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6E91E32E" w14:textId="55B6A66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781C87">
              <w:rPr>
                <w:rFonts w:ascii="Times New Roman" w:hAnsi="Times New Roman" w:cs="Times New Roman"/>
                <w:b/>
                <w:color w:val="auto"/>
                <w:sz w:val="48"/>
              </w:rPr>
              <w:t xml:space="preserve"> </w:t>
            </w:r>
            <w:r w:rsidR="00781C87" w:rsidRPr="00BD0439">
              <w:rPr>
                <w:rFonts w:ascii="Times New Roman" w:hAnsi="Times New Roman" w:cs="Times New Roman"/>
                <w:color w:val="auto"/>
                <w:sz w:val="48"/>
              </w:rPr>
              <w:t>Tara Higgins</w:t>
            </w:r>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3BDBBDC" w14:textId="1190BC52"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7895570C" w14:textId="22704EB9" w:rsidR="00542DB8" w:rsidRPr="00BD0439" w:rsidRDefault="00BD0439" w:rsidP="005D3F07">
            <w:pPr>
              <w:overflowPunct/>
              <w:autoSpaceDE/>
              <w:autoSpaceDN/>
              <w:adjustRightInd/>
              <w:ind w:right="-957"/>
              <w:textAlignment w:val="auto"/>
              <w:rPr>
                <w:rFonts w:ascii="Times New Roman" w:hAnsi="Times New Roman" w:cs="Times New Roman"/>
                <w:color w:val="auto"/>
                <w:sz w:val="48"/>
              </w:rPr>
            </w:pPr>
            <w:r w:rsidRPr="00BD0439">
              <w:rPr>
                <w:rFonts w:ascii="Times New Roman" w:hAnsi="Times New Roman" w:cs="Times New Roman"/>
                <w:color w:val="auto"/>
                <w:sz w:val="48"/>
              </w:rPr>
              <w:t>1911775</w:t>
            </w:r>
          </w:p>
          <w:p w14:paraId="60DCCAF3"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1162B8ED"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5E32FA">
      <w:pPr>
        <w:numPr>
          <w:ilvl w:val="0"/>
          <w:numId w:val="2"/>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7C78A813" w14:textId="77777777" w:rsidR="004B69F6" w:rsidRPr="0006581A" w:rsidRDefault="004B69F6" w:rsidP="005E32FA">
      <w:pPr>
        <w:numPr>
          <w:ilvl w:val="0"/>
          <w:numId w:val="2"/>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3BD4E60D" w14:textId="77777777" w:rsidR="008B28E7" w:rsidRPr="0006581A" w:rsidRDefault="00751263" w:rsidP="005E32FA">
      <w:pPr>
        <w:numPr>
          <w:ilvl w:val="0"/>
          <w:numId w:val="2"/>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05F09AA0" w14:textId="77777777" w:rsidR="008B28E7" w:rsidRPr="00467F66" w:rsidRDefault="00FF7EBB" w:rsidP="005E32FA">
      <w:pPr>
        <w:numPr>
          <w:ilvl w:val="0"/>
          <w:numId w:val="6"/>
        </w:numPr>
        <w:jc w:val="both"/>
        <w:rPr>
          <w:color w:val="auto"/>
          <w:sz w:val="24"/>
          <w:szCs w:val="24"/>
        </w:rPr>
      </w:pPr>
      <w:proofErr w:type="gramStart"/>
      <w:r w:rsidRPr="00467F66">
        <w:rPr>
          <w:color w:val="auto"/>
          <w:sz w:val="24"/>
          <w:szCs w:val="24"/>
        </w:rPr>
        <w:t>n</w:t>
      </w:r>
      <w:r w:rsidR="008B28E7" w:rsidRPr="00467F66">
        <w:rPr>
          <w:color w:val="auto"/>
          <w:sz w:val="24"/>
          <w:szCs w:val="24"/>
        </w:rPr>
        <w:t>ot</w:t>
      </w:r>
      <w:proofErr w:type="gramEnd"/>
      <w:r w:rsidR="008B28E7" w:rsidRPr="00467F66">
        <w:rPr>
          <w:color w:val="auto"/>
          <w:sz w:val="24"/>
          <w:szCs w:val="24"/>
        </w:rPr>
        <w:t xml:space="preserve">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A689E06" w14:textId="77777777" w:rsidR="000325D9" w:rsidRPr="00467F66" w:rsidRDefault="00FF7EBB" w:rsidP="005E32FA">
      <w:pPr>
        <w:numPr>
          <w:ilvl w:val="0"/>
          <w:numId w:val="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1A834B56" w14:textId="77777777" w:rsidR="000325D9" w:rsidRPr="00467F66" w:rsidRDefault="00FF7EBB" w:rsidP="005E32FA">
      <w:pPr>
        <w:numPr>
          <w:ilvl w:val="0"/>
          <w:numId w:val="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39EDDF29" w14:textId="77777777" w:rsidR="00F92E4D" w:rsidRPr="00467F66" w:rsidRDefault="00FF7EBB" w:rsidP="005E32FA">
      <w:pPr>
        <w:numPr>
          <w:ilvl w:val="0"/>
          <w:numId w:val="5"/>
        </w:numPr>
        <w:jc w:val="both"/>
        <w:rPr>
          <w:color w:val="auto"/>
          <w:sz w:val="24"/>
          <w:szCs w:val="24"/>
        </w:rPr>
      </w:pPr>
      <w:proofErr w:type="gramStart"/>
      <w:r w:rsidRPr="00467F66">
        <w:rPr>
          <w:color w:val="auto"/>
          <w:sz w:val="24"/>
          <w:szCs w:val="24"/>
        </w:rPr>
        <w:t>t</w:t>
      </w:r>
      <w:r w:rsidR="00F92E4D" w:rsidRPr="00467F66">
        <w:rPr>
          <w:color w:val="auto"/>
          <w:sz w:val="24"/>
          <w:szCs w:val="24"/>
        </w:rPr>
        <w:t>ake</w:t>
      </w:r>
      <w:proofErr w:type="gramEnd"/>
      <w:r w:rsidR="00F92E4D" w:rsidRPr="00467F66">
        <w:rPr>
          <w:color w:val="auto"/>
          <w:sz w:val="24"/>
          <w:szCs w:val="24"/>
        </w:rPr>
        <w:t xml:space="preserv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5E32FA">
      <w:pPr>
        <w:numPr>
          <w:ilvl w:val="0"/>
          <w:numId w:val="4"/>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5652C783" w14:textId="77777777" w:rsidR="00895FCE" w:rsidRPr="00E97171" w:rsidRDefault="007C1D94" w:rsidP="005E32FA">
      <w:pPr>
        <w:numPr>
          <w:ilvl w:val="0"/>
          <w:numId w:val="4"/>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40BCC4A2" w14:textId="77777777" w:rsidR="007C1D94" w:rsidRPr="00E97171" w:rsidRDefault="007C1D94" w:rsidP="005E32FA">
      <w:pPr>
        <w:numPr>
          <w:ilvl w:val="0"/>
          <w:numId w:val="4"/>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rsidP="005E32FA">
            <w:pPr>
              <w:numPr>
                <w:ilvl w:val="0"/>
                <w:numId w:val="7"/>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rsidP="005E32FA">
            <w:pPr>
              <w:numPr>
                <w:ilvl w:val="0"/>
                <w:numId w:val="7"/>
              </w:numPr>
              <w:jc w:val="both"/>
              <w:rPr>
                <w:sz w:val="24"/>
                <w:szCs w:val="24"/>
              </w:rPr>
            </w:pPr>
            <w:r w:rsidRPr="00FF07C3">
              <w:rPr>
                <w:sz w:val="24"/>
                <w:szCs w:val="24"/>
              </w:rPr>
              <w:t>Applying analysis in assessment to inform interventions</w:t>
            </w:r>
          </w:p>
          <w:p w14:paraId="54B2F7EB" w14:textId="77777777" w:rsidR="00E35112" w:rsidRPr="00FF07C3" w:rsidRDefault="00E35112" w:rsidP="005E32FA">
            <w:pPr>
              <w:numPr>
                <w:ilvl w:val="0"/>
                <w:numId w:val="7"/>
              </w:numPr>
              <w:jc w:val="both"/>
              <w:rPr>
                <w:sz w:val="24"/>
                <w:szCs w:val="24"/>
              </w:rPr>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689CC4CE" w14:textId="77777777" w:rsidR="008C7770" w:rsidRPr="0049196A" w:rsidRDefault="008C7770" w:rsidP="00E35112">
            <w:pPr>
              <w:jc w:val="both"/>
              <w:rPr>
                <w:i/>
                <w:sz w:val="24"/>
                <w:szCs w:val="24"/>
              </w:rPr>
            </w:pPr>
          </w:p>
        </w:tc>
      </w:tr>
    </w:tbl>
    <w:p w14:paraId="289FFC73" w14:textId="09E6A977" w:rsidR="00915AEE" w:rsidRDefault="00915AEE" w:rsidP="00915AEE">
      <w:pPr>
        <w:rPr>
          <w:b/>
          <w:sz w:val="24"/>
          <w:szCs w:val="24"/>
        </w:rPr>
      </w:pPr>
    </w:p>
    <w:p w14:paraId="380D5C95" w14:textId="77777777" w:rsidR="00915AEE" w:rsidRDefault="00915AEE" w:rsidP="00915AEE">
      <w:pPr>
        <w:rPr>
          <w:b/>
          <w:sz w:val="24"/>
          <w:szCs w:val="24"/>
        </w:rPr>
      </w:pPr>
    </w:p>
    <w:p w14:paraId="304A90B6" w14:textId="6BA4DA80" w:rsidR="00915AEE" w:rsidRDefault="00B754DD" w:rsidP="00E76130">
      <w:pPr>
        <w:spacing w:line="360" w:lineRule="auto"/>
        <w:jc w:val="both"/>
        <w:rPr>
          <w:sz w:val="24"/>
          <w:szCs w:val="24"/>
        </w:rPr>
      </w:pPr>
      <w:r w:rsidRPr="00B754DD">
        <w:rPr>
          <w:sz w:val="24"/>
          <w:szCs w:val="24"/>
        </w:rPr>
        <w:t xml:space="preserve">Once I qualified as a Social Worker I </w:t>
      </w:r>
      <w:r w:rsidR="004573C4">
        <w:rPr>
          <w:sz w:val="24"/>
          <w:szCs w:val="24"/>
        </w:rPr>
        <w:t>gained employment within</w:t>
      </w:r>
      <w:r>
        <w:rPr>
          <w:sz w:val="24"/>
          <w:szCs w:val="24"/>
        </w:rPr>
        <w:t xml:space="preserve"> the same frontline children's team that I had my final student placement in. I felt very fortun</w:t>
      </w:r>
      <w:r w:rsidR="00521165">
        <w:rPr>
          <w:sz w:val="24"/>
          <w:szCs w:val="24"/>
        </w:rPr>
        <w:t>ate to have this continuity in team</w:t>
      </w:r>
      <w:r>
        <w:rPr>
          <w:sz w:val="24"/>
          <w:szCs w:val="24"/>
        </w:rPr>
        <w:t xml:space="preserve">s as I began my career </w:t>
      </w:r>
      <w:r w:rsidR="004573C4">
        <w:rPr>
          <w:sz w:val="24"/>
          <w:szCs w:val="24"/>
        </w:rPr>
        <w:t>in social work</w:t>
      </w:r>
      <w:r>
        <w:rPr>
          <w:sz w:val="24"/>
          <w:szCs w:val="24"/>
        </w:rPr>
        <w:t xml:space="preserve">. </w:t>
      </w:r>
      <w:r w:rsidR="000879A2">
        <w:rPr>
          <w:sz w:val="24"/>
          <w:szCs w:val="24"/>
        </w:rPr>
        <w:t xml:space="preserve">I had a protected case load for some time following qualification, in terms of numbers and complexity, which led me to feeling stuck in my comfort zone. Therefore, when I was given more challenging cases I began to doubt my abilities and lacked confidence in my skills. </w:t>
      </w:r>
    </w:p>
    <w:p w14:paraId="18835E60" w14:textId="1174BE31" w:rsidR="002B72E8" w:rsidRPr="009A53D5" w:rsidRDefault="002B72E8" w:rsidP="00E76130">
      <w:pPr>
        <w:spacing w:line="360" w:lineRule="auto"/>
        <w:jc w:val="both"/>
        <w:rPr>
          <w:sz w:val="24"/>
          <w:szCs w:val="24"/>
        </w:rPr>
      </w:pPr>
    </w:p>
    <w:p w14:paraId="66EE6985" w14:textId="4251E882" w:rsidR="002B72E8" w:rsidRDefault="009A53D5" w:rsidP="00E76130">
      <w:pPr>
        <w:spacing w:line="360" w:lineRule="auto"/>
        <w:jc w:val="both"/>
        <w:rPr>
          <w:sz w:val="24"/>
          <w:szCs w:val="24"/>
        </w:rPr>
      </w:pPr>
      <w:r w:rsidRPr="009A53D5">
        <w:rPr>
          <w:sz w:val="24"/>
          <w:szCs w:val="24"/>
        </w:rPr>
        <w:t>L</w:t>
      </w:r>
      <w:r w:rsidR="00DA7427" w:rsidRPr="009A53D5">
        <w:rPr>
          <w:sz w:val="24"/>
          <w:szCs w:val="24"/>
        </w:rPr>
        <w:t xml:space="preserve">ord Laming </w:t>
      </w:r>
      <w:r w:rsidRPr="009A53D5">
        <w:rPr>
          <w:sz w:val="24"/>
          <w:szCs w:val="24"/>
        </w:rPr>
        <w:t xml:space="preserve">highlights the need for 'high quality' supervision, particularly for newly qualified social workers to allow for reflection, focus on decision making and risk analysis </w:t>
      </w:r>
      <w:r w:rsidR="00DA7427" w:rsidRPr="009A53D5">
        <w:rPr>
          <w:sz w:val="24"/>
          <w:szCs w:val="24"/>
        </w:rPr>
        <w:t>(Laming, 2009</w:t>
      </w:r>
      <w:r w:rsidRPr="009A53D5">
        <w:rPr>
          <w:sz w:val="24"/>
          <w:szCs w:val="24"/>
        </w:rPr>
        <w:t xml:space="preserve">). </w:t>
      </w:r>
      <w:r>
        <w:rPr>
          <w:sz w:val="24"/>
          <w:szCs w:val="24"/>
        </w:rPr>
        <w:t xml:space="preserve">I am proud to say that within this Local Authority supervision is well respected and I have always had regular supervision where I have been given as much time as I needed to discuss my cases and personal issues. </w:t>
      </w:r>
      <w:r w:rsidR="000879A2">
        <w:rPr>
          <w:sz w:val="24"/>
          <w:szCs w:val="24"/>
        </w:rPr>
        <w:t xml:space="preserve">During supervision sessions I </w:t>
      </w:r>
      <w:r w:rsidR="00A42092">
        <w:rPr>
          <w:sz w:val="24"/>
          <w:szCs w:val="24"/>
        </w:rPr>
        <w:t>use</w:t>
      </w:r>
      <w:r w:rsidR="00E5466E">
        <w:rPr>
          <w:sz w:val="24"/>
          <w:szCs w:val="24"/>
        </w:rPr>
        <w:t>d</w:t>
      </w:r>
      <w:r w:rsidR="00F11B7C">
        <w:rPr>
          <w:sz w:val="24"/>
          <w:szCs w:val="24"/>
        </w:rPr>
        <w:t xml:space="preserve"> </w:t>
      </w:r>
      <w:r>
        <w:rPr>
          <w:sz w:val="24"/>
          <w:szCs w:val="24"/>
        </w:rPr>
        <w:t>Gibbs (1988) Reflective Cycle</w:t>
      </w:r>
      <w:r w:rsidR="00A42092">
        <w:rPr>
          <w:sz w:val="24"/>
          <w:szCs w:val="24"/>
        </w:rPr>
        <w:t xml:space="preserve"> to critically reflect on experiences in order to plan for how I could do things differently next time. </w:t>
      </w:r>
      <w:r w:rsidR="00F11B7C">
        <w:rPr>
          <w:sz w:val="24"/>
          <w:szCs w:val="24"/>
        </w:rPr>
        <w:t xml:space="preserve"> </w:t>
      </w:r>
      <w:r w:rsidR="00A42092">
        <w:rPr>
          <w:sz w:val="24"/>
          <w:szCs w:val="24"/>
        </w:rPr>
        <w:t>This helped me to</w:t>
      </w:r>
      <w:r w:rsidR="000879A2">
        <w:rPr>
          <w:sz w:val="24"/>
          <w:szCs w:val="24"/>
        </w:rPr>
        <w:t xml:space="preserve"> identify my learning outcomes</w:t>
      </w:r>
      <w:r>
        <w:rPr>
          <w:sz w:val="24"/>
          <w:szCs w:val="24"/>
        </w:rPr>
        <w:t>.</w:t>
      </w:r>
      <w:r w:rsidR="000879A2">
        <w:rPr>
          <w:sz w:val="24"/>
          <w:szCs w:val="24"/>
        </w:rPr>
        <w:t xml:space="preserve"> </w:t>
      </w:r>
    </w:p>
    <w:p w14:paraId="3657CBB6" w14:textId="77777777" w:rsidR="00915AEE" w:rsidRDefault="00915AEE" w:rsidP="00E76130">
      <w:pPr>
        <w:spacing w:line="360" w:lineRule="auto"/>
        <w:jc w:val="both"/>
        <w:rPr>
          <w:b/>
          <w:sz w:val="24"/>
          <w:szCs w:val="24"/>
        </w:rPr>
      </w:pPr>
    </w:p>
    <w:p w14:paraId="0D53AD33" w14:textId="30DD9FF4" w:rsidR="00586760" w:rsidRDefault="00915AEE" w:rsidP="00E76130">
      <w:pPr>
        <w:spacing w:line="360" w:lineRule="auto"/>
        <w:jc w:val="both"/>
        <w:rPr>
          <w:sz w:val="24"/>
          <w:szCs w:val="24"/>
        </w:rPr>
      </w:pPr>
      <w:r>
        <w:rPr>
          <w:sz w:val="24"/>
          <w:szCs w:val="24"/>
        </w:rPr>
        <w:t xml:space="preserve">In order to ensure my practice works collaboratively with children and families my main focus is to ensure that I understand what matters to the family and identify what their outcomes are. </w:t>
      </w:r>
      <w:r w:rsidR="00A42092">
        <w:rPr>
          <w:sz w:val="24"/>
          <w:szCs w:val="24"/>
        </w:rPr>
        <w:t xml:space="preserve">Upon reflection, I have found this easier in cases that are open on a Care and Support basis however </w:t>
      </w:r>
      <w:r w:rsidR="00A42092">
        <w:rPr>
          <w:sz w:val="24"/>
          <w:szCs w:val="24"/>
        </w:rPr>
        <w:lastRenderedPageBreak/>
        <w:t xml:space="preserve">I feel I need to develop this way of working with children who are open under Child Protection or PLO. Working in an Outcome Focused way is at the heart of the Local Authority and building on my communication skills will also help me to meet this learning need. I have already attended Motivational Interviewing workshops and there are further training opportunities available with the addition of consultant social workers available to support with </w:t>
      </w:r>
      <w:r w:rsidR="00E5466E">
        <w:rPr>
          <w:sz w:val="24"/>
          <w:szCs w:val="24"/>
        </w:rPr>
        <w:t>plan development.</w:t>
      </w:r>
      <w:r w:rsidR="00A42092">
        <w:rPr>
          <w:sz w:val="24"/>
          <w:szCs w:val="24"/>
        </w:rPr>
        <w:t xml:space="preserve"> Moving forward </w:t>
      </w:r>
      <w:r>
        <w:rPr>
          <w:sz w:val="24"/>
          <w:szCs w:val="24"/>
        </w:rPr>
        <w:t xml:space="preserve">I hope to </w:t>
      </w:r>
      <w:r w:rsidR="00A42092">
        <w:rPr>
          <w:sz w:val="24"/>
          <w:szCs w:val="24"/>
        </w:rPr>
        <w:t xml:space="preserve">improve the </w:t>
      </w:r>
      <w:r w:rsidR="00586760">
        <w:rPr>
          <w:sz w:val="24"/>
          <w:szCs w:val="24"/>
        </w:rPr>
        <w:t xml:space="preserve">children's plans, using their own words, which </w:t>
      </w:r>
      <w:r>
        <w:rPr>
          <w:sz w:val="24"/>
          <w:szCs w:val="24"/>
        </w:rPr>
        <w:t>allow</w:t>
      </w:r>
      <w:r w:rsidR="00586760">
        <w:rPr>
          <w:sz w:val="24"/>
          <w:szCs w:val="24"/>
        </w:rPr>
        <w:t>s</w:t>
      </w:r>
      <w:r>
        <w:rPr>
          <w:sz w:val="24"/>
          <w:szCs w:val="24"/>
        </w:rPr>
        <w:t xml:space="preserve"> children and families to feel understood and </w:t>
      </w:r>
      <w:r w:rsidR="00586760">
        <w:rPr>
          <w:sz w:val="24"/>
          <w:szCs w:val="24"/>
        </w:rPr>
        <w:t>valued</w:t>
      </w:r>
      <w:r>
        <w:rPr>
          <w:sz w:val="24"/>
          <w:szCs w:val="24"/>
        </w:rPr>
        <w:t xml:space="preserve"> which in turn will hopefully increase engagement and ownership of their plans.</w:t>
      </w:r>
      <w:r w:rsidR="00586760">
        <w:rPr>
          <w:sz w:val="24"/>
          <w:szCs w:val="24"/>
        </w:rPr>
        <w:t xml:space="preserve"> </w:t>
      </w:r>
    </w:p>
    <w:p w14:paraId="05E03B7C" w14:textId="0656BEF2" w:rsidR="00586760" w:rsidRDefault="00586760" w:rsidP="00E76130">
      <w:pPr>
        <w:spacing w:line="360" w:lineRule="auto"/>
        <w:jc w:val="both"/>
        <w:rPr>
          <w:sz w:val="24"/>
          <w:szCs w:val="24"/>
        </w:rPr>
      </w:pPr>
    </w:p>
    <w:p w14:paraId="48E7F48C" w14:textId="642BDBCB" w:rsidR="00586760" w:rsidRDefault="00586760" w:rsidP="00E76130">
      <w:pPr>
        <w:spacing w:line="360" w:lineRule="auto"/>
        <w:jc w:val="both"/>
        <w:rPr>
          <w:sz w:val="24"/>
          <w:szCs w:val="24"/>
        </w:rPr>
      </w:pPr>
      <w:r>
        <w:rPr>
          <w:sz w:val="24"/>
          <w:szCs w:val="24"/>
        </w:rPr>
        <w:t>Using critical analysis within assessments is fundamental to my role within this team. From writing assessments, parenting assessment</w:t>
      </w:r>
      <w:r w:rsidR="00E46DB5">
        <w:rPr>
          <w:sz w:val="24"/>
          <w:szCs w:val="24"/>
        </w:rPr>
        <w:t>s</w:t>
      </w:r>
      <w:r>
        <w:rPr>
          <w:sz w:val="24"/>
          <w:szCs w:val="24"/>
        </w:rPr>
        <w:t xml:space="preserve"> and other Court documents</w:t>
      </w:r>
      <w:r w:rsidR="00E46DB5">
        <w:rPr>
          <w:sz w:val="24"/>
          <w:szCs w:val="24"/>
        </w:rPr>
        <w:t>,</w:t>
      </w:r>
      <w:r>
        <w:rPr>
          <w:sz w:val="24"/>
          <w:szCs w:val="24"/>
        </w:rPr>
        <w:t xml:space="preserve"> it is essential that my analysis is </w:t>
      </w:r>
      <w:r w:rsidR="00E46DB5">
        <w:rPr>
          <w:sz w:val="24"/>
          <w:szCs w:val="24"/>
        </w:rPr>
        <w:t>well-written, balanced</w:t>
      </w:r>
      <w:r>
        <w:rPr>
          <w:sz w:val="24"/>
          <w:szCs w:val="24"/>
        </w:rPr>
        <w:t xml:space="preserve"> and evidence based.</w:t>
      </w:r>
      <w:r w:rsidR="00E46DB5">
        <w:rPr>
          <w:sz w:val="24"/>
          <w:szCs w:val="24"/>
        </w:rPr>
        <w:t xml:space="preserve"> It is also important that the children's voices are embedded within reports and the impact of harm on the child is clearly outlined. I feel that in order to add depth to my analysis I need to allow more time for reading key documents which will build confidence in decision making.</w:t>
      </w:r>
      <w:r w:rsidR="004F2345">
        <w:rPr>
          <w:sz w:val="24"/>
          <w:szCs w:val="24"/>
        </w:rPr>
        <w:t xml:space="preserve"> </w:t>
      </w:r>
    </w:p>
    <w:p w14:paraId="59BCDD78" w14:textId="25756FF5" w:rsidR="00E46DB5" w:rsidRDefault="00E46DB5" w:rsidP="00E76130">
      <w:pPr>
        <w:spacing w:line="360" w:lineRule="auto"/>
        <w:jc w:val="both"/>
        <w:rPr>
          <w:sz w:val="24"/>
          <w:szCs w:val="24"/>
        </w:rPr>
      </w:pPr>
    </w:p>
    <w:p w14:paraId="2554D562" w14:textId="2DE60AA0" w:rsidR="00100C5C" w:rsidRDefault="00E5466E" w:rsidP="00E76130">
      <w:pPr>
        <w:spacing w:line="360" w:lineRule="auto"/>
        <w:jc w:val="both"/>
        <w:rPr>
          <w:sz w:val="24"/>
          <w:szCs w:val="24"/>
        </w:rPr>
      </w:pPr>
      <w:r>
        <w:rPr>
          <w:sz w:val="24"/>
          <w:szCs w:val="24"/>
        </w:rPr>
        <w:t>In a</w:t>
      </w:r>
      <w:r w:rsidR="00E46DB5">
        <w:rPr>
          <w:sz w:val="24"/>
          <w:szCs w:val="24"/>
        </w:rPr>
        <w:t xml:space="preserve"> children's </w:t>
      </w:r>
      <w:r>
        <w:rPr>
          <w:sz w:val="24"/>
          <w:szCs w:val="24"/>
        </w:rPr>
        <w:t>team</w:t>
      </w:r>
      <w:r w:rsidR="00E46DB5">
        <w:rPr>
          <w:sz w:val="24"/>
          <w:szCs w:val="24"/>
        </w:rPr>
        <w:t xml:space="preserve"> we are often met with crisis </w:t>
      </w:r>
      <w:r w:rsidR="00100C5C">
        <w:rPr>
          <w:sz w:val="24"/>
          <w:szCs w:val="24"/>
        </w:rPr>
        <w:t xml:space="preserve">so I have been exposed to complex situations where I have needed to intervene and apply professional judgement. I </w:t>
      </w:r>
      <w:r w:rsidR="004F2345">
        <w:rPr>
          <w:sz w:val="24"/>
          <w:szCs w:val="24"/>
        </w:rPr>
        <w:t>feel that I need</w:t>
      </w:r>
      <w:r w:rsidR="00100C5C">
        <w:rPr>
          <w:sz w:val="24"/>
          <w:szCs w:val="24"/>
        </w:rPr>
        <w:t xml:space="preserve"> to develop my </w:t>
      </w:r>
      <w:r w:rsidR="004F2345">
        <w:rPr>
          <w:sz w:val="24"/>
          <w:szCs w:val="24"/>
        </w:rPr>
        <w:t>confidence in risk assessing and balancing risk which is essential to ensure our interventions are appropriate. I aim to</w:t>
      </w:r>
      <w:r>
        <w:rPr>
          <w:sz w:val="24"/>
          <w:szCs w:val="24"/>
        </w:rPr>
        <w:t xml:space="preserve"> continue to</w:t>
      </w:r>
      <w:r w:rsidR="004F2345">
        <w:rPr>
          <w:sz w:val="24"/>
          <w:szCs w:val="24"/>
        </w:rPr>
        <w:t xml:space="preserve"> use supervisions to discuss and reflect on risks. I have recently been allocated a case which may progress to P</w:t>
      </w:r>
      <w:r w:rsidR="00496A59">
        <w:rPr>
          <w:sz w:val="24"/>
          <w:szCs w:val="24"/>
        </w:rPr>
        <w:t xml:space="preserve">ublic </w:t>
      </w:r>
      <w:r w:rsidR="004F2345">
        <w:rPr>
          <w:sz w:val="24"/>
          <w:szCs w:val="24"/>
        </w:rPr>
        <w:t>L</w:t>
      </w:r>
      <w:r w:rsidR="00496A59">
        <w:rPr>
          <w:sz w:val="24"/>
          <w:szCs w:val="24"/>
        </w:rPr>
        <w:t xml:space="preserve">aw </w:t>
      </w:r>
      <w:r w:rsidR="004F2345">
        <w:rPr>
          <w:sz w:val="24"/>
          <w:szCs w:val="24"/>
        </w:rPr>
        <w:t>O</w:t>
      </w:r>
      <w:r w:rsidR="00496A59">
        <w:rPr>
          <w:sz w:val="24"/>
          <w:szCs w:val="24"/>
        </w:rPr>
        <w:t>utline</w:t>
      </w:r>
      <w:r w:rsidR="004F2345">
        <w:rPr>
          <w:sz w:val="24"/>
          <w:szCs w:val="24"/>
        </w:rPr>
        <w:t xml:space="preserve"> and I will co-work this with the deputy team manager. I will feel a lot more confident in having this support and drawing on knowledge from a more experienced colleague. </w:t>
      </w:r>
    </w:p>
    <w:p w14:paraId="1FF90256" w14:textId="7887CA6D" w:rsidR="00100C5C" w:rsidRDefault="00100C5C" w:rsidP="00100C5C">
      <w:pPr>
        <w:rPr>
          <w:sz w:val="24"/>
          <w:szCs w:val="24"/>
        </w:rPr>
      </w:pPr>
    </w:p>
    <w:p w14:paraId="0C6DBDB9" w14:textId="69141B13" w:rsidR="00B754DD" w:rsidRDefault="00B754DD" w:rsidP="00100C5C">
      <w:pPr>
        <w:rPr>
          <w:sz w:val="24"/>
          <w:szCs w:val="24"/>
        </w:rPr>
      </w:pPr>
    </w:p>
    <w:p w14:paraId="435FA2EF" w14:textId="46FA8E67" w:rsidR="00B754DD" w:rsidRDefault="00B754DD" w:rsidP="00100C5C">
      <w:pPr>
        <w:rPr>
          <w:sz w:val="24"/>
          <w:szCs w:val="24"/>
        </w:rPr>
      </w:pPr>
    </w:p>
    <w:p w14:paraId="1535EE9F" w14:textId="3D8A3161" w:rsidR="00B754DD" w:rsidRDefault="00B24E30" w:rsidP="00100C5C">
      <w:pPr>
        <w:rPr>
          <w:sz w:val="24"/>
          <w:szCs w:val="24"/>
        </w:rPr>
      </w:pPr>
      <w:r>
        <w:rPr>
          <w:sz w:val="24"/>
          <w:szCs w:val="24"/>
        </w:rPr>
        <w:t>Word Count –</w:t>
      </w:r>
      <w:r w:rsidR="009A53D5">
        <w:rPr>
          <w:sz w:val="24"/>
          <w:szCs w:val="24"/>
        </w:rPr>
        <w:t xml:space="preserve"> 547</w:t>
      </w:r>
    </w:p>
    <w:p w14:paraId="6D955D47" w14:textId="16286176" w:rsidR="00B754DD" w:rsidRDefault="00B754DD" w:rsidP="00100C5C">
      <w:pPr>
        <w:rPr>
          <w:sz w:val="24"/>
          <w:szCs w:val="24"/>
        </w:rPr>
      </w:pPr>
    </w:p>
    <w:p w14:paraId="262F984D" w14:textId="0AF290CD" w:rsidR="00B754DD" w:rsidRDefault="00B754DD" w:rsidP="00100C5C">
      <w:pPr>
        <w:rPr>
          <w:sz w:val="24"/>
          <w:szCs w:val="24"/>
        </w:rPr>
      </w:pPr>
    </w:p>
    <w:p w14:paraId="16A9BF40" w14:textId="091AA543" w:rsidR="00B754DD" w:rsidRDefault="00B754DD" w:rsidP="00100C5C">
      <w:pPr>
        <w:rPr>
          <w:sz w:val="24"/>
          <w:szCs w:val="24"/>
        </w:rPr>
      </w:pPr>
    </w:p>
    <w:p w14:paraId="5E42B8DB" w14:textId="40BA8845" w:rsidR="00B754DD" w:rsidRDefault="00B754DD" w:rsidP="00100C5C">
      <w:pPr>
        <w:rPr>
          <w:sz w:val="24"/>
          <w:szCs w:val="24"/>
        </w:rPr>
      </w:pPr>
    </w:p>
    <w:p w14:paraId="4F0A8952" w14:textId="6242E8DA" w:rsidR="00B754DD" w:rsidRDefault="00B754DD" w:rsidP="00100C5C">
      <w:pPr>
        <w:rPr>
          <w:sz w:val="24"/>
          <w:szCs w:val="24"/>
        </w:rPr>
      </w:pPr>
    </w:p>
    <w:p w14:paraId="3BEBD9C6" w14:textId="620E4DF4" w:rsidR="00B754DD" w:rsidRDefault="00B754DD" w:rsidP="00100C5C">
      <w:pPr>
        <w:rPr>
          <w:sz w:val="24"/>
          <w:szCs w:val="24"/>
        </w:rPr>
      </w:pPr>
    </w:p>
    <w:p w14:paraId="59D17F5A" w14:textId="550F873F" w:rsidR="00B754DD" w:rsidRDefault="00B754DD" w:rsidP="00100C5C">
      <w:pPr>
        <w:rPr>
          <w:sz w:val="24"/>
          <w:szCs w:val="24"/>
        </w:rPr>
      </w:pPr>
    </w:p>
    <w:p w14:paraId="32D3650E" w14:textId="40A82D5D" w:rsidR="00100C5C" w:rsidRPr="008B28E7" w:rsidRDefault="00100C5C" w:rsidP="00100C5C">
      <w:pPr>
        <w:rPr>
          <w:b/>
          <w:sz w:val="24"/>
          <w:szCs w:val="24"/>
        </w:rPr>
      </w:pPr>
    </w:p>
    <w:p w14:paraId="22A19BCA" w14:textId="3877C46C" w:rsidR="00F22AC5" w:rsidRPr="008B28E7" w:rsidRDefault="00F22AC5" w:rsidP="00915AEE">
      <w:pPr>
        <w:rPr>
          <w:b/>
          <w:sz w:val="24"/>
          <w:szCs w:val="24"/>
        </w:rPr>
      </w:pPr>
      <w:r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proofErr w:type="spellStart"/>
      <w:r w:rsidR="006E481E" w:rsidRPr="00130119">
        <w:rPr>
          <w:i/>
          <w:sz w:val="24"/>
          <w:szCs w:val="24"/>
        </w:rPr>
        <w:t>years experience</w:t>
      </w:r>
      <w:proofErr w:type="spellEnd"/>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w:t>
      </w:r>
      <w:proofErr w:type="spellStart"/>
      <w:r>
        <w:rPr>
          <w:i/>
          <w:sz w:val="24"/>
          <w:szCs w:val="24"/>
        </w:rPr>
        <w:t>proforma</w:t>
      </w:r>
      <w:proofErr w:type="spellEnd"/>
      <w:r>
        <w:rPr>
          <w:i/>
          <w:sz w:val="24"/>
          <w:szCs w:val="24"/>
        </w:rPr>
        <w:t xml:space="preserve">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584E11D9"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w:t>
      </w:r>
      <w:r w:rsidR="00033CB3">
        <w:rPr>
          <w:sz w:val="24"/>
          <w:szCs w:val="24"/>
        </w:rPr>
        <w:t>1</w:t>
      </w:r>
      <w:r w:rsidR="00033CB3" w:rsidRPr="00033CB3">
        <w:rPr>
          <w:sz w:val="24"/>
          <w:szCs w:val="24"/>
          <w:vertAlign w:val="superscript"/>
        </w:rPr>
        <w:t>st</w:t>
      </w:r>
      <w:r w:rsidR="00033CB3">
        <w:rPr>
          <w:sz w:val="24"/>
          <w:szCs w:val="24"/>
        </w:rPr>
        <w:t xml:space="preserve"> February 2022</w:t>
      </w:r>
      <w:r w:rsidR="00C7108B">
        <w:rPr>
          <w:sz w:val="24"/>
          <w:szCs w:val="24"/>
        </w:rPr>
        <w:t xml:space="preserve"> _ _ _ _ _ _ _ _ _ _ </w:t>
      </w:r>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0B737111"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66C54A07" w14:textId="77777777" w:rsidR="008C7770" w:rsidRDefault="008C7770" w:rsidP="00FF7EBB">
            <w:pPr>
              <w:jc w:val="both"/>
              <w:rPr>
                <w:i/>
                <w:sz w:val="24"/>
                <w:szCs w:val="24"/>
              </w:rPr>
            </w:pPr>
          </w:p>
          <w:p w14:paraId="39B5D8DE" w14:textId="77777777" w:rsidR="008C7770" w:rsidRPr="008B28E7" w:rsidRDefault="008C7770" w:rsidP="00FF7EBB">
            <w:pPr>
              <w:jc w:val="both"/>
              <w:rPr>
                <w:i/>
                <w:sz w:val="24"/>
                <w:szCs w:val="24"/>
              </w:rPr>
            </w:pPr>
          </w:p>
        </w:tc>
      </w:tr>
    </w:tbl>
    <w:p w14:paraId="0A203BC5" w14:textId="77777777" w:rsidR="00AA666E" w:rsidRPr="008B28E7" w:rsidRDefault="00AA666E" w:rsidP="00FF7EBB">
      <w:pPr>
        <w:jc w:val="both"/>
        <w:rPr>
          <w:sz w:val="24"/>
          <w:szCs w:val="24"/>
        </w:rPr>
      </w:pPr>
    </w:p>
    <w:p w14:paraId="50DB3969" w14:textId="77777777" w:rsidR="00033CB3" w:rsidRDefault="00033CB3" w:rsidP="00033CB3">
      <w:pPr>
        <w:spacing w:line="360" w:lineRule="auto"/>
        <w:jc w:val="both"/>
        <w:rPr>
          <w:sz w:val="24"/>
          <w:szCs w:val="24"/>
        </w:rPr>
      </w:pPr>
    </w:p>
    <w:p w14:paraId="75FF5C9D" w14:textId="592A8FCB" w:rsidR="006C37A1" w:rsidRPr="00033CB3" w:rsidRDefault="00781C87" w:rsidP="00033CB3">
      <w:pPr>
        <w:spacing w:line="360" w:lineRule="auto"/>
        <w:jc w:val="both"/>
        <w:rPr>
          <w:sz w:val="24"/>
          <w:szCs w:val="24"/>
        </w:rPr>
      </w:pPr>
      <w:r w:rsidRPr="00033CB3">
        <w:rPr>
          <w:sz w:val="24"/>
          <w:szCs w:val="24"/>
        </w:rPr>
        <w:t xml:space="preserve">This direct observation is a statutory child protection visit, </w:t>
      </w:r>
      <w:r w:rsidR="00EC5A2A" w:rsidRPr="00033CB3">
        <w:rPr>
          <w:sz w:val="24"/>
          <w:szCs w:val="24"/>
        </w:rPr>
        <w:t>in line with</w:t>
      </w:r>
      <w:r w:rsidRPr="00033CB3">
        <w:rPr>
          <w:sz w:val="24"/>
          <w:szCs w:val="24"/>
        </w:rPr>
        <w:t xml:space="preserve"> the Wales</w:t>
      </w:r>
      <w:r w:rsidR="00B754DD" w:rsidRPr="00033CB3">
        <w:rPr>
          <w:sz w:val="24"/>
          <w:szCs w:val="24"/>
        </w:rPr>
        <w:t xml:space="preserve"> Safeguarding</w:t>
      </w:r>
      <w:r w:rsidRPr="00033CB3">
        <w:rPr>
          <w:sz w:val="24"/>
          <w:szCs w:val="24"/>
        </w:rPr>
        <w:t xml:space="preserve"> Procedures</w:t>
      </w:r>
      <w:r w:rsidR="00267787" w:rsidRPr="00033CB3">
        <w:rPr>
          <w:sz w:val="24"/>
          <w:szCs w:val="24"/>
        </w:rPr>
        <w:t xml:space="preserve"> (</w:t>
      </w:r>
      <w:r w:rsidR="00AD4624" w:rsidRPr="00033CB3">
        <w:rPr>
          <w:sz w:val="24"/>
          <w:szCs w:val="24"/>
        </w:rPr>
        <w:t>Wales Safeguarding Procedures Project Board, 2019</w:t>
      </w:r>
      <w:r w:rsidR="00267787" w:rsidRPr="00033CB3">
        <w:rPr>
          <w:sz w:val="24"/>
          <w:szCs w:val="24"/>
        </w:rPr>
        <w:t>)</w:t>
      </w:r>
      <w:r w:rsidRPr="00033CB3">
        <w:rPr>
          <w:sz w:val="24"/>
          <w:szCs w:val="24"/>
        </w:rPr>
        <w:t xml:space="preserve">. </w:t>
      </w:r>
      <w:r w:rsidR="00174117" w:rsidRPr="00033CB3">
        <w:rPr>
          <w:sz w:val="24"/>
          <w:szCs w:val="24"/>
        </w:rPr>
        <w:t>The young person</w:t>
      </w:r>
      <w:r w:rsidR="00AD4624" w:rsidRPr="00033CB3">
        <w:rPr>
          <w:sz w:val="24"/>
          <w:szCs w:val="24"/>
        </w:rPr>
        <w:t xml:space="preserve"> (Child 1</w:t>
      </w:r>
      <w:r w:rsidR="00EC5A2A" w:rsidRPr="00033CB3">
        <w:rPr>
          <w:sz w:val="24"/>
          <w:szCs w:val="24"/>
        </w:rPr>
        <w:t>)</w:t>
      </w:r>
      <w:r w:rsidR="00174117" w:rsidRPr="00033CB3">
        <w:rPr>
          <w:sz w:val="24"/>
          <w:szCs w:val="24"/>
        </w:rPr>
        <w:t xml:space="preserve"> </w:t>
      </w:r>
      <w:r w:rsidR="00B754DD" w:rsidRPr="00033CB3">
        <w:rPr>
          <w:sz w:val="24"/>
          <w:szCs w:val="24"/>
        </w:rPr>
        <w:t>is 8 years old</w:t>
      </w:r>
      <w:r w:rsidR="009A53D5" w:rsidRPr="00033CB3">
        <w:rPr>
          <w:sz w:val="24"/>
          <w:szCs w:val="24"/>
        </w:rPr>
        <w:t xml:space="preserve"> and</w:t>
      </w:r>
      <w:r w:rsidR="00B754DD" w:rsidRPr="00033CB3">
        <w:rPr>
          <w:sz w:val="24"/>
          <w:szCs w:val="24"/>
        </w:rPr>
        <w:t xml:space="preserve"> </w:t>
      </w:r>
      <w:r w:rsidR="00174117" w:rsidRPr="00033CB3">
        <w:rPr>
          <w:sz w:val="24"/>
          <w:szCs w:val="24"/>
        </w:rPr>
        <w:t xml:space="preserve">is being visited in school so that </w:t>
      </w:r>
      <w:r w:rsidR="00B754DD" w:rsidRPr="00033CB3">
        <w:rPr>
          <w:sz w:val="24"/>
          <w:szCs w:val="24"/>
        </w:rPr>
        <w:t>s</w:t>
      </w:r>
      <w:r w:rsidR="00174117" w:rsidRPr="00033CB3">
        <w:rPr>
          <w:sz w:val="24"/>
          <w:szCs w:val="24"/>
        </w:rPr>
        <w:t>he is seen alone and has the ability to talk openly with me</w:t>
      </w:r>
      <w:r w:rsidR="00267787" w:rsidRPr="00033CB3">
        <w:rPr>
          <w:sz w:val="24"/>
          <w:szCs w:val="24"/>
        </w:rPr>
        <w:t xml:space="preserve"> about her experiences at home</w:t>
      </w:r>
      <w:r w:rsidR="00174117" w:rsidRPr="00033CB3">
        <w:rPr>
          <w:sz w:val="24"/>
          <w:szCs w:val="24"/>
        </w:rPr>
        <w:t>.</w:t>
      </w:r>
      <w:r w:rsidR="00EC5A2A" w:rsidRPr="00033CB3">
        <w:rPr>
          <w:sz w:val="24"/>
          <w:szCs w:val="24"/>
        </w:rPr>
        <w:t xml:space="preserve"> </w:t>
      </w:r>
      <w:r w:rsidR="00AD4624" w:rsidRPr="00033CB3">
        <w:rPr>
          <w:sz w:val="24"/>
          <w:szCs w:val="24"/>
        </w:rPr>
        <w:t xml:space="preserve">Child 1 </w:t>
      </w:r>
      <w:r w:rsidR="006C37A1" w:rsidRPr="00033CB3">
        <w:rPr>
          <w:sz w:val="24"/>
          <w:szCs w:val="24"/>
        </w:rPr>
        <w:t xml:space="preserve">has asked for me to bring in equipment to make slime as this is something she enjoys doing at home. It is hoped that through </w:t>
      </w:r>
      <w:r w:rsidR="009A53D5" w:rsidRPr="00033CB3">
        <w:rPr>
          <w:sz w:val="24"/>
          <w:szCs w:val="24"/>
        </w:rPr>
        <w:t xml:space="preserve">this form </w:t>
      </w:r>
      <w:r w:rsidR="009A53D5" w:rsidRPr="00033CB3">
        <w:rPr>
          <w:sz w:val="24"/>
          <w:szCs w:val="24"/>
        </w:rPr>
        <w:lastRenderedPageBreak/>
        <w:t xml:space="preserve">of direct work with Child 1 </w:t>
      </w:r>
      <w:r w:rsidR="006C37A1" w:rsidRPr="00033CB3">
        <w:rPr>
          <w:sz w:val="24"/>
          <w:szCs w:val="24"/>
        </w:rPr>
        <w:t xml:space="preserve">she will begin to open up to me </w:t>
      </w:r>
      <w:r w:rsidR="009A53D5" w:rsidRPr="00033CB3">
        <w:rPr>
          <w:sz w:val="24"/>
          <w:szCs w:val="24"/>
        </w:rPr>
        <w:t>more. I have been working with Child 1</w:t>
      </w:r>
      <w:r w:rsidR="006C37A1" w:rsidRPr="00033CB3">
        <w:rPr>
          <w:sz w:val="24"/>
          <w:szCs w:val="24"/>
        </w:rPr>
        <w:t xml:space="preserve"> for almost 7 months and I've noticed that she likes to take control in visits and is very limited in what she will share with me. Therefore I find it quite</w:t>
      </w:r>
      <w:r w:rsidR="00AD4624" w:rsidRPr="00033CB3">
        <w:rPr>
          <w:sz w:val="24"/>
          <w:szCs w:val="24"/>
        </w:rPr>
        <w:t xml:space="preserve"> difficult to communicate with Child 1</w:t>
      </w:r>
      <w:r w:rsidR="006C37A1" w:rsidRPr="00033CB3">
        <w:rPr>
          <w:sz w:val="24"/>
          <w:szCs w:val="24"/>
        </w:rPr>
        <w:t xml:space="preserve"> on times, especially when trying to gather information for assessments. </w:t>
      </w:r>
    </w:p>
    <w:p w14:paraId="7A225BCB" w14:textId="18FE7C9D" w:rsidR="00D55DE0" w:rsidRPr="00033CB3" w:rsidRDefault="00D55DE0" w:rsidP="00033CB3">
      <w:pPr>
        <w:spacing w:line="360" w:lineRule="auto"/>
        <w:jc w:val="both"/>
        <w:rPr>
          <w:sz w:val="24"/>
          <w:szCs w:val="24"/>
        </w:rPr>
      </w:pPr>
    </w:p>
    <w:p w14:paraId="252A1DBC" w14:textId="2F34B6D7" w:rsidR="00174117" w:rsidRPr="00033CB3" w:rsidRDefault="00174117" w:rsidP="00033CB3">
      <w:pPr>
        <w:spacing w:line="360" w:lineRule="auto"/>
        <w:jc w:val="both"/>
        <w:rPr>
          <w:sz w:val="24"/>
          <w:szCs w:val="24"/>
        </w:rPr>
      </w:pPr>
    </w:p>
    <w:p w14:paraId="588C0682" w14:textId="58086743" w:rsidR="00403C7D" w:rsidRPr="00033CB3" w:rsidRDefault="00AD4624" w:rsidP="00033CB3">
      <w:pPr>
        <w:spacing w:line="360" w:lineRule="auto"/>
        <w:jc w:val="both"/>
        <w:rPr>
          <w:sz w:val="24"/>
          <w:szCs w:val="24"/>
        </w:rPr>
      </w:pPr>
      <w:r w:rsidRPr="00033CB3">
        <w:rPr>
          <w:sz w:val="24"/>
          <w:szCs w:val="24"/>
        </w:rPr>
        <w:t>Child 1</w:t>
      </w:r>
      <w:r w:rsidR="00EC5A2A" w:rsidRPr="00033CB3">
        <w:rPr>
          <w:sz w:val="24"/>
          <w:szCs w:val="24"/>
        </w:rPr>
        <w:t xml:space="preserve">'s name has been on the Child Protection register for 3 months due to domestic violence concerns, mother's mental health and fluctuating home conditions. </w:t>
      </w:r>
      <w:r w:rsidRPr="00033CB3">
        <w:rPr>
          <w:sz w:val="24"/>
          <w:szCs w:val="24"/>
        </w:rPr>
        <w:t>Child 1</w:t>
      </w:r>
      <w:r w:rsidR="00EC5A2A" w:rsidRPr="00033CB3">
        <w:rPr>
          <w:sz w:val="24"/>
          <w:szCs w:val="24"/>
        </w:rPr>
        <w:t xml:space="preserve"> has also experienced </w:t>
      </w:r>
      <w:r w:rsidR="00267787" w:rsidRPr="00033CB3">
        <w:rPr>
          <w:sz w:val="24"/>
          <w:szCs w:val="24"/>
        </w:rPr>
        <w:t xml:space="preserve">a number of Adverse </w:t>
      </w:r>
      <w:r w:rsidR="00EC5A2A" w:rsidRPr="00033CB3">
        <w:rPr>
          <w:sz w:val="24"/>
          <w:szCs w:val="24"/>
        </w:rPr>
        <w:t>C</w:t>
      </w:r>
      <w:r w:rsidR="00267787" w:rsidRPr="00033CB3">
        <w:rPr>
          <w:sz w:val="24"/>
          <w:szCs w:val="24"/>
        </w:rPr>
        <w:t xml:space="preserve">hildhood </w:t>
      </w:r>
      <w:r w:rsidR="00EC5A2A" w:rsidRPr="00033CB3">
        <w:rPr>
          <w:sz w:val="24"/>
          <w:szCs w:val="24"/>
        </w:rPr>
        <w:t>E</w:t>
      </w:r>
      <w:r w:rsidR="00267787" w:rsidRPr="00033CB3">
        <w:rPr>
          <w:sz w:val="24"/>
          <w:szCs w:val="24"/>
        </w:rPr>
        <w:t>xperiences</w:t>
      </w:r>
      <w:r w:rsidR="00EC5A2A" w:rsidRPr="00033CB3">
        <w:rPr>
          <w:sz w:val="24"/>
          <w:szCs w:val="24"/>
        </w:rPr>
        <w:t xml:space="preserve"> throughout her childhood</w:t>
      </w:r>
      <w:r w:rsidR="00267787" w:rsidRPr="00033CB3">
        <w:rPr>
          <w:sz w:val="24"/>
          <w:szCs w:val="24"/>
        </w:rPr>
        <w:t xml:space="preserve"> and has attachment dif</w:t>
      </w:r>
      <w:r w:rsidRPr="00033CB3">
        <w:rPr>
          <w:sz w:val="24"/>
          <w:szCs w:val="24"/>
        </w:rPr>
        <w:t>ficulties. As a result of this Child 1</w:t>
      </w:r>
      <w:r w:rsidR="00267787" w:rsidRPr="00033CB3">
        <w:rPr>
          <w:sz w:val="24"/>
          <w:szCs w:val="24"/>
        </w:rPr>
        <w:t xml:space="preserve"> </w:t>
      </w:r>
      <w:r w:rsidR="00A139CB" w:rsidRPr="00033CB3">
        <w:rPr>
          <w:sz w:val="24"/>
          <w:szCs w:val="24"/>
        </w:rPr>
        <w:t>may find it</w:t>
      </w:r>
      <w:r w:rsidR="00267787" w:rsidRPr="00033CB3">
        <w:rPr>
          <w:sz w:val="24"/>
          <w:szCs w:val="24"/>
        </w:rPr>
        <w:t xml:space="preserve"> difficult to trust professionals and make healthy relationships with peers</w:t>
      </w:r>
      <w:r w:rsidR="006432D2" w:rsidRPr="00033CB3">
        <w:rPr>
          <w:sz w:val="24"/>
          <w:szCs w:val="24"/>
        </w:rPr>
        <w:t>.</w:t>
      </w:r>
      <w:r w:rsidR="006C37A1" w:rsidRPr="00033CB3">
        <w:rPr>
          <w:sz w:val="24"/>
          <w:szCs w:val="24"/>
        </w:rPr>
        <w:t xml:space="preserve"> I believe this has resulted in her being quite isolated within peer groups and in her community as she does not have many friends in or outside of school. This is further exacerbated by her mother's mental health needs and her brother</w:t>
      </w:r>
      <w:r w:rsidRPr="00033CB3">
        <w:rPr>
          <w:sz w:val="24"/>
          <w:szCs w:val="24"/>
        </w:rPr>
        <w:t>'s disabilities. Due to Child 1</w:t>
      </w:r>
      <w:r w:rsidR="006C37A1" w:rsidRPr="00033CB3">
        <w:rPr>
          <w:sz w:val="24"/>
          <w:szCs w:val="24"/>
        </w:rPr>
        <w:t xml:space="preserve">'s early childhood experiences she also </w:t>
      </w:r>
      <w:r w:rsidR="00267787" w:rsidRPr="00033CB3">
        <w:rPr>
          <w:sz w:val="24"/>
          <w:szCs w:val="24"/>
        </w:rPr>
        <w:t>struggle</w:t>
      </w:r>
      <w:r w:rsidR="006C37A1" w:rsidRPr="00033CB3">
        <w:rPr>
          <w:sz w:val="24"/>
          <w:szCs w:val="24"/>
        </w:rPr>
        <w:t>s</w:t>
      </w:r>
      <w:r w:rsidR="00267787" w:rsidRPr="00033CB3">
        <w:rPr>
          <w:sz w:val="24"/>
          <w:szCs w:val="24"/>
        </w:rPr>
        <w:t xml:space="preserve"> to recognise and manage emotions</w:t>
      </w:r>
      <w:r w:rsidR="00A139CB" w:rsidRPr="00033CB3">
        <w:rPr>
          <w:sz w:val="24"/>
          <w:szCs w:val="24"/>
        </w:rPr>
        <w:t xml:space="preserve"> (</w:t>
      </w:r>
      <w:r w:rsidR="00A139CB" w:rsidRPr="00033CB3">
        <w:rPr>
          <w:color w:val="231F20"/>
          <w:sz w:val="24"/>
          <w:szCs w:val="24"/>
          <w:shd w:val="clear" w:color="auto" w:fill="FFFFFF"/>
        </w:rPr>
        <w:t>Manchester University NHS Foundation Trust, 2022)</w:t>
      </w:r>
      <w:r w:rsidR="00267787" w:rsidRPr="00033CB3">
        <w:rPr>
          <w:sz w:val="24"/>
          <w:szCs w:val="24"/>
        </w:rPr>
        <w:t xml:space="preserve">. </w:t>
      </w:r>
    </w:p>
    <w:p w14:paraId="1C4A1F44" w14:textId="0FDAD7D0" w:rsidR="00A139CB" w:rsidRPr="00033CB3" w:rsidRDefault="00A139CB" w:rsidP="00033CB3">
      <w:pPr>
        <w:spacing w:line="360" w:lineRule="auto"/>
        <w:jc w:val="both"/>
        <w:rPr>
          <w:sz w:val="24"/>
          <w:szCs w:val="24"/>
        </w:rPr>
      </w:pPr>
    </w:p>
    <w:p w14:paraId="4C80B004" w14:textId="4A96FE86" w:rsidR="006C37A1" w:rsidRPr="00033CB3" w:rsidRDefault="00AD4624" w:rsidP="00033CB3">
      <w:pPr>
        <w:spacing w:line="360" w:lineRule="auto"/>
        <w:jc w:val="both"/>
        <w:rPr>
          <w:sz w:val="24"/>
          <w:szCs w:val="24"/>
        </w:rPr>
      </w:pPr>
      <w:r w:rsidRPr="00033CB3">
        <w:rPr>
          <w:sz w:val="24"/>
          <w:szCs w:val="24"/>
        </w:rPr>
        <w:t>Child 1</w:t>
      </w:r>
      <w:r w:rsidR="006C37A1" w:rsidRPr="00033CB3">
        <w:rPr>
          <w:sz w:val="24"/>
          <w:szCs w:val="24"/>
        </w:rPr>
        <w:t xml:space="preserve"> is a Young Carer and</w:t>
      </w:r>
      <w:r w:rsidR="006432D2" w:rsidRPr="00033CB3">
        <w:rPr>
          <w:sz w:val="24"/>
          <w:szCs w:val="24"/>
        </w:rPr>
        <w:t xml:space="preserve"> is</w:t>
      </w:r>
      <w:r w:rsidR="006C37A1" w:rsidRPr="00033CB3">
        <w:rPr>
          <w:sz w:val="24"/>
          <w:szCs w:val="24"/>
        </w:rPr>
        <w:t xml:space="preserve"> accessing sup</w:t>
      </w:r>
      <w:r w:rsidRPr="00033CB3">
        <w:rPr>
          <w:sz w:val="24"/>
          <w:szCs w:val="24"/>
        </w:rPr>
        <w:t>port for this, this will allow Child 1</w:t>
      </w:r>
      <w:r w:rsidR="006C37A1" w:rsidRPr="00033CB3">
        <w:rPr>
          <w:sz w:val="24"/>
          <w:szCs w:val="24"/>
        </w:rPr>
        <w:t xml:space="preserve"> to have a break from home stresses and caring responsibilities while</w:t>
      </w:r>
      <w:r w:rsidRPr="00033CB3">
        <w:rPr>
          <w:sz w:val="24"/>
          <w:szCs w:val="24"/>
        </w:rPr>
        <w:t xml:space="preserve"> developing her social skills. Child 1</w:t>
      </w:r>
      <w:r w:rsidR="006C37A1" w:rsidRPr="00033CB3">
        <w:rPr>
          <w:sz w:val="24"/>
          <w:szCs w:val="24"/>
        </w:rPr>
        <w:t xml:space="preserve"> attends a Welsh speaking school but her mother speaks English, therefore her language of choice is English. </w:t>
      </w:r>
    </w:p>
    <w:p w14:paraId="2F010137" w14:textId="5299EA5F" w:rsidR="006C37A1" w:rsidRPr="00033CB3" w:rsidRDefault="006C37A1" w:rsidP="00033CB3">
      <w:pPr>
        <w:spacing w:line="360" w:lineRule="auto"/>
        <w:jc w:val="both"/>
        <w:rPr>
          <w:sz w:val="24"/>
          <w:szCs w:val="24"/>
        </w:rPr>
      </w:pPr>
    </w:p>
    <w:p w14:paraId="75C13352" w14:textId="77777777" w:rsidR="006C37A1" w:rsidRPr="00033CB3" w:rsidRDefault="006C37A1" w:rsidP="00033CB3">
      <w:pPr>
        <w:spacing w:line="360" w:lineRule="auto"/>
        <w:jc w:val="both"/>
        <w:rPr>
          <w:sz w:val="24"/>
          <w:szCs w:val="24"/>
        </w:rPr>
      </w:pPr>
    </w:p>
    <w:p w14:paraId="789352F9" w14:textId="77777777" w:rsidR="00EC5A2A" w:rsidRPr="00033CB3" w:rsidRDefault="00EC5A2A" w:rsidP="00033CB3">
      <w:pPr>
        <w:spacing w:line="360" w:lineRule="auto"/>
        <w:rPr>
          <w:sz w:val="24"/>
          <w:szCs w:val="24"/>
        </w:rPr>
      </w:pPr>
    </w:p>
    <w:p w14:paraId="141131C5" w14:textId="13DEB577" w:rsidR="008C7770" w:rsidRDefault="006432D2" w:rsidP="00033CB3">
      <w:pPr>
        <w:spacing w:line="360" w:lineRule="auto"/>
      </w:pPr>
      <w:r w:rsidRPr="00033CB3">
        <w:rPr>
          <w:sz w:val="24"/>
          <w:szCs w:val="24"/>
        </w:rPr>
        <w:t>Word Count - 330</w:t>
      </w:r>
      <w:r w:rsidR="008C7770">
        <w:br w:type="page"/>
      </w:r>
    </w:p>
    <w:p w14:paraId="35353CC9" w14:textId="77777777" w:rsidR="00174117" w:rsidRDefault="0017411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43057F65" w:rsidR="006E481E" w:rsidRDefault="00F32B82" w:rsidP="00FF7EBB">
            <w:pPr>
              <w:jc w:val="both"/>
              <w:rPr>
                <w:sz w:val="24"/>
                <w:szCs w:val="24"/>
              </w:rPr>
            </w:pPr>
            <w:r w:rsidRPr="008B28E7">
              <w:rPr>
                <w:sz w:val="24"/>
                <w:szCs w:val="24"/>
              </w:rPr>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3F1D4A74" w14:textId="77777777" w:rsidR="00C7108B" w:rsidRPr="008B28E7" w:rsidRDefault="00C7108B" w:rsidP="00FF7EBB">
            <w:pPr>
              <w:jc w:val="both"/>
              <w:rPr>
                <w:sz w:val="24"/>
                <w:szCs w:val="24"/>
              </w:rPr>
            </w:pPr>
          </w:p>
          <w:p w14:paraId="61BE1CA1"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748DF3EA" w14:textId="77777777" w:rsidR="00AA666E" w:rsidRPr="008B28E7" w:rsidRDefault="00AA666E" w:rsidP="00FF7EBB">
      <w:pPr>
        <w:jc w:val="both"/>
        <w:rPr>
          <w:b/>
          <w:sz w:val="24"/>
          <w:szCs w:val="24"/>
        </w:rPr>
      </w:pPr>
    </w:p>
    <w:p w14:paraId="4966A743" w14:textId="3EBC398C" w:rsidR="00497336" w:rsidRDefault="00497336" w:rsidP="00FA0F20">
      <w:pPr>
        <w:jc w:val="both"/>
        <w:rPr>
          <w:b/>
          <w:sz w:val="24"/>
          <w:szCs w:val="24"/>
        </w:rPr>
      </w:pPr>
    </w:p>
    <w:p w14:paraId="55F874DE" w14:textId="6E5AFFEA" w:rsidR="00497336" w:rsidRPr="00706762" w:rsidRDefault="00497336" w:rsidP="00033CB3">
      <w:pPr>
        <w:spacing w:line="360" w:lineRule="auto"/>
        <w:jc w:val="both"/>
        <w:rPr>
          <w:sz w:val="24"/>
          <w:szCs w:val="24"/>
        </w:rPr>
      </w:pPr>
      <w:r w:rsidRPr="00706762">
        <w:rPr>
          <w:sz w:val="24"/>
          <w:szCs w:val="24"/>
        </w:rPr>
        <w:t xml:space="preserve">To critically reflect on my communication skills within this observation I will use Gibbs Reflective Cycle (1988), working through the six steps to learn from the experience and identify areas of development to improve future practice. </w:t>
      </w:r>
    </w:p>
    <w:p w14:paraId="5EB8AB82" w14:textId="77777777" w:rsidR="00497336" w:rsidRPr="00706762" w:rsidRDefault="00497336" w:rsidP="00033CB3">
      <w:pPr>
        <w:spacing w:line="360" w:lineRule="auto"/>
        <w:jc w:val="both"/>
        <w:rPr>
          <w:sz w:val="24"/>
          <w:szCs w:val="24"/>
        </w:rPr>
      </w:pPr>
    </w:p>
    <w:p w14:paraId="6ED66627" w14:textId="177BBFB3" w:rsidR="00497336" w:rsidRPr="00706762" w:rsidRDefault="00497336" w:rsidP="00033CB3">
      <w:pPr>
        <w:spacing w:line="360" w:lineRule="auto"/>
        <w:jc w:val="both"/>
        <w:rPr>
          <w:sz w:val="24"/>
          <w:szCs w:val="24"/>
        </w:rPr>
      </w:pPr>
      <w:r w:rsidRPr="00706762">
        <w:rPr>
          <w:sz w:val="24"/>
          <w:szCs w:val="24"/>
        </w:rPr>
        <w:t xml:space="preserve">Prior to this observation I had gained consent from both Child 1 and her mother, reminding them that my team manager was there to observe me and not to focus on the child. Child 1 had asked if we could make slime for the session which is something that she really enjoys doing at home. I used this visit as an opportunity to use 'play' as a way of </w:t>
      </w:r>
      <w:r w:rsidR="000E19E8">
        <w:rPr>
          <w:sz w:val="24"/>
          <w:szCs w:val="24"/>
        </w:rPr>
        <w:t>building</w:t>
      </w:r>
      <w:r w:rsidR="009D1694">
        <w:rPr>
          <w:sz w:val="24"/>
          <w:szCs w:val="24"/>
        </w:rPr>
        <w:t xml:space="preserve"> on</w:t>
      </w:r>
      <w:r w:rsidRPr="00706762">
        <w:rPr>
          <w:sz w:val="24"/>
          <w:szCs w:val="24"/>
        </w:rPr>
        <w:t xml:space="preserve"> </w:t>
      </w:r>
      <w:r w:rsidR="000E19E8">
        <w:rPr>
          <w:sz w:val="24"/>
          <w:szCs w:val="24"/>
        </w:rPr>
        <w:t xml:space="preserve">my </w:t>
      </w:r>
      <w:r w:rsidRPr="00706762">
        <w:rPr>
          <w:sz w:val="24"/>
          <w:szCs w:val="24"/>
        </w:rPr>
        <w:t>communication skills. Engaging in an activity that a child is interested in is a way to improve engagement and it allows a child-led approach to practice, conveying interest and respect (</w:t>
      </w:r>
      <w:proofErr w:type="spellStart"/>
      <w:r w:rsidRPr="00706762">
        <w:rPr>
          <w:sz w:val="24"/>
          <w:szCs w:val="24"/>
        </w:rPr>
        <w:t>Koprowska</w:t>
      </w:r>
      <w:proofErr w:type="spellEnd"/>
      <w:r w:rsidRPr="00706762">
        <w:rPr>
          <w:sz w:val="24"/>
          <w:szCs w:val="24"/>
        </w:rPr>
        <w:t xml:space="preserve">, 2008). </w:t>
      </w:r>
      <w:r w:rsidR="00031437">
        <w:rPr>
          <w:sz w:val="24"/>
          <w:szCs w:val="24"/>
        </w:rPr>
        <w:t>Children also find visits less</w:t>
      </w:r>
      <w:r w:rsidR="00A8060D">
        <w:rPr>
          <w:sz w:val="24"/>
          <w:szCs w:val="24"/>
        </w:rPr>
        <w:t xml:space="preserve"> stressful if </w:t>
      </w:r>
      <w:r w:rsidR="00031437">
        <w:rPr>
          <w:sz w:val="24"/>
          <w:szCs w:val="24"/>
        </w:rPr>
        <w:t>participating</w:t>
      </w:r>
      <w:r w:rsidR="00A8060D">
        <w:rPr>
          <w:sz w:val="24"/>
          <w:szCs w:val="24"/>
        </w:rPr>
        <w:t xml:space="preserve"> in </w:t>
      </w:r>
      <w:r w:rsidR="00521165">
        <w:rPr>
          <w:sz w:val="24"/>
          <w:szCs w:val="24"/>
        </w:rPr>
        <w:t xml:space="preserve">a </w:t>
      </w:r>
      <w:r w:rsidR="00A8060D">
        <w:rPr>
          <w:sz w:val="24"/>
          <w:szCs w:val="24"/>
        </w:rPr>
        <w:t>shared activity (Higham, 2019)</w:t>
      </w:r>
      <w:r w:rsidR="00031437">
        <w:rPr>
          <w:sz w:val="24"/>
          <w:szCs w:val="24"/>
        </w:rPr>
        <w:t>.</w:t>
      </w:r>
    </w:p>
    <w:p w14:paraId="1195D26E" w14:textId="3BB6795D" w:rsidR="00F87B58" w:rsidRPr="00706762" w:rsidRDefault="00F87B58" w:rsidP="00033CB3">
      <w:pPr>
        <w:spacing w:line="360" w:lineRule="auto"/>
        <w:jc w:val="both"/>
        <w:rPr>
          <w:sz w:val="24"/>
          <w:szCs w:val="24"/>
        </w:rPr>
      </w:pPr>
    </w:p>
    <w:p w14:paraId="625AAF7D" w14:textId="04FAB2BB" w:rsidR="00F87B58" w:rsidRPr="00706762" w:rsidRDefault="00F87B58" w:rsidP="00033CB3">
      <w:pPr>
        <w:spacing w:line="360" w:lineRule="auto"/>
        <w:jc w:val="both"/>
        <w:rPr>
          <w:sz w:val="24"/>
          <w:szCs w:val="24"/>
        </w:rPr>
      </w:pPr>
      <w:r w:rsidRPr="00706762">
        <w:rPr>
          <w:sz w:val="24"/>
          <w:szCs w:val="24"/>
        </w:rPr>
        <w:t>I hoped to use this</w:t>
      </w:r>
      <w:r w:rsidR="00521165">
        <w:rPr>
          <w:sz w:val="24"/>
          <w:szCs w:val="24"/>
        </w:rPr>
        <w:t xml:space="preserve"> session to make slime to use in</w:t>
      </w:r>
      <w:r w:rsidRPr="00706762">
        <w:rPr>
          <w:sz w:val="24"/>
          <w:szCs w:val="24"/>
        </w:rPr>
        <w:t xml:space="preserve"> subsequent visits to explore wishes and feelings, which is something that Child 1</w:t>
      </w:r>
      <w:r w:rsidR="009D1694">
        <w:rPr>
          <w:sz w:val="24"/>
          <w:szCs w:val="24"/>
        </w:rPr>
        <w:t xml:space="preserve"> finds difficult to talk about. </w:t>
      </w:r>
      <w:r w:rsidR="0077007F" w:rsidRPr="00706762">
        <w:rPr>
          <w:sz w:val="24"/>
          <w:szCs w:val="24"/>
        </w:rPr>
        <w:t>I didn't want to use this session to gather lots of information, rather build on my rapport with Child 1 as I f</w:t>
      </w:r>
      <w:r w:rsidR="009D1694">
        <w:rPr>
          <w:sz w:val="24"/>
          <w:szCs w:val="24"/>
        </w:rPr>
        <w:t xml:space="preserve">elt from my last visit that our </w:t>
      </w:r>
      <w:r w:rsidR="0077007F" w:rsidRPr="00706762">
        <w:rPr>
          <w:sz w:val="24"/>
          <w:szCs w:val="24"/>
        </w:rPr>
        <w:t xml:space="preserve">relationship had taken a step back and she was quite disengaged. </w:t>
      </w:r>
      <w:r w:rsidRPr="00706762">
        <w:rPr>
          <w:sz w:val="24"/>
          <w:szCs w:val="24"/>
        </w:rPr>
        <w:t>Child 1 is aware that some</w:t>
      </w:r>
      <w:r w:rsidR="0077007F" w:rsidRPr="00706762">
        <w:rPr>
          <w:sz w:val="24"/>
          <w:szCs w:val="24"/>
        </w:rPr>
        <w:t xml:space="preserve"> </w:t>
      </w:r>
      <w:r w:rsidRPr="00706762">
        <w:rPr>
          <w:sz w:val="24"/>
          <w:szCs w:val="24"/>
        </w:rPr>
        <w:t xml:space="preserve">things </w:t>
      </w:r>
      <w:r w:rsidR="0077007F" w:rsidRPr="00706762">
        <w:rPr>
          <w:sz w:val="24"/>
          <w:szCs w:val="24"/>
        </w:rPr>
        <w:t>we discuss</w:t>
      </w:r>
      <w:r w:rsidRPr="00706762">
        <w:rPr>
          <w:sz w:val="24"/>
          <w:szCs w:val="24"/>
        </w:rPr>
        <w:t xml:space="preserve"> needs to be shared with her mother, and she is worried about the </w:t>
      </w:r>
      <w:r w:rsidR="002D622B">
        <w:rPr>
          <w:sz w:val="24"/>
          <w:szCs w:val="24"/>
        </w:rPr>
        <w:t>repercussions</w:t>
      </w:r>
      <w:r w:rsidRPr="00706762">
        <w:rPr>
          <w:sz w:val="24"/>
          <w:szCs w:val="24"/>
        </w:rPr>
        <w:t xml:space="preserve"> of this.</w:t>
      </w:r>
      <w:r w:rsidR="0077007F" w:rsidRPr="00706762">
        <w:rPr>
          <w:sz w:val="24"/>
          <w:szCs w:val="24"/>
        </w:rPr>
        <w:t xml:space="preserve"> </w:t>
      </w:r>
    </w:p>
    <w:p w14:paraId="312A6DB5" w14:textId="43BF9644" w:rsidR="00F87B58" w:rsidRPr="00706762" w:rsidRDefault="00F87B58" w:rsidP="00033CB3">
      <w:pPr>
        <w:spacing w:line="360" w:lineRule="auto"/>
        <w:jc w:val="both"/>
        <w:rPr>
          <w:sz w:val="24"/>
          <w:szCs w:val="24"/>
        </w:rPr>
      </w:pPr>
    </w:p>
    <w:p w14:paraId="0B4D5FD6" w14:textId="3B461EE7" w:rsidR="003A153A" w:rsidRPr="00706762" w:rsidRDefault="00F87B58" w:rsidP="00033CB3">
      <w:pPr>
        <w:spacing w:line="360" w:lineRule="auto"/>
        <w:jc w:val="both"/>
        <w:rPr>
          <w:color w:val="auto"/>
          <w:sz w:val="24"/>
          <w:szCs w:val="24"/>
        </w:rPr>
      </w:pPr>
      <w:r w:rsidRPr="00706762">
        <w:rPr>
          <w:sz w:val="24"/>
          <w:szCs w:val="24"/>
        </w:rPr>
        <w:t xml:space="preserve">We used a private room in the school to allow for confidentiality. </w:t>
      </w:r>
      <w:r w:rsidR="00A14ACF">
        <w:rPr>
          <w:sz w:val="24"/>
          <w:szCs w:val="24"/>
        </w:rPr>
        <w:t xml:space="preserve">I sat on a table alongside Child 1, keeping my body and head turned towards her to allow for eye contact, reflecting on my non-verbal communication (Petrie, 2011). </w:t>
      </w:r>
      <w:r w:rsidR="003A153A" w:rsidRPr="00706762">
        <w:rPr>
          <w:sz w:val="24"/>
          <w:szCs w:val="24"/>
        </w:rPr>
        <w:t xml:space="preserve">Whilst Child 1 attends a Welsh speaking school, her first language is English and is her language of preference at home. Therefore I did not </w:t>
      </w:r>
      <w:r w:rsidR="00706762" w:rsidRPr="00706762">
        <w:rPr>
          <w:sz w:val="24"/>
          <w:szCs w:val="24"/>
        </w:rPr>
        <w:t>utilise</w:t>
      </w:r>
      <w:r w:rsidR="003A153A" w:rsidRPr="00706762">
        <w:rPr>
          <w:sz w:val="24"/>
          <w:szCs w:val="24"/>
        </w:rPr>
        <w:t xml:space="preserve"> the 'Active Offer' mandated within the </w:t>
      </w:r>
      <w:r w:rsidR="00706762">
        <w:rPr>
          <w:color w:val="auto"/>
          <w:sz w:val="24"/>
          <w:szCs w:val="24"/>
        </w:rPr>
        <w:t>Welsh Language (Wales) Measure</w:t>
      </w:r>
      <w:r w:rsidR="003A153A" w:rsidRPr="00706762">
        <w:rPr>
          <w:color w:val="auto"/>
          <w:sz w:val="24"/>
          <w:szCs w:val="24"/>
        </w:rPr>
        <w:t xml:space="preserve"> 2011. However, upon </w:t>
      </w:r>
      <w:r w:rsidR="003A153A" w:rsidRPr="00706762">
        <w:rPr>
          <w:color w:val="auto"/>
          <w:sz w:val="24"/>
          <w:szCs w:val="24"/>
        </w:rPr>
        <w:lastRenderedPageBreak/>
        <w:t xml:space="preserve">reflection Child 1 should have been given the offer of using the Welsh language, as in school she would be more accustomed to using Welsh. </w:t>
      </w:r>
    </w:p>
    <w:p w14:paraId="04B68D0D" w14:textId="77777777" w:rsidR="003A153A" w:rsidRPr="00706762" w:rsidRDefault="003A153A" w:rsidP="00033CB3">
      <w:pPr>
        <w:spacing w:line="360" w:lineRule="auto"/>
        <w:jc w:val="both"/>
        <w:rPr>
          <w:sz w:val="24"/>
          <w:szCs w:val="24"/>
        </w:rPr>
      </w:pPr>
    </w:p>
    <w:p w14:paraId="24D821E0" w14:textId="310FA433" w:rsidR="00497336" w:rsidRPr="00706762" w:rsidRDefault="00F87B58" w:rsidP="00033CB3">
      <w:pPr>
        <w:spacing w:line="360" w:lineRule="auto"/>
        <w:jc w:val="both"/>
        <w:rPr>
          <w:sz w:val="24"/>
          <w:szCs w:val="24"/>
        </w:rPr>
      </w:pPr>
      <w:r w:rsidRPr="00706762">
        <w:rPr>
          <w:sz w:val="24"/>
          <w:szCs w:val="24"/>
        </w:rPr>
        <w:t xml:space="preserve">Child 1 was happy to see us as she was looking forward to making slime. She presented as quite happy and talkative, whereas on times she can be quite reserved. Child 1 took the lead on the activity </w:t>
      </w:r>
      <w:r w:rsidR="000231D4" w:rsidRPr="00706762">
        <w:rPr>
          <w:sz w:val="24"/>
          <w:szCs w:val="24"/>
        </w:rPr>
        <w:t>and she gave me instructions to copy what she was doing</w:t>
      </w:r>
      <w:r w:rsidRPr="00706762">
        <w:rPr>
          <w:sz w:val="24"/>
          <w:szCs w:val="24"/>
        </w:rPr>
        <w:t xml:space="preserve">. Whilst she was doing this she told me that I could ask her some questions. This is something that she </w:t>
      </w:r>
      <w:r w:rsidR="000E19E8">
        <w:rPr>
          <w:sz w:val="24"/>
          <w:szCs w:val="24"/>
        </w:rPr>
        <w:t>has done previously</w:t>
      </w:r>
      <w:r w:rsidRPr="00706762">
        <w:rPr>
          <w:sz w:val="24"/>
          <w:szCs w:val="24"/>
        </w:rPr>
        <w:t xml:space="preserve"> when she feels she wants to talk about things at home. I </w:t>
      </w:r>
      <w:r w:rsidR="000E19E8">
        <w:rPr>
          <w:sz w:val="24"/>
          <w:szCs w:val="24"/>
        </w:rPr>
        <w:t>began by asking</w:t>
      </w:r>
      <w:r w:rsidRPr="00706762">
        <w:rPr>
          <w:sz w:val="24"/>
          <w:szCs w:val="24"/>
        </w:rPr>
        <w:t xml:space="preserve"> Child 1 open ended questions about how things were at home. Child 1 replied by saying "meh"</w:t>
      </w:r>
      <w:r w:rsidR="000E19E8">
        <w:rPr>
          <w:sz w:val="24"/>
          <w:szCs w:val="24"/>
        </w:rPr>
        <w:t xml:space="preserve"> to some of the questions</w:t>
      </w:r>
      <w:r w:rsidRPr="00706762">
        <w:rPr>
          <w:sz w:val="24"/>
          <w:szCs w:val="24"/>
        </w:rPr>
        <w:t xml:space="preserve">. </w:t>
      </w:r>
      <w:r w:rsidR="003A153A" w:rsidRPr="00706762">
        <w:rPr>
          <w:sz w:val="24"/>
          <w:szCs w:val="24"/>
        </w:rPr>
        <w:t xml:space="preserve">I quickly adapted my communication styles to ask closed questions as I feel that Child 1 struggles with open ended questions. </w:t>
      </w:r>
      <w:r w:rsidR="000E19E8">
        <w:rPr>
          <w:sz w:val="24"/>
          <w:szCs w:val="24"/>
        </w:rPr>
        <w:t>When</w:t>
      </w:r>
      <w:r w:rsidR="003A153A" w:rsidRPr="00706762">
        <w:rPr>
          <w:sz w:val="24"/>
          <w:szCs w:val="24"/>
        </w:rPr>
        <w:t xml:space="preserve"> I asked if her mother and step father were still arguing to which she replied "yes". However, Child 1 then appeared to become uncomfortable and changed the whole activity to me testing her on the song words of her favourite film.</w:t>
      </w:r>
      <w:r w:rsidR="000E19E8">
        <w:rPr>
          <w:sz w:val="24"/>
          <w:szCs w:val="24"/>
        </w:rPr>
        <w:t xml:space="preserve"> </w:t>
      </w:r>
      <w:r w:rsidR="00C16E96">
        <w:rPr>
          <w:sz w:val="24"/>
          <w:szCs w:val="24"/>
        </w:rPr>
        <w:t>I responded to her non-verbal communication skills and t</w:t>
      </w:r>
      <w:r w:rsidR="000E19E8">
        <w:rPr>
          <w:sz w:val="24"/>
          <w:szCs w:val="24"/>
        </w:rPr>
        <w:t xml:space="preserve">hroughout the rest of the visit I was led by </w:t>
      </w:r>
      <w:r w:rsidR="00031437">
        <w:rPr>
          <w:sz w:val="24"/>
          <w:szCs w:val="24"/>
        </w:rPr>
        <w:t>her, recognising</w:t>
      </w:r>
      <w:r w:rsidR="000E19E8">
        <w:rPr>
          <w:sz w:val="24"/>
          <w:szCs w:val="24"/>
        </w:rPr>
        <w:t xml:space="preserve"> that she did not</w:t>
      </w:r>
      <w:r w:rsidR="0032522C">
        <w:rPr>
          <w:sz w:val="24"/>
          <w:szCs w:val="24"/>
        </w:rPr>
        <w:t xml:space="preserve"> want to</w:t>
      </w:r>
      <w:r w:rsidR="000E19E8">
        <w:rPr>
          <w:sz w:val="24"/>
          <w:szCs w:val="24"/>
        </w:rPr>
        <w:t xml:space="preserve"> </w:t>
      </w:r>
      <w:r w:rsidR="00031437">
        <w:rPr>
          <w:sz w:val="24"/>
          <w:szCs w:val="24"/>
        </w:rPr>
        <w:t>talk</w:t>
      </w:r>
      <w:r w:rsidR="000E19E8">
        <w:rPr>
          <w:sz w:val="24"/>
          <w:szCs w:val="24"/>
        </w:rPr>
        <w:t xml:space="preserve"> about home life</w:t>
      </w:r>
      <w:r w:rsidR="00031437">
        <w:rPr>
          <w:sz w:val="24"/>
          <w:szCs w:val="24"/>
        </w:rPr>
        <w:t>.</w:t>
      </w:r>
      <w:r w:rsidR="000E19E8">
        <w:rPr>
          <w:sz w:val="24"/>
          <w:szCs w:val="24"/>
        </w:rPr>
        <w:t xml:space="preserve"> I continued with my goal of building on our relationship and kept the session light hearted.</w:t>
      </w:r>
    </w:p>
    <w:p w14:paraId="7B5BBDBA" w14:textId="166E932A" w:rsidR="00497336" w:rsidRPr="00706762" w:rsidRDefault="00497336" w:rsidP="00033CB3">
      <w:pPr>
        <w:spacing w:line="360" w:lineRule="auto"/>
        <w:jc w:val="both"/>
        <w:rPr>
          <w:sz w:val="24"/>
          <w:szCs w:val="24"/>
        </w:rPr>
      </w:pPr>
    </w:p>
    <w:p w14:paraId="2B106A02" w14:textId="2FBF8799" w:rsidR="000231D4" w:rsidRPr="00706762" w:rsidRDefault="000231D4" w:rsidP="00033CB3">
      <w:pPr>
        <w:spacing w:line="360" w:lineRule="auto"/>
        <w:jc w:val="both"/>
        <w:rPr>
          <w:sz w:val="24"/>
          <w:szCs w:val="24"/>
        </w:rPr>
      </w:pPr>
    </w:p>
    <w:p w14:paraId="5F3326AB" w14:textId="612DF613" w:rsidR="00013AFB" w:rsidRDefault="000231D4" w:rsidP="00033CB3">
      <w:pPr>
        <w:spacing w:line="360" w:lineRule="auto"/>
        <w:jc w:val="both"/>
        <w:rPr>
          <w:sz w:val="24"/>
          <w:szCs w:val="24"/>
        </w:rPr>
      </w:pPr>
      <w:r w:rsidRPr="00706762">
        <w:rPr>
          <w:sz w:val="24"/>
          <w:szCs w:val="24"/>
        </w:rPr>
        <w:t xml:space="preserve">Upon reflection of my feelings during the experience I initially felt quite nervous about is it being a direct observation and I wanted it to be productive in terms of gathering some information for my assessment and gauging how things are at home. </w:t>
      </w:r>
      <w:r w:rsidR="005335A4">
        <w:rPr>
          <w:sz w:val="24"/>
          <w:szCs w:val="24"/>
        </w:rPr>
        <w:t xml:space="preserve">Ascertaining the voice of the child is integral in social work and is underpinned by legislation and </w:t>
      </w:r>
      <w:r w:rsidR="00E76130">
        <w:rPr>
          <w:sz w:val="24"/>
          <w:szCs w:val="24"/>
        </w:rPr>
        <w:t xml:space="preserve">the </w:t>
      </w:r>
      <w:r w:rsidR="005335A4">
        <w:rPr>
          <w:sz w:val="24"/>
          <w:szCs w:val="24"/>
        </w:rPr>
        <w:t>Codes of Professional Practice (O'Reilly and Dolan, 2016</w:t>
      </w:r>
      <w:r w:rsidR="00E76130">
        <w:rPr>
          <w:sz w:val="24"/>
          <w:szCs w:val="24"/>
        </w:rPr>
        <w:t>; Social Care Wales, 2017</w:t>
      </w:r>
      <w:r w:rsidR="005335A4">
        <w:rPr>
          <w:sz w:val="24"/>
          <w:szCs w:val="24"/>
        </w:rPr>
        <w:t xml:space="preserve">). </w:t>
      </w:r>
      <w:r w:rsidRPr="00706762">
        <w:rPr>
          <w:sz w:val="24"/>
          <w:szCs w:val="24"/>
        </w:rPr>
        <w:t>Within this case I feel that the only way to gather insight into what's happening at home is through Child 1. I don't feel that mother is always completely honest with me and Child 1's brother is non-verbal.</w:t>
      </w:r>
      <w:r w:rsidR="00013AFB">
        <w:rPr>
          <w:sz w:val="24"/>
          <w:szCs w:val="24"/>
        </w:rPr>
        <w:t xml:space="preserve"> </w:t>
      </w:r>
    </w:p>
    <w:p w14:paraId="2D053F06" w14:textId="77777777" w:rsidR="00A14ACF" w:rsidRDefault="00A14ACF" w:rsidP="00033CB3">
      <w:pPr>
        <w:spacing w:line="360" w:lineRule="auto"/>
        <w:jc w:val="both"/>
        <w:rPr>
          <w:sz w:val="24"/>
          <w:szCs w:val="24"/>
        </w:rPr>
      </w:pPr>
    </w:p>
    <w:p w14:paraId="61C1CD40" w14:textId="45029876" w:rsidR="000231D4" w:rsidRPr="00706762" w:rsidRDefault="000231D4" w:rsidP="00033CB3">
      <w:pPr>
        <w:spacing w:line="360" w:lineRule="auto"/>
        <w:jc w:val="both"/>
        <w:rPr>
          <w:sz w:val="24"/>
          <w:szCs w:val="24"/>
        </w:rPr>
      </w:pPr>
      <w:r w:rsidRPr="00706762">
        <w:rPr>
          <w:sz w:val="24"/>
          <w:szCs w:val="24"/>
        </w:rPr>
        <w:t xml:space="preserve">During the observation I kept thinking about how I could open up the conversation further and allow Child 1 to open up a little bit more. I felt quite frustrated that when given the opportunity to ask questions, I was caught off guard and didn't use this opportunity as best as I could. However, I needed to remind myself that the main goal of this session was to build on our relationship by completing an activity that Child 1 wanted to. </w:t>
      </w:r>
      <w:r w:rsidR="00AA58C7">
        <w:rPr>
          <w:sz w:val="24"/>
          <w:szCs w:val="24"/>
        </w:rPr>
        <w:t xml:space="preserve">I have reflected on my feelings about finding Child </w:t>
      </w:r>
      <w:r w:rsidR="00AA58C7">
        <w:rPr>
          <w:sz w:val="24"/>
          <w:szCs w:val="24"/>
        </w:rPr>
        <w:lastRenderedPageBreak/>
        <w:t>1 very difficult to communicate with on times, she is very guarded and very different to any other</w:t>
      </w:r>
      <w:r w:rsidR="005335A4">
        <w:rPr>
          <w:sz w:val="24"/>
          <w:szCs w:val="24"/>
        </w:rPr>
        <w:t xml:space="preserve"> child</w:t>
      </w:r>
      <w:r w:rsidR="00AA58C7">
        <w:rPr>
          <w:sz w:val="24"/>
          <w:szCs w:val="24"/>
        </w:rPr>
        <w:t xml:space="preserve"> I have worked with. I am reassured that all professionals feel this way and struggle to get her to open up to them so I don't feel it is anything I am doing wrong however I always want to do better to engage with her so am always trying to change my style of communication. </w:t>
      </w:r>
    </w:p>
    <w:p w14:paraId="76019DB0" w14:textId="370B4F4A" w:rsidR="000231D4" w:rsidRPr="00706762" w:rsidRDefault="000231D4" w:rsidP="00033CB3">
      <w:pPr>
        <w:spacing w:line="360" w:lineRule="auto"/>
        <w:jc w:val="both"/>
        <w:rPr>
          <w:sz w:val="24"/>
          <w:szCs w:val="24"/>
        </w:rPr>
      </w:pPr>
    </w:p>
    <w:p w14:paraId="47EDA884" w14:textId="025C3F66" w:rsidR="000231D4" w:rsidRPr="00706762" w:rsidRDefault="000231D4" w:rsidP="00033CB3">
      <w:pPr>
        <w:spacing w:line="360" w:lineRule="auto"/>
        <w:jc w:val="both"/>
        <w:rPr>
          <w:sz w:val="24"/>
          <w:szCs w:val="24"/>
        </w:rPr>
      </w:pPr>
      <w:r w:rsidRPr="00706762">
        <w:rPr>
          <w:sz w:val="24"/>
          <w:szCs w:val="24"/>
        </w:rPr>
        <w:t xml:space="preserve">While evaluating this experience I feel that overall it was positive for Child 1 and I must remember that this is the priority. Hopefully by engaging in more person-centred activities </w:t>
      </w:r>
      <w:r w:rsidR="00031437">
        <w:rPr>
          <w:sz w:val="24"/>
          <w:szCs w:val="24"/>
        </w:rPr>
        <w:t>and building a stronger relationship</w:t>
      </w:r>
      <w:r w:rsidR="005335A4">
        <w:rPr>
          <w:sz w:val="24"/>
          <w:szCs w:val="24"/>
        </w:rPr>
        <w:t>,</w:t>
      </w:r>
      <w:r w:rsidR="00031437">
        <w:rPr>
          <w:sz w:val="24"/>
          <w:szCs w:val="24"/>
        </w:rPr>
        <w:t xml:space="preserve"> </w:t>
      </w:r>
      <w:r w:rsidRPr="00706762">
        <w:rPr>
          <w:sz w:val="24"/>
          <w:szCs w:val="24"/>
        </w:rPr>
        <w:t>Child 1 will have more trust in me as a social worker</w:t>
      </w:r>
      <w:r w:rsidR="00031437">
        <w:rPr>
          <w:sz w:val="24"/>
          <w:szCs w:val="24"/>
        </w:rPr>
        <w:t xml:space="preserve"> (Birmingham Children's Trust, 2017)</w:t>
      </w:r>
      <w:r w:rsidRPr="00706762">
        <w:rPr>
          <w:sz w:val="24"/>
          <w:szCs w:val="24"/>
        </w:rPr>
        <w:t xml:space="preserve">. I feel that the area that didn't go well is gathering information for my assessment and finding out about current home experiences. I would have liked to have had more insight as to whether things are improving following our interventions or whether we needed to provide more support to the family. </w:t>
      </w:r>
      <w:r w:rsidR="00E76130">
        <w:rPr>
          <w:sz w:val="24"/>
          <w:szCs w:val="24"/>
        </w:rPr>
        <w:t>Mother and partner are waiting to begin a domestic abuse support programme however there has been delay due to the partner having difficulties in attending the course due to working hours and issues with public transport in the area.</w:t>
      </w:r>
    </w:p>
    <w:p w14:paraId="0F8EE877" w14:textId="4B5399EC" w:rsidR="000231D4" w:rsidRPr="00706762" w:rsidRDefault="000231D4" w:rsidP="00033CB3">
      <w:pPr>
        <w:spacing w:line="360" w:lineRule="auto"/>
        <w:jc w:val="both"/>
        <w:rPr>
          <w:sz w:val="24"/>
          <w:szCs w:val="24"/>
        </w:rPr>
      </w:pPr>
    </w:p>
    <w:p w14:paraId="75F0FC34" w14:textId="581DD9AE" w:rsidR="00E6200A" w:rsidRDefault="00903DCF" w:rsidP="00033CB3">
      <w:pPr>
        <w:spacing w:line="360" w:lineRule="auto"/>
        <w:jc w:val="both"/>
        <w:rPr>
          <w:sz w:val="24"/>
          <w:szCs w:val="24"/>
        </w:rPr>
      </w:pPr>
      <w:r w:rsidRPr="00706762">
        <w:rPr>
          <w:sz w:val="24"/>
          <w:szCs w:val="24"/>
        </w:rPr>
        <w:t xml:space="preserve">Whilst working with Child 1 I have noted that she displays a more 'ambivalent </w:t>
      </w:r>
      <w:r w:rsidR="00706762" w:rsidRPr="00706762">
        <w:rPr>
          <w:sz w:val="24"/>
          <w:szCs w:val="24"/>
        </w:rPr>
        <w:t>attachment</w:t>
      </w:r>
      <w:r w:rsidRPr="00706762">
        <w:rPr>
          <w:sz w:val="24"/>
          <w:szCs w:val="24"/>
        </w:rPr>
        <w:t xml:space="preserve"> style' </w:t>
      </w:r>
      <w:r w:rsidR="00706762" w:rsidRPr="00706762">
        <w:rPr>
          <w:sz w:val="24"/>
          <w:szCs w:val="24"/>
        </w:rPr>
        <w:t>which is typical for a child who has experienced an inconsistent caregiver, which is probable due to mother's fluctuating mental health and domestically abusive relationships. (</w:t>
      </w:r>
      <w:proofErr w:type="spellStart"/>
      <w:r w:rsidR="00706762" w:rsidRPr="00706762">
        <w:rPr>
          <w:sz w:val="24"/>
          <w:szCs w:val="24"/>
        </w:rPr>
        <w:t>Bombèr</w:t>
      </w:r>
      <w:proofErr w:type="spellEnd"/>
      <w:r w:rsidR="00706762" w:rsidRPr="00706762">
        <w:rPr>
          <w:sz w:val="24"/>
          <w:szCs w:val="24"/>
        </w:rPr>
        <w:t xml:space="preserve">, 2007).  Children with an 'ambivalent attachment style' can present as clingy and rejecting, which would explain why I feel that our relationship has deteriorated somewhat and she has was more rejecting on my previous visit. </w:t>
      </w:r>
    </w:p>
    <w:p w14:paraId="5790E388" w14:textId="39A43710" w:rsidR="00AA58C7" w:rsidRDefault="00AA58C7" w:rsidP="00033CB3">
      <w:pPr>
        <w:spacing w:line="360" w:lineRule="auto"/>
        <w:jc w:val="both"/>
        <w:rPr>
          <w:sz w:val="24"/>
          <w:szCs w:val="24"/>
        </w:rPr>
      </w:pPr>
    </w:p>
    <w:p w14:paraId="338C8AA5" w14:textId="21089BD0" w:rsidR="009D1694" w:rsidRPr="00E76130" w:rsidRDefault="00AA58C7" w:rsidP="00033CB3">
      <w:pPr>
        <w:spacing w:line="360" w:lineRule="auto"/>
        <w:jc w:val="both"/>
        <w:rPr>
          <w:sz w:val="24"/>
          <w:szCs w:val="24"/>
        </w:rPr>
      </w:pPr>
      <w:r>
        <w:rPr>
          <w:sz w:val="24"/>
          <w:szCs w:val="24"/>
        </w:rPr>
        <w:t>In relation to my questioning style I feel that Child 1 does not like open ended questions because she struggles to talk about some aspects of her life, particularly in re</w:t>
      </w:r>
      <w:r w:rsidR="00013AFB">
        <w:rPr>
          <w:sz w:val="24"/>
          <w:szCs w:val="24"/>
        </w:rPr>
        <w:t>lation to feelings and wishes therefore finds closed questions easier, as it often either a 'yes' or 'no' response. I am mindful not to ask too many questions within my visit as it can</w:t>
      </w:r>
      <w:r w:rsidR="0032522C">
        <w:rPr>
          <w:sz w:val="24"/>
          <w:szCs w:val="24"/>
        </w:rPr>
        <w:t xml:space="preserve"> be intrusive for a child (Petri</w:t>
      </w:r>
      <w:r w:rsidR="00013AFB">
        <w:rPr>
          <w:sz w:val="24"/>
          <w:szCs w:val="24"/>
        </w:rPr>
        <w:t xml:space="preserve">e, 2011). Children who have experienced early childhood trauma can have difficulties in </w:t>
      </w:r>
      <w:r w:rsidR="00013AFB" w:rsidRPr="00E76130">
        <w:rPr>
          <w:sz w:val="24"/>
          <w:szCs w:val="24"/>
        </w:rPr>
        <w:t xml:space="preserve">communication and language development. </w:t>
      </w:r>
      <w:r w:rsidR="009D1694" w:rsidRPr="00E76130">
        <w:rPr>
          <w:sz w:val="24"/>
          <w:szCs w:val="24"/>
        </w:rPr>
        <w:t>When working with children who have experienced early childhood trauma</w:t>
      </w:r>
      <w:r w:rsidR="005335A4" w:rsidRPr="00E76130">
        <w:rPr>
          <w:sz w:val="24"/>
          <w:szCs w:val="24"/>
        </w:rPr>
        <w:t xml:space="preserve"> </w:t>
      </w:r>
      <w:r w:rsidR="009D1694" w:rsidRPr="00E76130">
        <w:rPr>
          <w:sz w:val="24"/>
          <w:szCs w:val="24"/>
        </w:rPr>
        <w:t>you must consider not just their chronological age but their development age</w:t>
      </w:r>
      <w:r w:rsidR="005335A4" w:rsidRPr="00E76130">
        <w:rPr>
          <w:sz w:val="24"/>
          <w:szCs w:val="24"/>
        </w:rPr>
        <w:t xml:space="preserve"> (Birmingham Children's Trust, 2017)</w:t>
      </w:r>
      <w:r w:rsidR="009D1694" w:rsidRPr="00E76130">
        <w:rPr>
          <w:sz w:val="24"/>
          <w:szCs w:val="24"/>
        </w:rPr>
        <w:t>. I think this is something that I have over looked when experiencing difficulties with communicating with Child 1.</w:t>
      </w:r>
    </w:p>
    <w:p w14:paraId="6BE12B83" w14:textId="62189B10" w:rsidR="00AA58C7" w:rsidRDefault="00AA58C7" w:rsidP="00033CB3">
      <w:pPr>
        <w:spacing w:line="360" w:lineRule="auto"/>
        <w:jc w:val="both"/>
        <w:rPr>
          <w:sz w:val="24"/>
          <w:szCs w:val="24"/>
        </w:rPr>
      </w:pPr>
    </w:p>
    <w:p w14:paraId="65019132" w14:textId="77777777" w:rsidR="009D1694" w:rsidRDefault="009D1694" w:rsidP="00033CB3">
      <w:pPr>
        <w:spacing w:line="360" w:lineRule="auto"/>
        <w:jc w:val="both"/>
        <w:rPr>
          <w:sz w:val="24"/>
          <w:szCs w:val="24"/>
        </w:rPr>
      </w:pPr>
    </w:p>
    <w:p w14:paraId="247A04C4" w14:textId="2C0D8C0D" w:rsidR="00C210F2" w:rsidRDefault="00C210F2" w:rsidP="00033CB3">
      <w:pPr>
        <w:spacing w:line="360" w:lineRule="auto"/>
        <w:jc w:val="both"/>
        <w:rPr>
          <w:sz w:val="24"/>
          <w:szCs w:val="24"/>
        </w:rPr>
      </w:pPr>
      <w:r>
        <w:rPr>
          <w:sz w:val="24"/>
          <w:szCs w:val="24"/>
        </w:rPr>
        <w:t xml:space="preserve">From this visit I have learnt not to underestimate the significance of play in direct sessions with children and young people. I will build on my communication skills with Child 1 through making slime and other activities of her choice. I have previously completed work sheets and encouraged drawings, arts </w:t>
      </w:r>
      <w:r w:rsidR="005335A4">
        <w:rPr>
          <w:sz w:val="24"/>
          <w:szCs w:val="24"/>
        </w:rPr>
        <w:t xml:space="preserve">and crafts </w:t>
      </w:r>
      <w:proofErr w:type="spellStart"/>
      <w:r w:rsidR="005335A4">
        <w:rPr>
          <w:sz w:val="24"/>
          <w:szCs w:val="24"/>
        </w:rPr>
        <w:t>etc</w:t>
      </w:r>
      <w:proofErr w:type="spellEnd"/>
      <w:r w:rsidR="005335A4">
        <w:rPr>
          <w:sz w:val="24"/>
          <w:szCs w:val="24"/>
        </w:rPr>
        <w:t>, however, this has often been</w:t>
      </w:r>
      <w:r>
        <w:rPr>
          <w:sz w:val="24"/>
          <w:szCs w:val="24"/>
        </w:rPr>
        <w:t xml:space="preserve"> practitioner-led rather than child-led. I also need to recognise that it may take many more months to build on my relationship with Child1 until she reaches the point of wanting to talk more openly about her experiences</w:t>
      </w:r>
      <w:r w:rsidR="005335A4">
        <w:rPr>
          <w:sz w:val="24"/>
          <w:szCs w:val="24"/>
        </w:rPr>
        <w:t xml:space="preserve">. </w:t>
      </w:r>
    </w:p>
    <w:p w14:paraId="2CCF53DC" w14:textId="28D0F23E" w:rsidR="00C210F2" w:rsidRDefault="00C210F2" w:rsidP="00033CB3">
      <w:pPr>
        <w:spacing w:line="360" w:lineRule="auto"/>
        <w:jc w:val="both"/>
        <w:rPr>
          <w:sz w:val="24"/>
          <w:szCs w:val="24"/>
        </w:rPr>
      </w:pPr>
    </w:p>
    <w:p w14:paraId="72EA0DC3" w14:textId="7F217B83" w:rsidR="00C210F2" w:rsidRDefault="00C210F2" w:rsidP="00033CB3">
      <w:pPr>
        <w:spacing w:line="360" w:lineRule="auto"/>
        <w:jc w:val="both"/>
        <w:rPr>
          <w:sz w:val="24"/>
          <w:szCs w:val="24"/>
        </w:rPr>
      </w:pPr>
      <w:r>
        <w:rPr>
          <w:sz w:val="24"/>
          <w:szCs w:val="24"/>
        </w:rPr>
        <w:t xml:space="preserve">While considering an action plan for future visits with Child 1 I will allow her to take the lead on activities, whether they are play-based or community based and consider how I could gather information better using a more child-friendly approach. </w:t>
      </w:r>
      <w:r w:rsidR="009D1694">
        <w:rPr>
          <w:sz w:val="24"/>
          <w:szCs w:val="24"/>
        </w:rPr>
        <w:t xml:space="preserve">When working with other children who have experienced significant trauma in their childhood I will aim to understand their developmental age from the start of intervention. </w:t>
      </w:r>
    </w:p>
    <w:p w14:paraId="00F1E475" w14:textId="251FF4AB" w:rsidR="00C210F2" w:rsidRDefault="00C210F2" w:rsidP="00706762">
      <w:pPr>
        <w:rPr>
          <w:sz w:val="24"/>
          <w:szCs w:val="24"/>
        </w:rPr>
      </w:pPr>
    </w:p>
    <w:p w14:paraId="55F9FB31" w14:textId="7226740B" w:rsidR="00E76130" w:rsidRDefault="00E76130" w:rsidP="00706762">
      <w:pPr>
        <w:rPr>
          <w:sz w:val="24"/>
          <w:szCs w:val="24"/>
        </w:rPr>
      </w:pPr>
    </w:p>
    <w:p w14:paraId="483EC3C1" w14:textId="2AE8A366" w:rsidR="00E76130" w:rsidRDefault="00E76130" w:rsidP="00706762">
      <w:pPr>
        <w:rPr>
          <w:sz w:val="24"/>
          <w:szCs w:val="24"/>
        </w:rPr>
      </w:pPr>
    </w:p>
    <w:p w14:paraId="39D14331" w14:textId="2C0B7F0D" w:rsidR="00E76130" w:rsidRDefault="00E76130" w:rsidP="00706762">
      <w:pPr>
        <w:rPr>
          <w:sz w:val="24"/>
          <w:szCs w:val="24"/>
        </w:rPr>
      </w:pPr>
    </w:p>
    <w:p w14:paraId="5015DDCE" w14:textId="77777777" w:rsidR="00E76130" w:rsidRDefault="00E76130" w:rsidP="00706762">
      <w:pPr>
        <w:rPr>
          <w:sz w:val="24"/>
          <w:szCs w:val="24"/>
        </w:rPr>
      </w:pPr>
    </w:p>
    <w:p w14:paraId="3EECC036" w14:textId="39CAB53E" w:rsidR="00A14ACF" w:rsidRDefault="00A14ACF" w:rsidP="00706762">
      <w:pPr>
        <w:rPr>
          <w:sz w:val="24"/>
          <w:szCs w:val="24"/>
        </w:rPr>
      </w:pPr>
    </w:p>
    <w:p w14:paraId="561B914F" w14:textId="2D2A4A7F" w:rsidR="00A14ACF" w:rsidRDefault="00E76130" w:rsidP="00706762">
      <w:pPr>
        <w:rPr>
          <w:sz w:val="24"/>
          <w:szCs w:val="24"/>
        </w:rPr>
      </w:pPr>
      <w:r>
        <w:rPr>
          <w:sz w:val="24"/>
          <w:szCs w:val="24"/>
        </w:rPr>
        <w:t>Word count – 1353</w:t>
      </w:r>
    </w:p>
    <w:p w14:paraId="38C2A80A" w14:textId="4A78AFBF" w:rsidR="00E76130" w:rsidRDefault="00E76130" w:rsidP="00706762">
      <w:pPr>
        <w:rPr>
          <w:sz w:val="24"/>
          <w:szCs w:val="24"/>
        </w:rPr>
      </w:pPr>
    </w:p>
    <w:p w14:paraId="12FB026A" w14:textId="42984FAF" w:rsidR="00E76130" w:rsidRDefault="00E76130" w:rsidP="00706762">
      <w:pPr>
        <w:rPr>
          <w:sz w:val="24"/>
          <w:szCs w:val="24"/>
        </w:rPr>
      </w:pPr>
    </w:p>
    <w:p w14:paraId="6835C8BC" w14:textId="7262BE2B" w:rsidR="00E76130" w:rsidRDefault="00E76130" w:rsidP="00706762">
      <w:pPr>
        <w:rPr>
          <w:sz w:val="24"/>
          <w:szCs w:val="24"/>
        </w:rPr>
      </w:pPr>
    </w:p>
    <w:p w14:paraId="51266AB6" w14:textId="49D8A1F5" w:rsidR="00E76130" w:rsidRDefault="00E76130" w:rsidP="00706762">
      <w:pPr>
        <w:rPr>
          <w:sz w:val="24"/>
          <w:szCs w:val="24"/>
        </w:rPr>
      </w:pPr>
    </w:p>
    <w:p w14:paraId="16CA05AE" w14:textId="5F48973C" w:rsidR="00E76130" w:rsidRDefault="00E76130" w:rsidP="00706762">
      <w:pPr>
        <w:rPr>
          <w:sz w:val="24"/>
          <w:szCs w:val="24"/>
        </w:rPr>
      </w:pPr>
    </w:p>
    <w:p w14:paraId="7EDECD62" w14:textId="447A1AB8" w:rsidR="00E76130" w:rsidRDefault="00E76130" w:rsidP="00706762">
      <w:pPr>
        <w:rPr>
          <w:sz w:val="24"/>
          <w:szCs w:val="24"/>
        </w:rPr>
      </w:pPr>
    </w:p>
    <w:p w14:paraId="1B5FD0E6" w14:textId="45DDC90B" w:rsidR="00E76130" w:rsidRDefault="00E76130" w:rsidP="00706762">
      <w:pPr>
        <w:rPr>
          <w:sz w:val="24"/>
          <w:szCs w:val="24"/>
        </w:rPr>
      </w:pPr>
    </w:p>
    <w:p w14:paraId="68767B64" w14:textId="2468A7B6" w:rsidR="00E76130" w:rsidRDefault="00E76130" w:rsidP="00706762">
      <w:pPr>
        <w:rPr>
          <w:sz w:val="24"/>
          <w:szCs w:val="24"/>
        </w:rPr>
      </w:pPr>
    </w:p>
    <w:p w14:paraId="5DF6B8AC" w14:textId="5D178A3B" w:rsidR="00E76130" w:rsidRDefault="00E76130" w:rsidP="00706762">
      <w:pPr>
        <w:rPr>
          <w:sz w:val="24"/>
          <w:szCs w:val="24"/>
        </w:rPr>
      </w:pPr>
    </w:p>
    <w:p w14:paraId="6B1EDAEA" w14:textId="19C128EA" w:rsidR="00E76130" w:rsidRDefault="00E76130" w:rsidP="00706762">
      <w:pPr>
        <w:rPr>
          <w:sz w:val="24"/>
          <w:szCs w:val="24"/>
        </w:rPr>
      </w:pPr>
    </w:p>
    <w:p w14:paraId="224B4DAF" w14:textId="3DF000A6" w:rsidR="00E76130" w:rsidRDefault="00E76130" w:rsidP="00706762">
      <w:pPr>
        <w:rPr>
          <w:sz w:val="24"/>
          <w:szCs w:val="24"/>
        </w:rPr>
      </w:pPr>
    </w:p>
    <w:p w14:paraId="3B55C47C" w14:textId="645F9D44" w:rsidR="00E76130" w:rsidRDefault="00E76130" w:rsidP="00706762">
      <w:pPr>
        <w:rPr>
          <w:sz w:val="24"/>
          <w:szCs w:val="24"/>
        </w:rPr>
      </w:pPr>
    </w:p>
    <w:p w14:paraId="432119D6" w14:textId="77777777" w:rsidR="00E76130" w:rsidRDefault="00E76130" w:rsidP="00706762">
      <w:pPr>
        <w:rPr>
          <w:sz w:val="24"/>
          <w:szCs w:val="24"/>
        </w:rPr>
      </w:pPr>
    </w:p>
    <w:p w14:paraId="59D8E9A9" w14:textId="77777777" w:rsidR="00E6200A" w:rsidRDefault="00E6200A" w:rsidP="00706762">
      <w:pPr>
        <w:rPr>
          <w:sz w:val="24"/>
          <w:szCs w:val="24"/>
        </w:rPr>
      </w:pPr>
    </w:p>
    <w:p w14:paraId="710A42D3" w14:textId="77777777" w:rsidR="00E76130" w:rsidRDefault="00E76130" w:rsidP="00706762">
      <w:pPr>
        <w:rPr>
          <w:b/>
          <w:sz w:val="24"/>
          <w:szCs w:val="24"/>
        </w:rPr>
      </w:pPr>
    </w:p>
    <w:p w14:paraId="28D8DB2D" w14:textId="77777777" w:rsidR="00E76130" w:rsidRDefault="00E76130" w:rsidP="00706762">
      <w:pPr>
        <w:rPr>
          <w:b/>
          <w:sz w:val="24"/>
          <w:szCs w:val="24"/>
        </w:rPr>
      </w:pPr>
    </w:p>
    <w:p w14:paraId="67F4EDCB" w14:textId="77777777" w:rsidR="00E76130" w:rsidRDefault="00E76130" w:rsidP="00706762">
      <w:pPr>
        <w:rPr>
          <w:b/>
          <w:sz w:val="24"/>
          <w:szCs w:val="24"/>
        </w:rPr>
      </w:pPr>
    </w:p>
    <w:p w14:paraId="35E70540" w14:textId="2F9C957F" w:rsidR="00FA0F20" w:rsidRPr="008B28E7" w:rsidRDefault="00A14ACF" w:rsidP="00706762">
      <w:pPr>
        <w:rPr>
          <w:b/>
          <w:sz w:val="24"/>
          <w:szCs w:val="24"/>
        </w:rPr>
      </w:pPr>
      <w:r>
        <w:rPr>
          <w:b/>
          <w:sz w:val="24"/>
          <w:szCs w:val="24"/>
        </w:rPr>
        <w:lastRenderedPageBreak/>
        <w:t>F</w:t>
      </w:r>
      <w:r w:rsidR="00FA0F20" w:rsidRPr="008B28E7">
        <w:rPr>
          <w:b/>
          <w:sz w:val="24"/>
          <w:szCs w:val="24"/>
        </w:rPr>
        <w:t>eedback and comments</w:t>
      </w:r>
      <w:r w:rsidR="00FA0F20">
        <w:rPr>
          <w:b/>
          <w:sz w:val="24"/>
          <w:szCs w:val="24"/>
        </w:rPr>
        <w:t xml:space="preserve"> from an </w:t>
      </w:r>
      <w:r w:rsidR="00FA0F20" w:rsidRPr="002A0E51">
        <w:rPr>
          <w:b/>
          <w:sz w:val="24"/>
          <w:szCs w:val="24"/>
        </w:rPr>
        <w:t>individual using services, their family or carers</w:t>
      </w:r>
    </w:p>
    <w:p w14:paraId="7AC14A7A" w14:textId="77777777" w:rsidR="00FA0F20" w:rsidRPr="008B28E7" w:rsidRDefault="00FA0F20" w:rsidP="00FA0F20">
      <w:pPr>
        <w:jc w:val="both"/>
        <w:rPr>
          <w:sz w:val="24"/>
          <w:szCs w:val="24"/>
        </w:rPr>
      </w:pPr>
    </w:p>
    <w:p w14:paraId="64532F8A" w14:textId="77777777" w:rsidR="00FA0F20" w:rsidRDefault="00FA0F20" w:rsidP="00FA0F20">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6653BFD6" w14:textId="77777777" w:rsidR="00FA0F20" w:rsidRDefault="00FA0F20" w:rsidP="00FA0F20">
      <w:pPr>
        <w:jc w:val="both"/>
        <w:rPr>
          <w:sz w:val="24"/>
          <w:szCs w:val="24"/>
        </w:rPr>
      </w:pPr>
    </w:p>
    <w:p w14:paraId="35F35480" w14:textId="77777777" w:rsidR="00FA0F20" w:rsidRPr="008B28E7" w:rsidRDefault="00FA0F20" w:rsidP="00FA0F20">
      <w:pPr>
        <w:jc w:val="both"/>
        <w:rPr>
          <w:sz w:val="24"/>
          <w:szCs w:val="24"/>
        </w:rPr>
      </w:pPr>
      <w:r w:rsidRPr="008B28E7">
        <w:rPr>
          <w:sz w:val="24"/>
          <w:szCs w:val="24"/>
        </w:rPr>
        <w:t>Some or all of these questions may be used by the observer</w:t>
      </w:r>
      <w:r>
        <w:rPr>
          <w:sz w:val="24"/>
          <w:szCs w:val="24"/>
        </w:rPr>
        <w:t xml:space="preserve"> </w:t>
      </w:r>
      <w:r w:rsidRPr="008B28E7">
        <w:rPr>
          <w:sz w:val="24"/>
          <w:szCs w:val="24"/>
        </w:rPr>
        <w:t xml:space="preserve">(who should re-phrase and add explanations and prompts as required). </w:t>
      </w:r>
      <w:r>
        <w:rPr>
          <w:sz w:val="24"/>
          <w:szCs w:val="24"/>
        </w:rPr>
        <w:t xml:space="preserve">Alternatively, the learner is able to design their own method of obtaining information for the Observer to use if this is more suited to the needs of the individual. </w:t>
      </w:r>
      <w:r w:rsidRPr="008B28E7">
        <w:rPr>
          <w:sz w:val="24"/>
          <w:szCs w:val="24"/>
        </w:rPr>
        <w:t>The observer should record responses below</w:t>
      </w:r>
      <w:r>
        <w:rPr>
          <w:sz w:val="24"/>
          <w:szCs w:val="24"/>
        </w:rPr>
        <w:t xml:space="preserve"> or by using the alternative method from the </w:t>
      </w:r>
      <w:r w:rsidRPr="002A0E51">
        <w:rPr>
          <w:sz w:val="24"/>
          <w:szCs w:val="24"/>
        </w:rPr>
        <w:t>individual using services, their family or carers</w:t>
      </w:r>
      <w:r>
        <w:rPr>
          <w:sz w:val="24"/>
          <w:szCs w:val="24"/>
        </w:rPr>
        <w:t>.</w:t>
      </w:r>
    </w:p>
    <w:p w14:paraId="52FD9195" w14:textId="77777777" w:rsidR="00FA0F20" w:rsidRPr="008B28E7" w:rsidRDefault="00FA0F20" w:rsidP="00FA0F20">
      <w:pPr>
        <w:jc w:val="both"/>
        <w:rPr>
          <w:sz w:val="24"/>
          <w:szCs w:val="24"/>
        </w:rPr>
      </w:pPr>
    </w:p>
    <w:p w14:paraId="64C6EE39" w14:textId="77777777" w:rsidR="00FA0F20" w:rsidRPr="008B28E7" w:rsidRDefault="00FA0F20" w:rsidP="00FA0F20">
      <w:pPr>
        <w:jc w:val="both"/>
        <w:rPr>
          <w:sz w:val="24"/>
          <w:szCs w:val="24"/>
        </w:rPr>
      </w:pPr>
      <w:r>
        <w:rPr>
          <w:sz w:val="24"/>
          <w:szCs w:val="24"/>
        </w:rPr>
        <w:t>B</w:t>
      </w:r>
      <w:r w:rsidRPr="008B28E7">
        <w:rPr>
          <w:sz w:val="24"/>
          <w:szCs w:val="24"/>
        </w:rPr>
        <w:t>efore asking the questions</w:t>
      </w:r>
      <w:r>
        <w:rPr>
          <w:sz w:val="24"/>
          <w:szCs w:val="24"/>
        </w:rPr>
        <w:t>, t</w:t>
      </w:r>
      <w:r w:rsidRPr="008B28E7">
        <w:rPr>
          <w:sz w:val="24"/>
          <w:szCs w:val="24"/>
        </w:rPr>
        <w:t xml:space="preserve">he observer must explain to the </w:t>
      </w:r>
      <w:r w:rsidRPr="002A0E51">
        <w:rPr>
          <w:sz w:val="24"/>
          <w:szCs w:val="24"/>
        </w:rPr>
        <w:t>individual using services</w:t>
      </w:r>
      <w:r>
        <w:rPr>
          <w:i/>
          <w:sz w:val="24"/>
          <w:szCs w:val="24"/>
        </w:rPr>
        <w:t xml:space="preserve"> </w:t>
      </w:r>
      <w:r w:rsidRPr="008B28E7">
        <w:rPr>
          <w:sz w:val="24"/>
          <w:szCs w:val="24"/>
        </w:rPr>
        <w:t xml:space="preserve">that </w:t>
      </w:r>
      <w:r>
        <w:rPr>
          <w:sz w:val="24"/>
          <w:szCs w:val="24"/>
        </w:rPr>
        <w:t>their</w:t>
      </w:r>
      <w:r w:rsidRPr="008B28E7">
        <w:rPr>
          <w:sz w:val="24"/>
          <w:szCs w:val="24"/>
        </w:rPr>
        <w:t xml:space="preserve"> comments will be shared with the learner</w:t>
      </w:r>
      <w:r>
        <w:rPr>
          <w:sz w:val="24"/>
          <w:szCs w:val="24"/>
        </w:rPr>
        <w:t xml:space="preserve">. It may be useful to explain that it is used as a learning tool for the learner to develop their own practice. </w:t>
      </w:r>
    </w:p>
    <w:p w14:paraId="3EADEC87" w14:textId="77777777" w:rsidR="00FA0F20" w:rsidRDefault="00FA0F20" w:rsidP="00FA0F20">
      <w:pPr>
        <w:jc w:val="both"/>
        <w:rPr>
          <w:sz w:val="24"/>
          <w:szCs w:val="24"/>
        </w:rPr>
      </w:pPr>
    </w:p>
    <w:p w14:paraId="3157DF7F" w14:textId="77777777" w:rsidR="00FA0F20" w:rsidRDefault="00FA0F20" w:rsidP="00FA0F20">
      <w:pPr>
        <w:jc w:val="both"/>
        <w:rPr>
          <w:sz w:val="24"/>
          <w:szCs w:val="24"/>
        </w:rPr>
      </w:pPr>
      <w:r w:rsidRPr="008B28E7">
        <w:rPr>
          <w:sz w:val="24"/>
          <w:szCs w:val="24"/>
        </w:rPr>
        <w:t>If the observer is unable to gain feedback</w:t>
      </w:r>
      <w:r>
        <w:rPr>
          <w:sz w:val="24"/>
          <w:szCs w:val="24"/>
        </w:rPr>
        <w:t>,</w:t>
      </w:r>
      <w:r>
        <w:rPr>
          <w:i/>
          <w:sz w:val="24"/>
          <w:szCs w:val="24"/>
        </w:rPr>
        <w:t xml:space="preserve"> </w:t>
      </w:r>
      <w:r w:rsidRPr="008B28E7">
        <w:rPr>
          <w:sz w:val="24"/>
          <w:szCs w:val="24"/>
        </w:rPr>
        <w:t>they should briefly say why.</w:t>
      </w:r>
    </w:p>
    <w:p w14:paraId="1325C68F" w14:textId="77777777" w:rsidR="00FA0F20" w:rsidRPr="008B28E7" w:rsidRDefault="00FA0F20" w:rsidP="00FA0F20">
      <w:pPr>
        <w:jc w:val="both"/>
        <w:rPr>
          <w:sz w:val="24"/>
          <w:szCs w:val="24"/>
        </w:rPr>
      </w:pPr>
    </w:p>
    <w:p w14:paraId="2B3F1100" w14:textId="77777777" w:rsidR="00FA0F20" w:rsidRPr="008B28E7" w:rsidRDefault="00FA0F20" w:rsidP="00FA0F20">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FA0F20" w:rsidRPr="008B28E7" w14:paraId="19D8DD23" w14:textId="77777777" w:rsidTr="004573C4">
        <w:tc>
          <w:tcPr>
            <w:tcW w:w="2718" w:type="dxa"/>
            <w:shd w:val="clear" w:color="auto" w:fill="auto"/>
          </w:tcPr>
          <w:p w14:paraId="2D7BF78E" w14:textId="77777777" w:rsidR="00FA0F20" w:rsidRDefault="00FA0F20" w:rsidP="004573C4">
            <w:pPr>
              <w:rPr>
                <w:sz w:val="24"/>
                <w:szCs w:val="24"/>
              </w:rPr>
            </w:pPr>
          </w:p>
          <w:p w14:paraId="07D4D22A" w14:textId="77777777" w:rsidR="00FA0F20" w:rsidRPr="00DD392F" w:rsidRDefault="00FA0F20" w:rsidP="004573C4">
            <w:pPr>
              <w:rPr>
                <w:sz w:val="24"/>
                <w:szCs w:val="24"/>
              </w:rPr>
            </w:pPr>
            <w:r w:rsidRPr="00DD392F">
              <w:rPr>
                <w:sz w:val="24"/>
                <w:szCs w:val="24"/>
              </w:rPr>
              <w:t xml:space="preserve">Was your social worker on time for today's visit?  </w:t>
            </w:r>
          </w:p>
          <w:p w14:paraId="0A8F44FE" w14:textId="77777777" w:rsidR="00FA0F20" w:rsidRPr="00DD392F" w:rsidRDefault="00FA0F20" w:rsidP="004573C4">
            <w:pPr>
              <w:rPr>
                <w:sz w:val="24"/>
                <w:szCs w:val="24"/>
              </w:rPr>
            </w:pPr>
          </w:p>
          <w:p w14:paraId="35566C70" w14:textId="77777777" w:rsidR="00FA0F20" w:rsidRPr="00DD392F" w:rsidRDefault="00FA0F20" w:rsidP="004573C4">
            <w:pPr>
              <w:rPr>
                <w:sz w:val="24"/>
                <w:szCs w:val="24"/>
              </w:rPr>
            </w:pPr>
          </w:p>
        </w:tc>
        <w:tc>
          <w:tcPr>
            <w:tcW w:w="7470" w:type="dxa"/>
            <w:shd w:val="clear" w:color="auto" w:fill="auto"/>
          </w:tcPr>
          <w:p w14:paraId="39663B4D" w14:textId="77777777" w:rsidR="00047507" w:rsidRDefault="00047507" w:rsidP="004573C4">
            <w:pPr>
              <w:jc w:val="both"/>
              <w:rPr>
                <w:sz w:val="24"/>
                <w:szCs w:val="24"/>
              </w:rPr>
            </w:pPr>
          </w:p>
          <w:p w14:paraId="1F0F23F2" w14:textId="77777777" w:rsidR="00047507" w:rsidRDefault="00047507" w:rsidP="004573C4">
            <w:pPr>
              <w:jc w:val="both"/>
              <w:rPr>
                <w:sz w:val="24"/>
                <w:szCs w:val="24"/>
              </w:rPr>
            </w:pPr>
          </w:p>
          <w:p w14:paraId="4F8AC5F3" w14:textId="21FDC22E" w:rsidR="00FA0F20" w:rsidRPr="008B28E7" w:rsidRDefault="00047507" w:rsidP="004573C4">
            <w:pPr>
              <w:jc w:val="both"/>
              <w:rPr>
                <w:sz w:val="24"/>
                <w:szCs w:val="24"/>
              </w:rPr>
            </w:pPr>
            <w:r>
              <w:rPr>
                <w:sz w:val="24"/>
                <w:szCs w:val="24"/>
              </w:rPr>
              <w:t>Yes</w:t>
            </w:r>
          </w:p>
        </w:tc>
      </w:tr>
      <w:tr w:rsidR="00FA0F20" w:rsidRPr="008B28E7" w14:paraId="0B7C28BD" w14:textId="77777777" w:rsidTr="004573C4">
        <w:tc>
          <w:tcPr>
            <w:tcW w:w="2718" w:type="dxa"/>
            <w:shd w:val="clear" w:color="auto" w:fill="auto"/>
          </w:tcPr>
          <w:p w14:paraId="2FA843BC" w14:textId="77777777" w:rsidR="00FA0F20" w:rsidRDefault="00FA0F20" w:rsidP="004573C4">
            <w:pPr>
              <w:rPr>
                <w:sz w:val="24"/>
                <w:szCs w:val="24"/>
              </w:rPr>
            </w:pPr>
          </w:p>
          <w:p w14:paraId="653B49BA" w14:textId="77777777" w:rsidR="00FA0F20" w:rsidRPr="00DD392F" w:rsidRDefault="00FA0F20" w:rsidP="004573C4">
            <w:pPr>
              <w:rPr>
                <w:sz w:val="24"/>
                <w:szCs w:val="24"/>
              </w:rPr>
            </w:pPr>
            <w:r w:rsidRPr="00DD392F">
              <w:rPr>
                <w:sz w:val="24"/>
                <w:szCs w:val="24"/>
              </w:rPr>
              <w:t>Did you know that I was coming to today's visit?</w:t>
            </w:r>
          </w:p>
          <w:p w14:paraId="2E885AE2" w14:textId="77777777" w:rsidR="00FA0F20" w:rsidRPr="00DD392F" w:rsidRDefault="00FA0F20" w:rsidP="004573C4">
            <w:pPr>
              <w:rPr>
                <w:sz w:val="24"/>
                <w:szCs w:val="24"/>
              </w:rPr>
            </w:pPr>
          </w:p>
          <w:p w14:paraId="401362AC" w14:textId="77777777" w:rsidR="00FA0F20" w:rsidRPr="00DD392F" w:rsidRDefault="00FA0F20" w:rsidP="004573C4">
            <w:pPr>
              <w:rPr>
                <w:sz w:val="24"/>
                <w:szCs w:val="24"/>
              </w:rPr>
            </w:pPr>
            <w:r w:rsidRPr="00DD392F">
              <w:rPr>
                <w:sz w:val="24"/>
                <w:szCs w:val="24"/>
              </w:rPr>
              <w:t>Did the social worker explain why?</w:t>
            </w:r>
          </w:p>
          <w:p w14:paraId="42BD40C4" w14:textId="77777777" w:rsidR="00FA0F20" w:rsidRPr="00DD392F" w:rsidRDefault="00FA0F20" w:rsidP="004573C4">
            <w:pPr>
              <w:rPr>
                <w:sz w:val="24"/>
                <w:szCs w:val="24"/>
              </w:rPr>
            </w:pPr>
          </w:p>
          <w:p w14:paraId="716A88B3" w14:textId="77777777" w:rsidR="00FA0F20" w:rsidRPr="00DD392F" w:rsidRDefault="00FA0F20" w:rsidP="004573C4">
            <w:pPr>
              <w:rPr>
                <w:sz w:val="24"/>
                <w:szCs w:val="24"/>
              </w:rPr>
            </w:pPr>
          </w:p>
        </w:tc>
        <w:tc>
          <w:tcPr>
            <w:tcW w:w="7470" w:type="dxa"/>
            <w:shd w:val="clear" w:color="auto" w:fill="auto"/>
          </w:tcPr>
          <w:p w14:paraId="72174CA5" w14:textId="77777777" w:rsidR="00047507" w:rsidRDefault="00047507" w:rsidP="004573C4">
            <w:pPr>
              <w:jc w:val="both"/>
              <w:rPr>
                <w:sz w:val="24"/>
                <w:szCs w:val="24"/>
              </w:rPr>
            </w:pPr>
          </w:p>
          <w:p w14:paraId="0CDADA6A" w14:textId="77777777" w:rsidR="00047507" w:rsidRDefault="00047507" w:rsidP="004573C4">
            <w:pPr>
              <w:jc w:val="both"/>
              <w:rPr>
                <w:sz w:val="24"/>
                <w:szCs w:val="24"/>
              </w:rPr>
            </w:pPr>
          </w:p>
          <w:p w14:paraId="1F0B31A4" w14:textId="637BC3C7" w:rsidR="00FA0F20" w:rsidRPr="008B28E7" w:rsidRDefault="00047507" w:rsidP="004573C4">
            <w:pPr>
              <w:jc w:val="both"/>
              <w:rPr>
                <w:sz w:val="24"/>
                <w:szCs w:val="24"/>
              </w:rPr>
            </w:pPr>
            <w:r>
              <w:rPr>
                <w:sz w:val="24"/>
                <w:szCs w:val="24"/>
              </w:rPr>
              <w:t>Yes  - to make slime</w:t>
            </w:r>
          </w:p>
        </w:tc>
      </w:tr>
      <w:tr w:rsidR="00FA0F20" w:rsidRPr="008B28E7" w14:paraId="473A5312" w14:textId="77777777" w:rsidTr="004573C4">
        <w:tc>
          <w:tcPr>
            <w:tcW w:w="2718" w:type="dxa"/>
            <w:shd w:val="clear" w:color="auto" w:fill="auto"/>
          </w:tcPr>
          <w:p w14:paraId="35338B11" w14:textId="77777777" w:rsidR="00FA0F20" w:rsidRPr="00DD392F" w:rsidRDefault="00FA0F20" w:rsidP="004573C4">
            <w:pPr>
              <w:rPr>
                <w:sz w:val="24"/>
                <w:szCs w:val="24"/>
              </w:rPr>
            </w:pPr>
          </w:p>
          <w:p w14:paraId="156ACBB1" w14:textId="77777777" w:rsidR="00FA0F20" w:rsidRPr="00DD392F" w:rsidRDefault="00FA0F20" w:rsidP="004573C4">
            <w:pPr>
              <w:rPr>
                <w:sz w:val="24"/>
                <w:szCs w:val="24"/>
              </w:rPr>
            </w:pPr>
            <w:r w:rsidRPr="00DD392F">
              <w:rPr>
                <w:sz w:val="24"/>
                <w:szCs w:val="24"/>
              </w:rPr>
              <w:t>Did your social worker explain why they were visiting</w:t>
            </w:r>
            <w:r>
              <w:rPr>
                <w:sz w:val="24"/>
                <w:szCs w:val="24"/>
              </w:rPr>
              <w:t xml:space="preserve"> today</w:t>
            </w:r>
            <w:r w:rsidRPr="00DD392F">
              <w:rPr>
                <w:sz w:val="24"/>
                <w:szCs w:val="24"/>
              </w:rPr>
              <w:t>?</w:t>
            </w:r>
          </w:p>
          <w:p w14:paraId="3D1507D6" w14:textId="77777777" w:rsidR="00FA0F20" w:rsidRPr="00DD392F" w:rsidRDefault="00FA0F20" w:rsidP="004573C4">
            <w:pPr>
              <w:rPr>
                <w:sz w:val="24"/>
                <w:szCs w:val="24"/>
              </w:rPr>
            </w:pPr>
          </w:p>
          <w:p w14:paraId="6ADA81F8" w14:textId="77777777" w:rsidR="00FA0F20" w:rsidRPr="00DD392F" w:rsidRDefault="00FA0F20" w:rsidP="004573C4">
            <w:pPr>
              <w:rPr>
                <w:sz w:val="24"/>
                <w:szCs w:val="24"/>
              </w:rPr>
            </w:pPr>
          </w:p>
          <w:p w14:paraId="5BB8F024" w14:textId="77777777" w:rsidR="00FA0F20" w:rsidRPr="00DD392F" w:rsidRDefault="00FA0F20" w:rsidP="004573C4">
            <w:pPr>
              <w:rPr>
                <w:sz w:val="24"/>
                <w:szCs w:val="24"/>
              </w:rPr>
            </w:pPr>
          </w:p>
        </w:tc>
        <w:tc>
          <w:tcPr>
            <w:tcW w:w="7470" w:type="dxa"/>
            <w:shd w:val="clear" w:color="auto" w:fill="auto"/>
          </w:tcPr>
          <w:p w14:paraId="4CB2822C" w14:textId="77777777" w:rsidR="00047507" w:rsidRDefault="00047507" w:rsidP="004573C4">
            <w:pPr>
              <w:jc w:val="both"/>
              <w:rPr>
                <w:sz w:val="24"/>
                <w:szCs w:val="24"/>
              </w:rPr>
            </w:pPr>
          </w:p>
          <w:p w14:paraId="60E18864" w14:textId="1E12A78D" w:rsidR="00FA0F20" w:rsidRPr="008B28E7" w:rsidRDefault="00047507" w:rsidP="004573C4">
            <w:pPr>
              <w:jc w:val="both"/>
              <w:rPr>
                <w:sz w:val="24"/>
                <w:szCs w:val="24"/>
              </w:rPr>
            </w:pPr>
            <w:r>
              <w:rPr>
                <w:sz w:val="24"/>
                <w:szCs w:val="24"/>
              </w:rPr>
              <w:t>Yes</w:t>
            </w:r>
          </w:p>
        </w:tc>
      </w:tr>
      <w:tr w:rsidR="00FA0F20" w:rsidRPr="008B28E7" w14:paraId="734AABA2" w14:textId="77777777" w:rsidTr="004573C4">
        <w:tc>
          <w:tcPr>
            <w:tcW w:w="2718" w:type="dxa"/>
            <w:shd w:val="clear" w:color="auto" w:fill="auto"/>
          </w:tcPr>
          <w:p w14:paraId="2391C537" w14:textId="77777777" w:rsidR="00FA0F20" w:rsidRDefault="00FA0F20" w:rsidP="004573C4">
            <w:pPr>
              <w:rPr>
                <w:sz w:val="24"/>
                <w:szCs w:val="24"/>
              </w:rPr>
            </w:pPr>
          </w:p>
          <w:p w14:paraId="2A478322" w14:textId="77777777" w:rsidR="00FA0F20" w:rsidRPr="00DD392F" w:rsidRDefault="00FA0F20" w:rsidP="004573C4">
            <w:pPr>
              <w:rPr>
                <w:sz w:val="24"/>
                <w:szCs w:val="24"/>
              </w:rPr>
            </w:pPr>
            <w:r w:rsidRPr="00DD392F">
              <w:rPr>
                <w:sz w:val="24"/>
                <w:szCs w:val="24"/>
              </w:rPr>
              <w:t>Was your social worker well prepared for today's visit?</w:t>
            </w:r>
          </w:p>
          <w:p w14:paraId="147E7304" w14:textId="77777777" w:rsidR="00FA0F20" w:rsidRDefault="00FA0F20" w:rsidP="004573C4">
            <w:pPr>
              <w:rPr>
                <w:sz w:val="24"/>
                <w:szCs w:val="24"/>
              </w:rPr>
            </w:pPr>
          </w:p>
          <w:p w14:paraId="520F14C1" w14:textId="77777777" w:rsidR="00FA0F20" w:rsidRPr="00DD392F" w:rsidRDefault="00FA0F20" w:rsidP="004573C4">
            <w:pPr>
              <w:rPr>
                <w:sz w:val="24"/>
                <w:szCs w:val="24"/>
              </w:rPr>
            </w:pPr>
          </w:p>
        </w:tc>
        <w:tc>
          <w:tcPr>
            <w:tcW w:w="7470" w:type="dxa"/>
            <w:shd w:val="clear" w:color="auto" w:fill="auto"/>
          </w:tcPr>
          <w:p w14:paraId="279C01B6" w14:textId="77777777" w:rsidR="00FA0F20" w:rsidRDefault="00FA0F20" w:rsidP="004573C4">
            <w:pPr>
              <w:jc w:val="both"/>
              <w:rPr>
                <w:sz w:val="24"/>
                <w:szCs w:val="24"/>
              </w:rPr>
            </w:pPr>
          </w:p>
          <w:p w14:paraId="26FA758A" w14:textId="77777777" w:rsidR="00FA0F20" w:rsidRDefault="00FA0F20" w:rsidP="004573C4">
            <w:pPr>
              <w:jc w:val="both"/>
              <w:rPr>
                <w:sz w:val="24"/>
                <w:szCs w:val="24"/>
              </w:rPr>
            </w:pPr>
          </w:p>
          <w:p w14:paraId="717C017A" w14:textId="1FB99E03" w:rsidR="00FA0F20" w:rsidRDefault="00047507" w:rsidP="004573C4">
            <w:pPr>
              <w:jc w:val="both"/>
              <w:rPr>
                <w:sz w:val="24"/>
                <w:szCs w:val="24"/>
              </w:rPr>
            </w:pPr>
            <w:r>
              <w:rPr>
                <w:sz w:val="24"/>
                <w:szCs w:val="24"/>
              </w:rPr>
              <w:t>Yes</w:t>
            </w:r>
          </w:p>
          <w:p w14:paraId="3D519710" w14:textId="77777777" w:rsidR="00FA0F20" w:rsidRDefault="00FA0F20" w:rsidP="004573C4">
            <w:pPr>
              <w:jc w:val="both"/>
              <w:rPr>
                <w:sz w:val="24"/>
                <w:szCs w:val="24"/>
              </w:rPr>
            </w:pPr>
          </w:p>
          <w:p w14:paraId="7E1D1075" w14:textId="77777777" w:rsidR="00FA0F20" w:rsidRDefault="00FA0F20" w:rsidP="004573C4">
            <w:pPr>
              <w:jc w:val="both"/>
              <w:rPr>
                <w:sz w:val="24"/>
                <w:szCs w:val="24"/>
              </w:rPr>
            </w:pPr>
          </w:p>
          <w:p w14:paraId="3C0D5BEE" w14:textId="77777777" w:rsidR="00FA0F20" w:rsidRDefault="00FA0F20" w:rsidP="004573C4">
            <w:pPr>
              <w:jc w:val="both"/>
              <w:rPr>
                <w:sz w:val="24"/>
                <w:szCs w:val="24"/>
              </w:rPr>
            </w:pPr>
          </w:p>
          <w:p w14:paraId="678C8403" w14:textId="77777777" w:rsidR="00FA0F20" w:rsidRDefault="00FA0F20" w:rsidP="004573C4">
            <w:pPr>
              <w:jc w:val="both"/>
              <w:rPr>
                <w:sz w:val="24"/>
                <w:szCs w:val="24"/>
              </w:rPr>
            </w:pPr>
          </w:p>
          <w:p w14:paraId="14B15D08" w14:textId="77777777" w:rsidR="00FA0F20" w:rsidRPr="008B28E7" w:rsidRDefault="00FA0F20" w:rsidP="004573C4">
            <w:pPr>
              <w:jc w:val="both"/>
              <w:rPr>
                <w:sz w:val="24"/>
                <w:szCs w:val="24"/>
              </w:rPr>
            </w:pPr>
          </w:p>
        </w:tc>
      </w:tr>
      <w:tr w:rsidR="00FA0F20" w:rsidRPr="008B28E7" w14:paraId="64EF397B" w14:textId="77777777" w:rsidTr="004573C4">
        <w:tc>
          <w:tcPr>
            <w:tcW w:w="2718" w:type="dxa"/>
            <w:shd w:val="clear" w:color="auto" w:fill="auto"/>
          </w:tcPr>
          <w:p w14:paraId="12A75ABE" w14:textId="77777777" w:rsidR="00FA0F20" w:rsidRDefault="00FA0F20" w:rsidP="004573C4">
            <w:pPr>
              <w:tabs>
                <w:tab w:val="left" w:pos="851"/>
              </w:tabs>
              <w:overflowPunct/>
              <w:autoSpaceDE/>
              <w:autoSpaceDN/>
              <w:adjustRightInd/>
              <w:ind w:hanging="142"/>
              <w:textAlignment w:val="auto"/>
              <w:rPr>
                <w:sz w:val="24"/>
                <w:szCs w:val="24"/>
              </w:rPr>
            </w:pPr>
            <w:r w:rsidRPr="00DD392F">
              <w:rPr>
                <w:sz w:val="24"/>
                <w:szCs w:val="24"/>
              </w:rPr>
              <w:lastRenderedPageBreak/>
              <w:t xml:space="preserve">  </w:t>
            </w:r>
          </w:p>
          <w:p w14:paraId="3950EC49" w14:textId="77777777" w:rsidR="00FA0F20" w:rsidRPr="00DD392F" w:rsidRDefault="00FA0F20" w:rsidP="004573C4">
            <w:pPr>
              <w:tabs>
                <w:tab w:val="left" w:pos="851"/>
              </w:tabs>
              <w:overflowPunct/>
              <w:autoSpaceDE/>
              <w:autoSpaceDN/>
              <w:adjustRightInd/>
              <w:ind w:hanging="142"/>
              <w:textAlignment w:val="auto"/>
              <w:rPr>
                <w:sz w:val="24"/>
                <w:szCs w:val="24"/>
              </w:rPr>
            </w:pPr>
            <w:r>
              <w:rPr>
                <w:sz w:val="24"/>
                <w:szCs w:val="24"/>
              </w:rPr>
              <w:t xml:space="preserve">  </w:t>
            </w:r>
            <w:r w:rsidRPr="00DD392F">
              <w:rPr>
                <w:sz w:val="24"/>
                <w:szCs w:val="24"/>
              </w:rPr>
              <w:t>Did your</w:t>
            </w:r>
            <w:r>
              <w:rPr>
                <w:sz w:val="24"/>
                <w:szCs w:val="24"/>
              </w:rPr>
              <w:t xml:space="preserve"> social worker listen</w:t>
            </w:r>
            <w:r w:rsidRPr="00DD392F">
              <w:rPr>
                <w:sz w:val="24"/>
                <w:szCs w:val="24"/>
              </w:rPr>
              <w:t xml:space="preserve"> to your wishes and feelings?</w:t>
            </w:r>
          </w:p>
          <w:p w14:paraId="70858E60" w14:textId="77777777" w:rsidR="00FA0F20" w:rsidRPr="00DD392F" w:rsidRDefault="00FA0F20" w:rsidP="004573C4">
            <w:pPr>
              <w:tabs>
                <w:tab w:val="left" w:pos="851"/>
              </w:tabs>
              <w:overflowPunct/>
              <w:autoSpaceDE/>
              <w:autoSpaceDN/>
              <w:adjustRightInd/>
              <w:ind w:hanging="142"/>
              <w:textAlignment w:val="auto"/>
              <w:rPr>
                <w:sz w:val="24"/>
                <w:szCs w:val="24"/>
              </w:rPr>
            </w:pPr>
          </w:p>
        </w:tc>
        <w:tc>
          <w:tcPr>
            <w:tcW w:w="7470" w:type="dxa"/>
            <w:shd w:val="clear" w:color="auto" w:fill="auto"/>
          </w:tcPr>
          <w:p w14:paraId="52E29DCF" w14:textId="77777777" w:rsidR="00047507" w:rsidRDefault="00047507" w:rsidP="004573C4">
            <w:pPr>
              <w:jc w:val="both"/>
              <w:rPr>
                <w:sz w:val="24"/>
                <w:szCs w:val="24"/>
              </w:rPr>
            </w:pPr>
          </w:p>
          <w:p w14:paraId="4EB3DB41" w14:textId="7738A36E" w:rsidR="00FA0F20" w:rsidRPr="008B28E7" w:rsidRDefault="00047507" w:rsidP="004573C4">
            <w:pPr>
              <w:jc w:val="both"/>
              <w:rPr>
                <w:sz w:val="24"/>
                <w:szCs w:val="24"/>
              </w:rPr>
            </w:pPr>
            <w:r>
              <w:rPr>
                <w:sz w:val="24"/>
                <w:szCs w:val="24"/>
              </w:rPr>
              <w:t xml:space="preserve">Yes </w:t>
            </w:r>
          </w:p>
        </w:tc>
      </w:tr>
      <w:tr w:rsidR="00FA0F20" w:rsidRPr="008B28E7" w14:paraId="35F9B364" w14:textId="77777777" w:rsidTr="004573C4">
        <w:tc>
          <w:tcPr>
            <w:tcW w:w="2718" w:type="dxa"/>
            <w:shd w:val="clear" w:color="auto" w:fill="auto"/>
          </w:tcPr>
          <w:p w14:paraId="487D20F7" w14:textId="77777777" w:rsidR="00FA0F20" w:rsidRDefault="00FA0F20" w:rsidP="004573C4">
            <w:pPr>
              <w:tabs>
                <w:tab w:val="left" w:pos="-142"/>
                <w:tab w:val="left" w:pos="851"/>
              </w:tabs>
              <w:overflowPunct/>
              <w:autoSpaceDE/>
              <w:autoSpaceDN/>
              <w:adjustRightInd/>
              <w:textAlignment w:val="auto"/>
              <w:rPr>
                <w:sz w:val="22"/>
                <w:szCs w:val="22"/>
              </w:rPr>
            </w:pPr>
          </w:p>
          <w:p w14:paraId="0366722F" w14:textId="77777777" w:rsidR="00FA0F20" w:rsidRDefault="00FA0F20" w:rsidP="004573C4">
            <w:pPr>
              <w:tabs>
                <w:tab w:val="left" w:pos="-142"/>
                <w:tab w:val="left" w:pos="851"/>
              </w:tabs>
              <w:overflowPunct/>
              <w:autoSpaceDE/>
              <w:autoSpaceDN/>
              <w:adjustRightInd/>
              <w:textAlignment w:val="auto"/>
              <w:rPr>
                <w:sz w:val="22"/>
                <w:szCs w:val="22"/>
              </w:rPr>
            </w:pPr>
            <w:r>
              <w:rPr>
                <w:sz w:val="22"/>
                <w:szCs w:val="22"/>
              </w:rPr>
              <w:t>Was you able to understand what your social worker was asking you?</w:t>
            </w:r>
          </w:p>
          <w:p w14:paraId="0C372F5F" w14:textId="77777777" w:rsidR="00FA0F20" w:rsidRDefault="00FA0F20" w:rsidP="004573C4">
            <w:pPr>
              <w:tabs>
                <w:tab w:val="left" w:pos="-142"/>
                <w:tab w:val="left" w:pos="851"/>
              </w:tabs>
              <w:overflowPunct/>
              <w:autoSpaceDE/>
              <w:autoSpaceDN/>
              <w:adjustRightInd/>
              <w:textAlignment w:val="auto"/>
              <w:rPr>
                <w:sz w:val="22"/>
                <w:szCs w:val="22"/>
              </w:rPr>
            </w:pPr>
          </w:p>
          <w:p w14:paraId="3C210F20" w14:textId="77777777" w:rsidR="00FA0F20" w:rsidRDefault="00FA0F20" w:rsidP="004573C4">
            <w:pPr>
              <w:tabs>
                <w:tab w:val="left" w:pos="-142"/>
                <w:tab w:val="left" w:pos="851"/>
              </w:tabs>
              <w:overflowPunct/>
              <w:autoSpaceDE/>
              <w:autoSpaceDN/>
              <w:adjustRightInd/>
              <w:textAlignment w:val="auto"/>
              <w:rPr>
                <w:sz w:val="22"/>
                <w:szCs w:val="22"/>
              </w:rPr>
            </w:pPr>
          </w:p>
          <w:p w14:paraId="5B4E20A1" w14:textId="77777777" w:rsidR="00FA0F20" w:rsidRPr="00C7108B" w:rsidRDefault="00FA0F20" w:rsidP="004573C4">
            <w:pPr>
              <w:tabs>
                <w:tab w:val="left" w:pos="-142"/>
                <w:tab w:val="left" w:pos="851"/>
              </w:tabs>
              <w:overflowPunct/>
              <w:autoSpaceDE/>
              <w:autoSpaceDN/>
              <w:adjustRightInd/>
              <w:textAlignment w:val="auto"/>
              <w:rPr>
                <w:sz w:val="22"/>
                <w:szCs w:val="22"/>
              </w:rPr>
            </w:pPr>
          </w:p>
        </w:tc>
        <w:tc>
          <w:tcPr>
            <w:tcW w:w="7470" w:type="dxa"/>
            <w:shd w:val="clear" w:color="auto" w:fill="auto"/>
          </w:tcPr>
          <w:p w14:paraId="021117C2" w14:textId="77777777" w:rsidR="00047507" w:rsidRDefault="00047507" w:rsidP="004573C4">
            <w:pPr>
              <w:jc w:val="both"/>
              <w:rPr>
                <w:sz w:val="24"/>
                <w:szCs w:val="24"/>
              </w:rPr>
            </w:pPr>
          </w:p>
          <w:p w14:paraId="5F46B0CE" w14:textId="5ACCE8F0" w:rsidR="00FA0F20" w:rsidRPr="008B28E7" w:rsidRDefault="00047507" w:rsidP="004573C4">
            <w:pPr>
              <w:jc w:val="both"/>
              <w:rPr>
                <w:sz w:val="24"/>
                <w:szCs w:val="24"/>
              </w:rPr>
            </w:pPr>
            <w:r>
              <w:rPr>
                <w:sz w:val="24"/>
                <w:szCs w:val="24"/>
              </w:rPr>
              <w:t>Yes</w:t>
            </w:r>
          </w:p>
        </w:tc>
      </w:tr>
      <w:tr w:rsidR="00FA0F20" w:rsidRPr="008B28E7" w14:paraId="166EF156" w14:textId="77777777" w:rsidTr="004573C4">
        <w:tc>
          <w:tcPr>
            <w:tcW w:w="2718" w:type="dxa"/>
            <w:shd w:val="clear" w:color="auto" w:fill="auto"/>
          </w:tcPr>
          <w:p w14:paraId="4763D407" w14:textId="77777777" w:rsidR="00FA0F20" w:rsidRDefault="00FA0F20" w:rsidP="004573C4">
            <w:pPr>
              <w:tabs>
                <w:tab w:val="left" w:pos="-142"/>
                <w:tab w:val="left" w:pos="851"/>
              </w:tabs>
              <w:overflowPunct/>
              <w:autoSpaceDE/>
              <w:autoSpaceDN/>
              <w:adjustRightInd/>
              <w:textAlignment w:val="auto"/>
              <w:rPr>
                <w:sz w:val="22"/>
                <w:szCs w:val="22"/>
              </w:rPr>
            </w:pPr>
          </w:p>
          <w:p w14:paraId="5BC9DC12" w14:textId="77777777" w:rsidR="00FA0F20" w:rsidRDefault="00FA0F20" w:rsidP="004573C4">
            <w:pPr>
              <w:tabs>
                <w:tab w:val="left" w:pos="-142"/>
                <w:tab w:val="left" w:pos="851"/>
              </w:tabs>
              <w:overflowPunct/>
              <w:autoSpaceDE/>
              <w:autoSpaceDN/>
              <w:adjustRightInd/>
              <w:textAlignment w:val="auto"/>
              <w:rPr>
                <w:sz w:val="22"/>
                <w:szCs w:val="22"/>
              </w:rPr>
            </w:pPr>
          </w:p>
          <w:p w14:paraId="6A0C7BF9" w14:textId="77777777" w:rsidR="00FA0F20" w:rsidRDefault="00FA0F20" w:rsidP="004573C4">
            <w:pPr>
              <w:tabs>
                <w:tab w:val="left" w:pos="0"/>
                <w:tab w:val="left" w:pos="851"/>
              </w:tabs>
              <w:overflowPunct/>
              <w:autoSpaceDE/>
              <w:autoSpaceDN/>
              <w:adjustRightInd/>
              <w:textAlignment w:val="auto"/>
              <w:rPr>
                <w:sz w:val="24"/>
                <w:szCs w:val="24"/>
              </w:rPr>
            </w:pPr>
            <w:r w:rsidRPr="00DD392F">
              <w:rPr>
                <w:sz w:val="24"/>
                <w:szCs w:val="24"/>
              </w:rPr>
              <w:t>Are there any other comments or suggestions that you would like to make?</w:t>
            </w:r>
          </w:p>
          <w:p w14:paraId="7BFCECB3" w14:textId="77777777" w:rsidR="00FA0F20" w:rsidRDefault="00FA0F20" w:rsidP="004573C4">
            <w:pPr>
              <w:tabs>
                <w:tab w:val="left" w:pos="-142"/>
                <w:tab w:val="left" w:pos="851"/>
              </w:tabs>
              <w:overflowPunct/>
              <w:autoSpaceDE/>
              <w:autoSpaceDN/>
              <w:adjustRightInd/>
              <w:textAlignment w:val="auto"/>
              <w:rPr>
                <w:sz w:val="22"/>
                <w:szCs w:val="22"/>
              </w:rPr>
            </w:pPr>
          </w:p>
          <w:p w14:paraId="311188C9" w14:textId="77777777" w:rsidR="00FA0F20" w:rsidRDefault="00FA0F20" w:rsidP="004573C4">
            <w:pPr>
              <w:tabs>
                <w:tab w:val="left" w:pos="-142"/>
                <w:tab w:val="left" w:pos="851"/>
              </w:tabs>
              <w:overflowPunct/>
              <w:autoSpaceDE/>
              <w:autoSpaceDN/>
              <w:adjustRightInd/>
              <w:textAlignment w:val="auto"/>
              <w:rPr>
                <w:sz w:val="22"/>
                <w:szCs w:val="22"/>
              </w:rPr>
            </w:pPr>
          </w:p>
          <w:p w14:paraId="08B9674E" w14:textId="77777777" w:rsidR="00FA0F20" w:rsidRDefault="00FA0F20" w:rsidP="004573C4">
            <w:pPr>
              <w:tabs>
                <w:tab w:val="left" w:pos="-142"/>
                <w:tab w:val="left" w:pos="851"/>
              </w:tabs>
              <w:overflowPunct/>
              <w:autoSpaceDE/>
              <w:autoSpaceDN/>
              <w:adjustRightInd/>
              <w:textAlignment w:val="auto"/>
              <w:rPr>
                <w:sz w:val="22"/>
                <w:szCs w:val="22"/>
              </w:rPr>
            </w:pPr>
          </w:p>
          <w:p w14:paraId="4BBCDE79" w14:textId="77777777" w:rsidR="00FA0F20" w:rsidRDefault="00FA0F20" w:rsidP="004573C4">
            <w:pPr>
              <w:tabs>
                <w:tab w:val="left" w:pos="-142"/>
                <w:tab w:val="left" w:pos="851"/>
              </w:tabs>
              <w:overflowPunct/>
              <w:autoSpaceDE/>
              <w:autoSpaceDN/>
              <w:adjustRightInd/>
              <w:textAlignment w:val="auto"/>
              <w:rPr>
                <w:sz w:val="22"/>
                <w:szCs w:val="22"/>
              </w:rPr>
            </w:pPr>
          </w:p>
        </w:tc>
        <w:tc>
          <w:tcPr>
            <w:tcW w:w="7470" w:type="dxa"/>
            <w:shd w:val="clear" w:color="auto" w:fill="auto"/>
          </w:tcPr>
          <w:p w14:paraId="1147563C" w14:textId="77777777" w:rsidR="00047507" w:rsidRDefault="00047507" w:rsidP="004573C4">
            <w:pPr>
              <w:jc w:val="both"/>
              <w:rPr>
                <w:sz w:val="24"/>
                <w:szCs w:val="24"/>
              </w:rPr>
            </w:pPr>
          </w:p>
          <w:p w14:paraId="107FB971" w14:textId="77777777" w:rsidR="00047507" w:rsidRDefault="00047507" w:rsidP="004573C4">
            <w:pPr>
              <w:jc w:val="both"/>
              <w:rPr>
                <w:sz w:val="24"/>
                <w:szCs w:val="24"/>
              </w:rPr>
            </w:pPr>
          </w:p>
          <w:p w14:paraId="27AF9835" w14:textId="78C3F44A" w:rsidR="00FA0F20" w:rsidRPr="008B28E7" w:rsidRDefault="00047507" w:rsidP="004573C4">
            <w:pPr>
              <w:jc w:val="both"/>
              <w:rPr>
                <w:sz w:val="24"/>
                <w:szCs w:val="24"/>
              </w:rPr>
            </w:pPr>
            <w:r>
              <w:rPr>
                <w:sz w:val="24"/>
                <w:szCs w:val="24"/>
              </w:rPr>
              <w:t>No</w:t>
            </w:r>
          </w:p>
        </w:tc>
      </w:tr>
    </w:tbl>
    <w:p w14:paraId="392D400B" w14:textId="77777777" w:rsidR="00FA0F20" w:rsidRDefault="00FA0F20" w:rsidP="00FA0F20"/>
    <w:p w14:paraId="22590142" w14:textId="74993DDC" w:rsidR="00F546D1" w:rsidRDefault="00FA0F20" w:rsidP="00FA0F20">
      <w:pPr>
        <w:jc w:val="both"/>
        <w:rPr>
          <w:b/>
          <w:sz w:val="24"/>
          <w:szCs w:val="24"/>
        </w:rPr>
      </w:pPr>
      <w:r>
        <w:rPr>
          <w:b/>
          <w:sz w:val="24"/>
          <w:szCs w:val="24"/>
        </w:rPr>
        <w:t xml:space="preserve"> </w:t>
      </w:r>
      <w:r w:rsidR="00E9479B">
        <w:rPr>
          <w:b/>
          <w:sz w:val="24"/>
          <w:szCs w:val="24"/>
        </w:rPr>
        <w:br w:type="page"/>
      </w:r>
      <w:r w:rsidR="00A12F22">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6F02EB80"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5E349513" w14:textId="072F9399" w:rsidR="00D3442D" w:rsidRDefault="00D3442D" w:rsidP="00D3442D">
      <w:pPr>
        <w:jc w:val="both"/>
        <w:rPr>
          <w:sz w:val="24"/>
          <w:szCs w:val="24"/>
        </w:rPr>
      </w:pPr>
    </w:p>
    <w:p w14:paraId="3282D0B7" w14:textId="77777777" w:rsidR="00047507" w:rsidRDefault="00047507" w:rsidP="00047507">
      <w:pPr>
        <w:spacing w:line="360" w:lineRule="auto"/>
        <w:jc w:val="both"/>
        <w:rPr>
          <w:sz w:val="24"/>
          <w:szCs w:val="24"/>
        </w:rPr>
      </w:pPr>
      <w:r w:rsidRPr="0022267E">
        <w:rPr>
          <w:sz w:val="24"/>
          <w:szCs w:val="24"/>
        </w:rPr>
        <w:t>This critically reflective case study is based on a pre-birth assessment I undertook within a</w:t>
      </w:r>
      <w:r>
        <w:rPr>
          <w:sz w:val="24"/>
          <w:szCs w:val="24"/>
        </w:rPr>
        <w:t xml:space="preserve"> children's frontline team. This was </w:t>
      </w:r>
      <w:r w:rsidRPr="0022267E">
        <w:rPr>
          <w:sz w:val="24"/>
          <w:szCs w:val="24"/>
        </w:rPr>
        <w:t>my first case to enter Care Proceedings</w:t>
      </w:r>
      <w:r>
        <w:rPr>
          <w:sz w:val="24"/>
          <w:szCs w:val="24"/>
        </w:rPr>
        <w:t xml:space="preserve"> and therefore I was given the opportunity to co-work the case with my deputy team manager</w:t>
      </w:r>
      <w:r w:rsidRPr="0022267E">
        <w:rPr>
          <w:sz w:val="24"/>
          <w:szCs w:val="24"/>
        </w:rPr>
        <w:t xml:space="preserve">. I will be using Gibbs (1988) six stage </w:t>
      </w:r>
      <w:r>
        <w:rPr>
          <w:sz w:val="24"/>
          <w:szCs w:val="24"/>
        </w:rPr>
        <w:t>Reflective Cycle to structure this critical reflection</w:t>
      </w:r>
      <w:r w:rsidRPr="0022267E">
        <w:rPr>
          <w:sz w:val="24"/>
          <w:szCs w:val="24"/>
        </w:rPr>
        <w:t xml:space="preserve">. I will start with the first stage and provide the reader </w:t>
      </w:r>
      <w:r>
        <w:rPr>
          <w:sz w:val="24"/>
          <w:szCs w:val="24"/>
        </w:rPr>
        <w:t>with</w:t>
      </w:r>
      <w:r w:rsidRPr="0022267E">
        <w:rPr>
          <w:sz w:val="24"/>
          <w:szCs w:val="24"/>
        </w:rPr>
        <w:t xml:space="preserve"> context around the case and a description of events, explaining the legal framework and safeguarding procedures that I followed to safeguard the unborn child. I will reflect on my feelings throughout the process and evaluate the learning experience. In the fourth stage, analysis, I shall reflect upon research and theory that helped to inform my assessment before drawing a conclusion of the experience. I will end the section by considering a plan of action for similar experiences that I will face in the future within my role as social worker in a children's team. </w:t>
      </w:r>
    </w:p>
    <w:p w14:paraId="5F8DD68B" w14:textId="77777777" w:rsidR="00047507" w:rsidRPr="0022267E" w:rsidRDefault="00047507" w:rsidP="00047507">
      <w:pPr>
        <w:spacing w:line="360" w:lineRule="auto"/>
        <w:jc w:val="both"/>
        <w:rPr>
          <w:sz w:val="24"/>
          <w:szCs w:val="24"/>
        </w:rPr>
      </w:pPr>
    </w:p>
    <w:p w14:paraId="5F6C7912" w14:textId="5E236FF2" w:rsidR="00047507" w:rsidRDefault="00047507" w:rsidP="00047507">
      <w:pPr>
        <w:spacing w:line="360" w:lineRule="auto"/>
        <w:jc w:val="both"/>
        <w:rPr>
          <w:sz w:val="24"/>
          <w:szCs w:val="24"/>
        </w:rPr>
      </w:pPr>
      <w:r>
        <w:rPr>
          <w:sz w:val="24"/>
          <w:szCs w:val="24"/>
        </w:rPr>
        <w:t>This case relates to</w:t>
      </w:r>
      <w:r w:rsidRPr="0022267E">
        <w:rPr>
          <w:sz w:val="24"/>
          <w:szCs w:val="24"/>
        </w:rPr>
        <w:t xml:space="preserve"> </w:t>
      </w:r>
      <w:r>
        <w:rPr>
          <w:sz w:val="24"/>
          <w:szCs w:val="24"/>
        </w:rPr>
        <w:t>Individual 1</w:t>
      </w:r>
      <w:r w:rsidR="002D622B">
        <w:rPr>
          <w:sz w:val="24"/>
          <w:szCs w:val="24"/>
        </w:rPr>
        <w:t>,</w:t>
      </w:r>
      <w:r w:rsidRPr="0022267E">
        <w:rPr>
          <w:sz w:val="24"/>
          <w:szCs w:val="24"/>
        </w:rPr>
        <w:t xml:space="preserve"> who had fallen pregnant with her 9</w:t>
      </w:r>
      <w:r w:rsidRPr="0022267E">
        <w:rPr>
          <w:sz w:val="24"/>
          <w:szCs w:val="24"/>
          <w:vertAlign w:val="superscript"/>
        </w:rPr>
        <w:t>th</w:t>
      </w:r>
      <w:r w:rsidRPr="0022267E">
        <w:rPr>
          <w:sz w:val="24"/>
          <w:szCs w:val="24"/>
        </w:rPr>
        <w:t xml:space="preserve"> child. The Local Authority had received a referral from the midwife, who followed her leg</w:t>
      </w:r>
      <w:r w:rsidR="002D622B">
        <w:rPr>
          <w:sz w:val="24"/>
          <w:szCs w:val="24"/>
        </w:rPr>
        <w:t xml:space="preserve">al duty to report her concerns </w:t>
      </w:r>
      <w:r w:rsidRPr="0022267E">
        <w:rPr>
          <w:sz w:val="24"/>
          <w:szCs w:val="24"/>
        </w:rPr>
        <w:t xml:space="preserve">under s130 of the Social Services and Well-being (Wales) Act 2014. </w:t>
      </w:r>
      <w:r>
        <w:rPr>
          <w:sz w:val="24"/>
          <w:szCs w:val="24"/>
        </w:rPr>
        <w:t>Individual 1</w:t>
      </w:r>
      <w:r w:rsidRPr="0022267E">
        <w:rPr>
          <w:sz w:val="24"/>
          <w:szCs w:val="24"/>
        </w:rPr>
        <w:t xml:space="preserve"> had been dishonest in a booking appointment about her other children and had not disclosed that they had been removed from her care. The midwife was alerted on her computer system that </w:t>
      </w:r>
      <w:r>
        <w:rPr>
          <w:sz w:val="24"/>
          <w:szCs w:val="24"/>
        </w:rPr>
        <w:t>over the years</w:t>
      </w:r>
      <w:r w:rsidRPr="0022267E">
        <w:rPr>
          <w:sz w:val="24"/>
          <w:szCs w:val="24"/>
        </w:rPr>
        <w:t xml:space="preserve"> </w:t>
      </w:r>
      <w:r>
        <w:rPr>
          <w:sz w:val="24"/>
          <w:szCs w:val="24"/>
        </w:rPr>
        <w:t>Individual 1</w:t>
      </w:r>
      <w:r w:rsidRPr="0022267E">
        <w:rPr>
          <w:sz w:val="24"/>
          <w:szCs w:val="24"/>
        </w:rPr>
        <w:t xml:space="preserve"> had all her children removed from her care, 6 of which were removed from a </w:t>
      </w:r>
      <w:r w:rsidR="002D622B">
        <w:rPr>
          <w:sz w:val="24"/>
          <w:szCs w:val="24"/>
        </w:rPr>
        <w:t xml:space="preserve">another </w:t>
      </w:r>
      <w:r w:rsidRPr="0022267E">
        <w:rPr>
          <w:sz w:val="24"/>
          <w:szCs w:val="24"/>
        </w:rPr>
        <w:t xml:space="preserve">Local Authority just 7 months prior. </w:t>
      </w:r>
    </w:p>
    <w:p w14:paraId="701D3B34" w14:textId="77777777" w:rsidR="0032522C" w:rsidRPr="0022267E" w:rsidRDefault="0032522C" w:rsidP="00047507">
      <w:pPr>
        <w:spacing w:line="360" w:lineRule="auto"/>
        <w:jc w:val="both"/>
        <w:rPr>
          <w:sz w:val="24"/>
          <w:szCs w:val="24"/>
        </w:rPr>
      </w:pPr>
    </w:p>
    <w:p w14:paraId="5F6D9AED" w14:textId="3DB323FE" w:rsidR="00047507" w:rsidRDefault="00047507" w:rsidP="00047507">
      <w:pPr>
        <w:spacing w:line="360" w:lineRule="auto"/>
        <w:jc w:val="both"/>
        <w:rPr>
          <w:sz w:val="24"/>
          <w:szCs w:val="24"/>
        </w:rPr>
      </w:pPr>
      <w:r w:rsidRPr="0022267E">
        <w:rPr>
          <w:sz w:val="24"/>
          <w:szCs w:val="24"/>
        </w:rPr>
        <w:t>My d</w:t>
      </w:r>
      <w:r w:rsidR="002D622B">
        <w:rPr>
          <w:sz w:val="24"/>
          <w:szCs w:val="24"/>
        </w:rPr>
        <w:t>eputy team m</w:t>
      </w:r>
      <w:r w:rsidRPr="0022267E">
        <w:rPr>
          <w:sz w:val="24"/>
          <w:szCs w:val="24"/>
        </w:rPr>
        <w:t xml:space="preserve">anager had completed the children's services assessment in line with the Social Services and Well-Being (Wales) Act 2014 (SSWBA) and due to </w:t>
      </w:r>
      <w:r>
        <w:rPr>
          <w:sz w:val="24"/>
          <w:szCs w:val="24"/>
        </w:rPr>
        <w:t>Individual 1</w:t>
      </w:r>
      <w:r w:rsidRPr="0022267E">
        <w:rPr>
          <w:sz w:val="24"/>
          <w:szCs w:val="24"/>
        </w:rPr>
        <w:t xml:space="preserve"> being born </w:t>
      </w:r>
      <w:r w:rsidRPr="0022267E">
        <w:rPr>
          <w:sz w:val="24"/>
          <w:szCs w:val="24"/>
        </w:rPr>
        <w:lastRenderedPageBreak/>
        <w:t>in England with English being her first language she was exempt from the 'Active Offer' under the Welsh Language (Wales) Measure 2011. During the period of assessment</w:t>
      </w:r>
      <w:r>
        <w:rPr>
          <w:sz w:val="24"/>
          <w:szCs w:val="24"/>
        </w:rPr>
        <w:t>, enquiries under</w:t>
      </w:r>
      <w:r w:rsidRPr="0022267E">
        <w:rPr>
          <w:sz w:val="24"/>
          <w:szCs w:val="24"/>
        </w:rPr>
        <w:t xml:space="preserve"> Secti</w:t>
      </w:r>
      <w:r>
        <w:rPr>
          <w:sz w:val="24"/>
          <w:szCs w:val="24"/>
        </w:rPr>
        <w:t xml:space="preserve">on 47 of the Childrens Act 1989 were triggered </w:t>
      </w:r>
      <w:r w:rsidRPr="0022267E">
        <w:rPr>
          <w:sz w:val="24"/>
          <w:szCs w:val="24"/>
        </w:rPr>
        <w:t>due to the concerns that were being raised</w:t>
      </w:r>
      <w:r>
        <w:rPr>
          <w:sz w:val="24"/>
          <w:szCs w:val="24"/>
        </w:rPr>
        <w:t xml:space="preserve"> by professionals and the previous Local Authority reports and assessment.</w:t>
      </w:r>
      <w:r w:rsidRPr="0022267E">
        <w:rPr>
          <w:sz w:val="24"/>
          <w:szCs w:val="24"/>
        </w:rPr>
        <w:t xml:space="preserve"> </w:t>
      </w:r>
      <w:r>
        <w:rPr>
          <w:sz w:val="24"/>
          <w:szCs w:val="24"/>
        </w:rPr>
        <w:t>These related to Individual 1</w:t>
      </w:r>
      <w:r w:rsidRPr="0022267E">
        <w:rPr>
          <w:sz w:val="24"/>
          <w:szCs w:val="24"/>
        </w:rPr>
        <w:t xml:space="preserve">'s </w:t>
      </w:r>
      <w:r>
        <w:rPr>
          <w:sz w:val="24"/>
          <w:szCs w:val="24"/>
        </w:rPr>
        <w:t xml:space="preserve">significant </w:t>
      </w:r>
      <w:r w:rsidRPr="0022267E">
        <w:rPr>
          <w:sz w:val="24"/>
          <w:szCs w:val="24"/>
        </w:rPr>
        <w:t xml:space="preserve">mental health vulnerabilities, dishonestly around paternity of her unborn child, </w:t>
      </w:r>
      <w:r>
        <w:rPr>
          <w:sz w:val="24"/>
          <w:szCs w:val="24"/>
        </w:rPr>
        <w:t xml:space="preserve">long standing </w:t>
      </w:r>
      <w:r w:rsidRPr="0022267E">
        <w:rPr>
          <w:sz w:val="24"/>
          <w:szCs w:val="24"/>
        </w:rPr>
        <w:t>domestic abuse perpetrated by the children's father</w:t>
      </w:r>
      <w:r>
        <w:rPr>
          <w:sz w:val="24"/>
          <w:szCs w:val="24"/>
        </w:rPr>
        <w:t xml:space="preserve"> (Individual 2)</w:t>
      </w:r>
      <w:r w:rsidRPr="0022267E">
        <w:rPr>
          <w:sz w:val="24"/>
          <w:szCs w:val="24"/>
        </w:rPr>
        <w:t xml:space="preserve"> whom she was likely to still be in a relationship with and </w:t>
      </w:r>
      <w:r w:rsidR="002D622B">
        <w:rPr>
          <w:sz w:val="24"/>
          <w:szCs w:val="24"/>
        </w:rPr>
        <w:t>the likely</w:t>
      </w:r>
      <w:r>
        <w:rPr>
          <w:sz w:val="24"/>
          <w:szCs w:val="24"/>
        </w:rPr>
        <w:t xml:space="preserve"> </w:t>
      </w:r>
      <w:r w:rsidRPr="0022267E">
        <w:rPr>
          <w:sz w:val="24"/>
          <w:szCs w:val="24"/>
        </w:rPr>
        <w:t xml:space="preserve">father of the </w:t>
      </w:r>
      <w:r>
        <w:rPr>
          <w:sz w:val="24"/>
          <w:szCs w:val="24"/>
        </w:rPr>
        <w:t>unborn child</w:t>
      </w:r>
      <w:r w:rsidRPr="0022267E">
        <w:rPr>
          <w:sz w:val="24"/>
          <w:szCs w:val="24"/>
        </w:rPr>
        <w:t xml:space="preserve">. </w:t>
      </w:r>
      <w:r>
        <w:rPr>
          <w:sz w:val="24"/>
          <w:szCs w:val="24"/>
        </w:rPr>
        <w:t>Individual 1</w:t>
      </w:r>
      <w:r w:rsidRPr="0022267E">
        <w:rPr>
          <w:sz w:val="24"/>
          <w:szCs w:val="24"/>
        </w:rPr>
        <w:t xml:space="preserve"> </w:t>
      </w:r>
      <w:r w:rsidR="00225B0C">
        <w:rPr>
          <w:sz w:val="24"/>
          <w:szCs w:val="24"/>
        </w:rPr>
        <w:t xml:space="preserve">and 2 </w:t>
      </w:r>
      <w:r>
        <w:rPr>
          <w:sz w:val="24"/>
          <w:szCs w:val="24"/>
        </w:rPr>
        <w:t>lived</w:t>
      </w:r>
      <w:r w:rsidRPr="0022267E">
        <w:rPr>
          <w:sz w:val="24"/>
          <w:szCs w:val="24"/>
        </w:rPr>
        <w:t xml:space="preserve"> very transient and chaotic lifestyle</w:t>
      </w:r>
      <w:r>
        <w:rPr>
          <w:sz w:val="24"/>
          <w:szCs w:val="24"/>
        </w:rPr>
        <w:t>s</w:t>
      </w:r>
      <w:r w:rsidRPr="0022267E">
        <w:rPr>
          <w:sz w:val="24"/>
          <w:szCs w:val="24"/>
        </w:rPr>
        <w:t xml:space="preserve"> which saw </w:t>
      </w:r>
      <w:r>
        <w:rPr>
          <w:sz w:val="24"/>
          <w:szCs w:val="24"/>
        </w:rPr>
        <w:t>them</w:t>
      </w:r>
      <w:r w:rsidRPr="0022267E">
        <w:rPr>
          <w:sz w:val="24"/>
          <w:szCs w:val="24"/>
        </w:rPr>
        <w:t xml:space="preserve"> move between different Local Authorities in England and Wales and due to this it was felt a possibility that there may be a flight risk to evade our involvement. </w:t>
      </w:r>
    </w:p>
    <w:p w14:paraId="2490C717" w14:textId="77777777" w:rsidR="0032522C" w:rsidRPr="0022267E" w:rsidRDefault="0032522C" w:rsidP="00047507">
      <w:pPr>
        <w:spacing w:line="360" w:lineRule="auto"/>
        <w:jc w:val="both"/>
        <w:rPr>
          <w:sz w:val="24"/>
          <w:szCs w:val="24"/>
        </w:rPr>
      </w:pPr>
    </w:p>
    <w:p w14:paraId="0ADD6BD0" w14:textId="274C3C4D" w:rsidR="00047507" w:rsidRDefault="00047507" w:rsidP="00047507">
      <w:pPr>
        <w:spacing w:line="360" w:lineRule="auto"/>
        <w:jc w:val="both"/>
        <w:rPr>
          <w:sz w:val="24"/>
          <w:szCs w:val="24"/>
        </w:rPr>
      </w:pPr>
      <w:r w:rsidRPr="0022267E">
        <w:rPr>
          <w:sz w:val="24"/>
          <w:szCs w:val="24"/>
        </w:rPr>
        <w:t>The purpose of the Section 47 Enquiries was to determine if the unborn child was at risk of significant harm in line with updated Safeguarding Wales Procedures (</w:t>
      </w:r>
      <w:r w:rsidR="0032522C" w:rsidRPr="0022267E">
        <w:rPr>
          <w:sz w:val="24"/>
          <w:szCs w:val="24"/>
        </w:rPr>
        <w:t>Safeguarding</w:t>
      </w:r>
      <w:r w:rsidRPr="0022267E">
        <w:rPr>
          <w:sz w:val="24"/>
          <w:szCs w:val="24"/>
        </w:rPr>
        <w:t xml:space="preserve"> Wales Procedures Project Board, 2019). The concerns identified with the Section 47 Enquiry were substantiated and the case then proceeded to an Initial Child Protection Conference where the multi-agency </w:t>
      </w:r>
      <w:r>
        <w:rPr>
          <w:sz w:val="24"/>
          <w:szCs w:val="24"/>
        </w:rPr>
        <w:t>decision was made for the unborn c</w:t>
      </w:r>
      <w:r w:rsidRPr="0022267E">
        <w:rPr>
          <w:sz w:val="24"/>
          <w:szCs w:val="24"/>
        </w:rPr>
        <w:t>hild's name to be placed on the Child Protection Register upon birth. The Children's Services assessment also concluded with the recommendations of proceeding to a Legal Meeting to consider engaging in Child Care proceedings. The main legislation underpinning such pro</w:t>
      </w:r>
      <w:r>
        <w:rPr>
          <w:sz w:val="24"/>
          <w:szCs w:val="24"/>
        </w:rPr>
        <w:t>ceedings in England and Wales is</w:t>
      </w:r>
      <w:r w:rsidRPr="0022267E">
        <w:rPr>
          <w:sz w:val="24"/>
          <w:szCs w:val="24"/>
        </w:rPr>
        <w:t xml:space="preserve"> the Children Act 1989</w:t>
      </w:r>
      <w:r>
        <w:rPr>
          <w:sz w:val="24"/>
          <w:szCs w:val="24"/>
        </w:rPr>
        <w:t>,</w:t>
      </w:r>
      <w:r w:rsidRPr="0022267E">
        <w:rPr>
          <w:sz w:val="24"/>
          <w:szCs w:val="24"/>
        </w:rPr>
        <w:t xml:space="preserve"> however as the countries have become more devolved there are differences within social care policy and guidance (Dickens &amp; Masson, 2016).</w:t>
      </w:r>
    </w:p>
    <w:p w14:paraId="32B20FBE" w14:textId="77777777" w:rsidR="0032522C" w:rsidRPr="0022267E" w:rsidRDefault="0032522C" w:rsidP="00047507">
      <w:pPr>
        <w:spacing w:line="360" w:lineRule="auto"/>
        <w:jc w:val="both"/>
        <w:rPr>
          <w:sz w:val="24"/>
          <w:szCs w:val="24"/>
        </w:rPr>
      </w:pPr>
    </w:p>
    <w:p w14:paraId="6B7DCBBF" w14:textId="77777777" w:rsidR="00047507" w:rsidRPr="0022267E" w:rsidRDefault="00047507" w:rsidP="00047507">
      <w:pPr>
        <w:spacing w:line="360" w:lineRule="auto"/>
        <w:jc w:val="both"/>
        <w:rPr>
          <w:sz w:val="24"/>
          <w:szCs w:val="24"/>
        </w:rPr>
      </w:pPr>
      <w:r w:rsidRPr="0022267E">
        <w:rPr>
          <w:sz w:val="24"/>
          <w:szCs w:val="24"/>
        </w:rPr>
        <w:t xml:space="preserve">This is the point where I took over the case and was responsible for completing the pre-birth assessment as part of </w:t>
      </w:r>
      <w:r>
        <w:rPr>
          <w:sz w:val="24"/>
          <w:szCs w:val="24"/>
        </w:rPr>
        <w:t>p</w:t>
      </w:r>
      <w:r w:rsidRPr="0022267E">
        <w:rPr>
          <w:sz w:val="24"/>
          <w:szCs w:val="24"/>
        </w:rPr>
        <w:t>re-proceedings detailed within the judicial protocol Practice Direction 12a of the Public Law Outline. There have been a number of reviews into the family justice system due to increasing numbers of care applications, significant delays within proceedings which impacted on the well-being of the child and associated rising costs (</w:t>
      </w:r>
      <w:proofErr w:type="spellStart"/>
      <w:r w:rsidRPr="0022267E">
        <w:rPr>
          <w:color w:val="1C1D1E"/>
          <w:sz w:val="24"/>
          <w:szCs w:val="24"/>
          <w:shd w:val="clear" w:color="auto" w:fill="FFFFFF"/>
        </w:rPr>
        <w:t>Broadhurst</w:t>
      </w:r>
      <w:proofErr w:type="spellEnd"/>
      <w:r w:rsidRPr="0022267E">
        <w:rPr>
          <w:color w:val="1C1D1E"/>
          <w:sz w:val="24"/>
          <w:szCs w:val="24"/>
          <w:shd w:val="clear" w:color="auto" w:fill="FFFFFF"/>
        </w:rPr>
        <w:t xml:space="preserve"> and Holt, 2010; </w:t>
      </w:r>
      <w:r w:rsidRPr="0022267E">
        <w:rPr>
          <w:sz w:val="24"/>
          <w:szCs w:val="24"/>
        </w:rPr>
        <w:t>Department for Constitutional Affairs, 2005). As a result of this the Public Law Outline was revised by the Judiciary and the Ministry of Justice (</w:t>
      </w:r>
      <w:proofErr w:type="spellStart"/>
      <w:r w:rsidRPr="0022267E">
        <w:rPr>
          <w:sz w:val="24"/>
          <w:szCs w:val="24"/>
        </w:rPr>
        <w:t>Jessiman</w:t>
      </w:r>
      <w:proofErr w:type="spellEnd"/>
      <w:r w:rsidRPr="0022267E">
        <w:rPr>
          <w:sz w:val="24"/>
          <w:szCs w:val="24"/>
        </w:rPr>
        <w:t>,</w:t>
      </w:r>
      <w:r>
        <w:rPr>
          <w:sz w:val="24"/>
          <w:szCs w:val="24"/>
        </w:rPr>
        <w:t xml:space="preserve"> Keogh and</w:t>
      </w:r>
      <w:r w:rsidRPr="0022267E">
        <w:rPr>
          <w:sz w:val="24"/>
          <w:szCs w:val="24"/>
        </w:rPr>
        <w:t xml:space="preserve"> </w:t>
      </w:r>
      <w:proofErr w:type="spellStart"/>
      <w:r w:rsidRPr="0022267E">
        <w:rPr>
          <w:sz w:val="24"/>
          <w:szCs w:val="24"/>
        </w:rPr>
        <w:t>Brophy</w:t>
      </w:r>
      <w:proofErr w:type="spellEnd"/>
      <w:r w:rsidRPr="0022267E">
        <w:rPr>
          <w:sz w:val="24"/>
          <w:szCs w:val="24"/>
        </w:rPr>
        <w:t xml:space="preserve">, 2009) with the hope of improving case management and </w:t>
      </w:r>
      <w:r>
        <w:rPr>
          <w:sz w:val="24"/>
          <w:szCs w:val="24"/>
        </w:rPr>
        <w:t>saw the introduction of</w:t>
      </w:r>
      <w:r w:rsidRPr="0022267E">
        <w:rPr>
          <w:sz w:val="24"/>
          <w:szCs w:val="24"/>
        </w:rPr>
        <w:t xml:space="preserve"> a 26 week timeframe for concluding child care proceedings (Department for Education, 2015).  </w:t>
      </w:r>
    </w:p>
    <w:p w14:paraId="53FE5FA3" w14:textId="7412C795" w:rsidR="00047507" w:rsidRDefault="00047507" w:rsidP="00047507">
      <w:pPr>
        <w:spacing w:line="360" w:lineRule="auto"/>
        <w:jc w:val="both"/>
        <w:rPr>
          <w:sz w:val="24"/>
          <w:szCs w:val="24"/>
        </w:rPr>
      </w:pPr>
      <w:r>
        <w:rPr>
          <w:sz w:val="24"/>
          <w:szCs w:val="24"/>
        </w:rPr>
        <w:lastRenderedPageBreak/>
        <w:t>Prior to starting the pre-bi</w:t>
      </w:r>
      <w:r w:rsidRPr="0022267E">
        <w:rPr>
          <w:sz w:val="24"/>
          <w:szCs w:val="24"/>
        </w:rPr>
        <w:t xml:space="preserve">rth assessment I completed a detailed Local Authority PLO assessment plan, which clearly outlined the reasons for this assessment, pertinent issues to be covered within the assessment and a timetable outlining the dates for assessment sessions. This was shared with </w:t>
      </w:r>
      <w:r>
        <w:rPr>
          <w:sz w:val="24"/>
          <w:szCs w:val="24"/>
        </w:rPr>
        <w:t>Individual 1</w:t>
      </w:r>
      <w:r w:rsidRPr="0022267E">
        <w:rPr>
          <w:sz w:val="24"/>
          <w:szCs w:val="24"/>
        </w:rPr>
        <w:t xml:space="preserve"> within a PLO meeting to ensure she was </w:t>
      </w:r>
      <w:r>
        <w:rPr>
          <w:sz w:val="24"/>
          <w:szCs w:val="24"/>
        </w:rPr>
        <w:t>understood</w:t>
      </w:r>
      <w:r w:rsidRPr="0022267E">
        <w:rPr>
          <w:sz w:val="24"/>
          <w:szCs w:val="24"/>
        </w:rPr>
        <w:t xml:space="preserve"> the process and for honesty and transparency in my work; which are all principles of the Codes of Professional Practice (Social Care Wales, 2017).</w:t>
      </w:r>
      <w:r>
        <w:rPr>
          <w:sz w:val="24"/>
          <w:szCs w:val="24"/>
        </w:rPr>
        <w:t xml:space="preserve"> </w:t>
      </w:r>
    </w:p>
    <w:p w14:paraId="0F7F9DFC" w14:textId="77777777" w:rsidR="0032522C" w:rsidRPr="0022267E" w:rsidRDefault="0032522C" w:rsidP="00047507">
      <w:pPr>
        <w:spacing w:line="360" w:lineRule="auto"/>
        <w:jc w:val="both"/>
        <w:rPr>
          <w:sz w:val="24"/>
          <w:szCs w:val="24"/>
        </w:rPr>
      </w:pPr>
    </w:p>
    <w:p w14:paraId="60A7D6CA" w14:textId="77777777" w:rsidR="00047507" w:rsidRDefault="00047507" w:rsidP="00047507">
      <w:pPr>
        <w:spacing w:line="360" w:lineRule="auto"/>
        <w:jc w:val="both"/>
        <w:rPr>
          <w:sz w:val="24"/>
          <w:szCs w:val="24"/>
        </w:rPr>
      </w:pPr>
      <w:r w:rsidRPr="0022267E">
        <w:rPr>
          <w:sz w:val="24"/>
          <w:szCs w:val="24"/>
        </w:rPr>
        <w:t>I completed my assessment, which concluded negatively</w:t>
      </w:r>
      <w:r>
        <w:rPr>
          <w:sz w:val="24"/>
          <w:szCs w:val="24"/>
        </w:rPr>
        <w:t xml:space="preserve"> in respect of Individual 1</w:t>
      </w:r>
      <w:r w:rsidRPr="0022267E">
        <w:rPr>
          <w:sz w:val="24"/>
          <w:szCs w:val="24"/>
        </w:rPr>
        <w:t xml:space="preserve"> due to the significant concerns that were identified</w:t>
      </w:r>
      <w:r>
        <w:rPr>
          <w:sz w:val="24"/>
          <w:szCs w:val="24"/>
        </w:rPr>
        <w:t xml:space="preserve">. Due to parents dishonesty about paternity of the unborn child I was unable to assess Individual 2. I concluded that the unborn baby would be at risk of significant emotional and physical harm within the care of its parents and as such I was recommending issuing Care Proceedings upon birth and seeking an Interim Care Order. </w:t>
      </w:r>
      <w:r w:rsidRPr="0022267E">
        <w:rPr>
          <w:sz w:val="24"/>
          <w:szCs w:val="24"/>
        </w:rPr>
        <w:t xml:space="preserve">An Interim Care Order under Section 38 of the Children Act 1989, would allow the baby to be placed in Local Authority care whilst proceedings and future care planning </w:t>
      </w:r>
      <w:r>
        <w:rPr>
          <w:sz w:val="24"/>
          <w:szCs w:val="24"/>
        </w:rPr>
        <w:t>is</w:t>
      </w:r>
      <w:r w:rsidRPr="0022267E">
        <w:rPr>
          <w:sz w:val="24"/>
          <w:szCs w:val="24"/>
        </w:rPr>
        <w:t xml:space="preserve"> ongoing.</w:t>
      </w:r>
    </w:p>
    <w:p w14:paraId="21E7F6C6" w14:textId="77777777" w:rsidR="00047507" w:rsidRPr="0022267E" w:rsidRDefault="00047507" w:rsidP="00047507">
      <w:pPr>
        <w:spacing w:line="360" w:lineRule="auto"/>
        <w:jc w:val="both"/>
        <w:rPr>
          <w:sz w:val="24"/>
          <w:szCs w:val="24"/>
        </w:rPr>
      </w:pPr>
    </w:p>
    <w:p w14:paraId="5AF2D947" w14:textId="2DDC93F4" w:rsidR="00047507" w:rsidRDefault="00047507" w:rsidP="00047507">
      <w:pPr>
        <w:spacing w:line="360" w:lineRule="auto"/>
        <w:jc w:val="both"/>
        <w:rPr>
          <w:sz w:val="24"/>
          <w:szCs w:val="24"/>
        </w:rPr>
      </w:pPr>
      <w:r w:rsidRPr="0022267E">
        <w:rPr>
          <w:sz w:val="24"/>
          <w:szCs w:val="24"/>
        </w:rPr>
        <w:t xml:space="preserve">Upon reflection of my feelings during this safeguarding experience, when I was approached by management to see if I felt comfortable in taking the lead on this case, I initially felt quite nervous and overwhelmed about having a </w:t>
      </w:r>
      <w:r>
        <w:rPr>
          <w:sz w:val="24"/>
          <w:szCs w:val="24"/>
        </w:rPr>
        <w:t>potential "c</w:t>
      </w:r>
      <w:r w:rsidRPr="0022267E">
        <w:rPr>
          <w:sz w:val="24"/>
          <w:szCs w:val="24"/>
        </w:rPr>
        <w:t>ourt case</w:t>
      </w:r>
      <w:r>
        <w:rPr>
          <w:sz w:val="24"/>
          <w:szCs w:val="24"/>
        </w:rPr>
        <w:t>"</w:t>
      </w:r>
      <w:r w:rsidRPr="0022267E">
        <w:rPr>
          <w:sz w:val="24"/>
          <w:szCs w:val="24"/>
        </w:rPr>
        <w:t xml:space="preserve">. As a student I observed Court hearings, where I didn't have much </w:t>
      </w:r>
      <w:r>
        <w:rPr>
          <w:sz w:val="24"/>
          <w:szCs w:val="24"/>
        </w:rPr>
        <w:t xml:space="preserve">existing </w:t>
      </w:r>
      <w:r w:rsidRPr="0022267E">
        <w:rPr>
          <w:sz w:val="24"/>
          <w:szCs w:val="24"/>
        </w:rPr>
        <w:t>knowledge of the case and therefore it seemed very confusing and daunting. I was advised that I would be supported by a deputy manager as it was my first case</w:t>
      </w:r>
      <w:r>
        <w:rPr>
          <w:sz w:val="24"/>
          <w:szCs w:val="24"/>
        </w:rPr>
        <w:t xml:space="preserve"> likely</w:t>
      </w:r>
      <w:r w:rsidRPr="0022267E">
        <w:rPr>
          <w:sz w:val="24"/>
          <w:szCs w:val="24"/>
        </w:rPr>
        <w:t xml:space="preserve"> to enter Care Proceedings. I knew that I would be sufficiently supported and felt that I needed to move out of my comfort zone and be challenged in my practice. I also looked forward to the structure of the PLO process as many of my cases that were open on Care and Support felt quite monotonous. Throughout the process I continued to feel supported by my management team, experienced colleagues and the legal team. I always sought feedback in my work, as I felt this is the only way to learn and </w:t>
      </w:r>
      <w:r>
        <w:rPr>
          <w:sz w:val="24"/>
          <w:szCs w:val="24"/>
        </w:rPr>
        <w:t>develop my court</w:t>
      </w:r>
      <w:r w:rsidRPr="0022267E">
        <w:rPr>
          <w:sz w:val="24"/>
          <w:szCs w:val="24"/>
        </w:rPr>
        <w:t xml:space="preserve"> writing skills. </w:t>
      </w:r>
    </w:p>
    <w:p w14:paraId="0224D574" w14:textId="77777777" w:rsidR="0032522C" w:rsidRPr="0022267E" w:rsidRDefault="0032522C" w:rsidP="00047507">
      <w:pPr>
        <w:spacing w:line="360" w:lineRule="auto"/>
        <w:jc w:val="both"/>
        <w:rPr>
          <w:sz w:val="24"/>
          <w:szCs w:val="24"/>
        </w:rPr>
      </w:pPr>
    </w:p>
    <w:p w14:paraId="31866058" w14:textId="620822E2" w:rsidR="00047507" w:rsidRDefault="00047507" w:rsidP="00047507">
      <w:pPr>
        <w:spacing w:line="360" w:lineRule="auto"/>
        <w:jc w:val="both"/>
        <w:rPr>
          <w:sz w:val="24"/>
          <w:szCs w:val="24"/>
        </w:rPr>
      </w:pPr>
      <w:r w:rsidRPr="0022267E">
        <w:rPr>
          <w:sz w:val="24"/>
          <w:szCs w:val="24"/>
        </w:rPr>
        <w:t xml:space="preserve">Throughout </w:t>
      </w:r>
      <w:r>
        <w:rPr>
          <w:sz w:val="24"/>
          <w:szCs w:val="24"/>
        </w:rPr>
        <w:t xml:space="preserve">the </w:t>
      </w:r>
      <w:r w:rsidRPr="0022267E">
        <w:rPr>
          <w:sz w:val="24"/>
          <w:szCs w:val="24"/>
        </w:rPr>
        <w:t xml:space="preserve">assessment sessions and general conversations with </w:t>
      </w:r>
      <w:r>
        <w:rPr>
          <w:sz w:val="24"/>
          <w:szCs w:val="24"/>
        </w:rPr>
        <w:t>Individual 1</w:t>
      </w:r>
      <w:r w:rsidRPr="0022267E">
        <w:rPr>
          <w:sz w:val="24"/>
          <w:szCs w:val="24"/>
        </w:rPr>
        <w:t xml:space="preserve"> she would say to me that she knew the baby would be removed from her care at birth which was hard to hear, especially as I was pregnant myself during this time. </w:t>
      </w:r>
      <w:r>
        <w:rPr>
          <w:sz w:val="24"/>
          <w:szCs w:val="24"/>
        </w:rPr>
        <w:t xml:space="preserve">As social workers we are supposed to be open and honest with the people we work with however I found it difficult to respond with </w:t>
      </w:r>
      <w:r>
        <w:rPr>
          <w:sz w:val="24"/>
          <w:szCs w:val="24"/>
        </w:rPr>
        <w:lastRenderedPageBreak/>
        <w:t xml:space="preserve">transparency, as </w:t>
      </w:r>
      <w:r w:rsidRPr="0022267E">
        <w:rPr>
          <w:sz w:val="24"/>
          <w:szCs w:val="24"/>
        </w:rPr>
        <w:t xml:space="preserve">I knew deep down that my pre-birth assessment would be concluded negatively and I would be recommending an Interim Care Order upon birth and that Adoption was the best outcome for this child. However, I could not tell her this as my assessment was not concluded and signed off my management. </w:t>
      </w:r>
      <w:r>
        <w:rPr>
          <w:sz w:val="24"/>
          <w:szCs w:val="24"/>
        </w:rPr>
        <w:t>I tried to use a person centred approach to encourage Individual 1 to work honestly with me and communicate her wishes and feelings for the child. I knew that this would be important to document her views for the child to read one day</w:t>
      </w:r>
      <w:r w:rsidR="00225B0C">
        <w:rPr>
          <w:sz w:val="24"/>
          <w:szCs w:val="24"/>
        </w:rPr>
        <w:t xml:space="preserve"> within documents</w:t>
      </w:r>
      <w:r>
        <w:rPr>
          <w:sz w:val="24"/>
          <w:szCs w:val="24"/>
        </w:rPr>
        <w:t xml:space="preserve">, and to know that Individual 1 didn't want them to be adopted. </w:t>
      </w:r>
    </w:p>
    <w:p w14:paraId="39BDC1A8" w14:textId="77777777" w:rsidR="0032522C" w:rsidRDefault="0032522C" w:rsidP="00047507">
      <w:pPr>
        <w:spacing w:line="360" w:lineRule="auto"/>
        <w:jc w:val="both"/>
        <w:rPr>
          <w:sz w:val="24"/>
          <w:szCs w:val="24"/>
        </w:rPr>
      </w:pPr>
    </w:p>
    <w:p w14:paraId="0B2AEADC" w14:textId="4ED94514" w:rsidR="00047507" w:rsidRDefault="00047507" w:rsidP="00047507">
      <w:pPr>
        <w:spacing w:line="360" w:lineRule="auto"/>
        <w:jc w:val="both"/>
        <w:rPr>
          <w:sz w:val="24"/>
          <w:szCs w:val="24"/>
        </w:rPr>
      </w:pPr>
      <w:r>
        <w:rPr>
          <w:sz w:val="24"/>
          <w:szCs w:val="24"/>
        </w:rPr>
        <w:t xml:space="preserve">It was a challenge to work in a true </w:t>
      </w:r>
      <w:r w:rsidRPr="0022267E">
        <w:rPr>
          <w:sz w:val="24"/>
          <w:szCs w:val="24"/>
        </w:rPr>
        <w:t xml:space="preserve">outcome focused way as </w:t>
      </w:r>
      <w:r>
        <w:rPr>
          <w:sz w:val="24"/>
          <w:szCs w:val="24"/>
        </w:rPr>
        <w:t>Individual 1</w:t>
      </w:r>
      <w:r w:rsidRPr="0022267E">
        <w:rPr>
          <w:sz w:val="24"/>
          <w:szCs w:val="24"/>
        </w:rPr>
        <w:t>'s outcome was for the baby to remain in her care, which was just not possible. W</w:t>
      </w:r>
      <w:r>
        <w:rPr>
          <w:sz w:val="24"/>
          <w:szCs w:val="24"/>
        </w:rPr>
        <w:t xml:space="preserve">e also </w:t>
      </w:r>
      <w:r w:rsidRPr="0022267E">
        <w:rPr>
          <w:sz w:val="24"/>
          <w:szCs w:val="24"/>
        </w:rPr>
        <w:t xml:space="preserve">recommended that </w:t>
      </w:r>
      <w:r>
        <w:rPr>
          <w:sz w:val="24"/>
          <w:szCs w:val="24"/>
        </w:rPr>
        <w:t>Individual 1</w:t>
      </w:r>
      <w:r w:rsidRPr="0022267E">
        <w:rPr>
          <w:sz w:val="24"/>
          <w:szCs w:val="24"/>
        </w:rPr>
        <w:t xml:space="preserve"> engage with 6 parenting sessions </w:t>
      </w:r>
      <w:r>
        <w:rPr>
          <w:sz w:val="24"/>
          <w:szCs w:val="24"/>
        </w:rPr>
        <w:t xml:space="preserve">with support workers </w:t>
      </w:r>
      <w:r w:rsidRPr="0022267E">
        <w:rPr>
          <w:sz w:val="24"/>
          <w:szCs w:val="24"/>
        </w:rPr>
        <w:t xml:space="preserve">to </w:t>
      </w:r>
      <w:r>
        <w:rPr>
          <w:sz w:val="24"/>
          <w:szCs w:val="24"/>
        </w:rPr>
        <w:t>provide a further evidence base for</w:t>
      </w:r>
      <w:r w:rsidRPr="0022267E">
        <w:rPr>
          <w:sz w:val="24"/>
          <w:szCs w:val="24"/>
        </w:rPr>
        <w:t xml:space="preserve"> my assessment </w:t>
      </w:r>
      <w:r>
        <w:rPr>
          <w:sz w:val="24"/>
          <w:szCs w:val="24"/>
        </w:rPr>
        <w:t>in regards to parenting ability.</w:t>
      </w:r>
      <w:r w:rsidRPr="0022267E">
        <w:rPr>
          <w:sz w:val="24"/>
          <w:szCs w:val="24"/>
        </w:rPr>
        <w:t xml:space="preserve"> I felt that this was superficial support to </w:t>
      </w:r>
      <w:r>
        <w:rPr>
          <w:sz w:val="24"/>
          <w:szCs w:val="24"/>
        </w:rPr>
        <w:t>Individual 1. Individual 1 was able to demonstrate basic caring abilities however</w:t>
      </w:r>
      <w:r w:rsidRPr="0022267E">
        <w:rPr>
          <w:sz w:val="24"/>
          <w:szCs w:val="24"/>
        </w:rPr>
        <w:t xml:space="preserve"> as there simply wasn't enough evidence of any changes to her circumstances</w:t>
      </w:r>
      <w:r w:rsidR="00225B0C">
        <w:rPr>
          <w:sz w:val="24"/>
          <w:szCs w:val="24"/>
        </w:rPr>
        <w:t xml:space="preserve">. Individual 1's </w:t>
      </w:r>
      <w:r>
        <w:rPr>
          <w:sz w:val="24"/>
          <w:szCs w:val="24"/>
        </w:rPr>
        <w:t>knowledge and positive engagement made little impact on my overall conclusion</w:t>
      </w:r>
      <w:r w:rsidRPr="0022267E">
        <w:rPr>
          <w:sz w:val="24"/>
          <w:szCs w:val="24"/>
        </w:rPr>
        <w:t>.</w:t>
      </w:r>
      <w:r>
        <w:rPr>
          <w:sz w:val="24"/>
          <w:szCs w:val="24"/>
        </w:rPr>
        <w:t xml:space="preserve"> However, it did help me recognise Individual 1's st</w:t>
      </w:r>
      <w:r w:rsidR="00225B0C">
        <w:rPr>
          <w:sz w:val="24"/>
          <w:szCs w:val="24"/>
        </w:rPr>
        <w:t>rengths within my assessment to</w:t>
      </w:r>
      <w:r>
        <w:rPr>
          <w:sz w:val="24"/>
          <w:szCs w:val="24"/>
        </w:rPr>
        <w:t xml:space="preserve"> provide a balanced assessment.</w:t>
      </w:r>
    </w:p>
    <w:p w14:paraId="084ADFF9" w14:textId="77777777" w:rsidR="0032522C" w:rsidRDefault="0032522C" w:rsidP="00047507">
      <w:pPr>
        <w:spacing w:line="360" w:lineRule="auto"/>
        <w:jc w:val="both"/>
        <w:rPr>
          <w:sz w:val="24"/>
          <w:szCs w:val="24"/>
        </w:rPr>
      </w:pPr>
    </w:p>
    <w:p w14:paraId="0880BA10" w14:textId="003BFD37" w:rsidR="00047507" w:rsidRDefault="00047507" w:rsidP="00047507">
      <w:pPr>
        <w:spacing w:line="360" w:lineRule="auto"/>
        <w:jc w:val="both"/>
        <w:rPr>
          <w:sz w:val="24"/>
          <w:szCs w:val="24"/>
        </w:rPr>
      </w:pPr>
      <w:r w:rsidRPr="0022267E">
        <w:rPr>
          <w:sz w:val="24"/>
          <w:szCs w:val="24"/>
        </w:rPr>
        <w:t xml:space="preserve">While reflecting upon my use of communication styles, I realise that I </w:t>
      </w:r>
      <w:r>
        <w:rPr>
          <w:sz w:val="24"/>
          <w:szCs w:val="24"/>
        </w:rPr>
        <w:t>was</w:t>
      </w:r>
      <w:r w:rsidRPr="0022267E">
        <w:rPr>
          <w:sz w:val="24"/>
          <w:szCs w:val="24"/>
        </w:rPr>
        <w:t xml:space="preserve"> using a questioning model of assessment, where I had a fixed set of issues to assess as outlined within the PLO plan. This model of assessment is often the style used by practitioners when assessing risk. As this was my first assessment of this kind I noticed how it differed to my usual style of assessing, which adopts more of exchange model, which allows me to share power with people I am assessing and help them to identify their own support needs (Green, </w:t>
      </w:r>
      <w:r>
        <w:rPr>
          <w:sz w:val="24"/>
          <w:szCs w:val="24"/>
        </w:rPr>
        <w:t>2012). Within</w:t>
      </w:r>
      <w:r w:rsidRPr="0022267E">
        <w:rPr>
          <w:sz w:val="24"/>
          <w:szCs w:val="24"/>
        </w:rPr>
        <w:t xml:space="preserve"> assessment sessions with </w:t>
      </w:r>
      <w:r>
        <w:rPr>
          <w:sz w:val="24"/>
          <w:szCs w:val="24"/>
        </w:rPr>
        <w:t>Individual 1</w:t>
      </w:r>
      <w:r w:rsidRPr="0022267E">
        <w:rPr>
          <w:sz w:val="24"/>
          <w:szCs w:val="24"/>
        </w:rPr>
        <w:t xml:space="preserve"> </w:t>
      </w:r>
      <w:r>
        <w:rPr>
          <w:sz w:val="24"/>
          <w:szCs w:val="24"/>
        </w:rPr>
        <w:t xml:space="preserve">I was supported by a colleague </w:t>
      </w:r>
      <w:r w:rsidRPr="0022267E">
        <w:rPr>
          <w:sz w:val="24"/>
          <w:szCs w:val="24"/>
        </w:rPr>
        <w:t xml:space="preserve">to ensure my own safety due to concerns of </w:t>
      </w:r>
      <w:r>
        <w:rPr>
          <w:sz w:val="24"/>
          <w:szCs w:val="24"/>
        </w:rPr>
        <w:t>Individual 2 possibly</w:t>
      </w:r>
      <w:r w:rsidRPr="0022267E">
        <w:rPr>
          <w:sz w:val="24"/>
          <w:szCs w:val="24"/>
        </w:rPr>
        <w:t xml:space="preserve"> being home. There was one session in particular where </w:t>
      </w:r>
      <w:r>
        <w:rPr>
          <w:sz w:val="24"/>
          <w:szCs w:val="24"/>
        </w:rPr>
        <w:t>Individual 1</w:t>
      </w:r>
      <w:r w:rsidRPr="0022267E">
        <w:rPr>
          <w:sz w:val="24"/>
          <w:szCs w:val="24"/>
        </w:rPr>
        <w:t xml:space="preserve"> was presenting a lot more hostile towards me than usual and I observed my colleague approach </w:t>
      </w:r>
      <w:r>
        <w:rPr>
          <w:sz w:val="24"/>
          <w:szCs w:val="24"/>
        </w:rPr>
        <w:t>Individual 1</w:t>
      </w:r>
      <w:r w:rsidRPr="0022267E">
        <w:rPr>
          <w:sz w:val="24"/>
          <w:szCs w:val="24"/>
        </w:rPr>
        <w:t xml:space="preserve"> with more empathy and it seemed to bring down her barriers a little bit and improve engagement. Using </w:t>
      </w:r>
      <w:proofErr w:type="spellStart"/>
      <w:r w:rsidRPr="0022267E">
        <w:rPr>
          <w:sz w:val="24"/>
          <w:szCs w:val="24"/>
        </w:rPr>
        <w:t>Schön'</w:t>
      </w:r>
      <w:r w:rsidR="00603704">
        <w:rPr>
          <w:sz w:val="24"/>
          <w:szCs w:val="24"/>
        </w:rPr>
        <w:t>s</w:t>
      </w:r>
      <w:proofErr w:type="spellEnd"/>
      <w:r w:rsidRPr="0022267E">
        <w:rPr>
          <w:sz w:val="24"/>
          <w:szCs w:val="24"/>
        </w:rPr>
        <w:t xml:space="preserve"> (1983) reflection in action model, I adapted my style of communicating with </w:t>
      </w:r>
      <w:r>
        <w:rPr>
          <w:sz w:val="24"/>
          <w:szCs w:val="24"/>
        </w:rPr>
        <w:t>Individual 1</w:t>
      </w:r>
      <w:r w:rsidRPr="0022267E">
        <w:rPr>
          <w:sz w:val="24"/>
          <w:szCs w:val="24"/>
        </w:rPr>
        <w:t xml:space="preserve"> for her to feel more valued and understood. </w:t>
      </w:r>
    </w:p>
    <w:p w14:paraId="186DDE81" w14:textId="77777777" w:rsidR="00225B0C" w:rsidRPr="0022267E" w:rsidRDefault="00225B0C" w:rsidP="00047507">
      <w:pPr>
        <w:spacing w:line="360" w:lineRule="auto"/>
        <w:jc w:val="both"/>
        <w:rPr>
          <w:sz w:val="24"/>
          <w:szCs w:val="24"/>
        </w:rPr>
      </w:pPr>
    </w:p>
    <w:p w14:paraId="4D6EBDDF" w14:textId="3CEB3179" w:rsidR="00047507" w:rsidRDefault="00047507" w:rsidP="00047507">
      <w:pPr>
        <w:spacing w:line="360" w:lineRule="auto"/>
        <w:jc w:val="both"/>
        <w:rPr>
          <w:sz w:val="24"/>
          <w:szCs w:val="24"/>
        </w:rPr>
      </w:pPr>
      <w:r w:rsidRPr="0022267E">
        <w:rPr>
          <w:sz w:val="24"/>
          <w:szCs w:val="24"/>
        </w:rPr>
        <w:lastRenderedPageBreak/>
        <w:t xml:space="preserve">At the forefront of my mind whilst completing the assessment was the need to protect this baby from the neglectful experiences that </w:t>
      </w:r>
      <w:r>
        <w:rPr>
          <w:sz w:val="24"/>
          <w:szCs w:val="24"/>
        </w:rPr>
        <w:t>Individual 1</w:t>
      </w:r>
      <w:r w:rsidRPr="0022267E">
        <w:rPr>
          <w:sz w:val="24"/>
          <w:szCs w:val="24"/>
        </w:rPr>
        <w:t xml:space="preserve">'s other children faced in her care. It was harrowing reading </w:t>
      </w:r>
      <w:r>
        <w:rPr>
          <w:sz w:val="24"/>
          <w:szCs w:val="24"/>
        </w:rPr>
        <w:t xml:space="preserve">the </w:t>
      </w:r>
      <w:r w:rsidRPr="0022267E">
        <w:rPr>
          <w:sz w:val="24"/>
          <w:szCs w:val="24"/>
        </w:rPr>
        <w:t xml:space="preserve">social </w:t>
      </w:r>
      <w:r>
        <w:rPr>
          <w:sz w:val="24"/>
          <w:szCs w:val="24"/>
        </w:rPr>
        <w:t>workers</w:t>
      </w:r>
      <w:r w:rsidRPr="0022267E">
        <w:rPr>
          <w:sz w:val="24"/>
          <w:szCs w:val="24"/>
        </w:rPr>
        <w:t xml:space="preserve"> assessments and the observations of the children's presentations, home conditions and the repeated reports of domestic abuse between parents and</w:t>
      </w:r>
      <w:r>
        <w:rPr>
          <w:sz w:val="24"/>
          <w:szCs w:val="24"/>
        </w:rPr>
        <w:t xml:space="preserve"> whilst compiling the chronology</w:t>
      </w:r>
      <w:r w:rsidRPr="0022267E">
        <w:rPr>
          <w:sz w:val="24"/>
          <w:szCs w:val="24"/>
        </w:rPr>
        <w:t xml:space="preserve"> I could see </w:t>
      </w:r>
      <w:r>
        <w:rPr>
          <w:sz w:val="24"/>
          <w:szCs w:val="24"/>
        </w:rPr>
        <w:t>how they evaded care p</w:t>
      </w:r>
      <w:r w:rsidRPr="0022267E">
        <w:rPr>
          <w:sz w:val="24"/>
          <w:szCs w:val="24"/>
        </w:rPr>
        <w:t xml:space="preserve">roceedings several times. </w:t>
      </w:r>
    </w:p>
    <w:p w14:paraId="25D5B504" w14:textId="77777777" w:rsidR="00603704" w:rsidRPr="0022267E" w:rsidRDefault="00603704" w:rsidP="00047507">
      <w:pPr>
        <w:spacing w:line="360" w:lineRule="auto"/>
        <w:jc w:val="both"/>
        <w:rPr>
          <w:sz w:val="24"/>
          <w:szCs w:val="24"/>
        </w:rPr>
      </w:pPr>
    </w:p>
    <w:p w14:paraId="2C76E77C" w14:textId="128E2DED" w:rsidR="00047507" w:rsidRDefault="00047507" w:rsidP="00047507">
      <w:pPr>
        <w:spacing w:line="360" w:lineRule="auto"/>
        <w:jc w:val="both"/>
        <w:rPr>
          <w:sz w:val="24"/>
          <w:szCs w:val="24"/>
        </w:rPr>
      </w:pPr>
      <w:r w:rsidRPr="0022267E">
        <w:rPr>
          <w:sz w:val="24"/>
          <w:szCs w:val="24"/>
        </w:rPr>
        <w:t xml:space="preserve">A key part of the assessment which I reflected on significantly was when I was assessing </w:t>
      </w:r>
      <w:r>
        <w:rPr>
          <w:sz w:val="24"/>
          <w:szCs w:val="24"/>
        </w:rPr>
        <w:t>Individual 1</w:t>
      </w:r>
      <w:r w:rsidRPr="0022267E">
        <w:rPr>
          <w:sz w:val="24"/>
          <w:szCs w:val="24"/>
        </w:rPr>
        <w:t xml:space="preserve">'s preparations for her baby. </w:t>
      </w:r>
      <w:r>
        <w:rPr>
          <w:sz w:val="24"/>
          <w:szCs w:val="24"/>
        </w:rPr>
        <w:t>Individual 1</w:t>
      </w:r>
      <w:r w:rsidRPr="0022267E">
        <w:rPr>
          <w:sz w:val="24"/>
          <w:szCs w:val="24"/>
        </w:rPr>
        <w:t xml:space="preserve"> had not made any preparations as she was expecting the baby to be removed from her care. I could empathise with </w:t>
      </w:r>
      <w:r>
        <w:rPr>
          <w:sz w:val="24"/>
          <w:szCs w:val="24"/>
        </w:rPr>
        <w:t>Individual 1</w:t>
      </w:r>
      <w:r w:rsidRPr="0022267E">
        <w:rPr>
          <w:sz w:val="24"/>
          <w:szCs w:val="24"/>
        </w:rPr>
        <w:t xml:space="preserve"> in that she didn't want to buy all the necessary baby items which were not going to be used, however, I tried to encourage her to buy some necessities for when the baby was born.  </w:t>
      </w:r>
      <w:r>
        <w:rPr>
          <w:sz w:val="24"/>
          <w:szCs w:val="24"/>
        </w:rPr>
        <w:t xml:space="preserve">Individual 1 had made preparations for herself but there was nothing at all purchased for the baby. </w:t>
      </w:r>
    </w:p>
    <w:p w14:paraId="73849DE8" w14:textId="77777777" w:rsidR="00603704" w:rsidRPr="0022267E" w:rsidRDefault="00603704" w:rsidP="00047507">
      <w:pPr>
        <w:spacing w:line="360" w:lineRule="auto"/>
        <w:jc w:val="both"/>
        <w:rPr>
          <w:sz w:val="24"/>
          <w:szCs w:val="24"/>
        </w:rPr>
      </w:pPr>
    </w:p>
    <w:p w14:paraId="689B40DC" w14:textId="77777777" w:rsidR="00047507" w:rsidRPr="0022267E" w:rsidRDefault="00047507" w:rsidP="00047507">
      <w:pPr>
        <w:spacing w:line="360" w:lineRule="auto"/>
        <w:jc w:val="both"/>
        <w:rPr>
          <w:sz w:val="24"/>
          <w:szCs w:val="24"/>
        </w:rPr>
      </w:pPr>
      <w:r w:rsidRPr="0022267E">
        <w:rPr>
          <w:sz w:val="24"/>
          <w:szCs w:val="24"/>
        </w:rPr>
        <w:t>Looking back on this case I feel that it wa</w:t>
      </w:r>
      <w:r>
        <w:rPr>
          <w:sz w:val="24"/>
          <w:szCs w:val="24"/>
        </w:rPr>
        <w:t>s</w:t>
      </w:r>
      <w:r w:rsidRPr="0022267E">
        <w:rPr>
          <w:sz w:val="24"/>
          <w:szCs w:val="24"/>
        </w:rPr>
        <w:t xml:space="preserve"> relatively straightforward due to the amount of </w:t>
      </w:r>
      <w:r>
        <w:rPr>
          <w:sz w:val="24"/>
          <w:szCs w:val="24"/>
        </w:rPr>
        <w:t xml:space="preserve">available </w:t>
      </w:r>
      <w:r w:rsidRPr="0022267E">
        <w:rPr>
          <w:sz w:val="24"/>
          <w:szCs w:val="24"/>
        </w:rPr>
        <w:t xml:space="preserve">evidence </w:t>
      </w:r>
      <w:r>
        <w:rPr>
          <w:sz w:val="24"/>
          <w:szCs w:val="24"/>
        </w:rPr>
        <w:t xml:space="preserve">and then </w:t>
      </w:r>
      <w:r w:rsidRPr="0022267E">
        <w:rPr>
          <w:sz w:val="24"/>
          <w:szCs w:val="24"/>
        </w:rPr>
        <w:t>subsequently</w:t>
      </w:r>
      <w:r>
        <w:rPr>
          <w:sz w:val="24"/>
          <w:szCs w:val="24"/>
        </w:rPr>
        <w:t xml:space="preserve"> Individual 1</w:t>
      </w:r>
      <w:r w:rsidRPr="0022267E">
        <w:rPr>
          <w:sz w:val="24"/>
          <w:szCs w:val="24"/>
        </w:rPr>
        <w:t xml:space="preserve"> </w:t>
      </w:r>
      <w:r>
        <w:rPr>
          <w:sz w:val="24"/>
          <w:szCs w:val="24"/>
        </w:rPr>
        <w:t>completely disengaging from proceedings</w:t>
      </w:r>
      <w:r w:rsidRPr="0022267E">
        <w:rPr>
          <w:sz w:val="24"/>
          <w:szCs w:val="24"/>
        </w:rPr>
        <w:t xml:space="preserve"> </w:t>
      </w:r>
      <w:r>
        <w:rPr>
          <w:sz w:val="24"/>
          <w:szCs w:val="24"/>
        </w:rPr>
        <w:t>when the baby was born</w:t>
      </w:r>
      <w:r w:rsidRPr="0022267E">
        <w:rPr>
          <w:sz w:val="24"/>
          <w:szCs w:val="24"/>
        </w:rPr>
        <w:t xml:space="preserve">. Yet, I did find the decision making process emotionally difficult, and separating </w:t>
      </w:r>
      <w:r>
        <w:rPr>
          <w:sz w:val="24"/>
          <w:szCs w:val="24"/>
        </w:rPr>
        <w:t>Individual 1</w:t>
      </w:r>
      <w:r w:rsidRPr="0022267E">
        <w:rPr>
          <w:sz w:val="24"/>
          <w:szCs w:val="24"/>
        </w:rPr>
        <w:t xml:space="preserve"> from her baby was not an easy recommendation to make. Nevertheless, the risks within this case were so significant that sadly there was no other option and the </w:t>
      </w:r>
      <w:r>
        <w:rPr>
          <w:sz w:val="24"/>
          <w:szCs w:val="24"/>
        </w:rPr>
        <w:t xml:space="preserve">best decision was made for baby, which was my priority. </w:t>
      </w:r>
    </w:p>
    <w:p w14:paraId="27141655" w14:textId="77777777" w:rsidR="00047507" w:rsidRPr="0022267E" w:rsidRDefault="00047507" w:rsidP="00047507">
      <w:pPr>
        <w:spacing w:line="360" w:lineRule="auto"/>
        <w:jc w:val="both"/>
        <w:rPr>
          <w:sz w:val="24"/>
          <w:szCs w:val="24"/>
        </w:rPr>
      </w:pPr>
    </w:p>
    <w:p w14:paraId="48A98F9F" w14:textId="41AAD20E" w:rsidR="00047507" w:rsidRDefault="00047507" w:rsidP="00047507">
      <w:pPr>
        <w:spacing w:line="360" w:lineRule="auto"/>
        <w:jc w:val="both"/>
        <w:rPr>
          <w:sz w:val="24"/>
          <w:szCs w:val="24"/>
        </w:rPr>
      </w:pPr>
      <w:r w:rsidRPr="0022267E">
        <w:rPr>
          <w:sz w:val="24"/>
          <w:szCs w:val="24"/>
        </w:rPr>
        <w:t>When looking to evaluate this experience I feel that overall it was very positive for my learning and career development. I was lucky enough to have the guidance of my deputy team manager throughout the case. As noted above it was relatively straightforward so it was a nice way to ease myself into Court work and familiarise myself with the process, without feeling out of my depth.  It was positive that I stuck to the deadlines to submit documents a</w:t>
      </w:r>
      <w:r>
        <w:rPr>
          <w:sz w:val="24"/>
          <w:szCs w:val="24"/>
        </w:rPr>
        <w:t>nd</w:t>
      </w:r>
      <w:r w:rsidRPr="0022267E">
        <w:rPr>
          <w:sz w:val="24"/>
          <w:szCs w:val="24"/>
        </w:rPr>
        <w:t xml:space="preserve"> I achieved this by allowing myself plenty of time to complete the assessment and booked in sessions promptly. I was well aware of the amount of information needed within my assessment so I didn't underestimate how long this would take me, especially as it was the first pre-birth assessment I had completed. I recognise that when I am completing any paper work for the first time it takes me a while as I like to read reports by colleagues for guidance. I felt proud of the assessment I </w:t>
      </w:r>
      <w:r w:rsidRPr="0022267E">
        <w:rPr>
          <w:sz w:val="24"/>
          <w:szCs w:val="24"/>
        </w:rPr>
        <w:lastRenderedPageBreak/>
        <w:t>completed and it was positive that my evidence was not contested and I did not need to provide evidence</w:t>
      </w:r>
      <w:r>
        <w:rPr>
          <w:sz w:val="24"/>
          <w:szCs w:val="24"/>
        </w:rPr>
        <w:t xml:space="preserve"> in Court,</w:t>
      </w:r>
      <w:r w:rsidRPr="0022267E">
        <w:rPr>
          <w:sz w:val="24"/>
          <w:szCs w:val="24"/>
        </w:rPr>
        <w:t xml:space="preserve"> as this was a worry for me in the beginning. However, as my understanding and ownership of the case progressed I would have felt more confident should I have needed to give evidence. </w:t>
      </w:r>
    </w:p>
    <w:p w14:paraId="514937D4" w14:textId="77777777" w:rsidR="00603704" w:rsidRPr="0022267E" w:rsidRDefault="00603704" w:rsidP="00047507">
      <w:pPr>
        <w:spacing w:line="360" w:lineRule="auto"/>
        <w:jc w:val="both"/>
        <w:rPr>
          <w:sz w:val="24"/>
          <w:szCs w:val="24"/>
        </w:rPr>
      </w:pPr>
    </w:p>
    <w:p w14:paraId="2BF7B150" w14:textId="00EFAA91" w:rsidR="00047507" w:rsidRDefault="00047507" w:rsidP="00047507">
      <w:pPr>
        <w:spacing w:line="360" w:lineRule="auto"/>
        <w:jc w:val="both"/>
        <w:rPr>
          <w:sz w:val="24"/>
          <w:szCs w:val="24"/>
        </w:rPr>
      </w:pPr>
      <w:r w:rsidRPr="0022267E">
        <w:rPr>
          <w:sz w:val="24"/>
          <w:szCs w:val="24"/>
        </w:rPr>
        <w:t xml:space="preserve">Another thing that I felt went well was the way all professionals worked collaboratively throughout this process with the shared responsibility of protecting the unborn child; which are part of the National Occupational Standards (Social Care Wales, 2020). I was responsible for completing a Pre-Birth plan to share with the safeguarding midwife and the hospital that </w:t>
      </w:r>
      <w:r>
        <w:rPr>
          <w:sz w:val="24"/>
          <w:szCs w:val="24"/>
        </w:rPr>
        <w:t>Individual 1</w:t>
      </w:r>
      <w:r w:rsidRPr="0022267E">
        <w:rPr>
          <w:sz w:val="24"/>
          <w:szCs w:val="24"/>
        </w:rPr>
        <w:t xml:space="preserve"> had chosen to give birth in. This plan outlined the Local Authorities concerns, our plan and the need for baby to be supervised 24 hours a day</w:t>
      </w:r>
      <w:r>
        <w:rPr>
          <w:sz w:val="24"/>
          <w:szCs w:val="24"/>
        </w:rPr>
        <w:t xml:space="preserve"> due to the risks</w:t>
      </w:r>
      <w:r w:rsidRPr="0022267E">
        <w:rPr>
          <w:sz w:val="24"/>
          <w:szCs w:val="24"/>
        </w:rPr>
        <w:t xml:space="preserve">. Being in Wales, I was able to share this plan with Welsh Local Authorities via the safeguarding midwife should </w:t>
      </w:r>
      <w:r>
        <w:rPr>
          <w:sz w:val="24"/>
          <w:szCs w:val="24"/>
        </w:rPr>
        <w:t>Individual 1</w:t>
      </w:r>
      <w:r w:rsidRPr="0022267E">
        <w:rPr>
          <w:sz w:val="24"/>
          <w:szCs w:val="24"/>
        </w:rPr>
        <w:t xml:space="preserve"> have attend a different hospital in attempt to evade social </w:t>
      </w:r>
      <w:proofErr w:type="gramStart"/>
      <w:r w:rsidRPr="0022267E">
        <w:rPr>
          <w:sz w:val="24"/>
          <w:szCs w:val="24"/>
        </w:rPr>
        <w:t>services.</w:t>
      </w:r>
      <w:proofErr w:type="gramEnd"/>
      <w:r w:rsidRPr="0022267E">
        <w:rPr>
          <w:sz w:val="24"/>
          <w:szCs w:val="24"/>
        </w:rPr>
        <w:t xml:space="preserve"> However, there wasn't an England wide alert system which would have made it very difficult to safeguard the unborn child.  This was a dilemma as we would not have been unable to adequately safeguard the baby. We knew that the </w:t>
      </w:r>
      <w:r>
        <w:rPr>
          <w:sz w:val="24"/>
          <w:szCs w:val="24"/>
        </w:rPr>
        <w:t>Individual 1</w:t>
      </w:r>
      <w:r w:rsidRPr="0022267E">
        <w:rPr>
          <w:sz w:val="24"/>
          <w:szCs w:val="24"/>
        </w:rPr>
        <w:t xml:space="preserve"> had some links to areas in England, however, it would have been time consuming to contact each hospital and share any information. </w:t>
      </w:r>
    </w:p>
    <w:p w14:paraId="056F3B65" w14:textId="77777777" w:rsidR="00603704" w:rsidRPr="0022267E" w:rsidRDefault="00603704" w:rsidP="00047507">
      <w:pPr>
        <w:spacing w:line="360" w:lineRule="auto"/>
        <w:jc w:val="both"/>
        <w:rPr>
          <w:sz w:val="24"/>
          <w:szCs w:val="24"/>
        </w:rPr>
      </w:pPr>
    </w:p>
    <w:p w14:paraId="585A08C7" w14:textId="77777777" w:rsidR="00047507" w:rsidRPr="0022267E" w:rsidRDefault="00047507" w:rsidP="00047507">
      <w:pPr>
        <w:spacing w:line="360" w:lineRule="auto"/>
        <w:jc w:val="both"/>
        <w:rPr>
          <w:sz w:val="24"/>
          <w:szCs w:val="24"/>
        </w:rPr>
      </w:pPr>
      <w:r w:rsidRPr="0022267E">
        <w:rPr>
          <w:sz w:val="24"/>
          <w:szCs w:val="24"/>
        </w:rPr>
        <w:t xml:space="preserve">Something that didn't go well was </w:t>
      </w:r>
      <w:r>
        <w:rPr>
          <w:sz w:val="24"/>
          <w:szCs w:val="24"/>
        </w:rPr>
        <w:t>Individual 1</w:t>
      </w:r>
      <w:r w:rsidRPr="0022267E">
        <w:rPr>
          <w:sz w:val="24"/>
          <w:szCs w:val="24"/>
        </w:rPr>
        <w:t xml:space="preserve">'s inconsistent engagement with me. Although I understood that this was beyond my control it still made me question my practice and approach to </w:t>
      </w:r>
      <w:r>
        <w:rPr>
          <w:sz w:val="24"/>
          <w:szCs w:val="24"/>
        </w:rPr>
        <w:t>Individual 1</w:t>
      </w:r>
      <w:r w:rsidRPr="0022267E">
        <w:rPr>
          <w:sz w:val="24"/>
          <w:szCs w:val="24"/>
        </w:rPr>
        <w:t xml:space="preserve">. Once </w:t>
      </w:r>
      <w:r>
        <w:rPr>
          <w:sz w:val="24"/>
          <w:szCs w:val="24"/>
        </w:rPr>
        <w:t>Individual 1</w:t>
      </w:r>
      <w:r w:rsidRPr="0022267E">
        <w:rPr>
          <w:sz w:val="24"/>
          <w:szCs w:val="24"/>
        </w:rPr>
        <w:t xml:space="preserve"> was notified of the outcome of the assessment I felt that the risks increased and that she was more likely to flee the area to prevent us removing the baby from her care. As the due date approached </w:t>
      </w:r>
      <w:r>
        <w:rPr>
          <w:sz w:val="24"/>
          <w:szCs w:val="24"/>
        </w:rPr>
        <w:t>Individual 1</w:t>
      </w:r>
      <w:r w:rsidRPr="0022267E">
        <w:rPr>
          <w:sz w:val="24"/>
          <w:szCs w:val="24"/>
        </w:rPr>
        <w:t xml:space="preserve"> begun to disengage in the way of not answering phone calls and visits to the home. Understandably, it was a very traumatic time for </w:t>
      </w:r>
      <w:r>
        <w:rPr>
          <w:sz w:val="24"/>
          <w:szCs w:val="24"/>
        </w:rPr>
        <w:t>Individual 1</w:t>
      </w:r>
      <w:r w:rsidRPr="0022267E">
        <w:rPr>
          <w:sz w:val="24"/>
          <w:szCs w:val="24"/>
        </w:rPr>
        <w:t xml:space="preserve"> as the realisation set in of another child being removed from her care however I felt an overwhelming responsibility to ensure I knew </w:t>
      </w:r>
      <w:r>
        <w:rPr>
          <w:sz w:val="24"/>
          <w:szCs w:val="24"/>
        </w:rPr>
        <w:t>Individual 1</w:t>
      </w:r>
      <w:r w:rsidRPr="0022267E">
        <w:rPr>
          <w:sz w:val="24"/>
          <w:szCs w:val="24"/>
        </w:rPr>
        <w:t xml:space="preserve">s whereabouts given the significant risks posed to the baby. </w:t>
      </w:r>
    </w:p>
    <w:p w14:paraId="110F9569" w14:textId="77777777" w:rsidR="00047507" w:rsidRPr="0022267E" w:rsidRDefault="00047507" w:rsidP="00047507">
      <w:pPr>
        <w:spacing w:line="360" w:lineRule="auto"/>
        <w:jc w:val="both"/>
        <w:rPr>
          <w:sz w:val="24"/>
          <w:szCs w:val="24"/>
        </w:rPr>
      </w:pPr>
    </w:p>
    <w:p w14:paraId="1DE38BD4" w14:textId="77777777" w:rsidR="00047507" w:rsidRPr="0022267E" w:rsidRDefault="00047507" w:rsidP="00047507">
      <w:pPr>
        <w:spacing w:line="360" w:lineRule="auto"/>
        <w:jc w:val="both"/>
        <w:rPr>
          <w:sz w:val="24"/>
          <w:szCs w:val="24"/>
        </w:rPr>
      </w:pPr>
      <w:r>
        <w:rPr>
          <w:sz w:val="24"/>
          <w:szCs w:val="24"/>
        </w:rPr>
        <w:t>Using the analysis step to the Reflective Cycle, I was able to consider why the experience went well and how theory and research helped to make sense of the situation. D</w:t>
      </w:r>
      <w:r w:rsidRPr="0022267E">
        <w:rPr>
          <w:sz w:val="24"/>
          <w:szCs w:val="24"/>
        </w:rPr>
        <w:t xml:space="preserve">uring assessment sessions it was evident from the outset that the concerns that </w:t>
      </w:r>
      <w:r>
        <w:rPr>
          <w:sz w:val="24"/>
          <w:szCs w:val="24"/>
        </w:rPr>
        <w:t>met threshold in</w:t>
      </w:r>
      <w:r w:rsidRPr="0022267E">
        <w:rPr>
          <w:sz w:val="24"/>
          <w:szCs w:val="24"/>
        </w:rPr>
        <w:t xml:space="preserve"> the very recent </w:t>
      </w:r>
      <w:r w:rsidRPr="0022267E">
        <w:rPr>
          <w:sz w:val="24"/>
          <w:szCs w:val="24"/>
        </w:rPr>
        <w:lastRenderedPageBreak/>
        <w:t xml:space="preserve">Care Proceedings were still current. One </w:t>
      </w:r>
      <w:r>
        <w:rPr>
          <w:sz w:val="24"/>
          <w:szCs w:val="24"/>
        </w:rPr>
        <w:t xml:space="preserve">compelling </w:t>
      </w:r>
      <w:r w:rsidRPr="0022267E">
        <w:rPr>
          <w:sz w:val="24"/>
          <w:szCs w:val="24"/>
        </w:rPr>
        <w:t xml:space="preserve">issue was </w:t>
      </w:r>
      <w:r>
        <w:rPr>
          <w:sz w:val="24"/>
          <w:szCs w:val="24"/>
        </w:rPr>
        <w:t>Individual 1</w:t>
      </w:r>
      <w:r w:rsidRPr="0022267E">
        <w:rPr>
          <w:sz w:val="24"/>
          <w:szCs w:val="24"/>
        </w:rPr>
        <w:t xml:space="preserve"> had not sought the therapy which had been recommended within the Psychological Assessment. </w:t>
      </w:r>
      <w:r>
        <w:rPr>
          <w:sz w:val="24"/>
          <w:szCs w:val="24"/>
        </w:rPr>
        <w:t>Individual 1</w:t>
      </w:r>
      <w:r w:rsidRPr="0022267E">
        <w:rPr>
          <w:sz w:val="24"/>
          <w:szCs w:val="24"/>
        </w:rPr>
        <w:t xml:space="preserve"> had been recommended to engage with at least 18 months of attachment based psychotherapy. </w:t>
      </w:r>
    </w:p>
    <w:p w14:paraId="3D77FDB6" w14:textId="77777777" w:rsidR="00047507" w:rsidRPr="0022267E" w:rsidRDefault="00047507" w:rsidP="00047507">
      <w:pPr>
        <w:spacing w:line="360" w:lineRule="auto"/>
        <w:jc w:val="both"/>
        <w:rPr>
          <w:sz w:val="24"/>
          <w:szCs w:val="24"/>
        </w:rPr>
      </w:pPr>
      <w:r w:rsidRPr="0022267E">
        <w:rPr>
          <w:sz w:val="24"/>
          <w:szCs w:val="24"/>
        </w:rPr>
        <w:t xml:space="preserve">The need for this psychological intervention stemmed from </w:t>
      </w:r>
      <w:r>
        <w:rPr>
          <w:sz w:val="24"/>
          <w:szCs w:val="24"/>
        </w:rPr>
        <w:t>Individual 1</w:t>
      </w:r>
      <w:r w:rsidRPr="0022267E">
        <w:rPr>
          <w:sz w:val="24"/>
          <w:szCs w:val="24"/>
        </w:rPr>
        <w:t xml:space="preserve">'s own traumatic childhood where she faced emotional harm in the care of her father. As a result of her own childhood experiences </w:t>
      </w:r>
      <w:r>
        <w:rPr>
          <w:sz w:val="24"/>
          <w:szCs w:val="24"/>
        </w:rPr>
        <w:t>Individual 1</w:t>
      </w:r>
      <w:r w:rsidRPr="0022267E">
        <w:rPr>
          <w:sz w:val="24"/>
          <w:szCs w:val="24"/>
        </w:rPr>
        <w:t xml:space="preserve"> was unable to form positive attachments to her parents,</w:t>
      </w:r>
      <w:r>
        <w:rPr>
          <w:sz w:val="24"/>
          <w:szCs w:val="24"/>
        </w:rPr>
        <w:t xml:space="preserve"> had</w:t>
      </w:r>
      <w:r w:rsidRPr="0022267E">
        <w:rPr>
          <w:sz w:val="24"/>
          <w:szCs w:val="24"/>
        </w:rPr>
        <w:t xml:space="preserve"> decreased self-esteem and self-worth which in turn made her more susceptible to forming unhealthy relationships with partners (</w:t>
      </w:r>
      <w:proofErr w:type="spellStart"/>
      <w:r w:rsidRPr="0022267E">
        <w:rPr>
          <w:sz w:val="24"/>
          <w:szCs w:val="24"/>
        </w:rPr>
        <w:t>Merhav</w:t>
      </w:r>
      <w:proofErr w:type="spellEnd"/>
      <w:r w:rsidRPr="0022267E">
        <w:rPr>
          <w:sz w:val="24"/>
          <w:szCs w:val="24"/>
        </w:rPr>
        <w:t xml:space="preserve">, </w:t>
      </w:r>
      <w:proofErr w:type="spellStart"/>
      <w:r w:rsidRPr="0022267E">
        <w:rPr>
          <w:sz w:val="24"/>
          <w:szCs w:val="24"/>
        </w:rPr>
        <w:t>Lawental</w:t>
      </w:r>
      <w:proofErr w:type="spellEnd"/>
      <w:r w:rsidRPr="0022267E">
        <w:rPr>
          <w:sz w:val="24"/>
          <w:szCs w:val="24"/>
        </w:rPr>
        <w:t xml:space="preserve"> and </w:t>
      </w:r>
      <w:proofErr w:type="spellStart"/>
      <w:r w:rsidRPr="0022267E">
        <w:rPr>
          <w:sz w:val="24"/>
          <w:szCs w:val="24"/>
        </w:rPr>
        <w:t>Peled-Avram</w:t>
      </w:r>
      <w:proofErr w:type="spellEnd"/>
      <w:r w:rsidRPr="0022267E">
        <w:rPr>
          <w:sz w:val="24"/>
          <w:szCs w:val="24"/>
        </w:rPr>
        <w:t xml:space="preserve">, 2018). Without this intervention the psychologist felt that she would be unlikely to protect a child from </w:t>
      </w:r>
      <w:r>
        <w:rPr>
          <w:sz w:val="24"/>
          <w:szCs w:val="24"/>
        </w:rPr>
        <w:t>harm pertaining to</w:t>
      </w:r>
      <w:r w:rsidRPr="0022267E">
        <w:rPr>
          <w:sz w:val="24"/>
          <w:szCs w:val="24"/>
        </w:rPr>
        <w:t xml:space="preserve"> domestic abuse and her parenting capacity would be significantly compromised.</w:t>
      </w:r>
    </w:p>
    <w:p w14:paraId="3F4D03B6" w14:textId="17464672" w:rsidR="00047507" w:rsidRDefault="00047507" w:rsidP="00047507">
      <w:pPr>
        <w:spacing w:line="360" w:lineRule="auto"/>
        <w:jc w:val="both"/>
        <w:rPr>
          <w:color w:val="222222"/>
          <w:sz w:val="24"/>
          <w:szCs w:val="24"/>
          <w:shd w:val="clear" w:color="auto" w:fill="FFFFFF"/>
        </w:rPr>
      </w:pPr>
      <w:r w:rsidRPr="0022267E">
        <w:rPr>
          <w:sz w:val="24"/>
          <w:szCs w:val="24"/>
        </w:rPr>
        <w:t>Using Freud's psychodynamic theory, it allowed me to gain an understanding of why Individual 1 was displaying these negative patterns of behaviours (</w:t>
      </w:r>
      <w:r w:rsidRPr="0022267E">
        <w:rPr>
          <w:color w:val="222222"/>
          <w:sz w:val="24"/>
          <w:szCs w:val="24"/>
          <w:shd w:val="clear" w:color="auto" w:fill="FFFFFF"/>
        </w:rPr>
        <w:t>Deacon and Macdonald, 2017) and how Individual 1's early childhood experiences could have affected her emotional development as an adult.</w:t>
      </w:r>
      <w:r>
        <w:rPr>
          <w:color w:val="222222"/>
          <w:sz w:val="24"/>
          <w:szCs w:val="24"/>
          <w:shd w:val="clear" w:color="auto" w:fill="FFFFFF"/>
        </w:rPr>
        <w:t xml:space="preserve"> This allowed me to view Individual 1 more as a vulnerable person and was perhaps not acting this way through malice and choice.  </w:t>
      </w:r>
    </w:p>
    <w:p w14:paraId="7E093D96" w14:textId="77777777" w:rsidR="00603704" w:rsidRPr="0022267E" w:rsidRDefault="00603704" w:rsidP="00047507">
      <w:pPr>
        <w:spacing w:line="360" w:lineRule="auto"/>
        <w:jc w:val="both"/>
        <w:rPr>
          <w:color w:val="222222"/>
          <w:sz w:val="24"/>
          <w:szCs w:val="24"/>
          <w:shd w:val="clear" w:color="auto" w:fill="FFFFFF"/>
        </w:rPr>
      </w:pPr>
    </w:p>
    <w:p w14:paraId="089439BB" w14:textId="59D32EB3" w:rsidR="00047507" w:rsidRDefault="00047507" w:rsidP="00047507">
      <w:pPr>
        <w:spacing w:line="360" w:lineRule="auto"/>
        <w:jc w:val="both"/>
        <w:rPr>
          <w:sz w:val="24"/>
          <w:szCs w:val="24"/>
        </w:rPr>
      </w:pPr>
      <w:r>
        <w:rPr>
          <w:sz w:val="24"/>
          <w:szCs w:val="24"/>
        </w:rPr>
        <w:t>Domestic abuse was also a significant risk factor within this case. The numbers of domestic abuse crimes reported in Wales and England is rising year on year, with 8</w:t>
      </w:r>
      <w:r w:rsidRPr="00FF5AE6">
        <w:rPr>
          <w:sz w:val="24"/>
          <w:szCs w:val="24"/>
        </w:rPr>
        <w:t>45,734</w:t>
      </w:r>
      <w:r>
        <w:rPr>
          <w:sz w:val="24"/>
          <w:szCs w:val="24"/>
        </w:rPr>
        <w:t xml:space="preserve"> incidents reported in the year ending March 2021. However, we know these are not accurate due to the amount of domestic abuse which goes unreported (ONS, 2021). Individual 1 told me about the physical, emotional and financial abuse perpetrated by Individual 2, yet due to her own psychological vulnerabilities she was completely dependent on him.  </w:t>
      </w:r>
      <w:r w:rsidRPr="0022267E">
        <w:rPr>
          <w:sz w:val="24"/>
          <w:szCs w:val="24"/>
        </w:rPr>
        <w:t xml:space="preserve">It is well documented within research that children who are exposed to domestic abuse within the home are at risk of emotional and physical harm (Holt, Buckley  and Whelan, 2008) and it can impair brain development due to toxic stress from adverse environments (Munro, 2006; </w:t>
      </w:r>
      <w:proofErr w:type="spellStart"/>
      <w:r w:rsidRPr="0022267E">
        <w:rPr>
          <w:sz w:val="24"/>
          <w:szCs w:val="24"/>
        </w:rPr>
        <w:t>Shonkoff</w:t>
      </w:r>
      <w:proofErr w:type="spellEnd"/>
      <w:r w:rsidRPr="0022267E">
        <w:rPr>
          <w:sz w:val="24"/>
          <w:szCs w:val="24"/>
        </w:rPr>
        <w:t xml:space="preserve"> et al. 2011). As </w:t>
      </w:r>
      <w:r>
        <w:rPr>
          <w:sz w:val="24"/>
          <w:szCs w:val="24"/>
        </w:rPr>
        <w:t>Individual 1</w:t>
      </w:r>
      <w:r w:rsidRPr="0022267E">
        <w:rPr>
          <w:sz w:val="24"/>
          <w:szCs w:val="24"/>
        </w:rPr>
        <w:t xml:space="preserve"> was not being open and honest about her relationship with </w:t>
      </w:r>
      <w:r>
        <w:rPr>
          <w:sz w:val="24"/>
          <w:szCs w:val="24"/>
        </w:rPr>
        <w:t xml:space="preserve">Individual 2 the risks could not be </w:t>
      </w:r>
      <w:r w:rsidRPr="0022267E">
        <w:rPr>
          <w:sz w:val="24"/>
          <w:szCs w:val="24"/>
        </w:rPr>
        <w:t xml:space="preserve">accurately assessed. I wasn't given </w:t>
      </w:r>
      <w:r>
        <w:rPr>
          <w:sz w:val="24"/>
          <w:szCs w:val="24"/>
        </w:rPr>
        <w:t xml:space="preserve">the opportunity to meet him or to refer the couple to domestic abuse </w:t>
      </w:r>
      <w:r w:rsidRPr="0022267E">
        <w:rPr>
          <w:sz w:val="24"/>
          <w:szCs w:val="24"/>
        </w:rPr>
        <w:t>services. Therefore these risks could not even begin to be mitigated in order to consider a different</w:t>
      </w:r>
      <w:r>
        <w:rPr>
          <w:sz w:val="24"/>
          <w:szCs w:val="24"/>
        </w:rPr>
        <w:t xml:space="preserve"> outcome from this assessment. </w:t>
      </w:r>
    </w:p>
    <w:p w14:paraId="15B378AC" w14:textId="77777777" w:rsidR="00603704" w:rsidRDefault="00603704" w:rsidP="00047507">
      <w:pPr>
        <w:spacing w:line="360" w:lineRule="auto"/>
        <w:jc w:val="both"/>
        <w:rPr>
          <w:sz w:val="24"/>
          <w:szCs w:val="24"/>
        </w:rPr>
      </w:pPr>
    </w:p>
    <w:p w14:paraId="397781E4" w14:textId="21292AB0" w:rsidR="00047507" w:rsidRDefault="00047507" w:rsidP="00047507">
      <w:pPr>
        <w:spacing w:line="360" w:lineRule="auto"/>
        <w:jc w:val="both"/>
        <w:rPr>
          <w:sz w:val="24"/>
          <w:szCs w:val="24"/>
        </w:rPr>
      </w:pPr>
      <w:r>
        <w:rPr>
          <w:sz w:val="24"/>
          <w:szCs w:val="24"/>
        </w:rPr>
        <w:lastRenderedPageBreak/>
        <w:t xml:space="preserve">Using the research around Adverse Childhood Experiences (ACEs) helped me to provide an evidence base that should the baby remain in the care of parents, they would be exposed to several ACEs (domestic abuse, parental ill mental health, physical and emotional abuse and neglect) which would have a lifelong impact on the health and development of the child (Public Health Scotland, 2021). </w:t>
      </w:r>
    </w:p>
    <w:p w14:paraId="4357715D" w14:textId="77777777" w:rsidR="00603704" w:rsidRPr="0022267E" w:rsidRDefault="00603704" w:rsidP="00047507">
      <w:pPr>
        <w:spacing w:line="360" w:lineRule="auto"/>
        <w:jc w:val="both"/>
        <w:rPr>
          <w:sz w:val="24"/>
          <w:szCs w:val="24"/>
        </w:rPr>
      </w:pPr>
    </w:p>
    <w:p w14:paraId="38BEE231" w14:textId="0CA4C4F2" w:rsidR="00047507" w:rsidRDefault="00047507" w:rsidP="00047507">
      <w:pPr>
        <w:spacing w:line="360" w:lineRule="auto"/>
        <w:jc w:val="both"/>
        <w:rPr>
          <w:sz w:val="24"/>
          <w:szCs w:val="24"/>
        </w:rPr>
      </w:pPr>
      <w:r w:rsidRPr="0022267E">
        <w:rPr>
          <w:sz w:val="24"/>
          <w:szCs w:val="24"/>
        </w:rPr>
        <w:t xml:space="preserve">When concluding my assessment I felt confident analysing all the relevant information in order to make an informed decision on how to proceed. That confidence come from having a wealth of evidence to support my decision making, from health professionals, psychological assessments and </w:t>
      </w:r>
      <w:r>
        <w:rPr>
          <w:sz w:val="24"/>
          <w:szCs w:val="24"/>
        </w:rPr>
        <w:t>Individual 1</w:t>
      </w:r>
      <w:r w:rsidRPr="0022267E">
        <w:rPr>
          <w:sz w:val="24"/>
          <w:szCs w:val="24"/>
        </w:rPr>
        <w:t xml:space="preserve">'s lack of honesty within assessment sessions. Social work assessments need to be balanced and consider not only the risks, but the individuals' strengths and positive factors (Beckett, 2010). I was pleased to receive positive feedback on my assessment from our solicitor, who stated I clearly evidenced the risk of harm to the unborn baby. I feel that this was a skill I developed from Risk Analysis training I had attended within the Local Authority where I learnt to say specifically what type of harm a child is at risk of (e.g. emotional, physical, sexual) and for what reason (e.g. witnessing domestic abuse, chastisement etc.). </w:t>
      </w:r>
    </w:p>
    <w:p w14:paraId="28242852" w14:textId="77777777" w:rsidR="00603704" w:rsidRPr="0022267E" w:rsidRDefault="00603704" w:rsidP="00047507">
      <w:pPr>
        <w:spacing w:line="360" w:lineRule="auto"/>
        <w:jc w:val="both"/>
        <w:rPr>
          <w:sz w:val="24"/>
          <w:szCs w:val="24"/>
        </w:rPr>
      </w:pPr>
    </w:p>
    <w:p w14:paraId="0DF84DE4" w14:textId="1AECF2DD" w:rsidR="00047507" w:rsidRPr="0022267E" w:rsidRDefault="00047507" w:rsidP="00047507">
      <w:pPr>
        <w:spacing w:line="360" w:lineRule="auto"/>
        <w:jc w:val="both"/>
        <w:rPr>
          <w:sz w:val="24"/>
          <w:szCs w:val="24"/>
        </w:rPr>
      </w:pPr>
      <w:r>
        <w:rPr>
          <w:sz w:val="24"/>
          <w:szCs w:val="24"/>
        </w:rPr>
        <w:t xml:space="preserve">My assessment </w:t>
      </w:r>
      <w:r w:rsidR="00BD236F">
        <w:rPr>
          <w:sz w:val="24"/>
          <w:szCs w:val="24"/>
        </w:rPr>
        <w:t>and subsequent care proceedings documents were</w:t>
      </w:r>
      <w:r>
        <w:rPr>
          <w:sz w:val="24"/>
          <w:szCs w:val="24"/>
        </w:rPr>
        <w:t xml:space="preserve"> recommending a plan for a</w:t>
      </w:r>
      <w:r w:rsidRPr="0022267E">
        <w:rPr>
          <w:sz w:val="24"/>
          <w:szCs w:val="24"/>
        </w:rPr>
        <w:t>doption</w:t>
      </w:r>
      <w:r>
        <w:rPr>
          <w:sz w:val="24"/>
          <w:szCs w:val="24"/>
        </w:rPr>
        <w:t>, which</w:t>
      </w:r>
      <w:r w:rsidRPr="0022267E">
        <w:rPr>
          <w:sz w:val="24"/>
          <w:szCs w:val="24"/>
        </w:rPr>
        <w:t xml:space="preserve"> is the very last resort for a child who cannot remain in the care of their parents or extended families (</w:t>
      </w:r>
      <w:r w:rsidRPr="0022267E">
        <w:rPr>
          <w:i/>
          <w:sz w:val="24"/>
          <w:szCs w:val="24"/>
        </w:rPr>
        <w:t xml:space="preserve">Re B-S (Children) </w:t>
      </w:r>
      <w:r w:rsidRPr="0022267E">
        <w:rPr>
          <w:sz w:val="24"/>
          <w:szCs w:val="24"/>
        </w:rPr>
        <w:t xml:space="preserve">[2013] EWCA civ. 813). As such the number of children placed for adoption in Wales has fallen over recent years whereby 235 children were adopted in the year ending in March 2021 (Welsh Government, 2021a); 10 of which being within this Local Authority (Welsh Government 2021b). To justify my recommendation for a Placement Order I needed to evidence my analysis that adoption was the only option for this child. I was able to do this by ensuring I had contacted all known family members to ask if they could care for the child when born, sadly no one was able to put themselves forward so I was recommending that the baby was placed for adoption. Research finds that adoptive placements are far more stable for children and young people, than foster placements (Selwyn, Frazer and Quinton, 2006). Adoption also promotes Article 8 of the Human Rights Act (1998) by allowing a child to have a </w:t>
      </w:r>
      <w:r w:rsidRPr="0022267E">
        <w:rPr>
          <w:sz w:val="24"/>
          <w:szCs w:val="24"/>
        </w:rPr>
        <w:lastRenderedPageBreak/>
        <w:t xml:space="preserve">'family life' that remains free from Local Authority intervention, which cannot be said for children within the foster care system. </w:t>
      </w:r>
    </w:p>
    <w:p w14:paraId="09D0E060" w14:textId="77777777" w:rsidR="00047507" w:rsidRPr="0022267E" w:rsidRDefault="00047507" w:rsidP="00047507">
      <w:pPr>
        <w:spacing w:line="360" w:lineRule="auto"/>
        <w:jc w:val="both"/>
        <w:rPr>
          <w:sz w:val="24"/>
          <w:szCs w:val="24"/>
        </w:rPr>
      </w:pPr>
    </w:p>
    <w:p w14:paraId="2D3C6D5C" w14:textId="60302508" w:rsidR="00047507" w:rsidRDefault="00047507" w:rsidP="00047507">
      <w:pPr>
        <w:spacing w:line="360" w:lineRule="auto"/>
        <w:jc w:val="both"/>
        <w:rPr>
          <w:sz w:val="24"/>
          <w:szCs w:val="24"/>
        </w:rPr>
      </w:pPr>
      <w:r w:rsidRPr="0022267E">
        <w:rPr>
          <w:sz w:val="24"/>
          <w:szCs w:val="24"/>
        </w:rPr>
        <w:t xml:space="preserve">This was a sad case to reflect on as </w:t>
      </w:r>
      <w:r>
        <w:rPr>
          <w:sz w:val="24"/>
          <w:szCs w:val="24"/>
        </w:rPr>
        <w:t>Individual 1</w:t>
      </w:r>
      <w:r w:rsidRPr="0022267E">
        <w:rPr>
          <w:sz w:val="24"/>
          <w:szCs w:val="24"/>
        </w:rPr>
        <w:t xml:space="preserve"> was clearly a vulnerable person. Due to </w:t>
      </w:r>
      <w:r>
        <w:rPr>
          <w:sz w:val="24"/>
          <w:szCs w:val="24"/>
        </w:rPr>
        <w:t>Individual 1</w:t>
      </w:r>
      <w:r w:rsidRPr="0022267E">
        <w:rPr>
          <w:sz w:val="24"/>
          <w:szCs w:val="24"/>
        </w:rPr>
        <w:t xml:space="preserve"> not residing in our area prior to this pregnancy, there was very little we could have responded differently to try to change the outcome. If she had remained in the same Local Authority and engaged with support groups then this would have made significant improvements to mental health, reduce risks of being in a domestically abusive relationships, (Pause, 2022). However, in this case, as described within the Cycle of Change (</w:t>
      </w:r>
      <w:proofErr w:type="spellStart"/>
      <w:r w:rsidRPr="0022267E">
        <w:rPr>
          <w:sz w:val="24"/>
          <w:szCs w:val="24"/>
        </w:rPr>
        <w:t>Prochaska</w:t>
      </w:r>
      <w:proofErr w:type="spellEnd"/>
      <w:r w:rsidRPr="0022267E">
        <w:rPr>
          <w:sz w:val="24"/>
          <w:szCs w:val="24"/>
        </w:rPr>
        <w:t xml:space="preserve"> and </w:t>
      </w:r>
      <w:proofErr w:type="spellStart"/>
      <w:r w:rsidRPr="0022267E">
        <w:rPr>
          <w:sz w:val="24"/>
          <w:szCs w:val="24"/>
        </w:rPr>
        <w:t>DiClemente</w:t>
      </w:r>
      <w:proofErr w:type="spellEnd"/>
      <w:r w:rsidRPr="0022267E">
        <w:rPr>
          <w:sz w:val="24"/>
          <w:szCs w:val="24"/>
        </w:rPr>
        <w:t xml:space="preserve">, 1983) </w:t>
      </w:r>
      <w:r>
        <w:rPr>
          <w:sz w:val="24"/>
          <w:szCs w:val="24"/>
        </w:rPr>
        <w:t>Individual 1</w:t>
      </w:r>
      <w:r w:rsidRPr="0022267E">
        <w:rPr>
          <w:sz w:val="24"/>
          <w:szCs w:val="24"/>
        </w:rPr>
        <w:t xml:space="preserve"> was in denial, unable to accept concerns and therefore had no intentions of changing any behaviour</w:t>
      </w:r>
      <w:r w:rsidR="00BD236F">
        <w:rPr>
          <w:sz w:val="24"/>
          <w:szCs w:val="24"/>
        </w:rPr>
        <w:t xml:space="preserve"> patterns</w:t>
      </w:r>
      <w:r w:rsidRPr="0022267E">
        <w:rPr>
          <w:sz w:val="24"/>
          <w:szCs w:val="24"/>
        </w:rPr>
        <w:t xml:space="preserve">. With the therapeutic support that had been recommended </w:t>
      </w:r>
      <w:r>
        <w:rPr>
          <w:sz w:val="24"/>
          <w:szCs w:val="24"/>
        </w:rPr>
        <w:t>Individual 1</w:t>
      </w:r>
      <w:r w:rsidRPr="0022267E">
        <w:rPr>
          <w:sz w:val="24"/>
          <w:szCs w:val="24"/>
        </w:rPr>
        <w:t xml:space="preserve"> may have been able to address her psychological vulnerabilities and develop more insight into our concerns. </w:t>
      </w:r>
    </w:p>
    <w:p w14:paraId="023C3BE4" w14:textId="77777777" w:rsidR="00047507" w:rsidRPr="0022267E" w:rsidRDefault="00047507" w:rsidP="00047507">
      <w:pPr>
        <w:spacing w:line="360" w:lineRule="auto"/>
        <w:jc w:val="both"/>
        <w:rPr>
          <w:sz w:val="24"/>
          <w:szCs w:val="24"/>
        </w:rPr>
      </w:pPr>
    </w:p>
    <w:p w14:paraId="5BD248A8" w14:textId="107BAAC9" w:rsidR="00047507" w:rsidRPr="0022267E" w:rsidRDefault="00047507" w:rsidP="00047507">
      <w:pPr>
        <w:spacing w:line="360" w:lineRule="auto"/>
        <w:jc w:val="both"/>
        <w:rPr>
          <w:sz w:val="24"/>
          <w:szCs w:val="24"/>
        </w:rPr>
      </w:pPr>
      <w:r w:rsidRPr="0022267E">
        <w:rPr>
          <w:sz w:val="24"/>
          <w:szCs w:val="24"/>
        </w:rPr>
        <w:t>I learnt a lot from my involvement within the case, specifically the PLO process and what happens following Care and Placement Orders being granted. It was</w:t>
      </w:r>
      <w:r w:rsidR="00BD236F">
        <w:rPr>
          <w:sz w:val="24"/>
          <w:szCs w:val="24"/>
        </w:rPr>
        <w:t xml:space="preserve"> a new experience for me but on</w:t>
      </w:r>
      <w:r w:rsidRPr="0022267E">
        <w:rPr>
          <w:sz w:val="24"/>
          <w:szCs w:val="24"/>
        </w:rPr>
        <w:t xml:space="preserve">e that I enjoyed and felt challenged my </w:t>
      </w:r>
      <w:r w:rsidR="00BD236F">
        <w:rPr>
          <w:sz w:val="24"/>
          <w:szCs w:val="24"/>
        </w:rPr>
        <w:t>assessment analysis</w:t>
      </w:r>
      <w:r w:rsidRPr="0022267E">
        <w:rPr>
          <w:sz w:val="24"/>
          <w:szCs w:val="24"/>
        </w:rPr>
        <w:t xml:space="preserve"> skills. It is difficult to conclude on how this could have been a more positive situation for </w:t>
      </w:r>
      <w:r>
        <w:rPr>
          <w:sz w:val="24"/>
          <w:szCs w:val="24"/>
        </w:rPr>
        <w:t>Individual 1</w:t>
      </w:r>
      <w:r w:rsidRPr="0022267E">
        <w:rPr>
          <w:sz w:val="24"/>
          <w:szCs w:val="24"/>
        </w:rPr>
        <w:t xml:space="preserve"> as I don't feel that we built a good rapport and I was unable to support her as much as I would have hoped. It was discussed in a Legal Meeting about what support we could have offered </w:t>
      </w:r>
      <w:r>
        <w:rPr>
          <w:sz w:val="24"/>
          <w:szCs w:val="24"/>
        </w:rPr>
        <w:t>Individual 1</w:t>
      </w:r>
      <w:r w:rsidRPr="0022267E">
        <w:rPr>
          <w:sz w:val="24"/>
          <w:szCs w:val="24"/>
        </w:rPr>
        <w:t xml:space="preserve"> sooner to avoid this pregnancy and her being in this situation again. However, as </w:t>
      </w:r>
      <w:r>
        <w:rPr>
          <w:sz w:val="24"/>
          <w:szCs w:val="24"/>
        </w:rPr>
        <w:t>Individual 1</w:t>
      </w:r>
      <w:r w:rsidRPr="0022267E">
        <w:rPr>
          <w:sz w:val="24"/>
          <w:szCs w:val="24"/>
        </w:rPr>
        <w:t xml:space="preserve"> was not from this authority there was very little we could have done from a preventative perspective. Any women who reside in this Local Authority who have children removed from their </w:t>
      </w:r>
      <w:r>
        <w:rPr>
          <w:sz w:val="24"/>
          <w:szCs w:val="24"/>
        </w:rPr>
        <w:t xml:space="preserve">care </w:t>
      </w:r>
      <w:r w:rsidRPr="0022267E">
        <w:rPr>
          <w:sz w:val="24"/>
          <w:szCs w:val="24"/>
        </w:rPr>
        <w:t>can be referred into the Family Support Team to offer them support around their experiences and try and prevent the same happening to them again in the future</w:t>
      </w:r>
      <w:r>
        <w:rPr>
          <w:sz w:val="24"/>
          <w:szCs w:val="24"/>
        </w:rPr>
        <w:t>. Sadly,</w:t>
      </w:r>
      <w:r w:rsidRPr="0022267E">
        <w:rPr>
          <w:sz w:val="24"/>
          <w:szCs w:val="24"/>
        </w:rPr>
        <w:t xml:space="preserve"> </w:t>
      </w:r>
      <w:r>
        <w:rPr>
          <w:sz w:val="24"/>
          <w:szCs w:val="24"/>
        </w:rPr>
        <w:t>Individual 1</w:t>
      </w:r>
      <w:r w:rsidRPr="0022267E">
        <w:rPr>
          <w:sz w:val="24"/>
          <w:szCs w:val="24"/>
        </w:rPr>
        <w:t xml:space="preserve"> had no family support and moved several times with her partner; </w:t>
      </w:r>
      <w:r>
        <w:rPr>
          <w:sz w:val="24"/>
          <w:szCs w:val="24"/>
        </w:rPr>
        <w:t>which would have made it difficult to engage in meaningful support to address her parenting deficits.</w:t>
      </w:r>
    </w:p>
    <w:p w14:paraId="2D3A4308" w14:textId="77777777" w:rsidR="00047507" w:rsidRPr="0022267E" w:rsidRDefault="00047507" w:rsidP="00047507">
      <w:pPr>
        <w:spacing w:line="360" w:lineRule="auto"/>
        <w:jc w:val="both"/>
        <w:rPr>
          <w:sz w:val="24"/>
          <w:szCs w:val="24"/>
        </w:rPr>
      </w:pPr>
    </w:p>
    <w:p w14:paraId="2F2A46E6" w14:textId="77777777" w:rsidR="00047507" w:rsidRPr="0022267E" w:rsidRDefault="00047507" w:rsidP="00047507">
      <w:pPr>
        <w:spacing w:line="360" w:lineRule="auto"/>
        <w:jc w:val="both"/>
        <w:rPr>
          <w:sz w:val="24"/>
          <w:szCs w:val="24"/>
        </w:rPr>
      </w:pPr>
      <w:r w:rsidRPr="0022267E">
        <w:rPr>
          <w:sz w:val="24"/>
          <w:szCs w:val="24"/>
        </w:rPr>
        <w:t xml:space="preserve">When considering how I would do things differently next time I think the first point would be to try and better engage with parents. In this case I feel I should have tried to offer </w:t>
      </w:r>
      <w:r>
        <w:rPr>
          <w:sz w:val="24"/>
          <w:szCs w:val="24"/>
        </w:rPr>
        <w:t>Individual 1</w:t>
      </w:r>
      <w:r w:rsidRPr="0022267E">
        <w:rPr>
          <w:sz w:val="24"/>
          <w:szCs w:val="24"/>
        </w:rPr>
        <w:t xml:space="preserve"> more support from other agencies from the offset which may have left </w:t>
      </w:r>
      <w:r>
        <w:rPr>
          <w:sz w:val="24"/>
          <w:szCs w:val="24"/>
        </w:rPr>
        <w:t>Individual 1</w:t>
      </w:r>
      <w:r w:rsidRPr="0022267E">
        <w:rPr>
          <w:sz w:val="24"/>
          <w:szCs w:val="24"/>
        </w:rPr>
        <w:t xml:space="preserve"> feel better </w:t>
      </w:r>
      <w:r w:rsidRPr="0022267E">
        <w:rPr>
          <w:sz w:val="24"/>
          <w:szCs w:val="24"/>
        </w:rPr>
        <w:lastRenderedPageBreak/>
        <w:t>supported in</w:t>
      </w:r>
      <w:r>
        <w:rPr>
          <w:sz w:val="24"/>
          <w:szCs w:val="24"/>
        </w:rPr>
        <w:t xml:space="preserve"> what are</w:t>
      </w:r>
      <w:r w:rsidRPr="0022267E">
        <w:rPr>
          <w:sz w:val="24"/>
          <w:szCs w:val="24"/>
        </w:rPr>
        <w:t xml:space="preserve"> very difficult circumstances. I would also like to have the confidence to </w:t>
      </w:r>
      <w:r>
        <w:rPr>
          <w:sz w:val="24"/>
          <w:szCs w:val="24"/>
        </w:rPr>
        <w:t>reference the theory and</w:t>
      </w:r>
      <w:r w:rsidRPr="0022267E">
        <w:rPr>
          <w:sz w:val="24"/>
          <w:szCs w:val="24"/>
        </w:rPr>
        <w:t xml:space="preserve"> research </w:t>
      </w:r>
      <w:r>
        <w:rPr>
          <w:sz w:val="24"/>
          <w:szCs w:val="24"/>
        </w:rPr>
        <w:t>within my assessment, rather than it just being something I am using in the background.</w:t>
      </w:r>
      <w:r w:rsidRPr="0022267E">
        <w:rPr>
          <w:sz w:val="24"/>
          <w:szCs w:val="24"/>
        </w:rPr>
        <w:t xml:space="preserve"> I will meet this learning need by continuing to read key documents and research relating to the concerns identified within cases. Overall I am happy </w:t>
      </w:r>
      <w:r>
        <w:rPr>
          <w:sz w:val="24"/>
          <w:szCs w:val="24"/>
        </w:rPr>
        <w:t>with the way this case progressed and the pre-birth assessment I completed and I feel far more confident within my knowledge of the process and court writing skills for future cases.</w:t>
      </w:r>
    </w:p>
    <w:p w14:paraId="473E0CEE" w14:textId="77777777" w:rsidR="00047507" w:rsidRDefault="00047507" w:rsidP="00D3442D">
      <w:pPr>
        <w:jc w:val="both"/>
        <w:rPr>
          <w:sz w:val="24"/>
          <w:szCs w:val="24"/>
        </w:rPr>
      </w:pPr>
    </w:p>
    <w:p w14:paraId="2247EEA5" w14:textId="77777777" w:rsidR="00C93F8F" w:rsidRPr="008B28E7" w:rsidRDefault="00C93F8F" w:rsidP="00FF7EBB">
      <w:pPr>
        <w:jc w:val="both"/>
        <w:rPr>
          <w:b/>
          <w:sz w:val="24"/>
          <w:szCs w:val="24"/>
        </w:rPr>
      </w:pPr>
    </w:p>
    <w:p w14:paraId="3C9AE345" w14:textId="46A47128" w:rsidR="00C93F8F" w:rsidRPr="00EF143C" w:rsidRDefault="00EF143C" w:rsidP="00FF7EBB">
      <w:pPr>
        <w:jc w:val="both"/>
        <w:rPr>
          <w:sz w:val="24"/>
          <w:szCs w:val="24"/>
        </w:rPr>
      </w:pPr>
      <w:r w:rsidRPr="00EF143C">
        <w:rPr>
          <w:sz w:val="24"/>
          <w:szCs w:val="24"/>
        </w:rPr>
        <w:t>Word count - 3713</w:t>
      </w:r>
    </w:p>
    <w:p w14:paraId="1D0D91CE" w14:textId="77777777" w:rsidR="000D0BB6" w:rsidRDefault="00C93F8F" w:rsidP="0093018C">
      <w:pPr>
        <w:jc w:val="center"/>
        <w:rPr>
          <w:b/>
          <w:sz w:val="24"/>
          <w:szCs w:val="24"/>
        </w:rPr>
      </w:pPr>
      <w:r w:rsidRPr="008B28E7">
        <w:rPr>
          <w:sz w:val="24"/>
          <w:szCs w:val="24"/>
        </w:rPr>
        <w:br w:type="page"/>
      </w:r>
      <w:proofErr w:type="gramStart"/>
      <w:r w:rsidR="008B28E7">
        <w:rPr>
          <w:b/>
          <w:sz w:val="24"/>
          <w:szCs w:val="24"/>
        </w:rPr>
        <w:lastRenderedPageBreak/>
        <w:t xml:space="preserve">Section </w:t>
      </w:r>
      <w:r w:rsidR="00002C7A">
        <w:rPr>
          <w:b/>
          <w:sz w:val="24"/>
          <w:szCs w:val="24"/>
        </w:rPr>
        <w:t xml:space="preserve"> 5</w:t>
      </w:r>
      <w:proofErr w:type="gramEnd"/>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31B9754" w14:textId="77777777" w:rsidR="006108C9" w:rsidRPr="006108C9" w:rsidRDefault="006108C9" w:rsidP="00FF7EBB">
            <w:pPr>
              <w:jc w:val="both"/>
              <w:rPr>
                <w:sz w:val="24"/>
                <w:szCs w:val="24"/>
              </w:rPr>
            </w:pPr>
          </w:p>
          <w:p w14:paraId="24892658"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083CD8B6" w14:textId="047CCF65" w:rsidR="00AA666E" w:rsidRDefault="00AA666E" w:rsidP="00FF7EBB">
      <w:pPr>
        <w:jc w:val="both"/>
        <w:rPr>
          <w:sz w:val="24"/>
          <w:szCs w:val="24"/>
        </w:rPr>
      </w:pPr>
    </w:p>
    <w:p w14:paraId="212438D1" w14:textId="77777777" w:rsidR="00033CB3" w:rsidRDefault="00033CB3" w:rsidP="00033CB3">
      <w:pPr>
        <w:spacing w:line="360" w:lineRule="auto"/>
        <w:rPr>
          <w:color w:val="2A2A2A"/>
          <w:sz w:val="24"/>
          <w:szCs w:val="24"/>
          <w:shd w:val="clear" w:color="auto" w:fill="FFFFFF"/>
        </w:rPr>
      </w:pPr>
    </w:p>
    <w:p w14:paraId="2A1DF499" w14:textId="31F16DB8" w:rsidR="00B77073" w:rsidRPr="00AC5681" w:rsidRDefault="00B77073" w:rsidP="00033CB3">
      <w:pPr>
        <w:spacing w:line="360" w:lineRule="auto"/>
        <w:rPr>
          <w:color w:val="2A2A2A"/>
          <w:sz w:val="24"/>
          <w:szCs w:val="24"/>
          <w:shd w:val="clear" w:color="auto" w:fill="FFFFFF"/>
        </w:rPr>
      </w:pPr>
      <w:r w:rsidRPr="00AC5681">
        <w:rPr>
          <w:color w:val="2A2A2A"/>
          <w:sz w:val="24"/>
          <w:szCs w:val="24"/>
          <w:shd w:val="clear" w:color="auto" w:fill="FFFFFF"/>
        </w:rPr>
        <w:t xml:space="preserve">Concerns surrounding adult abuse and neglect have led to the development of </w:t>
      </w:r>
      <w:r w:rsidR="002A7D59" w:rsidRPr="00AC5681">
        <w:rPr>
          <w:color w:val="2A2A2A"/>
          <w:sz w:val="24"/>
          <w:szCs w:val="24"/>
          <w:shd w:val="clear" w:color="auto" w:fill="FFFFFF"/>
        </w:rPr>
        <w:t>s</w:t>
      </w:r>
      <w:r w:rsidRPr="00AC5681">
        <w:rPr>
          <w:color w:val="2A2A2A"/>
          <w:sz w:val="24"/>
          <w:szCs w:val="24"/>
          <w:shd w:val="clear" w:color="auto" w:fill="FFFFFF"/>
        </w:rPr>
        <w:t>afeguard</w:t>
      </w:r>
      <w:r w:rsidR="00742083" w:rsidRPr="00AC5681">
        <w:rPr>
          <w:color w:val="2A2A2A"/>
          <w:sz w:val="24"/>
          <w:szCs w:val="24"/>
          <w:shd w:val="clear" w:color="auto" w:fill="FFFFFF"/>
        </w:rPr>
        <w:t xml:space="preserve">ing legislation and procedures within </w:t>
      </w:r>
      <w:r w:rsidRPr="00AC5681">
        <w:rPr>
          <w:color w:val="2A2A2A"/>
          <w:sz w:val="24"/>
          <w:szCs w:val="24"/>
          <w:shd w:val="clear" w:color="auto" w:fill="FFFFFF"/>
        </w:rPr>
        <w:t>in the UK, initially as a response to elder abuse i</w:t>
      </w:r>
      <w:r w:rsidR="002A7D59" w:rsidRPr="00AC5681">
        <w:rPr>
          <w:color w:val="2A2A2A"/>
          <w:sz w:val="24"/>
          <w:szCs w:val="24"/>
          <w:shd w:val="clear" w:color="auto" w:fill="FFFFFF"/>
        </w:rPr>
        <w:t>dentified i</w:t>
      </w:r>
      <w:r w:rsidRPr="00AC5681">
        <w:rPr>
          <w:color w:val="2A2A2A"/>
          <w:sz w:val="24"/>
          <w:szCs w:val="24"/>
          <w:shd w:val="clear" w:color="auto" w:fill="FFFFFF"/>
        </w:rPr>
        <w:t xml:space="preserve">n the 1980s and 1990s (Dixon et al. 2021). </w:t>
      </w:r>
      <w:r w:rsidR="003E1DDE" w:rsidRPr="00AC5681">
        <w:rPr>
          <w:sz w:val="24"/>
          <w:szCs w:val="24"/>
        </w:rPr>
        <w:t>The safeguarding of adults deemed at risk has become a much larger priority, particularly within health (</w:t>
      </w:r>
      <w:r w:rsidR="00976555" w:rsidRPr="00AC5681">
        <w:rPr>
          <w:sz w:val="24"/>
          <w:szCs w:val="24"/>
        </w:rPr>
        <w:t>National Safeguarding Team</w:t>
      </w:r>
      <w:r w:rsidR="003E1DDE" w:rsidRPr="00AC5681">
        <w:rPr>
          <w:sz w:val="24"/>
          <w:szCs w:val="24"/>
        </w:rPr>
        <w:t>, 2016)</w:t>
      </w:r>
      <w:r w:rsidR="00976555" w:rsidRPr="00AC5681">
        <w:rPr>
          <w:sz w:val="24"/>
          <w:szCs w:val="24"/>
        </w:rPr>
        <w:t>.</w:t>
      </w:r>
    </w:p>
    <w:p w14:paraId="432D093E" w14:textId="543FCD77" w:rsidR="001919B3" w:rsidRPr="00AC5681" w:rsidRDefault="001919B3" w:rsidP="00033CB3">
      <w:pPr>
        <w:spacing w:line="360" w:lineRule="auto"/>
        <w:rPr>
          <w:sz w:val="24"/>
          <w:szCs w:val="24"/>
        </w:rPr>
      </w:pPr>
    </w:p>
    <w:p w14:paraId="0C1F52D1" w14:textId="462E69D9" w:rsidR="00156835" w:rsidRPr="00AC5681" w:rsidRDefault="00B77073" w:rsidP="00033CB3">
      <w:pPr>
        <w:tabs>
          <w:tab w:val="left" w:pos="7100"/>
        </w:tabs>
        <w:spacing w:line="360" w:lineRule="auto"/>
        <w:rPr>
          <w:sz w:val="24"/>
          <w:szCs w:val="24"/>
        </w:rPr>
      </w:pPr>
      <w:r w:rsidRPr="00AC5681">
        <w:rPr>
          <w:sz w:val="24"/>
          <w:szCs w:val="24"/>
        </w:rPr>
        <w:t xml:space="preserve">The Mental Health Act </w:t>
      </w:r>
      <w:r w:rsidR="00156835" w:rsidRPr="00AC5681">
        <w:rPr>
          <w:sz w:val="24"/>
          <w:szCs w:val="24"/>
        </w:rPr>
        <w:t xml:space="preserve">(MHA) </w:t>
      </w:r>
      <w:r w:rsidRPr="00AC5681">
        <w:rPr>
          <w:sz w:val="24"/>
          <w:szCs w:val="24"/>
        </w:rPr>
        <w:t xml:space="preserve">(1983) is the key piece </w:t>
      </w:r>
      <w:r w:rsidR="002D071A" w:rsidRPr="00AC5681">
        <w:rPr>
          <w:sz w:val="24"/>
          <w:szCs w:val="24"/>
        </w:rPr>
        <w:t xml:space="preserve">of legislation </w:t>
      </w:r>
      <w:r w:rsidRPr="00AC5681">
        <w:rPr>
          <w:sz w:val="24"/>
          <w:szCs w:val="24"/>
        </w:rPr>
        <w:t>which underpi</w:t>
      </w:r>
      <w:r w:rsidR="00EE1725">
        <w:rPr>
          <w:sz w:val="24"/>
          <w:szCs w:val="24"/>
        </w:rPr>
        <w:t xml:space="preserve">ns practice when assessing and treatment of </w:t>
      </w:r>
      <w:r w:rsidR="002D071A" w:rsidRPr="00AC5681">
        <w:rPr>
          <w:sz w:val="24"/>
          <w:szCs w:val="24"/>
        </w:rPr>
        <w:t xml:space="preserve">a person </w:t>
      </w:r>
      <w:r w:rsidR="00131BA8" w:rsidRPr="00AC5681">
        <w:rPr>
          <w:sz w:val="24"/>
          <w:szCs w:val="24"/>
        </w:rPr>
        <w:t xml:space="preserve">suffering with </w:t>
      </w:r>
      <w:r w:rsidR="002D071A" w:rsidRPr="00AC5681">
        <w:rPr>
          <w:sz w:val="24"/>
          <w:szCs w:val="24"/>
        </w:rPr>
        <w:t>a mental health disorder (NHS, 2019)</w:t>
      </w:r>
      <w:r w:rsidR="00EE1725">
        <w:rPr>
          <w:sz w:val="24"/>
          <w:szCs w:val="24"/>
        </w:rPr>
        <w:t xml:space="preserve"> primarily in a hospital setting (Bishop, 2019)</w:t>
      </w:r>
      <w:r w:rsidR="002D071A" w:rsidRPr="00AC5681">
        <w:rPr>
          <w:sz w:val="24"/>
          <w:szCs w:val="24"/>
        </w:rPr>
        <w:t xml:space="preserve">. </w:t>
      </w:r>
      <w:r w:rsidR="00FC393E" w:rsidRPr="00AC5681">
        <w:rPr>
          <w:sz w:val="24"/>
          <w:szCs w:val="24"/>
        </w:rPr>
        <w:t>This Act provides the legislative framework should an adult need</w:t>
      </w:r>
      <w:r w:rsidR="00EE1725">
        <w:rPr>
          <w:sz w:val="24"/>
          <w:szCs w:val="24"/>
        </w:rPr>
        <w:t xml:space="preserve"> to be detained</w:t>
      </w:r>
      <w:r w:rsidR="004C5F00" w:rsidRPr="00AC5681">
        <w:rPr>
          <w:sz w:val="24"/>
          <w:szCs w:val="24"/>
        </w:rPr>
        <w:t xml:space="preserve"> </w:t>
      </w:r>
      <w:r w:rsidR="00FC393E" w:rsidRPr="00AC5681">
        <w:rPr>
          <w:sz w:val="24"/>
          <w:szCs w:val="24"/>
        </w:rPr>
        <w:t>(Mind, 2017)</w:t>
      </w:r>
      <w:r w:rsidR="00131BA8" w:rsidRPr="00AC5681">
        <w:rPr>
          <w:sz w:val="24"/>
          <w:szCs w:val="24"/>
        </w:rPr>
        <w:t>,</w:t>
      </w:r>
      <w:r w:rsidR="00FC393E" w:rsidRPr="00AC5681">
        <w:rPr>
          <w:sz w:val="24"/>
          <w:szCs w:val="24"/>
        </w:rPr>
        <w:t xml:space="preserve"> s</w:t>
      </w:r>
      <w:r w:rsidR="00131BA8" w:rsidRPr="00AC5681">
        <w:rPr>
          <w:sz w:val="24"/>
          <w:szCs w:val="24"/>
        </w:rPr>
        <w:t>pecifically s. 135 of the</w:t>
      </w:r>
      <w:r w:rsidR="002D071A" w:rsidRPr="00AC5681">
        <w:rPr>
          <w:sz w:val="24"/>
          <w:szCs w:val="24"/>
        </w:rPr>
        <w:t xml:space="preserve"> </w:t>
      </w:r>
      <w:r w:rsidR="00742083" w:rsidRPr="00AC5681">
        <w:rPr>
          <w:sz w:val="24"/>
          <w:szCs w:val="24"/>
        </w:rPr>
        <w:t xml:space="preserve">MHA </w:t>
      </w:r>
      <w:r w:rsidR="002D071A" w:rsidRPr="00AC5681">
        <w:rPr>
          <w:sz w:val="24"/>
          <w:szCs w:val="24"/>
        </w:rPr>
        <w:t xml:space="preserve">outlines </w:t>
      </w:r>
      <w:r w:rsidR="00156835" w:rsidRPr="00AC5681">
        <w:rPr>
          <w:sz w:val="24"/>
          <w:szCs w:val="24"/>
        </w:rPr>
        <w:t>powers to gain entry to someone believed to be mentally unwell and at risk of harm or unable to care for themselves (</w:t>
      </w:r>
      <w:proofErr w:type="spellStart"/>
      <w:r w:rsidR="00156835" w:rsidRPr="00AC5681">
        <w:rPr>
          <w:sz w:val="24"/>
          <w:szCs w:val="24"/>
        </w:rPr>
        <w:t>Keywood</w:t>
      </w:r>
      <w:proofErr w:type="spellEnd"/>
      <w:r w:rsidR="00156835" w:rsidRPr="00AC5681">
        <w:rPr>
          <w:sz w:val="24"/>
          <w:szCs w:val="24"/>
        </w:rPr>
        <w:t xml:space="preserve">, 2017). </w:t>
      </w:r>
    </w:p>
    <w:p w14:paraId="55662938" w14:textId="77777777" w:rsidR="00156835" w:rsidRPr="00AC5681" w:rsidRDefault="00156835" w:rsidP="00033CB3">
      <w:pPr>
        <w:tabs>
          <w:tab w:val="left" w:pos="7100"/>
        </w:tabs>
        <w:spacing w:line="360" w:lineRule="auto"/>
        <w:rPr>
          <w:sz w:val="24"/>
          <w:szCs w:val="24"/>
        </w:rPr>
      </w:pPr>
    </w:p>
    <w:p w14:paraId="52352BA9" w14:textId="7F6FB327" w:rsidR="00FC393E" w:rsidRPr="00AC5681" w:rsidRDefault="00131BA8" w:rsidP="00033CB3">
      <w:pPr>
        <w:spacing w:line="360" w:lineRule="auto"/>
        <w:rPr>
          <w:color w:val="2A2A2A"/>
          <w:sz w:val="24"/>
          <w:szCs w:val="24"/>
          <w:shd w:val="clear" w:color="auto" w:fill="FFFFFF"/>
        </w:rPr>
      </w:pPr>
      <w:r w:rsidRPr="00AC5681">
        <w:rPr>
          <w:sz w:val="24"/>
          <w:szCs w:val="24"/>
        </w:rPr>
        <w:t xml:space="preserve">Additionally, there is </w:t>
      </w:r>
      <w:r w:rsidR="00156835" w:rsidRPr="00AC5681">
        <w:rPr>
          <w:sz w:val="24"/>
          <w:szCs w:val="24"/>
        </w:rPr>
        <w:t xml:space="preserve">The Mental Capacity Act (MCA) (2005) </w:t>
      </w:r>
      <w:r w:rsidRPr="00AC5681">
        <w:rPr>
          <w:sz w:val="24"/>
          <w:szCs w:val="24"/>
        </w:rPr>
        <w:t>which is</w:t>
      </w:r>
      <w:r w:rsidR="00156835" w:rsidRPr="00AC5681">
        <w:rPr>
          <w:sz w:val="24"/>
          <w:szCs w:val="24"/>
        </w:rPr>
        <w:t xml:space="preserve"> applicable to</w:t>
      </w:r>
      <w:r w:rsidR="003E1DDE" w:rsidRPr="00AC5681">
        <w:rPr>
          <w:sz w:val="24"/>
          <w:szCs w:val="24"/>
        </w:rPr>
        <w:t xml:space="preserve"> anyone over the age of 16 in</w:t>
      </w:r>
      <w:r w:rsidR="00156835" w:rsidRPr="00AC5681">
        <w:rPr>
          <w:sz w:val="24"/>
          <w:szCs w:val="24"/>
        </w:rPr>
        <w:t xml:space="preserve"> England and Wales</w:t>
      </w:r>
      <w:r w:rsidR="00742083" w:rsidRPr="00AC5681">
        <w:rPr>
          <w:sz w:val="24"/>
          <w:szCs w:val="24"/>
        </w:rPr>
        <w:t>. The link between MHA and MCA is complex due to differing codes of practice (</w:t>
      </w:r>
      <w:r w:rsidR="002A7D59" w:rsidRPr="00AC5681">
        <w:rPr>
          <w:sz w:val="24"/>
          <w:szCs w:val="24"/>
        </w:rPr>
        <w:t>Gilbert, 2021).</w:t>
      </w:r>
      <w:r w:rsidR="00742083" w:rsidRPr="00AC5681">
        <w:rPr>
          <w:sz w:val="24"/>
          <w:szCs w:val="24"/>
        </w:rPr>
        <w:t xml:space="preserve">  </w:t>
      </w:r>
      <w:r w:rsidR="00FC393E" w:rsidRPr="00AC5681">
        <w:rPr>
          <w:sz w:val="24"/>
          <w:szCs w:val="24"/>
        </w:rPr>
        <w:t>The MCA concerns adults who lack capacity to make decisions about their</w:t>
      </w:r>
      <w:r w:rsidR="002A7D59" w:rsidRPr="00AC5681">
        <w:rPr>
          <w:sz w:val="24"/>
          <w:szCs w:val="24"/>
        </w:rPr>
        <w:t xml:space="preserve"> care and treatment</w:t>
      </w:r>
      <w:r w:rsidR="00A31C6B" w:rsidRPr="00AC5681">
        <w:rPr>
          <w:sz w:val="24"/>
          <w:szCs w:val="24"/>
        </w:rPr>
        <w:t xml:space="preserve"> due to factors such as learning disability or dementia. H</w:t>
      </w:r>
      <w:r w:rsidR="00FC393E" w:rsidRPr="00AC5681">
        <w:rPr>
          <w:sz w:val="24"/>
          <w:szCs w:val="24"/>
        </w:rPr>
        <w:t xml:space="preserve">owever </w:t>
      </w:r>
      <w:r w:rsidR="002A7D59" w:rsidRPr="00AC5681">
        <w:rPr>
          <w:sz w:val="24"/>
          <w:szCs w:val="24"/>
        </w:rPr>
        <w:t xml:space="preserve">it </w:t>
      </w:r>
      <w:r w:rsidR="00FC393E" w:rsidRPr="00AC5681">
        <w:rPr>
          <w:sz w:val="24"/>
          <w:szCs w:val="24"/>
        </w:rPr>
        <w:t xml:space="preserve">acknowledges that capacity can fluctuate due to illness </w:t>
      </w:r>
      <w:r w:rsidR="00A31C6B" w:rsidRPr="00AC5681">
        <w:rPr>
          <w:sz w:val="24"/>
          <w:szCs w:val="24"/>
        </w:rPr>
        <w:t xml:space="preserve">or external factors </w:t>
      </w:r>
      <w:r w:rsidR="00FC393E" w:rsidRPr="00AC5681">
        <w:rPr>
          <w:sz w:val="24"/>
          <w:szCs w:val="24"/>
        </w:rPr>
        <w:t xml:space="preserve">(Department for Constitutional Affairs, 2007). </w:t>
      </w:r>
      <w:r w:rsidR="00FC393E" w:rsidRPr="00AC5681">
        <w:rPr>
          <w:color w:val="2A2A2A"/>
          <w:sz w:val="24"/>
          <w:szCs w:val="24"/>
          <w:shd w:val="clear" w:color="auto" w:fill="FFFFFF"/>
        </w:rPr>
        <w:t xml:space="preserve">In </w:t>
      </w:r>
      <w:r w:rsidRPr="00AC5681">
        <w:rPr>
          <w:color w:val="2A2A2A"/>
          <w:sz w:val="24"/>
          <w:szCs w:val="24"/>
          <w:shd w:val="clear" w:color="auto" w:fill="FFFFFF"/>
        </w:rPr>
        <w:t>respect of</w:t>
      </w:r>
      <w:r w:rsidR="00FC393E" w:rsidRPr="00AC5681">
        <w:rPr>
          <w:color w:val="2A2A2A"/>
          <w:sz w:val="24"/>
          <w:szCs w:val="24"/>
          <w:shd w:val="clear" w:color="auto" w:fill="FFFFFF"/>
        </w:rPr>
        <w:t xml:space="preserve"> ad</w:t>
      </w:r>
      <w:r w:rsidR="002A7D59" w:rsidRPr="00AC5681">
        <w:rPr>
          <w:color w:val="2A2A2A"/>
          <w:sz w:val="24"/>
          <w:szCs w:val="24"/>
          <w:shd w:val="clear" w:color="auto" w:fill="FFFFFF"/>
        </w:rPr>
        <w:t>ult safeguarding</w:t>
      </w:r>
      <w:r w:rsidR="00FC393E" w:rsidRPr="00AC5681">
        <w:rPr>
          <w:color w:val="2A2A2A"/>
          <w:sz w:val="24"/>
          <w:szCs w:val="24"/>
          <w:shd w:val="clear" w:color="auto" w:fill="FFFFFF"/>
        </w:rPr>
        <w:t xml:space="preserve">, this means that </w:t>
      </w:r>
      <w:r w:rsidR="00A31C6B" w:rsidRPr="00AC5681">
        <w:rPr>
          <w:color w:val="2A2A2A"/>
          <w:sz w:val="24"/>
          <w:szCs w:val="24"/>
          <w:shd w:val="clear" w:color="auto" w:fill="FFFFFF"/>
        </w:rPr>
        <w:t xml:space="preserve">capacity is assessed using a two-stage test and </w:t>
      </w:r>
      <w:r w:rsidR="00FC393E" w:rsidRPr="00AC5681">
        <w:rPr>
          <w:color w:val="2A2A2A"/>
          <w:sz w:val="24"/>
          <w:szCs w:val="24"/>
          <w:shd w:val="clear" w:color="auto" w:fill="FFFFFF"/>
        </w:rPr>
        <w:t>once it has been</w:t>
      </w:r>
      <w:r w:rsidR="00A31C6B" w:rsidRPr="00AC5681">
        <w:rPr>
          <w:color w:val="2A2A2A"/>
          <w:sz w:val="24"/>
          <w:szCs w:val="24"/>
          <w:shd w:val="clear" w:color="auto" w:fill="FFFFFF"/>
        </w:rPr>
        <w:t xml:space="preserve"> established</w:t>
      </w:r>
      <w:r w:rsidR="00FC393E" w:rsidRPr="00AC5681">
        <w:rPr>
          <w:color w:val="2A2A2A"/>
          <w:sz w:val="24"/>
          <w:szCs w:val="24"/>
          <w:shd w:val="clear" w:color="auto" w:fill="FFFFFF"/>
        </w:rPr>
        <w:t xml:space="preserve"> that </w:t>
      </w:r>
      <w:r w:rsidR="00A31C6B" w:rsidRPr="00AC5681">
        <w:rPr>
          <w:color w:val="2A2A2A"/>
          <w:sz w:val="24"/>
          <w:szCs w:val="24"/>
          <w:shd w:val="clear" w:color="auto" w:fill="FFFFFF"/>
        </w:rPr>
        <w:t xml:space="preserve">a person lacks capacity, </w:t>
      </w:r>
      <w:r w:rsidR="00FC393E" w:rsidRPr="00AC5681">
        <w:rPr>
          <w:color w:val="2A2A2A"/>
          <w:sz w:val="24"/>
          <w:szCs w:val="24"/>
          <w:shd w:val="clear" w:color="auto" w:fill="FFFFFF"/>
        </w:rPr>
        <w:t>the decisi</w:t>
      </w:r>
      <w:r w:rsidR="00A31C6B" w:rsidRPr="00AC5681">
        <w:rPr>
          <w:color w:val="2A2A2A"/>
          <w:sz w:val="24"/>
          <w:szCs w:val="24"/>
          <w:shd w:val="clear" w:color="auto" w:fill="FFFFFF"/>
        </w:rPr>
        <w:t>on-maker is to act in the person's 'best</w:t>
      </w:r>
      <w:r w:rsidR="00FC393E" w:rsidRPr="00AC5681">
        <w:rPr>
          <w:color w:val="2A2A2A"/>
          <w:sz w:val="24"/>
          <w:szCs w:val="24"/>
          <w:shd w:val="clear" w:color="auto" w:fill="FFFFFF"/>
        </w:rPr>
        <w:t xml:space="preserve"> interests’ (Dixon </w:t>
      </w:r>
      <w:r w:rsidR="00FC393E" w:rsidRPr="00AC5681">
        <w:rPr>
          <w:i/>
          <w:color w:val="2A2A2A"/>
          <w:sz w:val="24"/>
          <w:szCs w:val="24"/>
          <w:shd w:val="clear" w:color="auto" w:fill="FFFFFF"/>
        </w:rPr>
        <w:t xml:space="preserve">et </w:t>
      </w:r>
      <w:r w:rsidR="00FC393E" w:rsidRPr="00AC5681">
        <w:rPr>
          <w:i/>
          <w:color w:val="2A2A2A"/>
          <w:sz w:val="24"/>
          <w:szCs w:val="24"/>
          <w:shd w:val="clear" w:color="auto" w:fill="FFFFFF"/>
        </w:rPr>
        <w:lastRenderedPageBreak/>
        <w:t>al</w:t>
      </w:r>
      <w:r w:rsidR="00FC393E" w:rsidRPr="00AC5681">
        <w:rPr>
          <w:color w:val="2A2A2A"/>
          <w:sz w:val="24"/>
          <w:szCs w:val="24"/>
          <w:shd w:val="clear" w:color="auto" w:fill="FFFFFF"/>
        </w:rPr>
        <w:t>.</w:t>
      </w:r>
      <w:r w:rsidR="006B5E06" w:rsidRPr="00AC5681">
        <w:rPr>
          <w:color w:val="2A2A2A"/>
          <w:sz w:val="24"/>
          <w:szCs w:val="24"/>
          <w:shd w:val="clear" w:color="auto" w:fill="FFFFFF"/>
        </w:rPr>
        <w:t>,</w:t>
      </w:r>
      <w:r w:rsidR="00FC393E" w:rsidRPr="00AC5681">
        <w:rPr>
          <w:color w:val="2A2A2A"/>
          <w:sz w:val="24"/>
          <w:szCs w:val="24"/>
          <w:shd w:val="clear" w:color="auto" w:fill="FFFFFF"/>
        </w:rPr>
        <w:t xml:space="preserve"> 2021). </w:t>
      </w:r>
      <w:r w:rsidR="00156835" w:rsidRPr="00AC5681">
        <w:rPr>
          <w:sz w:val="24"/>
          <w:szCs w:val="24"/>
        </w:rPr>
        <w:t xml:space="preserve">The MCA promotes the right </w:t>
      </w:r>
      <w:r w:rsidR="00FC393E" w:rsidRPr="00AC5681">
        <w:rPr>
          <w:sz w:val="24"/>
          <w:szCs w:val="24"/>
        </w:rPr>
        <w:t xml:space="preserve">for individuals to </w:t>
      </w:r>
      <w:r w:rsidR="00156835" w:rsidRPr="00AC5681">
        <w:rPr>
          <w:sz w:val="24"/>
          <w:szCs w:val="24"/>
        </w:rPr>
        <w:t xml:space="preserve">make </w:t>
      </w:r>
      <w:r w:rsidR="00FC393E" w:rsidRPr="00AC5681">
        <w:rPr>
          <w:sz w:val="24"/>
          <w:szCs w:val="24"/>
        </w:rPr>
        <w:t>their</w:t>
      </w:r>
      <w:r w:rsidR="00156835" w:rsidRPr="00AC5681">
        <w:rPr>
          <w:sz w:val="24"/>
          <w:szCs w:val="24"/>
        </w:rPr>
        <w:t xml:space="preserve"> own decisions, except for decisions about </w:t>
      </w:r>
      <w:r w:rsidR="00FC393E" w:rsidRPr="00AC5681">
        <w:rPr>
          <w:sz w:val="24"/>
          <w:szCs w:val="24"/>
        </w:rPr>
        <w:t>treatment for</w:t>
      </w:r>
      <w:r w:rsidR="00156835" w:rsidRPr="00AC5681">
        <w:rPr>
          <w:sz w:val="24"/>
          <w:szCs w:val="24"/>
        </w:rPr>
        <w:t xml:space="preserve"> mental health disorders if detained under the MHA. </w:t>
      </w:r>
    </w:p>
    <w:p w14:paraId="03CC3F95" w14:textId="786AB0BB" w:rsidR="002D071A" w:rsidRPr="00AC5681" w:rsidRDefault="002D071A" w:rsidP="00033CB3">
      <w:pPr>
        <w:tabs>
          <w:tab w:val="left" w:pos="7100"/>
        </w:tabs>
        <w:spacing w:line="360" w:lineRule="auto"/>
        <w:rPr>
          <w:sz w:val="24"/>
          <w:szCs w:val="24"/>
        </w:rPr>
      </w:pPr>
    </w:p>
    <w:p w14:paraId="5F3ADD8C" w14:textId="3C518B9B" w:rsidR="00156835" w:rsidRDefault="00EF6C47" w:rsidP="00033CB3">
      <w:pPr>
        <w:tabs>
          <w:tab w:val="left" w:pos="7100"/>
        </w:tabs>
        <w:spacing w:line="360" w:lineRule="auto"/>
        <w:rPr>
          <w:color w:val="2E2E2E"/>
          <w:sz w:val="24"/>
          <w:szCs w:val="24"/>
          <w:shd w:val="clear" w:color="auto" w:fill="FFFFFF"/>
        </w:rPr>
      </w:pPr>
      <w:r w:rsidRPr="00AC5681">
        <w:rPr>
          <w:color w:val="2E2E2E"/>
          <w:sz w:val="24"/>
          <w:szCs w:val="24"/>
          <w:shd w:val="clear" w:color="auto" w:fill="FFFFFF"/>
        </w:rPr>
        <w:t>The D</w:t>
      </w:r>
      <w:r w:rsidR="002A7D59" w:rsidRPr="00AC5681">
        <w:rPr>
          <w:color w:val="2E2E2E"/>
          <w:sz w:val="24"/>
          <w:szCs w:val="24"/>
          <w:shd w:val="clear" w:color="auto" w:fill="FFFFFF"/>
        </w:rPr>
        <w:t>eprivation of Liberty Safeguards (</w:t>
      </w:r>
      <w:proofErr w:type="spellStart"/>
      <w:r w:rsidR="002A7D59" w:rsidRPr="00AC5681">
        <w:rPr>
          <w:color w:val="2E2E2E"/>
          <w:sz w:val="24"/>
          <w:szCs w:val="24"/>
          <w:shd w:val="clear" w:color="auto" w:fill="FFFFFF"/>
        </w:rPr>
        <w:t>DoLS</w:t>
      </w:r>
      <w:proofErr w:type="spellEnd"/>
      <w:r w:rsidR="002A7D59" w:rsidRPr="00AC5681">
        <w:rPr>
          <w:color w:val="2E2E2E"/>
          <w:sz w:val="24"/>
          <w:szCs w:val="24"/>
          <w:shd w:val="clear" w:color="auto" w:fill="FFFFFF"/>
        </w:rPr>
        <w:t xml:space="preserve">) </w:t>
      </w:r>
      <w:r w:rsidRPr="00AC5681">
        <w:rPr>
          <w:color w:val="2E2E2E"/>
          <w:sz w:val="24"/>
          <w:szCs w:val="24"/>
          <w:shd w:val="clear" w:color="auto" w:fill="FFFFFF"/>
        </w:rPr>
        <w:t>were</w:t>
      </w:r>
      <w:r w:rsidR="002A7D59" w:rsidRPr="00AC5681">
        <w:rPr>
          <w:color w:val="2E2E2E"/>
          <w:sz w:val="24"/>
          <w:szCs w:val="24"/>
          <w:shd w:val="clear" w:color="auto" w:fill="FFFFFF"/>
        </w:rPr>
        <w:t xml:space="preserve"> part of an amendment of the MCA</w:t>
      </w:r>
      <w:r w:rsidR="004C5F00" w:rsidRPr="00AC5681">
        <w:rPr>
          <w:color w:val="2E2E2E"/>
          <w:sz w:val="24"/>
          <w:szCs w:val="24"/>
          <w:shd w:val="clear" w:color="auto" w:fill="FFFFFF"/>
        </w:rPr>
        <w:t>,</w:t>
      </w:r>
      <w:r w:rsidR="002A7D59" w:rsidRPr="00AC5681">
        <w:rPr>
          <w:color w:val="2E2E2E"/>
          <w:sz w:val="24"/>
          <w:szCs w:val="24"/>
          <w:shd w:val="clear" w:color="auto" w:fill="FFFFFF"/>
        </w:rPr>
        <w:t xml:space="preserve"> </w:t>
      </w:r>
      <w:proofErr w:type="spellStart"/>
      <w:r w:rsidR="00A31C6B" w:rsidRPr="00AC5681">
        <w:rPr>
          <w:color w:val="2E2E2E"/>
          <w:sz w:val="24"/>
          <w:szCs w:val="24"/>
          <w:shd w:val="clear" w:color="auto" w:fill="FFFFFF"/>
        </w:rPr>
        <w:t>DoLS</w:t>
      </w:r>
      <w:proofErr w:type="spellEnd"/>
      <w:r w:rsidR="00976555" w:rsidRPr="00AC5681">
        <w:rPr>
          <w:color w:val="303030"/>
          <w:sz w:val="24"/>
          <w:szCs w:val="24"/>
        </w:rPr>
        <w:t xml:space="preserve"> protects citizens in hospitals or care homes and allows them to be deprived of their liberty if they lack capacity and cannot make decisions about their care arrangements.</w:t>
      </w:r>
      <w:r w:rsidR="00A31C6B" w:rsidRPr="00AC5681">
        <w:rPr>
          <w:color w:val="303030"/>
          <w:sz w:val="24"/>
          <w:szCs w:val="24"/>
        </w:rPr>
        <w:t xml:space="preserve"> Such arrangements need to be assessed by a practitioner to ensure they are within the person's best interests </w:t>
      </w:r>
      <w:r w:rsidR="004C5F00" w:rsidRPr="00AC5681">
        <w:rPr>
          <w:color w:val="2E2E2E"/>
          <w:sz w:val="24"/>
          <w:szCs w:val="24"/>
          <w:shd w:val="clear" w:color="auto" w:fill="FFFFFF"/>
        </w:rPr>
        <w:t xml:space="preserve">(SCIE, 2020a) </w:t>
      </w:r>
      <w:proofErr w:type="spellStart"/>
      <w:r w:rsidR="002A7D59" w:rsidRPr="00AC5681">
        <w:rPr>
          <w:color w:val="2E2E2E"/>
          <w:sz w:val="24"/>
          <w:szCs w:val="24"/>
          <w:shd w:val="clear" w:color="auto" w:fill="FFFFFF"/>
        </w:rPr>
        <w:t>DoLS</w:t>
      </w:r>
      <w:proofErr w:type="spellEnd"/>
      <w:r w:rsidR="002A7D59" w:rsidRPr="00AC5681">
        <w:rPr>
          <w:color w:val="2E2E2E"/>
          <w:sz w:val="24"/>
          <w:szCs w:val="24"/>
          <w:shd w:val="clear" w:color="auto" w:fill="FFFFFF"/>
        </w:rPr>
        <w:t xml:space="preserve"> has been criticised for being too </w:t>
      </w:r>
      <w:r w:rsidR="004C5F00" w:rsidRPr="00AC5681">
        <w:rPr>
          <w:color w:val="303030"/>
          <w:sz w:val="24"/>
          <w:szCs w:val="24"/>
        </w:rPr>
        <w:t>bureaucratic</w:t>
      </w:r>
      <w:r w:rsidR="002A7D59" w:rsidRPr="00AC5681">
        <w:rPr>
          <w:color w:val="2E2E2E"/>
          <w:sz w:val="24"/>
          <w:szCs w:val="24"/>
          <w:shd w:val="clear" w:color="auto" w:fill="FFFFFF"/>
        </w:rPr>
        <w:t xml:space="preserve"> and therefore </w:t>
      </w:r>
      <w:r w:rsidR="004C5F00" w:rsidRPr="00AC5681">
        <w:rPr>
          <w:color w:val="2E2E2E"/>
          <w:sz w:val="24"/>
          <w:szCs w:val="24"/>
          <w:shd w:val="clear" w:color="auto" w:fill="FFFFFF"/>
        </w:rPr>
        <w:t xml:space="preserve">is </w:t>
      </w:r>
      <w:r w:rsidR="003E1DDE" w:rsidRPr="00AC5681">
        <w:rPr>
          <w:color w:val="2E2E2E"/>
          <w:sz w:val="24"/>
          <w:szCs w:val="24"/>
          <w:shd w:val="clear" w:color="auto" w:fill="FFFFFF"/>
        </w:rPr>
        <w:t xml:space="preserve">soon </w:t>
      </w:r>
      <w:r w:rsidR="004C5F00" w:rsidRPr="00AC5681">
        <w:rPr>
          <w:color w:val="2E2E2E"/>
          <w:sz w:val="24"/>
          <w:szCs w:val="24"/>
          <w:shd w:val="clear" w:color="auto" w:fill="FFFFFF"/>
        </w:rPr>
        <w:t>due to be</w:t>
      </w:r>
      <w:r w:rsidR="002A7D59" w:rsidRPr="00AC5681">
        <w:rPr>
          <w:color w:val="2E2E2E"/>
          <w:sz w:val="24"/>
          <w:szCs w:val="24"/>
          <w:shd w:val="clear" w:color="auto" w:fill="FFFFFF"/>
        </w:rPr>
        <w:t xml:space="preserve"> replaced by Liberty Protection Safeguards</w:t>
      </w:r>
      <w:r w:rsidR="004C5F00" w:rsidRPr="00AC5681">
        <w:rPr>
          <w:color w:val="2E2E2E"/>
          <w:sz w:val="24"/>
          <w:szCs w:val="24"/>
          <w:shd w:val="clear" w:color="auto" w:fill="FFFFFF"/>
        </w:rPr>
        <w:t xml:space="preserve"> (SCIE, 2020b). </w:t>
      </w:r>
    </w:p>
    <w:p w14:paraId="1F658510" w14:textId="14AE82CB" w:rsidR="00111386" w:rsidRDefault="00111386" w:rsidP="00033CB3">
      <w:pPr>
        <w:tabs>
          <w:tab w:val="left" w:pos="7100"/>
        </w:tabs>
        <w:spacing w:line="360" w:lineRule="auto"/>
        <w:rPr>
          <w:color w:val="2E2E2E"/>
          <w:sz w:val="24"/>
          <w:szCs w:val="24"/>
          <w:shd w:val="clear" w:color="auto" w:fill="FFFFFF"/>
        </w:rPr>
      </w:pPr>
    </w:p>
    <w:p w14:paraId="05DC6045" w14:textId="74FBCD87" w:rsidR="00111386" w:rsidRPr="00AC5681" w:rsidRDefault="00111386" w:rsidP="00033CB3">
      <w:pPr>
        <w:tabs>
          <w:tab w:val="left" w:pos="7100"/>
        </w:tabs>
        <w:spacing w:line="360" w:lineRule="auto"/>
        <w:rPr>
          <w:sz w:val="24"/>
          <w:szCs w:val="24"/>
        </w:rPr>
      </w:pPr>
      <w:r>
        <w:rPr>
          <w:color w:val="2E2E2E"/>
          <w:sz w:val="24"/>
          <w:szCs w:val="24"/>
          <w:shd w:val="clear" w:color="auto" w:fill="FFFFFF"/>
        </w:rPr>
        <w:t>The Human Rights Act (1998) is also a key piece of legislation within adult safeguarding as professionals have a legal duty to respect and uphold a person's human rights, especially when making decisions and exercising their power under the MHA and MCA (The British Institute of Human Rights, 2021).</w:t>
      </w:r>
    </w:p>
    <w:p w14:paraId="29F3895A" w14:textId="58F7B49E" w:rsidR="00B77073" w:rsidRPr="00AC5681" w:rsidRDefault="00B77073" w:rsidP="00033CB3">
      <w:pPr>
        <w:spacing w:line="360" w:lineRule="auto"/>
        <w:rPr>
          <w:sz w:val="24"/>
          <w:szCs w:val="24"/>
        </w:rPr>
      </w:pPr>
    </w:p>
    <w:p w14:paraId="21527079" w14:textId="4CAAD930" w:rsidR="008B28E7" w:rsidRPr="00AC5681" w:rsidRDefault="00B77073" w:rsidP="00033CB3">
      <w:pPr>
        <w:spacing w:line="360" w:lineRule="auto"/>
        <w:rPr>
          <w:sz w:val="24"/>
          <w:szCs w:val="24"/>
        </w:rPr>
      </w:pPr>
      <w:r w:rsidRPr="00AC5681">
        <w:rPr>
          <w:sz w:val="24"/>
          <w:szCs w:val="24"/>
        </w:rPr>
        <w:t>More recently, the Wales Safeguarding P</w:t>
      </w:r>
      <w:r w:rsidR="00496A59" w:rsidRPr="00AC5681">
        <w:rPr>
          <w:sz w:val="24"/>
          <w:szCs w:val="24"/>
        </w:rPr>
        <w:t>rocedures have been</w:t>
      </w:r>
      <w:r w:rsidRPr="00AC5681">
        <w:rPr>
          <w:sz w:val="24"/>
          <w:szCs w:val="24"/>
        </w:rPr>
        <w:t xml:space="preserve"> recently</w:t>
      </w:r>
      <w:r w:rsidR="00496A59" w:rsidRPr="00AC5681">
        <w:rPr>
          <w:sz w:val="24"/>
          <w:szCs w:val="24"/>
        </w:rPr>
        <w:t xml:space="preserve"> implemented to standardise safeguarding practice </w:t>
      </w:r>
      <w:r w:rsidR="00BA4B3B" w:rsidRPr="00AC5681">
        <w:rPr>
          <w:sz w:val="24"/>
          <w:szCs w:val="24"/>
        </w:rPr>
        <w:t>between adults and children</w:t>
      </w:r>
      <w:r w:rsidR="003E1DDE" w:rsidRPr="00AC5681">
        <w:rPr>
          <w:sz w:val="24"/>
          <w:szCs w:val="24"/>
        </w:rPr>
        <w:t xml:space="preserve"> services</w:t>
      </w:r>
      <w:r w:rsidR="00BA4B3B" w:rsidRPr="00AC5681">
        <w:rPr>
          <w:sz w:val="24"/>
          <w:szCs w:val="24"/>
        </w:rPr>
        <w:t xml:space="preserve"> in</w:t>
      </w:r>
      <w:r w:rsidR="00496A59" w:rsidRPr="00AC5681">
        <w:rPr>
          <w:sz w:val="24"/>
          <w:szCs w:val="24"/>
        </w:rPr>
        <w:t xml:space="preserve"> Wales</w:t>
      </w:r>
      <w:r w:rsidR="001919B3" w:rsidRPr="00AC5681">
        <w:rPr>
          <w:sz w:val="24"/>
          <w:szCs w:val="24"/>
        </w:rPr>
        <w:t xml:space="preserve">. The </w:t>
      </w:r>
      <w:r w:rsidRPr="00AC5681">
        <w:rPr>
          <w:sz w:val="24"/>
          <w:szCs w:val="24"/>
        </w:rPr>
        <w:t>updated safeguarding p</w:t>
      </w:r>
      <w:r w:rsidR="00496A59" w:rsidRPr="00AC5681">
        <w:rPr>
          <w:sz w:val="24"/>
          <w:szCs w:val="24"/>
        </w:rPr>
        <w:t>rocedures are based o</w:t>
      </w:r>
      <w:r w:rsidR="00111386">
        <w:rPr>
          <w:sz w:val="24"/>
          <w:szCs w:val="24"/>
        </w:rPr>
        <w:t>n th</w:t>
      </w:r>
      <w:r w:rsidRPr="00AC5681">
        <w:rPr>
          <w:sz w:val="24"/>
          <w:szCs w:val="24"/>
        </w:rPr>
        <w:t xml:space="preserve">e principles </w:t>
      </w:r>
      <w:r w:rsidR="00111386">
        <w:rPr>
          <w:sz w:val="24"/>
          <w:szCs w:val="24"/>
        </w:rPr>
        <w:t xml:space="preserve">that </w:t>
      </w:r>
      <w:r w:rsidRPr="00AC5681">
        <w:rPr>
          <w:sz w:val="24"/>
          <w:szCs w:val="24"/>
        </w:rPr>
        <w:t>underpin</w:t>
      </w:r>
      <w:r w:rsidR="00496A59" w:rsidRPr="00AC5681">
        <w:rPr>
          <w:sz w:val="24"/>
          <w:szCs w:val="24"/>
        </w:rPr>
        <w:t xml:space="preserve"> the Social Services and</w:t>
      </w:r>
      <w:r w:rsidR="001919B3" w:rsidRPr="00AC5681">
        <w:rPr>
          <w:sz w:val="24"/>
          <w:szCs w:val="24"/>
        </w:rPr>
        <w:t xml:space="preserve"> Well-being (Wales) Act 2014</w:t>
      </w:r>
      <w:r w:rsidR="00456B34" w:rsidRPr="00AC5681">
        <w:rPr>
          <w:sz w:val="24"/>
          <w:szCs w:val="24"/>
        </w:rPr>
        <w:t xml:space="preserve"> </w:t>
      </w:r>
      <w:r w:rsidR="00111386">
        <w:rPr>
          <w:sz w:val="24"/>
          <w:szCs w:val="24"/>
        </w:rPr>
        <w:t xml:space="preserve">(SSWBA) </w:t>
      </w:r>
      <w:r w:rsidR="00456B34" w:rsidRPr="00AC5681">
        <w:rPr>
          <w:sz w:val="24"/>
          <w:szCs w:val="24"/>
        </w:rPr>
        <w:t>(</w:t>
      </w:r>
      <w:r w:rsidRPr="00AC5681">
        <w:rPr>
          <w:sz w:val="24"/>
          <w:szCs w:val="24"/>
        </w:rPr>
        <w:t>Safeguarding Wales Procedures Project Board, 2019</w:t>
      </w:r>
      <w:r w:rsidR="00456B34" w:rsidRPr="00AC5681">
        <w:rPr>
          <w:sz w:val="24"/>
          <w:szCs w:val="24"/>
        </w:rPr>
        <w:t>)</w:t>
      </w:r>
      <w:r w:rsidR="004C5F00" w:rsidRPr="00AC5681">
        <w:rPr>
          <w:sz w:val="24"/>
          <w:szCs w:val="24"/>
        </w:rPr>
        <w:t>.</w:t>
      </w:r>
    </w:p>
    <w:p w14:paraId="72B187D4" w14:textId="2D3476F5" w:rsidR="008B28E7" w:rsidRPr="00AC5681" w:rsidRDefault="008B28E7" w:rsidP="00033CB3">
      <w:pPr>
        <w:spacing w:line="360" w:lineRule="auto"/>
        <w:rPr>
          <w:sz w:val="24"/>
          <w:szCs w:val="24"/>
        </w:rPr>
      </w:pPr>
    </w:p>
    <w:p w14:paraId="4388D0CC" w14:textId="6AA43E26" w:rsidR="002A7D59" w:rsidRDefault="00111386" w:rsidP="00033CB3">
      <w:pPr>
        <w:spacing w:line="360" w:lineRule="auto"/>
        <w:rPr>
          <w:sz w:val="24"/>
          <w:szCs w:val="24"/>
        </w:rPr>
      </w:pPr>
      <w:r>
        <w:rPr>
          <w:sz w:val="24"/>
          <w:szCs w:val="24"/>
        </w:rPr>
        <w:t>Under SSWBA guidance p</w:t>
      </w:r>
      <w:r w:rsidR="00976555" w:rsidRPr="00AC5681">
        <w:rPr>
          <w:sz w:val="24"/>
          <w:szCs w:val="24"/>
        </w:rPr>
        <w:t>rofessionals now</w:t>
      </w:r>
      <w:r w:rsidR="001919B3" w:rsidRPr="00AC5681">
        <w:rPr>
          <w:sz w:val="24"/>
          <w:szCs w:val="24"/>
        </w:rPr>
        <w:t xml:space="preserve"> have a legal duty to report any </w:t>
      </w:r>
      <w:r w:rsidR="002A7D59" w:rsidRPr="00AC5681">
        <w:rPr>
          <w:sz w:val="24"/>
          <w:szCs w:val="24"/>
        </w:rPr>
        <w:t xml:space="preserve">concerns to the Local Authority where an adult is believed to be at risk of abuse and neglect. As such, </w:t>
      </w:r>
      <w:r w:rsidR="003E1DDE" w:rsidRPr="00AC5681">
        <w:rPr>
          <w:sz w:val="24"/>
          <w:szCs w:val="24"/>
        </w:rPr>
        <w:t>the</w:t>
      </w:r>
      <w:r w:rsidR="002A7D59" w:rsidRPr="00AC5681">
        <w:rPr>
          <w:sz w:val="24"/>
          <w:szCs w:val="24"/>
        </w:rPr>
        <w:t xml:space="preserve"> Local Authority must undertake an assessment to identify support need</w:t>
      </w:r>
      <w:r w:rsidR="00976555" w:rsidRPr="00AC5681">
        <w:rPr>
          <w:sz w:val="24"/>
          <w:szCs w:val="24"/>
        </w:rPr>
        <w:t xml:space="preserve">s or protection measures via </w:t>
      </w:r>
      <w:r w:rsidR="00AC5681" w:rsidRPr="00AC5681">
        <w:rPr>
          <w:sz w:val="24"/>
          <w:szCs w:val="24"/>
        </w:rPr>
        <w:t>new powers under an</w:t>
      </w:r>
      <w:r w:rsidR="00976555" w:rsidRPr="00AC5681">
        <w:rPr>
          <w:sz w:val="24"/>
          <w:szCs w:val="24"/>
        </w:rPr>
        <w:t xml:space="preserve"> </w:t>
      </w:r>
      <w:r w:rsidR="002A7D59" w:rsidRPr="00AC5681">
        <w:rPr>
          <w:sz w:val="24"/>
          <w:szCs w:val="24"/>
        </w:rPr>
        <w:t>Adul</w:t>
      </w:r>
      <w:r w:rsidR="003E1DDE" w:rsidRPr="00AC5681">
        <w:rPr>
          <w:sz w:val="24"/>
          <w:szCs w:val="24"/>
        </w:rPr>
        <w:t>t Protection and Support Order</w:t>
      </w:r>
      <w:r w:rsidR="00EF143C">
        <w:rPr>
          <w:sz w:val="24"/>
          <w:szCs w:val="24"/>
        </w:rPr>
        <w:t xml:space="preserve"> </w:t>
      </w:r>
      <w:r w:rsidR="00976555" w:rsidRPr="00AC5681">
        <w:rPr>
          <w:sz w:val="24"/>
          <w:szCs w:val="24"/>
        </w:rPr>
        <w:t>(National Safeguarding Team, 2016)</w:t>
      </w:r>
      <w:r w:rsidR="00AC5681" w:rsidRPr="00AC5681">
        <w:rPr>
          <w:sz w:val="24"/>
          <w:szCs w:val="24"/>
        </w:rPr>
        <w:t xml:space="preserve">. SSWBA also established the Adult Safeguarding Boards which aim to strengthen safeguarding within Wales. </w:t>
      </w:r>
    </w:p>
    <w:p w14:paraId="5AF05354" w14:textId="77777777" w:rsidR="00111386" w:rsidRPr="00AC5681" w:rsidRDefault="00111386" w:rsidP="00033CB3">
      <w:pPr>
        <w:spacing w:line="360" w:lineRule="auto"/>
        <w:rPr>
          <w:sz w:val="24"/>
          <w:szCs w:val="24"/>
        </w:rPr>
      </w:pPr>
    </w:p>
    <w:p w14:paraId="37EFA458" w14:textId="264F9C2D" w:rsidR="00AC5681" w:rsidRDefault="00AC5681" w:rsidP="00456B34">
      <w:pPr>
        <w:jc w:val="both"/>
        <w:rPr>
          <w:sz w:val="24"/>
          <w:szCs w:val="24"/>
        </w:rPr>
      </w:pPr>
    </w:p>
    <w:p w14:paraId="57273B7E" w14:textId="35B3134C" w:rsidR="00111386" w:rsidRDefault="00EE1725" w:rsidP="00456B34">
      <w:pPr>
        <w:jc w:val="both"/>
        <w:rPr>
          <w:sz w:val="24"/>
          <w:szCs w:val="24"/>
        </w:rPr>
      </w:pPr>
      <w:r>
        <w:rPr>
          <w:sz w:val="24"/>
          <w:szCs w:val="24"/>
        </w:rPr>
        <w:t>Word count - 542</w:t>
      </w:r>
    </w:p>
    <w:p w14:paraId="226FFAFD" w14:textId="2218A3C6" w:rsidR="002A7D59" w:rsidRPr="00111386" w:rsidRDefault="002A7D59" w:rsidP="00111386">
      <w:pPr>
        <w:jc w:val="both"/>
        <w:rPr>
          <w:sz w:val="24"/>
          <w:szCs w:val="24"/>
        </w:rPr>
      </w:pPr>
    </w:p>
    <w:p w14:paraId="59BE6650" w14:textId="440D4BDE" w:rsidR="00976555" w:rsidRDefault="00976555" w:rsidP="00456B34">
      <w:pPr>
        <w:jc w:val="both"/>
        <w:rPr>
          <w:sz w:val="24"/>
          <w:szCs w:val="24"/>
        </w:rPr>
      </w:pPr>
    </w:p>
    <w:p w14:paraId="372117E2" w14:textId="0B9E18A3" w:rsidR="002A7D59" w:rsidRDefault="002A7D59" w:rsidP="00456B34">
      <w:pPr>
        <w:jc w:val="both"/>
        <w:rPr>
          <w:sz w:val="24"/>
          <w:szCs w:val="24"/>
        </w:rPr>
      </w:pPr>
    </w:p>
    <w:p w14:paraId="7D03D589" w14:textId="741B3CBA" w:rsidR="004C5F00" w:rsidRDefault="004C5F00" w:rsidP="00456B34">
      <w:pPr>
        <w:jc w:val="both"/>
        <w:rPr>
          <w:sz w:val="24"/>
          <w:szCs w:val="24"/>
        </w:rPr>
      </w:pPr>
    </w:p>
    <w:p w14:paraId="3D15E5F2" w14:textId="77777777" w:rsidR="002A7D59" w:rsidRDefault="002A7D59" w:rsidP="00456B34">
      <w:pPr>
        <w:jc w:val="both"/>
        <w:rPr>
          <w:sz w:val="24"/>
          <w:szCs w:val="24"/>
        </w:rPr>
      </w:pPr>
    </w:p>
    <w:p w14:paraId="1715CCEC" w14:textId="5E954D3C" w:rsidR="00456B34" w:rsidRDefault="00456B34" w:rsidP="00456B34">
      <w:pPr>
        <w:jc w:val="both"/>
        <w:rPr>
          <w:sz w:val="24"/>
          <w:szCs w:val="24"/>
        </w:rPr>
      </w:pPr>
    </w:p>
    <w:tbl>
      <w:tblPr>
        <w:tblpPr w:leftFromText="180" w:rightFromText="180" w:vertAnchor="text" w:horzAnchor="margin" w:tblpY="-5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783129" w:rsidRPr="008B28E7" w14:paraId="6DD52FA3" w14:textId="77777777" w:rsidTr="00783129">
        <w:tc>
          <w:tcPr>
            <w:tcW w:w="10070" w:type="dxa"/>
            <w:shd w:val="clear" w:color="auto" w:fill="auto"/>
          </w:tcPr>
          <w:p w14:paraId="30B7CE2B" w14:textId="77777777" w:rsidR="00783129" w:rsidRDefault="00783129" w:rsidP="00783129">
            <w:pPr>
              <w:jc w:val="both"/>
              <w:rPr>
                <w:sz w:val="24"/>
                <w:szCs w:val="24"/>
              </w:rPr>
            </w:pPr>
            <w:r w:rsidRPr="006108C9">
              <w:rPr>
                <w:sz w:val="24"/>
                <w:szCs w:val="24"/>
              </w:rPr>
              <w:t>Reflect on the difference between safeguarding in adult and children</w:t>
            </w:r>
            <w:r>
              <w:rPr>
                <w:sz w:val="24"/>
                <w:szCs w:val="24"/>
              </w:rPr>
              <w:t>’s</w:t>
            </w:r>
            <w:r w:rsidRPr="006108C9">
              <w:rPr>
                <w:sz w:val="24"/>
                <w:szCs w:val="24"/>
              </w:rPr>
              <w:t xml:space="preserve"> work</w:t>
            </w:r>
          </w:p>
          <w:p w14:paraId="166D22A9" w14:textId="77777777" w:rsidR="00783129" w:rsidRDefault="00783129" w:rsidP="00783129">
            <w:pPr>
              <w:jc w:val="both"/>
              <w:rPr>
                <w:sz w:val="24"/>
                <w:szCs w:val="24"/>
              </w:rPr>
            </w:pPr>
          </w:p>
          <w:p w14:paraId="73D77B78" w14:textId="77777777" w:rsidR="00783129" w:rsidRDefault="00783129" w:rsidP="00783129">
            <w:pPr>
              <w:jc w:val="both"/>
              <w:rPr>
                <w:sz w:val="24"/>
                <w:szCs w:val="24"/>
              </w:rPr>
            </w:pPr>
          </w:p>
          <w:p w14:paraId="2CA88EC6" w14:textId="77777777" w:rsidR="00783129" w:rsidRPr="006108C9" w:rsidRDefault="00783129" w:rsidP="00783129">
            <w:pPr>
              <w:jc w:val="both"/>
              <w:rPr>
                <w:sz w:val="24"/>
                <w:szCs w:val="24"/>
              </w:rPr>
            </w:pPr>
          </w:p>
          <w:p w14:paraId="597A1639" w14:textId="77777777" w:rsidR="00783129" w:rsidRDefault="00783129" w:rsidP="00783129">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p>
          <w:p w14:paraId="3BB36FCF" w14:textId="77777777" w:rsidR="00783129" w:rsidRPr="006108C9" w:rsidRDefault="00783129" w:rsidP="00783129">
            <w:pPr>
              <w:jc w:val="both"/>
              <w:rPr>
                <w:sz w:val="24"/>
                <w:szCs w:val="24"/>
              </w:rPr>
            </w:pPr>
          </w:p>
        </w:tc>
      </w:tr>
    </w:tbl>
    <w:p w14:paraId="19997350" w14:textId="77777777" w:rsidR="00111386" w:rsidRPr="00EF1939" w:rsidRDefault="00111386" w:rsidP="002B3CF9">
      <w:pPr>
        <w:spacing w:line="360" w:lineRule="auto"/>
        <w:jc w:val="both"/>
        <w:rPr>
          <w:sz w:val="24"/>
          <w:szCs w:val="24"/>
        </w:rPr>
      </w:pPr>
    </w:p>
    <w:p w14:paraId="4329D0BA" w14:textId="11493F11" w:rsidR="00456B34" w:rsidRPr="00EF1939" w:rsidRDefault="00915E2C" w:rsidP="002B3CF9">
      <w:pPr>
        <w:spacing w:line="360" w:lineRule="auto"/>
        <w:jc w:val="both"/>
        <w:rPr>
          <w:sz w:val="24"/>
          <w:szCs w:val="24"/>
        </w:rPr>
      </w:pPr>
      <w:r w:rsidRPr="00EF1939">
        <w:rPr>
          <w:sz w:val="24"/>
          <w:szCs w:val="24"/>
        </w:rPr>
        <w:t xml:space="preserve">The Social Services and Well-being (Wales) Act (SSWBA) 2014 </w:t>
      </w:r>
      <w:r w:rsidR="00231B06" w:rsidRPr="00EF1939">
        <w:rPr>
          <w:sz w:val="24"/>
          <w:szCs w:val="24"/>
        </w:rPr>
        <w:t>has brought together safeguarding legis</w:t>
      </w:r>
      <w:r w:rsidR="00EF1939" w:rsidRPr="00EF1939">
        <w:rPr>
          <w:sz w:val="24"/>
          <w:szCs w:val="24"/>
        </w:rPr>
        <w:t xml:space="preserve">lation for children and adults in Wales and as such, many local authorities like the one I am working in have now amalgamated their 'front door' to accept referrals for both adults and children, instead of being separate entities. </w:t>
      </w:r>
    </w:p>
    <w:p w14:paraId="4E9414E3" w14:textId="26D23113" w:rsidR="00456B34" w:rsidRPr="00EF1939" w:rsidRDefault="00456B34" w:rsidP="002B3CF9">
      <w:pPr>
        <w:spacing w:line="360" w:lineRule="auto"/>
        <w:jc w:val="both"/>
        <w:rPr>
          <w:sz w:val="24"/>
          <w:szCs w:val="24"/>
        </w:rPr>
      </w:pPr>
    </w:p>
    <w:p w14:paraId="057A548F" w14:textId="133147C7" w:rsidR="00220A1E" w:rsidRPr="00EF1939" w:rsidRDefault="00915E2C" w:rsidP="002B3CF9">
      <w:pPr>
        <w:spacing w:line="360" w:lineRule="auto"/>
        <w:jc w:val="both"/>
        <w:rPr>
          <w:sz w:val="24"/>
          <w:szCs w:val="24"/>
        </w:rPr>
      </w:pPr>
      <w:r w:rsidRPr="00EF1939">
        <w:rPr>
          <w:sz w:val="24"/>
          <w:szCs w:val="24"/>
        </w:rPr>
        <w:t xml:space="preserve">Now that children and adult safeguarding procedures have been standardised in Wales, there are similarities within processes and </w:t>
      </w:r>
      <w:r w:rsidR="00220A1E" w:rsidRPr="00EF1939">
        <w:rPr>
          <w:sz w:val="24"/>
          <w:szCs w:val="24"/>
        </w:rPr>
        <w:t xml:space="preserve">the importance of </w:t>
      </w:r>
      <w:r w:rsidRPr="00EF1939">
        <w:rPr>
          <w:sz w:val="24"/>
          <w:szCs w:val="24"/>
        </w:rPr>
        <w:t>partnership working</w:t>
      </w:r>
      <w:r w:rsidR="00220A1E" w:rsidRPr="00EF1939">
        <w:rPr>
          <w:sz w:val="24"/>
          <w:szCs w:val="24"/>
        </w:rPr>
        <w:t xml:space="preserve"> is highlighted</w:t>
      </w:r>
      <w:r w:rsidRPr="00EF1939">
        <w:rPr>
          <w:sz w:val="24"/>
          <w:szCs w:val="24"/>
        </w:rPr>
        <w:t xml:space="preserve">. Professionals within social services and partner agencies now have a </w:t>
      </w:r>
      <w:r w:rsidR="00220A1E" w:rsidRPr="00EF1939">
        <w:rPr>
          <w:sz w:val="24"/>
          <w:szCs w:val="24"/>
        </w:rPr>
        <w:t xml:space="preserve">legal </w:t>
      </w:r>
      <w:r w:rsidRPr="00EF1939">
        <w:rPr>
          <w:sz w:val="24"/>
          <w:szCs w:val="24"/>
        </w:rPr>
        <w:t xml:space="preserve">duty to report concerns of an adult at risk, and the Local Authority now has a duty to investigate; as has always been the case with </w:t>
      </w:r>
      <w:r w:rsidR="00220A1E" w:rsidRPr="00EF1939">
        <w:rPr>
          <w:sz w:val="24"/>
          <w:szCs w:val="24"/>
        </w:rPr>
        <w:t>children believed to be at risk (</w:t>
      </w:r>
      <w:proofErr w:type="spellStart"/>
      <w:r w:rsidR="00220A1E" w:rsidRPr="00EF1939">
        <w:rPr>
          <w:sz w:val="24"/>
          <w:szCs w:val="24"/>
        </w:rPr>
        <w:t>Wate</w:t>
      </w:r>
      <w:proofErr w:type="spellEnd"/>
      <w:r w:rsidR="00220A1E" w:rsidRPr="00EF1939">
        <w:rPr>
          <w:sz w:val="24"/>
          <w:szCs w:val="24"/>
        </w:rPr>
        <w:t xml:space="preserve">, </w:t>
      </w:r>
      <w:proofErr w:type="spellStart"/>
      <w:r w:rsidR="00220A1E" w:rsidRPr="00EF1939">
        <w:rPr>
          <w:sz w:val="24"/>
          <w:szCs w:val="24"/>
        </w:rPr>
        <w:t>Boulton</w:t>
      </w:r>
      <w:proofErr w:type="spellEnd"/>
      <w:r w:rsidR="00220A1E" w:rsidRPr="00EF1939">
        <w:rPr>
          <w:sz w:val="24"/>
          <w:szCs w:val="24"/>
        </w:rPr>
        <w:t xml:space="preserve"> and Laming, 2015). </w:t>
      </w:r>
    </w:p>
    <w:p w14:paraId="0DCDA72E" w14:textId="2593388C" w:rsidR="00220A1E" w:rsidRDefault="00220A1E" w:rsidP="002B3CF9">
      <w:pPr>
        <w:spacing w:line="360" w:lineRule="auto"/>
        <w:jc w:val="both"/>
      </w:pPr>
    </w:p>
    <w:p w14:paraId="3B8ED55C" w14:textId="4C53C28C" w:rsidR="00220A1E" w:rsidRDefault="00220A1E" w:rsidP="002B3CF9">
      <w:pPr>
        <w:spacing w:line="360" w:lineRule="auto"/>
        <w:jc w:val="both"/>
        <w:rPr>
          <w:sz w:val="24"/>
          <w:szCs w:val="24"/>
        </w:rPr>
      </w:pPr>
      <w:r>
        <w:rPr>
          <w:sz w:val="24"/>
          <w:szCs w:val="24"/>
        </w:rPr>
        <w:t xml:space="preserve">The process for responding to a child at risk is clearly detailed within the Wales Safeguarding Procedures, which explains whether Section 47 enquiries need to be initiated, in line with the Childrens Act 1989. Children that require immediate protection where they are deemed to be at risk of serious immediate harm or where there is risk to life, can be removed to safe place with either agreement from parents, an Emergency Protection Order from the Courts or under the Powers of Police Protection.  </w:t>
      </w:r>
    </w:p>
    <w:p w14:paraId="3243CED2" w14:textId="6E621000" w:rsidR="00B868A1" w:rsidRDefault="00B868A1" w:rsidP="002B3CF9">
      <w:pPr>
        <w:spacing w:line="360" w:lineRule="auto"/>
        <w:jc w:val="both"/>
        <w:rPr>
          <w:sz w:val="24"/>
          <w:szCs w:val="24"/>
        </w:rPr>
      </w:pPr>
    </w:p>
    <w:p w14:paraId="5F7E1585" w14:textId="4B48310A" w:rsidR="002B3CF9" w:rsidRDefault="00220A1E" w:rsidP="002B3CF9">
      <w:pPr>
        <w:spacing w:line="360" w:lineRule="auto"/>
        <w:jc w:val="both"/>
        <w:rPr>
          <w:sz w:val="24"/>
          <w:szCs w:val="24"/>
        </w:rPr>
      </w:pPr>
      <w:r>
        <w:rPr>
          <w:sz w:val="24"/>
          <w:szCs w:val="24"/>
        </w:rPr>
        <w:t xml:space="preserve">However, </w:t>
      </w:r>
      <w:r w:rsidR="00DF4AFF">
        <w:rPr>
          <w:sz w:val="24"/>
          <w:szCs w:val="24"/>
        </w:rPr>
        <w:t>the safeg</w:t>
      </w:r>
      <w:r>
        <w:rPr>
          <w:sz w:val="24"/>
          <w:szCs w:val="24"/>
        </w:rPr>
        <w:t xml:space="preserve">uarding process for adults </w:t>
      </w:r>
      <w:r w:rsidR="00DF4AFF">
        <w:rPr>
          <w:sz w:val="24"/>
          <w:szCs w:val="24"/>
        </w:rPr>
        <w:t xml:space="preserve">appears </w:t>
      </w:r>
      <w:r w:rsidR="00231B06">
        <w:rPr>
          <w:sz w:val="24"/>
          <w:szCs w:val="24"/>
        </w:rPr>
        <w:t>more complex</w:t>
      </w:r>
      <w:r w:rsidR="002B3CF9">
        <w:rPr>
          <w:sz w:val="24"/>
          <w:szCs w:val="24"/>
        </w:rPr>
        <w:t>, there are overlaps in legislation and their respective Codes of Practice</w:t>
      </w:r>
      <w:r w:rsidR="00B868A1">
        <w:rPr>
          <w:sz w:val="24"/>
          <w:szCs w:val="24"/>
        </w:rPr>
        <w:t>.</w:t>
      </w:r>
      <w:r w:rsidR="00EE1725">
        <w:rPr>
          <w:sz w:val="24"/>
          <w:szCs w:val="24"/>
        </w:rPr>
        <w:t xml:space="preserve"> </w:t>
      </w:r>
      <w:r w:rsidR="002B3CF9">
        <w:rPr>
          <w:sz w:val="24"/>
          <w:szCs w:val="24"/>
        </w:rPr>
        <w:t>There are situations in which practitioners can decide between following either the Mental Health Act or Mental Capacity Act and this can be problematic (Bishop, 2019).</w:t>
      </w:r>
    </w:p>
    <w:p w14:paraId="43C5C63B" w14:textId="0A7AD181" w:rsidR="00EF1939" w:rsidRDefault="00EF1939" w:rsidP="002B3CF9">
      <w:pPr>
        <w:spacing w:line="360" w:lineRule="auto"/>
        <w:jc w:val="both"/>
        <w:rPr>
          <w:sz w:val="24"/>
          <w:szCs w:val="24"/>
        </w:rPr>
      </w:pPr>
    </w:p>
    <w:p w14:paraId="65EA7A1E" w14:textId="20C0DA14" w:rsidR="00231B06" w:rsidRPr="00EF1939" w:rsidRDefault="00EF1939" w:rsidP="002B3CF9">
      <w:pPr>
        <w:spacing w:line="360" w:lineRule="auto"/>
        <w:jc w:val="both"/>
        <w:rPr>
          <w:sz w:val="24"/>
          <w:szCs w:val="24"/>
        </w:rPr>
      </w:pPr>
      <w:r>
        <w:rPr>
          <w:sz w:val="24"/>
          <w:szCs w:val="24"/>
        </w:rPr>
        <w:t>Another</w:t>
      </w:r>
      <w:r w:rsidR="00B868A1">
        <w:rPr>
          <w:sz w:val="24"/>
          <w:szCs w:val="24"/>
        </w:rPr>
        <w:t xml:space="preserve"> important difference between safeguarding in children and adults work is an adults right to self-determination.</w:t>
      </w:r>
      <w:r>
        <w:rPr>
          <w:sz w:val="24"/>
          <w:szCs w:val="24"/>
        </w:rPr>
        <w:t xml:space="preserve"> The L</w:t>
      </w:r>
      <w:r w:rsidR="00DA37B7">
        <w:rPr>
          <w:sz w:val="24"/>
          <w:szCs w:val="24"/>
        </w:rPr>
        <w:t>egislation</w:t>
      </w:r>
      <w:r>
        <w:rPr>
          <w:sz w:val="24"/>
          <w:szCs w:val="24"/>
        </w:rPr>
        <w:t xml:space="preserve"> and Code of Ethics (BASW,2012)</w:t>
      </w:r>
      <w:r w:rsidR="00DA37B7">
        <w:rPr>
          <w:sz w:val="24"/>
          <w:szCs w:val="24"/>
        </w:rPr>
        <w:t xml:space="preserve"> promotes adults choice </w:t>
      </w:r>
      <w:r w:rsidR="00DA37B7">
        <w:rPr>
          <w:sz w:val="24"/>
          <w:szCs w:val="24"/>
        </w:rPr>
        <w:lastRenderedPageBreak/>
        <w:t>and control and ability to make informed choices regarding risk (Skills for Care, 2011)</w:t>
      </w:r>
      <w:r w:rsidR="00B868A1">
        <w:rPr>
          <w:sz w:val="24"/>
          <w:szCs w:val="24"/>
        </w:rPr>
        <w:t xml:space="preserve"> Adults </w:t>
      </w:r>
      <w:r w:rsidR="00B868A1" w:rsidRPr="00EF1939">
        <w:rPr>
          <w:sz w:val="24"/>
          <w:szCs w:val="24"/>
        </w:rPr>
        <w:t>may chose not to protect themselves from harm and it is only in extreme cas</w:t>
      </w:r>
      <w:r w:rsidR="00F508C2" w:rsidRPr="00EF1939">
        <w:rPr>
          <w:sz w:val="24"/>
          <w:szCs w:val="24"/>
        </w:rPr>
        <w:t>es that the law will intervene (Ann Craft Trust, 2022)</w:t>
      </w:r>
      <w:r w:rsidR="00231B06" w:rsidRPr="00EF1939">
        <w:rPr>
          <w:sz w:val="24"/>
          <w:szCs w:val="24"/>
        </w:rPr>
        <w:t xml:space="preserve">. </w:t>
      </w:r>
      <w:r w:rsidRPr="00EF1939">
        <w:rPr>
          <w:sz w:val="24"/>
          <w:szCs w:val="24"/>
        </w:rPr>
        <w:t>A</w:t>
      </w:r>
      <w:r w:rsidR="00231B06" w:rsidRPr="00EF1939">
        <w:rPr>
          <w:sz w:val="24"/>
          <w:szCs w:val="24"/>
        </w:rPr>
        <w:t>ll adults at risk are deemed to be in the best position to make decisions about their life, unless deemed to lack capacity under the Mental Capacity Act (2005).</w:t>
      </w:r>
      <w:r w:rsidR="002B3CF9">
        <w:rPr>
          <w:sz w:val="24"/>
          <w:szCs w:val="24"/>
        </w:rPr>
        <w:t xml:space="preserve"> </w:t>
      </w:r>
    </w:p>
    <w:p w14:paraId="3EE2A8E5" w14:textId="77777777" w:rsidR="00390074" w:rsidRDefault="00390074" w:rsidP="002B3CF9">
      <w:pPr>
        <w:spacing w:line="360" w:lineRule="auto"/>
        <w:jc w:val="both"/>
        <w:rPr>
          <w:sz w:val="24"/>
          <w:szCs w:val="24"/>
        </w:rPr>
      </w:pPr>
    </w:p>
    <w:p w14:paraId="1D38E5B7" w14:textId="61CCD5EA" w:rsidR="00EF1939" w:rsidRDefault="00EF1939" w:rsidP="002B3CF9">
      <w:pPr>
        <w:spacing w:line="360" w:lineRule="auto"/>
        <w:jc w:val="both"/>
        <w:rPr>
          <w:sz w:val="24"/>
          <w:szCs w:val="24"/>
        </w:rPr>
      </w:pPr>
      <w:r>
        <w:rPr>
          <w:sz w:val="24"/>
          <w:szCs w:val="24"/>
        </w:rPr>
        <w:t xml:space="preserve">Consent is another difference when assessing a child and adult at risk. </w:t>
      </w:r>
      <w:r w:rsidR="00EE1725">
        <w:rPr>
          <w:sz w:val="24"/>
          <w:szCs w:val="24"/>
        </w:rPr>
        <w:t>A child's parents/carers</w:t>
      </w:r>
      <w:r>
        <w:rPr>
          <w:sz w:val="24"/>
          <w:szCs w:val="24"/>
        </w:rPr>
        <w:t xml:space="preserve"> </w:t>
      </w:r>
      <w:r w:rsidR="00EE1725">
        <w:rPr>
          <w:sz w:val="24"/>
          <w:szCs w:val="24"/>
        </w:rPr>
        <w:t>do not have to consent to undertake an</w:t>
      </w:r>
      <w:r>
        <w:rPr>
          <w:sz w:val="24"/>
          <w:szCs w:val="24"/>
        </w:rPr>
        <w:t xml:space="preserve"> assessment if there are child protection concerns. Whereas an adult should give consent to an assessment, if they have capacity. </w:t>
      </w:r>
    </w:p>
    <w:p w14:paraId="18761F67" w14:textId="77777777" w:rsidR="00390074" w:rsidRDefault="00390074" w:rsidP="00FF7EBB">
      <w:pPr>
        <w:jc w:val="both"/>
        <w:rPr>
          <w:sz w:val="24"/>
          <w:szCs w:val="24"/>
        </w:rPr>
      </w:pPr>
    </w:p>
    <w:p w14:paraId="069F6D77" w14:textId="217AFE98" w:rsidR="00390074" w:rsidRDefault="00390074" w:rsidP="00FF7EBB">
      <w:pPr>
        <w:jc w:val="both"/>
        <w:rPr>
          <w:sz w:val="24"/>
          <w:szCs w:val="24"/>
        </w:rPr>
      </w:pPr>
    </w:p>
    <w:p w14:paraId="0685D215" w14:textId="77777777" w:rsidR="002B3CF9" w:rsidRDefault="002B3CF9" w:rsidP="00FF7EBB">
      <w:pPr>
        <w:jc w:val="both"/>
        <w:rPr>
          <w:sz w:val="24"/>
          <w:szCs w:val="24"/>
        </w:rPr>
      </w:pPr>
    </w:p>
    <w:p w14:paraId="2D3726CE" w14:textId="6DFE4BE5" w:rsidR="00390074" w:rsidRDefault="002B3CF9" w:rsidP="00FF7EBB">
      <w:pPr>
        <w:jc w:val="both"/>
        <w:rPr>
          <w:sz w:val="24"/>
          <w:szCs w:val="24"/>
        </w:rPr>
      </w:pPr>
      <w:r>
        <w:rPr>
          <w:sz w:val="24"/>
          <w:szCs w:val="24"/>
        </w:rPr>
        <w:t>Word count - 391</w:t>
      </w:r>
    </w:p>
    <w:p w14:paraId="37D865A2" w14:textId="77777777" w:rsidR="006108C9" w:rsidRDefault="006108C9"/>
    <w:p w14:paraId="03BFC58E" w14:textId="77777777" w:rsidR="00AA666E" w:rsidRPr="0002440E" w:rsidRDefault="00AA666E" w:rsidP="0002440E"/>
    <w:p w14:paraId="6F0A99EC" w14:textId="77777777" w:rsidR="00AA666E" w:rsidRPr="008B28E7" w:rsidRDefault="00AA666E" w:rsidP="00FF7EBB">
      <w:pPr>
        <w:jc w:val="both"/>
        <w:rPr>
          <w:sz w:val="24"/>
          <w:szCs w:val="24"/>
        </w:rPr>
      </w:pPr>
    </w:p>
    <w:p w14:paraId="04BFDB90" w14:textId="77777777" w:rsidR="006108C9" w:rsidRDefault="006108C9" w:rsidP="00FF7EBB">
      <w:pPr>
        <w:jc w:val="both"/>
        <w:rPr>
          <w:sz w:val="24"/>
          <w:szCs w:val="24"/>
        </w:rPr>
      </w:pPr>
    </w:p>
    <w:p w14:paraId="4F56DB49" w14:textId="77777777" w:rsidR="006108C9" w:rsidRDefault="006108C9" w:rsidP="00FF7EBB">
      <w:pPr>
        <w:jc w:val="both"/>
        <w:rPr>
          <w:sz w:val="24"/>
          <w:szCs w:val="24"/>
        </w:rPr>
      </w:pPr>
    </w:p>
    <w:p w14:paraId="52274D4B" w14:textId="77777777" w:rsidR="006108C9" w:rsidRDefault="006108C9" w:rsidP="00FF7EBB">
      <w:pPr>
        <w:jc w:val="both"/>
        <w:rPr>
          <w:sz w:val="24"/>
          <w:szCs w:val="24"/>
        </w:rPr>
      </w:pPr>
    </w:p>
    <w:p w14:paraId="48CD24EA" w14:textId="77777777" w:rsidR="0002440E" w:rsidRDefault="0002440E" w:rsidP="00FF7EBB">
      <w:pPr>
        <w:jc w:val="both"/>
        <w:rPr>
          <w:sz w:val="24"/>
          <w:szCs w:val="24"/>
        </w:rPr>
      </w:pPr>
    </w:p>
    <w:p w14:paraId="010E09B7" w14:textId="77777777" w:rsidR="008B28E7" w:rsidRDefault="008B28E7" w:rsidP="00FF7EBB">
      <w:pPr>
        <w:jc w:val="both"/>
        <w:rPr>
          <w:sz w:val="24"/>
          <w:szCs w:val="24"/>
        </w:rPr>
      </w:pPr>
    </w:p>
    <w:p w14:paraId="3825FC4A"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40413F39" w14:textId="77777777" w:rsidR="00B17FA0" w:rsidRPr="008B28E7" w:rsidRDefault="00B17FA0" w:rsidP="00FF7EBB">
            <w:pPr>
              <w:jc w:val="both"/>
              <w:rPr>
                <w:sz w:val="24"/>
                <w:szCs w:val="24"/>
              </w:rPr>
            </w:pPr>
          </w:p>
          <w:p w14:paraId="22235722"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66041F0D" w14:textId="77777777" w:rsidR="00AA666E" w:rsidRPr="008B28E7" w:rsidRDefault="00AA666E" w:rsidP="00FF7EBB">
      <w:pPr>
        <w:jc w:val="both"/>
        <w:rPr>
          <w:sz w:val="24"/>
          <w:szCs w:val="24"/>
        </w:rPr>
      </w:pPr>
    </w:p>
    <w:p w14:paraId="47282B83" w14:textId="77777777" w:rsidR="00AA666E" w:rsidRPr="008B28E7" w:rsidRDefault="00AA666E" w:rsidP="00FF7EBB">
      <w:pPr>
        <w:jc w:val="both"/>
        <w:rPr>
          <w:sz w:val="24"/>
          <w:szCs w:val="24"/>
        </w:rPr>
      </w:pPr>
    </w:p>
    <w:p w14:paraId="6B1A08BE" w14:textId="77777777" w:rsidR="00AA666E" w:rsidRPr="008B28E7" w:rsidRDefault="00AA666E" w:rsidP="00FF7EBB">
      <w:pPr>
        <w:jc w:val="both"/>
        <w:rPr>
          <w:sz w:val="24"/>
          <w:szCs w:val="24"/>
        </w:rPr>
      </w:pPr>
    </w:p>
    <w:p w14:paraId="3129D15D" w14:textId="77777777" w:rsidR="000E0C81" w:rsidRDefault="00F8444E" w:rsidP="00047507">
      <w:pPr>
        <w:spacing w:line="360" w:lineRule="auto"/>
        <w:jc w:val="both"/>
        <w:rPr>
          <w:sz w:val="24"/>
          <w:szCs w:val="24"/>
        </w:rPr>
      </w:pPr>
      <w:r>
        <w:rPr>
          <w:sz w:val="24"/>
          <w:szCs w:val="24"/>
        </w:rPr>
        <w:t xml:space="preserve">When considering my learning outcomes identified in Section 2 I feel that I have progressed over the two years of practice within </w:t>
      </w:r>
      <w:r w:rsidR="000E0C81">
        <w:rPr>
          <w:sz w:val="24"/>
          <w:szCs w:val="24"/>
        </w:rPr>
        <w:t xml:space="preserve">the children's frontline team </w:t>
      </w:r>
      <w:r>
        <w:rPr>
          <w:sz w:val="24"/>
          <w:szCs w:val="24"/>
        </w:rPr>
        <w:t>where</w:t>
      </w:r>
      <w:r w:rsidR="000E0C81">
        <w:rPr>
          <w:sz w:val="24"/>
          <w:szCs w:val="24"/>
        </w:rPr>
        <w:t xml:space="preserve"> I am still currently employed.</w:t>
      </w:r>
    </w:p>
    <w:p w14:paraId="38AB7FA3" w14:textId="3662CF00" w:rsidR="00AA666E" w:rsidRDefault="00F8444E" w:rsidP="00047507">
      <w:pPr>
        <w:spacing w:line="360" w:lineRule="auto"/>
        <w:jc w:val="both"/>
        <w:rPr>
          <w:sz w:val="24"/>
          <w:szCs w:val="24"/>
        </w:rPr>
      </w:pPr>
      <w:r>
        <w:rPr>
          <w:sz w:val="24"/>
          <w:szCs w:val="24"/>
        </w:rPr>
        <w:t xml:space="preserve">I have been given </w:t>
      </w:r>
      <w:r w:rsidR="006478C5">
        <w:rPr>
          <w:sz w:val="24"/>
          <w:szCs w:val="24"/>
        </w:rPr>
        <w:t xml:space="preserve">a wide range of experiences which </w:t>
      </w:r>
      <w:r>
        <w:rPr>
          <w:sz w:val="24"/>
          <w:szCs w:val="24"/>
        </w:rPr>
        <w:t>built on my knowledge and</w:t>
      </w:r>
      <w:r w:rsidR="006478C5">
        <w:rPr>
          <w:sz w:val="24"/>
          <w:szCs w:val="24"/>
        </w:rPr>
        <w:t xml:space="preserve"> developed my</w:t>
      </w:r>
      <w:r>
        <w:rPr>
          <w:sz w:val="24"/>
          <w:szCs w:val="24"/>
        </w:rPr>
        <w:t xml:space="preserve"> skills</w:t>
      </w:r>
      <w:r w:rsidR="006478C5">
        <w:rPr>
          <w:sz w:val="24"/>
          <w:szCs w:val="24"/>
        </w:rPr>
        <w:t>et when</w:t>
      </w:r>
      <w:r>
        <w:rPr>
          <w:sz w:val="24"/>
          <w:szCs w:val="24"/>
        </w:rPr>
        <w:t xml:space="preserve"> with working with children and families. </w:t>
      </w:r>
      <w:r w:rsidR="000E0C81">
        <w:rPr>
          <w:sz w:val="24"/>
          <w:szCs w:val="24"/>
        </w:rPr>
        <w:t xml:space="preserve">However, I also appreciate that social work is a career where you will always continue to learn and grow as a practitioner, through attending training events, regular supervision and by holding a wide range of cases. </w:t>
      </w:r>
      <w:r w:rsidR="007E6879">
        <w:rPr>
          <w:sz w:val="24"/>
          <w:szCs w:val="24"/>
        </w:rPr>
        <w:t xml:space="preserve">To critically reflect on my development within each of my learning needs I will use the Driscoll's (2007) What Model. </w:t>
      </w:r>
    </w:p>
    <w:p w14:paraId="24DE4264" w14:textId="77777777" w:rsidR="00F8444E" w:rsidRDefault="00F8444E" w:rsidP="00047507">
      <w:pPr>
        <w:spacing w:line="360" w:lineRule="auto"/>
        <w:jc w:val="both"/>
        <w:rPr>
          <w:sz w:val="24"/>
          <w:szCs w:val="24"/>
        </w:rPr>
      </w:pPr>
    </w:p>
    <w:p w14:paraId="24135574" w14:textId="653623FC" w:rsidR="00F8444E" w:rsidRDefault="00F8444E" w:rsidP="00047507">
      <w:pPr>
        <w:spacing w:line="360" w:lineRule="auto"/>
        <w:jc w:val="both"/>
        <w:rPr>
          <w:sz w:val="24"/>
          <w:szCs w:val="24"/>
        </w:rPr>
      </w:pPr>
      <w:r>
        <w:rPr>
          <w:sz w:val="24"/>
          <w:szCs w:val="24"/>
        </w:rPr>
        <w:t>My first learning outcome regarding using critical analysis within assessments, was to incorporate theory and research into assessments and court reports and to focus on the impact of the c</w:t>
      </w:r>
      <w:r w:rsidR="006478C5">
        <w:rPr>
          <w:sz w:val="24"/>
          <w:szCs w:val="24"/>
        </w:rPr>
        <w:t>hild. I feel that my experience</w:t>
      </w:r>
      <w:r>
        <w:rPr>
          <w:sz w:val="24"/>
          <w:szCs w:val="24"/>
        </w:rPr>
        <w:t xml:space="preserve"> of holding cases in Private and Public Law Proceedings has strengthened my assessment </w:t>
      </w:r>
      <w:r w:rsidR="007E6879">
        <w:rPr>
          <w:sz w:val="24"/>
          <w:szCs w:val="24"/>
        </w:rPr>
        <w:t xml:space="preserve">writing </w:t>
      </w:r>
      <w:r>
        <w:rPr>
          <w:sz w:val="24"/>
          <w:szCs w:val="24"/>
        </w:rPr>
        <w:t>skills</w:t>
      </w:r>
      <w:r w:rsidR="006478C5">
        <w:rPr>
          <w:sz w:val="24"/>
          <w:szCs w:val="24"/>
        </w:rPr>
        <w:t xml:space="preserve"> and</w:t>
      </w:r>
      <w:r w:rsidR="007E6879">
        <w:rPr>
          <w:sz w:val="24"/>
          <w:szCs w:val="24"/>
        </w:rPr>
        <w:t xml:space="preserve"> I gratefully received </w:t>
      </w:r>
      <w:r w:rsidR="006478C5">
        <w:rPr>
          <w:sz w:val="24"/>
          <w:szCs w:val="24"/>
        </w:rPr>
        <w:t>positive feedba</w:t>
      </w:r>
      <w:r w:rsidR="007E6879">
        <w:rPr>
          <w:sz w:val="24"/>
          <w:szCs w:val="24"/>
        </w:rPr>
        <w:t xml:space="preserve">ck from managers and solicitors, </w:t>
      </w:r>
      <w:r w:rsidR="006478C5">
        <w:rPr>
          <w:sz w:val="24"/>
          <w:szCs w:val="24"/>
        </w:rPr>
        <w:t>which has been encouraging</w:t>
      </w:r>
      <w:r>
        <w:rPr>
          <w:sz w:val="24"/>
          <w:szCs w:val="24"/>
        </w:rPr>
        <w:t>.</w:t>
      </w:r>
      <w:r w:rsidR="007E6879">
        <w:rPr>
          <w:sz w:val="24"/>
          <w:szCs w:val="24"/>
        </w:rPr>
        <w:t xml:space="preserve"> However, in my reports I have not yet specifically referred to research and theory, rather used the frameworks in the background. </w:t>
      </w:r>
      <w:r>
        <w:rPr>
          <w:sz w:val="24"/>
          <w:szCs w:val="24"/>
        </w:rPr>
        <w:t xml:space="preserve">I will continue to meet this learning need as I continue in my role and build the confidence </w:t>
      </w:r>
      <w:r w:rsidR="007E6879">
        <w:rPr>
          <w:sz w:val="24"/>
          <w:szCs w:val="24"/>
        </w:rPr>
        <w:t>reference</w:t>
      </w:r>
      <w:r>
        <w:rPr>
          <w:sz w:val="24"/>
          <w:szCs w:val="24"/>
        </w:rPr>
        <w:t xml:space="preserve"> </w:t>
      </w:r>
      <w:r w:rsidR="007E6879">
        <w:rPr>
          <w:sz w:val="24"/>
          <w:szCs w:val="24"/>
        </w:rPr>
        <w:t>key documents</w:t>
      </w:r>
      <w:r>
        <w:rPr>
          <w:sz w:val="24"/>
          <w:szCs w:val="24"/>
        </w:rPr>
        <w:t xml:space="preserve"> in my work to show a clear evidence base for decision making. </w:t>
      </w:r>
      <w:r w:rsidR="007E6879">
        <w:rPr>
          <w:sz w:val="24"/>
          <w:szCs w:val="24"/>
        </w:rPr>
        <w:t xml:space="preserve">I have attended Court Skills Training which although I found useful, it did not meet my learning needs in regards to applying critical analysis within assessments. I will continue to seek feedback from management and take time to read court reports written by more experienced social workers within the team. </w:t>
      </w:r>
    </w:p>
    <w:p w14:paraId="5FDB5484" w14:textId="7C4648A1" w:rsidR="00F8444E" w:rsidRDefault="00F8444E" w:rsidP="00047507">
      <w:pPr>
        <w:spacing w:line="360" w:lineRule="auto"/>
        <w:jc w:val="both"/>
        <w:rPr>
          <w:sz w:val="24"/>
          <w:szCs w:val="24"/>
        </w:rPr>
      </w:pPr>
    </w:p>
    <w:p w14:paraId="2F5D5248" w14:textId="4F74C74D" w:rsidR="00F8444E" w:rsidRDefault="00F8444E" w:rsidP="00047507">
      <w:pPr>
        <w:spacing w:line="360" w:lineRule="auto"/>
        <w:jc w:val="both"/>
        <w:rPr>
          <w:sz w:val="24"/>
          <w:szCs w:val="24"/>
        </w:rPr>
      </w:pPr>
      <w:r>
        <w:rPr>
          <w:sz w:val="24"/>
          <w:szCs w:val="24"/>
        </w:rPr>
        <w:t xml:space="preserve">The second identified learning need was how to improve collaborative working with children and families and my focus for this was to improve children's plans and ensure I practice in an outcomes focused way. I have continued to attend training over the years which builds on my </w:t>
      </w:r>
      <w:r w:rsidR="001D2D05">
        <w:rPr>
          <w:sz w:val="24"/>
          <w:szCs w:val="24"/>
        </w:rPr>
        <w:t xml:space="preserve">communication </w:t>
      </w:r>
      <w:r>
        <w:rPr>
          <w:sz w:val="24"/>
          <w:szCs w:val="24"/>
        </w:rPr>
        <w:t>skills within this domain</w:t>
      </w:r>
      <w:r w:rsidR="001D2D05">
        <w:rPr>
          <w:sz w:val="24"/>
          <w:szCs w:val="24"/>
        </w:rPr>
        <w:t>, such as Motivational Interviewing</w:t>
      </w:r>
      <w:r w:rsidR="007E6879">
        <w:rPr>
          <w:sz w:val="24"/>
          <w:szCs w:val="24"/>
        </w:rPr>
        <w:t xml:space="preserve"> and Outcome focused training</w:t>
      </w:r>
      <w:r>
        <w:rPr>
          <w:sz w:val="24"/>
          <w:szCs w:val="24"/>
        </w:rPr>
        <w:t>. Using Hart's Ladder of Young People's Participation (</w:t>
      </w:r>
      <w:r w:rsidR="001D2D05">
        <w:rPr>
          <w:sz w:val="24"/>
          <w:szCs w:val="24"/>
        </w:rPr>
        <w:t xml:space="preserve">1992) I feel that within one of my recent cases I have reached 'rung 5' of the ladder which meant that the young person was consulted and informed </w:t>
      </w:r>
      <w:r w:rsidR="007E6879">
        <w:rPr>
          <w:sz w:val="24"/>
          <w:szCs w:val="24"/>
        </w:rPr>
        <w:t xml:space="preserve">of </w:t>
      </w:r>
      <w:r w:rsidR="001D2D05">
        <w:rPr>
          <w:sz w:val="24"/>
          <w:szCs w:val="24"/>
        </w:rPr>
        <w:t xml:space="preserve">their care and support plan. I think this allowed the young person to take ownership of </w:t>
      </w:r>
      <w:r w:rsidR="007E6879">
        <w:rPr>
          <w:sz w:val="24"/>
          <w:szCs w:val="24"/>
        </w:rPr>
        <w:t>their plan and they engaged better with support services</w:t>
      </w:r>
      <w:r w:rsidR="001D2D05">
        <w:rPr>
          <w:sz w:val="24"/>
          <w:szCs w:val="24"/>
        </w:rPr>
        <w:t xml:space="preserve">. I recognise that I can go further within this model of participation and I will continue to strive to reach the top of the ladder to fully share power with children and families. These are all principles </w:t>
      </w:r>
      <w:r w:rsidR="007E6879">
        <w:rPr>
          <w:sz w:val="24"/>
          <w:szCs w:val="24"/>
        </w:rPr>
        <w:t xml:space="preserve">embedded </w:t>
      </w:r>
      <w:r w:rsidR="001D2D05">
        <w:rPr>
          <w:sz w:val="24"/>
          <w:szCs w:val="24"/>
        </w:rPr>
        <w:t>within the Social Services and Well-being (Wales) Act 2014.</w:t>
      </w:r>
      <w:r w:rsidR="006311FE">
        <w:rPr>
          <w:sz w:val="24"/>
          <w:szCs w:val="24"/>
        </w:rPr>
        <w:t xml:space="preserve"> Moving forward I have a number of teenagers that I am working with that would benefit from a more equal approach to care planning and empowering them to ensure their voices are heard and their views respected. </w:t>
      </w:r>
    </w:p>
    <w:p w14:paraId="558CE131" w14:textId="77777777" w:rsidR="00F8444E" w:rsidRPr="008B28E7" w:rsidRDefault="00F8444E" w:rsidP="00047507">
      <w:pPr>
        <w:spacing w:line="360" w:lineRule="auto"/>
        <w:jc w:val="both"/>
        <w:rPr>
          <w:sz w:val="24"/>
          <w:szCs w:val="24"/>
        </w:rPr>
      </w:pPr>
    </w:p>
    <w:p w14:paraId="264C6D34" w14:textId="1DF163A3" w:rsidR="000E38C3" w:rsidRDefault="001D2D05" w:rsidP="00047507">
      <w:pPr>
        <w:spacing w:line="360" w:lineRule="auto"/>
        <w:jc w:val="both"/>
        <w:rPr>
          <w:sz w:val="24"/>
          <w:szCs w:val="24"/>
        </w:rPr>
      </w:pPr>
      <w:r>
        <w:rPr>
          <w:sz w:val="24"/>
          <w:szCs w:val="24"/>
        </w:rPr>
        <w:t xml:space="preserve">The last learning outcome relating to the use of professional judgement in complex situations is an area I feel I have developed a lot. As a frontline children's services social worker I feel continually met by crisis and complex situations, not only in my cases but as part of duty, where I </w:t>
      </w:r>
      <w:r w:rsidR="007E6879">
        <w:rPr>
          <w:sz w:val="24"/>
          <w:szCs w:val="24"/>
        </w:rPr>
        <w:t xml:space="preserve">deal with situations where I </w:t>
      </w:r>
      <w:r>
        <w:rPr>
          <w:sz w:val="24"/>
          <w:szCs w:val="24"/>
        </w:rPr>
        <w:t xml:space="preserve">have little pre-existing knowledge of a family. Attending </w:t>
      </w:r>
      <w:r w:rsidR="006311FE">
        <w:rPr>
          <w:sz w:val="24"/>
          <w:szCs w:val="24"/>
        </w:rPr>
        <w:t xml:space="preserve">3 day </w:t>
      </w:r>
      <w:r>
        <w:rPr>
          <w:sz w:val="24"/>
          <w:szCs w:val="24"/>
        </w:rPr>
        <w:t xml:space="preserve">specific risk analysis training was a significant learning curve for me in building confidence with balancing </w:t>
      </w:r>
      <w:r w:rsidR="006311FE">
        <w:rPr>
          <w:sz w:val="24"/>
          <w:szCs w:val="24"/>
        </w:rPr>
        <w:t xml:space="preserve">an individual's </w:t>
      </w:r>
      <w:r>
        <w:rPr>
          <w:sz w:val="24"/>
          <w:szCs w:val="24"/>
        </w:rPr>
        <w:t>risks</w:t>
      </w:r>
      <w:r w:rsidR="006311FE">
        <w:rPr>
          <w:sz w:val="24"/>
          <w:szCs w:val="24"/>
        </w:rPr>
        <w:t xml:space="preserve"> and strengths to ensure we provide an appropriate intervention</w:t>
      </w:r>
      <w:r>
        <w:rPr>
          <w:sz w:val="24"/>
          <w:szCs w:val="24"/>
        </w:rPr>
        <w:t xml:space="preserve">. </w:t>
      </w:r>
      <w:r w:rsidR="000E0C81">
        <w:rPr>
          <w:sz w:val="24"/>
          <w:szCs w:val="24"/>
        </w:rPr>
        <w:t xml:space="preserve">Upon reflection I recognise that in </w:t>
      </w:r>
      <w:r w:rsidR="00B11DE7">
        <w:rPr>
          <w:sz w:val="24"/>
          <w:szCs w:val="24"/>
        </w:rPr>
        <w:t>the beginning of my social work career I was far more risk averse</w:t>
      </w:r>
      <w:r w:rsidR="00047507">
        <w:rPr>
          <w:sz w:val="24"/>
          <w:szCs w:val="24"/>
        </w:rPr>
        <w:t xml:space="preserve"> and worried about </w:t>
      </w:r>
      <w:r w:rsidR="006311FE">
        <w:rPr>
          <w:sz w:val="24"/>
          <w:szCs w:val="24"/>
        </w:rPr>
        <w:t>something going wrong with my cases. F</w:t>
      </w:r>
      <w:r w:rsidR="00B11DE7">
        <w:rPr>
          <w:sz w:val="24"/>
          <w:szCs w:val="24"/>
        </w:rPr>
        <w:t xml:space="preserve">rom </w:t>
      </w:r>
      <w:r w:rsidR="006311FE">
        <w:rPr>
          <w:sz w:val="24"/>
          <w:szCs w:val="24"/>
        </w:rPr>
        <w:t xml:space="preserve">having more </w:t>
      </w:r>
      <w:r w:rsidR="00B11DE7">
        <w:rPr>
          <w:sz w:val="24"/>
          <w:szCs w:val="24"/>
        </w:rPr>
        <w:t>experience</w:t>
      </w:r>
      <w:r w:rsidR="006311FE">
        <w:rPr>
          <w:sz w:val="24"/>
          <w:szCs w:val="24"/>
        </w:rPr>
        <w:t xml:space="preserve"> of complex cases</w:t>
      </w:r>
      <w:r w:rsidR="00B11DE7">
        <w:rPr>
          <w:sz w:val="24"/>
          <w:szCs w:val="24"/>
        </w:rPr>
        <w:t xml:space="preserve">, training and discussing </w:t>
      </w:r>
      <w:r w:rsidR="006311FE">
        <w:rPr>
          <w:sz w:val="24"/>
          <w:szCs w:val="24"/>
        </w:rPr>
        <w:t xml:space="preserve">my </w:t>
      </w:r>
      <w:r w:rsidR="00B11DE7">
        <w:rPr>
          <w:sz w:val="24"/>
          <w:szCs w:val="24"/>
        </w:rPr>
        <w:t xml:space="preserve">anxieties within supervision </w:t>
      </w:r>
      <w:r w:rsidR="006311FE">
        <w:rPr>
          <w:sz w:val="24"/>
          <w:szCs w:val="24"/>
        </w:rPr>
        <w:t>has all helped</w:t>
      </w:r>
      <w:r w:rsidR="00B11DE7">
        <w:rPr>
          <w:sz w:val="24"/>
          <w:szCs w:val="24"/>
        </w:rPr>
        <w:t xml:space="preserve"> </w:t>
      </w:r>
      <w:r w:rsidR="000E0C81">
        <w:rPr>
          <w:sz w:val="24"/>
          <w:szCs w:val="24"/>
        </w:rPr>
        <w:t xml:space="preserve">me </w:t>
      </w:r>
      <w:r w:rsidR="00B11DE7">
        <w:rPr>
          <w:sz w:val="24"/>
          <w:szCs w:val="24"/>
        </w:rPr>
        <w:t xml:space="preserve">to rationalise risk and consider ways to mitigate the risks </w:t>
      </w:r>
      <w:r w:rsidR="000E0C81">
        <w:rPr>
          <w:sz w:val="24"/>
          <w:szCs w:val="24"/>
        </w:rPr>
        <w:t>with</w:t>
      </w:r>
      <w:r w:rsidR="00B11DE7">
        <w:rPr>
          <w:sz w:val="24"/>
          <w:szCs w:val="24"/>
        </w:rPr>
        <w:t>in</w:t>
      </w:r>
      <w:r w:rsidR="000E0C81">
        <w:rPr>
          <w:sz w:val="24"/>
          <w:szCs w:val="24"/>
        </w:rPr>
        <w:t xml:space="preserve"> my</w:t>
      </w:r>
      <w:r w:rsidR="00B11DE7">
        <w:rPr>
          <w:sz w:val="24"/>
          <w:szCs w:val="24"/>
        </w:rPr>
        <w:t xml:space="preserve"> cases, recognising that </w:t>
      </w:r>
      <w:r w:rsidR="000E0C81">
        <w:rPr>
          <w:sz w:val="24"/>
          <w:szCs w:val="24"/>
        </w:rPr>
        <w:t xml:space="preserve">all </w:t>
      </w:r>
      <w:r w:rsidR="00B11DE7">
        <w:rPr>
          <w:sz w:val="24"/>
          <w:szCs w:val="24"/>
        </w:rPr>
        <w:t>risk</w:t>
      </w:r>
      <w:r w:rsidR="000E0C81">
        <w:rPr>
          <w:sz w:val="24"/>
          <w:szCs w:val="24"/>
        </w:rPr>
        <w:t>s</w:t>
      </w:r>
      <w:r w:rsidR="00B11DE7">
        <w:rPr>
          <w:sz w:val="24"/>
          <w:szCs w:val="24"/>
        </w:rPr>
        <w:t xml:space="preserve"> cannot be eliminated (SCIE, 2007).</w:t>
      </w:r>
      <w:r w:rsidR="007E6879">
        <w:rPr>
          <w:sz w:val="24"/>
          <w:szCs w:val="24"/>
        </w:rPr>
        <w:t xml:space="preserve"> </w:t>
      </w:r>
      <w:r w:rsidR="000E0C81">
        <w:rPr>
          <w:sz w:val="24"/>
          <w:szCs w:val="24"/>
        </w:rPr>
        <w:t xml:space="preserve">I feel as I am becoming more confident in risk management I am able to be more assertive with families, when needs be. </w:t>
      </w:r>
      <w:r w:rsidR="006311FE">
        <w:rPr>
          <w:sz w:val="24"/>
          <w:szCs w:val="24"/>
        </w:rPr>
        <w:t>I understand the importance of gathering information from a wide range of sources and not just taking things at</w:t>
      </w:r>
      <w:r w:rsidR="009B0EE4">
        <w:rPr>
          <w:sz w:val="24"/>
          <w:szCs w:val="24"/>
        </w:rPr>
        <w:t xml:space="preserve"> face value from parents/carers, who can often be dishonest. </w:t>
      </w:r>
    </w:p>
    <w:p w14:paraId="34FBA5F6" w14:textId="7BD24824" w:rsidR="00B11DE7" w:rsidRDefault="00B11DE7" w:rsidP="00E559CE">
      <w:pPr>
        <w:jc w:val="both"/>
        <w:rPr>
          <w:sz w:val="24"/>
          <w:szCs w:val="24"/>
        </w:rPr>
      </w:pPr>
    </w:p>
    <w:p w14:paraId="18D35D16" w14:textId="45D47C5D" w:rsidR="00231B06" w:rsidRDefault="009B0EE4" w:rsidP="009B0EE4">
      <w:pPr>
        <w:spacing w:line="360" w:lineRule="auto"/>
        <w:jc w:val="both"/>
        <w:rPr>
          <w:sz w:val="24"/>
          <w:szCs w:val="24"/>
        </w:rPr>
      </w:pPr>
      <w:r>
        <w:rPr>
          <w:sz w:val="24"/>
          <w:szCs w:val="24"/>
        </w:rPr>
        <w:lastRenderedPageBreak/>
        <w:t xml:space="preserve">I am looking forward to my future in social work despite the challenging times ahead within the profession, due to social worker shortages which have affected some teams within the Local Authority. I will continue to work to meet my learning outcomes and continue with my professional development and feel that I can do this in such a supportive and encouraging team. </w:t>
      </w:r>
    </w:p>
    <w:p w14:paraId="0D04FF0A" w14:textId="13B8C8C6" w:rsidR="009B0EE4" w:rsidRDefault="009B0EE4" w:rsidP="009B0EE4">
      <w:pPr>
        <w:spacing w:line="360" w:lineRule="auto"/>
        <w:jc w:val="both"/>
        <w:rPr>
          <w:sz w:val="24"/>
          <w:szCs w:val="24"/>
        </w:rPr>
      </w:pPr>
    </w:p>
    <w:p w14:paraId="32FB18DD" w14:textId="77777777" w:rsidR="009B0EE4" w:rsidRDefault="009B0EE4" w:rsidP="009B0EE4">
      <w:pPr>
        <w:spacing w:line="360" w:lineRule="auto"/>
        <w:jc w:val="both"/>
        <w:rPr>
          <w:sz w:val="24"/>
          <w:szCs w:val="24"/>
        </w:rPr>
      </w:pPr>
    </w:p>
    <w:p w14:paraId="4E2633D0" w14:textId="6CFF73BD" w:rsidR="00047507" w:rsidRDefault="00047507" w:rsidP="00E559CE">
      <w:pPr>
        <w:jc w:val="both"/>
        <w:rPr>
          <w:sz w:val="24"/>
          <w:szCs w:val="24"/>
        </w:rPr>
      </w:pPr>
    </w:p>
    <w:p w14:paraId="1F0804CF" w14:textId="1087BFE3" w:rsidR="00047507" w:rsidRDefault="00047507" w:rsidP="00E559CE">
      <w:pPr>
        <w:jc w:val="both"/>
        <w:rPr>
          <w:sz w:val="24"/>
          <w:szCs w:val="24"/>
        </w:rPr>
      </w:pPr>
      <w:r>
        <w:rPr>
          <w:sz w:val="24"/>
          <w:szCs w:val="24"/>
        </w:rPr>
        <w:t xml:space="preserve">Word Count - </w:t>
      </w:r>
      <w:r w:rsidR="009B0EE4">
        <w:rPr>
          <w:sz w:val="24"/>
          <w:szCs w:val="24"/>
        </w:rPr>
        <w:t>762</w:t>
      </w:r>
    </w:p>
    <w:p w14:paraId="643E7C9D" w14:textId="77777777" w:rsidR="00231B06" w:rsidRDefault="00231B06" w:rsidP="00E559CE">
      <w:pPr>
        <w:jc w:val="both"/>
        <w:rPr>
          <w:sz w:val="24"/>
          <w:szCs w:val="24"/>
        </w:rPr>
      </w:pPr>
    </w:p>
    <w:p w14:paraId="501F8746" w14:textId="77777777" w:rsidR="000E38C3" w:rsidRDefault="000E38C3" w:rsidP="00E559CE">
      <w:pPr>
        <w:jc w:val="both"/>
        <w:rPr>
          <w:sz w:val="24"/>
          <w:szCs w:val="24"/>
        </w:rPr>
      </w:pPr>
    </w:p>
    <w:p w14:paraId="64956663" w14:textId="39F11697" w:rsidR="000E38C3" w:rsidRDefault="000E38C3" w:rsidP="00E559CE">
      <w:pPr>
        <w:jc w:val="both"/>
        <w:rPr>
          <w:sz w:val="24"/>
          <w:szCs w:val="24"/>
        </w:rPr>
      </w:pPr>
    </w:p>
    <w:p w14:paraId="70FC7013" w14:textId="1F648536" w:rsidR="00EF143C" w:rsidRDefault="00EF143C" w:rsidP="00E559CE">
      <w:pPr>
        <w:jc w:val="both"/>
        <w:rPr>
          <w:sz w:val="24"/>
          <w:szCs w:val="24"/>
        </w:rPr>
      </w:pPr>
    </w:p>
    <w:p w14:paraId="6E572947" w14:textId="20D77FA2" w:rsidR="00EF143C" w:rsidRDefault="00EF143C" w:rsidP="00E559CE">
      <w:pPr>
        <w:jc w:val="both"/>
        <w:rPr>
          <w:sz w:val="24"/>
          <w:szCs w:val="24"/>
        </w:rPr>
      </w:pPr>
    </w:p>
    <w:p w14:paraId="064820A1" w14:textId="18186B80" w:rsidR="00EF143C" w:rsidRDefault="00EF143C" w:rsidP="00E559CE">
      <w:pPr>
        <w:jc w:val="both"/>
        <w:rPr>
          <w:sz w:val="24"/>
          <w:szCs w:val="24"/>
        </w:rPr>
      </w:pPr>
    </w:p>
    <w:p w14:paraId="7BE0CB03" w14:textId="79D93729" w:rsidR="00EF143C" w:rsidRDefault="00EF143C" w:rsidP="00E559CE">
      <w:pPr>
        <w:jc w:val="both"/>
        <w:rPr>
          <w:sz w:val="24"/>
          <w:szCs w:val="24"/>
        </w:rPr>
      </w:pPr>
    </w:p>
    <w:p w14:paraId="1D261084" w14:textId="2E98522D" w:rsidR="00EF143C" w:rsidRDefault="00EF143C" w:rsidP="00E559CE">
      <w:pPr>
        <w:jc w:val="both"/>
        <w:rPr>
          <w:sz w:val="24"/>
          <w:szCs w:val="24"/>
        </w:rPr>
      </w:pPr>
    </w:p>
    <w:p w14:paraId="2495638A" w14:textId="12185AC9" w:rsidR="007D4000" w:rsidRDefault="007D4000" w:rsidP="00E559CE">
      <w:pPr>
        <w:jc w:val="both"/>
        <w:rPr>
          <w:sz w:val="24"/>
          <w:szCs w:val="24"/>
        </w:rPr>
      </w:pPr>
    </w:p>
    <w:p w14:paraId="4B5F8698" w14:textId="2ABB4A30" w:rsidR="007D4000" w:rsidRDefault="007D4000" w:rsidP="00E559CE">
      <w:pPr>
        <w:jc w:val="both"/>
        <w:rPr>
          <w:sz w:val="24"/>
          <w:szCs w:val="24"/>
        </w:rPr>
      </w:pPr>
    </w:p>
    <w:p w14:paraId="6E19EC86" w14:textId="7393CFC1" w:rsidR="007D4000" w:rsidRDefault="007D4000" w:rsidP="00E559CE">
      <w:pPr>
        <w:jc w:val="both"/>
        <w:rPr>
          <w:sz w:val="24"/>
          <w:szCs w:val="24"/>
        </w:rPr>
      </w:pPr>
    </w:p>
    <w:p w14:paraId="089621B8" w14:textId="0298340A" w:rsidR="007D4000" w:rsidRDefault="007D4000" w:rsidP="00E559CE">
      <w:pPr>
        <w:jc w:val="both"/>
        <w:rPr>
          <w:sz w:val="24"/>
          <w:szCs w:val="24"/>
        </w:rPr>
      </w:pPr>
    </w:p>
    <w:p w14:paraId="24110CD8" w14:textId="3D269090" w:rsidR="007D4000" w:rsidRDefault="007D4000" w:rsidP="00E559CE">
      <w:pPr>
        <w:jc w:val="both"/>
        <w:rPr>
          <w:sz w:val="24"/>
          <w:szCs w:val="24"/>
        </w:rPr>
      </w:pPr>
    </w:p>
    <w:p w14:paraId="0B84C9D8" w14:textId="00401BAB" w:rsidR="007D4000" w:rsidRDefault="007D4000" w:rsidP="00E559CE">
      <w:pPr>
        <w:jc w:val="both"/>
        <w:rPr>
          <w:sz w:val="24"/>
          <w:szCs w:val="24"/>
        </w:rPr>
      </w:pPr>
    </w:p>
    <w:p w14:paraId="36722B70" w14:textId="54F949FE" w:rsidR="007D4000" w:rsidRDefault="007D4000" w:rsidP="00E559CE">
      <w:pPr>
        <w:jc w:val="both"/>
        <w:rPr>
          <w:sz w:val="24"/>
          <w:szCs w:val="24"/>
        </w:rPr>
      </w:pPr>
    </w:p>
    <w:p w14:paraId="7A98897C" w14:textId="48DF4FAF" w:rsidR="007D4000" w:rsidRDefault="007D4000" w:rsidP="00E559CE">
      <w:pPr>
        <w:jc w:val="both"/>
        <w:rPr>
          <w:sz w:val="24"/>
          <w:szCs w:val="24"/>
        </w:rPr>
      </w:pPr>
    </w:p>
    <w:p w14:paraId="3A00CD4F" w14:textId="4BD11648" w:rsidR="007D4000" w:rsidRDefault="007D4000" w:rsidP="00E559CE">
      <w:pPr>
        <w:jc w:val="both"/>
        <w:rPr>
          <w:sz w:val="24"/>
          <w:szCs w:val="24"/>
        </w:rPr>
      </w:pPr>
    </w:p>
    <w:p w14:paraId="2F50A60B" w14:textId="43FEBE53" w:rsidR="007D4000" w:rsidRDefault="007D4000" w:rsidP="00E559CE">
      <w:pPr>
        <w:jc w:val="both"/>
        <w:rPr>
          <w:sz w:val="24"/>
          <w:szCs w:val="24"/>
        </w:rPr>
      </w:pPr>
    </w:p>
    <w:p w14:paraId="1ED85730" w14:textId="6C958887" w:rsidR="007D4000" w:rsidRDefault="007D4000" w:rsidP="00E559CE">
      <w:pPr>
        <w:jc w:val="both"/>
        <w:rPr>
          <w:sz w:val="24"/>
          <w:szCs w:val="24"/>
        </w:rPr>
      </w:pPr>
    </w:p>
    <w:p w14:paraId="3FA396CF" w14:textId="01DD4F1B" w:rsidR="007D4000" w:rsidRDefault="007D4000" w:rsidP="00E559CE">
      <w:pPr>
        <w:jc w:val="both"/>
        <w:rPr>
          <w:sz w:val="24"/>
          <w:szCs w:val="24"/>
        </w:rPr>
      </w:pPr>
    </w:p>
    <w:p w14:paraId="2230725D" w14:textId="37A00C11" w:rsidR="007D4000" w:rsidRDefault="007D4000" w:rsidP="00E559CE">
      <w:pPr>
        <w:jc w:val="both"/>
        <w:rPr>
          <w:sz w:val="24"/>
          <w:szCs w:val="24"/>
        </w:rPr>
      </w:pPr>
    </w:p>
    <w:p w14:paraId="11FBAE16" w14:textId="7F524786" w:rsidR="007D4000" w:rsidRDefault="007D4000" w:rsidP="00E559CE">
      <w:pPr>
        <w:jc w:val="both"/>
        <w:rPr>
          <w:sz w:val="24"/>
          <w:szCs w:val="24"/>
        </w:rPr>
      </w:pPr>
    </w:p>
    <w:p w14:paraId="128ECF1A" w14:textId="0BABCFD2" w:rsidR="007D4000" w:rsidRDefault="007D4000" w:rsidP="00E559CE">
      <w:pPr>
        <w:jc w:val="both"/>
        <w:rPr>
          <w:sz w:val="24"/>
          <w:szCs w:val="24"/>
        </w:rPr>
      </w:pPr>
    </w:p>
    <w:p w14:paraId="595067AE" w14:textId="7CA6677B" w:rsidR="007D4000" w:rsidRDefault="007D4000" w:rsidP="00E559CE">
      <w:pPr>
        <w:jc w:val="both"/>
        <w:rPr>
          <w:sz w:val="24"/>
          <w:szCs w:val="24"/>
        </w:rPr>
      </w:pPr>
    </w:p>
    <w:p w14:paraId="16DCE1C2" w14:textId="32CD7D8F" w:rsidR="007D4000" w:rsidRDefault="007D4000" w:rsidP="00E559CE">
      <w:pPr>
        <w:jc w:val="both"/>
        <w:rPr>
          <w:sz w:val="24"/>
          <w:szCs w:val="24"/>
        </w:rPr>
      </w:pPr>
    </w:p>
    <w:p w14:paraId="1056A5A1" w14:textId="671CBA52" w:rsidR="007D4000" w:rsidRDefault="007D4000" w:rsidP="00E559CE">
      <w:pPr>
        <w:jc w:val="both"/>
        <w:rPr>
          <w:sz w:val="24"/>
          <w:szCs w:val="24"/>
        </w:rPr>
      </w:pPr>
    </w:p>
    <w:p w14:paraId="5424DBC4" w14:textId="77777777" w:rsidR="007D4000" w:rsidRDefault="007D4000" w:rsidP="00E559CE">
      <w:pPr>
        <w:jc w:val="both"/>
        <w:rPr>
          <w:sz w:val="24"/>
          <w:szCs w:val="24"/>
        </w:rPr>
      </w:pPr>
    </w:p>
    <w:p w14:paraId="34EA0C1E" w14:textId="11DFA3CF" w:rsidR="00EF143C" w:rsidRDefault="00EF143C" w:rsidP="00E559CE">
      <w:pPr>
        <w:jc w:val="both"/>
        <w:rPr>
          <w:sz w:val="24"/>
          <w:szCs w:val="24"/>
        </w:rPr>
      </w:pPr>
    </w:p>
    <w:p w14:paraId="4B9BE58F" w14:textId="36C282FB" w:rsidR="00EF143C" w:rsidRDefault="00EF143C" w:rsidP="00E559CE">
      <w:pPr>
        <w:jc w:val="both"/>
        <w:rPr>
          <w:sz w:val="24"/>
          <w:szCs w:val="24"/>
        </w:rPr>
      </w:pPr>
    </w:p>
    <w:p w14:paraId="1D600320" w14:textId="07649BCD" w:rsidR="00EF143C" w:rsidRDefault="00EF143C" w:rsidP="00E559CE">
      <w:pPr>
        <w:jc w:val="both"/>
        <w:rPr>
          <w:sz w:val="24"/>
          <w:szCs w:val="24"/>
        </w:rPr>
      </w:pPr>
    </w:p>
    <w:p w14:paraId="39B9AB4A" w14:textId="22ED08FB" w:rsidR="00EF143C" w:rsidRDefault="00EF143C" w:rsidP="00E559CE">
      <w:pPr>
        <w:jc w:val="both"/>
        <w:rPr>
          <w:sz w:val="24"/>
          <w:szCs w:val="24"/>
        </w:rPr>
      </w:pPr>
    </w:p>
    <w:p w14:paraId="2C4729F0" w14:textId="77777777" w:rsidR="00EF143C" w:rsidRDefault="00EF143C" w:rsidP="00E559CE">
      <w:pPr>
        <w:jc w:val="both"/>
        <w:rPr>
          <w:sz w:val="24"/>
          <w:szCs w:val="24"/>
        </w:rPr>
      </w:pPr>
    </w:p>
    <w:p w14:paraId="1B78E44F" w14:textId="77777777" w:rsidR="00EF143C" w:rsidRDefault="00EF143C" w:rsidP="00E559CE">
      <w:pPr>
        <w:jc w:val="both"/>
        <w:rPr>
          <w:sz w:val="24"/>
          <w:szCs w:val="24"/>
        </w:rPr>
      </w:pPr>
    </w:p>
    <w:p w14:paraId="076222E2" w14:textId="77777777" w:rsidR="00EF143C" w:rsidRDefault="00EF143C" w:rsidP="00E559CE">
      <w:pPr>
        <w:jc w:val="both"/>
        <w:rPr>
          <w:sz w:val="24"/>
          <w:szCs w:val="24"/>
        </w:rPr>
      </w:pPr>
    </w:p>
    <w:p w14:paraId="023E987E" w14:textId="77777777" w:rsidR="00EF143C" w:rsidRDefault="00EF143C" w:rsidP="00E559CE">
      <w:pPr>
        <w:jc w:val="both"/>
        <w:rPr>
          <w:sz w:val="24"/>
          <w:szCs w:val="24"/>
        </w:rPr>
      </w:pPr>
    </w:p>
    <w:p w14:paraId="06B4658B" w14:textId="5AE0EF06" w:rsidR="00E559CE" w:rsidRPr="00B17FA0" w:rsidRDefault="00E559CE" w:rsidP="00E559CE">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77777777" w:rsidR="00E559CE" w:rsidRPr="00B17FA0" w:rsidRDefault="00E559CE" w:rsidP="00B94443">
            <w:pPr>
              <w:jc w:val="both"/>
              <w:rPr>
                <w:sz w:val="24"/>
                <w:szCs w:val="24"/>
              </w:rPr>
            </w:pPr>
            <w:r w:rsidRPr="00B17FA0">
              <w:rPr>
                <w:sz w:val="24"/>
                <w:szCs w:val="24"/>
              </w:rPr>
              <w:t>1</w:t>
            </w:r>
          </w:p>
        </w:tc>
        <w:tc>
          <w:tcPr>
            <w:tcW w:w="5094" w:type="dxa"/>
          </w:tcPr>
          <w:p w14:paraId="517CD2CF" w14:textId="1A572B12" w:rsidR="00E559CE" w:rsidRPr="00B17FA0" w:rsidRDefault="00F64775" w:rsidP="00B94443">
            <w:pPr>
              <w:jc w:val="both"/>
              <w:rPr>
                <w:sz w:val="24"/>
                <w:szCs w:val="24"/>
              </w:rPr>
            </w:pPr>
            <w:r>
              <w:rPr>
                <w:sz w:val="24"/>
                <w:szCs w:val="24"/>
              </w:rPr>
              <w:t>13/11/2019</w:t>
            </w:r>
          </w:p>
        </w:tc>
      </w:tr>
      <w:tr w:rsidR="00E559CE" w:rsidRPr="00B17FA0" w14:paraId="3ABB2D13" w14:textId="77777777" w:rsidTr="00B94443">
        <w:tc>
          <w:tcPr>
            <w:tcW w:w="5094" w:type="dxa"/>
          </w:tcPr>
          <w:p w14:paraId="4E42A95F" w14:textId="77777777" w:rsidR="00E559CE" w:rsidRPr="00B17FA0" w:rsidRDefault="00E559CE" w:rsidP="00B94443">
            <w:pPr>
              <w:jc w:val="both"/>
              <w:rPr>
                <w:sz w:val="24"/>
                <w:szCs w:val="24"/>
              </w:rPr>
            </w:pPr>
            <w:r w:rsidRPr="00B17FA0">
              <w:rPr>
                <w:sz w:val="24"/>
                <w:szCs w:val="24"/>
              </w:rPr>
              <w:t>2</w:t>
            </w:r>
          </w:p>
        </w:tc>
        <w:tc>
          <w:tcPr>
            <w:tcW w:w="5094" w:type="dxa"/>
          </w:tcPr>
          <w:p w14:paraId="6E6884CA" w14:textId="37BCA8C8" w:rsidR="00E559CE" w:rsidRPr="00B17FA0" w:rsidRDefault="00F64775" w:rsidP="00B94443">
            <w:pPr>
              <w:jc w:val="both"/>
              <w:rPr>
                <w:sz w:val="24"/>
                <w:szCs w:val="24"/>
              </w:rPr>
            </w:pPr>
            <w:r>
              <w:rPr>
                <w:sz w:val="24"/>
                <w:szCs w:val="24"/>
              </w:rPr>
              <w:t>30/04/2020</w:t>
            </w:r>
          </w:p>
        </w:tc>
      </w:tr>
      <w:tr w:rsidR="00E559CE" w:rsidRPr="00B17FA0" w14:paraId="18AC39AC" w14:textId="77777777" w:rsidTr="00B94443">
        <w:tc>
          <w:tcPr>
            <w:tcW w:w="5094" w:type="dxa"/>
          </w:tcPr>
          <w:p w14:paraId="39BCF6C3" w14:textId="77777777" w:rsidR="00E559CE" w:rsidRPr="00B17FA0" w:rsidRDefault="00E559CE" w:rsidP="00B94443">
            <w:pPr>
              <w:jc w:val="both"/>
              <w:rPr>
                <w:sz w:val="24"/>
                <w:szCs w:val="24"/>
              </w:rPr>
            </w:pPr>
            <w:r w:rsidRPr="00B17FA0">
              <w:rPr>
                <w:sz w:val="24"/>
                <w:szCs w:val="24"/>
              </w:rPr>
              <w:t>3</w:t>
            </w:r>
          </w:p>
        </w:tc>
        <w:tc>
          <w:tcPr>
            <w:tcW w:w="5094" w:type="dxa"/>
          </w:tcPr>
          <w:p w14:paraId="21536DE9" w14:textId="375E1768" w:rsidR="00E559CE" w:rsidRPr="00B17FA0" w:rsidRDefault="008F21EC" w:rsidP="00B94443">
            <w:pPr>
              <w:jc w:val="both"/>
              <w:rPr>
                <w:sz w:val="24"/>
                <w:szCs w:val="24"/>
              </w:rPr>
            </w:pPr>
            <w:r>
              <w:rPr>
                <w:sz w:val="24"/>
                <w:szCs w:val="24"/>
              </w:rPr>
              <w:t>22/10/2020</w:t>
            </w:r>
          </w:p>
        </w:tc>
      </w:tr>
      <w:tr w:rsidR="00E559CE" w:rsidRPr="008B28E7" w14:paraId="2F4A2E1A" w14:textId="77777777" w:rsidTr="00B94443">
        <w:tc>
          <w:tcPr>
            <w:tcW w:w="5094" w:type="dxa"/>
          </w:tcPr>
          <w:p w14:paraId="222D2D8A" w14:textId="77777777" w:rsidR="00E559CE" w:rsidRPr="00B17FA0" w:rsidRDefault="00E559CE" w:rsidP="00B94443">
            <w:pPr>
              <w:jc w:val="both"/>
              <w:rPr>
                <w:sz w:val="24"/>
                <w:szCs w:val="24"/>
              </w:rPr>
            </w:pPr>
            <w:r w:rsidRPr="00B17FA0">
              <w:rPr>
                <w:sz w:val="24"/>
                <w:szCs w:val="24"/>
              </w:rPr>
              <w:t>4</w:t>
            </w:r>
          </w:p>
        </w:tc>
        <w:tc>
          <w:tcPr>
            <w:tcW w:w="5094" w:type="dxa"/>
          </w:tcPr>
          <w:p w14:paraId="3A38C77F" w14:textId="22DB8FDB" w:rsidR="00E559CE" w:rsidRPr="00B17FA0" w:rsidRDefault="008F21EC" w:rsidP="008F21EC">
            <w:pPr>
              <w:jc w:val="both"/>
              <w:rPr>
                <w:sz w:val="24"/>
                <w:szCs w:val="24"/>
              </w:rPr>
            </w:pPr>
            <w:r>
              <w:rPr>
                <w:sz w:val="24"/>
                <w:szCs w:val="24"/>
              </w:rPr>
              <w:t>20/10/2021</w:t>
            </w:r>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314A1F87" w14:textId="7F702113" w:rsidR="000E38C3" w:rsidRDefault="000E38C3" w:rsidP="00E559CE">
      <w:pPr>
        <w:jc w:val="both"/>
        <w:rPr>
          <w:sz w:val="24"/>
          <w:szCs w:val="24"/>
        </w:rPr>
      </w:pPr>
    </w:p>
    <w:p w14:paraId="0BB1DE5A" w14:textId="77777777" w:rsidR="007D4000" w:rsidRDefault="007D4000" w:rsidP="00E559CE">
      <w:pPr>
        <w:jc w:val="both"/>
        <w:rPr>
          <w:sz w:val="24"/>
          <w:szCs w:val="24"/>
        </w:rPr>
      </w:pPr>
    </w:p>
    <w:p w14:paraId="03A83B57" w14:textId="77777777" w:rsidR="000E38C3" w:rsidRDefault="000E38C3" w:rsidP="00E559CE">
      <w:pPr>
        <w:jc w:val="both"/>
        <w:rPr>
          <w:sz w:val="24"/>
          <w:szCs w:val="24"/>
        </w:rPr>
      </w:pPr>
    </w:p>
    <w:p w14:paraId="67F91C0B" w14:textId="77777777" w:rsidR="000E38C3" w:rsidRDefault="000E38C3" w:rsidP="00E559CE">
      <w:pPr>
        <w:jc w:val="both"/>
        <w:rPr>
          <w:sz w:val="24"/>
          <w:szCs w:val="24"/>
        </w:rPr>
      </w:pPr>
    </w:p>
    <w:p w14:paraId="5AB5CEFA" w14:textId="77777777" w:rsidR="008C7770" w:rsidRDefault="008C7770" w:rsidP="00E559CE">
      <w:pPr>
        <w:jc w:val="both"/>
        <w:rPr>
          <w:sz w:val="24"/>
          <w:szCs w:val="24"/>
        </w:rPr>
      </w:pPr>
    </w:p>
    <w:p w14:paraId="0BD225C4" w14:textId="77777777" w:rsidR="008C7770" w:rsidRDefault="008C7770"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BD1EE2">
        <w:tc>
          <w:tcPr>
            <w:tcW w:w="10070" w:type="dxa"/>
          </w:tcPr>
          <w:p w14:paraId="0689C53F"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65276E" w:rsidRPr="008B28E7" w14:paraId="713CC701" w14:textId="77777777" w:rsidTr="00BD1EE2">
        <w:tc>
          <w:tcPr>
            <w:tcW w:w="10070" w:type="dxa"/>
          </w:tcPr>
          <w:p w14:paraId="16951A00" w14:textId="0454BF3D" w:rsidR="00AE134C"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p w14:paraId="423941D4" w14:textId="21D58633" w:rsidR="00F75830" w:rsidRDefault="00F75830" w:rsidP="00AE134C">
            <w:pPr>
              <w:jc w:val="both"/>
              <w:rPr>
                <w:color w:val="auto"/>
                <w:sz w:val="24"/>
                <w:szCs w:val="24"/>
              </w:rPr>
            </w:pPr>
          </w:p>
          <w:p w14:paraId="32F99B0A" w14:textId="77777777" w:rsidR="00F75830" w:rsidRPr="009E1308" w:rsidRDefault="00F75830" w:rsidP="009E1308">
            <w:pPr>
              <w:pStyle w:val="BodyTextIndent2"/>
              <w:spacing w:line="360" w:lineRule="auto"/>
              <w:ind w:left="0"/>
              <w:jc w:val="both"/>
              <w:rPr>
                <w:rFonts w:cs="Arial"/>
                <w:szCs w:val="24"/>
              </w:rPr>
            </w:pPr>
            <w:r w:rsidRPr="009E1308">
              <w:rPr>
                <w:rFonts w:cs="Arial"/>
                <w:szCs w:val="24"/>
              </w:rPr>
              <w:t xml:space="preserve">The learner has evidenced throughout her portfolio the ability to work with children who are in need of care and support, their </w:t>
            </w:r>
            <w:proofErr w:type="spellStart"/>
            <w:r w:rsidRPr="009E1308">
              <w:rPr>
                <w:rFonts w:cs="Arial"/>
                <w:szCs w:val="24"/>
              </w:rPr>
              <w:t>carers</w:t>
            </w:r>
            <w:proofErr w:type="spellEnd"/>
            <w:r w:rsidRPr="009E1308">
              <w:rPr>
                <w:rFonts w:cs="Arial"/>
                <w:szCs w:val="24"/>
              </w:rPr>
              <w:t xml:space="preserve"> and all professionals of whom are involved with that child/children.</w:t>
            </w:r>
          </w:p>
          <w:p w14:paraId="06918AFF" w14:textId="3584776E" w:rsidR="00BD1EE2" w:rsidRPr="009E1308" w:rsidRDefault="00BD1EE2" w:rsidP="009E1308">
            <w:pPr>
              <w:spacing w:line="360" w:lineRule="auto"/>
              <w:jc w:val="both"/>
              <w:rPr>
                <w:color w:val="auto"/>
                <w:sz w:val="24"/>
                <w:szCs w:val="24"/>
              </w:rPr>
            </w:pPr>
          </w:p>
          <w:p w14:paraId="33093BC2" w14:textId="3A1A2E9B" w:rsidR="00BD1EE2" w:rsidRPr="009E1308" w:rsidRDefault="00BD1EE2" w:rsidP="009E1308">
            <w:pPr>
              <w:pStyle w:val="BodyTextIndent2"/>
              <w:spacing w:line="360" w:lineRule="auto"/>
              <w:ind w:left="0"/>
              <w:jc w:val="both"/>
              <w:rPr>
                <w:rFonts w:cs="Arial"/>
                <w:szCs w:val="24"/>
              </w:rPr>
            </w:pPr>
            <w:r w:rsidRPr="009E1308">
              <w:rPr>
                <w:rFonts w:cs="Arial"/>
                <w:szCs w:val="24"/>
              </w:rPr>
              <w:t>The learner is a very enthusiastic and thorough social worker who leaves no stone unturned.</w:t>
            </w:r>
          </w:p>
          <w:p w14:paraId="044657B9" w14:textId="1D403C5F" w:rsidR="00BD1EE2" w:rsidRPr="009E1308" w:rsidRDefault="00BD1EE2" w:rsidP="009E1308">
            <w:pPr>
              <w:pStyle w:val="BodyTextIndent2"/>
              <w:spacing w:line="360" w:lineRule="auto"/>
              <w:ind w:left="0"/>
              <w:jc w:val="both"/>
              <w:rPr>
                <w:rFonts w:cs="Arial"/>
                <w:szCs w:val="24"/>
              </w:rPr>
            </w:pPr>
            <w:r w:rsidRPr="009E1308">
              <w:rPr>
                <w:rFonts w:cs="Arial"/>
                <w:szCs w:val="24"/>
              </w:rPr>
              <w:t xml:space="preserve">The learner has sound knowledge of legislation and will refer to this within her written work.  </w:t>
            </w:r>
          </w:p>
          <w:p w14:paraId="19A00A4F" w14:textId="20EDD0D3" w:rsidR="00BD1EE2" w:rsidRPr="009E1308" w:rsidRDefault="00BD1EE2" w:rsidP="009E1308">
            <w:pPr>
              <w:pStyle w:val="BodyTextIndent2"/>
              <w:spacing w:line="360" w:lineRule="auto"/>
              <w:ind w:left="0"/>
              <w:jc w:val="both"/>
              <w:rPr>
                <w:rFonts w:cs="Arial"/>
                <w:szCs w:val="24"/>
              </w:rPr>
            </w:pPr>
            <w:r w:rsidRPr="009E1308">
              <w:rPr>
                <w:rFonts w:cs="Arial"/>
                <w:szCs w:val="24"/>
              </w:rPr>
              <w:t>The learner has a thorough understanding of policies and procedures and will adhere to such measures within her daily practice.</w:t>
            </w:r>
          </w:p>
          <w:p w14:paraId="5E70EEDD" w14:textId="78E7375E" w:rsidR="008A1BD3" w:rsidRPr="009E1308" w:rsidRDefault="008A1BD3" w:rsidP="009E1308">
            <w:pPr>
              <w:pStyle w:val="BodyTextIndent2"/>
              <w:spacing w:line="360" w:lineRule="auto"/>
              <w:ind w:left="0"/>
              <w:jc w:val="both"/>
              <w:rPr>
                <w:rFonts w:cs="Arial"/>
                <w:szCs w:val="24"/>
              </w:rPr>
            </w:pPr>
          </w:p>
          <w:p w14:paraId="5943F7B9" w14:textId="22377C97" w:rsidR="008A1BD3" w:rsidRPr="009E1308" w:rsidRDefault="008A1BD3" w:rsidP="009E1308">
            <w:pPr>
              <w:pStyle w:val="BodyTextIndent2"/>
              <w:spacing w:line="360" w:lineRule="auto"/>
              <w:ind w:left="0"/>
              <w:jc w:val="both"/>
              <w:rPr>
                <w:rFonts w:cs="Arial"/>
                <w:szCs w:val="24"/>
              </w:rPr>
            </w:pPr>
            <w:r w:rsidRPr="009E1308">
              <w:rPr>
                <w:rFonts w:cs="Arial"/>
                <w:szCs w:val="24"/>
              </w:rPr>
              <w:t>The learner has very good analytical writing skills where her analysis is proportionate and in line with the outcomes that are to be achieved for the family.  The learner will always balance the needs of the family and identify services/interventions that are best suited to support such needs.  The Learner’s analysis is very outcomes focused where the interventions identified would be the specific outcomes sought by the family themselves in achieving their own outcomes.</w:t>
            </w:r>
          </w:p>
          <w:p w14:paraId="2BB831B9" w14:textId="77777777" w:rsidR="00BD1EE2" w:rsidRPr="009E1308" w:rsidRDefault="00BD1EE2" w:rsidP="009E1308">
            <w:pPr>
              <w:pStyle w:val="BodyTextIndent2"/>
              <w:spacing w:line="360" w:lineRule="auto"/>
              <w:ind w:left="0"/>
              <w:jc w:val="both"/>
              <w:rPr>
                <w:rFonts w:cs="Arial"/>
                <w:szCs w:val="24"/>
              </w:rPr>
            </w:pPr>
          </w:p>
          <w:p w14:paraId="54584273" w14:textId="08360B0A" w:rsidR="00BD1EE2" w:rsidRPr="009E1308" w:rsidRDefault="00BD1EE2" w:rsidP="009E1308">
            <w:pPr>
              <w:pStyle w:val="BodyTextIndent2"/>
              <w:spacing w:line="360" w:lineRule="auto"/>
              <w:ind w:left="0"/>
              <w:jc w:val="both"/>
              <w:rPr>
                <w:rFonts w:cs="Arial"/>
                <w:szCs w:val="24"/>
              </w:rPr>
            </w:pPr>
            <w:r w:rsidRPr="009E1308">
              <w:rPr>
                <w:rFonts w:cs="Arial"/>
                <w:szCs w:val="24"/>
              </w:rPr>
              <w:t>The learner is very resourceful both on a personal level and practice level.  She will be the first to help and support others with different ideas and ways in which to practice and will readily provide other team members with resources she has to aide their practice with families of whom they work with.</w:t>
            </w:r>
          </w:p>
          <w:p w14:paraId="1C522AFE" w14:textId="4D688F81" w:rsidR="00BD1EE2" w:rsidRPr="009E1308" w:rsidRDefault="00BD1EE2" w:rsidP="009E1308">
            <w:pPr>
              <w:pStyle w:val="BodyTextIndent2"/>
              <w:spacing w:line="360" w:lineRule="auto"/>
              <w:ind w:left="0"/>
              <w:jc w:val="both"/>
              <w:rPr>
                <w:rFonts w:cs="Arial"/>
                <w:szCs w:val="24"/>
              </w:rPr>
            </w:pPr>
          </w:p>
          <w:p w14:paraId="3475530D" w14:textId="2BB95D1F" w:rsidR="00BD1EE2" w:rsidRPr="009E1308" w:rsidRDefault="00BD1EE2" w:rsidP="009E1308">
            <w:pPr>
              <w:pStyle w:val="BodyTextIndent2"/>
              <w:spacing w:line="360" w:lineRule="auto"/>
              <w:ind w:left="0"/>
              <w:jc w:val="both"/>
              <w:rPr>
                <w:rFonts w:cs="Arial"/>
                <w:szCs w:val="24"/>
              </w:rPr>
            </w:pPr>
            <w:r w:rsidRPr="009E1308">
              <w:rPr>
                <w:rFonts w:cs="Arial"/>
                <w:szCs w:val="24"/>
              </w:rPr>
              <w:t xml:space="preserve">The learner attends the relevant training to her role as a social worker and will also seek out training that interests her.  The learner will always explore in supervision ways in which she can further her professional development and will seek to have new cases of differing needs to further her experience </w:t>
            </w:r>
            <w:r w:rsidR="009E1308" w:rsidRPr="009E1308">
              <w:rPr>
                <w:rFonts w:cs="Arial"/>
                <w:szCs w:val="24"/>
              </w:rPr>
              <w:t>and professional</w:t>
            </w:r>
            <w:r w:rsidRPr="009E1308">
              <w:rPr>
                <w:rFonts w:cs="Arial"/>
                <w:szCs w:val="24"/>
              </w:rPr>
              <w:t xml:space="preserve"> development.</w:t>
            </w:r>
          </w:p>
          <w:p w14:paraId="7DFD0207" w14:textId="04282AA5" w:rsidR="00400E85" w:rsidRPr="009E1308" w:rsidRDefault="00400E85" w:rsidP="009E1308">
            <w:pPr>
              <w:pStyle w:val="BodyTextIndent2"/>
              <w:spacing w:line="360" w:lineRule="auto"/>
              <w:ind w:left="0"/>
              <w:jc w:val="both"/>
              <w:rPr>
                <w:rFonts w:cs="Arial"/>
                <w:szCs w:val="24"/>
              </w:rPr>
            </w:pPr>
          </w:p>
          <w:p w14:paraId="52DDE967" w14:textId="12AB1565" w:rsidR="00400E85" w:rsidRPr="009E1308" w:rsidRDefault="00400E85" w:rsidP="009E1308">
            <w:pPr>
              <w:spacing w:line="360" w:lineRule="auto"/>
              <w:jc w:val="both"/>
              <w:rPr>
                <w:sz w:val="24"/>
                <w:szCs w:val="24"/>
              </w:rPr>
            </w:pPr>
            <w:r w:rsidRPr="009E1308">
              <w:rPr>
                <w:sz w:val="24"/>
                <w:szCs w:val="24"/>
              </w:rPr>
              <w:t>There is impressive evidence throughout her portfolio that the Learner has worked collaboratively to support children and their carers to achieve their assessed needs and in ensuring that the child is safeguarded from harm.  The learner consistently demonstrates the ability to work in a person/child centred manner to ensure that the child’s welfare and wellbeing are of paramount consideration.  The learner always practices in an anti-oppressive manner and is empathetic, patient and supportive in the manner in which she works with parents of whom are in need of further support.</w:t>
            </w:r>
          </w:p>
          <w:p w14:paraId="13F89E30" w14:textId="2A4E7904" w:rsidR="00400E85" w:rsidRPr="009E1308" w:rsidRDefault="00400E85" w:rsidP="009E1308">
            <w:pPr>
              <w:pStyle w:val="BodyTextIndent2"/>
              <w:spacing w:line="360" w:lineRule="auto"/>
              <w:ind w:left="0"/>
              <w:jc w:val="both"/>
              <w:rPr>
                <w:rFonts w:cs="Arial"/>
                <w:szCs w:val="24"/>
              </w:rPr>
            </w:pPr>
          </w:p>
          <w:p w14:paraId="26B2879A" w14:textId="6C7019F9" w:rsidR="0016669F" w:rsidRPr="009E1308" w:rsidRDefault="0016669F" w:rsidP="009E1308">
            <w:pPr>
              <w:adjustRightInd/>
              <w:spacing w:line="360" w:lineRule="auto"/>
              <w:jc w:val="both"/>
              <w:rPr>
                <w:sz w:val="24"/>
                <w:szCs w:val="24"/>
              </w:rPr>
            </w:pPr>
            <w:r w:rsidRPr="009E1308">
              <w:rPr>
                <w:sz w:val="24"/>
                <w:szCs w:val="24"/>
              </w:rPr>
              <w:t>The learner applies professional judgement in her every day practice.  The learner has many complex cases and is able to ensure the appropriate interventions are implemented when there are growing concerns for a child’s welfare and the situation becomes more complex.  The learner not only undertakes this role on her own caseload daily, she also applies the same professional judgement and intervention when undertaking a duty visit where there are increasingly complex situations that need to be responded to.  The learner has evidenced her consistency within her response to situations and her ability of remaining calm within such situations and analysing the information presented before her and ensuring the appropriate interventions are implemented is a sound quality/skill to hold.</w:t>
            </w:r>
          </w:p>
          <w:p w14:paraId="23A16789" w14:textId="2E546BE6" w:rsidR="0016669F" w:rsidRPr="009E1308" w:rsidRDefault="0016669F" w:rsidP="009E1308">
            <w:pPr>
              <w:adjustRightInd/>
              <w:spacing w:line="360" w:lineRule="auto"/>
              <w:jc w:val="both"/>
              <w:rPr>
                <w:sz w:val="24"/>
                <w:szCs w:val="24"/>
              </w:rPr>
            </w:pPr>
          </w:p>
          <w:p w14:paraId="77BC2F6B" w14:textId="36F84FCC" w:rsidR="0016669F" w:rsidRPr="009E1308" w:rsidRDefault="0039109C" w:rsidP="009E1308">
            <w:pPr>
              <w:adjustRightInd/>
              <w:spacing w:line="360" w:lineRule="auto"/>
              <w:jc w:val="both"/>
              <w:rPr>
                <w:color w:val="auto"/>
                <w:sz w:val="24"/>
                <w:szCs w:val="24"/>
              </w:rPr>
            </w:pPr>
            <w:r w:rsidRPr="009E1308">
              <w:rPr>
                <w:sz w:val="24"/>
                <w:szCs w:val="24"/>
              </w:rPr>
              <w:t>An outstanding</w:t>
            </w:r>
            <w:r w:rsidR="0016669F" w:rsidRPr="009E1308">
              <w:rPr>
                <w:sz w:val="24"/>
                <w:szCs w:val="24"/>
              </w:rPr>
              <w:t xml:space="preserve"> example of both the previous 2 paragraphs related my observation of her practice; the Learner </w:t>
            </w:r>
            <w:proofErr w:type="gramStart"/>
            <w:r w:rsidR="0016669F" w:rsidRPr="009E1308">
              <w:rPr>
                <w:sz w:val="24"/>
                <w:szCs w:val="24"/>
              </w:rPr>
              <w:t>worked  professionally</w:t>
            </w:r>
            <w:proofErr w:type="gramEnd"/>
            <w:r w:rsidR="0016669F" w:rsidRPr="009E1308">
              <w:rPr>
                <w:sz w:val="24"/>
                <w:szCs w:val="24"/>
              </w:rPr>
              <w:t xml:space="preserve"> throughout to ensure th</w:t>
            </w:r>
            <w:r w:rsidRPr="009E1308">
              <w:rPr>
                <w:sz w:val="24"/>
                <w:szCs w:val="24"/>
              </w:rPr>
              <w:t>at the child was</w:t>
            </w:r>
            <w:r w:rsidR="0016669F" w:rsidRPr="009E1308">
              <w:rPr>
                <w:sz w:val="24"/>
                <w:szCs w:val="24"/>
              </w:rPr>
              <w:t xml:space="preserve"> central to </w:t>
            </w:r>
            <w:r w:rsidR="0016669F" w:rsidRPr="009E1308">
              <w:rPr>
                <w:sz w:val="24"/>
                <w:szCs w:val="24"/>
              </w:rPr>
              <w:lastRenderedPageBreak/>
              <w:t>the learner’s practice.  This involved using her knowledge, skills</w:t>
            </w:r>
            <w:r w:rsidR="009F1015" w:rsidRPr="009E1308">
              <w:rPr>
                <w:sz w:val="24"/>
                <w:szCs w:val="24"/>
              </w:rPr>
              <w:t>, child centred approach</w:t>
            </w:r>
            <w:r w:rsidR="0016669F" w:rsidRPr="009E1308">
              <w:rPr>
                <w:sz w:val="24"/>
                <w:szCs w:val="24"/>
              </w:rPr>
              <w:t xml:space="preserve"> and values to inform her practice</w:t>
            </w:r>
            <w:r w:rsidR="0016669F" w:rsidRPr="009E1308">
              <w:rPr>
                <w:b/>
                <w:sz w:val="24"/>
                <w:szCs w:val="24"/>
              </w:rPr>
              <w:t>.</w:t>
            </w:r>
            <w:r w:rsidRPr="009E1308">
              <w:rPr>
                <w:b/>
                <w:sz w:val="24"/>
                <w:szCs w:val="24"/>
              </w:rPr>
              <w:t xml:space="preserve"> </w:t>
            </w:r>
            <w:r w:rsidRPr="009E1308">
              <w:rPr>
                <w:sz w:val="24"/>
                <w:szCs w:val="24"/>
              </w:rPr>
              <w:t xml:space="preserve"> I was particularly impressed by the learner adapting her thinking very quickly whilst picking up on the cues of the child that open ended questions were not going to be productive and that direct questioning was going to be the manner in which the social was going to gain a response from the child.  Although I can understand why the social worker may have been frustrated by the lack of response given by the child; the response in itself evidenced the ongoing hostility within the home and the ongoing lived experience of the child.  Although the aim of the direct work session was to continue to build on the working relationship between the learner and the child; within that session through the social worker responding to the physical response of the child was able to determine the child’s ongoing experience albeit with a one word answer; it </w:t>
            </w:r>
            <w:r w:rsidR="00126EBF" w:rsidRPr="009E1308">
              <w:rPr>
                <w:sz w:val="24"/>
                <w:szCs w:val="24"/>
              </w:rPr>
              <w:t>confirmed the ongoing concerns in relation to the child’s wellbeing and welfare.</w:t>
            </w:r>
          </w:p>
          <w:p w14:paraId="20468F0B" w14:textId="06E2BBE5" w:rsidR="00BD1EE2" w:rsidRPr="009E1308" w:rsidRDefault="00BD1EE2" w:rsidP="009E1308">
            <w:pPr>
              <w:pStyle w:val="BodyTextIndent2"/>
              <w:spacing w:line="360" w:lineRule="auto"/>
              <w:ind w:left="0"/>
              <w:jc w:val="both"/>
              <w:rPr>
                <w:rFonts w:cs="Arial"/>
                <w:szCs w:val="24"/>
              </w:rPr>
            </w:pPr>
          </w:p>
          <w:p w14:paraId="4E77F784" w14:textId="50A4B3E4" w:rsidR="00BD1EE2" w:rsidRPr="009E1308" w:rsidRDefault="00BD1EE2" w:rsidP="009E1308">
            <w:pPr>
              <w:pStyle w:val="BodyTextIndent2"/>
              <w:spacing w:line="360" w:lineRule="auto"/>
              <w:ind w:left="0"/>
              <w:jc w:val="both"/>
              <w:rPr>
                <w:rFonts w:cs="Arial"/>
                <w:szCs w:val="24"/>
              </w:rPr>
            </w:pPr>
            <w:r w:rsidRPr="009E1308">
              <w:rPr>
                <w:rFonts w:cs="Arial"/>
                <w:szCs w:val="24"/>
              </w:rPr>
              <w:t xml:space="preserve">The learner is very active in her role and will always provide advice, information and support to her colleagues.  The learner is spoken highly of within the team and is someone that colleagues are confident in approaching for advice and support.  </w:t>
            </w:r>
          </w:p>
          <w:p w14:paraId="65D6EF79" w14:textId="53140664" w:rsidR="00BD1EE2" w:rsidRPr="009E1308" w:rsidRDefault="00BD1EE2" w:rsidP="009E1308">
            <w:pPr>
              <w:pStyle w:val="BodyTextIndent2"/>
              <w:spacing w:line="360" w:lineRule="auto"/>
              <w:ind w:left="0"/>
              <w:jc w:val="both"/>
              <w:rPr>
                <w:rFonts w:cs="Arial"/>
                <w:szCs w:val="24"/>
              </w:rPr>
            </w:pPr>
          </w:p>
          <w:p w14:paraId="0D092E7E" w14:textId="692E5B02" w:rsidR="000F6974" w:rsidRPr="009E1308" w:rsidRDefault="000F6974" w:rsidP="009E1308">
            <w:pPr>
              <w:spacing w:line="360" w:lineRule="auto"/>
              <w:jc w:val="both"/>
              <w:rPr>
                <w:color w:val="auto"/>
                <w:sz w:val="24"/>
                <w:szCs w:val="24"/>
              </w:rPr>
            </w:pPr>
            <w:r w:rsidRPr="009E1308">
              <w:rPr>
                <w:color w:val="auto"/>
                <w:sz w:val="24"/>
                <w:szCs w:val="24"/>
              </w:rPr>
              <w:t>The learner will assist colleagues in the setting of objectives and priorities in 2 ways.  She will do this with the PSW’s or FAST workers who are working alongside her in relation to pieces of work they are undertaking with a family allocated to herself.  This joint working has been successful and provides focus on the pieces of work needed and objectives that are to be achieved</w:t>
            </w:r>
          </w:p>
          <w:p w14:paraId="344952AB" w14:textId="77777777" w:rsidR="000F6974" w:rsidRPr="009E1308" w:rsidRDefault="000F6974" w:rsidP="009E1308">
            <w:pPr>
              <w:spacing w:line="360" w:lineRule="auto"/>
              <w:jc w:val="both"/>
              <w:rPr>
                <w:color w:val="auto"/>
                <w:sz w:val="24"/>
                <w:szCs w:val="24"/>
              </w:rPr>
            </w:pPr>
          </w:p>
          <w:p w14:paraId="7BF53B1E" w14:textId="0E5BF4A8" w:rsidR="000F6974" w:rsidRPr="009E1308" w:rsidRDefault="000F6974" w:rsidP="009E1308">
            <w:pPr>
              <w:spacing w:line="360" w:lineRule="auto"/>
              <w:jc w:val="both"/>
              <w:rPr>
                <w:color w:val="auto"/>
                <w:sz w:val="24"/>
                <w:szCs w:val="24"/>
              </w:rPr>
            </w:pPr>
            <w:r w:rsidRPr="009E1308">
              <w:rPr>
                <w:color w:val="auto"/>
                <w:sz w:val="24"/>
                <w:szCs w:val="24"/>
              </w:rPr>
              <w:t>The learner will also assist other social workers in this role; she does this by picking up that sometimes staff will be struggling with the demand on their caseload and she will sit there calmly and go through with them what the priorities are and calm that person to focus on what work is needed to be completed.  Again this is evident when a duty matter arises and the learner is observed to focus and support the duty worker sometimes aligning to herself on duty also that day of what the objectives are from the visit and how to manage other priorities that they would have to complete on their own caseload that day.</w:t>
            </w:r>
          </w:p>
          <w:p w14:paraId="78C59896" w14:textId="00141582" w:rsidR="000F6974" w:rsidRPr="009E1308" w:rsidRDefault="000F6974" w:rsidP="009E1308">
            <w:pPr>
              <w:spacing w:line="360" w:lineRule="auto"/>
              <w:jc w:val="both"/>
              <w:rPr>
                <w:color w:val="auto"/>
                <w:sz w:val="24"/>
                <w:szCs w:val="24"/>
              </w:rPr>
            </w:pPr>
          </w:p>
          <w:p w14:paraId="5A32B735" w14:textId="7AB43438" w:rsidR="000F6974" w:rsidRPr="009E1308" w:rsidRDefault="007518E9" w:rsidP="009E1308">
            <w:pPr>
              <w:spacing w:line="360" w:lineRule="auto"/>
              <w:jc w:val="both"/>
              <w:rPr>
                <w:color w:val="auto"/>
                <w:sz w:val="24"/>
                <w:szCs w:val="24"/>
              </w:rPr>
            </w:pPr>
            <w:r w:rsidRPr="009E1308">
              <w:rPr>
                <w:color w:val="auto"/>
                <w:sz w:val="24"/>
                <w:szCs w:val="24"/>
              </w:rPr>
              <w:lastRenderedPageBreak/>
              <w:t>The learner</w:t>
            </w:r>
            <w:r w:rsidR="000F6974" w:rsidRPr="009E1308">
              <w:rPr>
                <w:color w:val="auto"/>
                <w:sz w:val="24"/>
                <w:szCs w:val="24"/>
              </w:rPr>
              <w:t xml:space="preserve"> is very </w:t>
            </w:r>
            <w:r w:rsidRPr="009E1308">
              <w:rPr>
                <w:color w:val="auto"/>
                <w:sz w:val="24"/>
                <w:szCs w:val="24"/>
              </w:rPr>
              <w:t>confident in her</w:t>
            </w:r>
            <w:r w:rsidR="000F6974" w:rsidRPr="009E1308">
              <w:rPr>
                <w:color w:val="auto"/>
                <w:sz w:val="24"/>
                <w:szCs w:val="24"/>
              </w:rPr>
              <w:t xml:space="preserve"> role and will exercise her judgement professionally and calmly.  Her use of discretion and assessment in responding to and managing risk is sound.</w:t>
            </w:r>
          </w:p>
          <w:p w14:paraId="66AB5C45" w14:textId="77777777" w:rsidR="000F6974" w:rsidRPr="009E1308" w:rsidRDefault="000F6974" w:rsidP="009E1308">
            <w:pPr>
              <w:spacing w:line="360" w:lineRule="auto"/>
              <w:jc w:val="both"/>
              <w:rPr>
                <w:color w:val="auto"/>
                <w:sz w:val="24"/>
                <w:szCs w:val="24"/>
              </w:rPr>
            </w:pPr>
          </w:p>
          <w:p w14:paraId="56FFB21C" w14:textId="49A98200" w:rsidR="000F6974" w:rsidRPr="009E1308" w:rsidRDefault="007518E9" w:rsidP="009E1308">
            <w:pPr>
              <w:spacing w:line="360" w:lineRule="auto"/>
              <w:jc w:val="both"/>
              <w:rPr>
                <w:color w:val="auto"/>
                <w:sz w:val="24"/>
                <w:szCs w:val="24"/>
              </w:rPr>
            </w:pPr>
            <w:r w:rsidRPr="009E1308">
              <w:rPr>
                <w:color w:val="auto"/>
                <w:sz w:val="24"/>
                <w:szCs w:val="24"/>
              </w:rPr>
              <w:t>The learner</w:t>
            </w:r>
            <w:r w:rsidR="000F6974" w:rsidRPr="009E1308">
              <w:rPr>
                <w:color w:val="auto"/>
                <w:sz w:val="24"/>
                <w:szCs w:val="24"/>
              </w:rPr>
              <w:t xml:space="preserve"> always has the safety and best inter</w:t>
            </w:r>
            <w:r w:rsidRPr="009E1308">
              <w:rPr>
                <w:color w:val="auto"/>
                <w:sz w:val="24"/>
                <w:szCs w:val="24"/>
              </w:rPr>
              <w:t>ests of the child at heart.  The learner</w:t>
            </w:r>
            <w:r w:rsidR="000F6974" w:rsidRPr="009E1308">
              <w:rPr>
                <w:color w:val="auto"/>
                <w:sz w:val="24"/>
                <w:szCs w:val="24"/>
              </w:rPr>
              <w:t xml:space="preserve"> builds and maintains positive working relationships with the adults involved to achieve the best possible outcomes for the children that she works with.</w:t>
            </w:r>
          </w:p>
          <w:p w14:paraId="2A60BD5B" w14:textId="77777777" w:rsidR="000F6974" w:rsidRPr="009E1308" w:rsidRDefault="000F6974" w:rsidP="009E1308">
            <w:pPr>
              <w:spacing w:line="360" w:lineRule="auto"/>
              <w:jc w:val="both"/>
              <w:rPr>
                <w:color w:val="auto"/>
                <w:sz w:val="24"/>
                <w:szCs w:val="24"/>
              </w:rPr>
            </w:pPr>
          </w:p>
          <w:p w14:paraId="5C4D1616" w14:textId="00BCA71E" w:rsidR="000F6974" w:rsidRPr="009E1308" w:rsidRDefault="007518E9" w:rsidP="009E1308">
            <w:pPr>
              <w:spacing w:line="360" w:lineRule="auto"/>
              <w:jc w:val="both"/>
              <w:rPr>
                <w:color w:val="auto"/>
                <w:sz w:val="24"/>
                <w:szCs w:val="24"/>
              </w:rPr>
            </w:pPr>
            <w:r w:rsidRPr="009E1308">
              <w:rPr>
                <w:color w:val="auto"/>
                <w:sz w:val="24"/>
                <w:szCs w:val="24"/>
              </w:rPr>
              <w:t>The learner will always use formal and informal supervision</w:t>
            </w:r>
            <w:r w:rsidR="00853AD3" w:rsidRPr="009E1308">
              <w:rPr>
                <w:color w:val="auto"/>
                <w:sz w:val="24"/>
                <w:szCs w:val="24"/>
              </w:rPr>
              <w:t xml:space="preserve"> by means of</w:t>
            </w:r>
            <w:r w:rsidR="000F6974" w:rsidRPr="009E1308">
              <w:rPr>
                <w:color w:val="auto"/>
                <w:sz w:val="24"/>
                <w:szCs w:val="24"/>
              </w:rPr>
              <w:t xml:space="preserve"> talk</w:t>
            </w:r>
            <w:r w:rsidR="00853AD3" w:rsidRPr="009E1308">
              <w:rPr>
                <w:color w:val="auto"/>
                <w:sz w:val="24"/>
                <w:szCs w:val="24"/>
              </w:rPr>
              <w:t>ing</w:t>
            </w:r>
            <w:r w:rsidR="000F6974" w:rsidRPr="009E1308">
              <w:rPr>
                <w:color w:val="auto"/>
                <w:sz w:val="24"/>
                <w:szCs w:val="24"/>
              </w:rPr>
              <w:t xml:space="preserve"> through a case when an incident occurs and will outline her plan for responding to a certain inc</w:t>
            </w:r>
            <w:r w:rsidR="00853AD3" w:rsidRPr="009E1308">
              <w:rPr>
                <w:color w:val="auto"/>
                <w:sz w:val="24"/>
                <w:szCs w:val="24"/>
              </w:rPr>
              <w:t>ident/concern.  The learner</w:t>
            </w:r>
            <w:r w:rsidR="000F6974" w:rsidRPr="009E1308">
              <w:rPr>
                <w:color w:val="auto"/>
                <w:sz w:val="24"/>
                <w:szCs w:val="24"/>
              </w:rPr>
              <w:t xml:space="preserve"> will manage that situation very carefully and confidently and then report back to management when she is s</w:t>
            </w:r>
            <w:r w:rsidR="00853AD3" w:rsidRPr="009E1308">
              <w:rPr>
                <w:color w:val="auto"/>
                <w:sz w:val="24"/>
                <w:szCs w:val="24"/>
              </w:rPr>
              <w:t>atisfied that the child is safe and the outcome is achieved.</w:t>
            </w:r>
          </w:p>
          <w:p w14:paraId="14553584" w14:textId="77777777" w:rsidR="000F6974" w:rsidRPr="009E1308" w:rsidRDefault="000F6974" w:rsidP="009E1308">
            <w:pPr>
              <w:spacing w:line="360" w:lineRule="auto"/>
              <w:jc w:val="both"/>
              <w:rPr>
                <w:color w:val="auto"/>
                <w:sz w:val="24"/>
                <w:szCs w:val="24"/>
              </w:rPr>
            </w:pPr>
          </w:p>
          <w:p w14:paraId="23F2D588" w14:textId="33CBE989" w:rsidR="000F6974" w:rsidRPr="009E1308" w:rsidRDefault="00853AD3" w:rsidP="009E1308">
            <w:pPr>
              <w:spacing w:line="360" w:lineRule="auto"/>
              <w:jc w:val="both"/>
              <w:rPr>
                <w:color w:val="auto"/>
                <w:sz w:val="24"/>
                <w:szCs w:val="24"/>
              </w:rPr>
            </w:pPr>
            <w:r w:rsidRPr="009E1308">
              <w:rPr>
                <w:color w:val="auto"/>
                <w:sz w:val="24"/>
                <w:szCs w:val="24"/>
              </w:rPr>
              <w:t>The learner</w:t>
            </w:r>
            <w:r w:rsidR="000F6974" w:rsidRPr="009E1308">
              <w:rPr>
                <w:color w:val="auto"/>
                <w:sz w:val="24"/>
                <w:szCs w:val="24"/>
              </w:rPr>
              <w:t xml:space="preserve"> responds very confidently in situations when managing risk and remains professional and calm at all times.</w:t>
            </w:r>
          </w:p>
          <w:p w14:paraId="35F68E4F" w14:textId="77777777" w:rsidR="000F6974" w:rsidRPr="009E1308" w:rsidRDefault="000F6974" w:rsidP="009E1308">
            <w:pPr>
              <w:spacing w:line="360" w:lineRule="auto"/>
              <w:jc w:val="both"/>
              <w:rPr>
                <w:color w:val="auto"/>
                <w:sz w:val="24"/>
                <w:szCs w:val="24"/>
              </w:rPr>
            </w:pPr>
          </w:p>
          <w:p w14:paraId="56E32F32" w14:textId="18D558A9" w:rsidR="007C5F81" w:rsidRPr="009E1308" w:rsidRDefault="007C5F81" w:rsidP="009E1308">
            <w:pPr>
              <w:pStyle w:val="BodyTextIndent2"/>
              <w:spacing w:line="360" w:lineRule="auto"/>
              <w:ind w:left="0"/>
              <w:jc w:val="both"/>
              <w:rPr>
                <w:rFonts w:cs="Arial"/>
                <w:b/>
                <w:szCs w:val="24"/>
              </w:rPr>
            </w:pPr>
            <w:r w:rsidRPr="009E1308">
              <w:rPr>
                <w:rFonts w:cs="Arial"/>
                <w:szCs w:val="24"/>
              </w:rPr>
              <w:t>The learner is a very talented and committed practitioner and</w:t>
            </w:r>
            <w:r w:rsidR="00327D76">
              <w:rPr>
                <w:rFonts w:cs="Arial"/>
                <w:szCs w:val="24"/>
              </w:rPr>
              <w:t xml:space="preserve"> an asset to the </w:t>
            </w:r>
            <w:r w:rsidRPr="009E1308">
              <w:rPr>
                <w:rFonts w:cs="Arial"/>
                <w:szCs w:val="24"/>
              </w:rPr>
              <w:t>social work profession.  I have no hesitation in the learner’s ability to progress her learning and further her learning in the future.</w:t>
            </w:r>
          </w:p>
          <w:p w14:paraId="3EA1E863" w14:textId="6F1A205F" w:rsidR="000F6974" w:rsidRPr="009E1308" w:rsidRDefault="000F6974" w:rsidP="009E1308">
            <w:pPr>
              <w:jc w:val="both"/>
              <w:rPr>
                <w:color w:val="auto"/>
                <w:sz w:val="24"/>
                <w:szCs w:val="24"/>
              </w:rPr>
            </w:pPr>
          </w:p>
          <w:p w14:paraId="6561FA99" w14:textId="7AD7A375" w:rsidR="00BD1EE2" w:rsidRDefault="00BD1EE2" w:rsidP="00BD1EE2">
            <w:pPr>
              <w:pStyle w:val="BodyTextIndent2"/>
              <w:ind w:left="0"/>
              <w:jc w:val="left"/>
              <w:rPr>
                <w:rFonts w:ascii="Times New Roman" w:hAnsi="Times New Roman"/>
                <w:szCs w:val="24"/>
              </w:rPr>
            </w:pPr>
          </w:p>
          <w:p w14:paraId="3DA6C494" w14:textId="41D02C05" w:rsidR="00BD1EE2" w:rsidRDefault="00BD1EE2" w:rsidP="00BD1EE2">
            <w:pPr>
              <w:pStyle w:val="BodyTextIndent2"/>
              <w:ind w:left="0"/>
              <w:jc w:val="left"/>
              <w:rPr>
                <w:rFonts w:ascii="Times New Roman" w:hAnsi="Times New Roman"/>
                <w:szCs w:val="24"/>
              </w:rPr>
            </w:pPr>
          </w:p>
          <w:p w14:paraId="6A3595E1" w14:textId="24C3BF51" w:rsidR="00BD1EE2" w:rsidRDefault="00BD1EE2" w:rsidP="00BD1EE2">
            <w:pPr>
              <w:pStyle w:val="BodyTextIndent2"/>
              <w:ind w:left="0"/>
              <w:jc w:val="left"/>
              <w:rPr>
                <w:rFonts w:ascii="Times New Roman" w:hAnsi="Times New Roman"/>
                <w:szCs w:val="24"/>
              </w:rPr>
            </w:pPr>
          </w:p>
          <w:p w14:paraId="048F5375" w14:textId="0981587E" w:rsidR="00BD1EE2" w:rsidRDefault="00BD1EE2" w:rsidP="00BD1EE2">
            <w:pPr>
              <w:pStyle w:val="BodyTextIndent2"/>
              <w:ind w:left="0"/>
              <w:jc w:val="left"/>
              <w:rPr>
                <w:rFonts w:ascii="Times New Roman" w:hAnsi="Times New Roman"/>
                <w:szCs w:val="24"/>
              </w:rPr>
            </w:pPr>
          </w:p>
          <w:p w14:paraId="422C9AF6" w14:textId="4441AA41" w:rsidR="00BD1EE2" w:rsidRDefault="00BD1EE2" w:rsidP="00BD1EE2">
            <w:pPr>
              <w:pStyle w:val="BodyTextIndent2"/>
              <w:ind w:left="0"/>
              <w:jc w:val="left"/>
              <w:rPr>
                <w:rFonts w:ascii="Times New Roman" w:hAnsi="Times New Roman"/>
                <w:szCs w:val="24"/>
              </w:rPr>
            </w:pPr>
          </w:p>
          <w:p w14:paraId="262D661E" w14:textId="36B352F5" w:rsidR="00BD1EE2" w:rsidRDefault="00BD1EE2" w:rsidP="00BD1EE2">
            <w:pPr>
              <w:pStyle w:val="BodyTextIndent2"/>
              <w:ind w:left="0"/>
              <w:jc w:val="left"/>
              <w:rPr>
                <w:rFonts w:ascii="Times New Roman" w:hAnsi="Times New Roman"/>
                <w:szCs w:val="24"/>
              </w:rPr>
            </w:pPr>
          </w:p>
          <w:p w14:paraId="1882547A" w14:textId="5AEF8D22" w:rsidR="00BD1EE2" w:rsidRDefault="00BD1EE2" w:rsidP="00BD1EE2">
            <w:pPr>
              <w:pStyle w:val="BodyTextIndent2"/>
              <w:ind w:left="0"/>
              <w:jc w:val="left"/>
              <w:rPr>
                <w:rFonts w:ascii="Times New Roman" w:hAnsi="Times New Roman"/>
                <w:szCs w:val="24"/>
              </w:rPr>
            </w:pPr>
          </w:p>
          <w:p w14:paraId="33062FC3" w14:textId="0F632096" w:rsidR="00BD1EE2" w:rsidRDefault="00BD1EE2" w:rsidP="00BD1EE2">
            <w:pPr>
              <w:pStyle w:val="BodyTextIndent2"/>
              <w:ind w:left="0"/>
              <w:jc w:val="left"/>
              <w:rPr>
                <w:rFonts w:ascii="Times New Roman" w:hAnsi="Times New Roman"/>
                <w:szCs w:val="24"/>
              </w:rPr>
            </w:pPr>
          </w:p>
          <w:p w14:paraId="77D60ED9" w14:textId="61C43E22" w:rsidR="00BD1EE2" w:rsidRDefault="00BD1EE2" w:rsidP="00BD1EE2">
            <w:pPr>
              <w:pStyle w:val="BodyTextIndent2"/>
              <w:ind w:left="0"/>
              <w:jc w:val="left"/>
              <w:rPr>
                <w:rFonts w:ascii="Times New Roman" w:hAnsi="Times New Roman"/>
                <w:b/>
                <w:sz w:val="28"/>
              </w:rPr>
            </w:pPr>
          </w:p>
          <w:p w14:paraId="78147411" w14:textId="493E94D7" w:rsidR="00BD1EE2" w:rsidRDefault="00BD1EE2" w:rsidP="00BD1EE2">
            <w:pPr>
              <w:pStyle w:val="BodyTextIndent2"/>
              <w:ind w:left="0"/>
              <w:jc w:val="left"/>
              <w:rPr>
                <w:rFonts w:ascii="Times New Roman" w:hAnsi="Times New Roman"/>
                <w:b/>
                <w:sz w:val="28"/>
              </w:rPr>
            </w:pPr>
          </w:p>
          <w:p w14:paraId="00E0E5E9" w14:textId="77777777" w:rsidR="00BD1EE2" w:rsidRDefault="00BD1EE2" w:rsidP="00BD1EE2">
            <w:pPr>
              <w:pStyle w:val="BodyTextIndent2"/>
              <w:ind w:left="0"/>
              <w:jc w:val="left"/>
              <w:rPr>
                <w:rFonts w:ascii="Times New Roman" w:hAnsi="Times New Roman"/>
                <w:b/>
                <w:sz w:val="28"/>
              </w:rPr>
            </w:pPr>
          </w:p>
          <w:p w14:paraId="0CDF6545" w14:textId="71132579" w:rsidR="00BD1EE2" w:rsidRPr="008B28E7" w:rsidRDefault="00BD1EE2" w:rsidP="00AE134C">
            <w:pPr>
              <w:jc w:val="both"/>
              <w:rPr>
                <w:color w:val="auto"/>
                <w:sz w:val="24"/>
                <w:szCs w:val="24"/>
              </w:rPr>
            </w:pPr>
          </w:p>
        </w:tc>
      </w:tr>
    </w:tbl>
    <w:p w14:paraId="64444355" w14:textId="179D8EC2" w:rsidR="007D4000" w:rsidRDefault="000E38C3" w:rsidP="007D4000">
      <w:pPr>
        <w:keepNext/>
        <w:spacing w:before="240" w:after="60"/>
        <w:jc w:val="center"/>
        <w:rPr>
          <w:b/>
          <w:sz w:val="24"/>
          <w:szCs w:val="24"/>
        </w:rPr>
      </w:pPr>
      <w:bookmarkStart w:id="0" w:name="_GoBack"/>
      <w:bookmarkEnd w:id="0"/>
      <w:r>
        <w:rPr>
          <w:b/>
          <w:sz w:val="24"/>
          <w:szCs w:val="24"/>
        </w:rPr>
        <w:lastRenderedPageBreak/>
        <w:t>S</w:t>
      </w:r>
      <w:r w:rsidR="001347F8" w:rsidRPr="008B28E7">
        <w:rPr>
          <w:b/>
          <w:sz w:val="24"/>
          <w:szCs w:val="24"/>
        </w:rPr>
        <w:t>ect</w:t>
      </w:r>
      <w:r w:rsidR="004376C0" w:rsidRPr="008B28E7">
        <w:rPr>
          <w:b/>
          <w:sz w:val="24"/>
          <w:szCs w:val="24"/>
        </w:rPr>
        <w:t xml:space="preserve">ion </w:t>
      </w:r>
      <w:r w:rsidR="007D4000">
        <w:rPr>
          <w:b/>
          <w:sz w:val="24"/>
          <w:szCs w:val="24"/>
        </w:rPr>
        <w:t>7</w:t>
      </w:r>
    </w:p>
    <w:p w14:paraId="5D290D9B" w14:textId="77777777" w:rsidR="007D4000" w:rsidRDefault="007D4000" w:rsidP="00FF7EBB">
      <w:pPr>
        <w:keepNext/>
        <w:spacing w:before="240" w:after="60"/>
        <w:jc w:val="both"/>
        <w:rPr>
          <w:b/>
          <w:sz w:val="24"/>
          <w:szCs w:val="24"/>
        </w:rPr>
      </w:pPr>
    </w:p>
    <w:p w14:paraId="1B174BA5" w14:textId="29D7F6F0" w:rsidR="004923DA" w:rsidRDefault="004923DA" w:rsidP="00FF7EBB">
      <w:pPr>
        <w:keepNext/>
        <w:spacing w:before="240" w:after="60"/>
        <w:jc w:val="both"/>
        <w:rPr>
          <w:b/>
          <w:sz w:val="24"/>
          <w:szCs w:val="24"/>
        </w:rPr>
      </w:pPr>
      <w:r w:rsidRPr="008B28E7">
        <w:rPr>
          <w:b/>
          <w:sz w:val="24"/>
          <w:szCs w:val="24"/>
        </w:rPr>
        <w:t>Bibliography</w:t>
      </w:r>
    </w:p>
    <w:p w14:paraId="67BDBA20" w14:textId="472333D1" w:rsidR="004923DA"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6DA6FB60" w14:textId="77777777" w:rsidR="00CC3B4D" w:rsidRPr="00CC3B4D" w:rsidRDefault="00CC3B4D" w:rsidP="00FD19C1">
      <w:pPr>
        <w:rPr>
          <w:color w:val="auto"/>
          <w:sz w:val="24"/>
          <w:szCs w:val="24"/>
        </w:rPr>
      </w:pPr>
      <w:r w:rsidRPr="00CC3B4D">
        <w:rPr>
          <w:color w:val="auto"/>
          <w:spacing w:val="-1"/>
          <w:sz w:val="24"/>
          <w:szCs w:val="24"/>
          <w:shd w:val="clear" w:color="auto" w:fill="FFFFFF"/>
        </w:rPr>
        <w:t> </w:t>
      </w:r>
    </w:p>
    <w:p w14:paraId="3A068D6F" w14:textId="77777777" w:rsidR="00CC3B4D" w:rsidRPr="00CC3B4D" w:rsidRDefault="00CC3B4D" w:rsidP="00FD19C1">
      <w:pPr>
        <w:rPr>
          <w:color w:val="auto"/>
          <w:sz w:val="24"/>
          <w:szCs w:val="24"/>
        </w:rPr>
      </w:pPr>
      <w:r w:rsidRPr="00CC3B4D">
        <w:rPr>
          <w:color w:val="auto"/>
          <w:sz w:val="24"/>
          <w:szCs w:val="24"/>
        </w:rPr>
        <w:t> </w:t>
      </w:r>
    </w:p>
    <w:p w14:paraId="1586D3C1" w14:textId="77777777" w:rsidR="006B113F" w:rsidRPr="00824A7B" w:rsidRDefault="006B113F" w:rsidP="00FD19C1">
      <w:pPr>
        <w:keepNext/>
        <w:rPr>
          <w:color w:val="auto"/>
          <w:sz w:val="24"/>
          <w:szCs w:val="24"/>
        </w:rPr>
      </w:pPr>
    </w:p>
    <w:p w14:paraId="0C992D25" w14:textId="77777777" w:rsidR="00327D76" w:rsidRPr="008347E7" w:rsidRDefault="00327D76" w:rsidP="00327D76">
      <w:pPr>
        <w:keepNext/>
        <w:spacing w:after="160" w:line="360" w:lineRule="auto"/>
        <w:jc w:val="both"/>
        <w:rPr>
          <w:rFonts w:eastAsiaTheme="minorHAnsi"/>
          <w:bCs/>
          <w:color w:val="auto"/>
          <w:sz w:val="24"/>
          <w:szCs w:val="24"/>
          <w:shd w:val="clear" w:color="auto" w:fill="FFFFFF"/>
          <w:lang w:eastAsia="en-US"/>
        </w:rPr>
      </w:pPr>
      <w:r w:rsidRPr="008347E7">
        <w:rPr>
          <w:color w:val="auto"/>
          <w:sz w:val="24"/>
          <w:szCs w:val="24"/>
          <w:shd w:val="clear" w:color="auto" w:fill="FFFFFF"/>
          <w:lang w:val="en"/>
        </w:rPr>
        <w:t xml:space="preserve">Ann Craft Trust (2022) </w:t>
      </w:r>
      <w:r w:rsidRPr="008347E7">
        <w:rPr>
          <w:rFonts w:eastAsiaTheme="minorHAnsi"/>
          <w:bCs/>
          <w:i/>
          <w:color w:val="auto"/>
          <w:sz w:val="24"/>
          <w:szCs w:val="24"/>
          <w:shd w:val="clear" w:color="auto" w:fill="FFFFFF"/>
          <w:lang w:eastAsia="en-US"/>
        </w:rPr>
        <w:t>Why Have Different Policies and Procedures for Safeguarding Children and Adults?</w:t>
      </w:r>
      <w:r w:rsidRPr="008347E7">
        <w:rPr>
          <w:bCs/>
          <w:i/>
          <w:color w:val="auto"/>
          <w:sz w:val="24"/>
          <w:szCs w:val="24"/>
          <w:shd w:val="clear" w:color="auto" w:fill="FFFFFF"/>
        </w:rPr>
        <w:t xml:space="preserve"> </w:t>
      </w:r>
      <w:r w:rsidRPr="008347E7">
        <w:rPr>
          <w:bCs/>
          <w:color w:val="auto"/>
          <w:sz w:val="24"/>
          <w:szCs w:val="24"/>
          <w:shd w:val="clear" w:color="auto" w:fill="FFFFFF"/>
        </w:rPr>
        <w:t>Available at:</w:t>
      </w:r>
      <w:r w:rsidRPr="008347E7">
        <w:rPr>
          <w:color w:val="auto"/>
          <w:sz w:val="24"/>
          <w:szCs w:val="24"/>
        </w:rPr>
        <w:t xml:space="preserve"> </w:t>
      </w:r>
      <w:hyperlink r:id="rId9" w:history="1">
        <w:r w:rsidRPr="008347E7">
          <w:rPr>
            <w:rStyle w:val="Hyperlink"/>
            <w:bCs/>
            <w:color w:val="auto"/>
            <w:sz w:val="24"/>
            <w:szCs w:val="24"/>
            <w:u w:val="none"/>
            <w:shd w:val="clear" w:color="auto" w:fill="FFFFFF"/>
          </w:rPr>
          <w:t>https://www.anncrafttrust.org/resources/why-have-different-policies-and-procedures-for-safeguarding-children-and-adults/</w:t>
        </w:r>
      </w:hyperlink>
      <w:r w:rsidRPr="008347E7">
        <w:rPr>
          <w:bCs/>
          <w:color w:val="auto"/>
          <w:sz w:val="24"/>
          <w:szCs w:val="24"/>
          <w:shd w:val="clear" w:color="auto" w:fill="FFFFFF"/>
        </w:rPr>
        <w:t>. (Accessed 19 February 2022).</w:t>
      </w:r>
    </w:p>
    <w:p w14:paraId="6B658901" w14:textId="77777777" w:rsidR="00327D76" w:rsidRPr="008347E7" w:rsidRDefault="00327D76" w:rsidP="00327D76">
      <w:pPr>
        <w:keepNext/>
        <w:spacing w:line="360" w:lineRule="auto"/>
        <w:jc w:val="both"/>
        <w:rPr>
          <w:color w:val="auto"/>
          <w:sz w:val="24"/>
          <w:szCs w:val="24"/>
          <w:shd w:val="clear" w:color="auto" w:fill="FFFFFF"/>
          <w:lang w:val="en"/>
        </w:rPr>
      </w:pPr>
    </w:p>
    <w:p w14:paraId="3145DDC8" w14:textId="77777777" w:rsidR="00327D76" w:rsidRPr="008347E7" w:rsidRDefault="00327D76" w:rsidP="00327D76">
      <w:pPr>
        <w:keepNext/>
        <w:autoSpaceDN/>
        <w:spacing w:line="360" w:lineRule="auto"/>
        <w:jc w:val="both"/>
        <w:rPr>
          <w:color w:val="auto"/>
          <w:sz w:val="24"/>
          <w:szCs w:val="24"/>
          <w:shd w:val="clear" w:color="auto" w:fill="FFFFFF"/>
          <w:lang w:val="en"/>
        </w:rPr>
      </w:pPr>
      <w:r w:rsidRPr="008347E7">
        <w:rPr>
          <w:color w:val="auto"/>
          <w:sz w:val="24"/>
          <w:szCs w:val="24"/>
          <w:shd w:val="clear" w:color="auto" w:fill="FFFFFF"/>
          <w:lang w:val="en"/>
        </w:rPr>
        <w:t xml:space="preserve">BASW. (2012) </w:t>
      </w:r>
      <w:r w:rsidRPr="008347E7">
        <w:rPr>
          <w:i/>
          <w:color w:val="auto"/>
          <w:sz w:val="24"/>
          <w:szCs w:val="24"/>
          <w:shd w:val="clear" w:color="auto" w:fill="FFFFFF"/>
          <w:lang w:val="en"/>
        </w:rPr>
        <w:t>Code of ethics</w:t>
      </w:r>
      <w:r w:rsidRPr="008347E7">
        <w:rPr>
          <w:color w:val="auto"/>
          <w:sz w:val="24"/>
          <w:szCs w:val="24"/>
          <w:shd w:val="clear" w:color="auto" w:fill="FFFFFF"/>
          <w:lang w:val="en"/>
        </w:rPr>
        <w:t xml:space="preserve">. Available at: </w:t>
      </w:r>
      <w:hyperlink r:id="rId10" w:history="1">
        <w:r w:rsidRPr="008347E7">
          <w:rPr>
            <w:rStyle w:val="Hyperlink"/>
            <w:color w:val="auto"/>
            <w:sz w:val="24"/>
            <w:szCs w:val="24"/>
            <w:u w:val="none"/>
            <w:shd w:val="clear" w:color="auto" w:fill="FFFFFF"/>
            <w:lang w:val="en"/>
          </w:rPr>
          <w:t>https://www.basw.co.uk/about-basw/code-ethics</w:t>
        </w:r>
      </w:hyperlink>
      <w:r w:rsidRPr="008347E7">
        <w:rPr>
          <w:color w:val="auto"/>
          <w:sz w:val="24"/>
          <w:szCs w:val="24"/>
          <w:shd w:val="clear" w:color="auto" w:fill="FFFFFF"/>
        </w:rPr>
        <w:t>. (Accessed on 19 February 2022).</w:t>
      </w:r>
    </w:p>
    <w:p w14:paraId="605A0338" w14:textId="77777777" w:rsidR="00327D76" w:rsidRPr="008347E7" w:rsidRDefault="00327D76" w:rsidP="00327D76">
      <w:pPr>
        <w:keepNext/>
        <w:spacing w:line="360" w:lineRule="auto"/>
        <w:jc w:val="both"/>
        <w:rPr>
          <w:color w:val="auto"/>
          <w:sz w:val="24"/>
          <w:szCs w:val="24"/>
          <w:shd w:val="clear" w:color="auto" w:fill="FFFFFF"/>
        </w:rPr>
      </w:pPr>
    </w:p>
    <w:p w14:paraId="783A52B5" w14:textId="77777777" w:rsidR="00327D76" w:rsidRPr="008347E7" w:rsidRDefault="00327D76" w:rsidP="00327D76">
      <w:pPr>
        <w:keepNext/>
        <w:spacing w:line="360" w:lineRule="auto"/>
        <w:jc w:val="both"/>
        <w:rPr>
          <w:color w:val="auto"/>
          <w:sz w:val="24"/>
          <w:szCs w:val="24"/>
          <w:shd w:val="clear" w:color="auto" w:fill="FFFFFF"/>
        </w:rPr>
      </w:pPr>
      <w:r w:rsidRPr="008347E7">
        <w:rPr>
          <w:color w:val="auto"/>
          <w:sz w:val="24"/>
          <w:szCs w:val="24"/>
          <w:shd w:val="clear" w:color="auto" w:fill="FFFFFF"/>
        </w:rPr>
        <w:t>Beckett, C. (2010) </w:t>
      </w:r>
      <w:r w:rsidRPr="008347E7">
        <w:rPr>
          <w:i/>
          <w:iCs/>
          <w:color w:val="auto"/>
          <w:sz w:val="24"/>
          <w:szCs w:val="24"/>
          <w:shd w:val="clear" w:color="auto" w:fill="FFFFFF"/>
        </w:rPr>
        <w:t>Assessment &amp; intervention in social work: Preparing for practice</w:t>
      </w:r>
      <w:r w:rsidRPr="008347E7">
        <w:rPr>
          <w:color w:val="auto"/>
          <w:sz w:val="24"/>
          <w:szCs w:val="24"/>
          <w:shd w:val="clear" w:color="auto" w:fill="FFFFFF"/>
        </w:rPr>
        <w:t>. Sage.</w:t>
      </w:r>
    </w:p>
    <w:p w14:paraId="7083E203" w14:textId="77777777" w:rsidR="00327D76" w:rsidRPr="008347E7" w:rsidRDefault="00327D76" w:rsidP="00327D76">
      <w:pPr>
        <w:keepNext/>
        <w:spacing w:line="360" w:lineRule="auto"/>
        <w:jc w:val="both"/>
        <w:rPr>
          <w:color w:val="auto"/>
          <w:sz w:val="24"/>
          <w:szCs w:val="24"/>
          <w:shd w:val="clear" w:color="auto" w:fill="FFFFFF"/>
        </w:rPr>
      </w:pPr>
    </w:p>
    <w:p w14:paraId="0E827B76" w14:textId="77777777" w:rsidR="00327D76" w:rsidRPr="008347E7" w:rsidRDefault="00327D76" w:rsidP="00327D76">
      <w:pPr>
        <w:spacing w:line="360" w:lineRule="auto"/>
        <w:jc w:val="both"/>
        <w:rPr>
          <w:color w:val="auto"/>
          <w:sz w:val="24"/>
          <w:szCs w:val="24"/>
        </w:rPr>
      </w:pPr>
      <w:r w:rsidRPr="008347E7">
        <w:rPr>
          <w:color w:val="auto"/>
          <w:sz w:val="24"/>
          <w:szCs w:val="24"/>
        </w:rPr>
        <w:t xml:space="preserve">Birmingham Children's Trust (2017) </w:t>
      </w:r>
      <w:proofErr w:type="gramStart"/>
      <w:r w:rsidRPr="008347E7">
        <w:rPr>
          <w:i/>
          <w:color w:val="auto"/>
          <w:sz w:val="24"/>
          <w:szCs w:val="24"/>
        </w:rPr>
        <w:t>The</w:t>
      </w:r>
      <w:proofErr w:type="gramEnd"/>
      <w:r w:rsidRPr="008347E7">
        <w:rPr>
          <w:i/>
          <w:color w:val="auto"/>
          <w:sz w:val="24"/>
          <w:szCs w:val="24"/>
        </w:rPr>
        <w:t xml:space="preserve"> Voice of the Child Practice Guidance</w:t>
      </w:r>
      <w:r w:rsidRPr="008347E7">
        <w:rPr>
          <w:color w:val="auto"/>
          <w:sz w:val="24"/>
          <w:szCs w:val="24"/>
        </w:rPr>
        <w:t xml:space="preserve">. Available at: </w:t>
      </w:r>
      <w:hyperlink r:id="rId11" w:history="1">
        <w:r w:rsidRPr="008347E7">
          <w:rPr>
            <w:rStyle w:val="Hyperlink"/>
            <w:color w:val="auto"/>
            <w:sz w:val="24"/>
            <w:szCs w:val="24"/>
            <w:u w:val="none"/>
          </w:rPr>
          <w:t>https://proceduresonline.com/trixcms/media/1488/voice-of-the-child-practice-guidance-v1-ct-100518.pdf</w:t>
        </w:r>
      </w:hyperlink>
      <w:r w:rsidRPr="008347E7">
        <w:rPr>
          <w:color w:val="auto"/>
          <w:sz w:val="24"/>
          <w:szCs w:val="24"/>
        </w:rPr>
        <w:t>. (</w:t>
      </w:r>
      <w:proofErr w:type="gramStart"/>
      <w:r w:rsidRPr="008347E7">
        <w:rPr>
          <w:color w:val="auto"/>
          <w:sz w:val="24"/>
          <w:szCs w:val="24"/>
        </w:rPr>
        <w:t>Accessed :</w:t>
      </w:r>
      <w:proofErr w:type="gramEnd"/>
      <w:r w:rsidRPr="008347E7">
        <w:rPr>
          <w:color w:val="auto"/>
          <w:sz w:val="24"/>
          <w:szCs w:val="24"/>
        </w:rPr>
        <w:t xml:space="preserve"> 8 January 2022).</w:t>
      </w:r>
    </w:p>
    <w:p w14:paraId="3EC726C6" w14:textId="77777777" w:rsidR="00327D76" w:rsidRPr="008347E7" w:rsidRDefault="00327D76" w:rsidP="00327D76">
      <w:pPr>
        <w:spacing w:line="360" w:lineRule="auto"/>
        <w:jc w:val="both"/>
        <w:rPr>
          <w:color w:val="auto"/>
          <w:sz w:val="24"/>
          <w:szCs w:val="24"/>
        </w:rPr>
      </w:pPr>
    </w:p>
    <w:p w14:paraId="792749A6" w14:textId="77777777" w:rsidR="00327D76" w:rsidRPr="008347E7" w:rsidRDefault="00327D76" w:rsidP="00327D76">
      <w:pPr>
        <w:spacing w:line="360" w:lineRule="auto"/>
        <w:jc w:val="both"/>
        <w:rPr>
          <w:color w:val="auto"/>
          <w:sz w:val="24"/>
          <w:szCs w:val="24"/>
        </w:rPr>
      </w:pPr>
      <w:r w:rsidRPr="008347E7">
        <w:rPr>
          <w:color w:val="auto"/>
          <w:sz w:val="24"/>
          <w:szCs w:val="24"/>
        </w:rPr>
        <w:t xml:space="preserve">Bishop, E. (2019) </w:t>
      </w:r>
      <w:proofErr w:type="gramStart"/>
      <w:r w:rsidRPr="008347E7">
        <w:rPr>
          <w:i/>
          <w:color w:val="auto"/>
          <w:sz w:val="24"/>
          <w:szCs w:val="24"/>
        </w:rPr>
        <w:t>The</w:t>
      </w:r>
      <w:proofErr w:type="gramEnd"/>
      <w:r w:rsidRPr="008347E7">
        <w:rPr>
          <w:i/>
          <w:color w:val="auto"/>
          <w:sz w:val="24"/>
          <w:szCs w:val="24"/>
        </w:rPr>
        <w:t xml:space="preserve"> interface between the Mental Health Act 1983 and the Mental Capacity Act 2005</w:t>
      </w:r>
      <w:r w:rsidRPr="008347E7">
        <w:rPr>
          <w:color w:val="auto"/>
          <w:sz w:val="24"/>
          <w:szCs w:val="24"/>
        </w:rPr>
        <w:t xml:space="preserve">. Community Care Inform Adults. Available at </w:t>
      </w:r>
      <w:hyperlink r:id="rId12" w:history="1">
        <w:r w:rsidRPr="008347E7">
          <w:rPr>
            <w:rStyle w:val="Hyperlink"/>
            <w:color w:val="auto"/>
            <w:sz w:val="24"/>
            <w:szCs w:val="24"/>
            <w:u w:val="none"/>
          </w:rPr>
          <w:t>https://proceduresonline.com/trixcms/media/4395/the-interface-between-the-mental-health-act-1983-and-the-mental-capacity-act-2005-adults.pdf</w:t>
        </w:r>
      </w:hyperlink>
      <w:r w:rsidRPr="008347E7">
        <w:rPr>
          <w:color w:val="auto"/>
          <w:sz w:val="24"/>
          <w:szCs w:val="24"/>
        </w:rPr>
        <w:t>. (Accessed 19 February 2022).</w:t>
      </w:r>
    </w:p>
    <w:p w14:paraId="73416FB2" w14:textId="77777777" w:rsidR="00327D76" w:rsidRPr="008347E7" w:rsidRDefault="00327D76" w:rsidP="00327D76">
      <w:pPr>
        <w:spacing w:line="360" w:lineRule="auto"/>
        <w:jc w:val="both"/>
        <w:rPr>
          <w:color w:val="auto"/>
          <w:sz w:val="24"/>
          <w:szCs w:val="24"/>
        </w:rPr>
      </w:pPr>
    </w:p>
    <w:p w14:paraId="3066EC63" w14:textId="77777777" w:rsidR="00327D76" w:rsidRDefault="00327D76" w:rsidP="00327D76">
      <w:pPr>
        <w:spacing w:line="360" w:lineRule="auto"/>
        <w:jc w:val="both"/>
        <w:rPr>
          <w:sz w:val="24"/>
          <w:szCs w:val="24"/>
          <w:shd w:val="clear" w:color="auto" w:fill="FFFFFF"/>
        </w:rPr>
      </w:pPr>
      <w:proofErr w:type="spellStart"/>
      <w:r w:rsidRPr="008347E7">
        <w:rPr>
          <w:color w:val="auto"/>
          <w:sz w:val="24"/>
          <w:szCs w:val="24"/>
          <w:shd w:val="clear" w:color="auto" w:fill="FFFFFF"/>
        </w:rPr>
        <w:t>Bombèr</w:t>
      </w:r>
      <w:proofErr w:type="spellEnd"/>
      <w:r w:rsidRPr="008347E7">
        <w:rPr>
          <w:color w:val="auto"/>
          <w:sz w:val="24"/>
          <w:szCs w:val="24"/>
          <w:shd w:val="clear" w:color="auto" w:fill="FFFFFF"/>
        </w:rPr>
        <w:t>, L.M. (2007) </w:t>
      </w:r>
      <w:r w:rsidRPr="008347E7">
        <w:rPr>
          <w:i/>
          <w:iCs/>
          <w:color w:val="auto"/>
          <w:sz w:val="24"/>
          <w:szCs w:val="24"/>
          <w:shd w:val="clear" w:color="auto" w:fill="FFFFFF"/>
        </w:rPr>
        <w:t>Inside I'm hurting: practical strategies for supporting children with attachment difficulties in schools</w:t>
      </w:r>
      <w:r w:rsidRPr="008347E7">
        <w:rPr>
          <w:color w:val="auto"/>
          <w:sz w:val="24"/>
          <w:szCs w:val="24"/>
          <w:shd w:val="clear" w:color="auto" w:fill="FFFFFF"/>
        </w:rPr>
        <w:t>. Worth.</w:t>
      </w:r>
    </w:p>
    <w:p w14:paraId="77875B04" w14:textId="77777777" w:rsidR="00327D76" w:rsidRDefault="00327D76" w:rsidP="00327D76">
      <w:pPr>
        <w:spacing w:line="360" w:lineRule="auto"/>
        <w:jc w:val="both"/>
        <w:rPr>
          <w:sz w:val="24"/>
          <w:szCs w:val="24"/>
          <w:shd w:val="clear" w:color="auto" w:fill="FFFFFF"/>
        </w:rPr>
      </w:pPr>
    </w:p>
    <w:p w14:paraId="1EBBAC7B" w14:textId="77777777" w:rsidR="00327D76" w:rsidRPr="008347E7" w:rsidRDefault="00327D76" w:rsidP="00327D76">
      <w:pPr>
        <w:spacing w:line="360" w:lineRule="auto"/>
        <w:jc w:val="both"/>
        <w:rPr>
          <w:color w:val="auto"/>
          <w:sz w:val="24"/>
          <w:szCs w:val="24"/>
          <w:shd w:val="clear" w:color="auto" w:fill="FFFFFF"/>
        </w:rPr>
      </w:pPr>
      <w:proofErr w:type="spellStart"/>
      <w:r>
        <w:rPr>
          <w:sz w:val="24"/>
          <w:szCs w:val="24"/>
          <w:shd w:val="clear" w:color="auto" w:fill="FFFFFF"/>
        </w:rPr>
        <w:lastRenderedPageBreak/>
        <w:t>B</w:t>
      </w:r>
      <w:r w:rsidRPr="008347E7">
        <w:rPr>
          <w:color w:val="auto"/>
          <w:sz w:val="24"/>
          <w:szCs w:val="24"/>
          <w:shd w:val="clear" w:color="auto" w:fill="FFFFFF"/>
        </w:rPr>
        <w:t>roadhurst</w:t>
      </w:r>
      <w:proofErr w:type="spellEnd"/>
      <w:r w:rsidRPr="008347E7">
        <w:rPr>
          <w:color w:val="auto"/>
          <w:sz w:val="24"/>
          <w:szCs w:val="24"/>
          <w:shd w:val="clear" w:color="auto" w:fill="FFFFFF"/>
        </w:rPr>
        <w:t xml:space="preserve">, K. and Holt, K. (2010) 'Partnership and the limits of procedure: prospects for relationships between parents and professionals under the new Public Law Outline'. </w:t>
      </w:r>
      <w:r w:rsidRPr="008347E7">
        <w:rPr>
          <w:i/>
          <w:color w:val="auto"/>
          <w:sz w:val="24"/>
          <w:szCs w:val="24"/>
          <w:shd w:val="clear" w:color="auto" w:fill="FFFFFF"/>
        </w:rPr>
        <w:t>Child &amp; Family Social Work</w:t>
      </w:r>
      <w:r w:rsidRPr="008347E7">
        <w:rPr>
          <w:color w:val="auto"/>
          <w:sz w:val="24"/>
          <w:szCs w:val="24"/>
          <w:shd w:val="clear" w:color="auto" w:fill="FFFFFF"/>
        </w:rPr>
        <w:t>, 15: 97-106. </w:t>
      </w:r>
    </w:p>
    <w:p w14:paraId="20D4A042" w14:textId="77777777" w:rsidR="00327D76" w:rsidRPr="008347E7" w:rsidRDefault="00327D76" w:rsidP="00327D76">
      <w:pPr>
        <w:keepNext/>
        <w:spacing w:line="360" w:lineRule="auto"/>
        <w:jc w:val="both"/>
        <w:rPr>
          <w:color w:val="auto"/>
          <w:sz w:val="24"/>
          <w:szCs w:val="24"/>
          <w:shd w:val="clear" w:color="auto" w:fill="FFFFFF"/>
        </w:rPr>
      </w:pPr>
    </w:p>
    <w:p w14:paraId="1814D8F3" w14:textId="77777777" w:rsidR="00327D76" w:rsidRPr="008347E7" w:rsidRDefault="00327D76" w:rsidP="00327D76">
      <w:pPr>
        <w:keepNext/>
        <w:spacing w:line="360" w:lineRule="auto"/>
        <w:jc w:val="both"/>
        <w:rPr>
          <w:color w:val="auto"/>
          <w:sz w:val="24"/>
          <w:szCs w:val="24"/>
          <w:shd w:val="clear" w:color="auto" w:fill="FFFFFF"/>
        </w:rPr>
      </w:pPr>
      <w:r w:rsidRPr="008347E7">
        <w:rPr>
          <w:color w:val="auto"/>
          <w:sz w:val="24"/>
          <w:szCs w:val="24"/>
          <w:shd w:val="clear" w:color="auto" w:fill="FFFFFF"/>
        </w:rPr>
        <w:t>Deacon, L. and Macdonald, S.J. (2017) </w:t>
      </w:r>
      <w:r w:rsidRPr="008347E7">
        <w:rPr>
          <w:i/>
          <w:iCs/>
          <w:color w:val="auto"/>
          <w:sz w:val="24"/>
          <w:szCs w:val="24"/>
          <w:shd w:val="clear" w:color="auto" w:fill="FFFFFF"/>
        </w:rPr>
        <w:t>Social work theory and practice</w:t>
      </w:r>
      <w:r w:rsidRPr="008347E7">
        <w:rPr>
          <w:color w:val="auto"/>
          <w:sz w:val="24"/>
          <w:szCs w:val="24"/>
          <w:shd w:val="clear" w:color="auto" w:fill="FFFFFF"/>
        </w:rPr>
        <w:t>. Learning Matters.</w:t>
      </w:r>
    </w:p>
    <w:p w14:paraId="72D39500" w14:textId="77777777" w:rsidR="00327D76" w:rsidRPr="008347E7" w:rsidRDefault="00327D76" w:rsidP="00327D76">
      <w:pPr>
        <w:keepNext/>
        <w:spacing w:line="360" w:lineRule="auto"/>
        <w:jc w:val="both"/>
        <w:rPr>
          <w:color w:val="auto"/>
          <w:sz w:val="24"/>
          <w:szCs w:val="24"/>
          <w:shd w:val="clear" w:color="auto" w:fill="FFFFFF"/>
        </w:rPr>
      </w:pPr>
    </w:p>
    <w:p w14:paraId="3A082014" w14:textId="77777777" w:rsidR="00327D76" w:rsidRPr="008347E7" w:rsidRDefault="00327D76" w:rsidP="00327D76">
      <w:pPr>
        <w:spacing w:line="360" w:lineRule="auto"/>
        <w:jc w:val="both"/>
        <w:rPr>
          <w:color w:val="auto"/>
          <w:sz w:val="24"/>
          <w:szCs w:val="24"/>
        </w:rPr>
      </w:pPr>
      <w:r w:rsidRPr="008347E7">
        <w:rPr>
          <w:color w:val="auto"/>
          <w:sz w:val="24"/>
          <w:szCs w:val="24"/>
        </w:rPr>
        <w:t xml:space="preserve">Department for Constitutional Affairs (2005) </w:t>
      </w:r>
      <w:r w:rsidRPr="008347E7">
        <w:rPr>
          <w:i/>
          <w:color w:val="auto"/>
          <w:sz w:val="24"/>
          <w:szCs w:val="24"/>
        </w:rPr>
        <w:t>A Fairer Deal for Legal Aid</w:t>
      </w:r>
      <w:r w:rsidRPr="008347E7">
        <w:rPr>
          <w:color w:val="auto"/>
          <w:sz w:val="24"/>
          <w:szCs w:val="24"/>
        </w:rPr>
        <w:t xml:space="preserve">. Available at: </w:t>
      </w:r>
      <w:hyperlink r:id="rId13" w:history="1">
        <w:r w:rsidRPr="008347E7">
          <w:rPr>
            <w:rStyle w:val="Hyperlink"/>
            <w:color w:val="auto"/>
            <w:sz w:val="24"/>
            <w:szCs w:val="24"/>
            <w:u w:val="none"/>
          </w:rPr>
          <w:t>www.official-documents.gov.uk/document/cm65/6591/6591.pdf</w:t>
        </w:r>
      </w:hyperlink>
      <w:r w:rsidRPr="008347E7">
        <w:rPr>
          <w:color w:val="auto"/>
          <w:sz w:val="24"/>
          <w:szCs w:val="24"/>
        </w:rPr>
        <w:t xml:space="preserve"> (Accessed: 10</w:t>
      </w:r>
      <w:r w:rsidRPr="008347E7">
        <w:rPr>
          <w:color w:val="auto"/>
          <w:sz w:val="24"/>
          <w:szCs w:val="24"/>
          <w:vertAlign w:val="superscript"/>
        </w:rPr>
        <w:t>th</w:t>
      </w:r>
      <w:r w:rsidRPr="008347E7">
        <w:rPr>
          <w:color w:val="auto"/>
          <w:sz w:val="24"/>
          <w:szCs w:val="24"/>
        </w:rPr>
        <w:t xml:space="preserve"> December 2021)</w:t>
      </w:r>
    </w:p>
    <w:p w14:paraId="64C37B80" w14:textId="77777777" w:rsidR="00327D76" w:rsidRPr="008347E7" w:rsidRDefault="00327D76" w:rsidP="00327D76">
      <w:pPr>
        <w:spacing w:line="360" w:lineRule="auto"/>
        <w:jc w:val="both"/>
        <w:rPr>
          <w:color w:val="auto"/>
          <w:sz w:val="24"/>
          <w:szCs w:val="24"/>
        </w:rPr>
      </w:pPr>
    </w:p>
    <w:p w14:paraId="3A65CE58" w14:textId="77777777" w:rsidR="00327D76" w:rsidRPr="008347E7" w:rsidRDefault="00327D76" w:rsidP="00327D76">
      <w:pPr>
        <w:spacing w:line="360" w:lineRule="auto"/>
        <w:jc w:val="both"/>
        <w:rPr>
          <w:color w:val="auto"/>
          <w:sz w:val="24"/>
          <w:szCs w:val="24"/>
        </w:rPr>
      </w:pPr>
      <w:r w:rsidRPr="008347E7">
        <w:rPr>
          <w:color w:val="auto"/>
          <w:sz w:val="24"/>
          <w:szCs w:val="24"/>
        </w:rPr>
        <w:t xml:space="preserve">Department for Constitutional Affairs (2007) </w:t>
      </w:r>
      <w:r w:rsidRPr="008347E7">
        <w:rPr>
          <w:i/>
          <w:color w:val="auto"/>
          <w:sz w:val="24"/>
          <w:szCs w:val="24"/>
        </w:rPr>
        <w:t>Mental Capacity Act 2005. Codes of Practice</w:t>
      </w:r>
      <w:r w:rsidRPr="008347E7">
        <w:rPr>
          <w:color w:val="auto"/>
          <w:sz w:val="24"/>
          <w:szCs w:val="24"/>
        </w:rPr>
        <w:t xml:space="preserve">. Available at: </w:t>
      </w:r>
      <w:hyperlink r:id="rId14" w:history="1">
        <w:r w:rsidRPr="008347E7">
          <w:rPr>
            <w:rStyle w:val="Hyperlink"/>
            <w:color w:val="auto"/>
            <w:sz w:val="24"/>
            <w:szCs w:val="24"/>
            <w:u w:val="none"/>
          </w:rPr>
          <w:t>https://assets.publishing.service.gov.uk/government/uploads/system/uploads/attachment_data/file/921428/Mental-capacity-act-code-of-practice.pdf</w:t>
        </w:r>
      </w:hyperlink>
      <w:r w:rsidRPr="008347E7">
        <w:rPr>
          <w:color w:val="auto"/>
          <w:sz w:val="24"/>
          <w:szCs w:val="24"/>
        </w:rPr>
        <w:t>. (Accessed: 19 January 2022).</w:t>
      </w:r>
    </w:p>
    <w:p w14:paraId="6EA9CE92" w14:textId="77777777" w:rsidR="00327D76" w:rsidRPr="008347E7" w:rsidRDefault="00327D76" w:rsidP="00327D76">
      <w:pPr>
        <w:spacing w:line="360" w:lineRule="auto"/>
        <w:jc w:val="both"/>
        <w:rPr>
          <w:color w:val="auto"/>
          <w:sz w:val="24"/>
          <w:szCs w:val="24"/>
        </w:rPr>
      </w:pPr>
    </w:p>
    <w:p w14:paraId="0366B79F" w14:textId="77777777" w:rsidR="00327D76" w:rsidRPr="008347E7" w:rsidRDefault="00327D76" w:rsidP="00327D76">
      <w:pPr>
        <w:spacing w:line="360" w:lineRule="auto"/>
        <w:jc w:val="both"/>
        <w:rPr>
          <w:color w:val="auto"/>
          <w:sz w:val="24"/>
          <w:szCs w:val="24"/>
        </w:rPr>
      </w:pPr>
      <w:r w:rsidRPr="008347E7">
        <w:rPr>
          <w:color w:val="auto"/>
          <w:sz w:val="24"/>
          <w:szCs w:val="24"/>
        </w:rPr>
        <w:t xml:space="preserve">Department for Education (2015) </w:t>
      </w:r>
      <w:r w:rsidRPr="008347E7">
        <w:rPr>
          <w:i/>
          <w:color w:val="auto"/>
          <w:sz w:val="24"/>
          <w:szCs w:val="24"/>
        </w:rPr>
        <w:t>Impact of the Family Justice Reforms on Front-line Practice Phase One: The Public Law Outline</w:t>
      </w:r>
      <w:r w:rsidRPr="008347E7">
        <w:rPr>
          <w:color w:val="auto"/>
          <w:sz w:val="24"/>
          <w:szCs w:val="24"/>
        </w:rPr>
        <w:t xml:space="preserve">. Available at: </w:t>
      </w:r>
      <w:hyperlink r:id="rId15" w:history="1">
        <w:r w:rsidRPr="008347E7">
          <w:rPr>
            <w:rStyle w:val="Hyperlink"/>
            <w:color w:val="auto"/>
            <w:sz w:val="24"/>
            <w:szCs w:val="24"/>
            <w:u w:val="none"/>
          </w:rPr>
          <w:t>https://www.proceduresonline.com/lbbd/cs/pdfs/impact_fam_just_reform.pdf</w:t>
        </w:r>
      </w:hyperlink>
      <w:r w:rsidRPr="008347E7">
        <w:rPr>
          <w:color w:val="auto"/>
          <w:sz w:val="24"/>
          <w:szCs w:val="24"/>
        </w:rPr>
        <w:t>. (Accessed: 18</w:t>
      </w:r>
      <w:r w:rsidRPr="008347E7">
        <w:rPr>
          <w:color w:val="auto"/>
          <w:sz w:val="24"/>
          <w:szCs w:val="24"/>
          <w:vertAlign w:val="superscript"/>
        </w:rPr>
        <w:t xml:space="preserve"> </w:t>
      </w:r>
      <w:r w:rsidRPr="008347E7">
        <w:rPr>
          <w:color w:val="auto"/>
          <w:sz w:val="24"/>
          <w:szCs w:val="24"/>
        </w:rPr>
        <w:t>January 2022).</w:t>
      </w:r>
    </w:p>
    <w:p w14:paraId="169EF68D" w14:textId="77777777" w:rsidR="00327D76" w:rsidRPr="008347E7" w:rsidRDefault="00327D76" w:rsidP="00327D76">
      <w:pPr>
        <w:spacing w:line="360" w:lineRule="auto"/>
        <w:jc w:val="both"/>
        <w:rPr>
          <w:color w:val="auto"/>
          <w:sz w:val="24"/>
          <w:szCs w:val="24"/>
        </w:rPr>
      </w:pPr>
    </w:p>
    <w:p w14:paraId="6B654401" w14:textId="77777777" w:rsidR="00327D76" w:rsidRPr="008347E7" w:rsidRDefault="00327D76" w:rsidP="00327D76">
      <w:pPr>
        <w:spacing w:line="360" w:lineRule="auto"/>
        <w:jc w:val="both"/>
        <w:rPr>
          <w:rStyle w:val="Hyperlink"/>
          <w:color w:val="auto"/>
          <w:sz w:val="24"/>
          <w:szCs w:val="24"/>
          <w:u w:val="none"/>
        </w:rPr>
      </w:pPr>
      <w:r w:rsidRPr="008347E7">
        <w:rPr>
          <w:color w:val="auto"/>
          <w:sz w:val="24"/>
          <w:szCs w:val="24"/>
        </w:rPr>
        <w:t>Dickens., J and Masson, J. (2016) 'The Courts and Child Protection Social Work in England: Tail Wags Dog?', </w:t>
      </w:r>
      <w:r w:rsidRPr="008347E7">
        <w:rPr>
          <w:i/>
          <w:iCs/>
          <w:color w:val="auto"/>
          <w:sz w:val="24"/>
          <w:szCs w:val="24"/>
        </w:rPr>
        <w:t>The British Journal of Social Work</w:t>
      </w:r>
      <w:r w:rsidRPr="008347E7">
        <w:rPr>
          <w:color w:val="auto"/>
          <w:sz w:val="24"/>
          <w:szCs w:val="24"/>
        </w:rPr>
        <w:t>, Volume 46, Issue 2, Pages 355–371, </w:t>
      </w:r>
      <w:hyperlink r:id="rId16" w:history="1">
        <w:r w:rsidRPr="008347E7">
          <w:rPr>
            <w:rStyle w:val="Hyperlink"/>
            <w:color w:val="auto"/>
            <w:sz w:val="24"/>
            <w:szCs w:val="24"/>
            <w:u w:val="none"/>
          </w:rPr>
          <w:t>https://doi.org/10.1093/bjsw/bcu144</w:t>
        </w:r>
      </w:hyperlink>
    </w:p>
    <w:p w14:paraId="26EED0D4" w14:textId="77777777" w:rsidR="00327D76" w:rsidRPr="008347E7" w:rsidRDefault="00327D76" w:rsidP="00327D76">
      <w:pPr>
        <w:spacing w:line="360" w:lineRule="auto"/>
        <w:jc w:val="both"/>
        <w:rPr>
          <w:color w:val="auto"/>
          <w:sz w:val="24"/>
          <w:szCs w:val="24"/>
        </w:rPr>
      </w:pPr>
    </w:p>
    <w:p w14:paraId="32CE0F3C" w14:textId="77777777" w:rsidR="00327D76" w:rsidRPr="008347E7" w:rsidRDefault="00327D76" w:rsidP="00327D76">
      <w:pPr>
        <w:spacing w:line="360" w:lineRule="auto"/>
        <w:jc w:val="both"/>
        <w:rPr>
          <w:rStyle w:val="Hyperlink"/>
          <w:color w:val="auto"/>
          <w:sz w:val="24"/>
          <w:szCs w:val="24"/>
          <w:u w:val="none"/>
          <w:shd w:val="clear" w:color="auto" w:fill="FFFFFF"/>
        </w:rPr>
      </w:pPr>
      <w:r w:rsidRPr="008347E7">
        <w:rPr>
          <w:color w:val="auto"/>
          <w:sz w:val="24"/>
          <w:szCs w:val="24"/>
          <w:shd w:val="clear" w:color="auto" w:fill="FFFFFF"/>
        </w:rPr>
        <w:t>Dixon, J., Donnelly, S., Campbell, J. and Laing, J. (2021) 'Safeguarding people living with dementia: How social workers can use supported decision-making strategies to support the human rights of individuals during adult safeguarding enquiries'. </w:t>
      </w:r>
      <w:r w:rsidRPr="008347E7">
        <w:rPr>
          <w:i/>
          <w:iCs/>
          <w:color w:val="auto"/>
          <w:sz w:val="24"/>
          <w:szCs w:val="24"/>
          <w:shd w:val="clear" w:color="auto" w:fill="FFFFFF"/>
        </w:rPr>
        <w:t>The British Journal of Social Work</w:t>
      </w:r>
      <w:r w:rsidRPr="008347E7">
        <w:rPr>
          <w:color w:val="auto"/>
          <w:sz w:val="24"/>
          <w:szCs w:val="24"/>
          <w:shd w:val="clear" w:color="auto" w:fill="FFFFFF"/>
        </w:rPr>
        <w:t>.</w:t>
      </w:r>
      <w:r w:rsidRPr="008347E7">
        <w:rPr>
          <w:color w:val="auto"/>
          <w:sz w:val="24"/>
          <w:szCs w:val="24"/>
        </w:rPr>
        <w:t xml:space="preserve"> </w:t>
      </w:r>
      <w:hyperlink r:id="rId17" w:history="1">
        <w:r w:rsidRPr="008347E7">
          <w:rPr>
            <w:rStyle w:val="Hyperlink"/>
            <w:color w:val="auto"/>
            <w:sz w:val="24"/>
            <w:szCs w:val="24"/>
            <w:u w:val="none"/>
            <w:shd w:val="clear" w:color="auto" w:fill="FFFFFF"/>
          </w:rPr>
          <w:t>doi.org/10.1093/</w:t>
        </w:r>
        <w:proofErr w:type="spellStart"/>
        <w:r w:rsidRPr="008347E7">
          <w:rPr>
            <w:rStyle w:val="Hyperlink"/>
            <w:color w:val="auto"/>
            <w:sz w:val="24"/>
            <w:szCs w:val="24"/>
            <w:u w:val="none"/>
            <w:shd w:val="clear" w:color="auto" w:fill="FFFFFF"/>
          </w:rPr>
          <w:t>bjsw</w:t>
        </w:r>
        <w:proofErr w:type="spellEnd"/>
        <w:r w:rsidRPr="008347E7">
          <w:rPr>
            <w:rStyle w:val="Hyperlink"/>
            <w:color w:val="auto"/>
            <w:sz w:val="24"/>
            <w:szCs w:val="24"/>
            <w:u w:val="none"/>
            <w:shd w:val="clear" w:color="auto" w:fill="FFFFFF"/>
          </w:rPr>
          <w:t>/bcab119</w:t>
        </w:r>
      </w:hyperlink>
    </w:p>
    <w:p w14:paraId="262B4FCF" w14:textId="77777777" w:rsidR="00327D76" w:rsidRPr="008347E7" w:rsidRDefault="00327D76" w:rsidP="00327D76">
      <w:pPr>
        <w:spacing w:line="360" w:lineRule="auto"/>
        <w:jc w:val="both"/>
        <w:rPr>
          <w:color w:val="auto"/>
          <w:sz w:val="24"/>
          <w:szCs w:val="24"/>
          <w:shd w:val="clear" w:color="auto" w:fill="FFFFFF"/>
        </w:rPr>
      </w:pPr>
    </w:p>
    <w:p w14:paraId="66A177F6" w14:textId="77777777" w:rsidR="00327D76" w:rsidRPr="008347E7" w:rsidRDefault="00327D76" w:rsidP="00327D76">
      <w:pPr>
        <w:keepNext/>
        <w:spacing w:line="360" w:lineRule="auto"/>
        <w:jc w:val="both"/>
        <w:rPr>
          <w:color w:val="auto"/>
          <w:sz w:val="24"/>
          <w:szCs w:val="24"/>
          <w:shd w:val="clear" w:color="auto" w:fill="FFFFFF"/>
        </w:rPr>
      </w:pPr>
      <w:r w:rsidRPr="008347E7">
        <w:rPr>
          <w:color w:val="auto"/>
          <w:sz w:val="24"/>
          <w:szCs w:val="24"/>
          <w:shd w:val="clear" w:color="auto" w:fill="FFFFFF"/>
        </w:rPr>
        <w:lastRenderedPageBreak/>
        <w:t xml:space="preserve">Driscoll, J. (2007) </w:t>
      </w:r>
      <w:r w:rsidRPr="008347E7">
        <w:rPr>
          <w:i/>
          <w:color w:val="auto"/>
          <w:sz w:val="24"/>
          <w:szCs w:val="24"/>
          <w:shd w:val="clear" w:color="auto" w:fill="FFFFFF"/>
        </w:rPr>
        <w:t>Practicing Clinical Supervision: A Reflective Approach for Healthcare Professionals</w:t>
      </w:r>
      <w:r w:rsidRPr="008347E7">
        <w:rPr>
          <w:color w:val="auto"/>
          <w:sz w:val="24"/>
          <w:szCs w:val="24"/>
          <w:shd w:val="clear" w:color="auto" w:fill="FFFFFF"/>
        </w:rPr>
        <w:t>. Edinburgh: Elsevier</w:t>
      </w:r>
    </w:p>
    <w:p w14:paraId="5B84084F" w14:textId="77777777" w:rsidR="00327D76" w:rsidRPr="008347E7" w:rsidRDefault="00327D76" w:rsidP="00327D76">
      <w:pPr>
        <w:keepNext/>
        <w:spacing w:line="360" w:lineRule="auto"/>
        <w:jc w:val="both"/>
        <w:rPr>
          <w:color w:val="auto"/>
          <w:sz w:val="24"/>
          <w:szCs w:val="24"/>
          <w:shd w:val="clear" w:color="auto" w:fill="FFFFFF"/>
        </w:rPr>
      </w:pPr>
    </w:p>
    <w:p w14:paraId="733FA6C6" w14:textId="77777777" w:rsidR="00327D76" w:rsidRPr="008347E7" w:rsidRDefault="00327D76" w:rsidP="00327D76">
      <w:pPr>
        <w:spacing w:line="360" w:lineRule="auto"/>
        <w:jc w:val="both"/>
        <w:rPr>
          <w:color w:val="auto"/>
          <w:sz w:val="24"/>
          <w:szCs w:val="24"/>
          <w:lang w:val="en"/>
        </w:rPr>
      </w:pPr>
      <w:r w:rsidRPr="008347E7">
        <w:rPr>
          <w:color w:val="auto"/>
          <w:sz w:val="24"/>
          <w:szCs w:val="24"/>
          <w:lang w:val="en"/>
        </w:rPr>
        <w:t xml:space="preserve">Gibbs, G. (1988) </w:t>
      </w:r>
      <w:r w:rsidRPr="008347E7">
        <w:rPr>
          <w:rStyle w:val="Emphasis"/>
          <w:color w:val="auto"/>
          <w:sz w:val="24"/>
          <w:szCs w:val="24"/>
          <w:lang w:val="en"/>
        </w:rPr>
        <w:t>Learning by Doing: A guide to teaching and learning methods</w:t>
      </w:r>
      <w:r w:rsidRPr="008347E7">
        <w:rPr>
          <w:color w:val="auto"/>
          <w:sz w:val="24"/>
          <w:szCs w:val="24"/>
          <w:lang w:val="en"/>
        </w:rPr>
        <w:t>. Oxford: Further Education Unit Oxford Polytechnic.</w:t>
      </w:r>
    </w:p>
    <w:p w14:paraId="6BEDDF3B" w14:textId="77777777" w:rsidR="00327D76" w:rsidRPr="008347E7" w:rsidRDefault="00327D76" w:rsidP="00327D76">
      <w:pPr>
        <w:spacing w:line="360" w:lineRule="auto"/>
        <w:jc w:val="both"/>
        <w:rPr>
          <w:color w:val="auto"/>
          <w:sz w:val="24"/>
          <w:szCs w:val="24"/>
          <w:lang w:val="en"/>
        </w:rPr>
      </w:pPr>
    </w:p>
    <w:p w14:paraId="1F99CA74" w14:textId="77777777" w:rsidR="00327D76" w:rsidRPr="008347E7" w:rsidRDefault="00327D76" w:rsidP="00327D76">
      <w:pPr>
        <w:spacing w:line="360" w:lineRule="auto"/>
        <w:jc w:val="both"/>
        <w:rPr>
          <w:color w:val="auto"/>
          <w:sz w:val="24"/>
          <w:szCs w:val="24"/>
        </w:rPr>
      </w:pPr>
      <w:r w:rsidRPr="008347E7">
        <w:rPr>
          <w:color w:val="auto"/>
          <w:sz w:val="24"/>
          <w:szCs w:val="24"/>
        </w:rPr>
        <w:t xml:space="preserve">Gilbert, H. (2021) </w:t>
      </w:r>
      <w:r w:rsidRPr="008347E7">
        <w:rPr>
          <w:i/>
          <w:color w:val="auto"/>
          <w:sz w:val="24"/>
          <w:szCs w:val="24"/>
        </w:rPr>
        <w:t>Understanding clinical decision making at the interface of the Mental Health Act (1983) and the Mental Capacity Act.</w:t>
      </w:r>
      <w:r w:rsidRPr="008347E7">
        <w:rPr>
          <w:color w:val="auto"/>
          <w:sz w:val="24"/>
          <w:szCs w:val="24"/>
        </w:rPr>
        <w:t xml:space="preserve"> Department of Health and Social Care. Available at: </w:t>
      </w:r>
      <w:hyperlink r:id="rId18" w:history="1">
        <w:r w:rsidRPr="008347E7">
          <w:rPr>
            <w:rStyle w:val="Hyperlink"/>
            <w:color w:val="auto"/>
            <w:sz w:val="24"/>
            <w:szCs w:val="24"/>
            <w:u w:val="none"/>
          </w:rPr>
          <w:t>https://www.york.ac.uk/media/healthsciences/images/research/prepare/reportsandtheircoverimages/Understanding%20the%20MHA%20&amp;%20MCA%20interface.pdf</w:t>
        </w:r>
      </w:hyperlink>
      <w:r w:rsidRPr="008347E7">
        <w:rPr>
          <w:color w:val="auto"/>
          <w:sz w:val="24"/>
          <w:szCs w:val="24"/>
        </w:rPr>
        <w:t xml:space="preserve">. (Accessed 10 February 2022). </w:t>
      </w:r>
    </w:p>
    <w:p w14:paraId="69F88CE5" w14:textId="77777777" w:rsidR="00327D76" w:rsidRPr="008347E7" w:rsidRDefault="00327D76" w:rsidP="00327D76">
      <w:pPr>
        <w:spacing w:line="360" w:lineRule="auto"/>
        <w:jc w:val="both"/>
        <w:rPr>
          <w:color w:val="auto"/>
          <w:sz w:val="24"/>
          <w:szCs w:val="24"/>
        </w:rPr>
      </w:pPr>
    </w:p>
    <w:p w14:paraId="7F421557" w14:textId="77777777" w:rsidR="00327D76" w:rsidRPr="008347E7" w:rsidRDefault="00327D76" w:rsidP="00327D76">
      <w:pPr>
        <w:keepNext/>
        <w:spacing w:line="360" w:lineRule="auto"/>
        <w:jc w:val="both"/>
        <w:rPr>
          <w:color w:val="auto"/>
          <w:sz w:val="24"/>
          <w:szCs w:val="24"/>
          <w:shd w:val="clear" w:color="auto" w:fill="FFFFFF"/>
        </w:rPr>
      </w:pPr>
      <w:r w:rsidRPr="008347E7">
        <w:rPr>
          <w:color w:val="auto"/>
          <w:sz w:val="24"/>
          <w:szCs w:val="24"/>
          <w:shd w:val="clear" w:color="auto" w:fill="FFFFFF"/>
        </w:rPr>
        <w:t xml:space="preserve">Green, L. (2012) </w:t>
      </w:r>
      <w:r w:rsidRPr="008347E7">
        <w:rPr>
          <w:i/>
          <w:color w:val="auto"/>
          <w:sz w:val="24"/>
          <w:szCs w:val="24"/>
          <w:shd w:val="clear" w:color="auto" w:fill="FFFFFF"/>
        </w:rPr>
        <w:t>Integrating Social Work Theory and Practice: A Practical Skills Guide</w:t>
      </w:r>
      <w:r w:rsidRPr="008347E7">
        <w:rPr>
          <w:color w:val="auto"/>
          <w:sz w:val="24"/>
          <w:szCs w:val="24"/>
          <w:shd w:val="clear" w:color="auto" w:fill="FFFFFF"/>
        </w:rPr>
        <w:t xml:space="preserve">. Taylor &amp; Francis Group, Florence. </w:t>
      </w:r>
    </w:p>
    <w:p w14:paraId="253996E1" w14:textId="77777777" w:rsidR="00327D76" w:rsidRPr="008347E7" w:rsidRDefault="00327D76" w:rsidP="00327D76">
      <w:pPr>
        <w:keepNext/>
        <w:spacing w:line="360" w:lineRule="auto"/>
        <w:jc w:val="both"/>
        <w:rPr>
          <w:color w:val="auto"/>
          <w:sz w:val="24"/>
          <w:szCs w:val="24"/>
          <w:shd w:val="clear" w:color="auto" w:fill="FFFFFF"/>
        </w:rPr>
      </w:pPr>
    </w:p>
    <w:p w14:paraId="2D5DFB59" w14:textId="77777777" w:rsidR="00327D76" w:rsidRPr="008347E7" w:rsidRDefault="00327D76" w:rsidP="00327D76">
      <w:pPr>
        <w:spacing w:line="360" w:lineRule="auto"/>
        <w:jc w:val="both"/>
        <w:rPr>
          <w:color w:val="auto"/>
          <w:sz w:val="24"/>
          <w:szCs w:val="24"/>
          <w:shd w:val="clear" w:color="auto" w:fill="FFFFFF"/>
        </w:rPr>
      </w:pPr>
      <w:r w:rsidRPr="008347E7">
        <w:rPr>
          <w:color w:val="auto"/>
          <w:sz w:val="24"/>
          <w:szCs w:val="24"/>
          <w:shd w:val="clear" w:color="auto" w:fill="FFFFFF"/>
        </w:rPr>
        <w:t>Higham, P. (2019) </w:t>
      </w:r>
      <w:r w:rsidRPr="008347E7">
        <w:rPr>
          <w:i/>
          <w:iCs/>
          <w:color w:val="auto"/>
          <w:sz w:val="24"/>
          <w:szCs w:val="24"/>
          <w:shd w:val="clear" w:color="auto" w:fill="FFFFFF"/>
        </w:rPr>
        <w:t>Communication and interviewing skills for practice in social work, counselling and the health professions</w:t>
      </w:r>
      <w:r w:rsidRPr="008347E7">
        <w:rPr>
          <w:color w:val="auto"/>
          <w:sz w:val="24"/>
          <w:szCs w:val="24"/>
          <w:shd w:val="clear" w:color="auto" w:fill="FFFFFF"/>
        </w:rPr>
        <w:t>. Routledge.</w:t>
      </w:r>
    </w:p>
    <w:p w14:paraId="0980555C" w14:textId="77777777" w:rsidR="00327D76" w:rsidRPr="008347E7" w:rsidRDefault="00327D76" w:rsidP="00327D76">
      <w:pPr>
        <w:spacing w:line="360" w:lineRule="auto"/>
        <w:jc w:val="both"/>
        <w:rPr>
          <w:color w:val="auto"/>
          <w:sz w:val="24"/>
          <w:szCs w:val="24"/>
          <w:shd w:val="clear" w:color="auto" w:fill="FFFFFF"/>
        </w:rPr>
      </w:pPr>
    </w:p>
    <w:p w14:paraId="1B575D9A" w14:textId="77777777" w:rsidR="00327D76" w:rsidRPr="008347E7" w:rsidRDefault="00327D76" w:rsidP="00327D76">
      <w:pPr>
        <w:spacing w:line="360" w:lineRule="auto"/>
        <w:jc w:val="both"/>
        <w:rPr>
          <w:color w:val="auto"/>
          <w:sz w:val="24"/>
          <w:szCs w:val="24"/>
          <w:shd w:val="clear" w:color="auto" w:fill="FFFFFF"/>
        </w:rPr>
      </w:pPr>
      <w:r w:rsidRPr="008347E7">
        <w:rPr>
          <w:color w:val="auto"/>
          <w:sz w:val="24"/>
          <w:szCs w:val="24"/>
          <w:shd w:val="clear" w:color="auto" w:fill="FFFFFF"/>
        </w:rPr>
        <w:t>Holt, S., Buckley, H. and Whelan, S. (2008) '</w:t>
      </w:r>
      <w:proofErr w:type="gramStart"/>
      <w:r w:rsidRPr="008347E7">
        <w:rPr>
          <w:color w:val="auto"/>
          <w:sz w:val="24"/>
          <w:szCs w:val="24"/>
          <w:shd w:val="clear" w:color="auto" w:fill="FFFFFF"/>
        </w:rPr>
        <w:t>The</w:t>
      </w:r>
      <w:proofErr w:type="gramEnd"/>
      <w:r w:rsidRPr="008347E7">
        <w:rPr>
          <w:color w:val="auto"/>
          <w:sz w:val="24"/>
          <w:szCs w:val="24"/>
          <w:shd w:val="clear" w:color="auto" w:fill="FFFFFF"/>
        </w:rPr>
        <w:t xml:space="preserve"> impact of exposure to domestic violence on children and young people: A review of the literature'. </w:t>
      </w:r>
      <w:r w:rsidRPr="008347E7">
        <w:rPr>
          <w:i/>
          <w:iCs/>
          <w:color w:val="auto"/>
          <w:sz w:val="24"/>
          <w:szCs w:val="24"/>
          <w:shd w:val="clear" w:color="auto" w:fill="FFFFFF"/>
        </w:rPr>
        <w:t>Child abuse &amp; neglect</w:t>
      </w:r>
      <w:r w:rsidRPr="008347E7">
        <w:rPr>
          <w:color w:val="auto"/>
          <w:sz w:val="24"/>
          <w:szCs w:val="24"/>
          <w:shd w:val="clear" w:color="auto" w:fill="FFFFFF"/>
        </w:rPr>
        <w:t>, </w:t>
      </w:r>
      <w:r w:rsidRPr="008347E7">
        <w:rPr>
          <w:i/>
          <w:iCs/>
          <w:color w:val="auto"/>
          <w:sz w:val="24"/>
          <w:szCs w:val="24"/>
          <w:shd w:val="clear" w:color="auto" w:fill="FFFFFF"/>
        </w:rPr>
        <w:t>32</w:t>
      </w:r>
      <w:r w:rsidRPr="008347E7">
        <w:rPr>
          <w:color w:val="auto"/>
          <w:sz w:val="24"/>
          <w:szCs w:val="24"/>
          <w:shd w:val="clear" w:color="auto" w:fill="FFFFFF"/>
        </w:rPr>
        <w:t>(8), pp.797-810.</w:t>
      </w:r>
    </w:p>
    <w:p w14:paraId="01AE92BF" w14:textId="77777777" w:rsidR="00327D76" w:rsidRPr="008347E7" w:rsidRDefault="00327D76" w:rsidP="00327D76">
      <w:pPr>
        <w:spacing w:line="360" w:lineRule="auto"/>
        <w:jc w:val="both"/>
        <w:rPr>
          <w:color w:val="auto"/>
          <w:sz w:val="24"/>
          <w:szCs w:val="24"/>
          <w:shd w:val="clear" w:color="auto" w:fill="FFFFFF"/>
        </w:rPr>
      </w:pPr>
    </w:p>
    <w:p w14:paraId="21406CE6" w14:textId="77777777" w:rsidR="00327D76" w:rsidRPr="008347E7" w:rsidRDefault="00327D76" w:rsidP="00327D76">
      <w:pPr>
        <w:keepNext/>
        <w:spacing w:line="360" w:lineRule="auto"/>
        <w:jc w:val="both"/>
        <w:rPr>
          <w:color w:val="auto"/>
          <w:sz w:val="24"/>
          <w:szCs w:val="24"/>
        </w:rPr>
      </w:pPr>
      <w:proofErr w:type="spellStart"/>
      <w:r w:rsidRPr="008347E7">
        <w:rPr>
          <w:color w:val="auto"/>
          <w:sz w:val="24"/>
          <w:szCs w:val="24"/>
        </w:rPr>
        <w:t>Jessiman</w:t>
      </w:r>
      <w:proofErr w:type="spellEnd"/>
      <w:r w:rsidRPr="008347E7">
        <w:rPr>
          <w:color w:val="auto"/>
          <w:sz w:val="24"/>
          <w:szCs w:val="24"/>
        </w:rPr>
        <w:t xml:space="preserve">, P., Keogh, P. and </w:t>
      </w:r>
      <w:proofErr w:type="spellStart"/>
      <w:r w:rsidRPr="008347E7">
        <w:rPr>
          <w:color w:val="auto"/>
          <w:sz w:val="24"/>
          <w:szCs w:val="24"/>
        </w:rPr>
        <w:t>Brophy</w:t>
      </w:r>
      <w:proofErr w:type="spellEnd"/>
      <w:r w:rsidRPr="008347E7">
        <w:rPr>
          <w:color w:val="auto"/>
          <w:sz w:val="24"/>
          <w:szCs w:val="24"/>
        </w:rPr>
        <w:t xml:space="preserve">, J. (2009) </w:t>
      </w:r>
      <w:proofErr w:type="gramStart"/>
      <w:r w:rsidRPr="008347E7">
        <w:rPr>
          <w:i/>
          <w:color w:val="auto"/>
          <w:sz w:val="24"/>
          <w:szCs w:val="24"/>
        </w:rPr>
        <w:t>An</w:t>
      </w:r>
      <w:proofErr w:type="gramEnd"/>
      <w:r w:rsidRPr="008347E7">
        <w:rPr>
          <w:i/>
          <w:color w:val="auto"/>
          <w:sz w:val="24"/>
          <w:szCs w:val="24"/>
        </w:rPr>
        <w:t xml:space="preserve"> early process evaluation of the public law outline in family courts</w:t>
      </w:r>
      <w:r w:rsidRPr="008347E7">
        <w:rPr>
          <w:color w:val="auto"/>
          <w:sz w:val="24"/>
          <w:szCs w:val="24"/>
        </w:rPr>
        <w:t xml:space="preserve">. Ministry of Justice.  Available at: </w:t>
      </w:r>
      <w:hyperlink r:id="rId19" w:history="1">
        <w:r w:rsidRPr="008347E7">
          <w:rPr>
            <w:rStyle w:val="Hyperlink"/>
            <w:color w:val="auto"/>
            <w:sz w:val="24"/>
            <w:szCs w:val="24"/>
            <w:u w:val="none"/>
          </w:rPr>
          <w:t>http://oro.open.ac.uk/45013/1/public-law-family-courts-process-evaluation.pdf</w:t>
        </w:r>
      </w:hyperlink>
      <w:r w:rsidRPr="008347E7">
        <w:rPr>
          <w:color w:val="auto"/>
          <w:sz w:val="24"/>
          <w:szCs w:val="24"/>
        </w:rPr>
        <w:t xml:space="preserve">. (Accessed on 17 January 2022). </w:t>
      </w:r>
    </w:p>
    <w:p w14:paraId="3F9E8049" w14:textId="77777777" w:rsidR="00327D76" w:rsidRPr="008347E7" w:rsidRDefault="00327D76" w:rsidP="00327D76">
      <w:pPr>
        <w:keepNext/>
        <w:spacing w:line="360" w:lineRule="auto"/>
        <w:jc w:val="both"/>
        <w:rPr>
          <w:color w:val="auto"/>
          <w:sz w:val="24"/>
          <w:szCs w:val="24"/>
        </w:rPr>
      </w:pPr>
    </w:p>
    <w:p w14:paraId="3EAC3B00" w14:textId="77777777" w:rsidR="00327D76" w:rsidRPr="008347E7" w:rsidRDefault="00327D76" w:rsidP="00327D76">
      <w:pPr>
        <w:keepNext/>
        <w:spacing w:line="360" w:lineRule="auto"/>
        <w:jc w:val="both"/>
        <w:rPr>
          <w:color w:val="auto"/>
          <w:sz w:val="24"/>
          <w:szCs w:val="24"/>
          <w:shd w:val="clear" w:color="auto" w:fill="FFFFFF"/>
        </w:rPr>
      </w:pPr>
      <w:proofErr w:type="spellStart"/>
      <w:r w:rsidRPr="008347E7">
        <w:rPr>
          <w:color w:val="auto"/>
          <w:sz w:val="24"/>
          <w:szCs w:val="24"/>
          <w:shd w:val="clear" w:color="auto" w:fill="FFFFFF"/>
        </w:rPr>
        <w:t>Keywood</w:t>
      </w:r>
      <w:proofErr w:type="spellEnd"/>
      <w:r w:rsidRPr="008347E7">
        <w:rPr>
          <w:color w:val="auto"/>
          <w:sz w:val="24"/>
          <w:szCs w:val="24"/>
          <w:shd w:val="clear" w:color="auto" w:fill="FFFFFF"/>
        </w:rPr>
        <w:t>, K. (2017) '</w:t>
      </w:r>
      <w:proofErr w:type="gramStart"/>
      <w:r w:rsidRPr="008347E7">
        <w:rPr>
          <w:color w:val="auto"/>
          <w:sz w:val="24"/>
          <w:szCs w:val="24"/>
          <w:shd w:val="clear" w:color="auto" w:fill="FFFFFF"/>
        </w:rPr>
        <w:t>The</w:t>
      </w:r>
      <w:proofErr w:type="gramEnd"/>
      <w:r w:rsidRPr="008347E7">
        <w:rPr>
          <w:color w:val="auto"/>
          <w:sz w:val="24"/>
          <w:szCs w:val="24"/>
          <w:shd w:val="clear" w:color="auto" w:fill="FFFFFF"/>
        </w:rPr>
        <w:t xml:space="preserve"> vulnerable adult experiment: Situating vulnerability in adult safeguarding law and policy'. </w:t>
      </w:r>
      <w:r w:rsidRPr="008347E7">
        <w:rPr>
          <w:i/>
          <w:iCs/>
          <w:color w:val="auto"/>
          <w:sz w:val="24"/>
          <w:szCs w:val="24"/>
          <w:shd w:val="clear" w:color="auto" w:fill="FFFFFF"/>
        </w:rPr>
        <w:t>International journal of law and psychiatry</w:t>
      </w:r>
      <w:r w:rsidRPr="008347E7">
        <w:rPr>
          <w:color w:val="auto"/>
          <w:sz w:val="24"/>
          <w:szCs w:val="24"/>
          <w:shd w:val="clear" w:color="auto" w:fill="FFFFFF"/>
        </w:rPr>
        <w:t>, </w:t>
      </w:r>
      <w:r w:rsidRPr="008347E7">
        <w:rPr>
          <w:i/>
          <w:iCs/>
          <w:color w:val="auto"/>
          <w:sz w:val="24"/>
          <w:szCs w:val="24"/>
          <w:shd w:val="clear" w:color="auto" w:fill="FFFFFF"/>
        </w:rPr>
        <w:t>53</w:t>
      </w:r>
      <w:r w:rsidRPr="008347E7">
        <w:rPr>
          <w:color w:val="auto"/>
          <w:sz w:val="24"/>
          <w:szCs w:val="24"/>
          <w:shd w:val="clear" w:color="auto" w:fill="FFFFFF"/>
        </w:rPr>
        <w:t>, pp.88-96.</w:t>
      </w:r>
    </w:p>
    <w:p w14:paraId="7060379A" w14:textId="77777777" w:rsidR="00327D76" w:rsidRPr="008347E7" w:rsidRDefault="00327D76" w:rsidP="00327D76">
      <w:pPr>
        <w:keepNext/>
        <w:spacing w:line="360" w:lineRule="auto"/>
        <w:jc w:val="both"/>
        <w:rPr>
          <w:color w:val="auto"/>
          <w:sz w:val="24"/>
          <w:szCs w:val="24"/>
          <w:shd w:val="clear" w:color="auto" w:fill="FFFFFF"/>
        </w:rPr>
      </w:pPr>
    </w:p>
    <w:p w14:paraId="36420F86" w14:textId="77777777" w:rsidR="00327D76" w:rsidRPr="008347E7" w:rsidRDefault="00327D76" w:rsidP="00327D76">
      <w:pPr>
        <w:spacing w:line="360" w:lineRule="auto"/>
        <w:jc w:val="both"/>
        <w:rPr>
          <w:color w:val="auto"/>
          <w:sz w:val="24"/>
          <w:szCs w:val="24"/>
          <w:shd w:val="clear" w:color="auto" w:fill="FFFFFF"/>
        </w:rPr>
      </w:pPr>
      <w:proofErr w:type="spellStart"/>
      <w:r w:rsidRPr="008347E7">
        <w:rPr>
          <w:color w:val="auto"/>
          <w:sz w:val="24"/>
          <w:szCs w:val="24"/>
          <w:shd w:val="clear" w:color="auto" w:fill="FFFFFF"/>
        </w:rPr>
        <w:t>Koprowska</w:t>
      </w:r>
      <w:proofErr w:type="spellEnd"/>
      <w:r w:rsidRPr="008347E7">
        <w:rPr>
          <w:color w:val="auto"/>
          <w:sz w:val="24"/>
          <w:szCs w:val="24"/>
          <w:shd w:val="clear" w:color="auto" w:fill="FFFFFF"/>
        </w:rPr>
        <w:t>, J. (2020) </w:t>
      </w:r>
      <w:r w:rsidRPr="008347E7">
        <w:rPr>
          <w:i/>
          <w:iCs/>
          <w:color w:val="auto"/>
          <w:sz w:val="24"/>
          <w:szCs w:val="24"/>
          <w:shd w:val="clear" w:color="auto" w:fill="FFFFFF"/>
        </w:rPr>
        <w:t>Communication and interpersonal skills in social work</w:t>
      </w:r>
      <w:r w:rsidRPr="008347E7">
        <w:rPr>
          <w:color w:val="auto"/>
          <w:sz w:val="24"/>
          <w:szCs w:val="24"/>
          <w:shd w:val="clear" w:color="auto" w:fill="FFFFFF"/>
        </w:rPr>
        <w:t>. Sage.</w:t>
      </w:r>
    </w:p>
    <w:p w14:paraId="1F5A55D5" w14:textId="77777777" w:rsidR="00327D76" w:rsidRPr="008347E7" w:rsidRDefault="00327D76" w:rsidP="00327D76">
      <w:pPr>
        <w:spacing w:line="360" w:lineRule="auto"/>
        <w:jc w:val="both"/>
        <w:rPr>
          <w:color w:val="auto"/>
          <w:sz w:val="24"/>
          <w:szCs w:val="24"/>
          <w:shd w:val="clear" w:color="auto" w:fill="FFFFFF"/>
        </w:rPr>
      </w:pPr>
    </w:p>
    <w:p w14:paraId="679B9129" w14:textId="77777777" w:rsidR="00327D76" w:rsidRDefault="00327D76" w:rsidP="00327D76">
      <w:pPr>
        <w:spacing w:line="360" w:lineRule="auto"/>
        <w:jc w:val="both"/>
        <w:rPr>
          <w:sz w:val="24"/>
          <w:szCs w:val="24"/>
        </w:rPr>
      </w:pPr>
      <w:r w:rsidRPr="008347E7">
        <w:rPr>
          <w:color w:val="auto"/>
          <w:sz w:val="24"/>
          <w:szCs w:val="24"/>
        </w:rPr>
        <w:lastRenderedPageBreak/>
        <w:t xml:space="preserve">Laming, H. (2009) </w:t>
      </w:r>
      <w:proofErr w:type="gramStart"/>
      <w:r w:rsidRPr="008347E7">
        <w:rPr>
          <w:i/>
          <w:color w:val="auto"/>
          <w:sz w:val="24"/>
          <w:szCs w:val="24"/>
        </w:rPr>
        <w:t>The</w:t>
      </w:r>
      <w:proofErr w:type="gramEnd"/>
      <w:r w:rsidRPr="008347E7">
        <w:rPr>
          <w:i/>
          <w:color w:val="auto"/>
          <w:sz w:val="24"/>
          <w:szCs w:val="24"/>
        </w:rPr>
        <w:t xml:space="preserve"> Protection of Children in England: A Progress Report</w:t>
      </w:r>
      <w:r w:rsidRPr="008347E7">
        <w:rPr>
          <w:color w:val="auto"/>
          <w:sz w:val="24"/>
          <w:szCs w:val="24"/>
        </w:rPr>
        <w:t xml:space="preserve">. London: TSO. Available at: </w:t>
      </w:r>
      <w:hyperlink r:id="rId20" w:history="1">
        <w:r w:rsidRPr="008347E7">
          <w:rPr>
            <w:rStyle w:val="Hyperlink"/>
            <w:color w:val="auto"/>
            <w:sz w:val="24"/>
            <w:szCs w:val="24"/>
            <w:u w:val="none"/>
          </w:rPr>
          <w:t xml:space="preserve">http://webarchive.nationalarchives.gov.uk/20130401151715/https://www.education.gov.uk/pu </w:t>
        </w:r>
        <w:proofErr w:type="spellStart"/>
        <w:r w:rsidRPr="008347E7">
          <w:rPr>
            <w:rStyle w:val="Hyperlink"/>
            <w:color w:val="auto"/>
            <w:sz w:val="24"/>
            <w:szCs w:val="24"/>
            <w:u w:val="none"/>
          </w:rPr>
          <w:t>blications</w:t>
        </w:r>
        <w:proofErr w:type="spellEnd"/>
        <w:r w:rsidRPr="008347E7">
          <w:rPr>
            <w:rStyle w:val="Hyperlink"/>
            <w:color w:val="auto"/>
            <w:sz w:val="24"/>
            <w:szCs w:val="24"/>
            <w:u w:val="none"/>
          </w:rPr>
          <w:t>/</w:t>
        </w:r>
        <w:proofErr w:type="spellStart"/>
        <w:r w:rsidRPr="008347E7">
          <w:rPr>
            <w:rStyle w:val="Hyperlink"/>
            <w:color w:val="auto"/>
            <w:sz w:val="24"/>
            <w:szCs w:val="24"/>
            <w:u w:val="none"/>
          </w:rPr>
          <w:t>eOrderingDownload</w:t>
        </w:r>
        <w:proofErr w:type="spellEnd"/>
        <w:r w:rsidRPr="008347E7">
          <w:rPr>
            <w:rStyle w:val="Hyperlink"/>
            <w:color w:val="auto"/>
            <w:sz w:val="24"/>
            <w:szCs w:val="24"/>
            <w:u w:val="none"/>
          </w:rPr>
          <w:t>/HC-330.pdf</w:t>
        </w:r>
      </w:hyperlink>
      <w:r w:rsidRPr="008347E7">
        <w:rPr>
          <w:color w:val="auto"/>
          <w:sz w:val="24"/>
          <w:szCs w:val="24"/>
        </w:rPr>
        <w:t>. (Accessed: 14 January 2022).</w:t>
      </w:r>
    </w:p>
    <w:p w14:paraId="561CC85B" w14:textId="77777777" w:rsidR="00327D76" w:rsidRPr="008347E7" w:rsidRDefault="00327D76" w:rsidP="00327D76">
      <w:pPr>
        <w:spacing w:line="360" w:lineRule="auto"/>
        <w:jc w:val="both"/>
        <w:rPr>
          <w:color w:val="auto"/>
          <w:sz w:val="24"/>
          <w:szCs w:val="24"/>
        </w:rPr>
      </w:pPr>
    </w:p>
    <w:p w14:paraId="293F2B91" w14:textId="77777777" w:rsidR="00327D76" w:rsidRPr="008347E7" w:rsidRDefault="00327D76" w:rsidP="00327D76">
      <w:pPr>
        <w:spacing w:before="240" w:line="360" w:lineRule="auto"/>
        <w:jc w:val="both"/>
        <w:rPr>
          <w:rStyle w:val="Hyperlink"/>
          <w:color w:val="auto"/>
          <w:sz w:val="24"/>
          <w:szCs w:val="24"/>
          <w:u w:val="none"/>
        </w:rPr>
      </w:pPr>
      <w:r w:rsidRPr="008347E7">
        <w:rPr>
          <w:color w:val="auto"/>
          <w:sz w:val="24"/>
          <w:szCs w:val="24"/>
          <w:shd w:val="clear" w:color="auto" w:fill="FFFFFF"/>
        </w:rPr>
        <w:t>Manchester University NHS Foundation Trust (2022)</w:t>
      </w:r>
      <w:r w:rsidRPr="008347E7">
        <w:rPr>
          <w:color w:val="auto"/>
          <w:sz w:val="24"/>
          <w:szCs w:val="24"/>
        </w:rPr>
        <w:t xml:space="preserve"> </w:t>
      </w:r>
      <w:r w:rsidRPr="008347E7">
        <w:rPr>
          <w:i/>
          <w:color w:val="auto"/>
          <w:sz w:val="24"/>
          <w:szCs w:val="24"/>
          <w:shd w:val="clear" w:color="auto" w:fill="FFFFFF"/>
        </w:rPr>
        <w:t>Adverse Childhood Experiences (ACEs) and Attachment</w:t>
      </w:r>
      <w:r w:rsidRPr="008347E7">
        <w:rPr>
          <w:color w:val="auto"/>
          <w:sz w:val="24"/>
          <w:szCs w:val="24"/>
        </w:rPr>
        <w:t xml:space="preserve">. Available at: </w:t>
      </w:r>
      <w:hyperlink r:id="rId21" w:history="1">
        <w:r w:rsidRPr="008347E7">
          <w:rPr>
            <w:rStyle w:val="Hyperlink"/>
            <w:color w:val="auto"/>
            <w:sz w:val="24"/>
            <w:szCs w:val="24"/>
            <w:u w:val="none"/>
          </w:rPr>
          <w:t>https://mft.nhs.uk/rmch/services/camhs/young-people/adverse-childhood-experiences-aces-and-attachment/</w:t>
        </w:r>
      </w:hyperlink>
      <w:r w:rsidRPr="008347E7">
        <w:rPr>
          <w:rStyle w:val="Hyperlink"/>
          <w:color w:val="auto"/>
          <w:sz w:val="24"/>
          <w:szCs w:val="24"/>
          <w:u w:val="none"/>
        </w:rPr>
        <w:t>. (Accessed on</w:t>
      </w:r>
      <w:proofErr w:type="gramStart"/>
      <w:r w:rsidRPr="008347E7">
        <w:rPr>
          <w:rStyle w:val="Hyperlink"/>
          <w:color w:val="auto"/>
          <w:sz w:val="24"/>
          <w:szCs w:val="24"/>
          <w:u w:val="none"/>
        </w:rPr>
        <w:t>:18</w:t>
      </w:r>
      <w:proofErr w:type="gramEnd"/>
      <w:r w:rsidRPr="008347E7">
        <w:rPr>
          <w:rStyle w:val="Hyperlink"/>
          <w:color w:val="auto"/>
          <w:sz w:val="24"/>
          <w:szCs w:val="24"/>
          <w:u w:val="none"/>
          <w:vertAlign w:val="superscript"/>
        </w:rPr>
        <w:t xml:space="preserve"> </w:t>
      </w:r>
      <w:r w:rsidRPr="008347E7">
        <w:rPr>
          <w:rStyle w:val="Hyperlink"/>
          <w:color w:val="auto"/>
          <w:sz w:val="24"/>
          <w:szCs w:val="24"/>
          <w:u w:val="none"/>
        </w:rPr>
        <w:t>January 2022).</w:t>
      </w:r>
    </w:p>
    <w:p w14:paraId="777731B7" w14:textId="77777777" w:rsidR="00327D76" w:rsidRPr="008347E7" w:rsidRDefault="00327D76" w:rsidP="00327D76">
      <w:pPr>
        <w:spacing w:before="240" w:line="360" w:lineRule="auto"/>
        <w:jc w:val="both"/>
        <w:rPr>
          <w:rStyle w:val="Hyperlink"/>
          <w:color w:val="auto"/>
          <w:sz w:val="24"/>
          <w:szCs w:val="24"/>
          <w:u w:val="none"/>
        </w:rPr>
      </w:pPr>
    </w:p>
    <w:p w14:paraId="32BB23BB" w14:textId="77777777" w:rsidR="00327D76" w:rsidRPr="008347E7" w:rsidRDefault="00327D76" w:rsidP="00327D76">
      <w:pPr>
        <w:spacing w:line="360" w:lineRule="auto"/>
        <w:jc w:val="both"/>
        <w:rPr>
          <w:rStyle w:val="Hyperlink"/>
          <w:color w:val="auto"/>
          <w:sz w:val="24"/>
          <w:szCs w:val="24"/>
          <w:u w:val="none"/>
          <w:bdr w:val="none" w:sz="0" w:space="0" w:color="auto" w:frame="1"/>
          <w:shd w:val="clear" w:color="auto" w:fill="FFFFFF"/>
        </w:rPr>
      </w:pPr>
      <w:proofErr w:type="spellStart"/>
      <w:r w:rsidRPr="008347E7">
        <w:rPr>
          <w:color w:val="auto"/>
          <w:sz w:val="24"/>
          <w:szCs w:val="24"/>
          <w:shd w:val="clear" w:color="auto" w:fill="FFFFFF"/>
        </w:rPr>
        <w:t>Merhav</w:t>
      </w:r>
      <w:proofErr w:type="spellEnd"/>
      <w:r w:rsidRPr="008347E7">
        <w:rPr>
          <w:color w:val="auto"/>
          <w:sz w:val="24"/>
          <w:szCs w:val="24"/>
          <w:shd w:val="clear" w:color="auto" w:fill="FFFFFF"/>
        </w:rPr>
        <w:t xml:space="preserve">, I., </w:t>
      </w:r>
      <w:proofErr w:type="spellStart"/>
      <w:r w:rsidRPr="008347E7">
        <w:rPr>
          <w:color w:val="auto"/>
          <w:sz w:val="24"/>
          <w:szCs w:val="24"/>
          <w:shd w:val="clear" w:color="auto" w:fill="FFFFFF"/>
        </w:rPr>
        <w:t>Lawental</w:t>
      </w:r>
      <w:proofErr w:type="spellEnd"/>
      <w:r w:rsidRPr="008347E7">
        <w:rPr>
          <w:color w:val="auto"/>
          <w:sz w:val="24"/>
          <w:szCs w:val="24"/>
          <w:shd w:val="clear" w:color="auto" w:fill="FFFFFF"/>
        </w:rPr>
        <w:t xml:space="preserve">, M. and </w:t>
      </w:r>
      <w:proofErr w:type="spellStart"/>
      <w:r w:rsidRPr="008347E7">
        <w:rPr>
          <w:color w:val="auto"/>
          <w:sz w:val="24"/>
          <w:szCs w:val="24"/>
          <w:shd w:val="clear" w:color="auto" w:fill="FFFFFF"/>
        </w:rPr>
        <w:t>Peled-Avram</w:t>
      </w:r>
      <w:proofErr w:type="spellEnd"/>
      <w:r w:rsidRPr="008347E7">
        <w:rPr>
          <w:color w:val="auto"/>
          <w:sz w:val="24"/>
          <w:szCs w:val="24"/>
          <w:shd w:val="clear" w:color="auto" w:fill="FFFFFF"/>
        </w:rPr>
        <w:t>, M. (2018) 'Vicarious Traumatisation: Working with Clients of Probation Services', </w:t>
      </w:r>
      <w:r w:rsidRPr="008347E7">
        <w:rPr>
          <w:rStyle w:val="Emphasis"/>
          <w:color w:val="auto"/>
          <w:sz w:val="24"/>
          <w:szCs w:val="24"/>
          <w:bdr w:val="none" w:sz="0" w:space="0" w:color="auto" w:frame="1"/>
        </w:rPr>
        <w:t>The British Journal of Social Work</w:t>
      </w:r>
      <w:r w:rsidRPr="008347E7">
        <w:rPr>
          <w:color w:val="auto"/>
          <w:sz w:val="24"/>
          <w:szCs w:val="24"/>
        </w:rPr>
        <w:t>, Volume 48, Issue 8, Pages 2215–2234, </w:t>
      </w:r>
      <w:hyperlink r:id="rId22" w:history="1">
        <w:r w:rsidRPr="008347E7">
          <w:rPr>
            <w:rStyle w:val="Hyperlink"/>
            <w:color w:val="auto"/>
            <w:sz w:val="24"/>
            <w:szCs w:val="24"/>
            <w:u w:val="none"/>
            <w:bdr w:val="none" w:sz="0" w:space="0" w:color="auto" w:frame="1"/>
            <w:shd w:val="clear" w:color="auto" w:fill="FFFFFF"/>
          </w:rPr>
          <w:t>https://doi.org/10.1093/bjsw/bcx162</w:t>
        </w:r>
      </w:hyperlink>
    </w:p>
    <w:p w14:paraId="5056864A" w14:textId="77777777" w:rsidR="00327D76" w:rsidRPr="008347E7" w:rsidRDefault="00327D76" w:rsidP="00327D76">
      <w:pPr>
        <w:spacing w:line="360" w:lineRule="auto"/>
        <w:jc w:val="both"/>
        <w:rPr>
          <w:rStyle w:val="Hyperlink"/>
          <w:color w:val="auto"/>
          <w:sz w:val="24"/>
          <w:szCs w:val="24"/>
          <w:u w:val="none"/>
          <w:bdr w:val="none" w:sz="0" w:space="0" w:color="auto" w:frame="1"/>
          <w:shd w:val="clear" w:color="auto" w:fill="FFFFFF"/>
        </w:rPr>
      </w:pPr>
    </w:p>
    <w:p w14:paraId="226A980E" w14:textId="77777777" w:rsidR="00327D76" w:rsidRPr="008347E7" w:rsidRDefault="00327D76" w:rsidP="00327D76">
      <w:pPr>
        <w:spacing w:line="360" w:lineRule="auto"/>
        <w:jc w:val="both"/>
        <w:rPr>
          <w:rStyle w:val="Hyperlink"/>
          <w:color w:val="auto"/>
          <w:sz w:val="24"/>
          <w:szCs w:val="24"/>
          <w:u w:val="none"/>
          <w:bdr w:val="none" w:sz="0" w:space="0" w:color="auto" w:frame="1"/>
          <w:shd w:val="clear" w:color="auto" w:fill="FFFFFF"/>
        </w:rPr>
      </w:pPr>
      <w:r w:rsidRPr="008347E7">
        <w:rPr>
          <w:rStyle w:val="Hyperlink"/>
          <w:color w:val="auto"/>
          <w:sz w:val="24"/>
          <w:szCs w:val="24"/>
          <w:u w:val="none"/>
          <w:bdr w:val="none" w:sz="0" w:space="0" w:color="auto" w:frame="1"/>
          <w:shd w:val="clear" w:color="auto" w:fill="FFFFFF"/>
        </w:rPr>
        <w:t>Mind (2017) Mental Health Act 1983. Available at:</w:t>
      </w:r>
      <w:r w:rsidRPr="008347E7">
        <w:rPr>
          <w:color w:val="auto"/>
          <w:sz w:val="24"/>
          <w:szCs w:val="24"/>
        </w:rPr>
        <w:t xml:space="preserve"> </w:t>
      </w:r>
      <w:hyperlink r:id="rId23" w:history="1">
        <w:r w:rsidRPr="008347E7">
          <w:rPr>
            <w:rStyle w:val="Hyperlink"/>
            <w:color w:val="auto"/>
            <w:sz w:val="24"/>
            <w:szCs w:val="24"/>
            <w:u w:val="none"/>
            <w:bdr w:val="none" w:sz="0" w:space="0" w:color="auto" w:frame="1"/>
            <w:shd w:val="clear" w:color="auto" w:fill="FFFFFF"/>
          </w:rPr>
          <w:t>https://www.mind.org.uk/information-support/legal-rights/mental-health-act-1983/about-the-mha-1983/</w:t>
        </w:r>
      </w:hyperlink>
      <w:r w:rsidRPr="008347E7">
        <w:rPr>
          <w:rStyle w:val="Hyperlink"/>
          <w:color w:val="auto"/>
          <w:sz w:val="24"/>
          <w:szCs w:val="24"/>
          <w:u w:val="none"/>
          <w:bdr w:val="none" w:sz="0" w:space="0" w:color="auto" w:frame="1"/>
          <w:shd w:val="clear" w:color="auto" w:fill="FFFFFF"/>
        </w:rPr>
        <w:t>. (Accessed 19 February 2022).</w:t>
      </w:r>
    </w:p>
    <w:p w14:paraId="6E581C63" w14:textId="77777777" w:rsidR="00327D76" w:rsidRPr="008347E7" w:rsidRDefault="00327D76" w:rsidP="00327D76">
      <w:pPr>
        <w:spacing w:line="360" w:lineRule="auto"/>
        <w:jc w:val="both"/>
        <w:rPr>
          <w:color w:val="auto"/>
          <w:sz w:val="24"/>
          <w:szCs w:val="24"/>
        </w:rPr>
      </w:pPr>
    </w:p>
    <w:p w14:paraId="4545F0DC" w14:textId="77777777" w:rsidR="00327D76" w:rsidRPr="008347E7" w:rsidRDefault="00327D76" w:rsidP="00327D76">
      <w:pPr>
        <w:keepNext/>
        <w:spacing w:line="360" w:lineRule="auto"/>
        <w:jc w:val="both"/>
        <w:rPr>
          <w:color w:val="auto"/>
          <w:sz w:val="24"/>
          <w:szCs w:val="24"/>
          <w:shd w:val="clear" w:color="auto" w:fill="FFFFFF"/>
        </w:rPr>
      </w:pPr>
      <w:r w:rsidRPr="008347E7">
        <w:rPr>
          <w:color w:val="auto"/>
          <w:sz w:val="24"/>
          <w:szCs w:val="24"/>
          <w:shd w:val="clear" w:color="auto" w:fill="FFFFFF"/>
        </w:rPr>
        <w:t>Munro, E. (2006) </w:t>
      </w:r>
      <w:r w:rsidRPr="008347E7">
        <w:rPr>
          <w:i/>
          <w:iCs/>
          <w:color w:val="auto"/>
          <w:sz w:val="24"/>
          <w:szCs w:val="24"/>
          <w:shd w:val="clear" w:color="auto" w:fill="FFFFFF"/>
        </w:rPr>
        <w:t>Child protection</w:t>
      </w:r>
      <w:r w:rsidRPr="008347E7">
        <w:rPr>
          <w:color w:val="auto"/>
          <w:sz w:val="24"/>
          <w:szCs w:val="24"/>
          <w:shd w:val="clear" w:color="auto" w:fill="FFFFFF"/>
        </w:rPr>
        <w:t>. Sage.</w:t>
      </w:r>
    </w:p>
    <w:p w14:paraId="2735FB2B" w14:textId="77777777" w:rsidR="00327D76" w:rsidRPr="008347E7" w:rsidRDefault="00327D76" w:rsidP="00327D76">
      <w:pPr>
        <w:keepNext/>
        <w:spacing w:line="360" w:lineRule="auto"/>
        <w:jc w:val="both"/>
        <w:rPr>
          <w:color w:val="auto"/>
          <w:sz w:val="24"/>
          <w:szCs w:val="24"/>
          <w:shd w:val="clear" w:color="auto" w:fill="FFFFFF"/>
        </w:rPr>
      </w:pPr>
    </w:p>
    <w:p w14:paraId="5CF172E4" w14:textId="77777777" w:rsidR="00327D76" w:rsidRPr="008347E7" w:rsidRDefault="00327D76" w:rsidP="00327D76">
      <w:pPr>
        <w:keepNext/>
        <w:spacing w:line="360" w:lineRule="auto"/>
        <w:jc w:val="both"/>
        <w:rPr>
          <w:color w:val="auto"/>
          <w:sz w:val="24"/>
          <w:szCs w:val="24"/>
          <w:shd w:val="clear" w:color="auto" w:fill="FFFFFF"/>
        </w:rPr>
      </w:pPr>
      <w:r w:rsidRPr="008347E7">
        <w:rPr>
          <w:color w:val="auto"/>
          <w:sz w:val="24"/>
          <w:szCs w:val="24"/>
          <w:shd w:val="clear" w:color="auto" w:fill="FFFFFF"/>
        </w:rPr>
        <w:t xml:space="preserve">National Safeguarding Team (2016) </w:t>
      </w:r>
      <w:r w:rsidRPr="008347E7">
        <w:rPr>
          <w:i/>
          <w:color w:val="auto"/>
          <w:sz w:val="24"/>
          <w:szCs w:val="24"/>
          <w:shd w:val="clear" w:color="auto" w:fill="FFFFFF"/>
        </w:rPr>
        <w:t xml:space="preserve">A Guide for Safeguarding Children and Adults at Risk in General Practice. </w:t>
      </w:r>
      <w:r w:rsidRPr="008347E7">
        <w:rPr>
          <w:color w:val="auto"/>
          <w:sz w:val="24"/>
          <w:szCs w:val="24"/>
          <w:shd w:val="clear" w:color="auto" w:fill="FFFFFF"/>
        </w:rPr>
        <w:t>Available at:</w:t>
      </w:r>
      <w:r w:rsidRPr="008347E7">
        <w:rPr>
          <w:color w:val="auto"/>
          <w:sz w:val="24"/>
          <w:szCs w:val="24"/>
        </w:rPr>
        <w:t xml:space="preserve"> </w:t>
      </w:r>
      <w:hyperlink r:id="rId24" w:history="1">
        <w:r w:rsidRPr="008347E7">
          <w:rPr>
            <w:rStyle w:val="Hyperlink"/>
            <w:color w:val="auto"/>
            <w:sz w:val="24"/>
            <w:szCs w:val="24"/>
            <w:u w:val="none"/>
            <w:shd w:val="clear" w:color="auto" w:fill="FFFFFF"/>
          </w:rPr>
          <w:t>http://www.wales.nhs.uk/sitesplus/documents/888/A%20guide%20for%20Safeguarding%20Children%20and%20Adults%20at%20Risk%20in%20General%20Practice%20September%202016%202.pdf</w:t>
        </w:r>
      </w:hyperlink>
      <w:r w:rsidRPr="008347E7">
        <w:rPr>
          <w:color w:val="auto"/>
          <w:sz w:val="24"/>
          <w:szCs w:val="24"/>
          <w:shd w:val="clear" w:color="auto" w:fill="FFFFFF"/>
        </w:rPr>
        <w:t>. (Accessed 12 January 2022).</w:t>
      </w:r>
    </w:p>
    <w:p w14:paraId="35D17F9A" w14:textId="77777777" w:rsidR="00327D76" w:rsidRPr="008347E7" w:rsidRDefault="00327D76" w:rsidP="00327D76">
      <w:pPr>
        <w:keepNext/>
        <w:spacing w:line="360" w:lineRule="auto"/>
        <w:jc w:val="both"/>
        <w:rPr>
          <w:color w:val="auto"/>
          <w:sz w:val="24"/>
          <w:szCs w:val="24"/>
          <w:shd w:val="clear" w:color="auto" w:fill="FFFFFF"/>
        </w:rPr>
      </w:pPr>
    </w:p>
    <w:p w14:paraId="41190A91" w14:textId="77777777" w:rsidR="00327D76" w:rsidRPr="008347E7" w:rsidRDefault="00327D76" w:rsidP="00327D76">
      <w:pPr>
        <w:keepNext/>
        <w:spacing w:line="360" w:lineRule="auto"/>
        <w:jc w:val="both"/>
        <w:rPr>
          <w:color w:val="auto"/>
          <w:sz w:val="24"/>
          <w:szCs w:val="24"/>
          <w:shd w:val="clear" w:color="auto" w:fill="FFFFFF"/>
        </w:rPr>
      </w:pPr>
      <w:r w:rsidRPr="008347E7">
        <w:rPr>
          <w:color w:val="auto"/>
          <w:sz w:val="24"/>
          <w:szCs w:val="24"/>
          <w:shd w:val="clear" w:color="auto" w:fill="FFFFFF"/>
        </w:rPr>
        <w:t xml:space="preserve">NHS (2019) Mental Health Act. Available at: </w:t>
      </w:r>
      <w:hyperlink r:id="rId25" w:history="1">
        <w:r w:rsidRPr="008347E7">
          <w:rPr>
            <w:rStyle w:val="Hyperlink"/>
            <w:color w:val="auto"/>
            <w:sz w:val="24"/>
            <w:szCs w:val="24"/>
            <w:u w:val="none"/>
            <w:shd w:val="clear" w:color="auto" w:fill="FFFFFF"/>
          </w:rPr>
          <w:t>https://www.nhs.uk/mental-health/social-care-and-your-rights/mental-health-and-the-law/mental-health-act/</w:t>
        </w:r>
      </w:hyperlink>
      <w:r w:rsidRPr="008347E7">
        <w:rPr>
          <w:color w:val="auto"/>
          <w:sz w:val="24"/>
          <w:szCs w:val="24"/>
          <w:shd w:val="clear" w:color="auto" w:fill="FFFFFF"/>
        </w:rPr>
        <w:t>. (Accessed 19 February 2022).</w:t>
      </w:r>
    </w:p>
    <w:p w14:paraId="78B72B6C" w14:textId="77777777" w:rsidR="00327D76" w:rsidRPr="008347E7" w:rsidRDefault="00327D76" w:rsidP="00327D76">
      <w:pPr>
        <w:keepNext/>
        <w:spacing w:line="360" w:lineRule="auto"/>
        <w:jc w:val="both"/>
        <w:rPr>
          <w:color w:val="auto"/>
          <w:sz w:val="24"/>
          <w:szCs w:val="24"/>
          <w:shd w:val="clear" w:color="auto" w:fill="FFFFFF"/>
        </w:rPr>
      </w:pPr>
    </w:p>
    <w:p w14:paraId="2609CAC4" w14:textId="77777777" w:rsidR="00327D76" w:rsidRPr="008347E7" w:rsidRDefault="00327D76" w:rsidP="00327D76">
      <w:pPr>
        <w:spacing w:line="360" w:lineRule="auto"/>
        <w:jc w:val="both"/>
        <w:rPr>
          <w:bCs/>
          <w:color w:val="auto"/>
          <w:sz w:val="24"/>
          <w:szCs w:val="24"/>
        </w:rPr>
      </w:pPr>
      <w:r w:rsidRPr="008347E7">
        <w:rPr>
          <w:color w:val="auto"/>
          <w:sz w:val="24"/>
          <w:szCs w:val="24"/>
        </w:rPr>
        <w:t xml:space="preserve">ONS (2021) </w:t>
      </w:r>
      <w:r w:rsidRPr="008347E7">
        <w:rPr>
          <w:bCs/>
          <w:i/>
          <w:color w:val="auto"/>
          <w:sz w:val="24"/>
          <w:szCs w:val="24"/>
        </w:rPr>
        <w:t>Domestic abuse in England and Wales overview: November 2021</w:t>
      </w:r>
      <w:r w:rsidRPr="008347E7">
        <w:rPr>
          <w:bCs/>
          <w:color w:val="auto"/>
          <w:sz w:val="24"/>
          <w:szCs w:val="24"/>
        </w:rPr>
        <w:t xml:space="preserve">. Available at: </w:t>
      </w:r>
      <w:hyperlink r:id="rId26" w:anchor="other-pages-in-this-release" w:history="1">
        <w:r w:rsidRPr="008347E7">
          <w:rPr>
            <w:rStyle w:val="Hyperlink"/>
            <w:bCs/>
            <w:color w:val="auto"/>
            <w:sz w:val="24"/>
            <w:szCs w:val="24"/>
            <w:u w:val="none"/>
          </w:rPr>
          <w:t>https://www.ons.gov.uk/peoplepopulationandcommunity/crimeandjustice/bulletins/domesticabu</w:t>
        </w:r>
        <w:r w:rsidRPr="008347E7">
          <w:rPr>
            <w:rStyle w:val="Hyperlink"/>
            <w:bCs/>
            <w:color w:val="auto"/>
            <w:sz w:val="24"/>
            <w:szCs w:val="24"/>
            <w:u w:val="none"/>
          </w:rPr>
          <w:lastRenderedPageBreak/>
          <w:t>seinenglandandwalesoverview/november2021#other-pages-in-this-release</w:t>
        </w:r>
      </w:hyperlink>
      <w:r w:rsidRPr="008347E7">
        <w:rPr>
          <w:bCs/>
          <w:color w:val="auto"/>
          <w:sz w:val="24"/>
          <w:szCs w:val="24"/>
        </w:rPr>
        <w:t>. (Accessed: 15 January 2022).</w:t>
      </w:r>
    </w:p>
    <w:p w14:paraId="60B496D8" w14:textId="77777777" w:rsidR="00327D76" w:rsidRPr="008347E7" w:rsidRDefault="00327D76" w:rsidP="00327D76">
      <w:pPr>
        <w:spacing w:line="360" w:lineRule="auto"/>
        <w:jc w:val="both"/>
        <w:rPr>
          <w:bCs/>
          <w:color w:val="auto"/>
          <w:sz w:val="24"/>
          <w:szCs w:val="24"/>
        </w:rPr>
      </w:pPr>
    </w:p>
    <w:p w14:paraId="0B0BCDEA" w14:textId="77777777" w:rsidR="00327D76" w:rsidRDefault="00327D76" w:rsidP="00327D76">
      <w:pPr>
        <w:spacing w:line="360" w:lineRule="auto"/>
        <w:jc w:val="both"/>
        <w:rPr>
          <w:sz w:val="24"/>
          <w:szCs w:val="24"/>
          <w:shd w:val="clear" w:color="auto" w:fill="FFFFFF"/>
        </w:rPr>
      </w:pPr>
      <w:r w:rsidRPr="008347E7">
        <w:rPr>
          <w:color w:val="auto"/>
          <w:sz w:val="24"/>
          <w:szCs w:val="24"/>
          <w:shd w:val="clear" w:color="auto" w:fill="FFFFFF"/>
        </w:rPr>
        <w:t>O'Reilly, L. and Dolan, P. (2016) '</w:t>
      </w:r>
      <w:proofErr w:type="gramStart"/>
      <w:r w:rsidRPr="008347E7">
        <w:rPr>
          <w:color w:val="auto"/>
          <w:sz w:val="24"/>
          <w:szCs w:val="24"/>
          <w:shd w:val="clear" w:color="auto" w:fill="FFFFFF"/>
        </w:rPr>
        <w:t>The</w:t>
      </w:r>
      <w:proofErr w:type="gramEnd"/>
      <w:r w:rsidRPr="008347E7">
        <w:rPr>
          <w:color w:val="auto"/>
          <w:sz w:val="24"/>
          <w:szCs w:val="24"/>
          <w:shd w:val="clear" w:color="auto" w:fill="FFFFFF"/>
        </w:rPr>
        <w:t xml:space="preserve"> voice of the child in social work assessments: age-appropriate communication with children'. </w:t>
      </w:r>
      <w:r w:rsidRPr="008347E7">
        <w:rPr>
          <w:i/>
          <w:color w:val="auto"/>
          <w:sz w:val="24"/>
          <w:szCs w:val="24"/>
          <w:shd w:val="clear" w:color="auto" w:fill="FFFFFF"/>
        </w:rPr>
        <w:t>British Journal of Social Work</w:t>
      </w:r>
      <w:r w:rsidRPr="008347E7">
        <w:rPr>
          <w:color w:val="auto"/>
          <w:sz w:val="24"/>
          <w:szCs w:val="24"/>
          <w:shd w:val="clear" w:color="auto" w:fill="FFFFFF"/>
        </w:rPr>
        <w:t>. 46(5), 2016, pp.1191-1207.</w:t>
      </w:r>
    </w:p>
    <w:p w14:paraId="5EE73DA2" w14:textId="77777777" w:rsidR="00327D76" w:rsidRDefault="00327D76" w:rsidP="00327D76">
      <w:pPr>
        <w:spacing w:line="360" w:lineRule="auto"/>
        <w:jc w:val="both"/>
        <w:rPr>
          <w:sz w:val="24"/>
          <w:szCs w:val="24"/>
          <w:shd w:val="clear" w:color="auto" w:fill="FFFFFF"/>
        </w:rPr>
      </w:pPr>
    </w:p>
    <w:p w14:paraId="68344F75" w14:textId="77777777" w:rsidR="00327D76" w:rsidRPr="008347E7" w:rsidRDefault="00327D76" w:rsidP="00327D76">
      <w:pPr>
        <w:spacing w:line="360" w:lineRule="auto"/>
        <w:jc w:val="both"/>
        <w:rPr>
          <w:rStyle w:val="Hyperlink"/>
          <w:color w:val="auto"/>
          <w:sz w:val="24"/>
          <w:szCs w:val="24"/>
          <w:u w:val="none"/>
        </w:rPr>
      </w:pPr>
      <w:r w:rsidRPr="008347E7">
        <w:rPr>
          <w:color w:val="auto"/>
          <w:sz w:val="24"/>
          <w:szCs w:val="24"/>
        </w:rPr>
        <w:t xml:space="preserve">Pause (2022) </w:t>
      </w:r>
      <w:r w:rsidRPr="008347E7">
        <w:rPr>
          <w:i/>
          <w:color w:val="auto"/>
          <w:sz w:val="24"/>
          <w:szCs w:val="24"/>
        </w:rPr>
        <w:t>Our Impact</w:t>
      </w:r>
      <w:r w:rsidRPr="008347E7">
        <w:rPr>
          <w:color w:val="auto"/>
          <w:sz w:val="24"/>
          <w:szCs w:val="24"/>
        </w:rPr>
        <w:t xml:space="preserve">. Available at:  </w:t>
      </w:r>
      <w:hyperlink r:id="rId27" w:history="1">
        <w:r w:rsidRPr="008347E7">
          <w:rPr>
            <w:rStyle w:val="Hyperlink"/>
            <w:color w:val="auto"/>
            <w:sz w:val="24"/>
            <w:szCs w:val="24"/>
            <w:u w:val="none"/>
          </w:rPr>
          <w:t>https://www.pause.org.uk/our-impact/</w:t>
        </w:r>
      </w:hyperlink>
      <w:r w:rsidRPr="008347E7">
        <w:rPr>
          <w:rStyle w:val="Hyperlink"/>
          <w:color w:val="auto"/>
          <w:sz w:val="24"/>
          <w:szCs w:val="24"/>
          <w:u w:val="none"/>
        </w:rPr>
        <w:t>. (Accessed: 16 January 2022).</w:t>
      </w:r>
    </w:p>
    <w:p w14:paraId="39D93304" w14:textId="77777777" w:rsidR="00327D76" w:rsidRPr="008347E7" w:rsidRDefault="00327D76" w:rsidP="00327D76">
      <w:pPr>
        <w:keepNext/>
        <w:spacing w:line="360" w:lineRule="auto"/>
        <w:jc w:val="both"/>
        <w:rPr>
          <w:color w:val="auto"/>
          <w:sz w:val="24"/>
          <w:szCs w:val="24"/>
        </w:rPr>
      </w:pPr>
    </w:p>
    <w:p w14:paraId="5C86EF6D" w14:textId="77777777" w:rsidR="00327D76" w:rsidRDefault="00327D76" w:rsidP="00327D76">
      <w:pPr>
        <w:keepNext/>
        <w:spacing w:line="360" w:lineRule="auto"/>
        <w:jc w:val="both"/>
        <w:rPr>
          <w:sz w:val="24"/>
          <w:szCs w:val="24"/>
        </w:rPr>
      </w:pPr>
      <w:r w:rsidRPr="008347E7">
        <w:rPr>
          <w:color w:val="auto"/>
          <w:sz w:val="24"/>
          <w:szCs w:val="24"/>
        </w:rPr>
        <w:t>Petrie, P. (2011) </w:t>
      </w:r>
      <w:r w:rsidRPr="008347E7">
        <w:rPr>
          <w:i/>
          <w:iCs/>
          <w:color w:val="auto"/>
          <w:sz w:val="24"/>
          <w:szCs w:val="24"/>
        </w:rPr>
        <w:t>Communication skills for working with children and young people: Introducing social pedagogy</w:t>
      </w:r>
      <w:r w:rsidRPr="008347E7">
        <w:rPr>
          <w:color w:val="auto"/>
          <w:sz w:val="24"/>
          <w:szCs w:val="24"/>
        </w:rPr>
        <w:t>. Jessica Kingsley Publishers.</w:t>
      </w:r>
    </w:p>
    <w:p w14:paraId="3F9C13AC" w14:textId="77777777" w:rsidR="00327D76" w:rsidRPr="008347E7" w:rsidRDefault="00327D76" w:rsidP="00327D76">
      <w:pPr>
        <w:keepNext/>
        <w:spacing w:line="360" w:lineRule="auto"/>
        <w:jc w:val="both"/>
        <w:rPr>
          <w:color w:val="auto"/>
          <w:sz w:val="24"/>
          <w:szCs w:val="24"/>
        </w:rPr>
      </w:pPr>
    </w:p>
    <w:p w14:paraId="61AB769D" w14:textId="77777777" w:rsidR="00327D76" w:rsidRPr="008347E7" w:rsidRDefault="00327D76" w:rsidP="00327D76">
      <w:pPr>
        <w:keepNext/>
        <w:spacing w:line="360" w:lineRule="auto"/>
        <w:jc w:val="both"/>
        <w:rPr>
          <w:color w:val="auto"/>
          <w:sz w:val="24"/>
          <w:szCs w:val="24"/>
          <w:shd w:val="clear" w:color="auto" w:fill="F7FBFE"/>
        </w:rPr>
      </w:pPr>
      <w:proofErr w:type="spellStart"/>
      <w:r w:rsidRPr="008347E7">
        <w:rPr>
          <w:color w:val="auto"/>
          <w:sz w:val="24"/>
          <w:szCs w:val="24"/>
          <w:shd w:val="clear" w:color="auto" w:fill="F7FBFE"/>
        </w:rPr>
        <w:t>Prochaska</w:t>
      </w:r>
      <w:proofErr w:type="spellEnd"/>
      <w:r w:rsidRPr="008347E7">
        <w:rPr>
          <w:color w:val="auto"/>
          <w:sz w:val="24"/>
          <w:szCs w:val="24"/>
          <w:shd w:val="clear" w:color="auto" w:fill="F7FBFE"/>
        </w:rPr>
        <w:t xml:space="preserve">, J. and </w:t>
      </w:r>
      <w:proofErr w:type="spellStart"/>
      <w:r w:rsidRPr="008347E7">
        <w:rPr>
          <w:color w:val="auto"/>
          <w:sz w:val="24"/>
          <w:szCs w:val="24"/>
          <w:shd w:val="clear" w:color="auto" w:fill="F7FBFE"/>
        </w:rPr>
        <w:t>DiClemente</w:t>
      </w:r>
      <w:proofErr w:type="spellEnd"/>
      <w:r w:rsidRPr="008347E7">
        <w:rPr>
          <w:color w:val="auto"/>
          <w:sz w:val="24"/>
          <w:szCs w:val="24"/>
          <w:shd w:val="clear" w:color="auto" w:fill="F7FBFE"/>
        </w:rPr>
        <w:t>, C. (1983). 'Stages and processes of self-change of smoking: toward an integrative model of change'. </w:t>
      </w:r>
      <w:r w:rsidRPr="008347E7">
        <w:rPr>
          <w:rStyle w:val="Emphasis"/>
          <w:color w:val="auto"/>
          <w:sz w:val="24"/>
          <w:szCs w:val="24"/>
        </w:rPr>
        <w:t>Journal of Consulting and Clinical Psychology, 51</w:t>
      </w:r>
      <w:r w:rsidRPr="008347E7">
        <w:rPr>
          <w:color w:val="auto"/>
          <w:sz w:val="24"/>
          <w:szCs w:val="24"/>
          <w:shd w:val="clear" w:color="auto" w:fill="F7FBFE"/>
        </w:rPr>
        <w:t>(3), 390–395.</w:t>
      </w:r>
    </w:p>
    <w:p w14:paraId="09F249AB" w14:textId="77777777" w:rsidR="00327D76" w:rsidRPr="008347E7" w:rsidRDefault="00327D76" w:rsidP="00327D76">
      <w:pPr>
        <w:spacing w:line="360" w:lineRule="auto"/>
        <w:jc w:val="both"/>
        <w:rPr>
          <w:color w:val="auto"/>
          <w:sz w:val="24"/>
          <w:szCs w:val="24"/>
          <w:shd w:val="clear" w:color="auto" w:fill="F7FBFE"/>
        </w:rPr>
      </w:pPr>
    </w:p>
    <w:p w14:paraId="2F00D66D" w14:textId="77777777" w:rsidR="00327D76" w:rsidRPr="008347E7" w:rsidRDefault="00327D76" w:rsidP="00327D76">
      <w:pPr>
        <w:spacing w:line="360" w:lineRule="auto"/>
        <w:jc w:val="both"/>
        <w:rPr>
          <w:bCs/>
          <w:color w:val="auto"/>
          <w:sz w:val="24"/>
          <w:szCs w:val="24"/>
        </w:rPr>
      </w:pPr>
      <w:r w:rsidRPr="008347E7">
        <w:rPr>
          <w:color w:val="auto"/>
          <w:sz w:val="24"/>
          <w:szCs w:val="24"/>
        </w:rPr>
        <w:t xml:space="preserve">Public Health Scotland (2021) </w:t>
      </w:r>
      <w:r w:rsidRPr="008347E7">
        <w:rPr>
          <w:bCs/>
          <w:i/>
          <w:color w:val="auto"/>
          <w:sz w:val="24"/>
          <w:szCs w:val="24"/>
        </w:rPr>
        <w:t>Adverse Childhood Experiences (ACEs).</w:t>
      </w:r>
      <w:r w:rsidRPr="008347E7">
        <w:rPr>
          <w:bCs/>
          <w:color w:val="auto"/>
          <w:sz w:val="24"/>
          <w:szCs w:val="24"/>
        </w:rPr>
        <w:t xml:space="preserve"> Available at </w:t>
      </w:r>
      <w:hyperlink r:id="rId28" w:history="1">
        <w:r w:rsidRPr="008347E7">
          <w:rPr>
            <w:rStyle w:val="Hyperlink"/>
            <w:bCs/>
            <w:color w:val="auto"/>
            <w:sz w:val="24"/>
            <w:szCs w:val="24"/>
            <w:u w:val="none"/>
          </w:rPr>
          <w:t>http://www.healthscotland.scot/population-groups/children/adverse-childhood-experiences-aces/overview-of-aces</w:t>
        </w:r>
      </w:hyperlink>
      <w:r w:rsidRPr="008347E7">
        <w:rPr>
          <w:bCs/>
          <w:color w:val="auto"/>
          <w:sz w:val="24"/>
          <w:szCs w:val="24"/>
        </w:rPr>
        <w:t>. (Accessed: 15 January 2022).</w:t>
      </w:r>
    </w:p>
    <w:p w14:paraId="4E2EDB01" w14:textId="77777777" w:rsidR="00327D76" w:rsidRPr="008347E7" w:rsidRDefault="00327D76" w:rsidP="00327D76">
      <w:pPr>
        <w:spacing w:line="360" w:lineRule="auto"/>
        <w:jc w:val="both"/>
        <w:rPr>
          <w:bCs/>
          <w:color w:val="auto"/>
          <w:sz w:val="24"/>
          <w:szCs w:val="24"/>
        </w:rPr>
      </w:pPr>
    </w:p>
    <w:p w14:paraId="7694932C" w14:textId="77777777" w:rsidR="00327D76" w:rsidRPr="008347E7" w:rsidRDefault="00327D76" w:rsidP="00327D76">
      <w:pPr>
        <w:keepNext/>
        <w:spacing w:line="360" w:lineRule="auto"/>
        <w:jc w:val="both"/>
        <w:rPr>
          <w:bCs/>
          <w:color w:val="auto"/>
          <w:sz w:val="24"/>
          <w:szCs w:val="24"/>
        </w:rPr>
      </w:pPr>
      <w:proofErr w:type="spellStart"/>
      <w:r w:rsidRPr="008347E7">
        <w:rPr>
          <w:bCs/>
          <w:color w:val="auto"/>
          <w:sz w:val="24"/>
          <w:szCs w:val="24"/>
        </w:rPr>
        <w:t>Sch</w:t>
      </w:r>
      <w:r w:rsidRPr="008347E7">
        <w:rPr>
          <w:color w:val="auto"/>
          <w:sz w:val="24"/>
          <w:szCs w:val="24"/>
        </w:rPr>
        <w:t>ö</w:t>
      </w:r>
      <w:r w:rsidRPr="008347E7">
        <w:rPr>
          <w:bCs/>
          <w:color w:val="auto"/>
          <w:sz w:val="24"/>
          <w:szCs w:val="24"/>
        </w:rPr>
        <w:t>n</w:t>
      </w:r>
      <w:proofErr w:type="spellEnd"/>
      <w:r w:rsidRPr="008347E7">
        <w:rPr>
          <w:bCs/>
          <w:color w:val="auto"/>
          <w:sz w:val="24"/>
          <w:szCs w:val="24"/>
        </w:rPr>
        <w:t xml:space="preserve">, D. (1983) </w:t>
      </w:r>
      <w:r w:rsidRPr="008347E7">
        <w:rPr>
          <w:bCs/>
          <w:i/>
          <w:color w:val="auto"/>
          <w:sz w:val="24"/>
          <w:szCs w:val="24"/>
        </w:rPr>
        <w:t>The Reflective Practitioner: How Professionals Think in Action</w:t>
      </w:r>
      <w:r w:rsidRPr="008347E7">
        <w:rPr>
          <w:bCs/>
          <w:color w:val="auto"/>
          <w:sz w:val="24"/>
          <w:szCs w:val="24"/>
        </w:rPr>
        <w:t>. New York: Basic Books.</w:t>
      </w:r>
    </w:p>
    <w:p w14:paraId="3CDEE8B5" w14:textId="77777777" w:rsidR="00327D76" w:rsidRPr="008347E7" w:rsidRDefault="00327D76" w:rsidP="00327D76">
      <w:pPr>
        <w:keepNext/>
        <w:spacing w:line="360" w:lineRule="auto"/>
        <w:jc w:val="both"/>
        <w:rPr>
          <w:bCs/>
          <w:color w:val="auto"/>
          <w:sz w:val="24"/>
          <w:szCs w:val="24"/>
        </w:rPr>
      </w:pPr>
    </w:p>
    <w:p w14:paraId="4E924CFB" w14:textId="77777777" w:rsidR="00327D76" w:rsidRPr="008347E7" w:rsidRDefault="00327D76" w:rsidP="00327D76">
      <w:pPr>
        <w:spacing w:line="360" w:lineRule="auto"/>
        <w:jc w:val="both"/>
        <w:rPr>
          <w:color w:val="auto"/>
          <w:sz w:val="24"/>
          <w:szCs w:val="24"/>
        </w:rPr>
      </w:pPr>
      <w:r w:rsidRPr="008347E7">
        <w:rPr>
          <w:color w:val="auto"/>
          <w:sz w:val="24"/>
          <w:szCs w:val="24"/>
        </w:rPr>
        <w:t xml:space="preserve">SCIE (2007) </w:t>
      </w:r>
      <w:r w:rsidRPr="008347E7">
        <w:rPr>
          <w:i/>
          <w:color w:val="auto"/>
          <w:sz w:val="24"/>
          <w:szCs w:val="24"/>
        </w:rPr>
        <w:t>Assessment in social work: a guide for learning and teaching. The nature of assessment: Risk assessment.</w:t>
      </w:r>
      <w:r w:rsidRPr="008347E7">
        <w:rPr>
          <w:color w:val="auto"/>
          <w:sz w:val="24"/>
          <w:szCs w:val="24"/>
        </w:rPr>
        <w:t xml:space="preserve"> Available at: </w:t>
      </w:r>
      <w:hyperlink r:id="rId29" w:history="1">
        <w:r w:rsidRPr="008347E7">
          <w:rPr>
            <w:rStyle w:val="Hyperlink"/>
            <w:color w:val="auto"/>
            <w:sz w:val="24"/>
            <w:szCs w:val="24"/>
            <w:u w:val="none"/>
          </w:rPr>
          <w:t>https://www.scie.org.uk/publications/guides/guide18/natureofassessment/riskassessment.asp</w:t>
        </w:r>
      </w:hyperlink>
      <w:r w:rsidRPr="008347E7">
        <w:rPr>
          <w:color w:val="auto"/>
          <w:sz w:val="24"/>
          <w:szCs w:val="24"/>
        </w:rPr>
        <w:t>. (Accessed: 10 February 2022).</w:t>
      </w:r>
    </w:p>
    <w:p w14:paraId="5DA0223B" w14:textId="77777777" w:rsidR="00327D76" w:rsidRPr="008347E7" w:rsidRDefault="00327D76" w:rsidP="00327D76">
      <w:pPr>
        <w:spacing w:line="360" w:lineRule="auto"/>
        <w:jc w:val="both"/>
        <w:rPr>
          <w:i/>
          <w:color w:val="auto"/>
          <w:sz w:val="24"/>
          <w:szCs w:val="24"/>
        </w:rPr>
      </w:pPr>
    </w:p>
    <w:p w14:paraId="634E2499" w14:textId="77777777" w:rsidR="00327D76" w:rsidRPr="008347E7" w:rsidRDefault="00327D76" w:rsidP="00327D76">
      <w:pPr>
        <w:spacing w:line="360" w:lineRule="auto"/>
        <w:jc w:val="both"/>
        <w:rPr>
          <w:color w:val="auto"/>
          <w:sz w:val="24"/>
          <w:szCs w:val="24"/>
        </w:rPr>
      </w:pPr>
      <w:r w:rsidRPr="008347E7">
        <w:rPr>
          <w:color w:val="auto"/>
          <w:sz w:val="24"/>
          <w:szCs w:val="24"/>
        </w:rPr>
        <w:t xml:space="preserve">SCIE (2020a) </w:t>
      </w:r>
      <w:r w:rsidRPr="008347E7">
        <w:rPr>
          <w:i/>
          <w:color w:val="auto"/>
          <w:sz w:val="24"/>
          <w:szCs w:val="24"/>
        </w:rPr>
        <w:t>Deprivation of Liberty Safeguards (</w:t>
      </w:r>
      <w:proofErr w:type="spellStart"/>
      <w:r w:rsidRPr="008347E7">
        <w:rPr>
          <w:i/>
          <w:color w:val="auto"/>
          <w:sz w:val="24"/>
          <w:szCs w:val="24"/>
        </w:rPr>
        <w:t>DoLS</w:t>
      </w:r>
      <w:proofErr w:type="spellEnd"/>
      <w:r w:rsidRPr="008347E7">
        <w:rPr>
          <w:i/>
          <w:color w:val="auto"/>
          <w:sz w:val="24"/>
          <w:szCs w:val="24"/>
        </w:rPr>
        <w:t>) at a glance</w:t>
      </w:r>
      <w:r w:rsidRPr="008347E7">
        <w:rPr>
          <w:color w:val="auto"/>
          <w:sz w:val="24"/>
          <w:szCs w:val="24"/>
        </w:rPr>
        <w:t xml:space="preserve">. Available at: </w:t>
      </w:r>
      <w:hyperlink r:id="rId30" w:anchor=":~:text=The%20Deprivation%20of%20Liberty%20Safeguards%20is%20the%20procedure%20prescribed%20in,keep%20them%20safe%20from%20harm" w:history="1">
        <w:r w:rsidRPr="008347E7">
          <w:rPr>
            <w:rStyle w:val="Hyperlink"/>
            <w:color w:val="auto"/>
            <w:sz w:val="24"/>
            <w:szCs w:val="24"/>
            <w:u w:val="none"/>
          </w:rPr>
          <w:t>https://www.scie.org.uk/mca/dols/at-a-</w:t>
        </w:r>
        <w:r w:rsidRPr="008347E7">
          <w:rPr>
            <w:rStyle w:val="Hyperlink"/>
            <w:color w:val="auto"/>
            <w:sz w:val="24"/>
            <w:szCs w:val="24"/>
            <w:u w:val="none"/>
          </w:rPr>
          <w:lastRenderedPageBreak/>
          <w:t>glance#:~:text=The%20Deprivation%20of%20Liberty%20Safeguards%20is%20the%20procedure%20prescribed%20in,keep%20them%20safe%20from%20harm</w:t>
        </w:r>
      </w:hyperlink>
      <w:r w:rsidRPr="008347E7">
        <w:rPr>
          <w:color w:val="auto"/>
          <w:sz w:val="24"/>
          <w:szCs w:val="24"/>
        </w:rPr>
        <w:t>. (Accessed 10 February 2022).</w:t>
      </w:r>
    </w:p>
    <w:p w14:paraId="47DEE264" w14:textId="77777777" w:rsidR="00327D76" w:rsidRPr="008347E7" w:rsidRDefault="00327D76" w:rsidP="00327D76">
      <w:pPr>
        <w:spacing w:line="360" w:lineRule="auto"/>
        <w:jc w:val="both"/>
        <w:rPr>
          <w:color w:val="auto"/>
          <w:sz w:val="24"/>
          <w:szCs w:val="24"/>
        </w:rPr>
      </w:pPr>
    </w:p>
    <w:p w14:paraId="4C9FE3E1" w14:textId="77777777" w:rsidR="00327D76" w:rsidRPr="008347E7" w:rsidRDefault="00327D76" w:rsidP="00327D76">
      <w:pPr>
        <w:spacing w:line="360" w:lineRule="auto"/>
        <w:jc w:val="both"/>
        <w:rPr>
          <w:color w:val="auto"/>
          <w:sz w:val="24"/>
          <w:szCs w:val="24"/>
        </w:rPr>
      </w:pPr>
      <w:r w:rsidRPr="008347E7">
        <w:rPr>
          <w:color w:val="auto"/>
          <w:sz w:val="24"/>
          <w:szCs w:val="24"/>
        </w:rPr>
        <w:t xml:space="preserve">SCIE (2020b) </w:t>
      </w:r>
      <w:proofErr w:type="gramStart"/>
      <w:r w:rsidRPr="008347E7">
        <w:rPr>
          <w:i/>
          <w:color w:val="auto"/>
          <w:sz w:val="24"/>
          <w:szCs w:val="24"/>
        </w:rPr>
        <w:t>What</w:t>
      </w:r>
      <w:proofErr w:type="gramEnd"/>
      <w:r w:rsidRPr="008347E7">
        <w:rPr>
          <w:i/>
          <w:color w:val="auto"/>
          <w:sz w:val="24"/>
          <w:szCs w:val="24"/>
        </w:rPr>
        <w:t xml:space="preserve"> are Liberty Protection Safeguards?</w:t>
      </w:r>
      <w:r w:rsidRPr="008347E7">
        <w:rPr>
          <w:color w:val="auto"/>
          <w:sz w:val="24"/>
          <w:szCs w:val="24"/>
        </w:rPr>
        <w:t xml:space="preserve"> Available at </w:t>
      </w:r>
      <w:hyperlink r:id="rId31" w:history="1">
        <w:r w:rsidRPr="008347E7">
          <w:rPr>
            <w:rStyle w:val="Hyperlink"/>
            <w:color w:val="auto"/>
            <w:sz w:val="24"/>
            <w:szCs w:val="24"/>
            <w:u w:val="none"/>
          </w:rPr>
          <w:t>https://www.scie.org.uk/mca/lps/latest</w:t>
        </w:r>
      </w:hyperlink>
      <w:r w:rsidRPr="008347E7">
        <w:rPr>
          <w:color w:val="auto"/>
          <w:sz w:val="24"/>
          <w:szCs w:val="24"/>
        </w:rPr>
        <w:t xml:space="preserve">. (Accessed 10 February 2022). </w:t>
      </w:r>
    </w:p>
    <w:p w14:paraId="2CF60881" w14:textId="77777777" w:rsidR="00327D76" w:rsidRPr="008347E7" w:rsidRDefault="00327D76" w:rsidP="00327D76">
      <w:pPr>
        <w:spacing w:line="360" w:lineRule="auto"/>
        <w:jc w:val="both"/>
        <w:rPr>
          <w:color w:val="auto"/>
          <w:sz w:val="24"/>
          <w:szCs w:val="24"/>
        </w:rPr>
      </w:pPr>
    </w:p>
    <w:p w14:paraId="75B10790" w14:textId="77777777" w:rsidR="00327D76" w:rsidRPr="008347E7" w:rsidRDefault="00327D76" w:rsidP="00327D76">
      <w:pPr>
        <w:spacing w:line="360" w:lineRule="auto"/>
        <w:jc w:val="both"/>
        <w:rPr>
          <w:rStyle w:val="Hyperlink"/>
          <w:color w:val="auto"/>
          <w:sz w:val="24"/>
          <w:szCs w:val="24"/>
          <w:u w:val="none"/>
          <w:bdr w:val="none" w:sz="0" w:space="0" w:color="auto" w:frame="1"/>
          <w:shd w:val="clear" w:color="auto" w:fill="FFFFFF"/>
        </w:rPr>
      </w:pPr>
      <w:r w:rsidRPr="008347E7">
        <w:rPr>
          <w:color w:val="auto"/>
          <w:sz w:val="24"/>
          <w:szCs w:val="24"/>
          <w:shd w:val="clear" w:color="auto" w:fill="FFFFFF"/>
        </w:rPr>
        <w:t>Selwyn, J. Frazer, L. and Quinton, D. (2006) 'Paved with Good Intentions: The Pathway to Adoption and the Costs of Delay', </w:t>
      </w:r>
      <w:r w:rsidRPr="008347E7">
        <w:rPr>
          <w:rStyle w:val="Emphasis"/>
          <w:color w:val="auto"/>
          <w:sz w:val="24"/>
          <w:szCs w:val="24"/>
          <w:bdr w:val="none" w:sz="0" w:space="0" w:color="auto" w:frame="1"/>
        </w:rPr>
        <w:t>The British Journal of Social Work</w:t>
      </w:r>
      <w:r w:rsidRPr="008347E7">
        <w:rPr>
          <w:color w:val="auto"/>
          <w:sz w:val="24"/>
          <w:szCs w:val="24"/>
        </w:rPr>
        <w:t>, Volume 36, Issue 4, Pages 561–576, </w:t>
      </w:r>
      <w:hyperlink r:id="rId32" w:history="1">
        <w:r w:rsidRPr="008347E7">
          <w:rPr>
            <w:rStyle w:val="Hyperlink"/>
            <w:color w:val="auto"/>
            <w:sz w:val="24"/>
            <w:szCs w:val="24"/>
            <w:u w:val="none"/>
            <w:bdr w:val="none" w:sz="0" w:space="0" w:color="auto" w:frame="1"/>
            <w:shd w:val="clear" w:color="auto" w:fill="FFFFFF"/>
          </w:rPr>
          <w:t>https://doi.org/10.1093/bjsw/bch272</w:t>
        </w:r>
      </w:hyperlink>
    </w:p>
    <w:p w14:paraId="237C2330" w14:textId="77777777" w:rsidR="00327D76" w:rsidRPr="008347E7" w:rsidRDefault="00327D76" w:rsidP="00327D76">
      <w:pPr>
        <w:spacing w:line="360" w:lineRule="auto"/>
        <w:jc w:val="both"/>
        <w:rPr>
          <w:color w:val="auto"/>
          <w:sz w:val="24"/>
          <w:szCs w:val="24"/>
        </w:rPr>
      </w:pPr>
    </w:p>
    <w:p w14:paraId="6C5EB649" w14:textId="77777777" w:rsidR="00327D76" w:rsidRPr="008347E7" w:rsidRDefault="00327D76" w:rsidP="00327D76">
      <w:pPr>
        <w:spacing w:line="360" w:lineRule="auto"/>
        <w:jc w:val="both"/>
        <w:rPr>
          <w:color w:val="auto"/>
          <w:spacing w:val="-1"/>
          <w:sz w:val="24"/>
          <w:szCs w:val="24"/>
          <w:shd w:val="clear" w:color="auto" w:fill="FFFFFF"/>
        </w:rPr>
      </w:pPr>
      <w:proofErr w:type="spellStart"/>
      <w:r w:rsidRPr="008347E7">
        <w:rPr>
          <w:color w:val="auto"/>
          <w:spacing w:val="-1"/>
          <w:sz w:val="24"/>
          <w:szCs w:val="24"/>
          <w:shd w:val="clear" w:color="auto" w:fill="FFFFFF"/>
        </w:rPr>
        <w:t>Shonkoff</w:t>
      </w:r>
      <w:proofErr w:type="spellEnd"/>
      <w:r w:rsidRPr="008347E7">
        <w:rPr>
          <w:color w:val="auto"/>
          <w:spacing w:val="-1"/>
          <w:sz w:val="24"/>
          <w:szCs w:val="24"/>
          <w:shd w:val="clear" w:color="auto" w:fill="FFFFFF"/>
        </w:rPr>
        <w:t>, J.P. et al (2011) '</w:t>
      </w:r>
      <w:hyperlink r:id="rId33" w:tgtFrame="_blank" w:tooltip="Building the Brain’s " w:history="1">
        <w:r w:rsidRPr="008347E7">
          <w:rPr>
            <w:rStyle w:val="Hyperlink"/>
            <w:color w:val="auto"/>
            <w:spacing w:val="-1"/>
            <w:sz w:val="24"/>
            <w:szCs w:val="24"/>
            <w:u w:val="none"/>
            <w:shd w:val="clear" w:color="auto" w:fill="FFFFFF"/>
          </w:rPr>
          <w:t>Building the brain’s “air traffic control” system: how early experiences shape the development of executive function: working paper 11 (PDF)</w:t>
        </w:r>
      </w:hyperlink>
      <w:r w:rsidRPr="008347E7">
        <w:rPr>
          <w:color w:val="auto"/>
          <w:sz w:val="24"/>
          <w:szCs w:val="24"/>
        </w:rPr>
        <w:t>'</w:t>
      </w:r>
      <w:r w:rsidRPr="008347E7">
        <w:rPr>
          <w:color w:val="auto"/>
          <w:spacing w:val="-1"/>
          <w:sz w:val="24"/>
          <w:szCs w:val="24"/>
          <w:shd w:val="clear" w:color="auto" w:fill="FFFFFF"/>
        </w:rPr>
        <w:t xml:space="preserve">. Cambridge: </w:t>
      </w:r>
      <w:proofErr w:type="spellStart"/>
      <w:r w:rsidRPr="008347E7">
        <w:rPr>
          <w:color w:val="auto"/>
          <w:spacing w:val="-1"/>
          <w:sz w:val="24"/>
          <w:szCs w:val="24"/>
          <w:shd w:val="clear" w:color="auto" w:fill="FFFFFF"/>
        </w:rPr>
        <w:t>Center</w:t>
      </w:r>
      <w:proofErr w:type="spellEnd"/>
      <w:r w:rsidRPr="008347E7">
        <w:rPr>
          <w:color w:val="auto"/>
          <w:spacing w:val="-1"/>
          <w:sz w:val="24"/>
          <w:szCs w:val="24"/>
          <w:shd w:val="clear" w:color="auto" w:fill="FFFFFF"/>
        </w:rPr>
        <w:t xml:space="preserve"> on the Developing Child, Harvard University.</w:t>
      </w:r>
    </w:p>
    <w:p w14:paraId="08840429" w14:textId="77777777" w:rsidR="00327D76" w:rsidRPr="008347E7" w:rsidRDefault="00327D76" w:rsidP="00327D76">
      <w:pPr>
        <w:spacing w:line="360" w:lineRule="auto"/>
        <w:jc w:val="both"/>
        <w:rPr>
          <w:color w:val="auto"/>
          <w:spacing w:val="-1"/>
          <w:sz w:val="24"/>
          <w:szCs w:val="24"/>
          <w:shd w:val="clear" w:color="auto" w:fill="FFFFFF"/>
        </w:rPr>
      </w:pPr>
    </w:p>
    <w:p w14:paraId="4BA05343" w14:textId="77777777" w:rsidR="00327D76" w:rsidRPr="008347E7" w:rsidRDefault="00327D76" w:rsidP="00327D76">
      <w:pPr>
        <w:spacing w:line="360" w:lineRule="auto"/>
        <w:jc w:val="both"/>
        <w:rPr>
          <w:bCs/>
          <w:color w:val="auto"/>
          <w:sz w:val="24"/>
          <w:szCs w:val="24"/>
        </w:rPr>
      </w:pPr>
      <w:r w:rsidRPr="008347E7">
        <w:rPr>
          <w:bCs/>
          <w:color w:val="auto"/>
          <w:sz w:val="24"/>
          <w:szCs w:val="24"/>
        </w:rPr>
        <w:t xml:space="preserve">Skills for Care (2011) </w:t>
      </w:r>
      <w:proofErr w:type="gramStart"/>
      <w:r w:rsidRPr="008347E7">
        <w:rPr>
          <w:bCs/>
          <w:i/>
          <w:color w:val="auto"/>
          <w:sz w:val="24"/>
          <w:szCs w:val="24"/>
        </w:rPr>
        <w:t>We’re</w:t>
      </w:r>
      <w:proofErr w:type="gramEnd"/>
      <w:r w:rsidRPr="008347E7">
        <w:rPr>
          <w:bCs/>
          <w:i/>
          <w:color w:val="auto"/>
          <w:sz w:val="24"/>
          <w:szCs w:val="24"/>
        </w:rPr>
        <w:t xml:space="preserve"> supporting people who use services, and carers learning to live with risk.</w:t>
      </w:r>
      <w:r w:rsidRPr="008347E7">
        <w:rPr>
          <w:bCs/>
          <w:color w:val="auto"/>
          <w:sz w:val="24"/>
          <w:szCs w:val="24"/>
        </w:rPr>
        <w:t xml:space="preserve"> Available at: </w:t>
      </w:r>
      <w:hyperlink r:id="rId34" w:history="1">
        <w:r w:rsidRPr="008347E7">
          <w:rPr>
            <w:rStyle w:val="Hyperlink"/>
            <w:bCs/>
            <w:color w:val="auto"/>
            <w:sz w:val="24"/>
            <w:szCs w:val="24"/>
            <w:u w:val="none"/>
          </w:rPr>
          <w:t>https://www.skillsforcare.org.uk/Documents/Topics/Self-care/Learning-to-live-with-risk-an-introduction.pdf</w:t>
        </w:r>
      </w:hyperlink>
      <w:r w:rsidRPr="008347E7">
        <w:rPr>
          <w:bCs/>
          <w:color w:val="auto"/>
          <w:sz w:val="24"/>
          <w:szCs w:val="24"/>
        </w:rPr>
        <w:t>. (Accessed: 8 February 2022).</w:t>
      </w:r>
    </w:p>
    <w:p w14:paraId="60A71E49" w14:textId="77777777" w:rsidR="00327D76" w:rsidRPr="008347E7" w:rsidRDefault="00327D76" w:rsidP="00327D76">
      <w:pPr>
        <w:spacing w:line="360" w:lineRule="auto"/>
        <w:jc w:val="both"/>
        <w:rPr>
          <w:bCs/>
          <w:color w:val="auto"/>
          <w:sz w:val="24"/>
          <w:szCs w:val="24"/>
        </w:rPr>
      </w:pPr>
    </w:p>
    <w:p w14:paraId="0641B469" w14:textId="77777777" w:rsidR="00327D76" w:rsidRPr="008347E7" w:rsidRDefault="00327D76" w:rsidP="00327D76">
      <w:pPr>
        <w:spacing w:line="360" w:lineRule="auto"/>
        <w:jc w:val="both"/>
        <w:rPr>
          <w:color w:val="auto"/>
          <w:sz w:val="24"/>
          <w:szCs w:val="24"/>
        </w:rPr>
      </w:pPr>
      <w:r w:rsidRPr="008347E7">
        <w:rPr>
          <w:color w:val="auto"/>
          <w:sz w:val="24"/>
          <w:szCs w:val="24"/>
        </w:rPr>
        <w:t xml:space="preserve">Social Care Wales (2017) </w:t>
      </w:r>
      <w:r w:rsidRPr="008347E7">
        <w:rPr>
          <w:i/>
          <w:color w:val="auto"/>
          <w:sz w:val="24"/>
          <w:szCs w:val="24"/>
        </w:rPr>
        <w:t>Code of Professional Practice for Social Care</w:t>
      </w:r>
      <w:r w:rsidRPr="008347E7">
        <w:rPr>
          <w:color w:val="auto"/>
          <w:sz w:val="24"/>
          <w:szCs w:val="24"/>
        </w:rPr>
        <w:t>. Cardiff. Welsh Government.</w:t>
      </w:r>
    </w:p>
    <w:p w14:paraId="21B2C41D" w14:textId="77777777" w:rsidR="00327D76" w:rsidRPr="008347E7" w:rsidRDefault="00327D76" w:rsidP="00327D76">
      <w:pPr>
        <w:overflowPunct/>
        <w:autoSpaceDE/>
        <w:autoSpaceDN/>
        <w:adjustRightInd/>
        <w:spacing w:after="160" w:line="360" w:lineRule="auto"/>
        <w:jc w:val="both"/>
        <w:rPr>
          <w:color w:val="auto"/>
          <w:sz w:val="24"/>
          <w:szCs w:val="24"/>
        </w:rPr>
      </w:pPr>
    </w:p>
    <w:p w14:paraId="621A4734" w14:textId="77777777" w:rsidR="00327D76" w:rsidRPr="008347E7" w:rsidRDefault="00327D76" w:rsidP="00327D76">
      <w:pPr>
        <w:spacing w:line="360" w:lineRule="auto"/>
        <w:jc w:val="both"/>
        <w:rPr>
          <w:color w:val="auto"/>
          <w:sz w:val="24"/>
          <w:szCs w:val="24"/>
          <w:lang w:val="en"/>
        </w:rPr>
      </w:pPr>
      <w:r w:rsidRPr="008347E7">
        <w:rPr>
          <w:color w:val="auto"/>
          <w:sz w:val="24"/>
          <w:szCs w:val="24"/>
          <w:lang w:val="en"/>
        </w:rPr>
        <w:t xml:space="preserve">Social Care Wales (2020) </w:t>
      </w:r>
      <w:r w:rsidRPr="008347E7">
        <w:rPr>
          <w:i/>
          <w:color w:val="auto"/>
          <w:sz w:val="24"/>
          <w:szCs w:val="24"/>
          <w:lang w:val="en"/>
        </w:rPr>
        <w:t xml:space="preserve">National Occupational Standards: Key Role three- Promoting </w:t>
      </w:r>
      <w:r w:rsidRPr="008347E7">
        <w:rPr>
          <w:bCs/>
          <w:i/>
          <w:color w:val="auto"/>
          <w:sz w:val="24"/>
          <w:szCs w:val="24"/>
        </w:rPr>
        <w:t>Practise professional social work.</w:t>
      </w:r>
      <w:r w:rsidRPr="008347E7">
        <w:rPr>
          <w:color w:val="auto"/>
          <w:sz w:val="24"/>
          <w:szCs w:val="24"/>
          <w:lang w:val="en"/>
        </w:rPr>
        <w:t xml:space="preserve"> Available at: https://socialcare.wales/nos-areas/social-work (Accessed: 9 January 2022).</w:t>
      </w:r>
    </w:p>
    <w:p w14:paraId="252A7859" w14:textId="77777777" w:rsidR="00327D76" w:rsidRPr="008347E7" w:rsidRDefault="00327D76" w:rsidP="00327D76">
      <w:pPr>
        <w:spacing w:line="360" w:lineRule="auto"/>
        <w:jc w:val="both"/>
        <w:rPr>
          <w:color w:val="auto"/>
          <w:sz w:val="24"/>
          <w:szCs w:val="24"/>
          <w:lang w:val="en"/>
        </w:rPr>
      </w:pPr>
    </w:p>
    <w:p w14:paraId="6957BBBB" w14:textId="77777777" w:rsidR="00327D76" w:rsidRPr="008347E7" w:rsidRDefault="00327D76" w:rsidP="00327D76">
      <w:pPr>
        <w:tabs>
          <w:tab w:val="left" w:pos="7100"/>
        </w:tabs>
        <w:spacing w:line="360" w:lineRule="auto"/>
        <w:jc w:val="both"/>
        <w:rPr>
          <w:color w:val="auto"/>
          <w:sz w:val="24"/>
          <w:szCs w:val="24"/>
          <w:shd w:val="clear" w:color="auto" w:fill="FFFFFF"/>
        </w:rPr>
      </w:pPr>
      <w:r w:rsidRPr="008347E7">
        <w:rPr>
          <w:color w:val="auto"/>
          <w:sz w:val="24"/>
          <w:szCs w:val="24"/>
          <w:shd w:val="clear" w:color="auto" w:fill="FFFFFF"/>
        </w:rPr>
        <w:t>The British Institute of Human Rights (2021)</w:t>
      </w:r>
      <w:r w:rsidRPr="008347E7">
        <w:rPr>
          <w:color w:val="auto"/>
          <w:sz w:val="24"/>
          <w:szCs w:val="24"/>
        </w:rPr>
        <w:t xml:space="preserve"> </w:t>
      </w:r>
      <w:r w:rsidRPr="008347E7">
        <w:rPr>
          <w:rFonts w:eastAsiaTheme="minorHAnsi"/>
          <w:i/>
          <w:color w:val="auto"/>
          <w:sz w:val="24"/>
          <w:szCs w:val="24"/>
          <w:lang w:eastAsia="en-US"/>
        </w:rPr>
        <w:t>Mental Health and Capacity</w:t>
      </w:r>
      <w:r w:rsidRPr="008347E7">
        <w:rPr>
          <w:color w:val="auto"/>
          <w:sz w:val="24"/>
          <w:szCs w:val="24"/>
        </w:rPr>
        <w:t xml:space="preserve">. Available at: </w:t>
      </w:r>
      <w:r w:rsidRPr="008347E7">
        <w:rPr>
          <w:color w:val="auto"/>
          <w:sz w:val="24"/>
          <w:szCs w:val="24"/>
          <w:shd w:val="clear" w:color="auto" w:fill="FFFFFF"/>
        </w:rPr>
        <w:t>https://www.bihr.org.uk/mental-health-and-capacity#:~:text=The%20Human%20Rights%20Act%20(HRA,freedoms%20of%20everyone%20in%20society.&amp;text=This%20includes%20in%20the%20way,Act%20and%20Mental%20Health%20Act. (Accessed 18 January 2022).</w:t>
      </w:r>
    </w:p>
    <w:p w14:paraId="65C9E71F" w14:textId="77777777" w:rsidR="00327D76" w:rsidRPr="008347E7" w:rsidRDefault="00327D76" w:rsidP="00327D76">
      <w:pPr>
        <w:tabs>
          <w:tab w:val="left" w:pos="7100"/>
        </w:tabs>
        <w:spacing w:line="360" w:lineRule="auto"/>
        <w:jc w:val="both"/>
        <w:rPr>
          <w:color w:val="auto"/>
          <w:sz w:val="24"/>
          <w:szCs w:val="24"/>
        </w:rPr>
      </w:pPr>
    </w:p>
    <w:p w14:paraId="0DB48993" w14:textId="77777777" w:rsidR="00327D76" w:rsidRPr="008347E7" w:rsidRDefault="00327D76" w:rsidP="00327D76">
      <w:pPr>
        <w:keepNext/>
        <w:spacing w:line="360" w:lineRule="auto"/>
        <w:jc w:val="both"/>
        <w:rPr>
          <w:color w:val="auto"/>
          <w:sz w:val="24"/>
          <w:szCs w:val="24"/>
        </w:rPr>
      </w:pPr>
      <w:r w:rsidRPr="008347E7">
        <w:rPr>
          <w:color w:val="auto"/>
          <w:sz w:val="24"/>
          <w:szCs w:val="24"/>
        </w:rPr>
        <w:t xml:space="preserve">Wales Safeguarding Procedures Project Board (2019) </w:t>
      </w:r>
      <w:r w:rsidRPr="008347E7">
        <w:rPr>
          <w:i/>
          <w:color w:val="auto"/>
          <w:sz w:val="24"/>
          <w:szCs w:val="24"/>
        </w:rPr>
        <w:t>Wales Safeguarding Procedures</w:t>
      </w:r>
      <w:r w:rsidRPr="008347E7">
        <w:rPr>
          <w:color w:val="auto"/>
          <w:sz w:val="24"/>
          <w:szCs w:val="24"/>
        </w:rPr>
        <w:t>. [Cardiff]: Wales Safeguarding Procedures Project Board.</w:t>
      </w:r>
    </w:p>
    <w:p w14:paraId="620E82CC" w14:textId="77777777" w:rsidR="00327D76" w:rsidRPr="008347E7" w:rsidRDefault="00327D76" w:rsidP="00327D76">
      <w:pPr>
        <w:keepNext/>
        <w:spacing w:line="360" w:lineRule="auto"/>
        <w:jc w:val="both"/>
        <w:rPr>
          <w:color w:val="auto"/>
          <w:sz w:val="24"/>
          <w:szCs w:val="24"/>
        </w:rPr>
      </w:pPr>
    </w:p>
    <w:p w14:paraId="61BCC75D" w14:textId="77777777" w:rsidR="00327D76" w:rsidRPr="008347E7" w:rsidRDefault="00327D76" w:rsidP="00327D76">
      <w:pPr>
        <w:spacing w:line="360" w:lineRule="auto"/>
        <w:jc w:val="both"/>
        <w:rPr>
          <w:color w:val="auto"/>
          <w:sz w:val="24"/>
          <w:szCs w:val="24"/>
        </w:rPr>
      </w:pPr>
      <w:proofErr w:type="spellStart"/>
      <w:r w:rsidRPr="008347E7">
        <w:rPr>
          <w:color w:val="auto"/>
          <w:sz w:val="24"/>
          <w:szCs w:val="24"/>
          <w:shd w:val="clear" w:color="auto" w:fill="FFFFFF"/>
        </w:rPr>
        <w:t>Wate</w:t>
      </w:r>
      <w:proofErr w:type="spellEnd"/>
      <w:r w:rsidRPr="008347E7">
        <w:rPr>
          <w:color w:val="auto"/>
          <w:sz w:val="24"/>
          <w:szCs w:val="24"/>
          <w:shd w:val="clear" w:color="auto" w:fill="FFFFFF"/>
        </w:rPr>
        <w:t xml:space="preserve">, R., </w:t>
      </w:r>
      <w:proofErr w:type="spellStart"/>
      <w:r w:rsidRPr="008347E7">
        <w:rPr>
          <w:color w:val="auto"/>
          <w:sz w:val="24"/>
          <w:szCs w:val="24"/>
          <w:shd w:val="clear" w:color="auto" w:fill="FFFFFF"/>
        </w:rPr>
        <w:t>Boulton</w:t>
      </w:r>
      <w:proofErr w:type="spellEnd"/>
      <w:r w:rsidRPr="008347E7">
        <w:rPr>
          <w:color w:val="auto"/>
          <w:sz w:val="24"/>
          <w:szCs w:val="24"/>
          <w:shd w:val="clear" w:color="auto" w:fill="FFFFFF"/>
        </w:rPr>
        <w:t>, N. and Laming, H. (2015) </w:t>
      </w:r>
      <w:r w:rsidRPr="008347E7">
        <w:rPr>
          <w:i/>
          <w:iCs/>
          <w:color w:val="auto"/>
          <w:sz w:val="24"/>
          <w:szCs w:val="24"/>
          <w:shd w:val="clear" w:color="auto" w:fill="FFFFFF"/>
        </w:rPr>
        <w:t>Multi-agency safeguarding in a public protection world : a handbook for protecting children and vulnerable adults</w:t>
      </w:r>
      <w:r w:rsidRPr="008347E7">
        <w:rPr>
          <w:color w:val="auto"/>
          <w:sz w:val="24"/>
          <w:szCs w:val="24"/>
          <w:shd w:val="clear" w:color="auto" w:fill="FFFFFF"/>
        </w:rPr>
        <w:t>. Pavilion.</w:t>
      </w:r>
    </w:p>
    <w:p w14:paraId="22393346" w14:textId="77777777" w:rsidR="00327D76" w:rsidRPr="008347E7" w:rsidRDefault="00327D76" w:rsidP="00327D76">
      <w:pPr>
        <w:keepNext/>
        <w:spacing w:line="360" w:lineRule="auto"/>
        <w:jc w:val="both"/>
        <w:rPr>
          <w:color w:val="auto"/>
          <w:sz w:val="24"/>
          <w:szCs w:val="24"/>
        </w:rPr>
      </w:pPr>
    </w:p>
    <w:p w14:paraId="0770BAE8" w14:textId="77777777" w:rsidR="00327D76" w:rsidRPr="008347E7" w:rsidRDefault="00327D76" w:rsidP="00327D76">
      <w:pPr>
        <w:keepNext/>
        <w:spacing w:line="360" w:lineRule="auto"/>
        <w:jc w:val="both"/>
        <w:rPr>
          <w:bCs/>
          <w:color w:val="auto"/>
          <w:sz w:val="24"/>
          <w:szCs w:val="24"/>
        </w:rPr>
      </w:pPr>
      <w:r w:rsidRPr="008347E7">
        <w:rPr>
          <w:color w:val="auto"/>
          <w:sz w:val="24"/>
          <w:szCs w:val="24"/>
        </w:rPr>
        <w:t xml:space="preserve">Welsh Government (2021a) </w:t>
      </w:r>
      <w:r w:rsidRPr="008347E7">
        <w:rPr>
          <w:bCs/>
          <w:i/>
          <w:color w:val="auto"/>
          <w:sz w:val="24"/>
          <w:szCs w:val="24"/>
        </w:rPr>
        <w:t>Adoptions of looked after children during year ending 31 March by age and gender</w:t>
      </w:r>
      <w:r w:rsidRPr="008347E7">
        <w:rPr>
          <w:bCs/>
          <w:color w:val="auto"/>
          <w:sz w:val="24"/>
          <w:szCs w:val="24"/>
        </w:rPr>
        <w:t xml:space="preserve">. Available at: </w:t>
      </w:r>
      <w:hyperlink r:id="rId35" w:history="1">
        <w:r w:rsidRPr="008347E7">
          <w:rPr>
            <w:rStyle w:val="Hyperlink"/>
            <w:bCs/>
            <w:color w:val="auto"/>
            <w:sz w:val="24"/>
            <w:szCs w:val="24"/>
            <w:u w:val="none"/>
          </w:rPr>
          <w:t>https://statswales.gov.wales/Catalogue/Health-and-Social-Care/Social-Services/Childrens-Services/Children-Looked-After/Adoptions/adoptionsoflookedafterchildrenduringyearending31march-by-age-gender</w:t>
        </w:r>
      </w:hyperlink>
      <w:r w:rsidRPr="008347E7">
        <w:rPr>
          <w:bCs/>
          <w:color w:val="auto"/>
          <w:sz w:val="24"/>
          <w:szCs w:val="24"/>
        </w:rPr>
        <w:t xml:space="preserve">. (Accessed: 16 January 2022). </w:t>
      </w:r>
    </w:p>
    <w:p w14:paraId="0ABF0BC9" w14:textId="77777777" w:rsidR="00327D76" w:rsidRPr="008347E7" w:rsidRDefault="00327D76" w:rsidP="00327D76">
      <w:pPr>
        <w:keepNext/>
        <w:spacing w:line="360" w:lineRule="auto"/>
        <w:jc w:val="both"/>
        <w:rPr>
          <w:bCs/>
          <w:color w:val="auto"/>
          <w:sz w:val="24"/>
          <w:szCs w:val="24"/>
        </w:rPr>
      </w:pPr>
    </w:p>
    <w:p w14:paraId="5E33C5A8" w14:textId="77777777" w:rsidR="00327D76" w:rsidRPr="008347E7" w:rsidRDefault="00327D76" w:rsidP="00327D76">
      <w:pPr>
        <w:keepNext/>
        <w:spacing w:line="360" w:lineRule="auto"/>
        <w:jc w:val="both"/>
        <w:rPr>
          <w:bCs/>
          <w:color w:val="auto"/>
          <w:sz w:val="24"/>
          <w:szCs w:val="24"/>
        </w:rPr>
      </w:pPr>
      <w:r w:rsidRPr="008347E7">
        <w:rPr>
          <w:bCs/>
          <w:color w:val="auto"/>
          <w:sz w:val="24"/>
          <w:szCs w:val="24"/>
        </w:rPr>
        <w:t xml:space="preserve">Welsh Government (2021b) </w:t>
      </w:r>
      <w:r w:rsidRPr="008347E7">
        <w:rPr>
          <w:bCs/>
          <w:i/>
          <w:color w:val="auto"/>
          <w:sz w:val="24"/>
          <w:szCs w:val="24"/>
        </w:rPr>
        <w:t>Children looked after at 31 March by local authority and placement type</w:t>
      </w:r>
      <w:r w:rsidRPr="008347E7">
        <w:rPr>
          <w:bCs/>
          <w:color w:val="auto"/>
          <w:sz w:val="24"/>
          <w:szCs w:val="24"/>
        </w:rPr>
        <w:t xml:space="preserve">. Available at: </w:t>
      </w:r>
      <w:hyperlink r:id="rId36" w:history="1">
        <w:r w:rsidRPr="008347E7">
          <w:rPr>
            <w:rStyle w:val="Hyperlink"/>
            <w:bCs/>
            <w:color w:val="auto"/>
            <w:sz w:val="24"/>
            <w:szCs w:val="24"/>
            <w:u w:val="none"/>
          </w:rPr>
          <w:t>https://statswales.gov.wales/Catalogue/Health-and-Social-Care/Social-Services/Childrens-Services/Children-Looked-After/childrenlookedafterat31march-by-localauthority-placementtype</w:t>
        </w:r>
      </w:hyperlink>
      <w:r w:rsidRPr="008347E7">
        <w:rPr>
          <w:bCs/>
          <w:color w:val="auto"/>
          <w:sz w:val="24"/>
          <w:szCs w:val="24"/>
        </w:rPr>
        <w:t>. Accessed: (16 January 2022).</w:t>
      </w:r>
    </w:p>
    <w:p w14:paraId="7EE9E7DC" w14:textId="77777777" w:rsidR="006B113F" w:rsidRDefault="006B113F" w:rsidP="00FD19C1">
      <w:pPr>
        <w:keepNext/>
        <w:rPr>
          <w:color w:val="auto"/>
          <w:sz w:val="24"/>
          <w:szCs w:val="24"/>
          <w:shd w:val="clear" w:color="auto" w:fill="FFFFFF"/>
        </w:rPr>
      </w:pPr>
    </w:p>
    <w:p w14:paraId="7B30A6A2" w14:textId="77777777" w:rsidR="006B113F" w:rsidRDefault="006B113F" w:rsidP="00FD19C1">
      <w:pPr>
        <w:keepNext/>
        <w:rPr>
          <w:color w:val="auto"/>
          <w:sz w:val="24"/>
          <w:szCs w:val="24"/>
          <w:shd w:val="clear" w:color="auto" w:fill="FFFFFF"/>
        </w:rPr>
      </w:pPr>
    </w:p>
    <w:p w14:paraId="7C575DAD" w14:textId="77777777" w:rsidR="006B113F" w:rsidRDefault="006B113F" w:rsidP="00FD19C1">
      <w:pPr>
        <w:keepNext/>
        <w:rPr>
          <w:color w:val="auto"/>
          <w:sz w:val="24"/>
          <w:szCs w:val="24"/>
          <w:shd w:val="clear" w:color="auto" w:fill="FFFFFF"/>
        </w:rPr>
      </w:pPr>
    </w:p>
    <w:p w14:paraId="429942C8" w14:textId="77777777" w:rsidR="006B113F" w:rsidRDefault="006B113F" w:rsidP="00FD19C1">
      <w:pPr>
        <w:keepNext/>
        <w:rPr>
          <w:color w:val="auto"/>
          <w:sz w:val="24"/>
          <w:szCs w:val="24"/>
          <w:shd w:val="clear" w:color="auto" w:fill="FFFFFF"/>
        </w:rPr>
      </w:pPr>
    </w:p>
    <w:p w14:paraId="4F66FBF1" w14:textId="3EB1B5D3" w:rsidR="00500748" w:rsidRDefault="00BC5725" w:rsidP="00FD19C1">
      <w:pPr>
        <w:keepNext/>
        <w:rPr>
          <w:b/>
          <w:sz w:val="24"/>
          <w:szCs w:val="24"/>
        </w:rPr>
      </w:pPr>
      <w:r w:rsidRPr="00CC3B4D">
        <w:rPr>
          <w:b/>
          <w:color w:val="auto"/>
          <w:sz w:val="24"/>
          <w:szCs w:val="24"/>
        </w:rPr>
        <w:br w:type="page"/>
      </w:r>
      <w:r w:rsidR="00500748" w:rsidRPr="008B28E7">
        <w:rPr>
          <w:b/>
          <w:sz w:val="24"/>
          <w:szCs w:val="24"/>
        </w:rPr>
        <w:lastRenderedPageBreak/>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75658A07" w:rsidR="004923DA" w:rsidRPr="008B28E7" w:rsidRDefault="00BD0439" w:rsidP="00BD0439">
      <w:pPr>
        <w:pBdr>
          <w:top w:val="single" w:sz="6" w:space="1" w:color="auto"/>
          <w:left w:val="single" w:sz="6" w:space="0" w:color="auto"/>
          <w:bottom w:val="single" w:sz="6" w:space="1" w:color="auto"/>
          <w:right w:val="single" w:sz="6" w:space="1" w:color="auto"/>
        </w:pBdr>
        <w:jc w:val="both"/>
        <w:rPr>
          <w:b/>
          <w:sz w:val="24"/>
          <w:szCs w:val="24"/>
        </w:rPr>
      </w:pPr>
      <w:r>
        <w:rPr>
          <w:b/>
          <w:sz w:val="24"/>
          <w:szCs w:val="24"/>
        </w:rPr>
        <w:t xml:space="preserve">1. Name of Learner: </w:t>
      </w:r>
      <w:r w:rsidRPr="00BD0439">
        <w:rPr>
          <w:sz w:val="24"/>
          <w:szCs w:val="24"/>
        </w:rPr>
        <w:t>Tara Higgins</w:t>
      </w:r>
    </w:p>
    <w:p w14:paraId="5D170C60" w14:textId="77777777" w:rsidR="004923DA" w:rsidRDefault="004923DA" w:rsidP="00BD0439">
      <w:pPr>
        <w:pBdr>
          <w:top w:val="single" w:sz="6" w:space="1" w:color="auto"/>
          <w:left w:val="single" w:sz="6" w:space="0" w:color="auto"/>
          <w:bottom w:val="single" w:sz="6" w:space="1" w:color="auto"/>
          <w:right w:val="single" w:sz="6" w:space="1" w:color="auto"/>
        </w:pBdr>
        <w:jc w:val="both"/>
        <w:rPr>
          <w:b/>
          <w:sz w:val="24"/>
          <w:szCs w:val="24"/>
        </w:rPr>
      </w:pPr>
    </w:p>
    <w:p w14:paraId="5842951E" w14:textId="322036B1" w:rsidR="00390074" w:rsidRPr="008B28E7" w:rsidRDefault="00390074" w:rsidP="00BD0439">
      <w:pPr>
        <w:pBdr>
          <w:top w:val="single" w:sz="6" w:space="1" w:color="auto"/>
          <w:left w:val="single" w:sz="6" w:space="0" w:color="auto"/>
          <w:bottom w:val="single" w:sz="6" w:space="1" w:color="auto"/>
          <w:right w:val="single" w:sz="6" w:space="1" w:color="auto"/>
        </w:pBdr>
        <w:jc w:val="both"/>
        <w:rPr>
          <w:b/>
          <w:sz w:val="24"/>
          <w:szCs w:val="24"/>
        </w:rPr>
      </w:pPr>
      <w:r w:rsidRPr="0049196A">
        <w:rPr>
          <w:b/>
          <w:sz w:val="24"/>
          <w:szCs w:val="24"/>
        </w:rPr>
        <w:t>2. Learner’s University Number:</w:t>
      </w:r>
      <w:r w:rsidR="00BD0439">
        <w:rPr>
          <w:b/>
          <w:sz w:val="24"/>
          <w:szCs w:val="24"/>
        </w:rPr>
        <w:t xml:space="preserve"> </w:t>
      </w:r>
      <w:r w:rsidR="00BD0439" w:rsidRPr="00BD0439">
        <w:rPr>
          <w:sz w:val="24"/>
          <w:szCs w:val="24"/>
        </w:rPr>
        <w:t>1911775</w:t>
      </w:r>
    </w:p>
    <w:p w14:paraId="0D5F7C5D" w14:textId="77777777" w:rsidR="004923DA" w:rsidRPr="008B28E7" w:rsidRDefault="004923DA" w:rsidP="00BD0439">
      <w:pPr>
        <w:pBdr>
          <w:top w:val="single" w:sz="6" w:space="1" w:color="auto"/>
          <w:left w:val="single" w:sz="6" w:space="0" w:color="auto"/>
          <w:bottom w:val="single" w:sz="6" w:space="1" w:color="auto"/>
          <w:right w:val="single" w:sz="6" w:space="1" w:color="auto"/>
        </w:pBdr>
        <w:jc w:val="both"/>
        <w:rPr>
          <w:b/>
          <w:sz w:val="24"/>
          <w:szCs w:val="24"/>
        </w:rPr>
      </w:pPr>
    </w:p>
    <w:p w14:paraId="376F44A7" w14:textId="77777777" w:rsidR="00BD0439" w:rsidRDefault="004923DA" w:rsidP="00BD0439">
      <w:pPr>
        <w:pBdr>
          <w:top w:val="single" w:sz="6" w:space="1" w:color="auto"/>
          <w:left w:val="single" w:sz="6" w:space="0" w:color="auto"/>
          <w:bottom w:val="single" w:sz="6" w:space="1" w:color="auto"/>
          <w:right w:val="single" w:sz="6" w:space="1" w:color="auto"/>
        </w:pBdr>
        <w:jc w:val="both"/>
        <w:rPr>
          <w:b/>
          <w:sz w:val="24"/>
          <w:szCs w:val="24"/>
        </w:rPr>
      </w:pPr>
      <w:r w:rsidRPr="008B28E7">
        <w:rPr>
          <w:b/>
          <w:sz w:val="24"/>
          <w:szCs w:val="24"/>
        </w:rPr>
        <w:t>Address for Correspondence:</w:t>
      </w:r>
      <w:r w:rsidR="00BD0439">
        <w:rPr>
          <w:b/>
          <w:sz w:val="24"/>
          <w:szCs w:val="24"/>
        </w:rPr>
        <w:t xml:space="preserve"> </w:t>
      </w:r>
    </w:p>
    <w:p w14:paraId="75090F77" w14:textId="77777777" w:rsidR="00BD0439" w:rsidRPr="00BD0439" w:rsidRDefault="00BD0439" w:rsidP="00BD0439">
      <w:pPr>
        <w:pBdr>
          <w:top w:val="single" w:sz="6" w:space="1" w:color="auto"/>
          <w:left w:val="single" w:sz="6" w:space="0" w:color="auto"/>
          <w:bottom w:val="single" w:sz="6" w:space="1" w:color="auto"/>
          <w:right w:val="single" w:sz="6" w:space="1" w:color="auto"/>
        </w:pBdr>
        <w:jc w:val="both"/>
        <w:rPr>
          <w:sz w:val="24"/>
          <w:szCs w:val="24"/>
        </w:rPr>
      </w:pPr>
      <w:r w:rsidRPr="00BD0439">
        <w:rPr>
          <w:sz w:val="24"/>
          <w:szCs w:val="24"/>
        </w:rPr>
        <w:t xml:space="preserve">7 Pen-Y-Rhiw, </w:t>
      </w:r>
    </w:p>
    <w:p w14:paraId="4E49BA35" w14:textId="77777777" w:rsidR="00BD0439" w:rsidRPr="00BD0439" w:rsidRDefault="00BD0439" w:rsidP="00BD0439">
      <w:pPr>
        <w:pBdr>
          <w:top w:val="single" w:sz="6" w:space="1" w:color="auto"/>
          <w:left w:val="single" w:sz="6" w:space="0" w:color="auto"/>
          <w:bottom w:val="single" w:sz="6" w:space="1" w:color="auto"/>
          <w:right w:val="single" w:sz="6" w:space="1" w:color="auto"/>
        </w:pBdr>
        <w:jc w:val="both"/>
        <w:rPr>
          <w:sz w:val="24"/>
          <w:szCs w:val="24"/>
        </w:rPr>
      </w:pPr>
      <w:proofErr w:type="spellStart"/>
      <w:r w:rsidRPr="00BD0439">
        <w:rPr>
          <w:sz w:val="24"/>
          <w:szCs w:val="24"/>
        </w:rPr>
        <w:t>Ystrad</w:t>
      </w:r>
      <w:proofErr w:type="spellEnd"/>
      <w:r w:rsidRPr="00BD0439">
        <w:rPr>
          <w:sz w:val="24"/>
          <w:szCs w:val="24"/>
        </w:rPr>
        <w:t xml:space="preserve">, </w:t>
      </w:r>
    </w:p>
    <w:p w14:paraId="3279C476" w14:textId="77777777" w:rsidR="00BD0439" w:rsidRPr="00BD0439" w:rsidRDefault="00BD0439" w:rsidP="00BD0439">
      <w:pPr>
        <w:pBdr>
          <w:top w:val="single" w:sz="6" w:space="1" w:color="auto"/>
          <w:left w:val="single" w:sz="6" w:space="0" w:color="auto"/>
          <w:bottom w:val="single" w:sz="6" w:space="1" w:color="auto"/>
          <w:right w:val="single" w:sz="6" w:space="1" w:color="auto"/>
        </w:pBdr>
        <w:jc w:val="both"/>
        <w:rPr>
          <w:sz w:val="24"/>
          <w:szCs w:val="24"/>
        </w:rPr>
      </w:pPr>
      <w:r w:rsidRPr="00BD0439">
        <w:rPr>
          <w:sz w:val="24"/>
          <w:szCs w:val="24"/>
        </w:rPr>
        <w:t xml:space="preserve">RCT, </w:t>
      </w:r>
    </w:p>
    <w:p w14:paraId="2332B4CF" w14:textId="7D795333" w:rsidR="004923DA" w:rsidRPr="00BD0439" w:rsidRDefault="00BD0439" w:rsidP="00BD0439">
      <w:pPr>
        <w:pBdr>
          <w:top w:val="single" w:sz="6" w:space="1" w:color="auto"/>
          <w:left w:val="single" w:sz="6" w:space="0" w:color="auto"/>
          <w:bottom w:val="single" w:sz="6" w:space="1" w:color="auto"/>
          <w:right w:val="single" w:sz="6" w:space="1" w:color="auto"/>
        </w:pBdr>
        <w:jc w:val="both"/>
        <w:rPr>
          <w:sz w:val="24"/>
          <w:szCs w:val="24"/>
        </w:rPr>
      </w:pPr>
      <w:r w:rsidRPr="00BD0439">
        <w:rPr>
          <w:sz w:val="24"/>
          <w:szCs w:val="24"/>
        </w:rPr>
        <w:t>CF41 7RS</w:t>
      </w:r>
    </w:p>
    <w:p w14:paraId="6B4F2570" w14:textId="77777777" w:rsidR="004923DA" w:rsidRPr="008B28E7" w:rsidRDefault="004923DA" w:rsidP="00BD0439">
      <w:pPr>
        <w:pBdr>
          <w:top w:val="single" w:sz="6" w:space="1" w:color="auto"/>
          <w:left w:val="single" w:sz="6" w:space="0" w:color="auto"/>
          <w:bottom w:val="single" w:sz="6" w:space="1" w:color="auto"/>
          <w:right w:val="single" w:sz="6" w:space="1" w:color="auto"/>
        </w:pBdr>
        <w:jc w:val="both"/>
        <w:rPr>
          <w:b/>
          <w:sz w:val="24"/>
          <w:szCs w:val="24"/>
        </w:rPr>
      </w:pPr>
    </w:p>
    <w:p w14:paraId="7D9A7A92" w14:textId="77777777" w:rsidR="004923DA" w:rsidRPr="008B28E7" w:rsidRDefault="004923DA" w:rsidP="00BD0439">
      <w:pPr>
        <w:pBdr>
          <w:top w:val="single" w:sz="6" w:space="1" w:color="auto"/>
          <w:left w:val="single" w:sz="6" w:space="0" w:color="auto"/>
          <w:bottom w:val="single" w:sz="6" w:space="1" w:color="auto"/>
          <w:right w:val="single" w:sz="6" w:space="1" w:color="auto"/>
        </w:pBdr>
        <w:jc w:val="both"/>
        <w:rPr>
          <w:b/>
          <w:sz w:val="24"/>
          <w:szCs w:val="24"/>
        </w:rPr>
      </w:pPr>
    </w:p>
    <w:p w14:paraId="2A5D2B00" w14:textId="43E21615" w:rsidR="004923DA" w:rsidRPr="00BD0439" w:rsidRDefault="004923DA" w:rsidP="00BD0439">
      <w:pPr>
        <w:pBdr>
          <w:top w:val="single" w:sz="6" w:space="1" w:color="auto"/>
          <w:left w:val="single" w:sz="6" w:space="0" w:color="auto"/>
          <w:bottom w:val="single" w:sz="6" w:space="1" w:color="auto"/>
          <w:right w:val="single" w:sz="6" w:space="1" w:color="auto"/>
        </w:pBdr>
        <w:jc w:val="both"/>
        <w:rPr>
          <w:sz w:val="24"/>
          <w:szCs w:val="24"/>
        </w:rPr>
      </w:pPr>
      <w:r w:rsidRPr="008B28E7">
        <w:rPr>
          <w:b/>
          <w:sz w:val="24"/>
          <w:szCs w:val="24"/>
        </w:rPr>
        <w:t>Telephone</w:t>
      </w:r>
      <w:r w:rsidR="00B17FA0">
        <w:rPr>
          <w:b/>
          <w:sz w:val="24"/>
          <w:szCs w:val="24"/>
        </w:rPr>
        <w:t>:</w:t>
      </w:r>
      <w:r w:rsidR="00BD0439">
        <w:rPr>
          <w:b/>
          <w:sz w:val="24"/>
          <w:szCs w:val="24"/>
        </w:rPr>
        <w:t xml:space="preserve"> </w:t>
      </w:r>
      <w:r w:rsidR="00BD0439">
        <w:rPr>
          <w:sz w:val="24"/>
          <w:szCs w:val="24"/>
        </w:rPr>
        <w:t>07580 430 367</w:t>
      </w:r>
    </w:p>
    <w:p w14:paraId="5347717F" w14:textId="77777777" w:rsidR="004923DA" w:rsidRDefault="004923DA" w:rsidP="00BD0439">
      <w:pPr>
        <w:pBdr>
          <w:top w:val="single" w:sz="6" w:space="1" w:color="auto"/>
          <w:left w:val="single" w:sz="6" w:space="0" w:color="auto"/>
          <w:bottom w:val="single" w:sz="6" w:space="1" w:color="auto"/>
          <w:right w:val="single" w:sz="6" w:space="1" w:color="auto"/>
        </w:pBdr>
        <w:jc w:val="both"/>
        <w:rPr>
          <w:b/>
          <w:sz w:val="24"/>
          <w:szCs w:val="24"/>
        </w:rPr>
      </w:pPr>
    </w:p>
    <w:p w14:paraId="76D9EE73" w14:textId="729414B2" w:rsidR="004923DA" w:rsidRPr="00BD0439" w:rsidRDefault="004923DA" w:rsidP="00BD0439">
      <w:pPr>
        <w:pBdr>
          <w:top w:val="single" w:sz="6" w:space="1" w:color="auto"/>
          <w:left w:val="single" w:sz="6" w:space="0" w:color="auto"/>
          <w:bottom w:val="single" w:sz="6" w:space="1" w:color="auto"/>
          <w:right w:val="single" w:sz="6" w:space="1" w:color="auto"/>
        </w:pBdr>
        <w:jc w:val="both"/>
        <w:rPr>
          <w:sz w:val="24"/>
          <w:szCs w:val="24"/>
        </w:rPr>
      </w:pPr>
      <w:r>
        <w:rPr>
          <w:b/>
          <w:sz w:val="24"/>
          <w:szCs w:val="24"/>
        </w:rPr>
        <w:t>E-</w:t>
      </w:r>
      <w:r w:rsidRPr="008B28E7">
        <w:rPr>
          <w:b/>
          <w:sz w:val="24"/>
          <w:szCs w:val="24"/>
        </w:rPr>
        <w:t>mail:</w:t>
      </w:r>
      <w:r w:rsidR="00BD0439">
        <w:rPr>
          <w:b/>
          <w:sz w:val="24"/>
          <w:szCs w:val="24"/>
        </w:rPr>
        <w:t xml:space="preserve"> </w:t>
      </w:r>
      <w:r w:rsidR="00BD0439" w:rsidRPr="00BD0439">
        <w:rPr>
          <w:sz w:val="24"/>
          <w:szCs w:val="24"/>
        </w:rPr>
        <w:t>t.higgins@npt.gov.uk</w:t>
      </w:r>
    </w:p>
    <w:p w14:paraId="219D9F66" w14:textId="77777777" w:rsidR="004923DA" w:rsidRDefault="004923DA" w:rsidP="00BD0439">
      <w:pPr>
        <w:pBdr>
          <w:top w:val="single" w:sz="6" w:space="1" w:color="auto"/>
          <w:left w:val="single" w:sz="6" w:space="0" w:color="auto"/>
          <w:bottom w:val="single" w:sz="6" w:space="1" w:color="auto"/>
          <w:right w:val="single" w:sz="6" w:space="1" w:color="auto"/>
        </w:pBdr>
        <w:jc w:val="both"/>
        <w:rPr>
          <w:b/>
          <w:sz w:val="24"/>
          <w:szCs w:val="24"/>
        </w:rPr>
      </w:pPr>
    </w:p>
    <w:p w14:paraId="36F8DC01" w14:textId="09491A16" w:rsidR="004923DA" w:rsidRPr="00BD0439" w:rsidRDefault="004923DA" w:rsidP="00BD0439">
      <w:pPr>
        <w:pBdr>
          <w:top w:val="single" w:sz="6" w:space="1" w:color="auto"/>
          <w:left w:val="single" w:sz="6" w:space="0" w:color="auto"/>
          <w:bottom w:val="single" w:sz="6" w:space="1" w:color="auto"/>
          <w:right w:val="single" w:sz="6" w:space="1" w:color="auto"/>
        </w:pBdr>
        <w:jc w:val="both"/>
        <w:rPr>
          <w:sz w:val="24"/>
          <w:szCs w:val="24"/>
        </w:rPr>
      </w:pPr>
      <w:r w:rsidRPr="008B28E7">
        <w:rPr>
          <w:b/>
          <w:sz w:val="24"/>
          <w:szCs w:val="24"/>
        </w:rPr>
        <w:t>Date of Professional Qualification</w:t>
      </w:r>
      <w:r>
        <w:rPr>
          <w:b/>
          <w:sz w:val="24"/>
          <w:szCs w:val="24"/>
        </w:rPr>
        <w:t>:</w:t>
      </w:r>
      <w:r w:rsidRPr="008B28E7">
        <w:rPr>
          <w:b/>
          <w:sz w:val="24"/>
          <w:szCs w:val="24"/>
        </w:rPr>
        <w:t xml:space="preserve"> </w:t>
      </w:r>
      <w:r w:rsidR="00BD0439">
        <w:rPr>
          <w:sz w:val="24"/>
          <w:szCs w:val="24"/>
        </w:rPr>
        <w:t>August 2018</w:t>
      </w:r>
    </w:p>
    <w:p w14:paraId="041CE4F0" w14:textId="77777777" w:rsidR="004923DA" w:rsidRDefault="004923DA" w:rsidP="00BD0439">
      <w:pPr>
        <w:pBdr>
          <w:top w:val="single" w:sz="6" w:space="1" w:color="auto"/>
          <w:left w:val="single" w:sz="6" w:space="0" w:color="auto"/>
          <w:bottom w:val="single" w:sz="6" w:space="1" w:color="auto"/>
          <w:right w:val="single" w:sz="6" w:space="1" w:color="auto"/>
        </w:pBdr>
        <w:jc w:val="both"/>
        <w:rPr>
          <w:b/>
          <w:sz w:val="24"/>
          <w:szCs w:val="24"/>
        </w:rPr>
      </w:pPr>
    </w:p>
    <w:p w14:paraId="6387851B" w14:textId="0C1B1FD7" w:rsidR="004923DA" w:rsidRPr="00BD0439" w:rsidRDefault="004923DA" w:rsidP="00BD0439">
      <w:pPr>
        <w:pBdr>
          <w:top w:val="single" w:sz="6" w:space="1" w:color="auto"/>
          <w:left w:val="single" w:sz="6" w:space="0" w:color="auto"/>
          <w:bottom w:val="single" w:sz="6" w:space="1" w:color="auto"/>
          <w:right w:val="single" w:sz="6" w:space="1" w:color="auto"/>
        </w:pBdr>
        <w:jc w:val="both"/>
        <w:rPr>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BD0439">
        <w:rPr>
          <w:b/>
          <w:sz w:val="24"/>
          <w:szCs w:val="24"/>
        </w:rPr>
        <w:t xml:space="preserve"> </w:t>
      </w:r>
      <w:r w:rsidR="00BD0439">
        <w:rPr>
          <w:sz w:val="24"/>
          <w:szCs w:val="24"/>
        </w:rPr>
        <w:t>August 2018</w:t>
      </w:r>
    </w:p>
    <w:p w14:paraId="610A464E" w14:textId="547A7C7B" w:rsidR="00B17FA0" w:rsidRPr="008B28E7" w:rsidRDefault="00BD0439" w:rsidP="00BD0439">
      <w:pPr>
        <w:pBdr>
          <w:top w:val="single" w:sz="6" w:space="1" w:color="auto"/>
          <w:left w:val="single" w:sz="6" w:space="0" w:color="auto"/>
          <w:bottom w:val="single" w:sz="6" w:space="1" w:color="auto"/>
          <w:right w:val="single" w:sz="6" w:space="1" w:color="auto"/>
        </w:pBdr>
        <w:jc w:val="both"/>
        <w:rPr>
          <w:b/>
          <w:sz w:val="24"/>
          <w:szCs w:val="24"/>
        </w:rPr>
      </w:pPr>
      <w:r>
        <w:rPr>
          <w:b/>
          <w:sz w:val="24"/>
          <w:szCs w:val="24"/>
        </w:rPr>
        <w:t xml:space="preserve"> </w:t>
      </w: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0765BE67" w14:textId="3AD50D1C" w:rsidR="00BD0439" w:rsidRDefault="000E0D51" w:rsidP="00BD0439">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xml:space="preserve">. </w:t>
      </w:r>
      <w:r w:rsidR="00BD0439">
        <w:rPr>
          <w:b/>
          <w:sz w:val="24"/>
          <w:szCs w:val="24"/>
        </w:rPr>
        <w:t xml:space="preserve">Name of Learner’s Agency: </w:t>
      </w:r>
      <w:r w:rsidR="00BD0439" w:rsidRPr="00BD0439">
        <w:rPr>
          <w:sz w:val="24"/>
          <w:szCs w:val="24"/>
        </w:rPr>
        <w:t xml:space="preserve">Neath Port Talbot </w:t>
      </w:r>
      <w:r w:rsidR="00BD0439">
        <w:rPr>
          <w:sz w:val="24"/>
          <w:szCs w:val="24"/>
        </w:rPr>
        <w:t>CBC</w:t>
      </w:r>
    </w:p>
    <w:p w14:paraId="65461C61" w14:textId="77777777" w:rsidR="00BD0439" w:rsidRDefault="00BD0439" w:rsidP="00BD0439">
      <w:pPr>
        <w:pBdr>
          <w:top w:val="single" w:sz="6" w:space="1" w:color="auto"/>
          <w:left w:val="single" w:sz="6" w:space="1" w:color="auto"/>
          <w:bottom w:val="single" w:sz="6" w:space="1" w:color="auto"/>
          <w:right w:val="single" w:sz="6" w:space="1" w:color="auto"/>
        </w:pBdr>
        <w:jc w:val="both"/>
        <w:rPr>
          <w:b/>
          <w:sz w:val="24"/>
          <w:szCs w:val="24"/>
        </w:rPr>
      </w:pPr>
    </w:p>
    <w:p w14:paraId="4DBBA076" w14:textId="77777777" w:rsidR="00BD0439" w:rsidRDefault="00BD0439" w:rsidP="00BD0439">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Contact details:  </w:t>
      </w:r>
      <w:r w:rsidRPr="00BD0439">
        <w:rPr>
          <w:sz w:val="24"/>
          <w:szCs w:val="24"/>
        </w:rPr>
        <w:t>01639 685263</w:t>
      </w:r>
    </w:p>
    <w:p w14:paraId="3207A5EF" w14:textId="77777777" w:rsidR="00BD0439" w:rsidRDefault="00BD0439" w:rsidP="00BD0439">
      <w:pPr>
        <w:pBdr>
          <w:top w:val="single" w:sz="6" w:space="1" w:color="auto"/>
          <w:left w:val="single" w:sz="6" w:space="1" w:color="auto"/>
          <w:bottom w:val="single" w:sz="6" w:space="1" w:color="auto"/>
          <w:right w:val="single" w:sz="6" w:space="1" w:color="auto"/>
        </w:pBdr>
        <w:jc w:val="both"/>
        <w:rPr>
          <w:b/>
          <w:sz w:val="24"/>
          <w:szCs w:val="24"/>
        </w:rPr>
      </w:pPr>
    </w:p>
    <w:p w14:paraId="6A759E35" w14:textId="5E303185" w:rsidR="00BD0439" w:rsidRPr="00BD0439" w:rsidRDefault="00BD0439" w:rsidP="00BD0439">
      <w:pPr>
        <w:pBdr>
          <w:top w:val="single" w:sz="6" w:space="1" w:color="auto"/>
          <w:left w:val="single" w:sz="6" w:space="1" w:color="auto"/>
          <w:bottom w:val="single" w:sz="6" w:space="1" w:color="auto"/>
          <w:right w:val="single" w:sz="6" w:space="1" w:color="auto"/>
        </w:pBdr>
        <w:jc w:val="both"/>
        <w:rPr>
          <w:sz w:val="24"/>
          <w:szCs w:val="24"/>
        </w:rPr>
      </w:pPr>
      <w:r>
        <w:rPr>
          <w:b/>
          <w:sz w:val="24"/>
          <w:szCs w:val="24"/>
        </w:rPr>
        <w:t xml:space="preserve">Name: </w:t>
      </w:r>
      <w:r w:rsidRPr="00BD0439">
        <w:rPr>
          <w:sz w:val="24"/>
          <w:szCs w:val="24"/>
        </w:rPr>
        <w:t>Neath Port Talbot CBC</w:t>
      </w:r>
    </w:p>
    <w:p w14:paraId="3D435608" w14:textId="77777777" w:rsidR="00BD0439" w:rsidRDefault="00BD0439" w:rsidP="00BD0439">
      <w:pPr>
        <w:pBdr>
          <w:top w:val="single" w:sz="6" w:space="1" w:color="auto"/>
          <w:left w:val="single" w:sz="6" w:space="1" w:color="auto"/>
          <w:bottom w:val="single" w:sz="6" w:space="1" w:color="auto"/>
          <w:right w:val="single" w:sz="6" w:space="1" w:color="auto"/>
        </w:pBdr>
        <w:jc w:val="both"/>
        <w:rPr>
          <w:b/>
          <w:sz w:val="24"/>
          <w:szCs w:val="24"/>
        </w:rPr>
      </w:pPr>
    </w:p>
    <w:p w14:paraId="5B4857A2" w14:textId="77777777" w:rsidR="00BD0439" w:rsidRPr="00BD0439" w:rsidRDefault="00BD0439" w:rsidP="00BD0439">
      <w:pPr>
        <w:pBdr>
          <w:top w:val="single" w:sz="6" w:space="1" w:color="auto"/>
          <w:left w:val="single" w:sz="6" w:space="1" w:color="auto"/>
          <w:bottom w:val="single" w:sz="6" w:space="1" w:color="auto"/>
          <w:right w:val="single" w:sz="6" w:space="1" w:color="auto"/>
        </w:pBdr>
        <w:jc w:val="both"/>
        <w:rPr>
          <w:sz w:val="24"/>
          <w:szCs w:val="24"/>
        </w:rPr>
      </w:pPr>
      <w:r>
        <w:rPr>
          <w:b/>
          <w:sz w:val="24"/>
          <w:szCs w:val="24"/>
        </w:rPr>
        <w:t xml:space="preserve">Address:  </w:t>
      </w:r>
      <w:r>
        <w:rPr>
          <w:b/>
          <w:sz w:val="24"/>
          <w:szCs w:val="24"/>
        </w:rPr>
        <w:tab/>
      </w:r>
      <w:r w:rsidRPr="00BD0439">
        <w:rPr>
          <w:sz w:val="24"/>
          <w:szCs w:val="24"/>
        </w:rPr>
        <w:t>Llangatwg Children’s Community Team</w:t>
      </w:r>
    </w:p>
    <w:p w14:paraId="0156BCD2" w14:textId="77777777" w:rsidR="00BD0439" w:rsidRPr="00BD0439" w:rsidRDefault="00BD0439" w:rsidP="00BD0439">
      <w:pPr>
        <w:pBdr>
          <w:top w:val="single" w:sz="6" w:space="1" w:color="auto"/>
          <w:left w:val="single" w:sz="6" w:space="1" w:color="auto"/>
          <w:bottom w:val="single" w:sz="6" w:space="1" w:color="auto"/>
          <w:right w:val="single" w:sz="6" w:space="1" w:color="auto"/>
        </w:pBdr>
        <w:jc w:val="both"/>
        <w:rPr>
          <w:sz w:val="24"/>
          <w:szCs w:val="24"/>
        </w:rPr>
      </w:pPr>
      <w:r w:rsidRPr="00BD0439">
        <w:rPr>
          <w:sz w:val="24"/>
          <w:szCs w:val="24"/>
        </w:rPr>
        <w:tab/>
      </w:r>
      <w:r w:rsidRPr="00BD0439">
        <w:rPr>
          <w:sz w:val="24"/>
          <w:szCs w:val="24"/>
        </w:rPr>
        <w:tab/>
        <w:t>2</w:t>
      </w:r>
      <w:r w:rsidRPr="00BD0439">
        <w:rPr>
          <w:sz w:val="24"/>
          <w:szCs w:val="24"/>
          <w:vertAlign w:val="superscript"/>
        </w:rPr>
        <w:t>nd</w:t>
      </w:r>
      <w:r w:rsidRPr="00BD0439">
        <w:rPr>
          <w:sz w:val="24"/>
          <w:szCs w:val="24"/>
        </w:rPr>
        <w:t xml:space="preserve"> Floor</w:t>
      </w:r>
    </w:p>
    <w:p w14:paraId="77966508" w14:textId="77777777" w:rsidR="00BD0439" w:rsidRPr="00BD0439" w:rsidRDefault="00BD0439" w:rsidP="00BD0439">
      <w:pPr>
        <w:pBdr>
          <w:top w:val="single" w:sz="6" w:space="1" w:color="auto"/>
          <w:left w:val="single" w:sz="6" w:space="1" w:color="auto"/>
          <w:bottom w:val="single" w:sz="6" w:space="1" w:color="auto"/>
          <w:right w:val="single" w:sz="6" w:space="1" w:color="auto"/>
        </w:pBdr>
        <w:jc w:val="both"/>
        <w:rPr>
          <w:sz w:val="24"/>
          <w:szCs w:val="24"/>
        </w:rPr>
      </w:pPr>
      <w:r w:rsidRPr="00BD0439">
        <w:rPr>
          <w:sz w:val="24"/>
          <w:szCs w:val="24"/>
        </w:rPr>
        <w:tab/>
      </w:r>
      <w:r w:rsidRPr="00BD0439">
        <w:rPr>
          <w:sz w:val="24"/>
          <w:szCs w:val="24"/>
        </w:rPr>
        <w:tab/>
        <w:t>Neath Civic Centre</w:t>
      </w:r>
    </w:p>
    <w:p w14:paraId="5FAECC35" w14:textId="77777777" w:rsidR="00BD0439" w:rsidRPr="00BD0439" w:rsidRDefault="00BD0439" w:rsidP="00BD0439">
      <w:pPr>
        <w:pBdr>
          <w:top w:val="single" w:sz="6" w:space="1" w:color="auto"/>
          <w:left w:val="single" w:sz="6" w:space="1" w:color="auto"/>
          <w:bottom w:val="single" w:sz="6" w:space="1" w:color="auto"/>
          <w:right w:val="single" w:sz="6" w:space="1" w:color="auto"/>
        </w:pBdr>
        <w:jc w:val="both"/>
        <w:rPr>
          <w:sz w:val="24"/>
          <w:szCs w:val="24"/>
        </w:rPr>
      </w:pPr>
      <w:r w:rsidRPr="00BD0439">
        <w:rPr>
          <w:sz w:val="24"/>
          <w:szCs w:val="24"/>
        </w:rPr>
        <w:tab/>
      </w:r>
      <w:r w:rsidRPr="00BD0439">
        <w:rPr>
          <w:sz w:val="24"/>
          <w:szCs w:val="24"/>
        </w:rPr>
        <w:tab/>
        <w:t>Neath</w:t>
      </w:r>
    </w:p>
    <w:p w14:paraId="4FDCECA3" w14:textId="77777777" w:rsidR="00BD0439" w:rsidRPr="00BD0439" w:rsidRDefault="00BD0439" w:rsidP="00BD0439">
      <w:pPr>
        <w:pBdr>
          <w:top w:val="single" w:sz="6" w:space="1" w:color="auto"/>
          <w:left w:val="single" w:sz="6" w:space="1" w:color="auto"/>
          <w:bottom w:val="single" w:sz="6" w:space="1" w:color="auto"/>
          <w:right w:val="single" w:sz="6" w:space="1" w:color="auto"/>
        </w:pBdr>
        <w:jc w:val="both"/>
        <w:rPr>
          <w:sz w:val="24"/>
          <w:szCs w:val="24"/>
        </w:rPr>
      </w:pPr>
      <w:r w:rsidRPr="00BD0439">
        <w:rPr>
          <w:sz w:val="24"/>
          <w:szCs w:val="24"/>
        </w:rPr>
        <w:tab/>
      </w:r>
      <w:r w:rsidRPr="00BD0439">
        <w:rPr>
          <w:sz w:val="24"/>
          <w:szCs w:val="24"/>
        </w:rPr>
        <w:tab/>
        <w:t>SA11 3QZ</w:t>
      </w:r>
    </w:p>
    <w:p w14:paraId="696F0BD1" w14:textId="77777777" w:rsidR="00BD0439" w:rsidRDefault="00BD0439" w:rsidP="00BD0439">
      <w:pPr>
        <w:pBdr>
          <w:top w:val="single" w:sz="6" w:space="1" w:color="auto"/>
          <w:left w:val="single" w:sz="6" w:space="1" w:color="auto"/>
          <w:bottom w:val="single" w:sz="6" w:space="1" w:color="auto"/>
          <w:right w:val="single" w:sz="6" w:space="1" w:color="auto"/>
        </w:pBdr>
        <w:jc w:val="both"/>
        <w:rPr>
          <w:b/>
          <w:sz w:val="24"/>
          <w:szCs w:val="24"/>
        </w:rPr>
      </w:pPr>
    </w:p>
    <w:p w14:paraId="642552A0" w14:textId="77777777" w:rsidR="00BD0439" w:rsidRDefault="00BD0439" w:rsidP="00BD0439">
      <w:pPr>
        <w:pBdr>
          <w:top w:val="single" w:sz="6" w:space="1" w:color="auto"/>
          <w:left w:val="single" w:sz="6" w:space="1" w:color="auto"/>
          <w:bottom w:val="single" w:sz="6" w:space="1" w:color="auto"/>
          <w:right w:val="single" w:sz="6" w:space="1" w:color="auto"/>
        </w:pBdr>
        <w:jc w:val="both"/>
        <w:rPr>
          <w:b/>
          <w:sz w:val="24"/>
          <w:szCs w:val="24"/>
        </w:rPr>
      </w:pPr>
    </w:p>
    <w:p w14:paraId="06DFAE14" w14:textId="77777777" w:rsidR="00BD0439" w:rsidRDefault="00BD0439" w:rsidP="00BD0439">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 xml:space="preserve">Telephone Number:  </w:t>
      </w:r>
      <w:r w:rsidRPr="00BD0439">
        <w:rPr>
          <w:sz w:val="24"/>
          <w:szCs w:val="24"/>
        </w:rPr>
        <w:t>01639 685263</w:t>
      </w:r>
    </w:p>
    <w:p w14:paraId="69C30C61" w14:textId="359099B6" w:rsidR="000E0D51" w:rsidRDefault="000E0D51" w:rsidP="00BD0439">
      <w:pPr>
        <w:pBdr>
          <w:top w:val="single" w:sz="6" w:space="1" w:color="auto"/>
          <w:left w:val="single" w:sz="6" w:space="1" w:color="auto"/>
          <w:bottom w:val="single" w:sz="6" w:space="1" w:color="auto"/>
          <w:right w:val="single" w:sz="6" w:space="1" w:color="auto"/>
        </w:pBdr>
        <w:jc w:val="both"/>
        <w:rPr>
          <w:b/>
          <w:sz w:val="24"/>
          <w:szCs w:val="24"/>
        </w:rPr>
      </w:pPr>
    </w:p>
    <w:p w14:paraId="7ABED208" w14:textId="77777777" w:rsidR="008C7770" w:rsidRPr="008B28E7" w:rsidRDefault="008C7770"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6F40DC91"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BD0439">
        <w:rPr>
          <w:b/>
          <w:sz w:val="24"/>
          <w:szCs w:val="24"/>
        </w:rPr>
        <w:sym w:font="Wingdings" w:char="F078"/>
      </w:r>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689CF2D3" w14:textId="4A916959" w:rsidR="004923DA" w:rsidRPr="00BD0439" w:rsidRDefault="000E0D51"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r w:rsidR="00BD0439">
        <w:rPr>
          <w:b/>
          <w:sz w:val="24"/>
          <w:szCs w:val="24"/>
        </w:rPr>
        <w:t xml:space="preserve"> </w:t>
      </w:r>
    </w:p>
    <w:p w14:paraId="681C72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1245233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487A12" w:rsidRPr="00487A12">
        <w:rPr>
          <w:sz w:val="24"/>
          <w:szCs w:val="24"/>
        </w:rPr>
        <w:t xml:space="preserve"> </w:t>
      </w:r>
      <w:r w:rsidR="00487A12">
        <w:rPr>
          <w:sz w:val="24"/>
          <w:szCs w:val="24"/>
        </w:rPr>
        <w:t>Emma Meyrick</w:t>
      </w:r>
    </w:p>
    <w:p w14:paraId="17F9D64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45E43E0" w14:textId="0C21FCF4" w:rsidR="00487A12" w:rsidRPr="00BD0439" w:rsidRDefault="004923DA" w:rsidP="00487A12">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Address:</w:t>
      </w:r>
      <w:r w:rsidR="00487A12">
        <w:rPr>
          <w:b/>
          <w:sz w:val="24"/>
          <w:szCs w:val="24"/>
        </w:rPr>
        <w:t xml:space="preserve"> </w:t>
      </w:r>
      <w:r w:rsidR="00487A12">
        <w:rPr>
          <w:b/>
          <w:sz w:val="24"/>
          <w:szCs w:val="24"/>
        </w:rPr>
        <w:tab/>
      </w:r>
      <w:r w:rsidR="00487A12" w:rsidRPr="00BD0439">
        <w:rPr>
          <w:sz w:val="24"/>
          <w:szCs w:val="24"/>
        </w:rPr>
        <w:t>Llangatwg Children’s Community Team</w:t>
      </w:r>
    </w:p>
    <w:p w14:paraId="2F5EA12C" w14:textId="77777777" w:rsidR="00487A12" w:rsidRPr="00BD0439" w:rsidRDefault="00487A12" w:rsidP="00487A12">
      <w:pPr>
        <w:pBdr>
          <w:top w:val="single" w:sz="6" w:space="1" w:color="auto"/>
          <w:left w:val="single" w:sz="6" w:space="1" w:color="auto"/>
          <w:bottom w:val="single" w:sz="6" w:space="1" w:color="auto"/>
          <w:right w:val="single" w:sz="6" w:space="1" w:color="auto"/>
        </w:pBdr>
        <w:jc w:val="both"/>
        <w:rPr>
          <w:sz w:val="24"/>
          <w:szCs w:val="24"/>
        </w:rPr>
      </w:pPr>
      <w:r w:rsidRPr="00BD0439">
        <w:rPr>
          <w:sz w:val="24"/>
          <w:szCs w:val="24"/>
        </w:rPr>
        <w:tab/>
      </w:r>
      <w:r w:rsidRPr="00BD0439">
        <w:rPr>
          <w:sz w:val="24"/>
          <w:szCs w:val="24"/>
        </w:rPr>
        <w:tab/>
        <w:t>2</w:t>
      </w:r>
      <w:r w:rsidRPr="00BD0439">
        <w:rPr>
          <w:sz w:val="24"/>
          <w:szCs w:val="24"/>
          <w:vertAlign w:val="superscript"/>
        </w:rPr>
        <w:t>nd</w:t>
      </w:r>
      <w:r w:rsidRPr="00BD0439">
        <w:rPr>
          <w:sz w:val="24"/>
          <w:szCs w:val="24"/>
        </w:rPr>
        <w:t xml:space="preserve"> Floor</w:t>
      </w:r>
    </w:p>
    <w:p w14:paraId="5C59E2AF" w14:textId="77777777" w:rsidR="00487A12" w:rsidRPr="00BD0439" w:rsidRDefault="00487A12" w:rsidP="00487A12">
      <w:pPr>
        <w:pBdr>
          <w:top w:val="single" w:sz="6" w:space="1" w:color="auto"/>
          <w:left w:val="single" w:sz="6" w:space="1" w:color="auto"/>
          <w:bottom w:val="single" w:sz="6" w:space="1" w:color="auto"/>
          <w:right w:val="single" w:sz="6" w:space="1" w:color="auto"/>
        </w:pBdr>
        <w:jc w:val="both"/>
        <w:rPr>
          <w:sz w:val="24"/>
          <w:szCs w:val="24"/>
        </w:rPr>
      </w:pPr>
      <w:r w:rsidRPr="00BD0439">
        <w:rPr>
          <w:sz w:val="24"/>
          <w:szCs w:val="24"/>
        </w:rPr>
        <w:tab/>
      </w:r>
      <w:r w:rsidRPr="00BD0439">
        <w:rPr>
          <w:sz w:val="24"/>
          <w:szCs w:val="24"/>
        </w:rPr>
        <w:tab/>
        <w:t>Neath Civic Centre</w:t>
      </w:r>
    </w:p>
    <w:p w14:paraId="7F5A3B45" w14:textId="77777777" w:rsidR="00487A12" w:rsidRPr="00BD0439" w:rsidRDefault="00487A12" w:rsidP="00487A12">
      <w:pPr>
        <w:pBdr>
          <w:top w:val="single" w:sz="6" w:space="1" w:color="auto"/>
          <w:left w:val="single" w:sz="6" w:space="1" w:color="auto"/>
          <w:bottom w:val="single" w:sz="6" w:space="1" w:color="auto"/>
          <w:right w:val="single" w:sz="6" w:space="1" w:color="auto"/>
        </w:pBdr>
        <w:jc w:val="both"/>
        <w:rPr>
          <w:sz w:val="24"/>
          <w:szCs w:val="24"/>
        </w:rPr>
      </w:pPr>
      <w:r w:rsidRPr="00BD0439">
        <w:rPr>
          <w:sz w:val="24"/>
          <w:szCs w:val="24"/>
        </w:rPr>
        <w:tab/>
      </w:r>
      <w:r w:rsidRPr="00BD0439">
        <w:rPr>
          <w:sz w:val="24"/>
          <w:szCs w:val="24"/>
        </w:rPr>
        <w:tab/>
        <w:t>Neath</w:t>
      </w:r>
    </w:p>
    <w:p w14:paraId="43A0D541" w14:textId="77777777" w:rsidR="00487A12" w:rsidRPr="00BD0439" w:rsidRDefault="00487A12" w:rsidP="00487A12">
      <w:pPr>
        <w:pBdr>
          <w:top w:val="single" w:sz="6" w:space="1" w:color="auto"/>
          <w:left w:val="single" w:sz="6" w:space="1" w:color="auto"/>
          <w:bottom w:val="single" w:sz="6" w:space="1" w:color="auto"/>
          <w:right w:val="single" w:sz="6" w:space="1" w:color="auto"/>
        </w:pBdr>
        <w:jc w:val="both"/>
        <w:rPr>
          <w:sz w:val="24"/>
          <w:szCs w:val="24"/>
        </w:rPr>
      </w:pPr>
      <w:r w:rsidRPr="00BD0439">
        <w:rPr>
          <w:sz w:val="24"/>
          <w:szCs w:val="24"/>
        </w:rPr>
        <w:tab/>
      </w:r>
      <w:r w:rsidRPr="00BD0439">
        <w:rPr>
          <w:sz w:val="24"/>
          <w:szCs w:val="24"/>
        </w:rPr>
        <w:tab/>
        <w:t>SA11 3QZ</w:t>
      </w:r>
    </w:p>
    <w:p w14:paraId="669EF3A7" w14:textId="15F8C9B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AF649E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7DDC8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33A9A111" w:rsidR="004923DA" w:rsidRPr="00487A12"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Telephone Number:</w:t>
      </w:r>
      <w:r w:rsidR="00487A12">
        <w:rPr>
          <w:b/>
          <w:sz w:val="24"/>
          <w:szCs w:val="24"/>
        </w:rPr>
        <w:t xml:space="preserve"> </w:t>
      </w:r>
      <w:r w:rsidR="00487A12">
        <w:rPr>
          <w:sz w:val="24"/>
          <w:szCs w:val="24"/>
        </w:rPr>
        <w:t>01639 685263</w:t>
      </w:r>
    </w:p>
    <w:p w14:paraId="2744469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5D9F3641" w:rsidR="004923DA" w:rsidRPr="00487A12"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E-Mail address:</w:t>
      </w:r>
      <w:r w:rsidR="00487A12">
        <w:rPr>
          <w:b/>
          <w:sz w:val="24"/>
          <w:szCs w:val="24"/>
        </w:rPr>
        <w:t xml:space="preserve"> </w:t>
      </w:r>
      <w:r w:rsidR="00487A12" w:rsidRPr="00487A12">
        <w:rPr>
          <w:sz w:val="24"/>
          <w:szCs w:val="24"/>
        </w:rPr>
        <w:t>e.meyrick@npt.gov.uk</w:t>
      </w:r>
    </w:p>
    <w:p w14:paraId="56D3D7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56D4E79E" w:rsidR="004923DA" w:rsidRPr="00487A12" w:rsidRDefault="004923DA" w:rsidP="00FF7EBB">
            <w:pPr>
              <w:jc w:val="both"/>
              <w:rPr>
                <w:sz w:val="24"/>
                <w:szCs w:val="24"/>
              </w:rPr>
            </w:pPr>
            <w:r w:rsidRPr="008B28E7">
              <w:rPr>
                <w:b/>
                <w:sz w:val="24"/>
                <w:szCs w:val="24"/>
              </w:rPr>
              <w:t>Name:</w:t>
            </w:r>
            <w:r w:rsidR="00487A12">
              <w:rPr>
                <w:b/>
                <w:sz w:val="24"/>
                <w:szCs w:val="24"/>
              </w:rPr>
              <w:t xml:space="preserve"> </w:t>
            </w:r>
            <w:r w:rsidR="00487A12">
              <w:rPr>
                <w:sz w:val="24"/>
                <w:szCs w:val="24"/>
              </w:rPr>
              <w:t>Emma Meyrick</w:t>
            </w:r>
          </w:p>
          <w:p w14:paraId="5CBE4365" w14:textId="77777777" w:rsidR="004923DA" w:rsidRPr="008B28E7" w:rsidRDefault="004923DA" w:rsidP="00FF7EBB">
            <w:pPr>
              <w:jc w:val="both"/>
              <w:rPr>
                <w:b/>
                <w:sz w:val="24"/>
                <w:szCs w:val="24"/>
              </w:rPr>
            </w:pPr>
          </w:p>
          <w:p w14:paraId="465CCFF0" w14:textId="77777777" w:rsidR="00487A12" w:rsidRDefault="004923DA" w:rsidP="00487A12">
            <w:pPr>
              <w:jc w:val="both"/>
              <w:rPr>
                <w:b/>
                <w:sz w:val="24"/>
                <w:szCs w:val="24"/>
              </w:rPr>
            </w:pPr>
            <w:r w:rsidRPr="008B28E7">
              <w:rPr>
                <w:b/>
                <w:sz w:val="24"/>
                <w:szCs w:val="24"/>
              </w:rPr>
              <w:t xml:space="preserve">Work Address: </w:t>
            </w:r>
          </w:p>
          <w:p w14:paraId="7D9B3836" w14:textId="51BC739D" w:rsidR="00487A12" w:rsidRPr="00487A12" w:rsidRDefault="00487A12" w:rsidP="00487A12">
            <w:pPr>
              <w:jc w:val="both"/>
              <w:rPr>
                <w:sz w:val="24"/>
                <w:szCs w:val="24"/>
              </w:rPr>
            </w:pPr>
            <w:r>
              <w:rPr>
                <w:b/>
                <w:sz w:val="24"/>
                <w:szCs w:val="24"/>
              </w:rPr>
              <w:t xml:space="preserve">                     </w:t>
            </w:r>
            <w:r w:rsidRPr="00487A12">
              <w:rPr>
                <w:sz w:val="24"/>
                <w:szCs w:val="24"/>
              </w:rPr>
              <w:t>Llangatwg Children’s Community Team</w:t>
            </w:r>
          </w:p>
          <w:p w14:paraId="46C8742A" w14:textId="77777777" w:rsidR="00487A12" w:rsidRPr="00487A12" w:rsidRDefault="00487A12" w:rsidP="00487A12">
            <w:pPr>
              <w:jc w:val="both"/>
              <w:rPr>
                <w:sz w:val="24"/>
                <w:szCs w:val="24"/>
              </w:rPr>
            </w:pPr>
            <w:r w:rsidRPr="00487A12">
              <w:rPr>
                <w:sz w:val="24"/>
                <w:szCs w:val="24"/>
              </w:rPr>
              <w:tab/>
            </w:r>
            <w:r w:rsidRPr="00487A12">
              <w:rPr>
                <w:sz w:val="24"/>
                <w:szCs w:val="24"/>
              </w:rPr>
              <w:tab/>
              <w:t>2</w:t>
            </w:r>
            <w:r w:rsidRPr="00487A12">
              <w:rPr>
                <w:sz w:val="24"/>
                <w:szCs w:val="24"/>
                <w:vertAlign w:val="superscript"/>
              </w:rPr>
              <w:t>nd</w:t>
            </w:r>
            <w:r w:rsidRPr="00487A12">
              <w:rPr>
                <w:sz w:val="24"/>
                <w:szCs w:val="24"/>
              </w:rPr>
              <w:t xml:space="preserve"> Floor</w:t>
            </w:r>
          </w:p>
          <w:p w14:paraId="131D558A" w14:textId="77777777" w:rsidR="00487A12" w:rsidRPr="00487A12" w:rsidRDefault="00487A12" w:rsidP="00487A12">
            <w:pPr>
              <w:jc w:val="both"/>
              <w:rPr>
                <w:sz w:val="24"/>
                <w:szCs w:val="24"/>
              </w:rPr>
            </w:pPr>
            <w:r w:rsidRPr="00487A12">
              <w:rPr>
                <w:sz w:val="24"/>
                <w:szCs w:val="24"/>
              </w:rPr>
              <w:tab/>
            </w:r>
            <w:r w:rsidRPr="00487A12">
              <w:rPr>
                <w:sz w:val="24"/>
                <w:szCs w:val="24"/>
              </w:rPr>
              <w:tab/>
              <w:t>Neath Civic Centre</w:t>
            </w:r>
          </w:p>
          <w:p w14:paraId="67674049" w14:textId="77777777" w:rsidR="00487A12" w:rsidRPr="00487A12" w:rsidRDefault="00487A12" w:rsidP="00487A12">
            <w:pPr>
              <w:jc w:val="both"/>
              <w:rPr>
                <w:sz w:val="24"/>
                <w:szCs w:val="24"/>
              </w:rPr>
            </w:pPr>
            <w:r w:rsidRPr="00487A12">
              <w:rPr>
                <w:sz w:val="24"/>
                <w:szCs w:val="24"/>
              </w:rPr>
              <w:tab/>
            </w:r>
            <w:r w:rsidRPr="00487A12">
              <w:rPr>
                <w:sz w:val="24"/>
                <w:szCs w:val="24"/>
              </w:rPr>
              <w:tab/>
              <w:t>Neath</w:t>
            </w:r>
          </w:p>
          <w:p w14:paraId="7F1A1059" w14:textId="77777777" w:rsidR="00487A12" w:rsidRPr="00487A12" w:rsidRDefault="00487A12" w:rsidP="00487A12">
            <w:pPr>
              <w:jc w:val="both"/>
              <w:rPr>
                <w:sz w:val="24"/>
                <w:szCs w:val="24"/>
              </w:rPr>
            </w:pPr>
            <w:r w:rsidRPr="00487A12">
              <w:rPr>
                <w:sz w:val="24"/>
                <w:szCs w:val="24"/>
              </w:rPr>
              <w:tab/>
            </w:r>
            <w:r w:rsidRPr="00487A12">
              <w:rPr>
                <w:sz w:val="24"/>
                <w:szCs w:val="24"/>
              </w:rPr>
              <w:tab/>
              <w:t>SA11 3QZ</w:t>
            </w:r>
          </w:p>
          <w:p w14:paraId="0A2C73D5" w14:textId="77777777" w:rsidR="004923DA" w:rsidRDefault="004923DA" w:rsidP="00FF7EBB">
            <w:pPr>
              <w:jc w:val="both"/>
              <w:rPr>
                <w:b/>
                <w:sz w:val="24"/>
                <w:szCs w:val="24"/>
              </w:rPr>
            </w:pPr>
          </w:p>
          <w:p w14:paraId="66645957" w14:textId="77777777" w:rsidR="004923DA" w:rsidRPr="008B28E7" w:rsidRDefault="004923DA" w:rsidP="00FF7EBB">
            <w:pPr>
              <w:jc w:val="both"/>
              <w:rPr>
                <w:b/>
                <w:sz w:val="24"/>
                <w:szCs w:val="24"/>
              </w:rPr>
            </w:pPr>
          </w:p>
          <w:p w14:paraId="32C449D4"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2F512115" w14:textId="77777777" w:rsidR="004923DA" w:rsidRDefault="004923DA" w:rsidP="00FF7EBB">
            <w:pPr>
              <w:jc w:val="both"/>
              <w:rPr>
                <w:b/>
                <w:sz w:val="24"/>
                <w:szCs w:val="24"/>
              </w:rPr>
            </w:pPr>
          </w:p>
          <w:p w14:paraId="566EFF04" w14:textId="16FA76CD" w:rsidR="004923DA" w:rsidRDefault="004923DA" w:rsidP="00FF7EBB">
            <w:pPr>
              <w:jc w:val="both"/>
              <w:rPr>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487A12">
              <w:rPr>
                <w:b/>
                <w:sz w:val="24"/>
                <w:szCs w:val="24"/>
              </w:rPr>
              <w:t xml:space="preserve"> </w:t>
            </w:r>
            <w:hyperlink r:id="rId37" w:history="1">
              <w:r w:rsidR="00487A12" w:rsidRPr="00584457">
                <w:rPr>
                  <w:rStyle w:val="Hyperlink"/>
                  <w:sz w:val="24"/>
                  <w:szCs w:val="24"/>
                </w:rPr>
                <w:t>e.meyrick@npt.gov.uk</w:t>
              </w:r>
            </w:hyperlink>
            <w:r w:rsidR="00487A12">
              <w:rPr>
                <w:sz w:val="24"/>
                <w:szCs w:val="24"/>
              </w:rPr>
              <w:t xml:space="preserve"> /  01639 685263</w:t>
            </w:r>
          </w:p>
          <w:p w14:paraId="77F45DB9" w14:textId="77777777" w:rsidR="00487A12" w:rsidRPr="00487A12" w:rsidRDefault="00487A12" w:rsidP="00FF7EBB">
            <w:pPr>
              <w:jc w:val="both"/>
              <w:rPr>
                <w:sz w:val="24"/>
                <w:szCs w:val="24"/>
              </w:rPr>
            </w:pPr>
          </w:p>
          <w:p w14:paraId="7B3A14DD" w14:textId="77777777" w:rsidR="00B17FA0" w:rsidRPr="008B28E7" w:rsidRDefault="00B17FA0" w:rsidP="000E38C3">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54F51122"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w:t>
      </w:r>
      <w:r w:rsidR="00FC0EA6">
        <w:rPr>
          <w:noProof/>
          <w:sz w:val="24"/>
          <w:szCs w:val="24"/>
        </w:rPr>
        <w:drawing>
          <wp:inline distT="0" distB="0" distL="0" distR="0" wp14:anchorId="1927EE83" wp14:editId="5DB95AAE">
            <wp:extent cx="1288111" cy="386927"/>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310548" cy="393667"/>
                    </a:xfrm>
                    <a:prstGeom prst="rect">
                      <a:avLst/>
                    </a:prstGeom>
                    <a:noFill/>
                  </pic:spPr>
                </pic:pic>
              </a:graphicData>
            </a:graphic>
          </wp:inline>
        </w:drawing>
      </w:r>
      <w:r>
        <w:rPr>
          <w:sz w:val="24"/>
          <w:szCs w:val="24"/>
        </w:rPr>
        <w:t xml:space="preserve">_ _ _ _ _ _ _ _ _ _ _ _ _ </w:t>
      </w:r>
      <w:proofErr w:type="gramStart"/>
      <w:r>
        <w:rPr>
          <w:sz w:val="24"/>
          <w:szCs w:val="24"/>
        </w:rPr>
        <w:t xml:space="preserve">_  </w:t>
      </w:r>
      <w:r w:rsidR="004923DA" w:rsidRPr="008B28E7">
        <w:rPr>
          <w:sz w:val="24"/>
          <w:szCs w:val="24"/>
        </w:rPr>
        <w:t>(</w:t>
      </w:r>
      <w:proofErr w:type="gramEnd"/>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182B9383"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w:t>
      </w:r>
      <w:r w:rsidR="00952958">
        <w:rPr>
          <w:sz w:val="24"/>
          <w:szCs w:val="24"/>
        </w:rPr>
        <w:t>21 February 2022</w:t>
      </w:r>
      <w:r>
        <w:rPr>
          <w:sz w:val="24"/>
          <w:szCs w:val="24"/>
        </w:rPr>
        <w:t xml:space="preserve"> _ _ _ _ _ _ _ _ _</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4034B21E"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proofErr w:type="gramStart"/>
      <w:r w:rsidRPr="008B28E7">
        <w:rPr>
          <w:sz w:val="24"/>
          <w:szCs w:val="24"/>
        </w:rPr>
        <w:t>: .</w:t>
      </w:r>
      <w:proofErr w:type="gramEnd"/>
      <w:r w:rsidR="00B577D3">
        <w:rPr>
          <w:sz w:val="24"/>
          <w:szCs w:val="24"/>
        </w:rPr>
        <w:t>_ _</w:t>
      </w:r>
      <w:r w:rsidR="00FB479E">
        <w:rPr>
          <w:noProof/>
        </w:rPr>
        <w:drawing>
          <wp:inline distT="0" distB="0" distL="0" distR="0" wp14:anchorId="40A20AAE" wp14:editId="238090A0">
            <wp:extent cx="1098550" cy="413385"/>
            <wp:effectExtent l="0" t="0" r="6350" b="5715"/>
            <wp:docPr id="5" name="Picture 5" descr="cid:image001.jpg@01D63D9F.106076A0"/>
            <wp:cNvGraphicFramePr/>
            <a:graphic xmlns:a="http://schemas.openxmlformats.org/drawingml/2006/main">
              <a:graphicData uri="http://schemas.openxmlformats.org/drawingml/2006/picture">
                <pic:pic xmlns:pic="http://schemas.openxmlformats.org/drawingml/2006/picture">
                  <pic:nvPicPr>
                    <pic:cNvPr id="1" name="Picture 1" descr="cid:image001.jpg@01D63D9F.106076A0"/>
                    <pic:cNvPicPr/>
                  </pic:nvPicPr>
                  <pic:blipFill>
                    <a:blip r:embed="rId39" r:link="rId40">
                      <a:extLst>
                        <a:ext uri="{28A0092B-C50C-407E-A947-70E740481C1C}">
                          <a14:useLocalDpi xmlns:a14="http://schemas.microsoft.com/office/drawing/2010/main" val="0"/>
                        </a:ext>
                      </a:extLst>
                    </a:blip>
                    <a:srcRect/>
                    <a:stretch>
                      <a:fillRect/>
                    </a:stretch>
                  </pic:blipFill>
                  <pic:spPr bwMode="auto">
                    <a:xfrm>
                      <a:off x="0" y="0"/>
                      <a:ext cx="1098550" cy="413385"/>
                    </a:xfrm>
                    <a:prstGeom prst="rect">
                      <a:avLst/>
                    </a:prstGeom>
                    <a:noFill/>
                    <a:ln>
                      <a:noFill/>
                    </a:ln>
                  </pic:spPr>
                </pic:pic>
              </a:graphicData>
            </a:graphic>
          </wp:inline>
        </w:drawing>
      </w:r>
      <w:r w:rsidR="00B577D3">
        <w:rPr>
          <w:sz w:val="24"/>
          <w:szCs w:val="24"/>
        </w:rPr>
        <w:t xml:space="preserve">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44FAC6AE"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w:t>
      </w:r>
      <w:r w:rsidR="00952958">
        <w:rPr>
          <w:sz w:val="24"/>
          <w:szCs w:val="24"/>
        </w:rPr>
        <w:t xml:space="preserve">21 February 2022 </w:t>
      </w:r>
      <w:r>
        <w:rPr>
          <w:sz w:val="24"/>
          <w:szCs w:val="24"/>
        </w:rPr>
        <w:t xml:space="preserve">_ _ _ _ _ _ _ _ _ _ _ _ _ _ _ </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5E32FA">
      <w:pPr>
        <w:numPr>
          <w:ilvl w:val="0"/>
          <w:numId w:val="3"/>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5E32FA">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5E32FA">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14:paraId="1E41894E" w14:textId="77777777" w:rsidR="004923DA" w:rsidRPr="008B28E7" w:rsidRDefault="004923DA" w:rsidP="005E32FA">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5E32FA">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5E32FA">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5E32FA">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5E32FA">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40C24491"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_ </w:t>
      </w:r>
      <w:r w:rsidR="00952958">
        <w:rPr>
          <w:caps/>
          <w:sz w:val="24"/>
          <w:szCs w:val="24"/>
        </w:rPr>
        <w:t>Emma Meyrick</w:t>
      </w:r>
      <w:r w:rsidR="00B577D3">
        <w:rPr>
          <w:caps/>
          <w:sz w:val="24"/>
          <w:szCs w:val="24"/>
        </w:rPr>
        <w:t>_ _ _ _ _ _ _ _ _ _ _ _ _ _ _ _ _ _ _ _ _ _ _ _ _</w:t>
      </w:r>
    </w:p>
    <w:p w14:paraId="5D3F94F6" w14:textId="15EB2DB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 xml:space="preserve">Signature of LINE </w:t>
      </w:r>
      <w:proofErr w:type="gramStart"/>
      <w:r w:rsidRPr="008B28E7">
        <w:rPr>
          <w:caps/>
          <w:sz w:val="24"/>
          <w:szCs w:val="24"/>
        </w:rPr>
        <w:t>MANAGER</w:t>
      </w:r>
      <w:r w:rsidRPr="008B28E7">
        <w:rPr>
          <w:sz w:val="24"/>
          <w:szCs w:val="24"/>
        </w:rPr>
        <w:t>.</w:t>
      </w:r>
      <w:r w:rsidR="00B577D3">
        <w:rPr>
          <w:sz w:val="24"/>
          <w:szCs w:val="24"/>
        </w:rPr>
        <w:t>:</w:t>
      </w:r>
      <w:proofErr w:type="gramEnd"/>
      <w:r w:rsidR="00B577D3">
        <w:rPr>
          <w:sz w:val="24"/>
          <w:szCs w:val="24"/>
        </w:rPr>
        <w:t xml:space="preserve"> </w:t>
      </w:r>
      <w:r w:rsidR="00B577D3" w:rsidRPr="00B577D3">
        <w:rPr>
          <w:sz w:val="24"/>
          <w:szCs w:val="24"/>
        </w:rPr>
        <w:t xml:space="preserve">_ _ </w:t>
      </w:r>
      <w:r w:rsidR="00FB479E">
        <w:rPr>
          <w:noProof/>
        </w:rPr>
        <w:drawing>
          <wp:inline distT="0" distB="0" distL="0" distR="0" wp14:anchorId="48DF462D" wp14:editId="38940B6F">
            <wp:extent cx="1098550" cy="413385"/>
            <wp:effectExtent l="0" t="0" r="6350" b="5715"/>
            <wp:docPr id="4" name="Picture 4" descr="cid:image001.jpg@01D63D9F.106076A0"/>
            <wp:cNvGraphicFramePr/>
            <a:graphic xmlns:a="http://schemas.openxmlformats.org/drawingml/2006/main">
              <a:graphicData uri="http://schemas.openxmlformats.org/drawingml/2006/picture">
                <pic:pic xmlns:pic="http://schemas.openxmlformats.org/drawingml/2006/picture">
                  <pic:nvPicPr>
                    <pic:cNvPr id="1" name="Picture 1" descr="cid:image001.jpg@01D63D9F.106076A0"/>
                    <pic:cNvPicPr/>
                  </pic:nvPicPr>
                  <pic:blipFill>
                    <a:blip r:embed="rId39" r:link="rId40">
                      <a:extLst>
                        <a:ext uri="{28A0092B-C50C-407E-A947-70E740481C1C}">
                          <a14:useLocalDpi xmlns:a14="http://schemas.microsoft.com/office/drawing/2010/main" val="0"/>
                        </a:ext>
                      </a:extLst>
                    </a:blip>
                    <a:srcRect/>
                    <a:stretch>
                      <a:fillRect/>
                    </a:stretch>
                  </pic:blipFill>
                  <pic:spPr bwMode="auto">
                    <a:xfrm>
                      <a:off x="0" y="0"/>
                      <a:ext cx="1098550" cy="413385"/>
                    </a:xfrm>
                    <a:prstGeom prst="rect">
                      <a:avLst/>
                    </a:prstGeom>
                    <a:noFill/>
                    <a:ln>
                      <a:noFill/>
                    </a:ln>
                  </pic:spPr>
                </pic:pic>
              </a:graphicData>
            </a:graphic>
          </wp:inline>
        </w:drawing>
      </w:r>
      <w:r w:rsidR="00B577D3" w:rsidRPr="00B577D3">
        <w:rPr>
          <w:sz w:val="24"/>
          <w:szCs w:val="24"/>
        </w:rPr>
        <w:t>_ _ _ _ _ _ _ _ _ _ _ _ _ _ _ _ _ _ _ _</w:t>
      </w:r>
    </w:p>
    <w:p w14:paraId="6B429009" w14:textId="31FCA5E4"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52958">
        <w:rPr>
          <w:sz w:val="24"/>
          <w:szCs w:val="24"/>
        </w:rPr>
        <w:t>_ _ 21 February 2022</w:t>
      </w:r>
      <w:r w:rsidR="00B577D3" w:rsidRPr="00B577D3">
        <w:rPr>
          <w:sz w:val="24"/>
          <w:szCs w:val="24"/>
        </w:rPr>
        <w:t xml:space="preserve"> _ _ _ _ _ _ _ _ _ _ _ _ _ _ _ _ _ _ _ _ _ _</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5B032F6D" w:rsidR="00952958" w:rsidRDefault="00952958">
            <w:pPr>
              <w:rPr>
                <w:sz w:val="24"/>
                <w:szCs w:val="24"/>
              </w:rPr>
            </w:pPr>
            <w:r>
              <w:rPr>
                <w:sz w:val="24"/>
                <w:szCs w:val="24"/>
              </w:rPr>
              <w:t>Tara Higgins</w:t>
            </w:r>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05F9E3C1" w:rsidR="00986C0B" w:rsidRDefault="00952958">
            <w:pPr>
              <w:rPr>
                <w:sz w:val="24"/>
                <w:szCs w:val="24"/>
              </w:rPr>
            </w:pPr>
            <w:r>
              <w:rPr>
                <w:sz w:val="24"/>
                <w:szCs w:val="24"/>
              </w:rPr>
              <w:t>Llangatwg CCT</w:t>
            </w:r>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137BC7D7" w:rsidR="00986C0B" w:rsidRDefault="00952958">
            <w:pPr>
              <w:rPr>
                <w:sz w:val="24"/>
                <w:szCs w:val="24"/>
              </w:rPr>
            </w:pPr>
            <w:r>
              <w:rPr>
                <w:sz w:val="24"/>
                <w:szCs w:val="24"/>
              </w:rPr>
              <w:t>Emma Meyrick</w:t>
            </w:r>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590BC7EF" w:rsidR="00986C0B" w:rsidRDefault="00952958">
            <w:pPr>
              <w:rPr>
                <w:sz w:val="24"/>
                <w:szCs w:val="24"/>
              </w:rPr>
            </w:pPr>
            <w:r>
              <w:rPr>
                <w:sz w:val="24"/>
                <w:szCs w:val="24"/>
              </w:rPr>
              <w:t>Emma Meyrick</w:t>
            </w:r>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5E32FA">
      <w:pPr>
        <w:numPr>
          <w:ilvl w:val="0"/>
          <w:numId w:val="8"/>
        </w:numPr>
        <w:overflowPunct/>
        <w:autoSpaceDE/>
        <w:autoSpaceDN/>
        <w:adjustRightInd/>
        <w:textAlignment w:val="auto"/>
      </w:pPr>
      <w:r>
        <w:t xml:space="preserve">Arrange for eligible staff to join the programme </w:t>
      </w:r>
    </w:p>
    <w:p w14:paraId="0D3631A9" w14:textId="77777777" w:rsidR="00986C0B" w:rsidRDefault="00986C0B" w:rsidP="005E32FA">
      <w:pPr>
        <w:numPr>
          <w:ilvl w:val="0"/>
          <w:numId w:val="8"/>
        </w:numPr>
        <w:overflowPunct/>
        <w:autoSpaceDE/>
        <w:autoSpaceDN/>
        <w:adjustRightInd/>
        <w:textAlignment w:val="auto"/>
      </w:pPr>
      <w:r>
        <w:t xml:space="preserve">pay course fees directly to the University  </w:t>
      </w:r>
    </w:p>
    <w:p w14:paraId="731BC7BB" w14:textId="77777777" w:rsidR="00986C0B" w:rsidRDefault="00986C0B" w:rsidP="005E32FA">
      <w:pPr>
        <w:numPr>
          <w:ilvl w:val="0"/>
          <w:numId w:val="9"/>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5E32FA">
      <w:pPr>
        <w:numPr>
          <w:ilvl w:val="1"/>
          <w:numId w:val="10"/>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5E32FA">
      <w:pPr>
        <w:numPr>
          <w:ilvl w:val="1"/>
          <w:numId w:val="10"/>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5E32FA">
      <w:pPr>
        <w:numPr>
          <w:ilvl w:val="1"/>
          <w:numId w:val="10"/>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5E32FA">
      <w:pPr>
        <w:numPr>
          <w:ilvl w:val="1"/>
          <w:numId w:val="10"/>
        </w:numPr>
        <w:tabs>
          <w:tab w:val="left" w:pos="360"/>
        </w:tabs>
        <w:overflowPunct/>
        <w:autoSpaceDE/>
        <w:autoSpaceDN/>
        <w:adjustRightInd/>
        <w:textAlignment w:val="auto"/>
      </w:pPr>
      <w:r>
        <w:t>providing learners’ with guidance and support about programme requirements and portfolio completion</w:t>
      </w:r>
    </w:p>
    <w:p w14:paraId="69695000" w14:textId="77777777" w:rsidR="00986C0B" w:rsidRDefault="00986C0B" w:rsidP="005E32FA">
      <w:pPr>
        <w:numPr>
          <w:ilvl w:val="1"/>
          <w:numId w:val="10"/>
        </w:numPr>
        <w:tabs>
          <w:tab w:val="left" w:pos="360"/>
        </w:tabs>
        <w:overflowPunct/>
        <w:autoSpaceDE/>
        <w:autoSpaceDN/>
        <w:adjustRightInd/>
        <w:textAlignment w:val="auto"/>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5E32FA">
      <w:pPr>
        <w:numPr>
          <w:ilvl w:val="0"/>
          <w:numId w:val="11"/>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5E32FA">
      <w:pPr>
        <w:pStyle w:val="Title"/>
        <w:numPr>
          <w:ilvl w:val="0"/>
          <w:numId w:val="11"/>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5E32FA">
      <w:pPr>
        <w:pStyle w:val="Title"/>
        <w:numPr>
          <w:ilvl w:val="0"/>
          <w:numId w:val="11"/>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5E32FA">
      <w:pPr>
        <w:numPr>
          <w:ilvl w:val="0"/>
          <w:numId w:val="11"/>
        </w:numPr>
        <w:overflowPunct/>
        <w:autoSpaceDE/>
        <w:autoSpaceDN/>
        <w:adjustRightInd/>
        <w:textAlignment w:val="auto"/>
        <w:rPr>
          <w:szCs w:val="24"/>
        </w:rPr>
      </w:pPr>
      <w:proofErr w:type="gramStart"/>
      <w:r>
        <w:t>attend</w:t>
      </w:r>
      <w:proofErr w:type="gramEnd"/>
      <w:r>
        <w:t xml:space="preserve"> induction and 4 Consolidation Workshops. These are mandatory components of the programme </w:t>
      </w:r>
    </w:p>
    <w:p w14:paraId="663EAF81" w14:textId="77777777" w:rsidR="00986C0B" w:rsidRDefault="00986C0B" w:rsidP="005E32FA">
      <w:pPr>
        <w:numPr>
          <w:ilvl w:val="0"/>
          <w:numId w:val="11"/>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5E32FA">
      <w:pPr>
        <w:numPr>
          <w:ilvl w:val="0"/>
          <w:numId w:val="11"/>
        </w:numPr>
        <w:overflowPunct/>
        <w:autoSpaceDE/>
        <w:autoSpaceDN/>
        <w:adjustRightInd/>
        <w:jc w:val="both"/>
        <w:textAlignment w:val="auto"/>
      </w:pPr>
      <w:r>
        <w:t>make and keep agreed appointments with mentor/line manager</w:t>
      </w:r>
    </w:p>
    <w:p w14:paraId="60A8D36D" w14:textId="77777777" w:rsidR="00986C0B" w:rsidRDefault="00986C0B" w:rsidP="005E32FA">
      <w:pPr>
        <w:numPr>
          <w:ilvl w:val="0"/>
          <w:numId w:val="11"/>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5E32FA">
      <w:pPr>
        <w:numPr>
          <w:ilvl w:val="0"/>
          <w:numId w:val="11"/>
        </w:numPr>
        <w:overflowPunct/>
        <w:autoSpaceDE/>
        <w:autoSpaceDN/>
        <w:adjustRightInd/>
        <w:textAlignment w:val="auto"/>
      </w:pPr>
      <w:proofErr w:type="gramStart"/>
      <w:r>
        <w:t>inform</w:t>
      </w:r>
      <w:proofErr w:type="gramEnd"/>
      <w: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5E32FA">
      <w:pPr>
        <w:numPr>
          <w:ilvl w:val="0"/>
          <w:numId w:val="11"/>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research and portfolio preparation </w:t>
      </w:r>
    </w:p>
    <w:p w14:paraId="752745D4" w14:textId="77777777" w:rsidR="00986C0B" w:rsidRDefault="00986C0B" w:rsidP="005E32FA">
      <w:pPr>
        <w:numPr>
          <w:ilvl w:val="0"/>
          <w:numId w:val="11"/>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5E32FA">
      <w:pPr>
        <w:numPr>
          <w:ilvl w:val="0"/>
          <w:numId w:val="11"/>
        </w:numPr>
        <w:overflowPunct/>
        <w:autoSpaceDE/>
        <w:autoSpaceDN/>
        <w:adjustRightInd/>
        <w:textAlignment w:val="auto"/>
      </w:pPr>
      <w:r>
        <w:t>act at all times in accordance with the Code of Practice, the employer’s and University’s policies, procedures and processes</w:t>
      </w:r>
    </w:p>
    <w:p w14:paraId="1490B1C4" w14:textId="77777777" w:rsidR="00986C0B" w:rsidRDefault="00986C0B" w:rsidP="005E32FA">
      <w:pPr>
        <w:numPr>
          <w:ilvl w:val="0"/>
          <w:numId w:val="11"/>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5E32FA">
      <w:pPr>
        <w:numPr>
          <w:ilvl w:val="0"/>
          <w:numId w:val="12"/>
        </w:numPr>
        <w:overflowPunct/>
        <w:autoSpaceDE/>
        <w:autoSpaceDN/>
        <w:adjustRightInd/>
        <w:textAlignment w:val="auto"/>
      </w:pPr>
      <w:r>
        <w:t>attend an induction meeting to become familiar with the requirements of the programme</w:t>
      </w:r>
    </w:p>
    <w:p w14:paraId="397306CF" w14:textId="77777777" w:rsidR="00986C0B" w:rsidRDefault="00986C0B" w:rsidP="005E32FA">
      <w:pPr>
        <w:numPr>
          <w:ilvl w:val="0"/>
          <w:numId w:val="12"/>
        </w:numPr>
        <w:overflowPunct/>
        <w:autoSpaceDE/>
        <w:autoSpaceDN/>
        <w:adjustRightInd/>
        <w:textAlignment w:val="auto"/>
      </w:pPr>
      <w:proofErr w:type="gramStart"/>
      <w:r>
        <w:t>provide</w:t>
      </w:r>
      <w:proofErr w:type="gramEnd"/>
      <w: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5E32FA">
      <w:pPr>
        <w:numPr>
          <w:ilvl w:val="0"/>
          <w:numId w:val="12"/>
        </w:numPr>
        <w:overflowPunct/>
        <w:autoSpaceDE/>
        <w:autoSpaceDN/>
        <w:adjustRightInd/>
        <w:textAlignment w:val="auto"/>
      </w:pPr>
      <w:r>
        <w:t>guide and support the learner for the duration of the programme</w:t>
      </w:r>
    </w:p>
    <w:p w14:paraId="7D99AD04" w14:textId="77777777" w:rsidR="00986C0B" w:rsidRDefault="00986C0B" w:rsidP="005E32FA">
      <w:pPr>
        <w:numPr>
          <w:ilvl w:val="0"/>
          <w:numId w:val="12"/>
        </w:numPr>
        <w:overflowPunct/>
        <w:autoSpaceDE/>
        <w:autoSpaceDN/>
        <w:adjustRightInd/>
        <w:textAlignment w:val="auto"/>
      </w:pPr>
      <w:proofErr w:type="gramStart"/>
      <w:r>
        <w:t>release</w:t>
      </w:r>
      <w:proofErr w:type="gramEnd"/>
      <w:r>
        <w:t xml:space="preserve"> the learner for programme induction and Consolidation Workshops, and any internal training courses agreed as being appropriate to meeting agreed learning needs. </w:t>
      </w:r>
    </w:p>
    <w:p w14:paraId="0B8F7C06" w14:textId="77777777" w:rsidR="00986C0B" w:rsidRDefault="00986C0B" w:rsidP="005E32FA">
      <w:pPr>
        <w:numPr>
          <w:ilvl w:val="0"/>
          <w:numId w:val="12"/>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rsidP="005E32FA">
      <w:pPr>
        <w:numPr>
          <w:ilvl w:val="0"/>
          <w:numId w:val="12"/>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lastRenderedPageBreak/>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9E55921" w14:textId="4325BB58" w:rsidR="00FC0EA6" w:rsidRDefault="00986C0B" w:rsidP="00986C0B">
      <w:r>
        <w:t>Signed</w:t>
      </w:r>
      <w:proofErr w:type="gramStart"/>
      <w:r>
        <w:t>:…</w:t>
      </w:r>
      <w:r w:rsidR="00FC0EA6" w:rsidRPr="00FC0EA6">
        <w:rPr>
          <w:noProof/>
          <w:sz w:val="24"/>
          <w:szCs w:val="24"/>
        </w:rPr>
        <w:t xml:space="preserve"> </w:t>
      </w:r>
      <w:r w:rsidR="00FC0EA6">
        <w:rPr>
          <w:noProof/>
          <w:sz w:val="24"/>
          <w:szCs w:val="24"/>
        </w:rPr>
        <w:drawing>
          <wp:inline distT="0" distB="0" distL="0" distR="0" wp14:anchorId="3923F93D" wp14:editId="71E58376">
            <wp:extent cx="1129086" cy="339159"/>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160319" cy="348541"/>
                    </a:xfrm>
                    <a:prstGeom prst="rect">
                      <a:avLst/>
                    </a:prstGeom>
                    <a:noFill/>
                  </pic:spPr>
                </pic:pic>
              </a:graphicData>
            </a:graphic>
          </wp:inline>
        </w:drawing>
      </w:r>
      <w:r>
        <w:t>……………………..</w:t>
      </w:r>
      <w:proofErr w:type="gramEnd"/>
      <w:r>
        <w:t xml:space="preserve"> Print Name:</w:t>
      </w:r>
      <w:r w:rsidR="00FC0EA6">
        <w:t xml:space="preserve">    Tara Higgins     </w:t>
      </w:r>
      <w:r>
        <w:t>Date:</w:t>
      </w:r>
      <w:r w:rsidR="00952958">
        <w:t xml:space="preserve"> 21 February 2022</w:t>
      </w:r>
      <w:r>
        <w:t xml:space="preserve">………. </w:t>
      </w:r>
    </w:p>
    <w:p w14:paraId="075388CD" w14:textId="77777777" w:rsidR="00986C0B" w:rsidRDefault="00986C0B" w:rsidP="00986C0B">
      <w:r>
        <w:t>(Learner)</w:t>
      </w:r>
    </w:p>
    <w:p w14:paraId="2AB3DED1" w14:textId="1990F344" w:rsidR="00986C0B" w:rsidRDefault="00986C0B" w:rsidP="00986C0B"/>
    <w:p w14:paraId="68D13870" w14:textId="77777777" w:rsidR="00FC0EA6" w:rsidRDefault="00FC0EA6" w:rsidP="00986C0B"/>
    <w:p w14:paraId="5177B032" w14:textId="02CEDF1F" w:rsidR="00986C0B" w:rsidRDefault="00986C0B" w:rsidP="00986C0B">
      <w:r>
        <w:t>Signed</w:t>
      </w:r>
      <w:proofErr w:type="gramStart"/>
      <w:r>
        <w:t>:…</w:t>
      </w:r>
      <w:r w:rsidR="00FB479E" w:rsidRPr="00FB479E">
        <w:rPr>
          <w:noProof/>
        </w:rPr>
        <w:t xml:space="preserve"> </w:t>
      </w:r>
      <w:r w:rsidR="00FB479E">
        <w:rPr>
          <w:noProof/>
        </w:rPr>
        <w:drawing>
          <wp:inline distT="0" distB="0" distL="0" distR="0" wp14:anchorId="79EECE74" wp14:editId="5973265C">
            <wp:extent cx="1098550" cy="413385"/>
            <wp:effectExtent l="0" t="0" r="6350" b="5715"/>
            <wp:docPr id="3" name="Picture 3" descr="cid:image001.jpg@01D63D9F.106076A0"/>
            <wp:cNvGraphicFramePr/>
            <a:graphic xmlns:a="http://schemas.openxmlformats.org/drawingml/2006/main">
              <a:graphicData uri="http://schemas.openxmlformats.org/drawingml/2006/picture">
                <pic:pic xmlns:pic="http://schemas.openxmlformats.org/drawingml/2006/picture">
                  <pic:nvPicPr>
                    <pic:cNvPr id="1" name="Picture 1" descr="cid:image001.jpg@01D63D9F.106076A0"/>
                    <pic:cNvPicPr/>
                  </pic:nvPicPr>
                  <pic:blipFill>
                    <a:blip r:embed="rId39" r:link="rId40">
                      <a:extLst>
                        <a:ext uri="{28A0092B-C50C-407E-A947-70E740481C1C}">
                          <a14:useLocalDpi xmlns:a14="http://schemas.microsoft.com/office/drawing/2010/main" val="0"/>
                        </a:ext>
                      </a:extLst>
                    </a:blip>
                    <a:srcRect/>
                    <a:stretch>
                      <a:fillRect/>
                    </a:stretch>
                  </pic:blipFill>
                  <pic:spPr bwMode="auto">
                    <a:xfrm>
                      <a:off x="0" y="0"/>
                      <a:ext cx="1098550" cy="413385"/>
                    </a:xfrm>
                    <a:prstGeom prst="rect">
                      <a:avLst/>
                    </a:prstGeom>
                    <a:noFill/>
                    <a:ln>
                      <a:noFill/>
                    </a:ln>
                  </pic:spPr>
                </pic:pic>
              </a:graphicData>
            </a:graphic>
          </wp:inline>
        </w:drawing>
      </w:r>
      <w:r>
        <w:t>……………………..</w:t>
      </w:r>
      <w:proofErr w:type="gramEnd"/>
      <w:r>
        <w:t xml:space="preserve"> Print Name</w:t>
      </w:r>
      <w:proofErr w:type="gramStart"/>
      <w:r>
        <w:t>:…</w:t>
      </w:r>
      <w:proofErr w:type="gramEnd"/>
      <w:r w:rsidR="00952958">
        <w:t>Emma Meyrick</w:t>
      </w:r>
      <w:r w:rsidR="00FB479E">
        <w:t xml:space="preserve"> </w:t>
      </w:r>
      <w:r>
        <w:t>.Date:…</w:t>
      </w:r>
      <w:r w:rsidR="00952958" w:rsidRPr="00952958">
        <w:t xml:space="preserve"> </w:t>
      </w:r>
      <w:r w:rsidR="00952958">
        <w:t>21 February 2022</w:t>
      </w:r>
      <w:r>
        <w:t xml:space="preserve">……. </w:t>
      </w:r>
    </w:p>
    <w:p w14:paraId="77AF57CF" w14:textId="77777777" w:rsidR="00986C0B" w:rsidRDefault="00986C0B" w:rsidP="00986C0B">
      <w:r>
        <w:t>(Line Manager/Mentor)</w:t>
      </w:r>
    </w:p>
    <w:p w14:paraId="1CC8A4C0" w14:textId="77777777" w:rsidR="00986C0B" w:rsidRDefault="00986C0B" w:rsidP="00986C0B"/>
    <w:p w14:paraId="586519AA" w14:textId="77777777" w:rsidR="00986C0B" w:rsidRDefault="00986C0B" w:rsidP="00986C0B">
      <w:r>
        <w:t>Signed</w:t>
      </w:r>
      <w:proofErr w:type="gramStart"/>
      <w:r>
        <w:t>:………………………..</w:t>
      </w:r>
      <w:proofErr w:type="gramEnd"/>
      <w:r>
        <w:t xml:space="preserve"> Print Name</w:t>
      </w:r>
      <w:proofErr w:type="gramStart"/>
      <w:r>
        <w:t>:…………………………</w:t>
      </w:r>
      <w:proofErr w:type="gramEnd"/>
      <w:r>
        <w:t>.Date:……….</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41"/>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01F03C" w14:textId="77777777" w:rsidR="00FB0C53" w:rsidRDefault="00FB0C53">
      <w:r>
        <w:separator/>
      </w:r>
    </w:p>
  </w:endnote>
  <w:endnote w:type="continuationSeparator" w:id="0">
    <w:p w14:paraId="7F2C01EC" w14:textId="77777777" w:rsidR="00FB0C53" w:rsidRDefault="00FB0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D7E83" w14:textId="77777777" w:rsidR="006311FE" w:rsidRPr="00E60F42" w:rsidRDefault="006311FE"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9995B0" w14:textId="77777777" w:rsidR="00FB0C53" w:rsidRDefault="00FB0C53">
      <w:r>
        <w:separator/>
      </w:r>
    </w:p>
  </w:footnote>
  <w:footnote w:type="continuationSeparator" w:id="0">
    <w:p w14:paraId="22D52CCA" w14:textId="77777777" w:rsidR="00FB0C53" w:rsidRDefault="00FB0C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D305BE"/>
    <w:multiLevelType w:val="hybridMultilevel"/>
    <w:tmpl w:val="5AC6F706"/>
    <w:lvl w:ilvl="0" w:tplc="8862A624">
      <w:start w:val="4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8"/>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1"/>
  </w:num>
  <w:num w:numId="6">
    <w:abstractNumId w:val="9"/>
  </w:num>
  <w:num w:numId="7">
    <w:abstractNumId w:val="10"/>
  </w:num>
  <w:num w:numId="8">
    <w:abstractNumId w:val="3"/>
  </w:num>
  <w:num w:numId="9">
    <w:abstractNumId w:val="12"/>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7"/>
  </w:num>
  <w:num w:numId="13">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2B16"/>
    <w:rsid w:val="00013AFB"/>
    <w:rsid w:val="00020EEC"/>
    <w:rsid w:val="000231D4"/>
    <w:rsid w:val="0002440E"/>
    <w:rsid w:val="0002759A"/>
    <w:rsid w:val="00027B1F"/>
    <w:rsid w:val="0003088B"/>
    <w:rsid w:val="00031437"/>
    <w:rsid w:val="000325D9"/>
    <w:rsid w:val="00033CB3"/>
    <w:rsid w:val="000372B2"/>
    <w:rsid w:val="0004079F"/>
    <w:rsid w:val="00045B87"/>
    <w:rsid w:val="00045C07"/>
    <w:rsid w:val="00046861"/>
    <w:rsid w:val="00047507"/>
    <w:rsid w:val="00054A07"/>
    <w:rsid w:val="00055D43"/>
    <w:rsid w:val="00056FAC"/>
    <w:rsid w:val="00057751"/>
    <w:rsid w:val="00062E39"/>
    <w:rsid w:val="0006581A"/>
    <w:rsid w:val="00074461"/>
    <w:rsid w:val="000766EC"/>
    <w:rsid w:val="00080E58"/>
    <w:rsid w:val="00083D99"/>
    <w:rsid w:val="00085699"/>
    <w:rsid w:val="000879A2"/>
    <w:rsid w:val="00090160"/>
    <w:rsid w:val="000908D3"/>
    <w:rsid w:val="00091F52"/>
    <w:rsid w:val="00092970"/>
    <w:rsid w:val="00093720"/>
    <w:rsid w:val="000938E6"/>
    <w:rsid w:val="00093B3C"/>
    <w:rsid w:val="0009488C"/>
    <w:rsid w:val="00095C1B"/>
    <w:rsid w:val="00096DEA"/>
    <w:rsid w:val="000A4240"/>
    <w:rsid w:val="000A469A"/>
    <w:rsid w:val="000A584A"/>
    <w:rsid w:val="000C3087"/>
    <w:rsid w:val="000C378F"/>
    <w:rsid w:val="000C6892"/>
    <w:rsid w:val="000C6FFE"/>
    <w:rsid w:val="000D0BB6"/>
    <w:rsid w:val="000E0C81"/>
    <w:rsid w:val="000E0D51"/>
    <w:rsid w:val="000E19E8"/>
    <w:rsid w:val="000E26B0"/>
    <w:rsid w:val="000E38C3"/>
    <w:rsid w:val="000F1599"/>
    <w:rsid w:val="000F1769"/>
    <w:rsid w:val="000F6196"/>
    <w:rsid w:val="000F6974"/>
    <w:rsid w:val="00100C5C"/>
    <w:rsid w:val="0010312C"/>
    <w:rsid w:val="00106BF5"/>
    <w:rsid w:val="00106DC7"/>
    <w:rsid w:val="00111386"/>
    <w:rsid w:val="00112391"/>
    <w:rsid w:val="00114F52"/>
    <w:rsid w:val="00126EBF"/>
    <w:rsid w:val="00130119"/>
    <w:rsid w:val="00131BA8"/>
    <w:rsid w:val="0013242B"/>
    <w:rsid w:val="001347F8"/>
    <w:rsid w:val="00137BB5"/>
    <w:rsid w:val="00137E05"/>
    <w:rsid w:val="00140BBF"/>
    <w:rsid w:val="001447F6"/>
    <w:rsid w:val="00146F9C"/>
    <w:rsid w:val="00147DE3"/>
    <w:rsid w:val="00150794"/>
    <w:rsid w:val="00156835"/>
    <w:rsid w:val="001608C4"/>
    <w:rsid w:val="0016669F"/>
    <w:rsid w:val="00171418"/>
    <w:rsid w:val="001739C8"/>
    <w:rsid w:val="00174117"/>
    <w:rsid w:val="001772DE"/>
    <w:rsid w:val="00177C08"/>
    <w:rsid w:val="001919B3"/>
    <w:rsid w:val="001961CF"/>
    <w:rsid w:val="001A3C2E"/>
    <w:rsid w:val="001A59BB"/>
    <w:rsid w:val="001A6A51"/>
    <w:rsid w:val="001A79C4"/>
    <w:rsid w:val="001B331A"/>
    <w:rsid w:val="001C0E74"/>
    <w:rsid w:val="001C4DB8"/>
    <w:rsid w:val="001D19E7"/>
    <w:rsid w:val="001D229F"/>
    <w:rsid w:val="001D2D05"/>
    <w:rsid w:val="001E2F6B"/>
    <w:rsid w:val="001F4552"/>
    <w:rsid w:val="002019EB"/>
    <w:rsid w:val="00205051"/>
    <w:rsid w:val="00211F65"/>
    <w:rsid w:val="0021792F"/>
    <w:rsid w:val="00220A1E"/>
    <w:rsid w:val="00220D06"/>
    <w:rsid w:val="002246A0"/>
    <w:rsid w:val="00225B0C"/>
    <w:rsid w:val="00230439"/>
    <w:rsid w:val="00231B06"/>
    <w:rsid w:val="00235176"/>
    <w:rsid w:val="00236061"/>
    <w:rsid w:val="0024100E"/>
    <w:rsid w:val="00241C1B"/>
    <w:rsid w:val="0024288B"/>
    <w:rsid w:val="00253814"/>
    <w:rsid w:val="002657E9"/>
    <w:rsid w:val="0026665E"/>
    <w:rsid w:val="00267787"/>
    <w:rsid w:val="002700DE"/>
    <w:rsid w:val="0027147E"/>
    <w:rsid w:val="002761F4"/>
    <w:rsid w:val="002775E1"/>
    <w:rsid w:val="00277979"/>
    <w:rsid w:val="00285065"/>
    <w:rsid w:val="00291ADD"/>
    <w:rsid w:val="00295CA1"/>
    <w:rsid w:val="002A0E51"/>
    <w:rsid w:val="002A291A"/>
    <w:rsid w:val="002A5604"/>
    <w:rsid w:val="002A7D59"/>
    <w:rsid w:val="002B1701"/>
    <w:rsid w:val="002B23C3"/>
    <w:rsid w:val="002B3CF9"/>
    <w:rsid w:val="002B443A"/>
    <w:rsid w:val="002B5B35"/>
    <w:rsid w:val="002B72E8"/>
    <w:rsid w:val="002C2536"/>
    <w:rsid w:val="002C256A"/>
    <w:rsid w:val="002C3031"/>
    <w:rsid w:val="002C4233"/>
    <w:rsid w:val="002C496D"/>
    <w:rsid w:val="002D05EB"/>
    <w:rsid w:val="002D071A"/>
    <w:rsid w:val="002D11A8"/>
    <w:rsid w:val="002D2F29"/>
    <w:rsid w:val="002D622B"/>
    <w:rsid w:val="002D6B31"/>
    <w:rsid w:val="002E7017"/>
    <w:rsid w:val="002E7F2C"/>
    <w:rsid w:val="002F4F6E"/>
    <w:rsid w:val="003015C3"/>
    <w:rsid w:val="003106DB"/>
    <w:rsid w:val="0031350A"/>
    <w:rsid w:val="00316815"/>
    <w:rsid w:val="003168CA"/>
    <w:rsid w:val="00317EF2"/>
    <w:rsid w:val="00321255"/>
    <w:rsid w:val="0032230D"/>
    <w:rsid w:val="00322A0B"/>
    <w:rsid w:val="0032522C"/>
    <w:rsid w:val="00327D76"/>
    <w:rsid w:val="00332426"/>
    <w:rsid w:val="00335FC5"/>
    <w:rsid w:val="00343013"/>
    <w:rsid w:val="00355210"/>
    <w:rsid w:val="00365DF9"/>
    <w:rsid w:val="0037230B"/>
    <w:rsid w:val="00372DB4"/>
    <w:rsid w:val="0037419E"/>
    <w:rsid w:val="00375AF5"/>
    <w:rsid w:val="003761BD"/>
    <w:rsid w:val="00376EFA"/>
    <w:rsid w:val="0038500D"/>
    <w:rsid w:val="00385414"/>
    <w:rsid w:val="00390074"/>
    <w:rsid w:val="0039109C"/>
    <w:rsid w:val="00393600"/>
    <w:rsid w:val="0039762B"/>
    <w:rsid w:val="003A0C37"/>
    <w:rsid w:val="003A153A"/>
    <w:rsid w:val="003A1B6B"/>
    <w:rsid w:val="003A46C0"/>
    <w:rsid w:val="003A600E"/>
    <w:rsid w:val="003A6513"/>
    <w:rsid w:val="003B16C7"/>
    <w:rsid w:val="003B7372"/>
    <w:rsid w:val="003C19F1"/>
    <w:rsid w:val="003C4186"/>
    <w:rsid w:val="003C41F2"/>
    <w:rsid w:val="003C6185"/>
    <w:rsid w:val="003D0D2D"/>
    <w:rsid w:val="003D1885"/>
    <w:rsid w:val="003D20F1"/>
    <w:rsid w:val="003D4710"/>
    <w:rsid w:val="003E16D7"/>
    <w:rsid w:val="003E197E"/>
    <w:rsid w:val="003E1DDE"/>
    <w:rsid w:val="003E4B70"/>
    <w:rsid w:val="003E5FBA"/>
    <w:rsid w:val="003F1233"/>
    <w:rsid w:val="003F24B7"/>
    <w:rsid w:val="00400786"/>
    <w:rsid w:val="00400E85"/>
    <w:rsid w:val="00403C7D"/>
    <w:rsid w:val="004046F0"/>
    <w:rsid w:val="0040668F"/>
    <w:rsid w:val="00412677"/>
    <w:rsid w:val="00424BA2"/>
    <w:rsid w:val="004348AE"/>
    <w:rsid w:val="004376C0"/>
    <w:rsid w:val="0044223A"/>
    <w:rsid w:val="00451851"/>
    <w:rsid w:val="00453343"/>
    <w:rsid w:val="00456B34"/>
    <w:rsid w:val="004573C4"/>
    <w:rsid w:val="004608B9"/>
    <w:rsid w:val="00465947"/>
    <w:rsid w:val="004667B1"/>
    <w:rsid w:val="00467F66"/>
    <w:rsid w:val="00470461"/>
    <w:rsid w:val="00470BB1"/>
    <w:rsid w:val="00473153"/>
    <w:rsid w:val="004743AF"/>
    <w:rsid w:val="00482C17"/>
    <w:rsid w:val="00484CE3"/>
    <w:rsid w:val="00487A12"/>
    <w:rsid w:val="004911B4"/>
    <w:rsid w:val="0049196A"/>
    <w:rsid w:val="004923DA"/>
    <w:rsid w:val="00493434"/>
    <w:rsid w:val="004968E2"/>
    <w:rsid w:val="00496A59"/>
    <w:rsid w:val="00497336"/>
    <w:rsid w:val="004A2789"/>
    <w:rsid w:val="004A2A49"/>
    <w:rsid w:val="004A71AF"/>
    <w:rsid w:val="004B4BCF"/>
    <w:rsid w:val="004B600B"/>
    <w:rsid w:val="004B6822"/>
    <w:rsid w:val="004B69F6"/>
    <w:rsid w:val="004C2D3A"/>
    <w:rsid w:val="004C5F00"/>
    <w:rsid w:val="004D03C4"/>
    <w:rsid w:val="004D0BF1"/>
    <w:rsid w:val="004D0F4E"/>
    <w:rsid w:val="004D35A4"/>
    <w:rsid w:val="004D445F"/>
    <w:rsid w:val="004E087B"/>
    <w:rsid w:val="004E44A4"/>
    <w:rsid w:val="004E7B8B"/>
    <w:rsid w:val="004E7BDD"/>
    <w:rsid w:val="004F1E21"/>
    <w:rsid w:val="004F2345"/>
    <w:rsid w:val="004F740D"/>
    <w:rsid w:val="004F7B8F"/>
    <w:rsid w:val="00500748"/>
    <w:rsid w:val="005011D6"/>
    <w:rsid w:val="00502A14"/>
    <w:rsid w:val="005042F1"/>
    <w:rsid w:val="0050481B"/>
    <w:rsid w:val="00505116"/>
    <w:rsid w:val="005113D4"/>
    <w:rsid w:val="0051287D"/>
    <w:rsid w:val="00513C7D"/>
    <w:rsid w:val="00521123"/>
    <w:rsid w:val="00521139"/>
    <w:rsid w:val="00521165"/>
    <w:rsid w:val="00521221"/>
    <w:rsid w:val="0052250B"/>
    <w:rsid w:val="005233E7"/>
    <w:rsid w:val="005335A4"/>
    <w:rsid w:val="00535C16"/>
    <w:rsid w:val="005414F4"/>
    <w:rsid w:val="00542DB8"/>
    <w:rsid w:val="00546187"/>
    <w:rsid w:val="00547B11"/>
    <w:rsid w:val="00557D77"/>
    <w:rsid w:val="00562EAA"/>
    <w:rsid w:val="00563B58"/>
    <w:rsid w:val="005640C4"/>
    <w:rsid w:val="0056684C"/>
    <w:rsid w:val="00574A0C"/>
    <w:rsid w:val="0057780F"/>
    <w:rsid w:val="00581E0A"/>
    <w:rsid w:val="00583442"/>
    <w:rsid w:val="00586760"/>
    <w:rsid w:val="00586D89"/>
    <w:rsid w:val="00594F9F"/>
    <w:rsid w:val="005A1B4C"/>
    <w:rsid w:val="005A545C"/>
    <w:rsid w:val="005C1567"/>
    <w:rsid w:val="005C28D3"/>
    <w:rsid w:val="005C6CE5"/>
    <w:rsid w:val="005D3F07"/>
    <w:rsid w:val="005E13EA"/>
    <w:rsid w:val="005E32FA"/>
    <w:rsid w:val="00603704"/>
    <w:rsid w:val="00606E27"/>
    <w:rsid w:val="006108C9"/>
    <w:rsid w:val="00614DF7"/>
    <w:rsid w:val="0062158D"/>
    <w:rsid w:val="006311FE"/>
    <w:rsid w:val="006326D1"/>
    <w:rsid w:val="00632E0A"/>
    <w:rsid w:val="00633165"/>
    <w:rsid w:val="006432D2"/>
    <w:rsid w:val="006447DE"/>
    <w:rsid w:val="006478C5"/>
    <w:rsid w:val="0065276E"/>
    <w:rsid w:val="00654329"/>
    <w:rsid w:val="00654CEC"/>
    <w:rsid w:val="00655507"/>
    <w:rsid w:val="006562D2"/>
    <w:rsid w:val="006635E3"/>
    <w:rsid w:val="006669F3"/>
    <w:rsid w:val="0066700C"/>
    <w:rsid w:val="006712A7"/>
    <w:rsid w:val="00674FC2"/>
    <w:rsid w:val="00677E42"/>
    <w:rsid w:val="00680212"/>
    <w:rsid w:val="00682334"/>
    <w:rsid w:val="00684732"/>
    <w:rsid w:val="00684B16"/>
    <w:rsid w:val="0069625A"/>
    <w:rsid w:val="00696F65"/>
    <w:rsid w:val="00697572"/>
    <w:rsid w:val="006A6D2B"/>
    <w:rsid w:val="006B113F"/>
    <w:rsid w:val="006B1422"/>
    <w:rsid w:val="006B4496"/>
    <w:rsid w:val="006B5E06"/>
    <w:rsid w:val="006B5E67"/>
    <w:rsid w:val="006B6612"/>
    <w:rsid w:val="006C2EB5"/>
    <w:rsid w:val="006C37A1"/>
    <w:rsid w:val="006C4BC8"/>
    <w:rsid w:val="006D18A3"/>
    <w:rsid w:val="006D549B"/>
    <w:rsid w:val="006D5970"/>
    <w:rsid w:val="006E481E"/>
    <w:rsid w:val="006E795F"/>
    <w:rsid w:val="006F2131"/>
    <w:rsid w:val="00700249"/>
    <w:rsid w:val="00706762"/>
    <w:rsid w:val="007069CD"/>
    <w:rsid w:val="0071231A"/>
    <w:rsid w:val="00712E90"/>
    <w:rsid w:val="00713B7E"/>
    <w:rsid w:val="0072678F"/>
    <w:rsid w:val="007276E5"/>
    <w:rsid w:val="00727C4C"/>
    <w:rsid w:val="00734809"/>
    <w:rsid w:val="00737CDA"/>
    <w:rsid w:val="007406E1"/>
    <w:rsid w:val="00742083"/>
    <w:rsid w:val="00743E40"/>
    <w:rsid w:val="0075031F"/>
    <w:rsid w:val="00751263"/>
    <w:rsid w:val="007518E9"/>
    <w:rsid w:val="007544FC"/>
    <w:rsid w:val="0075673A"/>
    <w:rsid w:val="0075704F"/>
    <w:rsid w:val="00763B2D"/>
    <w:rsid w:val="0077007F"/>
    <w:rsid w:val="00772924"/>
    <w:rsid w:val="00781C87"/>
    <w:rsid w:val="00783129"/>
    <w:rsid w:val="007872F2"/>
    <w:rsid w:val="007908E0"/>
    <w:rsid w:val="00793EB3"/>
    <w:rsid w:val="00794205"/>
    <w:rsid w:val="007A1F6A"/>
    <w:rsid w:val="007B0DE3"/>
    <w:rsid w:val="007B1BFD"/>
    <w:rsid w:val="007B7191"/>
    <w:rsid w:val="007C1D94"/>
    <w:rsid w:val="007C556F"/>
    <w:rsid w:val="007C5F81"/>
    <w:rsid w:val="007C6A87"/>
    <w:rsid w:val="007D0A07"/>
    <w:rsid w:val="007D133D"/>
    <w:rsid w:val="007D3EB4"/>
    <w:rsid w:val="007D3F16"/>
    <w:rsid w:val="007D4000"/>
    <w:rsid w:val="007E37BA"/>
    <w:rsid w:val="007E6879"/>
    <w:rsid w:val="007F3F7E"/>
    <w:rsid w:val="007F4BA4"/>
    <w:rsid w:val="007F5714"/>
    <w:rsid w:val="00813CEC"/>
    <w:rsid w:val="008142F9"/>
    <w:rsid w:val="0081534C"/>
    <w:rsid w:val="008171E4"/>
    <w:rsid w:val="008208EA"/>
    <w:rsid w:val="00824A7B"/>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3AD3"/>
    <w:rsid w:val="008550A1"/>
    <w:rsid w:val="00861038"/>
    <w:rsid w:val="00865B58"/>
    <w:rsid w:val="00866B50"/>
    <w:rsid w:val="00867A63"/>
    <w:rsid w:val="008708F1"/>
    <w:rsid w:val="00871960"/>
    <w:rsid w:val="0087369F"/>
    <w:rsid w:val="00880539"/>
    <w:rsid w:val="008859E8"/>
    <w:rsid w:val="0088737B"/>
    <w:rsid w:val="00892716"/>
    <w:rsid w:val="00893067"/>
    <w:rsid w:val="008933DE"/>
    <w:rsid w:val="00895FCE"/>
    <w:rsid w:val="00896C52"/>
    <w:rsid w:val="00897F3E"/>
    <w:rsid w:val="008A1BD3"/>
    <w:rsid w:val="008A21B4"/>
    <w:rsid w:val="008B07DE"/>
    <w:rsid w:val="008B28E7"/>
    <w:rsid w:val="008C14C7"/>
    <w:rsid w:val="008C2FFB"/>
    <w:rsid w:val="008C6EEA"/>
    <w:rsid w:val="008C7770"/>
    <w:rsid w:val="008C79C7"/>
    <w:rsid w:val="008D5813"/>
    <w:rsid w:val="008D634E"/>
    <w:rsid w:val="008D778A"/>
    <w:rsid w:val="008D78C9"/>
    <w:rsid w:val="008E7B15"/>
    <w:rsid w:val="008F21EC"/>
    <w:rsid w:val="008F32D9"/>
    <w:rsid w:val="00902A65"/>
    <w:rsid w:val="00903DCF"/>
    <w:rsid w:val="00905E30"/>
    <w:rsid w:val="009079BD"/>
    <w:rsid w:val="00912BD9"/>
    <w:rsid w:val="00915AEE"/>
    <w:rsid w:val="00915E2C"/>
    <w:rsid w:val="00920E5B"/>
    <w:rsid w:val="00926436"/>
    <w:rsid w:val="0093018C"/>
    <w:rsid w:val="00952958"/>
    <w:rsid w:val="009544C0"/>
    <w:rsid w:val="00954FA4"/>
    <w:rsid w:val="00956AE9"/>
    <w:rsid w:val="009637BB"/>
    <w:rsid w:val="00964CC6"/>
    <w:rsid w:val="00976555"/>
    <w:rsid w:val="009830B8"/>
    <w:rsid w:val="0098427C"/>
    <w:rsid w:val="00986B43"/>
    <w:rsid w:val="00986C0B"/>
    <w:rsid w:val="00991FDA"/>
    <w:rsid w:val="009A53D5"/>
    <w:rsid w:val="009A5F3B"/>
    <w:rsid w:val="009A6F87"/>
    <w:rsid w:val="009B0B61"/>
    <w:rsid w:val="009B0EE4"/>
    <w:rsid w:val="009B28C0"/>
    <w:rsid w:val="009B7136"/>
    <w:rsid w:val="009C6092"/>
    <w:rsid w:val="009D1694"/>
    <w:rsid w:val="009D4365"/>
    <w:rsid w:val="009D4E3B"/>
    <w:rsid w:val="009D7BC9"/>
    <w:rsid w:val="009E122F"/>
    <w:rsid w:val="009E1308"/>
    <w:rsid w:val="009E1982"/>
    <w:rsid w:val="009E4D2C"/>
    <w:rsid w:val="009F0978"/>
    <w:rsid w:val="009F1015"/>
    <w:rsid w:val="009F3AEC"/>
    <w:rsid w:val="00A00081"/>
    <w:rsid w:val="00A06422"/>
    <w:rsid w:val="00A10D56"/>
    <w:rsid w:val="00A12AAE"/>
    <w:rsid w:val="00A12F22"/>
    <w:rsid w:val="00A139CB"/>
    <w:rsid w:val="00A14ACF"/>
    <w:rsid w:val="00A16DD1"/>
    <w:rsid w:val="00A22441"/>
    <w:rsid w:val="00A23F3B"/>
    <w:rsid w:val="00A24406"/>
    <w:rsid w:val="00A25F64"/>
    <w:rsid w:val="00A301F8"/>
    <w:rsid w:val="00A303B9"/>
    <w:rsid w:val="00A31C6B"/>
    <w:rsid w:val="00A37416"/>
    <w:rsid w:val="00A40906"/>
    <w:rsid w:val="00A40ED6"/>
    <w:rsid w:val="00A42092"/>
    <w:rsid w:val="00A47621"/>
    <w:rsid w:val="00A479CD"/>
    <w:rsid w:val="00A50CFC"/>
    <w:rsid w:val="00A54D67"/>
    <w:rsid w:val="00A55A3F"/>
    <w:rsid w:val="00A55D47"/>
    <w:rsid w:val="00A6193D"/>
    <w:rsid w:val="00A652F6"/>
    <w:rsid w:val="00A65861"/>
    <w:rsid w:val="00A732EA"/>
    <w:rsid w:val="00A7489E"/>
    <w:rsid w:val="00A8015F"/>
    <w:rsid w:val="00A8060D"/>
    <w:rsid w:val="00A85039"/>
    <w:rsid w:val="00A906AA"/>
    <w:rsid w:val="00A94C5E"/>
    <w:rsid w:val="00A97F3E"/>
    <w:rsid w:val="00AA252C"/>
    <w:rsid w:val="00AA58C7"/>
    <w:rsid w:val="00AA666E"/>
    <w:rsid w:val="00AB5518"/>
    <w:rsid w:val="00AC4A04"/>
    <w:rsid w:val="00AC5681"/>
    <w:rsid w:val="00AD336F"/>
    <w:rsid w:val="00AD4624"/>
    <w:rsid w:val="00AE134C"/>
    <w:rsid w:val="00AE1868"/>
    <w:rsid w:val="00AE2564"/>
    <w:rsid w:val="00AE301F"/>
    <w:rsid w:val="00AE3302"/>
    <w:rsid w:val="00AE5BA6"/>
    <w:rsid w:val="00AE7077"/>
    <w:rsid w:val="00AF61C2"/>
    <w:rsid w:val="00AF6CC6"/>
    <w:rsid w:val="00B0296A"/>
    <w:rsid w:val="00B07E79"/>
    <w:rsid w:val="00B11DE7"/>
    <w:rsid w:val="00B12295"/>
    <w:rsid w:val="00B137BE"/>
    <w:rsid w:val="00B17FA0"/>
    <w:rsid w:val="00B2292C"/>
    <w:rsid w:val="00B22C3C"/>
    <w:rsid w:val="00B24344"/>
    <w:rsid w:val="00B24E30"/>
    <w:rsid w:val="00B26769"/>
    <w:rsid w:val="00B2754B"/>
    <w:rsid w:val="00B31C91"/>
    <w:rsid w:val="00B3747F"/>
    <w:rsid w:val="00B42E76"/>
    <w:rsid w:val="00B43194"/>
    <w:rsid w:val="00B47734"/>
    <w:rsid w:val="00B50FBA"/>
    <w:rsid w:val="00B558EB"/>
    <w:rsid w:val="00B577D3"/>
    <w:rsid w:val="00B60466"/>
    <w:rsid w:val="00B6548F"/>
    <w:rsid w:val="00B7073C"/>
    <w:rsid w:val="00B71A32"/>
    <w:rsid w:val="00B7502A"/>
    <w:rsid w:val="00B754DD"/>
    <w:rsid w:val="00B77073"/>
    <w:rsid w:val="00B77305"/>
    <w:rsid w:val="00B82CC2"/>
    <w:rsid w:val="00B84A89"/>
    <w:rsid w:val="00B868A1"/>
    <w:rsid w:val="00B9256C"/>
    <w:rsid w:val="00B92BEF"/>
    <w:rsid w:val="00B94443"/>
    <w:rsid w:val="00B9689A"/>
    <w:rsid w:val="00B97056"/>
    <w:rsid w:val="00BA4B3B"/>
    <w:rsid w:val="00BA531E"/>
    <w:rsid w:val="00BA55B7"/>
    <w:rsid w:val="00BB06CB"/>
    <w:rsid w:val="00BB261F"/>
    <w:rsid w:val="00BB2887"/>
    <w:rsid w:val="00BB5EAA"/>
    <w:rsid w:val="00BB5F11"/>
    <w:rsid w:val="00BB6638"/>
    <w:rsid w:val="00BB7FD2"/>
    <w:rsid w:val="00BC04FA"/>
    <w:rsid w:val="00BC1C22"/>
    <w:rsid w:val="00BC460B"/>
    <w:rsid w:val="00BC5725"/>
    <w:rsid w:val="00BD0439"/>
    <w:rsid w:val="00BD1EE2"/>
    <w:rsid w:val="00BD236F"/>
    <w:rsid w:val="00BD30B1"/>
    <w:rsid w:val="00BE0F7B"/>
    <w:rsid w:val="00BE10C2"/>
    <w:rsid w:val="00BE3C75"/>
    <w:rsid w:val="00BE6EAB"/>
    <w:rsid w:val="00BF0D6C"/>
    <w:rsid w:val="00C01D14"/>
    <w:rsid w:val="00C01D97"/>
    <w:rsid w:val="00C025B4"/>
    <w:rsid w:val="00C147B3"/>
    <w:rsid w:val="00C161FD"/>
    <w:rsid w:val="00C16E96"/>
    <w:rsid w:val="00C210F2"/>
    <w:rsid w:val="00C23F17"/>
    <w:rsid w:val="00C26D0D"/>
    <w:rsid w:val="00C27C95"/>
    <w:rsid w:val="00C300D2"/>
    <w:rsid w:val="00C3270F"/>
    <w:rsid w:val="00C3278B"/>
    <w:rsid w:val="00C33375"/>
    <w:rsid w:val="00C34C23"/>
    <w:rsid w:val="00C35ABE"/>
    <w:rsid w:val="00C40D8A"/>
    <w:rsid w:val="00C42005"/>
    <w:rsid w:val="00C4664D"/>
    <w:rsid w:val="00C472AA"/>
    <w:rsid w:val="00C50A05"/>
    <w:rsid w:val="00C54AED"/>
    <w:rsid w:val="00C5695A"/>
    <w:rsid w:val="00C57D24"/>
    <w:rsid w:val="00C604D6"/>
    <w:rsid w:val="00C63D00"/>
    <w:rsid w:val="00C6441B"/>
    <w:rsid w:val="00C65921"/>
    <w:rsid w:val="00C7108B"/>
    <w:rsid w:val="00C71BCC"/>
    <w:rsid w:val="00C75883"/>
    <w:rsid w:val="00C8089F"/>
    <w:rsid w:val="00C836CC"/>
    <w:rsid w:val="00C87A74"/>
    <w:rsid w:val="00C92C71"/>
    <w:rsid w:val="00C93F8F"/>
    <w:rsid w:val="00CA3593"/>
    <w:rsid w:val="00CA5726"/>
    <w:rsid w:val="00CB258E"/>
    <w:rsid w:val="00CB3C8F"/>
    <w:rsid w:val="00CC02F1"/>
    <w:rsid w:val="00CC11A6"/>
    <w:rsid w:val="00CC135E"/>
    <w:rsid w:val="00CC3B4D"/>
    <w:rsid w:val="00CC7226"/>
    <w:rsid w:val="00CD0735"/>
    <w:rsid w:val="00CD5D3F"/>
    <w:rsid w:val="00CE7DA2"/>
    <w:rsid w:val="00CF2F8A"/>
    <w:rsid w:val="00CF3DB3"/>
    <w:rsid w:val="00D03885"/>
    <w:rsid w:val="00D052BC"/>
    <w:rsid w:val="00D07026"/>
    <w:rsid w:val="00D22C8F"/>
    <w:rsid w:val="00D24F5C"/>
    <w:rsid w:val="00D33491"/>
    <w:rsid w:val="00D3442D"/>
    <w:rsid w:val="00D44F8E"/>
    <w:rsid w:val="00D51FD5"/>
    <w:rsid w:val="00D55DE0"/>
    <w:rsid w:val="00D607EF"/>
    <w:rsid w:val="00D60F88"/>
    <w:rsid w:val="00D646BD"/>
    <w:rsid w:val="00D71201"/>
    <w:rsid w:val="00D720C7"/>
    <w:rsid w:val="00D876E6"/>
    <w:rsid w:val="00D90958"/>
    <w:rsid w:val="00D93487"/>
    <w:rsid w:val="00DA1025"/>
    <w:rsid w:val="00DA22EC"/>
    <w:rsid w:val="00DA37B7"/>
    <w:rsid w:val="00DA5860"/>
    <w:rsid w:val="00DA7427"/>
    <w:rsid w:val="00DA7BB1"/>
    <w:rsid w:val="00DB2767"/>
    <w:rsid w:val="00DC1B10"/>
    <w:rsid w:val="00DC4729"/>
    <w:rsid w:val="00DF4AFF"/>
    <w:rsid w:val="00E0524C"/>
    <w:rsid w:val="00E17160"/>
    <w:rsid w:val="00E32872"/>
    <w:rsid w:val="00E35112"/>
    <w:rsid w:val="00E35BEC"/>
    <w:rsid w:val="00E46DB5"/>
    <w:rsid w:val="00E50821"/>
    <w:rsid w:val="00E51F91"/>
    <w:rsid w:val="00E5466E"/>
    <w:rsid w:val="00E559CE"/>
    <w:rsid w:val="00E60F42"/>
    <w:rsid w:val="00E6200A"/>
    <w:rsid w:val="00E6746C"/>
    <w:rsid w:val="00E7086E"/>
    <w:rsid w:val="00E73C41"/>
    <w:rsid w:val="00E75911"/>
    <w:rsid w:val="00E7598F"/>
    <w:rsid w:val="00E76130"/>
    <w:rsid w:val="00E76F60"/>
    <w:rsid w:val="00E812B5"/>
    <w:rsid w:val="00E83D90"/>
    <w:rsid w:val="00E83F91"/>
    <w:rsid w:val="00E9107A"/>
    <w:rsid w:val="00E91F62"/>
    <w:rsid w:val="00E929FD"/>
    <w:rsid w:val="00E93240"/>
    <w:rsid w:val="00E9479B"/>
    <w:rsid w:val="00E94E22"/>
    <w:rsid w:val="00E97171"/>
    <w:rsid w:val="00EA4D48"/>
    <w:rsid w:val="00EB2173"/>
    <w:rsid w:val="00EB62E6"/>
    <w:rsid w:val="00EC59A5"/>
    <w:rsid w:val="00EC5A2A"/>
    <w:rsid w:val="00ED1B30"/>
    <w:rsid w:val="00ED5D03"/>
    <w:rsid w:val="00EE1725"/>
    <w:rsid w:val="00EE1AC1"/>
    <w:rsid w:val="00EE39D6"/>
    <w:rsid w:val="00EE52AD"/>
    <w:rsid w:val="00EE6FAB"/>
    <w:rsid w:val="00EF143C"/>
    <w:rsid w:val="00EF1939"/>
    <w:rsid w:val="00EF6C47"/>
    <w:rsid w:val="00F01F92"/>
    <w:rsid w:val="00F04053"/>
    <w:rsid w:val="00F10A08"/>
    <w:rsid w:val="00F11B7C"/>
    <w:rsid w:val="00F22AC5"/>
    <w:rsid w:val="00F254D1"/>
    <w:rsid w:val="00F32B82"/>
    <w:rsid w:val="00F4043E"/>
    <w:rsid w:val="00F41795"/>
    <w:rsid w:val="00F41BBC"/>
    <w:rsid w:val="00F444F0"/>
    <w:rsid w:val="00F50847"/>
    <w:rsid w:val="00F508C2"/>
    <w:rsid w:val="00F53F27"/>
    <w:rsid w:val="00F546D1"/>
    <w:rsid w:val="00F64775"/>
    <w:rsid w:val="00F66272"/>
    <w:rsid w:val="00F709C0"/>
    <w:rsid w:val="00F75830"/>
    <w:rsid w:val="00F82DAD"/>
    <w:rsid w:val="00F8444E"/>
    <w:rsid w:val="00F87B58"/>
    <w:rsid w:val="00F927A1"/>
    <w:rsid w:val="00F92E4D"/>
    <w:rsid w:val="00F95D08"/>
    <w:rsid w:val="00FA0F20"/>
    <w:rsid w:val="00FA3764"/>
    <w:rsid w:val="00FA56ED"/>
    <w:rsid w:val="00FB0C53"/>
    <w:rsid w:val="00FB24EA"/>
    <w:rsid w:val="00FB479E"/>
    <w:rsid w:val="00FB5FA6"/>
    <w:rsid w:val="00FC0EA6"/>
    <w:rsid w:val="00FC1310"/>
    <w:rsid w:val="00FC2FF3"/>
    <w:rsid w:val="00FC3263"/>
    <w:rsid w:val="00FC393E"/>
    <w:rsid w:val="00FC51F9"/>
    <w:rsid w:val="00FC5B40"/>
    <w:rsid w:val="00FC5FF8"/>
    <w:rsid w:val="00FD19C1"/>
    <w:rsid w:val="00FD271B"/>
    <w:rsid w:val="00FD3D7C"/>
    <w:rsid w:val="00FD4F8F"/>
    <w:rsid w:val="00FE0C16"/>
    <w:rsid w:val="00FE14B1"/>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A5ADFA"/>
  <w15:chartTrackingRefBased/>
  <w15:docId w15:val="{1EA2E9D0-0585-4F2E-873A-BF098474D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D0388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NormalWeb">
    <w:name w:val="Normal (Web)"/>
    <w:basedOn w:val="Normal"/>
    <w:uiPriority w:val="99"/>
    <w:semiHidden/>
    <w:unhideWhenUsed/>
    <w:rsid w:val="00BA4B3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BA4B3B"/>
    <w:rPr>
      <w:b/>
      <w:bCs/>
    </w:rPr>
  </w:style>
  <w:style w:type="character" w:styleId="FollowedHyperlink">
    <w:name w:val="FollowedHyperlink"/>
    <w:basedOn w:val="DefaultParagraphFont"/>
    <w:uiPriority w:val="99"/>
    <w:semiHidden/>
    <w:unhideWhenUsed/>
    <w:rsid w:val="00BA4B3B"/>
    <w:rPr>
      <w:color w:val="954F72" w:themeColor="followedHyperlink"/>
      <w:u w:val="single"/>
    </w:rPr>
  </w:style>
  <w:style w:type="character" w:styleId="Emphasis">
    <w:name w:val="Emphasis"/>
    <w:basedOn w:val="DefaultParagraphFont"/>
    <w:uiPriority w:val="20"/>
    <w:qFormat/>
    <w:rsid w:val="00D03885"/>
    <w:rPr>
      <w:i/>
      <w:iCs/>
    </w:rPr>
  </w:style>
  <w:style w:type="character" w:customStyle="1" w:styleId="Heading3Char">
    <w:name w:val="Heading 3 Char"/>
    <w:basedOn w:val="DefaultParagraphFont"/>
    <w:link w:val="Heading3"/>
    <w:uiPriority w:val="9"/>
    <w:semiHidden/>
    <w:rsid w:val="00D03885"/>
    <w:rPr>
      <w:rFonts w:asciiTheme="majorHAnsi" w:eastAsiaTheme="majorEastAsia" w:hAnsiTheme="majorHAnsi" w:cstheme="majorBidi"/>
      <w:color w:val="1F3763" w:themeColor="accent1" w:themeShade="7F"/>
      <w:sz w:val="24"/>
      <w:szCs w:val="24"/>
    </w:rPr>
  </w:style>
  <w:style w:type="character" w:customStyle="1" w:styleId="hi-italic">
    <w:name w:val="hi-italic"/>
    <w:basedOn w:val="DefaultParagraphFont"/>
    <w:rsid w:val="00EF6C47"/>
  </w:style>
  <w:style w:type="paragraph" w:styleId="ListParagraph">
    <w:name w:val="List Paragraph"/>
    <w:basedOn w:val="Normal"/>
    <w:uiPriority w:val="34"/>
    <w:qFormat/>
    <w:rsid w:val="00033CB3"/>
    <w:pPr>
      <w:ind w:left="720"/>
      <w:contextualSpacing/>
    </w:pPr>
  </w:style>
  <w:style w:type="paragraph" w:styleId="BodyTextIndent2">
    <w:name w:val="Body Text Indent 2"/>
    <w:basedOn w:val="Normal"/>
    <w:link w:val="BodyTextIndent2Char"/>
    <w:rsid w:val="00BD1EE2"/>
    <w:pPr>
      <w:overflowPunct/>
      <w:autoSpaceDE/>
      <w:autoSpaceDN/>
      <w:adjustRightInd/>
      <w:ind w:left="720"/>
      <w:jc w:val="center"/>
      <w:textAlignment w:val="auto"/>
    </w:pPr>
    <w:rPr>
      <w:rFonts w:cs="Times New Roman"/>
      <w:color w:val="auto"/>
      <w:sz w:val="24"/>
    </w:rPr>
  </w:style>
  <w:style w:type="character" w:customStyle="1" w:styleId="BodyTextIndent2Char">
    <w:name w:val="Body Text Indent 2 Char"/>
    <w:basedOn w:val="DefaultParagraphFont"/>
    <w:link w:val="BodyTextIndent2"/>
    <w:rsid w:val="00BD1EE2"/>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53652">
      <w:bodyDiv w:val="1"/>
      <w:marLeft w:val="0"/>
      <w:marRight w:val="0"/>
      <w:marTop w:val="0"/>
      <w:marBottom w:val="0"/>
      <w:divBdr>
        <w:top w:val="none" w:sz="0" w:space="0" w:color="auto"/>
        <w:left w:val="none" w:sz="0" w:space="0" w:color="auto"/>
        <w:bottom w:val="none" w:sz="0" w:space="0" w:color="auto"/>
        <w:right w:val="none" w:sz="0" w:space="0" w:color="auto"/>
      </w:divBdr>
    </w:div>
    <w:div w:id="215048048">
      <w:bodyDiv w:val="1"/>
      <w:marLeft w:val="0"/>
      <w:marRight w:val="0"/>
      <w:marTop w:val="0"/>
      <w:marBottom w:val="0"/>
      <w:divBdr>
        <w:top w:val="none" w:sz="0" w:space="0" w:color="auto"/>
        <w:left w:val="none" w:sz="0" w:space="0" w:color="auto"/>
        <w:bottom w:val="none" w:sz="0" w:space="0" w:color="auto"/>
        <w:right w:val="none" w:sz="0" w:space="0" w:color="auto"/>
      </w:divBdr>
    </w:div>
    <w:div w:id="229386308">
      <w:bodyDiv w:val="1"/>
      <w:marLeft w:val="0"/>
      <w:marRight w:val="0"/>
      <w:marTop w:val="0"/>
      <w:marBottom w:val="0"/>
      <w:divBdr>
        <w:top w:val="none" w:sz="0" w:space="0" w:color="auto"/>
        <w:left w:val="none" w:sz="0" w:space="0" w:color="auto"/>
        <w:bottom w:val="none" w:sz="0" w:space="0" w:color="auto"/>
        <w:right w:val="none" w:sz="0" w:space="0" w:color="auto"/>
      </w:divBdr>
    </w:div>
    <w:div w:id="284047828">
      <w:bodyDiv w:val="1"/>
      <w:marLeft w:val="0"/>
      <w:marRight w:val="0"/>
      <w:marTop w:val="0"/>
      <w:marBottom w:val="0"/>
      <w:divBdr>
        <w:top w:val="none" w:sz="0" w:space="0" w:color="auto"/>
        <w:left w:val="none" w:sz="0" w:space="0" w:color="auto"/>
        <w:bottom w:val="none" w:sz="0" w:space="0" w:color="auto"/>
        <w:right w:val="none" w:sz="0" w:space="0" w:color="auto"/>
      </w:divBdr>
    </w:div>
    <w:div w:id="348413183">
      <w:bodyDiv w:val="1"/>
      <w:marLeft w:val="0"/>
      <w:marRight w:val="0"/>
      <w:marTop w:val="0"/>
      <w:marBottom w:val="0"/>
      <w:divBdr>
        <w:top w:val="none" w:sz="0" w:space="0" w:color="auto"/>
        <w:left w:val="none" w:sz="0" w:space="0" w:color="auto"/>
        <w:bottom w:val="none" w:sz="0" w:space="0" w:color="auto"/>
        <w:right w:val="none" w:sz="0" w:space="0" w:color="auto"/>
      </w:divBdr>
    </w:div>
    <w:div w:id="592979535">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7204410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1286037">
      <w:bodyDiv w:val="1"/>
      <w:marLeft w:val="0"/>
      <w:marRight w:val="0"/>
      <w:marTop w:val="0"/>
      <w:marBottom w:val="0"/>
      <w:divBdr>
        <w:top w:val="none" w:sz="0" w:space="0" w:color="auto"/>
        <w:left w:val="none" w:sz="0" w:space="0" w:color="auto"/>
        <w:bottom w:val="none" w:sz="0" w:space="0" w:color="auto"/>
        <w:right w:val="none" w:sz="0" w:space="0" w:color="auto"/>
      </w:divBdr>
    </w:div>
    <w:div w:id="1252396543">
      <w:bodyDiv w:val="1"/>
      <w:marLeft w:val="0"/>
      <w:marRight w:val="0"/>
      <w:marTop w:val="0"/>
      <w:marBottom w:val="0"/>
      <w:divBdr>
        <w:top w:val="none" w:sz="0" w:space="0" w:color="auto"/>
        <w:left w:val="none" w:sz="0" w:space="0" w:color="auto"/>
        <w:bottom w:val="none" w:sz="0" w:space="0" w:color="auto"/>
        <w:right w:val="none" w:sz="0" w:space="0" w:color="auto"/>
      </w:divBdr>
    </w:div>
    <w:div w:id="1374187308">
      <w:bodyDiv w:val="1"/>
      <w:marLeft w:val="0"/>
      <w:marRight w:val="0"/>
      <w:marTop w:val="0"/>
      <w:marBottom w:val="0"/>
      <w:divBdr>
        <w:top w:val="none" w:sz="0" w:space="0" w:color="auto"/>
        <w:left w:val="none" w:sz="0" w:space="0" w:color="auto"/>
        <w:bottom w:val="none" w:sz="0" w:space="0" w:color="auto"/>
        <w:right w:val="none" w:sz="0" w:space="0" w:color="auto"/>
      </w:divBdr>
    </w:div>
    <w:div w:id="1964656138">
      <w:bodyDiv w:val="1"/>
      <w:marLeft w:val="0"/>
      <w:marRight w:val="0"/>
      <w:marTop w:val="0"/>
      <w:marBottom w:val="0"/>
      <w:divBdr>
        <w:top w:val="none" w:sz="0" w:space="0" w:color="auto"/>
        <w:left w:val="none" w:sz="0" w:space="0" w:color="auto"/>
        <w:bottom w:val="none" w:sz="0" w:space="0" w:color="auto"/>
        <w:right w:val="none" w:sz="0" w:space="0" w:color="auto"/>
      </w:divBdr>
    </w:div>
    <w:div w:id="199537646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6153032">
      <w:bodyDiv w:val="1"/>
      <w:marLeft w:val="0"/>
      <w:marRight w:val="0"/>
      <w:marTop w:val="0"/>
      <w:marBottom w:val="0"/>
      <w:divBdr>
        <w:top w:val="none" w:sz="0" w:space="0" w:color="auto"/>
        <w:left w:val="none" w:sz="0" w:space="0" w:color="auto"/>
        <w:bottom w:val="none" w:sz="0" w:space="0" w:color="auto"/>
        <w:right w:val="none" w:sz="0" w:space="0" w:color="auto"/>
      </w:divBdr>
    </w:div>
    <w:div w:id="2062634353">
      <w:bodyDiv w:val="1"/>
      <w:marLeft w:val="0"/>
      <w:marRight w:val="0"/>
      <w:marTop w:val="0"/>
      <w:marBottom w:val="0"/>
      <w:divBdr>
        <w:top w:val="none" w:sz="0" w:space="0" w:color="auto"/>
        <w:left w:val="none" w:sz="0" w:space="0" w:color="auto"/>
        <w:bottom w:val="none" w:sz="0" w:space="0" w:color="auto"/>
        <w:right w:val="none" w:sz="0" w:space="0" w:color="auto"/>
      </w:divBdr>
    </w:div>
    <w:div w:id="2122410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official-documents.gov.uk/document/cm65/6591/6591.pdf" TargetMode="External"/><Relationship Id="rId18" Type="http://schemas.openxmlformats.org/officeDocument/2006/relationships/hyperlink" Target="https://www.york.ac.uk/media/healthsciences/images/research/prepare/reportsandtheircoverimages/Understanding%20the%20MHA%20&amp;%20MCA%20interface.pdf" TargetMode="External"/><Relationship Id="rId26" Type="http://schemas.openxmlformats.org/officeDocument/2006/relationships/hyperlink" Target="https://www.ons.gov.uk/peoplepopulationandcommunity/crimeandjustice/bulletins/domesticabuseinenglandandwalesoverview/november2021" TargetMode="External"/><Relationship Id="rId39"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hyperlink" Target="https://mft.nhs.uk/rmch/services/camhs/young-people/adverse-childhood-experiences-aces-and-attachment/" TargetMode="External"/><Relationship Id="rId34" Type="http://schemas.openxmlformats.org/officeDocument/2006/relationships/hyperlink" Target="https://www.skillsforcare.org.uk/Documents/Topics/Self-care/Learning-to-live-with-risk-an-introduction.pdf"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roceduresonline.com/trixcms/media/4395/the-interface-between-the-mental-health-act-1983-and-the-mental-capacity-act-2005-adults.pdf" TargetMode="External"/><Relationship Id="rId17" Type="http://schemas.openxmlformats.org/officeDocument/2006/relationships/hyperlink" Target="https://doi.org/10.1093/bjsw/bcab119" TargetMode="External"/><Relationship Id="rId25" Type="http://schemas.openxmlformats.org/officeDocument/2006/relationships/hyperlink" Target="https://www.nhs.uk/mental-health/social-care-and-your-rights/mental-health-and-the-law/mental-health-act/" TargetMode="External"/><Relationship Id="rId33" Type="http://schemas.openxmlformats.org/officeDocument/2006/relationships/hyperlink" Target="https://developingchild.harvard.edu/wp-content/uploads/2011/05/How-Early-Experiences-Shape-the-Development-of-Executive-Function.pdf" TargetMode="External"/><Relationship Id="rId38"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doi.org/10.1093/bjsw/bcu144" TargetMode="External"/><Relationship Id="rId20" Type="http://schemas.openxmlformats.org/officeDocument/2006/relationships/hyperlink" Target="http://webarchive.nationalarchives.gov.uk/20130401151715/https://www.education.gov.uk/pu%20blications/eOrderingDownload/HC-330.pdf" TargetMode="External"/><Relationship Id="rId29" Type="http://schemas.openxmlformats.org/officeDocument/2006/relationships/hyperlink" Target="https://www.scie.org.uk/publications/guides/guide18/natureofassessment/riskassessment.asp"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ceduresonline.com/trixcms/media/1488/voice-of-the-child-practice-guidance-v1-ct-100518.pdf" TargetMode="External"/><Relationship Id="rId24" Type="http://schemas.openxmlformats.org/officeDocument/2006/relationships/hyperlink" Target="http://www.wales.nhs.uk/sitesplus/documents/888/A%20guide%20for%20Safeguarding%20Children%20and%20Adults%20at%20Risk%20in%20General%20Practice%20September%202016%202.pdf" TargetMode="External"/><Relationship Id="rId32" Type="http://schemas.openxmlformats.org/officeDocument/2006/relationships/hyperlink" Target="https://doi.org/10.1093/bjsw/bch272" TargetMode="External"/><Relationship Id="rId37" Type="http://schemas.openxmlformats.org/officeDocument/2006/relationships/hyperlink" Target="mailto:e.meyrick@npt.gov.uk" TargetMode="External"/><Relationship Id="rId40" Type="http://schemas.openxmlformats.org/officeDocument/2006/relationships/image" Target="cid:image001.jpg@01D63D9F.106076A0" TargetMode="External"/><Relationship Id="rId5" Type="http://schemas.openxmlformats.org/officeDocument/2006/relationships/webSettings" Target="webSettings.xml"/><Relationship Id="rId15" Type="http://schemas.openxmlformats.org/officeDocument/2006/relationships/hyperlink" Target="https://www.proceduresonline.com/lbbd/cs/pdfs/impact_fam_just_reform.pdf" TargetMode="External"/><Relationship Id="rId23" Type="http://schemas.openxmlformats.org/officeDocument/2006/relationships/hyperlink" Target="https://www.mind.org.uk/information-support/legal-rights/mental-health-act-1983/about-the-mha-1983/" TargetMode="External"/><Relationship Id="rId28" Type="http://schemas.openxmlformats.org/officeDocument/2006/relationships/hyperlink" Target="http://www.healthscotland.scot/population-groups/children/adverse-childhood-experiences-aces/overview-of-aces" TargetMode="External"/><Relationship Id="rId36" Type="http://schemas.openxmlformats.org/officeDocument/2006/relationships/hyperlink" Target="https://statswales.gov.wales/Catalogue/Health-and-Social-Care/Social-Services/Childrens-Services/Children-Looked-After/childrenlookedafterat31march-by-localauthority-placementtype" TargetMode="External"/><Relationship Id="rId10" Type="http://schemas.openxmlformats.org/officeDocument/2006/relationships/hyperlink" Target="https://www.basw.co.uk/about-basw/code-ethics" TargetMode="External"/><Relationship Id="rId19" Type="http://schemas.openxmlformats.org/officeDocument/2006/relationships/hyperlink" Target="http://oro.open.ac.uk/45013/1/public-law-family-courts-process-evaluation.pdf" TargetMode="External"/><Relationship Id="rId31" Type="http://schemas.openxmlformats.org/officeDocument/2006/relationships/hyperlink" Target="https://www.scie.org.uk/mca/lps/latest" TargetMode="External"/><Relationship Id="rId4" Type="http://schemas.openxmlformats.org/officeDocument/2006/relationships/settings" Target="settings.xml"/><Relationship Id="rId9" Type="http://schemas.openxmlformats.org/officeDocument/2006/relationships/hyperlink" Target="https://www.anncrafttrust.org/resources/why-have-different-policies-and-procedures-for-safeguarding-children-and-adults/" TargetMode="External"/><Relationship Id="rId14" Type="http://schemas.openxmlformats.org/officeDocument/2006/relationships/hyperlink" Target="https://assets.publishing.service.gov.uk/government/uploads/system/uploads/attachment_data/file/921428/Mental-capacity-act-code-of-practice.pdf" TargetMode="External"/><Relationship Id="rId22" Type="http://schemas.openxmlformats.org/officeDocument/2006/relationships/hyperlink" Target="https://doi.org/10.1093/bjsw/bcx162" TargetMode="External"/><Relationship Id="rId27" Type="http://schemas.openxmlformats.org/officeDocument/2006/relationships/hyperlink" Target="https://www.pause.org.uk/our-impact/" TargetMode="External"/><Relationship Id="rId30" Type="http://schemas.openxmlformats.org/officeDocument/2006/relationships/hyperlink" Target="https://www.scie.org.uk/mca/dols/at-a-glance" TargetMode="External"/><Relationship Id="rId35" Type="http://schemas.openxmlformats.org/officeDocument/2006/relationships/hyperlink" Target="https://statswales.gov.wales/Catalogue/Health-and-Social-Care/Social-Services/Childrens-Services/Children-Looked-After/Adoptions/adoptionsoflookedafterchildrenduringyearending31march-by-age-gender"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083240-44B3-4507-B4BF-857DB794B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50</Pages>
  <Words>13514</Words>
  <Characters>77036</Characters>
  <Application>Microsoft Office Word</Application>
  <DocSecurity>0</DocSecurity>
  <Lines>641</Lines>
  <Paragraphs>180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Tara Higgins</cp:lastModifiedBy>
  <cp:revision>11</cp:revision>
  <cp:lastPrinted>2014-08-26T08:55:00Z</cp:lastPrinted>
  <dcterms:created xsi:type="dcterms:W3CDTF">2022-02-21T23:47:00Z</dcterms:created>
  <dcterms:modified xsi:type="dcterms:W3CDTF">2022-02-22T09:30:00Z</dcterms:modified>
</cp:coreProperties>
</file>