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955" w:type="dxa"/>
        <w:tblInd w:w="-467" w:type="dxa"/>
        <w:tblLook w:val="04A0" w:firstRow="1" w:lastRow="0" w:firstColumn="1" w:lastColumn="0" w:noHBand="0" w:noVBand="1"/>
      </w:tblPr>
      <w:tblGrid>
        <w:gridCol w:w="2029"/>
        <w:gridCol w:w="3963"/>
        <w:gridCol w:w="3963"/>
      </w:tblGrid>
      <w:tr w:rsidR="00456447" w:rsidRPr="009B3085" w14:paraId="7491970C" w14:textId="77777777" w:rsidTr="00BF7160">
        <w:trPr>
          <w:trHeight w:val="416"/>
        </w:trPr>
        <w:tc>
          <w:tcPr>
            <w:tcW w:w="2029" w:type="dxa"/>
          </w:tcPr>
          <w:p w14:paraId="432B602E" w14:textId="77777777" w:rsidR="00456447" w:rsidRPr="009B3085" w:rsidRDefault="00456447" w:rsidP="00BF7160">
            <w:pPr>
              <w:spacing w:after="160" w:line="259" w:lineRule="auto"/>
              <w:rPr>
                <w:rFonts w:ascii="Arial" w:hAnsi="Arial" w:cs="Arial"/>
                <w:b/>
                <w:bCs/>
              </w:rPr>
            </w:pPr>
            <w:proofErr w:type="spellStart"/>
            <w:r w:rsidRPr="009B3085">
              <w:rPr>
                <w:rFonts w:ascii="Arial" w:hAnsi="Arial" w:cs="Arial"/>
                <w:b/>
                <w:bCs/>
              </w:rPr>
              <w:t>Targedau</w:t>
            </w:r>
            <w:proofErr w:type="spellEnd"/>
            <w:r w:rsidRPr="009B3085">
              <w:rPr>
                <w:rFonts w:ascii="Arial" w:hAnsi="Arial" w:cs="Arial"/>
                <w:b/>
                <w:bCs/>
              </w:rPr>
              <w:t xml:space="preserve"> </w:t>
            </w:r>
          </w:p>
        </w:tc>
        <w:tc>
          <w:tcPr>
            <w:tcW w:w="3963" w:type="dxa"/>
          </w:tcPr>
          <w:p w14:paraId="7215AC09" w14:textId="77777777" w:rsidR="00456447" w:rsidRPr="009B3085" w:rsidRDefault="00456447" w:rsidP="00BF7160">
            <w:pPr>
              <w:spacing w:after="160" w:line="259" w:lineRule="auto"/>
              <w:rPr>
                <w:rFonts w:ascii="Arial" w:hAnsi="Arial" w:cs="Arial"/>
                <w:b/>
                <w:bCs/>
              </w:rPr>
            </w:pPr>
            <w:r w:rsidRPr="009B3085">
              <w:rPr>
                <w:rFonts w:ascii="Arial" w:hAnsi="Arial" w:cs="Arial"/>
                <w:b/>
                <w:bCs/>
              </w:rPr>
              <w:t xml:space="preserve">Sut </w:t>
            </w:r>
            <w:proofErr w:type="spellStart"/>
            <w:r w:rsidRPr="009B3085">
              <w:rPr>
                <w:rFonts w:ascii="Arial" w:hAnsi="Arial" w:cs="Arial"/>
                <w:b/>
                <w:bCs/>
              </w:rPr>
              <w:t>rydych</w:t>
            </w:r>
            <w:proofErr w:type="spellEnd"/>
            <w:r w:rsidRPr="009B3085">
              <w:rPr>
                <w:rFonts w:ascii="Arial" w:hAnsi="Arial" w:cs="Arial"/>
                <w:b/>
                <w:bCs/>
              </w:rPr>
              <w:t xml:space="preserve"> </w:t>
            </w:r>
            <w:proofErr w:type="spellStart"/>
            <w:r w:rsidRPr="009B3085">
              <w:rPr>
                <w:rFonts w:ascii="Arial" w:hAnsi="Arial" w:cs="Arial"/>
                <w:b/>
                <w:bCs/>
              </w:rPr>
              <w:t>wedi</w:t>
            </w:r>
            <w:proofErr w:type="spellEnd"/>
            <w:r w:rsidRPr="009B3085">
              <w:rPr>
                <w:rFonts w:ascii="Arial" w:hAnsi="Arial" w:cs="Arial"/>
                <w:b/>
                <w:bCs/>
              </w:rPr>
              <w:t xml:space="preserve"> </w:t>
            </w:r>
            <w:proofErr w:type="spellStart"/>
            <w:r w:rsidRPr="009B3085">
              <w:rPr>
                <w:rFonts w:ascii="Arial" w:hAnsi="Arial" w:cs="Arial"/>
                <w:b/>
                <w:bCs/>
              </w:rPr>
              <w:t>gweithio</w:t>
            </w:r>
            <w:proofErr w:type="spellEnd"/>
            <w:r w:rsidRPr="009B3085">
              <w:rPr>
                <w:rFonts w:ascii="Arial" w:hAnsi="Arial" w:cs="Arial"/>
                <w:b/>
                <w:bCs/>
              </w:rPr>
              <w:t xml:space="preserve"> </w:t>
            </w:r>
            <w:proofErr w:type="spellStart"/>
            <w:r w:rsidRPr="009B3085">
              <w:rPr>
                <w:rFonts w:ascii="Arial" w:hAnsi="Arial" w:cs="Arial"/>
                <w:b/>
                <w:bCs/>
              </w:rPr>
              <w:t>ar</w:t>
            </w:r>
            <w:proofErr w:type="spellEnd"/>
            <w:r w:rsidRPr="009B3085">
              <w:rPr>
                <w:rFonts w:ascii="Arial" w:hAnsi="Arial" w:cs="Arial"/>
                <w:b/>
                <w:bCs/>
              </w:rPr>
              <w:t xml:space="preserve"> </w:t>
            </w:r>
            <w:proofErr w:type="spellStart"/>
            <w:r w:rsidRPr="009B3085">
              <w:rPr>
                <w:rFonts w:ascii="Arial" w:hAnsi="Arial" w:cs="Arial"/>
                <w:b/>
                <w:bCs/>
              </w:rPr>
              <w:t>hwn</w:t>
            </w:r>
            <w:proofErr w:type="spellEnd"/>
            <w:r w:rsidRPr="009B3085">
              <w:rPr>
                <w:rFonts w:ascii="Arial" w:hAnsi="Arial" w:cs="Arial"/>
                <w:b/>
                <w:bCs/>
              </w:rPr>
              <w:t xml:space="preserve"> </w:t>
            </w:r>
          </w:p>
        </w:tc>
        <w:tc>
          <w:tcPr>
            <w:tcW w:w="3963" w:type="dxa"/>
          </w:tcPr>
          <w:p w14:paraId="4475C19E" w14:textId="77777777" w:rsidR="00456447" w:rsidRPr="009B3085" w:rsidRDefault="00456447" w:rsidP="00BF7160">
            <w:pPr>
              <w:spacing w:after="160" w:line="259" w:lineRule="auto"/>
              <w:rPr>
                <w:rFonts w:ascii="Arial" w:hAnsi="Arial" w:cs="Arial"/>
                <w:b/>
                <w:bCs/>
              </w:rPr>
            </w:pPr>
            <w:proofErr w:type="spellStart"/>
            <w:r w:rsidRPr="009B3085">
              <w:rPr>
                <w:rFonts w:ascii="Arial" w:hAnsi="Arial" w:cs="Arial"/>
                <w:b/>
                <w:bCs/>
              </w:rPr>
              <w:t>Ceir</w:t>
            </w:r>
            <w:proofErr w:type="spellEnd"/>
            <w:r w:rsidRPr="009B3085">
              <w:rPr>
                <w:rFonts w:ascii="Arial" w:hAnsi="Arial" w:cs="Arial"/>
                <w:b/>
                <w:bCs/>
              </w:rPr>
              <w:t xml:space="preserve"> </w:t>
            </w:r>
            <w:proofErr w:type="spellStart"/>
            <w:r w:rsidRPr="009B3085">
              <w:rPr>
                <w:rFonts w:ascii="Arial" w:hAnsi="Arial" w:cs="Arial"/>
                <w:b/>
                <w:bCs/>
              </w:rPr>
              <w:t>enghraifft</w:t>
            </w:r>
            <w:proofErr w:type="spellEnd"/>
            <w:r w:rsidRPr="009B3085">
              <w:rPr>
                <w:rFonts w:ascii="Arial" w:hAnsi="Arial" w:cs="Arial"/>
                <w:b/>
                <w:bCs/>
              </w:rPr>
              <w:t xml:space="preserve"> </w:t>
            </w:r>
            <w:proofErr w:type="spellStart"/>
            <w:r w:rsidRPr="009B3085">
              <w:rPr>
                <w:rFonts w:ascii="Arial" w:hAnsi="Arial" w:cs="Arial"/>
                <w:b/>
                <w:bCs/>
              </w:rPr>
              <w:t>ar</w:t>
            </w:r>
            <w:proofErr w:type="spellEnd"/>
            <w:r w:rsidRPr="009B3085">
              <w:rPr>
                <w:rFonts w:ascii="Arial" w:hAnsi="Arial" w:cs="Arial"/>
                <w:b/>
                <w:bCs/>
              </w:rPr>
              <w:t xml:space="preserve"> </w:t>
            </w:r>
          </w:p>
        </w:tc>
      </w:tr>
      <w:tr w:rsidR="00456447" w:rsidRPr="009B3085" w14:paraId="1B8E6E5A" w14:textId="77777777" w:rsidTr="00BF7160">
        <w:trPr>
          <w:trHeight w:val="630"/>
        </w:trPr>
        <w:tc>
          <w:tcPr>
            <w:tcW w:w="2029" w:type="dxa"/>
          </w:tcPr>
          <w:p w14:paraId="105CA099" w14:textId="58FCE15F" w:rsidR="00456447" w:rsidRPr="009B3085" w:rsidRDefault="00456447" w:rsidP="00BF7160">
            <w:pPr>
              <w:spacing w:after="160" w:line="259" w:lineRule="auto"/>
              <w:rPr>
                <w:rFonts w:ascii="Arial" w:hAnsi="Arial" w:cs="Arial"/>
                <w:b/>
                <w:bCs/>
              </w:rPr>
            </w:pPr>
            <w:proofErr w:type="spellStart"/>
            <w:r w:rsidRPr="009B3085">
              <w:rPr>
                <w:rFonts w:ascii="Arial" w:hAnsi="Arial" w:cs="Arial"/>
                <w:b/>
                <w:bCs/>
              </w:rPr>
              <w:t>T</w:t>
            </w:r>
            <w:bookmarkStart w:id="0" w:name="cysill"/>
            <w:bookmarkEnd w:id="0"/>
            <w:r w:rsidRPr="009B3085">
              <w:rPr>
                <w:rFonts w:ascii="Arial" w:hAnsi="Arial" w:cs="Arial"/>
                <w:b/>
                <w:bCs/>
              </w:rPr>
              <w:t>arged</w:t>
            </w:r>
            <w:proofErr w:type="spellEnd"/>
            <w:r w:rsidRPr="009B3085">
              <w:rPr>
                <w:rFonts w:ascii="Arial" w:hAnsi="Arial" w:cs="Arial"/>
                <w:b/>
                <w:bCs/>
              </w:rPr>
              <w:t xml:space="preserve"> 1</w:t>
            </w:r>
          </w:p>
        </w:tc>
        <w:tc>
          <w:tcPr>
            <w:tcW w:w="3963" w:type="dxa"/>
          </w:tcPr>
          <w:p w14:paraId="4C89BD29" w14:textId="6B609D03" w:rsidR="00456447" w:rsidRPr="009B3085" w:rsidRDefault="00655E10" w:rsidP="00BF7160">
            <w:pPr>
              <w:spacing w:after="160" w:line="259" w:lineRule="auto"/>
              <w:rPr>
                <w:rFonts w:ascii="Arial" w:hAnsi="Arial" w:cs="Arial"/>
              </w:rPr>
            </w:pPr>
            <w:proofErr w:type="spellStart"/>
            <w:r w:rsidRPr="00655E10">
              <w:rPr>
                <w:rFonts w:ascii="Arial" w:hAnsi="Arial" w:cs="Arial"/>
              </w:rPr>
              <w:t>Parhau</w:t>
            </w:r>
            <w:proofErr w:type="spellEnd"/>
            <w:r w:rsidRPr="00655E10">
              <w:rPr>
                <w:rFonts w:ascii="Arial" w:hAnsi="Arial" w:cs="Arial"/>
              </w:rPr>
              <w:t xml:space="preserve"> </w:t>
            </w:r>
            <w:proofErr w:type="spellStart"/>
            <w:r w:rsidRPr="00655E10">
              <w:rPr>
                <w:rFonts w:ascii="Arial" w:hAnsi="Arial" w:cs="Arial"/>
              </w:rPr>
              <w:t>i</w:t>
            </w:r>
            <w:proofErr w:type="spellEnd"/>
            <w:r w:rsidRPr="00655E10">
              <w:rPr>
                <w:rFonts w:ascii="Arial" w:hAnsi="Arial" w:cs="Arial"/>
              </w:rPr>
              <w:t xml:space="preserve"> </w:t>
            </w:r>
            <w:proofErr w:type="spellStart"/>
            <w:r w:rsidRPr="00655E10">
              <w:rPr>
                <w:rFonts w:ascii="Arial" w:hAnsi="Arial" w:cs="Arial"/>
              </w:rPr>
              <w:t>ddatblygu</w:t>
            </w:r>
            <w:proofErr w:type="spellEnd"/>
            <w:r w:rsidRPr="00655E10">
              <w:rPr>
                <w:rFonts w:ascii="Arial" w:hAnsi="Arial" w:cs="Arial"/>
              </w:rPr>
              <w:t xml:space="preserve"> </w:t>
            </w:r>
            <w:proofErr w:type="spellStart"/>
            <w:r w:rsidRPr="00655E10">
              <w:rPr>
                <w:rFonts w:ascii="Arial" w:hAnsi="Arial" w:cs="Arial"/>
              </w:rPr>
              <w:t>sgiliau</w:t>
            </w:r>
            <w:proofErr w:type="spellEnd"/>
            <w:r w:rsidRPr="00655E10">
              <w:rPr>
                <w:rFonts w:ascii="Arial" w:hAnsi="Arial" w:cs="Arial"/>
              </w:rPr>
              <w:t xml:space="preserve"> </w:t>
            </w:r>
            <w:proofErr w:type="spellStart"/>
            <w:r w:rsidRPr="00655E10">
              <w:rPr>
                <w:rFonts w:ascii="Arial" w:hAnsi="Arial" w:cs="Arial"/>
              </w:rPr>
              <w:t>dadansoddi</w:t>
            </w:r>
            <w:proofErr w:type="spellEnd"/>
            <w:r w:rsidRPr="00655E10">
              <w:rPr>
                <w:rFonts w:ascii="Arial" w:hAnsi="Arial" w:cs="Arial"/>
              </w:rPr>
              <w:t xml:space="preserve"> </w:t>
            </w:r>
            <w:proofErr w:type="spellStart"/>
            <w:r w:rsidRPr="00655E10">
              <w:rPr>
                <w:rFonts w:ascii="Arial" w:hAnsi="Arial" w:cs="Arial"/>
              </w:rPr>
              <w:t>beirniadol</w:t>
            </w:r>
            <w:proofErr w:type="spellEnd"/>
            <w:r w:rsidRPr="00655E10">
              <w:rPr>
                <w:rFonts w:ascii="Arial" w:hAnsi="Arial" w:cs="Arial"/>
              </w:rPr>
              <w:t xml:space="preserve"> </w:t>
            </w:r>
            <w:proofErr w:type="spellStart"/>
            <w:r w:rsidRPr="00655E10">
              <w:rPr>
                <w:rFonts w:ascii="Arial" w:hAnsi="Arial" w:cs="Arial"/>
              </w:rPr>
              <w:t>trwy</w:t>
            </w:r>
            <w:proofErr w:type="spellEnd"/>
            <w:r w:rsidRPr="00655E10">
              <w:rPr>
                <w:rFonts w:ascii="Arial" w:hAnsi="Arial" w:cs="Arial"/>
              </w:rPr>
              <w:t xml:space="preserve"> </w:t>
            </w:r>
            <w:proofErr w:type="spellStart"/>
            <w:r w:rsidRPr="00655E10">
              <w:rPr>
                <w:rFonts w:ascii="Arial" w:hAnsi="Arial" w:cs="Arial"/>
              </w:rPr>
              <w:t>gymharu</w:t>
            </w:r>
            <w:proofErr w:type="spellEnd"/>
            <w:r w:rsidRPr="00655E10">
              <w:rPr>
                <w:rFonts w:ascii="Arial" w:hAnsi="Arial" w:cs="Arial"/>
              </w:rPr>
              <w:t xml:space="preserve"> </w:t>
            </w:r>
            <w:proofErr w:type="spellStart"/>
            <w:r w:rsidRPr="00655E10">
              <w:rPr>
                <w:rFonts w:ascii="Arial" w:hAnsi="Arial" w:cs="Arial"/>
              </w:rPr>
              <w:t>ffynonellau</w:t>
            </w:r>
            <w:proofErr w:type="spellEnd"/>
            <w:r w:rsidRPr="00655E10">
              <w:rPr>
                <w:rFonts w:ascii="Arial" w:hAnsi="Arial" w:cs="Arial"/>
              </w:rPr>
              <w:t xml:space="preserve"> </w:t>
            </w:r>
            <w:proofErr w:type="spellStart"/>
            <w:r w:rsidRPr="00655E10">
              <w:rPr>
                <w:rFonts w:ascii="Arial" w:hAnsi="Arial" w:cs="Arial"/>
              </w:rPr>
              <w:t>academaidd</w:t>
            </w:r>
            <w:proofErr w:type="spellEnd"/>
            <w:r w:rsidRPr="00655E10">
              <w:rPr>
                <w:rFonts w:ascii="Arial" w:hAnsi="Arial" w:cs="Arial"/>
              </w:rPr>
              <w:t>.</w:t>
            </w:r>
          </w:p>
        </w:tc>
        <w:tc>
          <w:tcPr>
            <w:tcW w:w="3963" w:type="dxa"/>
          </w:tcPr>
          <w:p w14:paraId="1068B257" w14:textId="25E59457" w:rsidR="00456447" w:rsidRPr="009B3085" w:rsidRDefault="00CD2537" w:rsidP="00BF7160">
            <w:pPr>
              <w:spacing w:after="160" w:line="259" w:lineRule="auto"/>
              <w:rPr>
                <w:rFonts w:ascii="Arial" w:hAnsi="Arial" w:cs="Arial"/>
              </w:rPr>
            </w:pPr>
            <w:proofErr w:type="spellStart"/>
            <w:r>
              <w:rPr>
                <w:rFonts w:ascii="Arial" w:hAnsi="Arial" w:cs="Arial"/>
              </w:rPr>
              <w:t>Tudalen</w:t>
            </w:r>
            <w:proofErr w:type="spellEnd"/>
            <w:r>
              <w:rPr>
                <w:rFonts w:ascii="Arial" w:hAnsi="Arial" w:cs="Arial"/>
              </w:rPr>
              <w:t xml:space="preserve"> 4</w:t>
            </w:r>
          </w:p>
        </w:tc>
      </w:tr>
      <w:tr w:rsidR="00456447" w:rsidRPr="009B3085" w14:paraId="532184A2" w14:textId="77777777" w:rsidTr="00BF7160">
        <w:trPr>
          <w:trHeight w:val="621"/>
        </w:trPr>
        <w:tc>
          <w:tcPr>
            <w:tcW w:w="2029" w:type="dxa"/>
          </w:tcPr>
          <w:p w14:paraId="422C35C2" w14:textId="6706D8D4" w:rsidR="00456447" w:rsidRPr="009B3085" w:rsidRDefault="00456447" w:rsidP="00BF7160">
            <w:pPr>
              <w:spacing w:after="160" w:line="259" w:lineRule="auto"/>
              <w:rPr>
                <w:rFonts w:ascii="Arial" w:hAnsi="Arial" w:cs="Arial"/>
                <w:b/>
                <w:bCs/>
              </w:rPr>
            </w:pPr>
            <w:proofErr w:type="spellStart"/>
            <w:r w:rsidRPr="009B3085">
              <w:rPr>
                <w:rFonts w:ascii="Arial" w:hAnsi="Arial" w:cs="Arial"/>
                <w:b/>
                <w:bCs/>
              </w:rPr>
              <w:t>Targed</w:t>
            </w:r>
            <w:proofErr w:type="spellEnd"/>
            <w:r w:rsidRPr="009B3085">
              <w:rPr>
                <w:rFonts w:ascii="Arial" w:hAnsi="Arial" w:cs="Arial"/>
                <w:b/>
                <w:bCs/>
              </w:rPr>
              <w:t xml:space="preserve"> 2</w:t>
            </w:r>
          </w:p>
        </w:tc>
        <w:tc>
          <w:tcPr>
            <w:tcW w:w="3963" w:type="dxa"/>
          </w:tcPr>
          <w:p w14:paraId="35171CC2" w14:textId="5BB73502" w:rsidR="00456447" w:rsidRPr="009B3085" w:rsidRDefault="00655E10" w:rsidP="00BF7160">
            <w:pPr>
              <w:spacing w:after="160" w:line="259" w:lineRule="auto"/>
              <w:rPr>
                <w:rFonts w:ascii="Arial" w:hAnsi="Arial" w:cs="Arial"/>
              </w:rPr>
            </w:pPr>
            <w:proofErr w:type="spellStart"/>
            <w:r w:rsidRPr="00655E10">
              <w:rPr>
                <w:rFonts w:ascii="Arial" w:hAnsi="Arial" w:cs="Arial"/>
              </w:rPr>
              <w:t>Cyfeirio'n</w:t>
            </w:r>
            <w:proofErr w:type="spellEnd"/>
            <w:r w:rsidRPr="00655E10">
              <w:rPr>
                <w:rFonts w:ascii="Arial" w:hAnsi="Arial" w:cs="Arial"/>
              </w:rPr>
              <w:t xml:space="preserve"> </w:t>
            </w:r>
            <w:proofErr w:type="spellStart"/>
            <w:r w:rsidRPr="00655E10">
              <w:rPr>
                <w:rFonts w:ascii="Arial" w:hAnsi="Arial" w:cs="Arial"/>
              </w:rPr>
              <w:t>gyson</w:t>
            </w:r>
            <w:proofErr w:type="spellEnd"/>
            <w:r w:rsidRPr="00655E10">
              <w:rPr>
                <w:rFonts w:ascii="Arial" w:hAnsi="Arial" w:cs="Arial"/>
              </w:rPr>
              <w:t xml:space="preserve"> </w:t>
            </w:r>
            <w:proofErr w:type="spellStart"/>
            <w:r w:rsidRPr="00655E10">
              <w:rPr>
                <w:rFonts w:ascii="Arial" w:hAnsi="Arial" w:cs="Arial"/>
              </w:rPr>
              <w:t>gywir</w:t>
            </w:r>
            <w:proofErr w:type="spellEnd"/>
            <w:r w:rsidRPr="00655E10">
              <w:rPr>
                <w:rFonts w:ascii="Arial" w:hAnsi="Arial" w:cs="Arial"/>
              </w:rPr>
              <w:t xml:space="preserve"> </w:t>
            </w:r>
            <w:proofErr w:type="spellStart"/>
            <w:r w:rsidRPr="00655E10">
              <w:rPr>
                <w:rFonts w:ascii="Arial" w:hAnsi="Arial" w:cs="Arial"/>
              </w:rPr>
              <w:t>drwy'r</w:t>
            </w:r>
            <w:proofErr w:type="spellEnd"/>
            <w:r w:rsidRPr="00655E10">
              <w:rPr>
                <w:rFonts w:ascii="Arial" w:hAnsi="Arial" w:cs="Arial"/>
              </w:rPr>
              <w:t xml:space="preserve"> </w:t>
            </w:r>
            <w:proofErr w:type="spellStart"/>
            <w:r w:rsidRPr="00655E10">
              <w:rPr>
                <w:rFonts w:ascii="Arial" w:hAnsi="Arial" w:cs="Arial"/>
              </w:rPr>
              <w:t>aseiniad</w:t>
            </w:r>
            <w:proofErr w:type="spellEnd"/>
            <w:r w:rsidRPr="00655E10">
              <w:rPr>
                <w:rFonts w:ascii="Arial" w:hAnsi="Arial" w:cs="Arial"/>
              </w:rPr>
              <w:t xml:space="preserve"> </w:t>
            </w:r>
            <w:proofErr w:type="spellStart"/>
            <w:r w:rsidRPr="00655E10">
              <w:rPr>
                <w:rFonts w:ascii="Arial" w:hAnsi="Arial" w:cs="Arial"/>
              </w:rPr>
              <w:t>gan</w:t>
            </w:r>
            <w:proofErr w:type="spellEnd"/>
            <w:r w:rsidRPr="00655E10">
              <w:rPr>
                <w:rFonts w:ascii="Arial" w:hAnsi="Arial" w:cs="Arial"/>
              </w:rPr>
              <w:t xml:space="preserve"> </w:t>
            </w:r>
            <w:proofErr w:type="spellStart"/>
            <w:r w:rsidRPr="00655E10">
              <w:rPr>
                <w:rFonts w:ascii="Arial" w:hAnsi="Arial" w:cs="Arial"/>
              </w:rPr>
              <w:t>gyfeirio</w:t>
            </w:r>
            <w:proofErr w:type="spellEnd"/>
            <w:r w:rsidRPr="00655E10">
              <w:rPr>
                <w:rFonts w:ascii="Arial" w:hAnsi="Arial" w:cs="Arial"/>
              </w:rPr>
              <w:t xml:space="preserve"> at </w:t>
            </w:r>
            <w:hyperlink r:id="rId6" w:history="1">
              <w:r w:rsidRPr="00655E10">
                <w:rPr>
                  <w:rStyle w:val="Hyperlink"/>
                  <w:rFonts w:ascii="Arial" w:hAnsi="Arial" w:cs="Arial"/>
                </w:rPr>
                <w:t>Harvard-cym_v.1.2.pdf (uwtsd.ac.uk)</w:t>
              </w:r>
            </w:hyperlink>
          </w:p>
        </w:tc>
        <w:tc>
          <w:tcPr>
            <w:tcW w:w="3963" w:type="dxa"/>
          </w:tcPr>
          <w:p w14:paraId="52B70AAE" w14:textId="491CC66A" w:rsidR="00456447" w:rsidRPr="009B3085" w:rsidRDefault="006028A5" w:rsidP="00BF7160">
            <w:pPr>
              <w:spacing w:after="160" w:line="259" w:lineRule="auto"/>
              <w:rPr>
                <w:rFonts w:ascii="Arial" w:hAnsi="Arial" w:cs="Arial"/>
              </w:rPr>
            </w:pPr>
            <w:proofErr w:type="spellStart"/>
            <w:r>
              <w:rPr>
                <w:rFonts w:ascii="Arial" w:hAnsi="Arial" w:cs="Arial"/>
              </w:rPr>
              <w:t>Tudalen</w:t>
            </w:r>
            <w:proofErr w:type="spellEnd"/>
            <w:r>
              <w:rPr>
                <w:rFonts w:ascii="Arial" w:hAnsi="Arial" w:cs="Arial"/>
              </w:rPr>
              <w:t xml:space="preserve"> 9 a 10</w:t>
            </w:r>
          </w:p>
        </w:tc>
      </w:tr>
    </w:tbl>
    <w:p w14:paraId="0748987E" w14:textId="641F585D" w:rsidR="003904CC" w:rsidRDefault="003904CC"/>
    <w:p w14:paraId="218DC513" w14:textId="2D34398C" w:rsidR="00456447" w:rsidRDefault="00456447" w:rsidP="00456447">
      <w:pPr>
        <w:jc w:val="center"/>
        <w:rPr>
          <w:rFonts w:ascii="Arial" w:hAnsi="Arial" w:cs="Arial"/>
          <w:b/>
          <w:bCs/>
          <w:sz w:val="36"/>
          <w:szCs w:val="36"/>
          <w:u w:val="single"/>
          <w:lang w:val="cy-GB"/>
        </w:rPr>
      </w:pPr>
      <w:r w:rsidRPr="00456447">
        <w:rPr>
          <w:rFonts w:ascii="Arial" w:hAnsi="Arial" w:cs="Arial"/>
          <w:b/>
          <w:bCs/>
          <w:sz w:val="36"/>
          <w:szCs w:val="36"/>
          <w:u w:val="single"/>
          <w:lang w:val="cy-GB"/>
        </w:rPr>
        <w:t>Beth yw profiadau a chyfnodau dysgu disgyblion blwyddyn dau wrth ddefnyddio’r awyr agored a’r ymyriad ysgol goedwig i hybu dealltwriaeth, cymhelliant a datblygiad emosiynol?</w:t>
      </w:r>
    </w:p>
    <w:p w14:paraId="4790717F" w14:textId="0B5EF37A" w:rsidR="00456447" w:rsidRDefault="00456447" w:rsidP="00456447">
      <w:pPr>
        <w:jc w:val="center"/>
        <w:rPr>
          <w:rFonts w:ascii="Arial" w:hAnsi="Arial" w:cs="Arial"/>
          <w:b/>
          <w:bCs/>
          <w:sz w:val="36"/>
          <w:szCs w:val="36"/>
          <w:u w:val="single"/>
          <w:lang w:val="cy-GB"/>
        </w:rPr>
      </w:pPr>
    </w:p>
    <w:p w14:paraId="16F9F294" w14:textId="7FB3FC85" w:rsidR="00456447" w:rsidRDefault="00456447" w:rsidP="00456447">
      <w:pPr>
        <w:rPr>
          <w:rFonts w:ascii="Arial" w:hAnsi="Arial" w:cs="Arial"/>
          <w:lang w:val="cy-GB"/>
        </w:rPr>
      </w:pPr>
      <w:r w:rsidRPr="00456447">
        <w:rPr>
          <w:rFonts w:ascii="Arial" w:hAnsi="Arial" w:cs="Arial"/>
          <w:lang w:val="cy-GB"/>
        </w:rPr>
        <w:t>Bwriad yr ymchwil hwn yw archwilio sut y gall cyfuniad o ddulliau ymchwil ddod i gasgliad i'r cwestiwn</w:t>
      </w:r>
      <w:r>
        <w:rPr>
          <w:rFonts w:ascii="Arial" w:hAnsi="Arial" w:cs="Arial"/>
          <w:lang w:val="cy-GB"/>
        </w:rPr>
        <w:t>,</w:t>
      </w:r>
      <w:r w:rsidRPr="00456447">
        <w:rPr>
          <w:rFonts w:ascii="Arial" w:hAnsi="Arial" w:cs="Arial"/>
          <w:lang w:val="cy-GB"/>
        </w:rPr>
        <w:t xml:space="preserve"> ‘Beth yw profiadau a chyfnodau dysgu disgyblion blwyddyn dau wrth ddefnyddio’r awyr agored a’r ymyriad ysgol goedwig i hybu dealltwriaeth, cymhelliant a datblygiad emosiynol?’</w:t>
      </w:r>
      <w:r>
        <w:rPr>
          <w:rFonts w:ascii="Arial" w:hAnsi="Arial" w:cs="Arial"/>
          <w:lang w:val="cy-GB"/>
        </w:rPr>
        <w:t xml:space="preserve">. </w:t>
      </w:r>
    </w:p>
    <w:p w14:paraId="5E375670" w14:textId="77777777" w:rsidR="00F32759" w:rsidRDefault="00456447" w:rsidP="00456447">
      <w:pPr>
        <w:rPr>
          <w:rFonts w:ascii="Arial" w:hAnsi="Arial" w:cs="Arial"/>
          <w:lang w:val="cy-GB"/>
        </w:rPr>
      </w:pPr>
      <w:r w:rsidRPr="00456447">
        <w:rPr>
          <w:rFonts w:ascii="Arial" w:hAnsi="Arial" w:cs="Arial"/>
          <w:lang w:val="cy-GB"/>
        </w:rPr>
        <w:t xml:space="preserve">Mae ffocws arbennig ar y dull astudio gwers, </w:t>
      </w:r>
      <w:r w:rsidRPr="00F32759">
        <w:rPr>
          <w:rFonts w:ascii="Arial" w:hAnsi="Arial" w:cs="Arial"/>
          <w:lang w:val="cy-GB"/>
        </w:rPr>
        <w:t xml:space="preserve">gan ystyried sut y gall cyfweliad grŵp ffocws, arsylwi a myfyrio ychwanegu at hyn. </w:t>
      </w:r>
      <w:r w:rsidR="00F32759" w:rsidRPr="00F32759">
        <w:rPr>
          <w:rFonts w:ascii="Arial" w:hAnsi="Arial" w:cs="Arial"/>
          <w:lang w:val="cy-GB"/>
        </w:rPr>
        <w:t>Bydd cyfleoedd i ddatblygu sgiliau amrywiol, yn ogystal ag ymchwilio i'r hyn sydd eisoes wedi'i ysgrifennu am y pwnc. Bydd hyn yn ei dro yn atgyfnerthu strategaethau addysgu wrth ystyried yr agweddau hyn.</w:t>
      </w:r>
    </w:p>
    <w:p w14:paraId="3AF50635" w14:textId="1EE944C1" w:rsidR="00456447" w:rsidRDefault="003B048D" w:rsidP="00456447">
      <w:pPr>
        <w:rPr>
          <w:rFonts w:ascii="Arial" w:hAnsi="Arial" w:cs="Arial"/>
          <w:lang w:val="cy-GB"/>
        </w:rPr>
      </w:pPr>
      <w:r w:rsidRPr="003B048D">
        <w:rPr>
          <w:rFonts w:ascii="Arial" w:hAnsi="Arial" w:cs="Arial"/>
          <w:lang w:val="cy-GB"/>
        </w:rPr>
        <w:t>Yn gyntaf, bydd cyfle i ddisgrifio a thrafod ffactorau’r ymchwil, gan gynnwys ystadegau a dalgylch yr ysgol. Ar ôl hynny, bydd adolygiad llenyddiaeth</w:t>
      </w:r>
      <w:r w:rsidR="00456447" w:rsidRPr="00972BAA">
        <w:rPr>
          <w:rFonts w:ascii="Arial" w:hAnsi="Arial" w:cs="Arial"/>
          <w:lang w:val="cy-GB"/>
        </w:rPr>
        <w:t>, gan ystyried yr hyn</w:t>
      </w:r>
      <w:r w:rsidR="00456447" w:rsidRPr="00456447">
        <w:rPr>
          <w:rFonts w:ascii="Arial" w:hAnsi="Arial" w:cs="Arial"/>
          <w:lang w:val="cy-GB"/>
        </w:rPr>
        <w:t xml:space="preserve"> a ddywedwyd eisoes am ddarpariaeth awyr agored a dylanwad ysgolion coedwig a’i gysylltiad â deall yr ymchwil.</w:t>
      </w:r>
      <w:r w:rsidR="00456447">
        <w:rPr>
          <w:rFonts w:ascii="Arial" w:hAnsi="Arial" w:cs="Arial"/>
          <w:lang w:val="cy-GB"/>
        </w:rPr>
        <w:t xml:space="preserve"> </w:t>
      </w:r>
      <w:r w:rsidR="00A23F56" w:rsidRPr="00A23F56">
        <w:rPr>
          <w:rFonts w:ascii="Arial" w:hAnsi="Arial" w:cs="Arial"/>
          <w:lang w:val="cy-GB"/>
        </w:rPr>
        <w:t>Yn olaf, byddaf yn dod i gasgliad ac yn argymell ffyrdd y mae'r hyn a ddysgwyd o ystyried yr hyn a drafodwyd.</w:t>
      </w:r>
    </w:p>
    <w:p w14:paraId="5D6A14FA" w14:textId="4FDEA5B1" w:rsidR="00456447" w:rsidRPr="00456447" w:rsidRDefault="00AF2D98" w:rsidP="00456447">
      <w:pPr>
        <w:rPr>
          <w:rFonts w:ascii="Arial" w:hAnsi="Arial" w:cs="Arial"/>
          <w:lang w:val="cy-GB"/>
        </w:rPr>
      </w:pPr>
      <w:r w:rsidRPr="00AF2D98">
        <w:rPr>
          <w:rFonts w:ascii="Arial" w:hAnsi="Arial" w:cs="Arial"/>
          <w:lang w:val="cy-GB"/>
        </w:rPr>
        <w:t>“Pam’ a ‘sut’ addysgu yn ogystal â’r ‘beth’…” yw’r ffocws ar ddeall yr elfennau yn y ddogfen ‘Dyfodol Llwyddiannus’ (Donaldson, 2015). Mae'r ddogfen yn awgrymu pwysigrwydd annog athrawon i gynnal ymchwil barhaus i wella eu harfer.</w:t>
      </w:r>
      <w:r>
        <w:rPr>
          <w:rFonts w:ascii="Arial" w:hAnsi="Arial" w:cs="Arial"/>
          <w:lang w:val="cy-GB"/>
        </w:rPr>
        <w:t xml:space="preserve"> </w:t>
      </w:r>
      <w:r w:rsidR="00456447" w:rsidRPr="00456447">
        <w:rPr>
          <w:rFonts w:ascii="Arial" w:hAnsi="Arial" w:cs="Arial"/>
          <w:lang w:val="cy-GB"/>
        </w:rPr>
        <w:t>Bydd hyn oll yn arwain at gyfle i wneud gwelliannau yn yr ystafell ddosbarth a llywio cynllunio i sicrhau bod y plant yn y dosbarth yn cael profiadau awyr agored a fydd yn eu helpu i dyfu yn academaidd ac yn gymdeithasol.</w:t>
      </w:r>
    </w:p>
    <w:p w14:paraId="71B8D986" w14:textId="149F195D" w:rsidR="00456447" w:rsidRDefault="00456447" w:rsidP="00456447">
      <w:pPr>
        <w:rPr>
          <w:rFonts w:ascii="Arial" w:hAnsi="Arial" w:cs="Arial"/>
          <w:lang w:val="cy-GB"/>
        </w:rPr>
      </w:pPr>
      <w:r w:rsidRPr="00456447">
        <w:rPr>
          <w:rFonts w:ascii="Arial" w:hAnsi="Arial" w:cs="Arial"/>
          <w:lang w:val="cy-GB"/>
        </w:rPr>
        <w:t xml:space="preserve">Mae’r gwaith ymchwil wedi’i wneud gyda disgyblion mewn dosbarth Blwyddyn 2 mewn ysgol gynradd yn y dref </w:t>
      </w:r>
      <w:r w:rsidRPr="00466197">
        <w:rPr>
          <w:rFonts w:ascii="Arial" w:hAnsi="Arial" w:cs="Arial"/>
          <w:lang w:val="cy-GB"/>
        </w:rPr>
        <w:t xml:space="preserve">fawr. </w:t>
      </w:r>
      <w:r w:rsidR="00D46203" w:rsidRPr="00D46203">
        <w:rPr>
          <w:rFonts w:ascii="Arial" w:hAnsi="Arial" w:cs="Arial"/>
          <w:lang w:val="cy-GB"/>
        </w:rPr>
        <w:t xml:space="preserve">Gyda chymorth a chefnogaeth yr athro dosbarth, dewisir </w:t>
      </w:r>
      <w:r w:rsidR="00AE5374">
        <w:rPr>
          <w:rFonts w:ascii="Arial" w:hAnsi="Arial" w:cs="Arial"/>
          <w:lang w:val="cy-GB"/>
        </w:rPr>
        <w:t>pedwar</w:t>
      </w:r>
      <w:r w:rsidR="00D46203" w:rsidRPr="00D46203">
        <w:rPr>
          <w:rFonts w:ascii="Arial" w:hAnsi="Arial" w:cs="Arial"/>
          <w:lang w:val="cy-GB"/>
        </w:rPr>
        <w:t xml:space="preserve"> disgybl o grwpiau gallu tebyg i gymryd rhan.</w:t>
      </w:r>
      <w:r w:rsidR="00E737FC">
        <w:rPr>
          <w:rFonts w:ascii="Arial" w:hAnsi="Arial" w:cs="Arial"/>
          <w:lang w:val="cy-GB"/>
        </w:rPr>
        <w:t xml:space="preserve"> </w:t>
      </w:r>
      <w:r w:rsidR="0073178F" w:rsidRPr="0073178F">
        <w:rPr>
          <w:rFonts w:ascii="Arial" w:hAnsi="Arial" w:cs="Arial"/>
          <w:lang w:val="cy-GB"/>
        </w:rPr>
        <w:t>Mae 412 o ddisgyblion rhwng 3 ac 11 oed yn mynychu’r ysgol, sydd wedi’i lleoli yng nghanol tref fawr. Mae hyn yn golygu bod yr ardal yn denu amrywiaeth o deuluoedd difreintiedig a breintiedig.</w:t>
      </w:r>
      <w:r w:rsidR="0073178F">
        <w:rPr>
          <w:rFonts w:ascii="Arial" w:hAnsi="Arial" w:cs="Arial"/>
          <w:lang w:val="cy-GB"/>
        </w:rPr>
        <w:t xml:space="preserve"> </w:t>
      </w:r>
      <w:r w:rsidRPr="00456447">
        <w:rPr>
          <w:rFonts w:ascii="Arial" w:hAnsi="Arial" w:cs="Arial"/>
          <w:lang w:val="cy-GB"/>
        </w:rPr>
        <w:t xml:space="preserve">Mae’r ysgol yn ysgol cyfrwng Saesneg gyda 27% yn derbyn prydau ysgol am ddim a 24% ag Anghenion Dysgu Ychwanegol. Fel ysgol ffydd mae’n cyfeirio’n gyson at ei gweledigaeth Cenhadaeth </w:t>
      </w:r>
      <w:r w:rsidRPr="00531E77">
        <w:rPr>
          <w:rFonts w:ascii="Arial" w:hAnsi="Arial" w:cs="Arial"/>
          <w:lang w:val="cy-GB"/>
        </w:rPr>
        <w:t xml:space="preserve">yr </w:t>
      </w:r>
      <w:r w:rsidR="00531E77" w:rsidRPr="00531E77">
        <w:rPr>
          <w:rFonts w:ascii="Arial" w:hAnsi="Arial" w:cs="Arial"/>
          <w:lang w:val="cy-GB"/>
        </w:rPr>
        <w:t>y</w:t>
      </w:r>
      <w:r w:rsidRPr="00531E77">
        <w:rPr>
          <w:rFonts w:ascii="Arial" w:hAnsi="Arial" w:cs="Arial"/>
          <w:lang w:val="cy-GB"/>
        </w:rPr>
        <w:t xml:space="preserve">sgol </w:t>
      </w:r>
      <w:r w:rsidRPr="00456447">
        <w:rPr>
          <w:rFonts w:ascii="Arial" w:hAnsi="Arial" w:cs="Arial"/>
          <w:lang w:val="cy-GB"/>
        </w:rPr>
        <w:t xml:space="preserve">yw </w:t>
      </w:r>
      <w:r w:rsidR="001107A6">
        <w:rPr>
          <w:rFonts w:ascii="Arial" w:hAnsi="Arial" w:cs="Arial"/>
          <w:lang w:val="cy-GB"/>
        </w:rPr>
        <w:t>“</w:t>
      </w:r>
      <w:r w:rsidRPr="00456447">
        <w:rPr>
          <w:rFonts w:ascii="Arial" w:hAnsi="Arial" w:cs="Arial"/>
          <w:lang w:val="cy-GB"/>
        </w:rPr>
        <w:t>gweithio o fewn ethos Cristnogol i feithrin a datblygu popeth sydd orau yn ein disgyblion gan roi sylfaen sicr iddynt ar gyfer eu dyfodol</w:t>
      </w:r>
      <w:r w:rsidR="001107A6">
        <w:rPr>
          <w:rFonts w:ascii="Arial" w:hAnsi="Arial" w:cs="Arial"/>
          <w:lang w:val="cy-GB"/>
        </w:rPr>
        <w:t>”</w:t>
      </w:r>
      <w:r w:rsidRPr="00456447">
        <w:rPr>
          <w:rFonts w:ascii="Arial" w:hAnsi="Arial" w:cs="Arial"/>
          <w:lang w:val="cy-GB"/>
        </w:rPr>
        <w:t xml:space="preserve"> (Gwefan yr Ysgol, 202</w:t>
      </w:r>
      <w:r w:rsidRPr="00570FC3">
        <w:rPr>
          <w:rFonts w:ascii="Arial" w:hAnsi="Arial" w:cs="Arial"/>
          <w:lang w:val="cy-GB"/>
        </w:rPr>
        <w:t>2</w:t>
      </w:r>
      <w:r w:rsidRPr="00456447">
        <w:rPr>
          <w:rFonts w:ascii="Arial" w:hAnsi="Arial" w:cs="Arial"/>
          <w:lang w:val="cy-GB"/>
        </w:rPr>
        <w:t xml:space="preserve">). Mae'r ysgol hefyd wedi rhoi llawer iawn o egni i wella'r gofod awyr agored a'r ddarpariaeth ar gyfer eu </w:t>
      </w:r>
      <w:r w:rsidRPr="00456447">
        <w:rPr>
          <w:rFonts w:ascii="Arial" w:hAnsi="Arial" w:cs="Arial"/>
          <w:lang w:val="cy-GB"/>
        </w:rPr>
        <w:lastRenderedPageBreak/>
        <w:t>disgyblion. Maent wedi cymryd rhan mewn prosiectau NPEP sydd â chysylltiad cryf â ffocws ymchwil defnyddio amrywiol ddulliau i wella ymarfer proffesiynol a chyfleoedd i fod yn hyderus i ddefnyddio’r awyr agored i hybu cymhelliant, academia, a sgiliau cymdeithasol.</w:t>
      </w:r>
    </w:p>
    <w:p w14:paraId="24182048" w14:textId="508E939F" w:rsidR="00456447" w:rsidRDefault="00395592" w:rsidP="00456447">
      <w:pPr>
        <w:rPr>
          <w:rFonts w:ascii="Arial" w:hAnsi="Arial" w:cs="Arial"/>
          <w:lang w:val="cy-GB"/>
        </w:rPr>
      </w:pPr>
      <w:r w:rsidRPr="00395592">
        <w:rPr>
          <w:rFonts w:ascii="Arial" w:hAnsi="Arial" w:cs="Arial"/>
          <w:lang w:val="cy-GB"/>
        </w:rPr>
        <w:t>I ddechrau, er mwyn darganfod sut mae gweithgareddau dysgu awyr agored yn effeithio ar ddealltwriaeth disgyblion yn y Cyfnod Sylfaen, mae’n bwysig darganfod beth sydd wedi’i ddweud eisoes am y testun.</w:t>
      </w:r>
      <w:r w:rsidR="00AB63A2" w:rsidRPr="00AB63A2">
        <w:t xml:space="preserve"> </w:t>
      </w:r>
      <w:r w:rsidR="00AB63A2" w:rsidRPr="00AB63A2">
        <w:rPr>
          <w:rFonts w:ascii="Arial" w:hAnsi="Arial" w:cs="Arial"/>
          <w:lang w:val="cy-GB"/>
        </w:rPr>
        <w:t>Mae pedwar prif amcan wedi’u dewis i’w ffocysu i ffieidd-dod yn yr Adolygiad Llenyddiaeth. Yn gyntaf, beth yw dysgu yn yr awyr agored a beth yw manteision dysgu yn yr awyr agored i ddisgyblion.</w:t>
      </w:r>
      <w:r w:rsidR="00AB63A2">
        <w:rPr>
          <w:rFonts w:ascii="Arial" w:hAnsi="Arial" w:cs="Arial"/>
          <w:lang w:val="cy-GB"/>
        </w:rPr>
        <w:t xml:space="preserve"> </w:t>
      </w:r>
      <w:r w:rsidR="00613483" w:rsidRPr="00613483">
        <w:rPr>
          <w:rFonts w:ascii="Arial" w:hAnsi="Arial" w:cs="Arial"/>
          <w:lang w:val="cy-GB"/>
        </w:rPr>
        <w:t>Ystyrir sut mae'r gweithgareddau hyn yn cefnogi gwahanol agweddau ar ddatblygiad y plentyn a thrafodir gwahanol safbwyntiau ar sut mae dysgu yn yr awyr agored yn cefnogi plant.</w:t>
      </w:r>
    </w:p>
    <w:p w14:paraId="66D98293" w14:textId="72B465AF" w:rsidR="00456447" w:rsidRPr="00456447" w:rsidRDefault="00456447" w:rsidP="00456447">
      <w:pPr>
        <w:rPr>
          <w:rFonts w:ascii="Arial" w:hAnsi="Arial" w:cs="Arial"/>
        </w:rPr>
      </w:pPr>
      <w:r w:rsidRPr="00456447">
        <w:rPr>
          <w:rFonts w:ascii="Arial" w:hAnsi="Arial" w:cs="Arial"/>
          <w:lang w:val="cy-GB"/>
        </w:rPr>
        <w:t xml:space="preserve">Nesaf, bydd ystyriaeth i sut i gynyddu dealltwriaeth, </w:t>
      </w:r>
      <w:r w:rsidR="00CB7A8A" w:rsidRPr="00CB7A8A">
        <w:rPr>
          <w:rFonts w:ascii="Arial" w:hAnsi="Arial" w:cs="Arial"/>
          <w:lang w:val="cy-GB"/>
        </w:rPr>
        <w:t>hunan-barch a chymhelliant disgyblion trwy ymchwilio i ddulliau amrywiol. Bydd hyn yn cynnig syniadau wrth wneud y dull ymchwil astudiaeth wers. I orffen, mae’r berthynas rhwng datblygiad a dealltwriaeth disgyblion yn canolbwyntio ar</w:t>
      </w:r>
      <w:r w:rsidRPr="00456447">
        <w:rPr>
          <w:rFonts w:ascii="Arial" w:hAnsi="Arial" w:cs="Arial"/>
          <w:lang w:val="cy-GB"/>
        </w:rPr>
        <w:t xml:space="preserve">, a’r ffordd y gall dysgu yn yr awyr agored gefnogi’r cynnydd a’r cymhelliant pellach hwn. </w:t>
      </w:r>
      <w:r w:rsidR="002729EA" w:rsidRPr="002729EA">
        <w:rPr>
          <w:rFonts w:ascii="Arial" w:hAnsi="Arial" w:cs="Arial"/>
          <w:lang w:val="cy-GB"/>
        </w:rPr>
        <w:t>Bydd cyfleoedd i drafod ymchwilwyr blaenorol a barn damcaniaethwyr gwahanol ac er mwyn dod i gasgliad dilys a chryf.</w:t>
      </w:r>
    </w:p>
    <w:p w14:paraId="4288D126" w14:textId="4AB7C201" w:rsidR="00456447" w:rsidRPr="00456447" w:rsidRDefault="009435DC" w:rsidP="00456447">
      <w:pPr>
        <w:rPr>
          <w:rFonts w:ascii="Arial" w:hAnsi="Arial" w:cs="Arial"/>
          <w:lang w:val="cy-GB"/>
        </w:rPr>
      </w:pPr>
      <w:r w:rsidRPr="009435DC">
        <w:rPr>
          <w:rFonts w:ascii="Arial" w:hAnsi="Arial" w:cs="Arial"/>
          <w:lang w:val="cy-GB"/>
        </w:rPr>
        <w:t xml:space="preserve">Calon y Cyfnod Sylfaen yng Nghymru yw’r athroniaeth ac mae’n un o’r trafodaethau mwyaf arwyddocaol ar hyn o bryd </w:t>
      </w:r>
      <w:r w:rsidR="00E96FC2">
        <w:rPr>
          <w:rFonts w:ascii="Arial" w:hAnsi="Arial" w:cs="Arial"/>
          <w:lang w:val="cy-GB"/>
        </w:rPr>
        <w:t>yw</w:t>
      </w:r>
      <w:r w:rsidRPr="009435DC">
        <w:rPr>
          <w:rFonts w:ascii="Arial" w:hAnsi="Arial" w:cs="Arial"/>
          <w:lang w:val="cy-GB"/>
        </w:rPr>
        <w:t xml:space="preserve"> dysgu trwy chwarae.</w:t>
      </w:r>
      <w:r w:rsidR="00195764" w:rsidRPr="00195764">
        <w:t xml:space="preserve"> </w:t>
      </w:r>
      <w:r w:rsidR="00195764" w:rsidRPr="00195764">
        <w:rPr>
          <w:rFonts w:ascii="Arial" w:hAnsi="Arial" w:cs="Arial"/>
          <w:lang w:val="cy-GB"/>
        </w:rPr>
        <w:t>Mae hyn yn deillio o ddamcaniaeth Vygotskty (1978) sy'n awgrymu bod gweithgareddau dysgu trwy chwarae yn rhagflaenu datblygiad plentyn. Eglura Llywodraeth Cymru fod "adeiladu, chwarae rôl, chwarae creadigol, chwarae symbolaidd... a chwarae archwiliadol" yw’r mathau o ddysgu sy’n gallu cynnwys amrywiaeth o weithgareddau (Llywodraeth Cymru, 2018, t.4). Mae'r cyfuniadau hyn o weithgareddau yn cynnig cyfleoedd i blant gryfhau dealltwriaeth a dysgu.</w:t>
      </w:r>
      <w:r w:rsidR="00195764">
        <w:rPr>
          <w:rFonts w:ascii="Arial" w:hAnsi="Arial" w:cs="Arial"/>
          <w:lang w:val="cy-GB"/>
        </w:rPr>
        <w:t xml:space="preserve"> </w:t>
      </w:r>
      <w:r w:rsidR="00456447" w:rsidRPr="00456447">
        <w:rPr>
          <w:rFonts w:ascii="Arial" w:hAnsi="Arial" w:cs="Arial"/>
          <w:lang w:val="cy-GB"/>
        </w:rPr>
        <w:t>Mae'r rhain i gyd yn rhan bwysig o athroniaeth yr ysgol goedwig ac yn y ddarpariaeth awyr agored a arsylwyd yn yr ysgol.</w:t>
      </w:r>
    </w:p>
    <w:p w14:paraId="7D6DF664" w14:textId="77777777" w:rsidR="00456447" w:rsidRPr="00456447" w:rsidRDefault="00456447" w:rsidP="00456447">
      <w:pPr>
        <w:rPr>
          <w:rFonts w:ascii="Arial" w:hAnsi="Arial" w:cs="Arial"/>
          <w:lang w:val="cy-GB"/>
        </w:rPr>
      </w:pPr>
      <w:r w:rsidRPr="00456447">
        <w:rPr>
          <w:rFonts w:ascii="Arial" w:hAnsi="Arial" w:cs="Arial"/>
          <w:lang w:val="cy-GB"/>
        </w:rPr>
        <w:t>O fewn bron pob dosbarth Cyfnod Sylfaen, mae ardal ddysgu awyr agored, sydd â darpariaeth gynlluniedig a pharhaus. Yma, defnyddir adnoddau amrywiol i ddatblygu iaith, lles a dealltwriaeth disgyblion.</w:t>
      </w:r>
      <w:r>
        <w:rPr>
          <w:rFonts w:ascii="Arial" w:hAnsi="Arial" w:cs="Arial"/>
          <w:lang w:val="cy-GB"/>
        </w:rPr>
        <w:t xml:space="preserve"> </w:t>
      </w:r>
      <w:r w:rsidRPr="00456447">
        <w:rPr>
          <w:rFonts w:ascii="Arial" w:hAnsi="Arial" w:cs="Arial"/>
          <w:lang w:val="cy-GB"/>
        </w:rPr>
        <w:t>Mae addysgeg y Cyfnod Sylfaen bellach wedi gwreiddio’r defnydd o ddarpariaeth awyr agored ac yn dechrau ymddangos yng Nghyfnod Allweddol 2 yn ogystal â nawr mae’r Cwricwlwm Newydd yn statudol. Canfu Merchant a Todd (2019) fod cyfranogwyr yn eu hastudiaeth wedi nodi manteision dysgu yn yr awyr agored i athrawon a disgyblion fel ei gilydd. Roeddent yn amrywio o’r corfforol, cwricwlaidd, personol a chymdeithasol ac roedd pob un yn cefnogi’r achos dros ddysgu yn yr awyr agored yng Nghyfnod Allweddol 2 a hefyd yn amlygu’r brwdfrydedd, yr ymgysylltiad a’r gallu i’r cymorth a ddarparwyd ganddo.</w:t>
      </w:r>
    </w:p>
    <w:p w14:paraId="5B9874B4" w14:textId="77777777" w:rsidR="00456447" w:rsidRPr="00456447" w:rsidRDefault="00456447" w:rsidP="00456447">
      <w:pPr>
        <w:rPr>
          <w:rFonts w:ascii="Arial" w:hAnsi="Arial" w:cs="Arial"/>
        </w:rPr>
      </w:pPr>
      <w:r w:rsidRPr="00456447">
        <w:rPr>
          <w:rFonts w:ascii="Arial" w:hAnsi="Arial" w:cs="Arial"/>
          <w:lang w:val="cy-GB"/>
        </w:rPr>
        <w:t>Fodd bynnag, fe wnaethant hefyd nodi'r bwlch yn y profiad a ddarperir yn y lleoliad Cyfnod Allweddol 2 gan gynnig cipolwg ar y broblem a wynebir gan hwyluswyr wrth weithredu cwricwlwm awyr agored rheolaidd i ddysgwyr.</w:t>
      </w:r>
    </w:p>
    <w:p w14:paraId="1A337D35" w14:textId="3909BD94" w:rsidR="00456447" w:rsidRPr="00456447" w:rsidRDefault="00456447" w:rsidP="00456447">
      <w:pPr>
        <w:rPr>
          <w:rFonts w:ascii="Arial" w:hAnsi="Arial" w:cs="Arial"/>
          <w:lang w:val="cy-GB"/>
        </w:rPr>
      </w:pPr>
      <w:r w:rsidRPr="00456447">
        <w:rPr>
          <w:rFonts w:ascii="Arial" w:hAnsi="Arial" w:cs="Arial"/>
          <w:lang w:val="cy-GB"/>
        </w:rPr>
        <w:t xml:space="preserve">Mae Lund (2018) yn awgrymu bod treulio ychydig o amser y tu allan bob </w:t>
      </w:r>
      <w:r w:rsidRPr="001A208D">
        <w:rPr>
          <w:rFonts w:ascii="Arial" w:hAnsi="Arial" w:cs="Arial"/>
          <w:lang w:val="cy-GB"/>
        </w:rPr>
        <w:t xml:space="preserve">dydd yn annog plant i fod yn </w:t>
      </w:r>
      <w:r w:rsidR="001A208D" w:rsidRPr="001A208D">
        <w:rPr>
          <w:rFonts w:ascii="Arial" w:hAnsi="Arial" w:cs="Arial"/>
          <w:lang w:val="cy-GB"/>
        </w:rPr>
        <w:t>"inventive, exploratory and learn about the world around them using their own abilities"</w:t>
      </w:r>
      <w:r w:rsidR="001A208D">
        <w:rPr>
          <w:rFonts w:ascii="Arial" w:hAnsi="Arial" w:cs="Arial"/>
          <w:lang w:val="cy-GB"/>
        </w:rPr>
        <w:t xml:space="preserve">. </w:t>
      </w:r>
      <w:r w:rsidR="001A208D" w:rsidRPr="001A208D">
        <w:rPr>
          <w:rFonts w:ascii="Arial" w:hAnsi="Arial" w:cs="Arial"/>
          <w:lang w:val="cy-GB"/>
        </w:rPr>
        <w:t>Gyda chymhelliant a lles emosiynol yn cael eu hystyried</w:t>
      </w:r>
      <w:r w:rsidR="00432639">
        <w:rPr>
          <w:rFonts w:ascii="Arial" w:hAnsi="Arial" w:cs="Arial"/>
          <w:lang w:val="cy-GB"/>
        </w:rPr>
        <w:t>. M</w:t>
      </w:r>
      <w:r w:rsidR="001A208D" w:rsidRPr="001A208D">
        <w:rPr>
          <w:rFonts w:ascii="Arial" w:hAnsi="Arial" w:cs="Arial"/>
          <w:lang w:val="cy-GB"/>
        </w:rPr>
        <w:t>ae hyn yn berthnasol i ddatblygiad emosiynol disgyblion yn ogystal â chynnig cyfleoedd i lwyddo’n annibynnol.</w:t>
      </w:r>
      <w:r w:rsidR="001A208D">
        <w:rPr>
          <w:rFonts w:ascii="Arial" w:hAnsi="Arial" w:cs="Arial"/>
          <w:lang w:val="cy-GB"/>
        </w:rPr>
        <w:t xml:space="preserve"> </w:t>
      </w:r>
      <w:r w:rsidR="001A208D" w:rsidRPr="001A208D">
        <w:rPr>
          <w:rFonts w:ascii="Arial" w:hAnsi="Arial" w:cs="Arial"/>
          <w:lang w:val="cy-GB"/>
        </w:rPr>
        <w:t>Mae damcaniaeth Reggio Emilia (2015) yn dangos pwysigrwydd yr amgylchedd. Mae'r ddamcaniaeth yn cyflyru'r amgylchedd dysgu fel "the third teacher"</w:t>
      </w:r>
      <w:r w:rsidR="00432639">
        <w:rPr>
          <w:rFonts w:ascii="Arial" w:hAnsi="Arial" w:cs="Arial"/>
          <w:lang w:val="cy-GB"/>
        </w:rPr>
        <w:t xml:space="preserve"> </w:t>
      </w:r>
      <w:r w:rsidR="001A208D" w:rsidRPr="001A208D">
        <w:rPr>
          <w:rFonts w:ascii="Arial" w:hAnsi="Arial" w:cs="Arial"/>
          <w:lang w:val="cy-GB"/>
        </w:rPr>
        <w:t>sy'n cefnogi datblygiad y plentyn.</w:t>
      </w:r>
      <w:r w:rsidRPr="00456447">
        <w:rPr>
          <w:rFonts w:ascii="Arial" w:hAnsi="Arial" w:cs="Arial"/>
          <w:lang w:val="cy-GB"/>
        </w:rPr>
        <w:t xml:space="preserve"> Dyma yn sicr y mae ysgolion coedwig yn ei ddarparu.</w:t>
      </w:r>
    </w:p>
    <w:p w14:paraId="15CC7892" w14:textId="46C6F00D" w:rsidR="00456447" w:rsidRDefault="001A208D" w:rsidP="00456447">
      <w:pPr>
        <w:rPr>
          <w:rFonts w:ascii="Arial" w:hAnsi="Arial" w:cs="Arial"/>
          <w:lang w:val="cy-GB"/>
        </w:rPr>
      </w:pPr>
      <w:r w:rsidRPr="001A208D">
        <w:rPr>
          <w:rFonts w:ascii="Arial" w:hAnsi="Arial" w:cs="Arial"/>
          <w:lang w:val="cy-GB"/>
        </w:rPr>
        <w:t xml:space="preserve">Yn ogystal, mae'r arfer Japaneaidd o "therapi tocwaith" yn gweld manteision emosiynol bod ymhlith natur. Maen nhw'n credu bod bod yn yr awyr agored yn lleihau straen ac yn </w:t>
      </w:r>
      <w:r w:rsidRPr="001A208D">
        <w:rPr>
          <w:rFonts w:ascii="Arial" w:hAnsi="Arial" w:cs="Arial"/>
          <w:lang w:val="cy-GB"/>
        </w:rPr>
        <w:lastRenderedPageBreak/>
        <w:t>cynyddu'r ymdeimlad o hapusrwydd.</w:t>
      </w:r>
      <w:r w:rsidR="00FA513B" w:rsidRPr="00FA513B">
        <w:t xml:space="preserve"> </w:t>
      </w:r>
      <w:r w:rsidR="00FA513B" w:rsidRPr="00FA513B">
        <w:rPr>
          <w:rFonts w:ascii="Arial" w:hAnsi="Arial" w:cs="Arial"/>
          <w:lang w:val="cy-GB"/>
        </w:rPr>
        <w:t>Roedd ymchwil Jenny Lor (2019) wedi nodi bod llawer o fanteision i bresenoldeb byd natur. Credir bod ychydig o mun</w:t>
      </w:r>
      <w:r w:rsidR="00ED2895">
        <w:rPr>
          <w:rFonts w:ascii="Arial" w:hAnsi="Arial" w:cs="Arial"/>
          <w:lang w:val="cy-GB"/>
        </w:rPr>
        <w:t>udau</w:t>
      </w:r>
      <w:r w:rsidR="00FA513B" w:rsidRPr="00FA513B">
        <w:rPr>
          <w:rFonts w:ascii="Arial" w:hAnsi="Arial" w:cs="Arial"/>
          <w:lang w:val="cy-GB"/>
        </w:rPr>
        <w:t xml:space="preserve"> yn yr awyr agored yn rhoi hwb i'r system imiwnedd a lles cyffredinol yn ogystal â rheoleiddio cyfradd curiad y galon. Mae'n dangos mai prif fwriad 'tocwaith therapi' oedd i bobl ymlacio o brysurdeb bywyd.</w:t>
      </w:r>
      <w:r w:rsidR="00FA513B">
        <w:rPr>
          <w:rFonts w:ascii="Arial" w:hAnsi="Arial" w:cs="Arial"/>
          <w:lang w:val="cy-GB"/>
        </w:rPr>
        <w:t xml:space="preserve"> </w:t>
      </w:r>
      <w:r w:rsidR="00FA513B" w:rsidRPr="00FA513B">
        <w:rPr>
          <w:rFonts w:ascii="Arial" w:hAnsi="Arial" w:cs="Arial"/>
          <w:lang w:val="cy-GB"/>
        </w:rPr>
        <w:t>Cefnogir hyn gan Estyn (2019) wrth iddynt gyfeirio at arfer dda ysgol sy’n defnyddio’r awyr agored yn dda. Mae'n nodi bod "dysgu yn yr awyr agored wedi cael effaith gadarnhaol ar les disgyblion a'u hagweddau at ddysgu."</w:t>
      </w:r>
    </w:p>
    <w:p w14:paraId="37BD74A4" w14:textId="77777777" w:rsidR="00456447" w:rsidRPr="00456447" w:rsidRDefault="00456447" w:rsidP="00456447">
      <w:pPr>
        <w:rPr>
          <w:rFonts w:ascii="Arial" w:hAnsi="Arial" w:cs="Arial"/>
          <w:lang w:val="cy-GB"/>
        </w:rPr>
      </w:pPr>
    </w:p>
    <w:p w14:paraId="69288B50" w14:textId="03168B4D" w:rsidR="00456447" w:rsidRDefault="00456447" w:rsidP="00456447">
      <w:pPr>
        <w:rPr>
          <w:rFonts w:ascii="Arial" w:hAnsi="Arial" w:cs="Arial"/>
          <w:lang w:val="cy-GB"/>
        </w:rPr>
      </w:pPr>
      <w:r w:rsidRPr="00456447">
        <w:rPr>
          <w:rFonts w:ascii="Arial" w:hAnsi="Arial" w:cs="Arial"/>
          <w:lang w:val="cy-GB"/>
        </w:rPr>
        <w:t>Er gwaethaf hyn, rhaid ystyried yr heriau hefyd. Y brif her yw ariannu'r adnoddau a mannau addas</w:t>
      </w:r>
      <w:r w:rsidRPr="008A3577">
        <w:rPr>
          <w:rFonts w:ascii="Arial" w:hAnsi="Arial" w:cs="Arial"/>
          <w:lang w:val="cy-GB"/>
        </w:rPr>
        <w:t>.</w:t>
      </w:r>
      <w:r w:rsidR="00032C69">
        <w:rPr>
          <w:rFonts w:ascii="Arial" w:hAnsi="Arial" w:cs="Arial"/>
          <w:lang w:val="cy-GB"/>
        </w:rPr>
        <w:t xml:space="preserve"> </w:t>
      </w:r>
      <w:r w:rsidR="006A4215" w:rsidRPr="006A4215">
        <w:rPr>
          <w:rFonts w:ascii="Arial" w:hAnsi="Arial" w:cs="Arial"/>
          <w:lang w:val="cy-GB"/>
        </w:rPr>
        <w:t>Er mai un o'r heriau mwyaf yw cyllid, mae'n hyblygrwydd y mae'n sicr yn werth yr arian. Mae’n ddull y gellir ei ddefnyddio fel ysgol gyfan er mwyn i bob disgybl elwa.</w:t>
      </w:r>
      <w:r w:rsidR="006A4215" w:rsidRPr="006A4215">
        <w:t xml:space="preserve"> </w:t>
      </w:r>
      <w:r w:rsidR="006A4215" w:rsidRPr="006A4215">
        <w:rPr>
          <w:rFonts w:ascii="Arial" w:hAnsi="Arial" w:cs="Arial"/>
          <w:lang w:val="cy-GB"/>
        </w:rPr>
        <w:t>Prif bwrpas yr ymchwil yw darganfod sut y cynyddodd cymhelliant a dealltwriaeth disgyblion yn yr amgylchedd awyr agored.</w:t>
      </w:r>
      <w:r w:rsidR="006A4215">
        <w:rPr>
          <w:rFonts w:ascii="Arial" w:hAnsi="Arial" w:cs="Arial"/>
          <w:lang w:val="cy-GB"/>
        </w:rPr>
        <w:t xml:space="preserve"> </w:t>
      </w:r>
      <w:r w:rsidR="006A4215" w:rsidRPr="006A4215">
        <w:rPr>
          <w:rFonts w:ascii="Arial" w:hAnsi="Arial" w:cs="Arial"/>
          <w:lang w:val="cy-GB"/>
        </w:rPr>
        <w:t>Rhaid ystyried yr amrywiol ddulliau y gellir eu defnyddio i gefnogi datblygiad dealltwriaeth disgyblion wrth drafod hyn.</w:t>
      </w:r>
      <w:r w:rsidRPr="006A4215">
        <w:rPr>
          <w:rFonts w:ascii="Arial" w:hAnsi="Arial" w:cs="Arial"/>
          <w:lang w:val="cy-GB"/>
        </w:rPr>
        <w:t xml:space="preserve"> </w:t>
      </w:r>
      <w:r w:rsidR="006A4215" w:rsidRPr="006A4215">
        <w:rPr>
          <w:rFonts w:ascii="Arial" w:hAnsi="Arial" w:cs="Arial"/>
          <w:lang w:val="cy-GB"/>
        </w:rPr>
        <w:t>Cefnogir hyn gan Asmussen (2019) sy’n credu po fwyaf o brofiadau a gaiff plentyn am agwedd, y cyflymaf y bydd yn cynyddu ei ddealltwriaeth.</w:t>
      </w:r>
      <w:r w:rsidRPr="00456447">
        <w:rPr>
          <w:rFonts w:ascii="Arial" w:hAnsi="Arial" w:cs="Arial"/>
          <w:lang w:val="cy-GB"/>
        </w:rPr>
        <w:t xml:space="preserve"> Felly, wrth gynllunio gweithgareddau awyr agored ymarferol, yn llawn profiadau, mae'n debygol y bydd cynnydd yn nealltwriaeth a chymhelliant y disgyblion gan eu bod yn ymwneud yn gyson â hyn.</w:t>
      </w:r>
    </w:p>
    <w:p w14:paraId="7080751B" w14:textId="0DAA9D65" w:rsidR="00456447" w:rsidRPr="00456447" w:rsidRDefault="00B52058" w:rsidP="00456447">
      <w:pPr>
        <w:rPr>
          <w:rFonts w:ascii="Arial" w:hAnsi="Arial" w:cs="Arial"/>
          <w:lang w:val="cy-GB"/>
        </w:rPr>
      </w:pPr>
      <w:r w:rsidRPr="00B52058">
        <w:rPr>
          <w:rFonts w:ascii="Arial" w:hAnsi="Arial" w:cs="Arial"/>
          <w:lang w:val="cy-GB"/>
        </w:rPr>
        <w:t xml:space="preserve">Mae yna nifer o swyddogaethau sy'n dilyn y ffyrdd mae </w:t>
      </w:r>
      <w:r w:rsidR="00573487">
        <w:rPr>
          <w:rFonts w:ascii="Arial" w:hAnsi="Arial" w:cs="Arial"/>
          <w:lang w:val="cy-GB"/>
        </w:rPr>
        <w:t>disgyblion</w:t>
      </w:r>
      <w:r w:rsidRPr="00B52058">
        <w:rPr>
          <w:rFonts w:ascii="Arial" w:hAnsi="Arial" w:cs="Arial"/>
          <w:lang w:val="cy-GB"/>
        </w:rPr>
        <w:t xml:space="preserve"> yn datblygu canlyniadau, un o'r rhain yw'r Vygotsky (1978). Mae'n honni mai prif sylfaen y Parth Datblygiad Agosol (PDA) yw'r set o ddisgyblion ac 'unigolyn mwy gwybodus' i sicrhau cynnydd yn natblygiad plentyn.</w:t>
      </w:r>
      <w:r w:rsidRPr="00B52058">
        <w:t xml:space="preserve"> </w:t>
      </w:r>
      <w:r w:rsidRPr="00B52058">
        <w:rPr>
          <w:rFonts w:ascii="Arial" w:hAnsi="Arial" w:cs="Arial"/>
          <w:lang w:val="cy-GB"/>
        </w:rPr>
        <w:t>Mae'r rhyngweithio hwn yn ganolog i</w:t>
      </w:r>
      <w:r w:rsidR="00135084">
        <w:rPr>
          <w:rFonts w:ascii="Arial" w:hAnsi="Arial" w:cs="Arial"/>
          <w:lang w:val="cy-GB"/>
        </w:rPr>
        <w:t xml:space="preserve"> ddysgu yn yr awyr agored </w:t>
      </w:r>
      <w:r w:rsidRPr="00B52058">
        <w:rPr>
          <w:rFonts w:ascii="Arial" w:hAnsi="Arial" w:cs="Arial"/>
          <w:lang w:val="cy-GB"/>
        </w:rPr>
        <w:t>gan fod y ddamcaniaeth hon yn awgrymu y gall y prif sylfaen fod yn gyfoedion, gan arwain at gynnydd yn nealltwriaeth y disgybl.</w:t>
      </w:r>
    </w:p>
    <w:p w14:paraId="06D68B95" w14:textId="7458D089" w:rsidR="00456447" w:rsidRPr="00456447" w:rsidRDefault="006028A5" w:rsidP="00456447">
      <w:pPr>
        <w:rPr>
          <w:rFonts w:ascii="Arial" w:hAnsi="Arial" w:cs="Arial"/>
        </w:rPr>
      </w:pPr>
      <w:r>
        <w:rPr>
          <w:rFonts w:ascii="Arial" w:hAnsi="Arial" w:cs="Arial"/>
          <w:lang w:val="cy-GB"/>
          <w14:ligatures w14:val="standardContextual"/>
        </w:rPr>
        <w:t>Rhaid ystyried y safbwynt arall hefyd er mwyn dod i gasgliad cadarn. Mae’r PDA yn cael ei gwestiynu gan Chaiklin (2003, t. 42) gan yr honnir ei fod yn aneglur ac yn canolbwyntio ar y plant fel grŵp yn hytrach na’r unigolyn. Credir felly nad yw hyn yn ffordd effeithiol o sicrhau dealltwriaeth y disgybl. Er hyn, mae'n amlwg o brofiad blaenorol bod dilyn awgrymiadau Vygotsky (1978) i ganiatáu i ddisgyblion drafod mewn modd dealladwy ac ar lefelau tebyg yn galluogi plant i weithio'n dda a chael eu cymell. Dilynir camau cynnydd gan y Cwricwlwm i Gymru (Llywodraeth Cymru, 2020). Mae'n symud ar hyd camau sy'n caniatáu cynnydd graddol mewn datblygiad a dealltwriaeth. Crëir elfen o her felly wrth i gam nesaf y cynnydd ddilyn agweddau pellach ar y continwwm. Wrth ystyried cynllunio dysgu yn yr awyr agored, rhaid ystyried hyn i sicrhau adeiladu ar ddealltwriaeth.</w:t>
      </w:r>
    </w:p>
    <w:p w14:paraId="2B830ECD" w14:textId="2344568A" w:rsidR="00456447" w:rsidRPr="00456447" w:rsidRDefault="006028A5" w:rsidP="00456447">
      <w:pPr>
        <w:rPr>
          <w:rFonts w:ascii="Arial" w:hAnsi="Arial" w:cs="Arial"/>
          <w:lang w:val="cy-GB"/>
        </w:rPr>
      </w:pPr>
      <w:r>
        <w:rPr>
          <w:rFonts w:ascii="Arial" w:hAnsi="Arial" w:cs="Arial"/>
          <w:lang w:val="cy-GB"/>
          <w14:ligatures w14:val="standardContextual"/>
        </w:rPr>
        <w:t>Mae sicrhau bod plant yn cael y cyfle a gyda’r sgiliau i ddelio’n llwyddiannus a’i lles emosiynol, a bod y cyfleoedd yn cael ei gynnig i lunio hunanwerth a hunanddelwedd dda yn rhan hanfodol o ddatblygiad plentyn. Mae'r ddamcaniaeth ddyneiddiol yn credu bod amgylchedd sy'n darparu "gonestrwydd, derbyniad ac empathi" yn annog llwyddiant (Rogers, 1951 ). Sy'n golygu bod y syniad o hunanwerth yn datblygu yn ystod plentyndod cynnar.</w:t>
      </w:r>
      <w:r>
        <w:rPr>
          <w:rFonts w:ascii="Calibri" w:hAnsi="Calibri" w:cs="Calibri"/>
          <w14:ligatures w14:val="standardContextual"/>
        </w:rPr>
        <w:t xml:space="preserve"> </w:t>
      </w:r>
      <w:r>
        <w:rPr>
          <w:rFonts w:ascii="Arial" w:hAnsi="Arial" w:cs="Arial"/>
          <w:lang w:val="cy-GB"/>
          <w14:ligatures w14:val="standardContextual"/>
        </w:rPr>
        <w:t>Rhaid cynllunio gweithgareddau cyraeddadwy er mwyn cyflawni hyn. Fodd bynnag, mae'n bwysig bod y gweithgareddau ar lefel disgyblion unigol. Sesiynau ysgol goedwig sy’n cynnig cyfleoedd ar gyfer cynllunio cyraeddadwy sy’n annog pob disgybl i lwyddo mae hyn yn annog dealltwriaeth, cymhelliant, hunanhyder a hunanwerth, yn ogystal â datblygu lles emosiynol. Mae hyn yn sicrhau cynnydd mewn agweddau datblygiadol eraill, gan gynnwys datblygiad gwybyddol a datblygiad cymdeithasol.</w:t>
      </w:r>
    </w:p>
    <w:p w14:paraId="3AAF6B3A" w14:textId="69407D87" w:rsidR="004A373B" w:rsidRPr="004A373B" w:rsidRDefault="006028A5" w:rsidP="004A373B">
      <w:pPr>
        <w:rPr>
          <w:rFonts w:ascii="Arial" w:hAnsi="Arial" w:cs="Arial"/>
          <w:lang w:val="cy-GB"/>
        </w:rPr>
      </w:pPr>
      <w:r>
        <w:rPr>
          <w:rFonts w:ascii="Arial" w:hAnsi="Arial" w:cs="Arial"/>
          <w:lang w:val="cy-GB"/>
          <w14:ligatures w14:val="standardContextual"/>
        </w:rPr>
        <w:t xml:space="preserve">Er hyn, dylid hefyd ystyried y safbwynt gwrthgyferbyniol sy'n edrych ar bwysigrwydd herio disgyblion. Mae hyn yn awgrymu bod disgyblion yn methu er mwyn datblygu gwydnwch. </w:t>
      </w:r>
      <w:r>
        <w:rPr>
          <w:rFonts w:ascii="Arial" w:hAnsi="Arial" w:cs="Arial"/>
          <w:lang w:val="cy-GB"/>
          <w14:ligatures w14:val="standardContextual"/>
        </w:rPr>
        <w:lastRenderedPageBreak/>
        <w:t>Mae caniatáu i blentyn lwyddo bob tro yn gwneud mwy o ddrwg nag o les i’w ddatblygiad yn ôl Newman (2015), gan fod hyn yn eu gwneud yn ofni methiant. Mae angen i blant ddelio â methiant er mwyn gallu parhau â bywyd bob dydd. Wrth ystyried y safbwyntiau hyn, mae caniatáu i ddisgyblion lwyddo yn hyrwyddo lles emosiynol ac yn cynyddu eu hunanhyder a hunanwerth. Er hyn, ffordd arall o hybu lles emosiynol yw cynnwys yr elfennau o her i wthio’r disgyblion i ddatrys problemau yn eu ffordd eu hunain. Gellir dadlau hyd yn oed bod plant yn cael mwy o effaith ac effaith hirdymor o'r wefr a gânt o ddod o hyd i ateb. Felly, mae'n bosibl bod angen cyfuno'r ddau syniad wrth ystyried gweithgareddau ysgol goedwig.</w:t>
      </w:r>
    </w:p>
    <w:p w14:paraId="6A2414FE" w14:textId="06D8C599" w:rsidR="004A373B" w:rsidRPr="004A373B" w:rsidRDefault="004A373B" w:rsidP="004A373B">
      <w:pPr>
        <w:rPr>
          <w:rFonts w:ascii="Arial" w:hAnsi="Arial" w:cs="Arial"/>
        </w:rPr>
      </w:pPr>
      <w:r w:rsidRPr="004A373B">
        <w:rPr>
          <w:rFonts w:ascii="Arial" w:hAnsi="Arial" w:cs="Arial"/>
          <w:lang w:val="cy-GB"/>
        </w:rPr>
        <w:t xml:space="preserve">Mae gweithgareddau ymarferol yn elfen hollbwysig o ysgolion coedwig, mae'n amlwg y bydd datblygiad corfforol yn digwydd yn ogystal â datblygu sgiliau cymdeithasol a lles emosiynol. </w:t>
      </w:r>
      <w:r w:rsidR="00D54FEB" w:rsidRPr="00D54FEB">
        <w:rPr>
          <w:rFonts w:ascii="Arial" w:hAnsi="Arial" w:cs="Arial"/>
          <w:lang w:val="cy-GB"/>
        </w:rPr>
        <w:t>Mae hefyd yn rhoi cyfle i'r disgyblion gyfathrebu a chydweithio i ddod o hyd i atebion a datrys problemau. Gelwir hyn yn 'ddull cyfannol' pan fo agwedd yn datblygu mewn mwy nag un ffordd gan lawer o wahanol ffactorau. Rhoddir pwyslais ar ddatblygiad llawn y plentyn.</w:t>
      </w:r>
      <w:r w:rsidR="00390781" w:rsidRPr="00390781">
        <w:t xml:space="preserve"> </w:t>
      </w:r>
      <w:r w:rsidR="00390781" w:rsidRPr="00390781">
        <w:rPr>
          <w:rFonts w:ascii="Arial" w:hAnsi="Arial" w:cs="Arial"/>
          <w:lang w:val="cy-GB"/>
        </w:rPr>
        <w:t>Crybwyllir dull cyfannol yn barhaus yn 'Dyfodol Llwyddiannus' Donaldson (2015, t.82).</w:t>
      </w:r>
      <w:r w:rsidR="00390781">
        <w:rPr>
          <w:rFonts w:ascii="Arial" w:hAnsi="Arial" w:cs="Arial"/>
          <w:lang w:val="cy-GB"/>
        </w:rPr>
        <w:t xml:space="preserve"> </w:t>
      </w:r>
      <w:r w:rsidRPr="00D7032D">
        <w:rPr>
          <w:rFonts w:ascii="Arial" w:hAnsi="Arial" w:cs="Arial"/>
          <w:lang w:val="cy-GB"/>
        </w:rPr>
        <w:t xml:space="preserve">Mae’n pwysleisio pwysigrwydd ystyried y plentyn cyfan wrth drafod datblygiad a sut y gall hyn ddatblygu sawl agwedd ar unwaith. </w:t>
      </w:r>
      <w:r w:rsidR="001661D0" w:rsidRPr="001661D0">
        <w:rPr>
          <w:rFonts w:ascii="Arial" w:hAnsi="Arial" w:cs="Arial"/>
          <w:lang w:val="cy-GB"/>
        </w:rPr>
        <w:t xml:space="preserve">Mae’n bwysig bod disgyblion yn chwarae rhan ganolog o ran datblygiad cyfannol, gan fod profiadau amrywiol yn rhan hollbwysig o’r dull (Graumann </w:t>
      </w:r>
      <w:r w:rsidR="00B7693D">
        <w:rPr>
          <w:rFonts w:ascii="Arial" w:hAnsi="Arial" w:cs="Arial"/>
          <w:lang w:val="cy-GB"/>
        </w:rPr>
        <w:t>a</w:t>
      </w:r>
      <w:r w:rsidR="001661D0" w:rsidRPr="001661D0">
        <w:rPr>
          <w:rFonts w:ascii="Arial" w:hAnsi="Arial" w:cs="Arial"/>
          <w:lang w:val="cy-GB"/>
        </w:rPr>
        <w:t xml:space="preserve"> Ivanov, 2017, t.90). Mae cynnig cyfleoedd i ddatblygu disgyblion f</w:t>
      </w:r>
      <w:r w:rsidR="00A0264F">
        <w:rPr>
          <w:rFonts w:ascii="Arial" w:hAnsi="Arial" w:cs="Arial"/>
          <w:lang w:val="cy-GB"/>
        </w:rPr>
        <w:t>el person cyfan</w:t>
      </w:r>
      <w:r w:rsidR="001661D0" w:rsidRPr="001661D0">
        <w:rPr>
          <w:rFonts w:ascii="Arial" w:hAnsi="Arial" w:cs="Arial"/>
          <w:lang w:val="cy-GB"/>
        </w:rPr>
        <w:t>, er enghraifft trwy weithgareddau ysgol goedwig yn rhoi’r profiadau angenrheidiol i</w:t>
      </w:r>
      <w:r w:rsidR="00A0264F">
        <w:rPr>
          <w:rFonts w:ascii="Arial" w:hAnsi="Arial" w:cs="Arial"/>
          <w:lang w:val="cy-GB"/>
        </w:rPr>
        <w:t>ddynt</w:t>
      </w:r>
      <w:r w:rsidR="001661D0" w:rsidRPr="001661D0">
        <w:rPr>
          <w:rFonts w:ascii="Arial" w:hAnsi="Arial" w:cs="Arial"/>
          <w:lang w:val="cy-GB"/>
        </w:rPr>
        <w:t>.</w:t>
      </w:r>
    </w:p>
    <w:p w14:paraId="17864E39" w14:textId="588370DD" w:rsidR="004A373B" w:rsidRDefault="006028A5" w:rsidP="00A0264F">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02124"/>
          <w:lang w:val="cy-GB" w:eastAsia="en-GB"/>
        </w:rPr>
      </w:pPr>
      <w:r>
        <w:rPr>
          <w:rFonts w:ascii="Arial" w:hAnsi="Arial" w:cs="Arial"/>
          <w:color w:val="202124"/>
          <w:lang w:val="cy-GB"/>
          <w14:ligatures w14:val="standardContextual"/>
        </w:rPr>
        <w:t>Mae’r pedwar diben craidd yn ganolog i’r cynllunio wrth drafod Cwricwlwm i Gymru (2020) ac yn cael eu datblygu gan ymyrraeth ysgol goedwig. Mae'n cynnig y cyfle i ddatblygu unigolion iach, hyderus a all "wynebu heriau a'u goresgyn." Mae digonedd o gyfleoedd yn cael eu cynnig a'u darparu yn yr ysgol goedwig sydd hefyd â chysylltiad uniongyrchol â "dysgwyr uchelgeisiol, galluog". Cysylltwyd pwrpas "dinasyddion egwyddorol gwybodus" hefyd â'r ymchwiliad trwy gyflwyno ac annog disgyblion i barchu'r awyr agored a chynaliadwyedd.</w:t>
      </w:r>
      <w:r>
        <w:rPr>
          <w:rFonts w:ascii="Calibri" w:hAnsi="Calibri" w:cs="Calibri"/>
          <w14:ligatures w14:val="standardContextual"/>
        </w:rPr>
        <w:t xml:space="preserve"> </w:t>
      </w:r>
      <w:r>
        <w:rPr>
          <w:rFonts w:ascii="Arial" w:hAnsi="Arial" w:cs="Arial"/>
          <w:color w:val="202124"/>
          <w:lang w:val="cy-GB"/>
          <w14:ligatures w14:val="standardContextual"/>
        </w:rPr>
        <w:t>Mae yna gyfleoedd i gysylltu â'r pwrpas terfynol, sef "cyfranwyr mentrus, creadigol" trwy ddefnyddio sgiliau cynllunio a chreu. Mae hyn yn atgyfnerthu datblygiad cyfannol a sicrheir gan yr ymyrraeth.</w:t>
      </w:r>
    </w:p>
    <w:p w14:paraId="7F164A2A" w14:textId="77777777" w:rsidR="00A0264F" w:rsidRPr="00A0264F" w:rsidRDefault="00A0264F" w:rsidP="00A0264F">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202124"/>
          <w:lang w:val="cy-GB" w:eastAsia="en-GB"/>
        </w:rPr>
      </w:pPr>
    </w:p>
    <w:p w14:paraId="49128BAC" w14:textId="6EA4B446" w:rsidR="004A373B" w:rsidRPr="00FE0431" w:rsidRDefault="00FE0431" w:rsidP="00FE0431">
      <w:pPr>
        <w:rPr>
          <w:rFonts w:ascii="Arial" w:hAnsi="Arial" w:cs="Arial"/>
          <w:lang w:val="cy-GB"/>
        </w:rPr>
      </w:pPr>
      <w:r w:rsidRPr="00FE0431">
        <w:rPr>
          <w:rFonts w:ascii="Arial" w:hAnsi="Arial" w:cs="Arial"/>
          <w:lang w:val="cy-GB"/>
        </w:rPr>
        <w:t>Anogir darpar athrawon i "Ddatblygu technegau newydd" i helpu datblygiad proffesiynol</w:t>
      </w:r>
      <w:r>
        <w:rPr>
          <w:rFonts w:ascii="Arial" w:hAnsi="Arial" w:cs="Arial"/>
          <w:lang w:val="cy-GB"/>
        </w:rPr>
        <w:t xml:space="preserve"> </w:t>
      </w:r>
      <w:r w:rsidRPr="00FE0431">
        <w:rPr>
          <w:rFonts w:ascii="Arial" w:hAnsi="Arial" w:cs="Arial"/>
          <w:lang w:val="cy-GB"/>
        </w:rPr>
        <w:t>yn ôl Llywodraeth Cymru (2018). Wrth weithredu ymyriad yr ysgol goedwig, mae hyn yn sicr yn rhoi cyfleoedd i ddatblygu safon SAC ar lefel bersonol.</w:t>
      </w:r>
      <w:r>
        <w:rPr>
          <w:rFonts w:ascii="Arial" w:hAnsi="Arial" w:cs="Arial"/>
          <w:lang w:val="cy-GB"/>
        </w:rPr>
        <w:t xml:space="preserve"> </w:t>
      </w:r>
      <w:r w:rsidR="00E70284" w:rsidRPr="00E70284">
        <w:rPr>
          <w:rFonts w:ascii="Arial" w:hAnsi="Arial" w:cs="Arial"/>
          <w:lang w:val="cy-GB"/>
        </w:rPr>
        <w:t>Rhaid ymchwilio i ddatblygiad plant a defnyddio'r wybodaeth hon i "lunio a datblygu arferion" er mwyn llwyddo i gyflawni hyn.</w:t>
      </w:r>
      <w:r w:rsidR="00E70284">
        <w:rPr>
          <w:rFonts w:ascii="Arial" w:hAnsi="Arial" w:cs="Arial"/>
          <w:lang w:val="cy-GB"/>
        </w:rPr>
        <w:t xml:space="preserve"> </w:t>
      </w:r>
      <w:r w:rsidR="00DA29BC" w:rsidRPr="00DA29BC">
        <w:rPr>
          <w:rFonts w:ascii="Arial" w:hAnsi="Arial" w:cs="Arial"/>
          <w:lang w:val="cy-GB"/>
        </w:rPr>
        <w:t>Trwy hyn roedd cyfleoedd i weithio gyda chydweith</w:t>
      </w:r>
      <w:r w:rsidR="00840F02">
        <w:rPr>
          <w:rFonts w:ascii="Arial" w:hAnsi="Arial" w:cs="Arial"/>
          <w:lang w:val="cy-GB"/>
        </w:rPr>
        <w:t>wyr</w:t>
      </w:r>
      <w:r w:rsidR="00DA29BC" w:rsidRPr="00DA29BC">
        <w:rPr>
          <w:rFonts w:ascii="Arial" w:hAnsi="Arial" w:cs="Arial"/>
          <w:lang w:val="cy-GB"/>
        </w:rPr>
        <w:t xml:space="preserve"> aml-asiantaeth ac i ymchwilio i ffyrdd o gwblhau heriau</w:t>
      </w:r>
      <w:r w:rsidR="00D6673E">
        <w:rPr>
          <w:rFonts w:ascii="Arial" w:hAnsi="Arial" w:cs="Arial"/>
          <w:lang w:val="cy-GB"/>
        </w:rPr>
        <w:t xml:space="preserve">. </w:t>
      </w:r>
      <w:r w:rsidR="00D6673E" w:rsidRPr="00D6673E">
        <w:rPr>
          <w:rFonts w:ascii="Arial" w:hAnsi="Arial" w:cs="Arial"/>
          <w:lang w:val="cy-GB"/>
        </w:rPr>
        <w:t>Gan gysylltu'n ôl â damcaniaeth Vygotsky (1978) a'r syniad o weithio o fewn y PDA, mae gweithgareddau ysgol goedwig yn rhoi cyfleoedd i ddisgyblion gydweithio er mwyn dod i gyd-ddealltwriaeth.</w:t>
      </w:r>
    </w:p>
    <w:p w14:paraId="654E16FD" w14:textId="42B5F21C" w:rsidR="004A373B" w:rsidRDefault="005356C5" w:rsidP="004A373B">
      <w:pPr>
        <w:rPr>
          <w:rFonts w:ascii="Arial" w:hAnsi="Arial" w:cs="Arial"/>
          <w:lang w:val="cy-GB"/>
        </w:rPr>
      </w:pPr>
      <w:r w:rsidRPr="005356C5">
        <w:rPr>
          <w:rFonts w:ascii="Arial" w:hAnsi="Arial" w:cs="Arial"/>
          <w:lang w:val="cy-GB"/>
        </w:rPr>
        <w:t>I grynhoi, mae’n amlwg bod perthynas gref rhwng cynyddu dealltwriaeth, cymhelliant a lles disgyblion a gweithgareddau neu wersi awyr agored sydd wedi’u cynllunio’n ofalus.</w:t>
      </w:r>
    </w:p>
    <w:p w14:paraId="7DC6291A" w14:textId="2341EA50" w:rsidR="00DD29C3" w:rsidRPr="00DD29C3" w:rsidRDefault="00DD29C3" w:rsidP="00DD29C3">
      <w:pPr>
        <w:rPr>
          <w:rFonts w:ascii="Arial" w:hAnsi="Arial" w:cs="Arial"/>
          <w:lang w:val="cy-GB"/>
        </w:rPr>
      </w:pPr>
      <w:r w:rsidRPr="00DD29C3">
        <w:rPr>
          <w:rFonts w:ascii="Arial" w:hAnsi="Arial" w:cs="Arial"/>
          <w:lang w:val="cy-GB"/>
        </w:rPr>
        <w:t xml:space="preserve">Mae astudiaeth </w:t>
      </w:r>
      <w:r w:rsidR="0028721B">
        <w:rPr>
          <w:rFonts w:ascii="Arial" w:hAnsi="Arial" w:cs="Arial"/>
          <w:lang w:val="cy-GB"/>
        </w:rPr>
        <w:t>g</w:t>
      </w:r>
      <w:r w:rsidRPr="00DD29C3">
        <w:rPr>
          <w:rFonts w:ascii="Arial" w:hAnsi="Arial" w:cs="Arial"/>
          <w:lang w:val="cy-GB"/>
        </w:rPr>
        <w:t xml:space="preserve">wers yn fodel o ymchwil a ddefnyddiwyd gyntaf yn Japan pan fydd triawd o athrawon yn cydweithio i dargedu maes (Ymddiriedolaeth Datblygu Athrawon 2020). Barnwyd mai dyma’r dull gorau ar gyfer yr ymchwiliad hwn oherwydd gellir mynd i’r afael â materion yn ymwneud â chyfleoedd dysgu ac addysgu sy’n effeithio ar gynnydd disgyblion. Rheswm arall dros ddefnyddio’r dull hwn yw bod addysg Japaneaidd yn effeithiol iawn fel y profwyd wrth edrych ar eu sgorau PISA mewn pynciau craidd (OECD). Felly, mae’n debygol y bydd y dull astudio gwersi yn codi safonau ac yn gwella arfer. </w:t>
      </w:r>
    </w:p>
    <w:p w14:paraId="5FD70ABF" w14:textId="5575D0BB" w:rsidR="00DD29C3" w:rsidRPr="00DD29C3" w:rsidRDefault="006028A5" w:rsidP="00DD29C3">
      <w:pPr>
        <w:rPr>
          <w:rFonts w:ascii="Arial" w:hAnsi="Arial" w:cs="Arial"/>
          <w:lang w:val="cy-GB"/>
        </w:rPr>
      </w:pPr>
      <w:r>
        <w:rPr>
          <w:rFonts w:ascii="Arial" w:hAnsi="Arial" w:cs="Arial"/>
          <w:lang w:val="cy-GB"/>
          <w14:ligatures w14:val="standardContextual"/>
        </w:rPr>
        <w:t xml:space="preserve">Ymchwiliwyd i fanteision astudiaethau gwersi ac mae manteision eu cynnal wedi'u hamlygu gan lawer. Un o’r rhain yw bod perfformiad athrawon ac arfer broffesiynol yn gwella yn ogystal ag anghenion disgyblion wedi’u targedu’n fwy effeithiol (Dudley, 2013). Maent hefyd </w:t>
      </w:r>
      <w:r>
        <w:rPr>
          <w:rFonts w:ascii="Arial" w:hAnsi="Arial" w:cs="Arial"/>
          <w:lang w:val="cy-GB"/>
          <w14:ligatures w14:val="standardContextual"/>
        </w:rPr>
        <w:lastRenderedPageBreak/>
        <w:t>yn galluogi addysgwyr i nodi maes penodol sydd angen ffocws neu welliant, ac yn eu helpu i ganolbwyntio eu meddwl er mwyn gweithio ar y maes hwn. Y cyfle a roddodd y dull hwn i fyfyrio a chydweithio i ddod i ateb ar bwnc penodol. Honnodd Bakennes et al (2010) fod "cydweithio mewn timau a chydweithio a rhyngweithio â chydweithwyr yn cael eu hystyried yn gydrannau hanfodol o ddysgu proffesiynol" Yn yr elfen asesu a myfyrio. Mae’r broses hefyd yn fuddiol fel y camau a ddilynir megis cyd-gynllunio, ymchwilio fel grŵp, arsylwi gwersi, myfyrio, ac ailgynllunio. Bydd y cam hwn yn gwella dealltwriaeth plant, yn enwedig mewn amgylchedd pan ddisgwylir iddynt gydweithio o bosibl i ffwrdd oddi wrth eu hathro.</w:t>
      </w:r>
    </w:p>
    <w:p w14:paraId="19219413" w14:textId="59ED86CD" w:rsidR="00DD29C3" w:rsidRPr="00DD29C3" w:rsidRDefault="00DD29C3" w:rsidP="00DD29C3">
      <w:pPr>
        <w:rPr>
          <w:rFonts w:ascii="Arial" w:hAnsi="Arial" w:cs="Arial"/>
          <w:lang w:val="cy-GB"/>
        </w:rPr>
      </w:pPr>
      <w:r w:rsidRPr="00DD29C3">
        <w:rPr>
          <w:rFonts w:ascii="Arial" w:hAnsi="Arial" w:cs="Arial"/>
          <w:lang w:val="cy-GB"/>
        </w:rPr>
        <w:t xml:space="preserve">Wrth ddefnyddio’r dull hwn yn lleoliad Blwyddyn 2 arsylwyd gwers fathemateg yn seiliedig ar siâp 2D sydd wedi’i hamlinellu’n gryno </w:t>
      </w:r>
      <w:r w:rsidRPr="003B48A5">
        <w:rPr>
          <w:rFonts w:ascii="Arial" w:hAnsi="Arial" w:cs="Arial"/>
          <w:lang w:val="cy-GB"/>
        </w:rPr>
        <w:t xml:space="preserve">yn Atodiad </w:t>
      </w:r>
      <w:r w:rsidR="003B48A5" w:rsidRPr="003B48A5">
        <w:rPr>
          <w:rFonts w:ascii="Arial" w:hAnsi="Arial" w:cs="Arial"/>
          <w:lang w:val="cy-GB"/>
        </w:rPr>
        <w:t>2</w:t>
      </w:r>
      <w:r w:rsidRPr="003B48A5">
        <w:rPr>
          <w:rFonts w:ascii="Arial" w:hAnsi="Arial" w:cs="Arial"/>
          <w:lang w:val="cy-GB"/>
        </w:rPr>
        <w:t>.</w:t>
      </w:r>
      <w:r w:rsidRPr="00DD29C3">
        <w:rPr>
          <w:rFonts w:ascii="Arial" w:hAnsi="Arial" w:cs="Arial"/>
          <w:lang w:val="cy-GB"/>
        </w:rPr>
        <w:t xml:space="preserve"> Er mwyn dod i ganfyddiad dilys, 'roedd yn bwysig cymharu dealltwriaeth y disgyblion o weithio yn yr awyr agored gyda disgyblion yn y dasg ffocws ac felly dewiswyd pedwar disgybl o allu cyffelyb fel y sampl. Roedd hyn yn caniatáu amser i'r plant ymgysylltu, a gellid asesu canolbwyntio a dealltwriaeth</w:t>
      </w:r>
      <w:r w:rsidR="00F6054E">
        <w:rPr>
          <w:rFonts w:ascii="Arial" w:hAnsi="Arial" w:cs="Arial"/>
          <w:lang w:val="cy-GB"/>
        </w:rPr>
        <w:t>,</w:t>
      </w:r>
      <w:r w:rsidRPr="00DD29C3">
        <w:rPr>
          <w:rFonts w:ascii="Arial" w:hAnsi="Arial" w:cs="Arial"/>
          <w:lang w:val="cy-GB"/>
        </w:rPr>
        <w:t xml:space="preserve"> </w:t>
      </w:r>
      <w:r w:rsidR="00F6054E">
        <w:rPr>
          <w:rFonts w:ascii="Arial" w:hAnsi="Arial" w:cs="Arial"/>
          <w:lang w:val="cy-GB"/>
        </w:rPr>
        <w:t>a</w:t>
      </w:r>
      <w:r w:rsidRPr="00DD29C3">
        <w:rPr>
          <w:rFonts w:ascii="Arial" w:hAnsi="Arial" w:cs="Arial"/>
          <w:lang w:val="cy-GB"/>
        </w:rPr>
        <w:t xml:space="preserve">r ôl cwblhau'r dasg, gwelsom y gallai ystod ehangach o ddisgyblion fod wedi cael eu dewis er mwyn cael sampl mwy cynrychioliadol o ddata. Er mwyn sicrhau tegwch, yr un oedd y cyflwyniad i bob disgybl ac yna gwahanwyd y disgyblion i'r gweithgaredd awyr agored a thasg ffocws dan do. </w:t>
      </w:r>
    </w:p>
    <w:p w14:paraId="1675A38E" w14:textId="76EAAC56" w:rsidR="00166A9B" w:rsidRDefault="00DD29C3" w:rsidP="00DD29C3">
      <w:pPr>
        <w:rPr>
          <w:rFonts w:ascii="Arial" w:hAnsi="Arial" w:cs="Arial"/>
          <w:lang w:val="cy-GB"/>
        </w:rPr>
      </w:pPr>
      <w:r w:rsidRPr="00DD29C3">
        <w:rPr>
          <w:rFonts w:ascii="Arial" w:hAnsi="Arial" w:cs="Arial"/>
          <w:lang w:val="cy-GB"/>
        </w:rPr>
        <w:t xml:space="preserve">Defnyddiwyd taflen arsylwi syml yn ystod y wers i nodi unrhyw sylwadau, arfer da, neu feysydd i’w </w:t>
      </w:r>
      <w:r w:rsidRPr="00AA6D54">
        <w:rPr>
          <w:rFonts w:ascii="Arial" w:hAnsi="Arial" w:cs="Arial"/>
          <w:lang w:val="cy-GB"/>
        </w:rPr>
        <w:t xml:space="preserve">trafod </w:t>
      </w:r>
      <w:r w:rsidR="00AA6D54" w:rsidRPr="00AA6D54">
        <w:rPr>
          <w:rFonts w:ascii="Arial" w:hAnsi="Arial" w:cs="Arial"/>
          <w:lang w:val="cy-GB"/>
        </w:rPr>
        <w:t>(</w:t>
      </w:r>
      <w:r w:rsidRPr="00AA6D54">
        <w:rPr>
          <w:rFonts w:ascii="Arial" w:hAnsi="Arial" w:cs="Arial"/>
          <w:lang w:val="cy-GB"/>
        </w:rPr>
        <w:t>Atodiad</w:t>
      </w:r>
      <w:r w:rsidR="00AA6D54" w:rsidRPr="00AA6D54">
        <w:rPr>
          <w:rFonts w:ascii="Arial" w:hAnsi="Arial" w:cs="Arial"/>
          <w:lang w:val="cy-GB"/>
        </w:rPr>
        <w:t xml:space="preserve"> 5)</w:t>
      </w:r>
      <w:r w:rsidRPr="00AA6D54">
        <w:rPr>
          <w:rFonts w:ascii="Arial" w:hAnsi="Arial" w:cs="Arial"/>
          <w:lang w:val="cy-GB"/>
        </w:rPr>
        <w:t>.</w:t>
      </w:r>
      <w:r w:rsidRPr="00DD29C3">
        <w:rPr>
          <w:rFonts w:ascii="Arial" w:hAnsi="Arial" w:cs="Arial"/>
          <w:lang w:val="cy-GB"/>
        </w:rPr>
        <w:t xml:space="preserve"> Arsylwyd dau blentyn yn y ddarpariaeth awyr agored a dau yn ystod y dasg â ffocws. Roedd cyfle hefyd i nodi sylwadau, trafodaeth a gweithredoedd y plant er mwyn dod i gasgliad ar eu dealltwriaeth.</w:t>
      </w:r>
    </w:p>
    <w:p w14:paraId="35EAAA0E" w14:textId="09F542C9" w:rsidR="004A373B" w:rsidRPr="002912D3" w:rsidRDefault="00293693" w:rsidP="00DD29C3">
      <w:pPr>
        <w:rPr>
          <w:rFonts w:ascii="Arial" w:hAnsi="Arial" w:cs="Arial"/>
          <w:highlight w:val="red"/>
          <w:lang w:val="cy-GB"/>
        </w:rPr>
      </w:pPr>
      <w:r w:rsidRPr="00293693">
        <w:rPr>
          <w:rFonts w:ascii="Arial" w:hAnsi="Arial" w:cs="Arial"/>
          <w:lang w:val="cy-GB"/>
        </w:rPr>
        <w:t>Er fy mod yn ymwybodol bod dau ddull arsylwi, mae ymchwil helaeth yn dangos manteision cynnal arsylwadau nad ydynt yn cymryd rhan. Trwy ei wneud mewn lleoliad cyfarwydd i'r plentyn, megis ystafell ddosbarth neu o fewn ardal y mae'n gyfforddus ynddi, mae'n annog y disgybl i ymddwyn yn naturiol.</w:t>
      </w:r>
      <w:r>
        <w:rPr>
          <w:rFonts w:ascii="Arial" w:hAnsi="Arial" w:cs="Arial"/>
          <w:lang w:val="cy-GB"/>
        </w:rPr>
        <w:t xml:space="preserve"> </w:t>
      </w:r>
      <w:r w:rsidR="00127F2B" w:rsidRPr="00127F2B">
        <w:rPr>
          <w:rFonts w:ascii="Arial" w:hAnsi="Arial" w:cs="Arial"/>
          <w:lang w:val="cy-GB"/>
        </w:rPr>
        <w:t>Yn ogystal, mae'r ymchwilydd yn llygad-dyst i'r hyn a ddigwyddodd. Mae hyn yn golygu ei bod yn bosibl y bydd data newydd ar gyfer yr ymchwil (Denscombe, 2010).</w:t>
      </w:r>
    </w:p>
    <w:p w14:paraId="068A99CE" w14:textId="7341596F" w:rsidR="004A373B" w:rsidRPr="004A373B" w:rsidRDefault="000D58F0" w:rsidP="004A373B">
      <w:pPr>
        <w:rPr>
          <w:rFonts w:ascii="Arial" w:hAnsi="Arial" w:cs="Arial"/>
        </w:rPr>
      </w:pPr>
      <w:r w:rsidRPr="000D58F0">
        <w:rPr>
          <w:rFonts w:ascii="Arial" w:hAnsi="Arial" w:cs="Arial"/>
          <w:lang w:val="cy-GB"/>
        </w:rPr>
        <w:t>Cynlluniwyd y daflen arsylwi i sicrhau'r posibilrwydd o sgorio dealltwriaeth a chyfranogiad y disgyblion ar ffurf sgôr Leuven. Ychwanegwyd lle ar gyfer nodiadau ychwanegol, megis dyfyniadau plant a'r defnydd o offer.</w:t>
      </w:r>
      <w:r>
        <w:rPr>
          <w:rFonts w:ascii="Arial" w:hAnsi="Arial" w:cs="Arial"/>
          <w:lang w:val="cy-GB"/>
        </w:rPr>
        <w:t xml:space="preserve"> </w:t>
      </w:r>
      <w:r w:rsidR="00380530" w:rsidRPr="00380530">
        <w:rPr>
          <w:rFonts w:ascii="Arial" w:hAnsi="Arial" w:cs="Arial"/>
          <w:lang w:val="cy-GB"/>
        </w:rPr>
        <w:t>O ganlyniad i hyn, mae cyfleoedd i gasglu data ansoddol a meintiol i gyfrannu at yr ymchwil. Mae hyn yn ffordd o gasglu data a’i esbonio mewn ffordd effeithiol yn ôl Cohen et al (2018).</w:t>
      </w:r>
      <w:r w:rsidR="00380530">
        <w:rPr>
          <w:rFonts w:ascii="Arial" w:hAnsi="Arial" w:cs="Arial"/>
          <w:lang w:val="cy-GB"/>
        </w:rPr>
        <w:t xml:space="preserve"> </w:t>
      </w:r>
      <w:r w:rsidR="006E3CED" w:rsidRPr="006E3CED">
        <w:rPr>
          <w:rFonts w:ascii="Arial" w:hAnsi="Arial" w:cs="Arial"/>
          <w:lang w:val="cy-GB"/>
        </w:rPr>
        <w:t>Er gwaethaf hyn, mae sgiliau arsylwi’r ymchwilydd yn chwarae rhan hollbwysig yn ansawdd y data a gesglir (DeMunk, 1998). Mae'n bwysig bod yr ymchwilydd yn ymwybodol o amcan yr ymchwil a'r dulliau a ddefnyddiwyd cyn dechrau.</w:t>
      </w:r>
    </w:p>
    <w:p w14:paraId="1CC1A1F3" w14:textId="77777777" w:rsidR="004A373B" w:rsidRPr="004A373B" w:rsidRDefault="004A373B" w:rsidP="004A373B">
      <w:pPr>
        <w:rPr>
          <w:rFonts w:ascii="Arial" w:hAnsi="Arial" w:cs="Arial"/>
          <w:lang w:val="cy-GB"/>
        </w:rPr>
      </w:pPr>
      <w:r w:rsidRPr="004A373B">
        <w:rPr>
          <w:rFonts w:ascii="Arial" w:hAnsi="Arial" w:cs="Arial"/>
          <w:lang w:val="cy-GB"/>
        </w:rPr>
        <w:t>Er bod arsylwi yn cynnig digon o gyfleoedd i gyfrannu at yr ymchwil, mae Dewey (1938) yn dadlau "nad yw arsylwi yn unig yn ddigon. Mae'n rhaid i ni ddeall bod arwyddocâd yn cynnwys y canlyniadau a ddaw yn sgil gweithredu ar yr hyn a welir." Dyma sut mae’r dull astudio gwers yn fuddiol, gan fod cyfleoedd i gymhwyso’r newidiadau er mwyn gwella ymarfer.</w:t>
      </w:r>
    </w:p>
    <w:p w14:paraId="3926BD42" w14:textId="27049654" w:rsidR="00B85BDD" w:rsidRDefault="006028A5" w:rsidP="004A373B">
      <w:pPr>
        <w:rPr>
          <w:rFonts w:ascii="Arial" w:hAnsi="Arial" w:cs="Arial"/>
          <w:lang w:val="cy-GB"/>
        </w:rPr>
      </w:pPr>
      <w:r>
        <w:rPr>
          <w:rFonts w:ascii="Arial" w:hAnsi="Arial" w:cs="Arial"/>
          <w:lang w:val="cy-GB"/>
          <w14:ligatures w14:val="standardContextual"/>
        </w:rPr>
        <w:t>Mae'r amhosibilrwydd o ofyn 'pam' yn gyfyngiad a all ddigwydd fel rhan o arsylwad nad yw'n cymryd rhan. Er mwyn helpu gyda hyn penderfynwyd cynnal cyfweliad lled-strwythuredig gyda grŵp o blant ar ôl y wers. Mae cyfuno'r ddau arddull hyn o arsylwi a chyfweld yn hybu 'llais y plentyn' wrth gynnal ymchwil yn ôl (Mosaic Method, Clark, 2005).</w:t>
      </w:r>
    </w:p>
    <w:p w14:paraId="5E1787DC" w14:textId="39224BCE" w:rsidR="007514D0" w:rsidRDefault="006028A5" w:rsidP="004A373B">
      <w:pPr>
        <w:rPr>
          <w:rFonts w:ascii="Arial" w:hAnsi="Arial" w:cs="Arial"/>
          <w:lang w:val="cy-GB"/>
        </w:rPr>
      </w:pPr>
      <w:r>
        <w:rPr>
          <w:rFonts w:ascii="Arial" w:hAnsi="Arial" w:cs="Arial"/>
          <w:lang w:val="cy-GB"/>
          <w14:ligatures w14:val="standardContextual"/>
        </w:rPr>
        <w:t xml:space="preserve">Rhaid cael perthynas gadarn rhwng yr ymchwilydd a'r cyfranogwyr wrth gynnal cyfweliad gyda phlant. Dyle'r cwestiynau fod yn ddealladwy i'r plant er mwyn osgoi dryswch a chymhlethdodau. Mae Punch (2014) yn awgrymu bod gan ymchwilwyr ddealltwriaeth well o’r </w:t>
      </w:r>
      <w:r>
        <w:rPr>
          <w:rFonts w:ascii="Arial" w:hAnsi="Arial" w:cs="Arial"/>
          <w:lang w:val="cy-GB"/>
          <w14:ligatures w14:val="standardContextual"/>
        </w:rPr>
        <w:lastRenderedPageBreak/>
        <w:t>pwnc na’r cyfranogwr. Mae hyn oherwydd yr ymchwil helaeth a wneir ar y maes yn flaenorol. Oherwydd hyn mae'n her iddynt fod â meddwl agored ac ystyried profiadau a safbwyntiau'r rhai sy'n cymryd rhan. Fodd bynnag, gall agweddau newydd godi a chyfoethogi'r ymchwil ymhellach o sicrheir meddwl agored. Paratowyd cwestiynau'r cyfweliad ymlaen llaw gyda geirfa ddealladwy i'r disgyblion (Atodiad 4). Pwysleisir hefyd nad oes atebion cywir nac anghywir.</w:t>
      </w:r>
    </w:p>
    <w:p w14:paraId="1CAC8A4C" w14:textId="77777777" w:rsidR="00901F7E" w:rsidRDefault="00262011" w:rsidP="004A373B">
      <w:pPr>
        <w:rPr>
          <w:rFonts w:ascii="Arial" w:hAnsi="Arial" w:cs="Arial"/>
          <w:lang w:val="cy-GB"/>
        </w:rPr>
      </w:pPr>
      <w:r w:rsidRPr="00262011">
        <w:rPr>
          <w:rFonts w:ascii="Arial" w:hAnsi="Arial" w:cs="Arial"/>
          <w:lang w:val="cy-GB"/>
        </w:rPr>
        <w:t>Bwriedir recordio’r cyfweliadau a’u trawsgrifio er mwyn dadansoddi’r data a gasglwyd. Nodir gan Creswell (2012) y gall trawsgrifio amlygu'r rhyngweithio rhwng yr ymchwilydd a'r cyfranogwr trwy nodi seibiau, ciwiau corfforol a gweithredoedd.</w:t>
      </w:r>
      <w:r>
        <w:rPr>
          <w:rFonts w:ascii="Arial" w:hAnsi="Arial" w:cs="Arial"/>
          <w:lang w:val="cy-GB"/>
        </w:rPr>
        <w:t xml:space="preserve"> </w:t>
      </w:r>
      <w:r w:rsidR="00901F7E" w:rsidRPr="00901F7E">
        <w:rPr>
          <w:rFonts w:ascii="Arial" w:hAnsi="Arial" w:cs="Arial"/>
          <w:lang w:val="cy-GB"/>
        </w:rPr>
        <w:t>Mae hefyd yn ffordd o sicrhau dilysrwydd a dibynadwyedd y data a gasglwyd. Felly, ystyrir bod hwn yn ddull effeithiol o gasglu data.</w:t>
      </w:r>
    </w:p>
    <w:p w14:paraId="481E5FE6" w14:textId="37545141" w:rsidR="004A373B" w:rsidRPr="004A373B" w:rsidRDefault="006028A5" w:rsidP="004A373B">
      <w:pPr>
        <w:rPr>
          <w:rFonts w:ascii="Arial" w:hAnsi="Arial" w:cs="Arial"/>
          <w:lang w:val="cy-GB"/>
        </w:rPr>
      </w:pPr>
      <w:r>
        <w:rPr>
          <w:rFonts w:ascii="Arial" w:hAnsi="Arial" w:cs="Arial"/>
          <w:lang w:val="cy-GB"/>
          <w14:ligatures w14:val="standardContextual"/>
        </w:rPr>
        <w:t>Y cam olaf yn astudiaeth y wers yw'r myfyrio cyfunol sy'n canolbwyntio'n benodol ar y cwestiwn ymchwil. Dyma'r cam pwysicaf o bosibl er mwyn gwella yn nes ymlaen. Dyma le gellir codi cwestiynau, trafod teimladau ac awgrymu gwelliannau. Mae Hargreaves (2012) yn pwysleisio pwysigrwydd y cam hwn wrth i "ddatblygiad proffesiynol ar y cyd" gael ei ddatgan.</w:t>
      </w:r>
    </w:p>
    <w:p w14:paraId="2E5260C0" w14:textId="4ADA234B" w:rsidR="00327708" w:rsidRPr="00327708" w:rsidRDefault="006028A5" w:rsidP="00327708">
      <w:pPr>
        <w:rPr>
          <w:rFonts w:ascii="Arial" w:hAnsi="Arial" w:cs="Arial"/>
          <w:lang w:val="cy-GB"/>
        </w:rPr>
      </w:pPr>
      <w:r>
        <w:rPr>
          <w:rFonts w:ascii="Arial" w:hAnsi="Arial" w:cs="Arial"/>
          <w:lang w:val="cy-GB"/>
          <w14:ligatures w14:val="standardContextual"/>
        </w:rPr>
        <w:t>Darganfyddir bod modelau ymarfer myfyriol gwahanol i ddewis ohonynt, wrth ymchwilio. Enghraifft o un yw The Learning Cycle gan Kobl (1975), Gibbs' Reflective Cycle (1988) a model Schön (1978). Er bod pob agwedd yn fanteisiol, penderfynwyd y byddai model Brookfield (1995) yn cael ei ddefnyddio ar gyfer yr ymchwil hwn. Roedd gan y model hwn bedair lens, a dylid trafod pob un ohonynt gyda'i gilydd. Mae'r lens hunangofiannol yn rhoi cyfleoedd i athrawon drafod eu teimladau am brofiad. Gall canolbwyntio ar agweddau a meysydd cadarnhaol yn y pen draw gael ei ddatblygu. Mae Atilla (2013) yn awgrymu pwysigrwydd ystyried teimladau yn y broses o fyfyrio, a dylid ystyried ffactorau cyd-destunol hefyd. Y lens nesaf yw lens 'llygaid y myfyrwyr', dyma le gallwn drafod y ffyrdd yr ymatebodd y disgyblion i ofynion y gweithgaredd gan gymryd i ystyriaeth yr arsylwi a'r cyfweliad. Wrth gwrs, dyma brif ffocws yr ymchwil ac felly mae hwn yn gam hollbwysig i’w ystyried. Mae lens 'Profiadau ein cydweithwyr' yn cynnig cyfleoedd i fynd i'r afael ag unrhyw gwestiynau a godir ac i gwestiynu unrhyw faterion. Mae'r cam hwn yn hanfodol i wneud gwelliannau. Yn olaf, rhaid ystyried lens y 'llenyddiaeth ddamcaniaethol'.</w:t>
      </w:r>
    </w:p>
    <w:p w14:paraId="4D56BBC6" w14:textId="14E732A6" w:rsidR="004A373B" w:rsidRPr="004A373B" w:rsidRDefault="00327708" w:rsidP="00327708">
      <w:pPr>
        <w:rPr>
          <w:rFonts w:ascii="Arial" w:hAnsi="Arial" w:cs="Arial"/>
          <w:lang w:val="cy-GB"/>
        </w:rPr>
      </w:pPr>
      <w:r w:rsidRPr="00327708">
        <w:rPr>
          <w:rFonts w:ascii="Arial" w:hAnsi="Arial" w:cs="Arial"/>
          <w:lang w:val="cy-GB"/>
        </w:rPr>
        <w:t>Bydd yn bosibl yma wneud cysylltiadau â'r adolygiad llenyddiaeth a gynhaliwyd ar ddechrau'r ymchwil</w:t>
      </w:r>
      <w:r w:rsidR="00ED7031">
        <w:rPr>
          <w:rFonts w:ascii="Arial" w:hAnsi="Arial" w:cs="Arial"/>
          <w:lang w:val="cy-GB"/>
        </w:rPr>
        <w:t xml:space="preserve">. </w:t>
      </w:r>
      <w:r w:rsidR="00176F97" w:rsidRPr="00176F97">
        <w:rPr>
          <w:rFonts w:ascii="Arial" w:hAnsi="Arial" w:cs="Arial"/>
          <w:lang w:val="cy-GB"/>
        </w:rPr>
        <w:t>Gellir gweld pob rhan o'r ymchwiliad ymchwil o'r model hwn. Fodd bynnag, rhaid ystyried pob pwynt hefyd. Mae’n dda cael y ffigurau canlynol gan y gallai fod gan yr athrawon farn dyfarnu ac wedi cael profiad o bethau gwahanol i’r hyn y mae ymchwil yn ei awgrymu.</w:t>
      </w:r>
    </w:p>
    <w:p w14:paraId="3DCB0B7E" w14:textId="048E98BF" w:rsidR="004A373B" w:rsidRPr="004A373B" w:rsidRDefault="004A373B" w:rsidP="004A373B">
      <w:pPr>
        <w:rPr>
          <w:rFonts w:ascii="Arial" w:hAnsi="Arial" w:cs="Arial"/>
          <w:lang w:val="cy-GB"/>
        </w:rPr>
      </w:pPr>
      <w:r w:rsidRPr="004A373B">
        <w:rPr>
          <w:rFonts w:ascii="Arial" w:hAnsi="Arial" w:cs="Arial"/>
          <w:lang w:val="cy-GB"/>
        </w:rPr>
        <w:t xml:space="preserve">Y mater pwysicaf wrth gynnal ymchwil gyda phlant yw'r materion moesegol dan sylw. Mae canllawiau BERA (2018) yn nodi "mae gwneud penderfyniadau moesegol yn dod yn broses gydgynghorol, barhaus ac ailadroddol o asesu ac ailasesu'r sefyllfa a'r materion wrth iddynt godi." </w:t>
      </w:r>
      <w:r w:rsidR="00B33489" w:rsidRPr="00B33489">
        <w:rPr>
          <w:rFonts w:ascii="Arial" w:hAnsi="Arial" w:cs="Arial"/>
          <w:lang w:val="cy-GB"/>
        </w:rPr>
        <w:t>Yn dilyn hyn mae angen ystyried materion ethnig, caniatâd a chyfrinachedd ym mhob sefyllfa. Hyd yn oed os ac wrth iddynt godi yn yr ymchwil.</w:t>
      </w:r>
      <w:r w:rsidR="00B33489">
        <w:rPr>
          <w:rFonts w:ascii="Arial" w:hAnsi="Arial" w:cs="Arial"/>
          <w:lang w:val="cy-GB"/>
        </w:rPr>
        <w:t xml:space="preserve"> </w:t>
      </w:r>
      <w:r w:rsidR="00724F96" w:rsidRPr="00724F96">
        <w:rPr>
          <w:rFonts w:ascii="Arial" w:hAnsi="Arial" w:cs="Arial"/>
          <w:lang w:val="cy-GB"/>
        </w:rPr>
        <w:t>I b</w:t>
      </w:r>
      <w:r w:rsidRPr="00724F96">
        <w:rPr>
          <w:rFonts w:ascii="Arial" w:hAnsi="Arial" w:cs="Arial"/>
          <w:lang w:val="cy-GB"/>
        </w:rPr>
        <w:t xml:space="preserve">aratoi ar gyfer hyn, llenwyd y ffurflen foeseg yn </w:t>
      </w:r>
      <w:r w:rsidRPr="00003433">
        <w:rPr>
          <w:rFonts w:ascii="Arial" w:hAnsi="Arial" w:cs="Arial"/>
          <w:lang w:val="cy-GB"/>
        </w:rPr>
        <w:t xml:space="preserve">Atodiad </w:t>
      </w:r>
      <w:r w:rsidR="00003433" w:rsidRPr="00003433">
        <w:rPr>
          <w:rFonts w:ascii="Arial" w:hAnsi="Arial" w:cs="Arial"/>
          <w:lang w:val="cy-GB"/>
        </w:rPr>
        <w:t>6</w:t>
      </w:r>
      <w:r w:rsidRPr="00724F96">
        <w:rPr>
          <w:rFonts w:ascii="Arial" w:hAnsi="Arial" w:cs="Arial"/>
          <w:lang w:val="cy-GB"/>
        </w:rPr>
        <w:t xml:space="preserve"> gan ddilyn canllawiau BERA (2018), Polisi Rheoli Data Ymchwil PCYDDS, Cod Ymarfer ac Uniondeb Ymchwil PCYDDS a Chanllawiau CGA.</w:t>
      </w:r>
    </w:p>
    <w:p w14:paraId="3184B764" w14:textId="76C09050" w:rsidR="004A373B" w:rsidRPr="004A373B" w:rsidRDefault="00522AE2" w:rsidP="004A373B">
      <w:pPr>
        <w:rPr>
          <w:rFonts w:ascii="Arial" w:hAnsi="Arial" w:cs="Arial"/>
        </w:rPr>
      </w:pPr>
      <w:r w:rsidRPr="00522AE2">
        <w:rPr>
          <w:rFonts w:ascii="Arial" w:hAnsi="Arial" w:cs="Arial"/>
          <w:lang w:val="cy-GB"/>
        </w:rPr>
        <w:t>Rhaid cael caniatâd gan warchodwyr y disgyblion cyn dechrau'r ymchwiliad. Gan fod y cyfranogwyr yn ddisgyblion Blwyddyn 2 sy'n golygu eu bod yn 6 neu 7 oed, ni allant roi eu caniatâd eu hunain a elwir yn "gydsyniad gwybodus" (Field &amp; Berhman, 2004), a fyddai fel arfer yn cael ei roi gan gyfranogwyr mewn ymchwiliad.</w:t>
      </w:r>
      <w:r>
        <w:rPr>
          <w:rFonts w:ascii="Arial" w:hAnsi="Arial" w:cs="Arial"/>
          <w:lang w:val="cy-GB"/>
        </w:rPr>
        <w:t xml:space="preserve"> </w:t>
      </w:r>
      <w:r w:rsidR="008A196E" w:rsidRPr="008A196E">
        <w:rPr>
          <w:rFonts w:ascii="Arial" w:hAnsi="Arial" w:cs="Arial"/>
          <w:lang w:val="cy-GB"/>
        </w:rPr>
        <w:t xml:space="preserve">Mae Atodiad </w:t>
      </w:r>
      <w:r w:rsidR="00C5157B">
        <w:rPr>
          <w:rFonts w:ascii="Arial" w:hAnsi="Arial" w:cs="Arial"/>
          <w:lang w:val="cy-GB"/>
        </w:rPr>
        <w:t>1</w:t>
      </w:r>
      <w:r w:rsidR="008A196E" w:rsidRPr="008A196E">
        <w:rPr>
          <w:rFonts w:ascii="Arial" w:hAnsi="Arial" w:cs="Arial"/>
          <w:lang w:val="cy-GB"/>
        </w:rPr>
        <w:t xml:space="preserve"> yn amlinellu camau gweithredu a nodau'r ymchwil. Gofynnir i rieni roi caniatâd ar ran eu plentyn yn dilyn y </w:t>
      </w:r>
      <w:r w:rsidR="008A196E" w:rsidRPr="008A196E">
        <w:rPr>
          <w:rFonts w:ascii="Arial" w:hAnsi="Arial" w:cs="Arial"/>
          <w:lang w:val="cy-GB"/>
        </w:rPr>
        <w:lastRenderedPageBreak/>
        <w:t>wybodaeth am yr ymchwil. Eglurir bod yr ymchwil yn gwbl wirfoddol ac felly ni fydd unrhyw broblem os yw'r rhieni yn anfodlon i'w plentyn gymryd rhan.</w:t>
      </w:r>
    </w:p>
    <w:p w14:paraId="4B7C5045" w14:textId="75667E8A" w:rsidR="004A373B" w:rsidRPr="004A373B" w:rsidRDefault="00CD1CBA" w:rsidP="004A373B">
      <w:pPr>
        <w:rPr>
          <w:rFonts w:ascii="Arial" w:hAnsi="Arial" w:cs="Arial"/>
          <w:lang w:val="cy-GB"/>
        </w:rPr>
      </w:pPr>
      <w:r w:rsidRPr="00CD1CBA">
        <w:rPr>
          <w:rFonts w:ascii="Arial" w:hAnsi="Arial" w:cs="Arial"/>
          <w:lang w:val="cy-GB"/>
        </w:rPr>
        <w:t xml:space="preserve">Yn ogystal â hyn rhaid hysbysu'r rhieni y bydd y </w:t>
      </w:r>
      <w:r w:rsidR="00E54A0B">
        <w:rPr>
          <w:rFonts w:ascii="Arial" w:hAnsi="Arial" w:cs="Arial"/>
          <w:lang w:val="cy-GB"/>
        </w:rPr>
        <w:t>cyfweliad</w:t>
      </w:r>
      <w:r w:rsidRPr="00CD1CBA">
        <w:rPr>
          <w:rFonts w:ascii="Arial" w:hAnsi="Arial" w:cs="Arial"/>
          <w:lang w:val="cy-GB"/>
        </w:rPr>
        <w:t xml:space="preserve"> yn cael ei recordio er mwyn ei drawsgrifio. Bydd ffyrdd o gadw'r data a'u dinistrio yn unol â Chod Ymarfer Moeseg ac Uniondeb Ymchwil PCYDDS hefyd yn cael eu nodi.</w:t>
      </w:r>
      <w:r>
        <w:rPr>
          <w:rFonts w:ascii="Arial" w:hAnsi="Arial" w:cs="Arial"/>
          <w:lang w:val="cy-GB"/>
        </w:rPr>
        <w:t xml:space="preserve"> </w:t>
      </w:r>
      <w:r w:rsidR="004C7DC3" w:rsidRPr="004C7DC3">
        <w:rPr>
          <w:rFonts w:ascii="Arial" w:hAnsi="Arial" w:cs="Arial"/>
          <w:lang w:val="cy-GB"/>
        </w:rPr>
        <w:t>Mae cadw'r disgyblion yn ddienw a'r data sydd wedi'i storio ar gwmwl y brifysgol cyn iddo gael ei ddinistrio yn sicrhau bod hyn yn cael ei wneud yn llwyddiannus. Fodd bynnag, de</w:t>
      </w:r>
      <w:r w:rsidR="00F22B86">
        <w:rPr>
          <w:rFonts w:ascii="Arial" w:hAnsi="Arial" w:cs="Arial"/>
          <w:lang w:val="cy-GB"/>
        </w:rPr>
        <w:t>a</w:t>
      </w:r>
      <w:r w:rsidR="004C7DC3" w:rsidRPr="004C7DC3">
        <w:rPr>
          <w:rFonts w:ascii="Arial" w:hAnsi="Arial" w:cs="Arial"/>
          <w:lang w:val="cy-GB"/>
        </w:rPr>
        <w:t>llir na ellir cofnodi rhai disgyblion am resymau personol. Mae'n bwysig parchu hyn wrth wneud yr ymchwil.</w:t>
      </w:r>
    </w:p>
    <w:p w14:paraId="6293D739" w14:textId="71529C5D" w:rsidR="004A373B" w:rsidRPr="004A373B" w:rsidRDefault="00EE27D5" w:rsidP="004A373B">
      <w:pPr>
        <w:rPr>
          <w:rFonts w:ascii="Arial" w:hAnsi="Arial" w:cs="Arial"/>
          <w:lang w:val="cy-GB"/>
        </w:rPr>
      </w:pPr>
      <w:r w:rsidRPr="00EE27D5">
        <w:rPr>
          <w:rFonts w:ascii="Arial" w:hAnsi="Arial" w:cs="Arial"/>
          <w:lang w:val="cy-GB"/>
        </w:rPr>
        <w:t xml:space="preserve">Mae angen caniatâd parhaus drwy gydol y broses, er na ellir cael caniatâd y disgyblion. Bydd hyn yn arbennig o berthnasol wrth gynnal cyfweliad gyda grŵp ffocws. </w:t>
      </w:r>
      <w:r w:rsidR="00A26B60" w:rsidRPr="00A26B60">
        <w:rPr>
          <w:rFonts w:ascii="Arial" w:hAnsi="Arial" w:cs="Arial"/>
          <w:lang w:val="cy-GB"/>
        </w:rPr>
        <w:t>"Agreement by children who understand some but not all of the main issues required for consent."</w:t>
      </w:r>
      <w:r w:rsidR="00A26B60">
        <w:rPr>
          <w:rFonts w:ascii="Arial" w:hAnsi="Arial" w:cs="Arial"/>
          <w:lang w:val="cy-GB"/>
        </w:rPr>
        <w:t xml:space="preserve"> </w:t>
      </w:r>
      <w:r w:rsidRPr="00EE27D5">
        <w:rPr>
          <w:rFonts w:ascii="Arial" w:hAnsi="Arial" w:cs="Arial"/>
          <w:lang w:val="cy-GB"/>
        </w:rPr>
        <w:t>yn cael ei ailgyfeirio i'r mater hwn yn Alderson a Morrow (2011, t.103).</w:t>
      </w:r>
      <w:r>
        <w:rPr>
          <w:rFonts w:ascii="Arial" w:hAnsi="Arial" w:cs="Arial"/>
          <w:lang w:val="cy-GB"/>
        </w:rPr>
        <w:t xml:space="preserve"> </w:t>
      </w:r>
      <w:r w:rsidR="002B4443" w:rsidRPr="002B4443">
        <w:rPr>
          <w:rFonts w:ascii="Arial" w:hAnsi="Arial" w:cs="Arial"/>
          <w:lang w:val="cy-GB"/>
        </w:rPr>
        <w:t>Gan gysylltu’n ôl â barn Punch (2014) bod angen symleiddio’r iaith a ddefnyddir gyda phlant er mwyn osgoi cymhlethdod, mae’n amlwg na fyddent yn deall popeth am yr ymchwiliad. Sicrheir hyn felly drwy annog y disgyblion i gyfleu eu teimladau trwy'r bodiau i fyny ac i lawr.</w:t>
      </w:r>
      <w:r w:rsidR="00E77C4D" w:rsidRPr="00E77C4D">
        <w:t xml:space="preserve"> </w:t>
      </w:r>
      <w:r w:rsidR="00E77C4D" w:rsidRPr="00E77C4D">
        <w:rPr>
          <w:rFonts w:ascii="Arial" w:hAnsi="Arial" w:cs="Arial"/>
          <w:lang w:val="cy-GB"/>
        </w:rPr>
        <w:t>Os yw'r plant yn hapus i gymryd rhan gofynnir iddynt ddangos bawd i fyny, bodiau canolig os ydynt yn ansicr ac yna bawd i lawr os nad ydynt yn gyfforddus yn ei wneud.</w:t>
      </w:r>
      <w:r w:rsidR="00E77C4D">
        <w:rPr>
          <w:rFonts w:ascii="Arial" w:hAnsi="Arial" w:cs="Arial"/>
          <w:lang w:val="cy-GB"/>
        </w:rPr>
        <w:t xml:space="preserve"> </w:t>
      </w:r>
      <w:r w:rsidR="00401A0C" w:rsidRPr="00401A0C">
        <w:rPr>
          <w:rFonts w:ascii="Arial" w:hAnsi="Arial" w:cs="Arial"/>
          <w:lang w:val="cy-GB"/>
        </w:rPr>
        <w:t>Mae hyn yn defnyddio 'llais y plentyn' yn ogystal â sicrhau bod teimladau'r plentyn yn ganolog drwyddi draw. Yn dilyn erthygl 12 o hawliau plant, mae CCUHP (2020) yn datgan “Eich hawl i ddweud beth ddylai ddigwydd ac i rywun wrando arnoch chi”.</w:t>
      </w:r>
    </w:p>
    <w:p w14:paraId="5DDC5D7D" w14:textId="77777777" w:rsidR="000C408A" w:rsidRPr="000C408A" w:rsidRDefault="000C408A" w:rsidP="000C408A">
      <w:pPr>
        <w:rPr>
          <w:rFonts w:ascii="Arial" w:hAnsi="Arial" w:cs="Arial"/>
          <w:lang w:val="cy-GB"/>
        </w:rPr>
      </w:pPr>
      <w:r w:rsidRPr="000C408A">
        <w:rPr>
          <w:rFonts w:ascii="Arial" w:hAnsi="Arial" w:cs="Arial"/>
          <w:lang w:val="cy-GB"/>
        </w:rPr>
        <w:t>I gloi, wrth ddefnyddio’r dulliau hyn, y gobaith yw y gellir triongli’r data er mwyn dod i gasgliad dilys i’r cwestiwn ymchwil.</w:t>
      </w:r>
    </w:p>
    <w:p w14:paraId="69FB6D88" w14:textId="77777777" w:rsidR="000C408A" w:rsidRPr="000C408A" w:rsidRDefault="000C408A" w:rsidP="000C408A">
      <w:pPr>
        <w:rPr>
          <w:rFonts w:ascii="Arial" w:hAnsi="Arial" w:cs="Arial"/>
          <w:lang w:val="cy-GB"/>
        </w:rPr>
      </w:pPr>
      <w:r w:rsidRPr="000C408A">
        <w:rPr>
          <w:rFonts w:ascii="Arial" w:hAnsi="Arial" w:cs="Arial"/>
          <w:lang w:val="cy-GB"/>
        </w:rPr>
        <w:t>Wrth gyfeirio’n ôl at yr adolygiad llenyddiaeth, mae’n amlwg bod gweithgareddau dysgu awyr agored yn agwedd hanfodol ar gryfhau dealltwriaeth, cymhelliant a hunan-barch disgyblion. Mae’n dangos bod manteision helaeth o gynnal gweithgareddau yn yr awyr agored, sy’n datblygu hyder, yn archwilio ac yn gofyn cwestiynau.</w:t>
      </w:r>
    </w:p>
    <w:p w14:paraId="6DA5F489" w14:textId="77777777" w:rsidR="000C408A" w:rsidRPr="000C408A" w:rsidRDefault="000C408A" w:rsidP="000C408A">
      <w:pPr>
        <w:rPr>
          <w:rFonts w:ascii="Arial" w:hAnsi="Arial" w:cs="Arial"/>
          <w:lang w:val="cy-GB"/>
        </w:rPr>
      </w:pPr>
      <w:r w:rsidRPr="000C408A">
        <w:rPr>
          <w:rFonts w:ascii="Arial" w:hAnsi="Arial" w:cs="Arial"/>
          <w:lang w:val="cy-GB"/>
        </w:rPr>
        <w:t>Darperir cyfleoedd cadarn i athrawon pan wneir ymchwil sy'n caniatáu newid cadarnhaol. Mae Hattie (2009, t.22) yn annog athrawon i barhau i wneud hyn gan ddweud bod yr effaith fwyaf ar ddysgu myfyrwyr yn digwydd pan fydd athrawon yn dod yn ddysgwyr eu haddysgu eu hunain.” Mae hyn yn atgyfnerthu’r ffaith bod ymarfer yr athrawon yn elwa o wneud hyn yn ogystal â magu disgyblion. ' safonau.</w:t>
      </w:r>
    </w:p>
    <w:p w14:paraId="12A32ED2" w14:textId="10C78DD4" w:rsidR="000C408A" w:rsidRPr="000C408A" w:rsidRDefault="006028A5" w:rsidP="000C408A">
      <w:pPr>
        <w:rPr>
          <w:rFonts w:ascii="Arial" w:hAnsi="Arial" w:cs="Arial"/>
          <w:lang w:val="cy-GB"/>
        </w:rPr>
      </w:pPr>
      <w:r>
        <w:rPr>
          <w:rFonts w:ascii="Arial" w:hAnsi="Arial" w:cs="Arial"/>
          <w:lang w:val="cy-GB"/>
          <w14:ligatures w14:val="standardContextual"/>
        </w:rPr>
        <w:t>Dadleuir y ffaith eu bod mewn gwahanol rannau o'r dosbarth gan na ellir eu monitro a'u harsylwi bob amser. Gallai arsylwi’n barhaus ar wahanol wersi fod yn ateb i hyn gan y byddai’n arwain at ddata dibynadwy wedi’i gyfoethogi’n sylweddol a fyddai’n effeithio ar arfer ac yn ei wella. Mae Breen (2006) yn dangos bod y grŵp yn gallu ysgogi’r data ac yn cynyddu yn yr ymchwil. Trwy wneud hyn, mae digon o ddewis i gasglu ysgubor. Felly, wrth ystyried hyn, mae’n debyg nad yw’r pedwar disgybl yn anelu at y nifer dilys. Trwy'r sampl, mae mwy o hefyd i sicrhau sampl anfon y staff sy'n ymwneud â'r NPEP. Wrth i’w profiad o fod yn ymchwil, mae’n siŵr y bydd y ffigurau’n ymwneud â chreu’r data cychwynnol er mwyn gwneud mwy cadarn.</w:t>
      </w:r>
    </w:p>
    <w:p w14:paraId="1947FC4B" w14:textId="77777777" w:rsidR="000C408A" w:rsidRPr="000C408A" w:rsidRDefault="000C408A" w:rsidP="000C408A">
      <w:pPr>
        <w:rPr>
          <w:rFonts w:ascii="Arial" w:hAnsi="Arial" w:cs="Arial"/>
          <w:lang w:val="cy-GB"/>
        </w:rPr>
      </w:pPr>
      <w:r w:rsidRPr="000C408A">
        <w:rPr>
          <w:rFonts w:ascii="Arial" w:hAnsi="Arial" w:cs="Arial"/>
          <w:lang w:val="cy-GB"/>
        </w:rPr>
        <w:t>O ran graddau, gall cynnal astudiaeth gwers yn sicr i'w gyfrannu at y cwrswr. Mae SAC “Dysgu llwyddiannus” wedi’i ddyfarnu’n ddyfarniad i ddyfarniadau a ddyfarnwyd i’r awdurdod lleol (Llywodraeth Cymru, 2018). Wrth gynllunio a Chyfarfodydd fel pâr neu grŵp o eglwysi i gyhoeddi’r safon “Rhwydweithiau a Chyfarfodydd Bro”. Wrth ymchwilio i'r cam hwn, mae'n gallu defnyddio hwn yn glir.</w:t>
      </w:r>
    </w:p>
    <w:p w14:paraId="5108AC48" w14:textId="1146C77B" w:rsidR="000C408A" w:rsidRPr="000C408A" w:rsidRDefault="000C408A" w:rsidP="000C408A">
      <w:pPr>
        <w:rPr>
          <w:rFonts w:ascii="Arial" w:hAnsi="Arial" w:cs="Arial"/>
          <w:lang w:val="cy-GB"/>
        </w:rPr>
      </w:pPr>
      <w:r w:rsidRPr="000C408A">
        <w:rPr>
          <w:rFonts w:ascii="Arial" w:hAnsi="Arial" w:cs="Arial"/>
          <w:lang w:val="cy-GB"/>
        </w:rPr>
        <w:lastRenderedPageBreak/>
        <w:t>Wrth ddilyn y camau ar daflen fyfyrio Brookfield (1995) ceir digon o gyfleoedd i drafod y wers yn fanwl a mynegi teimladau a barn ar y wers. Mae Dewey (1938) yn cefnogi pwysigrwydd y broses hon trwy ddatgan "nid ydym yn dysgu o brofiad. Rydym yn dysgu o fyfyrio ar brofiad." Mae hyn yn atgyfnerthu'r syniad o fyfyrio ar y profiad i drafod beth oedd yn llwyddiannus a pha agwedd y gellir ei datblygu neu ei gwella. Yna gellir cymhwyso'r newidiadau yn briodol a dysgu o'r broses. Mae hefyd yn gyfle i rannu arfer da gydag addysgwyr eraill sydd o fudd i bawb.</w:t>
      </w:r>
    </w:p>
    <w:p w14:paraId="54C62C35" w14:textId="3FCE0C52" w:rsidR="000C408A" w:rsidRPr="000C408A" w:rsidRDefault="000C408A" w:rsidP="000C408A">
      <w:pPr>
        <w:rPr>
          <w:rFonts w:ascii="Arial" w:hAnsi="Arial" w:cs="Arial"/>
          <w:lang w:val="cy-GB"/>
        </w:rPr>
      </w:pPr>
      <w:r w:rsidRPr="000C408A">
        <w:rPr>
          <w:rFonts w:ascii="Arial" w:hAnsi="Arial" w:cs="Arial"/>
          <w:lang w:val="cy-GB"/>
        </w:rPr>
        <w:t>Dywedodd Freire (1998) Mae pwy bynnag sy'n dysgu yn dysgu yn y weithred o addysgu, a phwy bynnag sy'n dysgu yn dysgu yn y weithred o ddysgu.</w:t>
      </w:r>
    </w:p>
    <w:p w14:paraId="126274AE" w14:textId="519AD63A" w:rsidR="004A373B" w:rsidRPr="004A373B" w:rsidRDefault="000C408A" w:rsidP="000C408A">
      <w:pPr>
        <w:rPr>
          <w:rFonts w:ascii="Arial" w:hAnsi="Arial" w:cs="Arial"/>
        </w:rPr>
      </w:pPr>
      <w:r w:rsidRPr="000C408A">
        <w:rPr>
          <w:rFonts w:ascii="Arial" w:hAnsi="Arial" w:cs="Arial"/>
          <w:lang w:val="cy-GB"/>
        </w:rPr>
        <w:t>Ni fydd yr ymchwil hwn ar y cwestiwn gwreiddiol a'r hyn a ddarganfuwyd am astudiaethau gwersi o gymorth wrth ddechrau gyrfa addysgu. Bydd yn caniatáu gwelliannau myfyriol ac adeiladol.</w:t>
      </w:r>
    </w:p>
    <w:p w14:paraId="7F412ED8" w14:textId="77777777" w:rsidR="004A373B" w:rsidRPr="004A373B" w:rsidRDefault="004A373B" w:rsidP="004A373B">
      <w:pPr>
        <w:rPr>
          <w:rFonts w:ascii="Arial" w:hAnsi="Arial" w:cs="Arial"/>
        </w:rPr>
      </w:pPr>
    </w:p>
    <w:p w14:paraId="6F610EB2" w14:textId="77777777" w:rsidR="004A373B" w:rsidRDefault="004A373B" w:rsidP="00456447">
      <w:pPr>
        <w:rPr>
          <w:rFonts w:ascii="Arial" w:hAnsi="Arial" w:cs="Arial"/>
          <w:lang w:val="cy-GB"/>
        </w:rPr>
      </w:pPr>
    </w:p>
    <w:p w14:paraId="432909D5" w14:textId="77777777" w:rsidR="00EA0BF3" w:rsidRDefault="00EA0BF3" w:rsidP="00456447">
      <w:pPr>
        <w:rPr>
          <w:rFonts w:ascii="Arial" w:hAnsi="Arial" w:cs="Arial"/>
          <w:lang w:val="cy-GB"/>
        </w:rPr>
      </w:pPr>
    </w:p>
    <w:p w14:paraId="5F680183" w14:textId="77777777" w:rsidR="00EA0BF3" w:rsidRDefault="00EA0BF3" w:rsidP="00456447">
      <w:pPr>
        <w:rPr>
          <w:rFonts w:ascii="Arial" w:hAnsi="Arial" w:cs="Arial"/>
          <w:lang w:val="cy-GB"/>
        </w:rPr>
      </w:pPr>
    </w:p>
    <w:p w14:paraId="3A46B1FA" w14:textId="77777777" w:rsidR="00EA0BF3" w:rsidRDefault="00EA0BF3" w:rsidP="00456447">
      <w:pPr>
        <w:rPr>
          <w:rFonts w:ascii="Arial" w:hAnsi="Arial" w:cs="Arial"/>
          <w:lang w:val="cy-GB"/>
        </w:rPr>
      </w:pPr>
    </w:p>
    <w:p w14:paraId="73870491" w14:textId="77777777" w:rsidR="00EA0BF3" w:rsidRDefault="00EA0BF3" w:rsidP="00456447">
      <w:pPr>
        <w:rPr>
          <w:rFonts w:ascii="Arial" w:hAnsi="Arial" w:cs="Arial"/>
          <w:lang w:val="cy-GB"/>
        </w:rPr>
      </w:pPr>
    </w:p>
    <w:p w14:paraId="7B86D4B1" w14:textId="77777777" w:rsidR="00EA0BF3" w:rsidRDefault="00EA0BF3" w:rsidP="00456447">
      <w:pPr>
        <w:rPr>
          <w:rFonts w:ascii="Arial" w:hAnsi="Arial" w:cs="Arial"/>
          <w:lang w:val="cy-GB"/>
        </w:rPr>
      </w:pPr>
    </w:p>
    <w:p w14:paraId="0886F6C9" w14:textId="77777777" w:rsidR="00EA0BF3" w:rsidRDefault="00EA0BF3" w:rsidP="00456447">
      <w:pPr>
        <w:rPr>
          <w:rFonts w:ascii="Arial" w:hAnsi="Arial" w:cs="Arial"/>
          <w:lang w:val="cy-GB"/>
        </w:rPr>
      </w:pPr>
    </w:p>
    <w:p w14:paraId="34CB45AC" w14:textId="77777777" w:rsidR="00EA0BF3" w:rsidRDefault="00EA0BF3" w:rsidP="00456447">
      <w:pPr>
        <w:rPr>
          <w:rFonts w:ascii="Arial" w:hAnsi="Arial" w:cs="Arial"/>
          <w:lang w:val="cy-GB"/>
        </w:rPr>
      </w:pPr>
    </w:p>
    <w:p w14:paraId="31D66C92" w14:textId="77777777" w:rsidR="00EA0BF3" w:rsidRDefault="00EA0BF3" w:rsidP="00456447">
      <w:pPr>
        <w:rPr>
          <w:rFonts w:ascii="Arial" w:hAnsi="Arial" w:cs="Arial"/>
          <w:lang w:val="cy-GB"/>
        </w:rPr>
      </w:pPr>
    </w:p>
    <w:p w14:paraId="1FBE7B96" w14:textId="77777777" w:rsidR="00EA0BF3" w:rsidRDefault="00EA0BF3" w:rsidP="00456447">
      <w:pPr>
        <w:rPr>
          <w:rFonts w:ascii="Arial" w:hAnsi="Arial" w:cs="Arial"/>
          <w:lang w:val="cy-GB"/>
        </w:rPr>
      </w:pPr>
    </w:p>
    <w:p w14:paraId="064EF65E" w14:textId="77777777" w:rsidR="00EA0BF3" w:rsidRDefault="00EA0BF3" w:rsidP="00456447">
      <w:pPr>
        <w:rPr>
          <w:rFonts w:ascii="Arial" w:hAnsi="Arial" w:cs="Arial"/>
          <w:lang w:val="cy-GB"/>
        </w:rPr>
      </w:pPr>
    </w:p>
    <w:p w14:paraId="370DF9E7" w14:textId="77777777" w:rsidR="00EA0BF3" w:rsidRDefault="00EA0BF3" w:rsidP="00456447">
      <w:pPr>
        <w:rPr>
          <w:rFonts w:ascii="Arial" w:hAnsi="Arial" w:cs="Arial"/>
          <w:lang w:val="cy-GB"/>
        </w:rPr>
      </w:pPr>
    </w:p>
    <w:p w14:paraId="56617CDC" w14:textId="77777777" w:rsidR="00EA0BF3" w:rsidRDefault="00EA0BF3" w:rsidP="00456447">
      <w:pPr>
        <w:rPr>
          <w:rFonts w:ascii="Arial" w:hAnsi="Arial" w:cs="Arial"/>
          <w:lang w:val="cy-GB"/>
        </w:rPr>
      </w:pPr>
    </w:p>
    <w:p w14:paraId="15F9DE61" w14:textId="77777777" w:rsidR="00EA0BF3" w:rsidRDefault="00EA0BF3" w:rsidP="00456447">
      <w:pPr>
        <w:rPr>
          <w:rFonts w:ascii="Arial" w:hAnsi="Arial" w:cs="Arial"/>
          <w:lang w:val="cy-GB"/>
        </w:rPr>
      </w:pPr>
    </w:p>
    <w:p w14:paraId="5B21571E" w14:textId="77777777" w:rsidR="00EA0BF3" w:rsidRDefault="00EA0BF3" w:rsidP="00456447">
      <w:pPr>
        <w:rPr>
          <w:rFonts w:ascii="Arial" w:hAnsi="Arial" w:cs="Arial"/>
          <w:lang w:val="cy-GB"/>
        </w:rPr>
      </w:pPr>
    </w:p>
    <w:p w14:paraId="17AC22CD" w14:textId="77777777" w:rsidR="00EA0BF3" w:rsidRDefault="00EA0BF3" w:rsidP="00456447">
      <w:pPr>
        <w:rPr>
          <w:rFonts w:ascii="Arial" w:hAnsi="Arial" w:cs="Arial"/>
          <w:lang w:val="cy-GB"/>
        </w:rPr>
      </w:pPr>
    </w:p>
    <w:p w14:paraId="748453AC" w14:textId="77777777" w:rsidR="00EA0BF3" w:rsidRDefault="00EA0BF3" w:rsidP="00456447">
      <w:pPr>
        <w:rPr>
          <w:rFonts w:ascii="Arial" w:hAnsi="Arial" w:cs="Arial"/>
          <w:lang w:val="cy-GB"/>
        </w:rPr>
      </w:pPr>
    </w:p>
    <w:p w14:paraId="515AA6E0" w14:textId="77777777" w:rsidR="00EA0BF3" w:rsidRDefault="00EA0BF3" w:rsidP="00456447">
      <w:pPr>
        <w:rPr>
          <w:rFonts w:ascii="Arial" w:hAnsi="Arial" w:cs="Arial"/>
          <w:lang w:val="cy-GB"/>
        </w:rPr>
      </w:pPr>
    </w:p>
    <w:p w14:paraId="08EF7DBB" w14:textId="77777777" w:rsidR="00EA0BF3" w:rsidRDefault="00EA0BF3" w:rsidP="00456447">
      <w:pPr>
        <w:rPr>
          <w:rFonts w:ascii="Arial" w:hAnsi="Arial" w:cs="Arial"/>
          <w:lang w:val="cy-GB"/>
        </w:rPr>
      </w:pPr>
    </w:p>
    <w:p w14:paraId="18B31EB6" w14:textId="77777777" w:rsidR="00EA0BF3" w:rsidRDefault="00EA0BF3" w:rsidP="00456447">
      <w:pPr>
        <w:rPr>
          <w:rFonts w:ascii="Arial" w:hAnsi="Arial" w:cs="Arial"/>
          <w:lang w:val="cy-GB"/>
        </w:rPr>
      </w:pPr>
    </w:p>
    <w:p w14:paraId="6B6A7BC2" w14:textId="77777777" w:rsidR="00EA0BF3" w:rsidRDefault="00EA0BF3" w:rsidP="00456447">
      <w:pPr>
        <w:rPr>
          <w:rFonts w:ascii="Arial" w:hAnsi="Arial" w:cs="Arial"/>
          <w:lang w:val="cy-GB"/>
        </w:rPr>
      </w:pPr>
    </w:p>
    <w:p w14:paraId="6FD5A9EB" w14:textId="77777777" w:rsidR="00EA0BF3" w:rsidRPr="00456447" w:rsidRDefault="00EA0BF3" w:rsidP="00456447">
      <w:pPr>
        <w:rPr>
          <w:rFonts w:ascii="Arial" w:hAnsi="Arial" w:cs="Arial"/>
          <w:lang w:val="cy-GB"/>
        </w:rPr>
      </w:pPr>
    </w:p>
    <w:p w14:paraId="30D82E99" w14:textId="7050D4F6" w:rsidR="00456447" w:rsidRPr="00504468" w:rsidRDefault="004A373B" w:rsidP="00456447">
      <w:pPr>
        <w:rPr>
          <w:rFonts w:ascii="Arial" w:hAnsi="Arial" w:cs="Arial"/>
          <w:b/>
          <w:bCs/>
          <w:u w:val="single"/>
        </w:rPr>
      </w:pPr>
      <w:proofErr w:type="spellStart"/>
      <w:r w:rsidRPr="00504468">
        <w:rPr>
          <w:rFonts w:ascii="Arial" w:hAnsi="Arial" w:cs="Arial"/>
          <w:b/>
          <w:bCs/>
          <w:u w:val="single"/>
        </w:rPr>
        <w:lastRenderedPageBreak/>
        <w:t>Cyfeirnodau</w:t>
      </w:r>
      <w:proofErr w:type="spellEnd"/>
    </w:p>
    <w:p w14:paraId="7550812E" w14:textId="77777777" w:rsidR="00504468" w:rsidRPr="00401657" w:rsidRDefault="00504468" w:rsidP="00401657">
      <w:pPr>
        <w:rPr>
          <w:rFonts w:ascii="Arial" w:hAnsi="Arial" w:cs="Arial"/>
          <w:lang w:val="cy-GB"/>
        </w:rPr>
      </w:pPr>
      <w:r w:rsidRPr="00401657">
        <w:rPr>
          <w:rFonts w:ascii="Arial" w:hAnsi="Arial" w:cs="Arial"/>
          <w:lang w:val="cy-GB"/>
        </w:rPr>
        <w:t>Anikumar, A. (2020). ‘</w:t>
      </w:r>
      <w:r w:rsidRPr="00401657">
        <w:rPr>
          <w:rFonts w:ascii="Arial" w:hAnsi="Arial" w:cs="Arial"/>
          <w:i/>
          <w:iCs/>
          <w:lang w:val="cy-GB"/>
        </w:rPr>
        <w:t>Primary School Interventions – What Works at Key Stage 1 &amp; 2’</w:t>
      </w:r>
      <w:r w:rsidRPr="00401657">
        <w:rPr>
          <w:rFonts w:ascii="Arial" w:hAnsi="Arial" w:cs="Arial"/>
          <w:lang w:val="cy-GB"/>
        </w:rPr>
        <w:t xml:space="preserve">, </w:t>
      </w:r>
      <w:r w:rsidRPr="00401657">
        <w:rPr>
          <w:rFonts w:ascii="Arial" w:hAnsi="Arial" w:cs="Arial"/>
          <w:i/>
          <w:lang w:val="cy-GB"/>
        </w:rPr>
        <w:t xml:space="preserve">Third Space Learning </w:t>
      </w:r>
      <w:r w:rsidRPr="00401657">
        <w:rPr>
          <w:rFonts w:ascii="Arial" w:hAnsi="Arial" w:cs="Arial"/>
          <w:lang w:val="cy-GB"/>
        </w:rPr>
        <w:t>[blog]</w:t>
      </w:r>
      <w:r w:rsidRPr="00401657">
        <w:rPr>
          <w:rFonts w:ascii="Arial" w:hAnsi="Arial" w:cs="Arial"/>
          <w:i/>
          <w:lang w:val="cy-GB"/>
        </w:rPr>
        <w:t>.</w:t>
      </w:r>
      <w:r w:rsidRPr="00401657">
        <w:rPr>
          <w:rFonts w:ascii="Arial" w:hAnsi="Arial" w:cs="Arial"/>
          <w:lang w:val="cy-GB"/>
        </w:rPr>
        <w:t xml:space="preserve"> 11 Mawrth. Ar gael: </w:t>
      </w:r>
      <w:r w:rsidRPr="00401657">
        <w:rPr>
          <w:rFonts w:ascii="Arial" w:hAnsi="Arial" w:cs="Arial"/>
        </w:rPr>
        <w:fldChar w:fldCharType="begin"/>
      </w:r>
      <w:r w:rsidRPr="00401657">
        <w:rPr>
          <w:rFonts w:ascii="Arial" w:hAnsi="Arial" w:cs="Arial"/>
        </w:rPr>
        <w:instrText xml:space="preserve"> HYPERLINK "https://thirdspacelearning.com/blog/primary-school-interventions/" </w:instrText>
      </w:r>
      <w:r w:rsidRPr="00401657">
        <w:rPr>
          <w:rFonts w:ascii="Arial" w:hAnsi="Arial" w:cs="Arial"/>
        </w:rPr>
        <w:fldChar w:fldCharType="separate"/>
      </w:r>
      <w:r w:rsidRPr="00401657">
        <w:rPr>
          <w:rStyle w:val="Hyperlink"/>
          <w:rFonts w:ascii="Arial" w:hAnsi="Arial" w:cs="Arial"/>
          <w:lang w:val="cy-GB"/>
        </w:rPr>
        <w:t>https://thirdspacelearning.com/blog/primary-school-interventions/</w:t>
      </w:r>
      <w:r w:rsidRPr="00401657">
        <w:rPr>
          <w:rFonts w:ascii="Arial" w:hAnsi="Arial" w:cs="Arial"/>
        </w:rPr>
        <w:fldChar w:fldCharType="end"/>
      </w:r>
      <w:r w:rsidRPr="00401657">
        <w:rPr>
          <w:rFonts w:ascii="Arial" w:hAnsi="Arial" w:cs="Arial"/>
          <w:lang w:val="cy-GB"/>
        </w:rPr>
        <w:t xml:space="preserve"> </w:t>
      </w:r>
      <w:r>
        <w:rPr>
          <w:rFonts w:ascii="Arial" w:hAnsi="Arial" w:cs="Arial"/>
          <w:lang w:val="cy-GB"/>
        </w:rPr>
        <w:t xml:space="preserve"> </w:t>
      </w:r>
      <w:r w:rsidRPr="00401657">
        <w:rPr>
          <w:rFonts w:ascii="Arial" w:hAnsi="Arial" w:cs="Arial"/>
          <w:lang w:val="cy-GB"/>
        </w:rPr>
        <w:t>(Cyrchwyd: 21/2/23)</w:t>
      </w:r>
    </w:p>
    <w:p w14:paraId="2C78AD76" w14:textId="77777777" w:rsidR="00504468" w:rsidRPr="004A373B" w:rsidRDefault="00504468" w:rsidP="004A373B">
      <w:pPr>
        <w:rPr>
          <w:rFonts w:ascii="Arial" w:hAnsi="Arial" w:cs="Arial"/>
          <w:lang w:val="en"/>
        </w:rPr>
      </w:pPr>
      <w:r w:rsidRPr="004A373B">
        <w:rPr>
          <w:rFonts w:ascii="Arial" w:hAnsi="Arial" w:cs="Arial"/>
        </w:rPr>
        <w:t>C Fiennes, </w:t>
      </w:r>
      <w:hyperlink r:id="rId7" w:history="1">
        <w:r w:rsidRPr="004A373B">
          <w:rPr>
            <w:rStyle w:val="Hyperlink"/>
            <w:rFonts w:ascii="Arial" w:hAnsi="Arial" w:cs="Arial"/>
          </w:rPr>
          <w:t>K Dickson</w:t>
        </w:r>
      </w:hyperlink>
      <w:r w:rsidRPr="004A373B">
        <w:rPr>
          <w:rFonts w:ascii="Arial" w:hAnsi="Arial" w:cs="Arial"/>
        </w:rPr>
        <w:t xml:space="preserve">, DA de Escobar, A Romans… - 2015 - </w:t>
      </w:r>
      <w:proofErr w:type="gramStart"/>
      <w:r w:rsidRPr="004A373B">
        <w:rPr>
          <w:rFonts w:ascii="Arial" w:hAnsi="Arial" w:cs="Arial"/>
        </w:rPr>
        <w:t>sapoe.org.uk</w:t>
      </w:r>
      <w:r w:rsidRPr="00401657">
        <w:rPr>
          <w:rFonts w:ascii="Arial" w:hAnsi="Arial" w:cs="Arial"/>
        </w:rPr>
        <w:t>(</w:t>
      </w:r>
      <w:proofErr w:type="spellStart"/>
      <w:proofErr w:type="gramEnd"/>
      <w:r w:rsidRPr="00401657">
        <w:rPr>
          <w:rFonts w:ascii="Arial" w:hAnsi="Arial" w:cs="Arial"/>
        </w:rPr>
        <w:t>Cyrchwyd</w:t>
      </w:r>
      <w:proofErr w:type="spellEnd"/>
      <w:r w:rsidRPr="00401657">
        <w:rPr>
          <w:rFonts w:ascii="Arial" w:hAnsi="Arial" w:cs="Arial"/>
        </w:rPr>
        <w:t>: 24/2/23)</w:t>
      </w:r>
    </w:p>
    <w:p w14:paraId="2CA34323" w14:textId="77777777" w:rsidR="00504468" w:rsidRPr="00401657" w:rsidRDefault="00504468" w:rsidP="00401657">
      <w:pPr>
        <w:rPr>
          <w:rFonts w:ascii="Arial" w:hAnsi="Arial" w:cs="Arial"/>
          <w:lang w:val="cy-GB"/>
        </w:rPr>
      </w:pPr>
      <w:r w:rsidRPr="00401657">
        <w:rPr>
          <w:rFonts w:ascii="Arial" w:hAnsi="Arial" w:cs="Arial"/>
          <w:lang w:val="cy-GB"/>
        </w:rPr>
        <w:t xml:space="preserve">Cohen, L., Manion, K. &amp; Morrison, K.R.B. (2011). </w:t>
      </w:r>
      <w:r w:rsidRPr="00401657">
        <w:rPr>
          <w:rFonts w:ascii="Arial" w:hAnsi="Arial" w:cs="Arial"/>
          <w:i/>
          <w:lang w:val="cy-GB"/>
        </w:rPr>
        <w:t xml:space="preserve">Research Methods in Education 7th ed. </w:t>
      </w:r>
      <w:r w:rsidRPr="00401657">
        <w:rPr>
          <w:rFonts w:ascii="Arial" w:hAnsi="Arial" w:cs="Arial"/>
          <w:lang w:val="cy-GB"/>
        </w:rPr>
        <w:t>London; New York; Routledge</w:t>
      </w:r>
      <w:r>
        <w:rPr>
          <w:rFonts w:ascii="Arial" w:hAnsi="Arial" w:cs="Arial"/>
          <w:lang w:val="cy-GB"/>
        </w:rPr>
        <w:t xml:space="preserve"> </w:t>
      </w:r>
      <w:r w:rsidRPr="00401657">
        <w:rPr>
          <w:rFonts w:ascii="Arial" w:hAnsi="Arial" w:cs="Arial"/>
          <w:lang w:val="cy-GB"/>
        </w:rPr>
        <w:t>(Cyrchwyd: 20/2/2023)</w:t>
      </w:r>
    </w:p>
    <w:p w14:paraId="0E536332" w14:textId="77777777" w:rsidR="00504468" w:rsidRPr="00401657" w:rsidRDefault="00504468" w:rsidP="00401657">
      <w:pPr>
        <w:rPr>
          <w:rFonts w:ascii="Arial" w:hAnsi="Arial" w:cs="Arial"/>
          <w:lang w:val="cy-GB"/>
        </w:rPr>
      </w:pPr>
      <w:r w:rsidRPr="00401657">
        <w:rPr>
          <w:rFonts w:ascii="Arial" w:hAnsi="Arial" w:cs="Arial"/>
          <w:lang w:val="cy-GB"/>
        </w:rPr>
        <w:t xml:space="preserve">Cywion Bach. (2017). </w:t>
      </w:r>
      <w:r w:rsidRPr="00401657">
        <w:rPr>
          <w:rFonts w:ascii="Arial" w:hAnsi="Arial" w:cs="Arial"/>
          <w:i/>
          <w:lang w:val="cy-GB"/>
        </w:rPr>
        <w:t>Meithrinfa Gorau Mudiad Meithrin</w:t>
      </w:r>
      <w:r w:rsidRPr="00401657">
        <w:rPr>
          <w:rFonts w:ascii="Arial" w:hAnsi="Arial" w:cs="Arial"/>
          <w:lang w:val="cy-GB"/>
        </w:rPr>
        <w:t xml:space="preserve">. Ar gael: </w:t>
      </w:r>
      <w:r w:rsidRPr="00401657">
        <w:rPr>
          <w:rFonts w:ascii="Arial" w:hAnsi="Arial" w:cs="Arial"/>
        </w:rPr>
        <w:fldChar w:fldCharType="begin"/>
      </w:r>
      <w:r w:rsidRPr="00401657">
        <w:rPr>
          <w:rFonts w:ascii="Arial" w:hAnsi="Arial" w:cs="Arial"/>
        </w:rPr>
        <w:instrText xml:space="preserve"> HYPERLINK "http://cywionbach.co.uk" </w:instrText>
      </w:r>
      <w:r w:rsidRPr="00401657">
        <w:rPr>
          <w:rFonts w:ascii="Arial" w:hAnsi="Arial" w:cs="Arial"/>
        </w:rPr>
        <w:fldChar w:fldCharType="separate"/>
      </w:r>
      <w:r w:rsidRPr="00401657">
        <w:rPr>
          <w:rStyle w:val="Hyperlink"/>
          <w:rFonts w:ascii="Arial" w:hAnsi="Arial" w:cs="Arial"/>
          <w:lang w:val="cy-GB"/>
        </w:rPr>
        <w:t>http://cywionbach.co.uk</w:t>
      </w:r>
      <w:r w:rsidRPr="00401657">
        <w:rPr>
          <w:rFonts w:ascii="Arial" w:hAnsi="Arial" w:cs="Arial"/>
        </w:rPr>
        <w:fldChar w:fldCharType="end"/>
      </w:r>
      <w:r>
        <w:rPr>
          <w:rFonts w:ascii="Arial" w:hAnsi="Arial" w:cs="Arial"/>
          <w:lang w:val="cy-GB"/>
        </w:rPr>
        <w:t xml:space="preserve"> </w:t>
      </w:r>
      <w:r w:rsidRPr="00401657">
        <w:rPr>
          <w:rFonts w:ascii="Arial" w:hAnsi="Arial" w:cs="Arial"/>
          <w:lang w:val="cy-GB"/>
        </w:rPr>
        <w:t>(Cyrchwyd:21/2/2020)</w:t>
      </w:r>
    </w:p>
    <w:p w14:paraId="30112199" w14:textId="77777777" w:rsidR="00504468" w:rsidRPr="00401657" w:rsidRDefault="00504468" w:rsidP="00401657">
      <w:pPr>
        <w:rPr>
          <w:rFonts w:ascii="Arial" w:hAnsi="Arial" w:cs="Arial"/>
          <w:u w:val="single"/>
        </w:rPr>
      </w:pPr>
      <w:r w:rsidRPr="00401657">
        <w:rPr>
          <w:rFonts w:ascii="Arial" w:hAnsi="Arial" w:cs="Arial"/>
          <w:lang w:val="cy-GB"/>
        </w:rPr>
        <w:t xml:space="preserve">Donaldson, G. (2015). </w:t>
      </w:r>
      <w:r w:rsidRPr="00401657">
        <w:rPr>
          <w:rFonts w:ascii="Arial" w:hAnsi="Arial" w:cs="Arial"/>
          <w:i/>
          <w:iCs/>
          <w:lang w:val="cy-GB"/>
        </w:rPr>
        <w:t>Dyfodol Llwyddiannus.</w:t>
      </w:r>
      <w:r w:rsidRPr="00401657">
        <w:rPr>
          <w:rFonts w:ascii="Arial" w:hAnsi="Arial" w:cs="Arial"/>
        </w:rPr>
        <w:t xml:space="preserve"> </w:t>
      </w:r>
      <w:r w:rsidRPr="00401657">
        <w:rPr>
          <w:rFonts w:ascii="Arial" w:hAnsi="Arial" w:cs="Arial"/>
          <w:lang w:val="cy-GB"/>
        </w:rPr>
        <w:t>Hawlfraint y Goron.</w:t>
      </w:r>
      <w:r w:rsidRPr="00401657">
        <w:rPr>
          <w:rFonts w:ascii="Arial" w:hAnsi="Arial" w:cs="Arial"/>
        </w:rPr>
        <w:t xml:space="preserve"> </w:t>
      </w:r>
      <w:r w:rsidRPr="00401657">
        <w:rPr>
          <w:rFonts w:ascii="Arial" w:hAnsi="Arial" w:cs="Arial"/>
          <w:lang w:val="cy-GB"/>
        </w:rPr>
        <w:t>Caerdydd.</w:t>
      </w:r>
      <w:r w:rsidRPr="00401657">
        <w:rPr>
          <w:rFonts w:ascii="Arial" w:hAnsi="Arial" w:cs="Arial"/>
        </w:rPr>
        <w:t xml:space="preserve"> </w:t>
      </w:r>
      <w:r w:rsidRPr="00401657">
        <w:rPr>
          <w:rFonts w:ascii="Arial" w:hAnsi="Arial" w:cs="Arial"/>
          <w:lang w:val="cy-GB"/>
        </w:rPr>
        <w:t>Ar gael ar:</w:t>
      </w:r>
      <w:r w:rsidRPr="00401657">
        <w:rPr>
          <w:rFonts w:ascii="Arial" w:hAnsi="Arial" w:cs="Arial"/>
        </w:rPr>
        <w:t xml:space="preserve"> </w:t>
      </w:r>
      <w:hyperlink r:id="rId8" w:history="1">
        <w:r w:rsidRPr="00401657">
          <w:rPr>
            <w:rStyle w:val="Hyperlink"/>
            <w:rFonts w:ascii="Arial" w:hAnsi="Arial" w:cs="Arial"/>
          </w:rPr>
          <w:t>https://llyw.cymru/sites/default/files/publications/2018-03/dyfodol-llwyddiannus.pdf</w:t>
        </w:r>
      </w:hyperlink>
      <w:r>
        <w:rPr>
          <w:rFonts w:ascii="Arial" w:hAnsi="Arial" w:cs="Arial"/>
          <w:u w:val="single"/>
        </w:rPr>
        <w:t xml:space="preserve"> </w:t>
      </w:r>
      <w:r w:rsidRPr="00401657">
        <w:rPr>
          <w:rFonts w:ascii="Arial" w:hAnsi="Arial" w:cs="Arial"/>
        </w:rPr>
        <w:t>(</w:t>
      </w:r>
      <w:proofErr w:type="spellStart"/>
      <w:r w:rsidRPr="00401657">
        <w:rPr>
          <w:rFonts w:ascii="Arial" w:hAnsi="Arial" w:cs="Arial"/>
        </w:rPr>
        <w:t>Cyrchwyd</w:t>
      </w:r>
      <w:proofErr w:type="spellEnd"/>
      <w:r w:rsidRPr="00401657">
        <w:rPr>
          <w:rFonts w:ascii="Arial" w:hAnsi="Arial" w:cs="Arial"/>
        </w:rPr>
        <w:t>: 21/2/2023)</w:t>
      </w:r>
    </w:p>
    <w:p w14:paraId="1C42B969" w14:textId="77777777" w:rsidR="00504468" w:rsidRPr="00401657" w:rsidRDefault="00504468" w:rsidP="00401657">
      <w:pPr>
        <w:rPr>
          <w:rFonts w:ascii="Arial" w:hAnsi="Arial" w:cs="Arial"/>
          <w:lang w:val="cy-GB"/>
        </w:rPr>
      </w:pPr>
      <w:r w:rsidRPr="00401657">
        <w:rPr>
          <w:rFonts w:ascii="Arial" w:hAnsi="Arial" w:cs="Arial"/>
          <w:lang w:val="cy-GB"/>
        </w:rPr>
        <w:t xml:space="preserve">Donaldson, G. (2015). </w:t>
      </w:r>
      <w:r w:rsidRPr="00401657">
        <w:rPr>
          <w:rFonts w:ascii="Arial" w:hAnsi="Arial" w:cs="Arial"/>
          <w:i/>
          <w:iCs/>
          <w:lang w:val="cy-GB"/>
        </w:rPr>
        <w:t>Dyfodol Llwyddiannus</w:t>
      </w:r>
      <w:r w:rsidRPr="00401657">
        <w:rPr>
          <w:rFonts w:ascii="Arial" w:hAnsi="Arial" w:cs="Arial"/>
          <w:lang w:val="cy-GB"/>
        </w:rPr>
        <w:t xml:space="preserve">. Hawlfraint y Goron. Caerdydd. Ar gael ar: </w:t>
      </w:r>
      <w:r w:rsidRPr="00401657">
        <w:rPr>
          <w:rFonts w:ascii="Arial" w:hAnsi="Arial" w:cs="Arial"/>
        </w:rPr>
        <w:fldChar w:fldCharType="begin"/>
      </w:r>
      <w:r w:rsidRPr="00401657">
        <w:rPr>
          <w:rFonts w:ascii="Arial" w:hAnsi="Arial" w:cs="Arial"/>
        </w:rPr>
        <w:instrText xml:space="preserve"> HYPERLINK "https://llyw.cymru/sites/default/files/publications/2018-03/dyfodol-llwyddiannus.pdf" </w:instrText>
      </w:r>
      <w:r w:rsidRPr="00401657">
        <w:rPr>
          <w:rFonts w:ascii="Arial" w:hAnsi="Arial" w:cs="Arial"/>
        </w:rPr>
        <w:fldChar w:fldCharType="separate"/>
      </w:r>
      <w:r w:rsidRPr="00401657">
        <w:rPr>
          <w:rStyle w:val="Hyperlink"/>
          <w:rFonts w:ascii="Arial" w:hAnsi="Arial" w:cs="Arial"/>
          <w:lang w:val="cy-GB"/>
        </w:rPr>
        <w:t>https://llyw.cymru/sites/default/files/publications/2018-03/dyfodol-llwyddiannus.pdf</w:t>
      </w:r>
      <w:r w:rsidRPr="00401657">
        <w:rPr>
          <w:rFonts w:ascii="Arial" w:hAnsi="Arial" w:cs="Arial"/>
        </w:rPr>
        <w:fldChar w:fldCharType="end"/>
      </w:r>
      <w:r>
        <w:rPr>
          <w:rFonts w:ascii="Arial" w:hAnsi="Arial" w:cs="Arial"/>
          <w:lang w:val="cy-GB"/>
        </w:rPr>
        <w:t xml:space="preserve"> </w:t>
      </w:r>
      <w:r w:rsidRPr="00401657">
        <w:rPr>
          <w:rFonts w:ascii="Arial" w:hAnsi="Arial" w:cs="Arial"/>
          <w:lang w:val="cy-GB"/>
        </w:rPr>
        <w:t>(Cyrchwyd: 20/2/23)</w:t>
      </w:r>
    </w:p>
    <w:p w14:paraId="46CFA7EB" w14:textId="77777777" w:rsidR="00504468" w:rsidRPr="004A373B" w:rsidRDefault="00504468" w:rsidP="004A373B">
      <w:pPr>
        <w:rPr>
          <w:rFonts w:ascii="Arial" w:hAnsi="Arial" w:cs="Arial"/>
          <w:lang w:val="en"/>
        </w:rPr>
      </w:pPr>
      <w:r w:rsidRPr="004A373B">
        <w:rPr>
          <w:rFonts w:ascii="Arial" w:hAnsi="Arial" w:cs="Arial"/>
        </w:rPr>
        <w:t xml:space="preserve">E Marchant, C Todd, R Cooksey, S Dredge, H Jones… - </w:t>
      </w:r>
      <w:proofErr w:type="spellStart"/>
      <w:r w:rsidRPr="004A373B">
        <w:rPr>
          <w:rFonts w:ascii="Arial" w:hAnsi="Arial" w:cs="Arial"/>
        </w:rPr>
        <w:t>PLoS</w:t>
      </w:r>
      <w:proofErr w:type="spellEnd"/>
      <w:r w:rsidRPr="004A373B">
        <w:rPr>
          <w:rFonts w:ascii="Arial" w:hAnsi="Arial" w:cs="Arial"/>
        </w:rPr>
        <w:t xml:space="preserve"> …, 2019 - </w:t>
      </w:r>
      <w:proofErr w:type="gramStart"/>
      <w:r w:rsidRPr="004A373B">
        <w:rPr>
          <w:rFonts w:ascii="Arial" w:hAnsi="Arial" w:cs="Arial"/>
        </w:rPr>
        <w:t>journals.plos.org</w:t>
      </w:r>
      <w:r>
        <w:rPr>
          <w:rFonts w:ascii="Arial" w:hAnsi="Arial" w:cs="Arial"/>
        </w:rPr>
        <w:t xml:space="preserve"> </w:t>
      </w:r>
      <w:r w:rsidRPr="004A373B">
        <w:rPr>
          <w:rFonts w:ascii="Arial" w:hAnsi="Arial" w:cs="Arial"/>
          <w:lang w:val="en"/>
        </w:rPr>
        <w:t xml:space="preserve"> </w:t>
      </w:r>
      <w:r w:rsidRPr="00401657">
        <w:rPr>
          <w:rFonts w:ascii="Arial" w:hAnsi="Arial" w:cs="Arial"/>
        </w:rPr>
        <w:t>(</w:t>
      </w:r>
      <w:proofErr w:type="spellStart"/>
      <w:proofErr w:type="gramEnd"/>
      <w:r w:rsidRPr="00401657">
        <w:rPr>
          <w:rFonts w:ascii="Arial" w:hAnsi="Arial" w:cs="Arial"/>
        </w:rPr>
        <w:t>Cyrchwyd</w:t>
      </w:r>
      <w:proofErr w:type="spellEnd"/>
      <w:r w:rsidRPr="00401657">
        <w:rPr>
          <w:rFonts w:ascii="Arial" w:hAnsi="Arial" w:cs="Arial"/>
        </w:rPr>
        <w:t>: 24/2/23)</w:t>
      </w:r>
    </w:p>
    <w:p w14:paraId="2769B3BF" w14:textId="77777777" w:rsidR="00504468" w:rsidRPr="00401657" w:rsidRDefault="00504468" w:rsidP="00401657">
      <w:pPr>
        <w:rPr>
          <w:rFonts w:ascii="Arial" w:hAnsi="Arial" w:cs="Arial"/>
          <w:lang w:val="cy-GB"/>
        </w:rPr>
      </w:pPr>
      <w:r w:rsidRPr="00401657">
        <w:rPr>
          <w:rFonts w:ascii="Arial" w:hAnsi="Arial" w:cs="Arial"/>
          <w:lang w:val="cy-GB"/>
        </w:rPr>
        <w:t xml:space="preserve">Estyn (2016) </w:t>
      </w:r>
      <w:r w:rsidRPr="00401657">
        <w:rPr>
          <w:rFonts w:ascii="Arial" w:hAnsi="Arial" w:cs="Arial"/>
          <w:i/>
          <w:lang w:val="cy-GB"/>
        </w:rPr>
        <w:t xml:space="preserve">Cyfranogiad disgyblion: canllaw arfer orau. </w:t>
      </w:r>
      <w:r w:rsidRPr="00401657">
        <w:rPr>
          <w:rFonts w:ascii="Arial" w:hAnsi="Arial" w:cs="Arial"/>
          <w:lang w:val="cy-GB"/>
        </w:rPr>
        <w:t>Caerdydd: Hawlfraint y Goron.</w:t>
      </w:r>
      <w:r w:rsidRPr="00401657">
        <w:rPr>
          <w:rFonts w:ascii="Arial" w:hAnsi="Arial" w:cs="Arial"/>
          <w:i/>
          <w:lang w:val="cy-GB"/>
        </w:rPr>
        <w:t xml:space="preserve"> </w:t>
      </w:r>
      <w:r w:rsidRPr="00401657">
        <w:rPr>
          <w:rFonts w:ascii="Arial" w:hAnsi="Arial" w:cs="Arial"/>
          <w:lang w:val="cy-GB"/>
        </w:rPr>
        <w:t xml:space="preserve">Ar gael: </w:t>
      </w:r>
      <w:r w:rsidRPr="00401657">
        <w:rPr>
          <w:rFonts w:ascii="Arial" w:hAnsi="Arial" w:cs="Arial"/>
        </w:rPr>
        <w:fldChar w:fldCharType="begin"/>
      </w:r>
      <w:r w:rsidRPr="00401657">
        <w:rPr>
          <w:rFonts w:ascii="Arial" w:hAnsi="Arial" w:cs="Arial"/>
        </w:rPr>
        <w:instrText xml:space="preserve"> HYPERLINK "https://www.estyn.llyw.cymru/sites/www.estyn.gov.wales/files/documents/Pupil%20participation%20cy_0.pdf" </w:instrText>
      </w:r>
      <w:r w:rsidRPr="00401657">
        <w:rPr>
          <w:rFonts w:ascii="Arial" w:hAnsi="Arial" w:cs="Arial"/>
        </w:rPr>
        <w:fldChar w:fldCharType="separate"/>
      </w:r>
      <w:r w:rsidRPr="00401657">
        <w:rPr>
          <w:rStyle w:val="Hyperlink"/>
          <w:rFonts w:ascii="Arial" w:hAnsi="Arial" w:cs="Arial"/>
          <w:lang w:val="cy-GB"/>
        </w:rPr>
        <w:t>https://www.estyn.llyw.cymru/sites/www.estyn.gov.wales/files/documents/Pupil%20participation%20cy_0.pdf</w:t>
      </w:r>
      <w:r w:rsidRPr="00401657">
        <w:rPr>
          <w:rFonts w:ascii="Arial" w:hAnsi="Arial" w:cs="Arial"/>
        </w:rPr>
        <w:fldChar w:fldCharType="end"/>
      </w:r>
      <w:r>
        <w:rPr>
          <w:rFonts w:ascii="Arial" w:hAnsi="Arial" w:cs="Arial"/>
          <w:lang w:val="cy-GB"/>
        </w:rPr>
        <w:t xml:space="preserve"> </w:t>
      </w:r>
      <w:r w:rsidRPr="00401657">
        <w:rPr>
          <w:rFonts w:ascii="Arial" w:hAnsi="Arial" w:cs="Arial"/>
          <w:lang w:val="cy-GB"/>
        </w:rPr>
        <w:t>(Cyrchwyd: 20/2/23)</w:t>
      </w:r>
    </w:p>
    <w:p w14:paraId="1D2163E8" w14:textId="77777777" w:rsidR="00504468" w:rsidRPr="00401657" w:rsidRDefault="00504468" w:rsidP="00401657">
      <w:pPr>
        <w:rPr>
          <w:rFonts w:ascii="Arial" w:hAnsi="Arial" w:cs="Arial"/>
          <w:lang w:val="cy-GB"/>
        </w:rPr>
      </w:pPr>
      <w:r w:rsidRPr="00401657">
        <w:rPr>
          <w:rFonts w:ascii="Arial" w:hAnsi="Arial" w:cs="Arial"/>
          <w:lang w:val="cy-GB"/>
        </w:rPr>
        <w:t xml:space="preserve">Estyn (2018) </w:t>
      </w:r>
      <w:r w:rsidRPr="00401657">
        <w:rPr>
          <w:rFonts w:ascii="Arial" w:hAnsi="Arial" w:cs="Arial"/>
          <w:i/>
          <w:lang w:val="cy-GB"/>
        </w:rPr>
        <w:t xml:space="preserve">Cyfathrebu rhwng ysgolion a rhieni plant oedran ysgol. </w:t>
      </w:r>
      <w:r w:rsidRPr="00401657">
        <w:rPr>
          <w:rFonts w:ascii="Arial" w:hAnsi="Arial" w:cs="Arial"/>
          <w:lang w:val="cy-GB"/>
        </w:rPr>
        <w:t>Caerdydd: Hawlfraint y Goron.</w:t>
      </w:r>
      <w:r w:rsidRPr="00401657">
        <w:rPr>
          <w:rFonts w:ascii="Arial" w:hAnsi="Arial" w:cs="Arial"/>
          <w:i/>
          <w:lang w:val="cy-GB"/>
        </w:rPr>
        <w:t xml:space="preserve"> </w:t>
      </w:r>
      <w:r w:rsidRPr="00401657">
        <w:rPr>
          <w:rFonts w:ascii="Arial" w:hAnsi="Arial" w:cs="Arial"/>
          <w:lang w:val="cy-GB"/>
        </w:rPr>
        <w:t xml:space="preserve">Ar gael: </w:t>
      </w:r>
      <w:r w:rsidRPr="00401657">
        <w:rPr>
          <w:rFonts w:ascii="Arial" w:hAnsi="Arial" w:cs="Arial"/>
        </w:rPr>
        <w:fldChar w:fldCharType="begin"/>
      </w:r>
      <w:r w:rsidRPr="00401657">
        <w:rPr>
          <w:rFonts w:ascii="Arial" w:hAnsi="Arial" w:cs="Arial"/>
        </w:rPr>
        <w:instrText xml:space="preserve"> HYPERLINK "https://www.estyn.gov.wales/sites/www.estyn.gov.wales/files/documents/Involving%20parents%20-%20cy.pdf" </w:instrText>
      </w:r>
      <w:r w:rsidRPr="00401657">
        <w:rPr>
          <w:rFonts w:ascii="Arial" w:hAnsi="Arial" w:cs="Arial"/>
        </w:rPr>
        <w:fldChar w:fldCharType="separate"/>
      </w:r>
      <w:r w:rsidRPr="00401657">
        <w:rPr>
          <w:rStyle w:val="Hyperlink"/>
          <w:rFonts w:ascii="Arial" w:hAnsi="Arial" w:cs="Arial"/>
          <w:lang w:val="cy-GB"/>
        </w:rPr>
        <w:t>https://www.estyn.gov.wales/sites/www.estyn.gov.wales/files/documents/Involving%20parents%20-%20cy.pdf</w:t>
      </w:r>
      <w:r w:rsidRPr="00401657">
        <w:rPr>
          <w:rFonts w:ascii="Arial" w:hAnsi="Arial" w:cs="Arial"/>
        </w:rPr>
        <w:fldChar w:fldCharType="end"/>
      </w:r>
      <w:r>
        <w:rPr>
          <w:rFonts w:ascii="Arial" w:hAnsi="Arial" w:cs="Arial"/>
          <w:lang w:val="cy-GB"/>
        </w:rPr>
        <w:t xml:space="preserve"> </w:t>
      </w:r>
      <w:r w:rsidRPr="00401657">
        <w:rPr>
          <w:rFonts w:ascii="Arial" w:hAnsi="Arial" w:cs="Arial"/>
          <w:lang w:val="cy-GB"/>
        </w:rPr>
        <w:t>(Cyrchwyd: 20/2/23)</w:t>
      </w:r>
    </w:p>
    <w:p w14:paraId="250273A1" w14:textId="77777777" w:rsidR="00504468" w:rsidRPr="00401657" w:rsidRDefault="00504468" w:rsidP="00401657">
      <w:pPr>
        <w:rPr>
          <w:rFonts w:ascii="Arial" w:hAnsi="Arial" w:cs="Arial"/>
        </w:rPr>
      </w:pPr>
      <w:r w:rsidRPr="00401657">
        <w:rPr>
          <w:rFonts w:ascii="Arial" w:hAnsi="Arial" w:cs="Arial"/>
        </w:rPr>
        <w:t>Fiennes, C., </w:t>
      </w:r>
      <w:hyperlink r:id="rId9" w:history="1">
        <w:r w:rsidRPr="00401657">
          <w:rPr>
            <w:rStyle w:val="Hyperlink"/>
            <w:rFonts w:ascii="Arial" w:hAnsi="Arial" w:cs="Arial"/>
          </w:rPr>
          <w:t>Dickson</w:t>
        </w:r>
      </w:hyperlink>
      <w:r w:rsidRPr="00401657">
        <w:rPr>
          <w:rFonts w:ascii="Arial" w:hAnsi="Arial" w:cs="Arial"/>
        </w:rPr>
        <w:t xml:space="preserve">, K., DA de Escobar., Romans, A. (2015).  </w:t>
      </w:r>
      <w:r w:rsidRPr="00401657">
        <w:rPr>
          <w:rFonts w:ascii="Arial" w:hAnsi="Arial" w:cs="Arial"/>
          <w:i/>
          <w:iCs/>
        </w:rPr>
        <w:t>The benefits of Outdoor learning for children.</w:t>
      </w:r>
      <w:r>
        <w:rPr>
          <w:rFonts w:ascii="Arial" w:hAnsi="Arial" w:cs="Arial"/>
          <w:i/>
          <w:iCs/>
        </w:rPr>
        <w:t xml:space="preserve"> </w:t>
      </w:r>
      <w:r w:rsidRPr="00401657">
        <w:rPr>
          <w:rFonts w:ascii="Arial" w:hAnsi="Arial" w:cs="Arial"/>
          <w:i/>
          <w:iCs/>
        </w:rPr>
        <w:t>(</w:t>
      </w:r>
      <w:proofErr w:type="spellStart"/>
      <w:r w:rsidRPr="00401657">
        <w:rPr>
          <w:rFonts w:ascii="Arial" w:hAnsi="Arial" w:cs="Arial"/>
          <w:i/>
          <w:iCs/>
        </w:rPr>
        <w:t>Cyrchwyd</w:t>
      </w:r>
      <w:proofErr w:type="spellEnd"/>
      <w:r w:rsidRPr="00401657">
        <w:rPr>
          <w:rFonts w:ascii="Arial" w:hAnsi="Arial" w:cs="Arial"/>
          <w:i/>
          <w:iCs/>
        </w:rPr>
        <w:t>: 2</w:t>
      </w:r>
      <w:r>
        <w:rPr>
          <w:rFonts w:ascii="Arial" w:hAnsi="Arial" w:cs="Arial"/>
          <w:i/>
          <w:iCs/>
        </w:rPr>
        <w:t>0</w:t>
      </w:r>
      <w:r w:rsidRPr="00401657">
        <w:rPr>
          <w:rFonts w:ascii="Arial" w:hAnsi="Arial" w:cs="Arial"/>
          <w:i/>
          <w:iCs/>
        </w:rPr>
        <w:t>/2/23)</w:t>
      </w:r>
    </w:p>
    <w:p w14:paraId="6A1AB1BD" w14:textId="77777777" w:rsidR="00504468" w:rsidRPr="00401657" w:rsidRDefault="00504468" w:rsidP="00401657">
      <w:pPr>
        <w:rPr>
          <w:rFonts w:ascii="Arial" w:hAnsi="Arial" w:cs="Arial"/>
        </w:rPr>
      </w:pPr>
      <w:r w:rsidRPr="00401657">
        <w:rPr>
          <w:rFonts w:ascii="Arial" w:hAnsi="Arial" w:cs="Arial"/>
        </w:rPr>
        <w:t xml:space="preserve">Forest Research. (2020). </w:t>
      </w:r>
      <w:r w:rsidRPr="00401657">
        <w:rPr>
          <w:rFonts w:ascii="Arial" w:hAnsi="Arial" w:cs="Arial"/>
          <w:i/>
          <w:iCs/>
        </w:rPr>
        <w:t>Forest Schools: impact on young children in England and Wales</w:t>
      </w:r>
      <w:r w:rsidRPr="00401657">
        <w:rPr>
          <w:rFonts w:ascii="Arial" w:hAnsi="Arial" w:cs="Arial"/>
        </w:rPr>
        <w:t xml:space="preserve">. </w:t>
      </w:r>
      <w:proofErr w:type="spellStart"/>
      <w:r w:rsidRPr="00401657">
        <w:rPr>
          <w:rFonts w:ascii="Arial" w:hAnsi="Arial" w:cs="Arial"/>
        </w:rPr>
        <w:t>Ar</w:t>
      </w:r>
      <w:proofErr w:type="spellEnd"/>
      <w:r w:rsidRPr="00401657">
        <w:rPr>
          <w:rFonts w:ascii="Arial" w:hAnsi="Arial" w:cs="Arial"/>
        </w:rPr>
        <w:t xml:space="preserve"> </w:t>
      </w:r>
      <w:proofErr w:type="spellStart"/>
      <w:r w:rsidRPr="00401657">
        <w:rPr>
          <w:rFonts w:ascii="Arial" w:hAnsi="Arial" w:cs="Arial"/>
        </w:rPr>
        <w:t>gael</w:t>
      </w:r>
      <w:proofErr w:type="spellEnd"/>
      <w:r w:rsidRPr="00401657">
        <w:rPr>
          <w:rFonts w:ascii="Arial" w:hAnsi="Arial" w:cs="Arial"/>
        </w:rPr>
        <w:t xml:space="preserve">: </w:t>
      </w:r>
      <w:hyperlink r:id="rId10" w:history="1">
        <w:r w:rsidRPr="00401657">
          <w:rPr>
            <w:rStyle w:val="Hyperlink"/>
            <w:rFonts w:ascii="Arial" w:hAnsi="Arial" w:cs="Arial"/>
          </w:rPr>
          <w:t>https://www.forestresearch.gov.uk/research/forest-schools-impact-on-young-children-in-england-and-wales/</w:t>
        </w:r>
      </w:hyperlink>
      <w:r>
        <w:rPr>
          <w:rFonts w:ascii="Arial" w:hAnsi="Arial" w:cs="Arial"/>
        </w:rPr>
        <w:t xml:space="preserve"> </w:t>
      </w:r>
      <w:r w:rsidRPr="00401657">
        <w:rPr>
          <w:rFonts w:ascii="Arial" w:hAnsi="Arial" w:cs="Arial"/>
        </w:rPr>
        <w:t>(Cyrchwyd:23/2/23)</w:t>
      </w:r>
    </w:p>
    <w:p w14:paraId="1D21A017" w14:textId="77777777" w:rsidR="00504468" w:rsidRPr="00401657" w:rsidRDefault="00504468" w:rsidP="00401657">
      <w:pPr>
        <w:rPr>
          <w:rFonts w:ascii="Arial" w:hAnsi="Arial" w:cs="Arial"/>
          <w:lang w:val="cy-GB"/>
        </w:rPr>
      </w:pPr>
      <w:r w:rsidRPr="00401657">
        <w:rPr>
          <w:rFonts w:ascii="Arial" w:hAnsi="Arial" w:cs="Arial"/>
          <w:lang w:val="cy-GB"/>
        </w:rPr>
        <w:t xml:space="preserve">Forest Schools Association (2020) </w:t>
      </w:r>
      <w:r w:rsidRPr="00401657">
        <w:rPr>
          <w:rFonts w:ascii="Arial" w:hAnsi="Arial" w:cs="Arial"/>
          <w:i/>
          <w:lang w:val="cy-GB"/>
        </w:rPr>
        <w:t xml:space="preserve">What is Forest School? </w:t>
      </w:r>
      <w:r w:rsidRPr="00401657">
        <w:rPr>
          <w:rFonts w:ascii="Arial" w:hAnsi="Arial" w:cs="Arial"/>
          <w:lang w:val="cy-GB"/>
        </w:rPr>
        <w:t xml:space="preserve">Ar gael: </w:t>
      </w:r>
      <w:r w:rsidRPr="00401657">
        <w:rPr>
          <w:rFonts w:ascii="Arial" w:hAnsi="Arial" w:cs="Arial"/>
        </w:rPr>
        <w:fldChar w:fldCharType="begin"/>
      </w:r>
      <w:r w:rsidRPr="00401657">
        <w:rPr>
          <w:rFonts w:ascii="Arial" w:hAnsi="Arial" w:cs="Arial"/>
        </w:rPr>
        <w:instrText xml:space="preserve"> HYPERLINK "https://www.forestschoolassociation.org/what-is-forest-school/" </w:instrText>
      </w:r>
      <w:r w:rsidRPr="00401657">
        <w:rPr>
          <w:rFonts w:ascii="Arial" w:hAnsi="Arial" w:cs="Arial"/>
        </w:rPr>
        <w:fldChar w:fldCharType="separate"/>
      </w:r>
      <w:r w:rsidRPr="00401657">
        <w:rPr>
          <w:rStyle w:val="Hyperlink"/>
          <w:rFonts w:ascii="Arial" w:hAnsi="Arial" w:cs="Arial"/>
          <w:lang w:val="cy-GB"/>
        </w:rPr>
        <w:t>https://www.forestschoolassociation.org/what-is-forest-school/</w:t>
      </w:r>
      <w:r w:rsidRPr="00401657">
        <w:rPr>
          <w:rFonts w:ascii="Arial" w:hAnsi="Arial" w:cs="Arial"/>
        </w:rPr>
        <w:fldChar w:fldCharType="end"/>
      </w:r>
      <w:r>
        <w:rPr>
          <w:rFonts w:ascii="Arial" w:hAnsi="Arial" w:cs="Arial"/>
          <w:lang w:val="cy-GB"/>
        </w:rPr>
        <w:t xml:space="preserve"> </w:t>
      </w:r>
      <w:r w:rsidRPr="00401657">
        <w:rPr>
          <w:rFonts w:ascii="Arial" w:hAnsi="Arial" w:cs="Arial"/>
          <w:lang w:val="cy-GB"/>
        </w:rPr>
        <w:t>(Cyrchwyd: 22/2/23)</w:t>
      </w:r>
    </w:p>
    <w:p w14:paraId="2E075292" w14:textId="77777777" w:rsidR="00504468" w:rsidRPr="00401657" w:rsidRDefault="00504468" w:rsidP="00401657">
      <w:pPr>
        <w:rPr>
          <w:rFonts w:ascii="Arial" w:hAnsi="Arial" w:cs="Arial"/>
          <w:b/>
          <w:bCs/>
        </w:rPr>
      </w:pPr>
      <w:r w:rsidRPr="00401657">
        <w:rPr>
          <w:rFonts w:ascii="Arial" w:hAnsi="Arial" w:cs="Arial"/>
          <w:lang w:val="cy-GB"/>
        </w:rPr>
        <w:t>Graumann, O. &amp; Ivanov, E. (2017). ‘</w:t>
      </w:r>
      <w:r w:rsidRPr="00401657">
        <w:rPr>
          <w:rFonts w:ascii="Arial" w:hAnsi="Arial" w:cs="Arial"/>
          <w:i/>
          <w:iCs/>
          <w:lang w:val="cy-GB"/>
        </w:rPr>
        <w:t>International Dialogues on Education’</w:t>
      </w:r>
      <w:r w:rsidRPr="00401657">
        <w:rPr>
          <w:rFonts w:ascii="Arial" w:hAnsi="Arial" w:cs="Arial"/>
          <w:i/>
          <w:lang w:val="cy-GB"/>
        </w:rPr>
        <w:t xml:space="preserve">, </w:t>
      </w:r>
      <w:r w:rsidRPr="00401657">
        <w:rPr>
          <w:rFonts w:ascii="Arial" w:hAnsi="Arial" w:cs="Arial"/>
          <w:bCs/>
          <w:i/>
        </w:rPr>
        <w:t xml:space="preserve">Diversity and Democracy – The Search for Identity in Challenging Times – Part II. </w:t>
      </w:r>
      <w:r w:rsidRPr="00401657">
        <w:rPr>
          <w:rFonts w:ascii="Arial" w:hAnsi="Arial" w:cs="Arial"/>
          <w:bCs/>
        </w:rPr>
        <w:t xml:space="preserve">4(1) pp. 86-99. DOI: </w:t>
      </w:r>
      <w:r w:rsidRPr="00401657">
        <w:rPr>
          <w:rFonts w:ascii="Arial" w:hAnsi="Arial" w:cs="Arial"/>
          <w:b/>
          <w:bCs/>
        </w:rPr>
        <w:t xml:space="preserve"> </w:t>
      </w:r>
      <w:r w:rsidRPr="00401657">
        <w:rPr>
          <w:rFonts w:ascii="Arial" w:hAnsi="Arial" w:cs="Arial"/>
          <w:bCs/>
        </w:rPr>
        <w:t>2198-</w:t>
      </w:r>
      <w:proofErr w:type="gramStart"/>
      <w:r w:rsidRPr="00401657">
        <w:rPr>
          <w:rFonts w:ascii="Arial" w:hAnsi="Arial" w:cs="Arial"/>
          <w:bCs/>
        </w:rPr>
        <w:t>5944</w:t>
      </w:r>
      <w:r w:rsidRPr="00401657">
        <w:rPr>
          <w:rFonts w:ascii="Arial" w:hAnsi="Arial" w:cs="Arial"/>
          <w:b/>
          <w:bCs/>
        </w:rPr>
        <w:t xml:space="preserve"> </w:t>
      </w:r>
      <w:r>
        <w:rPr>
          <w:rFonts w:ascii="Arial" w:hAnsi="Arial" w:cs="Arial"/>
          <w:b/>
          <w:bCs/>
        </w:rPr>
        <w:t xml:space="preserve"> </w:t>
      </w:r>
      <w:proofErr w:type="spellStart"/>
      <w:r w:rsidRPr="00401657">
        <w:rPr>
          <w:rFonts w:ascii="Arial" w:hAnsi="Arial" w:cs="Arial"/>
          <w:bCs/>
        </w:rPr>
        <w:t>Ar</w:t>
      </w:r>
      <w:proofErr w:type="spellEnd"/>
      <w:proofErr w:type="gramEnd"/>
      <w:r w:rsidRPr="00401657">
        <w:rPr>
          <w:rFonts w:ascii="Arial" w:hAnsi="Arial" w:cs="Arial"/>
          <w:bCs/>
        </w:rPr>
        <w:t xml:space="preserve"> </w:t>
      </w:r>
      <w:proofErr w:type="spellStart"/>
      <w:r w:rsidRPr="00401657">
        <w:rPr>
          <w:rFonts w:ascii="Arial" w:hAnsi="Arial" w:cs="Arial"/>
          <w:bCs/>
        </w:rPr>
        <w:t>gael</w:t>
      </w:r>
      <w:proofErr w:type="spellEnd"/>
      <w:r w:rsidRPr="00401657">
        <w:rPr>
          <w:rFonts w:ascii="Arial" w:hAnsi="Arial" w:cs="Arial"/>
          <w:b/>
          <w:bCs/>
        </w:rPr>
        <w:t xml:space="preserve">: </w:t>
      </w:r>
      <w:hyperlink r:id="rId11" w:anchor="page=86" w:history="1">
        <w:r w:rsidRPr="00401657">
          <w:rPr>
            <w:rStyle w:val="Hyperlink"/>
            <w:rFonts w:ascii="Arial" w:hAnsi="Arial" w:cs="Arial"/>
            <w:lang w:val="cy-GB"/>
          </w:rPr>
          <w:t>http://www.ide-journal.org/wp-content/uploads/2017/02/IDE-2017-1-full.pdf#page=86</w:t>
        </w:r>
      </w:hyperlink>
      <w:r>
        <w:rPr>
          <w:rFonts w:ascii="Arial" w:hAnsi="Arial" w:cs="Arial"/>
          <w:b/>
          <w:bCs/>
        </w:rPr>
        <w:t xml:space="preserve"> </w:t>
      </w:r>
      <w:r w:rsidRPr="00401657">
        <w:rPr>
          <w:rFonts w:ascii="Arial" w:hAnsi="Arial" w:cs="Arial"/>
          <w:lang w:val="cy-GB"/>
        </w:rPr>
        <w:t>(Cyrchwyd: 24/2/23)</w:t>
      </w:r>
    </w:p>
    <w:p w14:paraId="69F77810" w14:textId="77777777" w:rsidR="00504468" w:rsidRPr="00401657" w:rsidRDefault="00504468" w:rsidP="00401657">
      <w:pPr>
        <w:rPr>
          <w:rFonts w:ascii="Arial" w:hAnsi="Arial" w:cs="Arial"/>
          <w:lang w:val="cy-GB"/>
        </w:rPr>
      </w:pPr>
      <w:r w:rsidRPr="00401657">
        <w:rPr>
          <w:rFonts w:ascii="Arial" w:hAnsi="Arial" w:cs="Arial"/>
          <w:lang w:val="cy-GB"/>
        </w:rPr>
        <w:t>Lor, J. (2017). ‘</w:t>
      </w:r>
      <w:r w:rsidRPr="00401657">
        <w:rPr>
          <w:rFonts w:ascii="Arial" w:hAnsi="Arial" w:cs="Arial"/>
          <w:i/>
          <w:iCs/>
          <w:lang w:val="cy-GB"/>
        </w:rPr>
        <w:t>Tree Therapy: Why Nature Has Such A Profound Impact On Your Health.’</w:t>
      </w:r>
      <w:r w:rsidRPr="00401657">
        <w:rPr>
          <w:rFonts w:ascii="Arial" w:hAnsi="Arial" w:cs="Arial"/>
          <w:i/>
          <w:lang w:val="cy-GB"/>
        </w:rPr>
        <w:t xml:space="preserve"> Green Queen </w:t>
      </w:r>
      <w:r w:rsidRPr="00401657">
        <w:rPr>
          <w:rFonts w:ascii="Arial" w:hAnsi="Arial" w:cs="Arial"/>
          <w:lang w:val="cy-GB"/>
        </w:rPr>
        <w:t xml:space="preserve">[blog].  Ar gael: </w:t>
      </w:r>
      <w:r w:rsidRPr="00401657">
        <w:rPr>
          <w:rFonts w:ascii="Arial" w:hAnsi="Arial" w:cs="Arial"/>
        </w:rPr>
        <w:fldChar w:fldCharType="begin"/>
      </w:r>
      <w:r w:rsidRPr="00401657">
        <w:rPr>
          <w:rFonts w:ascii="Arial" w:hAnsi="Arial" w:cs="Arial"/>
        </w:rPr>
        <w:instrText xml:space="preserve"> HYPERLINK "https://www.greenqueen.com.hk/%E2%80%8Btree-therapy-forest-bathing/" </w:instrText>
      </w:r>
      <w:r w:rsidRPr="00401657">
        <w:rPr>
          <w:rFonts w:ascii="Arial" w:hAnsi="Arial" w:cs="Arial"/>
        </w:rPr>
        <w:fldChar w:fldCharType="separate"/>
      </w:r>
      <w:r w:rsidRPr="00401657">
        <w:rPr>
          <w:rStyle w:val="Hyperlink"/>
          <w:rFonts w:ascii="Arial" w:hAnsi="Arial" w:cs="Arial"/>
          <w:lang w:val="cy-GB"/>
        </w:rPr>
        <w:t>https://www.greenqueen.com.hk/%E2%80%8Btree-therapy-forest-bathing/</w:t>
      </w:r>
      <w:r w:rsidRPr="00401657">
        <w:rPr>
          <w:rFonts w:ascii="Arial" w:hAnsi="Arial" w:cs="Arial"/>
        </w:rPr>
        <w:fldChar w:fldCharType="end"/>
      </w:r>
      <w:r>
        <w:rPr>
          <w:rFonts w:ascii="Arial" w:hAnsi="Arial" w:cs="Arial"/>
          <w:lang w:val="cy-GB"/>
        </w:rPr>
        <w:t xml:space="preserve"> </w:t>
      </w:r>
      <w:r w:rsidRPr="00401657">
        <w:rPr>
          <w:rFonts w:ascii="Arial" w:hAnsi="Arial" w:cs="Arial"/>
          <w:lang w:val="cy-GB"/>
        </w:rPr>
        <w:t>(Cyrchwyd:24/2/23)</w:t>
      </w:r>
    </w:p>
    <w:p w14:paraId="55C5F386" w14:textId="77777777" w:rsidR="00504468" w:rsidRPr="00401657" w:rsidRDefault="00504468" w:rsidP="00401657">
      <w:pPr>
        <w:rPr>
          <w:rFonts w:ascii="Arial" w:hAnsi="Arial" w:cs="Arial"/>
          <w:lang w:val="cy-GB"/>
        </w:rPr>
      </w:pPr>
      <w:r w:rsidRPr="00401657">
        <w:rPr>
          <w:rFonts w:ascii="Arial" w:hAnsi="Arial" w:cs="Arial"/>
          <w:lang w:val="cy-GB"/>
        </w:rPr>
        <w:t>Lund, D. (2018). ‘</w:t>
      </w:r>
      <w:r w:rsidRPr="00401657">
        <w:rPr>
          <w:rFonts w:ascii="Arial" w:hAnsi="Arial" w:cs="Arial"/>
          <w:i/>
          <w:iCs/>
          <w:lang w:val="cy-GB"/>
        </w:rPr>
        <w:t>Top 5 benefits of children playing outside’,</w:t>
      </w:r>
      <w:r w:rsidRPr="00401657">
        <w:rPr>
          <w:rFonts w:ascii="Arial" w:hAnsi="Arial" w:cs="Arial"/>
          <w:lang w:val="cy-GB"/>
        </w:rPr>
        <w:t xml:space="preserve"> </w:t>
      </w:r>
      <w:r w:rsidRPr="00401657">
        <w:rPr>
          <w:rFonts w:ascii="Arial" w:hAnsi="Arial" w:cs="Arial"/>
          <w:i/>
          <w:lang w:val="cy-GB"/>
        </w:rPr>
        <w:t xml:space="preserve">Stanford Health </w:t>
      </w:r>
      <w:r w:rsidRPr="00401657">
        <w:rPr>
          <w:rFonts w:ascii="Arial" w:hAnsi="Arial" w:cs="Arial"/>
          <w:lang w:val="cy-GB"/>
        </w:rPr>
        <w:t xml:space="preserve">[blog]. Ar gael: </w:t>
      </w:r>
      <w:r w:rsidRPr="00401657">
        <w:rPr>
          <w:rFonts w:ascii="Arial" w:hAnsi="Arial" w:cs="Arial"/>
        </w:rPr>
        <w:fldChar w:fldCharType="begin"/>
      </w:r>
      <w:r w:rsidRPr="00401657">
        <w:rPr>
          <w:rFonts w:ascii="Arial" w:hAnsi="Arial" w:cs="Arial"/>
        </w:rPr>
        <w:instrText xml:space="preserve"> HYPERLINK "https://news.sanfordhealth.org/childrens/play-outside/" </w:instrText>
      </w:r>
      <w:r w:rsidRPr="00401657">
        <w:rPr>
          <w:rFonts w:ascii="Arial" w:hAnsi="Arial" w:cs="Arial"/>
        </w:rPr>
        <w:fldChar w:fldCharType="separate"/>
      </w:r>
      <w:r w:rsidRPr="00401657">
        <w:rPr>
          <w:rStyle w:val="Hyperlink"/>
          <w:rFonts w:ascii="Arial" w:hAnsi="Arial" w:cs="Arial"/>
          <w:lang w:val="cy-GB"/>
        </w:rPr>
        <w:t>https://news.sanfordhealth.org/childrens/play-outside/</w:t>
      </w:r>
      <w:r w:rsidRPr="00401657">
        <w:rPr>
          <w:rFonts w:ascii="Arial" w:hAnsi="Arial" w:cs="Arial"/>
        </w:rPr>
        <w:fldChar w:fldCharType="end"/>
      </w:r>
      <w:r>
        <w:rPr>
          <w:rFonts w:ascii="Arial" w:hAnsi="Arial" w:cs="Arial"/>
          <w:lang w:val="cy-GB"/>
        </w:rPr>
        <w:t xml:space="preserve"> </w:t>
      </w:r>
      <w:r w:rsidRPr="00401657">
        <w:rPr>
          <w:rFonts w:ascii="Arial" w:hAnsi="Arial" w:cs="Arial"/>
          <w:lang w:val="cy-GB"/>
        </w:rPr>
        <w:t>(Cyrchwyd: 24/2/23)</w:t>
      </w:r>
    </w:p>
    <w:p w14:paraId="261C433C" w14:textId="77777777" w:rsidR="00504468" w:rsidRPr="00401657" w:rsidRDefault="00504468" w:rsidP="00401657">
      <w:pPr>
        <w:rPr>
          <w:rFonts w:ascii="Arial" w:hAnsi="Arial" w:cs="Arial"/>
          <w:lang w:val="cy-GB"/>
        </w:rPr>
      </w:pPr>
      <w:r w:rsidRPr="00401657">
        <w:rPr>
          <w:rFonts w:ascii="Arial" w:hAnsi="Arial" w:cs="Arial"/>
          <w:lang w:val="cy-GB"/>
        </w:rPr>
        <w:lastRenderedPageBreak/>
        <w:t xml:space="preserve">Llywodraeth Cymru (2020) </w:t>
      </w:r>
      <w:r w:rsidRPr="00401657">
        <w:rPr>
          <w:rFonts w:ascii="Arial" w:hAnsi="Arial" w:cs="Arial"/>
          <w:i/>
          <w:lang w:val="cy-GB"/>
        </w:rPr>
        <w:t>Cwricwlwm i Gymru.</w:t>
      </w:r>
      <w:r w:rsidRPr="00401657">
        <w:rPr>
          <w:rFonts w:ascii="Arial" w:hAnsi="Arial" w:cs="Arial"/>
          <w:lang w:val="cy-GB"/>
        </w:rPr>
        <w:t xml:space="preserve"> Ar gael: </w:t>
      </w:r>
      <w:hyperlink r:id="rId12" w:history="1">
        <w:r w:rsidRPr="00401657">
          <w:rPr>
            <w:rStyle w:val="Hyperlink"/>
            <w:rFonts w:ascii="Arial" w:hAnsi="Arial" w:cs="Arial"/>
            <w:lang w:val="cy-GB"/>
          </w:rPr>
          <w:t>https://hwb.gov.wales/cwricwlwm-i-gymru</w:t>
        </w:r>
      </w:hyperlink>
      <w:r>
        <w:rPr>
          <w:rFonts w:ascii="Arial" w:hAnsi="Arial" w:cs="Arial"/>
          <w:lang w:val="cy-GB"/>
        </w:rPr>
        <w:t xml:space="preserve"> </w:t>
      </w:r>
      <w:r w:rsidRPr="00401657">
        <w:rPr>
          <w:rFonts w:ascii="Arial" w:hAnsi="Arial" w:cs="Arial"/>
          <w:lang w:val="cy-GB"/>
        </w:rPr>
        <w:t>(Cyrchwyd: 24/2/23)</w:t>
      </w:r>
    </w:p>
    <w:p w14:paraId="254C0953" w14:textId="77777777" w:rsidR="00504468" w:rsidRPr="00401657" w:rsidRDefault="00504468" w:rsidP="00401657">
      <w:pPr>
        <w:rPr>
          <w:rFonts w:ascii="Arial" w:hAnsi="Arial" w:cs="Arial"/>
          <w:lang w:val="en"/>
        </w:rPr>
      </w:pPr>
      <w:r w:rsidRPr="00401657">
        <w:rPr>
          <w:rFonts w:ascii="Arial" w:hAnsi="Arial" w:cs="Arial"/>
        </w:rPr>
        <w:t xml:space="preserve">Marchant, E., Todd, C., Cooksey, R., Dredge, S., Jones, H. (2019). </w:t>
      </w:r>
      <w:r w:rsidRPr="00401657">
        <w:rPr>
          <w:rFonts w:ascii="Arial" w:hAnsi="Arial" w:cs="Arial"/>
          <w:i/>
          <w:iCs/>
        </w:rPr>
        <w:t>Does outdoor learning have a place in key stage two</w:t>
      </w:r>
      <w:r w:rsidRPr="00401657">
        <w:rPr>
          <w:rFonts w:ascii="Arial" w:hAnsi="Arial" w:cs="Arial"/>
        </w:rPr>
        <w:t>. </w:t>
      </w:r>
      <w:r w:rsidRPr="00401657">
        <w:rPr>
          <w:rFonts w:ascii="Arial" w:hAnsi="Arial" w:cs="Arial"/>
          <w:lang w:val="en"/>
        </w:rPr>
        <w:t xml:space="preserve"> </w:t>
      </w:r>
      <w:r w:rsidRPr="00401657">
        <w:rPr>
          <w:rFonts w:ascii="Arial" w:hAnsi="Arial" w:cs="Arial"/>
        </w:rPr>
        <w:t>(</w:t>
      </w:r>
      <w:proofErr w:type="spellStart"/>
      <w:r w:rsidRPr="00401657">
        <w:rPr>
          <w:rFonts w:ascii="Arial" w:hAnsi="Arial" w:cs="Arial"/>
        </w:rPr>
        <w:t>Cyrchwyd</w:t>
      </w:r>
      <w:proofErr w:type="spellEnd"/>
      <w:r w:rsidRPr="00401657">
        <w:rPr>
          <w:rFonts w:ascii="Arial" w:hAnsi="Arial" w:cs="Arial"/>
        </w:rPr>
        <w:t>: 2</w:t>
      </w:r>
      <w:r>
        <w:rPr>
          <w:rFonts w:ascii="Arial" w:hAnsi="Arial" w:cs="Arial"/>
        </w:rPr>
        <w:t>2</w:t>
      </w:r>
      <w:r w:rsidRPr="00401657">
        <w:rPr>
          <w:rFonts w:ascii="Arial" w:hAnsi="Arial" w:cs="Arial"/>
        </w:rPr>
        <w:t>/2/23)</w:t>
      </w:r>
    </w:p>
    <w:p w14:paraId="710E754A" w14:textId="77777777" w:rsidR="00504468" w:rsidRPr="00401657" w:rsidRDefault="00504468" w:rsidP="00401657">
      <w:pPr>
        <w:rPr>
          <w:rFonts w:ascii="Arial" w:hAnsi="Arial" w:cs="Arial"/>
        </w:rPr>
      </w:pPr>
      <w:r w:rsidRPr="00401657">
        <w:rPr>
          <w:rFonts w:ascii="Arial" w:hAnsi="Arial" w:cs="Arial"/>
        </w:rPr>
        <w:t xml:space="preserve">Mayes, E. et al. (2019). </w:t>
      </w:r>
      <w:r w:rsidRPr="00401657">
        <w:rPr>
          <w:rFonts w:ascii="Arial" w:hAnsi="Arial" w:cs="Arial"/>
          <w:i/>
          <w:iCs/>
          <w:u w:val="single"/>
        </w:rPr>
        <w:t>‘</w:t>
      </w:r>
      <w:r w:rsidRPr="00401657">
        <w:rPr>
          <w:rFonts w:ascii="Arial" w:hAnsi="Arial" w:cs="Arial"/>
          <w:i/>
          <w:iCs/>
        </w:rPr>
        <w:t>Australian Journal for Education’,</w:t>
      </w:r>
      <w:r w:rsidRPr="00401657">
        <w:rPr>
          <w:rFonts w:ascii="Arial" w:hAnsi="Arial" w:cs="Arial"/>
        </w:rPr>
        <w:t xml:space="preserve"> </w:t>
      </w:r>
      <w:r w:rsidRPr="00401657">
        <w:rPr>
          <w:rFonts w:ascii="Arial" w:hAnsi="Arial" w:cs="Arial"/>
          <w:i/>
        </w:rPr>
        <w:t xml:space="preserve">The challenges of student voice in primary schools: Students ‘having a voice’ and ‘speaking for’ others, </w:t>
      </w:r>
      <w:r w:rsidRPr="00401657">
        <w:rPr>
          <w:rFonts w:ascii="Arial" w:hAnsi="Arial" w:cs="Arial"/>
        </w:rPr>
        <w:t>0(0), pp. 1-16. DOI: 10.1177/</w:t>
      </w:r>
      <w:proofErr w:type="gramStart"/>
      <w:r w:rsidRPr="00401657">
        <w:rPr>
          <w:rFonts w:ascii="Arial" w:hAnsi="Arial" w:cs="Arial"/>
        </w:rPr>
        <w:t xml:space="preserve">0004944119859445 </w:t>
      </w:r>
      <w:r>
        <w:rPr>
          <w:rFonts w:ascii="Arial" w:hAnsi="Arial" w:cs="Arial"/>
        </w:rPr>
        <w:t xml:space="preserve"> </w:t>
      </w:r>
      <w:r w:rsidRPr="00401657">
        <w:rPr>
          <w:rFonts w:ascii="Arial" w:hAnsi="Arial" w:cs="Arial"/>
        </w:rPr>
        <w:t>(</w:t>
      </w:r>
      <w:proofErr w:type="spellStart"/>
      <w:proofErr w:type="gramEnd"/>
      <w:r w:rsidRPr="00401657">
        <w:rPr>
          <w:rFonts w:ascii="Arial" w:hAnsi="Arial" w:cs="Arial"/>
        </w:rPr>
        <w:t>Cyrchwyd</w:t>
      </w:r>
      <w:proofErr w:type="spellEnd"/>
      <w:r w:rsidRPr="00401657">
        <w:rPr>
          <w:rFonts w:ascii="Arial" w:hAnsi="Arial" w:cs="Arial"/>
        </w:rPr>
        <w:t>: 24/2/23)</w:t>
      </w:r>
    </w:p>
    <w:p w14:paraId="52B6844E" w14:textId="77777777" w:rsidR="00504468" w:rsidRPr="00401657" w:rsidRDefault="00504468" w:rsidP="00401657">
      <w:pPr>
        <w:rPr>
          <w:rFonts w:ascii="Arial" w:hAnsi="Arial" w:cs="Arial"/>
        </w:rPr>
      </w:pPr>
      <w:r w:rsidRPr="00401657">
        <w:rPr>
          <w:rFonts w:ascii="Arial" w:hAnsi="Arial" w:cs="Arial"/>
        </w:rPr>
        <w:t xml:space="preserve">NASUWT (2018) </w:t>
      </w:r>
      <w:r w:rsidRPr="00401657">
        <w:rPr>
          <w:rFonts w:ascii="Arial" w:hAnsi="Arial" w:cs="Arial"/>
          <w:i/>
        </w:rPr>
        <w:t xml:space="preserve">Effective Interventions: Promoting Learning, Tackling Workload. </w:t>
      </w:r>
      <w:proofErr w:type="spellStart"/>
      <w:r w:rsidRPr="00401657">
        <w:rPr>
          <w:rFonts w:ascii="Arial" w:hAnsi="Arial" w:cs="Arial"/>
        </w:rPr>
        <w:t>Ar</w:t>
      </w:r>
      <w:proofErr w:type="spellEnd"/>
      <w:r w:rsidRPr="00401657">
        <w:rPr>
          <w:rFonts w:ascii="Arial" w:hAnsi="Arial" w:cs="Arial"/>
        </w:rPr>
        <w:t xml:space="preserve"> </w:t>
      </w:r>
      <w:proofErr w:type="spellStart"/>
      <w:r w:rsidRPr="00401657">
        <w:rPr>
          <w:rFonts w:ascii="Arial" w:hAnsi="Arial" w:cs="Arial"/>
        </w:rPr>
        <w:t>gael</w:t>
      </w:r>
      <w:proofErr w:type="spellEnd"/>
      <w:r w:rsidRPr="00401657">
        <w:rPr>
          <w:rFonts w:ascii="Arial" w:hAnsi="Arial" w:cs="Arial"/>
        </w:rPr>
        <w:t>:</w:t>
      </w:r>
      <w:r>
        <w:rPr>
          <w:rFonts w:ascii="Arial" w:hAnsi="Arial" w:cs="Arial"/>
        </w:rPr>
        <w:t xml:space="preserve"> </w:t>
      </w:r>
      <w:hyperlink r:id="rId13" w:history="1">
        <w:r w:rsidRPr="00401657">
          <w:rPr>
            <w:rStyle w:val="Hyperlink"/>
            <w:rFonts w:ascii="Arial" w:hAnsi="Arial" w:cs="Arial"/>
          </w:rPr>
          <w:t>https://www.nasuwt.org.uk/uploads/assets/uploaded/68ddda7f-afca-420c-a18798ea9271695f.pdf</w:t>
        </w:r>
      </w:hyperlink>
      <w:r>
        <w:rPr>
          <w:rFonts w:ascii="Arial" w:hAnsi="Arial" w:cs="Arial"/>
        </w:rPr>
        <w:t xml:space="preserve"> </w:t>
      </w:r>
      <w:r w:rsidRPr="00401657">
        <w:rPr>
          <w:rFonts w:ascii="Arial" w:hAnsi="Arial" w:cs="Arial"/>
        </w:rPr>
        <w:t>(Cyrchwyd:23/2/23)</w:t>
      </w:r>
    </w:p>
    <w:p w14:paraId="3EFE77E2" w14:textId="77777777" w:rsidR="00504468" w:rsidRPr="00401657" w:rsidRDefault="00504468" w:rsidP="00401657">
      <w:pPr>
        <w:rPr>
          <w:rFonts w:ascii="Arial" w:hAnsi="Arial" w:cs="Arial"/>
          <w:lang w:val="cy-GB"/>
        </w:rPr>
      </w:pPr>
      <w:r w:rsidRPr="00401657">
        <w:rPr>
          <w:rFonts w:ascii="Arial" w:hAnsi="Arial" w:cs="Arial"/>
          <w:lang w:val="cy-GB"/>
        </w:rPr>
        <w:t xml:space="preserve">Reggio Emilia (2015) </w:t>
      </w:r>
      <w:r w:rsidRPr="00401657">
        <w:rPr>
          <w:rFonts w:ascii="Arial" w:hAnsi="Arial" w:cs="Arial"/>
          <w:i/>
          <w:lang w:val="cy-GB"/>
        </w:rPr>
        <w:t>The Environment as the Third Teacher.</w:t>
      </w:r>
      <w:r w:rsidRPr="00401657">
        <w:rPr>
          <w:rFonts w:ascii="Arial" w:hAnsi="Arial" w:cs="Arial"/>
          <w:lang w:val="cy-GB"/>
        </w:rPr>
        <w:t xml:space="preserve"> Ar gael:</w:t>
      </w:r>
      <w:r>
        <w:rPr>
          <w:rFonts w:ascii="Arial" w:hAnsi="Arial" w:cs="Arial"/>
          <w:lang w:val="cy-GB"/>
        </w:rPr>
        <w:t xml:space="preserve"> </w:t>
      </w:r>
      <w:hyperlink r:id="rId14" w:history="1">
        <w:r w:rsidRPr="00401657">
          <w:rPr>
            <w:rStyle w:val="Hyperlink"/>
            <w:rFonts w:ascii="Arial" w:hAnsi="Arial" w:cs="Arial"/>
            <w:lang w:val="cy-GB"/>
          </w:rPr>
          <w:t>https://reggioemilia2015.weebly.com/environment-as-a-third-teacher.html</w:t>
        </w:r>
      </w:hyperlink>
      <w:r>
        <w:rPr>
          <w:rFonts w:ascii="Arial" w:hAnsi="Arial" w:cs="Arial"/>
          <w:lang w:val="cy-GB"/>
        </w:rPr>
        <w:t xml:space="preserve"> </w:t>
      </w:r>
      <w:r w:rsidRPr="00401657">
        <w:rPr>
          <w:rFonts w:ascii="Arial" w:hAnsi="Arial" w:cs="Arial"/>
          <w:lang w:val="cy-GB"/>
        </w:rPr>
        <w:t>(Cyrchwyd: 23/2/23)</w:t>
      </w:r>
    </w:p>
    <w:p w14:paraId="4349E0E2" w14:textId="77777777" w:rsidR="00504468" w:rsidRPr="00401657" w:rsidRDefault="00504468" w:rsidP="00401657">
      <w:pPr>
        <w:rPr>
          <w:rFonts w:ascii="Arial" w:hAnsi="Arial" w:cs="Arial"/>
        </w:rPr>
      </w:pPr>
      <w:r w:rsidRPr="00401657">
        <w:rPr>
          <w:rFonts w:ascii="Arial" w:hAnsi="Arial" w:cs="Arial"/>
        </w:rPr>
        <w:t xml:space="preserve">Rogers, C. (1959). </w:t>
      </w:r>
      <w:r w:rsidRPr="00401657">
        <w:rPr>
          <w:rFonts w:ascii="Arial" w:hAnsi="Arial" w:cs="Arial"/>
          <w:i/>
        </w:rPr>
        <w:t xml:space="preserve">A theory of therapy, </w:t>
      </w:r>
      <w:proofErr w:type="gramStart"/>
      <w:r w:rsidRPr="00401657">
        <w:rPr>
          <w:rFonts w:ascii="Arial" w:hAnsi="Arial" w:cs="Arial"/>
          <w:i/>
        </w:rPr>
        <w:t>personality</w:t>
      </w:r>
      <w:proofErr w:type="gramEnd"/>
      <w:r w:rsidRPr="00401657">
        <w:rPr>
          <w:rFonts w:ascii="Arial" w:hAnsi="Arial" w:cs="Arial"/>
          <w:i/>
        </w:rPr>
        <w:t xml:space="preserve"> and interpersonal relationships as developed in the client-</w:t>
      </w:r>
      <w:proofErr w:type="spellStart"/>
      <w:r w:rsidRPr="00401657">
        <w:rPr>
          <w:rFonts w:ascii="Arial" w:hAnsi="Arial" w:cs="Arial"/>
          <w:i/>
        </w:rPr>
        <w:t>centered</w:t>
      </w:r>
      <w:proofErr w:type="spellEnd"/>
      <w:r w:rsidRPr="00401657">
        <w:rPr>
          <w:rFonts w:ascii="Arial" w:hAnsi="Arial" w:cs="Arial"/>
          <w:i/>
        </w:rPr>
        <w:t xml:space="preserve"> framework</w:t>
      </w:r>
      <w:r w:rsidRPr="00401657">
        <w:rPr>
          <w:rFonts w:ascii="Arial" w:hAnsi="Arial" w:cs="Arial"/>
        </w:rPr>
        <w:t>. New York: McGraw Hill.</w:t>
      </w:r>
      <w:r>
        <w:rPr>
          <w:rFonts w:ascii="Arial" w:hAnsi="Arial" w:cs="Arial"/>
        </w:rPr>
        <w:t xml:space="preserve"> </w:t>
      </w:r>
      <w:bookmarkStart w:id="1" w:name="_Hlk128427115"/>
      <w:r w:rsidRPr="00401657">
        <w:rPr>
          <w:rFonts w:ascii="Arial" w:hAnsi="Arial" w:cs="Arial"/>
        </w:rPr>
        <w:t>(</w:t>
      </w:r>
      <w:proofErr w:type="spellStart"/>
      <w:r w:rsidRPr="00401657">
        <w:rPr>
          <w:rFonts w:ascii="Arial" w:hAnsi="Arial" w:cs="Arial"/>
        </w:rPr>
        <w:t>Cyrchwyd</w:t>
      </w:r>
      <w:proofErr w:type="spellEnd"/>
      <w:r w:rsidRPr="00401657">
        <w:rPr>
          <w:rFonts w:ascii="Arial" w:hAnsi="Arial" w:cs="Arial"/>
        </w:rPr>
        <w:t>: 24/2/23)</w:t>
      </w:r>
      <w:bookmarkEnd w:id="1"/>
    </w:p>
    <w:p w14:paraId="04451865" w14:textId="77777777" w:rsidR="00504468" w:rsidRPr="00401657" w:rsidRDefault="00504468" w:rsidP="00401657">
      <w:pPr>
        <w:rPr>
          <w:rFonts w:ascii="Arial" w:hAnsi="Arial" w:cs="Arial"/>
          <w:lang w:val="cy-GB"/>
        </w:rPr>
      </w:pPr>
      <w:r w:rsidRPr="00401657">
        <w:rPr>
          <w:rFonts w:ascii="Arial" w:hAnsi="Arial" w:cs="Arial"/>
          <w:lang w:val="cy-GB"/>
        </w:rPr>
        <w:t xml:space="preserve">Vygotsky, L. (1978) </w:t>
      </w:r>
      <w:r w:rsidRPr="00401657">
        <w:rPr>
          <w:rFonts w:ascii="Arial" w:hAnsi="Arial" w:cs="Arial"/>
          <w:i/>
          <w:lang w:val="cy-GB"/>
        </w:rPr>
        <w:t xml:space="preserve">Interaction between learning and development. </w:t>
      </w:r>
      <w:r w:rsidRPr="00401657">
        <w:rPr>
          <w:rFonts w:ascii="Arial" w:hAnsi="Arial" w:cs="Arial"/>
          <w:lang w:val="cy-GB"/>
        </w:rPr>
        <w:t>Readings on the development of children, 23(3), 34-41.</w:t>
      </w:r>
      <w:r>
        <w:rPr>
          <w:rFonts w:ascii="Arial" w:hAnsi="Arial" w:cs="Arial"/>
          <w:lang w:val="cy-GB"/>
        </w:rPr>
        <w:t xml:space="preserve"> </w:t>
      </w:r>
      <w:r w:rsidRPr="00401657">
        <w:rPr>
          <w:rFonts w:ascii="Arial" w:hAnsi="Arial" w:cs="Arial"/>
        </w:rPr>
        <w:t>(</w:t>
      </w:r>
      <w:proofErr w:type="spellStart"/>
      <w:r w:rsidRPr="00401657">
        <w:rPr>
          <w:rFonts w:ascii="Arial" w:hAnsi="Arial" w:cs="Arial"/>
        </w:rPr>
        <w:t>Cyrchwyd</w:t>
      </w:r>
      <w:proofErr w:type="spellEnd"/>
      <w:r w:rsidRPr="00401657">
        <w:rPr>
          <w:rFonts w:ascii="Arial" w:hAnsi="Arial" w:cs="Arial"/>
        </w:rPr>
        <w:t>: 24/2/23)</w:t>
      </w:r>
    </w:p>
    <w:p w14:paraId="6B6A2B63" w14:textId="77777777" w:rsidR="004A373B" w:rsidRPr="00456447" w:rsidRDefault="004A373B" w:rsidP="00456447">
      <w:pPr>
        <w:rPr>
          <w:rFonts w:ascii="Arial" w:hAnsi="Arial" w:cs="Arial"/>
          <w:lang w:val="cy-GB"/>
        </w:rPr>
      </w:pPr>
    </w:p>
    <w:p w14:paraId="503A08A2" w14:textId="77777777" w:rsidR="00456447" w:rsidRPr="00456447" w:rsidRDefault="00456447" w:rsidP="00456447">
      <w:pPr>
        <w:rPr>
          <w:rFonts w:ascii="Arial" w:hAnsi="Arial" w:cs="Arial"/>
          <w:lang w:val="cy-GB"/>
        </w:rPr>
      </w:pPr>
    </w:p>
    <w:p w14:paraId="3102A64B" w14:textId="64FBE6CF" w:rsidR="00456447" w:rsidRPr="00456447" w:rsidRDefault="00456447" w:rsidP="00456447">
      <w:pPr>
        <w:rPr>
          <w:rFonts w:ascii="Arial" w:hAnsi="Arial" w:cs="Arial"/>
          <w:lang w:val="cy-GB"/>
        </w:rPr>
      </w:pPr>
    </w:p>
    <w:p w14:paraId="54AF36BB" w14:textId="77777777" w:rsidR="00456447" w:rsidRPr="00456447" w:rsidRDefault="00456447" w:rsidP="00456447">
      <w:pPr>
        <w:rPr>
          <w:rFonts w:ascii="Arial" w:hAnsi="Arial" w:cs="Arial"/>
        </w:rPr>
      </w:pPr>
    </w:p>
    <w:sectPr w:rsidR="00456447" w:rsidRPr="00456447" w:rsidSect="00F25FBD">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3D10F7" w14:textId="77777777" w:rsidR="00BE7AC6" w:rsidRDefault="00BE7AC6" w:rsidP="00456447">
      <w:pPr>
        <w:spacing w:after="0" w:line="240" w:lineRule="auto"/>
      </w:pPr>
      <w:r>
        <w:separator/>
      </w:r>
    </w:p>
  </w:endnote>
  <w:endnote w:type="continuationSeparator" w:id="0">
    <w:p w14:paraId="11292A3C" w14:textId="77777777" w:rsidR="00BE7AC6" w:rsidRDefault="00BE7AC6" w:rsidP="004564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8577407"/>
      <w:docPartObj>
        <w:docPartGallery w:val="Page Numbers (Bottom of Page)"/>
        <w:docPartUnique/>
      </w:docPartObj>
    </w:sdtPr>
    <w:sdtEndPr>
      <w:rPr>
        <w:noProof/>
      </w:rPr>
    </w:sdtEndPr>
    <w:sdtContent>
      <w:p w14:paraId="24A42A2C" w14:textId="1E296285" w:rsidR="006028A5" w:rsidRDefault="006028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7C53A4" w14:textId="77777777" w:rsidR="006028A5" w:rsidRDefault="006028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36DE6D" w14:textId="77777777" w:rsidR="00BE7AC6" w:rsidRDefault="00BE7AC6" w:rsidP="00456447">
      <w:pPr>
        <w:spacing w:after="0" w:line="240" w:lineRule="auto"/>
      </w:pPr>
      <w:r>
        <w:separator/>
      </w:r>
    </w:p>
  </w:footnote>
  <w:footnote w:type="continuationSeparator" w:id="0">
    <w:p w14:paraId="3501E076" w14:textId="77777777" w:rsidR="00BE7AC6" w:rsidRDefault="00BE7AC6" w:rsidP="004564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7A68E" w14:textId="186F4B0A" w:rsidR="00456447" w:rsidRDefault="00456447">
    <w:pPr>
      <w:pStyle w:val="Header"/>
      <w:rPr>
        <w:rFonts w:ascii="Arial" w:hAnsi="Arial" w:cs="Arial"/>
        <w:lang w:val="en-GB"/>
      </w:rPr>
    </w:pPr>
    <w:r w:rsidRPr="00456447">
      <w:rPr>
        <w:rFonts w:ascii="Arial" w:hAnsi="Arial" w:cs="Arial"/>
        <w:lang w:val="en-GB"/>
      </w:rPr>
      <w:t>ECAD6010-C</w:t>
    </w:r>
    <w:r>
      <w:rPr>
        <w:rFonts w:ascii="Arial" w:hAnsi="Arial" w:cs="Arial"/>
        <w:lang w:val="en-GB"/>
      </w:rPr>
      <w:tab/>
    </w:r>
    <w:r>
      <w:rPr>
        <w:rFonts w:ascii="Arial" w:hAnsi="Arial" w:cs="Arial"/>
        <w:lang w:val="en-GB"/>
      </w:rPr>
      <w:tab/>
      <w:t>Elina Deacon</w:t>
    </w:r>
  </w:p>
  <w:p w14:paraId="009E8239" w14:textId="74703E31" w:rsidR="00456447" w:rsidRPr="00456447" w:rsidRDefault="00456447">
    <w:pPr>
      <w:pStyle w:val="Header"/>
      <w:rPr>
        <w:rFonts w:ascii="Arial" w:hAnsi="Arial" w:cs="Arial"/>
        <w:lang w:val="en-GB"/>
      </w:rPr>
    </w:pPr>
    <w:r>
      <w:rPr>
        <w:rFonts w:ascii="Arial" w:hAnsi="Arial" w:cs="Arial"/>
        <w:lang w:val="en-GB"/>
      </w:rPr>
      <w:tab/>
    </w:r>
    <w:r>
      <w:rPr>
        <w:rFonts w:ascii="Arial" w:hAnsi="Arial" w:cs="Arial"/>
        <w:lang w:val="en-GB"/>
      </w:rPr>
      <w:tab/>
      <w:t>1802272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447"/>
    <w:rsid w:val="00000DF8"/>
    <w:rsid w:val="00003433"/>
    <w:rsid w:val="000173DD"/>
    <w:rsid w:val="00032C69"/>
    <w:rsid w:val="000618BC"/>
    <w:rsid w:val="000C408A"/>
    <w:rsid w:val="000D58F0"/>
    <w:rsid w:val="000F75F1"/>
    <w:rsid w:val="001107A6"/>
    <w:rsid w:val="00127F2B"/>
    <w:rsid w:val="00135084"/>
    <w:rsid w:val="00140541"/>
    <w:rsid w:val="001661D0"/>
    <w:rsid w:val="00166A9B"/>
    <w:rsid w:val="00176F97"/>
    <w:rsid w:val="00195764"/>
    <w:rsid w:val="001A208D"/>
    <w:rsid w:val="001A574D"/>
    <w:rsid w:val="001C000D"/>
    <w:rsid w:val="001F5CB7"/>
    <w:rsid w:val="00262011"/>
    <w:rsid w:val="00263C26"/>
    <w:rsid w:val="002729EA"/>
    <w:rsid w:val="0028721B"/>
    <w:rsid w:val="002912D3"/>
    <w:rsid w:val="00293693"/>
    <w:rsid w:val="002B4443"/>
    <w:rsid w:val="002B7EAC"/>
    <w:rsid w:val="002F1BC8"/>
    <w:rsid w:val="00306A9D"/>
    <w:rsid w:val="00327708"/>
    <w:rsid w:val="0035109C"/>
    <w:rsid w:val="0036681E"/>
    <w:rsid w:val="00380530"/>
    <w:rsid w:val="003904CC"/>
    <w:rsid w:val="00390781"/>
    <w:rsid w:val="00395592"/>
    <w:rsid w:val="003B048D"/>
    <w:rsid w:val="003B48A5"/>
    <w:rsid w:val="003B5FF9"/>
    <w:rsid w:val="003D455C"/>
    <w:rsid w:val="003E3CE2"/>
    <w:rsid w:val="003F7248"/>
    <w:rsid w:val="00401657"/>
    <w:rsid w:val="00401A0C"/>
    <w:rsid w:val="00402649"/>
    <w:rsid w:val="00432639"/>
    <w:rsid w:val="00432969"/>
    <w:rsid w:val="00454260"/>
    <w:rsid w:val="00456447"/>
    <w:rsid w:val="00466197"/>
    <w:rsid w:val="00482113"/>
    <w:rsid w:val="00493A0C"/>
    <w:rsid w:val="004A373B"/>
    <w:rsid w:val="004C7DC3"/>
    <w:rsid w:val="00504468"/>
    <w:rsid w:val="00522AE2"/>
    <w:rsid w:val="00531E77"/>
    <w:rsid w:val="005356C5"/>
    <w:rsid w:val="00557AFD"/>
    <w:rsid w:val="00570FC3"/>
    <w:rsid w:val="00573487"/>
    <w:rsid w:val="00593C8C"/>
    <w:rsid w:val="005A798C"/>
    <w:rsid w:val="005B0BF0"/>
    <w:rsid w:val="005D754B"/>
    <w:rsid w:val="006028A5"/>
    <w:rsid w:val="00613483"/>
    <w:rsid w:val="00655E10"/>
    <w:rsid w:val="00684A07"/>
    <w:rsid w:val="006A4215"/>
    <w:rsid w:val="006A4AFA"/>
    <w:rsid w:val="006C6BC2"/>
    <w:rsid w:val="006E3CED"/>
    <w:rsid w:val="00724F96"/>
    <w:rsid w:val="0073178F"/>
    <w:rsid w:val="007514D0"/>
    <w:rsid w:val="007B5AE6"/>
    <w:rsid w:val="00840F02"/>
    <w:rsid w:val="0085400A"/>
    <w:rsid w:val="008A196E"/>
    <w:rsid w:val="008A3577"/>
    <w:rsid w:val="00901F7E"/>
    <w:rsid w:val="0093433E"/>
    <w:rsid w:val="009435DC"/>
    <w:rsid w:val="00972BAA"/>
    <w:rsid w:val="009F2E51"/>
    <w:rsid w:val="00A0264F"/>
    <w:rsid w:val="00A23F56"/>
    <w:rsid w:val="00A26B60"/>
    <w:rsid w:val="00A34114"/>
    <w:rsid w:val="00A3486E"/>
    <w:rsid w:val="00A602BB"/>
    <w:rsid w:val="00A77E2A"/>
    <w:rsid w:val="00A95FA6"/>
    <w:rsid w:val="00AA0982"/>
    <w:rsid w:val="00AA6D54"/>
    <w:rsid w:val="00AB63A2"/>
    <w:rsid w:val="00AE5374"/>
    <w:rsid w:val="00AF2D98"/>
    <w:rsid w:val="00B12098"/>
    <w:rsid w:val="00B33489"/>
    <w:rsid w:val="00B52058"/>
    <w:rsid w:val="00B7693D"/>
    <w:rsid w:val="00B85BDD"/>
    <w:rsid w:val="00B90EC9"/>
    <w:rsid w:val="00BD6C32"/>
    <w:rsid w:val="00BE7AC6"/>
    <w:rsid w:val="00C5157B"/>
    <w:rsid w:val="00C63E21"/>
    <w:rsid w:val="00C76379"/>
    <w:rsid w:val="00C955C8"/>
    <w:rsid w:val="00CB7A8A"/>
    <w:rsid w:val="00CD1CBA"/>
    <w:rsid w:val="00CD2537"/>
    <w:rsid w:val="00D106DD"/>
    <w:rsid w:val="00D46203"/>
    <w:rsid w:val="00D52089"/>
    <w:rsid w:val="00D54FEB"/>
    <w:rsid w:val="00D6673E"/>
    <w:rsid w:val="00D7032D"/>
    <w:rsid w:val="00D94838"/>
    <w:rsid w:val="00DA29BC"/>
    <w:rsid w:val="00DD29C3"/>
    <w:rsid w:val="00DE61B0"/>
    <w:rsid w:val="00E04B21"/>
    <w:rsid w:val="00E142A1"/>
    <w:rsid w:val="00E2561F"/>
    <w:rsid w:val="00E54A0B"/>
    <w:rsid w:val="00E70284"/>
    <w:rsid w:val="00E737FC"/>
    <w:rsid w:val="00E741C6"/>
    <w:rsid w:val="00E77C4D"/>
    <w:rsid w:val="00E96FC2"/>
    <w:rsid w:val="00EA0BF3"/>
    <w:rsid w:val="00EC15EF"/>
    <w:rsid w:val="00ED2895"/>
    <w:rsid w:val="00ED7031"/>
    <w:rsid w:val="00EE13D4"/>
    <w:rsid w:val="00EE27D5"/>
    <w:rsid w:val="00F06636"/>
    <w:rsid w:val="00F07897"/>
    <w:rsid w:val="00F22B86"/>
    <w:rsid w:val="00F25FBD"/>
    <w:rsid w:val="00F32759"/>
    <w:rsid w:val="00F6054E"/>
    <w:rsid w:val="00F8681F"/>
    <w:rsid w:val="00F94934"/>
    <w:rsid w:val="00FA513B"/>
    <w:rsid w:val="00FE043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838A6A"/>
  <w15:chartTrackingRefBased/>
  <w15:docId w15:val="{94AE9E0F-E864-4460-AAAF-583503E19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6447"/>
    <w:rPr>
      <w:lang w:val="en-GB"/>
      <w14:ligatures w14:val="none"/>
    </w:rPr>
  </w:style>
  <w:style w:type="paragraph" w:styleId="Heading1">
    <w:name w:val="heading 1"/>
    <w:basedOn w:val="Normal"/>
    <w:next w:val="Normal"/>
    <w:link w:val="Heading1Char"/>
    <w:uiPriority w:val="9"/>
    <w:qFormat/>
    <w:rsid w:val="003D45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6447"/>
    <w:pPr>
      <w:tabs>
        <w:tab w:val="center" w:pos="4513"/>
        <w:tab w:val="right" w:pos="9026"/>
      </w:tabs>
      <w:spacing w:after="0" w:line="240" w:lineRule="auto"/>
    </w:pPr>
    <w:rPr>
      <w:lang w:val="cy-GB"/>
      <w14:ligatures w14:val="standardContextual"/>
    </w:rPr>
  </w:style>
  <w:style w:type="character" w:customStyle="1" w:styleId="HeaderChar">
    <w:name w:val="Header Char"/>
    <w:basedOn w:val="DefaultParagraphFont"/>
    <w:link w:val="Header"/>
    <w:uiPriority w:val="99"/>
    <w:rsid w:val="00456447"/>
  </w:style>
  <w:style w:type="paragraph" w:styleId="Footer">
    <w:name w:val="footer"/>
    <w:basedOn w:val="Normal"/>
    <w:link w:val="FooterChar"/>
    <w:uiPriority w:val="99"/>
    <w:unhideWhenUsed/>
    <w:rsid w:val="004564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447"/>
  </w:style>
  <w:style w:type="table" w:styleId="TableGrid">
    <w:name w:val="Table Grid"/>
    <w:basedOn w:val="TableNormal"/>
    <w:uiPriority w:val="39"/>
    <w:rsid w:val="00456447"/>
    <w:pPr>
      <w:spacing w:after="0" w:line="240" w:lineRule="auto"/>
    </w:pPr>
    <w:rPr>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A373B"/>
    <w:rPr>
      <w:color w:val="0563C1" w:themeColor="hyperlink"/>
      <w:u w:val="single"/>
    </w:rPr>
  </w:style>
  <w:style w:type="character" w:styleId="UnresolvedMention">
    <w:name w:val="Unresolved Mention"/>
    <w:basedOn w:val="DefaultParagraphFont"/>
    <w:uiPriority w:val="99"/>
    <w:semiHidden/>
    <w:unhideWhenUsed/>
    <w:rsid w:val="004A373B"/>
    <w:rPr>
      <w:color w:val="605E5C"/>
      <w:shd w:val="clear" w:color="auto" w:fill="E1DFDD"/>
    </w:rPr>
  </w:style>
  <w:style w:type="character" w:customStyle="1" w:styleId="Heading1Char">
    <w:name w:val="Heading 1 Char"/>
    <w:basedOn w:val="DefaultParagraphFont"/>
    <w:link w:val="Heading1"/>
    <w:uiPriority w:val="9"/>
    <w:rsid w:val="003D455C"/>
    <w:rPr>
      <w:rFonts w:asciiTheme="majorHAnsi" w:eastAsiaTheme="majorEastAsia" w:hAnsiTheme="majorHAnsi" w:cstheme="majorBidi"/>
      <w:color w:val="2F5496" w:themeColor="accent1" w:themeShade="BF"/>
      <w:sz w:val="32"/>
      <w:szCs w:val="3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936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lyw.cymru/sites/default/files/publications/2018-03/dyfodol-llwyddiannus.pdf" TargetMode="External"/><Relationship Id="rId13" Type="http://schemas.openxmlformats.org/officeDocument/2006/relationships/hyperlink" Target="https://www.nasuwt.org.uk/uploads/assets/uploaded/68ddda7f-afca-420c-a18798ea9271695f.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scholar.google.com/citations?user=jL00AzUAAAAJ&amp;hl=en&amp;oi=sra" TargetMode="External"/><Relationship Id="rId12" Type="http://schemas.openxmlformats.org/officeDocument/2006/relationships/hyperlink" Target="https://hwb.gov.wales/cwricwlwm-i-gymru"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uwtsd.ac.uk/media/uwtsd-website/content-assets/documents/library-and-learning-resources/infoskills/Harvard-cym_v.1.2.pdf" TargetMode="External"/><Relationship Id="rId11" Type="http://schemas.openxmlformats.org/officeDocument/2006/relationships/hyperlink" Target="http://www.ide-journal.org/wp-content/uploads/2017/02/IDE-2017-1-full.pdf"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forestresearch.gov.uk/research/forest-schools-impact-on-young-children-in-england-and-wales/" TargetMode="External"/><Relationship Id="rId4" Type="http://schemas.openxmlformats.org/officeDocument/2006/relationships/footnotes" Target="footnotes.xml"/><Relationship Id="rId9" Type="http://schemas.openxmlformats.org/officeDocument/2006/relationships/hyperlink" Target="https://scholar.google.com/citations?user=jL00AzUAAAAJ&amp;hl=en&amp;oi=sra" TargetMode="External"/><Relationship Id="rId14" Type="http://schemas.openxmlformats.org/officeDocument/2006/relationships/hyperlink" Target="https://reggioemilia2015.weebly.com/environment-as-a-third-teach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4787</Words>
  <Characters>27287</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Elina Deacon</dc:creator>
  <cp:keywords/>
  <dc:description/>
  <cp:lastModifiedBy>Elina Deacon</cp:lastModifiedBy>
  <cp:revision>2</cp:revision>
  <dcterms:created xsi:type="dcterms:W3CDTF">2023-02-27T22:23:00Z</dcterms:created>
  <dcterms:modified xsi:type="dcterms:W3CDTF">2023-02-27T22:23:00Z</dcterms:modified>
</cp:coreProperties>
</file>