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604CD6" w14:textId="77777777" w:rsidR="008306B9" w:rsidRDefault="006157BA">
      <w:r>
        <w:t>CANDIDATE NAME:              COLLLEN CHABIKWA</w:t>
      </w:r>
    </w:p>
    <w:p w14:paraId="4D707AD8" w14:textId="77777777" w:rsidR="006157BA" w:rsidRDefault="006157BA">
      <w:r>
        <w:t>STUDENT NUMBER:             1813438</w:t>
      </w:r>
    </w:p>
    <w:p w14:paraId="6F2586C9" w14:textId="2A0912DF" w:rsidR="006157BA" w:rsidRDefault="006157BA">
      <w:r>
        <w:t>PROGRAMME:                       MASTER</w:t>
      </w:r>
      <w:bookmarkStart w:id="0" w:name="_GoBack"/>
      <w:bookmarkEnd w:id="0"/>
      <w:r>
        <w:t xml:space="preserve"> IN BUSINESS ADMINISTRATION</w:t>
      </w:r>
    </w:p>
    <w:p w14:paraId="0DB0B074" w14:textId="722535FD" w:rsidR="006157BA" w:rsidRDefault="006157BA">
      <w:r>
        <w:t xml:space="preserve">MODULE LECTURER:            </w:t>
      </w:r>
      <w:r w:rsidR="00375166">
        <w:t xml:space="preserve">ISAIAH </w:t>
      </w:r>
      <w:r>
        <w:t>OINO</w:t>
      </w:r>
    </w:p>
    <w:p w14:paraId="4E6E071D" w14:textId="77777777" w:rsidR="006157BA" w:rsidRDefault="006157BA">
      <w:r>
        <w:t>MODULE CODE:                   LCMB7012</w:t>
      </w:r>
    </w:p>
    <w:p w14:paraId="6E13CD7B" w14:textId="77777777" w:rsidR="00F26D4E" w:rsidRDefault="006157BA">
      <w:r>
        <w:t>ASSIGNMENT TITLE:             BANKING, FINANCIAL MANAGEMENT AND FINANCIAL MARKETS</w:t>
      </w:r>
    </w:p>
    <w:p w14:paraId="08BEE1BF" w14:textId="77777777" w:rsidR="00F26D4E" w:rsidRDefault="00F26D4E"/>
    <w:p w14:paraId="325A32DE" w14:textId="77777777" w:rsidR="00AC07A8" w:rsidRDefault="00A373EE">
      <w:r>
        <w:t>Part A</w:t>
      </w:r>
      <w:r w:rsidR="00046F72">
        <w:t>.</w:t>
      </w:r>
      <w:r w:rsidR="005E4E75">
        <w:t xml:space="preserve"> </w:t>
      </w:r>
    </w:p>
    <w:p w14:paraId="44105C7E" w14:textId="564F115E" w:rsidR="00394853" w:rsidRDefault="005E4E75">
      <w:r>
        <w:t>The</w:t>
      </w:r>
      <w:r w:rsidR="000F2638">
        <w:t xml:space="preserve"> </w:t>
      </w:r>
      <w:r>
        <w:t>public listed bank on London Stock Exchange</w:t>
      </w:r>
      <w:r w:rsidR="000F2638">
        <w:t xml:space="preserve"> chosen</w:t>
      </w:r>
      <w:r>
        <w:t xml:space="preserve"> is Lloyds Bank and a review of its financial position for the last five years from annual reports</w:t>
      </w:r>
      <w:r w:rsidR="000F2638">
        <w:t xml:space="preserve"> is to be analysed. Attention</w:t>
      </w:r>
      <w:r w:rsidR="005C1428">
        <w:t xml:space="preserve"> is to be </w:t>
      </w:r>
      <w:r w:rsidR="000F2638">
        <w:t>drawn to several financial risks the bank encounters and the strategies employed by the managers</w:t>
      </w:r>
      <w:r w:rsidR="00394853">
        <w:t xml:space="preserve"> and other stakeholders</w:t>
      </w:r>
      <w:r w:rsidR="000F2638">
        <w:t xml:space="preserve"> in order to mitigate these risks.</w:t>
      </w:r>
      <w:r w:rsidR="00394853">
        <w:t xml:space="preserve"> In this context a critical reflection of the Efficient Market Hypothesis is to be carried out whilst looking at how relevant it is to the modern banking</w:t>
      </w:r>
      <w:r w:rsidR="00C90A0E">
        <w:t xml:space="preserve"> in view of</w:t>
      </w:r>
      <w:r w:rsidR="005C1428">
        <w:t xml:space="preserve"> its</w:t>
      </w:r>
      <w:r w:rsidR="00C90A0E">
        <w:t xml:space="preserve"> operational risks. The crucial role played by the financial regulators, for instance, the Financial Service Authority, etcetera, in avoiding the future financial collapse</w:t>
      </w:r>
      <w:r w:rsidR="005C1428">
        <w:t xml:space="preserve"> in the banking system</w:t>
      </w:r>
      <w:r w:rsidR="0016559C">
        <w:t>,</w:t>
      </w:r>
      <w:r w:rsidR="005C1428">
        <w:t xml:space="preserve"> plac</w:t>
      </w:r>
      <w:r w:rsidR="0016559C">
        <w:t xml:space="preserve">es </w:t>
      </w:r>
      <w:r w:rsidR="005C1428">
        <w:t>much emphasis on the importance of capital requirements in banks and supervision of these financial institutions.</w:t>
      </w:r>
    </w:p>
    <w:p w14:paraId="05B56E7D" w14:textId="06B129C9" w:rsidR="00011972" w:rsidRDefault="00011972">
      <w:r>
        <w:t>The table below reflects the information calculated using the recommended formulae in order to get the capital adequate ratio, the liquidity ratio (current ratio) and the asset quality ratio from the years dating back to 2014.</w:t>
      </w:r>
    </w:p>
    <w:p w14:paraId="58150F30" w14:textId="020D208F" w:rsidR="00A373EE" w:rsidRDefault="000F2638">
      <w:r>
        <w:t xml:space="preserve"> </w:t>
      </w:r>
    </w:p>
    <w:tbl>
      <w:tblPr>
        <w:tblW w:w="0" w:type="auto"/>
        <w:tblInd w:w="-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27"/>
        <w:gridCol w:w="1134"/>
        <w:gridCol w:w="1293"/>
        <w:gridCol w:w="1107"/>
        <w:gridCol w:w="1144"/>
        <w:gridCol w:w="1275"/>
        <w:gridCol w:w="1271"/>
      </w:tblGrid>
      <w:tr w:rsidR="0028065B" w14:paraId="6BC0406C" w14:textId="09AFD38E" w:rsidTr="00CA77A4">
        <w:tblPrEx>
          <w:tblCellMar>
            <w:top w:w="0" w:type="dxa"/>
            <w:bottom w:w="0" w:type="dxa"/>
          </w:tblCellMar>
        </w:tblPrEx>
        <w:trPr>
          <w:trHeight w:val="396"/>
        </w:trPr>
        <w:tc>
          <w:tcPr>
            <w:tcW w:w="7380" w:type="dxa"/>
            <w:gridSpan w:val="6"/>
            <w:vAlign w:val="center"/>
          </w:tcPr>
          <w:p w14:paraId="021E9ED7" w14:textId="3D2BCE15" w:rsidR="0028065B" w:rsidRDefault="00277546" w:rsidP="00277546">
            <w:pPr>
              <w:ind w:left="9"/>
              <w:jc w:val="center"/>
            </w:pPr>
            <w:r>
              <w:t>LLOYD</w:t>
            </w:r>
            <w:r w:rsidR="00CA77A4">
              <w:t>S</w:t>
            </w:r>
            <w:r>
              <w:t xml:space="preserve"> BANK</w:t>
            </w:r>
          </w:p>
        </w:tc>
        <w:tc>
          <w:tcPr>
            <w:tcW w:w="1271" w:type="dxa"/>
          </w:tcPr>
          <w:p w14:paraId="3953A0CA" w14:textId="19BC2878" w:rsidR="0028065B" w:rsidRDefault="00277546" w:rsidP="0028065B">
            <w:pPr>
              <w:ind w:left="9"/>
            </w:pPr>
            <w:r>
              <w:t>R</w:t>
            </w:r>
            <w:r w:rsidR="00CA77A4">
              <w:t xml:space="preserve">OYAL </w:t>
            </w:r>
            <w:r>
              <w:t>B</w:t>
            </w:r>
            <w:r w:rsidR="00CA77A4">
              <w:t>ANK OF SCOTLAND</w:t>
            </w:r>
          </w:p>
        </w:tc>
      </w:tr>
      <w:tr w:rsidR="00277546" w14:paraId="506FD031" w14:textId="42E52C47" w:rsidTr="00CA77A4">
        <w:tblPrEx>
          <w:tblCellMar>
            <w:top w:w="0" w:type="dxa"/>
            <w:bottom w:w="0" w:type="dxa"/>
          </w:tblCellMar>
        </w:tblPrEx>
        <w:trPr>
          <w:trHeight w:val="495"/>
        </w:trPr>
        <w:tc>
          <w:tcPr>
            <w:tcW w:w="1427" w:type="dxa"/>
          </w:tcPr>
          <w:p w14:paraId="30B5FB20" w14:textId="1EAB4A81" w:rsidR="00277546" w:rsidRDefault="00277546" w:rsidP="0028065B">
            <w:pPr>
              <w:ind w:left="9"/>
            </w:pPr>
            <w:r>
              <w:t>YEARS</w:t>
            </w:r>
          </w:p>
        </w:tc>
        <w:tc>
          <w:tcPr>
            <w:tcW w:w="1134" w:type="dxa"/>
          </w:tcPr>
          <w:p w14:paraId="57574089" w14:textId="09819287" w:rsidR="00277546" w:rsidRDefault="00277546" w:rsidP="0028065B">
            <w:pPr>
              <w:ind w:left="9"/>
            </w:pPr>
            <w:r>
              <w:t>2014</w:t>
            </w:r>
          </w:p>
        </w:tc>
        <w:tc>
          <w:tcPr>
            <w:tcW w:w="1293" w:type="dxa"/>
          </w:tcPr>
          <w:p w14:paraId="32AF52D9" w14:textId="6A26E43E" w:rsidR="00277546" w:rsidRDefault="00277546" w:rsidP="0028065B">
            <w:pPr>
              <w:ind w:left="9"/>
            </w:pPr>
            <w:r>
              <w:t>2015</w:t>
            </w:r>
          </w:p>
        </w:tc>
        <w:tc>
          <w:tcPr>
            <w:tcW w:w="1107" w:type="dxa"/>
          </w:tcPr>
          <w:p w14:paraId="7056F5F2" w14:textId="549AE4E6" w:rsidR="00277546" w:rsidRDefault="00277546" w:rsidP="0028065B">
            <w:pPr>
              <w:ind w:left="9"/>
            </w:pPr>
            <w:r>
              <w:t>2016</w:t>
            </w:r>
          </w:p>
        </w:tc>
        <w:tc>
          <w:tcPr>
            <w:tcW w:w="1144" w:type="dxa"/>
          </w:tcPr>
          <w:p w14:paraId="5AB9A206" w14:textId="1175007C" w:rsidR="00277546" w:rsidRDefault="00277546" w:rsidP="0028065B">
            <w:pPr>
              <w:ind w:left="9"/>
            </w:pPr>
            <w:r>
              <w:t>2017</w:t>
            </w:r>
          </w:p>
        </w:tc>
        <w:tc>
          <w:tcPr>
            <w:tcW w:w="1275" w:type="dxa"/>
          </w:tcPr>
          <w:p w14:paraId="2B198667" w14:textId="770BB91C" w:rsidR="00277546" w:rsidRDefault="00277546" w:rsidP="0028065B">
            <w:pPr>
              <w:ind w:left="9"/>
            </w:pPr>
            <w:r>
              <w:t>2018</w:t>
            </w:r>
          </w:p>
        </w:tc>
        <w:tc>
          <w:tcPr>
            <w:tcW w:w="1271" w:type="dxa"/>
          </w:tcPr>
          <w:p w14:paraId="6CE08338" w14:textId="0211BAB8" w:rsidR="00277546" w:rsidRDefault="00277546" w:rsidP="0028065B">
            <w:pPr>
              <w:ind w:left="9"/>
            </w:pPr>
            <w:r>
              <w:t>2018</w:t>
            </w:r>
          </w:p>
        </w:tc>
      </w:tr>
      <w:tr w:rsidR="00277546" w14:paraId="503C2CBE" w14:textId="77777777" w:rsidTr="00CA77A4">
        <w:tblPrEx>
          <w:tblCellMar>
            <w:top w:w="0" w:type="dxa"/>
            <w:bottom w:w="0" w:type="dxa"/>
          </w:tblCellMar>
        </w:tblPrEx>
        <w:trPr>
          <w:trHeight w:val="495"/>
        </w:trPr>
        <w:tc>
          <w:tcPr>
            <w:tcW w:w="1427" w:type="dxa"/>
          </w:tcPr>
          <w:p w14:paraId="43159D56" w14:textId="2AE1D8D2" w:rsidR="00277546" w:rsidRDefault="00CA77A4" w:rsidP="0028065B">
            <w:pPr>
              <w:ind w:left="9"/>
            </w:pPr>
            <w:r>
              <w:t>Capital adequacy ratio</w:t>
            </w:r>
            <w:r w:rsidR="00D02164">
              <w:t>s</w:t>
            </w:r>
          </w:p>
        </w:tc>
        <w:tc>
          <w:tcPr>
            <w:tcW w:w="1134" w:type="dxa"/>
          </w:tcPr>
          <w:p w14:paraId="1BC143CE" w14:textId="77777777" w:rsidR="00277546" w:rsidRDefault="00277546" w:rsidP="0028065B">
            <w:pPr>
              <w:ind w:left="9"/>
            </w:pPr>
          </w:p>
          <w:p w14:paraId="2F41C45C" w14:textId="71E0385B" w:rsidR="00F22919" w:rsidRDefault="00F22919" w:rsidP="0028065B">
            <w:pPr>
              <w:ind w:left="9"/>
            </w:pPr>
            <w:r>
              <w:t>0.76</w:t>
            </w:r>
          </w:p>
        </w:tc>
        <w:tc>
          <w:tcPr>
            <w:tcW w:w="1293" w:type="dxa"/>
          </w:tcPr>
          <w:p w14:paraId="0AE4F511" w14:textId="77777777" w:rsidR="00277546" w:rsidRDefault="00277546" w:rsidP="0028065B">
            <w:pPr>
              <w:ind w:left="9"/>
            </w:pPr>
          </w:p>
          <w:p w14:paraId="0916C847" w14:textId="4FBA787C" w:rsidR="00F22919" w:rsidRDefault="00F22919" w:rsidP="0028065B">
            <w:pPr>
              <w:ind w:left="9"/>
            </w:pPr>
            <w:r>
              <w:t>0.74</w:t>
            </w:r>
          </w:p>
        </w:tc>
        <w:tc>
          <w:tcPr>
            <w:tcW w:w="1107" w:type="dxa"/>
          </w:tcPr>
          <w:p w14:paraId="062F151A" w14:textId="77777777" w:rsidR="00277546" w:rsidRDefault="00277546" w:rsidP="0028065B">
            <w:pPr>
              <w:ind w:left="9"/>
            </w:pPr>
          </w:p>
          <w:p w14:paraId="4A0E10E0" w14:textId="38B4CF17" w:rsidR="00F22919" w:rsidRDefault="00F22919" w:rsidP="0028065B">
            <w:pPr>
              <w:ind w:left="9"/>
            </w:pPr>
            <w:r>
              <w:t>0.81</w:t>
            </w:r>
          </w:p>
        </w:tc>
        <w:tc>
          <w:tcPr>
            <w:tcW w:w="1144" w:type="dxa"/>
          </w:tcPr>
          <w:p w14:paraId="75C9213F" w14:textId="77777777" w:rsidR="00277546" w:rsidRDefault="00277546" w:rsidP="0028065B">
            <w:pPr>
              <w:ind w:left="9"/>
            </w:pPr>
          </w:p>
          <w:p w14:paraId="18AA4D59" w14:textId="371B3AB9" w:rsidR="00B92455" w:rsidRDefault="00B92455" w:rsidP="0028065B">
            <w:pPr>
              <w:ind w:left="9"/>
            </w:pPr>
            <w:r>
              <w:t>0.70</w:t>
            </w:r>
          </w:p>
        </w:tc>
        <w:tc>
          <w:tcPr>
            <w:tcW w:w="1275" w:type="dxa"/>
          </w:tcPr>
          <w:p w14:paraId="1D603B38" w14:textId="77777777" w:rsidR="00277546" w:rsidRDefault="00277546" w:rsidP="0028065B">
            <w:pPr>
              <w:ind w:left="9"/>
            </w:pPr>
          </w:p>
          <w:p w14:paraId="58661F5B" w14:textId="166E68D7" w:rsidR="00CA6684" w:rsidRDefault="00CA6684" w:rsidP="0028065B">
            <w:pPr>
              <w:ind w:left="9"/>
            </w:pPr>
            <w:r>
              <w:t>0.62</w:t>
            </w:r>
          </w:p>
        </w:tc>
        <w:tc>
          <w:tcPr>
            <w:tcW w:w="1271" w:type="dxa"/>
          </w:tcPr>
          <w:p w14:paraId="313A488C" w14:textId="77777777" w:rsidR="00277546" w:rsidRDefault="00277546" w:rsidP="0028065B">
            <w:pPr>
              <w:ind w:left="9"/>
            </w:pPr>
          </w:p>
          <w:p w14:paraId="60CDBF99" w14:textId="62B8A02E" w:rsidR="00333F04" w:rsidRDefault="00333F04" w:rsidP="0028065B">
            <w:pPr>
              <w:ind w:left="9"/>
            </w:pPr>
            <w:r>
              <w:t>0.07</w:t>
            </w:r>
          </w:p>
        </w:tc>
      </w:tr>
      <w:tr w:rsidR="00277546" w14:paraId="31311B0D" w14:textId="77777777" w:rsidTr="00CA77A4">
        <w:tblPrEx>
          <w:tblCellMar>
            <w:top w:w="0" w:type="dxa"/>
            <w:bottom w:w="0" w:type="dxa"/>
          </w:tblCellMar>
        </w:tblPrEx>
        <w:trPr>
          <w:trHeight w:val="495"/>
        </w:trPr>
        <w:tc>
          <w:tcPr>
            <w:tcW w:w="1427" w:type="dxa"/>
          </w:tcPr>
          <w:p w14:paraId="5CFB8C8A" w14:textId="69510DE6" w:rsidR="00277546" w:rsidRDefault="00CA77A4" w:rsidP="00CA77A4">
            <w:r>
              <w:t>Asset quality ratio</w:t>
            </w:r>
            <w:r w:rsidR="00D02164">
              <w:t>s</w:t>
            </w:r>
          </w:p>
          <w:p w14:paraId="6E786614" w14:textId="6A5E9FDF" w:rsidR="00277546" w:rsidRDefault="00277546" w:rsidP="00277546">
            <w:pPr>
              <w:ind w:left="9"/>
            </w:pPr>
          </w:p>
        </w:tc>
        <w:tc>
          <w:tcPr>
            <w:tcW w:w="1134" w:type="dxa"/>
          </w:tcPr>
          <w:p w14:paraId="1DD0BF56" w14:textId="77777777" w:rsidR="00277546" w:rsidRDefault="00277546" w:rsidP="0028065B">
            <w:pPr>
              <w:ind w:left="9"/>
            </w:pPr>
          </w:p>
          <w:p w14:paraId="1BF0EE27" w14:textId="2E7C7030" w:rsidR="00F22919" w:rsidRDefault="00F22919" w:rsidP="0028065B">
            <w:pPr>
              <w:ind w:left="9"/>
            </w:pPr>
            <w:r>
              <w:t>0.013</w:t>
            </w:r>
          </w:p>
        </w:tc>
        <w:tc>
          <w:tcPr>
            <w:tcW w:w="1293" w:type="dxa"/>
          </w:tcPr>
          <w:p w14:paraId="6B588ADC" w14:textId="77777777" w:rsidR="00277546" w:rsidRDefault="00277546" w:rsidP="0028065B">
            <w:pPr>
              <w:ind w:left="9"/>
            </w:pPr>
          </w:p>
          <w:p w14:paraId="04ECFC67" w14:textId="6C64DBE9" w:rsidR="00F22919" w:rsidRDefault="00F22919" w:rsidP="0028065B">
            <w:pPr>
              <w:ind w:left="9"/>
            </w:pPr>
            <w:r>
              <w:t>6.84</w:t>
            </w:r>
          </w:p>
        </w:tc>
        <w:tc>
          <w:tcPr>
            <w:tcW w:w="1107" w:type="dxa"/>
          </w:tcPr>
          <w:p w14:paraId="4F5C2F79" w14:textId="77777777" w:rsidR="00277546" w:rsidRDefault="00277546" w:rsidP="0028065B">
            <w:pPr>
              <w:ind w:left="9"/>
            </w:pPr>
          </w:p>
          <w:p w14:paraId="129BB1AB" w14:textId="6F217803" w:rsidR="00F22919" w:rsidRDefault="00F22919" w:rsidP="0028065B">
            <w:pPr>
              <w:ind w:left="9"/>
            </w:pPr>
            <w:r>
              <w:t>0.014</w:t>
            </w:r>
          </w:p>
        </w:tc>
        <w:tc>
          <w:tcPr>
            <w:tcW w:w="1144" w:type="dxa"/>
          </w:tcPr>
          <w:p w14:paraId="20B5E75A" w14:textId="77777777" w:rsidR="00277546" w:rsidRDefault="00277546" w:rsidP="0028065B">
            <w:pPr>
              <w:ind w:left="9"/>
            </w:pPr>
          </w:p>
          <w:p w14:paraId="79FBB413" w14:textId="6C332304" w:rsidR="00B92455" w:rsidRDefault="00B92455" w:rsidP="0028065B">
            <w:pPr>
              <w:ind w:left="9"/>
            </w:pPr>
            <w:r>
              <w:t>0.01</w:t>
            </w:r>
          </w:p>
        </w:tc>
        <w:tc>
          <w:tcPr>
            <w:tcW w:w="1275" w:type="dxa"/>
          </w:tcPr>
          <w:p w14:paraId="307B5A20" w14:textId="77777777" w:rsidR="00277546" w:rsidRDefault="00277546" w:rsidP="0028065B">
            <w:pPr>
              <w:ind w:left="9"/>
            </w:pPr>
          </w:p>
          <w:p w14:paraId="48383DA1" w14:textId="156CAA75" w:rsidR="00B92455" w:rsidRDefault="00B92455" w:rsidP="0028065B">
            <w:pPr>
              <w:ind w:left="9"/>
            </w:pPr>
            <w:r>
              <w:t>0.02</w:t>
            </w:r>
          </w:p>
        </w:tc>
        <w:tc>
          <w:tcPr>
            <w:tcW w:w="1271" w:type="dxa"/>
          </w:tcPr>
          <w:p w14:paraId="15EFDB57" w14:textId="77777777" w:rsidR="00277546" w:rsidRDefault="00277546" w:rsidP="0028065B">
            <w:pPr>
              <w:ind w:left="9"/>
            </w:pPr>
          </w:p>
          <w:p w14:paraId="30A125BA" w14:textId="4B13F2BB" w:rsidR="00333F04" w:rsidRDefault="00AD64DC" w:rsidP="0028065B">
            <w:pPr>
              <w:ind w:left="9"/>
            </w:pPr>
            <w:r>
              <w:t>0.001</w:t>
            </w:r>
          </w:p>
        </w:tc>
      </w:tr>
      <w:tr w:rsidR="00277546" w14:paraId="236EF826" w14:textId="77777777" w:rsidTr="00CA77A4">
        <w:tblPrEx>
          <w:tblCellMar>
            <w:top w:w="0" w:type="dxa"/>
            <w:bottom w:w="0" w:type="dxa"/>
          </w:tblCellMar>
        </w:tblPrEx>
        <w:trPr>
          <w:trHeight w:val="495"/>
        </w:trPr>
        <w:tc>
          <w:tcPr>
            <w:tcW w:w="1427" w:type="dxa"/>
          </w:tcPr>
          <w:p w14:paraId="5374A44F" w14:textId="1593FCAC" w:rsidR="00277546" w:rsidRDefault="00CA77A4" w:rsidP="0028065B">
            <w:pPr>
              <w:ind w:left="9"/>
            </w:pPr>
            <w:r>
              <w:t>Liquidity</w:t>
            </w:r>
            <w:r w:rsidR="00D02164">
              <w:t xml:space="preserve"> ratios</w:t>
            </w:r>
            <w:r w:rsidR="00B92455">
              <w:t xml:space="preserve"> (Current ratio</w:t>
            </w:r>
            <w:r w:rsidR="00D02164">
              <w:t>s</w:t>
            </w:r>
            <w:r w:rsidR="00B92455">
              <w:t>).</w:t>
            </w:r>
          </w:p>
        </w:tc>
        <w:tc>
          <w:tcPr>
            <w:tcW w:w="1134" w:type="dxa"/>
          </w:tcPr>
          <w:p w14:paraId="55A82F88" w14:textId="77777777" w:rsidR="00277546" w:rsidRDefault="00277546" w:rsidP="0028065B">
            <w:pPr>
              <w:ind w:left="9"/>
            </w:pPr>
          </w:p>
          <w:p w14:paraId="3CD0533A" w14:textId="03E2C219" w:rsidR="00F22919" w:rsidRDefault="00F22919" w:rsidP="0028065B">
            <w:pPr>
              <w:ind w:left="9"/>
            </w:pPr>
            <w:r>
              <w:t>0.16</w:t>
            </w:r>
          </w:p>
        </w:tc>
        <w:tc>
          <w:tcPr>
            <w:tcW w:w="1293" w:type="dxa"/>
          </w:tcPr>
          <w:p w14:paraId="0C366258" w14:textId="77777777" w:rsidR="00277546" w:rsidRDefault="00277546" w:rsidP="0028065B">
            <w:pPr>
              <w:ind w:left="9"/>
            </w:pPr>
          </w:p>
          <w:p w14:paraId="1F159A76" w14:textId="041646F1" w:rsidR="00F22919" w:rsidRDefault="00F22919" w:rsidP="0028065B">
            <w:pPr>
              <w:ind w:left="9"/>
            </w:pPr>
            <w:r>
              <w:t>0.14</w:t>
            </w:r>
          </w:p>
        </w:tc>
        <w:tc>
          <w:tcPr>
            <w:tcW w:w="1107" w:type="dxa"/>
          </w:tcPr>
          <w:p w14:paraId="6BE399E3" w14:textId="77777777" w:rsidR="00277546" w:rsidRDefault="00277546" w:rsidP="0028065B">
            <w:pPr>
              <w:ind w:left="9"/>
            </w:pPr>
          </w:p>
          <w:p w14:paraId="1AD351CC" w14:textId="08AD0383" w:rsidR="00F22919" w:rsidRDefault="00F22919" w:rsidP="0028065B">
            <w:pPr>
              <w:ind w:left="9"/>
            </w:pPr>
            <w:r>
              <w:t>0.64</w:t>
            </w:r>
          </w:p>
        </w:tc>
        <w:tc>
          <w:tcPr>
            <w:tcW w:w="1144" w:type="dxa"/>
          </w:tcPr>
          <w:p w14:paraId="78796D8F" w14:textId="77777777" w:rsidR="00277546" w:rsidRDefault="00277546" w:rsidP="0028065B">
            <w:pPr>
              <w:ind w:left="9"/>
            </w:pPr>
          </w:p>
          <w:p w14:paraId="37F5CA0A" w14:textId="00535FF7" w:rsidR="00B92455" w:rsidRDefault="00B92455" w:rsidP="0028065B">
            <w:pPr>
              <w:ind w:left="9"/>
            </w:pPr>
            <w:r>
              <w:t>0.66</w:t>
            </w:r>
          </w:p>
        </w:tc>
        <w:tc>
          <w:tcPr>
            <w:tcW w:w="1275" w:type="dxa"/>
          </w:tcPr>
          <w:p w14:paraId="481A75AB" w14:textId="77777777" w:rsidR="00277546" w:rsidRDefault="00277546" w:rsidP="0028065B">
            <w:pPr>
              <w:ind w:left="9"/>
            </w:pPr>
          </w:p>
          <w:p w14:paraId="6B54ADAF" w14:textId="526955A6" w:rsidR="00B92455" w:rsidRDefault="00B92455" w:rsidP="0028065B">
            <w:pPr>
              <w:ind w:left="9"/>
            </w:pPr>
            <w:r>
              <w:t>1.46</w:t>
            </w:r>
          </w:p>
        </w:tc>
        <w:tc>
          <w:tcPr>
            <w:tcW w:w="1271" w:type="dxa"/>
          </w:tcPr>
          <w:p w14:paraId="019DA899" w14:textId="77777777" w:rsidR="00277546" w:rsidRDefault="00277546" w:rsidP="0028065B">
            <w:pPr>
              <w:ind w:left="9"/>
            </w:pPr>
          </w:p>
          <w:p w14:paraId="2A97FA6D" w14:textId="13829079" w:rsidR="00333F04" w:rsidRDefault="00333F04" w:rsidP="0028065B">
            <w:pPr>
              <w:ind w:left="9"/>
            </w:pPr>
            <w:r>
              <w:t>1.07</w:t>
            </w:r>
          </w:p>
        </w:tc>
      </w:tr>
    </w:tbl>
    <w:p w14:paraId="7333CD8D" w14:textId="77777777" w:rsidR="00EE265B" w:rsidRDefault="00EE265B" w:rsidP="000D01A4"/>
    <w:p w14:paraId="058C61C4" w14:textId="172BA362" w:rsidR="000D01A4" w:rsidRDefault="005E4E75" w:rsidP="000D01A4">
      <w:r>
        <w:lastRenderedPageBreak/>
        <w:t xml:space="preserve">1) </w:t>
      </w:r>
      <w:r w:rsidR="005E4844">
        <w:t>The c</w:t>
      </w:r>
      <w:r w:rsidR="000D01A4">
        <w:t>apital adequacy ratio</w:t>
      </w:r>
      <w:r w:rsidR="005E4844">
        <w:t>s for Lloyds bank dating back to 2014 are all stable although there is a small decrease in the year 2018.</w:t>
      </w:r>
      <w:r w:rsidR="00EE265B">
        <w:t xml:space="preserve"> In comparison with the Royal Bank of Scotland, Lloyds bank is performing much better. There is concrete evidence that Lloyds bank has </w:t>
      </w:r>
      <w:r w:rsidR="004C09E7">
        <w:t>enough</w:t>
      </w:r>
      <w:r w:rsidR="00EE265B">
        <w:t xml:space="preserve"> capital to meet its obligations, it </w:t>
      </w:r>
      <w:r w:rsidR="004C09E7">
        <w:t>can pay</w:t>
      </w:r>
      <w:r w:rsidR="00EE265B">
        <w:t xml:space="preserve"> depositors and even other creditors</w:t>
      </w:r>
      <w:r w:rsidR="004C09E7">
        <w:t>. The chances for this bank to become insolvent are very slim, the amount of capital held by the bank affects the owners. This is good news for equity holders</w:t>
      </w:r>
      <w:r w:rsidR="005E3774">
        <w:t xml:space="preserve">. Bank capital requirements are instituted by regulatory authority body, they are mandatory, all banks should observe or stick to them. </w:t>
      </w:r>
      <w:r w:rsidR="000941C5">
        <w:t>Lloyds is operating within the mark of these regulations and is very safe and can avert bank failure.</w:t>
      </w:r>
    </w:p>
    <w:p w14:paraId="0C23F9D8" w14:textId="3A620172" w:rsidR="00B24B5E" w:rsidRDefault="005E4E75" w:rsidP="00A80EA5">
      <w:r>
        <w:t xml:space="preserve">2) </w:t>
      </w:r>
      <w:r w:rsidR="000D01A4">
        <w:t>Asset quality ratio</w:t>
      </w:r>
      <w:r w:rsidR="000941C5">
        <w:t>s for Lloyds are good except the 2015 ratio, of course it is because of a mishap.</w:t>
      </w:r>
      <w:r w:rsidR="00B24B5E">
        <w:t xml:space="preserve"> However, they</w:t>
      </w:r>
      <w:r w:rsidR="000941C5">
        <w:t xml:space="preserve"> do not surpass that of the Royal Bank of Scotland</w:t>
      </w:r>
      <w:r w:rsidR="00DA16E7">
        <w:t>.</w:t>
      </w:r>
      <w:r w:rsidR="00810730">
        <w:t xml:space="preserve"> In this case, Lloyds</w:t>
      </w:r>
      <w:r w:rsidR="0065295A">
        <w:t xml:space="preserve"> bank</w:t>
      </w:r>
      <w:r w:rsidR="00810730">
        <w:t xml:space="preserve"> should get a lesson from Royal Bank of Scotland</w:t>
      </w:r>
      <w:r w:rsidR="0065295A">
        <w:t>, if it is to improve its asset quality ratios.</w:t>
      </w:r>
    </w:p>
    <w:p w14:paraId="58DB1CCE" w14:textId="3C27EFC0" w:rsidR="000D01A4" w:rsidRDefault="00B24B5E" w:rsidP="00A80EA5">
      <w:r>
        <w:t xml:space="preserve"> </w:t>
      </w:r>
      <w:r w:rsidR="005E4E75">
        <w:t xml:space="preserve">3) </w:t>
      </w:r>
      <w:r w:rsidR="000D01A4">
        <w:t>Liquidity ratio</w:t>
      </w:r>
      <w:r w:rsidR="000245DC">
        <w:t xml:space="preserve"> </w:t>
      </w:r>
      <w:r w:rsidR="00DA16E7">
        <w:t>(current ratios) for Lloyds bank are showing an improvement for the better.</w:t>
      </w:r>
      <w:r w:rsidR="000245DC">
        <w:t xml:space="preserve"> Here it means Lloyds bank owns assets that have got various degrees of liquidity, for example, it could be accounts receivable or an inventory with finished goods. </w:t>
      </w:r>
      <w:r w:rsidR="0022399F">
        <w:t xml:space="preserve"> There are also chances that Lloyds bank are good at making their customers pay bills in time.  No doubt, this bank is applauded by bankers</w:t>
      </w:r>
      <w:r w:rsidR="00925684">
        <w:t xml:space="preserve"> and lenders because of possessing reasonable liquid assets. </w:t>
      </w:r>
      <w:r w:rsidR="000245DC">
        <w:t xml:space="preserve">Sometimes liquidity ratios are not needed </w:t>
      </w:r>
      <w:r w:rsidR="0022399F">
        <w:t>because</w:t>
      </w:r>
      <w:r w:rsidR="000245DC">
        <w:t xml:space="preserve"> </w:t>
      </w:r>
      <w:r w:rsidR="0022399F">
        <w:t>short-term assets and liabilities can be simply changed, then measures of liquidity quickly get outdated.</w:t>
      </w:r>
      <w:r w:rsidR="00925684">
        <w:t xml:space="preserve"> </w:t>
      </w:r>
      <w:r w:rsidR="00810730">
        <w:t>Also,</w:t>
      </w:r>
      <w:r w:rsidR="00925684">
        <w:t xml:space="preserve"> if the liquidity is too high, it signifies that cash is being used in a sloppy way.</w:t>
      </w:r>
      <w:r w:rsidR="00810730">
        <w:t xml:space="preserve"> The ratios for the two banks look normal</w:t>
      </w:r>
      <w:r w:rsidR="00AC07A8">
        <w:t>.</w:t>
      </w:r>
    </w:p>
    <w:p w14:paraId="63256BFE" w14:textId="77777777" w:rsidR="00AC07A8" w:rsidRDefault="00AC07A8" w:rsidP="00A80EA5"/>
    <w:p w14:paraId="5D499A0D" w14:textId="77777777" w:rsidR="00AC07A8" w:rsidRDefault="00A373EE" w:rsidP="00A80EA5">
      <w:r>
        <w:t>Part B</w:t>
      </w:r>
      <w:r w:rsidR="00A80EA5">
        <w:t>.</w:t>
      </w:r>
    </w:p>
    <w:p w14:paraId="0B8583BD" w14:textId="2DACE7E9" w:rsidR="005E2B8E" w:rsidRDefault="00A80EA5" w:rsidP="00A80EA5">
      <w:r>
        <w:t xml:space="preserve"> </w:t>
      </w:r>
      <w:r w:rsidR="004B5A3C">
        <w:t xml:space="preserve">Financial institutions have become increasingly difficult to manage due to uncertain economic environment hence the need to </w:t>
      </w:r>
      <w:r w:rsidR="00A5774E">
        <w:t>investigate</w:t>
      </w:r>
      <w:r w:rsidR="004B5A3C">
        <w:t xml:space="preserve"> all risks associated with these financial institutions and strategies</w:t>
      </w:r>
      <w:r w:rsidR="00A5774E">
        <w:t xml:space="preserve"> employed </w:t>
      </w:r>
      <w:r w:rsidR="004B5A3C">
        <w:t>to extenuate these risks</w:t>
      </w:r>
      <w:r w:rsidR="00A5774E">
        <w:t xml:space="preserve">. </w:t>
      </w:r>
      <w:r w:rsidR="003E6BFA">
        <w:t xml:space="preserve">A situation in which the outcome is uncertain constitutes a risk. </w:t>
      </w:r>
      <w:r w:rsidR="00F775B8">
        <w:t>Risk management involves assessment and management of the corporations` exposure</w:t>
      </w:r>
      <w:r w:rsidR="002C025A">
        <w:t xml:space="preserve"> to numerous sources</w:t>
      </w:r>
      <w:r w:rsidR="00F775B8">
        <w:t xml:space="preserve"> </w:t>
      </w:r>
      <w:r w:rsidR="002C025A">
        <w:t>of risk using financial derivatives, insurances, etcetera.</w:t>
      </w:r>
      <w:r w:rsidR="00046F72">
        <w:t xml:space="preserve"> </w:t>
      </w:r>
      <w:r w:rsidR="00A5774E">
        <w:t xml:space="preserve">It is very important to come to an understanding on how managers in financial institutions </w:t>
      </w:r>
      <w:r w:rsidR="00D11E0B">
        <w:t>can cope with these</w:t>
      </w:r>
      <w:r w:rsidR="00526831">
        <w:t xml:space="preserve"> innumerable</w:t>
      </w:r>
      <w:r w:rsidR="00D11E0B">
        <w:t xml:space="preserve"> risks</w:t>
      </w:r>
      <w:r w:rsidR="00526831">
        <w:t xml:space="preserve"> though of course each bank has its own unique challenges.</w:t>
      </w:r>
      <w:r w:rsidR="003540D3">
        <w:t xml:space="preserve"> These risks are really a cause for concern for the managers</w:t>
      </w:r>
      <w:r w:rsidR="003E6BFA">
        <w:t xml:space="preserve"> and they must </w:t>
      </w:r>
      <w:r w:rsidR="00F775B8">
        <w:t xml:space="preserve">be kept in </w:t>
      </w:r>
      <w:r w:rsidR="003E6BFA">
        <w:t>check.</w:t>
      </w:r>
    </w:p>
    <w:p w14:paraId="707CEC64" w14:textId="77777777" w:rsidR="0065295A" w:rsidRDefault="00A104B3" w:rsidP="00394B95">
      <w:r>
        <w:t>The</w:t>
      </w:r>
      <w:r w:rsidR="00EB1CCB">
        <w:t xml:space="preserve"> first risk</w:t>
      </w:r>
      <w:r w:rsidR="009304A1">
        <w:t xml:space="preserve"> to analyse</w:t>
      </w:r>
      <w:r w:rsidR="00C22CFD">
        <w:t xml:space="preserve">, closely linked to </w:t>
      </w:r>
      <w:r w:rsidR="00EB1CCB">
        <w:t>the bank is the credit risk</w:t>
      </w:r>
      <w:r w:rsidR="009304A1">
        <w:t>. In this case borrowers in most instances are likely to default from their payments, cash flows are never pai</w:t>
      </w:r>
      <w:r w:rsidR="008211C2">
        <w:t>d in</w:t>
      </w:r>
      <w:r w:rsidR="009304A1">
        <w:t xml:space="preserve"> full.</w:t>
      </w:r>
      <w:r w:rsidR="000B4D29">
        <w:t xml:space="preserve"> </w:t>
      </w:r>
      <w:r w:rsidR="00F67AD7">
        <w:t xml:space="preserve">Borrowers who </w:t>
      </w:r>
      <w:r w:rsidR="00DE30C0">
        <w:t>often</w:t>
      </w:r>
      <w:r w:rsidR="00F67AD7">
        <w:t xml:space="preserve"> end up with adverse outcome have greater likelihood of being </w:t>
      </w:r>
      <w:r w:rsidR="008424B2">
        <w:t>picked up</w:t>
      </w:r>
      <w:r w:rsidR="00F67AD7">
        <w:t>. Those with high risk projects gain a lot if they are successful but</w:t>
      </w:r>
      <w:r w:rsidR="002D322B">
        <w:t xml:space="preserve"> on the other hand, they are the least wanted from the viewpoint of the lender because there is high probability that they might not be able to pay back their loan.</w:t>
      </w:r>
      <w:r w:rsidR="00F67AD7">
        <w:t xml:space="preserve"> </w:t>
      </w:r>
      <w:r w:rsidR="002D322B">
        <w:t xml:space="preserve"> The</w:t>
      </w:r>
      <w:r w:rsidR="00DE30C0">
        <w:t>re</w:t>
      </w:r>
      <w:r w:rsidR="002D322B">
        <w:t xml:space="preserve"> is also a hazard problem which is in loan markets due to borrowers who might get those incentives to opt for activities that are less </w:t>
      </w:r>
      <w:r w:rsidR="00D12DFD">
        <w:t>favoured</w:t>
      </w:r>
      <w:r w:rsidR="002D322B">
        <w:t xml:space="preserve"> from the viewpoint of the lender.</w:t>
      </w:r>
      <w:r w:rsidR="00F67AD7">
        <w:t xml:space="preserve"> </w:t>
      </w:r>
      <w:r w:rsidR="00BE478F">
        <w:t>For profitability institutions that deal with finances</w:t>
      </w:r>
      <w:r w:rsidR="00F06F6E">
        <w:t xml:space="preserve"> should strive to dispense with adverse selection and moral hazard problems that promote loan defaults. To iron out these problems we need to look at principles that will help to manage credit risk. These are: a) screening, here markets that offer loan</w:t>
      </w:r>
      <w:r w:rsidR="00D826CD">
        <w:t xml:space="preserve">s </w:t>
      </w:r>
      <w:r w:rsidR="00F06F6E">
        <w:t>require financial institutions to</w:t>
      </w:r>
      <w:r w:rsidR="00D826CD">
        <w:t xml:space="preserve"> ensure that they </w:t>
      </w:r>
      <w:r w:rsidR="00B24E37">
        <w:t>pick up</w:t>
      </w:r>
      <w:r w:rsidR="00D826CD">
        <w:t xml:space="preserve"> the good credit risks from the bad ones, for loans to be profitable. To achieve this</w:t>
      </w:r>
      <w:r w:rsidR="00A753A5">
        <w:t>,</w:t>
      </w:r>
      <w:r w:rsidR="00D826CD">
        <w:t xml:space="preserve"> reliable information must be gathered from prospective borrowers. </w:t>
      </w:r>
      <w:r w:rsidR="00AF76E3">
        <w:t xml:space="preserve">When it comes to </w:t>
      </w:r>
      <w:r w:rsidR="00D826CD">
        <w:t>monitoring</w:t>
      </w:r>
      <w:r w:rsidR="00D159CF">
        <w:t xml:space="preserve">, managers must resort to loan contracts that stop borrowers from </w:t>
      </w:r>
      <w:r w:rsidR="00A753A5">
        <w:t xml:space="preserve">going for highly risk activities. Restrictive measures must be put in place, b) customer relationship, long term one is important, c) collateral requirements serves as vital tools for </w:t>
      </w:r>
      <w:r w:rsidR="00A753A5">
        <w:lastRenderedPageBreak/>
        <w:t xml:space="preserve">credit risk management, given loans, d) </w:t>
      </w:r>
      <w:r w:rsidR="00C01AEA">
        <w:t xml:space="preserve">rationing of credit </w:t>
      </w:r>
      <w:r w:rsidR="008174A6">
        <w:t>should</w:t>
      </w:r>
      <w:r w:rsidR="00C01AEA">
        <w:t xml:space="preserve"> be considered, and e) finally</w:t>
      </w:r>
      <w:r w:rsidR="008174A6">
        <w:t xml:space="preserve"> </w:t>
      </w:r>
      <w:r w:rsidR="00C01AEA">
        <w:t>balance requirement compensation.</w:t>
      </w:r>
      <w:r w:rsidR="00394B95">
        <w:t xml:space="preserve"> </w:t>
      </w:r>
      <w:r w:rsidR="000B4D29">
        <w:t>There are also issues of high rates of credit cards like what took place</w:t>
      </w:r>
      <w:r w:rsidR="00C5010D">
        <w:t xml:space="preserve"> </w:t>
      </w:r>
      <w:r w:rsidR="000B4D29">
        <w:t>between the years 1980s and 2000s</w:t>
      </w:r>
      <w:r w:rsidR="00BE478F">
        <w:t xml:space="preserve"> and credit card loans with balances not used that kept on growing.</w:t>
      </w:r>
    </w:p>
    <w:p w14:paraId="16AAED9E" w14:textId="5762484F" w:rsidR="00627C42" w:rsidRDefault="00627C42" w:rsidP="00394B95">
      <w:r>
        <w:t>The interest risk usually encountered by the company is mostly linked with floating interest</w:t>
      </w:r>
      <w:r w:rsidR="00F769BB">
        <w:t xml:space="preserve"> rate debt that has high proportion.</w:t>
      </w:r>
      <w:r w:rsidR="00716478">
        <w:t xml:space="preserve"> </w:t>
      </w:r>
      <w:r w:rsidR="00443D57">
        <w:t xml:space="preserve">Banks usually face massive interest rate risk because a serious surge or shooting up of interest rates could instigate bankruptcy. Financial institution managers need to know too well that an institution`s level of exposure to interest rate risk can be </w:t>
      </w:r>
      <w:r w:rsidR="008801AC">
        <w:t>determined</w:t>
      </w:r>
      <w:r w:rsidR="00C0218F">
        <w:t xml:space="preserve"> or detected</w:t>
      </w:r>
      <w:r w:rsidR="008801AC">
        <w:t xml:space="preserve"> by using important</w:t>
      </w:r>
      <w:r w:rsidR="0066278D">
        <w:t xml:space="preserve"> new</w:t>
      </w:r>
      <w:r w:rsidR="008801AC">
        <w:t xml:space="preserve"> </w:t>
      </w:r>
      <w:r w:rsidR="0066278D">
        <w:t>instruments</w:t>
      </w:r>
      <w:r w:rsidR="008801AC">
        <w:t xml:space="preserve"> like duration gap analysis and income gap analysis.</w:t>
      </w:r>
      <w:r w:rsidR="00C0218F">
        <w:t xml:space="preserve"> Hedging is all about tackling a single risk that will then offset another risk. The tools specifically designed for hedging are futures, forwards and swaps. If grouped together with </w:t>
      </w:r>
      <w:r w:rsidR="00B7334F">
        <w:t>options will</w:t>
      </w:r>
      <w:r w:rsidR="00C0218F">
        <w:t xml:space="preserve"> then be called derivative instruments or just derivative, the reason being that </w:t>
      </w:r>
      <w:r w:rsidR="001878BC">
        <w:t>their</w:t>
      </w:r>
      <w:r w:rsidR="00C0218F">
        <w:t xml:space="preserve"> value relies on the value of the other asset.</w:t>
      </w:r>
      <w:r w:rsidR="00B7334F">
        <w:t xml:space="preserve">  You can think of them as side bets on the value of the underlying asset. ^9.</w:t>
      </w:r>
      <w:r w:rsidR="009A25EE">
        <w:t xml:space="preserve"> A financial institution that hedges the interest-rate risk specifically for the asset it is holding, it then is conducting a micro hedge but when the institution hedges interest-rate risk for the overall portfolio, that is conducting macro hedge</w:t>
      </w:r>
    </w:p>
    <w:p w14:paraId="32C88610" w14:textId="6EEEC690" w:rsidR="009A25EE" w:rsidRDefault="009A25EE" w:rsidP="0061470D">
      <w:pPr>
        <w:jc w:val="both"/>
      </w:pPr>
      <w:r>
        <w:t>Technology and operational risk usually result from the firm being affected</w:t>
      </w:r>
      <w:r w:rsidR="00AA2F35">
        <w:t xml:space="preserve"> by computer system failings or devastating errors that can impact on earnings.</w:t>
      </w:r>
      <w:r w:rsidR="00F15F88">
        <w:t xml:space="preserve"> There are also other factors like employees` </w:t>
      </w:r>
      <w:r w:rsidR="004A6D39">
        <w:t xml:space="preserve">misbehaviour or </w:t>
      </w:r>
      <w:r w:rsidR="00F15F88">
        <w:t>conduct,</w:t>
      </w:r>
      <w:r w:rsidR="00DC2B72">
        <w:t xml:space="preserve"> flood</w:t>
      </w:r>
      <w:r w:rsidR="004A6D39">
        <w:t>ing</w:t>
      </w:r>
      <w:r w:rsidR="00DC2B72">
        <w:t xml:space="preserve">, strikes from lightning, or unexpected loss because of unforeseen operating expenses. Liquidity risk, it can occur that there might be chances of a financial institution not having adequate cash which means there is a risk of a forced situation either to borrow or to sell assets in a </w:t>
      </w:r>
      <w:r w:rsidR="006635ED">
        <w:t>short space of time. This kind of risk may engender runs that can possibly convert problems into solvency</w:t>
      </w:r>
      <w:r w:rsidR="004A6D39">
        <w:t xml:space="preserve"> </w:t>
      </w:r>
      <w:r w:rsidR="006635ED">
        <w:t>and as well there can be panic that will spread throughout the banking system.</w:t>
      </w:r>
      <w:r w:rsidR="000C57B9">
        <w:t xml:space="preserve"> Insolvency risk needs to be mentioned since risk of inadequate capital can trigger a</w:t>
      </w:r>
      <w:r w:rsidR="00DC38E7">
        <w:t xml:space="preserve"> </w:t>
      </w:r>
      <w:r w:rsidR="000C57B9">
        <w:t>swift decline in the value of assets to the level of liabilities.</w:t>
      </w:r>
      <w:r w:rsidR="0061470D">
        <w:t xml:space="preserve"> This also means that the bank is now under threat as it will be difficult</w:t>
      </w:r>
      <w:r w:rsidR="002244EB">
        <w:t xml:space="preserve"> for it to survive for a l</w:t>
      </w:r>
      <w:r w:rsidR="004A6D39">
        <w:t>engthy</w:t>
      </w:r>
      <w:r w:rsidR="002244EB">
        <w:t xml:space="preserve"> </w:t>
      </w:r>
      <w:r w:rsidR="004A6D39">
        <w:t>period</w:t>
      </w:r>
      <w:r w:rsidR="002244EB">
        <w:t>.</w:t>
      </w:r>
      <w:r w:rsidR="00DC38E7">
        <w:t xml:space="preserve"> Compliance and legal risk come into play when there is a risk of earnings emanating from actions championed by the legal system as there will be violations of certain rules and regulations that should be observed.</w:t>
      </w:r>
      <w:r w:rsidR="00232A10">
        <w:t xml:space="preserve"> The reputation risk is a very sensitive issue that needs to be safeguarded, </w:t>
      </w:r>
      <w:r w:rsidR="0061470D">
        <w:t>once the company`s public image is tarnished customers will boycott buying the products and this plunges the firm in</w:t>
      </w:r>
      <w:r w:rsidR="004A6D39">
        <w:t>to</w:t>
      </w:r>
      <w:r w:rsidR="0061470D">
        <w:t xml:space="preserve"> bankruptcy.</w:t>
      </w:r>
      <w:r w:rsidR="00843D47">
        <w:t xml:space="preserve"> It takes ages for the company to recover from this damage.</w:t>
      </w:r>
    </w:p>
    <w:p w14:paraId="74DA2225" w14:textId="13D48E19" w:rsidR="00445E4C" w:rsidRDefault="00445E4C" w:rsidP="00394B95">
      <w:r>
        <w:t>The foreign exchange risk is determined by changes that take place in foreign exchange rates that impact on the values of all assets, the liabilities and the activities on the balance sheet, denominated on the currencies distinct from the banks home currency</w:t>
      </w:r>
      <w:r w:rsidR="00F54FEC">
        <w:t xml:space="preserve">. Due to </w:t>
      </w:r>
      <w:r w:rsidR="006A7F4F">
        <w:t>swelling</w:t>
      </w:r>
      <w:r w:rsidR="00F54FEC">
        <w:t xml:space="preserve"> exchange rate and the current volume of world trade, foreign exchange rate management has proved to be of great importance to various companies.</w:t>
      </w:r>
      <w:r w:rsidR="00982743">
        <w:t xml:space="preserve"> (</w:t>
      </w:r>
      <w:r w:rsidR="007972D4">
        <w:t>Cornell and Shapiro</w:t>
      </w:r>
      <w:r w:rsidR="00982743">
        <w:t xml:space="preserve">, </w:t>
      </w:r>
      <w:r w:rsidR="007972D4">
        <w:t xml:space="preserve">1988) argue that since exchange rate risk affects all aspects of a company`s operations, exposure management should not be left </w:t>
      </w:r>
      <w:r w:rsidR="00982743">
        <w:t xml:space="preserve">alone </w:t>
      </w:r>
      <w:r w:rsidR="007972D4">
        <w:t>in the hands of financial managers, but rather should be in</w:t>
      </w:r>
      <w:r w:rsidR="00982743">
        <w:t xml:space="preserve">corporated </w:t>
      </w:r>
      <w:r w:rsidR="007972D4">
        <w:t>into the general management of the company as whole.  The message they wanted to put across is that the expectations on exchange rate must inform production, marketing</w:t>
      </w:r>
      <w:r w:rsidR="000B19F4">
        <w:t xml:space="preserve"> and other operational decisions </w:t>
      </w:r>
      <w:r w:rsidR="00ED7089">
        <w:t>to</w:t>
      </w:r>
      <w:r w:rsidR="000B19F4">
        <w:t xml:space="preserve"> make it clear that hedging is an anticipatory strategy.</w:t>
      </w:r>
      <w:r w:rsidR="007972D4">
        <w:t xml:space="preserve"> </w:t>
      </w:r>
      <w:r w:rsidR="00F54FEC">
        <w:t>Any exchange rate with a negative movement that has not been hedged can wipe out profitability on foreign deals</w:t>
      </w:r>
      <w:r w:rsidR="0033411D">
        <w:t xml:space="preserve"> and can even cause bankruptcy. The increased visibility of foreign exchange gains and losses has also been cited as a reason for increasing importance of exchange rate risk management (Demirag and Goddard, 1994).</w:t>
      </w:r>
      <w:r w:rsidR="00F54FEC">
        <w:t xml:space="preserve"> </w:t>
      </w:r>
      <w:r w:rsidR="007007F8">
        <w:t>T</w:t>
      </w:r>
      <w:r w:rsidR="007035F4">
        <w:t xml:space="preserve">he simple way to comprehend exchange rate and interest rate management should be in the form of insurance, were </w:t>
      </w:r>
      <w:r w:rsidR="007035F4">
        <w:lastRenderedPageBreak/>
        <w:t xml:space="preserve">these companies, they insure themselves against movements in </w:t>
      </w:r>
      <w:r w:rsidR="00FC20B6">
        <w:t xml:space="preserve">a </w:t>
      </w:r>
      <w:r w:rsidR="007035F4">
        <w:t>similar</w:t>
      </w:r>
      <w:r w:rsidR="00FC20B6">
        <w:t xml:space="preserve"> manner</w:t>
      </w:r>
      <w:r w:rsidR="007035F4">
        <w:t xml:space="preserve"> we insure the loss of our own property.</w:t>
      </w:r>
    </w:p>
    <w:p w14:paraId="569414E5" w14:textId="7DA8EF1A" w:rsidR="00F94841" w:rsidRDefault="00F94841" w:rsidP="00394B95">
      <w:r>
        <w:t>Off-balance-sheet activities such as the guarantee of securities and back up credit lines worsen the risk a bank can face although a guaranteed security is not reflected on bank balance sheet, still the bank is not immune from default risk</w:t>
      </w:r>
      <w:r w:rsidR="0023646B">
        <w:t>. In the</w:t>
      </w:r>
      <w:r w:rsidR="000B6B3D">
        <w:t xml:space="preserve"> event the</w:t>
      </w:r>
      <w:r w:rsidR="0023646B">
        <w:t xml:space="preserve"> issuer of the security has defaulted, the bank gets stuck </w:t>
      </w:r>
      <w:r w:rsidR="00411E8F">
        <w:t xml:space="preserve">grabbing </w:t>
      </w:r>
      <w:r w:rsidR="0023646B">
        <w:t>the bag and with no option</w:t>
      </w:r>
      <w:r w:rsidR="00411E8F">
        <w:t>, it</w:t>
      </w:r>
      <w:r w:rsidR="0023646B">
        <w:t xml:space="preserve"> must pay-off the owner of the security.</w:t>
      </w:r>
      <w:r w:rsidR="00A459D0">
        <w:t xml:space="preserve"> If the bank is forced to provide loans without adequate liquidity or</w:t>
      </w:r>
      <w:r w:rsidR="000B6B3D">
        <w:t xml:space="preserve"> the </w:t>
      </w:r>
      <w:r w:rsidR="00A459D0">
        <w:t>borrowing</w:t>
      </w:r>
      <w:r w:rsidR="000B6B3D">
        <w:t xml:space="preserve"> person</w:t>
      </w:r>
      <w:r w:rsidR="00A459D0">
        <w:t xml:space="preserve"> is a poor credit </w:t>
      </w:r>
      <w:r w:rsidR="006D2C3C">
        <w:t>risk,</w:t>
      </w:r>
      <w:r w:rsidR="00A459D0">
        <w:t xml:space="preserve"> then the backup credit line immerses the bank in a risk. Due to high risk banks constantly encounter from the activities of the off-balance-sheet, </w:t>
      </w:r>
      <w:r w:rsidR="006D2C3C">
        <w:t xml:space="preserve">managers are making a </w:t>
      </w:r>
      <w:r w:rsidR="000B6B3D">
        <w:t xml:space="preserve">critical </w:t>
      </w:r>
      <w:r w:rsidR="006D2C3C">
        <w:t xml:space="preserve">scrutiny of the risk assessment procedures in operation. As a remedial measure to reduce the risk, many are now employing the latest technology in overhauling these procedures. Regulators of banks are now finding the increased risk from the off-balance-sheet a cause for concern. </w:t>
      </w:r>
      <w:r w:rsidR="00FC46BB">
        <w:t>Banking is no longer the staid profession it once was, prompting one banker to state, “despite all the dark suits worn by its leaders, banking is a very dynamic industry.” ^4.</w:t>
      </w:r>
      <w:r w:rsidR="007035F4">
        <w:t xml:space="preserve"> </w:t>
      </w:r>
    </w:p>
    <w:p w14:paraId="54E9BB45" w14:textId="77777777" w:rsidR="00AC07A8" w:rsidRDefault="00AC07A8" w:rsidP="00394B95"/>
    <w:p w14:paraId="24294F20" w14:textId="77777777" w:rsidR="00AC07A8" w:rsidRDefault="00A373EE" w:rsidP="00EF6AD9">
      <w:r>
        <w:t xml:space="preserve">Part </w:t>
      </w:r>
      <w:r w:rsidR="00F43126">
        <w:t>C</w:t>
      </w:r>
      <w:r w:rsidR="00EF6AD9">
        <w:t xml:space="preserve">. </w:t>
      </w:r>
    </w:p>
    <w:p w14:paraId="1631A929" w14:textId="25C2259A" w:rsidR="001F77E3" w:rsidRDefault="00F43126" w:rsidP="00EF6AD9">
      <w:r>
        <w:t xml:space="preserve">The efficient markets </w:t>
      </w:r>
      <w:r w:rsidR="0028792E">
        <w:t>hypothesis (</w:t>
      </w:r>
      <w:r>
        <w:t xml:space="preserve">EMH) </w:t>
      </w:r>
      <w:r w:rsidR="0028792E">
        <w:t>says</w:t>
      </w:r>
      <w:r>
        <w:t xml:space="preserve"> that a stock market</w:t>
      </w:r>
      <w:r w:rsidR="0028792E">
        <w:t xml:space="preserve"> has efficiency if the market price of any of the shares of a company show rapid and correct reflection of vital and relevant information when it becomes</w:t>
      </w:r>
      <w:r w:rsidR="00026680">
        <w:t xml:space="preserve"> </w:t>
      </w:r>
      <w:r w:rsidR="0028792E">
        <w:t>available</w:t>
      </w:r>
      <w:r w:rsidR="00026680">
        <w:t xml:space="preserve">. In an efficient stock market, with all information readily available, entirely dependable and complete, </w:t>
      </w:r>
      <w:r w:rsidR="00197E9D">
        <w:t xml:space="preserve">with the share price we can reliably reflect the economic worthiness of the shares. In this instance usually overvaluation and undervaluation of shares do not exist. </w:t>
      </w:r>
      <w:r w:rsidR="008B2D6D">
        <w:t>However,</w:t>
      </w:r>
      <w:r w:rsidR="00197E9D">
        <w:t xml:space="preserve"> in a real world when looking at market efficiency, we cannot predict the fut</w:t>
      </w:r>
      <w:r w:rsidR="008B2D6D">
        <w:t>ure so there is a need to qualify our interpretation of the value of the shares.</w:t>
      </w:r>
    </w:p>
    <w:p w14:paraId="643C373E" w14:textId="6D925C0B" w:rsidR="0062657C" w:rsidRDefault="007A5291" w:rsidP="00052CC4">
      <w:pPr>
        <w:jc w:val="both"/>
      </w:pPr>
      <w:r>
        <w:t xml:space="preserve"> Market efficiency are of paramount importance to the financial managers for a variety of reasons. The fundamental reason relates to the fundamental objective of the financial management decision making which is all about </w:t>
      </w:r>
      <w:r w:rsidR="007271DB">
        <w:t>maximizing the wealth of the shareholder. Though of course this objective was later translated into an operation</w:t>
      </w:r>
      <w:r w:rsidR="00A17131">
        <w:t>al</w:t>
      </w:r>
      <w:r w:rsidR="007271DB">
        <w:t xml:space="preserve"> o</w:t>
      </w:r>
      <w:r w:rsidR="00DD5287">
        <w:t>ne</w:t>
      </w:r>
      <w:r w:rsidR="007271DB">
        <w:t xml:space="preserve">, now </w:t>
      </w:r>
      <w:r w:rsidR="00DA50D1">
        <w:t xml:space="preserve">it is about </w:t>
      </w:r>
      <w:r w:rsidR="007271DB">
        <w:t xml:space="preserve">increasing the value of the shares </w:t>
      </w:r>
      <w:r w:rsidR="00DA50D1">
        <w:t>of the company.</w:t>
      </w:r>
      <w:r w:rsidR="007271DB">
        <w:t xml:space="preserve"> </w:t>
      </w:r>
      <w:r w:rsidR="001639E5">
        <w:t xml:space="preserve">Another reason of nearly equal importance is the relationship of the market`s risk-return. </w:t>
      </w:r>
      <w:r w:rsidR="002228CD">
        <w:t>Because in an efficient</w:t>
      </w:r>
      <w:r w:rsidR="0062657C">
        <w:t xml:space="preserve"> market</w:t>
      </w:r>
      <w:r w:rsidR="002228CD">
        <w:t xml:space="preserve">, share prices are valued in order to give the return they are expected to produce, that is when you are given relatively their systematic risk exposure. </w:t>
      </w:r>
      <w:r w:rsidR="00EC4E81">
        <w:t>The way in which we depend on the risk-return messages given by CAPM shows that stock market</w:t>
      </w:r>
      <w:r w:rsidR="001F77E3">
        <w:t>s</w:t>
      </w:r>
      <w:r w:rsidR="00EC4E81">
        <w:t xml:space="preserve"> are efficient at pricing shares.</w:t>
      </w:r>
    </w:p>
    <w:p w14:paraId="758BA62D" w14:textId="1DB145F0" w:rsidR="00D32345" w:rsidRDefault="006757F3" w:rsidP="00052CC4">
      <w:pPr>
        <w:jc w:val="both"/>
      </w:pPr>
      <w:r>
        <w:t xml:space="preserve"> Another great implication of market efficiency for financial managers is the concern for the importance of information disclosure. This implies that if financial managers and stakeholders need the stock market to correctly value the company`s shares</w:t>
      </w:r>
      <w:r w:rsidR="0062657C">
        <w:t>, they should make it a point that enough information to the market is communicated. It is a foregone conclusion that given any efficient stock market, a major requirement is information disclosure.</w:t>
      </w:r>
      <w:r>
        <w:t xml:space="preserve"> </w:t>
      </w:r>
      <w:r w:rsidR="00EC41AC">
        <w:t>There are conditions</w:t>
      </w:r>
      <w:r w:rsidR="008B6DA2">
        <w:t xml:space="preserve"> that instigated market efficiency. Adrei Shleifer argues that there are three conditions, any of which will lead to efficiency: (1) rationality, (2) independent deviations from rationality,</w:t>
      </w:r>
      <w:r w:rsidR="002A7667">
        <w:t xml:space="preserve"> and</w:t>
      </w:r>
      <w:r w:rsidR="008B6DA2">
        <w:t xml:space="preserve"> (3)</w:t>
      </w:r>
      <w:r w:rsidR="002A7667">
        <w:t xml:space="preserve"> finally</w:t>
      </w:r>
      <w:r w:rsidR="008B6DA2">
        <w:t xml:space="preserve"> arbitrage.</w:t>
      </w:r>
      <w:r w:rsidR="00D32345">
        <w:t xml:space="preserve"> </w:t>
      </w:r>
    </w:p>
    <w:p w14:paraId="1F5EFD62" w14:textId="25E13432" w:rsidR="00F43126" w:rsidRDefault="00D32345" w:rsidP="00052CC4">
      <w:pPr>
        <w:jc w:val="both"/>
      </w:pPr>
      <w:r>
        <w:t xml:space="preserve">There are also conditions for market efficiency.  A market is said to be efficient if it is free from internal or external frictions that </w:t>
      </w:r>
      <w:r w:rsidR="00A4775E">
        <w:t>are a hindrance to trading. The following aspects determine if the market is internally efficient</w:t>
      </w:r>
      <w:r w:rsidR="00F20504">
        <w:t xml:space="preserve">: </w:t>
      </w:r>
      <w:r w:rsidR="00A4775E">
        <w:t>a)</w:t>
      </w:r>
      <w:r w:rsidR="00F20504">
        <w:t xml:space="preserve"> </w:t>
      </w:r>
      <w:r w:rsidR="00A4775E">
        <w:t>depth, that is, it needs to</w:t>
      </w:r>
      <w:r w:rsidR="00EF301D">
        <w:t xml:space="preserve"> see</w:t>
      </w:r>
      <w:r w:rsidR="00A4775E">
        <w:t xml:space="preserve"> the existence of so many buyers who are independent and sellers as well. They </w:t>
      </w:r>
      <w:r w:rsidR="00EF301D">
        <w:t>must</w:t>
      </w:r>
      <w:r w:rsidR="00A4775E">
        <w:t xml:space="preserve"> be ready to trade their securities above and below</w:t>
      </w:r>
      <w:r w:rsidR="00EF301D">
        <w:t xml:space="preserve"> current quotation of the price</w:t>
      </w:r>
      <w:r w:rsidR="00F20504">
        <w:t xml:space="preserve">, </w:t>
      </w:r>
      <w:r w:rsidR="007511EC">
        <w:t xml:space="preserve">b) breath, the market for security should have breath, provided the outstanding </w:t>
      </w:r>
      <w:r w:rsidR="007511EC">
        <w:lastRenderedPageBreak/>
        <w:t>orders for the security are many and are also coming from diverse</w:t>
      </w:r>
      <w:r w:rsidR="00B42B09">
        <w:t xml:space="preserve"> groups</w:t>
      </w:r>
      <w:r w:rsidR="007511EC">
        <w:t xml:space="preserve"> and sources which are not related</w:t>
      </w:r>
      <w:r w:rsidR="00F20504">
        <w:t xml:space="preserve"> and </w:t>
      </w:r>
      <w:r w:rsidR="00483855">
        <w:t>c) resiliency, the market should also have resiliency so that</w:t>
      </w:r>
      <w:r w:rsidR="007E00B7">
        <w:t xml:space="preserve"> a price change can activate a new wave of new trading orders that can</w:t>
      </w:r>
      <w:r w:rsidR="004C5DB8">
        <w:t xml:space="preserve"> be</w:t>
      </w:r>
      <w:r w:rsidR="007E00B7">
        <w:t xml:space="preserve"> below and above the quotation of a price.</w:t>
      </w:r>
    </w:p>
    <w:p w14:paraId="239B3423" w14:textId="2D1A34B5" w:rsidR="007E00B7" w:rsidRDefault="007E00B7" w:rsidP="00052CC4">
      <w:pPr>
        <w:jc w:val="both"/>
      </w:pPr>
      <w:r>
        <w:t>A market is said to be externally efficient when a set of information, that is accurate and reliable</w:t>
      </w:r>
      <w:r w:rsidR="005250A0">
        <w:t>, is</w:t>
      </w:r>
      <w:r>
        <w:t xml:space="preserve"> available.</w:t>
      </w:r>
      <w:r w:rsidR="0049289D">
        <w:t xml:space="preserve"> </w:t>
      </w:r>
      <w:r>
        <w:t>The prices of all securities in the market must</w:t>
      </w:r>
      <w:r w:rsidR="007F5A6E">
        <w:t xml:space="preserve"> be</w:t>
      </w:r>
      <w:r>
        <w:t xml:space="preserve"> in full and immediately</w:t>
      </w:r>
      <w:r w:rsidR="005250A0">
        <w:t xml:space="preserve"> show a true reflection of th</w:t>
      </w:r>
      <w:r w:rsidR="0049289D">
        <w:t xml:space="preserve">e </w:t>
      </w:r>
      <w:r w:rsidR="005250A0">
        <w:t xml:space="preserve">information. </w:t>
      </w:r>
      <w:r w:rsidR="008B5676">
        <w:t>The</w:t>
      </w:r>
      <w:r w:rsidR="008D24C4">
        <w:t xml:space="preserve"> following </w:t>
      </w:r>
      <w:r w:rsidR="008B5676">
        <w:t xml:space="preserve">requirements </w:t>
      </w:r>
      <w:r w:rsidR="008D24C4">
        <w:t xml:space="preserve">outlined </w:t>
      </w:r>
      <w:r w:rsidR="008B5676">
        <w:t xml:space="preserve">are so crucial for the external efficiency of a market: a) the market ought to be </w:t>
      </w:r>
      <w:r w:rsidR="00117A54">
        <w:t>internal in its efficiency, b) information to be readily given to the public for evaluation purposes, c) the</w:t>
      </w:r>
      <w:r w:rsidR="005E58C6">
        <w:t>re</w:t>
      </w:r>
      <w:r w:rsidR="00117A54">
        <w:t xml:space="preserve"> should be many participants in the market since one participant cannot single-handedly have a significant impact, given prices of the assets, d) the law protects traders to guarantee</w:t>
      </w:r>
      <w:r w:rsidR="005E58C6">
        <w:t xml:space="preserve"> circulation of</w:t>
      </w:r>
      <w:r w:rsidR="00117A54">
        <w:t xml:space="preserve"> accurate and relevant information</w:t>
      </w:r>
      <w:r w:rsidR="005E58C6">
        <w:t xml:space="preserve"> and e) regulations are put in place to curb price manipulations and as well security issuers should make known much of their information to the public.</w:t>
      </w:r>
    </w:p>
    <w:p w14:paraId="6DF9703F" w14:textId="4EC01D8E" w:rsidR="009565BC" w:rsidRDefault="009565BC" w:rsidP="00052CC4">
      <w:pPr>
        <w:jc w:val="both"/>
      </w:pPr>
      <w:r>
        <w:t xml:space="preserve">Dixon and Holmes (1992) suggest that transaction costs should be as low as possible, so that barriers to trading on capital markets are reduced and operational efficiency is promoted. Under operational efficiency trading </w:t>
      </w:r>
      <w:r w:rsidR="00C53824">
        <w:t>must</w:t>
      </w:r>
      <w:r>
        <w:t xml:space="preserve"> be effected with speed. Normally primary markets channel </w:t>
      </w:r>
      <w:r w:rsidR="00C53824">
        <w:t>funds to the areas most considered to be productive in order for capital markets to have allocational efficiency. This triggers fair prices to be provided by the secondary market and activity on the primary market would have only a minimal effect on secondary market prices. This calls for pricing efficiency</w:t>
      </w:r>
      <w:r w:rsidR="002D4649">
        <w:t xml:space="preserve">, </w:t>
      </w:r>
      <w:r w:rsidR="00DF3DE3">
        <w:t>to mean that prices of the securities ought to reflect all relevant and readily available information. All information that is relevant must be cheap and free to obtain, thereby highlighting the need for informational efficiency.</w:t>
      </w:r>
    </w:p>
    <w:p w14:paraId="3B3ABF08" w14:textId="0493A2AA" w:rsidR="009A53C4" w:rsidRDefault="009A53C4" w:rsidP="00052CC4">
      <w:pPr>
        <w:jc w:val="both"/>
      </w:pPr>
      <w:r>
        <w:t>The efficient market hypothesis is concerned with establishing the prices of capital market securities and states that the prices of securities fully and fairly reflect all relevant available information (</w:t>
      </w:r>
      <w:r w:rsidR="00F634BB">
        <w:t>Fama, 1970</w:t>
      </w:r>
      <w:r>
        <w:t>). Market efficiency looks at speed and quality (</w:t>
      </w:r>
      <w:r w:rsidR="00E10EEF">
        <w:t>i.e.</w:t>
      </w:r>
      <w:r>
        <w:t xml:space="preserve"> direction and magnitude) of the adjustment of the price to new information. The res</w:t>
      </w:r>
      <w:r w:rsidR="00E10EEF">
        <w:t xml:space="preserve">ult of testing markets for efficiency made it possible to recognise the three levels or forms </w:t>
      </w:r>
      <w:r w:rsidR="00F634BB">
        <w:t xml:space="preserve">in </w:t>
      </w:r>
      <w:r w:rsidR="00E10EEF">
        <w:t>the efficiency of market</w:t>
      </w:r>
      <w:r w:rsidR="00806B10">
        <w:t>, namely a) weak form efficiency, semi-strong form efficiency and strong form efficiency.</w:t>
      </w:r>
    </w:p>
    <w:p w14:paraId="1517F0D5" w14:textId="74089C01" w:rsidR="005A7EC6" w:rsidRDefault="005A7EC6" w:rsidP="00052CC4">
      <w:pPr>
        <w:jc w:val="both"/>
      </w:pPr>
      <w:r>
        <w:t>Market efficiency as a concept has been subjected to more empirical testing than practically other areas in the theories of corporate finance. This</w:t>
      </w:r>
      <w:r w:rsidR="00F634BB">
        <w:t xml:space="preserve"> comes with no </w:t>
      </w:r>
      <w:r>
        <w:t xml:space="preserve">surprise because the identification of inefficiencies might </w:t>
      </w:r>
      <w:r w:rsidR="007B377D">
        <w:t>be</w:t>
      </w:r>
      <w:r>
        <w:t xml:space="preserve"> providing opportunities for massive financial gains</w:t>
      </w:r>
      <w:r w:rsidR="007B377D">
        <w:t>. Because of this reason we ought to be</w:t>
      </w:r>
      <w:r w:rsidR="00634B16">
        <w:t xml:space="preserve"> a bit</w:t>
      </w:r>
      <w:r w:rsidR="007B377D">
        <w:t xml:space="preserve"> circumspect, given the results of empirical studies in this area.</w:t>
      </w:r>
      <w:r>
        <w:t xml:space="preserve"> </w:t>
      </w:r>
      <w:r w:rsidR="00634B16">
        <w:t xml:space="preserve">It is probable that evidence of efficiency is disclosed and whilst on the </w:t>
      </w:r>
      <w:r w:rsidR="00F73F59">
        <w:t>other hand evidence of inefficiency is exploited even though no results always come out completely unambiguous and un</w:t>
      </w:r>
      <w:r w:rsidR="00647540">
        <w:t>objectionable</w:t>
      </w:r>
      <w:r w:rsidR="00F73F59">
        <w:t>.</w:t>
      </w:r>
    </w:p>
    <w:p w14:paraId="329C86AB" w14:textId="7161CF6F" w:rsidR="00D05470" w:rsidRDefault="00FB4B72" w:rsidP="00052CC4">
      <w:pPr>
        <w:jc w:val="both"/>
      </w:pPr>
      <w:r>
        <w:t>In w</w:t>
      </w:r>
      <w:r w:rsidR="00255C7B">
        <w:t>eak form efficiency</w:t>
      </w:r>
      <w:r>
        <w:t>, capital markets are as well in weak form efficient</w:t>
      </w:r>
      <w:r w:rsidR="00AD5852">
        <w:t>, that is if current share prices show reflection of all historical information, for instance, previous share price movements or</w:t>
      </w:r>
      <w:r w:rsidR="00AE7F55">
        <w:t xml:space="preserve"> some</w:t>
      </w:r>
      <w:r w:rsidR="00AD5852">
        <w:t xml:space="preserve"> patterns. In this situation it is not feasible for investors to make a prediction of the future share prices by scrutinising or looking at previous share price</w:t>
      </w:r>
      <w:r w:rsidR="00344DA6">
        <w:t xml:space="preserve"> movements. Share prices will change as new information arrives on the market and, since new information arrives at random, share price movements will also appear to be random (Samuelson</w:t>
      </w:r>
      <w:r w:rsidR="00097DB2">
        <w:t>,</w:t>
      </w:r>
      <w:r w:rsidR="00344DA6">
        <w:t xml:space="preserve"> 1965).</w:t>
      </w:r>
      <w:r w:rsidR="00F477EA">
        <w:t xml:space="preserve"> Derived from the empirical studies is the proposition that, movement of share prices over time represents a random walk. Random walk hypothesis is suggestive of the idea that if we know the share price at the end of one time period,</w:t>
      </w:r>
      <w:r w:rsidR="005926D4">
        <w:t xml:space="preserve"> then</w:t>
      </w:r>
      <w:r w:rsidR="00F477EA">
        <w:t xml:space="preserve"> we still </w:t>
      </w:r>
      <w:r w:rsidR="00D05470">
        <w:t>cannot predict</w:t>
      </w:r>
      <w:r w:rsidR="005926D4">
        <w:t xml:space="preserve"> accurately the share price at the end of the next </w:t>
      </w:r>
      <w:r w:rsidR="00071C88">
        <w:t>one</w:t>
      </w:r>
      <w:r w:rsidR="00D05470">
        <w:t>.</w:t>
      </w:r>
    </w:p>
    <w:p w14:paraId="13DC744B" w14:textId="191BE5C1" w:rsidR="00D05470" w:rsidRDefault="00D05470" w:rsidP="00052CC4">
      <w:pPr>
        <w:jc w:val="both"/>
      </w:pPr>
      <w:r>
        <w:t xml:space="preserve">In semi-strong form efficiency, </w:t>
      </w:r>
      <w:r w:rsidR="005F7D4B">
        <w:t>capital markets are considered semi-strong form efficient provided current share prices</w:t>
      </w:r>
      <w:r w:rsidR="00E3205A">
        <w:t xml:space="preserve"> are to reflect all historical information and the available information to the public. </w:t>
      </w:r>
      <w:r w:rsidR="00C750C8">
        <w:lastRenderedPageBreak/>
        <w:t>And i</w:t>
      </w:r>
      <w:r w:rsidR="00E3205A">
        <w:t>f share prices react swiftly and accurately</w:t>
      </w:r>
      <w:r w:rsidR="00F57484">
        <w:t xml:space="preserve"> will then</w:t>
      </w:r>
      <w:r w:rsidR="00E940C5">
        <w:t xml:space="preserve"> </w:t>
      </w:r>
      <w:r w:rsidR="00E3205A">
        <w:t>embody any new information as it becomes available</w:t>
      </w:r>
      <w:r w:rsidR="000D49E6">
        <w:t xml:space="preserve">. It is impossible to make </w:t>
      </w:r>
      <w:r w:rsidR="00403B44">
        <w:t>abnormal returns by using publicly available company information or even by mere fundamental analysis.</w:t>
      </w:r>
      <w:r w:rsidR="007C1904">
        <w:t xml:space="preserve"> An examination of the adjustment of share prices to the release of information about share splits found it was not possible to profit from the information because the market seemed to incorporate it efficiently and effectively (Fama et al</w:t>
      </w:r>
      <w:r w:rsidR="00D4727F">
        <w:t>,</w:t>
      </w:r>
      <w:r w:rsidR="007C1904">
        <w:t xml:space="preserve"> 1969). Similar findings were reached regarding earnings announcements (Ball and Brown</w:t>
      </w:r>
      <w:r w:rsidR="00D4727F">
        <w:t>,</w:t>
      </w:r>
      <w:r w:rsidR="007C1904">
        <w:t xml:space="preserve"> 1968) and merger announcements (Keown and Pinkerton).</w:t>
      </w:r>
      <w:r w:rsidR="000C5498">
        <w:t xml:space="preserve">  While event studies support the semi-strong form of the efficient market hypothesis, they also offer evidence of anomalies, such as the observation that share prices continue to rise (or fall) for a substantial period following the release of positive (or negative) information (Beechey et al. 2000)</w:t>
      </w:r>
      <w:r w:rsidR="00707E26">
        <w:t>.</w:t>
      </w:r>
    </w:p>
    <w:p w14:paraId="6B1E2B50" w14:textId="1C40553B" w:rsidR="008D661D" w:rsidRDefault="00B17B6B" w:rsidP="00052CC4">
      <w:pPr>
        <w:jc w:val="both"/>
      </w:pPr>
      <w:r>
        <w:t>In a strong form efficiency, capital markets are strong form efficient, that is if share prices are to reflect all the information whether it is publicly available or not. Here nobody can make abnormal returns from the dealings of the shares even investors who attempt to act on insider information</w:t>
      </w:r>
      <w:r w:rsidR="00802777">
        <w:t xml:space="preserve">. If they do, they are liable to prosecution, since it is illegal. It has also been shown that investors could not benefit from the investment advice of financial tipsters </w:t>
      </w:r>
      <w:r w:rsidR="00EF1AF7">
        <w:t>(insider</w:t>
      </w:r>
      <w:r w:rsidR="00802777">
        <w:t xml:space="preserve"> information becoming public information) due to the speed with which the market factored new information into share prices (Firth 1972)</w:t>
      </w:r>
      <w:r w:rsidR="00510859">
        <w:t>.</w:t>
      </w:r>
    </w:p>
    <w:p w14:paraId="209FFDF0" w14:textId="77777777" w:rsidR="00570698" w:rsidRDefault="00570698" w:rsidP="00A80EA5">
      <w:pPr>
        <w:jc w:val="both"/>
      </w:pPr>
    </w:p>
    <w:p w14:paraId="36707029" w14:textId="77777777" w:rsidR="00570698" w:rsidRDefault="00F477EA" w:rsidP="00A80EA5">
      <w:pPr>
        <w:jc w:val="both"/>
      </w:pPr>
      <w:r>
        <w:t xml:space="preserve"> </w:t>
      </w:r>
      <w:r w:rsidR="00A80EA5">
        <w:t>Part D.</w:t>
      </w:r>
    </w:p>
    <w:p w14:paraId="07C9043C" w14:textId="34DDA785" w:rsidR="00F3635E" w:rsidRDefault="00A80EA5" w:rsidP="00A80EA5">
      <w:pPr>
        <w:jc w:val="both"/>
      </w:pPr>
      <w:r>
        <w:t xml:space="preserve"> </w:t>
      </w:r>
      <w:r w:rsidR="00927B8A">
        <w:t>The financial system is highly regarded as</w:t>
      </w:r>
      <w:r w:rsidR="004932B3">
        <w:t xml:space="preserve"> a sector of the economy regulated so heavily and hence financial markets are also regulated by the government for threefold major reasons. It is its duty to ensure the availability of information and </w:t>
      </w:r>
      <w:r w:rsidR="00665EED">
        <w:t>to make it explicit that the investors are fully furnished. The government should take it upon itself to guarantee a financial system that is sound and a monetary policy</w:t>
      </w:r>
      <w:r w:rsidR="00A0455B">
        <w:t xml:space="preserve"> that is controlled and improved</w:t>
      </w:r>
      <w:r w:rsidR="00350A2A">
        <w:t>. The three conditions mentioned helped</w:t>
      </w:r>
      <w:r w:rsidR="00EC6DB6">
        <w:t xml:space="preserve"> in </w:t>
      </w:r>
      <w:r w:rsidR="00350A2A">
        <w:t>creating the current regulatory environment</w:t>
      </w:r>
      <w:r w:rsidR="00EC6DB6">
        <w:t>.</w:t>
      </w:r>
      <w:r w:rsidR="00F3635E">
        <w:t xml:space="preserve"> </w:t>
      </w:r>
    </w:p>
    <w:p w14:paraId="41E952FA" w14:textId="43173044" w:rsidR="00F57C7A" w:rsidRDefault="00AF5D8F">
      <w:r>
        <w:t>If care is not exercised, bank behaviour can be detrimental to its success</w:t>
      </w:r>
      <w:r w:rsidR="00FC2440">
        <w:t xml:space="preserve"> and instigates market failure</w:t>
      </w:r>
      <w:r>
        <w:t xml:space="preserve"> thereby exposing it</w:t>
      </w:r>
      <w:r w:rsidR="009C4F1E">
        <w:t>self</w:t>
      </w:r>
      <w:r>
        <w:t xml:space="preserve"> to an enormous risk, affecting the entire community, be stakeholders or any depositor.</w:t>
      </w:r>
      <w:r w:rsidR="00F3635E">
        <w:t xml:space="preserve"> </w:t>
      </w:r>
      <w:r w:rsidR="009C4F1E">
        <w:t>Although we can possibly talk about the various sources of market failure, a</w:t>
      </w:r>
      <w:r w:rsidR="00FC2440">
        <w:t>ll problematic issues emanating from banking are categorised into asymmetric information and external</w:t>
      </w:r>
      <w:r w:rsidR="000F236B">
        <w:t>i</w:t>
      </w:r>
      <w:r w:rsidR="00FC2440">
        <w:t>ties</w:t>
      </w:r>
      <w:r w:rsidR="000F236B">
        <w:t>. The behaviour of a bank if it is risky, it generates two</w:t>
      </w:r>
      <w:r w:rsidR="00510859">
        <w:t xml:space="preserve"> principal</w:t>
      </w:r>
      <w:r w:rsidR="000F236B">
        <w:t xml:space="preserve"> areas </w:t>
      </w:r>
      <w:r w:rsidR="00510859">
        <w:t>which are a</w:t>
      </w:r>
      <w:r w:rsidR="000F236B">
        <w:t xml:space="preserve"> cause for concern</w:t>
      </w:r>
      <w:r w:rsidR="00322189">
        <w:t>, the primary one is possibility of contagion and the secondary is the protection of consumers.</w:t>
      </w:r>
      <w:r w:rsidR="000F236B">
        <w:t xml:space="preserve"> </w:t>
      </w:r>
    </w:p>
    <w:p w14:paraId="3D9C5A25" w14:textId="62264B79" w:rsidR="008E604B" w:rsidRDefault="00D74A9F" w:rsidP="00534D33">
      <w:pPr>
        <w:jc w:val="both"/>
      </w:pPr>
      <w:r>
        <w:t>Contagion is characterised by a swift spreading of the problem, when depositors have lost confidence and realise</w:t>
      </w:r>
      <w:r w:rsidR="009247D0">
        <w:t>d</w:t>
      </w:r>
      <w:r>
        <w:t xml:space="preserve"> that the bank cannot pay them as they demand on a massive scale for cash. In most instance</w:t>
      </w:r>
      <w:r w:rsidR="009247D0">
        <w:t>s</w:t>
      </w:r>
      <w:r w:rsidR="00BA1AC9">
        <w:t>,</w:t>
      </w:r>
      <w:r>
        <w:t xml:space="preserve"> this sends ripples</w:t>
      </w:r>
      <w:r w:rsidR="009247D0">
        <w:t xml:space="preserve"> across all the banks causing panic</w:t>
      </w:r>
      <w:r w:rsidR="00540D45">
        <w:t>. Even c</w:t>
      </w:r>
      <w:r w:rsidR="009247D0">
        <w:t>onfidence in the system gets undermined as some depositors can</w:t>
      </w:r>
      <w:r w:rsidR="00540D45">
        <w:t xml:space="preserve"> </w:t>
      </w:r>
      <w:r w:rsidR="009247D0">
        <w:t xml:space="preserve">make an unexpected gesture by </w:t>
      </w:r>
      <w:r w:rsidR="00F57C7A">
        <w:t xml:space="preserve">resorting to </w:t>
      </w:r>
      <w:r w:rsidR="009247D0">
        <w:t>withdraw</w:t>
      </w:r>
      <w:r w:rsidR="00F57C7A">
        <w:t>als of</w:t>
      </w:r>
      <w:r w:rsidR="009247D0">
        <w:t xml:space="preserve"> their </w:t>
      </w:r>
      <w:r w:rsidR="004E07DB">
        <w:t>mon</w:t>
      </w:r>
      <w:r w:rsidR="00F57C7A">
        <w:t>ies</w:t>
      </w:r>
      <w:r w:rsidR="004E07DB">
        <w:t xml:space="preserve"> </w:t>
      </w:r>
      <w:r w:rsidR="009247D0">
        <w:t>from banks which are in order or perfect function.</w:t>
      </w:r>
      <w:r w:rsidR="00123FA4">
        <w:t xml:space="preserve"> The conduit for the cause of </w:t>
      </w:r>
      <w:r w:rsidR="008E604B">
        <w:t xml:space="preserve">such </w:t>
      </w:r>
      <w:r w:rsidR="00123FA4">
        <w:t>rush will be the interbank market. Upon refusal</w:t>
      </w:r>
      <w:r w:rsidR="00540D45">
        <w:t xml:space="preserve"> or </w:t>
      </w:r>
      <w:r w:rsidR="00123FA4">
        <w:t>withdrawal</w:t>
      </w:r>
      <w:r w:rsidR="00540D45">
        <w:t>,</w:t>
      </w:r>
      <w:r w:rsidR="00123FA4">
        <w:t xml:space="preserve"> to renew loan in the interbank, the</w:t>
      </w:r>
      <w:r w:rsidR="00384E48">
        <w:t xml:space="preserve"> </w:t>
      </w:r>
      <w:r w:rsidR="00736F51">
        <w:t xml:space="preserve">borrowing </w:t>
      </w:r>
      <w:r w:rsidR="00123FA4">
        <w:t>bank borrowing run</w:t>
      </w:r>
      <w:r w:rsidR="00736F51">
        <w:t>s</w:t>
      </w:r>
      <w:r w:rsidR="00123FA4">
        <w:t xml:space="preserve"> short of </w:t>
      </w:r>
      <w:r w:rsidR="001F2846">
        <w:t>cash and can hardly meet demand from its valued customers</w:t>
      </w:r>
      <w:r w:rsidR="00123FA4">
        <w:t>.</w:t>
      </w:r>
    </w:p>
    <w:p w14:paraId="0E6ABE3C" w14:textId="77777777" w:rsidR="00D21484" w:rsidRDefault="00123FA4" w:rsidP="00534D33">
      <w:pPr>
        <w:jc w:val="both"/>
      </w:pPr>
      <w:r>
        <w:t xml:space="preserve"> For </w:t>
      </w:r>
      <w:r w:rsidR="00F57C7A">
        <w:t>obvious reasons consumer protection comes in play to protect the vulnerable though this can</w:t>
      </w:r>
      <w:r w:rsidR="008E7F3F">
        <w:t xml:space="preserve"> be </w:t>
      </w:r>
      <w:r w:rsidR="00540D45">
        <w:t xml:space="preserve">no issue </w:t>
      </w:r>
      <w:r w:rsidR="008E7F3F">
        <w:t>with the well-informed customers.</w:t>
      </w:r>
      <w:r w:rsidR="00540D45">
        <w:t xml:space="preserve"> </w:t>
      </w:r>
      <w:r w:rsidR="000D62E9">
        <w:t xml:space="preserve">Latest financial systems prefer to maximise the number of their customers to spread risk, optimise economies of massive levels, etc. </w:t>
      </w:r>
      <w:r w:rsidR="00C2046B">
        <w:t>I</w:t>
      </w:r>
      <w:r w:rsidR="000D62E9">
        <w:t>n the same vein, novel financial systems have seen governments urging their people to engage financial intermediaries</w:t>
      </w:r>
      <w:r w:rsidR="00C2046B">
        <w:t xml:space="preserve"> to</w:t>
      </w:r>
      <w:r w:rsidR="000D62E9">
        <w:t xml:space="preserve"> boost savings and</w:t>
      </w:r>
      <w:r w:rsidR="00C2046B">
        <w:t xml:space="preserve"> to open </w:t>
      </w:r>
      <w:r w:rsidR="00905014">
        <w:t xml:space="preserve">bank </w:t>
      </w:r>
      <w:r w:rsidR="000D62E9">
        <w:t xml:space="preserve">accounts </w:t>
      </w:r>
      <w:r w:rsidR="00905014">
        <w:t>that facilitate</w:t>
      </w:r>
      <w:r w:rsidR="00C2046B">
        <w:t xml:space="preserve"> </w:t>
      </w:r>
      <w:r w:rsidR="00905014">
        <w:t xml:space="preserve">payment of benefits by </w:t>
      </w:r>
      <w:r w:rsidR="008E604B">
        <w:t xml:space="preserve">relevant </w:t>
      </w:r>
      <w:r w:rsidR="00905014">
        <w:t>public authorities.</w:t>
      </w:r>
    </w:p>
    <w:p w14:paraId="0DD6CD12" w14:textId="67B8ACC7" w:rsidR="00270E01" w:rsidRDefault="00D21484" w:rsidP="00534D33">
      <w:pPr>
        <w:jc w:val="both"/>
      </w:pPr>
      <w:r>
        <w:lastRenderedPageBreak/>
        <w:t xml:space="preserve">The account privately opened by the client with the bank, both gain from this transaction though the depositor is a consistent contributor to the system of payment, the community </w:t>
      </w:r>
      <w:r w:rsidR="00944E27">
        <w:t>gets</w:t>
      </w:r>
      <w:r>
        <w:t xml:space="preserve"> </w:t>
      </w:r>
      <w:r w:rsidR="00944E27">
        <w:t xml:space="preserve">an advantage </w:t>
      </w:r>
      <w:r>
        <w:t>indirectly from this</w:t>
      </w:r>
      <w:r w:rsidR="00944E27">
        <w:t xml:space="preserve"> external situation. The payment system can</w:t>
      </w:r>
      <w:r w:rsidR="00D967F0">
        <w:t xml:space="preserve"> collapse </w:t>
      </w:r>
      <w:r w:rsidR="00944E27">
        <w:t>due to a run on banks, cash and deposits can be depleted causing panic and destruction of the form of payment.</w:t>
      </w:r>
      <w:r>
        <w:t xml:space="preserve"> </w:t>
      </w:r>
      <w:r w:rsidR="0094730C">
        <w:t>This scenario complicates as people cannot carry out their business</w:t>
      </w:r>
      <w:r w:rsidR="00E050D4">
        <w:t xml:space="preserve"> as usual</w:t>
      </w:r>
      <w:r w:rsidR="0094730C">
        <w:t xml:space="preserve">, firms will go bust and job losses becomes rampant. </w:t>
      </w:r>
      <w:r w:rsidR="004F432B">
        <w:t>These enormous costs are considered external because they were in</w:t>
      </w:r>
      <w:r w:rsidR="00D967F0">
        <w:t>duced</w:t>
      </w:r>
      <w:r w:rsidR="004F432B">
        <w:t xml:space="preserve"> </w:t>
      </w:r>
      <w:r w:rsidR="00E050D4">
        <w:t>by people</w:t>
      </w:r>
      <w:r w:rsidR="004F432B">
        <w:t xml:space="preserve"> who did not play any role in the provision of deposits.</w:t>
      </w:r>
    </w:p>
    <w:p w14:paraId="053B2FC6" w14:textId="08FD8D39" w:rsidR="00014D16" w:rsidRDefault="00327875" w:rsidP="00534D33">
      <w:pPr>
        <w:jc w:val="both"/>
      </w:pPr>
      <w:r>
        <w:t xml:space="preserve">Focussing on the asymmetric information situation there is great need for intervention since those who save their monies </w:t>
      </w:r>
      <w:r w:rsidR="00584487">
        <w:t xml:space="preserve">should </w:t>
      </w:r>
      <w:r>
        <w:t>be given a hand in making the best</w:t>
      </w:r>
      <w:r w:rsidR="00584487">
        <w:t xml:space="preserve"> </w:t>
      </w:r>
      <w:r>
        <w:t>allocat</w:t>
      </w:r>
      <w:r w:rsidR="00584487">
        <w:t xml:space="preserve">ion of </w:t>
      </w:r>
      <w:r w:rsidR="00014D16">
        <w:t xml:space="preserve">their </w:t>
      </w:r>
      <w:r w:rsidR="00584487">
        <w:t xml:space="preserve">resources. They do not have much power, hence the need for their protection from risk. Monopoly is also to blame </w:t>
      </w:r>
      <w:r w:rsidR="00357BCB">
        <w:t xml:space="preserve">as a </w:t>
      </w:r>
      <w:r w:rsidR="00584487">
        <w:t xml:space="preserve">source of market </w:t>
      </w:r>
      <w:r w:rsidR="00357BCB">
        <w:t>failure, and it is</w:t>
      </w:r>
      <w:r w:rsidR="00297C5E">
        <w:t xml:space="preserve"> partial</w:t>
      </w:r>
      <w:r w:rsidR="00357BCB">
        <w:t xml:space="preserve"> to claim that banking regulators consider this as a cause for concern. A case in point is that of the merger between Lloyd-TSB with Abbey National in 2001. UK`s Competition Commission</w:t>
      </w:r>
      <w:r w:rsidR="00014D16">
        <w:t xml:space="preserve"> denied them approval on the premises that there will be little choice.</w:t>
      </w:r>
    </w:p>
    <w:p w14:paraId="7F9F3EA8" w14:textId="714828E5" w:rsidR="00014D16" w:rsidRDefault="00014D16" w:rsidP="00534D33">
      <w:pPr>
        <w:jc w:val="both"/>
      </w:pPr>
      <w:r>
        <w:t xml:space="preserve"> </w:t>
      </w:r>
      <w:r w:rsidR="007D028F">
        <w:t>Basically,</w:t>
      </w:r>
      <w:r>
        <w:t xml:space="preserve"> there are four</w:t>
      </w:r>
      <w:r w:rsidR="00B520D4">
        <w:t xml:space="preserve"> indispensable</w:t>
      </w:r>
      <w:r>
        <w:t xml:space="preserve"> forms of regulations we </w:t>
      </w:r>
      <w:r w:rsidR="00C533BF">
        <w:t xml:space="preserve">are </w:t>
      </w:r>
      <w:r>
        <w:t>going to bring in focus and</w:t>
      </w:r>
      <w:r w:rsidR="007D028F">
        <w:t xml:space="preserve"> </w:t>
      </w:r>
      <w:r>
        <w:t>subject to scrutiny</w:t>
      </w:r>
      <w:r w:rsidR="00B520D4">
        <w:t xml:space="preserve"> as we will be looking at intervention.</w:t>
      </w:r>
      <w:r w:rsidR="008C7875">
        <w:t xml:space="preserve"> </w:t>
      </w:r>
      <w:r w:rsidR="00B22499">
        <w:t>Firstly, i</w:t>
      </w:r>
      <w:r w:rsidR="008C7875">
        <w:t>t is</w:t>
      </w:r>
      <w:r w:rsidR="00B22499">
        <w:t xml:space="preserve"> ideal </w:t>
      </w:r>
      <w:r w:rsidR="008C7875">
        <w:t>for a bank to have re</w:t>
      </w:r>
      <w:r w:rsidR="007D028F">
        <w:t>gulations in place to control its structural form and all its relevant activities. A typical example is that of Glass Seagall Act in 1933,</w:t>
      </w:r>
      <w:r w:rsidR="00B22499">
        <w:t xml:space="preserve"> that</w:t>
      </w:r>
      <w:r w:rsidR="007D028F">
        <w:t xml:space="preserve"> took place in United States of America, commercial</w:t>
      </w:r>
      <w:r w:rsidR="00704EEF">
        <w:t xml:space="preserve"> banks</w:t>
      </w:r>
      <w:r w:rsidR="007D028F">
        <w:t xml:space="preserve"> were not permitted to </w:t>
      </w:r>
      <w:r w:rsidR="00154EE8">
        <w:t>commit themselves</w:t>
      </w:r>
      <w:r w:rsidR="00704EEF">
        <w:t xml:space="preserve"> in</w:t>
      </w:r>
      <w:r w:rsidR="00154EE8">
        <w:t xml:space="preserve"> </w:t>
      </w:r>
      <w:r w:rsidR="00704EEF">
        <w:t>trading of securities. It was not permissible for any investment banks to make any collection of deposits. The motive for taking this action was duly sparked by previous events, in terms of banks failing</w:t>
      </w:r>
      <w:r w:rsidR="00665601">
        <w:t xml:space="preserve"> after the Wall St Crash though regulations were later</w:t>
      </w:r>
      <w:r w:rsidR="00B22499">
        <w:t xml:space="preserve"> </w:t>
      </w:r>
      <w:r w:rsidR="004716F0">
        <w:t xml:space="preserve">lax </w:t>
      </w:r>
      <w:r w:rsidR="00665601">
        <w:t xml:space="preserve">in early 1980s.  </w:t>
      </w:r>
      <w:r w:rsidR="00137D53">
        <w:t>C</w:t>
      </w:r>
      <w:r w:rsidR="00665601">
        <w:t xml:space="preserve">ommercial banks were now </w:t>
      </w:r>
      <w:r w:rsidR="004716F0">
        <w:t>accorded power</w:t>
      </w:r>
      <w:r w:rsidR="00665601">
        <w:t xml:space="preserve"> to advise on investments and were </w:t>
      </w:r>
      <w:r w:rsidR="004716F0">
        <w:t xml:space="preserve">also </w:t>
      </w:r>
      <w:r w:rsidR="00665601">
        <w:t>capable</w:t>
      </w:r>
      <w:r w:rsidR="004716F0">
        <w:t xml:space="preserve"> </w:t>
      </w:r>
      <w:r w:rsidR="00665601">
        <w:t>of buying stock broking firms.</w:t>
      </w:r>
      <w:r w:rsidR="00546759">
        <w:t xml:space="preserve"> The structure put in place was dissimilar to the ones in other continents, particularly Europe</w:t>
      </w:r>
      <w:r w:rsidR="00BF27BD">
        <w:t>.</w:t>
      </w:r>
    </w:p>
    <w:p w14:paraId="2A45B4FE" w14:textId="77777777" w:rsidR="00E011A3" w:rsidRDefault="00BF27BD" w:rsidP="00534D33">
      <w:pPr>
        <w:jc w:val="both"/>
      </w:pPr>
      <w:r>
        <w:t>The bank should have</w:t>
      </w:r>
      <w:r w:rsidR="007559D5">
        <w:t xml:space="preserve"> adequate </w:t>
      </w:r>
      <w:r>
        <w:t>cash</w:t>
      </w:r>
      <w:r w:rsidR="007559D5">
        <w:t xml:space="preserve"> in order to settle payment of depositors when there are huge deposit outflows, particularly when there are too much demands and as well withdrawals by depositors. </w:t>
      </w:r>
      <w:r w:rsidR="00EF7539">
        <w:t>If the bank is to ensure ample reserves of cash, it must be seen engaged in liquidity management, that is to acquire adequate liquid assets for the bank`s obligation to depositors to be met. Usually with ample reserves of cash, deposit outflows</w:t>
      </w:r>
      <w:r w:rsidR="00F6102F">
        <w:t xml:space="preserve"> do not</w:t>
      </w:r>
      <w:r w:rsidR="0090006C">
        <w:t xml:space="preserve"> induce</w:t>
      </w:r>
      <w:r w:rsidR="00F6102F">
        <w:t xml:space="preserve"> changes to some parts of the balance sheet. The situation</w:t>
      </w:r>
      <w:r w:rsidR="00143AFC">
        <w:t xml:space="preserve"> </w:t>
      </w:r>
      <w:r w:rsidR="00F6102F">
        <w:t>becomes different</w:t>
      </w:r>
      <w:r w:rsidR="00143AFC">
        <w:t xml:space="preserve"> if the bank does not</w:t>
      </w:r>
      <w:r w:rsidR="007E7519">
        <w:t xml:space="preserve"> possess </w:t>
      </w:r>
      <w:r w:rsidR="00143AFC">
        <w:t>enough excess reserves.</w:t>
      </w:r>
      <w:r w:rsidR="000230F2">
        <w:t xml:space="preserve"> In this scenario the bank ought</w:t>
      </w:r>
      <w:r w:rsidR="00BD634A">
        <w:t xml:space="preserve"> </w:t>
      </w:r>
      <w:r w:rsidR="000230F2">
        <w:t xml:space="preserve">to get rid of the shortfall and of course there are </w:t>
      </w:r>
      <w:r w:rsidR="0090006C">
        <w:t>fourfold</w:t>
      </w:r>
      <w:r w:rsidR="000230F2">
        <w:t xml:space="preserve"> basic options to do so. The first</w:t>
      </w:r>
      <w:r w:rsidR="00BD634A">
        <w:t xml:space="preserve"> option</w:t>
      </w:r>
      <w:r w:rsidR="000230F2">
        <w:t xml:space="preserve"> is acquisition of reserves that enable to match deposit outflows by borrowing from other banks or corporations</w:t>
      </w:r>
      <w:r w:rsidR="00BD634A">
        <w:t xml:space="preserve">. Alternatively, in the second place the bank is obliged to sell its securities to cover the deposit outflows. Government securities </w:t>
      </w:r>
      <w:r w:rsidR="00B469C3">
        <w:t>classified as secondary reserves are very liquid, thereby making transactions costs</w:t>
      </w:r>
      <w:r w:rsidR="000230F2">
        <w:t xml:space="preserve"> </w:t>
      </w:r>
      <w:r w:rsidR="00B469C3">
        <w:t>of them being sold</w:t>
      </w:r>
      <w:r w:rsidR="0089223F">
        <w:t xml:space="preserve"> </w:t>
      </w:r>
      <w:r w:rsidR="00B469C3">
        <w:t>modest.</w:t>
      </w:r>
    </w:p>
    <w:p w14:paraId="26923F6A" w14:textId="7BECA151" w:rsidR="00B469C3" w:rsidRDefault="00B469C3" w:rsidP="00534D33">
      <w:pPr>
        <w:jc w:val="both"/>
      </w:pPr>
      <w:r>
        <w:t xml:space="preserve"> As a third option the bank can go for a last resort facility which is </w:t>
      </w:r>
      <w:r w:rsidR="00E011A3">
        <w:t xml:space="preserve">customarily </w:t>
      </w:r>
      <w:r>
        <w:t>offered by the central bank</w:t>
      </w:r>
      <w:r w:rsidR="001F3522">
        <w:t>. The last option is</w:t>
      </w:r>
      <w:r w:rsidR="00E011A3">
        <w:t xml:space="preserve"> the</w:t>
      </w:r>
      <w:r w:rsidR="001F3522">
        <w:t xml:space="preserve"> calling in or selling </w:t>
      </w:r>
      <w:r w:rsidR="00E011A3">
        <w:t>off the</w:t>
      </w:r>
      <w:r w:rsidR="001F3522">
        <w:t xml:space="preserve"> loans. Calling in loans that is when loans are not renewed even when they </w:t>
      </w:r>
      <w:r w:rsidR="00E379F2">
        <w:t>are</w:t>
      </w:r>
      <w:r w:rsidR="001F3522">
        <w:t xml:space="preserve"> due.</w:t>
      </w:r>
      <w:r w:rsidR="00533F27">
        <w:t xml:space="preserve"> This gesture antagonises innocent customers a</w:t>
      </w:r>
      <w:r w:rsidR="00E011A3">
        <w:t xml:space="preserve">s they </w:t>
      </w:r>
      <w:r w:rsidR="00533F27">
        <w:t>do not deserve to be treated this way. In response they switch on their business to other places</w:t>
      </w:r>
      <w:r w:rsidR="0074004D">
        <w:t>, a consequence devastating for the bank</w:t>
      </w:r>
      <w:r w:rsidR="00FD5F94">
        <w:t>s</w:t>
      </w:r>
      <w:r w:rsidR="0074004D">
        <w:t>.</w:t>
      </w:r>
      <w:r w:rsidR="00813022">
        <w:t xml:space="preserve"> Selling off loans, as a measure to reduce them, comes with high costs since other banks have no idea about customers who took loans and might be reluctant to buy</w:t>
      </w:r>
      <w:r w:rsidR="000C71CF">
        <w:t xml:space="preserve"> loans at </w:t>
      </w:r>
      <w:r w:rsidR="00E011A3">
        <w:t xml:space="preserve">their </w:t>
      </w:r>
      <w:r w:rsidR="000C71CF">
        <w:t>full va</w:t>
      </w:r>
      <w:r w:rsidR="00FD5F94">
        <w:t>l</w:t>
      </w:r>
      <w:r w:rsidR="000C71CF">
        <w:t>ue.</w:t>
      </w:r>
    </w:p>
    <w:p w14:paraId="3975E5FA" w14:textId="28AA0FB7" w:rsidR="00E17509" w:rsidRDefault="00E17509" w:rsidP="00534D33">
      <w:pPr>
        <w:jc w:val="both"/>
      </w:pPr>
      <w:r>
        <w:t xml:space="preserve">The third form of regulation looks at </w:t>
      </w:r>
      <w:r w:rsidR="002F0A40">
        <w:t xml:space="preserve">how to </w:t>
      </w:r>
      <w:r>
        <w:t>manag</w:t>
      </w:r>
      <w:r w:rsidR="002F0A40">
        <w:t xml:space="preserve">e </w:t>
      </w:r>
      <w:r>
        <w:t xml:space="preserve">capital adequacy. Though liquidity poses a risk to banks, there are other risks or challenges encountered. It is advisable for banks to </w:t>
      </w:r>
      <w:r w:rsidR="00DA5444">
        <w:t xml:space="preserve">ensure precise decisions are made regarding the amount of capital required to be held due to threefold conditions or reasons: a) </w:t>
      </w:r>
      <w:r w:rsidR="00A323C4">
        <w:t xml:space="preserve">in a situation were banks are unable to </w:t>
      </w:r>
      <w:r w:rsidR="002F0A40">
        <w:t xml:space="preserve">stick to </w:t>
      </w:r>
      <w:r w:rsidR="00A323C4">
        <w:t xml:space="preserve">their obligations in paying creditors and </w:t>
      </w:r>
      <w:r w:rsidR="00A323C4">
        <w:lastRenderedPageBreak/>
        <w:t>mainly depositors, bank capital is needed to avoid bank failure, c)</w:t>
      </w:r>
      <w:r w:rsidR="00660168">
        <w:t xml:space="preserve"> the total amount of capital can influence  the return of equity holder</w:t>
      </w:r>
      <w:r w:rsidR="002F0A40">
        <w:t>s</w:t>
      </w:r>
      <w:r w:rsidR="00660168">
        <w:t xml:space="preserve"> of the bank, and c) the bank capital requirement or the minimum amount of bank capital </w:t>
      </w:r>
      <w:r w:rsidR="002F0A40">
        <w:t xml:space="preserve">that </w:t>
      </w:r>
      <w:r w:rsidR="00660168">
        <w:t>is required</w:t>
      </w:r>
      <w:r w:rsidR="00B20EB9">
        <w:t xml:space="preserve"> by regulatory authorities.</w:t>
      </w:r>
    </w:p>
    <w:p w14:paraId="3D899DF4" w14:textId="26B55AFE" w:rsidR="00850EA2" w:rsidRDefault="00850EA2" w:rsidP="00534D33">
      <w:pPr>
        <w:jc w:val="both"/>
      </w:pPr>
      <w:r>
        <w:t>Whilst we appreciate the bank`s need for liquidity, it is also great looking at strategies engaged by banks on how to manage their assets. This is done in order to ensure maximisation of profits</w:t>
      </w:r>
      <w:r w:rsidR="00610CC3">
        <w:t xml:space="preserve">, </w:t>
      </w:r>
      <w:r>
        <w:t>to minimise risk</w:t>
      </w:r>
      <w:r w:rsidR="005825A4">
        <w:t xml:space="preserve">, banks should target high returns possible on their loans and securities as well. </w:t>
      </w:r>
      <w:r w:rsidR="00F101AE">
        <w:t>Finally,</w:t>
      </w:r>
      <w:r w:rsidR="005825A4">
        <w:t xml:space="preserve"> banks must create enough conditions for liquidity by merely holding liquid assets.</w:t>
      </w:r>
      <w:r w:rsidR="00383FD3">
        <w:t xml:space="preserve"> </w:t>
      </w:r>
      <w:r w:rsidR="00F101AE">
        <w:t xml:space="preserve">There are </w:t>
      </w:r>
      <w:r w:rsidR="00DD495D">
        <w:t>quadruple</w:t>
      </w:r>
      <w:r w:rsidR="00F101AE">
        <w:t xml:space="preserve"> ways of achieving these goals: 1) banks are to seek borrowers who pay high interest rates and can not default on loans they get. This</w:t>
      </w:r>
      <w:r w:rsidR="00DD495D">
        <w:t xml:space="preserve"> is </w:t>
      </w:r>
      <w:r w:rsidR="00F101AE">
        <w:t>normally done through advertising and talking to corporations straight asking for loans, 2) banks should acquire securities with  good returns</w:t>
      </w:r>
      <w:r w:rsidR="001069B7">
        <w:t xml:space="preserve"> and a risk that is low,</w:t>
      </w:r>
      <w:r w:rsidR="00896557">
        <w:t xml:space="preserve"> 3) through asset management  banks should make an effort to reduce risk by diversification, </w:t>
      </w:r>
      <w:r w:rsidR="004C7EF0">
        <w:t>provided they purchase a variety of assets be it on a short-term or long-term basis and  by</w:t>
      </w:r>
      <w:r w:rsidR="00DD495D">
        <w:t xml:space="preserve"> approving</w:t>
      </w:r>
      <w:r w:rsidR="004C7EF0">
        <w:t xml:space="preserve"> of different loans to</w:t>
      </w:r>
      <w:r w:rsidR="00021533">
        <w:t xml:space="preserve"> several </w:t>
      </w:r>
      <w:r w:rsidR="004C7EF0">
        <w:t>customers and 4) finally, liquidity of assets ought to be managed by banks</w:t>
      </w:r>
      <w:r w:rsidR="00B71422">
        <w:t xml:space="preserve"> in order to meet its reserve requirements without incurring massive costs, meaning that the bank holds liquid securities despite earning lower return than other assets.</w:t>
      </w:r>
      <w:r w:rsidR="00745140">
        <w:t xml:space="preserve"> </w:t>
      </w:r>
      <w:r w:rsidR="00B71422">
        <w:t xml:space="preserve">The bank should balance its liquidity </w:t>
      </w:r>
      <w:r w:rsidR="00745140">
        <w:t xml:space="preserve">contrary to </w:t>
      </w:r>
      <w:r w:rsidR="00B71422">
        <w:t xml:space="preserve">the </w:t>
      </w:r>
      <w:r w:rsidR="00745140">
        <w:t>augmented</w:t>
      </w:r>
      <w:r w:rsidR="00B71422">
        <w:t xml:space="preserve"> earnings </w:t>
      </w:r>
      <w:r w:rsidR="00745140">
        <w:t>to be got</w:t>
      </w:r>
      <w:r w:rsidR="00B71422">
        <w:t xml:space="preserve"> from less liquid assets </w:t>
      </w:r>
      <w:r w:rsidR="00745140">
        <w:t xml:space="preserve">like </w:t>
      </w:r>
      <w:r w:rsidR="00B71422">
        <w:t>loans.</w:t>
      </w:r>
    </w:p>
    <w:p w14:paraId="34CC3390" w14:textId="336417FE" w:rsidR="002533F1" w:rsidRDefault="00C03F0F" w:rsidP="00534D33">
      <w:pPr>
        <w:jc w:val="both"/>
      </w:pPr>
      <w:r>
        <w:t xml:space="preserve">Traditionally, asset and liability management have been the main concern </w:t>
      </w:r>
      <w:r w:rsidR="005D1C7A">
        <w:t xml:space="preserve">for </w:t>
      </w:r>
      <w:r>
        <w:t>the banks though of late in the new environment with competition</w:t>
      </w:r>
      <w:r w:rsidR="005D1C7A">
        <w:t xml:space="preserve"> banks increasingly sought profits by engaging in off-balance sheet activities. Off-balance sheets activities simply embod</w:t>
      </w:r>
      <w:r w:rsidR="006D0841">
        <w:t xml:space="preserve">y </w:t>
      </w:r>
      <w:r w:rsidR="005D1C7A">
        <w:t xml:space="preserve">trading financial instruments and generating income that is from fees and loan sale, </w:t>
      </w:r>
      <w:r w:rsidR="00174390">
        <w:t>they affect profits of the banks and never appear on balance sheets.</w:t>
      </w:r>
      <w:r w:rsidR="005D1C7A">
        <w:t xml:space="preserve"> These activities have been greatly appreciated by the banks.</w:t>
      </w:r>
      <w:r w:rsidR="00AC7979">
        <w:t xml:space="preserve"> </w:t>
      </w:r>
      <w:r w:rsidR="00691142">
        <w:t xml:space="preserve">A loan sale is one of the activities that is highly valued, when banks get profits by selling loans at an amount that exceed the former loan. </w:t>
      </w:r>
      <w:r w:rsidR="00B758E4">
        <w:t>Also,</w:t>
      </w:r>
      <w:r w:rsidR="00691142">
        <w:t xml:space="preserve"> as another activity of </w:t>
      </w:r>
      <w:r w:rsidR="00B758E4">
        <w:t>off-balance sheet the income is generated by the fees a bank receives from a special service to customers, for instance, dealing with foreign exchange trades, to help customers, collection of principal and interest from servicing mortgage-backed security, etcetera.</w:t>
      </w:r>
    </w:p>
    <w:p w14:paraId="278428CB" w14:textId="5FCD51B8" w:rsidR="002533F1" w:rsidRDefault="0065295A" w:rsidP="00534D33">
      <w:pPr>
        <w:jc w:val="both"/>
      </w:pPr>
      <w:r>
        <w:t>The discussion that has taken place above highlighted the importance of financial institutions</w:t>
      </w:r>
      <w:r w:rsidR="00D12411">
        <w:t xml:space="preserve"> and the essential role managers and all stakeholders play to keep the ball rolling in the financial sector and to boost the economy.</w:t>
      </w:r>
    </w:p>
    <w:p w14:paraId="619D2F66" w14:textId="0258DFE7" w:rsidR="00BF27BD" w:rsidRDefault="00F6102F" w:rsidP="00534D33">
      <w:pPr>
        <w:jc w:val="both"/>
      </w:pPr>
      <w:r>
        <w:t xml:space="preserve"> </w:t>
      </w:r>
    </w:p>
    <w:p w14:paraId="62A0FF81" w14:textId="77398A63" w:rsidR="00D0049F" w:rsidRDefault="00D0049F">
      <w:r>
        <w:t>References</w:t>
      </w:r>
    </w:p>
    <w:p w14:paraId="05C5DDB0" w14:textId="7F64F928" w:rsidR="008B6DA2" w:rsidRDefault="008B6DA2">
      <w:r>
        <w:t>Adrei Shleifer, Inefficient Markets: An Introduction to</w:t>
      </w:r>
      <w:r w:rsidR="004954E0">
        <w:t xml:space="preserve"> Behavioural</w:t>
      </w:r>
      <w:r>
        <w:t xml:space="preserve"> Finance </w:t>
      </w:r>
      <w:r w:rsidR="004954E0">
        <w:t>(Oxford: Oxford University Press, 2000).</w:t>
      </w:r>
    </w:p>
    <w:p w14:paraId="5FB75DB4" w14:textId="7215F7DC" w:rsidR="00724F22" w:rsidRDefault="00724F22">
      <w:r>
        <w:t>^4. “Banking Takes a Beating,” Time, December 3, 1984, p. 49.</w:t>
      </w:r>
    </w:p>
    <w:p w14:paraId="4E067DD4" w14:textId="3628AFDC" w:rsidR="00EE5574" w:rsidRDefault="00EE5574">
      <w:r>
        <w:t xml:space="preserve">Ball, R. and Brown, </w:t>
      </w:r>
      <w:r w:rsidR="002409FD">
        <w:t xml:space="preserve">P. (1968) </w:t>
      </w:r>
      <w:r w:rsidR="000F3FA8">
        <w:t>“An</w:t>
      </w:r>
      <w:r w:rsidR="002409FD">
        <w:t xml:space="preserve"> empirical evaluation of accounting income numbers”, Journal of Accounting Research, Autumn, pp.159-78.</w:t>
      </w:r>
    </w:p>
    <w:p w14:paraId="51EF4FC8" w14:textId="7356AF4C" w:rsidR="000035C6" w:rsidRDefault="000035C6">
      <w:r>
        <w:t>Beechey, M., Gruen, D. and Vickery, J. (2000) “The efficient market hypothesis: a survey”</w:t>
      </w:r>
      <w:r w:rsidR="00EB6F00">
        <w:t>, Research Discussion Paper, Economic Research Department, Reserve Bank of Australia.</w:t>
      </w:r>
    </w:p>
    <w:p w14:paraId="5F8FE8A6" w14:textId="3107864F" w:rsidR="001C1D8A" w:rsidRDefault="001C1D8A">
      <w:r>
        <w:t xml:space="preserve">Cornell, B. and Shapiro, A. (1988) “Managing foreign exchange risks”, in Chew, D. (ed.) </w:t>
      </w:r>
      <w:r w:rsidR="00617B7F">
        <w:t>New Developments</w:t>
      </w:r>
      <w:r>
        <w:t xml:space="preserve"> in International Finance, Malden, MA: Blackwell.</w:t>
      </w:r>
    </w:p>
    <w:p w14:paraId="34643478" w14:textId="62C7D782" w:rsidR="00EF12C7" w:rsidRDefault="00EF12C7">
      <w:r>
        <w:t>Demirag, I. and Goddard, S. (1994) Financial Management for International Business, London: McGraw Hill.</w:t>
      </w:r>
    </w:p>
    <w:p w14:paraId="245E7862" w14:textId="71BC3433" w:rsidR="00A525C6" w:rsidRDefault="00A525C6">
      <w:r>
        <w:lastRenderedPageBreak/>
        <w:t>Dixon, R. and Holmes, P. (1992) Financial Markets: An introduction, London: Chapman &amp; Hall.</w:t>
      </w:r>
    </w:p>
    <w:p w14:paraId="5C2B753F" w14:textId="12206FE6" w:rsidR="00722BD3" w:rsidRDefault="00722BD3">
      <w:r>
        <w:t>Fama, E., Fisher, L., Jensen, M. and Roll, R. (1969) “The adjustment of stock prices to new information”, International Economic Review, Vol.10, February, pp1-21.</w:t>
      </w:r>
    </w:p>
    <w:p w14:paraId="19577105" w14:textId="482D6166" w:rsidR="00B2512A" w:rsidRDefault="00B2512A">
      <w:r>
        <w:t xml:space="preserve">Fama, E. (1970) </w:t>
      </w:r>
      <w:r w:rsidR="005F5E05">
        <w:t>“</w:t>
      </w:r>
      <w:r>
        <w:t>Efficient capital markets: a review of theory and empirical work</w:t>
      </w:r>
      <w:r w:rsidR="005F5E05">
        <w:t>”</w:t>
      </w:r>
      <w:r>
        <w:t>, Journal of Finance, Vol. 25, pp. 383-417.</w:t>
      </w:r>
    </w:p>
    <w:p w14:paraId="0FFE558F" w14:textId="39C941AA" w:rsidR="001F4B16" w:rsidRDefault="001F4B16">
      <w:r>
        <w:t>Firth, M. (1972) “The performance of share recommendations made by investment analysts and the effects on market efficiency”, Journal of Business Finance, Summer, pp. 58-67.</w:t>
      </w:r>
    </w:p>
    <w:p w14:paraId="2AB4E574" w14:textId="143824F2" w:rsidR="004F42E4" w:rsidRDefault="004F42E4">
      <w:r>
        <w:t xml:space="preserve">Samuelson, P. (1965) </w:t>
      </w:r>
      <w:r w:rsidR="005F5E05">
        <w:t>“</w:t>
      </w:r>
      <w:r>
        <w:t>Proof that properly anticipated prices fluctuate randomly</w:t>
      </w:r>
      <w:r w:rsidR="005F5E05">
        <w:t>”</w:t>
      </w:r>
      <w:r>
        <w:t>, Industrial Management</w:t>
      </w:r>
      <w:r w:rsidR="005F5E05">
        <w:t xml:space="preserve"> Review, Vol. 6, pp. 41-9.</w:t>
      </w:r>
    </w:p>
    <w:p w14:paraId="48EE047F" w14:textId="77777777" w:rsidR="001878BC" w:rsidRDefault="001878BC"/>
    <w:p w14:paraId="6CCA3B76" w14:textId="25581CDF" w:rsidR="00A373EE" w:rsidRDefault="00A373EE"/>
    <w:p w14:paraId="40586C5B" w14:textId="77777777" w:rsidR="00A373EE" w:rsidRDefault="00A373EE"/>
    <w:p w14:paraId="43BD29F1" w14:textId="77777777" w:rsidR="00F63BA5" w:rsidRDefault="00F63BA5"/>
    <w:p w14:paraId="4AFED44C" w14:textId="77777777" w:rsidR="00F63BA5" w:rsidRDefault="00F63BA5"/>
    <w:p w14:paraId="2D2347F8" w14:textId="77777777" w:rsidR="006157BA" w:rsidRDefault="006157BA"/>
    <w:sectPr w:rsidR="006157B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B2012F" w14:textId="77777777" w:rsidR="0044717B" w:rsidRDefault="0044717B" w:rsidP="0037230B">
      <w:pPr>
        <w:spacing w:after="0" w:line="240" w:lineRule="auto"/>
      </w:pPr>
      <w:r>
        <w:separator/>
      </w:r>
    </w:p>
  </w:endnote>
  <w:endnote w:type="continuationSeparator" w:id="0">
    <w:p w14:paraId="7CCD2AAB" w14:textId="77777777" w:rsidR="0044717B" w:rsidRDefault="0044717B" w:rsidP="003723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C879BA" w14:textId="77777777" w:rsidR="00445E4C" w:rsidRDefault="00445E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EE7A3F" w14:textId="77777777" w:rsidR="00445E4C" w:rsidRDefault="00445E4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09DF4A" w14:textId="77777777" w:rsidR="00445E4C" w:rsidRDefault="00445E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F38E68" w14:textId="77777777" w:rsidR="0044717B" w:rsidRDefault="0044717B" w:rsidP="0037230B">
      <w:pPr>
        <w:spacing w:after="0" w:line="240" w:lineRule="auto"/>
      </w:pPr>
      <w:r>
        <w:separator/>
      </w:r>
    </w:p>
  </w:footnote>
  <w:footnote w:type="continuationSeparator" w:id="0">
    <w:p w14:paraId="01C0D6E2" w14:textId="77777777" w:rsidR="0044717B" w:rsidRDefault="0044717B" w:rsidP="003723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F1A0E9" w14:textId="77777777" w:rsidR="00445E4C" w:rsidRDefault="00445E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D575CE" w14:textId="77777777" w:rsidR="00445E4C" w:rsidRDefault="00445E4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C6DAA8" w14:textId="77777777" w:rsidR="00445E4C" w:rsidRDefault="00445E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B26E6A"/>
    <w:multiLevelType w:val="hybridMultilevel"/>
    <w:tmpl w:val="EE0A96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7BA"/>
    <w:rsid w:val="000035C6"/>
    <w:rsid w:val="00011972"/>
    <w:rsid w:val="00014D16"/>
    <w:rsid w:val="00021533"/>
    <w:rsid w:val="000230F2"/>
    <w:rsid w:val="000245DC"/>
    <w:rsid w:val="00026680"/>
    <w:rsid w:val="00046F72"/>
    <w:rsid w:val="00052CC4"/>
    <w:rsid w:val="00071C88"/>
    <w:rsid w:val="000941C5"/>
    <w:rsid w:val="00094538"/>
    <w:rsid w:val="00097DB2"/>
    <w:rsid w:val="000B19F4"/>
    <w:rsid w:val="000B4D29"/>
    <w:rsid w:val="000B6B3D"/>
    <w:rsid w:val="000C5498"/>
    <w:rsid w:val="000C57B9"/>
    <w:rsid w:val="000C71CF"/>
    <w:rsid w:val="000D01A4"/>
    <w:rsid w:val="000D49E6"/>
    <w:rsid w:val="000D62E9"/>
    <w:rsid w:val="000E0A63"/>
    <w:rsid w:val="000F236B"/>
    <w:rsid w:val="000F2638"/>
    <w:rsid w:val="000F3FA8"/>
    <w:rsid w:val="001069B7"/>
    <w:rsid w:val="00117A54"/>
    <w:rsid w:val="0012395F"/>
    <w:rsid w:val="00123FA4"/>
    <w:rsid w:val="00137D53"/>
    <w:rsid w:val="00143AFC"/>
    <w:rsid w:val="00154EE8"/>
    <w:rsid w:val="001639E5"/>
    <w:rsid w:val="0016559C"/>
    <w:rsid w:val="00174390"/>
    <w:rsid w:val="001878BC"/>
    <w:rsid w:val="00197E9D"/>
    <w:rsid w:val="001C1D8A"/>
    <w:rsid w:val="001E2F0E"/>
    <w:rsid w:val="001F2846"/>
    <w:rsid w:val="001F3522"/>
    <w:rsid w:val="001F4B16"/>
    <w:rsid w:val="001F77E3"/>
    <w:rsid w:val="002228CD"/>
    <w:rsid w:val="0022399F"/>
    <w:rsid w:val="002244EB"/>
    <w:rsid w:val="00232A10"/>
    <w:rsid w:val="0023646B"/>
    <w:rsid w:val="002409FD"/>
    <w:rsid w:val="002533F1"/>
    <w:rsid w:val="00255C7B"/>
    <w:rsid w:val="00270E01"/>
    <w:rsid w:val="00277546"/>
    <w:rsid w:val="0028065B"/>
    <w:rsid w:val="0028792E"/>
    <w:rsid w:val="00293C54"/>
    <w:rsid w:val="00297C5E"/>
    <w:rsid w:val="002A118B"/>
    <w:rsid w:val="002A7667"/>
    <w:rsid w:val="002C025A"/>
    <w:rsid w:val="002C15AE"/>
    <w:rsid w:val="002D322B"/>
    <w:rsid w:val="002D4649"/>
    <w:rsid w:val="002F0A40"/>
    <w:rsid w:val="00322189"/>
    <w:rsid w:val="00327875"/>
    <w:rsid w:val="00330A87"/>
    <w:rsid w:val="00333F04"/>
    <w:rsid w:val="0033411D"/>
    <w:rsid w:val="00344DA6"/>
    <w:rsid w:val="00350A2A"/>
    <w:rsid w:val="003540D3"/>
    <w:rsid w:val="00357BCB"/>
    <w:rsid w:val="0037230B"/>
    <w:rsid w:val="00375166"/>
    <w:rsid w:val="00383FD3"/>
    <w:rsid w:val="00384E48"/>
    <w:rsid w:val="00394853"/>
    <w:rsid w:val="00394B95"/>
    <w:rsid w:val="003E6BFA"/>
    <w:rsid w:val="00403B44"/>
    <w:rsid w:val="00411E8F"/>
    <w:rsid w:val="004417A8"/>
    <w:rsid w:val="00443D57"/>
    <w:rsid w:val="00445E4C"/>
    <w:rsid w:val="0044717B"/>
    <w:rsid w:val="004716F0"/>
    <w:rsid w:val="00483855"/>
    <w:rsid w:val="00485440"/>
    <w:rsid w:val="0049289D"/>
    <w:rsid w:val="004932B3"/>
    <w:rsid w:val="004954E0"/>
    <w:rsid w:val="004A6D39"/>
    <w:rsid w:val="004B5A3C"/>
    <w:rsid w:val="004C09E7"/>
    <w:rsid w:val="004C5DB8"/>
    <w:rsid w:val="004C7EF0"/>
    <w:rsid w:val="004E07DB"/>
    <w:rsid w:val="004F42E4"/>
    <w:rsid w:val="004F432B"/>
    <w:rsid w:val="00510859"/>
    <w:rsid w:val="005250A0"/>
    <w:rsid w:val="00526831"/>
    <w:rsid w:val="00533F27"/>
    <w:rsid w:val="00534D33"/>
    <w:rsid w:val="00540D45"/>
    <w:rsid w:val="00546759"/>
    <w:rsid w:val="00561303"/>
    <w:rsid w:val="00570698"/>
    <w:rsid w:val="00582226"/>
    <w:rsid w:val="005825A4"/>
    <w:rsid w:val="00584487"/>
    <w:rsid w:val="005926D4"/>
    <w:rsid w:val="005A3729"/>
    <w:rsid w:val="005A7EC6"/>
    <w:rsid w:val="005B0BD9"/>
    <w:rsid w:val="005C1428"/>
    <w:rsid w:val="005D1C7A"/>
    <w:rsid w:val="005E2B8E"/>
    <w:rsid w:val="005E3774"/>
    <w:rsid w:val="005E4844"/>
    <w:rsid w:val="005E4E75"/>
    <w:rsid w:val="005E58C6"/>
    <w:rsid w:val="005F5492"/>
    <w:rsid w:val="005F5E05"/>
    <w:rsid w:val="005F6A0D"/>
    <w:rsid w:val="005F7D4B"/>
    <w:rsid w:val="00604F74"/>
    <w:rsid w:val="00610CC3"/>
    <w:rsid w:val="0061470D"/>
    <w:rsid w:val="006157BA"/>
    <w:rsid w:val="00617B7F"/>
    <w:rsid w:val="0062657C"/>
    <w:rsid w:val="00627C42"/>
    <w:rsid w:val="00634B16"/>
    <w:rsid w:val="00647540"/>
    <w:rsid w:val="0065295A"/>
    <w:rsid w:val="00660168"/>
    <w:rsid w:val="0066278D"/>
    <w:rsid w:val="006635ED"/>
    <w:rsid w:val="00665601"/>
    <w:rsid w:val="00665EED"/>
    <w:rsid w:val="006674A6"/>
    <w:rsid w:val="006753B7"/>
    <w:rsid w:val="006757F3"/>
    <w:rsid w:val="00691142"/>
    <w:rsid w:val="006A7F4F"/>
    <w:rsid w:val="006D0841"/>
    <w:rsid w:val="006D2C3C"/>
    <w:rsid w:val="007007F8"/>
    <w:rsid w:val="007035F4"/>
    <w:rsid w:val="00704EEF"/>
    <w:rsid w:val="00707E26"/>
    <w:rsid w:val="007107BD"/>
    <w:rsid w:val="007123BD"/>
    <w:rsid w:val="00716478"/>
    <w:rsid w:val="00722BD3"/>
    <w:rsid w:val="007232CB"/>
    <w:rsid w:val="00724F22"/>
    <w:rsid w:val="007271DB"/>
    <w:rsid w:val="00736F51"/>
    <w:rsid w:val="0074004D"/>
    <w:rsid w:val="00745140"/>
    <w:rsid w:val="007511EC"/>
    <w:rsid w:val="0075530D"/>
    <w:rsid w:val="007559D5"/>
    <w:rsid w:val="007972D4"/>
    <w:rsid w:val="007A5291"/>
    <w:rsid w:val="007B377D"/>
    <w:rsid w:val="007C1904"/>
    <w:rsid w:val="007D028F"/>
    <w:rsid w:val="007E00B7"/>
    <w:rsid w:val="007E7519"/>
    <w:rsid w:val="007E75A5"/>
    <w:rsid w:val="007F5A6E"/>
    <w:rsid w:val="00802777"/>
    <w:rsid w:val="00806B10"/>
    <w:rsid w:val="00810730"/>
    <w:rsid w:val="00813022"/>
    <w:rsid w:val="008174A6"/>
    <w:rsid w:val="008211C2"/>
    <w:rsid w:val="008306B9"/>
    <w:rsid w:val="008424B2"/>
    <w:rsid w:val="00843D47"/>
    <w:rsid w:val="00850EA2"/>
    <w:rsid w:val="008801AC"/>
    <w:rsid w:val="0089223F"/>
    <w:rsid w:val="00892D5A"/>
    <w:rsid w:val="00896557"/>
    <w:rsid w:val="008B2D6D"/>
    <w:rsid w:val="008B5676"/>
    <w:rsid w:val="008B6DA2"/>
    <w:rsid w:val="008C7875"/>
    <w:rsid w:val="008D24C4"/>
    <w:rsid w:val="008D661D"/>
    <w:rsid w:val="008E604B"/>
    <w:rsid w:val="008E7F3F"/>
    <w:rsid w:val="0090006C"/>
    <w:rsid w:val="00905014"/>
    <w:rsid w:val="009247D0"/>
    <w:rsid w:val="00925684"/>
    <w:rsid w:val="00927B8A"/>
    <w:rsid w:val="009304A1"/>
    <w:rsid w:val="00944E27"/>
    <w:rsid w:val="0094730C"/>
    <w:rsid w:val="009565BC"/>
    <w:rsid w:val="00982743"/>
    <w:rsid w:val="009A25EE"/>
    <w:rsid w:val="009A53C4"/>
    <w:rsid w:val="009C4F1E"/>
    <w:rsid w:val="00A0455B"/>
    <w:rsid w:val="00A104B3"/>
    <w:rsid w:val="00A17131"/>
    <w:rsid w:val="00A323C4"/>
    <w:rsid w:val="00A373EE"/>
    <w:rsid w:val="00A459D0"/>
    <w:rsid w:val="00A4775E"/>
    <w:rsid w:val="00A525C6"/>
    <w:rsid w:val="00A5774E"/>
    <w:rsid w:val="00A63898"/>
    <w:rsid w:val="00A753A5"/>
    <w:rsid w:val="00A80EA5"/>
    <w:rsid w:val="00AA14D6"/>
    <w:rsid w:val="00AA1F60"/>
    <w:rsid w:val="00AA2F35"/>
    <w:rsid w:val="00AC07A8"/>
    <w:rsid w:val="00AC4891"/>
    <w:rsid w:val="00AC7979"/>
    <w:rsid w:val="00AD5852"/>
    <w:rsid w:val="00AD64DC"/>
    <w:rsid w:val="00AE7F55"/>
    <w:rsid w:val="00AF2C93"/>
    <w:rsid w:val="00AF5D8F"/>
    <w:rsid w:val="00AF67B3"/>
    <w:rsid w:val="00AF76E3"/>
    <w:rsid w:val="00B17B6B"/>
    <w:rsid w:val="00B20EB9"/>
    <w:rsid w:val="00B22499"/>
    <w:rsid w:val="00B24B5E"/>
    <w:rsid w:val="00B24E37"/>
    <w:rsid w:val="00B2512A"/>
    <w:rsid w:val="00B42B09"/>
    <w:rsid w:val="00B469C3"/>
    <w:rsid w:val="00B520D4"/>
    <w:rsid w:val="00B71422"/>
    <w:rsid w:val="00B7334F"/>
    <w:rsid w:val="00B758E4"/>
    <w:rsid w:val="00B92455"/>
    <w:rsid w:val="00BA1AC9"/>
    <w:rsid w:val="00BB782E"/>
    <w:rsid w:val="00BD634A"/>
    <w:rsid w:val="00BE478F"/>
    <w:rsid w:val="00BF27BD"/>
    <w:rsid w:val="00C01AEA"/>
    <w:rsid w:val="00C0218F"/>
    <w:rsid w:val="00C03F0F"/>
    <w:rsid w:val="00C2046B"/>
    <w:rsid w:val="00C22CFD"/>
    <w:rsid w:val="00C5010D"/>
    <w:rsid w:val="00C533BF"/>
    <w:rsid w:val="00C53824"/>
    <w:rsid w:val="00C750C8"/>
    <w:rsid w:val="00C90A0E"/>
    <w:rsid w:val="00C94432"/>
    <w:rsid w:val="00CA6684"/>
    <w:rsid w:val="00CA77A4"/>
    <w:rsid w:val="00CC3DED"/>
    <w:rsid w:val="00CC455B"/>
    <w:rsid w:val="00CE1FD6"/>
    <w:rsid w:val="00D0049F"/>
    <w:rsid w:val="00D02164"/>
    <w:rsid w:val="00D05470"/>
    <w:rsid w:val="00D11E0B"/>
    <w:rsid w:val="00D12411"/>
    <w:rsid w:val="00D12DFD"/>
    <w:rsid w:val="00D159CF"/>
    <w:rsid w:val="00D21484"/>
    <w:rsid w:val="00D32345"/>
    <w:rsid w:val="00D4727F"/>
    <w:rsid w:val="00D72476"/>
    <w:rsid w:val="00D74A9F"/>
    <w:rsid w:val="00D826CD"/>
    <w:rsid w:val="00D967F0"/>
    <w:rsid w:val="00DA16E7"/>
    <w:rsid w:val="00DA50D1"/>
    <w:rsid w:val="00DA5444"/>
    <w:rsid w:val="00DC19E7"/>
    <w:rsid w:val="00DC2B72"/>
    <w:rsid w:val="00DC38E7"/>
    <w:rsid w:val="00DC3EA5"/>
    <w:rsid w:val="00DD495D"/>
    <w:rsid w:val="00DD5287"/>
    <w:rsid w:val="00DE30C0"/>
    <w:rsid w:val="00DF3DE3"/>
    <w:rsid w:val="00E011A3"/>
    <w:rsid w:val="00E050D4"/>
    <w:rsid w:val="00E10EEF"/>
    <w:rsid w:val="00E17509"/>
    <w:rsid w:val="00E3205A"/>
    <w:rsid w:val="00E379F2"/>
    <w:rsid w:val="00E92DA6"/>
    <w:rsid w:val="00E940C5"/>
    <w:rsid w:val="00EB1CCB"/>
    <w:rsid w:val="00EB6F00"/>
    <w:rsid w:val="00EC41AC"/>
    <w:rsid w:val="00EC4E81"/>
    <w:rsid w:val="00EC6DB6"/>
    <w:rsid w:val="00ED7089"/>
    <w:rsid w:val="00EE265B"/>
    <w:rsid w:val="00EE5574"/>
    <w:rsid w:val="00EF12C7"/>
    <w:rsid w:val="00EF1AF7"/>
    <w:rsid w:val="00EF301D"/>
    <w:rsid w:val="00EF6AD9"/>
    <w:rsid w:val="00EF7539"/>
    <w:rsid w:val="00F06F6E"/>
    <w:rsid w:val="00F101AE"/>
    <w:rsid w:val="00F15F88"/>
    <w:rsid w:val="00F20504"/>
    <w:rsid w:val="00F22919"/>
    <w:rsid w:val="00F26D4E"/>
    <w:rsid w:val="00F31C28"/>
    <w:rsid w:val="00F3635E"/>
    <w:rsid w:val="00F43126"/>
    <w:rsid w:val="00F477EA"/>
    <w:rsid w:val="00F54FEC"/>
    <w:rsid w:val="00F57484"/>
    <w:rsid w:val="00F57C7A"/>
    <w:rsid w:val="00F6102F"/>
    <w:rsid w:val="00F634BB"/>
    <w:rsid w:val="00F63BA5"/>
    <w:rsid w:val="00F67AD7"/>
    <w:rsid w:val="00F73F59"/>
    <w:rsid w:val="00F769BB"/>
    <w:rsid w:val="00F775B8"/>
    <w:rsid w:val="00F94841"/>
    <w:rsid w:val="00FB4B72"/>
    <w:rsid w:val="00FC20B6"/>
    <w:rsid w:val="00FC2440"/>
    <w:rsid w:val="00FC46BB"/>
    <w:rsid w:val="00FD4D6A"/>
    <w:rsid w:val="00FD5F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FD3A7"/>
  <w15:chartTrackingRefBased/>
  <w15:docId w15:val="{85EB0DF4-F6ED-4D4A-807C-83885DE58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23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30B"/>
  </w:style>
  <w:style w:type="paragraph" w:styleId="Footer">
    <w:name w:val="footer"/>
    <w:basedOn w:val="Normal"/>
    <w:link w:val="FooterChar"/>
    <w:uiPriority w:val="99"/>
    <w:unhideWhenUsed/>
    <w:rsid w:val="003723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30B"/>
  </w:style>
  <w:style w:type="table" w:styleId="TableGrid">
    <w:name w:val="Table Grid"/>
    <w:basedOn w:val="TableNormal"/>
    <w:uiPriority w:val="39"/>
    <w:rsid w:val="002806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D01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9</Pages>
  <Words>4539</Words>
  <Characters>25878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Collen Chabikwa (1813438)</dc:creator>
  <cp:keywords/>
  <dc:description/>
  <cp:lastModifiedBy>Collen Chabikwa (1813438)</cp:lastModifiedBy>
  <cp:revision>3</cp:revision>
  <dcterms:created xsi:type="dcterms:W3CDTF">2019-09-05T18:46:00Z</dcterms:created>
  <dcterms:modified xsi:type="dcterms:W3CDTF">2019-09-05T19:01:00Z</dcterms:modified>
</cp:coreProperties>
</file>