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D6DBAA3" wp14:paraId="2C078E63" wp14:textId="557FD8F9">
      <w:pPr>
        <w:pStyle w:val="Title"/>
        <w:jc w:val="center"/>
        <w:rPr>
          <w:rFonts w:ascii="Times New Roman" w:hAnsi="Times New Roman" w:eastAsia="Times New Roman" w:cs="Times New Roman"/>
          <w:b w:val="0"/>
          <w:bCs w:val="0"/>
          <w:sz w:val="32"/>
          <w:szCs w:val="32"/>
          <w:u w:val="single"/>
        </w:rPr>
      </w:pPr>
      <w:r w:rsidRPr="5D6DBAA3" w:rsidR="1EECF83E">
        <w:rPr>
          <w:rFonts w:ascii="Times New Roman" w:hAnsi="Times New Roman" w:eastAsia="Times New Roman" w:cs="Times New Roman"/>
          <w:b w:val="0"/>
          <w:bCs w:val="0"/>
          <w:sz w:val="32"/>
          <w:szCs w:val="32"/>
          <w:u w:val="single"/>
        </w:rPr>
        <w:t>Nutritional Report</w:t>
      </w:r>
    </w:p>
    <w:p w:rsidR="00632B4E" w:rsidP="5D6DBAA3" w:rsidRDefault="00632B4E" w14:paraId="6BF1CFC8" w14:textId="6EC5442C">
      <w:pPr>
        <w:pStyle w:val="Normal"/>
        <w:rPr>
          <w:rFonts w:ascii="Times New Roman" w:hAnsi="Times New Roman" w:eastAsia="Times New Roman" w:cs="Times New Roman"/>
          <w:b w:val="0"/>
          <w:bCs w:val="0"/>
          <w:sz w:val="28"/>
          <w:szCs w:val="28"/>
        </w:rPr>
      </w:pPr>
      <w:r w:rsidRPr="5D6DBAA3" w:rsidR="0736BB0C">
        <w:rPr>
          <w:rFonts w:ascii="Times New Roman" w:hAnsi="Times New Roman" w:eastAsia="Times New Roman" w:cs="Times New Roman"/>
          <w:b w:val="0"/>
          <w:bCs w:val="0"/>
          <w:sz w:val="28"/>
          <w:szCs w:val="28"/>
          <w:u w:val="single"/>
        </w:rPr>
        <w:t>Introduction</w:t>
      </w:r>
    </w:p>
    <w:p w:rsidR="00632B4E" w:rsidP="5D6DBAA3" w:rsidRDefault="00632B4E" w14:paraId="7B833594" w14:textId="32216AE1">
      <w:pPr>
        <w:pStyle w:val="Normal"/>
        <w:rPr>
          <w:rFonts w:ascii="Times New Roman" w:hAnsi="Times New Roman" w:eastAsia="Times New Roman" w:cs="Times New Roman"/>
          <w:b w:val="0"/>
          <w:bCs w:val="0"/>
          <w:sz w:val="24"/>
          <w:szCs w:val="24"/>
          <w:u w:val="none"/>
        </w:rPr>
      </w:pPr>
      <w:r w:rsidRPr="5D6DBAA3" w:rsidR="0736BB0C">
        <w:rPr>
          <w:rFonts w:ascii="Times New Roman" w:hAnsi="Times New Roman" w:eastAsia="Times New Roman" w:cs="Times New Roman"/>
          <w:b w:val="0"/>
          <w:bCs w:val="0"/>
          <w:sz w:val="24"/>
          <w:szCs w:val="24"/>
          <w:u w:val="none"/>
        </w:rPr>
        <w:t>The subject athlete of this nutritional report is a male, recreational powerlifter and is aspiring to compete in the sport of competitive powerlifting. The sport of powerlifting requires all competing athletes to weigh</w:t>
      </w:r>
      <w:r w:rsidRPr="5D6DBAA3" w:rsidR="5256A9AD">
        <w:rPr>
          <w:rFonts w:ascii="Times New Roman" w:hAnsi="Times New Roman" w:eastAsia="Times New Roman" w:cs="Times New Roman"/>
          <w:b w:val="0"/>
          <w:bCs w:val="0"/>
          <w:sz w:val="24"/>
          <w:szCs w:val="24"/>
          <w:u w:val="none"/>
        </w:rPr>
        <w:t xml:space="preserve"> </w:t>
      </w:r>
      <w:r w:rsidRPr="5D6DBAA3" w:rsidR="0736BB0C">
        <w:rPr>
          <w:rFonts w:ascii="Times New Roman" w:hAnsi="Times New Roman" w:eastAsia="Times New Roman" w:cs="Times New Roman"/>
          <w:b w:val="0"/>
          <w:bCs w:val="0"/>
          <w:sz w:val="24"/>
          <w:szCs w:val="24"/>
          <w:u w:val="none"/>
        </w:rPr>
        <w:t>in at the lifters chosen bodyweight in</w:t>
      </w:r>
      <w:r w:rsidRPr="5D6DBAA3" w:rsidR="1FFD3846">
        <w:rPr>
          <w:rFonts w:ascii="Times New Roman" w:hAnsi="Times New Roman" w:eastAsia="Times New Roman" w:cs="Times New Roman"/>
          <w:b w:val="0"/>
          <w:bCs w:val="0"/>
          <w:sz w:val="24"/>
          <w:szCs w:val="24"/>
          <w:u w:val="none"/>
        </w:rPr>
        <w:t xml:space="preserve"> </w:t>
      </w:r>
      <w:r w:rsidRPr="5D6DBAA3" w:rsidR="0736BB0C">
        <w:rPr>
          <w:rFonts w:ascii="Times New Roman" w:hAnsi="Times New Roman" w:eastAsia="Times New Roman" w:cs="Times New Roman"/>
          <w:b w:val="0"/>
          <w:bCs w:val="0"/>
          <w:sz w:val="24"/>
          <w:szCs w:val="24"/>
          <w:u w:val="none"/>
        </w:rPr>
        <w:t>align with the competition's weight brackets category of entry. Powerlifting is a judged competition where the athletes compete to achieve the highest total amount of kilograms (kg) loaded across the three competition movements which are the barbell squat, barbell bench press, and barbell deadlift. For each lift, the requirement for all lifters is that the lift is completed with a competition standard technique and range of motion adjudged by the officials</w:t>
      </w:r>
      <w:r w:rsidRPr="5D6DBAA3" w:rsidR="5C60D51A">
        <w:rPr>
          <w:rFonts w:ascii="Times New Roman" w:hAnsi="Times New Roman" w:eastAsia="Times New Roman" w:cs="Times New Roman"/>
          <w:b w:val="0"/>
          <w:bCs w:val="0"/>
          <w:sz w:val="24"/>
          <w:szCs w:val="24"/>
          <w:u w:val="none"/>
        </w:rPr>
        <w:t xml:space="preserve"> (Austin and Mann, 2020)</w:t>
      </w:r>
      <w:r w:rsidRPr="5D6DBAA3" w:rsidR="0736BB0C">
        <w:rPr>
          <w:rFonts w:ascii="Times New Roman" w:hAnsi="Times New Roman" w:eastAsia="Times New Roman" w:cs="Times New Roman"/>
          <w:b w:val="0"/>
          <w:bCs w:val="0"/>
          <w:sz w:val="24"/>
          <w:szCs w:val="24"/>
          <w:u w:val="none"/>
        </w:rPr>
        <w:t>.</w:t>
      </w:r>
    </w:p>
    <w:p w:rsidR="00632B4E" w:rsidP="5D6DBAA3" w:rsidRDefault="00632B4E" w14:paraId="1A70F1F3" w14:textId="5578F4D3">
      <w:pPr>
        <w:pStyle w:val="Normal"/>
        <w:rPr>
          <w:rFonts w:ascii="Times New Roman" w:hAnsi="Times New Roman" w:eastAsia="Times New Roman" w:cs="Times New Roman"/>
          <w:b w:val="0"/>
          <w:bCs w:val="0"/>
          <w:sz w:val="24"/>
          <w:szCs w:val="24"/>
          <w:u w:val="none"/>
        </w:rPr>
      </w:pPr>
      <w:r w:rsidRPr="5D6DBAA3" w:rsidR="0736BB0C">
        <w:rPr>
          <w:rFonts w:ascii="Times New Roman" w:hAnsi="Times New Roman" w:eastAsia="Times New Roman" w:cs="Times New Roman"/>
          <w:b w:val="0"/>
          <w:bCs w:val="0"/>
          <w:sz w:val="24"/>
          <w:szCs w:val="24"/>
          <w:u w:val="none"/>
        </w:rPr>
        <w:t xml:space="preserve">The primary demands for powerlifting are high neurological adaptations that require the recruitment of fast twitch </w:t>
      </w:r>
      <w:r w:rsidRPr="5D6DBAA3" w:rsidR="0736BB0C">
        <w:rPr>
          <w:rFonts w:ascii="Times New Roman" w:hAnsi="Times New Roman" w:eastAsia="Times New Roman" w:cs="Times New Roman"/>
          <w:b w:val="0"/>
          <w:bCs w:val="0"/>
          <w:sz w:val="24"/>
          <w:szCs w:val="24"/>
          <w:u w:val="none"/>
        </w:rPr>
        <w:t>fibre</w:t>
      </w:r>
      <w:r w:rsidRPr="5D6DBAA3" w:rsidR="0736BB0C">
        <w:rPr>
          <w:rFonts w:ascii="Times New Roman" w:hAnsi="Times New Roman" w:eastAsia="Times New Roman" w:cs="Times New Roman"/>
          <w:b w:val="0"/>
          <w:bCs w:val="0"/>
          <w:sz w:val="24"/>
          <w:szCs w:val="24"/>
          <w:u w:val="none"/>
        </w:rPr>
        <w:t xml:space="preserve"> motor units</w:t>
      </w:r>
      <w:r w:rsidRPr="5D6DBAA3" w:rsidR="20432796">
        <w:rPr>
          <w:rFonts w:ascii="Times New Roman" w:hAnsi="Times New Roman" w:eastAsia="Times New Roman" w:cs="Times New Roman"/>
          <w:b w:val="0"/>
          <w:bCs w:val="0"/>
          <w:sz w:val="24"/>
          <w:szCs w:val="24"/>
          <w:u w:val="none"/>
        </w:rPr>
        <w:t xml:space="preserve"> </w:t>
      </w:r>
      <w:r w:rsidRPr="5D6DBAA3" w:rsidR="20432796">
        <w:rPr>
          <w:rFonts w:ascii="Times New Roman" w:hAnsi="Times New Roman" w:eastAsia="Times New Roman" w:cs="Times New Roman"/>
          <w:b w:val="0"/>
          <w:bCs w:val="0"/>
          <w:noProof w:val="0"/>
          <w:sz w:val="24"/>
          <w:szCs w:val="24"/>
          <w:lang w:val="en-US"/>
        </w:rPr>
        <w:t>(Haff and Triplett, 2016) and t</w:t>
      </w:r>
      <w:r w:rsidRPr="5D6DBAA3" w:rsidR="0736BB0C">
        <w:rPr>
          <w:rFonts w:ascii="Times New Roman" w:hAnsi="Times New Roman" w:eastAsia="Times New Roman" w:cs="Times New Roman"/>
          <w:b w:val="0"/>
          <w:bCs w:val="0"/>
          <w:sz w:val="24"/>
          <w:szCs w:val="24"/>
          <w:u w:val="none"/>
        </w:rPr>
        <w:t>he primary energy system</w:t>
      </w:r>
      <w:r w:rsidRPr="5D6DBAA3" w:rsidR="21186BBD">
        <w:rPr>
          <w:rFonts w:ascii="Times New Roman" w:hAnsi="Times New Roman" w:eastAsia="Times New Roman" w:cs="Times New Roman"/>
          <w:b w:val="0"/>
          <w:bCs w:val="0"/>
          <w:sz w:val="24"/>
          <w:szCs w:val="24"/>
          <w:u w:val="none"/>
        </w:rPr>
        <w:t>s</w:t>
      </w:r>
      <w:r w:rsidRPr="5D6DBAA3" w:rsidR="0736BB0C">
        <w:rPr>
          <w:rFonts w:ascii="Times New Roman" w:hAnsi="Times New Roman" w:eastAsia="Times New Roman" w:cs="Times New Roman"/>
          <w:b w:val="0"/>
          <w:bCs w:val="0"/>
          <w:sz w:val="24"/>
          <w:szCs w:val="24"/>
          <w:u w:val="none"/>
        </w:rPr>
        <w:t xml:space="preserve"> being used </w:t>
      </w:r>
      <w:r w:rsidRPr="5D6DBAA3" w:rsidR="787B0FF0">
        <w:rPr>
          <w:rFonts w:ascii="Times New Roman" w:hAnsi="Times New Roman" w:eastAsia="Times New Roman" w:cs="Times New Roman"/>
          <w:b w:val="0"/>
          <w:bCs w:val="0"/>
          <w:sz w:val="24"/>
          <w:szCs w:val="24"/>
          <w:u w:val="none"/>
        </w:rPr>
        <w:t>are</w:t>
      </w:r>
      <w:r w:rsidRPr="5D6DBAA3" w:rsidR="0736BB0C">
        <w:rPr>
          <w:rFonts w:ascii="Times New Roman" w:hAnsi="Times New Roman" w:eastAsia="Times New Roman" w:cs="Times New Roman"/>
          <w:b w:val="0"/>
          <w:bCs w:val="0"/>
          <w:sz w:val="24"/>
          <w:szCs w:val="24"/>
          <w:u w:val="none"/>
        </w:rPr>
        <w:t xml:space="preserve"> the ATP-PC system</w:t>
      </w:r>
      <w:r w:rsidRPr="5D6DBAA3" w:rsidR="6C6C2927">
        <w:rPr>
          <w:rFonts w:ascii="Times New Roman" w:hAnsi="Times New Roman" w:eastAsia="Times New Roman" w:cs="Times New Roman"/>
          <w:b w:val="0"/>
          <w:bCs w:val="0"/>
          <w:sz w:val="24"/>
          <w:szCs w:val="24"/>
          <w:u w:val="none"/>
        </w:rPr>
        <w:t xml:space="preserve"> and glycolytic system </w:t>
      </w:r>
      <w:r w:rsidRPr="5D6DBAA3" w:rsidR="0097D87D">
        <w:rPr>
          <w:rFonts w:ascii="Times New Roman" w:hAnsi="Times New Roman" w:eastAsia="Times New Roman" w:cs="Times New Roman"/>
          <w:b w:val="0"/>
          <w:bCs w:val="0"/>
          <w:sz w:val="24"/>
          <w:szCs w:val="24"/>
          <w:u w:val="none"/>
        </w:rPr>
        <w:t>(Plowman, Ormsbee and Smith, 2022)</w:t>
      </w:r>
      <w:r w:rsidRPr="5D6DBAA3" w:rsidR="0736BB0C">
        <w:rPr>
          <w:rFonts w:ascii="Times New Roman" w:hAnsi="Times New Roman" w:eastAsia="Times New Roman" w:cs="Times New Roman"/>
          <w:b w:val="0"/>
          <w:bCs w:val="0"/>
          <w:sz w:val="24"/>
          <w:szCs w:val="24"/>
          <w:u w:val="none"/>
        </w:rPr>
        <w:t xml:space="preserve">. </w:t>
      </w:r>
      <w:r w:rsidRPr="5D6DBAA3" w:rsidR="0736BB0C">
        <w:rPr>
          <w:rFonts w:ascii="Times New Roman" w:hAnsi="Times New Roman" w:eastAsia="Times New Roman" w:cs="Times New Roman"/>
          <w:b w:val="0"/>
          <w:bCs w:val="0"/>
          <w:sz w:val="24"/>
          <w:szCs w:val="24"/>
          <w:u w:val="none"/>
        </w:rPr>
        <w:t xml:space="preserve">Powerlifting does require the manipulation of bodyweight while trying to sustain the most amount of physical strength. Manipulation techniques can include the reduction of sodium, </w:t>
      </w:r>
      <w:r w:rsidRPr="5D6DBAA3" w:rsidR="0736BB0C">
        <w:rPr>
          <w:rFonts w:ascii="Times New Roman" w:hAnsi="Times New Roman" w:eastAsia="Times New Roman" w:cs="Times New Roman"/>
          <w:b w:val="0"/>
          <w:bCs w:val="0"/>
          <w:sz w:val="24"/>
          <w:szCs w:val="24"/>
          <w:u w:val="none"/>
        </w:rPr>
        <w:t>fibre</w:t>
      </w:r>
      <w:r w:rsidRPr="5D6DBAA3" w:rsidR="0736BB0C">
        <w:rPr>
          <w:rFonts w:ascii="Times New Roman" w:hAnsi="Times New Roman" w:eastAsia="Times New Roman" w:cs="Times New Roman"/>
          <w:b w:val="0"/>
          <w:bCs w:val="0"/>
          <w:sz w:val="24"/>
          <w:szCs w:val="24"/>
          <w:u w:val="none"/>
        </w:rPr>
        <w:t xml:space="preserve"> and water</w:t>
      </w:r>
      <w:r w:rsidRPr="5D6DBAA3" w:rsidR="0E88DBB2">
        <w:rPr>
          <w:rFonts w:ascii="Times New Roman" w:hAnsi="Times New Roman" w:eastAsia="Times New Roman" w:cs="Times New Roman"/>
          <w:b w:val="0"/>
          <w:bCs w:val="0"/>
          <w:sz w:val="24"/>
          <w:szCs w:val="24"/>
          <w:u w:val="none"/>
        </w:rPr>
        <w:t xml:space="preserve"> </w:t>
      </w:r>
      <w:r w:rsidRPr="5D6DBAA3" w:rsidR="0736BB0C">
        <w:rPr>
          <w:rFonts w:ascii="Times New Roman" w:hAnsi="Times New Roman" w:eastAsia="Times New Roman" w:cs="Times New Roman"/>
          <w:b w:val="0"/>
          <w:bCs w:val="0"/>
          <w:sz w:val="24"/>
          <w:szCs w:val="24"/>
          <w:u w:val="none"/>
        </w:rPr>
        <w:t>loading to bring down total weight</w:t>
      </w:r>
      <w:r w:rsidRPr="5D6DBAA3" w:rsidR="4E88DDBD">
        <w:rPr>
          <w:rFonts w:ascii="Times New Roman" w:hAnsi="Times New Roman" w:eastAsia="Times New Roman" w:cs="Times New Roman"/>
          <w:b w:val="0"/>
          <w:bCs w:val="0"/>
          <w:sz w:val="24"/>
          <w:szCs w:val="24"/>
          <w:u w:val="none"/>
        </w:rPr>
        <w:t xml:space="preserve"> </w:t>
      </w:r>
      <w:r w:rsidRPr="5D6DBAA3" w:rsidR="2C8B5EAF">
        <w:rPr>
          <w:rFonts w:ascii="Times New Roman" w:hAnsi="Times New Roman" w:eastAsia="Times New Roman" w:cs="Times New Roman"/>
          <w:b w:val="0"/>
          <w:bCs w:val="0"/>
          <w:sz w:val="24"/>
          <w:szCs w:val="24"/>
          <w:u w:val="none"/>
        </w:rPr>
        <w:t>(Austin and Mann, 2020).</w:t>
      </w:r>
    </w:p>
    <w:p w:rsidR="00632B4E" w:rsidP="5D6DBAA3" w:rsidRDefault="00632B4E" w14:paraId="07A1652B" w14:textId="05986B80">
      <w:pPr>
        <w:pStyle w:val="Normal"/>
        <w:rPr>
          <w:rFonts w:ascii="Times New Roman" w:hAnsi="Times New Roman" w:eastAsia="Times New Roman" w:cs="Times New Roman"/>
          <w:b w:val="0"/>
          <w:bCs w:val="0"/>
          <w:sz w:val="24"/>
          <w:szCs w:val="24"/>
          <w:u w:val="none"/>
        </w:rPr>
      </w:pPr>
      <w:r w:rsidRPr="5D6DBAA3" w:rsidR="0736BB0C">
        <w:rPr>
          <w:rFonts w:ascii="Times New Roman" w:hAnsi="Times New Roman" w:eastAsia="Times New Roman" w:cs="Times New Roman"/>
          <w:b w:val="0"/>
          <w:bCs w:val="0"/>
          <w:sz w:val="24"/>
          <w:szCs w:val="24"/>
          <w:u w:val="none"/>
        </w:rPr>
        <w:t>Nutritional intake throughout preparation for powerlifting is crucial. The demands of the sport should be reflected in nutritional structure as the athlete progresses. An emphasis should be placed on performance, recovery, retention of skeletal muscle mass and the ability to manipulate bodyweight if necessary for competition</w:t>
      </w:r>
      <w:r w:rsidRPr="5D6DBAA3" w:rsidR="28389E36">
        <w:rPr>
          <w:rFonts w:ascii="Times New Roman" w:hAnsi="Times New Roman" w:eastAsia="Times New Roman" w:cs="Times New Roman"/>
          <w:b w:val="0"/>
          <w:bCs w:val="0"/>
          <w:sz w:val="24"/>
          <w:szCs w:val="24"/>
          <w:u w:val="none"/>
        </w:rPr>
        <w:t xml:space="preserve"> purposes</w:t>
      </w:r>
      <w:r w:rsidRPr="5D6DBAA3" w:rsidR="0736BB0C">
        <w:rPr>
          <w:rFonts w:ascii="Times New Roman" w:hAnsi="Times New Roman" w:eastAsia="Times New Roman" w:cs="Times New Roman"/>
          <w:b w:val="0"/>
          <w:bCs w:val="0"/>
          <w:sz w:val="24"/>
          <w:szCs w:val="24"/>
          <w:u w:val="none"/>
        </w:rPr>
        <w:t>.</w:t>
      </w:r>
    </w:p>
    <w:p w:rsidR="00632B4E" w:rsidP="5D6DBAA3" w:rsidRDefault="00632B4E" w14:paraId="29D5876D" w14:textId="177B4C9F">
      <w:pPr>
        <w:pStyle w:val="Normal"/>
        <w:rPr>
          <w:rFonts w:ascii="Times New Roman" w:hAnsi="Times New Roman" w:eastAsia="Times New Roman" w:cs="Times New Roman"/>
          <w:b w:val="0"/>
          <w:bCs w:val="0"/>
          <w:sz w:val="28"/>
          <w:szCs w:val="28"/>
          <w:u w:val="single"/>
        </w:rPr>
      </w:pPr>
      <w:r w:rsidRPr="5D6DBAA3" w:rsidR="0736BB0C">
        <w:rPr>
          <w:rFonts w:ascii="Times New Roman" w:hAnsi="Times New Roman" w:eastAsia="Times New Roman" w:cs="Times New Roman"/>
          <w:b w:val="0"/>
          <w:bCs w:val="0"/>
          <w:sz w:val="28"/>
          <w:szCs w:val="28"/>
          <w:u w:val="single"/>
        </w:rPr>
        <w:t>Athlete Profile</w:t>
      </w:r>
    </w:p>
    <w:p w:rsidR="00632B4E" w:rsidP="5D6DBAA3" w:rsidRDefault="00632B4E" w14:paraId="7F56633C" w14:textId="29D9339A">
      <w:pPr>
        <w:pStyle w:val="Normal"/>
        <w:rPr>
          <w:rFonts w:ascii="Times New Roman" w:hAnsi="Times New Roman" w:eastAsia="Times New Roman" w:cs="Times New Roman"/>
          <w:b w:val="0"/>
          <w:bCs w:val="0"/>
          <w:sz w:val="24"/>
          <w:szCs w:val="24"/>
          <w:u w:val="none"/>
        </w:rPr>
      </w:pPr>
      <w:r w:rsidRPr="5D6DBAA3" w:rsidR="0736BB0C">
        <w:rPr>
          <w:rFonts w:ascii="Times New Roman" w:hAnsi="Times New Roman" w:eastAsia="Times New Roman" w:cs="Times New Roman"/>
          <w:b w:val="0"/>
          <w:bCs w:val="0"/>
          <w:sz w:val="24"/>
          <w:szCs w:val="24"/>
          <w:u w:val="none"/>
        </w:rPr>
        <w:t xml:space="preserve">The athlete's anatomical data was collected as follows; </w:t>
      </w:r>
      <w:r w:rsidRPr="5D6DBAA3" w:rsidR="6727FB11">
        <w:rPr>
          <w:rFonts w:ascii="Times New Roman" w:hAnsi="Times New Roman" w:eastAsia="Times New Roman" w:cs="Times New Roman"/>
          <w:b w:val="0"/>
          <w:bCs w:val="0"/>
          <w:sz w:val="24"/>
          <w:szCs w:val="24"/>
          <w:u w:val="none"/>
        </w:rPr>
        <w:t>t</w:t>
      </w:r>
      <w:r w:rsidRPr="5D6DBAA3" w:rsidR="6727FB11">
        <w:rPr>
          <w:rFonts w:ascii="Times New Roman" w:hAnsi="Times New Roman" w:eastAsia="Times New Roman" w:cs="Times New Roman"/>
          <w:b w:val="0"/>
          <w:bCs w:val="0"/>
          <w:noProof w:val="0"/>
          <w:sz w:val="24"/>
          <w:szCs w:val="24"/>
          <w:lang w:val="en-US"/>
        </w:rPr>
        <w:t xml:space="preserve">he athlete is </w:t>
      </w:r>
      <w:r w:rsidRPr="5D6DBAA3" w:rsidR="6727FB11">
        <w:rPr>
          <w:rFonts w:ascii="Times New Roman" w:hAnsi="Times New Roman" w:eastAsia="Times New Roman" w:cs="Times New Roman"/>
          <w:b w:val="0"/>
          <w:bCs w:val="0"/>
          <w:noProof w:val="0"/>
          <w:sz w:val="24"/>
          <w:szCs w:val="24"/>
          <w:lang w:val="en-US"/>
        </w:rPr>
        <w:t>177 centimeters</w:t>
      </w:r>
      <w:r w:rsidRPr="5D6DBAA3" w:rsidR="6727FB11">
        <w:rPr>
          <w:rFonts w:ascii="Times New Roman" w:hAnsi="Times New Roman" w:eastAsia="Times New Roman" w:cs="Times New Roman"/>
          <w:b w:val="0"/>
          <w:bCs w:val="0"/>
          <w:noProof w:val="0"/>
          <w:sz w:val="24"/>
          <w:szCs w:val="24"/>
          <w:lang w:val="en-US"/>
        </w:rPr>
        <w:t xml:space="preserve"> tall</w:t>
      </w:r>
      <w:r w:rsidRPr="5D6DBAA3" w:rsidR="0736BB0C">
        <w:rPr>
          <w:rFonts w:ascii="Times New Roman" w:hAnsi="Times New Roman" w:eastAsia="Times New Roman" w:cs="Times New Roman"/>
          <w:b w:val="0"/>
          <w:bCs w:val="0"/>
          <w:sz w:val="24"/>
          <w:szCs w:val="24"/>
          <w:u w:val="none"/>
        </w:rPr>
        <w:t>, bodyweight in Kilograms is 77 kilograms. Using the bio electrical impedance apparatus, the following information was obtained; Total skeletal muscle mass is 39.2 kilograms, body fat percentage is 10.6%, which could potentially be a complication when the goal is to lose more total weight. Finally, the clients estimated basal metabolic rate (BMR) is 1857 Kilocalories (Kcals).</w:t>
      </w:r>
      <w:r w:rsidRPr="5D6DBAA3" w:rsidR="08656EFE">
        <w:rPr>
          <w:rFonts w:ascii="Times New Roman" w:hAnsi="Times New Roman" w:eastAsia="Times New Roman" w:cs="Times New Roman"/>
          <w:b w:val="0"/>
          <w:bCs w:val="0"/>
          <w:sz w:val="24"/>
          <w:szCs w:val="24"/>
          <w:u w:val="none"/>
        </w:rPr>
        <w:t xml:space="preserve"> These measurements provide the basis for estimating energy requirements and tailoring nutrition to support the athlete’s goal of reaching the 74kg weight class</w:t>
      </w:r>
    </w:p>
    <w:p w:rsidR="00632B4E" w:rsidP="5D6DBAA3" w:rsidRDefault="00632B4E" w14:paraId="392CFA48" w14:textId="7635593F">
      <w:pPr>
        <w:pStyle w:val="Normal"/>
        <w:rPr>
          <w:rFonts w:ascii="Times New Roman" w:hAnsi="Times New Roman" w:eastAsia="Times New Roman" w:cs="Times New Roman"/>
          <w:b w:val="0"/>
          <w:bCs w:val="0"/>
          <w:sz w:val="24"/>
          <w:szCs w:val="24"/>
          <w:u w:val="none"/>
        </w:rPr>
      </w:pPr>
      <w:r w:rsidRPr="5D6DBAA3" w:rsidR="0736BB0C">
        <w:rPr>
          <w:rFonts w:ascii="Times New Roman" w:hAnsi="Times New Roman" w:eastAsia="Times New Roman" w:cs="Times New Roman"/>
          <w:b w:val="0"/>
          <w:bCs w:val="0"/>
          <w:sz w:val="24"/>
          <w:szCs w:val="24"/>
          <w:u w:val="none"/>
        </w:rPr>
        <w:t xml:space="preserve">The athlete currently follows a routine of performing 4 resistance training sessions per week. </w:t>
      </w:r>
      <w:r w:rsidRPr="5D6DBAA3" w:rsidR="0736BB0C">
        <w:rPr>
          <w:rFonts w:ascii="Times New Roman" w:hAnsi="Times New Roman" w:eastAsia="Times New Roman" w:cs="Times New Roman"/>
          <w:b w:val="0"/>
          <w:bCs w:val="0"/>
          <w:sz w:val="24"/>
          <w:szCs w:val="24"/>
          <w:u w:val="none"/>
        </w:rPr>
        <w:t>In those 4 training sessions, the emphasis is on performing the 3 competition lifts, and any accessories that are deemed to be helpful in improving performance.</w:t>
      </w:r>
      <w:r w:rsidRPr="5D6DBAA3" w:rsidR="0736BB0C">
        <w:rPr>
          <w:rFonts w:ascii="Times New Roman" w:hAnsi="Times New Roman" w:eastAsia="Times New Roman" w:cs="Times New Roman"/>
          <w:b w:val="0"/>
          <w:bCs w:val="0"/>
          <w:sz w:val="24"/>
          <w:szCs w:val="24"/>
          <w:u w:val="none"/>
        </w:rPr>
        <w:t xml:space="preserve"> </w:t>
      </w:r>
      <w:r w:rsidRPr="5D6DBAA3" w:rsidR="0736BB0C">
        <w:rPr>
          <w:rFonts w:ascii="Times New Roman" w:hAnsi="Times New Roman" w:eastAsia="Times New Roman" w:cs="Times New Roman"/>
          <w:b w:val="0"/>
          <w:bCs w:val="0"/>
          <w:sz w:val="24"/>
          <w:szCs w:val="24"/>
          <w:u w:val="none"/>
        </w:rPr>
        <w:t xml:space="preserve">The volume for the sessions is naturally low due to the athlete performing loads closer to </w:t>
      </w:r>
      <w:r w:rsidRPr="5D6DBAA3" w:rsidR="78E6EB11">
        <w:rPr>
          <w:rFonts w:ascii="Times New Roman" w:hAnsi="Times New Roman" w:eastAsia="Times New Roman" w:cs="Times New Roman"/>
          <w:b w:val="0"/>
          <w:bCs w:val="0"/>
          <w:noProof w:val="0"/>
          <w:sz w:val="24"/>
          <w:szCs w:val="24"/>
          <w:lang w:val="en-US"/>
        </w:rPr>
        <w:t xml:space="preserve">1 </w:t>
      </w:r>
      <w:r w:rsidRPr="5D6DBAA3" w:rsidR="78E6EB11">
        <w:rPr>
          <w:rFonts w:ascii="Times New Roman" w:hAnsi="Times New Roman" w:eastAsia="Times New Roman" w:cs="Times New Roman"/>
          <w:b w:val="0"/>
          <w:bCs w:val="0"/>
          <w:noProof w:val="0"/>
          <w:sz w:val="24"/>
          <w:szCs w:val="24"/>
          <w:lang w:val="en-US"/>
        </w:rPr>
        <w:t>repetition maximal loads (1RM)</w:t>
      </w:r>
      <w:r w:rsidRPr="5D6DBAA3" w:rsidR="0736BB0C">
        <w:rPr>
          <w:rFonts w:ascii="Times New Roman" w:hAnsi="Times New Roman" w:eastAsia="Times New Roman" w:cs="Times New Roman"/>
          <w:b w:val="0"/>
          <w:bCs w:val="0"/>
          <w:sz w:val="24"/>
          <w:szCs w:val="24"/>
          <w:u w:val="none"/>
        </w:rPr>
        <w:t xml:space="preserve"> on a regular basis which can cause more fatigue.</w:t>
      </w:r>
      <w:r w:rsidRPr="5D6DBAA3" w:rsidR="0736BB0C">
        <w:rPr>
          <w:rFonts w:ascii="Times New Roman" w:hAnsi="Times New Roman" w:eastAsia="Times New Roman" w:cs="Times New Roman"/>
          <w:b w:val="0"/>
          <w:bCs w:val="0"/>
          <w:sz w:val="24"/>
          <w:szCs w:val="24"/>
          <w:u w:val="none"/>
        </w:rPr>
        <w:t xml:space="preserve"> The subject burns 2,400 kcals daily regularly. This was measured using the athletes' WHOOP tracking system and the bio electrical impedance apparatus to provide the data. It needs to be recognized that data collected from these devices are not 100% </w:t>
      </w:r>
      <w:r w:rsidRPr="5D6DBAA3" w:rsidR="0736BB0C">
        <w:rPr>
          <w:rFonts w:ascii="Times New Roman" w:hAnsi="Times New Roman" w:eastAsia="Times New Roman" w:cs="Times New Roman"/>
          <w:b w:val="0"/>
          <w:bCs w:val="0"/>
          <w:sz w:val="24"/>
          <w:szCs w:val="24"/>
          <w:u w:val="none"/>
        </w:rPr>
        <w:t>ac</w:t>
      </w:r>
      <w:r w:rsidRPr="5D6DBAA3" w:rsidR="0736BB0C">
        <w:rPr>
          <w:rFonts w:ascii="Times New Roman" w:hAnsi="Times New Roman" w:eastAsia="Times New Roman" w:cs="Times New Roman"/>
          <w:b w:val="0"/>
          <w:bCs w:val="0"/>
          <w:sz w:val="24"/>
          <w:szCs w:val="24"/>
          <w:u w:val="none"/>
        </w:rPr>
        <w:t>curate</w:t>
      </w:r>
      <w:r w:rsidRPr="5D6DBAA3" w:rsidR="0736BB0C">
        <w:rPr>
          <w:rFonts w:ascii="Times New Roman" w:hAnsi="Times New Roman" w:eastAsia="Times New Roman" w:cs="Times New Roman"/>
          <w:b w:val="0"/>
          <w:bCs w:val="0"/>
          <w:sz w:val="24"/>
          <w:szCs w:val="24"/>
          <w:u w:val="none"/>
        </w:rPr>
        <w:t xml:space="preserve">; </w:t>
      </w:r>
      <w:r w:rsidRPr="5D6DBAA3" w:rsidR="0736BB0C">
        <w:rPr>
          <w:rFonts w:ascii="Times New Roman" w:hAnsi="Times New Roman" w:eastAsia="Times New Roman" w:cs="Times New Roman"/>
          <w:b w:val="0"/>
          <w:bCs w:val="0"/>
          <w:sz w:val="24"/>
          <w:szCs w:val="24"/>
          <w:u w:val="none"/>
        </w:rPr>
        <w:t>however, they are approximations which can be used to assess the athlete's activity. The data used on the device is based on variables such as Basel metabolic rate (BMR) and total daily energy expenditure (TDEE).</w:t>
      </w:r>
    </w:p>
    <w:p w:rsidR="00632B4E" w:rsidP="5D6DBAA3" w:rsidRDefault="00632B4E" w14:paraId="56F5F9B1" w14:textId="6BAB317B">
      <w:pPr>
        <w:pStyle w:val="Normal"/>
        <w:rPr>
          <w:rFonts w:ascii="Times New Roman" w:hAnsi="Times New Roman" w:eastAsia="Times New Roman" w:cs="Times New Roman"/>
          <w:b w:val="0"/>
          <w:bCs w:val="0"/>
          <w:sz w:val="28"/>
          <w:szCs w:val="28"/>
          <w:u w:val="single"/>
        </w:rPr>
      </w:pPr>
      <w:r w:rsidRPr="5D6DBAA3" w:rsidR="0736BB0C">
        <w:rPr>
          <w:rFonts w:ascii="Times New Roman" w:hAnsi="Times New Roman" w:eastAsia="Times New Roman" w:cs="Times New Roman"/>
          <w:b w:val="0"/>
          <w:bCs w:val="0"/>
          <w:sz w:val="28"/>
          <w:szCs w:val="28"/>
          <w:u w:val="single"/>
        </w:rPr>
        <w:t>Nutrtion</w:t>
      </w:r>
      <w:r w:rsidRPr="5D6DBAA3" w:rsidR="0736BB0C">
        <w:rPr>
          <w:rFonts w:ascii="Times New Roman" w:hAnsi="Times New Roman" w:eastAsia="Times New Roman" w:cs="Times New Roman"/>
          <w:b w:val="0"/>
          <w:bCs w:val="0"/>
          <w:sz w:val="28"/>
          <w:szCs w:val="28"/>
          <w:u w:val="single"/>
        </w:rPr>
        <w:t xml:space="preserve"> </w:t>
      </w:r>
      <w:r w:rsidRPr="5D6DBAA3" w:rsidR="54979ED3">
        <w:rPr>
          <w:rFonts w:ascii="Times New Roman" w:hAnsi="Times New Roman" w:eastAsia="Times New Roman" w:cs="Times New Roman"/>
          <w:b w:val="0"/>
          <w:bCs w:val="0"/>
          <w:sz w:val="28"/>
          <w:szCs w:val="28"/>
          <w:u w:val="single"/>
        </w:rPr>
        <w:t>Guidelines</w:t>
      </w:r>
    </w:p>
    <w:p w:rsidR="00632B4E" w:rsidP="5D6DBAA3" w:rsidRDefault="00632B4E" w14:paraId="09CDD396" w14:textId="3AD2BBFB">
      <w:pPr>
        <w:pStyle w:val="Normal"/>
        <w:rPr>
          <w:rFonts w:ascii="Times New Roman" w:hAnsi="Times New Roman" w:eastAsia="Times New Roman" w:cs="Times New Roman"/>
          <w:b w:val="0"/>
          <w:bCs w:val="0"/>
          <w:noProof w:val="0"/>
          <w:sz w:val="24"/>
          <w:szCs w:val="24"/>
          <w:u w:val="single"/>
          <w:lang w:val="en-US"/>
        </w:rPr>
      </w:pPr>
      <w:r w:rsidRPr="5D6DBAA3" w:rsidR="0736BB0C">
        <w:rPr>
          <w:rFonts w:ascii="Times New Roman" w:hAnsi="Times New Roman" w:eastAsia="Times New Roman" w:cs="Times New Roman"/>
          <w:b w:val="0"/>
          <w:bCs w:val="0"/>
          <w:noProof w:val="0"/>
          <w:sz w:val="24"/>
          <w:szCs w:val="24"/>
          <w:u w:val="single"/>
          <w:lang w:val="en-US"/>
        </w:rPr>
        <w:t>Training Nutritional Intake</w:t>
      </w:r>
    </w:p>
    <w:p w:rsidR="00632B4E" w:rsidP="5D6DBAA3" w:rsidRDefault="00632B4E" w14:paraId="73020B0A" w14:textId="61260A55">
      <w:pPr>
        <w:spacing w:before="240" w:beforeAutospacing="off" w:after="240" w:afterAutospacing="off"/>
        <w:rPr>
          <w:rFonts w:ascii="Times New Roman" w:hAnsi="Times New Roman" w:eastAsia="Times New Roman" w:cs="Times New Roman"/>
          <w:b w:val="0"/>
          <w:bCs w:val="0"/>
          <w:noProof w:val="0"/>
          <w:sz w:val="24"/>
          <w:szCs w:val="24"/>
          <w:lang w:val="en-US"/>
        </w:rPr>
      </w:pPr>
      <w:r w:rsidRPr="5D6DBAA3" w:rsidR="0736BB0C">
        <w:rPr>
          <w:rFonts w:ascii="Times New Roman" w:hAnsi="Times New Roman" w:eastAsia="Times New Roman" w:cs="Times New Roman"/>
          <w:b w:val="0"/>
          <w:bCs w:val="0"/>
          <w:noProof w:val="0"/>
          <w:sz w:val="24"/>
          <w:szCs w:val="24"/>
          <w:lang w:val="en-US"/>
        </w:rPr>
        <w:t>Based on the goals</w:t>
      </w:r>
      <w:r w:rsidRPr="5D6DBAA3" w:rsidR="0D355104">
        <w:rPr>
          <w:rFonts w:ascii="Times New Roman" w:hAnsi="Times New Roman" w:eastAsia="Times New Roman" w:cs="Times New Roman"/>
          <w:b w:val="0"/>
          <w:bCs w:val="0"/>
          <w:noProof w:val="0"/>
          <w:sz w:val="24"/>
          <w:szCs w:val="24"/>
          <w:lang w:val="en-US"/>
        </w:rPr>
        <w:t xml:space="preserve"> presented</w:t>
      </w:r>
      <w:r w:rsidRPr="5D6DBAA3" w:rsidR="0736BB0C">
        <w:rPr>
          <w:rFonts w:ascii="Times New Roman" w:hAnsi="Times New Roman" w:eastAsia="Times New Roman" w:cs="Times New Roman"/>
          <w:b w:val="0"/>
          <w:bCs w:val="0"/>
          <w:noProof w:val="0"/>
          <w:sz w:val="24"/>
          <w:szCs w:val="24"/>
          <w:lang w:val="en-US"/>
        </w:rPr>
        <w:t xml:space="preserve"> and the data collected, a clear nutrition p</w:t>
      </w:r>
      <w:r w:rsidRPr="5D6DBAA3" w:rsidR="23F36B2E">
        <w:rPr>
          <w:rFonts w:ascii="Times New Roman" w:hAnsi="Times New Roman" w:eastAsia="Times New Roman" w:cs="Times New Roman"/>
          <w:b w:val="0"/>
          <w:bCs w:val="0"/>
          <w:noProof w:val="0"/>
          <w:sz w:val="24"/>
          <w:szCs w:val="24"/>
          <w:lang w:val="en-US"/>
        </w:rPr>
        <w:t>athway</w:t>
      </w:r>
      <w:r w:rsidRPr="5D6DBAA3" w:rsidR="0736BB0C">
        <w:rPr>
          <w:rFonts w:ascii="Times New Roman" w:hAnsi="Times New Roman" w:eastAsia="Times New Roman" w:cs="Times New Roman"/>
          <w:b w:val="0"/>
          <w:bCs w:val="0"/>
          <w:noProof w:val="0"/>
          <w:sz w:val="24"/>
          <w:szCs w:val="24"/>
          <w:lang w:val="en-US"/>
        </w:rPr>
        <w:t xml:space="preserve"> can be set. Using the Cunningham Equation, </w:t>
      </w:r>
      <w:r w:rsidRPr="5D6DBAA3" w:rsidR="640A743A">
        <w:rPr>
          <w:rFonts w:ascii="Times New Roman" w:hAnsi="Times New Roman" w:eastAsia="Times New Roman" w:cs="Times New Roman"/>
          <w:b w:val="0"/>
          <w:bCs w:val="0"/>
          <w:noProof w:val="0"/>
          <w:sz w:val="24"/>
          <w:szCs w:val="24"/>
          <w:lang w:val="en-US"/>
        </w:rPr>
        <w:t>the</w:t>
      </w:r>
      <w:r w:rsidRPr="5D6DBAA3" w:rsidR="0736BB0C">
        <w:rPr>
          <w:rFonts w:ascii="Times New Roman" w:hAnsi="Times New Roman" w:eastAsia="Times New Roman" w:cs="Times New Roman"/>
          <w:b w:val="0"/>
          <w:bCs w:val="0"/>
          <w:noProof w:val="0"/>
          <w:sz w:val="24"/>
          <w:szCs w:val="24"/>
          <w:lang w:val="en-US"/>
        </w:rPr>
        <w:t xml:space="preserve"> basal metabolic rate (BMR) </w:t>
      </w:r>
      <w:r w:rsidRPr="5D6DBAA3" w:rsidR="619D390A">
        <w:rPr>
          <w:rFonts w:ascii="Times New Roman" w:hAnsi="Times New Roman" w:eastAsia="Times New Roman" w:cs="Times New Roman"/>
          <w:b w:val="0"/>
          <w:bCs w:val="0"/>
          <w:noProof w:val="0"/>
          <w:sz w:val="24"/>
          <w:szCs w:val="24"/>
          <w:lang w:val="en-US"/>
        </w:rPr>
        <w:t>is</w:t>
      </w:r>
      <w:r w:rsidRPr="5D6DBAA3" w:rsidR="0736BB0C">
        <w:rPr>
          <w:rFonts w:ascii="Times New Roman" w:hAnsi="Times New Roman" w:eastAsia="Times New Roman" w:cs="Times New Roman"/>
          <w:b w:val="0"/>
          <w:bCs w:val="0"/>
          <w:noProof w:val="0"/>
          <w:sz w:val="24"/>
          <w:szCs w:val="24"/>
          <w:lang w:val="en-US"/>
        </w:rPr>
        <w:t xml:space="preserve"> calculated as:</w:t>
      </w:r>
    </w:p>
    <w:p w:rsidR="00632B4E" w:rsidP="5D6DBAA3" w:rsidRDefault="00632B4E" w14:paraId="06C1726D" w14:textId="7288EE15">
      <w:pPr>
        <w:spacing w:before="240" w:beforeAutospacing="off" w:after="240" w:afterAutospacing="off"/>
        <w:rPr>
          <w:rFonts w:ascii="Times New Roman" w:hAnsi="Times New Roman" w:eastAsia="Times New Roman" w:cs="Times New Roman"/>
          <w:b w:val="0"/>
          <w:bCs w:val="0"/>
          <w:noProof w:val="0"/>
          <w:sz w:val="24"/>
          <w:szCs w:val="24"/>
          <w:lang w:val="en-US"/>
        </w:rPr>
      </w:pPr>
      <w:r w:rsidRPr="5D6DBAA3" w:rsidR="0736BB0C">
        <w:rPr>
          <w:rFonts w:ascii="Times New Roman" w:hAnsi="Times New Roman" w:eastAsia="Times New Roman" w:cs="Times New Roman"/>
          <w:b w:val="0"/>
          <w:bCs w:val="0"/>
          <w:noProof w:val="0"/>
          <w:sz w:val="24"/>
          <w:szCs w:val="24"/>
          <w:lang w:val="en-US"/>
        </w:rPr>
        <w:t>BMR = 500 + (22 × FFM)</w:t>
      </w:r>
      <w:r>
        <w:br/>
      </w:r>
      <w:r w:rsidRPr="5D6DBAA3" w:rsidR="0736BB0C">
        <w:rPr>
          <w:rFonts w:ascii="Times New Roman" w:hAnsi="Times New Roman" w:eastAsia="Times New Roman" w:cs="Times New Roman"/>
          <w:b w:val="0"/>
          <w:bCs w:val="0"/>
          <w:noProof w:val="0"/>
          <w:sz w:val="24"/>
          <w:szCs w:val="24"/>
          <w:lang w:val="en-US"/>
        </w:rPr>
        <w:t xml:space="preserve">This gave a BMR of </w:t>
      </w:r>
      <w:r w:rsidRPr="5D6DBAA3" w:rsidR="0736BB0C">
        <w:rPr>
          <w:rFonts w:ascii="Times New Roman" w:hAnsi="Times New Roman" w:eastAsia="Times New Roman" w:cs="Times New Roman"/>
          <w:b w:val="0"/>
          <w:bCs w:val="0"/>
          <w:noProof w:val="0"/>
          <w:sz w:val="24"/>
          <w:szCs w:val="24"/>
          <w:lang w:val="en-US"/>
        </w:rPr>
        <w:t>1,358 kcal/day</w:t>
      </w:r>
      <w:r w:rsidRPr="5D6DBAA3" w:rsidR="0736BB0C">
        <w:rPr>
          <w:rFonts w:ascii="Times New Roman" w:hAnsi="Times New Roman" w:eastAsia="Times New Roman" w:cs="Times New Roman"/>
          <w:b w:val="0"/>
          <w:bCs w:val="0"/>
          <w:noProof w:val="0"/>
          <w:sz w:val="24"/>
          <w:szCs w:val="24"/>
          <w:lang w:val="en-US"/>
        </w:rPr>
        <w:t>.</w:t>
      </w:r>
    </w:p>
    <w:p w:rsidR="00632B4E" w:rsidP="5D6DBAA3" w:rsidRDefault="00632B4E" w14:paraId="7361A6AF" w14:textId="25882AAF">
      <w:pPr>
        <w:spacing w:before="240" w:beforeAutospacing="off" w:after="240" w:afterAutospacing="off"/>
        <w:rPr>
          <w:rFonts w:ascii="Times New Roman" w:hAnsi="Times New Roman" w:eastAsia="Times New Roman" w:cs="Times New Roman"/>
          <w:b w:val="0"/>
          <w:bCs w:val="0"/>
          <w:noProof w:val="0"/>
          <w:sz w:val="24"/>
          <w:szCs w:val="24"/>
          <w:lang w:val="en-US"/>
        </w:rPr>
      </w:pPr>
      <w:r w:rsidRPr="5D6DBAA3" w:rsidR="0736BB0C">
        <w:rPr>
          <w:rFonts w:ascii="Times New Roman" w:hAnsi="Times New Roman" w:eastAsia="Times New Roman" w:cs="Times New Roman"/>
          <w:b w:val="0"/>
          <w:bCs w:val="0"/>
          <w:noProof w:val="0"/>
          <w:sz w:val="24"/>
          <w:szCs w:val="24"/>
          <w:lang w:val="en-US"/>
        </w:rPr>
        <w:t xml:space="preserve">To estimate total daily energy expenditure (TDEE), this number was multiplied by an activity factor of 1.7, suitable for someone training regularly. This gave a TDEE of </w:t>
      </w:r>
      <w:r w:rsidRPr="5D6DBAA3" w:rsidR="0736BB0C">
        <w:rPr>
          <w:rFonts w:ascii="Times New Roman" w:hAnsi="Times New Roman" w:eastAsia="Times New Roman" w:cs="Times New Roman"/>
          <w:b w:val="0"/>
          <w:bCs w:val="0"/>
          <w:noProof w:val="0"/>
          <w:sz w:val="24"/>
          <w:szCs w:val="24"/>
          <w:lang w:val="en-US"/>
        </w:rPr>
        <w:t>3,094 kcal/day</w:t>
      </w:r>
      <w:r w:rsidRPr="5D6DBAA3" w:rsidR="0736BB0C">
        <w:rPr>
          <w:rFonts w:ascii="Times New Roman" w:hAnsi="Times New Roman" w:eastAsia="Times New Roman" w:cs="Times New Roman"/>
          <w:b w:val="0"/>
          <w:bCs w:val="0"/>
          <w:noProof w:val="0"/>
          <w:sz w:val="24"/>
          <w:szCs w:val="24"/>
          <w:lang w:val="en-US"/>
        </w:rPr>
        <w:t>.</w:t>
      </w:r>
    </w:p>
    <w:p w:rsidR="00632B4E" w:rsidP="5D6DBAA3" w:rsidRDefault="00632B4E" w14:paraId="293510A9" w14:textId="26D519E4">
      <w:pPr>
        <w:spacing w:before="240" w:beforeAutospacing="off" w:after="240" w:afterAutospacing="off"/>
        <w:rPr>
          <w:rFonts w:ascii="Times New Roman" w:hAnsi="Times New Roman" w:eastAsia="Times New Roman" w:cs="Times New Roman"/>
          <w:b w:val="0"/>
          <w:bCs w:val="0"/>
          <w:noProof w:val="0"/>
          <w:sz w:val="24"/>
          <w:szCs w:val="24"/>
          <w:lang w:val="en-US"/>
        </w:rPr>
      </w:pPr>
      <w:r w:rsidRPr="5D6DBAA3" w:rsidR="4C664C56">
        <w:rPr>
          <w:rFonts w:ascii="Times New Roman" w:hAnsi="Times New Roman" w:eastAsia="Times New Roman" w:cs="Times New Roman"/>
          <w:b w:val="0"/>
          <w:bCs w:val="0"/>
          <w:noProof w:val="0"/>
          <w:sz w:val="24"/>
          <w:szCs w:val="24"/>
          <w:lang w:val="en-US"/>
        </w:rPr>
        <w:t>Due to a</w:t>
      </w:r>
      <w:r w:rsidRPr="5D6DBAA3" w:rsidR="0736BB0C">
        <w:rPr>
          <w:rFonts w:ascii="Times New Roman" w:hAnsi="Times New Roman" w:eastAsia="Times New Roman" w:cs="Times New Roman"/>
          <w:b w:val="0"/>
          <w:bCs w:val="0"/>
          <w:noProof w:val="0"/>
          <w:sz w:val="24"/>
          <w:szCs w:val="24"/>
          <w:lang w:val="en-US"/>
        </w:rPr>
        <w:t xml:space="preserve"> specific weight class</w:t>
      </w:r>
      <w:r w:rsidRPr="5D6DBAA3" w:rsidR="0CBC998B">
        <w:rPr>
          <w:rFonts w:ascii="Times New Roman" w:hAnsi="Times New Roman" w:eastAsia="Times New Roman" w:cs="Times New Roman"/>
          <w:b w:val="0"/>
          <w:bCs w:val="0"/>
          <w:noProof w:val="0"/>
          <w:sz w:val="24"/>
          <w:szCs w:val="24"/>
          <w:lang w:val="en-US"/>
        </w:rPr>
        <w:t xml:space="preserve"> </w:t>
      </w:r>
      <w:r w:rsidRPr="5D6DBAA3" w:rsidR="0CBC998B">
        <w:rPr>
          <w:rFonts w:ascii="Times New Roman" w:hAnsi="Times New Roman" w:eastAsia="Times New Roman" w:cs="Times New Roman"/>
          <w:b w:val="0"/>
          <w:bCs w:val="0"/>
          <w:noProof w:val="0"/>
          <w:sz w:val="24"/>
          <w:szCs w:val="24"/>
          <w:lang w:val="en-US"/>
        </w:rPr>
        <w:t>obligated</w:t>
      </w:r>
      <w:r w:rsidRPr="5D6DBAA3" w:rsidR="0CBC998B">
        <w:rPr>
          <w:rFonts w:ascii="Times New Roman" w:hAnsi="Times New Roman" w:eastAsia="Times New Roman" w:cs="Times New Roman"/>
          <w:b w:val="0"/>
          <w:bCs w:val="0"/>
          <w:noProof w:val="0"/>
          <w:sz w:val="24"/>
          <w:szCs w:val="24"/>
          <w:lang w:val="en-US"/>
        </w:rPr>
        <w:t xml:space="preserve"> to be achieved</w:t>
      </w:r>
      <w:r w:rsidRPr="5D6DBAA3" w:rsidR="0736BB0C">
        <w:rPr>
          <w:rFonts w:ascii="Times New Roman" w:hAnsi="Times New Roman" w:eastAsia="Times New Roman" w:cs="Times New Roman"/>
          <w:b w:val="0"/>
          <w:bCs w:val="0"/>
          <w:noProof w:val="0"/>
          <w:sz w:val="24"/>
          <w:szCs w:val="24"/>
          <w:lang w:val="en-US"/>
        </w:rPr>
        <w:t xml:space="preserve">, a controlled calorie deficit is needed. Reducing calories by 10% allows steady weight loss while still supporting training and performance. This gives a daily target of </w:t>
      </w:r>
      <w:r w:rsidRPr="5D6DBAA3" w:rsidR="0736BB0C">
        <w:rPr>
          <w:rFonts w:ascii="Times New Roman" w:hAnsi="Times New Roman" w:eastAsia="Times New Roman" w:cs="Times New Roman"/>
          <w:b w:val="0"/>
          <w:bCs w:val="0"/>
          <w:noProof w:val="0"/>
          <w:sz w:val="24"/>
          <w:szCs w:val="24"/>
          <w:lang w:val="en-US"/>
        </w:rPr>
        <w:t>2,785 kcal/day</w:t>
      </w:r>
      <w:r w:rsidRPr="5D6DBAA3" w:rsidR="0736BB0C">
        <w:rPr>
          <w:rFonts w:ascii="Times New Roman" w:hAnsi="Times New Roman" w:eastAsia="Times New Roman" w:cs="Times New Roman"/>
          <w:b w:val="0"/>
          <w:bCs w:val="0"/>
          <w:noProof w:val="0"/>
          <w:sz w:val="24"/>
          <w:szCs w:val="24"/>
          <w:lang w:val="en-US"/>
        </w:rPr>
        <w:t>.</w:t>
      </w:r>
    </w:p>
    <w:p w:rsidR="00632B4E" w:rsidP="5D6DBAA3" w:rsidRDefault="00632B4E" w14:paraId="7B16CC5B" w14:textId="1B852B34">
      <w:pPr>
        <w:spacing w:before="240" w:beforeAutospacing="off" w:after="240" w:afterAutospacing="off"/>
        <w:rPr>
          <w:rFonts w:ascii="Times New Roman" w:hAnsi="Times New Roman" w:eastAsia="Times New Roman" w:cs="Times New Roman"/>
          <w:b w:val="0"/>
          <w:bCs w:val="0"/>
          <w:noProof w:val="0"/>
          <w:sz w:val="24"/>
          <w:szCs w:val="24"/>
          <w:lang w:val="en-US"/>
        </w:rPr>
      </w:pPr>
      <w:r w:rsidRPr="5D6DBAA3" w:rsidR="0736BB0C">
        <w:rPr>
          <w:rFonts w:ascii="Times New Roman" w:hAnsi="Times New Roman" w:eastAsia="Times New Roman" w:cs="Times New Roman"/>
          <w:b w:val="0"/>
          <w:bCs w:val="0"/>
          <w:noProof w:val="0"/>
          <w:sz w:val="24"/>
          <w:szCs w:val="24"/>
          <w:lang w:val="en-US"/>
        </w:rPr>
        <w:t xml:space="preserve">Macronutrients </w:t>
      </w:r>
      <w:r w:rsidRPr="5D6DBAA3" w:rsidR="7204EEE6">
        <w:rPr>
          <w:rFonts w:ascii="Times New Roman" w:hAnsi="Times New Roman" w:eastAsia="Times New Roman" w:cs="Times New Roman"/>
          <w:b w:val="0"/>
          <w:bCs w:val="0"/>
          <w:noProof w:val="0"/>
          <w:sz w:val="24"/>
          <w:szCs w:val="24"/>
          <w:lang w:val="en-US"/>
        </w:rPr>
        <w:t>are</w:t>
      </w:r>
      <w:r w:rsidRPr="5D6DBAA3" w:rsidR="0736BB0C">
        <w:rPr>
          <w:rFonts w:ascii="Times New Roman" w:hAnsi="Times New Roman" w:eastAsia="Times New Roman" w:cs="Times New Roman"/>
          <w:b w:val="0"/>
          <w:bCs w:val="0"/>
          <w:noProof w:val="0"/>
          <w:sz w:val="24"/>
          <w:szCs w:val="24"/>
          <w:lang w:val="en-US"/>
        </w:rPr>
        <w:t xml:space="preserve"> then set using sports nutrition guidelines:</w:t>
      </w:r>
    </w:p>
    <w:p w:rsidR="00632B4E" w:rsidP="5D6DBAA3" w:rsidRDefault="00632B4E" w14:paraId="6261BCD5" w14:textId="345E990B">
      <w:pPr>
        <w:pStyle w:val="ListParagraph"/>
        <w:numPr>
          <w:ilvl w:val="0"/>
          <w:numId w:val="17"/>
        </w:numPr>
        <w:spacing w:before="240" w:beforeAutospacing="off" w:after="240" w:afterAutospacing="off"/>
        <w:rPr>
          <w:rFonts w:ascii="Times New Roman" w:hAnsi="Times New Roman" w:eastAsia="Times New Roman" w:cs="Times New Roman"/>
          <w:b w:val="0"/>
          <w:bCs w:val="0"/>
          <w:noProof w:val="0"/>
          <w:sz w:val="24"/>
          <w:szCs w:val="24"/>
          <w:lang w:val="en-US"/>
        </w:rPr>
      </w:pPr>
      <w:r w:rsidRPr="5D6DBAA3" w:rsidR="0736BB0C">
        <w:rPr>
          <w:rFonts w:ascii="Times New Roman" w:hAnsi="Times New Roman" w:eastAsia="Times New Roman" w:cs="Times New Roman"/>
          <w:b w:val="0"/>
          <w:bCs w:val="0"/>
          <w:noProof w:val="0"/>
          <w:sz w:val="24"/>
          <w:szCs w:val="24"/>
          <w:lang w:val="en-US"/>
        </w:rPr>
        <w:t>Protein:</w:t>
      </w:r>
      <w:r w:rsidRPr="5D6DBAA3" w:rsidR="0736BB0C">
        <w:rPr>
          <w:rFonts w:ascii="Times New Roman" w:hAnsi="Times New Roman" w:eastAsia="Times New Roman" w:cs="Times New Roman"/>
          <w:b w:val="0"/>
          <w:bCs w:val="0"/>
          <w:noProof w:val="0"/>
          <w:sz w:val="24"/>
          <w:szCs w:val="24"/>
          <w:lang w:val="en-US"/>
        </w:rPr>
        <w:t xml:space="preserve"> 170 g (2.2 g/kg) to help keep muscle mass and support recovery</w:t>
      </w:r>
    </w:p>
    <w:p w:rsidR="00632B4E" w:rsidP="5D6DBAA3" w:rsidRDefault="00632B4E" w14:paraId="0DA5FADF" w14:textId="2E22150E">
      <w:pPr>
        <w:pStyle w:val="ListParagraph"/>
        <w:numPr>
          <w:ilvl w:val="0"/>
          <w:numId w:val="17"/>
        </w:numPr>
        <w:spacing w:before="240" w:beforeAutospacing="off" w:after="240" w:afterAutospacing="off"/>
        <w:rPr>
          <w:rFonts w:ascii="Times New Roman" w:hAnsi="Times New Roman" w:eastAsia="Times New Roman" w:cs="Times New Roman"/>
          <w:b w:val="0"/>
          <w:bCs w:val="0"/>
          <w:noProof w:val="0"/>
          <w:sz w:val="24"/>
          <w:szCs w:val="24"/>
          <w:lang w:val="en-US"/>
        </w:rPr>
      </w:pPr>
      <w:r w:rsidRPr="5D6DBAA3" w:rsidR="0736BB0C">
        <w:rPr>
          <w:rFonts w:ascii="Times New Roman" w:hAnsi="Times New Roman" w:eastAsia="Times New Roman" w:cs="Times New Roman"/>
          <w:b w:val="0"/>
          <w:bCs w:val="0"/>
          <w:noProof w:val="0"/>
          <w:sz w:val="24"/>
          <w:szCs w:val="24"/>
          <w:lang w:val="en-US"/>
        </w:rPr>
        <w:t>Fat:</w:t>
      </w:r>
      <w:r w:rsidRPr="5D6DBAA3" w:rsidR="0736BB0C">
        <w:rPr>
          <w:rFonts w:ascii="Times New Roman" w:hAnsi="Times New Roman" w:eastAsia="Times New Roman" w:cs="Times New Roman"/>
          <w:b w:val="0"/>
          <w:bCs w:val="0"/>
          <w:noProof w:val="0"/>
          <w:sz w:val="24"/>
          <w:szCs w:val="24"/>
          <w:lang w:val="en-US"/>
        </w:rPr>
        <w:t xml:space="preserve"> 77 g (around 1 g/kg) to support hormones and general health</w:t>
      </w:r>
    </w:p>
    <w:p w:rsidR="00632B4E" w:rsidP="5D6DBAA3" w:rsidRDefault="00632B4E" w14:paraId="5AD1A2C1" w14:textId="375F5CBF">
      <w:pPr>
        <w:pStyle w:val="ListParagraph"/>
        <w:numPr>
          <w:ilvl w:val="0"/>
          <w:numId w:val="17"/>
        </w:numPr>
        <w:spacing w:before="240" w:beforeAutospacing="off" w:after="240" w:afterAutospacing="off"/>
        <w:rPr>
          <w:rFonts w:ascii="Times New Roman" w:hAnsi="Times New Roman" w:eastAsia="Times New Roman" w:cs="Times New Roman"/>
          <w:b w:val="0"/>
          <w:bCs w:val="0"/>
          <w:noProof w:val="0"/>
          <w:sz w:val="24"/>
          <w:szCs w:val="24"/>
          <w:lang w:val="en-US"/>
        </w:rPr>
      </w:pPr>
      <w:r w:rsidRPr="5D6DBAA3" w:rsidR="0736BB0C">
        <w:rPr>
          <w:rFonts w:ascii="Times New Roman" w:hAnsi="Times New Roman" w:eastAsia="Times New Roman" w:cs="Times New Roman"/>
          <w:b w:val="0"/>
          <w:bCs w:val="0"/>
          <w:noProof w:val="0"/>
          <w:sz w:val="24"/>
          <w:szCs w:val="24"/>
          <w:lang w:val="en-US"/>
        </w:rPr>
        <w:t>Carbohydrates:</w:t>
      </w:r>
      <w:r w:rsidRPr="5D6DBAA3" w:rsidR="0736BB0C">
        <w:rPr>
          <w:rFonts w:ascii="Times New Roman" w:hAnsi="Times New Roman" w:eastAsia="Times New Roman" w:cs="Times New Roman"/>
          <w:b w:val="0"/>
          <w:bCs w:val="0"/>
          <w:noProof w:val="0"/>
          <w:sz w:val="24"/>
          <w:szCs w:val="24"/>
          <w:lang w:val="en-US"/>
        </w:rPr>
        <w:t xml:space="preserve"> 353 g (remaining calories), the main fuel source for training</w:t>
      </w:r>
    </w:p>
    <w:p w:rsidR="00632B4E" w:rsidP="5D6DBAA3" w:rsidRDefault="00632B4E" w14:paraId="7E31A7E7" w14:textId="62516774">
      <w:pPr>
        <w:spacing w:before="240" w:beforeAutospacing="off" w:after="240" w:afterAutospacing="off"/>
        <w:rPr>
          <w:rFonts w:ascii="Times New Roman" w:hAnsi="Times New Roman" w:eastAsia="Times New Roman" w:cs="Times New Roman"/>
          <w:b w:val="0"/>
          <w:bCs w:val="0"/>
          <w:noProof w:val="0"/>
          <w:sz w:val="24"/>
          <w:szCs w:val="24"/>
          <w:lang w:val="en-US"/>
        </w:rPr>
      </w:pPr>
      <w:r w:rsidRPr="5D6DBAA3" w:rsidR="0736BB0C">
        <w:rPr>
          <w:rFonts w:ascii="Times New Roman" w:hAnsi="Times New Roman" w:eastAsia="Times New Roman" w:cs="Times New Roman"/>
          <w:b w:val="0"/>
          <w:bCs w:val="0"/>
          <w:noProof w:val="0"/>
          <w:sz w:val="24"/>
          <w:szCs w:val="24"/>
          <w:lang w:val="en-US"/>
        </w:rPr>
        <w:t xml:space="preserve">These targets give enough energy to train well, recover between sessions, and steadily move toward the 74 kg </w:t>
      </w:r>
      <w:r w:rsidRPr="5D6DBAA3" w:rsidR="5BC0C416">
        <w:rPr>
          <w:rFonts w:ascii="Times New Roman" w:hAnsi="Times New Roman" w:eastAsia="Times New Roman" w:cs="Times New Roman"/>
          <w:b w:val="0"/>
          <w:bCs w:val="0"/>
          <w:noProof w:val="0"/>
          <w:sz w:val="24"/>
          <w:szCs w:val="24"/>
          <w:lang w:val="en-US"/>
        </w:rPr>
        <w:t xml:space="preserve">target </w:t>
      </w:r>
      <w:r w:rsidRPr="5D6DBAA3" w:rsidR="5BC0C416">
        <w:rPr>
          <w:rFonts w:ascii="Times New Roman" w:hAnsi="Times New Roman" w:eastAsia="Times New Roman" w:cs="Times New Roman"/>
          <w:b w:val="0"/>
          <w:bCs w:val="0"/>
          <w:noProof w:val="0"/>
          <w:sz w:val="24"/>
          <w:szCs w:val="24"/>
          <w:lang w:val="en-US"/>
        </w:rPr>
        <w:t xml:space="preserve">weight </w:t>
      </w:r>
      <w:r w:rsidRPr="5D6DBAA3" w:rsidR="0736BB0C">
        <w:rPr>
          <w:rFonts w:ascii="Times New Roman" w:hAnsi="Times New Roman" w:eastAsia="Times New Roman" w:cs="Times New Roman"/>
          <w:b w:val="0"/>
          <w:bCs w:val="0"/>
          <w:noProof w:val="0"/>
          <w:sz w:val="24"/>
          <w:szCs w:val="24"/>
          <w:lang w:val="en-US"/>
        </w:rPr>
        <w:t>class.</w:t>
      </w:r>
    </w:p>
    <w:p w:rsidR="00632B4E" w:rsidP="5D6DBAA3" w:rsidRDefault="00632B4E" w14:paraId="6902309B" w14:textId="31FCB07F">
      <w:pPr>
        <w:pStyle w:val="Normal"/>
        <w:rPr>
          <w:rFonts w:ascii="Times New Roman" w:hAnsi="Times New Roman" w:eastAsia="Times New Roman" w:cs="Times New Roman"/>
          <w:b w:val="0"/>
          <w:bCs w:val="0"/>
          <w:noProof w:val="0"/>
          <w:sz w:val="24"/>
          <w:szCs w:val="24"/>
          <w:u w:val="single"/>
          <w:lang w:val="en-US"/>
        </w:rPr>
      </w:pPr>
      <w:r w:rsidRPr="5D6DBAA3" w:rsidR="0736BB0C">
        <w:rPr>
          <w:rFonts w:ascii="Times New Roman" w:hAnsi="Times New Roman" w:eastAsia="Times New Roman" w:cs="Times New Roman"/>
          <w:b w:val="0"/>
          <w:bCs w:val="0"/>
          <w:noProof w:val="0"/>
          <w:sz w:val="24"/>
          <w:szCs w:val="24"/>
          <w:u w:val="single"/>
          <w:lang w:val="en-US"/>
        </w:rPr>
        <w:t>Supplement Recommendations</w:t>
      </w:r>
    </w:p>
    <w:p w:rsidR="0736BB0C" w:rsidP="5D6DBAA3" w:rsidRDefault="0736BB0C" w14:paraId="2A020EDB" w14:textId="6B879CF2">
      <w:pPr>
        <w:spacing w:before="240" w:beforeAutospacing="off" w:after="240" w:afterAutospacing="off"/>
        <w:rPr>
          <w:rFonts w:ascii="Times New Roman" w:hAnsi="Times New Roman" w:eastAsia="Times New Roman" w:cs="Times New Roman"/>
          <w:b w:val="0"/>
          <w:bCs w:val="0"/>
          <w:noProof w:val="0"/>
          <w:sz w:val="24"/>
          <w:szCs w:val="24"/>
          <w:lang w:val="en-US"/>
        </w:rPr>
      </w:pPr>
      <w:r w:rsidRPr="5D6DBAA3" w:rsidR="0736BB0C">
        <w:rPr>
          <w:rFonts w:ascii="Times New Roman" w:hAnsi="Times New Roman" w:eastAsia="Times New Roman" w:cs="Times New Roman"/>
          <w:b w:val="0"/>
          <w:bCs w:val="0"/>
          <w:noProof w:val="0"/>
          <w:sz w:val="24"/>
          <w:szCs w:val="24"/>
          <w:lang w:val="en-US"/>
        </w:rPr>
        <w:t xml:space="preserve">Supplements can be helpful if </w:t>
      </w:r>
      <w:r w:rsidRPr="5D6DBAA3" w:rsidR="477C1B7F">
        <w:rPr>
          <w:rFonts w:ascii="Times New Roman" w:hAnsi="Times New Roman" w:eastAsia="Times New Roman" w:cs="Times New Roman"/>
          <w:b w:val="0"/>
          <w:bCs w:val="0"/>
          <w:noProof w:val="0"/>
          <w:sz w:val="24"/>
          <w:szCs w:val="24"/>
          <w:lang w:val="en-US"/>
        </w:rPr>
        <w:t xml:space="preserve">reaching daily nutrition targets is a </w:t>
      </w:r>
      <w:r w:rsidRPr="5D6DBAA3" w:rsidR="477C1B7F">
        <w:rPr>
          <w:rFonts w:ascii="Times New Roman" w:hAnsi="Times New Roman" w:eastAsia="Times New Roman" w:cs="Times New Roman"/>
          <w:b w:val="0"/>
          <w:bCs w:val="0"/>
          <w:noProof w:val="0"/>
          <w:sz w:val="24"/>
          <w:szCs w:val="24"/>
          <w:lang w:val="en-US"/>
        </w:rPr>
        <w:t>struggle</w:t>
      </w:r>
      <w:r w:rsidRPr="5D6DBAA3" w:rsidR="0736BB0C">
        <w:rPr>
          <w:rFonts w:ascii="Times New Roman" w:hAnsi="Times New Roman" w:eastAsia="Times New Roman" w:cs="Times New Roman"/>
          <w:b w:val="0"/>
          <w:bCs w:val="0"/>
          <w:noProof w:val="0"/>
          <w:sz w:val="24"/>
          <w:szCs w:val="24"/>
          <w:lang w:val="en-US"/>
        </w:rPr>
        <w:t xml:space="preserve"> to meet needs through food alone.</w:t>
      </w:r>
    </w:p>
    <w:p w:rsidR="0736BB0C" w:rsidP="5D6DBAA3" w:rsidRDefault="0736BB0C" w14:paraId="2AC5D43D" w14:textId="3E5EBF0E">
      <w:pPr>
        <w:spacing w:before="240" w:beforeAutospacing="off" w:after="240" w:afterAutospacing="off"/>
        <w:rPr>
          <w:rFonts w:ascii="Times New Roman" w:hAnsi="Times New Roman" w:eastAsia="Times New Roman" w:cs="Times New Roman"/>
          <w:b w:val="0"/>
          <w:bCs w:val="0"/>
          <w:noProof w:val="0"/>
          <w:sz w:val="24"/>
          <w:szCs w:val="24"/>
          <w:lang w:val="en-US"/>
        </w:rPr>
      </w:pPr>
      <w:r w:rsidRPr="5D6DBAA3" w:rsidR="0736BB0C">
        <w:rPr>
          <w:rFonts w:ascii="Times New Roman" w:hAnsi="Times New Roman" w:eastAsia="Times New Roman" w:cs="Times New Roman"/>
          <w:b w:val="0"/>
          <w:bCs w:val="0"/>
          <w:noProof w:val="0"/>
          <w:sz w:val="24"/>
          <w:szCs w:val="24"/>
          <w:lang w:val="en-US"/>
        </w:rPr>
        <w:t>Vitamin D</w:t>
      </w:r>
      <w:r w:rsidRPr="5D6DBAA3" w:rsidR="0736BB0C">
        <w:rPr>
          <w:rFonts w:ascii="Times New Roman" w:hAnsi="Times New Roman" w:eastAsia="Times New Roman" w:cs="Times New Roman"/>
          <w:b w:val="0"/>
          <w:bCs w:val="0"/>
          <w:noProof w:val="0"/>
          <w:sz w:val="24"/>
          <w:szCs w:val="24"/>
          <w:lang w:val="en-US"/>
        </w:rPr>
        <w:t xml:space="preserve"> – Recommended in winter when sunlight is low. A dose of 10–40 micrograms per day is suitable</w:t>
      </w:r>
      <w:r w:rsidRPr="5D6DBAA3" w:rsidR="0736BB0C">
        <w:rPr>
          <w:rFonts w:ascii="Times New Roman" w:hAnsi="Times New Roman" w:eastAsia="Times New Roman" w:cs="Times New Roman"/>
          <w:b w:val="0"/>
          <w:bCs w:val="0"/>
          <w:noProof w:val="0"/>
          <w:sz w:val="24"/>
          <w:szCs w:val="24"/>
          <w:lang w:val="en-US"/>
        </w:rPr>
        <w:t>.</w:t>
      </w:r>
      <w:r>
        <w:br/>
      </w:r>
    </w:p>
    <w:p w:rsidR="0736BB0C" w:rsidP="5D6DBAA3" w:rsidRDefault="0736BB0C" w14:paraId="3CDBC623" w14:textId="12511A74">
      <w:pPr>
        <w:spacing w:before="240" w:beforeAutospacing="off" w:after="240" w:afterAutospacing="off"/>
        <w:rPr>
          <w:rFonts w:ascii="Times New Roman" w:hAnsi="Times New Roman" w:eastAsia="Times New Roman" w:cs="Times New Roman"/>
          <w:b w:val="0"/>
          <w:bCs w:val="0"/>
          <w:noProof w:val="0"/>
          <w:sz w:val="24"/>
          <w:szCs w:val="24"/>
          <w:lang w:val="en-US"/>
        </w:rPr>
      </w:pPr>
      <w:r w:rsidRPr="5D6DBAA3" w:rsidR="0736BB0C">
        <w:rPr>
          <w:rFonts w:ascii="Times New Roman" w:hAnsi="Times New Roman" w:eastAsia="Times New Roman" w:cs="Times New Roman"/>
          <w:b w:val="0"/>
          <w:bCs w:val="0"/>
          <w:noProof w:val="0"/>
          <w:sz w:val="24"/>
          <w:szCs w:val="24"/>
          <w:lang w:val="en-US"/>
        </w:rPr>
        <w:t>Creatine</w:t>
      </w:r>
      <w:r w:rsidRPr="5D6DBAA3" w:rsidR="0736BB0C">
        <w:rPr>
          <w:rFonts w:ascii="Times New Roman" w:hAnsi="Times New Roman" w:eastAsia="Times New Roman" w:cs="Times New Roman"/>
          <w:b w:val="0"/>
          <w:bCs w:val="0"/>
          <w:noProof w:val="0"/>
          <w:sz w:val="24"/>
          <w:szCs w:val="24"/>
          <w:lang w:val="en-US"/>
        </w:rPr>
        <w:t xml:space="preserve"> – Supports strength and power by helping the body produce energy quickly.</w:t>
      </w:r>
      <w:r>
        <w:br/>
      </w:r>
    </w:p>
    <w:p w:rsidR="0736BB0C" w:rsidP="5D6DBAA3" w:rsidRDefault="0736BB0C" w14:paraId="7E301AD8" w14:textId="47D53737">
      <w:pPr>
        <w:pStyle w:val="Normal"/>
        <w:spacing w:before="240" w:beforeAutospacing="off" w:after="240" w:afterAutospacing="off"/>
        <w:rPr>
          <w:rFonts w:ascii="Times New Roman" w:hAnsi="Times New Roman" w:eastAsia="Times New Roman" w:cs="Times New Roman"/>
          <w:b w:val="0"/>
          <w:bCs w:val="0"/>
          <w:noProof w:val="0"/>
          <w:sz w:val="24"/>
          <w:szCs w:val="24"/>
          <w:lang w:val="en-US"/>
        </w:rPr>
      </w:pPr>
      <w:r w:rsidRPr="5D6DBAA3" w:rsidR="0736BB0C">
        <w:rPr>
          <w:rFonts w:ascii="Times New Roman" w:hAnsi="Times New Roman" w:eastAsia="Times New Roman" w:cs="Times New Roman"/>
          <w:b w:val="0"/>
          <w:bCs w:val="0"/>
          <w:noProof w:val="0"/>
          <w:sz w:val="24"/>
          <w:szCs w:val="24"/>
          <w:lang w:val="en-US"/>
        </w:rPr>
        <w:t>Omega-3</w:t>
      </w:r>
      <w:r w:rsidRPr="5D6DBAA3" w:rsidR="0736BB0C">
        <w:rPr>
          <w:rFonts w:ascii="Times New Roman" w:hAnsi="Times New Roman" w:eastAsia="Times New Roman" w:cs="Times New Roman"/>
          <w:b w:val="0"/>
          <w:bCs w:val="0"/>
          <w:noProof w:val="0"/>
          <w:sz w:val="24"/>
          <w:szCs w:val="24"/>
          <w:lang w:val="en-US"/>
        </w:rPr>
        <w:t xml:space="preserve"> – Supports heart, brain, and general health. It will be helpful if the athlete does not eat much oily fish</w:t>
      </w:r>
      <w:r w:rsidRPr="5D6DBAA3" w:rsidR="7F7BDF60">
        <w:rPr>
          <w:rFonts w:ascii="Times New Roman" w:hAnsi="Times New Roman" w:eastAsia="Times New Roman" w:cs="Times New Roman"/>
          <w:b w:val="0"/>
          <w:bCs w:val="0"/>
          <w:noProof w:val="0"/>
          <w:sz w:val="24"/>
          <w:szCs w:val="24"/>
          <w:lang w:val="en-US"/>
        </w:rPr>
        <w:t>.</w:t>
      </w:r>
    </w:p>
    <w:p w:rsidR="03E26F7D" w:rsidP="5D6DBAA3" w:rsidRDefault="03E26F7D" w14:paraId="69489846" w14:textId="1B9A6070">
      <w:pPr>
        <w:pStyle w:val="Normal"/>
        <w:spacing w:before="240" w:beforeAutospacing="off" w:after="240" w:afterAutospacing="off"/>
        <w:rPr>
          <w:rFonts w:ascii="Times New Roman" w:hAnsi="Times New Roman" w:eastAsia="Times New Roman" w:cs="Times New Roman"/>
          <w:b w:val="0"/>
          <w:bCs w:val="0"/>
          <w:noProof w:val="0"/>
          <w:sz w:val="24"/>
          <w:szCs w:val="24"/>
          <w:lang w:val="en-US"/>
        </w:rPr>
      </w:pPr>
      <w:r w:rsidRPr="5D6DBAA3" w:rsidR="03E26F7D">
        <w:rPr>
          <w:rFonts w:ascii="Times New Roman" w:hAnsi="Times New Roman" w:eastAsia="Times New Roman" w:cs="Times New Roman"/>
          <w:b w:val="0"/>
          <w:bCs w:val="0"/>
          <w:noProof w:val="0"/>
          <w:sz w:val="24"/>
          <w:szCs w:val="24"/>
          <w:lang w:val="en-US"/>
        </w:rPr>
        <w:t xml:space="preserve">Whey </w:t>
      </w:r>
      <w:r w:rsidRPr="5D6DBAA3" w:rsidR="1278B98C">
        <w:rPr>
          <w:rFonts w:ascii="Times New Roman" w:hAnsi="Times New Roman" w:eastAsia="Times New Roman" w:cs="Times New Roman"/>
          <w:b w:val="0"/>
          <w:bCs w:val="0"/>
          <w:noProof w:val="0"/>
          <w:sz w:val="24"/>
          <w:szCs w:val="24"/>
          <w:lang w:val="en-US"/>
        </w:rPr>
        <w:t xml:space="preserve">Powder </w:t>
      </w:r>
      <w:r w:rsidRPr="5D6DBAA3" w:rsidR="03E26F7D">
        <w:rPr>
          <w:rFonts w:ascii="Times New Roman" w:hAnsi="Times New Roman" w:eastAsia="Times New Roman" w:cs="Times New Roman"/>
          <w:b w:val="0"/>
          <w:bCs w:val="0"/>
          <w:noProof w:val="0"/>
          <w:sz w:val="24"/>
          <w:szCs w:val="24"/>
          <w:lang w:val="en-US"/>
        </w:rPr>
        <w:t>– Whey protein</w:t>
      </w:r>
      <w:r w:rsidRPr="5D6DBAA3" w:rsidR="2B0ED0C8">
        <w:rPr>
          <w:rFonts w:ascii="Times New Roman" w:hAnsi="Times New Roman" w:eastAsia="Times New Roman" w:cs="Times New Roman"/>
          <w:b w:val="0"/>
          <w:bCs w:val="0"/>
          <w:noProof w:val="0"/>
          <w:sz w:val="24"/>
          <w:szCs w:val="24"/>
          <w:lang w:val="en-US"/>
        </w:rPr>
        <w:t xml:space="preserve"> powder</w:t>
      </w:r>
      <w:r w:rsidRPr="5D6DBAA3" w:rsidR="03E26F7D">
        <w:rPr>
          <w:rFonts w:ascii="Times New Roman" w:hAnsi="Times New Roman" w:eastAsia="Times New Roman" w:cs="Times New Roman"/>
          <w:b w:val="0"/>
          <w:bCs w:val="0"/>
          <w:noProof w:val="0"/>
          <w:sz w:val="24"/>
          <w:szCs w:val="24"/>
          <w:lang w:val="en-US"/>
        </w:rPr>
        <w:t xml:space="preserve"> is a convenient way to help meet daily protein nee</w:t>
      </w:r>
      <w:r w:rsidRPr="5D6DBAA3" w:rsidR="03E26F7D">
        <w:rPr>
          <w:rFonts w:ascii="Times New Roman" w:hAnsi="Times New Roman" w:eastAsia="Times New Roman" w:cs="Times New Roman"/>
          <w:b w:val="0"/>
          <w:bCs w:val="0"/>
          <w:noProof w:val="0"/>
          <w:sz w:val="24"/>
          <w:szCs w:val="24"/>
          <w:lang w:val="en-US"/>
        </w:rPr>
        <w:t xml:space="preserve">ds. </w:t>
      </w:r>
      <w:r w:rsidRPr="5D6DBAA3" w:rsidR="03E26F7D">
        <w:rPr>
          <w:rFonts w:ascii="Times New Roman" w:hAnsi="Times New Roman" w:eastAsia="Times New Roman" w:cs="Times New Roman"/>
          <w:b w:val="0"/>
          <w:bCs w:val="0"/>
          <w:noProof w:val="0"/>
          <w:sz w:val="24"/>
          <w:szCs w:val="24"/>
          <w:lang w:val="en-US"/>
        </w:rPr>
        <w:t>It’s</w:t>
      </w:r>
      <w:r w:rsidRPr="5D6DBAA3" w:rsidR="03E26F7D">
        <w:rPr>
          <w:rFonts w:ascii="Times New Roman" w:hAnsi="Times New Roman" w:eastAsia="Times New Roman" w:cs="Times New Roman"/>
          <w:b w:val="0"/>
          <w:bCs w:val="0"/>
          <w:noProof w:val="0"/>
          <w:sz w:val="24"/>
          <w:szCs w:val="24"/>
          <w:lang w:val="en-US"/>
        </w:rPr>
        <w:t xml:space="preserve"> rapidly absorbed and offers one of the highest leucine contents per serving, making it especially effective for stimulating muscle protein synthesis.</w:t>
      </w:r>
    </w:p>
    <w:p w:rsidR="00632B4E" w:rsidP="5D6DBAA3" w:rsidRDefault="00632B4E" w14:paraId="19458EE8" w14:textId="10BE4A87">
      <w:pPr>
        <w:pStyle w:val="Normal"/>
        <w:rPr>
          <w:rFonts w:ascii="Times New Roman" w:hAnsi="Times New Roman" w:eastAsia="Times New Roman" w:cs="Times New Roman"/>
          <w:b w:val="0"/>
          <w:bCs w:val="0"/>
          <w:noProof w:val="0"/>
          <w:sz w:val="24"/>
          <w:szCs w:val="24"/>
          <w:u w:val="single"/>
          <w:lang w:val="en-US"/>
        </w:rPr>
      </w:pPr>
      <w:r w:rsidRPr="5D6DBAA3" w:rsidR="0736BB0C">
        <w:rPr>
          <w:rFonts w:ascii="Times New Roman" w:hAnsi="Times New Roman" w:eastAsia="Times New Roman" w:cs="Times New Roman"/>
          <w:b w:val="0"/>
          <w:bCs w:val="0"/>
          <w:noProof w:val="0"/>
          <w:sz w:val="24"/>
          <w:szCs w:val="24"/>
          <w:u w:val="single"/>
          <w:lang w:val="en-US"/>
        </w:rPr>
        <w:t>Pre-Competition Nutrition</w:t>
      </w:r>
    </w:p>
    <w:p w:rsidR="00632B4E" w:rsidP="5D6DBAA3" w:rsidRDefault="00632B4E" w14:paraId="3A7B79C3" w14:textId="116F3EA5">
      <w:pPr>
        <w:spacing w:before="240" w:beforeAutospacing="off" w:after="240" w:afterAutospacing="off"/>
        <w:rPr>
          <w:rFonts w:ascii="Times New Roman" w:hAnsi="Times New Roman" w:eastAsia="Times New Roman" w:cs="Times New Roman"/>
          <w:b w:val="0"/>
          <w:bCs w:val="0"/>
          <w:noProof w:val="0"/>
          <w:sz w:val="24"/>
          <w:szCs w:val="24"/>
          <w:lang w:val="en-US"/>
        </w:rPr>
      </w:pPr>
      <w:r w:rsidRPr="5D6DBAA3" w:rsidR="0736BB0C">
        <w:rPr>
          <w:rFonts w:ascii="Times New Roman" w:hAnsi="Times New Roman" w:eastAsia="Times New Roman" w:cs="Times New Roman"/>
          <w:b w:val="0"/>
          <w:bCs w:val="0"/>
          <w:noProof w:val="0"/>
          <w:sz w:val="24"/>
          <w:szCs w:val="24"/>
          <w:lang w:val="en-US"/>
        </w:rPr>
        <w:t xml:space="preserve">During the week leading into competition, training volume will be reduced through a </w:t>
      </w:r>
      <w:r w:rsidRPr="5D6DBAA3" w:rsidR="0736BB0C">
        <w:rPr>
          <w:rFonts w:ascii="Times New Roman" w:hAnsi="Times New Roman" w:eastAsia="Times New Roman" w:cs="Times New Roman"/>
          <w:b w:val="0"/>
          <w:bCs w:val="0"/>
          <w:noProof w:val="0"/>
          <w:sz w:val="24"/>
          <w:szCs w:val="24"/>
          <w:lang w:val="en-US"/>
        </w:rPr>
        <w:t>deload</w:t>
      </w:r>
      <w:r w:rsidRPr="5D6DBAA3" w:rsidR="0736BB0C">
        <w:rPr>
          <w:rFonts w:ascii="Times New Roman" w:hAnsi="Times New Roman" w:eastAsia="Times New Roman" w:cs="Times New Roman"/>
          <w:b w:val="0"/>
          <w:bCs w:val="0"/>
          <w:noProof w:val="0"/>
          <w:sz w:val="24"/>
          <w:szCs w:val="24"/>
          <w:lang w:val="en-US"/>
        </w:rPr>
        <w:t xml:space="preserve">. Nutrition during this time should help the athlete feel </w:t>
      </w:r>
      <w:r w:rsidRPr="5D6DBAA3" w:rsidR="79777719">
        <w:rPr>
          <w:rFonts w:ascii="Times New Roman" w:hAnsi="Times New Roman" w:eastAsia="Times New Roman" w:cs="Times New Roman"/>
          <w:b w:val="0"/>
          <w:bCs w:val="0"/>
          <w:noProof w:val="0"/>
          <w:sz w:val="24"/>
          <w:szCs w:val="24"/>
          <w:lang w:val="en-US"/>
        </w:rPr>
        <w:t>energized</w:t>
      </w:r>
      <w:r w:rsidRPr="5D6DBAA3" w:rsidR="0736BB0C">
        <w:rPr>
          <w:rFonts w:ascii="Times New Roman" w:hAnsi="Times New Roman" w:eastAsia="Times New Roman" w:cs="Times New Roman"/>
          <w:b w:val="0"/>
          <w:bCs w:val="0"/>
          <w:noProof w:val="0"/>
          <w:sz w:val="24"/>
          <w:szCs w:val="24"/>
          <w:lang w:val="en-US"/>
        </w:rPr>
        <w:t xml:space="preserve"> and fully prepared for the event.</w:t>
      </w:r>
    </w:p>
    <w:p w:rsidR="00632B4E" w:rsidP="5D6DBAA3" w:rsidRDefault="00632B4E" w14:paraId="503685BB" w14:textId="5F6E6D99">
      <w:pPr>
        <w:spacing w:before="240" w:beforeAutospacing="off" w:after="240" w:afterAutospacing="off"/>
        <w:rPr>
          <w:rFonts w:ascii="Times New Roman" w:hAnsi="Times New Roman" w:eastAsia="Times New Roman" w:cs="Times New Roman"/>
          <w:b w:val="0"/>
          <w:bCs w:val="0"/>
          <w:noProof w:val="0"/>
          <w:sz w:val="24"/>
          <w:szCs w:val="24"/>
          <w:lang w:val="en-US"/>
        </w:rPr>
      </w:pPr>
      <w:r w:rsidRPr="5D6DBAA3" w:rsidR="0736BB0C">
        <w:rPr>
          <w:rFonts w:ascii="Times New Roman" w:hAnsi="Times New Roman" w:eastAsia="Times New Roman" w:cs="Times New Roman"/>
          <w:b w:val="0"/>
          <w:bCs w:val="0"/>
          <w:noProof w:val="0"/>
          <w:sz w:val="24"/>
          <w:szCs w:val="24"/>
          <w:lang w:val="en-US"/>
        </w:rPr>
        <w:t xml:space="preserve">Carbohydrates should come from foods that the athlete is used to eating, and ideally from </w:t>
      </w:r>
      <w:r w:rsidRPr="5D6DBAA3" w:rsidR="0736BB0C">
        <w:rPr>
          <w:rFonts w:ascii="Times New Roman" w:hAnsi="Times New Roman" w:eastAsia="Times New Roman" w:cs="Times New Roman"/>
          <w:b w:val="0"/>
          <w:bCs w:val="0"/>
          <w:noProof w:val="0"/>
          <w:sz w:val="24"/>
          <w:szCs w:val="24"/>
          <w:lang w:val="en-US"/>
        </w:rPr>
        <w:t>low</w:t>
      </w:r>
      <w:r w:rsidRPr="5D6DBAA3" w:rsidR="0736BB0C">
        <w:rPr>
          <w:rFonts w:ascii="Times New Roman" w:hAnsi="Times New Roman" w:eastAsia="Times New Roman" w:cs="Times New Roman"/>
          <w:b w:val="0"/>
          <w:bCs w:val="0"/>
          <w:noProof w:val="0"/>
          <w:sz w:val="24"/>
          <w:szCs w:val="24"/>
          <w:lang w:val="en-US"/>
        </w:rPr>
        <w:t>-</w:t>
      </w:r>
      <w:r w:rsidRPr="5D6DBAA3" w:rsidR="0736BB0C">
        <w:rPr>
          <w:rFonts w:ascii="Times New Roman" w:hAnsi="Times New Roman" w:eastAsia="Times New Roman" w:cs="Times New Roman"/>
          <w:b w:val="0"/>
          <w:bCs w:val="0"/>
          <w:noProof w:val="0"/>
          <w:sz w:val="24"/>
          <w:szCs w:val="24"/>
          <w:lang w:val="en-US"/>
        </w:rPr>
        <w:t>fibre</w:t>
      </w:r>
      <w:r w:rsidRPr="5D6DBAA3" w:rsidR="0736BB0C">
        <w:rPr>
          <w:rFonts w:ascii="Times New Roman" w:hAnsi="Times New Roman" w:eastAsia="Times New Roman" w:cs="Times New Roman"/>
          <w:b w:val="0"/>
          <w:bCs w:val="0"/>
          <w:noProof w:val="0"/>
          <w:sz w:val="24"/>
          <w:szCs w:val="24"/>
          <w:lang w:val="en-US"/>
        </w:rPr>
        <w:t>, easy</w:t>
      </w:r>
      <w:r w:rsidRPr="5D6DBAA3" w:rsidR="226C8E33">
        <w:rPr>
          <w:rFonts w:ascii="Times New Roman" w:hAnsi="Times New Roman" w:eastAsia="Times New Roman" w:cs="Times New Roman"/>
          <w:b w:val="0"/>
          <w:bCs w:val="0"/>
          <w:noProof w:val="0"/>
          <w:sz w:val="24"/>
          <w:szCs w:val="24"/>
          <w:lang w:val="en-US"/>
        </w:rPr>
        <w:t xml:space="preserve"> </w:t>
      </w:r>
      <w:r w:rsidRPr="5D6DBAA3" w:rsidR="0736BB0C">
        <w:rPr>
          <w:rFonts w:ascii="Times New Roman" w:hAnsi="Times New Roman" w:eastAsia="Times New Roman" w:cs="Times New Roman"/>
          <w:b w:val="0"/>
          <w:bCs w:val="0"/>
          <w:noProof w:val="0"/>
          <w:sz w:val="24"/>
          <w:szCs w:val="24"/>
          <w:lang w:val="en-US"/>
        </w:rPr>
        <w:t>digesting sources</w:t>
      </w:r>
      <w:r w:rsidRPr="5D6DBAA3" w:rsidR="0736BB0C">
        <w:rPr>
          <w:rFonts w:ascii="Times New Roman" w:hAnsi="Times New Roman" w:eastAsia="Times New Roman" w:cs="Times New Roman"/>
          <w:b w:val="0"/>
          <w:bCs w:val="0"/>
          <w:noProof w:val="0"/>
          <w:sz w:val="24"/>
          <w:szCs w:val="24"/>
          <w:lang w:val="en-US"/>
        </w:rPr>
        <w:t xml:space="preserve"> to avoid stomach discomfort. These foods break down quickly and help top up muscle glycogen.</w:t>
      </w:r>
    </w:p>
    <w:p w:rsidR="00632B4E" w:rsidP="5D6DBAA3" w:rsidRDefault="00632B4E" w14:paraId="4FC7F4AA" w14:textId="6D1EF9D8">
      <w:pPr>
        <w:spacing w:before="240" w:beforeAutospacing="off" w:after="240" w:afterAutospacing="off"/>
        <w:rPr>
          <w:rFonts w:ascii="Times New Roman" w:hAnsi="Times New Roman" w:eastAsia="Times New Roman" w:cs="Times New Roman"/>
          <w:b w:val="0"/>
          <w:bCs w:val="0"/>
          <w:noProof w:val="0"/>
          <w:sz w:val="24"/>
          <w:szCs w:val="24"/>
          <w:lang w:val="en-US"/>
        </w:rPr>
      </w:pPr>
      <w:r w:rsidRPr="5D6DBAA3" w:rsidR="0736BB0C">
        <w:rPr>
          <w:rFonts w:ascii="Times New Roman" w:hAnsi="Times New Roman" w:eastAsia="Times New Roman" w:cs="Times New Roman"/>
          <w:b w:val="0"/>
          <w:bCs w:val="0"/>
          <w:noProof w:val="0"/>
          <w:sz w:val="24"/>
          <w:szCs w:val="24"/>
          <w:lang w:val="en-US"/>
        </w:rPr>
        <w:t>Examples include:</w:t>
      </w:r>
    </w:p>
    <w:p w:rsidR="00632B4E" w:rsidP="5D6DBAA3" w:rsidRDefault="00632B4E" w14:paraId="3268FCCB" w14:textId="38DA4DC2">
      <w:pPr>
        <w:pStyle w:val="ListParagraph"/>
        <w:numPr>
          <w:ilvl w:val="0"/>
          <w:numId w:val="18"/>
        </w:numPr>
        <w:spacing w:before="240" w:beforeAutospacing="off" w:after="240" w:afterAutospacing="off"/>
        <w:rPr>
          <w:rFonts w:ascii="Times New Roman" w:hAnsi="Times New Roman" w:eastAsia="Times New Roman" w:cs="Times New Roman"/>
          <w:b w:val="0"/>
          <w:bCs w:val="0"/>
          <w:noProof w:val="0"/>
          <w:sz w:val="24"/>
          <w:szCs w:val="24"/>
          <w:lang w:val="en-US"/>
        </w:rPr>
      </w:pPr>
      <w:r w:rsidRPr="5D6DBAA3" w:rsidR="0736BB0C">
        <w:rPr>
          <w:rFonts w:ascii="Times New Roman" w:hAnsi="Times New Roman" w:eastAsia="Times New Roman" w:cs="Times New Roman"/>
          <w:b w:val="0"/>
          <w:bCs w:val="0"/>
          <w:noProof w:val="0"/>
          <w:sz w:val="24"/>
          <w:szCs w:val="24"/>
          <w:lang w:val="en-US"/>
        </w:rPr>
        <w:t>White rice</w:t>
      </w:r>
      <w:r w:rsidRPr="5D6DBAA3" w:rsidR="5C822B4D">
        <w:rPr>
          <w:rFonts w:ascii="Times New Roman" w:hAnsi="Times New Roman" w:eastAsia="Times New Roman" w:cs="Times New Roman"/>
          <w:b w:val="0"/>
          <w:bCs w:val="0"/>
          <w:noProof w:val="0"/>
          <w:sz w:val="24"/>
          <w:szCs w:val="24"/>
          <w:lang w:val="en-US"/>
        </w:rPr>
        <w:t xml:space="preserve"> or pasta</w:t>
      </w:r>
    </w:p>
    <w:p w:rsidR="00632B4E" w:rsidP="5D6DBAA3" w:rsidRDefault="00632B4E" w14:paraId="784391AB" w14:textId="008C0444">
      <w:pPr>
        <w:pStyle w:val="ListParagraph"/>
        <w:numPr>
          <w:ilvl w:val="0"/>
          <w:numId w:val="18"/>
        </w:numPr>
        <w:spacing w:before="240" w:beforeAutospacing="off" w:after="240" w:afterAutospacing="off"/>
        <w:rPr>
          <w:rFonts w:ascii="Times New Roman" w:hAnsi="Times New Roman" w:eastAsia="Times New Roman" w:cs="Times New Roman"/>
          <w:b w:val="0"/>
          <w:bCs w:val="0"/>
          <w:noProof w:val="0"/>
          <w:sz w:val="24"/>
          <w:szCs w:val="24"/>
          <w:lang w:val="en-US"/>
        </w:rPr>
      </w:pPr>
      <w:r w:rsidRPr="5D6DBAA3" w:rsidR="0736BB0C">
        <w:rPr>
          <w:rFonts w:ascii="Times New Roman" w:hAnsi="Times New Roman" w:eastAsia="Times New Roman" w:cs="Times New Roman"/>
          <w:b w:val="0"/>
          <w:bCs w:val="0"/>
          <w:noProof w:val="0"/>
          <w:sz w:val="24"/>
          <w:szCs w:val="24"/>
          <w:lang w:val="en-US"/>
        </w:rPr>
        <w:t>White bread or bagels</w:t>
      </w:r>
    </w:p>
    <w:p w:rsidR="00632B4E" w:rsidP="5D6DBAA3" w:rsidRDefault="00632B4E" w14:paraId="3CB67917" w14:textId="6D74FC72">
      <w:pPr>
        <w:pStyle w:val="ListParagraph"/>
        <w:numPr>
          <w:ilvl w:val="0"/>
          <w:numId w:val="18"/>
        </w:numPr>
        <w:spacing w:before="240" w:beforeAutospacing="off" w:after="240" w:afterAutospacing="off"/>
        <w:rPr>
          <w:rFonts w:ascii="Times New Roman" w:hAnsi="Times New Roman" w:eastAsia="Times New Roman" w:cs="Times New Roman"/>
          <w:b w:val="0"/>
          <w:bCs w:val="0"/>
          <w:noProof w:val="0"/>
          <w:sz w:val="24"/>
          <w:szCs w:val="24"/>
          <w:lang w:val="en-US"/>
        </w:rPr>
      </w:pPr>
      <w:r w:rsidRPr="5D6DBAA3" w:rsidR="0736BB0C">
        <w:rPr>
          <w:rFonts w:ascii="Times New Roman" w:hAnsi="Times New Roman" w:eastAsia="Times New Roman" w:cs="Times New Roman"/>
          <w:b w:val="0"/>
          <w:bCs w:val="0"/>
          <w:noProof w:val="0"/>
          <w:sz w:val="24"/>
          <w:szCs w:val="24"/>
          <w:lang w:val="en-US"/>
        </w:rPr>
        <w:t>Fruit juice</w:t>
      </w:r>
    </w:p>
    <w:p w:rsidR="00632B4E" w:rsidP="5D6DBAA3" w:rsidRDefault="00632B4E" w14:paraId="796B3B4F" w14:textId="72237B8D">
      <w:pPr>
        <w:pStyle w:val="ListParagraph"/>
        <w:numPr>
          <w:ilvl w:val="0"/>
          <w:numId w:val="18"/>
        </w:numPr>
        <w:spacing w:before="240" w:beforeAutospacing="off" w:after="240" w:afterAutospacing="off"/>
        <w:rPr>
          <w:rFonts w:ascii="Times New Roman" w:hAnsi="Times New Roman" w:eastAsia="Times New Roman" w:cs="Times New Roman"/>
          <w:b w:val="0"/>
          <w:bCs w:val="0"/>
          <w:noProof w:val="0"/>
          <w:sz w:val="24"/>
          <w:szCs w:val="24"/>
          <w:lang w:val="en-US"/>
        </w:rPr>
      </w:pPr>
      <w:r w:rsidRPr="5D6DBAA3" w:rsidR="0736BB0C">
        <w:rPr>
          <w:rFonts w:ascii="Times New Roman" w:hAnsi="Times New Roman" w:eastAsia="Times New Roman" w:cs="Times New Roman"/>
          <w:b w:val="0"/>
          <w:bCs w:val="0"/>
          <w:noProof w:val="0"/>
          <w:sz w:val="24"/>
          <w:szCs w:val="24"/>
          <w:lang w:val="en-US"/>
        </w:rPr>
        <w:t>Breakfast cereals</w:t>
      </w:r>
    </w:p>
    <w:p w:rsidR="00632B4E" w:rsidP="5D6DBAA3" w:rsidRDefault="00632B4E" w14:paraId="3E840B2D" w14:textId="03D02B60">
      <w:pPr>
        <w:pStyle w:val="ListParagraph"/>
        <w:numPr>
          <w:ilvl w:val="0"/>
          <w:numId w:val="18"/>
        </w:numPr>
        <w:spacing w:before="240" w:beforeAutospacing="off" w:after="240" w:afterAutospacing="off"/>
        <w:rPr>
          <w:rFonts w:ascii="Times New Roman" w:hAnsi="Times New Roman" w:eastAsia="Times New Roman" w:cs="Times New Roman"/>
          <w:b w:val="0"/>
          <w:bCs w:val="0"/>
          <w:noProof w:val="0"/>
          <w:sz w:val="24"/>
          <w:szCs w:val="24"/>
          <w:lang w:val="en-US"/>
        </w:rPr>
      </w:pPr>
      <w:r w:rsidRPr="5D6DBAA3" w:rsidR="0736BB0C">
        <w:rPr>
          <w:rFonts w:ascii="Times New Roman" w:hAnsi="Times New Roman" w:eastAsia="Times New Roman" w:cs="Times New Roman"/>
          <w:b w:val="0"/>
          <w:bCs w:val="0"/>
          <w:noProof w:val="0"/>
          <w:sz w:val="24"/>
          <w:szCs w:val="24"/>
          <w:lang w:val="en-US"/>
        </w:rPr>
        <w:t>Cereal bars</w:t>
      </w:r>
    </w:p>
    <w:p w:rsidR="00632B4E" w:rsidP="5D6DBAA3" w:rsidRDefault="00632B4E" w14:paraId="466B0151" w14:textId="2165C89D">
      <w:pPr>
        <w:spacing w:before="240" w:beforeAutospacing="off" w:after="240" w:afterAutospacing="off"/>
        <w:rPr>
          <w:rFonts w:ascii="Times New Roman" w:hAnsi="Times New Roman" w:eastAsia="Times New Roman" w:cs="Times New Roman"/>
          <w:b w:val="0"/>
          <w:bCs w:val="0"/>
          <w:noProof w:val="0"/>
          <w:sz w:val="24"/>
          <w:szCs w:val="24"/>
          <w:lang w:val="en-US"/>
        </w:rPr>
      </w:pPr>
      <w:r w:rsidRPr="5D6DBAA3" w:rsidR="0736BB0C">
        <w:rPr>
          <w:rFonts w:ascii="Times New Roman" w:hAnsi="Times New Roman" w:eastAsia="Times New Roman" w:cs="Times New Roman"/>
          <w:b w:val="0"/>
          <w:bCs w:val="0"/>
          <w:noProof w:val="0"/>
          <w:sz w:val="24"/>
          <w:szCs w:val="24"/>
          <w:lang w:val="en-US"/>
        </w:rPr>
        <w:t xml:space="preserve">Hydration should also be steady throughout the week. Drinking regularly and lightly salting meals helps the body </w:t>
      </w:r>
      <w:r w:rsidRPr="5D6DBAA3" w:rsidR="0736BB0C">
        <w:rPr>
          <w:rFonts w:ascii="Times New Roman" w:hAnsi="Times New Roman" w:eastAsia="Times New Roman" w:cs="Times New Roman"/>
          <w:b w:val="0"/>
          <w:bCs w:val="0"/>
          <w:noProof w:val="0"/>
          <w:sz w:val="24"/>
          <w:szCs w:val="24"/>
          <w:lang w:val="en-US"/>
        </w:rPr>
        <w:t>maintain</w:t>
      </w:r>
      <w:r w:rsidRPr="5D6DBAA3" w:rsidR="0736BB0C">
        <w:rPr>
          <w:rFonts w:ascii="Times New Roman" w:hAnsi="Times New Roman" w:eastAsia="Times New Roman" w:cs="Times New Roman"/>
          <w:b w:val="0"/>
          <w:bCs w:val="0"/>
          <w:noProof w:val="0"/>
          <w:sz w:val="24"/>
          <w:szCs w:val="24"/>
          <w:lang w:val="en-US"/>
        </w:rPr>
        <w:t xml:space="preserve"> fluid balance. Avoid major changes to food choices, as they may cause bloating or sudden changes in body weight close to the event.</w:t>
      </w:r>
    </w:p>
    <w:p w:rsidR="00632B4E" w:rsidP="5D6DBAA3" w:rsidRDefault="00632B4E" w14:paraId="36D299FD" w14:textId="56A99D74">
      <w:pPr>
        <w:pStyle w:val="Normal"/>
        <w:rPr>
          <w:rFonts w:ascii="Times New Roman" w:hAnsi="Times New Roman" w:eastAsia="Times New Roman" w:cs="Times New Roman"/>
          <w:b w:val="0"/>
          <w:bCs w:val="0"/>
          <w:noProof w:val="0"/>
          <w:sz w:val="24"/>
          <w:szCs w:val="24"/>
          <w:u w:val="single"/>
          <w:lang w:val="en-US"/>
        </w:rPr>
      </w:pPr>
      <w:r w:rsidRPr="5D6DBAA3" w:rsidR="0736BB0C">
        <w:rPr>
          <w:rFonts w:ascii="Times New Roman" w:hAnsi="Times New Roman" w:eastAsia="Times New Roman" w:cs="Times New Roman"/>
          <w:b w:val="0"/>
          <w:bCs w:val="0"/>
          <w:noProof w:val="0"/>
          <w:sz w:val="24"/>
          <w:szCs w:val="24"/>
          <w:u w:val="single"/>
          <w:lang w:val="en-US"/>
        </w:rPr>
        <w:t>During Competition</w:t>
      </w:r>
    </w:p>
    <w:p w:rsidR="00632B4E" w:rsidP="5D6DBAA3" w:rsidRDefault="00632B4E" w14:paraId="067DE0E1" w14:textId="0456BF28">
      <w:pPr>
        <w:spacing w:before="240" w:beforeAutospacing="off" w:after="240" w:afterAutospacing="off"/>
        <w:rPr>
          <w:rFonts w:ascii="Times New Roman" w:hAnsi="Times New Roman" w:eastAsia="Times New Roman" w:cs="Times New Roman"/>
          <w:b w:val="0"/>
          <w:bCs w:val="0"/>
          <w:noProof w:val="0"/>
          <w:sz w:val="24"/>
          <w:szCs w:val="24"/>
          <w:lang w:val="en-US"/>
        </w:rPr>
      </w:pPr>
      <w:r w:rsidRPr="5D6DBAA3" w:rsidR="0736BB0C">
        <w:rPr>
          <w:rFonts w:ascii="Times New Roman" w:hAnsi="Times New Roman" w:eastAsia="Times New Roman" w:cs="Times New Roman"/>
          <w:b w:val="0"/>
          <w:bCs w:val="0"/>
          <w:noProof w:val="0"/>
          <w:sz w:val="24"/>
          <w:szCs w:val="24"/>
          <w:lang w:val="en-US"/>
        </w:rPr>
        <w:t>Powerlifting competitions provide rest periods between each attempt and longer breaks between events (squat, bench, deadlift). These breaks can be used to keep energy levels steady.</w:t>
      </w:r>
    </w:p>
    <w:p w:rsidR="00632B4E" w:rsidP="5D6DBAA3" w:rsidRDefault="00632B4E" w14:paraId="7D5F7904" w14:textId="2942E86E">
      <w:pPr>
        <w:spacing w:before="240" w:beforeAutospacing="off" w:after="240" w:afterAutospacing="off"/>
        <w:rPr>
          <w:rFonts w:ascii="Times New Roman" w:hAnsi="Times New Roman" w:eastAsia="Times New Roman" w:cs="Times New Roman"/>
          <w:b w:val="0"/>
          <w:bCs w:val="0"/>
          <w:noProof w:val="0"/>
          <w:sz w:val="24"/>
          <w:szCs w:val="24"/>
          <w:lang w:val="en-US"/>
        </w:rPr>
      </w:pPr>
      <w:r w:rsidRPr="5D6DBAA3" w:rsidR="0736BB0C">
        <w:rPr>
          <w:rFonts w:ascii="Times New Roman" w:hAnsi="Times New Roman" w:eastAsia="Times New Roman" w:cs="Times New Roman"/>
          <w:b w:val="0"/>
          <w:bCs w:val="0"/>
          <w:noProof w:val="0"/>
          <w:sz w:val="24"/>
          <w:szCs w:val="24"/>
          <w:lang w:val="en-US"/>
        </w:rPr>
        <w:t xml:space="preserve">Taking </w:t>
      </w:r>
      <w:r w:rsidRPr="5D6DBAA3" w:rsidR="0736BB0C">
        <w:rPr>
          <w:rFonts w:ascii="Times New Roman" w:hAnsi="Times New Roman" w:eastAsia="Times New Roman" w:cs="Times New Roman"/>
          <w:b w:val="0"/>
          <w:bCs w:val="0"/>
          <w:noProof w:val="0"/>
          <w:sz w:val="24"/>
          <w:szCs w:val="24"/>
          <w:lang w:val="en-US"/>
        </w:rPr>
        <w:t>20</w:t>
      </w:r>
      <w:r w:rsidRPr="5D6DBAA3" w:rsidR="0736BB0C">
        <w:rPr>
          <w:rFonts w:ascii="Times New Roman" w:hAnsi="Times New Roman" w:eastAsia="Times New Roman" w:cs="Times New Roman"/>
          <w:b w:val="0"/>
          <w:bCs w:val="0"/>
          <w:noProof w:val="0"/>
          <w:sz w:val="24"/>
          <w:szCs w:val="24"/>
          <w:lang w:val="en-US"/>
        </w:rPr>
        <w:t>–</w:t>
      </w:r>
      <w:r w:rsidRPr="5D6DBAA3" w:rsidR="0736BB0C">
        <w:rPr>
          <w:rFonts w:ascii="Times New Roman" w:hAnsi="Times New Roman" w:eastAsia="Times New Roman" w:cs="Times New Roman"/>
          <w:b w:val="0"/>
          <w:bCs w:val="0"/>
          <w:noProof w:val="0"/>
          <w:sz w:val="24"/>
          <w:szCs w:val="24"/>
          <w:lang w:val="en-US"/>
        </w:rPr>
        <w:t>40 g of fast</w:t>
      </w:r>
      <w:r w:rsidRPr="5D6DBAA3" w:rsidR="6007B186">
        <w:rPr>
          <w:rFonts w:ascii="Times New Roman" w:hAnsi="Times New Roman" w:eastAsia="Times New Roman" w:cs="Times New Roman"/>
          <w:b w:val="0"/>
          <w:bCs w:val="0"/>
          <w:noProof w:val="0"/>
          <w:sz w:val="24"/>
          <w:szCs w:val="24"/>
          <w:lang w:val="en-US"/>
        </w:rPr>
        <w:t xml:space="preserve"> </w:t>
      </w:r>
      <w:r w:rsidRPr="5D6DBAA3" w:rsidR="0736BB0C">
        <w:rPr>
          <w:rFonts w:ascii="Times New Roman" w:hAnsi="Times New Roman" w:eastAsia="Times New Roman" w:cs="Times New Roman"/>
          <w:b w:val="0"/>
          <w:bCs w:val="0"/>
          <w:noProof w:val="0"/>
          <w:sz w:val="24"/>
          <w:szCs w:val="24"/>
          <w:lang w:val="en-US"/>
        </w:rPr>
        <w:t>digesting carbohydrates</w:t>
      </w:r>
      <w:r w:rsidRPr="5D6DBAA3" w:rsidR="0736BB0C">
        <w:rPr>
          <w:rFonts w:ascii="Times New Roman" w:hAnsi="Times New Roman" w:eastAsia="Times New Roman" w:cs="Times New Roman"/>
          <w:b w:val="0"/>
          <w:bCs w:val="0"/>
          <w:noProof w:val="0"/>
          <w:sz w:val="24"/>
          <w:szCs w:val="24"/>
          <w:lang w:val="en-US"/>
        </w:rPr>
        <w:t xml:space="preserve"> between lifts can help </w:t>
      </w:r>
      <w:r w:rsidRPr="5D6DBAA3" w:rsidR="0736BB0C">
        <w:rPr>
          <w:rFonts w:ascii="Times New Roman" w:hAnsi="Times New Roman" w:eastAsia="Times New Roman" w:cs="Times New Roman"/>
          <w:b w:val="0"/>
          <w:bCs w:val="0"/>
          <w:noProof w:val="0"/>
          <w:sz w:val="24"/>
          <w:szCs w:val="24"/>
          <w:lang w:val="en-US"/>
        </w:rPr>
        <w:t>maintain</w:t>
      </w:r>
      <w:r w:rsidRPr="5D6DBAA3" w:rsidR="0736BB0C">
        <w:rPr>
          <w:rFonts w:ascii="Times New Roman" w:hAnsi="Times New Roman" w:eastAsia="Times New Roman" w:cs="Times New Roman"/>
          <w:b w:val="0"/>
          <w:bCs w:val="0"/>
          <w:noProof w:val="0"/>
          <w:sz w:val="24"/>
          <w:szCs w:val="24"/>
          <w:lang w:val="en-US"/>
        </w:rPr>
        <w:t xml:space="preserve"> energy, focus, and consistency throughout the event.</w:t>
      </w:r>
    </w:p>
    <w:p w:rsidR="00632B4E" w:rsidP="5D6DBAA3" w:rsidRDefault="00632B4E" w14:paraId="3C5A0FA6" w14:textId="122536D3">
      <w:pPr>
        <w:spacing w:before="240" w:beforeAutospacing="off" w:after="240" w:afterAutospacing="off"/>
        <w:rPr>
          <w:rFonts w:ascii="Times New Roman" w:hAnsi="Times New Roman" w:eastAsia="Times New Roman" w:cs="Times New Roman"/>
          <w:b w:val="0"/>
          <w:bCs w:val="0"/>
          <w:noProof w:val="0"/>
          <w:sz w:val="24"/>
          <w:szCs w:val="24"/>
          <w:lang w:val="en-US"/>
        </w:rPr>
      </w:pPr>
      <w:r w:rsidRPr="5D6DBAA3" w:rsidR="0736BB0C">
        <w:rPr>
          <w:rFonts w:ascii="Times New Roman" w:hAnsi="Times New Roman" w:eastAsia="Times New Roman" w:cs="Times New Roman"/>
          <w:b w:val="0"/>
          <w:bCs w:val="0"/>
          <w:noProof w:val="0"/>
          <w:sz w:val="24"/>
          <w:szCs w:val="24"/>
          <w:lang w:val="en-US"/>
        </w:rPr>
        <w:t>Useful options include:</w:t>
      </w:r>
    </w:p>
    <w:p w:rsidR="00632B4E" w:rsidP="5D6DBAA3" w:rsidRDefault="00632B4E" w14:paraId="216683FD" w14:textId="21E14100">
      <w:pPr>
        <w:pStyle w:val="ListParagraph"/>
        <w:numPr>
          <w:ilvl w:val="0"/>
          <w:numId w:val="19"/>
        </w:numPr>
        <w:spacing w:before="240" w:beforeAutospacing="off" w:after="240" w:afterAutospacing="off"/>
        <w:rPr>
          <w:rFonts w:ascii="Times New Roman" w:hAnsi="Times New Roman" w:eastAsia="Times New Roman" w:cs="Times New Roman"/>
          <w:b w:val="0"/>
          <w:bCs w:val="0"/>
          <w:noProof w:val="0"/>
          <w:sz w:val="24"/>
          <w:szCs w:val="24"/>
          <w:lang w:val="en-US"/>
        </w:rPr>
      </w:pPr>
      <w:r w:rsidRPr="5D6DBAA3" w:rsidR="0736BB0C">
        <w:rPr>
          <w:rFonts w:ascii="Times New Roman" w:hAnsi="Times New Roman" w:eastAsia="Times New Roman" w:cs="Times New Roman"/>
          <w:b w:val="0"/>
          <w:bCs w:val="0"/>
          <w:noProof w:val="0"/>
          <w:sz w:val="24"/>
          <w:szCs w:val="24"/>
          <w:lang w:val="en-US"/>
        </w:rPr>
        <w:t>Cereal bars</w:t>
      </w:r>
    </w:p>
    <w:p w:rsidR="00632B4E" w:rsidP="5D6DBAA3" w:rsidRDefault="00632B4E" w14:paraId="184AC12E" w14:textId="03EB2BEB">
      <w:pPr>
        <w:pStyle w:val="ListParagraph"/>
        <w:numPr>
          <w:ilvl w:val="0"/>
          <w:numId w:val="19"/>
        </w:numPr>
        <w:spacing w:before="240" w:beforeAutospacing="off" w:after="240" w:afterAutospacing="off"/>
        <w:rPr>
          <w:rFonts w:ascii="Times New Roman" w:hAnsi="Times New Roman" w:eastAsia="Times New Roman" w:cs="Times New Roman"/>
          <w:b w:val="0"/>
          <w:bCs w:val="0"/>
          <w:noProof w:val="0"/>
          <w:sz w:val="24"/>
          <w:szCs w:val="24"/>
          <w:lang w:val="en-US"/>
        </w:rPr>
      </w:pPr>
      <w:r w:rsidRPr="5D6DBAA3" w:rsidR="0736BB0C">
        <w:rPr>
          <w:rFonts w:ascii="Times New Roman" w:hAnsi="Times New Roman" w:eastAsia="Times New Roman" w:cs="Times New Roman"/>
          <w:b w:val="0"/>
          <w:bCs w:val="0"/>
          <w:noProof w:val="0"/>
          <w:sz w:val="24"/>
          <w:szCs w:val="24"/>
          <w:lang w:val="en-US"/>
        </w:rPr>
        <w:t>Pop Tarts</w:t>
      </w:r>
    </w:p>
    <w:p w:rsidR="00632B4E" w:rsidP="5D6DBAA3" w:rsidRDefault="00632B4E" w14:paraId="38D23879" w14:textId="1325EE26">
      <w:pPr>
        <w:pStyle w:val="ListParagraph"/>
        <w:numPr>
          <w:ilvl w:val="0"/>
          <w:numId w:val="19"/>
        </w:numPr>
        <w:spacing w:before="240" w:beforeAutospacing="off" w:after="240" w:afterAutospacing="off"/>
        <w:rPr>
          <w:rFonts w:ascii="Times New Roman" w:hAnsi="Times New Roman" w:eastAsia="Times New Roman" w:cs="Times New Roman"/>
          <w:b w:val="0"/>
          <w:bCs w:val="0"/>
          <w:noProof w:val="0"/>
          <w:sz w:val="24"/>
          <w:szCs w:val="24"/>
          <w:lang w:val="en-US"/>
        </w:rPr>
      </w:pPr>
      <w:r w:rsidRPr="5D6DBAA3" w:rsidR="0736BB0C">
        <w:rPr>
          <w:rFonts w:ascii="Times New Roman" w:hAnsi="Times New Roman" w:eastAsia="Times New Roman" w:cs="Times New Roman"/>
          <w:b w:val="0"/>
          <w:bCs w:val="0"/>
          <w:noProof w:val="0"/>
          <w:sz w:val="24"/>
          <w:szCs w:val="24"/>
          <w:lang w:val="en-US"/>
        </w:rPr>
        <w:t>Jelly Babies</w:t>
      </w:r>
    </w:p>
    <w:p w:rsidR="00632B4E" w:rsidP="5D6DBAA3" w:rsidRDefault="00632B4E" w14:paraId="7715772A" w14:textId="42264B51">
      <w:pPr>
        <w:pStyle w:val="ListParagraph"/>
        <w:numPr>
          <w:ilvl w:val="0"/>
          <w:numId w:val="19"/>
        </w:numPr>
        <w:spacing w:before="240" w:beforeAutospacing="off" w:after="240" w:afterAutospacing="off"/>
        <w:rPr>
          <w:rFonts w:ascii="Times New Roman" w:hAnsi="Times New Roman" w:eastAsia="Times New Roman" w:cs="Times New Roman"/>
          <w:b w:val="0"/>
          <w:bCs w:val="0"/>
          <w:noProof w:val="0"/>
          <w:sz w:val="24"/>
          <w:szCs w:val="24"/>
          <w:lang w:val="en-US"/>
        </w:rPr>
      </w:pPr>
      <w:r w:rsidRPr="5D6DBAA3" w:rsidR="0736BB0C">
        <w:rPr>
          <w:rFonts w:ascii="Times New Roman" w:hAnsi="Times New Roman" w:eastAsia="Times New Roman" w:cs="Times New Roman"/>
          <w:b w:val="0"/>
          <w:bCs w:val="0"/>
          <w:noProof w:val="0"/>
          <w:sz w:val="24"/>
          <w:szCs w:val="24"/>
          <w:lang w:val="en-US"/>
        </w:rPr>
        <w:t>Sports drinks</w:t>
      </w:r>
    </w:p>
    <w:p w:rsidR="00632B4E" w:rsidP="5D6DBAA3" w:rsidRDefault="00632B4E" w14:paraId="4E6072AF" w14:textId="31219394">
      <w:pPr>
        <w:pStyle w:val="ListParagraph"/>
        <w:numPr>
          <w:ilvl w:val="0"/>
          <w:numId w:val="19"/>
        </w:numPr>
        <w:spacing w:before="240" w:beforeAutospacing="off" w:after="240" w:afterAutospacing="off"/>
        <w:rPr>
          <w:rFonts w:ascii="Times New Roman" w:hAnsi="Times New Roman" w:eastAsia="Times New Roman" w:cs="Times New Roman"/>
          <w:b w:val="0"/>
          <w:bCs w:val="0"/>
          <w:noProof w:val="0"/>
          <w:sz w:val="24"/>
          <w:szCs w:val="24"/>
          <w:lang w:val="en-US"/>
        </w:rPr>
      </w:pPr>
      <w:r w:rsidRPr="5D6DBAA3" w:rsidR="0736BB0C">
        <w:rPr>
          <w:rFonts w:ascii="Times New Roman" w:hAnsi="Times New Roman" w:eastAsia="Times New Roman" w:cs="Times New Roman"/>
          <w:b w:val="0"/>
          <w:bCs w:val="0"/>
          <w:noProof w:val="0"/>
          <w:sz w:val="24"/>
          <w:szCs w:val="24"/>
          <w:lang w:val="en-US"/>
        </w:rPr>
        <w:t>Bananas</w:t>
      </w:r>
    </w:p>
    <w:p w:rsidR="00632B4E" w:rsidP="5D6DBAA3" w:rsidRDefault="00632B4E" w14:paraId="52A9F51D" w14:textId="175CB8A2">
      <w:pPr>
        <w:spacing w:before="240" w:beforeAutospacing="off" w:after="240" w:afterAutospacing="off"/>
        <w:rPr>
          <w:rFonts w:ascii="Times New Roman" w:hAnsi="Times New Roman" w:eastAsia="Times New Roman" w:cs="Times New Roman"/>
          <w:b w:val="0"/>
          <w:bCs w:val="0"/>
          <w:noProof w:val="0"/>
          <w:sz w:val="24"/>
          <w:szCs w:val="24"/>
          <w:lang w:val="en-US"/>
        </w:rPr>
      </w:pPr>
      <w:r w:rsidRPr="5D6DBAA3" w:rsidR="0736BB0C">
        <w:rPr>
          <w:rFonts w:ascii="Times New Roman" w:hAnsi="Times New Roman" w:eastAsia="Times New Roman" w:cs="Times New Roman"/>
          <w:b w:val="0"/>
          <w:bCs w:val="0"/>
          <w:noProof w:val="0"/>
          <w:sz w:val="24"/>
          <w:szCs w:val="24"/>
          <w:lang w:val="en-US"/>
        </w:rPr>
        <w:t>These foods provide quick energy and are easy on the stomach. All choices should be familiar and tested in training.</w:t>
      </w:r>
    </w:p>
    <w:p w:rsidR="00632B4E" w:rsidP="5D6DBAA3" w:rsidRDefault="00632B4E" w14:paraId="35E2D51E" w14:textId="28E2E61F">
      <w:pPr>
        <w:spacing w:before="240" w:beforeAutospacing="off" w:after="240" w:afterAutospacing="off"/>
        <w:rPr>
          <w:rFonts w:ascii="Times New Roman" w:hAnsi="Times New Roman" w:eastAsia="Times New Roman" w:cs="Times New Roman"/>
          <w:b w:val="0"/>
          <w:bCs w:val="0"/>
          <w:noProof w:val="0"/>
          <w:sz w:val="24"/>
          <w:szCs w:val="24"/>
          <w:lang w:val="en-US"/>
        </w:rPr>
      </w:pPr>
      <w:r w:rsidRPr="5D6DBAA3" w:rsidR="0736BB0C">
        <w:rPr>
          <w:rFonts w:ascii="Times New Roman" w:hAnsi="Times New Roman" w:eastAsia="Times New Roman" w:cs="Times New Roman"/>
          <w:b w:val="0"/>
          <w:bCs w:val="0"/>
          <w:noProof w:val="0"/>
          <w:sz w:val="24"/>
          <w:szCs w:val="24"/>
          <w:lang w:val="en-US"/>
        </w:rPr>
        <w:t>Caffeine can also be used to reduce fatigue, especially before benching or deadlifting, but the athlete should only use doses they are comfortable with.</w:t>
      </w:r>
    </w:p>
    <w:p w:rsidR="00632B4E" w:rsidP="5D6DBAA3" w:rsidRDefault="00632B4E" w14:paraId="3001B8F0" w14:textId="0D502946">
      <w:pPr>
        <w:spacing w:before="240" w:beforeAutospacing="off" w:after="240" w:afterAutospacing="off"/>
        <w:rPr>
          <w:rFonts w:ascii="Times New Roman" w:hAnsi="Times New Roman" w:eastAsia="Times New Roman" w:cs="Times New Roman"/>
          <w:b w:val="0"/>
          <w:bCs w:val="0"/>
          <w:noProof w:val="0"/>
          <w:sz w:val="24"/>
          <w:szCs w:val="24"/>
          <w:lang w:val="en-US"/>
        </w:rPr>
      </w:pPr>
      <w:r w:rsidRPr="5D6DBAA3" w:rsidR="0736BB0C">
        <w:rPr>
          <w:rFonts w:ascii="Times New Roman" w:hAnsi="Times New Roman" w:eastAsia="Times New Roman" w:cs="Times New Roman"/>
          <w:b w:val="0"/>
          <w:bCs w:val="0"/>
          <w:noProof w:val="0"/>
          <w:sz w:val="24"/>
          <w:szCs w:val="24"/>
          <w:lang w:val="en-US"/>
        </w:rPr>
        <w:t>Hydration should be based on thirst. Since powerlifting does not involve heavy sweating, there is no need for a strict hydration plan. Simply sipping water throughout the day is enough.</w:t>
      </w:r>
    </w:p>
    <w:p w:rsidR="00632B4E" w:rsidP="5D6DBAA3" w:rsidRDefault="00632B4E" w14:paraId="0883E474" w14:textId="32DD0FB2">
      <w:pPr>
        <w:pStyle w:val="Normal"/>
        <w:rPr>
          <w:rFonts w:ascii="Times New Roman" w:hAnsi="Times New Roman" w:eastAsia="Times New Roman" w:cs="Times New Roman"/>
          <w:b w:val="0"/>
          <w:bCs w:val="0"/>
          <w:noProof w:val="0"/>
          <w:sz w:val="24"/>
          <w:szCs w:val="24"/>
          <w:u w:val="single"/>
          <w:lang w:val="en-US"/>
        </w:rPr>
      </w:pPr>
      <w:r w:rsidRPr="5D6DBAA3" w:rsidR="0736BB0C">
        <w:rPr>
          <w:rFonts w:ascii="Times New Roman" w:hAnsi="Times New Roman" w:eastAsia="Times New Roman" w:cs="Times New Roman"/>
          <w:b w:val="0"/>
          <w:bCs w:val="0"/>
          <w:noProof w:val="0"/>
          <w:sz w:val="24"/>
          <w:szCs w:val="24"/>
          <w:u w:val="single"/>
          <w:lang w:val="en-US"/>
        </w:rPr>
        <w:t>Post-Competition Nutrition</w:t>
      </w:r>
    </w:p>
    <w:p w:rsidR="00632B4E" w:rsidP="5D6DBAA3" w:rsidRDefault="00632B4E" w14:paraId="44099D7E" w14:textId="6A834D27">
      <w:pPr>
        <w:spacing w:before="240" w:beforeAutospacing="off" w:after="240" w:afterAutospacing="off"/>
        <w:rPr>
          <w:rFonts w:ascii="Times New Roman" w:hAnsi="Times New Roman" w:eastAsia="Times New Roman" w:cs="Times New Roman"/>
          <w:b w:val="0"/>
          <w:bCs w:val="0"/>
          <w:noProof w:val="0"/>
          <w:sz w:val="24"/>
          <w:szCs w:val="24"/>
          <w:lang w:val="en-US"/>
        </w:rPr>
      </w:pPr>
      <w:r w:rsidRPr="5D6DBAA3" w:rsidR="0736BB0C">
        <w:rPr>
          <w:rFonts w:ascii="Times New Roman" w:hAnsi="Times New Roman" w:eastAsia="Times New Roman" w:cs="Times New Roman"/>
          <w:b w:val="0"/>
          <w:bCs w:val="0"/>
          <w:noProof w:val="0"/>
          <w:sz w:val="24"/>
          <w:szCs w:val="24"/>
          <w:lang w:val="en-US"/>
        </w:rPr>
        <w:t>After the competition is finished, the focus shifts to recovery. Because this event lasts just one day, the athlete does not need any rapid refueling strategies.</w:t>
      </w:r>
    </w:p>
    <w:p w:rsidR="00632B4E" w:rsidP="5D6DBAA3" w:rsidRDefault="00632B4E" w14:paraId="02CBC9F8" w14:textId="68CFB1A2">
      <w:pPr>
        <w:spacing w:before="240" w:beforeAutospacing="off" w:after="240" w:afterAutospacing="off"/>
        <w:rPr>
          <w:rFonts w:ascii="Times New Roman" w:hAnsi="Times New Roman" w:eastAsia="Times New Roman" w:cs="Times New Roman"/>
          <w:b w:val="0"/>
          <w:bCs w:val="0"/>
          <w:noProof w:val="0"/>
          <w:sz w:val="24"/>
          <w:szCs w:val="24"/>
          <w:lang w:val="en-US"/>
        </w:rPr>
      </w:pPr>
      <w:r w:rsidRPr="5D6DBAA3" w:rsidR="0736BB0C">
        <w:rPr>
          <w:rFonts w:ascii="Times New Roman" w:hAnsi="Times New Roman" w:eastAsia="Times New Roman" w:cs="Times New Roman"/>
          <w:b w:val="0"/>
          <w:bCs w:val="0"/>
          <w:noProof w:val="0"/>
          <w:sz w:val="24"/>
          <w:szCs w:val="24"/>
          <w:lang w:val="en-US"/>
        </w:rPr>
        <w:t>General recommendations include:</w:t>
      </w:r>
    </w:p>
    <w:p w:rsidR="00632B4E" w:rsidP="5D6DBAA3" w:rsidRDefault="00632B4E" w14:paraId="3359FB70" w14:textId="799058FC">
      <w:pPr>
        <w:pStyle w:val="ListParagraph"/>
        <w:numPr>
          <w:ilvl w:val="0"/>
          <w:numId w:val="20"/>
        </w:numPr>
        <w:spacing w:before="240" w:beforeAutospacing="off" w:after="240" w:afterAutospacing="off"/>
        <w:rPr>
          <w:rFonts w:ascii="Times New Roman" w:hAnsi="Times New Roman" w:eastAsia="Times New Roman" w:cs="Times New Roman"/>
          <w:b w:val="0"/>
          <w:bCs w:val="0"/>
          <w:noProof w:val="0"/>
          <w:sz w:val="24"/>
          <w:szCs w:val="24"/>
          <w:lang w:val="en-US"/>
        </w:rPr>
      </w:pPr>
      <w:r w:rsidRPr="5D6DBAA3" w:rsidR="0736BB0C">
        <w:rPr>
          <w:rFonts w:ascii="Times New Roman" w:hAnsi="Times New Roman" w:eastAsia="Times New Roman" w:cs="Times New Roman"/>
          <w:b w:val="0"/>
          <w:bCs w:val="0"/>
          <w:noProof w:val="0"/>
          <w:sz w:val="24"/>
          <w:szCs w:val="24"/>
          <w:lang w:val="en-US"/>
        </w:rPr>
        <w:t xml:space="preserve">Eating </w:t>
      </w:r>
      <w:r w:rsidRPr="5D6DBAA3" w:rsidR="0736BB0C">
        <w:rPr>
          <w:rFonts w:ascii="Times New Roman" w:hAnsi="Times New Roman" w:eastAsia="Times New Roman" w:cs="Times New Roman"/>
          <w:b w:val="0"/>
          <w:bCs w:val="0"/>
          <w:noProof w:val="0"/>
          <w:sz w:val="24"/>
          <w:szCs w:val="24"/>
          <w:lang w:val="en-US"/>
        </w:rPr>
        <w:t>high</w:t>
      </w:r>
      <w:r w:rsidRPr="5D6DBAA3" w:rsidR="5D0F07F9">
        <w:rPr>
          <w:rFonts w:ascii="Times New Roman" w:hAnsi="Times New Roman" w:eastAsia="Times New Roman" w:cs="Times New Roman"/>
          <w:b w:val="0"/>
          <w:bCs w:val="0"/>
          <w:noProof w:val="0"/>
          <w:sz w:val="24"/>
          <w:szCs w:val="24"/>
          <w:lang w:val="en-US"/>
        </w:rPr>
        <w:t xml:space="preserve"> </w:t>
      </w:r>
      <w:r w:rsidRPr="5D6DBAA3" w:rsidR="0736BB0C">
        <w:rPr>
          <w:rFonts w:ascii="Times New Roman" w:hAnsi="Times New Roman" w:eastAsia="Times New Roman" w:cs="Times New Roman"/>
          <w:b w:val="0"/>
          <w:bCs w:val="0"/>
          <w:noProof w:val="0"/>
          <w:sz w:val="24"/>
          <w:szCs w:val="24"/>
          <w:lang w:val="en-US"/>
        </w:rPr>
        <w:t>quality protein</w:t>
      </w:r>
      <w:r w:rsidRPr="5D6DBAA3" w:rsidR="0736BB0C">
        <w:rPr>
          <w:rFonts w:ascii="Times New Roman" w:hAnsi="Times New Roman" w:eastAsia="Times New Roman" w:cs="Times New Roman"/>
          <w:b w:val="0"/>
          <w:bCs w:val="0"/>
          <w:noProof w:val="0"/>
          <w:sz w:val="24"/>
          <w:szCs w:val="24"/>
          <w:lang w:val="en-US"/>
        </w:rPr>
        <w:t xml:space="preserve"> with each meal to support muscle repair</w:t>
      </w:r>
    </w:p>
    <w:p w:rsidR="00632B4E" w:rsidP="5D6DBAA3" w:rsidRDefault="00632B4E" w14:paraId="3A4FEE75" w14:textId="6D8F73D9">
      <w:pPr>
        <w:pStyle w:val="ListParagraph"/>
        <w:numPr>
          <w:ilvl w:val="0"/>
          <w:numId w:val="20"/>
        </w:numPr>
        <w:spacing w:before="240" w:beforeAutospacing="off" w:after="240" w:afterAutospacing="off"/>
        <w:rPr>
          <w:rFonts w:ascii="Times New Roman" w:hAnsi="Times New Roman" w:eastAsia="Times New Roman" w:cs="Times New Roman"/>
          <w:b w:val="0"/>
          <w:bCs w:val="0"/>
          <w:noProof w:val="0"/>
          <w:sz w:val="24"/>
          <w:szCs w:val="24"/>
          <w:lang w:val="en-US"/>
        </w:rPr>
      </w:pPr>
      <w:r w:rsidRPr="5D6DBAA3" w:rsidR="0736BB0C">
        <w:rPr>
          <w:rFonts w:ascii="Times New Roman" w:hAnsi="Times New Roman" w:eastAsia="Times New Roman" w:cs="Times New Roman"/>
          <w:b w:val="0"/>
          <w:bCs w:val="0"/>
          <w:noProof w:val="0"/>
          <w:sz w:val="24"/>
          <w:szCs w:val="24"/>
          <w:lang w:val="en-US"/>
        </w:rPr>
        <w:t xml:space="preserve">Including </w:t>
      </w:r>
      <w:r w:rsidRPr="5D6DBAA3" w:rsidR="0736BB0C">
        <w:rPr>
          <w:rFonts w:ascii="Times New Roman" w:hAnsi="Times New Roman" w:eastAsia="Times New Roman" w:cs="Times New Roman"/>
          <w:b w:val="0"/>
          <w:bCs w:val="0"/>
          <w:noProof w:val="0"/>
          <w:sz w:val="24"/>
          <w:szCs w:val="24"/>
          <w:lang w:val="en-US"/>
        </w:rPr>
        <w:t>healthy fats and omega-3 sources</w:t>
      </w:r>
      <w:r w:rsidRPr="5D6DBAA3" w:rsidR="0736BB0C">
        <w:rPr>
          <w:rFonts w:ascii="Times New Roman" w:hAnsi="Times New Roman" w:eastAsia="Times New Roman" w:cs="Times New Roman"/>
          <w:b w:val="0"/>
          <w:bCs w:val="0"/>
          <w:noProof w:val="0"/>
          <w:sz w:val="24"/>
          <w:szCs w:val="24"/>
          <w:lang w:val="en-US"/>
        </w:rPr>
        <w:t xml:space="preserve"> to support general health</w:t>
      </w:r>
    </w:p>
    <w:p w:rsidR="00632B4E" w:rsidP="5D6DBAA3" w:rsidRDefault="00632B4E" w14:paraId="513BADB4" w14:textId="647F46BD">
      <w:pPr>
        <w:pStyle w:val="ListParagraph"/>
        <w:numPr>
          <w:ilvl w:val="0"/>
          <w:numId w:val="20"/>
        </w:numPr>
        <w:spacing w:before="240" w:beforeAutospacing="off" w:after="240" w:afterAutospacing="off"/>
        <w:rPr>
          <w:rFonts w:ascii="Times New Roman" w:hAnsi="Times New Roman" w:eastAsia="Times New Roman" w:cs="Times New Roman"/>
          <w:b w:val="0"/>
          <w:bCs w:val="0"/>
          <w:noProof w:val="0"/>
          <w:sz w:val="24"/>
          <w:szCs w:val="24"/>
          <w:lang w:val="en-US"/>
        </w:rPr>
      </w:pPr>
      <w:r w:rsidRPr="5D6DBAA3" w:rsidR="0736BB0C">
        <w:rPr>
          <w:rFonts w:ascii="Times New Roman" w:hAnsi="Times New Roman" w:eastAsia="Times New Roman" w:cs="Times New Roman"/>
          <w:b w:val="0"/>
          <w:bCs w:val="0"/>
          <w:noProof w:val="0"/>
          <w:sz w:val="24"/>
          <w:szCs w:val="24"/>
          <w:lang w:val="en-US"/>
        </w:rPr>
        <w:t xml:space="preserve">Returning to </w:t>
      </w:r>
      <w:r w:rsidRPr="5D6DBAA3" w:rsidR="0736BB0C">
        <w:rPr>
          <w:rFonts w:ascii="Times New Roman" w:hAnsi="Times New Roman" w:eastAsia="Times New Roman" w:cs="Times New Roman"/>
          <w:b w:val="0"/>
          <w:bCs w:val="0"/>
          <w:noProof w:val="0"/>
          <w:sz w:val="24"/>
          <w:szCs w:val="24"/>
          <w:lang w:val="en-US"/>
        </w:rPr>
        <w:t>higher</w:t>
      </w:r>
      <w:r w:rsidRPr="5D6DBAA3" w:rsidR="7CF9219A">
        <w:rPr>
          <w:rFonts w:ascii="Times New Roman" w:hAnsi="Times New Roman" w:eastAsia="Times New Roman" w:cs="Times New Roman"/>
          <w:b w:val="0"/>
          <w:bCs w:val="0"/>
          <w:noProof w:val="0"/>
          <w:sz w:val="24"/>
          <w:szCs w:val="24"/>
          <w:lang w:val="en-US"/>
        </w:rPr>
        <w:t xml:space="preserve"> </w:t>
      </w:r>
      <w:r w:rsidRPr="5D6DBAA3" w:rsidR="0736BB0C">
        <w:rPr>
          <w:rFonts w:ascii="Times New Roman" w:hAnsi="Times New Roman" w:eastAsia="Times New Roman" w:cs="Times New Roman"/>
          <w:b w:val="0"/>
          <w:bCs w:val="0"/>
          <w:noProof w:val="0"/>
          <w:sz w:val="24"/>
          <w:szCs w:val="24"/>
          <w:lang w:val="en-US"/>
        </w:rPr>
        <w:t>fibre</w:t>
      </w:r>
      <w:r w:rsidRPr="5D6DBAA3" w:rsidR="0736BB0C">
        <w:rPr>
          <w:rFonts w:ascii="Times New Roman" w:hAnsi="Times New Roman" w:eastAsia="Times New Roman" w:cs="Times New Roman"/>
          <w:b w:val="0"/>
          <w:bCs w:val="0"/>
          <w:noProof w:val="0"/>
          <w:sz w:val="24"/>
          <w:szCs w:val="24"/>
          <w:lang w:val="en-US"/>
        </w:rPr>
        <w:t xml:space="preserve"> carbohydrate sources</w:t>
      </w:r>
      <w:r w:rsidRPr="5D6DBAA3" w:rsidR="0736BB0C">
        <w:rPr>
          <w:rFonts w:ascii="Times New Roman" w:hAnsi="Times New Roman" w:eastAsia="Times New Roman" w:cs="Times New Roman"/>
          <w:b w:val="0"/>
          <w:bCs w:val="0"/>
          <w:noProof w:val="0"/>
          <w:sz w:val="24"/>
          <w:szCs w:val="24"/>
          <w:lang w:val="en-US"/>
        </w:rPr>
        <w:t xml:space="preserve"> to support digestion</w:t>
      </w:r>
    </w:p>
    <w:p w:rsidR="00632B4E" w:rsidP="5D6DBAA3" w:rsidRDefault="00632B4E" w14:paraId="69086250" w14:textId="3B4B8173">
      <w:pPr>
        <w:spacing w:before="240" w:beforeAutospacing="off" w:after="240" w:afterAutospacing="off"/>
        <w:rPr>
          <w:rFonts w:ascii="Times New Roman" w:hAnsi="Times New Roman" w:eastAsia="Times New Roman" w:cs="Times New Roman"/>
          <w:b w:val="0"/>
          <w:bCs w:val="0"/>
          <w:noProof w:val="0"/>
          <w:sz w:val="24"/>
          <w:szCs w:val="24"/>
          <w:lang w:val="en-US"/>
        </w:rPr>
      </w:pPr>
      <w:r w:rsidRPr="5D6DBAA3" w:rsidR="0736BB0C">
        <w:rPr>
          <w:rFonts w:ascii="Times New Roman" w:hAnsi="Times New Roman" w:eastAsia="Times New Roman" w:cs="Times New Roman"/>
          <w:b w:val="0"/>
          <w:bCs w:val="0"/>
          <w:noProof w:val="0"/>
          <w:sz w:val="24"/>
          <w:szCs w:val="24"/>
          <w:lang w:val="en-US"/>
        </w:rPr>
        <w:t>During the event, most carbohydrates will have come from quick</w:t>
      </w:r>
      <w:r w:rsidRPr="5D6DBAA3" w:rsidR="22C73ED6">
        <w:rPr>
          <w:rFonts w:ascii="Times New Roman" w:hAnsi="Times New Roman" w:eastAsia="Times New Roman" w:cs="Times New Roman"/>
          <w:b w:val="0"/>
          <w:bCs w:val="0"/>
          <w:noProof w:val="0"/>
          <w:sz w:val="24"/>
          <w:szCs w:val="24"/>
          <w:lang w:val="en-US"/>
        </w:rPr>
        <w:t xml:space="preserve"> </w:t>
      </w:r>
      <w:r w:rsidRPr="5D6DBAA3" w:rsidR="0736BB0C">
        <w:rPr>
          <w:rFonts w:ascii="Times New Roman" w:hAnsi="Times New Roman" w:eastAsia="Times New Roman" w:cs="Times New Roman"/>
          <w:b w:val="0"/>
          <w:bCs w:val="0"/>
          <w:noProof w:val="0"/>
          <w:sz w:val="24"/>
          <w:szCs w:val="24"/>
          <w:lang w:val="en-US"/>
        </w:rPr>
        <w:t xml:space="preserve">absorbing foods. After competition, switching back to whole, </w:t>
      </w:r>
      <w:r w:rsidRPr="5D6DBAA3" w:rsidR="0736BB0C">
        <w:rPr>
          <w:rFonts w:ascii="Times New Roman" w:hAnsi="Times New Roman" w:eastAsia="Times New Roman" w:cs="Times New Roman"/>
          <w:b w:val="0"/>
          <w:bCs w:val="0"/>
          <w:noProof w:val="0"/>
          <w:sz w:val="24"/>
          <w:szCs w:val="24"/>
          <w:lang w:val="en-US"/>
        </w:rPr>
        <w:t>fibre</w:t>
      </w:r>
      <w:r w:rsidRPr="5D6DBAA3" w:rsidR="75F9E125">
        <w:rPr>
          <w:rFonts w:ascii="Times New Roman" w:hAnsi="Times New Roman" w:eastAsia="Times New Roman" w:cs="Times New Roman"/>
          <w:b w:val="0"/>
          <w:bCs w:val="0"/>
          <w:noProof w:val="0"/>
          <w:sz w:val="24"/>
          <w:szCs w:val="24"/>
          <w:lang w:val="en-US"/>
        </w:rPr>
        <w:t xml:space="preserve"> </w:t>
      </w:r>
      <w:r w:rsidRPr="5D6DBAA3" w:rsidR="0736BB0C">
        <w:rPr>
          <w:rFonts w:ascii="Times New Roman" w:hAnsi="Times New Roman" w:eastAsia="Times New Roman" w:cs="Times New Roman"/>
          <w:b w:val="0"/>
          <w:bCs w:val="0"/>
          <w:noProof w:val="0"/>
          <w:sz w:val="24"/>
          <w:szCs w:val="24"/>
          <w:lang w:val="en-US"/>
        </w:rPr>
        <w:t xml:space="preserve">rich foods </w:t>
      </w:r>
      <w:r w:rsidRPr="5D6DBAA3" w:rsidR="0736BB0C">
        <w:rPr>
          <w:rFonts w:ascii="Times New Roman" w:hAnsi="Times New Roman" w:eastAsia="Times New Roman" w:cs="Times New Roman"/>
          <w:b w:val="0"/>
          <w:bCs w:val="0"/>
          <w:noProof w:val="0"/>
          <w:sz w:val="24"/>
          <w:szCs w:val="24"/>
          <w:lang w:val="en-US"/>
        </w:rPr>
        <w:t>helps</w:t>
      </w:r>
      <w:r w:rsidRPr="5D6DBAA3" w:rsidR="0736BB0C">
        <w:rPr>
          <w:rFonts w:ascii="Times New Roman" w:hAnsi="Times New Roman" w:eastAsia="Times New Roman" w:cs="Times New Roman"/>
          <w:b w:val="0"/>
          <w:bCs w:val="0"/>
          <w:noProof w:val="0"/>
          <w:sz w:val="24"/>
          <w:szCs w:val="24"/>
          <w:lang w:val="en-US"/>
        </w:rPr>
        <w:t xml:space="preserve"> stabilize energy levels and digestion.</w:t>
      </w:r>
    </w:p>
    <w:p w:rsidR="00632B4E" w:rsidP="5D6DBAA3" w:rsidRDefault="00632B4E" w14:paraId="4090E3DD" w14:textId="55299CC2">
      <w:pPr>
        <w:spacing w:before="240" w:beforeAutospacing="off" w:after="240" w:afterAutospacing="off"/>
        <w:rPr>
          <w:rFonts w:ascii="Times New Roman" w:hAnsi="Times New Roman" w:eastAsia="Times New Roman" w:cs="Times New Roman"/>
          <w:b w:val="0"/>
          <w:bCs w:val="0"/>
          <w:noProof w:val="0"/>
          <w:sz w:val="24"/>
          <w:szCs w:val="24"/>
          <w:lang w:val="en-US"/>
        </w:rPr>
      </w:pPr>
      <w:r w:rsidRPr="5D6DBAA3" w:rsidR="0736BB0C">
        <w:rPr>
          <w:rFonts w:ascii="Times New Roman" w:hAnsi="Times New Roman" w:eastAsia="Times New Roman" w:cs="Times New Roman"/>
          <w:b w:val="0"/>
          <w:bCs w:val="0"/>
          <w:noProof w:val="0"/>
          <w:sz w:val="24"/>
          <w:szCs w:val="24"/>
          <w:lang w:val="en-US"/>
        </w:rPr>
        <w:t>Recommended foods include:</w:t>
      </w:r>
    </w:p>
    <w:p w:rsidR="00632B4E" w:rsidP="5D6DBAA3" w:rsidRDefault="00632B4E" w14:paraId="1FE7DAC8" w14:textId="4492DC97">
      <w:pPr>
        <w:pStyle w:val="ListParagraph"/>
        <w:numPr>
          <w:ilvl w:val="0"/>
          <w:numId w:val="21"/>
        </w:numPr>
        <w:spacing w:before="240" w:beforeAutospacing="off" w:after="240" w:afterAutospacing="off"/>
        <w:rPr>
          <w:rFonts w:ascii="Times New Roman" w:hAnsi="Times New Roman" w:eastAsia="Times New Roman" w:cs="Times New Roman"/>
          <w:b w:val="0"/>
          <w:bCs w:val="0"/>
          <w:noProof w:val="0"/>
          <w:sz w:val="24"/>
          <w:szCs w:val="24"/>
          <w:lang w:val="en-US"/>
        </w:rPr>
      </w:pPr>
      <w:r w:rsidRPr="5D6DBAA3" w:rsidR="0736BB0C">
        <w:rPr>
          <w:rFonts w:ascii="Times New Roman" w:hAnsi="Times New Roman" w:eastAsia="Times New Roman" w:cs="Times New Roman"/>
          <w:b w:val="0"/>
          <w:bCs w:val="0"/>
          <w:noProof w:val="0"/>
          <w:sz w:val="24"/>
          <w:szCs w:val="24"/>
          <w:lang w:val="en-US"/>
        </w:rPr>
        <w:t>Wholegrains (brown rice, oats, quinoa)</w:t>
      </w:r>
    </w:p>
    <w:p w:rsidR="00632B4E" w:rsidP="5D6DBAA3" w:rsidRDefault="00632B4E" w14:paraId="1D92D36C" w14:textId="2BE85646">
      <w:pPr>
        <w:pStyle w:val="ListParagraph"/>
        <w:numPr>
          <w:ilvl w:val="0"/>
          <w:numId w:val="21"/>
        </w:numPr>
        <w:spacing w:before="240" w:beforeAutospacing="off" w:after="240" w:afterAutospacing="off"/>
        <w:rPr>
          <w:rFonts w:ascii="Times New Roman" w:hAnsi="Times New Roman" w:eastAsia="Times New Roman" w:cs="Times New Roman"/>
          <w:b w:val="0"/>
          <w:bCs w:val="0"/>
          <w:noProof w:val="0"/>
          <w:sz w:val="24"/>
          <w:szCs w:val="24"/>
          <w:lang w:val="en-US"/>
        </w:rPr>
      </w:pPr>
      <w:r w:rsidRPr="5D6DBAA3" w:rsidR="0736BB0C">
        <w:rPr>
          <w:rFonts w:ascii="Times New Roman" w:hAnsi="Times New Roman" w:eastAsia="Times New Roman" w:cs="Times New Roman"/>
          <w:b w:val="0"/>
          <w:bCs w:val="0"/>
          <w:noProof w:val="0"/>
          <w:sz w:val="24"/>
          <w:szCs w:val="24"/>
          <w:lang w:val="en-US"/>
        </w:rPr>
        <w:t>Nuts and seeds</w:t>
      </w:r>
    </w:p>
    <w:p w:rsidR="00632B4E" w:rsidP="5D6DBAA3" w:rsidRDefault="00632B4E" w14:paraId="7062ADB5" w14:textId="39478DB6">
      <w:pPr>
        <w:pStyle w:val="ListParagraph"/>
        <w:numPr>
          <w:ilvl w:val="0"/>
          <w:numId w:val="21"/>
        </w:numPr>
        <w:spacing w:before="240" w:beforeAutospacing="off" w:after="240" w:afterAutospacing="off"/>
        <w:rPr>
          <w:rFonts w:ascii="Times New Roman" w:hAnsi="Times New Roman" w:eastAsia="Times New Roman" w:cs="Times New Roman"/>
          <w:b w:val="0"/>
          <w:bCs w:val="0"/>
          <w:noProof w:val="0"/>
          <w:sz w:val="24"/>
          <w:szCs w:val="24"/>
          <w:lang w:val="en-US"/>
        </w:rPr>
      </w:pPr>
      <w:r w:rsidRPr="5D6DBAA3" w:rsidR="0736BB0C">
        <w:rPr>
          <w:rFonts w:ascii="Times New Roman" w:hAnsi="Times New Roman" w:eastAsia="Times New Roman" w:cs="Times New Roman"/>
          <w:b w:val="0"/>
          <w:bCs w:val="0"/>
          <w:noProof w:val="0"/>
          <w:sz w:val="24"/>
          <w:szCs w:val="24"/>
          <w:lang w:val="en-US"/>
        </w:rPr>
        <w:t>Fruits and vegetables</w:t>
      </w:r>
    </w:p>
    <w:p w:rsidR="00632B4E" w:rsidP="5D6DBAA3" w:rsidRDefault="00632B4E" w14:paraId="3B3D9286" w14:textId="0A4DBB19">
      <w:pPr>
        <w:pStyle w:val="ListParagraph"/>
        <w:numPr>
          <w:ilvl w:val="0"/>
          <w:numId w:val="21"/>
        </w:numPr>
        <w:spacing w:before="240" w:beforeAutospacing="off" w:after="240" w:afterAutospacing="off"/>
        <w:rPr>
          <w:rFonts w:ascii="Times New Roman" w:hAnsi="Times New Roman" w:eastAsia="Times New Roman" w:cs="Times New Roman"/>
          <w:b w:val="0"/>
          <w:bCs w:val="0"/>
          <w:noProof w:val="0"/>
          <w:sz w:val="24"/>
          <w:szCs w:val="24"/>
          <w:lang w:val="en-US"/>
        </w:rPr>
      </w:pPr>
      <w:r w:rsidRPr="5D6DBAA3" w:rsidR="0736BB0C">
        <w:rPr>
          <w:rFonts w:ascii="Times New Roman" w:hAnsi="Times New Roman" w:eastAsia="Times New Roman" w:cs="Times New Roman"/>
          <w:b w:val="0"/>
          <w:bCs w:val="0"/>
          <w:noProof w:val="0"/>
          <w:sz w:val="24"/>
          <w:szCs w:val="24"/>
          <w:lang w:val="en-US"/>
        </w:rPr>
        <w:t>Lean meats</w:t>
      </w:r>
    </w:p>
    <w:p w:rsidR="00632B4E" w:rsidP="5D6DBAA3" w:rsidRDefault="00632B4E" w14:paraId="063E0C8F" w14:textId="54FD2FCA">
      <w:pPr>
        <w:pStyle w:val="ListParagraph"/>
        <w:numPr>
          <w:ilvl w:val="0"/>
          <w:numId w:val="21"/>
        </w:numPr>
        <w:spacing w:before="240" w:beforeAutospacing="off" w:after="240" w:afterAutospacing="off"/>
        <w:rPr>
          <w:rFonts w:ascii="Times New Roman" w:hAnsi="Times New Roman" w:eastAsia="Times New Roman" w:cs="Times New Roman"/>
          <w:b w:val="0"/>
          <w:bCs w:val="0"/>
          <w:noProof w:val="0"/>
          <w:sz w:val="24"/>
          <w:szCs w:val="24"/>
          <w:lang w:val="en-US"/>
        </w:rPr>
      </w:pPr>
      <w:r w:rsidRPr="5D6DBAA3" w:rsidR="0736BB0C">
        <w:rPr>
          <w:rFonts w:ascii="Times New Roman" w:hAnsi="Times New Roman" w:eastAsia="Times New Roman" w:cs="Times New Roman"/>
          <w:b w:val="0"/>
          <w:bCs w:val="0"/>
          <w:noProof w:val="0"/>
          <w:sz w:val="24"/>
          <w:szCs w:val="24"/>
          <w:lang w:val="en-US"/>
        </w:rPr>
        <w:t>Oily fish such as salmon</w:t>
      </w:r>
    </w:p>
    <w:p w:rsidR="00632B4E" w:rsidP="5D6DBAA3" w:rsidRDefault="00632B4E" w14:paraId="434630FF" w14:textId="1307ED20">
      <w:pPr>
        <w:spacing w:before="240" w:beforeAutospacing="off" w:after="240" w:afterAutospacing="off"/>
        <w:rPr>
          <w:rFonts w:ascii="Times New Roman" w:hAnsi="Times New Roman" w:eastAsia="Times New Roman" w:cs="Times New Roman"/>
          <w:b w:val="0"/>
          <w:bCs w:val="0"/>
          <w:noProof w:val="0"/>
          <w:sz w:val="24"/>
          <w:szCs w:val="24"/>
          <w:lang w:val="en-US"/>
        </w:rPr>
      </w:pPr>
      <w:r w:rsidRPr="5D6DBAA3" w:rsidR="0736BB0C">
        <w:rPr>
          <w:rFonts w:ascii="Times New Roman" w:hAnsi="Times New Roman" w:eastAsia="Times New Roman" w:cs="Times New Roman"/>
          <w:b w:val="0"/>
          <w:bCs w:val="0"/>
          <w:noProof w:val="0"/>
          <w:sz w:val="24"/>
          <w:szCs w:val="24"/>
          <w:lang w:val="en-US"/>
        </w:rPr>
        <w:t xml:space="preserve">The goal after competition is to return to a balanced and healthy diet with plenty of nutrients, </w:t>
      </w:r>
      <w:r w:rsidRPr="5D6DBAA3" w:rsidR="0736BB0C">
        <w:rPr>
          <w:rFonts w:ascii="Times New Roman" w:hAnsi="Times New Roman" w:eastAsia="Times New Roman" w:cs="Times New Roman"/>
          <w:b w:val="0"/>
          <w:bCs w:val="0"/>
          <w:noProof w:val="0"/>
          <w:sz w:val="24"/>
          <w:szCs w:val="24"/>
          <w:lang w:val="en-US"/>
        </w:rPr>
        <w:t>supporting the athlete’s next training phase.</w:t>
      </w:r>
    </w:p>
    <w:p w:rsidR="5D6DBAA3" w:rsidP="5D6DBAA3" w:rsidRDefault="5D6DBAA3" w14:paraId="78A6E3DF" w14:textId="1BFD40C3">
      <w:pPr>
        <w:pStyle w:val="Normal"/>
        <w:spacing w:before="240" w:beforeAutospacing="off" w:after="240" w:afterAutospacing="off"/>
        <w:rPr>
          <w:rFonts w:ascii="Times New Roman" w:hAnsi="Times New Roman" w:eastAsia="Times New Roman" w:cs="Times New Roman"/>
          <w:b w:val="0"/>
          <w:bCs w:val="0"/>
          <w:sz w:val="24"/>
          <w:szCs w:val="24"/>
          <w:u w:val="single"/>
        </w:rPr>
      </w:pPr>
    </w:p>
    <w:p w:rsidR="5D6DBAA3" w:rsidP="5D6DBAA3" w:rsidRDefault="5D6DBAA3" w14:paraId="3F04C4B4" w14:textId="4250CD7F">
      <w:pPr>
        <w:pStyle w:val="Normal"/>
        <w:spacing w:before="240" w:beforeAutospacing="off" w:after="240" w:afterAutospacing="off"/>
        <w:rPr>
          <w:rFonts w:ascii="Times New Roman" w:hAnsi="Times New Roman" w:eastAsia="Times New Roman" w:cs="Times New Roman"/>
          <w:b w:val="0"/>
          <w:bCs w:val="0"/>
          <w:sz w:val="24"/>
          <w:szCs w:val="24"/>
          <w:u w:val="single"/>
        </w:rPr>
      </w:pPr>
    </w:p>
    <w:p w:rsidR="5D6DBAA3" w:rsidP="5D6DBAA3" w:rsidRDefault="5D6DBAA3" w14:paraId="2E474EBD" w14:textId="667FEDA1">
      <w:pPr>
        <w:pStyle w:val="Normal"/>
        <w:spacing w:before="240" w:beforeAutospacing="off" w:after="240" w:afterAutospacing="off"/>
        <w:rPr>
          <w:rFonts w:ascii="Times New Roman" w:hAnsi="Times New Roman" w:eastAsia="Times New Roman" w:cs="Times New Roman"/>
          <w:b w:val="0"/>
          <w:bCs w:val="0"/>
          <w:sz w:val="24"/>
          <w:szCs w:val="24"/>
          <w:u w:val="single"/>
        </w:rPr>
      </w:pPr>
    </w:p>
    <w:p w:rsidR="5D6DBAA3" w:rsidP="5D6DBAA3" w:rsidRDefault="5D6DBAA3" w14:paraId="1C0FDA85" w14:textId="2A08F5AD">
      <w:pPr>
        <w:pStyle w:val="Normal"/>
        <w:spacing w:before="240" w:beforeAutospacing="off" w:after="240" w:afterAutospacing="off"/>
        <w:rPr>
          <w:rFonts w:ascii="Times New Roman" w:hAnsi="Times New Roman" w:eastAsia="Times New Roman" w:cs="Times New Roman"/>
          <w:b w:val="0"/>
          <w:bCs w:val="0"/>
          <w:sz w:val="24"/>
          <w:szCs w:val="24"/>
          <w:u w:val="single"/>
        </w:rPr>
      </w:pPr>
    </w:p>
    <w:p w:rsidR="00632B4E" w:rsidP="5D6DBAA3" w:rsidRDefault="00632B4E" w14:paraId="0B27BCA8" w14:textId="07325987">
      <w:pPr>
        <w:pStyle w:val="Normal"/>
        <w:spacing w:before="240" w:beforeAutospacing="off" w:after="240" w:afterAutospacing="off"/>
        <w:rPr>
          <w:rFonts w:ascii="Times New Roman" w:hAnsi="Times New Roman" w:eastAsia="Times New Roman" w:cs="Times New Roman"/>
          <w:b w:val="0"/>
          <w:bCs w:val="0"/>
          <w:sz w:val="24"/>
          <w:szCs w:val="24"/>
          <w:u w:val="single"/>
        </w:rPr>
      </w:pPr>
      <w:r w:rsidRPr="5D6DBAA3" w:rsidR="0736BB0C">
        <w:rPr>
          <w:rFonts w:ascii="Times New Roman" w:hAnsi="Times New Roman" w:eastAsia="Times New Roman" w:cs="Times New Roman"/>
          <w:b w:val="0"/>
          <w:bCs w:val="0"/>
          <w:sz w:val="24"/>
          <w:szCs w:val="24"/>
          <w:u w:val="single"/>
        </w:rPr>
        <w:t>Critical Justification</w:t>
      </w:r>
    </w:p>
    <w:p w:rsidR="00632B4E" w:rsidP="5D6DBAA3" w:rsidRDefault="00632B4E" w14:paraId="2FB371CC" w14:textId="7703D344">
      <w:pPr>
        <w:pStyle w:val="Normal"/>
        <w:spacing w:before="240" w:beforeAutospacing="off" w:after="240" w:afterAutospacing="off"/>
        <w:rPr>
          <w:rFonts w:ascii="Times New Roman" w:hAnsi="Times New Roman" w:eastAsia="Times New Roman" w:cs="Times New Roman"/>
          <w:b w:val="0"/>
          <w:bCs w:val="0"/>
          <w:sz w:val="24"/>
          <w:szCs w:val="24"/>
          <w:u w:val="none"/>
        </w:rPr>
      </w:pPr>
      <w:r w:rsidRPr="5D6DBAA3" w:rsidR="3CAC9E59">
        <w:rPr>
          <w:rFonts w:ascii="Times New Roman" w:hAnsi="Times New Roman" w:eastAsia="Times New Roman" w:cs="Times New Roman"/>
          <w:b w:val="0"/>
          <w:bCs w:val="0"/>
          <w:sz w:val="24"/>
          <w:szCs w:val="24"/>
          <w:u w:val="none"/>
        </w:rPr>
        <w:t>Firstly,</w:t>
      </w:r>
      <w:r w:rsidRPr="5D6DBAA3" w:rsidR="42079684">
        <w:rPr>
          <w:rFonts w:ascii="Times New Roman" w:hAnsi="Times New Roman" w:eastAsia="Times New Roman" w:cs="Times New Roman"/>
          <w:b w:val="0"/>
          <w:bCs w:val="0"/>
          <w:sz w:val="24"/>
          <w:szCs w:val="24"/>
          <w:u w:val="none"/>
        </w:rPr>
        <w:t xml:space="preserve"> </w:t>
      </w:r>
      <w:r w:rsidRPr="5D6DBAA3" w:rsidR="619D75E9">
        <w:rPr>
          <w:rFonts w:ascii="Times New Roman" w:hAnsi="Times New Roman" w:eastAsia="Times New Roman" w:cs="Times New Roman"/>
          <w:b w:val="0"/>
          <w:bCs w:val="0"/>
          <w:sz w:val="24"/>
          <w:szCs w:val="24"/>
          <w:u w:val="none"/>
        </w:rPr>
        <w:t>assigning</w:t>
      </w:r>
      <w:r w:rsidRPr="5D6DBAA3" w:rsidR="0736BB0C">
        <w:rPr>
          <w:rFonts w:ascii="Times New Roman" w:hAnsi="Times New Roman" w:eastAsia="Times New Roman" w:cs="Times New Roman"/>
          <w:b w:val="0"/>
          <w:bCs w:val="0"/>
          <w:sz w:val="24"/>
          <w:szCs w:val="24"/>
          <w:u w:val="none"/>
        </w:rPr>
        <w:t xml:space="preserve"> </w:t>
      </w:r>
      <w:r w:rsidRPr="5D6DBAA3" w:rsidR="69625082">
        <w:rPr>
          <w:rFonts w:ascii="Times New Roman" w:hAnsi="Times New Roman" w:eastAsia="Times New Roman" w:cs="Times New Roman"/>
          <w:b w:val="0"/>
          <w:bCs w:val="0"/>
          <w:sz w:val="24"/>
          <w:szCs w:val="24"/>
          <w:u w:val="none"/>
        </w:rPr>
        <w:t xml:space="preserve">a </w:t>
      </w:r>
      <w:r w:rsidRPr="5D6DBAA3" w:rsidR="0736BB0C">
        <w:rPr>
          <w:rFonts w:ascii="Times New Roman" w:hAnsi="Times New Roman" w:eastAsia="Times New Roman" w:cs="Times New Roman"/>
          <w:b w:val="0"/>
          <w:bCs w:val="0"/>
          <w:sz w:val="24"/>
          <w:szCs w:val="24"/>
          <w:u w:val="none"/>
        </w:rPr>
        <w:t>caloric intake</w:t>
      </w:r>
      <w:r w:rsidRPr="5D6DBAA3" w:rsidR="52C98082">
        <w:rPr>
          <w:rFonts w:ascii="Times New Roman" w:hAnsi="Times New Roman" w:eastAsia="Times New Roman" w:cs="Times New Roman"/>
          <w:b w:val="0"/>
          <w:bCs w:val="0"/>
          <w:sz w:val="24"/>
          <w:szCs w:val="24"/>
          <w:u w:val="none"/>
        </w:rPr>
        <w:t xml:space="preserve"> </w:t>
      </w:r>
      <w:r w:rsidRPr="5D6DBAA3" w:rsidR="7B767257">
        <w:rPr>
          <w:rFonts w:ascii="Times New Roman" w:hAnsi="Times New Roman" w:eastAsia="Times New Roman" w:cs="Times New Roman"/>
          <w:b w:val="0"/>
          <w:bCs w:val="0"/>
          <w:sz w:val="24"/>
          <w:szCs w:val="24"/>
          <w:u w:val="none"/>
        </w:rPr>
        <w:t>to the athlete,</w:t>
      </w:r>
      <w:r w:rsidRPr="5D6DBAA3" w:rsidR="0736BB0C">
        <w:rPr>
          <w:rFonts w:ascii="Times New Roman" w:hAnsi="Times New Roman" w:eastAsia="Times New Roman" w:cs="Times New Roman"/>
          <w:b w:val="0"/>
          <w:bCs w:val="0"/>
          <w:sz w:val="24"/>
          <w:szCs w:val="24"/>
          <w:u w:val="none"/>
        </w:rPr>
        <w:t xml:space="preserve"> </w:t>
      </w:r>
      <w:r w:rsidRPr="5D6DBAA3" w:rsidR="0736BB0C">
        <w:rPr>
          <w:rFonts w:ascii="Times New Roman" w:hAnsi="Times New Roman" w:eastAsia="Times New Roman" w:cs="Times New Roman"/>
          <w:b w:val="0"/>
          <w:bCs w:val="0"/>
          <w:sz w:val="24"/>
          <w:szCs w:val="24"/>
          <w:u w:val="none"/>
        </w:rPr>
        <w:t>which in this circumstance is a caloric deficit. A recommendation for a reduction of 10% from the athlete’s maintenance calories is based on research that small reductions in energy availability will help sustain overall performance while still promoting a reduction in bodyweight</w:t>
      </w:r>
      <w:r w:rsidRPr="5D6DBAA3" w:rsidR="6F02DC0D">
        <w:rPr>
          <w:rFonts w:ascii="Times New Roman" w:hAnsi="Times New Roman" w:eastAsia="Times New Roman" w:cs="Times New Roman"/>
          <w:b w:val="0"/>
          <w:bCs w:val="0"/>
          <w:sz w:val="24"/>
          <w:szCs w:val="24"/>
          <w:u w:val="none"/>
        </w:rPr>
        <w:t xml:space="preserve"> (Helms, </w:t>
      </w:r>
      <w:r w:rsidRPr="5D6DBAA3" w:rsidR="6F02DC0D">
        <w:rPr>
          <w:rFonts w:ascii="Times New Roman" w:hAnsi="Times New Roman" w:eastAsia="Times New Roman" w:cs="Times New Roman"/>
          <w:b w:val="0"/>
          <w:bCs w:val="0"/>
          <w:sz w:val="24"/>
          <w:szCs w:val="24"/>
          <w:u w:val="none"/>
        </w:rPr>
        <w:t>Morgan</w:t>
      </w:r>
      <w:r w:rsidRPr="5D6DBAA3" w:rsidR="6F02DC0D">
        <w:rPr>
          <w:rFonts w:ascii="Times New Roman" w:hAnsi="Times New Roman" w:eastAsia="Times New Roman" w:cs="Times New Roman"/>
          <w:b w:val="0"/>
          <w:bCs w:val="0"/>
          <w:sz w:val="24"/>
          <w:szCs w:val="24"/>
          <w:u w:val="none"/>
        </w:rPr>
        <w:t xml:space="preserve"> and Valdez, 2019)</w:t>
      </w:r>
      <w:r w:rsidRPr="5D6DBAA3" w:rsidR="0736BB0C">
        <w:rPr>
          <w:rFonts w:ascii="Times New Roman" w:hAnsi="Times New Roman" w:eastAsia="Times New Roman" w:cs="Times New Roman"/>
          <w:b w:val="0"/>
          <w:bCs w:val="0"/>
          <w:sz w:val="24"/>
          <w:szCs w:val="24"/>
          <w:u w:val="none"/>
        </w:rPr>
        <w:t>. Eviden</w:t>
      </w:r>
      <w:r w:rsidRPr="5D6DBAA3" w:rsidR="0736BB0C">
        <w:rPr>
          <w:rFonts w:ascii="Times New Roman" w:hAnsi="Times New Roman" w:eastAsia="Times New Roman" w:cs="Times New Roman"/>
          <w:b w:val="0"/>
          <w:bCs w:val="0"/>
          <w:sz w:val="24"/>
          <w:szCs w:val="24"/>
          <w:u w:val="none"/>
        </w:rPr>
        <w:t>ce wil</w:t>
      </w:r>
      <w:r w:rsidRPr="5D6DBAA3" w:rsidR="0736BB0C">
        <w:rPr>
          <w:rFonts w:ascii="Times New Roman" w:hAnsi="Times New Roman" w:eastAsia="Times New Roman" w:cs="Times New Roman"/>
          <w:b w:val="0"/>
          <w:bCs w:val="0"/>
          <w:sz w:val="24"/>
          <w:szCs w:val="24"/>
          <w:u w:val="none"/>
        </w:rPr>
        <w:t>l point out that aggressive energy restriction will result in loss of lean skeletal muscle mass, decreased muscular strength, and reduced ability to</w:t>
      </w:r>
      <w:r w:rsidRPr="5D6DBAA3" w:rsidR="2A0249F4">
        <w:rPr>
          <w:rFonts w:ascii="Times New Roman" w:hAnsi="Times New Roman" w:eastAsia="Times New Roman" w:cs="Times New Roman"/>
          <w:b w:val="0"/>
          <w:bCs w:val="0"/>
          <w:sz w:val="24"/>
          <w:szCs w:val="24"/>
          <w:u w:val="none"/>
        </w:rPr>
        <w:t xml:space="preserve"> </w:t>
      </w:r>
      <w:r w:rsidRPr="5D6DBAA3" w:rsidR="2A0249F4">
        <w:rPr>
          <w:rFonts w:ascii="Times New Roman" w:hAnsi="Times New Roman" w:eastAsia="Times New Roman" w:cs="Times New Roman"/>
          <w:b w:val="0"/>
          <w:bCs w:val="0"/>
          <w:sz w:val="24"/>
          <w:szCs w:val="24"/>
          <w:u w:val="none"/>
        </w:rPr>
        <w:t>train</w:t>
      </w:r>
      <w:r w:rsidRPr="5D6DBAA3" w:rsidR="2A0249F4">
        <w:rPr>
          <w:rFonts w:ascii="Times New Roman" w:hAnsi="Times New Roman" w:eastAsia="Times New Roman" w:cs="Times New Roman"/>
          <w:b w:val="0"/>
          <w:bCs w:val="0"/>
          <w:sz w:val="24"/>
          <w:szCs w:val="24"/>
          <w:u w:val="none"/>
        </w:rPr>
        <w:t xml:space="preserve"> the desired intensity </w:t>
      </w:r>
      <w:r w:rsidRPr="5D6DBAA3" w:rsidR="2A0249F4">
        <w:rPr>
          <w:rFonts w:ascii="Times New Roman" w:hAnsi="Times New Roman" w:eastAsia="Times New Roman" w:cs="Times New Roman"/>
          <w:b w:val="0"/>
          <w:bCs w:val="0"/>
          <w:noProof w:val="0"/>
          <w:sz w:val="24"/>
          <w:szCs w:val="24"/>
          <w:lang w:val="en-US"/>
        </w:rPr>
        <w:t>(</w:t>
      </w:r>
      <w:r w:rsidRPr="5D6DBAA3" w:rsidR="2A0249F4">
        <w:rPr>
          <w:rFonts w:ascii="Times New Roman" w:hAnsi="Times New Roman" w:eastAsia="Times New Roman" w:cs="Times New Roman"/>
          <w:b w:val="0"/>
          <w:bCs w:val="0"/>
          <w:noProof w:val="0"/>
          <w:sz w:val="24"/>
          <w:szCs w:val="24"/>
          <w:lang w:val="en-US"/>
        </w:rPr>
        <w:t>Jeukendrup</w:t>
      </w:r>
      <w:r w:rsidRPr="5D6DBAA3" w:rsidR="2A0249F4">
        <w:rPr>
          <w:rFonts w:ascii="Times New Roman" w:hAnsi="Times New Roman" w:eastAsia="Times New Roman" w:cs="Times New Roman"/>
          <w:b w:val="0"/>
          <w:bCs w:val="0"/>
          <w:noProof w:val="0"/>
          <w:sz w:val="24"/>
          <w:szCs w:val="24"/>
          <w:lang w:val="en-US"/>
        </w:rPr>
        <w:t xml:space="preserve"> and Gleeson, 2019)</w:t>
      </w:r>
      <w:r w:rsidRPr="5D6DBAA3" w:rsidR="0736BB0C">
        <w:rPr>
          <w:rFonts w:ascii="Times New Roman" w:hAnsi="Times New Roman" w:eastAsia="Times New Roman" w:cs="Times New Roman"/>
          <w:b w:val="0"/>
          <w:bCs w:val="0"/>
          <w:sz w:val="24"/>
          <w:szCs w:val="24"/>
          <w:u w:val="none"/>
        </w:rPr>
        <w:t xml:space="preserve">. </w:t>
      </w:r>
      <w:r w:rsidRPr="5D6DBAA3" w:rsidR="19FFDDDB">
        <w:rPr>
          <w:rFonts w:ascii="Times New Roman" w:hAnsi="Times New Roman" w:eastAsia="Times New Roman" w:cs="Times New Roman"/>
          <w:b w:val="0"/>
          <w:bCs w:val="0"/>
          <w:noProof w:val="0"/>
          <w:sz w:val="24"/>
          <w:szCs w:val="24"/>
          <w:lang w:val="en-US"/>
        </w:rPr>
        <w:t xml:space="preserve">A more gradual approach, using an energy deficit of around </w:t>
      </w:r>
      <w:r w:rsidRPr="5D6DBAA3" w:rsidR="19FFDDDB">
        <w:rPr>
          <w:rFonts w:ascii="Times New Roman" w:hAnsi="Times New Roman" w:eastAsia="Times New Roman" w:cs="Times New Roman"/>
          <w:b w:val="0"/>
          <w:bCs w:val="0"/>
          <w:noProof w:val="0"/>
          <w:sz w:val="24"/>
          <w:szCs w:val="24"/>
          <w:lang w:val="en-US"/>
        </w:rPr>
        <w:t>10% below</w:t>
      </w:r>
      <w:r w:rsidRPr="5D6DBAA3" w:rsidR="19FFDDDB">
        <w:rPr>
          <w:rFonts w:ascii="Times New Roman" w:hAnsi="Times New Roman" w:eastAsia="Times New Roman" w:cs="Times New Roman"/>
          <w:b w:val="0"/>
          <w:bCs w:val="0"/>
          <w:noProof w:val="0"/>
          <w:sz w:val="24"/>
          <w:szCs w:val="24"/>
          <w:lang w:val="en-US"/>
        </w:rPr>
        <w:t xml:space="preserve"> </w:t>
      </w:r>
      <w:r w:rsidRPr="5D6DBAA3" w:rsidR="19FFDDDB">
        <w:rPr>
          <w:rFonts w:ascii="Times New Roman" w:hAnsi="Times New Roman" w:eastAsia="Times New Roman" w:cs="Times New Roman"/>
          <w:b w:val="0"/>
          <w:bCs w:val="0"/>
          <w:noProof w:val="0"/>
          <w:sz w:val="24"/>
          <w:szCs w:val="24"/>
          <w:lang w:val="en-US"/>
        </w:rPr>
        <w:t>estimated maintenance</w:t>
      </w:r>
      <w:r w:rsidRPr="5D6DBAA3" w:rsidR="19FFDDDB">
        <w:rPr>
          <w:rFonts w:ascii="Times New Roman" w:hAnsi="Times New Roman" w:eastAsia="Times New Roman" w:cs="Times New Roman"/>
          <w:b w:val="0"/>
          <w:bCs w:val="0"/>
          <w:noProof w:val="0"/>
          <w:sz w:val="24"/>
          <w:szCs w:val="24"/>
          <w:lang w:val="en-US"/>
        </w:rPr>
        <w:t xml:space="preserve">, is likely to be more sustainable and protective of performance than a larger </w:t>
      </w:r>
      <w:r w:rsidRPr="5D6DBAA3" w:rsidR="19FFDDDB">
        <w:rPr>
          <w:rFonts w:ascii="Times New Roman" w:hAnsi="Times New Roman" w:eastAsia="Times New Roman" w:cs="Times New Roman"/>
          <w:b w:val="0"/>
          <w:bCs w:val="0"/>
          <w:noProof w:val="0"/>
          <w:sz w:val="24"/>
          <w:szCs w:val="24"/>
          <w:lang w:val="en-US"/>
        </w:rPr>
        <w:t>reduction</w:t>
      </w:r>
      <w:r w:rsidRPr="5D6DBAA3" w:rsidR="19FFDDDB">
        <w:rPr>
          <w:rFonts w:ascii="Times New Roman" w:hAnsi="Times New Roman" w:eastAsia="Times New Roman" w:cs="Times New Roman"/>
          <w:b w:val="0"/>
          <w:bCs w:val="0"/>
          <w:noProof w:val="0"/>
          <w:sz w:val="24"/>
          <w:szCs w:val="24"/>
          <w:lang w:val="en-US"/>
        </w:rPr>
        <w:t xml:space="preserve">. </w:t>
      </w:r>
      <w:r w:rsidRPr="5D6DBAA3" w:rsidR="7BF48754">
        <w:rPr>
          <w:rFonts w:ascii="Times New Roman" w:hAnsi="Times New Roman" w:eastAsia="Times New Roman" w:cs="Times New Roman"/>
          <w:b w:val="0"/>
          <w:bCs w:val="0"/>
          <w:noProof w:val="0"/>
          <w:sz w:val="24"/>
          <w:szCs w:val="24"/>
          <w:lang w:val="en-US"/>
        </w:rPr>
        <w:t xml:space="preserve">(Garthe </w:t>
      </w:r>
      <w:r w:rsidRPr="5D6DBAA3" w:rsidR="7BF48754">
        <w:rPr>
          <w:rFonts w:ascii="Times New Roman" w:hAnsi="Times New Roman" w:eastAsia="Times New Roman" w:cs="Times New Roman"/>
          <w:b w:val="0"/>
          <w:bCs w:val="0"/>
          <w:i w:val="1"/>
          <w:iCs w:val="1"/>
          <w:noProof w:val="0"/>
          <w:sz w:val="24"/>
          <w:szCs w:val="24"/>
          <w:lang w:val="en-US"/>
        </w:rPr>
        <w:t>et al</w:t>
      </w:r>
      <w:r w:rsidRPr="5D6DBAA3" w:rsidR="7BF48754">
        <w:rPr>
          <w:rFonts w:ascii="Times New Roman" w:hAnsi="Times New Roman" w:eastAsia="Times New Roman" w:cs="Times New Roman"/>
          <w:b w:val="0"/>
          <w:bCs w:val="0"/>
          <w:noProof w:val="0"/>
          <w:sz w:val="24"/>
          <w:szCs w:val="24"/>
          <w:lang w:val="en-US"/>
        </w:rPr>
        <w:t>., 2011)</w:t>
      </w:r>
      <w:r w:rsidRPr="5D6DBAA3" w:rsidR="7BF48754">
        <w:rPr>
          <w:rFonts w:ascii="Times New Roman" w:hAnsi="Times New Roman" w:eastAsia="Times New Roman" w:cs="Times New Roman"/>
          <w:b w:val="0"/>
          <w:bCs w:val="0"/>
          <w:noProof w:val="0"/>
          <w:sz w:val="24"/>
          <w:szCs w:val="24"/>
          <w:lang w:val="en-US"/>
        </w:rPr>
        <w:t xml:space="preserve"> Furthermore, the literature on low energy availability suggests that severe or prolonged deficits can negatively affect hormonal function, recovery, and overall performance, reinforcing the need for conservative energy restriction, in already lean athletes.</w:t>
      </w:r>
      <w:r w:rsidRPr="5D6DBAA3" w:rsidR="52CAE513">
        <w:rPr>
          <w:rFonts w:ascii="Times New Roman" w:hAnsi="Times New Roman" w:eastAsia="Times New Roman" w:cs="Times New Roman"/>
          <w:b w:val="0"/>
          <w:bCs w:val="0"/>
          <w:sz w:val="24"/>
          <w:szCs w:val="24"/>
          <w:u w:val="none"/>
        </w:rPr>
        <w:t xml:space="preserve"> </w:t>
      </w:r>
      <w:r w:rsidRPr="5D6DBAA3" w:rsidR="52CAE513">
        <w:rPr>
          <w:rFonts w:ascii="Times New Roman" w:hAnsi="Times New Roman" w:eastAsia="Times New Roman" w:cs="Times New Roman"/>
          <w:b w:val="0"/>
          <w:bCs w:val="0"/>
          <w:noProof w:val="0"/>
          <w:sz w:val="24"/>
          <w:szCs w:val="24"/>
          <w:lang w:val="en-US"/>
        </w:rPr>
        <w:t xml:space="preserve">(Todd, </w:t>
      </w:r>
      <w:r w:rsidRPr="5D6DBAA3" w:rsidR="52CAE513">
        <w:rPr>
          <w:rFonts w:ascii="Times New Roman" w:hAnsi="Times New Roman" w:eastAsia="Times New Roman" w:cs="Times New Roman"/>
          <w:b w:val="0"/>
          <w:bCs w:val="0"/>
          <w:noProof w:val="0"/>
          <w:sz w:val="24"/>
          <w:szCs w:val="24"/>
          <w:lang w:val="en-US"/>
        </w:rPr>
        <w:t>Elliott</w:t>
      </w:r>
      <w:r w:rsidRPr="5D6DBAA3" w:rsidR="52CAE513">
        <w:rPr>
          <w:rFonts w:ascii="Times New Roman" w:hAnsi="Times New Roman" w:eastAsia="Times New Roman" w:cs="Times New Roman"/>
          <w:b w:val="0"/>
          <w:bCs w:val="0"/>
          <w:noProof w:val="0"/>
          <w:sz w:val="24"/>
          <w:szCs w:val="24"/>
          <w:lang w:val="en-US"/>
        </w:rPr>
        <w:t xml:space="preserve"> and Keay, 2022)</w:t>
      </w:r>
      <w:r w:rsidRPr="5D6DBAA3" w:rsidR="0736BB0C">
        <w:rPr>
          <w:rFonts w:ascii="Times New Roman" w:hAnsi="Times New Roman" w:eastAsia="Times New Roman" w:cs="Times New Roman"/>
          <w:b w:val="0"/>
          <w:bCs w:val="0"/>
          <w:sz w:val="24"/>
          <w:szCs w:val="24"/>
          <w:u w:val="none"/>
        </w:rPr>
        <w:t xml:space="preserve">. </w:t>
      </w:r>
    </w:p>
    <w:p w:rsidR="00632B4E" w:rsidP="5D6DBAA3" w:rsidRDefault="00632B4E" w14:paraId="15D8A867" w14:textId="59EAAF16">
      <w:pPr>
        <w:pStyle w:val="Normal"/>
        <w:rPr>
          <w:rFonts w:ascii="Times New Roman" w:hAnsi="Times New Roman" w:eastAsia="Times New Roman" w:cs="Times New Roman"/>
          <w:b w:val="0"/>
          <w:bCs w:val="0"/>
          <w:sz w:val="24"/>
          <w:szCs w:val="24"/>
          <w:u w:val="none"/>
        </w:rPr>
      </w:pPr>
      <w:r w:rsidRPr="5D6DBAA3" w:rsidR="0736BB0C">
        <w:rPr>
          <w:rFonts w:ascii="Times New Roman" w:hAnsi="Times New Roman" w:eastAsia="Times New Roman" w:cs="Times New Roman"/>
          <w:b w:val="0"/>
          <w:bCs w:val="0"/>
          <w:sz w:val="24"/>
          <w:szCs w:val="24"/>
          <w:u w:val="none"/>
        </w:rPr>
        <w:t>This consideration is crucial, as previously mentioned; the athlete is already at an estimated 10.6% body fat. When approaching lower body fat percentages, the room for error decreases. If the weight loss process is too aggressive, the consequences could be regression in the forms of injury and the need for more recovery time which will affect the ability to make training adaptations</w:t>
      </w:r>
      <w:r w:rsidRPr="5D6DBAA3" w:rsidR="08C4D139">
        <w:rPr>
          <w:rFonts w:ascii="Times New Roman" w:hAnsi="Times New Roman" w:eastAsia="Times New Roman" w:cs="Times New Roman"/>
          <w:b w:val="0"/>
          <w:bCs w:val="0"/>
          <w:sz w:val="24"/>
          <w:szCs w:val="24"/>
          <w:u w:val="none"/>
        </w:rPr>
        <w:t xml:space="preserve"> (Aragon </w:t>
      </w:r>
      <w:r w:rsidRPr="5D6DBAA3" w:rsidR="08C4D139">
        <w:rPr>
          <w:rFonts w:ascii="Times New Roman" w:hAnsi="Times New Roman" w:eastAsia="Times New Roman" w:cs="Times New Roman"/>
          <w:b w:val="0"/>
          <w:bCs w:val="0"/>
          <w:i w:val="1"/>
          <w:iCs w:val="1"/>
          <w:sz w:val="24"/>
          <w:szCs w:val="24"/>
          <w:u w:val="none"/>
        </w:rPr>
        <w:t>et al</w:t>
      </w:r>
      <w:r w:rsidRPr="5D6DBAA3" w:rsidR="08C4D139">
        <w:rPr>
          <w:rFonts w:ascii="Times New Roman" w:hAnsi="Times New Roman" w:eastAsia="Times New Roman" w:cs="Times New Roman"/>
          <w:b w:val="0"/>
          <w:bCs w:val="0"/>
          <w:sz w:val="24"/>
          <w:szCs w:val="24"/>
          <w:u w:val="none"/>
        </w:rPr>
        <w:t>., 2017)</w:t>
      </w:r>
      <w:r w:rsidRPr="5D6DBAA3" w:rsidR="0736BB0C">
        <w:rPr>
          <w:rFonts w:ascii="Times New Roman" w:hAnsi="Times New Roman" w:eastAsia="Times New Roman" w:cs="Times New Roman"/>
          <w:b w:val="0"/>
          <w:bCs w:val="0"/>
          <w:sz w:val="24"/>
          <w:szCs w:val="24"/>
          <w:u w:val="none"/>
        </w:rPr>
        <w:t xml:space="preserve">. </w:t>
      </w:r>
      <w:r w:rsidRPr="5D6DBAA3" w:rsidR="050D8F66">
        <w:rPr>
          <w:rFonts w:ascii="Times New Roman" w:hAnsi="Times New Roman" w:eastAsia="Times New Roman" w:cs="Times New Roman"/>
          <w:b w:val="0"/>
          <w:bCs w:val="0"/>
          <w:sz w:val="24"/>
          <w:szCs w:val="24"/>
          <w:u w:val="none"/>
        </w:rPr>
        <w:t>This</w:t>
      </w:r>
      <w:r w:rsidRPr="5D6DBAA3" w:rsidR="0736BB0C">
        <w:rPr>
          <w:rFonts w:ascii="Times New Roman" w:hAnsi="Times New Roman" w:eastAsia="Times New Roman" w:cs="Times New Roman"/>
          <w:b w:val="0"/>
          <w:bCs w:val="0"/>
          <w:sz w:val="24"/>
          <w:szCs w:val="24"/>
          <w:u w:val="none"/>
        </w:rPr>
        <w:t xml:space="preserve"> </w:t>
      </w:r>
      <w:r w:rsidRPr="5D6DBAA3" w:rsidR="0736BB0C">
        <w:rPr>
          <w:rFonts w:ascii="Times New Roman" w:hAnsi="Times New Roman" w:eastAsia="Times New Roman" w:cs="Times New Roman"/>
          <w:b w:val="0"/>
          <w:bCs w:val="0"/>
          <w:sz w:val="24"/>
          <w:szCs w:val="24"/>
          <w:u w:val="none"/>
        </w:rPr>
        <w:t xml:space="preserve">is crucial when the primary goal of the competition is performance. Therefore, a small reduction in total caloric intake is the best and safest measure to ensure that competition weight bracket is met, performance is sustained, and health is not compromised. </w:t>
      </w:r>
    </w:p>
    <w:p w:rsidR="00632B4E" w:rsidP="5D6DBAA3" w:rsidRDefault="00632B4E" w14:paraId="7C73379C" w14:textId="697ED040">
      <w:pPr>
        <w:pStyle w:val="Normal"/>
        <w:rPr>
          <w:rFonts w:ascii="Times New Roman" w:hAnsi="Times New Roman" w:eastAsia="Times New Roman" w:cs="Times New Roman"/>
          <w:b w:val="0"/>
          <w:bCs w:val="0"/>
          <w:sz w:val="24"/>
          <w:szCs w:val="24"/>
          <w:u w:val="none"/>
        </w:rPr>
      </w:pPr>
      <w:r w:rsidRPr="5D6DBAA3" w:rsidR="7A94B475">
        <w:rPr>
          <w:rFonts w:ascii="Times New Roman" w:hAnsi="Times New Roman" w:eastAsia="Times New Roman" w:cs="Times New Roman"/>
          <w:b w:val="0"/>
          <w:bCs w:val="0"/>
          <w:sz w:val="24"/>
          <w:szCs w:val="24"/>
          <w:u w:val="none"/>
        </w:rPr>
        <w:t xml:space="preserve">An </w:t>
      </w:r>
      <w:r w:rsidRPr="5D6DBAA3" w:rsidR="0736BB0C">
        <w:rPr>
          <w:rFonts w:ascii="Times New Roman" w:hAnsi="Times New Roman" w:eastAsia="Times New Roman" w:cs="Times New Roman"/>
          <w:b w:val="0"/>
          <w:bCs w:val="0"/>
          <w:sz w:val="24"/>
          <w:szCs w:val="24"/>
          <w:u w:val="none"/>
        </w:rPr>
        <w:t xml:space="preserve">acknowledgement is </w:t>
      </w:r>
      <w:r w:rsidRPr="5D6DBAA3" w:rsidR="72EAD595">
        <w:rPr>
          <w:rFonts w:ascii="Times New Roman" w:hAnsi="Times New Roman" w:eastAsia="Times New Roman" w:cs="Times New Roman"/>
          <w:b w:val="0"/>
          <w:bCs w:val="0"/>
          <w:sz w:val="24"/>
          <w:szCs w:val="24"/>
          <w:u w:val="none"/>
        </w:rPr>
        <w:t xml:space="preserve">made to </w:t>
      </w:r>
      <w:r w:rsidRPr="5D6DBAA3" w:rsidR="0736BB0C">
        <w:rPr>
          <w:rFonts w:ascii="Times New Roman" w:hAnsi="Times New Roman" w:eastAsia="Times New Roman" w:cs="Times New Roman"/>
          <w:b w:val="0"/>
          <w:bCs w:val="0"/>
          <w:sz w:val="24"/>
          <w:szCs w:val="24"/>
          <w:u w:val="none"/>
        </w:rPr>
        <w:t xml:space="preserve">the limitations of the apparatus used to measure BMR and TDEE. The combination of the devices used to collect the data (WHOOP, wearable </w:t>
      </w:r>
      <w:r w:rsidRPr="5D6DBAA3" w:rsidR="0736BB0C">
        <w:rPr>
          <w:rFonts w:ascii="Times New Roman" w:hAnsi="Times New Roman" w:eastAsia="Times New Roman" w:cs="Times New Roman"/>
          <w:b w:val="0"/>
          <w:bCs w:val="0"/>
          <w:sz w:val="24"/>
          <w:szCs w:val="24"/>
          <w:u w:val="none"/>
        </w:rPr>
        <w:t>device</w:t>
      </w:r>
      <w:r w:rsidRPr="5D6DBAA3" w:rsidR="0736BB0C">
        <w:rPr>
          <w:rFonts w:ascii="Times New Roman" w:hAnsi="Times New Roman" w:eastAsia="Times New Roman" w:cs="Times New Roman"/>
          <w:b w:val="0"/>
          <w:bCs w:val="0"/>
          <w:sz w:val="24"/>
          <w:szCs w:val="24"/>
          <w:u w:val="none"/>
        </w:rPr>
        <w:t xml:space="preserve"> and Bio</w:t>
      </w:r>
      <w:r w:rsidRPr="5D6DBAA3" w:rsidR="0736BB0C">
        <w:rPr>
          <w:rFonts w:ascii="Times New Roman" w:hAnsi="Times New Roman" w:eastAsia="Times New Roman" w:cs="Times New Roman"/>
          <w:b w:val="0"/>
          <w:bCs w:val="0"/>
          <w:sz w:val="24"/>
          <w:szCs w:val="24"/>
          <w:u w:val="none"/>
        </w:rPr>
        <w:t>-</w:t>
      </w:r>
      <w:r w:rsidRPr="5D6DBAA3" w:rsidR="0736BB0C">
        <w:rPr>
          <w:rFonts w:ascii="Times New Roman" w:hAnsi="Times New Roman" w:eastAsia="Times New Roman" w:cs="Times New Roman"/>
          <w:b w:val="0"/>
          <w:bCs w:val="0"/>
          <w:sz w:val="24"/>
          <w:szCs w:val="24"/>
          <w:u w:val="none"/>
        </w:rPr>
        <w:t>electrical impedance) can be best described as approximations at best and have inaccuracies. Bio</w:t>
      </w:r>
      <w:r w:rsidRPr="5D6DBAA3" w:rsidR="0736BB0C">
        <w:rPr>
          <w:rFonts w:ascii="Times New Roman" w:hAnsi="Times New Roman" w:eastAsia="Times New Roman" w:cs="Times New Roman"/>
          <w:b w:val="0"/>
          <w:bCs w:val="0"/>
          <w:sz w:val="24"/>
          <w:szCs w:val="24"/>
          <w:u w:val="none"/>
        </w:rPr>
        <w:t>-</w:t>
      </w:r>
      <w:r w:rsidRPr="5D6DBAA3" w:rsidR="0736BB0C">
        <w:rPr>
          <w:rFonts w:ascii="Times New Roman" w:hAnsi="Times New Roman" w:eastAsia="Times New Roman" w:cs="Times New Roman"/>
          <w:b w:val="0"/>
          <w:bCs w:val="0"/>
          <w:sz w:val="24"/>
          <w:szCs w:val="24"/>
          <w:u w:val="none"/>
        </w:rPr>
        <w:t>electrical impedance relies on hydration levels, food intake, and standardization in which the machine is used. Making sure that the machine is used the same way each weigh</w:t>
      </w:r>
      <w:r w:rsidRPr="5D6DBAA3" w:rsidR="6EECFF86">
        <w:rPr>
          <w:rFonts w:ascii="Times New Roman" w:hAnsi="Times New Roman" w:eastAsia="Times New Roman" w:cs="Times New Roman"/>
          <w:b w:val="0"/>
          <w:bCs w:val="0"/>
          <w:sz w:val="24"/>
          <w:szCs w:val="24"/>
          <w:u w:val="none"/>
        </w:rPr>
        <w:t xml:space="preserve"> </w:t>
      </w:r>
      <w:r w:rsidRPr="5D6DBAA3" w:rsidR="0736BB0C">
        <w:rPr>
          <w:rFonts w:ascii="Times New Roman" w:hAnsi="Times New Roman" w:eastAsia="Times New Roman" w:cs="Times New Roman"/>
          <w:b w:val="0"/>
          <w:bCs w:val="0"/>
          <w:sz w:val="24"/>
          <w:szCs w:val="24"/>
          <w:u w:val="none"/>
        </w:rPr>
        <w:t xml:space="preserve">in, with the same </w:t>
      </w:r>
      <w:r w:rsidRPr="5D6DBAA3" w:rsidR="232D2C82">
        <w:rPr>
          <w:rFonts w:ascii="Times New Roman" w:hAnsi="Times New Roman" w:eastAsia="Times New Roman" w:cs="Times New Roman"/>
          <w:b w:val="0"/>
          <w:bCs w:val="0"/>
          <w:sz w:val="24"/>
          <w:szCs w:val="24"/>
          <w:u w:val="none"/>
        </w:rPr>
        <w:t>premeasures</w:t>
      </w:r>
      <w:r w:rsidRPr="5D6DBAA3" w:rsidR="0736BB0C">
        <w:rPr>
          <w:rFonts w:ascii="Times New Roman" w:hAnsi="Times New Roman" w:eastAsia="Times New Roman" w:cs="Times New Roman"/>
          <w:b w:val="0"/>
          <w:bCs w:val="0"/>
          <w:sz w:val="24"/>
          <w:szCs w:val="24"/>
          <w:u w:val="none"/>
        </w:rPr>
        <w:t xml:space="preserve"> </w:t>
      </w:r>
      <w:r w:rsidRPr="5D6DBAA3" w:rsidR="67FF6ABD">
        <w:rPr>
          <w:rFonts w:ascii="Times New Roman" w:hAnsi="Times New Roman" w:eastAsia="Times New Roman" w:cs="Times New Roman"/>
          <w:b w:val="0"/>
          <w:bCs w:val="0"/>
          <w:noProof w:val="0"/>
          <w:sz w:val="24"/>
          <w:szCs w:val="24"/>
          <w:lang w:val="en-US"/>
        </w:rPr>
        <w:t>(Kyle, 2004)</w:t>
      </w:r>
      <w:r w:rsidRPr="5D6DBAA3" w:rsidR="67FF6ABD">
        <w:rPr>
          <w:rFonts w:ascii="Times New Roman" w:hAnsi="Times New Roman" w:eastAsia="Times New Roman" w:cs="Times New Roman"/>
          <w:b w:val="0"/>
          <w:bCs w:val="0"/>
          <w:sz w:val="24"/>
          <w:szCs w:val="24"/>
          <w:u w:val="none"/>
        </w:rPr>
        <w:t xml:space="preserve"> </w:t>
      </w:r>
      <w:r w:rsidRPr="5D6DBAA3" w:rsidR="0736BB0C">
        <w:rPr>
          <w:rFonts w:ascii="Times New Roman" w:hAnsi="Times New Roman" w:eastAsia="Times New Roman" w:cs="Times New Roman"/>
          <w:b w:val="0"/>
          <w:bCs w:val="0"/>
          <w:sz w:val="24"/>
          <w:szCs w:val="24"/>
          <w:u w:val="none"/>
        </w:rPr>
        <w:t>e.g.</w:t>
      </w:r>
      <w:r w:rsidRPr="5D6DBAA3" w:rsidR="0736BB0C">
        <w:rPr>
          <w:rFonts w:ascii="Times New Roman" w:hAnsi="Times New Roman" w:eastAsia="Times New Roman" w:cs="Times New Roman"/>
          <w:b w:val="0"/>
          <w:bCs w:val="0"/>
          <w:sz w:val="24"/>
          <w:szCs w:val="24"/>
          <w:u w:val="none"/>
        </w:rPr>
        <w:t xml:space="preserve"> hydrated, </w:t>
      </w:r>
      <w:r w:rsidRPr="5D6DBAA3" w:rsidR="0736BB0C">
        <w:rPr>
          <w:rFonts w:ascii="Times New Roman" w:hAnsi="Times New Roman" w:eastAsia="Times New Roman" w:cs="Times New Roman"/>
          <w:b w:val="0"/>
          <w:bCs w:val="0"/>
          <w:sz w:val="24"/>
          <w:szCs w:val="24"/>
          <w:u w:val="none"/>
        </w:rPr>
        <w:t>fasted</w:t>
      </w:r>
      <w:r w:rsidRPr="5D6DBAA3" w:rsidR="0736BB0C">
        <w:rPr>
          <w:rFonts w:ascii="Times New Roman" w:hAnsi="Times New Roman" w:eastAsia="Times New Roman" w:cs="Times New Roman"/>
          <w:b w:val="0"/>
          <w:bCs w:val="0"/>
          <w:sz w:val="24"/>
          <w:szCs w:val="24"/>
          <w:u w:val="none"/>
        </w:rPr>
        <w:t xml:space="preserve"> and have not trained beforehand). While the WHOOP wearable band can over or underestimate TDEE based on movement and physiological variation of the individual such as height and weight</w:t>
      </w:r>
      <w:r w:rsidRPr="5D6DBAA3" w:rsidR="6BEC6BE7">
        <w:rPr>
          <w:rFonts w:ascii="Times New Roman" w:hAnsi="Times New Roman" w:eastAsia="Times New Roman" w:cs="Times New Roman"/>
          <w:b w:val="0"/>
          <w:bCs w:val="0"/>
          <w:sz w:val="24"/>
          <w:szCs w:val="24"/>
          <w:u w:val="none"/>
        </w:rPr>
        <w:t xml:space="preserve"> (Fuller </w:t>
      </w:r>
      <w:r w:rsidRPr="5D6DBAA3" w:rsidR="6BEC6BE7">
        <w:rPr>
          <w:rFonts w:ascii="Times New Roman" w:hAnsi="Times New Roman" w:eastAsia="Times New Roman" w:cs="Times New Roman"/>
          <w:b w:val="0"/>
          <w:bCs w:val="0"/>
          <w:i w:val="1"/>
          <w:iCs w:val="1"/>
          <w:sz w:val="24"/>
          <w:szCs w:val="24"/>
          <w:u w:val="none"/>
        </w:rPr>
        <w:t>et al</w:t>
      </w:r>
      <w:r w:rsidRPr="5D6DBAA3" w:rsidR="6BEC6BE7">
        <w:rPr>
          <w:rFonts w:ascii="Times New Roman" w:hAnsi="Times New Roman" w:eastAsia="Times New Roman" w:cs="Times New Roman"/>
          <w:b w:val="0"/>
          <w:bCs w:val="0"/>
          <w:sz w:val="24"/>
          <w:szCs w:val="24"/>
          <w:u w:val="none"/>
        </w:rPr>
        <w:t>., 2020)</w:t>
      </w:r>
      <w:r w:rsidRPr="5D6DBAA3" w:rsidR="0736BB0C">
        <w:rPr>
          <w:rFonts w:ascii="Times New Roman" w:hAnsi="Times New Roman" w:eastAsia="Times New Roman" w:cs="Times New Roman"/>
          <w:b w:val="0"/>
          <w:bCs w:val="0"/>
          <w:sz w:val="24"/>
          <w:szCs w:val="24"/>
          <w:u w:val="none"/>
        </w:rPr>
        <w:t xml:space="preserve">. This is why results in these instances were treated as averages and approximations. </w:t>
      </w:r>
      <w:r w:rsidRPr="5D6DBAA3" w:rsidR="3C036FA4">
        <w:rPr>
          <w:rFonts w:ascii="Times New Roman" w:hAnsi="Times New Roman" w:eastAsia="Times New Roman" w:cs="Times New Roman"/>
          <w:b w:val="0"/>
          <w:bCs w:val="0"/>
          <w:sz w:val="24"/>
          <w:szCs w:val="24"/>
          <w:u w:val="none"/>
        </w:rPr>
        <w:t xml:space="preserve">Therefore, the plan uses the Cunningham equation to estimate energy needs, alongside weekly bodyweight tracking to </w:t>
      </w:r>
      <w:r w:rsidRPr="5D6DBAA3" w:rsidR="3C036FA4">
        <w:rPr>
          <w:rFonts w:ascii="Times New Roman" w:hAnsi="Times New Roman" w:eastAsia="Times New Roman" w:cs="Times New Roman"/>
          <w:b w:val="0"/>
          <w:bCs w:val="0"/>
          <w:sz w:val="24"/>
          <w:szCs w:val="24"/>
          <w:u w:val="none"/>
        </w:rPr>
        <w:t>monitor</w:t>
      </w:r>
      <w:r w:rsidRPr="5D6DBAA3" w:rsidR="3C036FA4">
        <w:rPr>
          <w:rFonts w:ascii="Times New Roman" w:hAnsi="Times New Roman" w:eastAsia="Times New Roman" w:cs="Times New Roman"/>
          <w:b w:val="0"/>
          <w:bCs w:val="0"/>
          <w:sz w:val="24"/>
          <w:szCs w:val="24"/>
          <w:u w:val="none"/>
        </w:rPr>
        <w:t xml:space="preserve"> trends and adjust intake if </w:t>
      </w:r>
      <w:r w:rsidRPr="5D6DBAA3" w:rsidR="3C036FA4">
        <w:rPr>
          <w:rFonts w:ascii="Times New Roman" w:hAnsi="Times New Roman" w:eastAsia="Times New Roman" w:cs="Times New Roman"/>
          <w:b w:val="0"/>
          <w:bCs w:val="0"/>
          <w:sz w:val="24"/>
          <w:szCs w:val="24"/>
          <w:u w:val="none"/>
        </w:rPr>
        <w:t>required</w:t>
      </w:r>
      <w:r w:rsidRPr="5D6DBAA3" w:rsidR="3C036FA4">
        <w:rPr>
          <w:rFonts w:ascii="Times New Roman" w:hAnsi="Times New Roman" w:eastAsia="Times New Roman" w:cs="Times New Roman"/>
          <w:b w:val="0"/>
          <w:bCs w:val="0"/>
          <w:sz w:val="24"/>
          <w:szCs w:val="24"/>
          <w:u w:val="none"/>
        </w:rPr>
        <w:t xml:space="preserve"> based on the athlete’s rate of weight loss. This approach allows for ongoing regulation of the deficit to keep the athlete progressing toward the target weight while safeguarding physical performance</w:t>
      </w:r>
      <w:r w:rsidRPr="5D6DBAA3" w:rsidR="1A948641">
        <w:rPr>
          <w:rFonts w:ascii="Times New Roman" w:hAnsi="Times New Roman" w:eastAsia="Times New Roman" w:cs="Times New Roman"/>
          <w:b w:val="0"/>
          <w:bCs w:val="0"/>
          <w:sz w:val="24"/>
          <w:szCs w:val="24"/>
          <w:u w:val="none"/>
        </w:rPr>
        <w:t xml:space="preserve"> </w:t>
      </w:r>
      <w:r w:rsidRPr="5D6DBAA3" w:rsidR="1A948641">
        <w:rPr>
          <w:rFonts w:ascii="Times New Roman" w:hAnsi="Times New Roman" w:eastAsia="Times New Roman" w:cs="Times New Roman"/>
          <w:b w:val="0"/>
          <w:bCs w:val="0"/>
          <w:noProof w:val="0"/>
          <w:sz w:val="24"/>
          <w:szCs w:val="24"/>
          <w:lang w:val="en-US"/>
        </w:rPr>
        <w:t xml:space="preserve">(Helms, </w:t>
      </w:r>
      <w:r w:rsidRPr="5D6DBAA3" w:rsidR="2F019E87">
        <w:rPr>
          <w:rFonts w:ascii="Times New Roman" w:hAnsi="Times New Roman" w:eastAsia="Times New Roman" w:cs="Times New Roman"/>
          <w:b w:val="0"/>
          <w:bCs w:val="0"/>
          <w:noProof w:val="0"/>
          <w:sz w:val="24"/>
          <w:szCs w:val="24"/>
          <w:lang w:val="en-US"/>
        </w:rPr>
        <w:t>Aragon,</w:t>
      </w:r>
      <w:r w:rsidRPr="5D6DBAA3" w:rsidR="1A948641">
        <w:rPr>
          <w:rFonts w:ascii="Times New Roman" w:hAnsi="Times New Roman" w:eastAsia="Times New Roman" w:cs="Times New Roman"/>
          <w:b w:val="0"/>
          <w:bCs w:val="0"/>
          <w:noProof w:val="0"/>
          <w:sz w:val="24"/>
          <w:szCs w:val="24"/>
          <w:lang w:val="en-US"/>
        </w:rPr>
        <w:t xml:space="preserve"> and Fitschen, 2014)</w:t>
      </w:r>
      <w:r w:rsidRPr="5D6DBAA3" w:rsidR="3C036FA4">
        <w:rPr>
          <w:rFonts w:ascii="Times New Roman" w:hAnsi="Times New Roman" w:eastAsia="Times New Roman" w:cs="Times New Roman"/>
          <w:b w:val="0"/>
          <w:bCs w:val="0"/>
          <w:sz w:val="24"/>
          <w:szCs w:val="24"/>
          <w:u w:val="none"/>
        </w:rPr>
        <w:t>.</w:t>
      </w:r>
    </w:p>
    <w:p w:rsidR="00632B4E" w:rsidP="5D6DBAA3" w:rsidRDefault="00632B4E" w14:paraId="7D6EB6CA" w14:textId="07789933">
      <w:pPr>
        <w:pStyle w:val="Normal"/>
        <w:rPr>
          <w:rFonts w:ascii="Times New Roman" w:hAnsi="Times New Roman" w:eastAsia="Times New Roman" w:cs="Times New Roman"/>
          <w:b w:val="0"/>
          <w:bCs w:val="0"/>
          <w:noProof w:val="0"/>
          <w:sz w:val="24"/>
          <w:szCs w:val="24"/>
          <w:lang w:val="en-US"/>
        </w:rPr>
      </w:pPr>
      <w:r w:rsidRPr="5D6DBAA3" w:rsidR="0736BB0C">
        <w:rPr>
          <w:rFonts w:ascii="Times New Roman" w:hAnsi="Times New Roman" w:eastAsia="Times New Roman" w:cs="Times New Roman"/>
          <w:b w:val="0"/>
          <w:bCs w:val="0"/>
          <w:noProof w:val="0"/>
          <w:sz w:val="24"/>
          <w:szCs w:val="24"/>
          <w:lang w:val="en-US"/>
        </w:rPr>
        <w:t xml:space="preserve">Protein was set at </w:t>
      </w:r>
      <w:r w:rsidRPr="5D6DBAA3" w:rsidR="0736BB0C">
        <w:rPr>
          <w:rFonts w:ascii="Times New Roman" w:hAnsi="Times New Roman" w:eastAsia="Times New Roman" w:cs="Times New Roman"/>
          <w:b w:val="0"/>
          <w:bCs w:val="0"/>
          <w:noProof w:val="0"/>
          <w:sz w:val="24"/>
          <w:szCs w:val="24"/>
          <w:lang w:val="en-US"/>
        </w:rPr>
        <w:t>2</w:t>
      </w:r>
      <w:r w:rsidRPr="5D6DBAA3" w:rsidR="22DBE195">
        <w:rPr>
          <w:rFonts w:ascii="Times New Roman" w:hAnsi="Times New Roman" w:eastAsia="Times New Roman" w:cs="Times New Roman"/>
          <w:b w:val="0"/>
          <w:bCs w:val="0"/>
          <w:noProof w:val="0"/>
          <w:sz w:val="24"/>
          <w:szCs w:val="24"/>
          <w:lang w:val="en-US"/>
        </w:rPr>
        <w:t>.2</w:t>
      </w:r>
      <w:r w:rsidRPr="5D6DBAA3" w:rsidR="0736BB0C">
        <w:rPr>
          <w:rFonts w:ascii="Times New Roman" w:hAnsi="Times New Roman" w:eastAsia="Times New Roman" w:cs="Times New Roman"/>
          <w:b w:val="0"/>
          <w:bCs w:val="0"/>
          <w:noProof w:val="0"/>
          <w:sz w:val="24"/>
          <w:szCs w:val="24"/>
          <w:lang w:val="en-US"/>
        </w:rPr>
        <w:t xml:space="preserve"> g/kg</w:t>
      </w:r>
      <w:r w:rsidRPr="5D6DBAA3" w:rsidR="0736BB0C">
        <w:rPr>
          <w:rFonts w:ascii="Times New Roman" w:hAnsi="Times New Roman" w:eastAsia="Times New Roman" w:cs="Times New Roman"/>
          <w:b w:val="0"/>
          <w:bCs w:val="0"/>
          <w:noProof w:val="0"/>
          <w:sz w:val="24"/>
          <w:szCs w:val="24"/>
          <w:lang w:val="en-US"/>
        </w:rPr>
        <w:t xml:space="preserve">, which is </w:t>
      </w:r>
      <w:r w:rsidRPr="5D6DBAA3" w:rsidR="0736BB0C">
        <w:rPr>
          <w:rFonts w:ascii="Times New Roman" w:hAnsi="Times New Roman" w:eastAsia="Times New Roman" w:cs="Times New Roman"/>
          <w:b w:val="0"/>
          <w:bCs w:val="0"/>
          <w:noProof w:val="0"/>
          <w:sz w:val="24"/>
          <w:szCs w:val="24"/>
          <w:lang w:val="en-US"/>
        </w:rPr>
        <w:t>appropriate for</w:t>
      </w:r>
      <w:r w:rsidRPr="5D6DBAA3" w:rsidR="0736BB0C">
        <w:rPr>
          <w:rFonts w:ascii="Times New Roman" w:hAnsi="Times New Roman" w:eastAsia="Times New Roman" w:cs="Times New Roman"/>
          <w:b w:val="0"/>
          <w:bCs w:val="0"/>
          <w:noProof w:val="0"/>
          <w:sz w:val="24"/>
          <w:szCs w:val="24"/>
          <w:lang w:val="en-US"/>
        </w:rPr>
        <w:t xml:space="preserve"> strength athletes in a caloric deficit, as higher protein intake helps </w:t>
      </w:r>
      <w:r w:rsidRPr="5D6DBAA3" w:rsidR="0736BB0C">
        <w:rPr>
          <w:rFonts w:ascii="Times New Roman" w:hAnsi="Times New Roman" w:eastAsia="Times New Roman" w:cs="Times New Roman"/>
          <w:b w:val="0"/>
          <w:bCs w:val="0"/>
          <w:noProof w:val="0"/>
          <w:sz w:val="24"/>
          <w:szCs w:val="24"/>
          <w:lang w:val="en-US"/>
        </w:rPr>
        <w:t>maintain</w:t>
      </w:r>
      <w:r w:rsidRPr="5D6DBAA3" w:rsidR="0736BB0C">
        <w:rPr>
          <w:rFonts w:ascii="Times New Roman" w:hAnsi="Times New Roman" w:eastAsia="Times New Roman" w:cs="Times New Roman"/>
          <w:b w:val="0"/>
          <w:bCs w:val="0"/>
          <w:noProof w:val="0"/>
          <w:sz w:val="24"/>
          <w:szCs w:val="24"/>
          <w:lang w:val="en-US"/>
        </w:rPr>
        <w:t xml:space="preserve"> lean muscle tissue, supports recovery, and reduces the risk of performance loss</w:t>
      </w:r>
      <w:r w:rsidRPr="5D6DBAA3" w:rsidR="4E47014D">
        <w:rPr>
          <w:rFonts w:ascii="Times New Roman" w:hAnsi="Times New Roman" w:eastAsia="Times New Roman" w:cs="Times New Roman"/>
          <w:b w:val="0"/>
          <w:bCs w:val="0"/>
          <w:noProof w:val="0"/>
          <w:sz w:val="24"/>
          <w:szCs w:val="24"/>
          <w:lang w:val="en-US"/>
        </w:rPr>
        <w:t xml:space="preserve"> </w:t>
      </w:r>
      <w:r w:rsidRPr="5D6DBAA3" w:rsidR="4E47014D">
        <w:rPr>
          <w:rFonts w:ascii="Times New Roman" w:hAnsi="Times New Roman" w:eastAsia="Times New Roman" w:cs="Times New Roman"/>
          <w:b w:val="0"/>
          <w:bCs w:val="0"/>
          <w:noProof w:val="0"/>
          <w:sz w:val="24"/>
          <w:szCs w:val="24"/>
          <w:lang w:val="en-US"/>
        </w:rPr>
        <w:t xml:space="preserve">(Helms </w:t>
      </w:r>
      <w:r w:rsidRPr="5D6DBAA3" w:rsidR="4E47014D">
        <w:rPr>
          <w:rFonts w:ascii="Times New Roman" w:hAnsi="Times New Roman" w:eastAsia="Times New Roman" w:cs="Times New Roman"/>
          <w:b w:val="0"/>
          <w:bCs w:val="0"/>
          <w:i w:val="1"/>
          <w:iCs w:val="1"/>
          <w:noProof w:val="0"/>
          <w:sz w:val="24"/>
          <w:szCs w:val="24"/>
          <w:lang w:val="en-US"/>
        </w:rPr>
        <w:t>et al</w:t>
      </w:r>
      <w:r w:rsidRPr="5D6DBAA3" w:rsidR="4E47014D">
        <w:rPr>
          <w:rFonts w:ascii="Times New Roman" w:hAnsi="Times New Roman" w:eastAsia="Times New Roman" w:cs="Times New Roman"/>
          <w:b w:val="0"/>
          <w:bCs w:val="0"/>
          <w:noProof w:val="0"/>
          <w:sz w:val="24"/>
          <w:szCs w:val="24"/>
          <w:lang w:val="en-US"/>
        </w:rPr>
        <w:t>., 2014)</w:t>
      </w:r>
      <w:r w:rsidRPr="5D6DBAA3" w:rsidR="0736BB0C">
        <w:rPr>
          <w:rFonts w:ascii="Times New Roman" w:hAnsi="Times New Roman" w:eastAsia="Times New Roman" w:cs="Times New Roman"/>
          <w:b w:val="0"/>
          <w:bCs w:val="0"/>
          <w:noProof w:val="0"/>
          <w:sz w:val="24"/>
          <w:szCs w:val="24"/>
          <w:lang w:val="en-US"/>
        </w:rPr>
        <w:t xml:space="preserve">. Fat intake was set at </w:t>
      </w:r>
      <w:r w:rsidRPr="5D6DBAA3" w:rsidR="3C49C819">
        <w:rPr>
          <w:rFonts w:ascii="Times New Roman" w:hAnsi="Times New Roman" w:eastAsia="Times New Roman" w:cs="Times New Roman"/>
          <w:b w:val="0"/>
          <w:bCs w:val="0"/>
          <w:noProof w:val="0"/>
          <w:sz w:val="24"/>
          <w:szCs w:val="24"/>
          <w:lang w:val="en-US"/>
        </w:rPr>
        <w:t>1</w:t>
      </w:r>
      <w:r w:rsidRPr="5D6DBAA3" w:rsidR="0736BB0C">
        <w:rPr>
          <w:rFonts w:ascii="Times New Roman" w:hAnsi="Times New Roman" w:eastAsia="Times New Roman" w:cs="Times New Roman"/>
          <w:b w:val="0"/>
          <w:bCs w:val="0"/>
          <w:noProof w:val="0"/>
          <w:sz w:val="24"/>
          <w:szCs w:val="24"/>
          <w:lang w:val="en-US"/>
        </w:rPr>
        <w:t xml:space="preserve"> g/kg</w:t>
      </w:r>
      <w:r w:rsidRPr="5D6DBAA3" w:rsidR="0736BB0C">
        <w:rPr>
          <w:rFonts w:ascii="Times New Roman" w:hAnsi="Times New Roman" w:eastAsia="Times New Roman" w:cs="Times New Roman"/>
          <w:b w:val="0"/>
          <w:bCs w:val="0"/>
          <w:noProof w:val="0"/>
          <w:sz w:val="24"/>
          <w:szCs w:val="24"/>
          <w:lang w:val="en-US"/>
        </w:rPr>
        <w:t xml:space="preserve"> to ensure the athlete meets essential requirements for hormone regulation and basic physiological functions while keeping total calories controlled</w:t>
      </w:r>
      <w:r w:rsidRPr="5D6DBAA3" w:rsidR="2A90924D">
        <w:rPr>
          <w:rFonts w:ascii="Times New Roman" w:hAnsi="Times New Roman" w:eastAsia="Times New Roman" w:cs="Times New Roman"/>
          <w:b w:val="0"/>
          <w:bCs w:val="0"/>
          <w:noProof w:val="0"/>
          <w:sz w:val="24"/>
          <w:szCs w:val="24"/>
          <w:lang w:val="en-US"/>
        </w:rPr>
        <w:t xml:space="preserve"> (Thomas, </w:t>
      </w:r>
      <w:r w:rsidRPr="5D6DBAA3" w:rsidR="2A90924D">
        <w:rPr>
          <w:rFonts w:ascii="Times New Roman" w:hAnsi="Times New Roman" w:eastAsia="Times New Roman" w:cs="Times New Roman"/>
          <w:b w:val="0"/>
          <w:bCs w:val="0"/>
          <w:noProof w:val="0"/>
          <w:sz w:val="24"/>
          <w:szCs w:val="24"/>
          <w:lang w:val="en-US"/>
        </w:rPr>
        <w:t>Erdman</w:t>
      </w:r>
      <w:r w:rsidRPr="5D6DBAA3" w:rsidR="2A90924D">
        <w:rPr>
          <w:rFonts w:ascii="Times New Roman" w:hAnsi="Times New Roman" w:eastAsia="Times New Roman" w:cs="Times New Roman"/>
          <w:b w:val="0"/>
          <w:bCs w:val="0"/>
          <w:noProof w:val="0"/>
          <w:sz w:val="24"/>
          <w:szCs w:val="24"/>
          <w:lang w:val="en-US"/>
        </w:rPr>
        <w:t xml:space="preserve"> and Burke, 2016)</w:t>
      </w:r>
      <w:r w:rsidRPr="5D6DBAA3" w:rsidR="0736BB0C">
        <w:rPr>
          <w:rFonts w:ascii="Times New Roman" w:hAnsi="Times New Roman" w:eastAsia="Times New Roman" w:cs="Times New Roman"/>
          <w:b w:val="0"/>
          <w:bCs w:val="0"/>
          <w:noProof w:val="0"/>
          <w:sz w:val="24"/>
          <w:szCs w:val="24"/>
          <w:lang w:val="en-US"/>
        </w:rPr>
        <w:t>. The rem</w:t>
      </w:r>
      <w:r w:rsidRPr="5D6DBAA3" w:rsidR="0736BB0C">
        <w:rPr>
          <w:rFonts w:ascii="Times New Roman" w:hAnsi="Times New Roman" w:eastAsia="Times New Roman" w:cs="Times New Roman"/>
          <w:b w:val="0"/>
          <w:bCs w:val="0"/>
          <w:noProof w:val="0"/>
          <w:sz w:val="24"/>
          <w:szCs w:val="24"/>
          <w:lang w:val="en-US"/>
        </w:rPr>
        <w:t>aining</w:t>
      </w:r>
      <w:r w:rsidRPr="5D6DBAA3" w:rsidR="0736BB0C">
        <w:rPr>
          <w:rFonts w:ascii="Times New Roman" w:hAnsi="Times New Roman" w:eastAsia="Times New Roman" w:cs="Times New Roman"/>
          <w:b w:val="0"/>
          <w:bCs w:val="0"/>
          <w:noProof w:val="0"/>
          <w:sz w:val="24"/>
          <w:szCs w:val="24"/>
          <w:lang w:val="en-US"/>
        </w:rPr>
        <w:t xml:space="preserve"> caloric allowance was </w:t>
      </w:r>
      <w:r w:rsidRPr="5D6DBAA3" w:rsidR="0736BB0C">
        <w:rPr>
          <w:rFonts w:ascii="Times New Roman" w:hAnsi="Times New Roman" w:eastAsia="Times New Roman" w:cs="Times New Roman"/>
          <w:b w:val="0"/>
          <w:bCs w:val="0"/>
          <w:noProof w:val="0"/>
          <w:sz w:val="24"/>
          <w:szCs w:val="24"/>
          <w:lang w:val="en-US"/>
        </w:rPr>
        <w:t>allocated</w:t>
      </w:r>
      <w:r w:rsidRPr="5D6DBAA3" w:rsidR="0736BB0C">
        <w:rPr>
          <w:rFonts w:ascii="Times New Roman" w:hAnsi="Times New Roman" w:eastAsia="Times New Roman" w:cs="Times New Roman"/>
          <w:b w:val="0"/>
          <w:bCs w:val="0"/>
          <w:noProof w:val="0"/>
          <w:sz w:val="24"/>
          <w:szCs w:val="24"/>
          <w:lang w:val="en-US"/>
        </w:rPr>
        <w:t xml:space="preserve"> to carbohydrate, resul</w:t>
      </w:r>
      <w:r w:rsidRPr="5D6DBAA3" w:rsidR="0736BB0C">
        <w:rPr>
          <w:rFonts w:ascii="Times New Roman" w:hAnsi="Times New Roman" w:eastAsia="Times New Roman" w:cs="Times New Roman"/>
          <w:b w:val="0"/>
          <w:bCs w:val="0"/>
          <w:noProof w:val="0"/>
          <w:sz w:val="24"/>
          <w:szCs w:val="24"/>
          <w:lang w:val="en-US"/>
        </w:rPr>
        <w:t xml:space="preserve">ting in </w:t>
      </w:r>
      <w:r w:rsidRPr="5D6DBAA3" w:rsidR="0736BB0C">
        <w:rPr>
          <w:rFonts w:ascii="Times New Roman" w:hAnsi="Times New Roman" w:eastAsia="Times New Roman" w:cs="Times New Roman"/>
          <w:b w:val="0"/>
          <w:bCs w:val="0"/>
          <w:noProof w:val="0"/>
          <w:sz w:val="24"/>
          <w:szCs w:val="24"/>
          <w:lang w:val="en-US"/>
        </w:rPr>
        <w:t>3</w:t>
      </w:r>
      <w:r w:rsidRPr="5D6DBAA3" w:rsidR="0736BB0C">
        <w:rPr>
          <w:rFonts w:ascii="Times New Roman" w:hAnsi="Times New Roman" w:eastAsia="Times New Roman" w:cs="Times New Roman"/>
          <w:b w:val="0"/>
          <w:bCs w:val="0"/>
          <w:noProof w:val="0"/>
          <w:sz w:val="24"/>
          <w:szCs w:val="24"/>
          <w:lang w:val="en-US"/>
        </w:rPr>
        <w:t>54 g/day</w:t>
      </w:r>
      <w:r w:rsidRPr="5D6DBAA3" w:rsidR="0736BB0C">
        <w:rPr>
          <w:rFonts w:ascii="Times New Roman" w:hAnsi="Times New Roman" w:eastAsia="Times New Roman" w:cs="Times New Roman"/>
          <w:b w:val="0"/>
          <w:bCs w:val="0"/>
          <w:noProof w:val="0"/>
          <w:sz w:val="24"/>
          <w:szCs w:val="24"/>
          <w:lang w:val="en-US"/>
        </w:rPr>
        <w:t xml:space="preserve">, which supports training quality by </w:t>
      </w:r>
      <w:r w:rsidRPr="5D6DBAA3" w:rsidR="0736BB0C">
        <w:rPr>
          <w:rFonts w:ascii="Times New Roman" w:hAnsi="Times New Roman" w:eastAsia="Times New Roman" w:cs="Times New Roman"/>
          <w:b w:val="0"/>
          <w:bCs w:val="0"/>
          <w:noProof w:val="0"/>
          <w:sz w:val="24"/>
          <w:szCs w:val="24"/>
          <w:lang w:val="en-US"/>
        </w:rPr>
        <w:t>maintaining</w:t>
      </w:r>
      <w:r w:rsidRPr="5D6DBAA3" w:rsidR="0736BB0C">
        <w:rPr>
          <w:rFonts w:ascii="Times New Roman" w:hAnsi="Times New Roman" w:eastAsia="Times New Roman" w:cs="Times New Roman"/>
          <w:b w:val="0"/>
          <w:bCs w:val="0"/>
          <w:noProof w:val="0"/>
          <w:sz w:val="24"/>
          <w:szCs w:val="24"/>
          <w:lang w:val="en-US"/>
        </w:rPr>
        <w:t xml:space="preserve"> glycogen availabilit</w:t>
      </w:r>
      <w:r w:rsidRPr="5D6DBAA3" w:rsidR="0736BB0C">
        <w:rPr>
          <w:rFonts w:ascii="Times New Roman" w:hAnsi="Times New Roman" w:eastAsia="Times New Roman" w:cs="Times New Roman"/>
          <w:b w:val="0"/>
          <w:bCs w:val="0"/>
          <w:noProof w:val="0"/>
          <w:sz w:val="24"/>
          <w:szCs w:val="24"/>
          <w:lang w:val="en-US"/>
        </w:rPr>
        <w:t xml:space="preserve">y for high </w:t>
      </w:r>
      <w:r w:rsidRPr="5D6DBAA3" w:rsidR="0736BB0C">
        <w:rPr>
          <w:rFonts w:ascii="Times New Roman" w:hAnsi="Times New Roman" w:eastAsia="Times New Roman" w:cs="Times New Roman"/>
          <w:b w:val="0"/>
          <w:bCs w:val="0"/>
          <w:noProof w:val="0"/>
          <w:sz w:val="24"/>
          <w:szCs w:val="24"/>
          <w:lang w:val="en-US"/>
        </w:rPr>
        <w:t>intensity lifting</w:t>
      </w:r>
      <w:r w:rsidRPr="5D6DBAA3" w:rsidR="509206F0">
        <w:rPr>
          <w:rFonts w:ascii="Times New Roman" w:hAnsi="Times New Roman" w:eastAsia="Times New Roman" w:cs="Times New Roman"/>
          <w:b w:val="0"/>
          <w:bCs w:val="0"/>
          <w:noProof w:val="0"/>
          <w:sz w:val="24"/>
          <w:szCs w:val="24"/>
          <w:lang w:val="en-US"/>
        </w:rPr>
        <w:t xml:space="preserve"> (Slater and Phillips, 2011)</w:t>
      </w:r>
      <w:r w:rsidRPr="5D6DBAA3" w:rsidR="0736BB0C">
        <w:rPr>
          <w:rFonts w:ascii="Times New Roman" w:hAnsi="Times New Roman" w:eastAsia="Times New Roman" w:cs="Times New Roman"/>
          <w:b w:val="0"/>
          <w:bCs w:val="0"/>
          <w:noProof w:val="0"/>
          <w:sz w:val="24"/>
          <w:szCs w:val="24"/>
          <w:lang w:val="en-US"/>
        </w:rPr>
        <w:t>. This amount is sufficient to fuel warm-up sets, accessory work, and overall session performance while still allowing the athlete to remain in a manageable deficit.</w:t>
      </w:r>
    </w:p>
    <w:p w:rsidR="00632B4E" w:rsidP="5D6DBAA3" w:rsidRDefault="00632B4E" w14:paraId="2B1B7724" w14:textId="6F1AF435">
      <w:pPr>
        <w:spacing w:before="240" w:beforeAutospacing="off" w:after="240" w:afterAutospacing="off"/>
        <w:rPr>
          <w:rFonts w:ascii="Times New Roman" w:hAnsi="Times New Roman" w:eastAsia="Times New Roman" w:cs="Times New Roman"/>
          <w:b w:val="0"/>
          <w:bCs w:val="0"/>
          <w:noProof w:val="0"/>
          <w:sz w:val="24"/>
          <w:szCs w:val="24"/>
          <w:lang w:val="en-US"/>
        </w:rPr>
      </w:pPr>
      <w:r w:rsidRPr="5D6DBAA3" w:rsidR="0736BB0C">
        <w:rPr>
          <w:rFonts w:ascii="Times New Roman" w:hAnsi="Times New Roman" w:eastAsia="Times New Roman" w:cs="Times New Roman"/>
          <w:b w:val="0"/>
          <w:bCs w:val="0"/>
          <w:noProof w:val="0"/>
          <w:sz w:val="24"/>
          <w:szCs w:val="24"/>
          <w:lang w:val="en-US"/>
        </w:rPr>
        <w:t xml:space="preserve">Supplements were recommended to support the athlete as part of a </w:t>
      </w:r>
      <w:r w:rsidRPr="5D6DBAA3" w:rsidR="2A26F4B4">
        <w:rPr>
          <w:rFonts w:ascii="Times New Roman" w:hAnsi="Times New Roman" w:eastAsia="Times New Roman" w:cs="Times New Roman"/>
          <w:b w:val="0"/>
          <w:bCs w:val="0"/>
          <w:noProof w:val="0"/>
          <w:sz w:val="24"/>
          <w:szCs w:val="24"/>
          <w:lang w:val="en-US"/>
        </w:rPr>
        <w:t>well-balanced</w:t>
      </w:r>
      <w:r w:rsidRPr="5D6DBAA3" w:rsidR="0736BB0C">
        <w:rPr>
          <w:rFonts w:ascii="Times New Roman" w:hAnsi="Times New Roman" w:eastAsia="Times New Roman" w:cs="Times New Roman"/>
          <w:b w:val="0"/>
          <w:bCs w:val="0"/>
          <w:noProof w:val="0"/>
          <w:sz w:val="24"/>
          <w:szCs w:val="24"/>
          <w:lang w:val="en-US"/>
        </w:rPr>
        <w:t xml:space="preserve"> diet, and the selected options have the potential to improve both health and performance.</w:t>
      </w:r>
      <w:r w:rsidRPr="5D6DBAA3" w:rsidR="0736BB0C">
        <w:rPr>
          <w:rFonts w:ascii="Times New Roman" w:hAnsi="Times New Roman" w:eastAsia="Times New Roman" w:cs="Times New Roman"/>
          <w:b w:val="0"/>
          <w:bCs w:val="0"/>
          <w:noProof w:val="0"/>
          <w:sz w:val="24"/>
          <w:szCs w:val="24"/>
          <w:lang w:val="en-US"/>
        </w:rPr>
        <w:t xml:space="preserve"> Vitamin D is included because sunlight exposure in the UK is limited, especially during winter months. This increases the risk of low vitamin D levels, and supplementation </w:t>
      </w:r>
      <w:r w:rsidRPr="5D6DBAA3" w:rsidR="425163E5">
        <w:rPr>
          <w:rFonts w:ascii="Times New Roman" w:hAnsi="Times New Roman" w:eastAsia="Times New Roman" w:cs="Times New Roman"/>
          <w:b w:val="0"/>
          <w:bCs w:val="0"/>
          <w:noProof w:val="0"/>
          <w:sz w:val="24"/>
          <w:szCs w:val="24"/>
          <w:lang w:val="en-US"/>
        </w:rPr>
        <w:t>h</w:t>
      </w:r>
      <w:r w:rsidRPr="5D6DBAA3" w:rsidR="176F6074">
        <w:rPr>
          <w:rFonts w:ascii="Times New Roman" w:hAnsi="Times New Roman" w:eastAsia="Times New Roman" w:cs="Times New Roman"/>
          <w:b w:val="0"/>
          <w:bCs w:val="0"/>
          <w:noProof w:val="0"/>
          <w:sz w:val="24"/>
          <w:szCs w:val="24"/>
          <w:lang w:val="en-US"/>
        </w:rPr>
        <w:t>as the</w:t>
      </w:r>
      <w:r w:rsidRPr="5D6DBAA3" w:rsidR="425163E5">
        <w:rPr>
          <w:rFonts w:ascii="Times New Roman" w:hAnsi="Times New Roman" w:eastAsia="Times New Roman" w:cs="Times New Roman"/>
          <w:b w:val="0"/>
          <w:bCs w:val="0"/>
          <w:noProof w:val="0"/>
          <w:sz w:val="24"/>
          <w:szCs w:val="24"/>
          <w:lang w:val="en-US"/>
        </w:rPr>
        <w:t xml:space="preserve"> potential benefits</w:t>
      </w:r>
      <w:r w:rsidRPr="5D6DBAA3" w:rsidR="0736BB0C">
        <w:rPr>
          <w:rFonts w:ascii="Times New Roman" w:hAnsi="Times New Roman" w:eastAsia="Times New Roman" w:cs="Times New Roman"/>
          <w:b w:val="0"/>
          <w:bCs w:val="0"/>
          <w:noProof w:val="0"/>
          <w:sz w:val="24"/>
          <w:szCs w:val="24"/>
          <w:lang w:val="en-US"/>
        </w:rPr>
        <w:t xml:space="preserve"> support</w:t>
      </w:r>
      <w:r w:rsidRPr="5D6DBAA3" w:rsidR="6144E500">
        <w:rPr>
          <w:rFonts w:ascii="Times New Roman" w:hAnsi="Times New Roman" w:eastAsia="Times New Roman" w:cs="Times New Roman"/>
          <w:b w:val="0"/>
          <w:bCs w:val="0"/>
          <w:noProof w:val="0"/>
          <w:sz w:val="24"/>
          <w:szCs w:val="24"/>
          <w:lang w:val="en-US"/>
        </w:rPr>
        <w:t>ing</w:t>
      </w:r>
      <w:r w:rsidRPr="5D6DBAA3" w:rsidR="0736BB0C">
        <w:rPr>
          <w:rFonts w:ascii="Times New Roman" w:hAnsi="Times New Roman" w:eastAsia="Times New Roman" w:cs="Times New Roman"/>
          <w:b w:val="0"/>
          <w:bCs w:val="0"/>
          <w:noProof w:val="0"/>
          <w:sz w:val="24"/>
          <w:szCs w:val="24"/>
          <w:lang w:val="en-US"/>
        </w:rPr>
        <w:t xml:space="preserve"> muscle function, immunity, and overall performance</w:t>
      </w:r>
      <w:r w:rsidRPr="5D6DBAA3" w:rsidR="465B9668">
        <w:rPr>
          <w:rFonts w:ascii="Times New Roman" w:hAnsi="Times New Roman" w:eastAsia="Times New Roman" w:cs="Times New Roman"/>
          <w:b w:val="0"/>
          <w:bCs w:val="0"/>
          <w:noProof w:val="0"/>
          <w:sz w:val="24"/>
          <w:szCs w:val="24"/>
          <w:lang w:val="en-US"/>
        </w:rPr>
        <w:t xml:space="preserve"> (de la Puente </w:t>
      </w:r>
      <w:r w:rsidRPr="5D6DBAA3" w:rsidR="465B9668">
        <w:rPr>
          <w:rFonts w:ascii="Times New Roman" w:hAnsi="Times New Roman" w:eastAsia="Times New Roman" w:cs="Times New Roman"/>
          <w:b w:val="0"/>
          <w:bCs w:val="0"/>
          <w:noProof w:val="0"/>
          <w:sz w:val="24"/>
          <w:szCs w:val="24"/>
          <w:lang w:val="en-US"/>
        </w:rPr>
        <w:t>Yagüe</w:t>
      </w:r>
      <w:r w:rsidRPr="5D6DBAA3" w:rsidR="465B9668">
        <w:rPr>
          <w:rFonts w:ascii="Times New Roman" w:hAnsi="Times New Roman" w:eastAsia="Times New Roman" w:cs="Times New Roman"/>
          <w:b w:val="0"/>
          <w:bCs w:val="0"/>
          <w:noProof w:val="0"/>
          <w:sz w:val="24"/>
          <w:szCs w:val="24"/>
          <w:lang w:val="en-US"/>
        </w:rPr>
        <w:t xml:space="preserve"> </w:t>
      </w:r>
      <w:r w:rsidRPr="5D6DBAA3" w:rsidR="465B9668">
        <w:rPr>
          <w:rFonts w:ascii="Times New Roman" w:hAnsi="Times New Roman" w:eastAsia="Times New Roman" w:cs="Times New Roman"/>
          <w:b w:val="0"/>
          <w:bCs w:val="0"/>
          <w:i w:val="1"/>
          <w:iCs w:val="1"/>
          <w:noProof w:val="0"/>
          <w:sz w:val="24"/>
          <w:szCs w:val="24"/>
          <w:lang w:val="en-US"/>
        </w:rPr>
        <w:t>et al</w:t>
      </w:r>
      <w:r w:rsidRPr="5D6DBAA3" w:rsidR="465B9668">
        <w:rPr>
          <w:rFonts w:ascii="Times New Roman" w:hAnsi="Times New Roman" w:eastAsia="Times New Roman" w:cs="Times New Roman"/>
          <w:b w:val="0"/>
          <w:bCs w:val="0"/>
          <w:noProof w:val="0"/>
          <w:sz w:val="24"/>
          <w:szCs w:val="24"/>
          <w:lang w:val="en-US"/>
        </w:rPr>
        <w:t>., 2020)</w:t>
      </w:r>
      <w:r w:rsidRPr="5D6DBAA3" w:rsidR="0736BB0C">
        <w:rPr>
          <w:rFonts w:ascii="Times New Roman" w:hAnsi="Times New Roman" w:eastAsia="Times New Roman" w:cs="Times New Roman"/>
          <w:b w:val="0"/>
          <w:bCs w:val="0"/>
          <w:noProof w:val="0"/>
          <w:sz w:val="24"/>
          <w:szCs w:val="24"/>
          <w:lang w:val="en-US"/>
        </w:rPr>
        <w:t>. Creatine mon</w:t>
      </w:r>
      <w:r w:rsidRPr="5D6DBAA3" w:rsidR="0736BB0C">
        <w:rPr>
          <w:rFonts w:ascii="Times New Roman" w:hAnsi="Times New Roman" w:eastAsia="Times New Roman" w:cs="Times New Roman"/>
          <w:b w:val="0"/>
          <w:bCs w:val="0"/>
          <w:noProof w:val="0"/>
          <w:sz w:val="24"/>
          <w:szCs w:val="24"/>
          <w:lang w:val="en-US"/>
        </w:rPr>
        <w:t>ohydr</w:t>
      </w:r>
      <w:r w:rsidRPr="5D6DBAA3" w:rsidR="0736BB0C">
        <w:rPr>
          <w:rFonts w:ascii="Times New Roman" w:hAnsi="Times New Roman" w:eastAsia="Times New Roman" w:cs="Times New Roman"/>
          <w:b w:val="0"/>
          <w:bCs w:val="0"/>
          <w:noProof w:val="0"/>
          <w:sz w:val="24"/>
          <w:szCs w:val="24"/>
          <w:lang w:val="en-US"/>
        </w:rPr>
        <w:t xml:space="preserve">ate is one of the most researched sports supplements and is well supported in </w:t>
      </w:r>
      <w:r w:rsidRPr="5D6DBAA3" w:rsidR="0D8725D2">
        <w:rPr>
          <w:rFonts w:ascii="Times New Roman" w:hAnsi="Times New Roman" w:eastAsia="Times New Roman" w:cs="Times New Roman"/>
          <w:b w:val="0"/>
          <w:bCs w:val="0"/>
          <w:noProof w:val="0"/>
          <w:sz w:val="24"/>
          <w:szCs w:val="24"/>
          <w:lang w:val="en-US"/>
        </w:rPr>
        <w:t>strength</w:t>
      </w:r>
      <w:r w:rsidRPr="5D6DBAA3" w:rsidR="0D8725D2">
        <w:rPr>
          <w:rFonts w:ascii="Times New Roman" w:hAnsi="Times New Roman" w:eastAsia="Times New Roman" w:cs="Times New Roman"/>
          <w:b w:val="0"/>
          <w:bCs w:val="0"/>
          <w:noProof w:val="0"/>
          <w:sz w:val="24"/>
          <w:szCs w:val="24"/>
          <w:lang w:val="en-US"/>
        </w:rPr>
        <w:t>-</w:t>
      </w:r>
      <w:r w:rsidRPr="5D6DBAA3" w:rsidR="0D8725D2">
        <w:rPr>
          <w:rFonts w:ascii="Times New Roman" w:hAnsi="Times New Roman" w:eastAsia="Times New Roman" w:cs="Times New Roman"/>
          <w:b w:val="0"/>
          <w:bCs w:val="0"/>
          <w:noProof w:val="0"/>
          <w:sz w:val="24"/>
          <w:szCs w:val="24"/>
          <w:lang w:val="en-US"/>
        </w:rPr>
        <w:t>based</w:t>
      </w:r>
      <w:r w:rsidRPr="5D6DBAA3" w:rsidR="0736BB0C">
        <w:rPr>
          <w:rFonts w:ascii="Times New Roman" w:hAnsi="Times New Roman" w:eastAsia="Times New Roman" w:cs="Times New Roman"/>
          <w:b w:val="0"/>
          <w:bCs w:val="0"/>
          <w:noProof w:val="0"/>
          <w:sz w:val="24"/>
          <w:szCs w:val="24"/>
          <w:lang w:val="en-US"/>
        </w:rPr>
        <w:t xml:space="preserve"> sports. </w:t>
      </w:r>
      <w:r w:rsidRPr="5D6DBAA3" w:rsidR="0736BB0C">
        <w:rPr>
          <w:rFonts w:ascii="Times New Roman" w:hAnsi="Times New Roman" w:eastAsia="Times New Roman" w:cs="Times New Roman"/>
          <w:b w:val="0"/>
          <w:bCs w:val="0"/>
          <w:noProof w:val="0"/>
          <w:sz w:val="24"/>
          <w:szCs w:val="24"/>
          <w:lang w:val="en-US"/>
        </w:rPr>
        <w:t xml:space="preserve">It increases the availability of </w:t>
      </w:r>
      <w:r w:rsidRPr="5D6DBAA3" w:rsidR="0736BB0C">
        <w:rPr>
          <w:rFonts w:ascii="Times New Roman" w:hAnsi="Times New Roman" w:eastAsia="Times New Roman" w:cs="Times New Roman"/>
          <w:b w:val="0"/>
          <w:bCs w:val="0"/>
          <w:noProof w:val="0"/>
          <w:sz w:val="24"/>
          <w:szCs w:val="24"/>
          <w:lang w:val="en-US"/>
        </w:rPr>
        <w:t>adenosine triphosphate (ATP), which is used by the ATP</w:t>
      </w:r>
      <w:r w:rsidRPr="5D6DBAA3" w:rsidR="0736BB0C">
        <w:rPr>
          <w:rFonts w:ascii="Times New Roman" w:hAnsi="Times New Roman" w:eastAsia="Times New Roman" w:cs="Times New Roman"/>
          <w:b w:val="0"/>
          <w:bCs w:val="0"/>
          <w:noProof w:val="0"/>
          <w:sz w:val="24"/>
          <w:szCs w:val="24"/>
          <w:lang w:val="en-US"/>
        </w:rPr>
        <w:t>-</w:t>
      </w:r>
      <w:r w:rsidRPr="5D6DBAA3" w:rsidR="0736BB0C">
        <w:rPr>
          <w:rFonts w:ascii="Times New Roman" w:hAnsi="Times New Roman" w:eastAsia="Times New Roman" w:cs="Times New Roman"/>
          <w:b w:val="0"/>
          <w:bCs w:val="0"/>
          <w:noProof w:val="0"/>
          <w:sz w:val="24"/>
          <w:szCs w:val="24"/>
          <w:lang w:val="en-US"/>
        </w:rPr>
        <w:t>PC energy system during short, explosive efforts such as powerlifting.</w:t>
      </w:r>
      <w:r w:rsidRPr="5D6DBAA3" w:rsidR="0736BB0C">
        <w:rPr>
          <w:rFonts w:ascii="Times New Roman" w:hAnsi="Times New Roman" w:eastAsia="Times New Roman" w:cs="Times New Roman"/>
          <w:b w:val="0"/>
          <w:bCs w:val="0"/>
          <w:noProof w:val="0"/>
          <w:sz w:val="24"/>
          <w:szCs w:val="24"/>
          <w:lang w:val="en-US"/>
        </w:rPr>
        <w:t xml:space="preserve"> Regular creatine intake has been</w:t>
      </w:r>
      <w:r w:rsidRPr="5D6DBAA3" w:rsidR="0736BB0C">
        <w:rPr>
          <w:rFonts w:ascii="Times New Roman" w:hAnsi="Times New Roman" w:eastAsia="Times New Roman" w:cs="Times New Roman"/>
          <w:b w:val="0"/>
          <w:bCs w:val="0"/>
          <w:noProof w:val="0"/>
          <w:sz w:val="24"/>
          <w:szCs w:val="24"/>
          <w:lang w:val="en-US"/>
        </w:rPr>
        <w:t xml:space="preserve"> consistently shown to improve maximal strength and training performance</w:t>
      </w:r>
      <w:r w:rsidRPr="5D6DBAA3" w:rsidR="732396B1">
        <w:rPr>
          <w:rFonts w:ascii="Times New Roman" w:hAnsi="Times New Roman" w:eastAsia="Times New Roman" w:cs="Times New Roman"/>
          <w:b w:val="0"/>
          <w:bCs w:val="0"/>
          <w:noProof w:val="0"/>
          <w:sz w:val="24"/>
          <w:szCs w:val="24"/>
          <w:lang w:val="en-US"/>
        </w:rPr>
        <w:t xml:space="preserve"> (Candow </w:t>
      </w:r>
      <w:r w:rsidRPr="5D6DBAA3" w:rsidR="732396B1">
        <w:rPr>
          <w:rFonts w:ascii="Times New Roman" w:hAnsi="Times New Roman" w:eastAsia="Times New Roman" w:cs="Times New Roman"/>
          <w:b w:val="0"/>
          <w:bCs w:val="0"/>
          <w:i w:val="1"/>
          <w:iCs w:val="1"/>
          <w:noProof w:val="0"/>
          <w:sz w:val="24"/>
          <w:szCs w:val="24"/>
          <w:lang w:val="en-US"/>
        </w:rPr>
        <w:t>et al</w:t>
      </w:r>
      <w:r w:rsidRPr="5D6DBAA3" w:rsidR="732396B1">
        <w:rPr>
          <w:rFonts w:ascii="Times New Roman" w:hAnsi="Times New Roman" w:eastAsia="Times New Roman" w:cs="Times New Roman"/>
          <w:b w:val="0"/>
          <w:bCs w:val="0"/>
          <w:noProof w:val="0"/>
          <w:sz w:val="24"/>
          <w:szCs w:val="24"/>
          <w:lang w:val="en-US"/>
        </w:rPr>
        <w:t>., 2015)</w:t>
      </w:r>
      <w:r w:rsidRPr="5D6DBAA3" w:rsidR="0736BB0C">
        <w:rPr>
          <w:rFonts w:ascii="Times New Roman" w:hAnsi="Times New Roman" w:eastAsia="Times New Roman" w:cs="Times New Roman"/>
          <w:b w:val="0"/>
          <w:bCs w:val="0"/>
          <w:noProof w:val="0"/>
          <w:sz w:val="24"/>
          <w:szCs w:val="24"/>
          <w:lang w:val="en-US"/>
        </w:rPr>
        <w:t>. Whey protein is recommended as a convenient way for the athlete to meet daily protein requirements, particularly on busy days. It is quickly absorbed and has a high leucine content, which is important for stimulating muscle protein synthesis and supporting recovery</w:t>
      </w:r>
      <w:r w:rsidRPr="5D6DBAA3" w:rsidR="7DA56396">
        <w:rPr>
          <w:rFonts w:ascii="Times New Roman" w:hAnsi="Times New Roman" w:eastAsia="Times New Roman" w:cs="Times New Roman"/>
          <w:b w:val="0"/>
          <w:bCs w:val="0"/>
          <w:noProof w:val="0"/>
          <w:sz w:val="24"/>
          <w:szCs w:val="24"/>
          <w:lang w:val="en-US"/>
        </w:rPr>
        <w:t xml:space="preserve"> (Tang </w:t>
      </w:r>
      <w:r w:rsidRPr="5D6DBAA3" w:rsidR="7DA56396">
        <w:rPr>
          <w:rFonts w:ascii="Times New Roman" w:hAnsi="Times New Roman" w:eastAsia="Times New Roman" w:cs="Times New Roman"/>
          <w:b w:val="0"/>
          <w:bCs w:val="0"/>
          <w:i w:val="1"/>
          <w:iCs w:val="1"/>
          <w:noProof w:val="0"/>
          <w:sz w:val="24"/>
          <w:szCs w:val="24"/>
          <w:lang w:val="en-US"/>
        </w:rPr>
        <w:t>et al</w:t>
      </w:r>
      <w:r w:rsidRPr="5D6DBAA3" w:rsidR="7DA56396">
        <w:rPr>
          <w:rFonts w:ascii="Times New Roman" w:hAnsi="Times New Roman" w:eastAsia="Times New Roman" w:cs="Times New Roman"/>
          <w:b w:val="0"/>
          <w:bCs w:val="0"/>
          <w:noProof w:val="0"/>
          <w:sz w:val="24"/>
          <w:szCs w:val="24"/>
          <w:lang w:val="en-US"/>
        </w:rPr>
        <w:t>., 2009)</w:t>
      </w:r>
      <w:r w:rsidRPr="5D6DBAA3" w:rsidR="0736BB0C">
        <w:rPr>
          <w:rFonts w:ascii="Times New Roman" w:hAnsi="Times New Roman" w:eastAsia="Times New Roman" w:cs="Times New Roman"/>
          <w:b w:val="0"/>
          <w:bCs w:val="0"/>
          <w:noProof w:val="0"/>
          <w:sz w:val="24"/>
          <w:szCs w:val="24"/>
          <w:lang w:val="en-US"/>
        </w:rPr>
        <w:t>. Finally, omega</w:t>
      </w:r>
      <w:r w:rsidRPr="5D6DBAA3" w:rsidR="0736BB0C">
        <w:rPr>
          <w:rFonts w:ascii="Times New Roman" w:hAnsi="Times New Roman" w:eastAsia="Times New Roman" w:cs="Times New Roman"/>
          <w:b w:val="0"/>
          <w:bCs w:val="0"/>
          <w:noProof w:val="0"/>
          <w:sz w:val="24"/>
          <w:szCs w:val="24"/>
          <w:lang w:val="en-US"/>
        </w:rPr>
        <w:t>-</w:t>
      </w:r>
      <w:r w:rsidRPr="5D6DBAA3" w:rsidR="0736BB0C">
        <w:rPr>
          <w:rFonts w:ascii="Times New Roman" w:hAnsi="Times New Roman" w:eastAsia="Times New Roman" w:cs="Times New Roman"/>
          <w:b w:val="0"/>
          <w:bCs w:val="0"/>
          <w:noProof w:val="0"/>
          <w:sz w:val="24"/>
          <w:szCs w:val="24"/>
          <w:lang w:val="en-US"/>
        </w:rPr>
        <w:t>3 supplementation is suggested because many individuals do not consume enough oily fish, the main dietary source of omega</w:t>
      </w:r>
      <w:r w:rsidRPr="5D6DBAA3" w:rsidR="0736BB0C">
        <w:rPr>
          <w:rFonts w:ascii="Times New Roman" w:hAnsi="Times New Roman" w:eastAsia="Times New Roman" w:cs="Times New Roman"/>
          <w:b w:val="0"/>
          <w:bCs w:val="0"/>
          <w:noProof w:val="0"/>
          <w:sz w:val="24"/>
          <w:szCs w:val="24"/>
          <w:lang w:val="en-US"/>
        </w:rPr>
        <w:t>-</w:t>
      </w:r>
      <w:r w:rsidRPr="5D6DBAA3" w:rsidR="0736BB0C">
        <w:rPr>
          <w:rFonts w:ascii="Times New Roman" w:hAnsi="Times New Roman" w:eastAsia="Times New Roman" w:cs="Times New Roman"/>
          <w:b w:val="0"/>
          <w:bCs w:val="0"/>
          <w:noProof w:val="0"/>
          <w:sz w:val="24"/>
          <w:szCs w:val="24"/>
          <w:lang w:val="en-US"/>
        </w:rPr>
        <w:t>3 fatty acids. Supplementing omega</w:t>
      </w:r>
      <w:r w:rsidRPr="5D6DBAA3" w:rsidR="0736BB0C">
        <w:rPr>
          <w:rFonts w:ascii="Times New Roman" w:hAnsi="Times New Roman" w:eastAsia="Times New Roman" w:cs="Times New Roman"/>
          <w:b w:val="0"/>
          <w:bCs w:val="0"/>
          <w:noProof w:val="0"/>
          <w:sz w:val="24"/>
          <w:szCs w:val="24"/>
          <w:lang w:val="en-US"/>
        </w:rPr>
        <w:t>-</w:t>
      </w:r>
      <w:r w:rsidRPr="5D6DBAA3" w:rsidR="0736BB0C">
        <w:rPr>
          <w:rFonts w:ascii="Times New Roman" w:hAnsi="Times New Roman" w:eastAsia="Times New Roman" w:cs="Times New Roman"/>
          <w:b w:val="0"/>
          <w:bCs w:val="0"/>
          <w:noProof w:val="0"/>
          <w:sz w:val="24"/>
          <w:szCs w:val="24"/>
          <w:lang w:val="en-US"/>
        </w:rPr>
        <w:t>3 may support hormone regulation, cardiovascular health, and cognitive function, all of which contribute to overall wellbeing and training readiness</w:t>
      </w:r>
      <w:r w:rsidRPr="5D6DBAA3" w:rsidR="2E4854BF">
        <w:rPr>
          <w:rFonts w:ascii="Times New Roman" w:hAnsi="Times New Roman" w:eastAsia="Times New Roman" w:cs="Times New Roman"/>
          <w:b w:val="0"/>
          <w:bCs w:val="0"/>
          <w:noProof w:val="0"/>
          <w:sz w:val="24"/>
          <w:szCs w:val="24"/>
          <w:lang w:val="en-US"/>
        </w:rPr>
        <w:t xml:space="preserve"> </w:t>
      </w:r>
      <w:r w:rsidRPr="5D6DBAA3" w:rsidR="3DC08114">
        <w:rPr>
          <w:rFonts w:ascii="Times New Roman" w:hAnsi="Times New Roman" w:eastAsia="Times New Roman" w:cs="Times New Roman"/>
          <w:b w:val="0"/>
          <w:bCs w:val="0"/>
          <w:noProof w:val="0"/>
          <w:sz w:val="24"/>
          <w:szCs w:val="24"/>
          <w:lang w:val="en-US"/>
        </w:rPr>
        <w:t xml:space="preserve">(Burke, </w:t>
      </w:r>
      <w:r w:rsidRPr="5D6DBAA3" w:rsidR="3DC08114">
        <w:rPr>
          <w:rFonts w:ascii="Times New Roman" w:hAnsi="Times New Roman" w:eastAsia="Times New Roman" w:cs="Times New Roman"/>
          <w:b w:val="0"/>
          <w:bCs w:val="0"/>
          <w:noProof w:val="0"/>
          <w:sz w:val="24"/>
          <w:szCs w:val="24"/>
          <w:lang w:val="en-US"/>
        </w:rPr>
        <w:t>Ebelhar</w:t>
      </w:r>
      <w:r w:rsidRPr="5D6DBAA3" w:rsidR="3DC08114">
        <w:rPr>
          <w:rFonts w:ascii="Times New Roman" w:hAnsi="Times New Roman" w:eastAsia="Times New Roman" w:cs="Times New Roman"/>
          <w:b w:val="0"/>
          <w:bCs w:val="0"/>
          <w:noProof w:val="0"/>
          <w:sz w:val="24"/>
          <w:szCs w:val="24"/>
          <w:lang w:val="en-US"/>
        </w:rPr>
        <w:t xml:space="preserve"> and Weiss, 2009)</w:t>
      </w:r>
      <w:r w:rsidRPr="5D6DBAA3" w:rsidR="0736BB0C">
        <w:rPr>
          <w:rFonts w:ascii="Times New Roman" w:hAnsi="Times New Roman" w:eastAsia="Times New Roman" w:cs="Times New Roman"/>
          <w:b w:val="0"/>
          <w:bCs w:val="0"/>
          <w:noProof w:val="0"/>
          <w:sz w:val="24"/>
          <w:szCs w:val="24"/>
          <w:lang w:val="en-US"/>
        </w:rPr>
        <w:t>.</w:t>
      </w:r>
    </w:p>
    <w:p w:rsidR="00632B4E" w:rsidP="5D6DBAA3" w:rsidRDefault="00632B4E" w14:paraId="609340E4" w14:textId="4C9B1408">
      <w:pPr>
        <w:pStyle w:val="Normal"/>
        <w:rPr>
          <w:rFonts w:ascii="Times New Roman" w:hAnsi="Times New Roman" w:eastAsia="Times New Roman" w:cs="Times New Roman"/>
          <w:b w:val="0"/>
          <w:bCs w:val="0"/>
          <w:noProof w:val="0"/>
          <w:sz w:val="24"/>
          <w:szCs w:val="24"/>
          <w:lang w:val="en-US"/>
        </w:rPr>
      </w:pPr>
      <w:r w:rsidRPr="5D6DBAA3" w:rsidR="0736BB0C">
        <w:rPr>
          <w:rFonts w:ascii="Times New Roman" w:hAnsi="Times New Roman" w:eastAsia="Times New Roman" w:cs="Times New Roman"/>
          <w:b w:val="0"/>
          <w:bCs w:val="0"/>
          <w:noProof w:val="0"/>
          <w:sz w:val="24"/>
          <w:szCs w:val="24"/>
          <w:lang w:val="en-US"/>
        </w:rPr>
        <w:t>Pre-competition nutrition aims to maximize muscle and liver glycogen without causing stomach discomfort</w:t>
      </w:r>
      <w:r w:rsidRPr="5D6DBAA3" w:rsidR="0736BB0C">
        <w:rPr>
          <w:rFonts w:ascii="Times New Roman" w:hAnsi="Times New Roman" w:eastAsia="Times New Roman" w:cs="Times New Roman"/>
          <w:b w:val="0"/>
          <w:bCs w:val="0"/>
          <w:noProof w:val="0"/>
          <w:sz w:val="24"/>
          <w:szCs w:val="24"/>
          <w:lang w:val="en-US"/>
        </w:rPr>
        <w:t xml:space="preserve">. During the </w:t>
      </w:r>
      <w:r w:rsidRPr="5D6DBAA3" w:rsidR="0736BB0C">
        <w:rPr>
          <w:rFonts w:ascii="Times New Roman" w:hAnsi="Times New Roman" w:eastAsia="Times New Roman" w:cs="Times New Roman"/>
          <w:b w:val="0"/>
          <w:bCs w:val="0"/>
          <w:noProof w:val="0"/>
          <w:sz w:val="24"/>
          <w:szCs w:val="24"/>
          <w:lang w:val="en-US"/>
        </w:rPr>
        <w:t>deload</w:t>
      </w:r>
      <w:r w:rsidRPr="5D6DBAA3" w:rsidR="0736BB0C">
        <w:rPr>
          <w:rFonts w:ascii="Times New Roman" w:hAnsi="Times New Roman" w:eastAsia="Times New Roman" w:cs="Times New Roman"/>
          <w:b w:val="0"/>
          <w:bCs w:val="0"/>
          <w:noProof w:val="0"/>
          <w:sz w:val="24"/>
          <w:szCs w:val="24"/>
          <w:lang w:val="en-US"/>
        </w:rPr>
        <w:t xml:space="preserve"> week, </w:t>
      </w:r>
      <w:r w:rsidRPr="5D6DBAA3" w:rsidR="0736BB0C">
        <w:rPr>
          <w:rFonts w:ascii="Times New Roman" w:hAnsi="Times New Roman" w:eastAsia="Times New Roman" w:cs="Times New Roman"/>
          <w:b w:val="0"/>
          <w:bCs w:val="0"/>
          <w:noProof w:val="0"/>
          <w:sz w:val="24"/>
          <w:szCs w:val="24"/>
          <w:lang w:val="en-US"/>
        </w:rPr>
        <w:t>maintaining</w:t>
      </w:r>
      <w:r w:rsidRPr="5D6DBAA3" w:rsidR="0736BB0C">
        <w:rPr>
          <w:rFonts w:ascii="Times New Roman" w:hAnsi="Times New Roman" w:eastAsia="Times New Roman" w:cs="Times New Roman"/>
          <w:b w:val="0"/>
          <w:bCs w:val="0"/>
          <w:noProof w:val="0"/>
          <w:sz w:val="24"/>
          <w:szCs w:val="24"/>
          <w:lang w:val="en-US"/>
        </w:rPr>
        <w:t xml:space="preserve"> steady carbohydrate intake helps the athlete feel fully fueled for the event. Simple, easy</w:t>
      </w:r>
      <w:r w:rsidRPr="5D6DBAA3" w:rsidR="645F7972">
        <w:rPr>
          <w:rFonts w:ascii="Times New Roman" w:hAnsi="Times New Roman" w:eastAsia="Times New Roman" w:cs="Times New Roman"/>
          <w:b w:val="0"/>
          <w:bCs w:val="0"/>
          <w:noProof w:val="0"/>
          <w:sz w:val="24"/>
          <w:szCs w:val="24"/>
          <w:lang w:val="en-US"/>
        </w:rPr>
        <w:t xml:space="preserve"> </w:t>
      </w:r>
      <w:r w:rsidRPr="5D6DBAA3" w:rsidR="0736BB0C">
        <w:rPr>
          <w:rFonts w:ascii="Times New Roman" w:hAnsi="Times New Roman" w:eastAsia="Times New Roman" w:cs="Times New Roman"/>
          <w:b w:val="0"/>
          <w:bCs w:val="0"/>
          <w:noProof w:val="0"/>
          <w:sz w:val="24"/>
          <w:szCs w:val="24"/>
          <w:lang w:val="en-US"/>
        </w:rPr>
        <w:t>to</w:t>
      </w:r>
      <w:r w:rsidRPr="5D6DBAA3" w:rsidR="404A1A76">
        <w:rPr>
          <w:rFonts w:ascii="Times New Roman" w:hAnsi="Times New Roman" w:eastAsia="Times New Roman" w:cs="Times New Roman"/>
          <w:b w:val="0"/>
          <w:bCs w:val="0"/>
          <w:noProof w:val="0"/>
          <w:sz w:val="24"/>
          <w:szCs w:val="24"/>
          <w:lang w:val="en-US"/>
        </w:rPr>
        <w:t xml:space="preserve"> </w:t>
      </w:r>
      <w:r w:rsidRPr="5D6DBAA3" w:rsidR="0736BB0C">
        <w:rPr>
          <w:rFonts w:ascii="Times New Roman" w:hAnsi="Times New Roman" w:eastAsia="Times New Roman" w:cs="Times New Roman"/>
          <w:b w:val="0"/>
          <w:bCs w:val="0"/>
          <w:noProof w:val="0"/>
          <w:sz w:val="24"/>
          <w:szCs w:val="24"/>
          <w:lang w:val="en-US"/>
        </w:rPr>
        <w:t>digest carbohydrate sources are recommended because they are absorbed quickly and reduce the risk of bloating or GI issues on competition day</w:t>
      </w:r>
      <w:r w:rsidRPr="5D6DBAA3" w:rsidR="3D74D375">
        <w:rPr>
          <w:rFonts w:ascii="Times New Roman" w:hAnsi="Times New Roman" w:eastAsia="Times New Roman" w:cs="Times New Roman"/>
          <w:b w:val="0"/>
          <w:bCs w:val="0"/>
          <w:noProof w:val="0"/>
          <w:sz w:val="24"/>
          <w:szCs w:val="24"/>
          <w:lang w:val="en-US"/>
        </w:rPr>
        <w:t xml:space="preserve"> </w:t>
      </w:r>
      <w:r w:rsidRPr="5D6DBAA3" w:rsidR="3D74D375">
        <w:rPr>
          <w:rFonts w:ascii="Times New Roman" w:hAnsi="Times New Roman" w:eastAsia="Times New Roman" w:cs="Times New Roman"/>
          <w:b w:val="0"/>
          <w:bCs w:val="0"/>
          <w:noProof w:val="0"/>
          <w:sz w:val="24"/>
          <w:szCs w:val="24"/>
          <w:lang w:val="en-US"/>
        </w:rPr>
        <w:t>(</w:t>
      </w:r>
      <w:r w:rsidRPr="5D6DBAA3" w:rsidR="3D74D375">
        <w:rPr>
          <w:rFonts w:ascii="Times New Roman" w:hAnsi="Times New Roman" w:eastAsia="Times New Roman" w:cs="Times New Roman"/>
          <w:b w:val="0"/>
          <w:bCs w:val="0"/>
          <w:noProof w:val="0"/>
          <w:sz w:val="24"/>
          <w:szCs w:val="24"/>
          <w:lang w:val="en-US"/>
        </w:rPr>
        <w:t>Jeukendrup</w:t>
      </w:r>
      <w:r w:rsidRPr="5D6DBAA3" w:rsidR="3D74D375">
        <w:rPr>
          <w:rFonts w:ascii="Times New Roman" w:hAnsi="Times New Roman" w:eastAsia="Times New Roman" w:cs="Times New Roman"/>
          <w:b w:val="0"/>
          <w:bCs w:val="0"/>
          <w:noProof w:val="0"/>
          <w:sz w:val="24"/>
          <w:szCs w:val="24"/>
          <w:lang w:val="en-US"/>
        </w:rPr>
        <w:t xml:space="preserve"> and McLaughlin, 2012)</w:t>
      </w:r>
      <w:r w:rsidRPr="5D6DBAA3" w:rsidR="0736BB0C">
        <w:rPr>
          <w:rFonts w:ascii="Times New Roman" w:hAnsi="Times New Roman" w:eastAsia="Times New Roman" w:cs="Times New Roman"/>
          <w:b w:val="0"/>
          <w:bCs w:val="0"/>
          <w:noProof w:val="0"/>
          <w:sz w:val="24"/>
          <w:szCs w:val="24"/>
          <w:lang w:val="en-US"/>
        </w:rPr>
        <w:t>. Using familiar foods also helps avoid unexpected digestive problems</w:t>
      </w:r>
      <w:r w:rsidRPr="5D6DBAA3" w:rsidR="6B474B4B">
        <w:rPr>
          <w:rFonts w:ascii="Times New Roman" w:hAnsi="Times New Roman" w:eastAsia="Times New Roman" w:cs="Times New Roman"/>
          <w:b w:val="0"/>
          <w:bCs w:val="0"/>
          <w:noProof w:val="0"/>
          <w:sz w:val="24"/>
          <w:szCs w:val="24"/>
          <w:lang w:val="en-US"/>
        </w:rPr>
        <w:t xml:space="preserve"> </w:t>
      </w:r>
      <w:r w:rsidRPr="5D6DBAA3" w:rsidR="66F5FD4C">
        <w:rPr>
          <w:rFonts w:ascii="Times New Roman" w:hAnsi="Times New Roman" w:eastAsia="Times New Roman" w:cs="Times New Roman"/>
          <w:b w:val="0"/>
          <w:bCs w:val="0"/>
          <w:noProof w:val="0"/>
          <w:sz w:val="24"/>
          <w:szCs w:val="24"/>
          <w:lang w:val="en-US"/>
        </w:rPr>
        <w:t xml:space="preserve">(Costa </w:t>
      </w:r>
      <w:r w:rsidRPr="5D6DBAA3" w:rsidR="66F5FD4C">
        <w:rPr>
          <w:rFonts w:ascii="Times New Roman" w:hAnsi="Times New Roman" w:eastAsia="Times New Roman" w:cs="Times New Roman"/>
          <w:b w:val="0"/>
          <w:bCs w:val="0"/>
          <w:i w:val="1"/>
          <w:iCs w:val="1"/>
          <w:noProof w:val="0"/>
          <w:sz w:val="24"/>
          <w:szCs w:val="24"/>
          <w:lang w:val="en-US"/>
        </w:rPr>
        <w:t>et al</w:t>
      </w:r>
      <w:r w:rsidRPr="5D6DBAA3" w:rsidR="66F5FD4C">
        <w:rPr>
          <w:rFonts w:ascii="Times New Roman" w:hAnsi="Times New Roman" w:eastAsia="Times New Roman" w:cs="Times New Roman"/>
          <w:b w:val="0"/>
          <w:bCs w:val="0"/>
          <w:noProof w:val="0"/>
          <w:sz w:val="24"/>
          <w:szCs w:val="24"/>
          <w:lang w:val="en-US"/>
        </w:rPr>
        <w:t>., 2017)</w:t>
      </w:r>
      <w:r w:rsidRPr="5D6DBAA3" w:rsidR="0736BB0C">
        <w:rPr>
          <w:rFonts w:ascii="Times New Roman" w:hAnsi="Times New Roman" w:eastAsia="Times New Roman" w:cs="Times New Roman"/>
          <w:b w:val="0"/>
          <w:bCs w:val="0"/>
          <w:noProof w:val="0"/>
          <w:sz w:val="24"/>
          <w:szCs w:val="24"/>
          <w:lang w:val="en-US"/>
        </w:rPr>
        <w:t>.</w:t>
      </w:r>
    </w:p>
    <w:p w:rsidR="00632B4E" w:rsidP="5D6DBAA3" w:rsidRDefault="00632B4E" w14:paraId="68D60E1D" w14:textId="23B024CB">
      <w:pPr>
        <w:pStyle w:val="Normal"/>
        <w:rPr>
          <w:rFonts w:ascii="Times New Roman" w:hAnsi="Times New Roman" w:eastAsia="Times New Roman" w:cs="Times New Roman"/>
          <w:b w:val="0"/>
          <w:bCs w:val="0"/>
          <w:noProof w:val="0"/>
          <w:sz w:val="24"/>
          <w:szCs w:val="24"/>
          <w:lang w:val="en-US"/>
        </w:rPr>
      </w:pPr>
      <w:r w:rsidRPr="5D6DBAA3" w:rsidR="0736BB0C">
        <w:rPr>
          <w:rFonts w:ascii="Times New Roman" w:hAnsi="Times New Roman" w:eastAsia="Times New Roman" w:cs="Times New Roman"/>
          <w:b w:val="0"/>
          <w:bCs w:val="0"/>
          <w:noProof w:val="0"/>
          <w:sz w:val="24"/>
          <w:szCs w:val="24"/>
          <w:lang w:val="en-US"/>
        </w:rPr>
        <w:t xml:space="preserve">During competition, nutrition focuses on using the </w:t>
      </w:r>
      <w:r w:rsidRPr="5D6DBAA3" w:rsidR="0736BB0C">
        <w:rPr>
          <w:rFonts w:ascii="Times New Roman" w:hAnsi="Times New Roman" w:eastAsia="Times New Roman" w:cs="Times New Roman"/>
          <w:b w:val="0"/>
          <w:bCs w:val="0"/>
          <w:noProof w:val="0"/>
          <w:sz w:val="24"/>
          <w:szCs w:val="24"/>
          <w:lang w:val="en-US"/>
        </w:rPr>
        <w:t>rest</w:t>
      </w:r>
      <w:r w:rsidRPr="5D6DBAA3" w:rsidR="0736BB0C">
        <w:rPr>
          <w:rFonts w:ascii="Times New Roman" w:hAnsi="Times New Roman" w:eastAsia="Times New Roman" w:cs="Times New Roman"/>
          <w:b w:val="0"/>
          <w:bCs w:val="0"/>
          <w:noProof w:val="0"/>
          <w:sz w:val="24"/>
          <w:szCs w:val="24"/>
          <w:lang w:val="en-US"/>
        </w:rPr>
        <w:t xml:space="preserve"> periods between lifts to top up energy levels. Consuming 20</w:t>
      </w:r>
      <w:r w:rsidRPr="5D6DBAA3" w:rsidR="0736BB0C">
        <w:rPr>
          <w:rFonts w:ascii="Times New Roman" w:hAnsi="Times New Roman" w:eastAsia="Times New Roman" w:cs="Times New Roman"/>
          <w:b w:val="0"/>
          <w:bCs w:val="0"/>
          <w:noProof w:val="0"/>
          <w:sz w:val="24"/>
          <w:szCs w:val="24"/>
          <w:lang w:val="en-US"/>
        </w:rPr>
        <w:t>–</w:t>
      </w:r>
      <w:r w:rsidRPr="5D6DBAA3" w:rsidR="0736BB0C">
        <w:rPr>
          <w:rFonts w:ascii="Times New Roman" w:hAnsi="Times New Roman" w:eastAsia="Times New Roman" w:cs="Times New Roman"/>
          <w:b w:val="0"/>
          <w:bCs w:val="0"/>
          <w:noProof w:val="0"/>
          <w:sz w:val="24"/>
          <w:szCs w:val="24"/>
          <w:lang w:val="en-US"/>
        </w:rPr>
        <w:t>40 g of easy</w:t>
      </w:r>
      <w:r w:rsidRPr="5D6DBAA3" w:rsidR="1E81E61F">
        <w:rPr>
          <w:rFonts w:ascii="Times New Roman" w:hAnsi="Times New Roman" w:eastAsia="Times New Roman" w:cs="Times New Roman"/>
          <w:b w:val="0"/>
          <w:bCs w:val="0"/>
          <w:noProof w:val="0"/>
          <w:sz w:val="24"/>
          <w:szCs w:val="24"/>
          <w:lang w:val="en-US"/>
        </w:rPr>
        <w:t xml:space="preserve"> </w:t>
      </w:r>
      <w:r w:rsidRPr="5D6DBAA3" w:rsidR="0736BB0C">
        <w:rPr>
          <w:rFonts w:ascii="Times New Roman" w:hAnsi="Times New Roman" w:eastAsia="Times New Roman" w:cs="Times New Roman"/>
          <w:b w:val="0"/>
          <w:bCs w:val="0"/>
          <w:noProof w:val="0"/>
          <w:sz w:val="24"/>
          <w:szCs w:val="24"/>
          <w:lang w:val="en-US"/>
        </w:rPr>
        <w:t>to</w:t>
      </w:r>
      <w:r w:rsidRPr="5D6DBAA3" w:rsidR="580CD730">
        <w:rPr>
          <w:rFonts w:ascii="Times New Roman" w:hAnsi="Times New Roman" w:eastAsia="Times New Roman" w:cs="Times New Roman"/>
          <w:b w:val="0"/>
          <w:bCs w:val="0"/>
          <w:noProof w:val="0"/>
          <w:sz w:val="24"/>
          <w:szCs w:val="24"/>
          <w:lang w:val="en-US"/>
        </w:rPr>
        <w:t xml:space="preserve"> </w:t>
      </w:r>
      <w:r w:rsidRPr="5D6DBAA3" w:rsidR="0736BB0C">
        <w:rPr>
          <w:rFonts w:ascii="Times New Roman" w:hAnsi="Times New Roman" w:eastAsia="Times New Roman" w:cs="Times New Roman"/>
          <w:b w:val="0"/>
          <w:bCs w:val="0"/>
          <w:noProof w:val="0"/>
          <w:sz w:val="24"/>
          <w:szCs w:val="24"/>
          <w:lang w:val="en-US"/>
        </w:rPr>
        <w:t xml:space="preserve">digest carbohydrates helps </w:t>
      </w:r>
      <w:r w:rsidRPr="5D6DBAA3" w:rsidR="0736BB0C">
        <w:rPr>
          <w:rFonts w:ascii="Times New Roman" w:hAnsi="Times New Roman" w:eastAsia="Times New Roman" w:cs="Times New Roman"/>
          <w:b w:val="0"/>
          <w:bCs w:val="0"/>
          <w:noProof w:val="0"/>
          <w:sz w:val="24"/>
          <w:szCs w:val="24"/>
          <w:lang w:val="en-US"/>
        </w:rPr>
        <w:t>maintain</w:t>
      </w:r>
      <w:r w:rsidRPr="5D6DBAA3" w:rsidR="0736BB0C">
        <w:rPr>
          <w:rFonts w:ascii="Times New Roman" w:hAnsi="Times New Roman" w:eastAsia="Times New Roman" w:cs="Times New Roman"/>
          <w:b w:val="0"/>
          <w:bCs w:val="0"/>
          <w:noProof w:val="0"/>
          <w:sz w:val="24"/>
          <w:szCs w:val="24"/>
          <w:lang w:val="en-US"/>
        </w:rPr>
        <w:t xml:space="preserve"> strength and focus without risking stomach discomfort</w:t>
      </w:r>
      <w:r w:rsidRPr="5D6DBAA3" w:rsidR="3745C892">
        <w:rPr>
          <w:rFonts w:ascii="Times New Roman" w:hAnsi="Times New Roman" w:eastAsia="Times New Roman" w:cs="Times New Roman"/>
          <w:b w:val="0"/>
          <w:bCs w:val="0"/>
          <w:noProof w:val="0"/>
          <w:sz w:val="24"/>
          <w:szCs w:val="24"/>
          <w:lang w:val="en-US"/>
        </w:rPr>
        <w:t xml:space="preserve"> (</w:t>
      </w:r>
      <w:r w:rsidRPr="5D6DBAA3" w:rsidR="3745C892">
        <w:rPr>
          <w:rFonts w:ascii="Times New Roman" w:hAnsi="Times New Roman" w:eastAsia="Times New Roman" w:cs="Times New Roman"/>
          <w:b w:val="0"/>
          <w:bCs w:val="0"/>
          <w:noProof w:val="0"/>
          <w:sz w:val="24"/>
          <w:szCs w:val="24"/>
          <w:lang w:val="en-US"/>
        </w:rPr>
        <w:t>Jeukendrup</w:t>
      </w:r>
      <w:r w:rsidRPr="5D6DBAA3" w:rsidR="3745C892">
        <w:rPr>
          <w:rFonts w:ascii="Times New Roman" w:hAnsi="Times New Roman" w:eastAsia="Times New Roman" w:cs="Times New Roman"/>
          <w:b w:val="0"/>
          <w:bCs w:val="0"/>
          <w:noProof w:val="0"/>
          <w:sz w:val="24"/>
          <w:szCs w:val="24"/>
          <w:lang w:val="en-US"/>
        </w:rPr>
        <w:t>, 2014)</w:t>
      </w:r>
      <w:r w:rsidRPr="5D6DBAA3" w:rsidR="0736BB0C">
        <w:rPr>
          <w:rFonts w:ascii="Times New Roman" w:hAnsi="Times New Roman" w:eastAsia="Times New Roman" w:cs="Times New Roman"/>
          <w:b w:val="0"/>
          <w:bCs w:val="0"/>
          <w:noProof w:val="0"/>
          <w:sz w:val="24"/>
          <w:szCs w:val="24"/>
          <w:lang w:val="en-US"/>
        </w:rPr>
        <w:t>.</w:t>
      </w:r>
      <w:r w:rsidRPr="5D6DBAA3" w:rsidR="0736BB0C">
        <w:rPr>
          <w:rFonts w:ascii="Times New Roman" w:hAnsi="Times New Roman" w:eastAsia="Times New Roman" w:cs="Times New Roman"/>
          <w:b w:val="0"/>
          <w:bCs w:val="0"/>
          <w:noProof w:val="0"/>
          <w:sz w:val="24"/>
          <w:szCs w:val="24"/>
          <w:lang w:val="en-US"/>
        </w:rPr>
        <w:t xml:space="preserve"> These sma</w:t>
      </w:r>
      <w:r w:rsidRPr="5D6DBAA3" w:rsidR="0736BB0C">
        <w:rPr>
          <w:rFonts w:ascii="Times New Roman" w:hAnsi="Times New Roman" w:eastAsia="Times New Roman" w:cs="Times New Roman"/>
          <w:b w:val="0"/>
          <w:bCs w:val="0"/>
          <w:noProof w:val="0"/>
          <w:sz w:val="24"/>
          <w:szCs w:val="24"/>
          <w:lang w:val="en-US"/>
        </w:rPr>
        <w:t>ll, fast</w:t>
      </w:r>
      <w:r w:rsidRPr="5D6DBAA3" w:rsidR="74BA7109">
        <w:rPr>
          <w:rFonts w:ascii="Times New Roman" w:hAnsi="Times New Roman" w:eastAsia="Times New Roman" w:cs="Times New Roman"/>
          <w:b w:val="0"/>
          <w:bCs w:val="0"/>
          <w:noProof w:val="0"/>
          <w:sz w:val="24"/>
          <w:szCs w:val="24"/>
          <w:lang w:val="en-US"/>
        </w:rPr>
        <w:t xml:space="preserve"> </w:t>
      </w:r>
      <w:r w:rsidRPr="5D6DBAA3" w:rsidR="0736BB0C">
        <w:rPr>
          <w:rFonts w:ascii="Times New Roman" w:hAnsi="Times New Roman" w:eastAsia="Times New Roman" w:cs="Times New Roman"/>
          <w:b w:val="0"/>
          <w:bCs w:val="0"/>
          <w:noProof w:val="0"/>
          <w:sz w:val="24"/>
          <w:szCs w:val="24"/>
          <w:lang w:val="en-US"/>
        </w:rPr>
        <w:t>absorbing amounts provide enough fuel to support performance throughout the event while avoiding any GI issues that could affect lifting. Caffeine was also recommended for its potential to reduce fatigue and imp</w:t>
      </w:r>
      <w:r w:rsidRPr="5D6DBAA3" w:rsidR="0736BB0C">
        <w:rPr>
          <w:rFonts w:ascii="Times New Roman" w:hAnsi="Times New Roman" w:eastAsia="Times New Roman" w:cs="Times New Roman"/>
          <w:b w:val="0"/>
          <w:bCs w:val="0"/>
          <w:noProof w:val="0"/>
          <w:sz w:val="24"/>
          <w:szCs w:val="24"/>
          <w:lang w:val="en-US"/>
        </w:rPr>
        <w:t>rove alertnes</w:t>
      </w:r>
      <w:r w:rsidRPr="5D6DBAA3" w:rsidR="0736BB0C">
        <w:rPr>
          <w:rFonts w:ascii="Times New Roman" w:hAnsi="Times New Roman" w:eastAsia="Times New Roman" w:cs="Times New Roman"/>
          <w:b w:val="0"/>
          <w:bCs w:val="0"/>
          <w:noProof w:val="0"/>
          <w:sz w:val="24"/>
          <w:szCs w:val="24"/>
          <w:lang w:val="en-US"/>
        </w:rPr>
        <w:t>s</w:t>
      </w:r>
      <w:r w:rsidRPr="5D6DBAA3" w:rsidR="09C60E6B">
        <w:rPr>
          <w:rFonts w:ascii="Times New Roman" w:hAnsi="Times New Roman" w:eastAsia="Times New Roman" w:cs="Times New Roman"/>
          <w:b w:val="0"/>
          <w:bCs w:val="0"/>
          <w:noProof w:val="0"/>
          <w:sz w:val="24"/>
          <w:szCs w:val="24"/>
          <w:lang w:val="en-US"/>
        </w:rPr>
        <w:t xml:space="preserve"> (Grgic, 2021)</w:t>
      </w:r>
      <w:r w:rsidRPr="5D6DBAA3" w:rsidR="0736BB0C">
        <w:rPr>
          <w:rFonts w:ascii="Times New Roman" w:hAnsi="Times New Roman" w:eastAsia="Times New Roman" w:cs="Times New Roman"/>
          <w:b w:val="0"/>
          <w:bCs w:val="0"/>
          <w:noProof w:val="0"/>
          <w:sz w:val="24"/>
          <w:szCs w:val="24"/>
          <w:lang w:val="en-US"/>
        </w:rPr>
        <w:t xml:space="preserve"> but </w:t>
      </w:r>
      <w:r w:rsidRPr="5D6DBAA3" w:rsidR="0736BB0C">
        <w:rPr>
          <w:rFonts w:ascii="Times New Roman" w:hAnsi="Times New Roman" w:eastAsia="Times New Roman" w:cs="Times New Roman"/>
          <w:b w:val="0"/>
          <w:bCs w:val="0"/>
          <w:noProof w:val="0"/>
          <w:sz w:val="24"/>
          <w:szCs w:val="24"/>
          <w:lang w:val="en-US"/>
        </w:rPr>
        <w:t>advised to be</w:t>
      </w:r>
      <w:r w:rsidRPr="5D6DBAA3" w:rsidR="0736BB0C">
        <w:rPr>
          <w:rFonts w:ascii="Times New Roman" w:hAnsi="Times New Roman" w:eastAsia="Times New Roman" w:cs="Times New Roman"/>
          <w:b w:val="0"/>
          <w:bCs w:val="0"/>
          <w:noProof w:val="0"/>
          <w:sz w:val="24"/>
          <w:szCs w:val="24"/>
          <w:lang w:val="en-US"/>
        </w:rPr>
        <w:t xml:space="preserve"> used</w:t>
      </w:r>
      <w:r w:rsidRPr="5D6DBAA3" w:rsidR="0736BB0C">
        <w:rPr>
          <w:rFonts w:ascii="Times New Roman" w:hAnsi="Times New Roman" w:eastAsia="Times New Roman" w:cs="Times New Roman"/>
          <w:b w:val="0"/>
          <w:bCs w:val="0"/>
          <w:noProof w:val="0"/>
          <w:sz w:val="24"/>
          <w:szCs w:val="24"/>
          <w:lang w:val="en-US"/>
        </w:rPr>
        <w:t xml:space="preserve"> later i</w:t>
      </w:r>
      <w:r w:rsidRPr="5D6DBAA3" w:rsidR="0736BB0C">
        <w:rPr>
          <w:rFonts w:ascii="Times New Roman" w:hAnsi="Times New Roman" w:eastAsia="Times New Roman" w:cs="Times New Roman"/>
          <w:b w:val="0"/>
          <w:bCs w:val="0"/>
          <w:noProof w:val="0"/>
          <w:sz w:val="24"/>
          <w:szCs w:val="24"/>
          <w:lang w:val="en-US"/>
        </w:rPr>
        <w:t>n the</w:t>
      </w:r>
      <w:r w:rsidRPr="5D6DBAA3" w:rsidR="0736BB0C">
        <w:rPr>
          <w:rFonts w:ascii="Times New Roman" w:hAnsi="Times New Roman" w:eastAsia="Times New Roman" w:cs="Times New Roman"/>
          <w:b w:val="0"/>
          <w:bCs w:val="0"/>
          <w:noProof w:val="0"/>
          <w:sz w:val="24"/>
          <w:szCs w:val="24"/>
          <w:lang w:val="en-US"/>
        </w:rPr>
        <w:t xml:space="preserve"> competition and only in amounts the athlete is already familiar with.</w:t>
      </w:r>
    </w:p>
    <w:p w:rsidR="00632B4E" w:rsidP="5D6DBAA3" w:rsidRDefault="00632B4E" w14:paraId="40974BEF" w14:textId="02B84895">
      <w:pPr>
        <w:pStyle w:val="Normal"/>
        <w:rPr>
          <w:rFonts w:ascii="Times New Roman" w:hAnsi="Times New Roman" w:eastAsia="Times New Roman" w:cs="Times New Roman"/>
          <w:b w:val="0"/>
          <w:bCs w:val="0"/>
          <w:noProof w:val="0"/>
          <w:sz w:val="24"/>
          <w:szCs w:val="24"/>
          <w:lang w:val="en-US"/>
        </w:rPr>
      </w:pPr>
      <w:r w:rsidRPr="5D6DBAA3" w:rsidR="0736BB0C">
        <w:rPr>
          <w:rFonts w:ascii="Times New Roman" w:hAnsi="Times New Roman" w:eastAsia="Times New Roman" w:cs="Times New Roman"/>
          <w:b w:val="0"/>
          <w:bCs w:val="0"/>
          <w:noProof w:val="0"/>
          <w:sz w:val="24"/>
          <w:szCs w:val="24"/>
          <w:lang w:val="en-US"/>
        </w:rPr>
        <w:t>Post</w:t>
      </w:r>
      <w:r w:rsidRPr="5D6DBAA3" w:rsidR="0736BB0C">
        <w:rPr>
          <w:rFonts w:ascii="Times New Roman" w:hAnsi="Times New Roman" w:eastAsia="Times New Roman" w:cs="Times New Roman"/>
          <w:b w:val="0"/>
          <w:bCs w:val="0"/>
          <w:noProof w:val="0"/>
          <w:sz w:val="24"/>
          <w:szCs w:val="24"/>
          <w:lang w:val="en-US"/>
        </w:rPr>
        <w:t>-</w:t>
      </w:r>
      <w:r w:rsidRPr="5D6DBAA3" w:rsidR="0736BB0C">
        <w:rPr>
          <w:rFonts w:ascii="Times New Roman" w:hAnsi="Times New Roman" w:eastAsia="Times New Roman" w:cs="Times New Roman"/>
          <w:b w:val="0"/>
          <w:bCs w:val="0"/>
          <w:noProof w:val="0"/>
          <w:sz w:val="24"/>
          <w:szCs w:val="24"/>
          <w:lang w:val="en-US"/>
        </w:rPr>
        <w:t>competition nutrition focuses on supporting recovery after the muscular system</w:t>
      </w:r>
      <w:r w:rsidRPr="5D6DBAA3" w:rsidR="0736BB0C">
        <w:rPr>
          <w:rFonts w:ascii="Times New Roman" w:hAnsi="Times New Roman" w:eastAsia="Times New Roman" w:cs="Times New Roman"/>
          <w:b w:val="0"/>
          <w:bCs w:val="0"/>
          <w:noProof w:val="0"/>
          <w:sz w:val="24"/>
          <w:szCs w:val="24"/>
          <w:lang w:val="en-US"/>
        </w:rPr>
        <w:t>, cen</w:t>
      </w:r>
      <w:r w:rsidRPr="5D6DBAA3" w:rsidR="7E6D9E34">
        <w:rPr>
          <w:rFonts w:ascii="Times New Roman" w:hAnsi="Times New Roman" w:eastAsia="Times New Roman" w:cs="Times New Roman"/>
          <w:b w:val="0"/>
          <w:bCs w:val="0"/>
          <w:noProof w:val="0"/>
          <w:sz w:val="24"/>
          <w:szCs w:val="24"/>
          <w:lang w:val="en-US"/>
        </w:rPr>
        <w:t>t</w:t>
      </w:r>
      <w:r w:rsidRPr="5D6DBAA3" w:rsidR="0736BB0C">
        <w:rPr>
          <w:rFonts w:ascii="Times New Roman" w:hAnsi="Times New Roman" w:eastAsia="Times New Roman" w:cs="Times New Roman"/>
          <w:b w:val="0"/>
          <w:bCs w:val="0"/>
          <w:noProof w:val="0"/>
          <w:sz w:val="24"/>
          <w:szCs w:val="24"/>
          <w:lang w:val="en-US"/>
        </w:rPr>
        <w:t>ral</w:t>
      </w:r>
      <w:r w:rsidRPr="5D6DBAA3" w:rsidR="0736BB0C">
        <w:rPr>
          <w:rFonts w:ascii="Times New Roman" w:hAnsi="Times New Roman" w:eastAsia="Times New Roman" w:cs="Times New Roman"/>
          <w:b w:val="0"/>
          <w:bCs w:val="0"/>
          <w:noProof w:val="0"/>
          <w:sz w:val="24"/>
          <w:szCs w:val="24"/>
          <w:lang w:val="en-US"/>
        </w:rPr>
        <w:t xml:space="preserve"> nervous </w:t>
      </w:r>
      <w:r w:rsidRPr="5D6DBAA3" w:rsidR="0736BB0C">
        <w:rPr>
          <w:rFonts w:ascii="Times New Roman" w:hAnsi="Times New Roman" w:eastAsia="Times New Roman" w:cs="Times New Roman"/>
          <w:b w:val="0"/>
          <w:bCs w:val="0"/>
          <w:noProof w:val="0"/>
          <w:sz w:val="24"/>
          <w:szCs w:val="24"/>
          <w:lang w:val="en-US"/>
        </w:rPr>
        <w:t>system,</w:t>
      </w:r>
      <w:r w:rsidRPr="5D6DBAA3" w:rsidR="0736BB0C">
        <w:rPr>
          <w:rFonts w:ascii="Times New Roman" w:hAnsi="Times New Roman" w:eastAsia="Times New Roman" w:cs="Times New Roman"/>
          <w:b w:val="0"/>
          <w:bCs w:val="0"/>
          <w:noProof w:val="0"/>
          <w:sz w:val="24"/>
          <w:szCs w:val="24"/>
          <w:lang w:val="en-US"/>
        </w:rPr>
        <w:t xml:space="preserve"> and digestion have been stressed during the event. The main recommendation is for the athlete to return to a balanced, </w:t>
      </w:r>
      <w:r w:rsidRPr="5D6DBAA3" w:rsidR="0736BB0C">
        <w:rPr>
          <w:rFonts w:ascii="Times New Roman" w:hAnsi="Times New Roman" w:eastAsia="Times New Roman" w:cs="Times New Roman"/>
          <w:b w:val="0"/>
          <w:bCs w:val="0"/>
          <w:noProof w:val="0"/>
          <w:sz w:val="24"/>
          <w:szCs w:val="24"/>
          <w:lang w:val="en-US"/>
        </w:rPr>
        <w:t>nutrient</w:t>
      </w:r>
      <w:r w:rsidRPr="5D6DBAA3" w:rsidR="07CF50EF">
        <w:rPr>
          <w:rFonts w:ascii="Times New Roman" w:hAnsi="Times New Roman" w:eastAsia="Times New Roman" w:cs="Times New Roman"/>
          <w:b w:val="0"/>
          <w:bCs w:val="0"/>
          <w:noProof w:val="0"/>
          <w:sz w:val="24"/>
          <w:szCs w:val="24"/>
          <w:lang w:val="en-US"/>
        </w:rPr>
        <w:t xml:space="preserve"> </w:t>
      </w:r>
      <w:r w:rsidRPr="5D6DBAA3" w:rsidR="0736BB0C">
        <w:rPr>
          <w:rFonts w:ascii="Times New Roman" w:hAnsi="Times New Roman" w:eastAsia="Times New Roman" w:cs="Times New Roman"/>
          <w:b w:val="0"/>
          <w:bCs w:val="0"/>
          <w:noProof w:val="0"/>
          <w:sz w:val="24"/>
          <w:szCs w:val="24"/>
          <w:lang w:val="en-US"/>
        </w:rPr>
        <w:t>dense diet. High</w:t>
      </w:r>
      <w:r w:rsidRPr="5D6DBAA3" w:rsidR="781C0540">
        <w:rPr>
          <w:rFonts w:ascii="Times New Roman" w:hAnsi="Times New Roman" w:eastAsia="Times New Roman" w:cs="Times New Roman"/>
          <w:b w:val="0"/>
          <w:bCs w:val="0"/>
          <w:noProof w:val="0"/>
          <w:sz w:val="24"/>
          <w:szCs w:val="24"/>
          <w:lang w:val="en-US"/>
        </w:rPr>
        <w:t xml:space="preserve"> </w:t>
      </w:r>
      <w:r w:rsidRPr="5D6DBAA3" w:rsidR="0736BB0C">
        <w:rPr>
          <w:rFonts w:ascii="Times New Roman" w:hAnsi="Times New Roman" w:eastAsia="Times New Roman" w:cs="Times New Roman"/>
          <w:b w:val="0"/>
          <w:bCs w:val="0"/>
          <w:noProof w:val="0"/>
          <w:sz w:val="24"/>
          <w:szCs w:val="24"/>
          <w:lang w:val="en-US"/>
        </w:rPr>
        <w:t xml:space="preserve">quality protein sources rich in leucine are </w:t>
      </w:r>
      <w:r w:rsidRPr="5D6DBAA3" w:rsidR="0736BB0C">
        <w:rPr>
          <w:rFonts w:ascii="Times New Roman" w:hAnsi="Times New Roman" w:eastAsia="Times New Roman" w:cs="Times New Roman"/>
          <w:b w:val="0"/>
          <w:bCs w:val="0"/>
          <w:noProof w:val="0"/>
          <w:sz w:val="24"/>
          <w:szCs w:val="24"/>
          <w:lang w:val="en-US"/>
        </w:rPr>
        <w:t>advised to support</w:t>
      </w:r>
      <w:r w:rsidRPr="5D6DBAA3" w:rsidR="0736BB0C">
        <w:rPr>
          <w:rFonts w:ascii="Times New Roman" w:hAnsi="Times New Roman" w:eastAsia="Times New Roman" w:cs="Times New Roman"/>
          <w:b w:val="0"/>
          <w:bCs w:val="0"/>
          <w:noProof w:val="0"/>
          <w:sz w:val="24"/>
          <w:szCs w:val="24"/>
          <w:lang w:val="en-US"/>
        </w:rPr>
        <w:t xml:space="preserve"> muscle repair</w:t>
      </w:r>
      <w:r w:rsidRPr="5D6DBAA3" w:rsidR="3D275F20">
        <w:rPr>
          <w:rFonts w:ascii="Times New Roman" w:hAnsi="Times New Roman" w:eastAsia="Times New Roman" w:cs="Times New Roman"/>
          <w:b w:val="0"/>
          <w:bCs w:val="0"/>
          <w:noProof w:val="0"/>
          <w:sz w:val="24"/>
          <w:szCs w:val="24"/>
          <w:lang w:val="en-US"/>
        </w:rPr>
        <w:t xml:space="preserve"> </w:t>
      </w:r>
      <w:r w:rsidRPr="5D6DBAA3" w:rsidR="1A1A8AB6">
        <w:rPr>
          <w:rFonts w:ascii="Times New Roman" w:hAnsi="Times New Roman" w:eastAsia="Times New Roman" w:cs="Times New Roman"/>
          <w:b w:val="0"/>
          <w:bCs w:val="0"/>
          <w:noProof w:val="0"/>
          <w:sz w:val="24"/>
          <w:szCs w:val="24"/>
          <w:lang w:val="en-US"/>
        </w:rPr>
        <w:t>(Churchward</w:t>
      </w:r>
      <w:r w:rsidRPr="5D6DBAA3" w:rsidR="1A1A8AB6">
        <w:rPr>
          <w:rFonts w:ascii="Times New Roman" w:hAnsi="Times New Roman" w:eastAsia="Times New Roman" w:cs="Times New Roman"/>
          <w:b w:val="0"/>
          <w:bCs w:val="0"/>
          <w:noProof w:val="0"/>
          <w:sz w:val="24"/>
          <w:szCs w:val="24"/>
          <w:lang w:val="en-US"/>
        </w:rPr>
        <w:t>-</w:t>
      </w:r>
      <w:r w:rsidRPr="5D6DBAA3" w:rsidR="1A1A8AB6">
        <w:rPr>
          <w:rFonts w:ascii="Times New Roman" w:hAnsi="Times New Roman" w:eastAsia="Times New Roman" w:cs="Times New Roman"/>
          <w:b w:val="0"/>
          <w:bCs w:val="0"/>
          <w:noProof w:val="0"/>
          <w:sz w:val="24"/>
          <w:szCs w:val="24"/>
          <w:lang w:val="en-US"/>
        </w:rPr>
        <w:t xml:space="preserve">Venne </w:t>
      </w:r>
      <w:r w:rsidRPr="5D6DBAA3" w:rsidR="1A1A8AB6">
        <w:rPr>
          <w:rFonts w:ascii="Times New Roman" w:hAnsi="Times New Roman" w:eastAsia="Times New Roman" w:cs="Times New Roman"/>
          <w:b w:val="0"/>
          <w:bCs w:val="0"/>
          <w:i w:val="1"/>
          <w:iCs w:val="1"/>
          <w:noProof w:val="0"/>
          <w:sz w:val="24"/>
          <w:szCs w:val="24"/>
          <w:lang w:val="en-US"/>
        </w:rPr>
        <w:t>et al</w:t>
      </w:r>
      <w:r w:rsidRPr="5D6DBAA3" w:rsidR="1A1A8AB6">
        <w:rPr>
          <w:rFonts w:ascii="Times New Roman" w:hAnsi="Times New Roman" w:eastAsia="Times New Roman" w:cs="Times New Roman"/>
          <w:b w:val="0"/>
          <w:bCs w:val="0"/>
          <w:noProof w:val="0"/>
          <w:sz w:val="24"/>
          <w:szCs w:val="24"/>
          <w:lang w:val="en-US"/>
        </w:rPr>
        <w:t>., 2012)</w:t>
      </w:r>
      <w:r w:rsidRPr="5D6DBAA3" w:rsidR="0736BB0C">
        <w:rPr>
          <w:rFonts w:ascii="Times New Roman" w:hAnsi="Times New Roman" w:eastAsia="Times New Roman" w:cs="Times New Roman"/>
          <w:b w:val="0"/>
          <w:bCs w:val="0"/>
          <w:noProof w:val="0"/>
          <w:sz w:val="24"/>
          <w:szCs w:val="24"/>
          <w:lang w:val="en-US"/>
        </w:rPr>
        <w:t>, along with unsaturated fats and omega</w:t>
      </w:r>
      <w:r w:rsidRPr="5D6DBAA3" w:rsidR="0736BB0C">
        <w:rPr>
          <w:rFonts w:ascii="Times New Roman" w:hAnsi="Times New Roman" w:eastAsia="Times New Roman" w:cs="Times New Roman"/>
          <w:b w:val="0"/>
          <w:bCs w:val="0"/>
          <w:noProof w:val="0"/>
          <w:sz w:val="24"/>
          <w:szCs w:val="24"/>
          <w:lang w:val="en-US"/>
        </w:rPr>
        <w:t>-</w:t>
      </w:r>
      <w:r w:rsidRPr="5D6DBAA3" w:rsidR="0736BB0C">
        <w:rPr>
          <w:rFonts w:ascii="Times New Roman" w:hAnsi="Times New Roman" w:eastAsia="Times New Roman" w:cs="Times New Roman"/>
          <w:b w:val="0"/>
          <w:bCs w:val="0"/>
          <w:noProof w:val="0"/>
          <w:sz w:val="24"/>
          <w:szCs w:val="24"/>
          <w:lang w:val="en-US"/>
        </w:rPr>
        <w:t xml:space="preserve">3s to </w:t>
      </w:r>
      <w:r w:rsidRPr="5D6DBAA3" w:rsidR="0736BB0C">
        <w:rPr>
          <w:rFonts w:ascii="Times New Roman" w:hAnsi="Times New Roman" w:eastAsia="Times New Roman" w:cs="Times New Roman"/>
          <w:b w:val="0"/>
          <w:bCs w:val="0"/>
          <w:noProof w:val="0"/>
          <w:sz w:val="24"/>
          <w:szCs w:val="24"/>
          <w:lang w:val="en-US"/>
        </w:rPr>
        <w:t>maintain</w:t>
      </w:r>
      <w:r w:rsidRPr="5D6DBAA3" w:rsidR="0736BB0C">
        <w:rPr>
          <w:rFonts w:ascii="Times New Roman" w:hAnsi="Times New Roman" w:eastAsia="Times New Roman" w:cs="Times New Roman"/>
          <w:b w:val="0"/>
          <w:bCs w:val="0"/>
          <w:noProof w:val="0"/>
          <w:sz w:val="24"/>
          <w:szCs w:val="24"/>
          <w:lang w:val="en-US"/>
        </w:rPr>
        <w:t xml:space="preserve"> normal hormone an</w:t>
      </w:r>
      <w:r w:rsidRPr="5D6DBAA3" w:rsidR="0736BB0C">
        <w:rPr>
          <w:rFonts w:ascii="Times New Roman" w:hAnsi="Times New Roman" w:eastAsia="Times New Roman" w:cs="Times New Roman"/>
          <w:b w:val="0"/>
          <w:bCs w:val="0"/>
          <w:noProof w:val="0"/>
          <w:sz w:val="24"/>
          <w:szCs w:val="24"/>
          <w:lang w:val="en-US"/>
        </w:rPr>
        <w:t>d org</w:t>
      </w:r>
      <w:r w:rsidRPr="5D6DBAA3" w:rsidR="0736BB0C">
        <w:rPr>
          <w:rFonts w:ascii="Times New Roman" w:hAnsi="Times New Roman" w:eastAsia="Times New Roman" w:cs="Times New Roman"/>
          <w:b w:val="0"/>
          <w:bCs w:val="0"/>
          <w:noProof w:val="0"/>
          <w:sz w:val="24"/>
          <w:szCs w:val="24"/>
          <w:lang w:val="en-US"/>
        </w:rPr>
        <w:t>an function</w:t>
      </w:r>
      <w:r w:rsidRPr="5D6DBAA3" w:rsidR="70FE03DB">
        <w:rPr>
          <w:rFonts w:ascii="Times New Roman" w:hAnsi="Times New Roman" w:eastAsia="Times New Roman" w:cs="Times New Roman"/>
          <w:b w:val="0"/>
          <w:bCs w:val="0"/>
          <w:noProof w:val="0"/>
          <w:sz w:val="24"/>
          <w:szCs w:val="24"/>
          <w:lang w:val="en-US"/>
        </w:rPr>
        <w:t xml:space="preserve"> </w:t>
      </w:r>
      <w:r w:rsidRPr="5D6DBAA3" w:rsidR="70FE03DB">
        <w:rPr>
          <w:rFonts w:ascii="Times New Roman" w:hAnsi="Times New Roman" w:eastAsia="Times New Roman" w:cs="Times New Roman"/>
          <w:b w:val="0"/>
          <w:bCs w:val="0"/>
          <w:noProof w:val="0"/>
          <w:sz w:val="24"/>
          <w:szCs w:val="24"/>
          <w:lang w:val="en-US"/>
        </w:rPr>
        <w:t xml:space="preserve">(Philpott, </w:t>
      </w:r>
      <w:r w:rsidRPr="5D6DBAA3" w:rsidR="70FE03DB">
        <w:rPr>
          <w:rFonts w:ascii="Times New Roman" w:hAnsi="Times New Roman" w:eastAsia="Times New Roman" w:cs="Times New Roman"/>
          <w:b w:val="0"/>
          <w:bCs w:val="0"/>
          <w:noProof w:val="0"/>
          <w:sz w:val="24"/>
          <w:szCs w:val="24"/>
          <w:lang w:val="en-US"/>
        </w:rPr>
        <w:t>Witard</w:t>
      </w:r>
      <w:r w:rsidRPr="5D6DBAA3" w:rsidR="70FE03DB">
        <w:rPr>
          <w:rFonts w:ascii="Times New Roman" w:hAnsi="Times New Roman" w:eastAsia="Times New Roman" w:cs="Times New Roman"/>
          <w:b w:val="0"/>
          <w:bCs w:val="0"/>
          <w:noProof w:val="0"/>
          <w:sz w:val="24"/>
          <w:szCs w:val="24"/>
          <w:lang w:val="en-US"/>
        </w:rPr>
        <w:t xml:space="preserve"> and Galloway, 2018)</w:t>
      </w:r>
      <w:r w:rsidRPr="5D6DBAA3" w:rsidR="0736BB0C">
        <w:rPr>
          <w:rFonts w:ascii="Times New Roman" w:hAnsi="Times New Roman" w:eastAsia="Times New Roman" w:cs="Times New Roman"/>
          <w:b w:val="0"/>
          <w:bCs w:val="0"/>
          <w:noProof w:val="0"/>
          <w:sz w:val="24"/>
          <w:szCs w:val="24"/>
          <w:lang w:val="en-US"/>
        </w:rPr>
        <w:t xml:space="preserve">. Reintroducing </w:t>
      </w:r>
      <w:r w:rsidRPr="5D6DBAA3" w:rsidR="0736BB0C">
        <w:rPr>
          <w:rFonts w:ascii="Times New Roman" w:hAnsi="Times New Roman" w:eastAsia="Times New Roman" w:cs="Times New Roman"/>
          <w:b w:val="0"/>
          <w:bCs w:val="0"/>
          <w:noProof w:val="0"/>
          <w:sz w:val="24"/>
          <w:szCs w:val="24"/>
          <w:lang w:val="en-US"/>
        </w:rPr>
        <w:t>fibre</w:t>
      </w:r>
      <w:r w:rsidRPr="5D6DBAA3" w:rsidR="7F5329B7">
        <w:rPr>
          <w:rFonts w:ascii="Times New Roman" w:hAnsi="Times New Roman" w:eastAsia="Times New Roman" w:cs="Times New Roman"/>
          <w:b w:val="0"/>
          <w:bCs w:val="0"/>
          <w:noProof w:val="0"/>
          <w:sz w:val="24"/>
          <w:szCs w:val="24"/>
          <w:lang w:val="en-US"/>
        </w:rPr>
        <w:t xml:space="preserve"> </w:t>
      </w:r>
      <w:r w:rsidRPr="5D6DBAA3" w:rsidR="0736BB0C">
        <w:rPr>
          <w:rFonts w:ascii="Times New Roman" w:hAnsi="Times New Roman" w:eastAsia="Times New Roman" w:cs="Times New Roman"/>
          <w:b w:val="0"/>
          <w:bCs w:val="0"/>
          <w:noProof w:val="0"/>
          <w:sz w:val="24"/>
          <w:szCs w:val="24"/>
          <w:lang w:val="en-US"/>
        </w:rPr>
        <w:t>rich carbohydrate sources help restore healthy digestion after relying on fast</w:t>
      </w:r>
      <w:r w:rsidRPr="5D6DBAA3" w:rsidR="2F3C0C32">
        <w:rPr>
          <w:rFonts w:ascii="Times New Roman" w:hAnsi="Times New Roman" w:eastAsia="Times New Roman" w:cs="Times New Roman"/>
          <w:b w:val="0"/>
          <w:bCs w:val="0"/>
          <w:noProof w:val="0"/>
          <w:sz w:val="24"/>
          <w:szCs w:val="24"/>
          <w:lang w:val="en-US"/>
        </w:rPr>
        <w:t xml:space="preserve"> </w:t>
      </w:r>
      <w:r w:rsidRPr="5D6DBAA3" w:rsidR="0736BB0C">
        <w:rPr>
          <w:rFonts w:ascii="Times New Roman" w:hAnsi="Times New Roman" w:eastAsia="Times New Roman" w:cs="Times New Roman"/>
          <w:b w:val="0"/>
          <w:bCs w:val="0"/>
          <w:noProof w:val="0"/>
          <w:sz w:val="24"/>
          <w:szCs w:val="24"/>
          <w:lang w:val="en-US"/>
        </w:rPr>
        <w:t xml:space="preserve">digesting </w:t>
      </w:r>
      <w:r w:rsidRPr="5D6DBAA3" w:rsidR="2BBCEC13">
        <w:rPr>
          <w:rFonts w:ascii="Times New Roman" w:hAnsi="Times New Roman" w:eastAsia="Times New Roman" w:cs="Times New Roman"/>
          <w:b w:val="0"/>
          <w:bCs w:val="0"/>
          <w:noProof w:val="0"/>
          <w:sz w:val="24"/>
          <w:szCs w:val="24"/>
          <w:lang w:val="en-US"/>
        </w:rPr>
        <w:t>carbohydrates</w:t>
      </w:r>
      <w:r w:rsidRPr="5D6DBAA3" w:rsidR="0736BB0C">
        <w:rPr>
          <w:rFonts w:ascii="Times New Roman" w:hAnsi="Times New Roman" w:eastAsia="Times New Roman" w:cs="Times New Roman"/>
          <w:b w:val="0"/>
          <w:bCs w:val="0"/>
          <w:noProof w:val="0"/>
          <w:sz w:val="24"/>
          <w:szCs w:val="24"/>
          <w:lang w:val="en-US"/>
        </w:rPr>
        <w:t xml:space="preserve"> during </w:t>
      </w:r>
      <w:r w:rsidRPr="5D6DBAA3" w:rsidR="0736BB0C">
        <w:rPr>
          <w:rFonts w:ascii="Times New Roman" w:hAnsi="Times New Roman" w:eastAsia="Times New Roman" w:cs="Times New Roman"/>
          <w:b w:val="0"/>
          <w:bCs w:val="0"/>
          <w:noProof w:val="0"/>
          <w:sz w:val="24"/>
          <w:szCs w:val="24"/>
          <w:lang w:val="en-US"/>
        </w:rPr>
        <w:t>competition</w:t>
      </w:r>
      <w:r w:rsidRPr="5D6DBAA3" w:rsidR="3DB8115C">
        <w:rPr>
          <w:rFonts w:ascii="Times New Roman" w:hAnsi="Times New Roman" w:eastAsia="Times New Roman" w:cs="Times New Roman"/>
          <w:b w:val="0"/>
          <w:bCs w:val="0"/>
          <w:noProof w:val="0"/>
          <w:sz w:val="24"/>
          <w:szCs w:val="24"/>
          <w:lang w:val="en-US"/>
        </w:rPr>
        <w:t xml:space="preserve"> </w:t>
      </w:r>
      <w:r w:rsidRPr="5D6DBAA3" w:rsidR="3DB8115C">
        <w:rPr>
          <w:rFonts w:ascii="Times New Roman" w:hAnsi="Times New Roman" w:eastAsia="Times New Roman" w:cs="Times New Roman"/>
          <w:b w:val="0"/>
          <w:bCs w:val="0"/>
          <w:noProof w:val="0"/>
          <w:sz w:val="24"/>
          <w:szCs w:val="24"/>
          <w:lang w:val="en-US"/>
        </w:rPr>
        <w:t>(Slavin, 2013)</w:t>
      </w:r>
      <w:r w:rsidRPr="5D6DBAA3" w:rsidR="0736BB0C">
        <w:rPr>
          <w:rFonts w:ascii="Times New Roman" w:hAnsi="Times New Roman" w:eastAsia="Times New Roman" w:cs="Times New Roman"/>
          <w:b w:val="0"/>
          <w:bCs w:val="0"/>
          <w:noProof w:val="0"/>
          <w:sz w:val="24"/>
          <w:szCs w:val="24"/>
          <w:lang w:val="en-US"/>
        </w:rPr>
        <w:t>.</w:t>
      </w:r>
    </w:p>
    <w:p w:rsidR="5D6DBAA3" w:rsidP="5D6DBAA3" w:rsidRDefault="5D6DBAA3" w14:paraId="31FE2759" w14:textId="605EAFFA">
      <w:pPr>
        <w:pStyle w:val="Normal"/>
        <w:rPr>
          <w:rFonts w:ascii="Times New Roman" w:hAnsi="Times New Roman" w:eastAsia="Times New Roman" w:cs="Times New Roman"/>
          <w:b w:val="1"/>
          <w:bCs w:val="1"/>
          <w:sz w:val="22"/>
          <w:szCs w:val="22"/>
          <w:u w:val="single"/>
        </w:rPr>
      </w:pPr>
    </w:p>
    <w:p w:rsidR="5D6DBAA3" w:rsidP="5D6DBAA3" w:rsidRDefault="5D6DBAA3" w14:paraId="5445FC6A" w14:textId="07D45CCE">
      <w:pPr>
        <w:pStyle w:val="Normal"/>
        <w:rPr>
          <w:rFonts w:ascii="Times New Roman" w:hAnsi="Times New Roman" w:eastAsia="Times New Roman" w:cs="Times New Roman"/>
          <w:b w:val="1"/>
          <w:bCs w:val="1"/>
          <w:sz w:val="22"/>
          <w:szCs w:val="22"/>
          <w:u w:val="single"/>
        </w:rPr>
      </w:pPr>
    </w:p>
    <w:p w:rsidR="5D6DBAA3" w:rsidP="5D6DBAA3" w:rsidRDefault="5D6DBAA3" w14:paraId="5CD430FC" w14:textId="68403C10">
      <w:pPr>
        <w:pStyle w:val="Normal"/>
        <w:rPr>
          <w:rFonts w:ascii="Times New Roman" w:hAnsi="Times New Roman" w:eastAsia="Times New Roman" w:cs="Times New Roman"/>
          <w:b w:val="1"/>
          <w:bCs w:val="1"/>
          <w:sz w:val="22"/>
          <w:szCs w:val="22"/>
          <w:u w:val="single"/>
        </w:rPr>
      </w:pPr>
    </w:p>
    <w:p w:rsidR="5D6DBAA3" w:rsidP="5D6DBAA3" w:rsidRDefault="5D6DBAA3" w14:paraId="58AAFDFB" w14:textId="1925E7AF">
      <w:pPr>
        <w:pStyle w:val="Normal"/>
        <w:rPr>
          <w:rFonts w:ascii="Times New Roman" w:hAnsi="Times New Roman" w:eastAsia="Times New Roman" w:cs="Times New Roman"/>
          <w:b w:val="1"/>
          <w:bCs w:val="1"/>
          <w:sz w:val="22"/>
          <w:szCs w:val="22"/>
          <w:u w:val="single"/>
        </w:rPr>
      </w:pPr>
    </w:p>
    <w:p w:rsidR="5D6DBAA3" w:rsidP="5D6DBAA3" w:rsidRDefault="5D6DBAA3" w14:paraId="5DD12FCD" w14:textId="78631254">
      <w:pPr>
        <w:pStyle w:val="Normal"/>
        <w:rPr>
          <w:rFonts w:ascii="Times New Roman" w:hAnsi="Times New Roman" w:eastAsia="Times New Roman" w:cs="Times New Roman"/>
          <w:b w:val="1"/>
          <w:bCs w:val="1"/>
          <w:sz w:val="22"/>
          <w:szCs w:val="22"/>
          <w:u w:val="single"/>
        </w:rPr>
      </w:pPr>
    </w:p>
    <w:p w:rsidR="5D6DBAA3" w:rsidP="5D6DBAA3" w:rsidRDefault="5D6DBAA3" w14:paraId="591CE97A" w14:textId="2E3822C0">
      <w:pPr>
        <w:pStyle w:val="Normal"/>
        <w:rPr>
          <w:rFonts w:ascii="Times New Roman" w:hAnsi="Times New Roman" w:eastAsia="Times New Roman" w:cs="Times New Roman"/>
          <w:b w:val="1"/>
          <w:bCs w:val="1"/>
          <w:sz w:val="22"/>
          <w:szCs w:val="22"/>
          <w:u w:val="single"/>
        </w:rPr>
      </w:pPr>
    </w:p>
    <w:p w:rsidR="5D6DBAA3" w:rsidP="5D6DBAA3" w:rsidRDefault="5D6DBAA3" w14:paraId="69B97AFB" w14:textId="6E346828">
      <w:pPr>
        <w:pStyle w:val="Normal"/>
        <w:rPr>
          <w:rFonts w:ascii="Times New Roman" w:hAnsi="Times New Roman" w:eastAsia="Times New Roman" w:cs="Times New Roman"/>
          <w:b w:val="1"/>
          <w:bCs w:val="1"/>
          <w:sz w:val="22"/>
          <w:szCs w:val="22"/>
          <w:u w:val="single"/>
        </w:rPr>
      </w:pPr>
    </w:p>
    <w:p w:rsidR="5D6DBAA3" w:rsidP="5D6DBAA3" w:rsidRDefault="5D6DBAA3" w14:paraId="2D534A8C" w14:textId="644E3CBE">
      <w:pPr>
        <w:pStyle w:val="Normal"/>
        <w:rPr>
          <w:rFonts w:ascii="Times New Roman" w:hAnsi="Times New Roman" w:eastAsia="Times New Roman" w:cs="Times New Roman"/>
          <w:b w:val="1"/>
          <w:bCs w:val="1"/>
          <w:sz w:val="22"/>
          <w:szCs w:val="22"/>
          <w:u w:val="single"/>
        </w:rPr>
      </w:pPr>
    </w:p>
    <w:p w:rsidR="5D6DBAA3" w:rsidP="5D6DBAA3" w:rsidRDefault="5D6DBAA3" w14:paraId="2DDB6A2F" w14:textId="07E4E332">
      <w:pPr>
        <w:pStyle w:val="Normal"/>
        <w:rPr>
          <w:rFonts w:ascii="Times New Roman" w:hAnsi="Times New Roman" w:eastAsia="Times New Roman" w:cs="Times New Roman"/>
          <w:b w:val="1"/>
          <w:bCs w:val="1"/>
          <w:sz w:val="22"/>
          <w:szCs w:val="22"/>
          <w:u w:val="single"/>
        </w:rPr>
      </w:pPr>
    </w:p>
    <w:p w:rsidR="5D6DBAA3" w:rsidP="5D6DBAA3" w:rsidRDefault="5D6DBAA3" w14:paraId="456F461E" w14:textId="39B922E5">
      <w:pPr>
        <w:pStyle w:val="Normal"/>
        <w:rPr>
          <w:rFonts w:ascii="Times New Roman" w:hAnsi="Times New Roman" w:eastAsia="Times New Roman" w:cs="Times New Roman"/>
          <w:b w:val="1"/>
          <w:bCs w:val="1"/>
          <w:sz w:val="22"/>
          <w:szCs w:val="22"/>
          <w:u w:val="single"/>
        </w:rPr>
      </w:pPr>
    </w:p>
    <w:p w:rsidR="5D6DBAA3" w:rsidP="5D6DBAA3" w:rsidRDefault="5D6DBAA3" w14:paraId="7266BC9A" w14:textId="2B7CC20D">
      <w:pPr>
        <w:pStyle w:val="Normal"/>
        <w:rPr>
          <w:rFonts w:ascii="Times New Roman" w:hAnsi="Times New Roman" w:eastAsia="Times New Roman" w:cs="Times New Roman"/>
          <w:b w:val="1"/>
          <w:bCs w:val="1"/>
          <w:sz w:val="22"/>
          <w:szCs w:val="22"/>
          <w:u w:val="single"/>
        </w:rPr>
      </w:pPr>
    </w:p>
    <w:p w:rsidR="5D6DBAA3" w:rsidP="5D6DBAA3" w:rsidRDefault="5D6DBAA3" w14:paraId="1E7396C6" w14:textId="1D431EF7">
      <w:pPr>
        <w:pStyle w:val="Normal"/>
        <w:rPr>
          <w:rFonts w:ascii="Times New Roman" w:hAnsi="Times New Roman" w:eastAsia="Times New Roman" w:cs="Times New Roman"/>
          <w:b w:val="1"/>
          <w:bCs w:val="1"/>
          <w:sz w:val="22"/>
          <w:szCs w:val="22"/>
          <w:u w:val="single"/>
        </w:rPr>
      </w:pPr>
    </w:p>
    <w:p w:rsidR="5D6DBAA3" w:rsidP="5D6DBAA3" w:rsidRDefault="5D6DBAA3" w14:paraId="396670E1" w14:textId="2FB2B2AF">
      <w:pPr>
        <w:pStyle w:val="Normal"/>
        <w:rPr>
          <w:rFonts w:ascii="Times New Roman" w:hAnsi="Times New Roman" w:eastAsia="Times New Roman" w:cs="Times New Roman"/>
          <w:b w:val="1"/>
          <w:bCs w:val="1"/>
          <w:sz w:val="22"/>
          <w:szCs w:val="22"/>
          <w:u w:val="single"/>
        </w:rPr>
      </w:pPr>
    </w:p>
    <w:p w:rsidR="5D6DBAA3" w:rsidP="5D6DBAA3" w:rsidRDefault="5D6DBAA3" w14:paraId="2D4B1768" w14:textId="720237CC">
      <w:pPr>
        <w:pStyle w:val="Normal"/>
        <w:rPr>
          <w:rFonts w:ascii="Times New Roman" w:hAnsi="Times New Roman" w:eastAsia="Times New Roman" w:cs="Times New Roman"/>
          <w:b w:val="1"/>
          <w:bCs w:val="1"/>
          <w:sz w:val="22"/>
          <w:szCs w:val="22"/>
          <w:u w:val="single"/>
        </w:rPr>
      </w:pPr>
    </w:p>
    <w:p w:rsidR="5D6DBAA3" w:rsidP="5D6DBAA3" w:rsidRDefault="5D6DBAA3" w14:paraId="2D930645" w14:textId="1B571B3F">
      <w:pPr>
        <w:pStyle w:val="Normal"/>
        <w:rPr>
          <w:rFonts w:ascii="Times New Roman" w:hAnsi="Times New Roman" w:eastAsia="Times New Roman" w:cs="Times New Roman"/>
          <w:b w:val="1"/>
          <w:bCs w:val="1"/>
          <w:sz w:val="22"/>
          <w:szCs w:val="22"/>
          <w:u w:val="single"/>
        </w:rPr>
      </w:pPr>
    </w:p>
    <w:p w:rsidR="5D6DBAA3" w:rsidP="5D6DBAA3" w:rsidRDefault="5D6DBAA3" w14:paraId="1077C5B0" w14:textId="6BF1D8EF">
      <w:pPr>
        <w:pStyle w:val="Normal"/>
        <w:rPr>
          <w:rFonts w:ascii="Times New Roman" w:hAnsi="Times New Roman" w:eastAsia="Times New Roman" w:cs="Times New Roman"/>
          <w:b w:val="1"/>
          <w:bCs w:val="1"/>
          <w:sz w:val="22"/>
          <w:szCs w:val="22"/>
          <w:u w:val="single"/>
        </w:rPr>
      </w:pPr>
    </w:p>
    <w:p w:rsidR="5D6DBAA3" w:rsidP="5D6DBAA3" w:rsidRDefault="5D6DBAA3" w14:paraId="7380AE96" w14:textId="789C3F72">
      <w:pPr>
        <w:pStyle w:val="Normal"/>
        <w:rPr>
          <w:rFonts w:ascii="Times New Roman" w:hAnsi="Times New Roman" w:eastAsia="Times New Roman" w:cs="Times New Roman"/>
          <w:b w:val="1"/>
          <w:bCs w:val="1"/>
          <w:sz w:val="22"/>
          <w:szCs w:val="22"/>
          <w:u w:val="single"/>
        </w:rPr>
      </w:pPr>
    </w:p>
    <w:p w:rsidR="5D6DBAA3" w:rsidP="5D6DBAA3" w:rsidRDefault="5D6DBAA3" w14:paraId="4FFA1D74" w14:textId="4B6CE3E7">
      <w:pPr>
        <w:pStyle w:val="Normal"/>
        <w:rPr>
          <w:rFonts w:ascii="Times New Roman" w:hAnsi="Times New Roman" w:eastAsia="Times New Roman" w:cs="Times New Roman"/>
          <w:b w:val="1"/>
          <w:bCs w:val="1"/>
          <w:sz w:val="22"/>
          <w:szCs w:val="22"/>
          <w:u w:val="single"/>
        </w:rPr>
      </w:pPr>
    </w:p>
    <w:p w:rsidR="5D6DBAA3" w:rsidP="5D6DBAA3" w:rsidRDefault="5D6DBAA3" w14:paraId="656E710D" w14:textId="74ABBD39">
      <w:pPr>
        <w:pStyle w:val="Normal"/>
        <w:rPr>
          <w:rFonts w:ascii="Times New Roman" w:hAnsi="Times New Roman" w:eastAsia="Times New Roman" w:cs="Times New Roman"/>
          <w:b w:val="1"/>
          <w:bCs w:val="1"/>
          <w:sz w:val="22"/>
          <w:szCs w:val="22"/>
          <w:u w:val="single"/>
        </w:rPr>
      </w:pPr>
    </w:p>
    <w:p w:rsidR="5D6DBAA3" w:rsidP="5D6DBAA3" w:rsidRDefault="5D6DBAA3" w14:paraId="652A95D3" w14:textId="2DF340FF">
      <w:pPr>
        <w:pStyle w:val="Normal"/>
        <w:rPr>
          <w:rFonts w:ascii="Times New Roman" w:hAnsi="Times New Roman" w:eastAsia="Times New Roman" w:cs="Times New Roman"/>
          <w:b w:val="1"/>
          <w:bCs w:val="1"/>
          <w:sz w:val="22"/>
          <w:szCs w:val="22"/>
          <w:u w:val="single"/>
        </w:rPr>
      </w:pPr>
    </w:p>
    <w:p w:rsidR="5D6DBAA3" w:rsidP="5D6DBAA3" w:rsidRDefault="5D6DBAA3" w14:paraId="36BACCB1" w14:textId="0A6BEC4A">
      <w:pPr>
        <w:pStyle w:val="Normal"/>
        <w:rPr>
          <w:rFonts w:ascii="Times New Roman" w:hAnsi="Times New Roman" w:eastAsia="Times New Roman" w:cs="Times New Roman"/>
          <w:b w:val="1"/>
          <w:bCs w:val="1"/>
          <w:sz w:val="22"/>
          <w:szCs w:val="22"/>
          <w:u w:val="single"/>
        </w:rPr>
      </w:pPr>
    </w:p>
    <w:p w:rsidR="5D6DBAA3" w:rsidP="5D6DBAA3" w:rsidRDefault="5D6DBAA3" w14:paraId="22B4068D" w14:textId="45587F82">
      <w:pPr>
        <w:pStyle w:val="Normal"/>
        <w:rPr>
          <w:rFonts w:ascii="Times New Roman" w:hAnsi="Times New Roman" w:eastAsia="Times New Roman" w:cs="Times New Roman"/>
          <w:b w:val="1"/>
          <w:bCs w:val="1"/>
          <w:sz w:val="22"/>
          <w:szCs w:val="22"/>
          <w:u w:val="single"/>
        </w:rPr>
      </w:pPr>
    </w:p>
    <w:p w:rsidR="174EC7B2" w:rsidP="5D6DBAA3" w:rsidRDefault="174EC7B2" w14:paraId="63B03633" w14:textId="427534F4">
      <w:pPr>
        <w:pStyle w:val="Normal"/>
        <w:rPr>
          <w:rFonts w:ascii="Times New Roman" w:hAnsi="Times New Roman" w:eastAsia="Times New Roman" w:cs="Times New Roman"/>
          <w:b w:val="1"/>
          <w:bCs w:val="1"/>
          <w:sz w:val="22"/>
          <w:szCs w:val="22"/>
          <w:u w:val="single"/>
        </w:rPr>
      </w:pPr>
      <w:r w:rsidRPr="5D6DBAA3" w:rsidR="174EC7B2">
        <w:rPr>
          <w:rFonts w:ascii="Times New Roman" w:hAnsi="Times New Roman" w:eastAsia="Times New Roman" w:cs="Times New Roman"/>
          <w:b w:val="1"/>
          <w:bCs w:val="1"/>
          <w:sz w:val="22"/>
          <w:szCs w:val="22"/>
          <w:u w:val="single"/>
        </w:rPr>
        <w:t>Word Count:</w:t>
      </w:r>
      <w:r w:rsidRPr="5D6DBAA3" w:rsidR="75939696">
        <w:rPr>
          <w:rFonts w:ascii="Times New Roman" w:hAnsi="Times New Roman" w:eastAsia="Times New Roman" w:cs="Times New Roman"/>
          <w:b w:val="1"/>
          <w:bCs w:val="1"/>
          <w:sz w:val="22"/>
          <w:szCs w:val="22"/>
          <w:u w:val="single"/>
        </w:rPr>
        <w:t xml:space="preserve"> </w:t>
      </w:r>
      <w:r w:rsidRPr="5D6DBAA3" w:rsidR="75939696">
        <w:rPr>
          <w:rFonts w:ascii="Times New Roman" w:hAnsi="Times New Roman" w:eastAsia="Times New Roman" w:cs="Times New Roman"/>
          <w:b w:val="0"/>
          <w:bCs w:val="0"/>
          <w:sz w:val="22"/>
          <w:szCs w:val="22"/>
          <w:u w:val="none"/>
        </w:rPr>
        <w:t>2197</w:t>
      </w:r>
    </w:p>
    <w:p w:rsidR="201EE691" w:rsidP="1ACE18AE" w:rsidRDefault="201EE691" w14:paraId="28DE6D9C" w14:textId="40247262">
      <w:pPr>
        <w:pStyle w:val="Normal"/>
        <w:rPr>
          <w:rFonts w:ascii="Times New Roman" w:hAnsi="Times New Roman" w:eastAsia="Times New Roman" w:cs="Times New Roman"/>
          <w:b w:val="1"/>
          <w:bCs w:val="1"/>
          <w:sz w:val="22"/>
          <w:szCs w:val="22"/>
          <w:u w:val="single"/>
        </w:rPr>
      </w:pPr>
      <w:r w:rsidRPr="5D6DBAA3" w:rsidR="02267D12">
        <w:rPr>
          <w:rFonts w:ascii="Times New Roman" w:hAnsi="Times New Roman" w:eastAsia="Times New Roman" w:cs="Times New Roman"/>
          <w:b w:val="1"/>
          <w:bCs w:val="1"/>
          <w:sz w:val="22"/>
          <w:szCs w:val="22"/>
          <w:u w:val="single"/>
        </w:rPr>
        <w:t>References</w:t>
      </w:r>
    </w:p>
    <w:p w:rsidR="414B7CAC" w:rsidP="5D6DBAA3" w:rsidRDefault="414B7CAC" w14:paraId="2BE6B3D3" w14:textId="0887070F">
      <w:pPr>
        <w:spacing w:before="0" w:beforeAutospacing="off" w:after="240" w:afterAutospacing="off" w:line="360" w:lineRule="auto"/>
      </w:pPr>
      <w:r w:rsidRPr="5D6DBAA3" w:rsidR="414B7CAC">
        <w:rPr>
          <w:rFonts w:ascii="Times New Roman" w:hAnsi="Times New Roman" w:eastAsia="Times New Roman" w:cs="Times New Roman"/>
          <w:noProof w:val="0"/>
          <w:sz w:val="24"/>
          <w:szCs w:val="24"/>
          <w:lang w:val="en-US"/>
        </w:rPr>
        <w:t xml:space="preserve">Aragon, A.A., Schoenfeld, B.J., Wildman, R., Kleiner, S., VanDusseldorp, T., Taylor, L., Earnest, C.P., Arciero, P.J., Wilborn, C., Kalman, D.S., Stout, J.R., Willoughby, D.S., Campbell, B., Arent, S.M., Bannock, L., Smith-Ryan, A.E. and Antonio, J. (2017). International society of sports nutrition position stand: diets and body composition. </w:t>
      </w:r>
      <w:r w:rsidRPr="5D6DBAA3" w:rsidR="414B7CAC">
        <w:rPr>
          <w:rFonts w:ascii="Times New Roman" w:hAnsi="Times New Roman" w:eastAsia="Times New Roman" w:cs="Times New Roman"/>
          <w:i w:val="1"/>
          <w:iCs w:val="1"/>
          <w:noProof w:val="0"/>
          <w:sz w:val="24"/>
          <w:szCs w:val="24"/>
          <w:lang w:val="en-US"/>
        </w:rPr>
        <w:t>Journal of the International Society of Sports Nutrition</w:t>
      </w:r>
      <w:r w:rsidRPr="5D6DBAA3" w:rsidR="414B7CAC">
        <w:rPr>
          <w:rFonts w:ascii="Times New Roman" w:hAnsi="Times New Roman" w:eastAsia="Times New Roman" w:cs="Times New Roman"/>
          <w:noProof w:val="0"/>
          <w:sz w:val="24"/>
          <w:szCs w:val="24"/>
          <w:lang w:val="en-US"/>
        </w:rPr>
        <w:t>, 14(1). doi:https://doi.org/10.1186/s12970-017-0174-y.</w:t>
      </w:r>
    </w:p>
    <w:p w:rsidR="414B7CAC" w:rsidP="5D6DBAA3" w:rsidRDefault="414B7CAC" w14:paraId="4D330E5B" w14:textId="236D2C65">
      <w:pPr>
        <w:spacing w:before="0" w:beforeAutospacing="off" w:after="240" w:afterAutospacing="off" w:line="360" w:lineRule="auto"/>
      </w:pPr>
      <w:r w:rsidRPr="5D6DBAA3" w:rsidR="414B7CAC">
        <w:rPr>
          <w:rFonts w:ascii="Times New Roman" w:hAnsi="Times New Roman" w:eastAsia="Times New Roman" w:cs="Times New Roman"/>
          <w:noProof w:val="0"/>
          <w:sz w:val="24"/>
          <w:szCs w:val="24"/>
          <w:lang w:val="en-US"/>
        </w:rPr>
        <w:t xml:space="preserve">Austin, D. and Mann, B. (2020). </w:t>
      </w:r>
      <w:r w:rsidRPr="5D6DBAA3" w:rsidR="414B7CAC">
        <w:rPr>
          <w:rFonts w:ascii="Times New Roman" w:hAnsi="Times New Roman" w:eastAsia="Times New Roman" w:cs="Times New Roman"/>
          <w:i w:val="1"/>
          <w:iCs w:val="1"/>
          <w:noProof w:val="0"/>
          <w:sz w:val="24"/>
          <w:szCs w:val="24"/>
          <w:lang w:val="en-US"/>
        </w:rPr>
        <w:t>Power lifting : the complete guide to technique, training, and competition</w:t>
      </w:r>
      <w:r w:rsidRPr="5D6DBAA3" w:rsidR="414B7CAC">
        <w:rPr>
          <w:rFonts w:ascii="Times New Roman" w:hAnsi="Times New Roman" w:eastAsia="Times New Roman" w:cs="Times New Roman"/>
          <w:noProof w:val="0"/>
          <w:sz w:val="24"/>
          <w:szCs w:val="24"/>
          <w:lang w:val="en-US"/>
        </w:rPr>
        <w:t>. Human Kinetics.</w:t>
      </w:r>
    </w:p>
    <w:p w:rsidR="414B7CAC" w:rsidP="5D6DBAA3" w:rsidRDefault="414B7CAC" w14:paraId="78D26F7E" w14:textId="4D1DBB47">
      <w:pPr>
        <w:spacing w:before="0" w:beforeAutospacing="off" w:after="240" w:afterAutospacing="off" w:line="360" w:lineRule="auto"/>
      </w:pPr>
      <w:r w:rsidRPr="5D6DBAA3" w:rsidR="414B7CAC">
        <w:rPr>
          <w:rFonts w:ascii="Times New Roman" w:hAnsi="Times New Roman" w:eastAsia="Times New Roman" w:cs="Times New Roman"/>
          <w:noProof w:val="0"/>
          <w:sz w:val="24"/>
          <w:szCs w:val="24"/>
          <w:lang w:val="en-US"/>
        </w:rPr>
        <w:t xml:space="preserve">Burke, K.A., Ebelhar, J.L. and Weiss, E.P. (2009). The Effect Of Omega-3 Fatty Acid Supplementation On The Inflammatory Response To Eccentric Strength Exercise. </w:t>
      </w:r>
      <w:r w:rsidRPr="5D6DBAA3" w:rsidR="414B7CAC">
        <w:rPr>
          <w:rFonts w:ascii="Times New Roman" w:hAnsi="Times New Roman" w:eastAsia="Times New Roman" w:cs="Times New Roman"/>
          <w:i w:val="1"/>
          <w:iCs w:val="1"/>
          <w:noProof w:val="0"/>
          <w:sz w:val="24"/>
          <w:szCs w:val="24"/>
          <w:lang w:val="en-US"/>
        </w:rPr>
        <w:t>Medicine &amp; Science in Sports &amp; Exercise</w:t>
      </w:r>
      <w:r w:rsidRPr="5D6DBAA3" w:rsidR="414B7CAC">
        <w:rPr>
          <w:rFonts w:ascii="Times New Roman" w:hAnsi="Times New Roman" w:eastAsia="Times New Roman" w:cs="Times New Roman"/>
          <w:noProof w:val="0"/>
          <w:sz w:val="24"/>
          <w:szCs w:val="24"/>
          <w:lang w:val="en-US"/>
        </w:rPr>
        <w:t>, 41, p.185. doi:https://doi.org/10.1249/01.mss.0000354215.91342.08.</w:t>
      </w:r>
    </w:p>
    <w:p w:rsidR="414B7CAC" w:rsidP="5D6DBAA3" w:rsidRDefault="414B7CAC" w14:paraId="381569BB" w14:textId="760466C1">
      <w:pPr>
        <w:spacing w:before="0" w:beforeAutospacing="off" w:after="240" w:afterAutospacing="off" w:line="360" w:lineRule="auto"/>
      </w:pPr>
      <w:r w:rsidRPr="5D6DBAA3" w:rsidR="414B7CAC">
        <w:rPr>
          <w:rFonts w:ascii="Times New Roman" w:hAnsi="Times New Roman" w:eastAsia="Times New Roman" w:cs="Times New Roman"/>
          <w:noProof w:val="0"/>
          <w:sz w:val="24"/>
          <w:szCs w:val="24"/>
          <w:lang w:val="en-US"/>
        </w:rPr>
        <w:t xml:space="preserve">Candow, D.G., Vogt, E., Johannsmeyer, S., Forbes, S.C. and Farthing, J.P. (2015). Strategic creatine supplementation and resistance training in healthy older adults. </w:t>
      </w:r>
      <w:r w:rsidRPr="5D6DBAA3" w:rsidR="414B7CAC">
        <w:rPr>
          <w:rFonts w:ascii="Times New Roman" w:hAnsi="Times New Roman" w:eastAsia="Times New Roman" w:cs="Times New Roman"/>
          <w:i w:val="1"/>
          <w:iCs w:val="1"/>
          <w:noProof w:val="0"/>
          <w:sz w:val="24"/>
          <w:szCs w:val="24"/>
          <w:lang w:val="en-US"/>
        </w:rPr>
        <w:t>Applied Physiology, Nutrition, and Metabolism</w:t>
      </w:r>
      <w:r w:rsidRPr="5D6DBAA3" w:rsidR="414B7CAC">
        <w:rPr>
          <w:rFonts w:ascii="Times New Roman" w:hAnsi="Times New Roman" w:eastAsia="Times New Roman" w:cs="Times New Roman"/>
          <w:noProof w:val="0"/>
          <w:sz w:val="24"/>
          <w:szCs w:val="24"/>
          <w:lang w:val="en-US"/>
        </w:rPr>
        <w:t>, 40(7), pp.689–694. doi:https://doi.org/10.1139/apnm-2014-0498.</w:t>
      </w:r>
    </w:p>
    <w:p w:rsidR="414B7CAC" w:rsidP="5D6DBAA3" w:rsidRDefault="414B7CAC" w14:paraId="1B66D1B0" w14:textId="5D63ACA3">
      <w:pPr>
        <w:spacing w:before="0" w:beforeAutospacing="off" w:after="240" w:afterAutospacing="off" w:line="360" w:lineRule="auto"/>
      </w:pPr>
      <w:r w:rsidRPr="5D6DBAA3" w:rsidR="414B7CAC">
        <w:rPr>
          <w:rFonts w:ascii="Times New Roman" w:hAnsi="Times New Roman" w:eastAsia="Times New Roman" w:cs="Times New Roman"/>
          <w:noProof w:val="0"/>
          <w:sz w:val="24"/>
          <w:szCs w:val="24"/>
          <w:lang w:val="en-US"/>
        </w:rPr>
        <w:t xml:space="preserve">Churchward-Venne, T.A., Burd, N.A., Mitchell, C.J., West, D.W.D., Philp, A., Marcotte, G.R., Baker, S.K., Baar, K. and Phillips, S.M. (2012). Supplementation of a suboptimal protein dose with leucine or essential amino acids: effects on myofibrillar protein synthesis at rest and following resistance exercise in men. </w:t>
      </w:r>
      <w:r w:rsidRPr="5D6DBAA3" w:rsidR="414B7CAC">
        <w:rPr>
          <w:rFonts w:ascii="Times New Roman" w:hAnsi="Times New Roman" w:eastAsia="Times New Roman" w:cs="Times New Roman"/>
          <w:i w:val="1"/>
          <w:iCs w:val="1"/>
          <w:noProof w:val="0"/>
          <w:sz w:val="24"/>
          <w:szCs w:val="24"/>
          <w:lang w:val="en-US"/>
        </w:rPr>
        <w:t>The Journal of Physiology</w:t>
      </w:r>
      <w:r w:rsidRPr="5D6DBAA3" w:rsidR="414B7CAC">
        <w:rPr>
          <w:rFonts w:ascii="Times New Roman" w:hAnsi="Times New Roman" w:eastAsia="Times New Roman" w:cs="Times New Roman"/>
          <w:noProof w:val="0"/>
          <w:sz w:val="24"/>
          <w:szCs w:val="24"/>
          <w:lang w:val="en-US"/>
        </w:rPr>
        <w:t>, 590(11), pp.2751–2765. doi:https://doi.org/10.1113/jphysiol.2012.228833.</w:t>
      </w:r>
    </w:p>
    <w:p w:rsidR="414B7CAC" w:rsidP="5D6DBAA3" w:rsidRDefault="414B7CAC" w14:paraId="1C72C6ED" w14:textId="709C9B23">
      <w:pPr>
        <w:spacing w:before="0" w:beforeAutospacing="off" w:after="240" w:afterAutospacing="off" w:line="360" w:lineRule="auto"/>
      </w:pPr>
      <w:r w:rsidRPr="5D6DBAA3" w:rsidR="414B7CAC">
        <w:rPr>
          <w:rFonts w:ascii="Times New Roman" w:hAnsi="Times New Roman" w:eastAsia="Times New Roman" w:cs="Times New Roman"/>
          <w:noProof w:val="0"/>
          <w:sz w:val="24"/>
          <w:szCs w:val="24"/>
          <w:lang w:val="en-US"/>
        </w:rPr>
        <w:t xml:space="preserve">Costa, R.J.S., Snipe, R.M.J., Kitic, C.M. and Gibson, P.R. (2017). Systematic review: exercise-induced gastrointestinal syndrome-implications for health and intestinal disease. </w:t>
      </w:r>
      <w:r w:rsidRPr="5D6DBAA3" w:rsidR="414B7CAC">
        <w:rPr>
          <w:rFonts w:ascii="Times New Roman" w:hAnsi="Times New Roman" w:eastAsia="Times New Roman" w:cs="Times New Roman"/>
          <w:i w:val="1"/>
          <w:iCs w:val="1"/>
          <w:noProof w:val="0"/>
          <w:sz w:val="24"/>
          <w:szCs w:val="24"/>
          <w:lang w:val="en-US"/>
        </w:rPr>
        <w:t>Alimentary Pharmacology &amp; Therapeutics</w:t>
      </w:r>
      <w:r w:rsidRPr="5D6DBAA3" w:rsidR="414B7CAC">
        <w:rPr>
          <w:rFonts w:ascii="Times New Roman" w:hAnsi="Times New Roman" w:eastAsia="Times New Roman" w:cs="Times New Roman"/>
          <w:noProof w:val="0"/>
          <w:sz w:val="24"/>
          <w:szCs w:val="24"/>
          <w:lang w:val="en-US"/>
        </w:rPr>
        <w:t>, 46(3), pp.246–265. doi:https://doi.org/10.1111/apt.14157.</w:t>
      </w:r>
    </w:p>
    <w:p w:rsidR="414B7CAC" w:rsidP="5D6DBAA3" w:rsidRDefault="414B7CAC" w14:paraId="2A2BE59A" w14:textId="3C877398">
      <w:pPr>
        <w:spacing w:before="0" w:beforeAutospacing="off" w:after="240" w:afterAutospacing="off" w:line="360" w:lineRule="auto"/>
      </w:pPr>
      <w:r w:rsidRPr="5D6DBAA3" w:rsidR="414B7CAC">
        <w:rPr>
          <w:rFonts w:ascii="Times New Roman" w:hAnsi="Times New Roman" w:eastAsia="Times New Roman" w:cs="Times New Roman"/>
          <w:noProof w:val="0"/>
          <w:sz w:val="24"/>
          <w:szCs w:val="24"/>
          <w:lang w:val="en-US"/>
        </w:rPr>
        <w:t xml:space="preserve">de la Puente Yagüe, M., Collado Yurrita, L., Ciudad Cabañas, M.J. and Cuadrado Cenzual, M.A. (2020). Role of Vitamin D in Athletes and Their Performance: Current Concepts and New Trends. </w:t>
      </w:r>
      <w:r w:rsidRPr="5D6DBAA3" w:rsidR="414B7CAC">
        <w:rPr>
          <w:rFonts w:ascii="Times New Roman" w:hAnsi="Times New Roman" w:eastAsia="Times New Roman" w:cs="Times New Roman"/>
          <w:i w:val="1"/>
          <w:iCs w:val="1"/>
          <w:noProof w:val="0"/>
          <w:sz w:val="24"/>
          <w:szCs w:val="24"/>
          <w:lang w:val="en-US"/>
        </w:rPr>
        <w:t>Nutrients</w:t>
      </w:r>
      <w:r w:rsidRPr="5D6DBAA3" w:rsidR="414B7CAC">
        <w:rPr>
          <w:rFonts w:ascii="Times New Roman" w:hAnsi="Times New Roman" w:eastAsia="Times New Roman" w:cs="Times New Roman"/>
          <w:noProof w:val="0"/>
          <w:sz w:val="24"/>
          <w:szCs w:val="24"/>
          <w:lang w:val="en-US"/>
        </w:rPr>
        <w:t>, [online] 12(2), p.579. doi:https://doi.org/10.3390/nu12020579.</w:t>
      </w:r>
    </w:p>
    <w:p w:rsidR="414B7CAC" w:rsidP="5D6DBAA3" w:rsidRDefault="414B7CAC" w14:paraId="086AE523" w14:textId="72446ADA">
      <w:pPr>
        <w:spacing w:before="0" w:beforeAutospacing="off" w:after="240" w:afterAutospacing="off" w:line="360" w:lineRule="auto"/>
      </w:pPr>
      <w:r w:rsidRPr="5D6DBAA3" w:rsidR="414B7CAC">
        <w:rPr>
          <w:rFonts w:ascii="Times New Roman" w:hAnsi="Times New Roman" w:eastAsia="Times New Roman" w:cs="Times New Roman"/>
          <w:noProof w:val="0"/>
          <w:sz w:val="24"/>
          <w:szCs w:val="24"/>
          <w:lang w:val="en-US"/>
        </w:rPr>
        <w:t xml:space="preserve">Fuller, D., Colwell, E., Low, J., Orychock, K., Tobin, M.A., Simango, B., Buote, R., Heerden, D.V., Luan, H., Cullen, K., Slade, L. and Taylor, N.G.A. (2020). Reliability and Validity of Commercially Available Wearable Devices for Measuring Steps, Energy Expenditure, and Heart Rate: Systematic Review. </w:t>
      </w:r>
      <w:r w:rsidRPr="5D6DBAA3" w:rsidR="414B7CAC">
        <w:rPr>
          <w:rFonts w:ascii="Times New Roman" w:hAnsi="Times New Roman" w:eastAsia="Times New Roman" w:cs="Times New Roman"/>
          <w:i w:val="1"/>
          <w:iCs w:val="1"/>
          <w:noProof w:val="0"/>
          <w:sz w:val="24"/>
          <w:szCs w:val="24"/>
          <w:lang w:val="en-US"/>
        </w:rPr>
        <w:t>JMIR mHealth and uHealth</w:t>
      </w:r>
      <w:r w:rsidRPr="5D6DBAA3" w:rsidR="414B7CAC">
        <w:rPr>
          <w:rFonts w:ascii="Times New Roman" w:hAnsi="Times New Roman" w:eastAsia="Times New Roman" w:cs="Times New Roman"/>
          <w:noProof w:val="0"/>
          <w:sz w:val="24"/>
          <w:szCs w:val="24"/>
          <w:lang w:val="en-US"/>
        </w:rPr>
        <w:t>, 8(9), p.e18694. doi:https://doi.org/10.2196/18694.</w:t>
      </w:r>
    </w:p>
    <w:p w:rsidR="414B7CAC" w:rsidP="5D6DBAA3" w:rsidRDefault="414B7CAC" w14:paraId="43FCCAAC" w14:textId="45E12440">
      <w:pPr>
        <w:spacing w:before="0" w:beforeAutospacing="off" w:after="240" w:afterAutospacing="off" w:line="360" w:lineRule="auto"/>
      </w:pPr>
      <w:r w:rsidRPr="5D6DBAA3" w:rsidR="414B7CAC">
        <w:rPr>
          <w:rFonts w:ascii="Times New Roman" w:hAnsi="Times New Roman" w:eastAsia="Times New Roman" w:cs="Times New Roman"/>
          <w:noProof w:val="0"/>
          <w:sz w:val="24"/>
          <w:szCs w:val="24"/>
          <w:lang w:val="en-US"/>
        </w:rPr>
        <w:t xml:space="preserve">Garthe, I., Raastad, T., Refsnes, P.E., Koivisto, A. and Sundgot-Borgen, J. (2011). Effect of Two Different Weight-Loss Rates on Body Composition and Strength and Power-Related Performance in Elite Athletes. </w:t>
      </w:r>
      <w:r w:rsidRPr="5D6DBAA3" w:rsidR="414B7CAC">
        <w:rPr>
          <w:rFonts w:ascii="Times New Roman" w:hAnsi="Times New Roman" w:eastAsia="Times New Roman" w:cs="Times New Roman"/>
          <w:i w:val="1"/>
          <w:iCs w:val="1"/>
          <w:noProof w:val="0"/>
          <w:sz w:val="24"/>
          <w:szCs w:val="24"/>
          <w:lang w:val="en-US"/>
        </w:rPr>
        <w:t>International Journal of Sport Nutrition and Exercise Metabolism</w:t>
      </w:r>
      <w:r w:rsidRPr="5D6DBAA3" w:rsidR="414B7CAC">
        <w:rPr>
          <w:rFonts w:ascii="Times New Roman" w:hAnsi="Times New Roman" w:eastAsia="Times New Roman" w:cs="Times New Roman"/>
          <w:noProof w:val="0"/>
          <w:sz w:val="24"/>
          <w:szCs w:val="24"/>
          <w:lang w:val="en-US"/>
        </w:rPr>
        <w:t>, 21(2), pp.97–104. doi:https://doi.org/10.1123/ijsnem.21.2.97.</w:t>
      </w:r>
    </w:p>
    <w:p w:rsidR="414B7CAC" w:rsidP="5D6DBAA3" w:rsidRDefault="414B7CAC" w14:paraId="185173D2" w14:textId="58844CE7">
      <w:pPr>
        <w:spacing w:before="0" w:beforeAutospacing="off" w:after="240" w:afterAutospacing="off" w:line="360" w:lineRule="auto"/>
      </w:pPr>
      <w:r w:rsidRPr="5D6DBAA3" w:rsidR="414B7CAC">
        <w:rPr>
          <w:rFonts w:ascii="Times New Roman" w:hAnsi="Times New Roman" w:eastAsia="Times New Roman" w:cs="Times New Roman"/>
          <w:noProof w:val="0"/>
          <w:sz w:val="24"/>
          <w:szCs w:val="24"/>
          <w:lang w:val="en-US"/>
        </w:rPr>
        <w:t xml:space="preserve">Grgic, J. (2021). Effects of Caffeine on Resistance Exercise: A Review of Recent Research. </w:t>
      </w:r>
      <w:r w:rsidRPr="5D6DBAA3" w:rsidR="414B7CAC">
        <w:rPr>
          <w:rFonts w:ascii="Times New Roman" w:hAnsi="Times New Roman" w:eastAsia="Times New Roman" w:cs="Times New Roman"/>
          <w:i w:val="1"/>
          <w:iCs w:val="1"/>
          <w:noProof w:val="0"/>
          <w:sz w:val="24"/>
          <w:szCs w:val="24"/>
          <w:lang w:val="en-US"/>
        </w:rPr>
        <w:t>Sports Medicine</w:t>
      </w:r>
      <w:r w:rsidRPr="5D6DBAA3" w:rsidR="414B7CAC">
        <w:rPr>
          <w:rFonts w:ascii="Times New Roman" w:hAnsi="Times New Roman" w:eastAsia="Times New Roman" w:cs="Times New Roman"/>
          <w:noProof w:val="0"/>
          <w:sz w:val="24"/>
          <w:szCs w:val="24"/>
          <w:lang w:val="en-US"/>
        </w:rPr>
        <w:t>, 51(11), pp.2281–2298. doi:https://doi.org/10.1007/s40279-021-01521-x.</w:t>
      </w:r>
    </w:p>
    <w:p w:rsidR="414B7CAC" w:rsidP="5D6DBAA3" w:rsidRDefault="414B7CAC" w14:paraId="5AED1B60" w14:textId="37D06215">
      <w:pPr>
        <w:spacing w:before="0" w:beforeAutospacing="off" w:after="240" w:afterAutospacing="off" w:line="360" w:lineRule="auto"/>
      </w:pPr>
      <w:r w:rsidRPr="5D6DBAA3" w:rsidR="414B7CAC">
        <w:rPr>
          <w:rFonts w:ascii="Times New Roman" w:hAnsi="Times New Roman" w:eastAsia="Times New Roman" w:cs="Times New Roman"/>
          <w:noProof w:val="0"/>
          <w:sz w:val="24"/>
          <w:szCs w:val="24"/>
          <w:lang w:val="en-US"/>
        </w:rPr>
        <w:t xml:space="preserve">Haff, G. and Triplett, T. (2016). </w:t>
      </w:r>
      <w:r w:rsidRPr="5D6DBAA3" w:rsidR="414B7CAC">
        <w:rPr>
          <w:rFonts w:ascii="Times New Roman" w:hAnsi="Times New Roman" w:eastAsia="Times New Roman" w:cs="Times New Roman"/>
          <w:i w:val="1"/>
          <w:iCs w:val="1"/>
          <w:noProof w:val="0"/>
          <w:sz w:val="24"/>
          <w:szCs w:val="24"/>
          <w:lang w:val="en-US"/>
        </w:rPr>
        <w:t>Essentials of Strength Training and Conditioning</w:t>
      </w:r>
      <w:r w:rsidRPr="5D6DBAA3" w:rsidR="414B7CAC">
        <w:rPr>
          <w:rFonts w:ascii="Times New Roman" w:hAnsi="Times New Roman" w:eastAsia="Times New Roman" w:cs="Times New Roman"/>
          <w:noProof w:val="0"/>
          <w:sz w:val="24"/>
          <w:szCs w:val="24"/>
          <w:lang w:val="en-US"/>
        </w:rPr>
        <w:t>. 4th ed. Champaign, Il: Human Kinetics.</w:t>
      </w:r>
    </w:p>
    <w:p w:rsidR="414B7CAC" w:rsidP="5D6DBAA3" w:rsidRDefault="414B7CAC" w14:paraId="581397DB" w14:textId="5DF734A4">
      <w:pPr>
        <w:spacing w:before="0" w:beforeAutospacing="off" w:after="240" w:afterAutospacing="off" w:line="360" w:lineRule="auto"/>
      </w:pPr>
      <w:r w:rsidRPr="5D6DBAA3" w:rsidR="414B7CAC">
        <w:rPr>
          <w:rFonts w:ascii="Times New Roman" w:hAnsi="Times New Roman" w:eastAsia="Times New Roman" w:cs="Times New Roman"/>
          <w:noProof w:val="0"/>
          <w:sz w:val="24"/>
          <w:szCs w:val="24"/>
          <w:lang w:val="en-US"/>
        </w:rPr>
        <w:t xml:space="preserve">Helms, E., Morgan, A. and Valdez, A. (2019). </w:t>
      </w:r>
      <w:r w:rsidRPr="5D6DBAA3" w:rsidR="414B7CAC">
        <w:rPr>
          <w:rFonts w:ascii="Times New Roman" w:hAnsi="Times New Roman" w:eastAsia="Times New Roman" w:cs="Times New Roman"/>
          <w:i w:val="1"/>
          <w:iCs w:val="1"/>
          <w:noProof w:val="0"/>
          <w:sz w:val="24"/>
          <w:szCs w:val="24"/>
          <w:lang w:val="en-US"/>
        </w:rPr>
        <w:t>The muscle &amp; strength pyramid: nutrition</w:t>
      </w:r>
      <w:r w:rsidRPr="5D6DBAA3" w:rsidR="414B7CAC">
        <w:rPr>
          <w:rFonts w:ascii="Times New Roman" w:hAnsi="Times New Roman" w:eastAsia="Times New Roman" w:cs="Times New Roman"/>
          <w:noProof w:val="0"/>
          <w:sz w:val="24"/>
          <w:szCs w:val="24"/>
          <w:lang w:val="en-US"/>
        </w:rPr>
        <w:t>. San Bernardino, Ca: Muscle And Strength Pyramids.</w:t>
      </w:r>
    </w:p>
    <w:p w:rsidR="414B7CAC" w:rsidP="5D6DBAA3" w:rsidRDefault="414B7CAC" w14:paraId="681799F4" w14:textId="6A21D386">
      <w:pPr>
        <w:spacing w:before="0" w:beforeAutospacing="off" w:after="240" w:afterAutospacing="off" w:line="360" w:lineRule="auto"/>
      </w:pPr>
      <w:r w:rsidRPr="5D6DBAA3" w:rsidR="414B7CAC">
        <w:rPr>
          <w:rFonts w:ascii="Times New Roman" w:hAnsi="Times New Roman" w:eastAsia="Times New Roman" w:cs="Times New Roman"/>
          <w:noProof w:val="0"/>
          <w:sz w:val="24"/>
          <w:szCs w:val="24"/>
          <w:lang w:val="en-US"/>
        </w:rPr>
        <w:t xml:space="preserve">Helms, E.R., Aragon, A.A. and Fitschen, P.J. (2014). Evidence-based recommendations for natural bodybuilding contest preparation: nutrition and supplementation. </w:t>
      </w:r>
      <w:r w:rsidRPr="5D6DBAA3" w:rsidR="414B7CAC">
        <w:rPr>
          <w:rFonts w:ascii="Times New Roman" w:hAnsi="Times New Roman" w:eastAsia="Times New Roman" w:cs="Times New Roman"/>
          <w:i w:val="1"/>
          <w:iCs w:val="1"/>
          <w:noProof w:val="0"/>
          <w:sz w:val="24"/>
          <w:szCs w:val="24"/>
          <w:lang w:val="en-US"/>
        </w:rPr>
        <w:t>Journal of the International Society of Sports Nutrition</w:t>
      </w:r>
      <w:r w:rsidRPr="5D6DBAA3" w:rsidR="414B7CAC">
        <w:rPr>
          <w:rFonts w:ascii="Times New Roman" w:hAnsi="Times New Roman" w:eastAsia="Times New Roman" w:cs="Times New Roman"/>
          <w:noProof w:val="0"/>
          <w:sz w:val="24"/>
          <w:szCs w:val="24"/>
          <w:lang w:val="en-US"/>
        </w:rPr>
        <w:t>, 11(1). doi:https://doi.org/10.1186/1550-2783-11-20.</w:t>
      </w:r>
    </w:p>
    <w:p w:rsidR="414B7CAC" w:rsidP="5D6DBAA3" w:rsidRDefault="414B7CAC" w14:paraId="4BDE6FAA" w14:textId="69930CAF">
      <w:pPr>
        <w:spacing w:before="0" w:beforeAutospacing="off" w:after="240" w:afterAutospacing="off" w:line="360" w:lineRule="auto"/>
      </w:pPr>
      <w:r w:rsidRPr="5D6DBAA3" w:rsidR="414B7CAC">
        <w:rPr>
          <w:rFonts w:ascii="Times New Roman" w:hAnsi="Times New Roman" w:eastAsia="Times New Roman" w:cs="Times New Roman"/>
          <w:noProof w:val="0"/>
          <w:sz w:val="24"/>
          <w:szCs w:val="24"/>
          <w:lang w:val="en-US"/>
        </w:rPr>
        <w:t xml:space="preserve">Helms, E.R., Zinn, C., Rowlands, D.S. and Brown, S.R. (2014). A Systematic Review of Dietary Protein During Caloric Restriction in Resistance Trained Lean Athletes: A Case for Higher Intakes. </w:t>
      </w:r>
      <w:r w:rsidRPr="5D6DBAA3" w:rsidR="414B7CAC">
        <w:rPr>
          <w:rFonts w:ascii="Times New Roman" w:hAnsi="Times New Roman" w:eastAsia="Times New Roman" w:cs="Times New Roman"/>
          <w:i w:val="1"/>
          <w:iCs w:val="1"/>
          <w:noProof w:val="0"/>
          <w:sz w:val="24"/>
          <w:szCs w:val="24"/>
          <w:lang w:val="en-US"/>
        </w:rPr>
        <w:t>International Journal of Sport Nutrition and Exercise Metabolism</w:t>
      </w:r>
      <w:r w:rsidRPr="5D6DBAA3" w:rsidR="414B7CAC">
        <w:rPr>
          <w:rFonts w:ascii="Times New Roman" w:hAnsi="Times New Roman" w:eastAsia="Times New Roman" w:cs="Times New Roman"/>
          <w:noProof w:val="0"/>
          <w:sz w:val="24"/>
          <w:szCs w:val="24"/>
          <w:lang w:val="en-US"/>
        </w:rPr>
        <w:t>, 24(2), pp.127–138. doi:https://doi.org/10.1123/ijsnem.2013-0054.</w:t>
      </w:r>
    </w:p>
    <w:p w:rsidR="414B7CAC" w:rsidP="5D6DBAA3" w:rsidRDefault="414B7CAC" w14:paraId="1D21C618" w14:textId="31E82A08">
      <w:pPr>
        <w:spacing w:before="0" w:beforeAutospacing="off" w:after="240" w:afterAutospacing="off" w:line="360" w:lineRule="auto"/>
      </w:pPr>
      <w:r w:rsidRPr="5D6DBAA3" w:rsidR="414B7CAC">
        <w:rPr>
          <w:rFonts w:ascii="Times New Roman" w:hAnsi="Times New Roman" w:eastAsia="Times New Roman" w:cs="Times New Roman"/>
          <w:noProof w:val="0"/>
          <w:sz w:val="24"/>
          <w:szCs w:val="24"/>
          <w:lang w:val="en-US"/>
        </w:rPr>
        <w:t xml:space="preserve">Jeukendrup, A. (2014). A Step Towards Personalized Sports Nutrition: Carbohydrate Intake During Exercise. </w:t>
      </w:r>
      <w:r w:rsidRPr="5D6DBAA3" w:rsidR="414B7CAC">
        <w:rPr>
          <w:rFonts w:ascii="Times New Roman" w:hAnsi="Times New Roman" w:eastAsia="Times New Roman" w:cs="Times New Roman"/>
          <w:i w:val="1"/>
          <w:iCs w:val="1"/>
          <w:noProof w:val="0"/>
          <w:sz w:val="24"/>
          <w:szCs w:val="24"/>
          <w:lang w:val="en-US"/>
        </w:rPr>
        <w:t>Sports Medicine</w:t>
      </w:r>
      <w:r w:rsidRPr="5D6DBAA3" w:rsidR="414B7CAC">
        <w:rPr>
          <w:rFonts w:ascii="Times New Roman" w:hAnsi="Times New Roman" w:eastAsia="Times New Roman" w:cs="Times New Roman"/>
          <w:noProof w:val="0"/>
          <w:sz w:val="24"/>
          <w:szCs w:val="24"/>
          <w:lang w:val="en-US"/>
        </w:rPr>
        <w:t>, 44(S1), pp.25–33. doi:https://doi.org/10.1007/s40279-014-0148-z.</w:t>
      </w:r>
    </w:p>
    <w:p w:rsidR="414B7CAC" w:rsidP="5D6DBAA3" w:rsidRDefault="414B7CAC" w14:paraId="6DADDC38" w14:textId="2EAF8267">
      <w:pPr>
        <w:spacing w:before="0" w:beforeAutospacing="off" w:after="240" w:afterAutospacing="off" w:line="360" w:lineRule="auto"/>
      </w:pPr>
      <w:r w:rsidRPr="5D6DBAA3" w:rsidR="414B7CAC">
        <w:rPr>
          <w:rFonts w:ascii="Times New Roman" w:hAnsi="Times New Roman" w:eastAsia="Times New Roman" w:cs="Times New Roman"/>
          <w:noProof w:val="0"/>
          <w:sz w:val="24"/>
          <w:szCs w:val="24"/>
          <w:lang w:val="en-US"/>
        </w:rPr>
        <w:t xml:space="preserve">Jeukendrup, A.E. and Gleeson, M. (2019). </w:t>
      </w:r>
      <w:r w:rsidRPr="5D6DBAA3" w:rsidR="414B7CAC">
        <w:rPr>
          <w:rFonts w:ascii="Times New Roman" w:hAnsi="Times New Roman" w:eastAsia="Times New Roman" w:cs="Times New Roman"/>
          <w:i w:val="1"/>
          <w:iCs w:val="1"/>
          <w:noProof w:val="0"/>
          <w:sz w:val="24"/>
          <w:szCs w:val="24"/>
          <w:lang w:val="en-US"/>
        </w:rPr>
        <w:t>Sport nutrition : an introduction to energy production and performance</w:t>
      </w:r>
      <w:r w:rsidRPr="5D6DBAA3" w:rsidR="414B7CAC">
        <w:rPr>
          <w:rFonts w:ascii="Times New Roman" w:hAnsi="Times New Roman" w:eastAsia="Times New Roman" w:cs="Times New Roman"/>
          <w:noProof w:val="0"/>
          <w:sz w:val="24"/>
          <w:szCs w:val="24"/>
          <w:lang w:val="en-US"/>
        </w:rPr>
        <w:t>. 3rd ed. Champaign, Il: Human Kinetics.</w:t>
      </w:r>
    </w:p>
    <w:p w:rsidR="414B7CAC" w:rsidP="5D6DBAA3" w:rsidRDefault="414B7CAC" w14:paraId="5C8E5636" w14:textId="66EDF609">
      <w:pPr>
        <w:spacing w:before="0" w:beforeAutospacing="off" w:after="240" w:afterAutospacing="off" w:line="360" w:lineRule="auto"/>
      </w:pPr>
      <w:r w:rsidRPr="5D6DBAA3" w:rsidR="414B7CAC">
        <w:rPr>
          <w:rFonts w:ascii="Times New Roman" w:hAnsi="Times New Roman" w:eastAsia="Times New Roman" w:cs="Times New Roman"/>
          <w:noProof w:val="0"/>
          <w:sz w:val="24"/>
          <w:szCs w:val="24"/>
          <w:lang w:val="en-US"/>
        </w:rPr>
        <w:t xml:space="preserve">Jeukendrup, A.E. and McLaughlin, J. (2012). Carbohydrate Ingestion during Exercise: Effects on Performance, Training Adaptations and Trainability of the Gut. </w:t>
      </w:r>
      <w:r w:rsidRPr="5D6DBAA3" w:rsidR="414B7CAC">
        <w:rPr>
          <w:rFonts w:ascii="Times New Roman" w:hAnsi="Times New Roman" w:eastAsia="Times New Roman" w:cs="Times New Roman"/>
          <w:i w:val="1"/>
          <w:iCs w:val="1"/>
          <w:noProof w:val="0"/>
          <w:sz w:val="24"/>
          <w:szCs w:val="24"/>
          <w:lang w:val="en-US"/>
        </w:rPr>
        <w:t>Nestlé Nutrition Institute Workshop Series</w:t>
      </w:r>
      <w:r w:rsidRPr="5D6DBAA3" w:rsidR="414B7CAC">
        <w:rPr>
          <w:rFonts w:ascii="Times New Roman" w:hAnsi="Times New Roman" w:eastAsia="Times New Roman" w:cs="Times New Roman"/>
          <w:noProof w:val="0"/>
          <w:sz w:val="24"/>
          <w:szCs w:val="24"/>
          <w:lang w:val="en-US"/>
        </w:rPr>
        <w:t>, 69, pp.1–17. doi:https://doi.org/10.1159/000329268.</w:t>
      </w:r>
    </w:p>
    <w:p w:rsidR="414B7CAC" w:rsidP="5D6DBAA3" w:rsidRDefault="414B7CAC" w14:paraId="1453EA7F" w14:textId="5A800BD5">
      <w:pPr>
        <w:spacing w:before="0" w:beforeAutospacing="off" w:after="240" w:afterAutospacing="off" w:line="360" w:lineRule="auto"/>
      </w:pPr>
      <w:r w:rsidRPr="5D6DBAA3" w:rsidR="414B7CAC">
        <w:rPr>
          <w:rFonts w:ascii="Times New Roman" w:hAnsi="Times New Roman" w:eastAsia="Times New Roman" w:cs="Times New Roman"/>
          <w:noProof w:val="0"/>
          <w:sz w:val="24"/>
          <w:szCs w:val="24"/>
          <w:lang w:val="en-US"/>
        </w:rPr>
        <w:t xml:space="preserve">KYLE, U. (2004). Bioelectrical impedance analysis?part I: review of principles and methods. </w:t>
      </w:r>
      <w:r w:rsidRPr="5D6DBAA3" w:rsidR="414B7CAC">
        <w:rPr>
          <w:rFonts w:ascii="Times New Roman" w:hAnsi="Times New Roman" w:eastAsia="Times New Roman" w:cs="Times New Roman"/>
          <w:i w:val="1"/>
          <w:iCs w:val="1"/>
          <w:noProof w:val="0"/>
          <w:sz w:val="24"/>
          <w:szCs w:val="24"/>
          <w:lang w:val="en-US"/>
        </w:rPr>
        <w:t>Clinical Nutrition</w:t>
      </w:r>
      <w:r w:rsidRPr="5D6DBAA3" w:rsidR="414B7CAC">
        <w:rPr>
          <w:rFonts w:ascii="Times New Roman" w:hAnsi="Times New Roman" w:eastAsia="Times New Roman" w:cs="Times New Roman"/>
          <w:noProof w:val="0"/>
          <w:sz w:val="24"/>
          <w:szCs w:val="24"/>
          <w:lang w:val="en-US"/>
        </w:rPr>
        <w:t>, [online] 23(5), pp.1226–1243. doi:https://doi.org/10.1016/j.clnu.2004.06.004.</w:t>
      </w:r>
    </w:p>
    <w:p w:rsidR="414B7CAC" w:rsidP="5D6DBAA3" w:rsidRDefault="414B7CAC" w14:paraId="2FD5EC71" w14:textId="0D2DAF92">
      <w:pPr>
        <w:spacing w:before="0" w:beforeAutospacing="off" w:after="240" w:afterAutospacing="off" w:line="360" w:lineRule="auto"/>
      </w:pPr>
      <w:r w:rsidRPr="5D6DBAA3" w:rsidR="414B7CAC">
        <w:rPr>
          <w:rFonts w:ascii="Times New Roman" w:hAnsi="Times New Roman" w:eastAsia="Times New Roman" w:cs="Times New Roman"/>
          <w:noProof w:val="0"/>
          <w:sz w:val="24"/>
          <w:szCs w:val="24"/>
          <w:lang w:val="en-US"/>
        </w:rPr>
        <w:t xml:space="preserve">Philpott, J.D., Witard, O.C. and Galloway, S.D.R. (2018). Applications of omega-3 polyunsaturated fatty acid supplementation for sport performance. </w:t>
      </w:r>
      <w:r w:rsidRPr="5D6DBAA3" w:rsidR="414B7CAC">
        <w:rPr>
          <w:rFonts w:ascii="Times New Roman" w:hAnsi="Times New Roman" w:eastAsia="Times New Roman" w:cs="Times New Roman"/>
          <w:i w:val="1"/>
          <w:iCs w:val="1"/>
          <w:noProof w:val="0"/>
          <w:sz w:val="24"/>
          <w:szCs w:val="24"/>
          <w:lang w:val="en-US"/>
        </w:rPr>
        <w:t>Research in Sports Medicine</w:t>
      </w:r>
      <w:r w:rsidRPr="5D6DBAA3" w:rsidR="414B7CAC">
        <w:rPr>
          <w:rFonts w:ascii="Times New Roman" w:hAnsi="Times New Roman" w:eastAsia="Times New Roman" w:cs="Times New Roman"/>
          <w:noProof w:val="0"/>
          <w:sz w:val="24"/>
          <w:szCs w:val="24"/>
          <w:lang w:val="en-US"/>
        </w:rPr>
        <w:t>, 27(2), pp.219–237. doi:https://doi.org/10.1080/15438627.2018.1550401.</w:t>
      </w:r>
    </w:p>
    <w:p w:rsidR="414B7CAC" w:rsidP="5D6DBAA3" w:rsidRDefault="414B7CAC" w14:paraId="6CE89B82" w14:textId="11B4E837">
      <w:pPr>
        <w:spacing w:before="0" w:beforeAutospacing="off" w:after="240" w:afterAutospacing="off" w:line="360" w:lineRule="auto"/>
      </w:pPr>
      <w:r w:rsidRPr="5D6DBAA3" w:rsidR="414B7CAC">
        <w:rPr>
          <w:rFonts w:ascii="Times New Roman" w:hAnsi="Times New Roman" w:eastAsia="Times New Roman" w:cs="Times New Roman"/>
          <w:noProof w:val="0"/>
          <w:sz w:val="24"/>
          <w:szCs w:val="24"/>
          <w:lang w:val="en-US"/>
        </w:rPr>
        <w:t xml:space="preserve">Plowman, S.A., Ormsbee, M. and Smith, D.L. (2022). </w:t>
      </w:r>
      <w:r w:rsidRPr="5D6DBAA3" w:rsidR="414B7CAC">
        <w:rPr>
          <w:rFonts w:ascii="Times New Roman" w:hAnsi="Times New Roman" w:eastAsia="Times New Roman" w:cs="Times New Roman"/>
          <w:i w:val="1"/>
          <w:iCs w:val="1"/>
          <w:noProof w:val="0"/>
          <w:sz w:val="24"/>
          <w:szCs w:val="24"/>
          <w:lang w:val="en-US"/>
        </w:rPr>
        <w:t>Exercise Physiology for Health Fitness and Performance</w:t>
      </w:r>
      <w:r w:rsidRPr="5D6DBAA3" w:rsidR="414B7CAC">
        <w:rPr>
          <w:rFonts w:ascii="Times New Roman" w:hAnsi="Times New Roman" w:eastAsia="Times New Roman" w:cs="Times New Roman"/>
          <w:noProof w:val="0"/>
          <w:sz w:val="24"/>
          <w:szCs w:val="24"/>
          <w:lang w:val="en-US"/>
        </w:rPr>
        <w:t>. Lippincott Connect.</w:t>
      </w:r>
    </w:p>
    <w:p w:rsidR="414B7CAC" w:rsidP="5D6DBAA3" w:rsidRDefault="414B7CAC" w14:paraId="46706BBB" w14:textId="2FA38C03">
      <w:pPr>
        <w:spacing w:before="0" w:beforeAutospacing="off" w:after="240" w:afterAutospacing="off" w:line="360" w:lineRule="auto"/>
      </w:pPr>
      <w:r w:rsidRPr="5D6DBAA3" w:rsidR="414B7CAC">
        <w:rPr>
          <w:rFonts w:ascii="Times New Roman" w:hAnsi="Times New Roman" w:eastAsia="Times New Roman" w:cs="Times New Roman"/>
          <w:noProof w:val="0"/>
          <w:sz w:val="24"/>
          <w:szCs w:val="24"/>
          <w:lang w:val="en-US"/>
        </w:rPr>
        <w:t xml:space="preserve">Slater, G. and Phillips, S.M. (2011). Nutrition guidelines for strength sports: Sprinting, weightlifting, throwing events, and bodybuilding. </w:t>
      </w:r>
      <w:r w:rsidRPr="5D6DBAA3" w:rsidR="414B7CAC">
        <w:rPr>
          <w:rFonts w:ascii="Times New Roman" w:hAnsi="Times New Roman" w:eastAsia="Times New Roman" w:cs="Times New Roman"/>
          <w:i w:val="1"/>
          <w:iCs w:val="1"/>
          <w:noProof w:val="0"/>
          <w:sz w:val="24"/>
          <w:szCs w:val="24"/>
          <w:lang w:val="en-US"/>
        </w:rPr>
        <w:t>Journal of Sports Sciences</w:t>
      </w:r>
      <w:r w:rsidRPr="5D6DBAA3" w:rsidR="414B7CAC">
        <w:rPr>
          <w:rFonts w:ascii="Times New Roman" w:hAnsi="Times New Roman" w:eastAsia="Times New Roman" w:cs="Times New Roman"/>
          <w:noProof w:val="0"/>
          <w:sz w:val="24"/>
          <w:szCs w:val="24"/>
          <w:lang w:val="en-US"/>
        </w:rPr>
        <w:t>, [online] 29(sup1), pp.S67–S77. doi:https://doi.org/10.1080/02640414.2011.574722.</w:t>
      </w:r>
    </w:p>
    <w:p w:rsidR="414B7CAC" w:rsidP="5D6DBAA3" w:rsidRDefault="414B7CAC" w14:paraId="7B31BA02" w14:textId="23E25294">
      <w:pPr>
        <w:spacing w:before="0" w:beforeAutospacing="off" w:after="240" w:afterAutospacing="off" w:line="360" w:lineRule="auto"/>
      </w:pPr>
      <w:r w:rsidRPr="5D6DBAA3" w:rsidR="414B7CAC">
        <w:rPr>
          <w:rFonts w:ascii="Times New Roman" w:hAnsi="Times New Roman" w:eastAsia="Times New Roman" w:cs="Times New Roman"/>
          <w:noProof w:val="0"/>
          <w:sz w:val="24"/>
          <w:szCs w:val="24"/>
          <w:lang w:val="en-US"/>
        </w:rPr>
        <w:t xml:space="preserve">Slavin, J. (2013). Fiber and Prebiotics: Mechanisms and Health Benefits. </w:t>
      </w:r>
      <w:r w:rsidRPr="5D6DBAA3" w:rsidR="414B7CAC">
        <w:rPr>
          <w:rFonts w:ascii="Times New Roman" w:hAnsi="Times New Roman" w:eastAsia="Times New Roman" w:cs="Times New Roman"/>
          <w:i w:val="1"/>
          <w:iCs w:val="1"/>
          <w:noProof w:val="0"/>
          <w:sz w:val="24"/>
          <w:szCs w:val="24"/>
          <w:lang w:val="en-US"/>
        </w:rPr>
        <w:t>Nutrients</w:t>
      </w:r>
      <w:r w:rsidRPr="5D6DBAA3" w:rsidR="414B7CAC">
        <w:rPr>
          <w:rFonts w:ascii="Times New Roman" w:hAnsi="Times New Roman" w:eastAsia="Times New Roman" w:cs="Times New Roman"/>
          <w:noProof w:val="0"/>
          <w:sz w:val="24"/>
          <w:szCs w:val="24"/>
          <w:lang w:val="en-US"/>
        </w:rPr>
        <w:t>, [online] 5(4), pp.1417–1435. doi:https://doi.org/10.3390/nu5041417.</w:t>
      </w:r>
    </w:p>
    <w:p w:rsidR="414B7CAC" w:rsidP="5D6DBAA3" w:rsidRDefault="414B7CAC" w14:paraId="26BB60E5" w14:textId="025DF12D">
      <w:pPr>
        <w:spacing w:before="0" w:beforeAutospacing="off" w:after="240" w:afterAutospacing="off" w:line="360" w:lineRule="auto"/>
      </w:pPr>
      <w:r w:rsidRPr="5D6DBAA3" w:rsidR="414B7CAC">
        <w:rPr>
          <w:rFonts w:ascii="Times New Roman" w:hAnsi="Times New Roman" w:eastAsia="Times New Roman" w:cs="Times New Roman"/>
          <w:noProof w:val="0"/>
          <w:sz w:val="24"/>
          <w:szCs w:val="24"/>
          <w:lang w:val="en-US"/>
        </w:rPr>
        <w:t xml:space="preserve">Tang, J.E., Moore, D.R., Kujbida, G.W., Tarnopolsky, M.A. and Phillips, S.M. (2009). Ingestion of whey hydrolysate, casein, or soy protein isolate: Effects on mixed muscle protein synthesis at rest and following resistance exercise in young men. </w:t>
      </w:r>
      <w:r w:rsidRPr="5D6DBAA3" w:rsidR="414B7CAC">
        <w:rPr>
          <w:rFonts w:ascii="Times New Roman" w:hAnsi="Times New Roman" w:eastAsia="Times New Roman" w:cs="Times New Roman"/>
          <w:i w:val="1"/>
          <w:iCs w:val="1"/>
          <w:noProof w:val="0"/>
          <w:sz w:val="24"/>
          <w:szCs w:val="24"/>
          <w:lang w:val="en-US"/>
        </w:rPr>
        <w:t>Journal of Applied Physiology</w:t>
      </w:r>
      <w:r w:rsidRPr="5D6DBAA3" w:rsidR="414B7CAC">
        <w:rPr>
          <w:rFonts w:ascii="Times New Roman" w:hAnsi="Times New Roman" w:eastAsia="Times New Roman" w:cs="Times New Roman"/>
          <w:noProof w:val="0"/>
          <w:sz w:val="24"/>
          <w:szCs w:val="24"/>
          <w:lang w:val="en-US"/>
        </w:rPr>
        <w:t>, [online] 107(3), pp.987–992. doi:https://doi.org/10.1152/japplphysiol.00076.2009.</w:t>
      </w:r>
    </w:p>
    <w:p w:rsidR="414B7CAC" w:rsidP="5D6DBAA3" w:rsidRDefault="414B7CAC" w14:paraId="73F16721" w14:textId="52C84C38">
      <w:pPr>
        <w:spacing w:before="0" w:beforeAutospacing="off" w:after="240" w:afterAutospacing="off" w:line="360" w:lineRule="auto"/>
      </w:pPr>
      <w:r w:rsidRPr="5D6DBAA3" w:rsidR="414B7CAC">
        <w:rPr>
          <w:rFonts w:ascii="Times New Roman" w:hAnsi="Times New Roman" w:eastAsia="Times New Roman" w:cs="Times New Roman"/>
          <w:noProof w:val="0"/>
          <w:sz w:val="24"/>
          <w:szCs w:val="24"/>
          <w:lang w:val="en-US"/>
        </w:rPr>
        <w:t xml:space="preserve">Thomas, D.T., Erdman, K.A. and Burke, L.M. (2016). Position of the Academy of Nutrition and Dietetics, Dietitians of Canada, and the American College of Sports Medicine: Nutrition and Athletic Performance. </w:t>
      </w:r>
      <w:r w:rsidRPr="5D6DBAA3" w:rsidR="414B7CAC">
        <w:rPr>
          <w:rFonts w:ascii="Times New Roman" w:hAnsi="Times New Roman" w:eastAsia="Times New Roman" w:cs="Times New Roman"/>
          <w:i w:val="1"/>
          <w:iCs w:val="1"/>
          <w:noProof w:val="0"/>
          <w:sz w:val="24"/>
          <w:szCs w:val="24"/>
          <w:lang w:val="en-US"/>
        </w:rPr>
        <w:t>Journal of the Academy of Nutrition and Dietetics</w:t>
      </w:r>
      <w:r w:rsidRPr="5D6DBAA3" w:rsidR="414B7CAC">
        <w:rPr>
          <w:rFonts w:ascii="Times New Roman" w:hAnsi="Times New Roman" w:eastAsia="Times New Roman" w:cs="Times New Roman"/>
          <w:noProof w:val="0"/>
          <w:sz w:val="24"/>
          <w:szCs w:val="24"/>
          <w:lang w:val="en-US"/>
        </w:rPr>
        <w:t>, 116(3), pp.501–528. doi:https://doi.org/10.1016/j.jand.2015.12.006.</w:t>
      </w:r>
    </w:p>
    <w:p w:rsidR="414B7CAC" w:rsidP="5D6DBAA3" w:rsidRDefault="414B7CAC" w14:paraId="56DD66C5" w14:textId="2C0B3CBB">
      <w:pPr>
        <w:spacing w:before="0" w:beforeAutospacing="off" w:after="240" w:afterAutospacing="off" w:line="360" w:lineRule="auto"/>
      </w:pPr>
      <w:r w:rsidRPr="5D6DBAA3" w:rsidR="414B7CAC">
        <w:rPr>
          <w:rFonts w:ascii="Times New Roman" w:hAnsi="Times New Roman" w:eastAsia="Times New Roman" w:cs="Times New Roman"/>
          <w:noProof w:val="0"/>
          <w:sz w:val="24"/>
          <w:szCs w:val="24"/>
          <w:lang w:val="en-US"/>
        </w:rPr>
        <w:t xml:space="preserve">Todd, E., Elliott, N. and Keay, N. (2022). Relative energy deficiency in sport (RED-S). </w:t>
      </w:r>
      <w:r w:rsidRPr="5D6DBAA3" w:rsidR="414B7CAC">
        <w:rPr>
          <w:rFonts w:ascii="Times New Roman" w:hAnsi="Times New Roman" w:eastAsia="Times New Roman" w:cs="Times New Roman"/>
          <w:i w:val="1"/>
          <w:iCs w:val="1"/>
          <w:noProof w:val="0"/>
          <w:sz w:val="24"/>
          <w:szCs w:val="24"/>
          <w:lang w:val="en-US"/>
        </w:rPr>
        <w:t>British Journal of General Practice</w:t>
      </w:r>
      <w:r w:rsidRPr="5D6DBAA3" w:rsidR="414B7CAC">
        <w:rPr>
          <w:rFonts w:ascii="Times New Roman" w:hAnsi="Times New Roman" w:eastAsia="Times New Roman" w:cs="Times New Roman"/>
          <w:noProof w:val="0"/>
          <w:sz w:val="24"/>
          <w:szCs w:val="24"/>
          <w:lang w:val="en-US"/>
        </w:rPr>
        <w:t>, 72(719), pp.295–297. doi:https://doi.org/10.3399/bjgp22x719777.</w:t>
      </w:r>
    </w:p>
    <w:p w:rsidR="5D6DBAA3" w:rsidP="5D6DBAA3" w:rsidRDefault="5D6DBAA3" w14:paraId="123CD930" w14:textId="0DEB11F5">
      <w:pPr>
        <w:pStyle w:val="Normal"/>
        <w:rPr>
          <w:rFonts w:ascii="Times New Roman" w:hAnsi="Times New Roman" w:eastAsia="Times New Roman" w:cs="Times New Roman"/>
          <w:b w:val="1"/>
          <w:bCs w:val="1"/>
          <w:sz w:val="22"/>
          <w:szCs w:val="22"/>
          <w:u w:val="single"/>
        </w:rPr>
      </w:pPr>
    </w:p>
    <w:p w:rsidR="00632B4E" w:rsidP="00632B4E" w:rsidRDefault="00632B4E" w14:paraId="3469E87D" w14:textId="27423CF7">
      <w:pPr>
        <w:pStyle w:val="Normal"/>
        <w:rPr>
          <w:sz w:val="24"/>
          <w:szCs w:val="24"/>
        </w:rPr>
      </w:pPr>
    </w:p>
    <w:sectPr>
      <w:pgSz w:w="12240" w:h="15840" w:orient="portrait"/>
      <w:pgMar w:top="1440" w:right="1440" w:bottom="1440" w:left="1440" w:header="720" w:footer="720" w:gutter="0"/>
      <w:cols w:space="720"/>
      <w:docGrid w:linePitch="360"/>
      <w:headerReference w:type="default" r:id="Rceed135e980544a0"/>
      <w:footerReference w:type="default" r:id="R90eedbf689504b6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1ACE18AE" w:rsidTr="1ACE18AE" w14:paraId="12A1EDD4">
      <w:trPr>
        <w:trHeight w:val="300"/>
      </w:trPr>
      <w:tc>
        <w:tcPr>
          <w:tcW w:w="3120" w:type="dxa"/>
          <w:tcMar/>
        </w:tcPr>
        <w:p w:rsidR="1ACE18AE" w:rsidP="1ACE18AE" w:rsidRDefault="1ACE18AE" w14:paraId="5296F676" w14:textId="179239B0">
          <w:pPr>
            <w:pStyle w:val="Header"/>
            <w:bidi w:val="0"/>
            <w:ind w:left="-115"/>
            <w:jc w:val="left"/>
          </w:pPr>
        </w:p>
      </w:tc>
      <w:tc>
        <w:tcPr>
          <w:tcW w:w="3120" w:type="dxa"/>
          <w:tcMar/>
        </w:tcPr>
        <w:p w:rsidR="1ACE18AE" w:rsidP="1ACE18AE" w:rsidRDefault="1ACE18AE" w14:paraId="1D6A55F5" w14:textId="0C40BAC4">
          <w:pPr>
            <w:pStyle w:val="Header"/>
            <w:bidi w:val="0"/>
            <w:jc w:val="center"/>
          </w:pPr>
        </w:p>
      </w:tc>
      <w:tc>
        <w:tcPr>
          <w:tcW w:w="3120" w:type="dxa"/>
          <w:tcMar/>
        </w:tcPr>
        <w:p w:rsidR="1ACE18AE" w:rsidP="1ACE18AE" w:rsidRDefault="1ACE18AE" w14:paraId="32F853DC" w14:textId="2FBD6F9C">
          <w:pPr>
            <w:pStyle w:val="Header"/>
            <w:bidi w:val="0"/>
            <w:ind w:right="-115"/>
            <w:jc w:val="right"/>
          </w:pPr>
        </w:p>
      </w:tc>
    </w:tr>
  </w:tbl>
  <w:p w:rsidR="1ACE18AE" w:rsidP="1ACE18AE" w:rsidRDefault="1ACE18AE" w14:paraId="0E1068DC" w14:textId="3D8431F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1ACE18AE" w:rsidTr="5D6DBAA3" w14:paraId="26A4936A">
      <w:trPr>
        <w:trHeight w:val="300"/>
      </w:trPr>
      <w:tc>
        <w:tcPr>
          <w:tcW w:w="3120" w:type="dxa"/>
          <w:tcMar/>
        </w:tcPr>
        <w:p w:rsidR="1ACE18AE" w:rsidP="1ACE18AE" w:rsidRDefault="1ACE18AE" w14:paraId="2AADFF55" w14:textId="7A635F93">
          <w:pPr>
            <w:pStyle w:val="Header"/>
            <w:bidi w:val="0"/>
            <w:ind w:left="-115"/>
            <w:jc w:val="left"/>
          </w:pPr>
          <w:r w:rsidR="1ACE18AE">
            <w:rPr/>
            <w:t>Jayden Rees</w:t>
          </w:r>
        </w:p>
      </w:tc>
      <w:tc>
        <w:tcPr>
          <w:tcW w:w="3120" w:type="dxa"/>
          <w:tcMar/>
        </w:tcPr>
        <w:p w:rsidR="1ACE18AE" w:rsidP="5D6DBAA3" w:rsidRDefault="1ACE18AE" w14:paraId="02CFCFF7" w14:textId="4DC621F8">
          <w:pPr>
            <w:pStyle w:val="Header"/>
            <w:bidi w:val="0"/>
            <w:jc w:val="center"/>
            <w:rPr>
              <w:b w:val="1"/>
              <w:bCs w:val="1"/>
            </w:rPr>
          </w:pPr>
          <w:r w:rsidRPr="5D6DBAA3" w:rsidR="5D6DBAA3">
            <w:rPr>
              <w:b w:val="1"/>
              <w:bCs w:val="1"/>
            </w:rPr>
            <w:t>BMSS5002</w:t>
          </w:r>
        </w:p>
        <w:p w:rsidR="1ACE18AE" w:rsidP="5D6DBAA3" w:rsidRDefault="1ACE18AE" w14:paraId="4E978A4B" w14:textId="710113FE">
          <w:pPr>
            <w:pStyle w:val="Header"/>
            <w:bidi w:val="0"/>
            <w:jc w:val="center"/>
            <w:rPr>
              <w:b w:val="1"/>
              <w:bCs w:val="1"/>
            </w:rPr>
          </w:pPr>
        </w:p>
      </w:tc>
      <w:tc>
        <w:tcPr>
          <w:tcW w:w="3120" w:type="dxa"/>
          <w:tcMar/>
        </w:tcPr>
        <w:p w:rsidR="1ACE18AE" w:rsidP="1ACE18AE" w:rsidRDefault="1ACE18AE" w14:paraId="3A14A73F" w14:textId="3BC4C4D8">
          <w:pPr>
            <w:pStyle w:val="Header"/>
            <w:bidi w:val="0"/>
            <w:ind w:right="-115"/>
            <w:jc w:val="right"/>
          </w:pPr>
          <w:r w:rsidR="1ACE18AE">
            <w:rPr/>
            <w:t>1/12/25</w:t>
          </w:r>
        </w:p>
      </w:tc>
    </w:tr>
  </w:tbl>
  <w:p w:rsidR="1ACE18AE" w:rsidP="1ACE18AE" w:rsidRDefault="1ACE18AE" w14:paraId="15A30B1C" w14:textId="02434976">
    <w:pPr>
      <w:pStyle w:val="Header"/>
      <w:bidi w:val="0"/>
    </w:pPr>
  </w:p>
</w:hdr>
</file>

<file path=word/intelligence2.xml><?xml version="1.0" encoding="utf-8"?>
<int2:intelligence xmlns:int2="http://schemas.microsoft.com/office/intelligence/2020/intelligence">
  <int2:observations>
    <int2:textHash int2:hashCode="H/yfEJKTP//xI6" int2:id="lAreOWO3">
      <int2:state int2:type="spell" int2:value="Rejected"/>
    </int2:textHash>
    <int2:textHash int2:hashCode="4H0CMf2cP+GZ+p" int2:id="tUQYQmu8">
      <int2:state int2:type="spell" int2:value="Rejected"/>
    </int2:textHash>
    <int2:textHash int2:hashCode="tJnI09uN04o8kx" int2:id="k1I9MlWC">
      <int2:state int2:type="spell" int2:value="Rejected"/>
    </int2:textHash>
    <int2:bookmark int2:bookmarkName="_Int_KiEazS72" int2:invalidationBookmarkName="" int2:hashCode="ruZVdz2Fb7A4U2" int2:id="ezy9Qw9h">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1">
    <w:nsid w:val="1e3e3c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f113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ac95a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c6c6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c28e8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7fdaa6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1fda12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7ce9a67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18dcc63"/>
    <w:multiLevelType xmlns:w="http://schemas.openxmlformats.org/wordprocessingml/2006/main" w:val="hybridMultilevel"/>
    <w:lvl xmlns:w="http://schemas.openxmlformats.org/wordprocessingml/2006/main" w:ilvl="0">
      <w:start w:val="1"/>
      <w:numFmt w:val="bullet"/>
      <w:lvlText w:val=""/>
      <w:lvlJc w:val="left"/>
      <w:pPr>
        <w:ind w:left="2160" w:hanging="360"/>
      </w:pPr>
      <w:rPr>
        <w:rFonts w:hint="default" w:ascii="Symbol" w:hAnsi="Symbol"/>
      </w:rPr>
    </w:lvl>
    <w:lvl xmlns:w="http://schemas.openxmlformats.org/wordprocessingml/2006/main" w:ilvl="1">
      <w:start w:val="1"/>
      <w:numFmt w:val="bullet"/>
      <w:lvlText w:val="o"/>
      <w:lvlJc w:val="left"/>
      <w:pPr>
        <w:ind w:left="2880" w:hanging="360"/>
      </w:pPr>
      <w:rPr>
        <w:rFonts w:hint="default" w:ascii="Courier New" w:hAnsi="Courier New"/>
      </w:rPr>
    </w:lvl>
    <w:lvl xmlns:w="http://schemas.openxmlformats.org/wordprocessingml/2006/main" w:ilvl="2">
      <w:start w:val="1"/>
      <w:numFmt w:val="bullet"/>
      <w:lvlText w:val=""/>
      <w:lvlJc w:val="left"/>
      <w:pPr>
        <w:ind w:left="3600" w:hanging="360"/>
      </w:pPr>
      <w:rPr>
        <w:rFonts w:hint="default" w:ascii="Wingdings" w:hAnsi="Wingdings"/>
      </w:rPr>
    </w:lvl>
    <w:lvl xmlns:w="http://schemas.openxmlformats.org/wordprocessingml/2006/main" w:ilvl="3">
      <w:start w:val="1"/>
      <w:numFmt w:val="bullet"/>
      <w:lvlText w:val=""/>
      <w:lvlJc w:val="left"/>
      <w:pPr>
        <w:ind w:left="4320" w:hanging="360"/>
      </w:pPr>
      <w:rPr>
        <w:rFonts w:hint="default" w:ascii="Symbol" w:hAnsi="Symbol"/>
      </w:rPr>
    </w:lvl>
    <w:lvl xmlns:w="http://schemas.openxmlformats.org/wordprocessingml/2006/main" w:ilvl="4">
      <w:start w:val="1"/>
      <w:numFmt w:val="bullet"/>
      <w:lvlText w:val="o"/>
      <w:lvlJc w:val="left"/>
      <w:pPr>
        <w:ind w:left="5040" w:hanging="360"/>
      </w:pPr>
      <w:rPr>
        <w:rFonts w:hint="default" w:ascii="Courier New" w:hAnsi="Courier New"/>
      </w:rPr>
    </w:lvl>
    <w:lvl xmlns:w="http://schemas.openxmlformats.org/wordprocessingml/2006/main" w:ilvl="5">
      <w:start w:val="1"/>
      <w:numFmt w:val="bullet"/>
      <w:lvlText w:val=""/>
      <w:lvlJc w:val="left"/>
      <w:pPr>
        <w:ind w:left="5760" w:hanging="360"/>
      </w:pPr>
      <w:rPr>
        <w:rFonts w:hint="default" w:ascii="Wingdings" w:hAnsi="Wingdings"/>
      </w:rPr>
    </w:lvl>
    <w:lvl xmlns:w="http://schemas.openxmlformats.org/wordprocessingml/2006/main" w:ilvl="6">
      <w:start w:val="1"/>
      <w:numFmt w:val="bullet"/>
      <w:lvlText w:val=""/>
      <w:lvlJc w:val="left"/>
      <w:pPr>
        <w:ind w:left="6480" w:hanging="360"/>
      </w:pPr>
      <w:rPr>
        <w:rFonts w:hint="default" w:ascii="Symbol" w:hAnsi="Symbol"/>
      </w:rPr>
    </w:lvl>
    <w:lvl xmlns:w="http://schemas.openxmlformats.org/wordprocessingml/2006/main" w:ilvl="7">
      <w:start w:val="1"/>
      <w:numFmt w:val="bullet"/>
      <w:lvlText w:val="o"/>
      <w:lvlJc w:val="left"/>
      <w:pPr>
        <w:ind w:left="7200" w:hanging="360"/>
      </w:pPr>
      <w:rPr>
        <w:rFonts w:hint="default" w:ascii="Courier New" w:hAnsi="Courier New"/>
      </w:rPr>
    </w:lvl>
    <w:lvl xmlns:w="http://schemas.openxmlformats.org/wordprocessingml/2006/main" w:ilvl="8">
      <w:start w:val="1"/>
      <w:numFmt w:val="bullet"/>
      <w:lvlText w:val=""/>
      <w:lvlJc w:val="left"/>
      <w:pPr>
        <w:ind w:left="7920" w:hanging="360"/>
      </w:pPr>
      <w:rPr>
        <w:rFonts w:hint="default" w:ascii="Wingdings" w:hAnsi="Wingdings"/>
      </w:rPr>
    </w:lvl>
  </w:abstractNum>
  <w:abstractNum xmlns:w="http://schemas.openxmlformats.org/wordprocessingml/2006/main" w:abstractNumId="12">
    <w:nsid w:val="520ad2b0"/>
    <w:multiLevelType xmlns:w="http://schemas.openxmlformats.org/wordprocessingml/2006/main" w:val="hybridMultilevel"/>
    <w:lvl xmlns:w="http://schemas.openxmlformats.org/wordprocessingml/2006/main" w:ilvl="0">
      <w:start w:val="1"/>
      <w:numFmt w:val="bullet"/>
      <w:lvlText w:val=""/>
      <w:lvlJc w:val="left"/>
      <w:pPr>
        <w:ind w:left="1800" w:hanging="360"/>
      </w:pPr>
      <w:rPr>
        <w:rFonts w:hint="default" w:ascii="Symbol" w:hAnsi="Symbol"/>
      </w:rPr>
    </w:lvl>
    <w:lvl xmlns:w="http://schemas.openxmlformats.org/wordprocessingml/2006/main" w:ilvl="1">
      <w:start w:val="1"/>
      <w:numFmt w:val="bullet"/>
      <w:lvlText w:val="o"/>
      <w:lvlJc w:val="left"/>
      <w:pPr>
        <w:ind w:left="2520" w:hanging="360"/>
      </w:pPr>
      <w:rPr>
        <w:rFonts w:hint="default" w:ascii="Courier New" w:hAnsi="Courier New"/>
      </w:rPr>
    </w:lvl>
    <w:lvl xmlns:w="http://schemas.openxmlformats.org/wordprocessingml/2006/main" w:ilvl="2">
      <w:start w:val="1"/>
      <w:numFmt w:val="bullet"/>
      <w:lvlText w:val=""/>
      <w:lvlJc w:val="left"/>
      <w:pPr>
        <w:ind w:left="3240" w:hanging="360"/>
      </w:pPr>
      <w:rPr>
        <w:rFonts w:hint="default" w:ascii="Wingdings" w:hAnsi="Wingdings"/>
      </w:rPr>
    </w:lvl>
    <w:lvl xmlns:w="http://schemas.openxmlformats.org/wordprocessingml/2006/main" w:ilvl="3">
      <w:start w:val="1"/>
      <w:numFmt w:val="bullet"/>
      <w:lvlText w:val=""/>
      <w:lvlJc w:val="left"/>
      <w:pPr>
        <w:ind w:left="3960" w:hanging="360"/>
      </w:pPr>
      <w:rPr>
        <w:rFonts w:hint="default" w:ascii="Symbol" w:hAnsi="Symbol"/>
      </w:rPr>
    </w:lvl>
    <w:lvl xmlns:w="http://schemas.openxmlformats.org/wordprocessingml/2006/main" w:ilvl="4">
      <w:start w:val="1"/>
      <w:numFmt w:val="bullet"/>
      <w:lvlText w:val="o"/>
      <w:lvlJc w:val="left"/>
      <w:pPr>
        <w:ind w:left="4680" w:hanging="360"/>
      </w:pPr>
      <w:rPr>
        <w:rFonts w:hint="default" w:ascii="Courier New" w:hAnsi="Courier New"/>
      </w:rPr>
    </w:lvl>
    <w:lvl xmlns:w="http://schemas.openxmlformats.org/wordprocessingml/2006/main" w:ilvl="5">
      <w:start w:val="1"/>
      <w:numFmt w:val="bullet"/>
      <w:lvlText w:val=""/>
      <w:lvlJc w:val="left"/>
      <w:pPr>
        <w:ind w:left="5400" w:hanging="360"/>
      </w:pPr>
      <w:rPr>
        <w:rFonts w:hint="default" w:ascii="Wingdings" w:hAnsi="Wingdings"/>
      </w:rPr>
    </w:lvl>
    <w:lvl xmlns:w="http://schemas.openxmlformats.org/wordprocessingml/2006/main" w:ilvl="6">
      <w:start w:val="1"/>
      <w:numFmt w:val="bullet"/>
      <w:lvlText w:val=""/>
      <w:lvlJc w:val="left"/>
      <w:pPr>
        <w:ind w:left="6120" w:hanging="360"/>
      </w:pPr>
      <w:rPr>
        <w:rFonts w:hint="default" w:ascii="Symbol" w:hAnsi="Symbol"/>
      </w:rPr>
    </w:lvl>
    <w:lvl xmlns:w="http://schemas.openxmlformats.org/wordprocessingml/2006/main" w:ilvl="7">
      <w:start w:val="1"/>
      <w:numFmt w:val="bullet"/>
      <w:lvlText w:val="o"/>
      <w:lvlJc w:val="left"/>
      <w:pPr>
        <w:ind w:left="6840" w:hanging="360"/>
      </w:pPr>
      <w:rPr>
        <w:rFonts w:hint="default" w:ascii="Courier New" w:hAnsi="Courier New"/>
      </w:rPr>
    </w:lvl>
    <w:lvl xmlns:w="http://schemas.openxmlformats.org/wordprocessingml/2006/main" w:ilvl="8">
      <w:start w:val="1"/>
      <w:numFmt w:val="bullet"/>
      <w:lvlText w:val=""/>
      <w:lvlJc w:val="left"/>
      <w:pPr>
        <w:ind w:left="7560" w:hanging="360"/>
      </w:pPr>
      <w:rPr>
        <w:rFonts w:hint="default" w:ascii="Wingdings" w:hAnsi="Wingdings"/>
      </w:rPr>
    </w:lvl>
  </w:abstractNum>
  <w:abstractNum xmlns:w="http://schemas.openxmlformats.org/wordprocessingml/2006/main" w:abstractNumId="11">
    <w:nsid w:val="3a91bfbb"/>
    <w:multiLevelType xmlns:w="http://schemas.openxmlformats.org/wordprocessingml/2006/main" w:val="hybridMultilevel"/>
    <w:lvl xmlns:w="http://schemas.openxmlformats.org/wordprocessingml/2006/main" w:ilvl="0">
      <w:start w:val="1"/>
      <w:numFmt w:val="bullet"/>
      <w:lvlText w:val=""/>
      <w:lvlJc w:val="left"/>
      <w:pPr>
        <w:ind w:left="1800" w:hanging="360"/>
      </w:pPr>
      <w:rPr>
        <w:rFonts w:hint="default" w:ascii="Symbol" w:hAnsi="Symbol"/>
      </w:rPr>
    </w:lvl>
    <w:lvl xmlns:w="http://schemas.openxmlformats.org/wordprocessingml/2006/main" w:ilvl="1">
      <w:start w:val="1"/>
      <w:numFmt w:val="bullet"/>
      <w:lvlText w:val="o"/>
      <w:lvlJc w:val="left"/>
      <w:pPr>
        <w:ind w:left="2520" w:hanging="360"/>
      </w:pPr>
      <w:rPr>
        <w:rFonts w:hint="default" w:ascii="Courier New" w:hAnsi="Courier New"/>
      </w:rPr>
    </w:lvl>
    <w:lvl xmlns:w="http://schemas.openxmlformats.org/wordprocessingml/2006/main" w:ilvl="2">
      <w:start w:val="1"/>
      <w:numFmt w:val="bullet"/>
      <w:lvlText w:val=""/>
      <w:lvlJc w:val="left"/>
      <w:pPr>
        <w:ind w:left="3240" w:hanging="360"/>
      </w:pPr>
      <w:rPr>
        <w:rFonts w:hint="default" w:ascii="Wingdings" w:hAnsi="Wingdings"/>
      </w:rPr>
    </w:lvl>
    <w:lvl xmlns:w="http://schemas.openxmlformats.org/wordprocessingml/2006/main" w:ilvl="3">
      <w:start w:val="1"/>
      <w:numFmt w:val="bullet"/>
      <w:lvlText w:val=""/>
      <w:lvlJc w:val="left"/>
      <w:pPr>
        <w:ind w:left="3960" w:hanging="360"/>
      </w:pPr>
      <w:rPr>
        <w:rFonts w:hint="default" w:ascii="Symbol" w:hAnsi="Symbol"/>
      </w:rPr>
    </w:lvl>
    <w:lvl xmlns:w="http://schemas.openxmlformats.org/wordprocessingml/2006/main" w:ilvl="4">
      <w:start w:val="1"/>
      <w:numFmt w:val="bullet"/>
      <w:lvlText w:val="o"/>
      <w:lvlJc w:val="left"/>
      <w:pPr>
        <w:ind w:left="4680" w:hanging="360"/>
      </w:pPr>
      <w:rPr>
        <w:rFonts w:hint="default" w:ascii="Courier New" w:hAnsi="Courier New"/>
      </w:rPr>
    </w:lvl>
    <w:lvl xmlns:w="http://schemas.openxmlformats.org/wordprocessingml/2006/main" w:ilvl="5">
      <w:start w:val="1"/>
      <w:numFmt w:val="bullet"/>
      <w:lvlText w:val=""/>
      <w:lvlJc w:val="left"/>
      <w:pPr>
        <w:ind w:left="5400" w:hanging="360"/>
      </w:pPr>
      <w:rPr>
        <w:rFonts w:hint="default" w:ascii="Wingdings" w:hAnsi="Wingdings"/>
      </w:rPr>
    </w:lvl>
    <w:lvl xmlns:w="http://schemas.openxmlformats.org/wordprocessingml/2006/main" w:ilvl="6">
      <w:start w:val="1"/>
      <w:numFmt w:val="bullet"/>
      <w:lvlText w:val=""/>
      <w:lvlJc w:val="left"/>
      <w:pPr>
        <w:ind w:left="6120" w:hanging="360"/>
      </w:pPr>
      <w:rPr>
        <w:rFonts w:hint="default" w:ascii="Symbol" w:hAnsi="Symbol"/>
      </w:rPr>
    </w:lvl>
    <w:lvl xmlns:w="http://schemas.openxmlformats.org/wordprocessingml/2006/main" w:ilvl="7">
      <w:start w:val="1"/>
      <w:numFmt w:val="bullet"/>
      <w:lvlText w:val="o"/>
      <w:lvlJc w:val="left"/>
      <w:pPr>
        <w:ind w:left="6840" w:hanging="360"/>
      </w:pPr>
      <w:rPr>
        <w:rFonts w:hint="default" w:ascii="Courier New" w:hAnsi="Courier New"/>
      </w:rPr>
    </w:lvl>
    <w:lvl xmlns:w="http://schemas.openxmlformats.org/wordprocessingml/2006/main" w:ilvl="8">
      <w:start w:val="1"/>
      <w:numFmt w:val="bullet"/>
      <w:lvlText w:val=""/>
      <w:lvlJc w:val="left"/>
      <w:pPr>
        <w:ind w:left="7560" w:hanging="360"/>
      </w:pPr>
      <w:rPr>
        <w:rFonts w:hint="default" w:ascii="Wingdings" w:hAnsi="Wingdings"/>
      </w:rPr>
    </w:lvl>
  </w:abstractNum>
  <w:abstractNum xmlns:w="http://schemas.openxmlformats.org/wordprocessingml/2006/main" w:abstractNumId="10">
    <w:nsid w:val="369c2d89"/>
    <w:multiLevelType xmlns:w="http://schemas.openxmlformats.org/wordprocessingml/2006/main" w:val="hybridMultilevel"/>
    <w:lvl xmlns:w="http://schemas.openxmlformats.org/wordprocessingml/2006/main" w:ilvl="0">
      <w:start w:val="1"/>
      <w:numFmt w:val="bullet"/>
      <w:lvlText w:val=""/>
      <w:lvlJc w:val="left"/>
      <w:pPr>
        <w:ind w:left="1800" w:hanging="360"/>
      </w:pPr>
      <w:rPr>
        <w:rFonts w:hint="default" w:ascii="Symbol" w:hAnsi="Symbol"/>
      </w:rPr>
    </w:lvl>
    <w:lvl xmlns:w="http://schemas.openxmlformats.org/wordprocessingml/2006/main" w:ilvl="1">
      <w:start w:val="1"/>
      <w:numFmt w:val="bullet"/>
      <w:lvlText w:val="o"/>
      <w:lvlJc w:val="left"/>
      <w:pPr>
        <w:ind w:left="2520" w:hanging="360"/>
      </w:pPr>
      <w:rPr>
        <w:rFonts w:hint="default" w:ascii="Courier New" w:hAnsi="Courier New"/>
      </w:rPr>
    </w:lvl>
    <w:lvl xmlns:w="http://schemas.openxmlformats.org/wordprocessingml/2006/main" w:ilvl="2">
      <w:start w:val="1"/>
      <w:numFmt w:val="bullet"/>
      <w:lvlText w:val=""/>
      <w:lvlJc w:val="left"/>
      <w:pPr>
        <w:ind w:left="3240" w:hanging="360"/>
      </w:pPr>
      <w:rPr>
        <w:rFonts w:hint="default" w:ascii="Wingdings" w:hAnsi="Wingdings"/>
      </w:rPr>
    </w:lvl>
    <w:lvl xmlns:w="http://schemas.openxmlformats.org/wordprocessingml/2006/main" w:ilvl="3">
      <w:start w:val="1"/>
      <w:numFmt w:val="bullet"/>
      <w:lvlText w:val=""/>
      <w:lvlJc w:val="left"/>
      <w:pPr>
        <w:ind w:left="3960" w:hanging="360"/>
      </w:pPr>
      <w:rPr>
        <w:rFonts w:hint="default" w:ascii="Symbol" w:hAnsi="Symbol"/>
      </w:rPr>
    </w:lvl>
    <w:lvl xmlns:w="http://schemas.openxmlformats.org/wordprocessingml/2006/main" w:ilvl="4">
      <w:start w:val="1"/>
      <w:numFmt w:val="bullet"/>
      <w:lvlText w:val="o"/>
      <w:lvlJc w:val="left"/>
      <w:pPr>
        <w:ind w:left="4680" w:hanging="360"/>
      </w:pPr>
      <w:rPr>
        <w:rFonts w:hint="default" w:ascii="Courier New" w:hAnsi="Courier New"/>
      </w:rPr>
    </w:lvl>
    <w:lvl xmlns:w="http://schemas.openxmlformats.org/wordprocessingml/2006/main" w:ilvl="5">
      <w:start w:val="1"/>
      <w:numFmt w:val="bullet"/>
      <w:lvlText w:val=""/>
      <w:lvlJc w:val="left"/>
      <w:pPr>
        <w:ind w:left="5400" w:hanging="360"/>
      </w:pPr>
      <w:rPr>
        <w:rFonts w:hint="default" w:ascii="Wingdings" w:hAnsi="Wingdings"/>
      </w:rPr>
    </w:lvl>
    <w:lvl xmlns:w="http://schemas.openxmlformats.org/wordprocessingml/2006/main" w:ilvl="6">
      <w:start w:val="1"/>
      <w:numFmt w:val="bullet"/>
      <w:lvlText w:val=""/>
      <w:lvlJc w:val="left"/>
      <w:pPr>
        <w:ind w:left="6120" w:hanging="360"/>
      </w:pPr>
      <w:rPr>
        <w:rFonts w:hint="default" w:ascii="Symbol" w:hAnsi="Symbol"/>
      </w:rPr>
    </w:lvl>
    <w:lvl xmlns:w="http://schemas.openxmlformats.org/wordprocessingml/2006/main" w:ilvl="7">
      <w:start w:val="1"/>
      <w:numFmt w:val="bullet"/>
      <w:lvlText w:val="o"/>
      <w:lvlJc w:val="left"/>
      <w:pPr>
        <w:ind w:left="6840" w:hanging="360"/>
      </w:pPr>
      <w:rPr>
        <w:rFonts w:hint="default" w:ascii="Courier New" w:hAnsi="Courier New"/>
      </w:rPr>
    </w:lvl>
    <w:lvl xmlns:w="http://schemas.openxmlformats.org/wordprocessingml/2006/main" w:ilvl="8">
      <w:start w:val="1"/>
      <w:numFmt w:val="bullet"/>
      <w:lvlText w:val=""/>
      <w:lvlJc w:val="left"/>
      <w:pPr>
        <w:ind w:left="7560" w:hanging="360"/>
      </w:pPr>
      <w:rPr>
        <w:rFonts w:hint="default" w:ascii="Wingdings" w:hAnsi="Wingdings"/>
      </w:rPr>
    </w:lvl>
  </w:abstractNum>
  <w:abstractNum xmlns:w="http://schemas.openxmlformats.org/wordprocessingml/2006/main" w:abstractNumId="9">
    <w:nsid w:val="fbf9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51a7fc9"/>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2160" w:hanging="360"/>
      </w:pPr>
      <w:rPr>
        <w:rFonts w:hint="default" w:ascii="Courier New" w:hAnsi="Courier New"/>
      </w:rPr>
    </w:lvl>
    <w:lvl xmlns:w="http://schemas.openxmlformats.org/wordprocessingml/2006/main" w:ilvl="2">
      <w:start w:val="1"/>
      <w:numFmt w:val="bullet"/>
      <w:lvlText w:val=""/>
      <w:lvlJc w:val="left"/>
      <w:pPr>
        <w:ind w:left="2880" w:hanging="360"/>
      </w:pPr>
      <w:rPr>
        <w:rFonts w:hint="default" w:ascii="Wingdings" w:hAnsi="Wingdings"/>
      </w:rPr>
    </w:lvl>
    <w:lvl xmlns:w="http://schemas.openxmlformats.org/wordprocessingml/2006/main" w:ilvl="3">
      <w:start w:val="1"/>
      <w:numFmt w:val="bullet"/>
      <w:lvlText w:val=""/>
      <w:lvlJc w:val="left"/>
      <w:pPr>
        <w:ind w:left="3600" w:hanging="360"/>
      </w:pPr>
      <w:rPr>
        <w:rFonts w:hint="default" w:ascii="Symbol" w:hAnsi="Symbol"/>
      </w:rPr>
    </w:lvl>
    <w:lvl xmlns:w="http://schemas.openxmlformats.org/wordprocessingml/2006/main" w:ilvl="4">
      <w:start w:val="1"/>
      <w:numFmt w:val="bullet"/>
      <w:lvlText w:val="o"/>
      <w:lvlJc w:val="left"/>
      <w:pPr>
        <w:ind w:left="4320" w:hanging="360"/>
      </w:pPr>
      <w:rPr>
        <w:rFonts w:hint="default" w:ascii="Courier New" w:hAnsi="Courier New"/>
      </w:rPr>
    </w:lvl>
    <w:lvl xmlns:w="http://schemas.openxmlformats.org/wordprocessingml/2006/main" w:ilvl="5">
      <w:start w:val="1"/>
      <w:numFmt w:val="bullet"/>
      <w:lvlText w:val=""/>
      <w:lvlJc w:val="left"/>
      <w:pPr>
        <w:ind w:left="5040" w:hanging="360"/>
      </w:pPr>
      <w:rPr>
        <w:rFonts w:hint="default" w:ascii="Wingdings" w:hAnsi="Wingdings"/>
      </w:rPr>
    </w:lvl>
    <w:lvl xmlns:w="http://schemas.openxmlformats.org/wordprocessingml/2006/main" w:ilvl="6">
      <w:start w:val="1"/>
      <w:numFmt w:val="bullet"/>
      <w:lvlText w:val=""/>
      <w:lvlJc w:val="left"/>
      <w:pPr>
        <w:ind w:left="5760" w:hanging="360"/>
      </w:pPr>
      <w:rPr>
        <w:rFonts w:hint="default" w:ascii="Symbol" w:hAnsi="Symbol"/>
      </w:rPr>
    </w:lvl>
    <w:lvl xmlns:w="http://schemas.openxmlformats.org/wordprocessingml/2006/main" w:ilvl="7">
      <w:start w:val="1"/>
      <w:numFmt w:val="bullet"/>
      <w:lvlText w:val="o"/>
      <w:lvlJc w:val="left"/>
      <w:pPr>
        <w:ind w:left="6480" w:hanging="360"/>
      </w:pPr>
      <w:rPr>
        <w:rFonts w:hint="default" w:ascii="Courier New" w:hAnsi="Courier New"/>
      </w:rPr>
    </w:lvl>
    <w:lvl xmlns:w="http://schemas.openxmlformats.org/wordprocessingml/2006/main" w:ilvl="8">
      <w:start w:val="1"/>
      <w:numFmt w:val="bullet"/>
      <w:lvlText w:val=""/>
      <w:lvlJc w:val="left"/>
      <w:pPr>
        <w:ind w:left="7200" w:hanging="360"/>
      </w:pPr>
      <w:rPr>
        <w:rFonts w:hint="default" w:ascii="Wingdings" w:hAnsi="Wingdings"/>
      </w:rPr>
    </w:lvl>
  </w:abstractNum>
  <w:abstractNum xmlns:w="http://schemas.openxmlformats.org/wordprocessingml/2006/main" w:abstractNumId="7">
    <w:nsid w:val="6829cf26"/>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Aptos" w:hAnsi="Apto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6">
    <w:nsid w:val="13e990d0"/>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5">
    <w:nsid w:val="1a2525c9"/>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Aptos" w:hAnsi="Apto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4">
    <w:nsid w:val="45f9e7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e3d91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8aae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b3ba4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BF15455"/>
    <w:rsid w:val="00382D93"/>
    <w:rsid w:val="004DE9EB"/>
    <w:rsid w:val="005529A9"/>
    <w:rsid w:val="00632B4E"/>
    <w:rsid w:val="00946543"/>
    <w:rsid w:val="0097D87D"/>
    <w:rsid w:val="011FB36D"/>
    <w:rsid w:val="0123AEF9"/>
    <w:rsid w:val="0199FE19"/>
    <w:rsid w:val="02215529"/>
    <w:rsid w:val="02267D12"/>
    <w:rsid w:val="0250E561"/>
    <w:rsid w:val="0288D6B9"/>
    <w:rsid w:val="02BA75CA"/>
    <w:rsid w:val="02C14A1B"/>
    <w:rsid w:val="02E6C28A"/>
    <w:rsid w:val="03B0A937"/>
    <w:rsid w:val="03CC047A"/>
    <w:rsid w:val="03E26F7D"/>
    <w:rsid w:val="047E1245"/>
    <w:rsid w:val="04D2B3A6"/>
    <w:rsid w:val="050D8F66"/>
    <w:rsid w:val="05419455"/>
    <w:rsid w:val="058C2635"/>
    <w:rsid w:val="05FFDD92"/>
    <w:rsid w:val="0612F18C"/>
    <w:rsid w:val="0637FC5D"/>
    <w:rsid w:val="0655B9A4"/>
    <w:rsid w:val="06BB1B82"/>
    <w:rsid w:val="06FE7636"/>
    <w:rsid w:val="0715F2DF"/>
    <w:rsid w:val="07219735"/>
    <w:rsid w:val="0736BB0C"/>
    <w:rsid w:val="076FF24F"/>
    <w:rsid w:val="077AD797"/>
    <w:rsid w:val="079FCB95"/>
    <w:rsid w:val="07B3AABF"/>
    <w:rsid w:val="07CF50EF"/>
    <w:rsid w:val="07F5DEBB"/>
    <w:rsid w:val="080322A9"/>
    <w:rsid w:val="08118AD3"/>
    <w:rsid w:val="081C97BE"/>
    <w:rsid w:val="0831E11F"/>
    <w:rsid w:val="08656EFE"/>
    <w:rsid w:val="087A217E"/>
    <w:rsid w:val="08C4D139"/>
    <w:rsid w:val="09020437"/>
    <w:rsid w:val="09737BD4"/>
    <w:rsid w:val="09947DA6"/>
    <w:rsid w:val="099EB366"/>
    <w:rsid w:val="09C60E6B"/>
    <w:rsid w:val="09F87286"/>
    <w:rsid w:val="09FB1738"/>
    <w:rsid w:val="09FC7B19"/>
    <w:rsid w:val="0A2C66B0"/>
    <w:rsid w:val="0A351D22"/>
    <w:rsid w:val="0A4D2FA4"/>
    <w:rsid w:val="0A8C4159"/>
    <w:rsid w:val="0AB5EECC"/>
    <w:rsid w:val="0ACF3D03"/>
    <w:rsid w:val="0AD8160D"/>
    <w:rsid w:val="0AE8E41F"/>
    <w:rsid w:val="0B0E2FB0"/>
    <w:rsid w:val="0B17D818"/>
    <w:rsid w:val="0B3F717A"/>
    <w:rsid w:val="0B53D49D"/>
    <w:rsid w:val="0BB6761E"/>
    <w:rsid w:val="0BF15455"/>
    <w:rsid w:val="0C437E85"/>
    <w:rsid w:val="0CBC998B"/>
    <w:rsid w:val="0CD28E24"/>
    <w:rsid w:val="0CE050D1"/>
    <w:rsid w:val="0CE65C90"/>
    <w:rsid w:val="0D345025"/>
    <w:rsid w:val="0D355104"/>
    <w:rsid w:val="0D50E51B"/>
    <w:rsid w:val="0D52BB5A"/>
    <w:rsid w:val="0D6FAAD2"/>
    <w:rsid w:val="0D8725D2"/>
    <w:rsid w:val="0DCDAC67"/>
    <w:rsid w:val="0E4C0E2D"/>
    <w:rsid w:val="0E6F2302"/>
    <w:rsid w:val="0E88DBB2"/>
    <w:rsid w:val="0EAEE473"/>
    <w:rsid w:val="0EC52DBE"/>
    <w:rsid w:val="0F16393F"/>
    <w:rsid w:val="0F1654A1"/>
    <w:rsid w:val="0F5914C2"/>
    <w:rsid w:val="0FB5AFD7"/>
    <w:rsid w:val="0FEE9658"/>
    <w:rsid w:val="0FF5FA15"/>
    <w:rsid w:val="102F6AE8"/>
    <w:rsid w:val="103E8AAF"/>
    <w:rsid w:val="10B61C5C"/>
    <w:rsid w:val="10DF443E"/>
    <w:rsid w:val="1100E2B1"/>
    <w:rsid w:val="110A8071"/>
    <w:rsid w:val="11125652"/>
    <w:rsid w:val="118F0A7F"/>
    <w:rsid w:val="119CF28D"/>
    <w:rsid w:val="11D106A8"/>
    <w:rsid w:val="11EB0617"/>
    <w:rsid w:val="11FE4389"/>
    <w:rsid w:val="12412FA3"/>
    <w:rsid w:val="124A5E8B"/>
    <w:rsid w:val="1278B98C"/>
    <w:rsid w:val="12BA8419"/>
    <w:rsid w:val="12D61E35"/>
    <w:rsid w:val="12FAAA3B"/>
    <w:rsid w:val="131C349F"/>
    <w:rsid w:val="135E1AFA"/>
    <w:rsid w:val="1363B671"/>
    <w:rsid w:val="136C84E1"/>
    <w:rsid w:val="13D3D1DE"/>
    <w:rsid w:val="13F0BEC0"/>
    <w:rsid w:val="13F0C56D"/>
    <w:rsid w:val="13FDD23C"/>
    <w:rsid w:val="140EDE55"/>
    <w:rsid w:val="14443A92"/>
    <w:rsid w:val="1455BDCA"/>
    <w:rsid w:val="149C9437"/>
    <w:rsid w:val="14A1EC54"/>
    <w:rsid w:val="14A3D556"/>
    <w:rsid w:val="14D5B8B4"/>
    <w:rsid w:val="151CEBC9"/>
    <w:rsid w:val="15AD509A"/>
    <w:rsid w:val="15C8AC4D"/>
    <w:rsid w:val="1641EC1E"/>
    <w:rsid w:val="16784536"/>
    <w:rsid w:val="16D8A31C"/>
    <w:rsid w:val="170A52AA"/>
    <w:rsid w:val="170D28B9"/>
    <w:rsid w:val="174EC7B2"/>
    <w:rsid w:val="175EFC9A"/>
    <w:rsid w:val="176F6074"/>
    <w:rsid w:val="1796A535"/>
    <w:rsid w:val="17A88940"/>
    <w:rsid w:val="17AF108B"/>
    <w:rsid w:val="17D05E4A"/>
    <w:rsid w:val="18085B81"/>
    <w:rsid w:val="180B2CAE"/>
    <w:rsid w:val="1818D995"/>
    <w:rsid w:val="1825A581"/>
    <w:rsid w:val="183BD787"/>
    <w:rsid w:val="18438E33"/>
    <w:rsid w:val="1848673F"/>
    <w:rsid w:val="187CDDB2"/>
    <w:rsid w:val="189FD17F"/>
    <w:rsid w:val="18D7D973"/>
    <w:rsid w:val="190B1938"/>
    <w:rsid w:val="1919C5F8"/>
    <w:rsid w:val="19538994"/>
    <w:rsid w:val="19A08529"/>
    <w:rsid w:val="19E7FD87"/>
    <w:rsid w:val="19EE5BDD"/>
    <w:rsid w:val="19FFDDDB"/>
    <w:rsid w:val="1A04CB8B"/>
    <w:rsid w:val="1A09F69D"/>
    <w:rsid w:val="1A196F43"/>
    <w:rsid w:val="1A1A8AB6"/>
    <w:rsid w:val="1A1FBF2A"/>
    <w:rsid w:val="1A5AE2D3"/>
    <w:rsid w:val="1A60103D"/>
    <w:rsid w:val="1A948641"/>
    <w:rsid w:val="1ACB6536"/>
    <w:rsid w:val="1ACE18AE"/>
    <w:rsid w:val="1B1F58A4"/>
    <w:rsid w:val="1B3466F8"/>
    <w:rsid w:val="1BC2E410"/>
    <w:rsid w:val="1BCB0D64"/>
    <w:rsid w:val="1BD2EAC6"/>
    <w:rsid w:val="1BF2C97F"/>
    <w:rsid w:val="1BFAC62F"/>
    <w:rsid w:val="1C1D3F45"/>
    <w:rsid w:val="1C40B986"/>
    <w:rsid w:val="1CBB9185"/>
    <w:rsid w:val="1D4197ED"/>
    <w:rsid w:val="1D75100A"/>
    <w:rsid w:val="1D842F96"/>
    <w:rsid w:val="1DA841D5"/>
    <w:rsid w:val="1DDDBD20"/>
    <w:rsid w:val="1E4F1B99"/>
    <w:rsid w:val="1E77EBB4"/>
    <w:rsid w:val="1E81E61F"/>
    <w:rsid w:val="1E88192F"/>
    <w:rsid w:val="1E8873DC"/>
    <w:rsid w:val="1EABA075"/>
    <w:rsid w:val="1EECF83E"/>
    <w:rsid w:val="1EF485C8"/>
    <w:rsid w:val="1F04CD50"/>
    <w:rsid w:val="1F1ADB1A"/>
    <w:rsid w:val="1F46B118"/>
    <w:rsid w:val="1FAA6DB2"/>
    <w:rsid w:val="1FAE4A33"/>
    <w:rsid w:val="1FAFAF97"/>
    <w:rsid w:val="1FB4A2C9"/>
    <w:rsid w:val="1FFD3846"/>
    <w:rsid w:val="201EE691"/>
    <w:rsid w:val="20204B77"/>
    <w:rsid w:val="20432796"/>
    <w:rsid w:val="206A4802"/>
    <w:rsid w:val="20A75CB0"/>
    <w:rsid w:val="20C255E2"/>
    <w:rsid w:val="20E3E8E9"/>
    <w:rsid w:val="20EC257E"/>
    <w:rsid w:val="20EC7BF0"/>
    <w:rsid w:val="21186BBD"/>
    <w:rsid w:val="2142E2BC"/>
    <w:rsid w:val="215C463F"/>
    <w:rsid w:val="22487487"/>
    <w:rsid w:val="224BCD96"/>
    <w:rsid w:val="226123F5"/>
    <w:rsid w:val="226C8E33"/>
    <w:rsid w:val="22C131D5"/>
    <w:rsid w:val="22C73ED6"/>
    <w:rsid w:val="22D73971"/>
    <w:rsid w:val="22DBE195"/>
    <w:rsid w:val="2320E37F"/>
    <w:rsid w:val="232D2C82"/>
    <w:rsid w:val="235C0EB6"/>
    <w:rsid w:val="2374374E"/>
    <w:rsid w:val="2374E354"/>
    <w:rsid w:val="237C13D7"/>
    <w:rsid w:val="238B570C"/>
    <w:rsid w:val="23C24BD1"/>
    <w:rsid w:val="23F36B2E"/>
    <w:rsid w:val="23F39FD8"/>
    <w:rsid w:val="240B7526"/>
    <w:rsid w:val="24143FAC"/>
    <w:rsid w:val="2439F92F"/>
    <w:rsid w:val="2449EFC2"/>
    <w:rsid w:val="24550A85"/>
    <w:rsid w:val="24D1836E"/>
    <w:rsid w:val="2509FD6E"/>
    <w:rsid w:val="2518DFD7"/>
    <w:rsid w:val="251C01D6"/>
    <w:rsid w:val="251DAE09"/>
    <w:rsid w:val="251EF2EB"/>
    <w:rsid w:val="25220A60"/>
    <w:rsid w:val="253C32F9"/>
    <w:rsid w:val="25426497"/>
    <w:rsid w:val="254F4D6D"/>
    <w:rsid w:val="2591A966"/>
    <w:rsid w:val="25955EBF"/>
    <w:rsid w:val="25E48032"/>
    <w:rsid w:val="25F8B1D2"/>
    <w:rsid w:val="260C5B75"/>
    <w:rsid w:val="261DDC21"/>
    <w:rsid w:val="2638894F"/>
    <w:rsid w:val="26DA48D0"/>
    <w:rsid w:val="26E3B43A"/>
    <w:rsid w:val="270DD660"/>
    <w:rsid w:val="2736A956"/>
    <w:rsid w:val="27924930"/>
    <w:rsid w:val="27A64993"/>
    <w:rsid w:val="27E525EF"/>
    <w:rsid w:val="28389E36"/>
    <w:rsid w:val="28463D7B"/>
    <w:rsid w:val="28668841"/>
    <w:rsid w:val="287D8763"/>
    <w:rsid w:val="28B18023"/>
    <w:rsid w:val="28D258CB"/>
    <w:rsid w:val="28F132E4"/>
    <w:rsid w:val="29182462"/>
    <w:rsid w:val="291EA2B0"/>
    <w:rsid w:val="292394F0"/>
    <w:rsid w:val="293D2D03"/>
    <w:rsid w:val="2941D58A"/>
    <w:rsid w:val="296BB509"/>
    <w:rsid w:val="29D36CB5"/>
    <w:rsid w:val="2A0249F4"/>
    <w:rsid w:val="2A251984"/>
    <w:rsid w:val="2A26F4B4"/>
    <w:rsid w:val="2A5F677D"/>
    <w:rsid w:val="2A776220"/>
    <w:rsid w:val="2A8D8217"/>
    <w:rsid w:val="2A90924D"/>
    <w:rsid w:val="2B00665E"/>
    <w:rsid w:val="2B0ED0C8"/>
    <w:rsid w:val="2B18051E"/>
    <w:rsid w:val="2B47478D"/>
    <w:rsid w:val="2BBCEC13"/>
    <w:rsid w:val="2BCB4119"/>
    <w:rsid w:val="2C0A500B"/>
    <w:rsid w:val="2C10EC40"/>
    <w:rsid w:val="2C8B5EAF"/>
    <w:rsid w:val="2CA75A1D"/>
    <w:rsid w:val="2CEA7983"/>
    <w:rsid w:val="2CF8E0EC"/>
    <w:rsid w:val="2D1239CD"/>
    <w:rsid w:val="2D7CE382"/>
    <w:rsid w:val="2D81ECBE"/>
    <w:rsid w:val="2D8A13E9"/>
    <w:rsid w:val="2DC6441D"/>
    <w:rsid w:val="2DD16E85"/>
    <w:rsid w:val="2DEE46E1"/>
    <w:rsid w:val="2E36BBD1"/>
    <w:rsid w:val="2E4854BF"/>
    <w:rsid w:val="2E516E0D"/>
    <w:rsid w:val="2E7FE4EF"/>
    <w:rsid w:val="2EA2C622"/>
    <w:rsid w:val="2EB16208"/>
    <w:rsid w:val="2ECAF2A1"/>
    <w:rsid w:val="2ED3C003"/>
    <w:rsid w:val="2F019E87"/>
    <w:rsid w:val="2F06D7DD"/>
    <w:rsid w:val="2F37BDA0"/>
    <w:rsid w:val="2F3C0C32"/>
    <w:rsid w:val="2F6D202F"/>
    <w:rsid w:val="2F939924"/>
    <w:rsid w:val="3002E777"/>
    <w:rsid w:val="30552C88"/>
    <w:rsid w:val="307EA158"/>
    <w:rsid w:val="30CA3595"/>
    <w:rsid w:val="3123574D"/>
    <w:rsid w:val="318BA6ED"/>
    <w:rsid w:val="319691CE"/>
    <w:rsid w:val="31B7867E"/>
    <w:rsid w:val="31D96E84"/>
    <w:rsid w:val="3223A020"/>
    <w:rsid w:val="3225E3BC"/>
    <w:rsid w:val="3238ACEC"/>
    <w:rsid w:val="32475E52"/>
    <w:rsid w:val="325BFE03"/>
    <w:rsid w:val="3289B6F1"/>
    <w:rsid w:val="32962AFC"/>
    <w:rsid w:val="32D3C72A"/>
    <w:rsid w:val="330A6159"/>
    <w:rsid w:val="335E6E65"/>
    <w:rsid w:val="33A818FF"/>
    <w:rsid w:val="33C74C94"/>
    <w:rsid w:val="344E7661"/>
    <w:rsid w:val="3496ABF6"/>
    <w:rsid w:val="34BEFFB3"/>
    <w:rsid w:val="34FCBB8A"/>
    <w:rsid w:val="3589615A"/>
    <w:rsid w:val="358C85B4"/>
    <w:rsid w:val="358E3CD8"/>
    <w:rsid w:val="35E49FC3"/>
    <w:rsid w:val="36245A46"/>
    <w:rsid w:val="36AB5ACC"/>
    <w:rsid w:val="36EEDD28"/>
    <w:rsid w:val="3712A563"/>
    <w:rsid w:val="3745C892"/>
    <w:rsid w:val="37866664"/>
    <w:rsid w:val="378940E4"/>
    <w:rsid w:val="37C93207"/>
    <w:rsid w:val="37DE62E9"/>
    <w:rsid w:val="388B0D63"/>
    <w:rsid w:val="38C8A0C4"/>
    <w:rsid w:val="38E31B00"/>
    <w:rsid w:val="38F12802"/>
    <w:rsid w:val="38F5844A"/>
    <w:rsid w:val="39774A7D"/>
    <w:rsid w:val="39B2D19F"/>
    <w:rsid w:val="39CA4111"/>
    <w:rsid w:val="39CEBA7D"/>
    <w:rsid w:val="3A51A326"/>
    <w:rsid w:val="3AA45D26"/>
    <w:rsid w:val="3AC21773"/>
    <w:rsid w:val="3AD18DCE"/>
    <w:rsid w:val="3B8B4FC3"/>
    <w:rsid w:val="3B927C29"/>
    <w:rsid w:val="3BC59F48"/>
    <w:rsid w:val="3BC7616F"/>
    <w:rsid w:val="3BCCC967"/>
    <w:rsid w:val="3C036FA4"/>
    <w:rsid w:val="3C49C819"/>
    <w:rsid w:val="3C76FA85"/>
    <w:rsid w:val="3CAC9E59"/>
    <w:rsid w:val="3D122845"/>
    <w:rsid w:val="3D1737C9"/>
    <w:rsid w:val="3D275F20"/>
    <w:rsid w:val="3D455187"/>
    <w:rsid w:val="3D74D375"/>
    <w:rsid w:val="3D8A24C6"/>
    <w:rsid w:val="3DB8115C"/>
    <w:rsid w:val="3DC08114"/>
    <w:rsid w:val="3DF5589B"/>
    <w:rsid w:val="3E35D09E"/>
    <w:rsid w:val="3E4AB29C"/>
    <w:rsid w:val="3E54F7A0"/>
    <w:rsid w:val="3E93A655"/>
    <w:rsid w:val="3EA325A5"/>
    <w:rsid w:val="3EAF2D5B"/>
    <w:rsid w:val="3EBBC46C"/>
    <w:rsid w:val="3EF0C7B4"/>
    <w:rsid w:val="3F040E03"/>
    <w:rsid w:val="3F4B39E6"/>
    <w:rsid w:val="3F757808"/>
    <w:rsid w:val="3FA4F1C3"/>
    <w:rsid w:val="3FD2A833"/>
    <w:rsid w:val="3FDF7527"/>
    <w:rsid w:val="4020B14F"/>
    <w:rsid w:val="404A1A76"/>
    <w:rsid w:val="4058BB79"/>
    <w:rsid w:val="40850DEA"/>
    <w:rsid w:val="40935AAE"/>
    <w:rsid w:val="409A3126"/>
    <w:rsid w:val="40B5B271"/>
    <w:rsid w:val="414AE77E"/>
    <w:rsid w:val="414B7CAC"/>
    <w:rsid w:val="41718B1F"/>
    <w:rsid w:val="419D415D"/>
    <w:rsid w:val="41BAAA73"/>
    <w:rsid w:val="41C165DE"/>
    <w:rsid w:val="41E8E42C"/>
    <w:rsid w:val="41F6603E"/>
    <w:rsid w:val="42079684"/>
    <w:rsid w:val="42120F82"/>
    <w:rsid w:val="421922AE"/>
    <w:rsid w:val="421D5D0B"/>
    <w:rsid w:val="425163E5"/>
    <w:rsid w:val="4276320C"/>
    <w:rsid w:val="42863F8F"/>
    <w:rsid w:val="42A5BC4A"/>
    <w:rsid w:val="432CA89B"/>
    <w:rsid w:val="4330DAE5"/>
    <w:rsid w:val="43C6CADF"/>
    <w:rsid w:val="43F1B133"/>
    <w:rsid w:val="43F954A7"/>
    <w:rsid w:val="44316B6C"/>
    <w:rsid w:val="44774908"/>
    <w:rsid w:val="454C905B"/>
    <w:rsid w:val="4553D817"/>
    <w:rsid w:val="4569EFCB"/>
    <w:rsid w:val="457DF692"/>
    <w:rsid w:val="45867026"/>
    <w:rsid w:val="45DD637D"/>
    <w:rsid w:val="45EA71E7"/>
    <w:rsid w:val="465B9668"/>
    <w:rsid w:val="46704117"/>
    <w:rsid w:val="469FA755"/>
    <w:rsid w:val="470280D6"/>
    <w:rsid w:val="470AEA64"/>
    <w:rsid w:val="472C54EC"/>
    <w:rsid w:val="472E8A5C"/>
    <w:rsid w:val="477952AF"/>
    <w:rsid w:val="477C1B7F"/>
    <w:rsid w:val="477CC169"/>
    <w:rsid w:val="4787AEF2"/>
    <w:rsid w:val="47E0889C"/>
    <w:rsid w:val="47E28E11"/>
    <w:rsid w:val="485D4A3A"/>
    <w:rsid w:val="489449C4"/>
    <w:rsid w:val="48B587CD"/>
    <w:rsid w:val="48C7FCAC"/>
    <w:rsid w:val="48D3C0F6"/>
    <w:rsid w:val="48F90C13"/>
    <w:rsid w:val="49231188"/>
    <w:rsid w:val="4934FE2C"/>
    <w:rsid w:val="49473729"/>
    <w:rsid w:val="49618486"/>
    <w:rsid w:val="49806E50"/>
    <w:rsid w:val="49857AA2"/>
    <w:rsid w:val="49CAF578"/>
    <w:rsid w:val="49CE6149"/>
    <w:rsid w:val="49EF24B5"/>
    <w:rsid w:val="49F396BC"/>
    <w:rsid w:val="4A51EA96"/>
    <w:rsid w:val="4A82A411"/>
    <w:rsid w:val="4AD5EDB7"/>
    <w:rsid w:val="4ADEEBC2"/>
    <w:rsid w:val="4AE0CA18"/>
    <w:rsid w:val="4B024A9D"/>
    <w:rsid w:val="4B41EA11"/>
    <w:rsid w:val="4BAE2B4D"/>
    <w:rsid w:val="4BAEB926"/>
    <w:rsid w:val="4BB0EEF9"/>
    <w:rsid w:val="4BC206B2"/>
    <w:rsid w:val="4BCB1D6E"/>
    <w:rsid w:val="4BFFE54B"/>
    <w:rsid w:val="4C3C4370"/>
    <w:rsid w:val="4C542E55"/>
    <w:rsid w:val="4C5879C1"/>
    <w:rsid w:val="4C664C56"/>
    <w:rsid w:val="4C773255"/>
    <w:rsid w:val="4CB07AF8"/>
    <w:rsid w:val="4D099F44"/>
    <w:rsid w:val="4D92FC22"/>
    <w:rsid w:val="4DA1C004"/>
    <w:rsid w:val="4DAC1ECC"/>
    <w:rsid w:val="4DBF6E47"/>
    <w:rsid w:val="4DC85DD6"/>
    <w:rsid w:val="4E19E972"/>
    <w:rsid w:val="4E3F1981"/>
    <w:rsid w:val="4E410A08"/>
    <w:rsid w:val="4E47014D"/>
    <w:rsid w:val="4E605E9D"/>
    <w:rsid w:val="4E88DDBD"/>
    <w:rsid w:val="4EFE2B8E"/>
    <w:rsid w:val="4EFF6BB0"/>
    <w:rsid w:val="4F25926B"/>
    <w:rsid w:val="4F28DF72"/>
    <w:rsid w:val="4FD6AA4C"/>
    <w:rsid w:val="5034D853"/>
    <w:rsid w:val="50518604"/>
    <w:rsid w:val="507D8274"/>
    <w:rsid w:val="509206F0"/>
    <w:rsid w:val="509C3A32"/>
    <w:rsid w:val="509CECFB"/>
    <w:rsid w:val="50A1F81B"/>
    <w:rsid w:val="50AC677B"/>
    <w:rsid w:val="50AF27D2"/>
    <w:rsid w:val="50B82256"/>
    <w:rsid w:val="5130F2EE"/>
    <w:rsid w:val="5132BA1E"/>
    <w:rsid w:val="514A5D4F"/>
    <w:rsid w:val="5189C1AF"/>
    <w:rsid w:val="518AF814"/>
    <w:rsid w:val="519871CF"/>
    <w:rsid w:val="51D61981"/>
    <w:rsid w:val="5226314A"/>
    <w:rsid w:val="5256A9AD"/>
    <w:rsid w:val="526239B3"/>
    <w:rsid w:val="5296399A"/>
    <w:rsid w:val="52A00439"/>
    <w:rsid w:val="52C98082"/>
    <w:rsid w:val="52CAE513"/>
    <w:rsid w:val="52CCD61F"/>
    <w:rsid w:val="52D98157"/>
    <w:rsid w:val="532283C5"/>
    <w:rsid w:val="539D1F3A"/>
    <w:rsid w:val="53A4E4B2"/>
    <w:rsid w:val="53AF2E07"/>
    <w:rsid w:val="53C92D96"/>
    <w:rsid w:val="53D314B6"/>
    <w:rsid w:val="53ECE3E3"/>
    <w:rsid w:val="54263E00"/>
    <w:rsid w:val="5428B3CC"/>
    <w:rsid w:val="542F4A6B"/>
    <w:rsid w:val="544C26D7"/>
    <w:rsid w:val="54602C41"/>
    <w:rsid w:val="54906D6C"/>
    <w:rsid w:val="54971F7E"/>
    <w:rsid w:val="54979ED3"/>
    <w:rsid w:val="54C3916E"/>
    <w:rsid w:val="54F7057E"/>
    <w:rsid w:val="552447B4"/>
    <w:rsid w:val="553F3AC6"/>
    <w:rsid w:val="5544ACCB"/>
    <w:rsid w:val="554E174C"/>
    <w:rsid w:val="555413EF"/>
    <w:rsid w:val="55A26CEF"/>
    <w:rsid w:val="55A62B2E"/>
    <w:rsid w:val="55A855FF"/>
    <w:rsid w:val="55BCDC5D"/>
    <w:rsid w:val="55D6A1CD"/>
    <w:rsid w:val="55DBF4F9"/>
    <w:rsid w:val="55DDA68D"/>
    <w:rsid w:val="55E0CD6B"/>
    <w:rsid w:val="55F78D1D"/>
    <w:rsid w:val="5616E84A"/>
    <w:rsid w:val="5635165C"/>
    <w:rsid w:val="56386033"/>
    <w:rsid w:val="564C855A"/>
    <w:rsid w:val="56727AC1"/>
    <w:rsid w:val="56986379"/>
    <w:rsid w:val="569FD3D6"/>
    <w:rsid w:val="56DD894B"/>
    <w:rsid w:val="56DF643A"/>
    <w:rsid w:val="5742FE3D"/>
    <w:rsid w:val="5754202D"/>
    <w:rsid w:val="575CC690"/>
    <w:rsid w:val="577475A2"/>
    <w:rsid w:val="57E34E7F"/>
    <w:rsid w:val="57F12FAF"/>
    <w:rsid w:val="580CD730"/>
    <w:rsid w:val="58427EEF"/>
    <w:rsid w:val="58E730CE"/>
    <w:rsid w:val="58F6BD38"/>
    <w:rsid w:val="58FF86C6"/>
    <w:rsid w:val="5995D33D"/>
    <w:rsid w:val="59F9C449"/>
    <w:rsid w:val="5A073BD5"/>
    <w:rsid w:val="5A4E0C24"/>
    <w:rsid w:val="5A61367F"/>
    <w:rsid w:val="5A701317"/>
    <w:rsid w:val="5AC8C3D0"/>
    <w:rsid w:val="5AD5F8A6"/>
    <w:rsid w:val="5AD7A553"/>
    <w:rsid w:val="5B121717"/>
    <w:rsid w:val="5B15090D"/>
    <w:rsid w:val="5B37FBCC"/>
    <w:rsid w:val="5B543495"/>
    <w:rsid w:val="5B5835EA"/>
    <w:rsid w:val="5B780C32"/>
    <w:rsid w:val="5BC0C416"/>
    <w:rsid w:val="5BC0CFD1"/>
    <w:rsid w:val="5BC5B099"/>
    <w:rsid w:val="5BFF1FBB"/>
    <w:rsid w:val="5C512B75"/>
    <w:rsid w:val="5C60D51A"/>
    <w:rsid w:val="5C822B4D"/>
    <w:rsid w:val="5C9D89BC"/>
    <w:rsid w:val="5CDE403A"/>
    <w:rsid w:val="5CE8F698"/>
    <w:rsid w:val="5D0B8747"/>
    <w:rsid w:val="5D0F07F9"/>
    <w:rsid w:val="5D12E3E2"/>
    <w:rsid w:val="5D3D8B2D"/>
    <w:rsid w:val="5D6DBAA3"/>
    <w:rsid w:val="5D8DF933"/>
    <w:rsid w:val="5D929F6D"/>
    <w:rsid w:val="5DE360BF"/>
    <w:rsid w:val="5E227F5E"/>
    <w:rsid w:val="5E5D98C6"/>
    <w:rsid w:val="5E714D89"/>
    <w:rsid w:val="5F29AB0C"/>
    <w:rsid w:val="5F4742F8"/>
    <w:rsid w:val="5F6351A5"/>
    <w:rsid w:val="5F65C5C2"/>
    <w:rsid w:val="5F86ECB9"/>
    <w:rsid w:val="6007B186"/>
    <w:rsid w:val="60388FC4"/>
    <w:rsid w:val="604B38D7"/>
    <w:rsid w:val="60B19954"/>
    <w:rsid w:val="60B5FAF7"/>
    <w:rsid w:val="60BB4CF0"/>
    <w:rsid w:val="60C68B89"/>
    <w:rsid w:val="60FCB2C6"/>
    <w:rsid w:val="60FD2CC2"/>
    <w:rsid w:val="61293DA0"/>
    <w:rsid w:val="6138E826"/>
    <w:rsid w:val="6144E500"/>
    <w:rsid w:val="61978529"/>
    <w:rsid w:val="619D390A"/>
    <w:rsid w:val="619D75E9"/>
    <w:rsid w:val="61AF9E1C"/>
    <w:rsid w:val="61CCEB44"/>
    <w:rsid w:val="61D94FB8"/>
    <w:rsid w:val="61DFB8A0"/>
    <w:rsid w:val="61F67A43"/>
    <w:rsid w:val="61F9FA35"/>
    <w:rsid w:val="62021DFC"/>
    <w:rsid w:val="6216F6F2"/>
    <w:rsid w:val="624BEB5B"/>
    <w:rsid w:val="6292D0C2"/>
    <w:rsid w:val="62A2BE03"/>
    <w:rsid w:val="62AA1980"/>
    <w:rsid w:val="6316E615"/>
    <w:rsid w:val="6327121E"/>
    <w:rsid w:val="63EEEFAD"/>
    <w:rsid w:val="640A743A"/>
    <w:rsid w:val="645F7972"/>
    <w:rsid w:val="64709ABA"/>
    <w:rsid w:val="64B529A5"/>
    <w:rsid w:val="64CE5966"/>
    <w:rsid w:val="64F1EB46"/>
    <w:rsid w:val="64FE2557"/>
    <w:rsid w:val="6552EF5F"/>
    <w:rsid w:val="65EFD007"/>
    <w:rsid w:val="6618F7EC"/>
    <w:rsid w:val="66508387"/>
    <w:rsid w:val="66650C0C"/>
    <w:rsid w:val="666B40FF"/>
    <w:rsid w:val="668F63DB"/>
    <w:rsid w:val="66A8741C"/>
    <w:rsid w:val="66BF0291"/>
    <w:rsid w:val="66EAFEF7"/>
    <w:rsid w:val="66F58136"/>
    <w:rsid w:val="66F5FD4C"/>
    <w:rsid w:val="6727FB11"/>
    <w:rsid w:val="673D2CA3"/>
    <w:rsid w:val="6771223A"/>
    <w:rsid w:val="677F4A60"/>
    <w:rsid w:val="679E6733"/>
    <w:rsid w:val="67FF6ABD"/>
    <w:rsid w:val="6843969F"/>
    <w:rsid w:val="68637C77"/>
    <w:rsid w:val="688E0488"/>
    <w:rsid w:val="6892B51D"/>
    <w:rsid w:val="68B8FF29"/>
    <w:rsid w:val="69189791"/>
    <w:rsid w:val="692F69F7"/>
    <w:rsid w:val="692FFDF3"/>
    <w:rsid w:val="69625082"/>
    <w:rsid w:val="69949F5C"/>
    <w:rsid w:val="6A17F031"/>
    <w:rsid w:val="6A285B3A"/>
    <w:rsid w:val="6A4BBE45"/>
    <w:rsid w:val="6A54A1CF"/>
    <w:rsid w:val="6ABEEFE5"/>
    <w:rsid w:val="6B327ADD"/>
    <w:rsid w:val="6B32DEA7"/>
    <w:rsid w:val="6B3A9EDF"/>
    <w:rsid w:val="6B474B4B"/>
    <w:rsid w:val="6B6B0FD8"/>
    <w:rsid w:val="6B8E9ED8"/>
    <w:rsid w:val="6B921CBC"/>
    <w:rsid w:val="6BC6CC7B"/>
    <w:rsid w:val="6BC993D7"/>
    <w:rsid w:val="6BEC6BE7"/>
    <w:rsid w:val="6C6C2927"/>
    <w:rsid w:val="6C7DEA0D"/>
    <w:rsid w:val="6C81EA18"/>
    <w:rsid w:val="6CCF8365"/>
    <w:rsid w:val="6CD5BCEA"/>
    <w:rsid w:val="6CE7B0E3"/>
    <w:rsid w:val="6D0E7E32"/>
    <w:rsid w:val="6D384CBF"/>
    <w:rsid w:val="6D3C8BDA"/>
    <w:rsid w:val="6DD7E234"/>
    <w:rsid w:val="6DD87869"/>
    <w:rsid w:val="6DE2914C"/>
    <w:rsid w:val="6DFE1226"/>
    <w:rsid w:val="6E19E3EE"/>
    <w:rsid w:val="6E23F42F"/>
    <w:rsid w:val="6E607EC6"/>
    <w:rsid w:val="6E6FCD9E"/>
    <w:rsid w:val="6E84D127"/>
    <w:rsid w:val="6E853AE8"/>
    <w:rsid w:val="6EECFF86"/>
    <w:rsid w:val="6EF93E05"/>
    <w:rsid w:val="6F02DC0D"/>
    <w:rsid w:val="6F1C7DEC"/>
    <w:rsid w:val="6F2AE660"/>
    <w:rsid w:val="6F330D5E"/>
    <w:rsid w:val="6F3F6BDA"/>
    <w:rsid w:val="6F57FC64"/>
    <w:rsid w:val="6F8142BC"/>
    <w:rsid w:val="6FAE140A"/>
    <w:rsid w:val="70378148"/>
    <w:rsid w:val="7050B9D5"/>
    <w:rsid w:val="7079B5D8"/>
    <w:rsid w:val="70B177B0"/>
    <w:rsid w:val="70FE03DB"/>
    <w:rsid w:val="710A8CC3"/>
    <w:rsid w:val="712B28D9"/>
    <w:rsid w:val="7161E588"/>
    <w:rsid w:val="7178DE6D"/>
    <w:rsid w:val="718ABB8A"/>
    <w:rsid w:val="7195866B"/>
    <w:rsid w:val="71F13C1A"/>
    <w:rsid w:val="7204EEE6"/>
    <w:rsid w:val="721A05EA"/>
    <w:rsid w:val="7222B7A1"/>
    <w:rsid w:val="7242EDE1"/>
    <w:rsid w:val="726C83C4"/>
    <w:rsid w:val="72BE91B3"/>
    <w:rsid w:val="72BEBBD6"/>
    <w:rsid w:val="72D95D56"/>
    <w:rsid w:val="72DF7C0C"/>
    <w:rsid w:val="72EAD595"/>
    <w:rsid w:val="73050A49"/>
    <w:rsid w:val="732396B1"/>
    <w:rsid w:val="736F2702"/>
    <w:rsid w:val="737D7215"/>
    <w:rsid w:val="73A6C786"/>
    <w:rsid w:val="73E052E4"/>
    <w:rsid w:val="7474519A"/>
    <w:rsid w:val="74B923E7"/>
    <w:rsid w:val="74BA7109"/>
    <w:rsid w:val="74C85820"/>
    <w:rsid w:val="7553902B"/>
    <w:rsid w:val="75576F71"/>
    <w:rsid w:val="756BF846"/>
    <w:rsid w:val="75939696"/>
    <w:rsid w:val="75B8CCC6"/>
    <w:rsid w:val="75C11327"/>
    <w:rsid w:val="75F9E125"/>
    <w:rsid w:val="76067CF4"/>
    <w:rsid w:val="766E7EE9"/>
    <w:rsid w:val="777AC329"/>
    <w:rsid w:val="777D3AC6"/>
    <w:rsid w:val="77812ADC"/>
    <w:rsid w:val="7797AADF"/>
    <w:rsid w:val="77B00E39"/>
    <w:rsid w:val="77B1E6F7"/>
    <w:rsid w:val="781C0540"/>
    <w:rsid w:val="782DDF16"/>
    <w:rsid w:val="78447479"/>
    <w:rsid w:val="787AAA9B"/>
    <w:rsid w:val="787B0FF0"/>
    <w:rsid w:val="787D0D40"/>
    <w:rsid w:val="7896C41A"/>
    <w:rsid w:val="78A412FB"/>
    <w:rsid w:val="78E6EB11"/>
    <w:rsid w:val="791DEA9D"/>
    <w:rsid w:val="793CCEAE"/>
    <w:rsid w:val="79492901"/>
    <w:rsid w:val="79777719"/>
    <w:rsid w:val="798B5639"/>
    <w:rsid w:val="79F22C0F"/>
    <w:rsid w:val="7A94B475"/>
    <w:rsid w:val="7AC418EE"/>
    <w:rsid w:val="7AD02DF8"/>
    <w:rsid w:val="7B0153DF"/>
    <w:rsid w:val="7B0504EE"/>
    <w:rsid w:val="7B09E2F4"/>
    <w:rsid w:val="7B32FDCA"/>
    <w:rsid w:val="7B4C64AC"/>
    <w:rsid w:val="7B6DE69A"/>
    <w:rsid w:val="7B767257"/>
    <w:rsid w:val="7BD11645"/>
    <w:rsid w:val="7BF48754"/>
    <w:rsid w:val="7C220813"/>
    <w:rsid w:val="7C2D2877"/>
    <w:rsid w:val="7C3A0CAB"/>
    <w:rsid w:val="7C42F6A3"/>
    <w:rsid w:val="7C62409F"/>
    <w:rsid w:val="7C67FE58"/>
    <w:rsid w:val="7C8721DB"/>
    <w:rsid w:val="7C9297B8"/>
    <w:rsid w:val="7CB83B42"/>
    <w:rsid w:val="7CD239BB"/>
    <w:rsid w:val="7CF107D2"/>
    <w:rsid w:val="7CF9219A"/>
    <w:rsid w:val="7D02701D"/>
    <w:rsid w:val="7D43A3F9"/>
    <w:rsid w:val="7DA56396"/>
    <w:rsid w:val="7DFA458E"/>
    <w:rsid w:val="7E182E39"/>
    <w:rsid w:val="7E3F9785"/>
    <w:rsid w:val="7E53C879"/>
    <w:rsid w:val="7E6D9E34"/>
    <w:rsid w:val="7EF26A1B"/>
    <w:rsid w:val="7EF50BD7"/>
    <w:rsid w:val="7F508AB6"/>
    <w:rsid w:val="7F5329B7"/>
    <w:rsid w:val="7F698D73"/>
    <w:rsid w:val="7F7BDF60"/>
    <w:rsid w:val="7F8852B0"/>
    <w:rsid w:val="7FD675F4"/>
    <w:rsid w:val="7FEF2E29"/>
    <w:rsid w:val="7FF5D4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F15455"/>
  <w15:chartTrackingRefBased/>
  <w15:docId w15:val="{F6299738-7EF2-441A-B01A-EEB96574B34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00632B4E"/>
    <w:pPr>
      <w:spacing/>
      <w:ind w:left="720"/>
      <w:contextualSpacing/>
    </w:pPr>
  </w:style>
  <w:style w:type="paragraph" w:styleId="Header">
    <w:uiPriority w:val="99"/>
    <w:name w:val="header"/>
    <w:basedOn w:val="Normal"/>
    <w:unhideWhenUsed/>
    <w:rsid w:val="1ACE18AE"/>
    <w:pPr>
      <w:tabs>
        <w:tab w:val="center" w:leader="none" w:pos="4680"/>
        <w:tab w:val="right" w:leader="none" w:pos="9360"/>
      </w:tabs>
      <w:spacing w:after="0" w:line="240" w:lineRule="auto"/>
    </w:pPr>
  </w:style>
  <w:style w:type="paragraph" w:styleId="Footer">
    <w:uiPriority w:val="99"/>
    <w:name w:val="footer"/>
    <w:basedOn w:val="Normal"/>
    <w:unhideWhenUsed/>
    <w:rsid w:val="1ACE18AE"/>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6ff6e3bb4261404d" /><Relationship Type="http://schemas.openxmlformats.org/officeDocument/2006/relationships/header" Target="header.xml" Id="Rceed135e980544a0" /><Relationship Type="http://schemas.openxmlformats.org/officeDocument/2006/relationships/footer" Target="footer.xml" Id="R90eedbf689504b6e" /><Relationship Type="http://schemas.microsoft.com/office/2020/10/relationships/intelligence" Target="intelligence2.xml" Id="Rb071acf0ef254f7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2025-11-16T14:56:36.6569378Z</dcterms:created>
  <dcterms:modified xsi:type="dcterms:W3CDTF">2025-12-11T19:14:27.0515195Z</dcterms:modified>
  <dc:creator>Jayden Rees (2408591)</dc:creator>
  <lastModifiedBy>Jayden Rees (2408591)</lastModifiedBy>
</coreProperties>
</file>