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Style w:val="Title"/>
        <w:keepNext w:val="0"/>
        <w:keepLines w:val="0"/>
        <w:pBdr>
          <w:top w:color="e5e7eb" w:space="0" w:sz="0" w:val="none"/>
          <w:left w:color="e5e7eb" w:space="0" w:sz="0" w:val="none"/>
          <w:bottom w:color="e5e7eb" w:space="0" w:sz="0" w:val="none"/>
          <w:right w:color="e5e7eb" w:space="0" w:sz="0" w:val="none"/>
          <w:between w:color="e5e7eb" w:space="0" w:sz="0" w:val="none"/>
        </w:pBdr>
        <w:spacing w:before="480" w:lineRule="auto"/>
        <w:rPr>
          <w:rFonts w:ascii="Arial" w:cs="Arial" w:eastAsia="Arial" w:hAnsi="Arial"/>
        </w:rPr>
      </w:pPr>
      <w:r w:rsidDel="00000000" w:rsidR="00000000" w:rsidRPr="00000000">
        <w:rPr>
          <w:rFonts w:ascii="Arial" w:cs="Arial" w:eastAsia="Arial" w:hAnsi="Arial"/>
          <w:rtl w:val="0"/>
        </w:rPr>
        <w:t xml:space="preserve">LCLM4002 Digital Skills</w:t>
      </w:r>
    </w:p>
    <w:p w:rsidR="00000000" w:rsidDel="00000000" w:rsidP="00000000" w:rsidRDefault="00000000" w:rsidRPr="00000000" w14:paraId="00000002">
      <w:pPr>
        <w:jc w:val="center"/>
        <w:rPr>
          <w:rFonts w:ascii="Arial" w:cs="Arial" w:eastAsia="Arial" w:hAnsi="Arial"/>
          <w:b w:val="1"/>
        </w:rPr>
      </w:pPr>
      <w:r w:rsidDel="00000000" w:rsidR="00000000" w:rsidRPr="00000000">
        <w:rPr>
          <w:rFonts w:ascii="Arial" w:cs="Arial" w:eastAsia="Arial" w:hAnsi="Arial"/>
          <w:b w:val="1"/>
          <w:rtl w:val="0"/>
        </w:rPr>
        <w:t xml:space="preserve">Task  3</w:t>
      </w:r>
    </w:p>
    <w:p w:rsidR="00000000" w:rsidDel="00000000" w:rsidP="00000000" w:rsidRDefault="00000000" w:rsidRPr="00000000" w14:paraId="00000003">
      <w:pPr>
        <w:pStyle w:val="Subtitle"/>
        <w:keepNext w:val="0"/>
        <w:keepLines w:val="0"/>
        <w:pBdr>
          <w:top w:color="e5e7eb" w:space="0" w:sz="0" w:val="none"/>
          <w:left w:color="e5e7eb" w:space="0" w:sz="0" w:val="none"/>
          <w:bottom w:color="e5e7eb" w:space="0" w:sz="0" w:val="none"/>
          <w:right w:color="e5e7eb" w:space="0" w:sz="0" w:val="none"/>
          <w:between w:color="e5e7eb" w:space="0" w:sz="0" w:val="none"/>
        </w:pBdr>
        <w:spacing w:after="80" w:lineRule="auto"/>
        <w:rPr>
          <w:rFonts w:ascii="Arial" w:cs="Arial" w:eastAsia="Arial" w:hAnsi="Arial"/>
          <w:color w:val="1155cc"/>
          <w:u w:val="single"/>
        </w:rPr>
      </w:pPr>
      <w:bookmarkStart w:colFirst="0" w:colLast="0" w:name="_38hqxqwxr66t" w:id="0"/>
      <w:bookmarkEnd w:id="0"/>
      <w:r w:rsidDel="00000000" w:rsidR="00000000" w:rsidRPr="00000000">
        <w:rPr>
          <w:rFonts w:ascii="Arial" w:cs="Arial" w:eastAsia="Arial" w:hAnsi="Arial"/>
          <w:rtl w:val="0"/>
        </w:rPr>
        <w:t xml:space="preserve">Suited Cars – </w:t>
      </w:r>
      <w:hyperlink r:id="rId6">
        <w:r w:rsidDel="00000000" w:rsidR="00000000" w:rsidRPr="00000000">
          <w:rPr>
            <w:rFonts w:ascii="Arial" w:cs="Arial" w:eastAsia="Arial" w:hAnsi="Arial"/>
            <w:color w:val="1155cc"/>
            <w:u w:val="single"/>
            <w:rtl w:val="0"/>
          </w:rPr>
          <w:t xml:space="preserve">www.suitedcars.com</w:t>
        </w:r>
      </w:hyperlink>
      <w:r w:rsidDel="00000000" w:rsidR="00000000" w:rsidRPr="00000000">
        <w:rPr>
          <w:rtl w:val="0"/>
        </w:rPr>
      </w:r>
    </w:p>
    <w:p w:rsidR="00000000" w:rsidDel="00000000" w:rsidP="00000000" w:rsidRDefault="00000000" w:rsidRPr="00000000" w14:paraId="00000004">
      <w:pPr>
        <w:pBdr>
          <w:top w:color="e5e7eb" w:space="0" w:sz="0" w:val="none"/>
          <w:left w:color="e5e7eb" w:space="0" w:sz="0" w:val="none"/>
          <w:bottom w:color="e5e7eb" w:space="0" w:sz="0" w:val="none"/>
          <w:right w:color="e5e7eb" w:space="0" w:sz="0" w:val="none"/>
          <w:between w:color="e5e7eb" w:space="0" w:sz="0" w:val="none"/>
        </w:pBdr>
        <w:spacing w:after="0" w:lineRule="auto"/>
        <w:jc w:val="center"/>
        <w:rPr>
          <w:rFonts w:ascii="Arial" w:cs="Arial" w:eastAsia="Arial" w:hAnsi="Arial"/>
        </w:rPr>
      </w:pPr>
      <w:r w:rsidDel="00000000" w:rsidR="00000000" w:rsidRPr="00000000">
        <w:rPr>
          <w:rFonts w:ascii="Arial" w:cs="Arial" w:eastAsia="Arial" w:hAnsi="Arial"/>
          <w:b w:val="1"/>
          <w:rtl w:val="0"/>
        </w:rPr>
        <w:t xml:space="preserve">Student Name: </w:t>
      </w:r>
      <w:r w:rsidDel="00000000" w:rsidR="00000000" w:rsidRPr="00000000">
        <w:rPr>
          <w:rFonts w:ascii="Arial" w:cs="Arial" w:eastAsia="Arial" w:hAnsi="Arial"/>
          <w:rtl w:val="0"/>
        </w:rPr>
        <w:t xml:space="preserve">Sebastian Constatin Parpala</w:t>
        <w:br w:type="textWrapping"/>
      </w:r>
      <w:r w:rsidDel="00000000" w:rsidR="00000000" w:rsidRPr="00000000">
        <w:rPr>
          <w:rFonts w:ascii="Arial" w:cs="Arial" w:eastAsia="Arial" w:hAnsi="Arial"/>
          <w:b w:val="1"/>
          <w:rtl w:val="0"/>
        </w:rPr>
        <w:t xml:space="preserve">Student ID Number: 2439388</w:t>
      </w:r>
      <w:r w:rsidDel="00000000" w:rsidR="00000000" w:rsidRPr="00000000">
        <w:rPr>
          <w:rFonts w:ascii="Arial" w:cs="Arial" w:eastAsia="Arial" w:hAnsi="Arial"/>
          <w:rtl w:val="0"/>
        </w:rPr>
        <w:br w:type="textWrapping"/>
      </w:r>
      <w:r w:rsidDel="00000000" w:rsidR="00000000" w:rsidRPr="00000000">
        <w:rPr>
          <w:rFonts w:ascii="Arial" w:cs="Arial" w:eastAsia="Arial" w:hAnsi="Arial"/>
          <w:b w:val="1"/>
          <w:rtl w:val="0"/>
        </w:rPr>
        <w:t xml:space="preserve">Module:</w:t>
      </w:r>
      <w:r w:rsidDel="00000000" w:rsidR="00000000" w:rsidRPr="00000000">
        <w:rPr>
          <w:rFonts w:ascii="Arial" w:cs="Arial" w:eastAsia="Arial" w:hAnsi="Arial"/>
          <w:rtl w:val="0"/>
        </w:rPr>
        <w:t xml:space="preserve"> Digital Skills</w:t>
        <w:br w:type="textWrapping"/>
      </w:r>
      <w:r w:rsidDel="00000000" w:rsidR="00000000" w:rsidRPr="00000000">
        <w:rPr>
          <w:rFonts w:ascii="Arial" w:cs="Arial" w:eastAsia="Arial" w:hAnsi="Arial"/>
          <w:b w:val="1"/>
          <w:rtl w:val="0"/>
        </w:rPr>
        <w:t xml:space="preserve">Module Code: </w:t>
      </w:r>
      <w:r w:rsidDel="00000000" w:rsidR="00000000" w:rsidRPr="00000000">
        <w:rPr>
          <w:rFonts w:ascii="Arial" w:cs="Arial" w:eastAsia="Arial" w:hAnsi="Arial"/>
          <w:rtl w:val="0"/>
        </w:rPr>
        <w:t xml:space="preserve">LCLM-4002</w:t>
        <w:br w:type="textWrapping"/>
      </w:r>
      <w:r w:rsidDel="00000000" w:rsidR="00000000" w:rsidRPr="00000000">
        <w:rPr>
          <w:rFonts w:ascii="Arial" w:cs="Arial" w:eastAsia="Arial" w:hAnsi="Arial"/>
          <w:b w:val="1"/>
          <w:rtl w:val="0"/>
        </w:rPr>
        <w:t xml:space="preserve">Module Leads: </w:t>
      </w:r>
      <w:r w:rsidDel="00000000" w:rsidR="00000000" w:rsidRPr="00000000">
        <w:rPr>
          <w:rFonts w:ascii="Arial" w:cs="Arial" w:eastAsia="Arial" w:hAnsi="Arial"/>
          <w:rtl w:val="0"/>
        </w:rPr>
        <w:t xml:space="preserve">Amer Kareem, Caroline Walsh</w:t>
      </w:r>
    </w:p>
    <w:p w:rsidR="00000000" w:rsidDel="00000000" w:rsidP="00000000" w:rsidRDefault="00000000" w:rsidRPr="00000000" w14:paraId="00000005">
      <w:pPr>
        <w:jc w:val="cente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6">
      <w:pPr>
        <w:widowControl w:val="0"/>
        <w:tabs>
          <w:tab w:val="right" w:leader="none" w:pos="9360"/>
        </w:tabs>
        <w:spacing w:after="0" w:before="60" w:line="240" w:lineRule="auto"/>
        <w:jc w:val="center"/>
        <w:rPr>
          <w:rFonts w:ascii="Arial" w:cs="Arial" w:eastAsia="Arial" w:hAnsi="Arial"/>
          <w:b w:val="1"/>
        </w:rPr>
      </w:pPr>
      <w:r w:rsidDel="00000000" w:rsidR="00000000" w:rsidRPr="00000000">
        <w:rPr>
          <w:rFonts w:ascii="Arial" w:cs="Arial" w:eastAsia="Arial" w:hAnsi="Arial"/>
          <w:b w:val="1"/>
          <w:rtl w:val="0"/>
        </w:rPr>
        <w:t xml:space="preserve">Table of contents</w:t>
      </w:r>
    </w:p>
    <w:sdt>
      <w:sdtPr>
        <w:id w:val="-1773174913"/>
        <w:docPartObj>
          <w:docPartGallery w:val="Table of Contents"/>
          <w:docPartUnique w:val="1"/>
        </w:docPartObj>
      </w:sdtPr>
      <w:sdtContent>
        <w:p w:rsidR="00000000" w:rsidDel="00000000" w:rsidP="00000000" w:rsidRDefault="00000000" w:rsidRPr="00000000" w14:paraId="00000007">
          <w:pPr>
            <w:widowControl w:val="0"/>
            <w:tabs>
              <w:tab w:val="right" w:leader="none" w:pos="9360"/>
            </w:tabs>
            <w:spacing w:after="0" w:before="60" w:line="240" w:lineRule="auto"/>
            <w:jc w:val="left"/>
            <w:rPr>
              <w:rFonts w:ascii="Arial" w:cs="Arial" w:eastAsia="Arial" w:hAnsi="Arial"/>
              <w:b w:val="1"/>
              <w:color w:val="000000"/>
            </w:rPr>
          </w:pPr>
          <w:r w:rsidDel="00000000" w:rsidR="00000000" w:rsidRPr="00000000">
            <w:fldChar w:fldCharType="begin"/>
            <w:instrText xml:space="preserve"> TOC \h \u \z \t "Heading 1,1,Heading 2,2,Heading 3,3,Heading 4,4,Heading 5,5,Heading 6,6,"</w:instrText>
            <w:fldChar w:fldCharType="separate"/>
          </w:r>
          <w:hyperlink w:anchor="_fx367j63i1ys">
            <w:r w:rsidDel="00000000" w:rsidR="00000000" w:rsidRPr="00000000">
              <w:rPr>
                <w:rFonts w:ascii="Arial" w:cs="Arial" w:eastAsia="Arial" w:hAnsi="Arial"/>
                <w:b w:val="1"/>
                <w:color w:val="000000"/>
                <w:rtl w:val="0"/>
              </w:rPr>
              <w:t xml:space="preserve">Task 3</w:t>
              <w:tab/>
            </w:r>
          </w:hyperlink>
          <w:r w:rsidDel="00000000" w:rsidR="00000000" w:rsidRPr="00000000">
            <w:fldChar w:fldCharType="begin"/>
            <w:instrText xml:space="preserve"> PAGEREF _fx367j63i1ys \h </w:instrText>
            <w:fldChar w:fldCharType="separate"/>
          </w:r>
          <w:r w:rsidDel="00000000" w:rsidR="00000000" w:rsidRPr="00000000">
            <w:rPr>
              <w:rFonts w:ascii="Arial" w:cs="Arial" w:eastAsia="Arial" w:hAnsi="Arial"/>
              <w:b w:val="1"/>
              <w:rtl w:val="0"/>
            </w:rPr>
            <w:t xml:space="preserve">7</w:t>
          </w:r>
          <w:r w:rsidDel="00000000" w:rsidR="00000000" w:rsidRPr="00000000">
            <w:fldChar w:fldCharType="begin"/>
            <w:instrText xml:space="preserve"> HYPERLINK \l "_fx367j63i1ys"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8">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4h0o474kh2pf">
            <w:r w:rsidDel="00000000" w:rsidR="00000000" w:rsidRPr="00000000">
              <w:rPr>
                <w:rFonts w:ascii="Arial" w:cs="Arial" w:eastAsia="Arial" w:hAnsi="Arial"/>
                <w:color w:val="000000"/>
                <w:rtl w:val="0"/>
              </w:rPr>
              <w:t xml:space="preserve">Introduction</w:t>
              <w:tab/>
            </w:r>
          </w:hyperlink>
          <w:r w:rsidDel="00000000" w:rsidR="00000000" w:rsidRPr="00000000">
            <w:fldChar w:fldCharType="begin"/>
            <w:instrText xml:space="preserve"> PAGEREF _4h0o474kh2pf \h </w:instrText>
            <w:fldChar w:fldCharType="separate"/>
          </w:r>
          <w:r w:rsidDel="00000000" w:rsidR="00000000" w:rsidRPr="00000000">
            <w:rPr>
              <w:rFonts w:ascii="Arial" w:cs="Arial" w:eastAsia="Arial" w:hAnsi="Arial"/>
              <w:rtl w:val="0"/>
            </w:rPr>
            <w:t xml:space="preserve">7</w:t>
          </w:r>
          <w:r w:rsidDel="00000000" w:rsidR="00000000" w:rsidRPr="00000000">
            <w:fldChar w:fldCharType="begin"/>
            <w:instrText xml:space="preserve"> HYPERLINK \l "_4h0o474kh2pf"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9">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xm1sxtf4gw3e">
            <w:r w:rsidDel="00000000" w:rsidR="00000000" w:rsidRPr="00000000">
              <w:rPr>
                <w:rFonts w:ascii="Arial" w:cs="Arial" w:eastAsia="Arial" w:hAnsi="Arial"/>
                <w:color w:val="000000"/>
                <w:rtl w:val="0"/>
              </w:rPr>
              <w:t xml:space="preserve">1. Website Overview</w:t>
              <w:tab/>
            </w:r>
          </w:hyperlink>
          <w:r w:rsidDel="00000000" w:rsidR="00000000" w:rsidRPr="00000000">
            <w:fldChar w:fldCharType="begin"/>
            <w:instrText xml:space="preserve"> PAGEREF _xm1sxtf4gw3e \h </w:instrText>
            <w:fldChar w:fldCharType="separate"/>
          </w:r>
          <w:r w:rsidDel="00000000" w:rsidR="00000000" w:rsidRPr="00000000">
            <w:rPr>
              <w:rFonts w:ascii="Arial" w:cs="Arial" w:eastAsia="Arial" w:hAnsi="Arial"/>
              <w:rtl w:val="0"/>
            </w:rPr>
            <w:t xml:space="preserve">7</w:t>
          </w:r>
          <w:r w:rsidDel="00000000" w:rsidR="00000000" w:rsidRPr="00000000">
            <w:fldChar w:fldCharType="begin"/>
            <w:instrText xml:space="preserve"> HYPERLINK \l "_xm1sxtf4gw3e"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A">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kqkca1keczzd">
            <w:r w:rsidDel="00000000" w:rsidR="00000000" w:rsidRPr="00000000">
              <w:rPr>
                <w:rFonts w:ascii="Arial" w:cs="Arial" w:eastAsia="Arial" w:hAnsi="Arial"/>
                <w:color w:val="000000"/>
                <w:rtl w:val="0"/>
              </w:rPr>
              <w:t xml:space="preserve">2. Usability and Navigation</w:t>
              <w:tab/>
            </w:r>
          </w:hyperlink>
          <w:r w:rsidDel="00000000" w:rsidR="00000000" w:rsidRPr="00000000">
            <w:fldChar w:fldCharType="begin"/>
            <w:instrText xml:space="preserve"> PAGEREF _kqkca1keczzd \h </w:instrText>
            <w:fldChar w:fldCharType="separate"/>
          </w:r>
          <w:r w:rsidDel="00000000" w:rsidR="00000000" w:rsidRPr="00000000">
            <w:rPr>
              <w:rFonts w:ascii="Arial" w:cs="Arial" w:eastAsia="Arial" w:hAnsi="Arial"/>
              <w:rtl w:val="0"/>
            </w:rPr>
            <w:t xml:space="preserve">7</w:t>
          </w:r>
          <w:r w:rsidDel="00000000" w:rsidR="00000000" w:rsidRPr="00000000">
            <w:fldChar w:fldCharType="begin"/>
            <w:instrText xml:space="preserve"> HYPERLINK \l "_kqkca1keczzd"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B">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y9xkfl7oeeig">
            <w:r w:rsidDel="00000000" w:rsidR="00000000" w:rsidRPr="00000000">
              <w:rPr>
                <w:rFonts w:ascii="Arial" w:cs="Arial" w:eastAsia="Arial" w:hAnsi="Arial"/>
                <w:color w:val="000000"/>
                <w:rtl w:val="0"/>
              </w:rPr>
              <w:t xml:space="preserve">3. Visual Design &amp; Branding</w:t>
              <w:tab/>
            </w:r>
          </w:hyperlink>
          <w:r w:rsidDel="00000000" w:rsidR="00000000" w:rsidRPr="00000000">
            <w:fldChar w:fldCharType="begin"/>
            <w:instrText xml:space="preserve"> PAGEREF _y9xkfl7oeeig \h </w:instrText>
            <w:fldChar w:fldCharType="separate"/>
          </w:r>
          <w:r w:rsidDel="00000000" w:rsidR="00000000" w:rsidRPr="00000000">
            <w:rPr>
              <w:rFonts w:ascii="Arial" w:cs="Arial" w:eastAsia="Arial" w:hAnsi="Arial"/>
              <w:rtl w:val="0"/>
            </w:rPr>
            <w:t xml:space="preserve">8</w:t>
          </w:r>
          <w:r w:rsidDel="00000000" w:rsidR="00000000" w:rsidRPr="00000000">
            <w:fldChar w:fldCharType="begin"/>
            <w:instrText xml:space="preserve"> HYPERLINK \l "_y9xkfl7oeeig"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C">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hfx6hex9sq2e">
            <w:r w:rsidDel="00000000" w:rsidR="00000000" w:rsidRPr="00000000">
              <w:rPr>
                <w:rFonts w:ascii="Arial" w:cs="Arial" w:eastAsia="Arial" w:hAnsi="Arial"/>
                <w:color w:val="000000"/>
                <w:rtl w:val="0"/>
              </w:rPr>
              <w:t xml:space="preserve">4. Content Quality &amp; Relevance</w:t>
              <w:tab/>
            </w:r>
          </w:hyperlink>
          <w:r w:rsidDel="00000000" w:rsidR="00000000" w:rsidRPr="00000000">
            <w:fldChar w:fldCharType="begin"/>
            <w:instrText xml:space="preserve"> PAGEREF _hfx6hex9sq2e \h </w:instrText>
            <w:fldChar w:fldCharType="separate"/>
          </w:r>
          <w:r w:rsidDel="00000000" w:rsidR="00000000" w:rsidRPr="00000000">
            <w:rPr>
              <w:rFonts w:ascii="Arial" w:cs="Arial" w:eastAsia="Arial" w:hAnsi="Arial"/>
              <w:rtl w:val="0"/>
            </w:rPr>
            <w:t xml:space="preserve">9</w:t>
          </w:r>
          <w:r w:rsidDel="00000000" w:rsidR="00000000" w:rsidRPr="00000000">
            <w:fldChar w:fldCharType="begin"/>
            <w:instrText xml:space="preserve"> HYPERLINK \l "_hfx6hex9sq2e"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jx14zm4ufkwu">
            <w:r w:rsidDel="00000000" w:rsidR="00000000" w:rsidRPr="00000000">
              <w:rPr>
                <w:rFonts w:ascii="Arial" w:cs="Arial" w:eastAsia="Arial" w:hAnsi="Arial"/>
                <w:color w:val="000000"/>
                <w:rtl w:val="0"/>
              </w:rPr>
              <w:t xml:space="preserve">5. Technical Functionality</w:t>
              <w:tab/>
            </w:r>
          </w:hyperlink>
          <w:r w:rsidDel="00000000" w:rsidR="00000000" w:rsidRPr="00000000">
            <w:fldChar w:fldCharType="begin"/>
            <w:instrText xml:space="preserve"> PAGEREF _jx14zm4ufkwu \h </w:instrText>
            <w:fldChar w:fldCharType="separate"/>
          </w:r>
          <w:r w:rsidDel="00000000" w:rsidR="00000000" w:rsidRPr="00000000">
            <w:rPr>
              <w:rFonts w:ascii="Arial" w:cs="Arial" w:eastAsia="Arial" w:hAnsi="Arial"/>
              <w:rtl w:val="0"/>
            </w:rPr>
            <w:t xml:space="preserve">9</w:t>
          </w:r>
          <w:r w:rsidDel="00000000" w:rsidR="00000000" w:rsidRPr="00000000">
            <w:fldChar w:fldCharType="begin"/>
            <w:instrText xml:space="preserve"> HYPERLINK \l "_jx14zm4ufkwu"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djmj6z5vzgbr">
            <w:r w:rsidDel="00000000" w:rsidR="00000000" w:rsidRPr="00000000">
              <w:rPr>
                <w:rFonts w:ascii="Arial" w:cs="Arial" w:eastAsia="Arial" w:hAnsi="Arial"/>
                <w:color w:val="000000"/>
                <w:rtl w:val="0"/>
              </w:rPr>
              <w:t xml:space="preserve">6. Business-to-Customer Communication</w:t>
              <w:tab/>
            </w:r>
          </w:hyperlink>
          <w:r w:rsidDel="00000000" w:rsidR="00000000" w:rsidRPr="00000000">
            <w:fldChar w:fldCharType="begin"/>
            <w:instrText xml:space="preserve"> PAGEREF _djmj6z5vzgbr \h </w:instrText>
            <w:fldChar w:fldCharType="separate"/>
          </w:r>
          <w:r w:rsidDel="00000000" w:rsidR="00000000" w:rsidRPr="00000000">
            <w:rPr>
              <w:rFonts w:ascii="Arial" w:cs="Arial" w:eastAsia="Arial" w:hAnsi="Arial"/>
              <w:rtl w:val="0"/>
            </w:rPr>
            <w:t xml:space="preserve">10</w:t>
          </w:r>
          <w:r w:rsidDel="00000000" w:rsidR="00000000" w:rsidRPr="00000000">
            <w:fldChar w:fldCharType="begin"/>
            <w:instrText xml:space="preserve"> HYPERLINK \l "_djmj6z5vzgbr"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c3mkz814p8km">
            <w:r w:rsidDel="00000000" w:rsidR="00000000" w:rsidRPr="00000000">
              <w:rPr>
                <w:rFonts w:ascii="Arial" w:cs="Arial" w:eastAsia="Arial" w:hAnsi="Arial"/>
                <w:color w:val="000000"/>
                <w:rtl w:val="0"/>
              </w:rPr>
              <w:t xml:space="preserve">7. Social Media Integration</w:t>
              <w:tab/>
            </w:r>
          </w:hyperlink>
          <w:r w:rsidDel="00000000" w:rsidR="00000000" w:rsidRPr="00000000">
            <w:fldChar w:fldCharType="begin"/>
            <w:instrText xml:space="preserve"> PAGEREF _c3mkz814p8km \h </w:instrText>
            <w:fldChar w:fldCharType="separate"/>
          </w:r>
          <w:r w:rsidDel="00000000" w:rsidR="00000000" w:rsidRPr="00000000">
            <w:rPr>
              <w:rFonts w:ascii="Arial" w:cs="Arial" w:eastAsia="Arial" w:hAnsi="Arial"/>
              <w:rtl w:val="0"/>
            </w:rPr>
            <w:t xml:space="preserve">11</w:t>
          </w:r>
          <w:r w:rsidDel="00000000" w:rsidR="00000000" w:rsidRPr="00000000">
            <w:fldChar w:fldCharType="begin"/>
            <w:instrText xml:space="preserve"> HYPERLINK \l "_c3mkz814p8km"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p44q5txrto16">
            <w:r w:rsidDel="00000000" w:rsidR="00000000" w:rsidRPr="00000000">
              <w:rPr>
                <w:rFonts w:ascii="Arial" w:cs="Arial" w:eastAsia="Arial" w:hAnsi="Arial"/>
                <w:color w:val="000000"/>
                <w:rtl w:val="0"/>
              </w:rPr>
              <w:t xml:space="preserve">8. Recommendations for Improvement</w:t>
              <w:tab/>
            </w:r>
          </w:hyperlink>
          <w:r w:rsidDel="00000000" w:rsidR="00000000" w:rsidRPr="00000000">
            <w:fldChar w:fldCharType="begin"/>
            <w:instrText xml:space="preserve"> PAGEREF _p44q5txrto16 \h </w:instrText>
            <w:fldChar w:fldCharType="separate"/>
          </w:r>
          <w:r w:rsidDel="00000000" w:rsidR="00000000" w:rsidRPr="00000000">
            <w:rPr>
              <w:rFonts w:ascii="Arial" w:cs="Arial" w:eastAsia="Arial" w:hAnsi="Arial"/>
              <w:rtl w:val="0"/>
            </w:rPr>
            <w:t xml:space="preserve">11</w:t>
          </w:r>
          <w:r w:rsidDel="00000000" w:rsidR="00000000" w:rsidRPr="00000000">
            <w:fldChar w:fldCharType="begin"/>
            <w:instrText xml:space="preserve"> HYPERLINK \l "_p44q5txrto16"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ox1sr5z9mq84">
            <w:r w:rsidDel="00000000" w:rsidR="00000000" w:rsidRPr="00000000">
              <w:rPr>
                <w:rFonts w:ascii="Arial" w:cs="Arial" w:eastAsia="Arial" w:hAnsi="Arial"/>
                <w:color w:val="000000"/>
                <w:rtl w:val="0"/>
              </w:rPr>
              <w:t xml:space="preserve">9. Conclusion</w:t>
              <w:tab/>
            </w:r>
          </w:hyperlink>
          <w:r w:rsidDel="00000000" w:rsidR="00000000" w:rsidRPr="00000000">
            <w:fldChar w:fldCharType="begin"/>
            <w:instrText xml:space="preserve"> PAGEREF _ox1sr5z9mq84 \h </w:instrText>
            <w:fldChar w:fldCharType="separate"/>
          </w:r>
          <w:r w:rsidDel="00000000" w:rsidR="00000000" w:rsidRPr="00000000">
            <w:rPr>
              <w:rFonts w:ascii="Arial" w:cs="Arial" w:eastAsia="Arial" w:hAnsi="Arial"/>
              <w:rtl w:val="0"/>
            </w:rPr>
            <w:t xml:space="preserve">12</w:t>
          </w:r>
          <w:r w:rsidDel="00000000" w:rsidR="00000000" w:rsidRPr="00000000">
            <w:fldChar w:fldCharType="begin"/>
            <w:instrText xml:space="preserve"> HYPERLINK \l "_ox1sr5z9mq84"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360"/>
            </w:tabs>
            <w:spacing w:after="0" w:before="60" w:line="240" w:lineRule="auto"/>
            <w:ind w:left="360" w:firstLine="0"/>
            <w:jc w:val="left"/>
            <w:rPr>
              <w:rFonts w:ascii="Arial" w:cs="Arial" w:eastAsia="Arial" w:hAnsi="Arial"/>
              <w:color w:val="000000"/>
            </w:rPr>
          </w:pPr>
          <w:r w:rsidDel="00000000" w:rsidR="00000000" w:rsidRPr="00000000">
            <w:fldChar w:fldCharType="end"/>
          </w:r>
          <w:hyperlink w:anchor="_mros6d23yu72">
            <w:r w:rsidDel="00000000" w:rsidR="00000000" w:rsidRPr="00000000">
              <w:rPr>
                <w:rFonts w:ascii="Arial" w:cs="Arial" w:eastAsia="Arial" w:hAnsi="Arial"/>
                <w:color w:val="000000"/>
                <w:rtl w:val="0"/>
              </w:rPr>
              <w:t xml:space="preserve">10. References</w:t>
              <w:tab/>
            </w:r>
          </w:hyperlink>
          <w:r w:rsidDel="00000000" w:rsidR="00000000" w:rsidRPr="00000000">
            <w:fldChar w:fldCharType="begin"/>
            <w:instrText xml:space="preserve"> PAGEREF _mros6d23yu72 \h </w:instrText>
            <w:fldChar w:fldCharType="separate"/>
          </w:r>
          <w:r w:rsidDel="00000000" w:rsidR="00000000" w:rsidRPr="00000000">
            <w:rPr>
              <w:rFonts w:ascii="Arial" w:cs="Arial" w:eastAsia="Arial" w:hAnsi="Arial"/>
              <w:rtl w:val="0"/>
            </w:rPr>
            <w:t xml:space="preserve">13</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pStyle w:val="Heading1"/>
        <w:rPr>
          <w:rFonts w:ascii="Arial" w:cs="Arial" w:eastAsia="Arial" w:hAnsi="Arial"/>
        </w:rPr>
      </w:pPr>
      <w:bookmarkStart w:colFirst="0" w:colLast="0" w:name="_1nxqq0rha3re" w:id="1"/>
      <w:bookmarkEnd w:id="1"/>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rFonts w:ascii="Arial" w:cs="Arial" w:eastAsia="Arial" w:hAnsi="Arial"/>
        </w:rPr>
      </w:pPr>
      <w:bookmarkStart w:colFirst="0" w:colLast="0" w:name="_fx367j63i1ys" w:id="2"/>
      <w:bookmarkEnd w:id="2"/>
      <w:r w:rsidDel="00000000" w:rsidR="00000000" w:rsidRPr="00000000">
        <w:rPr>
          <w:rFonts w:ascii="Arial" w:cs="Arial" w:eastAsia="Arial" w:hAnsi="Arial"/>
          <w:rtl w:val="0"/>
        </w:rPr>
        <w:t xml:space="preserve">Task 3</w:t>
      </w:r>
    </w:p>
    <w:p w:rsidR="00000000" w:rsidDel="00000000" w:rsidP="00000000" w:rsidRDefault="00000000" w:rsidRPr="00000000" w14:paraId="00000015">
      <w:pPr>
        <w:pStyle w:val="Heading2"/>
        <w:rPr>
          <w:rFonts w:ascii="Arial" w:cs="Arial" w:eastAsia="Arial" w:hAnsi="Arial"/>
        </w:rPr>
      </w:pPr>
      <w:bookmarkStart w:colFirst="0" w:colLast="0" w:name="_4h0o474kh2pf" w:id="3"/>
      <w:bookmarkEnd w:id="3"/>
      <w:r w:rsidDel="00000000" w:rsidR="00000000" w:rsidRPr="00000000">
        <w:rPr>
          <w:rFonts w:ascii="Arial" w:cs="Arial" w:eastAsia="Arial" w:hAnsi="Arial"/>
          <w:rtl w:val="0"/>
        </w:rPr>
        <w:t xml:space="preserve">Introduction</w:t>
      </w:r>
    </w:p>
    <w:p w:rsidR="00000000" w:rsidDel="00000000" w:rsidP="00000000" w:rsidRDefault="00000000" w:rsidRPr="00000000" w14:paraId="00000016">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In the digital era, a company’s website is often the first point of contact between a business and its potential customers. For a small firm like Suited Cars a user-friendly and visually appealing site not only draws visitors in; it also establishes trust and lays the groundwork for future growth (Nielsen Norman Group, 2023). This analysis reviews www.suitedcars.com across six key areas-usability and navigation, visual design and branding, content quality and relevance, technical functionality, business-to-customer communication, and social-media integration-to judge how well it serves its intended audience. The goal is to pinpoint strengths that can be built on and weaknesses that must be fixed, thereby improving both user experience and overall business performance.</w:t>
      </w:r>
    </w:p>
    <w:p w:rsidR="00000000" w:rsidDel="00000000" w:rsidP="00000000" w:rsidRDefault="00000000" w:rsidRPr="00000000" w14:paraId="00000017">
      <w:pPr>
        <w:pStyle w:val="Heading2"/>
        <w:rPr>
          <w:rFonts w:ascii="Arial" w:cs="Arial" w:eastAsia="Arial" w:hAnsi="Arial"/>
        </w:rPr>
      </w:pPr>
      <w:bookmarkStart w:colFirst="0" w:colLast="0" w:name="_xm1sxtf4gw3e" w:id="4"/>
      <w:bookmarkEnd w:id="4"/>
      <w:r w:rsidDel="00000000" w:rsidR="00000000" w:rsidRPr="00000000">
        <w:rPr>
          <w:rFonts w:ascii="Arial" w:cs="Arial" w:eastAsia="Arial" w:hAnsi="Arial"/>
          <w:rtl w:val="0"/>
        </w:rPr>
        <w:t xml:space="preserve">1. Website Overview</w:t>
      </w:r>
    </w:p>
    <w:p w:rsidR="00000000" w:rsidDel="00000000" w:rsidP="00000000" w:rsidRDefault="00000000" w:rsidRPr="00000000" w14:paraId="00000018">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Suited Cars is a UK-based car hire firm that provides individuals and organisations with dependable, comfortable, and budget-friendly transport options. Its website acts as the company's digital shop window, showing available vehicles, up-to-date prices, step-by-step booking instructions, and contact details for customer help (Suited Cars, 2024). Local residents, business travellers, overseas tourists, and anyone needing a car for a few hours or several months make up the site's main audience. The site aims to deliver a smooth, intuitive journey so visitors can find what they need, reserve a vehicle, and reach customer support with minimal clicks. In a crowded rental market, the online platform must convey the professionalism, reliability, and speed that would inspire trust before the first reservation is even made.</w:t>
      </w:r>
    </w:p>
    <w:p w:rsidR="00000000" w:rsidDel="00000000" w:rsidP="00000000" w:rsidRDefault="00000000" w:rsidRPr="00000000" w14:paraId="00000019">
      <w:pPr>
        <w:pStyle w:val="Heading2"/>
        <w:rPr>
          <w:rFonts w:ascii="Arial" w:cs="Arial" w:eastAsia="Arial" w:hAnsi="Arial"/>
        </w:rPr>
      </w:pPr>
      <w:bookmarkStart w:colFirst="0" w:colLast="0" w:name="_kqkca1keczzd" w:id="5"/>
      <w:bookmarkEnd w:id="5"/>
      <w:r w:rsidDel="00000000" w:rsidR="00000000" w:rsidRPr="00000000">
        <w:rPr>
          <w:rFonts w:ascii="Arial" w:cs="Arial" w:eastAsia="Arial" w:hAnsi="Arial"/>
          <w:rtl w:val="0"/>
        </w:rPr>
        <w:t xml:space="preserve">2. Usability and Navigation</w:t>
      </w:r>
    </w:p>
    <w:p w:rsidR="00000000" w:rsidDel="00000000" w:rsidP="00000000" w:rsidRDefault="00000000" w:rsidRPr="00000000" w14:paraId="0000001A">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Good usability and smooth navigation set the tone for how visitors feel about a website and whether they come back. When you land on the Suited Cars homepage, you immediately see the main menu running across the top, labelled “Home,” “Our Fleet,” “Pricing,” “Booking,” “About Us,” and “Contact.” Because these headings follow a natural order, users can find almost any page within a few clicks, with no guesswork involved. Where a section has several options, a dropdown keeps the screen tidy while still giving quick access to vehicle classes or frequently asked questions.</w:t>
      </w:r>
    </w:p>
    <w:p w:rsidR="00000000" w:rsidDel="00000000" w:rsidP="00000000" w:rsidRDefault="00000000" w:rsidRPr="00000000" w14:paraId="0000001B">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Beyond the menu, the overall page design is uncluttered: plenty of white space and a uniform typeface makes every word easy on the eyes. Buttons like “Book Now” pop out in a contrasting colour, so visitors know exactly where to click next. Completing a rental request takes only a minute: choose a car, pick up dates, and enter contact information on a user-friendly form. Finally, the site adapts seamlessly to phones and tablets, meaning that every feature works just as smoothly on a small screen as it does on a desktop (W3C, 2018).</w:t>
      </w:r>
    </w:p>
    <w:p w:rsidR="00000000" w:rsidDel="00000000" w:rsidP="00000000" w:rsidRDefault="00000000" w:rsidRPr="00000000" w14:paraId="0000001C">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Despite its solid foundation, the Suited Cars website contains a handful of tweaks that could lift day-to-day usability. Principal navigation links to core topics, yet a dedicated search field would empower visitors to locate answers in seconds rather than scrolling. On deeper subpages, breadcrumb trails would also clarify which section users are viewing and offer a one-click route back to parent areas. In summary, the site demonstrates sound navigation principles, but these minor additions would polish the experience further.</w:t>
      </w:r>
    </w:p>
    <w:p w:rsidR="00000000" w:rsidDel="00000000" w:rsidP="00000000" w:rsidRDefault="00000000" w:rsidRPr="00000000" w14:paraId="0000001D">
      <w:pPr>
        <w:pStyle w:val="Heading2"/>
        <w:rPr>
          <w:rFonts w:ascii="Arial" w:cs="Arial" w:eastAsia="Arial" w:hAnsi="Arial"/>
        </w:rPr>
      </w:pPr>
      <w:bookmarkStart w:colFirst="0" w:colLast="0" w:name="_y9xkfl7oeeig" w:id="6"/>
      <w:bookmarkEnd w:id="6"/>
      <w:r w:rsidDel="00000000" w:rsidR="00000000" w:rsidRPr="00000000">
        <w:rPr>
          <w:rFonts w:ascii="Arial" w:cs="Arial" w:eastAsia="Arial" w:hAnsi="Arial"/>
          <w:rtl w:val="0"/>
        </w:rPr>
        <w:t xml:space="preserve">3. Visual Design &amp; Branding</w:t>
      </w:r>
    </w:p>
    <w:p w:rsidR="00000000" w:rsidDel="00000000" w:rsidP="00000000" w:rsidRDefault="00000000" w:rsidRPr="00000000" w14:paraId="0000001E">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Visual design and branding set the tone for new visitors and reinforce Suited Cars image as a trustworthy rental partner. The layout is modern and uncluttered, with a bright white canvas eased by soft bands of blue and grey borrowed from the corporate palette. Together, these colours project competence and stability-attributes renters deeply value when choosing vehicles for business or leisure trips. The company logo sits consistently in the header, anchoring each page to the brand and helping return visitors orient themselves quickly (Lidwell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2010).</w:t>
      </w:r>
    </w:p>
    <w:p w:rsidR="00000000" w:rsidDel="00000000" w:rsidP="00000000" w:rsidRDefault="00000000" w:rsidRPr="00000000" w14:paraId="0000001F">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The website features high-resolution vehicle images that are seamlessly woven into the overall page design, allowing prospective clients to explore each option in detail. A uniform typeface palette, maintained in consistent weights and sizes across all screens, reinforces a polished and professional aesthetic. Visual hierarchy is clearly marked by well-structured headings, sub-headings, and prominent call-to-action buttons, gently steering visitors toward important tasks like reserving a car or reaching the support team.</w:t>
      </w:r>
    </w:p>
    <w:p w:rsidR="00000000" w:rsidDel="00000000" w:rsidP="00000000" w:rsidRDefault="00000000" w:rsidRPr="00000000" w14:paraId="00000020">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Still, there is room to amplify the site's visual appeal. Adding animated banners that spotlight limited-time promotions or highlight recent customer reviews could deepen user engagement and credibility. Out-of-the-box, ensuring every graphic is compressed for rapid loading while still sharp would further smooth the browsing experience.</w:t>
      </w:r>
    </w:p>
    <w:p w:rsidR="00000000" w:rsidDel="00000000" w:rsidP="00000000" w:rsidRDefault="00000000" w:rsidRPr="00000000" w14:paraId="00000021">
      <w:pPr>
        <w:pStyle w:val="Heading2"/>
        <w:rPr>
          <w:rFonts w:ascii="Arial" w:cs="Arial" w:eastAsia="Arial" w:hAnsi="Arial"/>
        </w:rPr>
      </w:pPr>
      <w:bookmarkStart w:colFirst="0" w:colLast="0" w:name="_hfx6hex9sq2e" w:id="7"/>
      <w:bookmarkEnd w:id="7"/>
      <w:r w:rsidDel="00000000" w:rsidR="00000000" w:rsidRPr="00000000">
        <w:rPr>
          <w:rFonts w:ascii="Arial" w:cs="Arial" w:eastAsia="Arial" w:hAnsi="Arial"/>
          <w:rtl w:val="0"/>
        </w:rPr>
        <w:t xml:space="preserve">4. Content Quality &amp; Relevance</w:t>
      </w:r>
    </w:p>
    <w:p w:rsidR="00000000" w:rsidDel="00000000" w:rsidP="00000000" w:rsidRDefault="00000000" w:rsidRPr="00000000" w14:paraId="00000022">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Overall, the content on the Suited Cars website performs well in clarity, conciseness, and relevance to potential customers. Each main page offers the key details that visitors expect: the "Our Fleet" section summarizes each vehicle type and feature, the "Pricing" page breaks down rental costs and terms in simple columns, and the "Booking" tab walks users step-by-step through making a reservation. Because the language avoids industry jargon and complex legalese, even occasional renters can grasp what they need without confusion (Plain English Campaign, 2022).</w:t>
      </w:r>
    </w:p>
    <w:p w:rsidR="00000000" w:rsidDel="00000000" w:rsidP="00000000" w:rsidRDefault="00000000" w:rsidRPr="00000000" w14:paraId="00000023">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Pricing and vehicle availability are refreshed regularly, and this real-time data appears clearly at the top of relevant pages. The addition of a FAQ section and authentic customer testimonials further strengthens the site by preemptively answering common questions and lending credible social proof. Still, the material sometimes feels a bit skimpy and passive. Lengthening the vehicle descriptions to include engine specs, fuel efficiency, luggage capacity, and advice on which model suits city drives versus country tours would empower users to choose confidently. Likewise, periodic blog posts on local attractions, seasonal travel tips, or safe driving guides could establish Suited Cars as a knowledgeable partner and gently boost search rankings.</w:t>
      </w:r>
    </w:p>
    <w:p w:rsidR="00000000" w:rsidDel="00000000" w:rsidP="00000000" w:rsidRDefault="00000000" w:rsidRPr="00000000" w14:paraId="00000024">
      <w:pPr>
        <w:pStyle w:val="Heading2"/>
        <w:rPr>
          <w:rFonts w:ascii="Arial" w:cs="Arial" w:eastAsia="Arial" w:hAnsi="Arial"/>
        </w:rPr>
      </w:pPr>
      <w:bookmarkStart w:colFirst="0" w:colLast="0" w:name="_jx14zm4ufkwu" w:id="8"/>
      <w:bookmarkEnd w:id="8"/>
      <w:r w:rsidDel="00000000" w:rsidR="00000000" w:rsidRPr="00000000">
        <w:rPr>
          <w:rFonts w:ascii="Arial" w:cs="Arial" w:eastAsia="Arial" w:hAnsi="Arial"/>
          <w:rtl w:val="0"/>
        </w:rPr>
        <w:t xml:space="preserve">5. Technical Functionality</w:t>
      </w:r>
    </w:p>
    <w:p w:rsidR="00000000" w:rsidDel="00000000" w:rsidP="00000000" w:rsidRDefault="00000000" w:rsidRPr="00000000" w14:paraId="00000025">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bookmarkStart w:colFirst="0" w:colLast="0" w:name="_29avv0wziy24" w:id="9"/>
      <w:bookmarkEnd w:id="9"/>
      <w:r w:rsidDel="00000000" w:rsidR="00000000" w:rsidRPr="00000000">
        <w:rPr>
          <w:rFonts w:ascii="Arial" w:cs="Arial" w:eastAsia="Arial" w:hAnsi="Arial"/>
          <w:rtl w:val="0"/>
        </w:rPr>
        <w:t xml:space="preserve">Technical functionality underpins the overall performance of a website and shapes user’s perception, accessibility, and satisfaction. Suited Cars currently scores well on several critical measures: pages load promptly, every navigation link works as expected, and the booking form processes inquiries without delay (Dev.vittals, 2024). The site displays reliably across leading browsers, including Chrome, Firefox, and Safari, and it smoothly adapts to both desktop and mobile layouts, offering visitors a uniform experience regardless of device.</w:t>
      </w:r>
    </w:p>
    <w:p w:rsidR="00000000" w:rsidDel="00000000" w:rsidP="00000000" w:rsidRDefault="00000000" w:rsidRPr="00000000" w14:paraId="00000026">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User security receives important attention through HTTPS, which encrypts personal and payment data exchanged during each transaction. A small set of additional technical refinements could advance that solid foundation. Automatic email confirmations for new bookings, for instance, would provide timely reassurance that reservations are logged. Routine audits to identify and repair broken links, along with compressing images and scripts to improve load speed, would protect the high standards Suited Cars users now expect. Lastly, including longer descriptive alt text and enabling full keyboard navigation would expand usability to customers with disabilities and underline the company's commitment to accessibility.</w:t>
      </w:r>
    </w:p>
    <w:p w:rsidR="00000000" w:rsidDel="00000000" w:rsidP="00000000" w:rsidRDefault="00000000" w:rsidRPr="00000000" w14:paraId="00000027">
      <w:pPr>
        <w:pStyle w:val="Heading2"/>
        <w:rPr>
          <w:rFonts w:ascii="Arial" w:cs="Arial" w:eastAsia="Arial" w:hAnsi="Arial"/>
        </w:rPr>
      </w:pPr>
      <w:bookmarkStart w:colFirst="0" w:colLast="0" w:name="_djmj6z5vzgbr" w:id="10"/>
      <w:bookmarkEnd w:id="10"/>
      <w:r w:rsidDel="00000000" w:rsidR="00000000" w:rsidRPr="00000000">
        <w:rPr>
          <w:rFonts w:ascii="Arial" w:cs="Arial" w:eastAsia="Arial" w:hAnsi="Arial"/>
          <w:rtl w:val="0"/>
        </w:rPr>
        <w:t xml:space="preserve">6. Business-to-Customer Communication</w:t>
      </w:r>
    </w:p>
    <w:p w:rsidR="00000000" w:rsidDel="00000000" w:rsidP="00000000" w:rsidRDefault="00000000" w:rsidRPr="00000000" w14:paraId="00000028">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Effective communication between a business and its customers is fundamental to building satisfaction and trust, especially in service-oriented sectors such as car rentals. Suited Cars now accommodates this need by hosting a clearly labelled Contact page, which includes a web form, a dedicated email address, and a telephone number that users can dial directly. Crucially, these contact points remain visible on every page of the site, allowing visitors to summon assistance without having to search (Suited Cars, 2024).</w:t>
      </w:r>
    </w:p>
    <w:p w:rsidR="00000000" w:rsidDel="00000000" w:rsidP="00000000" w:rsidRDefault="00000000" w:rsidRPr="00000000" w14:paraId="00000029">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Throughout the booking workflow, the website supplies step-by-step prompts that anticipate potential sources of confusion. Customer testimonials, coupled with a well-organised FAQ section, acknowledge typical questions in advance, thereby reinforcing trust as users proceed. That said, the introduction of a live chat option or an intelligent chatbot would furnish immediate answers during peak browsing hours, further shortening the communication loop. Pairing these with automated confirmation emails after a reservation or an enquiry would reassure patrons that their requests have been successfully logged and are being attended to.</w:t>
      </w:r>
    </w:p>
    <w:p w:rsidR="00000000" w:rsidDel="00000000" w:rsidP="00000000" w:rsidRDefault="00000000" w:rsidRPr="00000000" w14:paraId="0000002A">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In addition, explicit details about office hours, realistic timelines for follow-up, and multilingual support would broaden accessibility and ensure that no visitor feels overlooked. In summary, while the website's existing channels are reliable and easy to locate, continuing the incremental enhancements already under way would render every interaction swifter and more attuned to customers’ needs.</w:t>
      </w:r>
    </w:p>
    <w:p w:rsidR="00000000" w:rsidDel="00000000" w:rsidP="00000000" w:rsidRDefault="00000000" w:rsidRPr="00000000" w14:paraId="0000002B">
      <w:pPr>
        <w:pStyle w:val="Heading2"/>
        <w:rPr>
          <w:rFonts w:ascii="Arial" w:cs="Arial" w:eastAsia="Arial" w:hAnsi="Arial"/>
        </w:rPr>
      </w:pPr>
      <w:bookmarkStart w:colFirst="0" w:colLast="0" w:name="_c3mkz814p8km" w:id="11"/>
      <w:bookmarkEnd w:id="11"/>
      <w:r w:rsidDel="00000000" w:rsidR="00000000" w:rsidRPr="00000000">
        <w:rPr>
          <w:rFonts w:ascii="Arial" w:cs="Arial" w:eastAsia="Arial" w:hAnsi="Arial"/>
          <w:rtl w:val="0"/>
        </w:rPr>
        <w:t xml:space="preserve">7. Social Media Integration</w:t>
      </w:r>
    </w:p>
    <w:p w:rsidR="00000000" w:rsidDel="00000000" w:rsidP="00000000" w:rsidRDefault="00000000" w:rsidRPr="00000000" w14:paraId="0000002C">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Integrating social media into a company's online strategy is vital for broadening reach and maintaining customer dialogue beyond the core website. At present, Suited Cars displays discrete icons for its Facebook and Instagram pages, usually tucked away in the footer. While these links let visitors jump to other channels, they miss the chance to draw attention in Exposed or to encourage continuous engagement on those platforms (Chaffey &amp; Ellis-Chadwick, 2022).</w:t>
      </w:r>
    </w:p>
    <w:p w:rsidR="00000000" w:rsidDel="00000000" w:rsidP="00000000" w:rsidRDefault="00000000" w:rsidRPr="00000000" w14:paraId="0000002D">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The integration would feel more cohesive if the homepage featured an embedded live feed that stream Recent posts alongside product offerings. Dynamic content not only humanises the brand but also invites likes, comments, and shares within the same session. To maximise impact, Suited Cars must keep each profile active, uniform in look and tone, and stocked with material that answers questions, highlights promotions, and opens dialogues.</w:t>
      </w:r>
    </w:p>
    <w:p w:rsidR="00000000" w:rsidDel="00000000" w:rsidP="00000000" w:rsidRDefault="00000000" w:rsidRPr="00000000" w14:paraId="0000002E">
      <w:pPr>
        <w:pStyle w:val="Heading2"/>
        <w:rPr>
          <w:rFonts w:ascii="Arial" w:cs="Arial" w:eastAsia="Arial" w:hAnsi="Arial"/>
        </w:rPr>
      </w:pPr>
      <w:bookmarkStart w:colFirst="0" w:colLast="0" w:name="_p44q5txrto16" w:id="12"/>
      <w:bookmarkEnd w:id="12"/>
      <w:r w:rsidDel="00000000" w:rsidR="00000000" w:rsidRPr="00000000">
        <w:rPr>
          <w:rFonts w:ascii="Arial" w:cs="Arial" w:eastAsia="Arial" w:hAnsi="Arial"/>
          <w:rtl w:val="0"/>
        </w:rPr>
        <w:t xml:space="preserve">8. Recommendations for Improvement</w:t>
      </w:r>
    </w:p>
    <w:p w:rsidR="00000000" w:rsidDel="00000000" w:rsidP="00000000" w:rsidRDefault="00000000" w:rsidRPr="00000000" w14:paraId="0000002F">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Based on the evaluation above, several actionable recommendations can be made to enhance the effectiveness and user experience of the Suited Cars website:</w:t>
      </w:r>
    </w:p>
    <w:p w:rsidR="00000000" w:rsidDel="00000000" w:rsidP="00000000" w:rsidRDefault="00000000" w:rsidRPr="00000000" w14:paraId="00000030">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0" w:before="120" w:lineRule="auto"/>
        <w:ind w:left="720" w:hanging="360"/>
        <w:jc w:val="left"/>
        <w:rPr>
          <w:rFonts w:ascii="Arial" w:cs="Arial" w:eastAsia="Arial" w:hAnsi="Arial"/>
        </w:rPr>
      </w:pPr>
      <w:r w:rsidDel="00000000" w:rsidR="00000000" w:rsidRPr="00000000">
        <w:rPr>
          <w:rFonts w:ascii="Arial" w:cs="Arial" w:eastAsia="Arial" w:hAnsi="Arial"/>
          <w:rtl w:val="0"/>
        </w:rPr>
        <w:t xml:space="preserve">Add a Search Bar: Implement a search function to help users quickly locate specific information.</w:t>
      </w:r>
    </w:p>
    <w:p w:rsidR="00000000" w:rsidDel="00000000" w:rsidP="00000000" w:rsidRDefault="00000000" w:rsidRPr="00000000" w14:paraId="00000031">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0" w:lineRule="auto"/>
        <w:ind w:left="720" w:hanging="360"/>
        <w:jc w:val="left"/>
        <w:rPr>
          <w:rFonts w:ascii="Arial" w:cs="Arial" w:eastAsia="Arial" w:hAnsi="Arial"/>
        </w:rPr>
      </w:pPr>
      <w:r w:rsidDel="00000000" w:rsidR="00000000" w:rsidRPr="00000000">
        <w:rPr>
          <w:rFonts w:ascii="Arial" w:cs="Arial" w:eastAsia="Arial" w:hAnsi="Arial"/>
          <w:rtl w:val="0"/>
        </w:rPr>
        <w:t xml:space="preserve">Enhance Visual Engagement: Introduce dynamic banners for special offers, customer testimonials, and seasonal promotions to make the site more engaging.</w:t>
      </w:r>
    </w:p>
    <w:p w:rsidR="00000000" w:rsidDel="00000000" w:rsidP="00000000" w:rsidRDefault="00000000" w:rsidRPr="00000000" w14:paraId="00000032">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0" w:lineRule="auto"/>
        <w:ind w:left="720" w:hanging="360"/>
        <w:jc w:val="left"/>
        <w:rPr>
          <w:rFonts w:ascii="Arial" w:cs="Arial" w:eastAsia="Arial" w:hAnsi="Arial"/>
        </w:rPr>
      </w:pPr>
      <w:r w:rsidDel="00000000" w:rsidR="00000000" w:rsidRPr="00000000">
        <w:rPr>
          <w:rFonts w:ascii="Arial" w:cs="Arial" w:eastAsia="Arial" w:hAnsi="Arial"/>
          <w:rtl w:val="0"/>
        </w:rPr>
        <w:t xml:space="preserve">Expand Vehicle Descriptions: Provide more detailed information about each vehicle, including specifications, suitability, and high-quality images.</w:t>
      </w:r>
    </w:p>
    <w:p w:rsidR="00000000" w:rsidDel="00000000" w:rsidP="00000000" w:rsidRDefault="00000000" w:rsidRPr="00000000" w14:paraId="00000033">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0" w:lineRule="auto"/>
        <w:ind w:left="720" w:hanging="360"/>
        <w:jc w:val="left"/>
        <w:rPr>
          <w:rFonts w:ascii="Arial" w:cs="Arial" w:eastAsia="Arial" w:hAnsi="Arial"/>
        </w:rPr>
      </w:pPr>
      <w:r w:rsidDel="00000000" w:rsidR="00000000" w:rsidRPr="00000000">
        <w:rPr>
          <w:rFonts w:ascii="Arial" w:cs="Arial" w:eastAsia="Arial" w:hAnsi="Arial"/>
          <w:rtl w:val="0"/>
        </w:rPr>
        <w:t xml:space="preserve">Improve Accessibility: Add alt text to all images, ensure keyboard navigation is possible, and consider accessibility guidelines to make the site usable for all.</w:t>
      </w:r>
    </w:p>
    <w:p w:rsidR="00000000" w:rsidDel="00000000" w:rsidP="00000000" w:rsidRDefault="00000000" w:rsidRPr="00000000" w14:paraId="00000034">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0" w:lineRule="auto"/>
        <w:ind w:left="720" w:hanging="360"/>
        <w:jc w:val="left"/>
        <w:rPr>
          <w:rFonts w:ascii="Arial" w:cs="Arial" w:eastAsia="Arial" w:hAnsi="Arial"/>
        </w:rPr>
      </w:pPr>
      <w:r w:rsidDel="00000000" w:rsidR="00000000" w:rsidRPr="00000000">
        <w:rPr>
          <w:rFonts w:ascii="Arial" w:cs="Arial" w:eastAsia="Arial" w:hAnsi="Arial"/>
          <w:rtl w:val="0"/>
        </w:rPr>
        <w:t xml:space="preserve">Integrate Live Chat or Chatbot: Offer real-time support to address customer queries instantly.</w:t>
      </w:r>
    </w:p>
    <w:p w:rsidR="00000000" w:rsidDel="00000000" w:rsidP="00000000" w:rsidRDefault="00000000" w:rsidRPr="00000000" w14:paraId="00000035">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0" w:lineRule="auto"/>
        <w:ind w:left="720" w:hanging="360"/>
        <w:jc w:val="left"/>
        <w:rPr>
          <w:rFonts w:ascii="Arial" w:cs="Arial" w:eastAsia="Arial" w:hAnsi="Arial"/>
        </w:rPr>
      </w:pPr>
      <w:r w:rsidDel="00000000" w:rsidR="00000000" w:rsidRPr="00000000">
        <w:rPr>
          <w:rFonts w:ascii="Arial" w:cs="Arial" w:eastAsia="Arial" w:hAnsi="Arial"/>
          <w:rtl w:val="0"/>
        </w:rPr>
        <w:t xml:space="preserve">Automate Communication: Send confirmation emails for bookings and inquiries to reassure customers and improve transparency.</w:t>
      </w:r>
    </w:p>
    <w:p w:rsidR="00000000" w:rsidDel="00000000" w:rsidP="00000000" w:rsidRDefault="00000000" w:rsidRPr="00000000" w14:paraId="00000036">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0" w:lineRule="auto"/>
        <w:ind w:left="720" w:hanging="360"/>
        <w:jc w:val="left"/>
        <w:rPr>
          <w:rFonts w:ascii="Arial" w:cs="Arial" w:eastAsia="Arial" w:hAnsi="Arial"/>
        </w:rPr>
      </w:pPr>
      <w:r w:rsidDel="00000000" w:rsidR="00000000" w:rsidRPr="00000000">
        <w:rPr>
          <w:rFonts w:ascii="Arial" w:cs="Arial" w:eastAsia="Arial" w:hAnsi="Arial"/>
          <w:rtl w:val="0"/>
        </w:rPr>
        <w:t xml:space="preserve">Embed Social Media Feeds: Display live updates from social channels to demonstrate activity and encourage user engagement.</w:t>
      </w:r>
    </w:p>
    <w:p w:rsidR="00000000" w:rsidDel="00000000" w:rsidP="00000000" w:rsidRDefault="00000000" w:rsidRPr="00000000" w14:paraId="00000037">
      <w:pPr>
        <w:numPr>
          <w:ilvl w:val="0"/>
          <w:numId w:val="1"/>
        </w:numPr>
        <w:pBdr>
          <w:top w:color="e5e7eb" w:space="0" w:sz="0" w:val="none"/>
          <w:left w:color="e5e7eb" w:space="0" w:sz="0" w:val="none"/>
          <w:bottom w:color="e5e7eb" w:space="0" w:sz="0" w:val="none"/>
          <w:right w:color="e5e7eb" w:space="0" w:sz="0" w:val="none"/>
          <w:between w:color="e5e7eb" w:space="0" w:sz="0" w:val="none"/>
        </w:pBdr>
        <w:spacing w:after="120" w:lineRule="auto"/>
        <w:ind w:left="720" w:hanging="360"/>
        <w:jc w:val="left"/>
        <w:rPr>
          <w:rFonts w:ascii="Arial" w:cs="Arial" w:eastAsia="Arial" w:hAnsi="Arial"/>
        </w:rPr>
      </w:pPr>
      <w:r w:rsidDel="00000000" w:rsidR="00000000" w:rsidRPr="00000000">
        <w:rPr>
          <w:rFonts w:ascii="Arial" w:cs="Arial" w:eastAsia="Arial" w:hAnsi="Arial"/>
          <w:rtl w:val="0"/>
        </w:rPr>
        <w:t xml:space="preserve">Regular Technical Audits: Schedule routine checks for broken links, outdated content, and performance optimization.</w:t>
      </w:r>
    </w:p>
    <w:p w:rsidR="00000000" w:rsidDel="00000000" w:rsidP="00000000" w:rsidRDefault="00000000" w:rsidRPr="00000000" w14:paraId="00000038">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Implementing these recommendations would not only improve the user experience but also strengthen the company’s brand, increase customer trust, and potentially drive higher conversion rates (Nielsen Norman Group, 2023).</w:t>
      </w:r>
    </w:p>
    <w:p w:rsidR="00000000" w:rsidDel="00000000" w:rsidP="00000000" w:rsidRDefault="00000000" w:rsidRPr="00000000" w14:paraId="00000039">
      <w:pPr>
        <w:pStyle w:val="Heading2"/>
        <w:rPr>
          <w:rFonts w:ascii="Arial" w:cs="Arial" w:eastAsia="Arial" w:hAnsi="Arial"/>
        </w:rPr>
      </w:pPr>
      <w:bookmarkStart w:colFirst="0" w:colLast="0" w:name="_ox1sr5z9mq84" w:id="13"/>
      <w:bookmarkEnd w:id="13"/>
      <w:r w:rsidDel="00000000" w:rsidR="00000000" w:rsidRPr="00000000">
        <w:rPr>
          <w:rFonts w:ascii="Arial" w:cs="Arial" w:eastAsia="Arial" w:hAnsi="Arial"/>
          <w:rtl w:val="0"/>
        </w:rPr>
        <w:t xml:space="preserve">9. Conclusion</w:t>
      </w:r>
    </w:p>
    <w:p w:rsidR="00000000" w:rsidDel="00000000" w:rsidP="00000000" w:rsidRDefault="00000000" w:rsidRPr="00000000" w14:paraId="0000003A">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rPr>
          <w:rFonts w:ascii="Arial" w:cs="Arial" w:eastAsia="Arial" w:hAnsi="Arial"/>
          <w:rtl w:val="0"/>
        </w:rPr>
        <w:t xml:space="preserve">The Suited Cars website demonstrates a solid foundation in usability, design, and customer service, making it a strong asset for the business. However, by addressing the highlighted areas for improvement particularly in accessibility, communication, and social media integration the company can further enhance its digital presence and better meet the evolving needs of its customers.</w:t>
      </w:r>
    </w:p>
    <w:p w:rsidR="00000000" w:rsidDel="00000000" w:rsidP="00000000" w:rsidRDefault="00000000" w:rsidRPr="00000000" w14:paraId="0000003B">
      <w:pPr>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2"/>
        <w:pBdr>
          <w:top w:color="e5e7eb" w:space="0" w:sz="0" w:val="none"/>
          <w:left w:color="e5e7eb" w:space="0" w:sz="0" w:val="none"/>
          <w:bottom w:color="e5e7eb" w:space="0" w:sz="0" w:val="none"/>
          <w:right w:color="e5e7eb" w:space="0" w:sz="0" w:val="none"/>
          <w:between w:color="e5e7eb" w:space="0" w:sz="0" w:val="none"/>
        </w:pBdr>
        <w:spacing w:after="0" w:lineRule="auto"/>
        <w:rPr>
          <w:rFonts w:ascii="Arial" w:cs="Arial" w:eastAsia="Arial" w:hAnsi="Arial"/>
        </w:rPr>
      </w:pPr>
      <w:bookmarkStart w:colFirst="0" w:colLast="0" w:name="_mros6d23yu72" w:id="14"/>
      <w:bookmarkEnd w:id="14"/>
      <w:r w:rsidDel="00000000" w:rsidR="00000000" w:rsidRPr="00000000">
        <w:rPr>
          <w:rFonts w:ascii="Arial" w:cs="Arial" w:eastAsia="Arial" w:hAnsi="Arial"/>
          <w:rtl w:val="0"/>
        </w:rPr>
        <w:t xml:space="preserve">10. References</w:t>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Chaffey, D. &amp; Ellis-Chadwick, F. (2022) </w:t>
      </w:r>
      <w:r w:rsidDel="00000000" w:rsidR="00000000" w:rsidRPr="00000000">
        <w:rPr>
          <w:rFonts w:ascii="Arial" w:cs="Arial" w:eastAsia="Arial" w:hAnsi="Arial"/>
          <w:i w:val="1"/>
          <w:rtl w:val="0"/>
        </w:rPr>
        <w:t xml:space="preserve">Digital Marketing: Strategy, Implementation and Practice</w:t>
      </w:r>
      <w:r w:rsidDel="00000000" w:rsidR="00000000" w:rsidRPr="00000000">
        <w:rPr>
          <w:rFonts w:ascii="Arial" w:cs="Arial" w:eastAsia="Arial" w:hAnsi="Arial"/>
          <w:rtl w:val="0"/>
        </w:rPr>
        <w:t xml:space="preserve">. 8th edn. Pearson.</w:t>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Dev.vitals. (2024) ‘Core Web Vitals and site performance’. Available at: </w:t>
      </w:r>
      <w:hyperlink r:id="rId7">
        <w:r w:rsidDel="00000000" w:rsidR="00000000" w:rsidRPr="00000000">
          <w:rPr>
            <w:rFonts w:ascii="Arial" w:cs="Arial" w:eastAsia="Arial" w:hAnsi="Arial"/>
            <w:color w:val="1155cc"/>
            <w:u w:val="single"/>
            <w:rtl w:val="0"/>
          </w:rPr>
          <w:t xml:space="preserve">https://web.dev/vitals/</w:t>
        </w:r>
      </w:hyperlink>
      <w:r w:rsidDel="00000000" w:rsidR="00000000" w:rsidRPr="00000000">
        <w:rPr>
          <w:rFonts w:ascii="Arial" w:cs="Arial" w:eastAsia="Arial" w:hAnsi="Arial"/>
          <w:rtl w:val="0"/>
        </w:rPr>
        <w:t xml:space="preserve"> (Accessed: 2 July 2025).</w:t>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Lidwell, W., Holden, K. &amp; Butler, J. (2010) </w:t>
      </w:r>
      <w:r w:rsidDel="00000000" w:rsidR="00000000" w:rsidRPr="00000000">
        <w:rPr>
          <w:rFonts w:ascii="Arial" w:cs="Arial" w:eastAsia="Arial" w:hAnsi="Arial"/>
          <w:i w:val="1"/>
          <w:rtl w:val="0"/>
        </w:rPr>
        <w:t xml:space="preserve">Universal Principles of Design</w:t>
      </w:r>
      <w:r w:rsidDel="00000000" w:rsidR="00000000" w:rsidRPr="00000000">
        <w:rPr>
          <w:rFonts w:ascii="Arial" w:cs="Arial" w:eastAsia="Arial" w:hAnsi="Arial"/>
          <w:rtl w:val="0"/>
        </w:rPr>
        <w:t xml:space="preserve">. 2nd edn. Rockport Publishers.</w:t>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Nielsen Norman Group (2023) ‘Usability 101: Introduction to Usability’. Available at: </w:t>
      </w:r>
      <w:hyperlink r:id="rId8">
        <w:r w:rsidDel="00000000" w:rsidR="00000000" w:rsidRPr="00000000">
          <w:rPr>
            <w:rFonts w:ascii="Arial" w:cs="Arial" w:eastAsia="Arial" w:hAnsi="Arial"/>
            <w:color w:val="1155cc"/>
            <w:u w:val="single"/>
            <w:rtl w:val="0"/>
          </w:rPr>
          <w:t xml:space="preserve">https://www.nngroup.com/articles/usability-101-introduction-to-usability/</w:t>
        </w:r>
      </w:hyperlink>
      <w:r w:rsidDel="00000000" w:rsidR="00000000" w:rsidRPr="00000000">
        <w:rPr>
          <w:rFonts w:ascii="Arial" w:cs="Arial" w:eastAsia="Arial" w:hAnsi="Arial"/>
          <w:rtl w:val="0"/>
        </w:rPr>
        <w:t xml:space="preserve"> (Accessed: 2 July 2025).</w:t>
      </w:r>
    </w:p>
    <w:p w:rsidR="00000000" w:rsidDel="00000000" w:rsidP="00000000" w:rsidRDefault="00000000" w:rsidRPr="00000000" w14:paraId="00000041">
      <w:pPr>
        <w:rPr>
          <w:rFonts w:ascii="Arial" w:cs="Arial" w:eastAsia="Arial" w:hAnsi="Arial"/>
        </w:rPr>
      </w:pPr>
      <w:r w:rsidDel="00000000" w:rsidR="00000000" w:rsidRPr="00000000">
        <w:rPr>
          <w:rFonts w:ascii="Arial" w:cs="Arial" w:eastAsia="Arial" w:hAnsi="Arial"/>
          <w:rtl w:val="0"/>
        </w:rPr>
        <w:t xml:space="preserve">Plain English Campaign (2022) ‘How to write in plain English’. Available at: </w:t>
      </w:r>
      <w:hyperlink r:id="rId9">
        <w:r w:rsidDel="00000000" w:rsidR="00000000" w:rsidRPr="00000000">
          <w:rPr>
            <w:rFonts w:ascii="Arial" w:cs="Arial" w:eastAsia="Arial" w:hAnsi="Arial"/>
            <w:color w:val="1155cc"/>
            <w:u w:val="single"/>
            <w:rtl w:val="0"/>
          </w:rPr>
          <w:t xml:space="preserve">https://www.plainenglish.co.uk/how-to-write-in-plain-english.html</w:t>
        </w:r>
      </w:hyperlink>
      <w:r w:rsidDel="00000000" w:rsidR="00000000" w:rsidRPr="00000000">
        <w:rPr>
          <w:rFonts w:ascii="Arial" w:cs="Arial" w:eastAsia="Arial" w:hAnsi="Arial"/>
          <w:rtl w:val="0"/>
        </w:rPr>
        <w:t xml:space="preserve"> (Accessed: 2 July 2025).</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Suited Cars (2024) ‘Suited Cars Official Website’. Available at: </w:t>
      </w:r>
      <w:hyperlink r:id="rId10">
        <w:r w:rsidDel="00000000" w:rsidR="00000000" w:rsidRPr="00000000">
          <w:rPr>
            <w:rFonts w:ascii="Arial" w:cs="Arial" w:eastAsia="Arial" w:hAnsi="Arial"/>
            <w:color w:val="1155cc"/>
            <w:u w:val="single"/>
            <w:rtl w:val="0"/>
          </w:rPr>
          <w:t xml:space="preserve">https://www.suitedcars.com/</w:t>
        </w:r>
      </w:hyperlink>
      <w:r w:rsidDel="00000000" w:rsidR="00000000" w:rsidRPr="00000000">
        <w:rPr>
          <w:rFonts w:ascii="Arial" w:cs="Arial" w:eastAsia="Arial" w:hAnsi="Arial"/>
          <w:rtl w:val="0"/>
        </w:rPr>
        <w:t xml:space="preserve"> (Accessed: 2 July 2025).</w:t>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W3C (2018) ‘Web Content Accessibility Guidelines (WCAG) 2.1’. Available at: </w:t>
      </w:r>
      <w:hyperlink r:id="rId11">
        <w:r w:rsidDel="00000000" w:rsidR="00000000" w:rsidRPr="00000000">
          <w:rPr>
            <w:rFonts w:ascii="Arial" w:cs="Arial" w:eastAsia="Arial" w:hAnsi="Arial"/>
            <w:color w:val="1155cc"/>
            <w:u w:val="single"/>
            <w:rtl w:val="0"/>
          </w:rPr>
          <w:t xml:space="preserve">https://www.w3.org/TR/WCAG21/</w:t>
        </w:r>
      </w:hyperlink>
      <w:r w:rsidDel="00000000" w:rsidR="00000000" w:rsidRPr="00000000">
        <w:rPr>
          <w:rFonts w:ascii="Arial" w:cs="Arial" w:eastAsia="Arial" w:hAnsi="Arial"/>
          <w:rtl w:val="0"/>
        </w:rPr>
        <w:t xml:space="preserve"> (Accessed: 2 July 2025).</w:t>
      </w:r>
    </w:p>
    <w:p w:rsidR="00000000" w:rsidDel="00000000" w:rsidP="00000000" w:rsidRDefault="00000000" w:rsidRPr="00000000" w14:paraId="00000044">
      <w:pPr>
        <w:rPr>
          <w:rFonts w:ascii="Arial" w:cs="Arial" w:eastAsia="Arial" w:hAnsi="Arial"/>
        </w:rPr>
      </w:pPr>
      <w:r w:rsidDel="00000000" w:rsidR="00000000" w:rsidRPr="00000000">
        <w:rPr>
          <w:rtl w:val="0"/>
        </w:rPr>
      </w:r>
    </w:p>
    <w:sectPr>
      <w:foot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EB Garamond Medium">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EB Garamond">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EB Garamond Medium" w:cs="EB Garamond Medium" w:eastAsia="EB Garamond Medium" w:hAnsi="EB Garamond Medium"/>
        <w:b w:val="0"/>
        <w:i w:val="0"/>
        <w:smallCaps w:val="0"/>
        <w:strike w:val="0"/>
        <w:color w:val="000000"/>
        <w:sz w:val="24"/>
        <w:szCs w:val="24"/>
        <w:u w:val="none"/>
        <w:shd w:fill="auto" w:val="clear"/>
        <w:vertAlign w:val="baseline"/>
      </w:rPr>
    </w:pPr>
    <w:r w:rsidDel="00000000" w:rsidR="00000000" w:rsidRPr="00000000">
      <w:rPr>
        <w:rFonts w:ascii="EB Garamond Medium" w:cs="EB Garamond Medium" w:eastAsia="EB Garamond Medium" w:hAnsi="EB Garamond Medium"/>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EB Garamond Medium" w:cs="EB Garamond Medium" w:eastAsia="EB Garamond Medium" w:hAnsi="EB Garamond Medium"/>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EB Garamond Medium" w:cs="EB Garamond Medium" w:eastAsia="EB Garamond Medium" w:hAnsi="EB Garamond Medium"/>
        <w:sz w:val="24"/>
        <w:szCs w:val="24"/>
        <w:lang w:val="en_GB"/>
      </w:rPr>
    </w:rPrDefault>
    <w:pPrDefault>
      <w:pPr>
        <w:spacing w:after="20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120" w:before="360" w:lineRule="auto"/>
    </w:pPr>
    <w:rPr>
      <w:b w:val="1"/>
    </w:rPr>
  </w:style>
  <w:style w:type="paragraph" w:styleId="Heading3">
    <w:name w:val="heading 3"/>
    <w:basedOn w:val="Normal"/>
    <w:next w:val="Normal"/>
    <w:pPr>
      <w:keepNext w:val="1"/>
      <w:keepLines w:val="1"/>
      <w:spacing w:after="80" w:before="320" w:lineRule="auto"/>
    </w:pPr>
    <w:rPr>
      <w:rFonts w:ascii="EB Garamond" w:cs="EB Garamond" w:eastAsia="EB Garamond" w:hAnsi="EB Garamond"/>
      <w:b w:val="1"/>
      <w:i w:val="1"/>
      <w:color w:val="434343"/>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b w:val="1"/>
      <w:sz w:val="40"/>
      <w:szCs w:val="40"/>
    </w:rPr>
  </w:style>
  <w:style w:type="paragraph" w:styleId="Subtitle">
    <w:name w:val="Subtitle"/>
    <w:basedOn w:val="Normal"/>
    <w:next w:val="Normal"/>
    <w:pPr>
      <w:keepNext w:val="1"/>
      <w:keepLines w:val="1"/>
      <w:spacing w:after="320" w:lineRule="auto"/>
      <w:jc w:val="center"/>
    </w:pPr>
    <w:rPr>
      <w:i w:val="1"/>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w3.org/TR/WCAG21/" TargetMode="External"/><Relationship Id="rId10" Type="http://schemas.openxmlformats.org/officeDocument/2006/relationships/hyperlink" Target="https://www.suitedcars.com/" TargetMode="External"/><Relationship Id="rId12" Type="http://schemas.openxmlformats.org/officeDocument/2006/relationships/footer" Target="footer1.xml"/><Relationship Id="rId9" Type="http://schemas.openxmlformats.org/officeDocument/2006/relationships/hyperlink" Target="https://www.plainenglish.co.uk/how-to-write-in-plain-english.html" TargetMode="External"/><Relationship Id="rId5" Type="http://schemas.openxmlformats.org/officeDocument/2006/relationships/styles" Target="styles.xml"/><Relationship Id="rId6" Type="http://schemas.openxmlformats.org/officeDocument/2006/relationships/hyperlink" Target="http://www.suitedcars.com/" TargetMode="External"/><Relationship Id="rId7" Type="http://schemas.openxmlformats.org/officeDocument/2006/relationships/hyperlink" Target="https://web.dev/vitals/" TargetMode="External"/><Relationship Id="rId8" Type="http://schemas.openxmlformats.org/officeDocument/2006/relationships/hyperlink" Target="https://www.nngroup.com/articles/usability-101-introduction-to-usabilit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1" Type="http://schemas.openxmlformats.org/officeDocument/2006/relationships/font" Target="fonts/EBGaramond-italic.ttf"/><Relationship Id="rId10" Type="http://schemas.openxmlformats.org/officeDocument/2006/relationships/font" Target="fonts/EBGaramond-bold.ttf"/><Relationship Id="rId12" Type="http://schemas.openxmlformats.org/officeDocument/2006/relationships/font" Target="fonts/EBGaramond-boldItalic.ttf"/><Relationship Id="rId9" Type="http://schemas.openxmlformats.org/officeDocument/2006/relationships/font" Target="fonts/EBGaramond-regular.ttf"/><Relationship Id="rId5" Type="http://schemas.openxmlformats.org/officeDocument/2006/relationships/font" Target="fonts/EBGaramondMedium-regular.ttf"/><Relationship Id="rId6" Type="http://schemas.openxmlformats.org/officeDocument/2006/relationships/font" Target="fonts/EBGaramondMedium-bold.ttf"/><Relationship Id="rId7" Type="http://schemas.openxmlformats.org/officeDocument/2006/relationships/font" Target="fonts/EBGaramondMedium-italic.ttf"/><Relationship Id="rId8" Type="http://schemas.openxmlformats.org/officeDocument/2006/relationships/font" Target="fonts/EBGaramondMedium-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