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610630" w14:textId="47D69959" w:rsidR="006014B6" w:rsidRPr="00DF0FBA" w:rsidRDefault="001D62D7" w:rsidP="00E027F7">
      <w:pPr>
        <w:spacing w:line="360" w:lineRule="auto"/>
        <w:rPr>
          <w:b/>
          <w:bCs/>
          <w:sz w:val="24"/>
          <w:szCs w:val="24"/>
        </w:rPr>
      </w:pPr>
      <w:r w:rsidRPr="00DF0FBA">
        <w:rPr>
          <w:b/>
          <w:bCs/>
          <w:sz w:val="24"/>
          <w:szCs w:val="24"/>
        </w:rPr>
        <w:t>Diana Amponsah</w:t>
      </w:r>
    </w:p>
    <w:p w14:paraId="4643C832" w14:textId="0865743E" w:rsidR="000C24DD" w:rsidRPr="00DF0FBA" w:rsidRDefault="000C24DD" w:rsidP="00E027F7">
      <w:pPr>
        <w:spacing w:line="360" w:lineRule="auto"/>
        <w:rPr>
          <w:b/>
          <w:bCs/>
          <w:sz w:val="24"/>
          <w:szCs w:val="24"/>
        </w:rPr>
      </w:pPr>
      <w:r w:rsidRPr="00DF0FBA">
        <w:rPr>
          <w:b/>
          <w:bCs/>
          <w:sz w:val="24"/>
          <w:szCs w:val="24"/>
        </w:rPr>
        <w:t>Student:2314497</w:t>
      </w:r>
    </w:p>
    <w:p w14:paraId="25FE870D" w14:textId="2F032468" w:rsidR="00E522EE" w:rsidRPr="00DF0FBA" w:rsidRDefault="00E522EE" w:rsidP="00E027F7">
      <w:pPr>
        <w:spacing w:line="360" w:lineRule="auto"/>
        <w:rPr>
          <w:b/>
          <w:bCs/>
          <w:sz w:val="24"/>
          <w:szCs w:val="24"/>
        </w:rPr>
      </w:pPr>
      <w:r w:rsidRPr="00DF0FBA">
        <w:rPr>
          <w:b/>
          <w:bCs/>
          <w:sz w:val="24"/>
          <w:szCs w:val="24"/>
        </w:rPr>
        <w:t>Date 19/4/2024.</w:t>
      </w:r>
    </w:p>
    <w:p w14:paraId="694D41FD" w14:textId="33A49C6D" w:rsidR="00E027F7" w:rsidRPr="00DF0FBA" w:rsidRDefault="00DF0FBA" w:rsidP="00E027F7">
      <w:pPr>
        <w:spacing w:line="360" w:lineRule="auto"/>
        <w:rPr>
          <w:b/>
          <w:bCs/>
          <w:sz w:val="24"/>
          <w:szCs w:val="24"/>
        </w:rPr>
      </w:pPr>
      <w:r w:rsidRPr="00DF0FBA">
        <w:rPr>
          <w:b/>
          <w:bCs/>
          <w:sz w:val="24"/>
          <w:szCs w:val="24"/>
        </w:rPr>
        <w:t>Counselling</w:t>
      </w:r>
      <w:r w:rsidR="00E522EE" w:rsidRPr="00DF0FBA">
        <w:rPr>
          <w:b/>
          <w:bCs/>
          <w:sz w:val="24"/>
          <w:szCs w:val="24"/>
        </w:rPr>
        <w:t xml:space="preserve"> on </w:t>
      </w:r>
      <w:r w:rsidR="00E027F7" w:rsidRPr="00DF0FBA">
        <w:rPr>
          <w:b/>
          <w:bCs/>
          <w:sz w:val="24"/>
          <w:szCs w:val="24"/>
        </w:rPr>
        <w:t>Video Critique.</w:t>
      </w:r>
    </w:p>
    <w:p w14:paraId="160F810C" w14:textId="77777777" w:rsidR="00032119" w:rsidRPr="00E027F7" w:rsidRDefault="00032119" w:rsidP="00E027F7">
      <w:pPr>
        <w:spacing w:line="360" w:lineRule="auto"/>
        <w:rPr>
          <w:sz w:val="24"/>
          <w:szCs w:val="24"/>
        </w:rPr>
      </w:pPr>
    </w:p>
    <w:p w14:paraId="13FA17D3" w14:textId="36C3E4FA" w:rsidR="008838B3" w:rsidRPr="00E027F7" w:rsidRDefault="00DF0FBA" w:rsidP="00E027F7">
      <w:pPr>
        <w:spacing w:line="360" w:lineRule="auto"/>
        <w:rPr>
          <w:sz w:val="24"/>
          <w:szCs w:val="24"/>
        </w:rPr>
      </w:pPr>
      <w:r w:rsidRPr="00E027F7">
        <w:rPr>
          <w:sz w:val="24"/>
          <w:szCs w:val="24"/>
        </w:rPr>
        <w:t>Counselling</w:t>
      </w:r>
      <w:r w:rsidR="00D04A45" w:rsidRPr="00E027F7">
        <w:rPr>
          <w:sz w:val="24"/>
          <w:szCs w:val="24"/>
        </w:rPr>
        <w:t xml:space="preserve"> provides a space </w:t>
      </w:r>
      <w:r w:rsidR="009C216B" w:rsidRPr="00E027F7">
        <w:rPr>
          <w:sz w:val="24"/>
          <w:szCs w:val="24"/>
        </w:rPr>
        <w:t xml:space="preserve">for </w:t>
      </w:r>
      <w:r w:rsidR="003868D5" w:rsidRPr="00E027F7">
        <w:rPr>
          <w:sz w:val="24"/>
          <w:szCs w:val="24"/>
        </w:rPr>
        <w:t xml:space="preserve">the </w:t>
      </w:r>
      <w:r w:rsidR="009C216B" w:rsidRPr="00E027F7">
        <w:rPr>
          <w:sz w:val="24"/>
          <w:szCs w:val="24"/>
        </w:rPr>
        <w:t xml:space="preserve">individual to navigate their </w:t>
      </w:r>
      <w:r w:rsidR="007125A3" w:rsidRPr="00E027F7">
        <w:rPr>
          <w:sz w:val="24"/>
          <w:szCs w:val="24"/>
        </w:rPr>
        <w:t xml:space="preserve">emotions, gain insight, and </w:t>
      </w:r>
      <w:r w:rsidR="007C231B" w:rsidRPr="00E027F7">
        <w:rPr>
          <w:sz w:val="24"/>
          <w:szCs w:val="24"/>
        </w:rPr>
        <w:t xml:space="preserve">develop coping strategies for </w:t>
      </w:r>
      <w:r w:rsidR="00947EDE" w:rsidRPr="00E027F7">
        <w:rPr>
          <w:sz w:val="24"/>
          <w:szCs w:val="24"/>
        </w:rPr>
        <w:t>life’s</w:t>
      </w:r>
      <w:r w:rsidR="003868D5" w:rsidRPr="00E027F7">
        <w:rPr>
          <w:sz w:val="24"/>
          <w:szCs w:val="24"/>
        </w:rPr>
        <w:t xml:space="preserve"> </w:t>
      </w:r>
      <w:r w:rsidR="00947EDE" w:rsidRPr="00E027F7">
        <w:rPr>
          <w:sz w:val="24"/>
          <w:szCs w:val="24"/>
        </w:rPr>
        <w:t>difficulties</w:t>
      </w:r>
      <w:r w:rsidR="003868D5" w:rsidRPr="00E027F7">
        <w:rPr>
          <w:sz w:val="24"/>
          <w:szCs w:val="24"/>
        </w:rPr>
        <w:t xml:space="preserve">. </w:t>
      </w:r>
      <w:r w:rsidR="006869A1" w:rsidRPr="00E027F7">
        <w:rPr>
          <w:sz w:val="24"/>
          <w:szCs w:val="24"/>
        </w:rPr>
        <w:t xml:space="preserve">Three key principles in </w:t>
      </w:r>
      <w:r w:rsidRPr="00E027F7">
        <w:rPr>
          <w:sz w:val="24"/>
          <w:szCs w:val="24"/>
        </w:rPr>
        <w:t>counselling</w:t>
      </w:r>
      <w:r w:rsidR="006869A1" w:rsidRPr="00E027F7">
        <w:rPr>
          <w:sz w:val="24"/>
          <w:szCs w:val="24"/>
        </w:rPr>
        <w:t xml:space="preserve">, congruence, empathy, and unconditional positive regard, are vital for building a strong therapeutic relationship </w:t>
      </w:r>
      <w:r w:rsidR="009C5C24" w:rsidRPr="00E027F7">
        <w:rPr>
          <w:sz w:val="24"/>
          <w:szCs w:val="24"/>
        </w:rPr>
        <w:t>t</w:t>
      </w:r>
      <w:r w:rsidR="006869A1" w:rsidRPr="00E027F7">
        <w:rPr>
          <w:sz w:val="24"/>
          <w:szCs w:val="24"/>
        </w:rPr>
        <w:t>hese principles are</w:t>
      </w:r>
      <w:r w:rsidR="00C82A56" w:rsidRPr="00E027F7">
        <w:rPr>
          <w:sz w:val="24"/>
          <w:szCs w:val="24"/>
        </w:rPr>
        <w:t xml:space="preserve"> </w:t>
      </w:r>
      <w:r w:rsidR="006869A1" w:rsidRPr="00E027F7">
        <w:rPr>
          <w:sz w:val="24"/>
          <w:szCs w:val="24"/>
        </w:rPr>
        <w:t xml:space="preserve">proposed by </w:t>
      </w:r>
      <w:r w:rsidR="00C82A56" w:rsidRPr="00E027F7">
        <w:rPr>
          <w:sz w:val="24"/>
          <w:szCs w:val="24"/>
        </w:rPr>
        <w:t>Carl</w:t>
      </w:r>
      <w:r w:rsidR="006869A1" w:rsidRPr="00E027F7">
        <w:rPr>
          <w:sz w:val="24"/>
          <w:szCs w:val="24"/>
        </w:rPr>
        <w:t xml:space="preserve"> </w:t>
      </w:r>
      <w:r w:rsidR="00C82A56" w:rsidRPr="00E027F7">
        <w:rPr>
          <w:sz w:val="24"/>
          <w:szCs w:val="24"/>
        </w:rPr>
        <w:t>Rogers as</w:t>
      </w:r>
      <w:r w:rsidR="006869A1" w:rsidRPr="00E027F7">
        <w:rPr>
          <w:sz w:val="24"/>
          <w:szCs w:val="24"/>
        </w:rPr>
        <w:t xml:space="preserve"> essential for creating a </w:t>
      </w:r>
      <w:r w:rsidR="00C82A56" w:rsidRPr="00E027F7">
        <w:rPr>
          <w:sz w:val="24"/>
          <w:szCs w:val="24"/>
        </w:rPr>
        <w:t>supportive</w:t>
      </w:r>
      <w:r w:rsidR="006869A1" w:rsidRPr="00E027F7">
        <w:rPr>
          <w:sz w:val="24"/>
          <w:szCs w:val="24"/>
        </w:rPr>
        <w:t xml:space="preserve"> environment where healing and </w:t>
      </w:r>
      <w:r w:rsidR="00C82A56" w:rsidRPr="00E027F7">
        <w:rPr>
          <w:sz w:val="24"/>
          <w:szCs w:val="24"/>
        </w:rPr>
        <w:t>growth</w:t>
      </w:r>
      <w:r w:rsidR="006869A1" w:rsidRPr="00E027F7">
        <w:rPr>
          <w:sz w:val="24"/>
          <w:szCs w:val="24"/>
        </w:rPr>
        <w:t xml:space="preserve"> can </w:t>
      </w:r>
      <w:r w:rsidR="00C82A56" w:rsidRPr="00E027F7">
        <w:rPr>
          <w:sz w:val="24"/>
          <w:szCs w:val="24"/>
        </w:rPr>
        <w:t>occur</w:t>
      </w:r>
      <w:r w:rsidR="006869A1" w:rsidRPr="00E027F7">
        <w:rPr>
          <w:sz w:val="24"/>
          <w:szCs w:val="24"/>
        </w:rPr>
        <w:t>.</w:t>
      </w:r>
    </w:p>
    <w:p w14:paraId="457CB7C9" w14:textId="646DA317" w:rsidR="002556ED" w:rsidRPr="00E027F7" w:rsidRDefault="008838B3" w:rsidP="00E027F7">
      <w:pPr>
        <w:spacing w:line="360" w:lineRule="auto"/>
        <w:rPr>
          <w:kern w:val="0"/>
          <w:sz w:val="24"/>
          <w:szCs w:val="24"/>
          <w14:ligatures w14:val="none"/>
        </w:rPr>
      </w:pPr>
      <w:r w:rsidRPr="00E027F7">
        <w:rPr>
          <w:kern w:val="0"/>
          <w:sz w:val="24"/>
          <w:szCs w:val="24"/>
          <w14:ligatures w14:val="none"/>
        </w:rPr>
        <w:t xml:space="preserve">At the beginning of the </w:t>
      </w:r>
      <w:r w:rsidR="008E395B">
        <w:rPr>
          <w:kern w:val="0"/>
          <w:sz w:val="24"/>
          <w:szCs w:val="24"/>
          <w14:ligatures w14:val="none"/>
        </w:rPr>
        <w:t>counselling</w:t>
      </w:r>
      <w:r w:rsidRPr="00E027F7">
        <w:rPr>
          <w:kern w:val="0"/>
          <w:sz w:val="24"/>
          <w:szCs w:val="24"/>
          <w14:ligatures w14:val="none"/>
        </w:rPr>
        <w:t xml:space="preserve"> session, the ‘</w:t>
      </w:r>
      <w:r w:rsidR="008E395B" w:rsidRPr="00E027F7">
        <w:rPr>
          <w:kern w:val="0"/>
          <w:sz w:val="24"/>
          <w:szCs w:val="24"/>
          <w14:ligatures w14:val="none"/>
        </w:rPr>
        <w:t>counsellor</w:t>
      </w:r>
      <w:r w:rsidRPr="00E027F7">
        <w:rPr>
          <w:kern w:val="0"/>
          <w:sz w:val="24"/>
          <w:szCs w:val="24"/>
          <w14:ligatures w14:val="none"/>
        </w:rPr>
        <w:t xml:space="preserve">’ greeted the ‘client’ by saying hello and </w:t>
      </w:r>
      <w:r w:rsidR="00DF0FBA">
        <w:rPr>
          <w:kern w:val="0"/>
          <w:sz w:val="24"/>
          <w:szCs w:val="24"/>
          <w14:ligatures w14:val="none"/>
        </w:rPr>
        <w:t>smiling</w:t>
      </w:r>
      <w:r w:rsidRPr="00E027F7">
        <w:rPr>
          <w:kern w:val="0"/>
          <w:sz w:val="24"/>
          <w:szCs w:val="24"/>
          <w14:ligatures w14:val="none"/>
        </w:rPr>
        <w:t xml:space="preserve"> and proceeded by asking how they were feeling about themselves. The client responded by saying that they were feeling nervous. The </w:t>
      </w:r>
      <w:r w:rsidR="008E395B" w:rsidRPr="00E027F7">
        <w:rPr>
          <w:kern w:val="0"/>
          <w:sz w:val="24"/>
          <w:szCs w:val="24"/>
          <w14:ligatures w14:val="none"/>
        </w:rPr>
        <w:t>counsellor</w:t>
      </w:r>
      <w:r w:rsidRPr="00E027F7">
        <w:rPr>
          <w:kern w:val="0"/>
          <w:sz w:val="24"/>
          <w:szCs w:val="24"/>
          <w14:ligatures w14:val="none"/>
        </w:rPr>
        <w:t xml:space="preserve"> reassured the client that this is a safe space and that they are free to be as open as they want. In reflection, the body language of the client showed that they felt at ease. </w:t>
      </w:r>
      <w:r w:rsidR="00434C0C" w:rsidRPr="00E027F7">
        <w:rPr>
          <w:kern w:val="0"/>
          <w:sz w:val="24"/>
          <w:szCs w:val="24"/>
          <w14:ligatures w14:val="none"/>
        </w:rPr>
        <w:t>like</w:t>
      </w:r>
      <w:r w:rsidRPr="00E027F7">
        <w:rPr>
          <w:kern w:val="0"/>
          <w:sz w:val="24"/>
          <w:szCs w:val="24"/>
          <w14:ligatures w14:val="none"/>
        </w:rPr>
        <w:t xml:space="preserve">, </w:t>
      </w:r>
      <w:r w:rsidR="00434C0C" w:rsidRPr="00E027F7">
        <w:rPr>
          <w:kern w:val="0"/>
          <w:sz w:val="24"/>
          <w:szCs w:val="24"/>
          <w14:ligatures w14:val="none"/>
        </w:rPr>
        <w:t>the client</w:t>
      </w:r>
      <w:r w:rsidRPr="00E027F7">
        <w:rPr>
          <w:kern w:val="0"/>
          <w:sz w:val="24"/>
          <w:szCs w:val="24"/>
          <w14:ligatures w14:val="none"/>
        </w:rPr>
        <w:t xml:space="preserve"> was smiling and noted that </w:t>
      </w:r>
      <w:r w:rsidR="00BB3117" w:rsidRPr="00E027F7">
        <w:rPr>
          <w:kern w:val="0"/>
          <w:sz w:val="24"/>
          <w:szCs w:val="24"/>
          <w14:ligatures w14:val="none"/>
        </w:rPr>
        <w:t>the client</w:t>
      </w:r>
      <w:r w:rsidRPr="00E027F7">
        <w:rPr>
          <w:kern w:val="0"/>
          <w:sz w:val="24"/>
          <w:szCs w:val="24"/>
          <w14:ligatures w14:val="none"/>
        </w:rPr>
        <w:t xml:space="preserve"> felt relieved.</w:t>
      </w:r>
      <w:r w:rsidR="008A5E66" w:rsidRPr="00E027F7">
        <w:rPr>
          <w:kern w:val="0"/>
          <w:sz w:val="24"/>
          <w:szCs w:val="24"/>
          <w14:ligatures w14:val="none"/>
        </w:rPr>
        <w:t xml:space="preserve"> During the </w:t>
      </w:r>
      <w:r w:rsidR="007B6367" w:rsidRPr="00E027F7">
        <w:rPr>
          <w:kern w:val="0"/>
          <w:sz w:val="24"/>
          <w:szCs w:val="24"/>
          <w14:ligatures w14:val="none"/>
        </w:rPr>
        <w:t>therapy</w:t>
      </w:r>
      <w:r w:rsidR="00EB03BA" w:rsidRPr="00E027F7">
        <w:rPr>
          <w:kern w:val="0"/>
          <w:sz w:val="24"/>
          <w:szCs w:val="24"/>
          <w14:ligatures w14:val="none"/>
        </w:rPr>
        <w:t xml:space="preserve"> session, the </w:t>
      </w:r>
      <w:r w:rsidR="008E395B" w:rsidRPr="00E027F7">
        <w:rPr>
          <w:kern w:val="0"/>
          <w:sz w:val="24"/>
          <w:szCs w:val="24"/>
          <w14:ligatures w14:val="none"/>
        </w:rPr>
        <w:t>counsellor</w:t>
      </w:r>
      <w:r w:rsidR="00EB03BA" w:rsidRPr="00E027F7">
        <w:rPr>
          <w:kern w:val="0"/>
          <w:sz w:val="24"/>
          <w:szCs w:val="24"/>
          <w14:ligatures w14:val="none"/>
        </w:rPr>
        <w:t xml:space="preserve"> </w:t>
      </w:r>
      <w:r w:rsidR="00DE1A04" w:rsidRPr="00E027F7">
        <w:rPr>
          <w:kern w:val="0"/>
          <w:sz w:val="24"/>
          <w:szCs w:val="24"/>
          <w14:ligatures w14:val="none"/>
        </w:rPr>
        <w:t xml:space="preserve">said to </w:t>
      </w:r>
      <w:r w:rsidR="009806A5" w:rsidRPr="00E027F7">
        <w:rPr>
          <w:kern w:val="0"/>
          <w:sz w:val="24"/>
          <w:szCs w:val="24"/>
          <w14:ligatures w14:val="none"/>
        </w:rPr>
        <w:t xml:space="preserve">the client </w:t>
      </w:r>
      <w:r w:rsidR="004C47BF" w:rsidRPr="00E027F7">
        <w:rPr>
          <w:kern w:val="0"/>
          <w:sz w:val="24"/>
          <w:szCs w:val="24"/>
          <w14:ligatures w14:val="none"/>
        </w:rPr>
        <w:t xml:space="preserve">they </w:t>
      </w:r>
      <w:r w:rsidR="00762F0F" w:rsidRPr="00E027F7">
        <w:rPr>
          <w:kern w:val="0"/>
          <w:sz w:val="24"/>
          <w:szCs w:val="24"/>
          <w14:ligatures w14:val="none"/>
        </w:rPr>
        <w:t>had</w:t>
      </w:r>
      <w:r w:rsidR="004C47BF" w:rsidRPr="00E027F7">
        <w:rPr>
          <w:kern w:val="0"/>
          <w:sz w:val="24"/>
          <w:szCs w:val="24"/>
          <w14:ligatures w14:val="none"/>
        </w:rPr>
        <w:t xml:space="preserve"> nothing to be w</w:t>
      </w:r>
      <w:r w:rsidR="003979EA" w:rsidRPr="00E027F7">
        <w:rPr>
          <w:kern w:val="0"/>
          <w:sz w:val="24"/>
          <w:szCs w:val="24"/>
          <w14:ligatures w14:val="none"/>
        </w:rPr>
        <w:t xml:space="preserve">orried about </w:t>
      </w:r>
      <w:r w:rsidR="00C2743C" w:rsidRPr="00E027F7">
        <w:rPr>
          <w:kern w:val="0"/>
          <w:sz w:val="24"/>
          <w:szCs w:val="24"/>
          <w14:ligatures w14:val="none"/>
        </w:rPr>
        <w:t>because</w:t>
      </w:r>
      <w:r w:rsidR="00EA1059" w:rsidRPr="00E027F7">
        <w:rPr>
          <w:kern w:val="0"/>
          <w:sz w:val="24"/>
          <w:szCs w:val="24"/>
          <w14:ligatures w14:val="none"/>
        </w:rPr>
        <w:t xml:space="preserve"> </w:t>
      </w:r>
      <w:r w:rsidR="004A361E" w:rsidRPr="00E027F7">
        <w:rPr>
          <w:kern w:val="0"/>
          <w:sz w:val="24"/>
          <w:szCs w:val="24"/>
          <w14:ligatures w14:val="none"/>
        </w:rPr>
        <w:t>anything</w:t>
      </w:r>
      <w:r w:rsidR="00EA1059" w:rsidRPr="00E027F7">
        <w:rPr>
          <w:kern w:val="0"/>
          <w:sz w:val="24"/>
          <w:szCs w:val="24"/>
          <w14:ligatures w14:val="none"/>
        </w:rPr>
        <w:t xml:space="preserve"> they discussed </w:t>
      </w:r>
      <w:r w:rsidR="00762F0F" w:rsidRPr="00E027F7">
        <w:rPr>
          <w:kern w:val="0"/>
          <w:sz w:val="24"/>
          <w:szCs w:val="24"/>
          <w14:ligatures w14:val="none"/>
        </w:rPr>
        <w:t>was</w:t>
      </w:r>
      <w:r w:rsidR="00EA1059" w:rsidRPr="00E027F7">
        <w:rPr>
          <w:kern w:val="0"/>
          <w:sz w:val="24"/>
          <w:szCs w:val="24"/>
          <w14:ligatures w14:val="none"/>
        </w:rPr>
        <w:t xml:space="preserve"> </w:t>
      </w:r>
      <w:r w:rsidR="006B30AB" w:rsidRPr="00E027F7">
        <w:rPr>
          <w:kern w:val="0"/>
          <w:sz w:val="24"/>
          <w:szCs w:val="24"/>
          <w14:ligatures w14:val="none"/>
        </w:rPr>
        <w:t>confidential</w:t>
      </w:r>
      <w:r w:rsidR="00762F0F" w:rsidRPr="00E027F7">
        <w:rPr>
          <w:kern w:val="0"/>
          <w:sz w:val="24"/>
          <w:szCs w:val="24"/>
          <w14:ligatures w14:val="none"/>
        </w:rPr>
        <w:t xml:space="preserve"> the</w:t>
      </w:r>
      <w:r w:rsidR="00E92D02" w:rsidRPr="00E027F7">
        <w:rPr>
          <w:kern w:val="0"/>
          <w:sz w:val="24"/>
          <w:szCs w:val="24"/>
          <w14:ligatures w14:val="none"/>
        </w:rPr>
        <w:t xml:space="preserve"> client </w:t>
      </w:r>
      <w:r w:rsidR="00762F0F" w:rsidRPr="00E027F7">
        <w:rPr>
          <w:kern w:val="0"/>
          <w:sz w:val="24"/>
          <w:szCs w:val="24"/>
          <w14:ligatures w14:val="none"/>
        </w:rPr>
        <w:t>had</w:t>
      </w:r>
      <w:r w:rsidR="00E92D02" w:rsidRPr="00E027F7">
        <w:rPr>
          <w:kern w:val="0"/>
          <w:sz w:val="24"/>
          <w:szCs w:val="24"/>
          <w14:ligatures w14:val="none"/>
        </w:rPr>
        <w:t xml:space="preserve"> nothing to </w:t>
      </w:r>
      <w:r w:rsidR="0002324F" w:rsidRPr="00E027F7">
        <w:rPr>
          <w:kern w:val="0"/>
          <w:sz w:val="24"/>
          <w:szCs w:val="24"/>
          <w14:ligatures w14:val="none"/>
        </w:rPr>
        <w:t>fear, and the cl</w:t>
      </w:r>
      <w:r w:rsidR="009D0068" w:rsidRPr="00E027F7">
        <w:rPr>
          <w:kern w:val="0"/>
          <w:sz w:val="24"/>
          <w:szCs w:val="24"/>
          <w14:ligatures w14:val="none"/>
        </w:rPr>
        <w:t xml:space="preserve">ient </w:t>
      </w:r>
      <w:r w:rsidR="00762F0F" w:rsidRPr="00E027F7">
        <w:rPr>
          <w:kern w:val="0"/>
          <w:sz w:val="24"/>
          <w:szCs w:val="24"/>
          <w14:ligatures w14:val="none"/>
        </w:rPr>
        <w:t>was</w:t>
      </w:r>
      <w:r w:rsidR="001019E4" w:rsidRPr="00E027F7">
        <w:rPr>
          <w:kern w:val="0"/>
          <w:sz w:val="24"/>
          <w:szCs w:val="24"/>
          <w14:ligatures w14:val="none"/>
        </w:rPr>
        <w:t xml:space="preserve"> in </w:t>
      </w:r>
      <w:r w:rsidR="004A361E" w:rsidRPr="00E027F7">
        <w:rPr>
          <w:kern w:val="0"/>
          <w:sz w:val="24"/>
          <w:szCs w:val="24"/>
          <w14:ligatures w14:val="none"/>
        </w:rPr>
        <w:t xml:space="preserve">a </w:t>
      </w:r>
      <w:r w:rsidR="009D0068" w:rsidRPr="00E027F7">
        <w:rPr>
          <w:kern w:val="0"/>
          <w:sz w:val="24"/>
          <w:szCs w:val="24"/>
          <w14:ligatures w14:val="none"/>
        </w:rPr>
        <w:t xml:space="preserve">safe </w:t>
      </w:r>
      <w:r w:rsidR="00F46912" w:rsidRPr="00E027F7">
        <w:rPr>
          <w:kern w:val="0"/>
          <w:sz w:val="24"/>
          <w:szCs w:val="24"/>
          <w14:ligatures w14:val="none"/>
        </w:rPr>
        <w:t>environment.</w:t>
      </w:r>
      <w:r w:rsidR="004A206A" w:rsidRPr="00E027F7">
        <w:rPr>
          <w:kern w:val="0"/>
          <w:sz w:val="24"/>
          <w:szCs w:val="24"/>
          <w14:ligatures w14:val="none"/>
        </w:rPr>
        <w:t xml:space="preserve"> </w:t>
      </w:r>
      <w:r w:rsidR="00C662D9" w:rsidRPr="00E027F7">
        <w:rPr>
          <w:kern w:val="0"/>
          <w:sz w:val="24"/>
          <w:szCs w:val="24"/>
          <w14:ligatures w14:val="none"/>
        </w:rPr>
        <w:t xml:space="preserve"> </w:t>
      </w:r>
    </w:p>
    <w:p w14:paraId="7EC5A2C5" w14:textId="73BB46D0" w:rsidR="004C27DB" w:rsidRPr="00E027F7" w:rsidRDefault="00F46912" w:rsidP="00E027F7">
      <w:pPr>
        <w:spacing w:line="360" w:lineRule="auto"/>
        <w:rPr>
          <w:sz w:val="24"/>
          <w:szCs w:val="24"/>
        </w:rPr>
      </w:pPr>
      <w:r w:rsidRPr="00E027F7">
        <w:rPr>
          <w:sz w:val="24"/>
          <w:szCs w:val="24"/>
        </w:rPr>
        <w:t xml:space="preserve">The </w:t>
      </w:r>
      <w:r w:rsidR="008E395B" w:rsidRPr="00E027F7">
        <w:rPr>
          <w:sz w:val="24"/>
          <w:szCs w:val="24"/>
        </w:rPr>
        <w:t>counsellor</w:t>
      </w:r>
      <w:r w:rsidRPr="00E027F7">
        <w:rPr>
          <w:sz w:val="24"/>
          <w:szCs w:val="24"/>
        </w:rPr>
        <w:t xml:space="preserve"> </w:t>
      </w:r>
      <w:r w:rsidR="00632CE5" w:rsidRPr="00E027F7">
        <w:rPr>
          <w:sz w:val="24"/>
          <w:szCs w:val="24"/>
        </w:rPr>
        <w:t xml:space="preserve">gives positive regard to the client </w:t>
      </w:r>
      <w:r w:rsidR="008E395B">
        <w:rPr>
          <w:sz w:val="24"/>
          <w:szCs w:val="24"/>
        </w:rPr>
        <w:t>so</w:t>
      </w:r>
      <w:r w:rsidR="00E605FA" w:rsidRPr="00E027F7">
        <w:rPr>
          <w:sz w:val="24"/>
          <w:szCs w:val="24"/>
        </w:rPr>
        <w:t xml:space="preserve"> </w:t>
      </w:r>
      <w:r w:rsidR="008E395B">
        <w:rPr>
          <w:sz w:val="24"/>
          <w:szCs w:val="24"/>
        </w:rPr>
        <w:t>they</w:t>
      </w:r>
      <w:r w:rsidR="00E605FA" w:rsidRPr="00E027F7">
        <w:rPr>
          <w:sz w:val="24"/>
          <w:szCs w:val="24"/>
        </w:rPr>
        <w:t xml:space="preserve"> know that </w:t>
      </w:r>
      <w:r w:rsidR="007A6823" w:rsidRPr="00E027F7">
        <w:rPr>
          <w:sz w:val="24"/>
          <w:szCs w:val="24"/>
        </w:rPr>
        <w:t xml:space="preserve">they are </w:t>
      </w:r>
      <w:r w:rsidR="00C6796E" w:rsidRPr="00E027F7">
        <w:rPr>
          <w:sz w:val="24"/>
          <w:szCs w:val="24"/>
        </w:rPr>
        <w:t>safe,</w:t>
      </w:r>
      <w:r w:rsidR="007A6823" w:rsidRPr="00E027F7">
        <w:rPr>
          <w:sz w:val="24"/>
          <w:szCs w:val="24"/>
        </w:rPr>
        <w:t xml:space="preserve"> and they can </w:t>
      </w:r>
      <w:r w:rsidR="0024063A" w:rsidRPr="00E027F7">
        <w:rPr>
          <w:sz w:val="24"/>
          <w:szCs w:val="24"/>
        </w:rPr>
        <w:t>feel free to express themselves without fear.</w:t>
      </w:r>
      <w:r w:rsidR="003519CF" w:rsidRPr="00E027F7">
        <w:rPr>
          <w:sz w:val="24"/>
          <w:szCs w:val="24"/>
        </w:rPr>
        <w:t xml:space="preserve"> </w:t>
      </w:r>
      <w:r w:rsidR="007C39EA" w:rsidRPr="00E027F7">
        <w:rPr>
          <w:sz w:val="24"/>
          <w:szCs w:val="24"/>
        </w:rPr>
        <w:t>Th</w:t>
      </w:r>
      <w:r w:rsidR="00CF5585" w:rsidRPr="00E027F7">
        <w:rPr>
          <w:sz w:val="24"/>
          <w:szCs w:val="24"/>
        </w:rPr>
        <w:t>e client es</w:t>
      </w:r>
      <w:r w:rsidR="004066C6" w:rsidRPr="00E027F7">
        <w:rPr>
          <w:sz w:val="24"/>
          <w:szCs w:val="24"/>
        </w:rPr>
        <w:t xml:space="preserve">tablished a bond of trust and </w:t>
      </w:r>
      <w:r w:rsidR="00B90E15" w:rsidRPr="00E027F7">
        <w:rPr>
          <w:sz w:val="24"/>
          <w:szCs w:val="24"/>
        </w:rPr>
        <w:t>Candor</w:t>
      </w:r>
      <w:r w:rsidR="004066C6" w:rsidRPr="00E027F7">
        <w:rPr>
          <w:sz w:val="24"/>
          <w:szCs w:val="24"/>
        </w:rPr>
        <w:t xml:space="preserve"> with the </w:t>
      </w:r>
      <w:r w:rsidR="008E395B" w:rsidRPr="00E027F7">
        <w:rPr>
          <w:sz w:val="24"/>
          <w:szCs w:val="24"/>
        </w:rPr>
        <w:t>counsellor</w:t>
      </w:r>
      <w:r w:rsidR="004066C6" w:rsidRPr="00E027F7">
        <w:rPr>
          <w:sz w:val="24"/>
          <w:szCs w:val="24"/>
        </w:rPr>
        <w:t>, rely</w:t>
      </w:r>
      <w:r w:rsidR="00D13841" w:rsidRPr="00E027F7">
        <w:rPr>
          <w:sz w:val="24"/>
          <w:szCs w:val="24"/>
        </w:rPr>
        <w:t xml:space="preserve">ing on the </w:t>
      </w:r>
      <w:r w:rsidR="008E395B" w:rsidRPr="00E027F7">
        <w:rPr>
          <w:sz w:val="24"/>
          <w:szCs w:val="24"/>
        </w:rPr>
        <w:t>counsellor’s</w:t>
      </w:r>
      <w:r w:rsidR="005428A8" w:rsidRPr="00E027F7">
        <w:rPr>
          <w:sz w:val="24"/>
          <w:szCs w:val="24"/>
        </w:rPr>
        <w:t xml:space="preserve"> guidance and </w:t>
      </w:r>
      <w:r w:rsidR="00FC4CB6" w:rsidRPr="00E027F7">
        <w:rPr>
          <w:sz w:val="24"/>
          <w:szCs w:val="24"/>
        </w:rPr>
        <w:t xml:space="preserve">demonstrating faith in their therapeutic </w:t>
      </w:r>
      <w:r w:rsidR="007D693F" w:rsidRPr="00E027F7">
        <w:rPr>
          <w:sz w:val="24"/>
          <w:szCs w:val="24"/>
        </w:rPr>
        <w:t>relationship.</w:t>
      </w:r>
      <w:r w:rsidR="00125B03" w:rsidRPr="00E027F7">
        <w:rPr>
          <w:sz w:val="24"/>
          <w:szCs w:val="24"/>
        </w:rPr>
        <w:t xml:space="preserve"> The client </w:t>
      </w:r>
      <w:r w:rsidR="006164F0" w:rsidRPr="00E027F7">
        <w:rPr>
          <w:sz w:val="24"/>
          <w:szCs w:val="24"/>
        </w:rPr>
        <w:t xml:space="preserve">perceives the </w:t>
      </w:r>
      <w:r w:rsidR="008E395B" w:rsidRPr="00E027F7">
        <w:rPr>
          <w:sz w:val="24"/>
          <w:szCs w:val="24"/>
        </w:rPr>
        <w:t>counsellors’</w:t>
      </w:r>
      <w:r w:rsidR="00ED5104" w:rsidRPr="00E027F7">
        <w:rPr>
          <w:sz w:val="24"/>
          <w:szCs w:val="24"/>
        </w:rPr>
        <w:t xml:space="preserve"> trustwor</w:t>
      </w:r>
      <w:r w:rsidR="00C00DAF" w:rsidRPr="00E027F7">
        <w:rPr>
          <w:sz w:val="24"/>
          <w:szCs w:val="24"/>
        </w:rPr>
        <w:t xml:space="preserve">thiness through the </w:t>
      </w:r>
      <w:proofErr w:type="spellStart"/>
      <w:r w:rsidR="008E395B">
        <w:rPr>
          <w:sz w:val="24"/>
          <w:szCs w:val="24"/>
        </w:rPr>
        <w:t>counselors’</w:t>
      </w:r>
      <w:proofErr w:type="spellEnd"/>
      <w:r w:rsidR="007A13B7" w:rsidRPr="00E027F7">
        <w:rPr>
          <w:sz w:val="24"/>
          <w:szCs w:val="24"/>
        </w:rPr>
        <w:t xml:space="preserve"> </w:t>
      </w:r>
      <w:r w:rsidR="00C00DAF" w:rsidRPr="00E027F7">
        <w:rPr>
          <w:sz w:val="24"/>
          <w:szCs w:val="24"/>
        </w:rPr>
        <w:t>honesty and opennes</w:t>
      </w:r>
      <w:r w:rsidR="00250A97" w:rsidRPr="00E027F7">
        <w:rPr>
          <w:sz w:val="24"/>
          <w:szCs w:val="24"/>
        </w:rPr>
        <w:t>s in their interactions.</w:t>
      </w:r>
      <w:r w:rsidR="00504137" w:rsidRPr="00E027F7">
        <w:rPr>
          <w:sz w:val="24"/>
          <w:szCs w:val="24"/>
        </w:rPr>
        <w:t xml:space="preserve"> In this </w:t>
      </w:r>
      <w:r w:rsidR="00D251CC" w:rsidRPr="00E027F7">
        <w:rPr>
          <w:sz w:val="24"/>
          <w:szCs w:val="24"/>
        </w:rPr>
        <w:t>demonstration</w:t>
      </w:r>
      <w:r w:rsidR="00504137" w:rsidRPr="00E027F7">
        <w:rPr>
          <w:sz w:val="24"/>
          <w:szCs w:val="24"/>
        </w:rPr>
        <w:t xml:space="preserve">, the </w:t>
      </w:r>
      <w:r w:rsidR="008E395B" w:rsidRPr="00E027F7">
        <w:rPr>
          <w:sz w:val="24"/>
          <w:szCs w:val="24"/>
        </w:rPr>
        <w:t>counsellor</w:t>
      </w:r>
      <w:r w:rsidR="00504137" w:rsidRPr="00E027F7">
        <w:rPr>
          <w:sz w:val="24"/>
          <w:szCs w:val="24"/>
        </w:rPr>
        <w:t xml:space="preserve"> </w:t>
      </w:r>
      <w:r w:rsidR="00D251CC" w:rsidRPr="00E027F7">
        <w:rPr>
          <w:sz w:val="24"/>
          <w:szCs w:val="24"/>
        </w:rPr>
        <w:t xml:space="preserve">employs </w:t>
      </w:r>
      <w:r w:rsidR="00612ACF" w:rsidRPr="00E027F7">
        <w:rPr>
          <w:sz w:val="24"/>
          <w:szCs w:val="24"/>
        </w:rPr>
        <w:t xml:space="preserve">various </w:t>
      </w:r>
      <w:r w:rsidR="00215718" w:rsidRPr="00E027F7">
        <w:rPr>
          <w:sz w:val="24"/>
          <w:szCs w:val="24"/>
        </w:rPr>
        <w:t xml:space="preserve">communication and </w:t>
      </w:r>
      <w:r w:rsidR="008E395B" w:rsidRPr="00E027F7">
        <w:rPr>
          <w:sz w:val="24"/>
          <w:szCs w:val="24"/>
        </w:rPr>
        <w:t>counselling</w:t>
      </w:r>
      <w:r w:rsidR="00215718" w:rsidRPr="00E027F7">
        <w:rPr>
          <w:sz w:val="24"/>
          <w:szCs w:val="24"/>
        </w:rPr>
        <w:t xml:space="preserve"> skills aligned with </w:t>
      </w:r>
      <w:r w:rsidR="00D251CC" w:rsidRPr="00E027F7">
        <w:rPr>
          <w:sz w:val="24"/>
          <w:szCs w:val="24"/>
        </w:rPr>
        <w:t>Carl Rogers’s</w:t>
      </w:r>
      <w:r w:rsidR="004817F5" w:rsidRPr="00E027F7">
        <w:rPr>
          <w:sz w:val="24"/>
          <w:szCs w:val="24"/>
        </w:rPr>
        <w:t xml:space="preserve"> </w:t>
      </w:r>
      <w:r w:rsidR="003B785A" w:rsidRPr="00E027F7">
        <w:rPr>
          <w:sz w:val="24"/>
          <w:szCs w:val="24"/>
        </w:rPr>
        <w:t>humanistic</w:t>
      </w:r>
      <w:r w:rsidR="005F2987" w:rsidRPr="00E027F7">
        <w:rPr>
          <w:sz w:val="24"/>
          <w:szCs w:val="24"/>
        </w:rPr>
        <w:t xml:space="preserve"> theory, including active </w:t>
      </w:r>
      <w:r w:rsidR="003B785A" w:rsidRPr="00E027F7">
        <w:rPr>
          <w:sz w:val="24"/>
          <w:szCs w:val="24"/>
        </w:rPr>
        <w:t>listening</w:t>
      </w:r>
      <w:r w:rsidR="005F2987" w:rsidRPr="00E027F7">
        <w:rPr>
          <w:sz w:val="24"/>
          <w:szCs w:val="24"/>
        </w:rPr>
        <w:t>, emp</w:t>
      </w:r>
      <w:r w:rsidR="00BA6940" w:rsidRPr="00E027F7">
        <w:rPr>
          <w:sz w:val="24"/>
          <w:szCs w:val="24"/>
        </w:rPr>
        <w:t>athy, unconditional positive rega</w:t>
      </w:r>
      <w:r w:rsidR="00D056BA" w:rsidRPr="00E027F7">
        <w:rPr>
          <w:sz w:val="24"/>
          <w:szCs w:val="24"/>
        </w:rPr>
        <w:t xml:space="preserve">rd, and </w:t>
      </w:r>
      <w:r w:rsidR="003B785A" w:rsidRPr="00E027F7">
        <w:rPr>
          <w:sz w:val="24"/>
          <w:szCs w:val="24"/>
        </w:rPr>
        <w:t>congruence</w:t>
      </w:r>
      <w:r w:rsidR="00521FFC" w:rsidRPr="00E027F7">
        <w:rPr>
          <w:sz w:val="24"/>
          <w:szCs w:val="24"/>
        </w:rPr>
        <w:t xml:space="preserve">. the </w:t>
      </w:r>
      <w:r w:rsidR="008E395B" w:rsidRPr="00E027F7">
        <w:rPr>
          <w:sz w:val="24"/>
          <w:szCs w:val="24"/>
        </w:rPr>
        <w:t>counsellor</w:t>
      </w:r>
      <w:r w:rsidR="00521FFC" w:rsidRPr="00E027F7">
        <w:rPr>
          <w:sz w:val="24"/>
          <w:szCs w:val="24"/>
        </w:rPr>
        <w:t xml:space="preserve"> </w:t>
      </w:r>
      <w:r w:rsidR="003B785A" w:rsidRPr="00E027F7">
        <w:rPr>
          <w:sz w:val="24"/>
          <w:szCs w:val="24"/>
        </w:rPr>
        <w:t>creates</w:t>
      </w:r>
      <w:r w:rsidR="00521FFC" w:rsidRPr="00E027F7">
        <w:rPr>
          <w:sz w:val="24"/>
          <w:szCs w:val="24"/>
        </w:rPr>
        <w:t xml:space="preserve"> a safe and nonjudgemental space </w:t>
      </w:r>
      <w:r w:rsidR="003B5D81" w:rsidRPr="00E027F7">
        <w:rPr>
          <w:sz w:val="24"/>
          <w:szCs w:val="24"/>
        </w:rPr>
        <w:t xml:space="preserve">for the client to explore their </w:t>
      </w:r>
      <w:r w:rsidR="005A03C8" w:rsidRPr="00E027F7">
        <w:rPr>
          <w:sz w:val="24"/>
          <w:szCs w:val="24"/>
        </w:rPr>
        <w:t>concerns</w:t>
      </w:r>
      <w:r w:rsidR="003B5D81" w:rsidRPr="00E027F7">
        <w:rPr>
          <w:sz w:val="24"/>
          <w:szCs w:val="24"/>
        </w:rPr>
        <w:t xml:space="preserve"> </w:t>
      </w:r>
      <w:r w:rsidR="009E73FC" w:rsidRPr="00E027F7">
        <w:rPr>
          <w:sz w:val="24"/>
          <w:szCs w:val="24"/>
        </w:rPr>
        <w:t>offers empathetic reflections to vali</w:t>
      </w:r>
      <w:r w:rsidR="00E109D6" w:rsidRPr="00E027F7">
        <w:rPr>
          <w:sz w:val="24"/>
          <w:szCs w:val="24"/>
        </w:rPr>
        <w:t>date</w:t>
      </w:r>
      <w:r w:rsidR="003B785A" w:rsidRPr="00E027F7">
        <w:rPr>
          <w:sz w:val="24"/>
          <w:szCs w:val="24"/>
        </w:rPr>
        <w:t xml:space="preserve"> </w:t>
      </w:r>
      <w:r w:rsidR="00E109D6" w:rsidRPr="00E027F7">
        <w:rPr>
          <w:sz w:val="24"/>
          <w:szCs w:val="24"/>
        </w:rPr>
        <w:t>the client’s experience, and coll</w:t>
      </w:r>
      <w:r w:rsidR="001E7DD8" w:rsidRPr="00E027F7">
        <w:rPr>
          <w:sz w:val="24"/>
          <w:szCs w:val="24"/>
        </w:rPr>
        <w:t xml:space="preserve">aboratively explores potential solutions </w:t>
      </w:r>
      <w:r w:rsidR="00402EA1" w:rsidRPr="00E027F7">
        <w:rPr>
          <w:sz w:val="24"/>
          <w:szCs w:val="24"/>
        </w:rPr>
        <w:t xml:space="preserve">that align with </w:t>
      </w:r>
      <w:r w:rsidR="005A03C8" w:rsidRPr="00E027F7">
        <w:rPr>
          <w:sz w:val="24"/>
          <w:szCs w:val="24"/>
        </w:rPr>
        <w:t xml:space="preserve">the </w:t>
      </w:r>
      <w:r w:rsidR="00D56CC5" w:rsidRPr="00E027F7">
        <w:rPr>
          <w:sz w:val="24"/>
          <w:szCs w:val="24"/>
        </w:rPr>
        <w:t>client’s</w:t>
      </w:r>
      <w:r w:rsidR="00D251CC" w:rsidRPr="00E027F7">
        <w:rPr>
          <w:sz w:val="24"/>
          <w:szCs w:val="24"/>
        </w:rPr>
        <w:t xml:space="preserve"> values and goals. </w:t>
      </w:r>
      <w:r w:rsidR="00415F03" w:rsidRPr="00E027F7">
        <w:rPr>
          <w:sz w:val="24"/>
          <w:szCs w:val="24"/>
        </w:rPr>
        <w:lastRenderedPageBreak/>
        <w:t>T</w:t>
      </w:r>
      <w:r w:rsidR="00D56CC5" w:rsidRPr="00E027F7">
        <w:rPr>
          <w:sz w:val="24"/>
          <w:szCs w:val="24"/>
        </w:rPr>
        <w:t>h</w:t>
      </w:r>
      <w:r w:rsidR="00415F03" w:rsidRPr="00E027F7">
        <w:rPr>
          <w:sz w:val="24"/>
          <w:szCs w:val="24"/>
        </w:rPr>
        <w:t xml:space="preserve">rough the </w:t>
      </w:r>
      <w:r w:rsidR="00FD522F">
        <w:rPr>
          <w:sz w:val="24"/>
          <w:szCs w:val="24"/>
        </w:rPr>
        <w:t>person-centred</w:t>
      </w:r>
      <w:r w:rsidR="00415F03" w:rsidRPr="00E027F7">
        <w:rPr>
          <w:sz w:val="24"/>
          <w:szCs w:val="24"/>
        </w:rPr>
        <w:t xml:space="preserve"> approach</w:t>
      </w:r>
      <w:r w:rsidR="005A03C8" w:rsidRPr="00E027F7">
        <w:rPr>
          <w:sz w:val="24"/>
          <w:szCs w:val="24"/>
        </w:rPr>
        <w:t>,</w:t>
      </w:r>
      <w:r w:rsidR="00415F03" w:rsidRPr="00E027F7">
        <w:rPr>
          <w:sz w:val="24"/>
          <w:szCs w:val="24"/>
        </w:rPr>
        <w:t xml:space="preserve"> the </w:t>
      </w:r>
      <w:r w:rsidR="008E395B" w:rsidRPr="00E027F7">
        <w:rPr>
          <w:sz w:val="24"/>
          <w:szCs w:val="24"/>
        </w:rPr>
        <w:t>counsellor</w:t>
      </w:r>
      <w:r w:rsidR="00415F03" w:rsidRPr="00E027F7">
        <w:rPr>
          <w:sz w:val="24"/>
          <w:szCs w:val="24"/>
        </w:rPr>
        <w:t xml:space="preserve"> empowers the </w:t>
      </w:r>
      <w:r w:rsidR="005A03C8" w:rsidRPr="00E027F7">
        <w:rPr>
          <w:sz w:val="24"/>
          <w:szCs w:val="24"/>
        </w:rPr>
        <w:t>client</w:t>
      </w:r>
      <w:r w:rsidR="00532938" w:rsidRPr="00E027F7">
        <w:rPr>
          <w:sz w:val="24"/>
          <w:szCs w:val="24"/>
        </w:rPr>
        <w:t xml:space="preserve"> to tap into </w:t>
      </w:r>
      <w:r w:rsidR="005A03C8" w:rsidRPr="00E027F7">
        <w:rPr>
          <w:sz w:val="24"/>
          <w:szCs w:val="24"/>
        </w:rPr>
        <w:t>their</w:t>
      </w:r>
      <w:r w:rsidR="00532938" w:rsidRPr="00E027F7">
        <w:rPr>
          <w:sz w:val="24"/>
          <w:szCs w:val="24"/>
        </w:rPr>
        <w:t xml:space="preserve"> inherent capacity for </w:t>
      </w:r>
      <w:r w:rsidR="005A03C8" w:rsidRPr="00E027F7">
        <w:rPr>
          <w:sz w:val="24"/>
          <w:szCs w:val="24"/>
        </w:rPr>
        <w:t>self-awareness, growth, and healing.</w:t>
      </w:r>
      <w:r w:rsidR="00B56FE3" w:rsidRPr="00E027F7">
        <w:rPr>
          <w:sz w:val="24"/>
          <w:szCs w:val="24"/>
        </w:rPr>
        <w:t xml:space="preserve"> </w:t>
      </w:r>
      <w:r w:rsidR="008B6728" w:rsidRPr="00E027F7">
        <w:rPr>
          <w:sz w:val="24"/>
          <w:szCs w:val="24"/>
        </w:rPr>
        <w:t>(Yao</w:t>
      </w:r>
      <w:r w:rsidR="00FD522F">
        <w:rPr>
          <w:sz w:val="24"/>
          <w:szCs w:val="24"/>
        </w:rPr>
        <w:t xml:space="preserve">, </w:t>
      </w:r>
      <w:r w:rsidR="008B6728" w:rsidRPr="00E027F7">
        <w:rPr>
          <w:sz w:val="24"/>
          <w:szCs w:val="24"/>
        </w:rPr>
        <w:t>2023)</w:t>
      </w:r>
      <w:r w:rsidR="00230B9A" w:rsidRPr="00E027F7">
        <w:rPr>
          <w:sz w:val="24"/>
          <w:szCs w:val="24"/>
        </w:rPr>
        <w:t>.</w:t>
      </w:r>
    </w:p>
    <w:p w14:paraId="7DDDE74B" w14:textId="0C895E0D" w:rsidR="004E3AF4" w:rsidRPr="00E027F7" w:rsidRDefault="00B9238A" w:rsidP="00E027F7">
      <w:pPr>
        <w:spacing w:line="360" w:lineRule="auto"/>
        <w:rPr>
          <w:kern w:val="0"/>
          <w:sz w:val="24"/>
          <w:szCs w:val="24"/>
          <w14:ligatures w14:val="none"/>
        </w:rPr>
      </w:pPr>
      <w:r w:rsidRPr="00E027F7">
        <w:rPr>
          <w:kern w:val="0"/>
          <w:sz w:val="24"/>
          <w:szCs w:val="24"/>
          <w14:ligatures w14:val="none"/>
        </w:rPr>
        <w:t>Communication abili</w:t>
      </w:r>
      <w:r w:rsidR="000469A8" w:rsidRPr="00E027F7">
        <w:rPr>
          <w:kern w:val="0"/>
          <w:sz w:val="24"/>
          <w:szCs w:val="24"/>
          <w14:ligatures w14:val="none"/>
        </w:rPr>
        <w:t xml:space="preserve">ties </w:t>
      </w:r>
      <w:r w:rsidR="00361A45" w:rsidRPr="00E027F7">
        <w:rPr>
          <w:kern w:val="0"/>
          <w:sz w:val="24"/>
          <w:szCs w:val="24"/>
          <w14:ligatures w14:val="none"/>
        </w:rPr>
        <w:t>involve</w:t>
      </w:r>
      <w:r w:rsidR="000469A8" w:rsidRPr="00E027F7">
        <w:rPr>
          <w:kern w:val="0"/>
          <w:sz w:val="24"/>
          <w:szCs w:val="24"/>
          <w14:ligatures w14:val="none"/>
        </w:rPr>
        <w:t xml:space="preserve"> the capacity and methods </w:t>
      </w:r>
      <w:r w:rsidR="00361A45" w:rsidRPr="00E027F7">
        <w:rPr>
          <w:kern w:val="0"/>
          <w:sz w:val="24"/>
          <w:szCs w:val="24"/>
          <w14:ligatures w14:val="none"/>
        </w:rPr>
        <w:t>utilized to effectively convey information</w:t>
      </w:r>
      <w:r w:rsidR="00186EC4" w:rsidRPr="00E027F7">
        <w:rPr>
          <w:kern w:val="0"/>
          <w:sz w:val="24"/>
          <w:szCs w:val="24"/>
          <w14:ligatures w14:val="none"/>
        </w:rPr>
        <w:t>, thoughts, and feeling</w:t>
      </w:r>
      <w:r w:rsidR="00BC6131" w:rsidRPr="00E027F7">
        <w:rPr>
          <w:kern w:val="0"/>
          <w:sz w:val="24"/>
          <w:szCs w:val="24"/>
          <w14:ligatures w14:val="none"/>
        </w:rPr>
        <w:t>s. This</w:t>
      </w:r>
      <w:r w:rsidR="00A94C7C" w:rsidRPr="00E027F7">
        <w:rPr>
          <w:kern w:val="0"/>
          <w:sz w:val="24"/>
          <w:szCs w:val="24"/>
          <w14:ligatures w14:val="none"/>
        </w:rPr>
        <w:t xml:space="preserve"> </w:t>
      </w:r>
      <w:r w:rsidR="00AF089F" w:rsidRPr="00E027F7">
        <w:rPr>
          <w:kern w:val="0"/>
          <w:sz w:val="24"/>
          <w:szCs w:val="24"/>
          <w14:ligatures w14:val="none"/>
        </w:rPr>
        <w:t>includes</w:t>
      </w:r>
      <w:r w:rsidR="00A94C7C" w:rsidRPr="00E027F7">
        <w:rPr>
          <w:kern w:val="0"/>
          <w:sz w:val="24"/>
          <w:szCs w:val="24"/>
          <w14:ligatures w14:val="none"/>
        </w:rPr>
        <w:t xml:space="preserve"> </w:t>
      </w:r>
      <w:r w:rsidR="00AF089F" w:rsidRPr="00E027F7">
        <w:rPr>
          <w:kern w:val="0"/>
          <w:sz w:val="24"/>
          <w:szCs w:val="24"/>
          <w14:ligatures w14:val="none"/>
        </w:rPr>
        <w:t xml:space="preserve">expressing thoughts </w:t>
      </w:r>
      <w:r w:rsidR="00EA1EA0" w:rsidRPr="00E027F7">
        <w:rPr>
          <w:kern w:val="0"/>
          <w:sz w:val="24"/>
          <w:szCs w:val="24"/>
          <w14:ligatures w14:val="none"/>
        </w:rPr>
        <w:t xml:space="preserve">clearly, </w:t>
      </w:r>
      <w:r w:rsidR="00CF3B7A" w:rsidRPr="00E027F7">
        <w:rPr>
          <w:kern w:val="0"/>
          <w:sz w:val="24"/>
          <w:szCs w:val="24"/>
          <w14:ligatures w14:val="none"/>
        </w:rPr>
        <w:t xml:space="preserve">actively </w:t>
      </w:r>
      <w:r w:rsidR="006B50B6" w:rsidRPr="00E027F7">
        <w:rPr>
          <w:kern w:val="0"/>
          <w:sz w:val="24"/>
          <w:szCs w:val="24"/>
          <w14:ligatures w14:val="none"/>
        </w:rPr>
        <w:t xml:space="preserve">listening, interpreting body </w:t>
      </w:r>
      <w:r w:rsidR="008E5855" w:rsidRPr="00E027F7">
        <w:rPr>
          <w:kern w:val="0"/>
          <w:sz w:val="24"/>
          <w:szCs w:val="24"/>
          <w14:ligatures w14:val="none"/>
        </w:rPr>
        <w:t xml:space="preserve">language, and processing information </w:t>
      </w:r>
      <w:r w:rsidR="009D7571" w:rsidRPr="00E027F7">
        <w:rPr>
          <w:kern w:val="0"/>
          <w:sz w:val="24"/>
          <w:szCs w:val="24"/>
          <w14:ligatures w14:val="none"/>
        </w:rPr>
        <w:t xml:space="preserve">across various contexts. showing empathy as a </w:t>
      </w:r>
      <w:r w:rsidR="0067535E" w:rsidRPr="00E027F7">
        <w:rPr>
          <w:kern w:val="0"/>
          <w:sz w:val="24"/>
          <w:szCs w:val="24"/>
          <w14:ligatures w14:val="none"/>
        </w:rPr>
        <w:t>listener enables individuals</w:t>
      </w:r>
      <w:r w:rsidR="00DC6742" w:rsidRPr="00E027F7">
        <w:rPr>
          <w:kern w:val="0"/>
          <w:sz w:val="24"/>
          <w:szCs w:val="24"/>
          <w14:ligatures w14:val="none"/>
        </w:rPr>
        <w:t xml:space="preserve"> to establish</w:t>
      </w:r>
      <w:r w:rsidR="00960409" w:rsidRPr="00E027F7">
        <w:rPr>
          <w:kern w:val="0"/>
          <w:sz w:val="24"/>
          <w:szCs w:val="24"/>
          <w14:ligatures w14:val="none"/>
        </w:rPr>
        <w:t xml:space="preserve"> beneficial connections</w:t>
      </w:r>
      <w:r w:rsidR="00E62B8D" w:rsidRPr="00E027F7">
        <w:rPr>
          <w:kern w:val="0"/>
          <w:sz w:val="24"/>
          <w:szCs w:val="24"/>
          <w14:ligatures w14:val="none"/>
        </w:rPr>
        <w:t xml:space="preserve">, resolve conflicts, </w:t>
      </w:r>
      <w:r w:rsidR="008127AA" w:rsidRPr="00E027F7">
        <w:rPr>
          <w:kern w:val="0"/>
          <w:sz w:val="24"/>
          <w:szCs w:val="24"/>
          <w14:ligatures w14:val="none"/>
        </w:rPr>
        <w:t xml:space="preserve">and </w:t>
      </w:r>
      <w:r w:rsidR="00623948" w:rsidRPr="00E027F7">
        <w:rPr>
          <w:kern w:val="0"/>
          <w:sz w:val="24"/>
          <w:szCs w:val="24"/>
          <w14:ligatures w14:val="none"/>
        </w:rPr>
        <w:t>deliver impact</w:t>
      </w:r>
      <w:r w:rsidR="008127AA" w:rsidRPr="00E027F7">
        <w:rPr>
          <w:kern w:val="0"/>
          <w:sz w:val="24"/>
          <w:szCs w:val="24"/>
          <w14:ligatures w14:val="none"/>
        </w:rPr>
        <w:t>ful messages.</w:t>
      </w:r>
      <w:r w:rsidR="00DC6742" w:rsidRPr="00E027F7">
        <w:rPr>
          <w:kern w:val="0"/>
          <w:sz w:val="24"/>
          <w:szCs w:val="24"/>
          <w14:ligatures w14:val="none"/>
        </w:rPr>
        <w:t xml:space="preserve"> </w:t>
      </w:r>
      <w:r w:rsidR="008127AA" w:rsidRPr="00E027F7">
        <w:rPr>
          <w:kern w:val="0"/>
          <w:sz w:val="24"/>
          <w:szCs w:val="24"/>
          <w14:ligatures w14:val="none"/>
        </w:rPr>
        <w:t xml:space="preserve">Active </w:t>
      </w:r>
      <w:r w:rsidR="00E41436" w:rsidRPr="00E027F7">
        <w:rPr>
          <w:kern w:val="0"/>
          <w:sz w:val="24"/>
          <w:szCs w:val="24"/>
          <w14:ligatures w14:val="none"/>
        </w:rPr>
        <w:t>listening</w:t>
      </w:r>
      <w:r w:rsidR="008127AA" w:rsidRPr="00E027F7">
        <w:rPr>
          <w:kern w:val="0"/>
          <w:sz w:val="24"/>
          <w:szCs w:val="24"/>
          <w14:ligatures w14:val="none"/>
        </w:rPr>
        <w:t xml:space="preserve"> is c</w:t>
      </w:r>
      <w:r w:rsidR="00E41436" w:rsidRPr="00E027F7">
        <w:rPr>
          <w:kern w:val="0"/>
          <w:sz w:val="24"/>
          <w:szCs w:val="24"/>
          <w14:ligatures w14:val="none"/>
        </w:rPr>
        <w:t xml:space="preserve">rucial for </w:t>
      </w:r>
      <w:r w:rsidR="00607669" w:rsidRPr="00E027F7">
        <w:rPr>
          <w:kern w:val="0"/>
          <w:sz w:val="24"/>
          <w:szCs w:val="24"/>
          <w14:ligatures w14:val="none"/>
        </w:rPr>
        <w:t>accurately</w:t>
      </w:r>
      <w:r w:rsidR="00CA7BE2" w:rsidRPr="00E027F7">
        <w:rPr>
          <w:kern w:val="0"/>
          <w:sz w:val="24"/>
          <w:szCs w:val="24"/>
          <w14:ligatures w14:val="none"/>
        </w:rPr>
        <w:t xml:space="preserve"> </w:t>
      </w:r>
      <w:r w:rsidR="00607669" w:rsidRPr="00E027F7">
        <w:rPr>
          <w:kern w:val="0"/>
          <w:sz w:val="24"/>
          <w:szCs w:val="24"/>
          <w14:ligatures w14:val="none"/>
        </w:rPr>
        <w:t>conv</w:t>
      </w:r>
      <w:r w:rsidR="00B46D5A" w:rsidRPr="00E027F7">
        <w:rPr>
          <w:kern w:val="0"/>
          <w:sz w:val="24"/>
          <w:szCs w:val="24"/>
          <w14:ligatures w14:val="none"/>
        </w:rPr>
        <w:t xml:space="preserve">eying </w:t>
      </w:r>
      <w:r w:rsidR="004B094B" w:rsidRPr="00E027F7">
        <w:rPr>
          <w:kern w:val="0"/>
          <w:sz w:val="24"/>
          <w:szCs w:val="24"/>
          <w14:ligatures w14:val="none"/>
        </w:rPr>
        <w:t>information, understanding others</w:t>
      </w:r>
      <w:r w:rsidR="00C250B2" w:rsidRPr="00E027F7">
        <w:rPr>
          <w:kern w:val="0"/>
          <w:sz w:val="24"/>
          <w:szCs w:val="24"/>
          <w14:ligatures w14:val="none"/>
        </w:rPr>
        <w:t>` preservatives</w:t>
      </w:r>
      <w:r w:rsidR="00287B36" w:rsidRPr="00E027F7">
        <w:rPr>
          <w:kern w:val="0"/>
          <w:sz w:val="24"/>
          <w:szCs w:val="24"/>
          <w14:ligatures w14:val="none"/>
        </w:rPr>
        <w:t>, and forming connections. It plays a p</w:t>
      </w:r>
      <w:r w:rsidR="009F42AE" w:rsidRPr="00E027F7">
        <w:rPr>
          <w:kern w:val="0"/>
          <w:sz w:val="24"/>
          <w:szCs w:val="24"/>
          <w14:ligatures w14:val="none"/>
        </w:rPr>
        <w:t xml:space="preserve">ivotal role in </w:t>
      </w:r>
      <w:r w:rsidR="00CA7BE2" w:rsidRPr="00E027F7">
        <w:rPr>
          <w:kern w:val="0"/>
          <w:sz w:val="24"/>
          <w:szCs w:val="24"/>
          <w14:ligatures w14:val="none"/>
        </w:rPr>
        <w:t>professional</w:t>
      </w:r>
      <w:r w:rsidR="009F42AE" w:rsidRPr="00E027F7">
        <w:rPr>
          <w:kern w:val="0"/>
          <w:sz w:val="24"/>
          <w:szCs w:val="24"/>
          <w14:ligatures w14:val="none"/>
        </w:rPr>
        <w:t xml:space="preserve"> rela</w:t>
      </w:r>
      <w:r w:rsidR="006C31CE" w:rsidRPr="00E027F7">
        <w:rPr>
          <w:kern w:val="0"/>
          <w:sz w:val="24"/>
          <w:szCs w:val="24"/>
          <w14:ligatures w14:val="none"/>
        </w:rPr>
        <w:t xml:space="preserve">tionships, </w:t>
      </w:r>
      <w:r w:rsidR="00CA7BE2" w:rsidRPr="00E027F7">
        <w:rPr>
          <w:kern w:val="0"/>
          <w:sz w:val="24"/>
          <w:szCs w:val="24"/>
          <w14:ligatures w14:val="none"/>
        </w:rPr>
        <w:t xml:space="preserve">training, and collaborative efforts. </w:t>
      </w:r>
      <w:r w:rsidR="003E5B9A" w:rsidRPr="00E027F7">
        <w:rPr>
          <w:kern w:val="0"/>
          <w:sz w:val="24"/>
          <w:szCs w:val="24"/>
          <w14:ligatures w14:val="none"/>
        </w:rPr>
        <w:t xml:space="preserve">Encouraging positive </w:t>
      </w:r>
      <w:r w:rsidR="00DF044B" w:rsidRPr="00E027F7">
        <w:rPr>
          <w:kern w:val="0"/>
          <w:sz w:val="24"/>
          <w:szCs w:val="24"/>
          <w14:ligatures w14:val="none"/>
        </w:rPr>
        <w:t xml:space="preserve">communication fosters </w:t>
      </w:r>
      <w:r w:rsidR="00787397" w:rsidRPr="00E027F7">
        <w:rPr>
          <w:kern w:val="0"/>
          <w:sz w:val="24"/>
          <w:szCs w:val="24"/>
          <w14:ligatures w14:val="none"/>
        </w:rPr>
        <w:t xml:space="preserve">clear expression, attentive </w:t>
      </w:r>
      <w:r w:rsidR="002B61E9" w:rsidRPr="00E027F7">
        <w:rPr>
          <w:kern w:val="0"/>
          <w:sz w:val="24"/>
          <w:szCs w:val="24"/>
          <w14:ligatures w14:val="none"/>
        </w:rPr>
        <w:t>listening</w:t>
      </w:r>
      <w:r w:rsidR="00787397" w:rsidRPr="00E027F7">
        <w:rPr>
          <w:kern w:val="0"/>
          <w:sz w:val="24"/>
          <w:szCs w:val="24"/>
          <w14:ligatures w14:val="none"/>
        </w:rPr>
        <w:t>, team</w:t>
      </w:r>
      <w:r w:rsidR="002B61E9" w:rsidRPr="00E027F7">
        <w:rPr>
          <w:kern w:val="0"/>
          <w:sz w:val="24"/>
          <w:szCs w:val="24"/>
          <w14:ligatures w14:val="none"/>
        </w:rPr>
        <w:t xml:space="preserve">work, </w:t>
      </w:r>
      <w:r w:rsidR="00926872" w:rsidRPr="00E027F7">
        <w:rPr>
          <w:kern w:val="0"/>
          <w:sz w:val="24"/>
          <w:szCs w:val="24"/>
          <w14:ligatures w14:val="none"/>
        </w:rPr>
        <w:t>enhanced</w:t>
      </w:r>
      <w:r w:rsidR="002B61E9" w:rsidRPr="00E027F7">
        <w:rPr>
          <w:kern w:val="0"/>
          <w:sz w:val="24"/>
          <w:szCs w:val="24"/>
          <w14:ligatures w14:val="none"/>
        </w:rPr>
        <w:t xml:space="preserve"> understanding, conflict resolution</w:t>
      </w:r>
      <w:r w:rsidR="00935FAC" w:rsidRPr="00E027F7">
        <w:rPr>
          <w:kern w:val="0"/>
          <w:sz w:val="24"/>
          <w:szCs w:val="24"/>
          <w14:ligatures w14:val="none"/>
        </w:rPr>
        <w:t>,</w:t>
      </w:r>
      <w:r w:rsidR="002B61E9" w:rsidRPr="00E027F7">
        <w:rPr>
          <w:kern w:val="0"/>
          <w:sz w:val="24"/>
          <w:szCs w:val="24"/>
          <w14:ligatures w14:val="none"/>
        </w:rPr>
        <w:t xml:space="preserve"> and </w:t>
      </w:r>
      <w:r w:rsidR="00935FAC" w:rsidRPr="00E027F7">
        <w:rPr>
          <w:kern w:val="0"/>
          <w:sz w:val="24"/>
          <w:szCs w:val="24"/>
          <w14:ligatures w14:val="none"/>
        </w:rPr>
        <w:t>achievement of professional goals</w:t>
      </w:r>
      <w:r w:rsidR="00B116DB" w:rsidRPr="00E027F7">
        <w:rPr>
          <w:kern w:val="0"/>
          <w:sz w:val="24"/>
          <w:szCs w:val="24"/>
          <w14:ligatures w14:val="none"/>
        </w:rPr>
        <w:t xml:space="preserve"> (Josephine Hart, 2023).</w:t>
      </w:r>
    </w:p>
    <w:p w14:paraId="79887B0E" w14:textId="3285D7AC" w:rsidR="00016C43" w:rsidRPr="00E027F7" w:rsidRDefault="00016C43" w:rsidP="00E027F7">
      <w:pPr>
        <w:spacing w:after="0" w:line="360" w:lineRule="auto"/>
        <w:ind w:right="521"/>
        <w:rPr>
          <w:rFonts w:ascii="Times New Roman" w:eastAsia="Times New Roman" w:hAnsi="Times New Roman" w:cs="Times New Roman"/>
          <w:kern w:val="0"/>
          <w:sz w:val="24"/>
          <w:szCs w:val="24"/>
          <w:lang w:eastAsia="en-GB"/>
          <w14:ligatures w14:val="none"/>
        </w:rPr>
      </w:pPr>
      <w:r w:rsidRPr="00E027F7">
        <w:rPr>
          <w:rFonts w:ascii="Times New Roman" w:eastAsia="Times New Roman" w:hAnsi="Times New Roman" w:cs="Times New Roman"/>
          <w:kern w:val="0"/>
          <w:sz w:val="24"/>
          <w:szCs w:val="24"/>
          <w:lang w:eastAsia="en-GB"/>
          <w14:ligatures w14:val="none"/>
        </w:rPr>
        <w:t>Another term for congruence is a person's degree of genuineness. Congruence is the main and most important component of therapy that the therapist cannot compromise on while the patient is receiving treatment, according to Carl Rogers</w:t>
      </w:r>
      <w:r w:rsidR="00A263BF" w:rsidRPr="00E027F7">
        <w:rPr>
          <w:rFonts w:ascii="Times New Roman" w:eastAsia="Times New Roman" w:hAnsi="Times New Roman" w:cs="Times New Roman"/>
          <w:kern w:val="0"/>
          <w:sz w:val="24"/>
          <w:szCs w:val="24"/>
          <w:lang w:eastAsia="en-GB"/>
          <w14:ligatures w14:val="none"/>
        </w:rPr>
        <w:t xml:space="preserve"> </w:t>
      </w:r>
      <w:r w:rsidR="00A62F1A" w:rsidRPr="00E027F7">
        <w:rPr>
          <w:rFonts w:ascii="Times New Roman" w:eastAsia="Times New Roman" w:hAnsi="Times New Roman" w:cs="Times New Roman"/>
          <w:kern w:val="0"/>
          <w:sz w:val="24"/>
          <w:szCs w:val="24"/>
          <w:lang w:eastAsia="en-GB"/>
          <w14:ligatures w14:val="none"/>
        </w:rPr>
        <w:t>(1951),</w:t>
      </w:r>
      <w:r w:rsidRPr="00E027F7">
        <w:rPr>
          <w:rFonts w:ascii="Times New Roman" w:eastAsia="Times New Roman" w:hAnsi="Times New Roman" w:cs="Times New Roman"/>
          <w:kern w:val="0"/>
          <w:sz w:val="24"/>
          <w:szCs w:val="24"/>
          <w:lang w:eastAsia="en-GB"/>
          <w14:ligatures w14:val="none"/>
        </w:rPr>
        <w:t xml:space="preserve"> It symbolizes the harmony between one's internal experiences and the way those experiences and emotions are expressed externally. For both the client and the therapeutic alliance, this is crucial. Congruence in </w:t>
      </w:r>
      <w:r w:rsidR="008E395B" w:rsidRPr="00E027F7">
        <w:rPr>
          <w:rFonts w:ascii="Times New Roman" w:eastAsia="Times New Roman" w:hAnsi="Times New Roman" w:cs="Times New Roman"/>
          <w:kern w:val="0"/>
          <w:sz w:val="24"/>
          <w:szCs w:val="24"/>
          <w:lang w:eastAsia="en-GB"/>
          <w14:ligatures w14:val="none"/>
        </w:rPr>
        <w:t>counselling</w:t>
      </w:r>
      <w:r w:rsidRPr="00E027F7">
        <w:rPr>
          <w:rFonts w:ascii="Times New Roman" w:eastAsia="Times New Roman" w:hAnsi="Times New Roman" w:cs="Times New Roman"/>
          <w:kern w:val="0"/>
          <w:sz w:val="24"/>
          <w:szCs w:val="24"/>
          <w:lang w:eastAsia="en-GB"/>
          <w14:ligatures w14:val="none"/>
        </w:rPr>
        <w:t xml:space="preserve"> facilitates the seamless transitions that occur throughout the therapeutic process and guarantees the therapist's sincerity</w:t>
      </w:r>
      <w:r w:rsidR="009C4B35" w:rsidRPr="00E027F7">
        <w:rPr>
          <w:rFonts w:ascii="Times New Roman" w:eastAsia="Times New Roman" w:hAnsi="Times New Roman" w:cs="Times New Roman"/>
          <w:kern w:val="0"/>
          <w:sz w:val="24"/>
          <w:szCs w:val="24"/>
          <w:lang w:eastAsia="en-GB"/>
          <w14:ligatures w14:val="none"/>
        </w:rPr>
        <w:t>.</w:t>
      </w:r>
    </w:p>
    <w:p w14:paraId="343A96D0" w14:textId="1F94C096" w:rsidR="00E47C8F" w:rsidRPr="00E027F7" w:rsidRDefault="00603DF8" w:rsidP="00E027F7">
      <w:pPr>
        <w:spacing w:after="0" w:line="360" w:lineRule="auto"/>
        <w:rPr>
          <w:rFonts w:ascii="Times New Roman" w:eastAsia="Times New Roman" w:hAnsi="Times New Roman" w:cs="Times New Roman"/>
          <w:kern w:val="0"/>
          <w:sz w:val="24"/>
          <w:szCs w:val="24"/>
          <w:lang w:eastAsia="en-GB"/>
          <w14:ligatures w14:val="none"/>
        </w:rPr>
      </w:pPr>
      <w:r w:rsidRPr="00E027F7">
        <w:rPr>
          <w:rFonts w:ascii="Times New Roman" w:eastAsia="Times New Roman" w:hAnsi="Times New Roman" w:cs="Times New Roman"/>
          <w:kern w:val="0"/>
          <w:sz w:val="24"/>
          <w:szCs w:val="24"/>
          <w:lang w:eastAsia="en-GB"/>
          <w14:ligatures w14:val="none"/>
        </w:rPr>
        <w:t>when a therapist</w:t>
      </w:r>
      <w:r w:rsidR="00265728" w:rsidRPr="00E027F7">
        <w:rPr>
          <w:rFonts w:ascii="Times New Roman" w:eastAsia="Times New Roman" w:hAnsi="Times New Roman" w:cs="Times New Roman"/>
          <w:kern w:val="0"/>
          <w:sz w:val="24"/>
          <w:szCs w:val="24"/>
          <w:lang w:eastAsia="en-GB"/>
          <w14:ligatures w14:val="none"/>
        </w:rPr>
        <w:t xml:space="preserve"> </w:t>
      </w:r>
      <w:r w:rsidRPr="00E027F7">
        <w:rPr>
          <w:rFonts w:ascii="Times New Roman" w:eastAsia="Times New Roman" w:hAnsi="Times New Roman" w:cs="Times New Roman"/>
          <w:kern w:val="0"/>
          <w:sz w:val="24"/>
          <w:szCs w:val="24"/>
          <w:lang w:eastAsia="en-GB"/>
          <w14:ligatures w14:val="none"/>
        </w:rPr>
        <w:t>is congruent, the client does not experience deception and eventually feels comfortable enough to confide in the therapist with their most private thoughts and feelings. This also acts as an example for the client, encouraging them to be authentic and unrestricted in therapy. It is encouraged that they voice their opinions and worries honestly, without hesitation or fear</w:t>
      </w:r>
      <w:r w:rsidR="008D4302" w:rsidRPr="00E027F7">
        <w:rPr>
          <w:rFonts w:ascii="Times New Roman" w:eastAsia="Times New Roman" w:hAnsi="Times New Roman" w:cs="Times New Roman"/>
          <w:kern w:val="0"/>
          <w:sz w:val="24"/>
          <w:szCs w:val="24"/>
          <w:lang w:eastAsia="en-GB"/>
          <w14:ligatures w14:val="none"/>
        </w:rPr>
        <w:t xml:space="preserve"> (</w:t>
      </w:r>
      <w:r w:rsidR="00420A99" w:rsidRPr="00E027F7">
        <w:rPr>
          <w:rFonts w:ascii="Times New Roman" w:eastAsia="Times New Roman" w:hAnsi="Times New Roman" w:cs="Times New Roman"/>
          <w:kern w:val="0"/>
          <w:sz w:val="24"/>
          <w:szCs w:val="24"/>
          <w:lang w:eastAsia="en-GB"/>
          <w14:ligatures w14:val="none"/>
        </w:rPr>
        <w:t>R</w:t>
      </w:r>
      <w:r w:rsidR="000B2E1C" w:rsidRPr="00E027F7">
        <w:rPr>
          <w:rFonts w:ascii="Times New Roman" w:eastAsia="Times New Roman" w:hAnsi="Times New Roman" w:cs="Times New Roman"/>
          <w:kern w:val="0"/>
          <w:sz w:val="24"/>
          <w:szCs w:val="24"/>
          <w:lang w:eastAsia="en-GB"/>
          <w14:ligatures w14:val="none"/>
        </w:rPr>
        <w:t>oger 1959</w:t>
      </w:r>
      <w:r w:rsidR="009C4B35" w:rsidRPr="00E027F7">
        <w:rPr>
          <w:rFonts w:ascii="Times New Roman" w:eastAsia="Times New Roman" w:hAnsi="Times New Roman" w:cs="Times New Roman"/>
          <w:kern w:val="0"/>
          <w:sz w:val="24"/>
          <w:szCs w:val="24"/>
          <w:lang w:eastAsia="en-GB"/>
          <w14:ligatures w14:val="none"/>
        </w:rPr>
        <w:t>).</w:t>
      </w:r>
      <w:r w:rsidR="000F5D29" w:rsidRPr="00E027F7">
        <w:rPr>
          <w:rFonts w:ascii="Times New Roman" w:eastAsia="Times New Roman" w:hAnsi="Times New Roman" w:cs="Times New Roman"/>
          <w:kern w:val="0"/>
          <w:sz w:val="24"/>
          <w:szCs w:val="24"/>
          <w:lang w:eastAsia="en-GB"/>
          <w14:ligatures w14:val="none"/>
        </w:rPr>
        <w:t xml:space="preserve"> </w:t>
      </w:r>
    </w:p>
    <w:p w14:paraId="00A8CC5C" w14:textId="5074582E" w:rsidR="00742CF0" w:rsidRPr="00E027F7" w:rsidRDefault="00E47C8F" w:rsidP="00E027F7">
      <w:pPr>
        <w:spacing w:after="0" w:line="360" w:lineRule="auto"/>
        <w:rPr>
          <w:rFonts w:ascii="Times New Roman" w:eastAsia="Times New Roman" w:hAnsi="Times New Roman" w:cs="Times New Roman"/>
          <w:kern w:val="0"/>
          <w:sz w:val="24"/>
          <w:szCs w:val="24"/>
          <w:lang w:eastAsia="en-GB"/>
          <w14:ligatures w14:val="none"/>
        </w:rPr>
      </w:pPr>
      <w:r w:rsidRPr="00E027F7">
        <w:rPr>
          <w:rFonts w:ascii="Times New Roman" w:eastAsia="Times New Roman" w:hAnsi="Times New Roman" w:cs="Times New Roman"/>
          <w:kern w:val="0"/>
          <w:sz w:val="24"/>
          <w:szCs w:val="24"/>
          <w:lang w:eastAsia="en-GB"/>
          <w14:ligatures w14:val="none"/>
        </w:rPr>
        <w:t xml:space="preserve">Empathy lies at </w:t>
      </w:r>
      <w:r w:rsidR="00196F21" w:rsidRPr="00E027F7">
        <w:rPr>
          <w:rFonts w:ascii="Times New Roman" w:eastAsia="Times New Roman" w:hAnsi="Times New Roman" w:cs="Times New Roman"/>
          <w:kern w:val="0"/>
          <w:sz w:val="24"/>
          <w:szCs w:val="24"/>
          <w:lang w:eastAsia="en-GB"/>
          <w14:ligatures w14:val="none"/>
        </w:rPr>
        <w:t xml:space="preserve">the heart of </w:t>
      </w:r>
      <w:r w:rsidR="00CE0B17" w:rsidRPr="00E027F7">
        <w:rPr>
          <w:rFonts w:ascii="Times New Roman" w:eastAsia="Times New Roman" w:hAnsi="Times New Roman" w:cs="Times New Roman"/>
          <w:kern w:val="0"/>
          <w:sz w:val="24"/>
          <w:szCs w:val="24"/>
          <w:lang w:eastAsia="en-GB"/>
          <w14:ligatures w14:val="none"/>
        </w:rPr>
        <w:t>person-</w:t>
      </w:r>
      <w:proofErr w:type="spellStart"/>
      <w:r w:rsidR="00CE0B17" w:rsidRPr="00E027F7">
        <w:rPr>
          <w:rFonts w:ascii="Times New Roman" w:eastAsia="Times New Roman" w:hAnsi="Times New Roman" w:cs="Times New Roman"/>
          <w:kern w:val="0"/>
          <w:sz w:val="24"/>
          <w:szCs w:val="24"/>
          <w:lang w:eastAsia="en-GB"/>
          <w14:ligatures w14:val="none"/>
        </w:rPr>
        <w:t>centered</w:t>
      </w:r>
      <w:proofErr w:type="spellEnd"/>
      <w:r w:rsidR="00196F21" w:rsidRPr="00E027F7">
        <w:rPr>
          <w:rFonts w:ascii="Times New Roman" w:eastAsia="Times New Roman" w:hAnsi="Times New Roman" w:cs="Times New Roman"/>
          <w:kern w:val="0"/>
          <w:sz w:val="24"/>
          <w:szCs w:val="24"/>
          <w:lang w:eastAsia="en-GB"/>
          <w14:ligatures w14:val="none"/>
        </w:rPr>
        <w:t xml:space="preserve"> therapy, enabl</w:t>
      </w:r>
      <w:r w:rsidR="004D2CB4" w:rsidRPr="00E027F7">
        <w:rPr>
          <w:rFonts w:ascii="Times New Roman" w:eastAsia="Times New Roman" w:hAnsi="Times New Roman" w:cs="Times New Roman"/>
          <w:kern w:val="0"/>
          <w:sz w:val="24"/>
          <w:szCs w:val="24"/>
          <w:lang w:eastAsia="en-GB"/>
          <w14:ligatures w14:val="none"/>
        </w:rPr>
        <w:t xml:space="preserve">ing the </w:t>
      </w:r>
      <w:r w:rsidR="007965D1" w:rsidRPr="00E027F7">
        <w:rPr>
          <w:rFonts w:ascii="Times New Roman" w:eastAsia="Times New Roman" w:hAnsi="Times New Roman" w:cs="Times New Roman"/>
          <w:kern w:val="0"/>
          <w:sz w:val="24"/>
          <w:szCs w:val="24"/>
          <w:lang w:eastAsia="en-GB"/>
          <w14:ligatures w14:val="none"/>
        </w:rPr>
        <w:t>counsellor</w:t>
      </w:r>
      <w:r w:rsidR="004D2CB4" w:rsidRPr="00E027F7">
        <w:rPr>
          <w:rFonts w:ascii="Times New Roman" w:eastAsia="Times New Roman" w:hAnsi="Times New Roman" w:cs="Times New Roman"/>
          <w:kern w:val="0"/>
          <w:sz w:val="24"/>
          <w:szCs w:val="24"/>
          <w:lang w:eastAsia="en-GB"/>
          <w14:ligatures w14:val="none"/>
        </w:rPr>
        <w:t xml:space="preserve"> to connect </w:t>
      </w:r>
      <w:r w:rsidR="005509F9" w:rsidRPr="00E027F7">
        <w:rPr>
          <w:rFonts w:ascii="Times New Roman" w:eastAsia="Times New Roman" w:hAnsi="Times New Roman" w:cs="Times New Roman"/>
          <w:kern w:val="0"/>
          <w:sz w:val="24"/>
          <w:szCs w:val="24"/>
          <w:lang w:eastAsia="en-GB"/>
          <w14:ligatures w14:val="none"/>
        </w:rPr>
        <w:t xml:space="preserve">with </w:t>
      </w:r>
      <w:r w:rsidR="006C7623" w:rsidRPr="00E027F7">
        <w:rPr>
          <w:rFonts w:ascii="Times New Roman" w:eastAsia="Times New Roman" w:hAnsi="Times New Roman" w:cs="Times New Roman"/>
          <w:kern w:val="0"/>
          <w:sz w:val="24"/>
          <w:szCs w:val="24"/>
          <w:lang w:eastAsia="en-GB"/>
          <w14:ligatures w14:val="none"/>
        </w:rPr>
        <w:t xml:space="preserve">the </w:t>
      </w:r>
      <w:r w:rsidR="005509F9" w:rsidRPr="00E027F7">
        <w:rPr>
          <w:rFonts w:ascii="Times New Roman" w:eastAsia="Times New Roman" w:hAnsi="Times New Roman" w:cs="Times New Roman"/>
          <w:kern w:val="0"/>
          <w:sz w:val="24"/>
          <w:szCs w:val="24"/>
          <w:lang w:eastAsia="en-GB"/>
          <w14:ligatures w14:val="none"/>
        </w:rPr>
        <w:t xml:space="preserve">client’s emotional world and </w:t>
      </w:r>
      <w:r w:rsidR="006C7623" w:rsidRPr="00E027F7">
        <w:rPr>
          <w:rFonts w:ascii="Times New Roman" w:eastAsia="Times New Roman" w:hAnsi="Times New Roman" w:cs="Times New Roman"/>
          <w:kern w:val="0"/>
          <w:sz w:val="24"/>
          <w:szCs w:val="24"/>
          <w:lang w:eastAsia="en-GB"/>
          <w14:ligatures w14:val="none"/>
        </w:rPr>
        <w:t>convey</w:t>
      </w:r>
      <w:r w:rsidR="00D83CFF" w:rsidRPr="00E027F7">
        <w:rPr>
          <w:rFonts w:ascii="Times New Roman" w:eastAsia="Times New Roman" w:hAnsi="Times New Roman" w:cs="Times New Roman"/>
          <w:kern w:val="0"/>
          <w:sz w:val="24"/>
          <w:szCs w:val="24"/>
          <w:lang w:eastAsia="en-GB"/>
          <w14:ligatures w14:val="none"/>
        </w:rPr>
        <w:t xml:space="preserve"> unconditional positive regard. </w:t>
      </w:r>
      <w:r w:rsidR="006C7623" w:rsidRPr="00E027F7">
        <w:rPr>
          <w:rFonts w:ascii="Times New Roman" w:eastAsia="Times New Roman" w:hAnsi="Times New Roman" w:cs="Times New Roman"/>
          <w:kern w:val="0"/>
          <w:sz w:val="24"/>
          <w:szCs w:val="24"/>
          <w:lang w:eastAsia="en-GB"/>
          <w14:ligatures w14:val="none"/>
        </w:rPr>
        <w:t xml:space="preserve">Rogers </w:t>
      </w:r>
      <w:r w:rsidR="008F2630" w:rsidRPr="00E027F7">
        <w:rPr>
          <w:rFonts w:ascii="Times New Roman" w:eastAsia="Times New Roman" w:hAnsi="Times New Roman" w:cs="Times New Roman"/>
          <w:kern w:val="0"/>
          <w:sz w:val="24"/>
          <w:szCs w:val="24"/>
          <w:lang w:eastAsia="en-GB"/>
          <w14:ligatures w14:val="none"/>
        </w:rPr>
        <w:t xml:space="preserve">described it as </w:t>
      </w:r>
      <w:r w:rsidR="00B71C27" w:rsidRPr="00E027F7">
        <w:rPr>
          <w:rFonts w:ascii="Times New Roman" w:eastAsia="Times New Roman" w:hAnsi="Times New Roman" w:cs="Times New Roman"/>
          <w:kern w:val="0"/>
          <w:sz w:val="24"/>
          <w:szCs w:val="24"/>
          <w:lang w:eastAsia="en-GB"/>
          <w14:ligatures w14:val="none"/>
        </w:rPr>
        <w:t xml:space="preserve">the ability to </w:t>
      </w:r>
      <w:r w:rsidR="00985D6C" w:rsidRPr="00E027F7">
        <w:rPr>
          <w:rFonts w:ascii="Times New Roman" w:eastAsia="Times New Roman" w:hAnsi="Times New Roman" w:cs="Times New Roman"/>
          <w:kern w:val="0"/>
          <w:sz w:val="24"/>
          <w:szCs w:val="24"/>
          <w:lang w:eastAsia="en-GB"/>
          <w14:ligatures w14:val="none"/>
        </w:rPr>
        <w:t>accurat</w:t>
      </w:r>
      <w:r w:rsidR="00111415" w:rsidRPr="00E027F7">
        <w:rPr>
          <w:rFonts w:ascii="Times New Roman" w:eastAsia="Times New Roman" w:hAnsi="Times New Roman" w:cs="Times New Roman"/>
          <w:kern w:val="0"/>
          <w:sz w:val="24"/>
          <w:szCs w:val="24"/>
          <w:lang w:eastAsia="en-GB"/>
          <w14:ligatures w14:val="none"/>
        </w:rPr>
        <w:t>e</w:t>
      </w:r>
      <w:r w:rsidR="00BF595C" w:rsidRPr="00E027F7">
        <w:rPr>
          <w:rFonts w:ascii="Times New Roman" w:eastAsia="Times New Roman" w:hAnsi="Times New Roman" w:cs="Times New Roman"/>
          <w:kern w:val="0"/>
          <w:sz w:val="24"/>
          <w:szCs w:val="24"/>
          <w:lang w:eastAsia="en-GB"/>
          <w14:ligatures w14:val="none"/>
        </w:rPr>
        <w:t xml:space="preserve">ly </w:t>
      </w:r>
      <w:r w:rsidR="00C20D4D" w:rsidRPr="00E027F7">
        <w:rPr>
          <w:rFonts w:ascii="Times New Roman" w:eastAsia="Times New Roman" w:hAnsi="Times New Roman" w:cs="Times New Roman"/>
          <w:kern w:val="0"/>
          <w:sz w:val="24"/>
          <w:szCs w:val="24"/>
          <w:lang w:eastAsia="en-GB"/>
          <w14:ligatures w14:val="none"/>
        </w:rPr>
        <w:t>per</w:t>
      </w:r>
      <w:r w:rsidR="007D19A8" w:rsidRPr="00E027F7">
        <w:rPr>
          <w:rFonts w:ascii="Times New Roman" w:eastAsia="Times New Roman" w:hAnsi="Times New Roman" w:cs="Times New Roman"/>
          <w:kern w:val="0"/>
          <w:sz w:val="24"/>
          <w:szCs w:val="24"/>
          <w:lang w:eastAsia="en-GB"/>
          <w14:ligatures w14:val="none"/>
        </w:rPr>
        <w:t>ceive</w:t>
      </w:r>
      <w:r w:rsidR="00C20D4D" w:rsidRPr="00E027F7">
        <w:rPr>
          <w:rFonts w:ascii="Times New Roman" w:eastAsia="Times New Roman" w:hAnsi="Times New Roman" w:cs="Times New Roman"/>
          <w:kern w:val="0"/>
          <w:sz w:val="24"/>
          <w:szCs w:val="24"/>
          <w:lang w:eastAsia="en-GB"/>
          <w14:ligatures w14:val="none"/>
        </w:rPr>
        <w:t>, while also communicating this understan</w:t>
      </w:r>
      <w:r w:rsidR="0088365F" w:rsidRPr="00E027F7">
        <w:rPr>
          <w:rFonts w:ascii="Times New Roman" w:eastAsia="Times New Roman" w:hAnsi="Times New Roman" w:cs="Times New Roman"/>
          <w:kern w:val="0"/>
          <w:sz w:val="24"/>
          <w:szCs w:val="24"/>
          <w:lang w:eastAsia="en-GB"/>
          <w14:ligatures w14:val="none"/>
        </w:rPr>
        <w:t>ding in a nonintrusive and nonjudgement</w:t>
      </w:r>
      <w:r w:rsidR="006E7716" w:rsidRPr="00E027F7">
        <w:rPr>
          <w:rFonts w:ascii="Times New Roman" w:eastAsia="Times New Roman" w:hAnsi="Times New Roman" w:cs="Times New Roman"/>
          <w:kern w:val="0"/>
          <w:sz w:val="24"/>
          <w:szCs w:val="24"/>
          <w:lang w:eastAsia="en-GB"/>
          <w14:ligatures w14:val="none"/>
        </w:rPr>
        <w:t xml:space="preserve">al manner </w:t>
      </w:r>
      <w:r w:rsidR="00447C93" w:rsidRPr="00E027F7">
        <w:rPr>
          <w:rFonts w:ascii="Times New Roman" w:eastAsia="Times New Roman" w:hAnsi="Times New Roman" w:cs="Times New Roman"/>
          <w:kern w:val="0"/>
          <w:sz w:val="24"/>
          <w:szCs w:val="24"/>
          <w:lang w:eastAsia="en-GB"/>
          <w14:ligatures w14:val="none"/>
        </w:rPr>
        <w:t>(</w:t>
      </w:r>
      <w:r w:rsidR="007D19A8" w:rsidRPr="00E027F7">
        <w:rPr>
          <w:rFonts w:ascii="Times New Roman" w:eastAsia="Times New Roman" w:hAnsi="Times New Roman" w:cs="Times New Roman"/>
          <w:kern w:val="0"/>
          <w:sz w:val="24"/>
          <w:szCs w:val="24"/>
          <w:lang w:eastAsia="en-GB"/>
          <w14:ligatures w14:val="none"/>
        </w:rPr>
        <w:t>Roger 1975</w:t>
      </w:r>
      <w:r w:rsidR="00447C93" w:rsidRPr="00E027F7">
        <w:rPr>
          <w:rFonts w:ascii="Times New Roman" w:eastAsia="Times New Roman" w:hAnsi="Times New Roman" w:cs="Times New Roman"/>
          <w:kern w:val="0"/>
          <w:sz w:val="24"/>
          <w:szCs w:val="24"/>
          <w:lang w:eastAsia="en-GB"/>
          <w14:ligatures w14:val="none"/>
        </w:rPr>
        <w:t>)</w:t>
      </w:r>
      <w:r w:rsidR="00607579" w:rsidRPr="00E027F7">
        <w:rPr>
          <w:rFonts w:ascii="Times New Roman" w:eastAsia="Times New Roman" w:hAnsi="Times New Roman" w:cs="Times New Roman"/>
          <w:kern w:val="0"/>
          <w:sz w:val="24"/>
          <w:szCs w:val="24"/>
          <w:lang w:eastAsia="en-GB"/>
          <w14:ligatures w14:val="none"/>
        </w:rPr>
        <w:t xml:space="preserve">, </w:t>
      </w:r>
      <w:r w:rsidR="00C5790E" w:rsidRPr="00E027F7">
        <w:rPr>
          <w:rFonts w:ascii="Times New Roman" w:eastAsia="Times New Roman" w:hAnsi="Times New Roman" w:cs="Times New Roman"/>
          <w:kern w:val="0"/>
          <w:sz w:val="24"/>
          <w:szCs w:val="24"/>
          <w:lang w:eastAsia="en-GB"/>
          <w14:ligatures w14:val="none"/>
        </w:rPr>
        <w:t>through</w:t>
      </w:r>
      <w:r w:rsidR="00607579" w:rsidRPr="00E027F7">
        <w:rPr>
          <w:rFonts w:ascii="Times New Roman" w:eastAsia="Times New Roman" w:hAnsi="Times New Roman" w:cs="Times New Roman"/>
          <w:kern w:val="0"/>
          <w:sz w:val="24"/>
          <w:szCs w:val="24"/>
          <w:lang w:eastAsia="en-GB"/>
          <w14:ligatures w14:val="none"/>
        </w:rPr>
        <w:t xml:space="preserve"> </w:t>
      </w:r>
      <w:r w:rsidR="00876C2C" w:rsidRPr="00E027F7">
        <w:rPr>
          <w:rFonts w:ascii="Times New Roman" w:eastAsia="Times New Roman" w:hAnsi="Times New Roman" w:cs="Times New Roman"/>
          <w:kern w:val="0"/>
          <w:sz w:val="24"/>
          <w:szCs w:val="24"/>
          <w:lang w:eastAsia="en-GB"/>
          <w14:ligatures w14:val="none"/>
        </w:rPr>
        <w:t>empathetic</w:t>
      </w:r>
      <w:r w:rsidR="001F26A9" w:rsidRPr="00E027F7">
        <w:rPr>
          <w:rFonts w:ascii="Times New Roman" w:eastAsia="Times New Roman" w:hAnsi="Times New Roman" w:cs="Times New Roman"/>
          <w:kern w:val="0"/>
          <w:sz w:val="24"/>
          <w:szCs w:val="24"/>
          <w:lang w:eastAsia="en-GB"/>
          <w14:ligatures w14:val="none"/>
        </w:rPr>
        <w:t xml:space="preserve"> </w:t>
      </w:r>
      <w:r w:rsidR="00CE0B17" w:rsidRPr="00E027F7">
        <w:rPr>
          <w:rFonts w:ascii="Times New Roman" w:eastAsia="Times New Roman" w:hAnsi="Times New Roman" w:cs="Times New Roman"/>
          <w:kern w:val="0"/>
          <w:sz w:val="24"/>
          <w:szCs w:val="24"/>
          <w:lang w:eastAsia="en-GB"/>
          <w14:ligatures w14:val="none"/>
        </w:rPr>
        <w:t>atonements</w:t>
      </w:r>
      <w:r w:rsidR="001F26A9" w:rsidRPr="00E027F7">
        <w:rPr>
          <w:rFonts w:ascii="Times New Roman" w:eastAsia="Times New Roman" w:hAnsi="Times New Roman" w:cs="Times New Roman"/>
          <w:kern w:val="0"/>
          <w:sz w:val="24"/>
          <w:szCs w:val="24"/>
          <w:lang w:eastAsia="en-GB"/>
          <w14:ligatures w14:val="none"/>
        </w:rPr>
        <w:t>,</w:t>
      </w:r>
      <w:r w:rsidR="00A8594D" w:rsidRPr="00E027F7">
        <w:rPr>
          <w:rFonts w:ascii="Times New Roman" w:eastAsia="Times New Roman" w:hAnsi="Times New Roman" w:cs="Times New Roman"/>
          <w:kern w:val="0"/>
          <w:sz w:val="24"/>
          <w:szCs w:val="24"/>
          <w:lang w:eastAsia="en-GB"/>
          <w14:ligatures w14:val="none"/>
        </w:rPr>
        <w:t xml:space="preserve"> the </w:t>
      </w:r>
      <w:r w:rsidR="007965D1" w:rsidRPr="00E027F7">
        <w:rPr>
          <w:rFonts w:ascii="Times New Roman" w:eastAsia="Times New Roman" w:hAnsi="Times New Roman" w:cs="Times New Roman"/>
          <w:kern w:val="0"/>
          <w:sz w:val="24"/>
          <w:szCs w:val="24"/>
          <w:lang w:eastAsia="en-GB"/>
          <w14:ligatures w14:val="none"/>
        </w:rPr>
        <w:t>counsellor</w:t>
      </w:r>
      <w:r w:rsidR="00A8594D" w:rsidRPr="00E027F7">
        <w:rPr>
          <w:rFonts w:ascii="Times New Roman" w:eastAsia="Times New Roman" w:hAnsi="Times New Roman" w:cs="Times New Roman"/>
          <w:kern w:val="0"/>
          <w:sz w:val="24"/>
          <w:szCs w:val="24"/>
          <w:lang w:eastAsia="en-GB"/>
          <w14:ligatures w14:val="none"/>
        </w:rPr>
        <w:t xml:space="preserve"> validate</w:t>
      </w:r>
      <w:r w:rsidR="00F0395C" w:rsidRPr="00E027F7">
        <w:rPr>
          <w:rFonts w:ascii="Times New Roman" w:eastAsia="Times New Roman" w:hAnsi="Times New Roman" w:cs="Times New Roman"/>
          <w:kern w:val="0"/>
          <w:sz w:val="24"/>
          <w:szCs w:val="24"/>
          <w:lang w:eastAsia="en-GB"/>
          <w14:ligatures w14:val="none"/>
        </w:rPr>
        <w:t xml:space="preserve">s the client’s internal reality and </w:t>
      </w:r>
      <w:r w:rsidR="00F7324A" w:rsidRPr="00E027F7">
        <w:rPr>
          <w:rFonts w:ascii="Times New Roman" w:eastAsia="Times New Roman" w:hAnsi="Times New Roman" w:cs="Times New Roman"/>
          <w:kern w:val="0"/>
          <w:sz w:val="24"/>
          <w:szCs w:val="24"/>
          <w:lang w:eastAsia="en-GB"/>
          <w14:ligatures w14:val="none"/>
        </w:rPr>
        <w:t>facilitates a sense of acceptance and vali</w:t>
      </w:r>
      <w:r w:rsidR="001C1D23" w:rsidRPr="00E027F7">
        <w:rPr>
          <w:rFonts w:ascii="Times New Roman" w:eastAsia="Times New Roman" w:hAnsi="Times New Roman" w:cs="Times New Roman"/>
          <w:kern w:val="0"/>
          <w:sz w:val="24"/>
          <w:szCs w:val="24"/>
          <w:lang w:eastAsia="en-GB"/>
          <w14:ligatures w14:val="none"/>
        </w:rPr>
        <w:t>dation.</w:t>
      </w:r>
    </w:p>
    <w:p w14:paraId="606D3EAD" w14:textId="1D3DF1D7" w:rsidR="00742CF0" w:rsidRDefault="00742CF0" w:rsidP="00E027F7">
      <w:pPr>
        <w:spacing w:after="0" w:line="360" w:lineRule="auto"/>
        <w:rPr>
          <w:rFonts w:ascii="Times New Roman" w:eastAsia="Times New Roman" w:hAnsi="Times New Roman" w:cs="Times New Roman"/>
          <w:kern w:val="0"/>
          <w:sz w:val="24"/>
          <w:szCs w:val="24"/>
          <w:lang w:eastAsia="en-GB"/>
          <w14:ligatures w14:val="none"/>
        </w:rPr>
      </w:pPr>
      <w:r w:rsidRPr="00E027F7">
        <w:rPr>
          <w:rFonts w:ascii="Times New Roman" w:eastAsia="Times New Roman" w:hAnsi="Times New Roman" w:cs="Times New Roman"/>
          <w:kern w:val="0"/>
          <w:sz w:val="24"/>
          <w:szCs w:val="24"/>
          <w:lang w:eastAsia="en-GB"/>
          <w14:ligatures w14:val="none"/>
        </w:rPr>
        <w:lastRenderedPageBreak/>
        <w:t xml:space="preserve">Unconditional positive regard is the following Rogerian core condition. According to </w:t>
      </w:r>
      <w:r w:rsidR="004B0004" w:rsidRPr="00E027F7">
        <w:rPr>
          <w:rFonts w:ascii="Times New Roman" w:eastAsia="Times New Roman" w:hAnsi="Times New Roman" w:cs="Times New Roman"/>
          <w:kern w:val="0"/>
          <w:sz w:val="24"/>
          <w:szCs w:val="24"/>
          <w:lang w:eastAsia="en-GB"/>
          <w14:ligatures w14:val="none"/>
        </w:rPr>
        <w:t>Rogers</w:t>
      </w:r>
      <w:r w:rsidR="00DA66C5" w:rsidRPr="00E027F7">
        <w:rPr>
          <w:rFonts w:ascii="Times New Roman" w:eastAsia="Times New Roman" w:hAnsi="Times New Roman" w:cs="Times New Roman"/>
          <w:kern w:val="0"/>
          <w:sz w:val="24"/>
          <w:szCs w:val="24"/>
          <w:lang w:eastAsia="en-GB"/>
          <w14:ligatures w14:val="none"/>
        </w:rPr>
        <w:t xml:space="preserve"> </w:t>
      </w:r>
      <w:r w:rsidR="00AE5139" w:rsidRPr="00E027F7">
        <w:rPr>
          <w:rFonts w:ascii="Times New Roman" w:eastAsia="Times New Roman" w:hAnsi="Times New Roman" w:cs="Times New Roman"/>
          <w:kern w:val="0"/>
          <w:sz w:val="24"/>
          <w:szCs w:val="24"/>
          <w:lang w:eastAsia="en-GB"/>
          <w14:ligatures w14:val="none"/>
        </w:rPr>
        <w:t>(1986)</w:t>
      </w:r>
      <w:r w:rsidR="004B0004" w:rsidRPr="00E027F7">
        <w:rPr>
          <w:rFonts w:ascii="Times New Roman" w:eastAsia="Times New Roman" w:hAnsi="Times New Roman" w:cs="Times New Roman"/>
          <w:kern w:val="0"/>
          <w:sz w:val="24"/>
          <w:szCs w:val="24"/>
          <w:lang w:eastAsia="en-GB"/>
          <w14:ligatures w14:val="none"/>
        </w:rPr>
        <w:t xml:space="preserve">, </w:t>
      </w:r>
      <w:r w:rsidR="009E18BF" w:rsidRPr="00E027F7">
        <w:rPr>
          <w:rFonts w:ascii="Times New Roman" w:eastAsia="Times New Roman" w:hAnsi="Times New Roman" w:cs="Times New Roman"/>
          <w:kern w:val="0"/>
          <w:sz w:val="24"/>
          <w:szCs w:val="24"/>
          <w:lang w:eastAsia="en-GB"/>
          <w14:ligatures w14:val="none"/>
        </w:rPr>
        <w:t>people</w:t>
      </w:r>
      <w:r w:rsidRPr="00E027F7">
        <w:rPr>
          <w:rFonts w:ascii="Times New Roman" w:eastAsia="Times New Roman" w:hAnsi="Times New Roman" w:cs="Times New Roman"/>
          <w:kern w:val="0"/>
          <w:sz w:val="24"/>
          <w:szCs w:val="24"/>
          <w:lang w:eastAsia="en-GB"/>
          <w14:ligatures w14:val="none"/>
        </w:rPr>
        <w:t xml:space="preserve"> must feel valued for who they are </w:t>
      </w:r>
      <w:r w:rsidR="00511AF0" w:rsidRPr="00E027F7">
        <w:rPr>
          <w:rFonts w:ascii="Times New Roman" w:eastAsia="Times New Roman" w:hAnsi="Times New Roman" w:cs="Times New Roman"/>
          <w:kern w:val="0"/>
          <w:sz w:val="24"/>
          <w:szCs w:val="24"/>
          <w:lang w:eastAsia="en-GB"/>
          <w14:ligatures w14:val="none"/>
        </w:rPr>
        <w:t>to</w:t>
      </w:r>
      <w:r w:rsidRPr="00E027F7">
        <w:rPr>
          <w:rFonts w:ascii="Times New Roman" w:eastAsia="Times New Roman" w:hAnsi="Times New Roman" w:cs="Times New Roman"/>
          <w:kern w:val="0"/>
          <w:sz w:val="24"/>
          <w:szCs w:val="24"/>
          <w:lang w:eastAsia="en-GB"/>
          <w14:ligatures w14:val="none"/>
        </w:rPr>
        <w:t xml:space="preserve"> develop and reach their full potential. </w:t>
      </w:r>
      <w:r w:rsidRPr="00E027F7">
        <w:rPr>
          <w:rFonts w:ascii="Times New Roman" w:eastAsia="Times New Roman" w:hAnsi="Times New Roman" w:cs="Times New Roman"/>
          <w:kern w:val="0"/>
          <w:sz w:val="24"/>
          <w:szCs w:val="24"/>
          <w:lang w:eastAsia="en-GB"/>
          <w14:ligatures w14:val="none"/>
        </w:rPr>
        <w:br/>
        <w:t xml:space="preserve">The therapist's sincere and profound concern for the client is indicated by this. The client is in the therapist's opinion, even though the therapist may not agree with </w:t>
      </w:r>
      <w:r w:rsidR="00511AF0" w:rsidRPr="00E027F7">
        <w:rPr>
          <w:rFonts w:ascii="Times New Roman" w:eastAsia="Times New Roman" w:hAnsi="Times New Roman" w:cs="Times New Roman"/>
          <w:kern w:val="0"/>
          <w:sz w:val="24"/>
          <w:szCs w:val="24"/>
          <w:lang w:eastAsia="en-GB"/>
          <w14:ligatures w14:val="none"/>
        </w:rPr>
        <w:t>all</w:t>
      </w:r>
      <w:r w:rsidRPr="00E027F7">
        <w:rPr>
          <w:rFonts w:ascii="Times New Roman" w:eastAsia="Times New Roman" w:hAnsi="Times New Roman" w:cs="Times New Roman"/>
          <w:kern w:val="0"/>
          <w:sz w:val="24"/>
          <w:szCs w:val="24"/>
          <w:lang w:eastAsia="en-GB"/>
          <w14:ligatures w14:val="none"/>
        </w:rPr>
        <w:t xml:space="preserve"> the client's actions. To put it briefly, the therapist must have an attitude of "I'll accept you as you are." </w:t>
      </w:r>
      <w:r w:rsidRPr="00E027F7">
        <w:rPr>
          <w:rFonts w:ascii="Times New Roman" w:eastAsia="Times New Roman" w:hAnsi="Times New Roman" w:cs="Times New Roman"/>
          <w:kern w:val="0"/>
          <w:sz w:val="24"/>
          <w:szCs w:val="24"/>
          <w:lang w:eastAsia="en-GB"/>
          <w14:ligatures w14:val="none"/>
        </w:rPr>
        <w:br/>
        <w:t xml:space="preserve">Even when the </w:t>
      </w:r>
      <w:r w:rsidR="00E7634E">
        <w:rPr>
          <w:rFonts w:ascii="Times New Roman" w:eastAsia="Times New Roman" w:hAnsi="Times New Roman" w:cs="Times New Roman"/>
          <w:kern w:val="0"/>
          <w:sz w:val="24"/>
          <w:szCs w:val="24"/>
          <w:lang w:eastAsia="en-GB"/>
          <w14:ligatures w14:val="none"/>
        </w:rPr>
        <w:t>person-centred</w:t>
      </w:r>
      <w:r w:rsidRPr="00E027F7">
        <w:rPr>
          <w:rFonts w:ascii="Times New Roman" w:eastAsia="Times New Roman" w:hAnsi="Times New Roman" w:cs="Times New Roman"/>
          <w:kern w:val="0"/>
          <w:sz w:val="24"/>
          <w:szCs w:val="24"/>
          <w:lang w:eastAsia="en-GB"/>
          <w14:ligatures w14:val="none"/>
        </w:rPr>
        <w:t xml:space="preserve"> </w:t>
      </w:r>
      <w:r w:rsidR="007965D1" w:rsidRPr="00E027F7">
        <w:rPr>
          <w:rFonts w:ascii="Times New Roman" w:eastAsia="Times New Roman" w:hAnsi="Times New Roman" w:cs="Times New Roman"/>
          <w:kern w:val="0"/>
          <w:sz w:val="24"/>
          <w:szCs w:val="24"/>
          <w:lang w:eastAsia="en-GB"/>
          <w14:ligatures w14:val="none"/>
        </w:rPr>
        <w:t>counsellor</w:t>
      </w:r>
      <w:r w:rsidRPr="00E027F7">
        <w:rPr>
          <w:rFonts w:ascii="Times New Roman" w:eastAsia="Times New Roman" w:hAnsi="Times New Roman" w:cs="Times New Roman"/>
          <w:kern w:val="0"/>
          <w:sz w:val="24"/>
          <w:szCs w:val="24"/>
          <w:lang w:eastAsia="en-GB"/>
          <w14:ligatures w14:val="none"/>
        </w:rPr>
        <w:t xml:space="preserve"> is repulsed by the client's </w:t>
      </w:r>
      <w:proofErr w:type="spellStart"/>
      <w:r w:rsidR="00511AF0" w:rsidRPr="00E027F7">
        <w:rPr>
          <w:rFonts w:ascii="Times New Roman" w:eastAsia="Times New Roman" w:hAnsi="Times New Roman" w:cs="Times New Roman"/>
          <w:kern w:val="0"/>
          <w:sz w:val="24"/>
          <w:szCs w:val="24"/>
          <w:lang w:eastAsia="en-GB"/>
          <w14:ligatures w14:val="none"/>
        </w:rPr>
        <w:t>behavior</w:t>
      </w:r>
      <w:proofErr w:type="spellEnd"/>
      <w:r w:rsidRPr="00E027F7">
        <w:rPr>
          <w:rFonts w:ascii="Times New Roman" w:eastAsia="Times New Roman" w:hAnsi="Times New Roman" w:cs="Times New Roman"/>
          <w:kern w:val="0"/>
          <w:sz w:val="24"/>
          <w:szCs w:val="24"/>
          <w:lang w:eastAsia="en-GB"/>
          <w14:ligatures w14:val="none"/>
        </w:rPr>
        <w:t xml:space="preserve">, they take care to always have a positive attitude towards the </w:t>
      </w:r>
      <w:r w:rsidR="00677C6E" w:rsidRPr="00E027F7">
        <w:rPr>
          <w:rFonts w:ascii="Times New Roman" w:eastAsia="Times New Roman" w:hAnsi="Times New Roman" w:cs="Times New Roman"/>
          <w:kern w:val="0"/>
          <w:sz w:val="24"/>
          <w:szCs w:val="24"/>
          <w:lang w:eastAsia="en-GB"/>
          <w14:ligatures w14:val="none"/>
        </w:rPr>
        <w:t>client (McLeod</w:t>
      </w:r>
      <w:r w:rsidR="00D020E5" w:rsidRPr="00E027F7">
        <w:rPr>
          <w:rFonts w:ascii="Times New Roman" w:eastAsia="Times New Roman" w:hAnsi="Times New Roman" w:cs="Times New Roman"/>
          <w:kern w:val="0"/>
          <w:sz w:val="24"/>
          <w:szCs w:val="24"/>
          <w:lang w:eastAsia="en-GB"/>
          <w14:ligatures w14:val="none"/>
        </w:rPr>
        <w:t xml:space="preserve"> </w:t>
      </w:r>
      <w:r w:rsidR="00632F3B" w:rsidRPr="00E027F7">
        <w:rPr>
          <w:rFonts w:ascii="Times New Roman" w:eastAsia="Times New Roman" w:hAnsi="Times New Roman" w:cs="Times New Roman"/>
          <w:kern w:val="0"/>
          <w:sz w:val="24"/>
          <w:szCs w:val="24"/>
          <w:lang w:eastAsia="en-GB"/>
          <w14:ligatures w14:val="none"/>
        </w:rPr>
        <w:t>2023</w:t>
      </w:r>
      <w:r w:rsidR="0042537E" w:rsidRPr="00E027F7">
        <w:rPr>
          <w:rFonts w:ascii="Times New Roman" w:eastAsia="Times New Roman" w:hAnsi="Times New Roman" w:cs="Times New Roman"/>
          <w:kern w:val="0"/>
          <w:sz w:val="24"/>
          <w:szCs w:val="24"/>
          <w:lang w:eastAsia="en-GB"/>
          <w14:ligatures w14:val="none"/>
        </w:rPr>
        <w:t>).</w:t>
      </w:r>
    </w:p>
    <w:p w14:paraId="1EE76606" w14:textId="30A4244D" w:rsidR="0064141E" w:rsidRPr="00741F4A" w:rsidRDefault="00A71224" w:rsidP="00741F4A">
      <w:pPr>
        <w:spacing w:after="0" w:line="360" w:lineRule="auto"/>
        <w:rPr>
          <w:rFonts w:ascii="Segoe UI" w:hAnsi="Segoe UI" w:cs="Segoe UI"/>
          <w:color w:val="212121"/>
          <w:sz w:val="24"/>
          <w:szCs w:val="24"/>
          <w:shd w:val="clear" w:color="auto" w:fill="FFFFFF"/>
        </w:rPr>
      </w:pPr>
      <w:r>
        <w:rPr>
          <w:rFonts w:ascii="Times New Roman" w:eastAsia="Times New Roman" w:hAnsi="Times New Roman" w:cs="Times New Roman"/>
          <w:kern w:val="0"/>
          <w:sz w:val="24"/>
          <w:szCs w:val="24"/>
          <w:lang w:eastAsia="en-GB"/>
          <w14:ligatures w14:val="none"/>
        </w:rPr>
        <w:t>In</w:t>
      </w:r>
      <w:r w:rsidR="007E7EF0">
        <w:rPr>
          <w:rFonts w:ascii="Times New Roman" w:eastAsia="Times New Roman" w:hAnsi="Times New Roman" w:cs="Times New Roman"/>
          <w:kern w:val="0"/>
          <w:sz w:val="24"/>
          <w:szCs w:val="24"/>
          <w:lang w:eastAsia="en-GB"/>
          <w14:ligatures w14:val="none"/>
        </w:rPr>
        <w:t xml:space="preserve"> nursing practice, communication</w:t>
      </w:r>
      <w:r w:rsidR="00E338C2">
        <w:rPr>
          <w:rFonts w:ascii="Times New Roman" w:eastAsia="Times New Roman" w:hAnsi="Times New Roman" w:cs="Times New Roman"/>
          <w:kern w:val="0"/>
          <w:sz w:val="24"/>
          <w:szCs w:val="24"/>
          <w:lang w:eastAsia="en-GB"/>
          <w14:ligatures w14:val="none"/>
        </w:rPr>
        <w:t xml:space="preserve"> and </w:t>
      </w:r>
      <w:r w:rsidR="007965D1">
        <w:rPr>
          <w:rFonts w:ascii="Times New Roman" w:eastAsia="Times New Roman" w:hAnsi="Times New Roman" w:cs="Times New Roman"/>
          <w:kern w:val="0"/>
          <w:sz w:val="24"/>
          <w:szCs w:val="24"/>
          <w:lang w:eastAsia="en-GB"/>
          <w14:ligatures w14:val="none"/>
        </w:rPr>
        <w:t>counselling</w:t>
      </w:r>
      <w:r w:rsidR="00E338C2">
        <w:rPr>
          <w:rFonts w:ascii="Times New Roman" w:eastAsia="Times New Roman" w:hAnsi="Times New Roman" w:cs="Times New Roman"/>
          <w:kern w:val="0"/>
          <w:sz w:val="24"/>
          <w:szCs w:val="24"/>
          <w:lang w:eastAsia="en-GB"/>
          <w14:ligatures w14:val="none"/>
        </w:rPr>
        <w:t xml:space="preserve"> skills are observed through </w:t>
      </w:r>
      <w:r w:rsidR="00612CFE">
        <w:rPr>
          <w:rFonts w:ascii="Times New Roman" w:eastAsia="Times New Roman" w:hAnsi="Times New Roman" w:cs="Times New Roman"/>
          <w:kern w:val="0"/>
          <w:sz w:val="24"/>
          <w:szCs w:val="24"/>
          <w:lang w:eastAsia="en-GB"/>
          <w14:ligatures w14:val="none"/>
        </w:rPr>
        <w:t>empathetic liste</w:t>
      </w:r>
      <w:r w:rsidR="006F3259">
        <w:rPr>
          <w:rFonts w:ascii="Times New Roman" w:eastAsia="Times New Roman" w:hAnsi="Times New Roman" w:cs="Times New Roman"/>
          <w:kern w:val="0"/>
          <w:sz w:val="24"/>
          <w:szCs w:val="24"/>
          <w:lang w:eastAsia="en-GB"/>
          <w14:ligatures w14:val="none"/>
        </w:rPr>
        <w:t>ning, unconditional positive regard,</w:t>
      </w:r>
      <w:r w:rsidR="00C65077">
        <w:rPr>
          <w:rFonts w:ascii="Times New Roman" w:eastAsia="Times New Roman" w:hAnsi="Times New Roman" w:cs="Times New Roman"/>
          <w:kern w:val="0"/>
          <w:sz w:val="24"/>
          <w:szCs w:val="24"/>
          <w:lang w:eastAsia="en-GB"/>
          <w14:ligatures w14:val="none"/>
        </w:rPr>
        <w:t xml:space="preserve"> </w:t>
      </w:r>
      <w:r w:rsidR="00427C46">
        <w:rPr>
          <w:rFonts w:ascii="Times New Roman" w:eastAsia="Times New Roman" w:hAnsi="Times New Roman" w:cs="Times New Roman"/>
          <w:kern w:val="0"/>
          <w:sz w:val="24"/>
          <w:szCs w:val="24"/>
          <w:lang w:eastAsia="en-GB"/>
          <w14:ligatures w14:val="none"/>
        </w:rPr>
        <w:t xml:space="preserve">and </w:t>
      </w:r>
      <w:r w:rsidR="00C65077">
        <w:rPr>
          <w:rFonts w:ascii="Times New Roman" w:eastAsia="Times New Roman" w:hAnsi="Times New Roman" w:cs="Times New Roman"/>
          <w:kern w:val="0"/>
          <w:sz w:val="24"/>
          <w:szCs w:val="24"/>
          <w:lang w:eastAsia="en-GB"/>
          <w14:ligatures w14:val="none"/>
        </w:rPr>
        <w:t>genuineness</w:t>
      </w:r>
      <w:r w:rsidR="00427C46">
        <w:rPr>
          <w:rFonts w:ascii="Times New Roman" w:eastAsia="Times New Roman" w:hAnsi="Times New Roman" w:cs="Times New Roman"/>
          <w:kern w:val="0"/>
          <w:sz w:val="24"/>
          <w:szCs w:val="24"/>
          <w:lang w:eastAsia="en-GB"/>
          <w14:ligatures w14:val="none"/>
        </w:rPr>
        <w:t xml:space="preserve">. Nurses strive to understand </w:t>
      </w:r>
      <w:r w:rsidR="001B57F2">
        <w:rPr>
          <w:rFonts w:ascii="Times New Roman" w:eastAsia="Times New Roman" w:hAnsi="Times New Roman" w:cs="Times New Roman"/>
          <w:kern w:val="0"/>
          <w:sz w:val="24"/>
          <w:szCs w:val="24"/>
          <w:lang w:eastAsia="en-GB"/>
          <w14:ligatures w14:val="none"/>
        </w:rPr>
        <w:t>patient's</w:t>
      </w:r>
      <w:r w:rsidR="00B54A39">
        <w:rPr>
          <w:rFonts w:ascii="Times New Roman" w:eastAsia="Times New Roman" w:hAnsi="Times New Roman" w:cs="Times New Roman"/>
          <w:kern w:val="0"/>
          <w:sz w:val="24"/>
          <w:szCs w:val="24"/>
          <w:lang w:eastAsia="en-GB"/>
          <w14:ligatures w14:val="none"/>
        </w:rPr>
        <w:t xml:space="preserve"> </w:t>
      </w:r>
      <w:r w:rsidR="00B53F58">
        <w:rPr>
          <w:rFonts w:ascii="Times New Roman" w:eastAsia="Times New Roman" w:hAnsi="Times New Roman" w:cs="Times New Roman"/>
          <w:kern w:val="0"/>
          <w:sz w:val="24"/>
          <w:szCs w:val="24"/>
          <w:lang w:eastAsia="en-GB"/>
          <w14:ligatures w14:val="none"/>
        </w:rPr>
        <w:t xml:space="preserve">experiences, convey </w:t>
      </w:r>
      <w:r w:rsidR="001E6F50">
        <w:rPr>
          <w:rFonts w:ascii="Times New Roman" w:eastAsia="Times New Roman" w:hAnsi="Times New Roman" w:cs="Times New Roman"/>
          <w:kern w:val="0"/>
          <w:sz w:val="24"/>
          <w:szCs w:val="24"/>
          <w:lang w:eastAsia="en-GB"/>
          <w14:ligatures w14:val="none"/>
        </w:rPr>
        <w:t>acceptance,</w:t>
      </w:r>
      <w:r w:rsidR="002A344C">
        <w:rPr>
          <w:rFonts w:ascii="Times New Roman" w:eastAsia="Times New Roman" w:hAnsi="Times New Roman" w:cs="Times New Roman"/>
          <w:kern w:val="0"/>
          <w:sz w:val="24"/>
          <w:szCs w:val="24"/>
          <w:lang w:eastAsia="en-GB"/>
          <w14:ligatures w14:val="none"/>
        </w:rPr>
        <w:t xml:space="preserve"> and respect, and establish auth</w:t>
      </w:r>
      <w:r w:rsidR="001B57F2">
        <w:rPr>
          <w:rFonts w:ascii="Times New Roman" w:eastAsia="Times New Roman" w:hAnsi="Times New Roman" w:cs="Times New Roman"/>
          <w:kern w:val="0"/>
          <w:sz w:val="24"/>
          <w:szCs w:val="24"/>
          <w:lang w:eastAsia="en-GB"/>
          <w14:ligatures w14:val="none"/>
        </w:rPr>
        <w:t xml:space="preserve">entic connections </w:t>
      </w:r>
      <w:r w:rsidR="00C914B1">
        <w:rPr>
          <w:rFonts w:ascii="Times New Roman" w:eastAsia="Times New Roman" w:hAnsi="Times New Roman" w:cs="Times New Roman"/>
          <w:kern w:val="0"/>
          <w:sz w:val="24"/>
          <w:szCs w:val="24"/>
          <w:lang w:eastAsia="en-GB"/>
          <w14:ligatures w14:val="none"/>
        </w:rPr>
        <w:t>to promote healing and well-</w:t>
      </w:r>
      <w:r w:rsidR="001E6F50">
        <w:rPr>
          <w:rFonts w:ascii="Times New Roman" w:eastAsia="Times New Roman" w:hAnsi="Times New Roman" w:cs="Times New Roman"/>
          <w:kern w:val="0"/>
          <w:sz w:val="24"/>
          <w:szCs w:val="24"/>
          <w:lang w:eastAsia="en-GB"/>
          <w14:ligatures w14:val="none"/>
        </w:rPr>
        <w:t>being.</w:t>
      </w:r>
      <w:r w:rsidR="00452273">
        <w:rPr>
          <w:rFonts w:ascii="Times New Roman" w:eastAsia="Times New Roman" w:hAnsi="Times New Roman" w:cs="Times New Roman"/>
          <w:kern w:val="0"/>
          <w:sz w:val="24"/>
          <w:szCs w:val="24"/>
          <w:lang w:eastAsia="en-GB"/>
          <w14:ligatures w14:val="none"/>
        </w:rPr>
        <w:t xml:space="preserve">  </w:t>
      </w:r>
      <w:r w:rsidR="0081139C">
        <w:rPr>
          <w:rFonts w:ascii="Segoe UI" w:hAnsi="Segoe UI" w:cs="Segoe UI"/>
          <w:color w:val="212121"/>
          <w:sz w:val="24"/>
          <w:szCs w:val="24"/>
          <w:shd w:val="clear" w:color="auto" w:fill="FFFFFF"/>
        </w:rPr>
        <w:t>The quality of</w:t>
      </w:r>
      <w:r w:rsidR="00D31768">
        <w:rPr>
          <w:rFonts w:ascii="Segoe UI" w:hAnsi="Segoe UI" w:cs="Segoe UI"/>
          <w:color w:val="212121"/>
          <w:sz w:val="24"/>
          <w:szCs w:val="24"/>
          <w:shd w:val="clear" w:color="auto" w:fill="FFFFFF"/>
        </w:rPr>
        <w:t xml:space="preserve"> communication </w:t>
      </w:r>
      <w:r w:rsidR="0064141E" w:rsidRPr="00741F4A">
        <w:rPr>
          <w:rFonts w:ascii="Segoe UI" w:hAnsi="Segoe UI" w:cs="Segoe UI"/>
          <w:color w:val="212121"/>
          <w:sz w:val="24"/>
          <w:szCs w:val="24"/>
          <w:shd w:val="clear" w:color="auto" w:fill="FFFFFF"/>
        </w:rPr>
        <w:t xml:space="preserve">in interactions between nurses and patients has a major influence on patient outcomes. To support the development of effective nursing communication in clinical practice, a good understanding of what constitutes effective communication is </w:t>
      </w:r>
      <w:r w:rsidR="00DF0FBA" w:rsidRPr="00741F4A">
        <w:rPr>
          <w:rFonts w:ascii="Segoe UI" w:hAnsi="Segoe UI" w:cs="Segoe UI"/>
          <w:color w:val="212121"/>
          <w:sz w:val="24"/>
          <w:szCs w:val="24"/>
          <w:shd w:val="clear" w:color="auto" w:fill="FFFFFF"/>
        </w:rPr>
        <w:t xml:space="preserve">helpful </w:t>
      </w:r>
      <w:r w:rsidR="00DF0FBA">
        <w:rPr>
          <w:rFonts w:ascii="Segoe UI" w:hAnsi="Segoe UI" w:cs="Segoe UI"/>
          <w:color w:val="212121"/>
          <w:sz w:val="24"/>
          <w:szCs w:val="24"/>
          <w:shd w:val="clear" w:color="auto" w:fill="FFFFFF"/>
        </w:rPr>
        <w:t>(</w:t>
      </w:r>
      <w:r w:rsidR="008A53CA" w:rsidRPr="00741F4A">
        <w:rPr>
          <w:rFonts w:ascii="Segoe UI" w:hAnsi="Segoe UI" w:cs="Segoe UI"/>
          <w:color w:val="212121"/>
          <w:sz w:val="24"/>
          <w:szCs w:val="24"/>
          <w:shd w:val="clear" w:color="auto" w:fill="FFFFFF"/>
        </w:rPr>
        <w:t>O’Hagan</w:t>
      </w:r>
      <w:r w:rsidR="00810AB2" w:rsidRPr="00741F4A">
        <w:rPr>
          <w:rFonts w:ascii="Segoe UI" w:hAnsi="Segoe UI" w:cs="Segoe UI"/>
          <w:color w:val="212121"/>
          <w:sz w:val="24"/>
          <w:szCs w:val="24"/>
          <w:shd w:val="clear" w:color="auto" w:fill="FFFFFF"/>
        </w:rPr>
        <w:t>,2014</w:t>
      </w:r>
      <w:r w:rsidR="008A53CA" w:rsidRPr="00741F4A">
        <w:rPr>
          <w:rFonts w:ascii="Segoe UI" w:hAnsi="Segoe UI" w:cs="Segoe UI"/>
          <w:color w:val="212121"/>
          <w:sz w:val="24"/>
          <w:szCs w:val="24"/>
          <w:shd w:val="clear" w:color="auto" w:fill="FFFFFF"/>
        </w:rPr>
        <w:t>)</w:t>
      </w:r>
      <w:r w:rsidR="00741F4A" w:rsidRPr="00741F4A">
        <w:rPr>
          <w:rFonts w:ascii="Segoe UI" w:hAnsi="Segoe UI" w:cs="Segoe UI"/>
          <w:color w:val="212121"/>
          <w:sz w:val="24"/>
          <w:szCs w:val="24"/>
          <w:shd w:val="clear" w:color="auto" w:fill="FFFFFF"/>
        </w:rPr>
        <w:t>.</w:t>
      </w:r>
    </w:p>
    <w:p w14:paraId="45B84B8D" w14:textId="2BBCDC4D" w:rsidR="00AA09A9" w:rsidRDefault="00AB462D" w:rsidP="007136D5">
      <w:pPr>
        <w:spacing w:after="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0077682E">
        <w:rPr>
          <w:rFonts w:ascii="Times New Roman" w:eastAsia="Times New Roman" w:hAnsi="Times New Roman" w:cs="Times New Roman"/>
          <w:kern w:val="0"/>
          <w:sz w:val="24"/>
          <w:szCs w:val="24"/>
          <w:lang w:eastAsia="en-GB"/>
          <w14:ligatures w14:val="none"/>
        </w:rPr>
        <w:t>Roger's</w:t>
      </w:r>
      <w:r w:rsidR="00DC0B3E">
        <w:rPr>
          <w:rFonts w:ascii="Times New Roman" w:eastAsia="Times New Roman" w:hAnsi="Times New Roman" w:cs="Times New Roman"/>
          <w:kern w:val="0"/>
          <w:sz w:val="24"/>
          <w:szCs w:val="24"/>
          <w:lang w:eastAsia="en-GB"/>
          <w14:ligatures w14:val="none"/>
        </w:rPr>
        <w:t xml:space="preserve"> theory emphasizes the importance of empathy</w:t>
      </w:r>
      <w:r w:rsidR="00CB3396">
        <w:rPr>
          <w:rFonts w:ascii="Times New Roman" w:eastAsia="Times New Roman" w:hAnsi="Times New Roman" w:cs="Times New Roman"/>
          <w:kern w:val="0"/>
          <w:sz w:val="24"/>
          <w:szCs w:val="24"/>
          <w:lang w:eastAsia="en-GB"/>
          <w14:ligatures w14:val="none"/>
        </w:rPr>
        <w:t>, unconditional positive regard</w:t>
      </w:r>
      <w:r w:rsidR="0077682E">
        <w:rPr>
          <w:rFonts w:ascii="Times New Roman" w:eastAsia="Times New Roman" w:hAnsi="Times New Roman" w:cs="Times New Roman"/>
          <w:kern w:val="0"/>
          <w:sz w:val="24"/>
          <w:szCs w:val="24"/>
          <w:lang w:eastAsia="en-GB"/>
          <w14:ligatures w14:val="none"/>
        </w:rPr>
        <w:t>,</w:t>
      </w:r>
      <w:r w:rsidR="00CB3396">
        <w:rPr>
          <w:rFonts w:ascii="Times New Roman" w:eastAsia="Times New Roman" w:hAnsi="Times New Roman" w:cs="Times New Roman"/>
          <w:kern w:val="0"/>
          <w:sz w:val="24"/>
          <w:szCs w:val="24"/>
          <w:lang w:eastAsia="en-GB"/>
          <w14:ligatures w14:val="none"/>
        </w:rPr>
        <w:t xml:space="preserve"> and congruence </w:t>
      </w:r>
      <w:r w:rsidR="0077682E">
        <w:rPr>
          <w:rFonts w:ascii="Times New Roman" w:eastAsia="Times New Roman" w:hAnsi="Times New Roman" w:cs="Times New Roman"/>
          <w:kern w:val="0"/>
          <w:sz w:val="24"/>
          <w:szCs w:val="24"/>
          <w:lang w:eastAsia="en-GB"/>
          <w14:ligatures w14:val="none"/>
        </w:rPr>
        <w:t>in</w:t>
      </w:r>
      <w:r w:rsidR="00FA6D7B">
        <w:rPr>
          <w:rFonts w:ascii="Times New Roman" w:eastAsia="Times New Roman" w:hAnsi="Times New Roman" w:cs="Times New Roman"/>
          <w:kern w:val="0"/>
          <w:sz w:val="24"/>
          <w:szCs w:val="24"/>
          <w:lang w:eastAsia="en-GB"/>
          <w14:ligatures w14:val="none"/>
        </w:rPr>
        <w:t xml:space="preserve"> thera</w:t>
      </w:r>
      <w:r w:rsidR="00D17553">
        <w:rPr>
          <w:rFonts w:ascii="Times New Roman" w:eastAsia="Times New Roman" w:hAnsi="Times New Roman" w:cs="Times New Roman"/>
          <w:kern w:val="0"/>
          <w:sz w:val="24"/>
          <w:szCs w:val="24"/>
          <w:lang w:eastAsia="en-GB"/>
          <w14:ligatures w14:val="none"/>
        </w:rPr>
        <w:t xml:space="preserve">peutic </w:t>
      </w:r>
      <w:r w:rsidR="005A1473">
        <w:rPr>
          <w:rFonts w:ascii="Times New Roman" w:eastAsia="Times New Roman" w:hAnsi="Times New Roman" w:cs="Times New Roman"/>
          <w:kern w:val="0"/>
          <w:sz w:val="24"/>
          <w:szCs w:val="24"/>
          <w:lang w:eastAsia="en-GB"/>
          <w14:ligatures w14:val="none"/>
        </w:rPr>
        <w:t>relationships, nurs</w:t>
      </w:r>
      <w:r w:rsidR="006742AC">
        <w:rPr>
          <w:rFonts w:ascii="Times New Roman" w:eastAsia="Times New Roman" w:hAnsi="Times New Roman" w:cs="Times New Roman"/>
          <w:kern w:val="0"/>
          <w:sz w:val="24"/>
          <w:szCs w:val="24"/>
          <w:lang w:eastAsia="en-GB"/>
          <w14:ligatures w14:val="none"/>
        </w:rPr>
        <w:t xml:space="preserve">es apply these </w:t>
      </w:r>
      <w:r w:rsidR="00425301">
        <w:rPr>
          <w:rFonts w:ascii="Times New Roman" w:eastAsia="Times New Roman" w:hAnsi="Times New Roman" w:cs="Times New Roman"/>
          <w:kern w:val="0"/>
          <w:sz w:val="24"/>
          <w:szCs w:val="24"/>
          <w:lang w:eastAsia="en-GB"/>
          <w14:ligatures w14:val="none"/>
        </w:rPr>
        <w:t>principles</w:t>
      </w:r>
      <w:r w:rsidR="006742AC">
        <w:rPr>
          <w:rFonts w:ascii="Times New Roman" w:eastAsia="Times New Roman" w:hAnsi="Times New Roman" w:cs="Times New Roman"/>
          <w:kern w:val="0"/>
          <w:sz w:val="24"/>
          <w:szCs w:val="24"/>
          <w:lang w:eastAsia="en-GB"/>
          <w14:ligatures w14:val="none"/>
        </w:rPr>
        <w:t xml:space="preserve"> by actively </w:t>
      </w:r>
      <w:r w:rsidR="00425301">
        <w:rPr>
          <w:rFonts w:ascii="Times New Roman" w:eastAsia="Times New Roman" w:hAnsi="Times New Roman" w:cs="Times New Roman"/>
          <w:kern w:val="0"/>
          <w:sz w:val="24"/>
          <w:szCs w:val="24"/>
          <w:lang w:eastAsia="en-GB"/>
          <w14:ligatures w14:val="none"/>
        </w:rPr>
        <w:t>listening</w:t>
      </w:r>
      <w:r w:rsidR="006742AC">
        <w:rPr>
          <w:rFonts w:ascii="Times New Roman" w:eastAsia="Times New Roman" w:hAnsi="Times New Roman" w:cs="Times New Roman"/>
          <w:kern w:val="0"/>
          <w:sz w:val="24"/>
          <w:szCs w:val="24"/>
          <w:lang w:eastAsia="en-GB"/>
          <w14:ligatures w14:val="none"/>
        </w:rPr>
        <w:t xml:space="preserve"> </w:t>
      </w:r>
      <w:r w:rsidR="00425301">
        <w:rPr>
          <w:rFonts w:ascii="Times New Roman" w:eastAsia="Times New Roman" w:hAnsi="Times New Roman" w:cs="Times New Roman"/>
          <w:kern w:val="0"/>
          <w:sz w:val="24"/>
          <w:szCs w:val="24"/>
          <w:lang w:eastAsia="en-GB"/>
          <w14:ligatures w14:val="none"/>
        </w:rPr>
        <w:t xml:space="preserve">to patients, </w:t>
      </w:r>
      <w:r w:rsidR="00D74783">
        <w:rPr>
          <w:rFonts w:ascii="Times New Roman" w:eastAsia="Times New Roman" w:hAnsi="Times New Roman" w:cs="Times New Roman"/>
          <w:kern w:val="0"/>
          <w:sz w:val="24"/>
          <w:szCs w:val="24"/>
          <w:lang w:eastAsia="en-GB"/>
          <w14:ligatures w14:val="none"/>
        </w:rPr>
        <w:t xml:space="preserve">demonstrating acceptance and </w:t>
      </w:r>
      <w:r w:rsidR="00AE722B">
        <w:rPr>
          <w:rFonts w:ascii="Times New Roman" w:eastAsia="Times New Roman" w:hAnsi="Times New Roman" w:cs="Times New Roman"/>
          <w:kern w:val="0"/>
          <w:sz w:val="24"/>
          <w:szCs w:val="24"/>
          <w:lang w:eastAsia="en-GB"/>
          <w14:ligatures w14:val="none"/>
        </w:rPr>
        <w:t xml:space="preserve">warmth, and being </w:t>
      </w:r>
      <w:r w:rsidR="008556D8">
        <w:rPr>
          <w:rFonts w:ascii="Times New Roman" w:eastAsia="Times New Roman" w:hAnsi="Times New Roman" w:cs="Times New Roman"/>
          <w:kern w:val="0"/>
          <w:sz w:val="24"/>
          <w:szCs w:val="24"/>
          <w:lang w:eastAsia="en-GB"/>
          <w14:ligatures w14:val="none"/>
        </w:rPr>
        <w:t>authentic in their interactions</w:t>
      </w:r>
      <w:r w:rsidR="00754C1D">
        <w:rPr>
          <w:rFonts w:ascii="Times New Roman" w:eastAsia="Times New Roman" w:hAnsi="Times New Roman" w:cs="Times New Roman"/>
          <w:kern w:val="0"/>
          <w:sz w:val="24"/>
          <w:szCs w:val="24"/>
          <w:lang w:eastAsia="en-GB"/>
          <w14:ligatures w14:val="none"/>
        </w:rPr>
        <w:t xml:space="preserve">. </w:t>
      </w:r>
      <w:r w:rsidR="00C30BBA">
        <w:rPr>
          <w:rFonts w:ascii="Times New Roman" w:eastAsia="Times New Roman" w:hAnsi="Times New Roman" w:cs="Times New Roman"/>
          <w:kern w:val="0"/>
          <w:sz w:val="24"/>
          <w:szCs w:val="24"/>
          <w:lang w:eastAsia="en-GB"/>
          <w14:ligatures w14:val="none"/>
        </w:rPr>
        <w:t xml:space="preserve">Effective communication and </w:t>
      </w:r>
      <w:r w:rsidR="007965D1">
        <w:rPr>
          <w:rFonts w:ascii="Times New Roman" w:eastAsia="Times New Roman" w:hAnsi="Times New Roman" w:cs="Times New Roman"/>
          <w:kern w:val="0"/>
          <w:sz w:val="24"/>
          <w:szCs w:val="24"/>
          <w:lang w:eastAsia="en-GB"/>
          <w14:ligatures w14:val="none"/>
        </w:rPr>
        <w:t>counselling</w:t>
      </w:r>
      <w:r w:rsidR="00BE05DD">
        <w:rPr>
          <w:rFonts w:ascii="Times New Roman" w:eastAsia="Times New Roman" w:hAnsi="Times New Roman" w:cs="Times New Roman"/>
          <w:kern w:val="0"/>
          <w:sz w:val="24"/>
          <w:szCs w:val="24"/>
          <w:lang w:eastAsia="en-GB"/>
          <w14:ligatures w14:val="none"/>
        </w:rPr>
        <w:t xml:space="preserve"> skills are crucial for </w:t>
      </w:r>
      <w:r w:rsidR="001044BF">
        <w:rPr>
          <w:rFonts w:ascii="Times New Roman" w:eastAsia="Times New Roman" w:hAnsi="Times New Roman" w:cs="Times New Roman"/>
          <w:kern w:val="0"/>
          <w:sz w:val="24"/>
          <w:szCs w:val="24"/>
          <w:lang w:eastAsia="en-GB"/>
          <w14:ligatures w14:val="none"/>
        </w:rPr>
        <w:t>patient-</w:t>
      </w:r>
      <w:proofErr w:type="spellStart"/>
      <w:r w:rsidR="001044BF">
        <w:rPr>
          <w:rFonts w:ascii="Times New Roman" w:eastAsia="Times New Roman" w:hAnsi="Times New Roman" w:cs="Times New Roman"/>
          <w:kern w:val="0"/>
          <w:sz w:val="24"/>
          <w:szCs w:val="24"/>
          <w:lang w:eastAsia="en-GB"/>
          <w14:ligatures w14:val="none"/>
        </w:rPr>
        <w:t>centered</w:t>
      </w:r>
      <w:proofErr w:type="spellEnd"/>
      <w:r w:rsidR="00BE05DD">
        <w:rPr>
          <w:rFonts w:ascii="Times New Roman" w:eastAsia="Times New Roman" w:hAnsi="Times New Roman" w:cs="Times New Roman"/>
          <w:kern w:val="0"/>
          <w:sz w:val="24"/>
          <w:szCs w:val="24"/>
          <w:lang w:eastAsia="en-GB"/>
          <w14:ligatures w14:val="none"/>
        </w:rPr>
        <w:t xml:space="preserve"> </w:t>
      </w:r>
      <w:r w:rsidR="00363413">
        <w:rPr>
          <w:rFonts w:ascii="Times New Roman" w:eastAsia="Times New Roman" w:hAnsi="Times New Roman" w:cs="Times New Roman"/>
          <w:kern w:val="0"/>
          <w:sz w:val="24"/>
          <w:szCs w:val="24"/>
          <w:lang w:eastAsia="en-GB"/>
          <w14:ligatures w14:val="none"/>
        </w:rPr>
        <w:t xml:space="preserve">care, enhancing </w:t>
      </w:r>
      <w:r w:rsidR="001044BF">
        <w:rPr>
          <w:rFonts w:ascii="Times New Roman" w:eastAsia="Times New Roman" w:hAnsi="Times New Roman" w:cs="Times New Roman"/>
          <w:kern w:val="0"/>
          <w:sz w:val="24"/>
          <w:szCs w:val="24"/>
          <w:lang w:eastAsia="en-GB"/>
          <w14:ligatures w14:val="none"/>
        </w:rPr>
        <w:t>patient</w:t>
      </w:r>
      <w:r w:rsidR="009A574B">
        <w:rPr>
          <w:rFonts w:ascii="Times New Roman" w:eastAsia="Times New Roman" w:hAnsi="Times New Roman" w:cs="Times New Roman"/>
          <w:kern w:val="0"/>
          <w:sz w:val="24"/>
          <w:szCs w:val="24"/>
          <w:lang w:eastAsia="en-GB"/>
          <w14:ligatures w14:val="none"/>
        </w:rPr>
        <w:t xml:space="preserve"> understanding, fostering therapeutic </w:t>
      </w:r>
      <w:r w:rsidR="00084E35">
        <w:rPr>
          <w:rFonts w:ascii="Times New Roman" w:eastAsia="Times New Roman" w:hAnsi="Times New Roman" w:cs="Times New Roman"/>
          <w:kern w:val="0"/>
          <w:sz w:val="24"/>
          <w:szCs w:val="24"/>
          <w:lang w:eastAsia="en-GB"/>
          <w14:ligatures w14:val="none"/>
        </w:rPr>
        <w:t>relationships,</w:t>
      </w:r>
      <w:r w:rsidR="007A27DA">
        <w:rPr>
          <w:rFonts w:ascii="Times New Roman" w:eastAsia="Times New Roman" w:hAnsi="Times New Roman" w:cs="Times New Roman"/>
          <w:kern w:val="0"/>
          <w:sz w:val="24"/>
          <w:szCs w:val="24"/>
          <w:lang w:eastAsia="en-GB"/>
          <w14:ligatures w14:val="none"/>
        </w:rPr>
        <w:t xml:space="preserve"> and improving health outcomes</w:t>
      </w:r>
      <w:r w:rsidR="00571CA9">
        <w:rPr>
          <w:rFonts w:ascii="Times New Roman" w:eastAsia="Times New Roman" w:hAnsi="Times New Roman" w:cs="Times New Roman"/>
          <w:kern w:val="0"/>
          <w:sz w:val="24"/>
          <w:szCs w:val="24"/>
          <w:lang w:eastAsia="en-GB"/>
          <w14:ligatures w14:val="none"/>
        </w:rPr>
        <w:t>. By p</w:t>
      </w:r>
      <w:r w:rsidR="00C80C11">
        <w:rPr>
          <w:rFonts w:ascii="Times New Roman" w:eastAsia="Times New Roman" w:hAnsi="Times New Roman" w:cs="Times New Roman"/>
          <w:kern w:val="0"/>
          <w:sz w:val="24"/>
          <w:szCs w:val="24"/>
          <w:lang w:eastAsia="en-GB"/>
          <w14:ligatures w14:val="none"/>
        </w:rPr>
        <w:t>rioritizing empathy</w:t>
      </w:r>
      <w:r w:rsidR="00AC5508">
        <w:rPr>
          <w:rFonts w:ascii="Times New Roman" w:eastAsia="Times New Roman" w:hAnsi="Times New Roman" w:cs="Times New Roman"/>
          <w:kern w:val="0"/>
          <w:sz w:val="24"/>
          <w:szCs w:val="24"/>
          <w:lang w:eastAsia="en-GB"/>
          <w14:ligatures w14:val="none"/>
        </w:rPr>
        <w:t xml:space="preserve">, respect, and </w:t>
      </w:r>
      <w:r w:rsidR="008F79C8">
        <w:rPr>
          <w:rFonts w:ascii="Times New Roman" w:eastAsia="Times New Roman" w:hAnsi="Times New Roman" w:cs="Times New Roman"/>
          <w:kern w:val="0"/>
          <w:sz w:val="24"/>
          <w:szCs w:val="24"/>
          <w:lang w:eastAsia="en-GB"/>
          <w14:ligatures w14:val="none"/>
        </w:rPr>
        <w:t>authenticity</w:t>
      </w:r>
      <w:r w:rsidR="000E048F">
        <w:rPr>
          <w:rFonts w:ascii="Times New Roman" w:eastAsia="Times New Roman" w:hAnsi="Times New Roman" w:cs="Times New Roman"/>
          <w:kern w:val="0"/>
          <w:sz w:val="24"/>
          <w:szCs w:val="24"/>
          <w:lang w:eastAsia="en-GB"/>
          <w14:ligatures w14:val="none"/>
        </w:rPr>
        <w:t>, nurses create a s</w:t>
      </w:r>
      <w:r w:rsidR="0083428D">
        <w:rPr>
          <w:rFonts w:ascii="Times New Roman" w:eastAsia="Times New Roman" w:hAnsi="Times New Roman" w:cs="Times New Roman"/>
          <w:kern w:val="0"/>
          <w:sz w:val="24"/>
          <w:szCs w:val="24"/>
          <w:lang w:eastAsia="en-GB"/>
          <w14:ligatures w14:val="none"/>
        </w:rPr>
        <w:t>upportive environment where patients feel heard, valued</w:t>
      </w:r>
      <w:r w:rsidR="008F79C8">
        <w:rPr>
          <w:rFonts w:ascii="Times New Roman" w:eastAsia="Times New Roman" w:hAnsi="Times New Roman" w:cs="Times New Roman"/>
          <w:kern w:val="0"/>
          <w:sz w:val="24"/>
          <w:szCs w:val="24"/>
          <w:lang w:eastAsia="en-GB"/>
          <w14:ligatures w14:val="none"/>
        </w:rPr>
        <w:t>,</w:t>
      </w:r>
      <w:r w:rsidR="0083428D">
        <w:rPr>
          <w:rFonts w:ascii="Times New Roman" w:eastAsia="Times New Roman" w:hAnsi="Times New Roman" w:cs="Times New Roman"/>
          <w:kern w:val="0"/>
          <w:sz w:val="24"/>
          <w:szCs w:val="24"/>
          <w:lang w:eastAsia="en-GB"/>
          <w14:ligatures w14:val="none"/>
        </w:rPr>
        <w:t xml:space="preserve"> and empo</w:t>
      </w:r>
      <w:r w:rsidR="008F79C8">
        <w:rPr>
          <w:rFonts w:ascii="Times New Roman" w:eastAsia="Times New Roman" w:hAnsi="Times New Roman" w:cs="Times New Roman"/>
          <w:kern w:val="0"/>
          <w:sz w:val="24"/>
          <w:szCs w:val="24"/>
          <w:lang w:eastAsia="en-GB"/>
          <w14:ligatures w14:val="none"/>
        </w:rPr>
        <w:t>wered</w:t>
      </w:r>
      <w:r w:rsidR="008A36C0">
        <w:rPr>
          <w:rFonts w:ascii="Times New Roman" w:eastAsia="Times New Roman" w:hAnsi="Times New Roman" w:cs="Times New Roman"/>
          <w:kern w:val="0"/>
          <w:sz w:val="24"/>
          <w:szCs w:val="24"/>
          <w:lang w:eastAsia="en-GB"/>
          <w14:ligatures w14:val="none"/>
        </w:rPr>
        <w:t xml:space="preserve"> (</w:t>
      </w:r>
      <w:r w:rsidR="00EE27F7">
        <w:rPr>
          <w:rFonts w:ascii="Times New Roman" w:eastAsia="Times New Roman" w:hAnsi="Times New Roman" w:cs="Times New Roman"/>
          <w:kern w:val="0"/>
          <w:sz w:val="24"/>
          <w:szCs w:val="24"/>
          <w:lang w:eastAsia="en-GB"/>
          <w14:ligatures w14:val="none"/>
        </w:rPr>
        <w:t>R</w:t>
      </w:r>
      <w:r w:rsidR="002B7E1A">
        <w:rPr>
          <w:rFonts w:ascii="Times New Roman" w:eastAsia="Times New Roman" w:hAnsi="Times New Roman" w:cs="Times New Roman"/>
          <w:kern w:val="0"/>
          <w:sz w:val="24"/>
          <w:szCs w:val="24"/>
          <w:lang w:eastAsia="en-GB"/>
          <w14:ligatures w14:val="none"/>
        </w:rPr>
        <w:t>ogers 19</w:t>
      </w:r>
      <w:r w:rsidR="00EE27F7">
        <w:rPr>
          <w:rFonts w:ascii="Times New Roman" w:eastAsia="Times New Roman" w:hAnsi="Times New Roman" w:cs="Times New Roman"/>
          <w:kern w:val="0"/>
          <w:sz w:val="24"/>
          <w:szCs w:val="24"/>
          <w:lang w:eastAsia="en-GB"/>
          <w14:ligatures w14:val="none"/>
        </w:rPr>
        <w:t>57)</w:t>
      </w:r>
      <w:r w:rsidR="00F50C84">
        <w:rPr>
          <w:rFonts w:ascii="Times New Roman" w:eastAsia="Times New Roman" w:hAnsi="Times New Roman" w:cs="Times New Roman"/>
          <w:kern w:val="0"/>
          <w:sz w:val="24"/>
          <w:szCs w:val="24"/>
          <w:lang w:eastAsia="en-GB"/>
          <w14:ligatures w14:val="none"/>
        </w:rPr>
        <w:t>.</w:t>
      </w:r>
    </w:p>
    <w:p w14:paraId="7B045504" w14:textId="77777777" w:rsidR="00AA09A9" w:rsidRPr="007136D5" w:rsidRDefault="00AA09A9" w:rsidP="007136D5">
      <w:pPr>
        <w:spacing w:after="0" w:line="360" w:lineRule="auto"/>
        <w:rPr>
          <w:rFonts w:ascii="Times New Roman" w:eastAsia="Times New Roman" w:hAnsi="Times New Roman" w:cs="Times New Roman"/>
          <w:kern w:val="0"/>
          <w:sz w:val="24"/>
          <w:szCs w:val="24"/>
          <w:lang w:eastAsia="en-GB"/>
          <w14:ligatures w14:val="none"/>
        </w:rPr>
      </w:pPr>
    </w:p>
    <w:p w14:paraId="207DD4DD" w14:textId="62F41716" w:rsidR="007136D5" w:rsidRPr="007136D5" w:rsidRDefault="00AA09A9" w:rsidP="007136D5">
      <w:pPr>
        <w:spacing w:after="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Carl</w:t>
      </w:r>
      <w:r w:rsidR="007136D5" w:rsidRPr="007136D5">
        <w:rPr>
          <w:rFonts w:ascii="Times New Roman" w:eastAsia="Times New Roman" w:hAnsi="Times New Roman" w:cs="Times New Roman"/>
          <w:kern w:val="0"/>
          <w:sz w:val="24"/>
          <w:szCs w:val="24"/>
          <w:lang w:eastAsia="en-GB"/>
          <w14:ligatures w14:val="none"/>
        </w:rPr>
        <w:t xml:space="preserve"> Roger's theory has been supported by research and knowledge, which indicates that </w:t>
      </w:r>
      <w:r>
        <w:rPr>
          <w:rFonts w:ascii="Times New Roman" w:eastAsia="Times New Roman" w:hAnsi="Times New Roman" w:cs="Times New Roman"/>
          <w:kern w:val="0"/>
          <w:sz w:val="24"/>
          <w:szCs w:val="24"/>
          <w:lang w:eastAsia="en-GB"/>
          <w14:ligatures w14:val="none"/>
        </w:rPr>
        <w:t>to</w:t>
      </w:r>
      <w:r w:rsidR="007136D5" w:rsidRPr="007136D5">
        <w:rPr>
          <w:rFonts w:ascii="Times New Roman" w:eastAsia="Times New Roman" w:hAnsi="Times New Roman" w:cs="Times New Roman"/>
          <w:kern w:val="0"/>
          <w:sz w:val="24"/>
          <w:szCs w:val="24"/>
          <w:lang w:eastAsia="en-GB"/>
          <w14:ligatures w14:val="none"/>
        </w:rPr>
        <w:t xml:space="preserve"> prevent the client from feeling excluded, the client must be accepted and given space to express themselves. In Roger's opinion, it is imperative to extend a cordial greeting to the client during the consultation, as this encourages them to </w:t>
      </w:r>
      <w:proofErr w:type="gramStart"/>
      <w:r w:rsidRPr="007136D5">
        <w:rPr>
          <w:rFonts w:ascii="Times New Roman" w:eastAsia="Times New Roman" w:hAnsi="Times New Roman" w:cs="Times New Roman"/>
          <w:kern w:val="0"/>
          <w:sz w:val="24"/>
          <w:szCs w:val="24"/>
          <w:lang w:eastAsia="en-GB"/>
          <w14:ligatures w14:val="none"/>
        </w:rPr>
        <w:t>open</w:t>
      </w:r>
      <w:r w:rsidR="007136D5" w:rsidRPr="007136D5">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up</w:t>
      </w:r>
      <w:proofErr w:type="gramEnd"/>
      <w:r>
        <w:rPr>
          <w:rFonts w:ascii="Times New Roman" w:eastAsia="Times New Roman" w:hAnsi="Times New Roman" w:cs="Times New Roman"/>
          <w:kern w:val="0"/>
          <w:sz w:val="24"/>
          <w:szCs w:val="24"/>
          <w:lang w:eastAsia="en-GB"/>
          <w14:ligatures w14:val="none"/>
        </w:rPr>
        <w:t xml:space="preserve"> </w:t>
      </w:r>
      <w:r w:rsidR="007136D5" w:rsidRPr="007136D5">
        <w:rPr>
          <w:rFonts w:ascii="Times New Roman" w:eastAsia="Times New Roman" w:hAnsi="Times New Roman" w:cs="Times New Roman"/>
          <w:kern w:val="0"/>
          <w:sz w:val="24"/>
          <w:szCs w:val="24"/>
          <w:lang w:eastAsia="en-GB"/>
          <w14:ligatures w14:val="none"/>
        </w:rPr>
        <w:t xml:space="preserve">and discuss their issues without feeling uncomfortable. According to a study on communication skills, providing clear information and demonstrating empathy through effective listening are essential for the healthcare team to provide successful services. </w:t>
      </w:r>
    </w:p>
    <w:p w14:paraId="7AE31B2F" w14:textId="77777777" w:rsidR="00742CF0" w:rsidRDefault="00742CF0" w:rsidP="00843485">
      <w:pPr>
        <w:spacing w:line="360" w:lineRule="auto"/>
        <w:rPr>
          <w:sz w:val="24"/>
          <w:szCs w:val="24"/>
        </w:rPr>
      </w:pPr>
    </w:p>
    <w:p w14:paraId="33F66D82" w14:textId="77777777" w:rsidR="00742CF0" w:rsidRDefault="00742CF0" w:rsidP="00843485">
      <w:pPr>
        <w:spacing w:line="360" w:lineRule="auto"/>
        <w:rPr>
          <w:sz w:val="24"/>
          <w:szCs w:val="24"/>
        </w:rPr>
      </w:pPr>
    </w:p>
    <w:p w14:paraId="4F63DF3A" w14:textId="77777777" w:rsidR="00742CF0" w:rsidRPr="00843485" w:rsidRDefault="00742CF0" w:rsidP="00843485">
      <w:pPr>
        <w:spacing w:line="360" w:lineRule="auto"/>
        <w:rPr>
          <w:sz w:val="24"/>
          <w:szCs w:val="24"/>
        </w:rPr>
      </w:pPr>
    </w:p>
    <w:p w14:paraId="1D937714" w14:textId="77777777" w:rsidR="009D316C" w:rsidRDefault="009D316C"/>
    <w:p w14:paraId="59F05137" w14:textId="6C1C817A" w:rsidR="009D316C" w:rsidRDefault="009D316C"/>
    <w:p w14:paraId="5111496A" w14:textId="19F1D05B" w:rsidR="009763B0" w:rsidRPr="002E3F3A" w:rsidRDefault="002E3F3A" w:rsidP="002E3F3A">
      <w:pPr>
        <w:spacing w:line="360" w:lineRule="auto"/>
        <w:rPr>
          <w:b/>
          <w:bCs/>
          <w:sz w:val="24"/>
          <w:szCs w:val="24"/>
        </w:rPr>
      </w:pPr>
      <w:r w:rsidRPr="002E3F3A">
        <w:rPr>
          <w:b/>
          <w:bCs/>
          <w:sz w:val="24"/>
          <w:szCs w:val="24"/>
        </w:rPr>
        <w:t>References.</w:t>
      </w:r>
    </w:p>
    <w:p w14:paraId="72F6DB06" w14:textId="77777777" w:rsidR="002E3F3A" w:rsidRDefault="002E3F3A"/>
    <w:p w14:paraId="263049E0" w14:textId="77777777" w:rsidR="009763B0" w:rsidRDefault="009763B0" w:rsidP="009763B0">
      <w:pPr>
        <w:spacing w:after="360" w:line="360" w:lineRule="auto"/>
        <w:rPr>
          <w:rFonts w:ascii="Georgia" w:hAnsi="Georgia"/>
          <w:color w:val="282828"/>
          <w:sz w:val="24"/>
          <w:szCs w:val="24"/>
          <w:shd w:val="clear" w:color="auto" w:fill="FFFFFF"/>
        </w:rPr>
      </w:pPr>
      <w:r w:rsidRPr="004842A4">
        <w:rPr>
          <w:rFonts w:ascii="Georgia" w:hAnsi="Georgia"/>
          <w:color w:val="282828"/>
          <w:sz w:val="24"/>
          <w:szCs w:val="24"/>
          <w:shd w:val="clear" w:color="auto" w:fill="FFFFFF"/>
        </w:rPr>
        <w:t>McLeod, S</w:t>
      </w:r>
      <w:r>
        <w:rPr>
          <w:rFonts w:ascii="Georgia" w:hAnsi="Georgia"/>
          <w:color w:val="282828"/>
          <w:sz w:val="24"/>
          <w:szCs w:val="24"/>
          <w:shd w:val="clear" w:color="auto" w:fill="FFFFFF"/>
        </w:rPr>
        <w:t>.</w:t>
      </w:r>
      <w:r w:rsidRPr="004842A4">
        <w:rPr>
          <w:rFonts w:ascii="Georgia" w:hAnsi="Georgia"/>
          <w:color w:val="282828"/>
          <w:sz w:val="24"/>
          <w:szCs w:val="24"/>
          <w:shd w:val="clear" w:color="auto" w:fill="FFFFFF"/>
        </w:rPr>
        <w:t>, (2023) Person-Centred Therapy and Core Conditions</w:t>
      </w:r>
      <w:r>
        <w:rPr>
          <w:rFonts w:ascii="Georgia" w:hAnsi="Georgia"/>
          <w:color w:val="282828"/>
          <w:sz w:val="24"/>
          <w:szCs w:val="24"/>
          <w:shd w:val="clear" w:color="auto" w:fill="FFFFFF"/>
        </w:rPr>
        <w:t>.</w:t>
      </w:r>
    </w:p>
    <w:p w14:paraId="22D1F62B" w14:textId="0C7D2FD8" w:rsidR="009763B0" w:rsidRPr="009763B0" w:rsidRDefault="009763B0" w:rsidP="009763B0">
      <w:pPr>
        <w:spacing w:after="360" w:line="360" w:lineRule="auto"/>
        <w:rPr>
          <w:rFonts w:ascii="Segoe UI" w:hAnsi="Segoe UI" w:cs="Segoe UI"/>
          <w:color w:val="212121"/>
          <w:shd w:val="clear" w:color="auto" w:fill="FFFFFF"/>
        </w:rPr>
      </w:pPr>
      <w:r>
        <w:rPr>
          <w:rFonts w:ascii="Segoe UI" w:hAnsi="Segoe UI" w:cs="Segoe UI"/>
          <w:color w:val="212121"/>
          <w:shd w:val="clear" w:color="auto" w:fill="FFFFFF"/>
        </w:rPr>
        <w:t>O'Hagan S, Manias E, Elder C, Pill J, Woodward-Kron R, McNamara T, Webb G, McColl G. (2014) What counts as effective communication in nursing? Evidence from nurse educators' and clinicians' feedback on nurse interactions with simulated patients 70(6):1344-55</w:t>
      </w:r>
      <w:r>
        <w:rPr>
          <w:rFonts w:ascii="Segoe UI" w:hAnsi="Segoe UI" w:cs="Segoe UI"/>
          <w:color w:val="212121"/>
          <w:shd w:val="clear" w:color="auto" w:fill="FFFFFF"/>
        </w:rPr>
        <w:t>.</w:t>
      </w:r>
    </w:p>
    <w:p w14:paraId="449EC96F" w14:textId="01E6F9A8" w:rsidR="00F03645" w:rsidRDefault="00F232FC" w:rsidP="00F03645">
      <w:pPr>
        <w:spacing w:line="360" w:lineRule="auto"/>
        <w:rPr>
          <w:kern w:val="0"/>
          <w:sz w:val="24"/>
          <w:szCs w:val="24"/>
          <w14:ligatures w14:val="none"/>
        </w:rPr>
      </w:pPr>
      <w:r>
        <w:rPr>
          <w:rFonts w:ascii="Arial" w:hAnsi="Arial" w:cs="Arial"/>
          <w:color w:val="2C2D30"/>
          <w:sz w:val="24"/>
          <w:szCs w:val="24"/>
          <w:shd w:val="clear" w:color="auto" w:fill="F5F7F9"/>
        </w:rPr>
        <w:t>Roger</w:t>
      </w:r>
      <w:r w:rsidR="00986C96">
        <w:rPr>
          <w:rFonts w:ascii="Arial" w:hAnsi="Arial" w:cs="Arial"/>
          <w:color w:val="2C2D30"/>
          <w:sz w:val="24"/>
          <w:szCs w:val="24"/>
          <w:shd w:val="clear" w:color="auto" w:fill="F5F7F9"/>
        </w:rPr>
        <w:t>,</w:t>
      </w:r>
      <w:r w:rsidR="00006519">
        <w:rPr>
          <w:rFonts w:ascii="Arial" w:hAnsi="Arial" w:cs="Arial"/>
          <w:color w:val="2C2D30"/>
          <w:sz w:val="24"/>
          <w:szCs w:val="24"/>
          <w:shd w:val="clear" w:color="auto" w:fill="F5F7F9"/>
        </w:rPr>
        <w:t xml:space="preserve"> C.,</w:t>
      </w:r>
      <w:r w:rsidR="00006519" w:rsidRPr="004842A4">
        <w:rPr>
          <w:rFonts w:ascii="Arial" w:hAnsi="Arial" w:cs="Arial"/>
          <w:color w:val="2C2D30"/>
          <w:sz w:val="24"/>
          <w:szCs w:val="24"/>
          <w:shd w:val="clear" w:color="auto" w:fill="F5F7F9"/>
        </w:rPr>
        <w:t xml:space="preserve"> Dymond</w:t>
      </w:r>
      <w:r w:rsidR="00245F56" w:rsidRPr="004842A4">
        <w:rPr>
          <w:rFonts w:ascii="Arial" w:hAnsi="Arial" w:cs="Arial"/>
          <w:color w:val="2C2D30"/>
          <w:sz w:val="24"/>
          <w:szCs w:val="24"/>
          <w:shd w:val="clear" w:color="auto" w:fill="F5F7F9"/>
        </w:rPr>
        <w:t>,</w:t>
      </w:r>
      <w:r w:rsidR="00006519">
        <w:rPr>
          <w:rFonts w:ascii="Arial" w:hAnsi="Arial" w:cs="Arial"/>
          <w:color w:val="2C2D30"/>
          <w:sz w:val="24"/>
          <w:szCs w:val="24"/>
          <w:shd w:val="clear" w:color="auto" w:fill="F5F7F9"/>
        </w:rPr>
        <w:t xml:space="preserve"> R.,</w:t>
      </w:r>
      <w:r w:rsidR="00006519" w:rsidRPr="004842A4">
        <w:rPr>
          <w:rFonts w:ascii="Arial" w:hAnsi="Arial" w:cs="Arial"/>
          <w:color w:val="2C2D30"/>
          <w:sz w:val="24"/>
          <w:szCs w:val="24"/>
          <w:shd w:val="clear" w:color="auto" w:fill="F5F7F9"/>
        </w:rPr>
        <w:t xml:space="preserve"> (</w:t>
      </w:r>
      <w:r w:rsidR="00245F56" w:rsidRPr="004842A4">
        <w:rPr>
          <w:rFonts w:ascii="Arial" w:hAnsi="Arial" w:cs="Arial"/>
          <w:color w:val="2C2D30"/>
          <w:sz w:val="24"/>
          <w:szCs w:val="24"/>
          <w:shd w:val="clear" w:color="auto" w:fill="F5F7F9"/>
        </w:rPr>
        <w:t>1954) The case of Mrs. Oak: A research analysis. </w:t>
      </w:r>
      <w:r w:rsidR="00245F56" w:rsidRPr="004842A4">
        <w:rPr>
          <w:rStyle w:val="Emphasis"/>
          <w:rFonts w:ascii="Arial" w:hAnsi="Arial" w:cs="Arial"/>
          <w:color w:val="2C2D30"/>
          <w:sz w:val="24"/>
          <w:szCs w:val="24"/>
          <w:shd w:val="clear" w:color="auto" w:fill="F5F7F9"/>
        </w:rPr>
        <w:t>Psychotherapy and Personality Change</w:t>
      </w:r>
      <w:r w:rsidR="00245F56" w:rsidRPr="004842A4">
        <w:rPr>
          <w:rFonts w:ascii="Arial" w:hAnsi="Arial" w:cs="Arial"/>
          <w:color w:val="2C2D30"/>
          <w:sz w:val="24"/>
          <w:szCs w:val="24"/>
          <w:shd w:val="clear" w:color="auto" w:fill="F5F7F9"/>
        </w:rPr>
        <w:t>. Chicago: University of Chicago Press, 326.</w:t>
      </w:r>
    </w:p>
    <w:p w14:paraId="3B3CDCEE" w14:textId="1315C121" w:rsidR="00F03645" w:rsidRPr="00D162BB" w:rsidRDefault="00F03645" w:rsidP="00F03645">
      <w:pPr>
        <w:spacing w:line="360" w:lineRule="auto"/>
        <w:rPr>
          <w:kern w:val="0"/>
          <w:sz w:val="24"/>
          <w:szCs w:val="24"/>
          <w14:ligatures w14:val="none"/>
        </w:rPr>
      </w:pPr>
      <w:r w:rsidRPr="00D162BB">
        <w:rPr>
          <w:kern w:val="0"/>
          <w:sz w:val="24"/>
          <w:szCs w:val="24"/>
          <w14:ligatures w14:val="none"/>
        </w:rPr>
        <w:t xml:space="preserve">Josephine Heart.  The Knowledge </w:t>
      </w:r>
      <w:r w:rsidRPr="0043193F">
        <w:rPr>
          <w:kern w:val="0"/>
          <w:sz w:val="24"/>
          <w:szCs w:val="24"/>
          <w14:ligatures w14:val="none"/>
        </w:rPr>
        <w:t>Academy</w:t>
      </w:r>
      <w:r w:rsidRPr="00D162BB">
        <w:rPr>
          <w:kern w:val="0"/>
          <w:sz w:val="24"/>
          <w:szCs w:val="24"/>
          <w14:ligatures w14:val="none"/>
        </w:rPr>
        <w:t xml:space="preserve"> (2023). What are Communication Skills? A Comprehensive Guide </w:t>
      </w:r>
    </w:p>
    <w:p w14:paraId="6A806FD8" w14:textId="77777777" w:rsidR="009B2840" w:rsidRDefault="00F03645" w:rsidP="00245F56">
      <w:pPr>
        <w:spacing w:after="360" w:line="360" w:lineRule="auto"/>
        <w:rPr>
          <w:rFonts w:ascii="Georgia" w:hAnsi="Georgia"/>
          <w:color w:val="282828"/>
          <w:sz w:val="24"/>
          <w:szCs w:val="24"/>
          <w:shd w:val="clear" w:color="auto" w:fill="FFFFFF"/>
        </w:rPr>
      </w:pPr>
      <w:hyperlink r:id="rId7" w:history="1">
        <w:r w:rsidRPr="00D162BB">
          <w:rPr>
            <w:color w:val="0563C1" w:themeColor="hyperlink"/>
            <w:kern w:val="0"/>
            <w:sz w:val="24"/>
            <w:szCs w:val="24"/>
            <w14:ligatures w14:val="none"/>
          </w:rPr>
          <w:t>https://www.theknowledgeacademy.com/blog/communication-skills/</w:t>
        </w:r>
      </w:hyperlink>
      <w:r w:rsidR="009B2840" w:rsidRPr="009B2840">
        <w:rPr>
          <w:rFonts w:ascii="Georgia" w:hAnsi="Georgia"/>
          <w:color w:val="282828"/>
          <w:sz w:val="24"/>
          <w:szCs w:val="24"/>
          <w:shd w:val="clear" w:color="auto" w:fill="FFFFFF"/>
        </w:rPr>
        <w:t xml:space="preserve"> </w:t>
      </w:r>
    </w:p>
    <w:p w14:paraId="31A79F72" w14:textId="3D51F881" w:rsidR="001108E7" w:rsidRPr="004842A4" w:rsidRDefault="001108E7" w:rsidP="004842A4">
      <w:pPr>
        <w:spacing w:after="360" w:line="360" w:lineRule="auto"/>
        <w:rPr>
          <w:rFonts w:ascii="Georgia" w:eastAsia="Times New Roman" w:hAnsi="Georgia" w:cs="Times New Roman"/>
          <w:color w:val="282828"/>
          <w:kern w:val="0"/>
          <w:sz w:val="24"/>
          <w:szCs w:val="24"/>
          <w:lang w:eastAsia="en-GB"/>
          <w14:ligatures w14:val="none"/>
        </w:rPr>
      </w:pPr>
      <w:r w:rsidRPr="004842A4">
        <w:rPr>
          <w:rFonts w:ascii="Georgia" w:eastAsia="Times New Roman" w:hAnsi="Georgia" w:cs="Times New Roman"/>
          <w:color w:val="282828"/>
          <w:kern w:val="0"/>
          <w:sz w:val="24"/>
          <w:szCs w:val="24"/>
          <w:lang w:eastAsia="en-GB"/>
          <w14:ligatures w14:val="none"/>
        </w:rPr>
        <w:t>Rogers, C. (1951) </w:t>
      </w:r>
      <w:r w:rsidR="00A43C5F" w:rsidRPr="004842A4">
        <w:rPr>
          <w:rFonts w:ascii="Georgia" w:eastAsia="Times New Roman" w:hAnsi="Georgia" w:cs="Times New Roman"/>
          <w:i/>
          <w:iCs/>
          <w:color w:val="282828"/>
          <w:kern w:val="0"/>
          <w:sz w:val="24"/>
          <w:szCs w:val="24"/>
          <w:lang w:eastAsia="en-GB"/>
          <w14:ligatures w14:val="none"/>
        </w:rPr>
        <w:t>Client-</w:t>
      </w:r>
      <w:proofErr w:type="spellStart"/>
      <w:r w:rsidR="00A43C5F" w:rsidRPr="004842A4">
        <w:rPr>
          <w:rFonts w:ascii="Georgia" w:eastAsia="Times New Roman" w:hAnsi="Georgia" w:cs="Times New Roman"/>
          <w:i/>
          <w:iCs/>
          <w:color w:val="282828"/>
          <w:kern w:val="0"/>
          <w:sz w:val="24"/>
          <w:szCs w:val="24"/>
          <w:lang w:eastAsia="en-GB"/>
          <w14:ligatures w14:val="none"/>
        </w:rPr>
        <w:t>centered</w:t>
      </w:r>
      <w:proofErr w:type="spellEnd"/>
      <w:r w:rsidRPr="004842A4">
        <w:rPr>
          <w:rFonts w:ascii="Georgia" w:eastAsia="Times New Roman" w:hAnsi="Georgia" w:cs="Times New Roman"/>
          <w:i/>
          <w:iCs/>
          <w:color w:val="282828"/>
          <w:kern w:val="0"/>
          <w:sz w:val="24"/>
          <w:szCs w:val="24"/>
          <w:lang w:eastAsia="en-GB"/>
          <w14:ligatures w14:val="none"/>
        </w:rPr>
        <w:t xml:space="preserve"> therapy: Its current practice, implications</w:t>
      </w:r>
      <w:r w:rsidR="00A43C5F" w:rsidRPr="004842A4">
        <w:rPr>
          <w:rFonts w:ascii="Georgia" w:eastAsia="Times New Roman" w:hAnsi="Georgia" w:cs="Times New Roman"/>
          <w:i/>
          <w:iCs/>
          <w:color w:val="282828"/>
          <w:kern w:val="0"/>
          <w:sz w:val="24"/>
          <w:szCs w:val="24"/>
          <w:lang w:eastAsia="en-GB"/>
          <w14:ligatures w14:val="none"/>
        </w:rPr>
        <w:t>,</w:t>
      </w:r>
      <w:r w:rsidRPr="004842A4">
        <w:rPr>
          <w:rFonts w:ascii="Georgia" w:eastAsia="Times New Roman" w:hAnsi="Georgia" w:cs="Times New Roman"/>
          <w:i/>
          <w:iCs/>
          <w:color w:val="282828"/>
          <w:kern w:val="0"/>
          <w:sz w:val="24"/>
          <w:szCs w:val="24"/>
          <w:lang w:eastAsia="en-GB"/>
          <w14:ligatures w14:val="none"/>
        </w:rPr>
        <w:t xml:space="preserve"> and theory</w:t>
      </w:r>
      <w:r w:rsidRPr="004842A4">
        <w:rPr>
          <w:rFonts w:ascii="Georgia" w:eastAsia="Times New Roman" w:hAnsi="Georgia" w:cs="Times New Roman"/>
          <w:color w:val="282828"/>
          <w:kern w:val="0"/>
          <w:sz w:val="24"/>
          <w:szCs w:val="24"/>
          <w:lang w:eastAsia="en-GB"/>
          <w14:ligatures w14:val="none"/>
        </w:rPr>
        <w:t>. London: Constable.</w:t>
      </w:r>
    </w:p>
    <w:p w14:paraId="0A23D3A8" w14:textId="4F5FBEEA" w:rsidR="00A43C5F" w:rsidRPr="004842A4" w:rsidRDefault="00420A99" w:rsidP="004842A4">
      <w:pPr>
        <w:spacing w:after="360" w:line="360" w:lineRule="auto"/>
        <w:rPr>
          <w:rFonts w:ascii="Georgia" w:eastAsia="Times New Roman" w:hAnsi="Georgia" w:cs="Times New Roman"/>
          <w:color w:val="282828"/>
          <w:kern w:val="0"/>
          <w:sz w:val="24"/>
          <w:szCs w:val="24"/>
          <w:lang w:eastAsia="en-GB"/>
          <w14:ligatures w14:val="none"/>
        </w:rPr>
      </w:pPr>
      <w:r w:rsidRPr="004842A4">
        <w:rPr>
          <w:rFonts w:ascii="Georgia" w:eastAsia="Times New Roman" w:hAnsi="Georgia" w:cs="Times New Roman"/>
          <w:color w:val="282828"/>
          <w:kern w:val="0"/>
          <w:sz w:val="24"/>
          <w:szCs w:val="24"/>
          <w:lang w:eastAsia="en-GB"/>
          <w14:ligatures w14:val="none"/>
        </w:rPr>
        <w:t>Rogers, C. (</w:t>
      </w:r>
      <w:r w:rsidR="00AC7807" w:rsidRPr="004842A4">
        <w:rPr>
          <w:rFonts w:ascii="Georgia" w:eastAsia="Times New Roman" w:hAnsi="Georgia" w:cs="Times New Roman"/>
          <w:color w:val="282828"/>
          <w:kern w:val="0"/>
          <w:sz w:val="24"/>
          <w:szCs w:val="24"/>
          <w:lang w:eastAsia="en-GB"/>
          <w14:ligatures w14:val="none"/>
        </w:rPr>
        <w:t>1959) A</w:t>
      </w:r>
      <w:r w:rsidRPr="004842A4">
        <w:rPr>
          <w:rFonts w:ascii="Georgia" w:eastAsia="Times New Roman" w:hAnsi="Georgia" w:cs="Times New Roman"/>
          <w:color w:val="282828"/>
          <w:kern w:val="0"/>
          <w:sz w:val="24"/>
          <w:szCs w:val="24"/>
          <w:lang w:eastAsia="en-GB"/>
          <w14:ligatures w14:val="none"/>
        </w:rPr>
        <w:t xml:space="preserve"> theory of therapy, </w:t>
      </w:r>
      <w:r w:rsidR="00A43C5F" w:rsidRPr="004842A4">
        <w:rPr>
          <w:rFonts w:ascii="Georgia" w:eastAsia="Times New Roman" w:hAnsi="Georgia" w:cs="Times New Roman"/>
          <w:color w:val="282828"/>
          <w:kern w:val="0"/>
          <w:sz w:val="24"/>
          <w:szCs w:val="24"/>
          <w:lang w:eastAsia="en-GB"/>
          <w14:ligatures w14:val="none"/>
        </w:rPr>
        <w:t>personality,</w:t>
      </w:r>
      <w:r w:rsidRPr="004842A4">
        <w:rPr>
          <w:rFonts w:ascii="Georgia" w:eastAsia="Times New Roman" w:hAnsi="Georgia" w:cs="Times New Roman"/>
          <w:color w:val="282828"/>
          <w:kern w:val="0"/>
          <w:sz w:val="24"/>
          <w:szCs w:val="24"/>
          <w:lang w:eastAsia="en-GB"/>
          <w14:ligatures w14:val="none"/>
        </w:rPr>
        <w:t xml:space="preserve"> and interpersonal relationships as developed in the client-</w:t>
      </w:r>
      <w:r w:rsidR="0043193F" w:rsidRPr="004842A4">
        <w:rPr>
          <w:rFonts w:ascii="Georgia" w:eastAsia="Times New Roman" w:hAnsi="Georgia" w:cs="Times New Roman"/>
          <w:color w:val="282828"/>
          <w:kern w:val="0"/>
          <w:sz w:val="24"/>
          <w:szCs w:val="24"/>
          <w:lang w:eastAsia="en-GB"/>
          <w14:ligatures w14:val="none"/>
        </w:rPr>
        <w:t>centred</w:t>
      </w:r>
      <w:r w:rsidRPr="004842A4">
        <w:rPr>
          <w:rFonts w:ascii="Georgia" w:eastAsia="Times New Roman" w:hAnsi="Georgia" w:cs="Times New Roman"/>
          <w:color w:val="282828"/>
          <w:kern w:val="0"/>
          <w:sz w:val="24"/>
          <w:szCs w:val="24"/>
          <w:lang w:eastAsia="en-GB"/>
          <w14:ligatures w14:val="none"/>
        </w:rPr>
        <w:t xml:space="preserve"> framework. In (ed.) S. Koch, </w:t>
      </w:r>
      <w:r w:rsidRPr="004842A4">
        <w:rPr>
          <w:rFonts w:ascii="Georgia" w:eastAsia="Times New Roman" w:hAnsi="Georgia" w:cs="Times New Roman"/>
          <w:i/>
          <w:iCs/>
          <w:color w:val="282828"/>
          <w:kern w:val="0"/>
          <w:sz w:val="24"/>
          <w:szCs w:val="24"/>
          <w:lang w:eastAsia="en-GB"/>
          <w14:ligatures w14:val="none"/>
        </w:rPr>
        <w:t>Psychology: A study of a science. Vol. 3: Formulations of the person and the social context</w:t>
      </w:r>
      <w:r w:rsidRPr="004842A4">
        <w:rPr>
          <w:rFonts w:ascii="Georgia" w:eastAsia="Times New Roman" w:hAnsi="Georgia" w:cs="Times New Roman"/>
          <w:color w:val="282828"/>
          <w:kern w:val="0"/>
          <w:sz w:val="24"/>
          <w:szCs w:val="24"/>
          <w:lang w:eastAsia="en-GB"/>
          <w14:ligatures w14:val="none"/>
        </w:rPr>
        <w:t>. New York: McGraw</w:t>
      </w:r>
    </w:p>
    <w:p w14:paraId="5B55E7EB" w14:textId="15E52FEC" w:rsidR="006A3E5B" w:rsidRPr="004842A4" w:rsidRDefault="00541130" w:rsidP="004842A4">
      <w:pPr>
        <w:spacing w:line="360" w:lineRule="auto"/>
        <w:rPr>
          <w:color w:val="000000" w:themeColor="text1"/>
          <w:kern w:val="0"/>
          <w:sz w:val="24"/>
          <w:szCs w:val="24"/>
          <w14:ligatures w14:val="none"/>
        </w:rPr>
      </w:pPr>
      <w:r w:rsidRPr="004842A4">
        <w:rPr>
          <w:color w:val="000000" w:themeColor="text1"/>
          <w:kern w:val="0"/>
          <w:sz w:val="24"/>
          <w:szCs w:val="24"/>
          <w14:ligatures w14:val="none"/>
        </w:rPr>
        <w:t>Ro</w:t>
      </w:r>
      <w:r w:rsidR="005E2E15" w:rsidRPr="004842A4">
        <w:rPr>
          <w:color w:val="000000" w:themeColor="text1"/>
          <w:kern w:val="0"/>
          <w:sz w:val="24"/>
          <w:szCs w:val="24"/>
          <w14:ligatures w14:val="none"/>
        </w:rPr>
        <w:t>gers, C., (1975)</w:t>
      </w:r>
      <w:r w:rsidR="00F94E49" w:rsidRPr="004842A4">
        <w:rPr>
          <w:color w:val="000000" w:themeColor="text1"/>
          <w:kern w:val="0"/>
          <w:sz w:val="24"/>
          <w:szCs w:val="24"/>
          <w14:ligatures w14:val="none"/>
        </w:rPr>
        <w:t xml:space="preserve"> Empathic: A</w:t>
      </w:r>
      <w:r w:rsidR="002C4825" w:rsidRPr="004842A4">
        <w:rPr>
          <w:color w:val="000000" w:themeColor="text1"/>
          <w:kern w:val="0"/>
          <w:sz w:val="24"/>
          <w:szCs w:val="24"/>
          <w14:ligatures w14:val="none"/>
        </w:rPr>
        <w:t xml:space="preserve">n unappreciated way of being. The </w:t>
      </w:r>
      <w:r w:rsidR="00EB59D4" w:rsidRPr="004842A4">
        <w:rPr>
          <w:color w:val="000000" w:themeColor="text1"/>
          <w:kern w:val="0"/>
          <w:sz w:val="24"/>
          <w:szCs w:val="24"/>
          <w14:ligatures w14:val="none"/>
        </w:rPr>
        <w:t>Counselling Psychologist</w:t>
      </w:r>
      <w:r w:rsidR="001571C6" w:rsidRPr="004842A4">
        <w:rPr>
          <w:color w:val="000000" w:themeColor="text1"/>
          <w:kern w:val="0"/>
          <w:sz w:val="24"/>
          <w:szCs w:val="24"/>
          <w14:ligatures w14:val="none"/>
        </w:rPr>
        <w:t>,5(2),2-10</w:t>
      </w:r>
      <w:r w:rsidR="006B2BF7" w:rsidRPr="004842A4">
        <w:rPr>
          <w:color w:val="000000" w:themeColor="text1"/>
          <w:kern w:val="0"/>
          <w:sz w:val="24"/>
          <w:szCs w:val="24"/>
          <w14:ligatures w14:val="none"/>
        </w:rPr>
        <w:t>.</w:t>
      </w:r>
      <w:r w:rsidR="00EB59D4" w:rsidRPr="004842A4">
        <w:rPr>
          <w:color w:val="000000" w:themeColor="text1"/>
          <w:kern w:val="0"/>
          <w:sz w:val="24"/>
          <w:szCs w:val="24"/>
          <w14:ligatures w14:val="none"/>
        </w:rPr>
        <w:t xml:space="preserve"> </w:t>
      </w:r>
    </w:p>
    <w:p w14:paraId="3E6407E4" w14:textId="45C4BB29" w:rsidR="00176DBD" w:rsidRPr="00F03645" w:rsidRDefault="008E74E8" w:rsidP="00F03645">
      <w:pPr>
        <w:spacing w:line="360" w:lineRule="auto"/>
        <w:rPr>
          <w:color w:val="000000" w:themeColor="text1"/>
          <w:kern w:val="0"/>
          <w:sz w:val="24"/>
          <w:szCs w:val="24"/>
          <w14:ligatures w14:val="none"/>
        </w:rPr>
      </w:pPr>
      <w:r w:rsidRPr="004842A4">
        <w:rPr>
          <w:rFonts w:ascii="Georgia" w:hAnsi="Georgia"/>
          <w:color w:val="282828"/>
          <w:sz w:val="24"/>
          <w:szCs w:val="24"/>
          <w:shd w:val="clear" w:color="auto" w:fill="FFFFFF"/>
        </w:rPr>
        <w:t>Rogers, C. (1986). Carl Rogers on the Development of the Person-</w:t>
      </w:r>
      <w:r w:rsidR="004842A4" w:rsidRPr="004842A4">
        <w:rPr>
          <w:rFonts w:ascii="Georgia" w:hAnsi="Georgia"/>
          <w:color w:val="282828"/>
          <w:sz w:val="24"/>
          <w:szCs w:val="24"/>
          <w:shd w:val="clear" w:color="auto" w:fill="FFFFFF"/>
        </w:rPr>
        <w:t>Centred</w:t>
      </w:r>
      <w:r w:rsidRPr="004842A4">
        <w:rPr>
          <w:rFonts w:ascii="Georgia" w:hAnsi="Georgia"/>
          <w:color w:val="282828"/>
          <w:sz w:val="24"/>
          <w:szCs w:val="24"/>
          <w:shd w:val="clear" w:color="auto" w:fill="FFFFFF"/>
        </w:rPr>
        <w:t xml:space="preserve"> Approach. </w:t>
      </w:r>
      <w:r w:rsidR="0043193F">
        <w:rPr>
          <w:rStyle w:val="Emphasis"/>
          <w:rFonts w:ascii="Georgia" w:hAnsi="Georgia"/>
          <w:color w:val="282828"/>
          <w:sz w:val="24"/>
          <w:szCs w:val="24"/>
          <w:shd w:val="clear" w:color="auto" w:fill="FFFFFF"/>
        </w:rPr>
        <w:t>Person-centred</w:t>
      </w:r>
      <w:r w:rsidRPr="004842A4">
        <w:rPr>
          <w:rStyle w:val="Emphasis"/>
          <w:rFonts w:ascii="Georgia" w:hAnsi="Georgia"/>
          <w:color w:val="282828"/>
          <w:sz w:val="24"/>
          <w:szCs w:val="24"/>
          <w:shd w:val="clear" w:color="auto" w:fill="FFFFFF"/>
        </w:rPr>
        <w:t xml:space="preserve"> Review</w:t>
      </w:r>
      <w:r w:rsidRPr="004842A4">
        <w:rPr>
          <w:rFonts w:ascii="Georgia" w:hAnsi="Georgia"/>
          <w:color w:val="282828"/>
          <w:sz w:val="24"/>
          <w:szCs w:val="24"/>
          <w:shd w:val="clear" w:color="auto" w:fill="FFFFFF"/>
        </w:rPr>
        <w:t>, 1(3), 257-259.</w:t>
      </w:r>
    </w:p>
    <w:p w14:paraId="0A4D1B3D" w14:textId="7AE68185" w:rsidR="00A27347" w:rsidRPr="0043193F" w:rsidRDefault="00A27347" w:rsidP="004842A4">
      <w:pPr>
        <w:spacing w:after="360" w:line="360" w:lineRule="auto"/>
        <w:rPr>
          <w:rFonts w:ascii="Segoe UI" w:hAnsi="Segoe UI" w:cs="Segoe UI"/>
          <w:color w:val="000000" w:themeColor="text1"/>
          <w:sz w:val="24"/>
          <w:szCs w:val="24"/>
          <w:shd w:val="clear" w:color="auto" w:fill="FFFFFF"/>
        </w:rPr>
      </w:pPr>
      <w:r w:rsidRPr="00A27347">
        <w:rPr>
          <w:rFonts w:ascii="Roboto" w:hAnsi="Roboto"/>
          <w:color w:val="333333"/>
          <w:sz w:val="24"/>
          <w:szCs w:val="24"/>
          <w:shd w:val="clear" w:color="auto" w:fill="FFFFFF"/>
        </w:rPr>
        <w:lastRenderedPageBreak/>
        <w:t>Rogers, C. (1957)</w:t>
      </w:r>
      <w:r w:rsidR="00250958">
        <w:rPr>
          <w:rFonts w:ascii="Roboto" w:hAnsi="Roboto"/>
          <w:color w:val="333333"/>
          <w:sz w:val="24"/>
          <w:szCs w:val="24"/>
          <w:shd w:val="clear" w:color="auto" w:fill="FFFFFF"/>
        </w:rPr>
        <w:t xml:space="preserve"> </w:t>
      </w:r>
      <w:hyperlink r:id="rId8" w:tgtFrame="_blank" w:history="1">
        <w:r w:rsidRPr="00250958">
          <w:rPr>
            <w:rFonts w:ascii="Roboto" w:hAnsi="Roboto"/>
            <w:color w:val="000000" w:themeColor="text1"/>
            <w:sz w:val="24"/>
            <w:szCs w:val="24"/>
            <w:shd w:val="clear" w:color="auto" w:fill="FFFFFF"/>
          </w:rPr>
          <w:t>The necessary and sufficient conditions of therapeutic personality change.</w:t>
        </w:r>
      </w:hyperlink>
      <w:r w:rsidRPr="00250958">
        <w:rPr>
          <w:rFonts w:ascii="Roboto" w:hAnsi="Roboto"/>
          <w:color w:val="000000" w:themeColor="text1"/>
          <w:sz w:val="24"/>
          <w:szCs w:val="24"/>
          <w:shd w:val="clear" w:color="auto" w:fill="FFFFFF"/>
        </w:rPr>
        <w:t> Journal of Consulting Psychology, Vol. 21(2), pp.95-103.</w:t>
      </w:r>
    </w:p>
    <w:p w14:paraId="5FF9C9F8" w14:textId="77777777" w:rsidR="0043193F" w:rsidRPr="004842A4" w:rsidRDefault="0043193F" w:rsidP="0043193F">
      <w:pPr>
        <w:spacing w:line="360" w:lineRule="auto"/>
        <w:rPr>
          <w:kern w:val="0"/>
          <w:sz w:val="24"/>
          <w:szCs w:val="24"/>
          <w14:ligatures w14:val="none"/>
        </w:rPr>
      </w:pPr>
      <w:r w:rsidRPr="004842A4">
        <w:rPr>
          <w:kern w:val="0"/>
          <w:sz w:val="24"/>
          <w:szCs w:val="24"/>
          <w14:ligatures w14:val="none"/>
        </w:rPr>
        <w:t>Yao</w:t>
      </w:r>
      <w:r>
        <w:rPr>
          <w:kern w:val="0"/>
          <w:sz w:val="24"/>
          <w:szCs w:val="24"/>
          <w14:ligatures w14:val="none"/>
        </w:rPr>
        <w:t>,</w:t>
      </w:r>
      <w:r w:rsidRPr="004842A4">
        <w:rPr>
          <w:kern w:val="0"/>
          <w:sz w:val="24"/>
          <w:szCs w:val="24"/>
          <w14:ligatures w14:val="none"/>
        </w:rPr>
        <w:t xml:space="preserve"> L</w:t>
      </w:r>
      <w:r>
        <w:rPr>
          <w:kern w:val="0"/>
          <w:sz w:val="24"/>
          <w:szCs w:val="24"/>
          <w14:ligatures w14:val="none"/>
        </w:rPr>
        <w:t>.</w:t>
      </w:r>
      <w:r w:rsidRPr="004842A4">
        <w:rPr>
          <w:kern w:val="0"/>
          <w:sz w:val="24"/>
          <w:szCs w:val="24"/>
          <w14:ligatures w14:val="none"/>
        </w:rPr>
        <w:t>, Kabir R</w:t>
      </w:r>
      <w:r>
        <w:rPr>
          <w:kern w:val="0"/>
          <w:sz w:val="24"/>
          <w:szCs w:val="24"/>
          <w14:ligatures w14:val="none"/>
        </w:rPr>
        <w:t>.</w:t>
      </w:r>
      <w:r w:rsidRPr="004842A4">
        <w:rPr>
          <w:kern w:val="0"/>
          <w:sz w:val="24"/>
          <w:szCs w:val="24"/>
          <w14:ligatures w14:val="none"/>
        </w:rPr>
        <w:t>, (2023) STATPEARLS CONTENT IS KING, National Library of Medicine, Person-Centred Therapy (Rogerian Therapy).</w:t>
      </w:r>
    </w:p>
    <w:p w14:paraId="1F63B5F5" w14:textId="77777777" w:rsidR="00204AFB" w:rsidRPr="00250958" w:rsidRDefault="00204AFB" w:rsidP="004842A4">
      <w:pPr>
        <w:spacing w:after="360" w:line="360" w:lineRule="auto"/>
        <w:rPr>
          <w:rFonts w:ascii="Segoe UI" w:hAnsi="Segoe UI" w:cs="Segoe UI"/>
          <w:color w:val="000000" w:themeColor="text1"/>
          <w:shd w:val="clear" w:color="auto" w:fill="FFFFFF"/>
        </w:rPr>
      </w:pPr>
    </w:p>
    <w:p w14:paraId="59DEDCB8" w14:textId="77777777" w:rsidR="00A27347" w:rsidRPr="00250958" w:rsidRDefault="00A27347" w:rsidP="004842A4">
      <w:pPr>
        <w:spacing w:after="360" w:line="360" w:lineRule="auto"/>
        <w:rPr>
          <w:rFonts w:ascii="Georgia" w:eastAsia="Times New Roman" w:hAnsi="Georgia" w:cs="Times New Roman"/>
          <w:color w:val="000000" w:themeColor="text1"/>
          <w:kern w:val="0"/>
          <w:sz w:val="24"/>
          <w:szCs w:val="24"/>
          <w:lang w:eastAsia="en-GB"/>
          <w14:ligatures w14:val="none"/>
        </w:rPr>
      </w:pPr>
    </w:p>
    <w:sectPr w:rsidR="00A27347" w:rsidRPr="002509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E505F6" w14:textId="77777777" w:rsidR="0043193F" w:rsidRDefault="0043193F" w:rsidP="0043193F">
      <w:pPr>
        <w:spacing w:after="0" w:line="240" w:lineRule="auto"/>
      </w:pPr>
      <w:r>
        <w:separator/>
      </w:r>
    </w:p>
  </w:endnote>
  <w:endnote w:type="continuationSeparator" w:id="0">
    <w:p w14:paraId="140B9CC4" w14:textId="77777777" w:rsidR="0043193F" w:rsidRDefault="0043193F" w:rsidP="004319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7AD16B" w14:textId="77777777" w:rsidR="0043193F" w:rsidRDefault="0043193F" w:rsidP="0043193F">
      <w:pPr>
        <w:spacing w:after="0" w:line="240" w:lineRule="auto"/>
      </w:pPr>
      <w:r>
        <w:separator/>
      </w:r>
    </w:p>
  </w:footnote>
  <w:footnote w:type="continuationSeparator" w:id="0">
    <w:p w14:paraId="66366F35" w14:textId="77777777" w:rsidR="0043193F" w:rsidRDefault="0043193F" w:rsidP="004319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9356E9"/>
    <w:multiLevelType w:val="multilevel"/>
    <w:tmpl w:val="F956E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83D0CC4"/>
    <w:multiLevelType w:val="multilevel"/>
    <w:tmpl w:val="C78E3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79456045">
    <w:abstractNumId w:val="0"/>
  </w:num>
  <w:num w:numId="2" w16cid:durableId="3217427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4B6"/>
    <w:rsid w:val="00004F93"/>
    <w:rsid w:val="00006519"/>
    <w:rsid w:val="00014960"/>
    <w:rsid w:val="00016C43"/>
    <w:rsid w:val="0002324F"/>
    <w:rsid w:val="00032119"/>
    <w:rsid w:val="000469A8"/>
    <w:rsid w:val="00067A27"/>
    <w:rsid w:val="00084E35"/>
    <w:rsid w:val="00091FBA"/>
    <w:rsid w:val="000B2AB2"/>
    <w:rsid w:val="000B2E1C"/>
    <w:rsid w:val="000B47E0"/>
    <w:rsid w:val="000C24DD"/>
    <w:rsid w:val="000E048F"/>
    <w:rsid w:val="000F17EA"/>
    <w:rsid w:val="000F5D29"/>
    <w:rsid w:val="000F6232"/>
    <w:rsid w:val="000F70F1"/>
    <w:rsid w:val="001019E4"/>
    <w:rsid w:val="001044BF"/>
    <w:rsid w:val="001108E7"/>
    <w:rsid w:val="00111415"/>
    <w:rsid w:val="00125B03"/>
    <w:rsid w:val="0013167D"/>
    <w:rsid w:val="001350F4"/>
    <w:rsid w:val="0013676F"/>
    <w:rsid w:val="001473ED"/>
    <w:rsid w:val="001571C6"/>
    <w:rsid w:val="00160CB2"/>
    <w:rsid w:val="00176DBD"/>
    <w:rsid w:val="00186EC4"/>
    <w:rsid w:val="00191548"/>
    <w:rsid w:val="00196F21"/>
    <w:rsid w:val="001B57F2"/>
    <w:rsid w:val="001C1D23"/>
    <w:rsid w:val="001C7AEC"/>
    <w:rsid w:val="001D62D7"/>
    <w:rsid w:val="001E6F50"/>
    <w:rsid w:val="001E7DD8"/>
    <w:rsid w:val="001F0055"/>
    <w:rsid w:val="001F26A9"/>
    <w:rsid w:val="001F7288"/>
    <w:rsid w:val="00204AFB"/>
    <w:rsid w:val="00215718"/>
    <w:rsid w:val="00221BAF"/>
    <w:rsid w:val="00223E8F"/>
    <w:rsid w:val="002242CC"/>
    <w:rsid w:val="00230B9A"/>
    <w:rsid w:val="002347F0"/>
    <w:rsid w:val="0024063A"/>
    <w:rsid w:val="00244853"/>
    <w:rsid w:val="00245F56"/>
    <w:rsid w:val="00250958"/>
    <w:rsid w:val="00250A97"/>
    <w:rsid w:val="0025419E"/>
    <w:rsid w:val="002556ED"/>
    <w:rsid w:val="00265728"/>
    <w:rsid w:val="00265743"/>
    <w:rsid w:val="00267A38"/>
    <w:rsid w:val="002755BB"/>
    <w:rsid w:val="00287B36"/>
    <w:rsid w:val="002A344C"/>
    <w:rsid w:val="002A599E"/>
    <w:rsid w:val="002B61E9"/>
    <w:rsid w:val="002B7E1A"/>
    <w:rsid w:val="002C3D5B"/>
    <w:rsid w:val="002C4825"/>
    <w:rsid w:val="002E34A4"/>
    <w:rsid w:val="002E3F3A"/>
    <w:rsid w:val="00310A1B"/>
    <w:rsid w:val="00312A4D"/>
    <w:rsid w:val="00323E4E"/>
    <w:rsid w:val="003519CF"/>
    <w:rsid w:val="00361838"/>
    <w:rsid w:val="00361A45"/>
    <w:rsid w:val="00363413"/>
    <w:rsid w:val="003801DA"/>
    <w:rsid w:val="003868D5"/>
    <w:rsid w:val="003979EA"/>
    <w:rsid w:val="003B236F"/>
    <w:rsid w:val="003B5D81"/>
    <w:rsid w:val="003B785A"/>
    <w:rsid w:val="003D2E15"/>
    <w:rsid w:val="003E5B9A"/>
    <w:rsid w:val="00402EA1"/>
    <w:rsid w:val="004066C6"/>
    <w:rsid w:val="00415F03"/>
    <w:rsid w:val="00420A99"/>
    <w:rsid w:val="00425301"/>
    <w:rsid w:val="0042537E"/>
    <w:rsid w:val="00427811"/>
    <w:rsid w:val="00427C46"/>
    <w:rsid w:val="0043193F"/>
    <w:rsid w:val="00434C0C"/>
    <w:rsid w:val="00437C87"/>
    <w:rsid w:val="00447C93"/>
    <w:rsid w:val="00452273"/>
    <w:rsid w:val="00453391"/>
    <w:rsid w:val="004817F5"/>
    <w:rsid w:val="004842A4"/>
    <w:rsid w:val="00497714"/>
    <w:rsid w:val="004A206A"/>
    <w:rsid w:val="004A361E"/>
    <w:rsid w:val="004B0004"/>
    <w:rsid w:val="004B094B"/>
    <w:rsid w:val="004C2574"/>
    <w:rsid w:val="004C27DB"/>
    <w:rsid w:val="004C47BF"/>
    <w:rsid w:val="004C5265"/>
    <w:rsid w:val="004D2CB4"/>
    <w:rsid w:val="004E3AF4"/>
    <w:rsid w:val="004F67E3"/>
    <w:rsid w:val="00504137"/>
    <w:rsid w:val="005112CA"/>
    <w:rsid w:val="00511AF0"/>
    <w:rsid w:val="005205A9"/>
    <w:rsid w:val="00521FFC"/>
    <w:rsid w:val="0052716B"/>
    <w:rsid w:val="00532938"/>
    <w:rsid w:val="00541130"/>
    <w:rsid w:val="005428A8"/>
    <w:rsid w:val="005509F9"/>
    <w:rsid w:val="00571CA9"/>
    <w:rsid w:val="005752BE"/>
    <w:rsid w:val="005811D4"/>
    <w:rsid w:val="005842CE"/>
    <w:rsid w:val="00586BF2"/>
    <w:rsid w:val="005A03C8"/>
    <w:rsid w:val="005A1473"/>
    <w:rsid w:val="005C5CF3"/>
    <w:rsid w:val="005E2E15"/>
    <w:rsid w:val="005F2987"/>
    <w:rsid w:val="006014B6"/>
    <w:rsid w:val="00603DF8"/>
    <w:rsid w:val="00607579"/>
    <w:rsid w:val="00607669"/>
    <w:rsid w:val="00612ACF"/>
    <w:rsid w:val="00612CFE"/>
    <w:rsid w:val="006131DF"/>
    <w:rsid w:val="006164F0"/>
    <w:rsid w:val="00623948"/>
    <w:rsid w:val="00632CE5"/>
    <w:rsid w:val="00632F3B"/>
    <w:rsid w:val="00637AED"/>
    <w:rsid w:val="0064141E"/>
    <w:rsid w:val="00642392"/>
    <w:rsid w:val="00667B1A"/>
    <w:rsid w:val="006712E9"/>
    <w:rsid w:val="006742AC"/>
    <w:rsid w:val="0067535E"/>
    <w:rsid w:val="00676E2E"/>
    <w:rsid w:val="00677C6E"/>
    <w:rsid w:val="006869A1"/>
    <w:rsid w:val="006A3E5B"/>
    <w:rsid w:val="006A5D52"/>
    <w:rsid w:val="006B09C9"/>
    <w:rsid w:val="006B2BF7"/>
    <w:rsid w:val="006B30AB"/>
    <w:rsid w:val="006B50B6"/>
    <w:rsid w:val="006C31CE"/>
    <w:rsid w:val="006C7623"/>
    <w:rsid w:val="006D4507"/>
    <w:rsid w:val="006E7716"/>
    <w:rsid w:val="006F3259"/>
    <w:rsid w:val="00704C53"/>
    <w:rsid w:val="007125A3"/>
    <w:rsid w:val="007136D5"/>
    <w:rsid w:val="00720202"/>
    <w:rsid w:val="00741F4A"/>
    <w:rsid w:val="00742CF0"/>
    <w:rsid w:val="00754C1D"/>
    <w:rsid w:val="00754DAE"/>
    <w:rsid w:val="00762841"/>
    <w:rsid w:val="00762F0F"/>
    <w:rsid w:val="0077682E"/>
    <w:rsid w:val="00787397"/>
    <w:rsid w:val="00790420"/>
    <w:rsid w:val="007965D1"/>
    <w:rsid w:val="007A13B7"/>
    <w:rsid w:val="007A27DA"/>
    <w:rsid w:val="007A6823"/>
    <w:rsid w:val="007A6E04"/>
    <w:rsid w:val="007B6367"/>
    <w:rsid w:val="007C231B"/>
    <w:rsid w:val="007C39EA"/>
    <w:rsid w:val="007D19A8"/>
    <w:rsid w:val="007D693F"/>
    <w:rsid w:val="007E1BBC"/>
    <w:rsid w:val="007E7EF0"/>
    <w:rsid w:val="00810AB2"/>
    <w:rsid w:val="0081139C"/>
    <w:rsid w:val="008127AA"/>
    <w:rsid w:val="00817130"/>
    <w:rsid w:val="00834001"/>
    <w:rsid w:val="0083428D"/>
    <w:rsid w:val="00843485"/>
    <w:rsid w:val="00847E07"/>
    <w:rsid w:val="008556D8"/>
    <w:rsid w:val="00860425"/>
    <w:rsid w:val="00872E95"/>
    <w:rsid w:val="00874172"/>
    <w:rsid w:val="00876C2C"/>
    <w:rsid w:val="0088365F"/>
    <w:rsid w:val="008838B3"/>
    <w:rsid w:val="008A36C0"/>
    <w:rsid w:val="008A53CA"/>
    <w:rsid w:val="008A5E66"/>
    <w:rsid w:val="008B63EE"/>
    <w:rsid w:val="008B6728"/>
    <w:rsid w:val="008D4302"/>
    <w:rsid w:val="008E31A1"/>
    <w:rsid w:val="008E395B"/>
    <w:rsid w:val="008E39D8"/>
    <w:rsid w:val="008E5855"/>
    <w:rsid w:val="008E74E8"/>
    <w:rsid w:val="008F2630"/>
    <w:rsid w:val="008F7096"/>
    <w:rsid w:val="008F79C8"/>
    <w:rsid w:val="00926872"/>
    <w:rsid w:val="00933581"/>
    <w:rsid w:val="00935FAC"/>
    <w:rsid w:val="00941E51"/>
    <w:rsid w:val="00947EDE"/>
    <w:rsid w:val="00960409"/>
    <w:rsid w:val="009758B3"/>
    <w:rsid w:val="009763B0"/>
    <w:rsid w:val="009806A5"/>
    <w:rsid w:val="00985D6C"/>
    <w:rsid w:val="00986C96"/>
    <w:rsid w:val="009A574B"/>
    <w:rsid w:val="009B21E9"/>
    <w:rsid w:val="009B2840"/>
    <w:rsid w:val="009C216B"/>
    <w:rsid w:val="009C4B35"/>
    <w:rsid w:val="009C5C24"/>
    <w:rsid w:val="009D0068"/>
    <w:rsid w:val="009D316C"/>
    <w:rsid w:val="009D7571"/>
    <w:rsid w:val="009E18BF"/>
    <w:rsid w:val="009E699F"/>
    <w:rsid w:val="009E73FC"/>
    <w:rsid w:val="009F42AE"/>
    <w:rsid w:val="00A263BF"/>
    <w:rsid w:val="00A27347"/>
    <w:rsid w:val="00A43C5F"/>
    <w:rsid w:val="00A51465"/>
    <w:rsid w:val="00A570AF"/>
    <w:rsid w:val="00A62F1A"/>
    <w:rsid w:val="00A71224"/>
    <w:rsid w:val="00A8594D"/>
    <w:rsid w:val="00A92445"/>
    <w:rsid w:val="00A93A4C"/>
    <w:rsid w:val="00A94C7C"/>
    <w:rsid w:val="00AA09A9"/>
    <w:rsid w:val="00AB462D"/>
    <w:rsid w:val="00AC5508"/>
    <w:rsid w:val="00AC7807"/>
    <w:rsid w:val="00AE5139"/>
    <w:rsid w:val="00AE722B"/>
    <w:rsid w:val="00AF089F"/>
    <w:rsid w:val="00B116DB"/>
    <w:rsid w:val="00B25F06"/>
    <w:rsid w:val="00B42A36"/>
    <w:rsid w:val="00B46D5A"/>
    <w:rsid w:val="00B53F58"/>
    <w:rsid w:val="00B54A39"/>
    <w:rsid w:val="00B56FE3"/>
    <w:rsid w:val="00B71972"/>
    <w:rsid w:val="00B71C27"/>
    <w:rsid w:val="00B737DA"/>
    <w:rsid w:val="00B74EFA"/>
    <w:rsid w:val="00B90E15"/>
    <w:rsid w:val="00B9238A"/>
    <w:rsid w:val="00BA6940"/>
    <w:rsid w:val="00BB3117"/>
    <w:rsid w:val="00BC6131"/>
    <w:rsid w:val="00BE05DD"/>
    <w:rsid w:val="00BF595C"/>
    <w:rsid w:val="00C00DAF"/>
    <w:rsid w:val="00C056BA"/>
    <w:rsid w:val="00C20D4D"/>
    <w:rsid w:val="00C250B2"/>
    <w:rsid w:val="00C2743C"/>
    <w:rsid w:val="00C30BBA"/>
    <w:rsid w:val="00C43A14"/>
    <w:rsid w:val="00C5790E"/>
    <w:rsid w:val="00C6319C"/>
    <w:rsid w:val="00C65077"/>
    <w:rsid w:val="00C662D9"/>
    <w:rsid w:val="00C6796E"/>
    <w:rsid w:val="00C70002"/>
    <w:rsid w:val="00C80C11"/>
    <w:rsid w:val="00C82A56"/>
    <w:rsid w:val="00C914B1"/>
    <w:rsid w:val="00C96138"/>
    <w:rsid w:val="00CA6C78"/>
    <w:rsid w:val="00CA7BE2"/>
    <w:rsid w:val="00CB3396"/>
    <w:rsid w:val="00CB49D4"/>
    <w:rsid w:val="00CD29B3"/>
    <w:rsid w:val="00CD2D05"/>
    <w:rsid w:val="00CE04A1"/>
    <w:rsid w:val="00CE0B17"/>
    <w:rsid w:val="00CF328F"/>
    <w:rsid w:val="00CF3B7A"/>
    <w:rsid w:val="00CF5585"/>
    <w:rsid w:val="00D020E5"/>
    <w:rsid w:val="00D04A45"/>
    <w:rsid w:val="00D056BA"/>
    <w:rsid w:val="00D13841"/>
    <w:rsid w:val="00D162BB"/>
    <w:rsid w:val="00D17553"/>
    <w:rsid w:val="00D251CC"/>
    <w:rsid w:val="00D31768"/>
    <w:rsid w:val="00D33D48"/>
    <w:rsid w:val="00D52DC4"/>
    <w:rsid w:val="00D56CC5"/>
    <w:rsid w:val="00D74783"/>
    <w:rsid w:val="00D83CFF"/>
    <w:rsid w:val="00D97749"/>
    <w:rsid w:val="00DA66C5"/>
    <w:rsid w:val="00DB1A9A"/>
    <w:rsid w:val="00DC0B3E"/>
    <w:rsid w:val="00DC6742"/>
    <w:rsid w:val="00DE1A04"/>
    <w:rsid w:val="00DF044B"/>
    <w:rsid w:val="00DF0FBA"/>
    <w:rsid w:val="00E027F7"/>
    <w:rsid w:val="00E109D6"/>
    <w:rsid w:val="00E338C2"/>
    <w:rsid w:val="00E41436"/>
    <w:rsid w:val="00E4437F"/>
    <w:rsid w:val="00E47C8F"/>
    <w:rsid w:val="00E522EE"/>
    <w:rsid w:val="00E605FA"/>
    <w:rsid w:val="00E62B8D"/>
    <w:rsid w:val="00E7634E"/>
    <w:rsid w:val="00E92D02"/>
    <w:rsid w:val="00E96F5A"/>
    <w:rsid w:val="00EA1059"/>
    <w:rsid w:val="00EA1EA0"/>
    <w:rsid w:val="00EB03BA"/>
    <w:rsid w:val="00EB0BC4"/>
    <w:rsid w:val="00EB333D"/>
    <w:rsid w:val="00EB59D4"/>
    <w:rsid w:val="00ED2EF4"/>
    <w:rsid w:val="00ED5104"/>
    <w:rsid w:val="00ED5C36"/>
    <w:rsid w:val="00EE27F7"/>
    <w:rsid w:val="00F01ACA"/>
    <w:rsid w:val="00F03645"/>
    <w:rsid w:val="00F0395C"/>
    <w:rsid w:val="00F232FC"/>
    <w:rsid w:val="00F35A29"/>
    <w:rsid w:val="00F42E61"/>
    <w:rsid w:val="00F46912"/>
    <w:rsid w:val="00F50C84"/>
    <w:rsid w:val="00F7324A"/>
    <w:rsid w:val="00F77282"/>
    <w:rsid w:val="00F80FA8"/>
    <w:rsid w:val="00F94E49"/>
    <w:rsid w:val="00FA2D9B"/>
    <w:rsid w:val="00FA6D7B"/>
    <w:rsid w:val="00FC4CB6"/>
    <w:rsid w:val="00FD522F"/>
    <w:rsid w:val="00FF6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E04192"/>
  <w15:chartTrackingRefBased/>
  <w15:docId w15:val="{076E0DD2-5964-4370-A110-3FAC4C0B4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14B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014B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014B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014B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014B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014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14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14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14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14B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014B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014B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014B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014B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014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14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14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14B6"/>
    <w:rPr>
      <w:rFonts w:eastAsiaTheme="majorEastAsia" w:cstheme="majorBidi"/>
      <w:color w:val="272727" w:themeColor="text1" w:themeTint="D8"/>
    </w:rPr>
  </w:style>
  <w:style w:type="paragraph" w:styleId="Title">
    <w:name w:val="Title"/>
    <w:basedOn w:val="Normal"/>
    <w:next w:val="Normal"/>
    <w:link w:val="TitleChar"/>
    <w:uiPriority w:val="10"/>
    <w:qFormat/>
    <w:rsid w:val="006014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14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14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14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14B6"/>
    <w:pPr>
      <w:spacing w:before="160"/>
      <w:jc w:val="center"/>
    </w:pPr>
    <w:rPr>
      <w:i/>
      <w:iCs/>
      <w:color w:val="404040" w:themeColor="text1" w:themeTint="BF"/>
    </w:rPr>
  </w:style>
  <w:style w:type="character" w:customStyle="1" w:styleId="QuoteChar">
    <w:name w:val="Quote Char"/>
    <w:basedOn w:val="DefaultParagraphFont"/>
    <w:link w:val="Quote"/>
    <w:uiPriority w:val="29"/>
    <w:rsid w:val="006014B6"/>
    <w:rPr>
      <w:i/>
      <w:iCs/>
      <w:color w:val="404040" w:themeColor="text1" w:themeTint="BF"/>
    </w:rPr>
  </w:style>
  <w:style w:type="paragraph" w:styleId="ListParagraph">
    <w:name w:val="List Paragraph"/>
    <w:basedOn w:val="Normal"/>
    <w:uiPriority w:val="34"/>
    <w:qFormat/>
    <w:rsid w:val="006014B6"/>
    <w:pPr>
      <w:ind w:left="720"/>
      <w:contextualSpacing/>
    </w:pPr>
  </w:style>
  <w:style w:type="character" w:styleId="IntenseEmphasis">
    <w:name w:val="Intense Emphasis"/>
    <w:basedOn w:val="DefaultParagraphFont"/>
    <w:uiPriority w:val="21"/>
    <w:qFormat/>
    <w:rsid w:val="006014B6"/>
    <w:rPr>
      <w:i/>
      <w:iCs/>
      <w:color w:val="2F5496" w:themeColor="accent1" w:themeShade="BF"/>
    </w:rPr>
  </w:style>
  <w:style w:type="paragraph" w:styleId="IntenseQuote">
    <w:name w:val="Intense Quote"/>
    <w:basedOn w:val="Normal"/>
    <w:next w:val="Normal"/>
    <w:link w:val="IntenseQuoteChar"/>
    <w:uiPriority w:val="30"/>
    <w:qFormat/>
    <w:rsid w:val="006014B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014B6"/>
    <w:rPr>
      <w:i/>
      <w:iCs/>
      <w:color w:val="2F5496" w:themeColor="accent1" w:themeShade="BF"/>
    </w:rPr>
  </w:style>
  <w:style w:type="character" w:styleId="IntenseReference">
    <w:name w:val="Intense Reference"/>
    <w:basedOn w:val="DefaultParagraphFont"/>
    <w:uiPriority w:val="32"/>
    <w:qFormat/>
    <w:rsid w:val="006014B6"/>
    <w:rPr>
      <w:b/>
      <w:bCs/>
      <w:smallCaps/>
      <w:color w:val="2F5496" w:themeColor="accent1" w:themeShade="BF"/>
      <w:spacing w:val="5"/>
    </w:rPr>
  </w:style>
  <w:style w:type="character" w:styleId="Emphasis">
    <w:name w:val="Emphasis"/>
    <w:basedOn w:val="DefaultParagraphFont"/>
    <w:uiPriority w:val="20"/>
    <w:qFormat/>
    <w:rsid w:val="00420A99"/>
    <w:rPr>
      <w:i/>
      <w:iCs/>
    </w:rPr>
  </w:style>
  <w:style w:type="character" w:styleId="Hyperlink">
    <w:name w:val="Hyperlink"/>
    <w:basedOn w:val="DefaultParagraphFont"/>
    <w:uiPriority w:val="99"/>
    <w:unhideWhenUsed/>
    <w:rsid w:val="00790420"/>
    <w:rPr>
      <w:color w:val="0563C1" w:themeColor="hyperlink"/>
      <w:u w:val="single"/>
    </w:rPr>
  </w:style>
  <w:style w:type="character" w:styleId="UnresolvedMention">
    <w:name w:val="Unresolved Mention"/>
    <w:basedOn w:val="DefaultParagraphFont"/>
    <w:uiPriority w:val="99"/>
    <w:semiHidden/>
    <w:unhideWhenUsed/>
    <w:rsid w:val="00790420"/>
    <w:rPr>
      <w:color w:val="605E5C"/>
      <w:shd w:val="clear" w:color="auto" w:fill="E1DFDD"/>
    </w:rPr>
  </w:style>
  <w:style w:type="paragraph" w:styleId="Header">
    <w:name w:val="header"/>
    <w:basedOn w:val="Normal"/>
    <w:link w:val="HeaderChar"/>
    <w:uiPriority w:val="99"/>
    <w:unhideWhenUsed/>
    <w:rsid w:val="004319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193F"/>
  </w:style>
  <w:style w:type="paragraph" w:styleId="Footer">
    <w:name w:val="footer"/>
    <w:basedOn w:val="Normal"/>
    <w:link w:val="FooterChar"/>
    <w:uiPriority w:val="99"/>
    <w:unhideWhenUsed/>
    <w:rsid w:val="004319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19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821400">
      <w:bodyDiv w:val="1"/>
      <w:marLeft w:val="0"/>
      <w:marRight w:val="0"/>
      <w:marTop w:val="0"/>
      <w:marBottom w:val="0"/>
      <w:divBdr>
        <w:top w:val="none" w:sz="0" w:space="0" w:color="auto"/>
        <w:left w:val="none" w:sz="0" w:space="0" w:color="auto"/>
        <w:bottom w:val="none" w:sz="0" w:space="0" w:color="auto"/>
        <w:right w:val="none" w:sz="0" w:space="0" w:color="auto"/>
      </w:divBdr>
    </w:div>
    <w:div w:id="993335724">
      <w:bodyDiv w:val="1"/>
      <w:marLeft w:val="0"/>
      <w:marRight w:val="0"/>
      <w:marTop w:val="0"/>
      <w:marBottom w:val="0"/>
      <w:divBdr>
        <w:top w:val="none" w:sz="0" w:space="0" w:color="auto"/>
        <w:left w:val="none" w:sz="0" w:space="0" w:color="auto"/>
        <w:bottom w:val="none" w:sz="0" w:space="0" w:color="auto"/>
        <w:right w:val="none" w:sz="0" w:space="0" w:color="auto"/>
      </w:divBdr>
    </w:div>
    <w:div w:id="1013873910">
      <w:bodyDiv w:val="1"/>
      <w:marLeft w:val="0"/>
      <w:marRight w:val="0"/>
      <w:marTop w:val="0"/>
      <w:marBottom w:val="0"/>
      <w:divBdr>
        <w:top w:val="none" w:sz="0" w:space="0" w:color="auto"/>
        <w:left w:val="none" w:sz="0" w:space="0" w:color="auto"/>
        <w:bottom w:val="none" w:sz="0" w:space="0" w:color="auto"/>
        <w:right w:val="none" w:sz="0" w:space="0" w:color="auto"/>
      </w:divBdr>
    </w:div>
    <w:div w:id="1255430438">
      <w:bodyDiv w:val="1"/>
      <w:marLeft w:val="0"/>
      <w:marRight w:val="0"/>
      <w:marTop w:val="0"/>
      <w:marBottom w:val="0"/>
      <w:divBdr>
        <w:top w:val="none" w:sz="0" w:space="0" w:color="auto"/>
        <w:left w:val="none" w:sz="0" w:space="0" w:color="auto"/>
        <w:bottom w:val="none" w:sz="0" w:space="0" w:color="auto"/>
        <w:right w:val="none" w:sz="0" w:space="0" w:color="auto"/>
      </w:divBdr>
    </w:div>
    <w:div w:id="1282958214">
      <w:bodyDiv w:val="1"/>
      <w:marLeft w:val="0"/>
      <w:marRight w:val="0"/>
      <w:marTop w:val="0"/>
      <w:marBottom w:val="0"/>
      <w:divBdr>
        <w:top w:val="none" w:sz="0" w:space="0" w:color="auto"/>
        <w:left w:val="none" w:sz="0" w:space="0" w:color="auto"/>
        <w:bottom w:val="none" w:sz="0" w:space="0" w:color="auto"/>
        <w:right w:val="none" w:sz="0" w:space="0" w:color="auto"/>
      </w:divBdr>
    </w:div>
    <w:div w:id="2058889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tamem.org/wp-content/uploads/2018/08/The-Necessary-and-Sufficient-Conditions-of-Therapeutic-Personality-Change-Carl-Rogers.pdf" TargetMode="External"/><Relationship Id="rId3" Type="http://schemas.openxmlformats.org/officeDocument/2006/relationships/settings" Target="settings.xml"/><Relationship Id="rId7" Type="http://schemas.openxmlformats.org/officeDocument/2006/relationships/hyperlink" Target="https://www.theknowledgeacademy.com/blog/communication-skill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1184</Words>
  <Characters>7353</Characters>
  <Application>Microsoft Office Word</Application>
  <DocSecurity>0</DocSecurity>
  <Lines>121</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Amponsah</dc:creator>
  <cp:keywords/>
  <dc:description/>
  <cp:lastModifiedBy>Diana Amponsah</cp:lastModifiedBy>
  <cp:revision>2</cp:revision>
  <dcterms:created xsi:type="dcterms:W3CDTF">2024-03-20T15:02:00Z</dcterms:created>
  <dcterms:modified xsi:type="dcterms:W3CDTF">2024-03-20T15:02:00Z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8943ac7f-5f98-4f94-98b8-e3fb140071ed</vt:lpwstr>
  </property>
</Properties>
</file>