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5157" w:rsidRPr="00CD33A8" w:rsidRDefault="00A95157" w:rsidP="00A95157">
      <w:pPr>
        <w:spacing w:line="360" w:lineRule="auto"/>
        <w:rPr>
          <w:rFonts w:asciiTheme="minorBidi" w:hAnsiTheme="minorBidi"/>
        </w:rPr>
      </w:pPr>
      <w:r w:rsidRPr="00CD33A8">
        <w:rPr>
          <w:rFonts w:asciiTheme="minorBidi" w:hAnsiTheme="minorBidi"/>
          <w:noProof/>
          <w:lang w:eastAsia="en-GB"/>
        </w:rPr>
        <w:drawing>
          <wp:anchor distT="0" distB="0" distL="114300" distR="114300" simplePos="0" relativeHeight="251659264" behindDoc="0" locked="0" layoutInCell="1" allowOverlap="1" wp14:anchorId="7AFECF69" wp14:editId="1C67D952">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A95157" w:rsidRPr="00CD33A8" w:rsidRDefault="00A95157" w:rsidP="00A95157">
      <w:pPr>
        <w:spacing w:line="360" w:lineRule="auto"/>
        <w:rPr>
          <w:rFonts w:asciiTheme="minorBidi" w:hAnsiTheme="minorBidi"/>
        </w:rPr>
      </w:pPr>
    </w:p>
    <w:p w:rsidR="00A95157" w:rsidRPr="00CD33A8" w:rsidRDefault="00A95157" w:rsidP="00A95157">
      <w:pPr>
        <w:spacing w:line="360" w:lineRule="auto"/>
        <w:rPr>
          <w:rFonts w:asciiTheme="minorBidi" w:hAnsiTheme="minorBidi"/>
        </w:rPr>
      </w:pPr>
    </w:p>
    <w:p w:rsidR="00A95157" w:rsidRPr="00CD33A8" w:rsidRDefault="00A95157" w:rsidP="00A95157">
      <w:pPr>
        <w:spacing w:line="360" w:lineRule="auto"/>
        <w:rPr>
          <w:rFonts w:asciiTheme="minorBidi" w:hAnsiTheme="minorBidi"/>
        </w:rPr>
      </w:pPr>
    </w:p>
    <w:p w:rsidR="00A95157" w:rsidRPr="00CD33A8" w:rsidRDefault="00A95157" w:rsidP="00A95157">
      <w:pPr>
        <w:tabs>
          <w:tab w:val="left" w:pos="6540"/>
        </w:tabs>
        <w:spacing w:line="360" w:lineRule="auto"/>
        <w:rPr>
          <w:rFonts w:asciiTheme="minorBidi" w:hAnsiTheme="minorBidi"/>
        </w:rPr>
      </w:pPr>
    </w:p>
    <w:p w:rsidR="00A95157" w:rsidRPr="00CD33A8" w:rsidRDefault="00A95157" w:rsidP="00A95157">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Pr>
          <w:rFonts w:ascii="Arial" w:hAnsi="Arial" w:cs="Arial"/>
          <w:sz w:val="28"/>
          <w:szCs w:val="28"/>
          <w:lang w:val="nl-NL"/>
        </w:rPr>
        <w:t>Introduction to Public Health</w:t>
      </w:r>
    </w:p>
    <w:p w:rsidR="00A95157" w:rsidRPr="00CD33A8" w:rsidRDefault="00A95157" w:rsidP="00A95157">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Pr>
          <w:rFonts w:ascii="Arial" w:hAnsi="Arial" w:cs="Arial"/>
          <w:sz w:val="28"/>
          <w:szCs w:val="28"/>
        </w:rPr>
        <w:t xml:space="preserve"> LCHS4008</w:t>
      </w:r>
    </w:p>
    <w:p w:rsidR="00A95157" w:rsidRPr="00CD33A8" w:rsidRDefault="00A95157" w:rsidP="00A95157">
      <w:pPr>
        <w:tabs>
          <w:tab w:val="left" w:pos="6540"/>
        </w:tabs>
        <w:spacing w:line="360" w:lineRule="auto"/>
        <w:rPr>
          <w:rFonts w:ascii="Arial" w:hAnsi="Arial" w:cs="Arial"/>
          <w:b/>
          <w:bCs/>
          <w:sz w:val="28"/>
          <w:szCs w:val="28"/>
          <w:lang w:val="nl-NL"/>
        </w:rPr>
      </w:pPr>
    </w:p>
    <w:p w:rsidR="00A95157" w:rsidRPr="00CD33A8" w:rsidRDefault="00A95157" w:rsidP="00A95157">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Pr>
          <w:rFonts w:ascii="Arial" w:hAnsi="Arial" w:cs="Arial"/>
          <w:sz w:val="28"/>
          <w:szCs w:val="28"/>
          <w:lang w:val="nl-NL"/>
        </w:rPr>
        <w:t xml:space="preserve"> Eulalia Riohe Nchaso</w:t>
      </w:r>
    </w:p>
    <w:p w:rsidR="00A95157" w:rsidRPr="00CD33A8" w:rsidRDefault="00A95157" w:rsidP="00A95157">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Pr>
          <w:rFonts w:ascii="Arial" w:hAnsi="Arial" w:cs="Arial"/>
          <w:sz w:val="28"/>
          <w:szCs w:val="28"/>
          <w:lang w:val="nl-NL"/>
        </w:rPr>
        <w:t xml:space="preserve"> 2527193</w:t>
      </w:r>
    </w:p>
    <w:p w:rsidR="00A95157" w:rsidRPr="00CD33A8" w:rsidRDefault="00A95157" w:rsidP="00A95157">
      <w:pPr>
        <w:tabs>
          <w:tab w:val="left" w:pos="6540"/>
        </w:tabs>
        <w:spacing w:line="360" w:lineRule="auto"/>
        <w:rPr>
          <w:rFonts w:ascii="Arial" w:hAnsi="Arial" w:cs="Arial"/>
          <w:sz w:val="28"/>
          <w:szCs w:val="28"/>
          <w:lang w:val="nl-NL"/>
        </w:rPr>
      </w:pPr>
    </w:p>
    <w:p w:rsidR="00A95157" w:rsidRPr="00CD33A8" w:rsidRDefault="00A95157" w:rsidP="00A95157">
      <w:pPr>
        <w:tabs>
          <w:tab w:val="left" w:pos="6540"/>
        </w:tabs>
        <w:spacing w:line="360" w:lineRule="auto"/>
        <w:rPr>
          <w:rFonts w:ascii="Arial" w:hAnsi="Arial" w:cs="Arial"/>
          <w:sz w:val="28"/>
          <w:szCs w:val="28"/>
        </w:rPr>
      </w:pPr>
      <w:r>
        <w:rPr>
          <w:rFonts w:ascii="Arial" w:hAnsi="Arial" w:cs="Arial"/>
          <w:b/>
          <w:bCs/>
          <w:sz w:val="28"/>
          <w:szCs w:val="28"/>
        </w:rPr>
        <w:t>Lecturer’s name</w:t>
      </w:r>
      <w:r w:rsidRPr="00CD33A8">
        <w:rPr>
          <w:rFonts w:ascii="Arial" w:hAnsi="Arial" w:cs="Arial"/>
          <w:sz w:val="28"/>
          <w:szCs w:val="28"/>
        </w:rPr>
        <w:t>:</w:t>
      </w:r>
      <w:r>
        <w:rPr>
          <w:rFonts w:ascii="Arial" w:hAnsi="Arial" w:cs="Arial"/>
          <w:sz w:val="28"/>
          <w:szCs w:val="28"/>
        </w:rPr>
        <w:t xml:space="preserve"> Tonia Babalola</w:t>
      </w:r>
    </w:p>
    <w:p w:rsidR="00A95157" w:rsidRDefault="00A95157" w:rsidP="00666186">
      <w:pPr>
        <w:jc w:val="both"/>
        <w:rPr>
          <w:rFonts w:ascii="Arial" w:hAnsi="Arial" w:cs="Arial"/>
        </w:rPr>
      </w:pPr>
    </w:p>
    <w:p w:rsidR="00A95157" w:rsidRDefault="00A95157" w:rsidP="00666186">
      <w:pPr>
        <w:jc w:val="both"/>
        <w:rPr>
          <w:rFonts w:ascii="Arial" w:hAnsi="Arial" w:cs="Arial"/>
        </w:rPr>
      </w:pPr>
    </w:p>
    <w:p w:rsidR="00A95157" w:rsidRDefault="00A95157" w:rsidP="00666186">
      <w:pPr>
        <w:jc w:val="both"/>
        <w:rPr>
          <w:rFonts w:ascii="Arial" w:hAnsi="Arial" w:cs="Arial"/>
        </w:rPr>
      </w:pPr>
    </w:p>
    <w:p w:rsidR="00A95157" w:rsidRDefault="00A95157" w:rsidP="00666186">
      <w:pPr>
        <w:jc w:val="both"/>
        <w:rPr>
          <w:rFonts w:ascii="Arial" w:hAnsi="Arial" w:cs="Arial"/>
        </w:rPr>
      </w:pPr>
    </w:p>
    <w:p w:rsidR="00A95157" w:rsidRDefault="00A95157" w:rsidP="00666186">
      <w:pPr>
        <w:jc w:val="both"/>
        <w:rPr>
          <w:rFonts w:ascii="Arial" w:hAnsi="Arial" w:cs="Arial"/>
        </w:rPr>
      </w:pPr>
    </w:p>
    <w:p w:rsidR="00A95157" w:rsidRDefault="00A95157" w:rsidP="00666186">
      <w:pPr>
        <w:jc w:val="both"/>
        <w:rPr>
          <w:rFonts w:ascii="Arial" w:hAnsi="Arial" w:cs="Arial"/>
        </w:rPr>
      </w:pPr>
    </w:p>
    <w:p w:rsidR="00A95157" w:rsidRDefault="00A95157" w:rsidP="00666186">
      <w:pPr>
        <w:jc w:val="both"/>
        <w:rPr>
          <w:rFonts w:ascii="Arial" w:hAnsi="Arial" w:cs="Arial"/>
        </w:rPr>
      </w:pPr>
    </w:p>
    <w:p w:rsidR="00A95157" w:rsidRDefault="00A95157" w:rsidP="00666186">
      <w:pPr>
        <w:jc w:val="both"/>
        <w:rPr>
          <w:rFonts w:ascii="Arial" w:hAnsi="Arial" w:cs="Arial"/>
        </w:rPr>
      </w:pPr>
    </w:p>
    <w:p w:rsidR="00A95157" w:rsidRDefault="00A95157" w:rsidP="00666186">
      <w:pPr>
        <w:jc w:val="both"/>
        <w:rPr>
          <w:rFonts w:ascii="Arial" w:hAnsi="Arial" w:cs="Arial"/>
        </w:rPr>
      </w:pPr>
    </w:p>
    <w:p w:rsidR="00A95157" w:rsidRDefault="00A95157" w:rsidP="00666186">
      <w:pPr>
        <w:jc w:val="both"/>
        <w:rPr>
          <w:rFonts w:ascii="Arial" w:hAnsi="Arial" w:cs="Arial"/>
        </w:rPr>
      </w:pPr>
    </w:p>
    <w:p w:rsidR="00A95157" w:rsidRDefault="00A95157" w:rsidP="00666186">
      <w:pPr>
        <w:jc w:val="both"/>
        <w:rPr>
          <w:rFonts w:ascii="Arial" w:hAnsi="Arial" w:cs="Arial"/>
        </w:rPr>
      </w:pPr>
    </w:p>
    <w:p w:rsidR="00A95157" w:rsidRDefault="00A95157" w:rsidP="00666186">
      <w:pPr>
        <w:jc w:val="both"/>
        <w:rPr>
          <w:rFonts w:ascii="Arial" w:hAnsi="Arial" w:cs="Arial"/>
        </w:rPr>
      </w:pPr>
    </w:p>
    <w:p w:rsidR="00A95157" w:rsidRDefault="00A95157" w:rsidP="00666186">
      <w:pPr>
        <w:jc w:val="both"/>
        <w:rPr>
          <w:rFonts w:ascii="Arial" w:hAnsi="Arial" w:cs="Arial"/>
        </w:rPr>
      </w:pPr>
    </w:p>
    <w:p w:rsidR="00A95157" w:rsidRDefault="00A95157" w:rsidP="00666186">
      <w:pPr>
        <w:jc w:val="both"/>
        <w:rPr>
          <w:rFonts w:ascii="Arial" w:hAnsi="Arial" w:cs="Arial"/>
        </w:rPr>
      </w:pPr>
    </w:p>
    <w:p w:rsidR="00A95157" w:rsidRDefault="00A95157" w:rsidP="00666186">
      <w:pPr>
        <w:jc w:val="both"/>
        <w:rPr>
          <w:rFonts w:ascii="Arial" w:hAnsi="Arial" w:cs="Arial"/>
        </w:rPr>
      </w:pPr>
    </w:p>
    <w:p w:rsidR="00101FFE" w:rsidRPr="00101FFE" w:rsidRDefault="00101FFE" w:rsidP="00101FFE">
      <w:pPr>
        <w:spacing w:line="360" w:lineRule="auto"/>
        <w:jc w:val="both"/>
        <w:rPr>
          <w:rFonts w:ascii="Arial" w:hAnsi="Arial" w:cs="Arial"/>
        </w:rPr>
      </w:pPr>
    </w:p>
    <w:sdt>
      <w:sdtPr>
        <w:id w:val="-5241717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350D2" w:rsidRDefault="002350D2">
          <w:pPr>
            <w:pStyle w:val="TOCHeading"/>
          </w:pPr>
          <w:r>
            <w:t>Contents</w:t>
          </w:r>
        </w:p>
        <w:p w:rsidR="002350D2" w:rsidRDefault="002350D2">
          <w:pPr>
            <w:pStyle w:val="TOC1"/>
            <w:tabs>
              <w:tab w:val="right" w:leader="dot" w:pos="9016"/>
            </w:tabs>
            <w:rPr>
              <w:noProof/>
            </w:rPr>
          </w:pPr>
          <w:r>
            <w:fldChar w:fldCharType="begin"/>
          </w:r>
          <w:r>
            <w:instrText xml:space="preserve"> TOC \o "1-3" \h \z \u </w:instrText>
          </w:r>
          <w:r>
            <w:fldChar w:fldCharType="separate"/>
          </w:r>
          <w:hyperlink w:anchor="_Toc237952212" w:history="1">
            <w:r w:rsidRPr="004A4B8E">
              <w:rPr>
                <w:rStyle w:val="Hyperlink"/>
                <w:noProof/>
              </w:rPr>
              <w:t>A REPORT REGARDING CORONARY HEART DISEASE</w:t>
            </w:r>
            <w:r>
              <w:rPr>
                <w:noProof/>
                <w:webHidden/>
              </w:rPr>
              <w:tab/>
            </w:r>
            <w:r>
              <w:rPr>
                <w:noProof/>
                <w:webHidden/>
              </w:rPr>
              <w:fldChar w:fldCharType="begin"/>
            </w:r>
            <w:r>
              <w:rPr>
                <w:noProof/>
                <w:webHidden/>
              </w:rPr>
              <w:instrText xml:space="preserve"> PAGEREF _Toc237952212 \h </w:instrText>
            </w:r>
            <w:r>
              <w:rPr>
                <w:noProof/>
                <w:webHidden/>
              </w:rPr>
            </w:r>
            <w:r>
              <w:rPr>
                <w:noProof/>
                <w:webHidden/>
              </w:rPr>
              <w:fldChar w:fldCharType="separate"/>
            </w:r>
            <w:r>
              <w:rPr>
                <w:noProof/>
                <w:webHidden/>
              </w:rPr>
              <w:t>3</w:t>
            </w:r>
            <w:r>
              <w:rPr>
                <w:noProof/>
                <w:webHidden/>
              </w:rPr>
              <w:fldChar w:fldCharType="end"/>
            </w:r>
          </w:hyperlink>
        </w:p>
        <w:p w:rsidR="002350D2" w:rsidRDefault="002350D2">
          <w:pPr>
            <w:pStyle w:val="TOC2"/>
            <w:tabs>
              <w:tab w:val="right" w:leader="dot" w:pos="9016"/>
            </w:tabs>
            <w:rPr>
              <w:noProof/>
            </w:rPr>
          </w:pPr>
          <w:hyperlink w:anchor="_Toc237952213" w:history="1">
            <w:r w:rsidRPr="004A4B8E">
              <w:rPr>
                <w:rStyle w:val="Hyperlink"/>
                <w:noProof/>
              </w:rPr>
              <w:t>Introduction</w:t>
            </w:r>
            <w:r>
              <w:rPr>
                <w:noProof/>
                <w:webHidden/>
              </w:rPr>
              <w:tab/>
            </w:r>
            <w:r>
              <w:rPr>
                <w:noProof/>
                <w:webHidden/>
              </w:rPr>
              <w:fldChar w:fldCharType="begin"/>
            </w:r>
            <w:r>
              <w:rPr>
                <w:noProof/>
                <w:webHidden/>
              </w:rPr>
              <w:instrText xml:space="preserve"> PAGEREF _Toc237952213 \h </w:instrText>
            </w:r>
            <w:r>
              <w:rPr>
                <w:noProof/>
                <w:webHidden/>
              </w:rPr>
            </w:r>
            <w:r>
              <w:rPr>
                <w:noProof/>
                <w:webHidden/>
              </w:rPr>
              <w:fldChar w:fldCharType="separate"/>
            </w:r>
            <w:r>
              <w:rPr>
                <w:noProof/>
                <w:webHidden/>
              </w:rPr>
              <w:t>3</w:t>
            </w:r>
            <w:r>
              <w:rPr>
                <w:noProof/>
                <w:webHidden/>
              </w:rPr>
              <w:fldChar w:fldCharType="end"/>
            </w:r>
          </w:hyperlink>
        </w:p>
        <w:p w:rsidR="002350D2" w:rsidRDefault="002350D2">
          <w:pPr>
            <w:pStyle w:val="TOC2"/>
            <w:tabs>
              <w:tab w:val="right" w:leader="dot" w:pos="9016"/>
            </w:tabs>
            <w:rPr>
              <w:noProof/>
            </w:rPr>
          </w:pPr>
          <w:hyperlink w:anchor="_Toc237952214" w:history="1">
            <w:r w:rsidRPr="004A4B8E">
              <w:rPr>
                <w:rStyle w:val="Hyperlink"/>
                <w:noProof/>
              </w:rPr>
              <w:t>Approaches Used to Measure and Monitor Coronary Heart Disease</w:t>
            </w:r>
            <w:r>
              <w:rPr>
                <w:noProof/>
                <w:webHidden/>
              </w:rPr>
              <w:tab/>
            </w:r>
            <w:r>
              <w:rPr>
                <w:noProof/>
                <w:webHidden/>
              </w:rPr>
              <w:fldChar w:fldCharType="begin"/>
            </w:r>
            <w:r>
              <w:rPr>
                <w:noProof/>
                <w:webHidden/>
              </w:rPr>
              <w:instrText xml:space="preserve"> PAGEREF _Toc237952214 \h </w:instrText>
            </w:r>
            <w:r>
              <w:rPr>
                <w:noProof/>
                <w:webHidden/>
              </w:rPr>
            </w:r>
            <w:r>
              <w:rPr>
                <w:noProof/>
                <w:webHidden/>
              </w:rPr>
              <w:fldChar w:fldCharType="separate"/>
            </w:r>
            <w:r>
              <w:rPr>
                <w:noProof/>
                <w:webHidden/>
              </w:rPr>
              <w:t>4</w:t>
            </w:r>
            <w:r>
              <w:rPr>
                <w:noProof/>
                <w:webHidden/>
              </w:rPr>
              <w:fldChar w:fldCharType="end"/>
            </w:r>
          </w:hyperlink>
        </w:p>
        <w:p w:rsidR="002350D2" w:rsidRDefault="002350D2">
          <w:pPr>
            <w:pStyle w:val="TOC2"/>
            <w:tabs>
              <w:tab w:val="right" w:leader="dot" w:pos="9016"/>
            </w:tabs>
            <w:rPr>
              <w:noProof/>
            </w:rPr>
          </w:pPr>
          <w:hyperlink w:anchor="_Toc237952215" w:history="1">
            <w:r w:rsidRPr="004A4B8E">
              <w:rPr>
                <w:rStyle w:val="Hyperlink"/>
                <w:noProof/>
              </w:rPr>
              <w:t>How Coronary Heart Disease is Controlled</w:t>
            </w:r>
            <w:r>
              <w:rPr>
                <w:noProof/>
                <w:webHidden/>
              </w:rPr>
              <w:tab/>
            </w:r>
            <w:r>
              <w:rPr>
                <w:noProof/>
                <w:webHidden/>
              </w:rPr>
              <w:fldChar w:fldCharType="begin"/>
            </w:r>
            <w:r>
              <w:rPr>
                <w:noProof/>
                <w:webHidden/>
              </w:rPr>
              <w:instrText xml:space="preserve"> PAGEREF _Toc237952215 \h </w:instrText>
            </w:r>
            <w:r>
              <w:rPr>
                <w:noProof/>
                <w:webHidden/>
              </w:rPr>
            </w:r>
            <w:r>
              <w:rPr>
                <w:noProof/>
                <w:webHidden/>
              </w:rPr>
              <w:fldChar w:fldCharType="separate"/>
            </w:r>
            <w:r>
              <w:rPr>
                <w:noProof/>
                <w:webHidden/>
              </w:rPr>
              <w:t>4</w:t>
            </w:r>
            <w:r>
              <w:rPr>
                <w:noProof/>
                <w:webHidden/>
              </w:rPr>
              <w:fldChar w:fldCharType="end"/>
            </w:r>
          </w:hyperlink>
        </w:p>
        <w:p w:rsidR="002350D2" w:rsidRDefault="002350D2">
          <w:pPr>
            <w:pStyle w:val="TOC2"/>
            <w:tabs>
              <w:tab w:val="right" w:leader="dot" w:pos="9016"/>
            </w:tabs>
            <w:rPr>
              <w:noProof/>
            </w:rPr>
          </w:pPr>
          <w:hyperlink w:anchor="_Toc237952216" w:history="1">
            <w:r w:rsidRPr="004A4B8E">
              <w:rPr>
                <w:rStyle w:val="Hyperlink"/>
                <w:noProof/>
              </w:rPr>
              <w:t>Consequences of this Illness on People in the Community</w:t>
            </w:r>
            <w:r>
              <w:rPr>
                <w:noProof/>
                <w:webHidden/>
              </w:rPr>
              <w:tab/>
            </w:r>
            <w:r>
              <w:rPr>
                <w:noProof/>
                <w:webHidden/>
              </w:rPr>
              <w:fldChar w:fldCharType="begin"/>
            </w:r>
            <w:r>
              <w:rPr>
                <w:noProof/>
                <w:webHidden/>
              </w:rPr>
              <w:instrText xml:space="preserve"> PAGEREF _Toc237952216 \h </w:instrText>
            </w:r>
            <w:r>
              <w:rPr>
                <w:noProof/>
                <w:webHidden/>
              </w:rPr>
            </w:r>
            <w:r>
              <w:rPr>
                <w:noProof/>
                <w:webHidden/>
              </w:rPr>
              <w:fldChar w:fldCharType="separate"/>
            </w:r>
            <w:r>
              <w:rPr>
                <w:noProof/>
                <w:webHidden/>
              </w:rPr>
              <w:t>5</w:t>
            </w:r>
            <w:r>
              <w:rPr>
                <w:noProof/>
                <w:webHidden/>
              </w:rPr>
              <w:fldChar w:fldCharType="end"/>
            </w:r>
          </w:hyperlink>
        </w:p>
        <w:p w:rsidR="002350D2" w:rsidRDefault="002350D2">
          <w:pPr>
            <w:pStyle w:val="TOC2"/>
            <w:tabs>
              <w:tab w:val="right" w:leader="dot" w:pos="9016"/>
            </w:tabs>
            <w:rPr>
              <w:noProof/>
            </w:rPr>
          </w:pPr>
          <w:hyperlink w:anchor="_Toc237952217" w:history="1">
            <w:r w:rsidRPr="004A4B8E">
              <w:rPr>
                <w:rStyle w:val="Hyperlink"/>
                <w:noProof/>
              </w:rPr>
              <w:t>Health and Social Care Services Support Needed for Affected Individuals Within the Community</w:t>
            </w:r>
            <w:r>
              <w:rPr>
                <w:noProof/>
                <w:webHidden/>
              </w:rPr>
              <w:tab/>
            </w:r>
            <w:r>
              <w:rPr>
                <w:noProof/>
                <w:webHidden/>
              </w:rPr>
              <w:fldChar w:fldCharType="begin"/>
            </w:r>
            <w:r>
              <w:rPr>
                <w:noProof/>
                <w:webHidden/>
              </w:rPr>
              <w:instrText xml:space="preserve"> PAGEREF _Toc237952217 \h </w:instrText>
            </w:r>
            <w:r>
              <w:rPr>
                <w:noProof/>
                <w:webHidden/>
              </w:rPr>
            </w:r>
            <w:r>
              <w:rPr>
                <w:noProof/>
                <w:webHidden/>
              </w:rPr>
              <w:fldChar w:fldCharType="separate"/>
            </w:r>
            <w:r>
              <w:rPr>
                <w:noProof/>
                <w:webHidden/>
              </w:rPr>
              <w:t>6</w:t>
            </w:r>
            <w:r>
              <w:rPr>
                <w:noProof/>
                <w:webHidden/>
              </w:rPr>
              <w:fldChar w:fldCharType="end"/>
            </w:r>
          </w:hyperlink>
        </w:p>
        <w:p w:rsidR="002350D2" w:rsidRDefault="002350D2">
          <w:pPr>
            <w:pStyle w:val="TOC2"/>
            <w:tabs>
              <w:tab w:val="right" w:leader="dot" w:pos="9016"/>
            </w:tabs>
            <w:rPr>
              <w:noProof/>
            </w:rPr>
          </w:pPr>
          <w:hyperlink w:anchor="_Toc237952218" w:history="1">
            <w:r w:rsidRPr="004A4B8E">
              <w:rPr>
                <w:rStyle w:val="Hyperlink"/>
                <w:noProof/>
              </w:rPr>
              <w:t>Conclusion</w:t>
            </w:r>
            <w:r>
              <w:rPr>
                <w:noProof/>
                <w:webHidden/>
              </w:rPr>
              <w:tab/>
            </w:r>
            <w:r>
              <w:rPr>
                <w:noProof/>
                <w:webHidden/>
              </w:rPr>
              <w:fldChar w:fldCharType="begin"/>
            </w:r>
            <w:r>
              <w:rPr>
                <w:noProof/>
                <w:webHidden/>
              </w:rPr>
              <w:instrText xml:space="preserve"> PAGEREF _Toc237952218 \h </w:instrText>
            </w:r>
            <w:r>
              <w:rPr>
                <w:noProof/>
                <w:webHidden/>
              </w:rPr>
            </w:r>
            <w:r>
              <w:rPr>
                <w:noProof/>
                <w:webHidden/>
              </w:rPr>
              <w:fldChar w:fldCharType="separate"/>
            </w:r>
            <w:r>
              <w:rPr>
                <w:noProof/>
                <w:webHidden/>
              </w:rPr>
              <w:t>6</w:t>
            </w:r>
            <w:r>
              <w:rPr>
                <w:noProof/>
                <w:webHidden/>
              </w:rPr>
              <w:fldChar w:fldCharType="end"/>
            </w:r>
          </w:hyperlink>
        </w:p>
        <w:p w:rsidR="002350D2" w:rsidRDefault="002350D2">
          <w:pPr>
            <w:pStyle w:val="TOC2"/>
            <w:tabs>
              <w:tab w:val="right" w:leader="dot" w:pos="9016"/>
            </w:tabs>
            <w:rPr>
              <w:noProof/>
            </w:rPr>
          </w:pPr>
          <w:hyperlink w:anchor="_Toc237952219" w:history="1">
            <w:r w:rsidRPr="004A4B8E">
              <w:rPr>
                <w:rStyle w:val="Hyperlink"/>
                <w:noProof/>
              </w:rPr>
              <w:t>References:</w:t>
            </w:r>
            <w:r>
              <w:rPr>
                <w:noProof/>
                <w:webHidden/>
              </w:rPr>
              <w:tab/>
            </w:r>
            <w:r>
              <w:rPr>
                <w:noProof/>
                <w:webHidden/>
              </w:rPr>
              <w:fldChar w:fldCharType="begin"/>
            </w:r>
            <w:r>
              <w:rPr>
                <w:noProof/>
                <w:webHidden/>
              </w:rPr>
              <w:instrText xml:space="preserve"> PAGEREF _Toc237952219 \h </w:instrText>
            </w:r>
            <w:r>
              <w:rPr>
                <w:noProof/>
                <w:webHidden/>
              </w:rPr>
            </w:r>
            <w:r>
              <w:rPr>
                <w:noProof/>
                <w:webHidden/>
              </w:rPr>
              <w:fldChar w:fldCharType="separate"/>
            </w:r>
            <w:r>
              <w:rPr>
                <w:noProof/>
                <w:webHidden/>
              </w:rPr>
              <w:t>7</w:t>
            </w:r>
            <w:r>
              <w:rPr>
                <w:noProof/>
                <w:webHidden/>
              </w:rPr>
              <w:fldChar w:fldCharType="end"/>
            </w:r>
          </w:hyperlink>
        </w:p>
        <w:p w:rsidR="002350D2" w:rsidRDefault="002350D2">
          <w:r>
            <w:rPr>
              <w:b/>
              <w:bCs/>
              <w:noProof/>
            </w:rPr>
            <w:fldChar w:fldCharType="end"/>
          </w:r>
        </w:p>
      </w:sdtContent>
    </w:sdt>
    <w:p w:rsidR="00101FFE" w:rsidRDefault="00101FFE" w:rsidP="00101FFE">
      <w:pPr>
        <w:spacing w:line="360" w:lineRule="auto"/>
        <w:jc w:val="both"/>
        <w:rPr>
          <w:rFonts w:ascii="Arial" w:hAnsi="Arial" w:cs="Arial"/>
        </w:rPr>
      </w:pPr>
    </w:p>
    <w:p w:rsidR="00101FFE" w:rsidRDefault="00101FFE" w:rsidP="00101FFE">
      <w:pPr>
        <w:spacing w:line="360" w:lineRule="auto"/>
        <w:jc w:val="both"/>
        <w:rPr>
          <w:rFonts w:ascii="Arial" w:hAnsi="Arial" w:cs="Arial"/>
        </w:rPr>
      </w:pPr>
    </w:p>
    <w:p w:rsidR="00101FFE" w:rsidRPr="00101FFE" w:rsidRDefault="00101FFE" w:rsidP="00101FFE">
      <w:pPr>
        <w:spacing w:line="360" w:lineRule="auto"/>
        <w:jc w:val="both"/>
        <w:rPr>
          <w:rFonts w:ascii="Arial" w:hAnsi="Arial" w:cs="Arial"/>
        </w:rPr>
      </w:pPr>
    </w:p>
    <w:p w:rsidR="00101FFE" w:rsidRPr="00101FFE" w:rsidRDefault="00101FFE" w:rsidP="00101FFE">
      <w:pPr>
        <w:spacing w:line="360" w:lineRule="auto"/>
        <w:jc w:val="both"/>
        <w:rPr>
          <w:rFonts w:ascii="Arial" w:hAnsi="Arial" w:cs="Arial"/>
        </w:rPr>
      </w:pPr>
    </w:p>
    <w:p w:rsidR="00101FFE" w:rsidRDefault="00101FFE" w:rsidP="00101FFE">
      <w:pPr>
        <w:spacing w:line="360" w:lineRule="auto"/>
        <w:jc w:val="both"/>
        <w:rPr>
          <w:rFonts w:ascii="Arial" w:hAnsi="Arial" w:cs="Arial"/>
        </w:rPr>
      </w:pPr>
    </w:p>
    <w:p w:rsidR="00101FFE" w:rsidRPr="00101FFE" w:rsidRDefault="00101FFE" w:rsidP="00101FFE">
      <w:pPr>
        <w:spacing w:line="360" w:lineRule="auto"/>
        <w:jc w:val="both"/>
        <w:rPr>
          <w:rFonts w:ascii="Arial" w:hAnsi="Arial" w:cs="Arial"/>
        </w:rPr>
      </w:pPr>
    </w:p>
    <w:p w:rsidR="00101FFE" w:rsidRPr="00101FFE" w:rsidRDefault="00101FFE" w:rsidP="00101FFE">
      <w:pPr>
        <w:spacing w:line="360" w:lineRule="auto"/>
        <w:jc w:val="both"/>
        <w:rPr>
          <w:rFonts w:ascii="Arial" w:hAnsi="Arial" w:cs="Arial"/>
        </w:rPr>
      </w:pPr>
    </w:p>
    <w:p w:rsidR="00101FFE" w:rsidRDefault="00101FFE" w:rsidP="00101FFE">
      <w:pPr>
        <w:spacing w:line="360" w:lineRule="auto"/>
        <w:rPr>
          <w:rFonts w:ascii="Arial" w:hAnsi="Arial" w:cs="Arial"/>
          <w:sz w:val="24"/>
          <w:szCs w:val="24"/>
        </w:rPr>
      </w:pPr>
    </w:p>
    <w:p w:rsidR="00101FFE" w:rsidRDefault="00101FFE" w:rsidP="00101FFE">
      <w:pPr>
        <w:spacing w:line="360" w:lineRule="auto"/>
        <w:rPr>
          <w:rFonts w:ascii="Arial" w:hAnsi="Arial" w:cs="Arial"/>
          <w:sz w:val="24"/>
          <w:szCs w:val="24"/>
        </w:rPr>
      </w:pPr>
    </w:p>
    <w:p w:rsidR="00917AC2" w:rsidRDefault="00917AC2" w:rsidP="00101FFE">
      <w:pPr>
        <w:spacing w:line="360" w:lineRule="auto"/>
        <w:rPr>
          <w:rFonts w:ascii="Arial" w:hAnsi="Arial" w:cs="Arial"/>
          <w:b/>
          <w:sz w:val="24"/>
          <w:szCs w:val="24"/>
        </w:rPr>
      </w:pPr>
      <w:r>
        <w:rPr>
          <w:rFonts w:ascii="Arial" w:hAnsi="Arial" w:cs="Arial"/>
          <w:b/>
          <w:sz w:val="24"/>
          <w:szCs w:val="24"/>
        </w:rPr>
        <w:br w:type="page"/>
      </w:r>
    </w:p>
    <w:p w:rsidR="00000D1C" w:rsidRDefault="000461D7" w:rsidP="002350D2">
      <w:pPr>
        <w:pStyle w:val="Heading1"/>
      </w:pPr>
      <w:bookmarkStart w:id="0" w:name="_Toc237952212"/>
      <w:r w:rsidRPr="00AD4753">
        <w:lastRenderedPageBreak/>
        <w:t xml:space="preserve">A REPORT REGARDING </w:t>
      </w:r>
      <w:r w:rsidR="003C5B04" w:rsidRPr="00AD4753">
        <w:t>CORONARY HEART DISEASE</w:t>
      </w:r>
      <w:bookmarkEnd w:id="0"/>
    </w:p>
    <w:p w:rsidR="002350D2" w:rsidRPr="002350D2" w:rsidRDefault="002350D2" w:rsidP="002350D2"/>
    <w:p w:rsidR="00101FFE" w:rsidRDefault="000461D7" w:rsidP="002350D2">
      <w:pPr>
        <w:pStyle w:val="Heading2"/>
      </w:pPr>
      <w:bookmarkStart w:id="1" w:name="_Toc237952213"/>
      <w:r w:rsidRPr="00917AC2">
        <w:t>Introduction</w:t>
      </w:r>
      <w:bookmarkEnd w:id="1"/>
    </w:p>
    <w:p w:rsidR="002350D2" w:rsidRPr="002350D2" w:rsidRDefault="002350D2" w:rsidP="002350D2"/>
    <w:p w:rsidR="00367A84" w:rsidRDefault="003C5B04" w:rsidP="002350D2">
      <w:pPr>
        <w:spacing w:line="360" w:lineRule="auto"/>
        <w:rPr>
          <w:rFonts w:ascii="Arial" w:hAnsi="Arial" w:cs="Arial"/>
          <w:color w:val="000000" w:themeColor="text1"/>
        </w:rPr>
      </w:pPr>
      <w:r w:rsidRPr="003C5B04">
        <w:rPr>
          <w:rFonts w:ascii="Arial" w:hAnsi="Arial" w:cs="Arial"/>
        </w:rPr>
        <w:t xml:space="preserve">Coronary </w:t>
      </w:r>
      <w:r w:rsidR="00CA1146">
        <w:rPr>
          <w:rFonts w:ascii="Arial" w:hAnsi="Arial" w:cs="Arial"/>
        </w:rPr>
        <w:t xml:space="preserve">heart </w:t>
      </w:r>
      <w:r w:rsidRPr="003C5B04">
        <w:rPr>
          <w:rFonts w:ascii="Arial" w:hAnsi="Arial" w:cs="Arial"/>
        </w:rPr>
        <w:t>disease</w:t>
      </w:r>
      <w:r>
        <w:rPr>
          <w:rFonts w:ascii="Arial" w:hAnsi="Arial" w:cs="Arial"/>
        </w:rPr>
        <w:t xml:space="preserve"> </w:t>
      </w:r>
      <w:r w:rsidRPr="003C5B04">
        <w:rPr>
          <w:rFonts w:ascii="Arial" w:hAnsi="Arial" w:cs="Arial"/>
        </w:rPr>
        <w:t>(Coronary artery disease, CAD)</w:t>
      </w:r>
      <w:r>
        <w:rPr>
          <w:rFonts w:ascii="Arial" w:hAnsi="Arial" w:cs="Arial"/>
        </w:rPr>
        <w:t xml:space="preserve"> is a condition were the arteries that supply blood to the heart mus</w:t>
      </w:r>
      <w:r w:rsidR="00C10C0D">
        <w:rPr>
          <w:rFonts w:ascii="Arial" w:hAnsi="Arial" w:cs="Arial"/>
        </w:rPr>
        <w:t>c</w:t>
      </w:r>
      <w:r>
        <w:rPr>
          <w:rFonts w:ascii="Arial" w:hAnsi="Arial" w:cs="Arial"/>
        </w:rPr>
        <w:t xml:space="preserve">le become narrowed or even blocked, generally because of a </w:t>
      </w:r>
      <w:r w:rsidR="00C10C0D">
        <w:rPr>
          <w:rFonts w:ascii="Arial" w:hAnsi="Arial" w:cs="Arial"/>
        </w:rPr>
        <w:t>build-up</w:t>
      </w:r>
      <w:r>
        <w:rPr>
          <w:rFonts w:ascii="Arial" w:hAnsi="Arial" w:cs="Arial"/>
        </w:rPr>
        <w:t xml:space="preserve"> of fatty deposits called (plaque) situated in their </w:t>
      </w:r>
      <w:r w:rsidR="007D207D">
        <w:rPr>
          <w:rFonts w:ascii="Arial" w:hAnsi="Arial" w:cs="Arial"/>
        </w:rPr>
        <w:t>walls. This</w:t>
      </w:r>
      <w:r w:rsidR="00C10C0D">
        <w:rPr>
          <w:rFonts w:ascii="Arial" w:hAnsi="Arial" w:cs="Arial"/>
        </w:rPr>
        <w:t xml:space="preserve"> </w:t>
      </w:r>
      <w:r w:rsidR="00000D1C">
        <w:rPr>
          <w:rFonts w:ascii="Arial" w:hAnsi="Arial" w:cs="Arial"/>
        </w:rPr>
        <w:t>can result in a</w:t>
      </w:r>
      <w:r w:rsidR="00C10C0D">
        <w:rPr>
          <w:rFonts w:ascii="Arial" w:hAnsi="Arial" w:cs="Arial"/>
        </w:rPr>
        <w:t xml:space="preserve"> decrease blood flow and oxygen to the heart and as a result, cause chest pain (angina) and if a blockage turns more serious or grow worse</w:t>
      </w:r>
      <w:r w:rsidR="00000D1C">
        <w:rPr>
          <w:rFonts w:ascii="Arial" w:hAnsi="Arial" w:cs="Arial"/>
        </w:rPr>
        <w:t>, the result can be a heart attack.</w:t>
      </w:r>
      <w:r w:rsidR="000E68F8" w:rsidRPr="000E68F8">
        <w:t xml:space="preserve"> </w:t>
      </w:r>
      <w:r w:rsidR="000E68F8">
        <w:t>(NHS, 2024).</w:t>
      </w:r>
      <w:r w:rsidR="000461D7">
        <w:rPr>
          <w:rFonts w:ascii="Arial" w:hAnsi="Arial" w:cs="Arial"/>
        </w:rPr>
        <w:t xml:space="preserve"> </w:t>
      </w:r>
      <w:r w:rsidR="00FE1A92">
        <w:rPr>
          <w:rFonts w:ascii="Arial" w:hAnsi="Arial" w:cs="Arial"/>
        </w:rPr>
        <w:t xml:space="preserve">This disease can develop gradually, and some people do not have any symptoms until the disease is already </w:t>
      </w:r>
      <w:r w:rsidR="000461D7">
        <w:rPr>
          <w:rFonts w:ascii="Arial" w:hAnsi="Arial" w:cs="Arial"/>
        </w:rPr>
        <w:t xml:space="preserve">advance. </w:t>
      </w:r>
      <w:r w:rsidR="002D5A7D">
        <w:rPr>
          <w:rFonts w:ascii="Arial" w:hAnsi="Arial" w:cs="Arial"/>
        </w:rPr>
        <w:t>Usual</w:t>
      </w:r>
      <w:r w:rsidR="00000D1C">
        <w:rPr>
          <w:rFonts w:ascii="Arial" w:hAnsi="Arial" w:cs="Arial"/>
        </w:rPr>
        <w:t xml:space="preserve"> signs and symptoms of Coronar</w:t>
      </w:r>
      <w:r w:rsidR="00EC202B">
        <w:rPr>
          <w:rFonts w:ascii="Arial" w:hAnsi="Arial" w:cs="Arial"/>
        </w:rPr>
        <w:t>y Artery Disease (CAD) include c</w:t>
      </w:r>
      <w:r w:rsidR="002D5B0A">
        <w:rPr>
          <w:rFonts w:ascii="Arial" w:hAnsi="Arial" w:cs="Arial"/>
        </w:rPr>
        <w:t xml:space="preserve">hest pain </w:t>
      </w:r>
      <w:r w:rsidR="00FE1A92">
        <w:rPr>
          <w:rFonts w:ascii="Arial" w:hAnsi="Arial" w:cs="Arial"/>
        </w:rPr>
        <w:t>(angina) frequently describe as pressure, squeezing, heaviness,</w:t>
      </w:r>
      <w:r w:rsidR="002D5B0A">
        <w:rPr>
          <w:rFonts w:ascii="Arial" w:hAnsi="Arial" w:cs="Arial"/>
        </w:rPr>
        <w:t xml:space="preserve"> sweating,</w:t>
      </w:r>
      <w:r w:rsidR="00FE1A92">
        <w:rPr>
          <w:rFonts w:ascii="Arial" w:hAnsi="Arial" w:cs="Arial"/>
        </w:rPr>
        <w:t xml:space="preserve"> tightness, fullness</w:t>
      </w:r>
      <w:r w:rsidR="002D5A7D">
        <w:rPr>
          <w:rFonts w:ascii="Arial" w:hAnsi="Arial" w:cs="Arial"/>
        </w:rPr>
        <w:t xml:space="preserve"> or burning in the </w:t>
      </w:r>
      <w:r w:rsidR="002D5B0A">
        <w:rPr>
          <w:rFonts w:ascii="Arial" w:hAnsi="Arial" w:cs="Arial"/>
        </w:rPr>
        <w:t>chest. This</w:t>
      </w:r>
      <w:r w:rsidR="00FE1A92">
        <w:rPr>
          <w:rFonts w:ascii="Arial" w:hAnsi="Arial" w:cs="Arial"/>
        </w:rPr>
        <w:t xml:space="preserve"> pa</w:t>
      </w:r>
      <w:r w:rsidR="002D5B0A">
        <w:rPr>
          <w:rFonts w:ascii="Arial" w:hAnsi="Arial" w:cs="Arial"/>
        </w:rPr>
        <w:t xml:space="preserve">in </w:t>
      </w:r>
      <w:r w:rsidR="00FE1A92">
        <w:rPr>
          <w:rFonts w:ascii="Arial" w:hAnsi="Arial" w:cs="Arial"/>
        </w:rPr>
        <w:t>spread</w:t>
      </w:r>
      <w:r w:rsidR="00EC202B">
        <w:rPr>
          <w:rFonts w:ascii="Arial" w:hAnsi="Arial" w:cs="Arial"/>
        </w:rPr>
        <w:t>s</w:t>
      </w:r>
      <w:r w:rsidR="00FE1A92">
        <w:rPr>
          <w:rFonts w:ascii="Arial" w:hAnsi="Arial" w:cs="Arial"/>
        </w:rPr>
        <w:t xml:space="preserve"> to the arm or arms, shoulder, ne</w:t>
      </w:r>
      <w:r w:rsidR="002D5A7D">
        <w:rPr>
          <w:rFonts w:ascii="Arial" w:hAnsi="Arial" w:cs="Arial"/>
        </w:rPr>
        <w:t>ck, back, upper abdomen or jaw, difficulty breathing,</w:t>
      </w:r>
      <w:r w:rsidR="00C36224">
        <w:rPr>
          <w:rFonts w:ascii="Arial" w:hAnsi="Arial" w:cs="Arial"/>
        </w:rPr>
        <w:t xml:space="preserve"> extreme</w:t>
      </w:r>
      <w:r w:rsidR="002D5A7D">
        <w:rPr>
          <w:rFonts w:ascii="Arial" w:hAnsi="Arial" w:cs="Arial"/>
        </w:rPr>
        <w:t xml:space="preserve"> </w:t>
      </w:r>
      <w:r w:rsidR="002D5B0A">
        <w:rPr>
          <w:rFonts w:ascii="Arial" w:hAnsi="Arial" w:cs="Arial"/>
        </w:rPr>
        <w:t xml:space="preserve">unusual </w:t>
      </w:r>
      <w:r w:rsidR="00C36224">
        <w:rPr>
          <w:rFonts w:ascii="Arial" w:hAnsi="Arial" w:cs="Arial"/>
        </w:rPr>
        <w:t>tiredness every day,</w:t>
      </w:r>
      <w:r w:rsidR="002D5A7D">
        <w:rPr>
          <w:rFonts w:ascii="Arial" w:hAnsi="Arial" w:cs="Arial"/>
        </w:rPr>
        <w:t xml:space="preserve"> </w:t>
      </w:r>
      <w:r w:rsidR="00C36224">
        <w:rPr>
          <w:rFonts w:ascii="Arial" w:hAnsi="Arial" w:cs="Arial"/>
        </w:rPr>
        <w:t xml:space="preserve">the patients struggle even to do simple daily activities or simple work, </w:t>
      </w:r>
      <w:r w:rsidR="002D5A7D">
        <w:rPr>
          <w:rFonts w:ascii="Arial" w:hAnsi="Arial" w:cs="Arial"/>
        </w:rPr>
        <w:t>dizziness, headaches</w:t>
      </w:r>
      <w:r w:rsidR="002D5B0A">
        <w:rPr>
          <w:rFonts w:ascii="Arial" w:hAnsi="Arial" w:cs="Arial"/>
        </w:rPr>
        <w:t>.</w:t>
      </w:r>
      <w:r w:rsidR="000461D7">
        <w:rPr>
          <w:rFonts w:ascii="Arial" w:hAnsi="Arial" w:cs="Arial"/>
        </w:rPr>
        <w:t xml:space="preserve"> </w:t>
      </w:r>
      <w:r w:rsidR="00367A84">
        <w:rPr>
          <w:rFonts w:ascii="Arial" w:hAnsi="Arial" w:cs="Arial"/>
        </w:rPr>
        <w:t>T</w:t>
      </w:r>
      <w:r w:rsidR="0059733D">
        <w:rPr>
          <w:rFonts w:ascii="Arial" w:hAnsi="Arial" w:cs="Arial"/>
        </w:rPr>
        <w:t>he symptoms depend</w:t>
      </w:r>
      <w:r w:rsidR="005B279B">
        <w:rPr>
          <w:rFonts w:ascii="Arial" w:hAnsi="Arial" w:cs="Arial"/>
        </w:rPr>
        <w:t xml:space="preserve"> on the individual</w:t>
      </w:r>
      <w:r w:rsidR="00367A84">
        <w:rPr>
          <w:rFonts w:ascii="Arial" w:hAnsi="Arial" w:cs="Arial"/>
        </w:rPr>
        <w:t>s’</w:t>
      </w:r>
      <w:r w:rsidR="005B279B">
        <w:rPr>
          <w:rFonts w:ascii="Arial" w:hAnsi="Arial" w:cs="Arial"/>
        </w:rPr>
        <w:t xml:space="preserve"> sex, age</w:t>
      </w:r>
      <w:r w:rsidR="00367A84">
        <w:rPr>
          <w:rFonts w:ascii="Arial" w:hAnsi="Arial" w:cs="Arial"/>
        </w:rPr>
        <w:t xml:space="preserve"> and other underline conditions; </w:t>
      </w:r>
      <w:r w:rsidR="005B279B">
        <w:rPr>
          <w:rFonts w:ascii="Arial" w:hAnsi="Arial" w:cs="Arial"/>
        </w:rPr>
        <w:t>for example diabet</w:t>
      </w:r>
      <w:r w:rsidR="00367A84">
        <w:rPr>
          <w:rFonts w:ascii="Arial" w:hAnsi="Arial" w:cs="Arial"/>
        </w:rPr>
        <w:t>es. The primary focus</w:t>
      </w:r>
      <w:r w:rsidR="005B279B">
        <w:rPr>
          <w:rFonts w:ascii="Arial" w:hAnsi="Arial" w:cs="Arial"/>
        </w:rPr>
        <w:t xml:space="preserve"> remains o</w:t>
      </w:r>
      <w:r w:rsidR="00367A84">
        <w:rPr>
          <w:rFonts w:ascii="Arial" w:hAnsi="Arial" w:cs="Arial"/>
        </w:rPr>
        <w:t>n identifying the warning signs. T</w:t>
      </w:r>
      <w:r w:rsidR="005B279B">
        <w:rPr>
          <w:rFonts w:ascii="Arial" w:hAnsi="Arial" w:cs="Arial"/>
        </w:rPr>
        <w:t xml:space="preserve">he earlier the better </w:t>
      </w:r>
      <w:r w:rsidR="00367A84">
        <w:rPr>
          <w:rFonts w:ascii="Arial" w:hAnsi="Arial" w:cs="Arial"/>
        </w:rPr>
        <w:t>for</w:t>
      </w:r>
      <w:r w:rsidR="005B279B">
        <w:rPr>
          <w:rFonts w:ascii="Arial" w:hAnsi="Arial" w:cs="Arial"/>
        </w:rPr>
        <w:t xml:space="preserve"> the patient</w:t>
      </w:r>
      <w:r w:rsidR="0059733D">
        <w:rPr>
          <w:rFonts w:ascii="Arial" w:hAnsi="Arial" w:cs="Arial"/>
        </w:rPr>
        <w:t xml:space="preserve">, because if they get </w:t>
      </w:r>
      <w:r w:rsidR="005B279B">
        <w:rPr>
          <w:rFonts w:ascii="Arial" w:hAnsi="Arial" w:cs="Arial"/>
        </w:rPr>
        <w:t xml:space="preserve">worse and end up in </w:t>
      </w:r>
      <w:r w:rsidR="0059733D">
        <w:rPr>
          <w:rFonts w:ascii="Arial" w:hAnsi="Arial" w:cs="Arial"/>
        </w:rPr>
        <w:t>a sudden episode, this can</w:t>
      </w:r>
      <w:r w:rsidR="00367A84">
        <w:rPr>
          <w:rFonts w:ascii="Arial" w:hAnsi="Arial" w:cs="Arial"/>
        </w:rPr>
        <w:t xml:space="preserve"> lead</w:t>
      </w:r>
      <w:r w:rsidR="008A449F">
        <w:rPr>
          <w:rFonts w:ascii="Arial" w:hAnsi="Arial" w:cs="Arial"/>
        </w:rPr>
        <w:t xml:space="preserve"> to an</w:t>
      </w:r>
      <w:r w:rsidR="005B279B">
        <w:rPr>
          <w:rFonts w:ascii="Arial" w:hAnsi="Arial" w:cs="Arial"/>
        </w:rPr>
        <w:t xml:space="preserve"> inevitable heart attack.</w:t>
      </w:r>
      <w:r w:rsidR="000E68F8" w:rsidRPr="000E68F8">
        <w:t xml:space="preserve"> </w:t>
      </w:r>
      <w:r w:rsidR="000E68F8">
        <w:t>(British Heart Foundation, n.d.</w:t>
      </w:r>
      <w:r w:rsidR="00917DBF">
        <w:t>).</w:t>
      </w:r>
      <w:r w:rsidR="00917DBF">
        <w:rPr>
          <w:rFonts w:ascii="Arial" w:hAnsi="Arial" w:cs="Arial"/>
        </w:rPr>
        <w:t xml:space="preserve"> </w:t>
      </w:r>
      <w:r w:rsidR="000122C5">
        <w:rPr>
          <w:rFonts w:ascii="Arial" w:hAnsi="Arial" w:cs="Arial"/>
        </w:rPr>
        <w:t xml:space="preserve">World Health Organization (2025) states that </w:t>
      </w:r>
      <w:r w:rsidR="000122C5">
        <w:rPr>
          <w:rFonts w:ascii="Arial" w:hAnsi="Arial" w:cs="Arial"/>
          <w:color w:val="000000" w:themeColor="text1"/>
        </w:rPr>
        <w:t xml:space="preserve">Cardiovascular diseases are the primary cause of death globally. </w:t>
      </w:r>
    </w:p>
    <w:p w:rsidR="00651D42" w:rsidRPr="000122C5" w:rsidRDefault="00367A84" w:rsidP="002350D2">
      <w:pPr>
        <w:spacing w:line="360" w:lineRule="auto"/>
        <w:rPr>
          <w:rFonts w:ascii="Arial" w:hAnsi="Arial" w:cs="Arial"/>
          <w:color w:val="000000" w:themeColor="text1"/>
        </w:rPr>
      </w:pPr>
      <w:r w:rsidRPr="00367A84">
        <w:rPr>
          <w:rFonts w:ascii="Arial" w:hAnsi="Arial" w:cs="Arial"/>
          <w:color w:val="000000" w:themeColor="text1"/>
        </w:rPr>
        <w:t xml:space="preserve">Cardiovascular disease (CVD) affects over 8 million people in the UK and </w:t>
      </w:r>
      <w:r>
        <w:rPr>
          <w:rFonts w:ascii="Arial" w:hAnsi="Arial" w:cs="Arial"/>
          <w:color w:val="000000" w:themeColor="text1"/>
        </w:rPr>
        <w:t xml:space="preserve">is believed to cause over </w:t>
      </w:r>
      <w:r w:rsidRPr="00367A84">
        <w:rPr>
          <w:rFonts w:ascii="Arial" w:hAnsi="Arial" w:cs="Arial"/>
          <w:color w:val="000000" w:themeColor="text1"/>
        </w:rPr>
        <w:t>a quarter of all death</w:t>
      </w:r>
      <w:r>
        <w:rPr>
          <w:rFonts w:ascii="Arial" w:hAnsi="Arial" w:cs="Arial"/>
          <w:color w:val="000000" w:themeColor="text1"/>
        </w:rPr>
        <w:t>s. (</w:t>
      </w:r>
      <w:r w:rsidRPr="00367A84">
        <w:rPr>
          <w:rFonts w:ascii="Arial" w:hAnsi="Arial" w:cs="Arial"/>
          <w:color w:val="000000" w:themeColor="text1"/>
        </w:rPr>
        <w:t>Collyer Merritt, 2025)</w:t>
      </w:r>
      <w:r w:rsidR="00BC1128">
        <w:t xml:space="preserve">. </w:t>
      </w:r>
      <w:r w:rsidR="000122C5">
        <w:rPr>
          <w:rFonts w:ascii="Arial" w:hAnsi="Arial" w:cs="Arial"/>
          <w:color w:val="000000" w:themeColor="text1"/>
        </w:rPr>
        <w:t>Approximately 19.8 million people died in 2022, that is roughly 32% of the worldwide deaths. 85% of these deaths were as a result of heart attack and stroke. (World Health Organization,2025).</w:t>
      </w:r>
    </w:p>
    <w:p w:rsidR="008C6EA7" w:rsidRDefault="008C6EA7" w:rsidP="002350D2">
      <w:pPr>
        <w:spacing w:line="360" w:lineRule="auto"/>
        <w:rPr>
          <w:rFonts w:ascii="Arial" w:hAnsi="Arial" w:cs="Arial"/>
          <w:sz w:val="24"/>
          <w:szCs w:val="24"/>
        </w:rPr>
      </w:pPr>
    </w:p>
    <w:p w:rsidR="00101FFE" w:rsidRDefault="00101FFE" w:rsidP="002350D2">
      <w:pPr>
        <w:spacing w:line="360" w:lineRule="auto"/>
        <w:rPr>
          <w:rFonts w:ascii="Arial" w:hAnsi="Arial" w:cs="Arial"/>
          <w:sz w:val="24"/>
          <w:szCs w:val="24"/>
        </w:rPr>
      </w:pPr>
    </w:p>
    <w:p w:rsidR="00101FFE" w:rsidRDefault="00101FFE" w:rsidP="002350D2">
      <w:pPr>
        <w:spacing w:line="360" w:lineRule="auto"/>
        <w:rPr>
          <w:rFonts w:ascii="Arial" w:hAnsi="Arial" w:cs="Arial"/>
          <w:sz w:val="24"/>
          <w:szCs w:val="24"/>
        </w:rPr>
      </w:pPr>
    </w:p>
    <w:p w:rsidR="00101FFE" w:rsidRPr="00AD4753" w:rsidRDefault="00101FFE" w:rsidP="002350D2">
      <w:pPr>
        <w:spacing w:line="360" w:lineRule="auto"/>
        <w:rPr>
          <w:rFonts w:ascii="Arial" w:hAnsi="Arial" w:cs="Arial"/>
          <w:sz w:val="24"/>
          <w:szCs w:val="24"/>
        </w:rPr>
      </w:pPr>
    </w:p>
    <w:p w:rsidR="00101FFE" w:rsidRDefault="00101FFE" w:rsidP="002350D2">
      <w:pPr>
        <w:spacing w:line="360" w:lineRule="auto"/>
        <w:rPr>
          <w:rFonts w:ascii="Arial" w:hAnsi="Arial" w:cs="Arial"/>
          <w:b/>
          <w:sz w:val="32"/>
          <w:szCs w:val="32"/>
        </w:rPr>
      </w:pPr>
    </w:p>
    <w:p w:rsidR="00101FFE" w:rsidRDefault="00101FFE" w:rsidP="002350D2">
      <w:pPr>
        <w:spacing w:line="360" w:lineRule="auto"/>
        <w:rPr>
          <w:rFonts w:ascii="Arial" w:hAnsi="Arial" w:cs="Arial"/>
          <w:b/>
          <w:sz w:val="32"/>
          <w:szCs w:val="32"/>
        </w:rPr>
      </w:pPr>
    </w:p>
    <w:p w:rsidR="00101FFE" w:rsidRDefault="00AD4753" w:rsidP="002350D2">
      <w:pPr>
        <w:pStyle w:val="Heading2"/>
      </w:pPr>
      <w:bookmarkStart w:id="2" w:name="_Toc237952214"/>
      <w:r w:rsidRPr="00917AC2">
        <w:lastRenderedPageBreak/>
        <w:t>Approaches Used to Measure and M</w:t>
      </w:r>
      <w:r w:rsidR="008C6EA7" w:rsidRPr="00917AC2">
        <w:t>onito</w:t>
      </w:r>
      <w:r w:rsidRPr="00917AC2">
        <w:t>r Coronary Heart D</w:t>
      </w:r>
      <w:r w:rsidR="000461D7" w:rsidRPr="00917AC2">
        <w:t>isease</w:t>
      </w:r>
      <w:bookmarkEnd w:id="2"/>
    </w:p>
    <w:p w:rsidR="002350D2" w:rsidRPr="002350D2" w:rsidRDefault="002350D2" w:rsidP="002350D2"/>
    <w:p w:rsidR="005A664E" w:rsidRPr="0021065D" w:rsidRDefault="00BC1128" w:rsidP="002350D2">
      <w:pPr>
        <w:spacing w:line="360" w:lineRule="auto"/>
        <w:rPr>
          <w:rFonts w:ascii="Arial" w:hAnsi="Arial" w:cs="Arial"/>
          <w:color w:val="FF0000"/>
        </w:rPr>
      </w:pPr>
      <w:r>
        <w:rPr>
          <w:rFonts w:ascii="Arial" w:hAnsi="Arial" w:cs="Arial"/>
        </w:rPr>
        <w:t>Doctors combine several approaches used to measure and monitor coronary heart disease. These include clinical and laboratory testing, electrical and stress evaluations and</w:t>
      </w:r>
      <w:r w:rsidR="0021065D">
        <w:rPr>
          <w:rFonts w:ascii="Arial" w:hAnsi="Arial" w:cs="Arial"/>
        </w:rPr>
        <w:t xml:space="preserve"> imaging and visual scan.</w:t>
      </w:r>
      <w:r w:rsidR="0021065D">
        <w:rPr>
          <w:rFonts w:ascii="Arial" w:hAnsi="Arial" w:cs="Arial"/>
          <w:color w:val="FF0000"/>
        </w:rPr>
        <w:t xml:space="preserve"> </w:t>
      </w:r>
      <w:r w:rsidRPr="00BC1128">
        <w:rPr>
          <w:rFonts w:ascii="Arial" w:hAnsi="Arial" w:cs="Arial"/>
        </w:rPr>
        <w:t>Clin</w:t>
      </w:r>
      <w:r>
        <w:rPr>
          <w:rFonts w:ascii="Arial" w:hAnsi="Arial" w:cs="Arial"/>
        </w:rPr>
        <w:t>i</w:t>
      </w:r>
      <w:r w:rsidRPr="00BC1128">
        <w:rPr>
          <w:rFonts w:ascii="Arial" w:hAnsi="Arial" w:cs="Arial"/>
        </w:rPr>
        <w:t>ca</w:t>
      </w:r>
      <w:r>
        <w:rPr>
          <w:rFonts w:ascii="Arial" w:hAnsi="Arial" w:cs="Arial"/>
        </w:rPr>
        <w:t>l and laboratory testing includes blood tests, cardiac biomarkers and risk calculators.</w:t>
      </w:r>
      <w:r w:rsidR="0059733D">
        <w:rPr>
          <w:rFonts w:ascii="Arial" w:hAnsi="Arial" w:cs="Arial"/>
        </w:rPr>
        <w:t xml:space="preserve"> </w:t>
      </w:r>
      <w:r>
        <w:rPr>
          <w:rFonts w:ascii="Arial" w:hAnsi="Arial" w:cs="Arial"/>
        </w:rPr>
        <w:t>Blood tests are used to check cholesterol and blood sugar levels. Cardio biomarkers are used to measu</w:t>
      </w:r>
      <w:r w:rsidR="006E365E">
        <w:rPr>
          <w:rFonts w:ascii="Arial" w:hAnsi="Arial" w:cs="Arial"/>
        </w:rPr>
        <w:t>re</w:t>
      </w:r>
      <w:r>
        <w:rPr>
          <w:rFonts w:ascii="Arial" w:hAnsi="Arial" w:cs="Arial"/>
        </w:rPr>
        <w:t xml:space="preserve"> proteins</w:t>
      </w:r>
      <w:r w:rsidR="006E365E">
        <w:rPr>
          <w:rFonts w:ascii="Arial" w:hAnsi="Arial" w:cs="Arial"/>
        </w:rPr>
        <w:t>,</w:t>
      </w:r>
      <w:r>
        <w:rPr>
          <w:rFonts w:ascii="Arial" w:hAnsi="Arial" w:cs="Arial"/>
        </w:rPr>
        <w:t xml:space="preserve"> to detect any active heart muscle damage in a persons’ </w:t>
      </w:r>
      <w:r w:rsidR="006E365E">
        <w:rPr>
          <w:rFonts w:ascii="Arial" w:hAnsi="Arial" w:cs="Arial"/>
        </w:rPr>
        <w:t>body. Risk calculators are a combination of blood pressure, a persons’ age, current</w:t>
      </w:r>
      <w:r w:rsidR="0021065D">
        <w:rPr>
          <w:rFonts w:ascii="Arial" w:hAnsi="Arial" w:cs="Arial"/>
        </w:rPr>
        <w:t xml:space="preserve"> </w:t>
      </w:r>
      <w:r w:rsidR="006E365E">
        <w:rPr>
          <w:rFonts w:ascii="Arial" w:hAnsi="Arial" w:cs="Arial"/>
        </w:rPr>
        <w:t>engagement or relationship with tobacco and cholesterol levels. These are used collectively to estimate the probability of the disease occurring.</w:t>
      </w:r>
      <w:r>
        <w:rPr>
          <w:rFonts w:ascii="Arial" w:hAnsi="Arial" w:cs="Arial"/>
        </w:rPr>
        <w:t xml:space="preserve"> </w:t>
      </w:r>
      <w:r w:rsidR="006E365E">
        <w:rPr>
          <w:rFonts w:ascii="Arial" w:hAnsi="Arial" w:cs="Arial"/>
        </w:rPr>
        <w:t>Electrical and stress evaluations include electrocardiograms (ECG) and exercise stress tests. An ECG records the heart’s electrical signals whilst a person is in rest mode and therefore we can identify arrhythmias or past damage to the heart.</w:t>
      </w:r>
      <w:r w:rsidR="00CC447F">
        <w:rPr>
          <w:rFonts w:ascii="Arial" w:hAnsi="Arial" w:cs="Arial"/>
        </w:rPr>
        <w:t xml:space="preserve"> </w:t>
      </w:r>
      <w:r w:rsidR="006E365E">
        <w:rPr>
          <w:rFonts w:ascii="Arial" w:hAnsi="Arial" w:cs="Arial"/>
        </w:rPr>
        <w:t>Exercise stress tests</w:t>
      </w:r>
      <w:r w:rsidR="006E365E" w:rsidRPr="00AD4753">
        <w:rPr>
          <w:rFonts w:ascii="Arial" w:hAnsi="Arial" w:cs="Arial"/>
          <w:b/>
          <w:sz w:val="24"/>
          <w:szCs w:val="24"/>
        </w:rPr>
        <w:t xml:space="preserve"> </w:t>
      </w:r>
      <w:r w:rsidR="006E365E">
        <w:rPr>
          <w:rFonts w:ascii="Arial" w:hAnsi="Arial" w:cs="Arial"/>
        </w:rPr>
        <w:t xml:space="preserve">monitor a persons’ heart rhythm and blood pressure while they are actively walking and moving on a treadmill. This allows doctors to see how the heart performs and handles physical stress. </w:t>
      </w:r>
      <w:r w:rsidR="005A664E">
        <w:rPr>
          <w:rFonts w:ascii="Arial" w:hAnsi="Arial" w:cs="Arial"/>
        </w:rPr>
        <w:t>This means that we can monitor</w:t>
      </w:r>
      <w:r w:rsidR="006E365E">
        <w:rPr>
          <w:rFonts w:ascii="Arial" w:hAnsi="Arial" w:cs="Arial"/>
        </w:rPr>
        <w:t xml:space="preserve"> a person’s heart </w:t>
      </w:r>
      <w:r w:rsidR="005A664E">
        <w:rPr>
          <w:rFonts w:ascii="Arial" w:hAnsi="Arial" w:cs="Arial"/>
        </w:rPr>
        <w:t>through an entire spectrum of activity from rest to mild exercise or more.</w:t>
      </w:r>
      <w:r w:rsidR="007F51C1">
        <w:rPr>
          <w:rFonts w:ascii="Arial" w:hAnsi="Arial" w:cs="Arial"/>
        </w:rPr>
        <w:t xml:space="preserve"> Monitoring is both a preventative and supportive measure as it looks at the disease, before, during and after incidents.</w:t>
      </w:r>
      <w:r w:rsidR="0021065D">
        <w:rPr>
          <w:rFonts w:ascii="Arial" w:hAnsi="Arial" w:cs="Arial"/>
          <w:color w:val="FF0000"/>
        </w:rPr>
        <w:t xml:space="preserve"> </w:t>
      </w:r>
      <w:r w:rsidR="005A664E">
        <w:rPr>
          <w:rFonts w:ascii="Arial" w:hAnsi="Arial" w:cs="Arial"/>
        </w:rPr>
        <w:t>Imaging and Visual scans include Echocardiograms, c</w:t>
      </w:r>
      <w:r w:rsidR="003C7FF8">
        <w:rPr>
          <w:rFonts w:ascii="Arial" w:hAnsi="Arial" w:cs="Arial"/>
        </w:rPr>
        <w:t>orona</w:t>
      </w:r>
      <w:r w:rsidR="005A664E">
        <w:rPr>
          <w:rFonts w:ascii="Arial" w:hAnsi="Arial" w:cs="Arial"/>
        </w:rPr>
        <w:t>ry calcium scans and Coronary angiograms</w:t>
      </w:r>
      <w:r w:rsidR="0021065D">
        <w:rPr>
          <w:rFonts w:ascii="Arial" w:hAnsi="Arial" w:cs="Arial"/>
        </w:rPr>
        <w:t xml:space="preserve">. </w:t>
      </w:r>
      <w:r w:rsidR="005A664E">
        <w:rPr>
          <w:rFonts w:ascii="Arial" w:hAnsi="Arial" w:cs="Arial"/>
        </w:rPr>
        <w:t>Echocardiograms use sound waves to create three dimensional pictures wher</w:t>
      </w:r>
      <w:r w:rsidR="003C7FF8">
        <w:rPr>
          <w:rFonts w:ascii="Arial" w:hAnsi="Arial" w:cs="Arial"/>
        </w:rPr>
        <w:t>e</w:t>
      </w:r>
      <w:r w:rsidR="005A664E">
        <w:rPr>
          <w:rFonts w:ascii="Arial" w:hAnsi="Arial" w:cs="Arial"/>
        </w:rPr>
        <w:t>by we can see the movement within the heart valves and all of the muscle movement.</w:t>
      </w:r>
      <w:r w:rsidR="0021065D">
        <w:rPr>
          <w:rFonts w:ascii="Arial" w:hAnsi="Arial" w:cs="Arial"/>
        </w:rPr>
        <w:t xml:space="preserve"> </w:t>
      </w:r>
      <w:r w:rsidR="003C7FF8">
        <w:rPr>
          <w:rFonts w:ascii="Arial" w:hAnsi="Arial" w:cs="Arial"/>
        </w:rPr>
        <w:t>Coronary</w:t>
      </w:r>
      <w:r w:rsidR="005A664E">
        <w:rPr>
          <w:rFonts w:ascii="Arial" w:hAnsi="Arial" w:cs="Arial"/>
        </w:rPr>
        <w:t xml:space="preserve"> calcium scans </w:t>
      </w:r>
      <w:r w:rsidR="0021065D">
        <w:rPr>
          <w:rFonts w:ascii="Arial" w:hAnsi="Arial" w:cs="Arial"/>
        </w:rPr>
        <w:t>use</w:t>
      </w:r>
      <w:r w:rsidR="005A664E">
        <w:rPr>
          <w:rFonts w:ascii="Arial" w:hAnsi="Arial" w:cs="Arial"/>
        </w:rPr>
        <w:t xml:space="preserve"> CT scans to detect calcium-based plaque which tends to build up in a persons’ heart arteries.</w:t>
      </w:r>
      <w:r w:rsidR="0021065D">
        <w:rPr>
          <w:rFonts w:ascii="Arial" w:hAnsi="Arial" w:cs="Arial"/>
        </w:rPr>
        <w:t xml:space="preserve"> </w:t>
      </w:r>
      <w:r w:rsidR="005A664E">
        <w:rPr>
          <w:rFonts w:ascii="Arial" w:hAnsi="Arial" w:cs="Arial"/>
        </w:rPr>
        <w:t>Coronary angiograms use very specific and particular X-rays. It also uses contrast dye as it is injected through a catheter to mark and track the location of exact blockages.</w:t>
      </w:r>
    </w:p>
    <w:p w:rsidR="0017396F" w:rsidRDefault="0035389F" w:rsidP="002350D2">
      <w:pPr>
        <w:spacing w:line="360" w:lineRule="auto"/>
        <w:rPr>
          <w:rFonts w:ascii="Arial" w:hAnsi="Arial" w:cs="Arial"/>
          <w:b/>
          <w:sz w:val="24"/>
          <w:szCs w:val="24"/>
        </w:rPr>
      </w:pPr>
      <w:r>
        <w:t>(NHLBI, 2024)</w:t>
      </w:r>
    </w:p>
    <w:p w:rsidR="002350D2" w:rsidRPr="002350D2" w:rsidRDefault="002350D2" w:rsidP="002350D2">
      <w:pPr>
        <w:spacing w:line="360" w:lineRule="auto"/>
        <w:rPr>
          <w:rFonts w:ascii="Arial" w:hAnsi="Arial" w:cs="Arial"/>
          <w:b/>
          <w:sz w:val="24"/>
          <w:szCs w:val="24"/>
        </w:rPr>
      </w:pPr>
    </w:p>
    <w:p w:rsidR="00000D1C" w:rsidRDefault="00AD4753" w:rsidP="002350D2">
      <w:pPr>
        <w:pStyle w:val="Heading2"/>
      </w:pPr>
      <w:bookmarkStart w:id="3" w:name="_Toc237952215"/>
      <w:r w:rsidRPr="00917AC2">
        <w:t>How Coronary Heart D</w:t>
      </w:r>
      <w:r w:rsidR="000461D7" w:rsidRPr="00917AC2">
        <w:t>isease</w:t>
      </w:r>
      <w:r w:rsidRPr="00917AC2">
        <w:t xml:space="preserve"> is C</w:t>
      </w:r>
      <w:r w:rsidR="00D978C3" w:rsidRPr="00917AC2">
        <w:t>ontrolled</w:t>
      </w:r>
      <w:bookmarkEnd w:id="3"/>
      <w:r w:rsidR="00D978C3" w:rsidRPr="00917AC2">
        <w:t xml:space="preserve"> </w:t>
      </w:r>
    </w:p>
    <w:p w:rsidR="002350D2" w:rsidRPr="002350D2" w:rsidRDefault="002350D2" w:rsidP="002350D2"/>
    <w:p w:rsidR="002350D2" w:rsidRPr="002350D2" w:rsidRDefault="002E4929" w:rsidP="002350D2">
      <w:pPr>
        <w:spacing w:line="360" w:lineRule="auto"/>
        <w:rPr>
          <w:rFonts w:ascii="Arial" w:hAnsi="Arial" w:cs="Arial"/>
          <w:b/>
          <w:color w:val="FF0000"/>
        </w:rPr>
      </w:pPr>
      <w:r>
        <w:rPr>
          <w:rFonts w:ascii="Arial" w:hAnsi="Arial" w:cs="Arial"/>
        </w:rPr>
        <w:t>Bansal and Hiwale 2023 suggested that the m</w:t>
      </w:r>
      <w:r w:rsidR="00D978C3">
        <w:rPr>
          <w:rFonts w:ascii="Arial" w:hAnsi="Arial" w:cs="Arial"/>
        </w:rPr>
        <w:t>ain ways to control this disease are</w:t>
      </w:r>
      <w:r w:rsidR="0035389F">
        <w:rPr>
          <w:rFonts w:ascii="Arial" w:hAnsi="Arial" w:cs="Arial"/>
        </w:rPr>
        <w:t xml:space="preserve"> through maintaining a</w:t>
      </w:r>
      <w:r w:rsidR="00D978C3">
        <w:rPr>
          <w:rFonts w:ascii="Arial" w:hAnsi="Arial" w:cs="Arial"/>
        </w:rPr>
        <w:t xml:space="preserve"> healthy lifestyle, </w:t>
      </w:r>
      <w:r w:rsidR="0035389F">
        <w:rPr>
          <w:rFonts w:ascii="Arial" w:hAnsi="Arial" w:cs="Arial"/>
        </w:rPr>
        <w:t xml:space="preserve">using various </w:t>
      </w:r>
      <w:r w:rsidR="00D978C3">
        <w:rPr>
          <w:rFonts w:ascii="Arial" w:hAnsi="Arial" w:cs="Arial"/>
        </w:rPr>
        <w:t xml:space="preserve">medicines, monitoring, </w:t>
      </w:r>
      <w:r w:rsidR="0035389F">
        <w:rPr>
          <w:rFonts w:ascii="Arial" w:hAnsi="Arial" w:cs="Arial"/>
        </w:rPr>
        <w:t xml:space="preserve">undergoing </w:t>
      </w:r>
      <w:r w:rsidR="00D978C3">
        <w:rPr>
          <w:rFonts w:ascii="Arial" w:hAnsi="Arial" w:cs="Arial"/>
        </w:rPr>
        <w:t>medica</w:t>
      </w:r>
      <w:r w:rsidR="00917DBF">
        <w:rPr>
          <w:rFonts w:ascii="Arial" w:hAnsi="Arial" w:cs="Arial"/>
        </w:rPr>
        <w:t>l procedures and public health</w:t>
      </w:r>
      <w:r w:rsidR="0035389F">
        <w:rPr>
          <w:rFonts w:ascii="Arial" w:hAnsi="Arial" w:cs="Arial"/>
        </w:rPr>
        <w:t xml:space="preserve"> support. A healthy lifestyle would mean h</w:t>
      </w:r>
      <w:r w:rsidR="00D978C3">
        <w:rPr>
          <w:rFonts w:ascii="Arial" w:hAnsi="Arial" w:cs="Arial"/>
        </w:rPr>
        <w:t>ealthy eating, maintain</w:t>
      </w:r>
      <w:r w:rsidR="0035389F">
        <w:rPr>
          <w:rFonts w:ascii="Arial" w:hAnsi="Arial" w:cs="Arial"/>
        </w:rPr>
        <w:t>ing</w:t>
      </w:r>
      <w:r w:rsidR="00D978C3">
        <w:rPr>
          <w:rFonts w:ascii="Arial" w:hAnsi="Arial" w:cs="Arial"/>
        </w:rPr>
        <w:t xml:space="preserve"> a he</w:t>
      </w:r>
      <w:r w:rsidR="0035389F">
        <w:rPr>
          <w:rFonts w:ascii="Arial" w:hAnsi="Arial" w:cs="Arial"/>
        </w:rPr>
        <w:t xml:space="preserve">althy weight, regularly exercising and </w:t>
      </w:r>
      <w:r w:rsidR="00D978C3">
        <w:rPr>
          <w:rFonts w:ascii="Arial" w:hAnsi="Arial" w:cs="Arial"/>
        </w:rPr>
        <w:t>stop</w:t>
      </w:r>
      <w:r w:rsidR="0035389F">
        <w:rPr>
          <w:rFonts w:ascii="Arial" w:hAnsi="Arial" w:cs="Arial"/>
        </w:rPr>
        <w:t xml:space="preserve"> or significantly reduce</w:t>
      </w:r>
      <w:r w:rsidR="00917DBF">
        <w:rPr>
          <w:rFonts w:ascii="Arial" w:hAnsi="Arial" w:cs="Arial"/>
        </w:rPr>
        <w:t xml:space="preserve"> smoking. Medicine </w:t>
      </w:r>
      <w:r w:rsidR="0035389F">
        <w:rPr>
          <w:rFonts w:ascii="Arial" w:hAnsi="Arial" w:cs="Arial"/>
        </w:rPr>
        <w:t>would include</w:t>
      </w:r>
      <w:r w:rsidR="00D978C3">
        <w:rPr>
          <w:rFonts w:ascii="Arial" w:hAnsi="Arial" w:cs="Arial"/>
        </w:rPr>
        <w:t xml:space="preserve"> </w:t>
      </w:r>
      <w:r w:rsidR="0035389F">
        <w:rPr>
          <w:rFonts w:ascii="Arial" w:hAnsi="Arial" w:cs="Arial"/>
        </w:rPr>
        <w:t>prescriptions</w:t>
      </w:r>
      <w:r w:rsidR="00D978C3">
        <w:rPr>
          <w:rFonts w:ascii="Arial" w:hAnsi="Arial" w:cs="Arial"/>
        </w:rPr>
        <w:t xml:space="preserve"> to control angina, statins, blood pressure medicines, </w:t>
      </w:r>
      <w:r w:rsidR="0035389F">
        <w:rPr>
          <w:rFonts w:ascii="Arial" w:hAnsi="Arial" w:cs="Arial"/>
        </w:rPr>
        <w:t xml:space="preserve">and </w:t>
      </w:r>
      <w:r w:rsidR="00D978C3">
        <w:rPr>
          <w:rFonts w:ascii="Arial" w:hAnsi="Arial" w:cs="Arial"/>
        </w:rPr>
        <w:t>aspirin (when appropriate</w:t>
      </w:r>
      <w:r w:rsidR="00917DBF">
        <w:rPr>
          <w:rFonts w:ascii="Arial" w:hAnsi="Arial" w:cs="Arial"/>
        </w:rPr>
        <w:t xml:space="preserve">). </w:t>
      </w:r>
      <w:r w:rsidR="0035389F">
        <w:rPr>
          <w:rFonts w:ascii="Arial" w:hAnsi="Arial" w:cs="Arial"/>
        </w:rPr>
        <w:t>A person should have regular check-ups and do investigations to evaluate</w:t>
      </w:r>
      <w:r w:rsidR="00D978C3">
        <w:rPr>
          <w:rFonts w:ascii="Arial" w:hAnsi="Arial" w:cs="Arial"/>
        </w:rPr>
        <w:t xml:space="preserve"> blood glucose, bloo</w:t>
      </w:r>
      <w:r w:rsidR="00FC694E">
        <w:rPr>
          <w:rFonts w:ascii="Arial" w:hAnsi="Arial" w:cs="Arial"/>
        </w:rPr>
        <w:t>d pressure and</w:t>
      </w:r>
      <w:r w:rsidR="0035389F">
        <w:rPr>
          <w:rFonts w:ascii="Arial" w:hAnsi="Arial" w:cs="Arial"/>
        </w:rPr>
        <w:t xml:space="preserve"> levels of</w:t>
      </w:r>
      <w:r w:rsidR="00FC694E">
        <w:rPr>
          <w:rFonts w:ascii="Arial" w:hAnsi="Arial" w:cs="Arial"/>
        </w:rPr>
        <w:t xml:space="preserve"> cholesterol.</w:t>
      </w:r>
      <w:r w:rsidR="009F1719">
        <w:rPr>
          <w:rFonts w:ascii="Arial" w:hAnsi="Arial" w:cs="Arial"/>
        </w:rPr>
        <w:t xml:space="preserve"> Accuracy </w:t>
      </w:r>
      <w:r w:rsidR="009F1719">
        <w:rPr>
          <w:rFonts w:ascii="Arial" w:hAnsi="Arial" w:cs="Arial"/>
        </w:rPr>
        <w:lastRenderedPageBreak/>
        <w:t>is important because that is where patient self-reports are combined with some specific health questions to help track the patterns of coronary heart disease (CHD). Prognosis is also necessary to be able to track the severity s</w:t>
      </w:r>
      <w:r w:rsidR="0035389F">
        <w:rPr>
          <w:rFonts w:ascii="Arial" w:hAnsi="Arial" w:cs="Arial"/>
        </w:rPr>
        <w:t>cores of the disease, to help</w:t>
      </w:r>
      <w:r w:rsidR="009F1719">
        <w:rPr>
          <w:rFonts w:ascii="Arial" w:hAnsi="Arial" w:cs="Arial"/>
        </w:rPr>
        <w:t xml:space="preserve"> predict long term survival and hospitals visits. In addition, the combination of al</w:t>
      </w:r>
      <w:r w:rsidR="0035389F">
        <w:rPr>
          <w:rFonts w:ascii="Arial" w:hAnsi="Arial" w:cs="Arial"/>
        </w:rPr>
        <w:t>l the general healthy lifestyle suggestions</w:t>
      </w:r>
      <w:r w:rsidR="009F1719">
        <w:rPr>
          <w:rFonts w:ascii="Arial" w:hAnsi="Arial" w:cs="Arial"/>
        </w:rPr>
        <w:t xml:space="preserve"> and managing or avoiding risks like high blood pressure, high cholesterol and smoking will also help with this fight. Moreover</w:t>
      </w:r>
      <w:r w:rsidR="00917DBF">
        <w:rPr>
          <w:rFonts w:ascii="Arial" w:hAnsi="Arial" w:cs="Arial"/>
        </w:rPr>
        <w:t>, medical procedures,</w:t>
      </w:r>
      <w:r w:rsidR="00FC694E">
        <w:rPr>
          <w:rFonts w:ascii="Arial" w:hAnsi="Arial" w:cs="Arial"/>
        </w:rPr>
        <w:t xml:space="preserve"> </w:t>
      </w:r>
      <w:r w:rsidR="00917DBF">
        <w:rPr>
          <w:rFonts w:ascii="Arial" w:hAnsi="Arial" w:cs="Arial"/>
        </w:rPr>
        <w:t xml:space="preserve">like </w:t>
      </w:r>
      <w:r w:rsidR="00FC694E">
        <w:rPr>
          <w:rFonts w:ascii="Arial" w:hAnsi="Arial" w:cs="Arial"/>
        </w:rPr>
        <w:t>Coronary artery bypass surgery (CABG) for severe</w:t>
      </w:r>
      <w:r w:rsidR="00917DBF">
        <w:rPr>
          <w:rFonts w:ascii="Arial" w:hAnsi="Arial" w:cs="Arial"/>
        </w:rPr>
        <w:t xml:space="preserve"> disease or angioplasty/stents</w:t>
      </w:r>
      <w:r w:rsidR="00006F8D">
        <w:rPr>
          <w:rFonts w:ascii="Arial" w:hAnsi="Arial" w:cs="Arial"/>
        </w:rPr>
        <w:t xml:space="preserve"> would also help to control the disease</w:t>
      </w:r>
      <w:r w:rsidR="00917DBF">
        <w:rPr>
          <w:rFonts w:ascii="Arial" w:hAnsi="Arial" w:cs="Arial"/>
        </w:rPr>
        <w:t>. Furthermore, c</w:t>
      </w:r>
      <w:r w:rsidR="00FC694E">
        <w:rPr>
          <w:rFonts w:ascii="Arial" w:hAnsi="Arial" w:cs="Arial"/>
        </w:rPr>
        <w:t>ardiovascular screening</w:t>
      </w:r>
      <w:r w:rsidR="00006F8D">
        <w:rPr>
          <w:rFonts w:ascii="Arial" w:hAnsi="Arial" w:cs="Arial"/>
        </w:rPr>
        <w:t xml:space="preserve"> tests</w:t>
      </w:r>
      <w:r w:rsidR="00FC694E">
        <w:rPr>
          <w:rFonts w:ascii="Arial" w:hAnsi="Arial" w:cs="Arial"/>
        </w:rPr>
        <w:t xml:space="preserve"> </w:t>
      </w:r>
      <w:r w:rsidR="00006F8D">
        <w:rPr>
          <w:rFonts w:ascii="Arial" w:hAnsi="Arial" w:cs="Arial"/>
        </w:rPr>
        <w:t xml:space="preserve">are used to </w:t>
      </w:r>
      <w:r w:rsidR="00FC694E">
        <w:rPr>
          <w:rFonts w:ascii="Arial" w:hAnsi="Arial" w:cs="Arial"/>
        </w:rPr>
        <w:t xml:space="preserve">help reduce </w:t>
      </w:r>
      <w:r w:rsidR="00006F8D">
        <w:rPr>
          <w:rFonts w:ascii="Arial" w:hAnsi="Arial" w:cs="Arial"/>
        </w:rPr>
        <w:t xml:space="preserve">the </w:t>
      </w:r>
      <w:r w:rsidR="00FC694E">
        <w:rPr>
          <w:rFonts w:ascii="Arial" w:hAnsi="Arial" w:cs="Arial"/>
        </w:rPr>
        <w:t>risk</w:t>
      </w:r>
      <w:r w:rsidR="00006F8D">
        <w:rPr>
          <w:rFonts w:ascii="Arial" w:hAnsi="Arial" w:cs="Arial"/>
        </w:rPr>
        <w:t xml:space="preserve">; as well as healthy eating campaigns and the implementation of </w:t>
      </w:r>
      <w:r w:rsidR="00FC694E">
        <w:rPr>
          <w:rFonts w:ascii="Arial" w:hAnsi="Arial" w:cs="Arial"/>
        </w:rPr>
        <w:t>smoking restrictions.</w:t>
      </w:r>
      <w:r>
        <w:rPr>
          <w:rFonts w:ascii="Arial" w:hAnsi="Arial" w:cs="Arial"/>
        </w:rPr>
        <w:t xml:space="preserve"> (Bansal and Hiwale,2023)</w:t>
      </w:r>
    </w:p>
    <w:p w:rsidR="00FC694E" w:rsidRDefault="00FC694E" w:rsidP="002350D2">
      <w:pPr>
        <w:pStyle w:val="Heading2"/>
      </w:pPr>
      <w:bookmarkStart w:id="4" w:name="_Toc237952216"/>
      <w:r w:rsidRPr="00917AC2">
        <w:t xml:space="preserve">Consequences of this </w:t>
      </w:r>
      <w:r w:rsidR="00AD4753" w:rsidRPr="00917AC2">
        <w:t>I</w:t>
      </w:r>
      <w:r w:rsidRPr="00917AC2">
        <w:t>llness</w:t>
      </w:r>
      <w:r w:rsidR="00AD4753" w:rsidRPr="00917AC2">
        <w:t xml:space="preserve"> on P</w:t>
      </w:r>
      <w:r w:rsidR="000461D7" w:rsidRPr="00917AC2">
        <w:t>eople in th</w:t>
      </w:r>
      <w:r w:rsidR="00AD4753" w:rsidRPr="00917AC2">
        <w:t>e C</w:t>
      </w:r>
      <w:r w:rsidR="000461D7" w:rsidRPr="00917AC2">
        <w:t>ommunity</w:t>
      </w:r>
      <w:bookmarkEnd w:id="4"/>
    </w:p>
    <w:p w:rsidR="002350D2" w:rsidRPr="002350D2" w:rsidRDefault="002350D2" w:rsidP="002350D2"/>
    <w:p w:rsidR="00FC694E" w:rsidRDefault="00CE5BBE" w:rsidP="002350D2">
      <w:pPr>
        <w:spacing w:line="360" w:lineRule="auto"/>
        <w:rPr>
          <w:rFonts w:ascii="Arial" w:hAnsi="Arial" w:cs="Arial"/>
        </w:rPr>
      </w:pPr>
      <w:r>
        <w:rPr>
          <w:rFonts w:ascii="Arial" w:hAnsi="Arial" w:cs="Arial"/>
        </w:rPr>
        <w:t>Bazoukis et al. (2025) suggested that t</w:t>
      </w:r>
      <w:r w:rsidR="00FC694E">
        <w:rPr>
          <w:rFonts w:ascii="Arial" w:hAnsi="Arial" w:cs="Arial"/>
        </w:rPr>
        <w:t>he usual consequences on the com</w:t>
      </w:r>
      <w:r w:rsidR="001B7F65">
        <w:rPr>
          <w:rFonts w:ascii="Arial" w:hAnsi="Arial" w:cs="Arial"/>
        </w:rPr>
        <w:t>munity are</w:t>
      </w:r>
      <w:r w:rsidR="00C36224">
        <w:rPr>
          <w:rFonts w:ascii="Arial" w:hAnsi="Arial" w:cs="Arial"/>
        </w:rPr>
        <w:t xml:space="preserve"> high medical costs in some case</w:t>
      </w:r>
      <w:r w:rsidR="00006F8D">
        <w:rPr>
          <w:rFonts w:ascii="Arial" w:hAnsi="Arial" w:cs="Arial"/>
        </w:rPr>
        <w:t>s</w:t>
      </w:r>
      <w:r w:rsidR="00C36224">
        <w:rPr>
          <w:rFonts w:ascii="Arial" w:hAnsi="Arial" w:cs="Arial"/>
        </w:rPr>
        <w:t xml:space="preserve">, heavy burdens </w:t>
      </w:r>
      <w:r w:rsidR="00006F8D">
        <w:rPr>
          <w:rFonts w:ascii="Arial" w:hAnsi="Arial" w:cs="Arial"/>
        </w:rPr>
        <w:t>f</w:t>
      </w:r>
      <w:r w:rsidR="00C36224">
        <w:rPr>
          <w:rFonts w:ascii="Arial" w:hAnsi="Arial" w:cs="Arial"/>
        </w:rPr>
        <w:t xml:space="preserve">or the people that care for those patients, </w:t>
      </w:r>
      <w:r w:rsidR="001B7F65">
        <w:rPr>
          <w:rFonts w:ascii="Arial" w:hAnsi="Arial" w:cs="Arial"/>
        </w:rPr>
        <w:t xml:space="preserve">premature deaths, </w:t>
      </w:r>
      <w:r w:rsidR="00006F8D">
        <w:rPr>
          <w:rFonts w:ascii="Arial" w:hAnsi="Arial" w:cs="Arial"/>
        </w:rPr>
        <w:t>the reduction</w:t>
      </w:r>
      <w:r w:rsidR="00FC694E">
        <w:rPr>
          <w:rFonts w:ascii="Arial" w:hAnsi="Arial" w:cs="Arial"/>
        </w:rPr>
        <w:t xml:space="preserve"> of life </w:t>
      </w:r>
      <w:r w:rsidR="005A234B">
        <w:rPr>
          <w:rFonts w:ascii="Arial" w:hAnsi="Arial" w:cs="Arial"/>
        </w:rPr>
        <w:t xml:space="preserve">expectancy and </w:t>
      </w:r>
      <w:r w:rsidR="001B7F65">
        <w:rPr>
          <w:rFonts w:ascii="Arial" w:hAnsi="Arial" w:cs="Arial"/>
        </w:rPr>
        <w:t xml:space="preserve">disability and </w:t>
      </w:r>
      <w:r w:rsidR="00006F8D">
        <w:rPr>
          <w:rFonts w:ascii="Arial" w:hAnsi="Arial" w:cs="Arial"/>
        </w:rPr>
        <w:t>poor</w:t>
      </w:r>
      <w:r w:rsidR="001B7F65">
        <w:rPr>
          <w:rFonts w:ascii="Arial" w:hAnsi="Arial" w:cs="Arial"/>
        </w:rPr>
        <w:t xml:space="preserve"> quality of life </w:t>
      </w:r>
      <w:r w:rsidR="00006F8D">
        <w:rPr>
          <w:rFonts w:ascii="Arial" w:hAnsi="Arial" w:cs="Arial"/>
        </w:rPr>
        <w:t xml:space="preserve">for all the </w:t>
      </w:r>
      <w:r w:rsidR="00006F8D">
        <w:t xml:space="preserve">affected </w:t>
      </w:r>
      <w:r w:rsidR="001B7F65">
        <w:rPr>
          <w:rFonts w:ascii="Arial" w:hAnsi="Arial" w:cs="Arial"/>
        </w:rPr>
        <w:t>people</w:t>
      </w:r>
      <w:r w:rsidR="00006F8D">
        <w:rPr>
          <w:rFonts w:ascii="Arial" w:hAnsi="Arial" w:cs="Arial"/>
        </w:rPr>
        <w:t>. Additionally, other consequences of this illness results in limited</w:t>
      </w:r>
      <w:r w:rsidR="00C36224">
        <w:rPr>
          <w:rFonts w:ascii="Arial" w:hAnsi="Arial" w:cs="Arial"/>
        </w:rPr>
        <w:t xml:space="preserve"> work productivity (people</w:t>
      </w:r>
      <w:r w:rsidR="001B7F65">
        <w:rPr>
          <w:rFonts w:ascii="Arial" w:hAnsi="Arial" w:cs="Arial"/>
        </w:rPr>
        <w:t xml:space="preserve"> cannot work, so they end up losing their incomes</w:t>
      </w:r>
      <w:r w:rsidR="00C36224">
        <w:rPr>
          <w:rFonts w:ascii="Arial" w:hAnsi="Arial" w:cs="Arial"/>
        </w:rPr>
        <w:t>)</w:t>
      </w:r>
      <w:r w:rsidR="001B7F65">
        <w:rPr>
          <w:rFonts w:ascii="Arial" w:hAnsi="Arial" w:cs="Arial"/>
        </w:rPr>
        <w:t xml:space="preserve">, pressure on the healthcare services because they increase the hospital admissions </w:t>
      </w:r>
      <w:r w:rsidR="005A234B">
        <w:rPr>
          <w:rFonts w:ascii="Arial" w:hAnsi="Arial" w:cs="Arial"/>
        </w:rPr>
        <w:t>and require medium to</w:t>
      </w:r>
      <w:r w:rsidR="001B7F65">
        <w:rPr>
          <w:rFonts w:ascii="Arial" w:hAnsi="Arial" w:cs="Arial"/>
        </w:rPr>
        <w:t xml:space="preserve"> long </w:t>
      </w:r>
      <w:r w:rsidR="005A234B">
        <w:rPr>
          <w:rFonts w:ascii="Arial" w:hAnsi="Arial" w:cs="Arial"/>
        </w:rPr>
        <w:t xml:space="preserve">term </w:t>
      </w:r>
      <w:r w:rsidR="001B7F65">
        <w:rPr>
          <w:rFonts w:ascii="Arial" w:hAnsi="Arial" w:cs="Arial"/>
        </w:rPr>
        <w:t>treatments</w:t>
      </w:r>
      <w:r w:rsidR="005A234B">
        <w:rPr>
          <w:rFonts w:ascii="Arial" w:hAnsi="Arial" w:cs="Arial"/>
        </w:rPr>
        <w:t>. P</w:t>
      </w:r>
      <w:r w:rsidR="001B7F65">
        <w:rPr>
          <w:rFonts w:ascii="Arial" w:hAnsi="Arial" w:cs="Arial"/>
        </w:rPr>
        <w:t>atients and their</w:t>
      </w:r>
      <w:r w:rsidR="005A234B">
        <w:rPr>
          <w:rFonts w:ascii="Arial" w:hAnsi="Arial" w:cs="Arial"/>
        </w:rPr>
        <w:t xml:space="preserve"> respective</w:t>
      </w:r>
      <w:r w:rsidR="001B7F65">
        <w:rPr>
          <w:rFonts w:ascii="Arial" w:hAnsi="Arial" w:cs="Arial"/>
        </w:rPr>
        <w:t xml:space="preserve"> families suffer emotional and financial st</w:t>
      </w:r>
      <w:r w:rsidR="00006F8D">
        <w:rPr>
          <w:rFonts w:ascii="Arial" w:hAnsi="Arial" w:cs="Arial"/>
        </w:rPr>
        <w:t>ress as a cause of this illness;</w:t>
      </w:r>
      <w:r w:rsidR="001B7F65">
        <w:rPr>
          <w:rFonts w:ascii="Arial" w:hAnsi="Arial" w:cs="Arial"/>
        </w:rPr>
        <w:t xml:space="preserve"> there are also a lot of inequalities, especially around vulnerable communities.</w:t>
      </w:r>
      <w:r>
        <w:rPr>
          <w:rFonts w:ascii="Arial" w:hAnsi="Arial" w:cs="Arial"/>
        </w:rPr>
        <w:t xml:space="preserve"> (Bauzokis et al.,2025)</w:t>
      </w:r>
      <w:r w:rsidR="005A234B">
        <w:rPr>
          <w:rFonts w:ascii="Arial" w:hAnsi="Arial" w:cs="Arial"/>
        </w:rPr>
        <w:t xml:space="preserve"> Vulnerable communities include the low income households, elderly adults, young children, people with disabilities or migrants. </w:t>
      </w:r>
    </w:p>
    <w:p w:rsidR="003C7FF8" w:rsidRPr="00AD4753" w:rsidRDefault="003C7FF8" w:rsidP="002350D2">
      <w:pPr>
        <w:spacing w:line="360" w:lineRule="auto"/>
        <w:rPr>
          <w:rFonts w:ascii="Arial" w:hAnsi="Arial" w:cs="Arial"/>
          <w:b/>
          <w:color w:val="FF0000"/>
        </w:rPr>
      </w:pPr>
      <w:r>
        <w:rPr>
          <w:rFonts w:ascii="Arial" w:hAnsi="Arial" w:cs="Arial"/>
        </w:rPr>
        <w:t>Low income households or those living in poverty would find it difficult to afford healthy food, buy the appropriate medication or have opportunities for consistent physical activity. Elderly adults have reduced mobility and will likely suffer from multiple health conditions or higher risk of getting ill. People with chronic illness, physical disabilities, learning difficulties and mental health issues will all be severely impacted because this would be an additional burden or complicati</w:t>
      </w:r>
      <w:r w:rsidR="007F51C1">
        <w:rPr>
          <w:rFonts w:ascii="Arial" w:hAnsi="Arial" w:cs="Arial"/>
        </w:rPr>
        <w:t xml:space="preserve">on to their existing challenges. For </w:t>
      </w:r>
      <w:r w:rsidR="00B27375">
        <w:rPr>
          <w:rFonts w:ascii="Arial" w:hAnsi="Arial" w:cs="Arial"/>
        </w:rPr>
        <w:t>example,</w:t>
      </w:r>
      <w:r w:rsidR="007F51C1">
        <w:rPr>
          <w:rFonts w:ascii="Arial" w:hAnsi="Arial" w:cs="Arial"/>
        </w:rPr>
        <w:t xml:space="preserve"> someone with mental health would not have the clarity or organisation to ensure they keep up with medication and/or healthy eating.  Migrants would have difficulty accessing information and support due to the language barrier and cultural and religious differences. They would also have limited access to the healthcare system due to the legal and complicated nature of the status.</w:t>
      </w:r>
    </w:p>
    <w:p w:rsidR="0021065D" w:rsidRDefault="007F51C1" w:rsidP="002350D2">
      <w:pPr>
        <w:spacing w:line="360" w:lineRule="auto"/>
        <w:rPr>
          <w:rFonts w:ascii="Arial" w:hAnsi="Arial" w:cs="Arial"/>
        </w:rPr>
      </w:pPr>
      <w:r>
        <w:rPr>
          <w:rFonts w:ascii="Arial" w:hAnsi="Arial" w:cs="Arial"/>
        </w:rPr>
        <w:t xml:space="preserve">Another community of people that would be affected by this illness are those living in highly rural areas or neighbourhoods where anti-social behaviour exists or criminal activity is high. </w:t>
      </w:r>
      <w:r>
        <w:rPr>
          <w:rFonts w:ascii="Arial" w:hAnsi="Arial" w:cs="Arial"/>
        </w:rPr>
        <w:lastRenderedPageBreak/>
        <w:t>The reason for this community of people being affected is because they are exposed to stressful, unhygienic and potential dangerous situations and ways of living.</w:t>
      </w:r>
    </w:p>
    <w:p w:rsidR="002350D2" w:rsidRPr="002350D2" w:rsidRDefault="002350D2" w:rsidP="002350D2">
      <w:pPr>
        <w:spacing w:line="360" w:lineRule="auto"/>
        <w:rPr>
          <w:rFonts w:ascii="Arial" w:hAnsi="Arial" w:cs="Arial"/>
        </w:rPr>
      </w:pPr>
    </w:p>
    <w:p w:rsidR="001B7F65" w:rsidRDefault="00AD4753" w:rsidP="002350D2">
      <w:pPr>
        <w:pStyle w:val="Heading2"/>
      </w:pPr>
      <w:bookmarkStart w:id="5" w:name="_Toc237952217"/>
      <w:r w:rsidRPr="0017396F">
        <w:t>Health and Social C</w:t>
      </w:r>
      <w:r w:rsidR="0094163E" w:rsidRPr="0017396F">
        <w:t>are</w:t>
      </w:r>
      <w:r w:rsidR="001B7F65" w:rsidRPr="0017396F">
        <w:t xml:space="preserve"> </w:t>
      </w:r>
      <w:r w:rsidRPr="0017396F">
        <w:t>S</w:t>
      </w:r>
      <w:r w:rsidR="0094163E" w:rsidRPr="0017396F">
        <w:t>ervices</w:t>
      </w:r>
      <w:r w:rsidR="00F60A41" w:rsidRPr="0017396F">
        <w:t xml:space="preserve"> </w:t>
      </w:r>
      <w:r w:rsidR="006B0038" w:rsidRPr="0017396F">
        <w:t>Support</w:t>
      </w:r>
      <w:r w:rsidR="0094163E" w:rsidRPr="0017396F">
        <w:t xml:space="preserve"> </w:t>
      </w:r>
      <w:r w:rsidRPr="0017396F">
        <w:t>N</w:t>
      </w:r>
      <w:r w:rsidR="000E5C54" w:rsidRPr="0017396F">
        <w:t>eeded for</w:t>
      </w:r>
      <w:r w:rsidR="00AB12B4" w:rsidRPr="0017396F">
        <w:t xml:space="preserve"> </w:t>
      </w:r>
      <w:r w:rsidRPr="0017396F">
        <w:t>A</w:t>
      </w:r>
      <w:r w:rsidR="00AB12B4" w:rsidRPr="0017396F">
        <w:t xml:space="preserve">ffected </w:t>
      </w:r>
      <w:r w:rsidRPr="0017396F">
        <w:t>Individuals Within the C</w:t>
      </w:r>
      <w:r w:rsidR="000E5C54" w:rsidRPr="0017396F">
        <w:t>ommunity</w:t>
      </w:r>
      <w:bookmarkEnd w:id="5"/>
    </w:p>
    <w:p w:rsidR="002350D2" w:rsidRPr="002350D2" w:rsidRDefault="002350D2" w:rsidP="002350D2"/>
    <w:p w:rsidR="00101FFE" w:rsidRPr="002350D2" w:rsidRDefault="00AB12B4" w:rsidP="002350D2">
      <w:pPr>
        <w:spacing w:line="360" w:lineRule="auto"/>
        <w:rPr>
          <w:rFonts w:ascii="Arial" w:hAnsi="Arial" w:cs="Arial"/>
          <w:color w:val="000000" w:themeColor="text1"/>
        </w:rPr>
      </w:pPr>
      <w:r>
        <w:rPr>
          <w:rFonts w:ascii="Arial" w:hAnsi="Arial" w:cs="Arial"/>
        </w:rPr>
        <w:t>The health and social care support needed</w:t>
      </w:r>
      <w:r w:rsidR="005A234B">
        <w:rPr>
          <w:rFonts w:ascii="Arial" w:hAnsi="Arial" w:cs="Arial"/>
        </w:rPr>
        <w:t xml:space="preserve"> for all those affected individuals</w:t>
      </w:r>
      <w:r>
        <w:rPr>
          <w:rFonts w:ascii="Arial" w:hAnsi="Arial" w:cs="Arial"/>
        </w:rPr>
        <w:t xml:space="preserve"> are GP</w:t>
      </w:r>
      <w:r w:rsidR="005A234B">
        <w:rPr>
          <w:rFonts w:ascii="Arial" w:hAnsi="Arial" w:cs="Arial"/>
        </w:rPr>
        <w:t xml:space="preserve"> </w:t>
      </w:r>
      <w:r>
        <w:rPr>
          <w:rFonts w:ascii="Arial" w:hAnsi="Arial" w:cs="Arial"/>
        </w:rPr>
        <w:t>and cardiology services</w:t>
      </w:r>
      <w:r w:rsidR="005A234B">
        <w:rPr>
          <w:rFonts w:ascii="Arial" w:hAnsi="Arial" w:cs="Arial"/>
        </w:rPr>
        <w:t>; which are</w:t>
      </w:r>
      <w:r>
        <w:rPr>
          <w:rFonts w:ascii="Arial" w:hAnsi="Arial" w:cs="Arial"/>
        </w:rPr>
        <w:t xml:space="preserve"> able to </w:t>
      </w:r>
      <w:r w:rsidR="005A234B">
        <w:rPr>
          <w:rFonts w:ascii="Arial" w:hAnsi="Arial" w:cs="Arial"/>
        </w:rPr>
        <w:t xml:space="preserve">help facilitate </w:t>
      </w:r>
      <w:r>
        <w:rPr>
          <w:rFonts w:ascii="Arial" w:hAnsi="Arial" w:cs="Arial"/>
        </w:rPr>
        <w:t>treatment and regular check-ups</w:t>
      </w:r>
      <w:r w:rsidR="005A234B">
        <w:rPr>
          <w:rFonts w:ascii="Arial" w:hAnsi="Arial" w:cs="Arial"/>
        </w:rPr>
        <w:t xml:space="preserve">. </w:t>
      </w:r>
      <w:r>
        <w:rPr>
          <w:rFonts w:ascii="Arial" w:hAnsi="Arial" w:cs="Arial"/>
        </w:rPr>
        <w:t xml:space="preserve"> </w:t>
      </w:r>
      <w:r w:rsidR="005A234B">
        <w:rPr>
          <w:rFonts w:ascii="Arial" w:hAnsi="Arial" w:cs="Arial"/>
        </w:rPr>
        <w:t>These include reaching a</w:t>
      </w:r>
      <w:r>
        <w:rPr>
          <w:rFonts w:ascii="Arial" w:hAnsi="Arial" w:cs="Arial"/>
        </w:rPr>
        <w:t xml:space="preserve"> diagnosis, </w:t>
      </w:r>
      <w:r w:rsidR="0085173A">
        <w:rPr>
          <w:rFonts w:ascii="Arial" w:hAnsi="Arial" w:cs="Arial"/>
        </w:rPr>
        <w:t xml:space="preserve">structured </w:t>
      </w:r>
      <w:r>
        <w:rPr>
          <w:rFonts w:ascii="Arial" w:hAnsi="Arial" w:cs="Arial"/>
        </w:rPr>
        <w:t xml:space="preserve">cardiac rehabilitation exercise, </w:t>
      </w:r>
      <w:r w:rsidR="0085173A">
        <w:rPr>
          <w:rFonts w:ascii="Arial" w:hAnsi="Arial" w:cs="Arial"/>
        </w:rPr>
        <w:t>social prescribing</w:t>
      </w:r>
      <w:r w:rsidR="00685765">
        <w:rPr>
          <w:rFonts w:ascii="Arial" w:hAnsi="Arial" w:cs="Arial"/>
        </w:rPr>
        <w:t xml:space="preserve"> (They connect patients to community resources and the advice needed to succeed in their own community)</w:t>
      </w:r>
      <w:r w:rsidR="0085173A">
        <w:rPr>
          <w:rFonts w:ascii="Arial" w:hAnsi="Arial" w:cs="Arial"/>
        </w:rPr>
        <w:t>,</w:t>
      </w:r>
      <w:r w:rsidR="00685765">
        <w:rPr>
          <w:rFonts w:ascii="Arial" w:hAnsi="Arial" w:cs="Arial"/>
        </w:rPr>
        <w:t xml:space="preserve"> financial and welfare advice (they guide and help the patient to be able to access disability benefit, use priority services and have free prescriptions)</w:t>
      </w:r>
      <w:r w:rsidR="0085173A">
        <w:rPr>
          <w:rFonts w:ascii="Arial" w:hAnsi="Arial" w:cs="Arial"/>
        </w:rPr>
        <w:t xml:space="preserve"> </w:t>
      </w:r>
      <w:r>
        <w:rPr>
          <w:rFonts w:ascii="Arial" w:hAnsi="Arial" w:cs="Arial"/>
        </w:rPr>
        <w:t>lifestyle support and education. Nurses and pharmacists, medication advice and management</w:t>
      </w:r>
      <w:r w:rsidR="005A234B">
        <w:rPr>
          <w:rFonts w:ascii="Arial" w:hAnsi="Arial" w:cs="Arial"/>
        </w:rPr>
        <w:t xml:space="preserve"> are also a part of the support needed for this community of individuals. Dietitians </w:t>
      </w:r>
      <w:r w:rsidR="0094163E">
        <w:rPr>
          <w:rFonts w:ascii="Arial" w:hAnsi="Arial" w:cs="Arial"/>
        </w:rPr>
        <w:t xml:space="preserve">support and </w:t>
      </w:r>
      <w:r w:rsidR="005A234B">
        <w:rPr>
          <w:rFonts w:ascii="Arial" w:hAnsi="Arial" w:cs="Arial"/>
        </w:rPr>
        <w:t>guide people</w:t>
      </w:r>
      <w:r w:rsidR="0094163E">
        <w:rPr>
          <w:rFonts w:ascii="Arial" w:hAnsi="Arial" w:cs="Arial"/>
        </w:rPr>
        <w:t xml:space="preserve"> with their </w:t>
      </w:r>
      <w:r>
        <w:rPr>
          <w:rFonts w:ascii="Arial" w:hAnsi="Arial" w:cs="Arial"/>
        </w:rPr>
        <w:t xml:space="preserve">healthy eating </w:t>
      </w:r>
      <w:r w:rsidR="005A234B">
        <w:rPr>
          <w:rFonts w:ascii="Arial" w:hAnsi="Arial" w:cs="Arial"/>
        </w:rPr>
        <w:t xml:space="preserve">routines </w:t>
      </w:r>
      <w:r>
        <w:rPr>
          <w:rFonts w:ascii="Arial" w:hAnsi="Arial" w:cs="Arial"/>
        </w:rPr>
        <w:t xml:space="preserve">and also weight management. </w:t>
      </w:r>
      <w:r w:rsidR="0085173A">
        <w:rPr>
          <w:rFonts w:ascii="Arial" w:hAnsi="Arial" w:cs="Arial"/>
        </w:rPr>
        <w:t>Psychological and m</w:t>
      </w:r>
      <w:r>
        <w:rPr>
          <w:rFonts w:ascii="Arial" w:hAnsi="Arial" w:cs="Arial"/>
        </w:rPr>
        <w:t>ental health support</w:t>
      </w:r>
      <w:r w:rsidR="0094163E">
        <w:rPr>
          <w:rFonts w:ascii="Arial" w:hAnsi="Arial" w:cs="Arial"/>
        </w:rPr>
        <w:t xml:space="preserve"> when copying with stress, depression and anxiety due </w:t>
      </w:r>
      <w:r w:rsidR="009460F1">
        <w:rPr>
          <w:rFonts w:ascii="Arial" w:hAnsi="Arial" w:cs="Arial"/>
        </w:rPr>
        <w:t>to this illness</w:t>
      </w:r>
      <w:r w:rsidR="005A234B">
        <w:rPr>
          <w:rFonts w:ascii="Arial" w:hAnsi="Arial" w:cs="Arial"/>
        </w:rPr>
        <w:t xml:space="preserve"> is also important</w:t>
      </w:r>
      <w:r w:rsidR="006664DE">
        <w:rPr>
          <w:rFonts w:ascii="Arial" w:hAnsi="Arial" w:cs="Arial"/>
        </w:rPr>
        <w:t>.</w:t>
      </w:r>
      <w:r w:rsidR="00CC447F">
        <w:rPr>
          <w:rFonts w:ascii="Arial" w:hAnsi="Arial" w:cs="Arial"/>
        </w:rPr>
        <w:t xml:space="preserve"> </w:t>
      </w:r>
      <w:r w:rsidR="006664DE">
        <w:rPr>
          <w:rFonts w:ascii="Arial" w:hAnsi="Arial" w:cs="Arial"/>
        </w:rPr>
        <w:t xml:space="preserve">The </w:t>
      </w:r>
      <w:r w:rsidR="009460F1">
        <w:rPr>
          <w:rFonts w:ascii="Arial" w:hAnsi="Arial" w:cs="Arial"/>
        </w:rPr>
        <w:t xml:space="preserve">local </w:t>
      </w:r>
      <w:r w:rsidR="00685765">
        <w:rPr>
          <w:rFonts w:ascii="Arial" w:hAnsi="Arial" w:cs="Arial"/>
        </w:rPr>
        <w:t>authorities</w:t>
      </w:r>
      <w:r w:rsidR="006664DE">
        <w:rPr>
          <w:rFonts w:ascii="Arial" w:hAnsi="Arial" w:cs="Arial"/>
        </w:rPr>
        <w:t xml:space="preserve"> revolving around social care and needs and carer assessments </w:t>
      </w:r>
      <w:r w:rsidR="00685765">
        <w:rPr>
          <w:rFonts w:ascii="Arial" w:hAnsi="Arial" w:cs="Arial"/>
        </w:rPr>
        <w:t>evaluate individuals</w:t>
      </w:r>
      <w:r w:rsidR="006664DE">
        <w:rPr>
          <w:rFonts w:ascii="Arial" w:hAnsi="Arial" w:cs="Arial"/>
        </w:rPr>
        <w:t xml:space="preserve">’ </w:t>
      </w:r>
      <w:r w:rsidR="00685765">
        <w:rPr>
          <w:rFonts w:ascii="Arial" w:hAnsi="Arial" w:cs="Arial"/>
        </w:rPr>
        <w:t xml:space="preserve"> care requirements and help to provide them with the formal c</w:t>
      </w:r>
      <w:r w:rsidR="006664DE">
        <w:rPr>
          <w:rFonts w:ascii="Arial" w:hAnsi="Arial" w:cs="Arial"/>
        </w:rPr>
        <w:t>aregiver support that they need. These</w:t>
      </w:r>
      <w:r w:rsidR="0094163E">
        <w:rPr>
          <w:rFonts w:ascii="Arial" w:hAnsi="Arial" w:cs="Arial"/>
        </w:rPr>
        <w:t xml:space="preserve"> carers help and support them to maintain their independence </w:t>
      </w:r>
      <w:r w:rsidR="006664DE">
        <w:rPr>
          <w:rFonts w:ascii="Arial" w:hAnsi="Arial" w:cs="Arial"/>
        </w:rPr>
        <w:t xml:space="preserve">which includes </w:t>
      </w:r>
      <w:r w:rsidR="0094163E">
        <w:rPr>
          <w:rFonts w:ascii="Arial" w:hAnsi="Arial" w:cs="Arial"/>
        </w:rPr>
        <w:t xml:space="preserve">carrying on with </w:t>
      </w:r>
      <w:r w:rsidR="006664DE">
        <w:rPr>
          <w:rFonts w:ascii="Arial" w:hAnsi="Arial" w:cs="Arial"/>
        </w:rPr>
        <w:t xml:space="preserve">their </w:t>
      </w:r>
      <w:r w:rsidR="0094163E">
        <w:rPr>
          <w:rFonts w:ascii="Arial" w:hAnsi="Arial" w:cs="Arial"/>
        </w:rPr>
        <w:t xml:space="preserve">daily activities, </w:t>
      </w:r>
      <w:r w:rsidR="006664DE">
        <w:rPr>
          <w:rFonts w:ascii="Arial" w:hAnsi="Arial" w:cs="Arial"/>
        </w:rPr>
        <w:t xml:space="preserve">attending </w:t>
      </w:r>
      <w:r w:rsidR="009460F1">
        <w:rPr>
          <w:rFonts w:ascii="Arial" w:hAnsi="Arial" w:cs="Arial"/>
        </w:rPr>
        <w:t>voluntary peer support groups</w:t>
      </w:r>
      <w:r w:rsidR="006664DE">
        <w:rPr>
          <w:rFonts w:ascii="Arial" w:hAnsi="Arial" w:cs="Arial"/>
        </w:rPr>
        <w:t>.</w:t>
      </w:r>
      <w:r w:rsidR="009460F1">
        <w:rPr>
          <w:rFonts w:ascii="Arial" w:hAnsi="Arial" w:cs="Arial"/>
        </w:rPr>
        <w:t xml:space="preserve"> </w:t>
      </w:r>
      <w:r w:rsidR="006664DE">
        <w:rPr>
          <w:rFonts w:ascii="Arial" w:hAnsi="Arial" w:cs="Arial"/>
        </w:rPr>
        <w:t>(These</w:t>
      </w:r>
      <w:r w:rsidR="0061270B">
        <w:rPr>
          <w:rFonts w:ascii="Arial" w:hAnsi="Arial" w:cs="Arial"/>
        </w:rPr>
        <w:t xml:space="preserve"> are local organizations and charities that offer social activiti</w:t>
      </w:r>
      <w:r w:rsidR="006664DE">
        <w:rPr>
          <w:rFonts w:ascii="Arial" w:hAnsi="Arial" w:cs="Arial"/>
        </w:rPr>
        <w:t xml:space="preserve">es like walking clubs, and the </w:t>
      </w:r>
      <w:r w:rsidR="0061270B">
        <w:rPr>
          <w:rFonts w:ascii="Arial" w:hAnsi="Arial" w:cs="Arial"/>
        </w:rPr>
        <w:t>space to cope with your illness and more)</w:t>
      </w:r>
      <w:r w:rsidR="009460F1">
        <w:rPr>
          <w:rFonts w:ascii="Arial" w:hAnsi="Arial" w:cs="Arial"/>
        </w:rPr>
        <w:t xml:space="preserve"> </w:t>
      </w:r>
      <w:r w:rsidR="006664DE">
        <w:rPr>
          <w:rFonts w:ascii="Arial" w:hAnsi="Arial" w:cs="Arial"/>
        </w:rPr>
        <w:t xml:space="preserve">It is noted </w:t>
      </w:r>
      <w:r w:rsidR="00F60A41">
        <w:rPr>
          <w:rFonts w:ascii="Arial" w:hAnsi="Arial" w:cs="Arial"/>
        </w:rPr>
        <w:t>that</w:t>
      </w:r>
      <w:r w:rsidR="0094163E">
        <w:rPr>
          <w:rFonts w:ascii="Arial" w:hAnsi="Arial" w:cs="Arial"/>
        </w:rPr>
        <w:t xml:space="preserve"> support groups </w:t>
      </w:r>
      <w:r w:rsidR="006B0038">
        <w:rPr>
          <w:rFonts w:ascii="Arial" w:hAnsi="Arial" w:cs="Arial"/>
        </w:rPr>
        <w:t>are</w:t>
      </w:r>
      <w:r w:rsidR="00F60A41">
        <w:rPr>
          <w:rFonts w:ascii="Arial" w:hAnsi="Arial" w:cs="Arial"/>
        </w:rPr>
        <w:t xml:space="preserve"> </w:t>
      </w:r>
      <w:r w:rsidR="0094163E">
        <w:rPr>
          <w:rFonts w:ascii="Arial" w:hAnsi="Arial" w:cs="Arial"/>
        </w:rPr>
        <w:t>w</w:t>
      </w:r>
      <w:r w:rsidR="00F60A41">
        <w:rPr>
          <w:rFonts w:ascii="Arial" w:hAnsi="Arial" w:cs="Arial"/>
        </w:rPr>
        <w:t>h</w:t>
      </w:r>
      <w:r w:rsidR="0094163E">
        <w:rPr>
          <w:rFonts w:ascii="Arial" w:hAnsi="Arial" w:cs="Arial"/>
        </w:rPr>
        <w:t xml:space="preserve">ere </w:t>
      </w:r>
      <w:r w:rsidR="006664DE">
        <w:rPr>
          <w:rFonts w:ascii="Arial" w:hAnsi="Arial" w:cs="Arial"/>
        </w:rPr>
        <w:t>affected individuals</w:t>
      </w:r>
      <w:r w:rsidR="0094163E">
        <w:rPr>
          <w:rFonts w:ascii="Arial" w:hAnsi="Arial" w:cs="Arial"/>
        </w:rPr>
        <w:t xml:space="preserve"> will find emotional support and advice</w:t>
      </w:r>
      <w:r w:rsidR="006664DE">
        <w:rPr>
          <w:rFonts w:ascii="Arial" w:hAnsi="Arial" w:cs="Arial"/>
        </w:rPr>
        <w:t>.</w:t>
      </w:r>
      <w:r w:rsidR="0094163E">
        <w:rPr>
          <w:rFonts w:ascii="Arial" w:hAnsi="Arial" w:cs="Arial"/>
        </w:rPr>
        <w:t xml:space="preserve"> </w:t>
      </w:r>
      <w:r w:rsidR="006664DE">
        <w:rPr>
          <w:rFonts w:ascii="Arial" w:hAnsi="Arial" w:cs="Arial"/>
        </w:rPr>
        <w:t>This is also a space where</w:t>
      </w:r>
      <w:r w:rsidR="0094163E">
        <w:rPr>
          <w:rFonts w:ascii="Arial" w:hAnsi="Arial" w:cs="Arial"/>
        </w:rPr>
        <w:t xml:space="preserve"> their love</w:t>
      </w:r>
      <w:r w:rsidR="006664DE">
        <w:rPr>
          <w:rFonts w:ascii="Arial" w:hAnsi="Arial" w:cs="Arial"/>
        </w:rPr>
        <w:t>d</w:t>
      </w:r>
      <w:r w:rsidR="0094163E">
        <w:rPr>
          <w:rFonts w:ascii="Arial" w:hAnsi="Arial" w:cs="Arial"/>
        </w:rPr>
        <w:t xml:space="preserve"> ones </w:t>
      </w:r>
      <w:r w:rsidR="006664DE">
        <w:rPr>
          <w:rFonts w:ascii="Arial" w:hAnsi="Arial" w:cs="Arial"/>
        </w:rPr>
        <w:t>can receive support too</w:t>
      </w:r>
      <w:r w:rsidR="00F60A41">
        <w:rPr>
          <w:rFonts w:ascii="Arial" w:hAnsi="Arial" w:cs="Arial"/>
          <w:b/>
          <w:color w:val="000000" w:themeColor="text1"/>
        </w:rPr>
        <w:t xml:space="preserve">. </w:t>
      </w:r>
      <w:r w:rsidR="0017396F">
        <w:rPr>
          <w:rFonts w:ascii="Arial" w:hAnsi="Arial" w:cs="Arial"/>
          <w:color w:val="000000" w:themeColor="text1"/>
        </w:rPr>
        <w:t>(Weddell et al.,2025</w:t>
      </w:r>
    </w:p>
    <w:p w:rsidR="00917DBF" w:rsidRDefault="009F1719" w:rsidP="002350D2">
      <w:pPr>
        <w:pStyle w:val="Heading2"/>
      </w:pPr>
      <w:bookmarkStart w:id="6" w:name="_Toc237952218"/>
      <w:r w:rsidRPr="00917AC2">
        <w:t>Conclusion</w:t>
      </w:r>
      <w:bookmarkEnd w:id="6"/>
    </w:p>
    <w:p w:rsidR="002350D2" w:rsidRPr="002350D2" w:rsidRDefault="002350D2" w:rsidP="002350D2"/>
    <w:p w:rsidR="00BB244C" w:rsidRDefault="009F1719" w:rsidP="002350D2">
      <w:pPr>
        <w:spacing w:line="360" w:lineRule="auto"/>
        <w:rPr>
          <w:rFonts w:ascii="Arial" w:hAnsi="Arial" w:cs="Arial"/>
        </w:rPr>
      </w:pPr>
      <w:r w:rsidRPr="009F1719">
        <w:rPr>
          <w:rFonts w:ascii="Arial" w:hAnsi="Arial" w:cs="Arial"/>
        </w:rPr>
        <w:t xml:space="preserve">In conclusion, </w:t>
      </w:r>
      <w:r w:rsidR="004E645C" w:rsidRPr="009F1719">
        <w:rPr>
          <w:rFonts w:ascii="Arial" w:hAnsi="Arial" w:cs="Arial"/>
        </w:rPr>
        <w:t>Coronary heart disease (CHD) is one of the major and global issues</w:t>
      </w:r>
      <w:r w:rsidR="002D5945" w:rsidRPr="009F1719">
        <w:rPr>
          <w:rFonts w:ascii="Arial" w:hAnsi="Arial" w:cs="Arial"/>
        </w:rPr>
        <w:t xml:space="preserve"> in healthcare</w:t>
      </w:r>
      <w:r w:rsidR="004E645C" w:rsidRPr="009F1719">
        <w:rPr>
          <w:rFonts w:ascii="Arial" w:hAnsi="Arial" w:cs="Arial"/>
        </w:rPr>
        <w:t xml:space="preserve"> and can caus</w:t>
      </w:r>
      <w:r w:rsidRPr="009F1719">
        <w:rPr>
          <w:rFonts w:ascii="Arial" w:hAnsi="Arial" w:cs="Arial"/>
        </w:rPr>
        <w:t>e serious illness and mortality</w:t>
      </w:r>
      <w:r w:rsidR="00BB244C">
        <w:rPr>
          <w:rFonts w:ascii="Arial" w:hAnsi="Arial" w:cs="Arial"/>
        </w:rPr>
        <w:t xml:space="preserve"> in all types of people; old, young</w:t>
      </w:r>
      <w:r w:rsidR="00B27375">
        <w:rPr>
          <w:rFonts w:ascii="Arial" w:hAnsi="Arial" w:cs="Arial"/>
        </w:rPr>
        <w:t>,</w:t>
      </w:r>
      <w:r w:rsidR="00BB244C">
        <w:rPr>
          <w:rFonts w:ascii="Arial" w:hAnsi="Arial" w:cs="Arial"/>
        </w:rPr>
        <w:t xml:space="preserve"> elderly and disadvantaged</w:t>
      </w:r>
      <w:r w:rsidR="002D5945" w:rsidRPr="009F1719">
        <w:rPr>
          <w:rFonts w:ascii="Arial" w:hAnsi="Arial" w:cs="Arial"/>
        </w:rPr>
        <w:t>.</w:t>
      </w:r>
      <w:r w:rsidR="00525739" w:rsidRPr="009F1719">
        <w:rPr>
          <w:rFonts w:ascii="Arial" w:hAnsi="Arial" w:cs="Arial"/>
        </w:rPr>
        <w:t xml:space="preserve"> </w:t>
      </w:r>
      <w:r w:rsidR="00320E57">
        <w:rPr>
          <w:rFonts w:ascii="Arial" w:hAnsi="Arial" w:cs="Arial"/>
        </w:rPr>
        <w:t xml:space="preserve">It is important to mention that </w:t>
      </w:r>
      <w:r w:rsidR="002D5945" w:rsidRPr="009F1719">
        <w:rPr>
          <w:rFonts w:ascii="Arial" w:hAnsi="Arial" w:cs="Arial"/>
        </w:rPr>
        <w:t>the health care and medicine industry has developed so much</w:t>
      </w:r>
      <w:r w:rsidR="00BB244C">
        <w:rPr>
          <w:rFonts w:ascii="Arial" w:hAnsi="Arial" w:cs="Arial"/>
        </w:rPr>
        <w:t xml:space="preserve"> so since the birth of the NHS (5</w:t>
      </w:r>
      <w:r w:rsidR="00BB244C" w:rsidRPr="00BB244C">
        <w:rPr>
          <w:rFonts w:ascii="Arial" w:hAnsi="Arial" w:cs="Arial"/>
          <w:vertAlign w:val="superscript"/>
        </w:rPr>
        <w:t>th</w:t>
      </w:r>
      <w:r w:rsidR="00BB244C">
        <w:rPr>
          <w:rFonts w:ascii="Arial" w:hAnsi="Arial" w:cs="Arial"/>
        </w:rPr>
        <w:t xml:space="preserve"> July 1948). The National Health System within the United Kingdom provides advice, support, technology and research</w:t>
      </w:r>
      <w:r w:rsidR="002D5945" w:rsidRPr="009F1719">
        <w:rPr>
          <w:rFonts w:ascii="Arial" w:hAnsi="Arial" w:cs="Arial"/>
        </w:rPr>
        <w:t xml:space="preserve"> that </w:t>
      </w:r>
      <w:r w:rsidR="00BB244C">
        <w:rPr>
          <w:rFonts w:ascii="Arial" w:hAnsi="Arial" w:cs="Arial"/>
        </w:rPr>
        <w:t>allows for this disease to</w:t>
      </w:r>
      <w:r w:rsidR="002D5945" w:rsidRPr="009F1719">
        <w:rPr>
          <w:rFonts w:ascii="Arial" w:hAnsi="Arial" w:cs="Arial"/>
        </w:rPr>
        <w:t xml:space="preserve"> be controlled</w:t>
      </w:r>
      <w:r w:rsidR="00BB244C">
        <w:rPr>
          <w:rFonts w:ascii="Arial" w:hAnsi="Arial" w:cs="Arial"/>
        </w:rPr>
        <w:t>. The control happens</w:t>
      </w:r>
      <w:r w:rsidR="002D5945" w:rsidRPr="009F1719">
        <w:rPr>
          <w:rFonts w:ascii="Arial" w:hAnsi="Arial" w:cs="Arial"/>
        </w:rPr>
        <w:t xml:space="preserve"> thr</w:t>
      </w:r>
      <w:r w:rsidR="003C47BD" w:rsidRPr="009F1719">
        <w:rPr>
          <w:rFonts w:ascii="Arial" w:hAnsi="Arial" w:cs="Arial"/>
        </w:rPr>
        <w:t>o</w:t>
      </w:r>
      <w:r w:rsidR="002D5945" w:rsidRPr="009F1719">
        <w:rPr>
          <w:rFonts w:ascii="Arial" w:hAnsi="Arial" w:cs="Arial"/>
        </w:rPr>
        <w:t>u</w:t>
      </w:r>
      <w:r w:rsidR="003C47BD" w:rsidRPr="009F1719">
        <w:rPr>
          <w:rFonts w:ascii="Arial" w:hAnsi="Arial" w:cs="Arial"/>
        </w:rPr>
        <w:t>gh monitoring, good</w:t>
      </w:r>
      <w:r w:rsidR="006664DE">
        <w:rPr>
          <w:rFonts w:ascii="Arial" w:hAnsi="Arial" w:cs="Arial"/>
        </w:rPr>
        <w:t xml:space="preserve"> health and social care support </w:t>
      </w:r>
      <w:r w:rsidR="00BB244C">
        <w:rPr>
          <w:rFonts w:ascii="Arial" w:hAnsi="Arial" w:cs="Arial"/>
        </w:rPr>
        <w:t>as well as</w:t>
      </w:r>
      <w:r w:rsidR="003C47BD" w:rsidRPr="009F1719">
        <w:rPr>
          <w:rFonts w:ascii="Arial" w:hAnsi="Arial" w:cs="Arial"/>
        </w:rPr>
        <w:t xml:space="preserve"> healthy lifestyles</w:t>
      </w:r>
      <w:r w:rsidR="00320E57">
        <w:rPr>
          <w:rFonts w:ascii="Arial" w:hAnsi="Arial" w:cs="Arial"/>
        </w:rPr>
        <w:t>. Some m</w:t>
      </w:r>
      <w:r w:rsidR="003C47BD" w:rsidRPr="009F1719">
        <w:rPr>
          <w:rFonts w:ascii="Arial" w:hAnsi="Arial" w:cs="Arial"/>
        </w:rPr>
        <w:t>edication</w:t>
      </w:r>
      <w:r w:rsidR="00525739" w:rsidRPr="009F1719">
        <w:rPr>
          <w:rFonts w:ascii="Arial" w:hAnsi="Arial" w:cs="Arial"/>
        </w:rPr>
        <w:t xml:space="preserve"> like statins can </w:t>
      </w:r>
      <w:r w:rsidR="00BB244C">
        <w:rPr>
          <w:rFonts w:ascii="Arial" w:hAnsi="Arial" w:cs="Arial"/>
        </w:rPr>
        <w:t xml:space="preserve">significantly </w:t>
      </w:r>
      <w:r w:rsidR="00525739" w:rsidRPr="009F1719">
        <w:rPr>
          <w:rFonts w:ascii="Arial" w:hAnsi="Arial" w:cs="Arial"/>
        </w:rPr>
        <w:t xml:space="preserve">reduce any </w:t>
      </w:r>
      <w:r w:rsidR="006664DE">
        <w:rPr>
          <w:rFonts w:ascii="Arial" w:hAnsi="Arial" w:cs="Arial"/>
        </w:rPr>
        <w:t>unpredictable</w:t>
      </w:r>
      <w:r w:rsidR="00525739" w:rsidRPr="009F1719">
        <w:rPr>
          <w:rFonts w:ascii="Arial" w:hAnsi="Arial" w:cs="Arial"/>
        </w:rPr>
        <w:t xml:space="preserve"> </w:t>
      </w:r>
      <w:r w:rsidR="00BB244C">
        <w:rPr>
          <w:rFonts w:ascii="Arial" w:hAnsi="Arial" w:cs="Arial"/>
        </w:rPr>
        <w:t xml:space="preserve">and unwanted cardiac </w:t>
      </w:r>
      <w:r w:rsidR="00525739" w:rsidRPr="009F1719">
        <w:rPr>
          <w:rFonts w:ascii="Arial" w:hAnsi="Arial" w:cs="Arial"/>
        </w:rPr>
        <w:t>events</w:t>
      </w:r>
      <w:r w:rsidR="003C47BD" w:rsidRPr="009F1719">
        <w:rPr>
          <w:rFonts w:ascii="Arial" w:hAnsi="Arial" w:cs="Arial"/>
        </w:rPr>
        <w:t>.</w:t>
      </w:r>
      <w:r w:rsidR="008A449F" w:rsidRPr="009F1719">
        <w:rPr>
          <w:rFonts w:ascii="Arial" w:hAnsi="Arial" w:cs="Arial"/>
        </w:rPr>
        <w:t xml:space="preserve"> </w:t>
      </w:r>
      <w:r w:rsidR="00554B0F" w:rsidRPr="009F1719">
        <w:rPr>
          <w:rFonts w:ascii="Arial" w:hAnsi="Arial" w:cs="Arial"/>
        </w:rPr>
        <w:t xml:space="preserve">Overall, </w:t>
      </w:r>
      <w:r w:rsidR="00BB244C">
        <w:rPr>
          <w:rFonts w:ascii="Arial" w:hAnsi="Arial" w:cs="Arial"/>
        </w:rPr>
        <w:t xml:space="preserve">it is extremely </w:t>
      </w:r>
      <w:r w:rsidR="00320E57">
        <w:rPr>
          <w:rFonts w:ascii="Arial" w:hAnsi="Arial" w:cs="Arial"/>
        </w:rPr>
        <w:t>possible to have a</w:t>
      </w:r>
      <w:r w:rsidR="00554B0F" w:rsidRPr="009F1719">
        <w:rPr>
          <w:rFonts w:ascii="Arial" w:hAnsi="Arial" w:cs="Arial"/>
        </w:rPr>
        <w:t xml:space="preserve"> successful</w:t>
      </w:r>
      <w:r w:rsidR="00320E57">
        <w:rPr>
          <w:rFonts w:ascii="Arial" w:hAnsi="Arial" w:cs="Arial"/>
        </w:rPr>
        <w:t xml:space="preserve"> outcome and </w:t>
      </w:r>
      <w:r w:rsidR="00554B0F" w:rsidRPr="009F1719">
        <w:rPr>
          <w:rFonts w:ascii="Arial" w:hAnsi="Arial" w:cs="Arial"/>
        </w:rPr>
        <w:t>recover from this illness</w:t>
      </w:r>
      <w:r w:rsidR="006664DE">
        <w:rPr>
          <w:rFonts w:ascii="Arial" w:hAnsi="Arial" w:cs="Arial"/>
        </w:rPr>
        <w:t>. I</w:t>
      </w:r>
      <w:r w:rsidR="00320E57">
        <w:rPr>
          <w:rFonts w:ascii="Arial" w:hAnsi="Arial" w:cs="Arial"/>
        </w:rPr>
        <w:t>t all</w:t>
      </w:r>
      <w:r w:rsidR="006664DE">
        <w:rPr>
          <w:rFonts w:ascii="Arial" w:hAnsi="Arial" w:cs="Arial"/>
        </w:rPr>
        <w:t xml:space="preserve"> depends on </w:t>
      </w:r>
      <w:r w:rsidR="00554B0F" w:rsidRPr="009F1719">
        <w:rPr>
          <w:rFonts w:ascii="Arial" w:hAnsi="Arial" w:cs="Arial"/>
        </w:rPr>
        <w:t>quick</w:t>
      </w:r>
      <w:r w:rsidR="006664DE">
        <w:rPr>
          <w:rFonts w:ascii="Arial" w:hAnsi="Arial" w:cs="Arial"/>
        </w:rPr>
        <w:t xml:space="preserve"> </w:t>
      </w:r>
      <w:r w:rsidR="006664DE">
        <w:rPr>
          <w:rFonts w:ascii="Arial" w:hAnsi="Arial" w:cs="Arial"/>
        </w:rPr>
        <w:lastRenderedPageBreak/>
        <w:t>and intentional</w:t>
      </w:r>
      <w:r w:rsidR="00554B0F" w:rsidRPr="009F1719">
        <w:rPr>
          <w:rFonts w:ascii="Arial" w:hAnsi="Arial" w:cs="Arial"/>
        </w:rPr>
        <w:t xml:space="preserve"> medical care, ongoing </w:t>
      </w:r>
      <w:r w:rsidR="00BB244C">
        <w:rPr>
          <w:rFonts w:ascii="Arial" w:hAnsi="Arial" w:cs="Arial"/>
        </w:rPr>
        <w:t>lifestyle changes from negative to positive</w:t>
      </w:r>
      <w:r w:rsidR="00554B0F" w:rsidRPr="009F1719">
        <w:rPr>
          <w:rFonts w:ascii="Arial" w:hAnsi="Arial" w:cs="Arial"/>
        </w:rPr>
        <w:t xml:space="preserve"> habits and</w:t>
      </w:r>
      <w:r w:rsidR="00320E57">
        <w:rPr>
          <w:rFonts w:ascii="Arial" w:hAnsi="Arial" w:cs="Arial"/>
        </w:rPr>
        <w:t xml:space="preserve"> a </w:t>
      </w:r>
      <w:r w:rsidR="006664DE">
        <w:rPr>
          <w:rFonts w:ascii="Arial" w:hAnsi="Arial" w:cs="Arial"/>
        </w:rPr>
        <w:t xml:space="preserve">strong </w:t>
      </w:r>
      <w:r w:rsidR="00320E57">
        <w:rPr>
          <w:rFonts w:ascii="Arial" w:hAnsi="Arial" w:cs="Arial"/>
        </w:rPr>
        <w:t>will power to</w:t>
      </w:r>
      <w:r w:rsidR="003C7FF8">
        <w:rPr>
          <w:rFonts w:ascii="Arial" w:hAnsi="Arial" w:cs="Arial"/>
        </w:rPr>
        <w:t xml:space="preserve"> learn, </w:t>
      </w:r>
      <w:r w:rsidR="00554B0F" w:rsidRPr="009F1719">
        <w:rPr>
          <w:rFonts w:ascii="Arial" w:hAnsi="Arial" w:cs="Arial"/>
        </w:rPr>
        <w:t xml:space="preserve">manage or cut </w:t>
      </w:r>
      <w:r w:rsidR="003C7FF8">
        <w:rPr>
          <w:rFonts w:ascii="Arial" w:hAnsi="Arial" w:cs="Arial"/>
        </w:rPr>
        <w:t xml:space="preserve">out </w:t>
      </w:r>
      <w:r w:rsidR="00554B0F" w:rsidRPr="009F1719">
        <w:rPr>
          <w:rFonts w:ascii="Arial" w:hAnsi="Arial" w:cs="Arial"/>
        </w:rPr>
        <w:t>completely the ris</w:t>
      </w:r>
      <w:r w:rsidR="00FC271D">
        <w:rPr>
          <w:rFonts w:ascii="Arial" w:hAnsi="Arial" w:cs="Arial"/>
        </w:rPr>
        <w:t>k factors</w:t>
      </w:r>
      <w:r w:rsidR="003C7FF8">
        <w:rPr>
          <w:rFonts w:ascii="Arial" w:hAnsi="Arial" w:cs="Arial"/>
        </w:rPr>
        <w:t>.</w:t>
      </w:r>
      <w:r w:rsidR="00BB244C">
        <w:rPr>
          <w:rFonts w:ascii="Arial" w:hAnsi="Arial" w:cs="Arial"/>
        </w:rPr>
        <w:t xml:space="preserve"> </w:t>
      </w:r>
      <w:r w:rsidR="00B27375">
        <w:rPr>
          <w:rFonts w:ascii="Arial" w:hAnsi="Arial" w:cs="Arial"/>
        </w:rPr>
        <w:t>Some</w:t>
      </w:r>
      <w:r w:rsidR="00BB244C" w:rsidRPr="009F1719">
        <w:rPr>
          <w:rFonts w:ascii="Arial" w:hAnsi="Arial" w:cs="Arial"/>
        </w:rPr>
        <w:t xml:space="preserve"> </w:t>
      </w:r>
      <w:r w:rsidR="00B27375">
        <w:rPr>
          <w:rFonts w:ascii="Arial" w:hAnsi="Arial" w:cs="Arial"/>
        </w:rPr>
        <w:t>examples</w:t>
      </w:r>
      <w:r w:rsidR="00FC271D">
        <w:rPr>
          <w:rFonts w:ascii="Arial" w:hAnsi="Arial" w:cs="Arial"/>
        </w:rPr>
        <w:t xml:space="preserve"> risk factors may </w:t>
      </w:r>
      <w:r w:rsidR="00BB244C">
        <w:rPr>
          <w:rFonts w:ascii="Arial" w:hAnsi="Arial" w:cs="Arial"/>
        </w:rPr>
        <w:t>include</w:t>
      </w:r>
      <w:r w:rsidR="00BB244C" w:rsidRPr="009F1719">
        <w:rPr>
          <w:rFonts w:ascii="Arial" w:hAnsi="Arial" w:cs="Arial"/>
        </w:rPr>
        <w:t xml:space="preserve"> smoking or </w:t>
      </w:r>
      <w:r w:rsidR="00BB244C">
        <w:rPr>
          <w:rFonts w:ascii="Arial" w:hAnsi="Arial" w:cs="Arial"/>
        </w:rPr>
        <w:t xml:space="preserve">being </w:t>
      </w:r>
      <w:r w:rsidR="00BB244C" w:rsidRPr="009F1719">
        <w:rPr>
          <w:rFonts w:ascii="Arial" w:hAnsi="Arial" w:cs="Arial"/>
        </w:rPr>
        <w:t>overweight</w:t>
      </w:r>
      <w:r w:rsidR="00FC271D">
        <w:rPr>
          <w:rFonts w:ascii="Arial" w:hAnsi="Arial" w:cs="Arial"/>
        </w:rPr>
        <w:t xml:space="preserve">. </w:t>
      </w:r>
      <w:r w:rsidR="00BB244C">
        <w:rPr>
          <w:rFonts w:ascii="Arial" w:hAnsi="Arial" w:cs="Arial"/>
        </w:rPr>
        <w:t xml:space="preserve">There are communities to support individuals and their families with this disease which means that nobody is alone in the journey or recovery process. </w:t>
      </w:r>
    </w:p>
    <w:p w:rsidR="002350D2" w:rsidRDefault="002350D2" w:rsidP="002350D2">
      <w:pPr>
        <w:pStyle w:val="Heading2"/>
      </w:pPr>
      <w:bookmarkStart w:id="7" w:name="_Toc237952219"/>
    </w:p>
    <w:p w:rsidR="0017396F" w:rsidRDefault="000E68F8" w:rsidP="002350D2">
      <w:pPr>
        <w:pStyle w:val="Heading2"/>
        <w:rPr>
          <w:b/>
        </w:rPr>
      </w:pPr>
      <w:r w:rsidRPr="002350D2">
        <w:rPr>
          <w:b/>
        </w:rPr>
        <w:t>References:</w:t>
      </w:r>
      <w:bookmarkEnd w:id="7"/>
    </w:p>
    <w:p w:rsidR="00E66C6A" w:rsidRDefault="00E66C6A" w:rsidP="002350D2">
      <w:pPr>
        <w:spacing w:line="360" w:lineRule="auto"/>
      </w:pPr>
      <w:bookmarkStart w:id="8" w:name="_GoBack"/>
      <w:bookmarkEnd w:id="8"/>
    </w:p>
    <w:p w:rsidR="00E66C6A" w:rsidRDefault="00E66C6A" w:rsidP="002350D2">
      <w:pPr>
        <w:spacing w:line="360" w:lineRule="auto"/>
        <w:rPr>
          <w:rFonts w:ascii="Arial" w:hAnsi="Arial" w:cs="Arial"/>
        </w:rPr>
      </w:pPr>
      <w:r w:rsidRPr="00917AC2">
        <w:rPr>
          <w:rFonts w:ascii="Arial" w:hAnsi="Arial" w:cs="Arial"/>
        </w:rPr>
        <w:t xml:space="preserve">Bansal, A. and Hiwale, K. (2023) ‘Updates in the Management of Coronary Artery Disease: A Review Article’, </w:t>
      </w:r>
      <w:r w:rsidRPr="00917AC2">
        <w:rPr>
          <w:rStyle w:val="Emphasis"/>
          <w:rFonts w:ascii="Arial" w:hAnsi="Arial" w:cs="Arial"/>
        </w:rPr>
        <w:t>Cureus</w:t>
      </w:r>
      <w:r>
        <w:rPr>
          <w:rFonts w:ascii="Arial" w:hAnsi="Arial" w:cs="Arial"/>
        </w:rPr>
        <w:t xml:space="preserve">, 15(12) Available at: </w:t>
      </w:r>
      <w:r w:rsidRPr="002350D2">
        <w:t xml:space="preserve"> </w:t>
      </w:r>
      <w:hyperlink r:id="rId9" w:history="1">
        <w:r w:rsidRPr="001D73A1">
          <w:rPr>
            <w:rStyle w:val="Hyperlink"/>
            <w:rFonts w:ascii="Arial" w:hAnsi="Arial" w:cs="Arial"/>
          </w:rPr>
          <w:t>https://doi.org/10.7759/cureus.50644</w:t>
        </w:r>
      </w:hyperlink>
      <w:r>
        <w:rPr>
          <w:rFonts w:ascii="Arial" w:hAnsi="Arial" w:cs="Arial"/>
        </w:rPr>
        <w:t xml:space="preserve"> </w:t>
      </w:r>
    </w:p>
    <w:p w:rsidR="00E66C6A" w:rsidRPr="00917AC2" w:rsidRDefault="00E66C6A" w:rsidP="002350D2">
      <w:pPr>
        <w:spacing w:line="360" w:lineRule="auto"/>
        <w:rPr>
          <w:rFonts w:ascii="Arial" w:hAnsi="Arial" w:cs="Arial"/>
        </w:rPr>
      </w:pPr>
      <w:r w:rsidRPr="00917AC2">
        <w:rPr>
          <w:rFonts w:ascii="Arial" w:hAnsi="Arial" w:cs="Arial"/>
        </w:rPr>
        <w:t xml:space="preserve">Bazoukis, G., Loscalzo, J., Hall, J.L., Bollepalli, S.C., Singh, J.P. and Armoundas, A.A. (2025) ‘Impact of social determinants of health on cardiovascular disease’, </w:t>
      </w:r>
      <w:r w:rsidRPr="00917AC2">
        <w:rPr>
          <w:rStyle w:val="Emphasis"/>
          <w:rFonts w:ascii="Arial" w:hAnsi="Arial" w:cs="Arial"/>
        </w:rPr>
        <w:t>Journal of the American Heart Association</w:t>
      </w:r>
      <w:r w:rsidRPr="00917AC2">
        <w:rPr>
          <w:rFonts w:ascii="Arial" w:hAnsi="Arial" w:cs="Arial"/>
        </w:rPr>
        <w:t>, 14(5), e039031. doi: 10.1161/JAHA.124.039031.</w:t>
      </w:r>
    </w:p>
    <w:p w:rsidR="00E66C6A" w:rsidRPr="00917AC2" w:rsidRDefault="00E66C6A" w:rsidP="002350D2">
      <w:pPr>
        <w:spacing w:line="360" w:lineRule="auto"/>
        <w:rPr>
          <w:rFonts w:ascii="Arial" w:hAnsi="Arial" w:cs="Arial"/>
        </w:rPr>
      </w:pPr>
      <w:r w:rsidRPr="00917AC2">
        <w:rPr>
          <w:rFonts w:ascii="Arial" w:hAnsi="Arial" w:cs="Arial"/>
        </w:rPr>
        <w:t xml:space="preserve">British Heart Foundation (n.d.) </w:t>
      </w:r>
      <w:r w:rsidRPr="00917AC2">
        <w:rPr>
          <w:rStyle w:val="Emphasis"/>
          <w:rFonts w:ascii="Arial" w:hAnsi="Arial" w:cs="Arial"/>
        </w:rPr>
        <w:t>10 signs you might have heart and circulatory disease</w:t>
      </w:r>
      <w:r w:rsidRPr="00917AC2">
        <w:rPr>
          <w:rFonts w:ascii="Arial" w:hAnsi="Arial" w:cs="Arial"/>
        </w:rPr>
        <w:t xml:space="preserve">. Available at: </w:t>
      </w:r>
      <w:hyperlink r:id="rId10" w:history="1">
        <w:r w:rsidRPr="00917AC2">
          <w:rPr>
            <w:rStyle w:val="Hyperlink"/>
            <w:rFonts w:ascii="Arial" w:hAnsi="Arial" w:cs="Arial"/>
          </w:rPr>
          <w:t>https://www.bhf.org.uk/informationsupport/heart-matters-magazine/medical/signs-you-might-have-heart-disease</w:t>
        </w:r>
      </w:hyperlink>
      <w:r w:rsidRPr="00917AC2">
        <w:rPr>
          <w:rFonts w:ascii="Arial" w:hAnsi="Arial" w:cs="Arial"/>
        </w:rPr>
        <w:t xml:space="preserve">. (Accessed: 10 August 2026). </w:t>
      </w:r>
    </w:p>
    <w:p w:rsidR="00E66C6A" w:rsidRPr="00917AC2" w:rsidRDefault="00E66C6A" w:rsidP="002350D2">
      <w:pPr>
        <w:spacing w:line="360" w:lineRule="auto"/>
        <w:rPr>
          <w:rFonts w:ascii="Arial" w:hAnsi="Arial" w:cs="Arial"/>
        </w:rPr>
      </w:pPr>
      <w:r w:rsidRPr="00917AC2">
        <w:rPr>
          <w:rFonts w:ascii="Arial" w:hAnsi="Arial" w:cs="Arial"/>
        </w:rPr>
        <w:t xml:space="preserve">Collyer Merritt, E. (2025) ‘Cardiovascular disease: What is the government doing about England’s leading cause of premature death?’, </w:t>
      </w:r>
      <w:r w:rsidRPr="00917AC2">
        <w:rPr>
          <w:rStyle w:val="Emphasis"/>
          <w:rFonts w:ascii="Arial" w:hAnsi="Arial" w:cs="Arial"/>
        </w:rPr>
        <w:t>House of Lords Library</w:t>
      </w:r>
      <w:r w:rsidRPr="00917AC2">
        <w:rPr>
          <w:rFonts w:ascii="Arial" w:hAnsi="Arial" w:cs="Arial"/>
        </w:rPr>
        <w:t xml:space="preserve">, 3 June. Available at: </w:t>
      </w:r>
      <w:hyperlink r:id="rId11" w:tgtFrame="_blank" w:history="1">
        <w:r w:rsidRPr="00917AC2">
          <w:rPr>
            <w:rStyle w:val="Hyperlink"/>
            <w:rFonts w:ascii="Arial" w:hAnsi="Arial" w:cs="Arial"/>
          </w:rPr>
          <w:t>https://lordslibrary.parliament.uk/cardiovascular-disease-what-is-the-government-doing-about-englands-leading-cause-of-premature-death/</w:t>
        </w:r>
      </w:hyperlink>
      <w:r w:rsidRPr="00917AC2">
        <w:rPr>
          <w:rFonts w:ascii="Arial" w:hAnsi="Arial" w:cs="Arial"/>
        </w:rPr>
        <w:t xml:space="preserve"> (Accessed: 14 August 2026</w:t>
      </w:r>
    </w:p>
    <w:p w:rsidR="00E66C6A" w:rsidRPr="00917AC2" w:rsidRDefault="00E66C6A" w:rsidP="002350D2">
      <w:pPr>
        <w:spacing w:line="360" w:lineRule="auto"/>
        <w:rPr>
          <w:rFonts w:ascii="Arial" w:hAnsi="Arial" w:cs="Arial"/>
        </w:rPr>
      </w:pPr>
      <w:r w:rsidRPr="00917AC2">
        <w:rPr>
          <w:rFonts w:ascii="Arial" w:hAnsi="Arial" w:cs="Arial"/>
        </w:rPr>
        <w:t xml:space="preserve">National Heart, Lung, and Blood Institute (2024) ‘Coronary heart disease diagnosis’, </w:t>
      </w:r>
      <w:r w:rsidRPr="00917AC2">
        <w:rPr>
          <w:rStyle w:val="Emphasis"/>
          <w:rFonts w:ascii="Arial" w:hAnsi="Arial" w:cs="Arial"/>
        </w:rPr>
        <w:t>NHLBI, NIH</w:t>
      </w:r>
      <w:r w:rsidRPr="00917AC2">
        <w:rPr>
          <w:rFonts w:ascii="Arial" w:hAnsi="Arial" w:cs="Arial"/>
        </w:rPr>
        <w:t xml:space="preserve">. Available at: </w:t>
      </w:r>
      <w:hyperlink r:id="rId12" w:tgtFrame="_blank" w:history="1">
        <w:r w:rsidRPr="00917AC2">
          <w:rPr>
            <w:rStyle w:val="Hyperlink"/>
            <w:rFonts w:ascii="Arial" w:hAnsi="Arial" w:cs="Arial"/>
          </w:rPr>
          <w:t>https://www.nhlbi.nih.gov/health/coronary-heart-disease/diagnosis</w:t>
        </w:r>
      </w:hyperlink>
      <w:r w:rsidRPr="00917AC2">
        <w:rPr>
          <w:rFonts w:ascii="Arial" w:hAnsi="Arial" w:cs="Arial"/>
        </w:rPr>
        <w:t xml:space="preserve"> (Accessed: 14 August 2026)</w:t>
      </w:r>
    </w:p>
    <w:p w:rsidR="00E66C6A" w:rsidRPr="00917AC2" w:rsidRDefault="00E66C6A" w:rsidP="002350D2">
      <w:pPr>
        <w:spacing w:line="360" w:lineRule="auto"/>
        <w:rPr>
          <w:rFonts w:ascii="Arial" w:hAnsi="Arial" w:cs="Arial"/>
        </w:rPr>
      </w:pPr>
      <w:r w:rsidRPr="00917AC2">
        <w:rPr>
          <w:rFonts w:ascii="Arial" w:hAnsi="Arial" w:cs="Arial"/>
        </w:rPr>
        <w:t xml:space="preserve">NHS (2024) </w:t>
      </w:r>
      <w:r w:rsidRPr="00917AC2">
        <w:rPr>
          <w:rStyle w:val="Emphasis"/>
          <w:rFonts w:ascii="Arial" w:hAnsi="Arial" w:cs="Arial"/>
        </w:rPr>
        <w:t>Coronary heart disease</w:t>
      </w:r>
      <w:r w:rsidRPr="00917AC2">
        <w:rPr>
          <w:rFonts w:ascii="Arial" w:hAnsi="Arial" w:cs="Arial"/>
        </w:rPr>
        <w:t xml:space="preserve">. Available at: </w:t>
      </w:r>
      <w:hyperlink r:id="rId13" w:history="1">
        <w:r w:rsidRPr="00917AC2">
          <w:rPr>
            <w:rStyle w:val="Hyperlink"/>
            <w:rFonts w:ascii="Arial" w:hAnsi="Arial" w:cs="Arial"/>
          </w:rPr>
          <w:t>https://www.nhs.uk/conditions/coronary-heart-disease/</w:t>
        </w:r>
      </w:hyperlink>
      <w:r w:rsidRPr="00917AC2">
        <w:rPr>
          <w:rFonts w:ascii="Arial" w:hAnsi="Arial" w:cs="Arial"/>
        </w:rPr>
        <w:t>. (Accessed: 10 August 2026).</w:t>
      </w:r>
    </w:p>
    <w:p w:rsidR="00E66C6A" w:rsidRPr="00917AC2" w:rsidRDefault="00E66C6A" w:rsidP="002350D2">
      <w:pPr>
        <w:spacing w:line="360" w:lineRule="auto"/>
        <w:rPr>
          <w:rFonts w:ascii="Arial" w:hAnsi="Arial" w:cs="Arial"/>
        </w:rPr>
      </w:pPr>
      <w:r w:rsidRPr="00917AC2">
        <w:rPr>
          <w:rFonts w:ascii="Arial" w:hAnsi="Arial" w:cs="Arial"/>
        </w:rPr>
        <w:t xml:space="preserve">Weddell, J., Shi, W., Redfern, J., Buckley, T. and Gallagher, R. (2025) ‘Effectiveness of coronary heart disease peer support interventions: a systematic review and meta-analysis’, </w:t>
      </w:r>
      <w:r w:rsidRPr="00917AC2">
        <w:rPr>
          <w:rStyle w:val="Emphasis"/>
          <w:rFonts w:ascii="Arial" w:hAnsi="Arial" w:cs="Arial"/>
        </w:rPr>
        <w:t>European Journal of Preventive Cardiology</w:t>
      </w:r>
      <w:r w:rsidRPr="00917AC2">
        <w:rPr>
          <w:rFonts w:ascii="Arial" w:hAnsi="Arial" w:cs="Arial"/>
        </w:rPr>
        <w:t>, 00, pp. 1–17. doi: 10.1093/eurjpc/zwaf241</w:t>
      </w:r>
    </w:p>
    <w:p w:rsidR="00E66C6A" w:rsidRDefault="00E66C6A" w:rsidP="002350D2">
      <w:pPr>
        <w:spacing w:line="360" w:lineRule="auto"/>
        <w:rPr>
          <w:rFonts w:ascii="Arial" w:hAnsi="Arial" w:cs="Arial"/>
        </w:rPr>
      </w:pPr>
      <w:r w:rsidRPr="00917AC2">
        <w:rPr>
          <w:rFonts w:ascii="Arial" w:hAnsi="Arial" w:cs="Arial"/>
        </w:rPr>
        <w:t xml:space="preserve">World Health Organization (2025) ‘Cardiovascular diseases (CVDs)’, </w:t>
      </w:r>
      <w:r w:rsidRPr="00917AC2">
        <w:rPr>
          <w:rFonts w:ascii="Arial" w:hAnsi="Arial" w:cs="Arial"/>
          <w:i/>
          <w:iCs/>
        </w:rPr>
        <w:t>World Health Organization</w:t>
      </w:r>
      <w:r w:rsidRPr="00917AC2">
        <w:rPr>
          <w:rFonts w:ascii="Arial" w:hAnsi="Arial" w:cs="Arial"/>
        </w:rPr>
        <w:t xml:space="preserve">, 31 July. Available at: </w:t>
      </w:r>
      <w:hyperlink r:id="rId14" w:tgtFrame="_blank" w:history="1">
        <w:r w:rsidRPr="00917AC2">
          <w:rPr>
            <w:rFonts w:ascii="Arial" w:hAnsi="Arial" w:cs="Arial"/>
            <w:color w:val="0000FF"/>
            <w:u w:val="single"/>
          </w:rPr>
          <w:t>https://www.who.int/news-room/fact-sheets/detail/cardiovascular-diseases-(cvds)</w:t>
        </w:r>
      </w:hyperlink>
      <w:r w:rsidRPr="00917AC2">
        <w:rPr>
          <w:rFonts w:ascii="Arial" w:hAnsi="Arial" w:cs="Arial"/>
        </w:rPr>
        <w:t xml:space="preserve"> (Accessed: 13 August 2026).</w:t>
      </w:r>
    </w:p>
    <w:sectPr w:rsidR="00E66C6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5739" w:rsidRDefault="00E65739" w:rsidP="00BB244C">
      <w:pPr>
        <w:spacing w:after="0" w:line="240" w:lineRule="auto"/>
      </w:pPr>
      <w:r>
        <w:separator/>
      </w:r>
    </w:p>
  </w:endnote>
  <w:endnote w:type="continuationSeparator" w:id="0">
    <w:p w:rsidR="00E65739" w:rsidRDefault="00E65739" w:rsidP="00BB24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84093370"/>
      <w:docPartObj>
        <w:docPartGallery w:val="Page Numbers (Bottom of Page)"/>
        <w:docPartUnique/>
      </w:docPartObj>
    </w:sdtPr>
    <w:sdtEndPr>
      <w:rPr>
        <w:noProof/>
      </w:rPr>
    </w:sdtEndPr>
    <w:sdtContent>
      <w:p w:rsidR="00BB244C" w:rsidRDefault="00BB244C">
        <w:pPr>
          <w:pStyle w:val="Footer"/>
          <w:jc w:val="center"/>
        </w:pPr>
        <w:r>
          <w:fldChar w:fldCharType="begin"/>
        </w:r>
        <w:r>
          <w:instrText xml:space="preserve"> PAGE   \* MERGEFORMAT </w:instrText>
        </w:r>
        <w:r>
          <w:fldChar w:fldCharType="separate"/>
        </w:r>
        <w:r w:rsidR="00E66C6A">
          <w:rPr>
            <w:noProof/>
          </w:rPr>
          <w:t>7</w:t>
        </w:r>
        <w:r>
          <w:rPr>
            <w:noProof/>
          </w:rPr>
          <w:fldChar w:fldCharType="end"/>
        </w:r>
      </w:p>
    </w:sdtContent>
  </w:sdt>
  <w:p w:rsidR="00BB244C" w:rsidRDefault="00BB244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5739" w:rsidRDefault="00E65739" w:rsidP="00BB244C">
      <w:pPr>
        <w:spacing w:after="0" w:line="240" w:lineRule="auto"/>
      </w:pPr>
      <w:r>
        <w:separator/>
      </w:r>
    </w:p>
  </w:footnote>
  <w:footnote w:type="continuationSeparator" w:id="0">
    <w:p w:rsidR="00E65739" w:rsidRDefault="00E65739" w:rsidP="00BB24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4B74"/>
    <w:rsid w:val="00000D1C"/>
    <w:rsid w:val="00006F8D"/>
    <w:rsid w:val="000122C5"/>
    <w:rsid w:val="000461D7"/>
    <w:rsid w:val="000E5C54"/>
    <w:rsid w:val="000E68F8"/>
    <w:rsid w:val="00101FFE"/>
    <w:rsid w:val="0017396F"/>
    <w:rsid w:val="001B7F65"/>
    <w:rsid w:val="001E5209"/>
    <w:rsid w:val="0021065D"/>
    <w:rsid w:val="002350D2"/>
    <w:rsid w:val="002D5945"/>
    <w:rsid w:val="002D5A7D"/>
    <w:rsid w:val="002D5B0A"/>
    <w:rsid w:val="002E4929"/>
    <w:rsid w:val="002F45A6"/>
    <w:rsid w:val="00320E57"/>
    <w:rsid w:val="0035389F"/>
    <w:rsid w:val="00365AD5"/>
    <w:rsid w:val="00367A84"/>
    <w:rsid w:val="003A79B7"/>
    <w:rsid w:val="003C47BD"/>
    <w:rsid w:val="003C5B04"/>
    <w:rsid w:val="003C7FF8"/>
    <w:rsid w:val="004E645C"/>
    <w:rsid w:val="00525739"/>
    <w:rsid w:val="00554B0F"/>
    <w:rsid w:val="0059733D"/>
    <w:rsid w:val="005A234B"/>
    <w:rsid w:val="005A664E"/>
    <w:rsid w:val="005B279B"/>
    <w:rsid w:val="005D3889"/>
    <w:rsid w:val="0061270B"/>
    <w:rsid w:val="00651D42"/>
    <w:rsid w:val="00666186"/>
    <w:rsid w:val="006664DE"/>
    <w:rsid w:val="00685765"/>
    <w:rsid w:val="006B0038"/>
    <w:rsid w:val="006D6601"/>
    <w:rsid w:val="006E365E"/>
    <w:rsid w:val="00716D1A"/>
    <w:rsid w:val="00774924"/>
    <w:rsid w:val="007D207D"/>
    <w:rsid w:val="007F51C1"/>
    <w:rsid w:val="00802A08"/>
    <w:rsid w:val="0085173A"/>
    <w:rsid w:val="008601BA"/>
    <w:rsid w:val="008A449F"/>
    <w:rsid w:val="008C6EA7"/>
    <w:rsid w:val="00917AC2"/>
    <w:rsid w:val="00917DBF"/>
    <w:rsid w:val="0094163E"/>
    <w:rsid w:val="009460F1"/>
    <w:rsid w:val="00981C0C"/>
    <w:rsid w:val="009D2D0C"/>
    <w:rsid w:val="009F1719"/>
    <w:rsid w:val="00A65257"/>
    <w:rsid w:val="00A6598B"/>
    <w:rsid w:val="00A95157"/>
    <w:rsid w:val="00AB12B4"/>
    <w:rsid w:val="00AD4753"/>
    <w:rsid w:val="00B27375"/>
    <w:rsid w:val="00BB244C"/>
    <w:rsid w:val="00BC1128"/>
    <w:rsid w:val="00C10C0D"/>
    <w:rsid w:val="00C36224"/>
    <w:rsid w:val="00CA1146"/>
    <w:rsid w:val="00CC447F"/>
    <w:rsid w:val="00CE5BBE"/>
    <w:rsid w:val="00CF6FD1"/>
    <w:rsid w:val="00D978C3"/>
    <w:rsid w:val="00DA4B74"/>
    <w:rsid w:val="00DE2FC9"/>
    <w:rsid w:val="00E65739"/>
    <w:rsid w:val="00E66C6A"/>
    <w:rsid w:val="00E81667"/>
    <w:rsid w:val="00EC202B"/>
    <w:rsid w:val="00F41C9C"/>
    <w:rsid w:val="00F60A41"/>
    <w:rsid w:val="00F96188"/>
    <w:rsid w:val="00FC271D"/>
    <w:rsid w:val="00FC694E"/>
    <w:rsid w:val="00FE1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09A00"/>
  <w15:chartTrackingRefBased/>
  <w15:docId w15:val="{57D79E88-C5FF-4BBB-AF67-5BA8A0E31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350D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350D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E68F8"/>
    <w:rPr>
      <w:i/>
      <w:iCs/>
    </w:rPr>
  </w:style>
  <w:style w:type="paragraph" w:customStyle="1" w:styleId="pdq2pgselectionanchorcontainer">
    <w:name w:val="pdq2pg_selectionanchorcontainer"/>
    <w:basedOn w:val="Normal"/>
    <w:rsid w:val="000E68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E5C54"/>
    <w:rPr>
      <w:color w:val="0563C1" w:themeColor="hyperlink"/>
      <w:u w:val="single"/>
    </w:rPr>
  </w:style>
  <w:style w:type="character" w:customStyle="1" w:styleId="contents">
    <w:name w:val="contents"/>
    <w:basedOn w:val="DefaultParagraphFont"/>
    <w:rsid w:val="00367A84"/>
  </w:style>
  <w:style w:type="paragraph" w:styleId="Header">
    <w:name w:val="header"/>
    <w:basedOn w:val="Normal"/>
    <w:link w:val="HeaderChar"/>
    <w:uiPriority w:val="99"/>
    <w:unhideWhenUsed/>
    <w:rsid w:val="00BB24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244C"/>
  </w:style>
  <w:style w:type="paragraph" w:styleId="Footer">
    <w:name w:val="footer"/>
    <w:basedOn w:val="Normal"/>
    <w:link w:val="FooterChar"/>
    <w:uiPriority w:val="99"/>
    <w:unhideWhenUsed/>
    <w:rsid w:val="00BB24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44C"/>
  </w:style>
  <w:style w:type="character" w:customStyle="1" w:styleId="Heading1Char">
    <w:name w:val="Heading 1 Char"/>
    <w:basedOn w:val="DefaultParagraphFont"/>
    <w:link w:val="Heading1"/>
    <w:uiPriority w:val="9"/>
    <w:rsid w:val="002350D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350D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350D2"/>
    <w:pPr>
      <w:outlineLvl w:val="9"/>
    </w:pPr>
    <w:rPr>
      <w:lang w:val="en-US"/>
    </w:rPr>
  </w:style>
  <w:style w:type="paragraph" w:styleId="TOC1">
    <w:name w:val="toc 1"/>
    <w:basedOn w:val="Normal"/>
    <w:next w:val="Normal"/>
    <w:autoRedefine/>
    <w:uiPriority w:val="39"/>
    <w:unhideWhenUsed/>
    <w:rsid w:val="002350D2"/>
    <w:pPr>
      <w:spacing w:after="100"/>
    </w:pPr>
  </w:style>
  <w:style w:type="paragraph" w:styleId="TOC2">
    <w:name w:val="toc 2"/>
    <w:basedOn w:val="Normal"/>
    <w:next w:val="Normal"/>
    <w:autoRedefine/>
    <w:uiPriority w:val="39"/>
    <w:unhideWhenUsed/>
    <w:rsid w:val="002350D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1766416">
      <w:bodyDiv w:val="1"/>
      <w:marLeft w:val="0"/>
      <w:marRight w:val="0"/>
      <w:marTop w:val="0"/>
      <w:marBottom w:val="0"/>
      <w:divBdr>
        <w:top w:val="none" w:sz="0" w:space="0" w:color="auto"/>
        <w:left w:val="none" w:sz="0" w:space="0" w:color="auto"/>
        <w:bottom w:val="none" w:sz="0" w:space="0" w:color="auto"/>
        <w:right w:val="none" w:sz="0" w:space="0" w:color="auto"/>
      </w:divBdr>
      <w:divsChild>
        <w:div w:id="242645498">
          <w:marLeft w:val="0"/>
          <w:marRight w:val="0"/>
          <w:marTop w:val="0"/>
          <w:marBottom w:val="0"/>
          <w:divBdr>
            <w:top w:val="none" w:sz="0" w:space="0" w:color="auto"/>
            <w:left w:val="none" w:sz="0" w:space="0" w:color="auto"/>
            <w:bottom w:val="none" w:sz="0" w:space="0" w:color="auto"/>
            <w:right w:val="none" w:sz="0" w:space="0" w:color="auto"/>
          </w:divBdr>
          <w:divsChild>
            <w:div w:id="48955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974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hs.uk/conditions/coronary-heart-diseas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lbi.nih.gov/health/coronary-heart-disease/diagnosis?utm_source=chatgp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ordslibrary.parliament.uk/cardiovascular-disease-what-is-the-government-doing-about-englands-leading-cause-of-premature-death/?utm_source=chatgpt.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hf.org.uk/informationsupport/heart-matters-magazine/medical/signs-you-might-have-heart-disease" TargetMode="External"/><Relationship Id="rId4" Type="http://schemas.openxmlformats.org/officeDocument/2006/relationships/webSettings" Target="webSettings.xml"/><Relationship Id="rId9" Type="http://schemas.openxmlformats.org/officeDocument/2006/relationships/hyperlink" Target="https://doi.org/10.7759/cureus.50644" TargetMode="External"/><Relationship Id="rId14" Type="http://schemas.openxmlformats.org/officeDocument/2006/relationships/hyperlink" Target="https://www.who.int/news-room/fact-sheets/detail/cardiovascular-diseases-%28cvds%29?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4D9601-499E-4AE8-8782-7CA509137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5952</TotalTime>
  <Pages>7</Pages>
  <Words>2114</Words>
  <Characters>12055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11</cp:revision>
  <dcterms:created xsi:type="dcterms:W3CDTF">2026-08-10T12:59:00Z</dcterms:created>
  <dcterms:modified xsi:type="dcterms:W3CDTF">2026-08-18T12:42:00Z</dcterms:modified>
</cp:coreProperties>
</file>