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A64" w:rsidRDefault="005F2A64" w:rsidP="005F2A64">
      <w:pPr>
        <w:spacing w:line="276" w:lineRule="auto"/>
        <w:rPr>
          <w:b/>
          <w:sz w:val="28"/>
        </w:rPr>
      </w:pPr>
      <w:bookmarkStart w:id="0" w:name="_Toc531973987"/>
    </w:p>
    <w:p w:rsidR="00F62D82" w:rsidRPr="005F2A64" w:rsidRDefault="00F62D82" w:rsidP="005F2A64">
      <w:pPr>
        <w:spacing w:line="276" w:lineRule="auto"/>
        <w:rPr>
          <w:b/>
          <w:sz w:val="28"/>
        </w:rPr>
      </w:pPr>
      <w:proofErr w:type="spellStart"/>
      <w:r w:rsidRPr="005F2A64">
        <w:rPr>
          <w:b/>
          <w:sz w:val="28"/>
        </w:rPr>
        <w:t>Habibur</w:t>
      </w:r>
      <w:proofErr w:type="spellEnd"/>
      <w:r w:rsidRPr="005F2A64">
        <w:rPr>
          <w:b/>
          <w:sz w:val="28"/>
        </w:rPr>
        <w:t xml:space="preserve"> </w:t>
      </w:r>
      <w:proofErr w:type="spellStart"/>
      <w:r w:rsidRPr="005F2A64">
        <w:rPr>
          <w:b/>
          <w:sz w:val="28"/>
        </w:rPr>
        <w:t>Rahman</w:t>
      </w:r>
      <w:proofErr w:type="spellEnd"/>
    </w:p>
    <w:p w:rsidR="00F62D82" w:rsidRPr="005F2A64" w:rsidRDefault="00F62D82" w:rsidP="005F2A64">
      <w:pPr>
        <w:spacing w:line="276" w:lineRule="auto"/>
        <w:rPr>
          <w:b/>
          <w:sz w:val="28"/>
        </w:rPr>
      </w:pPr>
      <w:r w:rsidRPr="005F2A64">
        <w:rPr>
          <w:b/>
          <w:sz w:val="28"/>
        </w:rPr>
        <w:t xml:space="preserve">Student No: </w:t>
      </w:r>
      <w:r w:rsidR="00AE396C" w:rsidRPr="00AE396C">
        <w:rPr>
          <w:sz w:val="28"/>
        </w:rPr>
        <w:t>1809410</w:t>
      </w:r>
    </w:p>
    <w:p w:rsidR="00F62D82" w:rsidRPr="005F2A64" w:rsidRDefault="00F62D82" w:rsidP="005F2A64">
      <w:pPr>
        <w:spacing w:line="276" w:lineRule="auto"/>
        <w:rPr>
          <w:b/>
          <w:sz w:val="28"/>
        </w:rPr>
      </w:pPr>
      <w:r w:rsidRPr="005F2A64">
        <w:rPr>
          <w:b/>
          <w:sz w:val="28"/>
        </w:rPr>
        <w:t xml:space="preserve">Module Title: </w:t>
      </w:r>
      <w:r w:rsidRPr="005F2A64">
        <w:rPr>
          <w:sz w:val="28"/>
        </w:rPr>
        <w:t>BMSK4001 Academic and Employability Skills</w:t>
      </w:r>
    </w:p>
    <w:p w:rsidR="00F62D82" w:rsidRPr="005F2A64" w:rsidRDefault="00F62D82" w:rsidP="005F2A64">
      <w:pPr>
        <w:spacing w:line="276" w:lineRule="auto"/>
        <w:rPr>
          <w:sz w:val="28"/>
        </w:rPr>
      </w:pPr>
      <w:r w:rsidRPr="005F2A64">
        <w:rPr>
          <w:b/>
          <w:sz w:val="28"/>
        </w:rPr>
        <w:t xml:space="preserve">Assignment Title: </w:t>
      </w:r>
      <w:r w:rsidR="005F2A64" w:rsidRPr="005F2A64">
        <w:rPr>
          <w:sz w:val="28"/>
        </w:rPr>
        <w:t>Academic and Employability Skills – Write a report of 2,000 words, in which you provide an analysis of relevant employability skills that you have, or need to develop in the future to gain credibility in sear</w:t>
      </w:r>
      <w:r w:rsidR="00AE396C">
        <w:rPr>
          <w:sz w:val="28"/>
        </w:rPr>
        <w:t xml:space="preserve">ch of employment opportunities. </w:t>
      </w:r>
      <w:r w:rsidR="005F2A64" w:rsidRPr="005F2A64">
        <w:rPr>
          <w:sz w:val="28"/>
        </w:rPr>
        <w:t xml:space="preserve">You need to consider the perspectives of an employer trying to recruit. </w:t>
      </w:r>
    </w:p>
    <w:p w:rsidR="00F62D82" w:rsidRPr="005F2A64" w:rsidRDefault="00F62D82" w:rsidP="005F2A64">
      <w:pPr>
        <w:spacing w:line="276" w:lineRule="auto"/>
        <w:rPr>
          <w:b/>
          <w:sz w:val="28"/>
        </w:rPr>
      </w:pPr>
      <w:r w:rsidRPr="005F2A64">
        <w:rPr>
          <w:b/>
          <w:sz w:val="28"/>
        </w:rPr>
        <w:t>Module Lecturer’s Name:</w:t>
      </w:r>
      <w:r w:rsidR="00AE396C">
        <w:rPr>
          <w:b/>
          <w:sz w:val="28"/>
        </w:rPr>
        <w:t xml:space="preserve"> </w:t>
      </w:r>
      <w:proofErr w:type="spellStart"/>
      <w:r w:rsidR="00AE396C" w:rsidRPr="00AE396C">
        <w:rPr>
          <w:sz w:val="28"/>
        </w:rPr>
        <w:t>Thea</w:t>
      </w:r>
      <w:proofErr w:type="spellEnd"/>
      <w:r w:rsidR="00AE396C" w:rsidRPr="00AE396C">
        <w:rPr>
          <w:sz w:val="28"/>
        </w:rPr>
        <w:t xml:space="preserve"> Jaffe</w:t>
      </w:r>
    </w:p>
    <w:p w:rsidR="00F62D82" w:rsidRDefault="00F62D82">
      <w:pPr>
        <w:spacing w:line="276" w:lineRule="auto"/>
        <w:jc w:val="left"/>
        <w:rPr>
          <w:b/>
        </w:rPr>
      </w:pPr>
      <w:r>
        <w:rPr>
          <w:b/>
        </w:rPr>
        <w:br w:type="page"/>
      </w:r>
    </w:p>
    <w:p w:rsidR="00196505" w:rsidRPr="00D32CB5" w:rsidRDefault="00196505" w:rsidP="00D32CB5">
      <w:pPr>
        <w:spacing w:after="0"/>
        <w:rPr>
          <w:b/>
        </w:rPr>
      </w:pPr>
      <w:r w:rsidRPr="00D32CB5">
        <w:rPr>
          <w:b/>
        </w:rPr>
        <w:lastRenderedPageBreak/>
        <w:t>Introduction</w:t>
      </w:r>
      <w:bookmarkEnd w:id="0"/>
    </w:p>
    <w:p w:rsidR="00196505" w:rsidRDefault="00804D99" w:rsidP="00D32CB5">
      <w:r>
        <w:t>Employability skills are transferable skills, which are</w:t>
      </w:r>
      <w:r w:rsidR="00203343">
        <w:t xml:space="preserve"> needed by an individual to make </w:t>
      </w:r>
      <w:r w:rsidR="00627C7B">
        <w:t xml:space="preserve">him or her </w:t>
      </w:r>
      <w:r>
        <w:t>employable. E</w:t>
      </w:r>
      <w:r w:rsidR="00627C7B">
        <w:t>mployees are the most important component</w:t>
      </w:r>
      <w:r>
        <w:t xml:space="preserve"> of an organization, who represent</w:t>
      </w:r>
      <w:r w:rsidR="00627C7B">
        <w:t xml:space="preserve"> the </w:t>
      </w:r>
      <w:r w:rsidR="00D012F5">
        <w:t>workforc</w:t>
      </w:r>
      <w:r>
        <w:t>e of an organization, as</w:t>
      </w:r>
      <w:r w:rsidR="00D012F5">
        <w:t xml:space="preserve"> the growth and developme</w:t>
      </w:r>
      <w:r>
        <w:t xml:space="preserve">nt of an organization depends </w:t>
      </w:r>
      <w:r w:rsidR="00D012F5">
        <w:t xml:space="preserve">on the strength of the workforce. </w:t>
      </w:r>
      <w:r w:rsidR="00E52A06">
        <w:t>Potent</w:t>
      </w:r>
      <w:r>
        <w:t xml:space="preserve">iality of an employee depends </w:t>
      </w:r>
      <w:r w:rsidR="00E52A06">
        <w:t>on their competitive skills, which help them to establish</w:t>
      </w:r>
      <w:r w:rsidR="00481624">
        <w:t xml:space="preserve"> their</w:t>
      </w:r>
      <w:r w:rsidR="00E52A06">
        <w:t xml:space="preserve"> capabilities in </w:t>
      </w:r>
      <w:r w:rsidR="00481624">
        <w:t xml:space="preserve">front of an organization. </w:t>
      </w:r>
      <w:r w:rsidR="00685248">
        <w:t xml:space="preserve">In this particular study, the efficiency of an individual in becoming a </w:t>
      </w:r>
      <w:r w:rsidR="00815F2B">
        <w:t xml:space="preserve">potential employee </w:t>
      </w:r>
      <w:r>
        <w:t>will be discussed and the skills necessary for a student to adopt in order to become a successful employee will also be explored.</w:t>
      </w:r>
      <w:r w:rsidR="00E448AE">
        <w:t xml:space="preserve"> </w:t>
      </w:r>
      <w:r w:rsidR="00815F2B">
        <w:t xml:space="preserve">After </w:t>
      </w:r>
      <w:r>
        <w:t xml:space="preserve">the completion of an </w:t>
      </w:r>
      <w:r w:rsidR="00815F2B">
        <w:t>academic session every individual wants to</w:t>
      </w:r>
      <w:r>
        <w:t xml:space="preserve"> be recognised as doing something well, which will not only build their own reputation, but also give them the stability and confidence for the future.</w:t>
      </w:r>
    </w:p>
    <w:p w:rsidR="008F352F" w:rsidRPr="00D32CB5" w:rsidRDefault="008F352F" w:rsidP="000D0502">
      <w:pPr>
        <w:spacing w:after="0"/>
        <w:rPr>
          <w:rFonts w:eastAsiaTheme="majorEastAsia" w:cstheme="majorBidi"/>
          <w:b/>
          <w:bCs/>
          <w:color w:val="auto"/>
          <w:szCs w:val="28"/>
        </w:rPr>
      </w:pPr>
      <w:bookmarkStart w:id="1" w:name="_Toc523225009"/>
      <w:bookmarkStart w:id="2" w:name="_Toc531973988"/>
      <w:r w:rsidRPr="00D32CB5">
        <w:rPr>
          <w:b/>
        </w:rPr>
        <w:t>Discussion</w:t>
      </w:r>
      <w:bookmarkEnd w:id="1"/>
      <w:bookmarkEnd w:id="2"/>
    </w:p>
    <w:p w:rsidR="008F352F" w:rsidRPr="007E149A" w:rsidRDefault="008F352F" w:rsidP="00D32CB5">
      <w:pPr>
        <w:pStyle w:val="Heading1"/>
        <w:spacing w:before="0"/>
        <w:jc w:val="both"/>
      </w:pPr>
      <w:bookmarkStart w:id="3" w:name="_Toc523225010"/>
      <w:bookmarkStart w:id="4" w:name="_Toc531973989"/>
      <w:r w:rsidRPr="007E149A">
        <w:t>Analysis of relevant Employability skills of the student</w:t>
      </w:r>
      <w:bookmarkEnd w:id="3"/>
      <w:bookmarkEnd w:id="4"/>
    </w:p>
    <w:p w:rsidR="008F352F" w:rsidRDefault="00350A59" w:rsidP="00D32CB5">
      <w:r>
        <w:t xml:space="preserve">A student or an individual who </w:t>
      </w:r>
      <w:r w:rsidR="006635A8">
        <w:t xml:space="preserve">wishes to be selected as an employee in their relevant field must possess and develop certain characteristics and skills which would match the criteria and culture of the organization. Employers of every organization belong to the Human Resources team and they search for suitable qualities in the individual, irrespective of their efficiency and education </w:t>
      </w:r>
      <w:r w:rsidR="001E215F">
        <w:t>(</w:t>
      </w:r>
      <w:proofErr w:type="spellStart"/>
      <w:r w:rsidR="001E215F">
        <w:rPr>
          <w:shd w:val="clear" w:color="auto" w:fill="FFFFFF"/>
        </w:rPr>
        <w:t>Kamaliah</w:t>
      </w:r>
      <w:proofErr w:type="spellEnd"/>
      <w:r w:rsidR="001E215F">
        <w:rPr>
          <w:shd w:val="clear" w:color="auto" w:fill="FFFFFF"/>
        </w:rPr>
        <w:t xml:space="preserve"> </w:t>
      </w:r>
      <w:r w:rsidR="001E215F">
        <w:rPr>
          <w:i/>
          <w:shd w:val="clear" w:color="auto" w:fill="FFFFFF"/>
        </w:rPr>
        <w:t xml:space="preserve">et al., </w:t>
      </w:r>
      <w:r w:rsidR="001E215F">
        <w:rPr>
          <w:shd w:val="clear" w:color="auto" w:fill="FFFFFF"/>
        </w:rPr>
        <w:t>2018)</w:t>
      </w:r>
      <w:r w:rsidR="00835AE2">
        <w:t xml:space="preserve">. </w:t>
      </w:r>
      <w:r w:rsidR="006635A8">
        <w:t>These qualities are generic but essential which is necessary</w:t>
      </w:r>
      <w:r w:rsidR="004B04F8">
        <w:t xml:space="preserve"> for e</w:t>
      </w:r>
      <w:r w:rsidR="006635A8">
        <w:t xml:space="preserve">very employee to have. </w:t>
      </w:r>
      <w:r w:rsidR="00A322E8">
        <w:t>The skills are as follows:</w:t>
      </w:r>
    </w:p>
    <w:p w:rsidR="00C345D6" w:rsidRDefault="00A322E8" w:rsidP="00D32CB5">
      <w:pPr>
        <w:pStyle w:val="ListParagraph"/>
        <w:numPr>
          <w:ilvl w:val="0"/>
          <w:numId w:val="1"/>
        </w:numPr>
      </w:pPr>
      <w:r>
        <w:t>Strong Communication</w:t>
      </w:r>
    </w:p>
    <w:p w:rsidR="00C345D6" w:rsidRDefault="00A322E8" w:rsidP="00D32CB5">
      <w:pPr>
        <w:pStyle w:val="ListParagraph"/>
        <w:numPr>
          <w:ilvl w:val="0"/>
          <w:numId w:val="1"/>
        </w:numPr>
      </w:pPr>
      <w:r>
        <w:t>Team W</w:t>
      </w:r>
      <w:r w:rsidR="00C345D6">
        <w:t>o</w:t>
      </w:r>
      <w:r>
        <w:t>rking E</w:t>
      </w:r>
      <w:r w:rsidR="00C345D6">
        <w:t>fficiency</w:t>
      </w:r>
    </w:p>
    <w:p w:rsidR="00C345D6" w:rsidRDefault="00A322E8" w:rsidP="00D32CB5">
      <w:pPr>
        <w:pStyle w:val="ListParagraph"/>
        <w:numPr>
          <w:ilvl w:val="0"/>
          <w:numId w:val="1"/>
        </w:numPr>
      </w:pPr>
      <w:r>
        <w:t>Critical T</w:t>
      </w:r>
      <w:r w:rsidR="002C7D7D">
        <w:t xml:space="preserve">hinking &amp; </w:t>
      </w:r>
      <w:r>
        <w:t>Problem Solving C</w:t>
      </w:r>
      <w:r w:rsidR="00C345D6">
        <w:t>apacity</w:t>
      </w:r>
    </w:p>
    <w:p w:rsidR="00C345D6" w:rsidRDefault="00A322E8" w:rsidP="00D32CB5">
      <w:pPr>
        <w:pStyle w:val="ListParagraph"/>
        <w:numPr>
          <w:ilvl w:val="0"/>
          <w:numId w:val="1"/>
        </w:numPr>
      </w:pPr>
      <w:r>
        <w:t>Ability to take Initiatives</w:t>
      </w:r>
    </w:p>
    <w:p w:rsidR="004B568E" w:rsidRDefault="00A322E8" w:rsidP="00D32CB5">
      <w:pPr>
        <w:pStyle w:val="ListParagraph"/>
        <w:numPr>
          <w:ilvl w:val="0"/>
          <w:numId w:val="1"/>
        </w:numPr>
      </w:pPr>
      <w:r>
        <w:t>Planning and Organisational Skills</w:t>
      </w:r>
    </w:p>
    <w:p w:rsidR="004B568E" w:rsidRDefault="00A322E8" w:rsidP="00D32CB5">
      <w:pPr>
        <w:pStyle w:val="ListParagraph"/>
        <w:numPr>
          <w:ilvl w:val="0"/>
          <w:numId w:val="1"/>
        </w:numPr>
      </w:pPr>
      <w:r>
        <w:t>Self Management</w:t>
      </w:r>
    </w:p>
    <w:p w:rsidR="004B568E" w:rsidRDefault="00A322E8" w:rsidP="00D32CB5">
      <w:pPr>
        <w:pStyle w:val="ListParagraph"/>
        <w:numPr>
          <w:ilvl w:val="0"/>
          <w:numId w:val="1"/>
        </w:numPr>
      </w:pPr>
      <w:r>
        <w:t>Fast Learning and Flexible</w:t>
      </w:r>
    </w:p>
    <w:p w:rsidR="00C345D6" w:rsidRPr="008F352F" w:rsidRDefault="00A322E8" w:rsidP="00D32CB5">
      <w:pPr>
        <w:pStyle w:val="ListParagraph"/>
        <w:numPr>
          <w:ilvl w:val="0"/>
          <w:numId w:val="1"/>
        </w:numPr>
      </w:pPr>
      <w:r>
        <w:t>Knowledge of T</w:t>
      </w:r>
      <w:r w:rsidR="004B568E">
        <w:t>echnology</w:t>
      </w:r>
    </w:p>
    <w:p w:rsidR="000D0502" w:rsidRDefault="000D0502">
      <w:pPr>
        <w:spacing w:line="276" w:lineRule="auto"/>
        <w:jc w:val="left"/>
        <w:rPr>
          <w:b/>
        </w:rPr>
      </w:pPr>
      <w:r>
        <w:rPr>
          <w:b/>
        </w:rPr>
        <w:br w:type="page"/>
      </w:r>
    </w:p>
    <w:p w:rsidR="00F1277D" w:rsidRPr="00D32CB5" w:rsidRDefault="00A322E8" w:rsidP="00D32CB5">
      <w:pPr>
        <w:spacing w:after="0"/>
        <w:rPr>
          <w:b/>
        </w:rPr>
      </w:pPr>
      <w:r>
        <w:rPr>
          <w:b/>
        </w:rPr>
        <w:lastRenderedPageBreak/>
        <w:t>Strong C</w:t>
      </w:r>
      <w:r w:rsidR="00F1277D" w:rsidRPr="00D32CB5">
        <w:rPr>
          <w:b/>
        </w:rPr>
        <w:t>ommunication</w:t>
      </w:r>
    </w:p>
    <w:p w:rsidR="002D42CA" w:rsidRDefault="00AC0C70" w:rsidP="00D32CB5">
      <w:r>
        <w:t xml:space="preserve">A company is not </w:t>
      </w:r>
      <w:r w:rsidR="00F0030E">
        <w:t xml:space="preserve">only formed with the support </w:t>
      </w:r>
      <w:r>
        <w:t xml:space="preserve">of </w:t>
      </w:r>
      <w:r w:rsidR="00F0030E">
        <w:t>a strong</w:t>
      </w:r>
      <w:r>
        <w:t xml:space="preserve"> infrastructure, but also formed with the help of th</w:t>
      </w:r>
      <w:r w:rsidR="00F0030E">
        <w:t>e workers or the employees who</w:t>
      </w:r>
      <w:r>
        <w:t xml:space="preserve"> are present in the organization</w:t>
      </w:r>
      <w:r w:rsidR="001C6525">
        <w:t xml:space="preserve"> and</w:t>
      </w:r>
      <w:r w:rsidR="00F0030E">
        <w:t xml:space="preserve"> the</w:t>
      </w:r>
      <w:r w:rsidR="001C6525">
        <w:t xml:space="preserve"> perform</w:t>
      </w:r>
      <w:r w:rsidR="00F0030E">
        <w:t xml:space="preserve">ance of an organization is dependent </w:t>
      </w:r>
      <w:r w:rsidR="001C6525">
        <w:t>upon the performances of its employee</w:t>
      </w:r>
      <w:r w:rsidR="00F0030E">
        <w:t>s</w:t>
      </w:r>
      <w:r w:rsidR="001C6525">
        <w:t xml:space="preserve">. </w:t>
      </w:r>
      <w:r w:rsidR="00497E86">
        <w:t xml:space="preserve">To be able to fulfil the duties correctly, the employee must possess strong communication skills </w:t>
      </w:r>
      <w:r w:rsidR="001E215F">
        <w:t>(</w:t>
      </w:r>
      <w:r w:rsidR="001E215F">
        <w:rPr>
          <w:shd w:val="clear" w:color="auto" w:fill="FFFFFF"/>
        </w:rPr>
        <w:t>Potts, 2017)</w:t>
      </w:r>
      <w:r w:rsidR="00EE2101">
        <w:t xml:space="preserve">. </w:t>
      </w:r>
      <w:r w:rsidR="00497E86">
        <w:t>It is important for the employee to be able to understand, listen and interact with his/her co-workers as this ensures the smooth running of a company or an organization. Excellent communication of workers ensures</w:t>
      </w:r>
      <w:r w:rsidR="00F93BF6">
        <w:t xml:space="preserve"> innovations in the work field and due to this the quality of the work will be also enriched. </w:t>
      </w:r>
    </w:p>
    <w:p w:rsidR="00F1277D" w:rsidRPr="00D32CB5" w:rsidRDefault="00A322E8" w:rsidP="00D32CB5">
      <w:pPr>
        <w:spacing w:after="0"/>
        <w:rPr>
          <w:b/>
        </w:rPr>
      </w:pPr>
      <w:r>
        <w:rPr>
          <w:b/>
        </w:rPr>
        <w:t>Team Working E</w:t>
      </w:r>
      <w:r w:rsidR="00F1277D" w:rsidRPr="00D32CB5">
        <w:rPr>
          <w:b/>
        </w:rPr>
        <w:t>fficiency</w:t>
      </w:r>
    </w:p>
    <w:p w:rsidR="00497E86" w:rsidRDefault="00497E86" w:rsidP="00D32CB5">
      <w:r>
        <w:t xml:space="preserve">A company consists of a </w:t>
      </w:r>
      <w:r w:rsidR="002D42CA">
        <w:t>set of worker</w:t>
      </w:r>
      <w:r>
        <w:t>s who</w:t>
      </w:r>
      <w:r w:rsidR="002D42CA">
        <w:t xml:space="preserve"> represent the population of the organization</w:t>
      </w:r>
      <w:r w:rsidR="001B5378">
        <w:t xml:space="preserve"> and are the company representatives</w:t>
      </w:r>
      <w:r w:rsidR="00E452AE">
        <w:t xml:space="preserve"> (</w:t>
      </w:r>
      <w:r w:rsidR="00E452AE">
        <w:rPr>
          <w:shd w:val="clear" w:color="auto" w:fill="FFFFFF"/>
        </w:rPr>
        <w:t>Sergio and Forsythe, 2018)</w:t>
      </w:r>
      <w:r w:rsidR="001B5378">
        <w:t xml:space="preserve">. </w:t>
      </w:r>
      <w:r>
        <w:t xml:space="preserve">A company’s rapid growth cannot be merely dependent on individual efficiency. It is essential that the employees work together to assure growth and development of the company. Working together in a team means that workload is divided and each task can be completed to the highest degree. Thus, progression is evident in strong team effort. </w:t>
      </w:r>
    </w:p>
    <w:p w:rsidR="00F1277D" w:rsidRPr="00D32CB5" w:rsidRDefault="00A322E8" w:rsidP="00D32CB5">
      <w:pPr>
        <w:spacing w:after="0"/>
        <w:rPr>
          <w:b/>
        </w:rPr>
      </w:pPr>
      <w:r>
        <w:rPr>
          <w:b/>
        </w:rPr>
        <w:t>Critical T</w:t>
      </w:r>
      <w:r w:rsidR="00497E86">
        <w:rPr>
          <w:b/>
        </w:rPr>
        <w:t xml:space="preserve">hinking &amp; </w:t>
      </w:r>
      <w:r w:rsidR="008D0D30">
        <w:rPr>
          <w:b/>
        </w:rPr>
        <w:t>P</w:t>
      </w:r>
      <w:r>
        <w:rPr>
          <w:b/>
        </w:rPr>
        <w:t>roblem Solving C</w:t>
      </w:r>
      <w:r w:rsidR="00F1277D" w:rsidRPr="00D32CB5">
        <w:rPr>
          <w:b/>
        </w:rPr>
        <w:t>apacity</w:t>
      </w:r>
    </w:p>
    <w:p w:rsidR="00097A00" w:rsidRDefault="00097A00" w:rsidP="00D32CB5">
      <w:r>
        <w:t xml:space="preserve">To become a good </w:t>
      </w:r>
      <w:r w:rsidR="002C7D7D">
        <w:t xml:space="preserve">employee, an individual </w:t>
      </w:r>
      <w:r w:rsidR="000466BA">
        <w:t>must possess the ability</w:t>
      </w:r>
      <w:r>
        <w:t xml:space="preserve"> to think critically which helps the employee to take decisions that may have short-term and long-term effects. The ability to be able to think critically makes an employee perfect because this skill develops possessiveness in an individual to develop their own skills in context with the work</w:t>
      </w:r>
      <w:r w:rsidR="00783F5B">
        <w:t xml:space="preserve"> (</w:t>
      </w:r>
      <w:r w:rsidR="00783F5B">
        <w:rPr>
          <w:shd w:val="clear" w:color="auto" w:fill="FFFFFF"/>
        </w:rPr>
        <w:t>Wolff and Booth, 2017)</w:t>
      </w:r>
      <w:r w:rsidR="00856B9B">
        <w:t xml:space="preserve">. </w:t>
      </w:r>
      <w:r>
        <w:t xml:space="preserve">Being able to solve problems quickly and efficiently is also vital whilst working for a company or an organization. The employee should be able to resolve day to day issues and ensure the peace in the work environment is maintained. An employee must consider small and major issues and strive to solve them as soon as they can. This is because whether the problem is small or large; if it is left unresolved it can negatively affect the progress and the running of the organisation. </w:t>
      </w:r>
    </w:p>
    <w:p w:rsidR="00F1277D" w:rsidRPr="00D32CB5" w:rsidRDefault="00A322E8" w:rsidP="00D32CB5">
      <w:pPr>
        <w:spacing w:after="0"/>
        <w:rPr>
          <w:b/>
        </w:rPr>
      </w:pPr>
      <w:r>
        <w:rPr>
          <w:b/>
        </w:rPr>
        <w:t>Ability to take I</w:t>
      </w:r>
      <w:r w:rsidR="00F1277D" w:rsidRPr="00D32CB5">
        <w:rPr>
          <w:b/>
        </w:rPr>
        <w:t>nitiatives</w:t>
      </w:r>
    </w:p>
    <w:p w:rsidR="008460FE" w:rsidRDefault="00CC5FEF" w:rsidP="008D0D30">
      <w:r>
        <w:t xml:space="preserve">An employee must </w:t>
      </w:r>
      <w:r w:rsidR="008460FE">
        <w:t xml:space="preserve">be able to take initiatives when necessary and be able to make decisions which will benefit the company. It also demonstrates that the individual is able to be more active </w:t>
      </w:r>
      <w:r w:rsidR="008460FE">
        <w:lastRenderedPageBreak/>
        <w:t xml:space="preserve">and understand certain events and use his/her judgement to help the organization. This may often lead to promotions within the work sector and the company will reward its employees for good decision making and judgements. For example, if an employee uses his initiative and makes a decision which later saves the company from a major loss, then the company may reward him with a bonus or an incentive as he was the reason behind the company’s success. </w:t>
      </w:r>
    </w:p>
    <w:p w:rsidR="00F1277D" w:rsidRPr="00D32CB5" w:rsidRDefault="00A322E8" w:rsidP="00D32CB5">
      <w:pPr>
        <w:spacing w:after="0"/>
        <w:rPr>
          <w:b/>
        </w:rPr>
      </w:pPr>
      <w:r>
        <w:rPr>
          <w:b/>
        </w:rPr>
        <w:t>Planning and Organisational Skills</w:t>
      </w:r>
    </w:p>
    <w:p w:rsidR="008460FE" w:rsidRDefault="008460FE" w:rsidP="00D32CB5">
      <w:r>
        <w:t>A good employee must know how to plan and organise work load. The individual should plan the work accordingly to reach the company’s ultimate goal as this will not only enrich the quality of their work but also will save time</w:t>
      </w:r>
      <w:r w:rsidR="007C0F85">
        <w:t xml:space="preserve"> (</w:t>
      </w:r>
      <w:r w:rsidR="007C0F85">
        <w:rPr>
          <w:shd w:val="clear" w:color="auto" w:fill="FFFFFF"/>
        </w:rPr>
        <w:t>Wolff and Booth, 2017)</w:t>
      </w:r>
      <w:r w:rsidR="00271F1E">
        <w:t xml:space="preserve">. </w:t>
      </w:r>
      <w:r>
        <w:t xml:space="preserve">This is vital for any company as they enjoy recruiting employees who possess strong organisational skills. </w:t>
      </w:r>
      <w:r w:rsidR="00A322E8">
        <w:t xml:space="preserve">An employee should be able to plan, organise and time manage their work in order to assure the best outcome. </w:t>
      </w:r>
    </w:p>
    <w:p w:rsidR="00F1277D" w:rsidRPr="00D32CB5" w:rsidRDefault="00A322E8" w:rsidP="00D32CB5">
      <w:pPr>
        <w:spacing w:after="0"/>
        <w:rPr>
          <w:b/>
        </w:rPr>
      </w:pPr>
      <w:r>
        <w:rPr>
          <w:b/>
        </w:rPr>
        <w:t>Self Management</w:t>
      </w:r>
    </w:p>
    <w:p w:rsidR="005F2A64" w:rsidRDefault="005F2A64" w:rsidP="00D32CB5">
      <w:r>
        <w:t xml:space="preserve">An employee should be able to manage themselves in various situations. The individual must ensure that they do not let their emotions or beliefs overpower them during working hours. This means that even if they experiencing personal issues at home, during office hours they must forget or hide their feelings and concentrate on work. This is especially vital when employees work within the retail industry as the customers always come first and you must always provide exceptional customer service. There is no excuse for employees to act in an irrational manner towards staff, clients or customers. Thus, the employee should possess self-control and be able to suppress any emotions unrelated to work. </w:t>
      </w:r>
    </w:p>
    <w:p w:rsidR="00F1277D" w:rsidRPr="00D32CB5" w:rsidRDefault="00F1277D" w:rsidP="00D32CB5">
      <w:pPr>
        <w:spacing w:after="0"/>
        <w:rPr>
          <w:b/>
        </w:rPr>
      </w:pPr>
      <w:r w:rsidRPr="00D32CB5">
        <w:rPr>
          <w:b/>
        </w:rPr>
        <w:t>Fast</w:t>
      </w:r>
      <w:r w:rsidR="00A322E8">
        <w:rPr>
          <w:b/>
        </w:rPr>
        <w:t xml:space="preserve"> Learning and Flexible</w:t>
      </w:r>
    </w:p>
    <w:p w:rsidR="00F97ADA" w:rsidRDefault="00F97ADA" w:rsidP="00D32CB5">
      <w:r>
        <w:t xml:space="preserve">Employees should be able to learn quickly and be flexible in the sense that they can adapt to various work settings and atmospheres. Employees that have strong work skills are known to be versatile performers. There is a growing demand for flexible and versatile employees as they are willing to tackle multiple work settings and have the confidence to use their skills and knowledge to their strength. This may also develop leadership skills within the employee at a later stage. </w:t>
      </w:r>
    </w:p>
    <w:p w:rsidR="00911D2C" w:rsidRPr="00D32CB5" w:rsidRDefault="00A322E8" w:rsidP="00D32CB5">
      <w:pPr>
        <w:spacing w:after="0"/>
        <w:rPr>
          <w:b/>
        </w:rPr>
      </w:pPr>
      <w:r>
        <w:rPr>
          <w:b/>
        </w:rPr>
        <w:t>Knowledge of T</w:t>
      </w:r>
      <w:r w:rsidR="00F1277D" w:rsidRPr="00D32CB5">
        <w:rPr>
          <w:b/>
        </w:rPr>
        <w:t xml:space="preserve">echnology </w:t>
      </w:r>
    </w:p>
    <w:p w:rsidR="004249EA" w:rsidRDefault="004249EA" w:rsidP="00D32CB5">
      <w:r>
        <w:t xml:space="preserve">Basic technical knowledge </w:t>
      </w:r>
      <w:r w:rsidR="00F97ADA">
        <w:t xml:space="preserve">in the relevant field is highly required. </w:t>
      </w:r>
    </w:p>
    <w:p w:rsidR="00D32CB5" w:rsidRDefault="00E93942" w:rsidP="00D32CB5">
      <w:pPr>
        <w:spacing w:before="240" w:after="0"/>
        <w:rPr>
          <w:b/>
        </w:rPr>
      </w:pPr>
      <w:bookmarkStart w:id="5" w:name="_Toc523225013"/>
      <w:bookmarkStart w:id="6" w:name="_Toc531973990"/>
      <w:r w:rsidRPr="00D32CB5">
        <w:rPr>
          <w:b/>
        </w:rPr>
        <w:lastRenderedPageBreak/>
        <w:t>Identification of competence levels of the skills required to be develope</w:t>
      </w:r>
      <w:bookmarkEnd w:id="5"/>
      <w:r w:rsidRPr="00D32CB5">
        <w:rPr>
          <w:b/>
        </w:rPr>
        <w:t>d</w:t>
      </w:r>
      <w:bookmarkStart w:id="7" w:name="_Toc531973991"/>
      <w:bookmarkEnd w:id="6"/>
    </w:p>
    <w:p w:rsidR="00D94A55" w:rsidRDefault="00F97ADA" w:rsidP="00D32CB5">
      <w:r>
        <w:t>It is extremely crucial that at the time of the recruitment process, the employer is able to notice the required skills and characteristics in the employee. Thus, the employee should be able to state and demonstrate the key skills and knowledge they possess which would be beneficial for the company. To be a strong candidate, it is important to provide examples with each skill you possess as this allows the employer to know of various scenarios you have encountered and also that you un</w:t>
      </w:r>
      <w:r w:rsidR="00D94A55">
        <w:t xml:space="preserve">derstand what each skill entails. </w:t>
      </w:r>
      <w:r w:rsidR="00702ECE">
        <w:t>After that the employers critically analyse</w:t>
      </w:r>
      <w:r w:rsidR="00390320" w:rsidRPr="00390320">
        <w:t xml:space="preserve"> </w:t>
      </w:r>
      <w:r w:rsidR="00D94A55">
        <w:t>the skills</w:t>
      </w:r>
      <w:r w:rsidR="00702ECE">
        <w:t xml:space="preserve"> that are alr</w:t>
      </w:r>
      <w:r w:rsidR="00D94A55">
        <w:t>eady present among the employee</w:t>
      </w:r>
      <w:r w:rsidR="00702ECE">
        <w:t xml:space="preserve"> and the </w:t>
      </w:r>
      <w:r w:rsidR="00D94A55">
        <w:t>qualities</w:t>
      </w:r>
      <w:r w:rsidR="00702ECE">
        <w:t xml:space="preserve"> that are not present and are required to be developed</w:t>
      </w:r>
      <w:r w:rsidR="00334D37">
        <w:t xml:space="preserve"> (</w:t>
      </w:r>
      <w:proofErr w:type="spellStart"/>
      <w:r w:rsidR="00334D37" w:rsidRPr="00334D37">
        <w:rPr>
          <w:shd w:val="clear" w:color="auto" w:fill="FFFFFF"/>
        </w:rPr>
        <w:t>Hanapi</w:t>
      </w:r>
      <w:proofErr w:type="spellEnd"/>
      <w:r w:rsidR="00334D37">
        <w:t xml:space="preserve"> </w:t>
      </w:r>
      <w:r w:rsidR="00334D37">
        <w:rPr>
          <w:i/>
        </w:rPr>
        <w:t xml:space="preserve">et al., </w:t>
      </w:r>
      <w:r w:rsidR="00334D37">
        <w:t>2018)</w:t>
      </w:r>
      <w:r w:rsidR="00702ECE">
        <w:t xml:space="preserve">. </w:t>
      </w:r>
      <w:r w:rsidR="00D94A55">
        <w:t>However, if the candidate fails to demonstrate that he/she possesses enough skills in accordance to the job criteria, then the employer would reject the individual as they are not assured that the individual has enough experience and skills to successfully perform the duties of the job role. Therefore, the candidate should develop their competency level before the recruitment process as they will be tested vigorously to see if they are a suitable candidate.</w:t>
      </w:r>
    </w:p>
    <w:p w:rsidR="004322F6" w:rsidRPr="00D32CB5" w:rsidRDefault="00D94A55" w:rsidP="00D32CB5">
      <w:pPr>
        <w:rPr>
          <w:rFonts w:eastAsiaTheme="majorEastAsia" w:cstheme="majorBidi"/>
          <w:b/>
          <w:bCs/>
          <w:color w:val="auto"/>
          <w:szCs w:val="28"/>
        </w:rPr>
      </w:pPr>
      <w:bookmarkStart w:id="8" w:name="_Toc531973992"/>
      <w:bookmarkEnd w:id="7"/>
      <w:r>
        <w:t>The following goals that have</w:t>
      </w:r>
      <w:r w:rsidR="004322F6">
        <w:t xml:space="preserve"> to</w:t>
      </w:r>
      <w:r>
        <w:t xml:space="preserve"> be</w:t>
      </w:r>
      <w:r w:rsidR="004322F6">
        <w:t xml:space="preserve"> met before developing competency level are as follows:</w:t>
      </w:r>
      <w:bookmarkEnd w:id="8"/>
    </w:p>
    <w:p w:rsidR="00F413B0" w:rsidRDefault="00457EDB" w:rsidP="00D32CB5">
      <w:pPr>
        <w:pStyle w:val="Heading1"/>
        <w:numPr>
          <w:ilvl w:val="0"/>
          <w:numId w:val="2"/>
        </w:numPr>
        <w:spacing w:before="0"/>
        <w:jc w:val="both"/>
        <w:rPr>
          <w:b w:val="0"/>
        </w:rPr>
      </w:pPr>
      <w:bookmarkStart w:id="9" w:name="_Toc531973993"/>
      <w:r>
        <w:rPr>
          <w:b w:val="0"/>
        </w:rPr>
        <w:t xml:space="preserve">Skills that are not present </w:t>
      </w:r>
      <w:r w:rsidR="00D94A55">
        <w:rPr>
          <w:b w:val="0"/>
        </w:rPr>
        <w:t>have</w:t>
      </w:r>
      <w:r w:rsidR="002A5C63">
        <w:rPr>
          <w:b w:val="0"/>
        </w:rPr>
        <w:t xml:space="preserve"> to be developed by following transforming skill strategy, which denotes the adaptability of an employee in the new work culture. They sometimes have to transform their own characteristics</w:t>
      </w:r>
      <w:r w:rsidR="00894FC6">
        <w:rPr>
          <w:b w:val="0"/>
        </w:rPr>
        <w:t xml:space="preserve"> for the betterment of </w:t>
      </w:r>
      <w:r w:rsidR="007934E4">
        <w:rPr>
          <w:b w:val="0"/>
        </w:rPr>
        <w:t>the company.</w:t>
      </w:r>
      <w:bookmarkEnd w:id="9"/>
      <w:r w:rsidR="002A5C63">
        <w:rPr>
          <w:b w:val="0"/>
        </w:rPr>
        <w:t xml:space="preserve"> </w:t>
      </w:r>
    </w:p>
    <w:p w:rsidR="00C30393" w:rsidRDefault="00C30393" w:rsidP="00D32CB5">
      <w:pPr>
        <w:pStyle w:val="ListParagraph"/>
        <w:numPr>
          <w:ilvl w:val="0"/>
          <w:numId w:val="2"/>
        </w:numPr>
      </w:pPr>
      <w:r>
        <w:t>Learners or the new employees must set their every day target tactfully, so tha</w:t>
      </w:r>
      <w:r w:rsidR="00D94A55">
        <w:t xml:space="preserve">t they may able to complete their work to a high degree, as well as have time to train within the company </w:t>
      </w:r>
      <w:r w:rsidR="0003352C">
        <w:t>(</w:t>
      </w:r>
      <w:r w:rsidR="0003352C">
        <w:rPr>
          <w:shd w:val="clear" w:color="auto" w:fill="FFFFFF"/>
        </w:rPr>
        <w:t>Gill, 2018)</w:t>
      </w:r>
      <w:r w:rsidR="001D0853">
        <w:t>. This will make them a better compet</w:t>
      </w:r>
      <w:r w:rsidR="00D94A55">
        <w:t>itor and a strong candidate.</w:t>
      </w:r>
      <w:r w:rsidR="001D0853">
        <w:t xml:space="preserve"> </w:t>
      </w:r>
    </w:p>
    <w:p w:rsidR="003A1FD9" w:rsidRPr="00C30393" w:rsidRDefault="003A1FD9" w:rsidP="00D32CB5">
      <w:pPr>
        <w:pStyle w:val="ListParagraph"/>
        <w:numPr>
          <w:ilvl w:val="0"/>
          <w:numId w:val="2"/>
        </w:numPr>
      </w:pPr>
      <w:r>
        <w:t xml:space="preserve">Every work must be researched and understood properly, this will </w:t>
      </w:r>
      <w:r w:rsidR="00D94A55">
        <w:t xml:space="preserve">ensure work is completed properly and accordingly to the work brief. </w:t>
      </w:r>
    </w:p>
    <w:p w:rsidR="00A8632F" w:rsidRPr="00D32CB5" w:rsidRDefault="00A8632F" w:rsidP="00D32CB5">
      <w:pPr>
        <w:rPr>
          <w:rFonts w:eastAsiaTheme="majorEastAsia" w:cstheme="majorBidi"/>
          <w:b/>
          <w:bCs/>
          <w:color w:val="auto"/>
          <w:szCs w:val="28"/>
        </w:rPr>
      </w:pPr>
      <w:bookmarkStart w:id="10" w:name="_Toc523225014"/>
      <w:bookmarkStart w:id="11" w:name="_Toc531973994"/>
      <w:r w:rsidRPr="00D32CB5">
        <w:rPr>
          <w:b/>
        </w:rPr>
        <w:t>The perspective of a graduate student for an employment opportunity/ examining my role</w:t>
      </w:r>
      <w:bookmarkEnd w:id="10"/>
      <w:r w:rsidR="008C046C" w:rsidRPr="00D32CB5">
        <w:rPr>
          <w:b/>
        </w:rPr>
        <w:t>:</w:t>
      </w:r>
      <w:bookmarkEnd w:id="11"/>
    </w:p>
    <w:p w:rsidR="008C046C" w:rsidRPr="008C046C" w:rsidRDefault="008C046C" w:rsidP="00D32CB5">
      <w:r>
        <w:t xml:space="preserve">My role as a </w:t>
      </w:r>
      <w:r w:rsidR="00D94A55">
        <w:t>new appointed HR p</w:t>
      </w:r>
      <w:r>
        <w:t xml:space="preserve">rofessional can be critically analysed by SWOT </w:t>
      </w:r>
    </w:p>
    <w:tbl>
      <w:tblPr>
        <w:tblStyle w:val="TableGrid"/>
        <w:tblW w:w="0" w:type="auto"/>
        <w:tblLook w:val="04A0"/>
      </w:tblPr>
      <w:tblGrid>
        <w:gridCol w:w="1915"/>
        <w:gridCol w:w="1915"/>
        <w:gridCol w:w="1915"/>
        <w:gridCol w:w="1915"/>
        <w:gridCol w:w="1916"/>
      </w:tblGrid>
      <w:tr w:rsidR="00A80228" w:rsidTr="00A80228">
        <w:tc>
          <w:tcPr>
            <w:tcW w:w="1915" w:type="dxa"/>
          </w:tcPr>
          <w:p w:rsidR="00A80228" w:rsidRPr="000D0502" w:rsidRDefault="00A80228" w:rsidP="000D0502">
            <w:pPr>
              <w:jc w:val="center"/>
              <w:rPr>
                <w:rFonts w:cs="Times New Roman"/>
                <w:b/>
              </w:rPr>
            </w:pPr>
            <w:r w:rsidRPr="000D0502">
              <w:rPr>
                <w:rFonts w:cs="Times New Roman"/>
                <w:b/>
              </w:rPr>
              <w:t>Skills</w:t>
            </w:r>
          </w:p>
        </w:tc>
        <w:tc>
          <w:tcPr>
            <w:tcW w:w="1915" w:type="dxa"/>
          </w:tcPr>
          <w:p w:rsidR="00A80228" w:rsidRPr="000D0502" w:rsidRDefault="008C046C" w:rsidP="000D0502">
            <w:pPr>
              <w:jc w:val="center"/>
              <w:rPr>
                <w:rFonts w:cs="Times New Roman"/>
                <w:b/>
              </w:rPr>
            </w:pPr>
            <w:r w:rsidRPr="000D0502">
              <w:rPr>
                <w:rFonts w:cs="Times New Roman"/>
                <w:b/>
              </w:rPr>
              <w:t>Strength</w:t>
            </w:r>
          </w:p>
        </w:tc>
        <w:tc>
          <w:tcPr>
            <w:tcW w:w="1915" w:type="dxa"/>
          </w:tcPr>
          <w:p w:rsidR="00A80228" w:rsidRPr="000D0502" w:rsidRDefault="008C046C" w:rsidP="000D0502">
            <w:pPr>
              <w:jc w:val="center"/>
              <w:rPr>
                <w:rFonts w:cs="Times New Roman"/>
                <w:b/>
              </w:rPr>
            </w:pPr>
            <w:r w:rsidRPr="000D0502">
              <w:rPr>
                <w:rFonts w:cs="Times New Roman"/>
                <w:b/>
              </w:rPr>
              <w:t>Weakness</w:t>
            </w:r>
          </w:p>
        </w:tc>
        <w:tc>
          <w:tcPr>
            <w:tcW w:w="1915" w:type="dxa"/>
          </w:tcPr>
          <w:p w:rsidR="00A80228" w:rsidRPr="000D0502" w:rsidRDefault="008C046C" w:rsidP="000D0502">
            <w:pPr>
              <w:jc w:val="center"/>
              <w:rPr>
                <w:rFonts w:cs="Times New Roman"/>
                <w:b/>
              </w:rPr>
            </w:pPr>
            <w:r w:rsidRPr="000D0502">
              <w:rPr>
                <w:rFonts w:cs="Times New Roman"/>
                <w:b/>
              </w:rPr>
              <w:t>Opportunities</w:t>
            </w:r>
          </w:p>
        </w:tc>
        <w:tc>
          <w:tcPr>
            <w:tcW w:w="1916" w:type="dxa"/>
          </w:tcPr>
          <w:p w:rsidR="00A80228" w:rsidRPr="000D0502" w:rsidRDefault="002A4C83" w:rsidP="000D0502">
            <w:pPr>
              <w:jc w:val="center"/>
              <w:rPr>
                <w:rFonts w:cs="Times New Roman"/>
                <w:b/>
              </w:rPr>
            </w:pPr>
            <w:r w:rsidRPr="000D0502">
              <w:rPr>
                <w:rFonts w:cs="Times New Roman"/>
                <w:b/>
              </w:rPr>
              <w:t>Threat</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Ability of communication</w:t>
            </w:r>
          </w:p>
          <w:p w:rsidR="00A80228" w:rsidRPr="000D0502" w:rsidRDefault="00A80228" w:rsidP="000D0502">
            <w:pPr>
              <w:jc w:val="left"/>
              <w:rPr>
                <w:rFonts w:cs="Times New Roman"/>
              </w:rPr>
            </w:pPr>
          </w:p>
        </w:tc>
        <w:tc>
          <w:tcPr>
            <w:tcW w:w="1915" w:type="dxa"/>
          </w:tcPr>
          <w:p w:rsidR="00A80228" w:rsidRPr="000D0502" w:rsidRDefault="00DE3EA5" w:rsidP="000D0502">
            <w:pPr>
              <w:jc w:val="left"/>
              <w:rPr>
                <w:rFonts w:cs="Times New Roman"/>
              </w:rPr>
            </w:pPr>
            <w:r w:rsidRPr="000D0502">
              <w:rPr>
                <w:rFonts w:cs="Times New Roman"/>
              </w:rPr>
              <w:t>Clear and concise and have ability to convince people</w:t>
            </w:r>
            <w:r w:rsidR="009B3951">
              <w:rPr>
                <w:rFonts w:cs="Times New Roman"/>
              </w:rPr>
              <w:t>.</w:t>
            </w:r>
          </w:p>
        </w:tc>
        <w:tc>
          <w:tcPr>
            <w:tcW w:w="1915" w:type="dxa"/>
          </w:tcPr>
          <w:p w:rsidR="00A80228" w:rsidRPr="000D0502" w:rsidRDefault="001E7F9E" w:rsidP="000D0502">
            <w:pPr>
              <w:jc w:val="left"/>
              <w:rPr>
                <w:rFonts w:cs="Times New Roman"/>
              </w:rPr>
            </w:pPr>
            <w:r w:rsidRPr="000D0502">
              <w:rPr>
                <w:rFonts w:cs="Times New Roman"/>
              </w:rPr>
              <w:t xml:space="preserve">Inefficient to propose views, always felt to be </w:t>
            </w:r>
            <w:r w:rsidRPr="000D0502">
              <w:rPr>
                <w:rFonts w:cs="Times New Roman"/>
              </w:rPr>
              <w:lastRenderedPageBreak/>
              <w:t>misunderstood</w:t>
            </w:r>
            <w:r w:rsidR="009B3951">
              <w:rPr>
                <w:rFonts w:cs="Times New Roman"/>
              </w:rPr>
              <w:t>.</w:t>
            </w:r>
          </w:p>
        </w:tc>
        <w:tc>
          <w:tcPr>
            <w:tcW w:w="1915" w:type="dxa"/>
          </w:tcPr>
          <w:p w:rsidR="00A80228" w:rsidRPr="000D0502" w:rsidRDefault="001E7F9E" w:rsidP="000D0502">
            <w:pPr>
              <w:jc w:val="left"/>
              <w:rPr>
                <w:rFonts w:cs="Times New Roman"/>
              </w:rPr>
            </w:pPr>
            <w:r w:rsidRPr="000D0502">
              <w:rPr>
                <w:rFonts w:cs="Times New Roman"/>
              </w:rPr>
              <w:lastRenderedPageBreak/>
              <w:t xml:space="preserve">Can be </w:t>
            </w:r>
            <w:r w:rsidR="0046472F" w:rsidRPr="000D0502">
              <w:rPr>
                <w:rFonts w:cs="Times New Roman"/>
              </w:rPr>
              <w:t xml:space="preserve">resolved by developing verbal and non verbal </w:t>
            </w:r>
            <w:r w:rsidR="0046472F" w:rsidRPr="000D0502">
              <w:rPr>
                <w:rFonts w:cs="Times New Roman"/>
              </w:rPr>
              <w:lastRenderedPageBreak/>
              <w:t>communication</w:t>
            </w:r>
            <w:r w:rsidR="009B3951">
              <w:rPr>
                <w:rFonts w:cs="Times New Roman"/>
              </w:rPr>
              <w:t>.</w:t>
            </w:r>
          </w:p>
        </w:tc>
        <w:tc>
          <w:tcPr>
            <w:tcW w:w="1916" w:type="dxa"/>
          </w:tcPr>
          <w:p w:rsidR="00A80228" w:rsidRPr="000D0502" w:rsidRDefault="0046472F" w:rsidP="000D0502">
            <w:pPr>
              <w:jc w:val="left"/>
              <w:rPr>
                <w:rFonts w:cs="Times New Roman"/>
              </w:rPr>
            </w:pPr>
            <w:r w:rsidRPr="000D0502">
              <w:rPr>
                <w:rFonts w:cs="Times New Roman"/>
              </w:rPr>
              <w:lastRenderedPageBreak/>
              <w:t xml:space="preserve">Thought to be frequently misunderstood </w:t>
            </w:r>
            <w:proofErr w:type="gramStart"/>
            <w:r w:rsidRPr="000D0502">
              <w:rPr>
                <w:rFonts w:cs="Times New Roman"/>
              </w:rPr>
              <w:t xml:space="preserve">and  </w:t>
            </w:r>
            <w:r w:rsidRPr="000D0502">
              <w:rPr>
                <w:rFonts w:cs="Times New Roman"/>
              </w:rPr>
              <w:lastRenderedPageBreak/>
              <w:t>create</w:t>
            </w:r>
            <w:proofErr w:type="gramEnd"/>
            <w:r w:rsidRPr="000D0502">
              <w:rPr>
                <w:rFonts w:cs="Times New Roman"/>
              </w:rPr>
              <w:t xml:space="preserve"> issues amongst con workers</w:t>
            </w:r>
            <w:r w:rsidR="009B3951">
              <w:rPr>
                <w:rFonts w:cs="Times New Roman"/>
              </w:rPr>
              <w:t>.</w:t>
            </w:r>
          </w:p>
        </w:tc>
      </w:tr>
      <w:tr w:rsidR="00A80228" w:rsidTr="00A80228">
        <w:tc>
          <w:tcPr>
            <w:tcW w:w="1915" w:type="dxa"/>
          </w:tcPr>
          <w:p w:rsidR="00A80228" w:rsidRPr="000D0502" w:rsidRDefault="00A80228" w:rsidP="000D0502">
            <w:pPr>
              <w:jc w:val="left"/>
              <w:rPr>
                <w:rFonts w:cs="Times New Roman"/>
              </w:rPr>
            </w:pPr>
            <w:r w:rsidRPr="000D0502">
              <w:rPr>
                <w:rFonts w:cs="Times New Roman"/>
              </w:rPr>
              <w:lastRenderedPageBreak/>
              <w:t>Team working efficiency</w:t>
            </w:r>
          </w:p>
          <w:p w:rsidR="00A80228" w:rsidRPr="000D0502" w:rsidRDefault="00A80228" w:rsidP="000D0502">
            <w:pPr>
              <w:pStyle w:val="ListParagraph"/>
              <w:jc w:val="left"/>
              <w:rPr>
                <w:rFonts w:cs="Times New Roman"/>
              </w:rPr>
            </w:pPr>
          </w:p>
          <w:p w:rsidR="00A80228" w:rsidRPr="000D0502" w:rsidRDefault="00A80228" w:rsidP="000D0502">
            <w:pPr>
              <w:jc w:val="left"/>
              <w:rPr>
                <w:rFonts w:cs="Times New Roman"/>
              </w:rPr>
            </w:pPr>
          </w:p>
        </w:tc>
        <w:tc>
          <w:tcPr>
            <w:tcW w:w="1915" w:type="dxa"/>
          </w:tcPr>
          <w:p w:rsidR="00A80228" w:rsidRPr="000D0502" w:rsidRDefault="000C3EDE" w:rsidP="000D0502">
            <w:pPr>
              <w:jc w:val="left"/>
              <w:rPr>
                <w:rFonts w:cs="Times New Roman"/>
              </w:rPr>
            </w:pPr>
            <w:r w:rsidRPr="000D0502">
              <w:rPr>
                <w:rFonts w:cs="Times New Roman"/>
              </w:rPr>
              <w:t xml:space="preserve">Having good interpersonal skills, so enough efficient to work as a team. </w:t>
            </w:r>
          </w:p>
        </w:tc>
        <w:tc>
          <w:tcPr>
            <w:tcW w:w="1915" w:type="dxa"/>
          </w:tcPr>
          <w:p w:rsidR="00A80228" w:rsidRPr="000D0502" w:rsidRDefault="00E676B9" w:rsidP="000D0502">
            <w:pPr>
              <w:jc w:val="left"/>
              <w:rPr>
                <w:rFonts w:cs="Times New Roman"/>
              </w:rPr>
            </w:pPr>
            <w:r w:rsidRPr="000D0502">
              <w:rPr>
                <w:rFonts w:cs="Times New Roman"/>
              </w:rPr>
              <w:t xml:space="preserve">Only care about own performance. </w:t>
            </w:r>
          </w:p>
        </w:tc>
        <w:tc>
          <w:tcPr>
            <w:tcW w:w="1915" w:type="dxa"/>
          </w:tcPr>
          <w:p w:rsidR="00A80228" w:rsidRPr="000D0502" w:rsidRDefault="00DE22A7" w:rsidP="000D0502">
            <w:pPr>
              <w:jc w:val="left"/>
              <w:rPr>
                <w:rFonts w:cs="Times New Roman"/>
              </w:rPr>
            </w:pPr>
            <w:r w:rsidRPr="000D0502">
              <w:rPr>
                <w:rFonts w:cs="Times New Roman"/>
              </w:rPr>
              <w:t>Can be rectified with the help of co workers support, developing skills to think in a broader aspect.</w:t>
            </w:r>
          </w:p>
        </w:tc>
        <w:tc>
          <w:tcPr>
            <w:tcW w:w="1916" w:type="dxa"/>
          </w:tcPr>
          <w:p w:rsidR="00A80228" w:rsidRPr="000D0502" w:rsidRDefault="00AB0356" w:rsidP="000D0502">
            <w:pPr>
              <w:jc w:val="left"/>
              <w:rPr>
                <w:rFonts w:cs="Times New Roman"/>
              </w:rPr>
            </w:pPr>
            <w:r w:rsidRPr="000D0502">
              <w:rPr>
                <w:rFonts w:cs="Times New Roman"/>
              </w:rPr>
              <w:t>Selfishness propel to think about own performance</w:t>
            </w:r>
            <w:r w:rsidR="00D94A55">
              <w:rPr>
                <w:rFonts w:cs="Times New Roman"/>
              </w:rPr>
              <w:t>.</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Critical thinking &amp; Problem solving capacity</w:t>
            </w:r>
          </w:p>
        </w:tc>
        <w:tc>
          <w:tcPr>
            <w:tcW w:w="1915" w:type="dxa"/>
          </w:tcPr>
          <w:p w:rsidR="00A80228" w:rsidRPr="000D0502" w:rsidRDefault="00E676B9" w:rsidP="000D0502">
            <w:pPr>
              <w:jc w:val="left"/>
              <w:rPr>
                <w:rFonts w:cs="Times New Roman"/>
              </w:rPr>
            </w:pPr>
            <w:r w:rsidRPr="000D0502">
              <w:rPr>
                <w:rFonts w:cs="Times New Roman"/>
              </w:rPr>
              <w:t xml:space="preserve">Efficient in thinking </w:t>
            </w:r>
            <w:r w:rsidR="003E10F7" w:rsidRPr="000D0502">
              <w:rPr>
                <w:rFonts w:cs="Times New Roman"/>
              </w:rPr>
              <w:t xml:space="preserve">of good and bad aspects of the work, try to pursue only the good efforts of the work. </w:t>
            </w:r>
          </w:p>
        </w:tc>
        <w:tc>
          <w:tcPr>
            <w:tcW w:w="1915" w:type="dxa"/>
          </w:tcPr>
          <w:p w:rsidR="00A80228" w:rsidRPr="000D0502" w:rsidRDefault="00BC2B6A" w:rsidP="000D0502">
            <w:pPr>
              <w:jc w:val="left"/>
              <w:rPr>
                <w:rFonts w:cs="Times New Roman"/>
              </w:rPr>
            </w:pPr>
            <w:r w:rsidRPr="000D0502">
              <w:rPr>
                <w:rFonts w:cs="Times New Roman"/>
              </w:rPr>
              <w:t xml:space="preserve">Sometimes become nervous to handle sudden conflicts </w:t>
            </w:r>
            <w:r w:rsidR="008C3B11" w:rsidRPr="000D0502">
              <w:rPr>
                <w:rFonts w:cs="Times New Roman"/>
              </w:rPr>
              <w:t>in the organization.</w:t>
            </w:r>
          </w:p>
        </w:tc>
        <w:tc>
          <w:tcPr>
            <w:tcW w:w="1915" w:type="dxa"/>
          </w:tcPr>
          <w:p w:rsidR="00A80228" w:rsidRPr="000D0502" w:rsidRDefault="00B76541" w:rsidP="000D0502">
            <w:pPr>
              <w:jc w:val="left"/>
              <w:rPr>
                <w:rFonts w:cs="Times New Roman"/>
              </w:rPr>
            </w:pPr>
            <w:r w:rsidRPr="000D0502">
              <w:rPr>
                <w:rFonts w:cs="Times New Roman"/>
              </w:rPr>
              <w:t xml:space="preserve">Can be resolved if tried to find out the original problems.  </w:t>
            </w:r>
          </w:p>
        </w:tc>
        <w:tc>
          <w:tcPr>
            <w:tcW w:w="1916" w:type="dxa"/>
          </w:tcPr>
          <w:p w:rsidR="00A80228" w:rsidRPr="000D0502" w:rsidRDefault="00C55934" w:rsidP="000D0502">
            <w:pPr>
              <w:jc w:val="left"/>
              <w:rPr>
                <w:rFonts w:cs="Times New Roman"/>
              </w:rPr>
            </w:pPr>
            <w:r w:rsidRPr="000D0502">
              <w:rPr>
                <w:rFonts w:cs="Times New Roman"/>
              </w:rPr>
              <w:t>Mood swing</w:t>
            </w:r>
            <w:r w:rsidR="00D94A55">
              <w:rPr>
                <w:rFonts w:cs="Times New Roman"/>
              </w:rPr>
              <w:t>s, irrational and impulsive behaviour.</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Capability of taking initiatives</w:t>
            </w:r>
          </w:p>
          <w:p w:rsidR="00A80228" w:rsidRPr="000D0502" w:rsidRDefault="00A80228" w:rsidP="000D0502">
            <w:pPr>
              <w:jc w:val="left"/>
              <w:rPr>
                <w:rFonts w:cs="Times New Roman"/>
              </w:rPr>
            </w:pPr>
          </w:p>
        </w:tc>
        <w:tc>
          <w:tcPr>
            <w:tcW w:w="1915" w:type="dxa"/>
          </w:tcPr>
          <w:p w:rsidR="00A80228" w:rsidRPr="000D0502" w:rsidRDefault="00E24B32" w:rsidP="000D0502">
            <w:pPr>
              <w:jc w:val="left"/>
              <w:rPr>
                <w:rFonts w:cs="Times New Roman"/>
              </w:rPr>
            </w:pPr>
            <w:r w:rsidRPr="000D0502">
              <w:rPr>
                <w:rFonts w:cs="Times New Roman"/>
              </w:rPr>
              <w:t xml:space="preserve">Very active to take </w:t>
            </w:r>
            <w:r w:rsidR="00491A61" w:rsidRPr="000D0502">
              <w:rPr>
                <w:rFonts w:cs="Times New Roman"/>
              </w:rPr>
              <w:t>initiative</w:t>
            </w:r>
            <w:r w:rsidRPr="000D0502">
              <w:rPr>
                <w:rFonts w:cs="Times New Roman"/>
              </w:rPr>
              <w:t xml:space="preserve"> at every part</w:t>
            </w:r>
            <w:r w:rsidR="00491A61" w:rsidRPr="000D0502">
              <w:rPr>
                <w:rFonts w:cs="Times New Roman"/>
              </w:rPr>
              <w:t xml:space="preserve"> of work.</w:t>
            </w:r>
          </w:p>
        </w:tc>
        <w:tc>
          <w:tcPr>
            <w:tcW w:w="1915" w:type="dxa"/>
          </w:tcPr>
          <w:p w:rsidR="00A80228" w:rsidRPr="000D0502" w:rsidRDefault="00491A61" w:rsidP="000D0502">
            <w:pPr>
              <w:jc w:val="left"/>
              <w:rPr>
                <w:rFonts w:cs="Times New Roman"/>
              </w:rPr>
            </w:pPr>
            <w:r w:rsidRPr="000D0502">
              <w:rPr>
                <w:rFonts w:cs="Times New Roman"/>
              </w:rPr>
              <w:t>Sometimes get afraid of taking initiatives due to error.</w:t>
            </w:r>
          </w:p>
        </w:tc>
        <w:tc>
          <w:tcPr>
            <w:tcW w:w="1915" w:type="dxa"/>
          </w:tcPr>
          <w:p w:rsidR="00A80228" w:rsidRPr="000D0502" w:rsidRDefault="002C58BE" w:rsidP="000D0502">
            <w:pPr>
              <w:jc w:val="left"/>
              <w:rPr>
                <w:rFonts w:cs="Times New Roman"/>
              </w:rPr>
            </w:pPr>
            <w:r w:rsidRPr="000D0502">
              <w:rPr>
                <w:rFonts w:cs="Times New Roman"/>
              </w:rPr>
              <w:t>Can be resolved in active participation at every work</w:t>
            </w:r>
          </w:p>
        </w:tc>
        <w:tc>
          <w:tcPr>
            <w:tcW w:w="1916" w:type="dxa"/>
          </w:tcPr>
          <w:p w:rsidR="00A80228" w:rsidRPr="000D0502" w:rsidRDefault="002C58BE" w:rsidP="000D0502">
            <w:pPr>
              <w:jc w:val="left"/>
              <w:rPr>
                <w:rFonts w:cs="Times New Roman"/>
              </w:rPr>
            </w:pPr>
            <w:r w:rsidRPr="000D0502">
              <w:rPr>
                <w:rFonts w:cs="Times New Roman"/>
              </w:rPr>
              <w:t>Get irritated if forcefully some work is given, which are needed to be drawn as taking initiative.</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Planning and organizing ability</w:t>
            </w:r>
          </w:p>
          <w:p w:rsidR="00A80228" w:rsidRPr="000D0502" w:rsidRDefault="00A80228" w:rsidP="000D0502">
            <w:pPr>
              <w:jc w:val="left"/>
              <w:rPr>
                <w:rFonts w:cs="Times New Roman"/>
              </w:rPr>
            </w:pPr>
          </w:p>
        </w:tc>
        <w:tc>
          <w:tcPr>
            <w:tcW w:w="1915" w:type="dxa"/>
          </w:tcPr>
          <w:p w:rsidR="00A80228" w:rsidRPr="000D0502" w:rsidRDefault="001E6285" w:rsidP="000D0502">
            <w:pPr>
              <w:jc w:val="left"/>
              <w:rPr>
                <w:rFonts w:cs="Times New Roman"/>
              </w:rPr>
            </w:pPr>
            <w:r w:rsidRPr="000D0502">
              <w:rPr>
                <w:rFonts w:cs="Times New Roman"/>
              </w:rPr>
              <w:t>Very well planning ability is present, due to which the time also saved</w:t>
            </w:r>
            <w:r w:rsidR="009B3951">
              <w:rPr>
                <w:rFonts w:cs="Times New Roman"/>
              </w:rPr>
              <w:t>.</w:t>
            </w:r>
            <w:r w:rsidRPr="000D0502">
              <w:rPr>
                <w:rFonts w:cs="Times New Roman"/>
              </w:rPr>
              <w:t xml:space="preserve"> </w:t>
            </w:r>
          </w:p>
        </w:tc>
        <w:tc>
          <w:tcPr>
            <w:tcW w:w="1915" w:type="dxa"/>
          </w:tcPr>
          <w:p w:rsidR="00A80228" w:rsidRPr="000D0502" w:rsidRDefault="003416D5" w:rsidP="000D0502">
            <w:pPr>
              <w:jc w:val="left"/>
              <w:rPr>
                <w:rFonts w:cs="Times New Roman"/>
              </w:rPr>
            </w:pPr>
            <w:r w:rsidRPr="000D0502">
              <w:rPr>
                <w:rFonts w:cs="Times New Roman"/>
              </w:rPr>
              <w:t>Lack of skills of time management sometimes make the work tenure lengthy and work itself monotonous</w:t>
            </w:r>
            <w:r w:rsidR="009B3951">
              <w:rPr>
                <w:rFonts w:cs="Times New Roman"/>
              </w:rPr>
              <w:t>.</w:t>
            </w:r>
          </w:p>
        </w:tc>
        <w:tc>
          <w:tcPr>
            <w:tcW w:w="1915" w:type="dxa"/>
          </w:tcPr>
          <w:p w:rsidR="00A80228" w:rsidRPr="000D0502" w:rsidRDefault="001E6285" w:rsidP="000D0502">
            <w:pPr>
              <w:jc w:val="left"/>
              <w:rPr>
                <w:rFonts w:cs="Times New Roman"/>
              </w:rPr>
            </w:pPr>
            <w:r w:rsidRPr="000D0502">
              <w:rPr>
                <w:rFonts w:cs="Times New Roman"/>
              </w:rPr>
              <w:t>To learn something new, beside own work.</w:t>
            </w:r>
          </w:p>
        </w:tc>
        <w:tc>
          <w:tcPr>
            <w:tcW w:w="1916" w:type="dxa"/>
          </w:tcPr>
          <w:p w:rsidR="00A80228" w:rsidRPr="000D0502" w:rsidRDefault="00A9071C" w:rsidP="000D0502">
            <w:pPr>
              <w:jc w:val="left"/>
              <w:rPr>
                <w:rFonts w:cs="Times New Roman"/>
              </w:rPr>
            </w:pPr>
            <w:r w:rsidRPr="000D0502">
              <w:rPr>
                <w:rFonts w:cs="Times New Roman"/>
              </w:rPr>
              <w:t xml:space="preserve">Lowers the tendency of learning. </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Self management abilities</w:t>
            </w:r>
          </w:p>
          <w:p w:rsidR="00A80228" w:rsidRPr="000D0502" w:rsidRDefault="00A80228" w:rsidP="000D0502">
            <w:pPr>
              <w:jc w:val="left"/>
              <w:rPr>
                <w:rFonts w:cs="Times New Roman"/>
              </w:rPr>
            </w:pPr>
          </w:p>
        </w:tc>
        <w:tc>
          <w:tcPr>
            <w:tcW w:w="1915" w:type="dxa"/>
          </w:tcPr>
          <w:p w:rsidR="00A80228" w:rsidRPr="000D0502" w:rsidRDefault="00F5475F" w:rsidP="000D0502">
            <w:pPr>
              <w:jc w:val="left"/>
              <w:rPr>
                <w:rFonts w:cs="Times New Roman"/>
              </w:rPr>
            </w:pPr>
            <w:r w:rsidRPr="000D0502">
              <w:rPr>
                <w:rFonts w:cs="Times New Roman"/>
              </w:rPr>
              <w:t>Managing own self makes competitive</w:t>
            </w:r>
            <w:r w:rsidR="009B3951">
              <w:rPr>
                <w:rFonts w:cs="Times New Roman"/>
              </w:rPr>
              <w:t>.</w:t>
            </w:r>
          </w:p>
        </w:tc>
        <w:tc>
          <w:tcPr>
            <w:tcW w:w="1915" w:type="dxa"/>
          </w:tcPr>
          <w:p w:rsidR="00A80228" w:rsidRPr="000D0502" w:rsidRDefault="00233170" w:rsidP="000D0502">
            <w:pPr>
              <w:jc w:val="left"/>
              <w:rPr>
                <w:rFonts w:cs="Times New Roman"/>
              </w:rPr>
            </w:pPr>
            <w:r w:rsidRPr="000D0502">
              <w:rPr>
                <w:rFonts w:cs="Times New Roman"/>
              </w:rPr>
              <w:t>Make worry about finishing any task.</w:t>
            </w:r>
          </w:p>
        </w:tc>
        <w:tc>
          <w:tcPr>
            <w:tcW w:w="1915" w:type="dxa"/>
          </w:tcPr>
          <w:p w:rsidR="00A80228" w:rsidRPr="000D0502" w:rsidRDefault="009C7C36" w:rsidP="000D0502">
            <w:pPr>
              <w:jc w:val="left"/>
              <w:rPr>
                <w:rFonts w:cs="Times New Roman"/>
              </w:rPr>
            </w:pPr>
            <w:r w:rsidRPr="000D0502">
              <w:rPr>
                <w:rFonts w:cs="Times New Roman"/>
              </w:rPr>
              <w:t>Promote growth in the career if can manag</w:t>
            </w:r>
            <w:r w:rsidR="00233170" w:rsidRPr="000D0502">
              <w:rPr>
                <w:rFonts w:cs="Times New Roman"/>
              </w:rPr>
              <w:t>e</w:t>
            </w:r>
            <w:r w:rsidRPr="000D0502">
              <w:rPr>
                <w:rFonts w:cs="Times New Roman"/>
              </w:rPr>
              <w:t xml:space="preserve"> </w:t>
            </w:r>
            <w:r w:rsidR="00094EBF" w:rsidRPr="000D0502">
              <w:rPr>
                <w:rFonts w:cs="Times New Roman"/>
              </w:rPr>
              <w:t>own self</w:t>
            </w:r>
          </w:p>
        </w:tc>
        <w:tc>
          <w:tcPr>
            <w:tcW w:w="1916" w:type="dxa"/>
          </w:tcPr>
          <w:p w:rsidR="00A80228" w:rsidRPr="000D0502" w:rsidRDefault="009C7C36" w:rsidP="000D0502">
            <w:pPr>
              <w:jc w:val="left"/>
              <w:rPr>
                <w:rFonts w:cs="Times New Roman"/>
              </w:rPr>
            </w:pPr>
            <w:r w:rsidRPr="000D0502">
              <w:rPr>
                <w:rFonts w:cs="Times New Roman"/>
              </w:rPr>
              <w:t>Arrogance and self satisfaction makes the working environment unhealthy</w:t>
            </w:r>
          </w:p>
        </w:tc>
      </w:tr>
      <w:tr w:rsidR="00A80228" w:rsidTr="00A80228">
        <w:tc>
          <w:tcPr>
            <w:tcW w:w="1915" w:type="dxa"/>
          </w:tcPr>
          <w:p w:rsidR="00A80228" w:rsidRPr="000D0502" w:rsidRDefault="00A80228" w:rsidP="000D0502">
            <w:pPr>
              <w:jc w:val="left"/>
              <w:rPr>
                <w:rFonts w:cs="Times New Roman"/>
              </w:rPr>
            </w:pPr>
            <w:r w:rsidRPr="000D0502">
              <w:rPr>
                <w:rFonts w:cs="Times New Roman"/>
              </w:rPr>
              <w:lastRenderedPageBreak/>
              <w:t>Fast learning and adopting abilities</w:t>
            </w:r>
          </w:p>
          <w:p w:rsidR="00A80228" w:rsidRPr="000D0502" w:rsidRDefault="00A80228" w:rsidP="000D0502">
            <w:pPr>
              <w:jc w:val="left"/>
              <w:rPr>
                <w:rFonts w:cs="Times New Roman"/>
              </w:rPr>
            </w:pPr>
          </w:p>
        </w:tc>
        <w:tc>
          <w:tcPr>
            <w:tcW w:w="1915" w:type="dxa"/>
          </w:tcPr>
          <w:p w:rsidR="00A80228" w:rsidRPr="000D0502" w:rsidRDefault="00233170" w:rsidP="000D0502">
            <w:pPr>
              <w:jc w:val="left"/>
              <w:rPr>
                <w:rFonts w:cs="Times New Roman"/>
              </w:rPr>
            </w:pPr>
            <w:r w:rsidRPr="000D0502">
              <w:rPr>
                <w:rFonts w:cs="Times New Roman"/>
              </w:rPr>
              <w:t>Fast learner and good adaptive abilities for everything that is new</w:t>
            </w:r>
            <w:r w:rsidR="009B3951">
              <w:rPr>
                <w:rFonts w:cs="Times New Roman"/>
              </w:rPr>
              <w:t>.</w:t>
            </w:r>
          </w:p>
        </w:tc>
        <w:tc>
          <w:tcPr>
            <w:tcW w:w="1915" w:type="dxa"/>
          </w:tcPr>
          <w:p w:rsidR="00A80228" w:rsidRPr="000D0502" w:rsidRDefault="00094EBF" w:rsidP="000D0502">
            <w:pPr>
              <w:jc w:val="left"/>
              <w:rPr>
                <w:rFonts w:cs="Times New Roman"/>
              </w:rPr>
            </w:pPr>
            <w:r w:rsidRPr="000D0502">
              <w:rPr>
                <w:rFonts w:cs="Times New Roman"/>
              </w:rPr>
              <w:t>Sometimes become so interested for new work</w:t>
            </w:r>
            <w:r w:rsidR="009B3951">
              <w:rPr>
                <w:rFonts w:cs="Times New Roman"/>
              </w:rPr>
              <w:t xml:space="preserve">, </w:t>
            </w:r>
            <w:r w:rsidRPr="000D0502">
              <w:rPr>
                <w:rFonts w:cs="Times New Roman"/>
              </w:rPr>
              <w:t>do not find interest for the old work</w:t>
            </w:r>
            <w:r w:rsidR="009B3951">
              <w:rPr>
                <w:rFonts w:cs="Times New Roman"/>
              </w:rPr>
              <w:t>.</w:t>
            </w:r>
          </w:p>
        </w:tc>
        <w:tc>
          <w:tcPr>
            <w:tcW w:w="1915" w:type="dxa"/>
          </w:tcPr>
          <w:p w:rsidR="00A80228" w:rsidRPr="000D0502" w:rsidRDefault="00094EBF" w:rsidP="000D0502">
            <w:pPr>
              <w:jc w:val="left"/>
              <w:rPr>
                <w:rFonts w:cs="Times New Roman"/>
              </w:rPr>
            </w:pPr>
            <w:r w:rsidRPr="000D0502">
              <w:rPr>
                <w:rFonts w:cs="Times New Roman"/>
              </w:rPr>
              <w:t>Can be a versatile worker</w:t>
            </w:r>
            <w:r w:rsidR="009B3951">
              <w:rPr>
                <w:rFonts w:cs="Times New Roman"/>
              </w:rPr>
              <w:t>.</w:t>
            </w:r>
          </w:p>
        </w:tc>
        <w:tc>
          <w:tcPr>
            <w:tcW w:w="1916" w:type="dxa"/>
          </w:tcPr>
          <w:p w:rsidR="00A80228" w:rsidRPr="000D0502" w:rsidRDefault="00094EBF" w:rsidP="000D0502">
            <w:pPr>
              <w:jc w:val="left"/>
              <w:rPr>
                <w:rFonts w:cs="Times New Roman"/>
              </w:rPr>
            </w:pPr>
            <w:r w:rsidRPr="000D0502">
              <w:rPr>
                <w:rFonts w:cs="Times New Roman"/>
              </w:rPr>
              <w:t xml:space="preserve">Lack of interest for the old work makes the employee </w:t>
            </w:r>
            <w:r w:rsidR="004F3730" w:rsidRPr="000D0502">
              <w:rPr>
                <w:rFonts w:cs="Times New Roman"/>
              </w:rPr>
              <w:t>unmindful if the old work is given</w:t>
            </w:r>
            <w:r w:rsidR="00D94A55">
              <w:rPr>
                <w:rFonts w:cs="Times New Roman"/>
              </w:rPr>
              <w:t>.</w:t>
            </w:r>
          </w:p>
        </w:tc>
      </w:tr>
      <w:tr w:rsidR="00A80228" w:rsidTr="00A80228">
        <w:tc>
          <w:tcPr>
            <w:tcW w:w="1915" w:type="dxa"/>
          </w:tcPr>
          <w:p w:rsidR="00A80228" w:rsidRPr="000D0502" w:rsidRDefault="00A80228" w:rsidP="000D0502">
            <w:pPr>
              <w:jc w:val="left"/>
              <w:rPr>
                <w:rFonts w:cs="Times New Roman"/>
              </w:rPr>
            </w:pPr>
            <w:r w:rsidRPr="000D0502">
              <w:rPr>
                <w:rFonts w:cs="Times New Roman"/>
              </w:rPr>
              <w:t>Knowledge of technology</w:t>
            </w:r>
          </w:p>
        </w:tc>
        <w:tc>
          <w:tcPr>
            <w:tcW w:w="1915" w:type="dxa"/>
          </w:tcPr>
          <w:p w:rsidR="00A80228" w:rsidRPr="000D0502" w:rsidRDefault="001C5EDA" w:rsidP="000D0502">
            <w:pPr>
              <w:jc w:val="left"/>
              <w:rPr>
                <w:rFonts w:cs="Times New Roman"/>
              </w:rPr>
            </w:pPr>
            <w:r w:rsidRPr="000D0502">
              <w:rPr>
                <w:rFonts w:cs="Times New Roman"/>
              </w:rPr>
              <w:t>Have well knowledge of basic work related technology</w:t>
            </w:r>
            <w:r w:rsidR="009B3951">
              <w:rPr>
                <w:rFonts w:cs="Times New Roman"/>
              </w:rPr>
              <w:t>.</w:t>
            </w:r>
          </w:p>
        </w:tc>
        <w:tc>
          <w:tcPr>
            <w:tcW w:w="1915" w:type="dxa"/>
          </w:tcPr>
          <w:p w:rsidR="00A80228" w:rsidRPr="000D0502" w:rsidRDefault="001C5EDA" w:rsidP="000D0502">
            <w:pPr>
              <w:jc w:val="left"/>
              <w:rPr>
                <w:rFonts w:cs="Times New Roman"/>
              </w:rPr>
            </w:pPr>
            <w:r w:rsidRPr="000D0502">
              <w:rPr>
                <w:rFonts w:cs="Times New Roman"/>
              </w:rPr>
              <w:t>Can make the work bit lengthy due to lack of knowledge</w:t>
            </w:r>
            <w:r w:rsidR="009B3951">
              <w:rPr>
                <w:rFonts w:cs="Times New Roman"/>
              </w:rPr>
              <w:t>.</w:t>
            </w:r>
          </w:p>
        </w:tc>
        <w:tc>
          <w:tcPr>
            <w:tcW w:w="1915" w:type="dxa"/>
          </w:tcPr>
          <w:p w:rsidR="00A80228" w:rsidRPr="000D0502" w:rsidRDefault="009E5FAC" w:rsidP="000D0502">
            <w:pPr>
              <w:jc w:val="left"/>
              <w:rPr>
                <w:rFonts w:cs="Times New Roman"/>
              </w:rPr>
            </w:pPr>
            <w:r w:rsidRPr="000D0502">
              <w:rPr>
                <w:rFonts w:cs="Times New Roman"/>
              </w:rPr>
              <w:t>Trying to learn it efficiently</w:t>
            </w:r>
            <w:r w:rsidR="009B3951">
              <w:rPr>
                <w:rFonts w:cs="Times New Roman"/>
              </w:rPr>
              <w:t>.</w:t>
            </w:r>
          </w:p>
        </w:tc>
        <w:tc>
          <w:tcPr>
            <w:tcW w:w="1916" w:type="dxa"/>
          </w:tcPr>
          <w:p w:rsidR="00A80228" w:rsidRPr="000D0502" w:rsidRDefault="009E5FAC" w:rsidP="000D0502">
            <w:pPr>
              <w:jc w:val="left"/>
              <w:rPr>
                <w:rFonts w:cs="Times New Roman"/>
              </w:rPr>
            </w:pPr>
            <w:r w:rsidRPr="000D0502">
              <w:rPr>
                <w:rFonts w:cs="Times New Roman"/>
              </w:rPr>
              <w:t xml:space="preserve">Company will suffer due top erroneous </w:t>
            </w:r>
            <w:r w:rsidR="00BC642D" w:rsidRPr="000D0502">
              <w:rPr>
                <w:rFonts w:cs="Times New Roman"/>
              </w:rPr>
              <w:t>wo</w:t>
            </w:r>
            <w:r w:rsidRPr="000D0502">
              <w:rPr>
                <w:rFonts w:cs="Times New Roman"/>
              </w:rPr>
              <w:t>rk.</w:t>
            </w:r>
          </w:p>
        </w:tc>
      </w:tr>
    </w:tbl>
    <w:p w:rsidR="001B5E06" w:rsidRDefault="001B5E06"/>
    <w:p w:rsidR="002A4C83" w:rsidRPr="007E149A" w:rsidRDefault="002A4C83" w:rsidP="00722B47">
      <w:pPr>
        <w:pStyle w:val="Heading1"/>
        <w:spacing w:before="0"/>
        <w:jc w:val="both"/>
      </w:pPr>
      <w:bookmarkStart w:id="12" w:name="_Toc531973995"/>
      <w:r w:rsidRPr="007E149A">
        <w:t>Smart Goals:</w:t>
      </w:r>
      <w:bookmarkEnd w:id="12"/>
    </w:p>
    <w:p w:rsidR="009B3951" w:rsidRDefault="00BC642D" w:rsidP="00722B47">
      <w:r>
        <w:t>From the above SWOT analysis it can be analysed that clear and concise communication w</w:t>
      </w:r>
      <w:r w:rsidR="009B3951">
        <w:t>ith moderate balance in nature with fast</w:t>
      </w:r>
      <w:r w:rsidR="00E0100E">
        <w:t xml:space="preserve"> learning abilities and careful</w:t>
      </w:r>
      <w:r w:rsidR="00D03220">
        <w:t xml:space="preserve">ness can only make a person </w:t>
      </w:r>
      <w:r w:rsidR="00E0100E">
        <w:t>competitive</w:t>
      </w:r>
      <w:r w:rsidR="00D03220">
        <w:t xml:space="preserve"> in their working field. </w:t>
      </w:r>
      <w:r w:rsidR="00E0100E">
        <w:t>On the other hand</w:t>
      </w:r>
      <w:r w:rsidR="009B3951">
        <w:t>,</w:t>
      </w:r>
      <w:r w:rsidR="00E0100E">
        <w:t xml:space="preserve"> </w:t>
      </w:r>
      <w:r w:rsidR="00847341">
        <w:t>behavioural irrationality will not only kill the work atmosphere but also hamper the growth and development of the company</w:t>
      </w:r>
      <w:r w:rsidR="0003352C">
        <w:t xml:space="preserve"> (</w:t>
      </w:r>
      <w:r w:rsidR="0003352C">
        <w:rPr>
          <w:shd w:val="clear" w:color="auto" w:fill="FFFFFF"/>
        </w:rPr>
        <w:t xml:space="preserve">Griffiths </w:t>
      </w:r>
      <w:r w:rsidR="0003352C">
        <w:rPr>
          <w:i/>
          <w:shd w:val="clear" w:color="auto" w:fill="FFFFFF"/>
        </w:rPr>
        <w:t xml:space="preserve">et al., </w:t>
      </w:r>
      <w:r w:rsidR="0003352C">
        <w:rPr>
          <w:shd w:val="clear" w:color="auto" w:fill="FFFFFF"/>
        </w:rPr>
        <w:t>2018)</w:t>
      </w:r>
      <w:r w:rsidR="00847341">
        <w:t xml:space="preserve">. Profit margins </w:t>
      </w:r>
      <w:r w:rsidR="009B3951">
        <w:t xml:space="preserve">may also be affected due to employee carelessness. </w:t>
      </w:r>
    </w:p>
    <w:p w:rsidR="002A4C83" w:rsidRDefault="009B3951" w:rsidP="00722B47">
      <w:r>
        <w:rPr>
          <w:b/>
        </w:rPr>
        <w:t>Short-</w:t>
      </w:r>
      <w:r w:rsidR="002A4C83" w:rsidRPr="00E954C0">
        <w:rPr>
          <w:b/>
        </w:rPr>
        <w:t>term goals:</w:t>
      </w:r>
      <w:r w:rsidR="00E954C0">
        <w:t xml:space="preserve"> H</w:t>
      </w:r>
      <w:r w:rsidR="007C581B">
        <w:t xml:space="preserve">ealthy communication, self management and ability of time management can be learned in a </w:t>
      </w:r>
      <w:r w:rsidR="00D2736C">
        <w:t>limited</w:t>
      </w:r>
      <w:r w:rsidR="007C581B">
        <w:t xml:space="preserve"> interval of the work, by </w:t>
      </w:r>
      <w:r w:rsidR="00D2736C">
        <w:t>frequent</w:t>
      </w:r>
      <w:r>
        <w:t xml:space="preserve"> communication with others may</w:t>
      </w:r>
      <w:r w:rsidR="00D2736C">
        <w:t xml:space="preserve"> help an employee to improve their communication skills</w:t>
      </w:r>
      <w:r w:rsidR="00334D37">
        <w:t xml:space="preserve"> (</w:t>
      </w:r>
      <w:r w:rsidR="00334D37">
        <w:rPr>
          <w:shd w:val="clear" w:color="auto" w:fill="FFFFFF"/>
        </w:rPr>
        <w:t>Jackson and Oliver, 2018)</w:t>
      </w:r>
      <w:r w:rsidR="00D2736C">
        <w:t xml:space="preserve">. </w:t>
      </w:r>
      <w:r>
        <w:t>Planning the work before starting may help organise and manage time which will allow the individual to easily meet deadlines.</w:t>
      </w:r>
    </w:p>
    <w:p w:rsidR="002A4C83" w:rsidRPr="007233F7" w:rsidRDefault="009B3951" w:rsidP="00722B47">
      <w:r>
        <w:rPr>
          <w:b/>
        </w:rPr>
        <w:t>Mid-term g</w:t>
      </w:r>
      <w:r w:rsidR="002A4C83" w:rsidRPr="00E954C0">
        <w:rPr>
          <w:b/>
        </w:rPr>
        <w:t>oals:</w:t>
      </w:r>
      <w:r w:rsidR="008A7971">
        <w:rPr>
          <w:b/>
        </w:rPr>
        <w:t xml:space="preserve"> </w:t>
      </w:r>
      <w:r>
        <w:t xml:space="preserve">Able to take </w:t>
      </w:r>
      <w:r w:rsidR="008A7971" w:rsidRPr="008A7971">
        <w:t>initiatives and learning abilities are</w:t>
      </w:r>
      <w:r w:rsidR="008A7971">
        <w:rPr>
          <w:b/>
        </w:rPr>
        <w:t xml:space="preserve"> </w:t>
      </w:r>
      <w:r w:rsidR="008A7971" w:rsidRPr="007233F7">
        <w:t>the virtues of an employee which make</w:t>
      </w:r>
      <w:r>
        <w:t>s them versatile and highly required</w:t>
      </w:r>
      <w:r w:rsidR="008A7971" w:rsidRPr="007233F7">
        <w:t xml:space="preserve"> in the employee market</w:t>
      </w:r>
      <w:r w:rsidR="00040070">
        <w:t xml:space="preserve"> (</w:t>
      </w:r>
      <w:r w:rsidR="00040070">
        <w:rPr>
          <w:shd w:val="clear" w:color="auto" w:fill="FFFFFF"/>
        </w:rPr>
        <w:t xml:space="preserve">Cairns </w:t>
      </w:r>
      <w:r w:rsidR="00040070">
        <w:rPr>
          <w:i/>
          <w:shd w:val="clear" w:color="auto" w:fill="FFFFFF"/>
        </w:rPr>
        <w:t xml:space="preserve">et al., </w:t>
      </w:r>
      <w:r w:rsidR="00040070">
        <w:rPr>
          <w:shd w:val="clear" w:color="auto" w:fill="FFFFFF"/>
        </w:rPr>
        <w:t>2018)</w:t>
      </w:r>
      <w:r w:rsidR="008A7971" w:rsidRPr="007233F7">
        <w:t xml:space="preserve">. </w:t>
      </w:r>
      <w:r w:rsidR="00BD1DCE">
        <w:t>If an employ</w:t>
      </w:r>
      <w:r>
        <w:t>ee is able take initiatives, it suggests that they may be able to lead a team or a company in the future. As leadership roles consist of taking initiative and guiding a team within the company.</w:t>
      </w:r>
    </w:p>
    <w:p w:rsidR="002A4C83" w:rsidRDefault="009B3951" w:rsidP="00722B47">
      <w:r>
        <w:rPr>
          <w:b/>
        </w:rPr>
        <w:t>Long-</w:t>
      </w:r>
      <w:r w:rsidR="002A4C83" w:rsidRPr="006453B8">
        <w:rPr>
          <w:b/>
        </w:rPr>
        <w:t>term goals:</w:t>
      </w:r>
      <w:r w:rsidR="006453B8">
        <w:rPr>
          <w:b/>
        </w:rPr>
        <w:t xml:space="preserve"> </w:t>
      </w:r>
      <w:r w:rsidR="006453B8" w:rsidRPr="000B11FC">
        <w:t>Technological learning and industrial learning</w:t>
      </w:r>
      <w:r w:rsidR="000B11FC">
        <w:t xml:space="preserve"> are the long term goa</w:t>
      </w:r>
      <w:r w:rsidR="004A72D7">
        <w:t>l</w:t>
      </w:r>
      <w:r>
        <w:t xml:space="preserve">s which cannot be handled in a short span of time. </w:t>
      </w:r>
    </w:p>
    <w:p w:rsidR="00CD08EF" w:rsidRDefault="00CD08EF" w:rsidP="00722B47">
      <w:r>
        <w:lastRenderedPageBreak/>
        <w:t xml:space="preserve">Further to my goals, I as an employee, wish to develop my skills further and resolve any shortcomings to demonstrate that I am fulfilling my role as an HR professional to the best of my ability. </w:t>
      </w:r>
    </w:p>
    <w:p w:rsidR="004A72D7" w:rsidRPr="007E149A" w:rsidRDefault="004A72D7" w:rsidP="007E149A">
      <w:pPr>
        <w:pStyle w:val="Heading1"/>
      </w:pPr>
      <w:bookmarkStart w:id="13" w:name="_Toc531973996"/>
      <w:r w:rsidRPr="007E149A">
        <w:t>Action plan:</w:t>
      </w:r>
      <w:bookmarkEnd w:id="13"/>
      <w:r w:rsidRPr="007E149A">
        <w:t xml:space="preserve"> </w:t>
      </w:r>
    </w:p>
    <w:tbl>
      <w:tblPr>
        <w:tblStyle w:val="TableGrid"/>
        <w:tblW w:w="0" w:type="auto"/>
        <w:tblLook w:val="04A0"/>
      </w:tblPr>
      <w:tblGrid>
        <w:gridCol w:w="3192"/>
        <w:gridCol w:w="3192"/>
        <w:gridCol w:w="3192"/>
      </w:tblGrid>
      <w:tr w:rsidR="004A72D7" w:rsidTr="007E149A">
        <w:tc>
          <w:tcPr>
            <w:tcW w:w="3192" w:type="dxa"/>
          </w:tcPr>
          <w:p w:rsidR="004A72D7" w:rsidRPr="004A7546" w:rsidRDefault="004A72D7" w:rsidP="007E149A">
            <w:pPr>
              <w:rPr>
                <w:b/>
              </w:rPr>
            </w:pPr>
            <w:r w:rsidRPr="004A7546">
              <w:rPr>
                <w:b/>
              </w:rPr>
              <w:t xml:space="preserve">Goals </w:t>
            </w:r>
          </w:p>
        </w:tc>
        <w:tc>
          <w:tcPr>
            <w:tcW w:w="3192" w:type="dxa"/>
          </w:tcPr>
          <w:p w:rsidR="004A72D7" w:rsidRPr="004A7546" w:rsidRDefault="004A72D7" w:rsidP="007E149A">
            <w:pPr>
              <w:rPr>
                <w:b/>
              </w:rPr>
            </w:pPr>
            <w:r w:rsidRPr="004A7546">
              <w:rPr>
                <w:b/>
              </w:rPr>
              <w:t xml:space="preserve">Activities </w:t>
            </w:r>
          </w:p>
        </w:tc>
        <w:tc>
          <w:tcPr>
            <w:tcW w:w="3192" w:type="dxa"/>
          </w:tcPr>
          <w:p w:rsidR="004A72D7" w:rsidRPr="004A7546" w:rsidRDefault="004A72D7" w:rsidP="007E149A">
            <w:pPr>
              <w:rPr>
                <w:b/>
              </w:rPr>
            </w:pPr>
            <w:r w:rsidRPr="004A7546">
              <w:rPr>
                <w:b/>
              </w:rPr>
              <w:t>Time required</w:t>
            </w:r>
          </w:p>
        </w:tc>
      </w:tr>
      <w:tr w:rsidR="004A72D7" w:rsidTr="007E149A">
        <w:tc>
          <w:tcPr>
            <w:tcW w:w="3192" w:type="dxa"/>
          </w:tcPr>
          <w:p w:rsidR="004A72D7" w:rsidRDefault="0095783A" w:rsidP="000D0502">
            <w:pPr>
              <w:jc w:val="left"/>
            </w:pPr>
            <w:r>
              <w:t>Healthy communication, self management and ability of time management</w:t>
            </w:r>
          </w:p>
        </w:tc>
        <w:tc>
          <w:tcPr>
            <w:tcW w:w="3192" w:type="dxa"/>
          </w:tcPr>
          <w:p w:rsidR="0095783A" w:rsidRDefault="0095783A" w:rsidP="000D0502">
            <w:pPr>
              <w:jc w:val="left"/>
            </w:pPr>
            <w:r>
              <w:t xml:space="preserve">Framing of work before starting </w:t>
            </w:r>
            <w:r w:rsidR="00CD08EF">
              <w:t>it</w:t>
            </w:r>
            <w:r>
              <w:t xml:space="preserve"> </w:t>
            </w:r>
            <w:r w:rsidR="00CD08EF">
              <w:t>as this will make the employee learn about</w:t>
            </w:r>
            <w:r>
              <w:t xml:space="preserve"> time management skills and they may </w:t>
            </w:r>
            <w:r w:rsidR="00CD08EF">
              <w:t>efficiently meet the deadlines</w:t>
            </w:r>
          </w:p>
          <w:p w:rsidR="004A72D7" w:rsidRDefault="004A72D7" w:rsidP="000D0502">
            <w:pPr>
              <w:jc w:val="left"/>
            </w:pPr>
          </w:p>
        </w:tc>
        <w:tc>
          <w:tcPr>
            <w:tcW w:w="3192" w:type="dxa"/>
          </w:tcPr>
          <w:p w:rsidR="004A72D7" w:rsidRDefault="004A72D7" w:rsidP="000D0502">
            <w:pPr>
              <w:jc w:val="left"/>
            </w:pPr>
            <w:r>
              <w:t>4 weeks</w:t>
            </w:r>
          </w:p>
        </w:tc>
      </w:tr>
      <w:tr w:rsidR="004A72D7" w:rsidTr="007E149A">
        <w:tc>
          <w:tcPr>
            <w:tcW w:w="3192" w:type="dxa"/>
          </w:tcPr>
          <w:p w:rsidR="004A72D7" w:rsidRDefault="0095783A" w:rsidP="000D0502">
            <w:pPr>
              <w:jc w:val="left"/>
            </w:pPr>
            <w:r w:rsidRPr="008A7971">
              <w:t>Capabilities of taking initiatives and learning abilities</w:t>
            </w:r>
          </w:p>
        </w:tc>
        <w:tc>
          <w:tcPr>
            <w:tcW w:w="3192" w:type="dxa"/>
          </w:tcPr>
          <w:p w:rsidR="004A72D7" w:rsidRDefault="00CD08EF" w:rsidP="000D0502">
            <w:pPr>
              <w:jc w:val="left"/>
            </w:pPr>
            <w:r>
              <w:t>Try to practice working individually and</w:t>
            </w:r>
            <w:r w:rsidR="0095783A">
              <w:t xml:space="preserve"> taking initiatives</w:t>
            </w:r>
          </w:p>
        </w:tc>
        <w:tc>
          <w:tcPr>
            <w:tcW w:w="3192" w:type="dxa"/>
          </w:tcPr>
          <w:p w:rsidR="004A72D7" w:rsidRDefault="0095783A" w:rsidP="000D0502">
            <w:pPr>
              <w:jc w:val="left"/>
            </w:pPr>
            <w:r>
              <w:t>6</w:t>
            </w:r>
            <w:r w:rsidR="00CD08EF">
              <w:t xml:space="preserve"> </w:t>
            </w:r>
            <w:r>
              <w:t>weeks</w:t>
            </w:r>
          </w:p>
        </w:tc>
      </w:tr>
      <w:tr w:rsidR="004A72D7" w:rsidTr="007E149A">
        <w:tc>
          <w:tcPr>
            <w:tcW w:w="3192" w:type="dxa"/>
          </w:tcPr>
          <w:p w:rsidR="004A72D7" w:rsidRDefault="0095783A" w:rsidP="000D0502">
            <w:pPr>
              <w:jc w:val="left"/>
            </w:pPr>
            <w:r w:rsidRPr="000B11FC">
              <w:t>Technological learning and industrial learning</w:t>
            </w:r>
          </w:p>
        </w:tc>
        <w:tc>
          <w:tcPr>
            <w:tcW w:w="3192" w:type="dxa"/>
          </w:tcPr>
          <w:p w:rsidR="004A72D7" w:rsidRDefault="00CD08EF" w:rsidP="000D0502">
            <w:pPr>
              <w:jc w:val="left"/>
            </w:pPr>
            <w:r>
              <w:t>Work hard and concentrate</w:t>
            </w:r>
            <w:r w:rsidR="0095783A">
              <w:t xml:space="preserve"> during training</w:t>
            </w:r>
            <w:r>
              <w:t>/meetings</w:t>
            </w:r>
          </w:p>
        </w:tc>
        <w:tc>
          <w:tcPr>
            <w:tcW w:w="3192" w:type="dxa"/>
          </w:tcPr>
          <w:p w:rsidR="004A72D7" w:rsidRDefault="004F33D9" w:rsidP="000D0502">
            <w:pPr>
              <w:jc w:val="left"/>
            </w:pPr>
            <w:r>
              <w:t>9 weeks</w:t>
            </w:r>
          </w:p>
        </w:tc>
      </w:tr>
    </w:tbl>
    <w:p w:rsidR="00D32CB5" w:rsidRDefault="00D32CB5" w:rsidP="00D32CB5">
      <w:pPr>
        <w:spacing w:line="276" w:lineRule="auto"/>
        <w:jc w:val="left"/>
      </w:pPr>
      <w:bookmarkStart w:id="14" w:name="_Toc523225016"/>
      <w:bookmarkStart w:id="15" w:name="_Toc531973997"/>
    </w:p>
    <w:p w:rsidR="004F33D9" w:rsidRPr="00D32CB5" w:rsidRDefault="004F33D9" w:rsidP="00722B47">
      <w:pPr>
        <w:spacing w:after="0"/>
        <w:rPr>
          <w:rFonts w:eastAsiaTheme="majorEastAsia" w:cstheme="majorBidi"/>
          <w:b/>
          <w:bCs/>
          <w:color w:val="auto"/>
          <w:szCs w:val="28"/>
        </w:rPr>
      </w:pPr>
      <w:r w:rsidRPr="00D32CB5">
        <w:rPr>
          <w:b/>
        </w:rPr>
        <w:t>Conclusion</w:t>
      </w:r>
      <w:bookmarkEnd w:id="14"/>
      <w:bookmarkEnd w:id="15"/>
    </w:p>
    <w:p w:rsidR="004E05CC" w:rsidRDefault="00CD08EF">
      <w:r>
        <w:t xml:space="preserve">As one may note that an employee must possess multiple skills and knowledge in order to successfully meet the requirements of an employer. Also, as mentioned previously, it is not enough for the employee or candidate to state the skills or experience they have as this does not mean much to the employer. Thus, it is vital for the candidate to demonstrate these skills and knowledge by providing examples of real-life scenarios and events. Employers have been recruiting for a long time and so they are able to judge an individual by their verbal and non-verbal communication. This means that they do not just listen to what you say but they also notice </w:t>
      </w:r>
      <w:r w:rsidR="004E05CC">
        <w:t xml:space="preserve">your body language. To conclude, the employee or candidate must be able to meet the skills required and job criteria and in order to do this the individual may need to be flexible and open to learning and developing skills. </w:t>
      </w:r>
    </w:p>
    <w:p w:rsidR="004E05CC" w:rsidRDefault="004E05CC">
      <w:pPr>
        <w:spacing w:line="276" w:lineRule="auto"/>
        <w:jc w:val="left"/>
      </w:pPr>
      <w:r>
        <w:br w:type="page"/>
      </w:r>
    </w:p>
    <w:p w:rsidR="007E149A" w:rsidRPr="00D32CB5" w:rsidRDefault="007E149A" w:rsidP="00D32CB5">
      <w:pPr>
        <w:spacing w:line="276" w:lineRule="auto"/>
        <w:jc w:val="left"/>
        <w:rPr>
          <w:b/>
        </w:rPr>
      </w:pPr>
      <w:bookmarkStart w:id="16" w:name="_Toc531973998"/>
      <w:r w:rsidRPr="00D32CB5">
        <w:rPr>
          <w:b/>
        </w:rPr>
        <w:lastRenderedPageBreak/>
        <w:t>References</w:t>
      </w:r>
      <w:bookmarkEnd w:id="16"/>
      <w:r w:rsidR="00D32CB5">
        <w:rPr>
          <w:b/>
        </w:rPr>
        <w:t>:</w:t>
      </w:r>
    </w:p>
    <w:p w:rsidR="00F356F4" w:rsidRDefault="00F356F4" w:rsidP="00F356F4">
      <w:pPr>
        <w:rPr>
          <w:shd w:val="clear" w:color="auto" w:fill="FFFFFF"/>
        </w:rPr>
      </w:pPr>
      <w:proofErr w:type="gramStart"/>
      <w:r>
        <w:rPr>
          <w:shd w:val="clear" w:color="auto" w:fill="FFFFFF"/>
        </w:rPr>
        <w:t>Cairns, J., Hervey, T. and Johnson, O., 2018.</w:t>
      </w:r>
      <w:proofErr w:type="gramEnd"/>
      <w:r>
        <w:rPr>
          <w:shd w:val="clear" w:color="auto" w:fill="FFFFFF"/>
        </w:rPr>
        <w:t xml:space="preserve"> Neither ‘bolt-</w:t>
      </w:r>
      <w:proofErr w:type="spellStart"/>
      <w:r>
        <w:rPr>
          <w:shd w:val="clear" w:color="auto" w:fill="FFFFFF"/>
        </w:rPr>
        <w:t>on’nor</w:t>
      </w:r>
      <w:proofErr w:type="spellEnd"/>
      <w:r>
        <w:rPr>
          <w:shd w:val="clear" w:color="auto" w:fill="FFFFFF"/>
        </w:rPr>
        <w:t xml:space="preserve"> ‘built-in’: benefits and challenges of developing an integrated skills curriculum through a partnership model. </w:t>
      </w:r>
      <w:proofErr w:type="gramStart"/>
      <w:r>
        <w:rPr>
          <w:i/>
          <w:iCs/>
          <w:shd w:val="clear" w:color="auto" w:fill="FFFFFF"/>
        </w:rPr>
        <w:t>Journal of Learning Development in Higher Education</w:t>
      </w:r>
      <w:r>
        <w:rPr>
          <w:shd w:val="clear" w:color="auto" w:fill="FFFFFF"/>
        </w:rPr>
        <w:t>, (13).</w:t>
      </w:r>
      <w:proofErr w:type="gramEnd"/>
    </w:p>
    <w:p w:rsidR="00F356F4" w:rsidRDefault="00F356F4" w:rsidP="00F356F4">
      <w:pPr>
        <w:rPr>
          <w:shd w:val="clear" w:color="auto" w:fill="FFFFFF"/>
        </w:rPr>
      </w:pPr>
      <w:proofErr w:type="gramStart"/>
      <w:r>
        <w:rPr>
          <w:shd w:val="clear" w:color="auto" w:fill="FFFFFF"/>
        </w:rPr>
        <w:t>Gill, R.J., 2018.</w:t>
      </w:r>
      <w:proofErr w:type="gramEnd"/>
      <w:r>
        <w:rPr>
          <w:shd w:val="clear" w:color="auto" w:fill="FFFFFF"/>
        </w:rPr>
        <w:t xml:space="preserve"> </w:t>
      </w:r>
      <w:proofErr w:type="gramStart"/>
      <w:r>
        <w:rPr>
          <w:shd w:val="clear" w:color="auto" w:fill="FFFFFF"/>
        </w:rPr>
        <w:t>Building employability skills for higher education students: An Australian example.</w:t>
      </w:r>
      <w:proofErr w:type="gramEnd"/>
      <w:r>
        <w:rPr>
          <w:shd w:val="clear" w:color="auto" w:fill="FFFFFF"/>
        </w:rPr>
        <w:t> </w:t>
      </w:r>
      <w:proofErr w:type="gramStart"/>
      <w:r>
        <w:rPr>
          <w:i/>
          <w:iCs/>
          <w:shd w:val="clear" w:color="auto" w:fill="FFFFFF"/>
        </w:rPr>
        <w:t>Journal of Teaching and Learning for Graduate Employability</w:t>
      </w:r>
      <w:r>
        <w:rPr>
          <w:shd w:val="clear" w:color="auto" w:fill="FFFFFF"/>
        </w:rPr>
        <w:t>, </w:t>
      </w:r>
      <w:r>
        <w:rPr>
          <w:i/>
          <w:iCs/>
          <w:shd w:val="clear" w:color="auto" w:fill="FFFFFF"/>
        </w:rPr>
        <w:t>9</w:t>
      </w:r>
      <w:r>
        <w:rPr>
          <w:shd w:val="clear" w:color="auto" w:fill="FFFFFF"/>
        </w:rPr>
        <w:t>(1), pp.84-92.</w:t>
      </w:r>
      <w:proofErr w:type="gramEnd"/>
    </w:p>
    <w:p w:rsidR="00F356F4" w:rsidRDefault="00F356F4" w:rsidP="00F356F4">
      <w:pPr>
        <w:rPr>
          <w:shd w:val="clear" w:color="auto" w:fill="FFFFFF"/>
        </w:rPr>
      </w:pPr>
      <w:proofErr w:type="gramStart"/>
      <w:r>
        <w:rPr>
          <w:shd w:val="clear" w:color="auto" w:fill="FFFFFF"/>
        </w:rPr>
        <w:t>Griffiths, D.A., Inman, M., Rojas, H. and Williams, K., 2018.</w:t>
      </w:r>
      <w:proofErr w:type="gramEnd"/>
      <w:r>
        <w:rPr>
          <w:shd w:val="clear" w:color="auto" w:fill="FFFFFF"/>
        </w:rPr>
        <w:t xml:space="preserve"> </w:t>
      </w:r>
      <w:proofErr w:type="gramStart"/>
      <w:r>
        <w:rPr>
          <w:shd w:val="clear" w:color="auto" w:fill="FFFFFF"/>
        </w:rPr>
        <w:t>Transitioning student identity and sense of place: future possibilities for assessment and development of student employability skills.</w:t>
      </w:r>
      <w:proofErr w:type="gramEnd"/>
      <w:r>
        <w:rPr>
          <w:shd w:val="clear" w:color="auto" w:fill="FFFFFF"/>
        </w:rPr>
        <w:t> </w:t>
      </w:r>
      <w:proofErr w:type="gramStart"/>
      <w:r>
        <w:rPr>
          <w:i/>
          <w:iCs/>
          <w:shd w:val="clear" w:color="auto" w:fill="FFFFFF"/>
        </w:rPr>
        <w:t>Studies in Higher Education</w:t>
      </w:r>
      <w:r>
        <w:rPr>
          <w:shd w:val="clear" w:color="auto" w:fill="FFFFFF"/>
        </w:rPr>
        <w:t>, </w:t>
      </w:r>
      <w:r>
        <w:rPr>
          <w:i/>
          <w:iCs/>
          <w:shd w:val="clear" w:color="auto" w:fill="FFFFFF"/>
        </w:rPr>
        <w:t>43</w:t>
      </w:r>
      <w:r>
        <w:rPr>
          <w:shd w:val="clear" w:color="auto" w:fill="FFFFFF"/>
        </w:rPr>
        <w:t>(5), pp.891-913.</w:t>
      </w:r>
      <w:proofErr w:type="gramEnd"/>
    </w:p>
    <w:p w:rsidR="00F356F4" w:rsidRDefault="00F356F4" w:rsidP="00F356F4">
      <w:pPr>
        <w:rPr>
          <w:shd w:val="clear" w:color="auto" w:fill="FFFFFF"/>
        </w:rPr>
      </w:pPr>
      <w:proofErr w:type="spellStart"/>
      <w:r>
        <w:rPr>
          <w:shd w:val="clear" w:color="auto" w:fill="FFFFFF"/>
        </w:rPr>
        <w:t>Hanapi</w:t>
      </w:r>
      <w:proofErr w:type="spellEnd"/>
      <w:r>
        <w:rPr>
          <w:shd w:val="clear" w:color="auto" w:fill="FFFFFF"/>
        </w:rPr>
        <w:t xml:space="preserve">, Z., </w:t>
      </w:r>
      <w:proofErr w:type="spellStart"/>
      <w:r>
        <w:rPr>
          <w:shd w:val="clear" w:color="auto" w:fill="FFFFFF"/>
        </w:rPr>
        <w:t>Mamat</w:t>
      </w:r>
      <w:proofErr w:type="spellEnd"/>
      <w:r>
        <w:rPr>
          <w:shd w:val="clear" w:color="auto" w:fill="FFFFFF"/>
        </w:rPr>
        <w:t xml:space="preserve">, A.B., </w:t>
      </w:r>
      <w:proofErr w:type="spellStart"/>
      <w:r>
        <w:rPr>
          <w:shd w:val="clear" w:color="auto" w:fill="FFFFFF"/>
        </w:rPr>
        <w:t>Zulkifli</w:t>
      </w:r>
      <w:proofErr w:type="spellEnd"/>
      <w:r>
        <w:rPr>
          <w:shd w:val="clear" w:color="auto" w:fill="FFFFFF"/>
        </w:rPr>
        <w:t xml:space="preserve">, R.M., Sharif, M.S. and </w:t>
      </w:r>
      <w:proofErr w:type="spellStart"/>
      <w:r>
        <w:rPr>
          <w:shd w:val="clear" w:color="auto" w:fill="FFFFFF"/>
        </w:rPr>
        <w:t>Hasnan</w:t>
      </w:r>
      <w:proofErr w:type="spellEnd"/>
      <w:r>
        <w:rPr>
          <w:shd w:val="clear" w:color="auto" w:fill="FFFFFF"/>
        </w:rPr>
        <w:t xml:space="preserve">, K.A., 2018. Development of Employability Skills Measurement Model </w:t>
      </w:r>
      <w:proofErr w:type="gramStart"/>
      <w:r>
        <w:rPr>
          <w:shd w:val="clear" w:color="auto" w:fill="FFFFFF"/>
        </w:rPr>
        <w:t>Among</w:t>
      </w:r>
      <w:proofErr w:type="gramEnd"/>
      <w:r>
        <w:rPr>
          <w:shd w:val="clear" w:color="auto" w:fill="FFFFFF"/>
        </w:rPr>
        <w:t xml:space="preserve"> Engineering Graduates of Community College Using Delphi Technique and Confirmatory Factor Analysis. </w:t>
      </w:r>
      <w:proofErr w:type="gramStart"/>
      <w:r>
        <w:rPr>
          <w:i/>
          <w:iCs/>
          <w:shd w:val="clear" w:color="auto" w:fill="FFFFFF"/>
        </w:rPr>
        <w:t>Advanced Science Letters</w:t>
      </w:r>
      <w:r>
        <w:rPr>
          <w:shd w:val="clear" w:color="auto" w:fill="FFFFFF"/>
        </w:rPr>
        <w:t>, </w:t>
      </w:r>
      <w:r>
        <w:rPr>
          <w:i/>
          <w:iCs/>
          <w:shd w:val="clear" w:color="auto" w:fill="FFFFFF"/>
        </w:rPr>
        <w:t>24</w:t>
      </w:r>
      <w:r>
        <w:rPr>
          <w:shd w:val="clear" w:color="auto" w:fill="FFFFFF"/>
        </w:rPr>
        <w:t>(4), pp.2660-2664.</w:t>
      </w:r>
      <w:proofErr w:type="gramEnd"/>
    </w:p>
    <w:p w:rsidR="00F356F4" w:rsidRDefault="00F356F4" w:rsidP="00F356F4">
      <w:pPr>
        <w:rPr>
          <w:shd w:val="clear" w:color="auto" w:fill="FFFFFF"/>
        </w:rPr>
      </w:pPr>
      <w:proofErr w:type="gramStart"/>
      <w:r>
        <w:rPr>
          <w:shd w:val="clear" w:color="auto" w:fill="FFFFFF"/>
        </w:rPr>
        <w:t>Jackson, T.P. and Oliver, S., 2018.</w:t>
      </w:r>
      <w:proofErr w:type="gramEnd"/>
      <w:r>
        <w:rPr>
          <w:shd w:val="clear" w:color="auto" w:fill="FFFFFF"/>
        </w:rPr>
        <w:t xml:space="preserve"> </w:t>
      </w:r>
      <w:proofErr w:type="gramStart"/>
      <w:r>
        <w:rPr>
          <w:shd w:val="clear" w:color="auto" w:fill="FFFFFF"/>
        </w:rPr>
        <w:t>Adaptive learning program for developing employability skills.</w:t>
      </w:r>
      <w:proofErr w:type="gramEnd"/>
      <w:r>
        <w:rPr>
          <w:shd w:val="clear" w:color="auto" w:fill="FFFFFF"/>
        </w:rPr>
        <w:t> </w:t>
      </w:r>
      <w:proofErr w:type="gramStart"/>
      <w:r>
        <w:rPr>
          <w:i/>
          <w:iCs/>
          <w:shd w:val="clear" w:color="auto" w:fill="FFFFFF"/>
        </w:rPr>
        <w:t>Journal of pedagogic development</w:t>
      </w:r>
      <w:r>
        <w:rPr>
          <w:shd w:val="clear" w:color="auto" w:fill="FFFFFF"/>
        </w:rPr>
        <w:t>.</w:t>
      </w:r>
      <w:proofErr w:type="gramEnd"/>
    </w:p>
    <w:p w:rsidR="00F356F4" w:rsidRDefault="00F356F4" w:rsidP="00F356F4">
      <w:pPr>
        <w:rPr>
          <w:shd w:val="clear" w:color="auto" w:fill="FFFFFF"/>
        </w:rPr>
      </w:pPr>
      <w:proofErr w:type="spellStart"/>
      <w:proofErr w:type="gramStart"/>
      <w:r>
        <w:rPr>
          <w:shd w:val="clear" w:color="auto" w:fill="FFFFFF"/>
        </w:rPr>
        <w:t>Kamaliah</w:t>
      </w:r>
      <w:proofErr w:type="spellEnd"/>
      <w:r>
        <w:rPr>
          <w:shd w:val="clear" w:color="auto" w:fill="FFFFFF"/>
        </w:rPr>
        <w:t xml:space="preserve">, S., </w:t>
      </w:r>
      <w:proofErr w:type="spellStart"/>
      <w:r>
        <w:rPr>
          <w:shd w:val="clear" w:color="auto" w:fill="FFFFFF"/>
        </w:rPr>
        <w:t>Roslan</w:t>
      </w:r>
      <w:proofErr w:type="spellEnd"/>
      <w:r>
        <w:rPr>
          <w:shd w:val="clear" w:color="auto" w:fill="FFFFFF"/>
        </w:rPr>
        <w:t xml:space="preserve">, S., </w:t>
      </w:r>
      <w:proofErr w:type="spellStart"/>
      <w:r>
        <w:rPr>
          <w:shd w:val="clear" w:color="auto" w:fill="FFFFFF"/>
        </w:rPr>
        <w:t>Bakar</w:t>
      </w:r>
      <w:proofErr w:type="spellEnd"/>
      <w:r>
        <w:rPr>
          <w:shd w:val="clear" w:color="auto" w:fill="FFFFFF"/>
        </w:rPr>
        <w:t xml:space="preserve">, A.R. and </w:t>
      </w:r>
      <w:proofErr w:type="spellStart"/>
      <w:r>
        <w:rPr>
          <w:shd w:val="clear" w:color="auto" w:fill="FFFFFF"/>
        </w:rPr>
        <w:t>Ghiami</w:t>
      </w:r>
      <w:proofErr w:type="spellEnd"/>
      <w:r>
        <w:rPr>
          <w:shd w:val="clear" w:color="auto" w:fill="FFFFFF"/>
        </w:rPr>
        <w:t>, Z., 2018.</w:t>
      </w:r>
      <w:proofErr w:type="gramEnd"/>
      <w:r>
        <w:rPr>
          <w:shd w:val="clear" w:color="auto" w:fill="FFFFFF"/>
        </w:rPr>
        <w:t xml:space="preserve"> </w:t>
      </w:r>
      <w:proofErr w:type="gramStart"/>
      <w:r>
        <w:rPr>
          <w:shd w:val="clear" w:color="auto" w:fill="FFFFFF"/>
        </w:rPr>
        <w:t>The effect of supervised work experience on the acquisition of employability skills among Malaysian students.</w:t>
      </w:r>
      <w:proofErr w:type="gramEnd"/>
      <w:r>
        <w:rPr>
          <w:shd w:val="clear" w:color="auto" w:fill="FFFFFF"/>
        </w:rPr>
        <w:t> </w:t>
      </w:r>
      <w:proofErr w:type="gramStart"/>
      <w:r>
        <w:rPr>
          <w:i/>
          <w:iCs/>
          <w:shd w:val="clear" w:color="auto" w:fill="FFFFFF"/>
        </w:rPr>
        <w:t>Higher Education, Skills and Work-Based Learning</w:t>
      </w:r>
      <w:r>
        <w:rPr>
          <w:shd w:val="clear" w:color="auto" w:fill="FFFFFF"/>
        </w:rPr>
        <w:t>.</w:t>
      </w:r>
      <w:proofErr w:type="gramEnd"/>
    </w:p>
    <w:p w:rsidR="00F356F4" w:rsidRDefault="00F356F4" w:rsidP="00F356F4">
      <w:pPr>
        <w:rPr>
          <w:shd w:val="clear" w:color="auto" w:fill="FFFFFF"/>
        </w:rPr>
      </w:pPr>
      <w:r>
        <w:rPr>
          <w:shd w:val="clear" w:color="auto" w:fill="FFFFFF"/>
        </w:rPr>
        <w:t xml:space="preserve">Potts, C., 2017. </w:t>
      </w:r>
      <w:proofErr w:type="gramStart"/>
      <w:r>
        <w:rPr>
          <w:shd w:val="clear" w:color="auto" w:fill="FFFFFF"/>
        </w:rPr>
        <w:t>An investigation into postgraduate employability in the UK's small and medium size enterprises (SMEs).</w:t>
      </w:r>
      <w:proofErr w:type="gramEnd"/>
    </w:p>
    <w:p w:rsidR="00F356F4" w:rsidRDefault="00F356F4" w:rsidP="00F356F4">
      <w:pPr>
        <w:rPr>
          <w:shd w:val="clear" w:color="auto" w:fill="FFFFFF"/>
        </w:rPr>
      </w:pPr>
      <w:proofErr w:type="gramStart"/>
      <w:r>
        <w:rPr>
          <w:shd w:val="clear" w:color="auto" w:fill="FFFFFF"/>
        </w:rPr>
        <w:t>Sergio, S. and Forsythe, A.M., 2018.</w:t>
      </w:r>
      <w:proofErr w:type="gramEnd"/>
      <w:r>
        <w:rPr>
          <w:shd w:val="clear" w:color="auto" w:fill="FFFFFF"/>
        </w:rPr>
        <w:t xml:space="preserve"> Blogging as a pedagogy: The award-winning ‘</w:t>
      </w:r>
      <w:proofErr w:type="spellStart"/>
      <w:r>
        <w:rPr>
          <w:shd w:val="clear" w:color="auto" w:fill="FFFFFF"/>
        </w:rPr>
        <w:t>PsychLiverpool</w:t>
      </w:r>
      <w:proofErr w:type="spellEnd"/>
      <w:r>
        <w:rPr>
          <w:shd w:val="clear" w:color="auto" w:fill="FFFFFF"/>
        </w:rPr>
        <w:t xml:space="preserve"> </w:t>
      </w:r>
      <w:proofErr w:type="spellStart"/>
      <w:r>
        <w:rPr>
          <w:shd w:val="clear" w:color="auto" w:fill="FFFFFF"/>
        </w:rPr>
        <w:t>Blog’and</w:t>
      </w:r>
      <w:proofErr w:type="spellEnd"/>
      <w:r>
        <w:rPr>
          <w:shd w:val="clear" w:color="auto" w:fill="FFFFFF"/>
        </w:rPr>
        <w:t xml:space="preserve"> how it is developing a community for meaning-making. </w:t>
      </w:r>
      <w:r>
        <w:rPr>
          <w:i/>
          <w:iCs/>
          <w:shd w:val="clear" w:color="auto" w:fill="FFFFFF"/>
        </w:rPr>
        <w:t>Psych-Talk, Issue 89, 8-10</w:t>
      </w:r>
      <w:r>
        <w:rPr>
          <w:shd w:val="clear" w:color="auto" w:fill="FFFFFF"/>
        </w:rPr>
        <w:t>.</w:t>
      </w:r>
    </w:p>
    <w:p w:rsidR="00F356F4" w:rsidRDefault="00F356F4" w:rsidP="00F356F4">
      <w:pPr>
        <w:rPr>
          <w:shd w:val="clear" w:color="auto" w:fill="FFFFFF"/>
        </w:rPr>
      </w:pPr>
      <w:proofErr w:type="gramStart"/>
      <w:r>
        <w:rPr>
          <w:shd w:val="clear" w:color="auto" w:fill="FFFFFF"/>
        </w:rPr>
        <w:t>Wolff, R. and Booth, M., 2017.</w:t>
      </w:r>
      <w:proofErr w:type="gramEnd"/>
      <w:r>
        <w:rPr>
          <w:shd w:val="clear" w:color="auto" w:fill="FFFFFF"/>
        </w:rPr>
        <w:t xml:space="preserve"> </w:t>
      </w:r>
      <w:proofErr w:type="gramStart"/>
      <w:r>
        <w:rPr>
          <w:shd w:val="clear" w:color="auto" w:fill="FFFFFF"/>
        </w:rPr>
        <w:t>Bridging the Gap: Creating a New Approach for Assuring 21st Century Employability Skills.</w:t>
      </w:r>
      <w:proofErr w:type="gramEnd"/>
      <w:r>
        <w:rPr>
          <w:shd w:val="clear" w:color="auto" w:fill="FFFFFF"/>
        </w:rPr>
        <w:t> </w:t>
      </w:r>
      <w:r>
        <w:rPr>
          <w:i/>
          <w:iCs/>
          <w:shd w:val="clear" w:color="auto" w:fill="FFFFFF"/>
        </w:rPr>
        <w:t xml:space="preserve">Change: </w:t>
      </w:r>
      <w:proofErr w:type="gramStart"/>
      <w:r>
        <w:rPr>
          <w:i/>
          <w:iCs/>
          <w:shd w:val="clear" w:color="auto" w:fill="FFFFFF"/>
        </w:rPr>
        <w:t>The</w:t>
      </w:r>
      <w:proofErr w:type="gramEnd"/>
      <w:r>
        <w:rPr>
          <w:i/>
          <w:iCs/>
          <w:shd w:val="clear" w:color="auto" w:fill="FFFFFF"/>
        </w:rPr>
        <w:t xml:space="preserve"> Magazine of Higher Learning</w:t>
      </w:r>
      <w:r>
        <w:rPr>
          <w:shd w:val="clear" w:color="auto" w:fill="FFFFFF"/>
        </w:rPr>
        <w:t>, </w:t>
      </w:r>
      <w:r>
        <w:rPr>
          <w:i/>
          <w:iCs/>
          <w:shd w:val="clear" w:color="auto" w:fill="FFFFFF"/>
        </w:rPr>
        <w:t>49</w:t>
      </w:r>
      <w:r>
        <w:rPr>
          <w:shd w:val="clear" w:color="auto" w:fill="FFFFFF"/>
        </w:rPr>
        <w:t>(6), pp.51-54.</w:t>
      </w:r>
    </w:p>
    <w:p w:rsidR="00F356F4" w:rsidRPr="0098350F" w:rsidRDefault="00F356F4" w:rsidP="00F356F4"/>
    <w:sectPr w:rsidR="00F356F4" w:rsidRPr="0098350F" w:rsidSect="00D32CB5">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832" w:rsidRDefault="00753832" w:rsidP="007E149A">
      <w:pPr>
        <w:spacing w:after="0" w:line="240" w:lineRule="auto"/>
      </w:pPr>
      <w:r>
        <w:separator/>
      </w:r>
    </w:p>
  </w:endnote>
  <w:endnote w:type="continuationSeparator" w:id="0">
    <w:p w:rsidR="00753832" w:rsidRDefault="00753832" w:rsidP="007E14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0771"/>
      <w:docPartObj>
        <w:docPartGallery w:val="Page Numbers (Bottom of Page)"/>
        <w:docPartUnique/>
      </w:docPartObj>
    </w:sdtPr>
    <w:sdtContent>
      <w:p w:rsidR="009B3951" w:rsidRDefault="009B3951">
        <w:pPr>
          <w:pStyle w:val="Footer"/>
          <w:jc w:val="right"/>
        </w:pPr>
        <w:r>
          <w:t xml:space="preserve">Page | </w:t>
        </w:r>
        <w:fldSimple w:instr=" PAGE   \* MERGEFORMAT ">
          <w:r w:rsidR="00AE396C">
            <w:rPr>
              <w:noProof/>
            </w:rPr>
            <w:t>1</w:t>
          </w:r>
        </w:fldSimple>
        <w:r>
          <w:t xml:space="preserve"> </w:t>
        </w:r>
      </w:p>
    </w:sdtContent>
  </w:sdt>
  <w:p w:rsidR="009B3951" w:rsidRDefault="009B39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832" w:rsidRDefault="00753832" w:rsidP="007E149A">
      <w:pPr>
        <w:spacing w:after="0" w:line="240" w:lineRule="auto"/>
      </w:pPr>
      <w:r>
        <w:separator/>
      </w:r>
    </w:p>
  </w:footnote>
  <w:footnote w:type="continuationSeparator" w:id="0">
    <w:p w:rsidR="00753832" w:rsidRDefault="00753832" w:rsidP="007E14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287AF3"/>
    <w:multiLevelType w:val="hybridMultilevel"/>
    <w:tmpl w:val="A97EFA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28F1958"/>
    <w:multiLevelType w:val="hybridMultilevel"/>
    <w:tmpl w:val="F03275E2"/>
    <w:lvl w:ilvl="0" w:tplc="F5AA1020">
      <w:start w:val="1"/>
      <w:numFmt w:val="lowerLetter"/>
      <w:lvlText w:val="%1."/>
      <w:lvlJc w:val="left"/>
      <w:pPr>
        <w:ind w:left="360" w:hanging="360"/>
      </w:pPr>
      <w:rPr>
        <w:rFonts w:ascii="Times New Roman" w:eastAsiaTheme="majorEastAsia" w:hAnsi="Times New Roman" w:cstheme="maj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sDAzNzA3Njc3NzM3NTNT0lEKTi0uzszPAykwrAUADDOQlywAAAA="/>
  </w:docVars>
  <w:rsids>
    <w:rsidRoot w:val="00F413B0"/>
    <w:rsid w:val="00016271"/>
    <w:rsid w:val="0003352C"/>
    <w:rsid w:val="00034DA7"/>
    <w:rsid w:val="00040070"/>
    <w:rsid w:val="000466BA"/>
    <w:rsid w:val="00094EBF"/>
    <w:rsid w:val="00097A00"/>
    <w:rsid w:val="000B11FC"/>
    <w:rsid w:val="000C3EDE"/>
    <w:rsid w:val="000D0502"/>
    <w:rsid w:val="0013276C"/>
    <w:rsid w:val="00196505"/>
    <w:rsid w:val="001B5378"/>
    <w:rsid w:val="001B5E06"/>
    <w:rsid w:val="001C5EDA"/>
    <w:rsid w:val="001C6525"/>
    <w:rsid w:val="001D0853"/>
    <w:rsid w:val="001D636E"/>
    <w:rsid w:val="001E215F"/>
    <w:rsid w:val="001E6285"/>
    <w:rsid w:val="001E7F9E"/>
    <w:rsid w:val="00203343"/>
    <w:rsid w:val="00233170"/>
    <w:rsid w:val="00254229"/>
    <w:rsid w:val="00271F1E"/>
    <w:rsid w:val="002970BE"/>
    <w:rsid w:val="002A3D4D"/>
    <w:rsid w:val="002A4C83"/>
    <w:rsid w:val="002A5C63"/>
    <w:rsid w:val="002C58BE"/>
    <w:rsid w:val="002C7D7D"/>
    <w:rsid w:val="002D42CA"/>
    <w:rsid w:val="003009E8"/>
    <w:rsid w:val="00334D37"/>
    <w:rsid w:val="003416D5"/>
    <w:rsid w:val="00350A59"/>
    <w:rsid w:val="00390320"/>
    <w:rsid w:val="003A1FD9"/>
    <w:rsid w:val="003B6D07"/>
    <w:rsid w:val="003C4972"/>
    <w:rsid w:val="003E10F7"/>
    <w:rsid w:val="004249EA"/>
    <w:rsid w:val="004322F6"/>
    <w:rsid w:val="00443F26"/>
    <w:rsid w:val="00457EDB"/>
    <w:rsid w:val="0046472F"/>
    <w:rsid w:val="00481624"/>
    <w:rsid w:val="00491A61"/>
    <w:rsid w:val="00497E86"/>
    <w:rsid w:val="004A72D7"/>
    <w:rsid w:val="004B04F8"/>
    <w:rsid w:val="004B568E"/>
    <w:rsid w:val="004C2DCC"/>
    <w:rsid w:val="004E05CC"/>
    <w:rsid w:val="004F33D9"/>
    <w:rsid w:val="004F3730"/>
    <w:rsid w:val="00524631"/>
    <w:rsid w:val="005A2F87"/>
    <w:rsid w:val="005C12C6"/>
    <w:rsid w:val="005D562E"/>
    <w:rsid w:val="005D7E19"/>
    <w:rsid w:val="005F2A64"/>
    <w:rsid w:val="00606F0E"/>
    <w:rsid w:val="00627C7B"/>
    <w:rsid w:val="006453B8"/>
    <w:rsid w:val="00654046"/>
    <w:rsid w:val="0066110E"/>
    <w:rsid w:val="006635A8"/>
    <w:rsid w:val="00664B89"/>
    <w:rsid w:val="00673FB9"/>
    <w:rsid w:val="00685248"/>
    <w:rsid w:val="006B2F1C"/>
    <w:rsid w:val="006D4628"/>
    <w:rsid w:val="00702ECE"/>
    <w:rsid w:val="00722B47"/>
    <w:rsid w:val="007233F7"/>
    <w:rsid w:val="00733F0B"/>
    <w:rsid w:val="00753832"/>
    <w:rsid w:val="00783F5B"/>
    <w:rsid w:val="007934E4"/>
    <w:rsid w:val="00793CC1"/>
    <w:rsid w:val="007C0F85"/>
    <w:rsid w:val="007C581B"/>
    <w:rsid w:val="007E149A"/>
    <w:rsid w:val="00804D99"/>
    <w:rsid w:val="00815F2B"/>
    <w:rsid w:val="00816E9A"/>
    <w:rsid w:val="00835AE2"/>
    <w:rsid w:val="008460FE"/>
    <w:rsid w:val="00847341"/>
    <w:rsid w:val="00856B9B"/>
    <w:rsid w:val="00875A42"/>
    <w:rsid w:val="00894FC6"/>
    <w:rsid w:val="008A7971"/>
    <w:rsid w:val="008C046C"/>
    <w:rsid w:val="008C2479"/>
    <w:rsid w:val="008C3B11"/>
    <w:rsid w:val="008D0D30"/>
    <w:rsid w:val="008F352F"/>
    <w:rsid w:val="00911D2C"/>
    <w:rsid w:val="009516D9"/>
    <w:rsid w:val="0095783A"/>
    <w:rsid w:val="0098350F"/>
    <w:rsid w:val="009B3951"/>
    <w:rsid w:val="009C7C36"/>
    <w:rsid w:val="009E5FAC"/>
    <w:rsid w:val="00A0112F"/>
    <w:rsid w:val="00A15E28"/>
    <w:rsid w:val="00A276EC"/>
    <w:rsid w:val="00A322E8"/>
    <w:rsid w:val="00A6081C"/>
    <w:rsid w:val="00A80228"/>
    <w:rsid w:val="00A8632F"/>
    <w:rsid w:val="00A9071C"/>
    <w:rsid w:val="00AB0356"/>
    <w:rsid w:val="00AC0C70"/>
    <w:rsid w:val="00AE396C"/>
    <w:rsid w:val="00AF3B1F"/>
    <w:rsid w:val="00B36FA7"/>
    <w:rsid w:val="00B60CF9"/>
    <w:rsid w:val="00B76541"/>
    <w:rsid w:val="00B90518"/>
    <w:rsid w:val="00BC2B6A"/>
    <w:rsid w:val="00BC642D"/>
    <w:rsid w:val="00BD1DCE"/>
    <w:rsid w:val="00BE243A"/>
    <w:rsid w:val="00C30393"/>
    <w:rsid w:val="00C345D6"/>
    <w:rsid w:val="00C55934"/>
    <w:rsid w:val="00CC5FEF"/>
    <w:rsid w:val="00CD08EF"/>
    <w:rsid w:val="00D012F5"/>
    <w:rsid w:val="00D03220"/>
    <w:rsid w:val="00D2736C"/>
    <w:rsid w:val="00D32CB5"/>
    <w:rsid w:val="00D54839"/>
    <w:rsid w:val="00D94A55"/>
    <w:rsid w:val="00DB13FC"/>
    <w:rsid w:val="00DC764C"/>
    <w:rsid w:val="00DE22A7"/>
    <w:rsid w:val="00DE3EA5"/>
    <w:rsid w:val="00E0100E"/>
    <w:rsid w:val="00E24B32"/>
    <w:rsid w:val="00E448AE"/>
    <w:rsid w:val="00E452AE"/>
    <w:rsid w:val="00E52A06"/>
    <w:rsid w:val="00E676B9"/>
    <w:rsid w:val="00E93942"/>
    <w:rsid w:val="00E954C0"/>
    <w:rsid w:val="00EE2101"/>
    <w:rsid w:val="00F0030E"/>
    <w:rsid w:val="00F1277D"/>
    <w:rsid w:val="00F356F4"/>
    <w:rsid w:val="00F413B0"/>
    <w:rsid w:val="00F5475F"/>
    <w:rsid w:val="00F62D82"/>
    <w:rsid w:val="00F70774"/>
    <w:rsid w:val="00F91F71"/>
    <w:rsid w:val="00F93BF6"/>
    <w:rsid w:val="00F97ADA"/>
    <w:rsid w:val="00FB24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50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96505"/>
    <w:pPr>
      <w:keepNext/>
      <w:keepLines/>
      <w:spacing w:before="480" w:after="0"/>
      <w:jc w:val="left"/>
      <w:outlineLvl w:val="0"/>
    </w:pPr>
    <w:rPr>
      <w:rFonts w:eastAsiaTheme="majorEastAsia" w:cstheme="majorBidi"/>
      <w:b/>
      <w:bCs/>
      <w:color w:val="auto"/>
      <w:szCs w:val="28"/>
    </w:rPr>
  </w:style>
  <w:style w:type="paragraph" w:styleId="Heading2">
    <w:name w:val="heading 2"/>
    <w:basedOn w:val="Normal"/>
    <w:next w:val="Normal"/>
    <w:link w:val="Heading2Char"/>
    <w:uiPriority w:val="9"/>
    <w:semiHidden/>
    <w:unhideWhenUsed/>
    <w:qFormat/>
    <w:rsid w:val="008F35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939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2A3D4D"/>
    <w:pPr>
      <w:spacing w:after="0"/>
      <w:contextualSpacing/>
      <w:jc w:val="center"/>
    </w:pPr>
    <w:rPr>
      <w:rFonts w:eastAsiaTheme="majorEastAsia" w:cstheme="majorBidi"/>
      <w:b/>
      <w:color w:val="auto"/>
      <w:spacing w:val="-10"/>
      <w:kern w:val="28"/>
      <w:sz w:val="32"/>
      <w:szCs w:val="24"/>
    </w:rPr>
  </w:style>
  <w:style w:type="character" w:customStyle="1" w:styleId="TitleChar">
    <w:name w:val="Title Char"/>
    <w:basedOn w:val="DefaultParagraphFont"/>
    <w:link w:val="Title"/>
    <w:uiPriority w:val="10"/>
    <w:rsid w:val="002A3D4D"/>
    <w:rPr>
      <w:rFonts w:ascii="Times New Roman" w:eastAsiaTheme="majorEastAsia" w:hAnsi="Times New Roman" w:cstheme="majorBidi"/>
      <w:b/>
      <w:spacing w:val="-10"/>
      <w:kern w:val="28"/>
      <w:sz w:val="32"/>
      <w:szCs w:val="24"/>
      <w:lang w:val="en-GB"/>
    </w:rPr>
  </w:style>
  <w:style w:type="character" w:customStyle="1" w:styleId="Heading1Char">
    <w:name w:val="Heading 1 Char"/>
    <w:basedOn w:val="DefaultParagraphFont"/>
    <w:link w:val="Heading1"/>
    <w:uiPriority w:val="9"/>
    <w:rsid w:val="00196505"/>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F413B0"/>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F413B0"/>
    <w:pPr>
      <w:spacing w:after="100"/>
    </w:pPr>
  </w:style>
  <w:style w:type="paragraph" w:styleId="TOC2">
    <w:name w:val="toc 2"/>
    <w:basedOn w:val="Normal"/>
    <w:next w:val="Normal"/>
    <w:autoRedefine/>
    <w:uiPriority w:val="39"/>
    <w:unhideWhenUsed/>
    <w:rsid w:val="00F413B0"/>
    <w:pPr>
      <w:spacing w:after="100"/>
      <w:ind w:left="240"/>
    </w:pPr>
  </w:style>
  <w:style w:type="paragraph" w:styleId="TOC3">
    <w:name w:val="toc 3"/>
    <w:basedOn w:val="Normal"/>
    <w:next w:val="Normal"/>
    <w:autoRedefine/>
    <w:uiPriority w:val="39"/>
    <w:unhideWhenUsed/>
    <w:rsid w:val="00F413B0"/>
    <w:pPr>
      <w:spacing w:after="100"/>
      <w:ind w:left="480"/>
    </w:pPr>
  </w:style>
  <w:style w:type="character" w:styleId="Hyperlink">
    <w:name w:val="Hyperlink"/>
    <w:basedOn w:val="DefaultParagraphFont"/>
    <w:uiPriority w:val="99"/>
    <w:unhideWhenUsed/>
    <w:rsid w:val="00F413B0"/>
    <w:rPr>
      <w:color w:val="0000FF" w:themeColor="hyperlink"/>
      <w:u w:val="single"/>
    </w:rPr>
  </w:style>
  <w:style w:type="paragraph" w:styleId="BalloonText">
    <w:name w:val="Balloon Text"/>
    <w:basedOn w:val="Normal"/>
    <w:link w:val="BalloonTextChar"/>
    <w:uiPriority w:val="99"/>
    <w:semiHidden/>
    <w:unhideWhenUsed/>
    <w:rsid w:val="00F41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3B0"/>
    <w:rPr>
      <w:rFonts w:ascii="Tahoma" w:hAnsi="Tahoma" w:cs="Tahoma"/>
      <w:color w:val="000000" w:themeColor="text1"/>
      <w:sz w:val="16"/>
      <w:szCs w:val="16"/>
      <w:lang w:val="en-GB"/>
    </w:rPr>
  </w:style>
  <w:style w:type="character" w:customStyle="1" w:styleId="Heading2Char">
    <w:name w:val="Heading 2 Char"/>
    <w:basedOn w:val="DefaultParagraphFont"/>
    <w:link w:val="Heading2"/>
    <w:uiPriority w:val="9"/>
    <w:semiHidden/>
    <w:rsid w:val="008F352F"/>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4B568E"/>
    <w:pPr>
      <w:ind w:left="720"/>
      <w:contextualSpacing/>
    </w:pPr>
  </w:style>
  <w:style w:type="character" w:customStyle="1" w:styleId="Heading3Char">
    <w:name w:val="Heading 3 Char"/>
    <w:basedOn w:val="DefaultParagraphFont"/>
    <w:link w:val="Heading3"/>
    <w:uiPriority w:val="9"/>
    <w:semiHidden/>
    <w:rsid w:val="00E93942"/>
    <w:rPr>
      <w:rFonts w:asciiTheme="majorHAnsi" w:eastAsiaTheme="majorEastAsia" w:hAnsiTheme="majorHAnsi" w:cstheme="majorBidi"/>
      <w:b/>
      <w:bCs/>
      <w:color w:val="4F81BD" w:themeColor="accent1"/>
      <w:sz w:val="24"/>
      <w:lang w:val="en-GB"/>
    </w:rPr>
  </w:style>
  <w:style w:type="table" w:styleId="TableGrid">
    <w:name w:val="Table Grid"/>
    <w:basedOn w:val="TableNormal"/>
    <w:uiPriority w:val="39"/>
    <w:rsid w:val="00A802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E14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149A"/>
    <w:rPr>
      <w:rFonts w:ascii="Times New Roman" w:hAnsi="Times New Roman"/>
      <w:color w:val="000000" w:themeColor="text1"/>
      <w:sz w:val="24"/>
      <w:lang w:val="en-GB"/>
    </w:rPr>
  </w:style>
  <w:style w:type="paragraph" w:styleId="Footer">
    <w:name w:val="footer"/>
    <w:basedOn w:val="Normal"/>
    <w:link w:val="FooterChar"/>
    <w:uiPriority w:val="99"/>
    <w:unhideWhenUsed/>
    <w:rsid w:val="007E14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49A"/>
    <w:rPr>
      <w:rFonts w:ascii="Times New Roman" w:hAnsi="Times New Roman"/>
      <w:color w:val="000000" w:themeColor="text1"/>
      <w:sz w:val="24"/>
      <w:lang w:val="en-GB"/>
    </w:rPr>
  </w:style>
  <w:style w:type="paragraph" w:styleId="TableofFigures">
    <w:name w:val="table of figures"/>
    <w:basedOn w:val="Normal"/>
    <w:next w:val="Normal"/>
    <w:uiPriority w:val="99"/>
    <w:unhideWhenUsed/>
    <w:rsid w:val="007E149A"/>
    <w:pPr>
      <w:spacing w:after="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6F4EE-9537-4686-AE33-D9A82FB19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9</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dc:creator>
  <cp:lastModifiedBy>Taslima</cp:lastModifiedBy>
  <cp:revision>154</cp:revision>
  <dcterms:created xsi:type="dcterms:W3CDTF">2018-12-07T11:53:00Z</dcterms:created>
  <dcterms:modified xsi:type="dcterms:W3CDTF">2018-12-26T18:51:00Z</dcterms:modified>
</cp:coreProperties>
</file>