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8FB76" w14:textId="7F283EF6" w:rsidR="00265905" w:rsidRPr="0002565B" w:rsidRDefault="00916F3E" w:rsidP="00265905">
      <w:pPr>
        <w:jc w:val="center"/>
        <w:rPr>
          <w:rFonts w:ascii="Arial Nova" w:hAnsi="Arial Nova"/>
          <w:sz w:val="40"/>
          <w:szCs w:val="40"/>
        </w:rPr>
      </w:pPr>
      <w:r w:rsidRPr="0002565B">
        <w:rPr>
          <w:rFonts w:ascii="Arial Nova" w:hAnsi="Arial Nova"/>
          <w:noProof/>
          <w:sz w:val="40"/>
          <w:szCs w:val="40"/>
        </w:rPr>
        <mc:AlternateContent>
          <mc:Choice Requires="wps">
            <w:drawing>
              <wp:anchor distT="45720" distB="45720" distL="114300" distR="114300" simplePos="0" relativeHeight="251661312" behindDoc="0" locked="0" layoutInCell="1" allowOverlap="1" wp14:anchorId="4BF8D4AA" wp14:editId="6DDE2B19">
                <wp:simplePos x="0" y="0"/>
                <wp:positionH relativeFrom="margin">
                  <wp:posOffset>883285</wp:posOffset>
                </wp:positionH>
                <wp:positionV relativeFrom="paragraph">
                  <wp:posOffset>1859280</wp:posOffset>
                </wp:positionV>
                <wp:extent cx="3990975" cy="1404620"/>
                <wp:effectExtent l="0" t="0" r="28575" b="23495"/>
                <wp:wrapSquare wrapText="bothSides"/>
                <wp:docPr id="6267173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0975" cy="1404620"/>
                        </a:xfrm>
                        <a:prstGeom prst="rect">
                          <a:avLst/>
                        </a:prstGeom>
                        <a:solidFill>
                          <a:srgbClr val="FFFFFF"/>
                        </a:solidFill>
                        <a:ln w="9525">
                          <a:solidFill>
                            <a:srgbClr val="000000"/>
                          </a:solidFill>
                          <a:miter lim="800000"/>
                          <a:headEnd/>
                          <a:tailEnd/>
                        </a:ln>
                      </wps:spPr>
                      <wps:txbx>
                        <w:txbxContent>
                          <w:p w14:paraId="73F453B0" w14:textId="55FC9DB4" w:rsidR="00916F3E" w:rsidRPr="0002565B" w:rsidRDefault="00916F3E" w:rsidP="00916F3E">
                            <w:pPr>
                              <w:jc w:val="center"/>
                              <w:rPr>
                                <w:rFonts w:ascii="Arial Nova" w:hAnsi="Arial Nova"/>
                                <w:sz w:val="48"/>
                                <w:szCs w:val="48"/>
                              </w:rPr>
                            </w:pPr>
                            <w:r w:rsidRPr="0002565B">
                              <w:rPr>
                                <w:rFonts w:ascii="Arial Nova" w:hAnsi="Arial Nova"/>
                                <w:sz w:val="48"/>
                                <w:szCs w:val="48"/>
                              </w:rPr>
                              <w:t>INTRODUCING THE MODERN WORKPLACE</w:t>
                            </w:r>
                          </w:p>
                          <w:p w14:paraId="37ECFE84" w14:textId="079D53D6" w:rsidR="00265905" w:rsidRPr="0002565B" w:rsidRDefault="00265905" w:rsidP="00916F3E">
                            <w:pPr>
                              <w:jc w:val="center"/>
                              <w:rPr>
                                <w:rFonts w:ascii="Arial Nova" w:hAnsi="Arial Nova"/>
                                <w:sz w:val="48"/>
                                <w:szCs w:val="48"/>
                              </w:rPr>
                            </w:pPr>
                            <w:r w:rsidRPr="0002565B">
                              <w:rPr>
                                <w:rFonts w:ascii="Arial Nova" w:hAnsi="Arial Nova"/>
                                <w:sz w:val="48"/>
                                <w:szCs w:val="48"/>
                              </w:rPr>
                              <w:t>(Self-Reflection)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F8D4AA" id="_x0000_t202" coordsize="21600,21600" o:spt="202" path="m,l,21600r21600,l21600,xe">
                <v:stroke joinstyle="miter"/>
                <v:path gradientshapeok="t" o:connecttype="rect"/>
              </v:shapetype>
              <v:shape id="Text Box 2" o:spid="_x0000_s1026" type="#_x0000_t202" style="position:absolute;left:0;text-align:left;margin-left:69.55pt;margin-top:146.4pt;width:314.2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">
                <v:textbox style="mso-fit-shape-to-text:t">
                  <w:txbxContent>
                    <w:p w14:paraId="73F453B0" w14:textId="55FC9DB4" w:rsidR="00916F3E" w:rsidRPr="0002565B" w:rsidRDefault="00916F3E" w:rsidP="00916F3E">
                      <w:pPr>
                        <w:jc w:val="center"/>
                        <w:rPr>
                          <w:rFonts w:ascii="Arial Nova" w:hAnsi="Arial Nova"/>
                          <w:sz w:val="48"/>
                          <w:szCs w:val="48"/>
                        </w:rPr>
                      </w:pPr>
                      <w:r w:rsidRPr="0002565B">
                        <w:rPr>
                          <w:rFonts w:ascii="Arial Nova" w:hAnsi="Arial Nova"/>
                          <w:sz w:val="48"/>
                          <w:szCs w:val="48"/>
                        </w:rPr>
                        <w:t>INTRODUCING THE MODERN WORKPLACE</w:t>
                      </w:r>
                    </w:p>
                    <w:p w14:paraId="37ECFE84" w14:textId="079D53D6" w:rsidR="00265905" w:rsidRPr="0002565B" w:rsidRDefault="00265905" w:rsidP="00916F3E">
                      <w:pPr>
                        <w:jc w:val="center"/>
                        <w:rPr>
                          <w:rFonts w:ascii="Arial Nova" w:hAnsi="Arial Nova"/>
                          <w:sz w:val="48"/>
                          <w:szCs w:val="48"/>
                        </w:rPr>
                      </w:pPr>
                      <w:r w:rsidRPr="0002565B">
                        <w:rPr>
                          <w:rFonts w:ascii="Arial Nova" w:hAnsi="Arial Nova"/>
                          <w:sz w:val="48"/>
                          <w:szCs w:val="48"/>
                        </w:rPr>
                        <w:t>(Self-Reflection)</w:t>
                      </w:r>
                    </w:p>
                  </w:txbxContent>
                </v:textbox>
                <w10:wrap type="square" anchorx="margin"/>
              </v:shape>
            </w:pict>
          </mc:Fallback>
        </mc:AlternateContent>
      </w:r>
      <w:r w:rsidRPr="0002565B">
        <w:rPr>
          <w:rFonts w:ascii="Arial Nova" w:hAnsi="Arial Nova"/>
          <w:noProof/>
          <w:sz w:val="40"/>
          <w:szCs w:val="40"/>
        </w:rPr>
        <mc:AlternateContent>
          <mc:Choice Requires="wps">
            <w:drawing>
              <wp:anchor distT="45720" distB="45720" distL="114300" distR="114300" simplePos="0" relativeHeight="251659264" behindDoc="0" locked="0" layoutInCell="1" allowOverlap="1" wp14:anchorId="695C0644" wp14:editId="3641F52B">
                <wp:simplePos x="0" y="0"/>
                <wp:positionH relativeFrom="column">
                  <wp:posOffset>-285750</wp:posOffset>
                </wp:positionH>
                <wp:positionV relativeFrom="paragraph">
                  <wp:posOffset>5878830</wp:posOffset>
                </wp:positionV>
                <wp:extent cx="3009900" cy="14046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1404620"/>
                        </a:xfrm>
                        <a:prstGeom prst="rect">
                          <a:avLst/>
                        </a:prstGeom>
                        <a:solidFill>
                          <a:srgbClr val="FFFFFF"/>
                        </a:solidFill>
                        <a:ln w="9525">
                          <a:solidFill>
                            <a:srgbClr val="000000"/>
                          </a:solidFill>
                          <a:miter lim="800000"/>
                          <a:headEnd/>
                          <a:tailEnd/>
                        </a:ln>
                      </wps:spPr>
                      <wps:txbx>
                        <w:txbxContent>
                          <w:p w14:paraId="31E4AC52" w14:textId="18C1B8FD" w:rsidR="00916F3E" w:rsidRPr="0002565B" w:rsidRDefault="00916F3E">
                            <w:pPr>
                              <w:rPr>
                                <w:rFonts w:ascii="Arial Nova" w:hAnsi="Arial Nova"/>
                                <w:sz w:val="28"/>
                                <w:szCs w:val="28"/>
                              </w:rPr>
                            </w:pPr>
                            <w:r w:rsidRPr="0002565B">
                              <w:rPr>
                                <w:rFonts w:ascii="Arial Nova" w:hAnsi="Arial Nova"/>
                                <w:sz w:val="28"/>
                                <w:szCs w:val="28"/>
                              </w:rPr>
                              <w:t>Student name: George Iulian Chiras</w:t>
                            </w:r>
                          </w:p>
                          <w:p w14:paraId="48586B70" w14:textId="4FF449EB" w:rsidR="00916F3E" w:rsidRPr="0002565B" w:rsidRDefault="00916F3E">
                            <w:pPr>
                              <w:rPr>
                                <w:rFonts w:ascii="Arial Nova" w:hAnsi="Arial Nova"/>
                                <w:sz w:val="28"/>
                                <w:szCs w:val="28"/>
                              </w:rPr>
                            </w:pPr>
                            <w:r w:rsidRPr="0002565B">
                              <w:rPr>
                                <w:rFonts w:ascii="Arial Nova" w:hAnsi="Arial Nova"/>
                                <w:sz w:val="28"/>
                                <w:szCs w:val="28"/>
                              </w:rPr>
                              <w:t>Student ID: 2120095</w:t>
                            </w:r>
                          </w:p>
                          <w:p w14:paraId="2B4C34FD" w14:textId="329DE6CF" w:rsidR="0028331F" w:rsidRPr="0002565B" w:rsidRDefault="00916F3E">
                            <w:pPr>
                              <w:rPr>
                                <w:rFonts w:ascii="Arial Nova" w:hAnsi="Arial Nova"/>
                                <w:sz w:val="28"/>
                                <w:szCs w:val="28"/>
                              </w:rPr>
                            </w:pPr>
                            <w:r w:rsidRPr="0002565B">
                              <w:rPr>
                                <w:rFonts w:ascii="Arial Nova" w:hAnsi="Arial Nova"/>
                                <w:sz w:val="28"/>
                                <w:szCs w:val="28"/>
                              </w:rPr>
                              <w:t>Module Code: LCBB4003</w:t>
                            </w:r>
                          </w:p>
                          <w:p w14:paraId="5E4019C1" w14:textId="6EAE397E" w:rsidR="00916F3E" w:rsidRPr="0002565B" w:rsidRDefault="00916F3E">
                            <w:pPr>
                              <w:rPr>
                                <w:rFonts w:ascii="Arial Nova" w:hAnsi="Arial Nova"/>
                                <w:sz w:val="28"/>
                                <w:szCs w:val="28"/>
                              </w:rPr>
                            </w:pPr>
                            <w:r w:rsidRPr="0002565B">
                              <w:rPr>
                                <w:rFonts w:ascii="Arial Nova" w:hAnsi="Arial Nova"/>
                                <w:sz w:val="28"/>
                                <w:szCs w:val="28"/>
                              </w:rPr>
                              <w:t>Lecturer: Dudley Ofori</w:t>
                            </w:r>
                          </w:p>
                          <w:p w14:paraId="3A809B05" w14:textId="54CAC559" w:rsidR="00916F3E" w:rsidRPr="0002565B" w:rsidRDefault="00916F3E">
                            <w:pPr>
                              <w:rPr>
                                <w:rFonts w:ascii="Arial Nova" w:hAnsi="Arial Nova"/>
                                <w:sz w:val="28"/>
                                <w:szCs w:val="28"/>
                              </w:rPr>
                            </w:pPr>
                            <w:r w:rsidRPr="0002565B">
                              <w:rPr>
                                <w:rFonts w:ascii="Arial Nova" w:hAnsi="Arial Nova"/>
                                <w:sz w:val="28"/>
                                <w:szCs w:val="28"/>
                              </w:rPr>
                              <w:t>Date:</w:t>
                            </w:r>
                            <w:r w:rsidR="0028331F">
                              <w:rPr>
                                <w:rFonts w:ascii="Arial Nova" w:hAnsi="Arial Nova"/>
                                <w:sz w:val="28"/>
                                <w:szCs w:val="28"/>
                              </w:rPr>
                              <w:t>27/11/2023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5C0644" id="_x0000_s1027" type="#_x0000_t202" style="position:absolute;left:0;text-align:left;margin-left:-22.5pt;margin-top:462.9pt;width:237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">
                <v:textbox style="mso-fit-shape-to-text:t">
                  <w:txbxContent>
                    <w:p w14:paraId="31E4AC52" w14:textId="18C1B8FD" w:rsidR="00916F3E" w:rsidRPr="0002565B" w:rsidRDefault="00916F3E">
                      <w:pPr>
                        <w:rPr>
                          <w:rFonts w:ascii="Arial Nova" w:hAnsi="Arial Nova"/>
                          <w:sz w:val="28"/>
                          <w:szCs w:val="28"/>
                        </w:rPr>
                      </w:pPr>
                      <w:r w:rsidRPr="0002565B">
                        <w:rPr>
                          <w:rFonts w:ascii="Arial Nova" w:hAnsi="Arial Nova"/>
                          <w:sz w:val="28"/>
                          <w:szCs w:val="28"/>
                        </w:rPr>
                        <w:t>Student name: George Iulian Chiras</w:t>
                      </w:r>
                    </w:p>
                    <w:p w14:paraId="48586B70" w14:textId="4FF449EB" w:rsidR="00916F3E" w:rsidRPr="0002565B" w:rsidRDefault="00916F3E">
                      <w:pPr>
                        <w:rPr>
                          <w:rFonts w:ascii="Arial Nova" w:hAnsi="Arial Nova"/>
                          <w:sz w:val="28"/>
                          <w:szCs w:val="28"/>
                        </w:rPr>
                      </w:pPr>
                      <w:r w:rsidRPr="0002565B">
                        <w:rPr>
                          <w:rFonts w:ascii="Arial Nova" w:hAnsi="Arial Nova"/>
                          <w:sz w:val="28"/>
                          <w:szCs w:val="28"/>
                        </w:rPr>
                        <w:t>Student ID: 2120095</w:t>
                      </w:r>
                    </w:p>
                    <w:p w14:paraId="2B4C34FD" w14:textId="329DE6CF" w:rsidR="0028331F" w:rsidRPr="0002565B" w:rsidRDefault="00916F3E">
                      <w:pPr>
                        <w:rPr>
                          <w:rFonts w:ascii="Arial Nova" w:hAnsi="Arial Nova"/>
                          <w:sz w:val="28"/>
                          <w:szCs w:val="28"/>
                        </w:rPr>
                      </w:pPr>
                      <w:r w:rsidRPr="0002565B">
                        <w:rPr>
                          <w:rFonts w:ascii="Arial Nova" w:hAnsi="Arial Nova"/>
                          <w:sz w:val="28"/>
                          <w:szCs w:val="28"/>
                        </w:rPr>
                        <w:t>Module Code: LCBB4003</w:t>
                      </w:r>
                    </w:p>
                    <w:p w14:paraId="5E4019C1" w14:textId="6EAE397E" w:rsidR="00916F3E" w:rsidRPr="0002565B" w:rsidRDefault="00916F3E">
                      <w:pPr>
                        <w:rPr>
                          <w:rFonts w:ascii="Arial Nova" w:hAnsi="Arial Nova"/>
                          <w:sz w:val="28"/>
                          <w:szCs w:val="28"/>
                        </w:rPr>
                      </w:pPr>
                      <w:r w:rsidRPr="0002565B">
                        <w:rPr>
                          <w:rFonts w:ascii="Arial Nova" w:hAnsi="Arial Nova"/>
                          <w:sz w:val="28"/>
                          <w:szCs w:val="28"/>
                        </w:rPr>
                        <w:t>Lecturer: Dudley Ofori</w:t>
                      </w:r>
                    </w:p>
                    <w:p w14:paraId="3A809B05" w14:textId="54CAC559" w:rsidR="00916F3E" w:rsidRPr="0002565B" w:rsidRDefault="00916F3E">
                      <w:pPr>
                        <w:rPr>
                          <w:rFonts w:ascii="Arial Nova" w:hAnsi="Arial Nova"/>
                          <w:sz w:val="28"/>
                          <w:szCs w:val="28"/>
                        </w:rPr>
                      </w:pPr>
                      <w:r w:rsidRPr="0002565B">
                        <w:rPr>
                          <w:rFonts w:ascii="Arial Nova" w:hAnsi="Arial Nova"/>
                          <w:sz w:val="28"/>
                          <w:szCs w:val="28"/>
                        </w:rPr>
                        <w:t>Date:</w:t>
                      </w:r>
                      <w:r w:rsidR="0028331F">
                        <w:rPr>
                          <w:rFonts w:ascii="Arial Nova" w:hAnsi="Arial Nova"/>
                          <w:sz w:val="28"/>
                          <w:szCs w:val="28"/>
                        </w:rPr>
                        <w:t>27/11/2023</w:t>
                      </w:r>
                    </w:p>
                  </w:txbxContent>
                </v:textbox>
                <w10:wrap type="square"/>
              </v:shape>
            </w:pict>
          </mc:Fallback>
        </mc:AlternateContent>
      </w:r>
      <w:r w:rsidR="00265905" w:rsidRPr="0002565B">
        <w:rPr>
          <w:rFonts w:ascii="Arial Nova" w:hAnsi="Arial Nova"/>
          <w:sz w:val="40"/>
          <w:szCs w:val="40"/>
        </w:rPr>
        <w:t>Individual Report</w:t>
      </w:r>
    </w:p>
    <w:p w14:paraId="7322B2A9" w14:textId="528798FA" w:rsidR="00265905" w:rsidRPr="0002565B" w:rsidRDefault="0028331F" w:rsidP="0028331F">
      <w:pPr>
        <w:jc w:val="center"/>
        <w:rPr>
          <w:rFonts w:ascii="Arial Nova" w:hAnsi="Arial Nova"/>
          <w:sz w:val="40"/>
          <w:szCs w:val="40"/>
        </w:rPr>
      </w:pPr>
      <w:r w:rsidRPr="0028331F">
        <w:rPr>
          <w:rFonts w:ascii="Arial Nova" w:hAnsi="Arial Nova"/>
          <w:sz w:val="40"/>
          <w:szCs w:val="40"/>
        </w:rPr>
        <w:drawing>
          <wp:inline distT="0" distB="0" distL="0" distR="0" wp14:anchorId="37047DA5" wp14:editId="758DAA71">
            <wp:extent cx="1078057" cy="1205196"/>
            <wp:effectExtent l="0" t="0" r="8255" b="0"/>
            <wp:docPr id="1682009343" name="Picture 1" descr="A black and yellow shield with blue and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009343" name="Picture 1" descr="A black and yellow shield with blue and yellow flowers&#10;&#10;Description automatically generated"/>
                    <pic:cNvPicPr/>
                  </pic:nvPicPr>
                  <pic:blipFill>
                    <a:blip r:embed="rId7"/>
                    <a:stretch>
                      <a:fillRect/>
                    </a:stretch>
                  </pic:blipFill>
                  <pic:spPr>
                    <a:xfrm>
                      <a:off x="0" y="0"/>
                      <a:ext cx="1097595" cy="1227038"/>
                    </a:xfrm>
                    <a:prstGeom prst="rect">
                      <a:avLst/>
                    </a:prstGeom>
                  </pic:spPr>
                </pic:pic>
              </a:graphicData>
            </a:graphic>
          </wp:inline>
        </w:drawing>
      </w:r>
      <w:r w:rsidR="00265905" w:rsidRPr="0002565B">
        <w:rPr>
          <w:rFonts w:ascii="Arial Nova" w:hAnsi="Arial Nova"/>
          <w:sz w:val="40"/>
          <w:szCs w:val="40"/>
        </w:rPr>
        <w:br w:type="page"/>
      </w:r>
    </w:p>
    <w:sdt>
      <w:sdtPr>
        <w:rPr>
          <w:rFonts w:ascii="Arial Nova" w:eastAsiaTheme="minorHAnsi" w:hAnsi="Arial Nova" w:cstheme="minorBidi"/>
          <w:color w:val="auto"/>
          <w:kern w:val="2"/>
          <w:sz w:val="22"/>
          <w:szCs w:val="22"/>
          <w:lang w:val="en-GB"/>
          <w14:ligatures w14:val="standardContextual"/>
        </w:rPr>
        <w:id w:val="-1477062441"/>
        <w:docPartObj>
          <w:docPartGallery w:val="Table of Contents"/>
          <w:docPartUnique/>
        </w:docPartObj>
      </w:sdtPr>
      <w:sdtEndPr>
        <w:rPr>
          <w:b/>
          <w:bCs/>
          <w:noProof/>
        </w:rPr>
      </w:sdtEndPr>
      <w:sdtContent>
        <w:p w14:paraId="60E77B58" w14:textId="305BFCBA" w:rsidR="00265905" w:rsidRPr="0002565B" w:rsidRDefault="00265905">
          <w:pPr>
            <w:pStyle w:val="TOCHeading"/>
            <w:rPr>
              <w:rFonts w:ascii="Arial Nova" w:hAnsi="Arial Nova"/>
            </w:rPr>
          </w:pPr>
          <w:r w:rsidRPr="0002565B">
            <w:rPr>
              <w:rFonts w:ascii="Arial Nova" w:hAnsi="Arial Nova"/>
            </w:rPr>
            <w:t>Contents</w:t>
          </w:r>
        </w:p>
        <w:p w14:paraId="7E0023DD" w14:textId="68EE27A1" w:rsidR="0047639F" w:rsidRDefault="00265905">
          <w:pPr>
            <w:pStyle w:val="TOC1"/>
            <w:tabs>
              <w:tab w:val="right" w:leader="dot" w:pos="9016"/>
            </w:tabs>
            <w:rPr>
              <w:rFonts w:eastAsiaTheme="minorEastAsia"/>
              <w:noProof/>
              <w:lang w:eastAsia="en-GB"/>
            </w:rPr>
          </w:pPr>
          <w:r w:rsidRPr="0002565B">
            <w:rPr>
              <w:rFonts w:ascii="Arial Nova" w:hAnsi="Arial Nova"/>
            </w:rPr>
            <w:fldChar w:fldCharType="begin"/>
          </w:r>
          <w:r w:rsidRPr="0002565B">
            <w:rPr>
              <w:rFonts w:ascii="Arial Nova" w:hAnsi="Arial Nova"/>
            </w:rPr>
            <w:instrText xml:space="preserve"> TOC \o "1-3" \h \z \u </w:instrText>
          </w:r>
          <w:r w:rsidRPr="0002565B">
            <w:rPr>
              <w:rFonts w:ascii="Arial Nova" w:hAnsi="Arial Nova"/>
            </w:rPr>
            <w:fldChar w:fldCharType="separate"/>
          </w:r>
          <w:hyperlink w:anchor="_Toc151933108" w:history="1">
            <w:r w:rsidR="0047639F" w:rsidRPr="00BF4695">
              <w:rPr>
                <w:rStyle w:val="Hyperlink"/>
                <w:rFonts w:ascii="Arial Nova" w:hAnsi="Arial Nova"/>
                <w:b/>
                <w:bCs/>
                <w:noProof/>
              </w:rPr>
              <w:t>Introduction</w:t>
            </w:r>
            <w:r w:rsidR="0047639F">
              <w:rPr>
                <w:noProof/>
                <w:webHidden/>
              </w:rPr>
              <w:tab/>
            </w:r>
            <w:r w:rsidR="0047639F">
              <w:rPr>
                <w:noProof/>
                <w:webHidden/>
              </w:rPr>
              <w:fldChar w:fldCharType="begin"/>
            </w:r>
            <w:r w:rsidR="0047639F">
              <w:rPr>
                <w:noProof/>
                <w:webHidden/>
              </w:rPr>
              <w:instrText xml:space="preserve"> PAGEREF _Toc151933108 \h </w:instrText>
            </w:r>
            <w:r w:rsidR="0047639F">
              <w:rPr>
                <w:noProof/>
                <w:webHidden/>
              </w:rPr>
            </w:r>
            <w:r w:rsidR="0047639F">
              <w:rPr>
                <w:noProof/>
                <w:webHidden/>
              </w:rPr>
              <w:fldChar w:fldCharType="separate"/>
            </w:r>
            <w:r w:rsidR="0047639F">
              <w:rPr>
                <w:noProof/>
                <w:webHidden/>
              </w:rPr>
              <w:t>3</w:t>
            </w:r>
            <w:r w:rsidR="0047639F">
              <w:rPr>
                <w:noProof/>
                <w:webHidden/>
              </w:rPr>
              <w:fldChar w:fldCharType="end"/>
            </w:r>
          </w:hyperlink>
        </w:p>
        <w:p w14:paraId="666CBF02" w14:textId="2277DE8D" w:rsidR="0047639F" w:rsidRDefault="00000000">
          <w:pPr>
            <w:pStyle w:val="TOC2"/>
            <w:tabs>
              <w:tab w:val="right" w:leader="dot" w:pos="9016"/>
            </w:tabs>
            <w:rPr>
              <w:rFonts w:eastAsiaTheme="minorEastAsia"/>
              <w:noProof/>
              <w:lang w:eastAsia="en-GB"/>
            </w:rPr>
          </w:pPr>
          <w:hyperlink w:anchor="_Toc151933109" w:history="1">
            <w:r w:rsidR="0047639F" w:rsidRPr="00BF4695">
              <w:rPr>
                <w:rStyle w:val="Hyperlink"/>
                <w:rFonts w:ascii="Arial Nova" w:hAnsi="Arial Nova"/>
                <w:noProof/>
              </w:rPr>
              <w:t>Self-Reflection on Group Teamwork and Personal Development in a Project Presentation</w:t>
            </w:r>
            <w:r w:rsidR="0047639F">
              <w:rPr>
                <w:noProof/>
                <w:webHidden/>
              </w:rPr>
              <w:tab/>
            </w:r>
            <w:r w:rsidR="0047639F">
              <w:rPr>
                <w:noProof/>
                <w:webHidden/>
              </w:rPr>
              <w:fldChar w:fldCharType="begin"/>
            </w:r>
            <w:r w:rsidR="0047639F">
              <w:rPr>
                <w:noProof/>
                <w:webHidden/>
              </w:rPr>
              <w:instrText xml:space="preserve"> PAGEREF _Toc151933109 \h </w:instrText>
            </w:r>
            <w:r w:rsidR="0047639F">
              <w:rPr>
                <w:noProof/>
                <w:webHidden/>
              </w:rPr>
            </w:r>
            <w:r w:rsidR="0047639F">
              <w:rPr>
                <w:noProof/>
                <w:webHidden/>
              </w:rPr>
              <w:fldChar w:fldCharType="separate"/>
            </w:r>
            <w:r w:rsidR="0047639F">
              <w:rPr>
                <w:noProof/>
                <w:webHidden/>
              </w:rPr>
              <w:t>3</w:t>
            </w:r>
            <w:r w:rsidR="0047639F">
              <w:rPr>
                <w:noProof/>
                <w:webHidden/>
              </w:rPr>
              <w:fldChar w:fldCharType="end"/>
            </w:r>
          </w:hyperlink>
        </w:p>
        <w:p w14:paraId="74E894F4" w14:textId="44CFC6E4" w:rsidR="0047639F" w:rsidRDefault="00000000">
          <w:pPr>
            <w:pStyle w:val="TOC1"/>
            <w:tabs>
              <w:tab w:val="right" w:leader="dot" w:pos="9016"/>
            </w:tabs>
            <w:rPr>
              <w:rFonts w:eastAsiaTheme="minorEastAsia"/>
              <w:noProof/>
              <w:lang w:eastAsia="en-GB"/>
            </w:rPr>
          </w:pPr>
          <w:hyperlink w:anchor="_Toc151933110" w:history="1">
            <w:r w:rsidR="0047639F" w:rsidRPr="00BF4695">
              <w:rPr>
                <w:rStyle w:val="Hyperlink"/>
                <w:rFonts w:ascii="Arial Nova" w:hAnsi="Arial Nova"/>
                <w:b/>
                <w:bCs/>
                <w:noProof/>
              </w:rPr>
              <w:t>Application of Gibbs' Reflective Cycle</w:t>
            </w:r>
            <w:r w:rsidR="0047639F">
              <w:rPr>
                <w:noProof/>
                <w:webHidden/>
              </w:rPr>
              <w:tab/>
            </w:r>
            <w:r w:rsidR="0047639F">
              <w:rPr>
                <w:noProof/>
                <w:webHidden/>
              </w:rPr>
              <w:fldChar w:fldCharType="begin"/>
            </w:r>
            <w:r w:rsidR="0047639F">
              <w:rPr>
                <w:noProof/>
                <w:webHidden/>
              </w:rPr>
              <w:instrText xml:space="preserve"> PAGEREF _Toc151933110 \h </w:instrText>
            </w:r>
            <w:r w:rsidR="0047639F">
              <w:rPr>
                <w:noProof/>
                <w:webHidden/>
              </w:rPr>
            </w:r>
            <w:r w:rsidR="0047639F">
              <w:rPr>
                <w:noProof/>
                <w:webHidden/>
              </w:rPr>
              <w:fldChar w:fldCharType="separate"/>
            </w:r>
            <w:r w:rsidR="0047639F">
              <w:rPr>
                <w:noProof/>
                <w:webHidden/>
              </w:rPr>
              <w:t>3</w:t>
            </w:r>
            <w:r w:rsidR="0047639F">
              <w:rPr>
                <w:noProof/>
                <w:webHidden/>
              </w:rPr>
              <w:fldChar w:fldCharType="end"/>
            </w:r>
          </w:hyperlink>
        </w:p>
        <w:p w14:paraId="19A73DB1" w14:textId="19591D83" w:rsidR="0047639F" w:rsidRDefault="00000000">
          <w:pPr>
            <w:pStyle w:val="TOC2"/>
            <w:tabs>
              <w:tab w:val="right" w:leader="dot" w:pos="9016"/>
            </w:tabs>
            <w:rPr>
              <w:rFonts w:eastAsiaTheme="minorEastAsia"/>
              <w:noProof/>
              <w:lang w:eastAsia="en-GB"/>
            </w:rPr>
          </w:pPr>
          <w:hyperlink w:anchor="_Toc151933111" w:history="1">
            <w:r w:rsidR="0047639F" w:rsidRPr="00BF4695">
              <w:rPr>
                <w:rStyle w:val="Hyperlink"/>
                <w:rFonts w:ascii="Arial Nova" w:hAnsi="Arial Nova"/>
                <w:noProof/>
              </w:rPr>
              <w:t>Description</w:t>
            </w:r>
            <w:r w:rsidR="0047639F">
              <w:rPr>
                <w:noProof/>
                <w:webHidden/>
              </w:rPr>
              <w:tab/>
            </w:r>
            <w:r w:rsidR="0047639F">
              <w:rPr>
                <w:noProof/>
                <w:webHidden/>
              </w:rPr>
              <w:fldChar w:fldCharType="begin"/>
            </w:r>
            <w:r w:rsidR="0047639F">
              <w:rPr>
                <w:noProof/>
                <w:webHidden/>
              </w:rPr>
              <w:instrText xml:space="preserve"> PAGEREF _Toc151933111 \h </w:instrText>
            </w:r>
            <w:r w:rsidR="0047639F">
              <w:rPr>
                <w:noProof/>
                <w:webHidden/>
              </w:rPr>
            </w:r>
            <w:r w:rsidR="0047639F">
              <w:rPr>
                <w:noProof/>
                <w:webHidden/>
              </w:rPr>
              <w:fldChar w:fldCharType="separate"/>
            </w:r>
            <w:r w:rsidR="0047639F">
              <w:rPr>
                <w:noProof/>
                <w:webHidden/>
              </w:rPr>
              <w:t>3</w:t>
            </w:r>
            <w:r w:rsidR="0047639F">
              <w:rPr>
                <w:noProof/>
                <w:webHidden/>
              </w:rPr>
              <w:fldChar w:fldCharType="end"/>
            </w:r>
          </w:hyperlink>
        </w:p>
        <w:p w14:paraId="3FF67C41" w14:textId="3A2EBE7E" w:rsidR="0047639F" w:rsidRDefault="00000000">
          <w:pPr>
            <w:pStyle w:val="TOC3"/>
            <w:tabs>
              <w:tab w:val="right" w:leader="dot" w:pos="9016"/>
            </w:tabs>
            <w:rPr>
              <w:rFonts w:eastAsiaTheme="minorEastAsia"/>
              <w:noProof/>
              <w:lang w:eastAsia="en-GB"/>
            </w:rPr>
          </w:pPr>
          <w:hyperlink w:anchor="_Toc151933112" w:history="1">
            <w:r w:rsidR="0047639F" w:rsidRPr="00BF4695">
              <w:rPr>
                <w:rStyle w:val="Hyperlink"/>
                <w:rFonts w:ascii="Arial Nova" w:hAnsi="Arial Nova"/>
                <w:noProof/>
              </w:rPr>
              <w:t>Collaborative Learning and Leadership Dynamics in Business Management Education: A Case Study at the University of Wales Trinity Saint David</w:t>
            </w:r>
            <w:r w:rsidR="0047639F">
              <w:rPr>
                <w:noProof/>
                <w:webHidden/>
              </w:rPr>
              <w:tab/>
            </w:r>
            <w:r w:rsidR="0047639F">
              <w:rPr>
                <w:noProof/>
                <w:webHidden/>
              </w:rPr>
              <w:fldChar w:fldCharType="begin"/>
            </w:r>
            <w:r w:rsidR="0047639F">
              <w:rPr>
                <w:noProof/>
                <w:webHidden/>
              </w:rPr>
              <w:instrText xml:space="preserve"> PAGEREF _Toc151933112 \h </w:instrText>
            </w:r>
            <w:r w:rsidR="0047639F">
              <w:rPr>
                <w:noProof/>
                <w:webHidden/>
              </w:rPr>
            </w:r>
            <w:r w:rsidR="0047639F">
              <w:rPr>
                <w:noProof/>
                <w:webHidden/>
              </w:rPr>
              <w:fldChar w:fldCharType="separate"/>
            </w:r>
            <w:r w:rsidR="0047639F">
              <w:rPr>
                <w:noProof/>
                <w:webHidden/>
              </w:rPr>
              <w:t>3</w:t>
            </w:r>
            <w:r w:rsidR="0047639F">
              <w:rPr>
                <w:noProof/>
                <w:webHidden/>
              </w:rPr>
              <w:fldChar w:fldCharType="end"/>
            </w:r>
          </w:hyperlink>
        </w:p>
        <w:p w14:paraId="6E0991FE" w14:textId="12B3036E" w:rsidR="0047639F" w:rsidRDefault="00000000">
          <w:pPr>
            <w:pStyle w:val="TOC2"/>
            <w:tabs>
              <w:tab w:val="right" w:leader="dot" w:pos="9016"/>
            </w:tabs>
            <w:rPr>
              <w:rFonts w:eastAsiaTheme="minorEastAsia"/>
              <w:noProof/>
              <w:lang w:eastAsia="en-GB"/>
            </w:rPr>
          </w:pPr>
          <w:hyperlink w:anchor="_Toc151933113" w:history="1">
            <w:r w:rsidR="0047639F" w:rsidRPr="00BF4695">
              <w:rPr>
                <w:rStyle w:val="Hyperlink"/>
                <w:rFonts w:ascii="Arial Nova" w:hAnsi="Arial Nova"/>
                <w:noProof/>
              </w:rPr>
              <w:t>Feelings evoked</w:t>
            </w:r>
            <w:r w:rsidR="0047639F">
              <w:rPr>
                <w:noProof/>
                <w:webHidden/>
              </w:rPr>
              <w:tab/>
            </w:r>
            <w:r w:rsidR="0047639F">
              <w:rPr>
                <w:noProof/>
                <w:webHidden/>
              </w:rPr>
              <w:fldChar w:fldCharType="begin"/>
            </w:r>
            <w:r w:rsidR="0047639F">
              <w:rPr>
                <w:noProof/>
                <w:webHidden/>
              </w:rPr>
              <w:instrText xml:space="preserve"> PAGEREF _Toc151933113 \h </w:instrText>
            </w:r>
            <w:r w:rsidR="0047639F">
              <w:rPr>
                <w:noProof/>
                <w:webHidden/>
              </w:rPr>
            </w:r>
            <w:r w:rsidR="0047639F">
              <w:rPr>
                <w:noProof/>
                <w:webHidden/>
              </w:rPr>
              <w:fldChar w:fldCharType="separate"/>
            </w:r>
            <w:r w:rsidR="0047639F">
              <w:rPr>
                <w:noProof/>
                <w:webHidden/>
              </w:rPr>
              <w:t>4</w:t>
            </w:r>
            <w:r w:rsidR="0047639F">
              <w:rPr>
                <w:noProof/>
                <w:webHidden/>
              </w:rPr>
              <w:fldChar w:fldCharType="end"/>
            </w:r>
          </w:hyperlink>
        </w:p>
        <w:p w14:paraId="0032A8F3" w14:textId="3F501C42" w:rsidR="0047639F" w:rsidRDefault="00000000">
          <w:pPr>
            <w:pStyle w:val="TOC3"/>
            <w:tabs>
              <w:tab w:val="right" w:leader="dot" w:pos="9016"/>
            </w:tabs>
            <w:rPr>
              <w:rFonts w:eastAsiaTheme="minorEastAsia"/>
              <w:noProof/>
              <w:lang w:eastAsia="en-GB"/>
            </w:rPr>
          </w:pPr>
          <w:hyperlink w:anchor="_Toc151933114" w:history="1">
            <w:r w:rsidR="0047639F" w:rsidRPr="00BF4695">
              <w:rPr>
                <w:rStyle w:val="Hyperlink"/>
                <w:rFonts w:ascii="Arial Nova" w:hAnsi="Arial Nova"/>
                <w:noProof/>
              </w:rPr>
              <w:t>Navigating Collaborative Challenges: A Reflective Journey in Team Dynamics and Project Development</w:t>
            </w:r>
            <w:r w:rsidR="0047639F">
              <w:rPr>
                <w:noProof/>
                <w:webHidden/>
              </w:rPr>
              <w:tab/>
            </w:r>
            <w:r w:rsidR="0047639F">
              <w:rPr>
                <w:noProof/>
                <w:webHidden/>
              </w:rPr>
              <w:fldChar w:fldCharType="begin"/>
            </w:r>
            <w:r w:rsidR="0047639F">
              <w:rPr>
                <w:noProof/>
                <w:webHidden/>
              </w:rPr>
              <w:instrText xml:space="preserve"> PAGEREF _Toc151933114 \h </w:instrText>
            </w:r>
            <w:r w:rsidR="0047639F">
              <w:rPr>
                <w:noProof/>
                <w:webHidden/>
              </w:rPr>
            </w:r>
            <w:r w:rsidR="0047639F">
              <w:rPr>
                <w:noProof/>
                <w:webHidden/>
              </w:rPr>
              <w:fldChar w:fldCharType="separate"/>
            </w:r>
            <w:r w:rsidR="0047639F">
              <w:rPr>
                <w:noProof/>
                <w:webHidden/>
              </w:rPr>
              <w:t>4</w:t>
            </w:r>
            <w:r w:rsidR="0047639F">
              <w:rPr>
                <w:noProof/>
                <w:webHidden/>
              </w:rPr>
              <w:fldChar w:fldCharType="end"/>
            </w:r>
          </w:hyperlink>
        </w:p>
        <w:p w14:paraId="32882681" w14:textId="2A6048A1" w:rsidR="0047639F" w:rsidRDefault="00000000">
          <w:pPr>
            <w:pStyle w:val="TOC2"/>
            <w:tabs>
              <w:tab w:val="right" w:leader="dot" w:pos="9016"/>
            </w:tabs>
            <w:rPr>
              <w:rFonts w:eastAsiaTheme="minorEastAsia"/>
              <w:noProof/>
              <w:lang w:eastAsia="en-GB"/>
            </w:rPr>
          </w:pPr>
          <w:hyperlink w:anchor="_Toc151933115" w:history="1">
            <w:r w:rsidR="0047639F" w:rsidRPr="00BF4695">
              <w:rPr>
                <w:rStyle w:val="Hyperlink"/>
                <w:rFonts w:ascii="Arial Nova" w:hAnsi="Arial Nova"/>
                <w:noProof/>
              </w:rPr>
              <w:t>Evaluation</w:t>
            </w:r>
            <w:r w:rsidR="0047639F">
              <w:rPr>
                <w:noProof/>
                <w:webHidden/>
              </w:rPr>
              <w:tab/>
            </w:r>
            <w:r w:rsidR="0047639F">
              <w:rPr>
                <w:noProof/>
                <w:webHidden/>
              </w:rPr>
              <w:fldChar w:fldCharType="begin"/>
            </w:r>
            <w:r w:rsidR="0047639F">
              <w:rPr>
                <w:noProof/>
                <w:webHidden/>
              </w:rPr>
              <w:instrText xml:space="preserve"> PAGEREF _Toc151933115 \h </w:instrText>
            </w:r>
            <w:r w:rsidR="0047639F">
              <w:rPr>
                <w:noProof/>
                <w:webHidden/>
              </w:rPr>
            </w:r>
            <w:r w:rsidR="0047639F">
              <w:rPr>
                <w:noProof/>
                <w:webHidden/>
              </w:rPr>
              <w:fldChar w:fldCharType="separate"/>
            </w:r>
            <w:r w:rsidR="0047639F">
              <w:rPr>
                <w:noProof/>
                <w:webHidden/>
              </w:rPr>
              <w:t>4</w:t>
            </w:r>
            <w:r w:rsidR="0047639F">
              <w:rPr>
                <w:noProof/>
                <w:webHidden/>
              </w:rPr>
              <w:fldChar w:fldCharType="end"/>
            </w:r>
          </w:hyperlink>
        </w:p>
        <w:p w14:paraId="2C39ED7F" w14:textId="557E577E" w:rsidR="0047639F" w:rsidRDefault="00000000">
          <w:pPr>
            <w:pStyle w:val="TOC3"/>
            <w:tabs>
              <w:tab w:val="right" w:leader="dot" w:pos="9016"/>
            </w:tabs>
            <w:rPr>
              <w:rFonts w:eastAsiaTheme="minorEastAsia"/>
              <w:noProof/>
              <w:lang w:eastAsia="en-GB"/>
            </w:rPr>
          </w:pPr>
          <w:hyperlink w:anchor="_Toc151933116" w:history="1">
            <w:r w:rsidR="0047639F" w:rsidRPr="00BF4695">
              <w:rPr>
                <w:rStyle w:val="Hyperlink"/>
                <w:rFonts w:ascii="Arial Nova" w:hAnsi="Arial Nova"/>
                <w:noProof/>
              </w:rPr>
              <w:t>Collaborative Resolution and Project Assessment</w:t>
            </w:r>
            <w:r w:rsidR="0047639F">
              <w:rPr>
                <w:noProof/>
                <w:webHidden/>
              </w:rPr>
              <w:tab/>
            </w:r>
            <w:r w:rsidR="0047639F">
              <w:rPr>
                <w:noProof/>
                <w:webHidden/>
              </w:rPr>
              <w:fldChar w:fldCharType="begin"/>
            </w:r>
            <w:r w:rsidR="0047639F">
              <w:rPr>
                <w:noProof/>
                <w:webHidden/>
              </w:rPr>
              <w:instrText xml:space="preserve"> PAGEREF _Toc151933116 \h </w:instrText>
            </w:r>
            <w:r w:rsidR="0047639F">
              <w:rPr>
                <w:noProof/>
                <w:webHidden/>
              </w:rPr>
            </w:r>
            <w:r w:rsidR="0047639F">
              <w:rPr>
                <w:noProof/>
                <w:webHidden/>
              </w:rPr>
              <w:fldChar w:fldCharType="separate"/>
            </w:r>
            <w:r w:rsidR="0047639F">
              <w:rPr>
                <w:noProof/>
                <w:webHidden/>
              </w:rPr>
              <w:t>4</w:t>
            </w:r>
            <w:r w:rsidR="0047639F">
              <w:rPr>
                <w:noProof/>
                <w:webHidden/>
              </w:rPr>
              <w:fldChar w:fldCharType="end"/>
            </w:r>
          </w:hyperlink>
        </w:p>
        <w:p w14:paraId="4558DFB4" w14:textId="71ED079A" w:rsidR="0047639F" w:rsidRDefault="00000000">
          <w:pPr>
            <w:pStyle w:val="TOC1"/>
            <w:tabs>
              <w:tab w:val="right" w:leader="dot" w:pos="9016"/>
            </w:tabs>
            <w:rPr>
              <w:rFonts w:eastAsiaTheme="minorEastAsia"/>
              <w:noProof/>
              <w:lang w:eastAsia="en-GB"/>
            </w:rPr>
          </w:pPr>
          <w:hyperlink w:anchor="_Toc151933117" w:history="1">
            <w:r w:rsidR="0047639F" w:rsidRPr="00BF4695">
              <w:rPr>
                <w:rStyle w:val="Hyperlink"/>
                <w:rFonts w:ascii="Arial Nova" w:hAnsi="Arial Nova"/>
                <w:noProof/>
              </w:rPr>
              <w:t>Analysing</w:t>
            </w:r>
            <w:r w:rsidR="0047639F">
              <w:rPr>
                <w:noProof/>
                <w:webHidden/>
              </w:rPr>
              <w:tab/>
            </w:r>
            <w:r w:rsidR="0047639F">
              <w:rPr>
                <w:noProof/>
                <w:webHidden/>
              </w:rPr>
              <w:fldChar w:fldCharType="begin"/>
            </w:r>
            <w:r w:rsidR="0047639F">
              <w:rPr>
                <w:noProof/>
                <w:webHidden/>
              </w:rPr>
              <w:instrText xml:space="preserve"> PAGEREF _Toc151933117 \h </w:instrText>
            </w:r>
            <w:r w:rsidR="0047639F">
              <w:rPr>
                <w:noProof/>
                <w:webHidden/>
              </w:rPr>
            </w:r>
            <w:r w:rsidR="0047639F">
              <w:rPr>
                <w:noProof/>
                <w:webHidden/>
              </w:rPr>
              <w:fldChar w:fldCharType="separate"/>
            </w:r>
            <w:r w:rsidR="0047639F">
              <w:rPr>
                <w:noProof/>
                <w:webHidden/>
              </w:rPr>
              <w:t>5</w:t>
            </w:r>
            <w:r w:rsidR="0047639F">
              <w:rPr>
                <w:noProof/>
                <w:webHidden/>
              </w:rPr>
              <w:fldChar w:fldCharType="end"/>
            </w:r>
          </w:hyperlink>
        </w:p>
        <w:p w14:paraId="7D8AC990" w14:textId="52C67DA1" w:rsidR="0047639F" w:rsidRDefault="00000000">
          <w:pPr>
            <w:pStyle w:val="TOC3"/>
            <w:tabs>
              <w:tab w:val="right" w:leader="dot" w:pos="9016"/>
            </w:tabs>
            <w:rPr>
              <w:rFonts w:eastAsiaTheme="minorEastAsia"/>
              <w:noProof/>
              <w:lang w:eastAsia="en-GB"/>
            </w:rPr>
          </w:pPr>
          <w:hyperlink w:anchor="_Toc151933118" w:history="1">
            <w:r w:rsidR="0047639F" w:rsidRPr="00BF4695">
              <w:rPr>
                <w:rStyle w:val="Hyperlink"/>
                <w:rFonts w:ascii="Arial Nova" w:hAnsi="Arial Nova" w:cstheme="minorHAnsi"/>
                <w:noProof/>
              </w:rPr>
              <w:t>A Reflective Exploration of Leadership, Disruptions, and Learning Opportunities</w:t>
            </w:r>
            <w:r w:rsidR="0047639F">
              <w:rPr>
                <w:noProof/>
                <w:webHidden/>
              </w:rPr>
              <w:tab/>
            </w:r>
            <w:r w:rsidR="0047639F">
              <w:rPr>
                <w:noProof/>
                <w:webHidden/>
              </w:rPr>
              <w:fldChar w:fldCharType="begin"/>
            </w:r>
            <w:r w:rsidR="0047639F">
              <w:rPr>
                <w:noProof/>
                <w:webHidden/>
              </w:rPr>
              <w:instrText xml:space="preserve"> PAGEREF _Toc151933118 \h </w:instrText>
            </w:r>
            <w:r w:rsidR="0047639F">
              <w:rPr>
                <w:noProof/>
                <w:webHidden/>
              </w:rPr>
            </w:r>
            <w:r w:rsidR="0047639F">
              <w:rPr>
                <w:noProof/>
                <w:webHidden/>
              </w:rPr>
              <w:fldChar w:fldCharType="separate"/>
            </w:r>
            <w:r w:rsidR="0047639F">
              <w:rPr>
                <w:noProof/>
                <w:webHidden/>
              </w:rPr>
              <w:t>5</w:t>
            </w:r>
            <w:r w:rsidR="0047639F">
              <w:rPr>
                <w:noProof/>
                <w:webHidden/>
              </w:rPr>
              <w:fldChar w:fldCharType="end"/>
            </w:r>
          </w:hyperlink>
        </w:p>
        <w:p w14:paraId="50639CF6" w14:textId="2562EAE5" w:rsidR="0047639F" w:rsidRDefault="00000000">
          <w:pPr>
            <w:pStyle w:val="TOC2"/>
            <w:tabs>
              <w:tab w:val="right" w:leader="dot" w:pos="9016"/>
            </w:tabs>
            <w:rPr>
              <w:rFonts w:eastAsiaTheme="minorEastAsia"/>
              <w:noProof/>
              <w:lang w:eastAsia="en-GB"/>
            </w:rPr>
          </w:pPr>
          <w:hyperlink w:anchor="_Toc151933119" w:history="1">
            <w:r w:rsidR="0047639F" w:rsidRPr="00BF4695">
              <w:rPr>
                <w:rStyle w:val="Hyperlink"/>
                <w:rFonts w:ascii="Arial Nova" w:hAnsi="Arial Nova"/>
                <w:noProof/>
              </w:rPr>
              <w:t>Action Plan</w:t>
            </w:r>
            <w:r w:rsidR="0047639F">
              <w:rPr>
                <w:noProof/>
                <w:webHidden/>
              </w:rPr>
              <w:tab/>
            </w:r>
            <w:r w:rsidR="0047639F">
              <w:rPr>
                <w:noProof/>
                <w:webHidden/>
              </w:rPr>
              <w:fldChar w:fldCharType="begin"/>
            </w:r>
            <w:r w:rsidR="0047639F">
              <w:rPr>
                <w:noProof/>
                <w:webHidden/>
              </w:rPr>
              <w:instrText xml:space="preserve"> PAGEREF _Toc151933119 \h </w:instrText>
            </w:r>
            <w:r w:rsidR="0047639F">
              <w:rPr>
                <w:noProof/>
                <w:webHidden/>
              </w:rPr>
            </w:r>
            <w:r w:rsidR="0047639F">
              <w:rPr>
                <w:noProof/>
                <w:webHidden/>
              </w:rPr>
              <w:fldChar w:fldCharType="separate"/>
            </w:r>
            <w:r w:rsidR="0047639F">
              <w:rPr>
                <w:noProof/>
                <w:webHidden/>
              </w:rPr>
              <w:t>5</w:t>
            </w:r>
            <w:r w:rsidR="0047639F">
              <w:rPr>
                <w:noProof/>
                <w:webHidden/>
              </w:rPr>
              <w:fldChar w:fldCharType="end"/>
            </w:r>
          </w:hyperlink>
        </w:p>
        <w:p w14:paraId="188968C1" w14:textId="3369BC6A" w:rsidR="0047639F" w:rsidRDefault="00000000">
          <w:pPr>
            <w:pStyle w:val="TOC3"/>
            <w:tabs>
              <w:tab w:val="right" w:leader="dot" w:pos="9016"/>
            </w:tabs>
            <w:rPr>
              <w:rFonts w:eastAsiaTheme="minorEastAsia"/>
              <w:noProof/>
              <w:lang w:eastAsia="en-GB"/>
            </w:rPr>
          </w:pPr>
          <w:hyperlink w:anchor="_Toc151933120" w:history="1">
            <w:r w:rsidR="0047639F" w:rsidRPr="00BF4695">
              <w:rPr>
                <w:rStyle w:val="Hyperlink"/>
                <w:rFonts w:ascii="Arial Nova" w:hAnsi="Arial Nova"/>
                <w:noProof/>
              </w:rPr>
              <w:t>Transformative Time Management: Academic Demands with Stella Cottrell's Strategies</w:t>
            </w:r>
            <w:r w:rsidR="0047639F">
              <w:rPr>
                <w:noProof/>
                <w:webHidden/>
              </w:rPr>
              <w:tab/>
            </w:r>
            <w:r w:rsidR="0047639F">
              <w:rPr>
                <w:noProof/>
                <w:webHidden/>
              </w:rPr>
              <w:fldChar w:fldCharType="begin"/>
            </w:r>
            <w:r w:rsidR="0047639F">
              <w:rPr>
                <w:noProof/>
                <w:webHidden/>
              </w:rPr>
              <w:instrText xml:space="preserve"> PAGEREF _Toc151933120 \h </w:instrText>
            </w:r>
            <w:r w:rsidR="0047639F">
              <w:rPr>
                <w:noProof/>
                <w:webHidden/>
              </w:rPr>
            </w:r>
            <w:r w:rsidR="0047639F">
              <w:rPr>
                <w:noProof/>
                <w:webHidden/>
              </w:rPr>
              <w:fldChar w:fldCharType="separate"/>
            </w:r>
            <w:r w:rsidR="0047639F">
              <w:rPr>
                <w:noProof/>
                <w:webHidden/>
              </w:rPr>
              <w:t>5</w:t>
            </w:r>
            <w:r w:rsidR="0047639F">
              <w:rPr>
                <w:noProof/>
                <w:webHidden/>
              </w:rPr>
              <w:fldChar w:fldCharType="end"/>
            </w:r>
          </w:hyperlink>
        </w:p>
        <w:p w14:paraId="6A84705A" w14:textId="2BB0B3F8" w:rsidR="0047639F" w:rsidRDefault="00000000">
          <w:pPr>
            <w:pStyle w:val="TOC1"/>
            <w:tabs>
              <w:tab w:val="right" w:leader="dot" w:pos="9016"/>
            </w:tabs>
            <w:rPr>
              <w:rFonts w:eastAsiaTheme="minorEastAsia"/>
              <w:noProof/>
              <w:lang w:eastAsia="en-GB"/>
            </w:rPr>
          </w:pPr>
          <w:hyperlink w:anchor="_Toc151933121" w:history="1">
            <w:r w:rsidR="0047639F" w:rsidRPr="00BF4695">
              <w:rPr>
                <w:rStyle w:val="Hyperlink"/>
                <w:rFonts w:ascii="Arial Nova" w:hAnsi="Arial Nova"/>
                <w:noProof/>
              </w:rPr>
              <w:t>Conclusion</w:t>
            </w:r>
            <w:r w:rsidR="0047639F">
              <w:rPr>
                <w:noProof/>
                <w:webHidden/>
              </w:rPr>
              <w:tab/>
            </w:r>
            <w:r w:rsidR="0047639F">
              <w:rPr>
                <w:noProof/>
                <w:webHidden/>
              </w:rPr>
              <w:fldChar w:fldCharType="begin"/>
            </w:r>
            <w:r w:rsidR="0047639F">
              <w:rPr>
                <w:noProof/>
                <w:webHidden/>
              </w:rPr>
              <w:instrText xml:space="preserve"> PAGEREF _Toc151933121 \h </w:instrText>
            </w:r>
            <w:r w:rsidR="0047639F">
              <w:rPr>
                <w:noProof/>
                <w:webHidden/>
              </w:rPr>
            </w:r>
            <w:r w:rsidR="0047639F">
              <w:rPr>
                <w:noProof/>
                <w:webHidden/>
              </w:rPr>
              <w:fldChar w:fldCharType="separate"/>
            </w:r>
            <w:r w:rsidR="0047639F">
              <w:rPr>
                <w:noProof/>
                <w:webHidden/>
              </w:rPr>
              <w:t>6</w:t>
            </w:r>
            <w:r w:rsidR="0047639F">
              <w:rPr>
                <w:noProof/>
                <w:webHidden/>
              </w:rPr>
              <w:fldChar w:fldCharType="end"/>
            </w:r>
          </w:hyperlink>
        </w:p>
        <w:p w14:paraId="75D72E65" w14:textId="7DD3146F" w:rsidR="0047639F" w:rsidRDefault="00000000">
          <w:pPr>
            <w:pStyle w:val="TOC1"/>
            <w:tabs>
              <w:tab w:val="right" w:leader="dot" w:pos="9016"/>
            </w:tabs>
            <w:rPr>
              <w:rFonts w:eastAsiaTheme="minorEastAsia"/>
              <w:noProof/>
              <w:lang w:eastAsia="en-GB"/>
            </w:rPr>
          </w:pPr>
          <w:hyperlink w:anchor="_Toc151933122" w:history="1">
            <w:r w:rsidR="0047639F" w:rsidRPr="00BF4695">
              <w:rPr>
                <w:rStyle w:val="Hyperlink"/>
                <w:rFonts w:ascii="Arial Nova" w:hAnsi="Arial Nova"/>
                <w:noProof/>
              </w:rPr>
              <w:t>References</w:t>
            </w:r>
            <w:r w:rsidR="0047639F">
              <w:rPr>
                <w:noProof/>
                <w:webHidden/>
              </w:rPr>
              <w:tab/>
            </w:r>
            <w:r w:rsidR="0047639F">
              <w:rPr>
                <w:noProof/>
                <w:webHidden/>
              </w:rPr>
              <w:fldChar w:fldCharType="begin"/>
            </w:r>
            <w:r w:rsidR="0047639F">
              <w:rPr>
                <w:noProof/>
                <w:webHidden/>
              </w:rPr>
              <w:instrText xml:space="preserve"> PAGEREF _Toc151933122 \h </w:instrText>
            </w:r>
            <w:r w:rsidR="0047639F">
              <w:rPr>
                <w:noProof/>
                <w:webHidden/>
              </w:rPr>
            </w:r>
            <w:r w:rsidR="0047639F">
              <w:rPr>
                <w:noProof/>
                <w:webHidden/>
              </w:rPr>
              <w:fldChar w:fldCharType="separate"/>
            </w:r>
            <w:r w:rsidR="0047639F">
              <w:rPr>
                <w:noProof/>
                <w:webHidden/>
              </w:rPr>
              <w:t>7</w:t>
            </w:r>
            <w:r w:rsidR="0047639F">
              <w:rPr>
                <w:noProof/>
                <w:webHidden/>
              </w:rPr>
              <w:fldChar w:fldCharType="end"/>
            </w:r>
          </w:hyperlink>
        </w:p>
        <w:p w14:paraId="2B73CC4A" w14:textId="5B1BC2A4" w:rsidR="00265905" w:rsidRPr="0002565B" w:rsidRDefault="00265905">
          <w:pPr>
            <w:rPr>
              <w:rFonts w:ascii="Arial Nova" w:hAnsi="Arial Nova"/>
            </w:rPr>
          </w:pPr>
          <w:r w:rsidRPr="0002565B">
            <w:rPr>
              <w:rFonts w:ascii="Arial Nova" w:hAnsi="Arial Nova"/>
              <w:b/>
              <w:bCs/>
              <w:noProof/>
            </w:rPr>
            <w:fldChar w:fldCharType="end"/>
          </w:r>
        </w:p>
      </w:sdtContent>
    </w:sdt>
    <w:p w14:paraId="4F1098D9" w14:textId="0F35CCFD" w:rsidR="00265905" w:rsidRPr="0002565B" w:rsidRDefault="00265905" w:rsidP="00265905">
      <w:pPr>
        <w:jc w:val="center"/>
        <w:rPr>
          <w:rFonts w:ascii="Arial Nova" w:hAnsi="Arial Nova"/>
          <w:sz w:val="40"/>
          <w:szCs w:val="40"/>
        </w:rPr>
      </w:pPr>
    </w:p>
    <w:p w14:paraId="1E05D0D7" w14:textId="77777777" w:rsidR="00265905" w:rsidRPr="0002565B" w:rsidRDefault="00265905">
      <w:pPr>
        <w:rPr>
          <w:rFonts w:ascii="Arial Nova" w:hAnsi="Arial Nova"/>
          <w:sz w:val="40"/>
          <w:szCs w:val="40"/>
        </w:rPr>
      </w:pPr>
      <w:r w:rsidRPr="0002565B">
        <w:rPr>
          <w:rFonts w:ascii="Arial Nova" w:hAnsi="Arial Nova"/>
          <w:sz w:val="40"/>
          <w:szCs w:val="40"/>
        </w:rPr>
        <w:br w:type="page"/>
      </w:r>
    </w:p>
    <w:p w14:paraId="69DF47DC" w14:textId="14983526" w:rsidR="00265905" w:rsidRPr="003B34F6" w:rsidRDefault="007B65B4" w:rsidP="007B65B4">
      <w:pPr>
        <w:pStyle w:val="Heading1"/>
        <w:spacing w:line="360" w:lineRule="auto"/>
        <w:rPr>
          <w:rFonts w:ascii="Arial Nova" w:hAnsi="Arial Nova"/>
          <w:b/>
          <w:bCs/>
          <w:sz w:val="24"/>
          <w:szCs w:val="24"/>
        </w:rPr>
      </w:pPr>
      <w:bookmarkStart w:id="0" w:name="_Toc151933108"/>
      <w:r w:rsidRPr="003B34F6">
        <w:rPr>
          <w:rFonts w:ascii="Arial Nova" w:hAnsi="Arial Nova"/>
          <w:b/>
          <w:bCs/>
          <w:sz w:val="24"/>
          <w:szCs w:val="24"/>
        </w:rPr>
        <w:lastRenderedPageBreak/>
        <w:t>Introduction</w:t>
      </w:r>
      <w:bookmarkEnd w:id="0"/>
    </w:p>
    <w:p w14:paraId="14F283A2" w14:textId="6CAF701F" w:rsidR="00874FC8" w:rsidRPr="000A7BFF" w:rsidRDefault="00874FC8" w:rsidP="00874FC8">
      <w:pPr>
        <w:pStyle w:val="Heading2"/>
        <w:rPr>
          <w:rFonts w:ascii="Arial Nova" w:hAnsi="Arial Nova"/>
          <w:sz w:val="24"/>
          <w:szCs w:val="24"/>
        </w:rPr>
      </w:pPr>
      <w:bookmarkStart w:id="1" w:name="_Toc151933109"/>
      <w:r w:rsidRPr="000A7BFF">
        <w:rPr>
          <w:rFonts w:ascii="Arial Nova" w:hAnsi="Arial Nova"/>
          <w:sz w:val="24"/>
          <w:szCs w:val="24"/>
        </w:rPr>
        <w:t>Self-Reflection on Group Teamwork and Personal Development in a Project Presentation</w:t>
      </w:r>
      <w:bookmarkEnd w:id="1"/>
    </w:p>
    <w:p w14:paraId="2408BA0A" w14:textId="49AEC4FC" w:rsidR="007B65B4" w:rsidRDefault="00874FC8" w:rsidP="009479AB">
      <w:pPr>
        <w:spacing w:line="360" w:lineRule="auto"/>
        <w:jc w:val="both"/>
        <w:rPr>
          <w:rFonts w:ascii="Arial Nova" w:hAnsi="Arial Nova"/>
          <w:sz w:val="24"/>
          <w:szCs w:val="24"/>
        </w:rPr>
      </w:pPr>
      <w:r w:rsidRPr="00874FC8">
        <w:rPr>
          <w:rFonts w:ascii="Arial Nova" w:hAnsi="Arial Nova"/>
          <w:sz w:val="24"/>
          <w:szCs w:val="24"/>
        </w:rPr>
        <w:t xml:space="preserve">This self-reflection delves into the </w:t>
      </w:r>
      <w:r w:rsidR="0047639F" w:rsidRPr="00874FC8">
        <w:rPr>
          <w:rFonts w:ascii="Arial Nova" w:hAnsi="Arial Nova"/>
          <w:sz w:val="24"/>
          <w:szCs w:val="24"/>
        </w:rPr>
        <w:t>details</w:t>
      </w:r>
      <w:r w:rsidRPr="00874FC8">
        <w:rPr>
          <w:rFonts w:ascii="Arial Nova" w:hAnsi="Arial Nova"/>
          <w:sz w:val="24"/>
          <w:szCs w:val="24"/>
        </w:rPr>
        <w:t xml:space="preserve"> of group dynamics and personal growth experienced during a collaborative project presentation. As a first-year business management student, I actively participated in a project presentation alongside my colleagues, offering insights into the importance of teamwork, conflict resolution, and personal development. Through a critical evaluation of strengths and weaknesses, this report will employ Gibbs' reflective cycle to examine the collaborative experience.</w:t>
      </w:r>
    </w:p>
    <w:p w14:paraId="3EACEC73" w14:textId="6489425A" w:rsidR="003B34F6" w:rsidRDefault="003B34F6" w:rsidP="009479AB">
      <w:pPr>
        <w:pStyle w:val="Heading1"/>
        <w:jc w:val="both"/>
        <w:rPr>
          <w:rFonts w:ascii="Arial Nova" w:hAnsi="Arial Nova"/>
          <w:b/>
          <w:bCs/>
          <w:sz w:val="24"/>
          <w:szCs w:val="24"/>
        </w:rPr>
      </w:pPr>
      <w:bookmarkStart w:id="2" w:name="_Toc151933110"/>
      <w:r w:rsidRPr="003B34F6">
        <w:rPr>
          <w:rFonts w:ascii="Arial Nova" w:hAnsi="Arial Nova"/>
          <w:b/>
          <w:bCs/>
          <w:sz w:val="24"/>
          <w:szCs w:val="24"/>
        </w:rPr>
        <w:t>Application of Gibbs' Reflective Cycle</w:t>
      </w:r>
      <w:bookmarkEnd w:id="2"/>
    </w:p>
    <w:p w14:paraId="66F0897B" w14:textId="552AECFF" w:rsidR="009479AB" w:rsidRPr="009479AB" w:rsidRDefault="009479AB" w:rsidP="009479AB">
      <w:pPr>
        <w:spacing w:line="360" w:lineRule="auto"/>
        <w:jc w:val="both"/>
        <w:rPr>
          <w:rFonts w:ascii="Arial Nova" w:hAnsi="Arial Nova"/>
          <w:sz w:val="24"/>
          <w:szCs w:val="24"/>
        </w:rPr>
      </w:pPr>
      <w:r w:rsidRPr="009479AB">
        <w:rPr>
          <w:rFonts w:ascii="Arial Nova" w:hAnsi="Arial Nova"/>
          <w:sz w:val="24"/>
          <w:szCs w:val="24"/>
        </w:rPr>
        <w:t>As a student, I engage with Gibbs' Reflective Cycle, a meticulously designed framework encompassing six stages: Description, Feelings, Evaluation, Analysis, Action Plan</w:t>
      </w:r>
      <w:r w:rsidR="007E5B42">
        <w:rPr>
          <w:rFonts w:ascii="Arial Nova" w:hAnsi="Arial Nova"/>
          <w:sz w:val="24"/>
          <w:szCs w:val="24"/>
        </w:rPr>
        <w:t xml:space="preserve"> and Conclusion</w:t>
      </w:r>
      <w:r w:rsidRPr="009479AB">
        <w:rPr>
          <w:rFonts w:ascii="Arial Nova" w:hAnsi="Arial Nova"/>
          <w:sz w:val="24"/>
          <w:szCs w:val="24"/>
        </w:rPr>
        <w:t>. This method prompts me to methodically delve into experiences, fostering a profound comprehension of actions and emotions. It serves as a guide for informed decision-making and continuous improvement in my academic journey.</w:t>
      </w:r>
    </w:p>
    <w:p w14:paraId="216AFF55" w14:textId="2BF71236" w:rsidR="00874FC8" w:rsidRPr="003B34F6" w:rsidRDefault="00AA0BEA" w:rsidP="009479AB">
      <w:pPr>
        <w:pStyle w:val="Heading2"/>
        <w:jc w:val="both"/>
        <w:rPr>
          <w:rFonts w:ascii="Arial Nova" w:hAnsi="Arial Nova"/>
          <w:sz w:val="24"/>
          <w:szCs w:val="24"/>
        </w:rPr>
      </w:pPr>
      <w:bookmarkStart w:id="3" w:name="_Toc151933111"/>
      <w:r w:rsidRPr="003B34F6">
        <w:rPr>
          <w:rFonts w:ascii="Arial Nova" w:hAnsi="Arial Nova"/>
          <w:sz w:val="24"/>
          <w:szCs w:val="24"/>
        </w:rPr>
        <w:t>Description</w:t>
      </w:r>
      <w:bookmarkEnd w:id="3"/>
    </w:p>
    <w:p w14:paraId="6823308C" w14:textId="2EBB59B9" w:rsidR="00AA0BEA" w:rsidRPr="003B34F6" w:rsidRDefault="00AA0BEA" w:rsidP="009479AB">
      <w:pPr>
        <w:pStyle w:val="Heading3"/>
        <w:jc w:val="both"/>
        <w:rPr>
          <w:rFonts w:ascii="Arial Nova" w:hAnsi="Arial Nova"/>
        </w:rPr>
      </w:pPr>
      <w:bookmarkStart w:id="4" w:name="_Toc151933112"/>
      <w:r w:rsidRPr="003B34F6">
        <w:rPr>
          <w:rFonts w:ascii="Arial Nova" w:hAnsi="Arial Nova"/>
        </w:rPr>
        <w:t>Collaborative Learning and Leadership Dynamics in Business Management Education: A Case Study at the University of Wales Trinity Saint David</w:t>
      </w:r>
      <w:bookmarkEnd w:id="4"/>
    </w:p>
    <w:p w14:paraId="7D1092AF" w14:textId="77777777" w:rsidR="00444DC1" w:rsidRDefault="00816421" w:rsidP="009479AB">
      <w:pPr>
        <w:spacing w:after="0" w:line="360" w:lineRule="auto"/>
        <w:jc w:val="both"/>
        <w:rPr>
          <w:rFonts w:ascii="Arial Nova" w:hAnsi="Arial Nova"/>
          <w:sz w:val="24"/>
          <w:szCs w:val="24"/>
        </w:rPr>
      </w:pPr>
      <w:r w:rsidRPr="00816421">
        <w:rPr>
          <w:rFonts w:ascii="Arial Nova" w:hAnsi="Arial Nova"/>
          <w:sz w:val="24"/>
          <w:szCs w:val="24"/>
        </w:rPr>
        <w:t>The initial phase of group assembly for the presentation engendered enthusiasm, considering the prospect of acquainting myself with novel cognitive perspectives offered by my new colleagues. All participants are enrolled as students specializing in Business Management at the University of Wales Trinity Saint David. The proficiency of our group leader in guiding the team towards successful collaborative endeavours is noteworthy, as evidenced by a comprehensive review of his prior project descriptions, within which I had previously been a member of his team. The current project engaged five students, inclusive of myself. My designated responsibility encompassed the investigation and analysis of organizational structure and its influence on performance.</w:t>
      </w:r>
    </w:p>
    <w:p w14:paraId="0ACB8C17" w14:textId="5B8E4CC3" w:rsidR="000A7BFF" w:rsidRDefault="00444DC1" w:rsidP="0028331F">
      <w:pPr>
        <w:spacing w:after="0" w:line="360" w:lineRule="auto"/>
        <w:jc w:val="both"/>
        <w:rPr>
          <w:rFonts w:ascii="Arial Nova" w:hAnsi="Arial Nova"/>
          <w:sz w:val="24"/>
          <w:szCs w:val="24"/>
        </w:rPr>
      </w:pPr>
      <w:r w:rsidRPr="00444DC1">
        <w:t xml:space="preserve"> </w:t>
      </w:r>
      <w:r w:rsidRPr="00444DC1">
        <w:rPr>
          <w:rFonts w:ascii="Arial Nova" w:hAnsi="Arial Nova"/>
          <w:sz w:val="24"/>
          <w:szCs w:val="24"/>
        </w:rPr>
        <w:t>A pivotal moment in my practice led to a shift in my perspective, driven by exposure to new ideas and the recognition of flaws in my assumptions, resulting in a more comprehensive understanding</w:t>
      </w:r>
      <w:r>
        <w:rPr>
          <w:rFonts w:ascii="Arial Nova" w:hAnsi="Arial Nova"/>
          <w:sz w:val="24"/>
          <w:szCs w:val="24"/>
        </w:rPr>
        <w:t xml:space="preserve"> (Barbara, B., 2020).</w:t>
      </w:r>
    </w:p>
    <w:p w14:paraId="75BB8C71" w14:textId="16264D72" w:rsidR="00444DC1" w:rsidRPr="003B34F6" w:rsidRDefault="00444DC1" w:rsidP="003B34F6">
      <w:pPr>
        <w:pStyle w:val="Heading2"/>
        <w:rPr>
          <w:rFonts w:ascii="Arial Nova" w:hAnsi="Arial Nova"/>
          <w:sz w:val="24"/>
          <w:szCs w:val="24"/>
        </w:rPr>
      </w:pPr>
      <w:bookmarkStart w:id="5" w:name="_Toc151933113"/>
      <w:r w:rsidRPr="003B34F6">
        <w:rPr>
          <w:rFonts w:ascii="Arial Nova" w:hAnsi="Arial Nova"/>
          <w:sz w:val="24"/>
          <w:szCs w:val="24"/>
        </w:rPr>
        <w:lastRenderedPageBreak/>
        <w:t xml:space="preserve">Feelings </w:t>
      </w:r>
      <w:proofErr w:type="gramStart"/>
      <w:r w:rsidRPr="003B34F6">
        <w:rPr>
          <w:rFonts w:ascii="Arial Nova" w:hAnsi="Arial Nova"/>
          <w:sz w:val="24"/>
          <w:szCs w:val="24"/>
        </w:rPr>
        <w:t>evoked</w:t>
      </w:r>
      <w:bookmarkEnd w:id="5"/>
      <w:proofErr w:type="gramEnd"/>
    </w:p>
    <w:p w14:paraId="0C6D5915" w14:textId="197D3333" w:rsidR="008C3BF8" w:rsidRPr="003B34F6" w:rsidRDefault="008C3BF8" w:rsidP="003B34F6">
      <w:pPr>
        <w:pStyle w:val="Heading3"/>
        <w:rPr>
          <w:rFonts w:ascii="Arial Nova" w:hAnsi="Arial Nova"/>
        </w:rPr>
      </w:pPr>
      <w:bookmarkStart w:id="6" w:name="_Toc151933114"/>
      <w:r w:rsidRPr="003B34F6">
        <w:rPr>
          <w:rFonts w:ascii="Arial Nova" w:hAnsi="Arial Nova"/>
        </w:rPr>
        <w:t>Navigating Collaborative Challenges: A Reflective Journey in Team Dynamics and Project Development</w:t>
      </w:r>
      <w:bookmarkEnd w:id="6"/>
    </w:p>
    <w:p w14:paraId="1E194C00" w14:textId="0AE01FCE" w:rsidR="00444DC1" w:rsidRDefault="008C3BF8" w:rsidP="008C3BF8">
      <w:pPr>
        <w:spacing w:line="360" w:lineRule="auto"/>
        <w:rPr>
          <w:rFonts w:ascii="Arial Nova" w:hAnsi="Arial Nova"/>
          <w:sz w:val="24"/>
          <w:szCs w:val="24"/>
        </w:rPr>
      </w:pPr>
      <w:r w:rsidRPr="008C3BF8">
        <w:rPr>
          <w:rFonts w:ascii="Arial Nova" w:hAnsi="Arial Nova"/>
          <w:sz w:val="24"/>
          <w:szCs w:val="24"/>
        </w:rPr>
        <w:t>My assurance in my capacity as a collaborative team member and a reflective student stem from a conscientious examination of knowledge gleaned through previous presentations and diverse group thinking methodologies across prior academic terms. The collaborative environment, marked by the leadership qualities of our designated leader and the valuable contributions of my peers, engendered a sense of gratification as I navigated through the collaborative and communicative aspects within the group dynamic. However, the harmonious progression of our project encountered challenges when a team member's inability to attend scheduled meetings disrupted our collaborative momentum. This circumstance posed a considerable difficulty, as our collective objective was centred on the harmonization of efforts to cultivate a project that cohesively reflected the shared vision of the group.</w:t>
      </w:r>
    </w:p>
    <w:p w14:paraId="131FBA2B" w14:textId="3ED22BEF" w:rsidR="009479AB" w:rsidRPr="004902DA" w:rsidRDefault="009479AB" w:rsidP="004902DA">
      <w:pPr>
        <w:pStyle w:val="Heading2"/>
        <w:rPr>
          <w:rFonts w:ascii="Arial Nova" w:hAnsi="Arial Nova"/>
          <w:sz w:val="24"/>
          <w:szCs w:val="24"/>
        </w:rPr>
      </w:pPr>
      <w:bookmarkStart w:id="7" w:name="_Toc151933115"/>
      <w:r w:rsidRPr="004902DA">
        <w:rPr>
          <w:rFonts w:ascii="Arial Nova" w:hAnsi="Arial Nova"/>
          <w:sz w:val="24"/>
          <w:szCs w:val="24"/>
        </w:rPr>
        <w:t>Evaluation</w:t>
      </w:r>
      <w:bookmarkEnd w:id="7"/>
    </w:p>
    <w:p w14:paraId="45BEDCD8" w14:textId="299AB8C0" w:rsidR="009479AB" w:rsidRDefault="004902DA" w:rsidP="004902DA">
      <w:pPr>
        <w:pStyle w:val="Heading3"/>
        <w:rPr>
          <w:rFonts w:ascii="Arial Nova" w:hAnsi="Arial Nova"/>
        </w:rPr>
      </w:pPr>
      <w:bookmarkStart w:id="8" w:name="_Toc151933116"/>
      <w:r w:rsidRPr="004902DA">
        <w:rPr>
          <w:rFonts w:ascii="Arial Nova" w:hAnsi="Arial Nova"/>
        </w:rPr>
        <w:t>Collaborative Resolution and Project Assessment</w:t>
      </w:r>
      <w:bookmarkEnd w:id="8"/>
    </w:p>
    <w:p w14:paraId="0C1C9FEA" w14:textId="507C6B91" w:rsidR="004902DA" w:rsidRDefault="004902DA" w:rsidP="00335E78">
      <w:pPr>
        <w:spacing w:line="360" w:lineRule="auto"/>
        <w:jc w:val="both"/>
        <w:rPr>
          <w:rFonts w:ascii="Arial Nova" w:hAnsi="Arial Nova"/>
          <w:sz w:val="24"/>
          <w:szCs w:val="24"/>
        </w:rPr>
      </w:pPr>
      <w:r w:rsidRPr="004902DA">
        <w:rPr>
          <w:rFonts w:ascii="Arial Nova" w:hAnsi="Arial Nova"/>
          <w:sz w:val="24"/>
          <w:szCs w:val="24"/>
        </w:rPr>
        <w:t>Within the context of our project involvement, a notable challenge surfaced during a collaborative study session wherein two members, focused on the same subject, encountered a confusion stemming from a misunderstanding of topic order. This incident underscored the initial adverse impact of missed group meeting attendance. Despite the project nearing its deadline, a commendable resolution unfolded, marked by a composed and enthusiastic approach. The collaborative effort involved supporting each other to construct the omitted presentation topic and exchanging ideas on its presentation. The overall assessment of the project highlighted the primary challenges of effective time management and communication, particularly regarding the two members unable to attend meetings due to personal reasons.</w:t>
      </w:r>
    </w:p>
    <w:p w14:paraId="538BD9D2" w14:textId="77777777" w:rsidR="00335E78" w:rsidRDefault="00335E78" w:rsidP="00335E78">
      <w:pPr>
        <w:spacing w:line="360" w:lineRule="auto"/>
        <w:jc w:val="both"/>
        <w:rPr>
          <w:rFonts w:ascii="Arial Nova" w:hAnsi="Arial Nova"/>
          <w:sz w:val="24"/>
          <w:szCs w:val="24"/>
        </w:rPr>
      </w:pPr>
    </w:p>
    <w:p w14:paraId="514AE144" w14:textId="77777777" w:rsidR="00335E78" w:rsidRDefault="00335E78" w:rsidP="00335E78">
      <w:pPr>
        <w:spacing w:line="360" w:lineRule="auto"/>
        <w:jc w:val="both"/>
        <w:rPr>
          <w:rFonts w:ascii="Arial Nova" w:hAnsi="Arial Nova"/>
          <w:sz w:val="24"/>
          <w:szCs w:val="24"/>
        </w:rPr>
      </w:pPr>
    </w:p>
    <w:p w14:paraId="5A84BE6A" w14:textId="2640C703" w:rsidR="00335E78" w:rsidRPr="0011013D" w:rsidRDefault="00335E78" w:rsidP="0011013D">
      <w:pPr>
        <w:pStyle w:val="Heading1"/>
        <w:rPr>
          <w:rFonts w:ascii="Arial Nova" w:hAnsi="Arial Nova"/>
          <w:sz w:val="24"/>
          <w:szCs w:val="24"/>
        </w:rPr>
      </w:pPr>
      <w:bookmarkStart w:id="9" w:name="_Toc151933117"/>
      <w:r w:rsidRPr="0011013D">
        <w:rPr>
          <w:rFonts w:ascii="Arial Nova" w:hAnsi="Arial Nova"/>
          <w:sz w:val="24"/>
          <w:szCs w:val="24"/>
        </w:rPr>
        <w:lastRenderedPageBreak/>
        <w:t>Analysing</w:t>
      </w:r>
      <w:bookmarkEnd w:id="9"/>
    </w:p>
    <w:p w14:paraId="2DA11CFD" w14:textId="1E79BFE6" w:rsidR="0011013D" w:rsidRPr="0011013D" w:rsidRDefault="0011013D" w:rsidP="0011013D">
      <w:pPr>
        <w:pStyle w:val="Heading3"/>
        <w:rPr>
          <w:rFonts w:ascii="Arial Nova" w:hAnsi="Arial Nova" w:cstheme="minorHAnsi"/>
        </w:rPr>
      </w:pPr>
      <w:bookmarkStart w:id="10" w:name="_Toc151933118"/>
      <w:r w:rsidRPr="0011013D">
        <w:rPr>
          <w:rFonts w:ascii="Arial Nova" w:hAnsi="Arial Nova" w:cstheme="minorHAnsi"/>
        </w:rPr>
        <w:t>A Reflective Exploration of Leadership, Disruptions, and Learning Opportunities</w:t>
      </w:r>
      <w:bookmarkEnd w:id="10"/>
    </w:p>
    <w:p w14:paraId="0E07C217" w14:textId="4F8D58BB" w:rsidR="0066284E" w:rsidRPr="0066284E" w:rsidRDefault="0066284E" w:rsidP="0066284E">
      <w:pPr>
        <w:spacing w:after="0" w:line="360" w:lineRule="auto"/>
        <w:jc w:val="both"/>
        <w:rPr>
          <w:rFonts w:ascii="Arial Nova" w:hAnsi="Arial Nova"/>
          <w:sz w:val="24"/>
          <w:szCs w:val="24"/>
        </w:rPr>
      </w:pPr>
      <w:r w:rsidRPr="0066284E">
        <w:rPr>
          <w:rFonts w:ascii="Arial Nova" w:hAnsi="Arial Nova"/>
          <w:sz w:val="24"/>
          <w:szCs w:val="24"/>
        </w:rPr>
        <w:t>Reflecting on my role as a collaborative team member and reflective student, I derive confidence from a meticulous review of knowledge gained through extensive exploration of past presentations and diverse group thinking methodologies across multiple academic terms. The collaborative environment, enriched by effective leadership and valuable peer contributions, not only instilled profound gratification but also facilitated my active engagement within the intricacies of the group dynamic.</w:t>
      </w:r>
    </w:p>
    <w:p w14:paraId="53D3694A" w14:textId="1A201169" w:rsidR="0066284E" w:rsidRPr="0066284E" w:rsidRDefault="0066284E" w:rsidP="0066284E">
      <w:pPr>
        <w:spacing w:after="0" w:line="360" w:lineRule="auto"/>
        <w:jc w:val="both"/>
        <w:rPr>
          <w:rFonts w:ascii="Arial Nova" w:hAnsi="Arial Nova"/>
          <w:sz w:val="24"/>
          <w:szCs w:val="24"/>
        </w:rPr>
      </w:pPr>
      <w:r w:rsidRPr="0066284E">
        <w:rPr>
          <w:rFonts w:ascii="Arial Nova" w:hAnsi="Arial Nova"/>
          <w:sz w:val="24"/>
          <w:szCs w:val="24"/>
        </w:rPr>
        <w:t>However, our collaborative journey faced challenges when a team member, due to unforeseen circumstances, coul</w:t>
      </w:r>
      <w:r>
        <w:rPr>
          <w:rFonts w:ascii="Arial Nova" w:hAnsi="Arial Nova"/>
          <w:sz w:val="24"/>
          <w:szCs w:val="24"/>
        </w:rPr>
        <w:t>d no</w:t>
      </w:r>
      <w:r w:rsidRPr="0066284E">
        <w:rPr>
          <w:rFonts w:ascii="Arial Nova" w:hAnsi="Arial Nova"/>
          <w:sz w:val="24"/>
          <w:szCs w:val="24"/>
        </w:rPr>
        <w:t>t attend scheduled meetings, significantly disrupting our project's flow and underscoring its critical impact on our collaborative momentum. This absence created a void in the team's synergy, necessitating adaptive strategies to maintain cohesion and project advancement. The challenge prompted a revaluation of our communication protocols and contingency plans, highlighting the interconnectedness of individual contributions within the collaborative framework.</w:t>
      </w:r>
    </w:p>
    <w:p w14:paraId="3AE99018" w14:textId="15002648" w:rsidR="00335E78" w:rsidRDefault="0066284E" w:rsidP="0066284E">
      <w:pPr>
        <w:spacing w:after="0" w:line="360" w:lineRule="auto"/>
        <w:jc w:val="both"/>
        <w:rPr>
          <w:rFonts w:ascii="Arial Nova" w:hAnsi="Arial Nova"/>
          <w:sz w:val="24"/>
          <w:szCs w:val="24"/>
        </w:rPr>
      </w:pPr>
      <w:r w:rsidRPr="0066284E">
        <w:rPr>
          <w:rFonts w:ascii="Arial Nova" w:hAnsi="Arial Nova"/>
          <w:sz w:val="24"/>
          <w:szCs w:val="24"/>
        </w:rPr>
        <w:t>Reflecting on this experience underscores the delicate balance required in collaborative endeavours, where each member's participation is instrumental in sustaining collective momentum. It reinforces the significance of adaptability and proactive communication within a collaborative team, along with the need for contingency plans to mitigate unexpected disruptions. In retrospect, this challenge became an invaluable learning opportunity, contributing to a more nuanced understanding of effective collaboration within academic settings.</w:t>
      </w:r>
    </w:p>
    <w:p w14:paraId="0C066D6E" w14:textId="1AFE8ED8" w:rsidR="000348BC" w:rsidRPr="000348BC" w:rsidRDefault="000348BC" w:rsidP="000348BC">
      <w:pPr>
        <w:pStyle w:val="Heading2"/>
        <w:rPr>
          <w:rFonts w:ascii="Arial Nova" w:hAnsi="Arial Nova"/>
          <w:sz w:val="24"/>
          <w:szCs w:val="24"/>
        </w:rPr>
      </w:pPr>
      <w:bookmarkStart w:id="11" w:name="_Toc151933119"/>
      <w:r w:rsidRPr="000348BC">
        <w:rPr>
          <w:rFonts w:ascii="Arial Nova" w:hAnsi="Arial Nova"/>
          <w:sz w:val="24"/>
          <w:szCs w:val="24"/>
        </w:rPr>
        <w:t>Action Plan</w:t>
      </w:r>
      <w:bookmarkEnd w:id="11"/>
    </w:p>
    <w:p w14:paraId="31E041CF" w14:textId="01FC1B76" w:rsidR="000348BC" w:rsidRPr="000348BC" w:rsidRDefault="000348BC" w:rsidP="000348BC">
      <w:pPr>
        <w:pStyle w:val="Heading3"/>
        <w:rPr>
          <w:rFonts w:ascii="Arial Nova" w:hAnsi="Arial Nova"/>
        </w:rPr>
      </w:pPr>
      <w:bookmarkStart w:id="12" w:name="_Toc151933120"/>
      <w:r w:rsidRPr="000348BC">
        <w:rPr>
          <w:rFonts w:ascii="Arial Nova" w:hAnsi="Arial Nova"/>
        </w:rPr>
        <w:t>Transformative Time Management: Academic Demands with Stella Cottrell's Strategies</w:t>
      </w:r>
      <w:bookmarkEnd w:id="12"/>
    </w:p>
    <w:p w14:paraId="40A3F001" w14:textId="2E2BA60F" w:rsidR="0011013D" w:rsidRDefault="000348BC" w:rsidP="0011013D">
      <w:pPr>
        <w:spacing w:after="0" w:line="360" w:lineRule="auto"/>
        <w:jc w:val="both"/>
        <w:rPr>
          <w:rFonts w:ascii="Arial Nova" w:hAnsi="Arial Nova"/>
          <w:sz w:val="24"/>
          <w:szCs w:val="24"/>
        </w:rPr>
      </w:pPr>
      <w:r w:rsidRPr="000348BC">
        <w:rPr>
          <w:rFonts w:ascii="Arial Nova" w:hAnsi="Arial Nova"/>
          <w:sz w:val="24"/>
          <w:szCs w:val="24"/>
        </w:rPr>
        <w:t xml:space="preserve">Embracing Stella Cottrell's </w:t>
      </w:r>
      <w:r w:rsidR="0028331F">
        <w:rPr>
          <w:rFonts w:ascii="Arial Nova" w:hAnsi="Arial Nova"/>
          <w:sz w:val="24"/>
          <w:szCs w:val="24"/>
        </w:rPr>
        <w:t>T</w:t>
      </w:r>
      <w:r w:rsidRPr="000348BC">
        <w:rPr>
          <w:rFonts w:ascii="Arial Nova" w:hAnsi="Arial Nova"/>
          <w:sz w:val="24"/>
          <w:szCs w:val="24"/>
        </w:rPr>
        <w:t>ime management techniques</w:t>
      </w:r>
      <w:r>
        <w:rPr>
          <w:rFonts w:ascii="Arial Nova" w:hAnsi="Arial Nova"/>
          <w:sz w:val="24"/>
          <w:szCs w:val="24"/>
        </w:rPr>
        <w:t xml:space="preserve"> </w:t>
      </w:r>
      <w:r w:rsidR="0028331F">
        <w:rPr>
          <w:rFonts w:ascii="Arial Nova" w:hAnsi="Arial Nova"/>
          <w:sz w:val="24"/>
          <w:szCs w:val="24"/>
        </w:rPr>
        <w:t>(</w:t>
      </w:r>
      <w:r>
        <w:rPr>
          <w:rFonts w:ascii="Arial Nova" w:hAnsi="Arial Nova"/>
          <w:sz w:val="24"/>
          <w:szCs w:val="24"/>
        </w:rPr>
        <w:t>2013</w:t>
      </w:r>
      <w:r w:rsidR="0028331F">
        <w:rPr>
          <w:rFonts w:ascii="Arial Nova" w:hAnsi="Arial Nova"/>
          <w:sz w:val="24"/>
          <w:szCs w:val="24"/>
        </w:rPr>
        <w:t>)</w:t>
      </w:r>
      <w:r w:rsidRPr="000348BC">
        <w:rPr>
          <w:rFonts w:ascii="Arial Nova" w:hAnsi="Arial Nova"/>
          <w:sz w:val="24"/>
          <w:szCs w:val="24"/>
        </w:rPr>
        <w:t xml:space="preserve"> revolutionized my approach to academics. Her strategies empowered me to prioritize tasks effectively, enabling focused study sessions, and fostering a balanced student life. Through reflection, I've learned to align my goals with realistic schedules, enhancing productivity and reducing stress. Cottrell's insights have become invaluable tools for self-improvement, providing a structured framework that harmonizes academic demands with personal well-being in my student journey.</w:t>
      </w:r>
      <w:r>
        <w:rPr>
          <w:rFonts w:ascii="Arial Nova" w:hAnsi="Arial Nova"/>
          <w:sz w:val="24"/>
          <w:szCs w:val="24"/>
        </w:rPr>
        <w:t xml:space="preserve"> </w:t>
      </w:r>
      <w:r w:rsidR="002879B6">
        <w:rPr>
          <w:rFonts w:ascii="Arial Nova" w:hAnsi="Arial Nova"/>
          <w:sz w:val="24"/>
          <w:szCs w:val="24"/>
        </w:rPr>
        <w:t>However,</w:t>
      </w:r>
      <w:r>
        <w:rPr>
          <w:rFonts w:ascii="Arial Nova" w:hAnsi="Arial Nova"/>
          <w:sz w:val="24"/>
          <w:szCs w:val="24"/>
        </w:rPr>
        <w:t xml:space="preserve"> </w:t>
      </w:r>
      <w:r w:rsidR="002879B6">
        <w:rPr>
          <w:rFonts w:ascii="Arial Nova" w:hAnsi="Arial Nova"/>
          <w:sz w:val="24"/>
          <w:szCs w:val="24"/>
        </w:rPr>
        <w:t xml:space="preserve">despite the effort to finish our work according to schedule, </w:t>
      </w:r>
      <w:r>
        <w:rPr>
          <w:rFonts w:ascii="Arial Nova" w:hAnsi="Arial Nova"/>
          <w:sz w:val="24"/>
          <w:szCs w:val="24"/>
        </w:rPr>
        <w:t xml:space="preserve">a confusion of limited </w:t>
      </w:r>
      <w:r w:rsidR="002879B6">
        <w:rPr>
          <w:rFonts w:ascii="Arial Nova" w:hAnsi="Arial Nova"/>
          <w:sz w:val="24"/>
          <w:szCs w:val="24"/>
        </w:rPr>
        <w:t>time</w:t>
      </w:r>
      <w:r>
        <w:rPr>
          <w:rFonts w:ascii="Arial Nova" w:hAnsi="Arial Nova"/>
          <w:sz w:val="24"/>
          <w:szCs w:val="24"/>
        </w:rPr>
        <w:t xml:space="preserve"> for the </w:t>
      </w:r>
      <w:r>
        <w:rPr>
          <w:rFonts w:ascii="Arial Nova" w:hAnsi="Arial Nova"/>
          <w:sz w:val="24"/>
          <w:szCs w:val="24"/>
        </w:rPr>
        <w:lastRenderedPageBreak/>
        <w:t xml:space="preserve">presentation </w:t>
      </w:r>
      <w:r w:rsidR="002879B6">
        <w:rPr>
          <w:rFonts w:ascii="Arial Nova" w:hAnsi="Arial Nova"/>
          <w:sz w:val="24"/>
          <w:szCs w:val="24"/>
        </w:rPr>
        <w:t>occurred on the same day when our team need present the project to audience. This situation is taken to heart content as a lesson for the future improvement.</w:t>
      </w:r>
    </w:p>
    <w:p w14:paraId="32915615" w14:textId="5AF16771" w:rsidR="002879B6" w:rsidRDefault="002879B6" w:rsidP="002879B6">
      <w:pPr>
        <w:pStyle w:val="Heading1"/>
        <w:rPr>
          <w:rFonts w:ascii="Arial Nova" w:hAnsi="Arial Nova"/>
          <w:sz w:val="24"/>
          <w:szCs w:val="24"/>
        </w:rPr>
      </w:pPr>
      <w:bookmarkStart w:id="13" w:name="_Toc151933121"/>
      <w:r w:rsidRPr="002879B6">
        <w:rPr>
          <w:rFonts w:ascii="Arial Nova" w:hAnsi="Arial Nova"/>
          <w:sz w:val="24"/>
          <w:szCs w:val="24"/>
        </w:rPr>
        <w:t>Conclusion</w:t>
      </w:r>
      <w:bookmarkEnd w:id="13"/>
    </w:p>
    <w:p w14:paraId="7C26B32F" w14:textId="276B6EBE" w:rsidR="002879B6" w:rsidRDefault="002879B6" w:rsidP="002879B6">
      <w:pPr>
        <w:jc w:val="both"/>
        <w:rPr>
          <w:rFonts w:ascii="Arial Nova" w:hAnsi="Arial Nova"/>
          <w:sz w:val="24"/>
          <w:szCs w:val="24"/>
        </w:rPr>
      </w:pPr>
      <w:r w:rsidRPr="002879B6">
        <w:rPr>
          <w:rFonts w:ascii="Arial Nova" w:hAnsi="Arial Nova"/>
          <w:sz w:val="24"/>
          <w:szCs w:val="24"/>
        </w:rPr>
        <w:t xml:space="preserve">The collaborative project presentation fostered a deeper understanding of teamwork, conflict resolution, and personal growth. Effective time management and communication strategies proved crucial in overcoming challenges, highlighting the </w:t>
      </w:r>
      <w:r w:rsidR="007E5B42" w:rsidRPr="002879B6">
        <w:rPr>
          <w:rFonts w:ascii="Arial Nova" w:hAnsi="Arial Nova"/>
          <w:sz w:val="24"/>
          <w:szCs w:val="24"/>
        </w:rPr>
        <w:t>connection</w:t>
      </w:r>
      <w:r w:rsidRPr="002879B6">
        <w:rPr>
          <w:rFonts w:ascii="Arial Nova" w:hAnsi="Arial Nova"/>
          <w:sz w:val="24"/>
          <w:szCs w:val="24"/>
        </w:rPr>
        <w:t xml:space="preserve"> of individual contributions within a collaborative framework. This experience served as an invaluable learning opportunity, reinforcing the importance of adaptability and proactive communication in </w:t>
      </w:r>
      <w:r w:rsidR="007E5B42" w:rsidRPr="007E5B42">
        <w:rPr>
          <w:rFonts w:ascii="Arial Nova" w:hAnsi="Arial Nova"/>
          <w:sz w:val="24"/>
          <w:szCs w:val="24"/>
        </w:rPr>
        <w:t>collaborative endeavors</w:t>
      </w:r>
      <w:r w:rsidR="007E5B42">
        <w:rPr>
          <w:rFonts w:ascii="Arial Nova" w:hAnsi="Arial Nova"/>
          <w:sz w:val="24"/>
          <w:szCs w:val="24"/>
        </w:rPr>
        <w:t>.</w:t>
      </w:r>
    </w:p>
    <w:p w14:paraId="0542F744" w14:textId="77777777" w:rsidR="002879B6" w:rsidRDefault="002879B6">
      <w:pPr>
        <w:rPr>
          <w:rFonts w:ascii="Arial Nova" w:hAnsi="Arial Nova"/>
          <w:sz w:val="24"/>
          <w:szCs w:val="24"/>
        </w:rPr>
      </w:pPr>
      <w:r>
        <w:rPr>
          <w:rFonts w:ascii="Arial Nova" w:hAnsi="Arial Nova"/>
          <w:sz w:val="24"/>
          <w:szCs w:val="24"/>
        </w:rPr>
        <w:br w:type="page"/>
      </w:r>
    </w:p>
    <w:bookmarkStart w:id="14" w:name="_Toc151933122" w:displacedByCustomXml="next"/>
    <w:sdt>
      <w:sdtPr>
        <w:rPr>
          <w:rFonts w:asciiTheme="minorHAnsi" w:eastAsiaTheme="minorHAnsi" w:hAnsiTheme="minorHAnsi" w:cstheme="minorBidi"/>
          <w:color w:val="auto"/>
          <w:sz w:val="22"/>
          <w:szCs w:val="22"/>
        </w:rPr>
        <w:id w:val="-1713947635"/>
        <w:docPartObj>
          <w:docPartGallery w:val="Bibliographies"/>
          <w:docPartUnique/>
        </w:docPartObj>
      </w:sdtPr>
      <w:sdtContent>
        <w:p w14:paraId="00DE7AA9" w14:textId="159D41A6" w:rsidR="0047639F" w:rsidRPr="0047639F" w:rsidRDefault="0047639F">
          <w:pPr>
            <w:pStyle w:val="Heading1"/>
            <w:rPr>
              <w:rFonts w:ascii="Arial Nova" w:hAnsi="Arial Nova"/>
              <w:sz w:val="24"/>
              <w:szCs w:val="24"/>
            </w:rPr>
          </w:pPr>
          <w:r w:rsidRPr="0047639F">
            <w:rPr>
              <w:rFonts w:ascii="Arial Nova" w:hAnsi="Arial Nova"/>
              <w:sz w:val="24"/>
              <w:szCs w:val="24"/>
            </w:rPr>
            <w:t>References</w:t>
          </w:r>
          <w:bookmarkEnd w:id="14"/>
        </w:p>
        <w:sdt>
          <w:sdtPr>
            <w:id w:val="-573587230"/>
            <w:bibliography/>
          </w:sdtPr>
          <w:sdtContent>
            <w:p w14:paraId="6BCC90E7" w14:textId="77777777" w:rsidR="0047639F" w:rsidRPr="0047639F" w:rsidRDefault="0047639F" w:rsidP="0047639F">
              <w:pPr>
                <w:pStyle w:val="Bibliography"/>
                <w:rPr>
                  <w:rFonts w:ascii="Arial Nova" w:hAnsi="Arial Nova"/>
                  <w:noProof/>
                  <w:kern w:val="0"/>
                  <w:sz w:val="24"/>
                  <w:szCs w:val="24"/>
                  <w14:ligatures w14:val="none"/>
                </w:rPr>
              </w:pPr>
              <w:r w:rsidRPr="0047639F">
                <w:rPr>
                  <w:rFonts w:ascii="Arial Nova" w:hAnsi="Arial Nova"/>
                  <w:sz w:val="24"/>
                  <w:szCs w:val="24"/>
                </w:rPr>
                <w:fldChar w:fldCharType="begin"/>
              </w:r>
              <w:r w:rsidRPr="0047639F">
                <w:rPr>
                  <w:rFonts w:ascii="Arial Nova" w:hAnsi="Arial Nova"/>
                  <w:sz w:val="24"/>
                  <w:szCs w:val="24"/>
                </w:rPr>
                <w:instrText xml:space="preserve"> BIBLIOGRAPHY </w:instrText>
              </w:r>
              <w:r w:rsidRPr="0047639F">
                <w:rPr>
                  <w:rFonts w:ascii="Arial Nova" w:hAnsi="Arial Nova"/>
                  <w:sz w:val="24"/>
                  <w:szCs w:val="24"/>
                </w:rPr>
                <w:fldChar w:fldCharType="separate"/>
              </w:r>
              <w:r w:rsidRPr="0047639F">
                <w:rPr>
                  <w:rFonts w:ascii="Arial Nova" w:hAnsi="Arial Nova"/>
                  <w:noProof/>
                  <w:sz w:val="24"/>
                  <w:szCs w:val="24"/>
                </w:rPr>
                <w:t xml:space="preserve">Bassot, B., 2020. More space for reflection. In: </w:t>
              </w:r>
              <w:r w:rsidRPr="0047639F">
                <w:rPr>
                  <w:rFonts w:ascii="Arial Nova" w:hAnsi="Arial Nova"/>
                  <w:i/>
                  <w:iCs/>
                  <w:noProof/>
                  <w:sz w:val="24"/>
                  <w:szCs w:val="24"/>
                </w:rPr>
                <w:t xml:space="preserve">THE REFLECTIVE JOURNAL. </w:t>
              </w:r>
              <w:r w:rsidRPr="0047639F">
                <w:rPr>
                  <w:rFonts w:ascii="Arial Nova" w:hAnsi="Arial Nova"/>
                  <w:noProof/>
                  <w:sz w:val="24"/>
                  <w:szCs w:val="24"/>
                </w:rPr>
                <w:t>3 ed. London: Red Globe Press, p. 139.</w:t>
              </w:r>
            </w:p>
            <w:p w14:paraId="21DFE26F" w14:textId="77777777" w:rsidR="0047639F" w:rsidRPr="0047639F" w:rsidRDefault="0047639F" w:rsidP="0047639F">
              <w:pPr>
                <w:pStyle w:val="Bibliography"/>
                <w:rPr>
                  <w:rFonts w:ascii="Arial Nova" w:hAnsi="Arial Nova"/>
                  <w:noProof/>
                  <w:sz w:val="24"/>
                  <w:szCs w:val="24"/>
                </w:rPr>
              </w:pPr>
              <w:r w:rsidRPr="0047639F">
                <w:rPr>
                  <w:rFonts w:ascii="Arial Nova" w:hAnsi="Arial Nova"/>
                  <w:noProof/>
                  <w:sz w:val="24"/>
                  <w:szCs w:val="24"/>
                </w:rPr>
                <w:t xml:space="preserve">Cottrell, S., 2013. Managing your time. In: </w:t>
              </w:r>
              <w:r w:rsidRPr="0047639F">
                <w:rPr>
                  <w:rFonts w:ascii="Arial Nova" w:hAnsi="Arial Nova"/>
                  <w:i/>
                  <w:iCs/>
                  <w:noProof/>
                  <w:sz w:val="24"/>
                  <w:szCs w:val="24"/>
                </w:rPr>
                <w:t xml:space="preserve">The study skills handbook. </w:t>
              </w:r>
              <w:r w:rsidRPr="0047639F">
                <w:rPr>
                  <w:rFonts w:ascii="Arial Nova" w:hAnsi="Arial Nova"/>
                  <w:noProof/>
                  <w:sz w:val="24"/>
                  <w:szCs w:val="24"/>
                </w:rPr>
                <w:t>4 ed. s.l.:Palgrave Macmilian, pp. 171-214.</w:t>
              </w:r>
            </w:p>
            <w:p w14:paraId="72144310" w14:textId="1B2346F6" w:rsidR="0047639F" w:rsidRDefault="0047639F" w:rsidP="0047639F">
              <w:r w:rsidRPr="0047639F">
                <w:rPr>
                  <w:rFonts w:ascii="Arial Nova" w:hAnsi="Arial Nova"/>
                  <w:b/>
                  <w:bCs/>
                  <w:noProof/>
                  <w:sz w:val="24"/>
                  <w:szCs w:val="24"/>
                </w:rPr>
                <w:fldChar w:fldCharType="end"/>
              </w:r>
              <w:r w:rsidRPr="0047639F">
                <w:t xml:space="preserve"> </w:t>
              </w:r>
              <w:r w:rsidRPr="0047639F">
                <w:rPr>
                  <w:rFonts w:ascii="Arial Nova" w:hAnsi="Arial Nova"/>
                  <w:noProof/>
                  <w:sz w:val="24"/>
                  <w:szCs w:val="24"/>
                </w:rPr>
                <w:t>Gibbs, G. (1988). Learning by doing: A guide to teaching and learning methods. Further Education Unit, Oxford University Press.</w:t>
              </w:r>
            </w:p>
          </w:sdtContent>
        </w:sdt>
      </w:sdtContent>
    </w:sdt>
    <w:p w14:paraId="34E065BA" w14:textId="0AB6772C" w:rsidR="002879B6" w:rsidRDefault="002879B6" w:rsidP="002879B6">
      <w:pPr>
        <w:jc w:val="both"/>
        <w:rPr>
          <w:rFonts w:ascii="Arial Nova" w:hAnsi="Arial Nova"/>
          <w:sz w:val="24"/>
          <w:szCs w:val="24"/>
        </w:rPr>
      </w:pPr>
    </w:p>
    <w:p w14:paraId="31F5DA0F" w14:textId="25987863" w:rsidR="002879B6" w:rsidRPr="002879B6" w:rsidRDefault="002879B6" w:rsidP="0028331F">
      <w:pPr>
        <w:rPr>
          <w:rFonts w:ascii="Arial Nova" w:hAnsi="Arial Nova"/>
          <w:sz w:val="24"/>
          <w:szCs w:val="24"/>
        </w:rPr>
      </w:pPr>
    </w:p>
    <w:sectPr w:rsidR="002879B6" w:rsidRPr="002879B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78400" w14:textId="77777777" w:rsidR="003542B9" w:rsidRDefault="003542B9" w:rsidP="00265905">
      <w:pPr>
        <w:spacing w:after="0" w:line="240" w:lineRule="auto"/>
      </w:pPr>
      <w:r>
        <w:separator/>
      </w:r>
    </w:p>
  </w:endnote>
  <w:endnote w:type="continuationSeparator" w:id="0">
    <w:p w14:paraId="697A2FB9" w14:textId="77777777" w:rsidR="003542B9" w:rsidRDefault="003542B9" w:rsidP="00265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495707"/>
      <w:docPartObj>
        <w:docPartGallery w:val="Page Numbers (Bottom of Page)"/>
        <w:docPartUnique/>
      </w:docPartObj>
    </w:sdtPr>
    <w:sdtEndPr>
      <w:rPr>
        <w:color w:val="7F7F7F" w:themeColor="background1" w:themeShade="7F"/>
        <w:spacing w:val="60"/>
      </w:rPr>
    </w:sdtEndPr>
    <w:sdtContent>
      <w:p w14:paraId="731138DE" w14:textId="2CD20CE5" w:rsidR="00265905" w:rsidRDefault="0026590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FEC0200" w14:textId="77777777" w:rsidR="00265905" w:rsidRDefault="00265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1E8B8" w14:textId="77777777" w:rsidR="003542B9" w:rsidRDefault="003542B9" w:rsidP="00265905">
      <w:pPr>
        <w:spacing w:after="0" w:line="240" w:lineRule="auto"/>
      </w:pPr>
      <w:r>
        <w:separator/>
      </w:r>
    </w:p>
  </w:footnote>
  <w:footnote w:type="continuationSeparator" w:id="0">
    <w:p w14:paraId="4ACD2AE8" w14:textId="77777777" w:rsidR="003542B9" w:rsidRDefault="003542B9" w:rsidP="002659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BB927" w14:textId="77777777" w:rsidR="0028331F" w:rsidRDefault="002833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F3E"/>
    <w:rsid w:val="0002565B"/>
    <w:rsid w:val="000348BC"/>
    <w:rsid w:val="000A7BFF"/>
    <w:rsid w:val="0011013D"/>
    <w:rsid w:val="0011705F"/>
    <w:rsid w:val="00265905"/>
    <w:rsid w:val="0028331F"/>
    <w:rsid w:val="002879B6"/>
    <w:rsid w:val="002F6810"/>
    <w:rsid w:val="00335E78"/>
    <w:rsid w:val="003542B9"/>
    <w:rsid w:val="003B34F6"/>
    <w:rsid w:val="00444DC1"/>
    <w:rsid w:val="0047639F"/>
    <w:rsid w:val="004902DA"/>
    <w:rsid w:val="005A6ABB"/>
    <w:rsid w:val="0066284E"/>
    <w:rsid w:val="007B65B4"/>
    <w:rsid w:val="007E5B42"/>
    <w:rsid w:val="00816421"/>
    <w:rsid w:val="00874FC8"/>
    <w:rsid w:val="008C3BF8"/>
    <w:rsid w:val="00916F3E"/>
    <w:rsid w:val="009479AB"/>
    <w:rsid w:val="00AA0BEA"/>
    <w:rsid w:val="00AB1D19"/>
    <w:rsid w:val="00FC2BE6"/>
    <w:rsid w:val="00FE1FFF"/>
    <w:rsid w:val="00FE3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5B315"/>
  <w15:chartTrackingRefBased/>
  <w15:docId w15:val="{533A9889-1CAA-4D15-8E4D-EE833E217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9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4F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34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9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5905"/>
    <w:pPr>
      <w:outlineLvl w:val="9"/>
    </w:pPr>
    <w:rPr>
      <w:kern w:val="0"/>
      <w:lang w:val="en-US"/>
      <w14:ligatures w14:val="none"/>
    </w:rPr>
  </w:style>
  <w:style w:type="paragraph" w:styleId="Header">
    <w:name w:val="header"/>
    <w:basedOn w:val="Normal"/>
    <w:link w:val="HeaderChar"/>
    <w:uiPriority w:val="99"/>
    <w:unhideWhenUsed/>
    <w:rsid w:val="00265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905"/>
  </w:style>
  <w:style w:type="paragraph" w:styleId="Footer">
    <w:name w:val="footer"/>
    <w:basedOn w:val="Normal"/>
    <w:link w:val="FooterChar"/>
    <w:uiPriority w:val="99"/>
    <w:unhideWhenUsed/>
    <w:rsid w:val="00265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905"/>
  </w:style>
  <w:style w:type="character" w:customStyle="1" w:styleId="Heading2Char">
    <w:name w:val="Heading 2 Char"/>
    <w:basedOn w:val="DefaultParagraphFont"/>
    <w:link w:val="Heading2"/>
    <w:uiPriority w:val="9"/>
    <w:rsid w:val="00874FC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74FC8"/>
    <w:pPr>
      <w:spacing w:after="100"/>
    </w:pPr>
  </w:style>
  <w:style w:type="paragraph" w:styleId="TOC2">
    <w:name w:val="toc 2"/>
    <w:basedOn w:val="Normal"/>
    <w:next w:val="Normal"/>
    <w:autoRedefine/>
    <w:uiPriority w:val="39"/>
    <w:unhideWhenUsed/>
    <w:rsid w:val="00874FC8"/>
    <w:pPr>
      <w:spacing w:after="100"/>
      <w:ind w:left="220"/>
    </w:pPr>
  </w:style>
  <w:style w:type="character" w:styleId="Hyperlink">
    <w:name w:val="Hyperlink"/>
    <w:basedOn w:val="DefaultParagraphFont"/>
    <w:uiPriority w:val="99"/>
    <w:unhideWhenUsed/>
    <w:rsid w:val="00874FC8"/>
    <w:rPr>
      <w:color w:val="0563C1" w:themeColor="hyperlink"/>
      <w:u w:val="single"/>
    </w:rPr>
  </w:style>
  <w:style w:type="character" w:customStyle="1" w:styleId="Heading3Char">
    <w:name w:val="Heading 3 Char"/>
    <w:basedOn w:val="DefaultParagraphFont"/>
    <w:link w:val="Heading3"/>
    <w:uiPriority w:val="9"/>
    <w:rsid w:val="003B34F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B34F6"/>
    <w:pPr>
      <w:spacing w:after="100"/>
      <w:ind w:left="440"/>
    </w:pPr>
  </w:style>
  <w:style w:type="paragraph" w:styleId="Bibliography">
    <w:name w:val="Bibliography"/>
    <w:basedOn w:val="Normal"/>
    <w:next w:val="Normal"/>
    <w:uiPriority w:val="37"/>
    <w:unhideWhenUsed/>
    <w:rsid w:val="00476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456">
      <w:bodyDiv w:val="1"/>
      <w:marLeft w:val="0"/>
      <w:marRight w:val="0"/>
      <w:marTop w:val="0"/>
      <w:marBottom w:val="0"/>
      <w:divBdr>
        <w:top w:val="none" w:sz="0" w:space="0" w:color="auto"/>
        <w:left w:val="none" w:sz="0" w:space="0" w:color="auto"/>
        <w:bottom w:val="none" w:sz="0" w:space="0" w:color="auto"/>
        <w:right w:val="none" w:sz="0" w:space="0" w:color="auto"/>
      </w:divBdr>
      <w:divsChild>
        <w:div w:id="88281086">
          <w:marLeft w:val="0"/>
          <w:marRight w:val="0"/>
          <w:marTop w:val="0"/>
          <w:marBottom w:val="0"/>
          <w:divBdr>
            <w:top w:val="none" w:sz="0" w:space="0" w:color="auto"/>
            <w:left w:val="none" w:sz="0" w:space="0" w:color="auto"/>
            <w:bottom w:val="none" w:sz="0" w:space="0" w:color="auto"/>
            <w:right w:val="none" w:sz="0" w:space="0" w:color="auto"/>
          </w:divBdr>
          <w:divsChild>
            <w:div w:id="1472140643">
              <w:marLeft w:val="0"/>
              <w:marRight w:val="0"/>
              <w:marTop w:val="0"/>
              <w:marBottom w:val="0"/>
              <w:divBdr>
                <w:top w:val="none" w:sz="0" w:space="0" w:color="auto"/>
                <w:left w:val="none" w:sz="0" w:space="0" w:color="auto"/>
                <w:bottom w:val="none" w:sz="0" w:space="0" w:color="auto"/>
                <w:right w:val="none" w:sz="0" w:space="0" w:color="auto"/>
              </w:divBdr>
              <w:divsChild>
                <w:div w:id="61567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991426">
      <w:bodyDiv w:val="1"/>
      <w:marLeft w:val="0"/>
      <w:marRight w:val="0"/>
      <w:marTop w:val="0"/>
      <w:marBottom w:val="0"/>
      <w:divBdr>
        <w:top w:val="none" w:sz="0" w:space="0" w:color="auto"/>
        <w:left w:val="none" w:sz="0" w:space="0" w:color="auto"/>
        <w:bottom w:val="none" w:sz="0" w:space="0" w:color="auto"/>
        <w:right w:val="none" w:sz="0" w:space="0" w:color="auto"/>
      </w:divBdr>
    </w:div>
    <w:div w:id="761872453">
      <w:bodyDiv w:val="1"/>
      <w:marLeft w:val="0"/>
      <w:marRight w:val="0"/>
      <w:marTop w:val="0"/>
      <w:marBottom w:val="0"/>
      <w:divBdr>
        <w:top w:val="none" w:sz="0" w:space="0" w:color="auto"/>
        <w:left w:val="none" w:sz="0" w:space="0" w:color="auto"/>
        <w:bottom w:val="none" w:sz="0" w:space="0" w:color="auto"/>
        <w:right w:val="none" w:sz="0" w:space="0" w:color="auto"/>
      </w:divBdr>
    </w:div>
    <w:div w:id="1357610862">
      <w:bodyDiv w:val="1"/>
      <w:marLeft w:val="0"/>
      <w:marRight w:val="0"/>
      <w:marTop w:val="0"/>
      <w:marBottom w:val="0"/>
      <w:divBdr>
        <w:top w:val="none" w:sz="0" w:space="0" w:color="auto"/>
        <w:left w:val="none" w:sz="0" w:space="0" w:color="auto"/>
        <w:bottom w:val="none" w:sz="0" w:space="0" w:color="auto"/>
        <w:right w:val="none" w:sz="0" w:space="0" w:color="auto"/>
      </w:divBdr>
    </w:div>
    <w:div w:id="1866210418">
      <w:bodyDiv w:val="1"/>
      <w:marLeft w:val="0"/>
      <w:marRight w:val="0"/>
      <w:marTop w:val="0"/>
      <w:marBottom w:val="0"/>
      <w:divBdr>
        <w:top w:val="none" w:sz="0" w:space="0" w:color="auto"/>
        <w:left w:val="none" w:sz="0" w:space="0" w:color="auto"/>
        <w:bottom w:val="none" w:sz="0" w:space="0" w:color="auto"/>
        <w:right w:val="none" w:sz="0" w:space="0" w:color="auto"/>
      </w:divBdr>
      <w:divsChild>
        <w:div w:id="2119373531">
          <w:marLeft w:val="0"/>
          <w:marRight w:val="0"/>
          <w:marTop w:val="0"/>
          <w:marBottom w:val="0"/>
          <w:divBdr>
            <w:top w:val="none" w:sz="0" w:space="0" w:color="auto"/>
            <w:left w:val="none" w:sz="0" w:space="0" w:color="auto"/>
            <w:bottom w:val="none" w:sz="0" w:space="0" w:color="auto"/>
            <w:right w:val="none" w:sz="0" w:space="0" w:color="auto"/>
          </w:divBdr>
          <w:divsChild>
            <w:div w:id="1907446539">
              <w:marLeft w:val="0"/>
              <w:marRight w:val="0"/>
              <w:marTop w:val="0"/>
              <w:marBottom w:val="0"/>
              <w:divBdr>
                <w:top w:val="none" w:sz="0" w:space="0" w:color="auto"/>
                <w:left w:val="none" w:sz="0" w:space="0" w:color="auto"/>
                <w:bottom w:val="none" w:sz="0" w:space="0" w:color="auto"/>
                <w:right w:val="none" w:sz="0" w:space="0" w:color="auto"/>
              </w:divBdr>
              <w:divsChild>
                <w:div w:id="147606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365335">
      <w:bodyDiv w:val="1"/>
      <w:marLeft w:val="0"/>
      <w:marRight w:val="0"/>
      <w:marTop w:val="0"/>
      <w:marBottom w:val="0"/>
      <w:divBdr>
        <w:top w:val="none" w:sz="0" w:space="0" w:color="auto"/>
        <w:left w:val="none" w:sz="0" w:space="0" w:color="auto"/>
        <w:bottom w:val="none" w:sz="0" w:space="0" w:color="auto"/>
        <w:right w:val="none" w:sz="0" w:space="0" w:color="auto"/>
      </w:divBdr>
      <w:divsChild>
        <w:div w:id="1919561204">
          <w:marLeft w:val="0"/>
          <w:marRight w:val="0"/>
          <w:marTop w:val="0"/>
          <w:marBottom w:val="0"/>
          <w:divBdr>
            <w:top w:val="none" w:sz="0" w:space="0" w:color="auto"/>
            <w:left w:val="none" w:sz="0" w:space="0" w:color="auto"/>
            <w:bottom w:val="none" w:sz="0" w:space="0" w:color="auto"/>
            <w:right w:val="none" w:sz="0" w:space="0" w:color="auto"/>
          </w:divBdr>
          <w:divsChild>
            <w:div w:id="527565560">
              <w:marLeft w:val="0"/>
              <w:marRight w:val="0"/>
              <w:marTop w:val="0"/>
              <w:marBottom w:val="0"/>
              <w:divBdr>
                <w:top w:val="none" w:sz="0" w:space="0" w:color="auto"/>
                <w:left w:val="none" w:sz="0" w:space="0" w:color="auto"/>
                <w:bottom w:val="none" w:sz="0" w:space="0" w:color="auto"/>
                <w:right w:val="none" w:sz="0" w:space="0" w:color="auto"/>
              </w:divBdr>
              <w:divsChild>
                <w:div w:id="29873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Cot13</b:Tag>
    <b:SourceType>BookSection</b:SourceType>
    <b:Guid>{6E002F27-6A5A-45F1-9AAC-2A2EC6EF1145}</b:Guid>
    <b:Author>
      <b:Author>
        <b:NameList>
          <b:Person>
            <b:Last>Cottrell</b:Last>
            <b:First>Stella</b:First>
          </b:Person>
        </b:NameList>
      </b:Author>
    </b:Author>
    <b:Title>Managing your time</b:Title>
    <b:Year>2013</b:Year>
    <b:Publisher>Palgrave Macmilian</b:Publisher>
    <b:Edition>4</b:Edition>
    <b:BookTitle>The study skills handbook</b:BookTitle>
    <b:Pages>171-214</b:Pages>
    <b:RefOrder>1</b:RefOrder>
  </b:Source>
  <b:Source>
    <b:Tag>Bar20</b:Tag>
    <b:SourceType>BookSection</b:SourceType>
    <b:Guid>{F9B4BB0D-4D9F-45C0-B683-D4548B8DD97C}</b:Guid>
    <b:Author>
      <b:Author>
        <b:NameList>
          <b:Person>
            <b:Last>Bassot</b:Last>
            <b:First>Barbara</b:First>
          </b:Person>
        </b:NameList>
      </b:Author>
    </b:Author>
    <b:Title>More space for reflection</b:Title>
    <b:Year>2020</b:Year>
    <b:City>London</b:City>
    <b:Publisher>Red Globe Press</b:Publisher>
    <b:Edition>3</b:Edition>
    <b:BookTitle>THE REFLECTIVE JOURNAL</b:BookTitle>
    <b:Pages>139</b:Pages>
    <b:RefOrder>2</b:RefOrder>
  </b:Source>
</b:Sources>
</file>

<file path=customXml/itemProps1.xml><?xml version="1.0" encoding="utf-8"?>
<ds:datastoreItem xmlns:ds="http://schemas.openxmlformats.org/officeDocument/2006/customXml" ds:itemID="{66A1E3AD-DB61-42D6-8247-31A376877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7</Pages>
  <Words>1377</Words>
  <Characters>7851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Iulian Chiras (2120095)</dc:creator>
  <cp:keywords/>
  <dc:description/>
  <cp:lastModifiedBy>George Iulian Chiras (2120095)</cp:lastModifiedBy>
  <cp:revision>2</cp:revision>
  <dcterms:created xsi:type="dcterms:W3CDTF">2023-11-26T18:41:00Z</dcterms:created>
  <dcterms:modified xsi:type="dcterms:W3CDTF">2023-11-27T00:09:00Z</dcterms:modified>
</cp:coreProperties>
</file>