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347C0" w14:textId="71D836C5" w:rsidR="007F1565" w:rsidRPr="00D33E18" w:rsidRDefault="007F1565" w:rsidP="00F74A77">
      <w:pPr>
        <w:spacing w:line="360" w:lineRule="auto"/>
        <w:rPr>
          <w:rFonts w:ascii="Arial" w:hAnsi="Arial" w:cs="Arial"/>
          <w:kern w:val="0"/>
          <w14:ligatures w14:val="none"/>
        </w:rPr>
      </w:pPr>
      <w:bookmarkStart w:id="0" w:name="_Hlk157175475"/>
      <w:bookmarkEnd w:id="0"/>
      <w:r w:rsidRPr="00D33E18">
        <w:rPr>
          <w:rFonts w:ascii="Arial" w:hAnsi="Arial" w:cs="Arial"/>
          <w:kern w:val="0"/>
          <w14:ligatures w14:val="none"/>
        </w:rPr>
        <w:t>Module Code:</w:t>
      </w:r>
      <w:r w:rsidRPr="00D33E18">
        <w:rPr>
          <w:rFonts w:ascii="Arial" w:hAnsi="Arial" w:cs="Arial"/>
          <w:kern w:val="0"/>
          <w14:ligatures w14:val="none"/>
        </w:rPr>
        <w:tab/>
      </w:r>
      <w:r w:rsidRPr="00D33E18">
        <w:rPr>
          <w:rFonts w:ascii="Arial" w:hAnsi="Arial" w:cs="Arial"/>
          <w:kern w:val="0"/>
          <w14:ligatures w14:val="none"/>
        </w:rPr>
        <w:tab/>
        <w:t>ACMA6012</w:t>
      </w:r>
    </w:p>
    <w:p w14:paraId="1D948F28" w14:textId="5F9E5EB5" w:rsidR="007F1565" w:rsidRPr="00D33E18" w:rsidRDefault="007F1565" w:rsidP="00F74A77">
      <w:pPr>
        <w:spacing w:line="360" w:lineRule="auto"/>
        <w:rPr>
          <w:rFonts w:ascii="Arial" w:hAnsi="Arial" w:cs="Arial"/>
          <w:kern w:val="0"/>
          <w14:ligatures w14:val="none"/>
        </w:rPr>
      </w:pPr>
      <w:r w:rsidRPr="00D33E18">
        <w:rPr>
          <w:rFonts w:ascii="Arial" w:hAnsi="Arial" w:cs="Arial"/>
          <w:kern w:val="0"/>
          <w14:ligatures w14:val="none"/>
        </w:rPr>
        <w:t xml:space="preserve">Lecturer: </w:t>
      </w:r>
      <w:r w:rsidRPr="00D33E18">
        <w:rPr>
          <w:rFonts w:ascii="Arial" w:hAnsi="Arial" w:cs="Arial"/>
          <w:kern w:val="0"/>
          <w14:ligatures w14:val="none"/>
        </w:rPr>
        <w:tab/>
      </w:r>
      <w:r w:rsidRPr="00D33E18">
        <w:rPr>
          <w:rFonts w:ascii="Arial" w:hAnsi="Arial" w:cs="Arial"/>
          <w:kern w:val="0"/>
          <w14:ligatures w14:val="none"/>
        </w:rPr>
        <w:tab/>
        <w:t>Arnaud</w:t>
      </w:r>
      <w:r w:rsidR="005F4407">
        <w:rPr>
          <w:rFonts w:ascii="Arial" w:hAnsi="Arial" w:cs="Arial"/>
          <w:kern w:val="0"/>
          <w14:ligatures w14:val="none"/>
        </w:rPr>
        <w:t xml:space="preserve"> Marotin</w:t>
      </w:r>
    </w:p>
    <w:p w14:paraId="6744B57D" w14:textId="492B2907" w:rsidR="007F1565" w:rsidRPr="00D33E18" w:rsidRDefault="007F1565" w:rsidP="00F74A77">
      <w:pPr>
        <w:spacing w:line="360" w:lineRule="auto"/>
        <w:rPr>
          <w:rFonts w:ascii="Arial" w:hAnsi="Arial" w:cs="Arial"/>
          <w:kern w:val="0"/>
          <w14:ligatures w14:val="none"/>
        </w:rPr>
      </w:pPr>
      <w:r w:rsidRPr="00D33E18">
        <w:rPr>
          <w:rFonts w:ascii="Arial" w:hAnsi="Arial" w:cs="Arial"/>
          <w:kern w:val="0"/>
          <w14:ligatures w14:val="none"/>
        </w:rPr>
        <w:t>Student Name:</w:t>
      </w:r>
      <w:r w:rsidRPr="00D33E18">
        <w:rPr>
          <w:rFonts w:ascii="Arial" w:hAnsi="Arial" w:cs="Arial"/>
          <w:kern w:val="0"/>
          <w14:ligatures w14:val="none"/>
        </w:rPr>
        <w:tab/>
        <w:t>Ian Lewis</w:t>
      </w:r>
    </w:p>
    <w:p w14:paraId="51F372F2" w14:textId="0047722D" w:rsidR="007F1565" w:rsidRPr="00D33E18" w:rsidRDefault="007F1565" w:rsidP="00F74A77">
      <w:pPr>
        <w:spacing w:line="360" w:lineRule="auto"/>
        <w:rPr>
          <w:rFonts w:ascii="Arial" w:hAnsi="Arial" w:cs="Arial"/>
          <w:kern w:val="0"/>
          <w14:ligatures w14:val="none"/>
        </w:rPr>
      </w:pPr>
      <w:r w:rsidRPr="00D33E18">
        <w:rPr>
          <w:rFonts w:ascii="Arial" w:hAnsi="Arial" w:cs="Arial"/>
          <w:kern w:val="0"/>
          <w14:ligatures w14:val="none"/>
        </w:rPr>
        <w:t xml:space="preserve">Student Number: </w:t>
      </w:r>
      <w:r w:rsidRPr="00D33E18">
        <w:rPr>
          <w:rFonts w:ascii="Arial" w:hAnsi="Arial" w:cs="Arial"/>
          <w:kern w:val="0"/>
          <w14:ligatures w14:val="none"/>
        </w:rPr>
        <w:tab/>
        <w:t>(2015718)</w:t>
      </w:r>
    </w:p>
    <w:p w14:paraId="038D9565" w14:textId="3A2E9C63" w:rsidR="007F1565" w:rsidRDefault="007F1565" w:rsidP="00F74A77">
      <w:pPr>
        <w:spacing w:line="360" w:lineRule="auto"/>
        <w:rPr>
          <w:rFonts w:ascii="Arial" w:hAnsi="Arial" w:cs="Arial"/>
          <w:kern w:val="0"/>
          <w14:ligatures w14:val="none"/>
        </w:rPr>
      </w:pPr>
      <w:r w:rsidRPr="00D33E18">
        <w:rPr>
          <w:rFonts w:ascii="Arial" w:hAnsi="Arial" w:cs="Arial"/>
          <w:kern w:val="0"/>
          <w14:ligatures w14:val="none"/>
        </w:rPr>
        <w:t xml:space="preserve">Date: </w:t>
      </w:r>
      <w:r w:rsidRPr="00D33E18">
        <w:rPr>
          <w:rFonts w:ascii="Arial" w:hAnsi="Arial" w:cs="Arial"/>
          <w:kern w:val="0"/>
          <w14:ligatures w14:val="none"/>
        </w:rPr>
        <w:tab/>
      </w:r>
      <w:r w:rsidRPr="00D33E18">
        <w:rPr>
          <w:rFonts w:ascii="Arial" w:hAnsi="Arial" w:cs="Arial"/>
          <w:kern w:val="0"/>
          <w14:ligatures w14:val="none"/>
        </w:rPr>
        <w:tab/>
      </w:r>
      <w:r w:rsidRPr="00D33E18">
        <w:rPr>
          <w:rFonts w:ascii="Arial" w:hAnsi="Arial" w:cs="Arial"/>
          <w:kern w:val="0"/>
          <w14:ligatures w14:val="none"/>
        </w:rPr>
        <w:tab/>
        <w:t>January 2024</w:t>
      </w:r>
    </w:p>
    <w:p w14:paraId="4A0BC318" w14:textId="71728728" w:rsidR="002F0360" w:rsidRPr="00D33E18" w:rsidRDefault="00D03337" w:rsidP="00F74A77">
      <w:pPr>
        <w:spacing w:line="360" w:lineRule="auto"/>
        <w:rPr>
          <w:rFonts w:ascii="Arial" w:hAnsi="Arial" w:cs="Arial"/>
          <w:kern w:val="0"/>
          <w14:ligatures w14:val="none"/>
        </w:rPr>
      </w:pPr>
      <w:r>
        <w:rPr>
          <w:rFonts w:ascii="Arial" w:hAnsi="Arial" w:cs="Arial"/>
          <w:kern w:val="0"/>
          <w14:ligatures w14:val="none"/>
        </w:rPr>
        <w:t>Word Count:</w:t>
      </w:r>
      <w:r>
        <w:rPr>
          <w:rFonts w:ascii="Arial" w:hAnsi="Arial" w:cs="Arial"/>
          <w:kern w:val="0"/>
          <w14:ligatures w14:val="none"/>
        </w:rPr>
        <w:tab/>
      </w:r>
      <w:r>
        <w:rPr>
          <w:rFonts w:ascii="Arial" w:hAnsi="Arial" w:cs="Arial"/>
          <w:kern w:val="0"/>
          <w14:ligatures w14:val="none"/>
        </w:rPr>
        <w:tab/>
        <w:t>3523</w:t>
      </w:r>
    </w:p>
    <w:p w14:paraId="69A8F13F" w14:textId="77777777" w:rsidR="007F1565" w:rsidRPr="007F1565" w:rsidRDefault="007F1565" w:rsidP="007F1565">
      <w:pPr>
        <w:jc w:val="center"/>
        <w:rPr>
          <w:rFonts w:ascii="Arial" w:hAnsi="Arial" w:cs="Arial"/>
          <w:kern w:val="0"/>
          <w:sz w:val="20"/>
          <w:szCs w:val="20"/>
          <w14:ligatures w14:val="none"/>
        </w:rPr>
      </w:pPr>
    </w:p>
    <w:p w14:paraId="4253AF46" w14:textId="77777777" w:rsidR="007F1565" w:rsidRPr="007F1565" w:rsidRDefault="007F1565" w:rsidP="007F1565">
      <w:pPr>
        <w:jc w:val="center"/>
        <w:rPr>
          <w:rFonts w:ascii="Arial" w:hAnsi="Arial" w:cs="Arial"/>
          <w:kern w:val="0"/>
          <w:sz w:val="20"/>
          <w:szCs w:val="20"/>
          <w14:ligatures w14:val="none"/>
        </w:rPr>
      </w:pPr>
    </w:p>
    <w:p w14:paraId="1F77E76C" w14:textId="77777777" w:rsidR="007F1565" w:rsidRPr="007F1565" w:rsidRDefault="007F1565" w:rsidP="007F1565">
      <w:pPr>
        <w:jc w:val="center"/>
        <w:rPr>
          <w:rFonts w:ascii="Arial" w:hAnsi="Arial" w:cs="Arial"/>
          <w:kern w:val="0"/>
          <w:sz w:val="20"/>
          <w:szCs w:val="20"/>
          <w14:ligatures w14:val="none"/>
        </w:rPr>
      </w:pPr>
    </w:p>
    <w:p w14:paraId="55F5EFA7" w14:textId="77777777" w:rsidR="007F1565" w:rsidRPr="007F1565" w:rsidRDefault="007F1565" w:rsidP="007F1565">
      <w:pPr>
        <w:jc w:val="center"/>
        <w:rPr>
          <w:rFonts w:ascii="Arial" w:hAnsi="Arial" w:cs="Arial"/>
          <w:kern w:val="0"/>
          <w:sz w:val="20"/>
          <w:szCs w:val="20"/>
          <w14:ligatures w14:val="none"/>
        </w:rPr>
      </w:pPr>
    </w:p>
    <w:p w14:paraId="56F7B634" w14:textId="77777777" w:rsidR="007F1565" w:rsidRPr="007F1565" w:rsidRDefault="007F1565" w:rsidP="007F1565">
      <w:pPr>
        <w:jc w:val="center"/>
        <w:rPr>
          <w:rFonts w:ascii="Arial" w:hAnsi="Arial" w:cs="Arial"/>
          <w:kern w:val="0"/>
          <w:sz w:val="20"/>
          <w:szCs w:val="20"/>
          <w14:ligatures w14:val="none"/>
        </w:rPr>
      </w:pPr>
    </w:p>
    <w:p w14:paraId="7815CF3D" w14:textId="58D5B882" w:rsidR="007F1565" w:rsidRPr="007F1565" w:rsidRDefault="007F1565" w:rsidP="00F74A77">
      <w:pPr>
        <w:spacing w:line="360" w:lineRule="auto"/>
        <w:jc w:val="center"/>
        <w:rPr>
          <w:rFonts w:ascii="Arial" w:hAnsi="Arial" w:cs="Arial"/>
          <w:kern w:val="0"/>
          <w:sz w:val="96"/>
          <w:szCs w:val="96"/>
          <w14:ligatures w14:val="none"/>
        </w:rPr>
      </w:pPr>
      <w:r w:rsidRPr="007F1565">
        <w:rPr>
          <w:rFonts w:ascii="Arial" w:hAnsi="Arial" w:cs="Arial"/>
          <w:kern w:val="0"/>
          <w:sz w:val="96"/>
          <w:szCs w:val="96"/>
          <w14:ligatures w14:val="none"/>
        </w:rPr>
        <w:t>Computational Methods</w:t>
      </w:r>
    </w:p>
    <w:p w14:paraId="10229484" w14:textId="77777777" w:rsidR="007F1565" w:rsidRPr="007F1565" w:rsidRDefault="007F1565" w:rsidP="007F1565">
      <w:pPr>
        <w:jc w:val="center"/>
        <w:rPr>
          <w:rFonts w:ascii="Arial" w:hAnsi="Arial" w:cs="Arial"/>
          <w:kern w:val="0"/>
          <w:sz w:val="58"/>
          <w:szCs w:val="58"/>
          <w14:ligatures w14:val="none"/>
        </w:rPr>
      </w:pPr>
    </w:p>
    <w:p w14:paraId="6E0D0988" w14:textId="77777777" w:rsidR="007F1565" w:rsidRPr="007F1565" w:rsidRDefault="007F1565" w:rsidP="007F1565">
      <w:pPr>
        <w:jc w:val="center"/>
        <w:rPr>
          <w:rFonts w:ascii="Arial" w:hAnsi="Arial" w:cs="Arial"/>
          <w:kern w:val="0"/>
          <w:sz w:val="24"/>
          <w:szCs w:val="24"/>
          <w14:ligatures w14:val="none"/>
        </w:rPr>
      </w:pPr>
    </w:p>
    <w:p w14:paraId="19A85310" w14:textId="77777777" w:rsidR="007F1565" w:rsidRPr="007F1565" w:rsidRDefault="007F1565" w:rsidP="007F1565">
      <w:pPr>
        <w:jc w:val="center"/>
        <w:rPr>
          <w:rFonts w:ascii="Arial" w:hAnsi="Arial" w:cs="Arial"/>
          <w:kern w:val="0"/>
          <w:sz w:val="24"/>
          <w:szCs w:val="24"/>
          <w14:ligatures w14:val="none"/>
        </w:rPr>
      </w:pPr>
    </w:p>
    <w:p w14:paraId="69874EBF" w14:textId="77777777" w:rsidR="007F1565" w:rsidRPr="007F1565" w:rsidRDefault="007F1565" w:rsidP="007F1565">
      <w:pPr>
        <w:jc w:val="center"/>
        <w:rPr>
          <w:rFonts w:ascii="Arial" w:hAnsi="Arial" w:cs="Arial"/>
          <w:kern w:val="0"/>
          <w:sz w:val="24"/>
          <w:szCs w:val="24"/>
          <w14:ligatures w14:val="none"/>
        </w:rPr>
      </w:pPr>
    </w:p>
    <w:p w14:paraId="06E4EF99" w14:textId="77777777" w:rsidR="007F1565" w:rsidRPr="007F1565" w:rsidRDefault="007F1565" w:rsidP="007F1565">
      <w:pPr>
        <w:jc w:val="center"/>
        <w:rPr>
          <w:rFonts w:ascii="Arial" w:hAnsi="Arial" w:cs="Arial"/>
          <w:kern w:val="0"/>
          <w:sz w:val="24"/>
          <w:szCs w:val="24"/>
          <w14:ligatures w14:val="none"/>
        </w:rPr>
      </w:pPr>
    </w:p>
    <w:p w14:paraId="17C87DE0" w14:textId="77777777" w:rsidR="007F1565" w:rsidRPr="007F1565" w:rsidRDefault="007F1565" w:rsidP="007F1565">
      <w:pPr>
        <w:jc w:val="center"/>
        <w:rPr>
          <w:rFonts w:ascii="Arial" w:hAnsi="Arial" w:cs="Arial"/>
          <w:kern w:val="0"/>
          <w:sz w:val="24"/>
          <w:szCs w:val="24"/>
          <w14:ligatures w14:val="none"/>
        </w:rPr>
      </w:pPr>
    </w:p>
    <w:p w14:paraId="0191C42F" w14:textId="77777777" w:rsidR="007F1565" w:rsidRPr="007F1565" w:rsidRDefault="007F1565" w:rsidP="007F1565">
      <w:pPr>
        <w:jc w:val="center"/>
        <w:rPr>
          <w:rFonts w:ascii="Arial" w:hAnsi="Arial" w:cs="Arial"/>
          <w:kern w:val="0"/>
          <w:sz w:val="24"/>
          <w:szCs w:val="24"/>
          <w14:ligatures w14:val="none"/>
        </w:rPr>
      </w:pPr>
    </w:p>
    <w:p w14:paraId="501FEF54" w14:textId="77777777" w:rsidR="007F1565" w:rsidRPr="007F1565" w:rsidRDefault="007F1565" w:rsidP="007F1565">
      <w:pPr>
        <w:jc w:val="center"/>
        <w:rPr>
          <w:rFonts w:ascii="Arial" w:hAnsi="Arial" w:cs="Arial"/>
          <w:kern w:val="0"/>
          <w:sz w:val="24"/>
          <w:szCs w:val="24"/>
          <w14:ligatures w14:val="none"/>
        </w:rPr>
      </w:pPr>
    </w:p>
    <w:p w14:paraId="00340B17" w14:textId="77777777" w:rsidR="007F1565" w:rsidRPr="007F1565" w:rsidRDefault="007F1565" w:rsidP="00F74A77">
      <w:pPr>
        <w:spacing w:line="360" w:lineRule="auto"/>
        <w:jc w:val="center"/>
        <w:rPr>
          <w:rFonts w:ascii="Arial" w:hAnsi="Arial" w:cs="Arial"/>
          <w:kern w:val="0"/>
          <w:sz w:val="32"/>
          <w:szCs w:val="32"/>
          <w14:ligatures w14:val="none"/>
        </w:rPr>
      </w:pPr>
      <w:r w:rsidRPr="007F1565">
        <w:rPr>
          <w:rFonts w:ascii="Arial" w:hAnsi="Arial" w:cs="Arial"/>
          <w:kern w:val="0"/>
          <w:sz w:val="32"/>
          <w:szCs w:val="32"/>
          <w14:ligatures w14:val="none"/>
        </w:rPr>
        <w:t>University of Wales Trinity Saint David</w:t>
      </w:r>
    </w:p>
    <w:p w14:paraId="679A297A" w14:textId="278DB6E1" w:rsidR="007F1565" w:rsidRDefault="007F1565" w:rsidP="00F74A77">
      <w:pPr>
        <w:spacing w:line="360" w:lineRule="auto"/>
        <w:jc w:val="center"/>
        <w:rPr>
          <w:rFonts w:ascii="Arial" w:hAnsi="Arial" w:cs="Arial"/>
          <w:kern w:val="0"/>
          <w:sz w:val="32"/>
          <w:szCs w:val="32"/>
          <w14:ligatures w14:val="none"/>
        </w:rPr>
      </w:pPr>
      <w:r w:rsidRPr="007F1565">
        <w:rPr>
          <w:rFonts w:ascii="Arial" w:hAnsi="Arial" w:cs="Arial"/>
          <w:kern w:val="0"/>
          <w:sz w:val="32"/>
          <w:szCs w:val="32"/>
          <w14:ligatures w14:val="none"/>
        </w:rPr>
        <w:t>Computational Methods - Level 6</w:t>
      </w:r>
    </w:p>
    <w:sdt>
      <w:sdtPr>
        <w:rPr>
          <w:rFonts w:ascii="Arial" w:eastAsiaTheme="minorHAnsi" w:hAnsi="Arial" w:cs="Arial"/>
          <w:color w:val="auto"/>
          <w:kern w:val="2"/>
          <w:sz w:val="22"/>
          <w:szCs w:val="22"/>
          <w:lang w:val="en-GB"/>
          <w14:ligatures w14:val="standardContextual"/>
        </w:rPr>
        <w:id w:val="-1864741283"/>
        <w:docPartObj>
          <w:docPartGallery w:val="Table of Contents"/>
          <w:docPartUnique/>
        </w:docPartObj>
      </w:sdtPr>
      <w:sdtEndPr>
        <w:rPr>
          <w:rFonts w:asciiTheme="minorHAnsi" w:hAnsiTheme="minorHAnsi" w:cstheme="minorBidi"/>
          <w:b/>
          <w:bCs/>
          <w:noProof/>
        </w:rPr>
      </w:sdtEndPr>
      <w:sdtContent>
        <w:p w14:paraId="15D12F91" w14:textId="26974FA0" w:rsidR="00D33E18" w:rsidRPr="005241E3" w:rsidRDefault="00D33E18" w:rsidP="005241E3">
          <w:pPr>
            <w:pStyle w:val="TOCHeading"/>
            <w:spacing w:line="360" w:lineRule="auto"/>
            <w:rPr>
              <w:rFonts w:ascii="Arial" w:hAnsi="Arial" w:cs="Arial"/>
            </w:rPr>
          </w:pPr>
          <w:r w:rsidRPr="005241E3">
            <w:rPr>
              <w:rFonts w:ascii="Arial" w:hAnsi="Arial" w:cs="Arial"/>
            </w:rPr>
            <w:t>Contents</w:t>
          </w:r>
        </w:p>
        <w:p w14:paraId="02F5A292" w14:textId="328ADB8B" w:rsidR="005241E3" w:rsidRPr="005241E3" w:rsidRDefault="00D33E18" w:rsidP="005241E3">
          <w:pPr>
            <w:pStyle w:val="TOC1"/>
            <w:tabs>
              <w:tab w:val="right" w:leader="dot" w:pos="9016"/>
            </w:tabs>
            <w:spacing w:line="360" w:lineRule="auto"/>
            <w:rPr>
              <w:rFonts w:ascii="Arial" w:eastAsiaTheme="minorEastAsia" w:hAnsi="Arial" w:cs="Arial"/>
              <w:noProof/>
              <w:lang w:eastAsia="en-GB"/>
            </w:rPr>
          </w:pPr>
          <w:r w:rsidRPr="005241E3">
            <w:rPr>
              <w:rFonts w:ascii="Arial" w:hAnsi="Arial" w:cs="Arial"/>
            </w:rPr>
            <w:fldChar w:fldCharType="begin"/>
          </w:r>
          <w:r w:rsidRPr="005241E3">
            <w:rPr>
              <w:rFonts w:ascii="Arial" w:hAnsi="Arial" w:cs="Arial"/>
            </w:rPr>
            <w:instrText xml:space="preserve"> TOC \o "1-3" \h \z \u </w:instrText>
          </w:r>
          <w:r w:rsidRPr="005241E3">
            <w:rPr>
              <w:rFonts w:ascii="Arial" w:hAnsi="Arial" w:cs="Arial"/>
            </w:rPr>
            <w:fldChar w:fldCharType="separate"/>
          </w:r>
          <w:hyperlink w:anchor="_Toc157275010" w:history="1">
            <w:r w:rsidR="005241E3" w:rsidRPr="005241E3">
              <w:rPr>
                <w:rStyle w:val="Hyperlink"/>
                <w:rFonts w:ascii="Arial" w:hAnsi="Arial" w:cs="Arial"/>
                <w:noProof/>
              </w:rPr>
              <w:t>Introduction</w:t>
            </w:r>
            <w:r w:rsidR="005241E3" w:rsidRPr="005241E3">
              <w:rPr>
                <w:rFonts w:ascii="Arial" w:hAnsi="Arial" w:cs="Arial"/>
                <w:noProof/>
                <w:webHidden/>
              </w:rPr>
              <w:tab/>
            </w:r>
            <w:r w:rsidR="005241E3" w:rsidRPr="005241E3">
              <w:rPr>
                <w:rFonts w:ascii="Arial" w:hAnsi="Arial" w:cs="Arial"/>
                <w:noProof/>
                <w:webHidden/>
              </w:rPr>
              <w:fldChar w:fldCharType="begin"/>
            </w:r>
            <w:r w:rsidR="005241E3" w:rsidRPr="005241E3">
              <w:rPr>
                <w:rFonts w:ascii="Arial" w:hAnsi="Arial" w:cs="Arial"/>
                <w:noProof/>
                <w:webHidden/>
              </w:rPr>
              <w:instrText xml:space="preserve"> PAGEREF _Toc157275010 \h </w:instrText>
            </w:r>
            <w:r w:rsidR="005241E3" w:rsidRPr="005241E3">
              <w:rPr>
                <w:rFonts w:ascii="Arial" w:hAnsi="Arial" w:cs="Arial"/>
                <w:noProof/>
                <w:webHidden/>
              </w:rPr>
            </w:r>
            <w:r w:rsidR="005241E3" w:rsidRPr="005241E3">
              <w:rPr>
                <w:rFonts w:ascii="Arial" w:hAnsi="Arial" w:cs="Arial"/>
                <w:noProof/>
                <w:webHidden/>
              </w:rPr>
              <w:fldChar w:fldCharType="separate"/>
            </w:r>
            <w:r w:rsidR="005241E3" w:rsidRPr="005241E3">
              <w:rPr>
                <w:rFonts w:ascii="Arial" w:hAnsi="Arial" w:cs="Arial"/>
                <w:noProof/>
                <w:webHidden/>
              </w:rPr>
              <w:t>2</w:t>
            </w:r>
            <w:r w:rsidR="005241E3" w:rsidRPr="005241E3">
              <w:rPr>
                <w:rFonts w:ascii="Arial" w:hAnsi="Arial" w:cs="Arial"/>
                <w:noProof/>
                <w:webHidden/>
              </w:rPr>
              <w:fldChar w:fldCharType="end"/>
            </w:r>
          </w:hyperlink>
        </w:p>
        <w:p w14:paraId="246A6932" w14:textId="5D484282"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11" w:history="1">
            <w:r w:rsidRPr="005241E3">
              <w:rPr>
                <w:rStyle w:val="Hyperlink"/>
                <w:rFonts w:ascii="Arial" w:hAnsi="Arial" w:cs="Arial"/>
                <w:noProof/>
              </w:rPr>
              <w:t>The Equation</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_Toc157275011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3</w:t>
            </w:r>
            <w:r w:rsidRPr="005241E3">
              <w:rPr>
                <w:rFonts w:ascii="Arial" w:hAnsi="Arial" w:cs="Arial"/>
                <w:noProof/>
                <w:webHidden/>
              </w:rPr>
              <w:fldChar w:fldCharType="end"/>
            </w:r>
          </w:hyperlink>
        </w:p>
        <w:p w14:paraId="215278D0" w14:textId="65AF5CBA"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12" w:history="1">
            <w:r w:rsidRPr="005241E3">
              <w:rPr>
                <w:rStyle w:val="Hyperlink"/>
                <w:rFonts w:ascii="Arial" w:hAnsi="Arial" w:cs="Arial"/>
                <w:noProof/>
              </w:rPr>
              <w:t>Explicit finite difference form of the constitutive equation</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_Toc157275012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5</w:t>
            </w:r>
            <w:r w:rsidRPr="005241E3">
              <w:rPr>
                <w:rFonts w:ascii="Arial" w:hAnsi="Arial" w:cs="Arial"/>
                <w:noProof/>
                <w:webHidden/>
              </w:rPr>
              <w:fldChar w:fldCharType="end"/>
            </w:r>
          </w:hyperlink>
        </w:p>
        <w:p w14:paraId="73F17F47" w14:textId="36E974C6" w:rsidR="005241E3" w:rsidRPr="005241E3" w:rsidRDefault="005241E3" w:rsidP="005241E3">
          <w:pPr>
            <w:pStyle w:val="TOC2"/>
            <w:tabs>
              <w:tab w:val="right" w:leader="dot" w:pos="9016"/>
            </w:tabs>
            <w:spacing w:line="360" w:lineRule="auto"/>
            <w:rPr>
              <w:rFonts w:ascii="Arial" w:eastAsiaTheme="minorEastAsia" w:hAnsi="Arial" w:cs="Arial"/>
              <w:noProof/>
              <w:lang w:eastAsia="en-GB"/>
            </w:rPr>
          </w:pPr>
          <w:hyperlink w:anchor="_Toc157275013" w:history="1">
            <w:r w:rsidRPr="005241E3">
              <w:rPr>
                <w:rStyle w:val="Hyperlink"/>
                <w:rFonts w:ascii="Arial" w:hAnsi="Arial" w:cs="Arial"/>
                <w:noProof/>
                <w:lang w:val="en-US"/>
              </w:rPr>
              <w:t>Taylor series</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_Toc157275013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6</w:t>
            </w:r>
            <w:r w:rsidRPr="005241E3">
              <w:rPr>
                <w:rFonts w:ascii="Arial" w:hAnsi="Arial" w:cs="Arial"/>
                <w:noProof/>
                <w:webHidden/>
              </w:rPr>
              <w:fldChar w:fldCharType="end"/>
            </w:r>
          </w:hyperlink>
        </w:p>
        <w:p w14:paraId="12ACBE15" w14:textId="4724498D" w:rsidR="005241E3" w:rsidRPr="005241E3" w:rsidRDefault="005241E3" w:rsidP="005241E3">
          <w:pPr>
            <w:pStyle w:val="TOC2"/>
            <w:tabs>
              <w:tab w:val="right" w:leader="dot" w:pos="9016"/>
            </w:tabs>
            <w:spacing w:line="360" w:lineRule="auto"/>
            <w:rPr>
              <w:rFonts w:ascii="Arial" w:eastAsiaTheme="minorEastAsia" w:hAnsi="Arial" w:cs="Arial"/>
              <w:noProof/>
              <w:lang w:eastAsia="en-GB"/>
            </w:rPr>
          </w:pPr>
          <w:hyperlink w:anchor="_Toc157275014" w:history="1">
            <w:r w:rsidRPr="005241E3">
              <w:rPr>
                <w:rStyle w:val="Hyperlink"/>
                <w:rFonts w:ascii="Arial" w:hAnsi="Arial" w:cs="Arial"/>
                <w:noProof/>
                <w:lang w:val="en-US"/>
              </w:rPr>
              <w:t>Explicit Finite Difference scheme</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_Toc157275014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7</w:t>
            </w:r>
            <w:r w:rsidRPr="005241E3">
              <w:rPr>
                <w:rFonts w:ascii="Arial" w:hAnsi="Arial" w:cs="Arial"/>
                <w:noProof/>
                <w:webHidden/>
              </w:rPr>
              <w:fldChar w:fldCharType="end"/>
            </w:r>
          </w:hyperlink>
        </w:p>
        <w:p w14:paraId="0804E5B4" w14:textId="7DE8CC61" w:rsidR="005241E3" w:rsidRPr="005241E3" w:rsidRDefault="005241E3" w:rsidP="005241E3">
          <w:pPr>
            <w:pStyle w:val="TOC2"/>
            <w:tabs>
              <w:tab w:val="right" w:leader="dot" w:pos="9016"/>
            </w:tabs>
            <w:spacing w:line="360" w:lineRule="auto"/>
            <w:rPr>
              <w:rFonts w:ascii="Arial" w:eastAsiaTheme="minorEastAsia" w:hAnsi="Arial" w:cs="Arial"/>
              <w:noProof/>
              <w:lang w:eastAsia="en-GB"/>
            </w:rPr>
          </w:pPr>
          <w:hyperlink w:anchor="_Toc157275015" w:history="1">
            <w:r w:rsidRPr="005241E3">
              <w:rPr>
                <w:rStyle w:val="Hyperlink"/>
                <w:rFonts w:ascii="Arial" w:hAnsi="Arial" w:cs="Arial"/>
                <w:noProof/>
              </w:rPr>
              <w:t>Fourier's number</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_Toc157275015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9</w:t>
            </w:r>
            <w:r w:rsidRPr="005241E3">
              <w:rPr>
                <w:rFonts w:ascii="Arial" w:hAnsi="Arial" w:cs="Arial"/>
                <w:noProof/>
                <w:webHidden/>
              </w:rPr>
              <w:fldChar w:fldCharType="end"/>
            </w:r>
          </w:hyperlink>
        </w:p>
        <w:p w14:paraId="3EECD51A" w14:textId="2A04A131" w:rsidR="005241E3" w:rsidRPr="005241E3" w:rsidRDefault="005241E3" w:rsidP="005241E3">
          <w:pPr>
            <w:pStyle w:val="TOC2"/>
            <w:tabs>
              <w:tab w:val="right" w:leader="dot" w:pos="9016"/>
            </w:tabs>
            <w:spacing w:line="360" w:lineRule="auto"/>
            <w:rPr>
              <w:rFonts w:ascii="Arial" w:eastAsiaTheme="minorEastAsia" w:hAnsi="Arial" w:cs="Arial"/>
              <w:noProof/>
              <w:lang w:eastAsia="en-GB"/>
            </w:rPr>
          </w:pPr>
          <w:hyperlink w:anchor="_Toc157275016" w:history="1">
            <w:r w:rsidRPr="005241E3">
              <w:rPr>
                <w:rStyle w:val="Hyperlink"/>
                <w:rFonts w:ascii="Arial" w:hAnsi="Arial" w:cs="Arial"/>
                <w:noProof/>
              </w:rPr>
              <w:t>Stability Criterion</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_Toc157275016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10</w:t>
            </w:r>
            <w:r w:rsidRPr="005241E3">
              <w:rPr>
                <w:rFonts w:ascii="Arial" w:hAnsi="Arial" w:cs="Arial"/>
                <w:noProof/>
                <w:webHidden/>
              </w:rPr>
              <w:fldChar w:fldCharType="end"/>
            </w:r>
          </w:hyperlink>
        </w:p>
        <w:p w14:paraId="1EB80E74" w14:textId="54408331"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17" w:history="1">
            <w:r w:rsidRPr="005241E3">
              <w:rPr>
                <w:rStyle w:val="Hyperlink"/>
                <w:rFonts w:ascii="Arial" w:hAnsi="Arial" w:cs="Arial"/>
                <w:noProof/>
              </w:rPr>
              <w:t>The Initial and Boundary Conditions Implemented</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_Toc157275017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11</w:t>
            </w:r>
            <w:r w:rsidRPr="005241E3">
              <w:rPr>
                <w:rFonts w:ascii="Arial" w:hAnsi="Arial" w:cs="Arial"/>
                <w:noProof/>
                <w:webHidden/>
              </w:rPr>
              <w:fldChar w:fldCharType="end"/>
            </w:r>
          </w:hyperlink>
        </w:p>
        <w:p w14:paraId="160F40F9" w14:textId="50DAA04D"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18" w:history="1">
            <w:r w:rsidRPr="005241E3">
              <w:rPr>
                <w:rStyle w:val="Hyperlink"/>
                <w:rFonts w:ascii="Arial" w:hAnsi="Arial" w:cs="Arial"/>
                <w:noProof/>
              </w:rPr>
              <w:t>Code’s details and explanations</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_Toc157275018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13</w:t>
            </w:r>
            <w:r w:rsidRPr="005241E3">
              <w:rPr>
                <w:rFonts w:ascii="Arial" w:hAnsi="Arial" w:cs="Arial"/>
                <w:noProof/>
                <w:webHidden/>
              </w:rPr>
              <w:fldChar w:fldCharType="end"/>
            </w:r>
          </w:hyperlink>
        </w:p>
        <w:p w14:paraId="623C5936" w14:textId="47B97175"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19" w:history="1">
            <w:r w:rsidRPr="005241E3">
              <w:rPr>
                <w:rStyle w:val="Hyperlink"/>
                <w:rFonts w:ascii="Arial" w:hAnsi="Arial" w:cs="Arial"/>
                <w:noProof/>
              </w:rPr>
              <w:t>Validation of the Code</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_Toc157275019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18</w:t>
            </w:r>
            <w:r w:rsidRPr="005241E3">
              <w:rPr>
                <w:rFonts w:ascii="Arial" w:hAnsi="Arial" w:cs="Arial"/>
                <w:noProof/>
                <w:webHidden/>
              </w:rPr>
              <w:fldChar w:fldCharType="end"/>
            </w:r>
          </w:hyperlink>
        </w:p>
        <w:p w14:paraId="403754C5" w14:textId="5B30BA36"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20" w:history="1">
            <w:r w:rsidRPr="005241E3">
              <w:rPr>
                <w:rStyle w:val="Hyperlink"/>
                <w:rFonts w:ascii="Arial" w:hAnsi="Arial" w:cs="Arial"/>
                <w:noProof/>
              </w:rPr>
              <w:t>Sensitivity Analysis of the Code</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_Toc157275020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20</w:t>
            </w:r>
            <w:r w:rsidRPr="005241E3">
              <w:rPr>
                <w:rFonts w:ascii="Arial" w:hAnsi="Arial" w:cs="Arial"/>
                <w:noProof/>
                <w:webHidden/>
              </w:rPr>
              <w:fldChar w:fldCharType="end"/>
            </w:r>
          </w:hyperlink>
        </w:p>
        <w:p w14:paraId="25BBCF7A" w14:textId="3EF2DE3D"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21" w:history="1">
            <w:r w:rsidRPr="005241E3">
              <w:rPr>
                <w:rStyle w:val="Hyperlink"/>
                <w:rFonts w:ascii="Arial" w:hAnsi="Arial" w:cs="Arial"/>
                <w:noProof/>
              </w:rPr>
              <w:t>Main model’s limitations</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_Toc157275021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23</w:t>
            </w:r>
            <w:r w:rsidRPr="005241E3">
              <w:rPr>
                <w:rFonts w:ascii="Arial" w:hAnsi="Arial" w:cs="Arial"/>
                <w:noProof/>
                <w:webHidden/>
              </w:rPr>
              <w:fldChar w:fldCharType="end"/>
            </w:r>
          </w:hyperlink>
        </w:p>
        <w:p w14:paraId="311340DB" w14:textId="30FBB615"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22" w:history="1">
            <w:r w:rsidRPr="005241E3">
              <w:rPr>
                <w:rStyle w:val="Hyperlink"/>
                <w:rFonts w:ascii="Arial" w:hAnsi="Arial" w:cs="Arial"/>
                <w:noProof/>
              </w:rPr>
              <w:t>Suggested Improvements and Future Developments</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_Toc157275022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24</w:t>
            </w:r>
            <w:r w:rsidRPr="005241E3">
              <w:rPr>
                <w:rFonts w:ascii="Arial" w:hAnsi="Arial" w:cs="Arial"/>
                <w:noProof/>
                <w:webHidden/>
              </w:rPr>
              <w:fldChar w:fldCharType="end"/>
            </w:r>
          </w:hyperlink>
        </w:p>
        <w:p w14:paraId="4AABDA9D" w14:textId="22145D0F"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23" w:history="1">
            <w:r w:rsidRPr="005241E3">
              <w:rPr>
                <w:rStyle w:val="Hyperlink"/>
                <w:rFonts w:ascii="Arial" w:hAnsi="Arial" w:cs="Arial"/>
                <w:noProof/>
              </w:rPr>
              <w:t>Conclusion</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_Toc157275023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25</w:t>
            </w:r>
            <w:r w:rsidRPr="005241E3">
              <w:rPr>
                <w:rFonts w:ascii="Arial" w:hAnsi="Arial" w:cs="Arial"/>
                <w:noProof/>
                <w:webHidden/>
              </w:rPr>
              <w:fldChar w:fldCharType="end"/>
            </w:r>
          </w:hyperlink>
        </w:p>
        <w:p w14:paraId="3DEE96B2" w14:textId="700AEEC5"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24" w:history="1">
            <w:r w:rsidRPr="005241E3">
              <w:rPr>
                <w:rStyle w:val="Hyperlink"/>
                <w:rFonts w:ascii="Arial" w:hAnsi="Arial" w:cs="Arial"/>
                <w:noProof/>
              </w:rPr>
              <w:t>References</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_Toc157275024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26</w:t>
            </w:r>
            <w:r w:rsidRPr="005241E3">
              <w:rPr>
                <w:rFonts w:ascii="Arial" w:hAnsi="Arial" w:cs="Arial"/>
                <w:noProof/>
                <w:webHidden/>
              </w:rPr>
              <w:fldChar w:fldCharType="end"/>
            </w:r>
          </w:hyperlink>
        </w:p>
        <w:p w14:paraId="05180675" w14:textId="6D0CADB8" w:rsidR="005241E3" w:rsidRPr="005241E3" w:rsidRDefault="005241E3" w:rsidP="005241E3">
          <w:pPr>
            <w:pStyle w:val="TOC1"/>
            <w:tabs>
              <w:tab w:val="right" w:leader="dot" w:pos="9016"/>
            </w:tabs>
            <w:spacing w:line="360" w:lineRule="auto"/>
            <w:rPr>
              <w:rFonts w:ascii="Arial" w:eastAsiaTheme="minorEastAsia" w:hAnsi="Arial" w:cs="Arial"/>
              <w:noProof/>
              <w:lang w:eastAsia="en-GB"/>
            </w:rPr>
          </w:pPr>
          <w:hyperlink w:anchor="_Toc157275025" w:history="1">
            <w:r w:rsidRPr="005241E3">
              <w:rPr>
                <w:rStyle w:val="Hyperlink"/>
                <w:rFonts w:ascii="Arial" w:hAnsi="Arial" w:cs="Arial"/>
                <w:noProof/>
              </w:rPr>
              <w:t>Appendix (script)</w:t>
            </w:r>
            <w:r w:rsidRPr="005241E3">
              <w:rPr>
                <w:rFonts w:ascii="Arial" w:hAnsi="Arial" w:cs="Arial"/>
                <w:noProof/>
                <w:webHidden/>
              </w:rPr>
              <w:tab/>
            </w:r>
            <w:r w:rsidRPr="005241E3">
              <w:rPr>
                <w:rFonts w:ascii="Arial" w:hAnsi="Arial" w:cs="Arial"/>
                <w:noProof/>
                <w:webHidden/>
              </w:rPr>
              <w:fldChar w:fldCharType="begin"/>
            </w:r>
            <w:r w:rsidRPr="005241E3">
              <w:rPr>
                <w:rFonts w:ascii="Arial" w:hAnsi="Arial" w:cs="Arial"/>
                <w:noProof/>
                <w:webHidden/>
              </w:rPr>
              <w:instrText xml:space="preserve"> PAGEREF _Toc157275025 \h </w:instrText>
            </w:r>
            <w:r w:rsidRPr="005241E3">
              <w:rPr>
                <w:rFonts w:ascii="Arial" w:hAnsi="Arial" w:cs="Arial"/>
                <w:noProof/>
                <w:webHidden/>
              </w:rPr>
            </w:r>
            <w:r w:rsidRPr="005241E3">
              <w:rPr>
                <w:rFonts w:ascii="Arial" w:hAnsi="Arial" w:cs="Arial"/>
                <w:noProof/>
                <w:webHidden/>
              </w:rPr>
              <w:fldChar w:fldCharType="separate"/>
            </w:r>
            <w:r w:rsidRPr="005241E3">
              <w:rPr>
                <w:rFonts w:ascii="Arial" w:hAnsi="Arial" w:cs="Arial"/>
                <w:noProof/>
                <w:webHidden/>
              </w:rPr>
              <w:t>27</w:t>
            </w:r>
            <w:r w:rsidRPr="005241E3">
              <w:rPr>
                <w:rFonts w:ascii="Arial" w:hAnsi="Arial" w:cs="Arial"/>
                <w:noProof/>
                <w:webHidden/>
              </w:rPr>
              <w:fldChar w:fldCharType="end"/>
            </w:r>
          </w:hyperlink>
        </w:p>
        <w:p w14:paraId="151A8C8B" w14:textId="05BC572D" w:rsidR="00D33E18" w:rsidRDefault="00D33E18" w:rsidP="005241E3">
          <w:pPr>
            <w:spacing w:line="360" w:lineRule="auto"/>
          </w:pPr>
          <w:r w:rsidRPr="005241E3">
            <w:rPr>
              <w:rFonts w:ascii="Arial" w:hAnsi="Arial" w:cs="Arial"/>
              <w:b/>
              <w:bCs/>
              <w:noProof/>
            </w:rPr>
            <w:fldChar w:fldCharType="end"/>
          </w:r>
        </w:p>
      </w:sdtContent>
    </w:sdt>
    <w:p w14:paraId="63D06115" w14:textId="77777777" w:rsidR="00D33E18" w:rsidRDefault="00D33E18" w:rsidP="00D33E18">
      <w:pPr>
        <w:rPr>
          <w:rFonts w:ascii="Arial" w:hAnsi="Arial" w:cs="Arial"/>
          <w:kern w:val="0"/>
          <w14:ligatures w14:val="none"/>
        </w:rPr>
      </w:pPr>
    </w:p>
    <w:p w14:paraId="684BD35F" w14:textId="77777777" w:rsidR="00D33E18" w:rsidRDefault="00D33E18" w:rsidP="00D33E18">
      <w:pPr>
        <w:rPr>
          <w:rFonts w:ascii="Arial" w:hAnsi="Arial" w:cs="Arial"/>
          <w:kern w:val="0"/>
          <w14:ligatures w14:val="none"/>
        </w:rPr>
      </w:pPr>
    </w:p>
    <w:p w14:paraId="4778F55B" w14:textId="77777777" w:rsidR="00D33E18" w:rsidRDefault="00D33E18" w:rsidP="00D33E18">
      <w:pPr>
        <w:rPr>
          <w:rFonts w:ascii="Arial" w:hAnsi="Arial" w:cs="Arial"/>
          <w:kern w:val="0"/>
          <w14:ligatures w14:val="none"/>
        </w:rPr>
      </w:pPr>
    </w:p>
    <w:p w14:paraId="168BA3B0" w14:textId="77777777" w:rsidR="00D33E18" w:rsidRDefault="00D33E18" w:rsidP="00D33E18">
      <w:pPr>
        <w:rPr>
          <w:rFonts w:ascii="Arial" w:hAnsi="Arial" w:cs="Arial"/>
          <w:kern w:val="0"/>
          <w14:ligatures w14:val="none"/>
        </w:rPr>
      </w:pPr>
    </w:p>
    <w:p w14:paraId="2178E092" w14:textId="77777777" w:rsidR="00D52D27" w:rsidRDefault="00D52D27" w:rsidP="00D33E18">
      <w:pPr>
        <w:rPr>
          <w:rFonts w:ascii="Arial" w:hAnsi="Arial" w:cs="Arial"/>
          <w:kern w:val="0"/>
          <w14:ligatures w14:val="none"/>
        </w:rPr>
      </w:pPr>
    </w:p>
    <w:p w14:paraId="3F15706F" w14:textId="77777777" w:rsidR="00D52D27" w:rsidRDefault="00D52D27" w:rsidP="00D33E18">
      <w:pPr>
        <w:rPr>
          <w:rFonts w:ascii="Arial" w:hAnsi="Arial" w:cs="Arial"/>
          <w:kern w:val="0"/>
          <w14:ligatures w14:val="none"/>
        </w:rPr>
      </w:pPr>
    </w:p>
    <w:p w14:paraId="40E416DC" w14:textId="77777777" w:rsidR="00D52D27" w:rsidRDefault="00D52D27" w:rsidP="00D33E18">
      <w:pPr>
        <w:rPr>
          <w:rFonts w:ascii="Arial" w:hAnsi="Arial" w:cs="Arial"/>
          <w:kern w:val="0"/>
          <w14:ligatures w14:val="none"/>
        </w:rPr>
      </w:pPr>
    </w:p>
    <w:p w14:paraId="0AB4EBAB" w14:textId="77777777" w:rsidR="00D52D27" w:rsidRDefault="00D52D27" w:rsidP="00D33E18">
      <w:pPr>
        <w:rPr>
          <w:rFonts w:ascii="Arial" w:hAnsi="Arial" w:cs="Arial"/>
          <w:kern w:val="0"/>
          <w14:ligatures w14:val="none"/>
        </w:rPr>
      </w:pPr>
    </w:p>
    <w:p w14:paraId="77DEDE63" w14:textId="77777777" w:rsidR="00D52D27" w:rsidRDefault="00D52D27" w:rsidP="00D33E18">
      <w:pPr>
        <w:rPr>
          <w:rFonts w:ascii="Arial" w:hAnsi="Arial" w:cs="Arial"/>
          <w:kern w:val="0"/>
          <w14:ligatures w14:val="none"/>
        </w:rPr>
      </w:pPr>
    </w:p>
    <w:p w14:paraId="5FA291B2" w14:textId="77777777" w:rsidR="00D52D27" w:rsidRDefault="00D52D27" w:rsidP="00D33E18">
      <w:pPr>
        <w:rPr>
          <w:rFonts w:ascii="Arial" w:hAnsi="Arial" w:cs="Arial"/>
          <w:kern w:val="0"/>
          <w14:ligatures w14:val="none"/>
        </w:rPr>
      </w:pPr>
    </w:p>
    <w:p w14:paraId="21A906AF" w14:textId="77777777" w:rsidR="00D52D27" w:rsidRDefault="00D52D27" w:rsidP="00D33E18">
      <w:pPr>
        <w:rPr>
          <w:rFonts w:ascii="Arial" w:hAnsi="Arial" w:cs="Arial"/>
          <w:kern w:val="0"/>
          <w14:ligatures w14:val="none"/>
        </w:rPr>
      </w:pPr>
    </w:p>
    <w:p w14:paraId="72397FBC" w14:textId="77777777" w:rsidR="00D52D27" w:rsidRDefault="00D52D27" w:rsidP="00D33E18">
      <w:pPr>
        <w:rPr>
          <w:rFonts w:ascii="Arial" w:hAnsi="Arial" w:cs="Arial"/>
          <w:kern w:val="0"/>
          <w14:ligatures w14:val="none"/>
        </w:rPr>
      </w:pPr>
    </w:p>
    <w:p w14:paraId="588D079A" w14:textId="477CE41C" w:rsidR="007F1565" w:rsidRDefault="007F1565" w:rsidP="007F1565">
      <w:pPr>
        <w:pStyle w:val="Heading1"/>
        <w:rPr>
          <w:rStyle w:val="normaltextrun"/>
          <w:rFonts w:ascii="Arial" w:hAnsi="Arial" w:cs="Arial"/>
        </w:rPr>
      </w:pPr>
      <w:bookmarkStart w:id="1" w:name="_Toc157275010"/>
      <w:r w:rsidRPr="00D33E18">
        <w:rPr>
          <w:rStyle w:val="normaltextrun"/>
          <w:rFonts w:ascii="Arial" w:hAnsi="Arial" w:cs="Arial"/>
        </w:rPr>
        <w:lastRenderedPageBreak/>
        <w:t>Introduction</w:t>
      </w:r>
      <w:bookmarkEnd w:id="1"/>
    </w:p>
    <w:p w14:paraId="29F09BF9" w14:textId="77777777" w:rsidR="004264AC" w:rsidRPr="004264AC" w:rsidRDefault="004264AC" w:rsidP="004264AC"/>
    <w:p w14:paraId="51D2643B" w14:textId="77777777" w:rsidR="001E69FD" w:rsidRDefault="00C75D5A" w:rsidP="00D33E18">
      <w:pPr>
        <w:pStyle w:val="paragraph"/>
        <w:spacing w:before="0" w:beforeAutospacing="0" w:after="0" w:afterAutospacing="0" w:line="360" w:lineRule="auto"/>
        <w:textAlignment w:val="baseline"/>
      </w:pPr>
      <w:r w:rsidRPr="008B3E72">
        <w:rPr>
          <w:rStyle w:val="normaltextrun"/>
          <w:rFonts w:ascii="Arial" w:hAnsi="Arial" w:cs="Arial"/>
          <w:color w:val="000000"/>
          <w:position w:val="3"/>
          <w:sz w:val="22"/>
          <w:szCs w:val="22"/>
        </w:rPr>
        <w:t>Th</w:t>
      </w:r>
      <w:r w:rsidR="006C22B5" w:rsidRPr="008B3E72">
        <w:rPr>
          <w:rStyle w:val="normaltextrun"/>
          <w:rFonts w:ascii="Arial" w:hAnsi="Arial" w:cs="Arial"/>
          <w:color w:val="000000"/>
          <w:position w:val="3"/>
          <w:sz w:val="22"/>
          <w:szCs w:val="22"/>
        </w:rPr>
        <w:t>is</w:t>
      </w:r>
      <w:r w:rsidRPr="008B3E72">
        <w:rPr>
          <w:rStyle w:val="normaltextrun"/>
          <w:rFonts w:ascii="Arial" w:hAnsi="Arial" w:cs="Arial"/>
          <w:color w:val="000000"/>
          <w:position w:val="3"/>
          <w:sz w:val="22"/>
          <w:szCs w:val="22"/>
        </w:rPr>
        <w:t xml:space="preserve"> report provides a comprehensive overview of the heat diffusion model developed using the Explicit Finite Difference Method (EFDM). It includes detailed sections on the governing equation, numerical method, initial and boundary conditions, code details, sensitivity analysis, model limitations, and suggested improvements.</w:t>
      </w:r>
      <w:r w:rsidR="001E69FD" w:rsidRPr="001E69FD">
        <w:t xml:space="preserve"> </w:t>
      </w:r>
    </w:p>
    <w:p w14:paraId="3D1D1919" w14:textId="65179CB3" w:rsidR="00A4122F" w:rsidRDefault="009F2AA6" w:rsidP="00D33E18">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 xml:space="preserve">A </w:t>
      </w:r>
      <w:r w:rsidR="001E69FD" w:rsidRPr="001E69FD">
        <w:rPr>
          <w:rStyle w:val="normaltextrun"/>
          <w:rFonts w:ascii="Arial" w:hAnsi="Arial" w:cs="Arial"/>
          <w:color w:val="000000"/>
          <w:position w:val="3"/>
          <w:sz w:val="22"/>
          <w:szCs w:val="22"/>
        </w:rPr>
        <w:t>MatLab computer code has been produced</w:t>
      </w:r>
      <w:r w:rsidR="006A5AA4">
        <w:rPr>
          <w:rStyle w:val="normaltextrun"/>
          <w:rFonts w:ascii="Arial" w:hAnsi="Arial" w:cs="Arial"/>
          <w:color w:val="000000"/>
          <w:position w:val="3"/>
          <w:sz w:val="22"/>
          <w:szCs w:val="22"/>
        </w:rPr>
        <w:t xml:space="preserve"> (Appendix)</w:t>
      </w:r>
      <w:r w:rsidR="001E69FD" w:rsidRPr="001E69FD">
        <w:rPr>
          <w:rStyle w:val="normaltextrun"/>
          <w:rFonts w:ascii="Arial" w:hAnsi="Arial" w:cs="Arial"/>
          <w:color w:val="000000"/>
          <w:position w:val="3"/>
          <w:sz w:val="22"/>
          <w:szCs w:val="22"/>
        </w:rPr>
        <w:t>, to simulate the heat transfer through</w:t>
      </w:r>
      <w:r w:rsidR="008D434E" w:rsidRPr="008D434E">
        <w:t xml:space="preserve"> </w:t>
      </w:r>
      <w:r w:rsidR="008D434E" w:rsidRPr="008D434E">
        <w:rPr>
          <w:rStyle w:val="normaltextrun"/>
          <w:rFonts w:ascii="Arial" w:hAnsi="Arial" w:cs="Arial"/>
          <w:color w:val="000000"/>
          <w:position w:val="3"/>
          <w:sz w:val="22"/>
          <w:szCs w:val="22"/>
        </w:rPr>
        <w:t>a six metre by six metre aluminium plate</w:t>
      </w:r>
      <w:r w:rsidR="000A5692">
        <w:rPr>
          <w:rStyle w:val="normaltextrun"/>
          <w:rFonts w:ascii="Arial" w:hAnsi="Arial" w:cs="Arial"/>
          <w:color w:val="000000"/>
          <w:position w:val="3"/>
          <w:sz w:val="22"/>
          <w:szCs w:val="22"/>
        </w:rPr>
        <w:t xml:space="preserve"> (figure 1)</w:t>
      </w:r>
      <w:r w:rsidR="001E69FD" w:rsidRPr="001E69FD">
        <w:rPr>
          <w:rStyle w:val="normaltextrun"/>
          <w:rFonts w:ascii="Arial" w:hAnsi="Arial" w:cs="Arial"/>
          <w:color w:val="000000"/>
          <w:position w:val="3"/>
          <w:sz w:val="22"/>
          <w:szCs w:val="22"/>
        </w:rPr>
        <w:t xml:space="preserve"> </w:t>
      </w:r>
      <w:r w:rsidR="00F32082">
        <w:rPr>
          <w:rStyle w:val="normaltextrun"/>
          <w:rFonts w:ascii="Arial" w:hAnsi="Arial" w:cs="Arial"/>
          <w:color w:val="000000"/>
          <w:position w:val="3"/>
          <w:sz w:val="22"/>
          <w:szCs w:val="22"/>
        </w:rPr>
        <w:t>and</w:t>
      </w:r>
      <w:r w:rsidR="001E69FD" w:rsidRPr="001E69FD">
        <w:rPr>
          <w:rStyle w:val="normaltextrun"/>
          <w:rFonts w:ascii="Arial" w:hAnsi="Arial" w:cs="Arial"/>
          <w:color w:val="000000"/>
          <w:position w:val="3"/>
          <w:sz w:val="22"/>
          <w:szCs w:val="22"/>
        </w:rPr>
        <w:t xml:space="preserve"> determine when heat</w:t>
      </w:r>
      <w:r w:rsidR="008D434E">
        <w:rPr>
          <w:rStyle w:val="normaltextrun"/>
          <w:rFonts w:ascii="Arial" w:hAnsi="Arial" w:cs="Arial"/>
          <w:color w:val="000000"/>
          <w:position w:val="3"/>
          <w:sz w:val="22"/>
          <w:szCs w:val="22"/>
        </w:rPr>
        <w:t xml:space="preserve"> transfer</w:t>
      </w:r>
      <w:r w:rsidR="001E69FD" w:rsidRPr="001E69FD">
        <w:rPr>
          <w:rStyle w:val="normaltextrun"/>
          <w:rFonts w:ascii="Arial" w:hAnsi="Arial" w:cs="Arial"/>
          <w:color w:val="000000"/>
          <w:position w:val="3"/>
          <w:sz w:val="22"/>
          <w:szCs w:val="22"/>
        </w:rPr>
        <w:t xml:space="preserve"> stops and the plate reaches thermal equilibrium. The code has been compared to the analytical solution to determine </w:t>
      </w:r>
      <w:r w:rsidR="00F32082" w:rsidRPr="001E69FD">
        <w:rPr>
          <w:rStyle w:val="normaltextrun"/>
          <w:rFonts w:ascii="Arial" w:hAnsi="Arial" w:cs="Arial"/>
          <w:color w:val="000000"/>
          <w:position w:val="3"/>
          <w:sz w:val="22"/>
          <w:szCs w:val="22"/>
        </w:rPr>
        <w:t>its</w:t>
      </w:r>
      <w:r w:rsidR="001E69FD" w:rsidRPr="001E69FD">
        <w:rPr>
          <w:rStyle w:val="normaltextrun"/>
          <w:rFonts w:ascii="Arial" w:hAnsi="Arial" w:cs="Arial"/>
          <w:color w:val="000000"/>
          <w:position w:val="3"/>
          <w:sz w:val="22"/>
          <w:szCs w:val="22"/>
        </w:rPr>
        <w:t xml:space="preserve"> accuracy</w:t>
      </w:r>
      <w:r w:rsidR="00CD2117">
        <w:rPr>
          <w:rStyle w:val="normaltextrun"/>
          <w:rFonts w:ascii="Arial" w:hAnsi="Arial" w:cs="Arial"/>
          <w:color w:val="000000"/>
          <w:position w:val="3"/>
          <w:sz w:val="22"/>
          <w:szCs w:val="22"/>
        </w:rPr>
        <w:t xml:space="preserve">, </w:t>
      </w:r>
      <w:r w:rsidR="00CD2117" w:rsidRPr="00CD2117">
        <w:rPr>
          <w:rStyle w:val="normaltextrun"/>
          <w:rFonts w:ascii="Arial" w:hAnsi="Arial" w:cs="Arial"/>
          <w:color w:val="000000"/>
          <w:position w:val="3"/>
          <w:sz w:val="22"/>
          <w:szCs w:val="22"/>
        </w:rPr>
        <w:t xml:space="preserve">providing insights into thermal </w:t>
      </w:r>
      <w:r w:rsidR="0004040E" w:rsidRPr="00CD2117">
        <w:rPr>
          <w:rStyle w:val="normaltextrun"/>
          <w:rFonts w:ascii="Arial" w:hAnsi="Arial" w:cs="Arial"/>
          <w:color w:val="000000"/>
          <w:position w:val="3"/>
          <w:sz w:val="22"/>
          <w:szCs w:val="22"/>
        </w:rPr>
        <w:t>behaviours,</w:t>
      </w:r>
      <w:r w:rsidR="00CD2117" w:rsidRPr="00CD2117">
        <w:rPr>
          <w:rStyle w:val="normaltextrun"/>
          <w:rFonts w:ascii="Arial" w:hAnsi="Arial" w:cs="Arial"/>
          <w:color w:val="000000"/>
          <w:position w:val="3"/>
          <w:sz w:val="22"/>
          <w:szCs w:val="22"/>
        </w:rPr>
        <w:t xml:space="preserve"> and aiding in design optimi</w:t>
      </w:r>
      <w:r w:rsidR="000346B8">
        <w:rPr>
          <w:rStyle w:val="normaltextrun"/>
          <w:rFonts w:ascii="Arial" w:hAnsi="Arial" w:cs="Arial"/>
          <w:color w:val="000000"/>
          <w:position w:val="3"/>
          <w:sz w:val="22"/>
          <w:szCs w:val="22"/>
        </w:rPr>
        <w:t>s</w:t>
      </w:r>
      <w:r w:rsidR="00CD2117" w:rsidRPr="00CD2117">
        <w:rPr>
          <w:rStyle w:val="normaltextrun"/>
          <w:rFonts w:ascii="Arial" w:hAnsi="Arial" w:cs="Arial"/>
          <w:color w:val="000000"/>
          <w:position w:val="3"/>
          <w:sz w:val="22"/>
          <w:szCs w:val="22"/>
        </w:rPr>
        <w:t>ation</w:t>
      </w:r>
      <w:r w:rsidR="00CD2117">
        <w:rPr>
          <w:rStyle w:val="normaltextrun"/>
          <w:rFonts w:ascii="Arial" w:hAnsi="Arial" w:cs="Arial"/>
          <w:color w:val="000000"/>
          <w:position w:val="3"/>
          <w:sz w:val="22"/>
          <w:szCs w:val="22"/>
        </w:rPr>
        <w:t>.</w:t>
      </w:r>
    </w:p>
    <w:p w14:paraId="3E4AFD2C" w14:textId="77777777" w:rsidR="00772877" w:rsidRDefault="00772877" w:rsidP="00D33E18">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p>
    <w:p w14:paraId="2C81C4E8" w14:textId="77777777" w:rsidR="000346B8" w:rsidRDefault="000346B8" w:rsidP="00D33E18">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p>
    <w:p w14:paraId="5627F79B" w14:textId="77777777" w:rsidR="00CF2D76" w:rsidRDefault="00CF2D76" w:rsidP="00772877">
      <w:pPr>
        <w:pStyle w:val="paragraph"/>
        <w:keepNext/>
        <w:spacing w:before="0" w:beforeAutospacing="0" w:after="0" w:afterAutospacing="0" w:line="360" w:lineRule="auto"/>
        <w:jc w:val="center"/>
        <w:textAlignment w:val="baseline"/>
      </w:pPr>
      <w:r w:rsidRPr="00CF2D76">
        <w:rPr>
          <w:rStyle w:val="normaltextrun"/>
          <w:rFonts w:ascii="Arial" w:hAnsi="Arial" w:cs="Arial"/>
          <w:color w:val="000000"/>
          <w:position w:val="3"/>
          <w:sz w:val="22"/>
          <w:szCs w:val="22"/>
        </w:rPr>
        <w:drawing>
          <wp:inline distT="0" distB="0" distL="0" distR="0" wp14:anchorId="2F00A4D0" wp14:editId="3F1EB3D6">
            <wp:extent cx="5603444" cy="1737031"/>
            <wp:effectExtent l="0" t="0" r="0" b="0"/>
            <wp:docPr id="2108263654" name="Picture 1" descr="A square with black text and black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263654" name="Picture 1" descr="A square with black text and black arrows&#10;&#10;Description automatically generated with medium confidence"/>
                    <pic:cNvPicPr/>
                  </pic:nvPicPr>
                  <pic:blipFill>
                    <a:blip r:embed="rId6"/>
                    <a:stretch>
                      <a:fillRect/>
                    </a:stretch>
                  </pic:blipFill>
                  <pic:spPr>
                    <a:xfrm>
                      <a:off x="0" y="0"/>
                      <a:ext cx="5670140" cy="1757706"/>
                    </a:xfrm>
                    <a:prstGeom prst="rect">
                      <a:avLst/>
                    </a:prstGeom>
                  </pic:spPr>
                </pic:pic>
              </a:graphicData>
            </a:graphic>
          </wp:inline>
        </w:drawing>
      </w:r>
    </w:p>
    <w:p w14:paraId="6D35A478" w14:textId="5392F928" w:rsidR="000A5692" w:rsidRPr="00CF2D76" w:rsidRDefault="00CF2D76" w:rsidP="00CF2D76">
      <w:pPr>
        <w:pStyle w:val="Caption"/>
        <w:jc w:val="center"/>
        <w:rPr>
          <w:rStyle w:val="normaltextrun"/>
          <w:rFonts w:ascii="Arial" w:hAnsi="Arial" w:cs="Arial"/>
          <w:i w:val="0"/>
          <w:iCs w:val="0"/>
          <w:color w:val="auto"/>
          <w:position w:val="3"/>
          <w:sz w:val="22"/>
          <w:szCs w:val="22"/>
        </w:rPr>
      </w:pPr>
      <w:bookmarkStart w:id="2" w:name="_Toc157265425"/>
      <w:r w:rsidRPr="00CF2D76">
        <w:rPr>
          <w:rFonts w:ascii="Arial" w:hAnsi="Arial" w:cs="Arial"/>
          <w:i w:val="0"/>
          <w:iCs w:val="0"/>
          <w:color w:val="auto"/>
        </w:rPr>
        <w:t xml:space="preserve">Figure </w:t>
      </w:r>
      <w:r w:rsidRPr="00CF2D76">
        <w:rPr>
          <w:rFonts w:ascii="Arial" w:hAnsi="Arial" w:cs="Arial"/>
          <w:i w:val="0"/>
          <w:iCs w:val="0"/>
          <w:color w:val="auto"/>
        </w:rPr>
        <w:fldChar w:fldCharType="begin"/>
      </w:r>
      <w:r w:rsidRPr="00CF2D76">
        <w:rPr>
          <w:rFonts w:ascii="Arial" w:hAnsi="Arial" w:cs="Arial"/>
          <w:i w:val="0"/>
          <w:iCs w:val="0"/>
          <w:color w:val="auto"/>
        </w:rPr>
        <w:instrText xml:space="preserve"> SEQ Figure \* ARABIC </w:instrText>
      </w:r>
      <w:r w:rsidRPr="00CF2D76">
        <w:rPr>
          <w:rFonts w:ascii="Arial" w:hAnsi="Arial" w:cs="Arial"/>
          <w:i w:val="0"/>
          <w:iCs w:val="0"/>
          <w:color w:val="auto"/>
        </w:rPr>
        <w:fldChar w:fldCharType="separate"/>
      </w:r>
      <w:r w:rsidR="006D5F05">
        <w:rPr>
          <w:rFonts w:ascii="Arial" w:hAnsi="Arial" w:cs="Arial"/>
          <w:i w:val="0"/>
          <w:iCs w:val="0"/>
          <w:noProof/>
          <w:color w:val="auto"/>
        </w:rPr>
        <w:t>1</w:t>
      </w:r>
      <w:r w:rsidRPr="00CF2D76">
        <w:rPr>
          <w:rFonts w:ascii="Arial" w:hAnsi="Arial" w:cs="Arial"/>
          <w:i w:val="0"/>
          <w:iCs w:val="0"/>
          <w:color w:val="auto"/>
        </w:rPr>
        <w:fldChar w:fldCharType="end"/>
      </w:r>
      <w:r>
        <w:rPr>
          <w:rFonts w:ascii="Arial" w:hAnsi="Arial" w:cs="Arial"/>
          <w:i w:val="0"/>
          <w:iCs w:val="0"/>
          <w:color w:val="auto"/>
        </w:rPr>
        <w:t xml:space="preserve"> </w:t>
      </w:r>
      <w:sdt>
        <w:sdtPr>
          <w:rPr>
            <w:rFonts w:ascii="Arial" w:hAnsi="Arial" w:cs="Arial"/>
            <w:i w:val="0"/>
            <w:iCs w:val="0"/>
            <w:color w:val="000000"/>
          </w:rPr>
          <w:tag w:val="MENDELEY_CITATION_v3_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"/>
          <w:id w:val="5101391"/>
          <w:placeholder>
            <w:docPart w:val="DefaultPlaceholder_-1854013440"/>
          </w:placeholder>
        </w:sdtPr>
        <w:sdtContent>
          <w:r w:rsidR="005A7798" w:rsidRPr="005A7798">
            <w:rPr>
              <w:rFonts w:ascii="Arial" w:hAnsi="Arial" w:cs="Arial"/>
              <w:i w:val="0"/>
              <w:iCs w:val="0"/>
              <w:color w:val="000000"/>
            </w:rPr>
            <w:t>(Marotin, 2023)</w:t>
          </w:r>
        </w:sdtContent>
      </w:sdt>
      <w:bookmarkEnd w:id="2"/>
    </w:p>
    <w:p w14:paraId="2514FA19" w14:textId="77777777" w:rsidR="00772877" w:rsidRDefault="00772877" w:rsidP="00D33E18">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p>
    <w:p w14:paraId="3680ED9E" w14:textId="77777777" w:rsidR="000346B8" w:rsidRDefault="000346B8" w:rsidP="00C84861">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p>
    <w:p w14:paraId="19947596" w14:textId="5B49BA67" w:rsidR="00C84861" w:rsidRPr="00C84861" w:rsidRDefault="000128F3" w:rsidP="00C84861">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r w:rsidRPr="000128F3">
        <w:rPr>
          <w:rStyle w:val="normaltextrun"/>
          <w:rFonts w:ascii="Arial" w:hAnsi="Arial" w:cs="Arial"/>
          <w:color w:val="000000"/>
          <w:position w:val="3"/>
          <w:sz w:val="22"/>
          <w:szCs w:val="22"/>
        </w:rPr>
        <w:t>Under ideal conditions of consistent density (ρ), uniform specific heat (c</w:t>
      </w:r>
      <w:r w:rsidRPr="000128F3">
        <w:rPr>
          <w:rStyle w:val="normaltextrun"/>
          <w:rFonts w:ascii="Cambria Math" w:hAnsi="Cambria Math" w:cs="Cambria Math"/>
          <w:color w:val="000000"/>
          <w:position w:val="3"/>
          <w:sz w:val="22"/>
          <w:szCs w:val="22"/>
        </w:rPr>
        <w:t>ₚ</w:t>
      </w:r>
      <w:r w:rsidRPr="000128F3">
        <w:rPr>
          <w:rStyle w:val="normaltextrun"/>
          <w:rFonts w:ascii="Arial" w:hAnsi="Arial" w:cs="Arial"/>
          <w:color w:val="000000"/>
          <w:position w:val="3"/>
          <w:sz w:val="22"/>
          <w:szCs w:val="22"/>
        </w:rPr>
        <w:t xml:space="preserve">), and </w:t>
      </w:r>
      <w:r w:rsidR="003241B5">
        <w:rPr>
          <w:rStyle w:val="normaltextrun"/>
          <w:rFonts w:ascii="Arial" w:hAnsi="Arial" w:cs="Arial"/>
          <w:color w:val="000000"/>
          <w:position w:val="3"/>
          <w:sz w:val="22"/>
          <w:szCs w:val="22"/>
        </w:rPr>
        <w:t>uniform</w:t>
      </w:r>
      <w:r w:rsidRPr="000128F3">
        <w:rPr>
          <w:rStyle w:val="normaltextrun"/>
          <w:rFonts w:ascii="Arial" w:hAnsi="Arial" w:cs="Arial"/>
          <w:color w:val="000000"/>
          <w:position w:val="3"/>
          <w:sz w:val="22"/>
          <w:szCs w:val="22"/>
        </w:rPr>
        <w:t xml:space="preserve"> thermal conductivity (k), coupled with perfect insulation and the absence of internal heat sources, the temperature (T) adheres to a two-dimensional parabolic heat equation. Addressing this equation, the Explicit Finite Difference Method (EFDM)</w:t>
      </w:r>
      <w:r w:rsidR="003241B5">
        <w:rPr>
          <w:rStyle w:val="normaltextrun"/>
          <w:rFonts w:ascii="Arial" w:hAnsi="Arial" w:cs="Arial"/>
          <w:color w:val="000000"/>
          <w:position w:val="3"/>
          <w:sz w:val="22"/>
          <w:szCs w:val="22"/>
        </w:rPr>
        <w:t xml:space="preserve"> </w:t>
      </w:r>
      <w:r w:rsidR="00F025D3">
        <w:rPr>
          <w:rStyle w:val="normaltextrun"/>
          <w:rFonts w:ascii="Arial" w:hAnsi="Arial" w:cs="Arial"/>
          <w:color w:val="000000"/>
          <w:position w:val="3"/>
          <w:sz w:val="22"/>
          <w:szCs w:val="22"/>
        </w:rPr>
        <w:t>wa</w:t>
      </w:r>
      <w:r w:rsidR="003241B5">
        <w:rPr>
          <w:rStyle w:val="normaltextrun"/>
          <w:rFonts w:ascii="Arial" w:hAnsi="Arial" w:cs="Arial"/>
          <w:color w:val="000000"/>
          <w:position w:val="3"/>
          <w:sz w:val="22"/>
          <w:szCs w:val="22"/>
        </w:rPr>
        <w:t>s used</w:t>
      </w:r>
      <w:r w:rsidRPr="000128F3">
        <w:rPr>
          <w:rStyle w:val="normaltextrun"/>
          <w:rFonts w:ascii="Arial" w:hAnsi="Arial" w:cs="Arial"/>
          <w:color w:val="000000"/>
          <w:position w:val="3"/>
          <w:sz w:val="22"/>
          <w:szCs w:val="22"/>
        </w:rPr>
        <w:t xml:space="preserve">, a numerical technique well-suited for </w:t>
      </w:r>
      <w:r w:rsidR="003241B5" w:rsidRPr="000128F3">
        <w:rPr>
          <w:rStyle w:val="normaltextrun"/>
          <w:rFonts w:ascii="Arial" w:hAnsi="Arial" w:cs="Arial"/>
          <w:color w:val="000000"/>
          <w:position w:val="3"/>
          <w:sz w:val="22"/>
          <w:szCs w:val="22"/>
        </w:rPr>
        <w:t>modelling</w:t>
      </w:r>
      <w:r w:rsidRPr="000128F3">
        <w:rPr>
          <w:rStyle w:val="normaltextrun"/>
          <w:rFonts w:ascii="Arial" w:hAnsi="Arial" w:cs="Arial"/>
          <w:color w:val="000000"/>
          <w:position w:val="3"/>
          <w:sz w:val="22"/>
          <w:szCs w:val="22"/>
        </w:rPr>
        <w:t xml:space="preserve"> transient heat conduction.</w:t>
      </w:r>
    </w:p>
    <w:p w14:paraId="0F919E50" w14:textId="5CFA0CAC" w:rsidR="003241B5" w:rsidRPr="008B3E72" w:rsidRDefault="00C84861" w:rsidP="00C84861">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r w:rsidRPr="00C84861">
        <w:rPr>
          <w:rStyle w:val="normaltextrun"/>
          <w:rFonts w:ascii="Arial" w:hAnsi="Arial" w:cs="Arial"/>
          <w:color w:val="000000"/>
          <w:position w:val="3"/>
          <w:sz w:val="22"/>
          <w:szCs w:val="22"/>
        </w:rPr>
        <w:t>The</w:t>
      </w:r>
      <w:r>
        <w:rPr>
          <w:rStyle w:val="normaltextrun"/>
          <w:rFonts w:ascii="Arial" w:hAnsi="Arial" w:cs="Arial"/>
          <w:color w:val="000000"/>
          <w:position w:val="3"/>
          <w:sz w:val="22"/>
          <w:szCs w:val="22"/>
        </w:rPr>
        <w:t xml:space="preserve"> </w:t>
      </w:r>
      <w:r w:rsidR="00346379">
        <w:rPr>
          <w:rStyle w:val="normaltextrun"/>
          <w:rFonts w:ascii="Arial" w:hAnsi="Arial" w:cs="Arial"/>
          <w:color w:val="000000"/>
          <w:position w:val="3"/>
          <w:sz w:val="22"/>
          <w:szCs w:val="22"/>
        </w:rPr>
        <w:t>reports</w:t>
      </w:r>
      <w:r w:rsidRPr="00C84861">
        <w:rPr>
          <w:rStyle w:val="normaltextrun"/>
          <w:rFonts w:ascii="Arial" w:hAnsi="Arial" w:cs="Arial"/>
          <w:color w:val="000000"/>
          <w:position w:val="3"/>
          <w:sz w:val="22"/>
          <w:szCs w:val="22"/>
        </w:rPr>
        <w:t xml:space="preserve"> objectives encompass the implementation of EFDM, anal</w:t>
      </w:r>
      <w:r>
        <w:rPr>
          <w:rStyle w:val="normaltextrun"/>
          <w:rFonts w:ascii="Arial" w:hAnsi="Arial" w:cs="Arial"/>
          <w:color w:val="000000"/>
          <w:position w:val="3"/>
          <w:sz w:val="22"/>
          <w:szCs w:val="22"/>
        </w:rPr>
        <w:t>ysing</w:t>
      </w:r>
      <w:r w:rsidR="002F1ABC">
        <w:rPr>
          <w:rStyle w:val="normaltextrun"/>
          <w:rFonts w:ascii="Arial" w:hAnsi="Arial" w:cs="Arial"/>
          <w:color w:val="000000"/>
          <w:position w:val="3"/>
          <w:sz w:val="22"/>
          <w:szCs w:val="22"/>
        </w:rPr>
        <w:t xml:space="preserve"> the</w:t>
      </w:r>
      <w:r w:rsidRPr="00C84861">
        <w:rPr>
          <w:rStyle w:val="normaltextrun"/>
          <w:rFonts w:ascii="Arial" w:hAnsi="Arial" w:cs="Arial"/>
          <w:color w:val="000000"/>
          <w:position w:val="3"/>
          <w:sz w:val="22"/>
          <w:szCs w:val="22"/>
        </w:rPr>
        <w:t xml:space="preserve"> </w:t>
      </w:r>
      <w:r w:rsidR="002F1ABC">
        <w:rPr>
          <w:rStyle w:val="normaltextrun"/>
          <w:rFonts w:ascii="Arial" w:hAnsi="Arial" w:cs="Arial"/>
          <w:color w:val="000000"/>
          <w:position w:val="3"/>
          <w:sz w:val="22"/>
          <w:szCs w:val="22"/>
        </w:rPr>
        <w:t xml:space="preserve">MatLab </w:t>
      </w:r>
      <w:r w:rsidRPr="00C84861">
        <w:rPr>
          <w:rStyle w:val="normaltextrun"/>
          <w:rFonts w:ascii="Arial" w:hAnsi="Arial" w:cs="Arial"/>
          <w:color w:val="000000"/>
          <w:position w:val="3"/>
          <w:sz w:val="22"/>
          <w:szCs w:val="22"/>
        </w:rPr>
        <w:t>code</w:t>
      </w:r>
      <w:r w:rsidR="002F1ABC">
        <w:rPr>
          <w:rStyle w:val="normaltextrun"/>
          <w:rFonts w:ascii="Arial" w:hAnsi="Arial" w:cs="Arial"/>
          <w:color w:val="000000"/>
          <w:position w:val="3"/>
          <w:sz w:val="22"/>
          <w:szCs w:val="22"/>
        </w:rPr>
        <w:t xml:space="preserve"> and</w:t>
      </w:r>
      <w:r w:rsidRPr="00C84861">
        <w:rPr>
          <w:rStyle w:val="normaltextrun"/>
          <w:rFonts w:ascii="Arial" w:hAnsi="Arial" w:cs="Arial"/>
          <w:color w:val="000000"/>
          <w:position w:val="3"/>
          <w:sz w:val="22"/>
          <w:szCs w:val="22"/>
        </w:rPr>
        <w:t xml:space="preserve"> results, discussion of limitations, and the proposal of improvements for future developments.</w:t>
      </w:r>
    </w:p>
    <w:p w14:paraId="6C6FB79A" w14:textId="6362AF4D" w:rsidR="00C75D5A" w:rsidRDefault="00B041D9" w:rsidP="00B041D9">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r w:rsidRPr="00B041D9">
        <w:rPr>
          <w:rStyle w:val="normaltextrun"/>
          <w:rFonts w:ascii="Arial" w:hAnsi="Arial" w:cs="Arial"/>
          <w:color w:val="000000"/>
          <w:position w:val="3"/>
          <w:sz w:val="22"/>
          <w:szCs w:val="22"/>
        </w:rPr>
        <w:t>Heat diffusion plays a crucial role in various engineering applications, and understanding its behaviour is essential for designing efficient systems.</w:t>
      </w:r>
    </w:p>
    <w:p w14:paraId="4FC7D7F0" w14:textId="77777777" w:rsidR="00D73325" w:rsidRDefault="00D73325" w:rsidP="00D73325">
      <w:pPr>
        <w:pStyle w:val="paragraph"/>
        <w:spacing w:before="0" w:beforeAutospacing="0" w:after="0" w:afterAutospacing="0"/>
        <w:textAlignment w:val="baseline"/>
        <w:rPr>
          <w:rStyle w:val="normaltextrun"/>
          <w:rFonts w:ascii="Arial" w:hAnsi="Arial" w:cs="Arial"/>
          <w:color w:val="000000"/>
          <w:position w:val="3"/>
          <w:sz w:val="22"/>
          <w:szCs w:val="22"/>
        </w:rPr>
      </w:pPr>
    </w:p>
    <w:p w14:paraId="31584D3C" w14:textId="77777777" w:rsidR="00D73325" w:rsidRDefault="00D73325" w:rsidP="00D73325">
      <w:pPr>
        <w:pStyle w:val="paragraph"/>
        <w:spacing w:before="0" w:beforeAutospacing="0" w:after="0" w:afterAutospacing="0"/>
        <w:textAlignment w:val="baseline"/>
        <w:rPr>
          <w:rStyle w:val="normaltextrun"/>
          <w:rFonts w:ascii="Arial" w:hAnsi="Arial" w:cs="Arial"/>
          <w:color w:val="000000"/>
          <w:position w:val="3"/>
          <w:sz w:val="22"/>
          <w:szCs w:val="22"/>
        </w:rPr>
      </w:pPr>
    </w:p>
    <w:p w14:paraId="12232F47" w14:textId="77777777" w:rsidR="00D73325" w:rsidRDefault="00D73325" w:rsidP="00D73325">
      <w:pPr>
        <w:pStyle w:val="paragraph"/>
        <w:spacing w:before="0" w:beforeAutospacing="0" w:after="0" w:afterAutospacing="0"/>
        <w:textAlignment w:val="baseline"/>
        <w:rPr>
          <w:rStyle w:val="normaltextrun"/>
          <w:rFonts w:ascii="Arial" w:hAnsi="Arial" w:cs="Arial"/>
          <w:color w:val="000000"/>
          <w:position w:val="3"/>
          <w:sz w:val="22"/>
          <w:szCs w:val="22"/>
        </w:rPr>
      </w:pPr>
    </w:p>
    <w:p w14:paraId="3397B62D" w14:textId="77777777" w:rsidR="00D73325" w:rsidRDefault="00D73325" w:rsidP="00D73325">
      <w:pPr>
        <w:pStyle w:val="paragraph"/>
        <w:spacing w:before="0" w:beforeAutospacing="0" w:after="0" w:afterAutospacing="0"/>
        <w:textAlignment w:val="baseline"/>
        <w:rPr>
          <w:rStyle w:val="normaltextrun"/>
          <w:rFonts w:ascii="Arial" w:hAnsi="Arial" w:cs="Arial"/>
          <w:color w:val="000000"/>
          <w:position w:val="3"/>
          <w:sz w:val="22"/>
          <w:szCs w:val="22"/>
        </w:rPr>
      </w:pPr>
    </w:p>
    <w:p w14:paraId="644FF1CA" w14:textId="1A9C7B09" w:rsidR="007F1565" w:rsidRPr="00F17F2C" w:rsidRDefault="007F1565" w:rsidP="009677E3">
      <w:pPr>
        <w:pStyle w:val="Heading1"/>
        <w:rPr>
          <w:rStyle w:val="normaltextrun"/>
          <w:rFonts w:ascii="Arial" w:hAnsi="Arial" w:cs="Arial"/>
        </w:rPr>
      </w:pPr>
      <w:bookmarkStart w:id="3" w:name="_Toc157275011"/>
      <w:r w:rsidRPr="00F17F2C">
        <w:rPr>
          <w:rStyle w:val="normaltextrun"/>
          <w:rFonts w:ascii="Arial" w:hAnsi="Arial" w:cs="Arial"/>
        </w:rPr>
        <w:lastRenderedPageBreak/>
        <w:t>The Equation</w:t>
      </w:r>
      <w:bookmarkEnd w:id="3"/>
    </w:p>
    <w:p w14:paraId="02868761" w14:textId="757B54D9" w:rsidR="00D33E18" w:rsidRPr="00D33E18" w:rsidRDefault="00D33E18" w:rsidP="00E061CE">
      <w:pPr>
        <w:pStyle w:val="paragraph"/>
        <w:spacing w:after="0" w:line="360" w:lineRule="auto"/>
        <w:textAlignment w:val="baseline"/>
        <w:rPr>
          <w:rFonts w:ascii="Arial" w:hAnsi="Arial" w:cs="Arial"/>
          <w:sz w:val="22"/>
          <w:szCs w:val="22"/>
        </w:rPr>
      </w:pPr>
      <w:r w:rsidRPr="00D33E18">
        <w:rPr>
          <w:rStyle w:val="eop"/>
          <w:rFonts w:ascii="Arial" w:hAnsi="Arial" w:cs="Arial"/>
          <w:color w:val="000000"/>
          <w:sz w:val="22"/>
          <w:szCs w:val="22"/>
        </w:rPr>
        <w:t>​</w:t>
      </w:r>
      <w:r w:rsidR="003B370C" w:rsidRPr="003B370C">
        <w:rPr>
          <w:rStyle w:val="eop"/>
          <w:rFonts w:ascii="Arial" w:hAnsi="Arial" w:cs="Arial"/>
          <w:color w:val="000000"/>
          <w:sz w:val="22"/>
          <w:szCs w:val="22"/>
        </w:rPr>
        <w:t>The study of heat transfer and the mathematical description of heat distribution dates back to the 18th century.</w:t>
      </w:r>
      <w:r w:rsidR="00E061CE">
        <w:rPr>
          <w:rStyle w:val="eop"/>
          <w:rFonts w:ascii="Arial" w:hAnsi="Arial" w:cs="Arial"/>
          <w:color w:val="000000"/>
          <w:sz w:val="22"/>
          <w:szCs w:val="22"/>
        </w:rPr>
        <w:t xml:space="preserve"> </w:t>
      </w:r>
      <w:r w:rsidR="00E061CE" w:rsidRPr="003B370C">
        <w:rPr>
          <w:rStyle w:val="eop"/>
          <w:rFonts w:ascii="Arial" w:hAnsi="Arial" w:cs="Arial"/>
          <w:color w:val="000000"/>
          <w:sz w:val="22"/>
          <w:szCs w:val="22"/>
        </w:rPr>
        <w:t>French mathematician and physicist</w:t>
      </w:r>
      <w:r w:rsidR="00E061CE" w:rsidRPr="00E061CE">
        <w:rPr>
          <w:rStyle w:val="eop"/>
          <w:rFonts w:ascii="Arial" w:hAnsi="Arial" w:cs="Arial"/>
          <w:color w:val="000000"/>
          <w:sz w:val="22"/>
          <w:szCs w:val="22"/>
        </w:rPr>
        <w:t xml:space="preserve"> </w:t>
      </w:r>
      <w:r w:rsidR="00E061CE" w:rsidRPr="003B370C">
        <w:rPr>
          <w:rStyle w:val="eop"/>
          <w:rFonts w:ascii="Arial" w:hAnsi="Arial" w:cs="Arial"/>
          <w:color w:val="000000"/>
          <w:sz w:val="22"/>
          <w:szCs w:val="22"/>
        </w:rPr>
        <w:t>Joseph Fourier</w:t>
      </w:r>
      <w:r w:rsidR="003B370C" w:rsidRPr="003B370C">
        <w:rPr>
          <w:rStyle w:val="eop"/>
          <w:rFonts w:ascii="Arial" w:hAnsi="Arial" w:cs="Arial"/>
          <w:color w:val="000000"/>
          <w:sz w:val="22"/>
          <w:szCs w:val="22"/>
        </w:rPr>
        <w:t xml:space="preserve"> made foundational contributions to the understanding of heat</w:t>
      </w:r>
      <w:r w:rsidR="00E061CE">
        <w:rPr>
          <w:rStyle w:val="eop"/>
          <w:rFonts w:ascii="Arial" w:hAnsi="Arial" w:cs="Arial"/>
          <w:color w:val="000000"/>
          <w:sz w:val="22"/>
          <w:szCs w:val="22"/>
        </w:rPr>
        <w:t>, and</w:t>
      </w:r>
      <w:r w:rsidR="003B370C" w:rsidRPr="003B370C">
        <w:rPr>
          <w:rStyle w:val="eop"/>
          <w:rFonts w:ascii="Arial" w:hAnsi="Arial" w:cs="Arial"/>
          <w:color w:val="000000"/>
          <w:sz w:val="22"/>
          <w:szCs w:val="22"/>
        </w:rPr>
        <w:t xml:space="preserve"> introduced the concept that heat conduction could be described by a partial differential equation.</w:t>
      </w:r>
      <w:r w:rsidR="00D225E8" w:rsidRPr="00D225E8">
        <w:t xml:space="preserve"> </w:t>
      </w:r>
      <w:r w:rsidR="00D225E8" w:rsidRPr="00D225E8">
        <w:rPr>
          <w:rStyle w:val="eop"/>
          <w:rFonts w:ascii="Arial" w:hAnsi="Arial" w:cs="Arial"/>
          <w:color w:val="000000"/>
          <w:sz w:val="22"/>
          <w:szCs w:val="22"/>
        </w:rPr>
        <w:t>The heat equation's historical development reflects the continuous collaboration between mathematicians and physicists, leading to a deeper understanding of heat transfer and the development of mathematical tools for solving practical problems.</w:t>
      </w:r>
      <w:r w:rsidR="00FD2280">
        <w:rPr>
          <w:rStyle w:val="eop"/>
          <w:rFonts w:ascii="Arial" w:hAnsi="Arial" w:cs="Arial"/>
          <w:color w:val="000000"/>
          <w:sz w:val="22"/>
          <w:szCs w:val="22"/>
        </w:rPr>
        <w:t xml:space="preserve"> </w:t>
      </w:r>
      <w:sdt>
        <w:sdtPr>
          <w:rPr>
            <w:rStyle w:val="eop"/>
            <w:rFonts w:ascii="Arial" w:hAnsi="Arial" w:cs="Arial"/>
            <w:color w:val="000000"/>
            <w:sz w:val="22"/>
            <w:szCs w:val="22"/>
          </w:rPr>
          <w:tag w:val="MENDELEY_CITATION_v3_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"/>
          <w:id w:val="2068913275"/>
          <w:placeholder>
            <w:docPart w:val="DefaultPlaceholder_-1854013440"/>
          </w:placeholder>
        </w:sdtPr>
        <w:sdtContent>
          <w:r w:rsidR="005A7798" w:rsidRPr="005A7798">
            <w:rPr>
              <w:rStyle w:val="eop"/>
              <w:rFonts w:ascii="Arial" w:hAnsi="Arial" w:cs="Arial"/>
              <w:color w:val="000000"/>
              <w:sz w:val="22"/>
              <w:szCs w:val="22"/>
            </w:rPr>
            <w:t>(O’Connor and Robertson, 1997)</w:t>
          </w:r>
        </w:sdtContent>
      </w:sdt>
    </w:p>
    <w:p w14:paraId="20697E38" w14:textId="2F612F9B" w:rsidR="00542DC1" w:rsidRDefault="0093563C" w:rsidP="00542DC1">
      <w:pPr>
        <w:pStyle w:val="paragraph"/>
        <w:spacing w:before="0" w:beforeAutospacing="0" w:after="0" w:afterAutospacing="0" w:line="360" w:lineRule="auto"/>
        <w:textAlignment w:val="baseline"/>
        <w:rPr>
          <w:rStyle w:val="eop"/>
          <w:rFonts w:ascii="Arial" w:hAnsi="Arial" w:cs="Arial"/>
          <w:sz w:val="22"/>
          <w:szCs w:val="22"/>
          <w:lang w:val="en-US"/>
        </w:rPr>
      </w:pPr>
      <w:r w:rsidRPr="0093563C">
        <w:rPr>
          <w:rStyle w:val="eop"/>
          <w:rFonts w:ascii="Arial" w:hAnsi="Arial" w:cs="Arial"/>
          <w:sz w:val="22"/>
          <w:szCs w:val="22"/>
          <w:lang w:val="en-US"/>
        </w:rPr>
        <w:t xml:space="preserve">The two-dimensional heat equation </w:t>
      </w:r>
      <w:r>
        <w:rPr>
          <w:rStyle w:val="eop"/>
          <w:rFonts w:ascii="Arial" w:hAnsi="Arial" w:cs="Arial"/>
          <w:sz w:val="22"/>
          <w:szCs w:val="22"/>
          <w:lang w:val="en-US"/>
        </w:rPr>
        <w:t>is used to describe</w:t>
      </w:r>
      <w:r w:rsidRPr="0093563C">
        <w:rPr>
          <w:rStyle w:val="eop"/>
          <w:rFonts w:ascii="Arial" w:hAnsi="Arial" w:cs="Arial"/>
          <w:sz w:val="22"/>
          <w:szCs w:val="22"/>
          <w:lang w:val="en-US"/>
        </w:rPr>
        <w:t xml:space="preserve"> the distribution of temperature</w:t>
      </w:r>
      <w:r w:rsidR="004106C2" w:rsidRPr="004106C2">
        <w:t xml:space="preserve"> </w:t>
      </w:r>
      <w:r w:rsidR="004106C2" w:rsidRPr="004106C2">
        <w:rPr>
          <w:rStyle w:val="eop"/>
          <w:rFonts w:ascii="Arial" w:hAnsi="Arial" w:cs="Arial"/>
          <w:sz w:val="22"/>
          <w:szCs w:val="22"/>
          <w:lang w:val="en-US"/>
        </w:rPr>
        <w:t>over time</w:t>
      </w:r>
      <w:r w:rsidRPr="0093563C">
        <w:rPr>
          <w:rStyle w:val="eop"/>
          <w:rFonts w:ascii="Arial" w:hAnsi="Arial" w:cs="Arial"/>
          <w:sz w:val="22"/>
          <w:szCs w:val="22"/>
          <w:lang w:val="en-US"/>
        </w:rPr>
        <w:t xml:space="preserve"> in a two-dimensional spatial domain. </w:t>
      </w:r>
      <w:r>
        <w:rPr>
          <w:rStyle w:val="eop"/>
          <w:rFonts w:ascii="Arial" w:hAnsi="Arial" w:cs="Arial"/>
          <w:sz w:val="22"/>
          <w:szCs w:val="22"/>
          <w:lang w:val="en-US"/>
        </w:rPr>
        <w:t xml:space="preserve">In this case, a </w:t>
      </w:r>
      <w:r w:rsidR="009C0D94">
        <w:rPr>
          <w:rStyle w:val="eop"/>
          <w:rFonts w:ascii="Arial" w:hAnsi="Arial" w:cs="Arial"/>
          <w:sz w:val="22"/>
          <w:szCs w:val="22"/>
          <w:lang w:val="en-US"/>
        </w:rPr>
        <w:t xml:space="preserve">six metre by six metre aluminium plate. </w:t>
      </w:r>
      <w:r w:rsidRPr="0093563C">
        <w:rPr>
          <w:rStyle w:val="eop"/>
          <w:rFonts w:ascii="Arial" w:hAnsi="Arial" w:cs="Arial"/>
          <w:sz w:val="22"/>
          <w:szCs w:val="22"/>
          <w:lang w:val="en-US"/>
        </w:rPr>
        <w:t>It is a partial differential equation that models how heat diffuses through a material in both the x and y directions. The general form of the 2D heat equation is given by:</w:t>
      </w:r>
    </w:p>
    <w:p w14:paraId="0481CA5D" w14:textId="77777777" w:rsidR="00AC4451" w:rsidRDefault="00AC4451" w:rsidP="00542DC1">
      <w:pPr>
        <w:pStyle w:val="paragraph"/>
        <w:spacing w:before="0" w:beforeAutospacing="0" w:after="0" w:afterAutospacing="0" w:line="360" w:lineRule="auto"/>
        <w:textAlignment w:val="baseline"/>
        <w:rPr>
          <w:rStyle w:val="eop"/>
          <w:rFonts w:ascii="Arial" w:hAnsi="Arial" w:cs="Arial"/>
          <w:sz w:val="22"/>
          <w:szCs w:val="22"/>
          <w:lang w:val="en-US"/>
        </w:rPr>
      </w:pPr>
    </w:p>
    <w:p w14:paraId="64D5468A" w14:textId="77777777" w:rsidR="004106C2" w:rsidRPr="00725ED8" w:rsidRDefault="004106C2" w:rsidP="00542DC1">
      <w:pPr>
        <w:pStyle w:val="paragraph"/>
        <w:spacing w:before="0" w:beforeAutospacing="0" w:after="0" w:afterAutospacing="0" w:line="360" w:lineRule="auto"/>
        <w:textAlignment w:val="baseline"/>
        <w:rPr>
          <w:rStyle w:val="eop"/>
          <w:rFonts w:ascii="Arial" w:hAnsi="Arial" w:cs="Arial"/>
          <w:sz w:val="22"/>
          <w:szCs w:val="22"/>
          <w:lang w:val="en-US"/>
        </w:rPr>
      </w:pPr>
    </w:p>
    <w:bookmarkStart w:id="4" w:name="_Hlk156745753"/>
    <w:p w14:paraId="5BF7A8F0" w14:textId="078A551C" w:rsidR="00725ED8" w:rsidRPr="004106C2" w:rsidRDefault="005F4407" w:rsidP="004106C2">
      <w:pPr>
        <w:pStyle w:val="paragraph"/>
        <w:spacing w:before="0" w:beforeAutospacing="0" w:after="0" w:afterAutospacing="0" w:line="360" w:lineRule="auto"/>
        <w:textAlignment w:val="baseline"/>
        <w:rPr>
          <w:rFonts w:ascii="Arial" w:hAnsi="Arial" w:cs="Arial"/>
          <w:sz w:val="22"/>
          <w:szCs w:val="22"/>
          <w:lang w:val="en-US"/>
        </w:rPr>
      </w:pPr>
      <m:oMathPara>
        <m:oMathParaPr>
          <m:jc m:val="center"/>
        </m:oMathParaPr>
        <m:oMath>
          <m:f>
            <m:fPr>
              <m:ctrlPr>
                <w:rPr>
                  <w:rFonts w:ascii="Cambria Math" w:hAnsi="Cambria Math" w:cs="Arial"/>
                  <w:i/>
                  <w:sz w:val="22"/>
                  <w:szCs w:val="22"/>
                  <w:lang w:val="en-US"/>
                </w:rPr>
              </m:ctrlPr>
            </m:fPr>
            <m:num>
              <m:r>
                <w:rPr>
                  <w:rFonts w:ascii="Cambria Math" w:hAnsi="Cambria Math" w:cs="Arial"/>
                  <w:sz w:val="22"/>
                  <w:szCs w:val="22"/>
                  <w:lang w:val="en-US"/>
                </w:rPr>
                <m:t>∂T</m:t>
              </m:r>
            </m:num>
            <m:den>
              <m:r>
                <w:rPr>
                  <w:rFonts w:ascii="Cambria Math" w:hAnsi="Cambria Math" w:cs="Arial"/>
                  <w:sz w:val="22"/>
                  <w:szCs w:val="22"/>
                  <w:lang w:val="en-US"/>
                </w:rPr>
                <m:t>∂t</m:t>
              </m:r>
            </m:den>
          </m:f>
          <m:r>
            <w:rPr>
              <w:rFonts w:ascii="Cambria Math" w:hAnsi="Cambria Math" w:cs="Arial"/>
              <w:sz w:val="22"/>
              <w:szCs w:val="22"/>
              <w:lang w:val="en-US"/>
            </w:rPr>
            <m:t>=α</m:t>
          </m:r>
          <m:d>
            <m:dPr>
              <m:ctrlPr>
                <w:rPr>
                  <w:rFonts w:ascii="Cambria Math" w:hAnsi="Cambria Math" w:cs="Arial"/>
                  <w:i/>
                  <w:sz w:val="22"/>
                  <w:szCs w:val="22"/>
                  <w:lang w:val="en-US"/>
                </w:rPr>
              </m:ctrlPr>
            </m:dPr>
            <m:e>
              <m:f>
                <m:fPr>
                  <m:ctrlPr>
                    <w:rPr>
                      <w:rFonts w:ascii="Cambria Math" w:hAnsi="Cambria Math" w:cs="Arial"/>
                      <w:i/>
                      <w:sz w:val="22"/>
                      <w:szCs w:val="22"/>
                      <w:lang w:val="en-US"/>
                    </w:rPr>
                  </m:ctrlPr>
                </m:fPr>
                <m:num>
                  <m:r>
                    <w:rPr>
                      <w:rFonts w:ascii="Cambria Math" w:hAnsi="Cambria Math" w:cs="Arial"/>
                      <w:sz w:val="22"/>
                      <w:szCs w:val="22"/>
                      <w:lang w:val="en-US"/>
                    </w:rPr>
                    <m:t>∂²T</m:t>
                  </m:r>
                </m:num>
                <m:den>
                  <m:r>
                    <w:rPr>
                      <w:rFonts w:ascii="Cambria Math" w:hAnsi="Cambria Math" w:cs="Arial"/>
                      <w:sz w:val="22"/>
                      <w:szCs w:val="22"/>
                      <w:lang w:val="en-US"/>
                    </w:rPr>
                    <m:t>∂x²</m:t>
                  </m:r>
                </m:den>
              </m:f>
              <m:r>
                <w:rPr>
                  <w:rFonts w:ascii="Cambria Math" w:hAnsi="Cambria Math" w:cs="Arial"/>
                  <w:sz w:val="22"/>
                  <w:szCs w:val="22"/>
                  <w:lang w:val="en-US"/>
                </w:rPr>
                <m:t>+</m:t>
              </m:r>
              <m:f>
                <m:fPr>
                  <m:ctrlPr>
                    <w:rPr>
                      <w:rFonts w:ascii="Cambria Math" w:hAnsi="Cambria Math" w:cs="Arial"/>
                      <w:i/>
                      <w:sz w:val="22"/>
                      <w:szCs w:val="22"/>
                      <w:lang w:val="en-US"/>
                    </w:rPr>
                  </m:ctrlPr>
                </m:fPr>
                <m:num>
                  <m:r>
                    <w:rPr>
                      <w:rFonts w:ascii="Cambria Math" w:hAnsi="Cambria Math" w:cs="Arial"/>
                      <w:sz w:val="22"/>
                      <w:szCs w:val="22"/>
                      <w:lang w:val="en-US"/>
                    </w:rPr>
                    <m:t>∂²T</m:t>
                  </m:r>
                </m:num>
                <m:den>
                  <m:r>
                    <w:rPr>
                      <w:rFonts w:ascii="Cambria Math" w:hAnsi="Cambria Math" w:cs="Arial"/>
                      <w:sz w:val="22"/>
                      <w:szCs w:val="22"/>
                      <w:lang w:val="en-US"/>
                    </w:rPr>
                    <m:t>∂y²</m:t>
                  </m:r>
                </m:den>
              </m:f>
            </m:e>
          </m:d>
        </m:oMath>
      </m:oMathPara>
    </w:p>
    <w:bookmarkEnd w:id="4"/>
    <w:p w14:paraId="366D498D" w14:textId="77777777" w:rsidR="004106C2" w:rsidRDefault="004106C2" w:rsidP="00F86ECB">
      <w:pPr>
        <w:pStyle w:val="paragraph"/>
        <w:spacing w:before="0" w:beforeAutospacing="0" w:after="0" w:afterAutospacing="0" w:line="360" w:lineRule="auto"/>
        <w:textAlignment w:val="baseline"/>
        <w:rPr>
          <w:rStyle w:val="normaltextrun"/>
          <w:rFonts w:ascii="Arial" w:hAnsi="Arial" w:cs="Arial"/>
          <w:i/>
          <w:iCs/>
          <w:sz w:val="22"/>
          <w:szCs w:val="22"/>
          <w:lang w:val="en-US"/>
        </w:rPr>
      </w:pPr>
    </w:p>
    <w:p w14:paraId="7F06B033" w14:textId="021B5784" w:rsidR="00F86ECB" w:rsidRDefault="00F86ECB" w:rsidP="004106C2">
      <w:pPr>
        <w:pStyle w:val="paragraph"/>
        <w:spacing w:before="0" w:beforeAutospacing="0" w:after="0" w:afterAutospacing="0" w:line="360" w:lineRule="auto"/>
        <w:textAlignment w:val="baseline"/>
        <w:rPr>
          <w:rStyle w:val="normaltextrun"/>
          <w:rFonts w:ascii="Arial" w:hAnsi="Arial" w:cs="Arial"/>
          <w:sz w:val="22"/>
          <w:szCs w:val="22"/>
          <w:lang w:val="en-US"/>
        </w:rPr>
      </w:pPr>
      <w:r w:rsidRPr="003C53D0">
        <w:rPr>
          <w:rStyle w:val="normaltextrun"/>
          <w:rFonts w:ascii="Arial" w:hAnsi="Arial" w:cs="Arial"/>
          <w:i/>
          <w:iCs/>
          <w:sz w:val="22"/>
          <w:szCs w:val="22"/>
          <w:lang w:val="en-US"/>
        </w:rPr>
        <w:t xml:space="preserve">T </w:t>
      </w:r>
      <w:r w:rsidR="004106C2">
        <w:rPr>
          <w:rStyle w:val="normaltextrun"/>
          <w:rFonts w:ascii="Arial" w:hAnsi="Arial" w:cs="Arial"/>
          <w:sz w:val="22"/>
          <w:szCs w:val="22"/>
          <w:lang w:val="en-US"/>
        </w:rPr>
        <w:t>=</w:t>
      </w:r>
      <w:r>
        <w:rPr>
          <w:rStyle w:val="normaltextrun"/>
          <w:rFonts w:ascii="Arial" w:hAnsi="Arial" w:cs="Arial"/>
          <w:sz w:val="22"/>
          <w:szCs w:val="22"/>
          <w:lang w:val="en-US"/>
        </w:rPr>
        <w:t xml:space="preserve"> </w:t>
      </w:r>
      <w:r w:rsidR="004106C2">
        <w:rPr>
          <w:rStyle w:val="normaltextrun"/>
          <w:rFonts w:ascii="Arial" w:hAnsi="Arial" w:cs="Arial"/>
          <w:sz w:val="22"/>
          <w:szCs w:val="22"/>
          <w:lang w:val="en-US"/>
        </w:rPr>
        <w:tab/>
      </w:r>
      <w:r w:rsidR="00470072">
        <w:rPr>
          <w:rStyle w:val="normaltextrun"/>
          <w:rFonts w:ascii="Arial" w:hAnsi="Arial" w:cs="Arial"/>
          <w:sz w:val="22"/>
          <w:szCs w:val="22"/>
          <w:lang w:val="en-US"/>
        </w:rPr>
        <w:t>Temperature</w:t>
      </w:r>
      <w:r w:rsidR="00333C03">
        <w:rPr>
          <w:rStyle w:val="normaltextrun"/>
          <w:rFonts w:ascii="Arial" w:hAnsi="Arial" w:cs="Arial"/>
          <w:sz w:val="22"/>
          <w:szCs w:val="22"/>
          <w:lang w:val="en-US"/>
        </w:rPr>
        <w:t>.</w:t>
      </w:r>
    </w:p>
    <w:p w14:paraId="354B17DD" w14:textId="040655EF" w:rsidR="00F86ECB" w:rsidRDefault="003C53D0" w:rsidP="004106C2">
      <w:pPr>
        <w:pStyle w:val="paragraph"/>
        <w:spacing w:before="0" w:beforeAutospacing="0" w:after="0" w:afterAutospacing="0" w:line="360" w:lineRule="auto"/>
        <w:textAlignment w:val="baseline"/>
        <w:rPr>
          <w:rStyle w:val="normaltextrun"/>
          <w:rFonts w:ascii="Arial" w:hAnsi="Arial" w:cs="Arial"/>
          <w:sz w:val="22"/>
          <w:szCs w:val="22"/>
          <w:lang w:val="en-US"/>
        </w:rPr>
      </w:pPr>
      <w:r w:rsidRPr="003C53D0">
        <w:rPr>
          <w:rStyle w:val="normaltextrun"/>
          <w:rFonts w:ascii="Arial" w:hAnsi="Arial" w:cs="Arial"/>
          <w:i/>
          <w:iCs/>
          <w:sz w:val="22"/>
          <w:szCs w:val="22"/>
          <w:lang w:val="en-US"/>
        </w:rPr>
        <w:t>α</w:t>
      </w:r>
      <w:r>
        <w:rPr>
          <w:rStyle w:val="normaltextrun"/>
          <w:rFonts w:ascii="Arial" w:hAnsi="Arial" w:cs="Arial"/>
          <w:i/>
          <w:iCs/>
          <w:sz w:val="22"/>
          <w:szCs w:val="22"/>
          <w:lang w:val="en-US"/>
        </w:rPr>
        <w:t xml:space="preserve"> </w:t>
      </w:r>
      <w:r w:rsidR="004106C2">
        <w:rPr>
          <w:rStyle w:val="normaltextrun"/>
          <w:rFonts w:ascii="Arial" w:hAnsi="Arial" w:cs="Arial"/>
          <w:i/>
          <w:iCs/>
          <w:sz w:val="22"/>
          <w:szCs w:val="22"/>
          <w:lang w:val="en-US"/>
        </w:rPr>
        <w:t>=</w:t>
      </w:r>
      <w:r>
        <w:rPr>
          <w:rStyle w:val="normaltextrun"/>
          <w:rFonts w:ascii="Arial" w:hAnsi="Arial" w:cs="Arial"/>
          <w:i/>
          <w:iCs/>
          <w:sz w:val="22"/>
          <w:szCs w:val="22"/>
          <w:lang w:val="en-US"/>
        </w:rPr>
        <w:t xml:space="preserve"> </w:t>
      </w:r>
      <w:r w:rsidR="004106C2">
        <w:rPr>
          <w:rStyle w:val="normaltextrun"/>
          <w:rFonts w:ascii="Arial" w:hAnsi="Arial" w:cs="Arial"/>
          <w:i/>
          <w:iCs/>
          <w:sz w:val="22"/>
          <w:szCs w:val="22"/>
          <w:lang w:val="en-US"/>
        </w:rPr>
        <w:tab/>
      </w:r>
      <w:r w:rsidR="00470072" w:rsidRPr="00470072">
        <w:rPr>
          <w:rStyle w:val="normaltextrun"/>
          <w:rFonts w:ascii="Arial" w:hAnsi="Arial" w:cs="Arial"/>
          <w:sz w:val="22"/>
          <w:szCs w:val="22"/>
          <w:lang w:val="en-US"/>
        </w:rPr>
        <w:t>Alpha</w:t>
      </w:r>
      <w:r w:rsidR="00120DC9" w:rsidRPr="00120DC9">
        <w:rPr>
          <w:rFonts w:ascii="Arial" w:hAnsi="Arial" w:cs="Arial"/>
          <w:sz w:val="22"/>
          <w:szCs w:val="22"/>
        </w:rPr>
        <w:t xml:space="preserve"> </w:t>
      </w:r>
      <w:r w:rsidR="00120DC9">
        <w:rPr>
          <w:rFonts w:ascii="Arial" w:hAnsi="Arial" w:cs="Arial"/>
          <w:sz w:val="22"/>
          <w:szCs w:val="22"/>
        </w:rPr>
        <w:t>(</w:t>
      </w:r>
      <w:r w:rsidR="00120DC9" w:rsidRPr="00120DC9">
        <w:rPr>
          <w:rFonts w:ascii="Arial" w:hAnsi="Arial" w:cs="Arial"/>
          <w:sz w:val="22"/>
          <w:szCs w:val="22"/>
        </w:rPr>
        <w:t>thermal diffusivity</w:t>
      </w:r>
      <w:r w:rsidR="00120DC9">
        <w:rPr>
          <w:rFonts w:ascii="Arial" w:hAnsi="Arial" w:cs="Arial"/>
          <w:sz w:val="22"/>
          <w:szCs w:val="22"/>
        </w:rPr>
        <w:t>)</w:t>
      </w:r>
      <w:r w:rsidR="00333C03">
        <w:rPr>
          <w:rFonts w:ascii="Arial" w:hAnsi="Arial" w:cs="Arial"/>
          <w:sz w:val="22"/>
          <w:szCs w:val="22"/>
        </w:rPr>
        <w:t>.</w:t>
      </w:r>
    </w:p>
    <w:p w14:paraId="177394B9" w14:textId="6BA71610" w:rsidR="00470072" w:rsidRDefault="00470072" w:rsidP="004106C2">
      <w:pPr>
        <w:pStyle w:val="paragraph"/>
        <w:spacing w:before="0" w:beforeAutospacing="0" w:after="0" w:afterAutospacing="0" w:line="360" w:lineRule="auto"/>
        <w:textAlignment w:val="baseline"/>
        <w:rPr>
          <w:rStyle w:val="normaltextrun"/>
          <w:rFonts w:ascii="Arial" w:hAnsi="Arial" w:cs="Arial"/>
          <w:sz w:val="22"/>
          <w:szCs w:val="22"/>
          <w:lang w:val="en-US"/>
        </w:rPr>
      </w:pPr>
      <w:r>
        <w:rPr>
          <w:rStyle w:val="normaltextrun"/>
          <w:rFonts w:ascii="Arial" w:hAnsi="Arial" w:cs="Arial"/>
          <w:i/>
          <w:iCs/>
          <w:sz w:val="22"/>
          <w:szCs w:val="22"/>
          <w:lang w:val="en-US"/>
        </w:rPr>
        <w:t>x</w:t>
      </w:r>
      <w:r w:rsidR="004106C2">
        <w:rPr>
          <w:rStyle w:val="normaltextrun"/>
          <w:rFonts w:ascii="Arial" w:hAnsi="Arial" w:cs="Arial"/>
          <w:i/>
          <w:iCs/>
          <w:sz w:val="22"/>
          <w:szCs w:val="22"/>
          <w:lang w:val="en-US"/>
        </w:rPr>
        <w:t>/</w:t>
      </w:r>
      <w:r>
        <w:rPr>
          <w:rStyle w:val="normaltextrun"/>
          <w:rFonts w:ascii="Arial" w:hAnsi="Arial" w:cs="Arial"/>
          <w:i/>
          <w:iCs/>
          <w:sz w:val="22"/>
          <w:szCs w:val="22"/>
          <w:lang w:val="en-US"/>
        </w:rPr>
        <w:t>y</w:t>
      </w:r>
      <w:r w:rsidR="004106C2">
        <w:rPr>
          <w:rStyle w:val="normaltextrun"/>
          <w:rFonts w:ascii="Arial" w:hAnsi="Arial" w:cs="Arial"/>
          <w:i/>
          <w:iCs/>
          <w:sz w:val="22"/>
          <w:szCs w:val="22"/>
          <w:lang w:val="en-US"/>
        </w:rPr>
        <w:t xml:space="preserve"> = </w:t>
      </w:r>
      <w:r w:rsidR="004106C2">
        <w:rPr>
          <w:rStyle w:val="normaltextrun"/>
          <w:rFonts w:ascii="Arial" w:hAnsi="Arial" w:cs="Arial"/>
          <w:i/>
          <w:iCs/>
          <w:sz w:val="22"/>
          <w:szCs w:val="22"/>
          <w:lang w:val="en-US"/>
        </w:rPr>
        <w:tab/>
      </w:r>
      <w:r w:rsidR="004106C2" w:rsidRPr="004106C2">
        <w:rPr>
          <w:rStyle w:val="normaltextrun"/>
          <w:rFonts w:ascii="Arial" w:hAnsi="Arial" w:cs="Arial"/>
          <w:sz w:val="22"/>
          <w:szCs w:val="22"/>
          <w:lang w:val="en-US"/>
        </w:rPr>
        <w:t>Spatial coordinates</w:t>
      </w:r>
      <w:r w:rsidR="00333C03">
        <w:rPr>
          <w:rStyle w:val="normaltextrun"/>
          <w:rFonts w:ascii="Arial" w:hAnsi="Arial" w:cs="Arial"/>
          <w:sz w:val="22"/>
          <w:szCs w:val="22"/>
          <w:lang w:val="en-US"/>
        </w:rPr>
        <w:t>.</w:t>
      </w:r>
    </w:p>
    <w:p w14:paraId="1CEFDEBC" w14:textId="2CA25BC3" w:rsidR="004106C2" w:rsidRPr="004106C2" w:rsidRDefault="004106C2" w:rsidP="004106C2">
      <w:pPr>
        <w:pStyle w:val="paragraph"/>
        <w:spacing w:before="0" w:beforeAutospacing="0" w:after="0" w:afterAutospacing="0" w:line="360" w:lineRule="auto"/>
        <w:textAlignment w:val="baseline"/>
        <w:rPr>
          <w:rStyle w:val="normaltextrun"/>
          <w:rFonts w:ascii="Arial" w:hAnsi="Arial" w:cs="Arial"/>
          <w:sz w:val="22"/>
          <w:szCs w:val="22"/>
          <w:lang w:val="en-US"/>
        </w:rPr>
      </w:pPr>
      <w:r>
        <w:rPr>
          <w:rStyle w:val="normaltextrun"/>
          <w:rFonts w:ascii="Arial" w:hAnsi="Arial" w:cs="Arial"/>
          <w:i/>
          <w:iCs/>
          <w:sz w:val="22"/>
          <w:szCs w:val="22"/>
          <w:lang w:val="en-US"/>
        </w:rPr>
        <w:t xml:space="preserve">t = </w:t>
      </w:r>
      <w:r>
        <w:rPr>
          <w:rStyle w:val="normaltextrun"/>
          <w:rFonts w:ascii="Arial" w:hAnsi="Arial" w:cs="Arial"/>
          <w:i/>
          <w:iCs/>
          <w:sz w:val="22"/>
          <w:szCs w:val="22"/>
          <w:lang w:val="en-US"/>
        </w:rPr>
        <w:tab/>
      </w:r>
      <w:r>
        <w:rPr>
          <w:rStyle w:val="normaltextrun"/>
          <w:rFonts w:ascii="Arial" w:hAnsi="Arial" w:cs="Arial"/>
          <w:sz w:val="22"/>
          <w:szCs w:val="22"/>
          <w:lang w:val="en-US"/>
        </w:rPr>
        <w:t>Time</w:t>
      </w:r>
      <w:r w:rsidR="00333C03">
        <w:rPr>
          <w:rStyle w:val="normaltextrun"/>
          <w:rFonts w:ascii="Arial" w:hAnsi="Arial" w:cs="Arial"/>
          <w:sz w:val="22"/>
          <w:szCs w:val="22"/>
          <w:lang w:val="en-US"/>
        </w:rPr>
        <w:t>.</w:t>
      </w:r>
    </w:p>
    <w:p w14:paraId="0479F2F4" w14:textId="77777777" w:rsidR="00787B65" w:rsidRDefault="00787B65" w:rsidP="00787B65">
      <w:pPr>
        <w:pStyle w:val="paragraph"/>
        <w:spacing w:line="360" w:lineRule="auto"/>
        <w:textAlignment w:val="baseline"/>
        <w:rPr>
          <w:rFonts w:ascii="Arial" w:hAnsi="Arial" w:cs="Arial"/>
          <w:sz w:val="22"/>
          <w:szCs w:val="22"/>
        </w:rPr>
      </w:pPr>
      <w:r w:rsidRPr="00F6332B">
        <w:rPr>
          <w:rFonts w:ascii="Arial" w:hAnsi="Arial" w:cs="Arial"/>
          <w:b/>
          <w:bCs/>
          <w:sz w:val="22"/>
          <w:szCs w:val="22"/>
        </w:rPr>
        <w:t>Temperature Distribution:</w:t>
      </w:r>
      <w:r w:rsidRPr="00F6332B">
        <w:rPr>
          <w:rFonts w:ascii="Arial" w:hAnsi="Arial" w:cs="Arial"/>
          <w:sz w:val="22"/>
          <w:szCs w:val="22"/>
        </w:rPr>
        <w:t xml:space="preserve"> The dependent variable </w:t>
      </w:r>
      <w:r w:rsidRPr="00F6332B">
        <w:rPr>
          <w:rFonts w:ascii="Arial" w:hAnsi="Arial" w:cs="Arial"/>
          <w:i/>
          <w:iCs/>
          <w:sz w:val="22"/>
          <w:szCs w:val="22"/>
        </w:rPr>
        <w:t>T</w:t>
      </w:r>
      <w:r w:rsidRPr="00F6332B">
        <w:rPr>
          <w:rFonts w:ascii="Arial" w:hAnsi="Arial" w:cs="Arial"/>
          <w:sz w:val="22"/>
          <w:szCs w:val="22"/>
        </w:rPr>
        <w:t>(</w:t>
      </w:r>
      <w:r w:rsidRPr="00F6332B">
        <w:rPr>
          <w:rFonts w:ascii="Arial" w:hAnsi="Arial" w:cs="Arial"/>
          <w:i/>
          <w:iCs/>
          <w:sz w:val="22"/>
          <w:szCs w:val="22"/>
        </w:rPr>
        <w:t>x</w:t>
      </w:r>
      <w:r w:rsidRPr="00F6332B">
        <w:rPr>
          <w:rFonts w:ascii="Arial" w:hAnsi="Arial" w:cs="Arial"/>
          <w:sz w:val="22"/>
          <w:szCs w:val="22"/>
        </w:rPr>
        <w:t>,</w:t>
      </w:r>
      <w:r w:rsidRPr="00F6332B">
        <w:rPr>
          <w:rFonts w:ascii="Arial" w:hAnsi="Arial" w:cs="Arial"/>
          <w:i/>
          <w:iCs/>
          <w:sz w:val="22"/>
          <w:szCs w:val="22"/>
        </w:rPr>
        <w:t>y</w:t>
      </w:r>
      <w:r w:rsidRPr="00F6332B">
        <w:rPr>
          <w:rFonts w:ascii="Arial" w:hAnsi="Arial" w:cs="Arial"/>
          <w:sz w:val="22"/>
          <w:szCs w:val="22"/>
        </w:rPr>
        <w:t>,</w:t>
      </w:r>
      <w:r w:rsidRPr="00F6332B">
        <w:rPr>
          <w:rFonts w:ascii="Arial" w:hAnsi="Arial" w:cs="Arial"/>
          <w:i/>
          <w:iCs/>
          <w:sz w:val="22"/>
          <w:szCs w:val="22"/>
        </w:rPr>
        <w:t>t</w:t>
      </w:r>
      <w:r w:rsidRPr="00F6332B">
        <w:rPr>
          <w:rFonts w:ascii="Arial" w:hAnsi="Arial" w:cs="Arial"/>
          <w:sz w:val="22"/>
          <w:szCs w:val="22"/>
        </w:rPr>
        <w:t>) represents the temperature at a given point (</w:t>
      </w:r>
      <w:r w:rsidRPr="00F6332B">
        <w:rPr>
          <w:rFonts w:ascii="Arial" w:hAnsi="Arial" w:cs="Arial"/>
          <w:i/>
          <w:iCs/>
          <w:sz w:val="22"/>
          <w:szCs w:val="22"/>
        </w:rPr>
        <w:t>x</w:t>
      </w:r>
      <w:r w:rsidRPr="00F6332B">
        <w:rPr>
          <w:rFonts w:ascii="Arial" w:hAnsi="Arial" w:cs="Arial"/>
          <w:sz w:val="22"/>
          <w:szCs w:val="22"/>
        </w:rPr>
        <w:t>,</w:t>
      </w:r>
      <w:r>
        <w:rPr>
          <w:rFonts w:ascii="Arial" w:hAnsi="Arial" w:cs="Arial"/>
          <w:sz w:val="22"/>
          <w:szCs w:val="22"/>
        </w:rPr>
        <w:t xml:space="preserve"> </w:t>
      </w:r>
      <w:r w:rsidRPr="00F6332B">
        <w:rPr>
          <w:rFonts w:ascii="Arial" w:hAnsi="Arial" w:cs="Arial"/>
          <w:i/>
          <w:iCs/>
          <w:sz w:val="22"/>
          <w:szCs w:val="22"/>
        </w:rPr>
        <w:t>y</w:t>
      </w:r>
      <w:r w:rsidRPr="00F6332B">
        <w:rPr>
          <w:rFonts w:ascii="Arial" w:hAnsi="Arial" w:cs="Arial"/>
          <w:sz w:val="22"/>
          <w:szCs w:val="22"/>
        </w:rPr>
        <w:t xml:space="preserve">) and time </w:t>
      </w:r>
      <w:r w:rsidRPr="00F6332B">
        <w:rPr>
          <w:rFonts w:ascii="Arial" w:hAnsi="Arial" w:cs="Arial"/>
          <w:i/>
          <w:iCs/>
          <w:sz w:val="22"/>
          <w:szCs w:val="22"/>
        </w:rPr>
        <w:t>t</w:t>
      </w:r>
      <w:r w:rsidRPr="00F6332B">
        <w:rPr>
          <w:rFonts w:ascii="Arial" w:hAnsi="Arial" w:cs="Arial"/>
          <w:sz w:val="22"/>
          <w:szCs w:val="22"/>
        </w:rPr>
        <w:t>.</w:t>
      </w:r>
    </w:p>
    <w:p w14:paraId="105389DB" w14:textId="0C7CEAF5" w:rsidR="005558D7" w:rsidRDefault="00787B65" w:rsidP="00755D3F">
      <w:pPr>
        <w:pStyle w:val="paragraph"/>
        <w:spacing w:line="360" w:lineRule="auto"/>
        <w:textAlignment w:val="baseline"/>
        <w:rPr>
          <w:rFonts w:ascii="Arial" w:hAnsi="Arial" w:cs="Arial"/>
          <w:sz w:val="22"/>
          <w:szCs w:val="22"/>
        </w:rPr>
      </w:pPr>
      <w:r w:rsidRPr="00787B65">
        <w:rPr>
          <w:rFonts w:ascii="Arial" w:hAnsi="Arial" w:cs="Arial"/>
          <w:b/>
          <w:bCs/>
          <w:sz w:val="22"/>
          <w:szCs w:val="22"/>
        </w:rPr>
        <w:t>Alpha</w:t>
      </w:r>
      <w:r>
        <w:rPr>
          <w:rFonts w:ascii="Arial" w:hAnsi="Arial" w:cs="Arial"/>
          <w:b/>
          <w:bCs/>
          <w:sz w:val="22"/>
          <w:szCs w:val="22"/>
        </w:rPr>
        <w:t>:</w:t>
      </w:r>
      <w:r w:rsidR="00513421">
        <w:rPr>
          <w:rFonts w:ascii="Arial" w:hAnsi="Arial" w:cs="Arial"/>
          <w:sz w:val="22"/>
          <w:szCs w:val="22"/>
        </w:rPr>
        <w:t xml:space="preserve"> C</w:t>
      </w:r>
      <w:r w:rsidR="00513421" w:rsidRPr="00513421">
        <w:rPr>
          <w:rFonts w:ascii="Arial" w:hAnsi="Arial" w:cs="Arial"/>
          <w:sz w:val="22"/>
          <w:szCs w:val="22"/>
        </w:rPr>
        <w:t>haracteri</w:t>
      </w:r>
      <w:r w:rsidR="00513421">
        <w:rPr>
          <w:rFonts w:ascii="Arial" w:hAnsi="Arial" w:cs="Arial"/>
          <w:sz w:val="22"/>
          <w:szCs w:val="22"/>
        </w:rPr>
        <w:t>s</w:t>
      </w:r>
      <w:r w:rsidR="00513421" w:rsidRPr="00513421">
        <w:rPr>
          <w:rFonts w:ascii="Arial" w:hAnsi="Arial" w:cs="Arial"/>
          <w:sz w:val="22"/>
          <w:szCs w:val="22"/>
        </w:rPr>
        <w:t xml:space="preserve">es how heat is conducted through </w:t>
      </w:r>
      <w:r w:rsidR="00513421">
        <w:rPr>
          <w:rFonts w:ascii="Arial" w:hAnsi="Arial" w:cs="Arial"/>
          <w:sz w:val="22"/>
          <w:szCs w:val="22"/>
        </w:rPr>
        <w:t>a</w:t>
      </w:r>
      <w:r w:rsidR="00513421" w:rsidRPr="00513421">
        <w:rPr>
          <w:rFonts w:ascii="Arial" w:hAnsi="Arial" w:cs="Arial"/>
          <w:sz w:val="22"/>
          <w:szCs w:val="22"/>
        </w:rPr>
        <w:t xml:space="preserve"> material</w:t>
      </w:r>
      <w:r w:rsidR="00513421">
        <w:rPr>
          <w:rFonts w:ascii="Arial" w:hAnsi="Arial" w:cs="Arial"/>
          <w:sz w:val="22"/>
          <w:szCs w:val="22"/>
        </w:rPr>
        <w:t>.</w:t>
      </w:r>
      <w:r w:rsidR="001C51F4" w:rsidRPr="001C51F4">
        <w:rPr>
          <w:rFonts w:ascii="Segoe UI" w:hAnsi="Segoe UI" w:cs="Segoe UI"/>
          <w:color w:val="374151"/>
        </w:rPr>
        <w:t xml:space="preserve"> </w:t>
      </w:r>
      <w:r w:rsidR="001C51F4" w:rsidRPr="001C51F4">
        <w:rPr>
          <w:rFonts w:ascii="Arial" w:hAnsi="Arial" w:cs="Arial"/>
          <w:sz w:val="22"/>
          <w:szCs w:val="22"/>
        </w:rPr>
        <w:t>It is defined by the ratio of the material's thermal conductivity (</w:t>
      </w:r>
      <w:r w:rsidR="00755D3F" w:rsidRPr="00755D3F">
        <w:rPr>
          <w:rFonts w:ascii="Arial" w:hAnsi="Arial" w:cs="Arial"/>
          <w:i/>
          <w:iCs/>
          <w:sz w:val="22"/>
          <w:szCs w:val="22"/>
        </w:rPr>
        <w:t>k</w:t>
      </w:r>
      <w:r w:rsidR="001C51F4" w:rsidRPr="001C51F4">
        <w:rPr>
          <w:rFonts w:ascii="Arial" w:hAnsi="Arial" w:cs="Arial"/>
          <w:sz w:val="22"/>
          <w:szCs w:val="22"/>
        </w:rPr>
        <w:t>) to its product of density (</w:t>
      </w:r>
      <w:r w:rsidR="00755D3F" w:rsidRPr="00755D3F">
        <w:rPr>
          <w:rFonts w:ascii="Arial" w:hAnsi="Arial" w:cs="Arial"/>
          <w:i/>
          <w:iCs/>
          <w:sz w:val="22"/>
          <w:szCs w:val="22"/>
          <w:bdr w:val="single" w:sz="2" w:space="0" w:color="D9D9E3" w:frame="1"/>
        </w:rPr>
        <w:t>ρ</w:t>
      </w:r>
      <w:r w:rsidR="001C51F4" w:rsidRPr="001C51F4">
        <w:rPr>
          <w:rFonts w:ascii="Arial" w:hAnsi="Arial" w:cs="Arial"/>
          <w:sz w:val="22"/>
          <w:szCs w:val="22"/>
        </w:rPr>
        <w:t>) and specific heat (</w:t>
      </w:r>
      <w:r w:rsidR="00755D3F">
        <w:rPr>
          <w:rStyle w:val="mord"/>
          <w:rFonts w:ascii="Arial" w:hAnsi="Arial" w:cs="Arial"/>
          <w:i/>
          <w:iCs/>
          <w:sz w:val="22"/>
          <w:szCs w:val="22"/>
          <w:bdr w:val="single" w:sz="2" w:space="0" w:color="D9D9E3" w:frame="1"/>
        </w:rPr>
        <w:t>C</w:t>
      </w:r>
      <w:r w:rsidR="001C51F4" w:rsidRPr="001C51F4">
        <w:rPr>
          <w:rStyle w:val="mord"/>
          <w:rFonts w:ascii="Arial" w:hAnsi="Arial" w:cs="Arial"/>
          <w:i/>
          <w:iCs/>
          <w:sz w:val="22"/>
          <w:szCs w:val="22"/>
          <w:bdr w:val="single" w:sz="2" w:space="0" w:color="D9D9E3" w:frame="1"/>
        </w:rPr>
        <w:t>p</w:t>
      </w:r>
      <w:r w:rsidR="001C51F4" w:rsidRPr="001C51F4">
        <w:rPr>
          <w:rStyle w:val="vlist-s"/>
          <w:rFonts w:ascii="Arial" w:hAnsi="Arial" w:cs="Arial"/>
          <w:sz w:val="22"/>
          <w:szCs w:val="22"/>
          <w:bdr w:val="single" w:sz="2" w:space="0" w:color="D9D9E3" w:frame="1"/>
        </w:rPr>
        <w:t>​</w:t>
      </w:r>
      <w:r w:rsidR="001C51F4" w:rsidRPr="001C51F4">
        <w:rPr>
          <w:rFonts w:ascii="Arial" w:hAnsi="Arial" w:cs="Arial"/>
          <w:sz w:val="22"/>
          <w:szCs w:val="22"/>
        </w:rPr>
        <w:t>). The formula for thermal diffusivity (</w:t>
      </w:r>
      <w:r w:rsidR="001C51F4" w:rsidRPr="001C51F4">
        <w:rPr>
          <w:rStyle w:val="mord"/>
          <w:rFonts w:ascii="Arial" w:hAnsi="Arial" w:cs="Arial"/>
          <w:i/>
          <w:iCs/>
          <w:sz w:val="22"/>
          <w:szCs w:val="22"/>
          <w:bdr w:val="single" w:sz="2" w:space="0" w:color="D9D9E3" w:frame="1"/>
        </w:rPr>
        <w:t>α</w:t>
      </w:r>
      <w:r w:rsidR="001C51F4" w:rsidRPr="001C51F4">
        <w:rPr>
          <w:rFonts w:ascii="Arial" w:hAnsi="Arial" w:cs="Arial"/>
          <w:sz w:val="22"/>
          <w:szCs w:val="22"/>
        </w:rPr>
        <w:t>) is given by:</w:t>
      </w:r>
    </w:p>
    <w:p w14:paraId="45127E70" w14:textId="7AB51780" w:rsidR="001C51F4" w:rsidRPr="00F6332B" w:rsidRDefault="00427957" w:rsidP="00427957">
      <w:pPr>
        <w:pStyle w:val="paragraph"/>
        <w:spacing w:line="360" w:lineRule="auto"/>
        <w:jc w:val="center"/>
        <w:textAlignment w:val="baseline"/>
        <w:rPr>
          <w:rFonts w:ascii="Arial" w:hAnsi="Arial" w:cs="Arial"/>
          <w:sz w:val="22"/>
          <w:szCs w:val="22"/>
        </w:rPr>
      </w:pPr>
      <w:r w:rsidRPr="00427957">
        <w:rPr>
          <w:rFonts w:ascii="Arial" w:hAnsi="Arial" w:cs="Arial"/>
          <w:sz w:val="22"/>
          <w:szCs w:val="22"/>
        </w:rPr>
        <w:drawing>
          <wp:inline distT="0" distB="0" distL="0" distR="0" wp14:anchorId="6A6D4294" wp14:editId="0EB95037">
            <wp:extent cx="826618" cy="625801"/>
            <wp:effectExtent l="0" t="0" r="0" b="3175"/>
            <wp:docPr id="827370232" name="Picture 1" descr="A mathematical equation with a equal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70232" name="Picture 1" descr="A mathematical equation with a equal sign&#10;&#10;Description automatically generated with medium confidence"/>
                    <pic:cNvPicPr/>
                  </pic:nvPicPr>
                  <pic:blipFill>
                    <a:blip r:embed="rId7"/>
                    <a:stretch>
                      <a:fillRect/>
                    </a:stretch>
                  </pic:blipFill>
                  <pic:spPr>
                    <a:xfrm>
                      <a:off x="0" y="0"/>
                      <a:ext cx="837855" cy="634308"/>
                    </a:xfrm>
                    <a:prstGeom prst="rect">
                      <a:avLst/>
                    </a:prstGeom>
                  </pic:spPr>
                </pic:pic>
              </a:graphicData>
            </a:graphic>
          </wp:inline>
        </w:drawing>
      </w:r>
    </w:p>
    <w:p w14:paraId="19DDC8F6" w14:textId="0E69C658" w:rsidR="00F6332B" w:rsidRPr="00F6332B" w:rsidRDefault="00F6332B" w:rsidP="00DF3396">
      <w:pPr>
        <w:pStyle w:val="paragraph"/>
        <w:spacing w:line="360" w:lineRule="auto"/>
        <w:textAlignment w:val="baseline"/>
        <w:rPr>
          <w:rFonts w:ascii="Arial" w:hAnsi="Arial" w:cs="Arial"/>
          <w:sz w:val="22"/>
          <w:szCs w:val="22"/>
        </w:rPr>
      </w:pPr>
      <w:r w:rsidRPr="00F6332B">
        <w:rPr>
          <w:rFonts w:ascii="Arial" w:hAnsi="Arial" w:cs="Arial"/>
          <w:b/>
          <w:bCs/>
          <w:sz w:val="22"/>
          <w:szCs w:val="22"/>
        </w:rPr>
        <w:t>Spatial Coordinates:</w:t>
      </w:r>
      <w:r w:rsidRPr="00F6332B">
        <w:rPr>
          <w:rFonts w:ascii="Arial" w:hAnsi="Arial" w:cs="Arial"/>
          <w:sz w:val="22"/>
          <w:szCs w:val="22"/>
        </w:rPr>
        <w:t xml:space="preserve"> The 2D heat equation involves two spatial coordinates, typically denoted as </w:t>
      </w:r>
      <w:r w:rsidRPr="00F6332B">
        <w:rPr>
          <w:rFonts w:ascii="Arial" w:hAnsi="Arial" w:cs="Arial"/>
          <w:i/>
          <w:iCs/>
          <w:sz w:val="22"/>
          <w:szCs w:val="22"/>
        </w:rPr>
        <w:t>x</w:t>
      </w:r>
      <w:r w:rsidRPr="00F6332B">
        <w:rPr>
          <w:rFonts w:ascii="Arial" w:hAnsi="Arial" w:cs="Arial"/>
          <w:sz w:val="22"/>
          <w:szCs w:val="22"/>
        </w:rPr>
        <w:t xml:space="preserve"> and </w:t>
      </w:r>
      <w:r w:rsidRPr="00F6332B">
        <w:rPr>
          <w:rFonts w:ascii="Arial" w:hAnsi="Arial" w:cs="Arial"/>
          <w:i/>
          <w:iCs/>
          <w:sz w:val="22"/>
          <w:szCs w:val="22"/>
        </w:rPr>
        <w:t>y</w:t>
      </w:r>
      <w:r w:rsidRPr="00F6332B">
        <w:rPr>
          <w:rFonts w:ascii="Arial" w:hAnsi="Arial" w:cs="Arial"/>
          <w:sz w:val="22"/>
          <w:szCs w:val="22"/>
        </w:rPr>
        <w:t>, representing the two-dimensional geometry of the system.</w:t>
      </w:r>
    </w:p>
    <w:p w14:paraId="6C734820" w14:textId="0AEADA70" w:rsidR="00F6332B" w:rsidRPr="00F6332B" w:rsidRDefault="00F6332B" w:rsidP="00DF3396">
      <w:pPr>
        <w:pStyle w:val="paragraph"/>
        <w:spacing w:line="360" w:lineRule="auto"/>
        <w:textAlignment w:val="baseline"/>
        <w:rPr>
          <w:rFonts w:ascii="Arial" w:hAnsi="Arial" w:cs="Arial"/>
          <w:sz w:val="22"/>
          <w:szCs w:val="22"/>
        </w:rPr>
      </w:pPr>
      <w:r w:rsidRPr="00F6332B">
        <w:rPr>
          <w:rFonts w:ascii="Arial" w:hAnsi="Arial" w:cs="Arial"/>
          <w:b/>
          <w:bCs/>
          <w:sz w:val="22"/>
          <w:szCs w:val="22"/>
        </w:rPr>
        <w:lastRenderedPageBreak/>
        <w:t>Time Variable:</w:t>
      </w:r>
      <w:r w:rsidRPr="00F6332B">
        <w:rPr>
          <w:rFonts w:ascii="Arial" w:hAnsi="Arial" w:cs="Arial"/>
          <w:sz w:val="22"/>
          <w:szCs w:val="22"/>
        </w:rPr>
        <w:t xml:space="preserve"> The equation includes a time variable </w:t>
      </w:r>
      <w:r w:rsidRPr="00F6332B">
        <w:rPr>
          <w:rFonts w:ascii="Arial" w:hAnsi="Arial" w:cs="Arial"/>
          <w:i/>
          <w:iCs/>
          <w:sz w:val="22"/>
          <w:szCs w:val="22"/>
        </w:rPr>
        <w:t>t</w:t>
      </w:r>
      <w:r w:rsidRPr="00F6332B">
        <w:rPr>
          <w:rFonts w:ascii="Arial" w:hAnsi="Arial" w:cs="Arial"/>
          <w:sz w:val="22"/>
          <w:szCs w:val="22"/>
        </w:rPr>
        <w:t>, indicating the evolution of temperature over time.</w:t>
      </w:r>
    </w:p>
    <w:p w14:paraId="7BD7D6C8" w14:textId="4B0343CE" w:rsidR="00F86ECB" w:rsidRPr="006753B5" w:rsidRDefault="00F6332B" w:rsidP="006753B5">
      <w:pPr>
        <w:pStyle w:val="paragraph"/>
        <w:spacing w:line="360" w:lineRule="auto"/>
        <w:textAlignment w:val="baseline"/>
        <w:rPr>
          <w:rStyle w:val="normaltextrun"/>
          <w:rFonts w:ascii="Arial" w:hAnsi="Arial" w:cs="Arial"/>
          <w:sz w:val="22"/>
          <w:szCs w:val="22"/>
        </w:rPr>
      </w:pPr>
      <w:r w:rsidRPr="00F6332B">
        <w:rPr>
          <w:rFonts w:ascii="Arial" w:hAnsi="Arial" w:cs="Arial"/>
          <w:b/>
          <w:bCs/>
          <w:sz w:val="22"/>
          <w:szCs w:val="22"/>
        </w:rPr>
        <w:t>Partial Derivatives:</w:t>
      </w:r>
      <w:r w:rsidRPr="00F6332B">
        <w:rPr>
          <w:rFonts w:ascii="Arial" w:hAnsi="Arial" w:cs="Arial"/>
          <w:sz w:val="22"/>
          <w:szCs w:val="22"/>
        </w:rPr>
        <w:t xml:space="preserve"> The equation includes partial derivatives with respect to both spatial coordinates (</w:t>
      </w:r>
      <w:r w:rsidRPr="00F6332B">
        <w:rPr>
          <w:rFonts w:ascii="Arial" w:hAnsi="Arial" w:cs="Arial"/>
          <w:i/>
          <w:iCs/>
          <w:sz w:val="22"/>
          <w:szCs w:val="22"/>
        </w:rPr>
        <w:t>x</w:t>
      </w:r>
      <w:r w:rsidRPr="00F6332B">
        <w:rPr>
          <w:rFonts w:ascii="Arial" w:hAnsi="Arial" w:cs="Arial"/>
          <w:sz w:val="22"/>
          <w:szCs w:val="22"/>
        </w:rPr>
        <w:t xml:space="preserve"> and </w:t>
      </w:r>
      <w:r w:rsidRPr="00F6332B">
        <w:rPr>
          <w:rFonts w:ascii="Arial" w:hAnsi="Arial" w:cs="Arial"/>
          <w:i/>
          <w:iCs/>
          <w:sz w:val="22"/>
          <w:szCs w:val="22"/>
        </w:rPr>
        <w:t>y</w:t>
      </w:r>
      <w:r w:rsidRPr="00F6332B">
        <w:rPr>
          <w:rFonts w:ascii="Arial" w:hAnsi="Arial" w:cs="Arial"/>
          <w:sz w:val="22"/>
          <w:szCs w:val="22"/>
        </w:rPr>
        <w:t>) and time (</w:t>
      </w:r>
      <w:r w:rsidRPr="00F6332B">
        <w:rPr>
          <w:rFonts w:ascii="Arial" w:hAnsi="Arial" w:cs="Arial"/>
          <w:i/>
          <w:iCs/>
          <w:sz w:val="22"/>
          <w:szCs w:val="22"/>
        </w:rPr>
        <w:t>t</w:t>
      </w:r>
      <w:r w:rsidRPr="00F6332B">
        <w:rPr>
          <w:rFonts w:ascii="Arial" w:hAnsi="Arial" w:cs="Arial"/>
          <w:sz w:val="22"/>
          <w:szCs w:val="22"/>
        </w:rPr>
        <w:t>), describing how temperature changes in each direction and over time.</w:t>
      </w:r>
      <w:r w:rsidR="00755D3F">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"/>
          <w:id w:val="-487704876"/>
          <w:placeholder>
            <w:docPart w:val="DefaultPlaceholder_-1854013440"/>
          </w:placeholder>
        </w:sdtPr>
        <w:sdtContent>
          <w:r w:rsidR="005A7798" w:rsidRPr="005A7798">
            <w:rPr>
              <w:rFonts w:ascii="Arial" w:hAnsi="Arial" w:cs="Arial"/>
              <w:color w:val="000000"/>
              <w:sz w:val="22"/>
              <w:szCs w:val="22"/>
            </w:rPr>
            <w:t>(Chegg, 2023)</w:t>
          </w:r>
        </w:sdtContent>
      </w:sdt>
    </w:p>
    <w:p w14:paraId="3001AE51" w14:textId="015240FA" w:rsidR="007F1565" w:rsidRDefault="009D4176" w:rsidP="006753B5">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r>
        <w:rPr>
          <w:rStyle w:val="normaltextrun"/>
          <w:rFonts w:ascii="Arial" w:hAnsi="Arial" w:cs="Arial"/>
          <w:sz w:val="22"/>
          <w:szCs w:val="22"/>
          <w:lang w:val="en-US"/>
        </w:rPr>
        <w:t>T</w:t>
      </w:r>
      <w:r w:rsidRPr="009D4176">
        <w:rPr>
          <w:rStyle w:val="normaltextrun"/>
          <w:rFonts w:ascii="Arial" w:hAnsi="Arial" w:cs="Arial"/>
          <w:sz w:val="22"/>
          <w:szCs w:val="22"/>
          <w:lang w:val="en-US"/>
        </w:rPr>
        <w:t xml:space="preserve">he heat equation is a fundamental mathematical tool that plays </w:t>
      </w:r>
      <w:r w:rsidR="002410EC" w:rsidRPr="009D4176">
        <w:rPr>
          <w:rStyle w:val="normaltextrun"/>
          <w:rFonts w:ascii="Arial" w:hAnsi="Arial" w:cs="Arial"/>
          <w:sz w:val="22"/>
          <w:szCs w:val="22"/>
          <w:lang w:val="en-US"/>
        </w:rPr>
        <w:t>a significant role</w:t>
      </w:r>
      <w:r w:rsidRPr="009D4176">
        <w:rPr>
          <w:rStyle w:val="normaltextrun"/>
          <w:rFonts w:ascii="Arial" w:hAnsi="Arial" w:cs="Arial"/>
          <w:sz w:val="22"/>
          <w:szCs w:val="22"/>
          <w:lang w:val="en-US"/>
        </w:rPr>
        <w:t xml:space="preserve"> in our understanding of heat transfer processes. Its applications are diverse, ranging from optimi</w:t>
      </w:r>
      <w:r w:rsidR="00965498">
        <w:rPr>
          <w:rStyle w:val="normaltextrun"/>
          <w:rFonts w:ascii="Arial" w:hAnsi="Arial" w:cs="Arial"/>
          <w:sz w:val="22"/>
          <w:szCs w:val="22"/>
          <w:lang w:val="en-US"/>
        </w:rPr>
        <w:t>s</w:t>
      </w:r>
      <w:r w:rsidRPr="009D4176">
        <w:rPr>
          <w:rStyle w:val="normaltextrun"/>
          <w:rFonts w:ascii="Arial" w:hAnsi="Arial" w:cs="Arial"/>
          <w:sz w:val="22"/>
          <w:szCs w:val="22"/>
          <w:lang w:val="en-US"/>
        </w:rPr>
        <w:t>ing engineering systems to advancing scientific research and innovation.</w:t>
      </w:r>
      <w:r w:rsidR="009F44B3">
        <w:rPr>
          <w:rStyle w:val="normaltextrun"/>
          <w:rFonts w:ascii="Arial" w:hAnsi="Arial" w:cs="Arial"/>
          <w:sz w:val="22"/>
          <w:szCs w:val="22"/>
          <w:lang w:val="en-US"/>
        </w:rPr>
        <w:t xml:space="preserve"> </w:t>
      </w:r>
      <w:r w:rsidRPr="009D4176">
        <w:rPr>
          <w:rStyle w:val="normaltextrun"/>
          <w:rFonts w:ascii="Arial" w:hAnsi="Arial" w:cs="Arial"/>
          <w:sz w:val="22"/>
          <w:szCs w:val="22"/>
          <w:lang w:val="en-US"/>
        </w:rPr>
        <w:t>The equation finds applications in various fields, including thermal analysis of materials, heat transfer in electronic devices, modeling of temperature distribution in buildings, and environmental studies</w:t>
      </w:r>
      <w:r w:rsidR="00DF3396">
        <w:rPr>
          <w:rStyle w:val="normaltextrun"/>
          <w:rFonts w:ascii="Arial" w:hAnsi="Arial" w:cs="Arial"/>
          <w:sz w:val="22"/>
          <w:szCs w:val="22"/>
          <w:lang w:val="en-US"/>
        </w:rPr>
        <w:t>,</w:t>
      </w:r>
      <w:r w:rsidR="00DF3396" w:rsidRPr="00DF3396">
        <w:t xml:space="preserve"> </w:t>
      </w:r>
      <w:r w:rsidR="00DF3396" w:rsidRPr="00DF3396">
        <w:rPr>
          <w:rStyle w:val="normaltextrun"/>
          <w:rFonts w:ascii="Arial" w:hAnsi="Arial" w:cs="Arial"/>
          <w:sz w:val="22"/>
          <w:szCs w:val="22"/>
          <w:lang w:val="en-US"/>
        </w:rPr>
        <w:t xml:space="preserve">especially </w:t>
      </w:r>
      <w:r w:rsidR="00DF3396">
        <w:rPr>
          <w:rStyle w:val="normaltextrun"/>
          <w:rFonts w:ascii="Arial" w:hAnsi="Arial" w:cs="Arial"/>
          <w:sz w:val="22"/>
          <w:szCs w:val="22"/>
          <w:lang w:val="en-US"/>
        </w:rPr>
        <w:t>while</w:t>
      </w:r>
      <w:r w:rsidR="00DF3396" w:rsidRPr="00DF3396">
        <w:rPr>
          <w:rStyle w:val="normaltextrun"/>
          <w:rFonts w:ascii="Arial" w:hAnsi="Arial" w:cs="Arial"/>
          <w:sz w:val="22"/>
          <w:szCs w:val="22"/>
          <w:lang w:val="en-US"/>
        </w:rPr>
        <w:t xml:space="preserve"> studying temperature variations in the Earth's subsurface</w:t>
      </w:r>
      <w:r w:rsidRPr="009D4176">
        <w:rPr>
          <w:rStyle w:val="normaltextrun"/>
          <w:rFonts w:ascii="Arial" w:hAnsi="Arial" w:cs="Arial"/>
          <w:sz w:val="22"/>
          <w:szCs w:val="22"/>
          <w:lang w:val="en-US"/>
        </w:rPr>
        <w:t>.</w:t>
      </w:r>
      <w:r w:rsidR="00F17F2C">
        <w:rPr>
          <w:rStyle w:val="normaltextrun"/>
          <w:rFonts w:ascii="Arial" w:hAnsi="Arial" w:cs="Arial"/>
          <w:sz w:val="22"/>
          <w:szCs w:val="22"/>
          <w:lang w:val="en-US"/>
        </w:rPr>
        <w:t xml:space="preserve"> </w:t>
      </w:r>
      <w:sdt>
        <w:sdtPr>
          <w:rPr>
            <w:rStyle w:val="normaltextrun"/>
            <w:rFonts w:ascii="Arial" w:hAnsi="Arial" w:cs="Arial"/>
            <w:color w:val="000000"/>
            <w:sz w:val="22"/>
            <w:szCs w:val="22"/>
            <w:lang w:val="en-US"/>
          </w:rPr>
          <w:tag w:val="MENDELEY_CITATION_v3_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"/>
          <w:id w:val="1803501904"/>
          <w:placeholder>
            <w:docPart w:val="DefaultPlaceholder_-1854013440"/>
          </w:placeholder>
        </w:sdtPr>
        <w:sdtContent>
          <w:r w:rsidR="005A7798" w:rsidRPr="005A7798">
            <w:rPr>
              <w:rStyle w:val="normaltextrun"/>
              <w:rFonts w:ascii="Arial" w:hAnsi="Arial" w:cs="Arial"/>
              <w:color w:val="000000"/>
              <w:sz w:val="22"/>
              <w:szCs w:val="22"/>
              <w:lang w:val="en-US"/>
            </w:rPr>
            <w:t>(Cain, 2021)</w:t>
          </w:r>
        </w:sdtContent>
      </w:sdt>
    </w:p>
    <w:p w14:paraId="163C5AE8" w14:textId="2110645E" w:rsidR="00B473C9" w:rsidRDefault="00B473C9" w:rsidP="006753B5">
      <w:pPr>
        <w:pStyle w:val="paragraph"/>
        <w:spacing w:after="0" w:line="360" w:lineRule="auto"/>
        <w:textAlignment w:val="baseline"/>
        <w:rPr>
          <w:rStyle w:val="normaltextrun"/>
          <w:rFonts w:ascii="Arial" w:hAnsi="Arial" w:cs="Arial"/>
          <w:color w:val="000000"/>
          <w:position w:val="3"/>
          <w:sz w:val="22"/>
          <w:szCs w:val="22"/>
        </w:rPr>
      </w:pPr>
      <w:r w:rsidRPr="00B473C9">
        <w:rPr>
          <w:rStyle w:val="normaltextrun"/>
          <w:rFonts w:ascii="Arial" w:hAnsi="Arial" w:cs="Arial"/>
          <w:color w:val="000000"/>
          <w:position w:val="3"/>
          <w:sz w:val="22"/>
          <w:szCs w:val="22"/>
        </w:rPr>
        <w:t>The analytical solution of the 2D heat equation can be achieved through methods such as separation of variables for partial differential equations. However, in practical engineering applications, numerical methods are often employed to provide close approximations of the solution. Nodal analysis emerges as a particularly valuable technique for solving the two-dimensional heat equation. In the context of a heated plate, the plate is discreti</w:t>
      </w:r>
      <w:r w:rsidR="003B08BF">
        <w:rPr>
          <w:rStyle w:val="normaltextrun"/>
          <w:rFonts w:ascii="Arial" w:hAnsi="Arial" w:cs="Arial"/>
          <w:color w:val="000000"/>
          <w:position w:val="3"/>
          <w:sz w:val="22"/>
          <w:szCs w:val="22"/>
        </w:rPr>
        <w:t>s</w:t>
      </w:r>
      <w:r w:rsidRPr="00B473C9">
        <w:rPr>
          <w:rStyle w:val="normaltextrun"/>
          <w:rFonts w:ascii="Arial" w:hAnsi="Arial" w:cs="Arial"/>
          <w:color w:val="000000"/>
          <w:position w:val="3"/>
          <w:sz w:val="22"/>
          <w:szCs w:val="22"/>
        </w:rPr>
        <w:t xml:space="preserve">ed into distinct points known as nodes, evenly distributed across the plate. Employing an energy balance equation at each node, the temperature at each point can be determined using Fourier's Law and a system of equations, as illustrated </w:t>
      </w:r>
      <w:r w:rsidRPr="006B510C">
        <w:rPr>
          <w:rStyle w:val="normaltextrun"/>
          <w:rFonts w:ascii="Arial" w:hAnsi="Arial" w:cs="Arial"/>
          <w:color w:val="000000"/>
          <w:position w:val="3"/>
          <w:sz w:val="22"/>
          <w:szCs w:val="22"/>
        </w:rPr>
        <w:t>below</w:t>
      </w:r>
      <w:r w:rsidR="00834A76" w:rsidRPr="006B510C">
        <w:rPr>
          <w:rStyle w:val="normaltextrun"/>
          <w:rFonts w:ascii="Arial" w:hAnsi="Arial" w:cs="Arial"/>
          <w:color w:val="000000"/>
          <w:position w:val="3"/>
          <w:sz w:val="22"/>
          <w:szCs w:val="22"/>
        </w:rPr>
        <w:t xml:space="preserve"> (figure</w:t>
      </w:r>
      <w:r w:rsidR="00CD34B2" w:rsidRPr="006B510C">
        <w:rPr>
          <w:rStyle w:val="normaltextrun"/>
          <w:rFonts w:ascii="Arial" w:hAnsi="Arial" w:cs="Arial"/>
          <w:color w:val="000000"/>
          <w:position w:val="3"/>
          <w:sz w:val="22"/>
          <w:szCs w:val="22"/>
        </w:rPr>
        <w:t xml:space="preserve"> 3</w:t>
      </w:r>
      <w:r w:rsidR="00834A76" w:rsidRPr="006B510C">
        <w:rPr>
          <w:rStyle w:val="normaltextrun"/>
          <w:rFonts w:ascii="Arial" w:hAnsi="Arial" w:cs="Arial"/>
          <w:color w:val="000000"/>
          <w:position w:val="3"/>
          <w:sz w:val="22"/>
          <w:szCs w:val="22"/>
        </w:rPr>
        <w:t>)</w:t>
      </w:r>
      <w:r w:rsidRPr="006B510C">
        <w:rPr>
          <w:rStyle w:val="normaltextrun"/>
          <w:rFonts w:ascii="Arial" w:hAnsi="Arial" w:cs="Arial"/>
          <w:color w:val="000000"/>
          <w:position w:val="3"/>
          <w:sz w:val="22"/>
          <w:szCs w:val="22"/>
        </w:rPr>
        <w:t>.</w:t>
      </w:r>
      <w:r w:rsidRPr="00B473C9">
        <w:rPr>
          <w:rStyle w:val="normaltextrun"/>
          <w:rFonts w:ascii="Arial" w:hAnsi="Arial" w:cs="Arial"/>
          <w:color w:val="000000"/>
          <w:position w:val="3"/>
          <w:sz w:val="22"/>
          <w:szCs w:val="22"/>
        </w:rPr>
        <w:t xml:space="preserve"> Converting this system into matrix form enables the application of linear algebra techniques for solving the matrix equation.</w:t>
      </w:r>
      <w:r w:rsidR="009134C0">
        <w:rPr>
          <w:rStyle w:val="normaltextrun"/>
          <w:rFonts w:ascii="Arial" w:hAnsi="Arial" w:cs="Arial"/>
          <w:color w:val="000000"/>
          <w:position w:val="3"/>
          <w:sz w:val="22"/>
          <w:szCs w:val="22"/>
        </w:rPr>
        <w:t xml:space="preserve"> </w:t>
      </w:r>
      <w:sdt>
        <w:sdtPr>
          <w:rPr>
            <w:rStyle w:val="normaltextrun"/>
            <w:rFonts w:ascii="Arial" w:hAnsi="Arial" w:cs="Arial"/>
            <w:color w:val="000000"/>
            <w:position w:val="3"/>
            <w:sz w:val="22"/>
            <w:szCs w:val="22"/>
          </w:rPr>
          <w:tag w:val="MENDELEY_CITATION_v3_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"/>
          <w:id w:val="-1498499198"/>
          <w:placeholder>
            <w:docPart w:val="DefaultPlaceholder_-1854013440"/>
          </w:placeholder>
        </w:sdtPr>
        <w:sdtContent>
          <w:r w:rsidR="005A7798" w:rsidRPr="005A7798">
            <w:rPr>
              <w:rStyle w:val="normaltextrun"/>
              <w:rFonts w:ascii="Arial" w:hAnsi="Arial" w:cs="Arial"/>
              <w:color w:val="000000"/>
              <w:position w:val="3"/>
              <w:sz w:val="22"/>
              <w:szCs w:val="22"/>
            </w:rPr>
            <w:t>(Stewart, 2019)</w:t>
          </w:r>
        </w:sdtContent>
      </w:sdt>
    </w:p>
    <w:p w14:paraId="4110F3C0" w14:textId="77777777" w:rsidR="006753B5" w:rsidRDefault="006753B5" w:rsidP="00834A76">
      <w:pPr>
        <w:pStyle w:val="paragraph"/>
        <w:keepNext/>
        <w:spacing w:after="0"/>
        <w:jc w:val="center"/>
        <w:textAlignment w:val="baseline"/>
      </w:pPr>
    </w:p>
    <w:p w14:paraId="2F86821D" w14:textId="4263E6AA" w:rsidR="00834A76" w:rsidRDefault="009A0CCE" w:rsidP="00834A76">
      <w:pPr>
        <w:pStyle w:val="paragraph"/>
        <w:keepNext/>
        <w:spacing w:after="0"/>
        <w:jc w:val="center"/>
        <w:textAlignment w:val="baseline"/>
      </w:pPr>
      <w:r w:rsidRPr="009A0CCE">
        <w:rPr>
          <w:rStyle w:val="normaltextrun"/>
          <w:rFonts w:ascii="Arial" w:hAnsi="Arial" w:cs="Arial"/>
          <w:color w:val="000000"/>
          <w:position w:val="3"/>
          <w:sz w:val="22"/>
          <w:szCs w:val="22"/>
        </w:rPr>
        <w:drawing>
          <wp:inline distT="0" distB="0" distL="0" distR="0" wp14:anchorId="358C4374" wp14:editId="610491A1">
            <wp:extent cx="4820323" cy="2038635"/>
            <wp:effectExtent l="0" t="0" r="0" b="0"/>
            <wp:docPr id="1988187024" name="Picture 1" descr="A diagram of a line with arrows and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187024" name="Picture 1" descr="A diagram of a line with arrows and letters&#10;&#10;Description automatically generated with medium confidence"/>
                    <pic:cNvPicPr/>
                  </pic:nvPicPr>
                  <pic:blipFill>
                    <a:blip r:embed="rId8"/>
                    <a:stretch>
                      <a:fillRect/>
                    </a:stretch>
                  </pic:blipFill>
                  <pic:spPr>
                    <a:xfrm>
                      <a:off x="0" y="0"/>
                      <a:ext cx="4820323" cy="2038635"/>
                    </a:xfrm>
                    <a:prstGeom prst="rect">
                      <a:avLst/>
                    </a:prstGeom>
                  </pic:spPr>
                </pic:pic>
              </a:graphicData>
            </a:graphic>
          </wp:inline>
        </w:drawing>
      </w:r>
    </w:p>
    <w:p w14:paraId="61FCBC69" w14:textId="276EEACF" w:rsidR="00CD66EC" w:rsidRDefault="00834A76" w:rsidP="006753B5">
      <w:pPr>
        <w:pStyle w:val="Caption"/>
        <w:jc w:val="center"/>
        <w:rPr>
          <w:rStyle w:val="normaltextrun"/>
          <w:rFonts w:ascii="Arial" w:hAnsi="Arial" w:cs="Arial"/>
          <w:color w:val="000000"/>
          <w:position w:val="3"/>
          <w:sz w:val="22"/>
          <w:szCs w:val="22"/>
        </w:rPr>
      </w:pPr>
      <w:bookmarkStart w:id="5" w:name="_Toc157265426"/>
      <w:r w:rsidRPr="006B510C">
        <w:rPr>
          <w:rFonts w:ascii="Arial" w:hAnsi="Arial" w:cs="Arial"/>
          <w:i w:val="0"/>
          <w:iCs w:val="0"/>
          <w:color w:val="auto"/>
        </w:rPr>
        <w:t xml:space="preserve">Figure </w:t>
      </w:r>
      <w:r w:rsidRPr="006B510C">
        <w:rPr>
          <w:rFonts w:ascii="Arial" w:hAnsi="Arial" w:cs="Arial"/>
          <w:i w:val="0"/>
          <w:iCs w:val="0"/>
          <w:color w:val="auto"/>
        </w:rPr>
        <w:fldChar w:fldCharType="begin"/>
      </w:r>
      <w:r w:rsidRPr="006B510C">
        <w:rPr>
          <w:rFonts w:ascii="Arial" w:hAnsi="Arial" w:cs="Arial"/>
          <w:i w:val="0"/>
          <w:iCs w:val="0"/>
          <w:color w:val="auto"/>
        </w:rPr>
        <w:instrText xml:space="preserve"> SEQ Figure \* ARABIC </w:instrText>
      </w:r>
      <w:r w:rsidRPr="006B510C">
        <w:rPr>
          <w:rFonts w:ascii="Arial" w:hAnsi="Arial" w:cs="Arial"/>
          <w:i w:val="0"/>
          <w:iCs w:val="0"/>
          <w:color w:val="auto"/>
        </w:rPr>
        <w:fldChar w:fldCharType="separate"/>
      </w:r>
      <w:r w:rsidR="006D5F05">
        <w:rPr>
          <w:rFonts w:ascii="Arial" w:hAnsi="Arial" w:cs="Arial"/>
          <w:i w:val="0"/>
          <w:iCs w:val="0"/>
          <w:noProof/>
          <w:color w:val="auto"/>
        </w:rPr>
        <w:t>2</w:t>
      </w:r>
      <w:r w:rsidRPr="006B510C">
        <w:rPr>
          <w:rFonts w:ascii="Arial" w:hAnsi="Arial" w:cs="Arial"/>
          <w:i w:val="0"/>
          <w:iCs w:val="0"/>
          <w:color w:val="auto"/>
        </w:rPr>
        <w:fldChar w:fldCharType="end"/>
      </w:r>
      <w:r w:rsidRPr="003C2595">
        <w:rPr>
          <w:rFonts w:ascii="Arial" w:hAnsi="Arial" w:cs="Arial"/>
        </w:rPr>
        <w:t xml:space="preserve"> </w:t>
      </w:r>
      <w:sdt>
        <w:sdtPr>
          <w:rPr>
            <w:rFonts w:ascii="Arial" w:hAnsi="Arial" w:cs="Arial"/>
            <w:i w:val="0"/>
            <w:color w:val="000000"/>
          </w:rPr>
          <w:tag w:val="MENDELEY_CITATION_v3_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"/>
          <w:id w:val="-709888116"/>
          <w:placeholder>
            <w:docPart w:val="DefaultPlaceholder_-1854013440"/>
          </w:placeholder>
        </w:sdtPr>
        <w:sdtContent>
          <w:r w:rsidR="005A7798" w:rsidRPr="005A7798">
            <w:rPr>
              <w:rFonts w:ascii="Arial" w:hAnsi="Arial" w:cs="Arial"/>
              <w:i w:val="0"/>
              <w:color w:val="000000"/>
            </w:rPr>
            <w:t>(Marotin, 2023)</w:t>
          </w:r>
        </w:sdtContent>
      </w:sdt>
      <w:bookmarkEnd w:id="5"/>
    </w:p>
    <w:p w14:paraId="1EDD51D2" w14:textId="73519B56" w:rsidR="007F1565" w:rsidRDefault="007F1565" w:rsidP="00D33E18">
      <w:pPr>
        <w:pStyle w:val="Heading1"/>
        <w:rPr>
          <w:rStyle w:val="Heading1Char"/>
          <w:rFonts w:ascii="Arial" w:hAnsi="Arial" w:cs="Arial"/>
        </w:rPr>
      </w:pPr>
      <w:bookmarkStart w:id="6" w:name="_Toc157275012"/>
      <w:r w:rsidRPr="00D33E18">
        <w:rPr>
          <w:rStyle w:val="Heading1Char"/>
          <w:rFonts w:ascii="Arial" w:hAnsi="Arial" w:cs="Arial"/>
        </w:rPr>
        <w:lastRenderedPageBreak/>
        <w:t>Explicit finite difference form of the constitutive equation</w:t>
      </w:r>
      <w:bookmarkEnd w:id="6"/>
    </w:p>
    <w:p w14:paraId="48E6DBE9" w14:textId="77777777" w:rsidR="00D70CF3" w:rsidRPr="00D70CF3" w:rsidRDefault="00D70CF3" w:rsidP="00D70CF3"/>
    <w:p w14:paraId="762AC417" w14:textId="0D25C59B" w:rsidR="006648BA" w:rsidRPr="00067A39" w:rsidRDefault="006648BA" w:rsidP="006648BA">
      <w:pPr>
        <w:pStyle w:val="Heading2"/>
        <w:rPr>
          <w:rFonts w:ascii="Arial" w:hAnsi="Arial" w:cs="Arial"/>
          <w:lang w:val="en-US"/>
        </w:rPr>
      </w:pPr>
      <w:bookmarkStart w:id="7" w:name="_Toc157275013"/>
      <w:r w:rsidRPr="00067A39">
        <w:rPr>
          <w:rFonts w:ascii="Arial" w:hAnsi="Arial" w:cs="Arial"/>
          <w:lang w:val="en-US"/>
        </w:rPr>
        <w:t>Taylor series</w:t>
      </w:r>
      <w:bookmarkEnd w:id="7"/>
    </w:p>
    <w:p w14:paraId="642FBEF3" w14:textId="77777777" w:rsidR="00587951" w:rsidRDefault="00985307" w:rsidP="00331BF9">
      <w:pPr>
        <w:pStyle w:val="paragraph"/>
        <w:spacing w:after="0" w:line="360" w:lineRule="auto"/>
        <w:textAlignment w:val="baseline"/>
        <w:rPr>
          <w:rFonts w:ascii="Arial" w:hAnsi="Arial" w:cs="Arial"/>
          <w:sz w:val="22"/>
          <w:szCs w:val="22"/>
          <w:lang w:val="en-US"/>
        </w:rPr>
      </w:pPr>
      <w:r w:rsidRPr="006648BA">
        <w:rPr>
          <w:rFonts w:ascii="Arial" w:hAnsi="Arial" w:cs="Arial"/>
          <w:sz w:val="22"/>
          <w:szCs w:val="22"/>
          <w:lang w:val="en-US"/>
        </w:rPr>
        <w:t xml:space="preserve">The </w:t>
      </w:r>
      <w:bookmarkStart w:id="8" w:name="_Hlk156747129"/>
      <w:r w:rsidRPr="006648BA">
        <w:rPr>
          <w:rFonts w:ascii="Arial" w:hAnsi="Arial" w:cs="Arial"/>
          <w:sz w:val="22"/>
          <w:szCs w:val="22"/>
          <w:lang w:val="en-US"/>
        </w:rPr>
        <w:t xml:space="preserve">Taylor series </w:t>
      </w:r>
      <w:bookmarkEnd w:id="8"/>
      <w:r w:rsidRPr="006648BA">
        <w:rPr>
          <w:rFonts w:ascii="Arial" w:hAnsi="Arial" w:cs="Arial"/>
          <w:sz w:val="22"/>
          <w:szCs w:val="22"/>
          <w:lang w:val="en-US"/>
        </w:rPr>
        <w:t xml:space="preserve">expansion is a mathematical technique used to represent a function as an infinite sum of terms, each term corresponding to the value of a derivative of the function at a particular point. In the context of generating difference approximations to the first and second derivatives, the Taylor series </w:t>
      </w:r>
      <w:r w:rsidR="00C233B2" w:rsidRPr="006648BA">
        <w:rPr>
          <w:rFonts w:ascii="Arial" w:hAnsi="Arial" w:cs="Arial"/>
          <w:sz w:val="22"/>
          <w:szCs w:val="22"/>
          <w:lang w:val="en-US"/>
        </w:rPr>
        <w:t>can be</w:t>
      </w:r>
      <w:r w:rsidRPr="006648BA">
        <w:rPr>
          <w:rFonts w:ascii="Arial" w:hAnsi="Arial" w:cs="Arial"/>
          <w:sz w:val="22"/>
          <w:szCs w:val="22"/>
          <w:lang w:val="en-US"/>
        </w:rPr>
        <w:t xml:space="preserve"> a valuable tool.</w:t>
      </w:r>
    </w:p>
    <w:p w14:paraId="0AAEF1E3" w14:textId="5435315B" w:rsidR="00985307" w:rsidRPr="00612ADE" w:rsidRDefault="006648BA" w:rsidP="00331BF9">
      <w:pPr>
        <w:pStyle w:val="paragraph"/>
        <w:spacing w:after="0" w:line="360" w:lineRule="auto"/>
        <w:textAlignment w:val="baseline"/>
        <w:rPr>
          <w:rFonts w:ascii="Arial" w:hAnsi="Arial" w:cs="Arial"/>
          <w:sz w:val="22"/>
          <w:szCs w:val="22"/>
          <w:lang w:val="en-US"/>
        </w:rPr>
      </w:pPr>
      <w:r w:rsidRPr="00612ADE">
        <w:rPr>
          <w:rFonts w:ascii="Arial" w:hAnsi="Arial" w:cs="Arial"/>
          <w:sz w:val="22"/>
          <w:szCs w:val="22"/>
          <w:lang w:val="en-US"/>
        </w:rPr>
        <w:t xml:space="preserve">When </w:t>
      </w:r>
      <w:r w:rsidR="00985307" w:rsidRPr="00612ADE">
        <w:rPr>
          <w:rFonts w:ascii="Arial" w:hAnsi="Arial" w:cs="Arial"/>
          <w:sz w:val="22"/>
          <w:szCs w:val="22"/>
          <w:lang w:val="en-US"/>
        </w:rPr>
        <w:t>consider</w:t>
      </w:r>
      <w:r w:rsidRPr="00612ADE">
        <w:rPr>
          <w:rFonts w:ascii="Arial" w:hAnsi="Arial" w:cs="Arial"/>
          <w:sz w:val="22"/>
          <w:szCs w:val="22"/>
          <w:lang w:val="en-US"/>
        </w:rPr>
        <w:t>ing</w:t>
      </w:r>
      <w:r w:rsidR="00985307" w:rsidRPr="00612ADE">
        <w:rPr>
          <w:rFonts w:ascii="Arial" w:hAnsi="Arial" w:cs="Arial"/>
          <w:sz w:val="22"/>
          <w:szCs w:val="22"/>
          <w:lang w:val="en-US"/>
        </w:rPr>
        <w:t xml:space="preserve"> a function</w:t>
      </w:r>
      <w:r w:rsidR="004B25E3" w:rsidRPr="00612ADE">
        <w:rPr>
          <w:rStyle w:val="mord"/>
          <w:rFonts w:ascii="KaTeX_Math" w:hAnsi="KaTeX_Math"/>
          <w:i/>
          <w:iCs/>
          <w:sz w:val="29"/>
          <w:szCs w:val="29"/>
        </w:rPr>
        <w:t xml:space="preserve"> </w:t>
      </w:r>
      <w:r w:rsidR="004B25E3" w:rsidRPr="00612ADE">
        <w:rPr>
          <w:rStyle w:val="mord"/>
          <w:rFonts w:ascii="KaTeX_Math" w:hAnsi="KaTeX_Math"/>
          <w:i/>
          <w:iCs/>
          <w:sz w:val="29"/>
          <w:szCs w:val="29"/>
        </w:rPr>
        <w:t>f</w:t>
      </w:r>
      <w:r w:rsidR="00985307" w:rsidRPr="00612ADE">
        <w:rPr>
          <w:rFonts w:ascii="Arial" w:hAnsi="Arial" w:cs="Arial"/>
          <w:sz w:val="22"/>
          <w:szCs w:val="22"/>
          <w:lang w:val="en-US"/>
        </w:rPr>
        <w:t>(</w:t>
      </w:r>
      <w:r w:rsidR="004B25E3" w:rsidRPr="00612ADE">
        <w:rPr>
          <w:rStyle w:val="mord"/>
          <w:rFonts w:ascii="KaTeX_Math" w:hAnsi="KaTeX_Math"/>
          <w:i/>
          <w:iCs/>
          <w:sz w:val="29"/>
          <w:szCs w:val="29"/>
        </w:rPr>
        <w:t>x</w:t>
      </w:r>
      <w:r w:rsidR="00985307" w:rsidRPr="00612ADE">
        <w:rPr>
          <w:rFonts w:ascii="Arial" w:hAnsi="Arial" w:cs="Arial"/>
          <w:sz w:val="22"/>
          <w:szCs w:val="22"/>
          <w:lang w:val="en-US"/>
        </w:rPr>
        <w:t xml:space="preserve">) that is sufficiently smooth (has continuous derivatives) around a point </w:t>
      </w:r>
      <w:r w:rsidR="004B25E3" w:rsidRPr="00612ADE">
        <w:rPr>
          <w:rStyle w:val="mord"/>
          <w:rFonts w:ascii="KaTeX_Math" w:hAnsi="KaTeX_Math"/>
          <w:i/>
          <w:iCs/>
          <w:sz w:val="29"/>
          <w:szCs w:val="29"/>
        </w:rPr>
        <w:t>x</w:t>
      </w:r>
      <w:r w:rsidR="004B25E3" w:rsidRPr="00612ADE">
        <w:rPr>
          <w:rStyle w:val="mord"/>
          <w:sz w:val="20"/>
          <w:szCs w:val="20"/>
        </w:rPr>
        <w:t>0</w:t>
      </w:r>
      <w:r w:rsidR="00965498">
        <w:rPr>
          <w:rFonts w:ascii="Arial" w:hAnsi="Arial" w:cs="Arial"/>
          <w:sz w:val="22"/>
          <w:szCs w:val="22"/>
          <w:lang w:val="en-US"/>
        </w:rPr>
        <w:t>,</w:t>
      </w:r>
      <w:r w:rsidR="00985307" w:rsidRPr="00612ADE">
        <w:rPr>
          <w:rFonts w:ascii="Arial" w:hAnsi="Arial" w:cs="Arial"/>
          <w:sz w:val="22"/>
          <w:szCs w:val="22"/>
          <w:lang w:val="en-US"/>
        </w:rPr>
        <w:t xml:space="preserve"> </w:t>
      </w:r>
      <w:r w:rsidR="00965498">
        <w:rPr>
          <w:rFonts w:ascii="Arial" w:hAnsi="Arial" w:cs="Arial"/>
          <w:sz w:val="22"/>
          <w:szCs w:val="22"/>
          <w:lang w:val="en-US"/>
        </w:rPr>
        <w:t>t</w:t>
      </w:r>
      <w:r w:rsidR="00985307" w:rsidRPr="00612ADE">
        <w:rPr>
          <w:rFonts w:ascii="Arial" w:hAnsi="Arial" w:cs="Arial"/>
          <w:sz w:val="22"/>
          <w:szCs w:val="22"/>
          <w:lang w:val="en-US"/>
        </w:rPr>
        <w:t xml:space="preserve">he Taylor series expansion of </w:t>
      </w:r>
      <w:r w:rsidR="00ED5D82" w:rsidRPr="00612ADE">
        <w:rPr>
          <w:rStyle w:val="mord"/>
          <w:rFonts w:ascii="KaTeX_Math" w:hAnsi="KaTeX_Math"/>
          <w:i/>
          <w:iCs/>
          <w:sz w:val="29"/>
          <w:szCs w:val="29"/>
        </w:rPr>
        <w:t>f</w:t>
      </w:r>
      <w:r w:rsidR="00985307" w:rsidRPr="00612ADE">
        <w:rPr>
          <w:rFonts w:ascii="Arial" w:hAnsi="Arial" w:cs="Arial"/>
          <w:sz w:val="22"/>
          <w:szCs w:val="22"/>
          <w:lang w:val="en-US"/>
        </w:rPr>
        <w:t>(</w:t>
      </w:r>
      <w:r w:rsidR="004B25E3" w:rsidRPr="00612ADE">
        <w:rPr>
          <w:rStyle w:val="mord"/>
          <w:rFonts w:ascii="KaTeX_Math" w:hAnsi="KaTeX_Math"/>
          <w:i/>
          <w:iCs/>
          <w:sz w:val="29"/>
          <w:szCs w:val="29"/>
        </w:rPr>
        <w:t>x</w:t>
      </w:r>
      <w:r w:rsidR="00985307" w:rsidRPr="00612ADE">
        <w:rPr>
          <w:rFonts w:ascii="Arial" w:hAnsi="Arial" w:cs="Arial"/>
          <w:sz w:val="22"/>
          <w:szCs w:val="22"/>
          <w:lang w:val="en-US"/>
        </w:rPr>
        <w:t xml:space="preserve">) around </w:t>
      </w:r>
      <w:r w:rsidR="004B25E3" w:rsidRPr="00612ADE">
        <w:rPr>
          <w:rStyle w:val="mord"/>
          <w:rFonts w:ascii="KaTeX_Math" w:hAnsi="KaTeX_Math"/>
          <w:i/>
          <w:iCs/>
          <w:sz w:val="29"/>
          <w:szCs w:val="29"/>
        </w:rPr>
        <w:t>x</w:t>
      </w:r>
      <w:r w:rsidR="004B25E3" w:rsidRPr="00612ADE">
        <w:rPr>
          <w:rStyle w:val="mord"/>
          <w:sz w:val="20"/>
          <w:szCs w:val="20"/>
        </w:rPr>
        <w:t>0</w:t>
      </w:r>
      <w:r w:rsidR="00985307" w:rsidRPr="00612ADE">
        <w:rPr>
          <w:rFonts w:ascii="Arial" w:hAnsi="Arial" w:cs="Arial"/>
          <w:sz w:val="22"/>
          <w:szCs w:val="22"/>
          <w:lang w:val="en-US"/>
        </w:rPr>
        <w:t xml:space="preserve"> is given by:</w:t>
      </w:r>
    </w:p>
    <w:p w14:paraId="79B564E6" w14:textId="21611843" w:rsidR="00985307" w:rsidRPr="002938ED" w:rsidRDefault="006130D5" w:rsidP="00985307">
      <w:pPr>
        <w:pStyle w:val="paragraph"/>
        <w:spacing w:before="0" w:beforeAutospacing="0" w:after="0" w:afterAutospacing="0" w:line="360" w:lineRule="auto"/>
        <w:ind w:left="1095"/>
        <w:textAlignment w:val="baseline"/>
        <w:rPr>
          <w:rStyle w:val="minner"/>
          <w:sz w:val="29"/>
          <w:szCs w:val="29"/>
        </w:rPr>
      </w:pPr>
      <w:bookmarkStart w:id="9" w:name="_Hlk157175759"/>
      <w:r w:rsidRPr="002938ED">
        <w:rPr>
          <w:rStyle w:val="mord"/>
          <w:rFonts w:ascii="KaTeX_Math" w:hAnsi="KaTeX_Math"/>
          <w:i/>
          <w:iCs/>
          <w:sz w:val="29"/>
          <w:szCs w:val="29"/>
        </w:rPr>
        <w:t>f</w:t>
      </w:r>
      <w:r w:rsidRPr="002938ED">
        <w:rPr>
          <w:rStyle w:val="mopen"/>
          <w:rFonts w:eastAsiaTheme="majorEastAsia"/>
          <w:sz w:val="29"/>
          <w:szCs w:val="29"/>
        </w:rPr>
        <w:t>(</w:t>
      </w:r>
      <w:r w:rsidRPr="002938ED">
        <w:rPr>
          <w:rStyle w:val="mord"/>
          <w:rFonts w:ascii="KaTeX_Math" w:hAnsi="KaTeX_Math"/>
          <w:i/>
          <w:iCs/>
          <w:sz w:val="29"/>
          <w:szCs w:val="29"/>
        </w:rPr>
        <w:t>x</w:t>
      </w:r>
      <w:r w:rsidRPr="002938ED">
        <w:rPr>
          <w:rStyle w:val="mclose"/>
          <w:sz w:val="29"/>
          <w:szCs w:val="29"/>
        </w:rPr>
        <w:t>)</w:t>
      </w:r>
      <w:r w:rsidR="00976B40" w:rsidRPr="002938ED">
        <w:rPr>
          <w:rStyle w:val="mclose"/>
          <w:sz w:val="29"/>
          <w:szCs w:val="29"/>
        </w:rPr>
        <w:t xml:space="preserve"> </w:t>
      </w:r>
      <w:bookmarkEnd w:id="9"/>
      <w:r w:rsidRPr="002938ED">
        <w:rPr>
          <w:rStyle w:val="mrel"/>
          <w:sz w:val="29"/>
          <w:szCs w:val="29"/>
        </w:rPr>
        <w:t>=</w:t>
      </w:r>
      <w:r w:rsidR="00976B40" w:rsidRPr="002938ED">
        <w:rPr>
          <w:rStyle w:val="mrel"/>
          <w:sz w:val="29"/>
          <w:szCs w:val="29"/>
        </w:rPr>
        <w:t xml:space="preserve"> </w:t>
      </w:r>
      <w:r w:rsidRPr="002938ED">
        <w:rPr>
          <w:rStyle w:val="mord"/>
          <w:rFonts w:ascii="KaTeX_Math" w:hAnsi="KaTeX_Math"/>
          <w:i/>
          <w:iCs/>
          <w:sz w:val="29"/>
          <w:szCs w:val="29"/>
        </w:rPr>
        <w:t>f</w:t>
      </w:r>
      <w:r w:rsidRPr="002938ED">
        <w:rPr>
          <w:rStyle w:val="mopen"/>
          <w:rFonts w:eastAsiaTheme="majorEastAsia"/>
          <w:sz w:val="29"/>
          <w:szCs w:val="29"/>
        </w:rPr>
        <w:t>(</w:t>
      </w:r>
      <w:r w:rsidRPr="002938ED">
        <w:rPr>
          <w:rStyle w:val="mord"/>
          <w:rFonts w:ascii="KaTeX_Math" w:hAnsi="KaTeX_Math"/>
          <w:i/>
          <w:iCs/>
          <w:sz w:val="29"/>
          <w:szCs w:val="29"/>
        </w:rPr>
        <w:t>x</w:t>
      </w:r>
      <w:r w:rsidRPr="002938ED">
        <w:rPr>
          <w:rStyle w:val="mord"/>
          <w:sz w:val="20"/>
          <w:szCs w:val="20"/>
        </w:rPr>
        <w:t>0</w:t>
      </w:r>
      <w:r w:rsidRPr="002938ED">
        <w:rPr>
          <w:rStyle w:val="vlist-s"/>
          <w:sz w:val="2"/>
          <w:szCs w:val="2"/>
        </w:rPr>
        <w:t>​</w:t>
      </w:r>
      <w:r w:rsidRPr="002938ED">
        <w:rPr>
          <w:rStyle w:val="mclose"/>
          <w:sz w:val="29"/>
          <w:szCs w:val="29"/>
        </w:rPr>
        <w:t>)</w:t>
      </w:r>
      <w:r w:rsidR="00976B40" w:rsidRPr="002938ED">
        <w:rPr>
          <w:rStyle w:val="mclose"/>
          <w:sz w:val="29"/>
          <w:szCs w:val="29"/>
        </w:rPr>
        <w:t xml:space="preserve"> </w:t>
      </w:r>
      <w:r w:rsidRPr="002938ED">
        <w:rPr>
          <w:rStyle w:val="mbin"/>
          <w:sz w:val="29"/>
          <w:szCs w:val="29"/>
        </w:rPr>
        <w:t>+</w:t>
      </w:r>
      <w:r w:rsidR="00976B40" w:rsidRPr="002938ED">
        <w:rPr>
          <w:rStyle w:val="mbin"/>
          <w:sz w:val="29"/>
          <w:szCs w:val="29"/>
        </w:rPr>
        <w:t xml:space="preserve"> </w:t>
      </w:r>
      <w:r w:rsidRPr="002938ED">
        <w:rPr>
          <w:rStyle w:val="mord"/>
          <w:rFonts w:ascii="KaTeX_Math" w:hAnsi="KaTeX_Math"/>
          <w:i/>
          <w:iCs/>
          <w:sz w:val="29"/>
          <w:szCs w:val="29"/>
        </w:rPr>
        <w:t>f</w:t>
      </w:r>
      <w:r w:rsidRPr="002938ED">
        <w:rPr>
          <w:rStyle w:val="mord"/>
          <w:sz w:val="20"/>
          <w:szCs w:val="20"/>
        </w:rPr>
        <w:t>′</w:t>
      </w:r>
      <w:r w:rsidRPr="002938ED">
        <w:rPr>
          <w:rStyle w:val="mopen"/>
          <w:rFonts w:eastAsiaTheme="majorEastAsia"/>
          <w:sz w:val="29"/>
          <w:szCs w:val="29"/>
        </w:rPr>
        <w:t>(</w:t>
      </w:r>
      <w:r w:rsidRPr="002938ED">
        <w:rPr>
          <w:rStyle w:val="mord"/>
          <w:rFonts w:ascii="KaTeX_Math" w:hAnsi="KaTeX_Math"/>
          <w:i/>
          <w:iCs/>
          <w:sz w:val="29"/>
          <w:szCs w:val="29"/>
        </w:rPr>
        <w:t>x</w:t>
      </w:r>
      <w:r w:rsidRPr="002938ED">
        <w:rPr>
          <w:rStyle w:val="mord"/>
          <w:sz w:val="20"/>
          <w:szCs w:val="20"/>
        </w:rPr>
        <w:t>0</w:t>
      </w:r>
      <w:r w:rsidRPr="002938ED">
        <w:rPr>
          <w:rStyle w:val="vlist-s"/>
          <w:sz w:val="2"/>
          <w:szCs w:val="2"/>
        </w:rPr>
        <w:t>​</w:t>
      </w:r>
      <w:r w:rsidRPr="002938ED">
        <w:rPr>
          <w:rStyle w:val="mclose"/>
          <w:sz w:val="29"/>
          <w:szCs w:val="29"/>
        </w:rPr>
        <w:t>)</w:t>
      </w:r>
      <w:r w:rsidR="00976B40" w:rsidRPr="002938ED">
        <w:rPr>
          <w:rStyle w:val="mclose"/>
          <w:sz w:val="29"/>
          <w:szCs w:val="29"/>
        </w:rPr>
        <w:t xml:space="preserve"> </w:t>
      </w:r>
      <w:r w:rsidRPr="002938ED">
        <w:rPr>
          <w:rStyle w:val="mopen"/>
          <w:rFonts w:eastAsiaTheme="majorEastAsia"/>
          <w:sz w:val="29"/>
          <w:szCs w:val="29"/>
        </w:rPr>
        <w:t>(</w:t>
      </w:r>
      <w:r w:rsidRPr="002938ED">
        <w:rPr>
          <w:rStyle w:val="mord"/>
          <w:rFonts w:ascii="KaTeX_Math" w:hAnsi="KaTeX_Math"/>
          <w:i/>
          <w:iCs/>
          <w:sz w:val="29"/>
          <w:szCs w:val="29"/>
        </w:rPr>
        <w:t>x</w:t>
      </w:r>
      <w:r w:rsidRPr="002938ED">
        <w:rPr>
          <w:rStyle w:val="mbin"/>
          <w:sz w:val="29"/>
          <w:szCs w:val="29"/>
        </w:rPr>
        <w:t>−</w:t>
      </w:r>
      <w:r w:rsidRPr="002938ED">
        <w:rPr>
          <w:rStyle w:val="mord"/>
          <w:rFonts w:ascii="KaTeX_Math" w:hAnsi="KaTeX_Math"/>
          <w:i/>
          <w:iCs/>
          <w:sz w:val="29"/>
          <w:szCs w:val="29"/>
        </w:rPr>
        <w:t>x</w:t>
      </w:r>
      <w:r w:rsidRPr="002938ED">
        <w:rPr>
          <w:rStyle w:val="mord"/>
          <w:sz w:val="20"/>
          <w:szCs w:val="20"/>
        </w:rPr>
        <w:t>0</w:t>
      </w:r>
      <w:r w:rsidRPr="002938ED">
        <w:rPr>
          <w:rStyle w:val="vlist-s"/>
          <w:sz w:val="2"/>
          <w:szCs w:val="2"/>
        </w:rPr>
        <w:t>​</w:t>
      </w:r>
      <w:r w:rsidRPr="002938ED">
        <w:rPr>
          <w:rStyle w:val="mclose"/>
          <w:sz w:val="29"/>
          <w:szCs w:val="29"/>
        </w:rPr>
        <w:t>)</w:t>
      </w:r>
      <w:r w:rsidR="00976B40" w:rsidRPr="002938ED">
        <w:rPr>
          <w:rStyle w:val="mclose"/>
          <w:sz w:val="29"/>
          <w:szCs w:val="29"/>
        </w:rPr>
        <w:t xml:space="preserve"> </w:t>
      </w:r>
      <w:r w:rsidRPr="002938ED">
        <w:rPr>
          <w:rStyle w:val="mbin"/>
          <w:sz w:val="29"/>
          <w:szCs w:val="29"/>
        </w:rPr>
        <w:t>+</w:t>
      </w:r>
      <w:r w:rsidR="00976B40" w:rsidRPr="002938ED">
        <w:rPr>
          <w:rStyle w:val="mbin"/>
          <w:sz w:val="29"/>
          <w:szCs w:val="29"/>
        </w:rPr>
        <w:t xml:space="preserve"> </w:t>
      </w:r>
      <m:oMath>
        <m:f>
          <m:fPr>
            <m:ctrlPr>
              <w:rPr>
                <w:rStyle w:val="mbin"/>
                <w:rFonts w:ascii="Cambria Math" w:hAnsi="Cambria Math"/>
                <w:i/>
                <w:sz w:val="29"/>
                <w:szCs w:val="29"/>
              </w:rPr>
            </m:ctrlPr>
          </m:fPr>
          <m:num>
            <m:r>
              <w:rPr>
                <w:rStyle w:val="mbin"/>
                <w:rFonts w:ascii="Cambria Math" w:hAnsi="Cambria Math"/>
                <w:sz w:val="29"/>
                <w:szCs w:val="29"/>
              </w:rPr>
              <m:t>1</m:t>
            </m:r>
          </m:num>
          <m:den>
            <m:r>
              <w:rPr>
                <w:rStyle w:val="mbin"/>
                <w:rFonts w:ascii="Cambria Math" w:hAnsi="Cambria Math"/>
                <w:sz w:val="29"/>
                <w:szCs w:val="29"/>
              </w:rPr>
              <m:t>2!</m:t>
            </m:r>
          </m:den>
        </m:f>
      </m:oMath>
      <w:r w:rsidR="00976B40" w:rsidRPr="002938ED">
        <w:rPr>
          <w:rStyle w:val="mord"/>
          <w:sz w:val="20"/>
          <w:szCs w:val="20"/>
        </w:rPr>
        <w:t xml:space="preserve"> </w:t>
      </w:r>
      <w:r w:rsidRPr="002938ED">
        <w:rPr>
          <w:rStyle w:val="vlist-s"/>
          <w:sz w:val="2"/>
          <w:szCs w:val="2"/>
        </w:rPr>
        <w:t>​</w:t>
      </w:r>
      <w:r w:rsidRPr="002938ED">
        <w:rPr>
          <w:rStyle w:val="mord"/>
          <w:rFonts w:ascii="KaTeX_Math" w:hAnsi="KaTeX_Math"/>
          <w:i/>
          <w:iCs/>
          <w:sz w:val="29"/>
          <w:szCs w:val="29"/>
        </w:rPr>
        <w:t>f</w:t>
      </w:r>
      <w:r w:rsidRPr="002938ED">
        <w:rPr>
          <w:rStyle w:val="mord"/>
          <w:sz w:val="20"/>
          <w:szCs w:val="20"/>
        </w:rPr>
        <w:t>′′</w:t>
      </w:r>
      <w:r w:rsidRPr="002938ED">
        <w:rPr>
          <w:rStyle w:val="mopen"/>
          <w:rFonts w:eastAsiaTheme="majorEastAsia"/>
          <w:sz w:val="29"/>
          <w:szCs w:val="29"/>
        </w:rPr>
        <w:t>(</w:t>
      </w:r>
      <w:bookmarkStart w:id="10" w:name="_Hlk156747255"/>
      <w:r w:rsidRPr="002938ED">
        <w:rPr>
          <w:rStyle w:val="mord"/>
          <w:rFonts w:ascii="KaTeX_Math" w:hAnsi="KaTeX_Math"/>
          <w:i/>
          <w:iCs/>
          <w:sz w:val="29"/>
          <w:szCs w:val="29"/>
        </w:rPr>
        <w:t>x</w:t>
      </w:r>
      <w:r w:rsidRPr="002938ED">
        <w:rPr>
          <w:rStyle w:val="mord"/>
          <w:sz w:val="20"/>
          <w:szCs w:val="20"/>
        </w:rPr>
        <w:t>0</w:t>
      </w:r>
      <w:bookmarkEnd w:id="10"/>
      <w:r w:rsidRPr="002938ED">
        <w:rPr>
          <w:rStyle w:val="vlist-s"/>
          <w:sz w:val="2"/>
          <w:szCs w:val="2"/>
        </w:rPr>
        <w:t>​</w:t>
      </w:r>
      <w:r w:rsidRPr="002938ED">
        <w:rPr>
          <w:rStyle w:val="mclose"/>
          <w:sz w:val="29"/>
          <w:szCs w:val="29"/>
        </w:rPr>
        <w:t>)</w:t>
      </w:r>
      <w:r w:rsidR="00976B40" w:rsidRPr="002938ED">
        <w:rPr>
          <w:rStyle w:val="mclose"/>
          <w:sz w:val="29"/>
          <w:szCs w:val="29"/>
        </w:rPr>
        <w:t xml:space="preserve"> </w:t>
      </w:r>
      <w:r w:rsidRPr="002938ED">
        <w:rPr>
          <w:rStyle w:val="mopen"/>
          <w:rFonts w:eastAsiaTheme="majorEastAsia"/>
          <w:sz w:val="29"/>
          <w:szCs w:val="29"/>
        </w:rPr>
        <w:t>(</w:t>
      </w:r>
      <w:r w:rsidRPr="002938ED">
        <w:rPr>
          <w:rStyle w:val="mord"/>
          <w:rFonts w:ascii="KaTeX_Math" w:hAnsi="KaTeX_Math"/>
          <w:i/>
          <w:iCs/>
          <w:sz w:val="29"/>
          <w:szCs w:val="29"/>
        </w:rPr>
        <w:t>x</w:t>
      </w:r>
      <w:r w:rsidRPr="002938ED">
        <w:rPr>
          <w:rStyle w:val="mbin"/>
          <w:sz w:val="29"/>
          <w:szCs w:val="29"/>
        </w:rPr>
        <w:t>−</w:t>
      </w:r>
      <w:bookmarkStart w:id="11" w:name="_Hlk156747241"/>
      <w:r w:rsidRPr="002938ED">
        <w:rPr>
          <w:rStyle w:val="mord"/>
          <w:rFonts w:ascii="KaTeX_Math" w:hAnsi="KaTeX_Math"/>
          <w:i/>
          <w:iCs/>
          <w:sz w:val="29"/>
          <w:szCs w:val="29"/>
        </w:rPr>
        <w:t>x</w:t>
      </w:r>
      <w:bookmarkEnd w:id="11"/>
      <w:r w:rsidRPr="002938ED">
        <w:rPr>
          <w:rStyle w:val="mord"/>
          <w:sz w:val="20"/>
          <w:szCs w:val="20"/>
        </w:rPr>
        <w:t>0</w:t>
      </w:r>
      <w:r w:rsidRPr="002938ED">
        <w:rPr>
          <w:rStyle w:val="vlist-s"/>
          <w:sz w:val="2"/>
          <w:szCs w:val="2"/>
        </w:rPr>
        <w:t>​</w:t>
      </w:r>
      <w:r w:rsidRPr="002938ED">
        <w:rPr>
          <w:rStyle w:val="mclose"/>
          <w:sz w:val="29"/>
          <w:szCs w:val="29"/>
        </w:rPr>
        <w:t>)</w:t>
      </w:r>
      <w:r w:rsidR="00976B40" w:rsidRPr="002938ED">
        <w:rPr>
          <w:rStyle w:val="mclose"/>
          <w:sz w:val="29"/>
          <w:szCs w:val="29"/>
        </w:rPr>
        <w:t xml:space="preserve">² </w:t>
      </w:r>
      <w:r w:rsidRPr="002938ED">
        <w:rPr>
          <w:rStyle w:val="mbin"/>
          <w:sz w:val="29"/>
          <w:szCs w:val="29"/>
        </w:rPr>
        <w:t>+</w:t>
      </w:r>
      <w:r w:rsidR="00976B40" w:rsidRPr="002938ED">
        <w:rPr>
          <w:rStyle w:val="mbin"/>
          <w:sz w:val="29"/>
          <w:szCs w:val="29"/>
        </w:rPr>
        <w:t xml:space="preserve"> </w:t>
      </w:r>
      <m:oMath>
        <m:f>
          <m:fPr>
            <m:ctrlPr>
              <w:rPr>
                <w:rStyle w:val="mbin"/>
                <w:rFonts w:ascii="Cambria Math" w:hAnsi="Cambria Math"/>
                <w:i/>
                <w:sz w:val="29"/>
                <w:szCs w:val="29"/>
              </w:rPr>
            </m:ctrlPr>
          </m:fPr>
          <m:num>
            <m:r>
              <w:rPr>
                <w:rStyle w:val="mbin"/>
                <w:rFonts w:ascii="Cambria Math" w:hAnsi="Cambria Math"/>
                <w:sz w:val="29"/>
                <w:szCs w:val="29"/>
              </w:rPr>
              <m:t>1</m:t>
            </m:r>
          </m:num>
          <m:den>
            <m:r>
              <w:rPr>
                <w:rStyle w:val="mbin"/>
                <w:rFonts w:ascii="Cambria Math" w:hAnsi="Cambria Math"/>
                <w:sz w:val="29"/>
                <w:szCs w:val="29"/>
              </w:rPr>
              <m:t>3!</m:t>
            </m:r>
          </m:den>
        </m:f>
        <m:r>
          <w:rPr>
            <w:rStyle w:val="mbin"/>
            <w:rFonts w:ascii="Cambria Math" w:hAnsi="Cambria Math"/>
            <w:sz w:val="29"/>
            <w:szCs w:val="29"/>
          </w:rPr>
          <m:t xml:space="preserve"> </m:t>
        </m:r>
      </m:oMath>
      <w:r w:rsidRPr="002938ED">
        <w:rPr>
          <w:rStyle w:val="vlist-s"/>
          <w:sz w:val="2"/>
          <w:szCs w:val="2"/>
        </w:rPr>
        <w:t>​</w:t>
      </w:r>
      <w:r w:rsidRPr="002938ED">
        <w:rPr>
          <w:rStyle w:val="mord"/>
          <w:rFonts w:ascii="KaTeX_Math" w:hAnsi="KaTeX_Math"/>
          <w:i/>
          <w:iCs/>
          <w:sz w:val="29"/>
          <w:szCs w:val="29"/>
        </w:rPr>
        <w:t>f</w:t>
      </w:r>
      <w:r w:rsidRPr="002938ED">
        <w:rPr>
          <w:rStyle w:val="mord"/>
          <w:sz w:val="20"/>
          <w:szCs w:val="20"/>
        </w:rPr>
        <w:t>′′′</w:t>
      </w:r>
      <w:r w:rsidRPr="002938ED">
        <w:rPr>
          <w:rStyle w:val="mopen"/>
          <w:rFonts w:eastAsiaTheme="majorEastAsia"/>
          <w:sz w:val="29"/>
          <w:szCs w:val="29"/>
        </w:rPr>
        <w:t>(</w:t>
      </w:r>
      <w:r w:rsidRPr="002938ED">
        <w:rPr>
          <w:rStyle w:val="mord"/>
          <w:rFonts w:ascii="KaTeX_Math" w:hAnsi="KaTeX_Math"/>
          <w:i/>
          <w:iCs/>
          <w:sz w:val="29"/>
          <w:szCs w:val="29"/>
        </w:rPr>
        <w:t>x</w:t>
      </w:r>
      <w:r w:rsidRPr="002938ED">
        <w:rPr>
          <w:rStyle w:val="mord"/>
          <w:sz w:val="20"/>
          <w:szCs w:val="20"/>
        </w:rPr>
        <w:t>0</w:t>
      </w:r>
      <w:r w:rsidRPr="002938ED">
        <w:rPr>
          <w:rStyle w:val="vlist-s"/>
          <w:sz w:val="2"/>
          <w:szCs w:val="2"/>
        </w:rPr>
        <w:t>​</w:t>
      </w:r>
      <w:r w:rsidRPr="002938ED">
        <w:rPr>
          <w:rStyle w:val="mclose"/>
          <w:sz w:val="29"/>
          <w:szCs w:val="29"/>
        </w:rPr>
        <w:t>)</w:t>
      </w:r>
      <w:r w:rsidR="00976B40" w:rsidRPr="002938ED">
        <w:rPr>
          <w:rStyle w:val="mclose"/>
          <w:sz w:val="29"/>
          <w:szCs w:val="29"/>
        </w:rPr>
        <w:t xml:space="preserve"> </w:t>
      </w:r>
      <w:r w:rsidRPr="002938ED">
        <w:rPr>
          <w:rStyle w:val="mopen"/>
          <w:rFonts w:eastAsiaTheme="majorEastAsia"/>
          <w:sz w:val="29"/>
          <w:szCs w:val="29"/>
        </w:rPr>
        <w:t>(</w:t>
      </w:r>
      <w:r w:rsidRPr="002938ED">
        <w:rPr>
          <w:rStyle w:val="mord"/>
          <w:rFonts w:ascii="KaTeX_Math" w:hAnsi="KaTeX_Math"/>
          <w:i/>
          <w:iCs/>
          <w:sz w:val="29"/>
          <w:szCs w:val="29"/>
        </w:rPr>
        <w:t>x</w:t>
      </w:r>
      <w:r w:rsidRPr="002938ED">
        <w:rPr>
          <w:rStyle w:val="mbin"/>
          <w:sz w:val="29"/>
          <w:szCs w:val="29"/>
        </w:rPr>
        <w:t>−</w:t>
      </w:r>
      <w:r w:rsidRPr="002938ED">
        <w:rPr>
          <w:rStyle w:val="mord"/>
          <w:rFonts w:ascii="KaTeX_Math" w:hAnsi="KaTeX_Math"/>
          <w:i/>
          <w:iCs/>
          <w:sz w:val="29"/>
          <w:szCs w:val="29"/>
        </w:rPr>
        <w:t>x</w:t>
      </w:r>
      <w:r w:rsidRPr="002938ED">
        <w:rPr>
          <w:rStyle w:val="mord"/>
          <w:sz w:val="20"/>
          <w:szCs w:val="20"/>
        </w:rPr>
        <w:t>0</w:t>
      </w:r>
      <w:r w:rsidRPr="002938ED">
        <w:rPr>
          <w:rStyle w:val="vlist-s"/>
          <w:sz w:val="2"/>
          <w:szCs w:val="2"/>
        </w:rPr>
        <w:t>​</w:t>
      </w:r>
      <w:r w:rsidRPr="002938ED">
        <w:rPr>
          <w:rStyle w:val="mclose"/>
          <w:sz w:val="29"/>
          <w:szCs w:val="29"/>
        </w:rPr>
        <w:t>)</w:t>
      </w:r>
      <w:r w:rsidR="00976B40" w:rsidRPr="002938ED">
        <w:rPr>
          <w:rStyle w:val="mclose"/>
          <w:sz w:val="29"/>
          <w:szCs w:val="29"/>
        </w:rPr>
        <w:t xml:space="preserve">³ </w:t>
      </w:r>
      <w:r w:rsidRPr="002938ED">
        <w:rPr>
          <w:rStyle w:val="mbin"/>
          <w:sz w:val="29"/>
          <w:szCs w:val="29"/>
        </w:rPr>
        <w:t>+</w:t>
      </w:r>
      <w:r w:rsidRPr="002938ED">
        <w:rPr>
          <w:rStyle w:val="minner"/>
          <w:sz w:val="29"/>
          <w:szCs w:val="29"/>
        </w:rPr>
        <w:t>…</w:t>
      </w:r>
    </w:p>
    <w:p w14:paraId="004321AA" w14:textId="77777777" w:rsidR="00CB6997" w:rsidRPr="0075406B" w:rsidRDefault="00CB6997" w:rsidP="00B71BF3">
      <w:pPr>
        <w:pStyle w:val="paragraph"/>
        <w:spacing w:before="0" w:beforeAutospacing="0" w:after="0" w:afterAutospacing="0" w:line="360" w:lineRule="auto"/>
        <w:textAlignment w:val="baseline"/>
        <w:rPr>
          <w:rStyle w:val="mord"/>
          <w:rFonts w:ascii="Arial" w:hAnsi="Arial" w:cs="Arial"/>
          <w:color w:val="374151"/>
          <w:sz w:val="22"/>
          <w:szCs w:val="22"/>
        </w:rPr>
      </w:pPr>
    </w:p>
    <w:p w14:paraId="73CFCC51" w14:textId="38DCACDE" w:rsidR="00B71BF3" w:rsidRPr="002938ED" w:rsidRDefault="00CB6997" w:rsidP="00B71BF3">
      <w:pPr>
        <w:pStyle w:val="paragraph"/>
        <w:spacing w:before="0" w:beforeAutospacing="0" w:after="0" w:afterAutospacing="0" w:line="360" w:lineRule="auto"/>
        <w:textAlignment w:val="baseline"/>
        <w:rPr>
          <w:rStyle w:val="mclose"/>
          <w:rFonts w:ascii="Arial" w:hAnsi="Arial" w:cs="Arial"/>
          <w:sz w:val="22"/>
          <w:szCs w:val="22"/>
        </w:rPr>
      </w:pPr>
      <w:r w:rsidRPr="002938ED">
        <w:rPr>
          <w:rStyle w:val="mord"/>
          <w:rFonts w:ascii="KaTeX_Math" w:hAnsi="KaTeX_Math"/>
          <w:i/>
          <w:iCs/>
          <w:sz w:val="22"/>
          <w:szCs w:val="22"/>
        </w:rPr>
        <w:t>f</w:t>
      </w:r>
      <w:r w:rsidRPr="002938ED">
        <w:rPr>
          <w:rStyle w:val="mopen"/>
          <w:rFonts w:eastAsiaTheme="majorEastAsia"/>
          <w:sz w:val="22"/>
          <w:szCs w:val="22"/>
        </w:rPr>
        <w:t>(</w:t>
      </w:r>
      <w:r w:rsidRPr="002938ED">
        <w:rPr>
          <w:rStyle w:val="mord"/>
          <w:rFonts w:ascii="KaTeX_Math" w:hAnsi="KaTeX_Math"/>
          <w:i/>
          <w:iCs/>
          <w:sz w:val="22"/>
          <w:szCs w:val="22"/>
        </w:rPr>
        <w:t>x</w:t>
      </w:r>
      <w:r w:rsidRPr="002938ED">
        <w:rPr>
          <w:rStyle w:val="mord"/>
          <w:sz w:val="22"/>
          <w:szCs w:val="22"/>
        </w:rPr>
        <w:t>0</w:t>
      </w:r>
      <w:r w:rsidRPr="002938ED">
        <w:rPr>
          <w:rStyle w:val="vlist-s"/>
          <w:sz w:val="22"/>
          <w:szCs w:val="22"/>
        </w:rPr>
        <w:t>​</w:t>
      </w:r>
      <w:r w:rsidRPr="002938ED">
        <w:rPr>
          <w:rStyle w:val="mclose"/>
          <w:sz w:val="22"/>
          <w:szCs w:val="22"/>
        </w:rPr>
        <w:t>)</w:t>
      </w:r>
      <w:r w:rsidR="006056FE" w:rsidRPr="002938ED">
        <w:rPr>
          <w:rStyle w:val="mclose"/>
          <w:rFonts w:ascii="Arial" w:hAnsi="Arial" w:cs="Arial"/>
          <w:sz w:val="22"/>
          <w:szCs w:val="22"/>
        </w:rPr>
        <w:t xml:space="preserve"> =</w:t>
      </w:r>
      <w:r w:rsidR="006056FE" w:rsidRPr="002938ED">
        <w:rPr>
          <w:rStyle w:val="mclose"/>
          <w:rFonts w:ascii="Arial" w:hAnsi="Arial" w:cs="Arial"/>
          <w:sz w:val="22"/>
          <w:szCs w:val="22"/>
        </w:rPr>
        <w:tab/>
      </w:r>
      <w:r w:rsidR="009F5B51">
        <w:rPr>
          <w:rStyle w:val="mclose"/>
          <w:rFonts w:ascii="Arial" w:hAnsi="Arial" w:cs="Arial"/>
          <w:sz w:val="22"/>
          <w:szCs w:val="22"/>
        </w:rPr>
        <w:tab/>
      </w:r>
      <w:r w:rsidR="006056FE" w:rsidRPr="002938ED">
        <w:rPr>
          <w:rStyle w:val="mclose"/>
          <w:rFonts w:ascii="Arial" w:hAnsi="Arial" w:cs="Arial"/>
          <w:sz w:val="22"/>
          <w:szCs w:val="22"/>
        </w:rPr>
        <w:t xml:space="preserve">The value of the function at the point </w:t>
      </w:r>
      <w:r w:rsidR="0038797C" w:rsidRPr="002938ED">
        <w:rPr>
          <w:rStyle w:val="mord"/>
          <w:rFonts w:ascii="KaTeX_Math" w:hAnsi="KaTeX_Math"/>
          <w:i/>
          <w:iCs/>
          <w:sz w:val="22"/>
          <w:szCs w:val="22"/>
        </w:rPr>
        <w:t>x</w:t>
      </w:r>
      <w:r w:rsidR="0038797C" w:rsidRPr="002938ED">
        <w:rPr>
          <w:rStyle w:val="mord"/>
          <w:rFonts w:ascii="KaTeX_Math" w:hAnsi="KaTeX_Math"/>
          <w:i/>
          <w:iCs/>
          <w:sz w:val="22"/>
          <w:szCs w:val="22"/>
        </w:rPr>
        <w:t xml:space="preserve"> = </w:t>
      </w:r>
      <w:r w:rsidR="0038797C" w:rsidRPr="002938ED">
        <w:rPr>
          <w:rStyle w:val="mord"/>
          <w:rFonts w:ascii="KaTeX_Math" w:hAnsi="KaTeX_Math"/>
          <w:i/>
          <w:iCs/>
          <w:sz w:val="22"/>
          <w:szCs w:val="22"/>
        </w:rPr>
        <w:t>x</w:t>
      </w:r>
      <w:r w:rsidR="0038797C" w:rsidRPr="002938ED">
        <w:rPr>
          <w:rStyle w:val="mord"/>
          <w:sz w:val="22"/>
          <w:szCs w:val="22"/>
        </w:rPr>
        <w:t>0</w:t>
      </w:r>
      <w:r w:rsidR="0038797C" w:rsidRPr="002938ED">
        <w:rPr>
          <w:rStyle w:val="vlist-s"/>
          <w:sz w:val="22"/>
          <w:szCs w:val="22"/>
        </w:rPr>
        <w:t>​</w:t>
      </w:r>
    </w:p>
    <w:p w14:paraId="4314D052" w14:textId="04E09758" w:rsidR="00CB6997" w:rsidRPr="002938ED" w:rsidRDefault="00CB6997" w:rsidP="00B71BF3">
      <w:pPr>
        <w:pStyle w:val="paragraph"/>
        <w:spacing w:before="0" w:beforeAutospacing="0" w:after="0" w:afterAutospacing="0" w:line="360" w:lineRule="auto"/>
        <w:textAlignment w:val="baseline"/>
        <w:rPr>
          <w:rFonts w:ascii="Arial" w:hAnsi="Arial" w:cs="Arial"/>
          <w:b/>
          <w:bCs/>
          <w:sz w:val="22"/>
          <w:szCs w:val="22"/>
          <w:lang w:val="en-US"/>
        </w:rPr>
      </w:pPr>
      <w:r w:rsidRPr="002938ED">
        <w:rPr>
          <w:rStyle w:val="mord"/>
          <w:rFonts w:ascii="KaTeX_Math" w:hAnsi="KaTeX_Math"/>
          <w:i/>
          <w:iCs/>
          <w:sz w:val="22"/>
          <w:szCs w:val="22"/>
        </w:rPr>
        <w:t>f</w:t>
      </w:r>
      <w:r w:rsidRPr="002938ED">
        <w:rPr>
          <w:rStyle w:val="mord"/>
          <w:sz w:val="22"/>
          <w:szCs w:val="22"/>
        </w:rPr>
        <w:t>′</w:t>
      </w:r>
      <w:r w:rsidRPr="002938ED">
        <w:rPr>
          <w:rStyle w:val="mopen"/>
          <w:rFonts w:eastAsiaTheme="majorEastAsia"/>
          <w:sz w:val="22"/>
          <w:szCs w:val="22"/>
        </w:rPr>
        <w:t>(</w:t>
      </w:r>
      <w:r w:rsidRPr="002938ED">
        <w:rPr>
          <w:rStyle w:val="mord"/>
          <w:rFonts w:ascii="KaTeX_Math" w:hAnsi="KaTeX_Math"/>
          <w:i/>
          <w:iCs/>
          <w:sz w:val="22"/>
          <w:szCs w:val="22"/>
        </w:rPr>
        <w:t>x</w:t>
      </w:r>
      <w:r w:rsidRPr="002938ED">
        <w:rPr>
          <w:rStyle w:val="mord"/>
          <w:sz w:val="22"/>
          <w:szCs w:val="22"/>
        </w:rPr>
        <w:t>0</w:t>
      </w:r>
      <w:r w:rsidRPr="002938ED">
        <w:rPr>
          <w:rStyle w:val="vlist-s"/>
          <w:sz w:val="22"/>
          <w:szCs w:val="22"/>
        </w:rPr>
        <w:t>​</w:t>
      </w:r>
      <w:r w:rsidRPr="002938ED">
        <w:rPr>
          <w:rStyle w:val="mclose"/>
          <w:sz w:val="22"/>
          <w:szCs w:val="22"/>
        </w:rPr>
        <w:t>)</w:t>
      </w:r>
      <w:r w:rsidR="0038797C" w:rsidRPr="002938ED">
        <w:rPr>
          <w:rStyle w:val="mclose"/>
          <w:sz w:val="22"/>
          <w:szCs w:val="22"/>
        </w:rPr>
        <w:t xml:space="preserve"> </w:t>
      </w:r>
      <w:r w:rsidR="0038797C" w:rsidRPr="002938ED">
        <w:rPr>
          <w:rStyle w:val="mclose"/>
          <w:rFonts w:ascii="Arial" w:hAnsi="Arial" w:cs="Arial"/>
          <w:sz w:val="22"/>
          <w:szCs w:val="22"/>
        </w:rPr>
        <w:t>=</w:t>
      </w:r>
      <w:r w:rsidR="002938ED" w:rsidRPr="002938ED">
        <w:rPr>
          <w:rStyle w:val="mclose"/>
          <w:rFonts w:ascii="Arial" w:hAnsi="Arial" w:cs="Arial"/>
          <w:sz w:val="22"/>
          <w:szCs w:val="22"/>
        </w:rPr>
        <w:t xml:space="preserve"> </w:t>
      </w:r>
      <w:r w:rsidR="002938ED" w:rsidRPr="002938ED">
        <w:rPr>
          <w:rStyle w:val="mclose"/>
          <w:rFonts w:ascii="Arial" w:hAnsi="Arial" w:cs="Arial"/>
          <w:sz w:val="22"/>
          <w:szCs w:val="22"/>
        </w:rPr>
        <w:tab/>
      </w:r>
      <w:r w:rsidR="009F5B51">
        <w:rPr>
          <w:rStyle w:val="mclose"/>
          <w:rFonts w:ascii="Arial" w:hAnsi="Arial" w:cs="Arial"/>
          <w:sz w:val="22"/>
          <w:szCs w:val="22"/>
        </w:rPr>
        <w:tab/>
      </w:r>
      <w:r w:rsidR="002938ED" w:rsidRPr="002938ED">
        <w:rPr>
          <w:rStyle w:val="mclose"/>
          <w:rFonts w:ascii="Arial" w:hAnsi="Arial" w:cs="Arial"/>
          <w:sz w:val="22"/>
          <w:szCs w:val="22"/>
        </w:rPr>
        <w:t>The first derivative</w:t>
      </w:r>
      <w:r w:rsidR="009F5B51">
        <w:rPr>
          <w:rStyle w:val="mclose"/>
          <w:rFonts w:ascii="Arial" w:hAnsi="Arial" w:cs="Arial"/>
          <w:sz w:val="22"/>
          <w:szCs w:val="22"/>
        </w:rPr>
        <w:t xml:space="preserve"> of the function evaluated at </w:t>
      </w:r>
      <w:r w:rsidR="009F5B51" w:rsidRPr="002938ED">
        <w:rPr>
          <w:rStyle w:val="mord"/>
          <w:rFonts w:ascii="KaTeX_Math" w:hAnsi="KaTeX_Math"/>
          <w:i/>
          <w:iCs/>
          <w:sz w:val="22"/>
          <w:szCs w:val="22"/>
        </w:rPr>
        <w:t>x = x</w:t>
      </w:r>
      <w:r w:rsidR="009F5B51" w:rsidRPr="002938ED">
        <w:rPr>
          <w:rStyle w:val="mord"/>
          <w:sz w:val="22"/>
          <w:szCs w:val="22"/>
        </w:rPr>
        <w:t>0</w:t>
      </w:r>
      <w:r w:rsidR="009F5B51" w:rsidRPr="002938ED">
        <w:rPr>
          <w:rStyle w:val="vlist-s"/>
          <w:sz w:val="22"/>
          <w:szCs w:val="22"/>
        </w:rPr>
        <w:t>​</w:t>
      </w:r>
    </w:p>
    <w:p w14:paraId="647B3FB4" w14:textId="1EA01916" w:rsidR="00D70CF3" w:rsidRPr="00B311E3" w:rsidRDefault="00CB6997" w:rsidP="00B71BF3">
      <w:pPr>
        <w:pStyle w:val="paragraph"/>
        <w:spacing w:before="0" w:beforeAutospacing="0" w:after="0" w:afterAutospacing="0" w:line="360" w:lineRule="auto"/>
        <w:textAlignment w:val="baseline"/>
        <w:rPr>
          <w:rStyle w:val="mclose"/>
          <w:rFonts w:ascii="Arial" w:hAnsi="Arial" w:cs="Arial"/>
          <w:b/>
          <w:bCs/>
          <w:sz w:val="22"/>
          <w:szCs w:val="22"/>
          <w:lang w:val="en-US"/>
        </w:rPr>
      </w:pPr>
      <w:r w:rsidRPr="002938ED">
        <w:rPr>
          <w:rStyle w:val="mord"/>
          <w:rFonts w:ascii="KaTeX_Math" w:hAnsi="KaTeX_Math"/>
          <w:i/>
          <w:iCs/>
          <w:sz w:val="22"/>
          <w:szCs w:val="22"/>
        </w:rPr>
        <w:t>f</w:t>
      </w:r>
      <w:r w:rsidRPr="002938ED">
        <w:rPr>
          <w:rStyle w:val="mord"/>
          <w:sz w:val="22"/>
          <w:szCs w:val="22"/>
        </w:rPr>
        <w:t>′′</w:t>
      </w:r>
      <w:r w:rsidRPr="002938ED">
        <w:rPr>
          <w:rStyle w:val="mopen"/>
          <w:rFonts w:eastAsiaTheme="majorEastAsia"/>
          <w:sz w:val="22"/>
          <w:szCs w:val="22"/>
        </w:rPr>
        <w:t>(</w:t>
      </w:r>
      <w:r w:rsidRPr="002938ED">
        <w:rPr>
          <w:rStyle w:val="mord"/>
          <w:rFonts w:ascii="KaTeX_Math" w:hAnsi="KaTeX_Math"/>
          <w:i/>
          <w:iCs/>
          <w:sz w:val="22"/>
          <w:szCs w:val="22"/>
        </w:rPr>
        <w:t>x</w:t>
      </w:r>
      <w:r w:rsidRPr="002938ED">
        <w:rPr>
          <w:rStyle w:val="mord"/>
          <w:sz w:val="22"/>
          <w:szCs w:val="22"/>
        </w:rPr>
        <w:t>0</w:t>
      </w:r>
      <w:r w:rsidRPr="002938ED">
        <w:rPr>
          <w:rStyle w:val="vlist-s"/>
          <w:sz w:val="22"/>
          <w:szCs w:val="22"/>
        </w:rPr>
        <w:t>​</w:t>
      </w:r>
      <w:r w:rsidRPr="002938ED">
        <w:rPr>
          <w:rStyle w:val="mclose"/>
          <w:sz w:val="22"/>
          <w:szCs w:val="22"/>
        </w:rPr>
        <w:t>)</w:t>
      </w:r>
      <w:r w:rsidR="009F5B51">
        <w:rPr>
          <w:rStyle w:val="mclose"/>
          <w:rFonts w:ascii="Arial" w:hAnsi="Arial" w:cs="Arial"/>
          <w:sz w:val="22"/>
          <w:szCs w:val="22"/>
        </w:rPr>
        <w:t xml:space="preserve"> = </w:t>
      </w:r>
      <w:r w:rsidR="009F5B51">
        <w:rPr>
          <w:rStyle w:val="mclose"/>
          <w:rFonts w:ascii="Arial" w:hAnsi="Arial" w:cs="Arial"/>
          <w:sz w:val="22"/>
          <w:szCs w:val="22"/>
        </w:rPr>
        <w:tab/>
      </w:r>
      <w:r w:rsidR="00B311E3">
        <w:rPr>
          <w:rStyle w:val="mclose"/>
          <w:rFonts w:ascii="Arial" w:hAnsi="Arial" w:cs="Arial"/>
          <w:sz w:val="22"/>
          <w:szCs w:val="22"/>
        </w:rPr>
        <w:t>The second derivative of</w:t>
      </w:r>
      <w:r w:rsidR="00B311E3" w:rsidRPr="00B311E3">
        <w:rPr>
          <w:rStyle w:val="mclose"/>
          <w:rFonts w:ascii="Arial" w:hAnsi="Arial" w:cs="Arial"/>
          <w:sz w:val="22"/>
          <w:szCs w:val="22"/>
        </w:rPr>
        <w:t xml:space="preserve"> </w:t>
      </w:r>
      <w:r w:rsidR="00B311E3">
        <w:rPr>
          <w:rStyle w:val="mclose"/>
          <w:rFonts w:ascii="Arial" w:hAnsi="Arial" w:cs="Arial"/>
          <w:sz w:val="22"/>
          <w:szCs w:val="22"/>
        </w:rPr>
        <w:t xml:space="preserve">the function evaluated at </w:t>
      </w:r>
      <w:r w:rsidR="00B311E3" w:rsidRPr="002938ED">
        <w:rPr>
          <w:rStyle w:val="mord"/>
          <w:rFonts w:ascii="KaTeX_Math" w:hAnsi="KaTeX_Math"/>
          <w:i/>
          <w:iCs/>
          <w:sz w:val="22"/>
          <w:szCs w:val="22"/>
        </w:rPr>
        <w:t>x = x</w:t>
      </w:r>
      <w:r w:rsidR="00B311E3" w:rsidRPr="002938ED">
        <w:rPr>
          <w:rStyle w:val="mord"/>
          <w:sz w:val="22"/>
          <w:szCs w:val="22"/>
        </w:rPr>
        <w:t>0</w:t>
      </w:r>
      <w:r w:rsidR="00B311E3" w:rsidRPr="002938ED">
        <w:rPr>
          <w:rStyle w:val="vlist-s"/>
          <w:sz w:val="22"/>
          <w:szCs w:val="22"/>
        </w:rPr>
        <w:t>​</w:t>
      </w:r>
    </w:p>
    <w:p w14:paraId="5111D78E" w14:textId="7568E644" w:rsidR="00CB6997" w:rsidRDefault="00CB6997" w:rsidP="00B71BF3">
      <w:pPr>
        <w:pStyle w:val="paragraph"/>
        <w:spacing w:before="0" w:beforeAutospacing="0" w:after="0" w:afterAutospacing="0" w:line="360" w:lineRule="auto"/>
        <w:textAlignment w:val="baseline"/>
        <w:rPr>
          <w:rStyle w:val="vlist-s"/>
          <w:sz w:val="22"/>
          <w:szCs w:val="22"/>
        </w:rPr>
      </w:pPr>
      <w:r w:rsidRPr="002938ED">
        <w:rPr>
          <w:rStyle w:val="mord"/>
          <w:rFonts w:ascii="KaTeX_Math" w:hAnsi="KaTeX_Math"/>
          <w:i/>
          <w:iCs/>
          <w:sz w:val="22"/>
          <w:szCs w:val="22"/>
        </w:rPr>
        <w:t>f</w:t>
      </w:r>
      <w:r w:rsidRPr="002938ED">
        <w:rPr>
          <w:rStyle w:val="mord"/>
          <w:sz w:val="22"/>
          <w:szCs w:val="22"/>
        </w:rPr>
        <w:t>′′′</w:t>
      </w:r>
      <w:r w:rsidRPr="002938ED">
        <w:rPr>
          <w:rStyle w:val="mopen"/>
          <w:rFonts w:eastAsiaTheme="majorEastAsia"/>
          <w:sz w:val="22"/>
          <w:szCs w:val="22"/>
        </w:rPr>
        <w:t>(</w:t>
      </w:r>
      <w:r w:rsidRPr="002938ED">
        <w:rPr>
          <w:rStyle w:val="mord"/>
          <w:rFonts w:ascii="KaTeX_Math" w:hAnsi="KaTeX_Math"/>
          <w:i/>
          <w:iCs/>
          <w:sz w:val="22"/>
          <w:szCs w:val="22"/>
        </w:rPr>
        <w:t>x</w:t>
      </w:r>
      <w:r w:rsidRPr="002938ED">
        <w:rPr>
          <w:rStyle w:val="mord"/>
          <w:sz w:val="22"/>
          <w:szCs w:val="22"/>
        </w:rPr>
        <w:t>0</w:t>
      </w:r>
      <w:r w:rsidRPr="002938ED">
        <w:rPr>
          <w:rStyle w:val="vlist-s"/>
          <w:sz w:val="22"/>
          <w:szCs w:val="22"/>
        </w:rPr>
        <w:t>​</w:t>
      </w:r>
      <w:r w:rsidRPr="002938ED">
        <w:rPr>
          <w:rStyle w:val="mclose"/>
          <w:sz w:val="22"/>
          <w:szCs w:val="22"/>
        </w:rPr>
        <w:t>)</w:t>
      </w:r>
      <w:r w:rsidR="00B311E3">
        <w:rPr>
          <w:rStyle w:val="mclose"/>
          <w:rFonts w:ascii="Arial" w:hAnsi="Arial" w:cs="Arial"/>
          <w:sz w:val="22"/>
          <w:szCs w:val="22"/>
        </w:rPr>
        <w:t xml:space="preserve"> = </w:t>
      </w:r>
      <w:r w:rsidR="00B311E3">
        <w:rPr>
          <w:rStyle w:val="mclose"/>
          <w:rFonts w:ascii="Arial" w:hAnsi="Arial" w:cs="Arial"/>
          <w:sz w:val="22"/>
          <w:szCs w:val="22"/>
        </w:rPr>
        <w:tab/>
        <w:t>The Third derivative</w:t>
      </w:r>
      <w:r w:rsidR="00B311E3" w:rsidRPr="00B311E3">
        <w:rPr>
          <w:rStyle w:val="mclose"/>
          <w:rFonts w:ascii="Arial" w:hAnsi="Arial" w:cs="Arial"/>
          <w:sz w:val="22"/>
          <w:szCs w:val="22"/>
        </w:rPr>
        <w:t xml:space="preserve"> </w:t>
      </w:r>
      <w:r w:rsidR="00B311E3">
        <w:rPr>
          <w:rStyle w:val="mclose"/>
          <w:rFonts w:ascii="Arial" w:hAnsi="Arial" w:cs="Arial"/>
          <w:sz w:val="22"/>
          <w:szCs w:val="22"/>
        </w:rPr>
        <w:t>of</w:t>
      </w:r>
      <w:r w:rsidR="00B311E3" w:rsidRPr="00B311E3">
        <w:rPr>
          <w:rStyle w:val="mclose"/>
          <w:rFonts w:ascii="Arial" w:hAnsi="Arial" w:cs="Arial"/>
          <w:sz w:val="22"/>
          <w:szCs w:val="22"/>
        </w:rPr>
        <w:t xml:space="preserve"> </w:t>
      </w:r>
      <w:r w:rsidR="00B311E3">
        <w:rPr>
          <w:rStyle w:val="mclose"/>
          <w:rFonts w:ascii="Arial" w:hAnsi="Arial" w:cs="Arial"/>
          <w:sz w:val="22"/>
          <w:szCs w:val="22"/>
        </w:rPr>
        <w:t xml:space="preserve">the function evaluated at </w:t>
      </w:r>
      <w:r w:rsidR="00B311E3" w:rsidRPr="002938ED">
        <w:rPr>
          <w:rStyle w:val="mord"/>
          <w:rFonts w:ascii="KaTeX_Math" w:hAnsi="KaTeX_Math"/>
          <w:i/>
          <w:iCs/>
          <w:sz w:val="22"/>
          <w:szCs w:val="22"/>
        </w:rPr>
        <w:t>x = x</w:t>
      </w:r>
      <w:r w:rsidR="00B311E3" w:rsidRPr="002938ED">
        <w:rPr>
          <w:rStyle w:val="mord"/>
          <w:sz w:val="22"/>
          <w:szCs w:val="22"/>
        </w:rPr>
        <w:t>0</w:t>
      </w:r>
      <w:r w:rsidR="00B311E3" w:rsidRPr="002938ED">
        <w:rPr>
          <w:rStyle w:val="vlist-s"/>
          <w:sz w:val="22"/>
          <w:szCs w:val="22"/>
        </w:rPr>
        <w:t>​</w:t>
      </w:r>
    </w:p>
    <w:p w14:paraId="57927F61" w14:textId="77777777" w:rsidR="00DE216F" w:rsidRDefault="00DE216F" w:rsidP="00B71BF3">
      <w:pPr>
        <w:pStyle w:val="paragraph"/>
        <w:spacing w:before="0" w:beforeAutospacing="0" w:after="0" w:afterAutospacing="0" w:line="360" w:lineRule="auto"/>
        <w:textAlignment w:val="baseline"/>
        <w:rPr>
          <w:rStyle w:val="vlist-s"/>
          <w:sz w:val="22"/>
          <w:szCs w:val="22"/>
        </w:rPr>
      </w:pPr>
    </w:p>
    <w:p w14:paraId="35359A4F" w14:textId="24B6A524" w:rsidR="00CB6997" w:rsidRPr="00587951" w:rsidRDefault="00DE216F" w:rsidP="00587951">
      <w:pPr>
        <w:pStyle w:val="paragraph"/>
        <w:spacing w:before="0" w:beforeAutospacing="0" w:after="0" w:afterAutospacing="0" w:line="360" w:lineRule="auto"/>
        <w:textAlignment w:val="baseline"/>
        <w:rPr>
          <w:rFonts w:ascii="Arial" w:hAnsi="Arial" w:cs="Arial"/>
          <w:sz w:val="22"/>
          <w:szCs w:val="22"/>
        </w:rPr>
      </w:pPr>
      <w:r w:rsidRPr="00897E9C">
        <w:rPr>
          <w:rStyle w:val="vlist-s"/>
          <w:rFonts w:ascii="Arial" w:hAnsi="Arial" w:cs="Arial"/>
          <w:sz w:val="22"/>
          <w:szCs w:val="22"/>
        </w:rPr>
        <w:t>The Taylor series is parti</w:t>
      </w:r>
      <w:r w:rsidR="00375BAC" w:rsidRPr="00897E9C">
        <w:rPr>
          <w:rStyle w:val="vlist-s"/>
          <w:rFonts w:ascii="Arial" w:hAnsi="Arial" w:cs="Arial"/>
          <w:sz w:val="22"/>
          <w:szCs w:val="22"/>
        </w:rPr>
        <w:t>cularly useful in generating difference approximations for derivatives</w:t>
      </w:r>
      <w:r w:rsidR="00E74F64" w:rsidRPr="00897E9C">
        <w:rPr>
          <w:rStyle w:val="vlist-s"/>
          <w:rFonts w:ascii="Arial" w:hAnsi="Arial" w:cs="Arial"/>
          <w:sz w:val="22"/>
          <w:szCs w:val="22"/>
        </w:rPr>
        <w:t xml:space="preserve">, which is often applied in numerical </w:t>
      </w:r>
      <w:r w:rsidR="004779D6" w:rsidRPr="00897E9C">
        <w:rPr>
          <w:rStyle w:val="vlist-s"/>
          <w:rFonts w:ascii="Arial" w:hAnsi="Arial" w:cs="Arial"/>
          <w:sz w:val="22"/>
          <w:szCs w:val="22"/>
        </w:rPr>
        <w:t xml:space="preserve">methods. </w:t>
      </w:r>
      <w:r w:rsidR="0075406B" w:rsidRPr="0075406B">
        <w:rPr>
          <w:rFonts w:ascii="Arial" w:hAnsi="Arial" w:cs="Arial"/>
          <w:sz w:val="22"/>
          <w:szCs w:val="22"/>
        </w:rPr>
        <w:t xml:space="preserve">We can estimate the value of a function at a specific point </w:t>
      </w:r>
      <w:r w:rsidR="00897E9C" w:rsidRPr="00897E9C">
        <w:rPr>
          <w:rStyle w:val="mord"/>
          <w:rFonts w:ascii="KaTeX_Math" w:hAnsi="KaTeX_Math"/>
          <w:i/>
          <w:iCs/>
          <w:sz w:val="22"/>
          <w:szCs w:val="22"/>
        </w:rPr>
        <w:t>x = x</w:t>
      </w:r>
      <w:r w:rsidR="00897E9C" w:rsidRPr="00897E9C">
        <w:rPr>
          <w:rStyle w:val="mord"/>
          <w:sz w:val="22"/>
          <w:szCs w:val="22"/>
        </w:rPr>
        <w:t>0</w:t>
      </w:r>
      <w:r w:rsidR="0075406B" w:rsidRPr="0075406B">
        <w:rPr>
          <w:rFonts w:ascii="Arial" w:hAnsi="Arial" w:cs="Arial"/>
          <w:sz w:val="22"/>
          <w:szCs w:val="22"/>
        </w:rPr>
        <w:t xml:space="preserve"> by utilizing Taylor polynomials. The greater the order of the polynomial, the more terms it includes, resulting in a closer approximation to the actual value of the function at that particular point.</w:t>
      </w:r>
      <w:r w:rsidR="00587951">
        <w:rPr>
          <w:rFonts w:ascii="Arial" w:hAnsi="Arial" w:cs="Arial"/>
          <w:sz w:val="22"/>
          <w:szCs w:val="22"/>
        </w:rPr>
        <w:t xml:space="preserve"> </w:t>
      </w:r>
      <w:r w:rsidR="0043705D">
        <w:rPr>
          <w:rFonts w:ascii="Arial" w:hAnsi="Arial" w:cs="Arial"/>
          <w:sz w:val="22"/>
          <w:szCs w:val="22"/>
        </w:rPr>
        <w:t>In f</w:t>
      </w:r>
      <w:r w:rsidR="00897E9C">
        <w:rPr>
          <w:rFonts w:ascii="Arial" w:hAnsi="Arial" w:cs="Arial"/>
          <w:sz w:val="22"/>
          <w:szCs w:val="22"/>
        </w:rPr>
        <w:t>igure 4 (</w:t>
      </w:r>
      <w:r w:rsidR="0075406B" w:rsidRPr="0075406B">
        <w:rPr>
          <w:rFonts w:ascii="Arial" w:hAnsi="Arial" w:cs="Arial"/>
          <w:sz w:val="22"/>
          <w:szCs w:val="22"/>
        </w:rPr>
        <w:t>graph</w:t>
      </w:r>
      <w:r w:rsidR="00897E9C">
        <w:rPr>
          <w:rFonts w:ascii="Arial" w:hAnsi="Arial" w:cs="Arial"/>
          <w:sz w:val="22"/>
          <w:szCs w:val="22"/>
        </w:rPr>
        <w:t>)</w:t>
      </w:r>
      <w:r w:rsidR="0075406B" w:rsidRPr="0075406B">
        <w:rPr>
          <w:rFonts w:ascii="Arial" w:hAnsi="Arial" w:cs="Arial"/>
          <w:sz w:val="22"/>
          <w:szCs w:val="22"/>
        </w:rPr>
        <w:t xml:space="preserve"> the green line represents the actual function </w:t>
      </w:r>
      <w:r w:rsidR="00FC0330" w:rsidRPr="002938ED">
        <w:rPr>
          <w:rStyle w:val="mord"/>
          <w:rFonts w:ascii="KaTeX_Math" w:hAnsi="KaTeX_Math"/>
          <w:i/>
          <w:iCs/>
          <w:sz w:val="22"/>
          <w:szCs w:val="22"/>
        </w:rPr>
        <w:t>f</w:t>
      </w:r>
      <w:r w:rsidR="00FC0330" w:rsidRPr="002938ED">
        <w:rPr>
          <w:rStyle w:val="mopen"/>
          <w:rFonts w:eastAsiaTheme="majorEastAsia"/>
          <w:sz w:val="22"/>
          <w:szCs w:val="22"/>
        </w:rPr>
        <w:t>(</w:t>
      </w:r>
      <w:r w:rsidR="00FC0330" w:rsidRPr="002938ED">
        <w:rPr>
          <w:rStyle w:val="mord"/>
          <w:rFonts w:ascii="KaTeX_Math" w:hAnsi="KaTeX_Math"/>
          <w:i/>
          <w:iCs/>
          <w:sz w:val="22"/>
          <w:szCs w:val="22"/>
        </w:rPr>
        <w:t>x</w:t>
      </w:r>
      <w:r w:rsidR="00FC0330" w:rsidRPr="002938ED">
        <w:rPr>
          <w:rStyle w:val="mord"/>
          <w:sz w:val="22"/>
          <w:szCs w:val="22"/>
        </w:rPr>
        <w:t>0</w:t>
      </w:r>
      <w:r w:rsidR="00FC0330" w:rsidRPr="002938ED">
        <w:rPr>
          <w:rStyle w:val="vlist-s"/>
          <w:sz w:val="22"/>
          <w:szCs w:val="22"/>
        </w:rPr>
        <w:t>​</w:t>
      </w:r>
      <w:r w:rsidR="00FC0330" w:rsidRPr="002938ED">
        <w:rPr>
          <w:rStyle w:val="mclose"/>
          <w:sz w:val="22"/>
          <w:szCs w:val="22"/>
        </w:rPr>
        <w:t>)</w:t>
      </w:r>
      <w:r w:rsidR="00FC0330" w:rsidRPr="002938ED">
        <w:rPr>
          <w:rStyle w:val="mclose"/>
          <w:rFonts w:ascii="Arial" w:hAnsi="Arial" w:cs="Arial"/>
          <w:sz w:val="22"/>
          <w:szCs w:val="22"/>
        </w:rPr>
        <w:t xml:space="preserve"> </w:t>
      </w:r>
      <w:r w:rsidR="0075406B" w:rsidRPr="0075406B">
        <w:rPr>
          <w:rFonts w:ascii="Arial" w:hAnsi="Arial" w:cs="Arial"/>
          <w:sz w:val="22"/>
          <w:szCs w:val="22"/>
        </w:rPr>
        <w:t>=</w:t>
      </w:r>
      <m:oMath>
        <m:r>
          <w:rPr>
            <w:rFonts w:ascii="Cambria Math" w:hAnsi="Cambria Math" w:cs="Arial"/>
            <w:sz w:val="22"/>
            <w:szCs w:val="22"/>
          </w:rPr>
          <m:t xml:space="preserve"> </m:t>
        </m:r>
        <m:f>
          <m:fPr>
            <m:ctrlPr>
              <w:rPr>
                <w:rFonts w:ascii="Cambria Math" w:hAnsi="Cambria Math" w:cs="Arial"/>
                <w:i/>
              </w:rPr>
            </m:ctrlPr>
          </m:fPr>
          <m:num>
            <m:r>
              <w:rPr>
                <w:rFonts w:ascii="Cambria Math" w:hAnsi="Cambria Math" w:cs="Arial"/>
              </w:rPr>
              <m:t>1</m:t>
            </m:r>
          </m:num>
          <m:den>
            <m:r>
              <w:rPr>
                <w:rStyle w:val="mord"/>
                <w:rFonts w:ascii="Cambria Math" w:hAnsi="Cambria Math"/>
              </w:rPr>
              <m:t>x</m:t>
            </m:r>
          </m:den>
        </m:f>
      </m:oMath>
      <w:r w:rsidR="006545C2" w:rsidRPr="0075406B">
        <w:rPr>
          <w:rFonts w:ascii="Arial" w:hAnsi="Arial" w:cs="Arial"/>
          <w:sz w:val="22"/>
          <w:szCs w:val="22"/>
        </w:rPr>
        <w:t xml:space="preserve"> </w:t>
      </w:r>
      <w:r w:rsidR="0075406B" w:rsidRPr="0075406B">
        <w:rPr>
          <w:rFonts w:ascii="Arial" w:hAnsi="Arial" w:cs="Arial"/>
          <w:sz w:val="22"/>
          <w:szCs w:val="22"/>
        </w:rPr>
        <w:t>​</w:t>
      </w:r>
      <w:r w:rsidR="00545681">
        <w:rPr>
          <w:rFonts w:ascii="Arial" w:hAnsi="Arial" w:cs="Arial"/>
          <w:sz w:val="22"/>
          <w:szCs w:val="22"/>
        </w:rPr>
        <w:t>, and t</w:t>
      </w:r>
      <w:r w:rsidR="0075406B" w:rsidRPr="0075406B">
        <w:rPr>
          <w:rFonts w:ascii="Arial" w:hAnsi="Arial" w:cs="Arial"/>
          <w:sz w:val="22"/>
          <w:szCs w:val="22"/>
        </w:rPr>
        <w:t>he pink line illustrates the approximation using a second-order polynomial.</w:t>
      </w:r>
      <w:r w:rsidR="00CD575B">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"/>
          <w:id w:val="-2120831233"/>
          <w:placeholder>
            <w:docPart w:val="DefaultPlaceholder_-1854013440"/>
          </w:placeholder>
        </w:sdtPr>
        <w:sdtContent>
          <w:r w:rsidR="005A7798" w:rsidRPr="005A7798">
            <w:rPr>
              <w:rFonts w:ascii="Arial" w:hAnsi="Arial" w:cs="Arial"/>
              <w:color w:val="000000"/>
              <w:sz w:val="22"/>
              <w:szCs w:val="22"/>
            </w:rPr>
            <w:t>(Saeed, 2022)</w:t>
          </w:r>
        </w:sdtContent>
      </w:sdt>
    </w:p>
    <w:p w14:paraId="25F00A1D" w14:textId="77777777" w:rsidR="00587951" w:rsidRDefault="00587951" w:rsidP="00587951">
      <w:pPr>
        <w:pStyle w:val="paragraph"/>
        <w:keepNext/>
        <w:spacing w:before="0" w:beforeAutospacing="0" w:after="0" w:afterAutospacing="0" w:line="360" w:lineRule="auto"/>
        <w:jc w:val="center"/>
        <w:textAlignment w:val="baseline"/>
      </w:pPr>
      <w:r w:rsidRPr="00587951">
        <w:rPr>
          <w:rFonts w:ascii="Arial" w:hAnsi="Arial" w:cs="Arial"/>
          <w:b/>
          <w:bCs/>
          <w:sz w:val="22"/>
          <w:szCs w:val="22"/>
          <w:lang w:val="en-US"/>
        </w:rPr>
        <w:drawing>
          <wp:inline distT="0" distB="0" distL="0" distR="0" wp14:anchorId="01EB5829" wp14:editId="60D06F23">
            <wp:extent cx="2553005" cy="2079842"/>
            <wp:effectExtent l="0" t="0" r="0" b="0"/>
            <wp:docPr id="69999359"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99359" name="Picture 1" descr="A graph of a function&#10;&#10;Description automatically generated"/>
                    <pic:cNvPicPr/>
                  </pic:nvPicPr>
                  <pic:blipFill>
                    <a:blip r:embed="rId9"/>
                    <a:stretch>
                      <a:fillRect/>
                    </a:stretch>
                  </pic:blipFill>
                  <pic:spPr>
                    <a:xfrm>
                      <a:off x="0" y="0"/>
                      <a:ext cx="2576862" cy="2099277"/>
                    </a:xfrm>
                    <a:prstGeom prst="rect">
                      <a:avLst/>
                    </a:prstGeom>
                  </pic:spPr>
                </pic:pic>
              </a:graphicData>
            </a:graphic>
          </wp:inline>
        </w:drawing>
      </w:r>
    </w:p>
    <w:p w14:paraId="44CFD05D" w14:textId="09022309" w:rsidR="0075406B" w:rsidRPr="00266EFF" w:rsidRDefault="00587951" w:rsidP="00587951">
      <w:pPr>
        <w:pStyle w:val="Caption"/>
        <w:jc w:val="center"/>
        <w:rPr>
          <w:rFonts w:ascii="Arial" w:hAnsi="Arial" w:cs="Arial"/>
          <w:b/>
          <w:bCs/>
          <w:i w:val="0"/>
          <w:iCs w:val="0"/>
          <w:color w:val="auto"/>
          <w:sz w:val="22"/>
          <w:szCs w:val="22"/>
          <w:lang w:val="en-US"/>
        </w:rPr>
      </w:pPr>
      <w:bookmarkStart w:id="12" w:name="_Toc157265427"/>
      <w:r w:rsidRPr="00266EFF">
        <w:rPr>
          <w:rFonts w:ascii="Arial" w:hAnsi="Arial" w:cs="Arial"/>
          <w:i w:val="0"/>
          <w:iCs w:val="0"/>
          <w:color w:val="auto"/>
        </w:rPr>
        <w:t xml:space="preserve">Figure </w:t>
      </w:r>
      <w:r w:rsidRPr="00266EFF">
        <w:rPr>
          <w:rFonts w:ascii="Arial" w:hAnsi="Arial" w:cs="Arial"/>
          <w:i w:val="0"/>
          <w:iCs w:val="0"/>
          <w:color w:val="auto"/>
        </w:rPr>
        <w:fldChar w:fldCharType="begin"/>
      </w:r>
      <w:r w:rsidRPr="00266EFF">
        <w:rPr>
          <w:rFonts w:ascii="Arial" w:hAnsi="Arial" w:cs="Arial"/>
          <w:i w:val="0"/>
          <w:iCs w:val="0"/>
          <w:color w:val="auto"/>
        </w:rPr>
        <w:instrText xml:space="preserve"> SEQ Figure \* ARABIC </w:instrText>
      </w:r>
      <w:r w:rsidRPr="00266EFF">
        <w:rPr>
          <w:rFonts w:ascii="Arial" w:hAnsi="Arial" w:cs="Arial"/>
          <w:i w:val="0"/>
          <w:iCs w:val="0"/>
          <w:color w:val="auto"/>
        </w:rPr>
        <w:fldChar w:fldCharType="separate"/>
      </w:r>
      <w:r w:rsidR="006D5F05">
        <w:rPr>
          <w:rFonts w:ascii="Arial" w:hAnsi="Arial" w:cs="Arial"/>
          <w:i w:val="0"/>
          <w:iCs w:val="0"/>
          <w:noProof/>
          <w:color w:val="auto"/>
        </w:rPr>
        <w:t>3</w:t>
      </w:r>
      <w:r w:rsidRPr="00266EFF">
        <w:rPr>
          <w:rFonts w:ascii="Arial" w:hAnsi="Arial" w:cs="Arial"/>
          <w:i w:val="0"/>
          <w:iCs w:val="0"/>
          <w:color w:val="auto"/>
        </w:rPr>
        <w:fldChar w:fldCharType="end"/>
      </w:r>
      <w:r w:rsidR="00545681">
        <w:rPr>
          <w:rFonts w:ascii="Arial" w:hAnsi="Arial" w:cs="Arial"/>
          <w:i w:val="0"/>
          <w:iCs w:val="0"/>
          <w:color w:val="auto"/>
        </w:rPr>
        <w:t xml:space="preserve"> </w:t>
      </w:r>
      <w:sdt>
        <w:sdtPr>
          <w:rPr>
            <w:rFonts w:ascii="Arial" w:hAnsi="Arial" w:cs="Arial"/>
            <w:i w:val="0"/>
            <w:iCs w:val="0"/>
            <w:color w:val="000000"/>
          </w:rPr>
          <w:tag w:val="MENDELEY_CITATION_v3_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"/>
          <w:id w:val="1933859624"/>
          <w:placeholder>
            <w:docPart w:val="DefaultPlaceholder_-1854013440"/>
          </w:placeholder>
        </w:sdtPr>
        <w:sdtContent>
          <w:r w:rsidR="005A7798" w:rsidRPr="005A7798">
            <w:rPr>
              <w:rFonts w:ascii="Arial" w:hAnsi="Arial" w:cs="Arial"/>
              <w:i w:val="0"/>
              <w:iCs w:val="0"/>
              <w:color w:val="000000"/>
            </w:rPr>
            <w:t>(Saeed, 2022)</w:t>
          </w:r>
        </w:sdtContent>
      </w:sdt>
      <w:bookmarkEnd w:id="12"/>
    </w:p>
    <w:p w14:paraId="65D0E358" w14:textId="086E76A9" w:rsidR="00976B40" w:rsidRPr="00067A39" w:rsidRDefault="00B71BF3" w:rsidP="00B71BF3">
      <w:pPr>
        <w:pStyle w:val="Heading2"/>
        <w:rPr>
          <w:rStyle w:val="normaltextrun"/>
          <w:rFonts w:ascii="Arial" w:hAnsi="Arial" w:cs="Arial"/>
          <w:sz w:val="22"/>
          <w:szCs w:val="22"/>
        </w:rPr>
      </w:pPr>
      <w:bookmarkStart w:id="13" w:name="_Toc157275014"/>
      <w:r w:rsidRPr="00067A39">
        <w:rPr>
          <w:rFonts w:ascii="Arial" w:hAnsi="Arial" w:cs="Arial"/>
          <w:lang w:val="en-US"/>
        </w:rPr>
        <w:lastRenderedPageBreak/>
        <w:t>Explicit Finite Difference scheme</w:t>
      </w:r>
      <w:bookmarkEnd w:id="13"/>
    </w:p>
    <w:p w14:paraId="6727EB86" w14:textId="115FD5A6" w:rsidR="00B71BF3" w:rsidRPr="00D42759" w:rsidRDefault="00B71BF3" w:rsidP="00B71BF3">
      <w:pPr>
        <w:pStyle w:val="paragraph"/>
        <w:spacing w:after="0" w:line="360" w:lineRule="auto"/>
        <w:textAlignment w:val="baseline"/>
        <w:rPr>
          <w:rFonts w:ascii="Arial" w:hAnsi="Arial" w:cs="Arial"/>
          <w:sz w:val="22"/>
          <w:szCs w:val="22"/>
          <w:lang w:val="en-US"/>
        </w:rPr>
      </w:pPr>
      <w:r w:rsidRPr="00D42759">
        <w:rPr>
          <w:rFonts w:ascii="Arial" w:hAnsi="Arial" w:cs="Arial"/>
          <w:sz w:val="22"/>
          <w:szCs w:val="22"/>
          <w:lang w:val="en-US"/>
        </w:rPr>
        <w:t xml:space="preserve">The </w:t>
      </w:r>
      <w:bookmarkStart w:id="14" w:name="_Hlk156747396"/>
      <w:r w:rsidRPr="00D42759">
        <w:rPr>
          <w:rFonts w:ascii="Arial" w:hAnsi="Arial" w:cs="Arial"/>
          <w:sz w:val="22"/>
          <w:szCs w:val="22"/>
          <w:lang w:val="en-US"/>
        </w:rPr>
        <w:t xml:space="preserve">Explicit Finite Difference scheme </w:t>
      </w:r>
      <w:bookmarkEnd w:id="14"/>
      <w:r w:rsidRPr="00D42759">
        <w:rPr>
          <w:rFonts w:ascii="Arial" w:hAnsi="Arial" w:cs="Arial"/>
          <w:sz w:val="22"/>
          <w:szCs w:val="22"/>
          <w:lang w:val="en-US"/>
        </w:rPr>
        <w:t>is a numerical method used to approximate solutions to partial differential equations, particularly the heat equation. This scheme involves discreti</w:t>
      </w:r>
      <w:r>
        <w:rPr>
          <w:rFonts w:ascii="Arial" w:hAnsi="Arial" w:cs="Arial"/>
          <w:sz w:val="22"/>
          <w:szCs w:val="22"/>
          <w:lang w:val="en-US"/>
        </w:rPr>
        <w:t>s</w:t>
      </w:r>
      <w:r w:rsidRPr="00D42759">
        <w:rPr>
          <w:rFonts w:ascii="Arial" w:hAnsi="Arial" w:cs="Arial"/>
          <w:sz w:val="22"/>
          <w:szCs w:val="22"/>
          <w:lang w:val="en-US"/>
        </w:rPr>
        <w:t>ing both the</w:t>
      </w:r>
      <w:r>
        <w:rPr>
          <w:rFonts w:ascii="Arial" w:hAnsi="Arial" w:cs="Arial"/>
          <w:sz w:val="22"/>
          <w:szCs w:val="22"/>
          <w:lang w:val="en-US"/>
        </w:rPr>
        <w:t xml:space="preserve"> </w:t>
      </w:r>
      <w:r w:rsidRPr="00D42759">
        <w:rPr>
          <w:rFonts w:ascii="Arial" w:hAnsi="Arial" w:cs="Arial"/>
          <w:sz w:val="22"/>
          <w:szCs w:val="22"/>
          <w:lang w:val="en-US"/>
        </w:rPr>
        <w:t>time and space dimensions.</w:t>
      </w:r>
    </w:p>
    <w:p w14:paraId="01836400" w14:textId="040ACB29" w:rsidR="00B71BF3" w:rsidRDefault="00B71BF3" w:rsidP="00B71BF3">
      <w:pPr>
        <w:pStyle w:val="paragraph"/>
        <w:spacing w:after="0" w:line="360" w:lineRule="auto"/>
        <w:textAlignment w:val="baseline"/>
        <w:rPr>
          <w:rFonts w:ascii="Arial" w:hAnsi="Arial" w:cs="Arial"/>
          <w:sz w:val="22"/>
          <w:szCs w:val="22"/>
          <w:lang w:val="en-US"/>
        </w:rPr>
      </w:pPr>
      <w:r w:rsidRPr="007C15B1">
        <w:rPr>
          <w:rFonts w:ascii="Arial" w:hAnsi="Arial" w:cs="Arial"/>
          <w:sz w:val="22"/>
          <w:szCs w:val="22"/>
          <w:lang w:val="en-US"/>
        </w:rPr>
        <w:t xml:space="preserve">The </w:t>
      </w:r>
      <w:r>
        <w:rPr>
          <w:rFonts w:ascii="Arial" w:hAnsi="Arial" w:cs="Arial"/>
          <w:sz w:val="22"/>
          <w:szCs w:val="22"/>
          <w:lang w:val="en-US"/>
        </w:rPr>
        <w:t>forward difference approximation</w:t>
      </w:r>
      <w:r w:rsidRPr="007C15B1">
        <w:rPr>
          <w:rFonts w:ascii="Arial" w:hAnsi="Arial" w:cs="Arial"/>
          <w:sz w:val="22"/>
          <w:szCs w:val="22"/>
          <w:lang w:val="en-US"/>
        </w:rPr>
        <w:t xml:space="preserve"> </w:t>
      </w:r>
      <w:r w:rsidR="00DD7AFF">
        <w:rPr>
          <w:rFonts w:ascii="Arial" w:hAnsi="Arial" w:cs="Arial"/>
          <w:sz w:val="22"/>
          <w:szCs w:val="22"/>
          <w:lang w:val="en-US"/>
        </w:rPr>
        <w:t>(Tempor</w:t>
      </w:r>
      <w:r w:rsidR="00500D35">
        <w:rPr>
          <w:rFonts w:ascii="Arial" w:hAnsi="Arial" w:cs="Arial"/>
          <w:sz w:val="22"/>
          <w:szCs w:val="22"/>
          <w:lang w:val="en-US"/>
        </w:rPr>
        <w:t xml:space="preserve">al discretisation) </w:t>
      </w:r>
      <w:r w:rsidRPr="007C15B1">
        <w:rPr>
          <w:rFonts w:ascii="Arial" w:hAnsi="Arial" w:cs="Arial"/>
          <w:sz w:val="22"/>
          <w:szCs w:val="22"/>
          <w:lang w:val="en-US"/>
        </w:rPr>
        <w:t>in the heat equation represents how temperature changes over time. The forward difference approximation is applied to discreti</w:t>
      </w:r>
      <w:r>
        <w:rPr>
          <w:rFonts w:ascii="Arial" w:hAnsi="Arial" w:cs="Arial"/>
          <w:sz w:val="22"/>
          <w:szCs w:val="22"/>
          <w:lang w:val="en-US"/>
        </w:rPr>
        <w:t>s</w:t>
      </w:r>
      <w:r w:rsidRPr="007C15B1">
        <w:rPr>
          <w:rFonts w:ascii="Arial" w:hAnsi="Arial" w:cs="Arial"/>
          <w:sz w:val="22"/>
          <w:szCs w:val="22"/>
          <w:lang w:val="en-US"/>
        </w:rPr>
        <w:t>e this derivative. In simple terms, it involves estimating the rate of change of temperature at a certain point in time based on the temperature values at the current and previous time steps.</w:t>
      </w:r>
      <w:r>
        <w:rPr>
          <w:rFonts w:ascii="Arial" w:hAnsi="Arial" w:cs="Arial"/>
          <w:sz w:val="22"/>
          <w:szCs w:val="22"/>
          <w:lang w:val="en-US"/>
        </w:rPr>
        <w:t xml:space="preserve"> </w:t>
      </w:r>
      <w:sdt>
        <w:sdtPr>
          <w:rPr>
            <w:rFonts w:ascii="Arial" w:hAnsi="Arial" w:cs="Arial"/>
            <w:color w:val="000000"/>
            <w:sz w:val="22"/>
            <w:szCs w:val="22"/>
            <w:lang w:val="en-US"/>
          </w:rPr>
          <w:tag w:val="MENDELEY_CITATION_v3_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"/>
          <w:id w:val="-133873746"/>
          <w:placeholder>
            <w:docPart w:val="DefaultPlaceholder_-1854013440"/>
          </w:placeholder>
        </w:sdtPr>
        <w:sdtContent>
          <w:r w:rsidR="005A7798" w:rsidRPr="005A7798">
            <w:rPr>
              <w:rFonts w:ascii="Arial" w:hAnsi="Arial" w:cs="Arial"/>
              <w:color w:val="000000"/>
              <w:sz w:val="22"/>
              <w:szCs w:val="22"/>
              <w:lang w:val="en-US"/>
            </w:rPr>
            <w:t>(Wais, 2014)</w:t>
          </w:r>
        </w:sdtContent>
      </w:sdt>
    </w:p>
    <w:p w14:paraId="0A8D5464" w14:textId="77777777" w:rsidR="007E273D" w:rsidRDefault="007E273D" w:rsidP="00B71BF3">
      <w:pPr>
        <w:pStyle w:val="paragraph"/>
        <w:spacing w:before="0" w:beforeAutospacing="0" w:after="0" w:afterAutospacing="0" w:line="360" w:lineRule="auto"/>
        <w:textAlignment w:val="baseline"/>
        <w:rPr>
          <w:rFonts w:ascii="Arial" w:hAnsi="Arial" w:cs="Arial"/>
          <w:sz w:val="22"/>
          <w:szCs w:val="22"/>
          <w:lang w:val="en-US"/>
        </w:rPr>
      </w:pPr>
    </w:p>
    <w:p w14:paraId="28A01231" w14:textId="3302B959" w:rsidR="00B71BF3" w:rsidRPr="00333C03" w:rsidRDefault="00B71BF3" w:rsidP="00B71BF3">
      <w:pPr>
        <w:pStyle w:val="paragraph"/>
        <w:spacing w:before="0" w:beforeAutospacing="0" w:after="0" w:afterAutospacing="0" w:line="360" w:lineRule="auto"/>
        <w:textAlignment w:val="baseline"/>
        <w:rPr>
          <w:rFonts w:ascii="Arial" w:hAnsi="Arial" w:cs="Arial"/>
          <w:sz w:val="22"/>
          <w:szCs w:val="22"/>
          <w:lang w:val="en-US"/>
        </w:rPr>
      </w:pPr>
      <m:oMathPara>
        <m:oMath>
          <m:f>
            <m:fPr>
              <m:ctrlPr>
                <w:rPr>
                  <w:rFonts w:ascii="Cambria Math" w:hAnsi="Cambria Math" w:cs="Arial"/>
                  <w:i/>
                  <w:sz w:val="22"/>
                  <w:szCs w:val="22"/>
                  <w:lang w:val="en-US"/>
                </w:rPr>
              </m:ctrlPr>
            </m:fPr>
            <m:num>
              <m:r>
                <w:rPr>
                  <w:rFonts w:ascii="Cambria Math" w:hAnsi="Cambria Math" w:cs="Arial"/>
                  <w:sz w:val="22"/>
                  <w:szCs w:val="22"/>
                  <w:lang w:val="en-US"/>
                </w:rPr>
                <m:t>∂T</m:t>
              </m:r>
            </m:num>
            <m:den>
              <m:r>
                <w:rPr>
                  <w:rFonts w:ascii="Cambria Math" w:hAnsi="Cambria Math" w:cs="Arial"/>
                  <w:sz w:val="22"/>
                  <w:szCs w:val="22"/>
                  <w:lang w:val="en-US"/>
                </w:rPr>
                <m:t>∂t</m:t>
              </m:r>
            </m:den>
          </m:f>
          <m:r>
            <w:rPr>
              <w:rFonts w:ascii="Cambria Math" w:hAnsi="Cambria Math" w:cs="Arial"/>
              <w:sz w:val="22"/>
              <w:szCs w:val="22"/>
              <w:lang w:val="en-US"/>
            </w:rPr>
            <m:t>≈</m:t>
          </m:r>
          <m:d>
            <m:dPr>
              <m:ctrlPr>
                <w:rPr>
                  <w:rFonts w:ascii="Cambria Math" w:hAnsi="Cambria Math" w:cs="Arial"/>
                  <w:i/>
                  <w:sz w:val="22"/>
                  <w:szCs w:val="22"/>
                  <w:lang w:val="en-US"/>
                </w:rPr>
              </m:ctrlPr>
            </m:dPr>
            <m:e>
              <m:f>
                <m:fPr>
                  <m:ctrlPr>
                    <w:rPr>
                      <w:rFonts w:ascii="Cambria Math" w:hAnsi="Cambria Math" w:cs="Arial"/>
                      <w:i/>
                      <w:sz w:val="22"/>
                      <w:szCs w:val="22"/>
                      <w:lang w:val="en-US"/>
                    </w:rPr>
                  </m:ctrlPr>
                </m:fPr>
                <m:num>
                  <m:sSup>
                    <m:sSupPr>
                      <m:ctrlPr>
                        <w:rPr>
                          <w:rFonts w:ascii="Cambria Math" w:hAnsi="Cambria Math" w:cs="Arial"/>
                          <w:i/>
                          <w:sz w:val="22"/>
                          <w:szCs w:val="22"/>
                          <w:lang w:val="en-US"/>
                        </w:rPr>
                      </m:ctrlPr>
                    </m:sSupPr>
                    <m:e>
                      <m:r>
                        <w:rPr>
                          <w:rFonts w:ascii="Cambria Math" w:hAnsi="Cambria Math" w:cs="Arial"/>
                          <w:sz w:val="22"/>
                          <w:szCs w:val="22"/>
                          <w:lang w:val="en-US"/>
                        </w:rPr>
                        <m:t>T</m:t>
                      </m:r>
                    </m:e>
                    <m:sup>
                      <m:r>
                        <w:rPr>
                          <w:rFonts w:ascii="Cambria Math" w:hAnsi="Cambria Math" w:cs="Arial"/>
                          <w:sz w:val="22"/>
                          <w:szCs w:val="22"/>
                          <w:lang w:val="en-US"/>
                        </w:rPr>
                        <m:t>n+1</m:t>
                      </m:r>
                    </m:sup>
                  </m:sSup>
                  <m:r>
                    <w:rPr>
                      <w:rFonts w:ascii="Cambria Math" w:hAnsi="Cambria Math" w:cs="Arial"/>
                      <w:sz w:val="22"/>
                      <w:szCs w:val="22"/>
                      <w:lang w:val="en-US"/>
                    </w:rPr>
                    <m:t>-</m:t>
                  </m:r>
                  <m:sSup>
                    <m:sSupPr>
                      <m:ctrlPr>
                        <w:rPr>
                          <w:rFonts w:ascii="Cambria Math" w:hAnsi="Cambria Math" w:cs="Arial"/>
                          <w:i/>
                          <w:sz w:val="22"/>
                          <w:szCs w:val="22"/>
                          <w:lang w:val="en-US"/>
                        </w:rPr>
                      </m:ctrlPr>
                    </m:sSupPr>
                    <m:e>
                      <m:r>
                        <w:rPr>
                          <w:rFonts w:ascii="Cambria Math" w:hAnsi="Cambria Math" w:cs="Arial"/>
                          <w:sz w:val="22"/>
                          <w:szCs w:val="22"/>
                          <w:lang w:val="en-US"/>
                        </w:rPr>
                        <m:t>T</m:t>
                      </m:r>
                    </m:e>
                    <m:sup>
                      <m:r>
                        <w:rPr>
                          <w:rFonts w:ascii="Cambria Math" w:hAnsi="Cambria Math" w:cs="Arial"/>
                          <w:sz w:val="22"/>
                          <w:szCs w:val="22"/>
                          <w:lang w:val="en-US"/>
                        </w:rPr>
                        <m:t>n</m:t>
                      </m:r>
                    </m:sup>
                  </m:sSup>
                </m:num>
                <m:den>
                  <m:r>
                    <w:rPr>
                      <w:rFonts w:ascii="Cambria Math" w:hAnsi="Cambria Math" w:cs="Arial"/>
                      <w:sz w:val="22"/>
                      <w:szCs w:val="22"/>
                      <w:lang w:val="en-US"/>
                    </w:rPr>
                    <m:t>∆t</m:t>
                  </m:r>
                </m:den>
              </m:f>
            </m:e>
          </m:d>
        </m:oMath>
      </m:oMathPara>
    </w:p>
    <w:p w14:paraId="1FE6B281" w14:textId="77777777" w:rsidR="00B71BF3" w:rsidRPr="00720C1B" w:rsidRDefault="00B71BF3" w:rsidP="00B71BF3">
      <w:pPr>
        <w:pStyle w:val="paragraph"/>
        <w:spacing w:before="0" w:beforeAutospacing="0" w:after="0" w:afterAutospacing="0" w:line="360" w:lineRule="auto"/>
        <w:textAlignment w:val="baseline"/>
        <w:rPr>
          <w:rFonts w:ascii="Arial" w:hAnsi="Arial" w:cs="Arial"/>
          <w:sz w:val="22"/>
          <w:szCs w:val="22"/>
          <w:lang w:val="en-US"/>
        </w:rPr>
      </w:pPr>
    </w:p>
    <w:p w14:paraId="705AAF87" w14:textId="77777777" w:rsidR="00B71BF3" w:rsidRDefault="00B71BF3" w:rsidP="00B71BF3">
      <w:pPr>
        <w:pStyle w:val="paragraph"/>
        <w:spacing w:before="0" w:beforeAutospacing="0" w:after="0" w:afterAutospacing="0" w:line="360" w:lineRule="auto"/>
        <w:textAlignment w:val="baseline"/>
        <w:rPr>
          <w:rFonts w:ascii="Arial" w:hAnsi="Arial" w:cs="Arial"/>
          <w:sz w:val="22"/>
          <w:szCs w:val="22"/>
          <w:lang w:val="en-US"/>
        </w:rPr>
      </w:pPr>
    </w:p>
    <w:p w14:paraId="620CBA20" w14:textId="77777777" w:rsidR="00B71BF3" w:rsidRDefault="00B71BF3" w:rsidP="00B71BF3">
      <w:pPr>
        <w:pStyle w:val="paragraph"/>
        <w:spacing w:before="0" w:beforeAutospacing="0" w:after="0" w:afterAutospacing="0" w:line="360" w:lineRule="auto"/>
        <w:textAlignment w:val="baseline"/>
        <w:rPr>
          <w:rFonts w:ascii="Arial" w:hAnsi="Arial" w:cs="Arial"/>
          <w:sz w:val="22"/>
          <w:szCs w:val="22"/>
          <w:lang w:val="en-US"/>
        </w:rPr>
      </w:pPr>
      <m:oMath>
        <m:sSup>
          <m:sSupPr>
            <m:ctrlPr>
              <w:rPr>
                <w:rFonts w:ascii="Cambria Math" w:hAnsi="Cambria Math" w:cs="Arial"/>
                <w:i/>
                <w:sz w:val="22"/>
                <w:szCs w:val="22"/>
                <w:lang w:val="en-US"/>
              </w:rPr>
            </m:ctrlPr>
          </m:sSupPr>
          <m:e>
            <m:r>
              <w:rPr>
                <w:rFonts w:ascii="Cambria Math" w:hAnsi="Cambria Math" w:cs="Arial"/>
                <w:sz w:val="22"/>
                <w:szCs w:val="22"/>
                <w:lang w:val="en-US"/>
              </w:rPr>
              <m:t>T</m:t>
            </m:r>
          </m:e>
          <m:sup>
            <m:r>
              <w:rPr>
                <w:rFonts w:ascii="Cambria Math" w:hAnsi="Cambria Math" w:cs="Arial"/>
                <w:sz w:val="22"/>
                <w:szCs w:val="22"/>
                <w:lang w:val="en-US"/>
              </w:rPr>
              <m:t>n+1</m:t>
            </m:r>
          </m:sup>
        </m:sSup>
      </m:oMath>
      <w:r>
        <w:rPr>
          <w:rFonts w:ascii="Arial" w:hAnsi="Arial" w:cs="Arial"/>
          <w:sz w:val="22"/>
          <w:szCs w:val="22"/>
          <w:lang w:val="en-US"/>
        </w:rPr>
        <w:t xml:space="preserve"> = </w:t>
      </w:r>
      <w:r>
        <w:rPr>
          <w:rFonts w:ascii="Arial" w:hAnsi="Arial" w:cs="Arial"/>
          <w:sz w:val="22"/>
          <w:szCs w:val="22"/>
          <w:lang w:val="en-US"/>
        </w:rPr>
        <w:tab/>
      </w:r>
      <w:r>
        <w:rPr>
          <w:rFonts w:ascii="Arial" w:hAnsi="Arial" w:cs="Arial"/>
          <w:sz w:val="22"/>
          <w:szCs w:val="22"/>
          <w:lang w:val="en-US"/>
        </w:rPr>
        <w:tab/>
        <w:t>Temperature at the next time step.</w:t>
      </w:r>
    </w:p>
    <w:p w14:paraId="1D4D4B66" w14:textId="77777777" w:rsidR="00B71BF3" w:rsidRDefault="00B71BF3" w:rsidP="00B71BF3">
      <w:pPr>
        <w:pStyle w:val="paragraph"/>
        <w:spacing w:before="0" w:beforeAutospacing="0" w:after="0" w:afterAutospacing="0" w:line="360" w:lineRule="auto"/>
        <w:textAlignment w:val="baseline"/>
        <w:rPr>
          <w:rFonts w:ascii="Arial" w:hAnsi="Arial" w:cs="Arial"/>
          <w:sz w:val="22"/>
          <w:szCs w:val="22"/>
          <w:lang w:val="en-US"/>
        </w:rPr>
      </w:pPr>
      <m:oMath>
        <m:sSup>
          <m:sSupPr>
            <m:ctrlPr>
              <w:rPr>
                <w:rFonts w:ascii="Cambria Math" w:hAnsi="Cambria Math" w:cs="Arial"/>
                <w:i/>
                <w:sz w:val="22"/>
                <w:szCs w:val="22"/>
                <w:lang w:val="en-US"/>
              </w:rPr>
            </m:ctrlPr>
          </m:sSupPr>
          <m:e>
            <m:r>
              <w:rPr>
                <w:rFonts w:ascii="Cambria Math" w:hAnsi="Cambria Math" w:cs="Arial"/>
                <w:sz w:val="22"/>
                <w:szCs w:val="22"/>
                <w:lang w:val="en-US"/>
              </w:rPr>
              <m:t>T</m:t>
            </m:r>
          </m:e>
          <m:sup>
            <m:r>
              <w:rPr>
                <w:rFonts w:ascii="Cambria Math" w:hAnsi="Cambria Math" w:cs="Arial"/>
                <w:sz w:val="22"/>
                <w:szCs w:val="22"/>
                <w:lang w:val="en-US"/>
              </w:rPr>
              <m:t>n</m:t>
            </m:r>
          </m:sup>
        </m:sSup>
      </m:oMath>
      <w:r>
        <w:rPr>
          <w:rFonts w:ascii="Arial" w:hAnsi="Arial" w:cs="Arial"/>
          <w:sz w:val="22"/>
          <w:szCs w:val="22"/>
          <w:lang w:val="en-US"/>
        </w:rPr>
        <w:t xml:space="preserve"> = </w:t>
      </w:r>
      <w:r>
        <w:rPr>
          <w:rFonts w:ascii="Arial" w:hAnsi="Arial" w:cs="Arial"/>
          <w:sz w:val="22"/>
          <w:szCs w:val="22"/>
          <w:lang w:val="en-US"/>
        </w:rPr>
        <w:tab/>
      </w:r>
      <w:r>
        <w:rPr>
          <w:rFonts w:ascii="Arial" w:hAnsi="Arial" w:cs="Arial"/>
          <w:sz w:val="22"/>
          <w:szCs w:val="22"/>
          <w:lang w:val="en-US"/>
        </w:rPr>
        <w:tab/>
        <w:t>Temperature at current time step.</w:t>
      </w:r>
    </w:p>
    <w:p w14:paraId="39523F81" w14:textId="77777777" w:rsidR="00B71BF3" w:rsidRDefault="00B71BF3" w:rsidP="00B71BF3">
      <w:pPr>
        <w:pStyle w:val="paragraph"/>
        <w:spacing w:before="0" w:beforeAutospacing="0" w:after="0" w:afterAutospacing="0" w:line="360" w:lineRule="auto"/>
        <w:textAlignment w:val="baseline"/>
        <w:rPr>
          <w:rFonts w:ascii="Arial" w:hAnsi="Arial" w:cs="Arial"/>
          <w:sz w:val="22"/>
          <w:szCs w:val="22"/>
          <w:lang w:val="en-US"/>
        </w:rPr>
      </w:pPr>
      <m:oMath>
        <m:r>
          <w:rPr>
            <w:rFonts w:ascii="Cambria Math" w:hAnsi="Cambria Math" w:cs="Arial"/>
            <w:sz w:val="22"/>
            <w:szCs w:val="22"/>
            <w:lang w:val="en-US"/>
          </w:rPr>
          <m:t>∆t</m:t>
        </m:r>
      </m:oMath>
      <w:r>
        <w:rPr>
          <w:rFonts w:ascii="Arial" w:hAnsi="Arial" w:cs="Arial"/>
          <w:sz w:val="22"/>
          <w:szCs w:val="22"/>
          <w:lang w:val="en-US"/>
        </w:rPr>
        <w:t xml:space="preserve"> = </w:t>
      </w:r>
      <w:r>
        <w:rPr>
          <w:rFonts w:ascii="Arial" w:hAnsi="Arial" w:cs="Arial"/>
          <w:sz w:val="22"/>
          <w:szCs w:val="22"/>
          <w:lang w:val="en-US"/>
        </w:rPr>
        <w:tab/>
      </w:r>
      <w:r>
        <w:rPr>
          <w:rFonts w:ascii="Arial" w:hAnsi="Arial" w:cs="Arial"/>
          <w:sz w:val="22"/>
          <w:szCs w:val="22"/>
          <w:lang w:val="en-US"/>
        </w:rPr>
        <w:tab/>
        <w:t>Time step.</w:t>
      </w:r>
    </w:p>
    <w:p w14:paraId="235AFB3A" w14:textId="77777777" w:rsidR="00B71BF3" w:rsidRPr="00720C1B" w:rsidRDefault="00B71BF3" w:rsidP="00B71BF3">
      <w:pPr>
        <w:pStyle w:val="paragraph"/>
        <w:spacing w:before="0" w:beforeAutospacing="0" w:after="0" w:afterAutospacing="0" w:line="360" w:lineRule="auto"/>
        <w:textAlignment w:val="baseline"/>
        <w:rPr>
          <w:rFonts w:ascii="Arial" w:hAnsi="Arial" w:cs="Arial"/>
          <w:sz w:val="22"/>
          <w:szCs w:val="22"/>
          <w:lang w:val="en-US"/>
        </w:rPr>
      </w:pPr>
    </w:p>
    <w:p w14:paraId="5CC1D0E9" w14:textId="7D42CD95" w:rsidR="007E273D" w:rsidRPr="007C15B1" w:rsidRDefault="00B71BF3" w:rsidP="00B71BF3">
      <w:pPr>
        <w:pStyle w:val="paragraph"/>
        <w:spacing w:after="0" w:line="360" w:lineRule="auto"/>
        <w:textAlignment w:val="baseline"/>
        <w:rPr>
          <w:rFonts w:ascii="Arial" w:hAnsi="Arial" w:cs="Arial"/>
          <w:sz w:val="22"/>
          <w:szCs w:val="22"/>
          <w:lang w:val="en-US"/>
        </w:rPr>
      </w:pPr>
      <w:r w:rsidRPr="00312E03">
        <w:rPr>
          <w:rFonts w:ascii="Arial" w:hAnsi="Arial" w:cs="Arial"/>
          <w:sz w:val="22"/>
          <w:szCs w:val="22"/>
          <w:lang w:val="en-US"/>
        </w:rPr>
        <w:t xml:space="preserve">The </w:t>
      </w:r>
      <w:r>
        <w:rPr>
          <w:rFonts w:ascii="Arial" w:hAnsi="Arial" w:cs="Arial"/>
          <w:sz w:val="22"/>
          <w:szCs w:val="22"/>
          <w:lang w:val="en-US"/>
        </w:rPr>
        <w:t>central difference approximation</w:t>
      </w:r>
      <w:r w:rsidR="00500D35">
        <w:rPr>
          <w:rFonts w:ascii="Arial" w:hAnsi="Arial" w:cs="Arial"/>
          <w:sz w:val="22"/>
          <w:szCs w:val="22"/>
          <w:lang w:val="en-US"/>
        </w:rPr>
        <w:t xml:space="preserve"> (Spa</w:t>
      </w:r>
      <w:r w:rsidR="00795A3A">
        <w:rPr>
          <w:rFonts w:ascii="Arial" w:hAnsi="Arial" w:cs="Arial"/>
          <w:sz w:val="22"/>
          <w:szCs w:val="22"/>
          <w:lang w:val="en-US"/>
        </w:rPr>
        <w:t>tial discretisation)</w:t>
      </w:r>
      <w:r w:rsidRPr="00312E03">
        <w:rPr>
          <w:rFonts w:ascii="Arial" w:hAnsi="Arial" w:cs="Arial"/>
          <w:sz w:val="22"/>
          <w:szCs w:val="22"/>
          <w:lang w:val="en-US"/>
        </w:rPr>
        <w:t xml:space="preserve"> in the heat equation describe</w:t>
      </w:r>
      <w:r>
        <w:rPr>
          <w:rFonts w:ascii="Arial" w:hAnsi="Arial" w:cs="Arial"/>
          <w:sz w:val="22"/>
          <w:szCs w:val="22"/>
          <w:lang w:val="en-US"/>
        </w:rPr>
        <w:t>s</w:t>
      </w:r>
      <w:r w:rsidRPr="00312E03">
        <w:rPr>
          <w:rFonts w:ascii="Arial" w:hAnsi="Arial" w:cs="Arial"/>
          <w:sz w:val="22"/>
          <w:szCs w:val="22"/>
          <w:lang w:val="en-US"/>
        </w:rPr>
        <w:t xml:space="preserve"> how temperature varies across the spatial dimensions. The central difference approximation is used to discreti</w:t>
      </w:r>
      <w:r>
        <w:rPr>
          <w:rFonts w:ascii="Arial" w:hAnsi="Arial" w:cs="Arial"/>
          <w:sz w:val="22"/>
          <w:szCs w:val="22"/>
          <w:lang w:val="en-US"/>
        </w:rPr>
        <w:t>s</w:t>
      </w:r>
      <w:r w:rsidRPr="00312E03">
        <w:rPr>
          <w:rFonts w:ascii="Arial" w:hAnsi="Arial" w:cs="Arial"/>
          <w:sz w:val="22"/>
          <w:szCs w:val="22"/>
          <w:lang w:val="en-US"/>
        </w:rPr>
        <w:t>e the second spatial derivative. This involves estimating the curvature of temperature distribution at a specific point based on the temperatures at neighbo</w:t>
      </w:r>
      <w:r>
        <w:rPr>
          <w:rFonts w:ascii="Arial" w:hAnsi="Arial" w:cs="Arial"/>
          <w:sz w:val="22"/>
          <w:szCs w:val="22"/>
          <w:lang w:val="en-US"/>
        </w:rPr>
        <w:t>u</w:t>
      </w:r>
      <w:r w:rsidRPr="00312E03">
        <w:rPr>
          <w:rFonts w:ascii="Arial" w:hAnsi="Arial" w:cs="Arial"/>
          <w:sz w:val="22"/>
          <w:szCs w:val="22"/>
          <w:lang w:val="en-US"/>
        </w:rPr>
        <w:t>ring points</w:t>
      </w:r>
      <w:r>
        <w:rPr>
          <w:rFonts w:ascii="Arial" w:hAnsi="Arial" w:cs="Arial"/>
          <w:sz w:val="22"/>
          <w:szCs w:val="22"/>
          <w:lang w:val="en-US"/>
        </w:rPr>
        <w:t>.</w:t>
      </w:r>
    </w:p>
    <w:p w14:paraId="532F4001" w14:textId="77777777" w:rsidR="00B71BF3" w:rsidRPr="00333C03" w:rsidRDefault="00B71BF3" w:rsidP="00B71BF3">
      <w:pPr>
        <w:pStyle w:val="paragraph"/>
        <w:spacing w:before="0" w:beforeAutospacing="0" w:after="0" w:afterAutospacing="0" w:line="360" w:lineRule="auto"/>
        <w:textAlignment w:val="baseline"/>
        <w:rPr>
          <w:rFonts w:ascii="Arial" w:hAnsi="Arial" w:cs="Arial"/>
          <w:sz w:val="22"/>
          <w:szCs w:val="22"/>
          <w:lang w:val="en-US"/>
        </w:rPr>
      </w:pPr>
      <m:oMathPara>
        <m:oMath>
          <m:f>
            <m:fPr>
              <m:ctrlPr>
                <w:rPr>
                  <w:rFonts w:ascii="Cambria Math" w:hAnsi="Cambria Math" w:cs="Arial"/>
                  <w:i/>
                  <w:sz w:val="22"/>
                  <w:szCs w:val="22"/>
                  <w:lang w:val="en-US"/>
                </w:rPr>
              </m:ctrlPr>
            </m:fPr>
            <m:num>
              <m:r>
                <w:rPr>
                  <w:rFonts w:ascii="Cambria Math" w:hAnsi="Cambria Math" w:cs="Arial"/>
                  <w:sz w:val="22"/>
                  <w:szCs w:val="22"/>
                  <w:lang w:val="en-US"/>
                </w:rPr>
                <m:t>∂T</m:t>
              </m:r>
            </m:num>
            <m:den>
              <m:r>
                <w:rPr>
                  <w:rFonts w:ascii="Cambria Math" w:hAnsi="Cambria Math" w:cs="Arial"/>
                  <w:sz w:val="22"/>
                  <w:szCs w:val="22"/>
                  <w:lang w:val="en-US"/>
                </w:rPr>
                <m:t>∂t</m:t>
              </m:r>
            </m:den>
          </m:f>
          <m:r>
            <w:rPr>
              <w:rFonts w:ascii="Cambria Math" w:hAnsi="Cambria Math" w:cs="Arial"/>
              <w:sz w:val="22"/>
              <w:szCs w:val="22"/>
              <w:lang w:val="en-US"/>
            </w:rPr>
            <m:t>≈</m:t>
          </m:r>
          <m:d>
            <m:dPr>
              <m:ctrlPr>
                <w:rPr>
                  <w:rFonts w:ascii="Cambria Math" w:hAnsi="Cambria Math" w:cs="Arial"/>
                  <w:i/>
                  <w:sz w:val="22"/>
                  <w:szCs w:val="22"/>
                  <w:lang w:val="en-US"/>
                </w:rPr>
              </m:ctrlPr>
            </m:dPr>
            <m:e>
              <m:f>
                <m:fPr>
                  <m:ctrlPr>
                    <w:rPr>
                      <w:rFonts w:ascii="Cambria Math" w:hAnsi="Cambria Math" w:cs="Arial"/>
                      <w:i/>
                      <w:sz w:val="22"/>
                      <w:szCs w:val="22"/>
                      <w:lang w:val="en-US"/>
                    </w:rPr>
                  </m:ctrlPr>
                </m:fPr>
                <m:num>
                  <m:sSub>
                    <m:sSubPr>
                      <m:ctrlPr>
                        <w:rPr>
                          <w:rFonts w:ascii="Cambria Math" w:hAnsi="Cambria Math" w:cs="Arial"/>
                          <w:i/>
                          <w:sz w:val="22"/>
                          <w:szCs w:val="22"/>
                          <w:lang w:val="en-US"/>
                        </w:rPr>
                      </m:ctrlPr>
                    </m:sSubPr>
                    <m:e>
                      <m:r>
                        <w:rPr>
                          <w:rFonts w:ascii="Cambria Math" w:hAnsi="Cambria Math" w:cs="Arial"/>
                          <w:sz w:val="22"/>
                          <w:szCs w:val="22"/>
                          <w:lang w:val="en-US"/>
                        </w:rPr>
                        <m:t>T</m:t>
                      </m:r>
                    </m:e>
                    <m:sub>
                      <m:r>
                        <w:rPr>
                          <w:rFonts w:ascii="Cambria Math" w:hAnsi="Cambria Math" w:cs="Arial"/>
                          <w:sz w:val="22"/>
                          <w:szCs w:val="22"/>
                          <w:lang w:val="en-US"/>
                        </w:rPr>
                        <m:t>i+1</m:t>
                      </m:r>
                    </m:sub>
                  </m:sSub>
                  <m:r>
                    <w:rPr>
                      <w:rFonts w:ascii="Cambria Math" w:hAnsi="Cambria Math" w:cs="Arial"/>
                      <w:sz w:val="22"/>
                      <w:szCs w:val="22"/>
                      <w:lang w:val="en-US"/>
                    </w:rPr>
                    <m:t>-2</m:t>
                  </m:r>
                  <m:sSub>
                    <m:sSubPr>
                      <m:ctrlPr>
                        <w:rPr>
                          <w:rFonts w:ascii="Cambria Math" w:hAnsi="Cambria Math" w:cs="Arial"/>
                          <w:i/>
                          <w:sz w:val="22"/>
                          <w:szCs w:val="22"/>
                          <w:lang w:val="en-US"/>
                        </w:rPr>
                      </m:ctrlPr>
                    </m:sSubPr>
                    <m:e>
                      <m:r>
                        <w:rPr>
                          <w:rFonts w:ascii="Cambria Math" w:hAnsi="Cambria Math" w:cs="Arial"/>
                          <w:sz w:val="22"/>
                          <w:szCs w:val="22"/>
                          <w:lang w:val="en-US"/>
                        </w:rPr>
                        <m:t>T</m:t>
                      </m:r>
                    </m:e>
                    <m:sub>
                      <m:r>
                        <w:rPr>
                          <w:rFonts w:ascii="Cambria Math" w:hAnsi="Cambria Math" w:cs="Arial"/>
                          <w:sz w:val="22"/>
                          <w:szCs w:val="22"/>
                          <w:lang w:val="en-US"/>
                        </w:rPr>
                        <m:t>i</m:t>
                      </m:r>
                    </m:sub>
                  </m:sSub>
                  <m:r>
                    <w:rPr>
                      <w:rFonts w:ascii="Cambria Math" w:hAnsi="Cambria Math" w:cs="Arial"/>
                      <w:sz w:val="22"/>
                      <w:szCs w:val="22"/>
                      <w:lang w:val="en-US"/>
                    </w:rPr>
                    <m:t>+</m:t>
                  </m:r>
                  <m:sSub>
                    <m:sSubPr>
                      <m:ctrlPr>
                        <w:rPr>
                          <w:rFonts w:ascii="Cambria Math" w:hAnsi="Cambria Math" w:cs="Arial"/>
                          <w:i/>
                          <w:sz w:val="22"/>
                          <w:szCs w:val="22"/>
                          <w:lang w:val="en-US"/>
                        </w:rPr>
                      </m:ctrlPr>
                    </m:sSubPr>
                    <m:e>
                      <m:r>
                        <w:rPr>
                          <w:rFonts w:ascii="Cambria Math" w:hAnsi="Cambria Math" w:cs="Arial"/>
                          <w:sz w:val="22"/>
                          <w:szCs w:val="22"/>
                          <w:lang w:val="en-US"/>
                        </w:rPr>
                        <m:t>T</m:t>
                      </m:r>
                    </m:e>
                    <m:sub>
                      <m:r>
                        <w:rPr>
                          <w:rFonts w:ascii="Cambria Math" w:hAnsi="Cambria Math" w:cs="Arial"/>
                          <w:sz w:val="22"/>
                          <w:szCs w:val="22"/>
                          <w:lang w:val="en-US"/>
                        </w:rPr>
                        <m:t>i-1</m:t>
                      </m:r>
                    </m:sub>
                  </m:sSub>
                </m:num>
                <m:den>
                  <m:d>
                    <m:dPr>
                      <m:ctrlPr>
                        <w:rPr>
                          <w:rFonts w:ascii="Cambria Math" w:hAnsi="Cambria Math" w:cs="Arial"/>
                          <w:i/>
                          <w:sz w:val="22"/>
                          <w:szCs w:val="22"/>
                          <w:lang w:val="en-US"/>
                        </w:rPr>
                      </m:ctrlPr>
                    </m:dPr>
                    <m:e>
                      <m:r>
                        <w:rPr>
                          <w:rFonts w:ascii="Cambria Math" w:hAnsi="Cambria Math" w:cs="Arial"/>
                          <w:sz w:val="22"/>
                          <w:szCs w:val="22"/>
                          <w:lang w:val="en-US"/>
                        </w:rPr>
                        <m:t>∆x²</m:t>
                      </m:r>
                    </m:e>
                  </m:d>
                </m:den>
              </m:f>
            </m:e>
          </m:d>
        </m:oMath>
      </m:oMathPara>
    </w:p>
    <w:p w14:paraId="56B7375C" w14:textId="77777777" w:rsidR="00B71BF3" w:rsidRPr="00720C1B" w:rsidRDefault="00B71BF3" w:rsidP="00B71BF3">
      <w:pPr>
        <w:pStyle w:val="paragraph"/>
        <w:spacing w:before="0" w:beforeAutospacing="0" w:after="0" w:afterAutospacing="0" w:line="360" w:lineRule="auto"/>
        <w:textAlignment w:val="baseline"/>
        <w:rPr>
          <w:rFonts w:ascii="Arial" w:hAnsi="Arial" w:cs="Arial"/>
          <w:sz w:val="22"/>
          <w:szCs w:val="22"/>
          <w:lang w:val="en-US"/>
        </w:rPr>
      </w:pPr>
    </w:p>
    <w:p w14:paraId="4DD3ABD3" w14:textId="77777777" w:rsidR="00B71BF3" w:rsidRDefault="00B71BF3" w:rsidP="00B71BF3">
      <w:pPr>
        <w:pStyle w:val="paragraph"/>
        <w:spacing w:after="0" w:line="360" w:lineRule="auto"/>
        <w:textAlignment w:val="baseline"/>
        <w:rPr>
          <w:rFonts w:ascii="Arial" w:hAnsi="Arial" w:cs="Arial"/>
          <w:sz w:val="22"/>
          <w:szCs w:val="22"/>
          <w:lang w:val="en-US"/>
        </w:rPr>
      </w:pPr>
      <m:oMath>
        <m:sSub>
          <m:sSubPr>
            <m:ctrlPr>
              <w:rPr>
                <w:rFonts w:ascii="Cambria Math" w:hAnsi="Cambria Math" w:cs="Arial"/>
                <w:i/>
                <w:sz w:val="22"/>
                <w:szCs w:val="22"/>
                <w:lang w:val="en-US"/>
              </w:rPr>
            </m:ctrlPr>
          </m:sSubPr>
          <m:e>
            <m:r>
              <w:rPr>
                <w:rFonts w:ascii="Cambria Math" w:hAnsi="Cambria Math" w:cs="Arial"/>
                <w:sz w:val="22"/>
                <w:szCs w:val="22"/>
                <w:lang w:val="en-US"/>
              </w:rPr>
              <m:t>T</m:t>
            </m:r>
          </m:e>
          <m:sub>
            <m:r>
              <w:rPr>
                <w:rFonts w:ascii="Cambria Math" w:hAnsi="Cambria Math" w:cs="Arial"/>
                <w:sz w:val="22"/>
                <w:szCs w:val="22"/>
                <w:lang w:val="en-US"/>
              </w:rPr>
              <m:t>i+1</m:t>
            </m:r>
          </m:sub>
        </m:sSub>
        <m:r>
          <w:rPr>
            <w:rFonts w:ascii="Cambria Math" w:hAnsi="Cambria Math" w:cs="Arial"/>
            <w:sz w:val="22"/>
            <w:szCs w:val="22"/>
            <w:lang w:val="en-US"/>
          </w:rPr>
          <m:t xml:space="preserve">, </m:t>
        </m:r>
        <m:sSub>
          <m:sSubPr>
            <m:ctrlPr>
              <w:rPr>
                <w:rFonts w:ascii="Cambria Math" w:hAnsi="Cambria Math" w:cs="Arial"/>
                <w:i/>
                <w:sz w:val="22"/>
                <w:szCs w:val="22"/>
                <w:lang w:val="en-US"/>
              </w:rPr>
            </m:ctrlPr>
          </m:sSubPr>
          <m:e>
            <m:r>
              <w:rPr>
                <w:rFonts w:ascii="Cambria Math" w:hAnsi="Cambria Math" w:cs="Arial"/>
                <w:sz w:val="22"/>
                <w:szCs w:val="22"/>
                <w:lang w:val="en-US"/>
              </w:rPr>
              <m:t>T</m:t>
            </m:r>
          </m:e>
          <m:sub>
            <m:r>
              <w:rPr>
                <w:rFonts w:ascii="Cambria Math" w:hAnsi="Cambria Math" w:cs="Arial"/>
                <w:sz w:val="22"/>
                <w:szCs w:val="22"/>
                <w:lang w:val="en-US"/>
              </w:rPr>
              <m:t>i</m:t>
            </m:r>
          </m:sub>
        </m:sSub>
        <m:r>
          <w:rPr>
            <w:rFonts w:ascii="Cambria Math" w:hAnsi="Cambria Math" w:cs="Arial"/>
            <w:sz w:val="22"/>
            <w:szCs w:val="22"/>
            <w:lang w:val="en-US"/>
          </w:rPr>
          <m:t xml:space="preserve">, </m:t>
        </m:r>
        <m:sSub>
          <m:sSubPr>
            <m:ctrlPr>
              <w:rPr>
                <w:rFonts w:ascii="Cambria Math" w:hAnsi="Cambria Math" w:cs="Arial"/>
                <w:i/>
                <w:sz w:val="22"/>
                <w:szCs w:val="22"/>
                <w:lang w:val="en-US"/>
              </w:rPr>
            </m:ctrlPr>
          </m:sSubPr>
          <m:e>
            <m:r>
              <w:rPr>
                <w:rFonts w:ascii="Cambria Math" w:hAnsi="Cambria Math" w:cs="Arial"/>
                <w:sz w:val="22"/>
                <w:szCs w:val="22"/>
                <w:lang w:val="en-US"/>
              </w:rPr>
              <m:t>T</m:t>
            </m:r>
          </m:e>
          <m:sub>
            <m:r>
              <w:rPr>
                <w:rFonts w:ascii="Cambria Math" w:hAnsi="Cambria Math" w:cs="Arial"/>
                <w:sz w:val="22"/>
                <w:szCs w:val="22"/>
                <w:lang w:val="en-US"/>
              </w:rPr>
              <m:t>i-1</m:t>
            </m:r>
          </m:sub>
        </m:sSub>
      </m:oMath>
      <w:r>
        <w:rPr>
          <w:rFonts w:ascii="Arial" w:hAnsi="Arial" w:cs="Arial"/>
          <w:sz w:val="22"/>
          <w:szCs w:val="22"/>
          <w:lang w:val="en-US"/>
        </w:rPr>
        <w:t xml:space="preserve"> = </w:t>
      </w:r>
      <w:r>
        <w:rPr>
          <w:rFonts w:ascii="Arial" w:hAnsi="Arial" w:cs="Arial"/>
          <w:sz w:val="22"/>
          <w:szCs w:val="22"/>
          <w:lang w:val="en-US"/>
        </w:rPr>
        <w:tab/>
        <w:t>Temperature values at neighbouring spatial grid points.</w:t>
      </w:r>
    </w:p>
    <w:p w14:paraId="4C738A9A" w14:textId="77777777" w:rsidR="00B71BF3" w:rsidRPr="009967BA" w:rsidRDefault="00B71BF3" w:rsidP="00B71BF3">
      <w:pPr>
        <w:pStyle w:val="paragraph"/>
        <w:spacing w:after="0" w:line="360" w:lineRule="auto"/>
        <w:textAlignment w:val="baseline"/>
        <w:rPr>
          <w:rFonts w:ascii="Arial" w:hAnsi="Arial" w:cs="Arial"/>
          <w:b/>
          <w:bCs/>
          <w:sz w:val="22"/>
          <w:szCs w:val="22"/>
          <w:lang w:val="en-US"/>
        </w:rPr>
      </w:pPr>
      <m:oMath>
        <m:r>
          <w:rPr>
            <w:rFonts w:ascii="Cambria Math" w:hAnsi="Cambria Math" w:cs="Arial"/>
            <w:sz w:val="22"/>
            <w:szCs w:val="22"/>
            <w:lang w:val="en-US"/>
          </w:rPr>
          <m:t>∆x</m:t>
        </m:r>
      </m:oMath>
      <w:r>
        <w:rPr>
          <w:rFonts w:ascii="Arial" w:hAnsi="Arial" w:cs="Arial"/>
          <w:sz w:val="22"/>
          <w:szCs w:val="22"/>
          <w:lang w:val="en-US"/>
        </w:rPr>
        <w:t xml:space="preserve"> = </w:t>
      </w:r>
      <w:r>
        <w:rPr>
          <w:rFonts w:ascii="Arial" w:hAnsi="Arial" w:cs="Arial"/>
          <w:sz w:val="22"/>
          <w:szCs w:val="22"/>
          <w:lang w:val="en-US"/>
        </w:rPr>
        <w:tab/>
      </w:r>
      <w:r>
        <w:rPr>
          <w:rFonts w:ascii="Arial" w:hAnsi="Arial" w:cs="Arial"/>
          <w:sz w:val="22"/>
          <w:szCs w:val="22"/>
          <w:lang w:val="en-US"/>
        </w:rPr>
        <w:tab/>
        <w:t>Grid spacing.</w:t>
      </w:r>
    </w:p>
    <w:p w14:paraId="54AB96C2" w14:textId="77777777" w:rsidR="007E273D" w:rsidRDefault="007E273D" w:rsidP="00B71BF3">
      <w:pPr>
        <w:pStyle w:val="paragraph"/>
        <w:spacing w:after="0" w:line="360" w:lineRule="auto"/>
        <w:textAlignment w:val="baseline"/>
        <w:rPr>
          <w:rFonts w:ascii="Arial" w:hAnsi="Arial" w:cs="Arial"/>
          <w:sz w:val="22"/>
          <w:szCs w:val="22"/>
          <w:lang w:val="en-US"/>
        </w:rPr>
      </w:pPr>
    </w:p>
    <w:p w14:paraId="079924B1" w14:textId="20427354" w:rsidR="00B71BF3" w:rsidRPr="000F7953" w:rsidRDefault="00B71BF3" w:rsidP="00B71BF3">
      <w:pPr>
        <w:pStyle w:val="paragraph"/>
        <w:spacing w:after="0" w:line="360" w:lineRule="auto"/>
        <w:textAlignment w:val="baseline"/>
        <w:rPr>
          <w:rFonts w:ascii="Arial" w:hAnsi="Arial" w:cs="Arial"/>
          <w:sz w:val="22"/>
          <w:szCs w:val="22"/>
          <w:lang w:val="en-US"/>
        </w:rPr>
      </w:pPr>
      <w:r w:rsidRPr="000F7953">
        <w:rPr>
          <w:rFonts w:ascii="Arial" w:hAnsi="Arial" w:cs="Arial"/>
          <w:sz w:val="22"/>
          <w:szCs w:val="22"/>
          <w:lang w:val="en-US"/>
        </w:rPr>
        <w:lastRenderedPageBreak/>
        <w:t>The Explicit Finite Difference scheme substitutes the temporal derivative with a forward difference approximation and substitutes the second spatial derivative with a central difference approximation. This discreti</w:t>
      </w:r>
      <w:r w:rsidR="00545681">
        <w:rPr>
          <w:rFonts w:ascii="Arial" w:hAnsi="Arial" w:cs="Arial"/>
          <w:sz w:val="22"/>
          <w:szCs w:val="22"/>
          <w:lang w:val="en-US"/>
        </w:rPr>
        <w:t>s</w:t>
      </w:r>
      <w:r w:rsidRPr="000F7953">
        <w:rPr>
          <w:rFonts w:ascii="Arial" w:hAnsi="Arial" w:cs="Arial"/>
          <w:sz w:val="22"/>
          <w:szCs w:val="22"/>
          <w:lang w:val="en-US"/>
        </w:rPr>
        <w:t>ed approach enables the calculation of temperature values at discrete points in both time and space, simplifying the numerical solution of the heat equation.</w:t>
      </w:r>
    </w:p>
    <w:p w14:paraId="19215F9D" w14:textId="77777777" w:rsidR="00B71BF3" w:rsidRDefault="00B71BF3" w:rsidP="00B71BF3">
      <w:pPr>
        <w:pStyle w:val="paragraph"/>
        <w:spacing w:after="0" w:line="360" w:lineRule="auto"/>
        <w:textAlignment w:val="baseline"/>
        <w:rPr>
          <w:rFonts w:ascii="Arial" w:hAnsi="Arial" w:cs="Arial"/>
          <w:sz w:val="22"/>
          <w:szCs w:val="22"/>
          <w:lang w:val="en-US"/>
        </w:rPr>
      </w:pPr>
      <w:r w:rsidRPr="00E87CC0">
        <w:rPr>
          <w:rFonts w:ascii="Arial" w:hAnsi="Arial" w:cs="Arial"/>
          <w:sz w:val="22"/>
          <w:szCs w:val="22"/>
          <w:lang w:val="en-US"/>
        </w:rPr>
        <w:t>Combining these discreti</w:t>
      </w:r>
      <w:r>
        <w:rPr>
          <w:rFonts w:ascii="Arial" w:hAnsi="Arial" w:cs="Arial"/>
          <w:sz w:val="22"/>
          <w:szCs w:val="22"/>
          <w:lang w:val="en-US"/>
        </w:rPr>
        <w:t>s</w:t>
      </w:r>
      <w:r w:rsidRPr="00E87CC0">
        <w:rPr>
          <w:rFonts w:ascii="Arial" w:hAnsi="Arial" w:cs="Arial"/>
          <w:sz w:val="22"/>
          <w:szCs w:val="22"/>
          <w:lang w:val="en-US"/>
        </w:rPr>
        <w:t>ation’s into the constitutive equation yields the explicit finite difference form for simulating heat conduction through a two-dimensional plate. The specific implementation can be seen in the provided M</w:t>
      </w:r>
      <w:r>
        <w:rPr>
          <w:rFonts w:ascii="Arial" w:hAnsi="Arial" w:cs="Arial"/>
          <w:sz w:val="22"/>
          <w:szCs w:val="22"/>
          <w:lang w:val="en-US"/>
        </w:rPr>
        <w:t>at</w:t>
      </w:r>
      <w:r w:rsidRPr="00E87CC0">
        <w:rPr>
          <w:rFonts w:ascii="Arial" w:hAnsi="Arial" w:cs="Arial"/>
          <w:sz w:val="22"/>
          <w:szCs w:val="22"/>
          <w:lang w:val="en-US"/>
        </w:rPr>
        <w:t>L</w:t>
      </w:r>
      <w:r>
        <w:rPr>
          <w:rFonts w:ascii="Arial" w:hAnsi="Arial" w:cs="Arial"/>
          <w:sz w:val="22"/>
          <w:szCs w:val="22"/>
          <w:lang w:val="en-US"/>
        </w:rPr>
        <w:t>ab</w:t>
      </w:r>
      <w:r w:rsidRPr="00E87CC0">
        <w:rPr>
          <w:rFonts w:ascii="Arial" w:hAnsi="Arial" w:cs="Arial"/>
          <w:sz w:val="22"/>
          <w:szCs w:val="22"/>
          <w:lang w:val="en-US"/>
        </w:rPr>
        <w:t xml:space="preserve"> code, which performs the time-stepping loop using these finite difference approximations.</w:t>
      </w:r>
    </w:p>
    <w:p w14:paraId="40B05AD3" w14:textId="5C05323F" w:rsidR="00D22873" w:rsidRPr="00D22873" w:rsidRDefault="00D22873" w:rsidP="00D22873">
      <w:pPr>
        <w:pStyle w:val="paragraph"/>
        <w:spacing w:after="0" w:line="360" w:lineRule="auto"/>
        <w:textAlignment w:val="baseline"/>
        <w:rPr>
          <w:rFonts w:ascii="Arial" w:hAnsi="Arial" w:cs="Arial"/>
        </w:rPr>
      </w:pPr>
      <w:r w:rsidRPr="00320F97">
        <w:rPr>
          <w:rFonts w:ascii="Arial" w:hAnsi="Arial" w:cs="Arial"/>
        </w:rPr>
        <w:t>T</w:t>
      </w:r>
      <w:r w:rsidRPr="00D22873">
        <w:rPr>
          <w:rFonts w:ascii="Arial" w:hAnsi="Arial" w:cs="Arial"/>
        </w:rPr>
        <w:t>o discreti</w:t>
      </w:r>
      <w:r w:rsidR="00320F97">
        <w:rPr>
          <w:rFonts w:ascii="Arial" w:hAnsi="Arial" w:cs="Arial"/>
        </w:rPr>
        <w:t>s</w:t>
      </w:r>
      <w:r w:rsidRPr="00D22873">
        <w:rPr>
          <w:rFonts w:ascii="Arial" w:hAnsi="Arial" w:cs="Arial"/>
        </w:rPr>
        <w:t>e the spatial domain, the continuous spatial coordinates are replaced by a grid of discrete points. This grid is typically composed of rows and columns, and the discreti</w:t>
      </w:r>
      <w:r w:rsidR="00EB723F" w:rsidRPr="00320F97">
        <w:rPr>
          <w:rFonts w:ascii="Arial" w:hAnsi="Arial" w:cs="Arial"/>
        </w:rPr>
        <w:t>s</w:t>
      </w:r>
      <w:r w:rsidRPr="00D22873">
        <w:rPr>
          <w:rFonts w:ascii="Arial" w:hAnsi="Arial" w:cs="Arial"/>
        </w:rPr>
        <w:t>ation is done by defining a uniform grid spacing. The process involves dividing the spatial domain into a mesh of discrete points, each representing a specific location on the grid.</w:t>
      </w:r>
    </w:p>
    <w:p w14:paraId="48992DCA" w14:textId="5920BE7C" w:rsidR="00D22873" w:rsidRPr="00D22873" w:rsidRDefault="00D22873" w:rsidP="00D22873">
      <w:pPr>
        <w:pStyle w:val="paragraph"/>
        <w:spacing w:before="0" w:after="0" w:line="360" w:lineRule="auto"/>
        <w:textAlignment w:val="baseline"/>
        <w:rPr>
          <w:rFonts w:ascii="Arial" w:hAnsi="Arial" w:cs="Arial"/>
        </w:rPr>
      </w:pPr>
      <w:r w:rsidRPr="00D22873">
        <w:rPr>
          <w:rFonts w:ascii="Arial" w:hAnsi="Arial" w:cs="Arial"/>
        </w:rPr>
        <w:t>For a two-dimensional domain with spatial coordinates (x,</w:t>
      </w:r>
      <w:r w:rsidR="00EB723F" w:rsidRPr="00320F97">
        <w:rPr>
          <w:rFonts w:ascii="Arial" w:hAnsi="Arial" w:cs="Arial"/>
        </w:rPr>
        <w:t xml:space="preserve"> </w:t>
      </w:r>
      <w:r w:rsidRPr="00D22873">
        <w:rPr>
          <w:rFonts w:ascii="Arial" w:hAnsi="Arial" w:cs="Arial"/>
        </w:rPr>
        <w:t>y), the discreti</w:t>
      </w:r>
      <w:r w:rsidR="00EB723F" w:rsidRPr="00320F97">
        <w:rPr>
          <w:rFonts w:ascii="Arial" w:hAnsi="Arial" w:cs="Arial"/>
        </w:rPr>
        <w:t>s</w:t>
      </w:r>
      <w:r w:rsidRPr="00D22873">
        <w:rPr>
          <w:rFonts w:ascii="Arial" w:hAnsi="Arial" w:cs="Arial"/>
        </w:rPr>
        <w:t>ation involves creating a set of grid points (x</w:t>
      </w:r>
      <w:r w:rsidR="00F06FFE" w:rsidRPr="00320F97">
        <w:rPr>
          <w:rFonts w:ascii="Arial" w:hAnsi="Arial" w:cs="Arial"/>
        </w:rPr>
        <w:t>r</w:t>
      </w:r>
      <w:r w:rsidRPr="00D22873">
        <w:rPr>
          <w:rFonts w:ascii="Arial" w:hAnsi="Arial" w:cs="Arial"/>
        </w:rPr>
        <w:t>,</w:t>
      </w:r>
      <w:r w:rsidR="00897EBC" w:rsidRPr="00320F97">
        <w:rPr>
          <w:rFonts w:ascii="Arial" w:hAnsi="Arial" w:cs="Arial"/>
        </w:rPr>
        <w:t xml:space="preserve"> </w:t>
      </w:r>
      <w:r w:rsidRPr="00D22873">
        <w:rPr>
          <w:rFonts w:ascii="Arial" w:hAnsi="Arial" w:cs="Arial"/>
        </w:rPr>
        <w:t>y</w:t>
      </w:r>
      <w:r w:rsidR="00F06FFE" w:rsidRPr="00320F97">
        <w:rPr>
          <w:rFonts w:ascii="Arial" w:hAnsi="Arial" w:cs="Arial"/>
        </w:rPr>
        <w:t>c</w:t>
      </w:r>
      <w:r w:rsidRPr="00D22873">
        <w:rPr>
          <w:rFonts w:ascii="Arial" w:hAnsi="Arial" w:cs="Arial"/>
        </w:rPr>
        <w:t xml:space="preserve">) where </w:t>
      </w:r>
      <w:r w:rsidR="00F06FFE" w:rsidRPr="00320F97">
        <w:rPr>
          <w:rFonts w:ascii="Arial" w:hAnsi="Arial" w:cs="Arial"/>
        </w:rPr>
        <w:t>r</w:t>
      </w:r>
      <w:r w:rsidRPr="00D22873">
        <w:rPr>
          <w:rFonts w:ascii="Arial" w:hAnsi="Arial" w:cs="Arial"/>
        </w:rPr>
        <w:t xml:space="preserve"> represents the index along the x-direction, and </w:t>
      </w:r>
      <w:r w:rsidR="00F06FFE" w:rsidRPr="00320F97">
        <w:rPr>
          <w:rFonts w:ascii="Arial" w:hAnsi="Arial" w:cs="Arial"/>
        </w:rPr>
        <w:t>c</w:t>
      </w:r>
      <w:r w:rsidRPr="00D22873">
        <w:rPr>
          <w:rFonts w:ascii="Arial" w:hAnsi="Arial" w:cs="Arial"/>
        </w:rPr>
        <w:t xml:space="preserve"> represents the index along the y-direction. The grid spacing is denoted as</w:t>
      </w:r>
      <w:r w:rsidR="003C5CB0">
        <w:rPr>
          <w:rFonts w:ascii="Arial" w:hAnsi="Arial" w:cs="Arial"/>
        </w:rPr>
        <w:t xml:space="preserve"> </w:t>
      </w:r>
      <m:oMath>
        <m:r>
          <w:rPr>
            <w:rFonts w:ascii="Cambria Math" w:hAnsi="Cambria Math" w:cs="Arial"/>
            <w:sz w:val="22"/>
            <w:szCs w:val="22"/>
            <w:lang w:val="en-US"/>
          </w:rPr>
          <m:t>∆x</m:t>
        </m:r>
        <m:r>
          <w:rPr>
            <w:rFonts w:ascii="Cambria Math" w:hAnsi="Cambria Math" w:cs="Arial"/>
            <w:sz w:val="22"/>
            <w:szCs w:val="22"/>
            <w:lang w:val="en-US"/>
          </w:rPr>
          <m:t xml:space="preserve"> </m:t>
        </m:r>
      </m:oMath>
      <w:r w:rsidRPr="00D22873">
        <w:rPr>
          <w:rFonts w:ascii="Arial" w:hAnsi="Arial" w:cs="Arial"/>
        </w:rPr>
        <w:t xml:space="preserve">in the x-direction and </w:t>
      </w:r>
      <m:oMath>
        <m:r>
          <w:rPr>
            <w:rFonts w:ascii="Cambria Math" w:hAnsi="Cambria Math" w:cs="Arial"/>
            <w:sz w:val="22"/>
            <w:szCs w:val="22"/>
            <w:lang w:val="en-US"/>
          </w:rPr>
          <m:t>∆</m:t>
        </m:r>
        <m:r>
          <w:rPr>
            <w:rFonts w:ascii="Cambria Math" w:hAnsi="Cambria Math" w:cs="Arial"/>
            <w:sz w:val="22"/>
            <w:szCs w:val="22"/>
            <w:lang w:val="en-US"/>
          </w:rPr>
          <m:t>y</m:t>
        </m:r>
      </m:oMath>
      <w:r w:rsidRPr="00D22873">
        <w:rPr>
          <w:rFonts w:ascii="Arial" w:hAnsi="Arial" w:cs="Arial"/>
        </w:rPr>
        <w:t xml:space="preserve"> in the y-direction.</w:t>
      </w:r>
      <w:r w:rsidR="005A7798">
        <w:rPr>
          <w:rFonts w:ascii="Arial" w:hAnsi="Arial" w:cs="Arial"/>
        </w:rPr>
        <w:t xml:space="preserve"> </w:t>
      </w:r>
      <w:sdt>
        <w:sdtPr>
          <w:rPr>
            <w:rFonts w:ascii="Arial" w:hAnsi="Arial" w:cs="Arial"/>
            <w:color w:val="000000"/>
          </w:rPr>
          <w:tag w:val="MENDELEY_CITATION_v3_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"/>
          <w:id w:val="515126214"/>
          <w:placeholder>
            <w:docPart w:val="DefaultPlaceholder_-1854013440"/>
          </w:placeholder>
        </w:sdtPr>
        <w:sdtContent>
          <w:r w:rsidR="007D143C" w:rsidRPr="007D143C">
            <w:rPr>
              <w:rFonts w:ascii="Arial" w:hAnsi="Arial" w:cs="Arial"/>
              <w:color w:val="000000"/>
            </w:rPr>
            <w:t>(Adak, 2020)</w:t>
          </w:r>
        </w:sdtContent>
      </w:sdt>
    </w:p>
    <w:p w14:paraId="377E6FC1" w14:textId="24CE9A29" w:rsidR="00D22873" w:rsidRPr="00D22873" w:rsidRDefault="00D22873" w:rsidP="00D22873">
      <w:pPr>
        <w:pStyle w:val="paragraph"/>
        <w:spacing w:before="0" w:after="0" w:line="360" w:lineRule="auto"/>
        <w:textAlignment w:val="baseline"/>
        <w:rPr>
          <w:rFonts w:ascii="Arial" w:hAnsi="Arial" w:cs="Arial"/>
        </w:rPr>
      </w:pPr>
      <w:r w:rsidRPr="00D22873">
        <w:rPr>
          <w:rFonts w:ascii="Arial" w:hAnsi="Arial" w:cs="Arial"/>
        </w:rPr>
        <w:t>Mathematically, the discreti</w:t>
      </w:r>
      <w:r w:rsidR="00320F97">
        <w:rPr>
          <w:rFonts w:ascii="Arial" w:hAnsi="Arial" w:cs="Arial"/>
        </w:rPr>
        <w:t>s</w:t>
      </w:r>
      <w:r w:rsidRPr="00D22873">
        <w:rPr>
          <w:rFonts w:ascii="Arial" w:hAnsi="Arial" w:cs="Arial"/>
        </w:rPr>
        <w:t>ation of spatial coordinates can be expressed as:</w:t>
      </w:r>
    </w:p>
    <w:p w14:paraId="089222FF" w14:textId="0F1ACD16" w:rsidR="00D22873" w:rsidRPr="00D22873" w:rsidRDefault="00D22873" w:rsidP="00D22873">
      <w:pPr>
        <w:pStyle w:val="paragraph"/>
        <w:spacing w:before="0" w:after="0" w:line="360" w:lineRule="auto"/>
        <w:textAlignment w:val="baseline"/>
        <w:rPr>
          <w:rFonts w:ascii="Arial" w:hAnsi="Arial" w:cs="Arial"/>
          <w:i/>
          <w:iCs/>
        </w:rPr>
      </w:pPr>
      <w:r w:rsidRPr="00D22873">
        <w:rPr>
          <w:rFonts w:ascii="Arial" w:hAnsi="Arial" w:cs="Arial"/>
          <w:i/>
          <w:iCs/>
        </w:rPr>
        <w:t>x</w:t>
      </w:r>
      <w:r w:rsidR="0067623E" w:rsidRPr="00320F97">
        <w:rPr>
          <w:rFonts w:ascii="Arial" w:hAnsi="Arial" w:cs="Arial"/>
          <w:i/>
          <w:iCs/>
        </w:rPr>
        <w:t>r</w:t>
      </w:r>
      <w:r w:rsidRPr="00D22873">
        <w:rPr>
          <w:rFonts w:ascii="Arial" w:hAnsi="Arial" w:cs="Arial"/>
          <w:i/>
          <w:iCs/>
        </w:rPr>
        <w:t>​</w:t>
      </w:r>
      <w:r w:rsidR="0067623E" w:rsidRPr="00320F97">
        <w:rPr>
          <w:rFonts w:ascii="Arial" w:hAnsi="Arial" w:cs="Arial"/>
          <w:i/>
          <w:iCs/>
        </w:rPr>
        <w:t xml:space="preserve"> </w:t>
      </w:r>
      <w:r w:rsidRPr="00D22873">
        <w:rPr>
          <w:rFonts w:ascii="Arial" w:hAnsi="Arial" w:cs="Arial"/>
          <w:i/>
          <w:iCs/>
        </w:rPr>
        <w:t>=</w:t>
      </w:r>
      <w:r w:rsidR="00AE0A27" w:rsidRPr="00320F97">
        <w:rPr>
          <w:rFonts w:ascii="Arial" w:hAnsi="Arial" w:cs="Arial"/>
          <w:i/>
          <w:iCs/>
        </w:rPr>
        <w:t xml:space="preserve"> </w:t>
      </w:r>
      <w:r w:rsidR="0067623E" w:rsidRPr="00320F97">
        <w:rPr>
          <w:rFonts w:ascii="Arial" w:hAnsi="Arial" w:cs="Arial"/>
          <w:i/>
          <w:iCs/>
        </w:rPr>
        <w:t>r</w:t>
      </w:r>
      <w:r w:rsidRPr="00D22873">
        <w:rPr>
          <w:rFonts w:ascii="Cambria Math" w:hAnsi="Cambria Math" w:cs="Cambria Math"/>
          <w:i/>
          <w:iCs/>
        </w:rPr>
        <w:t>⋅</w:t>
      </w:r>
      <m:oMath>
        <m:r>
          <w:rPr>
            <w:rFonts w:ascii="Cambria Math" w:hAnsi="Cambria Math" w:cs="Arial"/>
            <w:sz w:val="22"/>
            <w:szCs w:val="22"/>
            <w:lang w:val="en-US"/>
          </w:rPr>
          <m:t>∆x</m:t>
        </m:r>
      </m:oMath>
      <w:r w:rsidRPr="00D22873">
        <w:rPr>
          <w:rFonts w:ascii="Arial" w:hAnsi="Arial" w:cs="Arial"/>
          <w:i/>
          <w:iCs/>
        </w:rPr>
        <w:t>,</w:t>
      </w:r>
      <w:r w:rsidR="00AE0A27" w:rsidRPr="00320F97">
        <w:rPr>
          <w:rFonts w:ascii="Arial" w:hAnsi="Arial" w:cs="Arial"/>
          <w:i/>
          <w:iCs/>
        </w:rPr>
        <w:t xml:space="preserve"> </w:t>
      </w:r>
      <w:r w:rsidRPr="00D22873">
        <w:rPr>
          <w:rFonts w:ascii="Arial" w:hAnsi="Arial" w:cs="Arial"/>
          <w:i/>
          <w:iCs/>
        </w:rPr>
        <w:t>y</w:t>
      </w:r>
      <w:r w:rsidR="0067623E" w:rsidRPr="00320F97">
        <w:rPr>
          <w:rFonts w:ascii="Arial" w:hAnsi="Arial" w:cs="Arial"/>
          <w:i/>
          <w:iCs/>
        </w:rPr>
        <w:t>c</w:t>
      </w:r>
      <w:r w:rsidRPr="00D22873">
        <w:rPr>
          <w:rFonts w:ascii="Arial" w:hAnsi="Arial" w:cs="Arial"/>
          <w:i/>
          <w:iCs/>
        </w:rPr>
        <w:t>​</w:t>
      </w:r>
      <w:r w:rsidR="00AE0A27" w:rsidRPr="00320F97">
        <w:rPr>
          <w:rFonts w:ascii="Arial" w:hAnsi="Arial" w:cs="Arial"/>
          <w:i/>
          <w:iCs/>
        </w:rPr>
        <w:t xml:space="preserve"> </w:t>
      </w:r>
      <w:r w:rsidRPr="00D22873">
        <w:rPr>
          <w:rFonts w:ascii="Arial" w:hAnsi="Arial" w:cs="Arial"/>
          <w:i/>
          <w:iCs/>
        </w:rPr>
        <w:t>=</w:t>
      </w:r>
      <w:r w:rsidR="00AE0A27" w:rsidRPr="00320F97">
        <w:rPr>
          <w:rFonts w:ascii="Arial" w:hAnsi="Arial" w:cs="Arial"/>
          <w:i/>
          <w:iCs/>
        </w:rPr>
        <w:t xml:space="preserve"> </w:t>
      </w:r>
      <w:r w:rsidR="0067623E" w:rsidRPr="00320F97">
        <w:rPr>
          <w:rFonts w:ascii="Arial" w:hAnsi="Arial" w:cs="Arial"/>
          <w:i/>
          <w:iCs/>
        </w:rPr>
        <w:t>c</w:t>
      </w:r>
      <w:r w:rsidRPr="00D22873">
        <w:rPr>
          <w:rFonts w:ascii="Cambria Math" w:hAnsi="Cambria Math" w:cs="Cambria Math"/>
          <w:i/>
          <w:iCs/>
        </w:rPr>
        <w:t>⋅</w:t>
      </w:r>
      <m:oMath>
        <m:r>
          <w:rPr>
            <w:rFonts w:ascii="Cambria Math" w:hAnsi="Cambria Math" w:cs="Arial"/>
            <w:sz w:val="22"/>
            <w:szCs w:val="22"/>
            <w:lang w:val="en-US"/>
          </w:rPr>
          <m:t>∆</m:t>
        </m:r>
        <m:r>
          <w:rPr>
            <w:rFonts w:ascii="Cambria Math" w:hAnsi="Cambria Math" w:cs="Arial"/>
            <w:sz w:val="22"/>
            <w:szCs w:val="22"/>
            <w:lang w:val="en-US"/>
          </w:rPr>
          <m:t>y</m:t>
        </m:r>
      </m:oMath>
    </w:p>
    <w:p w14:paraId="695548FB" w14:textId="1895A730" w:rsidR="00D22873" w:rsidRPr="00D22873" w:rsidRDefault="00D22873" w:rsidP="00D22873">
      <w:pPr>
        <w:pStyle w:val="paragraph"/>
        <w:spacing w:before="0" w:after="0" w:line="360" w:lineRule="auto"/>
        <w:textAlignment w:val="baseline"/>
        <w:rPr>
          <w:rFonts w:ascii="Arial" w:hAnsi="Arial" w:cs="Arial"/>
        </w:rPr>
      </w:pPr>
      <w:r w:rsidRPr="00D22873">
        <w:rPr>
          <w:rFonts w:ascii="Arial" w:hAnsi="Arial" w:cs="Arial"/>
        </w:rPr>
        <w:t xml:space="preserve">Here, </w:t>
      </w:r>
      <w:r w:rsidR="00AE0A27" w:rsidRPr="00803341">
        <w:rPr>
          <w:rFonts w:ascii="Tahoma" w:hAnsi="Tahoma" w:cs="Tahoma"/>
        </w:rPr>
        <w:t>r</w:t>
      </w:r>
      <w:r w:rsidRPr="00D22873">
        <w:rPr>
          <w:rFonts w:ascii="Arial" w:hAnsi="Arial" w:cs="Arial"/>
        </w:rPr>
        <w:t xml:space="preserve"> and </w:t>
      </w:r>
      <w:r w:rsidR="00AE0A27" w:rsidRPr="00803341">
        <w:rPr>
          <w:rFonts w:ascii="Tahoma" w:hAnsi="Tahoma" w:cs="Tahoma"/>
        </w:rPr>
        <w:t>c</w:t>
      </w:r>
      <w:r w:rsidRPr="00D22873">
        <w:rPr>
          <w:rFonts w:ascii="Arial" w:hAnsi="Arial" w:cs="Arial"/>
        </w:rPr>
        <w:t xml:space="preserve"> are integer indices corresponding to the grid points</w:t>
      </w:r>
      <w:r w:rsidR="00E543AD">
        <w:rPr>
          <w:rFonts w:ascii="Arial" w:hAnsi="Arial" w:cs="Arial"/>
        </w:rPr>
        <w:t xml:space="preserve"> of rows and columns</w:t>
      </w:r>
      <w:r w:rsidRPr="00D22873">
        <w:rPr>
          <w:rFonts w:ascii="Arial" w:hAnsi="Arial" w:cs="Arial"/>
        </w:rPr>
        <w:t>.</w:t>
      </w:r>
    </w:p>
    <w:p w14:paraId="7BACE60F" w14:textId="48203109" w:rsidR="007E273D" w:rsidRDefault="00D22873" w:rsidP="00D22873">
      <w:pPr>
        <w:pStyle w:val="paragraph"/>
        <w:spacing w:before="0" w:line="360" w:lineRule="auto"/>
        <w:textAlignment w:val="baseline"/>
        <w:rPr>
          <w:rFonts w:ascii="Arial" w:hAnsi="Arial" w:cs="Arial"/>
        </w:rPr>
      </w:pPr>
      <w:r w:rsidRPr="00D22873">
        <w:rPr>
          <w:rFonts w:ascii="Arial" w:hAnsi="Arial" w:cs="Arial"/>
        </w:rPr>
        <w:t>This discreti</w:t>
      </w:r>
      <w:r w:rsidR="00CE7850">
        <w:rPr>
          <w:rFonts w:ascii="Arial" w:hAnsi="Arial" w:cs="Arial"/>
        </w:rPr>
        <w:t>s</w:t>
      </w:r>
      <w:r w:rsidRPr="00D22873">
        <w:rPr>
          <w:rFonts w:ascii="Arial" w:hAnsi="Arial" w:cs="Arial"/>
        </w:rPr>
        <w:t>ation allows for the representation of temperature values at specific grid points, and the spatial derivatives in the heat equation are approximated based on these discrete points. In the context of the M</w:t>
      </w:r>
      <w:r w:rsidR="00394634" w:rsidRPr="00803341">
        <w:rPr>
          <w:rFonts w:ascii="Arial" w:hAnsi="Arial" w:cs="Arial"/>
        </w:rPr>
        <w:t>at</w:t>
      </w:r>
      <w:r w:rsidRPr="00D22873">
        <w:rPr>
          <w:rFonts w:ascii="Arial" w:hAnsi="Arial" w:cs="Arial"/>
        </w:rPr>
        <w:t>L</w:t>
      </w:r>
      <w:r w:rsidR="00394634" w:rsidRPr="00803341">
        <w:rPr>
          <w:rFonts w:ascii="Arial" w:hAnsi="Arial" w:cs="Arial"/>
        </w:rPr>
        <w:t>ab</w:t>
      </w:r>
      <w:r w:rsidRPr="00D22873">
        <w:rPr>
          <w:rFonts w:ascii="Arial" w:hAnsi="Arial" w:cs="Arial"/>
        </w:rPr>
        <w:t xml:space="preserve"> code </w:t>
      </w:r>
      <w:r w:rsidR="00394634" w:rsidRPr="00D22873">
        <w:rPr>
          <w:rFonts w:ascii="Arial" w:hAnsi="Arial" w:cs="Arial"/>
        </w:rPr>
        <w:t>provided</w:t>
      </w:r>
      <w:r w:rsidR="00394634" w:rsidRPr="00803341">
        <w:rPr>
          <w:rFonts w:ascii="Arial" w:hAnsi="Arial" w:cs="Arial"/>
        </w:rPr>
        <w:t>,</w:t>
      </w:r>
      <w:r w:rsidR="00394634" w:rsidRPr="00D22873">
        <w:rPr>
          <w:rFonts w:ascii="Arial" w:hAnsi="Arial" w:cs="Arial"/>
        </w:rPr>
        <w:t xml:space="preserve"> </w:t>
      </w:r>
      <w:r w:rsidRPr="00D22873">
        <w:rPr>
          <w:rFonts w:ascii="Arial" w:hAnsi="Arial" w:cs="Arial"/>
        </w:rPr>
        <w:t>for heat conduction through a</w:t>
      </w:r>
      <w:r w:rsidR="00491748" w:rsidRPr="00803341">
        <w:rPr>
          <w:rFonts w:ascii="Arial" w:hAnsi="Arial" w:cs="Arial"/>
        </w:rPr>
        <w:t xml:space="preserve"> six metre by six metre</w:t>
      </w:r>
      <w:r w:rsidRPr="00D22873">
        <w:rPr>
          <w:rFonts w:ascii="Arial" w:hAnsi="Arial" w:cs="Arial"/>
        </w:rPr>
        <w:t xml:space="preserve"> alumin</w:t>
      </w:r>
      <w:r w:rsidR="00794F3A" w:rsidRPr="00803341">
        <w:rPr>
          <w:rFonts w:ascii="Arial" w:hAnsi="Arial" w:cs="Arial"/>
        </w:rPr>
        <w:t>i</w:t>
      </w:r>
      <w:r w:rsidRPr="00D22873">
        <w:rPr>
          <w:rFonts w:ascii="Arial" w:hAnsi="Arial" w:cs="Arial"/>
        </w:rPr>
        <w:t>um plate, the spatial domain is discreti</w:t>
      </w:r>
      <w:r w:rsidR="00CE7850">
        <w:rPr>
          <w:rFonts w:ascii="Arial" w:hAnsi="Arial" w:cs="Arial"/>
        </w:rPr>
        <w:t>s</w:t>
      </w:r>
      <w:r w:rsidRPr="00D22873">
        <w:rPr>
          <w:rFonts w:ascii="Arial" w:hAnsi="Arial" w:cs="Arial"/>
        </w:rPr>
        <w:t xml:space="preserve">ed into a grid of points using a uniform grid spacing </w:t>
      </w:r>
      <m:oMath>
        <m:r>
          <w:rPr>
            <w:rFonts w:ascii="Cambria Math" w:hAnsi="Cambria Math" w:cs="Arial"/>
            <w:sz w:val="22"/>
            <w:szCs w:val="22"/>
            <w:lang w:val="en-US"/>
          </w:rPr>
          <m:t>∆x</m:t>
        </m:r>
        <m:r>
          <w:rPr>
            <w:rFonts w:ascii="Cambria Math" w:hAnsi="Cambria Math" w:cs="Arial"/>
            <w:sz w:val="22"/>
            <w:szCs w:val="22"/>
            <w:lang w:val="en-US"/>
          </w:rPr>
          <m:t xml:space="preserve"> </m:t>
        </m:r>
      </m:oMath>
      <w:r w:rsidRPr="00D22873">
        <w:rPr>
          <w:rFonts w:ascii="Arial" w:hAnsi="Arial" w:cs="Arial"/>
        </w:rPr>
        <w:t>=</w:t>
      </w:r>
      <m:oMath>
        <m:r>
          <w:rPr>
            <w:rFonts w:ascii="Cambria Math" w:hAnsi="Cambria Math" w:cs="Arial"/>
          </w:rPr>
          <m:t xml:space="preserve"> </m:t>
        </m:r>
        <m:r>
          <w:rPr>
            <w:rFonts w:ascii="Cambria Math" w:hAnsi="Cambria Math" w:cs="Arial"/>
            <w:sz w:val="22"/>
            <w:szCs w:val="22"/>
            <w:lang w:val="en-US"/>
          </w:rPr>
          <m:t>∆</m:t>
        </m:r>
        <m:r>
          <w:rPr>
            <w:rFonts w:ascii="Cambria Math" w:hAnsi="Cambria Math" w:cs="Arial"/>
            <w:sz w:val="22"/>
            <w:szCs w:val="22"/>
            <w:lang w:val="en-US"/>
          </w:rPr>
          <m:t xml:space="preserve">y </m:t>
        </m:r>
      </m:oMath>
      <w:r w:rsidRPr="00D22873">
        <w:rPr>
          <w:rFonts w:ascii="Arial" w:hAnsi="Arial" w:cs="Arial"/>
        </w:rPr>
        <w:t>=</w:t>
      </w:r>
      <w:r w:rsidR="00491748" w:rsidRPr="00803341">
        <w:rPr>
          <w:rFonts w:ascii="Arial" w:hAnsi="Arial" w:cs="Arial"/>
        </w:rPr>
        <w:t xml:space="preserve"> </w:t>
      </w:r>
      <w:r w:rsidRPr="00D22873">
        <w:rPr>
          <w:rFonts w:ascii="Arial" w:hAnsi="Arial" w:cs="Arial"/>
        </w:rPr>
        <w:t>h</w:t>
      </w:r>
      <w:r w:rsidR="00E543AD">
        <w:rPr>
          <w:rFonts w:ascii="Arial" w:hAnsi="Arial" w:cs="Arial"/>
        </w:rPr>
        <w:t xml:space="preserve"> </w:t>
      </w:r>
      <w:r w:rsidR="00276C43">
        <w:rPr>
          <w:rFonts w:ascii="Arial" w:hAnsi="Arial" w:cs="Arial"/>
        </w:rPr>
        <w:t>(</w:t>
      </w:r>
      <w:r w:rsidR="00E543AD">
        <w:rPr>
          <w:rFonts w:ascii="Arial" w:hAnsi="Arial" w:cs="Arial"/>
        </w:rPr>
        <w:t>figure</w:t>
      </w:r>
      <w:r w:rsidR="00276C43">
        <w:rPr>
          <w:rFonts w:ascii="Arial" w:hAnsi="Arial" w:cs="Arial"/>
        </w:rPr>
        <w:t xml:space="preserve"> 4).</w:t>
      </w:r>
      <w:r w:rsidR="00545681">
        <w:rPr>
          <w:rFonts w:ascii="Arial" w:hAnsi="Arial" w:cs="Arial"/>
        </w:rPr>
        <w:t xml:space="preserve"> </w:t>
      </w:r>
      <w:sdt>
        <w:sdtPr>
          <w:rPr>
            <w:rFonts w:ascii="Arial" w:hAnsi="Arial" w:cs="Arial"/>
            <w:color w:val="000000"/>
          </w:rPr>
          <w:tag w:val="MENDELEY_CITATION_v3_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"/>
          <w:id w:val="1525903255"/>
          <w:placeholder>
            <w:docPart w:val="DefaultPlaceholder_-1854013440"/>
          </w:placeholder>
        </w:sdtPr>
        <w:sdtContent>
          <w:r w:rsidR="005A7798" w:rsidRPr="005A7798">
            <w:rPr>
              <w:rFonts w:ascii="Arial" w:hAnsi="Arial" w:cs="Arial"/>
              <w:color w:val="000000"/>
            </w:rPr>
            <w:t>(Villiers et al., 2018)</w:t>
          </w:r>
        </w:sdtContent>
      </w:sdt>
    </w:p>
    <w:p w14:paraId="2FD14069" w14:textId="77777777" w:rsidR="00E543AD" w:rsidRDefault="00DD306E" w:rsidP="00E543AD">
      <w:pPr>
        <w:pStyle w:val="paragraph"/>
        <w:keepNext/>
        <w:spacing w:before="0" w:line="360" w:lineRule="auto"/>
        <w:jc w:val="center"/>
        <w:textAlignment w:val="baseline"/>
      </w:pPr>
      <w:r w:rsidRPr="00DD306E">
        <w:rPr>
          <w:rFonts w:ascii="Arial" w:hAnsi="Arial" w:cs="Arial"/>
        </w:rPr>
        <w:lastRenderedPageBreak/>
        <w:drawing>
          <wp:inline distT="0" distB="0" distL="0" distR="0" wp14:anchorId="1C321CDF" wp14:editId="16FBBDBB">
            <wp:extent cx="2194561" cy="2187245"/>
            <wp:effectExtent l="0" t="0" r="0" b="3810"/>
            <wp:docPr id="868388709" name="Picture 1"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88709" name="Picture 1" descr="A diagram of a diagram of a diagram&#10;&#10;Description automatically generated with medium confidence"/>
                    <pic:cNvPicPr/>
                  </pic:nvPicPr>
                  <pic:blipFill>
                    <a:blip r:embed="rId10"/>
                    <a:stretch>
                      <a:fillRect/>
                    </a:stretch>
                  </pic:blipFill>
                  <pic:spPr>
                    <a:xfrm>
                      <a:off x="0" y="0"/>
                      <a:ext cx="2212929" cy="2205552"/>
                    </a:xfrm>
                    <a:prstGeom prst="rect">
                      <a:avLst/>
                    </a:prstGeom>
                  </pic:spPr>
                </pic:pic>
              </a:graphicData>
            </a:graphic>
          </wp:inline>
        </w:drawing>
      </w:r>
    </w:p>
    <w:p w14:paraId="697E26C9" w14:textId="6CDE47FF" w:rsidR="00947D68" w:rsidRPr="008020C4" w:rsidRDefault="00E543AD" w:rsidP="00E543AD">
      <w:pPr>
        <w:pStyle w:val="Caption"/>
        <w:jc w:val="center"/>
        <w:rPr>
          <w:rFonts w:ascii="Arial" w:hAnsi="Arial" w:cs="Arial"/>
          <w:i w:val="0"/>
          <w:iCs w:val="0"/>
          <w:color w:val="auto"/>
        </w:rPr>
      </w:pPr>
      <w:bookmarkStart w:id="15" w:name="_Toc157265428"/>
      <w:r w:rsidRPr="008020C4">
        <w:rPr>
          <w:rFonts w:ascii="Arial" w:hAnsi="Arial" w:cs="Arial"/>
          <w:i w:val="0"/>
          <w:iCs w:val="0"/>
          <w:color w:val="auto"/>
        </w:rPr>
        <w:t xml:space="preserve">Figure </w:t>
      </w:r>
      <w:r w:rsidRPr="008020C4">
        <w:rPr>
          <w:rFonts w:ascii="Arial" w:hAnsi="Arial" w:cs="Arial"/>
          <w:i w:val="0"/>
          <w:iCs w:val="0"/>
          <w:color w:val="auto"/>
        </w:rPr>
        <w:fldChar w:fldCharType="begin"/>
      </w:r>
      <w:r w:rsidRPr="008020C4">
        <w:rPr>
          <w:rFonts w:ascii="Arial" w:hAnsi="Arial" w:cs="Arial"/>
          <w:i w:val="0"/>
          <w:iCs w:val="0"/>
          <w:color w:val="auto"/>
        </w:rPr>
        <w:instrText xml:space="preserve"> SEQ Figure \* ARABIC </w:instrText>
      </w:r>
      <w:r w:rsidRPr="008020C4">
        <w:rPr>
          <w:rFonts w:ascii="Arial" w:hAnsi="Arial" w:cs="Arial"/>
          <w:i w:val="0"/>
          <w:iCs w:val="0"/>
          <w:color w:val="auto"/>
        </w:rPr>
        <w:fldChar w:fldCharType="separate"/>
      </w:r>
      <w:r w:rsidR="006D5F05">
        <w:rPr>
          <w:rFonts w:ascii="Arial" w:hAnsi="Arial" w:cs="Arial"/>
          <w:i w:val="0"/>
          <w:iCs w:val="0"/>
          <w:noProof/>
          <w:color w:val="auto"/>
        </w:rPr>
        <w:t>4</w:t>
      </w:r>
      <w:r w:rsidRPr="008020C4">
        <w:rPr>
          <w:rFonts w:ascii="Arial" w:hAnsi="Arial" w:cs="Arial"/>
          <w:i w:val="0"/>
          <w:iCs w:val="0"/>
          <w:color w:val="auto"/>
        </w:rPr>
        <w:fldChar w:fldCharType="end"/>
      </w:r>
      <w:r w:rsidRPr="008020C4">
        <w:rPr>
          <w:rFonts w:ascii="Arial" w:hAnsi="Arial" w:cs="Arial"/>
          <w:i w:val="0"/>
          <w:iCs w:val="0"/>
          <w:color w:val="auto"/>
        </w:rPr>
        <w:t xml:space="preserve"> </w:t>
      </w:r>
      <w:sdt>
        <w:sdtPr>
          <w:rPr>
            <w:rFonts w:ascii="Arial" w:hAnsi="Arial" w:cs="Arial"/>
            <w:i w:val="0"/>
            <w:iCs w:val="0"/>
            <w:color w:val="000000"/>
          </w:rPr>
          <w:tag w:val="MENDELEY_CITATION_v3_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"/>
          <w:id w:val="-1992781784"/>
          <w:placeholder>
            <w:docPart w:val="DefaultPlaceholder_-1854013440"/>
          </w:placeholder>
        </w:sdtPr>
        <w:sdtContent>
          <w:r w:rsidR="005A7798" w:rsidRPr="005A7798">
            <w:rPr>
              <w:rFonts w:ascii="Arial" w:hAnsi="Arial" w:cs="Arial"/>
              <w:i w:val="0"/>
              <w:iCs w:val="0"/>
              <w:color w:val="000000"/>
            </w:rPr>
            <w:t>(Villiers et al., 2018)</w:t>
          </w:r>
        </w:sdtContent>
      </w:sdt>
      <w:bookmarkEnd w:id="15"/>
    </w:p>
    <w:p w14:paraId="2DE9D29C" w14:textId="77777777" w:rsidR="00947D68" w:rsidRDefault="00947D68" w:rsidP="00D22873">
      <w:pPr>
        <w:pStyle w:val="paragraph"/>
        <w:spacing w:before="0" w:line="360" w:lineRule="auto"/>
        <w:textAlignment w:val="baseline"/>
        <w:rPr>
          <w:rFonts w:ascii="Arial" w:hAnsi="Arial" w:cs="Arial"/>
        </w:rPr>
      </w:pPr>
    </w:p>
    <w:p w14:paraId="2B47AB61" w14:textId="0E99F383" w:rsidR="00B71BF3" w:rsidRPr="00067A39" w:rsidRDefault="00947D68" w:rsidP="00067A39">
      <w:pPr>
        <w:pStyle w:val="Heading2"/>
        <w:rPr>
          <w:rStyle w:val="normaltextrun"/>
          <w:rFonts w:ascii="Arial" w:hAnsi="Arial" w:cs="Arial"/>
          <w:sz w:val="28"/>
          <w:szCs w:val="28"/>
        </w:rPr>
      </w:pPr>
      <w:bookmarkStart w:id="16" w:name="_Toc157275015"/>
      <w:r w:rsidRPr="00067A39">
        <w:rPr>
          <w:rStyle w:val="normaltextrun"/>
          <w:rFonts w:ascii="Arial" w:hAnsi="Arial" w:cs="Arial"/>
          <w:sz w:val="28"/>
          <w:szCs w:val="28"/>
        </w:rPr>
        <w:t>Fourier's number</w:t>
      </w:r>
      <w:bookmarkEnd w:id="16"/>
    </w:p>
    <w:p w14:paraId="7D5BB4E4" w14:textId="1A77D477" w:rsidR="00B71BF3" w:rsidRDefault="0048463B" w:rsidP="00947D68">
      <w:pPr>
        <w:pStyle w:val="paragraph"/>
        <w:spacing w:after="0" w:line="360" w:lineRule="auto"/>
        <w:textAlignment w:val="baseline"/>
        <w:rPr>
          <w:rStyle w:val="normaltextrun"/>
          <w:rFonts w:ascii="Arial" w:hAnsi="Arial" w:cs="Arial"/>
          <w:sz w:val="22"/>
          <w:szCs w:val="22"/>
        </w:rPr>
      </w:pPr>
      <w:r w:rsidRPr="0048463B">
        <w:rPr>
          <w:rStyle w:val="normaltextrun"/>
          <w:rFonts w:ascii="Arial" w:hAnsi="Arial" w:cs="Arial"/>
          <w:sz w:val="22"/>
          <w:szCs w:val="22"/>
        </w:rPr>
        <w:t>Fourier's number (</w:t>
      </w:r>
      <m:oMath>
        <m:r>
          <w:rPr>
            <w:rStyle w:val="normaltextrun"/>
            <w:rFonts w:ascii="Cambria Math" w:hAnsi="Cambria Math" w:cs="Arial"/>
            <w:sz w:val="22"/>
            <w:szCs w:val="22"/>
          </w:rPr>
          <m:t>Fo</m:t>
        </m:r>
      </m:oMath>
      <w:r w:rsidRPr="0048463B">
        <w:rPr>
          <w:rStyle w:val="normaltextrun"/>
          <w:rFonts w:ascii="Arial" w:hAnsi="Arial" w:cs="Arial"/>
          <w:sz w:val="22"/>
          <w:szCs w:val="22"/>
        </w:rPr>
        <w:t xml:space="preserve">) is a dimensionless parameter used in the context of heat conduction and heat transfer. It is named after the </w:t>
      </w:r>
      <w:r w:rsidR="00382CE7">
        <w:rPr>
          <w:rStyle w:val="normaltextrun"/>
          <w:rFonts w:ascii="Arial" w:hAnsi="Arial" w:cs="Arial"/>
          <w:sz w:val="22"/>
          <w:szCs w:val="22"/>
        </w:rPr>
        <w:t>afore mentioned</w:t>
      </w:r>
      <w:r w:rsidR="004407D8">
        <w:rPr>
          <w:rStyle w:val="normaltextrun"/>
          <w:rFonts w:ascii="Arial" w:hAnsi="Arial" w:cs="Arial"/>
          <w:sz w:val="22"/>
          <w:szCs w:val="22"/>
        </w:rPr>
        <w:t xml:space="preserve"> </w:t>
      </w:r>
      <w:r w:rsidRPr="0048463B">
        <w:rPr>
          <w:rStyle w:val="normaltextrun"/>
          <w:rFonts w:ascii="Arial" w:hAnsi="Arial" w:cs="Arial"/>
          <w:sz w:val="22"/>
          <w:szCs w:val="22"/>
        </w:rPr>
        <w:t>French mathematician and physicist</w:t>
      </w:r>
      <w:r w:rsidR="004407D8">
        <w:rPr>
          <w:rStyle w:val="normaltextrun"/>
          <w:rFonts w:ascii="Arial" w:hAnsi="Arial" w:cs="Arial"/>
          <w:sz w:val="22"/>
          <w:szCs w:val="22"/>
        </w:rPr>
        <w:t xml:space="preserve"> </w:t>
      </w:r>
      <w:r w:rsidRPr="0048463B">
        <w:rPr>
          <w:rStyle w:val="normaltextrun"/>
          <w:rFonts w:ascii="Arial" w:hAnsi="Arial" w:cs="Arial"/>
          <w:sz w:val="22"/>
          <w:szCs w:val="22"/>
        </w:rPr>
        <w:t xml:space="preserve">Joseph Fourier. Fourier's number is defined as </w:t>
      </w:r>
      <w:r w:rsidR="004407D8">
        <w:rPr>
          <w:rStyle w:val="normaltextrun"/>
          <w:rFonts w:ascii="Arial" w:hAnsi="Arial" w:cs="Arial"/>
          <w:sz w:val="22"/>
          <w:szCs w:val="22"/>
        </w:rPr>
        <w:t>a</w:t>
      </w:r>
      <w:r w:rsidRPr="0048463B">
        <w:rPr>
          <w:rStyle w:val="normaltextrun"/>
          <w:rFonts w:ascii="Arial" w:hAnsi="Arial" w:cs="Arial"/>
          <w:sz w:val="22"/>
          <w:szCs w:val="22"/>
        </w:rPr>
        <w:t xml:space="preserve"> ratio of the rate of heat conduction within a material to the rate at which heat is stored in the material over time.</w:t>
      </w:r>
    </w:p>
    <w:p w14:paraId="69F82652" w14:textId="2BD36033" w:rsidR="00B71BF3" w:rsidRDefault="00E00DAC" w:rsidP="00B71BF3">
      <w:pPr>
        <w:pStyle w:val="paragraph"/>
        <w:spacing w:before="0" w:beforeAutospacing="0" w:after="0" w:afterAutospacing="0" w:line="360" w:lineRule="auto"/>
        <w:textAlignment w:val="baseline"/>
        <w:rPr>
          <w:rStyle w:val="normaltextrun"/>
          <w:rFonts w:ascii="Arial" w:hAnsi="Arial" w:cs="Arial"/>
          <w:sz w:val="22"/>
          <w:szCs w:val="22"/>
        </w:rPr>
      </w:pPr>
      <w:r w:rsidRPr="00E00DAC">
        <w:rPr>
          <w:rStyle w:val="normaltextrun"/>
          <w:rFonts w:ascii="Arial" w:hAnsi="Arial" w:cs="Arial"/>
          <w:sz w:val="22"/>
          <w:szCs w:val="22"/>
        </w:rPr>
        <w:t>The formula for Fourier's number is given by:</w:t>
      </w:r>
    </w:p>
    <w:p w14:paraId="3BCEE2D5" w14:textId="77777777" w:rsidR="00245AB8" w:rsidRDefault="00245AB8" w:rsidP="00B71BF3">
      <w:pPr>
        <w:pStyle w:val="paragraph"/>
        <w:spacing w:before="0" w:beforeAutospacing="0" w:after="0" w:afterAutospacing="0" w:line="360" w:lineRule="auto"/>
        <w:textAlignment w:val="baseline"/>
        <w:rPr>
          <w:rStyle w:val="normaltextrun"/>
          <w:rFonts w:ascii="Arial" w:hAnsi="Arial" w:cs="Arial"/>
          <w:sz w:val="22"/>
          <w:szCs w:val="22"/>
        </w:rPr>
      </w:pPr>
    </w:p>
    <w:p w14:paraId="11E93B67" w14:textId="6E0F394C" w:rsidR="00E00DAC" w:rsidRPr="00126A6A" w:rsidRDefault="00946CFF" w:rsidP="00B71BF3">
      <w:pPr>
        <w:pStyle w:val="paragraph"/>
        <w:spacing w:before="0" w:beforeAutospacing="0" w:after="0" w:afterAutospacing="0" w:line="360" w:lineRule="auto"/>
        <w:textAlignment w:val="baseline"/>
        <w:rPr>
          <w:rStyle w:val="normaltextrun"/>
          <w:rFonts w:ascii="Arial" w:hAnsi="Arial" w:cs="Arial"/>
          <w:sz w:val="22"/>
          <w:szCs w:val="22"/>
        </w:rPr>
      </w:pPr>
      <w:bookmarkStart w:id="17" w:name="_Hlk156751426"/>
      <m:oMathPara>
        <m:oMath>
          <m:r>
            <w:rPr>
              <w:rStyle w:val="normaltextrun"/>
              <w:rFonts w:ascii="Cambria Math" w:hAnsi="Cambria Math" w:cs="Arial"/>
              <w:sz w:val="22"/>
              <w:szCs w:val="22"/>
            </w:rPr>
            <m:t>Fo</m:t>
          </m:r>
          <w:bookmarkEnd w:id="17"/>
          <m:r>
            <w:rPr>
              <w:rStyle w:val="normaltextrun"/>
              <w:rFonts w:ascii="Cambria Math" w:hAnsi="Cambria Math" w:cs="Arial"/>
              <w:sz w:val="22"/>
              <w:szCs w:val="22"/>
            </w:rPr>
            <m:t xml:space="preserve">= </m:t>
          </m:r>
          <m:f>
            <m:fPr>
              <m:ctrlPr>
                <w:rPr>
                  <w:rStyle w:val="normaltextrun"/>
                  <w:rFonts w:ascii="Cambria Math" w:hAnsi="Cambria Math" w:cs="Arial"/>
                  <w:i/>
                  <w:sz w:val="22"/>
                  <w:szCs w:val="22"/>
                </w:rPr>
              </m:ctrlPr>
            </m:fPr>
            <m:num>
              <m:r>
                <w:rPr>
                  <w:rStyle w:val="normaltextrun"/>
                  <w:rFonts w:ascii="Cambria Math" w:hAnsi="Cambria Math" w:cs="Arial"/>
                  <w:sz w:val="22"/>
                  <w:szCs w:val="22"/>
                </w:rPr>
                <m:t>α</m:t>
              </m:r>
              <m:r>
                <w:rPr>
                  <w:rStyle w:val="normaltextrun"/>
                  <w:rFonts w:ascii="Cambria Math" w:hAnsi="Cambria Math" w:cs="Arial"/>
                  <w:sz w:val="22"/>
                  <w:szCs w:val="22"/>
                </w:rPr>
                <m:t>.∆t</m:t>
              </m:r>
            </m:num>
            <m:den>
              <m:d>
                <m:dPr>
                  <m:ctrlPr>
                    <w:rPr>
                      <w:rStyle w:val="normaltextrun"/>
                      <w:rFonts w:ascii="Cambria Math" w:hAnsi="Cambria Math" w:cs="Arial"/>
                      <w:i/>
                      <w:sz w:val="22"/>
                      <w:szCs w:val="22"/>
                    </w:rPr>
                  </m:ctrlPr>
                </m:dPr>
                <m:e>
                  <m:r>
                    <w:rPr>
                      <w:rStyle w:val="normaltextrun"/>
                      <w:rFonts w:ascii="Cambria Math" w:hAnsi="Cambria Math" w:cs="Arial"/>
                      <w:sz w:val="22"/>
                      <w:szCs w:val="22"/>
                    </w:rPr>
                    <m:t>∆x</m:t>
                  </m:r>
                </m:e>
              </m:d>
              <m:r>
                <w:rPr>
                  <w:rStyle w:val="normaltextrun"/>
                  <w:rFonts w:ascii="Cambria Math" w:hAnsi="Cambria Math" w:cs="Arial"/>
                  <w:sz w:val="22"/>
                  <w:szCs w:val="22"/>
                </w:rPr>
                <m:t>²</m:t>
              </m:r>
            </m:den>
          </m:f>
        </m:oMath>
      </m:oMathPara>
    </w:p>
    <w:p w14:paraId="5841AAE9" w14:textId="6F5CFE24" w:rsidR="00C9547E" w:rsidRPr="00C9547E" w:rsidRDefault="00C9547E" w:rsidP="00C9547E">
      <w:pPr>
        <w:pStyle w:val="paragraph"/>
        <w:spacing w:after="0" w:line="360" w:lineRule="auto"/>
        <w:textAlignment w:val="baseline"/>
        <w:rPr>
          <w:rStyle w:val="normaltextrun"/>
          <w:rFonts w:ascii="Arial" w:hAnsi="Arial" w:cs="Arial"/>
          <w:sz w:val="22"/>
          <w:szCs w:val="22"/>
        </w:rPr>
      </w:pPr>
      <w:bookmarkStart w:id="18" w:name="_Hlk156751627"/>
      <m:oMath>
        <m:r>
          <w:rPr>
            <w:rStyle w:val="normaltextrun"/>
            <w:rFonts w:ascii="Cambria Math" w:hAnsi="Cambria Math" w:cs="Arial"/>
            <w:sz w:val="22"/>
            <w:szCs w:val="22"/>
          </w:rPr>
          <m:t>Fo</m:t>
        </m:r>
      </m:oMath>
      <w:bookmarkEnd w:id="18"/>
      <w:r w:rsidRPr="00C9547E">
        <w:rPr>
          <w:rStyle w:val="normaltextrun"/>
          <w:rFonts w:ascii="Arial" w:hAnsi="Arial" w:cs="Arial"/>
          <w:sz w:val="22"/>
          <w:szCs w:val="22"/>
        </w:rPr>
        <w:t xml:space="preserve"> </w:t>
      </w:r>
      <w:r>
        <w:rPr>
          <w:rStyle w:val="normaltextrun"/>
          <w:rFonts w:ascii="Arial" w:hAnsi="Arial" w:cs="Arial"/>
          <w:sz w:val="22"/>
          <w:szCs w:val="22"/>
        </w:rPr>
        <w:t xml:space="preserve">= </w:t>
      </w:r>
      <w:r>
        <w:rPr>
          <w:rStyle w:val="normaltextrun"/>
          <w:rFonts w:ascii="Arial" w:hAnsi="Arial" w:cs="Arial"/>
          <w:sz w:val="22"/>
          <w:szCs w:val="22"/>
        </w:rPr>
        <w:tab/>
      </w:r>
      <w:r w:rsidRPr="00C9547E">
        <w:rPr>
          <w:rStyle w:val="normaltextrun"/>
          <w:rFonts w:ascii="Arial" w:hAnsi="Arial" w:cs="Arial"/>
          <w:sz w:val="22"/>
          <w:szCs w:val="22"/>
        </w:rPr>
        <w:t>Fourier's number</w:t>
      </w:r>
      <w:r w:rsidR="00F44D5F">
        <w:rPr>
          <w:rStyle w:val="normaltextrun"/>
          <w:rFonts w:ascii="Arial" w:hAnsi="Arial" w:cs="Arial"/>
          <w:sz w:val="22"/>
          <w:szCs w:val="22"/>
        </w:rPr>
        <w:t>.</w:t>
      </w:r>
    </w:p>
    <w:p w14:paraId="6A468894" w14:textId="445C5CB2" w:rsidR="00C9547E" w:rsidRPr="00C9547E" w:rsidRDefault="00F44D5F" w:rsidP="00C9547E">
      <w:pPr>
        <w:pStyle w:val="paragraph"/>
        <w:spacing w:after="0" w:line="360" w:lineRule="auto"/>
        <w:textAlignment w:val="baseline"/>
        <w:rPr>
          <w:rStyle w:val="normaltextrun"/>
          <w:rFonts w:ascii="Arial" w:hAnsi="Arial" w:cs="Arial"/>
          <w:sz w:val="22"/>
          <w:szCs w:val="22"/>
        </w:rPr>
      </w:pPr>
      <m:oMath>
        <m:r>
          <w:rPr>
            <w:rStyle w:val="normaltextrun"/>
            <w:rFonts w:ascii="Cambria Math" w:hAnsi="Cambria Math" w:cs="Arial"/>
            <w:sz w:val="22"/>
            <w:szCs w:val="22"/>
          </w:rPr>
          <m:t>α</m:t>
        </m:r>
      </m:oMath>
      <w:r w:rsidR="00C9547E" w:rsidRPr="00C9547E">
        <w:rPr>
          <w:rStyle w:val="normaltextrun"/>
          <w:rFonts w:ascii="Arial" w:hAnsi="Arial" w:cs="Arial"/>
          <w:sz w:val="22"/>
          <w:szCs w:val="22"/>
        </w:rPr>
        <w:t xml:space="preserve"> </w:t>
      </w:r>
      <w:r>
        <w:rPr>
          <w:rStyle w:val="normaltextrun"/>
          <w:rFonts w:ascii="Arial" w:hAnsi="Arial" w:cs="Arial"/>
          <w:sz w:val="22"/>
          <w:szCs w:val="22"/>
        </w:rPr>
        <w:t xml:space="preserve">= </w:t>
      </w:r>
      <w:r>
        <w:rPr>
          <w:rStyle w:val="normaltextrun"/>
          <w:rFonts w:ascii="Arial" w:hAnsi="Arial" w:cs="Arial"/>
          <w:sz w:val="22"/>
          <w:szCs w:val="22"/>
        </w:rPr>
        <w:tab/>
        <w:t>T</w:t>
      </w:r>
      <w:r w:rsidR="00C9547E" w:rsidRPr="00C9547E">
        <w:rPr>
          <w:rStyle w:val="normaltextrun"/>
          <w:rFonts w:ascii="Arial" w:hAnsi="Arial" w:cs="Arial"/>
          <w:sz w:val="22"/>
          <w:szCs w:val="22"/>
        </w:rPr>
        <w:t>hermal diffusivity of the material</w:t>
      </w:r>
      <w:r>
        <w:rPr>
          <w:rStyle w:val="normaltextrun"/>
          <w:rFonts w:ascii="Arial" w:hAnsi="Arial" w:cs="Arial"/>
          <w:sz w:val="22"/>
          <w:szCs w:val="22"/>
        </w:rPr>
        <w:t>.</w:t>
      </w:r>
    </w:p>
    <w:p w14:paraId="79218496" w14:textId="36422347" w:rsidR="00C9547E" w:rsidRDefault="00F90A6B" w:rsidP="00C9547E">
      <w:pPr>
        <w:pStyle w:val="paragraph"/>
        <w:spacing w:after="0" w:line="360" w:lineRule="auto"/>
        <w:textAlignment w:val="baseline"/>
        <w:rPr>
          <w:rStyle w:val="normaltextrun"/>
          <w:rFonts w:ascii="Arial" w:hAnsi="Arial" w:cs="Arial"/>
          <w:sz w:val="22"/>
          <w:szCs w:val="22"/>
        </w:rPr>
      </w:pPr>
      <m:oMath>
        <m:r>
          <w:rPr>
            <w:rStyle w:val="normaltextrun"/>
            <w:rFonts w:ascii="Cambria Math" w:hAnsi="Cambria Math" w:cs="Arial"/>
            <w:sz w:val="22"/>
            <w:szCs w:val="22"/>
          </w:rPr>
          <m:t>∆t</m:t>
        </m:r>
      </m:oMath>
      <w:r>
        <w:rPr>
          <w:rStyle w:val="normaltextrun"/>
          <w:rFonts w:ascii="Arial" w:hAnsi="Arial" w:cs="Arial"/>
          <w:sz w:val="22"/>
          <w:szCs w:val="22"/>
        </w:rPr>
        <w:t xml:space="preserve"> =</w:t>
      </w:r>
      <w:r>
        <w:rPr>
          <w:rStyle w:val="normaltextrun"/>
          <w:rFonts w:ascii="Arial" w:hAnsi="Arial" w:cs="Arial"/>
          <w:sz w:val="22"/>
          <w:szCs w:val="22"/>
        </w:rPr>
        <w:tab/>
        <w:t>T</w:t>
      </w:r>
      <w:r w:rsidR="00C9547E" w:rsidRPr="00C9547E">
        <w:rPr>
          <w:rStyle w:val="normaltextrun"/>
          <w:rFonts w:ascii="Arial" w:hAnsi="Arial" w:cs="Arial"/>
          <w:sz w:val="22"/>
          <w:szCs w:val="22"/>
        </w:rPr>
        <w:t>ime step</w:t>
      </w:r>
      <w:r>
        <w:rPr>
          <w:rStyle w:val="normaltextrun"/>
          <w:rFonts w:ascii="Arial" w:hAnsi="Arial" w:cs="Arial"/>
          <w:sz w:val="22"/>
          <w:szCs w:val="22"/>
        </w:rPr>
        <w:t>.</w:t>
      </w:r>
    </w:p>
    <w:p w14:paraId="68AB9E25" w14:textId="3FBC68BD" w:rsidR="00E00DAC" w:rsidRDefault="00F90A6B" w:rsidP="00C9547E">
      <w:pPr>
        <w:pStyle w:val="paragraph"/>
        <w:spacing w:after="0" w:line="360" w:lineRule="auto"/>
        <w:textAlignment w:val="baseline"/>
        <w:rPr>
          <w:rStyle w:val="normaltextrun"/>
          <w:rFonts w:ascii="Arial" w:hAnsi="Arial" w:cs="Arial"/>
          <w:sz w:val="22"/>
          <w:szCs w:val="22"/>
        </w:rPr>
      </w:pPr>
      <m:oMath>
        <m:r>
          <w:rPr>
            <w:rStyle w:val="normaltextrun"/>
            <w:rFonts w:ascii="Cambria Math" w:hAnsi="Cambria Math" w:cs="Arial"/>
            <w:sz w:val="22"/>
            <w:szCs w:val="22"/>
          </w:rPr>
          <m:t>∆</m:t>
        </m:r>
        <m:r>
          <w:rPr>
            <w:rStyle w:val="normaltextrun"/>
            <w:rFonts w:ascii="Cambria Math" w:hAnsi="Cambria Math" w:cs="Arial"/>
            <w:sz w:val="22"/>
            <w:szCs w:val="22"/>
          </w:rPr>
          <m:t>x</m:t>
        </m:r>
      </m:oMath>
      <w:r>
        <w:rPr>
          <w:rStyle w:val="normaltextrun"/>
          <w:rFonts w:ascii="Arial" w:hAnsi="Arial" w:cs="Arial"/>
          <w:sz w:val="22"/>
          <w:szCs w:val="22"/>
        </w:rPr>
        <w:t xml:space="preserve"> =</w:t>
      </w:r>
      <w:r>
        <w:rPr>
          <w:rStyle w:val="normaltextrun"/>
          <w:rFonts w:ascii="Arial" w:hAnsi="Arial" w:cs="Arial"/>
          <w:sz w:val="22"/>
          <w:szCs w:val="22"/>
        </w:rPr>
        <w:tab/>
      </w:r>
      <w:r w:rsidR="00126A6A">
        <w:rPr>
          <w:rStyle w:val="normaltextrun"/>
          <w:rFonts w:ascii="Arial" w:hAnsi="Arial" w:cs="Arial"/>
          <w:sz w:val="22"/>
          <w:szCs w:val="22"/>
        </w:rPr>
        <w:t>S</w:t>
      </w:r>
      <w:r w:rsidR="00C9547E" w:rsidRPr="00C9547E">
        <w:rPr>
          <w:rStyle w:val="normaltextrun"/>
          <w:rFonts w:ascii="Arial" w:hAnsi="Arial" w:cs="Arial"/>
          <w:sz w:val="22"/>
          <w:szCs w:val="22"/>
        </w:rPr>
        <w:t>patial grid spacing.</w:t>
      </w:r>
    </w:p>
    <w:p w14:paraId="7562D9A4" w14:textId="4D06E479" w:rsidR="00C00600" w:rsidRPr="00C00600" w:rsidRDefault="00C00600" w:rsidP="00C00600">
      <w:pPr>
        <w:pStyle w:val="paragraph"/>
        <w:spacing w:line="360" w:lineRule="auto"/>
        <w:textAlignment w:val="baseline"/>
        <w:rPr>
          <w:rFonts w:ascii="Arial" w:hAnsi="Arial" w:cs="Arial"/>
          <w:sz w:val="22"/>
          <w:szCs w:val="22"/>
        </w:rPr>
      </w:pPr>
      <w:r w:rsidRPr="00C00600">
        <w:rPr>
          <w:rFonts w:ascii="Arial" w:hAnsi="Arial" w:cs="Arial"/>
          <w:sz w:val="22"/>
          <w:szCs w:val="22"/>
        </w:rPr>
        <w:t>If</w:t>
      </w:r>
      <w:r w:rsidRPr="00C00600">
        <w:rPr>
          <w:rFonts w:ascii="Arial" w:hAnsi="Arial" w:cs="Arial"/>
          <w:sz w:val="22"/>
          <w:szCs w:val="22"/>
        </w:rPr>
        <w:t xml:space="preserve"> </w:t>
      </w:r>
      <w:r>
        <w:rPr>
          <w:rFonts w:ascii="Arial" w:hAnsi="Arial" w:cs="Arial"/>
          <w:sz w:val="22"/>
          <w:szCs w:val="22"/>
        </w:rPr>
        <w:t>the Fourier’s number (</w:t>
      </w:r>
      <m:oMath>
        <m:r>
          <w:rPr>
            <w:rStyle w:val="normaltextrun"/>
            <w:rFonts w:ascii="Cambria Math" w:hAnsi="Cambria Math" w:cs="Arial"/>
            <w:sz w:val="22"/>
            <w:szCs w:val="22"/>
          </w:rPr>
          <m:t>Fo</m:t>
        </m:r>
      </m:oMath>
      <w:r w:rsidR="00A2195F">
        <w:rPr>
          <w:rFonts w:ascii="Arial" w:hAnsi="Arial" w:cs="Arial"/>
          <w:sz w:val="22"/>
          <w:szCs w:val="22"/>
        </w:rPr>
        <w:t xml:space="preserve">) </w:t>
      </w:r>
      <w:r w:rsidRPr="00C00600">
        <w:rPr>
          <w:rFonts w:ascii="Arial" w:hAnsi="Arial" w:cs="Arial"/>
          <w:sz w:val="22"/>
          <w:szCs w:val="22"/>
        </w:rPr>
        <w:t xml:space="preserve">is small, </w:t>
      </w:r>
      <w:r w:rsidR="00A2195F">
        <w:rPr>
          <w:rFonts w:ascii="Arial" w:hAnsi="Arial" w:cs="Arial"/>
          <w:sz w:val="22"/>
          <w:szCs w:val="22"/>
        </w:rPr>
        <w:t>this</w:t>
      </w:r>
      <w:r w:rsidRPr="00C00600">
        <w:rPr>
          <w:rFonts w:ascii="Arial" w:hAnsi="Arial" w:cs="Arial"/>
          <w:sz w:val="22"/>
          <w:szCs w:val="22"/>
        </w:rPr>
        <w:t xml:space="preserve"> indicates that heat conduction dominates over temporal changes, suggesting that the temperature distribution is relatively stable over time.</w:t>
      </w:r>
    </w:p>
    <w:p w14:paraId="6C444CE8" w14:textId="395498EE" w:rsidR="00C00600" w:rsidRDefault="00A2195F" w:rsidP="00A2195F">
      <w:pPr>
        <w:pStyle w:val="paragraph"/>
        <w:spacing w:line="360" w:lineRule="auto"/>
        <w:textAlignment w:val="baseline"/>
        <w:rPr>
          <w:rFonts w:ascii="Arial" w:hAnsi="Arial" w:cs="Arial"/>
          <w:sz w:val="22"/>
          <w:szCs w:val="22"/>
        </w:rPr>
      </w:pPr>
      <w:r w:rsidRPr="00A2195F">
        <w:rPr>
          <w:rFonts w:ascii="Arial" w:hAnsi="Arial" w:cs="Arial"/>
          <w:sz w:val="22"/>
          <w:szCs w:val="22"/>
        </w:rPr>
        <w:t xml:space="preserve">If the Fourier’s </w:t>
      </w:r>
      <w:bookmarkStart w:id="19" w:name="_Hlk156751919"/>
      <w:r w:rsidRPr="00A2195F">
        <w:rPr>
          <w:rFonts w:ascii="Arial" w:hAnsi="Arial" w:cs="Arial"/>
          <w:sz w:val="22"/>
          <w:szCs w:val="22"/>
        </w:rPr>
        <w:t xml:space="preserve">number </w:t>
      </w:r>
      <w:r>
        <w:rPr>
          <w:rFonts w:ascii="Arial" w:hAnsi="Arial" w:cs="Arial"/>
          <w:sz w:val="22"/>
          <w:szCs w:val="22"/>
        </w:rPr>
        <w:t>(</w:t>
      </w:r>
      <w:bookmarkStart w:id="20" w:name="_Hlk156752001"/>
      <m:oMath>
        <m:r>
          <w:rPr>
            <w:rStyle w:val="normaltextrun"/>
            <w:rFonts w:ascii="Cambria Math" w:hAnsi="Cambria Math" w:cs="Arial"/>
            <w:sz w:val="22"/>
            <w:szCs w:val="22"/>
          </w:rPr>
          <m:t>Fo</m:t>
        </m:r>
      </m:oMath>
      <w:bookmarkEnd w:id="20"/>
      <w:r>
        <w:rPr>
          <w:rStyle w:val="normaltextrun"/>
          <w:rFonts w:ascii="Arial" w:hAnsi="Arial" w:cs="Arial"/>
          <w:sz w:val="22"/>
          <w:szCs w:val="22"/>
        </w:rPr>
        <w:t>)</w:t>
      </w:r>
      <w:r w:rsidR="00C00600" w:rsidRPr="00C00600">
        <w:rPr>
          <w:rFonts w:ascii="Arial" w:hAnsi="Arial" w:cs="Arial"/>
          <w:sz w:val="22"/>
          <w:szCs w:val="22"/>
        </w:rPr>
        <w:t xml:space="preserve"> </w:t>
      </w:r>
      <w:bookmarkEnd w:id="19"/>
      <w:r w:rsidR="00C00600" w:rsidRPr="00C00600">
        <w:rPr>
          <w:rFonts w:ascii="Arial" w:hAnsi="Arial" w:cs="Arial"/>
          <w:sz w:val="22"/>
          <w:szCs w:val="22"/>
        </w:rPr>
        <w:t>is large, it implies that temporal changes are significant, and the temperature distribution can change rapidly.</w:t>
      </w:r>
      <w:r w:rsidR="000073B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"/>
          <w:id w:val="-207264367"/>
          <w:placeholder>
            <w:docPart w:val="DefaultPlaceholder_-1854013440"/>
          </w:placeholder>
        </w:sdtPr>
        <w:sdtContent>
          <w:r w:rsidR="005A7798" w:rsidRPr="005A7798">
            <w:rPr>
              <w:rFonts w:ascii="Arial" w:hAnsi="Arial" w:cs="Arial"/>
              <w:color w:val="000000"/>
              <w:sz w:val="22"/>
              <w:szCs w:val="22"/>
            </w:rPr>
            <w:t>(Pratik, 2023)</w:t>
          </w:r>
        </w:sdtContent>
      </w:sdt>
    </w:p>
    <w:p w14:paraId="6539E789" w14:textId="5517A511" w:rsidR="005347EA" w:rsidRPr="00067A39" w:rsidRDefault="00DA1AE7" w:rsidP="00D16A7B">
      <w:pPr>
        <w:pStyle w:val="Heading2"/>
        <w:rPr>
          <w:rFonts w:ascii="Arial" w:eastAsia="Times New Roman" w:hAnsi="Arial" w:cs="Arial"/>
          <w:kern w:val="0"/>
          <w:lang w:eastAsia="en-GB"/>
          <w14:ligatures w14:val="none"/>
        </w:rPr>
      </w:pPr>
      <w:bookmarkStart w:id="21" w:name="_Toc157275016"/>
      <w:r w:rsidRPr="00067A39">
        <w:rPr>
          <w:rFonts w:ascii="Arial" w:hAnsi="Arial" w:cs="Arial"/>
        </w:rPr>
        <w:lastRenderedPageBreak/>
        <w:t>Stability Criteri</w:t>
      </w:r>
      <w:r w:rsidR="00D16A7B" w:rsidRPr="00067A39">
        <w:rPr>
          <w:rFonts w:ascii="Arial" w:hAnsi="Arial" w:cs="Arial"/>
        </w:rPr>
        <w:t>on</w:t>
      </w:r>
      <w:bookmarkEnd w:id="21"/>
    </w:p>
    <w:p w14:paraId="221F0031" w14:textId="28B395DA" w:rsidR="00E00DAC" w:rsidRDefault="00D16A7B" w:rsidP="002D3673">
      <w:pPr>
        <w:pStyle w:val="paragraph"/>
        <w:spacing w:after="0" w:line="360" w:lineRule="auto"/>
        <w:textAlignment w:val="baseline"/>
        <w:rPr>
          <w:rStyle w:val="normaltextrun"/>
          <w:rFonts w:ascii="Arial" w:hAnsi="Arial" w:cs="Arial"/>
          <w:sz w:val="22"/>
          <w:szCs w:val="22"/>
        </w:rPr>
      </w:pPr>
      <w:r w:rsidRPr="00D16A7B">
        <w:rPr>
          <w:rStyle w:val="normaltextrun"/>
          <w:rFonts w:ascii="Arial" w:hAnsi="Arial" w:cs="Arial"/>
          <w:sz w:val="22"/>
          <w:szCs w:val="22"/>
        </w:rPr>
        <w:t>The stability criterion</w:t>
      </w:r>
      <w:r w:rsidRPr="00D16A7B">
        <w:t xml:space="preserve"> </w:t>
      </w:r>
      <w:r w:rsidRPr="00D16A7B">
        <w:rPr>
          <w:rStyle w:val="normaltextrun"/>
          <w:rFonts w:ascii="Arial" w:hAnsi="Arial" w:cs="Arial"/>
          <w:sz w:val="22"/>
          <w:szCs w:val="22"/>
        </w:rPr>
        <w:t>is a condition that must be satisfied to ensure that the numerical solution remains stable over time. Stability is crucial for obtaining reliable and accurate results from the simulation.</w:t>
      </w:r>
      <w:r w:rsidR="00BA2296" w:rsidRPr="00BA2296">
        <w:t xml:space="preserve"> </w:t>
      </w:r>
      <w:r w:rsidR="00BA2296" w:rsidRPr="00BA2296">
        <w:rPr>
          <w:rStyle w:val="normaltextrun"/>
          <w:rFonts w:ascii="Arial" w:hAnsi="Arial" w:cs="Arial"/>
          <w:sz w:val="22"/>
          <w:szCs w:val="22"/>
        </w:rPr>
        <w:t>The stability criterion is commonly expressed in terms of a dimensionless parameter called the Courant</w:t>
      </w:r>
      <w:r w:rsidR="00BA2296">
        <w:rPr>
          <w:rStyle w:val="normaltextrun"/>
          <w:rFonts w:ascii="Arial" w:hAnsi="Arial" w:cs="Arial"/>
          <w:sz w:val="22"/>
          <w:szCs w:val="22"/>
        </w:rPr>
        <w:t xml:space="preserve"> </w:t>
      </w:r>
      <w:r w:rsidR="00BA2296" w:rsidRPr="00BA2296">
        <w:rPr>
          <w:rStyle w:val="normaltextrun"/>
          <w:rFonts w:ascii="Arial" w:hAnsi="Arial" w:cs="Arial"/>
          <w:sz w:val="22"/>
          <w:szCs w:val="22"/>
        </w:rPr>
        <w:t>Friedrichs</w:t>
      </w:r>
      <w:r w:rsidR="00BA2296">
        <w:rPr>
          <w:rStyle w:val="normaltextrun"/>
          <w:rFonts w:ascii="Arial" w:hAnsi="Arial" w:cs="Arial"/>
          <w:sz w:val="22"/>
          <w:szCs w:val="22"/>
        </w:rPr>
        <w:t xml:space="preserve"> </w:t>
      </w:r>
      <w:r w:rsidR="00BA2296" w:rsidRPr="00BA2296">
        <w:rPr>
          <w:rStyle w:val="normaltextrun"/>
          <w:rFonts w:ascii="Arial" w:hAnsi="Arial" w:cs="Arial"/>
          <w:sz w:val="22"/>
          <w:szCs w:val="22"/>
        </w:rPr>
        <w:t xml:space="preserve">Lewy (CFL) number. For heat conduction problems, the CFL number is often associated with Fourier's </w:t>
      </w:r>
      <w:r w:rsidR="00BA2296" w:rsidRPr="00A2195F">
        <w:rPr>
          <w:rFonts w:ascii="Arial" w:hAnsi="Arial" w:cs="Arial"/>
          <w:sz w:val="22"/>
          <w:szCs w:val="22"/>
        </w:rPr>
        <w:t xml:space="preserve">number </w:t>
      </w:r>
      <w:r w:rsidR="00BA2296">
        <w:rPr>
          <w:rFonts w:ascii="Arial" w:hAnsi="Arial" w:cs="Arial"/>
          <w:sz w:val="22"/>
          <w:szCs w:val="22"/>
        </w:rPr>
        <w:t>(</w:t>
      </w:r>
      <m:oMath>
        <m:r>
          <w:rPr>
            <w:rStyle w:val="normaltextrun"/>
            <w:rFonts w:ascii="Cambria Math" w:hAnsi="Cambria Math" w:cs="Arial"/>
            <w:sz w:val="22"/>
            <w:szCs w:val="22"/>
          </w:rPr>
          <m:t>Fo</m:t>
        </m:r>
      </m:oMath>
      <w:r w:rsidR="00BA2296">
        <w:rPr>
          <w:rStyle w:val="normaltextrun"/>
          <w:rFonts w:ascii="Arial" w:hAnsi="Arial" w:cs="Arial"/>
          <w:sz w:val="22"/>
          <w:szCs w:val="22"/>
        </w:rPr>
        <w:t>)</w:t>
      </w:r>
      <w:r w:rsidR="00BA2296">
        <w:rPr>
          <w:rFonts w:ascii="Arial" w:hAnsi="Arial" w:cs="Arial"/>
          <w:sz w:val="22"/>
          <w:szCs w:val="22"/>
        </w:rPr>
        <w:t>.</w:t>
      </w:r>
      <w:r w:rsidR="002D3673" w:rsidRPr="002D3673">
        <w:t xml:space="preserve"> </w:t>
      </w:r>
      <w:r w:rsidR="002D3673" w:rsidRPr="002D3673">
        <w:rPr>
          <w:rFonts w:ascii="Arial" w:hAnsi="Arial" w:cs="Arial"/>
          <w:sz w:val="22"/>
          <w:szCs w:val="22"/>
        </w:rPr>
        <w:t>If the computed</w:t>
      </w:r>
      <w:r w:rsidR="002D3673" w:rsidRPr="002D3673">
        <w:rPr>
          <w:rStyle w:val="paragraph"/>
          <w:rFonts w:ascii="Cambria Math" w:hAnsi="Cambria Math" w:cs="Arial"/>
          <w:i/>
          <w:sz w:val="22"/>
          <w:szCs w:val="22"/>
        </w:rPr>
        <w:t xml:space="preserve"> </w:t>
      </w:r>
      <m:oMath>
        <m:r>
          <w:rPr>
            <w:rStyle w:val="normaltextrun"/>
            <w:rFonts w:ascii="Cambria Math" w:hAnsi="Cambria Math" w:cs="Arial"/>
            <w:sz w:val="22"/>
            <w:szCs w:val="22"/>
          </w:rPr>
          <m:t>Fo</m:t>
        </m:r>
      </m:oMath>
      <w:r w:rsidR="002D3673" w:rsidRPr="002D3673">
        <w:rPr>
          <w:rFonts w:ascii="Arial" w:hAnsi="Arial" w:cs="Arial"/>
          <w:sz w:val="22"/>
          <w:szCs w:val="22"/>
        </w:rPr>
        <w:t xml:space="preserve"> exceeds the stability limit, the numerical solution may become unstable, leading to unrealistic or divergent results. Therefore, one must choose </w:t>
      </w:r>
      <w:r w:rsidR="004407D8">
        <w:rPr>
          <w:rFonts w:ascii="Arial" w:hAnsi="Arial" w:cs="Arial"/>
          <w:sz w:val="22"/>
          <w:szCs w:val="22"/>
        </w:rPr>
        <w:t xml:space="preserve">a </w:t>
      </w:r>
      <w:r w:rsidR="002D3673" w:rsidRPr="002D3673">
        <w:rPr>
          <w:rFonts w:ascii="Arial" w:hAnsi="Arial" w:cs="Arial"/>
          <w:sz w:val="22"/>
          <w:szCs w:val="22"/>
        </w:rPr>
        <w:t>time step and grid spacing that satisf</w:t>
      </w:r>
      <w:r w:rsidR="004407D8">
        <w:rPr>
          <w:rFonts w:ascii="Arial" w:hAnsi="Arial" w:cs="Arial"/>
          <w:sz w:val="22"/>
          <w:szCs w:val="22"/>
        </w:rPr>
        <w:t>ies</w:t>
      </w:r>
      <w:r w:rsidR="002D3673" w:rsidRPr="002D3673">
        <w:rPr>
          <w:rFonts w:ascii="Arial" w:hAnsi="Arial" w:cs="Arial"/>
          <w:sz w:val="22"/>
          <w:szCs w:val="22"/>
        </w:rPr>
        <w:t xml:space="preserve"> the stability criterion for the chosen numerical method.</w:t>
      </w:r>
      <w:r w:rsidR="00AB679B">
        <w:rPr>
          <w:rFonts w:ascii="Arial" w:hAnsi="Arial" w:cs="Arial"/>
          <w:sz w:val="22"/>
          <w:szCs w:val="22"/>
        </w:rPr>
        <w:t xml:space="preserve"> In this </w:t>
      </w:r>
      <w:r w:rsidR="00A03C04">
        <w:rPr>
          <w:rFonts w:ascii="Arial" w:hAnsi="Arial" w:cs="Arial"/>
          <w:sz w:val="22"/>
          <w:szCs w:val="22"/>
        </w:rPr>
        <w:t>application/code</w:t>
      </w:r>
      <w:r w:rsidR="00AB679B">
        <w:rPr>
          <w:rFonts w:ascii="Arial" w:hAnsi="Arial" w:cs="Arial"/>
          <w:sz w:val="22"/>
          <w:szCs w:val="22"/>
        </w:rPr>
        <w:t>, if the Fou</w:t>
      </w:r>
      <w:r w:rsidR="00145381">
        <w:rPr>
          <w:rFonts w:ascii="Arial" w:hAnsi="Arial" w:cs="Arial"/>
          <w:sz w:val="22"/>
          <w:szCs w:val="22"/>
        </w:rPr>
        <w:t xml:space="preserve">rier’s number is above 0.25 then the code will ask the user to </w:t>
      </w:r>
      <w:r w:rsidR="001E34D2">
        <w:rPr>
          <w:rFonts w:ascii="Arial" w:hAnsi="Arial" w:cs="Arial"/>
          <w:sz w:val="22"/>
          <w:szCs w:val="22"/>
        </w:rPr>
        <w:t>input new criteria.</w:t>
      </w:r>
      <w:r w:rsidR="000073B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"/>
          <w:id w:val="1445813636"/>
          <w:placeholder>
            <w:docPart w:val="DefaultPlaceholder_-1854013440"/>
          </w:placeholder>
        </w:sdtPr>
        <w:sdtContent>
          <w:r w:rsidR="005A7798" w:rsidRPr="005A7798">
            <w:rPr>
              <w:rFonts w:ascii="Arial" w:hAnsi="Arial" w:cs="Arial"/>
              <w:color w:val="000000"/>
              <w:sz w:val="22"/>
              <w:szCs w:val="22"/>
            </w:rPr>
            <w:t>(Yang and Shi, 2009)</w:t>
          </w:r>
        </w:sdtContent>
      </w:sdt>
    </w:p>
    <w:p w14:paraId="1D5D5AA9" w14:textId="77777777" w:rsidR="00E00DAC" w:rsidRDefault="00E00DAC" w:rsidP="00B71BF3">
      <w:pPr>
        <w:pStyle w:val="paragraph"/>
        <w:spacing w:before="0" w:beforeAutospacing="0" w:after="0" w:afterAutospacing="0" w:line="360" w:lineRule="auto"/>
        <w:textAlignment w:val="baseline"/>
        <w:rPr>
          <w:rStyle w:val="normaltextrun"/>
          <w:rFonts w:ascii="Arial" w:hAnsi="Arial" w:cs="Arial"/>
          <w:sz w:val="22"/>
          <w:szCs w:val="22"/>
        </w:rPr>
      </w:pPr>
    </w:p>
    <w:p w14:paraId="3C74F6A0" w14:textId="77777777" w:rsidR="00E00DAC" w:rsidRDefault="00E00DAC" w:rsidP="00B71BF3">
      <w:pPr>
        <w:pStyle w:val="paragraph"/>
        <w:spacing w:before="0" w:beforeAutospacing="0" w:after="0" w:afterAutospacing="0" w:line="360" w:lineRule="auto"/>
        <w:textAlignment w:val="baseline"/>
        <w:rPr>
          <w:rStyle w:val="normaltextrun"/>
          <w:rFonts w:ascii="Arial" w:hAnsi="Arial" w:cs="Arial"/>
          <w:sz w:val="22"/>
          <w:szCs w:val="22"/>
        </w:rPr>
      </w:pPr>
    </w:p>
    <w:p w14:paraId="236FFC31" w14:textId="77777777" w:rsidR="00B71BF3" w:rsidRPr="00725ED8" w:rsidRDefault="00B71BF3" w:rsidP="00B71BF3">
      <w:pPr>
        <w:pStyle w:val="paragraph"/>
        <w:spacing w:before="0" w:beforeAutospacing="0" w:after="0" w:afterAutospacing="0" w:line="360" w:lineRule="auto"/>
        <w:textAlignment w:val="baseline"/>
        <w:rPr>
          <w:rStyle w:val="normaltextrun"/>
          <w:rFonts w:ascii="Arial" w:hAnsi="Arial" w:cs="Arial"/>
          <w:sz w:val="22"/>
          <w:szCs w:val="22"/>
        </w:rPr>
      </w:pPr>
    </w:p>
    <w:p w14:paraId="7F4BE8A3" w14:textId="1391440A"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489AB2B" w14:textId="77777777" w:rsidR="001018C6" w:rsidRPr="001018C6" w:rsidRDefault="001018C6" w:rsidP="001018C6">
      <w:pPr>
        <w:pStyle w:val="paragraph"/>
        <w:spacing w:after="0"/>
        <w:textAlignment w:val="baseline"/>
        <w:rPr>
          <w:rStyle w:val="normaltextrun"/>
          <w:rFonts w:ascii="Arial" w:hAnsi="Arial" w:cs="Arial"/>
          <w:color w:val="000000"/>
          <w:position w:val="3"/>
          <w:sz w:val="22"/>
          <w:szCs w:val="22"/>
        </w:rPr>
      </w:pPr>
    </w:p>
    <w:p w14:paraId="70786CA1" w14:textId="77777777" w:rsidR="001018C6" w:rsidRPr="001018C6" w:rsidRDefault="001018C6" w:rsidP="001018C6">
      <w:pPr>
        <w:pStyle w:val="paragraph"/>
        <w:spacing w:after="0"/>
        <w:textAlignment w:val="baseline"/>
        <w:rPr>
          <w:rStyle w:val="normaltextrun"/>
          <w:rFonts w:ascii="Arial" w:hAnsi="Arial" w:cs="Arial"/>
          <w:color w:val="000000"/>
          <w:position w:val="3"/>
          <w:sz w:val="22"/>
          <w:szCs w:val="22"/>
        </w:rPr>
      </w:pPr>
    </w:p>
    <w:p w14:paraId="56EC5ECA" w14:textId="6B68478B" w:rsidR="001018C6" w:rsidRPr="001018C6" w:rsidRDefault="001018C6" w:rsidP="001018C6">
      <w:pPr>
        <w:pStyle w:val="paragraph"/>
        <w:spacing w:after="0"/>
        <w:textAlignment w:val="baseline"/>
        <w:rPr>
          <w:rStyle w:val="normaltextrun"/>
          <w:rFonts w:ascii="Arial" w:hAnsi="Arial" w:cs="Arial"/>
          <w:color w:val="000000"/>
          <w:position w:val="3"/>
          <w:sz w:val="22"/>
          <w:szCs w:val="22"/>
        </w:rPr>
      </w:pPr>
    </w:p>
    <w:p w14:paraId="6E48FC6A"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6A9A60C"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F2B586B"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5B7DB477"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5494E3D"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234E3FD"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5347CC4"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558300DA"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7A096E7"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05FE14B0"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AAFEBAF"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55031617"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D4282B4"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57E462C"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699418D"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02DAFC6C"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7AB4B44"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EAE0D1B"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84926BA"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3B4EECC"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B98A222" w14:textId="51892973" w:rsidR="007F1565" w:rsidRPr="00D44926" w:rsidRDefault="007F1565" w:rsidP="00F74A77">
      <w:pPr>
        <w:pStyle w:val="Heading1"/>
        <w:rPr>
          <w:rFonts w:ascii="Arial" w:hAnsi="Arial" w:cs="Arial"/>
          <w:sz w:val="28"/>
          <w:szCs w:val="28"/>
        </w:rPr>
      </w:pPr>
      <w:bookmarkStart w:id="22" w:name="_Toc157275017"/>
      <w:r w:rsidRPr="00D44926">
        <w:rPr>
          <w:rStyle w:val="normaltextrun"/>
          <w:rFonts w:ascii="Arial" w:hAnsi="Arial" w:cs="Arial"/>
          <w:sz w:val="28"/>
          <w:szCs w:val="28"/>
        </w:rPr>
        <w:lastRenderedPageBreak/>
        <w:t xml:space="preserve">The Initial and Boundary </w:t>
      </w:r>
      <w:r w:rsidR="00FD39AE" w:rsidRPr="00D44926">
        <w:rPr>
          <w:rStyle w:val="normaltextrun"/>
          <w:rFonts w:ascii="Arial" w:hAnsi="Arial" w:cs="Arial"/>
          <w:sz w:val="28"/>
          <w:szCs w:val="28"/>
        </w:rPr>
        <w:t>C</w:t>
      </w:r>
      <w:r w:rsidRPr="00D44926">
        <w:rPr>
          <w:rStyle w:val="normaltextrun"/>
          <w:rFonts w:ascii="Arial" w:hAnsi="Arial" w:cs="Arial"/>
          <w:sz w:val="28"/>
          <w:szCs w:val="28"/>
        </w:rPr>
        <w:t xml:space="preserve">onditions </w:t>
      </w:r>
      <w:r w:rsidR="00FD39AE" w:rsidRPr="00D44926">
        <w:rPr>
          <w:rStyle w:val="normaltextrun"/>
          <w:rFonts w:ascii="Arial" w:hAnsi="Arial" w:cs="Arial"/>
          <w:sz w:val="28"/>
          <w:szCs w:val="28"/>
        </w:rPr>
        <w:t>I</w:t>
      </w:r>
      <w:r w:rsidRPr="00D44926">
        <w:rPr>
          <w:rStyle w:val="normaltextrun"/>
          <w:rFonts w:ascii="Arial" w:hAnsi="Arial" w:cs="Arial"/>
          <w:sz w:val="28"/>
          <w:szCs w:val="28"/>
        </w:rPr>
        <w:t>mplemented</w:t>
      </w:r>
      <w:bookmarkEnd w:id="22"/>
    </w:p>
    <w:p w14:paraId="77F80496" w14:textId="72B8A3B3" w:rsidR="00F17BB3" w:rsidRDefault="00D50EA0" w:rsidP="00812234">
      <w:pPr>
        <w:pStyle w:val="paragraph"/>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 xml:space="preserve">The initial boundary of the 6m by 6 m aluminium plate </w:t>
      </w:r>
      <w:r w:rsidR="006B61FF">
        <w:rPr>
          <w:rStyle w:val="normaltextrun"/>
          <w:rFonts w:ascii="Arial" w:hAnsi="Arial" w:cs="Arial"/>
          <w:color w:val="000000"/>
          <w:position w:val="3"/>
          <w:sz w:val="22"/>
          <w:szCs w:val="22"/>
        </w:rPr>
        <w:t>was determined to have 0</w:t>
      </w:r>
      <w:r w:rsidR="003F35B6">
        <w:rPr>
          <w:rStyle w:val="normaltextrun"/>
          <w:rFonts w:ascii="Arial" w:hAnsi="Arial" w:cs="Arial"/>
          <w:color w:val="000000"/>
          <w:position w:val="3"/>
          <w:sz w:val="22"/>
          <w:szCs w:val="22"/>
        </w:rPr>
        <w:t xml:space="preserve"> </w:t>
      </w:r>
      <w:r w:rsidR="006B61FF">
        <w:rPr>
          <w:rStyle w:val="normaltextrun"/>
          <w:rFonts w:ascii="Arial" w:hAnsi="Arial" w:cs="Arial"/>
          <w:color w:val="000000"/>
          <w:position w:val="3"/>
          <w:sz w:val="22"/>
          <w:szCs w:val="22"/>
          <w:rtl/>
          <w:lang w:bidi="he-IL"/>
        </w:rPr>
        <w:t>֯</w:t>
      </w:r>
      <w:r w:rsidR="006B61FF">
        <w:rPr>
          <w:rStyle w:val="normaltextrun"/>
          <w:rFonts w:ascii="Arial" w:hAnsi="Arial" w:cs="Arial"/>
          <w:color w:val="000000"/>
          <w:position w:val="3"/>
          <w:sz w:val="22"/>
          <w:szCs w:val="22"/>
        </w:rPr>
        <w:t>C</w:t>
      </w:r>
      <w:r w:rsidR="003F35B6">
        <w:rPr>
          <w:rStyle w:val="normaltextrun"/>
          <w:rFonts w:ascii="Arial" w:hAnsi="Arial" w:cs="Arial"/>
          <w:color w:val="000000"/>
          <w:position w:val="3"/>
          <w:sz w:val="22"/>
          <w:szCs w:val="22"/>
        </w:rPr>
        <w:t xml:space="preserve"> on its east, south, and west boundaries, with a 50 </w:t>
      </w:r>
      <w:r w:rsidR="003F35B6">
        <w:rPr>
          <w:rStyle w:val="normaltextrun"/>
          <w:rFonts w:ascii="Arial" w:hAnsi="Arial" w:cs="Arial"/>
          <w:color w:val="000000"/>
          <w:position w:val="3"/>
          <w:sz w:val="22"/>
          <w:szCs w:val="22"/>
          <w:rtl/>
          <w:lang w:bidi="he-IL"/>
        </w:rPr>
        <w:t>֯</w:t>
      </w:r>
      <w:r w:rsidR="003F35B6">
        <w:rPr>
          <w:rStyle w:val="normaltextrun"/>
          <w:rFonts w:ascii="Arial" w:hAnsi="Arial" w:cs="Arial"/>
          <w:color w:val="000000"/>
          <w:position w:val="3"/>
          <w:sz w:val="22"/>
          <w:szCs w:val="22"/>
        </w:rPr>
        <w:t>C</w:t>
      </w:r>
      <w:r w:rsidR="003F35B6">
        <w:rPr>
          <w:rStyle w:val="normaltextrun"/>
          <w:rFonts w:ascii="Arial" w:hAnsi="Arial" w:cs="Arial"/>
          <w:color w:val="000000"/>
          <w:position w:val="3"/>
          <w:sz w:val="22"/>
          <w:szCs w:val="22"/>
        </w:rPr>
        <w:t xml:space="preserve"> </w:t>
      </w:r>
      <w:r w:rsidR="00F73B7D">
        <w:rPr>
          <w:rStyle w:val="normaltextrun"/>
          <w:rFonts w:ascii="Arial" w:hAnsi="Arial" w:cs="Arial"/>
          <w:color w:val="000000"/>
          <w:position w:val="3"/>
          <w:sz w:val="22"/>
          <w:szCs w:val="22"/>
        </w:rPr>
        <w:t>heat source applied to its northern boundary.</w:t>
      </w:r>
    </w:p>
    <w:p w14:paraId="5B600764" w14:textId="30012DBE" w:rsidR="00603045" w:rsidRPr="00BE5DAC" w:rsidRDefault="00603045" w:rsidP="004407D8">
      <w:pPr>
        <w:pStyle w:val="paragraph"/>
        <w:spacing w:after="0" w:line="360" w:lineRule="auto"/>
        <w:textAlignment w:val="baseline"/>
        <w:rPr>
          <w:rStyle w:val="normaltextrun"/>
          <w:rFonts w:ascii="Arial" w:hAnsi="Arial" w:cs="Arial"/>
          <w:sz w:val="22"/>
          <w:szCs w:val="22"/>
        </w:rPr>
      </w:pPr>
      <w:r>
        <w:rPr>
          <w:rStyle w:val="normaltextrun"/>
          <w:rFonts w:ascii="Arial" w:hAnsi="Arial" w:cs="Arial"/>
          <w:color w:val="000000"/>
          <w:position w:val="3"/>
          <w:sz w:val="22"/>
          <w:szCs w:val="22"/>
        </w:rPr>
        <w:t>As illustrated</w:t>
      </w:r>
      <w:r w:rsidR="00186549">
        <w:rPr>
          <w:rStyle w:val="normaltextrun"/>
          <w:rFonts w:ascii="Arial" w:hAnsi="Arial" w:cs="Arial"/>
          <w:color w:val="000000"/>
          <w:position w:val="3"/>
          <w:sz w:val="22"/>
          <w:szCs w:val="22"/>
        </w:rPr>
        <w:t xml:space="preserve"> in the two equations </w:t>
      </w:r>
      <w:r>
        <w:rPr>
          <w:rStyle w:val="normaltextrun"/>
          <w:rFonts w:ascii="Arial" w:hAnsi="Arial" w:cs="Arial"/>
          <w:color w:val="000000"/>
          <w:position w:val="3"/>
          <w:sz w:val="22"/>
          <w:szCs w:val="22"/>
        </w:rPr>
        <w:t>below</w:t>
      </w:r>
      <w:r w:rsidR="00F975E3">
        <w:rPr>
          <w:rStyle w:val="normaltextrun"/>
          <w:rFonts w:ascii="Arial" w:hAnsi="Arial" w:cs="Arial"/>
          <w:color w:val="000000"/>
          <w:position w:val="3"/>
          <w:sz w:val="22"/>
          <w:szCs w:val="22"/>
        </w:rPr>
        <w:t xml:space="preserve"> (figure 5)</w:t>
      </w:r>
      <w:r w:rsidR="00186549">
        <w:rPr>
          <w:rStyle w:val="normaltextrun"/>
          <w:rFonts w:ascii="Arial" w:hAnsi="Arial" w:cs="Arial"/>
          <w:color w:val="000000"/>
          <w:position w:val="3"/>
          <w:sz w:val="22"/>
          <w:szCs w:val="22"/>
        </w:rPr>
        <w:t xml:space="preserve">, if the northern boundary node </w:t>
      </w:r>
      <w:r w:rsidR="00F975E3">
        <w:rPr>
          <w:rStyle w:val="normaltextrun"/>
          <w:rFonts w:ascii="Arial" w:hAnsi="Arial" w:cs="Arial"/>
          <w:color w:val="000000"/>
          <w:position w:val="3"/>
          <w:sz w:val="22"/>
          <w:szCs w:val="22"/>
        </w:rPr>
        <w:t xml:space="preserve">is less than two thirds of </w:t>
      </w:r>
      <w:r w:rsidR="003C5CB0">
        <w:rPr>
          <w:rStyle w:val="normaltextrun"/>
          <w:rFonts w:ascii="Arial" w:hAnsi="Arial" w:cs="Arial"/>
          <w:color w:val="000000"/>
          <w:position w:val="3"/>
          <w:sz w:val="22"/>
          <w:szCs w:val="22"/>
        </w:rPr>
        <w:t xml:space="preserve">from 0, then </w:t>
      </w:r>
      <w:r w:rsidR="00276C43" w:rsidRPr="00276C43">
        <w:rPr>
          <w:rStyle w:val="mord"/>
          <w:rFonts w:ascii="KaTeX_Math" w:hAnsi="KaTeX_Math"/>
          <w:i/>
          <w:iCs/>
        </w:rPr>
        <w:t>f</w:t>
      </w:r>
      <w:r w:rsidR="00276C43" w:rsidRPr="00276C43">
        <w:rPr>
          <w:rStyle w:val="mopen"/>
          <w:rFonts w:eastAsiaTheme="majorEastAsia"/>
        </w:rPr>
        <w:t>(</w:t>
      </w:r>
      <w:bookmarkStart w:id="23" w:name="_Hlk157175794"/>
      <w:r w:rsidR="00276C43" w:rsidRPr="00276C43">
        <w:rPr>
          <w:rStyle w:val="mord"/>
          <w:rFonts w:ascii="KaTeX_Math" w:hAnsi="KaTeX_Math"/>
          <w:i/>
          <w:iCs/>
        </w:rPr>
        <w:t>x</w:t>
      </w:r>
      <w:bookmarkEnd w:id="23"/>
      <w:r w:rsidR="00276C43" w:rsidRPr="00276C43">
        <w:rPr>
          <w:rStyle w:val="mclose"/>
        </w:rPr>
        <w:t>)</w:t>
      </w:r>
      <w:r w:rsidR="00090DA0">
        <w:rPr>
          <w:rStyle w:val="mclose"/>
        </w:rPr>
        <w:t xml:space="preserve"> </w:t>
      </w:r>
      <w:r w:rsidR="00090DA0" w:rsidRPr="00B065DB">
        <w:rPr>
          <w:rStyle w:val="mclose"/>
          <w:rFonts w:ascii="Arial" w:hAnsi="Arial" w:cs="Arial"/>
          <w:sz w:val="22"/>
          <w:szCs w:val="22"/>
        </w:rPr>
        <w:t>is multiplied by 12</w:t>
      </w:r>
      <w:r w:rsidR="00090DA0" w:rsidRPr="00276C43">
        <w:rPr>
          <w:rStyle w:val="mord"/>
          <w:rFonts w:ascii="KaTeX_Math" w:hAnsi="KaTeX_Math"/>
          <w:i/>
          <w:iCs/>
        </w:rPr>
        <w:t>x</w:t>
      </w:r>
      <w:r w:rsidR="00090DA0">
        <w:rPr>
          <w:rStyle w:val="mord"/>
          <w:rFonts w:ascii="KaTeX_Math" w:hAnsi="KaTeX_Math"/>
          <w:i/>
          <w:iCs/>
        </w:rPr>
        <w:t xml:space="preserve"> </w:t>
      </w:r>
      <w:r w:rsidR="00090DA0" w:rsidRPr="00B065DB">
        <w:rPr>
          <w:rStyle w:val="mord"/>
          <w:rFonts w:ascii="Arial" w:hAnsi="Arial" w:cs="Arial"/>
          <w:sz w:val="22"/>
          <w:szCs w:val="22"/>
        </w:rPr>
        <w:t xml:space="preserve">and if </w:t>
      </w:r>
      <w:r w:rsidR="00B065DB" w:rsidRPr="00B065DB">
        <w:rPr>
          <w:rStyle w:val="mord"/>
          <w:rFonts w:ascii="Arial" w:hAnsi="Arial" w:cs="Arial"/>
          <w:sz w:val="22"/>
          <w:szCs w:val="22"/>
        </w:rPr>
        <w:t>the node is over two thirds from 0, then</w:t>
      </w:r>
      <w:r w:rsidR="001513EF">
        <w:rPr>
          <w:rStyle w:val="mord"/>
          <w:rFonts w:ascii="Arial" w:hAnsi="Arial" w:cs="Arial"/>
          <w:sz w:val="22"/>
          <w:szCs w:val="22"/>
        </w:rPr>
        <w:t xml:space="preserve"> to sum of </w:t>
      </w:r>
      <w:r w:rsidR="00B065DB" w:rsidRPr="00276C43">
        <w:rPr>
          <w:rStyle w:val="mord"/>
          <w:rFonts w:ascii="KaTeX_Math" w:hAnsi="KaTeX_Math"/>
          <w:i/>
          <w:iCs/>
        </w:rPr>
        <w:t>f</w:t>
      </w:r>
      <w:r w:rsidR="00B065DB" w:rsidRPr="00276C43">
        <w:rPr>
          <w:rStyle w:val="mopen"/>
          <w:rFonts w:eastAsiaTheme="majorEastAsia"/>
        </w:rPr>
        <w:t>(</w:t>
      </w:r>
      <w:r w:rsidR="00B065DB" w:rsidRPr="00276C43">
        <w:rPr>
          <w:rStyle w:val="mord"/>
          <w:rFonts w:ascii="KaTeX_Math" w:hAnsi="KaTeX_Math"/>
          <w:i/>
          <w:iCs/>
        </w:rPr>
        <w:t>x</w:t>
      </w:r>
      <w:r w:rsidR="00B065DB" w:rsidRPr="00276C43">
        <w:rPr>
          <w:rStyle w:val="mclose"/>
        </w:rPr>
        <w:t>)</w:t>
      </w:r>
      <w:r w:rsidR="00B065DB">
        <w:rPr>
          <w:rStyle w:val="mclose"/>
        </w:rPr>
        <w:t xml:space="preserve"> </w:t>
      </w:r>
      <w:r w:rsidR="004407D8" w:rsidRPr="00B065DB">
        <w:rPr>
          <w:rStyle w:val="mclose"/>
          <w:rFonts w:ascii="Arial" w:hAnsi="Arial" w:cs="Arial"/>
          <w:sz w:val="22"/>
          <w:szCs w:val="22"/>
        </w:rPr>
        <w:t>is</w:t>
      </w:r>
      <w:r w:rsidR="00B065DB" w:rsidRPr="00B065DB">
        <w:rPr>
          <w:rStyle w:val="mclose"/>
          <w:rFonts w:ascii="Arial" w:hAnsi="Arial" w:cs="Arial"/>
          <w:sz w:val="22"/>
          <w:szCs w:val="22"/>
        </w:rPr>
        <w:t xml:space="preserve"> </w:t>
      </w:r>
      <w:r w:rsidR="00D815AE">
        <w:rPr>
          <w:rStyle w:val="mclose"/>
          <w:rFonts w:ascii="Arial" w:hAnsi="Arial" w:cs="Arial"/>
          <w:sz w:val="22"/>
          <w:szCs w:val="22"/>
        </w:rPr>
        <w:t>-25</w:t>
      </w:r>
      <w:r w:rsidR="00D815AE" w:rsidRPr="00276C43">
        <w:rPr>
          <w:rStyle w:val="mord"/>
          <w:rFonts w:ascii="KaTeX_Math" w:hAnsi="KaTeX_Math"/>
          <w:i/>
          <w:iCs/>
        </w:rPr>
        <w:t>x</w:t>
      </w:r>
      <w:r w:rsidR="001513EF">
        <w:rPr>
          <w:rStyle w:val="mord"/>
          <w:rFonts w:ascii="Arial" w:hAnsi="Arial" w:cs="Arial"/>
          <w:i/>
          <w:iCs/>
          <w:sz w:val="22"/>
          <w:szCs w:val="22"/>
        </w:rPr>
        <w:t xml:space="preserve"> +</w:t>
      </w:r>
      <w:r w:rsidR="001513EF" w:rsidRPr="001513EF">
        <w:rPr>
          <w:rStyle w:val="mord"/>
          <w:rFonts w:ascii="Arial" w:hAnsi="Arial" w:cs="Arial"/>
          <w:sz w:val="22"/>
          <w:szCs w:val="22"/>
        </w:rPr>
        <w:t xml:space="preserve"> 150</w:t>
      </w:r>
      <w:r w:rsidR="001513EF">
        <w:rPr>
          <w:rStyle w:val="mord"/>
          <w:rFonts w:ascii="Arial" w:hAnsi="Arial" w:cs="Arial"/>
          <w:sz w:val="22"/>
          <w:szCs w:val="22"/>
        </w:rPr>
        <w:t>.</w:t>
      </w:r>
      <w:r w:rsidR="00A97806">
        <w:rPr>
          <w:rStyle w:val="mord"/>
          <w:rFonts w:ascii="Arial" w:hAnsi="Arial" w:cs="Arial"/>
          <w:sz w:val="22"/>
          <w:szCs w:val="22"/>
        </w:rPr>
        <w:t xml:space="preserve"> This is known as </w:t>
      </w:r>
      <w:r w:rsidR="00466CD5" w:rsidRPr="00466CD5">
        <w:rPr>
          <w:rFonts w:ascii="Arial" w:hAnsi="Arial" w:cs="Arial"/>
          <w:sz w:val="22"/>
          <w:szCs w:val="22"/>
        </w:rPr>
        <w:t>Dirichlet boundary condition</w:t>
      </w:r>
      <w:r w:rsidR="00466CD5">
        <w:rPr>
          <w:rFonts w:ascii="Arial" w:hAnsi="Arial" w:cs="Arial"/>
          <w:sz w:val="22"/>
          <w:szCs w:val="22"/>
        </w:rPr>
        <w:t>.</w:t>
      </w:r>
      <w:r w:rsidR="00BE5DAC" w:rsidRPr="00BE5DAC">
        <w:t xml:space="preserve"> </w:t>
      </w:r>
      <w:r w:rsidR="00BE5DAC" w:rsidRPr="00BE5DAC">
        <w:rPr>
          <w:rFonts w:ascii="Arial" w:hAnsi="Arial" w:cs="Arial"/>
          <w:sz w:val="22"/>
          <w:szCs w:val="22"/>
        </w:rPr>
        <w:t xml:space="preserve">To enforce the Dirichlet boundary condition on the northern boundary, it is necessary to articulate the linear distribution equations delineating the specified function values at distinct points along this boundary. In the given scenario, where the northern boundary is influenced by a temperature profile denoted by the function </w:t>
      </w:r>
      <w:r w:rsidR="00BE5DAC" w:rsidRPr="00276C43">
        <w:rPr>
          <w:rStyle w:val="mord"/>
          <w:rFonts w:ascii="KaTeX_Math" w:hAnsi="KaTeX_Math"/>
          <w:i/>
          <w:iCs/>
        </w:rPr>
        <w:t>f</w:t>
      </w:r>
      <w:r w:rsidR="00BE5DAC" w:rsidRPr="00276C43">
        <w:rPr>
          <w:rStyle w:val="mopen"/>
          <w:rFonts w:eastAsiaTheme="majorEastAsia"/>
        </w:rPr>
        <w:t>(</w:t>
      </w:r>
      <w:r w:rsidR="00BE5DAC" w:rsidRPr="00276C43">
        <w:rPr>
          <w:rStyle w:val="mord"/>
          <w:rFonts w:ascii="KaTeX_Math" w:hAnsi="KaTeX_Math"/>
          <w:i/>
          <w:iCs/>
        </w:rPr>
        <w:t>x</w:t>
      </w:r>
      <w:r w:rsidR="00BE5DAC" w:rsidRPr="00276C43">
        <w:rPr>
          <w:rStyle w:val="mclose"/>
        </w:rPr>
        <w:t>)</w:t>
      </w:r>
      <w:r w:rsidR="00BE5DAC" w:rsidRPr="00BE5DAC">
        <w:rPr>
          <w:rFonts w:ascii="Arial" w:hAnsi="Arial" w:cs="Arial"/>
          <w:sz w:val="22"/>
          <w:szCs w:val="22"/>
        </w:rPr>
        <w:t>, the linear distribution equations become apparent when portraying the temperature values at diverse locations along this boundary.</w:t>
      </w:r>
      <w:r w:rsidR="00615E3E">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"/>
          <w:id w:val="790404882"/>
          <w:placeholder>
            <w:docPart w:val="DefaultPlaceholder_-1854013440"/>
          </w:placeholder>
        </w:sdtPr>
        <w:sdtContent>
          <w:r w:rsidR="005A7798" w:rsidRPr="005A7798">
            <w:rPr>
              <w:rFonts w:ascii="Arial" w:hAnsi="Arial" w:cs="Arial"/>
              <w:color w:val="000000"/>
              <w:sz w:val="22"/>
              <w:szCs w:val="22"/>
            </w:rPr>
            <w:t>(Connor, 2019)</w:t>
          </w:r>
        </w:sdtContent>
      </w:sdt>
    </w:p>
    <w:p w14:paraId="7665EDE4" w14:textId="77777777" w:rsidR="001513EF" w:rsidRDefault="00603045" w:rsidP="001513EF">
      <w:pPr>
        <w:pStyle w:val="paragraph"/>
        <w:keepNext/>
        <w:spacing w:after="0" w:line="360" w:lineRule="auto"/>
        <w:jc w:val="center"/>
        <w:textAlignment w:val="baseline"/>
      </w:pPr>
      <w:r>
        <w:rPr>
          <w:rStyle w:val="normaltextrun"/>
          <w:rFonts w:ascii="Arial" w:hAnsi="Arial" w:cs="Arial"/>
          <w:noProof/>
          <w:color w:val="000000"/>
          <w:position w:val="3"/>
          <w:sz w:val="22"/>
          <w:szCs w:val="22"/>
        </w:rPr>
        <w:drawing>
          <wp:inline distT="0" distB="0" distL="0" distR="0" wp14:anchorId="414D9500" wp14:editId="5350882F">
            <wp:extent cx="2531059" cy="677433"/>
            <wp:effectExtent l="0" t="0" r="3175" b="8890"/>
            <wp:docPr id="1997654180" name="Picture 1" descr="A close up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654180" name="Picture 1" descr="A close up of numbe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2265" cy="693815"/>
                    </a:xfrm>
                    <a:prstGeom prst="rect">
                      <a:avLst/>
                    </a:prstGeom>
                    <a:noFill/>
                  </pic:spPr>
                </pic:pic>
              </a:graphicData>
            </a:graphic>
          </wp:inline>
        </w:drawing>
      </w:r>
    </w:p>
    <w:p w14:paraId="7FDC6230" w14:textId="758DA69B" w:rsidR="00F17BB3" w:rsidRPr="001513EF" w:rsidRDefault="001513EF" w:rsidP="001513EF">
      <w:pPr>
        <w:pStyle w:val="Caption"/>
        <w:jc w:val="center"/>
        <w:rPr>
          <w:rStyle w:val="normaltextrun"/>
          <w:rFonts w:ascii="Arial" w:hAnsi="Arial" w:cs="Arial"/>
          <w:i w:val="0"/>
          <w:iCs w:val="0"/>
          <w:color w:val="auto"/>
          <w:position w:val="3"/>
          <w:sz w:val="22"/>
          <w:szCs w:val="22"/>
        </w:rPr>
      </w:pPr>
      <w:bookmarkStart w:id="24" w:name="_Toc157265429"/>
      <w:r w:rsidRPr="001513EF">
        <w:rPr>
          <w:rFonts w:ascii="Arial" w:hAnsi="Arial" w:cs="Arial"/>
          <w:i w:val="0"/>
          <w:iCs w:val="0"/>
          <w:color w:val="auto"/>
        </w:rPr>
        <w:t xml:space="preserve">Figure </w:t>
      </w:r>
      <w:r w:rsidRPr="001513EF">
        <w:rPr>
          <w:rFonts w:ascii="Arial" w:hAnsi="Arial" w:cs="Arial"/>
          <w:i w:val="0"/>
          <w:iCs w:val="0"/>
          <w:color w:val="auto"/>
        </w:rPr>
        <w:fldChar w:fldCharType="begin"/>
      </w:r>
      <w:r w:rsidRPr="001513EF">
        <w:rPr>
          <w:rFonts w:ascii="Arial" w:hAnsi="Arial" w:cs="Arial"/>
          <w:i w:val="0"/>
          <w:iCs w:val="0"/>
          <w:color w:val="auto"/>
        </w:rPr>
        <w:instrText xml:space="preserve"> SEQ Figure \* ARABIC </w:instrText>
      </w:r>
      <w:r w:rsidRPr="001513EF">
        <w:rPr>
          <w:rFonts w:ascii="Arial" w:hAnsi="Arial" w:cs="Arial"/>
          <w:i w:val="0"/>
          <w:iCs w:val="0"/>
          <w:color w:val="auto"/>
        </w:rPr>
        <w:fldChar w:fldCharType="separate"/>
      </w:r>
      <w:r w:rsidR="006D5F05">
        <w:rPr>
          <w:rFonts w:ascii="Arial" w:hAnsi="Arial" w:cs="Arial"/>
          <w:i w:val="0"/>
          <w:iCs w:val="0"/>
          <w:noProof/>
          <w:color w:val="auto"/>
        </w:rPr>
        <w:t>5</w:t>
      </w:r>
      <w:r w:rsidRPr="001513EF">
        <w:rPr>
          <w:rFonts w:ascii="Arial" w:hAnsi="Arial" w:cs="Arial"/>
          <w:i w:val="0"/>
          <w:iCs w:val="0"/>
          <w:color w:val="auto"/>
        </w:rPr>
        <w:fldChar w:fldCharType="end"/>
      </w:r>
      <w:r>
        <w:rPr>
          <w:rFonts w:ascii="Arial" w:hAnsi="Arial" w:cs="Arial"/>
          <w:i w:val="0"/>
          <w:iCs w:val="0"/>
          <w:color w:val="auto"/>
        </w:rPr>
        <w:t xml:space="preserve"> </w:t>
      </w:r>
      <w:sdt>
        <w:sdtPr>
          <w:rPr>
            <w:rFonts w:ascii="Arial" w:hAnsi="Arial" w:cs="Arial"/>
            <w:i w:val="0"/>
            <w:iCs w:val="0"/>
            <w:color w:val="000000"/>
          </w:rPr>
          <w:tag w:val="MENDELEY_CITATION_v3_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"/>
          <w:id w:val="-1032875671"/>
          <w:placeholder>
            <w:docPart w:val="DefaultPlaceholder_-1854013440"/>
          </w:placeholder>
        </w:sdtPr>
        <w:sdtContent>
          <w:r w:rsidR="005A7798" w:rsidRPr="005A7798">
            <w:rPr>
              <w:rFonts w:ascii="Arial" w:hAnsi="Arial" w:cs="Arial"/>
              <w:i w:val="0"/>
              <w:iCs w:val="0"/>
              <w:color w:val="000000"/>
            </w:rPr>
            <w:t>(Marotin, 2023)</w:t>
          </w:r>
        </w:sdtContent>
      </w:sdt>
      <w:bookmarkEnd w:id="24"/>
    </w:p>
    <w:p w14:paraId="39FE5770" w14:textId="77777777" w:rsidR="004407D8" w:rsidRDefault="004407D8" w:rsidP="00812234">
      <w:pPr>
        <w:pStyle w:val="paragraph"/>
        <w:spacing w:after="0" w:line="360" w:lineRule="auto"/>
        <w:textAlignment w:val="baseline"/>
        <w:rPr>
          <w:rStyle w:val="normaltextrun"/>
          <w:rFonts w:ascii="Arial" w:hAnsi="Arial" w:cs="Arial"/>
          <w:color w:val="000000"/>
          <w:position w:val="3"/>
          <w:sz w:val="22"/>
          <w:szCs w:val="22"/>
        </w:rPr>
      </w:pPr>
    </w:p>
    <w:p w14:paraId="284682BB" w14:textId="6147EA71" w:rsidR="00F17BB3" w:rsidRDefault="0052525A" w:rsidP="00812234">
      <w:pPr>
        <w:pStyle w:val="paragraph"/>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This can be shown</w:t>
      </w:r>
      <w:r w:rsidR="004407D8">
        <w:rPr>
          <w:rStyle w:val="normaltextrun"/>
          <w:rFonts w:ascii="Arial" w:hAnsi="Arial" w:cs="Arial"/>
          <w:color w:val="000000"/>
          <w:position w:val="3"/>
          <w:sz w:val="22"/>
          <w:szCs w:val="22"/>
        </w:rPr>
        <w:t xml:space="preserve"> below,</w:t>
      </w:r>
      <w:r>
        <w:rPr>
          <w:rStyle w:val="normaltextrun"/>
          <w:rFonts w:ascii="Arial" w:hAnsi="Arial" w:cs="Arial"/>
          <w:color w:val="000000"/>
          <w:position w:val="3"/>
          <w:sz w:val="22"/>
          <w:szCs w:val="22"/>
        </w:rPr>
        <w:t xml:space="preserve"> in the </w:t>
      </w:r>
      <w:r w:rsidR="00D44926">
        <w:rPr>
          <w:rStyle w:val="normaltextrun"/>
          <w:rFonts w:ascii="Arial" w:hAnsi="Arial" w:cs="Arial"/>
          <w:color w:val="000000"/>
          <w:position w:val="3"/>
          <w:sz w:val="22"/>
          <w:szCs w:val="22"/>
        </w:rPr>
        <w:t>i</w:t>
      </w:r>
      <w:r w:rsidR="00BC2931">
        <w:rPr>
          <w:rStyle w:val="normaltextrun"/>
          <w:rFonts w:ascii="Arial" w:hAnsi="Arial" w:cs="Arial"/>
          <w:color w:val="000000"/>
          <w:position w:val="3"/>
          <w:sz w:val="22"/>
          <w:szCs w:val="22"/>
        </w:rPr>
        <w:t xml:space="preserve">nitial </w:t>
      </w:r>
      <w:r w:rsidR="00290264">
        <w:rPr>
          <w:rStyle w:val="normaltextrun"/>
          <w:rFonts w:ascii="Arial" w:hAnsi="Arial" w:cs="Arial"/>
          <w:color w:val="000000"/>
          <w:position w:val="3"/>
          <w:sz w:val="22"/>
          <w:szCs w:val="22"/>
        </w:rPr>
        <w:t xml:space="preserve">northern boundary </w:t>
      </w:r>
      <w:r w:rsidR="00BC2931">
        <w:rPr>
          <w:rStyle w:val="normaltextrun"/>
          <w:rFonts w:ascii="Arial" w:hAnsi="Arial" w:cs="Arial"/>
          <w:color w:val="000000"/>
          <w:position w:val="3"/>
          <w:sz w:val="22"/>
          <w:szCs w:val="22"/>
        </w:rPr>
        <w:t>condition</w:t>
      </w:r>
      <w:r w:rsidR="00467014">
        <w:rPr>
          <w:rStyle w:val="normaltextrun"/>
          <w:rFonts w:ascii="Arial" w:hAnsi="Arial" w:cs="Arial"/>
          <w:color w:val="000000"/>
          <w:position w:val="3"/>
          <w:sz w:val="22"/>
          <w:szCs w:val="22"/>
        </w:rPr>
        <w:t xml:space="preserve"> </w:t>
      </w:r>
      <w:r w:rsidR="00BC2931">
        <w:rPr>
          <w:rStyle w:val="normaltextrun"/>
          <w:rFonts w:ascii="Arial" w:hAnsi="Arial" w:cs="Arial"/>
          <w:color w:val="000000"/>
          <w:position w:val="3"/>
          <w:sz w:val="22"/>
          <w:szCs w:val="22"/>
        </w:rPr>
        <w:t>graph</w:t>
      </w:r>
      <w:r w:rsidR="00BC2931">
        <w:rPr>
          <w:rStyle w:val="normaltextrun"/>
          <w:rFonts w:ascii="Arial" w:hAnsi="Arial" w:cs="Arial"/>
          <w:color w:val="000000"/>
          <w:position w:val="3"/>
          <w:sz w:val="22"/>
          <w:szCs w:val="22"/>
        </w:rPr>
        <w:t xml:space="preserve"> </w:t>
      </w:r>
      <w:r w:rsidR="00467014">
        <w:rPr>
          <w:rStyle w:val="normaltextrun"/>
          <w:rFonts w:ascii="Arial" w:hAnsi="Arial" w:cs="Arial"/>
          <w:color w:val="000000"/>
          <w:position w:val="3"/>
          <w:sz w:val="22"/>
          <w:szCs w:val="22"/>
        </w:rPr>
        <w:t>and</w:t>
      </w:r>
      <w:r w:rsidR="00BC2931">
        <w:rPr>
          <w:rStyle w:val="normaltextrun"/>
          <w:rFonts w:ascii="Arial" w:hAnsi="Arial" w:cs="Arial"/>
          <w:color w:val="000000"/>
          <w:position w:val="3"/>
          <w:sz w:val="22"/>
          <w:szCs w:val="22"/>
        </w:rPr>
        <w:t xml:space="preserve"> the</w:t>
      </w:r>
      <w:r w:rsidR="00467014">
        <w:rPr>
          <w:rStyle w:val="normaltextrun"/>
          <w:rFonts w:ascii="Arial" w:hAnsi="Arial" w:cs="Arial"/>
          <w:color w:val="000000"/>
          <w:position w:val="3"/>
          <w:sz w:val="22"/>
          <w:szCs w:val="22"/>
        </w:rPr>
        <w:t xml:space="preserve"> heat </w:t>
      </w:r>
      <w:r w:rsidR="00290264">
        <w:rPr>
          <w:rStyle w:val="normaltextrun"/>
          <w:rFonts w:ascii="Arial" w:hAnsi="Arial" w:cs="Arial"/>
          <w:color w:val="000000"/>
          <w:position w:val="3"/>
          <w:sz w:val="22"/>
          <w:szCs w:val="22"/>
        </w:rPr>
        <w:t>distribution</w:t>
      </w:r>
      <w:r w:rsidR="00BC2931">
        <w:rPr>
          <w:rStyle w:val="normaltextrun"/>
          <w:rFonts w:ascii="Arial" w:hAnsi="Arial" w:cs="Arial"/>
          <w:color w:val="000000"/>
          <w:position w:val="3"/>
          <w:sz w:val="22"/>
          <w:szCs w:val="22"/>
        </w:rPr>
        <w:t xml:space="preserve"> graph </w:t>
      </w:r>
      <w:r>
        <w:rPr>
          <w:rStyle w:val="normaltextrun"/>
          <w:rFonts w:ascii="Arial" w:hAnsi="Arial" w:cs="Arial"/>
          <w:color w:val="000000"/>
          <w:position w:val="3"/>
          <w:sz w:val="22"/>
          <w:szCs w:val="22"/>
        </w:rPr>
        <w:t>(figure</w:t>
      </w:r>
      <w:r w:rsidR="00BC2931">
        <w:rPr>
          <w:rStyle w:val="normaltextrun"/>
          <w:rFonts w:ascii="Arial" w:hAnsi="Arial" w:cs="Arial"/>
          <w:color w:val="000000"/>
          <w:position w:val="3"/>
          <w:sz w:val="22"/>
          <w:szCs w:val="22"/>
        </w:rPr>
        <w:t>s</w:t>
      </w:r>
      <w:r>
        <w:rPr>
          <w:rStyle w:val="normaltextrun"/>
          <w:rFonts w:ascii="Arial" w:hAnsi="Arial" w:cs="Arial"/>
          <w:color w:val="000000"/>
          <w:position w:val="3"/>
          <w:sz w:val="22"/>
          <w:szCs w:val="22"/>
        </w:rPr>
        <w:t xml:space="preserve"> 6</w:t>
      </w:r>
      <w:r w:rsidR="00BC2931">
        <w:rPr>
          <w:rStyle w:val="normaltextrun"/>
          <w:rFonts w:ascii="Arial" w:hAnsi="Arial" w:cs="Arial"/>
          <w:color w:val="000000"/>
          <w:position w:val="3"/>
          <w:sz w:val="22"/>
          <w:szCs w:val="22"/>
        </w:rPr>
        <w:t xml:space="preserve"> and 7</w:t>
      </w:r>
      <w:r w:rsidR="009E3BEC">
        <w:rPr>
          <w:rStyle w:val="normaltextrun"/>
          <w:rFonts w:ascii="Arial" w:hAnsi="Arial" w:cs="Arial"/>
          <w:color w:val="000000"/>
          <w:position w:val="3"/>
          <w:sz w:val="22"/>
          <w:szCs w:val="22"/>
        </w:rPr>
        <w:t>),</w:t>
      </w:r>
      <w:r>
        <w:rPr>
          <w:rStyle w:val="normaltextrun"/>
          <w:rFonts w:ascii="Arial" w:hAnsi="Arial" w:cs="Arial"/>
          <w:color w:val="000000"/>
          <w:position w:val="3"/>
          <w:sz w:val="22"/>
          <w:szCs w:val="22"/>
        </w:rPr>
        <w:t xml:space="preserve"> and the</w:t>
      </w:r>
      <w:r w:rsidR="00D44926">
        <w:rPr>
          <w:rStyle w:val="normaltextrun"/>
          <w:rFonts w:ascii="Arial" w:hAnsi="Arial" w:cs="Arial"/>
          <w:color w:val="000000"/>
          <w:position w:val="3"/>
          <w:sz w:val="22"/>
          <w:szCs w:val="22"/>
        </w:rPr>
        <w:t xml:space="preserve"> initial boundary</w:t>
      </w:r>
      <w:r>
        <w:rPr>
          <w:rStyle w:val="normaltextrun"/>
          <w:rFonts w:ascii="Arial" w:hAnsi="Arial" w:cs="Arial"/>
          <w:color w:val="000000"/>
          <w:position w:val="3"/>
          <w:sz w:val="22"/>
          <w:szCs w:val="22"/>
        </w:rPr>
        <w:t xml:space="preserve"> matrix</w:t>
      </w:r>
      <w:r w:rsidR="00DF35CA">
        <w:rPr>
          <w:rStyle w:val="normaltextrun"/>
          <w:rFonts w:ascii="Arial" w:hAnsi="Arial" w:cs="Arial"/>
          <w:color w:val="000000"/>
          <w:position w:val="3"/>
          <w:sz w:val="22"/>
          <w:szCs w:val="22"/>
        </w:rPr>
        <w:t xml:space="preserve"> </w:t>
      </w:r>
      <w:r w:rsidR="000A7816">
        <w:rPr>
          <w:rStyle w:val="normaltextrun"/>
          <w:rFonts w:ascii="Arial" w:hAnsi="Arial" w:cs="Arial"/>
          <w:color w:val="000000"/>
          <w:position w:val="3"/>
          <w:sz w:val="22"/>
          <w:szCs w:val="22"/>
        </w:rPr>
        <w:t xml:space="preserve">T1 </w:t>
      </w:r>
      <w:r w:rsidR="00DF35CA">
        <w:rPr>
          <w:rStyle w:val="normaltextrun"/>
          <w:rFonts w:ascii="Arial" w:hAnsi="Arial" w:cs="Arial"/>
          <w:color w:val="000000"/>
          <w:position w:val="3"/>
          <w:sz w:val="22"/>
          <w:szCs w:val="22"/>
        </w:rPr>
        <w:t>extracted from the code</w:t>
      </w:r>
      <w:r>
        <w:rPr>
          <w:rStyle w:val="normaltextrun"/>
          <w:rFonts w:ascii="Arial" w:hAnsi="Arial" w:cs="Arial"/>
          <w:color w:val="000000"/>
          <w:position w:val="3"/>
          <w:sz w:val="22"/>
          <w:szCs w:val="22"/>
        </w:rPr>
        <w:t xml:space="preserve"> (figure </w:t>
      </w:r>
      <w:r w:rsidR="00BC2931">
        <w:rPr>
          <w:rStyle w:val="normaltextrun"/>
          <w:rFonts w:ascii="Arial" w:hAnsi="Arial" w:cs="Arial"/>
          <w:color w:val="000000"/>
          <w:position w:val="3"/>
          <w:sz w:val="22"/>
          <w:szCs w:val="22"/>
        </w:rPr>
        <w:t>8</w:t>
      </w:r>
      <w:r>
        <w:rPr>
          <w:rStyle w:val="normaltextrun"/>
          <w:rFonts w:ascii="Arial" w:hAnsi="Arial" w:cs="Arial"/>
          <w:color w:val="000000"/>
          <w:position w:val="3"/>
          <w:sz w:val="22"/>
          <w:szCs w:val="22"/>
        </w:rPr>
        <w:t>).</w:t>
      </w:r>
    </w:p>
    <w:p w14:paraId="3AAA1ED2" w14:textId="59416654" w:rsidR="00631BD7" w:rsidRDefault="00631BD7" w:rsidP="00631BD7">
      <w:pPr>
        <w:pStyle w:val="paragraph"/>
        <w:keepNext/>
        <w:spacing w:after="0" w:line="360" w:lineRule="auto"/>
        <w:textAlignment w:val="baseline"/>
      </w:pPr>
      <w:r w:rsidRPr="00631BD7">
        <w:rPr>
          <w:rStyle w:val="normaltextrun"/>
          <w:rFonts w:ascii="Arial" w:hAnsi="Arial" w:cs="Arial"/>
          <w:color w:val="000000"/>
          <w:position w:val="3"/>
          <w:sz w:val="22"/>
          <w:szCs w:val="22"/>
        </w:rPr>
        <w:drawing>
          <wp:inline distT="0" distB="0" distL="0" distR="0" wp14:anchorId="4FC1CCB2" wp14:editId="2048D6C7">
            <wp:extent cx="2435962" cy="1978250"/>
            <wp:effectExtent l="0" t="0" r="2540" b="3175"/>
            <wp:docPr id="1333319879"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319879" name="Picture 1" descr="A graph with a red line&#10;&#10;Description automatically generated"/>
                    <pic:cNvPicPr/>
                  </pic:nvPicPr>
                  <pic:blipFill>
                    <a:blip r:embed="rId12"/>
                    <a:stretch>
                      <a:fillRect/>
                    </a:stretch>
                  </pic:blipFill>
                  <pic:spPr>
                    <a:xfrm>
                      <a:off x="0" y="0"/>
                      <a:ext cx="2444927" cy="1985531"/>
                    </a:xfrm>
                    <a:prstGeom prst="rect">
                      <a:avLst/>
                    </a:prstGeom>
                  </pic:spPr>
                </pic:pic>
              </a:graphicData>
            </a:graphic>
          </wp:inline>
        </w:drawing>
      </w:r>
      <w:r w:rsidR="00113421">
        <w:rPr>
          <w:rStyle w:val="normaltextrun"/>
          <w:rFonts w:ascii="Arial" w:hAnsi="Arial" w:cs="Arial"/>
          <w:color w:val="000000"/>
          <w:position w:val="3"/>
          <w:sz w:val="22"/>
          <w:szCs w:val="22"/>
        </w:rPr>
        <w:t xml:space="preserve">        </w:t>
      </w:r>
      <w:r w:rsidRPr="009B733A">
        <w:rPr>
          <w:rStyle w:val="normaltextrun"/>
          <w:rFonts w:ascii="Arial" w:hAnsi="Arial" w:cs="Arial"/>
          <w:color w:val="000000"/>
          <w:position w:val="3"/>
          <w:sz w:val="22"/>
          <w:szCs w:val="22"/>
        </w:rPr>
        <w:drawing>
          <wp:inline distT="0" distB="0" distL="0" distR="0" wp14:anchorId="6DBDA0F5" wp14:editId="75980FFC">
            <wp:extent cx="2720833" cy="1806854"/>
            <wp:effectExtent l="0" t="0" r="3810" b="3175"/>
            <wp:docPr id="1804439311" name="Picture 1" descr="A diagram of a temperature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39311" name="Picture 1" descr="A diagram of a temperature distribution&#10;&#10;Description automatically generated"/>
                    <pic:cNvPicPr/>
                  </pic:nvPicPr>
                  <pic:blipFill>
                    <a:blip r:embed="rId13"/>
                    <a:stretch>
                      <a:fillRect/>
                    </a:stretch>
                  </pic:blipFill>
                  <pic:spPr>
                    <a:xfrm>
                      <a:off x="0" y="0"/>
                      <a:ext cx="2747154" cy="1824333"/>
                    </a:xfrm>
                    <a:prstGeom prst="rect">
                      <a:avLst/>
                    </a:prstGeom>
                  </pic:spPr>
                </pic:pic>
              </a:graphicData>
            </a:graphic>
          </wp:inline>
        </w:drawing>
      </w:r>
    </w:p>
    <w:p w14:paraId="48E99300" w14:textId="1289B9B6" w:rsidR="00D44926" w:rsidRPr="00113421" w:rsidRDefault="00631BD7" w:rsidP="00113421">
      <w:pPr>
        <w:pStyle w:val="Caption"/>
        <w:ind w:left="720"/>
        <w:rPr>
          <w:rStyle w:val="normaltextrun"/>
          <w:rFonts w:ascii="Arial" w:hAnsi="Arial" w:cs="Arial"/>
          <w:i w:val="0"/>
          <w:iCs w:val="0"/>
          <w:color w:val="auto"/>
        </w:rPr>
      </w:pPr>
      <w:bookmarkStart w:id="25" w:name="_Toc157265430"/>
      <w:r w:rsidRPr="00DF35CA">
        <w:rPr>
          <w:rFonts w:ascii="Arial" w:hAnsi="Arial" w:cs="Arial"/>
          <w:i w:val="0"/>
          <w:iCs w:val="0"/>
          <w:color w:val="auto"/>
        </w:rPr>
        <w:t xml:space="preserve">Figure </w:t>
      </w:r>
      <w:r w:rsidRPr="00DF35CA">
        <w:rPr>
          <w:rFonts w:ascii="Arial" w:hAnsi="Arial" w:cs="Arial"/>
          <w:i w:val="0"/>
          <w:iCs w:val="0"/>
          <w:color w:val="auto"/>
        </w:rPr>
        <w:fldChar w:fldCharType="begin"/>
      </w:r>
      <w:r w:rsidRPr="00DF35CA">
        <w:rPr>
          <w:rFonts w:ascii="Arial" w:hAnsi="Arial" w:cs="Arial"/>
          <w:i w:val="0"/>
          <w:iCs w:val="0"/>
          <w:color w:val="auto"/>
        </w:rPr>
        <w:instrText xml:space="preserve"> SEQ Figure \* ARABIC </w:instrText>
      </w:r>
      <w:r w:rsidRPr="00DF35CA">
        <w:rPr>
          <w:rFonts w:ascii="Arial" w:hAnsi="Arial" w:cs="Arial"/>
          <w:i w:val="0"/>
          <w:iCs w:val="0"/>
          <w:color w:val="auto"/>
        </w:rPr>
        <w:fldChar w:fldCharType="separate"/>
      </w:r>
      <w:r w:rsidR="006D5F05">
        <w:rPr>
          <w:rFonts w:ascii="Arial" w:hAnsi="Arial" w:cs="Arial"/>
          <w:i w:val="0"/>
          <w:iCs w:val="0"/>
          <w:noProof/>
          <w:color w:val="auto"/>
        </w:rPr>
        <w:t>6</w:t>
      </w:r>
      <w:r w:rsidRPr="00DF35CA">
        <w:rPr>
          <w:rFonts w:ascii="Arial" w:hAnsi="Arial" w:cs="Arial"/>
          <w:i w:val="0"/>
          <w:iCs w:val="0"/>
          <w:color w:val="auto"/>
        </w:rPr>
        <w:fldChar w:fldCharType="end"/>
      </w:r>
      <w:r w:rsidR="00DF35CA">
        <w:rPr>
          <w:rFonts w:ascii="Arial" w:hAnsi="Arial" w:cs="Arial"/>
          <w:i w:val="0"/>
          <w:iCs w:val="0"/>
          <w:color w:val="auto"/>
        </w:rPr>
        <w:t xml:space="preserve"> </w:t>
      </w:r>
      <w:sdt>
        <w:sdtPr>
          <w:rPr>
            <w:rFonts w:ascii="Arial" w:hAnsi="Arial" w:cs="Arial"/>
            <w:i w:val="0"/>
            <w:iCs w:val="0"/>
            <w:color w:val="000000"/>
          </w:rPr>
          <w:tag w:val="MENDELEY_CITATION_v3_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"/>
          <w:id w:val="-1314095022"/>
          <w:placeholder>
            <w:docPart w:val="DefaultPlaceholder_-1854013440"/>
          </w:placeholder>
        </w:sdtPr>
        <w:sdtContent>
          <w:r w:rsidR="005A7798" w:rsidRPr="005A7798">
            <w:rPr>
              <w:rFonts w:ascii="Arial" w:hAnsi="Arial" w:cs="Arial"/>
              <w:i w:val="0"/>
              <w:iCs w:val="0"/>
              <w:color w:val="000000"/>
            </w:rPr>
            <w:t>(Marotin, 2023)</w:t>
          </w:r>
        </w:sdtContent>
      </w:sdt>
      <w:r w:rsidR="00960E2C" w:rsidRPr="00113421">
        <w:rPr>
          <w:i w:val="0"/>
          <w:iCs w:val="0"/>
        </w:rPr>
        <w:tab/>
      </w:r>
      <w:r w:rsidR="00960E2C" w:rsidRPr="00113421">
        <w:rPr>
          <w:i w:val="0"/>
          <w:iCs w:val="0"/>
        </w:rPr>
        <w:tab/>
      </w:r>
      <w:r w:rsidR="00960E2C" w:rsidRPr="00113421">
        <w:rPr>
          <w:i w:val="0"/>
          <w:iCs w:val="0"/>
        </w:rPr>
        <w:tab/>
      </w:r>
      <w:r w:rsidR="00960E2C" w:rsidRPr="00113421">
        <w:rPr>
          <w:i w:val="0"/>
          <w:iCs w:val="0"/>
        </w:rPr>
        <w:tab/>
      </w:r>
      <w:r w:rsidR="00960E2C" w:rsidRPr="00113421">
        <w:rPr>
          <w:i w:val="0"/>
          <w:iCs w:val="0"/>
        </w:rPr>
        <w:tab/>
      </w:r>
      <w:r w:rsidRPr="00113421">
        <w:rPr>
          <w:rFonts w:ascii="Arial" w:hAnsi="Arial" w:cs="Arial"/>
          <w:i w:val="0"/>
          <w:iCs w:val="0"/>
          <w:color w:val="auto"/>
        </w:rPr>
        <w:t xml:space="preserve">Figure </w:t>
      </w:r>
      <w:r w:rsidRPr="00113421">
        <w:rPr>
          <w:rFonts w:ascii="Arial" w:hAnsi="Arial" w:cs="Arial"/>
          <w:i w:val="0"/>
          <w:iCs w:val="0"/>
          <w:color w:val="auto"/>
        </w:rPr>
        <w:fldChar w:fldCharType="begin"/>
      </w:r>
      <w:r w:rsidRPr="00113421">
        <w:rPr>
          <w:rFonts w:ascii="Arial" w:hAnsi="Arial" w:cs="Arial"/>
          <w:i w:val="0"/>
          <w:iCs w:val="0"/>
          <w:color w:val="auto"/>
        </w:rPr>
        <w:instrText xml:space="preserve"> SEQ Figure \* ARABIC </w:instrText>
      </w:r>
      <w:r w:rsidRPr="00113421">
        <w:rPr>
          <w:rFonts w:ascii="Arial" w:hAnsi="Arial" w:cs="Arial"/>
          <w:i w:val="0"/>
          <w:iCs w:val="0"/>
          <w:color w:val="auto"/>
        </w:rPr>
        <w:fldChar w:fldCharType="separate"/>
      </w:r>
      <w:r w:rsidR="006D5F05">
        <w:rPr>
          <w:rFonts w:ascii="Arial" w:hAnsi="Arial" w:cs="Arial"/>
          <w:i w:val="0"/>
          <w:iCs w:val="0"/>
          <w:noProof/>
          <w:color w:val="auto"/>
        </w:rPr>
        <w:t>7</w:t>
      </w:r>
      <w:r w:rsidRPr="00113421">
        <w:rPr>
          <w:rFonts w:ascii="Arial" w:hAnsi="Arial" w:cs="Arial"/>
          <w:i w:val="0"/>
          <w:iCs w:val="0"/>
          <w:color w:val="auto"/>
        </w:rPr>
        <w:fldChar w:fldCharType="end"/>
      </w:r>
      <w:r w:rsidR="00113421" w:rsidRPr="00113421">
        <w:rPr>
          <w:rFonts w:ascii="Arial" w:hAnsi="Arial" w:cs="Arial"/>
          <w:i w:val="0"/>
          <w:iCs w:val="0"/>
          <w:color w:val="auto"/>
        </w:rPr>
        <w:t xml:space="preserve"> </w:t>
      </w:r>
      <w:sdt>
        <w:sdtPr>
          <w:rPr>
            <w:rFonts w:ascii="Arial" w:hAnsi="Arial" w:cs="Arial"/>
            <w:i w:val="0"/>
            <w:iCs w:val="0"/>
            <w:color w:val="000000"/>
          </w:rPr>
          <w:tag w:val="MENDELEY_CITATION_v3_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"/>
          <w:id w:val="-1565407980"/>
          <w:placeholder>
            <w:docPart w:val="DefaultPlaceholder_-1854013440"/>
          </w:placeholder>
        </w:sdtPr>
        <w:sdtContent>
          <w:r w:rsidR="005A7798" w:rsidRPr="005A7798">
            <w:rPr>
              <w:rFonts w:ascii="Arial" w:hAnsi="Arial" w:cs="Arial"/>
              <w:i w:val="0"/>
              <w:iCs w:val="0"/>
              <w:color w:val="000000"/>
            </w:rPr>
            <w:t>(Kafle, 2020)</w:t>
          </w:r>
        </w:sdtContent>
      </w:sdt>
      <w:bookmarkEnd w:id="25"/>
    </w:p>
    <w:p w14:paraId="6932BB44" w14:textId="77777777" w:rsidR="00D44926" w:rsidRDefault="007D543E" w:rsidP="00D44926">
      <w:pPr>
        <w:pStyle w:val="paragraph"/>
        <w:keepNext/>
        <w:spacing w:after="0" w:line="360" w:lineRule="auto"/>
        <w:jc w:val="center"/>
        <w:textAlignment w:val="baseline"/>
      </w:pPr>
      <w:r w:rsidRPr="007D543E">
        <w:rPr>
          <w:rStyle w:val="normaltextrun"/>
          <w:rFonts w:ascii="Arial" w:hAnsi="Arial" w:cs="Arial"/>
          <w:color w:val="000000"/>
          <w:position w:val="3"/>
          <w:sz w:val="22"/>
          <w:szCs w:val="22"/>
        </w:rPr>
        <w:lastRenderedPageBreak/>
        <w:drawing>
          <wp:inline distT="0" distB="0" distL="0" distR="0" wp14:anchorId="4E2E2C7E" wp14:editId="740442C5">
            <wp:extent cx="4569845" cy="1631290"/>
            <wp:effectExtent l="0" t="0" r="2540" b="7620"/>
            <wp:docPr id="690761485" name="Picture 1" descr="A number of numbers in a r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61485" name="Picture 1" descr="A number of numbers in a row&#10;&#10;Description automatically generated with medium confidence"/>
                    <pic:cNvPicPr/>
                  </pic:nvPicPr>
                  <pic:blipFill>
                    <a:blip r:embed="rId14"/>
                    <a:stretch>
                      <a:fillRect/>
                    </a:stretch>
                  </pic:blipFill>
                  <pic:spPr>
                    <a:xfrm>
                      <a:off x="0" y="0"/>
                      <a:ext cx="4705855" cy="1679841"/>
                    </a:xfrm>
                    <a:prstGeom prst="rect">
                      <a:avLst/>
                    </a:prstGeom>
                  </pic:spPr>
                </pic:pic>
              </a:graphicData>
            </a:graphic>
          </wp:inline>
        </w:drawing>
      </w:r>
    </w:p>
    <w:p w14:paraId="2D81B240" w14:textId="62AEF587" w:rsidR="005F2B9B" w:rsidRPr="00EE6811" w:rsidRDefault="00D44926" w:rsidP="00EE6811">
      <w:pPr>
        <w:pStyle w:val="Caption"/>
        <w:jc w:val="center"/>
        <w:rPr>
          <w:rStyle w:val="normaltextrun"/>
          <w:rFonts w:ascii="Arial" w:hAnsi="Arial" w:cs="Arial"/>
          <w:i w:val="0"/>
          <w:iCs w:val="0"/>
          <w:color w:val="auto"/>
        </w:rPr>
      </w:pPr>
      <w:bookmarkStart w:id="26" w:name="_Toc157265431"/>
      <w:r w:rsidRPr="00E65B9E">
        <w:rPr>
          <w:rFonts w:ascii="Arial" w:hAnsi="Arial" w:cs="Arial"/>
          <w:i w:val="0"/>
          <w:iCs w:val="0"/>
          <w:color w:val="auto"/>
        </w:rPr>
        <w:t xml:space="preserve">Figure </w:t>
      </w:r>
      <w:r w:rsidRPr="00E65B9E">
        <w:rPr>
          <w:rFonts w:ascii="Arial" w:hAnsi="Arial" w:cs="Arial"/>
          <w:i w:val="0"/>
          <w:iCs w:val="0"/>
          <w:color w:val="auto"/>
        </w:rPr>
        <w:fldChar w:fldCharType="begin"/>
      </w:r>
      <w:r w:rsidRPr="00E65B9E">
        <w:rPr>
          <w:rFonts w:ascii="Arial" w:hAnsi="Arial" w:cs="Arial"/>
          <w:i w:val="0"/>
          <w:iCs w:val="0"/>
          <w:color w:val="auto"/>
        </w:rPr>
        <w:instrText xml:space="preserve"> SEQ Figure \* ARABIC </w:instrText>
      </w:r>
      <w:r w:rsidRPr="00E65B9E">
        <w:rPr>
          <w:rFonts w:ascii="Arial" w:hAnsi="Arial" w:cs="Arial"/>
          <w:i w:val="0"/>
          <w:iCs w:val="0"/>
          <w:color w:val="auto"/>
        </w:rPr>
        <w:fldChar w:fldCharType="separate"/>
      </w:r>
      <w:r w:rsidR="006D5F05">
        <w:rPr>
          <w:rFonts w:ascii="Arial" w:hAnsi="Arial" w:cs="Arial"/>
          <w:i w:val="0"/>
          <w:iCs w:val="0"/>
          <w:noProof/>
          <w:color w:val="auto"/>
        </w:rPr>
        <w:t>8</w:t>
      </w:r>
      <w:r w:rsidRPr="00E65B9E">
        <w:rPr>
          <w:rFonts w:ascii="Arial" w:hAnsi="Arial" w:cs="Arial"/>
          <w:i w:val="0"/>
          <w:iCs w:val="0"/>
          <w:color w:val="auto"/>
        </w:rPr>
        <w:fldChar w:fldCharType="end"/>
      </w:r>
      <w:r w:rsidR="00C022BA">
        <w:rPr>
          <w:rFonts w:ascii="Arial" w:hAnsi="Arial" w:cs="Arial"/>
          <w:i w:val="0"/>
          <w:iCs w:val="0"/>
          <w:color w:val="auto"/>
        </w:rPr>
        <w:t xml:space="preserve"> </w:t>
      </w:r>
      <w:sdt>
        <w:sdtPr>
          <w:rPr>
            <w:rFonts w:ascii="Arial" w:hAnsi="Arial" w:cs="Arial"/>
            <w:i w:val="0"/>
            <w:iCs w:val="0"/>
            <w:color w:val="000000"/>
          </w:rPr>
          <w:tag w:val="MENDELEY_CITATION_v3_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"/>
          <w:id w:val="2001235261"/>
          <w:placeholder>
            <w:docPart w:val="DefaultPlaceholder_-1854013440"/>
          </w:placeholder>
        </w:sdtPr>
        <w:sdtContent>
          <w:r w:rsidR="005A7798" w:rsidRPr="005A7798">
            <w:rPr>
              <w:rFonts w:ascii="Arial" w:hAnsi="Arial" w:cs="Arial"/>
              <w:i w:val="0"/>
              <w:iCs w:val="0"/>
              <w:color w:val="000000"/>
            </w:rPr>
            <w:t>(Lewis, 2023)</w:t>
          </w:r>
        </w:sdtContent>
      </w:sdt>
      <w:bookmarkEnd w:id="26"/>
    </w:p>
    <w:p w14:paraId="0B9EA82F" w14:textId="501A7428" w:rsidR="005F2B9B" w:rsidRDefault="005F2B9B" w:rsidP="00F74A77">
      <w:pPr>
        <w:pStyle w:val="paragraph"/>
        <w:spacing w:after="0" w:line="360" w:lineRule="auto"/>
        <w:textAlignment w:val="baseline"/>
        <w:rPr>
          <w:rStyle w:val="normaltextrun"/>
          <w:rFonts w:ascii="Arial" w:hAnsi="Arial" w:cs="Arial"/>
          <w:color w:val="000000"/>
          <w:position w:val="3"/>
          <w:sz w:val="22"/>
          <w:szCs w:val="22"/>
        </w:rPr>
      </w:pPr>
    </w:p>
    <w:p w14:paraId="79E7F7B6" w14:textId="1C5D18C1" w:rsidR="005F2B9B" w:rsidRDefault="005F2B9B" w:rsidP="008C636E">
      <w:pPr>
        <w:pStyle w:val="paragraph"/>
        <w:spacing w:after="0" w:line="360" w:lineRule="auto"/>
        <w:jc w:val="center"/>
        <w:textAlignment w:val="baseline"/>
        <w:rPr>
          <w:rStyle w:val="normaltextrun"/>
          <w:rFonts w:ascii="Arial" w:hAnsi="Arial" w:cs="Arial"/>
          <w:color w:val="000000"/>
          <w:position w:val="3"/>
          <w:sz w:val="22"/>
          <w:szCs w:val="22"/>
        </w:rPr>
      </w:pPr>
    </w:p>
    <w:p w14:paraId="30EE82C0" w14:textId="77777777" w:rsidR="005F2B9B" w:rsidRDefault="005F2B9B" w:rsidP="00F74A77">
      <w:pPr>
        <w:pStyle w:val="paragraph"/>
        <w:spacing w:after="0" w:line="360" w:lineRule="auto"/>
        <w:textAlignment w:val="baseline"/>
        <w:rPr>
          <w:rStyle w:val="normaltextrun"/>
          <w:rFonts w:ascii="Arial" w:hAnsi="Arial" w:cs="Arial"/>
          <w:color w:val="000000"/>
          <w:position w:val="3"/>
          <w:sz w:val="22"/>
          <w:szCs w:val="22"/>
        </w:rPr>
      </w:pPr>
    </w:p>
    <w:p w14:paraId="26C3DFE6" w14:textId="77777777" w:rsidR="005F2B9B" w:rsidRDefault="005F2B9B" w:rsidP="00F74A77">
      <w:pPr>
        <w:pStyle w:val="paragraph"/>
        <w:spacing w:after="0" w:line="360" w:lineRule="auto"/>
        <w:textAlignment w:val="baseline"/>
        <w:rPr>
          <w:rStyle w:val="normaltextrun"/>
          <w:rFonts w:ascii="Arial" w:hAnsi="Arial" w:cs="Arial"/>
          <w:color w:val="000000"/>
          <w:position w:val="3"/>
          <w:sz w:val="22"/>
          <w:szCs w:val="22"/>
        </w:rPr>
      </w:pPr>
    </w:p>
    <w:p w14:paraId="45F7CE00"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9E011DB"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016C91C1"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8D4094D"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F1CA4CA"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000F9631"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32A3865"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ECF4D6F"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5718039F"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3AEA8AD"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74F6D2C"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5964C52"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592C50F7"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E646626"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9C5682B"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3FD3A17"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8FA7E2B"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DDB77AF"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557B52D"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22FF26F" w14:textId="77777777" w:rsidR="007F1565"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B7D8D01" w14:textId="77777777" w:rsidR="00F74A77" w:rsidRDefault="00F74A77"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8459FC9" w14:textId="77777777" w:rsidR="007F1565"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01FBF1C" w14:textId="77777777" w:rsidR="00EE6811" w:rsidRDefault="00EE6811"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5748FB0" w14:textId="77777777" w:rsidR="00EE6811" w:rsidRDefault="00EE6811"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7F4E5CA" w14:textId="77777777" w:rsidR="00EE6811" w:rsidRDefault="00EE6811"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B58EF0F" w14:textId="77777777" w:rsidR="00EE6811" w:rsidRDefault="00EE6811"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0CAE73AD" w14:textId="77777777" w:rsidR="00EE6811" w:rsidRDefault="00EE6811"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54C2430F" w14:textId="77777777" w:rsidR="00EE6811" w:rsidRPr="00D33E18" w:rsidRDefault="00EE6811"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990B8B6" w14:textId="33C5920D" w:rsidR="007F1565" w:rsidRPr="00F74A77" w:rsidRDefault="007F1565" w:rsidP="00F74A77">
      <w:pPr>
        <w:pStyle w:val="Heading1"/>
        <w:rPr>
          <w:rFonts w:ascii="Arial" w:hAnsi="Arial" w:cs="Arial"/>
        </w:rPr>
      </w:pPr>
      <w:bookmarkStart w:id="27" w:name="_Toc157275018"/>
      <w:r w:rsidRPr="00F74A77">
        <w:rPr>
          <w:rStyle w:val="normaltextrun"/>
          <w:rFonts w:ascii="Arial" w:hAnsi="Arial" w:cs="Arial"/>
        </w:rPr>
        <w:lastRenderedPageBreak/>
        <w:t>Code’s details and explanations</w:t>
      </w:r>
      <w:bookmarkEnd w:id="27"/>
    </w:p>
    <w:p w14:paraId="642B67C3" w14:textId="70455A5C" w:rsidR="00EE6811" w:rsidRDefault="00102D47" w:rsidP="00924032">
      <w:pPr>
        <w:pStyle w:val="paragraph"/>
        <w:spacing w:after="0"/>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In</w:t>
      </w:r>
      <w:r w:rsidR="006E4D24" w:rsidRPr="006E4D24">
        <w:rPr>
          <w:rStyle w:val="normaltextrun"/>
          <w:rFonts w:ascii="Arial" w:hAnsi="Arial" w:cs="Arial"/>
          <w:color w:val="000000"/>
          <w:position w:val="3"/>
          <w:sz w:val="22"/>
          <w:szCs w:val="22"/>
        </w:rPr>
        <w:t xml:space="preserve"> MATLAB, the commands </w:t>
      </w:r>
      <w:r w:rsidR="006E4D24" w:rsidRPr="00102D47">
        <w:rPr>
          <w:rStyle w:val="normaltextrun"/>
          <w:rFonts w:ascii="Arial" w:hAnsi="Arial" w:cs="Arial"/>
          <w:i/>
          <w:iCs/>
          <w:color w:val="000000"/>
          <w:position w:val="3"/>
          <w:sz w:val="22"/>
          <w:szCs w:val="22"/>
        </w:rPr>
        <w:t>clc</w:t>
      </w:r>
      <w:r w:rsidR="006E4D24" w:rsidRPr="006E4D24">
        <w:rPr>
          <w:rStyle w:val="normaltextrun"/>
          <w:rFonts w:ascii="Arial" w:hAnsi="Arial" w:cs="Arial"/>
          <w:color w:val="000000"/>
          <w:position w:val="3"/>
          <w:sz w:val="22"/>
          <w:szCs w:val="22"/>
        </w:rPr>
        <w:t xml:space="preserve">, </w:t>
      </w:r>
      <w:r w:rsidR="006E4D24" w:rsidRPr="00102D47">
        <w:rPr>
          <w:rStyle w:val="normaltextrun"/>
          <w:rFonts w:ascii="Arial" w:hAnsi="Arial" w:cs="Arial"/>
          <w:i/>
          <w:iCs/>
          <w:color w:val="000000"/>
          <w:position w:val="3"/>
          <w:sz w:val="22"/>
          <w:szCs w:val="22"/>
        </w:rPr>
        <w:t>clear</w:t>
      </w:r>
      <w:r w:rsidR="006E4D24" w:rsidRPr="006E4D24">
        <w:rPr>
          <w:rStyle w:val="normaltextrun"/>
          <w:rFonts w:ascii="Arial" w:hAnsi="Arial" w:cs="Arial"/>
          <w:color w:val="000000"/>
          <w:position w:val="3"/>
          <w:sz w:val="22"/>
          <w:szCs w:val="22"/>
        </w:rPr>
        <w:t xml:space="preserve">, and </w:t>
      </w:r>
      <w:r w:rsidR="006E4D24" w:rsidRPr="00102D47">
        <w:rPr>
          <w:rStyle w:val="normaltextrun"/>
          <w:rFonts w:ascii="Arial" w:hAnsi="Arial" w:cs="Arial"/>
          <w:i/>
          <w:iCs/>
          <w:color w:val="000000"/>
          <w:position w:val="3"/>
          <w:sz w:val="22"/>
          <w:szCs w:val="22"/>
        </w:rPr>
        <w:t>close</w:t>
      </w:r>
      <w:r w:rsidR="006E4D24" w:rsidRPr="006E4D24">
        <w:rPr>
          <w:rStyle w:val="normaltextrun"/>
          <w:rFonts w:ascii="Arial" w:hAnsi="Arial" w:cs="Arial"/>
          <w:color w:val="000000"/>
          <w:position w:val="3"/>
          <w:sz w:val="22"/>
          <w:szCs w:val="22"/>
        </w:rPr>
        <w:t xml:space="preserve"> are often used at the beginning of a script or function for code organi</w:t>
      </w:r>
      <w:r w:rsidR="004407D8">
        <w:rPr>
          <w:rStyle w:val="normaltextrun"/>
          <w:rFonts w:ascii="Arial" w:hAnsi="Arial" w:cs="Arial"/>
          <w:color w:val="000000"/>
          <w:position w:val="3"/>
          <w:sz w:val="22"/>
          <w:szCs w:val="22"/>
        </w:rPr>
        <w:t>s</w:t>
      </w:r>
      <w:r w:rsidR="006E4D24" w:rsidRPr="006E4D24">
        <w:rPr>
          <w:rStyle w:val="normaltextrun"/>
          <w:rFonts w:ascii="Arial" w:hAnsi="Arial" w:cs="Arial"/>
          <w:color w:val="000000"/>
          <w:position w:val="3"/>
          <w:sz w:val="22"/>
          <w:szCs w:val="22"/>
        </w:rPr>
        <w:t>ation, cleanliness, and to ensure a fresh start for each execution.</w:t>
      </w:r>
    </w:p>
    <w:p w14:paraId="640AD612" w14:textId="77777777" w:rsidR="009C36DC" w:rsidRDefault="0031046C" w:rsidP="009C36DC">
      <w:pPr>
        <w:keepNext/>
        <w:spacing w:after="0" w:line="360" w:lineRule="auto"/>
      </w:pPr>
      <w:r w:rsidRPr="0031046C">
        <w:rPr>
          <w:rFonts w:ascii="Arial" w:eastAsia="Times New Roman" w:hAnsi="Arial" w:cs="Arial"/>
          <w:kern w:val="0"/>
          <w:lang w:eastAsia="en-GB"/>
          <w14:ligatures w14:val="none"/>
        </w:rPr>
        <w:drawing>
          <wp:inline distT="0" distB="0" distL="0" distR="0" wp14:anchorId="3A6E9666" wp14:editId="7516F6AB">
            <wp:extent cx="5610225" cy="636423"/>
            <wp:effectExtent l="0" t="0" r="0" b="0"/>
            <wp:docPr id="1727787300" name="Picture 1" descr="A green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787300" name="Picture 1" descr="A green text on a white background&#10;&#10;Description automatically generated"/>
                    <pic:cNvPicPr/>
                  </pic:nvPicPr>
                  <pic:blipFill>
                    <a:blip r:embed="rId15"/>
                    <a:stretch>
                      <a:fillRect/>
                    </a:stretch>
                  </pic:blipFill>
                  <pic:spPr>
                    <a:xfrm>
                      <a:off x="0" y="0"/>
                      <a:ext cx="5640521" cy="639860"/>
                    </a:xfrm>
                    <a:prstGeom prst="rect">
                      <a:avLst/>
                    </a:prstGeom>
                  </pic:spPr>
                </pic:pic>
              </a:graphicData>
            </a:graphic>
          </wp:inline>
        </w:drawing>
      </w:r>
    </w:p>
    <w:p w14:paraId="02D7A785" w14:textId="5CBA32C6" w:rsidR="0031046C" w:rsidRPr="009C36DC" w:rsidRDefault="009C36DC" w:rsidP="009C36DC">
      <w:pPr>
        <w:pStyle w:val="Caption"/>
        <w:jc w:val="center"/>
        <w:rPr>
          <w:rFonts w:ascii="Arial" w:eastAsia="Times New Roman" w:hAnsi="Arial" w:cs="Arial"/>
          <w:i w:val="0"/>
          <w:iCs w:val="0"/>
          <w:color w:val="auto"/>
          <w:kern w:val="0"/>
          <w:lang w:eastAsia="en-GB"/>
          <w14:ligatures w14:val="none"/>
        </w:rPr>
      </w:pPr>
      <w:bookmarkStart w:id="28" w:name="_Toc157265432"/>
      <w:r w:rsidRPr="009C36DC">
        <w:rPr>
          <w:rFonts w:ascii="Arial" w:hAnsi="Arial" w:cs="Arial"/>
          <w:i w:val="0"/>
          <w:iCs w:val="0"/>
          <w:color w:val="auto"/>
        </w:rPr>
        <w:t xml:space="preserve">Figure </w:t>
      </w:r>
      <w:r w:rsidRPr="009C36DC">
        <w:rPr>
          <w:rFonts w:ascii="Arial" w:hAnsi="Arial" w:cs="Arial"/>
          <w:i w:val="0"/>
          <w:iCs w:val="0"/>
          <w:color w:val="auto"/>
        </w:rPr>
        <w:fldChar w:fldCharType="begin"/>
      </w:r>
      <w:r w:rsidRPr="009C36DC">
        <w:rPr>
          <w:rFonts w:ascii="Arial" w:hAnsi="Arial" w:cs="Arial"/>
          <w:i w:val="0"/>
          <w:iCs w:val="0"/>
          <w:color w:val="auto"/>
        </w:rPr>
        <w:instrText xml:space="preserve"> SEQ Figure \* ARABIC </w:instrText>
      </w:r>
      <w:r w:rsidRPr="009C36DC">
        <w:rPr>
          <w:rFonts w:ascii="Arial" w:hAnsi="Arial" w:cs="Arial"/>
          <w:i w:val="0"/>
          <w:iCs w:val="0"/>
          <w:color w:val="auto"/>
        </w:rPr>
        <w:fldChar w:fldCharType="separate"/>
      </w:r>
      <w:r w:rsidR="006D5F05">
        <w:rPr>
          <w:rFonts w:ascii="Arial" w:hAnsi="Arial" w:cs="Arial"/>
          <w:i w:val="0"/>
          <w:iCs w:val="0"/>
          <w:noProof/>
          <w:color w:val="auto"/>
        </w:rPr>
        <w:t>9</w:t>
      </w:r>
      <w:bookmarkEnd w:id="28"/>
      <w:r w:rsidRPr="009C36DC">
        <w:rPr>
          <w:rFonts w:ascii="Arial" w:hAnsi="Arial" w:cs="Arial"/>
          <w:i w:val="0"/>
          <w:iCs w:val="0"/>
          <w:color w:val="auto"/>
        </w:rPr>
        <w:fldChar w:fldCharType="end"/>
      </w:r>
    </w:p>
    <w:p w14:paraId="344107B7" w14:textId="77777777" w:rsidR="005E6074" w:rsidRDefault="005E6074" w:rsidP="00C17653">
      <w:pPr>
        <w:spacing w:after="0" w:line="360" w:lineRule="auto"/>
        <w:rPr>
          <w:rFonts w:ascii="Arial" w:eastAsia="Times New Roman" w:hAnsi="Arial" w:cs="Arial"/>
          <w:kern w:val="0"/>
          <w:lang w:eastAsia="en-GB"/>
          <w14:ligatures w14:val="none"/>
        </w:rPr>
      </w:pPr>
    </w:p>
    <w:p w14:paraId="7D0E1901" w14:textId="77777777" w:rsidR="008F02A5" w:rsidRPr="00867A1D" w:rsidRDefault="008F02A5" w:rsidP="00C17653">
      <w:pPr>
        <w:spacing w:after="0" w:line="360" w:lineRule="auto"/>
        <w:rPr>
          <w:rFonts w:ascii="Arial" w:eastAsia="Times New Roman" w:hAnsi="Arial" w:cs="Arial"/>
          <w:kern w:val="0"/>
          <w:lang w:eastAsia="en-GB"/>
          <w14:ligatures w14:val="none"/>
        </w:rPr>
      </w:pPr>
    </w:p>
    <w:p w14:paraId="3DD1C6C1" w14:textId="41012EC5" w:rsidR="005E6074" w:rsidRDefault="00B83635" w:rsidP="00C17653">
      <w:pPr>
        <w:spacing w:after="0" w:line="360" w:lineRule="auto"/>
        <w:rPr>
          <w:rFonts w:ascii="Arial" w:eastAsia="Times New Roman" w:hAnsi="Arial" w:cs="Arial"/>
          <w:kern w:val="0"/>
          <w:lang w:eastAsia="en-GB"/>
          <w14:ligatures w14:val="none"/>
        </w:rPr>
      </w:pPr>
      <w:r w:rsidRPr="00B83635">
        <w:rPr>
          <w:rFonts w:ascii="Arial" w:eastAsia="Times New Roman" w:hAnsi="Arial" w:cs="Arial"/>
          <w:kern w:val="0"/>
          <w:lang w:eastAsia="en-GB"/>
          <w14:ligatures w14:val="none"/>
        </w:rPr>
        <w:t>Inputting</w:t>
      </w:r>
      <w:r w:rsidR="00C17653" w:rsidRPr="00B83635">
        <w:rPr>
          <w:rFonts w:ascii="Arial" w:eastAsia="Times New Roman" w:hAnsi="Arial" w:cs="Arial"/>
          <w:kern w:val="0"/>
          <w:lang w:eastAsia="en-GB"/>
          <w14:ligatures w14:val="none"/>
        </w:rPr>
        <w:t xml:space="preserve"> Parameters</w:t>
      </w:r>
      <w:r w:rsidR="000933A4" w:rsidRPr="00B83635">
        <w:rPr>
          <w:rFonts w:ascii="Arial" w:eastAsia="Times New Roman" w:hAnsi="Arial" w:cs="Arial"/>
          <w:kern w:val="0"/>
          <w:lang w:eastAsia="en-GB"/>
          <w14:ligatures w14:val="none"/>
        </w:rPr>
        <w:t xml:space="preserve"> </w:t>
      </w:r>
      <w:r w:rsidR="00EF58F0">
        <w:rPr>
          <w:rFonts w:ascii="Arial" w:eastAsia="Times New Roman" w:hAnsi="Arial" w:cs="Arial"/>
          <w:kern w:val="0"/>
          <w:lang w:eastAsia="en-GB"/>
          <w14:ligatures w14:val="none"/>
        </w:rPr>
        <w:t>to a MatLab</w:t>
      </w:r>
      <w:r w:rsidR="000933A4" w:rsidRPr="00B83635">
        <w:rPr>
          <w:rFonts w:ascii="Arial" w:eastAsia="Times New Roman" w:hAnsi="Arial" w:cs="Arial"/>
          <w:kern w:val="0"/>
          <w:lang w:eastAsia="en-GB"/>
          <w14:ligatures w14:val="none"/>
        </w:rPr>
        <w:t xml:space="preserve"> code</w:t>
      </w:r>
      <w:r w:rsidR="00EF58F0">
        <w:rPr>
          <w:rFonts w:ascii="Arial" w:eastAsia="Times New Roman" w:hAnsi="Arial" w:cs="Arial"/>
          <w:kern w:val="0"/>
          <w:lang w:eastAsia="en-GB"/>
          <w14:ligatures w14:val="none"/>
        </w:rPr>
        <w:t xml:space="preserve"> enables the user</w:t>
      </w:r>
      <w:r w:rsidR="008F02A5">
        <w:rPr>
          <w:rFonts w:ascii="Arial" w:eastAsia="Times New Roman" w:hAnsi="Arial" w:cs="Arial"/>
          <w:kern w:val="0"/>
          <w:lang w:eastAsia="en-GB"/>
          <w14:ligatures w14:val="none"/>
        </w:rPr>
        <w:t xml:space="preserve"> to</w:t>
      </w:r>
      <w:r w:rsidR="00EF58F0" w:rsidRPr="00EF58F0">
        <w:rPr>
          <w:rFonts w:ascii="Arial" w:eastAsia="Times New Roman" w:hAnsi="Arial" w:cs="Arial"/>
          <w:kern w:val="0"/>
          <w:lang w:eastAsia="en-GB"/>
          <w14:ligatures w14:val="none"/>
        </w:rPr>
        <w:t xml:space="preserve"> reus</w:t>
      </w:r>
      <w:r w:rsidR="008F02A5">
        <w:rPr>
          <w:rFonts w:ascii="Arial" w:eastAsia="Times New Roman" w:hAnsi="Arial" w:cs="Arial"/>
          <w:kern w:val="0"/>
          <w:lang w:eastAsia="en-GB"/>
          <w14:ligatures w14:val="none"/>
        </w:rPr>
        <w:t>e the code</w:t>
      </w:r>
      <w:r w:rsidR="00EF58F0" w:rsidRPr="00EF58F0">
        <w:rPr>
          <w:rFonts w:ascii="Arial" w:eastAsia="Times New Roman" w:hAnsi="Arial" w:cs="Arial"/>
          <w:kern w:val="0"/>
          <w:lang w:eastAsia="en-GB"/>
          <w14:ligatures w14:val="none"/>
        </w:rPr>
        <w:t xml:space="preserve"> for different situations or datasets without the need for extensive modifications.</w:t>
      </w:r>
    </w:p>
    <w:p w14:paraId="18C701A3" w14:textId="77777777" w:rsidR="004407D8" w:rsidRDefault="004407D8" w:rsidP="00C17653">
      <w:pPr>
        <w:spacing w:after="0" w:line="360" w:lineRule="auto"/>
        <w:rPr>
          <w:rFonts w:ascii="Arial" w:eastAsia="Times New Roman" w:hAnsi="Arial" w:cs="Arial"/>
          <w:kern w:val="0"/>
          <w:lang w:eastAsia="en-GB"/>
          <w14:ligatures w14:val="none"/>
        </w:rPr>
      </w:pPr>
    </w:p>
    <w:p w14:paraId="3F1AEDB0" w14:textId="77777777" w:rsidR="009C36DC" w:rsidRDefault="00937B34" w:rsidP="009C36DC">
      <w:pPr>
        <w:keepNext/>
        <w:spacing w:after="0" w:line="360" w:lineRule="auto"/>
      </w:pPr>
      <w:r w:rsidRPr="00937B34">
        <w:rPr>
          <w:rFonts w:ascii="Arial" w:eastAsia="Times New Roman" w:hAnsi="Arial" w:cs="Arial"/>
          <w:kern w:val="0"/>
          <w:lang w:eastAsia="en-GB"/>
          <w14:ligatures w14:val="none"/>
        </w:rPr>
        <w:drawing>
          <wp:inline distT="0" distB="0" distL="0" distR="0" wp14:anchorId="39FCDFC0" wp14:editId="4DB670B1">
            <wp:extent cx="3482035" cy="1060070"/>
            <wp:effectExtent l="0" t="0" r="4445" b="6985"/>
            <wp:docPr id="1766614848" name="Picture 1" descr="A list of values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14848" name="Picture 1" descr="A list of values with green text&#10;&#10;Description automatically generated"/>
                    <pic:cNvPicPr/>
                  </pic:nvPicPr>
                  <pic:blipFill>
                    <a:blip r:embed="rId16"/>
                    <a:stretch>
                      <a:fillRect/>
                    </a:stretch>
                  </pic:blipFill>
                  <pic:spPr>
                    <a:xfrm>
                      <a:off x="0" y="0"/>
                      <a:ext cx="3579427" cy="1089720"/>
                    </a:xfrm>
                    <a:prstGeom prst="rect">
                      <a:avLst/>
                    </a:prstGeom>
                  </pic:spPr>
                </pic:pic>
              </a:graphicData>
            </a:graphic>
          </wp:inline>
        </w:drawing>
      </w:r>
    </w:p>
    <w:p w14:paraId="4B25DC2B" w14:textId="155A1B30" w:rsidR="000933A4" w:rsidRPr="00867A1D" w:rsidRDefault="009C36DC" w:rsidP="009C36DC">
      <w:pPr>
        <w:pStyle w:val="Caption"/>
        <w:jc w:val="center"/>
        <w:rPr>
          <w:rFonts w:ascii="Arial" w:eastAsia="Times New Roman" w:hAnsi="Arial" w:cs="Arial"/>
          <w:i w:val="0"/>
          <w:iCs w:val="0"/>
          <w:color w:val="auto"/>
          <w:kern w:val="0"/>
          <w:sz w:val="22"/>
          <w:szCs w:val="22"/>
          <w:lang w:eastAsia="en-GB"/>
          <w14:ligatures w14:val="none"/>
        </w:rPr>
      </w:pPr>
      <w:bookmarkStart w:id="29" w:name="_Toc157265433"/>
      <w:r w:rsidRPr="009C36DC">
        <w:rPr>
          <w:rFonts w:ascii="Arial" w:hAnsi="Arial" w:cs="Arial"/>
          <w:i w:val="0"/>
          <w:iCs w:val="0"/>
          <w:color w:val="auto"/>
        </w:rPr>
        <w:t xml:space="preserve">Figure </w:t>
      </w:r>
      <w:r w:rsidRPr="009C36DC">
        <w:rPr>
          <w:rFonts w:ascii="Arial" w:hAnsi="Arial" w:cs="Arial"/>
          <w:i w:val="0"/>
          <w:iCs w:val="0"/>
          <w:color w:val="auto"/>
        </w:rPr>
        <w:fldChar w:fldCharType="begin"/>
      </w:r>
      <w:r w:rsidRPr="009C36DC">
        <w:rPr>
          <w:rFonts w:ascii="Arial" w:hAnsi="Arial" w:cs="Arial"/>
          <w:i w:val="0"/>
          <w:iCs w:val="0"/>
          <w:color w:val="auto"/>
        </w:rPr>
        <w:instrText xml:space="preserve"> SEQ Figure \* ARABIC </w:instrText>
      </w:r>
      <w:r w:rsidRPr="009C36DC">
        <w:rPr>
          <w:rFonts w:ascii="Arial" w:hAnsi="Arial" w:cs="Arial"/>
          <w:i w:val="0"/>
          <w:iCs w:val="0"/>
          <w:color w:val="auto"/>
        </w:rPr>
        <w:fldChar w:fldCharType="separate"/>
      </w:r>
      <w:r w:rsidR="006D5F05">
        <w:rPr>
          <w:rFonts w:ascii="Arial" w:hAnsi="Arial" w:cs="Arial"/>
          <w:i w:val="0"/>
          <w:iCs w:val="0"/>
          <w:noProof/>
          <w:color w:val="auto"/>
        </w:rPr>
        <w:t>10</w:t>
      </w:r>
      <w:bookmarkEnd w:id="29"/>
      <w:r w:rsidRPr="009C36DC">
        <w:rPr>
          <w:rFonts w:ascii="Arial" w:hAnsi="Arial" w:cs="Arial"/>
          <w:i w:val="0"/>
          <w:iCs w:val="0"/>
          <w:color w:val="auto"/>
        </w:rPr>
        <w:fldChar w:fldCharType="end"/>
      </w:r>
    </w:p>
    <w:p w14:paraId="6FD37A8D" w14:textId="77777777" w:rsidR="005E6074" w:rsidRPr="00867A1D" w:rsidRDefault="005E6074" w:rsidP="00C17653">
      <w:pPr>
        <w:spacing w:after="0" w:line="360" w:lineRule="auto"/>
        <w:rPr>
          <w:rFonts w:ascii="Arial" w:eastAsia="Times New Roman" w:hAnsi="Arial" w:cs="Arial"/>
          <w:kern w:val="0"/>
          <w:lang w:eastAsia="en-GB"/>
          <w14:ligatures w14:val="none"/>
        </w:rPr>
      </w:pPr>
    </w:p>
    <w:p w14:paraId="1F115F7F" w14:textId="485D6AE7" w:rsidR="005E6074" w:rsidRDefault="00504180" w:rsidP="00C17653">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code will then ask the user to </w:t>
      </w:r>
      <w:r w:rsidR="00C17653" w:rsidRPr="008F02A5">
        <w:rPr>
          <w:rFonts w:ascii="Arial" w:eastAsia="Times New Roman" w:hAnsi="Arial" w:cs="Arial"/>
          <w:kern w:val="0"/>
          <w:lang w:eastAsia="en-GB"/>
          <w14:ligatures w14:val="none"/>
        </w:rPr>
        <w:t>Input</w:t>
      </w:r>
      <w:r w:rsidR="005956F6">
        <w:rPr>
          <w:rFonts w:ascii="Arial" w:eastAsia="Times New Roman" w:hAnsi="Arial" w:cs="Arial"/>
          <w:kern w:val="0"/>
          <w:lang w:eastAsia="en-GB"/>
          <w14:ligatures w14:val="none"/>
        </w:rPr>
        <w:t xml:space="preserve"> their chosen grid spacing</w:t>
      </w:r>
      <w:r w:rsidR="0037604A">
        <w:rPr>
          <w:rFonts w:ascii="Arial" w:eastAsia="Times New Roman" w:hAnsi="Arial" w:cs="Arial"/>
          <w:kern w:val="0"/>
          <w:lang w:eastAsia="en-GB"/>
          <w14:ligatures w14:val="none"/>
        </w:rPr>
        <w:t xml:space="preserve"> in meters</w:t>
      </w:r>
      <w:r w:rsidR="005956F6">
        <w:rPr>
          <w:rFonts w:ascii="Arial" w:eastAsia="Times New Roman" w:hAnsi="Arial" w:cs="Arial"/>
          <w:kern w:val="0"/>
          <w:lang w:eastAsia="en-GB"/>
          <w14:ligatures w14:val="none"/>
        </w:rPr>
        <w:t xml:space="preserve"> and chosen time ste</w:t>
      </w:r>
      <w:r w:rsidR="0037604A">
        <w:rPr>
          <w:rFonts w:ascii="Arial" w:eastAsia="Times New Roman" w:hAnsi="Arial" w:cs="Arial"/>
          <w:kern w:val="0"/>
          <w:lang w:eastAsia="en-GB"/>
          <w14:ligatures w14:val="none"/>
        </w:rPr>
        <w:t>p</w:t>
      </w:r>
      <w:r w:rsidR="00EC2348">
        <w:rPr>
          <w:rFonts w:ascii="Arial" w:eastAsia="Times New Roman" w:hAnsi="Arial" w:cs="Arial"/>
          <w:kern w:val="0"/>
          <w:lang w:eastAsia="en-GB"/>
          <w14:ligatures w14:val="none"/>
        </w:rPr>
        <w:t xml:space="preserve"> in seconds</w:t>
      </w:r>
      <w:r w:rsidR="00542F19">
        <w:rPr>
          <w:rFonts w:ascii="Arial" w:eastAsia="Times New Roman" w:hAnsi="Arial" w:cs="Arial"/>
          <w:kern w:val="0"/>
          <w:lang w:eastAsia="en-GB"/>
          <w14:ligatures w14:val="none"/>
        </w:rPr>
        <w:t>. The grid spacing must be divisible by six</w:t>
      </w:r>
      <w:r w:rsidR="00A66460">
        <w:rPr>
          <w:rFonts w:ascii="Arial" w:eastAsia="Times New Roman" w:hAnsi="Arial" w:cs="Arial"/>
          <w:kern w:val="0"/>
          <w:lang w:eastAsia="en-GB"/>
          <w14:ligatures w14:val="none"/>
        </w:rPr>
        <w:t>. If not, the user will get</w:t>
      </w:r>
      <w:r w:rsidR="00475135">
        <w:rPr>
          <w:rFonts w:ascii="Arial" w:eastAsia="Times New Roman" w:hAnsi="Arial" w:cs="Arial"/>
          <w:kern w:val="0"/>
          <w:lang w:eastAsia="en-GB"/>
          <w14:ligatures w14:val="none"/>
        </w:rPr>
        <w:t xml:space="preserve"> asked</w:t>
      </w:r>
      <w:r w:rsidR="00A66460">
        <w:rPr>
          <w:rFonts w:ascii="Arial" w:eastAsia="Times New Roman" w:hAnsi="Arial" w:cs="Arial"/>
          <w:kern w:val="0"/>
          <w:lang w:eastAsia="en-GB"/>
          <w14:ligatures w14:val="none"/>
        </w:rPr>
        <w:t xml:space="preserve"> to enter a new grid spacing</w:t>
      </w:r>
      <w:r w:rsidR="00CD0EA6">
        <w:rPr>
          <w:rFonts w:ascii="Arial" w:eastAsia="Times New Roman" w:hAnsi="Arial" w:cs="Arial"/>
          <w:kern w:val="0"/>
          <w:lang w:eastAsia="en-GB"/>
          <w14:ligatures w14:val="none"/>
        </w:rPr>
        <w:t>.</w:t>
      </w:r>
      <w:r w:rsidR="00542F19">
        <w:rPr>
          <w:rFonts w:ascii="Arial" w:eastAsia="Times New Roman" w:hAnsi="Arial" w:cs="Arial"/>
          <w:kern w:val="0"/>
          <w:lang w:eastAsia="en-GB"/>
          <w14:ligatures w14:val="none"/>
        </w:rPr>
        <w:t xml:space="preserve"> </w:t>
      </w:r>
      <w:r w:rsidR="00CD0EA6">
        <w:rPr>
          <w:rFonts w:ascii="Arial" w:eastAsia="Times New Roman" w:hAnsi="Arial" w:cs="Arial"/>
          <w:kern w:val="0"/>
          <w:lang w:eastAsia="en-GB"/>
          <w14:ligatures w14:val="none"/>
        </w:rPr>
        <w:t>T</w:t>
      </w:r>
      <w:r w:rsidR="00542F19">
        <w:rPr>
          <w:rFonts w:ascii="Arial" w:eastAsia="Times New Roman" w:hAnsi="Arial" w:cs="Arial"/>
          <w:kern w:val="0"/>
          <w:lang w:eastAsia="en-GB"/>
          <w14:ligatures w14:val="none"/>
        </w:rPr>
        <w:t>he time step must be less than 3600 seconds</w:t>
      </w:r>
      <w:r w:rsidR="00CD0EA6">
        <w:rPr>
          <w:rFonts w:ascii="Arial" w:eastAsia="Times New Roman" w:hAnsi="Arial" w:cs="Arial"/>
          <w:kern w:val="0"/>
          <w:lang w:eastAsia="en-GB"/>
          <w14:ligatures w14:val="none"/>
        </w:rPr>
        <w:t>, if not, the user will get asked to enter a new time step</w:t>
      </w:r>
      <w:r w:rsidR="00475135">
        <w:rPr>
          <w:rFonts w:ascii="Arial" w:eastAsia="Times New Roman" w:hAnsi="Arial" w:cs="Arial"/>
          <w:kern w:val="0"/>
          <w:lang w:eastAsia="en-GB"/>
          <w14:ligatures w14:val="none"/>
        </w:rPr>
        <w:t>.</w:t>
      </w:r>
      <w:r w:rsidR="00A66460">
        <w:rPr>
          <w:rFonts w:ascii="Arial" w:eastAsia="Times New Roman" w:hAnsi="Arial" w:cs="Arial"/>
          <w:kern w:val="0"/>
          <w:lang w:eastAsia="en-GB"/>
          <w14:ligatures w14:val="none"/>
        </w:rPr>
        <w:t xml:space="preserve"> </w:t>
      </w:r>
      <w:r w:rsidR="00613D45">
        <w:rPr>
          <w:rFonts w:ascii="Arial" w:eastAsia="Times New Roman" w:hAnsi="Arial" w:cs="Arial"/>
          <w:kern w:val="0"/>
          <w:lang w:eastAsia="en-GB"/>
          <w14:ligatures w14:val="none"/>
        </w:rPr>
        <w:t xml:space="preserve">A while loop is used to ensure the </w:t>
      </w:r>
      <w:r w:rsidR="00BE5F84">
        <w:rPr>
          <w:rFonts w:ascii="Arial" w:eastAsia="Times New Roman" w:hAnsi="Arial" w:cs="Arial"/>
          <w:kern w:val="0"/>
          <w:lang w:eastAsia="en-GB"/>
          <w14:ligatures w14:val="none"/>
        </w:rPr>
        <w:t>Fourier’s number remains below 0.25 and a positive value</w:t>
      </w:r>
      <w:r w:rsidR="00102011">
        <w:rPr>
          <w:rFonts w:ascii="Arial" w:eastAsia="Times New Roman" w:hAnsi="Arial" w:cs="Arial"/>
          <w:kern w:val="0"/>
          <w:lang w:eastAsia="en-GB"/>
          <w14:ligatures w14:val="none"/>
        </w:rPr>
        <w:t xml:space="preserve"> (this is </w:t>
      </w:r>
      <w:r w:rsidR="00102011">
        <w:rPr>
          <w:rFonts w:ascii="Arial" w:eastAsia="Times New Roman" w:hAnsi="Arial" w:cs="Arial"/>
          <w:i/>
          <w:iCs/>
          <w:kern w:val="0"/>
          <w:lang w:eastAsia="en-GB"/>
          <w14:ligatures w14:val="none"/>
        </w:rPr>
        <w:t>important</w:t>
      </w:r>
      <w:r w:rsidR="00102011">
        <w:rPr>
          <w:rFonts w:ascii="Arial" w:eastAsia="Times New Roman" w:hAnsi="Arial" w:cs="Arial"/>
          <w:kern w:val="0"/>
          <w:lang w:eastAsia="en-GB"/>
          <w14:ligatures w14:val="none"/>
        </w:rPr>
        <w:t xml:space="preserve"> to ensure stable calculations).</w:t>
      </w:r>
    </w:p>
    <w:p w14:paraId="550E5BA1" w14:textId="77777777" w:rsidR="00475135" w:rsidRPr="00867A1D" w:rsidRDefault="00475135" w:rsidP="00C17653">
      <w:pPr>
        <w:spacing w:after="0" w:line="360" w:lineRule="auto"/>
        <w:rPr>
          <w:rFonts w:ascii="Arial" w:eastAsia="Times New Roman" w:hAnsi="Arial" w:cs="Arial"/>
          <w:kern w:val="0"/>
          <w:lang w:eastAsia="en-GB"/>
          <w14:ligatures w14:val="none"/>
        </w:rPr>
      </w:pPr>
    </w:p>
    <w:p w14:paraId="50CDB789" w14:textId="77777777" w:rsidR="009C36DC" w:rsidRDefault="004F6318" w:rsidP="009C36DC">
      <w:pPr>
        <w:keepNext/>
        <w:spacing w:after="0" w:line="360" w:lineRule="auto"/>
      </w:pPr>
      <w:r w:rsidRPr="004F6318">
        <w:rPr>
          <w:rFonts w:ascii="Arial" w:eastAsia="Times New Roman" w:hAnsi="Arial" w:cs="Arial"/>
          <w:color w:val="008013"/>
          <w:kern w:val="0"/>
          <w:lang w:eastAsia="en-GB"/>
          <w14:ligatures w14:val="none"/>
        </w:rPr>
        <w:drawing>
          <wp:inline distT="0" distB="0" distL="0" distR="0" wp14:anchorId="40797A65" wp14:editId="2D26F170">
            <wp:extent cx="5398853" cy="2289657"/>
            <wp:effectExtent l="0" t="0" r="0" b="0"/>
            <wp:docPr id="209901990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19906" name="Picture 1" descr="A screenshot of a computer program&#10;&#10;Description automatically generated"/>
                    <pic:cNvPicPr/>
                  </pic:nvPicPr>
                  <pic:blipFill>
                    <a:blip r:embed="rId17"/>
                    <a:stretch>
                      <a:fillRect/>
                    </a:stretch>
                  </pic:blipFill>
                  <pic:spPr>
                    <a:xfrm>
                      <a:off x="0" y="0"/>
                      <a:ext cx="5479959" cy="2324054"/>
                    </a:xfrm>
                    <a:prstGeom prst="rect">
                      <a:avLst/>
                    </a:prstGeom>
                  </pic:spPr>
                </pic:pic>
              </a:graphicData>
            </a:graphic>
          </wp:inline>
        </w:drawing>
      </w:r>
    </w:p>
    <w:p w14:paraId="2D9C9546" w14:textId="0F5615B3" w:rsidR="004F6318" w:rsidRPr="009C36DC" w:rsidRDefault="009C36DC" w:rsidP="009C36DC">
      <w:pPr>
        <w:pStyle w:val="Caption"/>
        <w:jc w:val="center"/>
        <w:rPr>
          <w:rFonts w:ascii="Arial" w:eastAsia="Times New Roman" w:hAnsi="Arial" w:cs="Arial"/>
          <w:i w:val="0"/>
          <w:iCs w:val="0"/>
          <w:color w:val="auto"/>
          <w:kern w:val="0"/>
          <w:lang w:eastAsia="en-GB"/>
          <w14:ligatures w14:val="none"/>
        </w:rPr>
      </w:pPr>
      <w:bookmarkStart w:id="30" w:name="_Toc157265434"/>
      <w:r w:rsidRPr="009C36DC">
        <w:rPr>
          <w:rFonts w:ascii="Arial" w:hAnsi="Arial" w:cs="Arial"/>
          <w:i w:val="0"/>
          <w:iCs w:val="0"/>
          <w:color w:val="auto"/>
        </w:rPr>
        <w:t xml:space="preserve">Figure </w:t>
      </w:r>
      <w:r w:rsidRPr="009C36DC">
        <w:rPr>
          <w:rFonts w:ascii="Arial" w:hAnsi="Arial" w:cs="Arial"/>
          <w:i w:val="0"/>
          <w:iCs w:val="0"/>
          <w:color w:val="auto"/>
        </w:rPr>
        <w:fldChar w:fldCharType="begin"/>
      </w:r>
      <w:r w:rsidRPr="009C36DC">
        <w:rPr>
          <w:rFonts w:ascii="Arial" w:hAnsi="Arial" w:cs="Arial"/>
          <w:i w:val="0"/>
          <w:iCs w:val="0"/>
          <w:color w:val="auto"/>
        </w:rPr>
        <w:instrText xml:space="preserve"> SEQ Figure \* ARABIC </w:instrText>
      </w:r>
      <w:r w:rsidRPr="009C36DC">
        <w:rPr>
          <w:rFonts w:ascii="Arial" w:hAnsi="Arial" w:cs="Arial"/>
          <w:i w:val="0"/>
          <w:iCs w:val="0"/>
          <w:color w:val="auto"/>
        </w:rPr>
        <w:fldChar w:fldCharType="separate"/>
      </w:r>
      <w:r w:rsidR="006D5F05">
        <w:rPr>
          <w:rFonts w:ascii="Arial" w:hAnsi="Arial" w:cs="Arial"/>
          <w:i w:val="0"/>
          <w:iCs w:val="0"/>
          <w:noProof/>
          <w:color w:val="auto"/>
        </w:rPr>
        <w:t>11</w:t>
      </w:r>
      <w:bookmarkEnd w:id="30"/>
      <w:r w:rsidRPr="009C36DC">
        <w:rPr>
          <w:rFonts w:ascii="Arial" w:hAnsi="Arial" w:cs="Arial"/>
          <w:i w:val="0"/>
          <w:iCs w:val="0"/>
          <w:color w:val="auto"/>
        </w:rPr>
        <w:fldChar w:fldCharType="end"/>
      </w:r>
    </w:p>
    <w:p w14:paraId="4280EBEB" w14:textId="22E81F77" w:rsidR="009E3BEC" w:rsidRDefault="00475135" w:rsidP="009C36DC">
      <w:pPr>
        <w:keepNext/>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 xml:space="preserve">This part of the code </w:t>
      </w:r>
      <w:r w:rsidR="00323FBF">
        <w:rPr>
          <w:rFonts w:ascii="Arial" w:eastAsia="Times New Roman" w:hAnsi="Arial" w:cs="Arial"/>
          <w:kern w:val="0"/>
          <w:lang w:eastAsia="en-GB"/>
          <w14:ligatures w14:val="none"/>
        </w:rPr>
        <w:t>defines the number of rows and columns to create a matrix</w:t>
      </w:r>
      <w:r w:rsidR="004407D8">
        <w:rPr>
          <w:rFonts w:ascii="Arial" w:eastAsia="Times New Roman" w:hAnsi="Arial" w:cs="Arial"/>
          <w:kern w:val="0"/>
          <w:lang w:eastAsia="en-GB"/>
          <w14:ligatures w14:val="none"/>
        </w:rPr>
        <w:t xml:space="preserve"> (T1)</w:t>
      </w:r>
      <w:r w:rsidR="00323FBF">
        <w:rPr>
          <w:rFonts w:ascii="Arial" w:eastAsia="Times New Roman" w:hAnsi="Arial" w:cs="Arial"/>
          <w:kern w:val="0"/>
          <w:lang w:eastAsia="en-GB"/>
          <w14:ligatures w14:val="none"/>
        </w:rPr>
        <w:t xml:space="preserve"> of zero’s based on the users </w:t>
      </w:r>
      <w:r w:rsidR="00727BB4">
        <w:rPr>
          <w:rFonts w:ascii="Arial" w:eastAsia="Times New Roman" w:hAnsi="Arial" w:cs="Arial"/>
          <w:kern w:val="0"/>
          <w:lang w:eastAsia="en-GB"/>
          <w14:ligatures w14:val="none"/>
        </w:rPr>
        <w:t>inputted grid spacing.</w:t>
      </w:r>
      <w:r w:rsidR="005E6074" w:rsidRPr="00867A1D">
        <w:rPr>
          <w:rFonts w:ascii="Arial" w:eastAsia="Times New Roman" w:hAnsi="Arial" w:cs="Arial"/>
          <w:kern w:val="0"/>
          <w:lang w:eastAsia="en-GB"/>
          <w14:ligatures w14:val="none"/>
        </w:rPr>
        <w:t xml:space="preserve">   </w:t>
      </w:r>
    </w:p>
    <w:p w14:paraId="57D9D883" w14:textId="77777777" w:rsidR="009E3BEC" w:rsidRDefault="009E3BEC" w:rsidP="009C36DC">
      <w:pPr>
        <w:keepNext/>
        <w:spacing w:after="0" w:line="360" w:lineRule="auto"/>
        <w:rPr>
          <w:rFonts w:ascii="Arial" w:eastAsia="Times New Roman" w:hAnsi="Arial" w:cs="Arial"/>
          <w:kern w:val="0"/>
          <w:lang w:eastAsia="en-GB"/>
          <w14:ligatures w14:val="none"/>
        </w:rPr>
      </w:pPr>
    </w:p>
    <w:p w14:paraId="58005442" w14:textId="66E770A8" w:rsidR="009C36DC" w:rsidRDefault="00626CD2" w:rsidP="009C36DC">
      <w:pPr>
        <w:keepNext/>
        <w:spacing w:after="0" w:line="360" w:lineRule="auto"/>
      </w:pPr>
      <w:r w:rsidRPr="00626CD2">
        <w:rPr>
          <w:rFonts w:ascii="Arial" w:eastAsia="Times New Roman" w:hAnsi="Arial" w:cs="Arial"/>
          <w:kern w:val="0"/>
          <w:lang w:eastAsia="en-GB"/>
          <w14:ligatures w14:val="none"/>
        </w:rPr>
        <w:drawing>
          <wp:inline distT="0" distB="0" distL="0" distR="0" wp14:anchorId="1E1492F5" wp14:editId="44981E72">
            <wp:extent cx="5917565" cy="1177747"/>
            <wp:effectExtent l="0" t="0" r="6985" b="3810"/>
            <wp:docPr id="1440557653" name="Picture 1"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557653" name="Picture 1" descr="A white background with green text&#10;&#10;Description automatically generated"/>
                    <pic:cNvPicPr/>
                  </pic:nvPicPr>
                  <pic:blipFill>
                    <a:blip r:embed="rId18"/>
                    <a:stretch>
                      <a:fillRect/>
                    </a:stretch>
                  </pic:blipFill>
                  <pic:spPr>
                    <a:xfrm>
                      <a:off x="0" y="0"/>
                      <a:ext cx="5953896" cy="1184978"/>
                    </a:xfrm>
                    <a:prstGeom prst="rect">
                      <a:avLst/>
                    </a:prstGeom>
                  </pic:spPr>
                </pic:pic>
              </a:graphicData>
            </a:graphic>
          </wp:inline>
        </w:drawing>
      </w:r>
    </w:p>
    <w:p w14:paraId="1FAD3FF2" w14:textId="324B7CFE" w:rsidR="009C36DC" w:rsidRPr="009C36DC" w:rsidRDefault="009C36DC" w:rsidP="009C36DC">
      <w:pPr>
        <w:pStyle w:val="Caption"/>
        <w:jc w:val="center"/>
        <w:rPr>
          <w:rFonts w:ascii="Arial" w:hAnsi="Arial" w:cs="Arial"/>
          <w:i w:val="0"/>
          <w:iCs w:val="0"/>
          <w:color w:val="auto"/>
        </w:rPr>
      </w:pPr>
      <w:bookmarkStart w:id="31" w:name="_Toc157265435"/>
      <w:r w:rsidRPr="009C36DC">
        <w:rPr>
          <w:rFonts w:ascii="Arial" w:hAnsi="Arial" w:cs="Arial"/>
          <w:i w:val="0"/>
          <w:iCs w:val="0"/>
          <w:color w:val="auto"/>
        </w:rPr>
        <w:t xml:space="preserve">Figure </w:t>
      </w:r>
      <w:r w:rsidRPr="009C36DC">
        <w:rPr>
          <w:rFonts w:ascii="Arial" w:hAnsi="Arial" w:cs="Arial"/>
          <w:i w:val="0"/>
          <w:iCs w:val="0"/>
          <w:color w:val="auto"/>
        </w:rPr>
        <w:fldChar w:fldCharType="begin"/>
      </w:r>
      <w:r w:rsidRPr="009C36DC">
        <w:rPr>
          <w:rFonts w:ascii="Arial" w:hAnsi="Arial" w:cs="Arial"/>
          <w:i w:val="0"/>
          <w:iCs w:val="0"/>
          <w:color w:val="auto"/>
        </w:rPr>
        <w:instrText xml:space="preserve"> SEQ Figure \* ARABIC </w:instrText>
      </w:r>
      <w:r w:rsidRPr="009C36DC">
        <w:rPr>
          <w:rFonts w:ascii="Arial" w:hAnsi="Arial" w:cs="Arial"/>
          <w:i w:val="0"/>
          <w:iCs w:val="0"/>
          <w:color w:val="auto"/>
        </w:rPr>
        <w:fldChar w:fldCharType="separate"/>
      </w:r>
      <w:r w:rsidR="006D5F05">
        <w:rPr>
          <w:rFonts w:ascii="Arial" w:hAnsi="Arial" w:cs="Arial"/>
          <w:i w:val="0"/>
          <w:iCs w:val="0"/>
          <w:noProof/>
          <w:color w:val="auto"/>
        </w:rPr>
        <w:t>12</w:t>
      </w:r>
      <w:bookmarkEnd w:id="31"/>
      <w:r w:rsidRPr="009C36DC">
        <w:rPr>
          <w:rFonts w:ascii="Arial" w:hAnsi="Arial" w:cs="Arial"/>
          <w:i w:val="0"/>
          <w:iCs w:val="0"/>
          <w:color w:val="auto"/>
        </w:rPr>
        <w:fldChar w:fldCharType="end"/>
      </w:r>
    </w:p>
    <w:p w14:paraId="5220CC5B" w14:textId="1AF1B100" w:rsidR="005E6074" w:rsidRPr="00867A1D" w:rsidRDefault="005E6074" w:rsidP="00C17653">
      <w:pPr>
        <w:spacing w:after="0" w:line="360" w:lineRule="auto"/>
        <w:rPr>
          <w:rFonts w:ascii="Arial" w:eastAsia="Times New Roman" w:hAnsi="Arial" w:cs="Arial"/>
          <w:kern w:val="0"/>
          <w:lang w:eastAsia="en-GB"/>
          <w14:ligatures w14:val="none"/>
        </w:rPr>
      </w:pPr>
      <w:r w:rsidRPr="00867A1D">
        <w:rPr>
          <w:rFonts w:ascii="Arial" w:eastAsia="Times New Roman" w:hAnsi="Arial" w:cs="Arial"/>
          <w:kern w:val="0"/>
          <w:lang w:eastAsia="en-GB"/>
          <w14:ligatures w14:val="none"/>
        </w:rPr>
        <w:t xml:space="preserve">             </w:t>
      </w:r>
    </w:p>
    <w:p w14:paraId="4F4C996C" w14:textId="1D13A74D" w:rsidR="005E6074" w:rsidRDefault="00727BB4" w:rsidP="00C17653">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Here the code defines the </w:t>
      </w:r>
      <w:r w:rsidR="00CF476D">
        <w:rPr>
          <w:rFonts w:ascii="Arial" w:eastAsia="Times New Roman" w:hAnsi="Arial" w:cs="Arial"/>
          <w:kern w:val="0"/>
          <w:lang w:eastAsia="en-GB"/>
          <w14:ligatures w14:val="none"/>
        </w:rPr>
        <w:t xml:space="preserve">initial northern boundary condition using </w:t>
      </w:r>
      <w:r w:rsidR="00CF476D" w:rsidRPr="00CF476D">
        <w:rPr>
          <w:rFonts w:ascii="Arial" w:eastAsia="Times New Roman" w:hAnsi="Arial" w:cs="Arial"/>
          <w:kern w:val="0"/>
          <w:lang w:eastAsia="en-GB"/>
          <w14:ligatures w14:val="none"/>
        </w:rPr>
        <w:t>Dirichlet boundary condition</w:t>
      </w:r>
      <w:r w:rsidR="00CF476D">
        <w:rPr>
          <w:rFonts w:ascii="Arial" w:eastAsia="Times New Roman" w:hAnsi="Arial" w:cs="Arial"/>
          <w:kern w:val="0"/>
          <w:lang w:eastAsia="en-GB"/>
          <w14:ligatures w14:val="none"/>
        </w:rPr>
        <w:t>.</w:t>
      </w:r>
      <w:r w:rsidR="00A628F3">
        <w:rPr>
          <w:rFonts w:ascii="Arial" w:eastAsia="Times New Roman" w:hAnsi="Arial" w:cs="Arial"/>
          <w:kern w:val="0"/>
          <w:lang w:eastAsia="en-GB"/>
          <w14:ligatures w14:val="none"/>
        </w:rPr>
        <w:t xml:space="preserve"> The code then goes on to create a second matrix</w:t>
      </w:r>
      <w:r w:rsidR="004407D8">
        <w:rPr>
          <w:rFonts w:ascii="Arial" w:eastAsia="Times New Roman" w:hAnsi="Arial" w:cs="Arial"/>
          <w:kern w:val="0"/>
          <w:lang w:eastAsia="en-GB"/>
          <w14:ligatures w14:val="none"/>
        </w:rPr>
        <w:t xml:space="preserve"> (T2)</w:t>
      </w:r>
      <w:r w:rsidR="00A628F3">
        <w:rPr>
          <w:rFonts w:ascii="Arial" w:eastAsia="Times New Roman" w:hAnsi="Arial" w:cs="Arial"/>
          <w:kern w:val="0"/>
          <w:lang w:eastAsia="en-GB"/>
          <w14:ligatures w14:val="none"/>
        </w:rPr>
        <w:t xml:space="preserve"> from the first</w:t>
      </w:r>
      <w:r w:rsidR="00C37E32">
        <w:rPr>
          <w:rFonts w:ascii="Arial" w:eastAsia="Times New Roman" w:hAnsi="Arial" w:cs="Arial"/>
          <w:kern w:val="0"/>
          <w:lang w:eastAsia="en-GB"/>
          <w14:ligatures w14:val="none"/>
        </w:rPr>
        <w:t>, while allocating a tolerance</w:t>
      </w:r>
      <w:r w:rsidR="004407D8">
        <w:rPr>
          <w:rFonts w:ascii="Arial" w:eastAsia="Times New Roman" w:hAnsi="Arial" w:cs="Arial"/>
          <w:kern w:val="0"/>
          <w:lang w:eastAsia="en-GB"/>
          <w14:ligatures w14:val="none"/>
        </w:rPr>
        <w:t xml:space="preserve"> (Tol)</w:t>
      </w:r>
      <w:r w:rsidR="00C37E32">
        <w:rPr>
          <w:rFonts w:ascii="Arial" w:eastAsia="Times New Roman" w:hAnsi="Arial" w:cs="Arial"/>
          <w:kern w:val="0"/>
          <w:lang w:eastAsia="en-GB"/>
          <w14:ligatures w14:val="none"/>
        </w:rPr>
        <w:t xml:space="preserve"> for the difference between the two matrices.</w:t>
      </w:r>
    </w:p>
    <w:p w14:paraId="7A235E71" w14:textId="77777777" w:rsidR="009E3BEC" w:rsidRDefault="009E3BEC" w:rsidP="00C17653">
      <w:pPr>
        <w:spacing w:after="0" w:line="360" w:lineRule="auto"/>
        <w:rPr>
          <w:rFonts w:ascii="Arial" w:eastAsia="Times New Roman" w:hAnsi="Arial" w:cs="Arial"/>
          <w:kern w:val="0"/>
          <w:lang w:eastAsia="en-GB"/>
          <w14:ligatures w14:val="none"/>
        </w:rPr>
      </w:pPr>
    </w:p>
    <w:p w14:paraId="338E0701" w14:textId="77777777" w:rsidR="009C36DC" w:rsidRDefault="00F47F1E" w:rsidP="009C36DC">
      <w:pPr>
        <w:keepNext/>
        <w:spacing w:after="0" w:line="360" w:lineRule="auto"/>
      </w:pPr>
      <w:r w:rsidRPr="00F47F1E">
        <w:rPr>
          <w:rFonts w:ascii="Arial" w:eastAsia="Times New Roman" w:hAnsi="Arial" w:cs="Arial"/>
          <w:kern w:val="0"/>
          <w:lang w:eastAsia="en-GB"/>
          <w14:ligatures w14:val="none"/>
        </w:rPr>
        <w:drawing>
          <wp:inline distT="0" distB="0" distL="0" distR="0" wp14:anchorId="3A474CAA" wp14:editId="700D8998">
            <wp:extent cx="5731510" cy="2633472"/>
            <wp:effectExtent l="0" t="0" r="2540" b="0"/>
            <wp:docPr id="1835917652" name="Picture 1" descr="A screenshot of a math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917652" name="Picture 1" descr="A screenshot of a math test&#10;&#10;Description automatically generated"/>
                    <pic:cNvPicPr/>
                  </pic:nvPicPr>
                  <pic:blipFill>
                    <a:blip r:embed="rId19"/>
                    <a:stretch>
                      <a:fillRect/>
                    </a:stretch>
                  </pic:blipFill>
                  <pic:spPr>
                    <a:xfrm>
                      <a:off x="0" y="0"/>
                      <a:ext cx="5746674" cy="2640439"/>
                    </a:xfrm>
                    <a:prstGeom prst="rect">
                      <a:avLst/>
                    </a:prstGeom>
                  </pic:spPr>
                </pic:pic>
              </a:graphicData>
            </a:graphic>
          </wp:inline>
        </w:drawing>
      </w:r>
    </w:p>
    <w:p w14:paraId="101AFFE8" w14:textId="000B6C75" w:rsidR="00F47F1E" w:rsidRPr="00867A1D" w:rsidRDefault="009C36DC" w:rsidP="009C36DC">
      <w:pPr>
        <w:pStyle w:val="Caption"/>
        <w:jc w:val="center"/>
        <w:rPr>
          <w:rFonts w:ascii="Arial" w:eastAsia="Times New Roman" w:hAnsi="Arial" w:cs="Arial"/>
          <w:i w:val="0"/>
          <w:iCs w:val="0"/>
          <w:color w:val="auto"/>
          <w:kern w:val="0"/>
          <w:sz w:val="22"/>
          <w:szCs w:val="22"/>
          <w:lang w:eastAsia="en-GB"/>
          <w14:ligatures w14:val="none"/>
        </w:rPr>
      </w:pPr>
      <w:bookmarkStart w:id="32" w:name="_Toc157265436"/>
      <w:r w:rsidRPr="009C36DC">
        <w:rPr>
          <w:rFonts w:ascii="Arial" w:hAnsi="Arial" w:cs="Arial"/>
          <w:i w:val="0"/>
          <w:iCs w:val="0"/>
          <w:color w:val="auto"/>
        </w:rPr>
        <w:t xml:space="preserve">Figure </w:t>
      </w:r>
      <w:r w:rsidRPr="009C36DC">
        <w:rPr>
          <w:rFonts w:ascii="Arial" w:hAnsi="Arial" w:cs="Arial"/>
          <w:i w:val="0"/>
          <w:iCs w:val="0"/>
          <w:color w:val="auto"/>
        </w:rPr>
        <w:fldChar w:fldCharType="begin"/>
      </w:r>
      <w:r w:rsidRPr="009C36DC">
        <w:rPr>
          <w:rFonts w:ascii="Arial" w:hAnsi="Arial" w:cs="Arial"/>
          <w:i w:val="0"/>
          <w:iCs w:val="0"/>
          <w:color w:val="auto"/>
        </w:rPr>
        <w:instrText xml:space="preserve"> SEQ Figure \* ARABIC </w:instrText>
      </w:r>
      <w:r w:rsidRPr="009C36DC">
        <w:rPr>
          <w:rFonts w:ascii="Arial" w:hAnsi="Arial" w:cs="Arial"/>
          <w:i w:val="0"/>
          <w:iCs w:val="0"/>
          <w:color w:val="auto"/>
        </w:rPr>
        <w:fldChar w:fldCharType="separate"/>
      </w:r>
      <w:r w:rsidR="006D5F05">
        <w:rPr>
          <w:rFonts w:ascii="Arial" w:hAnsi="Arial" w:cs="Arial"/>
          <w:i w:val="0"/>
          <w:iCs w:val="0"/>
          <w:noProof/>
          <w:color w:val="auto"/>
        </w:rPr>
        <w:t>13</w:t>
      </w:r>
      <w:bookmarkEnd w:id="32"/>
      <w:r w:rsidRPr="009C36DC">
        <w:rPr>
          <w:rFonts w:ascii="Arial" w:hAnsi="Arial" w:cs="Arial"/>
          <w:i w:val="0"/>
          <w:iCs w:val="0"/>
          <w:color w:val="auto"/>
        </w:rPr>
        <w:fldChar w:fldCharType="end"/>
      </w:r>
    </w:p>
    <w:p w14:paraId="02FF304F" w14:textId="77777777" w:rsidR="005E6074" w:rsidRPr="00867A1D" w:rsidRDefault="005E6074" w:rsidP="00C17653">
      <w:pPr>
        <w:spacing w:after="0" w:line="360" w:lineRule="auto"/>
        <w:rPr>
          <w:rFonts w:ascii="Arial" w:eastAsia="Times New Roman" w:hAnsi="Arial" w:cs="Arial"/>
          <w:kern w:val="0"/>
          <w:lang w:eastAsia="en-GB"/>
          <w14:ligatures w14:val="none"/>
        </w:rPr>
      </w:pPr>
    </w:p>
    <w:p w14:paraId="12ECFA7A" w14:textId="2552BCE5" w:rsidR="005E6074" w:rsidRPr="00867A1D" w:rsidRDefault="00C37E32" w:rsidP="00C17653">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code will now </w:t>
      </w:r>
      <w:r w:rsidR="00AF6E21">
        <w:rPr>
          <w:rFonts w:ascii="Arial" w:eastAsia="Times New Roman" w:hAnsi="Arial" w:cs="Arial"/>
          <w:kern w:val="0"/>
          <w:lang w:eastAsia="en-GB"/>
          <w14:ligatures w14:val="none"/>
        </w:rPr>
        <w:t>use a while loop to repeat the</w:t>
      </w:r>
      <w:r w:rsidR="00CF163A">
        <w:rPr>
          <w:rFonts w:ascii="Arial" w:eastAsia="Times New Roman" w:hAnsi="Arial" w:cs="Arial"/>
          <w:kern w:val="0"/>
          <w:lang w:eastAsia="en-GB"/>
          <w14:ligatures w14:val="none"/>
        </w:rPr>
        <w:t xml:space="preserve"> calculation shown below to determine </w:t>
      </w:r>
      <w:r w:rsidR="001B5D42">
        <w:rPr>
          <w:rFonts w:ascii="Arial" w:eastAsia="Times New Roman" w:hAnsi="Arial" w:cs="Arial"/>
          <w:kern w:val="0"/>
          <w:lang w:eastAsia="en-GB"/>
          <w14:ligatures w14:val="none"/>
        </w:rPr>
        <w:t>when</w:t>
      </w:r>
      <w:r w:rsidR="00CF163A">
        <w:rPr>
          <w:rFonts w:ascii="Arial" w:eastAsia="Times New Roman" w:hAnsi="Arial" w:cs="Arial"/>
          <w:kern w:val="0"/>
          <w:lang w:eastAsia="en-GB"/>
          <w14:ligatures w14:val="none"/>
        </w:rPr>
        <w:t xml:space="preserve"> the </w:t>
      </w:r>
      <w:r w:rsidR="001B5D42">
        <w:rPr>
          <w:rFonts w:ascii="Arial" w:eastAsia="Times New Roman" w:hAnsi="Arial" w:cs="Arial"/>
          <w:kern w:val="0"/>
          <w:lang w:eastAsia="en-GB"/>
          <w14:ligatures w14:val="none"/>
        </w:rPr>
        <w:t xml:space="preserve">difference between the two plates has become smaller than the given </w:t>
      </w:r>
      <w:r w:rsidR="007853DD">
        <w:rPr>
          <w:rFonts w:ascii="Arial" w:eastAsia="Times New Roman" w:hAnsi="Arial" w:cs="Arial"/>
          <w:kern w:val="0"/>
          <w:lang w:eastAsia="en-GB"/>
          <w14:ligatures w14:val="none"/>
        </w:rPr>
        <w:t>tolerance and thermal equilibrium is achieved.</w:t>
      </w:r>
    </w:p>
    <w:p w14:paraId="35B595A5" w14:textId="77777777" w:rsidR="009C36DC" w:rsidRDefault="003A093C" w:rsidP="009C36DC">
      <w:pPr>
        <w:keepNext/>
        <w:spacing w:after="0" w:line="360" w:lineRule="auto"/>
      </w:pPr>
      <w:r w:rsidRPr="003A093C">
        <w:rPr>
          <w:rFonts w:ascii="Arial" w:eastAsia="Times New Roman" w:hAnsi="Arial" w:cs="Arial"/>
          <w:color w:val="008013"/>
          <w:kern w:val="0"/>
          <w:lang w:eastAsia="en-GB"/>
          <w14:ligatures w14:val="none"/>
        </w:rPr>
        <w:lastRenderedPageBreak/>
        <w:drawing>
          <wp:inline distT="0" distB="0" distL="0" distR="0" wp14:anchorId="473394A1" wp14:editId="5B848568">
            <wp:extent cx="5731510" cy="2501798"/>
            <wp:effectExtent l="0" t="0" r="2540" b="0"/>
            <wp:docPr id="11283724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372425" name="Picture 1" descr="A screenshot of a computer&#10;&#10;Description automatically generated"/>
                    <pic:cNvPicPr/>
                  </pic:nvPicPr>
                  <pic:blipFill>
                    <a:blip r:embed="rId20"/>
                    <a:stretch>
                      <a:fillRect/>
                    </a:stretch>
                  </pic:blipFill>
                  <pic:spPr>
                    <a:xfrm>
                      <a:off x="0" y="0"/>
                      <a:ext cx="5737172" cy="2504270"/>
                    </a:xfrm>
                    <a:prstGeom prst="rect">
                      <a:avLst/>
                    </a:prstGeom>
                  </pic:spPr>
                </pic:pic>
              </a:graphicData>
            </a:graphic>
          </wp:inline>
        </w:drawing>
      </w:r>
    </w:p>
    <w:p w14:paraId="7C5CA44C" w14:textId="659CD5A0" w:rsidR="003A093C" w:rsidRPr="009C36DC" w:rsidRDefault="009C36DC" w:rsidP="009C36DC">
      <w:pPr>
        <w:pStyle w:val="Caption"/>
        <w:jc w:val="center"/>
        <w:rPr>
          <w:rFonts w:ascii="Arial" w:eastAsia="Times New Roman" w:hAnsi="Arial" w:cs="Arial"/>
          <w:i w:val="0"/>
          <w:iCs w:val="0"/>
          <w:color w:val="auto"/>
          <w:kern w:val="0"/>
          <w:lang w:eastAsia="en-GB"/>
          <w14:ligatures w14:val="none"/>
        </w:rPr>
      </w:pPr>
      <w:bookmarkStart w:id="33" w:name="_Toc157265437"/>
      <w:r w:rsidRPr="009C36DC">
        <w:rPr>
          <w:rFonts w:ascii="Arial" w:hAnsi="Arial" w:cs="Arial"/>
          <w:i w:val="0"/>
          <w:iCs w:val="0"/>
          <w:color w:val="auto"/>
        </w:rPr>
        <w:t xml:space="preserve">Figure </w:t>
      </w:r>
      <w:r w:rsidRPr="009C36DC">
        <w:rPr>
          <w:rFonts w:ascii="Arial" w:hAnsi="Arial" w:cs="Arial"/>
          <w:i w:val="0"/>
          <w:iCs w:val="0"/>
          <w:color w:val="auto"/>
        </w:rPr>
        <w:fldChar w:fldCharType="begin"/>
      </w:r>
      <w:r w:rsidRPr="009C36DC">
        <w:rPr>
          <w:rFonts w:ascii="Arial" w:hAnsi="Arial" w:cs="Arial"/>
          <w:i w:val="0"/>
          <w:iCs w:val="0"/>
          <w:color w:val="auto"/>
        </w:rPr>
        <w:instrText xml:space="preserve"> SEQ Figure \* ARABIC </w:instrText>
      </w:r>
      <w:r w:rsidRPr="009C36DC">
        <w:rPr>
          <w:rFonts w:ascii="Arial" w:hAnsi="Arial" w:cs="Arial"/>
          <w:i w:val="0"/>
          <w:iCs w:val="0"/>
          <w:color w:val="auto"/>
        </w:rPr>
        <w:fldChar w:fldCharType="separate"/>
      </w:r>
      <w:r w:rsidR="006D5F05">
        <w:rPr>
          <w:rFonts w:ascii="Arial" w:hAnsi="Arial" w:cs="Arial"/>
          <w:i w:val="0"/>
          <w:iCs w:val="0"/>
          <w:noProof/>
          <w:color w:val="auto"/>
        </w:rPr>
        <w:t>14</w:t>
      </w:r>
      <w:bookmarkEnd w:id="33"/>
      <w:r w:rsidRPr="009C36DC">
        <w:rPr>
          <w:rFonts w:ascii="Arial" w:hAnsi="Arial" w:cs="Arial"/>
          <w:i w:val="0"/>
          <w:iCs w:val="0"/>
          <w:color w:val="auto"/>
        </w:rPr>
        <w:fldChar w:fldCharType="end"/>
      </w:r>
    </w:p>
    <w:p w14:paraId="74435E12" w14:textId="77777777" w:rsidR="003A093C" w:rsidRDefault="003A093C" w:rsidP="00C17653">
      <w:pPr>
        <w:spacing w:after="0" w:line="360" w:lineRule="auto"/>
        <w:rPr>
          <w:rFonts w:ascii="Arial" w:eastAsia="Times New Roman" w:hAnsi="Arial" w:cs="Arial"/>
          <w:color w:val="008013"/>
          <w:kern w:val="0"/>
          <w:lang w:eastAsia="en-GB"/>
          <w14:ligatures w14:val="none"/>
        </w:rPr>
      </w:pPr>
    </w:p>
    <w:p w14:paraId="388A879A" w14:textId="64A065E3" w:rsidR="005E6074" w:rsidRDefault="007853DD" w:rsidP="00C17653">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 graph is then created </w:t>
      </w:r>
      <w:r w:rsidR="000200C2">
        <w:rPr>
          <w:rFonts w:ascii="Arial" w:eastAsia="Times New Roman" w:hAnsi="Arial" w:cs="Arial"/>
          <w:kern w:val="0"/>
          <w:lang w:eastAsia="en-GB"/>
          <w14:ligatures w14:val="none"/>
        </w:rPr>
        <w:t xml:space="preserve">(figure 1) </w:t>
      </w:r>
      <w:r>
        <w:rPr>
          <w:rFonts w:ascii="Arial" w:eastAsia="Times New Roman" w:hAnsi="Arial" w:cs="Arial"/>
          <w:kern w:val="0"/>
          <w:lang w:eastAsia="en-GB"/>
          <w14:ligatures w14:val="none"/>
        </w:rPr>
        <w:t>to display</w:t>
      </w:r>
      <w:r w:rsidR="007B5EE9">
        <w:rPr>
          <w:rFonts w:ascii="Arial" w:eastAsia="Times New Roman" w:hAnsi="Arial" w:cs="Arial"/>
          <w:kern w:val="0"/>
          <w:lang w:eastAsia="en-GB"/>
          <w14:ligatures w14:val="none"/>
        </w:rPr>
        <w:t xml:space="preserve"> the temperature within the plate, which changes to show how the heat </w:t>
      </w:r>
      <w:r w:rsidR="009268F3">
        <w:rPr>
          <w:rFonts w:ascii="Arial" w:eastAsia="Times New Roman" w:hAnsi="Arial" w:cs="Arial"/>
          <w:kern w:val="0"/>
          <w:lang w:eastAsia="en-GB"/>
          <w14:ligatures w14:val="none"/>
        </w:rPr>
        <w:t>will transfer through the plate.</w:t>
      </w:r>
      <w:r w:rsidR="00E5327C">
        <w:rPr>
          <w:rFonts w:ascii="Arial" w:eastAsia="Times New Roman" w:hAnsi="Arial" w:cs="Arial"/>
          <w:kern w:val="0"/>
          <w:lang w:eastAsia="en-GB"/>
          <w14:ligatures w14:val="none"/>
        </w:rPr>
        <w:t xml:space="preserve"> The graph is </w:t>
      </w:r>
      <w:r w:rsidR="007215C9">
        <w:rPr>
          <w:rFonts w:ascii="Arial" w:eastAsia="Times New Roman" w:hAnsi="Arial" w:cs="Arial"/>
          <w:kern w:val="0"/>
          <w:lang w:eastAsia="en-GB"/>
          <w14:ligatures w14:val="none"/>
        </w:rPr>
        <w:t>labelled,</w:t>
      </w:r>
      <w:r w:rsidR="00E5327C">
        <w:rPr>
          <w:rFonts w:ascii="Arial" w:eastAsia="Times New Roman" w:hAnsi="Arial" w:cs="Arial"/>
          <w:kern w:val="0"/>
          <w:lang w:eastAsia="en-GB"/>
          <w14:ligatures w14:val="none"/>
        </w:rPr>
        <w:t xml:space="preserve"> and a colour bar is added f</w:t>
      </w:r>
      <w:r w:rsidR="007215C9">
        <w:rPr>
          <w:rFonts w:ascii="Arial" w:eastAsia="Times New Roman" w:hAnsi="Arial" w:cs="Arial"/>
          <w:kern w:val="0"/>
          <w:lang w:eastAsia="en-GB"/>
          <w14:ligatures w14:val="none"/>
        </w:rPr>
        <w:t>or</w:t>
      </w:r>
      <w:r w:rsidR="00E5327C">
        <w:rPr>
          <w:rFonts w:ascii="Arial" w:eastAsia="Times New Roman" w:hAnsi="Arial" w:cs="Arial"/>
          <w:kern w:val="0"/>
          <w:lang w:eastAsia="en-GB"/>
          <w14:ligatures w14:val="none"/>
        </w:rPr>
        <w:t xml:space="preserve"> ease of temperature reference.</w:t>
      </w:r>
      <w:r w:rsidR="00DB1EB9">
        <w:rPr>
          <w:rFonts w:ascii="Arial" w:eastAsia="Times New Roman" w:hAnsi="Arial" w:cs="Arial"/>
          <w:kern w:val="0"/>
          <w:lang w:eastAsia="en-GB"/>
          <w14:ligatures w14:val="none"/>
        </w:rPr>
        <w:t xml:space="preserve"> A counter is put in place to count the number of cycles carried out</w:t>
      </w:r>
      <w:r w:rsidR="007215C9">
        <w:rPr>
          <w:rFonts w:ascii="Arial" w:eastAsia="Times New Roman" w:hAnsi="Arial" w:cs="Arial"/>
          <w:kern w:val="0"/>
          <w:lang w:eastAsia="en-GB"/>
          <w14:ligatures w14:val="none"/>
        </w:rPr>
        <w:t>.</w:t>
      </w:r>
    </w:p>
    <w:p w14:paraId="0B394953" w14:textId="77777777" w:rsidR="009E3BEC" w:rsidRDefault="009E3BEC" w:rsidP="00C17653">
      <w:pPr>
        <w:spacing w:after="0" w:line="360" w:lineRule="auto"/>
        <w:rPr>
          <w:rFonts w:ascii="Arial" w:eastAsia="Times New Roman" w:hAnsi="Arial" w:cs="Arial"/>
          <w:kern w:val="0"/>
          <w:lang w:eastAsia="en-GB"/>
          <w14:ligatures w14:val="none"/>
        </w:rPr>
      </w:pPr>
    </w:p>
    <w:p w14:paraId="7D13AE5F" w14:textId="77777777" w:rsidR="009C36DC" w:rsidRDefault="003E0915" w:rsidP="009C36DC">
      <w:pPr>
        <w:keepNext/>
        <w:spacing w:after="0" w:line="360" w:lineRule="auto"/>
      </w:pPr>
      <w:r w:rsidRPr="003E0915">
        <w:rPr>
          <w:rFonts w:ascii="Arial" w:eastAsia="Times New Roman" w:hAnsi="Arial" w:cs="Arial"/>
          <w:kern w:val="0"/>
          <w:lang w:eastAsia="en-GB"/>
          <w14:ligatures w14:val="none"/>
        </w:rPr>
        <w:drawing>
          <wp:inline distT="0" distB="0" distL="0" distR="0" wp14:anchorId="37742D2B" wp14:editId="2ED0D0C6">
            <wp:extent cx="5960001" cy="1572768"/>
            <wp:effectExtent l="0" t="0" r="3175" b="8890"/>
            <wp:docPr id="16821368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136853" name="Picture 1" descr="A screenshot of a computer&#10;&#10;Description automatically generated"/>
                    <pic:cNvPicPr/>
                  </pic:nvPicPr>
                  <pic:blipFill>
                    <a:blip r:embed="rId21"/>
                    <a:stretch>
                      <a:fillRect/>
                    </a:stretch>
                  </pic:blipFill>
                  <pic:spPr>
                    <a:xfrm>
                      <a:off x="0" y="0"/>
                      <a:ext cx="5993617" cy="1581639"/>
                    </a:xfrm>
                    <a:prstGeom prst="rect">
                      <a:avLst/>
                    </a:prstGeom>
                  </pic:spPr>
                </pic:pic>
              </a:graphicData>
            </a:graphic>
          </wp:inline>
        </w:drawing>
      </w:r>
    </w:p>
    <w:p w14:paraId="50D69AA1" w14:textId="562DE026" w:rsidR="003E0915" w:rsidRPr="00867A1D" w:rsidRDefault="009C36DC" w:rsidP="009C36DC">
      <w:pPr>
        <w:pStyle w:val="Caption"/>
        <w:jc w:val="center"/>
        <w:rPr>
          <w:rFonts w:ascii="Arial" w:eastAsia="Times New Roman" w:hAnsi="Arial" w:cs="Arial"/>
          <w:i w:val="0"/>
          <w:iCs w:val="0"/>
          <w:color w:val="auto"/>
          <w:kern w:val="0"/>
          <w:sz w:val="22"/>
          <w:szCs w:val="22"/>
          <w:lang w:eastAsia="en-GB"/>
          <w14:ligatures w14:val="none"/>
        </w:rPr>
      </w:pPr>
      <w:bookmarkStart w:id="34" w:name="_Toc157265438"/>
      <w:r w:rsidRPr="009C36DC">
        <w:rPr>
          <w:rFonts w:ascii="Arial" w:hAnsi="Arial" w:cs="Arial"/>
          <w:i w:val="0"/>
          <w:iCs w:val="0"/>
          <w:color w:val="auto"/>
        </w:rPr>
        <w:t xml:space="preserve">Figure </w:t>
      </w:r>
      <w:r w:rsidRPr="009C36DC">
        <w:rPr>
          <w:rFonts w:ascii="Arial" w:hAnsi="Arial" w:cs="Arial"/>
          <w:i w:val="0"/>
          <w:iCs w:val="0"/>
          <w:color w:val="auto"/>
        </w:rPr>
        <w:fldChar w:fldCharType="begin"/>
      </w:r>
      <w:r w:rsidRPr="009C36DC">
        <w:rPr>
          <w:rFonts w:ascii="Arial" w:hAnsi="Arial" w:cs="Arial"/>
          <w:i w:val="0"/>
          <w:iCs w:val="0"/>
          <w:color w:val="auto"/>
        </w:rPr>
        <w:instrText xml:space="preserve"> SEQ Figure \* ARABIC </w:instrText>
      </w:r>
      <w:r w:rsidRPr="009C36DC">
        <w:rPr>
          <w:rFonts w:ascii="Arial" w:hAnsi="Arial" w:cs="Arial"/>
          <w:i w:val="0"/>
          <w:iCs w:val="0"/>
          <w:color w:val="auto"/>
        </w:rPr>
        <w:fldChar w:fldCharType="separate"/>
      </w:r>
      <w:r w:rsidR="006D5F05">
        <w:rPr>
          <w:rFonts w:ascii="Arial" w:hAnsi="Arial" w:cs="Arial"/>
          <w:i w:val="0"/>
          <w:iCs w:val="0"/>
          <w:noProof/>
          <w:color w:val="auto"/>
        </w:rPr>
        <w:t>15</w:t>
      </w:r>
      <w:bookmarkEnd w:id="34"/>
      <w:r w:rsidRPr="009C36DC">
        <w:rPr>
          <w:rFonts w:ascii="Arial" w:hAnsi="Arial" w:cs="Arial"/>
          <w:i w:val="0"/>
          <w:iCs w:val="0"/>
          <w:color w:val="auto"/>
        </w:rPr>
        <w:fldChar w:fldCharType="end"/>
      </w:r>
    </w:p>
    <w:p w14:paraId="75FC147B" w14:textId="77777777" w:rsidR="007215C9" w:rsidRDefault="007215C9" w:rsidP="000C16B5">
      <w:pPr>
        <w:spacing w:after="0" w:line="360" w:lineRule="auto"/>
        <w:rPr>
          <w:rFonts w:ascii="Arial" w:eastAsia="Times New Roman" w:hAnsi="Arial" w:cs="Arial"/>
          <w:kern w:val="0"/>
          <w:highlight w:val="yellow"/>
          <w:lang w:eastAsia="en-GB"/>
          <w14:ligatures w14:val="none"/>
        </w:rPr>
      </w:pPr>
    </w:p>
    <w:p w14:paraId="6850EE90" w14:textId="66A960C8" w:rsidR="000C16B5" w:rsidRPr="00867A1D" w:rsidRDefault="007215C9" w:rsidP="000C16B5">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w:t>
      </w:r>
      <w:r w:rsidR="001B305F">
        <w:rPr>
          <w:rFonts w:ascii="Arial" w:eastAsia="Times New Roman" w:hAnsi="Arial" w:cs="Arial"/>
          <w:kern w:val="0"/>
          <w:lang w:eastAsia="en-GB"/>
          <w14:ligatures w14:val="none"/>
        </w:rPr>
        <w:t xml:space="preserve">count is utilised here to determine the time taken to reach equilibrium by multiplying the count by the users inputted time step. The time taken in </w:t>
      </w:r>
      <w:r w:rsidR="00DE5B2F">
        <w:rPr>
          <w:rFonts w:ascii="Arial" w:eastAsia="Times New Roman" w:hAnsi="Arial" w:cs="Arial"/>
          <w:kern w:val="0"/>
          <w:lang w:eastAsia="en-GB"/>
          <w14:ligatures w14:val="none"/>
        </w:rPr>
        <w:t>seconds, minutes, hours, and days is calculated and displayed here.</w:t>
      </w:r>
      <w:r w:rsidR="00F22DA0">
        <w:rPr>
          <w:rFonts w:ascii="Arial" w:eastAsia="Times New Roman" w:hAnsi="Arial" w:cs="Arial"/>
          <w:kern w:val="0"/>
          <w:lang w:eastAsia="en-GB"/>
          <w14:ligatures w14:val="none"/>
        </w:rPr>
        <w:t xml:space="preserve"> The va</w:t>
      </w:r>
      <w:r w:rsidR="00FA555E">
        <w:rPr>
          <w:rFonts w:ascii="Arial" w:eastAsia="Times New Roman" w:hAnsi="Arial" w:cs="Arial"/>
          <w:kern w:val="0"/>
          <w:lang w:eastAsia="en-GB"/>
          <w14:ligatures w14:val="none"/>
        </w:rPr>
        <w:t>lidation</w:t>
      </w:r>
      <w:r w:rsidR="00F22DA0">
        <w:rPr>
          <w:rFonts w:ascii="Arial" w:eastAsia="Times New Roman" w:hAnsi="Arial" w:cs="Arial"/>
          <w:kern w:val="0"/>
          <w:lang w:eastAsia="en-GB"/>
          <w14:ligatures w14:val="none"/>
        </w:rPr>
        <w:t xml:space="preserve"> between the code and </w:t>
      </w:r>
      <w:r w:rsidR="00FA555E">
        <w:rPr>
          <w:rFonts w:ascii="Arial" w:eastAsia="Times New Roman" w:hAnsi="Arial" w:cs="Arial"/>
          <w:kern w:val="0"/>
          <w:lang w:eastAsia="en-GB"/>
          <w14:ligatures w14:val="none"/>
        </w:rPr>
        <w:t xml:space="preserve">the </w:t>
      </w:r>
      <w:r w:rsidR="00446FC9">
        <w:rPr>
          <w:rFonts w:ascii="Arial" w:eastAsia="Times New Roman" w:hAnsi="Arial" w:cs="Arial"/>
          <w:kern w:val="0"/>
          <w:lang w:eastAsia="en-GB"/>
          <w14:ligatures w14:val="none"/>
        </w:rPr>
        <w:t>analytical solution is made and the difference calculated</w:t>
      </w:r>
      <w:r w:rsidR="00E45A1A">
        <w:rPr>
          <w:rFonts w:ascii="Arial" w:eastAsia="Times New Roman" w:hAnsi="Arial" w:cs="Arial"/>
          <w:kern w:val="0"/>
          <w:lang w:eastAsia="en-GB"/>
          <w14:ligatures w14:val="none"/>
        </w:rPr>
        <w:t>.</w:t>
      </w:r>
    </w:p>
    <w:p w14:paraId="4009DB41" w14:textId="06FF9BD6" w:rsidR="005E6074" w:rsidRPr="00867A1D" w:rsidRDefault="00EA72DB" w:rsidP="00C17653">
      <w:pPr>
        <w:spacing w:after="0" w:line="360" w:lineRule="auto"/>
        <w:rPr>
          <w:rFonts w:ascii="Arial" w:eastAsia="Times New Roman" w:hAnsi="Arial" w:cs="Arial"/>
          <w:kern w:val="0"/>
          <w:lang w:eastAsia="en-GB"/>
          <w14:ligatures w14:val="none"/>
        </w:rPr>
      </w:pPr>
      <w:r w:rsidRPr="00EA72DB">
        <w:rPr>
          <w:rFonts w:ascii="Arial" w:eastAsia="Times New Roman" w:hAnsi="Arial" w:cs="Arial"/>
          <w:kern w:val="0"/>
          <w:lang w:eastAsia="en-GB"/>
          <w14:ligatures w14:val="none"/>
        </w:rPr>
        <w:lastRenderedPageBreak/>
        <w:drawing>
          <wp:inline distT="0" distB="0" distL="0" distR="0" wp14:anchorId="7268A45E" wp14:editId="0AF66E9C">
            <wp:extent cx="5731510" cy="2845613"/>
            <wp:effectExtent l="0" t="0" r="2540" b="0"/>
            <wp:docPr id="4632542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54231" name="Picture 1" descr="A screenshot of a computer&#10;&#10;Description automatically generated"/>
                    <pic:cNvPicPr/>
                  </pic:nvPicPr>
                  <pic:blipFill>
                    <a:blip r:embed="rId22"/>
                    <a:stretch>
                      <a:fillRect/>
                    </a:stretch>
                  </pic:blipFill>
                  <pic:spPr>
                    <a:xfrm>
                      <a:off x="0" y="0"/>
                      <a:ext cx="5741342" cy="2850494"/>
                    </a:xfrm>
                    <a:prstGeom prst="rect">
                      <a:avLst/>
                    </a:prstGeom>
                  </pic:spPr>
                </pic:pic>
              </a:graphicData>
            </a:graphic>
          </wp:inline>
        </w:drawing>
      </w:r>
    </w:p>
    <w:p w14:paraId="441D6CFA" w14:textId="77777777" w:rsidR="009C36DC" w:rsidRDefault="002F788E" w:rsidP="009C36DC">
      <w:pPr>
        <w:keepNext/>
        <w:spacing w:after="0" w:line="360" w:lineRule="auto"/>
      </w:pPr>
      <w:r w:rsidRPr="002F788E">
        <w:rPr>
          <w:rFonts w:ascii="Arial" w:eastAsia="Times New Roman" w:hAnsi="Arial" w:cs="Arial"/>
          <w:kern w:val="0"/>
          <w:lang w:eastAsia="en-GB"/>
          <w14:ligatures w14:val="none"/>
        </w:rPr>
        <w:drawing>
          <wp:inline distT="0" distB="0" distL="0" distR="0" wp14:anchorId="751FAF80" wp14:editId="5833FC0B">
            <wp:extent cx="5731510" cy="1221638"/>
            <wp:effectExtent l="0" t="0" r="2540" b="0"/>
            <wp:docPr id="553410351" name="Picture 1" descr="A white background with green and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10351" name="Picture 1" descr="A white background with green and purple text&#10;&#10;Description automatically generated"/>
                    <pic:cNvPicPr/>
                  </pic:nvPicPr>
                  <pic:blipFill>
                    <a:blip r:embed="rId23"/>
                    <a:stretch>
                      <a:fillRect/>
                    </a:stretch>
                  </pic:blipFill>
                  <pic:spPr>
                    <a:xfrm>
                      <a:off x="0" y="0"/>
                      <a:ext cx="5753852" cy="1226400"/>
                    </a:xfrm>
                    <a:prstGeom prst="rect">
                      <a:avLst/>
                    </a:prstGeom>
                  </pic:spPr>
                </pic:pic>
              </a:graphicData>
            </a:graphic>
          </wp:inline>
        </w:drawing>
      </w:r>
    </w:p>
    <w:p w14:paraId="122D29B7" w14:textId="77777777" w:rsidR="005E6074" w:rsidRPr="00867A1D" w:rsidRDefault="005E6074" w:rsidP="00C17653">
      <w:pPr>
        <w:spacing w:after="0" w:line="360" w:lineRule="auto"/>
        <w:rPr>
          <w:rFonts w:ascii="Arial" w:eastAsia="Times New Roman" w:hAnsi="Arial" w:cs="Arial"/>
          <w:kern w:val="0"/>
          <w:lang w:eastAsia="en-GB"/>
          <w14:ligatures w14:val="none"/>
        </w:rPr>
      </w:pPr>
    </w:p>
    <w:p w14:paraId="07F62062" w14:textId="77777777" w:rsidR="009C36DC" w:rsidRDefault="00E62637" w:rsidP="009C36DC">
      <w:pPr>
        <w:keepNext/>
        <w:spacing w:after="0" w:line="360" w:lineRule="auto"/>
      </w:pPr>
      <w:r w:rsidRPr="00E62637">
        <w:rPr>
          <w:rFonts w:ascii="Arial" w:eastAsia="Times New Roman" w:hAnsi="Arial" w:cs="Arial"/>
          <w:kern w:val="0"/>
          <w:lang w:eastAsia="en-GB"/>
          <w14:ligatures w14:val="none"/>
        </w:rPr>
        <w:drawing>
          <wp:inline distT="0" distB="0" distL="0" distR="0" wp14:anchorId="6B7F1DFE" wp14:editId="6744DFE4">
            <wp:extent cx="5731510" cy="3321101"/>
            <wp:effectExtent l="0" t="0" r="2540" b="0"/>
            <wp:docPr id="16466917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91756" name="Picture 1" descr="A screenshot of a computer&#10;&#10;Description automatically generated"/>
                    <pic:cNvPicPr/>
                  </pic:nvPicPr>
                  <pic:blipFill>
                    <a:blip r:embed="rId24"/>
                    <a:stretch>
                      <a:fillRect/>
                    </a:stretch>
                  </pic:blipFill>
                  <pic:spPr>
                    <a:xfrm>
                      <a:off x="0" y="0"/>
                      <a:ext cx="5742409" cy="3327416"/>
                    </a:xfrm>
                    <a:prstGeom prst="rect">
                      <a:avLst/>
                    </a:prstGeom>
                  </pic:spPr>
                </pic:pic>
              </a:graphicData>
            </a:graphic>
          </wp:inline>
        </w:drawing>
      </w:r>
    </w:p>
    <w:p w14:paraId="3C5E72F0" w14:textId="11F3BEA8" w:rsidR="005E6074" w:rsidRPr="00867A1D" w:rsidRDefault="009C36DC" w:rsidP="009C36DC">
      <w:pPr>
        <w:pStyle w:val="Caption"/>
        <w:jc w:val="center"/>
        <w:rPr>
          <w:rFonts w:ascii="Arial" w:eastAsia="Times New Roman" w:hAnsi="Arial" w:cs="Arial"/>
          <w:i w:val="0"/>
          <w:iCs w:val="0"/>
          <w:color w:val="auto"/>
          <w:kern w:val="0"/>
          <w:sz w:val="22"/>
          <w:szCs w:val="22"/>
          <w:lang w:eastAsia="en-GB"/>
          <w14:ligatures w14:val="none"/>
        </w:rPr>
      </w:pPr>
      <w:bookmarkStart w:id="35" w:name="_Toc157265439"/>
      <w:r w:rsidRPr="009C36DC">
        <w:rPr>
          <w:rFonts w:ascii="Arial" w:hAnsi="Arial" w:cs="Arial"/>
          <w:i w:val="0"/>
          <w:iCs w:val="0"/>
          <w:color w:val="auto"/>
        </w:rPr>
        <w:t xml:space="preserve">Figure </w:t>
      </w:r>
      <w:r w:rsidRPr="009C36DC">
        <w:rPr>
          <w:rFonts w:ascii="Arial" w:hAnsi="Arial" w:cs="Arial"/>
          <w:i w:val="0"/>
          <w:iCs w:val="0"/>
          <w:color w:val="auto"/>
        </w:rPr>
        <w:fldChar w:fldCharType="begin"/>
      </w:r>
      <w:r w:rsidRPr="009C36DC">
        <w:rPr>
          <w:rFonts w:ascii="Arial" w:hAnsi="Arial" w:cs="Arial"/>
          <w:i w:val="0"/>
          <w:iCs w:val="0"/>
          <w:color w:val="auto"/>
        </w:rPr>
        <w:instrText xml:space="preserve"> SEQ Figure \* ARABIC </w:instrText>
      </w:r>
      <w:r w:rsidRPr="009C36DC">
        <w:rPr>
          <w:rFonts w:ascii="Arial" w:hAnsi="Arial" w:cs="Arial"/>
          <w:i w:val="0"/>
          <w:iCs w:val="0"/>
          <w:color w:val="auto"/>
        </w:rPr>
        <w:fldChar w:fldCharType="separate"/>
      </w:r>
      <w:r w:rsidR="006D5F05">
        <w:rPr>
          <w:rFonts w:ascii="Arial" w:hAnsi="Arial" w:cs="Arial"/>
          <w:i w:val="0"/>
          <w:iCs w:val="0"/>
          <w:noProof/>
          <w:color w:val="auto"/>
        </w:rPr>
        <w:t>16</w:t>
      </w:r>
      <w:bookmarkEnd w:id="35"/>
      <w:r w:rsidRPr="009C36DC">
        <w:rPr>
          <w:rFonts w:ascii="Arial" w:hAnsi="Arial" w:cs="Arial"/>
          <w:i w:val="0"/>
          <w:iCs w:val="0"/>
          <w:color w:val="auto"/>
        </w:rPr>
        <w:fldChar w:fldCharType="end"/>
      </w:r>
    </w:p>
    <w:p w14:paraId="42E47CCE" w14:textId="77777777" w:rsidR="009E3BEC" w:rsidRDefault="009E3BEC" w:rsidP="00C17653">
      <w:pPr>
        <w:spacing w:after="0" w:line="360" w:lineRule="auto"/>
        <w:rPr>
          <w:rFonts w:ascii="Arial" w:eastAsia="Times New Roman" w:hAnsi="Arial" w:cs="Arial"/>
          <w:kern w:val="0"/>
          <w:lang w:eastAsia="en-GB"/>
          <w14:ligatures w14:val="none"/>
        </w:rPr>
      </w:pPr>
    </w:p>
    <w:p w14:paraId="2E026CC6" w14:textId="77777777" w:rsidR="009E3BEC" w:rsidRDefault="009E3BEC" w:rsidP="00C17653">
      <w:pPr>
        <w:spacing w:after="0" w:line="360" w:lineRule="auto"/>
        <w:rPr>
          <w:rFonts w:ascii="Arial" w:eastAsia="Times New Roman" w:hAnsi="Arial" w:cs="Arial"/>
          <w:kern w:val="0"/>
          <w:lang w:eastAsia="en-GB"/>
          <w14:ligatures w14:val="none"/>
        </w:rPr>
      </w:pPr>
    </w:p>
    <w:p w14:paraId="685C1C6E" w14:textId="11B739F8" w:rsidR="00CB541A" w:rsidRDefault="00CB541A" w:rsidP="00C17653">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The difference between the two plate</w:t>
      </w:r>
      <w:r w:rsidR="00C86094">
        <w:rPr>
          <w:rFonts w:ascii="Arial" w:eastAsia="Times New Roman" w:hAnsi="Arial" w:cs="Arial"/>
          <w:kern w:val="0"/>
          <w:lang w:eastAsia="en-GB"/>
          <w14:ligatures w14:val="none"/>
        </w:rPr>
        <w:t>s</w:t>
      </w:r>
      <w:r>
        <w:rPr>
          <w:rFonts w:ascii="Arial" w:eastAsia="Times New Roman" w:hAnsi="Arial" w:cs="Arial"/>
          <w:kern w:val="0"/>
          <w:lang w:eastAsia="en-GB"/>
          <w14:ligatures w14:val="none"/>
        </w:rPr>
        <w:t xml:space="preserve"> is displayed </w:t>
      </w:r>
      <w:r w:rsidR="00926BF8">
        <w:rPr>
          <w:rFonts w:ascii="Arial" w:eastAsia="Times New Roman" w:hAnsi="Arial" w:cs="Arial"/>
          <w:kern w:val="0"/>
          <w:lang w:eastAsia="en-GB"/>
          <w14:ligatures w14:val="none"/>
        </w:rPr>
        <w:t>in a graph</w:t>
      </w:r>
      <w:r w:rsidR="000200C2">
        <w:rPr>
          <w:rFonts w:ascii="Arial" w:eastAsia="Times New Roman" w:hAnsi="Arial" w:cs="Arial"/>
          <w:kern w:val="0"/>
          <w:lang w:eastAsia="en-GB"/>
          <w14:ligatures w14:val="none"/>
        </w:rPr>
        <w:t xml:space="preserve"> (figure 3)</w:t>
      </w:r>
      <w:r w:rsidR="000C71AE">
        <w:rPr>
          <w:rFonts w:ascii="Arial" w:eastAsia="Times New Roman" w:hAnsi="Arial" w:cs="Arial"/>
          <w:kern w:val="0"/>
          <w:lang w:eastAsia="en-GB"/>
          <w14:ligatures w14:val="none"/>
        </w:rPr>
        <w:t xml:space="preserve">, along with the final calculated </w:t>
      </w:r>
      <w:r w:rsidR="009F0D83">
        <w:rPr>
          <w:rFonts w:ascii="Arial" w:eastAsia="Times New Roman" w:hAnsi="Arial" w:cs="Arial"/>
          <w:kern w:val="0"/>
          <w:lang w:eastAsia="en-GB"/>
          <w14:ligatures w14:val="none"/>
        </w:rPr>
        <w:t>graph</w:t>
      </w:r>
      <w:r w:rsidR="000200C2">
        <w:rPr>
          <w:rFonts w:ascii="Arial" w:eastAsia="Times New Roman" w:hAnsi="Arial" w:cs="Arial"/>
          <w:kern w:val="0"/>
          <w:lang w:eastAsia="en-GB"/>
          <w14:ligatures w14:val="none"/>
        </w:rPr>
        <w:t xml:space="preserve"> (figure 2)</w:t>
      </w:r>
      <w:r w:rsidR="009F0D83">
        <w:rPr>
          <w:rFonts w:ascii="Arial" w:eastAsia="Times New Roman" w:hAnsi="Arial" w:cs="Arial"/>
          <w:kern w:val="0"/>
          <w:lang w:eastAsia="en-GB"/>
          <w14:ligatures w14:val="none"/>
        </w:rPr>
        <w:t xml:space="preserve"> of the plate</w:t>
      </w:r>
      <w:r w:rsidR="007F4FB5">
        <w:rPr>
          <w:rFonts w:ascii="Arial" w:eastAsia="Times New Roman" w:hAnsi="Arial" w:cs="Arial"/>
          <w:kern w:val="0"/>
          <w:lang w:eastAsia="en-GB"/>
          <w14:ligatures w14:val="none"/>
        </w:rPr>
        <w:t xml:space="preserve"> showing how the heat has evolved and </w:t>
      </w:r>
      <w:r w:rsidR="009F0D83">
        <w:rPr>
          <w:rFonts w:ascii="Arial" w:eastAsia="Times New Roman" w:hAnsi="Arial" w:cs="Arial"/>
          <w:kern w:val="0"/>
          <w:lang w:eastAsia="en-GB"/>
          <w14:ligatures w14:val="none"/>
        </w:rPr>
        <w:t>reach</w:t>
      </w:r>
      <w:r w:rsidR="007F4FB5">
        <w:rPr>
          <w:rFonts w:ascii="Arial" w:eastAsia="Times New Roman" w:hAnsi="Arial" w:cs="Arial"/>
          <w:kern w:val="0"/>
          <w:lang w:eastAsia="en-GB"/>
          <w14:ligatures w14:val="none"/>
        </w:rPr>
        <w:t>ed</w:t>
      </w:r>
      <w:r w:rsidR="009F0D83">
        <w:rPr>
          <w:rFonts w:ascii="Arial" w:eastAsia="Times New Roman" w:hAnsi="Arial" w:cs="Arial"/>
          <w:kern w:val="0"/>
          <w:lang w:eastAsia="en-GB"/>
          <w14:ligatures w14:val="none"/>
        </w:rPr>
        <w:t xml:space="preserve"> thermal equilibrium.</w:t>
      </w:r>
    </w:p>
    <w:p w14:paraId="297CECF3" w14:textId="77777777" w:rsidR="00CB541A" w:rsidRDefault="00CB541A" w:rsidP="00C17653">
      <w:pPr>
        <w:spacing w:after="0" w:line="360" w:lineRule="auto"/>
        <w:rPr>
          <w:rFonts w:ascii="Arial" w:eastAsia="Times New Roman" w:hAnsi="Arial" w:cs="Arial"/>
          <w:kern w:val="0"/>
          <w:lang w:eastAsia="en-GB"/>
          <w14:ligatures w14:val="none"/>
        </w:rPr>
      </w:pPr>
    </w:p>
    <w:p w14:paraId="55D89016" w14:textId="6D940AC5" w:rsidR="005E6074" w:rsidRPr="00867A1D" w:rsidRDefault="00062B62" w:rsidP="00C17653">
      <w:pPr>
        <w:spacing w:after="0" w:line="360" w:lineRule="auto"/>
        <w:rPr>
          <w:rFonts w:ascii="Arial" w:eastAsia="Times New Roman" w:hAnsi="Arial" w:cs="Arial"/>
          <w:kern w:val="0"/>
          <w:lang w:eastAsia="en-GB"/>
          <w14:ligatures w14:val="none"/>
        </w:rPr>
      </w:pPr>
      <w:r w:rsidRPr="00062B62">
        <w:rPr>
          <w:rFonts w:ascii="Arial" w:eastAsia="Times New Roman" w:hAnsi="Arial" w:cs="Arial"/>
          <w:kern w:val="0"/>
          <w:lang w:eastAsia="en-GB"/>
          <w14:ligatures w14:val="none"/>
        </w:rPr>
        <w:drawing>
          <wp:inline distT="0" distB="0" distL="0" distR="0" wp14:anchorId="584D7072" wp14:editId="252E3ACB">
            <wp:extent cx="5731510" cy="1477670"/>
            <wp:effectExtent l="0" t="0" r="2540" b="8255"/>
            <wp:docPr id="1932522323" name="Picture 1" descr="A white background with text and green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522323" name="Picture 1" descr="A white background with text and green text&#10;&#10;Description automatically generated with medium confidence"/>
                    <pic:cNvPicPr/>
                  </pic:nvPicPr>
                  <pic:blipFill>
                    <a:blip r:embed="rId25"/>
                    <a:stretch>
                      <a:fillRect/>
                    </a:stretch>
                  </pic:blipFill>
                  <pic:spPr>
                    <a:xfrm>
                      <a:off x="0" y="0"/>
                      <a:ext cx="5742394" cy="1480476"/>
                    </a:xfrm>
                    <a:prstGeom prst="rect">
                      <a:avLst/>
                    </a:prstGeom>
                  </pic:spPr>
                </pic:pic>
              </a:graphicData>
            </a:graphic>
          </wp:inline>
        </w:drawing>
      </w:r>
    </w:p>
    <w:p w14:paraId="0D8FC209" w14:textId="77777777" w:rsidR="00235409" w:rsidRDefault="00AB1C13" w:rsidP="00235409">
      <w:pPr>
        <w:keepNext/>
        <w:spacing w:after="0" w:line="360" w:lineRule="auto"/>
      </w:pPr>
      <w:r w:rsidRPr="00AB1C13">
        <w:rPr>
          <w:rFonts w:ascii="Arial" w:eastAsia="Times New Roman" w:hAnsi="Arial" w:cs="Arial"/>
          <w:kern w:val="0"/>
          <w:lang w:eastAsia="en-GB"/>
          <w14:ligatures w14:val="none"/>
        </w:rPr>
        <w:drawing>
          <wp:inline distT="0" distB="0" distL="0" distR="0" wp14:anchorId="393B47DE" wp14:editId="093D1493">
            <wp:extent cx="5731510" cy="2845613"/>
            <wp:effectExtent l="0" t="0" r="2540" b="0"/>
            <wp:docPr id="749026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026599" name="Picture 1" descr="A screenshot of a computer&#10;&#10;Description automatically generated"/>
                    <pic:cNvPicPr/>
                  </pic:nvPicPr>
                  <pic:blipFill>
                    <a:blip r:embed="rId26"/>
                    <a:stretch>
                      <a:fillRect/>
                    </a:stretch>
                  </pic:blipFill>
                  <pic:spPr>
                    <a:xfrm>
                      <a:off x="0" y="0"/>
                      <a:ext cx="5738725" cy="2849195"/>
                    </a:xfrm>
                    <a:prstGeom prst="rect">
                      <a:avLst/>
                    </a:prstGeom>
                  </pic:spPr>
                </pic:pic>
              </a:graphicData>
            </a:graphic>
          </wp:inline>
        </w:drawing>
      </w:r>
    </w:p>
    <w:p w14:paraId="701C7C59" w14:textId="28FC7D8F" w:rsidR="005E6074" w:rsidRPr="00867A1D" w:rsidRDefault="00235409" w:rsidP="00235409">
      <w:pPr>
        <w:pStyle w:val="Caption"/>
        <w:jc w:val="center"/>
        <w:rPr>
          <w:rFonts w:ascii="Arial" w:eastAsia="Times New Roman" w:hAnsi="Arial" w:cs="Arial"/>
          <w:i w:val="0"/>
          <w:iCs w:val="0"/>
          <w:color w:val="auto"/>
          <w:kern w:val="0"/>
          <w:sz w:val="22"/>
          <w:szCs w:val="22"/>
          <w:lang w:eastAsia="en-GB"/>
          <w14:ligatures w14:val="none"/>
        </w:rPr>
      </w:pPr>
      <w:bookmarkStart w:id="36" w:name="_Toc157265440"/>
      <w:r w:rsidRPr="00235409">
        <w:rPr>
          <w:rFonts w:ascii="Arial" w:hAnsi="Arial" w:cs="Arial"/>
          <w:i w:val="0"/>
          <w:iCs w:val="0"/>
          <w:color w:val="auto"/>
        </w:rPr>
        <w:t xml:space="preserve">Figure </w:t>
      </w:r>
      <w:r w:rsidRPr="00235409">
        <w:rPr>
          <w:rFonts w:ascii="Arial" w:hAnsi="Arial" w:cs="Arial"/>
          <w:i w:val="0"/>
          <w:iCs w:val="0"/>
          <w:color w:val="auto"/>
        </w:rPr>
        <w:fldChar w:fldCharType="begin"/>
      </w:r>
      <w:r w:rsidRPr="00235409">
        <w:rPr>
          <w:rFonts w:ascii="Arial" w:hAnsi="Arial" w:cs="Arial"/>
          <w:i w:val="0"/>
          <w:iCs w:val="0"/>
          <w:color w:val="auto"/>
        </w:rPr>
        <w:instrText xml:space="preserve"> SEQ Figure \* ARABIC </w:instrText>
      </w:r>
      <w:r w:rsidRPr="00235409">
        <w:rPr>
          <w:rFonts w:ascii="Arial" w:hAnsi="Arial" w:cs="Arial"/>
          <w:i w:val="0"/>
          <w:iCs w:val="0"/>
          <w:color w:val="auto"/>
        </w:rPr>
        <w:fldChar w:fldCharType="separate"/>
      </w:r>
      <w:r w:rsidR="006D5F05">
        <w:rPr>
          <w:rFonts w:ascii="Arial" w:hAnsi="Arial" w:cs="Arial"/>
          <w:i w:val="0"/>
          <w:iCs w:val="0"/>
          <w:noProof/>
          <w:color w:val="auto"/>
        </w:rPr>
        <w:t>17</w:t>
      </w:r>
      <w:bookmarkEnd w:id="36"/>
      <w:r w:rsidRPr="00235409">
        <w:rPr>
          <w:rFonts w:ascii="Arial" w:hAnsi="Arial" w:cs="Arial"/>
          <w:i w:val="0"/>
          <w:iCs w:val="0"/>
          <w:color w:val="auto"/>
        </w:rPr>
        <w:fldChar w:fldCharType="end"/>
      </w:r>
    </w:p>
    <w:p w14:paraId="45DDA3FB" w14:textId="77777777" w:rsidR="00EE6811" w:rsidRPr="00C17653" w:rsidRDefault="00EE6811" w:rsidP="00924032">
      <w:pPr>
        <w:pStyle w:val="paragraph"/>
        <w:spacing w:after="0"/>
        <w:textAlignment w:val="baseline"/>
        <w:rPr>
          <w:rStyle w:val="normaltextrun"/>
          <w:rFonts w:ascii="Arial" w:hAnsi="Arial" w:cs="Arial"/>
          <w:color w:val="000000"/>
          <w:position w:val="3"/>
          <w:sz w:val="36"/>
          <w:szCs w:val="36"/>
        </w:rPr>
      </w:pPr>
    </w:p>
    <w:p w14:paraId="147CE170" w14:textId="77777777" w:rsidR="00EE6811" w:rsidRDefault="00EE6811" w:rsidP="00924032">
      <w:pPr>
        <w:pStyle w:val="paragraph"/>
        <w:spacing w:after="0"/>
        <w:textAlignment w:val="baseline"/>
        <w:rPr>
          <w:rStyle w:val="normaltextrun"/>
          <w:rFonts w:ascii="Arial" w:hAnsi="Arial" w:cs="Arial"/>
          <w:color w:val="000000"/>
          <w:position w:val="3"/>
          <w:sz w:val="22"/>
          <w:szCs w:val="22"/>
        </w:rPr>
      </w:pPr>
    </w:p>
    <w:p w14:paraId="003D6530" w14:textId="77777777" w:rsidR="00EE6811" w:rsidRDefault="00EE6811" w:rsidP="00924032">
      <w:pPr>
        <w:pStyle w:val="paragraph"/>
        <w:spacing w:after="0"/>
        <w:textAlignment w:val="baseline"/>
        <w:rPr>
          <w:rStyle w:val="normaltextrun"/>
          <w:rFonts w:ascii="Arial" w:hAnsi="Arial" w:cs="Arial"/>
          <w:color w:val="000000"/>
          <w:position w:val="3"/>
          <w:sz w:val="22"/>
          <w:szCs w:val="22"/>
        </w:rPr>
      </w:pPr>
    </w:p>
    <w:p w14:paraId="42FE8F94" w14:textId="77777777" w:rsidR="00EE6811" w:rsidRDefault="00EE6811" w:rsidP="00924032">
      <w:pPr>
        <w:pStyle w:val="paragraph"/>
        <w:spacing w:after="0"/>
        <w:textAlignment w:val="baseline"/>
        <w:rPr>
          <w:rStyle w:val="normaltextrun"/>
          <w:rFonts w:ascii="Arial" w:hAnsi="Arial" w:cs="Arial"/>
          <w:color w:val="000000"/>
          <w:position w:val="3"/>
          <w:sz w:val="22"/>
          <w:szCs w:val="22"/>
        </w:rPr>
      </w:pPr>
    </w:p>
    <w:p w14:paraId="65C30DAF" w14:textId="77777777" w:rsidR="00EE6811" w:rsidRDefault="00EE6811" w:rsidP="00924032">
      <w:pPr>
        <w:pStyle w:val="paragraph"/>
        <w:spacing w:after="0"/>
        <w:textAlignment w:val="baseline"/>
        <w:rPr>
          <w:rStyle w:val="normaltextrun"/>
          <w:rFonts w:ascii="Arial" w:hAnsi="Arial" w:cs="Arial"/>
          <w:color w:val="000000"/>
          <w:position w:val="3"/>
          <w:sz w:val="22"/>
          <w:szCs w:val="22"/>
        </w:rPr>
      </w:pPr>
    </w:p>
    <w:p w14:paraId="6179B22D" w14:textId="77777777" w:rsidR="00EE6811" w:rsidRDefault="00EE6811" w:rsidP="00924032">
      <w:pPr>
        <w:pStyle w:val="paragraph"/>
        <w:spacing w:after="0"/>
        <w:textAlignment w:val="baseline"/>
        <w:rPr>
          <w:rStyle w:val="normaltextrun"/>
          <w:rFonts w:ascii="Arial" w:hAnsi="Arial" w:cs="Arial"/>
          <w:color w:val="000000"/>
          <w:position w:val="3"/>
          <w:sz w:val="22"/>
          <w:szCs w:val="22"/>
        </w:rPr>
      </w:pPr>
    </w:p>
    <w:p w14:paraId="091AB8B7" w14:textId="77777777" w:rsidR="00EE6811" w:rsidRDefault="00EE6811" w:rsidP="00924032">
      <w:pPr>
        <w:pStyle w:val="paragraph"/>
        <w:spacing w:after="0"/>
        <w:textAlignment w:val="baseline"/>
        <w:rPr>
          <w:rStyle w:val="normaltextrun"/>
          <w:rFonts w:ascii="Arial" w:hAnsi="Arial" w:cs="Arial"/>
          <w:color w:val="000000"/>
          <w:position w:val="3"/>
          <w:sz w:val="22"/>
          <w:szCs w:val="22"/>
        </w:rPr>
      </w:pPr>
    </w:p>
    <w:p w14:paraId="171FAD6F" w14:textId="77777777" w:rsidR="00EE6811" w:rsidRDefault="00EE6811" w:rsidP="00924032">
      <w:pPr>
        <w:pStyle w:val="paragraph"/>
        <w:spacing w:after="0"/>
        <w:textAlignment w:val="baseline"/>
        <w:rPr>
          <w:rStyle w:val="normaltextrun"/>
          <w:rFonts w:ascii="Arial" w:hAnsi="Arial" w:cs="Arial"/>
          <w:color w:val="000000"/>
          <w:position w:val="3"/>
          <w:sz w:val="22"/>
          <w:szCs w:val="22"/>
        </w:rPr>
      </w:pPr>
    </w:p>
    <w:p w14:paraId="6FFA5E42" w14:textId="77777777" w:rsidR="00EE6811" w:rsidRDefault="00EE6811" w:rsidP="00924032">
      <w:pPr>
        <w:pStyle w:val="paragraph"/>
        <w:spacing w:after="0"/>
        <w:textAlignment w:val="baseline"/>
        <w:rPr>
          <w:rStyle w:val="normaltextrun"/>
          <w:rFonts w:ascii="Arial" w:hAnsi="Arial" w:cs="Arial"/>
          <w:color w:val="000000"/>
          <w:position w:val="3"/>
          <w:sz w:val="22"/>
          <w:szCs w:val="22"/>
        </w:rPr>
      </w:pPr>
    </w:p>
    <w:p w14:paraId="600AE719" w14:textId="1450FA2D" w:rsidR="007F1565" w:rsidRPr="00F74A77" w:rsidRDefault="007F1565" w:rsidP="00F74A77">
      <w:pPr>
        <w:pStyle w:val="Heading1"/>
        <w:rPr>
          <w:rFonts w:ascii="Arial" w:hAnsi="Arial" w:cs="Arial"/>
        </w:rPr>
      </w:pPr>
      <w:bookmarkStart w:id="37" w:name="_Toc157275019"/>
      <w:r w:rsidRPr="00F74A77">
        <w:rPr>
          <w:rStyle w:val="normaltextrun"/>
          <w:rFonts w:ascii="Arial" w:hAnsi="Arial" w:cs="Arial"/>
        </w:rPr>
        <w:lastRenderedPageBreak/>
        <w:t xml:space="preserve">Validation of the </w:t>
      </w:r>
      <w:r w:rsidR="00F74A77">
        <w:rPr>
          <w:rStyle w:val="normaltextrun"/>
          <w:rFonts w:ascii="Arial" w:hAnsi="Arial" w:cs="Arial"/>
        </w:rPr>
        <w:t>Code</w:t>
      </w:r>
      <w:bookmarkEnd w:id="37"/>
    </w:p>
    <w:p w14:paraId="4EA39BD5" w14:textId="77777777" w:rsidR="00665542" w:rsidRDefault="00665542" w:rsidP="00212C17">
      <w:pPr>
        <w:pStyle w:val="paragraph"/>
        <w:spacing w:before="0" w:beforeAutospacing="0" w:after="0" w:afterAutospacing="0"/>
        <w:textAlignment w:val="baseline"/>
        <w:rPr>
          <w:rStyle w:val="normaltextrun"/>
          <w:rFonts w:ascii="Arial" w:hAnsi="Arial" w:cs="Arial"/>
          <w:color w:val="000000"/>
          <w:position w:val="3"/>
          <w:sz w:val="22"/>
          <w:szCs w:val="22"/>
        </w:rPr>
      </w:pPr>
    </w:p>
    <w:p w14:paraId="4B0A8A92" w14:textId="196643F2" w:rsidR="00665542" w:rsidRDefault="00665542" w:rsidP="00503F81">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 xml:space="preserve">To validate the code, difference </w:t>
      </w:r>
      <w:r w:rsidR="00126044">
        <w:rPr>
          <w:rStyle w:val="normaltextrun"/>
          <w:rFonts w:ascii="Arial" w:hAnsi="Arial" w:cs="Arial"/>
          <w:color w:val="000000"/>
          <w:position w:val="3"/>
          <w:sz w:val="22"/>
          <w:szCs w:val="22"/>
        </w:rPr>
        <w:t>scenarios</w:t>
      </w:r>
      <w:r>
        <w:rPr>
          <w:rStyle w:val="normaltextrun"/>
          <w:rFonts w:ascii="Arial" w:hAnsi="Arial" w:cs="Arial"/>
          <w:color w:val="000000"/>
          <w:position w:val="3"/>
          <w:sz w:val="22"/>
          <w:szCs w:val="22"/>
        </w:rPr>
        <w:t xml:space="preserve"> were used to identify </w:t>
      </w:r>
      <w:r w:rsidR="00126044">
        <w:rPr>
          <w:rStyle w:val="normaltextrun"/>
          <w:rFonts w:ascii="Arial" w:hAnsi="Arial" w:cs="Arial"/>
          <w:color w:val="000000"/>
          <w:position w:val="3"/>
          <w:sz w:val="22"/>
          <w:szCs w:val="22"/>
        </w:rPr>
        <w:t xml:space="preserve">the difference between </w:t>
      </w:r>
      <w:r w:rsidR="001B1364">
        <w:rPr>
          <w:rStyle w:val="normaltextrun"/>
          <w:rFonts w:ascii="Arial" w:hAnsi="Arial" w:cs="Arial"/>
          <w:color w:val="000000"/>
          <w:position w:val="3"/>
          <w:sz w:val="22"/>
          <w:szCs w:val="22"/>
        </w:rPr>
        <w:t>the code’s distribution and the analytical solution.</w:t>
      </w:r>
    </w:p>
    <w:p w14:paraId="2DDE292D" w14:textId="77777777" w:rsidR="001B1364" w:rsidRDefault="001B1364" w:rsidP="00503F81">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p>
    <w:p w14:paraId="29AABBEA" w14:textId="6FC5E659" w:rsidR="00212C17" w:rsidRDefault="001B1364" w:rsidP="00503F81">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Firstly, a g</w:t>
      </w:r>
      <w:r w:rsidR="00212C17">
        <w:rPr>
          <w:rStyle w:val="normaltextrun"/>
          <w:rFonts w:ascii="Arial" w:hAnsi="Arial" w:cs="Arial"/>
          <w:color w:val="000000"/>
          <w:position w:val="3"/>
          <w:sz w:val="22"/>
          <w:szCs w:val="22"/>
        </w:rPr>
        <w:t>rid spacing of 0.5</w:t>
      </w:r>
      <w:r>
        <w:rPr>
          <w:rStyle w:val="normaltextrun"/>
          <w:rFonts w:ascii="Arial" w:hAnsi="Arial" w:cs="Arial"/>
          <w:color w:val="000000"/>
          <w:position w:val="3"/>
          <w:sz w:val="22"/>
          <w:szCs w:val="22"/>
        </w:rPr>
        <w:t xml:space="preserve"> meters with a</w:t>
      </w:r>
      <w:r w:rsidR="00212C17">
        <w:rPr>
          <w:rStyle w:val="normaltextrun"/>
          <w:rFonts w:ascii="Arial" w:hAnsi="Arial" w:cs="Arial"/>
          <w:color w:val="000000"/>
          <w:position w:val="3"/>
          <w:sz w:val="22"/>
          <w:szCs w:val="22"/>
        </w:rPr>
        <w:t xml:space="preserve"> time step of 150 seconds and a tolerance of 0.00</w:t>
      </w:r>
      <w:r>
        <w:rPr>
          <w:rStyle w:val="normaltextrun"/>
          <w:rFonts w:ascii="Arial" w:hAnsi="Arial" w:cs="Arial"/>
          <w:color w:val="000000"/>
          <w:position w:val="3"/>
          <w:sz w:val="22"/>
          <w:szCs w:val="22"/>
        </w:rPr>
        <w:t>1 was used</w:t>
      </w:r>
      <w:r w:rsidR="009C36DC">
        <w:rPr>
          <w:rStyle w:val="normaltextrun"/>
          <w:rFonts w:ascii="Arial" w:hAnsi="Arial" w:cs="Arial"/>
          <w:color w:val="000000"/>
          <w:position w:val="3"/>
          <w:sz w:val="22"/>
          <w:szCs w:val="22"/>
        </w:rPr>
        <w:t>. T</w:t>
      </w:r>
      <w:r w:rsidR="00212C17">
        <w:rPr>
          <w:rStyle w:val="normaltextrun"/>
          <w:rFonts w:ascii="Arial" w:hAnsi="Arial" w:cs="Arial"/>
          <w:color w:val="000000"/>
          <w:position w:val="3"/>
          <w:sz w:val="22"/>
          <w:szCs w:val="22"/>
        </w:rPr>
        <w:t>he time taken to reach thermal equilibrium was 119550 (1.38 days)</w:t>
      </w:r>
    </w:p>
    <w:p w14:paraId="15F7B62F" w14:textId="77777777" w:rsidR="00212C17" w:rsidRDefault="00212C17" w:rsidP="00503F81">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p>
    <w:p w14:paraId="2B0849AB" w14:textId="77777777" w:rsidR="002A4D4A" w:rsidRDefault="00212C17" w:rsidP="002A4D4A">
      <w:pPr>
        <w:pStyle w:val="paragraph"/>
        <w:keepNext/>
        <w:spacing w:before="0" w:beforeAutospacing="0" w:after="0" w:afterAutospacing="0"/>
        <w:textAlignment w:val="baseline"/>
      </w:pPr>
      <w:r w:rsidRPr="00404F42">
        <w:rPr>
          <w:rStyle w:val="normaltextrun"/>
          <w:rFonts w:ascii="Arial" w:hAnsi="Arial" w:cs="Arial"/>
          <w:color w:val="000000"/>
          <w:position w:val="3"/>
          <w:sz w:val="22"/>
          <w:szCs w:val="22"/>
        </w:rPr>
        <w:drawing>
          <wp:inline distT="0" distB="0" distL="0" distR="0" wp14:anchorId="2E22C592" wp14:editId="08420727">
            <wp:extent cx="2611526" cy="2139998"/>
            <wp:effectExtent l="0" t="0" r="0" b="0"/>
            <wp:docPr id="753542888" name="Picture 1" descr="A diagram of a temperature distribution of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542888" name="Picture 1" descr="A diagram of a temperature distribution of plate&#10;&#10;Description automatically generated"/>
                    <pic:cNvPicPr/>
                  </pic:nvPicPr>
                  <pic:blipFill>
                    <a:blip r:embed="rId27"/>
                    <a:stretch>
                      <a:fillRect/>
                    </a:stretch>
                  </pic:blipFill>
                  <pic:spPr>
                    <a:xfrm>
                      <a:off x="0" y="0"/>
                      <a:ext cx="2689962" cy="2204272"/>
                    </a:xfrm>
                    <a:prstGeom prst="rect">
                      <a:avLst/>
                    </a:prstGeom>
                  </pic:spPr>
                </pic:pic>
              </a:graphicData>
            </a:graphic>
          </wp:inline>
        </w:drawing>
      </w:r>
      <w:r w:rsidR="002A4D4A">
        <w:rPr>
          <w:rStyle w:val="normaltextrun"/>
          <w:rFonts w:ascii="Arial" w:hAnsi="Arial" w:cs="Arial"/>
          <w:color w:val="000000"/>
          <w:position w:val="3"/>
          <w:sz w:val="22"/>
          <w:szCs w:val="22"/>
        </w:rPr>
        <w:t xml:space="preserve">  </w:t>
      </w:r>
      <w:r w:rsidR="002A4D4A" w:rsidRPr="00505699">
        <w:rPr>
          <w:rStyle w:val="normaltextrun"/>
          <w:rFonts w:ascii="Arial" w:hAnsi="Arial" w:cs="Arial"/>
          <w:color w:val="000000"/>
          <w:position w:val="3"/>
          <w:sz w:val="22"/>
          <w:szCs w:val="22"/>
        </w:rPr>
        <w:drawing>
          <wp:inline distT="0" distB="0" distL="0" distR="0" wp14:anchorId="476CE572" wp14:editId="18FA4B28">
            <wp:extent cx="2633472" cy="2150843"/>
            <wp:effectExtent l="0" t="0" r="0" b="1905"/>
            <wp:docPr id="1170972116" name="Picture 1" descr="A diagram of a temperature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972116" name="Picture 1" descr="A diagram of a temperature distribution&#10;&#10;Description automatically generated"/>
                    <pic:cNvPicPr/>
                  </pic:nvPicPr>
                  <pic:blipFill>
                    <a:blip r:embed="rId28"/>
                    <a:stretch>
                      <a:fillRect/>
                    </a:stretch>
                  </pic:blipFill>
                  <pic:spPr>
                    <a:xfrm>
                      <a:off x="0" y="0"/>
                      <a:ext cx="2678395" cy="2187533"/>
                    </a:xfrm>
                    <a:prstGeom prst="rect">
                      <a:avLst/>
                    </a:prstGeom>
                  </pic:spPr>
                </pic:pic>
              </a:graphicData>
            </a:graphic>
          </wp:inline>
        </w:drawing>
      </w:r>
    </w:p>
    <w:p w14:paraId="112CFF80" w14:textId="7D41F1E1" w:rsidR="00742211" w:rsidRDefault="002A4D4A" w:rsidP="00742211">
      <w:pPr>
        <w:pStyle w:val="Caption"/>
        <w:ind w:left="1440"/>
      </w:pPr>
      <w:bookmarkStart w:id="38" w:name="_Toc157265441"/>
      <w:r w:rsidRPr="005241E3">
        <w:rPr>
          <w:rFonts w:ascii="Arial" w:hAnsi="Arial" w:cs="Arial"/>
          <w:i w:val="0"/>
          <w:iCs w:val="0"/>
          <w:color w:val="auto"/>
        </w:rPr>
        <w:t xml:space="preserve">Figure </w:t>
      </w:r>
      <w:r w:rsidRPr="005241E3">
        <w:rPr>
          <w:rFonts w:ascii="Arial" w:hAnsi="Arial" w:cs="Arial"/>
          <w:i w:val="0"/>
          <w:iCs w:val="0"/>
          <w:color w:val="auto"/>
        </w:rPr>
        <w:fldChar w:fldCharType="begin"/>
      </w:r>
      <w:r w:rsidRPr="005241E3">
        <w:rPr>
          <w:rFonts w:ascii="Arial" w:hAnsi="Arial" w:cs="Arial"/>
          <w:i w:val="0"/>
          <w:iCs w:val="0"/>
          <w:color w:val="auto"/>
        </w:rPr>
        <w:instrText xml:space="preserve"> SEQ Figure \* ARABIC </w:instrText>
      </w:r>
      <w:r w:rsidRPr="005241E3">
        <w:rPr>
          <w:rFonts w:ascii="Arial" w:hAnsi="Arial" w:cs="Arial"/>
          <w:i w:val="0"/>
          <w:iCs w:val="0"/>
          <w:color w:val="auto"/>
        </w:rPr>
        <w:fldChar w:fldCharType="separate"/>
      </w:r>
      <w:r w:rsidR="006D5F05" w:rsidRPr="005241E3">
        <w:rPr>
          <w:rFonts w:ascii="Arial" w:hAnsi="Arial" w:cs="Arial"/>
          <w:i w:val="0"/>
          <w:iCs w:val="0"/>
          <w:noProof/>
          <w:color w:val="auto"/>
        </w:rPr>
        <w:t>18</w:t>
      </w:r>
      <w:r w:rsidRPr="005241E3">
        <w:rPr>
          <w:rFonts w:ascii="Arial" w:hAnsi="Arial" w:cs="Arial"/>
          <w:i w:val="0"/>
          <w:iCs w:val="0"/>
          <w:color w:val="auto"/>
        </w:rPr>
        <w:fldChar w:fldCharType="end"/>
      </w:r>
      <w:r w:rsidR="007C2EE2">
        <w:tab/>
      </w:r>
      <w:r w:rsidR="007C2EE2">
        <w:tab/>
      </w:r>
      <w:r w:rsidR="007C2EE2">
        <w:tab/>
      </w:r>
      <w:r w:rsidR="007C2EE2">
        <w:tab/>
      </w:r>
      <w:r w:rsidR="007C2EE2">
        <w:tab/>
      </w:r>
      <w:r w:rsidR="007C2EE2">
        <w:tab/>
      </w:r>
      <w:r w:rsidR="007C2EE2">
        <w:tab/>
      </w:r>
      <w:r w:rsidR="00235409" w:rsidRPr="005241E3">
        <w:rPr>
          <w:rFonts w:ascii="Arial" w:hAnsi="Arial" w:cs="Arial"/>
          <w:i w:val="0"/>
          <w:iCs w:val="0"/>
          <w:color w:val="auto"/>
        </w:rPr>
        <w:t xml:space="preserve">Figure </w:t>
      </w:r>
      <w:r w:rsidR="00235409" w:rsidRPr="005241E3">
        <w:rPr>
          <w:rFonts w:ascii="Arial" w:hAnsi="Arial" w:cs="Arial"/>
          <w:i w:val="0"/>
          <w:iCs w:val="0"/>
          <w:color w:val="auto"/>
        </w:rPr>
        <w:fldChar w:fldCharType="begin"/>
      </w:r>
      <w:r w:rsidR="00235409" w:rsidRPr="005241E3">
        <w:rPr>
          <w:rFonts w:ascii="Arial" w:hAnsi="Arial" w:cs="Arial"/>
          <w:i w:val="0"/>
          <w:iCs w:val="0"/>
          <w:color w:val="auto"/>
        </w:rPr>
        <w:instrText xml:space="preserve"> SEQ Figure \* ARABIC </w:instrText>
      </w:r>
      <w:r w:rsidR="00235409" w:rsidRPr="005241E3">
        <w:rPr>
          <w:rFonts w:ascii="Arial" w:hAnsi="Arial" w:cs="Arial"/>
          <w:i w:val="0"/>
          <w:iCs w:val="0"/>
          <w:color w:val="auto"/>
        </w:rPr>
        <w:fldChar w:fldCharType="separate"/>
      </w:r>
      <w:r w:rsidR="006D5F05" w:rsidRPr="005241E3">
        <w:rPr>
          <w:rFonts w:ascii="Arial" w:hAnsi="Arial" w:cs="Arial"/>
          <w:i w:val="0"/>
          <w:iCs w:val="0"/>
          <w:noProof/>
          <w:color w:val="auto"/>
        </w:rPr>
        <w:t>19</w:t>
      </w:r>
      <w:bookmarkEnd w:id="38"/>
      <w:r w:rsidR="00235409" w:rsidRPr="005241E3">
        <w:rPr>
          <w:rFonts w:ascii="Arial" w:hAnsi="Arial" w:cs="Arial"/>
          <w:i w:val="0"/>
          <w:iCs w:val="0"/>
          <w:color w:val="auto"/>
        </w:rPr>
        <w:fldChar w:fldCharType="end"/>
      </w:r>
    </w:p>
    <w:p w14:paraId="7E2BE451" w14:textId="23FBE280" w:rsidR="00212C17" w:rsidRPr="00742211" w:rsidRDefault="00C0472E" w:rsidP="00742211">
      <w:pPr>
        <w:pStyle w:val="Caption"/>
        <w:ind w:left="1440"/>
        <w:rPr>
          <w:rStyle w:val="normaltextrun"/>
        </w:rPr>
      </w:pPr>
      <w:r w:rsidRPr="00212C17">
        <w:rPr>
          <w:rStyle w:val="normaltextrun"/>
          <w:rFonts w:ascii="Arial" w:hAnsi="Arial" w:cs="Arial"/>
          <w:color w:val="000000"/>
          <w:position w:val="3"/>
          <w:sz w:val="22"/>
          <w:szCs w:val="22"/>
        </w:rPr>
        <w:drawing>
          <wp:anchor distT="0" distB="0" distL="114300" distR="114300" simplePos="0" relativeHeight="251658240" behindDoc="0" locked="0" layoutInCell="1" allowOverlap="1" wp14:anchorId="20D64B3D" wp14:editId="64469B15">
            <wp:simplePos x="0" y="0"/>
            <wp:positionH relativeFrom="margin">
              <wp:align>left</wp:align>
            </wp:positionH>
            <wp:positionV relativeFrom="paragraph">
              <wp:posOffset>162560</wp:posOffset>
            </wp:positionV>
            <wp:extent cx="2545080" cy="2017395"/>
            <wp:effectExtent l="0" t="0" r="7620" b="1905"/>
            <wp:wrapSquare wrapText="bothSides"/>
            <wp:docPr id="1828642077" name="Picture 1" descr="A blue and red squares with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642077" name="Picture 1" descr="A blue and red squares with different colors&#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2617629" cy="2074648"/>
                    </a:xfrm>
                    <a:prstGeom prst="rect">
                      <a:avLst/>
                    </a:prstGeom>
                  </pic:spPr>
                </pic:pic>
              </a:graphicData>
            </a:graphic>
            <wp14:sizeRelH relativeFrom="page">
              <wp14:pctWidth>0</wp14:pctWidth>
            </wp14:sizeRelH>
            <wp14:sizeRelV relativeFrom="page">
              <wp14:pctHeight>0</wp14:pctHeight>
            </wp14:sizeRelV>
          </wp:anchor>
        </w:drawing>
      </w:r>
    </w:p>
    <w:p w14:paraId="74E30437" w14:textId="3B49569A" w:rsidR="00212C17" w:rsidRDefault="00E71EF4" w:rsidP="002A0D0C">
      <w:pPr>
        <w:pStyle w:val="paragraph"/>
        <w:spacing w:before="0" w:beforeAutospacing="0" w:after="0" w:afterAutospacing="0"/>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F</w:t>
      </w:r>
      <w:r w:rsidR="00350DD1">
        <w:rPr>
          <w:rStyle w:val="normaltextrun"/>
          <w:rFonts w:ascii="Arial" w:hAnsi="Arial" w:cs="Arial"/>
          <w:color w:val="000000"/>
          <w:position w:val="3"/>
          <w:sz w:val="22"/>
          <w:szCs w:val="22"/>
        </w:rPr>
        <w:t>igures 18 and 19 show the</w:t>
      </w:r>
      <w:r w:rsidR="00FD67C4">
        <w:rPr>
          <w:rStyle w:val="normaltextrun"/>
          <w:rFonts w:ascii="Arial" w:hAnsi="Arial" w:cs="Arial"/>
          <w:color w:val="000000"/>
          <w:position w:val="3"/>
          <w:sz w:val="22"/>
          <w:szCs w:val="22"/>
        </w:rPr>
        <w:t xml:space="preserve"> evolved </w:t>
      </w:r>
      <w:r w:rsidR="00350DD1">
        <w:rPr>
          <w:rStyle w:val="normaltextrun"/>
          <w:rFonts w:ascii="Arial" w:hAnsi="Arial" w:cs="Arial"/>
          <w:color w:val="000000"/>
          <w:position w:val="3"/>
          <w:sz w:val="22"/>
          <w:szCs w:val="22"/>
        </w:rPr>
        <w:t xml:space="preserve">distribution of heat </w:t>
      </w:r>
      <w:r w:rsidR="00FD67C4">
        <w:rPr>
          <w:rStyle w:val="normaltextrun"/>
          <w:rFonts w:ascii="Arial" w:hAnsi="Arial" w:cs="Arial"/>
          <w:color w:val="000000"/>
          <w:position w:val="3"/>
          <w:sz w:val="22"/>
          <w:szCs w:val="22"/>
        </w:rPr>
        <w:t>through the plate with the set grid spacing, time step and tolerance</w:t>
      </w:r>
      <w:r w:rsidR="00FC66AC">
        <w:rPr>
          <w:rStyle w:val="normaltextrun"/>
          <w:rFonts w:ascii="Arial" w:hAnsi="Arial" w:cs="Arial"/>
          <w:color w:val="000000"/>
          <w:position w:val="3"/>
          <w:sz w:val="22"/>
          <w:szCs w:val="22"/>
        </w:rPr>
        <w:t xml:space="preserve"> </w:t>
      </w:r>
      <w:r w:rsidR="00FD67C4">
        <w:rPr>
          <w:rStyle w:val="normaltextrun"/>
          <w:rFonts w:ascii="Arial" w:hAnsi="Arial" w:cs="Arial"/>
          <w:color w:val="000000"/>
          <w:position w:val="3"/>
          <w:sz w:val="22"/>
          <w:szCs w:val="22"/>
        </w:rPr>
        <w:t xml:space="preserve">above. </w:t>
      </w:r>
      <w:r w:rsidR="00A3056E">
        <w:rPr>
          <w:rStyle w:val="normaltextrun"/>
          <w:rFonts w:ascii="Arial" w:hAnsi="Arial" w:cs="Arial"/>
          <w:color w:val="000000"/>
          <w:position w:val="3"/>
          <w:sz w:val="22"/>
          <w:szCs w:val="22"/>
        </w:rPr>
        <w:t xml:space="preserve">Figure 20 shows the difference between the two graphs. As you can see, the </w:t>
      </w:r>
      <w:r w:rsidR="00A13F62">
        <w:rPr>
          <w:rStyle w:val="normaltextrun"/>
          <w:rFonts w:ascii="Arial" w:hAnsi="Arial" w:cs="Arial"/>
          <w:color w:val="000000"/>
          <w:position w:val="3"/>
          <w:sz w:val="22"/>
          <w:szCs w:val="22"/>
        </w:rPr>
        <w:t>in figure 20, even in the red area where the biggest difference is, it is still less than 1</w:t>
      </w:r>
      <w:r w:rsidR="00A13F62">
        <w:rPr>
          <w:rStyle w:val="normaltextrun"/>
          <w:rFonts w:ascii="Arial" w:hAnsi="Arial" w:cs="Arial"/>
          <w:color w:val="000000"/>
          <w:position w:val="3"/>
          <w:sz w:val="22"/>
          <w:szCs w:val="22"/>
          <w:rtl/>
          <w:lang w:bidi="he-IL"/>
        </w:rPr>
        <w:t>֯</w:t>
      </w:r>
      <w:r w:rsidR="00A13F62">
        <w:rPr>
          <w:rStyle w:val="normaltextrun"/>
          <w:rFonts w:ascii="Arial" w:hAnsi="Arial" w:cs="Arial"/>
          <w:color w:val="000000"/>
          <w:position w:val="3"/>
          <w:sz w:val="22"/>
          <w:szCs w:val="22"/>
        </w:rPr>
        <w:t>C</w:t>
      </w:r>
      <w:r w:rsidR="005252F0">
        <w:rPr>
          <w:rStyle w:val="normaltextrun"/>
          <w:rFonts w:ascii="Arial" w:hAnsi="Arial" w:cs="Arial"/>
          <w:color w:val="000000"/>
          <w:position w:val="3"/>
          <w:sz w:val="22"/>
          <w:szCs w:val="22"/>
        </w:rPr>
        <w:t xml:space="preserve"> (shown in figure 21</w:t>
      </w:r>
      <w:r w:rsidR="002A0D0C">
        <w:rPr>
          <w:rStyle w:val="normaltextrun"/>
          <w:rFonts w:ascii="Arial" w:hAnsi="Arial" w:cs="Arial"/>
          <w:color w:val="000000"/>
          <w:position w:val="3"/>
          <w:sz w:val="22"/>
          <w:szCs w:val="22"/>
        </w:rPr>
        <w:t>, row 2 column 9).</w:t>
      </w:r>
    </w:p>
    <w:p w14:paraId="7C6453FB" w14:textId="7C349BEF" w:rsidR="00761B89" w:rsidRDefault="00E31923" w:rsidP="002A0D0C">
      <w:pPr>
        <w:pStyle w:val="paragraph"/>
        <w:spacing w:before="0" w:beforeAutospacing="0" w:after="0" w:afterAutospacing="0"/>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 xml:space="preserve">Figure 21 shows </w:t>
      </w:r>
      <w:r w:rsidR="00E2473A">
        <w:rPr>
          <w:rStyle w:val="normaltextrun"/>
          <w:rFonts w:ascii="Arial" w:hAnsi="Arial" w:cs="Arial"/>
          <w:color w:val="000000"/>
          <w:position w:val="3"/>
          <w:sz w:val="22"/>
          <w:szCs w:val="22"/>
        </w:rPr>
        <w:t>the difference between</w:t>
      </w:r>
      <w:r>
        <w:rPr>
          <w:rStyle w:val="normaltextrun"/>
          <w:rFonts w:ascii="Arial" w:hAnsi="Arial" w:cs="Arial"/>
          <w:color w:val="000000"/>
          <w:position w:val="3"/>
          <w:sz w:val="22"/>
          <w:szCs w:val="22"/>
        </w:rPr>
        <w:t xml:space="preserve"> </w:t>
      </w:r>
      <w:r w:rsidR="00A05DEA">
        <w:rPr>
          <w:rStyle w:val="normaltextrun"/>
          <w:rFonts w:ascii="Arial" w:hAnsi="Arial" w:cs="Arial"/>
          <w:color w:val="000000"/>
          <w:position w:val="3"/>
          <w:sz w:val="22"/>
          <w:szCs w:val="22"/>
        </w:rPr>
        <w:t xml:space="preserve">numerical and analytical solutions in a </w:t>
      </w:r>
      <w:r w:rsidR="005E1ED1">
        <w:rPr>
          <w:rStyle w:val="normaltextrun"/>
          <w:rFonts w:ascii="Arial" w:hAnsi="Arial" w:cs="Arial"/>
          <w:color w:val="000000"/>
          <w:position w:val="3"/>
          <w:sz w:val="22"/>
          <w:szCs w:val="22"/>
        </w:rPr>
        <w:t>matrix</w:t>
      </w:r>
      <w:r w:rsidR="00A05DEA">
        <w:rPr>
          <w:rStyle w:val="normaltextrun"/>
          <w:rFonts w:ascii="Arial" w:hAnsi="Arial" w:cs="Arial"/>
          <w:color w:val="000000"/>
          <w:position w:val="3"/>
          <w:sz w:val="22"/>
          <w:szCs w:val="22"/>
        </w:rPr>
        <w:t>.</w:t>
      </w:r>
      <w:r w:rsidR="007F779B">
        <w:rPr>
          <w:rStyle w:val="normaltextrun"/>
          <w:rFonts w:ascii="Arial" w:hAnsi="Arial" w:cs="Arial"/>
          <w:color w:val="000000"/>
          <w:position w:val="3"/>
          <w:sz w:val="22"/>
          <w:szCs w:val="22"/>
        </w:rPr>
        <w:t xml:space="preserve"> </w:t>
      </w:r>
      <w:r w:rsidR="00A05DEA">
        <w:rPr>
          <w:rStyle w:val="normaltextrun"/>
          <w:rFonts w:ascii="Arial" w:hAnsi="Arial" w:cs="Arial"/>
          <w:color w:val="000000"/>
          <w:position w:val="3"/>
          <w:sz w:val="22"/>
          <w:szCs w:val="22"/>
        </w:rPr>
        <w:t>I</w:t>
      </w:r>
      <w:r w:rsidR="00DE1C66">
        <w:rPr>
          <w:rStyle w:val="normaltextrun"/>
          <w:rFonts w:ascii="Arial" w:hAnsi="Arial" w:cs="Arial"/>
          <w:color w:val="000000"/>
          <w:position w:val="3"/>
          <w:sz w:val="22"/>
          <w:szCs w:val="22"/>
        </w:rPr>
        <w:t xml:space="preserve">n comparison, </w:t>
      </w:r>
      <w:r w:rsidR="00E21CE4">
        <w:rPr>
          <w:rStyle w:val="normaltextrun"/>
          <w:rFonts w:ascii="Arial" w:hAnsi="Arial" w:cs="Arial"/>
          <w:color w:val="000000"/>
          <w:position w:val="3"/>
          <w:sz w:val="22"/>
          <w:szCs w:val="22"/>
        </w:rPr>
        <w:t xml:space="preserve">the </w:t>
      </w:r>
      <w:r w:rsidR="007F779B">
        <w:rPr>
          <w:rStyle w:val="normaltextrun"/>
          <w:rFonts w:ascii="Arial" w:hAnsi="Arial" w:cs="Arial"/>
          <w:color w:val="000000"/>
          <w:position w:val="3"/>
          <w:sz w:val="22"/>
          <w:szCs w:val="22"/>
        </w:rPr>
        <w:t>difference is</w:t>
      </w:r>
      <w:r w:rsidR="00DE1C66">
        <w:rPr>
          <w:rStyle w:val="normaltextrun"/>
          <w:rFonts w:ascii="Arial" w:hAnsi="Arial" w:cs="Arial"/>
          <w:color w:val="000000"/>
          <w:position w:val="3"/>
          <w:sz w:val="22"/>
          <w:szCs w:val="22"/>
        </w:rPr>
        <w:t xml:space="preserve"> extremely </w:t>
      </w:r>
      <w:r w:rsidR="007F779B">
        <w:rPr>
          <w:rStyle w:val="normaltextrun"/>
          <w:rFonts w:ascii="Arial" w:hAnsi="Arial" w:cs="Arial"/>
          <w:color w:val="000000"/>
          <w:position w:val="3"/>
          <w:sz w:val="22"/>
          <w:szCs w:val="22"/>
        </w:rPr>
        <w:t>small</w:t>
      </w:r>
      <w:r w:rsidR="00DE1C66">
        <w:rPr>
          <w:rStyle w:val="normaltextrun"/>
          <w:rFonts w:ascii="Arial" w:hAnsi="Arial" w:cs="Arial"/>
          <w:color w:val="000000"/>
          <w:position w:val="3"/>
          <w:sz w:val="22"/>
          <w:szCs w:val="22"/>
        </w:rPr>
        <w:t>.</w:t>
      </w:r>
    </w:p>
    <w:p w14:paraId="3B7B3F11" w14:textId="77777777" w:rsidR="007F779B" w:rsidRDefault="007F779B" w:rsidP="00212C17">
      <w:pPr>
        <w:pStyle w:val="paragraph"/>
        <w:spacing w:before="0" w:beforeAutospacing="0" w:after="0" w:afterAutospacing="0"/>
        <w:textAlignment w:val="baseline"/>
        <w:rPr>
          <w:rStyle w:val="normaltextrun"/>
          <w:rFonts w:ascii="Arial" w:hAnsi="Arial" w:cs="Arial"/>
          <w:color w:val="000000"/>
          <w:position w:val="3"/>
          <w:sz w:val="22"/>
          <w:szCs w:val="22"/>
        </w:rPr>
      </w:pPr>
    </w:p>
    <w:p w14:paraId="10EBB115" w14:textId="1FEC91AD" w:rsidR="00E3726C" w:rsidRDefault="00E3726C" w:rsidP="00E2473A">
      <w:pPr>
        <w:pStyle w:val="paragraph"/>
        <w:spacing w:before="0" w:beforeAutospacing="0" w:after="0" w:afterAutospacing="0"/>
        <w:jc w:val="center"/>
        <w:textAlignment w:val="baseline"/>
        <w:rPr>
          <w:rStyle w:val="normaltextrun"/>
          <w:rFonts w:ascii="Arial" w:hAnsi="Arial" w:cs="Arial"/>
          <w:color w:val="000000"/>
          <w:position w:val="3"/>
          <w:sz w:val="22"/>
          <w:szCs w:val="22"/>
        </w:rPr>
      </w:pPr>
    </w:p>
    <w:p w14:paraId="250E3C9C" w14:textId="519D6D51" w:rsidR="00E3726C" w:rsidRDefault="00E3726C" w:rsidP="00E2473A">
      <w:pPr>
        <w:pStyle w:val="paragraph"/>
        <w:spacing w:before="0" w:beforeAutospacing="0" w:after="0" w:afterAutospacing="0"/>
        <w:jc w:val="center"/>
        <w:textAlignment w:val="baseline"/>
        <w:rPr>
          <w:rStyle w:val="normaltextrun"/>
          <w:rFonts w:ascii="Arial" w:hAnsi="Arial" w:cs="Arial"/>
          <w:color w:val="000000"/>
          <w:position w:val="3"/>
          <w:sz w:val="22"/>
          <w:szCs w:val="22"/>
        </w:rPr>
      </w:pPr>
      <w:r>
        <w:rPr>
          <w:noProof/>
        </w:rPr>
        <mc:AlternateContent>
          <mc:Choice Requires="wps">
            <w:drawing>
              <wp:anchor distT="0" distB="0" distL="114300" distR="114300" simplePos="0" relativeHeight="251660288" behindDoc="0" locked="0" layoutInCell="1" allowOverlap="1" wp14:anchorId="44CACD35" wp14:editId="3DA50893">
                <wp:simplePos x="0" y="0"/>
                <wp:positionH relativeFrom="margin">
                  <wp:align>left</wp:align>
                </wp:positionH>
                <wp:positionV relativeFrom="paragraph">
                  <wp:posOffset>12624</wp:posOffset>
                </wp:positionV>
                <wp:extent cx="2574925" cy="635"/>
                <wp:effectExtent l="0" t="0" r="0" b="0"/>
                <wp:wrapSquare wrapText="bothSides"/>
                <wp:docPr id="978802279" name="Text Box 1"/>
                <wp:cNvGraphicFramePr/>
                <a:graphic xmlns:a="http://schemas.openxmlformats.org/drawingml/2006/main">
                  <a:graphicData uri="http://schemas.microsoft.com/office/word/2010/wordprocessingShape">
                    <wps:wsp>
                      <wps:cNvSpPr txBox="1"/>
                      <wps:spPr>
                        <a:xfrm>
                          <a:off x="0" y="0"/>
                          <a:ext cx="2574950" cy="635"/>
                        </a:xfrm>
                        <a:prstGeom prst="rect">
                          <a:avLst/>
                        </a:prstGeom>
                        <a:solidFill>
                          <a:prstClr val="white"/>
                        </a:solidFill>
                        <a:ln>
                          <a:noFill/>
                        </a:ln>
                      </wps:spPr>
                      <wps:txbx>
                        <w:txbxContent>
                          <w:p w14:paraId="5E21B0F1" w14:textId="76C2DA70" w:rsidR="007C2EE2" w:rsidRPr="005241E3" w:rsidRDefault="007C2EE2" w:rsidP="00E3726C">
                            <w:pPr>
                              <w:pStyle w:val="Caption"/>
                              <w:jc w:val="center"/>
                              <w:rPr>
                                <w:rFonts w:ascii="Arial" w:eastAsia="Times New Roman" w:hAnsi="Arial" w:cs="Arial"/>
                                <w:i w:val="0"/>
                                <w:iCs w:val="0"/>
                                <w:color w:val="auto"/>
                                <w:kern w:val="0"/>
                                <w:position w:val="3"/>
                                <w14:ligatures w14:val="none"/>
                              </w:rPr>
                            </w:pPr>
                            <w:bookmarkStart w:id="39" w:name="_Toc157265442"/>
                            <w:r w:rsidRPr="005241E3">
                              <w:rPr>
                                <w:rFonts w:ascii="Arial" w:hAnsi="Arial" w:cs="Arial"/>
                                <w:i w:val="0"/>
                                <w:iCs w:val="0"/>
                                <w:color w:val="auto"/>
                              </w:rPr>
                              <w:t xml:space="preserve">Figure </w:t>
                            </w:r>
                            <w:r w:rsidRPr="005241E3">
                              <w:rPr>
                                <w:rFonts w:ascii="Arial" w:hAnsi="Arial" w:cs="Arial"/>
                                <w:i w:val="0"/>
                                <w:iCs w:val="0"/>
                                <w:color w:val="auto"/>
                              </w:rPr>
                              <w:fldChar w:fldCharType="begin"/>
                            </w:r>
                            <w:r w:rsidRPr="005241E3">
                              <w:rPr>
                                <w:rFonts w:ascii="Arial" w:hAnsi="Arial" w:cs="Arial"/>
                                <w:i w:val="0"/>
                                <w:iCs w:val="0"/>
                                <w:color w:val="auto"/>
                              </w:rPr>
                              <w:instrText xml:space="preserve"> SEQ Figure \* ARABIC </w:instrText>
                            </w:r>
                            <w:r w:rsidRPr="005241E3">
                              <w:rPr>
                                <w:rFonts w:ascii="Arial" w:hAnsi="Arial" w:cs="Arial"/>
                                <w:i w:val="0"/>
                                <w:iCs w:val="0"/>
                                <w:color w:val="auto"/>
                              </w:rPr>
                              <w:fldChar w:fldCharType="separate"/>
                            </w:r>
                            <w:r w:rsidR="006D5F05" w:rsidRPr="005241E3">
                              <w:rPr>
                                <w:rFonts w:ascii="Arial" w:hAnsi="Arial" w:cs="Arial"/>
                                <w:i w:val="0"/>
                                <w:iCs w:val="0"/>
                                <w:noProof/>
                                <w:color w:val="auto"/>
                              </w:rPr>
                              <w:t>20</w:t>
                            </w:r>
                            <w:bookmarkEnd w:id="39"/>
                            <w:r w:rsidRPr="005241E3">
                              <w:rPr>
                                <w:rFonts w:ascii="Arial" w:hAnsi="Arial" w:cs="Arial"/>
                                <w:i w:val="0"/>
                                <w:iCs w:val="0"/>
                                <w:color w:val="aut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4CACD35" id="_x0000_t202" coordsize="21600,21600" o:spt="202" path="m,l,21600r21600,l21600,xe">
                <v:stroke joinstyle="miter"/>
                <v:path gradientshapeok="t" o:connecttype="rect"/>
              </v:shapetype>
              <v:shape id="Text Box 1" o:spid="_x0000_s1026" type="#_x0000_t202" style="position:absolute;left:0;text-align:left;margin-left:0;margin-top:1pt;width:202.75pt;height:.0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" stroked="f">
                <v:textbox style="mso-fit-shape-to-text:t" inset="0,0,0,0">
                  <w:txbxContent>
                    <w:p w14:paraId="5E21B0F1" w14:textId="76C2DA70" w:rsidR="007C2EE2" w:rsidRPr="005241E3" w:rsidRDefault="007C2EE2" w:rsidP="00E3726C">
                      <w:pPr>
                        <w:pStyle w:val="Caption"/>
                        <w:jc w:val="center"/>
                        <w:rPr>
                          <w:rFonts w:ascii="Arial" w:eastAsia="Times New Roman" w:hAnsi="Arial" w:cs="Arial"/>
                          <w:i w:val="0"/>
                          <w:iCs w:val="0"/>
                          <w:color w:val="auto"/>
                          <w:kern w:val="0"/>
                          <w:position w:val="3"/>
                          <w14:ligatures w14:val="none"/>
                        </w:rPr>
                      </w:pPr>
                      <w:bookmarkStart w:id="40" w:name="_Toc157265442"/>
                      <w:r w:rsidRPr="005241E3">
                        <w:rPr>
                          <w:rFonts w:ascii="Arial" w:hAnsi="Arial" w:cs="Arial"/>
                          <w:i w:val="0"/>
                          <w:iCs w:val="0"/>
                          <w:color w:val="auto"/>
                        </w:rPr>
                        <w:t xml:space="preserve">Figure </w:t>
                      </w:r>
                      <w:r w:rsidRPr="005241E3">
                        <w:rPr>
                          <w:rFonts w:ascii="Arial" w:hAnsi="Arial" w:cs="Arial"/>
                          <w:i w:val="0"/>
                          <w:iCs w:val="0"/>
                          <w:color w:val="auto"/>
                        </w:rPr>
                        <w:fldChar w:fldCharType="begin"/>
                      </w:r>
                      <w:r w:rsidRPr="005241E3">
                        <w:rPr>
                          <w:rFonts w:ascii="Arial" w:hAnsi="Arial" w:cs="Arial"/>
                          <w:i w:val="0"/>
                          <w:iCs w:val="0"/>
                          <w:color w:val="auto"/>
                        </w:rPr>
                        <w:instrText xml:space="preserve"> SEQ Figure \* ARABIC </w:instrText>
                      </w:r>
                      <w:r w:rsidRPr="005241E3">
                        <w:rPr>
                          <w:rFonts w:ascii="Arial" w:hAnsi="Arial" w:cs="Arial"/>
                          <w:i w:val="0"/>
                          <w:iCs w:val="0"/>
                          <w:color w:val="auto"/>
                        </w:rPr>
                        <w:fldChar w:fldCharType="separate"/>
                      </w:r>
                      <w:r w:rsidR="006D5F05" w:rsidRPr="005241E3">
                        <w:rPr>
                          <w:rFonts w:ascii="Arial" w:hAnsi="Arial" w:cs="Arial"/>
                          <w:i w:val="0"/>
                          <w:iCs w:val="0"/>
                          <w:noProof/>
                          <w:color w:val="auto"/>
                        </w:rPr>
                        <w:t>20</w:t>
                      </w:r>
                      <w:bookmarkEnd w:id="40"/>
                      <w:r w:rsidRPr="005241E3">
                        <w:rPr>
                          <w:rFonts w:ascii="Arial" w:hAnsi="Arial" w:cs="Arial"/>
                          <w:i w:val="0"/>
                          <w:iCs w:val="0"/>
                          <w:color w:val="auto"/>
                        </w:rPr>
                        <w:fldChar w:fldCharType="end"/>
                      </w:r>
                    </w:p>
                  </w:txbxContent>
                </v:textbox>
                <w10:wrap type="square" anchorx="margin"/>
              </v:shape>
            </w:pict>
          </mc:Fallback>
        </mc:AlternateContent>
      </w:r>
    </w:p>
    <w:p w14:paraId="2D499EB0" w14:textId="77777777" w:rsidR="00E3726C" w:rsidRDefault="00E3726C" w:rsidP="00E2473A">
      <w:pPr>
        <w:pStyle w:val="paragraph"/>
        <w:spacing w:before="0" w:beforeAutospacing="0" w:after="0" w:afterAutospacing="0"/>
        <w:jc w:val="center"/>
        <w:textAlignment w:val="baseline"/>
        <w:rPr>
          <w:rStyle w:val="normaltextrun"/>
          <w:rFonts w:ascii="Arial" w:hAnsi="Arial" w:cs="Arial"/>
          <w:color w:val="000000"/>
          <w:position w:val="3"/>
          <w:sz w:val="22"/>
          <w:szCs w:val="22"/>
        </w:rPr>
      </w:pPr>
    </w:p>
    <w:p w14:paraId="30ECD22C" w14:textId="0889E602" w:rsidR="00E21CE4" w:rsidRDefault="00E2473A" w:rsidP="00E2473A">
      <w:pPr>
        <w:pStyle w:val="paragraph"/>
        <w:spacing w:before="0" w:beforeAutospacing="0" w:after="0" w:afterAutospacing="0"/>
        <w:jc w:val="center"/>
        <w:textAlignment w:val="baseline"/>
        <w:rPr>
          <w:rStyle w:val="normaltextrun"/>
          <w:rFonts w:ascii="Arial" w:hAnsi="Arial" w:cs="Arial"/>
          <w:color w:val="000000"/>
          <w:position w:val="3"/>
          <w:sz w:val="22"/>
          <w:szCs w:val="22"/>
        </w:rPr>
      </w:pPr>
      <w:r w:rsidRPr="00E2473A">
        <w:rPr>
          <w:rStyle w:val="normaltextrun"/>
          <w:rFonts w:ascii="Arial" w:hAnsi="Arial" w:cs="Arial"/>
          <w:color w:val="000000"/>
          <w:position w:val="3"/>
          <w:sz w:val="22"/>
          <w:szCs w:val="22"/>
        </w:rPr>
        <w:drawing>
          <wp:inline distT="0" distB="0" distL="0" distR="0" wp14:anchorId="1C0CE3AD" wp14:editId="2E918714">
            <wp:extent cx="4501048" cy="1880007"/>
            <wp:effectExtent l="0" t="0" r="0" b="6350"/>
            <wp:docPr id="1025594738" name="Picture 1" descr="A table of number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94738" name="Picture 1" descr="A table of numbers with black text&#10;&#10;Description automatically generated"/>
                    <pic:cNvPicPr/>
                  </pic:nvPicPr>
                  <pic:blipFill>
                    <a:blip r:embed="rId30"/>
                    <a:stretch>
                      <a:fillRect/>
                    </a:stretch>
                  </pic:blipFill>
                  <pic:spPr>
                    <a:xfrm>
                      <a:off x="0" y="0"/>
                      <a:ext cx="4631233" cy="1934383"/>
                    </a:xfrm>
                    <a:prstGeom prst="rect">
                      <a:avLst/>
                    </a:prstGeom>
                  </pic:spPr>
                </pic:pic>
              </a:graphicData>
            </a:graphic>
          </wp:inline>
        </w:drawing>
      </w:r>
    </w:p>
    <w:p w14:paraId="19DED779" w14:textId="64023652" w:rsidR="002A0D0C" w:rsidRPr="005241E3" w:rsidRDefault="00761B89" w:rsidP="002A0D0C">
      <w:pPr>
        <w:pStyle w:val="Caption"/>
        <w:jc w:val="center"/>
        <w:rPr>
          <w:rFonts w:ascii="Arial" w:hAnsi="Arial" w:cs="Arial"/>
          <w:i w:val="0"/>
          <w:iCs w:val="0"/>
          <w:color w:val="auto"/>
        </w:rPr>
      </w:pPr>
      <w:bookmarkStart w:id="41" w:name="_Toc157265443"/>
      <w:r w:rsidRPr="005241E3">
        <w:rPr>
          <w:rFonts w:ascii="Arial" w:hAnsi="Arial" w:cs="Arial"/>
          <w:i w:val="0"/>
          <w:iCs w:val="0"/>
          <w:color w:val="auto"/>
        </w:rPr>
        <w:t xml:space="preserve">Figure </w:t>
      </w:r>
      <w:r w:rsidRPr="005241E3">
        <w:rPr>
          <w:rFonts w:ascii="Arial" w:hAnsi="Arial" w:cs="Arial"/>
          <w:i w:val="0"/>
          <w:iCs w:val="0"/>
          <w:color w:val="auto"/>
        </w:rPr>
        <w:fldChar w:fldCharType="begin"/>
      </w:r>
      <w:r w:rsidRPr="005241E3">
        <w:rPr>
          <w:rFonts w:ascii="Arial" w:hAnsi="Arial" w:cs="Arial"/>
          <w:i w:val="0"/>
          <w:iCs w:val="0"/>
          <w:color w:val="auto"/>
        </w:rPr>
        <w:instrText xml:space="preserve"> SEQ Figure \* ARABIC </w:instrText>
      </w:r>
      <w:r w:rsidRPr="005241E3">
        <w:rPr>
          <w:rFonts w:ascii="Arial" w:hAnsi="Arial" w:cs="Arial"/>
          <w:i w:val="0"/>
          <w:iCs w:val="0"/>
          <w:color w:val="auto"/>
        </w:rPr>
        <w:fldChar w:fldCharType="separate"/>
      </w:r>
      <w:r w:rsidR="006D5F05" w:rsidRPr="005241E3">
        <w:rPr>
          <w:rFonts w:ascii="Arial" w:hAnsi="Arial" w:cs="Arial"/>
          <w:i w:val="0"/>
          <w:iCs w:val="0"/>
          <w:noProof/>
          <w:color w:val="auto"/>
        </w:rPr>
        <w:t>21</w:t>
      </w:r>
      <w:bookmarkEnd w:id="41"/>
      <w:r w:rsidRPr="005241E3">
        <w:rPr>
          <w:rFonts w:ascii="Arial" w:hAnsi="Arial" w:cs="Arial"/>
          <w:i w:val="0"/>
          <w:iCs w:val="0"/>
          <w:color w:val="auto"/>
        </w:rPr>
        <w:fldChar w:fldCharType="end"/>
      </w:r>
    </w:p>
    <w:p w14:paraId="78F0233B" w14:textId="0499C31D" w:rsidR="007F1565" w:rsidRPr="002A0D0C" w:rsidRDefault="00E71EF4" w:rsidP="002A0D0C">
      <w:pPr>
        <w:pStyle w:val="Caption"/>
        <w:spacing w:line="360" w:lineRule="auto"/>
        <w:rPr>
          <w:rStyle w:val="normaltextrun"/>
          <w:rFonts w:ascii="Arial" w:hAnsi="Arial" w:cs="Arial"/>
          <w:i w:val="0"/>
          <w:iCs w:val="0"/>
          <w:color w:val="000000"/>
          <w:position w:val="3"/>
          <w:sz w:val="22"/>
          <w:szCs w:val="22"/>
        </w:rPr>
      </w:pPr>
      <w:r w:rsidRPr="002A0D0C">
        <w:rPr>
          <w:rStyle w:val="normaltextrun"/>
          <w:rFonts w:ascii="Arial" w:hAnsi="Arial" w:cs="Arial"/>
          <w:i w:val="0"/>
          <w:iCs w:val="0"/>
          <w:color w:val="000000"/>
          <w:position w:val="3"/>
          <w:sz w:val="22"/>
          <w:szCs w:val="22"/>
        </w:rPr>
        <w:lastRenderedPageBreak/>
        <w:t xml:space="preserve">The code was re-run with </w:t>
      </w:r>
      <w:r w:rsidR="00A40B3A" w:rsidRPr="002A0D0C">
        <w:rPr>
          <w:rStyle w:val="normaltextrun"/>
          <w:rFonts w:ascii="Arial" w:hAnsi="Arial" w:cs="Arial"/>
          <w:i w:val="0"/>
          <w:iCs w:val="0"/>
          <w:color w:val="000000"/>
          <w:position w:val="3"/>
          <w:sz w:val="22"/>
          <w:szCs w:val="22"/>
        </w:rPr>
        <w:t xml:space="preserve">a grid spacing of 1 metre, a time step of 500 and the same tolerance </w:t>
      </w:r>
      <w:r w:rsidR="00C31213" w:rsidRPr="002A0D0C">
        <w:rPr>
          <w:rStyle w:val="normaltextrun"/>
          <w:rFonts w:ascii="Arial" w:hAnsi="Arial" w:cs="Arial"/>
          <w:i w:val="0"/>
          <w:iCs w:val="0"/>
          <w:color w:val="000000"/>
          <w:position w:val="3"/>
          <w:sz w:val="22"/>
          <w:szCs w:val="22"/>
        </w:rPr>
        <w:t>(</w:t>
      </w:r>
      <w:r w:rsidR="00A40B3A" w:rsidRPr="002A0D0C">
        <w:rPr>
          <w:rStyle w:val="normaltextrun"/>
          <w:rFonts w:ascii="Arial" w:hAnsi="Arial" w:cs="Arial"/>
          <w:i w:val="0"/>
          <w:iCs w:val="0"/>
          <w:color w:val="000000"/>
          <w:position w:val="3"/>
          <w:sz w:val="22"/>
          <w:szCs w:val="22"/>
        </w:rPr>
        <w:t>0.001</w:t>
      </w:r>
      <w:r w:rsidR="00C31213" w:rsidRPr="002A0D0C">
        <w:rPr>
          <w:rStyle w:val="normaltextrun"/>
          <w:rFonts w:ascii="Arial" w:hAnsi="Arial" w:cs="Arial"/>
          <w:i w:val="0"/>
          <w:iCs w:val="0"/>
          <w:color w:val="000000"/>
          <w:position w:val="3"/>
          <w:sz w:val="22"/>
          <w:szCs w:val="22"/>
        </w:rPr>
        <w:t>)</w:t>
      </w:r>
      <w:r w:rsidR="003D5149" w:rsidRPr="002A0D0C">
        <w:rPr>
          <w:rStyle w:val="normaltextrun"/>
          <w:rFonts w:ascii="Arial" w:hAnsi="Arial" w:cs="Arial"/>
          <w:i w:val="0"/>
          <w:iCs w:val="0"/>
          <w:color w:val="000000"/>
          <w:position w:val="3"/>
          <w:sz w:val="22"/>
          <w:szCs w:val="22"/>
        </w:rPr>
        <w:t>.</w:t>
      </w:r>
      <w:r w:rsidR="002318D6" w:rsidRPr="002A0D0C">
        <w:rPr>
          <w:rStyle w:val="normaltextrun"/>
          <w:rFonts w:ascii="Arial" w:hAnsi="Arial" w:cs="Arial"/>
          <w:i w:val="0"/>
          <w:iCs w:val="0"/>
          <w:color w:val="000000"/>
          <w:position w:val="3"/>
          <w:sz w:val="22"/>
          <w:szCs w:val="22"/>
        </w:rPr>
        <w:t xml:space="preserve"> The time to reach thermal equilibrium was</w:t>
      </w:r>
      <w:r w:rsidR="008A560D" w:rsidRPr="002A0D0C">
        <w:rPr>
          <w:rStyle w:val="normaltextrun"/>
          <w:rFonts w:ascii="Arial" w:hAnsi="Arial" w:cs="Arial"/>
          <w:i w:val="0"/>
          <w:iCs w:val="0"/>
          <w:color w:val="000000"/>
          <w:position w:val="3"/>
          <w:sz w:val="22"/>
          <w:szCs w:val="22"/>
        </w:rPr>
        <w:t xml:space="preserve"> 155500 seconds (1.8</w:t>
      </w:r>
      <w:r w:rsidR="00C31213" w:rsidRPr="002A0D0C">
        <w:rPr>
          <w:rStyle w:val="normaltextrun"/>
          <w:rFonts w:ascii="Arial" w:hAnsi="Arial" w:cs="Arial"/>
          <w:i w:val="0"/>
          <w:iCs w:val="0"/>
          <w:color w:val="000000"/>
          <w:position w:val="3"/>
          <w:sz w:val="22"/>
          <w:szCs w:val="22"/>
        </w:rPr>
        <w:t xml:space="preserve"> </w:t>
      </w:r>
      <w:r w:rsidR="008A560D" w:rsidRPr="002A0D0C">
        <w:rPr>
          <w:rStyle w:val="normaltextrun"/>
          <w:rFonts w:ascii="Arial" w:hAnsi="Arial" w:cs="Arial"/>
          <w:i w:val="0"/>
          <w:iCs w:val="0"/>
          <w:color w:val="000000"/>
          <w:position w:val="3"/>
          <w:sz w:val="22"/>
          <w:szCs w:val="22"/>
        </w:rPr>
        <w:t>days).</w:t>
      </w:r>
    </w:p>
    <w:p w14:paraId="54B4BFDE" w14:textId="77777777" w:rsidR="00C0472E" w:rsidRDefault="00F819D1" w:rsidP="00C0472E">
      <w:pPr>
        <w:pStyle w:val="paragraph"/>
        <w:keepNext/>
        <w:spacing w:before="0" w:beforeAutospacing="0" w:after="0" w:afterAutospacing="0"/>
        <w:textAlignment w:val="baseline"/>
      </w:pPr>
      <w:r w:rsidRPr="00F819D1">
        <w:rPr>
          <w:rStyle w:val="normaltextrun"/>
          <w:rFonts w:ascii="Arial" w:hAnsi="Arial" w:cs="Arial"/>
          <w:color w:val="000000"/>
          <w:position w:val="3"/>
          <w:sz w:val="22"/>
          <w:szCs w:val="22"/>
        </w:rPr>
        <w:drawing>
          <wp:inline distT="0" distB="0" distL="0" distR="0" wp14:anchorId="58457F53" wp14:editId="121D95B7">
            <wp:extent cx="2745555" cy="2260397"/>
            <wp:effectExtent l="0" t="0" r="0" b="6985"/>
            <wp:docPr id="590181060" name="Picture 1" descr="A diagram of a temperature distribution of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181060" name="Picture 1" descr="A diagram of a temperature distribution of plate&#10;&#10;Description automatically generated"/>
                    <pic:cNvPicPr/>
                  </pic:nvPicPr>
                  <pic:blipFill>
                    <a:blip r:embed="rId31"/>
                    <a:stretch>
                      <a:fillRect/>
                    </a:stretch>
                  </pic:blipFill>
                  <pic:spPr>
                    <a:xfrm>
                      <a:off x="0" y="0"/>
                      <a:ext cx="2771298" cy="2281591"/>
                    </a:xfrm>
                    <a:prstGeom prst="rect">
                      <a:avLst/>
                    </a:prstGeom>
                  </pic:spPr>
                </pic:pic>
              </a:graphicData>
            </a:graphic>
          </wp:inline>
        </w:drawing>
      </w:r>
      <w:r w:rsidR="00C0472E">
        <w:rPr>
          <w:rStyle w:val="normaltextrun"/>
          <w:rFonts w:ascii="Arial" w:hAnsi="Arial" w:cs="Arial"/>
          <w:color w:val="000000"/>
          <w:position w:val="3"/>
          <w:sz w:val="22"/>
          <w:szCs w:val="22"/>
        </w:rPr>
        <w:t xml:space="preserve">   </w:t>
      </w:r>
      <w:r w:rsidR="00C0472E" w:rsidRPr="0011032D">
        <w:rPr>
          <w:rStyle w:val="normaltextrun"/>
          <w:rFonts w:ascii="Arial" w:hAnsi="Arial" w:cs="Arial"/>
          <w:color w:val="000000"/>
          <w:position w:val="3"/>
          <w:sz w:val="22"/>
          <w:szCs w:val="22"/>
        </w:rPr>
        <w:drawing>
          <wp:inline distT="0" distB="0" distL="0" distR="0" wp14:anchorId="6B8D5A50" wp14:editId="28CEA081">
            <wp:extent cx="2721254" cy="2264962"/>
            <wp:effectExtent l="0" t="0" r="3175" b="2540"/>
            <wp:docPr id="628519559" name="Picture 1" descr="A diagram of a temperature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19559" name="Picture 1" descr="A diagram of a temperature distribution&#10;&#10;Description automatically generated"/>
                    <pic:cNvPicPr/>
                  </pic:nvPicPr>
                  <pic:blipFill>
                    <a:blip r:embed="rId32"/>
                    <a:stretch>
                      <a:fillRect/>
                    </a:stretch>
                  </pic:blipFill>
                  <pic:spPr>
                    <a:xfrm>
                      <a:off x="0" y="0"/>
                      <a:ext cx="2758552" cy="2296006"/>
                    </a:xfrm>
                    <a:prstGeom prst="rect">
                      <a:avLst/>
                    </a:prstGeom>
                  </pic:spPr>
                </pic:pic>
              </a:graphicData>
            </a:graphic>
          </wp:inline>
        </w:drawing>
      </w:r>
    </w:p>
    <w:p w14:paraId="2C5B0070" w14:textId="17CB71A0" w:rsidR="00C0472E" w:rsidRDefault="00C0472E" w:rsidP="00C0472E">
      <w:pPr>
        <w:pStyle w:val="Caption"/>
        <w:ind w:left="1440"/>
      </w:pPr>
      <w:bookmarkStart w:id="42" w:name="_Toc157265444"/>
      <w:r w:rsidRPr="005241E3">
        <w:rPr>
          <w:rFonts w:ascii="Arial" w:hAnsi="Arial" w:cs="Arial"/>
          <w:i w:val="0"/>
          <w:iCs w:val="0"/>
          <w:color w:val="auto"/>
        </w:rPr>
        <w:t xml:space="preserve">Figure </w:t>
      </w:r>
      <w:r w:rsidR="00761B89" w:rsidRPr="005241E3">
        <w:rPr>
          <w:rFonts w:ascii="Arial" w:hAnsi="Arial" w:cs="Arial"/>
          <w:i w:val="0"/>
          <w:iCs w:val="0"/>
          <w:color w:val="auto"/>
        </w:rPr>
        <w:t>2</w:t>
      </w:r>
      <w:r w:rsidR="002C0C30" w:rsidRPr="005241E3">
        <w:rPr>
          <w:rFonts w:ascii="Arial" w:hAnsi="Arial" w:cs="Arial"/>
          <w:i w:val="0"/>
          <w:iCs w:val="0"/>
          <w:color w:val="auto"/>
        </w:rPr>
        <w:t>2</w:t>
      </w:r>
      <w:r w:rsidRPr="005241E3">
        <w:rPr>
          <w:color w:val="auto"/>
        </w:rPr>
        <w:t xml:space="preserve"> </w:t>
      </w:r>
      <w:r>
        <w:tab/>
      </w:r>
      <w:r>
        <w:tab/>
      </w:r>
      <w:r>
        <w:tab/>
      </w:r>
      <w:r>
        <w:tab/>
      </w:r>
      <w:r>
        <w:tab/>
      </w:r>
      <w:r>
        <w:tab/>
      </w:r>
      <w:r w:rsidRPr="005241E3">
        <w:rPr>
          <w:rFonts w:ascii="Arial" w:hAnsi="Arial" w:cs="Arial"/>
          <w:i w:val="0"/>
          <w:iCs w:val="0"/>
          <w:color w:val="auto"/>
        </w:rPr>
        <w:t xml:space="preserve">Figure </w:t>
      </w:r>
      <w:bookmarkEnd w:id="42"/>
      <w:r w:rsidR="005241E3" w:rsidRPr="005241E3">
        <w:rPr>
          <w:rFonts w:ascii="Arial" w:hAnsi="Arial" w:cs="Arial"/>
          <w:i w:val="0"/>
          <w:iCs w:val="0"/>
          <w:color w:val="auto"/>
        </w:rPr>
        <w:t>23</w:t>
      </w:r>
    </w:p>
    <w:p w14:paraId="5D83A233" w14:textId="321523C7" w:rsidR="007F1565" w:rsidRPr="00D33E18" w:rsidRDefault="0011032D" w:rsidP="007F1565">
      <w:pPr>
        <w:pStyle w:val="paragraph"/>
        <w:spacing w:before="0" w:beforeAutospacing="0" w:after="0" w:afterAutospacing="0"/>
        <w:textAlignment w:val="baseline"/>
        <w:rPr>
          <w:rStyle w:val="normaltextrun"/>
          <w:rFonts w:ascii="Arial" w:hAnsi="Arial" w:cs="Arial"/>
          <w:color w:val="000000"/>
          <w:position w:val="3"/>
          <w:sz w:val="22"/>
          <w:szCs w:val="22"/>
        </w:rPr>
      </w:pPr>
      <w:r w:rsidRPr="0011032D">
        <w:rPr>
          <w:noProof/>
        </w:rPr>
        <w:t xml:space="preserve"> </w:t>
      </w:r>
      <w:r w:rsidR="00C0472E">
        <w:rPr>
          <w:rStyle w:val="normaltextrun"/>
          <w:rFonts w:ascii="Arial" w:hAnsi="Arial" w:cs="Arial"/>
          <w:color w:val="000000"/>
          <w:position w:val="3"/>
          <w:sz w:val="22"/>
          <w:szCs w:val="22"/>
        </w:rPr>
        <w:t xml:space="preserve"> </w:t>
      </w:r>
    </w:p>
    <w:p w14:paraId="78E69545" w14:textId="7FB9F3D0" w:rsidR="007F1565" w:rsidRPr="00D33E18" w:rsidRDefault="002C0C30" w:rsidP="007F1565">
      <w:pPr>
        <w:pStyle w:val="paragraph"/>
        <w:spacing w:before="0" w:beforeAutospacing="0" w:after="0" w:afterAutospacing="0"/>
        <w:textAlignment w:val="baseline"/>
        <w:rPr>
          <w:rStyle w:val="normaltextrun"/>
          <w:rFonts w:ascii="Arial" w:hAnsi="Arial" w:cs="Arial"/>
          <w:color w:val="000000"/>
          <w:position w:val="3"/>
          <w:sz w:val="22"/>
          <w:szCs w:val="22"/>
        </w:rPr>
      </w:pPr>
      <w:r>
        <w:rPr>
          <w:noProof/>
        </w:rPr>
        <mc:AlternateContent>
          <mc:Choice Requires="wps">
            <w:drawing>
              <wp:anchor distT="0" distB="0" distL="114300" distR="114300" simplePos="0" relativeHeight="251663360" behindDoc="0" locked="0" layoutInCell="1" allowOverlap="1" wp14:anchorId="1BCB667B" wp14:editId="0B5C3468">
                <wp:simplePos x="0" y="0"/>
                <wp:positionH relativeFrom="column">
                  <wp:posOffset>0</wp:posOffset>
                </wp:positionH>
                <wp:positionV relativeFrom="paragraph">
                  <wp:posOffset>2584450</wp:posOffset>
                </wp:positionV>
                <wp:extent cx="2889250" cy="635"/>
                <wp:effectExtent l="0" t="0" r="0" b="0"/>
                <wp:wrapSquare wrapText="bothSides"/>
                <wp:docPr id="633788444" name="Text Box 1"/>
                <wp:cNvGraphicFramePr/>
                <a:graphic xmlns:a="http://schemas.openxmlformats.org/drawingml/2006/main">
                  <a:graphicData uri="http://schemas.microsoft.com/office/word/2010/wordprocessingShape">
                    <wps:wsp>
                      <wps:cNvSpPr txBox="1"/>
                      <wps:spPr>
                        <a:xfrm>
                          <a:off x="0" y="0"/>
                          <a:ext cx="2889250" cy="635"/>
                        </a:xfrm>
                        <a:prstGeom prst="rect">
                          <a:avLst/>
                        </a:prstGeom>
                        <a:solidFill>
                          <a:prstClr val="white"/>
                        </a:solidFill>
                        <a:ln>
                          <a:noFill/>
                        </a:ln>
                      </wps:spPr>
                      <wps:txbx>
                        <w:txbxContent>
                          <w:p w14:paraId="7CC05C5B" w14:textId="69D2E13C" w:rsidR="002C0C30" w:rsidRPr="005241E3" w:rsidRDefault="002C0C30" w:rsidP="002C0C30">
                            <w:pPr>
                              <w:pStyle w:val="Caption"/>
                              <w:ind w:left="1440"/>
                              <w:rPr>
                                <w:rFonts w:ascii="Arial" w:eastAsia="Times New Roman" w:hAnsi="Arial" w:cs="Arial"/>
                                <w:i w:val="0"/>
                                <w:iCs w:val="0"/>
                                <w:color w:val="auto"/>
                                <w:kern w:val="0"/>
                                <w:position w:val="3"/>
                                <w14:ligatures w14:val="none"/>
                              </w:rPr>
                            </w:pPr>
                            <w:r w:rsidRPr="005241E3">
                              <w:rPr>
                                <w:rFonts w:ascii="Arial" w:hAnsi="Arial" w:cs="Arial"/>
                                <w:i w:val="0"/>
                                <w:iCs w:val="0"/>
                                <w:color w:val="auto"/>
                              </w:rPr>
                              <w:t xml:space="preserve">          Figure 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CB667B" id="_x0000_s1027" type="#_x0000_t202" style="position:absolute;margin-left:0;margin-top:203.5pt;width:22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" stroked="f">
                <v:textbox style="mso-fit-shape-to-text:t" inset="0,0,0,0">
                  <w:txbxContent>
                    <w:p w14:paraId="7CC05C5B" w14:textId="69D2E13C" w:rsidR="002C0C30" w:rsidRPr="005241E3" w:rsidRDefault="002C0C30" w:rsidP="002C0C30">
                      <w:pPr>
                        <w:pStyle w:val="Caption"/>
                        <w:ind w:left="1440"/>
                        <w:rPr>
                          <w:rFonts w:ascii="Arial" w:eastAsia="Times New Roman" w:hAnsi="Arial" w:cs="Arial"/>
                          <w:i w:val="0"/>
                          <w:iCs w:val="0"/>
                          <w:color w:val="auto"/>
                          <w:kern w:val="0"/>
                          <w:position w:val="3"/>
                          <w14:ligatures w14:val="none"/>
                        </w:rPr>
                      </w:pPr>
                      <w:r w:rsidRPr="005241E3">
                        <w:rPr>
                          <w:rFonts w:ascii="Arial" w:hAnsi="Arial" w:cs="Arial"/>
                          <w:i w:val="0"/>
                          <w:iCs w:val="0"/>
                          <w:color w:val="auto"/>
                        </w:rPr>
                        <w:t xml:space="preserve">          Figure 24</w:t>
                      </w:r>
                    </w:p>
                  </w:txbxContent>
                </v:textbox>
                <w10:wrap type="square"/>
              </v:shape>
            </w:pict>
          </mc:Fallback>
        </mc:AlternateContent>
      </w:r>
      <w:r w:rsidR="009B2899" w:rsidRPr="00C0472E">
        <w:rPr>
          <w:rStyle w:val="normaltextrun"/>
          <w:rFonts w:ascii="Arial" w:hAnsi="Arial" w:cs="Arial"/>
          <w:color w:val="000000"/>
          <w:position w:val="3"/>
          <w:sz w:val="22"/>
          <w:szCs w:val="22"/>
        </w:rPr>
        <w:drawing>
          <wp:anchor distT="0" distB="0" distL="114300" distR="114300" simplePos="0" relativeHeight="251661312" behindDoc="0" locked="0" layoutInCell="1" allowOverlap="1" wp14:anchorId="2E052105" wp14:editId="68D8857A">
            <wp:simplePos x="0" y="0"/>
            <wp:positionH relativeFrom="margin">
              <wp:align>left</wp:align>
            </wp:positionH>
            <wp:positionV relativeFrom="paragraph">
              <wp:posOffset>162560</wp:posOffset>
            </wp:positionV>
            <wp:extent cx="2889250" cy="2364740"/>
            <wp:effectExtent l="0" t="0" r="6350" b="0"/>
            <wp:wrapSquare wrapText="bothSides"/>
            <wp:docPr id="1170712107" name="Picture 1" descr="A blue and red squares with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712107" name="Picture 1" descr="A blue and red squares with different colors&#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2889250" cy="2364740"/>
                    </a:xfrm>
                    <a:prstGeom prst="rect">
                      <a:avLst/>
                    </a:prstGeom>
                  </pic:spPr>
                </pic:pic>
              </a:graphicData>
            </a:graphic>
            <wp14:sizeRelH relativeFrom="page">
              <wp14:pctWidth>0</wp14:pctWidth>
            </wp14:sizeRelH>
            <wp14:sizeRelV relativeFrom="page">
              <wp14:pctHeight>0</wp14:pctHeight>
            </wp14:sizeRelV>
          </wp:anchor>
        </w:drawing>
      </w:r>
    </w:p>
    <w:p w14:paraId="18BC1265" w14:textId="77777777" w:rsidR="00C0472E" w:rsidRDefault="00C0472E"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7600502" w14:textId="321F9662" w:rsidR="00C0472E" w:rsidRPr="00D33E18" w:rsidRDefault="00C0472E" w:rsidP="007F1565">
      <w:pPr>
        <w:pStyle w:val="paragraph"/>
        <w:spacing w:before="0" w:beforeAutospacing="0" w:after="0" w:afterAutospacing="0"/>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 xml:space="preserve">When </w:t>
      </w:r>
      <w:r w:rsidR="008173F4">
        <w:rPr>
          <w:rStyle w:val="normaltextrun"/>
          <w:rFonts w:ascii="Arial" w:hAnsi="Arial" w:cs="Arial"/>
          <w:color w:val="000000"/>
          <w:position w:val="3"/>
          <w:sz w:val="22"/>
          <w:szCs w:val="22"/>
        </w:rPr>
        <w:t>analysing figures 2</w:t>
      </w:r>
      <w:r w:rsidR="00C31213">
        <w:rPr>
          <w:rStyle w:val="normaltextrun"/>
          <w:rFonts w:ascii="Arial" w:hAnsi="Arial" w:cs="Arial"/>
          <w:color w:val="000000"/>
          <w:position w:val="3"/>
          <w:sz w:val="22"/>
          <w:szCs w:val="22"/>
        </w:rPr>
        <w:t>2</w:t>
      </w:r>
      <w:r w:rsidR="008173F4">
        <w:rPr>
          <w:rStyle w:val="normaltextrun"/>
          <w:rFonts w:ascii="Arial" w:hAnsi="Arial" w:cs="Arial"/>
          <w:color w:val="000000"/>
          <w:position w:val="3"/>
          <w:sz w:val="22"/>
          <w:szCs w:val="22"/>
        </w:rPr>
        <w:t xml:space="preserve"> and 2</w:t>
      </w:r>
      <w:r w:rsidR="00C31213">
        <w:rPr>
          <w:rStyle w:val="normaltextrun"/>
          <w:rFonts w:ascii="Arial" w:hAnsi="Arial" w:cs="Arial"/>
          <w:color w:val="000000"/>
          <w:position w:val="3"/>
          <w:sz w:val="22"/>
          <w:szCs w:val="22"/>
        </w:rPr>
        <w:t>3</w:t>
      </w:r>
      <w:r w:rsidR="008173F4">
        <w:rPr>
          <w:rStyle w:val="normaltextrun"/>
          <w:rFonts w:ascii="Arial" w:hAnsi="Arial" w:cs="Arial"/>
          <w:color w:val="000000"/>
          <w:position w:val="3"/>
          <w:sz w:val="22"/>
          <w:szCs w:val="22"/>
        </w:rPr>
        <w:t>,</w:t>
      </w:r>
      <w:r w:rsidR="004C3B01">
        <w:rPr>
          <w:rStyle w:val="normaltextrun"/>
          <w:rFonts w:ascii="Arial" w:hAnsi="Arial" w:cs="Arial"/>
          <w:color w:val="000000"/>
          <w:position w:val="3"/>
          <w:sz w:val="22"/>
          <w:szCs w:val="22"/>
        </w:rPr>
        <w:t xml:space="preserve"> they still look very similar even with a large grid spacing and time step. But figure </w:t>
      </w:r>
      <w:r w:rsidR="00A11554">
        <w:rPr>
          <w:rStyle w:val="normaltextrun"/>
          <w:rFonts w:ascii="Arial" w:hAnsi="Arial" w:cs="Arial"/>
          <w:color w:val="000000"/>
          <w:position w:val="3"/>
          <w:sz w:val="22"/>
          <w:szCs w:val="22"/>
        </w:rPr>
        <w:t>2</w:t>
      </w:r>
      <w:r w:rsidR="00C31213">
        <w:rPr>
          <w:rStyle w:val="normaltextrun"/>
          <w:rFonts w:ascii="Arial" w:hAnsi="Arial" w:cs="Arial"/>
          <w:color w:val="000000"/>
          <w:position w:val="3"/>
          <w:sz w:val="22"/>
          <w:szCs w:val="22"/>
        </w:rPr>
        <w:t>4</w:t>
      </w:r>
      <w:r w:rsidR="00A11554">
        <w:rPr>
          <w:rStyle w:val="normaltextrun"/>
          <w:rFonts w:ascii="Arial" w:hAnsi="Arial" w:cs="Arial"/>
          <w:color w:val="000000"/>
          <w:position w:val="3"/>
          <w:sz w:val="22"/>
          <w:szCs w:val="22"/>
        </w:rPr>
        <w:t xml:space="preserve"> shows that there are some discrepancies, but still less than 2</w:t>
      </w:r>
      <w:r w:rsidR="002318D6">
        <w:rPr>
          <w:rStyle w:val="normaltextrun"/>
          <w:rFonts w:ascii="Arial" w:hAnsi="Arial" w:cs="Arial"/>
          <w:color w:val="000000"/>
          <w:position w:val="3"/>
          <w:sz w:val="22"/>
          <w:szCs w:val="22"/>
        </w:rPr>
        <w:t xml:space="preserve"> </w:t>
      </w:r>
      <w:r w:rsidR="002318D6">
        <w:rPr>
          <w:rStyle w:val="normaltextrun"/>
          <w:rFonts w:ascii="Arial" w:hAnsi="Arial" w:cs="Arial"/>
          <w:color w:val="000000"/>
          <w:position w:val="3"/>
          <w:sz w:val="22"/>
          <w:szCs w:val="22"/>
          <w:rtl/>
          <w:lang w:bidi="he-IL"/>
        </w:rPr>
        <w:t>֯</w:t>
      </w:r>
      <w:r w:rsidR="002318D6">
        <w:rPr>
          <w:rStyle w:val="normaltextrun"/>
          <w:rFonts w:ascii="Arial" w:hAnsi="Arial" w:cs="Arial"/>
          <w:color w:val="000000"/>
          <w:position w:val="3"/>
          <w:sz w:val="22"/>
          <w:szCs w:val="22"/>
        </w:rPr>
        <w:t>C</w:t>
      </w:r>
      <w:r w:rsidR="008A560D">
        <w:rPr>
          <w:rStyle w:val="normaltextrun"/>
          <w:rFonts w:ascii="Arial" w:hAnsi="Arial" w:cs="Arial"/>
          <w:color w:val="000000"/>
          <w:position w:val="3"/>
          <w:sz w:val="22"/>
          <w:szCs w:val="22"/>
        </w:rPr>
        <w:t>. T</w:t>
      </w:r>
      <w:r w:rsidR="00893473">
        <w:rPr>
          <w:rStyle w:val="normaltextrun"/>
          <w:rFonts w:ascii="Arial" w:hAnsi="Arial" w:cs="Arial"/>
          <w:color w:val="000000"/>
          <w:position w:val="3"/>
          <w:sz w:val="22"/>
          <w:szCs w:val="22"/>
        </w:rPr>
        <w:t>his test was less accurate</w:t>
      </w:r>
      <w:r w:rsidR="00E3726C">
        <w:rPr>
          <w:rStyle w:val="normaltextrun"/>
          <w:rFonts w:ascii="Arial" w:hAnsi="Arial" w:cs="Arial"/>
          <w:color w:val="000000"/>
          <w:position w:val="3"/>
          <w:sz w:val="22"/>
          <w:szCs w:val="22"/>
        </w:rPr>
        <w:t xml:space="preserve"> and took longer</w:t>
      </w:r>
      <w:r w:rsidR="00893473">
        <w:rPr>
          <w:rStyle w:val="normaltextrun"/>
          <w:rFonts w:ascii="Arial" w:hAnsi="Arial" w:cs="Arial"/>
          <w:color w:val="000000"/>
          <w:position w:val="3"/>
          <w:sz w:val="22"/>
          <w:szCs w:val="22"/>
        </w:rPr>
        <w:t>.</w:t>
      </w:r>
    </w:p>
    <w:p w14:paraId="13AAF7EA" w14:textId="73E7F81E" w:rsidR="007F1565" w:rsidRDefault="00E539C9" w:rsidP="007F1565">
      <w:pPr>
        <w:pStyle w:val="paragraph"/>
        <w:spacing w:before="0" w:beforeAutospacing="0" w:after="0" w:afterAutospacing="0"/>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 xml:space="preserve">The difference of just under </w:t>
      </w:r>
      <w:r>
        <w:rPr>
          <w:rStyle w:val="normaltextrun"/>
          <w:rFonts w:ascii="Arial" w:hAnsi="Arial" w:cs="Arial"/>
          <w:color w:val="000000"/>
          <w:position w:val="3"/>
          <w:sz w:val="22"/>
          <w:szCs w:val="22"/>
        </w:rPr>
        <w:t xml:space="preserve">2 </w:t>
      </w:r>
      <w:r>
        <w:rPr>
          <w:rStyle w:val="normaltextrun"/>
          <w:rFonts w:ascii="Arial" w:hAnsi="Arial" w:cs="Arial"/>
          <w:color w:val="000000"/>
          <w:position w:val="3"/>
          <w:sz w:val="22"/>
          <w:szCs w:val="22"/>
          <w:rtl/>
          <w:lang w:bidi="he-IL"/>
        </w:rPr>
        <w:t>֯</w:t>
      </w:r>
      <w:r>
        <w:rPr>
          <w:rStyle w:val="normaltextrun"/>
          <w:rFonts w:ascii="Arial" w:hAnsi="Arial" w:cs="Arial"/>
          <w:color w:val="000000"/>
          <w:position w:val="3"/>
          <w:sz w:val="22"/>
          <w:szCs w:val="22"/>
        </w:rPr>
        <w:t>C</w:t>
      </w:r>
      <w:r>
        <w:rPr>
          <w:rStyle w:val="normaltextrun"/>
          <w:rFonts w:ascii="Arial" w:hAnsi="Arial" w:cs="Arial"/>
          <w:color w:val="000000"/>
          <w:position w:val="3"/>
          <w:sz w:val="22"/>
          <w:szCs w:val="22"/>
        </w:rPr>
        <w:t xml:space="preserve"> is shown in </w:t>
      </w:r>
      <w:r w:rsidR="00812492">
        <w:rPr>
          <w:rStyle w:val="normaltextrun"/>
          <w:rFonts w:ascii="Arial" w:hAnsi="Arial" w:cs="Arial"/>
          <w:color w:val="000000"/>
          <w:position w:val="3"/>
          <w:sz w:val="22"/>
          <w:szCs w:val="22"/>
        </w:rPr>
        <w:t xml:space="preserve">row 2, column 5 of the </w:t>
      </w:r>
      <w:r w:rsidR="00AC7ACA">
        <w:rPr>
          <w:rStyle w:val="normaltextrun"/>
          <w:rFonts w:ascii="Arial" w:hAnsi="Arial" w:cs="Arial"/>
          <w:color w:val="000000"/>
          <w:position w:val="3"/>
          <w:sz w:val="22"/>
          <w:szCs w:val="22"/>
        </w:rPr>
        <w:t>matrix</w:t>
      </w:r>
      <w:r w:rsidR="00AC7ACA">
        <w:rPr>
          <w:rStyle w:val="normaltextrun"/>
          <w:rFonts w:ascii="Arial" w:hAnsi="Arial" w:cs="Arial"/>
          <w:color w:val="000000"/>
          <w:position w:val="3"/>
          <w:sz w:val="22"/>
          <w:szCs w:val="22"/>
        </w:rPr>
        <w:t xml:space="preserve"> (</w:t>
      </w:r>
      <w:r>
        <w:rPr>
          <w:rStyle w:val="normaltextrun"/>
          <w:rFonts w:ascii="Arial" w:hAnsi="Arial" w:cs="Arial"/>
          <w:color w:val="000000"/>
          <w:position w:val="3"/>
          <w:sz w:val="22"/>
          <w:szCs w:val="22"/>
        </w:rPr>
        <w:t>figure 25</w:t>
      </w:r>
      <w:r w:rsidR="00AC7ACA">
        <w:rPr>
          <w:rStyle w:val="normaltextrun"/>
          <w:rFonts w:ascii="Arial" w:hAnsi="Arial" w:cs="Arial"/>
          <w:color w:val="000000"/>
          <w:position w:val="3"/>
          <w:sz w:val="22"/>
          <w:szCs w:val="22"/>
        </w:rPr>
        <w:t>)</w:t>
      </w:r>
      <w:r w:rsidR="00812492">
        <w:rPr>
          <w:rStyle w:val="normaltextrun"/>
          <w:rFonts w:ascii="Arial" w:hAnsi="Arial" w:cs="Arial"/>
          <w:color w:val="000000"/>
          <w:position w:val="3"/>
          <w:sz w:val="22"/>
          <w:szCs w:val="22"/>
        </w:rPr>
        <w:t>. The difference is still extremely small, so carrying out th</w:t>
      </w:r>
      <w:r w:rsidR="0005267A">
        <w:rPr>
          <w:rStyle w:val="normaltextrun"/>
          <w:rFonts w:ascii="Arial" w:hAnsi="Arial" w:cs="Arial"/>
          <w:color w:val="000000"/>
          <w:position w:val="3"/>
          <w:sz w:val="22"/>
          <w:szCs w:val="22"/>
        </w:rPr>
        <w:t>is calculation with th</w:t>
      </w:r>
      <w:r w:rsidR="00AC7ACA">
        <w:rPr>
          <w:rStyle w:val="normaltextrun"/>
          <w:rFonts w:ascii="Arial" w:hAnsi="Arial" w:cs="Arial"/>
          <w:color w:val="000000"/>
          <w:position w:val="3"/>
          <w:sz w:val="22"/>
          <w:szCs w:val="22"/>
        </w:rPr>
        <w:t>is</w:t>
      </w:r>
      <w:r w:rsidR="0005267A">
        <w:rPr>
          <w:rStyle w:val="normaltextrun"/>
          <w:rFonts w:ascii="Arial" w:hAnsi="Arial" w:cs="Arial"/>
          <w:color w:val="000000"/>
          <w:position w:val="3"/>
          <w:sz w:val="22"/>
          <w:szCs w:val="22"/>
        </w:rPr>
        <w:t xml:space="preserve"> code at this tolerance will save the user a massive amount of time and </w:t>
      </w:r>
      <w:r w:rsidR="005F30FB">
        <w:rPr>
          <w:rStyle w:val="normaltextrun"/>
          <w:rFonts w:ascii="Arial" w:hAnsi="Arial" w:cs="Arial"/>
          <w:color w:val="000000"/>
          <w:position w:val="3"/>
          <w:sz w:val="22"/>
          <w:szCs w:val="22"/>
        </w:rPr>
        <w:t>is extremely accurate with th</w:t>
      </w:r>
      <w:r w:rsidR="00AC7ACA">
        <w:rPr>
          <w:rStyle w:val="normaltextrun"/>
          <w:rFonts w:ascii="Arial" w:hAnsi="Arial" w:cs="Arial"/>
          <w:color w:val="000000"/>
          <w:position w:val="3"/>
          <w:sz w:val="22"/>
          <w:szCs w:val="22"/>
        </w:rPr>
        <w:t>is</w:t>
      </w:r>
      <w:r w:rsidR="005F30FB">
        <w:rPr>
          <w:rStyle w:val="normaltextrun"/>
          <w:rFonts w:ascii="Arial" w:hAnsi="Arial" w:cs="Arial"/>
          <w:color w:val="000000"/>
          <w:position w:val="3"/>
          <w:sz w:val="22"/>
          <w:szCs w:val="22"/>
        </w:rPr>
        <w:t xml:space="preserve"> </w:t>
      </w:r>
      <w:r w:rsidR="00AC7ACA">
        <w:rPr>
          <w:rStyle w:val="normaltextrun"/>
          <w:rFonts w:ascii="Arial" w:hAnsi="Arial" w:cs="Arial"/>
          <w:color w:val="000000"/>
          <w:position w:val="3"/>
          <w:sz w:val="22"/>
          <w:szCs w:val="22"/>
        </w:rPr>
        <w:t>set</w:t>
      </w:r>
      <w:r w:rsidR="00AC7ACA">
        <w:rPr>
          <w:rStyle w:val="normaltextrun"/>
          <w:rFonts w:ascii="Arial" w:hAnsi="Arial" w:cs="Arial"/>
          <w:color w:val="000000"/>
          <w:position w:val="3"/>
          <w:sz w:val="22"/>
          <w:szCs w:val="22"/>
        </w:rPr>
        <w:t xml:space="preserve"> </w:t>
      </w:r>
      <w:r w:rsidR="005F30FB">
        <w:rPr>
          <w:rStyle w:val="normaltextrun"/>
          <w:rFonts w:ascii="Arial" w:hAnsi="Arial" w:cs="Arial"/>
          <w:color w:val="000000"/>
          <w:position w:val="3"/>
          <w:sz w:val="22"/>
          <w:szCs w:val="22"/>
        </w:rPr>
        <w:t>tolerance.</w:t>
      </w:r>
    </w:p>
    <w:p w14:paraId="7FE24551" w14:textId="77777777" w:rsidR="00F74A77" w:rsidRDefault="00F74A77"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EAD3AB0" w14:textId="77777777" w:rsidR="00F74A77" w:rsidRDefault="00F74A77"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04E3AD4E" w14:textId="77777777" w:rsidR="00F74A77" w:rsidRDefault="00F74A77"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0D43925" w14:textId="77777777" w:rsidR="00F74A77" w:rsidRDefault="00F74A77"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3CB88B6" w14:textId="77777777" w:rsidR="00662125" w:rsidRDefault="00656414" w:rsidP="003B67F8">
      <w:pPr>
        <w:pStyle w:val="paragraph"/>
        <w:keepNext/>
        <w:spacing w:before="0" w:beforeAutospacing="0" w:after="0" w:afterAutospacing="0"/>
        <w:jc w:val="center"/>
        <w:textAlignment w:val="baseline"/>
      </w:pPr>
      <w:r w:rsidRPr="00656414">
        <w:rPr>
          <w:rStyle w:val="normaltextrun"/>
          <w:rFonts w:ascii="Arial" w:hAnsi="Arial" w:cs="Arial"/>
          <w:color w:val="000000"/>
          <w:position w:val="3"/>
          <w:sz w:val="22"/>
          <w:szCs w:val="22"/>
        </w:rPr>
        <w:drawing>
          <wp:inline distT="0" distB="0" distL="0" distR="0" wp14:anchorId="6399FF96" wp14:editId="6E8B43EA">
            <wp:extent cx="3811219" cy="1804783"/>
            <wp:effectExtent l="0" t="0" r="0" b="5080"/>
            <wp:docPr id="263162836" name="Picture 1" descr="A table of number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62836" name="Picture 1" descr="A table of numbers with black text&#10;&#10;Description automatically generated"/>
                    <pic:cNvPicPr/>
                  </pic:nvPicPr>
                  <pic:blipFill>
                    <a:blip r:embed="rId34"/>
                    <a:stretch>
                      <a:fillRect/>
                    </a:stretch>
                  </pic:blipFill>
                  <pic:spPr>
                    <a:xfrm>
                      <a:off x="0" y="0"/>
                      <a:ext cx="3861556" cy="1828620"/>
                    </a:xfrm>
                    <a:prstGeom prst="rect">
                      <a:avLst/>
                    </a:prstGeom>
                  </pic:spPr>
                </pic:pic>
              </a:graphicData>
            </a:graphic>
          </wp:inline>
        </w:drawing>
      </w:r>
    </w:p>
    <w:p w14:paraId="12E262BA" w14:textId="165C30A8" w:rsidR="00F74A77" w:rsidRPr="005241E3" w:rsidRDefault="00662125" w:rsidP="003B67F8">
      <w:pPr>
        <w:pStyle w:val="Caption"/>
        <w:jc w:val="center"/>
        <w:rPr>
          <w:rStyle w:val="normaltextrun"/>
          <w:rFonts w:ascii="Arial" w:hAnsi="Arial" w:cs="Arial"/>
          <w:i w:val="0"/>
          <w:iCs w:val="0"/>
          <w:color w:val="auto"/>
          <w:position w:val="3"/>
          <w:sz w:val="22"/>
          <w:szCs w:val="22"/>
        </w:rPr>
      </w:pPr>
      <w:r w:rsidRPr="005241E3">
        <w:rPr>
          <w:rFonts w:ascii="Arial" w:hAnsi="Arial" w:cs="Arial"/>
          <w:i w:val="0"/>
          <w:iCs w:val="0"/>
          <w:color w:val="auto"/>
        </w:rPr>
        <w:t>Figure 25</w:t>
      </w:r>
    </w:p>
    <w:p w14:paraId="1246DC14" w14:textId="77777777" w:rsidR="00F74A77" w:rsidRDefault="00F74A77"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35D44EE" w14:textId="77777777" w:rsidR="00F74A77" w:rsidRDefault="00F74A77"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5A2053E" w14:textId="7A5086F9" w:rsidR="00F01154" w:rsidRPr="00893473" w:rsidRDefault="007F1565" w:rsidP="00893473">
      <w:pPr>
        <w:pStyle w:val="Heading1"/>
        <w:rPr>
          <w:rStyle w:val="normaltextrun"/>
          <w:rFonts w:ascii="Arial" w:hAnsi="Arial" w:cs="Arial"/>
        </w:rPr>
      </w:pPr>
      <w:bookmarkStart w:id="43" w:name="_Toc157275020"/>
      <w:r w:rsidRPr="00F74A77">
        <w:rPr>
          <w:rStyle w:val="normaltextrun"/>
          <w:rFonts w:ascii="Arial" w:hAnsi="Arial" w:cs="Arial"/>
        </w:rPr>
        <w:lastRenderedPageBreak/>
        <w:t xml:space="preserve">Sensitivity </w:t>
      </w:r>
      <w:r w:rsidR="003B67F8">
        <w:rPr>
          <w:rStyle w:val="normaltextrun"/>
          <w:rFonts w:ascii="Arial" w:hAnsi="Arial" w:cs="Arial"/>
        </w:rPr>
        <w:t>A</w:t>
      </w:r>
      <w:r w:rsidRPr="00F74A77">
        <w:rPr>
          <w:rStyle w:val="normaltextrun"/>
          <w:rFonts w:ascii="Arial" w:hAnsi="Arial" w:cs="Arial"/>
        </w:rPr>
        <w:t xml:space="preserve">nalysis of the </w:t>
      </w:r>
      <w:r w:rsidR="003B67F8">
        <w:rPr>
          <w:rStyle w:val="normaltextrun"/>
          <w:rFonts w:ascii="Arial" w:hAnsi="Arial" w:cs="Arial"/>
        </w:rPr>
        <w:t>C</w:t>
      </w:r>
      <w:r w:rsidR="00F74A77">
        <w:rPr>
          <w:rStyle w:val="normaltextrun"/>
          <w:rFonts w:ascii="Arial" w:hAnsi="Arial" w:cs="Arial"/>
        </w:rPr>
        <w:t>ode</w:t>
      </w:r>
      <w:bookmarkEnd w:id="43"/>
    </w:p>
    <w:p w14:paraId="1878955B" w14:textId="32A21438" w:rsidR="00B31525" w:rsidRDefault="00B31525" w:rsidP="00B31525">
      <w:pPr>
        <w:pStyle w:val="paragraph"/>
        <w:spacing w:before="0" w:beforeAutospacing="0" w:after="0" w:afterAutospacing="0"/>
        <w:textAlignment w:val="baseline"/>
        <w:rPr>
          <w:rStyle w:val="normaltextrun"/>
          <w:rFonts w:ascii="Arial" w:hAnsi="Arial" w:cs="Arial"/>
          <w:color w:val="000000"/>
          <w:position w:val="3"/>
          <w:sz w:val="22"/>
          <w:szCs w:val="22"/>
        </w:rPr>
      </w:pPr>
    </w:p>
    <w:p w14:paraId="73A50F7F" w14:textId="3C8E3B21" w:rsidR="005A748D" w:rsidRDefault="00617D58" w:rsidP="00503F81">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 xml:space="preserve">An analysis was carried out to determine the sensitivity of the code </w:t>
      </w:r>
      <w:r w:rsidR="00055649">
        <w:rPr>
          <w:rStyle w:val="normaltextrun"/>
          <w:rFonts w:ascii="Arial" w:hAnsi="Arial" w:cs="Arial"/>
          <w:color w:val="000000"/>
          <w:position w:val="3"/>
          <w:sz w:val="22"/>
          <w:szCs w:val="22"/>
        </w:rPr>
        <w:t xml:space="preserve">using a range of different grid spacing, time steps and tolerances. The </w:t>
      </w:r>
      <w:r w:rsidR="00690D65">
        <w:rPr>
          <w:rStyle w:val="normaltextrun"/>
          <w:rFonts w:ascii="Arial" w:hAnsi="Arial" w:cs="Arial"/>
          <w:color w:val="000000"/>
          <w:position w:val="3"/>
          <w:sz w:val="22"/>
          <w:szCs w:val="22"/>
        </w:rPr>
        <w:t>results form the grid spacing analysis are given in figures 26 and 27.</w:t>
      </w:r>
    </w:p>
    <w:p w14:paraId="0F53B90B" w14:textId="77777777" w:rsidR="005A748D" w:rsidRDefault="005A748D" w:rsidP="00B31525">
      <w:pPr>
        <w:pStyle w:val="paragraph"/>
        <w:spacing w:before="0" w:beforeAutospacing="0" w:after="0" w:afterAutospacing="0"/>
        <w:textAlignment w:val="baseline"/>
        <w:rPr>
          <w:rStyle w:val="normaltextrun"/>
          <w:rFonts w:ascii="Arial" w:hAnsi="Arial" w:cs="Arial"/>
          <w:color w:val="000000"/>
          <w:position w:val="3"/>
          <w:sz w:val="22"/>
          <w:szCs w:val="22"/>
        </w:rPr>
      </w:pPr>
    </w:p>
    <w:p w14:paraId="72AE092A" w14:textId="77777777" w:rsidR="005A748D" w:rsidRDefault="005A748D" w:rsidP="00B31525">
      <w:pPr>
        <w:pStyle w:val="paragraph"/>
        <w:spacing w:before="0" w:beforeAutospacing="0" w:after="0" w:afterAutospacing="0"/>
        <w:textAlignment w:val="baseline"/>
        <w:rPr>
          <w:rStyle w:val="normaltextrun"/>
          <w:rFonts w:ascii="Arial" w:hAnsi="Arial" w:cs="Arial"/>
          <w:color w:val="000000"/>
          <w:position w:val="3"/>
          <w:sz w:val="22"/>
          <w:szCs w:val="22"/>
        </w:rPr>
      </w:pPr>
    </w:p>
    <w:tbl>
      <w:tblPr>
        <w:tblW w:w="8774" w:type="dxa"/>
        <w:jc w:val="center"/>
        <w:tblLook w:val="04A0" w:firstRow="1" w:lastRow="0" w:firstColumn="1" w:lastColumn="0" w:noHBand="0" w:noVBand="1"/>
      </w:tblPr>
      <w:tblGrid>
        <w:gridCol w:w="1990"/>
        <w:gridCol w:w="2037"/>
        <w:gridCol w:w="2269"/>
        <w:gridCol w:w="2478"/>
      </w:tblGrid>
      <w:tr w:rsidR="00B31525" w:rsidRPr="00AC314F" w14:paraId="162219F9" w14:textId="77777777" w:rsidTr="00893473">
        <w:trPr>
          <w:trHeight w:val="689"/>
          <w:jc w:val="center"/>
        </w:trPr>
        <w:tc>
          <w:tcPr>
            <w:tcW w:w="1990" w:type="dxa"/>
            <w:tcBorders>
              <w:top w:val="single" w:sz="8" w:space="0" w:color="auto"/>
              <w:left w:val="single" w:sz="8" w:space="0" w:color="auto"/>
              <w:bottom w:val="single" w:sz="8" w:space="0" w:color="auto"/>
              <w:right w:val="nil"/>
            </w:tcBorders>
            <w:shd w:val="clear" w:color="000000" w:fill="EDEDED"/>
            <w:vAlign w:val="center"/>
            <w:hideMark/>
          </w:tcPr>
          <w:p w14:paraId="65068CBD" w14:textId="77777777" w:rsidR="00B31525" w:rsidRPr="00AC314F" w:rsidRDefault="00B31525" w:rsidP="00FD2DA2">
            <w:pPr>
              <w:spacing w:after="0" w:line="240" w:lineRule="auto"/>
              <w:jc w:val="center"/>
              <w:rPr>
                <w:rFonts w:ascii="Arial" w:eastAsia="Times New Roman" w:hAnsi="Arial" w:cs="Arial"/>
                <w:b/>
                <w:bCs/>
                <w:color w:val="FF0000"/>
                <w:kern w:val="0"/>
                <w:lang w:eastAsia="en-GB"/>
                <w14:ligatures w14:val="none"/>
              </w:rPr>
            </w:pPr>
            <w:r w:rsidRPr="00AC314F">
              <w:rPr>
                <w:rFonts w:ascii="Arial" w:eastAsia="Times New Roman" w:hAnsi="Arial" w:cs="Arial"/>
                <w:b/>
                <w:bCs/>
                <w:color w:val="FF0000"/>
                <w:kern w:val="0"/>
                <w:lang w:eastAsia="en-GB"/>
                <w14:ligatures w14:val="none"/>
              </w:rPr>
              <w:t>Grid spacing (h)</w:t>
            </w:r>
            <w:r w:rsidRPr="00AC314F">
              <w:rPr>
                <w:rFonts w:ascii="Arial" w:eastAsia="Times New Roman" w:hAnsi="Arial" w:cs="Arial"/>
                <w:b/>
                <w:bCs/>
                <w:color w:val="FF0000"/>
                <w:kern w:val="0"/>
                <w:lang w:eastAsia="en-GB"/>
                <w14:ligatures w14:val="none"/>
              </w:rPr>
              <w:br/>
              <w:t>in Meters (m)</w:t>
            </w:r>
          </w:p>
        </w:tc>
        <w:tc>
          <w:tcPr>
            <w:tcW w:w="2037" w:type="dxa"/>
            <w:tcBorders>
              <w:top w:val="single" w:sz="8" w:space="0" w:color="auto"/>
              <w:left w:val="single" w:sz="8" w:space="0" w:color="auto"/>
              <w:bottom w:val="single" w:sz="8" w:space="0" w:color="auto"/>
              <w:right w:val="single" w:sz="8" w:space="0" w:color="auto"/>
            </w:tcBorders>
            <w:shd w:val="clear" w:color="000000" w:fill="EDEDED"/>
            <w:vAlign w:val="center"/>
            <w:hideMark/>
          </w:tcPr>
          <w:p w14:paraId="47520FD8" w14:textId="77777777" w:rsidR="00B31525" w:rsidRPr="00AC314F" w:rsidRDefault="00B31525" w:rsidP="00FD2DA2">
            <w:pPr>
              <w:spacing w:after="0" w:line="240" w:lineRule="auto"/>
              <w:jc w:val="center"/>
              <w:rPr>
                <w:rFonts w:ascii="Arial" w:eastAsia="Times New Roman" w:hAnsi="Arial" w:cs="Arial"/>
                <w:color w:val="000000"/>
                <w:kern w:val="0"/>
                <w:lang w:eastAsia="en-GB"/>
                <w14:ligatures w14:val="none"/>
              </w:rPr>
            </w:pPr>
            <w:r w:rsidRPr="00AC314F">
              <w:rPr>
                <w:rFonts w:ascii="Arial" w:eastAsia="Times New Roman" w:hAnsi="Arial" w:cs="Arial"/>
                <w:color w:val="000000"/>
                <w:kern w:val="0"/>
                <w:lang w:eastAsia="en-GB"/>
                <w14:ligatures w14:val="none"/>
              </w:rPr>
              <w:t>Time Step</w:t>
            </w:r>
            <w:r w:rsidRPr="00AC314F">
              <w:rPr>
                <w:rFonts w:ascii="Arial" w:eastAsia="Times New Roman" w:hAnsi="Arial" w:cs="Arial"/>
                <w:color w:val="000000"/>
                <w:kern w:val="0"/>
                <w:lang w:eastAsia="en-GB"/>
                <w14:ligatures w14:val="none"/>
              </w:rPr>
              <w:br/>
              <w:t>in Seconds (s)</w:t>
            </w:r>
          </w:p>
        </w:tc>
        <w:tc>
          <w:tcPr>
            <w:tcW w:w="2269" w:type="dxa"/>
            <w:tcBorders>
              <w:top w:val="single" w:sz="8" w:space="0" w:color="auto"/>
              <w:left w:val="nil"/>
              <w:bottom w:val="single" w:sz="8" w:space="0" w:color="auto"/>
              <w:right w:val="single" w:sz="8" w:space="0" w:color="auto"/>
            </w:tcBorders>
            <w:shd w:val="clear" w:color="000000" w:fill="EDEDED"/>
            <w:noWrap/>
            <w:vAlign w:val="center"/>
            <w:hideMark/>
          </w:tcPr>
          <w:p w14:paraId="32369B80" w14:textId="77777777" w:rsidR="00B31525" w:rsidRPr="00AC314F" w:rsidRDefault="00B31525" w:rsidP="00FD2DA2">
            <w:pPr>
              <w:spacing w:after="0" w:line="240" w:lineRule="auto"/>
              <w:jc w:val="center"/>
              <w:rPr>
                <w:rFonts w:ascii="Arial" w:eastAsia="Times New Roman" w:hAnsi="Arial" w:cs="Arial"/>
                <w:color w:val="000000"/>
                <w:kern w:val="0"/>
                <w:lang w:eastAsia="en-GB"/>
                <w14:ligatures w14:val="none"/>
              </w:rPr>
            </w:pPr>
            <w:r w:rsidRPr="00AC314F">
              <w:rPr>
                <w:rFonts w:ascii="Arial" w:eastAsia="Times New Roman" w:hAnsi="Arial" w:cs="Arial"/>
                <w:color w:val="000000"/>
                <w:kern w:val="0"/>
                <w:lang w:eastAsia="en-GB"/>
                <w14:ligatures w14:val="none"/>
              </w:rPr>
              <w:t>Tolerance</w:t>
            </w:r>
          </w:p>
        </w:tc>
        <w:tc>
          <w:tcPr>
            <w:tcW w:w="2478" w:type="dxa"/>
            <w:tcBorders>
              <w:top w:val="single" w:sz="8" w:space="0" w:color="auto"/>
              <w:left w:val="nil"/>
              <w:bottom w:val="single" w:sz="8" w:space="0" w:color="auto"/>
              <w:right w:val="single" w:sz="8" w:space="0" w:color="auto"/>
            </w:tcBorders>
            <w:shd w:val="clear" w:color="000000" w:fill="EDEDED"/>
            <w:vAlign w:val="center"/>
            <w:hideMark/>
          </w:tcPr>
          <w:p w14:paraId="73F842A8" w14:textId="77777777" w:rsidR="00B31525" w:rsidRPr="00AC314F" w:rsidRDefault="00B31525" w:rsidP="00FD2DA2">
            <w:pPr>
              <w:spacing w:after="0" w:line="240" w:lineRule="auto"/>
              <w:jc w:val="center"/>
              <w:rPr>
                <w:rFonts w:ascii="Arial" w:eastAsia="Times New Roman" w:hAnsi="Arial" w:cs="Arial"/>
                <w:color w:val="000000"/>
                <w:kern w:val="0"/>
                <w:lang w:eastAsia="en-GB"/>
                <w14:ligatures w14:val="none"/>
              </w:rPr>
            </w:pPr>
            <w:r w:rsidRPr="00AC314F">
              <w:rPr>
                <w:rFonts w:ascii="Arial" w:eastAsia="Times New Roman" w:hAnsi="Arial" w:cs="Arial"/>
                <w:color w:val="000000"/>
                <w:kern w:val="0"/>
                <w:lang w:eastAsia="en-GB"/>
                <w14:ligatures w14:val="none"/>
              </w:rPr>
              <w:t>Thermal Equilibrium Time in seconds (s)</w:t>
            </w:r>
          </w:p>
        </w:tc>
      </w:tr>
      <w:tr w:rsidR="00B31525" w:rsidRPr="00AC314F" w14:paraId="551FC3D9" w14:textId="77777777" w:rsidTr="00893473">
        <w:trPr>
          <w:trHeight w:val="210"/>
          <w:jc w:val="center"/>
        </w:trPr>
        <w:tc>
          <w:tcPr>
            <w:tcW w:w="1990" w:type="dxa"/>
            <w:tcBorders>
              <w:top w:val="nil"/>
              <w:left w:val="single" w:sz="8" w:space="0" w:color="auto"/>
              <w:bottom w:val="single" w:sz="4" w:space="0" w:color="auto"/>
              <w:right w:val="nil"/>
            </w:tcBorders>
            <w:shd w:val="clear" w:color="000000" w:fill="FFCCCC"/>
            <w:noWrap/>
            <w:vAlign w:val="bottom"/>
            <w:hideMark/>
          </w:tcPr>
          <w:p w14:paraId="354B3183"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3</w:t>
            </w:r>
          </w:p>
        </w:tc>
        <w:tc>
          <w:tcPr>
            <w:tcW w:w="2037" w:type="dxa"/>
            <w:tcBorders>
              <w:top w:val="nil"/>
              <w:left w:val="single" w:sz="8" w:space="0" w:color="auto"/>
              <w:bottom w:val="single" w:sz="4" w:space="0" w:color="auto"/>
              <w:right w:val="single" w:sz="8" w:space="0" w:color="auto"/>
            </w:tcBorders>
            <w:shd w:val="clear" w:color="auto" w:fill="auto"/>
            <w:noWrap/>
            <w:vAlign w:val="bottom"/>
            <w:hideMark/>
          </w:tcPr>
          <w:p w14:paraId="20B73014"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150</w:t>
            </w:r>
          </w:p>
        </w:tc>
        <w:tc>
          <w:tcPr>
            <w:tcW w:w="2269" w:type="dxa"/>
            <w:tcBorders>
              <w:top w:val="nil"/>
              <w:left w:val="nil"/>
              <w:bottom w:val="single" w:sz="4" w:space="0" w:color="auto"/>
              <w:right w:val="single" w:sz="8" w:space="0" w:color="auto"/>
            </w:tcBorders>
            <w:shd w:val="clear" w:color="auto" w:fill="auto"/>
            <w:noWrap/>
            <w:vAlign w:val="bottom"/>
            <w:hideMark/>
          </w:tcPr>
          <w:p w14:paraId="2EBC3FAA"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0.001</w:t>
            </w:r>
          </w:p>
        </w:tc>
        <w:tc>
          <w:tcPr>
            <w:tcW w:w="2478" w:type="dxa"/>
            <w:tcBorders>
              <w:top w:val="nil"/>
              <w:left w:val="nil"/>
              <w:bottom w:val="single" w:sz="4" w:space="0" w:color="auto"/>
              <w:right w:val="single" w:sz="8" w:space="0" w:color="auto"/>
            </w:tcBorders>
            <w:shd w:val="clear" w:color="auto" w:fill="auto"/>
            <w:noWrap/>
            <w:vAlign w:val="bottom"/>
            <w:hideMark/>
          </w:tcPr>
          <w:p w14:paraId="06E332C8" w14:textId="77777777" w:rsidR="00B31525" w:rsidRPr="00AC314F" w:rsidRDefault="00B31525" w:rsidP="00FD2DA2">
            <w:pPr>
              <w:spacing w:after="0" w:line="240" w:lineRule="auto"/>
              <w:jc w:val="center"/>
              <w:rPr>
                <w:rFonts w:ascii="Arial" w:eastAsia="Times New Roman" w:hAnsi="Arial" w:cs="Arial"/>
                <w:color w:val="000000"/>
                <w:kern w:val="0"/>
                <w:lang w:eastAsia="en-GB"/>
                <w14:ligatures w14:val="none"/>
              </w:rPr>
            </w:pPr>
            <w:r w:rsidRPr="00D00B04">
              <w:rPr>
                <w:rFonts w:ascii="Arial" w:eastAsia="Times New Roman" w:hAnsi="Arial" w:cs="Arial"/>
                <w:color w:val="000000"/>
                <w:kern w:val="0"/>
                <w:sz w:val="20"/>
                <w:szCs w:val="20"/>
                <w:lang w:eastAsia="en-GB"/>
                <w14:ligatures w14:val="none"/>
              </w:rPr>
              <w:t>129300</w:t>
            </w:r>
          </w:p>
        </w:tc>
      </w:tr>
      <w:tr w:rsidR="00B31525" w:rsidRPr="00AC314F" w14:paraId="38BA654F" w14:textId="77777777" w:rsidTr="00893473">
        <w:trPr>
          <w:trHeight w:val="210"/>
          <w:jc w:val="center"/>
        </w:trPr>
        <w:tc>
          <w:tcPr>
            <w:tcW w:w="1990" w:type="dxa"/>
            <w:tcBorders>
              <w:top w:val="nil"/>
              <w:left w:val="single" w:sz="8" w:space="0" w:color="auto"/>
              <w:bottom w:val="single" w:sz="4" w:space="0" w:color="auto"/>
              <w:right w:val="nil"/>
            </w:tcBorders>
            <w:shd w:val="clear" w:color="000000" w:fill="FFCCCC"/>
            <w:noWrap/>
            <w:vAlign w:val="bottom"/>
            <w:hideMark/>
          </w:tcPr>
          <w:p w14:paraId="3EA94794"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2</w:t>
            </w:r>
          </w:p>
        </w:tc>
        <w:tc>
          <w:tcPr>
            <w:tcW w:w="2037" w:type="dxa"/>
            <w:tcBorders>
              <w:top w:val="nil"/>
              <w:left w:val="single" w:sz="8" w:space="0" w:color="auto"/>
              <w:bottom w:val="single" w:sz="4" w:space="0" w:color="auto"/>
              <w:right w:val="single" w:sz="8" w:space="0" w:color="auto"/>
            </w:tcBorders>
            <w:shd w:val="clear" w:color="auto" w:fill="auto"/>
            <w:noWrap/>
            <w:vAlign w:val="bottom"/>
            <w:hideMark/>
          </w:tcPr>
          <w:p w14:paraId="7F2BDA3E"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150</w:t>
            </w:r>
          </w:p>
        </w:tc>
        <w:tc>
          <w:tcPr>
            <w:tcW w:w="2269" w:type="dxa"/>
            <w:tcBorders>
              <w:top w:val="nil"/>
              <w:left w:val="nil"/>
              <w:bottom w:val="single" w:sz="4" w:space="0" w:color="auto"/>
              <w:right w:val="single" w:sz="8" w:space="0" w:color="auto"/>
            </w:tcBorders>
            <w:shd w:val="clear" w:color="auto" w:fill="auto"/>
            <w:noWrap/>
            <w:vAlign w:val="bottom"/>
            <w:hideMark/>
          </w:tcPr>
          <w:p w14:paraId="506088CA"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0.001</w:t>
            </w:r>
          </w:p>
        </w:tc>
        <w:tc>
          <w:tcPr>
            <w:tcW w:w="2478" w:type="dxa"/>
            <w:tcBorders>
              <w:top w:val="nil"/>
              <w:left w:val="nil"/>
              <w:bottom w:val="single" w:sz="4" w:space="0" w:color="auto"/>
              <w:right w:val="single" w:sz="8" w:space="0" w:color="auto"/>
            </w:tcBorders>
            <w:shd w:val="clear" w:color="auto" w:fill="auto"/>
            <w:noWrap/>
            <w:vAlign w:val="bottom"/>
            <w:hideMark/>
          </w:tcPr>
          <w:p w14:paraId="226C886C"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119400</w:t>
            </w:r>
          </w:p>
        </w:tc>
      </w:tr>
      <w:tr w:rsidR="00B31525" w:rsidRPr="00AC314F" w14:paraId="14338F49" w14:textId="77777777" w:rsidTr="00893473">
        <w:trPr>
          <w:trHeight w:val="210"/>
          <w:jc w:val="center"/>
        </w:trPr>
        <w:tc>
          <w:tcPr>
            <w:tcW w:w="1990" w:type="dxa"/>
            <w:tcBorders>
              <w:top w:val="nil"/>
              <w:left w:val="single" w:sz="8" w:space="0" w:color="auto"/>
              <w:bottom w:val="single" w:sz="4" w:space="0" w:color="auto"/>
              <w:right w:val="nil"/>
            </w:tcBorders>
            <w:shd w:val="clear" w:color="000000" w:fill="FFCCCC"/>
            <w:noWrap/>
            <w:vAlign w:val="bottom"/>
            <w:hideMark/>
          </w:tcPr>
          <w:p w14:paraId="61CD6BE0"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w:t>
            </w:r>
            <w:r>
              <w:rPr>
                <w:rFonts w:ascii="Arial" w:eastAsia="Times New Roman" w:hAnsi="Arial" w:cs="Arial"/>
                <w:color w:val="000000"/>
                <w:kern w:val="0"/>
                <w:sz w:val="20"/>
                <w:szCs w:val="20"/>
                <w:lang w:eastAsia="en-GB"/>
                <w14:ligatures w14:val="none"/>
              </w:rPr>
              <w:t>5</w:t>
            </w:r>
          </w:p>
        </w:tc>
        <w:tc>
          <w:tcPr>
            <w:tcW w:w="2037" w:type="dxa"/>
            <w:tcBorders>
              <w:top w:val="nil"/>
              <w:left w:val="single" w:sz="8" w:space="0" w:color="auto"/>
              <w:bottom w:val="single" w:sz="4" w:space="0" w:color="auto"/>
              <w:right w:val="single" w:sz="8" w:space="0" w:color="auto"/>
            </w:tcBorders>
            <w:shd w:val="clear" w:color="auto" w:fill="auto"/>
            <w:noWrap/>
            <w:vAlign w:val="bottom"/>
            <w:hideMark/>
          </w:tcPr>
          <w:p w14:paraId="20B06AF6"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150</w:t>
            </w:r>
          </w:p>
        </w:tc>
        <w:tc>
          <w:tcPr>
            <w:tcW w:w="2269" w:type="dxa"/>
            <w:tcBorders>
              <w:top w:val="nil"/>
              <w:left w:val="nil"/>
              <w:bottom w:val="single" w:sz="4" w:space="0" w:color="auto"/>
              <w:right w:val="single" w:sz="8" w:space="0" w:color="auto"/>
            </w:tcBorders>
            <w:shd w:val="clear" w:color="auto" w:fill="auto"/>
            <w:noWrap/>
            <w:vAlign w:val="bottom"/>
            <w:hideMark/>
          </w:tcPr>
          <w:p w14:paraId="2B041923"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0.001</w:t>
            </w:r>
          </w:p>
        </w:tc>
        <w:tc>
          <w:tcPr>
            <w:tcW w:w="2478" w:type="dxa"/>
            <w:tcBorders>
              <w:top w:val="nil"/>
              <w:left w:val="nil"/>
              <w:bottom w:val="single" w:sz="4" w:space="0" w:color="auto"/>
              <w:right w:val="single" w:sz="8" w:space="0" w:color="auto"/>
            </w:tcBorders>
            <w:shd w:val="clear" w:color="auto" w:fill="auto"/>
            <w:noWrap/>
            <w:vAlign w:val="bottom"/>
            <w:hideMark/>
          </w:tcPr>
          <w:p w14:paraId="57452F47"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121500</w:t>
            </w:r>
          </w:p>
        </w:tc>
      </w:tr>
      <w:tr w:rsidR="00B31525" w:rsidRPr="00AC314F" w14:paraId="483B1EAA" w14:textId="77777777" w:rsidTr="00893473">
        <w:trPr>
          <w:trHeight w:val="210"/>
          <w:jc w:val="center"/>
        </w:trPr>
        <w:tc>
          <w:tcPr>
            <w:tcW w:w="1990" w:type="dxa"/>
            <w:tcBorders>
              <w:top w:val="nil"/>
              <w:left w:val="single" w:sz="8" w:space="0" w:color="auto"/>
              <w:bottom w:val="single" w:sz="4" w:space="0" w:color="auto"/>
              <w:right w:val="nil"/>
            </w:tcBorders>
            <w:shd w:val="clear" w:color="000000" w:fill="FFCCCC"/>
            <w:noWrap/>
            <w:vAlign w:val="bottom"/>
            <w:hideMark/>
          </w:tcPr>
          <w:p w14:paraId="190CAADB"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1.2</w:t>
            </w:r>
          </w:p>
        </w:tc>
        <w:tc>
          <w:tcPr>
            <w:tcW w:w="2037" w:type="dxa"/>
            <w:tcBorders>
              <w:top w:val="nil"/>
              <w:left w:val="single" w:sz="8" w:space="0" w:color="auto"/>
              <w:bottom w:val="single" w:sz="4" w:space="0" w:color="auto"/>
              <w:right w:val="single" w:sz="8" w:space="0" w:color="auto"/>
            </w:tcBorders>
            <w:shd w:val="clear" w:color="auto" w:fill="auto"/>
            <w:noWrap/>
            <w:vAlign w:val="bottom"/>
            <w:hideMark/>
          </w:tcPr>
          <w:p w14:paraId="1603440A"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150</w:t>
            </w:r>
          </w:p>
        </w:tc>
        <w:tc>
          <w:tcPr>
            <w:tcW w:w="2269" w:type="dxa"/>
            <w:tcBorders>
              <w:top w:val="nil"/>
              <w:left w:val="nil"/>
              <w:bottom w:val="single" w:sz="4" w:space="0" w:color="auto"/>
              <w:right w:val="single" w:sz="8" w:space="0" w:color="auto"/>
            </w:tcBorders>
            <w:shd w:val="clear" w:color="auto" w:fill="auto"/>
            <w:noWrap/>
            <w:vAlign w:val="bottom"/>
            <w:hideMark/>
          </w:tcPr>
          <w:p w14:paraId="1655FB1E"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0.001</w:t>
            </w:r>
          </w:p>
        </w:tc>
        <w:tc>
          <w:tcPr>
            <w:tcW w:w="2478" w:type="dxa"/>
            <w:tcBorders>
              <w:top w:val="nil"/>
              <w:left w:val="nil"/>
              <w:bottom w:val="single" w:sz="4" w:space="0" w:color="auto"/>
              <w:right w:val="single" w:sz="8" w:space="0" w:color="auto"/>
            </w:tcBorders>
            <w:shd w:val="clear" w:color="auto" w:fill="auto"/>
            <w:noWrap/>
            <w:vAlign w:val="bottom"/>
            <w:hideMark/>
          </w:tcPr>
          <w:p w14:paraId="7B8F6C4F"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118050</w:t>
            </w:r>
          </w:p>
        </w:tc>
      </w:tr>
      <w:tr w:rsidR="00B31525" w:rsidRPr="00AC314F" w14:paraId="04A7212D" w14:textId="77777777" w:rsidTr="00893473">
        <w:trPr>
          <w:trHeight w:val="210"/>
          <w:jc w:val="center"/>
        </w:trPr>
        <w:tc>
          <w:tcPr>
            <w:tcW w:w="1990" w:type="dxa"/>
            <w:tcBorders>
              <w:top w:val="nil"/>
              <w:left w:val="single" w:sz="8" w:space="0" w:color="auto"/>
              <w:bottom w:val="single" w:sz="4" w:space="0" w:color="auto"/>
              <w:right w:val="nil"/>
            </w:tcBorders>
            <w:shd w:val="clear" w:color="000000" w:fill="FFCCCC"/>
            <w:noWrap/>
            <w:vAlign w:val="bottom"/>
            <w:hideMark/>
          </w:tcPr>
          <w:p w14:paraId="1F14454A"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w:t>
            </w:r>
          </w:p>
        </w:tc>
        <w:tc>
          <w:tcPr>
            <w:tcW w:w="2037" w:type="dxa"/>
            <w:tcBorders>
              <w:top w:val="nil"/>
              <w:left w:val="single" w:sz="8" w:space="0" w:color="auto"/>
              <w:bottom w:val="single" w:sz="4" w:space="0" w:color="auto"/>
              <w:right w:val="single" w:sz="8" w:space="0" w:color="auto"/>
            </w:tcBorders>
            <w:shd w:val="clear" w:color="auto" w:fill="auto"/>
            <w:noWrap/>
            <w:vAlign w:val="bottom"/>
            <w:hideMark/>
          </w:tcPr>
          <w:p w14:paraId="67B2E014"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150</w:t>
            </w:r>
          </w:p>
        </w:tc>
        <w:tc>
          <w:tcPr>
            <w:tcW w:w="2269" w:type="dxa"/>
            <w:tcBorders>
              <w:top w:val="nil"/>
              <w:left w:val="nil"/>
              <w:bottom w:val="single" w:sz="4" w:space="0" w:color="auto"/>
              <w:right w:val="single" w:sz="8" w:space="0" w:color="auto"/>
            </w:tcBorders>
            <w:shd w:val="clear" w:color="auto" w:fill="auto"/>
            <w:noWrap/>
            <w:vAlign w:val="bottom"/>
            <w:hideMark/>
          </w:tcPr>
          <w:p w14:paraId="544B41F2"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0.001</w:t>
            </w:r>
          </w:p>
        </w:tc>
        <w:tc>
          <w:tcPr>
            <w:tcW w:w="2478" w:type="dxa"/>
            <w:tcBorders>
              <w:top w:val="nil"/>
              <w:left w:val="nil"/>
              <w:bottom w:val="single" w:sz="4" w:space="0" w:color="auto"/>
              <w:right w:val="single" w:sz="8" w:space="0" w:color="auto"/>
            </w:tcBorders>
            <w:shd w:val="clear" w:color="auto" w:fill="auto"/>
            <w:noWrap/>
            <w:vAlign w:val="bottom"/>
            <w:hideMark/>
          </w:tcPr>
          <w:p w14:paraId="662DC338"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121050</w:t>
            </w:r>
          </w:p>
        </w:tc>
      </w:tr>
      <w:tr w:rsidR="00B31525" w:rsidRPr="00AC314F" w14:paraId="7474E68B" w14:textId="77777777" w:rsidTr="00893473">
        <w:trPr>
          <w:trHeight w:val="210"/>
          <w:jc w:val="center"/>
        </w:trPr>
        <w:tc>
          <w:tcPr>
            <w:tcW w:w="1990" w:type="dxa"/>
            <w:tcBorders>
              <w:top w:val="nil"/>
              <w:left w:val="single" w:sz="8" w:space="0" w:color="auto"/>
              <w:bottom w:val="single" w:sz="4" w:space="0" w:color="auto"/>
              <w:right w:val="nil"/>
            </w:tcBorders>
            <w:shd w:val="clear" w:color="000000" w:fill="FFCCCC"/>
            <w:noWrap/>
            <w:vAlign w:val="bottom"/>
            <w:hideMark/>
          </w:tcPr>
          <w:p w14:paraId="1AB0690E"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0.75</w:t>
            </w:r>
          </w:p>
        </w:tc>
        <w:tc>
          <w:tcPr>
            <w:tcW w:w="2037" w:type="dxa"/>
            <w:tcBorders>
              <w:top w:val="nil"/>
              <w:left w:val="single" w:sz="8" w:space="0" w:color="auto"/>
              <w:bottom w:val="single" w:sz="4" w:space="0" w:color="auto"/>
              <w:right w:val="single" w:sz="8" w:space="0" w:color="auto"/>
            </w:tcBorders>
            <w:shd w:val="clear" w:color="auto" w:fill="auto"/>
            <w:noWrap/>
            <w:vAlign w:val="bottom"/>
            <w:hideMark/>
          </w:tcPr>
          <w:p w14:paraId="7CBB1047"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150</w:t>
            </w:r>
          </w:p>
        </w:tc>
        <w:tc>
          <w:tcPr>
            <w:tcW w:w="2269" w:type="dxa"/>
            <w:tcBorders>
              <w:top w:val="nil"/>
              <w:left w:val="nil"/>
              <w:bottom w:val="single" w:sz="4" w:space="0" w:color="auto"/>
              <w:right w:val="single" w:sz="8" w:space="0" w:color="auto"/>
            </w:tcBorders>
            <w:shd w:val="clear" w:color="auto" w:fill="auto"/>
            <w:noWrap/>
            <w:vAlign w:val="bottom"/>
            <w:hideMark/>
          </w:tcPr>
          <w:p w14:paraId="2F6C7DF6"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0.001</w:t>
            </w:r>
          </w:p>
        </w:tc>
        <w:tc>
          <w:tcPr>
            <w:tcW w:w="2478" w:type="dxa"/>
            <w:tcBorders>
              <w:top w:val="nil"/>
              <w:left w:val="nil"/>
              <w:bottom w:val="single" w:sz="4" w:space="0" w:color="auto"/>
              <w:right w:val="single" w:sz="8" w:space="0" w:color="auto"/>
            </w:tcBorders>
            <w:shd w:val="clear" w:color="auto" w:fill="auto"/>
            <w:noWrap/>
            <w:vAlign w:val="bottom"/>
            <w:hideMark/>
          </w:tcPr>
          <w:p w14:paraId="70291E1B"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119700</w:t>
            </w:r>
          </w:p>
        </w:tc>
      </w:tr>
      <w:tr w:rsidR="00B31525" w:rsidRPr="00AC314F" w14:paraId="1BD4381D" w14:textId="77777777" w:rsidTr="00893473">
        <w:trPr>
          <w:trHeight w:val="210"/>
          <w:jc w:val="center"/>
        </w:trPr>
        <w:tc>
          <w:tcPr>
            <w:tcW w:w="1990" w:type="dxa"/>
            <w:tcBorders>
              <w:top w:val="nil"/>
              <w:left w:val="single" w:sz="8" w:space="0" w:color="auto"/>
              <w:bottom w:val="single" w:sz="4" w:space="0" w:color="auto"/>
              <w:right w:val="nil"/>
            </w:tcBorders>
            <w:shd w:val="clear" w:color="000000" w:fill="FFCCCC"/>
            <w:noWrap/>
            <w:vAlign w:val="bottom"/>
            <w:hideMark/>
          </w:tcPr>
          <w:p w14:paraId="43BD62B3"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0.5</w:t>
            </w:r>
          </w:p>
        </w:tc>
        <w:tc>
          <w:tcPr>
            <w:tcW w:w="2037" w:type="dxa"/>
            <w:tcBorders>
              <w:top w:val="nil"/>
              <w:left w:val="single" w:sz="8" w:space="0" w:color="auto"/>
              <w:bottom w:val="single" w:sz="4" w:space="0" w:color="auto"/>
              <w:right w:val="single" w:sz="8" w:space="0" w:color="auto"/>
            </w:tcBorders>
            <w:shd w:val="clear" w:color="auto" w:fill="auto"/>
            <w:noWrap/>
            <w:vAlign w:val="bottom"/>
            <w:hideMark/>
          </w:tcPr>
          <w:p w14:paraId="53803EC6"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150</w:t>
            </w:r>
          </w:p>
        </w:tc>
        <w:tc>
          <w:tcPr>
            <w:tcW w:w="2269" w:type="dxa"/>
            <w:tcBorders>
              <w:top w:val="nil"/>
              <w:left w:val="nil"/>
              <w:bottom w:val="single" w:sz="4" w:space="0" w:color="auto"/>
              <w:right w:val="single" w:sz="8" w:space="0" w:color="auto"/>
            </w:tcBorders>
            <w:shd w:val="clear" w:color="auto" w:fill="auto"/>
            <w:noWrap/>
            <w:vAlign w:val="bottom"/>
            <w:hideMark/>
          </w:tcPr>
          <w:p w14:paraId="79F51249"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0.001</w:t>
            </w:r>
          </w:p>
        </w:tc>
        <w:tc>
          <w:tcPr>
            <w:tcW w:w="2478" w:type="dxa"/>
            <w:tcBorders>
              <w:top w:val="nil"/>
              <w:left w:val="nil"/>
              <w:bottom w:val="single" w:sz="4" w:space="0" w:color="auto"/>
              <w:right w:val="single" w:sz="8" w:space="0" w:color="auto"/>
            </w:tcBorders>
            <w:shd w:val="clear" w:color="auto" w:fill="auto"/>
            <w:noWrap/>
            <w:vAlign w:val="bottom"/>
            <w:hideMark/>
          </w:tcPr>
          <w:p w14:paraId="49CB6AFD"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119550</w:t>
            </w:r>
          </w:p>
        </w:tc>
      </w:tr>
      <w:tr w:rsidR="00B31525" w:rsidRPr="00AC314F" w14:paraId="33E5F6C9" w14:textId="77777777" w:rsidTr="00893473">
        <w:trPr>
          <w:trHeight w:val="210"/>
          <w:jc w:val="center"/>
        </w:trPr>
        <w:tc>
          <w:tcPr>
            <w:tcW w:w="1990" w:type="dxa"/>
            <w:tcBorders>
              <w:top w:val="nil"/>
              <w:left w:val="single" w:sz="8" w:space="0" w:color="auto"/>
              <w:bottom w:val="single" w:sz="4" w:space="0" w:color="auto"/>
              <w:right w:val="nil"/>
            </w:tcBorders>
            <w:shd w:val="clear" w:color="000000" w:fill="FFCCCC"/>
            <w:noWrap/>
            <w:vAlign w:val="bottom"/>
            <w:hideMark/>
          </w:tcPr>
          <w:p w14:paraId="37797FF6"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0.25</w:t>
            </w:r>
          </w:p>
        </w:tc>
        <w:tc>
          <w:tcPr>
            <w:tcW w:w="2037" w:type="dxa"/>
            <w:tcBorders>
              <w:top w:val="nil"/>
              <w:left w:val="single" w:sz="8" w:space="0" w:color="auto"/>
              <w:bottom w:val="single" w:sz="4" w:space="0" w:color="auto"/>
              <w:right w:val="single" w:sz="8" w:space="0" w:color="auto"/>
            </w:tcBorders>
            <w:shd w:val="clear" w:color="auto" w:fill="auto"/>
            <w:noWrap/>
            <w:vAlign w:val="bottom"/>
            <w:hideMark/>
          </w:tcPr>
          <w:p w14:paraId="4B2EC886"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150</w:t>
            </w:r>
          </w:p>
        </w:tc>
        <w:tc>
          <w:tcPr>
            <w:tcW w:w="2269" w:type="dxa"/>
            <w:tcBorders>
              <w:top w:val="nil"/>
              <w:left w:val="nil"/>
              <w:bottom w:val="single" w:sz="4" w:space="0" w:color="auto"/>
              <w:right w:val="single" w:sz="8" w:space="0" w:color="auto"/>
            </w:tcBorders>
            <w:shd w:val="clear" w:color="auto" w:fill="auto"/>
            <w:noWrap/>
            <w:vAlign w:val="bottom"/>
            <w:hideMark/>
          </w:tcPr>
          <w:p w14:paraId="5CCF9372"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0.001</w:t>
            </w:r>
          </w:p>
        </w:tc>
        <w:tc>
          <w:tcPr>
            <w:tcW w:w="2478" w:type="dxa"/>
            <w:tcBorders>
              <w:top w:val="nil"/>
              <w:left w:val="nil"/>
              <w:bottom w:val="single" w:sz="4" w:space="0" w:color="auto"/>
              <w:right w:val="single" w:sz="8" w:space="0" w:color="auto"/>
            </w:tcBorders>
            <w:shd w:val="clear" w:color="auto" w:fill="auto"/>
            <w:noWrap/>
            <w:vAlign w:val="bottom"/>
            <w:hideMark/>
          </w:tcPr>
          <w:p w14:paraId="2258634B"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119100</w:t>
            </w:r>
          </w:p>
        </w:tc>
      </w:tr>
      <w:tr w:rsidR="00B31525" w:rsidRPr="00AC314F" w14:paraId="1067DF79" w14:textId="77777777" w:rsidTr="00893473">
        <w:trPr>
          <w:trHeight w:val="220"/>
          <w:jc w:val="center"/>
        </w:trPr>
        <w:tc>
          <w:tcPr>
            <w:tcW w:w="1990" w:type="dxa"/>
            <w:tcBorders>
              <w:top w:val="nil"/>
              <w:left w:val="single" w:sz="8" w:space="0" w:color="auto"/>
              <w:bottom w:val="single" w:sz="8" w:space="0" w:color="auto"/>
              <w:right w:val="nil"/>
            </w:tcBorders>
            <w:shd w:val="clear" w:color="000000" w:fill="FFCCCC"/>
            <w:noWrap/>
            <w:vAlign w:val="bottom"/>
            <w:hideMark/>
          </w:tcPr>
          <w:p w14:paraId="18393BE3"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0.2</w:t>
            </w:r>
          </w:p>
        </w:tc>
        <w:tc>
          <w:tcPr>
            <w:tcW w:w="2037" w:type="dxa"/>
            <w:tcBorders>
              <w:top w:val="nil"/>
              <w:left w:val="single" w:sz="8" w:space="0" w:color="auto"/>
              <w:bottom w:val="single" w:sz="8" w:space="0" w:color="auto"/>
              <w:right w:val="single" w:sz="8" w:space="0" w:color="auto"/>
            </w:tcBorders>
            <w:shd w:val="clear" w:color="auto" w:fill="auto"/>
            <w:noWrap/>
            <w:vAlign w:val="bottom"/>
            <w:hideMark/>
          </w:tcPr>
          <w:p w14:paraId="66BB3626"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150</w:t>
            </w:r>
          </w:p>
        </w:tc>
        <w:tc>
          <w:tcPr>
            <w:tcW w:w="2269" w:type="dxa"/>
            <w:tcBorders>
              <w:top w:val="nil"/>
              <w:left w:val="nil"/>
              <w:bottom w:val="single" w:sz="8" w:space="0" w:color="auto"/>
              <w:right w:val="single" w:sz="8" w:space="0" w:color="auto"/>
            </w:tcBorders>
            <w:shd w:val="clear" w:color="auto" w:fill="auto"/>
            <w:noWrap/>
            <w:vAlign w:val="bottom"/>
            <w:hideMark/>
          </w:tcPr>
          <w:p w14:paraId="371942F8" w14:textId="77777777" w:rsidR="00B31525" w:rsidRPr="00AC314F" w:rsidRDefault="00B31525" w:rsidP="00FD2DA2">
            <w:pPr>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0.001</w:t>
            </w:r>
          </w:p>
        </w:tc>
        <w:tc>
          <w:tcPr>
            <w:tcW w:w="2478" w:type="dxa"/>
            <w:tcBorders>
              <w:top w:val="nil"/>
              <w:left w:val="nil"/>
              <w:bottom w:val="single" w:sz="8" w:space="0" w:color="auto"/>
              <w:right w:val="single" w:sz="8" w:space="0" w:color="auto"/>
            </w:tcBorders>
            <w:shd w:val="clear" w:color="auto" w:fill="auto"/>
            <w:noWrap/>
            <w:vAlign w:val="bottom"/>
            <w:hideMark/>
          </w:tcPr>
          <w:p w14:paraId="5F2B04E6" w14:textId="77777777" w:rsidR="00B31525" w:rsidRPr="00AC314F" w:rsidRDefault="00B31525" w:rsidP="00690D65">
            <w:pPr>
              <w:keepNext/>
              <w:spacing w:after="0" w:line="240" w:lineRule="auto"/>
              <w:jc w:val="center"/>
              <w:rPr>
                <w:rFonts w:ascii="Arial" w:eastAsia="Times New Roman" w:hAnsi="Arial" w:cs="Arial"/>
                <w:color w:val="000000"/>
                <w:kern w:val="0"/>
                <w:sz w:val="20"/>
                <w:szCs w:val="20"/>
                <w:lang w:eastAsia="en-GB"/>
                <w14:ligatures w14:val="none"/>
              </w:rPr>
            </w:pPr>
            <w:r w:rsidRPr="00AC314F">
              <w:rPr>
                <w:rFonts w:ascii="Arial" w:eastAsia="Times New Roman" w:hAnsi="Arial" w:cs="Arial"/>
                <w:color w:val="000000"/>
                <w:kern w:val="0"/>
                <w:sz w:val="20"/>
                <w:szCs w:val="20"/>
                <w:lang w:eastAsia="en-GB"/>
                <w14:ligatures w14:val="none"/>
              </w:rPr>
              <w:t>119100</w:t>
            </w:r>
          </w:p>
        </w:tc>
      </w:tr>
    </w:tbl>
    <w:p w14:paraId="3E3D84E3" w14:textId="2EFFB334" w:rsidR="007F1565" w:rsidRPr="005241E3" w:rsidRDefault="00690D65" w:rsidP="00690D65">
      <w:pPr>
        <w:pStyle w:val="Caption"/>
        <w:jc w:val="center"/>
        <w:rPr>
          <w:rFonts w:ascii="Arial" w:hAnsi="Arial" w:cs="Arial"/>
          <w:i w:val="0"/>
          <w:iCs w:val="0"/>
          <w:color w:val="auto"/>
        </w:rPr>
      </w:pPr>
      <w:r w:rsidRPr="005241E3">
        <w:rPr>
          <w:rFonts w:ascii="Arial" w:hAnsi="Arial" w:cs="Arial"/>
          <w:i w:val="0"/>
          <w:iCs w:val="0"/>
          <w:color w:val="auto"/>
        </w:rPr>
        <w:t>Figure 26</w:t>
      </w:r>
    </w:p>
    <w:p w14:paraId="30DD8185" w14:textId="77777777" w:rsidR="009E3BEC" w:rsidRPr="009E3BEC" w:rsidRDefault="009E3BEC" w:rsidP="009E3BEC"/>
    <w:p w14:paraId="7F1F05CF" w14:textId="77777777" w:rsidR="00690D65" w:rsidRDefault="00B31525" w:rsidP="00690D65">
      <w:pPr>
        <w:pStyle w:val="paragraph"/>
        <w:keepNext/>
        <w:spacing w:before="0" w:beforeAutospacing="0" w:after="0" w:afterAutospacing="0"/>
        <w:jc w:val="center"/>
        <w:textAlignment w:val="baseline"/>
      </w:pPr>
      <w:r>
        <w:rPr>
          <w:noProof/>
        </w:rPr>
        <w:drawing>
          <wp:inline distT="0" distB="0" distL="0" distR="0" wp14:anchorId="4698C587" wp14:editId="2FA44D3A">
            <wp:extent cx="5574182" cy="2611527"/>
            <wp:effectExtent l="0" t="0" r="7620" b="17780"/>
            <wp:docPr id="348201277" name="Chart 1">
              <a:extLst xmlns:a="http://schemas.openxmlformats.org/drawingml/2006/main">
                <a:ext uri="{FF2B5EF4-FFF2-40B4-BE49-F238E27FC236}">
                  <a16:creationId xmlns:a16="http://schemas.microsoft.com/office/drawing/2014/main" id="{5C995861-0822-C82A-E462-FE93BE6DD2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6F033B2" w14:textId="41E8F928" w:rsidR="007F1565" w:rsidRPr="005241E3" w:rsidRDefault="00690D65" w:rsidP="00690D65">
      <w:pPr>
        <w:pStyle w:val="Caption"/>
        <w:jc w:val="center"/>
        <w:rPr>
          <w:rFonts w:ascii="Arial" w:hAnsi="Arial" w:cs="Arial"/>
          <w:i w:val="0"/>
          <w:iCs w:val="0"/>
          <w:color w:val="auto"/>
        </w:rPr>
      </w:pPr>
      <w:r w:rsidRPr="005241E3">
        <w:rPr>
          <w:rFonts w:ascii="Arial" w:hAnsi="Arial" w:cs="Arial"/>
          <w:i w:val="0"/>
          <w:iCs w:val="0"/>
          <w:color w:val="auto"/>
        </w:rPr>
        <w:t>Figure 27</w:t>
      </w:r>
    </w:p>
    <w:p w14:paraId="5ED5D8C7" w14:textId="77777777" w:rsidR="00AC7ACA" w:rsidRDefault="00AC7ACA" w:rsidP="00120BDB">
      <w:pPr>
        <w:spacing w:line="360" w:lineRule="auto"/>
        <w:rPr>
          <w:rFonts w:ascii="Arial" w:hAnsi="Arial" w:cs="Arial"/>
        </w:rPr>
      </w:pPr>
    </w:p>
    <w:p w14:paraId="3A166BD1" w14:textId="09C6BF13" w:rsidR="00120BDB" w:rsidRPr="00120BDB" w:rsidRDefault="00120BDB" w:rsidP="00120BDB">
      <w:pPr>
        <w:spacing w:line="360" w:lineRule="auto"/>
        <w:rPr>
          <w:rFonts w:ascii="Arial" w:hAnsi="Arial" w:cs="Arial"/>
        </w:rPr>
      </w:pPr>
      <w:r>
        <w:rPr>
          <w:rFonts w:ascii="Arial" w:hAnsi="Arial" w:cs="Arial"/>
        </w:rPr>
        <w:t xml:space="preserve">These results </w:t>
      </w:r>
      <w:r w:rsidR="00D00B04">
        <w:rPr>
          <w:rFonts w:ascii="Arial" w:hAnsi="Arial" w:cs="Arial"/>
        </w:rPr>
        <w:t xml:space="preserve">show that by increasing </w:t>
      </w:r>
      <w:r w:rsidR="00FD1496">
        <w:rPr>
          <w:rFonts w:ascii="Arial" w:hAnsi="Arial" w:cs="Arial"/>
        </w:rPr>
        <w:t xml:space="preserve">the grid spacing, the time taken to reach thermal equilibrium </w:t>
      </w:r>
      <w:r w:rsidR="007377D6">
        <w:rPr>
          <w:rFonts w:ascii="Arial" w:hAnsi="Arial" w:cs="Arial"/>
        </w:rPr>
        <w:t xml:space="preserve">also increases. From figure 27 we also notice that </w:t>
      </w:r>
      <w:r w:rsidR="001938D5">
        <w:rPr>
          <w:rFonts w:ascii="Arial" w:hAnsi="Arial" w:cs="Arial"/>
        </w:rPr>
        <w:t xml:space="preserve">as the grid spacing drops below 2 meters, the </w:t>
      </w:r>
      <w:r w:rsidR="00967DF4">
        <w:rPr>
          <w:rFonts w:ascii="Arial" w:hAnsi="Arial" w:cs="Arial"/>
        </w:rPr>
        <w:t>time to reach thermal equilibrium fluctuates and gradually levels out</w:t>
      </w:r>
      <w:r w:rsidR="009C6068">
        <w:rPr>
          <w:rFonts w:ascii="Arial" w:hAnsi="Arial" w:cs="Arial"/>
        </w:rPr>
        <w:t xml:space="preserve"> from </w:t>
      </w:r>
      <w:r w:rsidR="000703D0">
        <w:rPr>
          <w:rFonts w:ascii="Arial" w:hAnsi="Arial" w:cs="Arial"/>
        </w:rPr>
        <w:t>0.5 meters and below</w:t>
      </w:r>
      <w:r w:rsidR="00967DF4">
        <w:rPr>
          <w:rFonts w:ascii="Arial" w:hAnsi="Arial" w:cs="Arial"/>
        </w:rPr>
        <w:t xml:space="preserve">. </w:t>
      </w:r>
      <w:r w:rsidR="006A26C0">
        <w:rPr>
          <w:rFonts w:ascii="Arial" w:hAnsi="Arial" w:cs="Arial"/>
        </w:rPr>
        <w:t xml:space="preserve">If the user was to select a smaller grid spacing, there would be </w:t>
      </w:r>
      <w:r w:rsidR="0028178A">
        <w:rPr>
          <w:rFonts w:ascii="Arial" w:hAnsi="Arial" w:cs="Arial"/>
        </w:rPr>
        <w:t>no difference</w:t>
      </w:r>
      <w:r w:rsidR="00E4332F">
        <w:rPr>
          <w:rFonts w:ascii="Arial" w:hAnsi="Arial" w:cs="Arial"/>
        </w:rPr>
        <w:t xml:space="preserve"> in time.</w:t>
      </w:r>
    </w:p>
    <w:p w14:paraId="6819BFCA" w14:textId="77777777" w:rsidR="00893473" w:rsidRDefault="00893473" w:rsidP="00B31525">
      <w:pPr>
        <w:pStyle w:val="paragraph"/>
        <w:spacing w:before="0" w:beforeAutospacing="0" w:after="0" w:afterAutospacing="0"/>
        <w:jc w:val="center"/>
        <w:textAlignment w:val="baseline"/>
        <w:rPr>
          <w:rStyle w:val="normaltextrun"/>
          <w:rFonts w:ascii="Arial" w:hAnsi="Arial" w:cs="Arial"/>
          <w:color w:val="000000"/>
          <w:position w:val="3"/>
          <w:sz w:val="22"/>
          <w:szCs w:val="22"/>
        </w:rPr>
      </w:pPr>
    </w:p>
    <w:p w14:paraId="6D444CB2" w14:textId="77777777" w:rsidR="002604EC" w:rsidRDefault="002604EC" w:rsidP="00B31525">
      <w:pPr>
        <w:pStyle w:val="paragraph"/>
        <w:spacing w:before="0" w:beforeAutospacing="0" w:after="0" w:afterAutospacing="0"/>
        <w:jc w:val="center"/>
        <w:textAlignment w:val="baseline"/>
        <w:rPr>
          <w:rStyle w:val="normaltextrun"/>
          <w:rFonts w:ascii="Arial" w:hAnsi="Arial" w:cs="Arial"/>
          <w:color w:val="000000"/>
          <w:position w:val="3"/>
          <w:sz w:val="22"/>
          <w:szCs w:val="22"/>
        </w:rPr>
      </w:pPr>
    </w:p>
    <w:p w14:paraId="20798C09" w14:textId="77777777" w:rsidR="00893473" w:rsidRDefault="00893473" w:rsidP="00B31525">
      <w:pPr>
        <w:pStyle w:val="paragraph"/>
        <w:spacing w:before="0" w:beforeAutospacing="0" w:after="0" w:afterAutospacing="0"/>
        <w:jc w:val="center"/>
        <w:textAlignment w:val="baseline"/>
        <w:rPr>
          <w:rStyle w:val="normaltextrun"/>
          <w:rFonts w:ascii="Arial" w:hAnsi="Arial" w:cs="Arial"/>
          <w:color w:val="000000"/>
          <w:position w:val="3"/>
          <w:sz w:val="22"/>
          <w:szCs w:val="22"/>
        </w:rPr>
      </w:pPr>
    </w:p>
    <w:p w14:paraId="02CC7302" w14:textId="6A18532B" w:rsidR="00893473" w:rsidRPr="00D33E18" w:rsidRDefault="00E4332F" w:rsidP="00E4332F">
      <w:pPr>
        <w:pStyle w:val="paragraph"/>
        <w:spacing w:before="0" w:beforeAutospacing="0" w:after="0" w:afterAutospacing="0"/>
        <w:textAlignment w:val="baseline"/>
        <w:rPr>
          <w:rStyle w:val="normaltextrun"/>
          <w:rFonts w:ascii="Arial" w:hAnsi="Arial" w:cs="Arial"/>
          <w:color w:val="000000"/>
          <w:position w:val="3"/>
          <w:sz w:val="22"/>
          <w:szCs w:val="22"/>
        </w:rPr>
      </w:pPr>
      <w:bookmarkStart w:id="44" w:name="_Hlk157261511"/>
      <w:r>
        <w:rPr>
          <w:rStyle w:val="normaltextrun"/>
          <w:rFonts w:ascii="Arial" w:hAnsi="Arial" w:cs="Arial"/>
          <w:color w:val="000000"/>
          <w:position w:val="3"/>
          <w:sz w:val="22"/>
          <w:szCs w:val="22"/>
        </w:rPr>
        <w:lastRenderedPageBreak/>
        <w:t xml:space="preserve">The results from the </w:t>
      </w:r>
      <w:r w:rsidR="00DE3A5E">
        <w:rPr>
          <w:rStyle w:val="normaltextrun"/>
          <w:rFonts w:ascii="Arial" w:hAnsi="Arial" w:cs="Arial"/>
          <w:color w:val="000000"/>
          <w:position w:val="3"/>
          <w:sz w:val="22"/>
          <w:szCs w:val="22"/>
        </w:rPr>
        <w:t>time step analysis are given in figures 28 and 29.</w:t>
      </w:r>
    </w:p>
    <w:bookmarkEnd w:id="44"/>
    <w:p w14:paraId="28DA159E" w14:textId="77777777" w:rsidR="00B31525" w:rsidRDefault="00B31525" w:rsidP="00E4332F">
      <w:pPr>
        <w:pStyle w:val="paragraph"/>
        <w:spacing w:before="0" w:beforeAutospacing="0" w:after="0" w:afterAutospacing="0"/>
        <w:textAlignment w:val="baseline"/>
        <w:rPr>
          <w:rStyle w:val="normaltextrun"/>
          <w:rFonts w:ascii="Arial" w:hAnsi="Arial" w:cs="Arial"/>
          <w:color w:val="000000"/>
          <w:position w:val="3"/>
          <w:sz w:val="22"/>
          <w:szCs w:val="22"/>
        </w:rPr>
      </w:pPr>
    </w:p>
    <w:tbl>
      <w:tblPr>
        <w:tblW w:w="8764" w:type="dxa"/>
        <w:jc w:val="center"/>
        <w:tblLook w:val="04A0" w:firstRow="1" w:lastRow="0" w:firstColumn="1" w:lastColumn="0" w:noHBand="0" w:noVBand="1"/>
      </w:tblPr>
      <w:tblGrid>
        <w:gridCol w:w="2033"/>
        <w:gridCol w:w="2100"/>
        <w:gridCol w:w="2214"/>
        <w:gridCol w:w="2417"/>
      </w:tblGrid>
      <w:tr w:rsidR="007B3E34" w:rsidRPr="00731790" w14:paraId="4AE9DAAD" w14:textId="77777777" w:rsidTr="00893473">
        <w:trPr>
          <w:trHeight w:val="304"/>
          <w:jc w:val="center"/>
        </w:trPr>
        <w:tc>
          <w:tcPr>
            <w:tcW w:w="2033" w:type="dxa"/>
            <w:tcBorders>
              <w:top w:val="single" w:sz="8" w:space="0" w:color="auto"/>
              <w:left w:val="single" w:sz="8" w:space="0" w:color="auto"/>
              <w:bottom w:val="single" w:sz="8" w:space="0" w:color="auto"/>
              <w:right w:val="nil"/>
            </w:tcBorders>
            <w:shd w:val="clear" w:color="000000" w:fill="EDEDED"/>
            <w:vAlign w:val="center"/>
            <w:hideMark/>
          </w:tcPr>
          <w:p w14:paraId="2CE55EE9"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Grid spacing (h)</w:t>
            </w:r>
            <w:r w:rsidRPr="00731790">
              <w:rPr>
                <w:rFonts w:ascii="Arial" w:eastAsia="Times New Roman" w:hAnsi="Arial" w:cs="Arial"/>
                <w:color w:val="000000"/>
                <w:kern w:val="0"/>
                <w:lang w:eastAsia="en-GB"/>
                <w14:ligatures w14:val="none"/>
              </w:rPr>
              <w:br/>
              <w:t>in Meters (m)</w:t>
            </w:r>
          </w:p>
        </w:tc>
        <w:tc>
          <w:tcPr>
            <w:tcW w:w="2100" w:type="dxa"/>
            <w:tcBorders>
              <w:top w:val="single" w:sz="8" w:space="0" w:color="auto"/>
              <w:left w:val="single" w:sz="8" w:space="0" w:color="auto"/>
              <w:bottom w:val="single" w:sz="8" w:space="0" w:color="auto"/>
              <w:right w:val="single" w:sz="8" w:space="0" w:color="auto"/>
            </w:tcBorders>
            <w:shd w:val="clear" w:color="000000" w:fill="EDEDED"/>
            <w:vAlign w:val="center"/>
            <w:hideMark/>
          </w:tcPr>
          <w:p w14:paraId="7676E2B0" w14:textId="77777777" w:rsidR="00731790" w:rsidRPr="00731790" w:rsidRDefault="00731790" w:rsidP="00731790">
            <w:pPr>
              <w:spacing w:after="0" w:line="240" w:lineRule="auto"/>
              <w:jc w:val="center"/>
              <w:rPr>
                <w:rFonts w:ascii="Arial" w:eastAsia="Times New Roman" w:hAnsi="Arial" w:cs="Arial"/>
                <w:b/>
                <w:bCs/>
                <w:color w:val="FF0000"/>
                <w:kern w:val="0"/>
                <w:lang w:eastAsia="en-GB"/>
                <w14:ligatures w14:val="none"/>
              </w:rPr>
            </w:pPr>
            <w:r w:rsidRPr="00731790">
              <w:rPr>
                <w:rFonts w:ascii="Arial" w:eastAsia="Times New Roman" w:hAnsi="Arial" w:cs="Arial"/>
                <w:b/>
                <w:bCs/>
                <w:color w:val="FF0000"/>
                <w:kern w:val="0"/>
                <w:lang w:eastAsia="en-GB"/>
                <w14:ligatures w14:val="none"/>
              </w:rPr>
              <w:t>Time Step</w:t>
            </w:r>
            <w:r w:rsidRPr="00731790">
              <w:rPr>
                <w:rFonts w:ascii="Arial" w:eastAsia="Times New Roman" w:hAnsi="Arial" w:cs="Arial"/>
                <w:b/>
                <w:bCs/>
                <w:color w:val="FF0000"/>
                <w:kern w:val="0"/>
                <w:lang w:eastAsia="en-GB"/>
                <w14:ligatures w14:val="none"/>
              </w:rPr>
              <w:br/>
              <w:t>in Seconds (s)</w:t>
            </w:r>
          </w:p>
        </w:tc>
        <w:tc>
          <w:tcPr>
            <w:tcW w:w="2214" w:type="dxa"/>
            <w:tcBorders>
              <w:top w:val="single" w:sz="8" w:space="0" w:color="auto"/>
              <w:left w:val="nil"/>
              <w:bottom w:val="single" w:sz="8" w:space="0" w:color="auto"/>
              <w:right w:val="single" w:sz="8" w:space="0" w:color="auto"/>
            </w:tcBorders>
            <w:shd w:val="clear" w:color="000000" w:fill="EDEDED"/>
            <w:noWrap/>
            <w:vAlign w:val="center"/>
            <w:hideMark/>
          </w:tcPr>
          <w:p w14:paraId="49E3762B"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Tolerance</w:t>
            </w:r>
          </w:p>
        </w:tc>
        <w:tc>
          <w:tcPr>
            <w:tcW w:w="2417" w:type="dxa"/>
            <w:tcBorders>
              <w:top w:val="single" w:sz="8" w:space="0" w:color="auto"/>
              <w:left w:val="nil"/>
              <w:bottom w:val="single" w:sz="8" w:space="0" w:color="auto"/>
              <w:right w:val="single" w:sz="8" w:space="0" w:color="auto"/>
            </w:tcBorders>
            <w:shd w:val="clear" w:color="000000" w:fill="EDEDED"/>
            <w:vAlign w:val="center"/>
            <w:hideMark/>
          </w:tcPr>
          <w:p w14:paraId="36392FC1"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Thermal Equilibrium Time in seconds (s)</w:t>
            </w:r>
          </w:p>
        </w:tc>
      </w:tr>
      <w:tr w:rsidR="00731790" w:rsidRPr="00731790" w14:paraId="5E3501BE" w14:textId="77777777" w:rsidTr="00893473">
        <w:trPr>
          <w:trHeight w:val="91"/>
          <w:jc w:val="center"/>
        </w:trPr>
        <w:tc>
          <w:tcPr>
            <w:tcW w:w="2033" w:type="dxa"/>
            <w:tcBorders>
              <w:top w:val="nil"/>
              <w:left w:val="single" w:sz="8" w:space="0" w:color="auto"/>
              <w:bottom w:val="single" w:sz="4" w:space="0" w:color="auto"/>
              <w:right w:val="single" w:sz="8" w:space="0" w:color="auto"/>
            </w:tcBorders>
            <w:shd w:val="clear" w:color="auto" w:fill="auto"/>
            <w:noWrap/>
            <w:vAlign w:val="bottom"/>
            <w:hideMark/>
          </w:tcPr>
          <w:p w14:paraId="0876F757"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0.75</w:t>
            </w:r>
          </w:p>
        </w:tc>
        <w:tc>
          <w:tcPr>
            <w:tcW w:w="2100" w:type="dxa"/>
            <w:tcBorders>
              <w:top w:val="nil"/>
              <w:left w:val="nil"/>
              <w:bottom w:val="single" w:sz="4" w:space="0" w:color="auto"/>
              <w:right w:val="single" w:sz="8" w:space="0" w:color="auto"/>
            </w:tcBorders>
            <w:shd w:val="clear" w:color="000000" w:fill="FFCCCC"/>
            <w:noWrap/>
            <w:vAlign w:val="bottom"/>
            <w:hideMark/>
          </w:tcPr>
          <w:p w14:paraId="56FB8BF0"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2000</w:t>
            </w:r>
          </w:p>
        </w:tc>
        <w:tc>
          <w:tcPr>
            <w:tcW w:w="2214" w:type="dxa"/>
            <w:tcBorders>
              <w:top w:val="nil"/>
              <w:left w:val="nil"/>
              <w:bottom w:val="single" w:sz="4" w:space="0" w:color="auto"/>
              <w:right w:val="single" w:sz="8" w:space="0" w:color="auto"/>
            </w:tcBorders>
            <w:shd w:val="clear" w:color="auto" w:fill="auto"/>
            <w:noWrap/>
            <w:vAlign w:val="bottom"/>
            <w:hideMark/>
          </w:tcPr>
          <w:p w14:paraId="0B344D08" w14:textId="77777777" w:rsidR="00731790" w:rsidRPr="00731790" w:rsidRDefault="00731790" w:rsidP="00731790">
            <w:pPr>
              <w:spacing w:after="0" w:line="240" w:lineRule="auto"/>
              <w:jc w:val="center"/>
              <w:rPr>
                <w:rFonts w:ascii="Arial" w:eastAsia="Times New Roman" w:hAnsi="Arial" w:cs="Arial"/>
                <w:color w:val="000000"/>
                <w:kern w:val="0"/>
                <w:sz w:val="20"/>
                <w:szCs w:val="20"/>
                <w:lang w:eastAsia="en-GB"/>
                <w14:ligatures w14:val="none"/>
              </w:rPr>
            </w:pPr>
            <w:r w:rsidRPr="00731790">
              <w:rPr>
                <w:rFonts w:ascii="Arial" w:eastAsia="Times New Roman" w:hAnsi="Arial" w:cs="Arial"/>
                <w:color w:val="000000"/>
                <w:kern w:val="0"/>
                <w:sz w:val="20"/>
                <w:szCs w:val="20"/>
                <w:lang w:eastAsia="en-GB"/>
                <w14:ligatures w14:val="none"/>
              </w:rPr>
              <w:t>0.0001</w:t>
            </w:r>
          </w:p>
        </w:tc>
        <w:tc>
          <w:tcPr>
            <w:tcW w:w="2417" w:type="dxa"/>
            <w:tcBorders>
              <w:top w:val="nil"/>
              <w:left w:val="nil"/>
              <w:bottom w:val="single" w:sz="4" w:space="0" w:color="auto"/>
              <w:right w:val="single" w:sz="8" w:space="0" w:color="auto"/>
            </w:tcBorders>
            <w:shd w:val="clear" w:color="auto" w:fill="auto"/>
            <w:noWrap/>
            <w:vAlign w:val="bottom"/>
            <w:hideMark/>
          </w:tcPr>
          <w:p w14:paraId="707BF363"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254000</w:t>
            </w:r>
          </w:p>
        </w:tc>
      </w:tr>
      <w:tr w:rsidR="00731790" w:rsidRPr="00731790" w14:paraId="589D995F" w14:textId="77777777" w:rsidTr="00893473">
        <w:trPr>
          <w:trHeight w:val="91"/>
          <w:jc w:val="center"/>
        </w:trPr>
        <w:tc>
          <w:tcPr>
            <w:tcW w:w="2033" w:type="dxa"/>
            <w:tcBorders>
              <w:top w:val="nil"/>
              <w:left w:val="single" w:sz="8" w:space="0" w:color="auto"/>
              <w:bottom w:val="single" w:sz="4" w:space="0" w:color="auto"/>
              <w:right w:val="single" w:sz="8" w:space="0" w:color="auto"/>
            </w:tcBorders>
            <w:shd w:val="clear" w:color="auto" w:fill="auto"/>
            <w:noWrap/>
            <w:vAlign w:val="bottom"/>
            <w:hideMark/>
          </w:tcPr>
          <w:p w14:paraId="3290BBB4"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0.75</w:t>
            </w:r>
          </w:p>
        </w:tc>
        <w:tc>
          <w:tcPr>
            <w:tcW w:w="2100" w:type="dxa"/>
            <w:tcBorders>
              <w:top w:val="nil"/>
              <w:left w:val="nil"/>
              <w:bottom w:val="single" w:sz="4" w:space="0" w:color="auto"/>
              <w:right w:val="single" w:sz="8" w:space="0" w:color="auto"/>
            </w:tcBorders>
            <w:shd w:val="clear" w:color="000000" w:fill="FFCCCC"/>
            <w:noWrap/>
            <w:vAlign w:val="bottom"/>
            <w:hideMark/>
          </w:tcPr>
          <w:p w14:paraId="757DAE85"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1500</w:t>
            </w:r>
          </w:p>
        </w:tc>
        <w:tc>
          <w:tcPr>
            <w:tcW w:w="2214" w:type="dxa"/>
            <w:tcBorders>
              <w:top w:val="nil"/>
              <w:left w:val="nil"/>
              <w:bottom w:val="single" w:sz="4" w:space="0" w:color="auto"/>
              <w:right w:val="single" w:sz="8" w:space="0" w:color="auto"/>
            </w:tcBorders>
            <w:shd w:val="clear" w:color="auto" w:fill="auto"/>
            <w:noWrap/>
            <w:vAlign w:val="bottom"/>
            <w:hideMark/>
          </w:tcPr>
          <w:p w14:paraId="719D251E" w14:textId="77777777" w:rsidR="00731790" w:rsidRPr="00731790" w:rsidRDefault="00731790" w:rsidP="00731790">
            <w:pPr>
              <w:spacing w:after="0" w:line="240" w:lineRule="auto"/>
              <w:jc w:val="center"/>
              <w:rPr>
                <w:rFonts w:ascii="Arial" w:eastAsia="Times New Roman" w:hAnsi="Arial" w:cs="Arial"/>
                <w:color w:val="000000"/>
                <w:kern w:val="0"/>
                <w:sz w:val="20"/>
                <w:szCs w:val="20"/>
                <w:lang w:eastAsia="en-GB"/>
                <w14:ligatures w14:val="none"/>
              </w:rPr>
            </w:pPr>
            <w:r w:rsidRPr="00731790">
              <w:rPr>
                <w:rFonts w:ascii="Arial" w:eastAsia="Times New Roman" w:hAnsi="Arial" w:cs="Arial"/>
                <w:color w:val="000000"/>
                <w:kern w:val="0"/>
                <w:sz w:val="20"/>
                <w:szCs w:val="20"/>
                <w:lang w:eastAsia="en-GB"/>
                <w14:ligatures w14:val="none"/>
              </w:rPr>
              <w:t>0.0001</w:t>
            </w:r>
          </w:p>
        </w:tc>
        <w:tc>
          <w:tcPr>
            <w:tcW w:w="2417" w:type="dxa"/>
            <w:tcBorders>
              <w:top w:val="nil"/>
              <w:left w:val="nil"/>
              <w:bottom w:val="single" w:sz="4" w:space="0" w:color="auto"/>
              <w:right w:val="single" w:sz="8" w:space="0" w:color="auto"/>
            </w:tcBorders>
            <w:shd w:val="clear" w:color="auto" w:fill="auto"/>
            <w:noWrap/>
            <w:vAlign w:val="bottom"/>
            <w:hideMark/>
          </w:tcPr>
          <w:p w14:paraId="34A5D308"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247500</w:t>
            </w:r>
          </w:p>
        </w:tc>
      </w:tr>
      <w:tr w:rsidR="00731790" w:rsidRPr="00731790" w14:paraId="5591A1C3" w14:textId="77777777" w:rsidTr="00893473">
        <w:trPr>
          <w:trHeight w:val="91"/>
          <w:jc w:val="center"/>
        </w:trPr>
        <w:tc>
          <w:tcPr>
            <w:tcW w:w="2033" w:type="dxa"/>
            <w:tcBorders>
              <w:top w:val="nil"/>
              <w:left w:val="single" w:sz="8" w:space="0" w:color="auto"/>
              <w:bottom w:val="single" w:sz="4" w:space="0" w:color="auto"/>
              <w:right w:val="single" w:sz="8" w:space="0" w:color="auto"/>
            </w:tcBorders>
            <w:shd w:val="clear" w:color="auto" w:fill="auto"/>
            <w:noWrap/>
            <w:vAlign w:val="bottom"/>
            <w:hideMark/>
          </w:tcPr>
          <w:p w14:paraId="3111A595"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0.75</w:t>
            </w:r>
          </w:p>
        </w:tc>
        <w:tc>
          <w:tcPr>
            <w:tcW w:w="2100" w:type="dxa"/>
            <w:tcBorders>
              <w:top w:val="nil"/>
              <w:left w:val="nil"/>
              <w:bottom w:val="single" w:sz="4" w:space="0" w:color="auto"/>
              <w:right w:val="single" w:sz="8" w:space="0" w:color="auto"/>
            </w:tcBorders>
            <w:shd w:val="clear" w:color="000000" w:fill="FFCCCC"/>
            <w:noWrap/>
            <w:vAlign w:val="bottom"/>
            <w:hideMark/>
          </w:tcPr>
          <w:p w14:paraId="0D0A1754"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1000</w:t>
            </w:r>
          </w:p>
        </w:tc>
        <w:tc>
          <w:tcPr>
            <w:tcW w:w="2214" w:type="dxa"/>
            <w:tcBorders>
              <w:top w:val="nil"/>
              <w:left w:val="nil"/>
              <w:bottom w:val="single" w:sz="4" w:space="0" w:color="auto"/>
              <w:right w:val="single" w:sz="8" w:space="0" w:color="auto"/>
            </w:tcBorders>
            <w:shd w:val="clear" w:color="auto" w:fill="auto"/>
            <w:noWrap/>
            <w:vAlign w:val="bottom"/>
            <w:hideMark/>
          </w:tcPr>
          <w:p w14:paraId="572DAEF5" w14:textId="77777777" w:rsidR="00731790" w:rsidRPr="00731790" w:rsidRDefault="00731790" w:rsidP="00731790">
            <w:pPr>
              <w:spacing w:after="0" w:line="240" w:lineRule="auto"/>
              <w:jc w:val="center"/>
              <w:rPr>
                <w:rFonts w:ascii="Arial" w:eastAsia="Times New Roman" w:hAnsi="Arial" w:cs="Arial"/>
                <w:color w:val="000000"/>
                <w:kern w:val="0"/>
                <w:sz w:val="20"/>
                <w:szCs w:val="20"/>
                <w:lang w:eastAsia="en-GB"/>
                <w14:ligatures w14:val="none"/>
              </w:rPr>
            </w:pPr>
            <w:r w:rsidRPr="00731790">
              <w:rPr>
                <w:rFonts w:ascii="Arial" w:eastAsia="Times New Roman" w:hAnsi="Arial" w:cs="Arial"/>
                <w:color w:val="000000"/>
                <w:kern w:val="0"/>
                <w:sz w:val="20"/>
                <w:szCs w:val="20"/>
                <w:lang w:eastAsia="en-GB"/>
                <w14:ligatures w14:val="none"/>
              </w:rPr>
              <w:t>0.0001</w:t>
            </w:r>
          </w:p>
        </w:tc>
        <w:tc>
          <w:tcPr>
            <w:tcW w:w="2417" w:type="dxa"/>
            <w:tcBorders>
              <w:top w:val="nil"/>
              <w:left w:val="nil"/>
              <w:bottom w:val="single" w:sz="4" w:space="0" w:color="auto"/>
              <w:right w:val="single" w:sz="8" w:space="0" w:color="auto"/>
            </w:tcBorders>
            <w:shd w:val="clear" w:color="auto" w:fill="auto"/>
            <w:noWrap/>
            <w:vAlign w:val="bottom"/>
            <w:hideMark/>
          </w:tcPr>
          <w:p w14:paraId="0E9DC4C0"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238000</w:t>
            </w:r>
          </w:p>
        </w:tc>
      </w:tr>
      <w:tr w:rsidR="00731790" w:rsidRPr="00731790" w14:paraId="42BDEF04" w14:textId="77777777" w:rsidTr="00893473">
        <w:trPr>
          <w:trHeight w:val="91"/>
          <w:jc w:val="center"/>
        </w:trPr>
        <w:tc>
          <w:tcPr>
            <w:tcW w:w="2033" w:type="dxa"/>
            <w:tcBorders>
              <w:top w:val="nil"/>
              <w:left w:val="single" w:sz="8" w:space="0" w:color="auto"/>
              <w:bottom w:val="single" w:sz="4" w:space="0" w:color="auto"/>
              <w:right w:val="single" w:sz="8" w:space="0" w:color="auto"/>
            </w:tcBorders>
            <w:shd w:val="clear" w:color="auto" w:fill="auto"/>
            <w:noWrap/>
            <w:vAlign w:val="bottom"/>
            <w:hideMark/>
          </w:tcPr>
          <w:p w14:paraId="4EF78F87"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0.75</w:t>
            </w:r>
          </w:p>
        </w:tc>
        <w:tc>
          <w:tcPr>
            <w:tcW w:w="2100" w:type="dxa"/>
            <w:tcBorders>
              <w:top w:val="nil"/>
              <w:left w:val="nil"/>
              <w:bottom w:val="single" w:sz="4" w:space="0" w:color="auto"/>
              <w:right w:val="single" w:sz="8" w:space="0" w:color="auto"/>
            </w:tcBorders>
            <w:shd w:val="clear" w:color="000000" w:fill="FFCCCC"/>
            <w:noWrap/>
            <w:vAlign w:val="bottom"/>
            <w:hideMark/>
          </w:tcPr>
          <w:p w14:paraId="0A4A1825"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800</w:t>
            </w:r>
          </w:p>
        </w:tc>
        <w:tc>
          <w:tcPr>
            <w:tcW w:w="2214" w:type="dxa"/>
            <w:tcBorders>
              <w:top w:val="nil"/>
              <w:left w:val="nil"/>
              <w:bottom w:val="single" w:sz="4" w:space="0" w:color="auto"/>
              <w:right w:val="single" w:sz="8" w:space="0" w:color="auto"/>
            </w:tcBorders>
            <w:shd w:val="clear" w:color="auto" w:fill="auto"/>
            <w:noWrap/>
            <w:vAlign w:val="bottom"/>
            <w:hideMark/>
          </w:tcPr>
          <w:p w14:paraId="578CFEB5" w14:textId="77777777" w:rsidR="00731790" w:rsidRPr="00731790" w:rsidRDefault="00731790" w:rsidP="00731790">
            <w:pPr>
              <w:spacing w:after="0" w:line="240" w:lineRule="auto"/>
              <w:jc w:val="center"/>
              <w:rPr>
                <w:rFonts w:ascii="Arial" w:eastAsia="Times New Roman" w:hAnsi="Arial" w:cs="Arial"/>
                <w:color w:val="000000"/>
                <w:kern w:val="0"/>
                <w:sz w:val="20"/>
                <w:szCs w:val="20"/>
                <w:lang w:eastAsia="en-GB"/>
                <w14:ligatures w14:val="none"/>
              </w:rPr>
            </w:pPr>
            <w:r w:rsidRPr="00731790">
              <w:rPr>
                <w:rFonts w:ascii="Arial" w:eastAsia="Times New Roman" w:hAnsi="Arial" w:cs="Arial"/>
                <w:color w:val="000000"/>
                <w:kern w:val="0"/>
                <w:sz w:val="20"/>
                <w:szCs w:val="20"/>
                <w:lang w:eastAsia="en-GB"/>
                <w14:ligatures w14:val="none"/>
              </w:rPr>
              <w:t>0.0001</w:t>
            </w:r>
          </w:p>
        </w:tc>
        <w:tc>
          <w:tcPr>
            <w:tcW w:w="2417" w:type="dxa"/>
            <w:tcBorders>
              <w:top w:val="nil"/>
              <w:left w:val="nil"/>
              <w:bottom w:val="single" w:sz="4" w:space="0" w:color="auto"/>
              <w:right w:val="single" w:sz="8" w:space="0" w:color="auto"/>
            </w:tcBorders>
            <w:shd w:val="clear" w:color="auto" w:fill="auto"/>
            <w:noWrap/>
            <w:vAlign w:val="bottom"/>
            <w:hideMark/>
          </w:tcPr>
          <w:p w14:paraId="57145998"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232000</w:t>
            </w:r>
          </w:p>
        </w:tc>
      </w:tr>
      <w:tr w:rsidR="00731790" w:rsidRPr="00731790" w14:paraId="1F9133B0" w14:textId="77777777" w:rsidTr="00893473">
        <w:trPr>
          <w:trHeight w:val="91"/>
          <w:jc w:val="center"/>
        </w:trPr>
        <w:tc>
          <w:tcPr>
            <w:tcW w:w="2033" w:type="dxa"/>
            <w:tcBorders>
              <w:top w:val="nil"/>
              <w:left w:val="single" w:sz="8" w:space="0" w:color="auto"/>
              <w:bottom w:val="single" w:sz="4" w:space="0" w:color="auto"/>
              <w:right w:val="single" w:sz="8" w:space="0" w:color="auto"/>
            </w:tcBorders>
            <w:shd w:val="clear" w:color="auto" w:fill="auto"/>
            <w:noWrap/>
            <w:vAlign w:val="bottom"/>
            <w:hideMark/>
          </w:tcPr>
          <w:p w14:paraId="0B873B48"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0.75</w:t>
            </w:r>
          </w:p>
        </w:tc>
        <w:tc>
          <w:tcPr>
            <w:tcW w:w="2100" w:type="dxa"/>
            <w:tcBorders>
              <w:top w:val="nil"/>
              <w:left w:val="nil"/>
              <w:bottom w:val="single" w:sz="4" w:space="0" w:color="auto"/>
              <w:right w:val="single" w:sz="8" w:space="0" w:color="auto"/>
            </w:tcBorders>
            <w:shd w:val="clear" w:color="000000" w:fill="FFCCCC"/>
            <w:noWrap/>
            <w:vAlign w:val="bottom"/>
            <w:hideMark/>
          </w:tcPr>
          <w:p w14:paraId="5DF9EFED"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600</w:t>
            </w:r>
          </w:p>
        </w:tc>
        <w:tc>
          <w:tcPr>
            <w:tcW w:w="2214" w:type="dxa"/>
            <w:tcBorders>
              <w:top w:val="nil"/>
              <w:left w:val="nil"/>
              <w:bottom w:val="single" w:sz="4" w:space="0" w:color="auto"/>
              <w:right w:val="single" w:sz="8" w:space="0" w:color="auto"/>
            </w:tcBorders>
            <w:shd w:val="clear" w:color="auto" w:fill="auto"/>
            <w:noWrap/>
            <w:vAlign w:val="bottom"/>
            <w:hideMark/>
          </w:tcPr>
          <w:p w14:paraId="58764ED5" w14:textId="77777777" w:rsidR="00731790" w:rsidRPr="00731790" w:rsidRDefault="00731790" w:rsidP="00731790">
            <w:pPr>
              <w:spacing w:after="0" w:line="240" w:lineRule="auto"/>
              <w:jc w:val="center"/>
              <w:rPr>
                <w:rFonts w:ascii="Arial" w:eastAsia="Times New Roman" w:hAnsi="Arial" w:cs="Arial"/>
                <w:color w:val="000000"/>
                <w:kern w:val="0"/>
                <w:sz w:val="20"/>
                <w:szCs w:val="20"/>
                <w:lang w:eastAsia="en-GB"/>
                <w14:ligatures w14:val="none"/>
              </w:rPr>
            </w:pPr>
            <w:r w:rsidRPr="00731790">
              <w:rPr>
                <w:rFonts w:ascii="Arial" w:eastAsia="Times New Roman" w:hAnsi="Arial" w:cs="Arial"/>
                <w:color w:val="000000"/>
                <w:kern w:val="0"/>
                <w:sz w:val="20"/>
                <w:szCs w:val="20"/>
                <w:lang w:eastAsia="en-GB"/>
                <w14:ligatures w14:val="none"/>
              </w:rPr>
              <w:t>0.0001</w:t>
            </w:r>
          </w:p>
        </w:tc>
        <w:tc>
          <w:tcPr>
            <w:tcW w:w="2417" w:type="dxa"/>
            <w:tcBorders>
              <w:top w:val="nil"/>
              <w:left w:val="nil"/>
              <w:bottom w:val="single" w:sz="4" w:space="0" w:color="auto"/>
              <w:right w:val="single" w:sz="8" w:space="0" w:color="auto"/>
            </w:tcBorders>
            <w:shd w:val="clear" w:color="auto" w:fill="auto"/>
            <w:noWrap/>
            <w:vAlign w:val="bottom"/>
            <w:hideMark/>
          </w:tcPr>
          <w:p w14:paraId="4DBB2542"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224400</w:t>
            </w:r>
          </w:p>
        </w:tc>
      </w:tr>
      <w:tr w:rsidR="00731790" w:rsidRPr="00731790" w14:paraId="7A2AC569" w14:textId="77777777" w:rsidTr="00893473">
        <w:trPr>
          <w:trHeight w:val="91"/>
          <w:jc w:val="center"/>
        </w:trPr>
        <w:tc>
          <w:tcPr>
            <w:tcW w:w="2033" w:type="dxa"/>
            <w:tcBorders>
              <w:top w:val="nil"/>
              <w:left w:val="single" w:sz="8" w:space="0" w:color="auto"/>
              <w:bottom w:val="single" w:sz="4" w:space="0" w:color="auto"/>
              <w:right w:val="single" w:sz="8" w:space="0" w:color="auto"/>
            </w:tcBorders>
            <w:shd w:val="clear" w:color="auto" w:fill="auto"/>
            <w:noWrap/>
            <w:vAlign w:val="bottom"/>
            <w:hideMark/>
          </w:tcPr>
          <w:p w14:paraId="2078B132"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0.75</w:t>
            </w:r>
          </w:p>
        </w:tc>
        <w:tc>
          <w:tcPr>
            <w:tcW w:w="2100" w:type="dxa"/>
            <w:tcBorders>
              <w:top w:val="nil"/>
              <w:left w:val="nil"/>
              <w:bottom w:val="single" w:sz="4" w:space="0" w:color="auto"/>
              <w:right w:val="single" w:sz="8" w:space="0" w:color="auto"/>
            </w:tcBorders>
            <w:shd w:val="clear" w:color="000000" w:fill="FFCCCC"/>
            <w:noWrap/>
            <w:vAlign w:val="bottom"/>
            <w:hideMark/>
          </w:tcPr>
          <w:p w14:paraId="51327EDD"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400</w:t>
            </w:r>
          </w:p>
        </w:tc>
        <w:tc>
          <w:tcPr>
            <w:tcW w:w="2214" w:type="dxa"/>
            <w:tcBorders>
              <w:top w:val="nil"/>
              <w:left w:val="nil"/>
              <w:bottom w:val="single" w:sz="4" w:space="0" w:color="auto"/>
              <w:right w:val="single" w:sz="8" w:space="0" w:color="auto"/>
            </w:tcBorders>
            <w:shd w:val="clear" w:color="auto" w:fill="auto"/>
            <w:noWrap/>
            <w:vAlign w:val="bottom"/>
            <w:hideMark/>
          </w:tcPr>
          <w:p w14:paraId="1939CADD" w14:textId="77777777" w:rsidR="00731790" w:rsidRPr="00731790" w:rsidRDefault="00731790" w:rsidP="00731790">
            <w:pPr>
              <w:spacing w:after="0" w:line="240" w:lineRule="auto"/>
              <w:jc w:val="center"/>
              <w:rPr>
                <w:rFonts w:ascii="Arial" w:eastAsia="Times New Roman" w:hAnsi="Arial" w:cs="Arial"/>
                <w:color w:val="000000"/>
                <w:kern w:val="0"/>
                <w:sz w:val="20"/>
                <w:szCs w:val="20"/>
                <w:lang w:eastAsia="en-GB"/>
                <w14:ligatures w14:val="none"/>
              </w:rPr>
            </w:pPr>
            <w:r w:rsidRPr="00731790">
              <w:rPr>
                <w:rFonts w:ascii="Arial" w:eastAsia="Times New Roman" w:hAnsi="Arial" w:cs="Arial"/>
                <w:color w:val="000000"/>
                <w:kern w:val="0"/>
                <w:sz w:val="20"/>
                <w:szCs w:val="20"/>
                <w:lang w:eastAsia="en-GB"/>
                <w14:ligatures w14:val="none"/>
              </w:rPr>
              <w:t>0.0001</w:t>
            </w:r>
          </w:p>
        </w:tc>
        <w:tc>
          <w:tcPr>
            <w:tcW w:w="2417" w:type="dxa"/>
            <w:tcBorders>
              <w:top w:val="nil"/>
              <w:left w:val="nil"/>
              <w:bottom w:val="single" w:sz="4" w:space="0" w:color="auto"/>
              <w:right w:val="single" w:sz="8" w:space="0" w:color="auto"/>
            </w:tcBorders>
            <w:shd w:val="clear" w:color="auto" w:fill="auto"/>
            <w:noWrap/>
            <w:vAlign w:val="bottom"/>
            <w:hideMark/>
          </w:tcPr>
          <w:p w14:paraId="59284D4F"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213200</w:t>
            </w:r>
          </w:p>
        </w:tc>
      </w:tr>
      <w:tr w:rsidR="00731790" w:rsidRPr="00731790" w14:paraId="4C5A1B5D" w14:textId="77777777" w:rsidTr="00893473">
        <w:trPr>
          <w:trHeight w:val="91"/>
          <w:jc w:val="center"/>
        </w:trPr>
        <w:tc>
          <w:tcPr>
            <w:tcW w:w="2033" w:type="dxa"/>
            <w:tcBorders>
              <w:top w:val="nil"/>
              <w:left w:val="single" w:sz="8" w:space="0" w:color="auto"/>
              <w:bottom w:val="single" w:sz="4" w:space="0" w:color="auto"/>
              <w:right w:val="single" w:sz="8" w:space="0" w:color="auto"/>
            </w:tcBorders>
            <w:shd w:val="clear" w:color="auto" w:fill="auto"/>
            <w:noWrap/>
            <w:vAlign w:val="bottom"/>
            <w:hideMark/>
          </w:tcPr>
          <w:p w14:paraId="55E434B2"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0.75</w:t>
            </w:r>
          </w:p>
        </w:tc>
        <w:tc>
          <w:tcPr>
            <w:tcW w:w="2100" w:type="dxa"/>
            <w:tcBorders>
              <w:top w:val="nil"/>
              <w:left w:val="nil"/>
              <w:bottom w:val="single" w:sz="4" w:space="0" w:color="auto"/>
              <w:right w:val="single" w:sz="8" w:space="0" w:color="auto"/>
            </w:tcBorders>
            <w:shd w:val="clear" w:color="000000" w:fill="FFCCCC"/>
            <w:noWrap/>
            <w:vAlign w:val="bottom"/>
            <w:hideMark/>
          </w:tcPr>
          <w:p w14:paraId="2EC66BB4"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200</w:t>
            </w:r>
          </w:p>
        </w:tc>
        <w:tc>
          <w:tcPr>
            <w:tcW w:w="2214" w:type="dxa"/>
            <w:tcBorders>
              <w:top w:val="nil"/>
              <w:left w:val="nil"/>
              <w:bottom w:val="single" w:sz="4" w:space="0" w:color="auto"/>
              <w:right w:val="single" w:sz="8" w:space="0" w:color="auto"/>
            </w:tcBorders>
            <w:shd w:val="clear" w:color="auto" w:fill="auto"/>
            <w:noWrap/>
            <w:vAlign w:val="bottom"/>
            <w:hideMark/>
          </w:tcPr>
          <w:p w14:paraId="0D1EA678" w14:textId="77777777" w:rsidR="00731790" w:rsidRPr="00731790" w:rsidRDefault="00731790" w:rsidP="00731790">
            <w:pPr>
              <w:spacing w:after="0" w:line="240" w:lineRule="auto"/>
              <w:jc w:val="center"/>
              <w:rPr>
                <w:rFonts w:ascii="Arial" w:eastAsia="Times New Roman" w:hAnsi="Arial" w:cs="Arial"/>
                <w:color w:val="000000"/>
                <w:kern w:val="0"/>
                <w:sz w:val="20"/>
                <w:szCs w:val="20"/>
                <w:lang w:eastAsia="en-GB"/>
                <w14:ligatures w14:val="none"/>
              </w:rPr>
            </w:pPr>
            <w:r w:rsidRPr="00731790">
              <w:rPr>
                <w:rFonts w:ascii="Arial" w:eastAsia="Times New Roman" w:hAnsi="Arial" w:cs="Arial"/>
                <w:color w:val="000000"/>
                <w:kern w:val="0"/>
                <w:sz w:val="20"/>
                <w:szCs w:val="20"/>
                <w:lang w:eastAsia="en-GB"/>
                <w14:ligatures w14:val="none"/>
              </w:rPr>
              <w:t>0.0001</w:t>
            </w:r>
          </w:p>
        </w:tc>
        <w:tc>
          <w:tcPr>
            <w:tcW w:w="2417" w:type="dxa"/>
            <w:tcBorders>
              <w:top w:val="nil"/>
              <w:left w:val="nil"/>
              <w:bottom w:val="single" w:sz="4" w:space="0" w:color="auto"/>
              <w:right w:val="single" w:sz="8" w:space="0" w:color="auto"/>
            </w:tcBorders>
            <w:shd w:val="clear" w:color="auto" w:fill="auto"/>
            <w:noWrap/>
            <w:vAlign w:val="bottom"/>
            <w:hideMark/>
          </w:tcPr>
          <w:p w14:paraId="6BE50768"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194000</w:t>
            </w:r>
          </w:p>
        </w:tc>
      </w:tr>
      <w:tr w:rsidR="00731790" w:rsidRPr="00731790" w14:paraId="6E57F451" w14:textId="77777777" w:rsidTr="00893473">
        <w:trPr>
          <w:trHeight w:val="91"/>
          <w:jc w:val="center"/>
        </w:trPr>
        <w:tc>
          <w:tcPr>
            <w:tcW w:w="2033" w:type="dxa"/>
            <w:tcBorders>
              <w:top w:val="nil"/>
              <w:left w:val="single" w:sz="8" w:space="0" w:color="auto"/>
              <w:bottom w:val="single" w:sz="4" w:space="0" w:color="auto"/>
              <w:right w:val="single" w:sz="8" w:space="0" w:color="auto"/>
            </w:tcBorders>
            <w:shd w:val="clear" w:color="auto" w:fill="auto"/>
            <w:noWrap/>
            <w:vAlign w:val="bottom"/>
            <w:hideMark/>
          </w:tcPr>
          <w:p w14:paraId="37D89EEB"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0.75</w:t>
            </w:r>
          </w:p>
        </w:tc>
        <w:tc>
          <w:tcPr>
            <w:tcW w:w="2100" w:type="dxa"/>
            <w:tcBorders>
              <w:top w:val="nil"/>
              <w:left w:val="nil"/>
              <w:bottom w:val="single" w:sz="4" w:space="0" w:color="auto"/>
              <w:right w:val="single" w:sz="8" w:space="0" w:color="auto"/>
            </w:tcBorders>
            <w:shd w:val="clear" w:color="000000" w:fill="FFCCCC"/>
            <w:noWrap/>
            <w:vAlign w:val="bottom"/>
            <w:hideMark/>
          </w:tcPr>
          <w:p w14:paraId="0C5578F0"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100</w:t>
            </w:r>
          </w:p>
        </w:tc>
        <w:tc>
          <w:tcPr>
            <w:tcW w:w="2214" w:type="dxa"/>
            <w:tcBorders>
              <w:top w:val="nil"/>
              <w:left w:val="nil"/>
              <w:bottom w:val="single" w:sz="4" w:space="0" w:color="auto"/>
              <w:right w:val="single" w:sz="8" w:space="0" w:color="auto"/>
            </w:tcBorders>
            <w:shd w:val="clear" w:color="auto" w:fill="auto"/>
            <w:noWrap/>
            <w:vAlign w:val="bottom"/>
            <w:hideMark/>
          </w:tcPr>
          <w:p w14:paraId="460D4151" w14:textId="77777777" w:rsidR="00731790" w:rsidRPr="00731790" w:rsidRDefault="00731790" w:rsidP="00731790">
            <w:pPr>
              <w:spacing w:after="0" w:line="240" w:lineRule="auto"/>
              <w:jc w:val="center"/>
              <w:rPr>
                <w:rFonts w:ascii="Arial" w:eastAsia="Times New Roman" w:hAnsi="Arial" w:cs="Arial"/>
                <w:color w:val="000000"/>
                <w:kern w:val="0"/>
                <w:sz w:val="20"/>
                <w:szCs w:val="20"/>
                <w:lang w:eastAsia="en-GB"/>
                <w14:ligatures w14:val="none"/>
              </w:rPr>
            </w:pPr>
            <w:r w:rsidRPr="00731790">
              <w:rPr>
                <w:rFonts w:ascii="Arial" w:eastAsia="Times New Roman" w:hAnsi="Arial" w:cs="Arial"/>
                <w:color w:val="000000"/>
                <w:kern w:val="0"/>
                <w:sz w:val="20"/>
                <w:szCs w:val="20"/>
                <w:lang w:eastAsia="en-GB"/>
                <w14:ligatures w14:val="none"/>
              </w:rPr>
              <w:t>0.0001</w:t>
            </w:r>
          </w:p>
        </w:tc>
        <w:tc>
          <w:tcPr>
            <w:tcW w:w="2417" w:type="dxa"/>
            <w:tcBorders>
              <w:top w:val="nil"/>
              <w:left w:val="nil"/>
              <w:bottom w:val="single" w:sz="4" w:space="0" w:color="auto"/>
              <w:right w:val="single" w:sz="8" w:space="0" w:color="auto"/>
            </w:tcBorders>
            <w:shd w:val="clear" w:color="auto" w:fill="auto"/>
            <w:noWrap/>
            <w:vAlign w:val="bottom"/>
            <w:hideMark/>
          </w:tcPr>
          <w:p w14:paraId="058F87C3"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174200</w:t>
            </w:r>
          </w:p>
        </w:tc>
      </w:tr>
      <w:tr w:rsidR="00731790" w:rsidRPr="00731790" w14:paraId="7F179323" w14:textId="77777777" w:rsidTr="00893473">
        <w:trPr>
          <w:trHeight w:val="91"/>
          <w:jc w:val="center"/>
        </w:trPr>
        <w:tc>
          <w:tcPr>
            <w:tcW w:w="2033" w:type="dxa"/>
            <w:tcBorders>
              <w:top w:val="nil"/>
              <w:left w:val="single" w:sz="8" w:space="0" w:color="auto"/>
              <w:bottom w:val="single" w:sz="4" w:space="0" w:color="auto"/>
              <w:right w:val="single" w:sz="8" w:space="0" w:color="auto"/>
            </w:tcBorders>
            <w:shd w:val="clear" w:color="auto" w:fill="auto"/>
            <w:noWrap/>
            <w:vAlign w:val="bottom"/>
            <w:hideMark/>
          </w:tcPr>
          <w:p w14:paraId="3F44B545"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0.75</w:t>
            </w:r>
          </w:p>
        </w:tc>
        <w:tc>
          <w:tcPr>
            <w:tcW w:w="2100" w:type="dxa"/>
            <w:tcBorders>
              <w:top w:val="nil"/>
              <w:left w:val="nil"/>
              <w:bottom w:val="single" w:sz="4" w:space="0" w:color="auto"/>
              <w:right w:val="single" w:sz="8" w:space="0" w:color="auto"/>
            </w:tcBorders>
            <w:shd w:val="clear" w:color="000000" w:fill="FFCCCC"/>
            <w:noWrap/>
            <w:vAlign w:val="bottom"/>
            <w:hideMark/>
          </w:tcPr>
          <w:p w14:paraId="49EAFCFF"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50</w:t>
            </w:r>
          </w:p>
        </w:tc>
        <w:tc>
          <w:tcPr>
            <w:tcW w:w="2214" w:type="dxa"/>
            <w:tcBorders>
              <w:top w:val="nil"/>
              <w:left w:val="nil"/>
              <w:bottom w:val="single" w:sz="4" w:space="0" w:color="auto"/>
              <w:right w:val="single" w:sz="8" w:space="0" w:color="auto"/>
            </w:tcBorders>
            <w:shd w:val="clear" w:color="auto" w:fill="auto"/>
            <w:noWrap/>
            <w:vAlign w:val="bottom"/>
            <w:hideMark/>
          </w:tcPr>
          <w:p w14:paraId="56F88FD0" w14:textId="77777777" w:rsidR="00731790" w:rsidRPr="00731790" w:rsidRDefault="00731790" w:rsidP="00731790">
            <w:pPr>
              <w:spacing w:after="0" w:line="240" w:lineRule="auto"/>
              <w:jc w:val="center"/>
              <w:rPr>
                <w:rFonts w:ascii="Arial" w:eastAsia="Times New Roman" w:hAnsi="Arial" w:cs="Arial"/>
                <w:color w:val="000000"/>
                <w:kern w:val="0"/>
                <w:sz w:val="20"/>
                <w:szCs w:val="20"/>
                <w:lang w:eastAsia="en-GB"/>
                <w14:ligatures w14:val="none"/>
              </w:rPr>
            </w:pPr>
            <w:r w:rsidRPr="00731790">
              <w:rPr>
                <w:rFonts w:ascii="Arial" w:eastAsia="Times New Roman" w:hAnsi="Arial" w:cs="Arial"/>
                <w:color w:val="000000"/>
                <w:kern w:val="0"/>
                <w:sz w:val="20"/>
                <w:szCs w:val="20"/>
                <w:lang w:eastAsia="en-GB"/>
                <w14:ligatures w14:val="none"/>
              </w:rPr>
              <w:t>0.0001</w:t>
            </w:r>
          </w:p>
        </w:tc>
        <w:tc>
          <w:tcPr>
            <w:tcW w:w="2417" w:type="dxa"/>
            <w:tcBorders>
              <w:top w:val="nil"/>
              <w:left w:val="nil"/>
              <w:bottom w:val="single" w:sz="4" w:space="0" w:color="auto"/>
              <w:right w:val="single" w:sz="8" w:space="0" w:color="auto"/>
            </w:tcBorders>
            <w:shd w:val="clear" w:color="auto" w:fill="auto"/>
            <w:noWrap/>
            <w:vAlign w:val="bottom"/>
            <w:hideMark/>
          </w:tcPr>
          <w:p w14:paraId="18B1FBDA"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154350</w:t>
            </w:r>
          </w:p>
        </w:tc>
      </w:tr>
      <w:tr w:rsidR="00731790" w:rsidRPr="00731790" w14:paraId="7191D1AF" w14:textId="77777777" w:rsidTr="00893473">
        <w:trPr>
          <w:trHeight w:val="96"/>
          <w:jc w:val="center"/>
        </w:trPr>
        <w:tc>
          <w:tcPr>
            <w:tcW w:w="2033" w:type="dxa"/>
            <w:tcBorders>
              <w:top w:val="nil"/>
              <w:left w:val="single" w:sz="8" w:space="0" w:color="auto"/>
              <w:bottom w:val="single" w:sz="8" w:space="0" w:color="auto"/>
              <w:right w:val="single" w:sz="8" w:space="0" w:color="auto"/>
            </w:tcBorders>
            <w:shd w:val="clear" w:color="auto" w:fill="auto"/>
            <w:noWrap/>
            <w:vAlign w:val="bottom"/>
            <w:hideMark/>
          </w:tcPr>
          <w:p w14:paraId="4674A7B7"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0.75</w:t>
            </w:r>
          </w:p>
        </w:tc>
        <w:tc>
          <w:tcPr>
            <w:tcW w:w="2100" w:type="dxa"/>
            <w:tcBorders>
              <w:top w:val="nil"/>
              <w:left w:val="nil"/>
              <w:bottom w:val="single" w:sz="8" w:space="0" w:color="auto"/>
              <w:right w:val="single" w:sz="8" w:space="0" w:color="auto"/>
            </w:tcBorders>
            <w:shd w:val="clear" w:color="000000" w:fill="FFCCCC"/>
            <w:noWrap/>
            <w:vAlign w:val="bottom"/>
            <w:hideMark/>
          </w:tcPr>
          <w:p w14:paraId="0452F705" w14:textId="77777777" w:rsidR="00731790" w:rsidRPr="00731790" w:rsidRDefault="00731790" w:rsidP="00731790">
            <w:pPr>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25</w:t>
            </w:r>
          </w:p>
        </w:tc>
        <w:tc>
          <w:tcPr>
            <w:tcW w:w="2214" w:type="dxa"/>
            <w:tcBorders>
              <w:top w:val="nil"/>
              <w:left w:val="nil"/>
              <w:bottom w:val="single" w:sz="8" w:space="0" w:color="auto"/>
              <w:right w:val="single" w:sz="8" w:space="0" w:color="auto"/>
            </w:tcBorders>
            <w:shd w:val="clear" w:color="auto" w:fill="auto"/>
            <w:noWrap/>
            <w:vAlign w:val="bottom"/>
            <w:hideMark/>
          </w:tcPr>
          <w:p w14:paraId="7DDB1EA1" w14:textId="77777777" w:rsidR="00731790" w:rsidRPr="00731790" w:rsidRDefault="00731790" w:rsidP="00731790">
            <w:pPr>
              <w:spacing w:after="0" w:line="240" w:lineRule="auto"/>
              <w:jc w:val="center"/>
              <w:rPr>
                <w:rFonts w:ascii="Arial" w:eastAsia="Times New Roman" w:hAnsi="Arial" w:cs="Arial"/>
                <w:color w:val="000000"/>
                <w:kern w:val="0"/>
                <w:sz w:val="20"/>
                <w:szCs w:val="20"/>
                <w:lang w:eastAsia="en-GB"/>
                <w14:ligatures w14:val="none"/>
              </w:rPr>
            </w:pPr>
            <w:r w:rsidRPr="00731790">
              <w:rPr>
                <w:rFonts w:ascii="Arial" w:eastAsia="Times New Roman" w:hAnsi="Arial" w:cs="Arial"/>
                <w:color w:val="000000"/>
                <w:kern w:val="0"/>
                <w:sz w:val="20"/>
                <w:szCs w:val="20"/>
                <w:lang w:eastAsia="en-GB"/>
                <w14:ligatures w14:val="none"/>
              </w:rPr>
              <w:t>0.0001</w:t>
            </w:r>
          </w:p>
        </w:tc>
        <w:tc>
          <w:tcPr>
            <w:tcW w:w="2417" w:type="dxa"/>
            <w:tcBorders>
              <w:top w:val="nil"/>
              <w:left w:val="nil"/>
              <w:bottom w:val="single" w:sz="8" w:space="0" w:color="auto"/>
              <w:right w:val="single" w:sz="8" w:space="0" w:color="auto"/>
            </w:tcBorders>
            <w:shd w:val="clear" w:color="auto" w:fill="auto"/>
            <w:noWrap/>
            <w:vAlign w:val="bottom"/>
            <w:hideMark/>
          </w:tcPr>
          <w:p w14:paraId="5A32FFF2" w14:textId="77777777" w:rsidR="00731790" w:rsidRPr="00731790" w:rsidRDefault="00731790" w:rsidP="00DE3A5E">
            <w:pPr>
              <w:keepNext/>
              <w:spacing w:after="0" w:line="240" w:lineRule="auto"/>
              <w:jc w:val="center"/>
              <w:rPr>
                <w:rFonts w:ascii="Arial" w:eastAsia="Times New Roman" w:hAnsi="Arial" w:cs="Arial"/>
                <w:color w:val="000000"/>
                <w:kern w:val="0"/>
                <w:lang w:eastAsia="en-GB"/>
                <w14:ligatures w14:val="none"/>
              </w:rPr>
            </w:pPr>
            <w:r w:rsidRPr="00731790">
              <w:rPr>
                <w:rFonts w:ascii="Arial" w:eastAsia="Times New Roman" w:hAnsi="Arial" w:cs="Arial"/>
                <w:color w:val="000000"/>
                <w:kern w:val="0"/>
                <w:lang w:eastAsia="en-GB"/>
                <w14:ligatures w14:val="none"/>
              </w:rPr>
              <w:t>134475</w:t>
            </w:r>
          </w:p>
        </w:tc>
      </w:tr>
    </w:tbl>
    <w:p w14:paraId="2D26D7A6" w14:textId="04CC73CE" w:rsidR="00B31525" w:rsidRPr="005241E3" w:rsidRDefault="00DE3A5E" w:rsidP="00DE3A5E">
      <w:pPr>
        <w:pStyle w:val="Caption"/>
        <w:jc w:val="center"/>
        <w:rPr>
          <w:rStyle w:val="normaltextrun"/>
          <w:rFonts w:ascii="Arial" w:hAnsi="Arial" w:cs="Arial"/>
          <w:i w:val="0"/>
          <w:iCs w:val="0"/>
          <w:color w:val="auto"/>
          <w:position w:val="3"/>
          <w:sz w:val="22"/>
          <w:szCs w:val="22"/>
        </w:rPr>
      </w:pPr>
      <w:r w:rsidRPr="005241E3">
        <w:rPr>
          <w:rFonts w:ascii="Arial" w:hAnsi="Arial" w:cs="Arial"/>
          <w:i w:val="0"/>
          <w:iCs w:val="0"/>
          <w:color w:val="auto"/>
        </w:rPr>
        <w:t>Figure 28</w:t>
      </w:r>
    </w:p>
    <w:p w14:paraId="0C46EF1F"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0639988" w14:textId="77777777" w:rsidR="00503F81" w:rsidRDefault="00503F81"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957AB68" w14:textId="77777777" w:rsidR="009E3BEC" w:rsidRDefault="009E3BEC"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7B8FF07" w14:textId="77777777" w:rsidR="00DE3A5E" w:rsidRDefault="007B3E34" w:rsidP="00DE3A5E">
      <w:pPr>
        <w:pStyle w:val="paragraph"/>
        <w:keepNext/>
        <w:spacing w:before="0" w:beforeAutospacing="0" w:after="0" w:afterAutospacing="0"/>
        <w:jc w:val="center"/>
        <w:textAlignment w:val="baseline"/>
      </w:pPr>
      <w:r>
        <w:rPr>
          <w:noProof/>
        </w:rPr>
        <w:drawing>
          <wp:inline distT="0" distB="0" distL="0" distR="0" wp14:anchorId="73F75C01" wp14:editId="21A7D5A6">
            <wp:extent cx="5647334" cy="2487168"/>
            <wp:effectExtent l="0" t="0" r="10795" b="8890"/>
            <wp:docPr id="2080947813" name="Chart 1">
              <a:extLst xmlns:a="http://schemas.openxmlformats.org/drawingml/2006/main">
                <a:ext uri="{FF2B5EF4-FFF2-40B4-BE49-F238E27FC236}">
                  <a16:creationId xmlns:a16="http://schemas.microsoft.com/office/drawing/2014/main" id="{CAC49F6F-C224-7018-8430-236FF00D17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F02CDB1" w14:textId="452A3181" w:rsidR="00B31525" w:rsidRPr="005241E3" w:rsidRDefault="00DE3A5E" w:rsidP="00DE3A5E">
      <w:pPr>
        <w:pStyle w:val="Caption"/>
        <w:jc w:val="center"/>
        <w:rPr>
          <w:rStyle w:val="normaltextrun"/>
          <w:rFonts w:ascii="Arial" w:hAnsi="Arial" w:cs="Arial"/>
          <w:i w:val="0"/>
          <w:iCs w:val="0"/>
          <w:color w:val="auto"/>
          <w:position w:val="3"/>
          <w:sz w:val="22"/>
          <w:szCs w:val="22"/>
        </w:rPr>
      </w:pPr>
      <w:r w:rsidRPr="005241E3">
        <w:rPr>
          <w:rFonts w:ascii="Arial" w:hAnsi="Arial" w:cs="Arial"/>
          <w:i w:val="0"/>
          <w:iCs w:val="0"/>
          <w:color w:val="auto"/>
        </w:rPr>
        <w:t>Figure 29</w:t>
      </w:r>
    </w:p>
    <w:p w14:paraId="0D978C86"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5A88DECC" w14:textId="42D9797D" w:rsidR="004A6481" w:rsidRPr="004A6481" w:rsidRDefault="00FA6853" w:rsidP="00503F81">
      <w:pPr>
        <w:pStyle w:val="paragraph"/>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From the results shown</w:t>
      </w:r>
      <w:r w:rsidR="00381F6F">
        <w:rPr>
          <w:rStyle w:val="normaltextrun"/>
          <w:rFonts w:ascii="Arial" w:hAnsi="Arial" w:cs="Arial"/>
          <w:color w:val="000000"/>
          <w:position w:val="3"/>
          <w:sz w:val="22"/>
          <w:szCs w:val="22"/>
        </w:rPr>
        <w:t xml:space="preserve">, </w:t>
      </w:r>
      <w:r w:rsidRPr="00FA6853">
        <w:rPr>
          <w:rStyle w:val="normaltextrun"/>
          <w:rFonts w:ascii="Arial" w:hAnsi="Arial" w:cs="Arial"/>
          <w:color w:val="000000"/>
          <w:position w:val="3"/>
          <w:sz w:val="22"/>
          <w:szCs w:val="22"/>
        </w:rPr>
        <w:t xml:space="preserve">the impact </w:t>
      </w:r>
      <w:r w:rsidR="00381F6F">
        <w:rPr>
          <w:rStyle w:val="normaltextrun"/>
          <w:rFonts w:ascii="Arial" w:hAnsi="Arial" w:cs="Arial"/>
          <w:color w:val="000000"/>
          <w:position w:val="3"/>
          <w:sz w:val="22"/>
          <w:szCs w:val="22"/>
        </w:rPr>
        <w:t xml:space="preserve">of using an </w:t>
      </w:r>
      <w:r w:rsidRPr="00FA6853">
        <w:rPr>
          <w:rStyle w:val="normaltextrun"/>
          <w:rFonts w:ascii="Arial" w:hAnsi="Arial" w:cs="Arial"/>
          <w:color w:val="000000"/>
          <w:position w:val="3"/>
          <w:sz w:val="22"/>
          <w:szCs w:val="22"/>
        </w:rPr>
        <w:t xml:space="preserve">alternative time step on the program is </w:t>
      </w:r>
      <w:r w:rsidR="00381F6F">
        <w:rPr>
          <w:rStyle w:val="normaltextrun"/>
          <w:rFonts w:ascii="Arial" w:hAnsi="Arial" w:cs="Arial"/>
          <w:color w:val="000000"/>
          <w:position w:val="3"/>
          <w:sz w:val="22"/>
          <w:szCs w:val="22"/>
        </w:rPr>
        <w:t>extremely large.</w:t>
      </w:r>
      <w:r w:rsidR="004A6481" w:rsidRPr="004A6481">
        <w:t xml:space="preserve"> </w:t>
      </w:r>
      <w:r w:rsidR="004A6481" w:rsidRPr="004A6481">
        <w:rPr>
          <w:rStyle w:val="normaltextrun"/>
          <w:rFonts w:ascii="Arial" w:hAnsi="Arial" w:cs="Arial"/>
          <w:color w:val="000000"/>
          <w:position w:val="3"/>
          <w:sz w:val="22"/>
          <w:szCs w:val="22"/>
        </w:rPr>
        <w:t xml:space="preserve">If the time step is too small, the heat transfer might not be sufficient to meet the </w:t>
      </w:r>
      <w:r w:rsidR="00824E5F">
        <w:rPr>
          <w:rStyle w:val="normaltextrun"/>
          <w:rFonts w:ascii="Arial" w:hAnsi="Arial" w:cs="Arial"/>
          <w:color w:val="000000"/>
          <w:position w:val="3"/>
          <w:sz w:val="22"/>
          <w:szCs w:val="22"/>
        </w:rPr>
        <w:t>tolerance</w:t>
      </w:r>
      <w:r w:rsidR="004A6481" w:rsidRPr="004A6481">
        <w:rPr>
          <w:rStyle w:val="normaltextrun"/>
          <w:rFonts w:ascii="Arial" w:hAnsi="Arial" w:cs="Arial"/>
          <w:color w:val="000000"/>
          <w:position w:val="3"/>
          <w:sz w:val="22"/>
          <w:szCs w:val="22"/>
        </w:rPr>
        <w:t xml:space="preserve"> within the calculation. Consequently, the program may prematurely assume equilibrium, even though it hasn't been fully achieved. On the other hand, with too large a time step, equilibrium may have been reached shortly after the previous calculation. In such cases, once equilibrium is attained, the accuracy of the result could deviate by a significant timeframe (depend</w:t>
      </w:r>
      <w:r w:rsidR="0092743F">
        <w:rPr>
          <w:rStyle w:val="normaltextrun"/>
          <w:rFonts w:ascii="Arial" w:hAnsi="Arial" w:cs="Arial"/>
          <w:color w:val="000000"/>
          <w:position w:val="3"/>
          <w:sz w:val="22"/>
          <w:szCs w:val="22"/>
        </w:rPr>
        <w:t xml:space="preserve">ing </w:t>
      </w:r>
      <w:r w:rsidR="004A6481" w:rsidRPr="004A6481">
        <w:rPr>
          <w:rStyle w:val="normaltextrun"/>
          <w:rFonts w:ascii="Arial" w:hAnsi="Arial" w:cs="Arial"/>
          <w:color w:val="000000"/>
          <w:position w:val="3"/>
          <w:sz w:val="22"/>
          <w:szCs w:val="22"/>
        </w:rPr>
        <w:t>on the</w:t>
      </w:r>
      <w:r w:rsidR="0092743F">
        <w:rPr>
          <w:rStyle w:val="normaltextrun"/>
          <w:rFonts w:ascii="Arial" w:hAnsi="Arial" w:cs="Arial"/>
          <w:color w:val="000000"/>
          <w:position w:val="3"/>
          <w:sz w:val="22"/>
          <w:szCs w:val="22"/>
        </w:rPr>
        <w:t xml:space="preserve"> users chosen</w:t>
      </w:r>
      <w:r w:rsidR="004A6481" w:rsidRPr="004A6481">
        <w:rPr>
          <w:rStyle w:val="normaltextrun"/>
          <w:rFonts w:ascii="Arial" w:hAnsi="Arial" w:cs="Arial"/>
          <w:color w:val="000000"/>
          <w:position w:val="3"/>
          <w:sz w:val="22"/>
          <w:szCs w:val="22"/>
        </w:rPr>
        <w:t xml:space="preserve"> time step).</w:t>
      </w:r>
    </w:p>
    <w:p w14:paraId="4FD81026" w14:textId="77777777" w:rsidR="004A6481" w:rsidRPr="004A6481" w:rsidRDefault="004A6481" w:rsidP="004A6481">
      <w:pPr>
        <w:pStyle w:val="paragraph"/>
        <w:spacing w:after="0"/>
        <w:textAlignment w:val="baseline"/>
        <w:rPr>
          <w:rStyle w:val="normaltextrun"/>
          <w:rFonts w:ascii="Arial" w:hAnsi="Arial" w:cs="Arial"/>
          <w:color w:val="000000"/>
          <w:position w:val="3"/>
          <w:sz w:val="22"/>
          <w:szCs w:val="22"/>
        </w:rPr>
      </w:pPr>
    </w:p>
    <w:p w14:paraId="2EF06C0E" w14:textId="77777777" w:rsidR="004A6481" w:rsidRPr="004A6481" w:rsidRDefault="004A6481" w:rsidP="004A6481">
      <w:pPr>
        <w:pStyle w:val="paragraph"/>
        <w:spacing w:after="0"/>
        <w:textAlignment w:val="baseline"/>
        <w:rPr>
          <w:rStyle w:val="normaltextrun"/>
          <w:rFonts w:ascii="Arial" w:hAnsi="Arial" w:cs="Arial"/>
          <w:color w:val="000000"/>
          <w:position w:val="3"/>
          <w:sz w:val="22"/>
          <w:szCs w:val="22"/>
        </w:rPr>
      </w:pPr>
    </w:p>
    <w:p w14:paraId="79279A0D" w14:textId="138B8115" w:rsidR="00BB049D" w:rsidRDefault="00A65301" w:rsidP="007F1565">
      <w:pPr>
        <w:pStyle w:val="paragraph"/>
        <w:spacing w:before="0" w:beforeAutospacing="0" w:after="0" w:afterAutospacing="0"/>
        <w:textAlignment w:val="baseline"/>
        <w:rPr>
          <w:rStyle w:val="normaltextrun"/>
          <w:rFonts w:ascii="Arial" w:hAnsi="Arial" w:cs="Arial"/>
          <w:color w:val="000000"/>
          <w:position w:val="3"/>
          <w:sz w:val="22"/>
          <w:szCs w:val="22"/>
        </w:rPr>
      </w:pPr>
      <w:r w:rsidRPr="00A65301">
        <w:rPr>
          <w:rStyle w:val="normaltextrun"/>
          <w:rFonts w:ascii="Arial" w:hAnsi="Arial" w:cs="Arial"/>
          <w:color w:val="000000"/>
          <w:position w:val="3"/>
          <w:sz w:val="22"/>
          <w:szCs w:val="22"/>
        </w:rPr>
        <w:lastRenderedPageBreak/>
        <w:t xml:space="preserve">The results from the </w:t>
      </w:r>
      <w:r w:rsidR="006D5F05">
        <w:rPr>
          <w:rStyle w:val="normaltextrun"/>
          <w:rFonts w:ascii="Arial" w:hAnsi="Arial" w:cs="Arial"/>
          <w:color w:val="000000"/>
          <w:position w:val="3"/>
          <w:sz w:val="22"/>
          <w:szCs w:val="22"/>
        </w:rPr>
        <w:t>tolerance</w:t>
      </w:r>
      <w:r w:rsidRPr="00A65301">
        <w:rPr>
          <w:rStyle w:val="normaltextrun"/>
          <w:rFonts w:ascii="Arial" w:hAnsi="Arial" w:cs="Arial"/>
          <w:color w:val="000000"/>
          <w:position w:val="3"/>
          <w:sz w:val="22"/>
          <w:szCs w:val="22"/>
        </w:rPr>
        <w:t xml:space="preserve"> analysis are given in figures </w:t>
      </w:r>
      <w:r w:rsidR="006D5F05">
        <w:rPr>
          <w:rStyle w:val="normaltextrun"/>
          <w:rFonts w:ascii="Arial" w:hAnsi="Arial" w:cs="Arial"/>
          <w:color w:val="000000"/>
          <w:position w:val="3"/>
          <w:sz w:val="22"/>
          <w:szCs w:val="22"/>
        </w:rPr>
        <w:t>30</w:t>
      </w:r>
      <w:r w:rsidRPr="00A65301">
        <w:rPr>
          <w:rStyle w:val="normaltextrun"/>
          <w:rFonts w:ascii="Arial" w:hAnsi="Arial" w:cs="Arial"/>
          <w:color w:val="000000"/>
          <w:position w:val="3"/>
          <w:sz w:val="22"/>
          <w:szCs w:val="22"/>
        </w:rPr>
        <w:t xml:space="preserve"> and </w:t>
      </w:r>
      <w:r w:rsidR="006D5F05">
        <w:rPr>
          <w:rStyle w:val="normaltextrun"/>
          <w:rFonts w:ascii="Arial" w:hAnsi="Arial" w:cs="Arial"/>
          <w:color w:val="000000"/>
          <w:position w:val="3"/>
          <w:sz w:val="22"/>
          <w:szCs w:val="22"/>
        </w:rPr>
        <w:t>31</w:t>
      </w:r>
      <w:r w:rsidRPr="00A65301">
        <w:rPr>
          <w:rStyle w:val="normaltextrun"/>
          <w:rFonts w:ascii="Arial" w:hAnsi="Arial" w:cs="Arial"/>
          <w:color w:val="000000"/>
          <w:position w:val="3"/>
          <w:sz w:val="22"/>
          <w:szCs w:val="22"/>
        </w:rPr>
        <w:t>.</w:t>
      </w:r>
    </w:p>
    <w:p w14:paraId="09AA7FE1"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tbl>
      <w:tblPr>
        <w:tblW w:w="8917" w:type="dxa"/>
        <w:jc w:val="center"/>
        <w:tblLook w:val="04A0" w:firstRow="1" w:lastRow="0" w:firstColumn="1" w:lastColumn="0" w:noHBand="0" w:noVBand="1"/>
      </w:tblPr>
      <w:tblGrid>
        <w:gridCol w:w="1885"/>
        <w:gridCol w:w="2076"/>
        <w:gridCol w:w="2431"/>
        <w:gridCol w:w="2525"/>
      </w:tblGrid>
      <w:tr w:rsidR="00BB049D" w:rsidRPr="002B3303" w14:paraId="7EED4376" w14:textId="77777777" w:rsidTr="00893473">
        <w:trPr>
          <w:trHeight w:val="1014"/>
          <w:jc w:val="center"/>
        </w:trPr>
        <w:tc>
          <w:tcPr>
            <w:tcW w:w="1885" w:type="dxa"/>
            <w:tcBorders>
              <w:top w:val="single" w:sz="8" w:space="0" w:color="auto"/>
              <w:left w:val="single" w:sz="8" w:space="0" w:color="auto"/>
              <w:bottom w:val="single" w:sz="8" w:space="0" w:color="auto"/>
              <w:right w:val="nil"/>
            </w:tcBorders>
            <w:shd w:val="clear" w:color="000000" w:fill="EDEDED"/>
            <w:vAlign w:val="center"/>
            <w:hideMark/>
          </w:tcPr>
          <w:p w14:paraId="142B7F31"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Grid spacing (h)</w:t>
            </w:r>
            <w:r w:rsidRPr="002B3303">
              <w:rPr>
                <w:rFonts w:ascii="Arial" w:eastAsia="Times New Roman" w:hAnsi="Arial" w:cs="Arial"/>
                <w:color w:val="000000"/>
                <w:kern w:val="0"/>
                <w:lang w:eastAsia="en-GB"/>
                <w14:ligatures w14:val="none"/>
              </w:rPr>
              <w:br/>
              <w:t>in Meters (m)</w:t>
            </w:r>
          </w:p>
        </w:tc>
        <w:tc>
          <w:tcPr>
            <w:tcW w:w="2076" w:type="dxa"/>
            <w:tcBorders>
              <w:top w:val="single" w:sz="8" w:space="0" w:color="auto"/>
              <w:left w:val="single" w:sz="8" w:space="0" w:color="auto"/>
              <w:bottom w:val="single" w:sz="8" w:space="0" w:color="auto"/>
              <w:right w:val="single" w:sz="8" w:space="0" w:color="auto"/>
            </w:tcBorders>
            <w:shd w:val="clear" w:color="000000" w:fill="EDEDED"/>
            <w:vAlign w:val="center"/>
            <w:hideMark/>
          </w:tcPr>
          <w:p w14:paraId="63BB2595"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Time Step</w:t>
            </w:r>
            <w:r w:rsidRPr="002B3303">
              <w:rPr>
                <w:rFonts w:ascii="Arial" w:eastAsia="Times New Roman" w:hAnsi="Arial" w:cs="Arial"/>
                <w:color w:val="000000"/>
                <w:kern w:val="0"/>
                <w:lang w:eastAsia="en-GB"/>
                <w14:ligatures w14:val="none"/>
              </w:rPr>
              <w:br/>
              <w:t>in Seconds (s)</w:t>
            </w:r>
          </w:p>
        </w:tc>
        <w:tc>
          <w:tcPr>
            <w:tcW w:w="2431" w:type="dxa"/>
            <w:tcBorders>
              <w:top w:val="single" w:sz="8" w:space="0" w:color="auto"/>
              <w:left w:val="nil"/>
              <w:bottom w:val="single" w:sz="8" w:space="0" w:color="auto"/>
              <w:right w:val="single" w:sz="8" w:space="0" w:color="auto"/>
            </w:tcBorders>
            <w:shd w:val="clear" w:color="000000" w:fill="EDEDED"/>
            <w:noWrap/>
            <w:vAlign w:val="center"/>
            <w:hideMark/>
          </w:tcPr>
          <w:p w14:paraId="1D9DBA78" w14:textId="77777777" w:rsidR="002B3303" w:rsidRPr="002B3303" w:rsidRDefault="002B3303" w:rsidP="002B3303">
            <w:pPr>
              <w:spacing w:after="0" w:line="240" w:lineRule="auto"/>
              <w:jc w:val="center"/>
              <w:rPr>
                <w:rFonts w:ascii="Arial" w:eastAsia="Times New Roman" w:hAnsi="Arial" w:cs="Arial"/>
                <w:b/>
                <w:bCs/>
                <w:color w:val="FF0000"/>
                <w:kern w:val="0"/>
                <w:lang w:eastAsia="en-GB"/>
                <w14:ligatures w14:val="none"/>
              </w:rPr>
            </w:pPr>
            <w:r w:rsidRPr="002B3303">
              <w:rPr>
                <w:rFonts w:ascii="Arial" w:eastAsia="Times New Roman" w:hAnsi="Arial" w:cs="Arial"/>
                <w:b/>
                <w:bCs/>
                <w:color w:val="FF0000"/>
                <w:kern w:val="0"/>
                <w:lang w:eastAsia="en-GB"/>
                <w14:ligatures w14:val="none"/>
              </w:rPr>
              <w:t>Tolerance</w:t>
            </w:r>
          </w:p>
        </w:tc>
        <w:tc>
          <w:tcPr>
            <w:tcW w:w="2525" w:type="dxa"/>
            <w:tcBorders>
              <w:top w:val="single" w:sz="8" w:space="0" w:color="auto"/>
              <w:left w:val="nil"/>
              <w:bottom w:val="single" w:sz="8" w:space="0" w:color="auto"/>
              <w:right w:val="single" w:sz="8" w:space="0" w:color="auto"/>
            </w:tcBorders>
            <w:shd w:val="clear" w:color="000000" w:fill="EDEDED"/>
            <w:vAlign w:val="center"/>
            <w:hideMark/>
          </w:tcPr>
          <w:p w14:paraId="4707524E"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Thermal Equilibrium Time in seconds (s)</w:t>
            </w:r>
          </w:p>
        </w:tc>
      </w:tr>
      <w:tr w:rsidR="00BB049D" w:rsidRPr="002B3303" w14:paraId="2CF860A0" w14:textId="77777777" w:rsidTr="00893473">
        <w:trPr>
          <w:trHeight w:val="307"/>
          <w:jc w:val="center"/>
        </w:trPr>
        <w:tc>
          <w:tcPr>
            <w:tcW w:w="1885" w:type="dxa"/>
            <w:tcBorders>
              <w:top w:val="nil"/>
              <w:left w:val="single" w:sz="8" w:space="0" w:color="auto"/>
              <w:bottom w:val="single" w:sz="4" w:space="0" w:color="auto"/>
              <w:right w:val="nil"/>
            </w:tcBorders>
            <w:shd w:val="clear" w:color="auto" w:fill="auto"/>
            <w:noWrap/>
            <w:vAlign w:val="bottom"/>
            <w:hideMark/>
          </w:tcPr>
          <w:p w14:paraId="6F4210DB"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1</w:t>
            </w:r>
          </w:p>
        </w:tc>
        <w:tc>
          <w:tcPr>
            <w:tcW w:w="2076" w:type="dxa"/>
            <w:tcBorders>
              <w:top w:val="nil"/>
              <w:left w:val="single" w:sz="8" w:space="0" w:color="auto"/>
              <w:bottom w:val="single" w:sz="4" w:space="0" w:color="auto"/>
              <w:right w:val="single" w:sz="8" w:space="0" w:color="auto"/>
            </w:tcBorders>
            <w:shd w:val="clear" w:color="auto" w:fill="auto"/>
            <w:noWrap/>
            <w:vAlign w:val="bottom"/>
            <w:hideMark/>
          </w:tcPr>
          <w:p w14:paraId="548D9FA9"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500</w:t>
            </w:r>
          </w:p>
        </w:tc>
        <w:tc>
          <w:tcPr>
            <w:tcW w:w="2431" w:type="dxa"/>
            <w:tcBorders>
              <w:top w:val="nil"/>
              <w:left w:val="nil"/>
              <w:bottom w:val="single" w:sz="4" w:space="0" w:color="auto"/>
              <w:right w:val="nil"/>
            </w:tcBorders>
            <w:shd w:val="clear" w:color="000000" w:fill="FFCCCC"/>
            <w:noWrap/>
            <w:vAlign w:val="bottom"/>
            <w:hideMark/>
          </w:tcPr>
          <w:p w14:paraId="58330B35" w14:textId="77777777" w:rsidR="002B3303" w:rsidRPr="002B3303" w:rsidRDefault="002B3303" w:rsidP="002B3303">
            <w:pPr>
              <w:spacing w:after="0" w:line="240" w:lineRule="auto"/>
              <w:jc w:val="right"/>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0.1</w:t>
            </w:r>
          </w:p>
        </w:tc>
        <w:tc>
          <w:tcPr>
            <w:tcW w:w="2525" w:type="dxa"/>
            <w:tcBorders>
              <w:top w:val="nil"/>
              <w:left w:val="single" w:sz="8" w:space="0" w:color="auto"/>
              <w:bottom w:val="single" w:sz="4" w:space="0" w:color="auto"/>
              <w:right w:val="single" w:sz="8" w:space="0" w:color="auto"/>
            </w:tcBorders>
            <w:shd w:val="clear" w:color="auto" w:fill="auto"/>
            <w:noWrap/>
            <w:vAlign w:val="bottom"/>
            <w:hideMark/>
          </w:tcPr>
          <w:p w14:paraId="3941D0EA"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29000</w:t>
            </w:r>
          </w:p>
        </w:tc>
      </w:tr>
      <w:tr w:rsidR="00BB049D" w:rsidRPr="002B3303" w14:paraId="164B92A6" w14:textId="77777777" w:rsidTr="00893473">
        <w:trPr>
          <w:trHeight w:val="307"/>
          <w:jc w:val="center"/>
        </w:trPr>
        <w:tc>
          <w:tcPr>
            <w:tcW w:w="1885" w:type="dxa"/>
            <w:tcBorders>
              <w:top w:val="nil"/>
              <w:left w:val="single" w:sz="8" w:space="0" w:color="auto"/>
              <w:bottom w:val="single" w:sz="4" w:space="0" w:color="auto"/>
              <w:right w:val="nil"/>
            </w:tcBorders>
            <w:shd w:val="clear" w:color="auto" w:fill="auto"/>
            <w:noWrap/>
            <w:vAlign w:val="bottom"/>
            <w:hideMark/>
          </w:tcPr>
          <w:p w14:paraId="4F9F95C4"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1</w:t>
            </w:r>
          </w:p>
        </w:tc>
        <w:tc>
          <w:tcPr>
            <w:tcW w:w="2076" w:type="dxa"/>
            <w:tcBorders>
              <w:top w:val="nil"/>
              <w:left w:val="single" w:sz="8" w:space="0" w:color="auto"/>
              <w:bottom w:val="single" w:sz="4" w:space="0" w:color="auto"/>
              <w:right w:val="single" w:sz="8" w:space="0" w:color="auto"/>
            </w:tcBorders>
            <w:shd w:val="clear" w:color="auto" w:fill="auto"/>
            <w:noWrap/>
            <w:vAlign w:val="bottom"/>
            <w:hideMark/>
          </w:tcPr>
          <w:p w14:paraId="38417085"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500</w:t>
            </w:r>
          </w:p>
        </w:tc>
        <w:tc>
          <w:tcPr>
            <w:tcW w:w="2431" w:type="dxa"/>
            <w:tcBorders>
              <w:top w:val="nil"/>
              <w:left w:val="nil"/>
              <w:bottom w:val="single" w:sz="4" w:space="0" w:color="auto"/>
              <w:right w:val="nil"/>
            </w:tcBorders>
            <w:shd w:val="clear" w:color="000000" w:fill="FFCCCC"/>
            <w:noWrap/>
            <w:vAlign w:val="bottom"/>
            <w:hideMark/>
          </w:tcPr>
          <w:p w14:paraId="418682DF" w14:textId="77777777" w:rsidR="002B3303" w:rsidRPr="002B3303" w:rsidRDefault="002B3303" w:rsidP="002B3303">
            <w:pPr>
              <w:spacing w:after="0" w:line="240" w:lineRule="auto"/>
              <w:jc w:val="right"/>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0.01</w:t>
            </w:r>
          </w:p>
        </w:tc>
        <w:tc>
          <w:tcPr>
            <w:tcW w:w="2525" w:type="dxa"/>
            <w:tcBorders>
              <w:top w:val="nil"/>
              <w:left w:val="single" w:sz="8" w:space="0" w:color="auto"/>
              <w:bottom w:val="single" w:sz="4" w:space="0" w:color="auto"/>
              <w:right w:val="single" w:sz="8" w:space="0" w:color="auto"/>
            </w:tcBorders>
            <w:shd w:val="clear" w:color="auto" w:fill="auto"/>
            <w:noWrap/>
            <w:vAlign w:val="bottom"/>
            <w:hideMark/>
          </w:tcPr>
          <w:p w14:paraId="605775B5"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89500</w:t>
            </w:r>
          </w:p>
        </w:tc>
      </w:tr>
      <w:tr w:rsidR="00BB049D" w:rsidRPr="002B3303" w14:paraId="7F5ACC78" w14:textId="77777777" w:rsidTr="00893473">
        <w:trPr>
          <w:trHeight w:val="307"/>
          <w:jc w:val="center"/>
        </w:trPr>
        <w:tc>
          <w:tcPr>
            <w:tcW w:w="1885" w:type="dxa"/>
            <w:tcBorders>
              <w:top w:val="nil"/>
              <w:left w:val="single" w:sz="8" w:space="0" w:color="auto"/>
              <w:bottom w:val="single" w:sz="4" w:space="0" w:color="auto"/>
              <w:right w:val="nil"/>
            </w:tcBorders>
            <w:shd w:val="clear" w:color="auto" w:fill="auto"/>
            <w:noWrap/>
            <w:vAlign w:val="bottom"/>
            <w:hideMark/>
          </w:tcPr>
          <w:p w14:paraId="6C45A160"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1</w:t>
            </w:r>
          </w:p>
        </w:tc>
        <w:tc>
          <w:tcPr>
            <w:tcW w:w="2076" w:type="dxa"/>
            <w:tcBorders>
              <w:top w:val="nil"/>
              <w:left w:val="single" w:sz="8" w:space="0" w:color="auto"/>
              <w:bottom w:val="single" w:sz="4" w:space="0" w:color="auto"/>
              <w:right w:val="single" w:sz="8" w:space="0" w:color="auto"/>
            </w:tcBorders>
            <w:shd w:val="clear" w:color="auto" w:fill="auto"/>
            <w:noWrap/>
            <w:vAlign w:val="bottom"/>
            <w:hideMark/>
          </w:tcPr>
          <w:p w14:paraId="464CCD1F"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500</w:t>
            </w:r>
          </w:p>
        </w:tc>
        <w:tc>
          <w:tcPr>
            <w:tcW w:w="2431" w:type="dxa"/>
            <w:tcBorders>
              <w:top w:val="nil"/>
              <w:left w:val="nil"/>
              <w:bottom w:val="single" w:sz="4" w:space="0" w:color="auto"/>
              <w:right w:val="nil"/>
            </w:tcBorders>
            <w:shd w:val="clear" w:color="000000" w:fill="FFCCCC"/>
            <w:noWrap/>
            <w:vAlign w:val="bottom"/>
            <w:hideMark/>
          </w:tcPr>
          <w:p w14:paraId="0B65F1CF" w14:textId="77777777" w:rsidR="002B3303" w:rsidRPr="002B3303" w:rsidRDefault="002B3303" w:rsidP="002B3303">
            <w:pPr>
              <w:spacing w:after="0" w:line="240" w:lineRule="auto"/>
              <w:jc w:val="right"/>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0.001</w:t>
            </w:r>
          </w:p>
        </w:tc>
        <w:tc>
          <w:tcPr>
            <w:tcW w:w="2525" w:type="dxa"/>
            <w:tcBorders>
              <w:top w:val="nil"/>
              <w:left w:val="single" w:sz="8" w:space="0" w:color="auto"/>
              <w:bottom w:val="single" w:sz="4" w:space="0" w:color="auto"/>
              <w:right w:val="single" w:sz="8" w:space="0" w:color="auto"/>
            </w:tcBorders>
            <w:shd w:val="clear" w:color="auto" w:fill="auto"/>
            <w:noWrap/>
            <w:vAlign w:val="bottom"/>
            <w:hideMark/>
          </w:tcPr>
          <w:p w14:paraId="60FA59FB"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155500</w:t>
            </w:r>
          </w:p>
        </w:tc>
      </w:tr>
      <w:tr w:rsidR="00BB049D" w:rsidRPr="002B3303" w14:paraId="56B8CFFF" w14:textId="77777777" w:rsidTr="00893473">
        <w:trPr>
          <w:trHeight w:val="307"/>
          <w:jc w:val="center"/>
        </w:trPr>
        <w:tc>
          <w:tcPr>
            <w:tcW w:w="1885" w:type="dxa"/>
            <w:tcBorders>
              <w:top w:val="nil"/>
              <w:left w:val="single" w:sz="8" w:space="0" w:color="auto"/>
              <w:bottom w:val="single" w:sz="4" w:space="0" w:color="auto"/>
              <w:right w:val="nil"/>
            </w:tcBorders>
            <w:shd w:val="clear" w:color="auto" w:fill="auto"/>
            <w:noWrap/>
            <w:vAlign w:val="bottom"/>
            <w:hideMark/>
          </w:tcPr>
          <w:p w14:paraId="59631313"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1</w:t>
            </w:r>
          </w:p>
        </w:tc>
        <w:tc>
          <w:tcPr>
            <w:tcW w:w="2076" w:type="dxa"/>
            <w:tcBorders>
              <w:top w:val="nil"/>
              <w:left w:val="single" w:sz="8" w:space="0" w:color="auto"/>
              <w:bottom w:val="single" w:sz="4" w:space="0" w:color="auto"/>
              <w:right w:val="single" w:sz="8" w:space="0" w:color="auto"/>
            </w:tcBorders>
            <w:shd w:val="clear" w:color="auto" w:fill="auto"/>
            <w:noWrap/>
            <w:vAlign w:val="bottom"/>
            <w:hideMark/>
          </w:tcPr>
          <w:p w14:paraId="48DFA6EE"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500</w:t>
            </w:r>
          </w:p>
        </w:tc>
        <w:tc>
          <w:tcPr>
            <w:tcW w:w="2431" w:type="dxa"/>
            <w:tcBorders>
              <w:top w:val="nil"/>
              <w:left w:val="nil"/>
              <w:bottom w:val="single" w:sz="4" w:space="0" w:color="auto"/>
              <w:right w:val="nil"/>
            </w:tcBorders>
            <w:shd w:val="clear" w:color="000000" w:fill="FFCCCC"/>
            <w:noWrap/>
            <w:vAlign w:val="bottom"/>
            <w:hideMark/>
          </w:tcPr>
          <w:p w14:paraId="4713C8EF" w14:textId="77777777" w:rsidR="002B3303" w:rsidRPr="002B3303" w:rsidRDefault="002B3303" w:rsidP="002B3303">
            <w:pPr>
              <w:spacing w:after="0" w:line="240" w:lineRule="auto"/>
              <w:jc w:val="right"/>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0.0001</w:t>
            </w:r>
          </w:p>
        </w:tc>
        <w:tc>
          <w:tcPr>
            <w:tcW w:w="2525" w:type="dxa"/>
            <w:tcBorders>
              <w:top w:val="nil"/>
              <w:left w:val="single" w:sz="8" w:space="0" w:color="auto"/>
              <w:bottom w:val="single" w:sz="4" w:space="0" w:color="auto"/>
              <w:right w:val="single" w:sz="8" w:space="0" w:color="auto"/>
            </w:tcBorders>
            <w:shd w:val="clear" w:color="auto" w:fill="auto"/>
            <w:noWrap/>
            <w:vAlign w:val="bottom"/>
            <w:hideMark/>
          </w:tcPr>
          <w:p w14:paraId="5D1055CF"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222000</w:t>
            </w:r>
          </w:p>
        </w:tc>
      </w:tr>
      <w:tr w:rsidR="00BB049D" w:rsidRPr="002B3303" w14:paraId="214EC156" w14:textId="77777777" w:rsidTr="00893473">
        <w:trPr>
          <w:trHeight w:val="307"/>
          <w:jc w:val="center"/>
        </w:trPr>
        <w:tc>
          <w:tcPr>
            <w:tcW w:w="1885" w:type="dxa"/>
            <w:tcBorders>
              <w:top w:val="nil"/>
              <w:left w:val="single" w:sz="8" w:space="0" w:color="auto"/>
              <w:bottom w:val="single" w:sz="4" w:space="0" w:color="auto"/>
              <w:right w:val="nil"/>
            </w:tcBorders>
            <w:shd w:val="clear" w:color="auto" w:fill="auto"/>
            <w:noWrap/>
            <w:vAlign w:val="bottom"/>
            <w:hideMark/>
          </w:tcPr>
          <w:p w14:paraId="0B1055C3"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1</w:t>
            </w:r>
          </w:p>
        </w:tc>
        <w:tc>
          <w:tcPr>
            <w:tcW w:w="2076" w:type="dxa"/>
            <w:tcBorders>
              <w:top w:val="nil"/>
              <w:left w:val="single" w:sz="8" w:space="0" w:color="auto"/>
              <w:bottom w:val="single" w:sz="4" w:space="0" w:color="auto"/>
              <w:right w:val="single" w:sz="8" w:space="0" w:color="auto"/>
            </w:tcBorders>
            <w:shd w:val="clear" w:color="auto" w:fill="auto"/>
            <w:noWrap/>
            <w:vAlign w:val="bottom"/>
            <w:hideMark/>
          </w:tcPr>
          <w:p w14:paraId="0CB6D171"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500</w:t>
            </w:r>
          </w:p>
        </w:tc>
        <w:tc>
          <w:tcPr>
            <w:tcW w:w="2431" w:type="dxa"/>
            <w:tcBorders>
              <w:top w:val="nil"/>
              <w:left w:val="nil"/>
              <w:bottom w:val="single" w:sz="4" w:space="0" w:color="auto"/>
              <w:right w:val="nil"/>
            </w:tcBorders>
            <w:shd w:val="clear" w:color="000000" w:fill="FFCCCC"/>
            <w:noWrap/>
            <w:vAlign w:val="bottom"/>
            <w:hideMark/>
          </w:tcPr>
          <w:p w14:paraId="5C8D86FC" w14:textId="77777777" w:rsidR="002B3303" w:rsidRPr="002B3303" w:rsidRDefault="002B3303" w:rsidP="002B3303">
            <w:pPr>
              <w:spacing w:after="0" w:line="240" w:lineRule="auto"/>
              <w:jc w:val="right"/>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0.00001</w:t>
            </w:r>
          </w:p>
        </w:tc>
        <w:tc>
          <w:tcPr>
            <w:tcW w:w="2525" w:type="dxa"/>
            <w:tcBorders>
              <w:top w:val="nil"/>
              <w:left w:val="single" w:sz="8" w:space="0" w:color="auto"/>
              <w:bottom w:val="single" w:sz="4" w:space="0" w:color="auto"/>
              <w:right w:val="single" w:sz="8" w:space="0" w:color="auto"/>
            </w:tcBorders>
            <w:shd w:val="clear" w:color="auto" w:fill="auto"/>
            <w:noWrap/>
            <w:vAlign w:val="bottom"/>
            <w:hideMark/>
          </w:tcPr>
          <w:p w14:paraId="3C804E75"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288000</w:t>
            </w:r>
          </w:p>
        </w:tc>
      </w:tr>
      <w:tr w:rsidR="00BB049D" w:rsidRPr="002B3303" w14:paraId="165C9B40" w14:textId="77777777" w:rsidTr="00893473">
        <w:trPr>
          <w:trHeight w:val="322"/>
          <w:jc w:val="center"/>
        </w:trPr>
        <w:tc>
          <w:tcPr>
            <w:tcW w:w="1885" w:type="dxa"/>
            <w:tcBorders>
              <w:top w:val="nil"/>
              <w:left w:val="single" w:sz="8" w:space="0" w:color="auto"/>
              <w:bottom w:val="single" w:sz="8" w:space="0" w:color="auto"/>
              <w:right w:val="nil"/>
            </w:tcBorders>
            <w:shd w:val="clear" w:color="auto" w:fill="auto"/>
            <w:noWrap/>
            <w:vAlign w:val="bottom"/>
            <w:hideMark/>
          </w:tcPr>
          <w:p w14:paraId="655BCA1F"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1</w:t>
            </w:r>
          </w:p>
        </w:tc>
        <w:tc>
          <w:tcPr>
            <w:tcW w:w="2076" w:type="dxa"/>
            <w:tcBorders>
              <w:top w:val="nil"/>
              <w:left w:val="single" w:sz="8" w:space="0" w:color="auto"/>
              <w:bottom w:val="single" w:sz="8" w:space="0" w:color="auto"/>
              <w:right w:val="single" w:sz="8" w:space="0" w:color="auto"/>
            </w:tcBorders>
            <w:shd w:val="clear" w:color="auto" w:fill="auto"/>
            <w:noWrap/>
            <w:vAlign w:val="bottom"/>
            <w:hideMark/>
          </w:tcPr>
          <w:p w14:paraId="0D65E4DA" w14:textId="77777777" w:rsidR="002B3303" w:rsidRPr="002B3303" w:rsidRDefault="002B3303" w:rsidP="002B3303">
            <w:pPr>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500</w:t>
            </w:r>
          </w:p>
        </w:tc>
        <w:tc>
          <w:tcPr>
            <w:tcW w:w="2431" w:type="dxa"/>
            <w:tcBorders>
              <w:top w:val="nil"/>
              <w:left w:val="nil"/>
              <w:bottom w:val="single" w:sz="8" w:space="0" w:color="auto"/>
              <w:right w:val="nil"/>
            </w:tcBorders>
            <w:shd w:val="clear" w:color="000000" w:fill="FFCCCC"/>
            <w:noWrap/>
            <w:vAlign w:val="bottom"/>
            <w:hideMark/>
          </w:tcPr>
          <w:p w14:paraId="19092DA7" w14:textId="77777777" w:rsidR="002B3303" w:rsidRPr="002B3303" w:rsidRDefault="002B3303" w:rsidP="002B3303">
            <w:pPr>
              <w:spacing w:after="0" w:line="240" w:lineRule="auto"/>
              <w:jc w:val="right"/>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0.000001</w:t>
            </w:r>
          </w:p>
        </w:tc>
        <w:tc>
          <w:tcPr>
            <w:tcW w:w="2525" w:type="dxa"/>
            <w:tcBorders>
              <w:top w:val="nil"/>
              <w:left w:val="single" w:sz="8" w:space="0" w:color="auto"/>
              <w:bottom w:val="single" w:sz="8" w:space="0" w:color="auto"/>
              <w:right w:val="single" w:sz="8" w:space="0" w:color="auto"/>
            </w:tcBorders>
            <w:shd w:val="clear" w:color="auto" w:fill="auto"/>
            <w:noWrap/>
            <w:vAlign w:val="bottom"/>
            <w:hideMark/>
          </w:tcPr>
          <w:p w14:paraId="10292AD3" w14:textId="77777777" w:rsidR="002B3303" w:rsidRPr="002B3303" w:rsidRDefault="002B3303" w:rsidP="006D5F05">
            <w:pPr>
              <w:keepNext/>
              <w:spacing w:after="0" w:line="240" w:lineRule="auto"/>
              <w:jc w:val="center"/>
              <w:rPr>
                <w:rFonts w:ascii="Arial" w:eastAsia="Times New Roman" w:hAnsi="Arial" w:cs="Arial"/>
                <w:color w:val="000000"/>
                <w:kern w:val="0"/>
                <w:lang w:eastAsia="en-GB"/>
                <w14:ligatures w14:val="none"/>
              </w:rPr>
            </w:pPr>
            <w:r w:rsidRPr="002B3303">
              <w:rPr>
                <w:rFonts w:ascii="Arial" w:eastAsia="Times New Roman" w:hAnsi="Arial" w:cs="Arial"/>
                <w:color w:val="000000"/>
                <w:kern w:val="0"/>
                <w:lang w:eastAsia="en-GB"/>
                <w14:ligatures w14:val="none"/>
              </w:rPr>
              <w:t>354500</w:t>
            </w:r>
          </w:p>
        </w:tc>
      </w:tr>
    </w:tbl>
    <w:p w14:paraId="3510CF1C" w14:textId="358A300D" w:rsidR="00B31525" w:rsidRPr="005241E3" w:rsidRDefault="006D5F05" w:rsidP="006D5F05">
      <w:pPr>
        <w:pStyle w:val="Caption"/>
        <w:jc w:val="center"/>
        <w:rPr>
          <w:rStyle w:val="normaltextrun"/>
          <w:rFonts w:ascii="Arial" w:hAnsi="Arial" w:cs="Arial"/>
          <w:i w:val="0"/>
          <w:iCs w:val="0"/>
          <w:color w:val="auto"/>
          <w:position w:val="3"/>
          <w:sz w:val="22"/>
          <w:szCs w:val="22"/>
        </w:rPr>
      </w:pPr>
      <w:r w:rsidRPr="005241E3">
        <w:rPr>
          <w:rFonts w:ascii="Arial" w:hAnsi="Arial" w:cs="Arial"/>
          <w:i w:val="0"/>
          <w:iCs w:val="0"/>
          <w:color w:val="auto"/>
        </w:rPr>
        <w:t>Figure 30</w:t>
      </w:r>
    </w:p>
    <w:p w14:paraId="48E483DC"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9AC8D2A" w14:textId="77777777" w:rsidR="00503F81" w:rsidRDefault="00503F81"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6AC321A" w14:textId="77777777" w:rsidR="009E3BEC" w:rsidRDefault="009E3BEC"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5EBA6390" w14:textId="77777777" w:rsidR="006D5F05" w:rsidRDefault="003347C1" w:rsidP="006D5F05">
      <w:pPr>
        <w:pStyle w:val="paragraph"/>
        <w:keepNext/>
        <w:spacing w:before="0" w:beforeAutospacing="0" w:after="0" w:afterAutospacing="0"/>
        <w:jc w:val="center"/>
        <w:textAlignment w:val="baseline"/>
      </w:pPr>
      <w:r>
        <w:rPr>
          <w:noProof/>
        </w:rPr>
        <w:drawing>
          <wp:inline distT="0" distB="0" distL="0" distR="0" wp14:anchorId="1B230639" wp14:editId="32048937">
            <wp:extent cx="5676265" cy="2728570"/>
            <wp:effectExtent l="0" t="0" r="635" b="15240"/>
            <wp:docPr id="971708247" name="Chart 1">
              <a:extLst xmlns:a="http://schemas.openxmlformats.org/drawingml/2006/main">
                <a:ext uri="{FF2B5EF4-FFF2-40B4-BE49-F238E27FC236}">
                  <a16:creationId xmlns:a16="http://schemas.microsoft.com/office/drawing/2014/main" id="{058C84E8-E409-CECA-215B-68F5CFCE3B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6EDD314" w14:textId="2D9E382C" w:rsidR="00B31525" w:rsidRPr="005241E3" w:rsidRDefault="006D5F05" w:rsidP="006D5F05">
      <w:pPr>
        <w:pStyle w:val="Caption"/>
        <w:jc w:val="center"/>
        <w:rPr>
          <w:rStyle w:val="normaltextrun"/>
          <w:rFonts w:ascii="Arial" w:hAnsi="Arial" w:cs="Arial"/>
          <w:i w:val="0"/>
          <w:iCs w:val="0"/>
          <w:color w:val="auto"/>
          <w:position w:val="3"/>
          <w:sz w:val="22"/>
          <w:szCs w:val="22"/>
        </w:rPr>
      </w:pPr>
      <w:r w:rsidRPr="005241E3">
        <w:rPr>
          <w:rFonts w:ascii="Arial" w:hAnsi="Arial" w:cs="Arial"/>
          <w:i w:val="0"/>
          <w:iCs w:val="0"/>
          <w:color w:val="auto"/>
        </w:rPr>
        <w:t>Figure 31</w:t>
      </w:r>
    </w:p>
    <w:p w14:paraId="7D0A70F8"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C7FC71E" w14:textId="7E04DF4A" w:rsidR="00B31525" w:rsidRDefault="00AE53BC" w:rsidP="00503F81">
      <w:pPr>
        <w:pStyle w:val="paragraph"/>
        <w:spacing w:before="0" w:beforeAutospacing="0" w:after="0" w:afterAutospacing="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 xml:space="preserve">Figures </w:t>
      </w:r>
      <w:r w:rsidR="005E1381">
        <w:rPr>
          <w:rStyle w:val="normaltextrun"/>
          <w:rFonts w:ascii="Arial" w:hAnsi="Arial" w:cs="Arial"/>
          <w:color w:val="000000"/>
          <w:position w:val="3"/>
          <w:sz w:val="22"/>
          <w:szCs w:val="22"/>
        </w:rPr>
        <w:t xml:space="preserve">30 and 31 demonstrate that the larger the tolerance, the quicker </w:t>
      </w:r>
      <w:r w:rsidR="0059474C">
        <w:rPr>
          <w:rStyle w:val="normaltextrun"/>
          <w:rFonts w:ascii="Arial" w:hAnsi="Arial" w:cs="Arial"/>
          <w:color w:val="000000"/>
          <w:position w:val="3"/>
          <w:sz w:val="22"/>
          <w:szCs w:val="22"/>
        </w:rPr>
        <w:t xml:space="preserve">thermal equilibrium is achieved. </w:t>
      </w:r>
      <w:r w:rsidR="00FD276B">
        <w:rPr>
          <w:rStyle w:val="normaltextrun"/>
          <w:rFonts w:ascii="Arial" w:hAnsi="Arial" w:cs="Arial"/>
          <w:color w:val="000000"/>
          <w:position w:val="3"/>
          <w:sz w:val="22"/>
          <w:szCs w:val="22"/>
        </w:rPr>
        <w:t>T</w:t>
      </w:r>
      <w:r w:rsidR="00FD276B" w:rsidRPr="00FD276B">
        <w:rPr>
          <w:rStyle w:val="normaltextrun"/>
          <w:rFonts w:ascii="Arial" w:hAnsi="Arial" w:cs="Arial"/>
          <w:color w:val="000000"/>
          <w:position w:val="3"/>
          <w:sz w:val="22"/>
          <w:szCs w:val="22"/>
        </w:rPr>
        <w:t xml:space="preserve">his observation is </w:t>
      </w:r>
      <w:r w:rsidR="00FD276B">
        <w:rPr>
          <w:rStyle w:val="normaltextrun"/>
          <w:rFonts w:ascii="Arial" w:hAnsi="Arial" w:cs="Arial"/>
          <w:color w:val="000000"/>
          <w:position w:val="3"/>
          <w:sz w:val="22"/>
          <w:szCs w:val="22"/>
        </w:rPr>
        <w:t xml:space="preserve">to be </w:t>
      </w:r>
      <w:r w:rsidR="00FD276B" w:rsidRPr="00FD276B">
        <w:rPr>
          <w:rStyle w:val="normaltextrun"/>
          <w:rFonts w:ascii="Arial" w:hAnsi="Arial" w:cs="Arial"/>
          <w:color w:val="000000"/>
          <w:position w:val="3"/>
          <w:sz w:val="22"/>
          <w:szCs w:val="22"/>
        </w:rPr>
        <w:t>expected</w:t>
      </w:r>
      <w:r w:rsidR="00FD276B">
        <w:rPr>
          <w:rStyle w:val="normaltextrun"/>
          <w:rFonts w:ascii="Arial" w:hAnsi="Arial" w:cs="Arial"/>
          <w:color w:val="000000"/>
          <w:position w:val="3"/>
          <w:sz w:val="22"/>
          <w:szCs w:val="22"/>
        </w:rPr>
        <w:t>,</w:t>
      </w:r>
      <w:r w:rsidR="00FD276B" w:rsidRPr="00FD276B">
        <w:rPr>
          <w:rStyle w:val="normaltextrun"/>
          <w:rFonts w:ascii="Arial" w:hAnsi="Arial" w:cs="Arial"/>
          <w:color w:val="000000"/>
          <w:position w:val="3"/>
          <w:sz w:val="22"/>
          <w:szCs w:val="22"/>
        </w:rPr>
        <w:t xml:space="preserve"> because this value essentially determines the precision </w:t>
      </w:r>
      <w:r w:rsidR="00503F81">
        <w:rPr>
          <w:rStyle w:val="normaltextrun"/>
          <w:rFonts w:ascii="Arial" w:hAnsi="Arial" w:cs="Arial"/>
          <w:color w:val="000000"/>
          <w:position w:val="3"/>
          <w:sz w:val="22"/>
          <w:szCs w:val="22"/>
        </w:rPr>
        <w:t>with</w:t>
      </w:r>
      <w:r w:rsidR="00FD276B" w:rsidRPr="00FD276B">
        <w:rPr>
          <w:rStyle w:val="normaltextrun"/>
          <w:rFonts w:ascii="Arial" w:hAnsi="Arial" w:cs="Arial"/>
          <w:color w:val="000000"/>
          <w:position w:val="3"/>
          <w:sz w:val="22"/>
          <w:szCs w:val="22"/>
        </w:rPr>
        <w:t xml:space="preserve"> which the criteria </w:t>
      </w:r>
      <w:r w:rsidR="00FD276B" w:rsidRPr="00FD276B">
        <w:rPr>
          <w:rStyle w:val="normaltextrun"/>
          <w:rFonts w:ascii="Arial" w:hAnsi="Arial" w:cs="Arial"/>
          <w:color w:val="000000"/>
          <w:position w:val="3"/>
          <w:sz w:val="22"/>
          <w:szCs w:val="22"/>
        </w:rPr>
        <w:t>define</w:t>
      </w:r>
      <w:r w:rsidR="00FD276B" w:rsidRPr="00FD276B">
        <w:rPr>
          <w:rStyle w:val="normaltextrun"/>
          <w:rFonts w:ascii="Arial" w:hAnsi="Arial" w:cs="Arial"/>
          <w:color w:val="000000"/>
          <w:position w:val="3"/>
          <w:sz w:val="22"/>
          <w:szCs w:val="22"/>
        </w:rPr>
        <w:t xml:space="preserve"> equilibrium. A lower value corresponds to a </w:t>
      </w:r>
      <w:r w:rsidR="00FD276B">
        <w:rPr>
          <w:rStyle w:val="normaltextrun"/>
          <w:rFonts w:ascii="Arial" w:hAnsi="Arial" w:cs="Arial"/>
          <w:color w:val="000000"/>
          <w:position w:val="3"/>
          <w:sz w:val="22"/>
          <w:szCs w:val="22"/>
        </w:rPr>
        <w:t>smaller</w:t>
      </w:r>
      <w:r w:rsidR="00FD276B" w:rsidRPr="00FD276B">
        <w:rPr>
          <w:rStyle w:val="normaltextrun"/>
          <w:rFonts w:ascii="Arial" w:hAnsi="Arial" w:cs="Arial"/>
          <w:color w:val="000000"/>
          <w:position w:val="3"/>
          <w:sz w:val="22"/>
          <w:szCs w:val="22"/>
        </w:rPr>
        <w:t xml:space="preserve"> tolerance for equilibrium.</w:t>
      </w:r>
    </w:p>
    <w:p w14:paraId="1B5F5049"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8FD2F70"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9F9A117"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DCA6F3A"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052C222"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85431DE"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454452D"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2052A0E"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2E5F9FA"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1E7EE79" w14:textId="77777777" w:rsidR="00B31525" w:rsidRDefault="00B3152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4690BD7" w14:textId="1E60D39F" w:rsidR="007F1565" w:rsidRPr="00F74A77" w:rsidRDefault="007F1565" w:rsidP="00F74A77">
      <w:pPr>
        <w:pStyle w:val="Heading1"/>
        <w:rPr>
          <w:rFonts w:ascii="Arial" w:hAnsi="Arial" w:cs="Arial"/>
        </w:rPr>
      </w:pPr>
      <w:bookmarkStart w:id="45" w:name="_Toc157275021"/>
      <w:r w:rsidRPr="00F74A77">
        <w:rPr>
          <w:rStyle w:val="Heading1Char"/>
          <w:rFonts w:ascii="Arial" w:hAnsi="Arial" w:cs="Arial"/>
        </w:rPr>
        <w:lastRenderedPageBreak/>
        <w:t>Main model’s limitations</w:t>
      </w:r>
      <w:bookmarkEnd w:id="45"/>
    </w:p>
    <w:p w14:paraId="715B5251" w14:textId="77777777" w:rsidR="00C853E8" w:rsidRDefault="002F7B3E" w:rsidP="00527BCB">
      <w:pPr>
        <w:pStyle w:val="paragraph"/>
        <w:spacing w:after="0" w:line="360" w:lineRule="auto"/>
        <w:textAlignment w:val="baseline"/>
        <w:rPr>
          <w:rStyle w:val="normaltextrun"/>
          <w:rFonts w:ascii="Arial" w:hAnsi="Arial" w:cs="Arial"/>
          <w:color w:val="000000"/>
          <w:position w:val="3"/>
          <w:sz w:val="22"/>
          <w:szCs w:val="22"/>
        </w:rPr>
      </w:pPr>
      <w:r w:rsidRPr="002F7B3E">
        <w:rPr>
          <w:rStyle w:val="normaltextrun"/>
          <w:rFonts w:ascii="Arial" w:hAnsi="Arial" w:cs="Arial"/>
          <w:color w:val="000000"/>
          <w:position w:val="3"/>
          <w:sz w:val="22"/>
          <w:szCs w:val="22"/>
        </w:rPr>
        <w:t>Although</w:t>
      </w:r>
      <w:r>
        <w:rPr>
          <w:rStyle w:val="normaltextrun"/>
          <w:rFonts w:ascii="Arial" w:hAnsi="Arial" w:cs="Arial"/>
          <w:color w:val="000000"/>
          <w:position w:val="3"/>
          <w:sz w:val="22"/>
          <w:szCs w:val="22"/>
        </w:rPr>
        <w:t xml:space="preserve"> evidence has </w:t>
      </w:r>
      <w:r w:rsidR="00B070AE">
        <w:rPr>
          <w:rStyle w:val="normaltextrun"/>
          <w:rFonts w:ascii="Arial" w:hAnsi="Arial" w:cs="Arial"/>
          <w:color w:val="000000"/>
          <w:position w:val="3"/>
          <w:sz w:val="22"/>
          <w:szCs w:val="22"/>
        </w:rPr>
        <w:t xml:space="preserve">been given to prove the accuracy of the code, it does have its limitations and </w:t>
      </w:r>
      <w:r w:rsidR="00F302A0">
        <w:rPr>
          <w:rStyle w:val="normaltextrun"/>
          <w:rFonts w:ascii="Arial" w:hAnsi="Arial" w:cs="Arial"/>
          <w:color w:val="000000"/>
          <w:position w:val="3"/>
          <w:sz w:val="22"/>
          <w:szCs w:val="22"/>
        </w:rPr>
        <w:t xml:space="preserve">possible improvements could be made. The mathematical </w:t>
      </w:r>
      <w:r w:rsidR="00EC5F6B">
        <w:rPr>
          <w:rStyle w:val="normaltextrun"/>
          <w:rFonts w:ascii="Arial" w:hAnsi="Arial" w:cs="Arial"/>
          <w:color w:val="000000"/>
          <w:position w:val="3"/>
          <w:sz w:val="22"/>
          <w:szCs w:val="22"/>
        </w:rPr>
        <w:t>method relies on the stability criterion (</w:t>
      </w:r>
      <w:r w:rsidR="00144495">
        <w:rPr>
          <w:rStyle w:val="normaltextrun"/>
          <w:rFonts w:ascii="Arial" w:hAnsi="Arial" w:cs="Arial"/>
          <w:color w:val="000000"/>
          <w:position w:val="3"/>
          <w:sz w:val="22"/>
          <w:szCs w:val="22"/>
        </w:rPr>
        <w:t xml:space="preserve">Fourier’s number). This can only be </w:t>
      </w:r>
      <w:r w:rsidR="00D66CB9">
        <w:rPr>
          <w:rStyle w:val="normaltextrun"/>
          <w:rFonts w:ascii="Arial" w:hAnsi="Arial" w:cs="Arial"/>
          <w:color w:val="000000"/>
          <w:position w:val="3"/>
          <w:sz w:val="22"/>
          <w:szCs w:val="22"/>
        </w:rPr>
        <w:t xml:space="preserve">accurate to a certain degree. </w:t>
      </w:r>
    </w:p>
    <w:p w14:paraId="33A81859" w14:textId="6230F24C" w:rsidR="00D66CB9" w:rsidRDefault="00651816" w:rsidP="00527BCB">
      <w:pPr>
        <w:pStyle w:val="paragraph"/>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Round off errors occur</w:t>
      </w:r>
      <w:r w:rsidR="002D435B">
        <w:rPr>
          <w:rStyle w:val="normaltextrun"/>
          <w:rFonts w:ascii="Arial" w:hAnsi="Arial" w:cs="Arial"/>
          <w:color w:val="000000"/>
          <w:position w:val="3"/>
          <w:sz w:val="22"/>
          <w:szCs w:val="22"/>
        </w:rPr>
        <w:t xml:space="preserve"> from a computers/codes inability to </w:t>
      </w:r>
      <w:r w:rsidR="00230F49">
        <w:rPr>
          <w:rStyle w:val="normaltextrun"/>
          <w:rFonts w:ascii="Arial" w:hAnsi="Arial" w:cs="Arial"/>
          <w:color w:val="000000"/>
          <w:position w:val="3"/>
          <w:sz w:val="22"/>
          <w:szCs w:val="22"/>
        </w:rPr>
        <w:t>store an infinite number of digits</w:t>
      </w:r>
      <w:r w:rsidR="00A57873">
        <w:rPr>
          <w:rStyle w:val="normaltextrun"/>
          <w:rFonts w:ascii="Arial" w:hAnsi="Arial" w:cs="Arial"/>
          <w:color w:val="000000"/>
          <w:position w:val="3"/>
          <w:sz w:val="22"/>
          <w:szCs w:val="22"/>
        </w:rPr>
        <w:t>,</w:t>
      </w:r>
      <w:r w:rsidR="00230F49">
        <w:rPr>
          <w:rStyle w:val="normaltextrun"/>
          <w:rFonts w:ascii="Arial" w:hAnsi="Arial" w:cs="Arial"/>
          <w:color w:val="000000"/>
          <w:position w:val="3"/>
          <w:sz w:val="22"/>
          <w:szCs w:val="22"/>
        </w:rPr>
        <w:t xml:space="preserve"> </w:t>
      </w:r>
      <w:r w:rsidR="00A57873">
        <w:rPr>
          <w:rStyle w:val="normaltextrun"/>
          <w:rFonts w:ascii="Arial" w:hAnsi="Arial" w:cs="Arial"/>
          <w:color w:val="000000"/>
          <w:position w:val="3"/>
          <w:sz w:val="22"/>
          <w:szCs w:val="22"/>
        </w:rPr>
        <w:t>t</w:t>
      </w:r>
      <w:r w:rsidR="00230F49">
        <w:rPr>
          <w:rStyle w:val="normaltextrun"/>
          <w:rFonts w:ascii="Arial" w:hAnsi="Arial" w:cs="Arial"/>
          <w:color w:val="000000"/>
          <w:position w:val="3"/>
          <w:sz w:val="22"/>
          <w:szCs w:val="22"/>
        </w:rPr>
        <w:t>herefore</w:t>
      </w:r>
      <w:r w:rsidR="00A57873">
        <w:rPr>
          <w:rStyle w:val="normaltextrun"/>
          <w:rFonts w:ascii="Arial" w:hAnsi="Arial" w:cs="Arial"/>
          <w:color w:val="000000"/>
          <w:position w:val="3"/>
          <w:sz w:val="22"/>
          <w:szCs w:val="22"/>
        </w:rPr>
        <w:t>,</w:t>
      </w:r>
      <w:r w:rsidR="00230F49">
        <w:rPr>
          <w:rStyle w:val="normaltextrun"/>
          <w:rFonts w:ascii="Arial" w:hAnsi="Arial" w:cs="Arial"/>
          <w:color w:val="000000"/>
          <w:position w:val="3"/>
          <w:sz w:val="22"/>
          <w:szCs w:val="22"/>
        </w:rPr>
        <w:t xml:space="preserve"> rounding the number off. If this is carried out </w:t>
      </w:r>
      <w:r w:rsidR="00A57873">
        <w:rPr>
          <w:rStyle w:val="normaltextrun"/>
          <w:rFonts w:ascii="Arial" w:hAnsi="Arial" w:cs="Arial"/>
          <w:color w:val="000000"/>
          <w:position w:val="3"/>
          <w:sz w:val="22"/>
          <w:szCs w:val="22"/>
        </w:rPr>
        <w:t xml:space="preserve">over multiply calculations, the end number </w:t>
      </w:r>
      <w:r w:rsidR="00503F81">
        <w:rPr>
          <w:rStyle w:val="normaltextrun"/>
          <w:rFonts w:ascii="Arial" w:hAnsi="Arial" w:cs="Arial"/>
          <w:color w:val="000000"/>
          <w:position w:val="3"/>
          <w:sz w:val="22"/>
          <w:szCs w:val="22"/>
        </w:rPr>
        <w:t>could</w:t>
      </w:r>
      <w:r w:rsidR="00A57873">
        <w:rPr>
          <w:rStyle w:val="normaltextrun"/>
          <w:rFonts w:ascii="Arial" w:hAnsi="Arial" w:cs="Arial"/>
          <w:color w:val="000000"/>
          <w:position w:val="3"/>
          <w:sz w:val="22"/>
          <w:szCs w:val="22"/>
        </w:rPr>
        <w:t xml:space="preserve"> be considerably </w:t>
      </w:r>
      <w:r w:rsidR="00503F81">
        <w:rPr>
          <w:rStyle w:val="normaltextrun"/>
          <w:rFonts w:ascii="Arial" w:hAnsi="Arial" w:cs="Arial"/>
          <w:color w:val="000000"/>
          <w:position w:val="3"/>
          <w:sz w:val="22"/>
          <w:szCs w:val="22"/>
        </w:rPr>
        <w:t>inaccurate</w:t>
      </w:r>
      <w:r w:rsidR="00A57873">
        <w:rPr>
          <w:rStyle w:val="normaltextrun"/>
          <w:rFonts w:ascii="Arial" w:hAnsi="Arial" w:cs="Arial"/>
          <w:color w:val="000000"/>
          <w:position w:val="3"/>
          <w:sz w:val="22"/>
          <w:szCs w:val="22"/>
        </w:rPr>
        <w:t>.</w:t>
      </w:r>
    </w:p>
    <w:p w14:paraId="28A73216" w14:textId="0274C8E2" w:rsidR="00817A85" w:rsidRPr="00367262" w:rsidRDefault="00FC3515" w:rsidP="00527BCB">
      <w:pPr>
        <w:pStyle w:val="paragraph"/>
        <w:spacing w:after="0" w:line="360" w:lineRule="auto"/>
        <w:textAlignment w:val="baseline"/>
        <w:rPr>
          <w:rStyle w:val="normaltextrun"/>
          <w:rFonts w:ascii="Arial" w:hAnsi="Arial" w:cs="Arial"/>
          <w:color w:val="000000"/>
          <w:position w:val="3"/>
          <w:sz w:val="22"/>
          <w:szCs w:val="22"/>
        </w:rPr>
      </w:pPr>
      <w:r w:rsidRPr="00367262">
        <w:rPr>
          <w:rStyle w:val="normaltextrun"/>
          <w:rFonts w:ascii="Arial" w:hAnsi="Arial" w:cs="Arial"/>
          <w:color w:val="000000"/>
          <w:position w:val="3"/>
          <w:sz w:val="22"/>
          <w:szCs w:val="22"/>
        </w:rPr>
        <w:t>Truncation error is inherent in numerical methods that involve discreti</w:t>
      </w:r>
      <w:r w:rsidR="00203F31" w:rsidRPr="00367262">
        <w:rPr>
          <w:rStyle w:val="normaltextrun"/>
          <w:rFonts w:ascii="Arial" w:hAnsi="Arial" w:cs="Arial"/>
          <w:color w:val="000000"/>
          <w:position w:val="3"/>
          <w:sz w:val="22"/>
          <w:szCs w:val="22"/>
        </w:rPr>
        <w:t>s</w:t>
      </w:r>
      <w:r w:rsidRPr="00367262">
        <w:rPr>
          <w:rStyle w:val="normaltextrun"/>
          <w:rFonts w:ascii="Arial" w:hAnsi="Arial" w:cs="Arial"/>
          <w:color w:val="000000"/>
          <w:position w:val="3"/>
          <w:sz w:val="22"/>
          <w:szCs w:val="22"/>
        </w:rPr>
        <w:t>ation, such as finite difference methods.</w:t>
      </w:r>
      <w:r w:rsidR="00367262" w:rsidRPr="00367262">
        <w:rPr>
          <w:rStyle w:val="normaltextrun"/>
          <w:rFonts w:ascii="Arial" w:hAnsi="Arial" w:cs="Arial"/>
          <w:color w:val="000000"/>
          <w:position w:val="3"/>
          <w:sz w:val="22"/>
          <w:szCs w:val="22"/>
        </w:rPr>
        <w:t xml:space="preserve"> T</w:t>
      </w:r>
      <w:r w:rsidR="00203F31" w:rsidRPr="00367262">
        <w:rPr>
          <w:rStyle w:val="normaltextrun"/>
          <w:rFonts w:ascii="Arial" w:hAnsi="Arial" w:cs="Arial"/>
          <w:color w:val="000000"/>
          <w:position w:val="3"/>
          <w:sz w:val="22"/>
          <w:szCs w:val="22"/>
        </w:rPr>
        <w:t>runcation error is introduced by approximating a mathematical process, especially when reducing it to a finite and computationally manageable form. It is a fundamental aspect of numerical methods and decreases as the discreti</w:t>
      </w:r>
      <w:r w:rsidR="00367262" w:rsidRPr="00367262">
        <w:rPr>
          <w:rStyle w:val="normaltextrun"/>
          <w:rFonts w:ascii="Arial" w:hAnsi="Arial" w:cs="Arial"/>
          <w:color w:val="000000"/>
          <w:position w:val="3"/>
          <w:sz w:val="22"/>
          <w:szCs w:val="22"/>
        </w:rPr>
        <w:t>s</w:t>
      </w:r>
      <w:r w:rsidR="00203F31" w:rsidRPr="00367262">
        <w:rPr>
          <w:rStyle w:val="normaltextrun"/>
          <w:rFonts w:ascii="Arial" w:hAnsi="Arial" w:cs="Arial"/>
          <w:color w:val="000000"/>
          <w:position w:val="3"/>
          <w:sz w:val="22"/>
          <w:szCs w:val="22"/>
        </w:rPr>
        <w:t>ation becomes finer or the approximation becomes more accurate.</w:t>
      </w:r>
      <w:sdt>
        <w:sdtPr>
          <w:rPr>
            <w:rStyle w:val="normaltextrun"/>
            <w:rFonts w:ascii="Arial" w:hAnsi="Arial" w:cs="Arial"/>
            <w:color w:val="000000"/>
            <w:position w:val="3"/>
            <w:sz w:val="22"/>
            <w:szCs w:val="22"/>
          </w:rPr>
          <w:tag w:val="MENDELEY_CITATION_v3_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"/>
          <w:id w:val="1423606214"/>
          <w:placeholder>
            <w:docPart w:val="DefaultPlaceholder_-1854013440"/>
          </w:placeholder>
        </w:sdtPr>
        <w:sdtContent>
          <w:r w:rsidR="005A7798" w:rsidRPr="005A7798">
            <w:rPr>
              <w:rStyle w:val="normaltextrun"/>
              <w:rFonts w:ascii="Arial" w:hAnsi="Arial" w:cs="Arial"/>
              <w:color w:val="000000"/>
              <w:position w:val="3"/>
              <w:sz w:val="22"/>
              <w:szCs w:val="22"/>
            </w:rPr>
            <w:t>(Burden et al., 2016)</w:t>
          </w:r>
        </w:sdtContent>
      </w:sdt>
    </w:p>
    <w:p w14:paraId="7BD89128" w14:textId="77777777" w:rsidR="00817A85" w:rsidRPr="00A65049" w:rsidRDefault="00817A85" w:rsidP="00527BCB">
      <w:pPr>
        <w:pStyle w:val="paragraph"/>
        <w:spacing w:after="0" w:line="360" w:lineRule="auto"/>
        <w:textAlignment w:val="baseline"/>
        <w:rPr>
          <w:rStyle w:val="normaltextrun"/>
          <w:rFonts w:ascii="Arial" w:hAnsi="Arial" w:cs="Arial"/>
          <w:color w:val="000000"/>
          <w:position w:val="3"/>
          <w:sz w:val="22"/>
          <w:szCs w:val="22"/>
        </w:rPr>
      </w:pPr>
    </w:p>
    <w:p w14:paraId="0EE8FEEE" w14:textId="77777777" w:rsidR="00817A85" w:rsidRPr="00A65049" w:rsidRDefault="00817A85" w:rsidP="00527BCB">
      <w:pPr>
        <w:pStyle w:val="paragraph"/>
        <w:spacing w:after="0" w:line="360" w:lineRule="auto"/>
        <w:textAlignment w:val="baseline"/>
        <w:rPr>
          <w:rStyle w:val="normaltextrun"/>
          <w:rFonts w:ascii="Arial" w:hAnsi="Arial" w:cs="Arial"/>
          <w:color w:val="000000"/>
          <w:position w:val="3"/>
          <w:sz w:val="22"/>
          <w:szCs w:val="22"/>
        </w:rPr>
      </w:pPr>
    </w:p>
    <w:p w14:paraId="65D4CB09" w14:textId="77777777" w:rsidR="00817A85" w:rsidRPr="00A65049" w:rsidRDefault="00817A85" w:rsidP="00527BCB">
      <w:pPr>
        <w:pStyle w:val="paragraph"/>
        <w:spacing w:after="0" w:line="360" w:lineRule="auto"/>
        <w:textAlignment w:val="baseline"/>
        <w:rPr>
          <w:rStyle w:val="normaltextrun"/>
          <w:rFonts w:ascii="Arial" w:hAnsi="Arial" w:cs="Arial"/>
          <w:color w:val="000000"/>
          <w:position w:val="3"/>
          <w:sz w:val="22"/>
          <w:szCs w:val="22"/>
        </w:rPr>
      </w:pPr>
    </w:p>
    <w:p w14:paraId="1720491F" w14:textId="77777777" w:rsidR="00527BCB" w:rsidRDefault="00527BCB" w:rsidP="00F74A77">
      <w:pPr>
        <w:pStyle w:val="paragraph"/>
        <w:spacing w:after="0" w:line="360" w:lineRule="auto"/>
        <w:textAlignment w:val="baseline"/>
        <w:rPr>
          <w:rStyle w:val="normaltextrun"/>
          <w:rFonts w:ascii="Arial" w:hAnsi="Arial" w:cs="Arial"/>
          <w:color w:val="000000"/>
          <w:position w:val="3"/>
          <w:sz w:val="22"/>
          <w:szCs w:val="22"/>
        </w:rPr>
      </w:pPr>
    </w:p>
    <w:p w14:paraId="7885302D" w14:textId="77777777" w:rsidR="00527BCB" w:rsidRDefault="00527BCB" w:rsidP="00F74A77">
      <w:pPr>
        <w:pStyle w:val="paragraph"/>
        <w:spacing w:after="0" w:line="360" w:lineRule="auto"/>
        <w:textAlignment w:val="baseline"/>
        <w:rPr>
          <w:rStyle w:val="normaltextrun"/>
          <w:rFonts w:ascii="Arial" w:hAnsi="Arial" w:cs="Arial"/>
          <w:color w:val="000000"/>
          <w:position w:val="3"/>
          <w:sz w:val="22"/>
          <w:szCs w:val="22"/>
        </w:rPr>
      </w:pPr>
    </w:p>
    <w:p w14:paraId="20CA53E8" w14:textId="77777777" w:rsidR="00527BCB" w:rsidRDefault="00527BCB" w:rsidP="00F74A77">
      <w:pPr>
        <w:pStyle w:val="paragraph"/>
        <w:spacing w:after="0" w:line="360" w:lineRule="auto"/>
        <w:textAlignment w:val="baseline"/>
        <w:rPr>
          <w:rStyle w:val="normaltextrun"/>
          <w:rFonts w:ascii="Arial" w:hAnsi="Arial" w:cs="Arial"/>
          <w:color w:val="000000"/>
          <w:position w:val="3"/>
          <w:sz w:val="22"/>
          <w:szCs w:val="22"/>
        </w:rPr>
      </w:pPr>
    </w:p>
    <w:p w14:paraId="16FFB2EE" w14:textId="77777777" w:rsidR="00527BCB" w:rsidRDefault="00527BCB" w:rsidP="00F74A77">
      <w:pPr>
        <w:pStyle w:val="paragraph"/>
        <w:spacing w:after="0" w:line="360" w:lineRule="auto"/>
        <w:textAlignment w:val="baseline"/>
        <w:rPr>
          <w:rStyle w:val="normaltextrun"/>
          <w:rFonts w:ascii="Arial" w:hAnsi="Arial" w:cs="Arial"/>
          <w:color w:val="000000"/>
          <w:position w:val="3"/>
          <w:sz w:val="22"/>
          <w:szCs w:val="22"/>
        </w:rPr>
      </w:pPr>
    </w:p>
    <w:p w14:paraId="0ECA7E24"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17DDA45"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1051E5D"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60E05B5"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E2C710F"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6158C00D"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5B0A6A81"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D8EE165"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331F52F"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1F5FCD1A"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A4C2EE2"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11C3C95" w14:textId="77777777" w:rsidR="007F1565"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54123582" w14:textId="77777777" w:rsidR="00F74A77" w:rsidRDefault="00F74A77"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1CA50FC" w14:textId="77777777" w:rsidR="00F74A77" w:rsidRDefault="00F74A77"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CF7FDC3" w14:textId="271AB0E9" w:rsidR="007F1565" w:rsidRPr="00F74A77" w:rsidRDefault="007F1565" w:rsidP="00F74A77">
      <w:pPr>
        <w:pStyle w:val="Heading1"/>
        <w:rPr>
          <w:rFonts w:ascii="Arial" w:hAnsi="Arial" w:cs="Arial"/>
        </w:rPr>
      </w:pPr>
      <w:bookmarkStart w:id="46" w:name="_Toc157275022"/>
      <w:r w:rsidRPr="00F74A77">
        <w:rPr>
          <w:rStyle w:val="Heading1Char"/>
          <w:rFonts w:ascii="Arial" w:hAnsi="Arial" w:cs="Arial"/>
        </w:rPr>
        <w:lastRenderedPageBreak/>
        <w:t xml:space="preserve">Suggested </w:t>
      </w:r>
      <w:r w:rsidR="00B34752">
        <w:rPr>
          <w:rStyle w:val="Heading1Char"/>
          <w:rFonts w:ascii="Arial" w:hAnsi="Arial" w:cs="Arial"/>
        </w:rPr>
        <w:t>I</w:t>
      </w:r>
      <w:r w:rsidRPr="00F74A77">
        <w:rPr>
          <w:rStyle w:val="Heading1Char"/>
          <w:rFonts w:ascii="Arial" w:hAnsi="Arial" w:cs="Arial"/>
        </w:rPr>
        <w:t xml:space="preserve">mprovements and </w:t>
      </w:r>
      <w:r w:rsidR="00B34752">
        <w:rPr>
          <w:rStyle w:val="Heading1Char"/>
          <w:rFonts w:ascii="Arial" w:hAnsi="Arial" w:cs="Arial"/>
        </w:rPr>
        <w:t>F</w:t>
      </w:r>
      <w:r w:rsidRPr="00F74A77">
        <w:rPr>
          <w:rStyle w:val="Heading1Char"/>
          <w:rFonts w:ascii="Arial" w:hAnsi="Arial" w:cs="Arial"/>
        </w:rPr>
        <w:t xml:space="preserve">uture </w:t>
      </w:r>
      <w:r w:rsidR="00B34752">
        <w:rPr>
          <w:rStyle w:val="Heading1Char"/>
          <w:rFonts w:ascii="Arial" w:hAnsi="Arial" w:cs="Arial"/>
        </w:rPr>
        <w:t>D</w:t>
      </w:r>
      <w:r w:rsidRPr="00F74A77">
        <w:rPr>
          <w:rStyle w:val="Heading1Char"/>
          <w:rFonts w:ascii="Arial" w:hAnsi="Arial" w:cs="Arial"/>
        </w:rPr>
        <w:t>evelopments</w:t>
      </w:r>
      <w:bookmarkEnd w:id="46"/>
    </w:p>
    <w:p w14:paraId="26EC28BA" w14:textId="34AF8578" w:rsidR="006B235D" w:rsidRDefault="006B235D" w:rsidP="00503F81">
      <w:pPr>
        <w:pStyle w:val="paragraph"/>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 xml:space="preserve">Potential improvements </w:t>
      </w:r>
      <w:r w:rsidR="002D1BBF">
        <w:rPr>
          <w:rStyle w:val="normaltextrun"/>
          <w:rFonts w:ascii="Arial" w:hAnsi="Arial" w:cs="Arial"/>
          <w:color w:val="000000"/>
          <w:position w:val="3"/>
          <w:sz w:val="22"/>
          <w:szCs w:val="22"/>
        </w:rPr>
        <w:t>and future developments for this code are given below:</w:t>
      </w:r>
    </w:p>
    <w:p w14:paraId="7686061A" w14:textId="4F546254" w:rsidR="006235FF" w:rsidRPr="006235FF" w:rsidRDefault="002D1BBF" w:rsidP="00503F81">
      <w:pPr>
        <w:pStyle w:val="paragraph"/>
        <w:numPr>
          <w:ilvl w:val="0"/>
          <w:numId w:val="12"/>
        </w:numPr>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Code Struct</w:t>
      </w:r>
      <w:r w:rsidR="002B21BA">
        <w:rPr>
          <w:rStyle w:val="normaltextrun"/>
          <w:rFonts w:ascii="Arial" w:hAnsi="Arial" w:cs="Arial"/>
          <w:color w:val="000000"/>
          <w:position w:val="3"/>
          <w:sz w:val="22"/>
          <w:szCs w:val="22"/>
        </w:rPr>
        <w:t>ure</w:t>
      </w:r>
    </w:p>
    <w:p w14:paraId="26ADE554" w14:textId="5183037D" w:rsidR="006235FF" w:rsidRDefault="006235FF" w:rsidP="00503F81">
      <w:pPr>
        <w:pStyle w:val="paragraph"/>
        <w:numPr>
          <w:ilvl w:val="1"/>
          <w:numId w:val="12"/>
        </w:numPr>
        <w:spacing w:after="0" w:line="360" w:lineRule="auto"/>
        <w:textAlignment w:val="baseline"/>
        <w:rPr>
          <w:rStyle w:val="normaltextrun"/>
          <w:rFonts w:ascii="Arial" w:hAnsi="Arial" w:cs="Arial"/>
          <w:color w:val="000000"/>
          <w:position w:val="3"/>
          <w:sz w:val="22"/>
          <w:szCs w:val="22"/>
        </w:rPr>
      </w:pPr>
      <w:r w:rsidRPr="006235FF">
        <w:rPr>
          <w:rStyle w:val="normaltextrun"/>
          <w:rFonts w:ascii="Arial" w:hAnsi="Arial" w:cs="Arial"/>
          <w:color w:val="000000"/>
          <w:position w:val="3"/>
          <w:sz w:val="22"/>
          <w:szCs w:val="22"/>
        </w:rPr>
        <w:t>Includ</w:t>
      </w:r>
      <w:r>
        <w:rPr>
          <w:rStyle w:val="normaltextrun"/>
          <w:rFonts w:ascii="Arial" w:hAnsi="Arial" w:cs="Arial"/>
          <w:color w:val="000000"/>
          <w:position w:val="3"/>
          <w:sz w:val="22"/>
          <w:szCs w:val="22"/>
        </w:rPr>
        <w:t>ing</w:t>
      </w:r>
      <w:r w:rsidRPr="006235FF">
        <w:rPr>
          <w:rStyle w:val="normaltextrun"/>
          <w:rFonts w:ascii="Arial" w:hAnsi="Arial" w:cs="Arial"/>
          <w:color w:val="000000"/>
          <w:position w:val="3"/>
          <w:sz w:val="22"/>
          <w:szCs w:val="22"/>
        </w:rPr>
        <w:t xml:space="preserve"> a header at the beginning of the code, describing its purpose, author, date, and any relevant information</w:t>
      </w:r>
      <w:r>
        <w:rPr>
          <w:rStyle w:val="normaltextrun"/>
          <w:rFonts w:ascii="Arial" w:hAnsi="Arial" w:cs="Arial"/>
          <w:color w:val="000000"/>
          <w:position w:val="3"/>
          <w:sz w:val="22"/>
          <w:szCs w:val="22"/>
        </w:rPr>
        <w:t xml:space="preserve"> could be useful for reusability.</w:t>
      </w:r>
    </w:p>
    <w:p w14:paraId="6EF4A6D2" w14:textId="60A5932C" w:rsidR="006235FF" w:rsidRDefault="00536148" w:rsidP="00503F81">
      <w:pPr>
        <w:pStyle w:val="paragraph"/>
        <w:numPr>
          <w:ilvl w:val="1"/>
          <w:numId w:val="12"/>
        </w:numPr>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The code could be</w:t>
      </w:r>
      <w:r w:rsidR="002B21BA" w:rsidRPr="002B21BA">
        <w:rPr>
          <w:rStyle w:val="normaltextrun"/>
          <w:rFonts w:ascii="Arial" w:hAnsi="Arial" w:cs="Arial"/>
          <w:color w:val="000000"/>
          <w:position w:val="3"/>
          <w:sz w:val="22"/>
          <w:szCs w:val="22"/>
        </w:rPr>
        <w:t xml:space="preserve"> organi</w:t>
      </w:r>
      <w:r>
        <w:rPr>
          <w:rStyle w:val="normaltextrun"/>
          <w:rFonts w:ascii="Arial" w:hAnsi="Arial" w:cs="Arial"/>
          <w:color w:val="000000"/>
          <w:position w:val="3"/>
          <w:sz w:val="22"/>
          <w:szCs w:val="22"/>
        </w:rPr>
        <w:t>sed</w:t>
      </w:r>
      <w:r w:rsidR="002B21BA" w:rsidRPr="002B21BA">
        <w:rPr>
          <w:rStyle w:val="normaltextrun"/>
          <w:rFonts w:ascii="Arial" w:hAnsi="Arial" w:cs="Arial"/>
          <w:color w:val="000000"/>
          <w:position w:val="3"/>
          <w:sz w:val="22"/>
          <w:szCs w:val="22"/>
        </w:rPr>
        <w:t xml:space="preserve"> into functions for better clarity and reusability. </w:t>
      </w:r>
    </w:p>
    <w:p w14:paraId="7953FB4F" w14:textId="42265BE5" w:rsidR="00865400" w:rsidRDefault="00940BAC" w:rsidP="00503F81">
      <w:pPr>
        <w:pStyle w:val="paragraph"/>
        <w:numPr>
          <w:ilvl w:val="1"/>
          <w:numId w:val="12"/>
        </w:numPr>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 xml:space="preserve">Ask the </w:t>
      </w:r>
      <w:r w:rsidR="00865400" w:rsidRPr="00865400">
        <w:rPr>
          <w:rStyle w:val="normaltextrun"/>
          <w:rFonts w:ascii="Arial" w:hAnsi="Arial" w:cs="Arial"/>
          <w:color w:val="000000"/>
          <w:position w:val="3"/>
          <w:sz w:val="22"/>
          <w:szCs w:val="22"/>
        </w:rPr>
        <w:t>user</w:t>
      </w:r>
      <w:r w:rsidR="00977912">
        <w:rPr>
          <w:rStyle w:val="normaltextrun"/>
          <w:rFonts w:ascii="Arial" w:hAnsi="Arial" w:cs="Arial"/>
          <w:color w:val="000000"/>
          <w:position w:val="3"/>
          <w:sz w:val="22"/>
          <w:szCs w:val="22"/>
        </w:rPr>
        <w:t xml:space="preserve"> </w:t>
      </w:r>
      <w:r w:rsidR="00865400" w:rsidRPr="00865400">
        <w:rPr>
          <w:rStyle w:val="normaltextrun"/>
          <w:rFonts w:ascii="Arial" w:hAnsi="Arial" w:cs="Arial"/>
          <w:color w:val="000000"/>
          <w:position w:val="3"/>
          <w:sz w:val="22"/>
          <w:szCs w:val="22"/>
        </w:rPr>
        <w:t>to set the tolerance value</w:t>
      </w:r>
      <w:r w:rsidR="00977912">
        <w:rPr>
          <w:rStyle w:val="normaltextrun"/>
          <w:rFonts w:ascii="Arial" w:hAnsi="Arial" w:cs="Arial"/>
          <w:color w:val="000000"/>
          <w:position w:val="3"/>
          <w:sz w:val="22"/>
          <w:szCs w:val="22"/>
        </w:rPr>
        <w:t>. This could be restricted to certain values below 0.1</w:t>
      </w:r>
      <w:r>
        <w:rPr>
          <w:rStyle w:val="normaltextrun"/>
          <w:rFonts w:ascii="Arial" w:hAnsi="Arial" w:cs="Arial"/>
          <w:color w:val="000000"/>
          <w:position w:val="3"/>
          <w:sz w:val="22"/>
          <w:szCs w:val="22"/>
        </w:rPr>
        <w:t xml:space="preserve"> to ensure the accuracy of the code is not impaired.</w:t>
      </w:r>
    </w:p>
    <w:p w14:paraId="575C784A" w14:textId="77777777" w:rsidR="006235FF" w:rsidRPr="006235FF" w:rsidRDefault="006235FF" w:rsidP="00503F81">
      <w:pPr>
        <w:pStyle w:val="paragraph"/>
        <w:spacing w:after="0" w:line="360" w:lineRule="auto"/>
        <w:textAlignment w:val="baseline"/>
        <w:rPr>
          <w:rStyle w:val="normaltextrun"/>
          <w:rFonts w:ascii="Arial" w:hAnsi="Arial" w:cs="Arial"/>
          <w:color w:val="000000"/>
          <w:position w:val="3"/>
          <w:sz w:val="22"/>
          <w:szCs w:val="22"/>
        </w:rPr>
      </w:pPr>
    </w:p>
    <w:p w14:paraId="7D63A22A" w14:textId="6D4A80C1" w:rsidR="00187704" w:rsidRPr="00187704" w:rsidRDefault="006235FF" w:rsidP="00503F81">
      <w:pPr>
        <w:pStyle w:val="ListParagraph"/>
        <w:numPr>
          <w:ilvl w:val="0"/>
          <w:numId w:val="12"/>
        </w:numPr>
        <w:spacing w:line="360" w:lineRule="auto"/>
        <w:rPr>
          <w:rStyle w:val="normaltextrun"/>
          <w:rFonts w:ascii="Arial" w:eastAsia="Times New Roman" w:hAnsi="Arial" w:cs="Arial"/>
          <w:color w:val="000000"/>
          <w:kern w:val="0"/>
          <w:position w:val="3"/>
          <w:lang w:eastAsia="en-GB"/>
          <w14:ligatures w14:val="none"/>
        </w:rPr>
      </w:pPr>
      <w:r w:rsidRPr="006235FF">
        <w:rPr>
          <w:rStyle w:val="normaltextrun"/>
          <w:rFonts w:ascii="Arial" w:eastAsia="Times New Roman" w:hAnsi="Arial" w:cs="Arial"/>
          <w:color w:val="000000"/>
          <w:kern w:val="0"/>
          <w:position w:val="3"/>
          <w:lang w:eastAsia="en-GB"/>
          <w14:ligatures w14:val="none"/>
        </w:rPr>
        <w:t>Graphical Output</w:t>
      </w:r>
    </w:p>
    <w:p w14:paraId="0D961D32" w14:textId="1D6BCFC6" w:rsidR="001453B2" w:rsidRPr="002B21BA" w:rsidRDefault="006137B1" w:rsidP="00503F81">
      <w:pPr>
        <w:pStyle w:val="paragraph"/>
        <w:numPr>
          <w:ilvl w:val="1"/>
          <w:numId w:val="12"/>
        </w:numPr>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V</w:t>
      </w:r>
      <w:r w:rsidR="001453B2" w:rsidRPr="001453B2">
        <w:rPr>
          <w:rStyle w:val="normaltextrun"/>
          <w:rFonts w:ascii="Arial" w:hAnsi="Arial" w:cs="Arial"/>
          <w:color w:val="000000"/>
          <w:position w:val="3"/>
          <w:sz w:val="22"/>
          <w:szCs w:val="22"/>
        </w:rPr>
        <w:t>isuali</w:t>
      </w:r>
      <w:r w:rsidR="001453B2">
        <w:rPr>
          <w:rStyle w:val="normaltextrun"/>
          <w:rFonts w:ascii="Arial" w:hAnsi="Arial" w:cs="Arial"/>
          <w:color w:val="000000"/>
          <w:position w:val="3"/>
          <w:sz w:val="22"/>
          <w:szCs w:val="22"/>
        </w:rPr>
        <w:t>s</w:t>
      </w:r>
      <w:r w:rsidR="001453B2" w:rsidRPr="001453B2">
        <w:rPr>
          <w:rStyle w:val="normaltextrun"/>
          <w:rFonts w:ascii="Arial" w:hAnsi="Arial" w:cs="Arial"/>
          <w:color w:val="000000"/>
          <w:position w:val="3"/>
          <w:sz w:val="22"/>
          <w:szCs w:val="22"/>
        </w:rPr>
        <w:t>ation</w:t>
      </w:r>
      <w:r>
        <w:rPr>
          <w:rStyle w:val="normaltextrun"/>
          <w:rFonts w:ascii="Arial" w:hAnsi="Arial" w:cs="Arial"/>
          <w:color w:val="000000"/>
          <w:position w:val="3"/>
          <w:sz w:val="22"/>
          <w:szCs w:val="22"/>
        </w:rPr>
        <w:t xml:space="preserve"> could be enhanced</w:t>
      </w:r>
      <w:r w:rsidR="001453B2" w:rsidRPr="001453B2">
        <w:rPr>
          <w:rStyle w:val="normaltextrun"/>
          <w:rFonts w:ascii="Arial" w:hAnsi="Arial" w:cs="Arial"/>
          <w:color w:val="000000"/>
          <w:position w:val="3"/>
          <w:sz w:val="22"/>
          <w:szCs w:val="22"/>
        </w:rPr>
        <w:t xml:space="preserve"> by adding more informative titles, labels, and colo</w:t>
      </w:r>
      <w:r>
        <w:rPr>
          <w:rStyle w:val="normaltextrun"/>
          <w:rFonts w:ascii="Arial" w:hAnsi="Arial" w:cs="Arial"/>
          <w:color w:val="000000"/>
          <w:position w:val="3"/>
          <w:sz w:val="22"/>
          <w:szCs w:val="22"/>
        </w:rPr>
        <w:t>u</w:t>
      </w:r>
      <w:r w:rsidR="001453B2" w:rsidRPr="001453B2">
        <w:rPr>
          <w:rStyle w:val="normaltextrun"/>
          <w:rFonts w:ascii="Arial" w:hAnsi="Arial" w:cs="Arial"/>
          <w:color w:val="000000"/>
          <w:position w:val="3"/>
          <w:sz w:val="22"/>
          <w:szCs w:val="22"/>
        </w:rPr>
        <w:t>r scales to the temperature distribution plots</w:t>
      </w:r>
      <w:r>
        <w:rPr>
          <w:rStyle w:val="normaltextrun"/>
          <w:rFonts w:ascii="Arial" w:hAnsi="Arial" w:cs="Arial"/>
          <w:color w:val="000000"/>
          <w:position w:val="3"/>
          <w:sz w:val="22"/>
          <w:szCs w:val="22"/>
        </w:rPr>
        <w:t xml:space="preserve"> of the graphs</w:t>
      </w:r>
      <w:r w:rsidR="001453B2" w:rsidRPr="001453B2">
        <w:rPr>
          <w:rStyle w:val="normaltextrun"/>
          <w:rFonts w:ascii="Arial" w:hAnsi="Arial" w:cs="Arial"/>
          <w:color w:val="000000"/>
          <w:position w:val="3"/>
          <w:sz w:val="22"/>
          <w:szCs w:val="22"/>
        </w:rPr>
        <w:t>.</w:t>
      </w:r>
    </w:p>
    <w:p w14:paraId="3C8DDDE2" w14:textId="77777777" w:rsidR="00D14A95" w:rsidRPr="00D14A95" w:rsidRDefault="00D14A95" w:rsidP="00503F81">
      <w:pPr>
        <w:pStyle w:val="paragraph"/>
        <w:spacing w:after="0" w:line="360" w:lineRule="auto"/>
        <w:ind w:left="360"/>
        <w:textAlignment w:val="baseline"/>
        <w:rPr>
          <w:rStyle w:val="normaltextrun"/>
          <w:rFonts w:ascii="Arial" w:hAnsi="Arial" w:cs="Arial"/>
          <w:color w:val="000000"/>
          <w:position w:val="3"/>
          <w:sz w:val="22"/>
          <w:szCs w:val="22"/>
        </w:rPr>
      </w:pPr>
    </w:p>
    <w:p w14:paraId="0D3C7E10" w14:textId="6C8EC7A4" w:rsidR="006B235D" w:rsidRPr="00D14A95" w:rsidRDefault="00187704" w:rsidP="00503F81">
      <w:pPr>
        <w:pStyle w:val="paragraph"/>
        <w:numPr>
          <w:ilvl w:val="0"/>
          <w:numId w:val="13"/>
        </w:numPr>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rPr>
        <w:t>Comments</w:t>
      </w:r>
    </w:p>
    <w:p w14:paraId="12A00917" w14:textId="0C64BA0A" w:rsidR="00D14A95" w:rsidRDefault="00717128" w:rsidP="00503F81">
      <w:pPr>
        <w:pStyle w:val="paragraph"/>
        <w:numPr>
          <w:ilvl w:val="1"/>
          <w:numId w:val="13"/>
        </w:numPr>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By adding additional more</w:t>
      </w:r>
      <w:r w:rsidR="00A2079A">
        <w:rPr>
          <w:rStyle w:val="normaltextrun"/>
          <w:rFonts w:ascii="Arial" w:hAnsi="Arial" w:cs="Arial"/>
          <w:color w:val="000000"/>
          <w:position w:val="3"/>
          <w:sz w:val="22"/>
          <w:szCs w:val="22"/>
        </w:rPr>
        <w:t>-</w:t>
      </w:r>
      <w:r>
        <w:rPr>
          <w:rStyle w:val="normaltextrun"/>
          <w:rFonts w:ascii="Arial" w:hAnsi="Arial" w:cs="Arial"/>
          <w:color w:val="000000"/>
          <w:position w:val="3"/>
          <w:sz w:val="22"/>
          <w:szCs w:val="22"/>
        </w:rPr>
        <w:t>descriptive</w:t>
      </w:r>
      <w:r w:rsidRPr="00717128">
        <w:rPr>
          <w:rStyle w:val="normaltextrun"/>
          <w:rFonts w:ascii="Arial" w:hAnsi="Arial" w:cs="Arial"/>
          <w:color w:val="000000"/>
          <w:position w:val="3"/>
          <w:sz w:val="22"/>
          <w:szCs w:val="22"/>
        </w:rPr>
        <w:t xml:space="preserve"> comments throughout the code to explain complex operations, especially within loops and mathematical calculations</w:t>
      </w:r>
      <w:r>
        <w:rPr>
          <w:rStyle w:val="normaltextrun"/>
          <w:rFonts w:ascii="Arial" w:hAnsi="Arial" w:cs="Arial"/>
          <w:color w:val="000000"/>
          <w:position w:val="3"/>
          <w:sz w:val="22"/>
          <w:szCs w:val="22"/>
        </w:rPr>
        <w:t xml:space="preserve"> could benefit the user.</w:t>
      </w:r>
    </w:p>
    <w:p w14:paraId="0189F1A2" w14:textId="0F1FE93F" w:rsidR="00CC05C6" w:rsidRDefault="00CC05C6" w:rsidP="00503F81">
      <w:pPr>
        <w:pStyle w:val="paragraph"/>
        <w:numPr>
          <w:ilvl w:val="1"/>
          <w:numId w:val="13"/>
        </w:numPr>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Try to p</w:t>
      </w:r>
      <w:r w:rsidRPr="00CC05C6">
        <w:rPr>
          <w:rStyle w:val="normaltextrun"/>
          <w:rFonts w:ascii="Arial" w:hAnsi="Arial" w:cs="Arial"/>
          <w:color w:val="000000"/>
          <w:position w:val="3"/>
          <w:sz w:val="22"/>
          <w:szCs w:val="22"/>
        </w:rPr>
        <w:t>rovide comments for function headers</w:t>
      </w:r>
      <w:r>
        <w:rPr>
          <w:rStyle w:val="normaltextrun"/>
          <w:rFonts w:ascii="Arial" w:hAnsi="Arial" w:cs="Arial"/>
          <w:color w:val="000000"/>
          <w:position w:val="3"/>
          <w:sz w:val="22"/>
          <w:szCs w:val="22"/>
        </w:rPr>
        <w:t xml:space="preserve"> with more detail to</w:t>
      </w:r>
      <w:r w:rsidRPr="00CC05C6">
        <w:rPr>
          <w:rStyle w:val="normaltextrun"/>
          <w:rFonts w:ascii="Arial" w:hAnsi="Arial" w:cs="Arial"/>
          <w:color w:val="000000"/>
          <w:position w:val="3"/>
          <w:sz w:val="22"/>
          <w:szCs w:val="22"/>
        </w:rPr>
        <w:t xml:space="preserve"> explain</w:t>
      </w:r>
      <w:r>
        <w:rPr>
          <w:rStyle w:val="normaltextrun"/>
          <w:rFonts w:ascii="Arial" w:hAnsi="Arial" w:cs="Arial"/>
          <w:color w:val="000000"/>
          <w:position w:val="3"/>
          <w:sz w:val="22"/>
          <w:szCs w:val="22"/>
        </w:rPr>
        <w:t xml:space="preserve"> </w:t>
      </w:r>
      <w:r w:rsidRPr="00CC05C6">
        <w:rPr>
          <w:rStyle w:val="normaltextrun"/>
          <w:rFonts w:ascii="Arial" w:hAnsi="Arial" w:cs="Arial"/>
          <w:color w:val="000000"/>
          <w:position w:val="3"/>
          <w:sz w:val="22"/>
          <w:szCs w:val="22"/>
        </w:rPr>
        <w:t>their purpose.</w:t>
      </w:r>
    </w:p>
    <w:p w14:paraId="12FEEBA5" w14:textId="77777777" w:rsidR="00CC05C6" w:rsidRDefault="00CC05C6" w:rsidP="00503F81">
      <w:pPr>
        <w:pStyle w:val="paragraph"/>
        <w:spacing w:after="0" w:line="360" w:lineRule="auto"/>
        <w:textAlignment w:val="baseline"/>
        <w:rPr>
          <w:rStyle w:val="normaltextrun"/>
          <w:rFonts w:ascii="Arial" w:hAnsi="Arial" w:cs="Arial"/>
          <w:color w:val="000000"/>
          <w:position w:val="3"/>
          <w:sz w:val="22"/>
          <w:szCs w:val="22"/>
        </w:rPr>
      </w:pPr>
    </w:p>
    <w:p w14:paraId="38C58600" w14:textId="26728902" w:rsidR="006B235D" w:rsidRDefault="00CC05C6" w:rsidP="00503F81">
      <w:pPr>
        <w:pStyle w:val="paragraph"/>
        <w:numPr>
          <w:ilvl w:val="0"/>
          <w:numId w:val="13"/>
        </w:numPr>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Alternative Methods</w:t>
      </w:r>
    </w:p>
    <w:p w14:paraId="24B97941" w14:textId="2DBB82B6" w:rsidR="00CC05C6" w:rsidRDefault="008B5B89" w:rsidP="00503F81">
      <w:pPr>
        <w:pStyle w:val="paragraph"/>
        <w:numPr>
          <w:ilvl w:val="1"/>
          <w:numId w:val="13"/>
        </w:numPr>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A</w:t>
      </w:r>
      <w:r w:rsidRPr="008B5B89">
        <w:rPr>
          <w:rStyle w:val="normaltextrun"/>
          <w:rFonts w:ascii="Arial" w:hAnsi="Arial" w:cs="Arial"/>
          <w:color w:val="000000"/>
          <w:position w:val="3"/>
          <w:sz w:val="22"/>
          <w:szCs w:val="22"/>
        </w:rPr>
        <w:t xml:space="preserve">lternative numerical methods </w:t>
      </w:r>
      <w:r>
        <w:rPr>
          <w:rStyle w:val="normaltextrun"/>
          <w:rFonts w:ascii="Arial" w:hAnsi="Arial" w:cs="Arial"/>
          <w:color w:val="000000"/>
          <w:position w:val="3"/>
          <w:sz w:val="22"/>
          <w:szCs w:val="22"/>
        </w:rPr>
        <w:t>such as</w:t>
      </w:r>
      <w:r w:rsidRPr="008B5B89">
        <w:rPr>
          <w:rStyle w:val="normaltextrun"/>
          <w:rFonts w:ascii="Arial" w:hAnsi="Arial" w:cs="Arial"/>
          <w:color w:val="000000"/>
          <w:position w:val="3"/>
          <w:sz w:val="22"/>
          <w:szCs w:val="22"/>
        </w:rPr>
        <w:t xml:space="preserve"> Implicit Finite Difference</w:t>
      </w:r>
      <w:r w:rsidR="00636144">
        <w:rPr>
          <w:rStyle w:val="normaltextrun"/>
          <w:rFonts w:ascii="Arial" w:hAnsi="Arial" w:cs="Arial"/>
          <w:color w:val="000000"/>
          <w:position w:val="3"/>
          <w:sz w:val="22"/>
          <w:szCs w:val="22"/>
        </w:rPr>
        <w:t xml:space="preserve"> or</w:t>
      </w:r>
      <w:r w:rsidRPr="008B5B89">
        <w:rPr>
          <w:rStyle w:val="normaltextrun"/>
          <w:rFonts w:ascii="Arial" w:hAnsi="Arial" w:cs="Arial"/>
          <w:color w:val="000000"/>
          <w:position w:val="3"/>
          <w:sz w:val="22"/>
          <w:szCs w:val="22"/>
        </w:rPr>
        <w:t xml:space="preserve"> Finite Element Method for solving the heat equation</w:t>
      </w:r>
      <w:r w:rsidR="00636144">
        <w:rPr>
          <w:rStyle w:val="normaltextrun"/>
          <w:rFonts w:ascii="Arial" w:hAnsi="Arial" w:cs="Arial"/>
          <w:color w:val="000000"/>
          <w:position w:val="3"/>
          <w:sz w:val="22"/>
          <w:szCs w:val="22"/>
        </w:rPr>
        <w:t xml:space="preserve"> could be investigated</w:t>
      </w:r>
      <w:r w:rsidR="00623E4A">
        <w:rPr>
          <w:rStyle w:val="normaltextrun"/>
          <w:rFonts w:ascii="Arial" w:hAnsi="Arial" w:cs="Arial"/>
          <w:color w:val="000000"/>
          <w:position w:val="3"/>
          <w:sz w:val="22"/>
          <w:szCs w:val="22"/>
        </w:rPr>
        <w:t xml:space="preserve">, with their </w:t>
      </w:r>
      <w:r w:rsidRPr="008B5B89">
        <w:rPr>
          <w:rStyle w:val="normaltextrun"/>
          <w:rFonts w:ascii="Arial" w:hAnsi="Arial" w:cs="Arial"/>
          <w:color w:val="000000"/>
          <w:position w:val="3"/>
          <w:sz w:val="22"/>
          <w:szCs w:val="22"/>
        </w:rPr>
        <w:t>performance and accuracy</w:t>
      </w:r>
      <w:r w:rsidR="00623E4A">
        <w:rPr>
          <w:rStyle w:val="normaltextrun"/>
          <w:rFonts w:ascii="Arial" w:hAnsi="Arial" w:cs="Arial"/>
          <w:color w:val="000000"/>
          <w:position w:val="3"/>
          <w:sz w:val="22"/>
          <w:szCs w:val="22"/>
        </w:rPr>
        <w:t xml:space="preserve"> compared</w:t>
      </w:r>
      <w:r w:rsidRPr="008B5B89">
        <w:rPr>
          <w:rStyle w:val="normaltextrun"/>
          <w:rFonts w:ascii="Arial" w:hAnsi="Arial" w:cs="Arial"/>
          <w:color w:val="000000"/>
          <w:position w:val="3"/>
          <w:sz w:val="22"/>
          <w:szCs w:val="22"/>
        </w:rPr>
        <w:t>.</w:t>
      </w:r>
    </w:p>
    <w:p w14:paraId="785AF89C" w14:textId="77777777" w:rsidR="00CC05C6" w:rsidRPr="00CC05C6" w:rsidRDefault="00CC05C6" w:rsidP="00987D4F">
      <w:pPr>
        <w:pStyle w:val="paragraph"/>
        <w:spacing w:after="0" w:line="360" w:lineRule="auto"/>
        <w:textAlignment w:val="baseline"/>
        <w:rPr>
          <w:rStyle w:val="normaltextrun"/>
          <w:rFonts w:ascii="Arial" w:hAnsi="Arial" w:cs="Arial"/>
          <w:color w:val="000000"/>
          <w:position w:val="3"/>
          <w:sz w:val="22"/>
          <w:szCs w:val="22"/>
        </w:rPr>
      </w:pPr>
    </w:p>
    <w:p w14:paraId="7DCE0373" w14:textId="7854632C" w:rsidR="00CC05C6" w:rsidRPr="00CC05C6" w:rsidRDefault="00CC05C6" w:rsidP="00987D4F">
      <w:pPr>
        <w:pStyle w:val="paragraph"/>
        <w:spacing w:after="0" w:line="360" w:lineRule="auto"/>
        <w:textAlignment w:val="baseline"/>
        <w:rPr>
          <w:rStyle w:val="normaltextrun"/>
          <w:rFonts w:ascii="Arial" w:hAnsi="Arial" w:cs="Arial"/>
          <w:color w:val="000000"/>
          <w:position w:val="3"/>
          <w:sz w:val="22"/>
          <w:szCs w:val="22"/>
        </w:rPr>
      </w:pPr>
    </w:p>
    <w:p w14:paraId="10CF06B2" w14:textId="5EC464C3" w:rsidR="007F1565" w:rsidRPr="00F74A77" w:rsidRDefault="007F1565" w:rsidP="00F74A77">
      <w:pPr>
        <w:pStyle w:val="Heading1"/>
        <w:rPr>
          <w:rFonts w:ascii="Arial" w:hAnsi="Arial" w:cs="Arial"/>
        </w:rPr>
      </w:pPr>
      <w:bookmarkStart w:id="47" w:name="_Toc157275023"/>
      <w:r w:rsidRPr="00F74A77">
        <w:rPr>
          <w:rStyle w:val="normaltextrun"/>
          <w:rFonts w:ascii="Arial" w:hAnsi="Arial" w:cs="Arial"/>
        </w:rPr>
        <w:lastRenderedPageBreak/>
        <w:t>Conclusion</w:t>
      </w:r>
      <w:bookmarkEnd w:id="47"/>
    </w:p>
    <w:p w14:paraId="33972E03" w14:textId="5CA0944E" w:rsidR="00CC3B78" w:rsidRPr="00CC3B78" w:rsidRDefault="00905637" w:rsidP="00CC3B78">
      <w:pPr>
        <w:pStyle w:val="paragraph"/>
        <w:spacing w:after="0" w:line="360" w:lineRule="auto"/>
        <w:textAlignment w:val="baseline"/>
        <w:rPr>
          <w:rStyle w:val="normaltextrun"/>
          <w:rFonts w:ascii="Arial" w:hAnsi="Arial" w:cs="Arial"/>
          <w:color w:val="000000"/>
          <w:position w:val="3"/>
          <w:sz w:val="22"/>
          <w:szCs w:val="22"/>
        </w:rPr>
      </w:pPr>
      <w:r>
        <w:rPr>
          <w:rStyle w:val="normaltextrun"/>
          <w:rFonts w:ascii="Arial" w:hAnsi="Arial" w:cs="Arial"/>
          <w:color w:val="000000"/>
          <w:position w:val="3"/>
          <w:sz w:val="22"/>
          <w:szCs w:val="22"/>
        </w:rPr>
        <w:t>T</w:t>
      </w:r>
      <w:r w:rsidR="008C79B7" w:rsidRPr="008C79B7">
        <w:rPr>
          <w:rStyle w:val="normaltextrun"/>
          <w:rFonts w:ascii="Arial" w:hAnsi="Arial" w:cs="Arial"/>
          <w:color w:val="000000"/>
          <w:position w:val="3"/>
          <w:sz w:val="22"/>
          <w:szCs w:val="22"/>
        </w:rPr>
        <w:t>he objective</w:t>
      </w:r>
      <w:r w:rsidR="00E97F06">
        <w:rPr>
          <w:rStyle w:val="normaltextrun"/>
          <w:rFonts w:ascii="Arial" w:hAnsi="Arial" w:cs="Arial"/>
          <w:color w:val="000000"/>
          <w:position w:val="3"/>
          <w:sz w:val="22"/>
          <w:szCs w:val="22"/>
        </w:rPr>
        <w:t xml:space="preserve"> to </w:t>
      </w:r>
      <w:r w:rsidR="003E5E68" w:rsidRPr="003E5E68">
        <w:rPr>
          <w:rStyle w:val="normaltextrun"/>
          <w:rFonts w:ascii="Arial" w:hAnsi="Arial" w:cs="Arial"/>
          <w:color w:val="000000"/>
          <w:position w:val="3"/>
          <w:sz w:val="22"/>
          <w:szCs w:val="22"/>
        </w:rPr>
        <w:t xml:space="preserve">complete the computational model in </w:t>
      </w:r>
      <w:r w:rsidR="009E3BEC" w:rsidRPr="003E5E68">
        <w:rPr>
          <w:rStyle w:val="normaltextrun"/>
          <w:rFonts w:ascii="Arial" w:hAnsi="Arial" w:cs="Arial"/>
          <w:color w:val="000000"/>
          <w:position w:val="3"/>
          <w:sz w:val="22"/>
          <w:szCs w:val="22"/>
        </w:rPr>
        <w:t>MatLab</w:t>
      </w:r>
      <w:r w:rsidR="003E5E68" w:rsidRPr="003E5E68">
        <w:rPr>
          <w:rStyle w:val="normaltextrun"/>
          <w:rFonts w:ascii="Arial" w:hAnsi="Arial" w:cs="Arial"/>
          <w:color w:val="000000"/>
          <w:position w:val="3"/>
          <w:sz w:val="22"/>
          <w:szCs w:val="22"/>
        </w:rPr>
        <w:t xml:space="preserve"> based on the </w:t>
      </w:r>
      <w:r w:rsidR="00780738" w:rsidRPr="00780738">
        <w:rPr>
          <w:rStyle w:val="normaltextrun"/>
          <w:rFonts w:ascii="Arial" w:hAnsi="Arial" w:cs="Arial"/>
          <w:color w:val="000000"/>
          <w:position w:val="3"/>
          <w:sz w:val="22"/>
          <w:szCs w:val="22"/>
        </w:rPr>
        <w:t>Explicit Finite Difference Method</w:t>
      </w:r>
      <w:r w:rsidR="003E5E68">
        <w:rPr>
          <w:rStyle w:val="normaltextrun"/>
          <w:rFonts w:ascii="Arial" w:hAnsi="Arial" w:cs="Arial"/>
          <w:color w:val="000000"/>
          <w:position w:val="3"/>
          <w:sz w:val="22"/>
          <w:szCs w:val="22"/>
        </w:rPr>
        <w:t>, while considering</w:t>
      </w:r>
      <w:r w:rsidR="00E93109">
        <w:rPr>
          <w:rStyle w:val="normaltextrun"/>
          <w:rFonts w:ascii="Arial" w:hAnsi="Arial" w:cs="Arial"/>
          <w:color w:val="000000"/>
          <w:position w:val="3"/>
          <w:sz w:val="22"/>
          <w:szCs w:val="22"/>
        </w:rPr>
        <w:t xml:space="preserve"> </w:t>
      </w:r>
      <w:r w:rsidR="003E5E68" w:rsidRPr="003E5E68">
        <w:rPr>
          <w:rStyle w:val="normaltextrun"/>
          <w:rFonts w:ascii="Arial" w:hAnsi="Arial" w:cs="Arial"/>
          <w:color w:val="000000"/>
          <w:position w:val="3"/>
          <w:sz w:val="22"/>
          <w:szCs w:val="22"/>
        </w:rPr>
        <w:t>the initial and boundary conditions</w:t>
      </w:r>
      <w:r w:rsidR="00E93109">
        <w:rPr>
          <w:rStyle w:val="normaltextrun"/>
          <w:rFonts w:ascii="Arial" w:hAnsi="Arial" w:cs="Arial"/>
          <w:color w:val="000000"/>
          <w:position w:val="3"/>
          <w:sz w:val="22"/>
          <w:szCs w:val="22"/>
        </w:rPr>
        <w:t xml:space="preserve"> to</w:t>
      </w:r>
      <w:r w:rsidR="00CC3B78" w:rsidRPr="00CC3B78">
        <w:rPr>
          <w:rStyle w:val="normaltextrun"/>
          <w:rFonts w:ascii="Arial" w:hAnsi="Arial" w:cs="Arial"/>
          <w:color w:val="000000"/>
          <w:position w:val="3"/>
          <w:sz w:val="22"/>
          <w:szCs w:val="22"/>
        </w:rPr>
        <w:t xml:space="preserve"> calculat</w:t>
      </w:r>
      <w:r w:rsidR="00CC3B78">
        <w:rPr>
          <w:rStyle w:val="normaltextrun"/>
          <w:rFonts w:ascii="Arial" w:hAnsi="Arial" w:cs="Arial"/>
          <w:color w:val="000000"/>
          <w:position w:val="3"/>
          <w:sz w:val="22"/>
          <w:szCs w:val="22"/>
        </w:rPr>
        <w:t>e</w:t>
      </w:r>
      <w:r w:rsidR="00CC3B78" w:rsidRPr="00CC3B78">
        <w:rPr>
          <w:rStyle w:val="normaltextrun"/>
          <w:rFonts w:ascii="Arial" w:hAnsi="Arial" w:cs="Arial"/>
          <w:color w:val="000000"/>
          <w:position w:val="3"/>
          <w:sz w:val="22"/>
          <w:szCs w:val="22"/>
        </w:rPr>
        <w:t xml:space="preserve"> the temperature distribution within a</w:t>
      </w:r>
      <w:r w:rsidR="00CC3B78">
        <w:rPr>
          <w:rStyle w:val="normaltextrun"/>
          <w:rFonts w:ascii="Arial" w:hAnsi="Arial" w:cs="Arial"/>
          <w:color w:val="000000"/>
          <w:position w:val="3"/>
          <w:sz w:val="22"/>
          <w:szCs w:val="22"/>
        </w:rPr>
        <w:t xml:space="preserve"> six metre by six metre</w:t>
      </w:r>
      <w:r w:rsidR="00CC3B78" w:rsidRPr="00CC3B78">
        <w:rPr>
          <w:rStyle w:val="normaltextrun"/>
          <w:rFonts w:ascii="Arial" w:hAnsi="Arial" w:cs="Arial"/>
          <w:color w:val="000000"/>
          <w:position w:val="3"/>
          <w:sz w:val="22"/>
          <w:szCs w:val="22"/>
        </w:rPr>
        <w:t xml:space="preserve"> aluminium plate through time</w:t>
      </w:r>
      <w:r w:rsidR="00CC3B78" w:rsidRPr="00CC3B78">
        <w:rPr>
          <w:rStyle w:val="normaltextrun"/>
          <w:rFonts w:ascii="Arial" w:hAnsi="Arial" w:cs="Arial"/>
          <w:color w:val="000000"/>
          <w:position w:val="3"/>
          <w:sz w:val="22"/>
          <w:szCs w:val="22"/>
        </w:rPr>
        <w:t xml:space="preserve"> </w:t>
      </w:r>
      <w:r w:rsidR="00CC3B78" w:rsidRPr="008C79B7">
        <w:rPr>
          <w:rStyle w:val="normaltextrun"/>
          <w:rFonts w:ascii="Arial" w:hAnsi="Arial" w:cs="Arial"/>
          <w:color w:val="000000"/>
          <w:position w:val="3"/>
          <w:sz w:val="22"/>
          <w:szCs w:val="22"/>
        </w:rPr>
        <w:t>have been successfully accomplished</w:t>
      </w:r>
      <w:r w:rsidR="00CC3B78" w:rsidRPr="00CC3B78">
        <w:rPr>
          <w:rStyle w:val="normaltextrun"/>
          <w:rFonts w:ascii="Arial" w:hAnsi="Arial" w:cs="Arial"/>
          <w:color w:val="000000"/>
          <w:position w:val="3"/>
          <w:sz w:val="22"/>
          <w:szCs w:val="22"/>
        </w:rPr>
        <w:t>.</w:t>
      </w:r>
    </w:p>
    <w:p w14:paraId="7DFD8449" w14:textId="0DBFF39D" w:rsidR="008C79B7" w:rsidRPr="008C79B7" w:rsidRDefault="008C79B7" w:rsidP="00CC3B78">
      <w:pPr>
        <w:pStyle w:val="paragraph"/>
        <w:spacing w:after="0" w:line="360" w:lineRule="auto"/>
        <w:textAlignment w:val="baseline"/>
        <w:rPr>
          <w:rStyle w:val="normaltextrun"/>
          <w:rFonts w:ascii="Arial" w:hAnsi="Arial" w:cs="Arial"/>
          <w:color w:val="000000"/>
          <w:position w:val="3"/>
          <w:sz w:val="22"/>
          <w:szCs w:val="22"/>
        </w:rPr>
      </w:pPr>
      <w:r w:rsidRPr="008C79B7">
        <w:rPr>
          <w:rStyle w:val="normaltextrun"/>
          <w:rFonts w:ascii="Arial" w:hAnsi="Arial" w:cs="Arial"/>
          <w:color w:val="000000"/>
          <w:position w:val="3"/>
          <w:sz w:val="22"/>
          <w:szCs w:val="22"/>
        </w:rPr>
        <w:t>A comprehensive examination of the simulation outcomes</w:t>
      </w:r>
      <w:r w:rsidR="00CC3B78">
        <w:rPr>
          <w:rStyle w:val="normaltextrun"/>
          <w:rFonts w:ascii="Arial" w:hAnsi="Arial" w:cs="Arial"/>
          <w:color w:val="000000"/>
          <w:position w:val="3"/>
          <w:sz w:val="22"/>
          <w:szCs w:val="22"/>
        </w:rPr>
        <w:t xml:space="preserve"> shows</w:t>
      </w:r>
      <w:r w:rsidRPr="008C79B7">
        <w:rPr>
          <w:rStyle w:val="normaltextrun"/>
          <w:rFonts w:ascii="Arial" w:hAnsi="Arial" w:cs="Arial"/>
          <w:color w:val="000000"/>
          <w:position w:val="3"/>
          <w:sz w:val="22"/>
          <w:szCs w:val="22"/>
        </w:rPr>
        <w:t xml:space="preserve"> that among the various user inputs, the time step emerges as a pivotal factor influencing the accuracy of the results. Additionally, the </w:t>
      </w:r>
      <w:r w:rsidR="00533A26">
        <w:rPr>
          <w:rStyle w:val="normaltextrun"/>
          <w:rFonts w:ascii="Arial" w:hAnsi="Arial" w:cs="Arial"/>
          <w:color w:val="000000"/>
          <w:position w:val="3"/>
          <w:sz w:val="22"/>
          <w:szCs w:val="22"/>
        </w:rPr>
        <w:t>t</w:t>
      </w:r>
      <w:r w:rsidR="00C56666">
        <w:rPr>
          <w:rStyle w:val="normaltextrun"/>
          <w:rFonts w:ascii="Arial" w:hAnsi="Arial" w:cs="Arial"/>
          <w:color w:val="000000"/>
          <w:position w:val="3"/>
          <w:sz w:val="22"/>
          <w:szCs w:val="22"/>
        </w:rPr>
        <w:t>olerance</w:t>
      </w:r>
      <w:r w:rsidR="00533A26">
        <w:rPr>
          <w:rStyle w:val="normaltextrun"/>
          <w:rFonts w:ascii="Arial" w:hAnsi="Arial" w:cs="Arial"/>
          <w:color w:val="000000"/>
          <w:position w:val="3"/>
          <w:sz w:val="22"/>
          <w:szCs w:val="22"/>
        </w:rPr>
        <w:t xml:space="preserve"> variations</w:t>
      </w:r>
      <w:r w:rsidRPr="008C79B7">
        <w:rPr>
          <w:rStyle w:val="normaltextrun"/>
          <w:rFonts w:ascii="Arial" w:hAnsi="Arial" w:cs="Arial"/>
          <w:color w:val="000000"/>
          <w:position w:val="3"/>
          <w:sz w:val="22"/>
          <w:szCs w:val="22"/>
        </w:rPr>
        <w:t xml:space="preserve"> wield a substantial impact on the simulation's precision.</w:t>
      </w:r>
    </w:p>
    <w:p w14:paraId="77D7B3F0" w14:textId="18ACE13C" w:rsidR="008C79B7" w:rsidRDefault="008C79B7" w:rsidP="008C79B7">
      <w:pPr>
        <w:pStyle w:val="paragraph"/>
        <w:spacing w:after="0" w:line="360" w:lineRule="auto"/>
        <w:textAlignment w:val="baseline"/>
        <w:rPr>
          <w:rStyle w:val="normaltextrun"/>
          <w:rFonts w:ascii="Arial" w:hAnsi="Arial" w:cs="Arial"/>
          <w:color w:val="000000"/>
          <w:position w:val="3"/>
          <w:sz w:val="22"/>
          <w:szCs w:val="22"/>
        </w:rPr>
      </w:pPr>
      <w:r w:rsidRPr="008C79B7">
        <w:rPr>
          <w:rStyle w:val="normaltextrun"/>
          <w:rFonts w:ascii="Arial" w:hAnsi="Arial" w:cs="Arial"/>
          <w:color w:val="000000"/>
          <w:position w:val="3"/>
          <w:sz w:val="22"/>
          <w:szCs w:val="22"/>
        </w:rPr>
        <w:t xml:space="preserve">It is </w:t>
      </w:r>
      <w:r w:rsidR="00533A26">
        <w:rPr>
          <w:rStyle w:val="normaltextrun"/>
          <w:rFonts w:ascii="Arial" w:hAnsi="Arial" w:cs="Arial"/>
          <w:color w:val="000000"/>
          <w:position w:val="3"/>
          <w:sz w:val="22"/>
          <w:szCs w:val="22"/>
        </w:rPr>
        <w:t>important</w:t>
      </w:r>
      <w:r w:rsidRPr="008C79B7">
        <w:rPr>
          <w:rStyle w:val="normaltextrun"/>
          <w:rFonts w:ascii="Arial" w:hAnsi="Arial" w:cs="Arial"/>
          <w:color w:val="000000"/>
          <w:position w:val="3"/>
          <w:sz w:val="22"/>
          <w:szCs w:val="22"/>
        </w:rPr>
        <w:t xml:space="preserve"> to acknowledge that th</w:t>
      </w:r>
      <w:r w:rsidR="005C2BDE">
        <w:rPr>
          <w:rStyle w:val="normaltextrun"/>
          <w:rFonts w:ascii="Arial" w:hAnsi="Arial" w:cs="Arial"/>
          <w:color w:val="000000"/>
          <w:position w:val="3"/>
          <w:sz w:val="22"/>
          <w:szCs w:val="22"/>
        </w:rPr>
        <w:t>is</w:t>
      </w:r>
      <w:r w:rsidRPr="008C79B7">
        <w:rPr>
          <w:rStyle w:val="normaltextrun"/>
          <w:rFonts w:ascii="Arial" w:hAnsi="Arial" w:cs="Arial"/>
          <w:color w:val="000000"/>
          <w:position w:val="3"/>
          <w:sz w:val="22"/>
          <w:szCs w:val="22"/>
        </w:rPr>
        <w:t xml:space="preserve"> code operate</w:t>
      </w:r>
      <w:r w:rsidR="005C2BDE">
        <w:rPr>
          <w:rStyle w:val="normaltextrun"/>
          <w:rFonts w:ascii="Arial" w:hAnsi="Arial" w:cs="Arial"/>
          <w:color w:val="000000"/>
          <w:position w:val="3"/>
          <w:sz w:val="22"/>
          <w:szCs w:val="22"/>
        </w:rPr>
        <w:t>s</w:t>
      </w:r>
      <w:r w:rsidRPr="008C79B7">
        <w:rPr>
          <w:rStyle w:val="normaltextrun"/>
          <w:rFonts w:ascii="Arial" w:hAnsi="Arial" w:cs="Arial"/>
          <w:color w:val="000000"/>
          <w:position w:val="3"/>
          <w:sz w:val="22"/>
          <w:szCs w:val="22"/>
        </w:rPr>
        <w:t xml:space="preserve"> within a theoretical framework, and the outcomes obtained are based on simulated scenarios. It is essential to recogni</w:t>
      </w:r>
      <w:r w:rsidR="00FA0A52">
        <w:rPr>
          <w:rStyle w:val="normaltextrun"/>
          <w:rFonts w:ascii="Arial" w:hAnsi="Arial" w:cs="Arial"/>
          <w:color w:val="000000"/>
          <w:position w:val="3"/>
          <w:sz w:val="22"/>
          <w:szCs w:val="22"/>
        </w:rPr>
        <w:t>s</w:t>
      </w:r>
      <w:r w:rsidRPr="008C79B7">
        <w:rPr>
          <w:rStyle w:val="normaltextrun"/>
          <w:rFonts w:ascii="Arial" w:hAnsi="Arial" w:cs="Arial"/>
          <w:color w:val="000000"/>
          <w:position w:val="3"/>
          <w:sz w:val="22"/>
          <w:szCs w:val="22"/>
        </w:rPr>
        <w:t>e that real</w:t>
      </w:r>
      <w:r w:rsidR="00FA0A52">
        <w:rPr>
          <w:rStyle w:val="normaltextrun"/>
          <w:rFonts w:ascii="Arial" w:hAnsi="Arial" w:cs="Arial"/>
          <w:color w:val="000000"/>
          <w:position w:val="3"/>
          <w:sz w:val="22"/>
          <w:szCs w:val="22"/>
        </w:rPr>
        <w:t xml:space="preserve"> </w:t>
      </w:r>
      <w:r w:rsidRPr="008C79B7">
        <w:rPr>
          <w:rStyle w:val="normaltextrun"/>
          <w:rFonts w:ascii="Arial" w:hAnsi="Arial" w:cs="Arial"/>
          <w:color w:val="000000"/>
          <w:position w:val="3"/>
          <w:sz w:val="22"/>
          <w:szCs w:val="22"/>
        </w:rPr>
        <w:t xml:space="preserve">world applications may </w:t>
      </w:r>
      <w:r w:rsidR="00FA0A52">
        <w:rPr>
          <w:rStyle w:val="normaltextrun"/>
          <w:rFonts w:ascii="Arial" w:hAnsi="Arial" w:cs="Arial"/>
          <w:color w:val="000000"/>
          <w:position w:val="3"/>
          <w:sz w:val="22"/>
          <w:szCs w:val="22"/>
        </w:rPr>
        <w:t>produce</w:t>
      </w:r>
      <w:r w:rsidRPr="008C79B7">
        <w:rPr>
          <w:rStyle w:val="normaltextrun"/>
          <w:rFonts w:ascii="Arial" w:hAnsi="Arial" w:cs="Arial"/>
          <w:color w:val="000000"/>
          <w:position w:val="3"/>
          <w:sz w:val="22"/>
          <w:szCs w:val="22"/>
        </w:rPr>
        <w:t xml:space="preserve"> different results due to the inherent complexities and variabilities present in physical systems. Therefore, while the simulations provide valuable insights, caution must be exercised when extrapolating these findings to real</w:t>
      </w:r>
      <w:r w:rsidR="00FA0A52">
        <w:rPr>
          <w:rStyle w:val="normaltextrun"/>
          <w:rFonts w:ascii="Arial" w:hAnsi="Arial" w:cs="Arial"/>
          <w:color w:val="000000"/>
          <w:position w:val="3"/>
          <w:sz w:val="22"/>
          <w:szCs w:val="22"/>
        </w:rPr>
        <w:t xml:space="preserve"> </w:t>
      </w:r>
      <w:r w:rsidRPr="008C79B7">
        <w:rPr>
          <w:rStyle w:val="normaltextrun"/>
          <w:rFonts w:ascii="Arial" w:hAnsi="Arial" w:cs="Arial"/>
          <w:color w:val="000000"/>
          <w:position w:val="3"/>
          <w:sz w:val="22"/>
          <w:szCs w:val="22"/>
        </w:rPr>
        <w:t>world situations.</w:t>
      </w:r>
    </w:p>
    <w:p w14:paraId="25FDC979" w14:textId="77777777" w:rsidR="008C79B7" w:rsidRDefault="008C79B7" w:rsidP="00F74A77">
      <w:pPr>
        <w:pStyle w:val="paragraph"/>
        <w:spacing w:after="0" w:line="360" w:lineRule="auto"/>
        <w:textAlignment w:val="baseline"/>
        <w:rPr>
          <w:rStyle w:val="normaltextrun"/>
          <w:rFonts w:ascii="Arial" w:hAnsi="Arial" w:cs="Arial"/>
          <w:color w:val="000000"/>
          <w:position w:val="3"/>
          <w:sz w:val="22"/>
          <w:szCs w:val="22"/>
        </w:rPr>
      </w:pPr>
    </w:p>
    <w:p w14:paraId="33AA6E12" w14:textId="77777777" w:rsidR="008C79B7" w:rsidRDefault="008C79B7" w:rsidP="00F74A77">
      <w:pPr>
        <w:pStyle w:val="paragraph"/>
        <w:spacing w:after="0" w:line="360" w:lineRule="auto"/>
        <w:textAlignment w:val="baseline"/>
        <w:rPr>
          <w:rStyle w:val="normaltextrun"/>
          <w:rFonts w:ascii="Arial" w:hAnsi="Arial" w:cs="Arial"/>
          <w:color w:val="000000"/>
          <w:position w:val="3"/>
          <w:sz w:val="22"/>
          <w:szCs w:val="22"/>
        </w:rPr>
      </w:pPr>
    </w:p>
    <w:p w14:paraId="35392D48" w14:textId="77777777" w:rsidR="008C79B7" w:rsidRDefault="008C79B7" w:rsidP="00F74A77">
      <w:pPr>
        <w:pStyle w:val="paragraph"/>
        <w:spacing w:after="0" w:line="360" w:lineRule="auto"/>
        <w:textAlignment w:val="baseline"/>
        <w:rPr>
          <w:rStyle w:val="normaltextrun"/>
          <w:rFonts w:ascii="Arial" w:hAnsi="Arial" w:cs="Arial"/>
          <w:color w:val="000000"/>
          <w:position w:val="3"/>
          <w:sz w:val="22"/>
          <w:szCs w:val="22"/>
        </w:rPr>
      </w:pPr>
    </w:p>
    <w:p w14:paraId="06160B76" w14:textId="77777777" w:rsidR="008C79B7" w:rsidRDefault="008C79B7" w:rsidP="00F74A77">
      <w:pPr>
        <w:pStyle w:val="paragraph"/>
        <w:spacing w:after="0" w:line="360" w:lineRule="auto"/>
        <w:textAlignment w:val="baseline"/>
        <w:rPr>
          <w:rStyle w:val="normaltextrun"/>
          <w:rFonts w:ascii="Arial" w:hAnsi="Arial" w:cs="Arial"/>
          <w:color w:val="000000"/>
          <w:position w:val="3"/>
          <w:sz w:val="22"/>
          <w:szCs w:val="22"/>
        </w:rPr>
      </w:pPr>
    </w:p>
    <w:p w14:paraId="3B5F3028" w14:textId="77777777" w:rsidR="008C79B7" w:rsidRDefault="008C79B7" w:rsidP="00F74A77">
      <w:pPr>
        <w:pStyle w:val="paragraph"/>
        <w:spacing w:after="0" w:line="360" w:lineRule="auto"/>
        <w:textAlignment w:val="baseline"/>
        <w:rPr>
          <w:rStyle w:val="normaltextrun"/>
          <w:rFonts w:ascii="Arial" w:hAnsi="Arial" w:cs="Arial"/>
          <w:color w:val="000000"/>
          <w:position w:val="3"/>
          <w:sz w:val="22"/>
          <w:szCs w:val="22"/>
        </w:rPr>
      </w:pPr>
    </w:p>
    <w:p w14:paraId="70F0F907" w14:textId="77777777" w:rsidR="008C79B7" w:rsidRDefault="008C79B7" w:rsidP="00F74A77">
      <w:pPr>
        <w:pStyle w:val="paragraph"/>
        <w:spacing w:after="0" w:line="360" w:lineRule="auto"/>
        <w:textAlignment w:val="baseline"/>
        <w:rPr>
          <w:rStyle w:val="normaltextrun"/>
          <w:rFonts w:ascii="Arial" w:hAnsi="Arial" w:cs="Arial"/>
          <w:color w:val="000000"/>
          <w:position w:val="3"/>
          <w:sz w:val="22"/>
          <w:szCs w:val="22"/>
        </w:rPr>
      </w:pPr>
    </w:p>
    <w:p w14:paraId="5D59F911" w14:textId="77777777" w:rsidR="008C79B7" w:rsidRDefault="008C79B7" w:rsidP="00F74A77">
      <w:pPr>
        <w:pStyle w:val="paragraph"/>
        <w:spacing w:after="0" w:line="360" w:lineRule="auto"/>
        <w:textAlignment w:val="baseline"/>
        <w:rPr>
          <w:rStyle w:val="normaltextrun"/>
          <w:rFonts w:ascii="Arial" w:hAnsi="Arial" w:cs="Arial"/>
          <w:color w:val="000000"/>
          <w:position w:val="3"/>
          <w:sz w:val="22"/>
          <w:szCs w:val="22"/>
        </w:rPr>
      </w:pPr>
    </w:p>
    <w:p w14:paraId="3D0E62E7" w14:textId="77777777" w:rsidR="008C79B7" w:rsidRDefault="008C79B7" w:rsidP="00F74A77">
      <w:pPr>
        <w:pStyle w:val="paragraph"/>
        <w:spacing w:after="0" w:line="360" w:lineRule="auto"/>
        <w:textAlignment w:val="baseline"/>
        <w:rPr>
          <w:rStyle w:val="normaltextrun"/>
          <w:rFonts w:ascii="Arial" w:hAnsi="Arial" w:cs="Arial"/>
          <w:color w:val="000000"/>
          <w:position w:val="3"/>
          <w:sz w:val="22"/>
          <w:szCs w:val="22"/>
        </w:rPr>
      </w:pPr>
    </w:p>
    <w:p w14:paraId="34666943" w14:textId="77777777" w:rsidR="008C79B7" w:rsidRDefault="008C79B7" w:rsidP="00F74A77">
      <w:pPr>
        <w:pStyle w:val="paragraph"/>
        <w:spacing w:after="0" w:line="360" w:lineRule="auto"/>
        <w:textAlignment w:val="baseline"/>
        <w:rPr>
          <w:rStyle w:val="normaltextrun"/>
          <w:rFonts w:ascii="Arial" w:hAnsi="Arial" w:cs="Arial"/>
          <w:color w:val="000000"/>
          <w:position w:val="3"/>
          <w:sz w:val="22"/>
          <w:szCs w:val="22"/>
        </w:rPr>
      </w:pPr>
    </w:p>
    <w:p w14:paraId="5CC715F2"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46366BBB"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CE20316"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9A9E648"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2FF605F0"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3C1E6115"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p w14:paraId="7140A0DF" w14:textId="607FDA65" w:rsidR="007F1565" w:rsidRPr="00F74A77" w:rsidRDefault="00F74A77" w:rsidP="00F74A77">
      <w:pPr>
        <w:pStyle w:val="Heading1"/>
        <w:rPr>
          <w:rFonts w:ascii="Arial" w:hAnsi="Arial" w:cs="Arial"/>
        </w:rPr>
      </w:pPr>
      <w:bookmarkStart w:id="48" w:name="_Toc157275024"/>
      <w:r w:rsidRPr="00F74A77">
        <w:rPr>
          <w:rStyle w:val="normaltextrun"/>
          <w:rFonts w:ascii="Arial" w:hAnsi="Arial" w:cs="Arial"/>
        </w:rPr>
        <w:lastRenderedPageBreak/>
        <w:t>Re</w:t>
      </w:r>
      <w:r w:rsidR="007F1565" w:rsidRPr="00F74A77">
        <w:rPr>
          <w:rStyle w:val="normaltextrun"/>
          <w:rFonts w:ascii="Arial" w:hAnsi="Arial" w:cs="Arial"/>
        </w:rPr>
        <w:t>ferences</w:t>
      </w:r>
      <w:bookmarkEnd w:id="48"/>
    </w:p>
    <w:p w14:paraId="11D57B47" w14:textId="77777777" w:rsidR="007F1565" w:rsidRPr="00D33E18" w:rsidRDefault="007F1565" w:rsidP="007F1565">
      <w:pPr>
        <w:pStyle w:val="paragraph"/>
        <w:spacing w:before="0" w:beforeAutospacing="0" w:after="0" w:afterAutospacing="0"/>
        <w:textAlignment w:val="baseline"/>
        <w:rPr>
          <w:rStyle w:val="normaltextrun"/>
          <w:rFonts w:ascii="Arial" w:hAnsi="Arial" w:cs="Arial"/>
          <w:color w:val="000000"/>
          <w:position w:val="3"/>
          <w:sz w:val="22"/>
          <w:szCs w:val="22"/>
        </w:rPr>
      </w:pPr>
    </w:p>
    <w:sdt>
      <w:sdtPr>
        <w:rPr>
          <w:rStyle w:val="normaltextrun"/>
          <w:rFonts w:ascii="Arial" w:hAnsi="Arial" w:cs="Arial"/>
          <w:color w:val="000000"/>
          <w:position w:val="3"/>
        </w:rPr>
        <w:tag w:val="MENDELEY_BIBLIOGRAPHY"/>
        <w:id w:val="940656609"/>
        <w:placeholder>
          <w:docPart w:val="DefaultPlaceholder_-1854013440"/>
        </w:placeholder>
      </w:sdtPr>
      <w:sdtEndPr>
        <w:rPr>
          <w:rStyle w:val="normaltextrun"/>
          <w:rFonts w:eastAsia="Times New Roman"/>
          <w:kern w:val="0"/>
          <w:lang w:eastAsia="en-GB"/>
          <w14:ligatures w14:val="none"/>
        </w:rPr>
      </w:sdtEndPr>
      <w:sdtContent>
        <w:p w14:paraId="08528EC7" w14:textId="77777777" w:rsidR="007D143C" w:rsidRDefault="007D143C">
          <w:pPr>
            <w:divId w:val="1480002890"/>
            <w:rPr>
              <w:rFonts w:eastAsia="Times New Roman"/>
              <w:kern w:val="0"/>
              <w:sz w:val="24"/>
              <w:szCs w:val="24"/>
              <w14:ligatures w14:val="none"/>
            </w:rPr>
          </w:pPr>
          <w:r>
            <w:rPr>
              <w:rFonts w:eastAsia="Times New Roman"/>
            </w:rPr>
            <w:t>Adak, M. (2020) ‘Comparison of Explicit and Implicit Finite Difference Schemes on Diffusion Equation’., pp. 227–238. Available at: link.springer.com/chapter/10.1007/978-981-15-3615-1_15 (Accessed: 27 January 2024).</w:t>
          </w:r>
        </w:p>
        <w:p w14:paraId="623C1F37" w14:textId="77777777" w:rsidR="007D143C" w:rsidRDefault="007D143C">
          <w:pPr>
            <w:divId w:val="1813326836"/>
            <w:rPr>
              <w:rFonts w:eastAsia="Times New Roman"/>
            </w:rPr>
          </w:pPr>
          <w:r>
            <w:rPr>
              <w:rFonts w:eastAsia="Times New Roman"/>
            </w:rPr>
            <w:t xml:space="preserve">Burden, R.L., Faires, D.J. and Burden, A.M. (2016) </w:t>
          </w:r>
          <w:r>
            <w:rPr>
              <w:rFonts w:eastAsia="Times New Roman"/>
              <w:i/>
              <w:iCs/>
            </w:rPr>
            <w:t>Numerical Analysis</w:t>
          </w:r>
          <w:r>
            <w:rPr>
              <w:rFonts w:eastAsia="Times New Roman"/>
            </w:rPr>
            <w:t>. Available at: www.archive.org/details/numericalanalysisi0000burd_t5a0/mode/2up (Accessed: 27 January 2024).</w:t>
          </w:r>
        </w:p>
        <w:p w14:paraId="3786604A" w14:textId="77777777" w:rsidR="007D143C" w:rsidRDefault="007D143C">
          <w:pPr>
            <w:divId w:val="1280991376"/>
            <w:rPr>
              <w:rFonts w:eastAsia="Times New Roman"/>
            </w:rPr>
          </w:pPr>
          <w:r>
            <w:rPr>
              <w:rFonts w:eastAsia="Times New Roman"/>
            </w:rPr>
            <w:t>Cain, S. (2021) ‘The intuition behind the heat equation’. Available at: www.medium.com/math-simplified/the-intuition-behind-the-heat-equation-303b6ddcfed3 (Accessed: 20 January 2024).</w:t>
          </w:r>
        </w:p>
        <w:p w14:paraId="3928D285" w14:textId="77777777" w:rsidR="007D143C" w:rsidRDefault="007D143C">
          <w:pPr>
            <w:divId w:val="610742174"/>
            <w:rPr>
              <w:rFonts w:eastAsia="Times New Roman"/>
            </w:rPr>
          </w:pPr>
          <w:r>
            <w:rPr>
              <w:rFonts w:eastAsia="Times New Roman"/>
            </w:rPr>
            <w:t xml:space="preserve">Chegg (2023) </w:t>
          </w:r>
          <w:r>
            <w:rPr>
              <w:rFonts w:eastAsia="Times New Roman"/>
              <w:i/>
              <w:iCs/>
            </w:rPr>
            <w:t>The Time-dependent Heat Equation</w:t>
          </w:r>
          <w:r>
            <w:rPr>
              <w:rFonts w:eastAsia="Times New Roman"/>
            </w:rPr>
            <w:t>. Available at: www.chegg.com/homework-help/questions-and-answers/ (Accessed: 21 January 2024).</w:t>
          </w:r>
        </w:p>
        <w:p w14:paraId="6E2117C6" w14:textId="77777777" w:rsidR="007D143C" w:rsidRDefault="007D143C">
          <w:pPr>
            <w:divId w:val="1457337277"/>
            <w:rPr>
              <w:rFonts w:eastAsia="Times New Roman"/>
            </w:rPr>
          </w:pPr>
          <w:r>
            <w:rPr>
              <w:rFonts w:eastAsia="Times New Roman"/>
            </w:rPr>
            <w:t>Connor, N. (2019) ‘What is Dirichlet Boundary Condition - Type 1 Boundary Condition - Definition’. Available at: www.thermal-engineering.org/what-is-dirichlet-boundary-condition-type-1-boundary-condition-definition/ (Accessed: 23 January 2024).</w:t>
          </w:r>
        </w:p>
        <w:p w14:paraId="0699F082" w14:textId="77777777" w:rsidR="007D143C" w:rsidRDefault="007D143C">
          <w:pPr>
            <w:divId w:val="2095591555"/>
            <w:rPr>
              <w:rFonts w:eastAsia="Times New Roman"/>
            </w:rPr>
          </w:pPr>
          <w:r>
            <w:rPr>
              <w:rFonts w:eastAsia="Times New Roman"/>
            </w:rPr>
            <w:t>Kafle, J. (2020) ‘Temperature Distribution’. Available at: www.researchgate.net/figure/temperature-distribution-with-a-nylon-at-left-and-quartz-at-right-b-quartz-at-left_fig4_349270107 (Accessed: 24 January 2024).</w:t>
          </w:r>
        </w:p>
        <w:p w14:paraId="5AAC5C27" w14:textId="77777777" w:rsidR="007D143C" w:rsidRDefault="007D143C">
          <w:pPr>
            <w:divId w:val="821190391"/>
            <w:rPr>
              <w:rFonts w:eastAsia="Times New Roman"/>
            </w:rPr>
          </w:pPr>
          <w:r>
            <w:rPr>
              <w:rFonts w:eastAsia="Times New Roman"/>
            </w:rPr>
            <w:t>Lewis, I. (2023) ‘Own Work’.</w:t>
          </w:r>
        </w:p>
        <w:p w14:paraId="21583576" w14:textId="77777777" w:rsidR="007D143C" w:rsidRDefault="007D143C">
          <w:pPr>
            <w:divId w:val="1376663113"/>
            <w:rPr>
              <w:rFonts w:eastAsia="Times New Roman"/>
            </w:rPr>
          </w:pPr>
          <w:r>
            <w:rPr>
              <w:rFonts w:eastAsia="Times New Roman"/>
            </w:rPr>
            <w:t xml:space="preserve">Marotin, A. (2023) </w:t>
          </w:r>
          <w:r>
            <w:rPr>
              <w:rFonts w:eastAsia="Times New Roman"/>
              <w:i/>
              <w:iCs/>
            </w:rPr>
            <w:t>Computational Methods Assessment Specification</w:t>
          </w:r>
          <w:r>
            <w:rPr>
              <w:rFonts w:eastAsia="Times New Roman"/>
            </w:rPr>
            <w:t>.</w:t>
          </w:r>
        </w:p>
        <w:p w14:paraId="5007BBEB" w14:textId="77777777" w:rsidR="007D143C" w:rsidRDefault="007D143C">
          <w:pPr>
            <w:divId w:val="957763374"/>
            <w:rPr>
              <w:rFonts w:eastAsia="Times New Roman"/>
            </w:rPr>
          </w:pPr>
          <w:r>
            <w:rPr>
              <w:rFonts w:eastAsia="Times New Roman"/>
            </w:rPr>
            <w:t>O’Connor, J. and Robertson, E.F. (1997) ‘Jean Baptiste Joseph Fourier’. Available at: www.mathshistory.st-andrews.ac.uk/biographies/ (Accessed: 21 January 2024).</w:t>
          </w:r>
        </w:p>
        <w:p w14:paraId="53C10E39" w14:textId="77777777" w:rsidR="007D143C" w:rsidRDefault="007D143C">
          <w:pPr>
            <w:divId w:val="632058385"/>
            <w:rPr>
              <w:rFonts w:eastAsia="Times New Roman"/>
            </w:rPr>
          </w:pPr>
          <w:r>
            <w:rPr>
              <w:rFonts w:eastAsia="Times New Roman"/>
            </w:rPr>
            <w:t>Pratik (2023) ‘Fourier Number: Definition, Formula, Significance (Heat Transfer)’. Available at: www.mechcontent.com/fourier-number/ (Accessed: 23 January 2024).</w:t>
          </w:r>
        </w:p>
        <w:p w14:paraId="304B711B" w14:textId="77777777" w:rsidR="007D143C" w:rsidRDefault="007D143C">
          <w:pPr>
            <w:divId w:val="774591486"/>
            <w:rPr>
              <w:rFonts w:eastAsia="Times New Roman"/>
            </w:rPr>
          </w:pPr>
          <w:r>
            <w:rPr>
              <w:rFonts w:eastAsia="Times New Roman"/>
            </w:rPr>
            <w:t>Saeed, M. (2022) ‘A Gentle Introduction to Taylor Series’. Available at: https://machinelearningmastery.com/a-gentle-introduction-to-taylor-series/ (Accessed: 26 January 2024).</w:t>
          </w:r>
        </w:p>
        <w:p w14:paraId="593EEED3" w14:textId="77777777" w:rsidR="007D143C" w:rsidRDefault="007D143C">
          <w:pPr>
            <w:divId w:val="1660838912"/>
            <w:rPr>
              <w:rFonts w:eastAsia="Times New Roman"/>
            </w:rPr>
          </w:pPr>
          <w:r>
            <w:rPr>
              <w:rFonts w:eastAsia="Times New Roman"/>
            </w:rPr>
            <w:t xml:space="preserve">Stewart, K. (2019) </w:t>
          </w:r>
          <w:r>
            <w:rPr>
              <w:rFonts w:eastAsia="Times New Roman"/>
              <w:i/>
              <w:iCs/>
            </w:rPr>
            <w:t>Determining Temperature Distribution of a 2D Heated Plate</w:t>
          </w:r>
          <w:r>
            <w:rPr>
              <w:rFonts w:eastAsia="Times New Roman"/>
            </w:rPr>
            <w:t>. Available at: www.math.utha.edu/~gustafso/s2019/2270/projects-2019/ (Accessed: 20 January 2024).</w:t>
          </w:r>
        </w:p>
        <w:p w14:paraId="5E5D0292" w14:textId="77777777" w:rsidR="007D143C" w:rsidRDefault="007D143C">
          <w:pPr>
            <w:divId w:val="1886092438"/>
            <w:rPr>
              <w:rFonts w:eastAsia="Times New Roman"/>
            </w:rPr>
          </w:pPr>
          <w:r>
            <w:rPr>
              <w:rFonts w:eastAsia="Times New Roman"/>
            </w:rPr>
            <w:t xml:space="preserve">Villiers, N., van Rooyen, G. and Middendorf, M. (2018) ‘Sewer network design layout optimisation using ant colony algorithms’. </w:t>
          </w:r>
          <w:r>
            <w:rPr>
              <w:rFonts w:eastAsia="Times New Roman"/>
              <w:i/>
              <w:iCs/>
            </w:rPr>
            <w:t>Journal of the South African Institution of Civil Engineering</w:t>
          </w:r>
          <w:r>
            <w:rPr>
              <w:rFonts w:eastAsia="Times New Roman"/>
            </w:rPr>
            <w:t xml:space="preserve"> 60(3), pp. 2–15. Available at: www.scielo.org.za/scielo.php?script=sci_arttext&amp;pid=S1021-20192018000300001 (Accessed: 26 January 2024).</w:t>
          </w:r>
        </w:p>
        <w:p w14:paraId="313886CA" w14:textId="77777777" w:rsidR="007D143C" w:rsidRDefault="007D143C">
          <w:pPr>
            <w:divId w:val="601374669"/>
            <w:rPr>
              <w:rFonts w:eastAsia="Times New Roman"/>
            </w:rPr>
          </w:pPr>
          <w:r>
            <w:rPr>
              <w:rFonts w:eastAsia="Times New Roman"/>
            </w:rPr>
            <w:t xml:space="preserve">Wais, P. (2014) ‘Explicit Finite-Difference Method for Solving Transient Heat Conduction Problems’. in </w:t>
          </w:r>
          <w:r>
            <w:rPr>
              <w:rFonts w:eastAsia="Times New Roman"/>
              <w:i/>
              <w:iCs/>
            </w:rPr>
            <w:t>Encyclopedia of Thermal Stresses</w:t>
          </w:r>
          <w:r>
            <w:rPr>
              <w:rFonts w:eastAsia="Times New Roman"/>
            </w:rPr>
            <w:t>. Dordrecht: Springer Netherlands, pp. 1510–1524. Available at: https://link.springer.com/referenceworkentry/10.1007/978-94-007-2739-7_895 (Accessed: 21 January 2024).</w:t>
          </w:r>
        </w:p>
        <w:p w14:paraId="6097AE80" w14:textId="77777777" w:rsidR="007D143C" w:rsidRDefault="007D143C">
          <w:pPr>
            <w:divId w:val="1117027190"/>
            <w:rPr>
              <w:rFonts w:eastAsia="Times New Roman"/>
            </w:rPr>
          </w:pPr>
          <w:r>
            <w:rPr>
              <w:rFonts w:eastAsia="Times New Roman"/>
            </w:rPr>
            <w:t xml:space="preserve">Yang, B. and Shi, H. (2009) ‘A Thermal Stability Criterion for Heat Conduction in Multilayer Composite Solids’. </w:t>
          </w:r>
          <w:r>
            <w:rPr>
              <w:rFonts w:eastAsia="Times New Roman"/>
              <w:i/>
              <w:iCs/>
            </w:rPr>
            <w:t>Journal of Heat Transfer</w:t>
          </w:r>
          <w:r>
            <w:rPr>
              <w:rFonts w:eastAsia="Times New Roman"/>
            </w:rPr>
            <w:t xml:space="preserve"> 131(11). doi: 10.1115/1.3153581.</w:t>
          </w:r>
        </w:p>
        <w:p w14:paraId="4C698568" w14:textId="360E4A67" w:rsidR="007F1565" w:rsidRPr="00D33E18" w:rsidRDefault="007D143C" w:rsidP="007F1565">
          <w:pPr>
            <w:pStyle w:val="paragraph"/>
            <w:spacing w:before="0" w:beforeAutospacing="0" w:after="0" w:afterAutospacing="0"/>
            <w:textAlignment w:val="baseline"/>
            <w:rPr>
              <w:rStyle w:val="normaltextrun"/>
              <w:rFonts w:ascii="Arial" w:hAnsi="Arial" w:cs="Arial"/>
              <w:color w:val="000000"/>
              <w:position w:val="3"/>
              <w:sz w:val="22"/>
              <w:szCs w:val="22"/>
            </w:rPr>
          </w:pPr>
          <w:r>
            <w:t> </w:t>
          </w:r>
        </w:p>
      </w:sdtContent>
    </w:sdt>
    <w:p w14:paraId="57686C6B" w14:textId="5DA89F8E" w:rsidR="007F1565" w:rsidRPr="00F74A77" w:rsidRDefault="007F1565" w:rsidP="00F74A77">
      <w:pPr>
        <w:pStyle w:val="Heading1"/>
        <w:rPr>
          <w:rFonts w:ascii="Arial" w:hAnsi="Arial" w:cs="Arial"/>
        </w:rPr>
      </w:pPr>
      <w:bookmarkStart w:id="49" w:name="_Toc157275025"/>
      <w:r w:rsidRPr="00F74A77">
        <w:rPr>
          <w:rStyle w:val="normaltextrun"/>
          <w:rFonts w:ascii="Arial" w:hAnsi="Arial" w:cs="Arial"/>
        </w:rPr>
        <w:lastRenderedPageBreak/>
        <w:t>Appendix (script)</w:t>
      </w:r>
      <w:bookmarkEnd w:id="49"/>
    </w:p>
    <w:p w14:paraId="32DACB88" w14:textId="77777777" w:rsidR="002F0360" w:rsidRDefault="002F0360" w:rsidP="00867A1D">
      <w:pPr>
        <w:spacing w:after="0" w:line="240" w:lineRule="auto"/>
        <w:rPr>
          <w:rFonts w:ascii="Consolas" w:eastAsia="Times New Roman" w:hAnsi="Consolas" w:cs="Times New Roman"/>
          <w:kern w:val="0"/>
          <w:sz w:val="14"/>
          <w:szCs w:val="14"/>
          <w:lang w:eastAsia="en-GB"/>
          <w14:ligatures w14:val="none"/>
        </w:rPr>
      </w:pPr>
      <w:bookmarkStart w:id="50" w:name="_Hlk157179341"/>
    </w:p>
    <w:bookmarkEnd w:id="50"/>
    <w:p w14:paraId="1AA5273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clc</w:t>
      </w:r>
    </w:p>
    <w:p w14:paraId="4CDF48D8"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clear                                                                                   </w:t>
      </w:r>
      <w:r w:rsidRPr="00C87F5B">
        <w:rPr>
          <w:rFonts w:ascii="Consolas" w:eastAsia="Times New Roman" w:hAnsi="Consolas" w:cs="Times New Roman"/>
          <w:color w:val="008013"/>
          <w:kern w:val="0"/>
          <w:sz w:val="20"/>
          <w:szCs w:val="20"/>
          <w:lang w:eastAsia="en-GB"/>
          <w14:ligatures w14:val="none"/>
        </w:rPr>
        <w:t>% Clear all</w:t>
      </w:r>
    </w:p>
    <w:p w14:paraId="2CFA5FB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close </w:t>
      </w:r>
      <w:r w:rsidRPr="00C87F5B">
        <w:rPr>
          <w:rFonts w:ascii="Consolas" w:eastAsia="Times New Roman" w:hAnsi="Consolas" w:cs="Times New Roman"/>
          <w:color w:val="A709F5"/>
          <w:kern w:val="0"/>
          <w:sz w:val="20"/>
          <w:szCs w:val="20"/>
          <w:lang w:eastAsia="en-GB"/>
          <w14:ligatures w14:val="none"/>
        </w:rPr>
        <w:t>all</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Close all</w:t>
      </w:r>
    </w:p>
    <w:p w14:paraId="1C368968"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73422EC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4D095385"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Define Values For Code %%%</w:t>
      </w:r>
    </w:p>
    <w:p w14:paraId="79D5FD3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x = 6;                                                                                  </w:t>
      </w:r>
      <w:r w:rsidRPr="00C87F5B">
        <w:rPr>
          <w:rFonts w:ascii="Consolas" w:eastAsia="Times New Roman" w:hAnsi="Consolas" w:cs="Times New Roman"/>
          <w:color w:val="008013"/>
          <w:kern w:val="0"/>
          <w:sz w:val="20"/>
          <w:szCs w:val="20"/>
          <w:lang w:eastAsia="en-GB"/>
          <w14:ligatures w14:val="none"/>
        </w:rPr>
        <w:t>% x Length Of plate 6 meters</w:t>
      </w:r>
    </w:p>
    <w:p w14:paraId="21610AE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y = 6;                                                                                  </w:t>
      </w:r>
      <w:r w:rsidRPr="00C87F5B">
        <w:rPr>
          <w:rFonts w:ascii="Consolas" w:eastAsia="Times New Roman" w:hAnsi="Consolas" w:cs="Times New Roman"/>
          <w:color w:val="008013"/>
          <w:kern w:val="0"/>
          <w:sz w:val="20"/>
          <w:szCs w:val="20"/>
          <w:lang w:eastAsia="en-GB"/>
          <w14:ligatures w14:val="none"/>
        </w:rPr>
        <w:t>% y Width Of Plate 6 meters</w:t>
      </w:r>
    </w:p>
    <w:p w14:paraId="22EB9EE0"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k = 143;                                                                                </w:t>
      </w:r>
      <w:r w:rsidRPr="00C87F5B">
        <w:rPr>
          <w:rFonts w:ascii="Consolas" w:eastAsia="Times New Roman" w:hAnsi="Consolas" w:cs="Times New Roman"/>
          <w:color w:val="008013"/>
          <w:kern w:val="0"/>
          <w:sz w:val="20"/>
          <w:szCs w:val="20"/>
          <w:lang w:eastAsia="en-GB"/>
          <w14:ligatures w14:val="none"/>
        </w:rPr>
        <w:t>% Conductivity Of Aluminium (W/m.C)</w:t>
      </w:r>
    </w:p>
    <w:p w14:paraId="443ACD3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p = 2.8e3;                                                                              </w:t>
      </w:r>
      <w:r w:rsidRPr="00C87F5B">
        <w:rPr>
          <w:rFonts w:ascii="Consolas" w:eastAsia="Times New Roman" w:hAnsi="Consolas" w:cs="Times New Roman"/>
          <w:color w:val="008013"/>
          <w:kern w:val="0"/>
          <w:sz w:val="20"/>
          <w:szCs w:val="20"/>
          <w:lang w:eastAsia="en-GB"/>
          <w14:ligatures w14:val="none"/>
        </w:rPr>
        <w:t>% Density Value (kg/m^3)</w:t>
      </w:r>
    </w:p>
    <w:p w14:paraId="1EE0A38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c = 795;                                                                                </w:t>
      </w:r>
      <w:r w:rsidRPr="00C87F5B">
        <w:rPr>
          <w:rFonts w:ascii="Consolas" w:eastAsia="Times New Roman" w:hAnsi="Consolas" w:cs="Times New Roman"/>
          <w:color w:val="008013"/>
          <w:kern w:val="0"/>
          <w:sz w:val="20"/>
          <w:szCs w:val="20"/>
          <w:lang w:eastAsia="en-GB"/>
          <w14:ligatures w14:val="none"/>
        </w:rPr>
        <w:t>% Specific Heat Value (J/kg.C)</w:t>
      </w:r>
    </w:p>
    <w:p w14:paraId="2AED7FDB"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alpha = k / (p * c);                                                                    </w:t>
      </w:r>
      <w:r w:rsidRPr="00C87F5B">
        <w:rPr>
          <w:rFonts w:ascii="Consolas" w:eastAsia="Times New Roman" w:hAnsi="Consolas" w:cs="Times New Roman"/>
          <w:color w:val="008013"/>
          <w:kern w:val="0"/>
          <w:sz w:val="20"/>
          <w:szCs w:val="20"/>
          <w:lang w:eastAsia="en-GB"/>
          <w14:ligatures w14:val="none"/>
        </w:rPr>
        <w:t>% Calculates Alpha Using Given Values</w:t>
      </w:r>
    </w:p>
    <w:p w14:paraId="744EAEE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0999A70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66AA2F07"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Ask User To Enter Their Chosen Material Grid Spacing %%%</w:t>
      </w:r>
    </w:p>
    <w:p w14:paraId="29DB1E2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562156C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h = input(</w:t>
      </w:r>
      <w:r w:rsidRPr="00C87F5B">
        <w:rPr>
          <w:rFonts w:ascii="Consolas" w:eastAsia="Times New Roman" w:hAnsi="Consolas" w:cs="Times New Roman"/>
          <w:color w:val="A709F5"/>
          <w:kern w:val="0"/>
          <w:sz w:val="20"/>
          <w:szCs w:val="20"/>
          <w:lang w:eastAsia="en-GB"/>
          <w14:ligatures w14:val="none"/>
        </w:rPr>
        <w:t>'Please Enter Your Chosen Material Grid Spacing In Meters:.. '</w:t>
      </w:r>
      <w:r w:rsidRPr="00C87F5B">
        <w:rPr>
          <w:rFonts w:ascii="Consolas" w:eastAsia="Times New Roman" w:hAnsi="Consolas" w:cs="Times New Roman"/>
          <w:kern w:val="0"/>
          <w:sz w:val="20"/>
          <w:szCs w:val="20"/>
          <w:lang w:eastAsia="en-GB"/>
          <w14:ligatures w14:val="none"/>
        </w:rPr>
        <w:t>);</w:t>
      </w:r>
    </w:p>
    <w:p w14:paraId="580ACD2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 xml:space="preserve">while </w:t>
      </w:r>
      <w:r w:rsidRPr="00C87F5B">
        <w:rPr>
          <w:rFonts w:ascii="Consolas" w:eastAsia="Times New Roman" w:hAnsi="Consolas" w:cs="Times New Roman"/>
          <w:kern w:val="0"/>
          <w:sz w:val="20"/>
          <w:szCs w:val="20"/>
          <w:lang w:eastAsia="en-GB"/>
          <w14:ligatures w14:val="none"/>
        </w:rPr>
        <w:t>mod(6, h) ~= 0 || h &lt; 0 || h &gt;= 6</w:t>
      </w:r>
    </w:p>
    <w:p w14:paraId="316C7E13"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fprintf(</w:t>
      </w:r>
      <w:r w:rsidRPr="00C87F5B">
        <w:rPr>
          <w:rFonts w:ascii="Consolas" w:eastAsia="Times New Roman" w:hAnsi="Consolas" w:cs="Times New Roman"/>
          <w:color w:val="A709F5"/>
          <w:kern w:val="0"/>
          <w:sz w:val="20"/>
          <w:szCs w:val="20"/>
          <w:lang w:eastAsia="en-GB"/>
          <w14:ligatures w14:val="none"/>
        </w:rPr>
        <w:t>'Your Grid Spacing Is Invalid, Please Ensure Your Grid Spacing Is Divisible By 6 \n'</w:t>
      </w:r>
      <w:r w:rsidRPr="00C87F5B">
        <w:rPr>
          <w:rFonts w:ascii="Consolas" w:eastAsia="Times New Roman" w:hAnsi="Consolas" w:cs="Times New Roman"/>
          <w:kern w:val="0"/>
          <w:sz w:val="20"/>
          <w:szCs w:val="20"/>
          <w:lang w:eastAsia="en-GB"/>
          <w14:ligatures w14:val="none"/>
        </w:rPr>
        <w:t>);</w:t>
      </w:r>
    </w:p>
    <w:p w14:paraId="2A2D67E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h = input(</w:t>
      </w:r>
      <w:r w:rsidRPr="00C87F5B">
        <w:rPr>
          <w:rFonts w:ascii="Consolas" w:eastAsia="Times New Roman" w:hAnsi="Consolas" w:cs="Times New Roman"/>
          <w:color w:val="A709F5"/>
          <w:kern w:val="0"/>
          <w:sz w:val="20"/>
          <w:szCs w:val="20"/>
          <w:lang w:eastAsia="en-GB"/>
          <w14:ligatures w14:val="none"/>
        </w:rPr>
        <w:t>'Please Enter Your Chosen Material Grid spacing In Meters:.. '</w:t>
      </w:r>
      <w:r w:rsidRPr="00C87F5B">
        <w:rPr>
          <w:rFonts w:ascii="Consolas" w:eastAsia="Times New Roman" w:hAnsi="Consolas" w:cs="Times New Roman"/>
          <w:kern w:val="0"/>
          <w:sz w:val="20"/>
          <w:szCs w:val="20"/>
          <w:lang w:eastAsia="en-GB"/>
          <w14:ligatures w14:val="none"/>
        </w:rPr>
        <w:t>);</w:t>
      </w:r>
    </w:p>
    <w:p w14:paraId="2AF71FC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end</w:t>
      </w:r>
    </w:p>
    <w:p w14:paraId="658B8EA7"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35EC89B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4E6B09CA"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7B6376F3"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Ask User To Enter Their Chosen Time Step And Check To Ensure Its Valid %%%</w:t>
      </w:r>
    </w:p>
    <w:p w14:paraId="31D7500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2C26BB4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dt = input(</w:t>
      </w:r>
      <w:r w:rsidRPr="00C87F5B">
        <w:rPr>
          <w:rFonts w:ascii="Consolas" w:eastAsia="Times New Roman" w:hAnsi="Consolas" w:cs="Times New Roman"/>
          <w:color w:val="A709F5"/>
          <w:kern w:val="0"/>
          <w:sz w:val="20"/>
          <w:szCs w:val="20"/>
          <w:lang w:eastAsia="en-GB"/>
          <w14:ligatures w14:val="none"/>
        </w:rPr>
        <w:t>'Please Enter Your Chosen Time Step In Seconds:.. '</w:t>
      </w:r>
      <w:r w:rsidRPr="00C87F5B">
        <w:rPr>
          <w:rFonts w:ascii="Consolas" w:eastAsia="Times New Roman" w:hAnsi="Consolas" w:cs="Times New Roman"/>
          <w:kern w:val="0"/>
          <w:sz w:val="20"/>
          <w:szCs w:val="20"/>
          <w:lang w:eastAsia="en-GB"/>
          <w14:ligatures w14:val="none"/>
        </w:rPr>
        <w:t>);</w:t>
      </w:r>
    </w:p>
    <w:p w14:paraId="64EC0B67"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Fo = (alpha * dt) / (h ^ 2);</w:t>
      </w:r>
    </w:p>
    <w:p w14:paraId="4E7E627B"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 xml:space="preserve">while </w:t>
      </w:r>
      <w:r w:rsidRPr="00C87F5B">
        <w:rPr>
          <w:rFonts w:ascii="Consolas" w:eastAsia="Times New Roman" w:hAnsi="Consolas" w:cs="Times New Roman"/>
          <w:kern w:val="0"/>
          <w:sz w:val="20"/>
          <w:szCs w:val="20"/>
          <w:lang w:eastAsia="en-GB"/>
          <w14:ligatures w14:val="none"/>
        </w:rPr>
        <w:t>Fo &lt; 0 || Fo &gt; 0.25</w:t>
      </w:r>
    </w:p>
    <w:p w14:paraId="6194F06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fprintf(</w:t>
      </w:r>
      <w:r w:rsidRPr="00C87F5B">
        <w:rPr>
          <w:rFonts w:ascii="Consolas" w:eastAsia="Times New Roman" w:hAnsi="Consolas" w:cs="Times New Roman"/>
          <w:color w:val="A709F5"/>
          <w:kern w:val="0"/>
          <w:sz w:val="20"/>
          <w:szCs w:val="20"/>
          <w:lang w:eastAsia="en-GB"/>
          <w14:ligatures w14:val="none"/>
        </w:rPr>
        <w:t>'Your Time Step Is Invalid, Please Enter A Time Step of Less Than 3600 Seconds \n'</w:t>
      </w:r>
      <w:r w:rsidRPr="00C87F5B">
        <w:rPr>
          <w:rFonts w:ascii="Consolas" w:eastAsia="Times New Roman" w:hAnsi="Consolas" w:cs="Times New Roman"/>
          <w:kern w:val="0"/>
          <w:sz w:val="20"/>
          <w:szCs w:val="20"/>
          <w:lang w:eastAsia="en-GB"/>
          <w14:ligatures w14:val="none"/>
        </w:rPr>
        <w:t>);</w:t>
      </w:r>
    </w:p>
    <w:p w14:paraId="29D6C86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dt = input(</w:t>
      </w:r>
      <w:r w:rsidRPr="00C87F5B">
        <w:rPr>
          <w:rFonts w:ascii="Consolas" w:eastAsia="Times New Roman" w:hAnsi="Consolas" w:cs="Times New Roman"/>
          <w:color w:val="A709F5"/>
          <w:kern w:val="0"/>
          <w:sz w:val="20"/>
          <w:szCs w:val="20"/>
          <w:lang w:eastAsia="en-GB"/>
          <w14:ligatures w14:val="none"/>
        </w:rPr>
        <w:t>'Please Enter Your Chosen Time Step In Seconds:.. '</w:t>
      </w:r>
      <w:r w:rsidRPr="00C87F5B">
        <w:rPr>
          <w:rFonts w:ascii="Consolas" w:eastAsia="Times New Roman" w:hAnsi="Consolas" w:cs="Times New Roman"/>
          <w:kern w:val="0"/>
          <w:sz w:val="20"/>
          <w:szCs w:val="20"/>
          <w:lang w:eastAsia="en-GB"/>
          <w14:ligatures w14:val="none"/>
        </w:rPr>
        <w:t>);</w:t>
      </w:r>
    </w:p>
    <w:p w14:paraId="2FD3DBD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Fo = (alpha * dt) / (h ^ 2);</w:t>
      </w:r>
    </w:p>
    <w:p w14:paraId="6DA64DBA"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end</w:t>
      </w:r>
    </w:p>
    <w:p w14:paraId="2000CB5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59866CC0"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1506E3E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Define Rows And Columns And Create Initial Matrix T1 %%%</w:t>
      </w:r>
    </w:p>
    <w:p w14:paraId="4462132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NR=y/h+1;                                                                               </w:t>
      </w:r>
      <w:r w:rsidRPr="00C87F5B">
        <w:rPr>
          <w:rFonts w:ascii="Consolas" w:eastAsia="Times New Roman" w:hAnsi="Consolas" w:cs="Times New Roman"/>
          <w:color w:val="008013"/>
          <w:kern w:val="0"/>
          <w:sz w:val="20"/>
          <w:szCs w:val="20"/>
          <w:lang w:eastAsia="en-GB"/>
          <w14:ligatures w14:val="none"/>
        </w:rPr>
        <w:t>% Defining The Number Of Matrix Rows</w:t>
      </w:r>
    </w:p>
    <w:p w14:paraId="01865B4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NC=x/h+1;                                                                               </w:t>
      </w:r>
      <w:r w:rsidRPr="00C87F5B">
        <w:rPr>
          <w:rFonts w:ascii="Consolas" w:eastAsia="Times New Roman" w:hAnsi="Consolas" w:cs="Times New Roman"/>
          <w:color w:val="008013"/>
          <w:kern w:val="0"/>
          <w:sz w:val="20"/>
          <w:szCs w:val="20"/>
          <w:lang w:eastAsia="en-GB"/>
          <w14:ligatures w14:val="none"/>
        </w:rPr>
        <w:t>% Defining The Number Of Matrix Columns</w:t>
      </w:r>
    </w:p>
    <w:p w14:paraId="1A69440F"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5364B7EF"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T1=zeros(NR,NC);                                                                        </w:t>
      </w:r>
      <w:r w:rsidRPr="00C87F5B">
        <w:rPr>
          <w:rFonts w:ascii="Consolas" w:eastAsia="Times New Roman" w:hAnsi="Consolas" w:cs="Times New Roman"/>
          <w:color w:val="008013"/>
          <w:kern w:val="0"/>
          <w:sz w:val="20"/>
          <w:szCs w:val="20"/>
          <w:lang w:eastAsia="en-GB"/>
          <w14:ligatures w14:val="none"/>
        </w:rPr>
        <w:t>% Creates Matrix T1 (All Zeros) From The Users Inputed Material Grid Spacing Value</w:t>
      </w:r>
    </w:p>
    <w:p w14:paraId="59F131EA"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1514B753"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56C9B268"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Amend Bounrary Conditions Of Initial Matrix %%%</w:t>
      </w:r>
    </w:p>
    <w:p w14:paraId="12CE3605"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0BFB296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 xml:space="preserve">for </w:t>
      </w:r>
      <w:r w:rsidRPr="00C87F5B">
        <w:rPr>
          <w:rFonts w:ascii="Consolas" w:eastAsia="Times New Roman" w:hAnsi="Consolas" w:cs="Times New Roman"/>
          <w:kern w:val="0"/>
          <w:sz w:val="20"/>
          <w:szCs w:val="20"/>
          <w:lang w:eastAsia="en-GB"/>
          <w14:ligatures w14:val="none"/>
        </w:rPr>
        <w:t>c=1:NC</w:t>
      </w:r>
    </w:p>
    <w:p w14:paraId="3D70D247"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d=(c-1)*h;                                                                          </w:t>
      </w:r>
      <w:r w:rsidRPr="00C87F5B">
        <w:rPr>
          <w:rFonts w:ascii="Consolas" w:eastAsia="Times New Roman" w:hAnsi="Consolas" w:cs="Times New Roman"/>
          <w:color w:val="008013"/>
          <w:kern w:val="0"/>
          <w:sz w:val="20"/>
          <w:szCs w:val="20"/>
          <w:lang w:eastAsia="en-GB"/>
          <w14:ligatures w14:val="none"/>
        </w:rPr>
        <w:t>% Variable 'd' Is Equal To c-1*User Chosen Material Grid Spacing (h)</w:t>
      </w:r>
    </w:p>
    <w:p w14:paraId="2C3FB08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 xml:space="preserve">if </w:t>
      </w:r>
      <w:r w:rsidRPr="00C87F5B">
        <w:rPr>
          <w:rFonts w:ascii="Consolas" w:eastAsia="Times New Roman" w:hAnsi="Consolas" w:cs="Times New Roman"/>
          <w:kern w:val="0"/>
          <w:sz w:val="20"/>
          <w:szCs w:val="20"/>
          <w:lang w:eastAsia="en-GB"/>
          <w14:ligatures w14:val="none"/>
        </w:rPr>
        <w:t xml:space="preserve">d&lt;=2/3*x                                                                         </w:t>
      </w:r>
      <w:r w:rsidRPr="00C87F5B">
        <w:rPr>
          <w:rFonts w:ascii="Consolas" w:eastAsia="Times New Roman" w:hAnsi="Consolas" w:cs="Times New Roman"/>
          <w:color w:val="008013"/>
          <w:kern w:val="0"/>
          <w:sz w:val="20"/>
          <w:szCs w:val="20"/>
          <w:lang w:eastAsia="en-GB"/>
          <w14:ligatures w14:val="none"/>
        </w:rPr>
        <w:t>% Defining If Variable 'd' Is Less Than 2/3 Of x</w:t>
      </w:r>
    </w:p>
    <w:p w14:paraId="22650B5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T1(1,c)=12.5*d;                                                                 </w:t>
      </w:r>
      <w:r w:rsidRPr="00C87F5B">
        <w:rPr>
          <w:rFonts w:ascii="Consolas" w:eastAsia="Times New Roman" w:hAnsi="Consolas" w:cs="Times New Roman"/>
          <w:color w:val="008013"/>
          <w:kern w:val="0"/>
          <w:sz w:val="20"/>
          <w:szCs w:val="20"/>
          <w:lang w:eastAsia="en-GB"/>
          <w14:ligatures w14:val="none"/>
        </w:rPr>
        <w:t>% If Variable 'd' Is Less Than 2/3 Of x This Equation Is Used</w:t>
      </w:r>
    </w:p>
    <w:p w14:paraId="19717EBF"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else</w:t>
      </w:r>
    </w:p>
    <w:p w14:paraId="32183350"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T1(1,c)= -25*d+150;                                                             </w:t>
      </w:r>
      <w:r w:rsidRPr="00C87F5B">
        <w:rPr>
          <w:rFonts w:ascii="Consolas" w:eastAsia="Times New Roman" w:hAnsi="Consolas" w:cs="Times New Roman"/>
          <w:color w:val="008013"/>
          <w:kern w:val="0"/>
          <w:sz w:val="20"/>
          <w:szCs w:val="20"/>
          <w:lang w:eastAsia="en-GB"/>
          <w14:ligatures w14:val="none"/>
        </w:rPr>
        <w:t>% If Variable 'd' Is More Than 2/3 Of x This Equation Is Used</w:t>
      </w:r>
    </w:p>
    <w:p w14:paraId="65755A4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end</w:t>
      </w:r>
    </w:p>
    <w:p w14:paraId="62163EC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end</w:t>
      </w:r>
    </w:p>
    <w:p w14:paraId="0A73F77F"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1DEA7F6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48258793"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Creating T2 Matrix From T1 Matrix And Allocating Tollerance, Initial Difference Of Matricies and Initial Count %%%</w:t>
      </w:r>
    </w:p>
    <w:p w14:paraId="62CEFC5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p>
    <w:p w14:paraId="39B3DC6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T2=T1;                                                                                  </w:t>
      </w:r>
      <w:r w:rsidRPr="00C87F5B">
        <w:rPr>
          <w:rFonts w:ascii="Consolas" w:eastAsia="Times New Roman" w:hAnsi="Consolas" w:cs="Times New Roman"/>
          <w:color w:val="008013"/>
          <w:kern w:val="0"/>
          <w:sz w:val="20"/>
          <w:szCs w:val="20"/>
          <w:lang w:eastAsia="en-GB"/>
          <w14:ligatures w14:val="none"/>
        </w:rPr>
        <w:t>% Creates T2 Matrix From T1</w:t>
      </w:r>
    </w:p>
    <w:p w14:paraId="441ABE0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Tol=0.001;                                                                              </w:t>
      </w:r>
      <w:r w:rsidRPr="00C87F5B">
        <w:rPr>
          <w:rFonts w:ascii="Consolas" w:eastAsia="Times New Roman" w:hAnsi="Consolas" w:cs="Times New Roman"/>
          <w:color w:val="008013"/>
          <w:kern w:val="0"/>
          <w:sz w:val="20"/>
          <w:szCs w:val="20"/>
          <w:lang w:eastAsia="en-GB"/>
          <w14:ligatures w14:val="none"/>
        </w:rPr>
        <w:t>% Tolerance For Equilibrium</w:t>
      </w:r>
    </w:p>
    <w:p w14:paraId="50F9A468"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Dif=Tol+1;                                                                              </w:t>
      </w:r>
      <w:r w:rsidRPr="00C87F5B">
        <w:rPr>
          <w:rFonts w:ascii="Consolas" w:eastAsia="Times New Roman" w:hAnsi="Consolas" w:cs="Times New Roman"/>
          <w:color w:val="008013"/>
          <w:kern w:val="0"/>
          <w:sz w:val="20"/>
          <w:szCs w:val="20"/>
          <w:lang w:eastAsia="en-GB"/>
          <w14:ligatures w14:val="none"/>
        </w:rPr>
        <w:t>% Initial Maximum Value Difference Between Matricies (Dif) For Initial Condition To Be False</w:t>
      </w:r>
    </w:p>
    <w:p w14:paraId="1424FFA7"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Count=0;                                                                                </w:t>
      </w:r>
      <w:r w:rsidRPr="00C87F5B">
        <w:rPr>
          <w:rFonts w:ascii="Consolas" w:eastAsia="Times New Roman" w:hAnsi="Consolas" w:cs="Times New Roman"/>
          <w:color w:val="008013"/>
          <w:kern w:val="0"/>
          <w:sz w:val="20"/>
          <w:szCs w:val="20"/>
          <w:lang w:eastAsia="en-GB"/>
          <w14:ligatures w14:val="none"/>
        </w:rPr>
        <w:t>% Initial Count</w:t>
      </w:r>
    </w:p>
    <w:p w14:paraId="6A70634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749DDB8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66FAEAF5"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Set-Up Of While-Loop To Repeat Calculations Until The Difference Between T2 and T1 (Dif) Is Less Than The Desired Tollerance And Equilibrium is Achieved %%%</w:t>
      </w:r>
    </w:p>
    <w:p w14:paraId="4314A60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p>
    <w:p w14:paraId="0A32190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 xml:space="preserve">while </w:t>
      </w:r>
      <w:r w:rsidRPr="00C87F5B">
        <w:rPr>
          <w:rFonts w:ascii="Consolas" w:eastAsia="Times New Roman" w:hAnsi="Consolas" w:cs="Times New Roman"/>
          <w:kern w:val="0"/>
          <w:sz w:val="20"/>
          <w:szCs w:val="20"/>
          <w:lang w:eastAsia="en-GB"/>
          <w14:ligatures w14:val="none"/>
        </w:rPr>
        <w:t xml:space="preserve">Dif&gt;Tol                                                                           </w:t>
      </w:r>
      <w:r w:rsidRPr="00C87F5B">
        <w:rPr>
          <w:rFonts w:ascii="Consolas" w:eastAsia="Times New Roman" w:hAnsi="Consolas" w:cs="Times New Roman"/>
          <w:color w:val="008013"/>
          <w:kern w:val="0"/>
          <w:sz w:val="20"/>
          <w:szCs w:val="20"/>
          <w:lang w:eastAsia="en-GB"/>
          <w14:ligatures w14:val="none"/>
        </w:rPr>
        <w:t>% Condition To Initiate While Loop</w:t>
      </w:r>
    </w:p>
    <w:p w14:paraId="3EF7347A"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T1=T2;</w:t>
      </w:r>
    </w:p>
    <w:p w14:paraId="2CA50DBB"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 xml:space="preserve">for </w:t>
      </w:r>
      <w:r w:rsidRPr="00C87F5B">
        <w:rPr>
          <w:rFonts w:ascii="Consolas" w:eastAsia="Times New Roman" w:hAnsi="Consolas" w:cs="Times New Roman"/>
          <w:kern w:val="0"/>
          <w:sz w:val="20"/>
          <w:szCs w:val="20"/>
          <w:lang w:eastAsia="en-GB"/>
          <w14:ligatures w14:val="none"/>
        </w:rPr>
        <w:t xml:space="preserve">r=2:NR-1                                                                        </w:t>
      </w:r>
      <w:r w:rsidRPr="00C87F5B">
        <w:rPr>
          <w:rFonts w:ascii="Consolas" w:eastAsia="Times New Roman" w:hAnsi="Consolas" w:cs="Times New Roman"/>
          <w:color w:val="008013"/>
          <w:kern w:val="0"/>
          <w:sz w:val="20"/>
          <w:szCs w:val="20"/>
          <w:lang w:eastAsia="en-GB"/>
          <w14:ligatures w14:val="none"/>
        </w:rPr>
        <w:t>% Dimension To Ignore Node Perimeters</w:t>
      </w:r>
    </w:p>
    <w:p w14:paraId="530C778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 xml:space="preserve">for </w:t>
      </w:r>
      <w:r w:rsidRPr="00C87F5B">
        <w:rPr>
          <w:rFonts w:ascii="Consolas" w:eastAsia="Times New Roman" w:hAnsi="Consolas" w:cs="Times New Roman"/>
          <w:kern w:val="0"/>
          <w:sz w:val="20"/>
          <w:szCs w:val="20"/>
          <w:lang w:eastAsia="en-GB"/>
          <w14:ligatures w14:val="none"/>
        </w:rPr>
        <w:t xml:space="preserve">c=2:NC-1                                                                    </w:t>
      </w:r>
      <w:r w:rsidRPr="00C87F5B">
        <w:rPr>
          <w:rFonts w:ascii="Consolas" w:eastAsia="Times New Roman" w:hAnsi="Consolas" w:cs="Times New Roman"/>
          <w:color w:val="008013"/>
          <w:kern w:val="0"/>
          <w:sz w:val="20"/>
          <w:szCs w:val="20"/>
          <w:lang w:eastAsia="en-GB"/>
          <w14:ligatures w14:val="none"/>
        </w:rPr>
        <w:t>% Dimension To Ignore Node Perimeters</w:t>
      </w:r>
    </w:p>
    <w:p w14:paraId="20516F0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T2(r,c)=Fo*(T1(r-1,c)+T1(r,c-1)+T1(r,c+1)+T1(r+1,c)-(4-(1/Fo))*T1(r,c));    </w:t>
      </w:r>
      <w:r w:rsidRPr="00C87F5B">
        <w:rPr>
          <w:rFonts w:ascii="Consolas" w:eastAsia="Times New Roman" w:hAnsi="Consolas" w:cs="Times New Roman"/>
          <w:color w:val="008013"/>
          <w:kern w:val="0"/>
          <w:sz w:val="20"/>
          <w:szCs w:val="20"/>
          <w:lang w:eastAsia="en-GB"/>
          <w14:ligatures w14:val="none"/>
        </w:rPr>
        <w:t>% Formula To Calculate T1 Values At The Next Time Step</w:t>
      </w:r>
    </w:p>
    <w:p w14:paraId="6F1D06E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 xml:space="preserve">end </w:t>
      </w:r>
    </w:p>
    <w:p w14:paraId="479DCD70"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end</w:t>
      </w:r>
    </w:p>
    <w:p w14:paraId="0BDF2A8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0B6EC1DA"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Dif=max(max(abs(T2-T1)));                                                           </w:t>
      </w:r>
      <w:r w:rsidRPr="00C87F5B">
        <w:rPr>
          <w:rFonts w:ascii="Consolas" w:eastAsia="Times New Roman" w:hAnsi="Consolas" w:cs="Times New Roman"/>
          <w:color w:val="008013"/>
          <w:kern w:val="0"/>
          <w:sz w:val="20"/>
          <w:szCs w:val="20"/>
          <w:lang w:eastAsia="en-GB"/>
          <w14:ligatures w14:val="none"/>
        </w:rPr>
        <w:t>% Fromula To Determine If Thermal Equilibrium Has Been Achieved</w:t>
      </w:r>
    </w:p>
    <w:p w14:paraId="330F8F0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76EDE5CA"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figure(1)</w:t>
      </w:r>
    </w:p>
    <w:p w14:paraId="1F955AB7"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contourf(flipud(T2))                                                                </w:t>
      </w:r>
      <w:r w:rsidRPr="00C87F5B">
        <w:rPr>
          <w:rFonts w:ascii="Consolas" w:eastAsia="Times New Roman" w:hAnsi="Consolas" w:cs="Times New Roman"/>
          <w:color w:val="008013"/>
          <w:kern w:val="0"/>
          <w:sz w:val="20"/>
          <w:szCs w:val="20"/>
          <w:lang w:eastAsia="en-GB"/>
          <w14:ligatures w14:val="none"/>
        </w:rPr>
        <w:t>% Create Graph And Flip To Bring Heatload From Top</w:t>
      </w:r>
    </w:p>
    <w:p w14:paraId="3FC5DA5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title (</w:t>
      </w:r>
      <w:r w:rsidRPr="00C87F5B">
        <w:rPr>
          <w:rFonts w:ascii="Consolas" w:eastAsia="Times New Roman" w:hAnsi="Consolas" w:cs="Times New Roman"/>
          <w:color w:val="A709F5"/>
          <w:kern w:val="0"/>
          <w:sz w:val="20"/>
          <w:szCs w:val="20"/>
          <w:lang w:eastAsia="en-GB"/>
          <w14:ligatures w14:val="none"/>
        </w:rPr>
        <w:t>'Temperature Distribution of plate'</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Title For Figure 1</w:t>
      </w:r>
    </w:p>
    <w:p w14:paraId="2456673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colormap (</w:t>
      </w:r>
      <w:r w:rsidRPr="00C87F5B">
        <w:rPr>
          <w:rFonts w:ascii="Consolas" w:eastAsia="Times New Roman" w:hAnsi="Consolas" w:cs="Times New Roman"/>
          <w:color w:val="A709F5"/>
          <w:kern w:val="0"/>
          <w:sz w:val="20"/>
          <w:szCs w:val="20"/>
          <w:lang w:eastAsia="en-GB"/>
          <w14:ligatures w14:val="none"/>
        </w:rPr>
        <w:t>'jet'</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Colour Selection Used For Figure 1</w:t>
      </w:r>
    </w:p>
    <w:p w14:paraId="21C19AF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colorbar                                                                            </w:t>
      </w:r>
      <w:r w:rsidRPr="00C87F5B">
        <w:rPr>
          <w:rFonts w:ascii="Consolas" w:eastAsia="Times New Roman" w:hAnsi="Consolas" w:cs="Times New Roman"/>
          <w:color w:val="008013"/>
          <w:kern w:val="0"/>
          <w:sz w:val="20"/>
          <w:szCs w:val="20"/>
          <w:lang w:eastAsia="en-GB"/>
          <w14:ligatures w14:val="none"/>
        </w:rPr>
        <w:t>% Attaches Colour Bar To Figure 1 To Represent Temperature</w:t>
      </w:r>
    </w:p>
    <w:p w14:paraId="1B63D41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xlabel(</w:t>
      </w:r>
      <w:r w:rsidRPr="00C87F5B">
        <w:rPr>
          <w:rFonts w:ascii="Consolas" w:eastAsia="Times New Roman" w:hAnsi="Consolas" w:cs="Times New Roman"/>
          <w:color w:val="A709F5"/>
          <w:kern w:val="0"/>
          <w:sz w:val="20"/>
          <w:szCs w:val="20"/>
          <w:lang w:eastAsia="en-GB"/>
          <w14:ligatures w14:val="none"/>
        </w:rPr>
        <w:t>'Grid Spacing Of 6 Metre Plate Length'</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X Axis Label Of Plate Length</w:t>
      </w:r>
    </w:p>
    <w:p w14:paraId="5FCC840B"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lastRenderedPageBreak/>
        <w:t xml:space="preserve">    ylabel(</w:t>
      </w:r>
      <w:r w:rsidRPr="00C87F5B">
        <w:rPr>
          <w:rFonts w:ascii="Consolas" w:eastAsia="Times New Roman" w:hAnsi="Consolas" w:cs="Times New Roman"/>
          <w:color w:val="A709F5"/>
          <w:kern w:val="0"/>
          <w:sz w:val="20"/>
          <w:szCs w:val="20"/>
          <w:lang w:eastAsia="en-GB"/>
          <w14:ligatures w14:val="none"/>
        </w:rPr>
        <w:t>'Y Grid Spacing Of 6 Metre Plate Width'</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Y Axis Label Of Plate Width</w:t>
      </w:r>
    </w:p>
    <w:p w14:paraId="43F28658"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Count=Count+1;                                                                      </w:t>
      </w:r>
      <w:r w:rsidRPr="00C87F5B">
        <w:rPr>
          <w:rFonts w:ascii="Consolas" w:eastAsia="Times New Roman" w:hAnsi="Consolas" w:cs="Times New Roman"/>
          <w:color w:val="008013"/>
          <w:kern w:val="0"/>
          <w:sz w:val="20"/>
          <w:szCs w:val="20"/>
          <w:lang w:eastAsia="en-GB"/>
          <w14:ligatures w14:val="none"/>
        </w:rPr>
        <w:t>% Updates The Amount Of Cycles Completed Count</w:t>
      </w:r>
    </w:p>
    <w:p w14:paraId="4A18AA78"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end</w:t>
      </w:r>
    </w:p>
    <w:p w14:paraId="2F50A8E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446C10D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Thermal Equilibrium Time %%%</w:t>
      </w:r>
    </w:p>
    <w:p w14:paraId="00CFC68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3E00E803"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eq=Count*dt;                                                                            </w:t>
      </w:r>
      <w:r w:rsidRPr="00C87F5B">
        <w:rPr>
          <w:rFonts w:ascii="Consolas" w:eastAsia="Times New Roman" w:hAnsi="Consolas" w:cs="Times New Roman"/>
          <w:color w:val="008013"/>
          <w:kern w:val="0"/>
          <w:sz w:val="20"/>
          <w:szCs w:val="20"/>
          <w:lang w:eastAsia="en-GB"/>
          <w14:ligatures w14:val="none"/>
        </w:rPr>
        <w:t>% Calculates The Time Taken To Reach Thermal Equilibrium (Count*Time Step)</w:t>
      </w:r>
    </w:p>
    <w:p w14:paraId="43D19E4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5BB29B6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 xml:space="preserve">if </w:t>
      </w:r>
      <w:r w:rsidRPr="00C87F5B">
        <w:rPr>
          <w:rFonts w:ascii="Consolas" w:eastAsia="Times New Roman" w:hAnsi="Consolas" w:cs="Times New Roman"/>
          <w:kern w:val="0"/>
          <w:sz w:val="20"/>
          <w:szCs w:val="20"/>
          <w:lang w:eastAsia="en-GB"/>
          <w14:ligatures w14:val="none"/>
        </w:rPr>
        <w:t xml:space="preserve">eq&lt;60                                                                                </w:t>
      </w:r>
      <w:r w:rsidRPr="00C87F5B">
        <w:rPr>
          <w:rFonts w:ascii="Consolas" w:eastAsia="Times New Roman" w:hAnsi="Consolas" w:cs="Times New Roman"/>
          <w:color w:val="008013"/>
          <w:kern w:val="0"/>
          <w:sz w:val="20"/>
          <w:szCs w:val="20"/>
          <w:lang w:eastAsia="en-GB"/>
          <w14:ligatures w14:val="none"/>
        </w:rPr>
        <w:t>% If Time Taken Is Less Than 60, Answer Will Be Displayed In Seconds</w:t>
      </w:r>
    </w:p>
    <w:p w14:paraId="6E01B24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fprintf (</w:t>
      </w:r>
      <w:r w:rsidRPr="00C87F5B">
        <w:rPr>
          <w:rFonts w:ascii="Consolas" w:eastAsia="Times New Roman" w:hAnsi="Consolas" w:cs="Times New Roman"/>
          <w:color w:val="A709F5"/>
          <w:kern w:val="0"/>
          <w:sz w:val="20"/>
          <w:szCs w:val="20"/>
          <w:lang w:eastAsia="en-GB"/>
          <w14:ligatures w14:val="none"/>
        </w:rPr>
        <w:t>'It Has Taken %g Seconds To Reach Thermal Equilibrium\n'</w:t>
      </w:r>
      <w:r w:rsidRPr="00C87F5B">
        <w:rPr>
          <w:rFonts w:ascii="Consolas" w:eastAsia="Times New Roman" w:hAnsi="Consolas" w:cs="Times New Roman"/>
          <w:kern w:val="0"/>
          <w:sz w:val="20"/>
          <w:szCs w:val="20"/>
          <w:lang w:eastAsia="en-GB"/>
          <w14:ligatures w14:val="none"/>
        </w:rPr>
        <w:t xml:space="preserve">, eq)              </w:t>
      </w:r>
      <w:r w:rsidRPr="00C87F5B">
        <w:rPr>
          <w:rFonts w:ascii="Consolas" w:eastAsia="Times New Roman" w:hAnsi="Consolas" w:cs="Times New Roman"/>
          <w:color w:val="008013"/>
          <w:kern w:val="0"/>
          <w:sz w:val="20"/>
          <w:szCs w:val="20"/>
          <w:lang w:eastAsia="en-GB"/>
          <w14:ligatures w14:val="none"/>
        </w:rPr>
        <w:t>% Displays Time Taken To Reach Thermal Equilibrium In Seconds</w:t>
      </w:r>
    </w:p>
    <w:p w14:paraId="522186D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6B3FBF4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 xml:space="preserve">elseif </w:t>
      </w:r>
      <w:r w:rsidRPr="00C87F5B">
        <w:rPr>
          <w:rFonts w:ascii="Consolas" w:eastAsia="Times New Roman" w:hAnsi="Consolas" w:cs="Times New Roman"/>
          <w:kern w:val="0"/>
          <w:sz w:val="20"/>
          <w:szCs w:val="20"/>
          <w:lang w:eastAsia="en-GB"/>
          <w14:ligatures w14:val="none"/>
        </w:rPr>
        <w:t xml:space="preserve">eq&gt;=60 &amp;&amp; eq&lt;3600                                                                </w:t>
      </w:r>
      <w:r w:rsidRPr="00C87F5B">
        <w:rPr>
          <w:rFonts w:ascii="Consolas" w:eastAsia="Times New Roman" w:hAnsi="Consolas" w:cs="Times New Roman"/>
          <w:color w:val="008013"/>
          <w:kern w:val="0"/>
          <w:sz w:val="20"/>
          <w:szCs w:val="20"/>
          <w:lang w:eastAsia="en-GB"/>
          <w14:ligatures w14:val="none"/>
        </w:rPr>
        <w:t>% If Time Taken Is Less More 60 but Less Than 3600, Answer Will Be Displayed In Minutes</w:t>
      </w:r>
    </w:p>
    <w:p w14:paraId="079ABFD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eqM=eq/60;</w:t>
      </w:r>
    </w:p>
    <w:p w14:paraId="56BE976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fprintf (</w:t>
      </w:r>
      <w:r w:rsidRPr="00C87F5B">
        <w:rPr>
          <w:rFonts w:ascii="Consolas" w:eastAsia="Times New Roman" w:hAnsi="Consolas" w:cs="Times New Roman"/>
          <w:color w:val="A709F5"/>
          <w:kern w:val="0"/>
          <w:sz w:val="20"/>
          <w:szCs w:val="20"/>
          <w:lang w:eastAsia="en-GB"/>
          <w14:ligatures w14:val="none"/>
        </w:rPr>
        <w:t>'It Has Taken %g Minutes To Reach Thermal Equilibrium\n'</w:t>
      </w:r>
      <w:r w:rsidRPr="00C87F5B">
        <w:rPr>
          <w:rFonts w:ascii="Consolas" w:eastAsia="Times New Roman" w:hAnsi="Consolas" w:cs="Times New Roman"/>
          <w:kern w:val="0"/>
          <w:sz w:val="20"/>
          <w:szCs w:val="20"/>
          <w:lang w:eastAsia="en-GB"/>
          <w14:ligatures w14:val="none"/>
        </w:rPr>
        <w:t xml:space="preserve">, eqM)             </w:t>
      </w:r>
      <w:r w:rsidRPr="00C87F5B">
        <w:rPr>
          <w:rFonts w:ascii="Consolas" w:eastAsia="Times New Roman" w:hAnsi="Consolas" w:cs="Times New Roman"/>
          <w:color w:val="008013"/>
          <w:kern w:val="0"/>
          <w:sz w:val="20"/>
          <w:szCs w:val="20"/>
          <w:lang w:eastAsia="en-GB"/>
          <w14:ligatures w14:val="none"/>
        </w:rPr>
        <w:t>% Displays Time Taken To Reach Thermal Equilibrium In Minutes</w:t>
      </w:r>
    </w:p>
    <w:p w14:paraId="68C37E18"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2EC94E97"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 xml:space="preserve">elseif </w:t>
      </w:r>
      <w:r w:rsidRPr="00C87F5B">
        <w:rPr>
          <w:rFonts w:ascii="Consolas" w:eastAsia="Times New Roman" w:hAnsi="Consolas" w:cs="Times New Roman"/>
          <w:kern w:val="0"/>
          <w:sz w:val="20"/>
          <w:szCs w:val="20"/>
          <w:lang w:eastAsia="en-GB"/>
          <w14:ligatures w14:val="none"/>
        </w:rPr>
        <w:t xml:space="preserve">eq&gt;=3600 &amp;&amp; eq&lt;86400                                                             </w:t>
      </w:r>
      <w:r w:rsidRPr="00C87F5B">
        <w:rPr>
          <w:rFonts w:ascii="Consolas" w:eastAsia="Times New Roman" w:hAnsi="Consolas" w:cs="Times New Roman"/>
          <w:color w:val="008013"/>
          <w:kern w:val="0"/>
          <w:sz w:val="20"/>
          <w:szCs w:val="20"/>
          <w:lang w:eastAsia="en-GB"/>
          <w14:ligatures w14:val="none"/>
        </w:rPr>
        <w:t>% If Time Taken Is Less More 3600 but Less Than 86400, Answer Will Be Displayed In Hours</w:t>
      </w:r>
    </w:p>
    <w:p w14:paraId="7BD8B19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eqH=(eq/60)/60;</w:t>
      </w:r>
    </w:p>
    <w:p w14:paraId="4322240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fprintf (</w:t>
      </w:r>
      <w:r w:rsidRPr="00C87F5B">
        <w:rPr>
          <w:rFonts w:ascii="Consolas" w:eastAsia="Times New Roman" w:hAnsi="Consolas" w:cs="Times New Roman"/>
          <w:color w:val="A709F5"/>
          <w:kern w:val="0"/>
          <w:sz w:val="20"/>
          <w:szCs w:val="20"/>
          <w:lang w:eastAsia="en-GB"/>
          <w14:ligatures w14:val="none"/>
        </w:rPr>
        <w:t>'It Has Taken %g Hours To Reach Thermal Equilibrium\n'</w:t>
      </w:r>
      <w:r w:rsidRPr="00C87F5B">
        <w:rPr>
          <w:rFonts w:ascii="Consolas" w:eastAsia="Times New Roman" w:hAnsi="Consolas" w:cs="Times New Roman"/>
          <w:kern w:val="0"/>
          <w:sz w:val="20"/>
          <w:szCs w:val="20"/>
          <w:lang w:eastAsia="en-GB"/>
          <w14:ligatures w14:val="none"/>
        </w:rPr>
        <w:t xml:space="preserve">, eqH)               </w:t>
      </w:r>
      <w:r w:rsidRPr="00C87F5B">
        <w:rPr>
          <w:rFonts w:ascii="Consolas" w:eastAsia="Times New Roman" w:hAnsi="Consolas" w:cs="Times New Roman"/>
          <w:color w:val="008013"/>
          <w:kern w:val="0"/>
          <w:sz w:val="20"/>
          <w:szCs w:val="20"/>
          <w:lang w:eastAsia="en-GB"/>
          <w14:ligatures w14:val="none"/>
        </w:rPr>
        <w:t>% Displays Time Taken To Reach Thermal Equilibrium In Hours</w:t>
      </w:r>
    </w:p>
    <w:p w14:paraId="0FCC2A1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26773AC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 xml:space="preserve">elseif </w:t>
      </w:r>
      <w:r w:rsidRPr="00C87F5B">
        <w:rPr>
          <w:rFonts w:ascii="Consolas" w:eastAsia="Times New Roman" w:hAnsi="Consolas" w:cs="Times New Roman"/>
          <w:kern w:val="0"/>
          <w:sz w:val="20"/>
          <w:szCs w:val="20"/>
          <w:lang w:eastAsia="en-GB"/>
          <w14:ligatures w14:val="none"/>
        </w:rPr>
        <w:t xml:space="preserve">eq&gt;=86400                                                                        </w:t>
      </w:r>
      <w:r w:rsidRPr="00C87F5B">
        <w:rPr>
          <w:rFonts w:ascii="Consolas" w:eastAsia="Times New Roman" w:hAnsi="Consolas" w:cs="Times New Roman"/>
          <w:color w:val="008013"/>
          <w:kern w:val="0"/>
          <w:sz w:val="20"/>
          <w:szCs w:val="20"/>
          <w:lang w:eastAsia="en-GB"/>
          <w14:ligatures w14:val="none"/>
        </w:rPr>
        <w:t>% If Time Taken Is More Than 86400, Answer Will Be Displayed In Days</w:t>
      </w:r>
    </w:p>
    <w:p w14:paraId="471795C7"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eqD=((eq/60)/60)/24;</w:t>
      </w:r>
    </w:p>
    <w:p w14:paraId="6ED9BBD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fprintf (</w:t>
      </w:r>
      <w:r w:rsidRPr="00C87F5B">
        <w:rPr>
          <w:rFonts w:ascii="Consolas" w:eastAsia="Times New Roman" w:hAnsi="Consolas" w:cs="Times New Roman"/>
          <w:color w:val="A709F5"/>
          <w:kern w:val="0"/>
          <w:sz w:val="20"/>
          <w:szCs w:val="20"/>
          <w:lang w:eastAsia="en-GB"/>
          <w14:ligatures w14:val="none"/>
        </w:rPr>
        <w:t>'It Has Taken %g Days To Reach Thermal Equilibrium\n'</w:t>
      </w:r>
      <w:r w:rsidRPr="00C87F5B">
        <w:rPr>
          <w:rFonts w:ascii="Consolas" w:eastAsia="Times New Roman" w:hAnsi="Consolas" w:cs="Times New Roman"/>
          <w:kern w:val="0"/>
          <w:sz w:val="20"/>
          <w:szCs w:val="20"/>
          <w:lang w:eastAsia="en-GB"/>
          <w14:ligatures w14:val="none"/>
        </w:rPr>
        <w:t xml:space="preserve">, eqD)                </w:t>
      </w:r>
      <w:r w:rsidRPr="00C87F5B">
        <w:rPr>
          <w:rFonts w:ascii="Consolas" w:eastAsia="Times New Roman" w:hAnsi="Consolas" w:cs="Times New Roman"/>
          <w:color w:val="008013"/>
          <w:kern w:val="0"/>
          <w:sz w:val="20"/>
          <w:szCs w:val="20"/>
          <w:lang w:eastAsia="en-GB"/>
          <w14:ligatures w14:val="none"/>
        </w:rPr>
        <w:t>% Displays Time Taken To Reach Thermal Equilibrium In Days</w:t>
      </w:r>
    </w:p>
    <w:p w14:paraId="320760E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end</w:t>
      </w:r>
    </w:p>
    <w:p w14:paraId="601D29E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59DD4E4B"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fprintf (</w:t>
      </w:r>
      <w:r w:rsidRPr="00C87F5B">
        <w:rPr>
          <w:rFonts w:ascii="Consolas" w:eastAsia="Times New Roman" w:hAnsi="Consolas" w:cs="Times New Roman"/>
          <w:color w:val="A709F5"/>
          <w:kern w:val="0"/>
          <w:sz w:val="20"/>
          <w:szCs w:val="20"/>
          <w:lang w:eastAsia="en-GB"/>
          <w14:ligatures w14:val="none"/>
        </w:rPr>
        <w:t>'(%g Seconds)\n'</w:t>
      </w:r>
      <w:r w:rsidRPr="00C87F5B">
        <w:rPr>
          <w:rFonts w:ascii="Consolas" w:eastAsia="Times New Roman" w:hAnsi="Consolas" w:cs="Times New Roman"/>
          <w:kern w:val="0"/>
          <w:sz w:val="20"/>
          <w:szCs w:val="20"/>
          <w:lang w:eastAsia="en-GB"/>
          <w14:ligatures w14:val="none"/>
        </w:rPr>
        <w:t xml:space="preserve">, eq)                                                          </w:t>
      </w:r>
      <w:r w:rsidRPr="00C87F5B">
        <w:rPr>
          <w:rFonts w:ascii="Consolas" w:eastAsia="Times New Roman" w:hAnsi="Consolas" w:cs="Times New Roman"/>
          <w:color w:val="008013"/>
          <w:kern w:val="0"/>
          <w:sz w:val="20"/>
          <w:szCs w:val="20"/>
          <w:lang w:eastAsia="en-GB"/>
          <w14:ligatures w14:val="none"/>
        </w:rPr>
        <w:t>% Displays Time Taken In Seconds For Analitical Purposes</w:t>
      </w:r>
    </w:p>
    <w:p w14:paraId="1A11891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2DC5C64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1755244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Analytical Solution Calculation %%%</w:t>
      </w:r>
    </w:p>
    <w:p w14:paraId="385CB8D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582CDBA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num_terms = 100;                                                                        </w:t>
      </w:r>
      <w:r w:rsidRPr="00C87F5B">
        <w:rPr>
          <w:rFonts w:ascii="Consolas" w:eastAsia="Times New Roman" w:hAnsi="Consolas" w:cs="Times New Roman"/>
          <w:color w:val="008013"/>
          <w:kern w:val="0"/>
          <w:sz w:val="20"/>
          <w:szCs w:val="20"/>
          <w:lang w:eastAsia="en-GB"/>
          <w14:ligatures w14:val="none"/>
        </w:rPr>
        <w:t>% Number of terms in the series to include</w:t>
      </w:r>
    </w:p>
    <w:p w14:paraId="4BF3D96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T_analytic = zeros(NR, NC);</w:t>
      </w:r>
    </w:p>
    <w:p w14:paraId="64E7492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 xml:space="preserve">for </w:t>
      </w:r>
      <w:r w:rsidRPr="00C87F5B">
        <w:rPr>
          <w:rFonts w:ascii="Consolas" w:eastAsia="Times New Roman" w:hAnsi="Consolas" w:cs="Times New Roman"/>
          <w:kern w:val="0"/>
          <w:sz w:val="20"/>
          <w:szCs w:val="20"/>
          <w:lang w:eastAsia="en-GB"/>
          <w14:ligatures w14:val="none"/>
        </w:rPr>
        <w:t>r = 1:NR</w:t>
      </w:r>
    </w:p>
    <w:p w14:paraId="17EE8B7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 xml:space="preserve">for </w:t>
      </w:r>
      <w:r w:rsidRPr="00C87F5B">
        <w:rPr>
          <w:rFonts w:ascii="Consolas" w:eastAsia="Times New Roman" w:hAnsi="Consolas" w:cs="Times New Roman"/>
          <w:kern w:val="0"/>
          <w:sz w:val="20"/>
          <w:szCs w:val="20"/>
          <w:lang w:eastAsia="en-GB"/>
          <w14:ligatures w14:val="none"/>
        </w:rPr>
        <w:t>c = 1:NC</w:t>
      </w:r>
    </w:p>
    <w:p w14:paraId="3568A7A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x = (r - 1) * h;</w:t>
      </w:r>
    </w:p>
    <w:p w14:paraId="0AF4623A"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y = (c - 1) * h;</w:t>
      </w:r>
    </w:p>
    <w:p w14:paraId="5C68F328"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T_analytic(r, c) = calculate_analytical_temperature(x, y, num_terms);</w:t>
      </w:r>
    </w:p>
    <w:p w14:paraId="41452630"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end</w:t>
      </w:r>
    </w:p>
    <w:p w14:paraId="14D6E56B"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end</w:t>
      </w:r>
    </w:p>
    <w:p w14:paraId="132BF58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T_analytic = rot90(T_analytic);                                                         </w:t>
      </w:r>
      <w:r w:rsidRPr="00C87F5B">
        <w:rPr>
          <w:rFonts w:ascii="Consolas" w:eastAsia="Times New Roman" w:hAnsi="Consolas" w:cs="Times New Roman"/>
          <w:color w:val="008013"/>
          <w:kern w:val="0"/>
          <w:sz w:val="20"/>
          <w:szCs w:val="20"/>
          <w:lang w:eastAsia="en-GB"/>
          <w14:ligatures w14:val="none"/>
        </w:rPr>
        <w:t xml:space="preserve">% Rotate matrix 90 degrees counterclockwise for proper orientation         </w:t>
      </w:r>
    </w:p>
    <w:p w14:paraId="187692E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p>
    <w:p w14:paraId="17EEB2D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disp(</w:t>
      </w:r>
      <w:r w:rsidRPr="00C87F5B">
        <w:rPr>
          <w:rFonts w:ascii="Consolas" w:eastAsia="Times New Roman" w:hAnsi="Consolas" w:cs="Times New Roman"/>
          <w:color w:val="A709F5"/>
          <w:kern w:val="0"/>
          <w:sz w:val="20"/>
          <w:szCs w:val="20"/>
          <w:lang w:eastAsia="en-GB"/>
          <w14:ligatures w14:val="none"/>
        </w:rPr>
        <w:t>'Analytical Temperature Distribution at Thermal Equilibrium:'</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Displays The Analytical Solution Into The Command Window</w:t>
      </w:r>
    </w:p>
    <w:p w14:paraId="3B4F8C7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disp(T_analytic);</w:t>
      </w:r>
    </w:p>
    <w:p w14:paraId="75CB9693"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1E5C893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5F0856D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xml:space="preserve">%%% Calculate the difference between analytical and numerical solutions %%% </w:t>
      </w:r>
    </w:p>
    <w:p w14:paraId="5DF89D3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25B3634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difference = T2 - T_analytic;                                                           </w:t>
      </w:r>
      <w:r w:rsidRPr="00C87F5B">
        <w:rPr>
          <w:rFonts w:ascii="Consolas" w:eastAsia="Times New Roman" w:hAnsi="Consolas" w:cs="Times New Roman"/>
          <w:color w:val="008013"/>
          <w:kern w:val="0"/>
          <w:sz w:val="20"/>
          <w:szCs w:val="20"/>
          <w:lang w:eastAsia="en-GB"/>
          <w14:ligatures w14:val="none"/>
        </w:rPr>
        <w:t>% Calculate The Difference Between Numerical And Analytical Solutions</w:t>
      </w:r>
    </w:p>
    <w:p w14:paraId="6DF37127"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disp(</w:t>
      </w:r>
      <w:r w:rsidRPr="00C87F5B">
        <w:rPr>
          <w:rFonts w:ascii="Consolas" w:eastAsia="Times New Roman" w:hAnsi="Consolas" w:cs="Times New Roman"/>
          <w:color w:val="A709F5"/>
          <w:kern w:val="0"/>
          <w:sz w:val="20"/>
          <w:szCs w:val="20"/>
          <w:lang w:eastAsia="en-GB"/>
          <w14:ligatures w14:val="none"/>
        </w:rPr>
        <w:t>'Difference Between Numerical and Analytical solutions:'</w:t>
      </w:r>
      <w:r w:rsidRPr="00C87F5B">
        <w:rPr>
          <w:rFonts w:ascii="Consolas" w:eastAsia="Times New Roman" w:hAnsi="Consolas" w:cs="Times New Roman"/>
          <w:kern w:val="0"/>
          <w:sz w:val="20"/>
          <w:szCs w:val="20"/>
          <w:lang w:eastAsia="en-GB"/>
          <w14:ligatures w14:val="none"/>
        </w:rPr>
        <w:t>);</w:t>
      </w:r>
    </w:p>
    <w:p w14:paraId="2F48DC6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disp(difference);</w:t>
      </w:r>
    </w:p>
    <w:p w14:paraId="193B4EC8"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134A0475"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1999C00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Visualization Of The Analytical Solution (Figure 2) %%%</w:t>
      </w:r>
    </w:p>
    <w:p w14:paraId="3A68262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figure(2)</w:t>
      </w:r>
    </w:p>
    <w:p w14:paraId="488D8C8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contourf(flip(T_analytic))                                                              </w:t>
      </w:r>
      <w:r w:rsidRPr="00C87F5B">
        <w:rPr>
          <w:rFonts w:ascii="Consolas" w:eastAsia="Times New Roman" w:hAnsi="Consolas" w:cs="Times New Roman"/>
          <w:color w:val="008013"/>
          <w:kern w:val="0"/>
          <w:sz w:val="20"/>
          <w:szCs w:val="20"/>
          <w:lang w:eastAsia="en-GB"/>
          <w14:ligatures w14:val="none"/>
        </w:rPr>
        <w:t>% Create Graph And Flip To Bring Heatload From Top</w:t>
      </w:r>
    </w:p>
    <w:p w14:paraId="7955CEE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title(</w:t>
      </w:r>
      <w:r w:rsidRPr="00C87F5B">
        <w:rPr>
          <w:rFonts w:ascii="Consolas" w:eastAsia="Times New Roman" w:hAnsi="Consolas" w:cs="Times New Roman"/>
          <w:color w:val="A709F5"/>
          <w:kern w:val="0"/>
          <w:sz w:val="20"/>
          <w:szCs w:val="20"/>
          <w:lang w:eastAsia="en-GB"/>
          <w14:ligatures w14:val="none"/>
        </w:rPr>
        <w:t>'Analytical Temperature Distribution'</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Title For Figure 2</w:t>
      </w:r>
    </w:p>
    <w:p w14:paraId="6BEF009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colormap(jet)                                                                           </w:t>
      </w:r>
      <w:r w:rsidRPr="00C87F5B">
        <w:rPr>
          <w:rFonts w:ascii="Consolas" w:eastAsia="Times New Roman" w:hAnsi="Consolas" w:cs="Times New Roman"/>
          <w:color w:val="008013"/>
          <w:kern w:val="0"/>
          <w:sz w:val="20"/>
          <w:szCs w:val="20"/>
          <w:lang w:eastAsia="en-GB"/>
          <w14:ligatures w14:val="none"/>
        </w:rPr>
        <w:t>% Colour Selection Used For Figure 2</w:t>
      </w:r>
    </w:p>
    <w:p w14:paraId="4AF6226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colorbar                                                                                </w:t>
      </w:r>
      <w:r w:rsidRPr="00C87F5B">
        <w:rPr>
          <w:rFonts w:ascii="Consolas" w:eastAsia="Times New Roman" w:hAnsi="Consolas" w:cs="Times New Roman"/>
          <w:color w:val="008013"/>
          <w:kern w:val="0"/>
          <w:sz w:val="20"/>
          <w:szCs w:val="20"/>
          <w:lang w:eastAsia="en-GB"/>
          <w14:ligatures w14:val="none"/>
        </w:rPr>
        <w:t>% Attaches Colour Bar To Figure 2 To Represent Temperature</w:t>
      </w:r>
    </w:p>
    <w:p w14:paraId="5F93A8C1"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xlabel(</w:t>
      </w:r>
      <w:r w:rsidRPr="00C87F5B">
        <w:rPr>
          <w:rFonts w:ascii="Consolas" w:eastAsia="Times New Roman" w:hAnsi="Consolas" w:cs="Times New Roman"/>
          <w:color w:val="A709F5"/>
          <w:kern w:val="0"/>
          <w:sz w:val="20"/>
          <w:szCs w:val="20"/>
          <w:lang w:eastAsia="en-GB"/>
          <w14:ligatures w14:val="none"/>
        </w:rPr>
        <w:t>'Grid Spacing Of 6 Metre Plate Length'</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X Axis Label Of Plate Length</w:t>
      </w:r>
    </w:p>
    <w:p w14:paraId="3EBDE94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ylabel(</w:t>
      </w:r>
      <w:r w:rsidRPr="00C87F5B">
        <w:rPr>
          <w:rFonts w:ascii="Consolas" w:eastAsia="Times New Roman" w:hAnsi="Consolas" w:cs="Times New Roman"/>
          <w:color w:val="A709F5"/>
          <w:kern w:val="0"/>
          <w:sz w:val="20"/>
          <w:szCs w:val="20"/>
          <w:lang w:eastAsia="en-GB"/>
          <w14:ligatures w14:val="none"/>
        </w:rPr>
        <w:t>'Y Grid Spacing Of 6 Metre Plate Width'</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Y Axis Label Of Plate Width</w:t>
      </w:r>
    </w:p>
    <w:p w14:paraId="16AC0C1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61595F8B"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3CB33B60"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Visualization Of The Difference (Figure 3) %%%</w:t>
      </w:r>
    </w:p>
    <w:p w14:paraId="42F9B09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figure(3)</w:t>
      </w:r>
    </w:p>
    <w:p w14:paraId="7FF834BE"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title(</w:t>
      </w:r>
      <w:r w:rsidRPr="00C87F5B">
        <w:rPr>
          <w:rFonts w:ascii="Consolas" w:eastAsia="Times New Roman" w:hAnsi="Consolas" w:cs="Times New Roman"/>
          <w:color w:val="A709F5"/>
          <w:kern w:val="0"/>
          <w:sz w:val="20"/>
          <w:szCs w:val="20"/>
          <w:lang w:eastAsia="en-GB"/>
          <w14:ligatures w14:val="none"/>
        </w:rPr>
        <w:t>'Difference Between Numerical and Analytical Solutions'</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Title For Figure 3</w:t>
      </w:r>
    </w:p>
    <w:p w14:paraId="700C5D73"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contourf(flip(difference))                                                              </w:t>
      </w:r>
      <w:r w:rsidRPr="00C87F5B">
        <w:rPr>
          <w:rFonts w:ascii="Consolas" w:eastAsia="Times New Roman" w:hAnsi="Consolas" w:cs="Times New Roman"/>
          <w:color w:val="008013"/>
          <w:kern w:val="0"/>
          <w:sz w:val="20"/>
          <w:szCs w:val="20"/>
          <w:lang w:eastAsia="en-GB"/>
          <w14:ligatures w14:val="none"/>
        </w:rPr>
        <w:t>% Create Graph And Flip To Bring Heatload From Top</w:t>
      </w:r>
    </w:p>
    <w:p w14:paraId="2569EB8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colormap(jet)                                                                           </w:t>
      </w:r>
      <w:r w:rsidRPr="00C87F5B">
        <w:rPr>
          <w:rFonts w:ascii="Consolas" w:eastAsia="Times New Roman" w:hAnsi="Consolas" w:cs="Times New Roman"/>
          <w:color w:val="008013"/>
          <w:kern w:val="0"/>
          <w:sz w:val="20"/>
          <w:szCs w:val="20"/>
          <w:lang w:eastAsia="en-GB"/>
          <w14:ligatures w14:val="none"/>
        </w:rPr>
        <w:t>% Colour Selection Used For Figure 3</w:t>
      </w:r>
    </w:p>
    <w:p w14:paraId="6B7C8EE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colorbar                                                                                </w:t>
      </w:r>
      <w:r w:rsidRPr="00C87F5B">
        <w:rPr>
          <w:rFonts w:ascii="Consolas" w:eastAsia="Times New Roman" w:hAnsi="Consolas" w:cs="Times New Roman"/>
          <w:color w:val="008013"/>
          <w:kern w:val="0"/>
          <w:sz w:val="20"/>
          <w:szCs w:val="20"/>
          <w:lang w:eastAsia="en-GB"/>
          <w14:ligatures w14:val="none"/>
        </w:rPr>
        <w:t>% Attaches Colour Bar To Figure 1 To Represent Temperature</w:t>
      </w:r>
    </w:p>
    <w:p w14:paraId="248301FF"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xlabel(</w:t>
      </w:r>
      <w:r w:rsidRPr="00C87F5B">
        <w:rPr>
          <w:rFonts w:ascii="Consolas" w:eastAsia="Times New Roman" w:hAnsi="Consolas" w:cs="Times New Roman"/>
          <w:color w:val="A709F5"/>
          <w:kern w:val="0"/>
          <w:sz w:val="20"/>
          <w:szCs w:val="20"/>
          <w:lang w:eastAsia="en-GB"/>
          <w14:ligatures w14:val="none"/>
        </w:rPr>
        <w:t>'Grid Spacing Of 6 Metre Plate Length'</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X Axis Label Of Plate Length</w:t>
      </w:r>
    </w:p>
    <w:p w14:paraId="50F0519A"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ylabel(</w:t>
      </w:r>
      <w:r w:rsidRPr="00C87F5B">
        <w:rPr>
          <w:rFonts w:ascii="Consolas" w:eastAsia="Times New Roman" w:hAnsi="Consolas" w:cs="Times New Roman"/>
          <w:color w:val="A709F5"/>
          <w:kern w:val="0"/>
          <w:sz w:val="20"/>
          <w:szCs w:val="20"/>
          <w:lang w:eastAsia="en-GB"/>
          <w14:ligatures w14:val="none"/>
        </w:rPr>
        <w:t>'Y Grid Spacing Of 6 Metre Plate Width'</w:t>
      </w: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Y Axis Label Of Plate Width</w:t>
      </w:r>
    </w:p>
    <w:p w14:paraId="2E77631A"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3521B45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6910238D"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08013"/>
          <w:kern w:val="0"/>
          <w:sz w:val="20"/>
          <w:szCs w:val="20"/>
          <w:lang w:eastAsia="en-GB"/>
          <w14:ligatures w14:val="none"/>
        </w:rPr>
        <w:t>%%% Function to calculate the analytical temperature distribution %%%</w:t>
      </w:r>
    </w:p>
    <w:p w14:paraId="2B30D009"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p>
    <w:p w14:paraId="0AA9ADC2"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 xml:space="preserve">function </w:t>
      </w:r>
      <w:r w:rsidRPr="00C87F5B">
        <w:rPr>
          <w:rFonts w:ascii="Consolas" w:eastAsia="Times New Roman" w:hAnsi="Consolas" w:cs="Times New Roman"/>
          <w:kern w:val="0"/>
          <w:sz w:val="20"/>
          <w:szCs w:val="20"/>
          <w:lang w:eastAsia="en-GB"/>
          <w14:ligatures w14:val="none"/>
        </w:rPr>
        <w:t>T_analytical = calculate_analytical_temperature(x, y, num_terms)</w:t>
      </w:r>
    </w:p>
    <w:p w14:paraId="2A7B9FB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T_analytical = 0;</w:t>
      </w:r>
    </w:p>
    <w:p w14:paraId="63AA8704"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 xml:space="preserve">for </w:t>
      </w:r>
      <w:r w:rsidRPr="00C87F5B">
        <w:rPr>
          <w:rFonts w:ascii="Consolas" w:eastAsia="Times New Roman" w:hAnsi="Consolas" w:cs="Times New Roman"/>
          <w:kern w:val="0"/>
          <w:sz w:val="20"/>
          <w:szCs w:val="20"/>
          <w:lang w:eastAsia="en-GB"/>
          <w14:ligatures w14:val="none"/>
        </w:rPr>
        <w:t>n = 1:num_terms</w:t>
      </w:r>
    </w:p>
    <w:p w14:paraId="200AA15C"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term = (sin(2*n*pi/3) / (n^2 * sinh(n*pi))) * sin(n*pi*x/6) * sinh(n*pi*y/6);</w:t>
      </w:r>
    </w:p>
    <w:p w14:paraId="52DD1865"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T_analytical = T_analytical + term;</w:t>
      </w:r>
    </w:p>
    <w:p w14:paraId="06FDA998"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w:t>
      </w:r>
      <w:r w:rsidRPr="00C87F5B">
        <w:rPr>
          <w:rFonts w:ascii="Consolas" w:eastAsia="Times New Roman" w:hAnsi="Consolas" w:cs="Times New Roman"/>
          <w:color w:val="0E00FF"/>
          <w:kern w:val="0"/>
          <w:sz w:val="20"/>
          <w:szCs w:val="20"/>
          <w:lang w:eastAsia="en-GB"/>
          <w14:ligatures w14:val="none"/>
        </w:rPr>
        <w:t>end</w:t>
      </w:r>
    </w:p>
    <w:p w14:paraId="4C5FE9F6"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kern w:val="0"/>
          <w:sz w:val="20"/>
          <w:szCs w:val="20"/>
          <w:lang w:eastAsia="en-GB"/>
          <w14:ligatures w14:val="none"/>
        </w:rPr>
        <w:t xml:space="preserve">    T_analytical = (450/pi^2) * T_analytical;</w:t>
      </w:r>
    </w:p>
    <w:p w14:paraId="169F4F9F" w14:textId="77777777" w:rsidR="00C87F5B" w:rsidRPr="00C87F5B" w:rsidRDefault="00C87F5B" w:rsidP="00C87F5B">
      <w:pPr>
        <w:spacing w:after="0" w:line="240" w:lineRule="auto"/>
        <w:rPr>
          <w:rFonts w:ascii="Consolas" w:eastAsia="Times New Roman" w:hAnsi="Consolas" w:cs="Times New Roman"/>
          <w:kern w:val="0"/>
          <w:sz w:val="20"/>
          <w:szCs w:val="20"/>
          <w:lang w:eastAsia="en-GB"/>
          <w14:ligatures w14:val="none"/>
        </w:rPr>
      </w:pPr>
      <w:r w:rsidRPr="00C87F5B">
        <w:rPr>
          <w:rFonts w:ascii="Consolas" w:eastAsia="Times New Roman" w:hAnsi="Consolas" w:cs="Times New Roman"/>
          <w:color w:val="0E00FF"/>
          <w:kern w:val="0"/>
          <w:sz w:val="20"/>
          <w:szCs w:val="20"/>
          <w:lang w:eastAsia="en-GB"/>
          <w14:ligatures w14:val="none"/>
        </w:rPr>
        <w:t>end</w:t>
      </w:r>
    </w:p>
    <w:p w14:paraId="6EE60F4B" w14:textId="77777777" w:rsidR="00C87F5B" w:rsidRDefault="00C87F5B">
      <w:pPr>
        <w:rPr>
          <w:rFonts w:ascii="Arial" w:hAnsi="Arial" w:cs="Arial"/>
        </w:rPr>
      </w:pPr>
    </w:p>
    <w:sectPr w:rsidR="00C87F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KaTeX_Math">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43EF"/>
    <w:multiLevelType w:val="hybridMultilevel"/>
    <w:tmpl w:val="DF4027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B10BA"/>
    <w:multiLevelType w:val="multilevel"/>
    <w:tmpl w:val="DC5650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2C51AD1"/>
    <w:multiLevelType w:val="multilevel"/>
    <w:tmpl w:val="E5A69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552C4E"/>
    <w:multiLevelType w:val="hybridMultilevel"/>
    <w:tmpl w:val="E18AFC74"/>
    <w:lvl w:ilvl="0" w:tplc="0809000F">
      <w:start w:val="1"/>
      <w:numFmt w:val="decimal"/>
      <w:lvlText w:val="%1."/>
      <w:lvlJc w:val="left"/>
      <w:pPr>
        <w:ind w:left="1856" w:hanging="360"/>
      </w:p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422A1292"/>
    <w:multiLevelType w:val="multilevel"/>
    <w:tmpl w:val="25768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204EC0"/>
    <w:multiLevelType w:val="multilevel"/>
    <w:tmpl w:val="A03ED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A95288"/>
    <w:multiLevelType w:val="multilevel"/>
    <w:tmpl w:val="AE88229A"/>
    <w:lvl w:ilvl="0">
      <w:start w:val="1"/>
      <w:numFmt w:val="lowerLetter"/>
      <w:lvlText w:val="%1."/>
      <w:lvlJc w:val="left"/>
      <w:pPr>
        <w:tabs>
          <w:tab w:val="num" w:pos="1455"/>
        </w:tabs>
        <w:ind w:left="1455" w:hanging="360"/>
      </w:pPr>
    </w:lvl>
    <w:lvl w:ilvl="1" w:tentative="1">
      <w:start w:val="1"/>
      <w:numFmt w:val="lowerLetter"/>
      <w:lvlText w:val="%2."/>
      <w:lvlJc w:val="left"/>
      <w:pPr>
        <w:tabs>
          <w:tab w:val="num" w:pos="2175"/>
        </w:tabs>
        <w:ind w:left="2175" w:hanging="360"/>
      </w:pPr>
    </w:lvl>
    <w:lvl w:ilvl="2" w:tentative="1">
      <w:start w:val="1"/>
      <w:numFmt w:val="lowerLetter"/>
      <w:lvlText w:val="%3."/>
      <w:lvlJc w:val="left"/>
      <w:pPr>
        <w:tabs>
          <w:tab w:val="num" w:pos="2895"/>
        </w:tabs>
        <w:ind w:left="2895" w:hanging="360"/>
      </w:pPr>
    </w:lvl>
    <w:lvl w:ilvl="3" w:tentative="1">
      <w:start w:val="1"/>
      <w:numFmt w:val="lowerLetter"/>
      <w:lvlText w:val="%4."/>
      <w:lvlJc w:val="left"/>
      <w:pPr>
        <w:tabs>
          <w:tab w:val="num" w:pos="3615"/>
        </w:tabs>
        <w:ind w:left="3615" w:hanging="360"/>
      </w:pPr>
    </w:lvl>
    <w:lvl w:ilvl="4" w:tentative="1">
      <w:start w:val="1"/>
      <w:numFmt w:val="lowerLetter"/>
      <w:lvlText w:val="%5."/>
      <w:lvlJc w:val="left"/>
      <w:pPr>
        <w:tabs>
          <w:tab w:val="num" w:pos="4335"/>
        </w:tabs>
        <w:ind w:left="4335" w:hanging="360"/>
      </w:pPr>
    </w:lvl>
    <w:lvl w:ilvl="5" w:tentative="1">
      <w:start w:val="1"/>
      <w:numFmt w:val="lowerLetter"/>
      <w:lvlText w:val="%6."/>
      <w:lvlJc w:val="left"/>
      <w:pPr>
        <w:tabs>
          <w:tab w:val="num" w:pos="5055"/>
        </w:tabs>
        <w:ind w:left="5055" w:hanging="360"/>
      </w:pPr>
    </w:lvl>
    <w:lvl w:ilvl="6" w:tentative="1">
      <w:start w:val="1"/>
      <w:numFmt w:val="lowerLetter"/>
      <w:lvlText w:val="%7."/>
      <w:lvlJc w:val="left"/>
      <w:pPr>
        <w:tabs>
          <w:tab w:val="num" w:pos="5775"/>
        </w:tabs>
        <w:ind w:left="5775" w:hanging="360"/>
      </w:pPr>
    </w:lvl>
    <w:lvl w:ilvl="7" w:tentative="1">
      <w:start w:val="1"/>
      <w:numFmt w:val="lowerLetter"/>
      <w:lvlText w:val="%8."/>
      <w:lvlJc w:val="left"/>
      <w:pPr>
        <w:tabs>
          <w:tab w:val="num" w:pos="6495"/>
        </w:tabs>
        <w:ind w:left="6495" w:hanging="360"/>
      </w:pPr>
    </w:lvl>
    <w:lvl w:ilvl="8" w:tentative="1">
      <w:start w:val="1"/>
      <w:numFmt w:val="lowerLetter"/>
      <w:lvlText w:val="%9."/>
      <w:lvlJc w:val="left"/>
      <w:pPr>
        <w:tabs>
          <w:tab w:val="num" w:pos="7215"/>
        </w:tabs>
        <w:ind w:left="7215" w:hanging="360"/>
      </w:pPr>
    </w:lvl>
  </w:abstractNum>
  <w:abstractNum w:abstractNumId="7" w15:restartNumberingAfterBreak="0">
    <w:nsid w:val="4A393628"/>
    <w:multiLevelType w:val="hybridMultilevel"/>
    <w:tmpl w:val="4086B2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B30F73"/>
    <w:multiLevelType w:val="multilevel"/>
    <w:tmpl w:val="AE8822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5E42657A"/>
    <w:multiLevelType w:val="multilevel"/>
    <w:tmpl w:val="906E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27605B"/>
    <w:multiLevelType w:val="multilevel"/>
    <w:tmpl w:val="82881B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66157811"/>
    <w:multiLevelType w:val="multilevel"/>
    <w:tmpl w:val="EE58530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6E2B4548"/>
    <w:multiLevelType w:val="multilevel"/>
    <w:tmpl w:val="5D44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2969144">
    <w:abstractNumId w:val="5"/>
  </w:num>
  <w:num w:numId="2" w16cid:durableId="1971013334">
    <w:abstractNumId w:val="3"/>
  </w:num>
  <w:num w:numId="3" w16cid:durableId="947127635">
    <w:abstractNumId w:val="1"/>
  </w:num>
  <w:num w:numId="4" w16cid:durableId="1896046602">
    <w:abstractNumId w:val="11"/>
  </w:num>
  <w:num w:numId="5" w16cid:durableId="1874616753">
    <w:abstractNumId w:val="8"/>
  </w:num>
  <w:num w:numId="6" w16cid:durableId="1813525725">
    <w:abstractNumId w:val="10"/>
  </w:num>
  <w:num w:numId="7" w16cid:durableId="31465551">
    <w:abstractNumId w:val="2"/>
  </w:num>
  <w:num w:numId="8" w16cid:durableId="2107311655">
    <w:abstractNumId w:val="6"/>
  </w:num>
  <w:num w:numId="9" w16cid:durableId="1762677278">
    <w:abstractNumId w:val="4"/>
  </w:num>
  <w:num w:numId="10" w16cid:durableId="1225024624">
    <w:abstractNumId w:val="9"/>
  </w:num>
  <w:num w:numId="11" w16cid:durableId="1997219405">
    <w:abstractNumId w:val="12"/>
  </w:num>
  <w:num w:numId="12" w16cid:durableId="2129279274">
    <w:abstractNumId w:val="7"/>
  </w:num>
  <w:num w:numId="13" w16cid:durableId="280572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565"/>
    <w:rsid w:val="000073B6"/>
    <w:rsid w:val="000128F3"/>
    <w:rsid w:val="000200C2"/>
    <w:rsid w:val="000346B8"/>
    <w:rsid w:val="0004040E"/>
    <w:rsid w:val="0005267A"/>
    <w:rsid w:val="00052A57"/>
    <w:rsid w:val="00055649"/>
    <w:rsid w:val="00062B62"/>
    <w:rsid w:val="00067A39"/>
    <w:rsid w:val="000703D0"/>
    <w:rsid w:val="000877D9"/>
    <w:rsid w:val="00090DA0"/>
    <w:rsid w:val="000933A4"/>
    <w:rsid w:val="000959DE"/>
    <w:rsid w:val="000A5692"/>
    <w:rsid w:val="000A7816"/>
    <w:rsid w:val="000C16B5"/>
    <w:rsid w:val="000C370D"/>
    <w:rsid w:val="000C71AE"/>
    <w:rsid w:val="000C7A75"/>
    <w:rsid w:val="000E0616"/>
    <w:rsid w:val="000F0B82"/>
    <w:rsid w:val="000F3AA8"/>
    <w:rsid w:val="000F4FB5"/>
    <w:rsid w:val="000F7953"/>
    <w:rsid w:val="001018C6"/>
    <w:rsid w:val="00102011"/>
    <w:rsid w:val="00102D47"/>
    <w:rsid w:val="001031B2"/>
    <w:rsid w:val="0011032D"/>
    <w:rsid w:val="00110A77"/>
    <w:rsid w:val="00113421"/>
    <w:rsid w:val="00120BDB"/>
    <w:rsid w:val="00120DC9"/>
    <w:rsid w:val="00126044"/>
    <w:rsid w:val="00126A6A"/>
    <w:rsid w:val="001275EF"/>
    <w:rsid w:val="0013484D"/>
    <w:rsid w:val="00144495"/>
    <w:rsid w:val="00145381"/>
    <w:rsid w:val="001453B2"/>
    <w:rsid w:val="001513EF"/>
    <w:rsid w:val="001601DA"/>
    <w:rsid w:val="001661CE"/>
    <w:rsid w:val="00182769"/>
    <w:rsid w:val="001859FA"/>
    <w:rsid w:val="00186549"/>
    <w:rsid w:val="00187704"/>
    <w:rsid w:val="001938D5"/>
    <w:rsid w:val="001967B9"/>
    <w:rsid w:val="001B1364"/>
    <w:rsid w:val="001B305F"/>
    <w:rsid w:val="001B37C3"/>
    <w:rsid w:val="001B5D42"/>
    <w:rsid w:val="001C51F4"/>
    <w:rsid w:val="001C738D"/>
    <w:rsid w:val="001D25C4"/>
    <w:rsid w:val="001E2312"/>
    <w:rsid w:val="001E34D2"/>
    <w:rsid w:val="001E69FD"/>
    <w:rsid w:val="001F63A7"/>
    <w:rsid w:val="00203F31"/>
    <w:rsid w:val="00212C17"/>
    <w:rsid w:val="002158C2"/>
    <w:rsid w:val="00230F49"/>
    <w:rsid w:val="002318D6"/>
    <w:rsid w:val="00232E7F"/>
    <w:rsid w:val="00235409"/>
    <w:rsid w:val="00235DB6"/>
    <w:rsid w:val="002410EC"/>
    <w:rsid w:val="00245AB8"/>
    <w:rsid w:val="002604EC"/>
    <w:rsid w:val="0026619F"/>
    <w:rsid w:val="00266EFF"/>
    <w:rsid w:val="00276C43"/>
    <w:rsid w:val="0028178A"/>
    <w:rsid w:val="00284785"/>
    <w:rsid w:val="00290264"/>
    <w:rsid w:val="002938ED"/>
    <w:rsid w:val="002A022A"/>
    <w:rsid w:val="002A0D0C"/>
    <w:rsid w:val="002A4D4A"/>
    <w:rsid w:val="002A6C15"/>
    <w:rsid w:val="002B1787"/>
    <w:rsid w:val="002B21BA"/>
    <w:rsid w:val="002B3303"/>
    <w:rsid w:val="002C0C30"/>
    <w:rsid w:val="002C308E"/>
    <w:rsid w:val="002D1BBF"/>
    <w:rsid w:val="002D3673"/>
    <w:rsid w:val="002D435B"/>
    <w:rsid w:val="002E72C6"/>
    <w:rsid w:val="002F0360"/>
    <w:rsid w:val="002F1ABC"/>
    <w:rsid w:val="002F23AA"/>
    <w:rsid w:val="002F2797"/>
    <w:rsid w:val="002F788E"/>
    <w:rsid w:val="002F7B3E"/>
    <w:rsid w:val="0031046C"/>
    <w:rsid w:val="00311A20"/>
    <w:rsid w:val="00312E03"/>
    <w:rsid w:val="00320F97"/>
    <w:rsid w:val="00323FBF"/>
    <w:rsid w:val="003241B5"/>
    <w:rsid w:val="00331BF9"/>
    <w:rsid w:val="00332EC8"/>
    <w:rsid w:val="00333C03"/>
    <w:rsid w:val="003347C1"/>
    <w:rsid w:val="00346379"/>
    <w:rsid w:val="00350DD1"/>
    <w:rsid w:val="00367262"/>
    <w:rsid w:val="00375BAC"/>
    <w:rsid w:val="0037604A"/>
    <w:rsid w:val="00381F6F"/>
    <w:rsid w:val="00382CE7"/>
    <w:rsid w:val="0038797C"/>
    <w:rsid w:val="00394634"/>
    <w:rsid w:val="003A093C"/>
    <w:rsid w:val="003B08BF"/>
    <w:rsid w:val="003B370C"/>
    <w:rsid w:val="003B67F8"/>
    <w:rsid w:val="003C2595"/>
    <w:rsid w:val="003C53D0"/>
    <w:rsid w:val="003C5CB0"/>
    <w:rsid w:val="003C64C0"/>
    <w:rsid w:val="003D5149"/>
    <w:rsid w:val="003E0915"/>
    <w:rsid w:val="003E5E68"/>
    <w:rsid w:val="003F35B6"/>
    <w:rsid w:val="003F73FE"/>
    <w:rsid w:val="00404F42"/>
    <w:rsid w:val="004106C2"/>
    <w:rsid w:val="004264AC"/>
    <w:rsid w:val="00427957"/>
    <w:rsid w:val="004357B6"/>
    <w:rsid w:val="0043705D"/>
    <w:rsid w:val="004407D8"/>
    <w:rsid w:val="00440A24"/>
    <w:rsid w:val="00442852"/>
    <w:rsid w:val="004452B4"/>
    <w:rsid w:val="00446FC9"/>
    <w:rsid w:val="00450617"/>
    <w:rsid w:val="00466CD5"/>
    <w:rsid w:val="00467014"/>
    <w:rsid w:val="0047004F"/>
    <w:rsid w:val="00470072"/>
    <w:rsid w:val="00475135"/>
    <w:rsid w:val="004779D6"/>
    <w:rsid w:val="0048463B"/>
    <w:rsid w:val="00486617"/>
    <w:rsid w:val="00486FFA"/>
    <w:rsid w:val="00487505"/>
    <w:rsid w:val="00491748"/>
    <w:rsid w:val="004A6481"/>
    <w:rsid w:val="004B25E3"/>
    <w:rsid w:val="004C00E5"/>
    <w:rsid w:val="004C3B01"/>
    <w:rsid w:val="004C4895"/>
    <w:rsid w:val="004C4CC0"/>
    <w:rsid w:val="004C5770"/>
    <w:rsid w:val="004F3940"/>
    <w:rsid w:val="004F6318"/>
    <w:rsid w:val="00500D35"/>
    <w:rsid w:val="00501555"/>
    <w:rsid w:val="00502EB6"/>
    <w:rsid w:val="00503F81"/>
    <w:rsid w:val="00504180"/>
    <w:rsid w:val="00505699"/>
    <w:rsid w:val="00513421"/>
    <w:rsid w:val="005241E3"/>
    <w:rsid w:val="0052525A"/>
    <w:rsid w:val="005252F0"/>
    <w:rsid w:val="00527BCB"/>
    <w:rsid w:val="00533A26"/>
    <w:rsid w:val="005347EA"/>
    <w:rsid w:val="00536148"/>
    <w:rsid w:val="00542DC1"/>
    <w:rsid w:val="00542F19"/>
    <w:rsid w:val="00545681"/>
    <w:rsid w:val="00552F2D"/>
    <w:rsid w:val="005558D7"/>
    <w:rsid w:val="00556545"/>
    <w:rsid w:val="005602F0"/>
    <w:rsid w:val="00581E80"/>
    <w:rsid w:val="00587951"/>
    <w:rsid w:val="0059474C"/>
    <w:rsid w:val="005956F6"/>
    <w:rsid w:val="005A5573"/>
    <w:rsid w:val="005A748D"/>
    <w:rsid w:val="005A7798"/>
    <w:rsid w:val="005B4C19"/>
    <w:rsid w:val="005B763E"/>
    <w:rsid w:val="005C2BDE"/>
    <w:rsid w:val="005C77A6"/>
    <w:rsid w:val="005D21FB"/>
    <w:rsid w:val="005D23DA"/>
    <w:rsid w:val="005D3D0B"/>
    <w:rsid w:val="005E1381"/>
    <w:rsid w:val="005E1ED1"/>
    <w:rsid w:val="005E4A24"/>
    <w:rsid w:val="005E6074"/>
    <w:rsid w:val="005F2B9B"/>
    <w:rsid w:val="005F30FB"/>
    <w:rsid w:val="005F4407"/>
    <w:rsid w:val="005F48E8"/>
    <w:rsid w:val="00601C7B"/>
    <w:rsid w:val="00603045"/>
    <w:rsid w:val="006056FE"/>
    <w:rsid w:val="00607DE7"/>
    <w:rsid w:val="00612ADE"/>
    <w:rsid w:val="006130D5"/>
    <w:rsid w:val="006137B1"/>
    <w:rsid w:val="00613D45"/>
    <w:rsid w:val="00615384"/>
    <w:rsid w:val="00615E3E"/>
    <w:rsid w:val="00617D58"/>
    <w:rsid w:val="006235FF"/>
    <w:rsid w:val="00623E4A"/>
    <w:rsid w:val="00626CD2"/>
    <w:rsid w:val="00631BD7"/>
    <w:rsid w:val="00635204"/>
    <w:rsid w:val="00636144"/>
    <w:rsid w:val="00642C92"/>
    <w:rsid w:val="006508B8"/>
    <w:rsid w:val="00651816"/>
    <w:rsid w:val="006545C2"/>
    <w:rsid w:val="00656414"/>
    <w:rsid w:val="00657751"/>
    <w:rsid w:val="00662125"/>
    <w:rsid w:val="00663CCC"/>
    <w:rsid w:val="006648BA"/>
    <w:rsid w:val="00665542"/>
    <w:rsid w:val="006735B8"/>
    <w:rsid w:val="006753B5"/>
    <w:rsid w:val="0067623E"/>
    <w:rsid w:val="00677DBD"/>
    <w:rsid w:val="00690D65"/>
    <w:rsid w:val="00690E60"/>
    <w:rsid w:val="006965CE"/>
    <w:rsid w:val="006A26C0"/>
    <w:rsid w:val="006A5AA4"/>
    <w:rsid w:val="006B235D"/>
    <w:rsid w:val="006B510C"/>
    <w:rsid w:val="006B61FF"/>
    <w:rsid w:val="006C22B5"/>
    <w:rsid w:val="006D5F05"/>
    <w:rsid w:val="006E0946"/>
    <w:rsid w:val="006E4D24"/>
    <w:rsid w:val="006E530B"/>
    <w:rsid w:val="006E685F"/>
    <w:rsid w:val="006F37B3"/>
    <w:rsid w:val="00704591"/>
    <w:rsid w:val="00717128"/>
    <w:rsid w:val="00720C1B"/>
    <w:rsid w:val="007215C9"/>
    <w:rsid w:val="00725246"/>
    <w:rsid w:val="00725ED8"/>
    <w:rsid w:val="00727BB4"/>
    <w:rsid w:val="00731790"/>
    <w:rsid w:val="007377D6"/>
    <w:rsid w:val="00742211"/>
    <w:rsid w:val="00752C76"/>
    <w:rsid w:val="0075406B"/>
    <w:rsid w:val="00755D3F"/>
    <w:rsid w:val="007567BC"/>
    <w:rsid w:val="00756BD4"/>
    <w:rsid w:val="00757075"/>
    <w:rsid w:val="00761B89"/>
    <w:rsid w:val="00772877"/>
    <w:rsid w:val="00780738"/>
    <w:rsid w:val="00784EF4"/>
    <w:rsid w:val="007853DD"/>
    <w:rsid w:val="00787455"/>
    <w:rsid w:val="00787B65"/>
    <w:rsid w:val="00794F3A"/>
    <w:rsid w:val="00795A3A"/>
    <w:rsid w:val="007A4127"/>
    <w:rsid w:val="007B3E34"/>
    <w:rsid w:val="007B5EE9"/>
    <w:rsid w:val="007C15B1"/>
    <w:rsid w:val="007C2EE2"/>
    <w:rsid w:val="007D143C"/>
    <w:rsid w:val="007D543E"/>
    <w:rsid w:val="007D6BBF"/>
    <w:rsid w:val="007E273D"/>
    <w:rsid w:val="007F1565"/>
    <w:rsid w:val="007F49C8"/>
    <w:rsid w:val="007F4FB5"/>
    <w:rsid w:val="007F779B"/>
    <w:rsid w:val="008020C4"/>
    <w:rsid w:val="00803341"/>
    <w:rsid w:val="00812234"/>
    <w:rsid w:val="00812492"/>
    <w:rsid w:val="00812C7E"/>
    <w:rsid w:val="008173F4"/>
    <w:rsid w:val="00817A85"/>
    <w:rsid w:val="00824E5F"/>
    <w:rsid w:val="00834A76"/>
    <w:rsid w:val="00851683"/>
    <w:rsid w:val="00851A27"/>
    <w:rsid w:val="008632B1"/>
    <w:rsid w:val="00865400"/>
    <w:rsid w:val="00867A1D"/>
    <w:rsid w:val="00876B68"/>
    <w:rsid w:val="008849B3"/>
    <w:rsid w:val="0089103B"/>
    <w:rsid w:val="00893473"/>
    <w:rsid w:val="00897E9C"/>
    <w:rsid w:val="00897EBC"/>
    <w:rsid w:val="008A0648"/>
    <w:rsid w:val="008A560D"/>
    <w:rsid w:val="008B3E72"/>
    <w:rsid w:val="008B5B89"/>
    <w:rsid w:val="008C636E"/>
    <w:rsid w:val="008C79B7"/>
    <w:rsid w:val="008D1036"/>
    <w:rsid w:val="008D434E"/>
    <w:rsid w:val="008F02A5"/>
    <w:rsid w:val="008F3035"/>
    <w:rsid w:val="008F3997"/>
    <w:rsid w:val="008F578B"/>
    <w:rsid w:val="009010E2"/>
    <w:rsid w:val="00901D80"/>
    <w:rsid w:val="00905637"/>
    <w:rsid w:val="009134C0"/>
    <w:rsid w:val="00924032"/>
    <w:rsid w:val="0092472D"/>
    <w:rsid w:val="009268F3"/>
    <w:rsid w:val="00926BF8"/>
    <w:rsid w:val="0092743F"/>
    <w:rsid w:val="0093563C"/>
    <w:rsid w:val="00937B34"/>
    <w:rsid w:val="00940BAC"/>
    <w:rsid w:val="00941211"/>
    <w:rsid w:val="00942530"/>
    <w:rsid w:val="00946CFF"/>
    <w:rsid w:val="00947D68"/>
    <w:rsid w:val="009553C7"/>
    <w:rsid w:val="00960E2C"/>
    <w:rsid w:val="00965498"/>
    <w:rsid w:val="009677E3"/>
    <w:rsid w:val="00967DF4"/>
    <w:rsid w:val="00976B40"/>
    <w:rsid w:val="00977912"/>
    <w:rsid w:val="00985307"/>
    <w:rsid w:val="00987D4F"/>
    <w:rsid w:val="009967BA"/>
    <w:rsid w:val="00996D1A"/>
    <w:rsid w:val="009A0CCE"/>
    <w:rsid w:val="009A7BA3"/>
    <w:rsid w:val="009B2899"/>
    <w:rsid w:val="009B2FD3"/>
    <w:rsid w:val="009B733A"/>
    <w:rsid w:val="009C0D94"/>
    <w:rsid w:val="009C36DC"/>
    <w:rsid w:val="009C3E66"/>
    <w:rsid w:val="009C6068"/>
    <w:rsid w:val="009D2089"/>
    <w:rsid w:val="009D4176"/>
    <w:rsid w:val="009E3BEC"/>
    <w:rsid w:val="009F0D83"/>
    <w:rsid w:val="009F2AA6"/>
    <w:rsid w:val="009F44B3"/>
    <w:rsid w:val="009F5B51"/>
    <w:rsid w:val="009F79E6"/>
    <w:rsid w:val="00A03C04"/>
    <w:rsid w:val="00A05DEA"/>
    <w:rsid w:val="00A11554"/>
    <w:rsid w:val="00A13F62"/>
    <w:rsid w:val="00A14445"/>
    <w:rsid w:val="00A2079A"/>
    <w:rsid w:val="00A2195F"/>
    <w:rsid w:val="00A251F6"/>
    <w:rsid w:val="00A279C1"/>
    <w:rsid w:val="00A3056E"/>
    <w:rsid w:val="00A34701"/>
    <w:rsid w:val="00A40B3A"/>
    <w:rsid w:val="00A4122F"/>
    <w:rsid w:val="00A57873"/>
    <w:rsid w:val="00A628F3"/>
    <w:rsid w:val="00A65049"/>
    <w:rsid w:val="00A65301"/>
    <w:rsid w:val="00A66460"/>
    <w:rsid w:val="00A82827"/>
    <w:rsid w:val="00A97806"/>
    <w:rsid w:val="00AA5000"/>
    <w:rsid w:val="00AB1C13"/>
    <w:rsid w:val="00AB679B"/>
    <w:rsid w:val="00AC117F"/>
    <w:rsid w:val="00AC1F28"/>
    <w:rsid w:val="00AC314F"/>
    <w:rsid w:val="00AC4451"/>
    <w:rsid w:val="00AC6E92"/>
    <w:rsid w:val="00AC7ACA"/>
    <w:rsid w:val="00AE0A27"/>
    <w:rsid w:val="00AE2D8D"/>
    <w:rsid w:val="00AE53BC"/>
    <w:rsid w:val="00AF6E21"/>
    <w:rsid w:val="00B00890"/>
    <w:rsid w:val="00B041D9"/>
    <w:rsid w:val="00B05355"/>
    <w:rsid w:val="00B05A70"/>
    <w:rsid w:val="00B065DB"/>
    <w:rsid w:val="00B070AE"/>
    <w:rsid w:val="00B224DA"/>
    <w:rsid w:val="00B26863"/>
    <w:rsid w:val="00B311E3"/>
    <w:rsid w:val="00B31525"/>
    <w:rsid w:val="00B34611"/>
    <w:rsid w:val="00B34752"/>
    <w:rsid w:val="00B351A6"/>
    <w:rsid w:val="00B473C9"/>
    <w:rsid w:val="00B473F8"/>
    <w:rsid w:val="00B56346"/>
    <w:rsid w:val="00B64D7B"/>
    <w:rsid w:val="00B66244"/>
    <w:rsid w:val="00B71BF3"/>
    <w:rsid w:val="00B80C12"/>
    <w:rsid w:val="00B83635"/>
    <w:rsid w:val="00B93BCA"/>
    <w:rsid w:val="00BA2296"/>
    <w:rsid w:val="00BA7A7C"/>
    <w:rsid w:val="00BB049D"/>
    <w:rsid w:val="00BC2931"/>
    <w:rsid w:val="00BD322C"/>
    <w:rsid w:val="00BE0F9E"/>
    <w:rsid w:val="00BE5DAC"/>
    <w:rsid w:val="00BE5F84"/>
    <w:rsid w:val="00BF1C18"/>
    <w:rsid w:val="00C00600"/>
    <w:rsid w:val="00C022BA"/>
    <w:rsid w:val="00C030EF"/>
    <w:rsid w:val="00C0472E"/>
    <w:rsid w:val="00C055AD"/>
    <w:rsid w:val="00C0644D"/>
    <w:rsid w:val="00C103AD"/>
    <w:rsid w:val="00C11931"/>
    <w:rsid w:val="00C17653"/>
    <w:rsid w:val="00C233B2"/>
    <w:rsid w:val="00C31213"/>
    <w:rsid w:val="00C32038"/>
    <w:rsid w:val="00C37E32"/>
    <w:rsid w:val="00C54D4A"/>
    <w:rsid w:val="00C55216"/>
    <w:rsid w:val="00C56666"/>
    <w:rsid w:val="00C65F34"/>
    <w:rsid w:val="00C66111"/>
    <w:rsid w:val="00C75D5A"/>
    <w:rsid w:val="00C7642A"/>
    <w:rsid w:val="00C80878"/>
    <w:rsid w:val="00C84861"/>
    <w:rsid w:val="00C853E8"/>
    <w:rsid w:val="00C86094"/>
    <w:rsid w:val="00C87A73"/>
    <w:rsid w:val="00C87F5B"/>
    <w:rsid w:val="00C9547E"/>
    <w:rsid w:val="00CA39EA"/>
    <w:rsid w:val="00CB541A"/>
    <w:rsid w:val="00CB5606"/>
    <w:rsid w:val="00CB6997"/>
    <w:rsid w:val="00CC05C6"/>
    <w:rsid w:val="00CC2928"/>
    <w:rsid w:val="00CC3B78"/>
    <w:rsid w:val="00CD0EA6"/>
    <w:rsid w:val="00CD1B48"/>
    <w:rsid w:val="00CD2117"/>
    <w:rsid w:val="00CD34B2"/>
    <w:rsid w:val="00CD4AA9"/>
    <w:rsid w:val="00CD575B"/>
    <w:rsid w:val="00CD66EC"/>
    <w:rsid w:val="00CE3CE2"/>
    <w:rsid w:val="00CE7850"/>
    <w:rsid w:val="00CE7CB3"/>
    <w:rsid w:val="00CF163A"/>
    <w:rsid w:val="00CF2D76"/>
    <w:rsid w:val="00CF476D"/>
    <w:rsid w:val="00CF7D44"/>
    <w:rsid w:val="00D00B04"/>
    <w:rsid w:val="00D03337"/>
    <w:rsid w:val="00D054FE"/>
    <w:rsid w:val="00D14A95"/>
    <w:rsid w:val="00D16A7B"/>
    <w:rsid w:val="00D20610"/>
    <w:rsid w:val="00D20C56"/>
    <w:rsid w:val="00D225E8"/>
    <w:rsid w:val="00D22873"/>
    <w:rsid w:val="00D23885"/>
    <w:rsid w:val="00D2482D"/>
    <w:rsid w:val="00D26E32"/>
    <w:rsid w:val="00D33E18"/>
    <w:rsid w:val="00D42759"/>
    <w:rsid w:val="00D44926"/>
    <w:rsid w:val="00D50EA0"/>
    <w:rsid w:val="00D52D27"/>
    <w:rsid w:val="00D53616"/>
    <w:rsid w:val="00D570A0"/>
    <w:rsid w:val="00D61BC6"/>
    <w:rsid w:val="00D65264"/>
    <w:rsid w:val="00D65A9F"/>
    <w:rsid w:val="00D66CB9"/>
    <w:rsid w:val="00D70CF3"/>
    <w:rsid w:val="00D73325"/>
    <w:rsid w:val="00D74D66"/>
    <w:rsid w:val="00D815AE"/>
    <w:rsid w:val="00DA1AE7"/>
    <w:rsid w:val="00DA2669"/>
    <w:rsid w:val="00DB1EB9"/>
    <w:rsid w:val="00DB7F48"/>
    <w:rsid w:val="00DC09BA"/>
    <w:rsid w:val="00DD306E"/>
    <w:rsid w:val="00DD7AFF"/>
    <w:rsid w:val="00DE1C66"/>
    <w:rsid w:val="00DE216F"/>
    <w:rsid w:val="00DE3A5E"/>
    <w:rsid w:val="00DE5B2F"/>
    <w:rsid w:val="00DE73DE"/>
    <w:rsid w:val="00DF2C27"/>
    <w:rsid w:val="00DF3396"/>
    <w:rsid w:val="00DF35CA"/>
    <w:rsid w:val="00DF737F"/>
    <w:rsid w:val="00E003C2"/>
    <w:rsid w:val="00E00DAC"/>
    <w:rsid w:val="00E03D73"/>
    <w:rsid w:val="00E061CE"/>
    <w:rsid w:val="00E15C70"/>
    <w:rsid w:val="00E21CE4"/>
    <w:rsid w:val="00E2473A"/>
    <w:rsid w:val="00E31923"/>
    <w:rsid w:val="00E3726C"/>
    <w:rsid w:val="00E4332F"/>
    <w:rsid w:val="00E45A1A"/>
    <w:rsid w:val="00E5327C"/>
    <w:rsid w:val="00E539C9"/>
    <w:rsid w:val="00E543AD"/>
    <w:rsid w:val="00E625A7"/>
    <w:rsid w:val="00E62637"/>
    <w:rsid w:val="00E64CAE"/>
    <w:rsid w:val="00E65B9E"/>
    <w:rsid w:val="00E71EF4"/>
    <w:rsid w:val="00E74F64"/>
    <w:rsid w:val="00E84F9D"/>
    <w:rsid w:val="00E87CC0"/>
    <w:rsid w:val="00E92017"/>
    <w:rsid w:val="00E93109"/>
    <w:rsid w:val="00E97F06"/>
    <w:rsid w:val="00EA72DB"/>
    <w:rsid w:val="00EB5E54"/>
    <w:rsid w:val="00EB723F"/>
    <w:rsid w:val="00EC2348"/>
    <w:rsid w:val="00EC5F6B"/>
    <w:rsid w:val="00ED509E"/>
    <w:rsid w:val="00ED5D82"/>
    <w:rsid w:val="00EE2678"/>
    <w:rsid w:val="00EE6811"/>
    <w:rsid w:val="00EF58F0"/>
    <w:rsid w:val="00F01154"/>
    <w:rsid w:val="00F022B0"/>
    <w:rsid w:val="00F025D3"/>
    <w:rsid w:val="00F06FFE"/>
    <w:rsid w:val="00F17BB3"/>
    <w:rsid w:val="00F17F2C"/>
    <w:rsid w:val="00F22DA0"/>
    <w:rsid w:val="00F302A0"/>
    <w:rsid w:val="00F32082"/>
    <w:rsid w:val="00F4146B"/>
    <w:rsid w:val="00F43628"/>
    <w:rsid w:val="00F44D5F"/>
    <w:rsid w:val="00F47F1E"/>
    <w:rsid w:val="00F6332B"/>
    <w:rsid w:val="00F645DE"/>
    <w:rsid w:val="00F73B7D"/>
    <w:rsid w:val="00F74328"/>
    <w:rsid w:val="00F74A77"/>
    <w:rsid w:val="00F819D1"/>
    <w:rsid w:val="00F86ECB"/>
    <w:rsid w:val="00F90A6B"/>
    <w:rsid w:val="00F92E9B"/>
    <w:rsid w:val="00F975E3"/>
    <w:rsid w:val="00FA0A52"/>
    <w:rsid w:val="00FA526A"/>
    <w:rsid w:val="00FA555E"/>
    <w:rsid w:val="00FA6853"/>
    <w:rsid w:val="00FC0330"/>
    <w:rsid w:val="00FC3515"/>
    <w:rsid w:val="00FC362E"/>
    <w:rsid w:val="00FC66AC"/>
    <w:rsid w:val="00FD1496"/>
    <w:rsid w:val="00FD1D12"/>
    <w:rsid w:val="00FD2280"/>
    <w:rsid w:val="00FD276B"/>
    <w:rsid w:val="00FD39AE"/>
    <w:rsid w:val="00FD4FC1"/>
    <w:rsid w:val="00FD67C4"/>
    <w:rsid w:val="00FE49C0"/>
    <w:rsid w:val="00FF55CC"/>
    <w:rsid w:val="00FF5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42EFEAF"/>
  <w15:docId w15:val="{27E1E63E-9818-4536-B7D9-AF3A79D1F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565"/>
  </w:style>
  <w:style w:type="paragraph" w:styleId="Heading1">
    <w:name w:val="heading 1"/>
    <w:basedOn w:val="Normal"/>
    <w:next w:val="Normal"/>
    <w:link w:val="Heading1Char"/>
    <w:uiPriority w:val="9"/>
    <w:qFormat/>
    <w:rsid w:val="007F15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22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F15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F1565"/>
  </w:style>
  <w:style w:type="character" w:customStyle="1" w:styleId="eop">
    <w:name w:val="eop"/>
    <w:basedOn w:val="DefaultParagraphFont"/>
    <w:rsid w:val="007F1565"/>
  </w:style>
  <w:style w:type="character" w:customStyle="1" w:styleId="Heading1Char">
    <w:name w:val="Heading 1 Char"/>
    <w:basedOn w:val="DefaultParagraphFont"/>
    <w:link w:val="Heading1"/>
    <w:uiPriority w:val="9"/>
    <w:rsid w:val="007F156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3E18"/>
    <w:pPr>
      <w:outlineLvl w:val="9"/>
    </w:pPr>
    <w:rPr>
      <w:kern w:val="0"/>
      <w:lang w:val="en-US"/>
      <w14:ligatures w14:val="none"/>
    </w:rPr>
  </w:style>
  <w:style w:type="paragraph" w:styleId="TOC1">
    <w:name w:val="toc 1"/>
    <w:basedOn w:val="Normal"/>
    <w:next w:val="Normal"/>
    <w:autoRedefine/>
    <w:uiPriority w:val="39"/>
    <w:unhideWhenUsed/>
    <w:rsid w:val="00D33E18"/>
    <w:pPr>
      <w:spacing w:after="100"/>
    </w:pPr>
  </w:style>
  <w:style w:type="character" w:styleId="Hyperlink">
    <w:name w:val="Hyperlink"/>
    <w:basedOn w:val="DefaultParagraphFont"/>
    <w:uiPriority w:val="99"/>
    <w:unhideWhenUsed/>
    <w:rsid w:val="00D33E18"/>
    <w:rPr>
      <w:color w:val="0563C1" w:themeColor="hyperlink"/>
      <w:u w:val="single"/>
    </w:rPr>
  </w:style>
  <w:style w:type="character" w:customStyle="1" w:styleId="advancedproofingissue">
    <w:name w:val="advancedproofingissue"/>
    <w:basedOn w:val="DefaultParagraphFont"/>
    <w:rsid w:val="00D33E18"/>
  </w:style>
  <w:style w:type="character" w:styleId="PlaceholderText">
    <w:name w:val="Placeholder Text"/>
    <w:basedOn w:val="DefaultParagraphFont"/>
    <w:uiPriority w:val="99"/>
    <w:semiHidden/>
    <w:rsid w:val="00BE0F9E"/>
    <w:rPr>
      <w:color w:val="666666"/>
    </w:rPr>
  </w:style>
  <w:style w:type="character" w:customStyle="1" w:styleId="Heading2Char">
    <w:name w:val="Heading 2 Char"/>
    <w:basedOn w:val="DefaultParagraphFont"/>
    <w:link w:val="Heading2"/>
    <w:uiPriority w:val="9"/>
    <w:rsid w:val="006C22B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F4FB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F4FB5"/>
    <w:rPr>
      <w:b/>
      <w:bCs/>
    </w:rPr>
  </w:style>
  <w:style w:type="character" w:customStyle="1" w:styleId="katex-mathml">
    <w:name w:val="katex-mathml"/>
    <w:basedOn w:val="DefaultParagraphFont"/>
    <w:rsid w:val="000F4FB5"/>
  </w:style>
  <w:style w:type="character" w:customStyle="1" w:styleId="mord">
    <w:name w:val="mord"/>
    <w:basedOn w:val="DefaultParagraphFont"/>
    <w:rsid w:val="000F4FB5"/>
  </w:style>
  <w:style w:type="character" w:customStyle="1" w:styleId="mopen">
    <w:name w:val="mopen"/>
    <w:basedOn w:val="DefaultParagraphFont"/>
    <w:rsid w:val="000F4FB5"/>
  </w:style>
  <w:style w:type="character" w:customStyle="1" w:styleId="mclose">
    <w:name w:val="mclose"/>
    <w:basedOn w:val="DefaultParagraphFont"/>
    <w:rsid w:val="000F4FB5"/>
  </w:style>
  <w:style w:type="character" w:customStyle="1" w:styleId="vlist-s">
    <w:name w:val="vlist-s"/>
    <w:basedOn w:val="DefaultParagraphFont"/>
    <w:rsid w:val="000F4FB5"/>
  </w:style>
  <w:style w:type="character" w:customStyle="1" w:styleId="mrel">
    <w:name w:val="mrel"/>
    <w:basedOn w:val="DefaultParagraphFont"/>
    <w:rsid w:val="000F4FB5"/>
  </w:style>
  <w:style w:type="character" w:customStyle="1" w:styleId="mbin">
    <w:name w:val="mbin"/>
    <w:basedOn w:val="DefaultParagraphFont"/>
    <w:rsid w:val="000F4FB5"/>
  </w:style>
  <w:style w:type="character" w:customStyle="1" w:styleId="minner">
    <w:name w:val="minner"/>
    <w:basedOn w:val="DefaultParagraphFont"/>
    <w:rsid w:val="000F4FB5"/>
  </w:style>
  <w:style w:type="paragraph" w:customStyle="1" w:styleId="msonormal0">
    <w:name w:val="msonormal"/>
    <w:basedOn w:val="Normal"/>
    <w:rsid w:val="004C5770"/>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DC09BA"/>
    <w:pPr>
      <w:spacing w:after="100"/>
      <w:ind w:left="220"/>
    </w:pPr>
  </w:style>
  <w:style w:type="paragraph" w:styleId="Caption">
    <w:name w:val="caption"/>
    <w:basedOn w:val="Normal"/>
    <w:next w:val="Normal"/>
    <w:uiPriority w:val="35"/>
    <w:unhideWhenUsed/>
    <w:qFormat/>
    <w:rsid w:val="00834A76"/>
    <w:pPr>
      <w:spacing w:after="200" w:line="240" w:lineRule="auto"/>
    </w:pPr>
    <w:rPr>
      <w:i/>
      <w:iCs/>
      <w:color w:val="44546A" w:themeColor="text2"/>
      <w:sz w:val="18"/>
      <w:szCs w:val="18"/>
    </w:rPr>
  </w:style>
  <w:style w:type="paragraph" w:styleId="ListParagraph">
    <w:name w:val="List Paragraph"/>
    <w:basedOn w:val="Normal"/>
    <w:uiPriority w:val="34"/>
    <w:qFormat/>
    <w:rsid w:val="006235FF"/>
    <w:pPr>
      <w:ind w:left="720"/>
      <w:contextualSpacing/>
    </w:pPr>
  </w:style>
  <w:style w:type="paragraph" w:styleId="TOC3">
    <w:name w:val="toc 3"/>
    <w:basedOn w:val="Normal"/>
    <w:next w:val="Normal"/>
    <w:autoRedefine/>
    <w:uiPriority w:val="39"/>
    <w:unhideWhenUsed/>
    <w:rsid w:val="008F578B"/>
    <w:pPr>
      <w:spacing w:after="100"/>
      <w:ind w:left="440"/>
    </w:pPr>
    <w:rPr>
      <w:rFonts w:eastAsiaTheme="minorEastAsia" w:cs="Times New Roman"/>
      <w:kern w:val="0"/>
      <w:lang w:val="en-US"/>
      <w14:ligatures w14:val="none"/>
    </w:rPr>
  </w:style>
  <w:style w:type="paragraph" w:styleId="TableofFigures">
    <w:name w:val="table of figures"/>
    <w:basedOn w:val="Normal"/>
    <w:next w:val="Normal"/>
    <w:uiPriority w:val="99"/>
    <w:unhideWhenUsed/>
    <w:rsid w:val="00D52D2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65859">
      <w:bodyDiv w:val="1"/>
      <w:marLeft w:val="0"/>
      <w:marRight w:val="0"/>
      <w:marTop w:val="0"/>
      <w:marBottom w:val="0"/>
      <w:divBdr>
        <w:top w:val="none" w:sz="0" w:space="0" w:color="auto"/>
        <w:left w:val="none" w:sz="0" w:space="0" w:color="auto"/>
        <w:bottom w:val="none" w:sz="0" w:space="0" w:color="auto"/>
        <w:right w:val="none" w:sz="0" w:space="0" w:color="auto"/>
      </w:divBdr>
    </w:div>
    <w:div w:id="80176763">
      <w:bodyDiv w:val="1"/>
      <w:marLeft w:val="0"/>
      <w:marRight w:val="0"/>
      <w:marTop w:val="0"/>
      <w:marBottom w:val="0"/>
      <w:divBdr>
        <w:top w:val="none" w:sz="0" w:space="0" w:color="auto"/>
        <w:left w:val="none" w:sz="0" w:space="0" w:color="auto"/>
        <w:bottom w:val="none" w:sz="0" w:space="0" w:color="auto"/>
        <w:right w:val="none" w:sz="0" w:space="0" w:color="auto"/>
      </w:divBdr>
      <w:divsChild>
        <w:div w:id="756942872">
          <w:marLeft w:val="480"/>
          <w:marRight w:val="0"/>
          <w:marTop w:val="0"/>
          <w:marBottom w:val="0"/>
          <w:divBdr>
            <w:top w:val="none" w:sz="0" w:space="0" w:color="auto"/>
            <w:left w:val="none" w:sz="0" w:space="0" w:color="auto"/>
            <w:bottom w:val="none" w:sz="0" w:space="0" w:color="auto"/>
            <w:right w:val="none" w:sz="0" w:space="0" w:color="auto"/>
          </w:divBdr>
        </w:div>
        <w:div w:id="350379556">
          <w:marLeft w:val="480"/>
          <w:marRight w:val="0"/>
          <w:marTop w:val="0"/>
          <w:marBottom w:val="0"/>
          <w:divBdr>
            <w:top w:val="none" w:sz="0" w:space="0" w:color="auto"/>
            <w:left w:val="none" w:sz="0" w:space="0" w:color="auto"/>
            <w:bottom w:val="none" w:sz="0" w:space="0" w:color="auto"/>
            <w:right w:val="none" w:sz="0" w:space="0" w:color="auto"/>
          </w:divBdr>
        </w:div>
        <w:div w:id="918565374">
          <w:marLeft w:val="480"/>
          <w:marRight w:val="0"/>
          <w:marTop w:val="0"/>
          <w:marBottom w:val="0"/>
          <w:divBdr>
            <w:top w:val="none" w:sz="0" w:space="0" w:color="auto"/>
            <w:left w:val="none" w:sz="0" w:space="0" w:color="auto"/>
            <w:bottom w:val="none" w:sz="0" w:space="0" w:color="auto"/>
            <w:right w:val="none" w:sz="0" w:space="0" w:color="auto"/>
          </w:divBdr>
        </w:div>
      </w:divsChild>
    </w:div>
    <w:div w:id="99103267">
      <w:bodyDiv w:val="1"/>
      <w:marLeft w:val="0"/>
      <w:marRight w:val="0"/>
      <w:marTop w:val="0"/>
      <w:marBottom w:val="0"/>
      <w:divBdr>
        <w:top w:val="none" w:sz="0" w:space="0" w:color="auto"/>
        <w:left w:val="none" w:sz="0" w:space="0" w:color="auto"/>
        <w:bottom w:val="none" w:sz="0" w:space="0" w:color="auto"/>
        <w:right w:val="none" w:sz="0" w:space="0" w:color="auto"/>
      </w:divBdr>
    </w:div>
    <w:div w:id="129859345">
      <w:bodyDiv w:val="1"/>
      <w:marLeft w:val="0"/>
      <w:marRight w:val="0"/>
      <w:marTop w:val="0"/>
      <w:marBottom w:val="0"/>
      <w:divBdr>
        <w:top w:val="none" w:sz="0" w:space="0" w:color="auto"/>
        <w:left w:val="none" w:sz="0" w:space="0" w:color="auto"/>
        <w:bottom w:val="none" w:sz="0" w:space="0" w:color="auto"/>
        <w:right w:val="none" w:sz="0" w:space="0" w:color="auto"/>
      </w:divBdr>
      <w:divsChild>
        <w:div w:id="1925648512">
          <w:marLeft w:val="0"/>
          <w:marRight w:val="0"/>
          <w:marTop w:val="0"/>
          <w:marBottom w:val="0"/>
          <w:divBdr>
            <w:top w:val="none" w:sz="0" w:space="0" w:color="auto"/>
            <w:left w:val="none" w:sz="0" w:space="0" w:color="auto"/>
            <w:bottom w:val="none" w:sz="0" w:space="0" w:color="auto"/>
            <w:right w:val="none" w:sz="0" w:space="0" w:color="auto"/>
          </w:divBdr>
        </w:div>
        <w:div w:id="365444873">
          <w:marLeft w:val="0"/>
          <w:marRight w:val="0"/>
          <w:marTop w:val="0"/>
          <w:marBottom w:val="0"/>
          <w:divBdr>
            <w:top w:val="none" w:sz="0" w:space="0" w:color="auto"/>
            <w:left w:val="none" w:sz="0" w:space="0" w:color="auto"/>
            <w:bottom w:val="none" w:sz="0" w:space="0" w:color="auto"/>
            <w:right w:val="none" w:sz="0" w:space="0" w:color="auto"/>
          </w:divBdr>
        </w:div>
        <w:div w:id="1776173800">
          <w:marLeft w:val="0"/>
          <w:marRight w:val="0"/>
          <w:marTop w:val="0"/>
          <w:marBottom w:val="0"/>
          <w:divBdr>
            <w:top w:val="none" w:sz="0" w:space="0" w:color="auto"/>
            <w:left w:val="none" w:sz="0" w:space="0" w:color="auto"/>
            <w:bottom w:val="none" w:sz="0" w:space="0" w:color="auto"/>
            <w:right w:val="none" w:sz="0" w:space="0" w:color="auto"/>
          </w:divBdr>
        </w:div>
        <w:div w:id="1684211897">
          <w:marLeft w:val="0"/>
          <w:marRight w:val="0"/>
          <w:marTop w:val="0"/>
          <w:marBottom w:val="0"/>
          <w:divBdr>
            <w:top w:val="none" w:sz="0" w:space="0" w:color="auto"/>
            <w:left w:val="none" w:sz="0" w:space="0" w:color="auto"/>
            <w:bottom w:val="none" w:sz="0" w:space="0" w:color="auto"/>
            <w:right w:val="none" w:sz="0" w:space="0" w:color="auto"/>
          </w:divBdr>
        </w:div>
        <w:div w:id="528227714">
          <w:marLeft w:val="0"/>
          <w:marRight w:val="0"/>
          <w:marTop w:val="0"/>
          <w:marBottom w:val="0"/>
          <w:divBdr>
            <w:top w:val="none" w:sz="0" w:space="0" w:color="auto"/>
            <w:left w:val="none" w:sz="0" w:space="0" w:color="auto"/>
            <w:bottom w:val="none" w:sz="0" w:space="0" w:color="auto"/>
            <w:right w:val="none" w:sz="0" w:space="0" w:color="auto"/>
          </w:divBdr>
        </w:div>
      </w:divsChild>
    </w:div>
    <w:div w:id="134950765">
      <w:bodyDiv w:val="1"/>
      <w:marLeft w:val="0"/>
      <w:marRight w:val="0"/>
      <w:marTop w:val="0"/>
      <w:marBottom w:val="0"/>
      <w:divBdr>
        <w:top w:val="none" w:sz="0" w:space="0" w:color="auto"/>
        <w:left w:val="none" w:sz="0" w:space="0" w:color="auto"/>
        <w:bottom w:val="none" w:sz="0" w:space="0" w:color="auto"/>
        <w:right w:val="none" w:sz="0" w:space="0" w:color="auto"/>
      </w:divBdr>
      <w:divsChild>
        <w:div w:id="707605620">
          <w:marLeft w:val="0"/>
          <w:marRight w:val="0"/>
          <w:marTop w:val="0"/>
          <w:marBottom w:val="0"/>
          <w:divBdr>
            <w:top w:val="none" w:sz="0" w:space="0" w:color="auto"/>
            <w:left w:val="none" w:sz="0" w:space="0" w:color="auto"/>
            <w:bottom w:val="none" w:sz="0" w:space="0" w:color="auto"/>
            <w:right w:val="none" w:sz="0" w:space="0" w:color="auto"/>
          </w:divBdr>
        </w:div>
        <w:div w:id="1772359679">
          <w:marLeft w:val="0"/>
          <w:marRight w:val="0"/>
          <w:marTop w:val="0"/>
          <w:marBottom w:val="0"/>
          <w:divBdr>
            <w:top w:val="none" w:sz="0" w:space="0" w:color="auto"/>
            <w:left w:val="none" w:sz="0" w:space="0" w:color="auto"/>
            <w:bottom w:val="none" w:sz="0" w:space="0" w:color="auto"/>
            <w:right w:val="none" w:sz="0" w:space="0" w:color="auto"/>
          </w:divBdr>
        </w:div>
        <w:div w:id="875040472">
          <w:marLeft w:val="0"/>
          <w:marRight w:val="0"/>
          <w:marTop w:val="0"/>
          <w:marBottom w:val="0"/>
          <w:divBdr>
            <w:top w:val="none" w:sz="0" w:space="0" w:color="auto"/>
            <w:left w:val="none" w:sz="0" w:space="0" w:color="auto"/>
            <w:bottom w:val="none" w:sz="0" w:space="0" w:color="auto"/>
            <w:right w:val="none" w:sz="0" w:space="0" w:color="auto"/>
          </w:divBdr>
        </w:div>
        <w:div w:id="259339752">
          <w:marLeft w:val="0"/>
          <w:marRight w:val="0"/>
          <w:marTop w:val="0"/>
          <w:marBottom w:val="0"/>
          <w:divBdr>
            <w:top w:val="none" w:sz="0" w:space="0" w:color="auto"/>
            <w:left w:val="none" w:sz="0" w:space="0" w:color="auto"/>
            <w:bottom w:val="none" w:sz="0" w:space="0" w:color="auto"/>
            <w:right w:val="none" w:sz="0" w:space="0" w:color="auto"/>
          </w:divBdr>
        </w:div>
        <w:div w:id="747262622">
          <w:marLeft w:val="0"/>
          <w:marRight w:val="0"/>
          <w:marTop w:val="0"/>
          <w:marBottom w:val="0"/>
          <w:divBdr>
            <w:top w:val="none" w:sz="0" w:space="0" w:color="auto"/>
            <w:left w:val="none" w:sz="0" w:space="0" w:color="auto"/>
            <w:bottom w:val="none" w:sz="0" w:space="0" w:color="auto"/>
            <w:right w:val="none" w:sz="0" w:space="0" w:color="auto"/>
          </w:divBdr>
        </w:div>
        <w:div w:id="646130862">
          <w:marLeft w:val="0"/>
          <w:marRight w:val="0"/>
          <w:marTop w:val="0"/>
          <w:marBottom w:val="0"/>
          <w:divBdr>
            <w:top w:val="none" w:sz="0" w:space="0" w:color="auto"/>
            <w:left w:val="none" w:sz="0" w:space="0" w:color="auto"/>
            <w:bottom w:val="none" w:sz="0" w:space="0" w:color="auto"/>
            <w:right w:val="none" w:sz="0" w:space="0" w:color="auto"/>
          </w:divBdr>
        </w:div>
        <w:div w:id="303244396">
          <w:marLeft w:val="0"/>
          <w:marRight w:val="0"/>
          <w:marTop w:val="0"/>
          <w:marBottom w:val="0"/>
          <w:divBdr>
            <w:top w:val="none" w:sz="0" w:space="0" w:color="auto"/>
            <w:left w:val="none" w:sz="0" w:space="0" w:color="auto"/>
            <w:bottom w:val="none" w:sz="0" w:space="0" w:color="auto"/>
            <w:right w:val="none" w:sz="0" w:space="0" w:color="auto"/>
          </w:divBdr>
        </w:div>
        <w:div w:id="1578635076">
          <w:marLeft w:val="0"/>
          <w:marRight w:val="0"/>
          <w:marTop w:val="0"/>
          <w:marBottom w:val="0"/>
          <w:divBdr>
            <w:top w:val="none" w:sz="0" w:space="0" w:color="auto"/>
            <w:left w:val="none" w:sz="0" w:space="0" w:color="auto"/>
            <w:bottom w:val="none" w:sz="0" w:space="0" w:color="auto"/>
            <w:right w:val="none" w:sz="0" w:space="0" w:color="auto"/>
          </w:divBdr>
        </w:div>
        <w:div w:id="589387329">
          <w:marLeft w:val="0"/>
          <w:marRight w:val="0"/>
          <w:marTop w:val="0"/>
          <w:marBottom w:val="0"/>
          <w:divBdr>
            <w:top w:val="none" w:sz="0" w:space="0" w:color="auto"/>
            <w:left w:val="none" w:sz="0" w:space="0" w:color="auto"/>
            <w:bottom w:val="none" w:sz="0" w:space="0" w:color="auto"/>
            <w:right w:val="none" w:sz="0" w:space="0" w:color="auto"/>
          </w:divBdr>
        </w:div>
        <w:div w:id="561868217">
          <w:marLeft w:val="0"/>
          <w:marRight w:val="0"/>
          <w:marTop w:val="0"/>
          <w:marBottom w:val="0"/>
          <w:divBdr>
            <w:top w:val="none" w:sz="0" w:space="0" w:color="auto"/>
            <w:left w:val="none" w:sz="0" w:space="0" w:color="auto"/>
            <w:bottom w:val="none" w:sz="0" w:space="0" w:color="auto"/>
            <w:right w:val="none" w:sz="0" w:space="0" w:color="auto"/>
          </w:divBdr>
        </w:div>
      </w:divsChild>
    </w:div>
    <w:div w:id="157773889">
      <w:bodyDiv w:val="1"/>
      <w:marLeft w:val="0"/>
      <w:marRight w:val="0"/>
      <w:marTop w:val="0"/>
      <w:marBottom w:val="0"/>
      <w:divBdr>
        <w:top w:val="none" w:sz="0" w:space="0" w:color="auto"/>
        <w:left w:val="none" w:sz="0" w:space="0" w:color="auto"/>
        <w:bottom w:val="none" w:sz="0" w:space="0" w:color="auto"/>
        <w:right w:val="none" w:sz="0" w:space="0" w:color="auto"/>
      </w:divBdr>
    </w:div>
    <w:div w:id="216282895">
      <w:bodyDiv w:val="1"/>
      <w:marLeft w:val="0"/>
      <w:marRight w:val="0"/>
      <w:marTop w:val="0"/>
      <w:marBottom w:val="0"/>
      <w:divBdr>
        <w:top w:val="none" w:sz="0" w:space="0" w:color="auto"/>
        <w:left w:val="none" w:sz="0" w:space="0" w:color="auto"/>
        <w:bottom w:val="none" w:sz="0" w:space="0" w:color="auto"/>
        <w:right w:val="none" w:sz="0" w:space="0" w:color="auto"/>
      </w:divBdr>
      <w:divsChild>
        <w:div w:id="1414542922">
          <w:marLeft w:val="0"/>
          <w:marRight w:val="0"/>
          <w:marTop w:val="0"/>
          <w:marBottom w:val="0"/>
          <w:divBdr>
            <w:top w:val="none" w:sz="0" w:space="0" w:color="auto"/>
            <w:left w:val="none" w:sz="0" w:space="0" w:color="auto"/>
            <w:bottom w:val="none" w:sz="0" w:space="0" w:color="auto"/>
            <w:right w:val="none" w:sz="0" w:space="0" w:color="auto"/>
          </w:divBdr>
        </w:div>
        <w:div w:id="1175730603">
          <w:marLeft w:val="0"/>
          <w:marRight w:val="0"/>
          <w:marTop w:val="0"/>
          <w:marBottom w:val="0"/>
          <w:divBdr>
            <w:top w:val="none" w:sz="0" w:space="0" w:color="auto"/>
            <w:left w:val="none" w:sz="0" w:space="0" w:color="auto"/>
            <w:bottom w:val="none" w:sz="0" w:space="0" w:color="auto"/>
            <w:right w:val="none" w:sz="0" w:space="0" w:color="auto"/>
          </w:divBdr>
        </w:div>
        <w:div w:id="2093356042">
          <w:marLeft w:val="0"/>
          <w:marRight w:val="0"/>
          <w:marTop w:val="0"/>
          <w:marBottom w:val="0"/>
          <w:divBdr>
            <w:top w:val="none" w:sz="0" w:space="0" w:color="auto"/>
            <w:left w:val="none" w:sz="0" w:space="0" w:color="auto"/>
            <w:bottom w:val="none" w:sz="0" w:space="0" w:color="auto"/>
            <w:right w:val="none" w:sz="0" w:space="0" w:color="auto"/>
          </w:divBdr>
        </w:div>
        <w:div w:id="1347100492">
          <w:marLeft w:val="0"/>
          <w:marRight w:val="0"/>
          <w:marTop w:val="0"/>
          <w:marBottom w:val="0"/>
          <w:divBdr>
            <w:top w:val="none" w:sz="0" w:space="0" w:color="auto"/>
            <w:left w:val="none" w:sz="0" w:space="0" w:color="auto"/>
            <w:bottom w:val="none" w:sz="0" w:space="0" w:color="auto"/>
            <w:right w:val="none" w:sz="0" w:space="0" w:color="auto"/>
          </w:divBdr>
        </w:div>
        <w:div w:id="1233545544">
          <w:marLeft w:val="0"/>
          <w:marRight w:val="0"/>
          <w:marTop w:val="0"/>
          <w:marBottom w:val="0"/>
          <w:divBdr>
            <w:top w:val="none" w:sz="0" w:space="0" w:color="auto"/>
            <w:left w:val="none" w:sz="0" w:space="0" w:color="auto"/>
            <w:bottom w:val="none" w:sz="0" w:space="0" w:color="auto"/>
            <w:right w:val="none" w:sz="0" w:space="0" w:color="auto"/>
          </w:divBdr>
        </w:div>
      </w:divsChild>
    </w:div>
    <w:div w:id="230890861">
      <w:bodyDiv w:val="1"/>
      <w:marLeft w:val="0"/>
      <w:marRight w:val="0"/>
      <w:marTop w:val="0"/>
      <w:marBottom w:val="0"/>
      <w:divBdr>
        <w:top w:val="none" w:sz="0" w:space="0" w:color="auto"/>
        <w:left w:val="none" w:sz="0" w:space="0" w:color="auto"/>
        <w:bottom w:val="none" w:sz="0" w:space="0" w:color="auto"/>
        <w:right w:val="none" w:sz="0" w:space="0" w:color="auto"/>
      </w:divBdr>
      <w:divsChild>
        <w:div w:id="1175000214">
          <w:marLeft w:val="0"/>
          <w:marRight w:val="0"/>
          <w:marTop w:val="0"/>
          <w:marBottom w:val="0"/>
          <w:divBdr>
            <w:top w:val="none" w:sz="0" w:space="0" w:color="auto"/>
            <w:left w:val="none" w:sz="0" w:space="0" w:color="auto"/>
            <w:bottom w:val="none" w:sz="0" w:space="0" w:color="auto"/>
            <w:right w:val="none" w:sz="0" w:space="0" w:color="auto"/>
          </w:divBdr>
        </w:div>
        <w:div w:id="1039278033">
          <w:marLeft w:val="0"/>
          <w:marRight w:val="0"/>
          <w:marTop w:val="0"/>
          <w:marBottom w:val="0"/>
          <w:divBdr>
            <w:top w:val="none" w:sz="0" w:space="0" w:color="auto"/>
            <w:left w:val="none" w:sz="0" w:space="0" w:color="auto"/>
            <w:bottom w:val="none" w:sz="0" w:space="0" w:color="auto"/>
            <w:right w:val="none" w:sz="0" w:space="0" w:color="auto"/>
          </w:divBdr>
        </w:div>
        <w:div w:id="609704101">
          <w:marLeft w:val="0"/>
          <w:marRight w:val="0"/>
          <w:marTop w:val="0"/>
          <w:marBottom w:val="0"/>
          <w:divBdr>
            <w:top w:val="none" w:sz="0" w:space="0" w:color="auto"/>
            <w:left w:val="none" w:sz="0" w:space="0" w:color="auto"/>
            <w:bottom w:val="none" w:sz="0" w:space="0" w:color="auto"/>
            <w:right w:val="none" w:sz="0" w:space="0" w:color="auto"/>
          </w:divBdr>
        </w:div>
        <w:div w:id="1718779496">
          <w:marLeft w:val="0"/>
          <w:marRight w:val="0"/>
          <w:marTop w:val="0"/>
          <w:marBottom w:val="0"/>
          <w:divBdr>
            <w:top w:val="none" w:sz="0" w:space="0" w:color="auto"/>
            <w:left w:val="none" w:sz="0" w:space="0" w:color="auto"/>
            <w:bottom w:val="none" w:sz="0" w:space="0" w:color="auto"/>
            <w:right w:val="none" w:sz="0" w:space="0" w:color="auto"/>
          </w:divBdr>
        </w:div>
        <w:div w:id="264850349">
          <w:marLeft w:val="0"/>
          <w:marRight w:val="0"/>
          <w:marTop w:val="0"/>
          <w:marBottom w:val="0"/>
          <w:divBdr>
            <w:top w:val="none" w:sz="0" w:space="0" w:color="auto"/>
            <w:left w:val="none" w:sz="0" w:space="0" w:color="auto"/>
            <w:bottom w:val="none" w:sz="0" w:space="0" w:color="auto"/>
            <w:right w:val="none" w:sz="0" w:space="0" w:color="auto"/>
          </w:divBdr>
        </w:div>
        <w:div w:id="1078795786">
          <w:marLeft w:val="0"/>
          <w:marRight w:val="0"/>
          <w:marTop w:val="0"/>
          <w:marBottom w:val="0"/>
          <w:divBdr>
            <w:top w:val="none" w:sz="0" w:space="0" w:color="auto"/>
            <w:left w:val="none" w:sz="0" w:space="0" w:color="auto"/>
            <w:bottom w:val="none" w:sz="0" w:space="0" w:color="auto"/>
            <w:right w:val="none" w:sz="0" w:space="0" w:color="auto"/>
          </w:divBdr>
        </w:div>
        <w:div w:id="1920016203">
          <w:marLeft w:val="0"/>
          <w:marRight w:val="0"/>
          <w:marTop w:val="0"/>
          <w:marBottom w:val="0"/>
          <w:divBdr>
            <w:top w:val="none" w:sz="0" w:space="0" w:color="auto"/>
            <w:left w:val="none" w:sz="0" w:space="0" w:color="auto"/>
            <w:bottom w:val="none" w:sz="0" w:space="0" w:color="auto"/>
            <w:right w:val="none" w:sz="0" w:space="0" w:color="auto"/>
          </w:divBdr>
        </w:div>
        <w:div w:id="312224041">
          <w:marLeft w:val="0"/>
          <w:marRight w:val="0"/>
          <w:marTop w:val="0"/>
          <w:marBottom w:val="0"/>
          <w:divBdr>
            <w:top w:val="none" w:sz="0" w:space="0" w:color="auto"/>
            <w:left w:val="none" w:sz="0" w:space="0" w:color="auto"/>
            <w:bottom w:val="none" w:sz="0" w:space="0" w:color="auto"/>
            <w:right w:val="none" w:sz="0" w:space="0" w:color="auto"/>
          </w:divBdr>
        </w:div>
        <w:div w:id="222182966">
          <w:marLeft w:val="0"/>
          <w:marRight w:val="0"/>
          <w:marTop w:val="0"/>
          <w:marBottom w:val="0"/>
          <w:divBdr>
            <w:top w:val="none" w:sz="0" w:space="0" w:color="auto"/>
            <w:left w:val="none" w:sz="0" w:space="0" w:color="auto"/>
            <w:bottom w:val="none" w:sz="0" w:space="0" w:color="auto"/>
            <w:right w:val="none" w:sz="0" w:space="0" w:color="auto"/>
          </w:divBdr>
        </w:div>
        <w:div w:id="969435488">
          <w:marLeft w:val="0"/>
          <w:marRight w:val="0"/>
          <w:marTop w:val="0"/>
          <w:marBottom w:val="0"/>
          <w:divBdr>
            <w:top w:val="none" w:sz="0" w:space="0" w:color="auto"/>
            <w:left w:val="none" w:sz="0" w:space="0" w:color="auto"/>
            <w:bottom w:val="none" w:sz="0" w:space="0" w:color="auto"/>
            <w:right w:val="none" w:sz="0" w:space="0" w:color="auto"/>
          </w:divBdr>
        </w:div>
        <w:div w:id="897670438">
          <w:marLeft w:val="0"/>
          <w:marRight w:val="0"/>
          <w:marTop w:val="0"/>
          <w:marBottom w:val="0"/>
          <w:divBdr>
            <w:top w:val="none" w:sz="0" w:space="0" w:color="auto"/>
            <w:left w:val="none" w:sz="0" w:space="0" w:color="auto"/>
            <w:bottom w:val="none" w:sz="0" w:space="0" w:color="auto"/>
            <w:right w:val="none" w:sz="0" w:space="0" w:color="auto"/>
          </w:divBdr>
        </w:div>
      </w:divsChild>
    </w:div>
    <w:div w:id="239557184">
      <w:bodyDiv w:val="1"/>
      <w:marLeft w:val="0"/>
      <w:marRight w:val="0"/>
      <w:marTop w:val="0"/>
      <w:marBottom w:val="0"/>
      <w:divBdr>
        <w:top w:val="none" w:sz="0" w:space="0" w:color="auto"/>
        <w:left w:val="none" w:sz="0" w:space="0" w:color="auto"/>
        <w:bottom w:val="none" w:sz="0" w:space="0" w:color="auto"/>
        <w:right w:val="none" w:sz="0" w:space="0" w:color="auto"/>
      </w:divBdr>
      <w:divsChild>
        <w:div w:id="1127088834">
          <w:marLeft w:val="0"/>
          <w:marRight w:val="0"/>
          <w:marTop w:val="0"/>
          <w:marBottom w:val="0"/>
          <w:divBdr>
            <w:top w:val="none" w:sz="0" w:space="0" w:color="auto"/>
            <w:left w:val="none" w:sz="0" w:space="0" w:color="auto"/>
            <w:bottom w:val="none" w:sz="0" w:space="0" w:color="auto"/>
            <w:right w:val="none" w:sz="0" w:space="0" w:color="auto"/>
          </w:divBdr>
        </w:div>
        <w:div w:id="1707636431">
          <w:marLeft w:val="0"/>
          <w:marRight w:val="0"/>
          <w:marTop w:val="0"/>
          <w:marBottom w:val="0"/>
          <w:divBdr>
            <w:top w:val="none" w:sz="0" w:space="0" w:color="auto"/>
            <w:left w:val="none" w:sz="0" w:space="0" w:color="auto"/>
            <w:bottom w:val="none" w:sz="0" w:space="0" w:color="auto"/>
            <w:right w:val="none" w:sz="0" w:space="0" w:color="auto"/>
          </w:divBdr>
        </w:div>
        <w:div w:id="2120444430">
          <w:marLeft w:val="0"/>
          <w:marRight w:val="0"/>
          <w:marTop w:val="0"/>
          <w:marBottom w:val="0"/>
          <w:divBdr>
            <w:top w:val="none" w:sz="0" w:space="0" w:color="auto"/>
            <w:left w:val="none" w:sz="0" w:space="0" w:color="auto"/>
            <w:bottom w:val="none" w:sz="0" w:space="0" w:color="auto"/>
            <w:right w:val="none" w:sz="0" w:space="0" w:color="auto"/>
          </w:divBdr>
        </w:div>
        <w:div w:id="1170174962">
          <w:marLeft w:val="0"/>
          <w:marRight w:val="0"/>
          <w:marTop w:val="0"/>
          <w:marBottom w:val="0"/>
          <w:divBdr>
            <w:top w:val="none" w:sz="0" w:space="0" w:color="auto"/>
            <w:left w:val="none" w:sz="0" w:space="0" w:color="auto"/>
            <w:bottom w:val="none" w:sz="0" w:space="0" w:color="auto"/>
            <w:right w:val="none" w:sz="0" w:space="0" w:color="auto"/>
          </w:divBdr>
        </w:div>
        <w:div w:id="774057576">
          <w:marLeft w:val="0"/>
          <w:marRight w:val="0"/>
          <w:marTop w:val="0"/>
          <w:marBottom w:val="0"/>
          <w:divBdr>
            <w:top w:val="none" w:sz="0" w:space="0" w:color="auto"/>
            <w:left w:val="none" w:sz="0" w:space="0" w:color="auto"/>
            <w:bottom w:val="none" w:sz="0" w:space="0" w:color="auto"/>
            <w:right w:val="none" w:sz="0" w:space="0" w:color="auto"/>
          </w:divBdr>
        </w:div>
        <w:div w:id="1533688169">
          <w:marLeft w:val="0"/>
          <w:marRight w:val="0"/>
          <w:marTop w:val="0"/>
          <w:marBottom w:val="0"/>
          <w:divBdr>
            <w:top w:val="none" w:sz="0" w:space="0" w:color="auto"/>
            <w:left w:val="none" w:sz="0" w:space="0" w:color="auto"/>
            <w:bottom w:val="none" w:sz="0" w:space="0" w:color="auto"/>
            <w:right w:val="none" w:sz="0" w:space="0" w:color="auto"/>
          </w:divBdr>
        </w:div>
      </w:divsChild>
    </w:div>
    <w:div w:id="246574121">
      <w:bodyDiv w:val="1"/>
      <w:marLeft w:val="0"/>
      <w:marRight w:val="0"/>
      <w:marTop w:val="0"/>
      <w:marBottom w:val="0"/>
      <w:divBdr>
        <w:top w:val="none" w:sz="0" w:space="0" w:color="auto"/>
        <w:left w:val="none" w:sz="0" w:space="0" w:color="auto"/>
        <w:bottom w:val="none" w:sz="0" w:space="0" w:color="auto"/>
        <w:right w:val="none" w:sz="0" w:space="0" w:color="auto"/>
      </w:divBdr>
      <w:divsChild>
        <w:div w:id="715354563">
          <w:marLeft w:val="0"/>
          <w:marRight w:val="0"/>
          <w:marTop w:val="0"/>
          <w:marBottom w:val="0"/>
          <w:divBdr>
            <w:top w:val="none" w:sz="0" w:space="0" w:color="auto"/>
            <w:left w:val="none" w:sz="0" w:space="0" w:color="auto"/>
            <w:bottom w:val="none" w:sz="0" w:space="0" w:color="auto"/>
            <w:right w:val="none" w:sz="0" w:space="0" w:color="auto"/>
          </w:divBdr>
        </w:div>
        <w:div w:id="1635403920">
          <w:marLeft w:val="0"/>
          <w:marRight w:val="0"/>
          <w:marTop w:val="0"/>
          <w:marBottom w:val="0"/>
          <w:divBdr>
            <w:top w:val="none" w:sz="0" w:space="0" w:color="auto"/>
            <w:left w:val="none" w:sz="0" w:space="0" w:color="auto"/>
            <w:bottom w:val="none" w:sz="0" w:space="0" w:color="auto"/>
            <w:right w:val="none" w:sz="0" w:space="0" w:color="auto"/>
          </w:divBdr>
        </w:div>
        <w:div w:id="1807313446">
          <w:marLeft w:val="0"/>
          <w:marRight w:val="0"/>
          <w:marTop w:val="0"/>
          <w:marBottom w:val="0"/>
          <w:divBdr>
            <w:top w:val="none" w:sz="0" w:space="0" w:color="auto"/>
            <w:left w:val="none" w:sz="0" w:space="0" w:color="auto"/>
            <w:bottom w:val="none" w:sz="0" w:space="0" w:color="auto"/>
            <w:right w:val="none" w:sz="0" w:space="0" w:color="auto"/>
          </w:divBdr>
        </w:div>
        <w:div w:id="1567883393">
          <w:marLeft w:val="0"/>
          <w:marRight w:val="0"/>
          <w:marTop w:val="0"/>
          <w:marBottom w:val="0"/>
          <w:divBdr>
            <w:top w:val="none" w:sz="0" w:space="0" w:color="auto"/>
            <w:left w:val="none" w:sz="0" w:space="0" w:color="auto"/>
            <w:bottom w:val="none" w:sz="0" w:space="0" w:color="auto"/>
            <w:right w:val="none" w:sz="0" w:space="0" w:color="auto"/>
          </w:divBdr>
        </w:div>
        <w:div w:id="1681195305">
          <w:marLeft w:val="0"/>
          <w:marRight w:val="0"/>
          <w:marTop w:val="0"/>
          <w:marBottom w:val="0"/>
          <w:divBdr>
            <w:top w:val="none" w:sz="0" w:space="0" w:color="auto"/>
            <w:left w:val="none" w:sz="0" w:space="0" w:color="auto"/>
            <w:bottom w:val="none" w:sz="0" w:space="0" w:color="auto"/>
            <w:right w:val="none" w:sz="0" w:space="0" w:color="auto"/>
          </w:divBdr>
        </w:div>
        <w:div w:id="126971901">
          <w:marLeft w:val="0"/>
          <w:marRight w:val="0"/>
          <w:marTop w:val="0"/>
          <w:marBottom w:val="0"/>
          <w:divBdr>
            <w:top w:val="none" w:sz="0" w:space="0" w:color="auto"/>
            <w:left w:val="none" w:sz="0" w:space="0" w:color="auto"/>
            <w:bottom w:val="none" w:sz="0" w:space="0" w:color="auto"/>
            <w:right w:val="none" w:sz="0" w:space="0" w:color="auto"/>
          </w:divBdr>
        </w:div>
        <w:div w:id="1748266921">
          <w:marLeft w:val="0"/>
          <w:marRight w:val="0"/>
          <w:marTop w:val="0"/>
          <w:marBottom w:val="0"/>
          <w:divBdr>
            <w:top w:val="none" w:sz="0" w:space="0" w:color="auto"/>
            <w:left w:val="none" w:sz="0" w:space="0" w:color="auto"/>
            <w:bottom w:val="none" w:sz="0" w:space="0" w:color="auto"/>
            <w:right w:val="none" w:sz="0" w:space="0" w:color="auto"/>
          </w:divBdr>
        </w:div>
        <w:div w:id="1197885939">
          <w:marLeft w:val="0"/>
          <w:marRight w:val="0"/>
          <w:marTop w:val="0"/>
          <w:marBottom w:val="0"/>
          <w:divBdr>
            <w:top w:val="none" w:sz="0" w:space="0" w:color="auto"/>
            <w:left w:val="none" w:sz="0" w:space="0" w:color="auto"/>
            <w:bottom w:val="none" w:sz="0" w:space="0" w:color="auto"/>
            <w:right w:val="none" w:sz="0" w:space="0" w:color="auto"/>
          </w:divBdr>
        </w:div>
      </w:divsChild>
    </w:div>
    <w:div w:id="249243456">
      <w:bodyDiv w:val="1"/>
      <w:marLeft w:val="0"/>
      <w:marRight w:val="0"/>
      <w:marTop w:val="0"/>
      <w:marBottom w:val="0"/>
      <w:divBdr>
        <w:top w:val="none" w:sz="0" w:space="0" w:color="auto"/>
        <w:left w:val="none" w:sz="0" w:space="0" w:color="auto"/>
        <w:bottom w:val="none" w:sz="0" w:space="0" w:color="auto"/>
        <w:right w:val="none" w:sz="0" w:space="0" w:color="auto"/>
      </w:divBdr>
      <w:divsChild>
        <w:div w:id="128398787">
          <w:marLeft w:val="480"/>
          <w:marRight w:val="0"/>
          <w:marTop w:val="0"/>
          <w:marBottom w:val="0"/>
          <w:divBdr>
            <w:top w:val="none" w:sz="0" w:space="0" w:color="auto"/>
            <w:left w:val="none" w:sz="0" w:space="0" w:color="auto"/>
            <w:bottom w:val="none" w:sz="0" w:space="0" w:color="auto"/>
            <w:right w:val="none" w:sz="0" w:space="0" w:color="auto"/>
          </w:divBdr>
        </w:div>
      </w:divsChild>
    </w:div>
    <w:div w:id="250821215">
      <w:bodyDiv w:val="1"/>
      <w:marLeft w:val="0"/>
      <w:marRight w:val="0"/>
      <w:marTop w:val="0"/>
      <w:marBottom w:val="0"/>
      <w:divBdr>
        <w:top w:val="none" w:sz="0" w:space="0" w:color="auto"/>
        <w:left w:val="none" w:sz="0" w:space="0" w:color="auto"/>
        <w:bottom w:val="none" w:sz="0" w:space="0" w:color="auto"/>
        <w:right w:val="none" w:sz="0" w:space="0" w:color="auto"/>
      </w:divBdr>
      <w:divsChild>
        <w:div w:id="1045180329">
          <w:marLeft w:val="480"/>
          <w:marRight w:val="0"/>
          <w:marTop w:val="0"/>
          <w:marBottom w:val="0"/>
          <w:divBdr>
            <w:top w:val="none" w:sz="0" w:space="0" w:color="auto"/>
            <w:left w:val="none" w:sz="0" w:space="0" w:color="auto"/>
            <w:bottom w:val="none" w:sz="0" w:space="0" w:color="auto"/>
            <w:right w:val="none" w:sz="0" w:space="0" w:color="auto"/>
          </w:divBdr>
        </w:div>
        <w:div w:id="86390865">
          <w:marLeft w:val="480"/>
          <w:marRight w:val="0"/>
          <w:marTop w:val="0"/>
          <w:marBottom w:val="0"/>
          <w:divBdr>
            <w:top w:val="none" w:sz="0" w:space="0" w:color="auto"/>
            <w:left w:val="none" w:sz="0" w:space="0" w:color="auto"/>
            <w:bottom w:val="none" w:sz="0" w:space="0" w:color="auto"/>
            <w:right w:val="none" w:sz="0" w:space="0" w:color="auto"/>
          </w:divBdr>
        </w:div>
      </w:divsChild>
    </w:div>
    <w:div w:id="274867879">
      <w:bodyDiv w:val="1"/>
      <w:marLeft w:val="0"/>
      <w:marRight w:val="0"/>
      <w:marTop w:val="0"/>
      <w:marBottom w:val="0"/>
      <w:divBdr>
        <w:top w:val="none" w:sz="0" w:space="0" w:color="auto"/>
        <w:left w:val="none" w:sz="0" w:space="0" w:color="auto"/>
        <w:bottom w:val="none" w:sz="0" w:space="0" w:color="auto"/>
        <w:right w:val="none" w:sz="0" w:space="0" w:color="auto"/>
      </w:divBdr>
    </w:div>
    <w:div w:id="303776973">
      <w:bodyDiv w:val="1"/>
      <w:marLeft w:val="0"/>
      <w:marRight w:val="0"/>
      <w:marTop w:val="0"/>
      <w:marBottom w:val="0"/>
      <w:divBdr>
        <w:top w:val="none" w:sz="0" w:space="0" w:color="auto"/>
        <w:left w:val="none" w:sz="0" w:space="0" w:color="auto"/>
        <w:bottom w:val="none" w:sz="0" w:space="0" w:color="auto"/>
        <w:right w:val="none" w:sz="0" w:space="0" w:color="auto"/>
      </w:divBdr>
    </w:div>
    <w:div w:id="313218969">
      <w:bodyDiv w:val="1"/>
      <w:marLeft w:val="0"/>
      <w:marRight w:val="0"/>
      <w:marTop w:val="0"/>
      <w:marBottom w:val="0"/>
      <w:divBdr>
        <w:top w:val="none" w:sz="0" w:space="0" w:color="auto"/>
        <w:left w:val="none" w:sz="0" w:space="0" w:color="auto"/>
        <w:bottom w:val="none" w:sz="0" w:space="0" w:color="auto"/>
        <w:right w:val="none" w:sz="0" w:space="0" w:color="auto"/>
      </w:divBdr>
      <w:divsChild>
        <w:div w:id="275916155">
          <w:marLeft w:val="0"/>
          <w:marRight w:val="0"/>
          <w:marTop w:val="0"/>
          <w:marBottom w:val="0"/>
          <w:divBdr>
            <w:top w:val="none" w:sz="0" w:space="0" w:color="auto"/>
            <w:left w:val="none" w:sz="0" w:space="0" w:color="auto"/>
            <w:bottom w:val="none" w:sz="0" w:space="0" w:color="auto"/>
            <w:right w:val="none" w:sz="0" w:space="0" w:color="auto"/>
          </w:divBdr>
        </w:div>
        <w:div w:id="86200492">
          <w:marLeft w:val="0"/>
          <w:marRight w:val="0"/>
          <w:marTop w:val="0"/>
          <w:marBottom w:val="0"/>
          <w:divBdr>
            <w:top w:val="none" w:sz="0" w:space="0" w:color="auto"/>
            <w:left w:val="none" w:sz="0" w:space="0" w:color="auto"/>
            <w:bottom w:val="none" w:sz="0" w:space="0" w:color="auto"/>
            <w:right w:val="none" w:sz="0" w:space="0" w:color="auto"/>
          </w:divBdr>
        </w:div>
        <w:div w:id="1957445769">
          <w:marLeft w:val="0"/>
          <w:marRight w:val="0"/>
          <w:marTop w:val="0"/>
          <w:marBottom w:val="0"/>
          <w:divBdr>
            <w:top w:val="none" w:sz="0" w:space="0" w:color="auto"/>
            <w:left w:val="none" w:sz="0" w:space="0" w:color="auto"/>
            <w:bottom w:val="none" w:sz="0" w:space="0" w:color="auto"/>
            <w:right w:val="none" w:sz="0" w:space="0" w:color="auto"/>
          </w:divBdr>
        </w:div>
        <w:div w:id="1808550778">
          <w:marLeft w:val="0"/>
          <w:marRight w:val="0"/>
          <w:marTop w:val="0"/>
          <w:marBottom w:val="0"/>
          <w:divBdr>
            <w:top w:val="none" w:sz="0" w:space="0" w:color="auto"/>
            <w:left w:val="none" w:sz="0" w:space="0" w:color="auto"/>
            <w:bottom w:val="none" w:sz="0" w:space="0" w:color="auto"/>
            <w:right w:val="none" w:sz="0" w:space="0" w:color="auto"/>
          </w:divBdr>
        </w:div>
        <w:div w:id="851379405">
          <w:marLeft w:val="0"/>
          <w:marRight w:val="0"/>
          <w:marTop w:val="0"/>
          <w:marBottom w:val="0"/>
          <w:divBdr>
            <w:top w:val="none" w:sz="0" w:space="0" w:color="auto"/>
            <w:left w:val="none" w:sz="0" w:space="0" w:color="auto"/>
            <w:bottom w:val="none" w:sz="0" w:space="0" w:color="auto"/>
            <w:right w:val="none" w:sz="0" w:space="0" w:color="auto"/>
          </w:divBdr>
        </w:div>
        <w:div w:id="739449398">
          <w:marLeft w:val="0"/>
          <w:marRight w:val="0"/>
          <w:marTop w:val="0"/>
          <w:marBottom w:val="0"/>
          <w:divBdr>
            <w:top w:val="none" w:sz="0" w:space="0" w:color="auto"/>
            <w:left w:val="none" w:sz="0" w:space="0" w:color="auto"/>
            <w:bottom w:val="none" w:sz="0" w:space="0" w:color="auto"/>
            <w:right w:val="none" w:sz="0" w:space="0" w:color="auto"/>
          </w:divBdr>
        </w:div>
      </w:divsChild>
    </w:div>
    <w:div w:id="316034688">
      <w:bodyDiv w:val="1"/>
      <w:marLeft w:val="0"/>
      <w:marRight w:val="0"/>
      <w:marTop w:val="0"/>
      <w:marBottom w:val="0"/>
      <w:divBdr>
        <w:top w:val="none" w:sz="0" w:space="0" w:color="auto"/>
        <w:left w:val="none" w:sz="0" w:space="0" w:color="auto"/>
        <w:bottom w:val="none" w:sz="0" w:space="0" w:color="auto"/>
        <w:right w:val="none" w:sz="0" w:space="0" w:color="auto"/>
      </w:divBdr>
      <w:divsChild>
        <w:div w:id="1430930246">
          <w:marLeft w:val="0"/>
          <w:marRight w:val="0"/>
          <w:marTop w:val="0"/>
          <w:marBottom w:val="0"/>
          <w:divBdr>
            <w:top w:val="none" w:sz="0" w:space="0" w:color="auto"/>
            <w:left w:val="none" w:sz="0" w:space="0" w:color="auto"/>
            <w:bottom w:val="none" w:sz="0" w:space="0" w:color="auto"/>
            <w:right w:val="none" w:sz="0" w:space="0" w:color="auto"/>
          </w:divBdr>
        </w:div>
        <w:div w:id="1641232853">
          <w:marLeft w:val="0"/>
          <w:marRight w:val="0"/>
          <w:marTop w:val="0"/>
          <w:marBottom w:val="0"/>
          <w:divBdr>
            <w:top w:val="none" w:sz="0" w:space="0" w:color="auto"/>
            <w:left w:val="none" w:sz="0" w:space="0" w:color="auto"/>
            <w:bottom w:val="none" w:sz="0" w:space="0" w:color="auto"/>
            <w:right w:val="none" w:sz="0" w:space="0" w:color="auto"/>
          </w:divBdr>
        </w:div>
        <w:div w:id="1027485013">
          <w:marLeft w:val="0"/>
          <w:marRight w:val="0"/>
          <w:marTop w:val="0"/>
          <w:marBottom w:val="0"/>
          <w:divBdr>
            <w:top w:val="none" w:sz="0" w:space="0" w:color="auto"/>
            <w:left w:val="none" w:sz="0" w:space="0" w:color="auto"/>
            <w:bottom w:val="none" w:sz="0" w:space="0" w:color="auto"/>
            <w:right w:val="none" w:sz="0" w:space="0" w:color="auto"/>
          </w:divBdr>
        </w:div>
        <w:div w:id="494145500">
          <w:marLeft w:val="0"/>
          <w:marRight w:val="0"/>
          <w:marTop w:val="0"/>
          <w:marBottom w:val="0"/>
          <w:divBdr>
            <w:top w:val="none" w:sz="0" w:space="0" w:color="auto"/>
            <w:left w:val="none" w:sz="0" w:space="0" w:color="auto"/>
            <w:bottom w:val="none" w:sz="0" w:space="0" w:color="auto"/>
            <w:right w:val="none" w:sz="0" w:space="0" w:color="auto"/>
          </w:divBdr>
        </w:div>
        <w:div w:id="13724985">
          <w:marLeft w:val="0"/>
          <w:marRight w:val="0"/>
          <w:marTop w:val="0"/>
          <w:marBottom w:val="0"/>
          <w:divBdr>
            <w:top w:val="none" w:sz="0" w:space="0" w:color="auto"/>
            <w:left w:val="none" w:sz="0" w:space="0" w:color="auto"/>
            <w:bottom w:val="none" w:sz="0" w:space="0" w:color="auto"/>
            <w:right w:val="none" w:sz="0" w:space="0" w:color="auto"/>
          </w:divBdr>
        </w:div>
        <w:div w:id="1400782433">
          <w:marLeft w:val="0"/>
          <w:marRight w:val="0"/>
          <w:marTop w:val="0"/>
          <w:marBottom w:val="0"/>
          <w:divBdr>
            <w:top w:val="none" w:sz="0" w:space="0" w:color="auto"/>
            <w:left w:val="none" w:sz="0" w:space="0" w:color="auto"/>
            <w:bottom w:val="none" w:sz="0" w:space="0" w:color="auto"/>
            <w:right w:val="none" w:sz="0" w:space="0" w:color="auto"/>
          </w:divBdr>
        </w:div>
        <w:div w:id="873618441">
          <w:marLeft w:val="0"/>
          <w:marRight w:val="0"/>
          <w:marTop w:val="0"/>
          <w:marBottom w:val="0"/>
          <w:divBdr>
            <w:top w:val="none" w:sz="0" w:space="0" w:color="auto"/>
            <w:left w:val="none" w:sz="0" w:space="0" w:color="auto"/>
            <w:bottom w:val="none" w:sz="0" w:space="0" w:color="auto"/>
            <w:right w:val="none" w:sz="0" w:space="0" w:color="auto"/>
          </w:divBdr>
        </w:div>
        <w:div w:id="2057317082">
          <w:marLeft w:val="0"/>
          <w:marRight w:val="0"/>
          <w:marTop w:val="0"/>
          <w:marBottom w:val="0"/>
          <w:divBdr>
            <w:top w:val="none" w:sz="0" w:space="0" w:color="auto"/>
            <w:left w:val="none" w:sz="0" w:space="0" w:color="auto"/>
            <w:bottom w:val="none" w:sz="0" w:space="0" w:color="auto"/>
            <w:right w:val="none" w:sz="0" w:space="0" w:color="auto"/>
          </w:divBdr>
        </w:div>
        <w:div w:id="1861433842">
          <w:marLeft w:val="0"/>
          <w:marRight w:val="0"/>
          <w:marTop w:val="0"/>
          <w:marBottom w:val="0"/>
          <w:divBdr>
            <w:top w:val="none" w:sz="0" w:space="0" w:color="auto"/>
            <w:left w:val="none" w:sz="0" w:space="0" w:color="auto"/>
            <w:bottom w:val="none" w:sz="0" w:space="0" w:color="auto"/>
            <w:right w:val="none" w:sz="0" w:space="0" w:color="auto"/>
          </w:divBdr>
        </w:div>
        <w:div w:id="71973033">
          <w:marLeft w:val="0"/>
          <w:marRight w:val="0"/>
          <w:marTop w:val="0"/>
          <w:marBottom w:val="0"/>
          <w:divBdr>
            <w:top w:val="none" w:sz="0" w:space="0" w:color="auto"/>
            <w:left w:val="none" w:sz="0" w:space="0" w:color="auto"/>
            <w:bottom w:val="none" w:sz="0" w:space="0" w:color="auto"/>
            <w:right w:val="none" w:sz="0" w:space="0" w:color="auto"/>
          </w:divBdr>
        </w:div>
        <w:div w:id="1303778125">
          <w:marLeft w:val="0"/>
          <w:marRight w:val="0"/>
          <w:marTop w:val="0"/>
          <w:marBottom w:val="0"/>
          <w:divBdr>
            <w:top w:val="none" w:sz="0" w:space="0" w:color="auto"/>
            <w:left w:val="none" w:sz="0" w:space="0" w:color="auto"/>
            <w:bottom w:val="none" w:sz="0" w:space="0" w:color="auto"/>
            <w:right w:val="none" w:sz="0" w:space="0" w:color="auto"/>
          </w:divBdr>
        </w:div>
        <w:div w:id="1989478514">
          <w:marLeft w:val="0"/>
          <w:marRight w:val="0"/>
          <w:marTop w:val="0"/>
          <w:marBottom w:val="0"/>
          <w:divBdr>
            <w:top w:val="none" w:sz="0" w:space="0" w:color="auto"/>
            <w:left w:val="none" w:sz="0" w:space="0" w:color="auto"/>
            <w:bottom w:val="none" w:sz="0" w:space="0" w:color="auto"/>
            <w:right w:val="none" w:sz="0" w:space="0" w:color="auto"/>
          </w:divBdr>
        </w:div>
        <w:div w:id="46690491">
          <w:marLeft w:val="0"/>
          <w:marRight w:val="0"/>
          <w:marTop w:val="0"/>
          <w:marBottom w:val="0"/>
          <w:divBdr>
            <w:top w:val="none" w:sz="0" w:space="0" w:color="auto"/>
            <w:left w:val="none" w:sz="0" w:space="0" w:color="auto"/>
            <w:bottom w:val="none" w:sz="0" w:space="0" w:color="auto"/>
            <w:right w:val="none" w:sz="0" w:space="0" w:color="auto"/>
          </w:divBdr>
        </w:div>
        <w:div w:id="1382554970">
          <w:marLeft w:val="0"/>
          <w:marRight w:val="0"/>
          <w:marTop w:val="0"/>
          <w:marBottom w:val="0"/>
          <w:divBdr>
            <w:top w:val="none" w:sz="0" w:space="0" w:color="auto"/>
            <w:left w:val="none" w:sz="0" w:space="0" w:color="auto"/>
            <w:bottom w:val="none" w:sz="0" w:space="0" w:color="auto"/>
            <w:right w:val="none" w:sz="0" w:space="0" w:color="auto"/>
          </w:divBdr>
        </w:div>
      </w:divsChild>
    </w:div>
    <w:div w:id="320160361">
      <w:bodyDiv w:val="1"/>
      <w:marLeft w:val="0"/>
      <w:marRight w:val="0"/>
      <w:marTop w:val="0"/>
      <w:marBottom w:val="0"/>
      <w:divBdr>
        <w:top w:val="none" w:sz="0" w:space="0" w:color="auto"/>
        <w:left w:val="none" w:sz="0" w:space="0" w:color="auto"/>
        <w:bottom w:val="none" w:sz="0" w:space="0" w:color="auto"/>
        <w:right w:val="none" w:sz="0" w:space="0" w:color="auto"/>
      </w:divBdr>
      <w:divsChild>
        <w:div w:id="722169937">
          <w:marLeft w:val="0"/>
          <w:marRight w:val="0"/>
          <w:marTop w:val="0"/>
          <w:marBottom w:val="0"/>
          <w:divBdr>
            <w:top w:val="none" w:sz="0" w:space="0" w:color="auto"/>
            <w:left w:val="none" w:sz="0" w:space="0" w:color="auto"/>
            <w:bottom w:val="none" w:sz="0" w:space="0" w:color="auto"/>
            <w:right w:val="none" w:sz="0" w:space="0" w:color="auto"/>
          </w:divBdr>
        </w:div>
        <w:div w:id="2047675821">
          <w:marLeft w:val="0"/>
          <w:marRight w:val="0"/>
          <w:marTop w:val="0"/>
          <w:marBottom w:val="0"/>
          <w:divBdr>
            <w:top w:val="none" w:sz="0" w:space="0" w:color="auto"/>
            <w:left w:val="none" w:sz="0" w:space="0" w:color="auto"/>
            <w:bottom w:val="none" w:sz="0" w:space="0" w:color="auto"/>
            <w:right w:val="none" w:sz="0" w:space="0" w:color="auto"/>
          </w:divBdr>
        </w:div>
        <w:div w:id="718017302">
          <w:marLeft w:val="0"/>
          <w:marRight w:val="0"/>
          <w:marTop w:val="0"/>
          <w:marBottom w:val="0"/>
          <w:divBdr>
            <w:top w:val="none" w:sz="0" w:space="0" w:color="auto"/>
            <w:left w:val="none" w:sz="0" w:space="0" w:color="auto"/>
            <w:bottom w:val="none" w:sz="0" w:space="0" w:color="auto"/>
            <w:right w:val="none" w:sz="0" w:space="0" w:color="auto"/>
          </w:divBdr>
        </w:div>
        <w:div w:id="1102142873">
          <w:marLeft w:val="0"/>
          <w:marRight w:val="0"/>
          <w:marTop w:val="0"/>
          <w:marBottom w:val="0"/>
          <w:divBdr>
            <w:top w:val="none" w:sz="0" w:space="0" w:color="auto"/>
            <w:left w:val="none" w:sz="0" w:space="0" w:color="auto"/>
            <w:bottom w:val="none" w:sz="0" w:space="0" w:color="auto"/>
            <w:right w:val="none" w:sz="0" w:space="0" w:color="auto"/>
          </w:divBdr>
        </w:div>
        <w:div w:id="1726181982">
          <w:marLeft w:val="0"/>
          <w:marRight w:val="0"/>
          <w:marTop w:val="0"/>
          <w:marBottom w:val="0"/>
          <w:divBdr>
            <w:top w:val="none" w:sz="0" w:space="0" w:color="auto"/>
            <w:left w:val="none" w:sz="0" w:space="0" w:color="auto"/>
            <w:bottom w:val="none" w:sz="0" w:space="0" w:color="auto"/>
            <w:right w:val="none" w:sz="0" w:space="0" w:color="auto"/>
          </w:divBdr>
        </w:div>
        <w:div w:id="1019160185">
          <w:marLeft w:val="0"/>
          <w:marRight w:val="0"/>
          <w:marTop w:val="0"/>
          <w:marBottom w:val="0"/>
          <w:divBdr>
            <w:top w:val="none" w:sz="0" w:space="0" w:color="auto"/>
            <w:left w:val="none" w:sz="0" w:space="0" w:color="auto"/>
            <w:bottom w:val="none" w:sz="0" w:space="0" w:color="auto"/>
            <w:right w:val="none" w:sz="0" w:space="0" w:color="auto"/>
          </w:divBdr>
        </w:div>
        <w:div w:id="2058042266">
          <w:marLeft w:val="0"/>
          <w:marRight w:val="0"/>
          <w:marTop w:val="0"/>
          <w:marBottom w:val="0"/>
          <w:divBdr>
            <w:top w:val="none" w:sz="0" w:space="0" w:color="auto"/>
            <w:left w:val="none" w:sz="0" w:space="0" w:color="auto"/>
            <w:bottom w:val="none" w:sz="0" w:space="0" w:color="auto"/>
            <w:right w:val="none" w:sz="0" w:space="0" w:color="auto"/>
          </w:divBdr>
        </w:div>
        <w:div w:id="334261912">
          <w:marLeft w:val="0"/>
          <w:marRight w:val="0"/>
          <w:marTop w:val="0"/>
          <w:marBottom w:val="0"/>
          <w:divBdr>
            <w:top w:val="none" w:sz="0" w:space="0" w:color="auto"/>
            <w:left w:val="none" w:sz="0" w:space="0" w:color="auto"/>
            <w:bottom w:val="none" w:sz="0" w:space="0" w:color="auto"/>
            <w:right w:val="none" w:sz="0" w:space="0" w:color="auto"/>
          </w:divBdr>
        </w:div>
        <w:div w:id="1666517032">
          <w:marLeft w:val="0"/>
          <w:marRight w:val="0"/>
          <w:marTop w:val="0"/>
          <w:marBottom w:val="0"/>
          <w:divBdr>
            <w:top w:val="none" w:sz="0" w:space="0" w:color="auto"/>
            <w:left w:val="none" w:sz="0" w:space="0" w:color="auto"/>
            <w:bottom w:val="none" w:sz="0" w:space="0" w:color="auto"/>
            <w:right w:val="none" w:sz="0" w:space="0" w:color="auto"/>
          </w:divBdr>
        </w:div>
        <w:div w:id="2025785665">
          <w:marLeft w:val="0"/>
          <w:marRight w:val="0"/>
          <w:marTop w:val="0"/>
          <w:marBottom w:val="0"/>
          <w:divBdr>
            <w:top w:val="none" w:sz="0" w:space="0" w:color="auto"/>
            <w:left w:val="none" w:sz="0" w:space="0" w:color="auto"/>
            <w:bottom w:val="none" w:sz="0" w:space="0" w:color="auto"/>
            <w:right w:val="none" w:sz="0" w:space="0" w:color="auto"/>
          </w:divBdr>
        </w:div>
        <w:div w:id="2145148595">
          <w:marLeft w:val="0"/>
          <w:marRight w:val="0"/>
          <w:marTop w:val="0"/>
          <w:marBottom w:val="0"/>
          <w:divBdr>
            <w:top w:val="none" w:sz="0" w:space="0" w:color="auto"/>
            <w:left w:val="none" w:sz="0" w:space="0" w:color="auto"/>
            <w:bottom w:val="none" w:sz="0" w:space="0" w:color="auto"/>
            <w:right w:val="none" w:sz="0" w:space="0" w:color="auto"/>
          </w:divBdr>
        </w:div>
        <w:div w:id="738938281">
          <w:marLeft w:val="0"/>
          <w:marRight w:val="0"/>
          <w:marTop w:val="0"/>
          <w:marBottom w:val="0"/>
          <w:divBdr>
            <w:top w:val="none" w:sz="0" w:space="0" w:color="auto"/>
            <w:left w:val="none" w:sz="0" w:space="0" w:color="auto"/>
            <w:bottom w:val="none" w:sz="0" w:space="0" w:color="auto"/>
            <w:right w:val="none" w:sz="0" w:space="0" w:color="auto"/>
          </w:divBdr>
        </w:div>
        <w:div w:id="1660956662">
          <w:marLeft w:val="0"/>
          <w:marRight w:val="0"/>
          <w:marTop w:val="0"/>
          <w:marBottom w:val="0"/>
          <w:divBdr>
            <w:top w:val="none" w:sz="0" w:space="0" w:color="auto"/>
            <w:left w:val="none" w:sz="0" w:space="0" w:color="auto"/>
            <w:bottom w:val="none" w:sz="0" w:space="0" w:color="auto"/>
            <w:right w:val="none" w:sz="0" w:space="0" w:color="auto"/>
          </w:divBdr>
        </w:div>
      </w:divsChild>
    </w:div>
    <w:div w:id="366679150">
      <w:bodyDiv w:val="1"/>
      <w:marLeft w:val="0"/>
      <w:marRight w:val="0"/>
      <w:marTop w:val="0"/>
      <w:marBottom w:val="0"/>
      <w:divBdr>
        <w:top w:val="none" w:sz="0" w:space="0" w:color="auto"/>
        <w:left w:val="none" w:sz="0" w:space="0" w:color="auto"/>
        <w:bottom w:val="none" w:sz="0" w:space="0" w:color="auto"/>
        <w:right w:val="none" w:sz="0" w:space="0" w:color="auto"/>
      </w:divBdr>
      <w:divsChild>
        <w:div w:id="1097097675">
          <w:marLeft w:val="0"/>
          <w:marRight w:val="0"/>
          <w:marTop w:val="0"/>
          <w:marBottom w:val="0"/>
          <w:divBdr>
            <w:top w:val="none" w:sz="0" w:space="0" w:color="auto"/>
            <w:left w:val="none" w:sz="0" w:space="0" w:color="auto"/>
            <w:bottom w:val="none" w:sz="0" w:space="0" w:color="auto"/>
            <w:right w:val="none" w:sz="0" w:space="0" w:color="auto"/>
          </w:divBdr>
        </w:div>
        <w:div w:id="1059594012">
          <w:marLeft w:val="0"/>
          <w:marRight w:val="0"/>
          <w:marTop w:val="0"/>
          <w:marBottom w:val="0"/>
          <w:divBdr>
            <w:top w:val="none" w:sz="0" w:space="0" w:color="auto"/>
            <w:left w:val="none" w:sz="0" w:space="0" w:color="auto"/>
            <w:bottom w:val="none" w:sz="0" w:space="0" w:color="auto"/>
            <w:right w:val="none" w:sz="0" w:space="0" w:color="auto"/>
          </w:divBdr>
        </w:div>
        <w:div w:id="57824632">
          <w:marLeft w:val="0"/>
          <w:marRight w:val="0"/>
          <w:marTop w:val="0"/>
          <w:marBottom w:val="0"/>
          <w:divBdr>
            <w:top w:val="none" w:sz="0" w:space="0" w:color="auto"/>
            <w:left w:val="none" w:sz="0" w:space="0" w:color="auto"/>
            <w:bottom w:val="none" w:sz="0" w:space="0" w:color="auto"/>
            <w:right w:val="none" w:sz="0" w:space="0" w:color="auto"/>
          </w:divBdr>
        </w:div>
        <w:div w:id="238490039">
          <w:marLeft w:val="0"/>
          <w:marRight w:val="0"/>
          <w:marTop w:val="0"/>
          <w:marBottom w:val="0"/>
          <w:divBdr>
            <w:top w:val="none" w:sz="0" w:space="0" w:color="auto"/>
            <w:left w:val="none" w:sz="0" w:space="0" w:color="auto"/>
            <w:bottom w:val="none" w:sz="0" w:space="0" w:color="auto"/>
            <w:right w:val="none" w:sz="0" w:space="0" w:color="auto"/>
          </w:divBdr>
        </w:div>
        <w:div w:id="801844117">
          <w:marLeft w:val="0"/>
          <w:marRight w:val="0"/>
          <w:marTop w:val="0"/>
          <w:marBottom w:val="0"/>
          <w:divBdr>
            <w:top w:val="none" w:sz="0" w:space="0" w:color="auto"/>
            <w:left w:val="none" w:sz="0" w:space="0" w:color="auto"/>
            <w:bottom w:val="none" w:sz="0" w:space="0" w:color="auto"/>
            <w:right w:val="none" w:sz="0" w:space="0" w:color="auto"/>
          </w:divBdr>
        </w:div>
        <w:div w:id="122046610">
          <w:marLeft w:val="0"/>
          <w:marRight w:val="0"/>
          <w:marTop w:val="0"/>
          <w:marBottom w:val="0"/>
          <w:divBdr>
            <w:top w:val="none" w:sz="0" w:space="0" w:color="auto"/>
            <w:left w:val="none" w:sz="0" w:space="0" w:color="auto"/>
            <w:bottom w:val="none" w:sz="0" w:space="0" w:color="auto"/>
            <w:right w:val="none" w:sz="0" w:space="0" w:color="auto"/>
          </w:divBdr>
        </w:div>
      </w:divsChild>
    </w:div>
    <w:div w:id="375279859">
      <w:bodyDiv w:val="1"/>
      <w:marLeft w:val="0"/>
      <w:marRight w:val="0"/>
      <w:marTop w:val="0"/>
      <w:marBottom w:val="0"/>
      <w:divBdr>
        <w:top w:val="none" w:sz="0" w:space="0" w:color="auto"/>
        <w:left w:val="none" w:sz="0" w:space="0" w:color="auto"/>
        <w:bottom w:val="none" w:sz="0" w:space="0" w:color="auto"/>
        <w:right w:val="none" w:sz="0" w:space="0" w:color="auto"/>
      </w:divBdr>
      <w:divsChild>
        <w:div w:id="1480002890">
          <w:marLeft w:val="0"/>
          <w:marRight w:val="0"/>
          <w:marTop w:val="0"/>
          <w:marBottom w:val="0"/>
          <w:divBdr>
            <w:top w:val="none" w:sz="0" w:space="0" w:color="auto"/>
            <w:left w:val="none" w:sz="0" w:space="0" w:color="auto"/>
            <w:bottom w:val="none" w:sz="0" w:space="0" w:color="auto"/>
            <w:right w:val="none" w:sz="0" w:space="0" w:color="auto"/>
          </w:divBdr>
        </w:div>
        <w:div w:id="1813326836">
          <w:marLeft w:val="0"/>
          <w:marRight w:val="0"/>
          <w:marTop w:val="0"/>
          <w:marBottom w:val="0"/>
          <w:divBdr>
            <w:top w:val="none" w:sz="0" w:space="0" w:color="auto"/>
            <w:left w:val="none" w:sz="0" w:space="0" w:color="auto"/>
            <w:bottom w:val="none" w:sz="0" w:space="0" w:color="auto"/>
            <w:right w:val="none" w:sz="0" w:space="0" w:color="auto"/>
          </w:divBdr>
        </w:div>
        <w:div w:id="1280991376">
          <w:marLeft w:val="0"/>
          <w:marRight w:val="0"/>
          <w:marTop w:val="0"/>
          <w:marBottom w:val="0"/>
          <w:divBdr>
            <w:top w:val="none" w:sz="0" w:space="0" w:color="auto"/>
            <w:left w:val="none" w:sz="0" w:space="0" w:color="auto"/>
            <w:bottom w:val="none" w:sz="0" w:space="0" w:color="auto"/>
            <w:right w:val="none" w:sz="0" w:space="0" w:color="auto"/>
          </w:divBdr>
        </w:div>
        <w:div w:id="610742174">
          <w:marLeft w:val="0"/>
          <w:marRight w:val="0"/>
          <w:marTop w:val="0"/>
          <w:marBottom w:val="0"/>
          <w:divBdr>
            <w:top w:val="none" w:sz="0" w:space="0" w:color="auto"/>
            <w:left w:val="none" w:sz="0" w:space="0" w:color="auto"/>
            <w:bottom w:val="none" w:sz="0" w:space="0" w:color="auto"/>
            <w:right w:val="none" w:sz="0" w:space="0" w:color="auto"/>
          </w:divBdr>
        </w:div>
        <w:div w:id="1457337277">
          <w:marLeft w:val="0"/>
          <w:marRight w:val="0"/>
          <w:marTop w:val="0"/>
          <w:marBottom w:val="0"/>
          <w:divBdr>
            <w:top w:val="none" w:sz="0" w:space="0" w:color="auto"/>
            <w:left w:val="none" w:sz="0" w:space="0" w:color="auto"/>
            <w:bottom w:val="none" w:sz="0" w:space="0" w:color="auto"/>
            <w:right w:val="none" w:sz="0" w:space="0" w:color="auto"/>
          </w:divBdr>
        </w:div>
        <w:div w:id="2095591555">
          <w:marLeft w:val="0"/>
          <w:marRight w:val="0"/>
          <w:marTop w:val="0"/>
          <w:marBottom w:val="0"/>
          <w:divBdr>
            <w:top w:val="none" w:sz="0" w:space="0" w:color="auto"/>
            <w:left w:val="none" w:sz="0" w:space="0" w:color="auto"/>
            <w:bottom w:val="none" w:sz="0" w:space="0" w:color="auto"/>
            <w:right w:val="none" w:sz="0" w:space="0" w:color="auto"/>
          </w:divBdr>
        </w:div>
        <w:div w:id="821190391">
          <w:marLeft w:val="0"/>
          <w:marRight w:val="0"/>
          <w:marTop w:val="0"/>
          <w:marBottom w:val="0"/>
          <w:divBdr>
            <w:top w:val="none" w:sz="0" w:space="0" w:color="auto"/>
            <w:left w:val="none" w:sz="0" w:space="0" w:color="auto"/>
            <w:bottom w:val="none" w:sz="0" w:space="0" w:color="auto"/>
            <w:right w:val="none" w:sz="0" w:space="0" w:color="auto"/>
          </w:divBdr>
        </w:div>
        <w:div w:id="1376663113">
          <w:marLeft w:val="0"/>
          <w:marRight w:val="0"/>
          <w:marTop w:val="0"/>
          <w:marBottom w:val="0"/>
          <w:divBdr>
            <w:top w:val="none" w:sz="0" w:space="0" w:color="auto"/>
            <w:left w:val="none" w:sz="0" w:space="0" w:color="auto"/>
            <w:bottom w:val="none" w:sz="0" w:space="0" w:color="auto"/>
            <w:right w:val="none" w:sz="0" w:space="0" w:color="auto"/>
          </w:divBdr>
        </w:div>
        <w:div w:id="957763374">
          <w:marLeft w:val="0"/>
          <w:marRight w:val="0"/>
          <w:marTop w:val="0"/>
          <w:marBottom w:val="0"/>
          <w:divBdr>
            <w:top w:val="none" w:sz="0" w:space="0" w:color="auto"/>
            <w:left w:val="none" w:sz="0" w:space="0" w:color="auto"/>
            <w:bottom w:val="none" w:sz="0" w:space="0" w:color="auto"/>
            <w:right w:val="none" w:sz="0" w:space="0" w:color="auto"/>
          </w:divBdr>
        </w:div>
        <w:div w:id="632058385">
          <w:marLeft w:val="0"/>
          <w:marRight w:val="0"/>
          <w:marTop w:val="0"/>
          <w:marBottom w:val="0"/>
          <w:divBdr>
            <w:top w:val="none" w:sz="0" w:space="0" w:color="auto"/>
            <w:left w:val="none" w:sz="0" w:space="0" w:color="auto"/>
            <w:bottom w:val="none" w:sz="0" w:space="0" w:color="auto"/>
            <w:right w:val="none" w:sz="0" w:space="0" w:color="auto"/>
          </w:divBdr>
        </w:div>
        <w:div w:id="774591486">
          <w:marLeft w:val="0"/>
          <w:marRight w:val="0"/>
          <w:marTop w:val="0"/>
          <w:marBottom w:val="0"/>
          <w:divBdr>
            <w:top w:val="none" w:sz="0" w:space="0" w:color="auto"/>
            <w:left w:val="none" w:sz="0" w:space="0" w:color="auto"/>
            <w:bottom w:val="none" w:sz="0" w:space="0" w:color="auto"/>
            <w:right w:val="none" w:sz="0" w:space="0" w:color="auto"/>
          </w:divBdr>
        </w:div>
        <w:div w:id="1660838912">
          <w:marLeft w:val="0"/>
          <w:marRight w:val="0"/>
          <w:marTop w:val="0"/>
          <w:marBottom w:val="0"/>
          <w:divBdr>
            <w:top w:val="none" w:sz="0" w:space="0" w:color="auto"/>
            <w:left w:val="none" w:sz="0" w:space="0" w:color="auto"/>
            <w:bottom w:val="none" w:sz="0" w:space="0" w:color="auto"/>
            <w:right w:val="none" w:sz="0" w:space="0" w:color="auto"/>
          </w:divBdr>
        </w:div>
        <w:div w:id="1886092438">
          <w:marLeft w:val="0"/>
          <w:marRight w:val="0"/>
          <w:marTop w:val="0"/>
          <w:marBottom w:val="0"/>
          <w:divBdr>
            <w:top w:val="none" w:sz="0" w:space="0" w:color="auto"/>
            <w:left w:val="none" w:sz="0" w:space="0" w:color="auto"/>
            <w:bottom w:val="none" w:sz="0" w:space="0" w:color="auto"/>
            <w:right w:val="none" w:sz="0" w:space="0" w:color="auto"/>
          </w:divBdr>
        </w:div>
        <w:div w:id="601374669">
          <w:marLeft w:val="0"/>
          <w:marRight w:val="0"/>
          <w:marTop w:val="0"/>
          <w:marBottom w:val="0"/>
          <w:divBdr>
            <w:top w:val="none" w:sz="0" w:space="0" w:color="auto"/>
            <w:left w:val="none" w:sz="0" w:space="0" w:color="auto"/>
            <w:bottom w:val="none" w:sz="0" w:space="0" w:color="auto"/>
            <w:right w:val="none" w:sz="0" w:space="0" w:color="auto"/>
          </w:divBdr>
        </w:div>
        <w:div w:id="1117027190">
          <w:marLeft w:val="0"/>
          <w:marRight w:val="0"/>
          <w:marTop w:val="0"/>
          <w:marBottom w:val="0"/>
          <w:divBdr>
            <w:top w:val="none" w:sz="0" w:space="0" w:color="auto"/>
            <w:left w:val="none" w:sz="0" w:space="0" w:color="auto"/>
            <w:bottom w:val="none" w:sz="0" w:space="0" w:color="auto"/>
            <w:right w:val="none" w:sz="0" w:space="0" w:color="auto"/>
          </w:divBdr>
        </w:div>
      </w:divsChild>
    </w:div>
    <w:div w:id="481166369">
      <w:bodyDiv w:val="1"/>
      <w:marLeft w:val="0"/>
      <w:marRight w:val="0"/>
      <w:marTop w:val="0"/>
      <w:marBottom w:val="0"/>
      <w:divBdr>
        <w:top w:val="none" w:sz="0" w:space="0" w:color="auto"/>
        <w:left w:val="none" w:sz="0" w:space="0" w:color="auto"/>
        <w:bottom w:val="none" w:sz="0" w:space="0" w:color="auto"/>
        <w:right w:val="none" w:sz="0" w:space="0" w:color="auto"/>
      </w:divBdr>
      <w:divsChild>
        <w:div w:id="913467257">
          <w:marLeft w:val="0"/>
          <w:marRight w:val="0"/>
          <w:marTop w:val="0"/>
          <w:marBottom w:val="0"/>
          <w:divBdr>
            <w:top w:val="none" w:sz="0" w:space="0" w:color="auto"/>
            <w:left w:val="none" w:sz="0" w:space="0" w:color="auto"/>
            <w:bottom w:val="none" w:sz="0" w:space="0" w:color="auto"/>
            <w:right w:val="none" w:sz="0" w:space="0" w:color="auto"/>
          </w:divBdr>
        </w:div>
        <w:div w:id="1050613575">
          <w:marLeft w:val="0"/>
          <w:marRight w:val="0"/>
          <w:marTop w:val="0"/>
          <w:marBottom w:val="0"/>
          <w:divBdr>
            <w:top w:val="none" w:sz="0" w:space="0" w:color="auto"/>
            <w:left w:val="none" w:sz="0" w:space="0" w:color="auto"/>
            <w:bottom w:val="none" w:sz="0" w:space="0" w:color="auto"/>
            <w:right w:val="none" w:sz="0" w:space="0" w:color="auto"/>
          </w:divBdr>
        </w:div>
        <w:div w:id="128136162">
          <w:marLeft w:val="0"/>
          <w:marRight w:val="0"/>
          <w:marTop w:val="0"/>
          <w:marBottom w:val="0"/>
          <w:divBdr>
            <w:top w:val="none" w:sz="0" w:space="0" w:color="auto"/>
            <w:left w:val="none" w:sz="0" w:space="0" w:color="auto"/>
            <w:bottom w:val="none" w:sz="0" w:space="0" w:color="auto"/>
            <w:right w:val="none" w:sz="0" w:space="0" w:color="auto"/>
          </w:divBdr>
        </w:div>
        <w:div w:id="8720262">
          <w:marLeft w:val="0"/>
          <w:marRight w:val="0"/>
          <w:marTop w:val="0"/>
          <w:marBottom w:val="0"/>
          <w:divBdr>
            <w:top w:val="none" w:sz="0" w:space="0" w:color="auto"/>
            <w:left w:val="none" w:sz="0" w:space="0" w:color="auto"/>
            <w:bottom w:val="none" w:sz="0" w:space="0" w:color="auto"/>
            <w:right w:val="none" w:sz="0" w:space="0" w:color="auto"/>
          </w:divBdr>
        </w:div>
      </w:divsChild>
    </w:div>
    <w:div w:id="483284122">
      <w:bodyDiv w:val="1"/>
      <w:marLeft w:val="0"/>
      <w:marRight w:val="0"/>
      <w:marTop w:val="0"/>
      <w:marBottom w:val="0"/>
      <w:divBdr>
        <w:top w:val="none" w:sz="0" w:space="0" w:color="auto"/>
        <w:left w:val="none" w:sz="0" w:space="0" w:color="auto"/>
        <w:bottom w:val="none" w:sz="0" w:space="0" w:color="auto"/>
        <w:right w:val="none" w:sz="0" w:space="0" w:color="auto"/>
      </w:divBdr>
      <w:divsChild>
        <w:div w:id="1939827713">
          <w:marLeft w:val="0"/>
          <w:marRight w:val="0"/>
          <w:marTop w:val="0"/>
          <w:marBottom w:val="0"/>
          <w:divBdr>
            <w:top w:val="none" w:sz="0" w:space="0" w:color="auto"/>
            <w:left w:val="none" w:sz="0" w:space="0" w:color="auto"/>
            <w:bottom w:val="none" w:sz="0" w:space="0" w:color="auto"/>
            <w:right w:val="none" w:sz="0" w:space="0" w:color="auto"/>
          </w:divBdr>
          <w:divsChild>
            <w:div w:id="1441758153">
              <w:marLeft w:val="0"/>
              <w:marRight w:val="0"/>
              <w:marTop w:val="0"/>
              <w:marBottom w:val="0"/>
              <w:divBdr>
                <w:top w:val="none" w:sz="0" w:space="0" w:color="auto"/>
                <w:left w:val="none" w:sz="0" w:space="0" w:color="auto"/>
                <w:bottom w:val="none" w:sz="0" w:space="0" w:color="auto"/>
                <w:right w:val="none" w:sz="0" w:space="0" w:color="auto"/>
              </w:divBdr>
            </w:div>
            <w:div w:id="1927379190">
              <w:marLeft w:val="0"/>
              <w:marRight w:val="0"/>
              <w:marTop w:val="0"/>
              <w:marBottom w:val="0"/>
              <w:divBdr>
                <w:top w:val="none" w:sz="0" w:space="0" w:color="auto"/>
                <w:left w:val="none" w:sz="0" w:space="0" w:color="auto"/>
                <w:bottom w:val="none" w:sz="0" w:space="0" w:color="auto"/>
                <w:right w:val="none" w:sz="0" w:space="0" w:color="auto"/>
              </w:divBdr>
            </w:div>
            <w:div w:id="874973202">
              <w:marLeft w:val="0"/>
              <w:marRight w:val="0"/>
              <w:marTop w:val="0"/>
              <w:marBottom w:val="0"/>
              <w:divBdr>
                <w:top w:val="none" w:sz="0" w:space="0" w:color="auto"/>
                <w:left w:val="none" w:sz="0" w:space="0" w:color="auto"/>
                <w:bottom w:val="none" w:sz="0" w:space="0" w:color="auto"/>
                <w:right w:val="none" w:sz="0" w:space="0" w:color="auto"/>
              </w:divBdr>
            </w:div>
            <w:div w:id="905605499">
              <w:marLeft w:val="0"/>
              <w:marRight w:val="0"/>
              <w:marTop w:val="0"/>
              <w:marBottom w:val="0"/>
              <w:divBdr>
                <w:top w:val="none" w:sz="0" w:space="0" w:color="auto"/>
                <w:left w:val="none" w:sz="0" w:space="0" w:color="auto"/>
                <w:bottom w:val="none" w:sz="0" w:space="0" w:color="auto"/>
                <w:right w:val="none" w:sz="0" w:space="0" w:color="auto"/>
              </w:divBdr>
            </w:div>
            <w:div w:id="694891519">
              <w:marLeft w:val="0"/>
              <w:marRight w:val="0"/>
              <w:marTop w:val="0"/>
              <w:marBottom w:val="0"/>
              <w:divBdr>
                <w:top w:val="none" w:sz="0" w:space="0" w:color="auto"/>
                <w:left w:val="none" w:sz="0" w:space="0" w:color="auto"/>
                <w:bottom w:val="none" w:sz="0" w:space="0" w:color="auto"/>
                <w:right w:val="none" w:sz="0" w:space="0" w:color="auto"/>
              </w:divBdr>
            </w:div>
            <w:div w:id="1561475016">
              <w:marLeft w:val="0"/>
              <w:marRight w:val="0"/>
              <w:marTop w:val="0"/>
              <w:marBottom w:val="0"/>
              <w:divBdr>
                <w:top w:val="none" w:sz="0" w:space="0" w:color="auto"/>
                <w:left w:val="none" w:sz="0" w:space="0" w:color="auto"/>
                <w:bottom w:val="none" w:sz="0" w:space="0" w:color="auto"/>
                <w:right w:val="none" w:sz="0" w:space="0" w:color="auto"/>
              </w:divBdr>
            </w:div>
            <w:div w:id="361169305">
              <w:marLeft w:val="0"/>
              <w:marRight w:val="0"/>
              <w:marTop w:val="0"/>
              <w:marBottom w:val="0"/>
              <w:divBdr>
                <w:top w:val="none" w:sz="0" w:space="0" w:color="auto"/>
                <w:left w:val="none" w:sz="0" w:space="0" w:color="auto"/>
                <w:bottom w:val="none" w:sz="0" w:space="0" w:color="auto"/>
                <w:right w:val="none" w:sz="0" w:space="0" w:color="auto"/>
              </w:divBdr>
            </w:div>
            <w:div w:id="1658413478">
              <w:marLeft w:val="0"/>
              <w:marRight w:val="0"/>
              <w:marTop w:val="0"/>
              <w:marBottom w:val="0"/>
              <w:divBdr>
                <w:top w:val="none" w:sz="0" w:space="0" w:color="auto"/>
                <w:left w:val="none" w:sz="0" w:space="0" w:color="auto"/>
                <w:bottom w:val="none" w:sz="0" w:space="0" w:color="auto"/>
                <w:right w:val="none" w:sz="0" w:space="0" w:color="auto"/>
              </w:divBdr>
            </w:div>
            <w:div w:id="1320888230">
              <w:marLeft w:val="0"/>
              <w:marRight w:val="0"/>
              <w:marTop w:val="0"/>
              <w:marBottom w:val="0"/>
              <w:divBdr>
                <w:top w:val="none" w:sz="0" w:space="0" w:color="auto"/>
                <w:left w:val="none" w:sz="0" w:space="0" w:color="auto"/>
                <w:bottom w:val="none" w:sz="0" w:space="0" w:color="auto"/>
                <w:right w:val="none" w:sz="0" w:space="0" w:color="auto"/>
              </w:divBdr>
            </w:div>
            <w:div w:id="432558861">
              <w:marLeft w:val="0"/>
              <w:marRight w:val="0"/>
              <w:marTop w:val="0"/>
              <w:marBottom w:val="0"/>
              <w:divBdr>
                <w:top w:val="none" w:sz="0" w:space="0" w:color="auto"/>
                <w:left w:val="none" w:sz="0" w:space="0" w:color="auto"/>
                <w:bottom w:val="none" w:sz="0" w:space="0" w:color="auto"/>
                <w:right w:val="none" w:sz="0" w:space="0" w:color="auto"/>
              </w:divBdr>
            </w:div>
            <w:div w:id="1005548264">
              <w:marLeft w:val="0"/>
              <w:marRight w:val="0"/>
              <w:marTop w:val="0"/>
              <w:marBottom w:val="0"/>
              <w:divBdr>
                <w:top w:val="none" w:sz="0" w:space="0" w:color="auto"/>
                <w:left w:val="none" w:sz="0" w:space="0" w:color="auto"/>
                <w:bottom w:val="none" w:sz="0" w:space="0" w:color="auto"/>
                <w:right w:val="none" w:sz="0" w:space="0" w:color="auto"/>
              </w:divBdr>
            </w:div>
            <w:div w:id="1251041861">
              <w:marLeft w:val="0"/>
              <w:marRight w:val="0"/>
              <w:marTop w:val="0"/>
              <w:marBottom w:val="0"/>
              <w:divBdr>
                <w:top w:val="none" w:sz="0" w:space="0" w:color="auto"/>
                <w:left w:val="none" w:sz="0" w:space="0" w:color="auto"/>
                <w:bottom w:val="none" w:sz="0" w:space="0" w:color="auto"/>
                <w:right w:val="none" w:sz="0" w:space="0" w:color="auto"/>
              </w:divBdr>
            </w:div>
            <w:div w:id="386418664">
              <w:marLeft w:val="0"/>
              <w:marRight w:val="0"/>
              <w:marTop w:val="0"/>
              <w:marBottom w:val="0"/>
              <w:divBdr>
                <w:top w:val="none" w:sz="0" w:space="0" w:color="auto"/>
                <w:left w:val="none" w:sz="0" w:space="0" w:color="auto"/>
                <w:bottom w:val="none" w:sz="0" w:space="0" w:color="auto"/>
                <w:right w:val="none" w:sz="0" w:space="0" w:color="auto"/>
              </w:divBdr>
            </w:div>
            <w:div w:id="655187250">
              <w:marLeft w:val="0"/>
              <w:marRight w:val="0"/>
              <w:marTop w:val="0"/>
              <w:marBottom w:val="0"/>
              <w:divBdr>
                <w:top w:val="none" w:sz="0" w:space="0" w:color="auto"/>
                <w:left w:val="none" w:sz="0" w:space="0" w:color="auto"/>
                <w:bottom w:val="none" w:sz="0" w:space="0" w:color="auto"/>
                <w:right w:val="none" w:sz="0" w:space="0" w:color="auto"/>
              </w:divBdr>
            </w:div>
            <w:div w:id="2088722211">
              <w:marLeft w:val="0"/>
              <w:marRight w:val="0"/>
              <w:marTop w:val="0"/>
              <w:marBottom w:val="0"/>
              <w:divBdr>
                <w:top w:val="none" w:sz="0" w:space="0" w:color="auto"/>
                <w:left w:val="none" w:sz="0" w:space="0" w:color="auto"/>
                <w:bottom w:val="none" w:sz="0" w:space="0" w:color="auto"/>
                <w:right w:val="none" w:sz="0" w:space="0" w:color="auto"/>
              </w:divBdr>
            </w:div>
            <w:div w:id="1932161262">
              <w:marLeft w:val="0"/>
              <w:marRight w:val="0"/>
              <w:marTop w:val="0"/>
              <w:marBottom w:val="0"/>
              <w:divBdr>
                <w:top w:val="none" w:sz="0" w:space="0" w:color="auto"/>
                <w:left w:val="none" w:sz="0" w:space="0" w:color="auto"/>
                <w:bottom w:val="none" w:sz="0" w:space="0" w:color="auto"/>
                <w:right w:val="none" w:sz="0" w:space="0" w:color="auto"/>
              </w:divBdr>
            </w:div>
            <w:div w:id="1947888465">
              <w:marLeft w:val="0"/>
              <w:marRight w:val="0"/>
              <w:marTop w:val="0"/>
              <w:marBottom w:val="0"/>
              <w:divBdr>
                <w:top w:val="none" w:sz="0" w:space="0" w:color="auto"/>
                <w:left w:val="none" w:sz="0" w:space="0" w:color="auto"/>
                <w:bottom w:val="none" w:sz="0" w:space="0" w:color="auto"/>
                <w:right w:val="none" w:sz="0" w:space="0" w:color="auto"/>
              </w:divBdr>
            </w:div>
            <w:div w:id="823472533">
              <w:marLeft w:val="0"/>
              <w:marRight w:val="0"/>
              <w:marTop w:val="0"/>
              <w:marBottom w:val="0"/>
              <w:divBdr>
                <w:top w:val="none" w:sz="0" w:space="0" w:color="auto"/>
                <w:left w:val="none" w:sz="0" w:space="0" w:color="auto"/>
                <w:bottom w:val="none" w:sz="0" w:space="0" w:color="auto"/>
                <w:right w:val="none" w:sz="0" w:space="0" w:color="auto"/>
              </w:divBdr>
            </w:div>
            <w:div w:id="1155952821">
              <w:marLeft w:val="0"/>
              <w:marRight w:val="0"/>
              <w:marTop w:val="0"/>
              <w:marBottom w:val="0"/>
              <w:divBdr>
                <w:top w:val="none" w:sz="0" w:space="0" w:color="auto"/>
                <w:left w:val="none" w:sz="0" w:space="0" w:color="auto"/>
                <w:bottom w:val="none" w:sz="0" w:space="0" w:color="auto"/>
                <w:right w:val="none" w:sz="0" w:space="0" w:color="auto"/>
              </w:divBdr>
            </w:div>
            <w:div w:id="2063479137">
              <w:marLeft w:val="0"/>
              <w:marRight w:val="0"/>
              <w:marTop w:val="0"/>
              <w:marBottom w:val="0"/>
              <w:divBdr>
                <w:top w:val="none" w:sz="0" w:space="0" w:color="auto"/>
                <w:left w:val="none" w:sz="0" w:space="0" w:color="auto"/>
                <w:bottom w:val="none" w:sz="0" w:space="0" w:color="auto"/>
                <w:right w:val="none" w:sz="0" w:space="0" w:color="auto"/>
              </w:divBdr>
            </w:div>
            <w:div w:id="1656882930">
              <w:marLeft w:val="0"/>
              <w:marRight w:val="0"/>
              <w:marTop w:val="0"/>
              <w:marBottom w:val="0"/>
              <w:divBdr>
                <w:top w:val="none" w:sz="0" w:space="0" w:color="auto"/>
                <w:left w:val="none" w:sz="0" w:space="0" w:color="auto"/>
                <w:bottom w:val="none" w:sz="0" w:space="0" w:color="auto"/>
                <w:right w:val="none" w:sz="0" w:space="0" w:color="auto"/>
              </w:divBdr>
            </w:div>
            <w:div w:id="193227859">
              <w:marLeft w:val="0"/>
              <w:marRight w:val="0"/>
              <w:marTop w:val="0"/>
              <w:marBottom w:val="0"/>
              <w:divBdr>
                <w:top w:val="none" w:sz="0" w:space="0" w:color="auto"/>
                <w:left w:val="none" w:sz="0" w:space="0" w:color="auto"/>
                <w:bottom w:val="none" w:sz="0" w:space="0" w:color="auto"/>
                <w:right w:val="none" w:sz="0" w:space="0" w:color="auto"/>
              </w:divBdr>
            </w:div>
            <w:div w:id="1672561552">
              <w:marLeft w:val="0"/>
              <w:marRight w:val="0"/>
              <w:marTop w:val="0"/>
              <w:marBottom w:val="0"/>
              <w:divBdr>
                <w:top w:val="none" w:sz="0" w:space="0" w:color="auto"/>
                <w:left w:val="none" w:sz="0" w:space="0" w:color="auto"/>
                <w:bottom w:val="none" w:sz="0" w:space="0" w:color="auto"/>
                <w:right w:val="none" w:sz="0" w:space="0" w:color="auto"/>
              </w:divBdr>
            </w:div>
            <w:div w:id="97256703">
              <w:marLeft w:val="0"/>
              <w:marRight w:val="0"/>
              <w:marTop w:val="0"/>
              <w:marBottom w:val="0"/>
              <w:divBdr>
                <w:top w:val="none" w:sz="0" w:space="0" w:color="auto"/>
                <w:left w:val="none" w:sz="0" w:space="0" w:color="auto"/>
                <w:bottom w:val="none" w:sz="0" w:space="0" w:color="auto"/>
                <w:right w:val="none" w:sz="0" w:space="0" w:color="auto"/>
              </w:divBdr>
            </w:div>
            <w:div w:id="975837806">
              <w:marLeft w:val="0"/>
              <w:marRight w:val="0"/>
              <w:marTop w:val="0"/>
              <w:marBottom w:val="0"/>
              <w:divBdr>
                <w:top w:val="none" w:sz="0" w:space="0" w:color="auto"/>
                <w:left w:val="none" w:sz="0" w:space="0" w:color="auto"/>
                <w:bottom w:val="none" w:sz="0" w:space="0" w:color="auto"/>
                <w:right w:val="none" w:sz="0" w:space="0" w:color="auto"/>
              </w:divBdr>
            </w:div>
            <w:div w:id="2066221192">
              <w:marLeft w:val="0"/>
              <w:marRight w:val="0"/>
              <w:marTop w:val="0"/>
              <w:marBottom w:val="0"/>
              <w:divBdr>
                <w:top w:val="none" w:sz="0" w:space="0" w:color="auto"/>
                <w:left w:val="none" w:sz="0" w:space="0" w:color="auto"/>
                <w:bottom w:val="none" w:sz="0" w:space="0" w:color="auto"/>
                <w:right w:val="none" w:sz="0" w:space="0" w:color="auto"/>
              </w:divBdr>
            </w:div>
            <w:div w:id="1341811664">
              <w:marLeft w:val="0"/>
              <w:marRight w:val="0"/>
              <w:marTop w:val="0"/>
              <w:marBottom w:val="0"/>
              <w:divBdr>
                <w:top w:val="none" w:sz="0" w:space="0" w:color="auto"/>
                <w:left w:val="none" w:sz="0" w:space="0" w:color="auto"/>
                <w:bottom w:val="none" w:sz="0" w:space="0" w:color="auto"/>
                <w:right w:val="none" w:sz="0" w:space="0" w:color="auto"/>
              </w:divBdr>
            </w:div>
            <w:div w:id="955527318">
              <w:marLeft w:val="0"/>
              <w:marRight w:val="0"/>
              <w:marTop w:val="0"/>
              <w:marBottom w:val="0"/>
              <w:divBdr>
                <w:top w:val="none" w:sz="0" w:space="0" w:color="auto"/>
                <w:left w:val="none" w:sz="0" w:space="0" w:color="auto"/>
                <w:bottom w:val="none" w:sz="0" w:space="0" w:color="auto"/>
                <w:right w:val="none" w:sz="0" w:space="0" w:color="auto"/>
              </w:divBdr>
            </w:div>
            <w:div w:id="215555885">
              <w:marLeft w:val="0"/>
              <w:marRight w:val="0"/>
              <w:marTop w:val="0"/>
              <w:marBottom w:val="0"/>
              <w:divBdr>
                <w:top w:val="none" w:sz="0" w:space="0" w:color="auto"/>
                <w:left w:val="none" w:sz="0" w:space="0" w:color="auto"/>
                <w:bottom w:val="none" w:sz="0" w:space="0" w:color="auto"/>
                <w:right w:val="none" w:sz="0" w:space="0" w:color="auto"/>
              </w:divBdr>
            </w:div>
            <w:div w:id="179660793">
              <w:marLeft w:val="0"/>
              <w:marRight w:val="0"/>
              <w:marTop w:val="0"/>
              <w:marBottom w:val="0"/>
              <w:divBdr>
                <w:top w:val="none" w:sz="0" w:space="0" w:color="auto"/>
                <w:left w:val="none" w:sz="0" w:space="0" w:color="auto"/>
                <w:bottom w:val="none" w:sz="0" w:space="0" w:color="auto"/>
                <w:right w:val="none" w:sz="0" w:space="0" w:color="auto"/>
              </w:divBdr>
            </w:div>
            <w:div w:id="1463035342">
              <w:marLeft w:val="0"/>
              <w:marRight w:val="0"/>
              <w:marTop w:val="0"/>
              <w:marBottom w:val="0"/>
              <w:divBdr>
                <w:top w:val="none" w:sz="0" w:space="0" w:color="auto"/>
                <w:left w:val="none" w:sz="0" w:space="0" w:color="auto"/>
                <w:bottom w:val="none" w:sz="0" w:space="0" w:color="auto"/>
                <w:right w:val="none" w:sz="0" w:space="0" w:color="auto"/>
              </w:divBdr>
            </w:div>
            <w:div w:id="1376349893">
              <w:marLeft w:val="0"/>
              <w:marRight w:val="0"/>
              <w:marTop w:val="0"/>
              <w:marBottom w:val="0"/>
              <w:divBdr>
                <w:top w:val="none" w:sz="0" w:space="0" w:color="auto"/>
                <w:left w:val="none" w:sz="0" w:space="0" w:color="auto"/>
                <w:bottom w:val="none" w:sz="0" w:space="0" w:color="auto"/>
                <w:right w:val="none" w:sz="0" w:space="0" w:color="auto"/>
              </w:divBdr>
            </w:div>
            <w:div w:id="759328271">
              <w:marLeft w:val="0"/>
              <w:marRight w:val="0"/>
              <w:marTop w:val="0"/>
              <w:marBottom w:val="0"/>
              <w:divBdr>
                <w:top w:val="none" w:sz="0" w:space="0" w:color="auto"/>
                <w:left w:val="none" w:sz="0" w:space="0" w:color="auto"/>
                <w:bottom w:val="none" w:sz="0" w:space="0" w:color="auto"/>
                <w:right w:val="none" w:sz="0" w:space="0" w:color="auto"/>
              </w:divBdr>
            </w:div>
            <w:div w:id="1272280016">
              <w:marLeft w:val="0"/>
              <w:marRight w:val="0"/>
              <w:marTop w:val="0"/>
              <w:marBottom w:val="0"/>
              <w:divBdr>
                <w:top w:val="none" w:sz="0" w:space="0" w:color="auto"/>
                <w:left w:val="none" w:sz="0" w:space="0" w:color="auto"/>
                <w:bottom w:val="none" w:sz="0" w:space="0" w:color="auto"/>
                <w:right w:val="none" w:sz="0" w:space="0" w:color="auto"/>
              </w:divBdr>
            </w:div>
            <w:div w:id="689180416">
              <w:marLeft w:val="0"/>
              <w:marRight w:val="0"/>
              <w:marTop w:val="0"/>
              <w:marBottom w:val="0"/>
              <w:divBdr>
                <w:top w:val="none" w:sz="0" w:space="0" w:color="auto"/>
                <w:left w:val="none" w:sz="0" w:space="0" w:color="auto"/>
                <w:bottom w:val="none" w:sz="0" w:space="0" w:color="auto"/>
                <w:right w:val="none" w:sz="0" w:space="0" w:color="auto"/>
              </w:divBdr>
            </w:div>
            <w:div w:id="2099864203">
              <w:marLeft w:val="0"/>
              <w:marRight w:val="0"/>
              <w:marTop w:val="0"/>
              <w:marBottom w:val="0"/>
              <w:divBdr>
                <w:top w:val="none" w:sz="0" w:space="0" w:color="auto"/>
                <w:left w:val="none" w:sz="0" w:space="0" w:color="auto"/>
                <w:bottom w:val="none" w:sz="0" w:space="0" w:color="auto"/>
                <w:right w:val="none" w:sz="0" w:space="0" w:color="auto"/>
              </w:divBdr>
            </w:div>
            <w:div w:id="63769090">
              <w:marLeft w:val="0"/>
              <w:marRight w:val="0"/>
              <w:marTop w:val="0"/>
              <w:marBottom w:val="0"/>
              <w:divBdr>
                <w:top w:val="none" w:sz="0" w:space="0" w:color="auto"/>
                <w:left w:val="none" w:sz="0" w:space="0" w:color="auto"/>
                <w:bottom w:val="none" w:sz="0" w:space="0" w:color="auto"/>
                <w:right w:val="none" w:sz="0" w:space="0" w:color="auto"/>
              </w:divBdr>
            </w:div>
            <w:div w:id="1916041038">
              <w:marLeft w:val="0"/>
              <w:marRight w:val="0"/>
              <w:marTop w:val="0"/>
              <w:marBottom w:val="0"/>
              <w:divBdr>
                <w:top w:val="none" w:sz="0" w:space="0" w:color="auto"/>
                <w:left w:val="none" w:sz="0" w:space="0" w:color="auto"/>
                <w:bottom w:val="none" w:sz="0" w:space="0" w:color="auto"/>
                <w:right w:val="none" w:sz="0" w:space="0" w:color="auto"/>
              </w:divBdr>
            </w:div>
            <w:div w:id="251016370">
              <w:marLeft w:val="0"/>
              <w:marRight w:val="0"/>
              <w:marTop w:val="0"/>
              <w:marBottom w:val="0"/>
              <w:divBdr>
                <w:top w:val="none" w:sz="0" w:space="0" w:color="auto"/>
                <w:left w:val="none" w:sz="0" w:space="0" w:color="auto"/>
                <w:bottom w:val="none" w:sz="0" w:space="0" w:color="auto"/>
                <w:right w:val="none" w:sz="0" w:space="0" w:color="auto"/>
              </w:divBdr>
            </w:div>
            <w:div w:id="624850988">
              <w:marLeft w:val="0"/>
              <w:marRight w:val="0"/>
              <w:marTop w:val="0"/>
              <w:marBottom w:val="0"/>
              <w:divBdr>
                <w:top w:val="none" w:sz="0" w:space="0" w:color="auto"/>
                <w:left w:val="none" w:sz="0" w:space="0" w:color="auto"/>
                <w:bottom w:val="none" w:sz="0" w:space="0" w:color="auto"/>
                <w:right w:val="none" w:sz="0" w:space="0" w:color="auto"/>
              </w:divBdr>
            </w:div>
            <w:div w:id="1709640520">
              <w:marLeft w:val="0"/>
              <w:marRight w:val="0"/>
              <w:marTop w:val="0"/>
              <w:marBottom w:val="0"/>
              <w:divBdr>
                <w:top w:val="none" w:sz="0" w:space="0" w:color="auto"/>
                <w:left w:val="none" w:sz="0" w:space="0" w:color="auto"/>
                <w:bottom w:val="none" w:sz="0" w:space="0" w:color="auto"/>
                <w:right w:val="none" w:sz="0" w:space="0" w:color="auto"/>
              </w:divBdr>
            </w:div>
            <w:div w:id="1097679604">
              <w:marLeft w:val="0"/>
              <w:marRight w:val="0"/>
              <w:marTop w:val="0"/>
              <w:marBottom w:val="0"/>
              <w:divBdr>
                <w:top w:val="none" w:sz="0" w:space="0" w:color="auto"/>
                <w:left w:val="none" w:sz="0" w:space="0" w:color="auto"/>
                <w:bottom w:val="none" w:sz="0" w:space="0" w:color="auto"/>
                <w:right w:val="none" w:sz="0" w:space="0" w:color="auto"/>
              </w:divBdr>
            </w:div>
            <w:div w:id="376201211">
              <w:marLeft w:val="0"/>
              <w:marRight w:val="0"/>
              <w:marTop w:val="0"/>
              <w:marBottom w:val="0"/>
              <w:divBdr>
                <w:top w:val="none" w:sz="0" w:space="0" w:color="auto"/>
                <w:left w:val="none" w:sz="0" w:space="0" w:color="auto"/>
                <w:bottom w:val="none" w:sz="0" w:space="0" w:color="auto"/>
                <w:right w:val="none" w:sz="0" w:space="0" w:color="auto"/>
              </w:divBdr>
            </w:div>
            <w:div w:id="1210920254">
              <w:marLeft w:val="0"/>
              <w:marRight w:val="0"/>
              <w:marTop w:val="0"/>
              <w:marBottom w:val="0"/>
              <w:divBdr>
                <w:top w:val="none" w:sz="0" w:space="0" w:color="auto"/>
                <w:left w:val="none" w:sz="0" w:space="0" w:color="auto"/>
                <w:bottom w:val="none" w:sz="0" w:space="0" w:color="auto"/>
                <w:right w:val="none" w:sz="0" w:space="0" w:color="auto"/>
              </w:divBdr>
            </w:div>
            <w:div w:id="1077359759">
              <w:marLeft w:val="0"/>
              <w:marRight w:val="0"/>
              <w:marTop w:val="0"/>
              <w:marBottom w:val="0"/>
              <w:divBdr>
                <w:top w:val="none" w:sz="0" w:space="0" w:color="auto"/>
                <w:left w:val="none" w:sz="0" w:space="0" w:color="auto"/>
                <w:bottom w:val="none" w:sz="0" w:space="0" w:color="auto"/>
                <w:right w:val="none" w:sz="0" w:space="0" w:color="auto"/>
              </w:divBdr>
            </w:div>
            <w:div w:id="1720129162">
              <w:marLeft w:val="0"/>
              <w:marRight w:val="0"/>
              <w:marTop w:val="0"/>
              <w:marBottom w:val="0"/>
              <w:divBdr>
                <w:top w:val="none" w:sz="0" w:space="0" w:color="auto"/>
                <w:left w:val="none" w:sz="0" w:space="0" w:color="auto"/>
                <w:bottom w:val="none" w:sz="0" w:space="0" w:color="auto"/>
                <w:right w:val="none" w:sz="0" w:space="0" w:color="auto"/>
              </w:divBdr>
            </w:div>
            <w:div w:id="835464410">
              <w:marLeft w:val="0"/>
              <w:marRight w:val="0"/>
              <w:marTop w:val="0"/>
              <w:marBottom w:val="0"/>
              <w:divBdr>
                <w:top w:val="none" w:sz="0" w:space="0" w:color="auto"/>
                <w:left w:val="none" w:sz="0" w:space="0" w:color="auto"/>
                <w:bottom w:val="none" w:sz="0" w:space="0" w:color="auto"/>
                <w:right w:val="none" w:sz="0" w:space="0" w:color="auto"/>
              </w:divBdr>
            </w:div>
            <w:div w:id="1131677369">
              <w:marLeft w:val="0"/>
              <w:marRight w:val="0"/>
              <w:marTop w:val="0"/>
              <w:marBottom w:val="0"/>
              <w:divBdr>
                <w:top w:val="none" w:sz="0" w:space="0" w:color="auto"/>
                <w:left w:val="none" w:sz="0" w:space="0" w:color="auto"/>
                <w:bottom w:val="none" w:sz="0" w:space="0" w:color="auto"/>
                <w:right w:val="none" w:sz="0" w:space="0" w:color="auto"/>
              </w:divBdr>
            </w:div>
            <w:div w:id="1948389842">
              <w:marLeft w:val="0"/>
              <w:marRight w:val="0"/>
              <w:marTop w:val="0"/>
              <w:marBottom w:val="0"/>
              <w:divBdr>
                <w:top w:val="none" w:sz="0" w:space="0" w:color="auto"/>
                <w:left w:val="none" w:sz="0" w:space="0" w:color="auto"/>
                <w:bottom w:val="none" w:sz="0" w:space="0" w:color="auto"/>
                <w:right w:val="none" w:sz="0" w:space="0" w:color="auto"/>
              </w:divBdr>
            </w:div>
            <w:div w:id="795410889">
              <w:marLeft w:val="0"/>
              <w:marRight w:val="0"/>
              <w:marTop w:val="0"/>
              <w:marBottom w:val="0"/>
              <w:divBdr>
                <w:top w:val="none" w:sz="0" w:space="0" w:color="auto"/>
                <w:left w:val="none" w:sz="0" w:space="0" w:color="auto"/>
                <w:bottom w:val="none" w:sz="0" w:space="0" w:color="auto"/>
                <w:right w:val="none" w:sz="0" w:space="0" w:color="auto"/>
              </w:divBdr>
            </w:div>
            <w:div w:id="1900749992">
              <w:marLeft w:val="0"/>
              <w:marRight w:val="0"/>
              <w:marTop w:val="0"/>
              <w:marBottom w:val="0"/>
              <w:divBdr>
                <w:top w:val="none" w:sz="0" w:space="0" w:color="auto"/>
                <w:left w:val="none" w:sz="0" w:space="0" w:color="auto"/>
                <w:bottom w:val="none" w:sz="0" w:space="0" w:color="auto"/>
                <w:right w:val="none" w:sz="0" w:space="0" w:color="auto"/>
              </w:divBdr>
            </w:div>
            <w:div w:id="1295793182">
              <w:marLeft w:val="0"/>
              <w:marRight w:val="0"/>
              <w:marTop w:val="0"/>
              <w:marBottom w:val="0"/>
              <w:divBdr>
                <w:top w:val="none" w:sz="0" w:space="0" w:color="auto"/>
                <w:left w:val="none" w:sz="0" w:space="0" w:color="auto"/>
                <w:bottom w:val="none" w:sz="0" w:space="0" w:color="auto"/>
                <w:right w:val="none" w:sz="0" w:space="0" w:color="auto"/>
              </w:divBdr>
            </w:div>
            <w:div w:id="1851554718">
              <w:marLeft w:val="0"/>
              <w:marRight w:val="0"/>
              <w:marTop w:val="0"/>
              <w:marBottom w:val="0"/>
              <w:divBdr>
                <w:top w:val="none" w:sz="0" w:space="0" w:color="auto"/>
                <w:left w:val="none" w:sz="0" w:space="0" w:color="auto"/>
                <w:bottom w:val="none" w:sz="0" w:space="0" w:color="auto"/>
                <w:right w:val="none" w:sz="0" w:space="0" w:color="auto"/>
              </w:divBdr>
            </w:div>
            <w:div w:id="373772595">
              <w:marLeft w:val="0"/>
              <w:marRight w:val="0"/>
              <w:marTop w:val="0"/>
              <w:marBottom w:val="0"/>
              <w:divBdr>
                <w:top w:val="none" w:sz="0" w:space="0" w:color="auto"/>
                <w:left w:val="none" w:sz="0" w:space="0" w:color="auto"/>
                <w:bottom w:val="none" w:sz="0" w:space="0" w:color="auto"/>
                <w:right w:val="none" w:sz="0" w:space="0" w:color="auto"/>
              </w:divBdr>
            </w:div>
            <w:div w:id="517700505">
              <w:marLeft w:val="0"/>
              <w:marRight w:val="0"/>
              <w:marTop w:val="0"/>
              <w:marBottom w:val="0"/>
              <w:divBdr>
                <w:top w:val="none" w:sz="0" w:space="0" w:color="auto"/>
                <w:left w:val="none" w:sz="0" w:space="0" w:color="auto"/>
                <w:bottom w:val="none" w:sz="0" w:space="0" w:color="auto"/>
                <w:right w:val="none" w:sz="0" w:space="0" w:color="auto"/>
              </w:divBdr>
            </w:div>
            <w:div w:id="1457987756">
              <w:marLeft w:val="0"/>
              <w:marRight w:val="0"/>
              <w:marTop w:val="0"/>
              <w:marBottom w:val="0"/>
              <w:divBdr>
                <w:top w:val="none" w:sz="0" w:space="0" w:color="auto"/>
                <w:left w:val="none" w:sz="0" w:space="0" w:color="auto"/>
                <w:bottom w:val="none" w:sz="0" w:space="0" w:color="auto"/>
                <w:right w:val="none" w:sz="0" w:space="0" w:color="auto"/>
              </w:divBdr>
            </w:div>
            <w:div w:id="1863739576">
              <w:marLeft w:val="0"/>
              <w:marRight w:val="0"/>
              <w:marTop w:val="0"/>
              <w:marBottom w:val="0"/>
              <w:divBdr>
                <w:top w:val="none" w:sz="0" w:space="0" w:color="auto"/>
                <w:left w:val="none" w:sz="0" w:space="0" w:color="auto"/>
                <w:bottom w:val="none" w:sz="0" w:space="0" w:color="auto"/>
                <w:right w:val="none" w:sz="0" w:space="0" w:color="auto"/>
              </w:divBdr>
            </w:div>
            <w:div w:id="161052221">
              <w:marLeft w:val="0"/>
              <w:marRight w:val="0"/>
              <w:marTop w:val="0"/>
              <w:marBottom w:val="0"/>
              <w:divBdr>
                <w:top w:val="none" w:sz="0" w:space="0" w:color="auto"/>
                <w:left w:val="none" w:sz="0" w:space="0" w:color="auto"/>
                <w:bottom w:val="none" w:sz="0" w:space="0" w:color="auto"/>
                <w:right w:val="none" w:sz="0" w:space="0" w:color="auto"/>
              </w:divBdr>
            </w:div>
            <w:div w:id="886187401">
              <w:marLeft w:val="0"/>
              <w:marRight w:val="0"/>
              <w:marTop w:val="0"/>
              <w:marBottom w:val="0"/>
              <w:divBdr>
                <w:top w:val="none" w:sz="0" w:space="0" w:color="auto"/>
                <w:left w:val="none" w:sz="0" w:space="0" w:color="auto"/>
                <w:bottom w:val="none" w:sz="0" w:space="0" w:color="auto"/>
                <w:right w:val="none" w:sz="0" w:space="0" w:color="auto"/>
              </w:divBdr>
            </w:div>
            <w:div w:id="409159474">
              <w:marLeft w:val="0"/>
              <w:marRight w:val="0"/>
              <w:marTop w:val="0"/>
              <w:marBottom w:val="0"/>
              <w:divBdr>
                <w:top w:val="none" w:sz="0" w:space="0" w:color="auto"/>
                <w:left w:val="none" w:sz="0" w:space="0" w:color="auto"/>
                <w:bottom w:val="none" w:sz="0" w:space="0" w:color="auto"/>
                <w:right w:val="none" w:sz="0" w:space="0" w:color="auto"/>
              </w:divBdr>
            </w:div>
            <w:div w:id="1804537364">
              <w:marLeft w:val="0"/>
              <w:marRight w:val="0"/>
              <w:marTop w:val="0"/>
              <w:marBottom w:val="0"/>
              <w:divBdr>
                <w:top w:val="none" w:sz="0" w:space="0" w:color="auto"/>
                <w:left w:val="none" w:sz="0" w:space="0" w:color="auto"/>
                <w:bottom w:val="none" w:sz="0" w:space="0" w:color="auto"/>
                <w:right w:val="none" w:sz="0" w:space="0" w:color="auto"/>
              </w:divBdr>
            </w:div>
            <w:div w:id="426737181">
              <w:marLeft w:val="0"/>
              <w:marRight w:val="0"/>
              <w:marTop w:val="0"/>
              <w:marBottom w:val="0"/>
              <w:divBdr>
                <w:top w:val="none" w:sz="0" w:space="0" w:color="auto"/>
                <w:left w:val="none" w:sz="0" w:space="0" w:color="auto"/>
                <w:bottom w:val="none" w:sz="0" w:space="0" w:color="auto"/>
                <w:right w:val="none" w:sz="0" w:space="0" w:color="auto"/>
              </w:divBdr>
            </w:div>
            <w:div w:id="1304314188">
              <w:marLeft w:val="0"/>
              <w:marRight w:val="0"/>
              <w:marTop w:val="0"/>
              <w:marBottom w:val="0"/>
              <w:divBdr>
                <w:top w:val="none" w:sz="0" w:space="0" w:color="auto"/>
                <w:left w:val="none" w:sz="0" w:space="0" w:color="auto"/>
                <w:bottom w:val="none" w:sz="0" w:space="0" w:color="auto"/>
                <w:right w:val="none" w:sz="0" w:space="0" w:color="auto"/>
              </w:divBdr>
            </w:div>
            <w:div w:id="385446606">
              <w:marLeft w:val="0"/>
              <w:marRight w:val="0"/>
              <w:marTop w:val="0"/>
              <w:marBottom w:val="0"/>
              <w:divBdr>
                <w:top w:val="none" w:sz="0" w:space="0" w:color="auto"/>
                <w:left w:val="none" w:sz="0" w:space="0" w:color="auto"/>
                <w:bottom w:val="none" w:sz="0" w:space="0" w:color="auto"/>
                <w:right w:val="none" w:sz="0" w:space="0" w:color="auto"/>
              </w:divBdr>
            </w:div>
            <w:div w:id="1845628725">
              <w:marLeft w:val="0"/>
              <w:marRight w:val="0"/>
              <w:marTop w:val="0"/>
              <w:marBottom w:val="0"/>
              <w:divBdr>
                <w:top w:val="none" w:sz="0" w:space="0" w:color="auto"/>
                <w:left w:val="none" w:sz="0" w:space="0" w:color="auto"/>
                <w:bottom w:val="none" w:sz="0" w:space="0" w:color="auto"/>
                <w:right w:val="none" w:sz="0" w:space="0" w:color="auto"/>
              </w:divBdr>
            </w:div>
            <w:div w:id="2110465765">
              <w:marLeft w:val="0"/>
              <w:marRight w:val="0"/>
              <w:marTop w:val="0"/>
              <w:marBottom w:val="0"/>
              <w:divBdr>
                <w:top w:val="none" w:sz="0" w:space="0" w:color="auto"/>
                <w:left w:val="none" w:sz="0" w:space="0" w:color="auto"/>
                <w:bottom w:val="none" w:sz="0" w:space="0" w:color="auto"/>
                <w:right w:val="none" w:sz="0" w:space="0" w:color="auto"/>
              </w:divBdr>
            </w:div>
            <w:div w:id="1037701692">
              <w:marLeft w:val="0"/>
              <w:marRight w:val="0"/>
              <w:marTop w:val="0"/>
              <w:marBottom w:val="0"/>
              <w:divBdr>
                <w:top w:val="none" w:sz="0" w:space="0" w:color="auto"/>
                <w:left w:val="none" w:sz="0" w:space="0" w:color="auto"/>
                <w:bottom w:val="none" w:sz="0" w:space="0" w:color="auto"/>
                <w:right w:val="none" w:sz="0" w:space="0" w:color="auto"/>
              </w:divBdr>
            </w:div>
            <w:div w:id="403839003">
              <w:marLeft w:val="0"/>
              <w:marRight w:val="0"/>
              <w:marTop w:val="0"/>
              <w:marBottom w:val="0"/>
              <w:divBdr>
                <w:top w:val="none" w:sz="0" w:space="0" w:color="auto"/>
                <w:left w:val="none" w:sz="0" w:space="0" w:color="auto"/>
                <w:bottom w:val="none" w:sz="0" w:space="0" w:color="auto"/>
                <w:right w:val="none" w:sz="0" w:space="0" w:color="auto"/>
              </w:divBdr>
            </w:div>
            <w:div w:id="1624190362">
              <w:marLeft w:val="0"/>
              <w:marRight w:val="0"/>
              <w:marTop w:val="0"/>
              <w:marBottom w:val="0"/>
              <w:divBdr>
                <w:top w:val="none" w:sz="0" w:space="0" w:color="auto"/>
                <w:left w:val="none" w:sz="0" w:space="0" w:color="auto"/>
                <w:bottom w:val="none" w:sz="0" w:space="0" w:color="auto"/>
                <w:right w:val="none" w:sz="0" w:space="0" w:color="auto"/>
              </w:divBdr>
            </w:div>
            <w:div w:id="327681661">
              <w:marLeft w:val="0"/>
              <w:marRight w:val="0"/>
              <w:marTop w:val="0"/>
              <w:marBottom w:val="0"/>
              <w:divBdr>
                <w:top w:val="none" w:sz="0" w:space="0" w:color="auto"/>
                <w:left w:val="none" w:sz="0" w:space="0" w:color="auto"/>
                <w:bottom w:val="none" w:sz="0" w:space="0" w:color="auto"/>
                <w:right w:val="none" w:sz="0" w:space="0" w:color="auto"/>
              </w:divBdr>
            </w:div>
            <w:div w:id="25061630">
              <w:marLeft w:val="0"/>
              <w:marRight w:val="0"/>
              <w:marTop w:val="0"/>
              <w:marBottom w:val="0"/>
              <w:divBdr>
                <w:top w:val="none" w:sz="0" w:space="0" w:color="auto"/>
                <w:left w:val="none" w:sz="0" w:space="0" w:color="auto"/>
                <w:bottom w:val="none" w:sz="0" w:space="0" w:color="auto"/>
                <w:right w:val="none" w:sz="0" w:space="0" w:color="auto"/>
              </w:divBdr>
            </w:div>
            <w:div w:id="2055036219">
              <w:marLeft w:val="0"/>
              <w:marRight w:val="0"/>
              <w:marTop w:val="0"/>
              <w:marBottom w:val="0"/>
              <w:divBdr>
                <w:top w:val="none" w:sz="0" w:space="0" w:color="auto"/>
                <w:left w:val="none" w:sz="0" w:space="0" w:color="auto"/>
                <w:bottom w:val="none" w:sz="0" w:space="0" w:color="auto"/>
                <w:right w:val="none" w:sz="0" w:space="0" w:color="auto"/>
              </w:divBdr>
            </w:div>
            <w:div w:id="1035348111">
              <w:marLeft w:val="0"/>
              <w:marRight w:val="0"/>
              <w:marTop w:val="0"/>
              <w:marBottom w:val="0"/>
              <w:divBdr>
                <w:top w:val="none" w:sz="0" w:space="0" w:color="auto"/>
                <w:left w:val="none" w:sz="0" w:space="0" w:color="auto"/>
                <w:bottom w:val="none" w:sz="0" w:space="0" w:color="auto"/>
                <w:right w:val="none" w:sz="0" w:space="0" w:color="auto"/>
              </w:divBdr>
            </w:div>
            <w:div w:id="78142145">
              <w:marLeft w:val="0"/>
              <w:marRight w:val="0"/>
              <w:marTop w:val="0"/>
              <w:marBottom w:val="0"/>
              <w:divBdr>
                <w:top w:val="none" w:sz="0" w:space="0" w:color="auto"/>
                <w:left w:val="none" w:sz="0" w:space="0" w:color="auto"/>
                <w:bottom w:val="none" w:sz="0" w:space="0" w:color="auto"/>
                <w:right w:val="none" w:sz="0" w:space="0" w:color="auto"/>
              </w:divBdr>
            </w:div>
            <w:div w:id="1202325725">
              <w:marLeft w:val="0"/>
              <w:marRight w:val="0"/>
              <w:marTop w:val="0"/>
              <w:marBottom w:val="0"/>
              <w:divBdr>
                <w:top w:val="none" w:sz="0" w:space="0" w:color="auto"/>
                <w:left w:val="none" w:sz="0" w:space="0" w:color="auto"/>
                <w:bottom w:val="none" w:sz="0" w:space="0" w:color="auto"/>
                <w:right w:val="none" w:sz="0" w:space="0" w:color="auto"/>
              </w:divBdr>
            </w:div>
            <w:div w:id="315495530">
              <w:marLeft w:val="0"/>
              <w:marRight w:val="0"/>
              <w:marTop w:val="0"/>
              <w:marBottom w:val="0"/>
              <w:divBdr>
                <w:top w:val="none" w:sz="0" w:space="0" w:color="auto"/>
                <w:left w:val="none" w:sz="0" w:space="0" w:color="auto"/>
                <w:bottom w:val="none" w:sz="0" w:space="0" w:color="auto"/>
                <w:right w:val="none" w:sz="0" w:space="0" w:color="auto"/>
              </w:divBdr>
            </w:div>
            <w:div w:id="1146122163">
              <w:marLeft w:val="0"/>
              <w:marRight w:val="0"/>
              <w:marTop w:val="0"/>
              <w:marBottom w:val="0"/>
              <w:divBdr>
                <w:top w:val="none" w:sz="0" w:space="0" w:color="auto"/>
                <w:left w:val="none" w:sz="0" w:space="0" w:color="auto"/>
                <w:bottom w:val="none" w:sz="0" w:space="0" w:color="auto"/>
                <w:right w:val="none" w:sz="0" w:space="0" w:color="auto"/>
              </w:divBdr>
            </w:div>
            <w:div w:id="1371802249">
              <w:marLeft w:val="0"/>
              <w:marRight w:val="0"/>
              <w:marTop w:val="0"/>
              <w:marBottom w:val="0"/>
              <w:divBdr>
                <w:top w:val="none" w:sz="0" w:space="0" w:color="auto"/>
                <w:left w:val="none" w:sz="0" w:space="0" w:color="auto"/>
                <w:bottom w:val="none" w:sz="0" w:space="0" w:color="auto"/>
                <w:right w:val="none" w:sz="0" w:space="0" w:color="auto"/>
              </w:divBdr>
            </w:div>
            <w:div w:id="880360006">
              <w:marLeft w:val="0"/>
              <w:marRight w:val="0"/>
              <w:marTop w:val="0"/>
              <w:marBottom w:val="0"/>
              <w:divBdr>
                <w:top w:val="none" w:sz="0" w:space="0" w:color="auto"/>
                <w:left w:val="none" w:sz="0" w:space="0" w:color="auto"/>
                <w:bottom w:val="none" w:sz="0" w:space="0" w:color="auto"/>
                <w:right w:val="none" w:sz="0" w:space="0" w:color="auto"/>
              </w:divBdr>
            </w:div>
            <w:div w:id="642924242">
              <w:marLeft w:val="0"/>
              <w:marRight w:val="0"/>
              <w:marTop w:val="0"/>
              <w:marBottom w:val="0"/>
              <w:divBdr>
                <w:top w:val="none" w:sz="0" w:space="0" w:color="auto"/>
                <w:left w:val="none" w:sz="0" w:space="0" w:color="auto"/>
                <w:bottom w:val="none" w:sz="0" w:space="0" w:color="auto"/>
                <w:right w:val="none" w:sz="0" w:space="0" w:color="auto"/>
              </w:divBdr>
            </w:div>
            <w:div w:id="511262705">
              <w:marLeft w:val="0"/>
              <w:marRight w:val="0"/>
              <w:marTop w:val="0"/>
              <w:marBottom w:val="0"/>
              <w:divBdr>
                <w:top w:val="none" w:sz="0" w:space="0" w:color="auto"/>
                <w:left w:val="none" w:sz="0" w:space="0" w:color="auto"/>
                <w:bottom w:val="none" w:sz="0" w:space="0" w:color="auto"/>
                <w:right w:val="none" w:sz="0" w:space="0" w:color="auto"/>
              </w:divBdr>
            </w:div>
            <w:div w:id="449056977">
              <w:marLeft w:val="0"/>
              <w:marRight w:val="0"/>
              <w:marTop w:val="0"/>
              <w:marBottom w:val="0"/>
              <w:divBdr>
                <w:top w:val="none" w:sz="0" w:space="0" w:color="auto"/>
                <w:left w:val="none" w:sz="0" w:space="0" w:color="auto"/>
                <w:bottom w:val="none" w:sz="0" w:space="0" w:color="auto"/>
                <w:right w:val="none" w:sz="0" w:space="0" w:color="auto"/>
              </w:divBdr>
            </w:div>
            <w:div w:id="833691747">
              <w:marLeft w:val="0"/>
              <w:marRight w:val="0"/>
              <w:marTop w:val="0"/>
              <w:marBottom w:val="0"/>
              <w:divBdr>
                <w:top w:val="none" w:sz="0" w:space="0" w:color="auto"/>
                <w:left w:val="none" w:sz="0" w:space="0" w:color="auto"/>
                <w:bottom w:val="none" w:sz="0" w:space="0" w:color="auto"/>
                <w:right w:val="none" w:sz="0" w:space="0" w:color="auto"/>
              </w:divBdr>
            </w:div>
            <w:div w:id="212890891">
              <w:marLeft w:val="0"/>
              <w:marRight w:val="0"/>
              <w:marTop w:val="0"/>
              <w:marBottom w:val="0"/>
              <w:divBdr>
                <w:top w:val="none" w:sz="0" w:space="0" w:color="auto"/>
                <w:left w:val="none" w:sz="0" w:space="0" w:color="auto"/>
                <w:bottom w:val="none" w:sz="0" w:space="0" w:color="auto"/>
                <w:right w:val="none" w:sz="0" w:space="0" w:color="auto"/>
              </w:divBdr>
            </w:div>
            <w:div w:id="1454591403">
              <w:marLeft w:val="0"/>
              <w:marRight w:val="0"/>
              <w:marTop w:val="0"/>
              <w:marBottom w:val="0"/>
              <w:divBdr>
                <w:top w:val="none" w:sz="0" w:space="0" w:color="auto"/>
                <w:left w:val="none" w:sz="0" w:space="0" w:color="auto"/>
                <w:bottom w:val="none" w:sz="0" w:space="0" w:color="auto"/>
                <w:right w:val="none" w:sz="0" w:space="0" w:color="auto"/>
              </w:divBdr>
            </w:div>
            <w:div w:id="1126267722">
              <w:marLeft w:val="0"/>
              <w:marRight w:val="0"/>
              <w:marTop w:val="0"/>
              <w:marBottom w:val="0"/>
              <w:divBdr>
                <w:top w:val="none" w:sz="0" w:space="0" w:color="auto"/>
                <w:left w:val="none" w:sz="0" w:space="0" w:color="auto"/>
                <w:bottom w:val="none" w:sz="0" w:space="0" w:color="auto"/>
                <w:right w:val="none" w:sz="0" w:space="0" w:color="auto"/>
              </w:divBdr>
            </w:div>
            <w:div w:id="29496468">
              <w:marLeft w:val="0"/>
              <w:marRight w:val="0"/>
              <w:marTop w:val="0"/>
              <w:marBottom w:val="0"/>
              <w:divBdr>
                <w:top w:val="none" w:sz="0" w:space="0" w:color="auto"/>
                <w:left w:val="none" w:sz="0" w:space="0" w:color="auto"/>
                <w:bottom w:val="none" w:sz="0" w:space="0" w:color="auto"/>
                <w:right w:val="none" w:sz="0" w:space="0" w:color="auto"/>
              </w:divBdr>
            </w:div>
            <w:div w:id="2038773687">
              <w:marLeft w:val="0"/>
              <w:marRight w:val="0"/>
              <w:marTop w:val="0"/>
              <w:marBottom w:val="0"/>
              <w:divBdr>
                <w:top w:val="none" w:sz="0" w:space="0" w:color="auto"/>
                <w:left w:val="none" w:sz="0" w:space="0" w:color="auto"/>
                <w:bottom w:val="none" w:sz="0" w:space="0" w:color="auto"/>
                <w:right w:val="none" w:sz="0" w:space="0" w:color="auto"/>
              </w:divBdr>
            </w:div>
            <w:div w:id="148326714">
              <w:marLeft w:val="0"/>
              <w:marRight w:val="0"/>
              <w:marTop w:val="0"/>
              <w:marBottom w:val="0"/>
              <w:divBdr>
                <w:top w:val="none" w:sz="0" w:space="0" w:color="auto"/>
                <w:left w:val="none" w:sz="0" w:space="0" w:color="auto"/>
                <w:bottom w:val="none" w:sz="0" w:space="0" w:color="auto"/>
                <w:right w:val="none" w:sz="0" w:space="0" w:color="auto"/>
              </w:divBdr>
            </w:div>
            <w:div w:id="1359307519">
              <w:marLeft w:val="0"/>
              <w:marRight w:val="0"/>
              <w:marTop w:val="0"/>
              <w:marBottom w:val="0"/>
              <w:divBdr>
                <w:top w:val="none" w:sz="0" w:space="0" w:color="auto"/>
                <w:left w:val="none" w:sz="0" w:space="0" w:color="auto"/>
                <w:bottom w:val="none" w:sz="0" w:space="0" w:color="auto"/>
                <w:right w:val="none" w:sz="0" w:space="0" w:color="auto"/>
              </w:divBdr>
            </w:div>
            <w:div w:id="2140104626">
              <w:marLeft w:val="0"/>
              <w:marRight w:val="0"/>
              <w:marTop w:val="0"/>
              <w:marBottom w:val="0"/>
              <w:divBdr>
                <w:top w:val="none" w:sz="0" w:space="0" w:color="auto"/>
                <w:left w:val="none" w:sz="0" w:space="0" w:color="auto"/>
                <w:bottom w:val="none" w:sz="0" w:space="0" w:color="auto"/>
                <w:right w:val="none" w:sz="0" w:space="0" w:color="auto"/>
              </w:divBdr>
            </w:div>
            <w:div w:id="1358506542">
              <w:marLeft w:val="0"/>
              <w:marRight w:val="0"/>
              <w:marTop w:val="0"/>
              <w:marBottom w:val="0"/>
              <w:divBdr>
                <w:top w:val="none" w:sz="0" w:space="0" w:color="auto"/>
                <w:left w:val="none" w:sz="0" w:space="0" w:color="auto"/>
                <w:bottom w:val="none" w:sz="0" w:space="0" w:color="auto"/>
                <w:right w:val="none" w:sz="0" w:space="0" w:color="auto"/>
              </w:divBdr>
            </w:div>
            <w:div w:id="751506832">
              <w:marLeft w:val="0"/>
              <w:marRight w:val="0"/>
              <w:marTop w:val="0"/>
              <w:marBottom w:val="0"/>
              <w:divBdr>
                <w:top w:val="none" w:sz="0" w:space="0" w:color="auto"/>
                <w:left w:val="none" w:sz="0" w:space="0" w:color="auto"/>
                <w:bottom w:val="none" w:sz="0" w:space="0" w:color="auto"/>
                <w:right w:val="none" w:sz="0" w:space="0" w:color="auto"/>
              </w:divBdr>
            </w:div>
            <w:div w:id="1452094690">
              <w:marLeft w:val="0"/>
              <w:marRight w:val="0"/>
              <w:marTop w:val="0"/>
              <w:marBottom w:val="0"/>
              <w:divBdr>
                <w:top w:val="none" w:sz="0" w:space="0" w:color="auto"/>
                <w:left w:val="none" w:sz="0" w:space="0" w:color="auto"/>
                <w:bottom w:val="none" w:sz="0" w:space="0" w:color="auto"/>
                <w:right w:val="none" w:sz="0" w:space="0" w:color="auto"/>
              </w:divBdr>
            </w:div>
            <w:div w:id="1562404245">
              <w:marLeft w:val="0"/>
              <w:marRight w:val="0"/>
              <w:marTop w:val="0"/>
              <w:marBottom w:val="0"/>
              <w:divBdr>
                <w:top w:val="none" w:sz="0" w:space="0" w:color="auto"/>
                <w:left w:val="none" w:sz="0" w:space="0" w:color="auto"/>
                <w:bottom w:val="none" w:sz="0" w:space="0" w:color="auto"/>
                <w:right w:val="none" w:sz="0" w:space="0" w:color="auto"/>
              </w:divBdr>
            </w:div>
            <w:div w:id="552431079">
              <w:marLeft w:val="0"/>
              <w:marRight w:val="0"/>
              <w:marTop w:val="0"/>
              <w:marBottom w:val="0"/>
              <w:divBdr>
                <w:top w:val="none" w:sz="0" w:space="0" w:color="auto"/>
                <w:left w:val="none" w:sz="0" w:space="0" w:color="auto"/>
                <w:bottom w:val="none" w:sz="0" w:space="0" w:color="auto"/>
                <w:right w:val="none" w:sz="0" w:space="0" w:color="auto"/>
              </w:divBdr>
            </w:div>
            <w:div w:id="1596674333">
              <w:marLeft w:val="0"/>
              <w:marRight w:val="0"/>
              <w:marTop w:val="0"/>
              <w:marBottom w:val="0"/>
              <w:divBdr>
                <w:top w:val="none" w:sz="0" w:space="0" w:color="auto"/>
                <w:left w:val="none" w:sz="0" w:space="0" w:color="auto"/>
                <w:bottom w:val="none" w:sz="0" w:space="0" w:color="auto"/>
                <w:right w:val="none" w:sz="0" w:space="0" w:color="auto"/>
              </w:divBdr>
            </w:div>
            <w:div w:id="1479300822">
              <w:marLeft w:val="0"/>
              <w:marRight w:val="0"/>
              <w:marTop w:val="0"/>
              <w:marBottom w:val="0"/>
              <w:divBdr>
                <w:top w:val="none" w:sz="0" w:space="0" w:color="auto"/>
                <w:left w:val="none" w:sz="0" w:space="0" w:color="auto"/>
                <w:bottom w:val="none" w:sz="0" w:space="0" w:color="auto"/>
                <w:right w:val="none" w:sz="0" w:space="0" w:color="auto"/>
              </w:divBdr>
            </w:div>
            <w:div w:id="1670131109">
              <w:marLeft w:val="0"/>
              <w:marRight w:val="0"/>
              <w:marTop w:val="0"/>
              <w:marBottom w:val="0"/>
              <w:divBdr>
                <w:top w:val="none" w:sz="0" w:space="0" w:color="auto"/>
                <w:left w:val="none" w:sz="0" w:space="0" w:color="auto"/>
                <w:bottom w:val="none" w:sz="0" w:space="0" w:color="auto"/>
                <w:right w:val="none" w:sz="0" w:space="0" w:color="auto"/>
              </w:divBdr>
            </w:div>
            <w:div w:id="762845121">
              <w:marLeft w:val="0"/>
              <w:marRight w:val="0"/>
              <w:marTop w:val="0"/>
              <w:marBottom w:val="0"/>
              <w:divBdr>
                <w:top w:val="none" w:sz="0" w:space="0" w:color="auto"/>
                <w:left w:val="none" w:sz="0" w:space="0" w:color="auto"/>
                <w:bottom w:val="none" w:sz="0" w:space="0" w:color="auto"/>
                <w:right w:val="none" w:sz="0" w:space="0" w:color="auto"/>
              </w:divBdr>
            </w:div>
            <w:div w:id="1625425226">
              <w:marLeft w:val="0"/>
              <w:marRight w:val="0"/>
              <w:marTop w:val="0"/>
              <w:marBottom w:val="0"/>
              <w:divBdr>
                <w:top w:val="none" w:sz="0" w:space="0" w:color="auto"/>
                <w:left w:val="none" w:sz="0" w:space="0" w:color="auto"/>
                <w:bottom w:val="none" w:sz="0" w:space="0" w:color="auto"/>
                <w:right w:val="none" w:sz="0" w:space="0" w:color="auto"/>
              </w:divBdr>
            </w:div>
            <w:div w:id="1796753669">
              <w:marLeft w:val="0"/>
              <w:marRight w:val="0"/>
              <w:marTop w:val="0"/>
              <w:marBottom w:val="0"/>
              <w:divBdr>
                <w:top w:val="none" w:sz="0" w:space="0" w:color="auto"/>
                <w:left w:val="none" w:sz="0" w:space="0" w:color="auto"/>
                <w:bottom w:val="none" w:sz="0" w:space="0" w:color="auto"/>
                <w:right w:val="none" w:sz="0" w:space="0" w:color="auto"/>
              </w:divBdr>
            </w:div>
            <w:div w:id="1799177152">
              <w:marLeft w:val="0"/>
              <w:marRight w:val="0"/>
              <w:marTop w:val="0"/>
              <w:marBottom w:val="0"/>
              <w:divBdr>
                <w:top w:val="none" w:sz="0" w:space="0" w:color="auto"/>
                <w:left w:val="none" w:sz="0" w:space="0" w:color="auto"/>
                <w:bottom w:val="none" w:sz="0" w:space="0" w:color="auto"/>
                <w:right w:val="none" w:sz="0" w:space="0" w:color="auto"/>
              </w:divBdr>
            </w:div>
            <w:div w:id="647562385">
              <w:marLeft w:val="0"/>
              <w:marRight w:val="0"/>
              <w:marTop w:val="0"/>
              <w:marBottom w:val="0"/>
              <w:divBdr>
                <w:top w:val="none" w:sz="0" w:space="0" w:color="auto"/>
                <w:left w:val="none" w:sz="0" w:space="0" w:color="auto"/>
                <w:bottom w:val="none" w:sz="0" w:space="0" w:color="auto"/>
                <w:right w:val="none" w:sz="0" w:space="0" w:color="auto"/>
              </w:divBdr>
            </w:div>
            <w:div w:id="805511494">
              <w:marLeft w:val="0"/>
              <w:marRight w:val="0"/>
              <w:marTop w:val="0"/>
              <w:marBottom w:val="0"/>
              <w:divBdr>
                <w:top w:val="none" w:sz="0" w:space="0" w:color="auto"/>
                <w:left w:val="none" w:sz="0" w:space="0" w:color="auto"/>
                <w:bottom w:val="none" w:sz="0" w:space="0" w:color="auto"/>
                <w:right w:val="none" w:sz="0" w:space="0" w:color="auto"/>
              </w:divBdr>
            </w:div>
            <w:div w:id="44647565">
              <w:marLeft w:val="0"/>
              <w:marRight w:val="0"/>
              <w:marTop w:val="0"/>
              <w:marBottom w:val="0"/>
              <w:divBdr>
                <w:top w:val="none" w:sz="0" w:space="0" w:color="auto"/>
                <w:left w:val="none" w:sz="0" w:space="0" w:color="auto"/>
                <w:bottom w:val="none" w:sz="0" w:space="0" w:color="auto"/>
                <w:right w:val="none" w:sz="0" w:space="0" w:color="auto"/>
              </w:divBdr>
            </w:div>
            <w:div w:id="2008286180">
              <w:marLeft w:val="0"/>
              <w:marRight w:val="0"/>
              <w:marTop w:val="0"/>
              <w:marBottom w:val="0"/>
              <w:divBdr>
                <w:top w:val="none" w:sz="0" w:space="0" w:color="auto"/>
                <w:left w:val="none" w:sz="0" w:space="0" w:color="auto"/>
                <w:bottom w:val="none" w:sz="0" w:space="0" w:color="auto"/>
                <w:right w:val="none" w:sz="0" w:space="0" w:color="auto"/>
              </w:divBdr>
            </w:div>
            <w:div w:id="1075514372">
              <w:marLeft w:val="0"/>
              <w:marRight w:val="0"/>
              <w:marTop w:val="0"/>
              <w:marBottom w:val="0"/>
              <w:divBdr>
                <w:top w:val="none" w:sz="0" w:space="0" w:color="auto"/>
                <w:left w:val="none" w:sz="0" w:space="0" w:color="auto"/>
                <w:bottom w:val="none" w:sz="0" w:space="0" w:color="auto"/>
                <w:right w:val="none" w:sz="0" w:space="0" w:color="auto"/>
              </w:divBdr>
            </w:div>
            <w:div w:id="1859736234">
              <w:marLeft w:val="0"/>
              <w:marRight w:val="0"/>
              <w:marTop w:val="0"/>
              <w:marBottom w:val="0"/>
              <w:divBdr>
                <w:top w:val="none" w:sz="0" w:space="0" w:color="auto"/>
                <w:left w:val="none" w:sz="0" w:space="0" w:color="auto"/>
                <w:bottom w:val="none" w:sz="0" w:space="0" w:color="auto"/>
                <w:right w:val="none" w:sz="0" w:space="0" w:color="auto"/>
              </w:divBdr>
            </w:div>
            <w:div w:id="1786119310">
              <w:marLeft w:val="0"/>
              <w:marRight w:val="0"/>
              <w:marTop w:val="0"/>
              <w:marBottom w:val="0"/>
              <w:divBdr>
                <w:top w:val="none" w:sz="0" w:space="0" w:color="auto"/>
                <w:left w:val="none" w:sz="0" w:space="0" w:color="auto"/>
                <w:bottom w:val="none" w:sz="0" w:space="0" w:color="auto"/>
                <w:right w:val="none" w:sz="0" w:space="0" w:color="auto"/>
              </w:divBdr>
            </w:div>
            <w:div w:id="1080714528">
              <w:marLeft w:val="0"/>
              <w:marRight w:val="0"/>
              <w:marTop w:val="0"/>
              <w:marBottom w:val="0"/>
              <w:divBdr>
                <w:top w:val="none" w:sz="0" w:space="0" w:color="auto"/>
                <w:left w:val="none" w:sz="0" w:space="0" w:color="auto"/>
                <w:bottom w:val="none" w:sz="0" w:space="0" w:color="auto"/>
                <w:right w:val="none" w:sz="0" w:space="0" w:color="auto"/>
              </w:divBdr>
            </w:div>
            <w:div w:id="892738570">
              <w:marLeft w:val="0"/>
              <w:marRight w:val="0"/>
              <w:marTop w:val="0"/>
              <w:marBottom w:val="0"/>
              <w:divBdr>
                <w:top w:val="none" w:sz="0" w:space="0" w:color="auto"/>
                <w:left w:val="none" w:sz="0" w:space="0" w:color="auto"/>
                <w:bottom w:val="none" w:sz="0" w:space="0" w:color="auto"/>
                <w:right w:val="none" w:sz="0" w:space="0" w:color="auto"/>
              </w:divBdr>
            </w:div>
            <w:div w:id="1215392647">
              <w:marLeft w:val="0"/>
              <w:marRight w:val="0"/>
              <w:marTop w:val="0"/>
              <w:marBottom w:val="0"/>
              <w:divBdr>
                <w:top w:val="none" w:sz="0" w:space="0" w:color="auto"/>
                <w:left w:val="none" w:sz="0" w:space="0" w:color="auto"/>
                <w:bottom w:val="none" w:sz="0" w:space="0" w:color="auto"/>
                <w:right w:val="none" w:sz="0" w:space="0" w:color="auto"/>
              </w:divBdr>
            </w:div>
            <w:div w:id="1264873075">
              <w:marLeft w:val="0"/>
              <w:marRight w:val="0"/>
              <w:marTop w:val="0"/>
              <w:marBottom w:val="0"/>
              <w:divBdr>
                <w:top w:val="none" w:sz="0" w:space="0" w:color="auto"/>
                <w:left w:val="none" w:sz="0" w:space="0" w:color="auto"/>
                <w:bottom w:val="none" w:sz="0" w:space="0" w:color="auto"/>
                <w:right w:val="none" w:sz="0" w:space="0" w:color="auto"/>
              </w:divBdr>
            </w:div>
            <w:div w:id="1642155135">
              <w:marLeft w:val="0"/>
              <w:marRight w:val="0"/>
              <w:marTop w:val="0"/>
              <w:marBottom w:val="0"/>
              <w:divBdr>
                <w:top w:val="none" w:sz="0" w:space="0" w:color="auto"/>
                <w:left w:val="none" w:sz="0" w:space="0" w:color="auto"/>
                <w:bottom w:val="none" w:sz="0" w:space="0" w:color="auto"/>
                <w:right w:val="none" w:sz="0" w:space="0" w:color="auto"/>
              </w:divBdr>
            </w:div>
            <w:div w:id="814563956">
              <w:marLeft w:val="0"/>
              <w:marRight w:val="0"/>
              <w:marTop w:val="0"/>
              <w:marBottom w:val="0"/>
              <w:divBdr>
                <w:top w:val="none" w:sz="0" w:space="0" w:color="auto"/>
                <w:left w:val="none" w:sz="0" w:space="0" w:color="auto"/>
                <w:bottom w:val="none" w:sz="0" w:space="0" w:color="auto"/>
                <w:right w:val="none" w:sz="0" w:space="0" w:color="auto"/>
              </w:divBdr>
            </w:div>
            <w:div w:id="1706515682">
              <w:marLeft w:val="0"/>
              <w:marRight w:val="0"/>
              <w:marTop w:val="0"/>
              <w:marBottom w:val="0"/>
              <w:divBdr>
                <w:top w:val="none" w:sz="0" w:space="0" w:color="auto"/>
                <w:left w:val="none" w:sz="0" w:space="0" w:color="auto"/>
                <w:bottom w:val="none" w:sz="0" w:space="0" w:color="auto"/>
                <w:right w:val="none" w:sz="0" w:space="0" w:color="auto"/>
              </w:divBdr>
            </w:div>
            <w:div w:id="1990087947">
              <w:marLeft w:val="0"/>
              <w:marRight w:val="0"/>
              <w:marTop w:val="0"/>
              <w:marBottom w:val="0"/>
              <w:divBdr>
                <w:top w:val="none" w:sz="0" w:space="0" w:color="auto"/>
                <w:left w:val="none" w:sz="0" w:space="0" w:color="auto"/>
                <w:bottom w:val="none" w:sz="0" w:space="0" w:color="auto"/>
                <w:right w:val="none" w:sz="0" w:space="0" w:color="auto"/>
              </w:divBdr>
            </w:div>
            <w:div w:id="388769826">
              <w:marLeft w:val="0"/>
              <w:marRight w:val="0"/>
              <w:marTop w:val="0"/>
              <w:marBottom w:val="0"/>
              <w:divBdr>
                <w:top w:val="none" w:sz="0" w:space="0" w:color="auto"/>
                <w:left w:val="none" w:sz="0" w:space="0" w:color="auto"/>
                <w:bottom w:val="none" w:sz="0" w:space="0" w:color="auto"/>
                <w:right w:val="none" w:sz="0" w:space="0" w:color="auto"/>
              </w:divBdr>
            </w:div>
            <w:div w:id="584534197">
              <w:marLeft w:val="0"/>
              <w:marRight w:val="0"/>
              <w:marTop w:val="0"/>
              <w:marBottom w:val="0"/>
              <w:divBdr>
                <w:top w:val="none" w:sz="0" w:space="0" w:color="auto"/>
                <w:left w:val="none" w:sz="0" w:space="0" w:color="auto"/>
                <w:bottom w:val="none" w:sz="0" w:space="0" w:color="auto"/>
                <w:right w:val="none" w:sz="0" w:space="0" w:color="auto"/>
              </w:divBdr>
            </w:div>
            <w:div w:id="1613783705">
              <w:marLeft w:val="0"/>
              <w:marRight w:val="0"/>
              <w:marTop w:val="0"/>
              <w:marBottom w:val="0"/>
              <w:divBdr>
                <w:top w:val="none" w:sz="0" w:space="0" w:color="auto"/>
                <w:left w:val="none" w:sz="0" w:space="0" w:color="auto"/>
                <w:bottom w:val="none" w:sz="0" w:space="0" w:color="auto"/>
                <w:right w:val="none" w:sz="0" w:space="0" w:color="auto"/>
              </w:divBdr>
            </w:div>
            <w:div w:id="481502297">
              <w:marLeft w:val="0"/>
              <w:marRight w:val="0"/>
              <w:marTop w:val="0"/>
              <w:marBottom w:val="0"/>
              <w:divBdr>
                <w:top w:val="none" w:sz="0" w:space="0" w:color="auto"/>
                <w:left w:val="none" w:sz="0" w:space="0" w:color="auto"/>
                <w:bottom w:val="none" w:sz="0" w:space="0" w:color="auto"/>
                <w:right w:val="none" w:sz="0" w:space="0" w:color="auto"/>
              </w:divBdr>
            </w:div>
            <w:div w:id="50200658">
              <w:marLeft w:val="0"/>
              <w:marRight w:val="0"/>
              <w:marTop w:val="0"/>
              <w:marBottom w:val="0"/>
              <w:divBdr>
                <w:top w:val="none" w:sz="0" w:space="0" w:color="auto"/>
                <w:left w:val="none" w:sz="0" w:space="0" w:color="auto"/>
                <w:bottom w:val="none" w:sz="0" w:space="0" w:color="auto"/>
                <w:right w:val="none" w:sz="0" w:space="0" w:color="auto"/>
              </w:divBdr>
            </w:div>
            <w:div w:id="1342590331">
              <w:marLeft w:val="0"/>
              <w:marRight w:val="0"/>
              <w:marTop w:val="0"/>
              <w:marBottom w:val="0"/>
              <w:divBdr>
                <w:top w:val="none" w:sz="0" w:space="0" w:color="auto"/>
                <w:left w:val="none" w:sz="0" w:space="0" w:color="auto"/>
                <w:bottom w:val="none" w:sz="0" w:space="0" w:color="auto"/>
                <w:right w:val="none" w:sz="0" w:space="0" w:color="auto"/>
              </w:divBdr>
            </w:div>
            <w:div w:id="252476102">
              <w:marLeft w:val="0"/>
              <w:marRight w:val="0"/>
              <w:marTop w:val="0"/>
              <w:marBottom w:val="0"/>
              <w:divBdr>
                <w:top w:val="none" w:sz="0" w:space="0" w:color="auto"/>
                <w:left w:val="none" w:sz="0" w:space="0" w:color="auto"/>
                <w:bottom w:val="none" w:sz="0" w:space="0" w:color="auto"/>
                <w:right w:val="none" w:sz="0" w:space="0" w:color="auto"/>
              </w:divBdr>
            </w:div>
            <w:div w:id="624770125">
              <w:marLeft w:val="0"/>
              <w:marRight w:val="0"/>
              <w:marTop w:val="0"/>
              <w:marBottom w:val="0"/>
              <w:divBdr>
                <w:top w:val="none" w:sz="0" w:space="0" w:color="auto"/>
                <w:left w:val="none" w:sz="0" w:space="0" w:color="auto"/>
                <w:bottom w:val="none" w:sz="0" w:space="0" w:color="auto"/>
                <w:right w:val="none" w:sz="0" w:space="0" w:color="auto"/>
              </w:divBdr>
            </w:div>
            <w:div w:id="1990087367">
              <w:marLeft w:val="0"/>
              <w:marRight w:val="0"/>
              <w:marTop w:val="0"/>
              <w:marBottom w:val="0"/>
              <w:divBdr>
                <w:top w:val="none" w:sz="0" w:space="0" w:color="auto"/>
                <w:left w:val="none" w:sz="0" w:space="0" w:color="auto"/>
                <w:bottom w:val="none" w:sz="0" w:space="0" w:color="auto"/>
                <w:right w:val="none" w:sz="0" w:space="0" w:color="auto"/>
              </w:divBdr>
            </w:div>
            <w:div w:id="1165435687">
              <w:marLeft w:val="0"/>
              <w:marRight w:val="0"/>
              <w:marTop w:val="0"/>
              <w:marBottom w:val="0"/>
              <w:divBdr>
                <w:top w:val="none" w:sz="0" w:space="0" w:color="auto"/>
                <w:left w:val="none" w:sz="0" w:space="0" w:color="auto"/>
                <w:bottom w:val="none" w:sz="0" w:space="0" w:color="auto"/>
                <w:right w:val="none" w:sz="0" w:space="0" w:color="auto"/>
              </w:divBdr>
            </w:div>
            <w:div w:id="461118876">
              <w:marLeft w:val="0"/>
              <w:marRight w:val="0"/>
              <w:marTop w:val="0"/>
              <w:marBottom w:val="0"/>
              <w:divBdr>
                <w:top w:val="none" w:sz="0" w:space="0" w:color="auto"/>
                <w:left w:val="none" w:sz="0" w:space="0" w:color="auto"/>
                <w:bottom w:val="none" w:sz="0" w:space="0" w:color="auto"/>
                <w:right w:val="none" w:sz="0" w:space="0" w:color="auto"/>
              </w:divBdr>
            </w:div>
            <w:div w:id="1869174815">
              <w:marLeft w:val="0"/>
              <w:marRight w:val="0"/>
              <w:marTop w:val="0"/>
              <w:marBottom w:val="0"/>
              <w:divBdr>
                <w:top w:val="none" w:sz="0" w:space="0" w:color="auto"/>
                <w:left w:val="none" w:sz="0" w:space="0" w:color="auto"/>
                <w:bottom w:val="none" w:sz="0" w:space="0" w:color="auto"/>
                <w:right w:val="none" w:sz="0" w:space="0" w:color="auto"/>
              </w:divBdr>
            </w:div>
            <w:div w:id="994337825">
              <w:marLeft w:val="0"/>
              <w:marRight w:val="0"/>
              <w:marTop w:val="0"/>
              <w:marBottom w:val="0"/>
              <w:divBdr>
                <w:top w:val="none" w:sz="0" w:space="0" w:color="auto"/>
                <w:left w:val="none" w:sz="0" w:space="0" w:color="auto"/>
                <w:bottom w:val="none" w:sz="0" w:space="0" w:color="auto"/>
                <w:right w:val="none" w:sz="0" w:space="0" w:color="auto"/>
              </w:divBdr>
            </w:div>
            <w:div w:id="1562911397">
              <w:marLeft w:val="0"/>
              <w:marRight w:val="0"/>
              <w:marTop w:val="0"/>
              <w:marBottom w:val="0"/>
              <w:divBdr>
                <w:top w:val="none" w:sz="0" w:space="0" w:color="auto"/>
                <w:left w:val="none" w:sz="0" w:space="0" w:color="auto"/>
                <w:bottom w:val="none" w:sz="0" w:space="0" w:color="auto"/>
                <w:right w:val="none" w:sz="0" w:space="0" w:color="auto"/>
              </w:divBdr>
            </w:div>
            <w:div w:id="865630931">
              <w:marLeft w:val="0"/>
              <w:marRight w:val="0"/>
              <w:marTop w:val="0"/>
              <w:marBottom w:val="0"/>
              <w:divBdr>
                <w:top w:val="none" w:sz="0" w:space="0" w:color="auto"/>
                <w:left w:val="none" w:sz="0" w:space="0" w:color="auto"/>
                <w:bottom w:val="none" w:sz="0" w:space="0" w:color="auto"/>
                <w:right w:val="none" w:sz="0" w:space="0" w:color="auto"/>
              </w:divBdr>
            </w:div>
            <w:div w:id="261038109">
              <w:marLeft w:val="0"/>
              <w:marRight w:val="0"/>
              <w:marTop w:val="0"/>
              <w:marBottom w:val="0"/>
              <w:divBdr>
                <w:top w:val="none" w:sz="0" w:space="0" w:color="auto"/>
                <w:left w:val="none" w:sz="0" w:space="0" w:color="auto"/>
                <w:bottom w:val="none" w:sz="0" w:space="0" w:color="auto"/>
                <w:right w:val="none" w:sz="0" w:space="0" w:color="auto"/>
              </w:divBdr>
            </w:div>
            <w:div w:id="123348498">
              <w:marLeft w:val="0"/>
              <w:marRight w:val="0"/>
              <w:marTop w:val="0"/>
              <w:marBottom w:val="0"/>
              <w:divBdr>
                <w:top w:val="none" w:sz="0" w:space="0" w:color="auto"/>
                <w:left w:val="none" w:sz="0" w:space="0" w:color="auto"/>
                <w:bottom w:val="none" w:sz="0" w:space="0" w:color="auto"/>
                <w:right w:val="none" w:sz="0" w:space="0" w:color="auto"/>
              </w:divBdr>
            </w:div>
            <w:div w:id="241261630">
              <w:marLeft w:val="0"/>
              <w:marRight w:val="0"/>
              <w:marTop w:val="0"/>
              <w:marBottom w:val="0"/>
              <w:divBdr>
                <w:top w:val="none" w:sz="0" w:space="0" w:color="auto"/>
                <w:left w:val="none" w:sz="0" w:space="0" w:color="auto"/>
                <w:bottom w:val="none" w:sz="0" w:space="0" w:color="auto"/>
                <w:right w:val="none" w:sz="0" w:space="0" w:color="auto"/>
              </w:divBdr>
            </w:div>
            <w:div w:id="1707295332">
              <w:marLeft w:val="0"/>
              <w:marRight w:val="0"/>
              <w:marTop w:val="0"/>
              <w:marBottom w:val="0"/>
              <w:divBdr>
                <w:top w:val="none" w:sz="0" w:space="0" w:color="auto"/>
                <w:left w:val="none" w:sz="0" w:space="0" w:color="auto"/>
                <w:bottom w:val="none" w:sz="0" w:space="0" w:color="auto"/>
                <w:right w:val="none" w:sz="0" w:space="0" w:color="auto"/>
              </w:divBdr>
            </w:div>
            <w:div w:id="148138915">
              <w:marLeft w:val="0"/>
              <w:marRight w:val="0"/>
              <w:marTop w:val="0"/>
              <w:marBottom w:val="0"/>
              <w:divBdr>
                <w:top w:val="none" w:sz="0" w:space="0" w:color="auto"/>
                <w:left w:val="none" w:sz="0" w:space="0" w:color="auto"/>
                <w:bottom w:val="none" w:sz="0" w:space="0" w:color="auto"/>
                <w:right w:val="none" w:sz="0" w:space="0" w:color="auto"/>
              </w:divBdr>
            </w:div>
            <w:div w:id="1630286375">
              <w:marLeft w:val="0"/>
              <w:marRight w:val="0"/>
              <w:marTop w:val="0"/>
              <w:marBottom w:val="0"/>
              <w:divBdr>
                <w:top w:val="none" w:sz="0" w:space="0" w:color="auto"/>
                <w:left w:val="none" w:sz="0" w:space="0" w:color="auto"/>
                <w:bottom w:val="none" w:sz="0" w:space="0" w:color="auto"/>
                <w:right w:val="none" w:sz="0" w:space="0" w:color="auto"/>
              </w:divBdr>
            </w:div>
            <w:div w:id="210848575">
              <w:marLeft w:val="0"/>
              <w:marRight w:val="0"/>
              <w:marTop w:val="0"/>
              <w:marBottom w:val="0"/>
              <w:divBdr>
                <w:top w:val="none" w:sz="0" w:space="0" w:color="auto"/>
                <w:left w:val="none" w:sz="0" w:space="0" w:color="auto"/>
                <w:bottom w:val="none" w:sz="0" w:space="0" w:color="auto"/>
                <w:right w:val="none" w:sz="0" w:space="0" w:color="auto"/>
              </w:divBdr>
            </w:div>
            <w:div w:id="1583949269">
              <w:marLeft w:val="0"/>
              <w:marRight w:val="0"/>
              <w:marTop w:val="0"/>
              <w:marBottom w:val="0"/>
              <w:divBdr>
                <w:top w:val="none" w:sz="0" w:space="0" w:color="auto"/>
                <w:left w:val="none" w:sz="0" w:space="0" w:color="auto"/>
                <w:bottom w:val="none" w:sz="0" w:space="0" w:color="auto"/>
                <w:right w:val="none" w:sz="0" w:space="0" w:color="auto"/>
              </w:divBdr>
            </w:div>
            <w:div w:id="1728868835">
              <w:marLeft w:val="0"/>
              <w:marRight w:val="0"/>
              <w:marTop w:val="0"/>
              <w:marBottom w:val="0"/>
              <w:divBdr>
                <w:top w:val="none" w:sz="0" w:space="0" w:color="auto"/>
                <w:left w:val="none" w:sz="0" w:space="0" w:color="auto"/>
                <w:bottom w:val="none" w:sz="0" w:space="0" w:color="auto"/>
                <w:right w:val="none" w:sz="0" w:space="0" w:color="auto"/>
              </w:divBdr>
            </w:div>
            <w:div w:id="1162548858">
              <w:marLeft w:val="0"/>
              <w:marRight w:val="0"/>
              <w:marTop w:val="0"/>
              <w:marBottom w:val="0"/>
              <w:divBdr>
                <w:top w:val="none" w:sz="0" w:space="0" w:color="auto"/>
                <w:left w:val="none" w:sz="0" w:space="0" w:color="auto"/>
                <w:bottom w:val="none" w:sz="0" w:space="0" w:color="auto"/>
                <w:right w:val="none" w:sz="0" w:space="0" w:color="auto"/>
              </w:divBdr>
            </w:div>
            <w:div w:id="1612278865">
              <w:marLeft w:val="0"/>
              <w:marRight w:val="0"/>
              <w:marTop w:val="0"/>
              <w:marBottom w:val="0"/>
              <w:divBdr>
                <w:top w:val="none" w:sz="0" w:space="0" w:color="auto"/>
                <w:left w:val="none" w:sz="0" w:space="0" w:color="auto"/>
                <w:bottom w:val="none" w:sz="0" w:space="0" w:color="auto"/>
                <w:right w:val="none" w:sz="0" w:space="0" w:color="auto"/>
              </w:divBdr>
            </w:div>
            <w:div w:id="6760100">
              <w:marLeft w:val="0"/>
              <w:marRight w:val="0"/>
              <w:marTop w:val="0"/>
              <w:marBottom w:val="0"/>
              <w:divBdr>
                <w:top w:val="none" w:sz="0" w:space="0" w:color="auto"/>
                <w:left w:val="none" w:sz="0" w:space="0" w:color="auto"/>
                <w:bottom w:val="none" w:sz="0" w:space="0" w:color="auto"/>
                <w:right w:val="none" w:sz="0" w:space="0" w:color="auto"/>
              </w:divBdr>
            </w:div>
            <w:div w:id="2017154204">
              <w:marLeft w:val="0"/>
              <w:marRight w:val="0"/>
              <w:marTop w:val="0"/>
              <w:marBottom w:val="0"/>
              <w:divBdr>
                <w:top w:val="none" w:sz="0" w:space="0" w:color="auto"/>
                <w:left w:val="none" w:sz="0" w:space="0" w:color="auto"/>
                <w:bottom w:val="none" w:sz="0" w:space="0" w:color="auto"/>
                <w:right w:val="none" w:sz="0" w:space="0" w:color="auto"/>
              </w:divBdr>
            </w:div>
            <w:div w:id="271976402">
              <w:marLeft w:val="0"/>
              <w:marRight w:val="0"/>
              <w:marTop w:val="0"/>
              <w:marBottom w:val="0"/>
              <w:divBdr>
                <w:top w:val="none" w:sz="0" w:space="0" w:color="auto"/>
                <w:left w:val="none" w:sz="0" w:space="0" w:color="auto"/>
                <w:bottom w:val="none" w:sz="0" w:space="0" w:color="auto"/>
                <w:right w:val="none" w:sz="0" w:space="0" w:color="auto"/>
              </w:divBdr>
            </w:div>
            <w:div w:id="2144731290">
              <w:marLeft w:val="0"/>
              <w:marRight w:val="0"/>
              <w:marTop w:val="0"/>
              <w:marBottom w:val="0"/>
              <w:divBdr>
                <w:top w:val="none" w:sz="0" w:space="0" w:color="auto"/>
                <w:left w:val="none" w:sz="0" w:space="0" w:color="auto"/>
                <w:bottom w:val="none" w:sz="0" w:space="0" w:color="auto"/>
                <w:right w:val="none" w:sz="0" w:space="0" w:color="auto"/>
              </w:divBdr>
            </w:div>
            <w:div w:id="604651211">
              <w:marLeft w:val="0"/>
              <w:marRight w:val="0"/>
              <w:marTop w:val="0"/>
              <w:marBottom w:val="0"/>
              <w:divBdr>
                <w:top w:val="none" w:sz="0" w:space="0" w:color="auto"/>
                <w:left w:val="none" w:sz="0" w:space="0" w:color="auto"/>
                <w:bottom w:val="none" w:sz="0" w:space="0" w:color="auto"/>
                <w:right w:val="none" w:sz="0" w:space="0" w:color="auto"/>
              </w:divBdr>
            </w:div>
            <w:div w:id="89199585">
              <w:marLeft w:val="0"/>
              <w:marRight w:val="0"/>
              <w:marTop w:val="0"/>
              <w:marBottom w:val="0"/>
              <w:divBdr>
                <w:top w:val="none" w:sz="0" w:space="0" w:color="auto"/>
                <w:left w:val="none" w:sz="0" w:space="0" w:color="auto"/>
                <w:bottom w:val="none" w:sz="0" w:space="0" w:color="auto"/>
                <w:right w:val="none" w:sz="0" w:space="0" w:color="auto"/>
              </w:divBdr>
            </w:div>
            <w:div w:id="492338456">
              <w:marLeft w:val="0"/>
              <w:marRight w:val="0"/>
              <w:marTop w:val="0"/>
              <w:marBottom w:val="0"/>
              <w:divBdr>
                <w:top w:val="none" w:sz="0" w:space="0" w:color="auto"/>
                <w:left w:val="none" w:sz="0" w:space="0" w:color="auto"/>
                <w:bottom w:val="none" w:sz="0" w:space="0" w:color="auto"/>
                <w:right w:val="none" w:sz="0" w:space="0" w:color="auto"/>
              </w:divBdr>
            </w:div>
            <w:div w:id="1102189598">
              <w:marLeft w:val="0"/>
              <w:marRight w:val="0"/>
              <w:marTop w:val="0"/>
              <w:marBottom w:val="0"/>
              <w:divBdr>
                <w:top w:val="none" w:sz="0" w:space="0" w:color="auto"/>
                <w:left w:val="none" w:sz="0" w:space="0" w:color="auto"/>
                <w:bottom w:val="none" w:sz="0" w:space="0" w:color="auto"/>
                <w:right w:val="none" w:sz="0" w:space="0" w:color="auto"/>
              </w:divBdr>
            </w:div>
            <w:div w:id="1509716099">
              <w:marLeft w:val="0"/>
              <w:marRight w:val="0"/>
              <w:marTop w:val="0"/>
              <w:marBottom w:val="0"/>
              <w:divBdr>
                <w:top w:val="none" w:sz="0" w:space="0" w:color="auto"/>
                <w:left w:val="none" w:sz="0" w:space="0" w:color="auto"/>
                <w:bottom w:val="none" w:sz="0" w:space="0" w:color="auto"/>
                <w:right w:val="none" w:sz="0" w:space="0" w:color="auto"/>
              </w:divBdr>
            </w:div>
            <w:div w:id="1907915934">
              <w:marLeft w:val="0"/>
              <w:marRight w:val="0"/>
              <w:marTop w:val="0"/>
              <w:marBottom w:val="0"/>
              <w:divBdr>
                <w:top w:val="none" w:sz="0" w:space="0" w:color="auto"/>
                <w:left w:val="none" w:sz="0" w:space="0" w:color="auto"/>
                <w:bottom w:val="none" w:sz="0" w:space="0" w:color="auto"/>
                <w:right w:val="none" w:sz="0" w:space="0" w:color="auto"/>
              </w:divBdr>
            </w:div>
            <w:div w:id="1408839626">
              <w:marLeft w:val="0"/>
              <w:marRight w:val="0"/>
              <w:marTop w:val="0"/>
              <w:marBottom w:val="0"/>
              <w:divBdr>
                <w:top w:val="none" w:sz="0" w:space="0" w:color="auto"/>
                <w:left w:val="none" w:sz="0" w:space="0" w:color="auto"/>
                <w:bottom w:val="none" w:sz="0" w:space="0" w:color="auto"/>
                <w:right w:val="none" w:sz="0" w:space="0" w:color="auto"/>
              </w:divBdr>
            </w:div>
            <w:div w:id="25453371">
              <w:marLeft w:val="0"/>
              <w:marRight w:val="0"/>
              <w:marTop w:val="0"/>
              <w:marBottom w:val="0"/>
              <w:divBdr>
                <w:top w:val="none" w:sz="0" w:space="0" w:color="auto"/>
                <w:left w:val="none" w:sz="0" w:space="0" w:color="auto"/>
                <w:bottom w:val="none" w:sz="0" w:space="0" w:color="auto"/>
                <w:right w:val="none" w:sz="0" w:space="0" w:color="auto"/>
              </w:divBdr>
            </w:div>
            <w:div w:id="2052728393">
              <w:marLeft w:val="0"/>
              <w:marRight w:val="0"/>
              <w:marTop w:val="0"/>
              <w:marBottom w:val="0"/>
              <w:divBdr>
                <w:top w:val="none" w:sz="0" w:space="0" w:color="auto"/>
                <w:left w:val="none" w:sz="0" w:space="0" w:color="auto"/>
                <w:bottom w:val="none" w:sz="0" w:space="0" w:color="auto"/>
                <w:right w:val="none" w:sz="0" w:space="0" w:color="auto"/>
              </w:divBdr>
            </w:div>
            <w:div w:id="1155956207">
              <w:marLeft w:val="0"/>
              <w:marRight w:val="0"/>
              <w:marTop w:val="0"/>
              <w:marBottom w:val="0"/>
              <w:divBdr>
                <w:top w:val="none" w:sz="0" w:space="0" w:color="auto"/>
                <w:left w:val="none" w:sz="0" w:space="0" w:color="auto"/>
                <w:bottom w:val="none" w:sz="0" w:space="0" w:color="auto"/>
                <w:right w:val="none" w:sz="0" w:space="0" w:color="auto"/>
              </w:divBdr>
            </w:div>
            <w:div w:id="1804082551">
              <w:marLeft w:val="0"/>
              <w:marRight w:val="0"/>
              <w:marTop w:val="0"/>
              <w:marBottom w:val="0"/>
              <w:divBdr>
                <w:top w:val="none" w:sz="0" w:space="0" w:color="auto"/>
                <w:left w:val="none" w:sz="0" w:space="0" w:color="auto"/>
                <w:bottom w:val="none" w:sz="0" w:space="0" w:color="auto"/>
                <w:right w:val="none" w:sz="0" w:space="0" w:color="auto"/>
              </w:divBdr>
            </w:div>
            <w:div w:id="2112312144">
              <w:marLeft w:val="0"/>
              <w:marRight w:val="0"/>
              <w:marTop w:val="0"/>
              <w:marBottom w:val="0"/>
              <w:divBdr>
                <w:top w:val="none" w:sz="0" w:space="0" w:color="auto"/>
                <w:left w:val="none" w:sz="0" w:space="0" w:color="auto"/>
                <w:bottom w:val="none" w:sz="0" w:space="0" w:color="auto"/>
                <w:right w:val="none" w:sz="0" w:space="0" w:color="auto"/>
              </w:divBdr>
            </w:div>
            <w:div w:id="923955685">
              <w:marLeft w:val="0"/>
              <w:marRight w:val="0"/>
              <w:marTop w:val="0"/>
              <w:marBottom w:val="0"/>
              <w:divBdr>
                <w:top w:val="none" w:sz="0" w:space="0" w:color="auto"/>
                <w:left w:val="none" w:sz="0" w:space="0" w:color="auto"/>
                <w:bottom w:val="none" w:sz="0" w:space="0" w:color="auto"/>
                <w:right w:val="none" w:sz="0" w:space="0" w:color="auto"/>
              </w:divBdr>
            </w:div>
            <w:div w:id="259143966">
              <w:marLeft w:val="0"/>
              <w:marRight w:val="0"/>
              <w:marTop w:val="0"/>
              <w:marBottom w:val="0"/>
              <w:divBdr>
                <w:top w:val="none" w:sz="0" w:space="0" w:color="auto"/>
                <w:left w:val="none" w:sz="0" w:space="0" w:color="auto"/>
                <w:bottom w:val="none" w:sz="0" w:space="0" w:color="auto"/>
                <w:right w:val="none" w:sz="0" w:space="0" w:color="auto"/>
              </w:divBdr>
            </w:div>
            <w:div w:id="121616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451049">
      <w:bodyDiv w:val="1"/>
      <w:marLeft w:val="0"/>
      <w:marRight w:val="0"/>
      <w:marTop w:val="0"/>
      <w:marBottom w:val="0"/>
      <w:divBdr>
        <w:top w:val="none" w:sz="0" w:space="0" w:color="auto"/>
        <w:left w:val="none" w:sz="0" w:space="0" w:color="auto"/>
        <w:bottom w:val="none" w:sz="0" w:space="0" w:color="auto"/>
        <w:right w:val="none" w:sz="0" w:space="0" w:color="auto"/>
      </w:divBdr>
    </w:div>
    <w:div w:id="550462340">
      <w:bodyDiv w:val="1"/>
      <w:marLeft w:val="0"/>
      <w:marRight w:val="0"/>
      <w:marTop w:val="0"/>
      <w:marBottom w:val="0"/>
      <w:divBdr>
        <w:top w:val="none" w:sz="0" w:space="0" w:color="auto"/>
        <w:left w:val="none" w:sz="0" w:space="0" w:color="auto"/>
        <w:bottom w:val="none" w:sz="0" w:space="0" w:color="auto"/>
        <w:right w:val="none" w:sz="0" w:space="0" w:color="auto"/>
      </w:divBdr>
      <w:divsChild>
        <w:div w:id="1461608170">
          <w:marLeft w:val="0"/>
          <w:marRight w:val="0"/>
          <w:marTop w:val="0"/>
          <w:marBottom w:val="0"/>
          <w:divBdr>
            <w:top w:val="none" w:sz="0" w:space="0" w:color="auto"/>
            <w:left w:val="none" w:sz="0" w:space="0" w:color="auto"/>
            <w:bottom w:val="none" w:sz="0" w:space="0" w:color="auto"/>
            <w:right w:val="none" w:sz="0" w:space="0" w:color="auto"/>
          </w:divBdr>
        </w:div>
        <w:div w:id="2132549626">
          <w:marLeft w:val="0"/>
          <w:marRight w:val="0"/>
          <w:marTop w:val="0"/>
          <w:marBottom w:val="0"/>
          <w:divBdr>
            <w:top w:val="none" w:sz="0" w:space="0" w:color="auto"/>
            <w:left w:val="none" w:sz="0" w:space="0" w:color="auto"/>
            <w:bottom w:val="none" w:sz="0" w:space="0" w:color="auto"/>
            <w:right w:val="none" w:sz="0" w:space="0" w:color="auto"/>
          </w:divBdr>
        </w:div>
      </w:divsChild>
    </w:div>
    <w:div w:id="566186936">
      <w:bodyDiv w:val="1"/>
      <w:marLeft w:val="0"/>
      <w:marRight w:val="0"/>
      <w:marTop w:val="0"/>
      <w:marBottom w:val="0"/>
      <w:divBdr>
        <w:top w:val="none" w:sz="0" w:space="0" w:color="auto"/>
        <w:left w:val="none" w:sz="0" w:space="0" w:color="auto"/>
        <w:bottom w:val="none" w:sz="0" w:space="0" w:color="auto"/>
        <w:right w:val="none" w:sz="0" w:space="0" w:color="auto"/>
      </w:divBdr>
    </w:div>
    <w:div w:id="690180692">
      <w:bodyDiv w:val="1"/>
      <w:marLeft w:val="0"/>
      <w:marRight w:val="0"/>
      <w:marTop w:val="0"/>
      <w:marBottom w:val="0"/>
      <w:divBdr>
        <w:top w:val="none" w:sz="0" w:space="0" w:color="auto"/>
        <w:left w:val="none" w:sz="0" w:space="0" w:color="auto"/>
        <w:bottom w:val="none" w:sz="0" w:space="0" w:color="auto"/>
        <w:right w:val="none" w:sz="0" w:space="0" w:color="auto"/>
      </w:divBdr>
      <w:divsChild>
        <w:div w:id="1073434002">
          <w:marLeft w:val="0"/>
          <w:marRight w:val="0"/>
          <w:marTop w:val="0"/>
          <w:marBottom w:val="0"/>
          <w:divBdr>
            <w:top w:val="none" w:sz="0" w:space="0" w:color="auto"/>
            <w:left w:val="none" w:sz="0" w:space="0" w:color="auto"/>
            <w:bottom w:val="none" w:sz="0" w:space="0" w:color="auto"/>
            <w:right w:val="none" w:sz="0" w:space="0" w:color="auto"/>
          </w:divBdr>
        </w:div>
        <w:div w:id="106395035">
          <w:marLeft w:val="0"/>
          <w:marRight w:val="0"/>
          <w:marTop w:val="0"/>
          <w:marBottom w:val="0"/>
          <w:divBdr>
            <w:top w:val="none" w:sz="0" w:space="0" w:color="auto"/>
            <w:left w:val="none" w:sz="0" w:space="0" w:color="auto"/>
            <w:bottom w:val="none" w:sz="0" w:space="0" w:color="auto"/>
            <w:right w:val="none" w:sz="0" w:space="0" w:color="auto"/>
          </w:divBdr>
        </w:div>
        <w:div w:id="1397436426">
          <w:marLeft w:val="0"/>
          <w:marRight w:val="0"/>
          <w:marTop w:val="0"/>
          <w:marBottom w:val="0"/>
          <w:divBdr>
            <w:top w:val="none" w:sz="0" w:space="0" w:color="auto"/>
            <w:left w:val="none" w:sz="0" w:space="0" w:color="auto"/>
            <w:bottom w:val="none" w:sz="0" w:space="0" w:color="auto"/>
            <w:right w:val="none" w:sz="0" w:space="0" w:color="auto"/>
          </w:divBdr>
        </w:div>
        <w:div w:id="148249979">
          <w:marLeft w:val="0"/>
          <w:marRight w:val="0"/>
          <w:marTop w:val="0"/>
          <w:marBottom w:val="0"/>
          <w:divBdr>
            <w:top w:val="none" w:sz="0" w:space="0" w:color="auto"/>
            <w:left w:val="none" w:sz="0" w:space="0" w:color="auto"/>
            <w:bottom w:val="none" w:sz="0" w:space="0" w:color="auto"/>
            <w:right w:val="none" w:sz="0" w:space="0" w:color="auto"/>
          </w:divBdr>
        </w:div>
        <w:div w:id="148791882">
          <w:marLeft w:val="0"/>
          <w:marRight w:val="0"/>
          <w:marTop w:val="0"/>
          <w:marBottom w:val="0"/>
          <w:divBdr>
            <w:top w:val="none" w:sz="0" w:space="0" w:color="auto"/>
            <w:left w:val="none" w:sz="0" w:space="0" w:color="auto"/>
            <w:bottom w:val="none" w:sz="0" w:space="0" w:color="auto"/>
            <w:right w:val="none" w:sz="0" w:space="0" w:color="auto"/>
          </w:divBdr>
        </w:div>
        <w:div w:id="1374117704">
          <w:marLeft w:val="0"/>
          <w:marRight w:val="0"/>
          <w:marTop w:val="0"/>
          <w:marBottom w:val="0"/>
          <w:divBdr>
            <w:top w:val="none" w:sz="0" w:space="0" w:color="auto"/>
            <w:left w:val="none" w:sz="0" w:space="0" w:color="auto"/>
            <w:bottom w:val="none" w:sz="0" w:space="0" w:color="auto"/>
            <w:right w:val="none" w:sz="0" w:space="0" w:color="auto"/>
          </w:divBdr>
        </w:div>
        <w:div w:id="1966109416">
          <w:marLeft w:val="0"/>
          <w:marRight w:val="0"/>
          <w:marTop w:val="0"/>
          <w:marBottom w:val="0"/>
          <w:divBdr>
            <w:top w:val="none" w:sz="0" w:space="0" w:color="auto"/>
            <w:left w:val="none" w:sz="0" w:space="0" w:color="auto"/>
            <w:bottom w:val="none" w:sz="0" w:space="0" w:color="auto"/>
            <w:right w:val="none" w:sz="0" w:space="0" w:color="auto"/>
          </w:divBdr>
        </w:div>
        <w:div w:id="1759209923">
          <w:marLeft w:val="0"/>
          <w:marRight w:val="0"/>
          <w:marTop w:val="0"/>
          <w:marBottom w:val="0"/>
          <w:divBdr>
            <w:top w:val="none" w:sz="0" w:space="0" w:color="auto"/>
            <w:left w:val="none" w:sz="0" w:space="0" w:color="auto"/>
            <w:bottom w:val="none" w:sz="0" w:space="0" w:color="auto"/>
            <w:right w:val="none" w:sz="0" w:space="0" w:color="auto"/>
          </w:divBdr>
        </w:div>
        <w:div w:id="163594761">
          <w:marLeft w:val="0"/>
          <w:marRight w:val="0"/>
          <w:marTop w:val="0"/>
          <w:marBottom w:val="0"/>
          <w:divBdr>
            <w:top w:val="none" w:sz="0" w:space="0" w:color="auto"/>
            <w:left w:val="none" w:sz="0" w:space="0" w:color="auto"/>
            <w:bottom w:val="none" w:sz="0" w:space="0" w:color="auto"/>
            <w:right w:val="none" w:sz="0" w:space="0" w:color="auto"/>
          </w:divBdr>
        </w:div>
        <w:div w:id="1897007705">
          <w:marLeft w:val="0"/>
          <w:marRight w:val="0"/>
          <w:marTop w:val="0"/>
          <w:marBottom w:val="0"/>
          <w:divBdr>
            <w:top w:val="none" w:sz="0" w:space="0" w:color="auto"/>
            <w:left w:val="none" w:sz="0" w:space="0" w:color="auto"/>
            <w:bottom w:val="none" w:sz="0" w:space="0" w:color="auto"/>
            <w:right w:val="none" w:sz="0" w:space="0" w:color="auto"/>
          </w:divBdr>
        </w:div>
        <w:div w:id="1982542820">
          <w:marLeft w:val="0"/>
          <w:marRight w:val="0"/>
          <w:marTop w:val="0"/>
          <w:marBottom w:val="0"/>
          <w:divBdr>
            <w:top w:val="none" w:sz="0" w:space="0" w:color="auto"/>
            <w:left w:val="none" w:sz="0" w:space="0" w:color="auto"/>
            <w:bottom w:val="none" w:sz="0" w:space="0" w:color="auto"/>
            <w:right w:val="none" w:sz="0" w:space="0" w:color="auto"/>
          </w:divBdr>
        </w:div>
        <w:div w:id="992290793">
          <w:marLeft w:val="0"/>
          <w:marRight w:val="0"/>
          <w:marTop w:val="0"/>
          <w:marBottom w:val="0"/>
          <w:divBdr>
            <w:top w:val="none" w:sz="0" w:space="0" w:color="auto"/>
            <w:left w:val="none" w:sz="0" w:space="0" w:color="auto"/>
            <w:bottom w:val="none" w:sz="0" w:space="0" w:color="auto"/>
            <w:right w:val="none" w:sz="0" w:space="0" w:color="auto"/>
          </w:divBdr>
        </w:div>
      </w:divsChild>
    </w:div>
    <w:div w:id="712316247">
      <w:bodyDiv w:val="1"/>
      <w:marLeft w:val="0"/>
      <w:marRight w:val="0"/>
      <w:marTop w:val="0"/>
      <w:marBottom w:val="0"/>
      <w:divBdr>
        <w:top w:val="none" w:sz="0" w:space="0" w:color="auto"/>
        <w:left w:val="none" w:sz="0" w:space="0" w:color="auto"/>
        <w:bottom w:val="none" w:sz="0" w:space="0" w:color="auto"/>
        <w:right w:val="none" w:sz="0" w:space="0" w:color="auto"/>
      </w:divBdr>
    </w:div>
    <w:div w:id="742139407">
      <w:bodyDiv w:val="1"/>
      <w:marLeft w:val="0"/>
      <w:marRight w:val="0"/>
      <w:marTop w:val="0"/>
      <w:marBottom w:val="0"/>
      <w:divBdr>
        <w:top w:val="none" w:sz="0" w:space="0" w:color="auto"/>
        <w:left w:val="none" w:sz="0" w:space="0" w:color="auto"/>
        <w:bottom w:val="none" w:sz="0" w:space="0" w:color="auto"/>
        <w:right w:val="none" w:sz="0" w:space="0" w:color="auto"/>
      </w:divBdr>
      <w:divsChild>
        <w:div w:id="1708871997">
          <w:marLeft w:val="0"/>
          <w:marRight w:val="0"/>
          <w:marTop w:val="0"/>
          <w:marBottom w:val="0"/>
          <w:divBdr>
            <w:top w:val="none" w:sz="0" w:space="0" w:color="auto"/>
            <w:left w:val="none" w:sz="0" w:space="0" w:color="auto"/>
            <w:bottom w:val="none" w:sz="0" w:space="0" w:color="auto"/>
            <w:right w:val="none" w:sz="0" w:space="0" w:color="auto"/>
          </w:divBdr>
        </w:div>
        <w:div w:id="996569787">
          <w:marLeft w:val="0"/>
          <w:marRight w:val="0"/>
          <w:marTop w:val="0"/>
          <w:marBottom w:val="0"/>
          <w:divBdr>
            <w:top w:val="none" w:sz="0" w:space="0" w:color="auto"/>
            <w:left w:val="none" w:sz="0" w:space="0" w:color="auto"/>
            <w:bottom w:val="none" w:sz="0" w:space="0" w:color="auto"/>
            <w:right w:val="none" w:sz="0" w:space="0" w:color="auto"/>
          </w:divBdr>
        </w:div>
        <w:div w:id="197285020">
          <w:marLeft w:val="0"/>
          <w:marRight w:val="0"/>
          <w:marTop w:val="0"/>
          <w:marBottom w:val="0"/>
          <w:divBdr>
            <w:top w:val="none" w:sz="0" w:space="0" w:color="auto"/>
            <w:left w:val="none" w:sz="0" w:space="0" w:color="auto"/>
            <w:bottom w:val="none" w:sz="0" w:space="0" w:color="auto"/>
            <w:right w:val="none" w:sz="0" w:space="0" w:color="auto"/>
          </w:divBdr>
        </w:div>
        <w:div w:id="196623276">
          <w:marLeft w:val="0"/>
          <w:marRight w:val="0"/>
          <w:marTop w:val="0"/>
          <w:marBottom w:val="0"/>
          <w:divBdr>
            <w:top w:val="none" w:sz="0" w:space="0" w:color="auto"/>
            <w:left w:val="none" w:sz="0" w:space="0" w:color="auto"/>
            <w:bottom w:val="none" w:sz="0" w:space="0" w:color="auto"/>
            <w:right w:val="none" w:sz="0" w:space="0" w:color="auto"/>
          </w:divBdr>
        </w:div>
        <w:div w:id="1216891921">
          <w:marLeft w:val="0"/>
          <w:marRight w:val="0"/>
          <w:marTop w:val="0"/>
          <w:marBottom w:val="0"/>
          <w:divBdr>
            <w:top w:val="none" w:sz="0" w:space="0" w:color="auto"/>
            <w:left w:val="none" w:sz="0" w:space="0" w:color="auto"/>
            <w:bottom w:val="none" w:sz="0" w:space="0" w:color="auto"/>
            <w:right w:val="none" w:sz="0" w:space="0" w:color="auto"/>
          </w:divBdr>
        </w:div>
        <w:div w:id="1462577423">
          <w:marLeft w:val="0"/>
          <w:marRight w:val="0"/>
          <w:marTop w:val="0"/>
          <w:marBottom w:val="0"/>
          <w:divBdr>
            <w:top w:val="none" w:sz="0" w:space="0" w:color="auto"/>
            <w:left w:val="none" w:sz="0" w:space="0" w:color="auto"/>
            <w:bottom w:val="none" w:sz="0" w:space="0" w:color="auto"/>
            <w:right w:val="none" w:sz="0" w:space="0" w:color="auto"/>
          </w:divBdr>
        </w:div>
        <w:div w:id="718238113">
          <w:marLeft w:val="0"/>
          <w:marRight w:val="0"/>
          <w:marTop w:val="0"/>
          <w:marBottom w:val="0"/>
          <w:divBdr>
            <w:top w:val="none" w:sz="0" w:space="0" w:color="auto"/>
            <w:left w:val="none" w:sz="0" w:space="0" w:color="auto"/>
            <w:bottom w:val="none" w:sz="0" w:space="0" w:color="auto"/>
            <w:right w:val="none" w:sz="0" w:space="0" w:color="auto"/>
          </w:divBdr>
        </w:div>
        <w:div w:id="1309089551">
          <w:marLeft w:val="0"/>
          <w:marRight w:val="0"/>
          <w:marTop w:val="0"/>
          <w:marBottom w:val="0"/>
          <w:divBdr>
            <w:top w:val="none" w:sz="0" w:space="0" w:color="auto"/>
            <w:left w:val="none" w:sz="0" w:space="0" w:color="auto"/>
            <w:bottom w:val="none" w:sz="0" w:space="0" w:color="auto"/>
            <w:right w:val="none" w:sz="0" w:space="0" w:color="auto"/>
          </w:divBdr>
        </w:div>
        <w:div w:id="146672932">
          <w:marLeft w:val="0"/>
          <w:marRight w:val="0"/>
          <w:marTop w:val="0"/>
          <w:marBottom w:val="0"/>
          <w:divBdr>
            <w:top w:val="none" w:sz="0" w:space="0" w:color="auto"/>
            <w:left w:val="none" w:sz="0" w:space="0" w:color="auto"/>
            <w:bottom w:val="none" w:sz="0" w:space="0" w:color="auto"/>
            <w:right w:val="none" w:sz="0" w:space="0" w:color="auto"/>
          </w:divBdr>
        </w:div>
        <w:div w:id="899947417">
          <w:marLeft w:val="0"/>
          <w:marRight w:val="0"/>
          <w:marTop w:val="0"/>
          <w:marBottom w:val="0"/>
          <w:divBdr>
            <w:top w:val="none" w:sz="0" w:space="0" w:color="auto"/>
            <w:left w:val="none" w:sz="0" w:space="0" w:color="auto"/>
            <w:bottom w:val="none" w:sz="0" w:space="0" w:color="auto"/>
            <w:right w:val="none" w:sz="0" w:space="0" w:color="auto"/>
          </w:divBdr>
        </w:div>
        <w:div w:id="1356615095">
          <w:marLeft w:val="0"/>
          <w:marRight w:val="0"/>
          <w:marTop w:val="0"/>
          <w:marBottom w:val="0"/>
          <w:divBdr>
            <w:top w:val="none" w:sz="0" w:space="0" w:color="auto"/>
            <w:left w:val="none" w:sz="0" w:space="0" w:color="auto"/>
            <w:bottom w:val="none" w:sz="0" w:space="0" w:color="auto"/>
            <w:right w:val="none" w:sz="0" w:space="0" w:color="auto"/>
          </w:divBdr>
        </w:div>
        <w:div w:id="131674697">
          <w:marLeft w:val="0"/>
          <w:marRight w:val="0"/>
          <w:marTop w:val="0"/>
          <w:marBottom w:val="0"/>
          <w:divBdr>
            <w:top w:val="none" w:sz="0" w:space="0" w:color="auto"/>
            <w:left w:val="none" w:sz="0" w:space="0" w:color="auto"/>
            <w:bottom w:val="none" w:sz="0" w:space="0" w:color="auto"/>
            <w:right w:val="none" w:sz="0" w:space="0" w:color="auto"/>
          </w:divBdr>
        </w:div>
        <w:div w:id="812254196">
          <w:marLeft w:val="0"/>
          <w:marRight w:val="0"/>
          <w:marTop w:val="0"/>
          <w:marBottom w:val="0"/>
          <w:divBdr>
            <w:top w:val="none" w:sz="0" w:space="0" w:color="auto"/>
            <w:left w:val="none" w:sz="0" w:space="0" w:color="auto"/>
            <w:bottom w:val="none" w:sz="0" w:space="0" w:color="auto"/>
            <w:right w:val="none" w:sz="0" w:space="0" w:color="auto"/>
          </w:divBdr>
        </w:div>
        <w:div w:id="503782456">
          <w:marLeft w:val="0"/>
          <w:marRight w:val="0"/>
          <w:marTop w:val="0"/>
          <w:marBottom w:val="0"/>
          <w:divBdr>
            <w:top w:val="none" w:sz="0" w:space="0" w:color="auto"/>
            <w:left w:val="none" w:sz="0" w:space="0" w:color="auto"/>
            <w:bottom w:val="none" w:sz="0" w:space="0" w:color="auto"/>
            <w:right w:val="none" w:sz="0" w:space="0" w:color="auto"/>
          </w:divBdr>
        </w:div>
      </w:divsChild>
    </w:div>
    <w:div w:id="766853184">
      <w:bodyDiv w:val="1"/>
      <w:marLeft w:val="0"/>
      <w:marRight w:val="0"/>
      <w:marTop w:val="0"/>
      <w:marBottom w:val="0"/>
      <w:divBdr>
        <w:top w:val="none" w:sz="0" w:space="0" w:color="auto"/>
        <w:left w:val="none" w:sz="0" w:space="0" w:color="auto"/>
        <w:bottom w:val="none" w:sz="0" w:space="0" w:color="auto"/>
        <w:right w:val="none" w:sz="0" w:space="0" w:color="auto"/>
      </w:divBdr>
      <w:divsChild>
        <w:div w:id="596060127">
          <w:marLeft w:val="0"/>
          <w:marRight w:val="0"/>
          <w:marTop w:val="0"/>
          <w:marBottom w:val="0"/>
          <w:divBdr>
            <w:top w:val="none" w:sz="0" w:space="0" w:color="auto"/>
            <w:left w:val="none" w:sz="0" w:space="0" w:color="auto"/>
            <w:bottom w:val="none" w:sz="0" w:space="0" w:color="auto"/>
            <w:right w:val="none" w:sz="0" w:space="0" w:color="auto"/>
          </w:divBdr>
        </w:div>
        <w:div w:id="941036634">
          <w:marLeft w:val="0"/>
          <w:marRight w:val="0"/>
          <w:marTop w:val="0"/>
          <w:marBottom w:val="0"/>
          <w:divBdr>
            <w:top w:val="none" w:sz="0" w:space="0" w:color="auto"/>
            <w:left w:val="none" w:sz="0" w:space="0" w:color="auto"/>
            <w:bottom w:val="none" w:sz="0" w:space="0" w:color="auto"/>
            <w:right w:val="none" w:sz="0" w:space="0" w:color="auto"/>
          </w:divBdr>
        </w:div>
        <w:div w:id="1014847357">
          <w:marLeft w:val="0"/>
          <w:marRight w:val="0"/>
          <w:marTop w:val="0"/>
          <w:marBottom w:val="0"/>
          <w:divBdr>
            <w:top w:val="none" w:sz="0" w:space="0" w:color="auto"/>
            <w:left w:val="none" w:sz="0" w:space="0" w:color="auto"/>
            <w:bottom w:val="none" w:sz="0" w:space="0" w:color="auto"/>
            <w:right w:val="none" w:sz="0" w:space="0" w:color="auto"/>
          </w:divBdr>
        </w:div>
        <w:div w:id="1994673753">
          <w:marLeft w:val="0"/>
          <w:marRight w:val="0"/>
          <w:marTop w:val="0"/>
          <w:marBottom w:val="0"/>
          <w:divBdr>
            <w:top w:val="none" w:sz="0" w:space="0" w:color="auto"/>
            <w:left w:val="none" w:sz="0" w:space="0" w:color="auto"/>
            <w:bottom w:val="none" w:sz="0" w:space="0" w:color="auto"/>
            <w:right w:val="none" w:sz="0" w:space="0" w:color="auto"/>
          </w:divBdr>
        </w:div>
        <w:div w:id="1080905359">
          <w:marLeft w:val="0"/>
          <w:marRight w:val="0"/>
          <w:marTop w:val="0"/>
          <w:marBottom w:val="0"/>
          <w:divBdr>
            <w:top w:val="none" w:sz="0" w:space="0" w:color="auto"/>
            <w:left w:val="none" w:sz="0" w:space="0" w:color="auto"/>
            <w:bottom w:val="none" w:sz="0" w:space="0" w:color="auto"/>
            <w:right w:val="none" w:sz="0" w:space="0" w:color="auto"/>
          </w:divBdr>
        </w:div>
        <w:div w:id="1764253338">
          <w:marLeft w:val="0"/>
          <w:marRight w:val="0"/>
          <w:marTop w:val="0"/>
          <w:marBottom w:val="0"/>
          <w:divBdr>
            <w:top w:val="none" w:sz="0" w:space="0" w:color="auto"/>
            <w:left w:val="none" w:sz="0" w:space="0" w:color="auto"/>
            <w:bottom w:val="none" w:sz="0" w:space="0" w:color="auto"/>
            <w:right w:val="none" w:sz="0" w:space="0" w:color="auto"/>
          </w:divBdr>
        </w:div>
        <w:div w:id="1641154327">
          <w:marLeft w:val="0"/>
          <w:marRight w:val="0"/>
          <w:marTop w:val="0"/>
          <w:marBottom w:val="0"/>
          <w:divBdr>
            <w:top w:val="none" w:sz="0" w:space="0" w:color="auto"/>
            <w:left w:val="none" w:sz="0" w:space="0" w:color="auto"/>
            <w:bottom w:val="none" w:sz="0" w:space="0" w:color="auto"/>
            <w:right w:val="none" w:sz="0" w:space="0" w:color="auto"/>
          </w:divBdr>
        </w:div>
        <w:div w:id="2046562123">
          <w:marLeft w:val="0"/>
          <w:marRight w:val="0"/>
          <w:marTop w:val="0"/>
          <w:marBottom w:val="0"/>
          <w:divBdr>
            <w:top w:val="none" w:sz="0" w:space="0" w:color="auto"/>
            <w:left w:val="none" w:sz="0" w:space="0" w:color="auto"/>
            <w:bottom w:val="none" w:sz="0" w:space="0" w:color="auto"/>
            <w:right w:val="none" w:sz="0" w:space="0" w:color="auto"/>
          </w:divBdr>
        </w:div>
      </w:divsChild>
    </w:div>
    <w:div w:id="770592210">
      <w:bodyDiv w:val="1"/>
      <w:marLeft w:val="0"/>
      <w:marRight w:val="0"/>
      <w:marTop w:val="0"/>
      <w:marBottom w:val="0"/>
      <w:divBdr>
        <w:top w:val="none" w:sz="0" w:space="0" w:color="auto"/>
        <w:left w:val="none" w:sz="0" w:space="0" w:color="auto"/>
        <w:bottom w:val="none" w:sz="0" w:space="0" w:color="auto"/>
        <w:right w:val="none" w:sz="0" w:space="0" w:color="auto"/>
      </w:divBdr>
      <w:divsChild>
        <w:div w:id="1764178879">
          <w:marLeft w:val="0"/>
          <w:marRight w:val="0"/>
          <w:marTop w:val="0"/>
          <w:marBottom w:val="0"/>
          <w:divBdr>
            <w:top w:val="none" w:sz="0" w:space="0" w:color="auto"/>
            <w:left w:val="none" w:sz="0" w:space="0" w:color="auto"/>
            <w:bottom w:val="none" w:sz="0" w:space="0" w:color="auto"/>
            <w:right w:val="none" w:sz="0" w:space="0" w:color="auto"/>
          </w:divBdr>
          <w:divsChild>
            <w:div w:id="1513565048">
              <w:marLeft w:val="0"/>
              <w:marRight w:val="0"/>
              <w:marTop w:val="0"/>
              <w:marBottom w:val="0"/>
              <w:divBdr>
                <w:top w:val="none" w:sz="0" w:space="0" w:color="auto"/>
                <w:left w:val="none" w:sz="0" w:space="0" w:color="auto"/>
                <w:bottom w:val="none" w:sz="0" w:space="0" w:color="auto"/>
                <w:right w:val="none" w:sz="0" w:space="0" w:color="auto"/>
              </w:divBdr>
            </w:div>
            <w:div w:id="496729152">
              <w:marLeft w:val="0"/>
              <w:marRight w:val="0"/>
              <w:marTop w:val="0"/>
              <w:marBottom w:val="0"/>
              <w:divBdr>
                <w:top w:val="none" w:sz="0" w:space="0" w:color="auto"/>
                <w:left w:val="none" w:sz="0" w:space="0" w:color="auto"/>
                <w:bottom w:val="none" w:sz="0" w:space="0" w:color="auto"/>
                <w:right w:val="none" w:sz="0" w:space="0" w:color="auto"/>
              </w:divBdr>
            </w:div>
            <w:div w:id="1314333669">
              <w:marLeft w:val="0"/>
              <w:marRight w:val="0"/>
              <w:marTop w:val="0"/>
              <w:marBottom w:val="0"/>
              <w:divBdr>
                <w:top w:val="none" w:sz="0" w:space="0" w:color="auto"/>
                <w:left w:val="none" w:sz="0" w:space="0" w:color="auto"/>
                <w:bottom w:val="none" w:sz="0" w:space="0" w:color="auto"/>
                <w:right w:val="none" w:sz="0" w:space="0" w:color="auto"/>
              </w:divBdr>
            </w:div>
            <w:div w:id="556740974">
              <w:marLeft w:val="0"/>
              <w:marRight w:val="0"/>
              <w:marTop w:val="0"/>
              <w:marBottom w:val="0"/>
              <w:divBdr>
                <w:top w:val="none" w:sz="0" w:space="0" w:color="auto"/>
                <w:left w:val="none" w:sz="0" w:space="0" w:color="auto"/>
                <w:bottom w:val="none" w:sz="0" w:space="0" w:color="auto"/>
                <w:right w:val="none" w:sz="0" w:space="0" w:color="auto"/>
              </w:divBdr>
            </w:div>
            <w:div w:id="1802575897">
              <w:marLeft w:val="0"/>
              <w:marRight w:val="0"/>
              <w:marTop w:val="0"/>
              <w:marBottom w:val="0"/>
              <w:divBdr>
                <w:top w:val="none" w:sz="0" w:space="0" w:color="auto"/>
                <w:left w:val="none" w:sz="0" w:space="0" w:color="auto"/>
                <w:bottom w:val="none" w:sz="0" w:space="0" w:color="auto"/>
                <w:right w:val="none" w:sz="0" w:space="0" w:color="auto"/>
              </w:divBdr>
            </w:div>
            <w:div w:id="1836917998">
              <w:marLeft w:val="0"/>
              <w:marRight w:val="0"/>
              <w:marTop w:val="0"/>
              <w:marBottom w:val="0"/>
              <w:divBdr>
                <w:top w:val="none" w:sz="0" w:space="0" w:color="auto"/>
                <w:left w:val="none" w:sz="0" w:space="0" w:color="auto"/>
                <w:bottom w:val="none" w:sz="0" w:space="0" w:color="auto"/>
                <w:right w:val="none" w:sz="0" w:space="0" w:color="auto"/>
              </w:divBdr>
            </w:div>
            <w:div w:id="1665205365">
              <w:marLeft w:val="0"/>
              <w:marRight w:val="0"/>
              <w:marTop w:val="0"/>
              <w:marBottom w:val="0"/>
              <w:divBdr>
                <w:top w:val="none" w:sz="0" w:space="0" w:color="auto"/>
                <w:left w:val="none" w:sz="0" w:space="0" w:color="auto"/>
                <w:bottom w:val="none" w:sz="0" w:space="0" w:color="auto"/>
                <w:right w:val="none" w:sz="0" w:space="0" w:color="auto"/>
              </w:divBdr>
            </w:div>
            <w:div w:id="1966887339">
              <w:marLeft w:val="0"/>
              <w:marRight w:val="0"/>
              <w:marTop w:val="0"/>
              <w:marBottom w:val="0"/>
              <w:divBdr>
                <w:top w:val="none" w:sz="0" w:space="0" w:color="auto"/>
                <w:left w:val="none" w:sz="0" w:space="0" w:color="auto"/>
                <w:bottom w:val="none" w:sz="0" w:space="0" w:color="auto"/>
                <w:right w:val="none" w:sz="0" w:space="0" w:color="auto"/>
              </w:divBdr>
            </w:div>
            <w:div w:id="639387061">
              <w:marLeft w:val="0"/>
              <w:marRight w:val="0"/>
              <w:marTop w:val="0"/>
              <w:marBottom w:val="0"/>
              <w:divBdr>
                <w:top w:val="none" w:sz="0" w:space="0" w:color="auto"/>
                <w:left w:val="none" w:sz="0" w:space="0" w:color="auto"/>
                <w:bottom w:val="none" w:sz="0" w:space="0" w:color="auto"/>
                <w:right w:val="none" w:sz="0" w:space="0" w:color="auto"/>
              </w:divBdr>
            </w:div>
            <w:div w:id="1289124190">
              <w:marLeft w:val="0"/>
              <w:marRight w:val="0"/>
              <w:marTop w:val="0"/>
              <w:marBottom w:val="0"/>
              <w:divBdr>
                <w:top w:val="none" w:sz="0" w:space="0" w:color="auto"/>
                <w:left w:val="none" w:sz="0" w:space="0" w:color="auto"/>
                <w:bottom w:val="none" w:sz="0" w:space="0" w:color="auto"/>
                <w:right w:val="none" w:sz="0" w:space="0" w:color="auto"/>
              </w:divBdr>
            </w:div>
            <w:div w:id="972061426">
              <w:marLeft w:val="0"/>
              <w:marRight w:val="0"/>
              <w:marTop w:val="0"/>
              <w:marBottom w:val="0"/>
              <w:divBdr>
                <w:top w:val="none" w:sz="0" w:space="0" w:color="auto"/>
                <w:left w:val="none" w:sz="0" w:space="0" w:color="auto"/>
                <w:bottom w:val="none" w:sz="0" w:space="0" w:color="auto"/>
                <w:right w:val="none" w:sz="0" w:space="0" w:color="auto"/>
              </w:divBdr>
            </w:div>
            <w:div w:id="1035425893">
              <w:marLeft w:val="0"/>
              <w:marRight w:val="0"/>
              <w:marTop w:val="0"/>
              <w:marBottom w:val="0"/>
              <w:divBdr>
                <w:top w:val="none" w:sz="0" w:space="0" w:color="auto"/>
                <w:left w:val="none" w:sz="0" w:space="0" w:color="auto"/>
                <w:bottom w:val="none" w:sz="0" w:space="0" w:color="auto"/>
                <w:right w:val="none" w:sz="0" w:space="0" w:color="auto"/>
              </w:divBdr>
            </w:div>
            <w:div w:id="770511443">
              <w:marLeft w:val="0"/>
              <w:marRight w:val="0"/>
              <w:marTop w:val="0"/>
              <w:marBottom w:val="0"/>
              <w:divBdr>
                <w:top w:val="none" w:sz="0" w:space="0" w:color="auto"/>
                <w:left w:val="none" w:sz="0" w:space="0" w:color="auto"/>
                <w:bottom w:val="none" w:sz="0" w:space="0" w:color="auto"/>
                <w:right w:val="none" w:sz="0" w:space="0" w:color="auto"/>
              </w:divBdr>
            </w:div>
            <w:div w:id="2037804435">
              <w:marLeft w:val="0"/>
              <w:marRight w:val="0"/>
              <w:marTop w:val="0"/>
              <w:marBottom w:val="0"/>
              <w:divBdr>
                <w:top w:val="none" w:sz="0" w:space="0" w:color="auto"/>
                <w:left w:val="none" w:sz="0" w:space="0" w:color="auto"/>
                <w:bottom w:val="none" w:sz="0" w:space="0" w:color="auto"/>
                <w:right w:val="none" w:sz="0" w:space="0" w:color="auto"/>
              </w:divBdr>
            </w:div>
            <w:div w:id="1259673482">
              <w:marLeft w:val="0"/>
              <w:marRight w:val="0"/>
              <w:marTop w:val="0"/>
              <w:marBottom w:val="0"/>
              <w:divBdr>
                <w:top w:val="none" w:sz="0" w:space="0" w:color="auto"/>
                <w:left w:val="none" w:sz="0" w:space="0" w:color="auto"/>
                <w:bottom w:val="none" w:sz="0" w:space="0" w:color="auto"/>
                <w:right w:val="none" w:sz="0" w:space="0" w:color="auto"/>
              </w:divBdr>
            </w:div>
            <w:div w:id="177502618">
              <w:marLeft w:val="0"/>
              <w:marRight w:val="0"/>
              <w:marTop w:val="0"/>
              <w:marBottom w:val="0"/>
              <w:divBdr>
                <w:top w:val="none" w:sz="0" w:space="0" w:color="auto"/>
                <w:left w:val="none" w:sz="0" w:space="0" w:color="auto"/>
                <w:bottom w:val="none" w:sz="0" w:space="0" w:color="auto"/>
                <w:right w:val="none" w:sz="0" w:space="0" w:color="auto"/>
              </w:divBdr>
            </w:div>
            <w:div w:id="907612494">
              <w:marLeft w:val="0"/>
              <w:marRight w:val="0"/>
              <w:marTop w:val="0"/>
              <w:marBottom w:val="0"/>
              <w:divBdr>
                <w:top w:val="none" w:sz="0" w:space="0" w:color="auto"/>
                <w:left w:val="none" w:sz="0" w:space="0" w:color="auto"/>
                <w:bottom w:val="none" w:sz="0" w:space="0" w:color="auto"/>
                <w:right w:val="none" w:sz="0" w:space="0" w:color="auto"/>
              </w:divBdr>
            </w:div>
            <w:div w:id="1757825171">
              <w:marLeft w:val="0"/>
              <w:marRight w:val="0"/>
              <w:marTop w:val="0"/>
              <w:marBottom w:val="0"/>
              <w:divBdr>
                <w:top w:val="none" w:sz="0" w:space="0" w:color="auto"/>
                <w:left w:val="none" w:sz="0" w:space="0" w:color="auto"/>
                <w:bottom w:val="none" w:sz="0" w:space="0" w:color="auto"/>
                <w:right w:val="none" w:sz="0" w:space="0" w:color="auto"/>
              </w:divBdr>
            </w:div>
            <w:div w:id="121689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454200">
      <w:bodyDiv w:val="1"/>
      <w:marLeft w:val="0"/>
      <w:marRight w:val="0"/>
      <w:marTop w:val="0"/>
      <w:marBottom w:val="0"/>
      <w:divBdr>
        <w:top w:val="none" w:sz="0" w:space="0" w:color="auto"/>
        <w:left w:val="none" w:sz="0" w:space="0" w:color="auto"/>
        <w:bottom w:val="none" w:sz="0" w:space="0" w:color="auto"/>
        <w:right w:val="none" w:sz="0" w:space="0" w:color="auto"/>
      </w:divBdr>
      <w:divsChild>
        <w:div w:id="1109079494">
          <w:marLeft w:val="0"/>
          <w:marRight w:val="0"/>
          <w:marTop w:val="0"/>
          <w:marBottom w:val="0"/>
          <w:divBdr>
            <w:top w:val="none" w:sz="0" w:space="0" w:color="auto"/>
            <w:left w:val="none" w:sz="0" w:space="0" w:color="auto"/>
            <w:bottom w:val="none" w:sz="0" w:space="0" w:color="auto"/>
            <w:right w:val="none" w:sz="0" w:space="0" w:color="auto"/>
          </w:divBdr>
        </w:div>
        <w:div w:id="1982226930">
          <w:marLeft w:val="0"/>
          <w:marRight w:val="0"/>
          <w:marTop w:val="0"/>
          <w:marBottom w:val="0"/>
          <w:divBdr>
            <w:top w:val="none" w:sz="0" w:space="0" w:color="auto"/>
            <w:left w:val="none" w:sz="0" w:space="0" w:color="auto"/>
            <w:bottom w:val="none" w:sz="0" w:space="0" w:color="auto"/>
            <w:right w:val="none" w:sz="0" w:space="0" w:color="auto"/>
          </w:divBdr>
        </w:div>
        <w:div w:id="422802004">
          <w:marLeft w:val="0"/>
          <w:marRight w:val="0"/>
          <w:marTop w:val="0"/>
          <w:marBottom w:val="0"/>
          <w:divBdr>
            <w:top w:val="none" w:sz="0" w:space="0" w:color="auto"/>
            <w:left w:val="none" w:sz="0" w:space="0" w:color="auto"/>
            <w:bottom w:val="none" w:sz="0" w:space="0" w:color="auto"/>
            <w:right w:val="none" w:sz="0" w:space="0" w:color="auto"/>
          </w:divBdr>
        </w:div>
        <w:div w:id="802960667">
          <w:marLeft w:val="0"/>
          <w:marRight w:val="0"/>
          <w:marTop w:val="0"/>
          <w:marBottom w:val="0"/>
          <w:divBdr>
            <w:top w:val="none" w:sz="0" w:space="0" w:color="auto"/>
            <w:left w:val="none" w:sz="0" w:space="0" w:color="auto"/>
            <w:bottom w:val="none" w:sz="0" w:space="0" w:color="auto"/>
            <w:right w:val="none" w:sz="0" w:space="0" w:color="auto"/>
          </w:divBdr>
        </w:div>
        <w:div w:id="1991277834">
          <w:marLeft w:val="0"/>
          <w:marRight w:val="0"/>
          <w:marTop w:val="0"/>
          <w:marBottom w:val="0"/>
          <w:divBdr>
            <w:top w:val="none" w:sz="0" w:space="0" w:color="auto"/>
            <w:left w:val="none" w:sz="0" w:space="0" w:color="auto"/>
            <w:bottom w:val="none" w:sz="0" w:space="0" w:color="auto"/>
            <w:right w:val="none" w:sz="0" w:space="0" w:color="auto"/>
          </w:divBdr>
        </w:div>
        <w:div w:id="214776017">
          <w:marLeft w:val="0"/>
          <w:marRight w:val="0"/>
          <w:marTop w:val="0"/>
          <w:marBottom w:val="0"/>
          <w:divBdr>
            <w:top w:val="none" w:sz="0" w:space="0" w:color="auto"/>
            <w:left w:val="none" w:sz="0" w:space="0" w:color="auto"/>
            <w:bottom w:val="none" w:sz="0" w:space="0" w:color="auto"/>
            <w:right w:val="none" w:sz="0" w:space="0" w:color="auto"/>
          </w:divBdr>
        </w:div>
      </w:divsChild>
    </w:div>
    <w:div w:id="850070362">
      <w:bodyDiv w:val="1"/>
      <w:marLeft w:val="0"/>
      <w:marRight w:val="0"/>
      <w:marTop w:val="0"/>
      <w:marBottom w:val="0"/>
      <w:divBdr>
        <w:top w:val="none" w:sz="0" w:space="0" w:color="auto"/>
        <w:left w:val="none" w:sz="0" w:space="0" w:color="auto"/>
        <w:bottom w:val="none" w:sz="0" w:space="0" w:color="auto"/>
        <w:right w:val="none" w:sz="0" w:space="0" w:color="auto"/>
      </w:divBdr>
    </w:div>
    <w:div w:id="852916456">
      <w:bodyDiv w:val="1"/>
      <w:marLeft w:val="0"/>
      <w:marRight w:val="0"/>
      <w:marTop w:val="0"/>
      <w:marBottom w:val="0"/>
      <w:divBdr>
        <w:top w:val="none" w:sz="0" w:space="0" w:color="auto"/>
        <w:left w:val="none" w:sz="0" w:space="0" w:color="auto"/>
        <w:bottom w:val="none" w:sz="0" w:space="0" w:color="auto"/>
        <w:right w:val="none" w:sz="0" w:space="0" w:color="auto"/>
      </w:divBdr>
      <w:divsChild>
        <w:div w:id="1745568168">
          <w:marLeft w:val="0"/>
          <w:marRight w:val="0"/>
          <w:marTop w:val="0"/>
          <w:marBottom w:val="0"/>
          <w:divBdr>
            <w:top w:val="none" w:sz="0" w:space="0" w:color="auto"/>
            <w:left w:val="none" w:sz="0" w:space="0" w:color="auto"/>
            <w:bottom w:val="none" w:sz="0" w:space="0" w:color="auto"/>
            <w:right w:val="none" w:sz="0" w:space="0" w:color="auto"/>
          </w:divBdr>
        </w:div>
        <w:div w:id="1874877055">
          <w:marLeft w:val="0"/>
          <w:marRight w:val="0"/>
          <w:marTop w:val="0"/>
          <w:marBottom w:val="0"/>
          <w:divBdr>
            <w:top w:val="none" w:sz="0" w:space="0" w:color="auto"/>
            <w:left w:val="none" w:sz="0" w:space="0" w:color="auto"/>
            <w:bottom w:val="none" w:sz="0" w:space="0" w:color="auto"/>
            <w:right w:val="none" w:sz="0" w:space="0" w:color="auto"/>
          </w:divBdr>
        </w:div>
        <w:div w:id="1302882086">
          <w:marLeft w:val="0"/>
          <w:marRight w:val="0"/>
          <w:marTop w:val="0"/>
          <w:marBottom w:val="0"/>
          <w:divBdr>
            <w:top w:val="none" w:sz="0" w:space="0" w:color="auto"/>
            <w:left w:val="none" w:sz="0" w:space="0" w:color="auto"/>
            <w:bottom w:val="none" w:sz="0" w:space="0" w:color="auto"/>
            <w:right w:val="none" w:sz="0" w:space="0" w:color="auto"/>
          </w:divBdr>
        </w:div>
      </w:divsChild>
    </w:div>
    <w:div w:id="877278089">
      <w:bodyDiv w:val="1"/>
      <w:marLeft w:val="0"/>
      <w:marRight w:val="0"/>
      <w:marTop w:val="0"/>
      <w:marBottom w:val="0"/>
      <w:divBdr>
        <w:top w:val="none" w:sz="0" w:space="0" w:color="auto"/>
        <w:left w:val="none" w:sz="0" w:space="0" w:color="auto"/>
        <w:bottom w:val="none" w:sz="0" w:space="0" w:color="auto"/>
        <w:right w:val="none" w:sz="0" w:space="0" w:color="auto"/>
      </w:divBdr>
      <w:divsChild>
        <w:div w:id="556624047">
          <w:marLeft w:val="0"/>
          <w:marRight w:val="0"/>
          <w:marTop w:val="0"/>
          <w:marBottom w:val="0"/>
          <w:divBdr>
            <w:top w:val="none" w:sz="0" w:space="0" w:color="auto"/>
            <w:left w:val="none" w:sz="0" w:space="0" w:color="auto"/>
            <w:bottom w:val="none" w:sz="0" w:space="0" w:color="auto"/>
            <w:right w:val="none" w:sz="0" w:space="0" w:color="auto"/>
          </w:divBdr>
        </w:div>
        <w:div w:id="685059403">
          <w:marLeft w:val="0"/>
          <w:marRight w:val="0"/>
          <w:marTop w:val="0"/>
          <w:marBottom w:val="0"/>
          <w:divBdr>
            <w:top w:val="none" w:sz="0" w:space="0" w:color="auto"/>
            <w:left w:val="none" w:sz="0" w:space="0" w:color="auto"/>
            <w:bottom w:val="none" w:sz="0" w:space="0" w:color="auto"/>
            <w:right w:val="none" w:sz="0" w:space="0" w:color="auto"/>
          </w:divBdr>
        </w:div>
        <w:div w:id="659042507">
          <w:marLeft w:val="0"/>
          <w:marRight w:val="0"/>
          <w:marTop w:val="0"/>
          <w:marBottom w:val="0"/>
          <w:divBdr>
            <w:top w:val="none" w:sz="0" w:space="0" w:color="auto"/>
            <w:left w:val="none" w:sz="0" w:space="0" w:color="auto"/>
            <w:bottom w:val="none" w:sz="0" w:space="0" w:color="auto"/>
            <w:right w:val="none" w:sz="0" w:space="0" w:color="auto"/>
          </w:divBdr>
        </w:div>
        <w:div w:id="1734817233">
          <w:marLeft w:val="0"/>
          <w:marRight w:val="0"/>
          <w:marTop w:val="0"/>
          <w:marBottom w:val="0"/>
          <w:divBdr>
            <w:top w:val="none" w:sz="0" w:space="0" w:color="auto"/>
            <w:left w:val="none" w:sz="0" w:space="0" w:color="auto"/>
            <w:bottom w:val="none" w:sz="0" w:space="0" w:color="auto"/>
            <w:right w:val="none" w:sz="0" w:space="0" w:color="auto"/>
          </w:divBdr>
        </w:div>
        <w:div w:id="523859314">
          <w:marLeft w:val="0"/>
          <w:marRight w:val="0"/>
          <w:marTop w:val="0"/>
          <w:marBottom w:val="0"/>
          <w:divBdr>
            <w:top w:val="none" w:sz="0" w:space="0" w:color="auto"/>
            <w:left w:val="none" w:sz="0" w:space="0" w:color="auto"/>
            <w:bottom w:val="none" w:sz="0" w:space="0" w:color="auto"/>
            <w:right w:val="none" w:sz="0" w:space="0" w:color="auto"/>
          </w:divBdr>
        </w:div>
        <w:div w:id="1232958312">
          <w:marLeft w:val="0"/>
          <w:marRight w:val="0"/>
          <w:marTop w:val="0"/>
          <w:marBottom w:val="0"/>
          <w:divBdr>
            <w:top w:val="none" w:sz="0" w:space="0" w:color="auto"/>
            <w:left w:val="none" w:sz="0" w:space="0" w:color="auto"/>
            <w:bottom w:val="none" w:sz="0" w:space="0" w:color="auto"/>
            <w:right w:val="none" w:sz="0" w:space="0" w:color="auto"/>
          </w:divBdr>
        </w:div>
        <w:div w:id="1955476248">
          <w:marLeft w:val="0"/>
          <w:marRight w:val="0"/>
          <w:marTop w:val="0"/>
          <w:marBottom w:val="0"/>
          <w:divBdr>
            <w:top w:val="none" w:sz="0" w:space="0" w:color="auto"/>
            <w:left w:val="none" w:sz="0" w:space="0" w:color="auto"/>
            <w:bottom w:val="none" w:sz="0" w:space="0" w:color="auto"/>
            <w:right w:val="none" w:sz="0" w:space="0" w:color="auto"/>
          </w:divBdr>
        </w:div>
        <w:div w:id="1048845925">
          <w:marLeft w:val="0"/>
          <w:marRight w:val="0"/>
          <w:marTop w:val="0"/>
          <w:marBottom w:val="0"/>
          <w:divBdr>
            <w:top w:val="none" w:sz="0" w:space="0" w:color="auto"/>
            <w:left w:val="none" w:sz="0" w:space="0" w:color="auto"/>
            <w:bottom w:val="none" w:sz="0" w:space="0" w:color="auto"/>
            <w:right w:val="none" w:sz="0" w:space="0" w:color="auto"/>
          </w:divBdr>
        </w:div>
        <w:div w:id="587613767">
          <w:marLeft w:val="0"/>
          <w:marRight w:val="0"/>
          <w:marTop w:val="0"/>
          <w:marBottom w:val="0"/>
          <w:divBdr>
            <w:top w:val="none" w:sz="0" w:space="0" w:color="auto"/>
            <w:left w:val="none" w:sz="0" w:space="0" w:color="auto"/>
            <w:bottom w:val="none" w:sz="0" w:space="0" w:color="auto"/>
            <w:right w:val="none" w:sz="0" w:space="0" w:color="auto"/>
          </w:divBdr>
        </w:div>
        <w:div w:id="954406127">
          <w:marLeft w:val="0"/>
          <w:marRight w:val="0"/>
          <w:marTop w:val="0"/>
          <w:marBottom w:val="0"/>
          <w:divBdr>
            <w:top w:val="none" w:sz="0" w:space="0" w:color="auto"/>
            <w:left w:val="none" w:sz="0" w:space="0" w:color="auto"/>
            <w:bottom w:val="none" w:sz="0" w:space="0" w:color="auto"/>
            <w:right w:val="none" w:sz="0" w:space="0" w:color="auto"/>
          </w:divBdr>
        </w:div>
        <w:div w:id="510879013">
          <w:marLeft w:val="0"/>
          <w:marRight w:val="0"/>
          <w:marTop w:val="0"/>
          <w:marBottom w:val="0"/>
          <w:divBdr>
            <w:top w:val="none" w:sz="0" w:space="0" w:color="auto"/>
            <w:left w:val="none" w:sz="0" w:space="0" w:color="auto"/>
            <w:bottom w:val="none" w:sz="0" w:space="0" w:color="auto"/>
            <w:right w:val="none" w:sz="0" w:space="0" w:color="auto"/>
          </w:divBdr>
        </w:div>
        <w:div w:id="1927376139">
          <w:marLeft w:val="0"/>
          <w:marRight w:val="0"/>
          <w:marTop w:val="0"/>
          <w:marBottom w:val="0"/>
          <w:divBdr>
            <w:top w:val="none" w:sz="0" w:space="0" w:color="auto"/>
            <w:left w:val="none" w:sz="0" w:space="0" w:color="auto"/>
            <w:bottom w:val="none" w:sz="0" w:space="0" w:color="auto"/>
            <w:right w:val="none" w:sz="0" w:space="0" w:color="auto"/>
          </w:divBdr>
        </w:div>
        <w:div w:id="1825196418">
          <w:marLeft w:val="0"/>
          <w:marRight w:val="0"/>
          <w:marTop w:val="0"/>
          <w:marBottom w:val="0"/>
          <w:divBdr>
            <w:top w:val="none" w:sz="0" w:space="0" w:color="auto"/>
            <w:left w:val="none" w:sz="0" w:space="0" w:color="auto"/>
            <w:bottom w:val="none" w:sz="0" w:space="0" w:color="auto"/>
            <w:right w:val="none" w:sz="0" w:space="0" w:color="auto"/>
          </w:divBdr>
        </w:div>
        <w:div w:id="302973430">
          <w:marLeft w:val="0"/>
          <w:marRight w:val="0"/>
          <w:marTop w:val="0"/>
          <w:marBottom w:val="0"/>
          <w:divBdr>
            <w:top w:val="none" w:sz="0" w:space="0" w:color="auto"/>
            <w:left w:val="none" w:sz="0" w:space="0" w:color="auto"/>
            <w:bottom w:val="none" w:sz="0" w:space="0" w:color="auto"/>
            <w:right w:val="none" w:sz="0" w:space="0" w:color="auto"/>
          </w:divBdr>
        </w:div>
      </w:divsChild>
    </w:div>
    <w:div w:id="950477989">
      <w:bodyDiv w:val="1"/>
      <w:marLeft w:val="0"/>
      <w:marRight w:val="0"/>
      <w:marTop w:val="0"/>
      <w:marBottom w:val="0"/>
      <w:divBdr>
        <w:top w:val="none" w:sz="0" w:space="0" w:color="auto"/>
        <w:left w:val="none" w:sz="0" w:space="0" w:color="auto"/>
        <w:bottom w:val="none" w:sz="0" w:space="0" w:color="auto"/>
        <w:right w:val="none" w:sz="0" w:space="0" w:color="auto"/>
      </w:divBdr>
      <w:divsChild>
        <w:div w:id="2006397558">
          <w:marLeft w:val="0"/>
          <w:marRight w:val="0"/>
          <w:marTop w:val="0"/>
          <w:marBottom w:val="0"/>
          <w:divBdr>
            <w:top w:val="none" w:sz="0" w:space="0" w:color="auto"/>
            <w:left w:val="none" w:sz="0" w:space="0" w:color="auto"/>
            <w:bottom w:val="none" w:sz="0" w:space="0" w:color="auto"/>
            <w:right w:val="none" w:sz="0" w:space="0" w:color="auto"/>
          </w:divBdr>
        </w:div>
        <w:div w:id="1679457479">
          <w:marLeft w:val="0"/>
          <w:marRight w:val="0"/>
          <w:marTop w:val="0"/>
          <w:marBottom w:val="0"/>
          <w:divBdr>
            <w:top w:val="none" w:sz="0" w:space="0" w:color="auto"/>
            <w:left w:val="none" w:sz="0" w:space="0" w:color="auto"/>
            <w:bottom w:val="none" w:sz="0" w:space="0" w:color="auto"/>
            <w:right w:val="none" w:sz="0" w:space="0" w:color="auto"/>
          </w:divBdr>
        </w:div>
        <w:div w:id="2103718876">
          <w:marLeft w:val="0"/>
          <w:marRight w:val="0"/>
          <w:marTop w:val="0"/>
          <w:marBottom w:val="0"/>
          <w:divBdr>
            <w:top w:val="none" w:sz="0" w:space="0" w:color="auto"/>
            <w:left w:val="none" w:sz="0" w:space="0" w:color="auto"/>
            <w:bottom w:val="none" w:sz="0" w:space="0" w:color="auto"/>
            <w:right w:val="none" w:sz="0" w:space="0" w:color="auto"/>
          </w:divBdr>
        </w:div>
        <w:div w:id="220749310">
          <w:marLeft w:val="0"/>
          <w:marRight w:val="0"/>
          <w:marTop w:val="0"/>
          <w:marBottom w:val="0"/>
          <w:divBdr>
            <w:top w:val="none" w:sz="0" w:space="0" w:color="auto"/>
            <w:left w:val="none" w:sz="0" w:space="0" w:color="auto"/>
            <w:bottom w:val="none" w:sz="0" w:space="0" w:color="auto"/>
            <w:right w:val="none" w:sz="0" w:space="0" w:color="auto"/>
          </w:divBdr>
        </w:div>
        <w:div w:id="183901635">
          <w:marLeft w:val="0"/>
          <w:marRight w:val="0"/>
          <w:marTop w:val="0"/>
          <w:marBottom w:val="0"/>
          <w:divBdr>
            <w:top w:val="none" w:sz="0" w:space="0" w:color="auto"/>
            <w:left w:val="none" w:sz="0" w:space="0" w:color="auto"/>
            <w:bottom w:val="none" w:sz="0" w:space="0" w:color="auto"/>
            <w:right w:val="none" w:sz="0" w:space="0" w:color="auto"/>
          </w:divBdr>
        </w:div>
        <w:div w:id="1281449513">
          <w:marLeft w:val="0"/>
          <w:marRight w:val="0"/>
          <w:marTop w:val="0"/>
          <w:marBottom w:val="0"/>
          <w:divBdr>
            <w:top w:val="none" w:sz="0" w:space="0" w:color="auto"/>
            <w:left w:val="none" w:sz="0" w:space="0" w:color="auto"/>
            <w:bottom w:val="none" w:sz="0" w:space="0" w:color="auto"/>
            <w:right w:val="none" w:sz="0" w:space="0" w:color="auto"/>
          </w:divBdr>
        </w:div>
        <w:div w:id="1743215644">
          <w:marLeft w:val="0"/>
          <w:marRight w:val="0"/>
          <w:marTop w:val="0"/>
          <w:marBottom w:val="0"/>
          <w:divBdr>
            <w:top w:val="none" w:sz="0" w:space="0" w:color="auto"/>
            <w:left w:val="none" w:sz="0" w:space="0" w:color="auto"/>
            <w:bottom w:val="none" w:sz="0" w:space="0" w:color="auto"/>
            <w:right w:val="none" w:sz="0" w:space="0" w:color="auto"/>
          </w:divBdr>
        </w:div>
        <w:div w:id="1032995661">
          <w:marLeft w:val="0"/>
          <w:marRight w:val="0"/>
          <w:marTop w:val="0"/>
          <w:marBottom w:val="0"/>
          <w:divBdr>
            <w:top w:val="none" w:sz="0" w:space="0" w:color="auto"/>
            <w:left w:val="none" w:sz="0" w:space="0" w:color="auto"/>
            <w:bottom w:val="none" w:sz="0" w:space="0" w:color="auto"/>
            <w:right w:val="none" w:sz="0" w:space="0" w:color="auto"/>
          </w:divBdr>
        </w:div>
        <w:div w:id="1901091261">
          <w:marLeft w:val="0"/>
          <w:marRight w:val="0"/>
          <w:marTop w:val="0"/>
          <w:marBottom w:val="0"/>
          <w:divBdr>
            <w:top w:val="none" w:sz="0" w:space="0" w:color="auto"/>
            <w:left w:val="none" w:sz="0" w:space="0" w:color="auto"/>
            <w:bottom w:val="none" w:sz="0" w:space="0" w:color="auto"/>
            <w:right w:val="none" w:sz="0" w:space="0" w:color="auto"/>
          </w:divBdr>
        </w:div>
        <w:div w:id="1231454023">
          <w:marLeft w:val="0"/>
          <w:marRight w:val="0"/>
          <w:marTop w:val="0"/>
          <w:marBottom w:val="0"/>
          <w:divBdr>
            <w:top w:val="none" w:sz="0" w:space="0" w:color="auto"/>
            <w:left w:val="none" w:sz="0" w:space="0" w:color="auto"/>
            <w:bottom w:val="none" w:sz="0" w:space="0" w:color="auto"/>
            <w:right w:val="none" w:sz="0" w:space="0" w:color="auto"/>
          </w:divBdr>
        </w:div>
        <w:div w:id="2099249164">
          <w:marLeft w:val="0"/>
          <w:marRight w:val="0"/>
          <w:marTop w:val="0"/>
          <w:marBottom w:val="0"/>
          <w:divBdr>
            <w:top w:val="none" w:sz="0" w:space="0" w:color="auto"/>
            <w:left w:val="none" w:sz="0" w:space="0" w:color="auto"/>
            <w:bottom w:val="none" w:sz="0" w:space="0" w:color="auto"/>
            <w:right w:val="none" w:sz="0" w:space="0" w:color="auto"/>
          </w:divBdr>
        </w:div>
        <w:div w:id="1629120894">
          <w:marLeft w:val="0"/>
          <w:marRight w:val="0"/>
          <w:marTop w:val="0"/>
          <w:marBottom w:val="0"/>
          <w:divBdr>
            <w:top w:val="none" w:sz="0" w:space="0" w:color="auto"/>
            <w:left w:val="none" w:sz="0" w:space="0" w:color="auto"/>
            <w:bottom w:val="none" w:sz="0" w:space="0" w:color="auto"/>
            <w:right w:val="none" w:sz="0" w:space="0" w:color="auto"/>
          </w:divBdr>
        </w:div>
        <w:div w:id="481192223">
          <w:marLeft w:val="0"/>
          <w:marRight w:val="0"/>
          <w:marTop w:val="0"/>
          <w:marBottom w:val="0"/>
          <w:divBdr>
            <w:top w:val="none" w:sz="0" w:space="0" w:color="auto"/>
            <w:left w:val="none" w:sz="0" w:space="0" w:color="auto"/>
            <w:bottom w:val="none" w:sz="0" w:space="0" w:color="auto"/>
            <w:right w:val="none" w:sz="0" w:space="0" w:color="auto"/>
          </w:divBdr>
        </w:div>
        <w:div w:id="1590389242">
          <w:marLeft w:val="0"/>
          <w:marRight w:val="0"/>
          <w:marTop w:val="0"/>
          <w:marBottom w:val="0"/>
          <w:divBdr>
            <w:top w:val="none" w:sz="0" w:space="0" w:color="auto"/>
            <w:left w:val="none" w:sz="0" w:space="0" w:color="auto"/>
            <w:bottom w:val="none" w:sz="0" w:space="0" w:color="auto"/>
            <w:right w:val="none" w:sz="0" w:space="0" w:color="auto"/>
          </w:divBdr>
        </w:div>
      </w:divsChild>
    </w:div>
    <w:div w:id="962619983">
      <w:bodyDiv w:val="1"/>
      <w:marLeft w:val="0"/>
      <w:marRight w:val="0"/>
      <w:marTop w:val="0"/>
      <w:marBottom w:val="0"/>
      <w:divBdr>
        <w:top w:val="none" w:sz="0" w:space="0" w:color="auto"/>
        <w:left w:val="none" w:sz="0" w:space="0" w:color="auto"/>
        <w:bottom w:val="none" w:sz="0" w:space="0" w:color="auto"/>
        <w:right w:val="none" w:sz="0" w:space="0" w:color="auto"/>
      </w:divBdr>
      <w:divsChild>
        <w:div w:id="1570068901">
          <w:marLeft w:val="0"/>
          <w:marRight w:val="0"/>
          <w:marTop w:val="0"/>
          <w:marBottom w:val="0"/>
          <w:divBdr>
            <w:top w:val="none" w:sz="0" w:space="0" w:color="auto"/>
            <w:left w:val="none" w:sz="0" w:space="0" w:color="auto"/>
            <w:bottom w:val="none" w:sz="0" w:space="0" w:color="auto"/>
            <w:right w:val="none" w:sz="0" w:space="0" w:color="auto"/>
          </w:divBdr>
          <w:divsChild>
            <w:div w:id="1328240697">
              <w:marLeft w:val="0"/>
              <w:marRight w:val="0"/>
              <w:marTop w:val="0"/>
              <w:marBottom w:val="0"/>
              <w:divBdr>
                <w:top w:val="none" w:sz="0" w:space="0" w:color="auto"/>
                <w:left w:val="none" w:sz="0" w:space="0" w:color="auto"/>
                <w:bottom w:val="none" w:sz="0" w:space="0" w:color="auto"/>
                <w:right w:val="none" w:sz="0" w:space="0" w:color="auto"/>
              </w:divBdr>
            </w:div>
            <w:div w:id="435446617">
              <w:marLeft w:val="0"/>
              <w:marRight w:val="0"/>
              <w:marTop w:val="0"/>
              <w:marBottom w:val="0"/>
              <w:divBdr>
                <w:top w:val="none" w:sz="0" w:space="0" w:color="auto"/>
                <w:left w:val="none" w:sz="0" w:space="0" w:color="auto"/>
                <w:bottom w:val="none" w:sz="0" w:space="0" w:color="auto"/>
                <w:right w:val="none" w:sz="0" w:space="0" w:color="auto"/>
              </w:divBdr>
            </w:div>
            <w:div w:id="1621230179">
              <w:marLeft w:val="0"/>
              <w:marRight w:val="0"/>
              <w:marTop w:val="0"/>
              <w:marBottom w:val="0"/>
              <w:divBdr>
                <w:top w:val="none" w:sz="0" w:space="0" w:color="auto"/>
                <w:left w:val="none" w:sz="0" w:space="0" w:color="auto"/>
                <w:bottom w:val="none" w:sz="0" w:space="0" w:color="auto"/>
                <w:right w:val="none" w:sz="0" w:space="0" w:color="auto"/>
              </w:divBdr>
            </w:div>
            <w:div w:id="375080977">
              <w:marLeft w:val="0"/>
              <w:marRight w:val="0"/>
              <w:marTop w:val="0"/>
              <w:marBottom w:val="0"/>
              <w:divBdr>
                <w:top w:val="none" w:sz="0" w:space="0" w:color="auto"/>
                <w:left w:val="none" w:sz="0" w:space="0" w:color="auto"/>
                <w:bottom w:val="none" w:sz="0" w:space="0" w:color="auto"/>
                <w:right w:val="none" w:sz="0" w:space="0" w:color="auto"/>
              </w:divBdr>
            </w:div>
            <w:div w:id="1322193177">
              <w:marLeft w:val="0"/>
              <w:marRight w:val="0"/>
              <w:marTop w:val="0"/>
              <w:marBottom w:val="0"/>
              <w:divBdr>
                <w:top w:val="none" w:sz="0" w:space="0" w:color="auto"/>
                <w:left w:val="none" w:sz="0" w:space="0" w:color="auto"/>
                <w:bottom w:val="none" w:sz="0" w:space="0" w:color="auto"/>
                <w:right w:val="none" w:sz="0" w:space="0" w:color="auto"/>
              </w:divBdr>
            </w:div>
            <w:div w:id="2000963436">
              <w:marLeft w:val="0"/>
              <w:marRight w:val="0"/>
              <w:marTop w:val="0"/>
              <w:marBottom w:val="0"/>
              <w:divBdr>
                <w:top w:val="none" w:sz="0" w:space="0" w:color="auto"/>
                <w:left w:val="none" w:sz="0" w:space="0" w:color="auto"/>
                <w:bottom w:val="none" w:sz="0" w:space="0" w:color="auto"/>
                <w:right w:val="none" w:sz="0" w:space="0" w:color="auto"/>
              </w:divBdr>
            </w:div>
            <w:div w:id="322588428">
              <w:marLeft w:val="0"/>
              <w:marRight w:val="0"/>
              <w:marTop w:val="0"/>
              <w:marBottom w:val="0"/>
              <w:divBdr>
                <w:top w:val="none" w:sz="0" w:space="0" w:color="auto"/>
                <w:left w:val="none" w:sz="0" w:space="0" w:color="auto"/>
                <w:bottom w:val="none" w:sz="0" w:space="0" w:color="auto"/>
                <w:right w:val="none" w:sz="0" w:space="0" w:color="auto"/>
              </w:divBdr>
            </w:div>
            <w:div w:id="41471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75822">
      <w:bodyDiv w:val="1"/>
      <w:marLeft w:val="0"/>
      <w:marRight w:val="0"/>
      <w:marTop w:val="0"/>
      <w:marBottom w:val="0"/>
      <w:divBdr>
        <w:top w:val="none" w:sz="0" w:space="0" w:color="auto"/>
        <w:left w:val="none" w:sz="0" w:space="0" w:color="auto"/>
        <w:bottom w:val="none" w:sz="0" w:space="0" w:color="auto"/>
        <w:right w:val="none" w:sz="0" w:space="0" w:color="auto"/>
      </w:divBdr>
      <w:divsChild>
        <w:div w:id="1616517013">
          <w:marLeft w:val="0"/>
          <w:marRight w:val="0"/>
          <w:marTop w:val="0"/>
          <w:marBottom w:val="0"/>
          <w:divBdr>
            <w:top w:val="none" w:sz="0" w:space="0" w:color="auto"/>
            <w:left w:val="none" w:sz="0" w:space="0" w:color="auto"/>
            <w:bottom w:val="none" w:sz="0" w:space="0" w:color="auto"/>
            <w:right w:val="none" w:sz="0" w:space="0" w:color="auto"/>
          </w:divBdr>
          <w:divsChild>
            <w:div w:id="1691762350">
              <w:marLeft w:val="0"/>
              <w:marRight w:val="0"/>
              <w:marTop w:val="0"/>
              <w:marBottom w:val="0"/>
              <w:divBdr>
                <w:top w:val="none" w:sz="0" w:space="0" w:color="auto"/>
                <w:left w:val="none" w:sz="0" w:space="0" w:color="auto"/>
                <w:bottom w:val="none" w:sz="0" w:space="0" w:color="auto"/>
                <w:right w:val="none" w:sz="0" w:space="0" w:color="auto"/>
              </w:divBdr>
            </w:div>
            <w:div w:id="1185944269">
              <w:marLeft w:val="0"/>
              <w:marRight w:val="0"/>
              <w:marTop w:val="0"/>
              <w:marBottom w:val="0"/>
              <w:divBdr>
                <w:top w:val="none" w:sz="0" w:space="0" w:color="auto"/>
                <w:left w:val="none" w:sz="0" w:space="0" w:color="auto"/>
                <w:bottom w:val="none" w:sz="0" w:space="0" w:color="auto"/>
                <w:right w:val="none" w:sz="0" w:space="0" w:color="auto"/>
              </w:divBdr>
            </w:div>
            <w:div w:id="1624847858">
              <w:marLeft w:val="0"/>
              <w:marRight w:val="0"/>
              <w:marTop w:val="0"/>
              <w:marBottom w:val="0"/>
              <w:divBdr>
                <w:top w:val="none" w:sz="0" w:space="0" w:color="auto"/>
                <w:left w:val="none" w:sz="0" w:space="0" w:color="auto"/>
                <w:bottom w:val="none" w:sz="0" w:space="0" w:color="auto"/>
                <w:right w:val="none" w:sz="0" w:space="0" w:color="auto"/>
              </w:divBdr>
            </w:div>
            <w:div w:id="525677201">
              <w:marLeft w:val="0"/>
              <w:marRight w:val="0"/>
              <w:marTop w:val="0"/>
              <w:marBottom w:val="0"/>
              <w:divBdr>
                <w:top w:val="none" w:sz="0" w:space="0" w:color="auto"/>
                <w:left w:val="none" w:sz="0" w:space="0" w:color="auto"/>
                <w:bottom w:val="none" w:sz="0" w:space="0" w:color="auto"/>
                <w:right w:val="none" w:sz="0" w:space="0" w:color="auto"/>
              </w:divBdr>
            </w:div>
            <w:div w:id="1844078647">
              <w:marLeft w:val="0"/>
              <w:marRight w:val="0"/>
              <w:marTop w:val="0"/>
              <w:marBottom w:val="0"/>
              <w:divBdr>
                <w:top w:val="none" w:sz="0" w:space="0" w:color="auto"/>
                <w:left w:val="none" w:sz="0" w:space="0" w:color="auto"/>
                <w:bottom w:val="none" w:sz="0" w:space="0" w:color="auto"/>
                <w:right w:val="none" w:sz="0" w:space="0" w:color="auto"/>
              </w:divBdr>
            </w:div>
            <w:div w:id="1001273435">
              <w:marLeft w:val="0"/>
              <w:marRight w:val="0"/>
              <w:marTop w:val="0"/>
              <w:marBottom w:val="0"/>
              <w:divBdr>
                <w:top w:val="none" w:sz="0" w:space="0" w:color="auto"/>
                <w:left w:val="none" w:sz="0" w:space="0" w:color="auto"/>
                <w:bottom w:val="none" w:sz="0" w:space="0" w:color="auto"/>
                <w:right w:val="none" w:sz="0" w:space="0" w:color="auto"/>
              </w:divBdr>
            </w:div>
            <w:div w:id="630790103">
              <w:marLeft w:val="0"/>
              <w:marRight w:val="0"/>
              <w:marTop w:val="0"/>
              <w:marBottom w:val="0"/>
              <w:divBdr>
                <w:top w:val="none" w:sz="0" w:space="0" w:color="auto"/>
                <w:left w:val="none" w:sz="0" w:space="0" w:color="auto"/>
                <w:bottom w:val="none" w:sz="0" w:space="0" w:color="auto"/>
                <w:right w:val="none" w:sz="0" w:space="0" w:color="auto"/>
              </w:divBdr>
            </w:div>
            <w:div w:id="891699143">
              <w:marLeft w:val="0"/>
              <w:marRight w:val="0"/>
              <w:marTop w:val="0"/>
              <w:marBottom w:val="0"/>
              <w:divBdr>
                <w:top w:val="none" w:sz="0" w:space="0" w:color="auto"/>
                <w:left w:val="none" w:sz="0" w:space="0" w:color="auto"/>
                <w:bottom w:val="none" w:sz="0" w:space="0" w:color="auto"/>
                <w:right w:val="none" w:sz="0" w:space="0" w:color="auto"/>
              </w:divBdr>
            </w:div>
            <w:div w:id="1402752439">
              <w:marLeft w:val="0"/>
              <w:marRight w:val="0"/>
              <w:marTop w:val="0"/>
              <w:marBottom w:val="0"/>
              <w:divBdr>
                <w:top w:val="none" w:sz="0" w:space="0" w:color="auto"/>
                <w:left w:val="none" w:sz="0" w:space="0" w:color="auto"/>
                <w:bottom w:val="none" w:sz="0" w:space="0" w:color="auto"/>
                <w:right w:val="none" w:sz="0" w:space="0" w:color="auto"/>
              </w:divBdr>
            </w:div>
            <w:div w:id="1993215098">
              <w:marLeft w:val="0"/>
              <w:marRight w:val="0"/>
              <w:marTop w:val="0"/>
              <w:marBottom w:val="0"/>
              <w:divBdr>
                <w:top w:val="none" w:sz="0" w:space="0" w:color="auto"/>
                <w:left w:val="none" w:sz="0" w:space="0" w:color="auto"/>
                <w:bottom w:val="none" w:sz="0" w:space="0" w:color="auto"/>
                <w:right w:val="none" w:sz="0" w:space="0" w:color="auto"/>
              </w:divBdr>
            </w:div>
            <w:div w:id="886264556">
              <w:marLeft w:val="0"/>
              <w:marRight w:val="0"/>
              <w:marTop w:val="0"/>
              <w:marBottom w:val="0"/>
              <w:divBdr>
                <w:top w:val="none" w:sz="0" w:space="0" w:color="auto"/>
                <w:left w:val="none" w:sz="0" w:space="0" w:color="auto"/>
                <w:bottom w:val="none" w:sz="0" w:space="0" w:color="auto"/>
                <w:right w:val="none" w:sz="0" w:space="0" w:color="auto"/>
              </w:divBdr>
            </w:div>
            <w:div w:id="1059863066">
              <w:marLeft w:val="0"/>
              <w:marRight w:val="0"/>
              <w:marTop w:val="0"/>
              <w:marBottom w:val="0"/>
              <w:divBdr>
                <w:top w:val="none" w:sz="0" w:space="0" w:color="auto"/>
                <w:left w:val="none" w:sz="0" w:space="0" w:color="auto"/>
                <w:bottom w:val="none" w:sz="0" w:space="0" w:color="auto"/>
                <w:right w:val="none" w:sz="0" w:space="0" w:color="auto"/>
              </w:divBdr>
            </w:div>
            <w:div w:id="172499890">
              <w:marLeft w:val="0"/>
              <w:marRight w:val="0"/>
              <w:marTop w:val="0"/>
              <w:marBottom w:val="0"/>
              <w:divBdr>
                <w:top w:val="none" w:sz="0" w:space="0" w:color="auto"/>
                <w:left w:val="none" w:sz="0" w:space="0" w:color="auto"/>
                <w:bottom w:val="none" w:sz="0" w:space="0" w:color="auto"/>
                <w:right w:val="none" w:sz="0" w:space="0" w:color="auto"/>
              </w:divBdr>
            </w:div>
            <w:div w:id="42367080">
              <w:marLeft w:val="0"/>
              <w:marRight w:val="0"/>
              <w:marTop w:val="0"/>
              <w:marBottom w:val="0"/>
              <w:divBdr>
                <w:top w:val="none" w:sz="0" w:space="0" w:color="auto"/>
                <w:left w:val="none" w:sz="0" w:space="0" w:color="auto"/>
                <w:bottom w:val="none" w:sz="0" w:space="0" w:color="auto"/>
                <w:right w:val="none" w:sz="0" w:space="0" w:color="auto"/>
              </w:divBdr>
            </w:div>
            <w:div w:id="1773470728">
              <w:marLeft w:val="0"/>
              <w:marRight w:val="0"/>
              <w:marTop w:val="0"/>
              <w:marBottom w:val="0"/>
              <w:divBdr>
                <w:top w:val="none" w:sz="0" w:space="0" w:color="auto"/>
                <w:left w:val="none" w:sz="0" w:space="0" w:color="auto"/>
                <w:bottom w:val="none" w:sz="0" w:space="0" w:color="auto"/>
                <w:right w:val="none" w:sz="0" w:space="0" w:color="auto"/>
              </w:divBdr>
            </w:div>
            <w:div w:id="846753247">
              <w:marLeft w:val="0"/>
              <w:marRight w:val="0"/>
              <w:marTop w:val="0"/>
              <w:marBottom w:val="0"/>
              <w:divBdr>
                <w:top w:val="none" w:sz="0" w:space="0" w:color="auto"/>
                <w:left w:val="none" w:sz="0" w:space="0" w:color="auto"/>
                <w:bottom w:val="none" w:sz="0" w:space="0" w:color="auto"/>
                <w:right w:val="none" w:sz="0" w:space="0" w:color="auto"/>
              </w:divBdr>
            </w:div>
            <w:div w:id="858660629">
              <w:marLeft w:val="0"/>
              <w:marRight w:val="0"/>
              <w:marTop w:val="0"/>
              <w:marBottom w:val="0"/>
              <w:divBdr>
                <w:top w:val="none" w:sz="0" w:space="0" w:color="auto"/>
                <w:left w:val="none" w:sz="0" w:space="0" w:color="auto"/>
                <w:bottom w:val="none" w:sz="0" w:space="0" w:color="auto"/>
                <w:right w:val="none" w:sz="0" w:space="0" w:color="auto"/>
              </w:divBdr>
            </w:div>
            <w:div w:id="2060156376">
              <w:marLeft w:val="0"/>
              <w:marRight w:val="0"/>
              <w:marTop w:val="0"/>
              <w:marBottom w:val="0"/>
              <w:divBdr>
                <w:top w:val="none" w:sz="0" w:space="0" w:color="auto"/>
                <w:left w:val="none" w:sz="0" w:space="0" w:color="auto"/>
                <w:bottom w:val="none" w:sz="0" w:space="0" w:color="auto"/>
                <w:right w:val="none" w:sz="0" w:space="0" w:color="auto"/>
              </w:divBdr>
            </w:div>
            <w:div w:id="1788237630">
              <w:marLeft w:val="0"/>
              <w:marRight w:val="0"/>
              <w:marTop w:val="0"/>
              <w:marBottom w:val="0"/>
              <w:divBdr>
                <w:top w:val="none" w:sz="0" w:space="0" w:color="auto"/>
                <w:left w:val="none" w:sz="0" w:space="0" w:color="auto"/>
                <w:bottom w:val="none" w:sz="0" w:space="0" w:color="auto"/>
                <w:right w:val="none" w:sz="0" w:space="0" w:color="auto"/>
              </w:divBdr>
            </w:div>
            <w:div w:id="2039239365">
              <w:marLeft w:val="0"/>
              <w:marRight w:val="0"/>
              <w:marTop w:val="0"/>
              <w:marBottom w:val="0"/>
              <w:divBdr>
                <w:top w:val="none" w:sz="0" w:space="0" w:color="auto"/>
                <w:left w:val="none" w:sz="0" w:space="0" w:color="auto"/>
                <w:bottom w:val="none" w:sz="0" w:space="0" w:color="auto"/>
                <w:right w:val="none" w:sz="0" w:space="0" w:color="auto"/>
              </w:divBdr>
            </w:div>
            <w:div w:id="1673140350">
              <w:marLeft w:val="0"/>
              <w:marRight w:val="0"/>
              <w:marTop w:val="0"/>
              <w:marBottom w:val="0"/>
              <w:divBdr>
                <w:top w:val="none" w:sz="0" w:space="0" w:color="auto"/>
                <w:left w:val="none" w:sz="0" w:space="0" w:color="auto"/>
                <w:bottom w:val="none" w:sz="0" w:space="0" w:color="auto"/>
                <w:right w:val="none" w:sz="0" w:space="0" w:color="auto"/>
              </w:divBdr>
            </w:div>
            <w:div w:id="577208020">
              <w:marLeft w:val="0"/>
              <w:marRight w:val="0"/>
              <w:marTop w:val="0"/>
              <w:marBottom w:val="0"/>
              <w:divBdr>
                <w:top w:val="none" w:sz="0" w:space="0" w:color="auto"/>
                <w:left w:val="none" w:sz="0" w:space="0" w:color="auto"/>
                <w:bottom w:val="none" w:sz="0" w:space="0" w:color="auto"/>
                <w:right w:val="none" w:sz="0" w:space="0" w:color="auto"/>
              </w:divBdr>
            </w:div>
            <w:div w:id="1263343039">
              <w:marLeft w:val="0"/>
              <w:marRight w:val="0"/>
              <w:marTop w:val="0"/>
              <w:marBottom w:val="0"/>
              <w:divBdr>
                <w:top w:val="none" w:sz="0" w:space="0" w:color="auto"/>
                <w:left w:val="none" w:sz="0" w:space="0" w:color="auto"/>
                <w:bottom w:val="none" w:sz="0" w:space="0" w:color="auto"/>
                <w:right w:val="none" w:sz="0" w:space="0" w:color="auto"/>
              </w:divBdr>
            </w:div>
            <w:div w:id="1333754584">
              <w:marLeft w:val="0"/>
              <w:marRight w:val="0"/>
              <w:marTop w:val="0"/>
              <w:marBottom w:val="0"/>
              <w:divBdr>
                <w:top w:val="none" w:sz="0" w:space="0" w:color="auto"/>
                <w:left w:val="none" w:sz="0" w:space="0" w:color="auto"/>
                <w:bottom w:val="none" w:sz="0" w:space="0" w:color="auto"/>
                <w:right w:val="none" w:sz="0" w:space="0" w:color="auto"/>
              </w:divBdr>
            </w:div>
            <w:div w:id="1882395875">
              <w:marLeft w:val="0"/>
              <w:marRight w:val="0"/>
              <w:marTop w:val="0"/>
              <w:marBottom w:val="0"/>
              <w:divBdr>
                <w:top w:val="none" w:sz="0" w:space="0" w:color="auto"/>
                <w:left w:val="none" w:sz="0" w:space="0" w:color="auto"/>
                <w:bottom w:val="none" w:sz="0" w:space="0" w:color="auto"/>
                <w:right w:val="none" w:sz="0" w:space="0" w:color="auto"/>
              </w:divBdr>
            </w:div>
            <w:div w:id="1163282543">
              <w:marLeft w:val="0"/>
              <w:marRight w:val="0"/>
              <w:marTop w:val="0"/>
              <w:marBottom w:val="0"/>
              <w:divBdr>
                <w:top w:val="none" w:sz="0" w:space="0" w:color="auto"/>
                <w:left w:val="none" w:sz="0" w:space="0" w:color="auto"/>
                <w:bottom w:val="none" w:sz="0" w:space="0" w:color="auto"/>
                <w:right w:val="none" w:sz="0" w:space="0" w:color="auto"/>
              </w:divBdr>
            </w:div>
            <w:div w:id="1753429017">
              <w:marLeft w:val="0"/>
              <w:marRight w:val="0"/>
              <w:marTop w:val="0"/>
              <w:marBottom w:val="0"/>
              <w:divBdr>
                <w:top w:val="none" w:sz="0" w:space="0" w:color="auto"/>
                <w:left w:val="none" w:sz="0" w:space="0" w:color="auto"/>
                <w:bottom w:val="none" w:sz="0" w:space="0" w:color="auto"/>
                <w:right w:val="none" w:sz="0" w:space="0" w:color="auto"/>
              </w:divBdr>
            </w:div>
            <w:div w:id="1205487675">
              <w:marLeft w:val="0"/>
              <w:marRight w:val="0"/>
              <w:marTop w:val="0"/>
              <w:marBottom w:val="0"/>
              <w:divBdr>
                <w:top w:val="none" w:sz="0" w:space="0" w:color="auto"/>
                <w:left w:val="none" w:sz="0" w:space="0" w:color="auto"/>
                <w:bottom w:val="none" w:sz="0" w:space="0" w:color="auto"/>
                <w:right w:val="none" w:sz="0" w:space="0" w:color="auto"/>
              </w:divBdr>
            </w:div>
            <w:div w:id="677735469">
              <w:marLeft w:val="0"/>
              <w:marRight w:val="0"/>
              <w:marTop w:val="0"/>
              <w:marBottom w:val="0"/>
              <w:divBdr>
                <w:top w:val="none" w:sz="0" w:space="0" w:color="auto"/>
                <w:left w:val="none" w:sz="0" w:space="0" w:color="auto"/>
                <w:bottom w:val="none" w:sz="0" w:space="0" w:color="auto"/>
                <w:right w:val="none" w:sz="0" w:space="0" w:color="auto"/>
              </w:divBdr>
            </w:div>
            <w:div w:id="271712846">
              <w:marLeft w:val="0"/>
              <w:marRight w:val="0"/>
              <w:marTop w:val="0"/>
              <w:marBottom w:val="0"/>
              <w:divBdr>
                <w:top w:val="none" w:sz="0" w:space="0" w:color="auto"/>
                <w:left w:val="none" w:sz="0" w:space="0" w:color="auto"/>
                <w:bottom w:val="none" w:sz="0" w:space="0" w:color="auto"/>
                <w:right w:val="none" w:sz="0" w:space="0" w:color="auto"/>
              </w:divBdr>
            </w:div>
            <w:div w:id="1922526829">
              <w:marLeft w:val="0"/>
              <w:marRight w:val="0"/>
              <w:marTop w:val="0"/>
              <w:marBottom w:val="0"/>
              <w:divBdr>
                <w:top w:val="none" w:sz="0" w:space="0" w:color="auto"/>
                <w:left w:val="none" w:sz="0" w:space="0" w:color="auto"/>
                <w:bottom w:val="none" w:sz="0" w:space="0" w:color="auto"/>
                <w:right w:val="none" w:sz="0" w:space="0" w:color="auto"/>
              </w:divBdr>
            </w:div>
            <w:div w:id="1699349984">
              <w:marLeft w:val="0"/>
              <w:marRight w:val="0"/>
              <w:marTop w:val="0"/>
              <w:marBottom w:val="0"/>
              <w:divBdr>
                <w:top w:val="none" w:sz="0" w:space="0" w:color="auto"/>
                <w:left w:val="none" w:sz="0" w:space="0" w:color="auto"/>
                <w:bottom w:val="none" w:sz="0" w:space="0" w:color="auto"/>
                <w:right w:val="none" w:sz="0" w:space="0" w:color="auto"/>
              </w:divBdr>
            </w:div>
            <w:div w:id="1581402851">
              <w:marLeft w:val="0"/>
              <w:marRight w:val="0"/>
              <w:marTop w:val="0"/>
              <w:marBottom w:val="0"/>
              <w:divBdr>
                <w:top w:val="none" w:sz="0" w:space="0" w:color="auto"/>
                <w:left w:val="none" w:sz="0" w:space="0" w:color="auto"/>
                <w:bottom w:val="none" w:sz="0" w:space="0" w:color="auto"/>
                <w:right w:val="none" w:sz="0" w:space="0" w:color="auto"/>
              </w:divBdr>
            </w:div>
            <w:div w:id="187064886">
              <w:marLeft w:val="0"/>
              <w:marRight w:val="0"/>
              <w:marTop w:val="0"/>
              <w:marBottom w:val="0"/>
              <w:divBdr>
                <w:top w:val="none" w:sz="0" w:space="0" w:color="auto"/>
                <w:left w:val="none" w:sz="0" w:space="0" w:color="auto"/>
                <w:bottom w:val="none" w:sz="0" w:space="0" w:color="auto"/>
                <w:right w:val="none" w:sz="0" w:space="0" w:color="auto"/>
              </w:divBdr>
            </w:div>
            <w:div w:id="1722318647">
              <w:marLeft w:val="0"/>
              <w:marRight w:val="0"/>
              <w:marTop w:val="0"/>
              <w:marBottom w:val="0"/>
              <w:divBdr>
                <w:top w:val="none" w:sz="0" w:space="0" w:color="auto"/>
                <w:left w:val="none" w:sz="0" w:space="0" w:color="auto"/>
                <w:bottom w:val="none" w:sz="0" w:space="0" w:color="auto"/>
                <w:right w:val="none" w:sz="0" w:space="0" w:color="auto"/>
              </w:divBdr>
            </w:div>
            <w:div w:id="474223082">
              <w:marLeft w:val="0"/>
              <w:marRight w:val="0"/>
              <w:marTop w:val="0"/>
              <w:marBottom w:val="0"/>
              <w:divBdr>
                <w:top w:val="none" w:sz="0" w:space="0" w:color="auto"/>
                <w:left w:val="none" w:sz="0" w:space="0" w:color="auto"/>
                <w:bottom w:val="none" w:sz="0" w:space="0" w:color="auto"/>
                <w:right w:val="none" w:sz="0" w:space="0" w:color="auto"/>
              </w:divBdr>
            </w:div>
            <w:div w:id="1106459576">
              <w:marLeft w:val="0"/>
              <w:marRight w:val="0"/>
              <w:marTop w:val="0"/>
              <w:marBottom w:val="0"/>
              <w:divBdr>
                <w:top w:val="none" w:sz="0" w:space="0" w:color="auto"/>
                <w:left w:val="none" w:sz="0" w:space="0" w:color="auto"/>
                <w:bottom w:val="none" w:sz="0" w:space="0" w:color="auto"/>
                <w:right w:val="none" w:sz="0" w:space="0" w:color="auto"/>
              </w:divBdr>
            </w:div>
            <w:div w:id="538670787">
              <w:marLeft w:val="0"/>
              <w:marRight w:val="0"/>
              <w:marTop w:val="0"/>
              <w:marBottom w:val="0"/>
              <w:divBdr>
                <w:top w:val="none" w:sz="0" w:space="0" w:color="auto"/>
                <w:left w:val="none" w:sz="0" w:space="0" w:color="auto"/>
                <w:bottom w:val="none" w:sz="0" w:space="0" w:color="auto"/>
                <w:right w:val="none" w:sz="0" w:space="0" w:color="auto"/>
              </w:divBdr>
            </w:div>
            <w:div w:id="878516695">
              <w:marLeft w:val="0"/>
              <w:marRight w:val="0"/>
              <w:marTop w:val="0"/>
              <w:marBottom w:val="0"/>
              <w:divBdr>
                <w:top w:val="none" w:sz="0" w:space="0" w:color="auto"/>
                <w:left w:val="none" w:sz="0" w:space="0" w:color="auto"/>
                <w:bottom w:val="none" w:sz="0" w:space="0" w:color="auto"/>
                <w:right w:val="none" w:sz="0" w:space="0" w:color="auto"/>
              </w:divBdr>
            </w:div>
            <w:div w:id="1263881645">
              <w:marLeft w:val="0"/>
              <w:marRight w:val="0"/>
              <w:marTop w:val="0"/>
              <w:marBottom w:val="0"/>
              <w:divBdr>
                <w:top w:val="none" w:sz="0" w:space="0" w:color="auto"/>
                <w:left w:val="none" w:sz="0" w:space="0" w:color="auto"/>
                <w:bottom w:val="none" w:sz="0" w:space="0" w:color="auto"/>
                <w:right w:val="none" w:sz="0" w:space="0" w:color="auto"/>
              </w:divBdr>
            </w:div>
            <w:div w:id="2094430929">
              <w:marLeft w:val="0"/>
              <w:marRight w:val="0"/>
              <w:marTop w:val="0"/>
              <w:marBottom w:val="0"/>
              <w:divBdr>
                <w:top w:val="none" w:sz="0" w:space="0" w:color="auto"/>
                <w:left w:val="none" w:sz="0" w:space="0" w:color="auto"/>
                <w:bottom w:val="none" w:sz="0" w:space="0" w:color="auto"/>
                <w:right w:val="none" w:sz="0" w:space="0" w:color="auto"/>
              </w:divBdr>
            </w:div>
            <w:div w:id="1090352358">
              <w:marLeft w:val="0"/>
              <w:marRight w:val="0"/>
              <w:marTop w:val="0"/>
              <w:marBottom w:val="0"/>
              <w:divBdr>
                <w:top w:val="none" w:sz="0" w:space="0" w:color="auto"/>
                <w:left w:val="none" w:sz="0" w:space="0" w:color="auto"/>
                <w:bottom w:val="none" w:sz="0" w:space="0" w:color="auto"/>
                <w:right w:val="none" w:sz="0" w:space="0" w:color="auto"/>
              </w:divBdr>
            </w:div>
            <w:div w:id="1282146760">
              <w:marLeft w:val="0"/>
              <w:marRight w:val="0"/>
              <w:marTop w:val="0"/>
              <w:marBottom w:val="0"/>
              <w:divBdr>
                <w:top w:val="none" w:sz="0" w:space="0" w:color="auto"/>
                <w:left w:val="none" w:sz="0" w:space="0" w:color="auto"/>
                <w:bottom w:val="none" w:sz="0" w:space="0" w:color="auto"/>
                <w:right w:val="none" w:sz="0" w:space="0" w:color="auto"/>
              </w:divBdr>
            </w:div>
            <w:div w:id="1773435037">
              <w:marLeft w:val="0"/>
              <w:marRight w:val="0"/>
              <w:marTop w:val="0"/>
              <w:marBottom w:val="0"/>
              <w:divBdr>
                <w:top w:val="none" w:sz="0" w:space="0" w:color="auto"/>
                <w:left w:val="none" w:sz="0" w:space="0" w:color="auto"/>
                <w:bottom w:val="none" w:sz="0" w:space="0" w:color="auto"/>
                <w:right w:val="none" w:sz="0" w:space="0" w:color="auto"/>
              </w:divBdr>
            </w:div>
            <w:div w:id="1042251491">
              <w:marLeft w:val="0"/>
              <w:marRight w:val="0"/>
              <w:marTop w:val="0"/>
              <w:marBottom w:val="0"/>
              <w:divBdr>
                <w:top w:val="none" w:sz="0" w:space="0" w:color="auto"/>
                <w:left w:val="none" w:sz="0" w:space="0" w:color="auto"/>
                <w:bottom w:val="none" w:sz="0" w:space="0" w:color="auto"/>
                <w:right w:val="none" w:sz="0" w:space="0" w:color="auto"/>
              </w:divBdr>
            </w:div>
            <w:div w:id="1776901508">
              <w:marLeft w:val="0"/>
              <w:marRight w:val="0"/>
              <w:marTop w:val="0"/>
              <w:marBottom w:val="0"/>
              <w:divBdr>
                <w:top w:val="none" w:sz="0" w:space="0" w:color="auto"/>
                <w:left w:val="none" w:sz="0" w:space="0" w:color="auto"/>
                <w:bottom w:val="none" w:sz="0" w:space="0" w:color="auto"/>
                <w:right w:val="none" w:sz="0" w:space="0" w:color="auto"/>
              </w:divBdr>
            </w:div>
            <w:div w:id="1193346513">
              <w:marLeft w:val="0"/>
              <w:marRight w:val="0"/>
              <w:marTop w:val="0"/>
              <w:marBottom w:val="0"/>
              <w:divBdr>
                <w:top w:val="none" w:sz="0" w:space="0" w:color="auto"/>
                <w:left w:val="none" w:sz="0" w:space="0" w:color="auto"/>
                <w:bottom w:val="none" w:sz="0" w:space="0" w:color="auto"/>
                <w:right w:val="none" w:sz="0" w:space="0" w:color="auto"/>
              </w:divBdr>
            </w:div>
            <w:div w:id="954093765">
              <w:marLeft w:val="0"/>
              <w:marRight w:val="0"/>
              <w:marTop w:val="0"/>
              <w:marBottom w:val="0"/>
              <w:divBdr>
                <w:top w:val="none" w:sz="0" w:space="0" w:color="auto"/>
                <w:left w:val="none" w:sz="0" w:space="0" w:color="auto"/>
                <w:bottom w:val="none" w:sz="0" w:space="0" w:color="auto"/>
                <w:right w:val="none" w:sz="0" w:space="0" w:color="auto"/>
              </w:divBdr>
            </w:div>
            <w:div w:id="1112821055">
              <w:marLeft w:val="0"/>
              <w:marRight w:val="0"/>
              <w:marTop w:val="0"/>
              <w:marBottom w:val="0"/>
              <w:divBdr>
                <w:top w:val="none" w:sz="0" w:space="0" w:color="auto"/>
                <w:left w:val="none" w:sz="0" w:space="0" w:color="auto"/>
                <w:bottom w:val="none" w:sz="0" w:space="0" w:color="auto"/>
                <w:right w:val="none" w:sz="0" w:space="0" w:color="auto"/>
              </w:divBdr>
            </w:div>
            <w:div w:id="443111220">
              <w:marLeft w:val="0"/>
              <w:marRight w:val="0"/>
              <w:marTop w:val="0"/>
              <w:marBottom w:val="0"/>
              <w:divBdr>
                <w:top w:val="none" w:sz="0" w:space="0" w:color="auto"/>
                <w:left w:val="none" w:sz="0" w:space="0" w:color="auto"/>
                <w:bottom w:val="none" w:sz="0" w:space="0" w:color="auto"/>
                <w:right w:val="none" w:sz="0" w:space="0" w:color="auto"/>
              </w:divBdr>
            </w:div>
            <w:div w:id="55318791">
              <w:marLeft w:val="0"/>
              <w:marRight w:val="0"/>
              <w:marTop w:val="0"/>
              <w:marBottom w:val="0"/>
              <w:divBdr>
                <w:top w:val="none" w:sz="0" w:space="0" w:color="auto"/>
                <w:left w:val="none" w:sz="0" w:space="0" w:color="auto"/>
                <w:bottom w:val="none" w:sz="0" w:space="0" w:color="auto"/>
                <w:right w:val="none" w:sz="0" w:space="0" w:color="auto"/>
              </w:divBdr>
            </w:div>
            <w:div w:id="573319568">
              <w:marLeft w:val="0"/>
              <w:marRight w:val="0"/>
              <w:marTop w:val="0"/>
              <w:marBottom w:val="0"/>
              <w:divBdr>
                <w:top w:val="none" w:sz="0" w:space="0" w:color="auto"/>
                <w:left w:val="none" w:sz="0" w:space="0" w:color="auto"/>
                <w:bottom w:val="none" w:sz="0" w:space="0" w:color="auto"/>
                <w:right w:val="none" w:sz="0" w:space="0" w:color="auto"/>
              </w:divBdr>
            </w:div>
            <w:div w:id="2120029507">
              <w:marLeft w:val="0"/>
              <w:marRight w:val="0"/>
              <w:marTop w:val="0"/>
              <w:marBottom w:val="0"/>
              <w:divBdr>
                <w:top w:val="none" w:sz="0" w:space="0" w:color="auto"/>
                <w:left w:val="none" w:sz="0" w:space="0" w:color="auto"/>
                <w:bottom w:val="none" w:sz="0" w:space="0" w:color="auto"/>
                <w:right w:val="none" w:sz="0" w:space="0" w:color="auto"/>
              </w:divBdr>
            </w:div>
            <w:div w:id="917057622">
              <w:marLeft w:val="0"/>
              <w:marRight w:val="0"/>
              <w:marTop w:val="0"/>
              <w:marBottom w:val="0"/>
              <w:divBdr>
                <w:top w:val="none" w:sz="0" w:space="0" w:color="auto"/>
                <w:left w:val="none" w:sz="0" w:space="0" w:color="auto"/>
                <w:bottom w:val="none" w:sz="0" w:space="0" w:color="auto"/>
                <w:right w:val="none" w:sz="0" w:space="0" w:color="auto"/>
              </w:divBdr>
            </w:div>
            <w:div w:id="1580870723">
              <w:marLeft w:val="0"/>
              <w:marRight w:val="0"/>
              <w:marTop w:val="0"/>
              <w:marBottom w:val="0"/>
              <w:divBdr>
                <w:top w:val="none" w:sz="0" w:space="0" w:color="auto"/>
                <w:left w:val="none" w:sz="0" w:space="0" w:color="auto"/>
                <w:bottom w:val="none" w:sz="0" w:space="0" w:color="auto"/>
                <w:right w:val="none" w:sz="0" w:space="0" w:color="auto"/>
              </w:divBdr>
            </w:div>
            <w:div w:id="409469653">
              <w:marLeft w:val="0"/>
              <w:marRight w:val="0"/>
              <w:marTop w:val="0"/>
              <w:marBottom w:val="0"/>
              <w:divBdr>
                <w:top w:val="none" w:sz="0" w:space="0" w:color="auto"/>
                <w:left w:val="none" w:sz="0" w:space="0" w:color="auto"/>
                <w:bottom w:val="none" w:sz="0" w:space="0" w:color="auto"/>
                <w:right w:val="none" w:sz="0" w:space="0" w:color="auto"/>
              </w:divBdr>
            </w:div>
            <w:div w:id="908657497">
              <w:marLeft w:val="0"/>
              <w:marRight w:val="0"/>
              <w:marTop w:val="0"/>
              <w:marBottom w:val="0"/>
              <w:divBdr>
                <w:top w:val="none" w:sz="0" w:space="0" w:color="auto"/>
                <w:left w:val="none" w:sz="0" w:space="0" w:color="auto"/>
                <w:bottom w:val="none" w:sz="0" w:space="0" w:color="auto"/>
                <w:right w:val="none" w:sz="0" w:space="0" w:color="auto"/>
              </w:divBdr>
            </w:div>
            <w:div w:id="25953620">
              <w:marLeft w:val="0"/>
              <w:marRight w:val="0"/>
              <w:marTop w:val="0"/>
              <w:marBottom w:val="0"/>
              <w:divBdr>
                <w:top w:val="none" w:sz="0" w:space="0" w:color="auto"/>
                <w:left w:val="none" w:sz="0" w:space="0" w:color="auto"/>
                <w:bottom w:val="none" w:sz="0" w:space="0" w:color="auto"/>
                <w:right w:val="none" w:sz="0" w:space="0" w:color="auto"/>
              </w:divBdr>
            </w:div>
            <w:div w:id="2126805115">
              <w:marLeft w:val="0"/>
              <w:marRight w:val="0"/>
              <w:marTop w:val="0"/>
              <w:marBottom w:val="0"/>
              <w:divBdr>
                <w:top w:val="none" w:sz="0" w:space="0" w:color="auto"/>
                <w:left w:val="none" w:sz="0" w:space="0" w:color="auto"/>
                <w:bottom w:val="none" w:sz="0" w:space="0" w:color="auto"/>
                <w:right w:val="none" w:sz="0" w:space="0" w:color="auto"/>
              </w:divBdr>
            </w:div>
            <w:div w:id="1142886406">
              <w:marLeft w:val="0"/>
              <w:marRight w:val="0"/>
              <w:marTop w:val="0"/>
              <w:marBottom w:val="0"/>
              <w:divBdr>
                <w:top w:val="none" w:sz="0" w:space="0" w:color="auto"/>
                <w:left w:val="none" w:sz="0" w:space="0" w:color="auto"/>
                <w:bottom w:val="none" w:sz="0" w:space="0" w:color="auto"/>
                <w:right w:val="none" w:sz="0" w:space="0" w:color="auto"/>
              </w:divBdr>
            </w:div>
            <w:div w:id="1156646821">
              <w:marLeft w:val="0"/>
              <w:marRight w:val="0"/>
              <w:marTop w:val="0"/>
              <w:marBottom w:val="0"/>
              <w:divBdr>
                <w:top w:val="none" w:sz="0" w:space="0" w:color="auto"/>
                <w:left w:val="none" w:sz="0" w:space="0" w:color="auto"/>
                <w:bottom w:val="none" w:sz="0" w:space="0" w:color="auto"/>
                <w:right w:val="none" w:sz="0" w:space="0" w:color="auto"/>
              </w:divBdr>
            </w:div>
            <w:div w:id="1451127651">
              <w:marLeft w:val="0"/>
              <w:marRight w:val="0"/>
              <w:marTop w:val="0"/>
              <w:marBottom w:val="0"/>
              <w:divBdr>
                <w:top w:val="none" w:sz="0" w:space="0" w:color="auto"/>
                <w:left w:val="none" w:sz="0" w:space="0" w:color="auto"/>
                <w:bottom w:val="none" w:sz="0" w:space="0" w:color="auto"/>
                <w:right w:val="none" w:sz="0" w:space="0" w:color="auto"/>
              </w:divBdr>
            </w:div>
            <w:div w:id="1463380199">
              <w:marLeft w:val="0"/>
              <w:marRight w:val="0"/>
              <w:marTop w:val="0"/>
              <w:marBottom w:val="0"/>
              <w:divBdr>
                <w:top w:val="none" w:sz="0" w:space="0" w:color="auto"/>
                <w:left w:val="none" w:sz="0" w:space="0" w:color="auto"/>
                <w:bottom w:val="none" w:sz="0" w:space="0" w:color="auto"/>
                <w:right w:val="none" w:sz="0" w:space="0" w:color="auto"/>
              </w:divBdr>
            </w:div>
            <w:div w:id="470052256">
              <w:marLeft w:val="0"/>
              <w:marRight w:val="0"/>
              <w:marTop w:val="0"/>
              <w:marBottom w:val="0"/>
              <w:divBdr>
                <w:top w:val="none" w:sz="0" w:space="0" w:color="auto"/>
                <w:left w:val="none" w:sz="0" w:space="0" w:color="auto"/>
                <w:bottom w:val="none" w:sz="0" w:space="0" w:color="auto"/>
                <w:right w:val="none" w:sz="0" w:space="0" w:color="auto"/>
              </w:divBdr>
            </w:div>
            <w:div w:id="1325475082">
              <w:marLeft w:val="0"/>
              <w:marRight w:val="0"/>
              <w:marTop w:val="0"/>
              <w:marBottom w:val="0"/>
              <w:divBdr>
                <w:top w:val="none" w:sz="0" w:space="0" w:color="auto"/>
                <w:left w:val="none" w:sz="0" w:space="0" w:color="auto"/>
                <w:bottom w:val="none" w:sz="0" w:space="0" w:color="auto"/>
                <w:right w:val="none" w:sz="0" w:space="0" w:color="auto"/>
              </w:divBdr>
            </w:div>
            <w:div w:id="2044555391">
              <w:marLeft w:val="0"/>
              <w:marRight w:val="0"/>
              <w:marTop w:val="0"/>
              <w:marBottom w:val="0"/>
              <w:divBdr>
                <w:top w:val="none" w:sz="0" w:space="0" w:color="auto"/>
                <w:left w:val="none" w:sz="0" w:space="0" w:color="auto"/>
                <w:bottom w:val="none" w:sz="0" w:space="0" w:color="auto"/>
                <w:right w:val="none" w:sz="0" w:space="0" w:color="auto"/>
              </w:divBdr>
            </w:div>
            <w:div w:id="1879467592">
              <w:marLeft w:val="0"/>
              <w:marRight w:val="0"/>
              <w:marTop w:val="0"/>
              <w:marBottom w:val="0"/>
              <w:divBdr>
                <w:top w:val="none" w:sz="0" w:space="0" w:color="auto"/>
                <w:left w:val="none" w:sz="0" w:space="0" w:color="auto"/>
                <w:bottom w:val="none" w:sz="0" w:space="0" w:color="auto"/>
                <w:right w:val="none" w:sz="0" w:space="0" w:color="auto"/>
              </w:divBdr>
            </w:div>
            <w:div w:id="222259545">
              <w:marLeft w:val="0"/>
              <w:marRight w:val="0"/>
              <w:marTop w:val="0"/>
              <w:marBottom w:val="0"/>
              <w:divBdr>
                <w:top w:val="none" w:sz="0" w:space="0" w:color="auto"/>
                <w:left w:val="none" w:sz="0" w:space="0" w:color="auto"/>
                <w:bottom w:val="none" w:sz="0" w:space="0" w:color="auto"/>
                <w:right w:val="none" w:sz="0" w:space="0" w:color="auto"/>
              </w:divBdr>
            </w:div>
            <w:div w:id="529952374">
              <w:marLeft w:val="0"/>
              <w:marRight w:val="0"/>
              <w:marTop w:val="0"/>
              <w:marBottom w:val="0"/>
              <w:divBdr>
                <w:top w:val="none" w:sz="0" w:space="0" w:color="auto"/>
                <w:left w:val="none" w:sz="0" w:space="0" w:color="auto"/>
                <w:bottom w:val="none" w:sz="0" w:space="0" w:color="auto"/>
                <w:right w:val="none" w:sz="0" w:space="0" w:color="auto"/>
              </w:divBdr>
            </w:div>
            <w:div w:id="1511096230">
              <w:marLeft w:val="0"/>
              <w:marRight w:val="0"/>
              <w:marTop w:val="0"/>
              <w:marBottom w:val="0"/>
              <w:divBdr>
                <w:top w:val="none" w:sz="0" w:space="0" w:color="auto"/>
                <w:left w:val="none" w:sz="0" w:space="0" w:color="auto"/>
                <w:bottom w:val="none" w:sz="0" w:space="0" w:color="auto"/>
                <w:right w:val="none" w:sz="0" w:space="0" w:color="auto"/>
              </w:divBdr>
            </w:div>
            <w:div w:id="716395334">
              <w:marLeft w:val="0"/>
              <w:marRight w:val="0"/>
              <w:marTop w:val="0"/>
              <w:marBottom w:val="0"/>
              <w:divBdr>
                <w:top w:val="none" w:sz="0" w:space="0" w:color="auto"/>
                <w:left w:val="none" w:sz="0" w:space="0" w:color="auto"/>
                <w:bottom w:val="none" w:sz="0" w:space="0" w:color="auto"/>
                <w:right w:val="none" w:sz="0" w:space="0" w:color="auto"/>
              </w:divBdr>
            </w:div>
            <w:div w:id="1231773814">
              <w:marLeft w:val="0"/>
              <w:marRight w:val="0"/>
              <w:marTop w:val="0"/>
              <w:marBottom w:val="0"/>
              <w:divBdr>
                <w:top w:val="none" w:sz="0" w:space="0" w:color="auto"/>
                <w:left w:val="none" w:sz="0" w:space="0" w:color="auto"/>
                <w:bottom w:val="none" w:sz="0" w:space="0" w:color="auto"/>
                <w:right w:val="none" w:sz="0" w:space="0" w:color="auto"/>
              </w:divBdr>
            </w:div>
            <w:div w:id="900795844">
              <w:marLeft w:val="0"/>
              <w:marRight w:val="0"/>
              <w:marTop w:val="0"/>
              <w:marBottom w:val="0"/>
              <w:divBdr>
                <w:top w:val="none" w:sz="0" w:space="0" w:color="auto"/>
                <w:left w:val="none" w:sz="0" w:space="0" w:color="auto"/>
                <w:bottom w:val="none" w:sz="0" w:space="0" w:color="auto"/>
                <w:right w:val="none" w:sz="0" w:space="0" w:color="auto"/>
              </w:divBdr>
            </w:div>
            <w:div w:id="463934886">
              <w:marLeft w:val="0"/>
              <w:marRight w:val="0"/>
              <w:marTop w:val="0"/>
              <w:marBottom w:val="0"/>
              <w:divBdr>
                <w:top w:val="none" w:sz="0" w:space="0" w:color="auto"/>
                <w:left w:val="none" w:sz="0" w:space="0" w:color="auto"/>
                <w:bottom w:val="none" w:sz="0" w:space="0" w:color="auto"/>
                <w:right w:val="none" w:sz="0" w:space="0" w:color="auto"/>
              </w:divBdr>
            </w:div>
            <w:div w:id="501508873">
              <w:marLeft w:val="0"/>
              <w:marRight w:val="0"/>
              <w:marTop w:val="0"/>
              <w:marBottom w:val="0"/>
              <w:divBdr>
                <w:top w:val="none" w:sz="0" w:space="0" w:color="auto"/>
                <w:left w:val="none" w:sz="0" w:space="0" w:color="auto"/>
                <w:bottom w:val="none" w:sz="0" w:space="0" w:color="auto"/>
                <w:right w:val="none" w:sz="0" w:space="0" w:color="auto"/>
              </w:divBdr>
            </w:div>
            <w:div w:id="1658417438">
              <w:marLeft w:val="0"/>
              <w:marRight w:val="0"/>
              <w:marTop w:val="0"/>
              <w:marBottom w:val="0"/>
              <w:divBdr>
                <w:top w:val="none" w:sz="0" w:space="0" w:color="auto"/>
                <w:left w:val="none" w:sz="0" w:space="0" w:color="auto"/>
                <w:bottom w:val="none" w:sz="0" w:space="0" w:color="auto"/>
                <w:right w:val="none" w:sz="0" w:space="0" w:color="auto"/>
              </w:divBdr>
            </w:div>
            <w:div w:id="924999856">
              <w:marLeft w:val="0"/>
              <w:marRight w:val="0"/>
              <w:marTop w:val="0"/>
              <w:marBottom w:val="0"/>
              <w:divBdr>
                <w:top w:val="none" w:sz="0" w:space="0" w:color="auto"/>
                <w:left w:val="none" w:sz="0" w:space="0" w:color="auto"/>
                <w:bottom w:val="none" w:sz="0" w:space="0" w:color="auto"/>
                <w:right w:val="none" w:sz="0" w:space="0" w:color="auto"/>
              </w:divBdr>
            </w:div>
            <w:div w:id="1640721613">
              <w:marLeft w:val="0"/>
              <w:marRight w:val="0"/>
              <w:marTop w:val="0"/>
              <w:marBottom w:val="0"/>
              <w:divBdr>
                <w:top w:val="none" w:sz="0" w:space="0" w:color="auto"/>
                <w:left w:val="none" w:sz="0" w:space="0" w:color="auto"/>
                <w:bottom w:val="none" w:sz="0" w:space="0" w:color="auto"/>
                <w:right w:val="none" w:sz="0" w:space="0" w:color="auto"/>
              </w:divBdr>
            </w:div>
            <w:div w:id="395054304">
              <w:marLeft w:val="0"/>
              <w:marRight w:val="0"/>
              <w:marTop w:val="0"/>
              <w:marBottom w:val="0"/>
              <w:divBdr>
                <w:top w:val="none" w:sz="0" w:space="0" w:color="auto"/>
                <w:left w:val="none" w:sz="0" w:space="0" w:color="auto"/>
                <w:bottom w:val="none" w:sz="0" w:space="0" w:color="auto"/>
                <w:right w:val="none" w:sz="0" w:space="0" w:color="auto"/>
              </w:divBdr>
            </w:div>
            <w:div w:id="164126340">
              <w:marLeft w:val="0"/>
              <w:marRight w:val="0"/>
              <w:marTop w:val="0"/>
              <w:marBottom w:val="0"/>
              <w:divBdr>
                <w:top w:val="none" w:sz="0" w:space="0" w:color="auto"/>
                <w:left w:val="none" w:sz="0" w:space="0" w:color="auto"/>
                <w:bottom w:val="none" w:sz="0" w:space="0" w:color="auto"/>
                <w:right w:val="none" w:sz="0" w:space="0" w:color="auto"/>
              </w:divBdr>
            </w:div>
            <w:div w:id="187184091">
              <w:marLeft w:val="0"/>
              <w:marRight w:val="0"/>
              <w:marTop w:val="0"/>
              <w:marBottom w:val="0"/>
              <w:divBdr>
                <w:top w:val="none" w:sz="0" w:space="0" w:color="auto"/>
                <w:left w:val="none" w:sz="0" w:space="0" w:color="auto"/>
                <w:bottom w:val="none" w:sz="0" w:space="0" w:color="auto"/>
                <w:right w:val="none" w:sz="0" w:space="0" w:color="auto"/>
              </w:divBdr>
            </w:div>
            <w:div w:id="1770545510">
              <w:marLeft w:val="0"/>
              <w:marRight w:val="0"/>
              <w:marTop w:val="0"/>
              <w:marBottom w:val="0"/>
              <w:divBdr>
                <w:top w:val="none" w:sz="0" w:space="0" w:color="auto"/>
                <w:left w:val="none" w:sz="0" w:space="0" w:color="auto"/>
                <w:bottom w:val="none" w:sz="0" w:space="0" w:color="auto"/>
                <w:right w:val="none" w:sz="0" w:space="0" w:color="auto"/>
              </w:divBdr>
            </w:div>
            <w:div w:id="509687577">
              <w:marLeft w:val="0"/>
              <w:marRight w:val="0"/>
              <w:marTop w:val="0"/>
              <w:marBottom w:val="0"/>
              <w:divBdr>
                <w:top w:val="none" w:sz="0" w:space="0" w:color="auto"/>
                <w:left w:val="none" w:sz="0" w:space="0" w:color="auto"/>
                <w:bottom w:val="none" w:sz="0" w:space="0" w:color="auto"/>
                <w:right w:val="none" w:sz="0" w:space="0" w:color="auto"/>
              </w:divBdr>
            </w:div>
            <w:div w:id="1567645799">
              <w:marLeft w:val="0"/>
              <w:marRight w:val="0"/>
              <w:marTop w:val="0"/>
              <w:marBottom w:val="0"/>
              <w:divBdr>
                <w:top w:val="none" w:sz="0" w:space="0" w:color="auto"/>
                <w:left w:val="none" w:sz="0" w:space="0" w:color="auto"/>
                <w:bottom w:val="none" w:sz="0" w:space="0" w:color="auto"/>
                <w:right w:val="none" w:sz="0" w:space="0" w:color="auto"/>
              </w:divBdr>
            </w:div>
            <w:div w:id="2074083498">
              <w:marLeft w:val="0"/>
              <w:marRight w:val="0"/>
              <w:marTop w:val="0"/>
              <w:marBottom w:val="0"/>
              <w:divBdr>
                <w:top w:val="none" w:sz="0" w:space="0" w:color="auto"/>
                <w:left w:val="none" w:sz="0" w:space="0" w:color="auto"/>
                <w:bottom w:val="none" w:sz="0" w:space="0" w:color="auto"/>
                <w:right w:val="none" w:sz="0" w:space="0" w:color="auto"/>
              </w:divBdr>
            </w:div>
            <w:div w:id="152840529">
              <w:marLeft w:val="0"/>
              <w:marRight w:val="0"/>
              <w:marTop w:val="0"/>
              <w:marBottom w:val="0"/>
              <w:divBdr>
                <w:top w:val="none" w:sz="0" w:space="0" w:color="auto"/>
                <w:left w:val="none" w:sz="0" w:space="0" w:color="auto"/>
                <w:bottom w:val="none" w:sz="0" w:space="0" w:color="auto"/>
                <w:right w:val="none" w:sz="0" w:space="0" w:color="auto"/>
              </w:divBdr>
            </w:div>
            <w:div w:id="550069844">
              <w:marLeft w:val="0"/>
              <w:marRight w:val="0"/>
              <w:marTop w:val="0"/>
              <w:marBottom w:val="0"/>
              <w:divBdr>
                <w:top w:val="none" w:sz="0" w:space="0" w:color="auto"/>
                <w:left w:val="none" w:sz="0" w:space="0" w:color="auto"/>
                <w:bottom w:val="none" w:sz="0" w:space="0" w:color="auto"/>
                <w:right w:val="none" w:sz="0" w:space="0" w:color="auto"/>
              </w:divBdr>
            </w:div>
            <w:div w:id="1281765878">
              <w:marLeft w:val="0"/>
              <w:marRight w:val="0"/>
              <w:marTop w:val="0"/>
              <w:marBottom w:val="0"/>
              <w:divBdr>
                <w:top w:val="none" w:sz="0" w:space="0" w:color="auto"/>
                <w:left w:val="none" w:sz="0" w:space="0" w:color="auto"/>
                <w:bottom w:val="none" w:sz="0" w:space="0" w:color="auto"/>
                <w:right w:val="none" w:sz="0" w:space="0" w:color="auto"/>
              </w:divBdr>
            </w:div>
            <w:div w:id="1028069086">
              <w:marLeft w:val="0"/>
              <w:marRight w:val="0"/>
              <w:marTop w:val="0"/>
              <w:marBottom w:val="0"/>
              <w:divBdr>
                <w:top w:val="none" w:sz="0" w:space="0" w:color="auto"/>
                <w:left w:val="none" w:sz="0" w:space="0" w:color="auto"/>
                <w:bottom w:val="none" w:sz="0" w:space="0" w:color="auto"/>
                <w:right w:val="none" w:sz="0" w:space="0" w:color="auto"/>
              </w:divBdr>
            </w:div>
            <w:div w:id="1392733251">
              <w:marLeft w:val="0"/>
              <w:marRight w:val="0"/>
              <w:marTop w:val="0"/>
              <w:marBottom w:val="0"/>
              <w:divBdr>
                <w:top w:val="none" w:sz="0" w:space="0" w:color="auto"/>
                <w:left w:val="none" w:sz="0" w:space="0" w:color="auto"/>
                <w:bottom w:val="none" w:sz="0" w:space="0" w:color="auto"/>
                <w:right w:val="none" w:sz="0" w:space="0" w:color="auto"/>
              </w:divBdr>
            </w:div>
            <w:div w:id="1927415517">
              <w:marLeft w:val="0"/>
              <w:marRight w:val="0"/>
              <w:marTop w:val="0"/>
              <w:marBottom w:val="0"/>
              <w:divBdr>
                <w:top w:val="none" w:sz="0" w:space="0" w:color="auto"/>
                <w:left w:val="none" w:sz="0" w:space="0" w:color="auto"/>
                <w:bottom w:val="none" w:sz="0" w:space="0" w:color="auto"/>
                <w:right w:val="none" w:sz="0" w:space="0" w:color="auto"/>
              </w:divBdr>
            </w:div>
            <w:div w:id="1572424978">
              <w:marLeft w:val="0"/>
              <w:marRight w:val="0"/>
              <w:marTop w:val="0"/>
              <w:marBottom w:val="0"/>
              <w:divBdr>
                <w:top w:val="none" w:sz="0" w:space="0" w:color="auto"/>
                <w:left w:val="none" w:sz="0" w:space="0" w:color="auto"/>
                <w:bottom w:val="none" w:sz="0" w:space="0" w:color="auto"/>
                <w:right w:val="none" w:sz="0" w:space="0" w:color="auto"/>
              </w:divBdr>
            </w:div>
            <w:div w:id="1111049774">
              <w:marLeft w:val="0"/>
              <w:marRight w:val="0"/>
              <w:marTop w:val="0"/>
              <w:marBottom w:val="0"/>
              <w:divBdr>
                <w:top w:val="none" w:sz="0" w:space="0" w:color="auto"/>
                <w:left w:val="none" w:sz="0" w:space="0" w:color="auto"/>
                <w:bottom w:val="none" w:sz="0" w:space="0" w:color="auto"/>
                <w:right w:val="none" w:sz="0" w:space="0" w:color="auto"/>
              </w:divBdr>
            </w:div>
            <w:div w:id="1871650760">
              <w:marLeft w:val="0"/>
              <w:marRight w:val="0"/>
              <w:marTop w:val="0"/>
              <w:marBottom w:val="0"/>
              <w:divBdr>
                <w:top w:val="none" w:sz="0" w:space="0" w:color="auto"/>
                <w:left w:val="none" w:sz="0" w:space="0" w:color="auto"/>
                <w:bottom w:val="none" w:sz="0" w:space="0" w:color="auto"/>
                <w:right w:val="none" w:sz="0" w:space="0" w:color="auto"/>
              </w:divBdr>
            </w:div>
            <w:div w:id="1361665416">
              <w:marLeft w:val="0"/>
              <w:marRight w:val="0"/>
              <w:marTop w:val="0"/>
              <w:marBottom w:val="0"/>
              <w:divBdr>
                <w:top w:val="none" w:sz="0" w:space="0" w:color="auto"/>
                <w:left w:val="none" w:sz="0" w:space="0" w:color="auto"/>
                <w:bottom w:val="none" w:sz="0" w:space="0" w:color="auto"/>
                <w:right w:val="none" w:sz="0" w:space="0" w:color="auto"/>
              </w:divBdr>
            </w:div>
            <w:div w:id="1384283118">
              <w:marLeft w:val="0"/>
              <w:marRight w:val="0"/>
              <w:marTop w:val="0"/>
              <w:marBottom w:val="0"/>
              <w:divBdr>
                <w:top w:val="none" w:sz="0" w:space="0" w:color="auto"/>
                <w:left w:val="none" w:sz="0" w:space="0" w:color="auto"/>
                <w:bottom w:val="none" w:sz="0" w:space="0" w:color="auto"/>
                <w:right w:val="none" w:sz="0" w:space="0" w:color="auto"/>
              </w:divBdr>
            </w:div>
            <w:div w:id="173036655">
              <w:marLeft w:val="0"/>
              <w:marRight w:val="0"/>
              <w:marTop w:val="0"/>
              <w:marBottom w:val="0"/>
              <w:divBdr>
                <w:top w:val="none" w:sz="0" w:space="0" w:color="auto"/>
                <w:left w:val="none" w:sz="0" w:space="0" w:color="auto"/>
                <w:bottom w:val="none" w:sz="0" w:space="0" w:color="auto"/>
                <w:right w:val="none" w:sz="0" w:space="0" w:color="auto"/>
              </w:divBdr>
            </w:div>
            <w:div w:id="1192760769">
              <w:marLeft w:val="0"/>
              <w:marRight w:val="0"/>
              <w:marTop w:val="0"/>
              <w:marBottom w:val="0"/>
              <w:divBdr>
                <w:top w:val="none" w:sz="0" w:space="0" w:color="auto"/>
                <w:left w:val="none" w:sz="0" w:space="0" w:color="auto"/>
                <w:bottom w:val="none" w:sz="0" w:space="0" w:color="auto"/>
                <w:right w:val="none" w:sz="0" w:space="0" w:color="auto"/>
              </w:divBdr>
            </w:div>
            <w:div w:id="253366183">
              <w:marLeft w:val="0"/>
              <w:marRight w:val="0"/>
              <w:marTop w:val="0"/>
              <w:marBottom w:val="0"/>
              <w:divBdr>
                <w:top w:val="none" w:sz="0" w:space="0" w:color="auto"/>
                <w:left w:val="none" w:sz="0" w:space="0" w:color="auto"/>
                <w:bottom w:val="none" w:sz="0" w:space="0" w:color="auto"/>
                <w:right w:val="none" w:sz="0" w:space="0" w:color="auto"/>
              </w:divBdr>
            </w:div>
            <w:div w:id="159082354">
              <w:marLeft w:val="0"/>
              <w:marRight w:val="0"/>
              <w:marTop w:val="0"/>
              <w:marBottom w:val="0"/>
              <w:divBdr>
                <w:top w:val="none" w:sz="0" w:space="0" w:color="auto"/>
                <w:left w:val="none" w:sz="0" w:space="0" w:color="auto"/>
                <w:bottom w:val="none" w:sz="0" w:space="0" w:color="auto"/>
                <w:right w:val="none" w:sz="0" w:space="0" w:color="auto"/>
              </w:divBdr>
            </w:div>
            <w:div w:id="663241036">
              <w:marLeft w:val="0"/>
              <w:marRight w:val="0"/>
              <w:marTop w:val="0"/>
              <w:marBottom w:val="0"/>
              <w:divBdr>
                <w:top w:val="none" w:sz="0" w:space="0" w:color="auto"/>
                <w:left w:val="none" w:sz="0" w:space="0" w:color="auto"/>
                <w:bottom w:val="none" w:sz="0" w:space="0" w:color="auto"/>
                <w:right w:val="none" w:sz="0" w:space="0" w:color="auto"/>
              </w:divBdr>
            </w:div>
            <w:div w:id="287589679">
              <w:marLeft w:val="0"/>
              <w:marRight w:val="0"/>
              <w:marTop w:val="0"/>
              <w:marBottom w:val="0"/>
              <w:divBdr>
                <w:top w:val="none" w:sz="0" w:space="0" w:color="auto"/>
                <w:left w:val="none" w:sz="0" w:space="0" w:color="auto"/>
                <w:bottom w:val="none" w:sz="0" w:space="0" w:color="auto"/>
                <w:right w:val="none" w:sz="0" w:space="0" w:color="auto"/>
              </w:divBdr>
            </w:div>
            <w:div w:id="1092779958">
              <w:marLeft w:val="0"/>
              <w:marRight w:val="0"/>
              <w:marTop w:val="0"/>
              <w:marBottom w:val="0"/>
              <w:divBdr>
                <w:top w:val="none" w:sz="0" w:space="0" w:color="auto"/>
                <w:left w:val="none" w:sz="0" w:space="0" w:color="auto"/>
                <w:bottom w:val="none" w:sz="0" w:space="0" w:color="auto"/>
                <w:right w:val="none" w:sz="0" w:space="0" w:color="auto"/>
              </w:divBdr>
            </w:div>
            <w:div w:id="622929986">
              <w:marLeft w:val="0"/>
              <w:marRight w:val="0"/>
              <w:marTop w:val="0"/>
              <w:marBottom w:val="0"/>
              <w:divBdr>
                <w:top w:val="none" w:sz="0" w:space="0" w:color="auto"/>
                <w:left w:val="none" w:sz="0" w:space="0" w:color="auto"/>
                <w:bottom w:val="none" w:sz="0" w:space="0" w:color="auto"/>
                <w:right w:val="none" w:sz="0" w:space="0" w:color="auto"/>
              </w:divBdr>
            </w:div>
            <w:div w:id="47457137">
              <w:marLeft w:val="0"/>
              <w:marRight w:val="0"/>
              <w:marTop w:val="0"/>
              <w:marBottom w:val="0"/>
              <w:divBdr>
                <w:top w:val="none" w:sz="0" w:space="0" w:color="auto"/>
                <w:left w:val="none" w:sz="0" w:space="0" w:color="auto"/>
                <w:bottom w:val="none" w:sz="0" w:space="0" w:color="auto"/>
                <w:right w:val="none" w:sz="0" w:space="0" w:color="auto"/>
              </w:divBdr>
            </w:div>
            <w:div w:id="1260144300">
              <w:marLeft w:val="0"/>
              <w:marRight w:val="0"/>
              <w:marTop w:val="0"/>
              <w:marBottom w:val="0"/>
              <w:divBdr>
                <w:top w:val="none" w:sz="0" w:space="0" w:color="auto"/>
                <w:left w:val="none" w:sz="0" w:space="0" w:color="auto"/>
                <w:bottom w:val="none" w:sz="0" w:space="0" w:color="auto"/>
                <w:right w:val="none" w:sz="0" w:space="0" w:color="auto"/>
              </w:divBdr>
            </w:div>
            <w:div w:id="1622683724">
              <w:marLeft w:val="0"/>
              <w:marRight w:val="0"/>
              <w:marTop w:val="0"/>
              <w:marBottom w:val="0"/>
              <w:divBdr>
                <w:top w:val="none" w:sz="0" w:space="0" w:color="auto"/>
                <w:left w:val="none" w:sz="0" w:space="0" w:color="auto"/>
                <w:bottom w:val="none" w:sz="0" w:space="0" w:color="auto"/>
                <w:right w:val="none" w:sz="0" w:space="0" w:color="auto"/>
              </w:divBdr>
            </w:div>
            <w:div w:id="1638799996">
              <w:marLeft w:val="0"/>
              <w:marRight w:val="0"/>
              <w:marTop w:val="0"/>
              <w:marBottom w:val="0"/>
              <w:divBdr>
                <w:top w:val="none" w:sz="0" w:space="0" w:color="auto"/>
                <w:left w:val="none" w:sz="0" w:space="0" w:color="auto"/>
                <w:bottom w:val="none" w:sz="0" w:space="0" w:color="auto"/>
                <w:right w:val="none" w:sz="0" w:space="0" w:color="auto"/>
              </w:divBdr>
            </w:div>
            <w:div w:id="553199501">
              <w:marLeft w:val="0"/>
              <w:marRight w:val="0"/>
              <w:marTop w:val="0"/>
              <w:marBottom w:val="0"/>
              <w:divBdr>
                <w:top w:val="none" w:sz="0" w:space="0" w:color="auto"/>
                <w:left w:val="none" w:sz="0" w:space="0" w:color="auto"/>
                <w:bottom w:val="none" w:sz="0" w:space="0" w:color="auto"/>
                <w:right w:val="none" w:sz="0" w:space="0" w:color="auto"/>
              </w:divBdr>
            </w:div>
            <w:div w:id="1853453795">
              <w:marLeft w:val="0"/>
              <w:marRight w:val="0"/>
              <w:marTop w:val="0"/>
              <w:marBottom w:val="0"/>
              <w:divBdr>
                <w:top w:val="none" w:sz="0" w:space="0" w:color="auto"/>
                <w:left w:val="none" w:sz="0" w:space="0" w:color="auto"/>
                <w:bottom w:val="none" w:sz="0" w:space="0" w:color="auto"/>
                <w:right w:val="none" w:sz="0" w:space="0" w:color="auto"/>
              </w:divBdr>
            </w:div>
            <w:div w:id="606352175">
              <w:marLeft w:val="0"/>
              <w:marRight w:val="0"/>
              <w:marTop w:val="0"/>
              <w:marBottom w:val="0"/>
              <w:divBdr>
                <w:top w:val="none" w:sz="0" w:space="0" w:color="auto"/>
                <w:left w:val="none" w:sz="0" w:space="0" w:color="auto"/>
                <w:bottom w:val="none" w:sz="0" w:space="0" w:color="auto"/>
                <w:right w:val="none" w:sz="0" w:space="0" w:color="auto"/>
              </w:divBdr>
            </w:div>
            <w:div w:id="430392123">
              <w:marLeft w:val="0"/>
              <w:marRight w:val="0"/>
              <w:marTop w:val="0"/>
              <w:marBottom w:val="0"/>
              <w:divBdr>
                <w:top w:val="none" w:sz="0" w:space="0" w:color="auto"/>
                <w:left w:val="none" w:sz="0" w:space="0" w:color="auto"/>
                <w:bottom w:val="none" w:sz="0" w:space="0" w:color="auto"/>
                <w:right w:val="none" w:sz="0" w:space="0" w:color="auto"/>
              </w:divBdr>
            </w:div>
            <w:div w:id="1401172537">
              <w:marLeft w:val="0"/>
              <w:marRight w:val="0"/>
              <w:marTop w:val="0"/>
              <w:marBottom w:val="0"/>
              <w:divBdr>
                <w:top w:val="none" w:sz="0" w:space="0" w:color="auto"/>
                <w:left w:val="none" w:sz="0" w:space="0" w:color="auto"/>
                <w:bottom w:val="none" w:sz="0" w:space="0" w:color="auto"/>
                <w:right w:val="none" w:sz="0" w:space="0" w:color="auto"/>
              </w:divBdr>
            </w:div>
            <w:div w:id="1545558702">
              <w:marLeft w:val="0"/>
              <w:marRight w:val="0"/>
              <w:marTop w:val="0"/>
              <w:marBottom w:val="0"/>
              <w:divBdr>
                <w:top w:val="none" w:sz="0" w:space="0" w:color="auto"/>
                <w:left w:val="none" w:sz="0" w:space="0" w:color="auto"/>
                <w:bottom w:val="none" w:sz="0" w:space="0" w:color="auto"/>
                <w:right w:val="none" w:sz="0" w:space="0" w:color="auto"/>
              </w:divBdr>
            </w:div>
            <w:div w:id="1857304193">
              <w:marLeft w:val="0"/>
              <w:marRight w:val="0"/>
              <w:marTop w:val="0"/>
              <w:marBottom w:val="0"/>
              <w:divBdr>
                <w:top w:val="none" w:sz="0" w:space="0" w:color="auto"/>
                <w:left w:val="none" w:sz="0" w:space="0" w:color="auto"/>
                <w:bottom w:val="none" w:sz="0" w:space="0" w:color="auto"/>
                <w:right w:val="none" w:sz="0" w:space="0" w:color="auto"/>
              </w:divBdr>
            </w:div>
            <w:div w:id="233902986">
              <w:marLeft w:val="0"/>
              <w:marRight w:val="0"/>
              <w:marTop w:val="0"/>
              <w:marBottom w:val="0"/>
              <w:divBdr>
                <w:top w:val="none" w:sz="0" w:space="0" w:color="auto"/>
                <w:left w:val="none" w:sz="0" w:space="0" w:color="auto"/>
                <w:bottom w:val="none" w:sz="0" w:space="0" w:color="auto"/>
                <w:right w:val="none" w:sz="0" w:space="0" w:color="auto"/>
              </w:divBdr>
            </w:div>
            <w:div w:id="810945627">
              <w:marLeft w:val="0"/>
              <w:marRight w:val="0"/>
              <w:marTop w:val="0"/>
              <w:marBottom w:val="0"/>
              <w:divBdr>
                <w:top w:val="none" w:sz="0" w:space="0" w:color="auto"/>
                <w:left w:val="none" w:sz="0" w:space="0" w:color="auto"/>
                <w:bottom w:val="none" w:sz="0" w:space="0" w:color="auto"/>
                <w:right w:val="none" w:sz="0" w:space="0" w:color="auto"/>
              </w:divBdr>
            </w:div>
            <w:div w:id="242759244">
              <w:marLeft w:val="0"/>
              <w:marRight w:val="0"/>
              <w:marTop w:val="0"/>
              <w:marBottom w:val="0"/>
              <w:divBdr>
                <w:top w:val="none" w:sz="0" w:space="0" w:color="auto"/>
                <w:left w:val="none" w:sz="0" w:space="0" w:color="auto"/>
                <w:bottom w:val="none" w:sz="0" w:space="0" w:color="auto"/>
                <w:right w:val="none" w:sz="0" w:space="0" w:color="auto"/>
              </w:divBdr>
            </w:div>
            <w:div w:id="573930381">
              <w:marLeft w:val="0"/>
              <w:marRight w:val="0"/>
              <w:marTop w:val="0"/>
              <w:marBottom w:val="0"/>
              <w:divBdr>
                <w:top w:val="none" w:sz="0" w:space="0" w:color="auto"/>
                <w:left w:val="none" w:sz="0" w:space="0" w:color="auto"/>
                <w:bottom w:val="none" w:sz="0" w:space="0" w:color="auto"/>
                <w:right w:val="none" w:sz="0" w:space="0" w:color="auto"/>
              </w:divBdr>
            </w:div>
            <w:div w:id="1795564974">
              <w:marLeft w:val="0"/>
              <w:marRight w:val="0"/>
              <w:marTop w:val="0"/>
              <w:marBottom w:val="0"/>
              <w:divBdr>
                <w:top w:val="none" w:sz="0" w:space="0" w:color="auto"/>
                <w:left w:val="none" w:sz="0" w:space="0" w:color="auto"/>
                <w:bottom w:val="none" w:sz="0" w:space="0" w:color="auto"/>
                <w:right w:val="none" w:sz="0" w:space="0" w:color="auto"/>
              </w:divBdr>
            </w:div>
            <w:div w:id="493763537">
              <w:marLeft w:val="0"/>
              <w:marRight w:val="0"/>
              <w:marTop w:val="0"/>
              <w:marBottom w:val="0"/>
              <w:divBdr>
                <w:top w:val="none" w:sz="0" w:space="0" w:color="auto"/>
                <w:left w:val="none" w:sz="0" w:space="0" w:color="auto"/>
                <w:bottom w:val="none" w:sz="0" w:space="0" w:color="auto"/>
                <w:right w:val="none" w:sz="0" w:space="0" w:color="auto"/>
              </w:divBdr>
            </w:div>
            <w:div w:id="1448962473">
              <w:marLeft w:val="0"/>
              <w:marRight w:val="0"/>
              <w:marTop w:val="0"/>
              <w:marBottom w:val="0"/>
              <w:divBdr>
                <w:top w:val="none" w:sz="0" w:space="0" w:color="auto"/>
                <w:left w:val="none" w:sz="0" w:space="0" w:color="auto"/>
                <w:bottom w:val="none" w:sz="0" w:space="0" w:color="auto"/>
                <w:right w:val="none" w:sz="0" w:space="0" w:color="auto"/>
              </w:divBdr>
            </w:div>
            <w:div w:id="417210259">
              <w:marLeft w:val="0"/>
              <w:marRight w:val="0"/>
              <w:marTop w:val="0"/>
              <w:marBottom w:val="0"/>
              <w:divBdr>
                <w:top w:val="none" w:sz="0" w:space="0" w:color="auto"/>
                <w:left w:val="none" w:sz="0" w:space="0" w:color="auto"/>
                <w:bottom w:val="none" w:sz="0" w:space="0" w:color="auto"/>
                <w:right w:val="none" w:sz="0" w:space="0" w:color="auto"/>
              </w:divBdr>
            </w:div>
            <w:div w:id="1751654178">
              <w:marLeft w:val="0"/>
              <w:marRight w:val="0"/>
              <w:marTop w:val="0"/>
              <w:marBottom w:val="0"/>
              <w:divBdr>
                <w:top w:val="none" w:sz="0" w:space="0" w:color="auto"/>
                <w:left w:val="none" w:sz="0" w:space="0" w:color="auto"/>
                <w:bottom w:val="none" w:sz="0" w:space="0" w:color="auto"/>
                <w:right w:val="none" w:sz="0" w:space="0" w:color="auto"/>
              </w:divBdr>
            </w:div>
            <w:div w:id="1527717036">
              <w:marLeft w:val="0"/>
              <w:marRight w:val="0"/>
              <w:marTop w:val="0"/>
              <w:marBottom w:val="0"/>
              <w:divBdr>
                <w:top w:val="none" w:sz="0" w:space="0" w:color="auto"/>
                <w:left w:val="none" w:sz="0" w:space="0" w:color="auto"/>
                <w:bottom w:val="none" w:sz="0" w:space="0" w:color="auto"/>
                <w:right w:val="none" w:sz="0" w:space="0" w:color="auto"/>
              </w:divBdr>
            </w:div>
            <w:div w:id="1909798836">
              <w:marLeft w:val="0"/>
              <w:marRight w:val="0"/>
              <w:marTop w:val="0"/>
              <w:marBottom w:val="0"/>
              <w:divBdr>
                <w:top w:val="none" w:sz="0" w:space="0" w:color="auto"/>
                <w:left w:val="none" w:sz="0" w:space="0" w:color="auto"/>
                <w:bottom w:val="none" w:sz="0" w:space="0" w:color="auto"/>
                <w:right w:val="none" w:sz="0" w:space="0" w:color="auto"/>
              </w:divBdr>
            </w:div>
            <w:div w:id="2078087498">
              <w:marLeft w:val="0"/>
              <w:marRight w:val="0"/>
              <w:marTop w:val="0"/>
              <w:marBottom w:val="0"/>
              <w:divBdr>
                <w:top w:val="none" w:sz="0" w:space="0" w:color="auto"/>
                <w:left w:val="none" w:sz="0" w:space="0" w:color="auto"/>
                <w:bottom w:val="none" w:sz="0" w:space="0" w:color="auto"/>
                <w:right w:val="none" w:sz="0" w:space="0" w:color="auto"/>
              </w:divBdr>
            </w:div>
            <w:div w:id="931938596">
              <w:marLeft w:val="0"/>
              <w:marRight w:val="0"/>
              <w:marTop w:val="0"/>
              <w:marBottom w:val="0"/>
              <w:divBdr>
                <w:top w:val="none" w:sz="0" w:space="0" w:color="auto"/>
                <w:left w:val="none" w:sz="0" w:space="0" w:color="auto"/>
                <w:bottom w:val="none" w:sz="0" w:space="0" w:color="auto"/>
                <w:right w:val="none" w:sz="0" w:space="0" w:color="auto"/>
              </w:divBdr>
            </w:div>
            <w:div w:id="577792324">
              <w:marLeft w:val="0"/>
              <w:marRight w:val="0"/>
              <w:marTop w:val="0"/>
              <w:marBottom w:val="0"/>
              <w:divBdr>
                <w:top w:val="none" w:sz="0" w:space="0" w:color="auto"/>
                <w:left w:val="none" w:sz="0" w:space="0" w:color="auto"/>
                <w:bottom w:val="none" w:sz="0" w:space="0" w:color="auto"/>
                <w:right w:val="none" w:sz="0" w:space="0" w:color="auto"/>
              </w:divBdr>
            </w:div>
            <w:div w:id="244151317">
              <w:marLeft w:val="0"/>
              <w:marRight w:val="0"/>
              <w:marTop w:val="0"/>
              <w:marBottom w:val="0"/>
              <w:divBdr>
                <w:top w:val="none" w:sz="0" w:space="0" w:color="auto"/>
                <w:left w:val="none" w:sz="0" w:space="0" w:color="auto"/>
                <w:bottom w:val="none" w:sz="0" w:space="0" w:color="auto"/>
                <w:right w:val="none" w:sz="0" w:space="0" w:color="auto"/>
              </w:divBdr>
            </w:div>
            <w:div w:id="2139251001">
              <w:marLeft w:val="0"/>
              <w:marRight w:val="0"/>
              <w:marTop w:val="0"/>
              <w:marBottom w:val="0"/>
              <w:divBdr>
                <w:top w:val="none" w:sz="0" w:space="0" w:color="auto"/>
                <w:left w:val="none" w:sz="0" w:space="0" w:color="auto"/>
                <w:bottom w:val="none" w:sz="0" w:space="0" w:color="auto"/>
                <w:right w:val="none" w:sz="0" w:space="0" w:color="auto"/>
              </w:divBdr>
            </w:div>
            <w:div w:id="1611860940">
              <w:marLeft w:val="0"/>
              <w:marRight w:val="0"/>
              <w:marTop w:val="0"/>
              <w:marBottom w:val="0"/>
              <w:divBdr>
                <w:top w:val="none" w:sz="0" w:space="0" w:color="auto"/>
                <w:left w:val="none" w:sz="0" w:space="0" w:color="auto"/>
                <w:bottom w:val="none" w:sz="0" w:space="0" w:color="auto"/>
                <w:right w:val="none" w:sz="0" w:space="0" w:color="auto"/>
              </w:divBdr>
            </w:div>
            <w:div w:id="167671768">
              <w:marLeft w:val="0"/>
              <w:marRight w:val="0"/>
              <w:marTop w:val="0"/>
              <w:marBottom w:val="0"/>
              <w:divBdr>
                <w:top w:val="none" w:sz="0" w:space="0" w:color="auto"/>
                <w:left w:val="none" w:sz="0" w:space="0" w:color="auto"/>
                <w:bottom w:val="none" w:sz="0" w:space="0" w:color="auto"/>
                <w:right w:val="none" w:sz="0" w:space="0" w:color="auto"/>
              </w:divBdr>
            </w:div>
            <w:div w:id="1238630754">
              <w:marLeft w:val="0"/>
              <w:marRight w:val="0"/>
              <w:marTop w:val="0"/>
              <w:marBottom w:val="0"/>
              <w:divBdr>
                <w:top w:val="none" w:sz="0" w:space="0" w:color="auto"/>
                <w:left w:val="none" w:sz="0" w:space="0" w:color="auto"/>
                <w:bottom w:val="none" w:sz="0" w:space="0" w:color="auto"/>
                <w:right w:val="none" w:sz="0" w:space="0" w:color="auto"/>
              </w:divBdr>
            </w:div>
            <w:div w:id="526717877">
              <w:marLeft w:val="0"/>
              <w:marRight w:val="0"/>
              <w:marTop w:val="0"/>
              <w:marBottom w:val="0"/>
              <w:divBdr>
                <w:top w:val="none" w:sz="0" w:space="0" w:color="auto"/>
                <w:left w:val="none" w:sz="0" w:space="0" w:color="auto"/>
                <w:bottom w:val="none" w:sz="0" w:space="0" w:color="auto"/>
                <w:right w:val="none" w:sz="0" w:space="0" w:color="auto"/>
              </w:divBdr>
            </w:div>
            <w:div w:id="173737646">
              <w:marLeft w:val="0"/>
              <w:marRight w:val="0"/>
              <w:marTop w:val="0"/>
              <w:marBottom w:val="0"/>
              <w:divBdr>
                <w:top w:val="none" w:sz="0" w:space="0" w:color="auto"/>
                <w:left w:val="none" w:sz="0" w:space="0" w:color="auto"/>
                <w:bottom w:val="none" w:sz="0" w:space="0" w:color="auto"/>
                <w:right w:val="none" w:sz="0" w:space="0" w:color="auto"/>
              </w:divBdr>
            </w:div>
            <w:div w:id="1525286076">
              <w:marLeft w:val="0"/>
              <w:marRight w:val="0"/>
              <w:marTop w:val="0"/>
              <w:marBottom w:val="0"/>
              <w:divBdr>
                <w:top w:val="none" w:sz="0" w:space="0" w:color="auto"/>
                <w:left w:val="none" w:sz="0" w:space="0" w:color="auto"/>
                <w:bottom w:val="none" w:sz="0" w:space="0" w:color="auto"/>
                <w:right w:val="none" w:sz="0" w:space="0" w:color="auto"/>
              </w:divBdr>
            </w:div>
            <w:div w:id="692414160">
              <w:marLeft w:val="0"/>
              <w:marRight w:val="0"/>
              <w:marTop w:val="0"/>
              <w:marBottom w:val="0"/>
              <w:divBdr>
                <w:top w:val="none" w:sz="0" w:space="0" w:color="auto"/>
                <w:left w:val="none" w:sz="0" w:space="0" w:color="auto"/>
                <w:bottom w:val="none" w:sz="0" w:space="0" w:color="auto"/>
                <w:right w:val="none" w:sz="0" w:space="0" w:color="auto"/>
              </w:divBdr>
            </w:div>
            <w:div w:id="1862279898">
              <w:marLeft w:val="0"/>
              <w:marRight w:val="0"/>
              <w:marTop w:val="0"/>
              <w:marBottom w:val="0"/>
              <w:divBdr>
                <w:top w:val="none" w:sz="0" w:space="0" w:color="auto"/>
                <w:left w:val="none" w:sz="0" w:space="0" w:color="auto"/>
                <w:bottom w:val="none" w:sz="0" w:space="0" w:color="auto"/>
                <w:right w:val="none" w:sz="0" w:space="0" w:color="auto"/>
              </w:divBdr>
            </w:div>
            <w:div w:id="389111992">
              <w:marLeft w:val="0"/>
              <w:marRight w:val="0"/>
              <w:marTop w:val="0"/>
              <w:marBottom w:val="0"/>
              <w:divBdr>
                <w:top w:val="none" w:sz="0" w:space="0" w:color="auto"/>
                <w:left w:val="none" w:sz="0" w:space="0" w:color="auto"/>
                <w:bottom w:val="none" w:sz="0" w:space="0" w:color="auto"/>
                <w:right w:val="none" w:sz="0" w:space="0" w:color="auto"/>
              </w:divBdr>
            </w:div>
            <w:div w:id="150215054">
              <w:marLeft w:val="0"/>
              <w:marRight w:val="0"/>
              <w:marTop w:val="0"/>
              <w:marBottom w:val="0"/>
              <w:divBdr>
                <w:top w:val="none" w:sz="0" w:space="0" w:color="auto"/>
                <w:left w:val="none" w:sz="0" w:space="0" w:color="auto"/>
                <w:bottom w:val="none" w:sz="0" w:space="0" w:color="auto"/>
                <w:right w:val="none" w:sz="0" w:space="0" w:color="auto"/>
              </w:divBdr>
            </w:div>
            <w:div w:id="1835410094">
              <w:marLeft w:val="0"/>
              <w:marRight w:val="0"/>
              <w:marTop w:val="0"/>
              <w:marBottom w:val="0"/>
              <w:divBdr>
                <w:top w:val="none" w:sz="0" w:space="0" w:color="auto"/>
                <w:left w:val="none" w:sz="0" w:space="0" w:color="auto"/>
                <w:bottom w:val="none" w:sz="0" w:space="0" w:color="auto"/>
                <w:right w:val="none" w:sz="0" w:space="0" w:color="auto"/>
              </w:divBdr>
            </w:div>
            <w:div w:id="1968198226">
              <w:marLeft w:val="0"/>
              <w:marRight w:val="0"/>
              <w:marTop w:val="0"/>
              <w:marBottom w:val="0"/>
              <w:divBdr>
                <w:top w:val="none" w:sz="0" w:space="0" w:color="auto"/>
                <w:left w:val="none" w:sz="0" w:space="0" w:color="auto"/>
                <w:bottom w:val="none" w:sz="0" w:space="0" w:color="auto"/>
                <w:right w:val="none" w:sz="0" w:space="0" w:color="auto"/>
              </w:divBdr>
            </w:div>
            <w:div w:id="1006131314">
              <w:marLeft w:val="0"/>
              <w:marRight w:val="0"/>
              <w:marTop w:val="0"/>
              <w:marBottom w:val="0"/>
              <w:divBdr>
                <w:top w:val="none" w:sz="0" w:space="0" w:color="auto"/>
                <w:left w:val="none" w:sz="0" w:space="0" w:color="auto"/>
                <w:bottom w:val="none" w:sz="0" w:space="0" w:color="auto"/>
                <w:right w:val="none" w:sz="0" w:space="0" w:color="auto"/>
              </w:divBdr>
            </w:div>
            <w:div w:id="620573842">
              <w:marLeft w:val="0"/>
              <w:marRight w:val="0"/>
              <w:marTop w:val="0"/>
              <w:marBottom w:val="0"/>
              <w:divBdr>
                <w:top w:val="none" w:sz="0" w:space="0" w:color="auto"/>
                <w:left w:val="none" w:sz="0" w:space="0" w:color="auto"/>
                <w:bottom w:val="none" w:sz="0" w:space="0" w:color="auto"/>
                <w:right w:val="none" w:sz="0" w:space="0" w:color="auto"/>
              </w:divBdr>
            </w:div>
            <w:div w:id="1777169044">
              <w:marLeft w:val="0"/>
              <w:marRight w:val="0"/>
              <w:marTop w:val="0"/>
              <w:marBottom w:val="0"/>
              <w:divBdr>
                <w:top w:val="none" w:sz="0" w:space="0" w:color="auto"/>
                <w:left w:val="none" w:sz="0" w:space="0" w:color="auto"/>
                <w:bottom w:val="none" w:sz="0" w:space="0" w:color="auto"/>
                <w:right w:val="none" w:sz="0" w:space="0" w:color="auto"/>
              </w:divBdr>
            </w:div>
            <w:div w:id="831794519">
              <w:marLeft w:val="0"/>
              <w:marRight w:val="0"/>
              <w:marTop w:val="0"/>
              <w:marBottom w:val="0"/>
              <w:divBdr>
                <w:top w:val="none" w:sz="0" w:space="0" w:color="auto"/>
                <w:left w:val="none" w:sz="0" w:space="0" w:color="auto"/>
                <w:bottom w:val="none" w:sz="0" w:space="0" w:color="auto"/>
                <w:right w:val="none" w:sz="0" w:space="0" w:color="auto"/>
              </w:divBdr>
            </w:div>
            <w:div w:id="2072923058">
              <w:marLeft w:val="0"/>
              <w:marRight w:val="0"/>
              <w:marTop w:val="0"/>
              <w:marBottom w:val="0"/>
              <w:divBdr>
                <w:top w:val="none" w:sz="0" w:space="0" w:color="auto"/>
                <w:left w:val="none" w:sz="0" w:space="0" w:color="auto"/>
                <w:bottom w:val="none" w:sz="0" w:space="0" w:color="auto"/>
                <w:right w:val="none" w:sz="0" w:space="0" w:color="auto"/>
              </w:divBdr>
            </w:div>
            <w:div w:id="87701612">
              <w:marLeft w:val="0"/>
              <w:marRight w:val="0"/>
              <w:marTop w:val="0"/>
              <w:marBottom w:val="0"/>
              <w:divBdr>
                <w:top w:val="none" w:sz="0" w:space="0" w:color="auto"/>
                <w:left w:val="none" w:sz="0" w:space="0" w:color="auto"/>
                <w:bottom w:val="none" w:sz="0" w:space="0" w:color="auto"/>
                <w:right w:val="none" w:sz="0" w:space="0" w:color="auto"/>
              </w:divBdr>
            </w:div>
            <w:div w:id="568030257">
              <w:marLeft w:val="0"/>
              <w:marRight w:val="0"/>
              <w:marTop w:val="0"/>
              <w:marBottom w:val="0"/>
              <w:divBdr>
                <w:top w:val="none" w:sz="0" w:space="0" w:color="auto"/>
                <w:left w:val="none" w:sz="0" w:space="0" w:color="auto"/>
                <w:bottom w:val="none" w:sz="0" w:space="0" w:color="auto"/>
                <w:right w:val="none" w:sz="0" w:space="0" w:color="auto"/>
              </w:divBdr>
            </w:div>
            <w:div w:id="863594894">
              <w:marLeft w:val="0"/>
              <w:marRight w:val="0"/>
              <w:marTop w:val="0"/>
              <w:marBottom w:val="0"/>
              <w:divBdr>
                <w:top w:val="none" w:sz="0" w:space="0" w:color="auto"/>
                <w:left w:val="none" w:sz="0" w:space="0" w:color="auto"/>
                <w:bottom w:val="none" w:sz="0" w:space="0" w:color="auto"/>
                <w:right w:val="none" w:sz="0" w:space="0" w:color="auto"/>
              </w:divBdr>
            </w:div>
            <w:div w:id="164320600">
              <w:marLeft w:val="0"/>
              <w:marRight w:val="0"/>
              <w:marTop w:val="0"/>
              <w:marBottom w:val="0"/>
              <w:divBdr>
                <w:top w:val="none" w:sz="0" w:space="0" w:color="auto"/>
                <w:left w:val="none" w:sz="0" w:space="0" w:color="auto"/>
                <w:bottom w:val="none" w:sz="0" w:space="0" w:color="auto"/>
                <w:right w:val="none" w:sz="0" w:space="0" w:color="auto"/>
              </w:divBdr>
            </w:div>
            <w:div w:id="776411256">
              <w:marLeft w:val="0"/>
              <w:marRight w:val="0"/>
              <w:marTop w:val="0"/>
              <w:marBottom w:val="0"/>
              <w:divBdr>
                <w:top w:val="none" w:sz="0" w:space="0" w:color="auto"/>
                <w:left w:val="none" w:sz="0" w:space="0" w:color="auto"/>
                <w:bottom w:val="none" w:sz="0" w:space="0" w:color="auto"/>
                <w:right w:val="none" w:sz="0" w:space="0" w:color="auto"/>
              </w:divBdr>
            </w:div>
            <w:div w:id="1164785992">
              <w:marLeft w:val="0"/>
              <w:marRight w:val="0"/>
              <w:marTop w:val="0"/>
              <w:marBottom w:val="0"/>
              <w:divBdr>
                <w:top w:val="none" w:sz="0" w:space="0" w:color="auto"/>
                <w:left w:val="none" w:sz="0" w:space="0" w:color="auto"/>
                <w:bottom w:val="none" w:sz="0" w:space="0" w:color="auto"/>
                <w:right w:val="none" w:sz="0" w:space="0" w:color="auto"/>
              </w:divBdr>
            </w:div>
            <w:div w:id="171846717">
              <w:marLeft w:val="0"/>
              <w:marRight w:val="0"/>
              <w:marTop w:val="0"/>
              <w:marBottom w:val="0"/>
              <w:divBdr>
                <w:top w:val="none" w:sz="0" w:space="0" w:color="auto"/>
                <w:left w:val="none" w:sz="0" w:space="0" w:color="auto"/>
                <w:bottom w:val="none" w:sz="0" w:space="0" w:color="auto"/>
                <w:right w:val="none" w:sz="0" w:space="0" w:color="auto"/>
              </w:divBdr>
            </w:div>
            <w:div w:id="981236185">
              <w:marLeft w:val="0"/>
              <w:marRight w:val="0"/>
              <w:marTop w:val="0"/>
              <w:marBottom w:val="0"/>
              <w:divBdr>
                <w:top w:val="none" w:sz="0" w:space="0" w:color="auto"/>
                <w:left w:val="none" w:sz="0" w:space="0" w:color="auto"/>
                <w:bottom w:val="none" w:sz="0" w:space="0" w:color="auto"/>
                <w:right w:val="none" w:sz="0" w:space="0" w:color="auto"/>
              </w:divBdr>
            </w:div>
            <w:div w:id="842472322">
              <w:marLeft w:val="0"/>
              <w:marRight w:val="0"/>
              <w:marTop w:val="0"/>
              <w:marBottom w:val="0"/>
              <w:divBdr>
                <w:top w:val="none" w:sz="0" w:space="0" w:color="auto"/>
                <w:left w:val="none" w:sz="0" w:space="0" w:color="auto"/>
                <w:bottom w:val="none" w:sz="0" w:space="0" w:color="auto"/>
                <w:right w:val="none" w:sz="0" w:space="0" w:color="auto"/>
              </w:divBdr>
            </w:div>
            <w:div w:id="1305160021">
              <w:marLeft w:val="0"/>
              <w:marRight w:val="0"/>
              <w:marTop w:val="0"/>
              <w:marBottom w:val="0"/>
              <w:divBdr>
                <w:top w:val="none" w:sz="0" w:space="0" w:color="auto"/>
                <w:left w:val="none" w:sz="0" w:space="0" w:color="auto"/>
                <w:bottom w:val="none" w:sz="0" w:space="0" w:color="auto"/>
                <w:right w:val="none" w:sz="0" w:space="0" w:color="auto"/>
              </w:divBdr>
            </w:div>
            <w:div w:id="734551527">
              <w:marLeft w:val="0"/>
              <w:marRight w:val="0"/>
              <w:marTop w:val="0"/>
              <w:marBottom w:val="0"/>
              <w:divBdr>
                <w:top w:val="none" w:sz="0" w:space="0" w:color="auto"/>
                <w:left w:val="none" w:sz="0" w:space="0" w:color="auto"/>
                <w:bottom w:val="none" w:sz="0" w:space="0" w:color="auto"/>
                <w:right w:val="none" w:sz="0" w:space="0" w:color="auto"/>
              </w:divBdr>
            </w:div>
            <w:div w:id="460266532">
              <w:marLeft w:val="0"/>
              <w:marRight w:val="0"/>
              <w:marTop w:val="0"/>
              <w:marBottom w:val="0"/>
              <w:divBdr>
                <w:top w:val="none" w:sz="0" w:space="0" w:color="auto"/>
                <w:left w:val="none" w:sz="0" w:space="0" w:color="auto"/>
                <w:bottom w:val="none" w:sz="0" w:space="0" w:color="auto"/>
                <w:right w:val="none" w:sz="0" w:space="0" w:color="auto"/>
              </w:divBdr>
            </w:div>
            <w:div w:id="58919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157360">
      <w:bodyDiv w:val="1"/>
      <w:marLeft w:val="0"/>
      <w:marRight w:val="0"/>
      <w:marTop w:val="0"/>
      <w:marBottom w:val="0"/>
      <w:divBdr>
        <w:top w:val="none" w:sz="0" w:space="0" w:color="auto"/>
        <w:left w:val="none" w:sz="0" w:space="0" w:color="auto"/>
        <w:bottom w:val="none" w:sz="0" w:space="0" w:color="auto"/>
        <w:right w:val="none" w:sz="0" w:space="0" w:color="auto"/>
      </w:divBdr>
      <w:divsChild>
        <w:div w:id="2016612534">
          <w:marLeft w:val="0"/>
          <w:marRight w:val="0"/>
          <w:marTop w:val="0"/>
          <w:marBottom w:val="0"/>
          <w:divBdr>
            <w:top w:val="none" w:sz="0" w:space="0" w:color="auto"/>
            <w:left w:val="none" w:sz="0" w:space="0" w:color="auto"/>
            <w:bottom w:val="none" w:sz="0" w:space="0" w:color="auto"/>
            <w:right w:val="none" w:sz="0" w:space="0" w:color="auto"/>
          </w:divBdr>
        </w:div>
        <w:div w:id="491991031">
          <w:marLeft w:val="0"/>
          <w:marRight w:val="0"/>
          <w:marTop w:val="0"/>
          <w:marBottom w:val="0"/>
          <w:divBdr>
            <w:top w:val="none" w:sz="0" w:space="0" w:color="auto"/>
            <w:left w:val="none" w:sz="0" w:space="0" w:color="auto"/>
            <w:bottom w:val="none" w:sz="0" w:space="0" w:color="auto"/>
            <w:right w:val="none" w:sz="0" w:space="0" w:color="auto"/>
          </w:divBdr>
        </w:div>
        <w:div w:id="783697470">
          <w:marLeft w:val="0"/>
          <w:marRight w:val="0"/>
          <w:marTop w:val="0"/>
          <w:marBottom w:val="0"/>
          <w:divBdr>
            <w:top w:val="none" w:sz="0" w:space="0" w:color="auto"/>
            <w:left w:val="none" w:sz="0" w:space="0" w:color="auto"/>
            <w:bottom w:val="none" w:sz="0" w:space="0" w:color="auto"/>
            <w:right w:val="none" w:sz="0" w:space="0" w:color="auto"/>
          </w:divBdr>
        </w:div>
        <w:div w:id="1644919889">
          <w:marLeft w:val="0"/>
          <w:marRight w:val="0"/>
          <w:marTop w:val="0"/>
          <w:marBottom w:val="0"/>
          <w:divBdr>
            <w:top w:val="none" w:sz="0" w:space="0" w:color="auto"/>
            <w:left w:val="none" w:sz="0" w:space="0" w:color="auto"/>
            <w:bottom w:val="none" w:sz="0" w:space="0" w:color="auto"/>
            <w:right w:val="none" w:sz="0" w:space="0" w:color="auto"/>
          </w:divBdr>
        </w:div>
        <w:div w:id="1268387827">
          <w:marLeft w:val="0"/>
          <w:marRight w:val="0"/>
          <w:marTop w:val="0"/>
          <w:marBottom w:val="0"/>
          <w:divBdr>
            <w:top w:val="none" w:sz="0" w:space="0" w:color="auto"/>
            <w:left w:val="none" w:sz="0" w:space="0" w:color="auto"/>
            <w:bottom w:val="none" w:sz="0" w:space="0" w:color="auto"/>
            <w:right w:val="none" w:sz="0" w:space="0" w:color="auto"/>
          </w:divBdr>
        </w:div>
        <w:div w:id="1857184246">
          <w:marLeft w:val="0"/>
          <w:marRight w:val="0"/>
          <w:marTop w:val="0"/>
          <w:marBottom w:val="0"/>
          <w:divBdr>
            <w:top w:val="none" w:sz="0" w:space="0" w:color="auto"/>
            <w:left w:val="none" w:sz="0" w:space="0" w:color="auto"/>
            <w:bottom w:val="none" w:sz="0" w:space="0" w:color="auto"/>
            <w:right w:val="none" w:sz="0" w:space="0" w:color="auto"/>
          </w:divBdr>
        </w:div>
      </w:divsChild>
    </w:div>
    <w:div w:id="1032730600">
      <w:bodyDiv w:val="1"/>
      <w:marLeft w:val="0"/>
      <w:marRight w:val="0"/>
      <w:marTop w:val="0"/>
      <w:marBottom w:val="0"/>
      <w:divBdr>
        <w:top w:val="none" w:sz="0" w:space="0" w:color="auto"/>
        <w:left w:val="none" w:sz="0" w:space="0" w:color="auto"/>
        <w:bottom w:val="none" w:sz="0" w:space="0" w:color="auto"/>
        <w:right w:val="none" w:sz="0" w:space="0" w:color="auto"/>
      </w:divBdr>
      <w:divsChild>
        <w:div w:id="783228489">
          <w:marLeft w:val="0"/>
          <w:marRight w:val="0"/>
          <w:marTop w:val="0"/>
          <w:marBottom w:val="0"/>
          <w:divBdr>
            <w:top w:val="none" w:sz="0" w:space="0" w:color="auto"/>
            <w:left w:val="none" w:sz="0" w:space="0" w:color="auto"/>
            <w:bottom w:val="none" w:sz="0" w:space="0" w:color="auto"/>
            <w:right w:val="none" w:sz="0" w:space="0" w:color="auto"/>
          </w:divBdr>
        </w:div>
        <w:div w:id="1627469063">
          <w:marLeft w:val="0"/>
          <w:marRight w:val="0"/>
          <w:marTop w:val="0"/>
          <w:marBottom w:val="0"/>
          <w:divBdr>
            <w:top w:val="none" w:sz="0" w:space="0" w:color="auto"/>
            <w:left w:val="none" w:sz="0" w:space="0" w:color="auto"/>
            <w:bottom w:val="none" w:sz="0" w:space="0" w:color="auto"/>
            <w:right w:val="none" w:sz="0" w:space="0" w:color="auto"/>
          </w:divBdr>
        </w:div>
        <w:div w:id="1578982031">
          <w:marLeft w:val="0"/>
          <w:marRight w:val="0"/>
          <w:marTop w:val="0"/>
          <w:marBottom w:val="0"/>
          <w:divBdr>
            <w:top w:val="none" w:sz="0" w:space="0" w:color="auto"/>
            <w:left w:val="none" w:sz="0" w:space="0" w:color="auto"/>
            <w:bottom w:val="none" w:sz="0" w:space="0" w:color="auto"/>
            <w:right w:val="none" w:sz="0" w:space="0" w:color="auto"/>
          </w:divBdr>
        </w:div>
        <w:div w:id="932009343">
          <w:marLeft w:val="0"/>
          <w:marRight w:val="0"/>
          <w:marTop w:val="0"/>
          <w:marBottom w:val="0"/>
          <w:divBdr>
            <w:top w:val="none" w:sz="0" w:space="0" w:color="auto"/>
            <w:left w:val="none" w:sz="0" w:space="0" w:color="auto"/>
            <w:bottom w:val="none" w:sz="0" w:space="0" w:color="auto"/>
            <w:right w:val="none" w:sz="0" w:space="0" w:color="auto"/>
          </w:divBdr>
        </w:div>
        <w:div w:id="348222730">
          <w:marLeft w:val="0"/>
          <w:marRight w:val="0"/>
          <w:marTop w:val="0"/>
          <w:marBottom w:val="0"/>
          <w:divBdr>
            <w:top w:val="none" w:sz="0" w:space="0" w:color="auto"/>
            <w:left w:val="none" w:sz="0" w:space="0" w:color="auto"/>
            <w:bottom w:val="none" w:sz="0" w:space="0" w:color="auto"/>
            <w:right w:val="none" w:sz="0" w:space="0" w:color="auto"/>
          </w:divBdr>
        </w:div>
        <w:div w:id="887687346">
          <w:marLeft w:val="0"/>
          <w:marRight w:val="0"/>
          <w:marTop w:val="0"/>
          <w:marBottom w:val="0"/>
          <w:divBdr>
            <w:top w:val="none" w:sz="0" w:space="0" w:color="auto"/>
            <w:left w:val="none" w:sz="0" w:space="0" w:color="auto"/>
            <w:bottom w:val="none" w:sz="0" w:space="0" w:color="auto"/>
            <w:right w:val="none" w:sz="0" w:space="0" w:color="auto"/>
          </w:divBdr>
        </w:div>
        <w:div w:id="392508393">
          <w:marLeft w:val="0"/>
          <w:marRight w:val="0"/>
          <w:marTop w:val="0"/>
          <w:marBottom w:val="0"/>
          <w:divBdr>
            <w:top w:val="none" w:sz="0" w:space="0" w:color="auto"/>
            <w:left w:val="none" w:sz="0" w:space="0" w:color="auto"/>
            <w:bottom w:val="none" w:sz="0" w:space="0" w:color="auto"/>
            <w:right w:val="none" w:sz="0" w:space="0" w:color="auto"/>
          </w:divBdr>
        </w:div>
        <w:div w:id="2078818559">
          <w:marLeft w:val="0"/>
          <w:marRight w:val="0"/>
          <w:marTop w:val="0"/>
          <w:marBottom w:val="0"/>
          <w:divBdr>
            <w:top w:val="none" w:sz="0" w:space="0" w:color="auto"/>
            <w:left w:val="none" w:sz="0" w:space="0" w:color="auto"/>
            <w:bottom w:val="none" w:sz="0" w:space="0" w:color="auto"/>
            <w:right w:val="none" w:sz="0" w:space="0" w:color="auto"/>
          </w:divBdr>
        </w:div>
        <w:div w:id="2145805751">
          <w:marLeft w:val="0"/>
          <w:marRight w:val="0"/>
          <w:marTop w:val="0"/>
          <w:marBottom w:val="0"/>
          <w:divBdr>
            <w:top w:val="none" w:sz="0" w:space="0" w:color="auto"/>
            <w:left w:val="none" w:sz="0" w:space="0" w:color="auto"/>
            <w:bottom w:val="none" w:sz="0" w:space="0" w:color="auto"/>
            <w:right w:val="none" w:sz="0" w:space="0" w:color="auto"/>
          </w:divBdr>
        </w:div>
      </w:divsChild>
    </w:div>
    <w:div w:id="1032848715">
      <w:bodyDiv w:val="1"/>
      <w:marLeft w:val="0"/>
      <w:marRight w:val="0"/>
      <w:marTop w:val="0"/>
      <w:marBottom w:val="0"/>
      <w:divBdr>
        <w:top w:val="none" w:sz="0" w:space="0" w:color="auto"/>
        <w:left w:val="none" w:sz="0" w:space="0" w:color="auto"/>
        <w:bottom w:val="none" w:sz="0" w:space="0" w:color="auto"/>
        <w:right w:val="none" w:sz="0" w:space="0" w:color="auto"/>
      </w:divBdr>
      <w:divsChild>
        <w:div w:id="462041670">
          <w:marLeft w:val="0"/>
          <w:marRight w:val="0"/>
          <w:marTop w:val="0"/>
          <w:marBottom w:val="0"/>
          <w:divBdr>
            <w:top w:val="none" w:sz="0" w:space="0" w:color="auto"/>
            <w:left w:val="none" w:sz="0" w:space="0" w:color="auto"/>
            <w:bottom w:val="none" w:sz="0" w:space="0" w:color="auto"/>
            <w:right w:val="none" w:sz="0" w:space="0" w:color="auto"/>
          </w:divBdr>
        </w:div>
        <w:div w:id="1204946835">
          <w:marLeft w:val="0"/>
          <w:marRight w:val="0"/>
          <w:marTop w:val="0"/>
          <w:marBottom w:val="0"/>
          <w:divBdr>
            <w:top w:val="none" w:sz="0" w:space="0" w:color="auto"/>
            <w:left w:val="none" w:sz="0" w:space="0" w:color="auto"/>
            <w:bottom w:val="none" w:sz="0" w:space="0" w:color="auto"/>
            <w:right w:val="none" w:sz="0" w:space="0" w:color="auto"/>
          </w:divBdr>
        </w:div>
        <w:div w:id="165445034">
          <w:marLeft w:val="0"/>
          <w:marRight w:val="0"/>
          <w:marTop w:val="0"/>
          <w:marBottom w:val="0"/>
          <w:divBdr>
            <w:top w:val="none" w:sz="0" w:space="0" w:color="auto"/>
            <w:left w:val="none" w:sz="0" w:space="0" w:color="auto"/>
            <w:bottom w:val="none" w:sz="0" w:space="0" w:color="auto"/>
            <w:right w:val="none" w:sz="0" w:space="0" w:color="auto"/>
          </w:divBdr>
        </w:div>
        <w:div w:id="404955661">
          <w:marLeft w:val="0"/>
          <w:marRight w:val="0"/>
          <w:marTop w:val="0"/>
          <w:marBottom w:val="0"/>
          <w:divBdr>
            <w:top w:val="none" w:sz="0" w:space="0" w:color="auto"/>
            <w:left w:val="none" w:sz="0" w:space="0" w:color="auto"/>
            <w:bottom w:val="none" w:sz="0" w:space="0" w:color="auto"/>
            <w:right w:val="none" w:sz="0" w:space="0" w:color="auto"/>
          </w:divBdr>
        </w:div>
        <w:div w:id="1690830663">
          <w:marLeft w:val="0"/>
          <w:marRight w:val="0"/>
          <w:marTop w:val="0"/>
          <w:marBottom w:val="0"/>
          <w:divBdr>
            <w:top w:val="none" w:sz="0" w:space="0" w:color="auto"/>
            <w:left w:val="none" w:sz="0" w:space="0" w:color="auto"/>
            <w:bottom w:val="none" w:sz="0" w:space="0" w:color="auto"/>
            <w:right w:val="none" w:sz="0" w:space="0" w:color="auto"/>
          </w:divBdr>
        </w:div>
      </w:divsChild>
    </w:div>
    <w:div w:id="1038354207">
      <w:bodyDiv w:val="1"/>
      <w:marLeft w:val="0"/>
      <w:marRight w:val="0"/>
      <w:marTop w:val="0"/>
      <w:marBottom w:val="0"/>
      <w:divBdr>
        <w:top w:val="none" w:sz="0" w:space="0" w:color="auto"/>
        <w:left w:val="none" w:sz="0" w:space="0" w:color="auto"/>
        <w:bottom w:val="none" w:sz="0" w:space="0" w:color="auto"/>
        <w:right w:val="none" w:sz="0" w:space="0" w:color="auto"/>
      </w:divBdr>
      <w:divsChild>
        <w:div w:id="1204446945">
          <w:marLeft w:val="0"/>
          <w:marRight w:val="0"/>
          <w:marTop w:val="0"/>
          <w:marBottom w:val="0"/>
          <w:divBdr>
            <w:top w:val="none" w:sz="0" w:space="0" w:color="auto"/>
            <w:left w:val="none" w:sz="0" w:space="0" w:color="auto"/>
            <w:bottom w:val="none" w:sz="0" w:space="0" w:color="auto"/>
            <w:right w:val="none" w:sz="0" w:space="0" w:color="auto"/>
          </w:divBdr>
        </w:div>
        <w:div w:id="1917203621">
          <w:marLeft w:val="0"/>
          <w:marRight w:val="0"/>
          <w:marTop w:val="0"/>
          <w:marBottom w:val="0"/>
          <w:divBdr>
            <w:top w:val="none" w:sz="0" w:space="0" w:color="auto"/>
            <w:left w:val="none" w:sz="0" w:space="0" w:color="auto"/>
            <w:bottom w:val="none" w:sz="0" w:space="0" w:color="auto"/>
            <w:right w:val="none" w:sz="0" w:space="0" w:color="auto"/>
          </w:divBdr>
        </w:div>
        <w:div w:id="827988107">
          <w:marLeft w:val="0"/>
          <w:marRight w:val="0"/>
          <w:marTop w:val="0"/>
          <w:marBottom w:val="0"/>
          <w:divBdr>
            <w:top w:val="none" w:sz="0" w:space="0" w:color="auto"/>
            <w:left w:val="none" w:sz="0" w:space="0" w:color="auto"/>
            <w:bottom w:val="none" w:sz="0" w:space="0" w:color="auto"/>
            <w:right w:val="none" w:sz="0" w:space="0" w:color="auto"/>
          </w:divBdr>
        </w:div>
        <w:div w:id="553657570">
          <w:marLeft w:val="0"/>
          <w:marRight w:val="0"/>
          <w:marTop w:val="0"/>
          <w:marBottom w:val="0"/>
          <w:divBdr>
            <w:top w:val="none" w:sz="0" w:space="0" w:color="auto"/>
            <w:left w:val="none" w:sz="0" w:space="0" w:color="auto"/>
            <w:bottom w:val="none" w:sz="0" w:space="0" w:color="auto"/>
            <w:right w:val="none" w:sz="0" w:space="0" w:color="auto"/>
          </w:divBdr>
        </w:div>
        <w:div w:id="255211743">
          <w:marLeft w:val="0"/>
          <w:marRight w:val="0"/>
          <w:marTop w:val="0"/>
          <w:marBottom w:val="0"/>
          <w:divBdr>
            <w:top w:val="none" w:sz="0" w:space="0" w:color="auto"/>
            <w:left w:val="none" w:sz="0" w:space="0" w:color="auto"/>
            <w:bottom w:val="none" w:sz="0" w:space="0" w:color="auto"/>
            <w:right w:val="none" w:sz="0" w:space="0" w:color="auto"/>
          </w:divBdr>
        </w:div>
        <w:div w:id="1674214733">
          <w:marLeft w:val="0"/>
          <w:marRight w:val="0"/>
          <w:marTop w:val="0"/>
          <w:marBottom w:val="0"/>
          <w:divBdr>
            <w:top w:val="none" w:sz="0" w:space="0" w:color="auto"/>
            <w:left w:val="none" w:sz="0" w:space="0" w:color="auto"/>
            <w:bottom w:val="none" w:sz="0" w:space="0" w:color="auto"/>
            <w:right w:val="none" w:sz="0" w:space="0" w:color="auto"/>
          </w:divBdr>
        </w:div>
        <w:div w:id="460536903">
          <w:marLeft w:val="0"/>
          <w:marRight w:val="0"/>
          <w:marTop w:val="0"/>
          <w:marBottom w:val="0"/>
          <w:divBdr>
            <w:top w:val="none" w:sz="0" w:space="0" w:color="auto"/>
            <w:left w:val="none" w:sz="0" w:space="0" w:color="auto"/>
            <w:bottom w:val="none" w:sz="0" w:space="0" w:color="auto"/>
            <w:right w:val="none" w:sz="0" w:space="0" w:color="auto"/>
          </w:divBdr>
        </w:div>
        <w:div w:id="90052567">
          <w:marLeft w:val="0"/>
          <w:marRight w:val="0"/>
          <w:marTop w:val="0"/>
          <w:marBottom w:val="0"/>
          <w:divBdr>
            <w:top w:val="none" w:sz="0" w:space="0" w:color="auto"/>
            <w:left w:val="none" w:sz="0" w:space="0" w:color="auto"/>
            <w:bottom w:val="none" w:sz="0" w:space="0" w:color="auto"/>
            <w:right w:val="none" w:sz="0" w:space="0" w:color="auto"/>
          </w:divBdr>
        </w:div>
        <w:div w:id="844905205">
          <w:marLeft w:val="0"/>
          <w:marRight w:val="0"/>
          <w:marTop w:val="0"/>
          <w:marBottom w:val="0"/>
          <w:divBdr>
            <w:top w:val="none" w:sz="0" w:space="0" w:color="auto"/>
            <w:left w:val="none" w:sz="0" w:space="0" w:color="auto"/>
            <w:bottom w:val="none" w:sz="0" w:space="0" w:color="auto"/>
            <w:right w:val="none" w:sz="0" w:space="0" w:color="auto"/>
          </w:divBdr>
        </w:div>
        <w:div w:id="1559895150">
          <w:marLeft w:val="0"/>
          <w:marRight w:val="0"/>
          <w:marTop w:val="0"/>
          <w:marBottom w:val="0"/>
          <w:divBdr>
            <w:top w:val="none" w:sz="0" w:space="0" w:color="auto"/>
            <w:left w:val="none" w:sz="0" w:space="0" w:color="auto"/>
            <w:bottom w:val="none" w:sz="0" w:space="0" w:color="auto"/>
            <w:right w:val="none" w:sz="0" w:space="0" w:color="auto"/>
          </w:divBdr>
        </w:div>
      </w:divsChild>
    </w:div>
    <w:div w:id="1154833539">
      <w:bodyDiv w:val="1"/>
      <w:marLeft w:val="0"/>
      <w:marRight w:val="0"/>
      <w:marTop w:val="0"/>
      <w:marBottom w:val="0"/>
      <w:divBdr>
        <w:top w:val="none" w:sz="0" w:space="0" w:color="auto"/>
        <w:left w:val="none" w:sz="0" w:space="0" w:color="auto"/>
        <w:bottom w:val="none" w:sz="0" w:space="0" w:color="auto"/>
        <w:right w:val="none" w:sz="0" w:space="0" w:color="auto"/>
      </w:divBdr>
      <w:divsChild>
        <w:div w:id="63646842">
          <w:marLeft w:val="0"/>
          <w:marRight w:val="0"/>
          <w:marTop w:val="0"/>
          <w:marBottom w:val="0"/>
          <w:divBdr>
            <w:top w:val="none" w:sz="0" w:space="0" w:color="auto"/>
            <w:left w:val="none" w:sz="0" w:space="0" w:color="auto"/>
            <w:bottom w:val="none" w:sz="0" w:space="0" w:color="auto"/>
            <w:right w:val="none" w:sz="0" w:space="0" w:color="auto"/>
          </w:divBdr>
        </w:div>
        <w:div w:id="1741976574">
          <w:marLeft w:val="0"/>
          <w:marRight w:val="0"/>
          <w:marTop w:val="0"/>
          <w:marBottom w:val="0"/>
          <w:divBdr>
            <w:top w:val="none" w:sz="0" w:space="0" w:color="auto"/>
            <w:left w:val="none" w:sz="0" w:space="0" w:color="auto"/>
            <w:bottom w:val="none" w:sz="0" w:space="0" w:color="auto"/>
            <w:right w:val="none" w:sz="0" w:space="0" w:color="auto"/>
          </w:divBdr>
        </w:div>
        <w:div w:id="2073505957">
          <w:marLeft w:val="0"/>
          <w:marRight w:val="0"/>
          <w:marTop w:val="0"/>
          <w:marBottom w:val="0"/>
          <w:divBdr>
            <w:top w:val="none" w:sz="0" w:space="0" w:color="auto"/>
            <w:left w:val="none" w:sz="0" w:space="0" w:color="auto"/>
            <w:bottom w:val="none" w:sz="0" w:space="0" w:color="auto"/>
            <w:right w:val="none" w:sz="0" w:space="0" w:color="auto"/>
          </w:divBdr>
        </w:div>
        <w:div w:id="780804817">
          <w:marLeft w:val="0"/>
          <w:marRight w:val="0"/>
          <w:marTop w:val="0"/>
          <w:marBottom w:val="0"/>
          <w:divBdr>
            <w:top w:val="none" w:sz="0" w:space="0" w:color="auto"/>
            <w:left w:val="none" w:sz="0" w:space="0" w:color="auto"/>
            <w:bottom w:val="none" w:sz="0" w:space="0" w:color="auto"/>
            <w:right w:val="none" w:sz="0" w:space="0" w:color="auto"/>
          </w:divBdr>
        </w:div>
        <w:div w:id="1210604218">
          <w:marLeft w:val="0"/>
          <w:marRight w:val="0"/>
          <w:marTop w:val="0"/>
          <w:marBottom w:val="0"/>
          <w:divBdr>
            <w:top w:val="none" w:sz="0" w:space="0" w:color="auto"/>
            <w:left w:val="none" w:sz="0" w:space="0" w:color="auto"/>
            <w:bottom w:val="none" w:sz="0" w:space="0" w:color="auto"/>
            <w:right w:val="none" w:sz="0" w:space="0" w:color="auto"/>
          </w:divBdr>
        </w:div>
        <w:div w:id="736363300">
          <w:marLeft w:val="0"/>
          <w:marRight w:val="0"/>
          <w:marTop w:val="0"/>
          <w:marBottom w:val="0"/>
          <w:divBdr>
            <w:top w:val="none" w:sz="0" w:space="0" w:color="auto"/>
            <w:left w:val="none" w:sz="0" w:space="0" w:color="auto"/>
            <w:bottom w:val="none" w:sz="0" w:space="0" w:color="auto"/>
            <w:right w:val="none" w:sz="0" w:space="0" w:color="auto"/>
          </w:divBdr>
        </w:div>
        <w:div w:id="74323525">
          <w:marLeft w:val="0"/>
          <w:marRight w:val="0"/>
          <w:marTop w:val="0"/>
          <w:marBottom w:val="0"/>
          <w:divBdr>
            <w:top w:val="none" w:sz="0" w:space="0" w:color="auto"/>
            <w:left w:val="none" w:sz="0" w:space="0" w:color="auto"/>
            <w:bottom w:val="none" w:sz="0" w:space="0" w:color="auto"/>
            <w:right w:val="none" w:sz="0" w:space="0" w:color="auto"/>
          </w:divBdr>
        </w:div>
        <w:div w:id="1685286723">
          <w:marLeft w:val="0"/>
          <w:marRight w:val="0"/>
          <w:marTop w:val="0"/>
          <w:marBottom w:val="0"/>
          <w:divBdr>
            <w:top w:val="none" w:sz="0" w:space="0" w:color="auto"/>
            <w:left w:val="none" w:sz="0" w:space="0" w:color="auto"/>
            <w:bottom w:val="none" w:sz="0" w:space="0" w:color="auto"/>
            <w:right w:val="none" w:sz="0" w:space="0" w:color="auto"/>
          </w:divBdr>
        </w:div>
        <w:div w:id="96029484">
          <w:marLeft w:val="0"/>
          <w:marRight w:val="0"/>
          <w:marTop w:val="0"/>
          <w:marBottom w:val="0"/>
          <w:divBdr>
            <w:top w:val="none" w:sz="0" w:space="0" w:color="auto"/>
            <w:left w:val="none" w:sz="0" w:space="0" w:color="auto"/>
            <w:bottom w:val="none" w:sz="0" w:space="0" w:color="auto"/>
            <w:right w:val="none" w:sz="0" w:space="0" w:color="auto"/>
          </w:divBdr>
        </w:div>
        <w:div w:id="2048680429">
          <w:marLeft w:val="0"/>
          <w:marRight w:val="0"/>
          <w:marTop w:val="0"/>
          <w:marBottom w:val="0"/>
          <w:divBdr>
            <w:top w:val="none" w:sz="0" w:space="0" w:color="auto"/>
            <w:left w:val="none" w:sz="0" w:space="0" w:color="auto"/>
            <w:bottom w:val="none" w:sz="0" w:space="0" w:color="auto"/>
            <w:right w:val="none" w:sz="0" w:space="0" w:color="auto"/>
          </w:divBdr>
        </w:div>
        <w:div w:id="1934970338">
          <w:marLeft w:val="0"/>
          <w:marRight w:val="0"/>
          <w:marTop w:val="0"/>
          <w:marBottom w:val="0"/>
          <w:divBdr>
            <w:top w:val="none" w:sz="0" w:space="0" w:color="auto"/>
            <w:left w:val="none" w:sz="0" w:space="0" w:color="auto"/>
            <w:bottom w:val="none" w:sz="0" w:space="0" w:color="auto"/>
            <w:right w:val="none" w:sz="0" w:space="0" w:color="auto"/>
          </w:divBdr>
        </w:div>
        <w:div w:id="1894653672">
          <w:marLeft w:val="0"/>
          <w:marRight w:val="0"/>
          <w:marTop w:val="0"/>
          <w:marBottom w:val="0"/>
          <w:divBdr>
            <w:top w:val="none" w:sz="0" w:space="0" w:color="auto"/>
            <w:left w:val="none" w:sz="0" w:space="0" w:color="auto"/>
            <w:bottom w:val="none" w:sz="0" w:space="0" w:color="auto"/>
            <w:right w:val="none" w:sz="0" w:space="0" w:color="auto"/>
          </w:divBdr>
        </w:div>
      </w:divsChild>
    </w:div>
    <w:div w:id="1161239210">
      <w:bodyDiv w:val="1"/>
      <w:marLeft w:val="0"/>
      <w:marRight w:val="0"/>
      <w:marTop w:val="0"/>
      <w:marBottom w:val="0"/>
      <w:divBdr>
        <w:top w:val="none" w:sz="0" w:space="0" w:color="auto"/>
        <w:left w:val="none" w:sz="0" w:space="0" w:color="auto"/>
        <w:bottom w:val="none" w:sz="0" w:space="0" w:color="auto"/>
        <w:right w:val="none" w:sz="0" w:space="0" w:color="auto"/>
      </w:divBdr>
      <w:divsChild>
        <w:div w:id="2103258446">
          <w:marLeft w:val="0"/>
          <w:marRight w:val="0"/>
          <w:marTop w:val="0"/>
          <w:marBottom w:val="0"/>
          <w:divBdr>
            <w:top w:val="none" w:sz="0" w:space="0" w:color="auto"/>
            <w:left w:val="none" w:sz="0" w:space="0" w:color="auto"/>
            <w:bottom w:val="none" w:sz="0" w:space="0" w:color="auto"/>
            <w:right w:val="none" w:sz="0" w:space="0" w:color="auto"/>
          </w:divBdr>
        </w:div>
        <w:div w:id="816414409">
          <w:marLeft w:val="0"/>
          <w:marRight w:val="0"/>
          <w:marTop w:val="0"/>
          <w:marBottom w:val="0"/>
          <w:divBdr>
            <w:top w:val="none" w:sz="0" w:space="0" w:color="auto"/>
            <w:left w:val="none" w:sz="0" w:space="0" w:color="auto"/>
            <w:bottom w:val="none" w:sz="0" w:space="0" w:color="auto"/>
            <w:right w:val="none" w:sz="0" w:space="0" w:color="auto"/>
          </w:divBdr>
        </w:div>
        <w:div w:id="374811424">
          <w:marLeft w:val="0"/>
          <w:marRight w:val="0"/>
          <w:marTop w:val="0"/>
          <w:marBottom w:val="0"/>
          <w:divBdr>
            <w:top w:val="none" w:sz="0" w:space="0" w:color="auto"/>
            <w:left w:val="none" w:sz="0" w:space="0" w:color="auto"/>
            <w:bottom w:val="none" w:sz="0" w:space="0" w:color="auto"/>
            <w:right w:val="none" w:sz="0" w:space="0" w:color="auto"/>
          </w:divBdr>
        </w:div>
        <w:div w:id="1974209969">
          <w:marLeft w:val="0"/>
          <w:marRight w:val="0"/>
          <w:marTop w:val="0"/>
          <w:marBottom w:val="0"/>
          <w:divBdr>
            <w:top w:val="none" w:sz="0" w:space="0" w:color="auto"/>
            <w:left w:val="none" w:sz="0" w:space="0" w:color="auto"/>
            <w:bottom w:val="none" w:sz="0" w:space="0" w:color="auto"/>
            <w:right w:val="none" w:sz="0" w:space="0" w:color="auto"/>
          </w:divBdr>
        </w:div>
      </w:divsChild>
    </w:div>
    <w:div w:id="1171529453">
      <w:bodyDiv w:val="1"/>
      <w:marLeft w:val="0"/>
      <w:marRight w:val="0"/>
      <w:marTop w:val="0"/>
      <w:marBottom w:val="0"/>
      <w:divBdr>
        <w:top w:val="none" w:sz="0" w:space="0" w:color="auto"/>
        <w:left w:val="none" w:sz="0" w:space="0" w:color="auto"/>
        <w:bottom w:val="none" w:sz="0" w:space="0" w:color="auto"/>
        <w:right w:val="none" w:sz="0" w:space="0" w:color="auto"/>
      </w:divBdr>
      <w:divsChild>
        <w:div w:id="402408936">
          <w:marLeft w:val="0"/>
          <w:marRight w:val="0"/>
          <w:marTop w:val="0"/>
          <w:marBottom w:val="0"/>
          <w:divBdr>
            <w:top w:val="none" w:sz="0" w:space="0" w:color="auto"/>
            <w:left w:val="none" w:sz="0" w:space="0" w:color="auto"/>
            <w:bottom w:val="none" w:sz="0" w:space="0" w:color="auto"/>
            <w:right w:val="none" w:sz="0" w:space="0" w:color="auto"/>
          </w:divBdr>
        </w:div>
        <w:div w:id="2011519125">
          <w:marLeft w:val="0"/>
          <w:marRight w:val="0"/>
          <w:marTop w:val="0"/>
          <w:marBottom w:val="0"/>
          <w:divBdr>
            <w:top w:val="none" w:sz="0" w:space="0" w:color="auto"/>
            <w:left w:val="none" w:sz="0" w:space="0" w:color="auto"/>
            <w:bottom w:val="none" w:sz="0" w:space="0" w:color="auto"/>
            <w:right w:val="none" w:sz="0" w:space="0" w:color="auto"/>
          </w:divBdr>
        </w:div>
        <w:div w:id="2127431661">
          <w:marLeft w:val="0"/>
          <w:marRight w:val="0"/>
          <w:marTop w:val="0"/>
          <w:marBottom w:val="0"/>
          <w:divBdr>
            <w:top w:val="none" w:sz="0" w:space="0" w:color="auto"/>
            <w:left w:val="none" w:sz="0" w:space="0" w:color="auto"/>
            <w:bottom w:val="none" w:sz="0" w:space="0" w:color="auto"/>
            <w:right w:val="none" w:sz="0" w:space="0" w:color="auto"/>
          </w:divBdr>
        </w:div>
        <w:div w:id="740639444">
          <w:marLeft w:val="0"/>
          <w:marRight w:val="0"/>
          <w:marTop w:val="0"/>
          <w:marBottom w:val="0"/>
          <w:divBdr>
            <w:top w:val="none" w:sz="0" w:space="0" w:color="auto"/>
            <w:left w:val="none" w:sz="0" w:space="0" w:color="auto"/>
            <w:bottom w:val="none" w:sz="0" w:space="0" w:color="auto"/>
            <w:right w:val="none" w:sz="0" w:space="0" w:color="auto"/>
          </w:divBdr>
        </w:div>
        <w:div w:id="1623266097">
          <w:marLeft w:val="0"/>
          <w:marRight w:val="0"/>
          <w:marTop w:val="0"/>
          <w:marBottom w:val="0"/>
          <w:divBdr>
            <w:top w:val="none" w:sz="0" w:space="0" w:color="auto"/>
            <w:left w:val="none" w:sz="0" w:space="0" w:color="auto"/>
            <w:bottom w:val="none" w:sz="0" w:space="0" w:color="auto"/>
            <w:right w:val="none" w:sz="0" w:space="0" w:color="auto"/>
          </w:divBdr>
        </w:div>
      </w:divsChild>
    </w:div>
    <w:div w:id="1185483811">
      <w:bodyDiv w:val="1"/>
      <w:marLeft w:val="0"/>
      <w:marRight w:val="0"/>
      <w:marTop w:val="0"/>
      <w:marBottom w:val="0"/>
      <w:divBdr>
        <w:top w:val="none" w:sz="0" w:space="0" w:color="auto"/>
        <w:left w:val="none" w:sz="0" w:space="0" w:color="auto"/>
        <w:bottom w:val="none" w:sz="0" w:space="0" w:color="auto"/>
        <w:right w:val="none" w:sz="0" w:space="0" w:color="auto"/>
      </w:divBdr>
      <w:divsChild>
        <w:div w:id="167598005">
          <w:marLeft w:val="480"/>
          <w:marRight w:val="0"/>
          <w:marTop w:val="0"/>
          <w:marBottom w:val="0"/>
          <w:divBdr>
            <w:top w:val="none" w:sz="0" w:space="0" w:color="auto"/>
            <w:left w:val="none" w:sz="0" w:space="0" w:color="auto"/>
            <w:bottom w:val="none" w:sz="0" w:space="0" w:color="auto"/>
            <w:right w:val="none" w:sz="0" w:space="0" w:color="auto"/>
          </w:divBdr>
        </w:div>
        <w:div w:id="1612467881">
          <w:marLeft w:val="480"/>
          <w:marRight w:val="0"/>
          <w:marTop w:val="0"/>
          <w:marBottom w:val="0"/>
          <w:divBdr>
            <w:top w:val="none" w:sz="0" w:space="0" w:color="auto"/>
            <w:left w:val="none" w:sz="0" w:space="0" w:color="auto"/>
            <w:bottom w:val="none" w:sz="0" w:space="0" w:color="auto"/>
            <w:right w:val="none" w:sz="0" w:space="0" w:color="auto"/>
          </w:divBdr>
        </w:div>
      </w:divsChild>
    </w:div>
    <w:div w:id="1241253591">
      <w:bodyDiv w:val="1"/>
      <w:marLeft w:val="0"/>
      <w:marRight w:val="0"/>
      <w:marTop w:val="0"/>
      <w:marBottom w:val="0"/>
      <w:divBdr>
        <w:top w:val="none" w:sz="0" w:space="0" w:color="auto"/>
        <w:left w:val="none" w:sz="0" w:space="0" w:color="auto"/>
        <w:bottom w:val="none" w:sz="0" w:space="0" w:color="auto"/>
        <w:right w:val="none" w:sz="0" w:space="0" w:color="auto"/>
      </w:divBdr>
      <w:divsChild>
        <w:div w:id="678191002">
          <w:marLeft w:val="0"/>
          <w:marRight w:val="0"/>
          <w:marTop w:val="0"/>
          <w:marBottom w:val="0"/>
          <w:divBdr>
            <w:top w:val="none" w:sz="0" w:space="0" w:color="auto"/>
            <w:left w:val="none" w:sz="0" w:space="0" w:color="auto"/>
            <w:bottom w:val="none" w:sz="0" w:space="0" w:color="auto"/>
            <w:right w:val="none" w:sz="0" w:space="0" w:color="auto"/>
          </w:divBdr>
        </w:div>
        <w:div w:id="1089886927">
          <w:marLeft w:val="0"/>
          <w:marRight w:val="0"/>
          <w:marTop w:val="0"/>
          <w:marBottom w:val="0"/>
          <w:divBdr>
            <w:top w:val="none" w:sz="0" w:space="0" w:color="auto"/>
            <w:left w:val="none" w:sz="0" w:space="0" w:color="auto"/>
            <w:bottom w:val="none" w:sz="0" w:space="0" w:color="auto"/>
            <w:right w:val="none" w:sz="0" w:space="0" w:color="auto"/>
          </w:divBdr>
        </w:div>
        <w:div w:id="1236742482">
          <w:marLeft w:val="0"/>
          <w:marRight w:val="0"/>
          <w:marTop w:val="0"/>
          <w:marBottom w:val="0"/>
          <w:divBdr>
            <w:top w:val="none" w:sz="0" w:space="0" w:color="auto"/>
            <w:left w:val="none" w:sz="0" w:space="0" w:color="auto"/>
            <w:bottom w:val="none" w:sz="0" w:space="0" w:color="auto"/>
            <w:right w:val="none" w:sz="0" w:space="0" w:color="auto"/>
          </w:divBdr>
        </w:div>
        <w:div w:id="840967633">
          <w:marLeft w:val="0"/>
          <w:marRight w:val="0"/>
          <w:marTop w:val="0"/>
          <w:marBottom w:val="0"/>
          <w:divBdr>
            <w:top w:val="none" w:sz="0" w:space="0" w:color="auto"/>
            <w:left w:val="none" w:sz="0" w:space="0" w:color="auto"/>
            <w:bottom w:val="none" w:sz="0" w:space="0" w:color="auto"/>
            <w:right w:val="none" w:sz="0" w:space="0" w:color="auto"/>
          </w:divBdr>
        </w:div>
        <w:div w:id="1682199612">
          <w:marLeft w:val="0"/>
          <w:marRight w:val="0"/>
          <w:marTop w:val="0"/>
          <w:marBottom w:val="0"/>
          <w:divBdr>
            <w:top w:val="none" w:sz="0" w:space="0" w:color="auto"/>
            <w:left w:val="none" w:sz="0" w:space="0" w:color="auto"/>
            <w:bottom w:val="none" w:sz="0" w:space="0" w:color="auto"/>
            <w:right w:val="none" w:sz="0" w:space="0" w:color="auto"/>
          </w:divBdr>
        </w:div>
        <w:div w:id="901790105">
          <w:marLeft w:val="0"/>
          <w:marRight w:val="0"/>
          <w:marTop w:val="0"/>
          <w:marBottom w:val="0"/>
          <w:divBdr>
            <w:top w:val="none" w:sz="0" w:space="0" w:color="auto"/>
            <w:left w:val="none" w:sz="0" w:space="0" w:color="auto"/>
            <w:bottom w:val="none" w:sz="0" w:space="0" w:color="auto"/>
            <w:right w:val="none" w:sz="0" w:space="0" w:color="auto"/>
          </w:divBdr>
        </w:div>
      </w:divsChild>
    </w:div>
    <w:div w:id="1244221487">
      <w:bodyDiv w:val="1"/>
      <w:marLeft w:val="0"/>
      <w:marRight w:val="0"/>
      <w:marTop w:val="0"/>
      <w:marBottom w:val="0"/>
      <w:divBdr>
        <w:top w:val="none" w:sz="0" w:space="0" w:color="auto"/>
        <w:left w:val="none" w:sz="0" w:space="0" w:color="auto"/>
        <w:bottom w:val="none" w:sz="0" w:space="0" w:color="auto"/>
        <w:right w:val="none" w:sz="0" w:space="0" w:color="auto"/>
      </w:divBdr>
      <w:divsChild>
        <w:div w:id="59980855">
          <w:marLeft w:val="0"/>
          <w:marRight w:val="0"/>
          <w:marTop w:val="0"/>
          <w:marBottom w:val="0"/>
          <w:divBdr>
            <w:top w:val="none" w:sz="0" w:space="0" w:color="auto"/>
            <w:left w:val="none" w:sz="0" w:space="0" w:color="auto"/>
            <w:bottom w:val="none" w:sz="0" w:space="0" w:color="auto"/>
            <w:right w:val="none" w:sz="0" w:space="0" w:color="auto"/>
          </w:divBdr>
        </w:div>
        <w:div w:id="841316000">
          <w:marLeft w:val="0"/>
          <w:marRight w:val="0"/>
          <w:marTop w:val="0"/>
          <w:marBottom w:val="0"/>
          <w:divBdr>
            <w:top w:val="none" w:sz="0" w:space="0" w:color="auto"/>
            <w:left w:val="none" w:sz="0" w:space="0" w:color="auto"/>
            <w:bottom w:val="none" w:sz="0" w:space="0" w:color="auto"/>
            <w:right w:val="none" w:sz="0" w:space="0" w:color="auto"/>
          </w:divBdr>
        </w:div>
        <w:div w:id="174806349">
          <w:marLeft w:val="0"/>
          <w:marRight w:val="0"/>
          <w:marTop w:val="0"/>
          <w:marBottom w:val="0"/>
          <w:divBdr>
            <w:top w:val="none" w:sz="0" w:space="0" w:color="auto"/>
            <w:left w:val="none" w:sz="0" w:space="0" w:color="auto"/>
            <w:bottom w:val="none" w:sz="0" w:space="0" w:color="auto"/>
            <w:right w:val="none" w:sz="0" w:space="0" w:color="auto"/>
          </w:divBdr>
        </w:div>
        <w:div w:id="20278426">
          <w:marLeft w:val="0"/>
          <w:marRight w:val="0"/>
          <w:marTop w:val="0"/>
          <w:marBottom w:val="0"/>
          <w:divBdr>
            <w:top w:val="none" w:sz="0" w:space="0" w:color="auto"/>
            <w:left w:val="none" w:sz="0" w:space="0" w:color="auto"/>
            <w:bottom w:val="none" w:sz="0" w:space="0" w:color="auto"/>
            <w:right w:val="none" w:sz="0" w:space="0" w:color="auto"/>
          </w:divBdr>
        </w:div>
        <w:div w:id="124935115">
          <w:marLeft w:val="0"/>
          <w:marRight w:val="0"/>
          <w:marTop w:val="0"/>
          <w:marBottom w:val="0"/>
          <w:divBdr>
            <w:top w:val="none" w:sz="0" w:space="0" w:color="auto"/>
            <w:left w:val="none" w:sz="0" w:space="0" w:color="auto"/>
            <w:bottom w:val="none" w:sz="0" w:space="0" w:color="auto"/>
            <w:right w:val="none" w:sz="0" w:space="0" w:color="auto"/>
          </w:divBdr>
        </w:div>
        <w:div w:id="786895192">
          <w:marLeft w:val="0"/>
          <w:marRight w:val="0"/>
          <w:marTop w:val="0"/>
          <w:marBottom w:val="0"/>
          <w:divBdr>
            <w:top w:val="none" w:sz="0" w:space="0" w:color="auto"/>
            <w:left w:val="none" w:sz="0" w:space="0" w:color="auto"/>
            <w:bottom w:val="none" w:sz="0" w:space="0" w:color="auto"/>
            <w:right w:val="none" w:sz="0" w:space="0" w:color="auto"/>
          </w:divBdr>
        </w:div>
        <w:div w:id="1672100997">
          <w:marLeft w:val="0"/>
          <w:marRight w:val="0"/>
          <w:marTop w:val="0"/>
          <w:marBottom w:val="0"/>
          <w:divBdr>
            <w:top w:val="none" w:sz="0" w:space="0" w:color="auto"/>
            <w:left w:val="none" w:sz="0" w:space="0" w:color="auto"/>
            <w:bottom w:val="none" w:sz="0" w:space="0" w:color="auto"/>
            <w:right w:val="none" w:sz="0" w:space="0" w:color="auto"/>
          </w:divBdr>
        </w:div>
      </w:divsChild>
    </w:div>
    <w:div w:id="1263029219">
      <w:bodyDiv w:val="1"/>
      <w:marLeft w:val="0"/>
      <w:marRight w:val="0"/>
      <w:marTop w:val="0"/>
      <w:marBottom w:val="0"/>
      <w:divBdr>
        <w:top w:val="none" w:sz="0" w:space="0" w:color="auto"/>
        <w:left w:val="none" w:sz="0" w:space="0" w:color="auto"/>
        <w:bottom w:val="none" w:sz="0" w:space="0" w:color="auto"/>
        <w:right w:val="none" w:sz="0" w:space="0" w:color="auto"/>
      </w:divBdr>
      <w:divsChild>
        <w:div w:id="1575970766">
          <w:marLeft w:val="0"/>
          <w:marRight w:val="0"/>
          <w:marTop w:val="0"/>
          <w:marBottom w:val="0"/>
          <w:divBdr>
            <w:top w:val="none" w:sz="0" w:space="0" w:color="auto"/>
            <w:left w:val="none" w:sz="0" w:space="0" w:color="auto"/>
            <w:bottom w:val="none" w:sz="0" w:space="0" w:color="auto"/>
            <w:right w:val="none" w:sz="0" w:space="0" w:color="auto"/>
          </w:divBdr>
        </w:div>
        <w:div w:id="2042046617">
          <w:marLeft w:val="0"/>
          <w:marRight w:val="0"/>
          <w:marTop w:val="0"/>
          <w:marBottom w:val="0"/>
          <w:divBdr>
            <w:top w:val="none" w:sz="0" w:space="0" w:color="auto"/>
            <w:left w:val="none" w:sz="0" w:space="0" w:color="auto"/>
            <w:bottom w:val="none" w:sz="0" w:space="0" w:color="auto"/>
            <w:right w:val="none" w:sz="0" w:space="0" w:color="auto"/>
          </w:divBdr>
        </w:div>
        <w:div w:id="438766304">
          <w:marLeft w:val="0"/>
          <w:marRight w:val="0"/>
          <w:marTop w:val="0"/>
          <w:marBottom w:val="0"/>
          <w:divBdr>
            <w:top w:val="none" w:sz="0" w:space="0" w:color="auto"/>
            <w:left w:val="none" w:sz="0" w:space="0" w:color="auto"/>
            <w:bottom w:val="none" w:sz="0" w:space="0" w:color="auto"/>
            <w:right w:val="none" w:sz="0" w:space="0" w:color="auto"/>
          </w:divBdr>
        </w:div>
      </w:divsChild>
    </w:div>
    <w:div w:id="1352413977">
      <w:bodyDiv w:val="1"/>
      <w:marLeft w:val="0"/>
      <w:marRight w:val="0"/>
      <w:marTop w:val="0"/>
      <w:marBottom w:val="0"/>
      <w:divBdr>
        <w:top w:val="none" w:sz="0" w:space="0" w:color="auto"/>
        <w:left w:val="none" w:sz="0" w:space="0" w:color="auto"/>
        <w:bottom w:val="none" w:sz="0" w:space="0" w:color="auto"/>
        <w:right w:val="none" w:sz="0" w:space="0" w:color="auto"/>
      </w:divBdr>
    </w:div>
    <w:div w:id="1392264886">
      <w:bodyDiv w:val="1"/>
      <w:marLeft w:val="0"/>
      <w:marRight w:val="0"/>
      <w:marTop w:val="0"/>
      <w:marBottom w:val="0"/>
      <w:divBdr>
        <w:top w:val="none" w:sz="0" w:space="0" w:color="auto"/>
        <w:left w:val="none" w:sz="0" w:space="0" w:color="auto"/>
        <w:bottom w:val="none" w:sz="0" w:space="0" w:color="auto"/>
        <w:right w:val="none" w:sz="0" w:space="0" w:color="auto"/>
      </w:divBdr>
    </w:div>
    <w:div w:id="1431967067">
      <w:bodyDiv w:val="1"/>
      <w:marLeft w:val="0"/>
      <w:marRight w:val="0"/>
      <w:marTop w:val="0"/>
      <w:marBottom w:val="0"/>
      <w:divBdr>
        <w:top w:val="none" w:sz="0" w:space="0" w:color="auto"/>
        <w:left w:val="none" w:sz="0" w:space="0" w:color="auto"/>
        <w:bottom w:val="none" w:sz="0" w:space="0" w:color="auto"/>
        <w:right w:val="none" w:sz="0" w:space="0" w:color="auto"/>
      </w:divBdr>
      <w:divsChild>
        <w:div w:id="343895395">
          <w:marLeft w:val="0"/>
          <w:marRight w:val="0"/>
          <w:marTop w:val="0"/>
          <w:marBottom w:val="0"/>
          <w:divBdr>
            <w:top w:val="none" w:sz="0" w:space="0" w:color="auto"/>
            <w:left w:val="none" w:sz="0" w:space="0" w:color="auto"/>
            <w:bottom w:val="none" w:sz="0" w:space="0" w:color="auto"/>
            <w:right w:val="none" w:sz="0" w:space="0" w:color="auto"/>
          </w:divBdr>
        </w:div>
        <w:div w:id="518198436">
          <w:marLeft w:val="0"/>
          <w:marRight w:val="0"/>
          <w:marTop w:val="0"/>
          <w:marBottom w:val="0"/>
          <w:divBdr>
            <w:top w:val="none" w:sz="0" w:space="0" w:color="auto"/>
            <w:left w:val="none" w:sz="0" w:space="0" w:color="auto"/>
            <w:bottom w:val="none" w:sz="0" w:space="0" w:color="auto"/>
            <w:right w:val="none" w:sz="0" w:space="0" w:color="auto"/>
          </w:divBdr>
        </w:div>
        <w:div w:id="1884320955">
          <w:marLeft w:val="0"/>
          <w:marRight w:val="0"/>
          <w:marTop w:val="0"/>
          <w:marBottom w:val="0"/>
          <w:divBdr>
            <w:top w:val="none" w:sz="0" w:space="0" w:color="auto"/>
            <w:left w:val="none" w:sz="0" w:space="0" w:color="auto"/>
            <w:bottom w:val="none" w:sz="0" w:space="0" w:color="auto"/>
            <w:right w:val="none" w:sz="0" w:space="0" w:color="auto"/>
          </w:divBdr>
        </w:div>
        <w:div w:id="1315451346">
          <w:marLeft w:val="0"/>
          <w:marRight w:val="0"/>
          <w:marTop w:val="0"/>
          <w:marBottom w:val="0"/>
          <w:divBdr>
            <w:top w:val="none" w:sz="0" w:space="0" w:color="auto"/>
            <w:left w:val="none" w:sz="0" w:space="0" w:color="auto"/>
            <w:bottom w:val="none" w:sz="0" w:space="0" w:color="auto"/>
            <w:right w:val="none" w:sz="0" w:space="0" w:color="auto"/>
          </w:divBdr>
        </w:div>
        <w:div w:id="1827554153">
          <w:marLeft w:val="0"/>
          <w:marRight w:val="0"/>
          <w:marTop w:val="0"/>
          <w:marBottom w:val="0"/>
          <w:divBdr>
            <w:top w:val="none" w:sz="0" w:space="0" w:color="auto"/>
            <w:left w:val="none" w:sz="0" w:space="0" w:color="auto"/>
            <w:bottom w:val="none" w:sz="0" w:space="0" w:color="auto"/>
            <w:right w:val="none" w:sz="0" w:space="0" w:color="auto"/>
          </w:divBdr>
        </w:div>
        <w:div w:id="543445496">
          <w:marLeft w:val="0"/>
          <w:marRight w:val="0"/>
          <w:marTop w:val="0"/>
          <w:marBottom w:val="0"/>
          <w:divBdr>
            <w:top w:val="none" w:sz="0" w:space="0" w:color="auto"/>
            <w:left w:val="none" w:sz="0" w:space="0" w:color="auto"/>
            <w:bottom w:val="none" w:sz="0" w:space="0" w:color="auto"/>
            <w:right w:val="none" w:sz="0" w:space="0" w:color="auto"/>
          </w:divBdr>
        </w:div>
        <w:div w:id="1217083726">
          <w:marLeft w:val="0"/>
          <w:marRight w:val="0"/>
          <w:marTop w:val="0"/>
          <w:marBottom w:val="0"/>
          <w:divBdr>
            <w:top w:val="none" w:sz="0" w:space="0" w:color="auto"/>
            <w:left w:val="none" w:sz="0" w:space="0" w:color="auto"/>
            <w:bottom w:val="none" w:sz="0" w:space="0" w:color="auto"/>
            <w:right w:val="none" w:sz="0" w:space="0" w:color="auto"/>
          </w:divBdr>
        </w:div>
        <w:div w:id="1823736614">
          <w:marLeft w:val="0"/>
          <w:marRight w:val="0"/>
          <w:marTop w:val="0"/>
          <w:marBottom w:val="0"/>
          <w:divBdr>
            <w:top w:val="none" w:sz="0" w:space="0" w:color="auto"/>
            <w:left w:val="none" w:sz="0" w:space="0" w:color="auto"/>
            <w:bottom w:val="none" w:sz="0" w:space="0" w:color="auto"/>
            <w:right w:val="none" w:sz="0" w:space="0" w:color="auto"/>
          </w:divBdr>
        </w:div>
      </w:divsChild>
    </w:div>
    <w:div w:id="1457214515">
      <w:bodyDiv w:val="1"/>
      <w:marLeft w:val="0"/>
      <w:marRight w:val="0"/>
      <w:marTop w:val="0"/>
      <w:marBottom w:val="0"/>
      <w:divBdr>
        <w:top w:val="none" w:sz="0" w:space="0" w:color="auto"/>
        <w:left w:val="none" w:sz="0" w:space="0" w:color="auto"/>
        <w:bottom w:val="none" w:sz="0" w:space="0" w:color="auto"/>
        <w:right w:val="none" w:sz="0" w:space="0" w:color="auto"/>
      </w:divBdr>
      <w:divsChild>
        <w:div w:id="2003000740">
          <w:marLeft w:val="0"/>
          <w:marRight w:val="0"/>
          <w:marTop w:val="0"/>
          <w:marBottom w:val="0"/>
          <w:divBdr>
            <w:top w:val="none" w:sz="0" w:space="0" w:color="auto"/>
            <w:left w:val="none" w:sz="0" w:space="0" w:color="auto"/>
            <w:bottom w:val="none" w:sz="0" w:space="0" w:color="auto"/>
            <w:right w:val="none" w:sz="0" w:space="0" w:color="auto"/>
          </w:divBdr>
        </w:div>
        <w:div w:id="1961371503">
          <w:marLeft w:val="0"/>
          <w:marRight w:val="0"/>
          <w:marTop w:val="0"/>
          <w:marBottom w:val="0"/>
          <w:divBdr>
            <w:top w:val="none" w:sz="0" w:space="0" w:color="auto"/>
            <w:left w:val="none" w:sz="0" w:space="0" w:color="auto"/>
            <w:bottom w:val="none" w:sz="0" w:space="0" w:color="auto"/>
            <w:right w:val="none" w:sz="0" w:space="0" w:color="auto"/>
          </w:divBdr>
        </w:div>
        <w:div w:id="1594967885">
          <w:marLeft w:val="0"/>
          <w:marRight w:val="0"/>
          <w:marTop w:val="0"/>
          <w:marBottom w:val="0"/>
          <w:divBdr>
            <w:top w:val="none" w:sz="0" w:space="0" w:color="auto"/>
            <w:left w:val="none" w:sz="0" w:space="0" w:color="auto"/>
            <w:bottom w:val="none" w:sz="0" w:space="0" w:color="auto"/>
            <w:right w:val="none" w:sz="0" w:space="0" w:color="auto"/>
          </w:divBdr>
        </w:div>
        <w:div w:id="1783916976">
          <w:marLeft w:val="0"/>
          <w:marRight w:val="0"/>
          <w:marTop w:val="0"/>
          <w:marBottom w:val="0"/>
          <w:divBdr>
            <w:top w:val="none" w:sz="0" w:space="0" w:color="auto"/>
            <w:left w:val="none" w:sz="0" w:space="0" w:color="auto"/>
            <w:bottom w:val="none" w:sz="0" w:space="0" w:color="auto"/>
            <w:right w:val="none" w:sz="0" w:space="0" w:color="auto"/>
          </w:divBdr>
        </w:div>
        <w:div w:id="491026691">
          <w:marLeft w:val="0"/>
          <w:marRight w:val="0"/>
          <w:marTop w:val="0"/>
          <w:marBottom w:val="0"/>
          <w:divBdr>
            <w:top w:val="none" w:sz="0" w:space="0" w:color="auto"/>
            <w:left w:val="none" w:sz="0" w:space="0" w:color="auto"/>
            <w:bottom w:val="none" w:sz="0" w:space="0" w:color="auto"/>
            <w:right w:val="none" w:sz="0" w:space="0" w:color="auto"/>
          </w:divBdr>
        </w:div>
        <w:div w:id="52895557">
          <w:marLeft w:val="0"/>
          <w:marRight w:val="0"/>
          <w:marTop w:val="0"/>
          <w:marBottom w:val="0"/>
          <w:divBdr>
            <w:top w:val="none" w:sz="0" w:space="0" w:color="auto"/>
            <w:left w:val="none" w:sz="0" w:space="0" w:color="auto"/>
            <w:bottom w:val="none" w:sz="0" w:space="0" w:color="auto"/>
            <w:right w:val="none" w:sz="0" w:space="0" w:color="auto"/>
          </w:divBdr>
        </w:div>
        <w:div w:id="1044331194">
          <w:marLeft w:val="0"/>
          <w:marRight w:val="0"/>
          <w:marTop w:val="0"/>
          <w:marBottom w:val="0"/>
          <w:divBdr>
            <w:top w:val="none" w:sz="0" w:space="0" w:color="auto"/>
            <w:left w:val="none" w:sz="0" w:space="0" w:color="auto"/>
            <w:bottom w:val="none" w:sz="0" w:space="0" w:color="auto"/>
            <w:right w:val="none" w:sz="0" w:space="0" w:color="auto"/>
          </w:divBdr>
        </w:div>
        <w:div w:id="270666877">
          <w:marLeft w:val="0"/>
          <w:marRight w:val="0"/>
          <w:marTop w:val="0"/>
          <w:marBottom w:val="0"/>
          <w:divBdr>
            <w:top w:val="none" w:sz="0" w:space="0" w:color="auto"/>
            <w:left w:val="none" w:sz="0" w:space="0" w:color="auto"/>
            <w:bottom w:val="none" w:sz="0" w:space="0" w:color="auto"/>
            <w:right w:val="none" w:sz="0" w:space="0" w:color="auto"/>
          </w:divBdr>
        </w:div>
        <w:div w:id="386029613">
          <w:marLeft w:val="0"/>
          <w:marRight w:val="0"/>
          <w:marTop w:val="0"/>
          <w:marBottom w:val="0"/>
          <w:divBdr>
            <w:top w:val="none" w:sz="0" w:space="0" w:color="auto"/>
            <w:left w:val="none" w:sz="0" w:space="0" w:color="auto"/>
            <w:bottom w:val="none" w:sz="0" w:space="0" w:color="auto"/>
            <w:right w:val="none" w:sz="0" w:space="0" w:color="auto"/>
          </w:divBdr>
        </w:div>
        <w:div w:id="1652128796">
          <w:marLeft w:val="0"/>
          <w:marRight w:val="0"/>
          <w:marTop w:val="0"/>
          <w:marBottom w:val="0"/>
          <w:divBdr>
            <w:top w:val="none" w:sz="0" w:space="0" w:color="auto"/>
            <w:left w:val="none" w:sz="0" w:space="0" w:color="auto"/>
            <w:bottom w:val="none" w:sz="0" w:space="0" w:color="auto"/>
            <w:right w:val="none" w:sz="0" w:space="0" w:color="auto"/>
          </w:divBdr>
        </w:div>
        <w:div w:id="2055499269">
          <w:marLeft w:val="0"/>
          <w:marRight w:val="0"/>
          <w:marTop w:val="0"/>
          <w:marBottom w:val="0"/>
          <w:divBdr>
            <w:top w:val="none" w:sz="0" w:space="0" w:color="auto"/>
            <w:left w:val="none" w:sz="0" w:space="0" w:color="auto"/>
            <w:bottom w:val="none" w:sz="0" w:space="0" w:color="auto"/>
            <w:right w:val="none" w:sz="0" w:space="0" w:color="auto"/>
          </w:divBdr>
        </w:div>
        <w:div w:id="1607611780">
          <w:marLeft w:val="0"/>
          <w:marRight w:val="0"/>
          <w:marTop w:val="0"/>
          <w:marBottom w:val="0"/>
          <w:divBdr>
            <w:top w:val="none" w:sz="0" w:space="0" w:color="auto"/>
            <w:left w:val="none" w:sz="0" w:space="0" w:color="auto"/>
            <w:bottom w:val="none" w:sz="0" w:space="0" w:color="auto"/>
            <w:right w:val="none" w:sz="0" w:space="0" w:color="auto"/>
          </w:divBdr>
        </w:div>
        <w:div w:id="668677423">
          <w:marLeft w:val="0"/>
          <w:marRight w:val="0"/>
          <w:marTop w:val="0"/>
          <w:marBottom w:val="0"/>
          <w:divBdr>
            <w:top w:val="none" w:sz="0" w:space="0" w:color="auto"/>
            <w:left w:val="none" w:sz="0" w:space="0" w:color="auto"/>
            <w:bottom w:val="none" w:sz="0" w:space="0" w:color="auto"/>
            <w:right w:val="none" w:sz="0" w:space="0" w:color="auto"/>
          </w:divBdr>
        </w:div>
      </w:divsChild>
    </w:div>
    <w:div w:id="1463620405">
      <w:bodyDiv w:val="1"/>
      <w:marLeft w:val="0"/>
      <w:marRight w:val="0"/>
      <w:marTop w:val="0"/>
      <w:marBottom w:val="0"/>
      <w:divBdr>
        <w:top w:val="none" w:sz="0" w:space="0" w:color="auto"/>
        <w:left w:val="none" w:sz="0" w:space="0" w:color="auto"/>
        <w:bottom w:val="none" w:sz="0" w:space="0" w:color="auto"/>
        <w:right w:val="none" w:sz="0" w:space="0" w:color="auto"/>
      </w:divBdr>
      <w:divsChild>
        <w:div w:id="1755392758">
          <w:marLeft w:val="0"/>
          <w:marRight w:val="0"/>
          <w:marTop w:val="0"/>
          <w:marBottom w:val="0"/>
          <w:divBdr>
            <w:top w:val="none" w:sz="0" w:space="0" w:color="auto"/>
            <w:left w:val="none" w:sz="0" w:space="0" w:color="auto"/>
            <w:bottom w:val="none" w:sz="0" w:space="0" w:color="auto"/>
            <w:right w:val="none" w:sz="0" w:space="0" w:color="auto"/>
          </w:divBdr>
        </w:div>
        <w:div w:id="936137415">
          <w:marLeft w:val="0"/>
          <w:marRight w:val="0"/>
          <w:marTop w:val="0"/>
          <w:marBottom w:val="0"/>
          <w:divBdr>
            <w:top w:val="none" w:sz="0" w:space="0" w:color="auto"/>
            <w:left w:val="none" w:sz="0" w:space="0" w:color="auto"/>
            <w:bottom w:val="none" w:sz="0" w:space="0" w:color="auto"/>
            <w:right w:val="none" w:sz="0" w:space="0" w:color="auto"/>
          </w:divBdr>
        </w:div>
        <w:div w:id="985353947">
          <w:marLeft w:val="0"/>
          <w:marRight w:val="0"/>
          <w:marTop w:val="0"/>
          <w:marBottom w:val="0"/>
          <w:divBdr>
            <w:top w:val="none" w:sz="0" w:space="0" w:color="auto"/>
            <w:left w:val="none" w:sz="0" w:space="0" w:color="auto"/>
            <w:bottom w:val="none" w:sz="0" w:space="0" w:color="auto"/>
            <w:right w:val="none" w:sz="0" w:space="0" w:color="auto"/>
          </w:divBdr>
        </w:div>
        <w:div w:id="1066613522">
          <w:marLeft w:val="0"/>
          <w:marRight w:val="0"/>
          <w:marTop w:val="0"/>
          <w:marBottom w:val="0"/>
          <w:divBdr>
            <w:top w:val="none" w:sz="0" w:space="0" w:color="auto"/>
            <w:left w:val="none" w:sz="0" w:space="0" w:color="auto"/>
            <w:bottom w:val="none" w:sz="0" w:space="0" w:color="auto"/>
            <w:right w:val="none" w:sz="0" w:space="0" w:color="auto"/>
          </w:divBdr>
        </w:div>
        <w:div w:id="1047992445">
          <w:marLeft w:val="0"/>
          <w:marRight w:val="0"/>
          <w:marTop w:val="0"/>
          <w:marBottom w:val="0"/>
          <w:divBdr>
            <w:top w:val="none" w:sz="0" w:space="0" w:color="auto"/>
            <w:left w:val="none" w:sz="0" w:space="0" w:color="auto"/>
            <w:bottom w:val="none" w:sz="0" w:space="0" w:color="auto"/>
            <w:right w:val="none" w:sz="0" w:space="0" w:color="auto"/>
          </w:divBdr>
        </w:div>
        <w:div w:id="304437259">
          <w:marLeft w:val="0"/>
          <w:marRight w:val="0"/>
          <w:marTop w:val="0"/>
          <w:marBottom w:val="0"/>
          <w:divBdr>
            <w:top w:val="none" w:sz="0" w:space="0" w:color="auto"/>
            <w:left w:val="none" w:sz="0" w:space="0" w:color="auto"/>
            <w:bottom w:val="none" w:sz="0" w:space="0" w:color="auto"/>
            <w:right w:val="none" w:sz="0" w:space="0" w:color="auto"/>
          </w:divBdr>
        </w:div>
        <w:div w:id="1259408284">
          <w:marLeft w:val="0"/>
          <w:marRight w:val="0"/>
          <w:marTop w:val="0"/>
          <w:marBottom w:val="0"/>
          <w:divBdr>
            <w:top w:val="none" w:sz="0" w:space="0" w:color="auto"/>
            <w:left w:val="none" w:sz="0" w:space="0" w:color="auto"/>
            <w:bottom w:val="none" w:sz="0" w:space="0" w:color="auto"/>
            <w:right w:val="none" w:sz="0" w:space="0" w:color="auto"/>
          </w:divBdr>
        </w:div>
        <w:div w:id="2003895007">
          <w:marLeft w:val="0"/>
          <w:marRight w:val="0"/>
          <w:marTop w:val="0"/>
          <w:marBottom w:val="0"/>
          <w:divBdr>
            <w:top w:val="none" w:sz="0" w:space="0" w:color="auto"/>
            <w:left w:val="none" w:sz="0" w:space="0" w:color="auto"/>
            <w:bottom w:val="none" w:sz="0" w:space="0" w:color="auto"/>
            <w:right w:val="none" w:sz="0" w:space="0" w:color="auto"/>
          </w:divBdr>
        </w:div>
        <w:div w:id="701441255">
          <w:marLeft w:val="0"/>
          <w:marRight w:val="0"/>
          <w:marTop w:val="0"/>
          <w:marBottom w:val="0"/>
          <w:divBdr>
            <w:top w:val="none" w:sz="0" w:space="0" w:color="auto"/>
            <w:left w:val="none" w:sz="0" w:space="0" w:color="auto"/>
            <w:bottom w:val="none" w:sz="0" w:space="0" w:color="auto"/>
            <w:right w:val="none" w:sz="0" w:space="0" w:color="auto"/>
          </w:divBdr>
        </w:div>
        <w:div w:id="1088036486">
          <w:marLeft w:val="0"/>
          <w:marRight w:val="0"/>
          <w:marTop w:val="0"/>
          <w:marBottom w:val="0"/>
          <w:divBdr>
            <w:top w:val="none" w:sz="0" w:space="0" w:color="auto"/>
            <w:left w:val="none" w:sz="0" w:space="0" w:color="auto"/>
            <w:bottom w:val="none" w:sz="0" w:space="0" w:color="auto"/>
            <w:right w:val="none" w:sz="0" w:space="0" w:color="auto"/>
          </w:divBdr>
        </w:div>
        <w:div w:id="2147161585">
          <w:marLeft w:val="0"/>
          <w:marRight w:val="0"/>
          <w:marTop w:val="0"/>
          <w:marBottom w:val="0"/>
          <w:divBdr>
            <w:top w:val="none" w:sz="0" w:space="0" w:color="auto"/>
            <w:left w:val="none" w:sz="0" w:space="0" w:color="auto"/>
            <w:bottom w:val="none" w:sz="0" w:space="0" w:color="auto"/>
            <w:right w:val="none" w:sz="0" w:space="0" w:color="auto"/>
          </w:divBdr>
        </w:div>
      </w:divsChild>
    </w:div>
    <w:div w:id="1507742850">
      <w:bodyDiv w:val="1"/>
      <w:marLeft w:val="0"/>
      <w:marRight w:val="0"/>
      <w:marTop w:val="0"/>
      <w:marBottom w:val="0"/>
      <w:divBdr>
        <w:top w:val="none" w:sz="0" w:space="0" w:color="auto"/>
        <w:left w:val="none" w:sz="0" w:space="0" w:color="auto"/>
        <w:bottom w:val="none" w:sz="0" w:space="0" w:color="auto"/>
        <w:right w:val="none" w:sz="0" w:space="0" w:color="auto"/>
      </w:divBdr>
      <w:divsChild>
        <w:div w:id="254673249">
          <w:marLeft w:val="0"/>
          <w:marRight w:val="0"/>
          <w:marTop w:val="0"/>
          <w:marBottom w:val="0"/>
          <w:divBdr>
            <w:top w:val="none" w:sz="0" w:space="0" w:color="auto"/>
            <w:left w:val="none" w:sz="0" w:space="0" w:color="auto"/>
            <w:bottom w:val="none" w:sz="0" w:space="0" w:color="auto"/>
            <w:right w:val="none" w:sz="0" w:space="0" w:color="auto"/>
          </w:divBdr>
        </w:div>
        <w:div w:id="1538354911">
          <w:marLeft w:val="0"/>
          <w:marRight w:val="0"/>
          <w:marTop w:val="0"/>
          <w:marBottom w:val="0"/>
          <w:divBdr>
            <w:top w:val="none" w:sz="0" w:space="0" w:color="auto"/>
            <w:left w:val="none" w:sz="0" w:space="0" w:color="auto"/>
            <w:bottom w:val="none" w:sz="0" w:space="0" w:color="auto"/>
            <w:right w:val="none" w:sz="0" w:space="0" w:color="auto"/>
          </w:divBdr>
        </w:div>
        <w:div w:id="17587331">
          <w:marLeft w:val="0"/>
          <w:marRight w:val="0"/>
          <w:marTop w:val="0"/>
          <w:marBottom w:val="0"/>
          <w:divBdr>
            <w:top w:val="none" w:sz="0" w:space="0" w:color="auto"/>
            <w:left w:val="none" w:sz="0" w:space="0" w:color="auto"/>
            <w:bottom w:val="none" w:sz="0" w:space="0" w:color="auto"/>
            <w:right w:val="none" w:sz="0" w:space="0" w:color="auto"/>
          </w:divBdr>
        </w:div>
        <w:div w:id="944850702">
          <w:marLeft w:val="0"/>
          <w:marRight w:val="0"/>
          <w:marTop w:val="0"/>
          <w:marBottom w:val="0"/>
          <w:divBdr>
            <w:top w:val="none" w:sz="0" w:space="0" w:color="auto"/>
            <w:left w:val="none" w:sz="0" w:space="0" w:color="auto"/>
            <w:bottom w:val="none" w:sz="0" w:space="0" w:color="auto"/>
            <w:right w:val="none" w:sz="0" w:space="0" w:color="auto"/>
          </w:divBdr>
        </w:div>
        <w:div w:id="260843140">
          <w:marLeft w:val="0"/>
          <w:marRight w:val="0"/>
          <w:marTop w:val="0"/>
          <w:marBottom w:val="0"/>
          <w:divBdr>
            <w:top w:val="none" w:sz="0" w:space="0" w:color="auto"/>
            <w:left w:val="none" w:sz="0" w:space="0" w:color="auto"/>
            <w:bottom w:val="none" w:sz="0" w:space="0" w:color="auto"/>
            <w:right w:val="none" w:sz="0" w:space="0" w:color="auto"/>
          </w:divBdr>
        </w:div>
        <w:div w:id="741410623">
          <w:marLeft w:val="0"/>
          <w:marRight w:val="0"/>
          <w:marTop w:val="0"/>
          <w:marBottom w:val="0"/>
          <w:divBdr>
            <w:top w:val="none" w:sz="0" w:space="0" w:color="auto"/>
            <w:left w:val="none" w:sz="0" w:space="0" w:color="auto"/>
            <w:bottom w:val="none" w:sz="0" w:space="0" w:color="auto"/>
            <w:right w:val="none" w:sz="0" w:space="0" w:color="auto"/>
          </w:divBdr>
        </w:div>
        <w:div w:id="2012021282">
          <w:marLeft w:val="0"/>
          <w:marRight w:val="0"/>
          <w:marTop w:val="0"/>
          <w:marBottom w:val="0"/>
          <w:divBdr>
            <w:top w:val="none" w:sz="0" w:space="0" w:color="auto"/>
            <w:left w:val="none" w:sz="0" w:space="0" w:color="auto"/>
            <w:bottom w:val="none" w:sz="0" w:space="0" w:color="auto"/>
            <w:right w:val="none" w:sz="0" w:space="0" w:color="auto"/>
          </w:divBdr>
        </w:div>
      </w:divsChild>
    </w:div>
    <w:div w:id="1609972447">
      <w:bodyDiv w:val="1"/>
      <w:marLeft w:val="0"/>
      <w:marRight w:val="0"/>
      <w:marTop w:val="0"/>
      <w:marBottom w:val="0"/>
      <w:divBdr>
        <w:top w:val="none" w:sz="0" w:space="0" w:color="auto"/>
        <w:left w:val="none" w:sz="0" w:space="0" w:color="auto"/>
        <w:bottom w:val="none" w:sz="0" w:space="0" w:color="auto"/>
        <w:right w:val="none" w:sz="0" w:space="0" w:color="auto"/>
      </w:divBdr>
      <w:divsChild>
        <w:div w:id="465776895">
          <w:marLeft w:val="0"/>
          <w:marRight w:val="0"/>
          <w:marTop w:val="0"/>
          <w:marBottom w:val="0"/>
          <w:divBdr>
            <w:top w:val="none" w:sz="0" w:space="0" w:color="auto"/>
            <w:left w:val="none" w:sz="0" w:space="0" w:color="auto"/>
            <w:bottom w:val="none" w:sz="0" w:space="0" w:color="auto"/>
            <w:right w:val="none" w:sz="0" w:space="0" w:color="auto"/>
          </w:divBdr>
        </w:div>
        <w:div w:id="1297298669">
          <w:marLeft w:val="0"/>
          <w:marRight w:val="0"/>
          <w:marTop w:val="0"/>
          <w:marBottom w:val="0"/>
          <w:divBdr>
            <w:top w:val="none" w:sz="0" w:space="0" w:color="auto"/>
            <w:left w:val="none" w:sz="0" w:space="0" w:color="auto"/>
            <w:bottom w:val="none" w:sz="0" w:space="0" w:color="auto"/>
            <w:right w:val="none" w:sz="0" w:space="0" w:color="auto"/>
          </w:divBdr>
        </w:div>
        <w:div w:id="88700555">
          <w:marLeft w:val="0"/>
          <w:marRight w:val="0"/>
          <w:marTop w:val="0"/>
          <w:marBottom w:val="0"/>
          <w:divBdr>
            <w:top w:val="none" w:sz="0" w:space="0" w:color="auto"/>
            <w:left w:val="none" w:sz="0" w:space="0" w:color="auto"/>
            <w:bottom w:val="none" w:sz="0" w:space="0" w:color="auto"/>
            <w:right w:val="none" w:sz="0" w:space="0" w:color="auto"/>
          </w:divBdr>
        </w:div>
        <w:div w:id="1590500793">
          <w:marLeft w:val="0"/>
          <w:marRight w:val="0"/>
          <w:marTop w:val="0"/>
          <w:marBottom w:val="0"/>
          <w:divBdr>
            <w:top w:val="none" w:sz="0" w:space="0" w:color="auto"/>
            <w:left w:val="none" w:sz="0" w:space="0" w:color="auto"/>
            <w:bottom w:val="none" w:sz="0" w:space="0" w:color="auto"/>
            <w:right w:val="none" w:sz="0" w:space="0" w:color="auto"/>
          </w:divBdr>
        </w:div>
        <w:div w:id="1653294596">
          <w:marLeft w:val="0"/>
          <w:marRight w:val="0"/>
          <w:marTop w:val="0"/>
          <w:marBottom w:val="0"/>
          <w:divBdr>
            <w:top w:val="none" w:sz="0" w:space="0" w:color="auto"/>
            <w:left w:val="none" w:sz="0" w:space="0" w:color="auto"/>
            <w:bottom w:val="none" w:sz="0" w:space="0" w:color="auto"/>
            <w:right w:val="none" w:sz="0" w:space="0" w:color="auto"/>
          </w:divBdr>
        </w:div>
        <w:div w:id="736973449">
          <w:marLeft w:val="0"/>
          <w:marRight w:val="0"/>
          <w:marTop w:val="0"/>
          <w:marBottom w:val="0"/>
          <w:divBdr>
            <w:top w:val="none" w:sz="0" w:space="0" w:color="auto"/>
            <w:left w:val="none" w:sz="0" w:space="0" w:color="auto"/>
            <w:bottom w:val="none" w:sz="0" w:space="0" w:color="auto"/>
            <w:right w:val="none" w:sz="0" w:space="0" w:color="auto"/>
          </w:divBdr>
        </w:div>
        <w:div w:id="1806311849">
          <w:marLeft w:val="0"/>
          <w:marRight w:val="0"/>
          <w:marTop w:val="0"/>
          <w:marBottom w:val="0"/>
          <w:divBdr>
            <w:top w:val="none" w:sz="0" w:space="0" w:color="auto"/>
            <w:left w:val="none" w:sz="0" w:space="0" w:color="auto"/>
            <w:bottom w:val="none" w:sz="0" w:space="0" w:color="auto"/>
            <w:right w:val="none" w:sz="0" w:space="0" w:color="auto"/>
          </w:divBdr>
        </w:div>
        <w:div w:id="1525628765">
          <w:marLeft w:val="0"/>
          <w:marRight w:val="0"/>
          <w:marTop w:val="0"/>
          <w:marBottom w:val="0"/>
          <w:divBdr>
            <w:top w:val="none" w:sz="0" w:space="0" w:color="auto"/>
            <w:left w:val="none" w:sz="0" w:space="0" w:color="auto"/>
            <w:bottom w:val="none" w:sz="0" w:space="0" w:color="auto"/>
            <w:right w:val="none" w:sz="0" w:space="0" w:color="auto"/>
          </w:divBdr>
        </w:div>
      </w:divsChild>
    </w:div>
    <w:div w:id="1658726533">
      <w:bodyDiv w:val="1"/>
      <w:marLeft w:val="0"/>
      <w:marRight w:val="0"/>
      <w:marTop w:val="0"/>
      <w:marBottom w:val="0"/>
      <w:divBdr>
        <w:top w:val="none" w:sz="0" w:space="0" w:color="auto"/>
        <w:left w:val="none" w:sz="0" w:space="0" w:color="auto"/>
        <w:bottom w:val="none" w:sz="0" w:space="0" w:color="auto"/>
        <w:right w:val="none" w:sz="0" w:space="0" w:color="auto"/>
      </w:divBdr>
    </w:div>
    <w:div w:id="1672833987">
      <w:bodyDiv w:val="1"/>
      <w:marLeft w:val="0"/>
      <w:marRight w:val="0"/>
      <w:marTop w:val="0"/>
      <w:marBottom w:val="0"/>
      <w:divBdr>
        <w:top w:val="none" w:sz="0" w:space="0" w:color="auto"/>
        <w:left w:val="none" w:sz="0" w:space="0" w:color="auto"/>
        <w:bottom w:val="none" w:sz="0" w:space="0" w:color="auto"/>
        <w:right w:val="none" w:sz="0" w:space="0" w:color="auto"/>
      </w:divBdr>
    </w:div>
    <w:div w:id="1677264149">
      <w:bodyDiv w:val="1"/>
      <w:marLeft w:val="0"/>
      <w:marRight w:val="0"/>
      <w:marTop w:val="0"/>
      <w:marBottom w:val="0"/>
      <w:divBdr>
        <w:top w:val="none" w:sz="0" w:space="0" w:color="auto"/>
        <w:left w:val="none" w:sz="0" w:space="0" w:color="auto"/>
        <w:bottom w:val="none" w:sz="0" w:space="0" w:color="auto"/>
        <w:right w:val="none" w:sz="0" w:space="0" w:color="auto"/>
      </w:divBdr>
      <w:divsChild>
        <w:div w:id="2037265423">
          <w:marLeft w:val="0"/>
          <w:marRight w:val="0"/>
          <w:marTop w:val="0"/>
          <w:marBottom w:val="0"/>
          <w:divBdr>
            <w:top w:val="none" w:sz="0" w:space="0" w:color="auto"/>
            <w:left w:val="none" w:sz="0" w:space="0" w:color="auto"/>
            <w:bottom w:val="none" w:sz="0" w:space="0" w:color="auto"/>
            <w:right w:val="none" w:sz="0" w:space="0" w:color="auto"/>
          </w:divBdr>
        </w:div>
        <w:div w:id="1058094192">
          <w:marLeft w:val="0"/>
          <w:marRight w:val="0"/>
          <w:marTop w:val="0"/>
          <w:marBottom w:val="0"/>
          <w:divBdr>
            <w:top w:val="none" w:sz="0" w:space="0" w:color="auto"/>
            <w:left w:val="none" w:sz="0" w:space="0" w:color="auto"/>
            <w:bottom w:val="none" w:sz="0" w:space="0" w:color="auto"/>
            <w:right w:val="none" w:sz="0" w:space="0" w:color="auto"/>
          </w:divBdr>
        </w:div>
        <w:div w:id="533539361">
          <w:marLeft w:val="0"/>
          <w:marRight w:val="0"/>
          <w:marTop w:val="0"/>
          <w:marBottom w:val="0"/>
          <w:divBdr>
            <w:top w:val="none" w:sz="0" w:space="0" w:color="auto"/>
            <w:left w:val="none" w:sz="0" w:space="0" w:color="auto"/>
            <w:bottom w:val="none" w:sz="0" w:space="0" w:color="auto"/>
            <w:right w:val="none" w:sz="0" w:space="0" w:color="auto"/>
          </w:divBdr>
        </w:div>
        <w:div w:id="1352872199">
          <w:marLeft w:val="0"/>
          <w:marRight w:val="0"/>
          <w:marTop w:val="0"/>
          <w:marBottom w:val="0"/>
          <w:divBdr>
            <w:top w:val="none" w:sz="0" w:space="0" w:color="auto"/>
            <w:left w:val="none" w:sz="0" w:space="0" w:color="auto"/>
            <w:bottom w:val="none" w:sz="0" w:space="0" w:color="auto"/>
            <w:right w:val="none" w:sz="0" w:space="0" w:color="auto"/>
          </w:divBdr>
        </w:div>
      </w:divsChild>
    </w:div>
    <w:div w:id="1678924374">
      <w:bodyDiv w:val="1"/>
      <w:marLeft w:val="0"/>
      <w:marRight w:val="0"/>
      <w:marTop w:val="0"/>
      <w:marBottom w:val="0"/>
      <w:divBdr>
        <w:top w:val="none" w:sz="0" w:space="0" w:color="auto"/>
        <w:left w:val="none" w:sz="0" w:space="0" w:color="auto"/>
        <w:bottom w:val="none" w:sz="0" w:space="0" w:color="auto"/>
        <w:right w:val="none" w:sz="0" w:space="0" w:color="auto"/>
      </w:divBdr>
      <w:divsChild>
        <w:div w:id="1900087800">
          <w:marLeft w:val="0"/>
          <w:marRight w:val="0"/>
          <w:marTop w:val="0"/>
          <w:marBottom w:val="0"/>
          <w:divBdr>
            <w:top w:val="none" w:sz="0" w:space="0" w:color="auto"/>
            <w:left w:val="none" w:sz="0" w:space="0" w:color="auto"/>
            <w:bottom w:val="none" w:sz="0" w:space="0" w:color="auto"/>
            <w:right w:val="none" w:sz="0" w:space="0" w:color="auto"/>
          </w:divBdr>
        </w:div>
        <w:div w:id="196549211">
          <w:marLeft w:val="0"/>
          <w:marRight w:val="0"/>
          <w:marTop w:val="0"/>
          <w:marBottom w:val="0"/>
          <w:divBdr>
            <w:top w:val="none" w:sz="0" w:space="0" w:color="auto"/>
            <w:left w:val="none" w:sz="0" w:space="0" w:color="auto"/>
            <w:bottom w:val="none" w:sz="0" w:space="0" w:color="auto"/>
            <w:right w:val="none" w:sz="0" w:space="0" w:color="auto"/>
          </w:divBdr>
        </w:div>
        <w:div w:id="402291741">
          <w:marLeft w:val="0"/>
          <w:marRight w:val="0"/>
          <w:marTop w:val="0"/>
          <w:marBottom w:val="0"/>
          <w:divBdr>
            <w:top w:val="none" w:sz="0" w:space="0" w:color="auto"/>
            <w:left w:val="none" w:sz="0" w:space="0" w:color="auto"/>
            <w:bottom w:val="none" w:sz="0" w:space="0" w:color="auto"/>
            <w:right w:val="none" w:sz="0" w:space="0" w:color="auto"/>
          </w:divBdr>
        </w:div>
        <w:div w:id="235096754">
          <w:marLeft w:val="0"/>
          <w:marRight w:val="0"/>
          <w:marTop w:val="0"/>
          <w:marBottom w:val="0"/>
          <w:divBdr>
            <w:top w:val="none" w:sz="0" w:space="0" w:color="auto"/>
            <w:left w:val="none" w:sz="0" w:space="0" w:color="auto"/>
            <w:bottom w:val="none" w:sz="0" w:space="0" w:color="auto"/>
            <w:right w:val="none" w:sz="0" w:space="0" w:color="auto"/>
          </w:divBdr>
        </w:div>
        <w:div w:id="556864318">
          <w:marLeft w:val="0"/>
          <w:marRight w:val="0"/>
          <w:marTop w:val="0"/>
          <w:marBottom w:val="0"/>
          <w:divBdr>
            <w:top w:val="none" w:sz="0" w:space="0" w:color="auto"/>
            <w:left w:val="none" w:sz="0" w:space="0" w:color="auto"/>
            <w:bottom w:val="none" w:sz="0" w:space="0" w:color="auto"/>
            <w:right w:val="none" w:sz="0" w:space="0" w:color="auto"/>
          </w:divBdr>
        </w:div>
        <w:div w:id="813253732">
          <w:marLeft w:val="0"/>
          <w:marRight w:val="0"/>
          <w:marTop w:val="0"/>
          <w:marBottom w:val="0"/>
          <w:divBdr>
            <w:top w:val="none" w:sz="0" w:space="0" w:color="auto"/>
            <w:left w:val="none" w:sz="0" w:space="0" w:color="auto"/>
            <w:bottom w:val="none" w:sz="0" w:space="0" w:color="auto"/>
            <w:right w:val="none" w:sz="0" w:space="0" w:color="auto"/>
          </w:divBdr>
        </w:div>
        <w:div w:id="1422992876">
          <w:marLeft w:val="0"/>
          <w:marRight w:val="0"/>
          <w:marTop w:val="0"/>
          <w:marBottom w:val="0"/>
          <w:divBdr>
            <w:top w:val="none" w:sz="0" w:space="0" w:color="auto"/>
            <w:left w:val="none" w:sz="0" w:space="0" w:color="auto"/>
            <w:bottom w:val="none" w:sz="0" w:space="0" w:color="auto"/>
            <w:right w:val="none" w:sz="0" w:space="0" w:color="auto"/>
          </w:divBdr>
        </w:div>
      </w:divsChild>
    </w:div>
    <w:div w:id="1803767219">
      <w:bodyDiv w:val="1"/>
      <w:marLeft w:val="0"/>
      <w:marRight w:val="0"/>
      <w:marTop w:val="0"/>
      <w:marBottom w:val="0"/>
      <w:divBdr>
        <w:top w:val="none" w:sz="0" w:space="0" w:color="auto"/>
        <w:left w:val="none" w:sz="0" w:space="0" w:color="auto"/>
        <w:bottom w:val="none" w:sz="0" w:space="0" w:color="auto"/>
        <w:right w:val="none" w:sz="0" w:space="0" w:color="auto"/>
      </w:divBdr>
      <w:divsChild>
        <w:div w:id="1232424292">
          <w:marLeft w:val="0"/>
          <w:marRight w:val="0"/>
          <w:marTop w:val="0"/>
          <w:marBottom w:val="0"/>
          <w:divBdr>
            <w:top w:val="none" w:sz="0" w:space="0" w:color="auto"/>
            <w:left w:val="none" w:sz="0" w:space="0" w:color="auto"/>
            <w:bottom w:val="none" w:sz="0" w:space="0" w:color="auto"/>
            <w:right w:val="none" w:sz="0" w:space="0" w:color="auto"/>
          </w:divBdr>
        </w:div>
        <w:div w:id="478496229">
          <w:marLeft w:val="0"/>
          <w:marRight w:val="0"/>
          <w:marTop w:val="0"/>
          <w:marBottom w:val="0"/>
          <w:divBdr>
            <w:top w:val="none" w:sz="0" w:space="0" w:color="auto"/>
            <w:left w:val="none" w:sz="0" w:space="0" w:color="auto"/>
            <w:bottom w:val="none" w:sz="0" w:space="0" w:color="auto"/>
            <w:right w:val="none" w:sz="0" w:space="0" w:color="auto"/>
          </w:divBdr>
        </w:div>
        <w:div w:id="1844346806">
          <w:marLeft w:val="0"/>
          <w:marRight w:val="0"/>
          <w:marTop w:val="0"/>
          <w:marBottom w:val="0"/>
          <w:divBdr>
            <w:top w:val="none" w:sz="0" w:space="0" w:color="auto"/>
            <w:left w:val="none" w:sz="0" w:space="0" w:color="auto"/>
            <w:bottom w:val="none" w:sz="0" w:space="0" w:color="auto"/>
            <w:right w:val="none" w:sz="0" w:space="0" w:color="auto"/>
          </w:divBdr>
        </w:div>
        <w:div w:id="646398989">
          <w:marLeft w:val="0"/>
          <w:marRight w:val="0"/>
          <w:marTop w:val="0"/>
          <w:marBottom w:val="0"/>
          <w:divBdr>
            <w:top w:val="none" w:sz="0" w:space="0" w:color="auto"/>
            <w:left w:val="none" w:sz="0" w:space="0" w:color="auto"/>
            <w:bottom w:val="none" w:sz="0" w:space="0" w:color="auto"/>
            <w:right w:val="none" w:sz="0" w:space="0" w:color="auto"/>
          </w:divBdr>
        </w:div>
        <w:div w:id="988048681">
          <w:marLeft w:val="0"/>
          <w:marRight w:val="0"/>
          <w:marTop w:val="0"/>
          <w:marBottom w:val="0"/>
          <w:divBdr>
            <w:top w:val="none" w:sz="0" w:space="0" w:color="auto"/>
            <w:left w:val="none" w:sz="0" w:space="0" w:color="auto"/>
            <w:bottom w:val="none" w:sz="0" w:space="0" w:color="auto"/>
            <w:right w:val="none" w:sz="0" w:space="0" w:color="auto"/>
          </w:divBdr>
        </w:div>
      </w:divsChild>
    </w:div>
    <w:div w:id="1810198094">
      <w:bodyDiv w:val="1"/>
      <w:marLeft w:val="0"/>
      <w:marRight w:val="0"/>
      <w:marTop w:val="0"/>
      <w:marBottom w:val="0"/>
      <w:divBdr>
        <w:top w:val="none" w:sz="0" w:space="0" w:color="auto"/>
        <w:left w:val="none" w:sz="0" w:space="0" w:color="auto"/>
        <w:bottom w:val="none" w:sz="0" w:space="0" w:color="auto"/>
        <w:right w:val="none" w:sz="0" w:space="0" w:color="auto"/>
      </w:divBdr>
      <w:divsChild>
        <w:div w:id="584337055">
          <w:marLeft w:val="480"/>
          <w:marRight w:val="0"/>
          <w:marTop w:val="0"/>
          <w:marBottom w:val="0"/>
          <w:divBdr>
            <w:top w:val="none" w:sz="0" w:space="0" w:color="auto"/>
            <w:left w:val="none" w:sz="0" w:space="0" w:color="auto"/>
            <w:bottom w:val="none" w:sz="0" w:space="0" w:color="auto"/>
            <w:right w:val="none" w:sz="0" w:space="0" w:color="auto"/>
          </w:divBdr>
        </w:div>
        <w:div w:id="1394892470">
          <w:marLeft w:val="480"/>
          <w:marRight w:val="0"/>
          <w:marTop w:val="0"/>
          <w:marBottom w:val="0"/>
          <w:divBdr>
            <w:top w:val="none" w:sz="0" w:space="0" w:color="auto"/>
            <w:left w:val="none" w:sz="0" w:space="0" w:color="auto"/>
            <w:bottom w:val="none" w:sz="0" w:space="0" w:color="auto"/>
            <w:right w:val="none" w:sz="0" w:space="0" w:color="auto"/>
          </w:divBdr>
        </w:div>
        <w:div w:id="153422741">
          <w:marLeft w:val="480"/>
          <w:marRight w:val="0"/>
          <w:marTop w:val="0"/>
          <w:marBottom w:val="0"/>
          <w:divBdr>
            <w:top w:val="none" w:sz="0" w:space="0" w:color="auto"/>
            <w:left w:val="none" w:sz="0" w:space="0" w:color="auto"/>
            <w:bottom w:val="none" w:sz="0" w:space="0" w:color="auto"/>
            <w:right w:val="none" w:sz="0" w:space="0" w:color="auto"/>
          </w:divBdr>
        </w:div>
      </w:divsChild>
    </w:div>
    <w:div w:id="1850178331">
      <w:bodyDiv w:val="1"/>
      <w:marLeft w:val="0"/>
      <w:marRight w:val="0"/>
      <w:marTop w:val="0"/>
      <w:marBottom w:val="0"/>
      <w:divBdr>
        <w:top w:val="none" w:sz="0" w:space="0" w:color="auto"/>
        <w:left w:val="none" w:sz="0" w:space="0" w:color="auto"/>
        <w:bottom w:val="none" w:sz="0" w:space="0" w:color="auto"/>
        <w:right w:val="none" w:sz="0" w:space="0" w:color="auto"/>
      </w:divBdr>
    </w:div>
    <w:div w:id="1878540560">
      <w:bodyDiv w:val="1"/>
      <w:marLeft w:val="0"/>
      <w:marRight w:val="0"/>
      <w:marTop w:val="0"/>
      <w:marBottom w:val="0"/>
      <w:divBdr>
        <w:top w:val="none" w:sz="0" w:space="0" w:color="auto"/>
        <w:left w:val="none" w:sz="0" w:space="0" w:color="auto"/>
        <w:bottom w:val="none" w:sz="0" w:space="0" w:color="auto"/>
        <w:right w:val="none" w:sz="0" w:space="0" w:color="auto"/>
      </w:divBdr>
    </w:div>
    <w:div w:id="1900625399">
      <w:bodyDiv w:val="1"/>
      <w:marLeft w:val="0"/>
      <w:marRight w:val="0"/>
      <w:marTop w:val="0"/>
      <w:marBottom w:val="0"/>
      <w:divBdr>
        <w:top w:val="none" w:sz="0" w:space="0" w:color="auto"/>
        <w:left w:val="none" w:sz="0" w:space="0" w:color="auto"/>
        <w:bottom w:val="none" w:sz="0" w:space="0" w:color="auto"/>
        <w:right w:val="none" w:sz="0" w:space="0" w:color="auto"/>
      </w:divBdr>
      <w:divsChild>
        <w:div w:id="1399282784">
          <w:marLeft w:val="0"/>
          <w:marRight w:val="0"/>
          <w:marTop w:val="0"/>
          <w:marBottom w:val="0"/>
          <w:divBdr>
            <w:top w:val="none" w:sz="0" w:space="0" w:color="auto"/>
            <w:left w:val="none" w:sz="0" w:space="0" w:color="auto"/>
            <w:bottom w:val="none" w:sz="0" w:space="0" w:color="auto"/>
            <w:right w:val="none" w:sz="0" w:space="0" w:color="auto"/>
          </w:divBdr>
        </w:div>
        <w:div w:id="46227302">
          <w:marLeft w:val="0"/>
          <w:marRight w:val="0"/>
          <w:marTop w:val="0"/>
          <w:marBottom w:val="0"/>
          <w:divBdr>
            <w:top w:val="none" w:sz="0" w:space="0" w:color="auto"/>
            <w:left w:val="none" w:sz="0" w:space="0" w:color="auto"/>
            <w:bottom w:val="none" w:sz="0" w:space="0" w:color="auto"/>
            <w:right w:val="none" w:sz="0" w:space="0" w:color="auto"/>
          </w:divBdr>
        </w:div>
        <w:div w:id="2100640244">
          <w:marLeft w:val="0"/>
          <w:marRight w:val="0"/>
          <w:marTop w:val="0"/>
          <w:marBottom w:val="0"/>
          <w:divBdr>
            <w:top w:val="none" w:sz="0" w:space="0" w:color="auto"/>
            <w:left w:val="none" w:sz="0" w:space="0" w:color="auto"/>
            <w:bottom w:val="none" w:sz="0" w:space="0" w:color="auto"/>
            <w:right w:val="none" w:sz="0" w:space="0" w:color="auto"/>
          </w:divBdr>
        </w:div>
      </w:divsChild>
    </w:div>
    <w:div w:id="1953899937">
      <w:bodyDiv w:val="1"/>
      <w:marLeft w:val="0"/>
      <w:marRight w:val="0"/>
      <w:marTop w:val="0"/>
      <w:marBottom w:val="0"/>
      <w:divBdr>
        <w:top w:val="none" w:sz="0" w:space="0" w:color="auto"/>
        <w:left w:val="none" w:sz="0" w:space="0" w:color="auto"/>
        <w:bottom w:val="none" w:sz="0" w:space="0" w:color="auto"/>
        <w:right w:val="none" w:sz="0" w:space="0" w:color="auto"/>
      </w:divBdr>
      <w:divsChild>
        <w:div w:id="2069912155">
          <w:marLeft w:val="480"/>
          <w:marRight w:val="0"/>
          <w:marTop w:val="0"/>
          <w:marBottom w:val="0"/>
          <w:divBdr>
            <w:top w:val="none" w:sz="0" w:space="0" w:color="auto"/>
            <w:left w:val="none" w:sz="0" w:space="0" w:color="auto"/>
            <w:bottom w:val="none" w:sz="0" w:space="0" w:color="auto"/>
            <w:right w:val="none" w:sz="0" w:space="0" w:color="auto"/>
          </w:divBdr>
        </w:div>
        <w:div w:id="1872261411">
          <w:marLeft w:val="480"/>
          <w:marRight w:val="0"/>
          <w:marTop w:val="0"/>
          <w:marBottom w:val="0"/>
          <w:divBdr>
            <w:top w:val="none" w:sz="0" w:space="0" w:color="auto"/>
            <w:left w:val="none" w:sz="0" w:space="0" w:color="auto"/>
            <w:bottom w:val="none" w:sz="0" w:space="0" w:color="auto"/>
            <w:right w:val="none" w:sz="0" w:space="0" w:color="auto"/>
          </w:divBdr>
        </w:div>
        <w:div w:id="2046325871">
          <w:marLeft w:val="480"/>
          <w:marRight w:val="0"/>
          <w:marTop w:val="0"/>
          <w:marBottom w:val="0"/>
          <w:divBdr>
            <w:top w:val="none" w:sz="0" w:space="0" w:color="auto"/>
            <w:left w:val="none" w:sz="0" w:space="0" w:color="auto"/>
            <w:bottom w:val="none" w:sz="0" w:space="0" w:color="auto"/>
            <w:right w:val="none" w:sz="0" w:space="0" w:color="auto"/>
          </w:divBdr>
        </w:div>
      </w:divsChild>
    </w:div>
    <w:div w:id="1976452094">
      <w:bodyDiv w:val="1"/>
      <w:marLeft w:val="0"/>
      <w:marRight w:val="0"/>
      <w:marTop w:val="0"/>
      <w:marBottom w:val="0"/>
      <w:divBdr>
        <w:top w:val="none" w:sz="0" w:space="0" w:color="auto"/>
        <w:left w:val="none" w:sz="0" w:space="0" w:color="auto"/>
        <w:bottom w:val="none" w:sz="0" w:space="0" w:color="auto"/>
        <w:right w:val="none" w:sz="0" w:space="0" w:color="auto"/>
      </w:divBdr>
    </w:div>
    <w:div w:id="2079204776">
      <w:bodyDiv w:val="1"/>
      <w:marLeft w:val="0"/>
      <w:marRight w:val="0"/>
      <w:marTop w:val="0"/>
      <w:marBottom w:val="0"/>
      <w:divBdr>
        <w:top w:val="none" w:sz="0" w:space="0" w:color="auto"/>
        <w:left w:val="none" w:sz="0" w:space="0" w:color="auto"/>
        <w:bottom w:val="none" w:sz="0" w:space="0" w:color="auto"/>
        <w:right w:val="none" w:sz="0" w:space="0" w:color="auto"/>
      </w:divBdr>
    </w:div>
    <w:div w:id="2087335666">
      <w:bodyDiv w:val="1"/>
      <w:marLeft w:val="0"/>
      <w:marRight w:val="0"/>
      <w:marTop w:val="0"/>
      <w:marBottom w:val="0"/>
      <w:divBdr>
        <w:top w:val="none" w:sz="0" w:space="0" w:color="auto"/>
        <w:left w:val="none" w:sz="0" w:space="0" w:color="auto"/>
        <w:bottom w:val="none" w:sz="0" w:space="0" w:color="auto"/>
        <w:right w:val="none" w:sz="0" w:space="0" w:color="auto"/>
      </w:divBdr>
      <w:divsChild>
        <w:div w:id="1958946318">
          <w:marLeft w:val="480"/>
          <w:marRight w:val="0"/>
          <w:marTop w:val="0"/>
          <w:marBottom w:val="0"/>
          <w:divBdr>
            <w:top w:val="none" w:sz="0" w:space="0" w:color="auto"/>
            <w:left w:val="none" w:sz="0" w:space="0" w:color="auto"/>
            <w:bottom w:val="none" w:sz="0" w:space="0" w:color="auto"/>
            <w:right w:val="none" w:sz="0" w:space="0" w:color="auto"/>
          </w:divBdr>
        </w:div>
      </w:divsChild>
    </w:div>
    <w:div w:id="2093430393">
      <w:bodyDiv w:val="1"/>
      <w:marLeft w:val="0"/>
      <w:marRight w:val="0"/>
      <w:marTop w:val="0"/>
      <w:marBottom w:val="0"/>
      <w:divBdr>
        <w:top w:val="none" w:sz="0" w:space="0" w:color="auto"/>
        <w:left w:val="none" w:sz="0" w:space="0" w:color="auto"/>
        <w:bottom w:val="none" w:sz="0" w:space="0" w:color="auto"/>
        <w:right w:val="none" w:sz="0" w:space="0" w:color="auto"/>
      </w:divBdr>
      <w:divsChild>
        <w:div w:id="219557372">
          <w:marLeft w:val="0"/>
          <w:marRight w:val="0"/>
          <w:marTop w:val="0"/>
          <w:marBottom w:val="0"/>
          <w:divBdr>
            <w:top w:val="none" w:sz="0" w:space="0" w:color="auto"/>
            <w:left w:val="none" w:sz="0" w:space="0" w:color="auto"/>
            <w:bottom w:val="none" w:sz="0" w:space="0" w:color="auto"/>
            <w:right w:val="none" w:sz="0" w:space="0" w:color="auto"/>
          </w:divBdr>
        </w:div>
        <w:div w:id="544295383">
          <w:marLeft w:val="0"/>
          <w:marRight w:val="0"/>
          <w:marTop w:val="0"/>
          <w:marBottom w:val="0"/>
          <w:divBdr>
            <w:top w:val="none" w:sz="0" w:space="0" w:color="auto"/>
            <w:left w:val="none" w:sz="0" w:space="0" w:color="auto"/>
            <w:bottom w:val="none" w:sz="0" w:space="0" w:color="auto"/>
            <w:right w:val="none" w:sz="0" w:space="0" w:color="auto"/>
          </w:divBdr>
        </w:div>
        <w:div w:id="1324626978">
          <w:marLeft w:val="0"/>
          <w:marRight w:val="0"/>
          <w:marTop w:val="0"/>
          <w:marBottom w:val="0"/>
          <w:divBdr>
            <w:top w:val="none" w:sz="0" w:space="0" w:color="auto"/>
            <w:left w:val="none" w:sz="0" w:space="0" w:color="auto"/>
            <w:bottom w:val="none" w:sz="0" w:space="0" w:color="auto"/>
            <w:right w:val="none" w:sz="0" w:space="0" w:color="auto"/>
          </w:divBdr>
        </w:div>
        <w:div w:id="15159269">
          <w:marLeft w:val="0"/>
          <w:marRight w:val="0"/>
          <w:marTop w:val="0"/>
          <w:marBottom w:val="0"/>
          <w:divBdr>
            <w:top w:val="none" w:sz="0" w:space="0" w:color="auto"/>
            <w:left w:val="none" w:sz="0" w:space="0" w:color="auto"/>
            <w:bottom w:val="none" w:sz="0" w:space="0" w:color="auto"/>
            <w:right w:val="none" w:sz="0" w:space="0" w:color="auto"/>
          </w:divBdr>
        </w:div>
        <w:div w:id="324286100">
          <w:marLeft w:val="0"/>
          <w:marRight w:val="0"/>
          <w:marTop w:val="0"/>
          <w:marBottom w:val="0"/>
          <w:divBdr>
            <w:top w:val="none" w:sz="0" w:space="0" w:color="auto"/>
            <w:left w:val="none" w:sz="0" w:space="0" w:color="auto"/>
            <w:bottom w:val="none" w:sz="0" w:space="0" w:color="auto"/>
            <w:right w:val="none" w:sz="0" w:space="0" w:color="auto"/>
          </w:divBdr>
        </w:div>
        <w:div w:id="1543519449">
          <w:marLeft w:val="0"/>
          <w:marRight w:val="0"/>
          <w:marTop w:val="0"/>
          <w:marBottom w:val="0"/>
          <w:divBdr>
            <w:top w:val="none" w:sz="0" w:space="0" w:color="auto"/>
            <w:left w:val="none" w:sz="0" w:space="0" w:color="auto"/>
            <w:bottom w:val="none" w:sz="0" w:space="0" w:color="auto"/>
            <w:right w:val="none" w:sz="0" w:space="0" w:color="auto"/>
          </w:divBdr>
        </w:div>
        <w:div w:id="1631981883">
          <w:marLeft w:val="0"/>
          <w:marRight w:val="0"/>
          <w:marTop w:val="0"/>
          <w:marBottom w:val="0"/>
          <w:divBdr>
            <w:top w:val="none" w:sz="0" w:space="0" w:color="auto"/>
            <w:left w:val="none" w:sz="0" w:space="0" w:color="auto"/>
            <w:bottom w:val="none" w:sz="0" w:space="0" w:color="auto"/>
            <w:right w:val="none" w:sz="0" w:space="0" w:color="auto"/>
          </w:divBdr>
        </w:div>
        <w:div w:id="353118793">
          <w:marLeft w:val="0"/>
          <w:marRight w:val="0"/>
          <w:marTop w:val="0"/>
          <w:marBottom w:val="0"/>
          <w:divBdr>
            <w:top w:val="none" w:sz="0" w:space="0" w:color="auto"/>
            <w:left w:val="none" w:sz="0" w:space="0" w:color="auto"/>
            <w:bottom w:val="none" w:sz="0" w:space="0" w:color="auto"/>
            <w:right w:val="none" w:sz="0" w:space="0" w:color="auto"/>
          </w:divBdr>
        </w:div>
        <w:div w:id="1107232939">
          <w:marLeft w:val="0"/>
          <w:marRight w:val="0"/>
          <w:marTop w:val="0"/>
          <w:marBottom w:val="0"/>
          <w:divBdr>
            <w:top w:val="none" w:sz="0" w:space="0" w:color="auto"/>
            <w:left w:val="none" w:sz="0" w:space="0" w:color="auto"/>
            <w:bottom w:val="none" w:sz="0" w:space="0" w:color="auto"/>
            <w:right w:val="none" w:sz="0" w:space="0" w:color="auto"/>
          </w:divBdr>
        </w:div>
        <w:div w:id="2137796727">
          <w:marLeft w:val="0"/>
          <w:marRight w:val="0"/>
          <w:marTop w:val="0"/>
          <w:marBottom w:val="0"/>
          <w:divBdr>
            <w:top w:val="none" w:sz="0" w:space="0" w:color="auto"/>
            <w:left w:val="none" w:sz="0" w:space="0" w:color="auto"/>
            <w:bottom w:val="none" w:sz="0" w:space="0" w:color="auto"/>
            <w:right w:val="none" w:sz="0" w:space="0" w:color="auto"/>
          </w:divBdr>
        </w:div>
        <w:div w:id="1711495188">
          <w:marLeft w:val="0"/>
          <w:marRight w:val="0"/>
          <w:marTop w:val="0"/>
          <w:marBottom w:val="0"/>
          <w:divBdr>
            <w:top w:val="none" w:sz="0" w:space="0" w:color="auto"/>
            <w:left w:val="none" w:sz="0" w:space="0" w:color="auto"/>
            <w:bottom w:val="none" w:sz="0" w:space="0" w:color="auto"/>
            <w:right w:val="none" w:sz="0" w:space="0" w:color="auto"/>
          </w:divBdr>
        </w:div>
        <w:div w:id="230776253">
          <w:marLeft w:val="0"/>
          <w:marRight w:val="0"/>
          <w:marTop w:val="0"/>
          <w:marBottom w:val="0"/>
          <w:divBdr>
            <w:top w:val="none" w:sz="0" w:space="0" w:color="auto"/>
            <w:left w:val="none" w:sz="0" w:space="0" w:color="auto"/>
            <w:bottom w:val="none" w:sz="0" w:space="0" w:color="auto"/>
            <w:right w:val="none" w:sz="0" w:space="0" w:color="auto"/>
          </w:divBdr>
        </w:div>
        <w:div w:id="9145828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glossaryDocument" Target="glossary/document.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chart" Target="charts/chart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chart" Target="charts/chart2.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chart" Target="charts/chart1.xml"/><Relationship Id="rId8" Type="http://schemas.openxmlformats.org/officeDocument/2006/relationships/image" Target="media/image3.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Change in Grid Spacing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17558092738407699"/>
          <c:y val="0.15782407407407409"/>
          <c:w val="0.78637751531058608"/>
          <c:h val="0.69310987168270621"/>
        </c:manualLayout>
      </c:layout>
      <c:scatterChart>
        <c:scatterStyle val="smoothMarker"/>
        <c:varyColors val="0"/>
        <c:ser>
          <c:idx val="0"/>
          <c:order val="0"/>
          <c:spPr>
            <a:ln w="19050" cap="rnd">
              <a:solidFill>
                <a:schemeClr val="accent1"/>
              </a:solidFill>
              <a:round/>
            </a:ln>
            <a:effectLst/>
          </c:spPr>
          <c:marker>
            <c:symbol val="none"/>
          </c:marker>
          <c:xVal>
            <c:numRef>
              <c:f>'[Computational Methods Graphs.xlsx]Sheet1'!$B$3:$B$11</c:f>
              <c:numCache>
                <c:formatCode>General</c:formatCode>
                <c:ptCount val="9"/>
                <c:pt idx="0">
                  <c:v>3</c:v>
                </c:pt>
                <c:pt idx="1">
                  <c:v>2</c:v>
                </c:pt>
                <c:pt idx="2">
                  <c:v>1.5</c:v>
                </c:pt>
                <c:pt idx="3">
                  <c:v>1.2</c:v>
                </c:pt>
                <c:pt idx="4">
                  <c:v>1</c:v>
                </c:pt>
                <c:pt idx="5">
                  <c:v>0.75</c:v>
                </c:pt>
                <c:pt idx="6">
                  <c:v>0.5</c:v>
                </c:pt>
                <c:pt idx="7">
                  <c:v>0.25</c:v>
                </c:pt>
                <c:pt idx="8">
                  <c:v>0.2</c:v>
                </c:pt>
              </c:numCache>
            </c:numRef>
          </c:xVal>
          <c:yVal>
            <c:numRef>
              <c:f>'[Computational Methods Graphs.xlsx]Sheet1'!$E$3:$E$11</c:f>
              <c:numCache>
                <c:formatCode>General</c:formatCode>
                <c:ptCount val="9"/>
                <c:pt idx="0">
                  <c:v>129300</c:v>
                </c:pt>
                <c:pt idx="1">
                  <c:v>119400</c:v>
                </c:pt>
                <c:pt idx="2">
                  <c:v>121500</c:v>
                </c:pt>
                <c:pt idx="3">
                  <c:v>118050</c:v>
                </c:pt>
                <c:pt idx="4">
                  <c:v>121050</c:v>
                </c:pt>
                <c:pt idx="5">
                  <c:v>119700</c:v>
                </c:pt>
                <c:pt idx="6">
                  <c:v>119550</c:v>
                </c:pt>
                <c:pt idx="7">
                  <c:v>119100</c:v>
                </c:pt>
                <c:pt idx="8">
                  <c:v>119100</c:v>
                </c:pt>
              </c:numCache>
            </c:numRef>
          </c:yVal>
          <c:smooth val="1"/>
          <c:extLst>
            <c:ext xmlns:c16="http://schemas.microsoft.com/office/drawing/2014/chart" uri="{C3380CC4-5D6E-409C-BE32-E72D297353CC}">
              <c16:uniqueId val="{00000000-9CB1-4CAA-9305-03E76B0197B0}"/>
            </c:ext>
          </c:extLst>
        </c:ser>
        <c:dLbls>
          <c:showLegendKey val="0"/>
          <c:showVal val="0"/>
          <c:showCatName val="0"/>
          <c:showSerName val="0"/>
          <c:showPercent val="0"/>
          <c:showBubbleSize val="0"/>
        </c:dLbls>
        <c:axId val="1521604864"/>
        <c:axId val="1478815648"/>
      </c:scatterChart>
      <c:valAx>
        <c:axId val="15216048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Grid Spacing in Meters (m)</a:t>
                </a:r>
              </a:p>
            </c:rich>
          </c:tx>
          <c:layout>
            <c:manualLayout>
              <c:xMode val="edge"/>
              <c:yMode val="edge"/>
              <c:x val="0.36548490813648288"/>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478815648"/>
        <c:crosses val="autoZero"/>
        <c:crossBetween val="midCat"/>
      </c:valAx>
      <c:valAx>
        <c:axId val="1478815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Time To Reach Thermal Equilibrium Seconds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5216048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Change in Time Step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1983727034120735"/>
          <c:y val="0.17171296296296296"/>
          <c:w val="0.74573840769903765"/>
          <c:h val="0.65049394867308252"/>
        </c:manualLayout>
      </c:layout>
      <c:scatterChart>
        <c:scatterStyle val="smoothMarker"/>
        <c:varyColors val="0"/>
        <c:ser>
          <c:idx val="0"/>
          <c:order val="0"/>
          <c:spPr>
            <a:ln w="19050" cap="rnd">
              <a:solidFill>
                <a:schemeClr val="accent1"/>
              </a:solidFill>
              <a:round/>
            </a:ln>
            <a:effectLst/>
          </c:spPr>
          <c:marker>
            <c:symbol val="none"/>
          </c:marker>
          <c:xVal>
            <c:numRef>
              <c:f>'[Computational Methods Graphs.xlsx]Sheet1'!$C$15:$C$24</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'[Computational Methods Graphs.xlsx]Sheet1'!$E$15:$E$24</c:f>
              <c:numCache>
                <c:formatCode>General</c:formatCode>
                <c:ptCount val="10"/>
                <c:pt idx="0">
                  <c:v>254000</c:v>
                </c:pt>
                <c:pt idx="1">
                  <c:v>247500</c:v>
                </c:pt>
                <c:pt idx="2">
                  <c:v>238000</c:v>
                </c:pt>
                <c:pt idx="3">
                  <c:v>232000</c:v>
                </c:pt>
                <c:pt idx="4">
                  <c:v>224400</c:v>
                </c:pt>
                <c:pt idx="5">
                  <c:v>213200</c:v>
                </c:pt>
                <c:pt idx="6">
                  <c:v>194000</c:v>
                </c:pt>
                <c:pt idx="7">
                  <c:v>174200</c:v>
                </c:pt>
                <c:pt idx="8">
                  <c:v>154350</c:v>
                </c:pt>
                <c:pt idx="9">
                  <c:v>134475</c:v>
                </c:pt>
              </c:numCache>
            </c:numRef>
          </c:yVal>
          <c:smooth val="1"/>
          <c:extLst>
            <c:ext xmlns:c16="http://schemas.microsoft.com/office/drawing/2014/chart" uri="{C3380CC4-5D6E-409C-BE32-E72D297353CC}">
              <c16:uniqueId val="{00000000-1FA1-4BB4-A1BD-E592A2112837}"/>
            </c:ext>
          </c:extLst>
        </c:ser>
        <c:dLbls>
          <c:showLegendKey val="0"/>
          <c:showVal val="0"/>
          <c:showCatName val="0"/>
          <c:showSerName val="0"/>
          <c:showPercent val="0"/>
          <c:showBubbleSize val="0"/>
        </c:dLbls>
        <c:axId val="1473139408"/>
        <c:axId val="1481484464"/>
      </c:scatterChart>
      <c:valAx>
        <c:axId val="1473139408"/>
        <c:scaling>
          <c:orientation val="minMax"/>
          <c:max val="2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Time Step in Seconds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481484464"/>
        <c:crosses val="autoZero"/>
        <c:crossBetween val="midCat"/>
      </c:valAx>
      <c:valAx>
        <c:axId val="1481484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Time To Reach Thermal Equilibrium  Seconds (s)</a:t>
                </a:r>
              </a:p>
            </c:rich>
          </c:tx>
          <c:layout>
            <c:manualLayout>
              <c:xMode val="edge"/>
              <c:yMode val="edge"/>
              <c:x val="1.6666666666666666E-2"/>
              <c:y val="0.1470833333333333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47313940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a:t>Change in Tolerance</a:t>
            </a:r>
          </a:p>
        </c:rich>
      </c:tx>
      <c:layout>
        <c:manualLayout>
          <c:xMode val="edge"/>
          <c:yMode val="edge"/>
          <c:x val="0.33213719640871453"/>
          <c:y val="7.588790201712168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24416821181841819"/>
          <c:y val="0.1254164566204678"/>
          <c:w val="0.6731953738221893"/>
          <c:h val="0.66346868974123063"/>
        </c:manualLayout>
      </c:layout>
      <c:scatterChart>
        <c:scatterStyle val="smoothMarker"/>
        <c:varyColors val="0"/>
        <c:ser>
          <c:idx val="0"/>
          <c:order val="0"/>
          <c:spPr>
            <a:ln w="19050" cap="rnd">
              <a:solidFill>
                <a:schemeClr val="accent1"/>
              </a:solidFill>
              <a:round/>
            </a:ln>
            <a:effectLst/>
          </c:spPr>
          <c:marker>
            <c:symbol val="none"/>
          </c:marker>
          <c:xVal>
            <c:numRef>
              <c:f>'[Computational Methods Graphs.xlsx]Sheet1'!$H$28:$H$33</c:f>
              <c:numCache>
                <c:formatCode>General</c:formatCode>
                <c:ptCount val="6"/>
                <c:pt idx="0">
                  <c:v>9.9999999999999995E-7</c:v>
                </c:pt>
                <c:pt idx="1">
                  <c:v>1.0000000000000001E-5</c:v>
                </c:pt>
                <c:pt idx="2">
                  <c:v>1E-4</c:v>
                </c:pt>
                <c:pt idx="3">
                  <c:v>1E-3</c:v>
                </c:pt>
                <c:pt idx="4">
                  <c:v>0.01</c:v>
                </c:pt>
                <c:pt idx="5">
                  <c:v>0.1</c:v>
                </c:pt>
              </c:numCache>
            </c:numRef>
          </c:xVal>
          <c:yVal>
            <c:numRef>
              <c:f>'[Computational Methods Graphs.xlsx]Sheet1'!$I$28:$I$33</c:f>
              <c:numCache>
                <c:formatCode>General</c:formatCode>
                <c:ptCount val="6"/>
                <c:pt idx="0">
                  <c:v>354500</c:v>
                </c:pt>
                <c:pt idx="1">
                  <c:v>288000</c:v>
                </c:pt>
                <c:pt idx="2">
                  <c:v>222000</c:v>
                </c:pt>
                <c:pt idx="3">
                  <c:v>155500</c:v>
                </c:pt>
                <c:pt idx="4">
                  <c:v>89500</c:v>
                </c:pt>
                <c:pt idx="5">
                  <c:v>29001</c:v>
                </c:pt>
              </c:numCache>
            </c:numRef>
          </c:yVal>
          <c:smooth val="1"/>
          <c:extLst>
            <c:ext xmlns:c16="http://schemas.microsoft.com/office/drawing/2014/chart" uri="{C3380CC4-5D6E-409C-BE32-E72D297353CC}">
              <c16:uniqueId val="{00000000-71BD-4E4D-AC88-98F0918A8CCE}"/>
            </c:ext>
          </c:extLst>
        </c:ser>
        <c:dLbls>
          <c:showLegendKey val="0"/>
          <c:showVal val="0"/>
          <c:showCatName val="0"/>
          <c:showSerName val="0"/>
          <c:showPercent val="0"/>
          <c:showBubbleSize val="0"/>
        </c:dLbls>
        <c:axId val="40166096"/>
        <c:axId val="37331216"/>
      </c:scatterChart>
      <c:valAx>
        <c:axId val="40166096"/>
        <c:scaling>
          <c:logBase val="10"/>
          <c:orientation val="maxMin"/>
          <c:max val="0.1"/>
          <c:min val="1.0000000000000004E-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Tolerance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7331216"/>
        <c:crosses val="autoZero"/>
        <c:crossBetween val="midCat"/>
      </c:valAx>
      <c:valAx>
        <c:axId val="3733121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Time to Reach Thermal Equilibrium Seconds (s)</a:t>
                </a:r>
              </a:p>
            </c:rich>
          </c:tx>
          <c:layout>
            <c:manualLayout>
              <c:xMode val="edge"/>
              <c:yMode val="edge"/>
              <c:x val="1.792193096275041E-2"/>
              <c:y val="0.1575100087484712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high"/>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01660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0D578F54-BA30-4BAC-B1B7-1BF95E5FA256}"/>
      </w:docPartPr>
      <w:docPartBody>
        <w:p w:rsidR="00376EA5" w:rsidRDefault="00376EA5">
          <w:r w:rsidRPr="00B8780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KaTeX_Math">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EA5"/>
    <w:rsid w:val="00376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6EA5"/>
    <w:rPr>
      <w:color w:val="666666"/>
    </w:rPr>
  </w:style>
  <w:style w:type="paragraph" w:customStyle="1" w:styleId="9602A93B851947359D5195FAB24FC8BE">
    <w:name w:val="9602A93B851947359D5195FAB24FC8BE"/>
    <w:rsid w:val="00376EA5"/>
  </w:style>
  <w:style w:type="paragraph" w:customStyle="1" w:styleId="234EDF3156FD4544949279F46EAAD4C1">
    <w:name w:val="234EDF3156FD4544949279F46EAAD4C1"/>
    <w:rsid w:val="00376EA5"/>
  </w:style>
  <w:style w:type="paragraph" w:customStyle="1" w:styleId="587893FDBBA8442B804D2CC1904389E1">
    <w:name w:val="587893FDBBA8442B804D2CC1904389E1"/>
    <w:rsid w:val="00376EA5"/>
  </w:style>
  <w:style w:type="paragraph" w:customStyle="1" w:styleId="06DB328C0F37450D8451601AFD8EE9ED">
    <w:name w:val="06DB328C0F37450D8451601AFD8EE9ED"/>
    <w:rsid w:val="00376E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350315-73B4-40E5-9808-BAC92182D957}">
  <we:reference id="wa104382081" version="1.55.1.0" store="en-US" storeType="OMEX"/>
  <we:alternateReferences>
    <we:reference id="wa104382081" version="1.55.1.0" store="" storeType="OMEX"/>
  </we:alternateReferences>
  <we:properties>
    <we:property name="MENDELEY_CITATIONS" value="[{&quot;citationID&quot;:&quot;MENDELEY_CITATION_252a8f2f-b56b-4a8e-be99-386dc04de06b&quot;,&quot;properties&quot;:{&quot;noteIndex&quot;:0},&quot;isEdited&quot;:false,&quot;manualOverride&quot;:{&quot;isManuallyOverridden&quot;:false,&quot;citeprocText&quot;:&quot;(Marotin, 2023)&quot;,&quot;manualOverrideText&quot;:&quot;&quot;},&quot;citationTag&quot;:&quot;MENDELEY_CITATION_v3_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&quot;,&quot;citationItems&quot;:[{&quot;id&quot;:&quot;d1b123bb-2bce-32be-b759-e30787e6a1ed&quot;,&quot;itemData&quot;:{&quot;type&quot;:&quot;report&quot;,&quot;id&quot;:&quot;d1b123bb-2bce-32be-b759-e30787e6a1ed&quot;,&quot;title&quot;:&quot;Computational Methods Assessment Specification&quot;,&quot;author&quot;:[{&quot;family&quot;:&quot;Marotin&quot;,&quot;given&quot;:&quot;Arnaud&quot;,&quot;parse-names&quot;:false,&quot;dropping-particle&quot;:&quot;&quot;,&quot;non-dropping-particle&quot;:&quot;&quot;}],&quot;issued&quot;:{&quot;date-parts&quot;:[[2023,12]]},&quot;container-title-short&quot;:&quot;&quot;},&quot;isTemporary&quot;:false}]},{&quot;citationID&quot;:&quot;MENDELEY_CITATION_9d83bad6-0e5b-417c-b850-b3bac9e1cfb3&quot;,&quot;properties&quot;:{&quot;noteIndex&quot;:0},&quot;isEdited&quot;:false,&quot;manualOverride&quot;:{&quot;isManuallyOverridden&quot;:false,&quot;citeprocText&quot;:&quot;(O’Connor and Robertson, 1997)&quot;,&quot;manualOverrideText&quot;:&quot;&quot;},&quot;citationTag&quot;:&quot;MENDELEY_CITATION_v3_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&quot;,&quot;citationItems&quot;:[{&quot;id&quot;:&quot;07fc77aa-23af-3b87-a406-ff95599cf885&quot;,&quot;itemData&quot;:{&quot;type&quot;:&quot;article-journal&quot;,&quot;id&quot;:&quot;07fc77aa-23af-3b87-a406-ff95599cf885&quot;,&quot;title&quot;:&quot;Jean Baptiste Joseph Fourier&quot;,&quot;author&quot;:[{&quot;family&quot;:&quot;O'Connor&quot;,&quot;given&quot;:&quot;JJ&quot;,&quot;parse-names&quot;:false,&quot;dropping-particle&quot;:&quot;&quot;,&quot;non-dropping-particle&quot;:&quot;&quot;},{&quot;family&quot;:&quot;Robertson&quot;,&quot;given&quot;:&quot;E F&quot;,&quot;parse-names&quot;:false,&quot;dropping-particle&quot;:&quot;&quot;,&quot;non-dropping-particle&quot;:&quot;&quot;}],&quot;accessed&quot;:{&quot;date-parts&quot;:[[2024,1,21]]},&quot;URL&quot;:&quot;www.mathshistory.st-andrews.ac.uk/biographies/&quot;,&quot;issued&quot;:{&quot;date-parts&quot;:[[1997,1]]},&quot;container-title-short&quot;:&quot;&quot;},&quot;isTemporary&quot;:false}]},{&quot;citationID&quot;:&quot;MENDELEY_CITATION_4fe0737f-38d7-43b5-83b1-17433342283f&quot;,&quot;properties&quot;:{&quot;noteIndex&quot;:0},&quot;isEdited&quot;:false,&quot;manualOverride&quot;:{&quot;isManuallyOverridden&quot;:false,&quot;citeprocText&quot;:&quot;(Chegg, 2023)&quot;,&quot;manualOverrideText&quot;:&quot;&quot;},&quot;citationTag&quot;:&quot;MENDELEY_CITATION_v3_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&quot;,&quot;citationItems&quot;:[{&quot;id&quot;:&quot;47c9e0e1-5d43-3ad9-b884-ace07c849cf3&quot;,&quot;itemData&quot;:{&quot;type&quot;:&quot;webpage&quot;,&quot;id&quot;:&quot;47c9e0e1-5d43-3ad9-b884-ace07c849cf3&quot;,&quot;title&quot;:&quot;The Time-dependent Heat Equation&quot;,&quot;author&quot;:[{&quot;family&quot;:&quot;Chegg&quot;,&quot;given&quot;:&quot;&quot;,&quot;parse-names&quot;:false,&quot;dropping-particle&quot;:&quot;&quot;,&quot;non-dropping-particle&quot;:&quot;&quot;}],&quot;accessed&quot;:{&quot;date-parts&quot;:[[2024,1,21]]},&quot;URL&quot;:&quot;www.chegg.com/homework-help/questions-and-answers/&quot;,&quot;issued&quot;:{&quot;date-parts&quot;:[[2023]]}},&quot;isTemporary&quot;:false}]},{&quot;citationID&quot;:&quot;MENDELEY_CITATION_7105bc64-bea2-4115-aeea-b4921f4e49dd&quot;,&quot;properties&quot;:{&quot;noteIndex&quot;:0},&quot;isEdited&quot;:false,&quot;manualOverride&quot;:{&quot;isManuallyOverridden&quot;:false,&quot;citeprocText&quot;:&quot;(Cain, 2021)&quot;,&quot;manualOverrideText&quot;:&quot;&quot;},&quot;citationTag&quot;:&quot;MENDELEY_CITATION_v3_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&quot;,&quot;citationItems&quot;:[{&quot;id&quot;:&quot;4fc1a221-27c9-33de-989b-2648b74985a0&quot;,&quot;itemData&quot;:{&quot;type&quot;:&quot;article-journal&quot;,&quot;id&quot;:&quot;4fc1a221-27c9-33de-989b-2648b74985a0&quot;,&quot;title&quot;:&quot;The intuition behind the heat equation&quot;,&quot;author&quot;:[{&quot;family&quot;:&quot;Cain&quot;,&quot;given&quot;:&quot;Son&quot;,&quot;parse-names&quot;:false,&quot;dropping-particle&quot;:&quot;&quot;,&quot;non-dropping-particle&quot;:&quot;&quot;}],&quot;accessed&quot;:{&quot;date-parts&quot;:[[2024,1,20]]},&quot;URL&quot;:&quot;www.medium.com/math-simplified/the-intuition-behind-the-heat-equation-303b6ddcfed3&quot;,&quot;issued&quot;:{&quot;date-parts&quot;:[[2021,10,9]]},&quot;container-title-short&quot;:&quot;&quot;},&quot;isTemporary&quot;:false}]},{&quot;citationID&quot;:&quot;MENDELEY_CITATION_b66a9780-f3c5-495f-abc8-fbd35bf90faa&quot;,&quot;properties&quot;:{&quot;noteIndex&quot;:0},&quot;isEdited&quot;:false,&quot;manualOverride&quot;:{&quot;isManuallyOverridden&quot;:false,&quot;citeprocText&quot;:&quot;(Stewart, 2019)&quot;,&quot;manualOverrideText&quot;:&quot;&quot;},&quot;citationTag&quot;:&quot;MENDELEY_CITATION_v3_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&quot;,&quot;citationItems&quot;:[{&quot;id&quot;:&quot;14c4d770-4f81-32f5-b48d-fe0a7a47958b&quot;,&quot;itemData&quot;:{&quot;type&quot;:&quot;report&quot;,&quot;id&quot;:&quot;14c4d770-4f81-32f5-b48d-fe0a7a47958b&quot;,&quot;title&quot;:&quot;Determining Temperature Distribution of a 2D Heated Plate&quot;,&quot;author&quot;:[{&quot;family&quot;:&quot;Stewart&quot;,&quot;given&quot;:&quot;Kristen&quot;,&quot;parse-names&quot;:false,&quot;dropping-particle&quot;:&quot;&quot;,&quot;non-dropping-particle&quot;:&quot;&quot;}],&quot;accessed&quot;:{&quot;date-parts&quot;:[[2024,1,20]]},&quot;URL&quot;:&quot;www.math.utha.edu/~gustafso/s2019/2270/projects-2019/&quot;,&quot;issued&quot;:{&quot;date-parts&quot;:[[2019]]},&quot;container-title-short&quot;:&quot;&quot;},&quot;isTemporary&quot;:false}]},{&quot;citationID&quot;:&quot;MENDELEY_CITATION_d039a8c9-2f96-4233-816a-0e3d0d54334e&quot;,&quot;properties&quot;:{&quot;noteIndex&quot;:0},&quot;isEdited&quot;:false,&quot;manualOverride&quot;:{&quot;isManuallyOverridden&quot;:false,&quot;citeprocText&quot;:&quot;(Marotin, 2023)&quot;,&quot;manualOverrideText&quot;:&quot;&quot;},&quot;citationTag&quot;:&quot;MENDELEY_CITATION_v3_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&quot;,&quot;citationItems&quot;:[{&quot;id&quot;:&quot;d1b123bb-2bce-32be-b759-e30787e6a1ed&quot;,&quot;itemData&quot;:{&quot;type&quot;:&quot;report&quot;,&quot;id&quot;:&quot;d1b123bb-2bce-32be-b759-e30787e6a1ed&quot;,&quot;title&quot;:&quot;Computational Methods Assessment Specification&quot;,&quot;author&quot;:[{&quot;family&quot;:&quot;Marotin&quot;,&quot;given&quot;:&quot;Arnaud&quot;,&quot;parse-names&quot;:false,&quot;dropping-particle&quot;:&quot;&quot;,&quot;non-dropping-particle&quot;:&quot;&quot;}],&quot;issued&quot;:{&quot;date-parts&quot;:[[2023,12]]}},&quot;isTemporary&quot;:false}]},{&quot;citationID&quot;:&quot;MENDELEY_CITATION_1fbdbe68-d0ed-428a-80ad-f38c3686a31b&quot;,&quot;properties&quot;:{&quot;noteIndex&quot;:0},&quot;isEdited&quot;:false,&quot;manualOverride&quot;:{&quot;isManuallyOverridden&quot;:false,&quot;citeprocText&quot;:&quot;(Saeed, 2022)&quot;,&quot;manualOverrideText&quot;:&quot;&quot;},&quot;citationTag&quot;:&quot;MENDELEY_CITATION_v3_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&quot;,&quot;citationItems&quot;:[{&quot;id&quot;:&quot;5573a16d-eec6-3ace-a41f-4460abe6308b&quot;,&quot;itemData&quot;:{&quot;type&quot;:&quot;article-journal&quot;,&quot;id&quot;:&quot;5573a16d-eec6-3ace-a41f-4460abe6308b&quot;,&quot;title&quot;:&quot;A Gentle Introduction to Taylor Series&quot;,&quot;author&quot;:[{&quot;family&quot;:&quot;Saeed&quot;,&quot;given&quot;:&quot;Mehreen&quot;,&quot;parse-names&quot;:false,&quot;dropping-particle&quot;:&quot;&quot;,&quot;non-dropping-particle&quot;:&quot;&quot;}],&quot;accessed&quot;:{&quot;date-parts&quot;:[[2024,1,26]]},&quot;URL&quot;:&quot;https://machinelearningmastery.com/a-gentle-introduction-to-taylor-series/&quot;,&quot;issued&quot;:{&quot;date-parts&quot;:[[2022,3,16]]},&quot;container-title-short&quot;:&quot;&quot;},&quot;isTemporary&quot;:false}]},{&quot;citationID&quot;:&quot;MENDELEY_CITATION_bf3f08bd-a507-408f-abec-1a1e77b176c2&quot;,&quot;properties&quot;:{&quot;noteIndex&quot;:0},&quot;isEdited&quot;:false,&quot;manualOverride&quot;:{&quot;isManuallyOverridden&quot;:false,&quot;citeprocText&quot;:&quot;(Saeed, 2022)&quot;,&quot;manualOverrideText&quot;:&quot;&quot;},&quot;citationTag&quot;:&quot;MENDELEY_CITATION_v3_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&quot;,&quot;citationItems&quot;:[{&quot;id&quot;:&quot;5573a16d-eec6-3ace-a41f-4460abe6308b&quot;,&quot;itemData&quot;:{&quot;type&quot;:&quot;article-journal&quot;,&quot;id&quot;:&quot;5573a16d-eec6-3ace-a41f-4460abe6308b&quot;,&quot;title&quot;:&quot;A Gentle Introduction to Taylor Series&quot;,&quot;author&quot;:[{&quot;family&quot;:&quot;Saeed&quot;,&quot;given&quot;:&quot;Mehreen&quot;,&quot;parse-names&quot;:false,&quot;dropping-particle&quot;:&quot;&quot;,&quot;non-dropping-particle&quot;:&quot;&quot;}],&quot;accessed&quot;:{&quot;date-parts&quot;:[[2024,1,26]]},&quot;URL&quot;:&quot;https://machinelearningmastery.com/a-gentle-introduction-to-taylor-series/&quot;,&quot;issued&quot;:{&quot;date-parts&quot;:[[2022,3,16]]},&quot;container-title-short&quot;:&quot;&quot;},&quot;isTemporary&quot;:false}]},{&quot;citationID&quot;:&quot;MENDELEY_CITATION_ee5ad267-6251-4893-934e-dc3ca23f2619&quot;,&quot;properties&quot;:{&quot;noteIndex&quot;:0},&quot;isEdited&quot;:false,&quot;manualOverride&quot;:{&quot;isManuallyOverridden&quot;:false,&quot;citeprocText&quot;:&quot;(Wais, 2014)&quot;,&quot;manualOverrideText&quot;:&quot;&quot;},&quot;citationTag&quot;:&quot;MENDELEY_CITATION_v3_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&quot;,&quot;citationItems&quot;:[{&quot;id&quot;:&quot;beed7457-aca9-3b07-8bab-5cf0e75e8622&quot;,&quot;itemData&quot;:{&quot;type&quot;:&quot;chapter&quot;,&quot;id&quot;:&quot;beed7457-aca9-3b07-8bab-5cf0e75e8622&quot;,&quot;title&quot;:&quot;Explicit Finite-Difference Method for Solving Transient Heat Conduction Problems&quot;,&quot;author&quot;:[{&quot;family&quot;:&quot;Wais&quot;,&quot;given&quot;:&quot;Piotr&quot;,&quot;parse-names&quot;:false,&quot;dropping-particle&quot;:&quot;&quot;,&quot;non-dropping-particle&quot;:&quot;&quot;}],&quot;container-title&quot;:&quot;Encyclopedia of Thermal Stresses&quot;,&quot;accessed&quot;:{&quot;date-parts&quot;:[[2024,1,21]]},&quot;DOI&quot;:&quot;10.1007/978-94-007-2739-7_895&quot;,&quot;URL&quot;:&quot;https://link.springer.com/referenceworkentry/10.1007/978-94-007-2739-7_895&quot;,&quot;issued&quot;:{&quot;date-parts&quot;:[[2014]]},&quot;publisher-place&quot;:&quot;Dordrecht&quot;,&quot;page&quot;:&quot;1510-1524&quot;,&quot;publisher&quot;:&quot;Springer Netherlands&quot;,&quot;container-title-short&quot;:&quot;&quot;},&quot;isTemporary&quot;:false}]},{&quot;citationID&quot;:&quot;MENDELEY_CITATION_b5b27f5f-b0b7-4c6c-9f61-654ce0b02249&quot;,&quot;properties&quot;:{&quot;noteIndex&quot;:0},&quot;isEdited&quot;:false,&quot;manualOverride&quot;:{&quot;isManuallyOverridden&quot;:false,&quot;citeprocText&quot;:&quot;(Adak, 2020)&quot;,&quot;manualOverrideText&quot;:&quot;&quot;},&quot;citationTag&quot;:&quot;MENDELEY_CITATION_v3_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&quot;,&quot;citationItems&quot;:[{&quot;id&quot;:&quot;a6fcb6bb-2c31-36ce-90fd-26d187f87fd2&quot;,&quot;itemData&quot;:{&quot;type&quot;:&quot;chapter&quot;,&quot;id&quot;:&quot;a6fcb6bb-2c31-36ce-90fd-26d187f87fd2&quot;,&quot;title&quot;:&quot;Comparison of Explicit and Implicit Finite Difference Schemes on Diffusion Equation&quot;,&quot;author&quot;:[{&quot;family&quot;:&quot;Adak&quot;,&quot;given&quot;:&quot;Malabika&quot;,&quot;parse-names&quot;:false,&quot;dropping-particle&quot;:&quot;&quot;,&quot;non-dropping-particle&quot;:&quot;&quot;}],&quot;accessed&quot;:{&quot;date-parts&quot;:[[2024,1,27]]},&quot;DOI&quot;:&quot;10.1007/978-981-15-3615-1_15&quot;,&quot;URL&quot;:&quot;link.springer.com/chapter/10.1007/978-981-15-3615-1_15&quot;,&quot;issued&quot;:{&quot;date-parts&quot;:[[2020]]},&quot;page&quot;:&quot;227-238&quot;,&quot;container-title-short&quot;:&quot;&quot;},&quot;isTemporary&quot;:false}]},{&quot;citationID&quot;:&quot;MENDELEY_CITATION_68dad496-5111-479e-ba60-9c5e71a9a47a&quot;,&quot;properties&quot;:{&quot;noteIndex&quot;:0},&quot;isEdited&quot;:false,&quot;manualOverride&quot;:{&quot;isManuallyOverridden&quot;:false,&quot;citeprocText&quot;:&quot;(Villiers et al., 2018)&quot;,&quot;manualOverrideText&quot;:&quot;&quot;},&quot;citationTag&quot;:&quot;MENDELEY_CITATION_v3_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&quot;,&quot;citationItems&quot;:[{&quot;id&quot;:&quot;0fcb239b-f08a-37dd-bc49-5a8b86d61f0d&quot;,&quot;itemData&quot;:{&quot;type&quot;:&quot;article-journal&quot;,&quot;id&quot;:&quot;0fcb239b-f08a-37dd-bc49-5a8b86d61f0d&quot;,&quot;title&quot;:&quot;Sewer network design layout optimisation using ant colony algorithms&quot;,&quot;author&quot;:[{&quot;family&quot;:&quot;Villiers&quot;,&quot;given&quot;:&quot;N&quot;,&quot;parse-names&quot;:false,&quot;dropping-particle&quot;:&quot;&quot;,&quot;non-dropping-particle&quot;:&quot;&quot;},{&quot;family&quot;:&quot;Rooyen&quot;,&quot;given&quot;:&quot;G&quot;,&quot;parse-names&quot;:false,&quot;dropping-particle&quot;:&quot;&quot;,&quot;non-dropping-particle&quot;:&quot;van&quot;},{&quot;family&quot;:&quot;Middendorf&quot;,&quot;given&quot;:&quot;M&quot;,&quot;parse-names&quot;:false,&quot;dropping-particle&quot;:&quot;&quot;,&quot;non-dropping-particle&quot;:&quot;&quot;}],&quot;container-title&quot;:&quot;Journal of the South African Institution of Civil Engineering&quot;,&quot;accessed&quot;:{&quot;date-parts&quot;:[[2024,1,26]]},&quot;DOI&quot;:&quot;10.17159/2309-8775/2018/v60n3a1&quot;,&quot;ISSN&quot;:&quot;10212019&quot;,&quot;URL&quot;:&quot;www.scielo.org.za/scielo.php?script=sci_arttext&amp;pid=S1021-20192018000300001&quot;,&quot;issued&quot;:{&quot;date-parts&quot;:[[2018,9]]},&quot;page&quot;:&quot;2-15&quot;,&quot;abstract&quot;:&quot;&lt;p&gt;The optimal design of sewer networks typically comprises two sub-problems. The first is to determine an optimal layout of the network elements, and the second to optimally design the network components. In this article the focus is on the optimisation of gravity sewer network layouts, which requires simultaneous optimisation of hydraulic design. The layout is optimised using ant colony algorithms with four proposed node and edge-based selection strategies, while a heuristic optimisation algorithm is used for the hydraulic optimisation. The resulting simultaneous optimisation algorithm is shown to perform very well. The selection strategies are shown to be effective, but no clear best strategy is identified, as the performance of the layout algorithms is shown to depend heavily on characteristics of the network under consideration. However, some strategies are shown to perform inconsistently and worse than others on average.&lt;/p&gt;&quot;,&quot;issue&quot;:&quot;3&quot;,&quot;volume&quot;:&quot;60&quot;,&quot;container-title-short&quot;:&quot;&quot;},&quot;isTemporary&quot;:false}]},{&quot;citationID&quot;:&quot;MENDELEY_CITATION_0e17ebf6-730d-40d2-9d22-c6a571fc0da7&quot;,&quot;properties&quot;:{&quot;noteIndex&quot;:0},&quot;isEdited&quot;:false,&quot;manualOverride&quot;:{&quot;isManuallyOverridden&quot;:false,&quot;citeprocText&quot;:&quot;(Villiers et al., 2018)&quot;,&quot;manualOverrideText&quot;:&quot;&quot;},&quot;citationTag&quot;:&quot;MENDELEY_CITATION_v3_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&quot;,&quot;citationItems&quot;:[{&quot;id&quot;:&quot;0fcb239b-f08a-37dd-bc49-5a8b86d61f0d&quot;,&quot;itemData&quot;:{&quot;type&quot;:&quot;article-journal&quot;,&quot;id&quot;:&quot;0fcb239b-f08a-37dd-bc49-5a8b86d61f0d&quot;,&quot;title&quot;:&quot;Sewer network design layout optimisation using ant colony algorithms&quot;,&quot;author&quot;:[{&quot;family&quot;:&quot;Villiers&quot;,&quot;given&quot;:&quot;N&quot;,&quot;parse-names&quot;:false,&quot;dropping-particle&quot;:&quot;&quot;,&quot;non-dropping-particle&quot;:&quot;&quot;},{&quot;family&quot;:&quot;Rooyen&quot;,&quot;given&quot;:&quot;G&quot;,&quot;parse-names&quot;:false,&quot;dropping-particle&quot;:&quot;&quot;,&quot;non-dropping-particle&quot;:&quot;van&quot;},{&quot;family&quot;:&quot;Middendorf&quot;,&quot;given&quot;:&quot;M&quot;,&quot;parse-names&quot;:false,&quot;dropping-particle&quot;:&quot;&quot;,&quot;non-dropping-particle&quot;:&quot;&quot;}],&quot;container-title&quot;:&quot;Journal of the South African Institution of Civil Engineering&quot;,&quot;accessed&quot;:{&quot;date-parts&quot;:[[2024,1,26]]},&quot;DOI&quot;:&quot;10.17159/2309-8775/2018/v60n3a1&quot;,&quot;ISSN&quot;:&quot;10212019&quot;,&quot;URL&quot;:&quot;www.scielo.org.za/scielo.php?script=sci_arttext&amp;pid=S1021-20192018000300001&quot;,&quot;issued&quot;:{&quot;date-parts&quot;:[[2018,9]]},&quot;page&quot;:&quot;2-15&quot;,&quot;abstract&quot;:&quot;&lt;p&gt;The optimal design of sewer networks typically comprises two sub-problems. The first is to determine an optimal layout of the network elements, and the second to optimally design the network components. In this article the focus is on the optimisation of gravity sewer network layouts, which requires simultaneous optimisation of hydraulic design. The layout is optimised using ant colony algorithms with four proposed node and edge-based selection strategies, while a heuristic optimisation algorithm is used for the hydraulic optimisation. The resulting simultaneous optimisation algorithm is shown to perform very well. The selection strategies are shown to be effective, but no clear best strategy is identified, as the performance of the layout algorithms is shown to depend heavily on characteristics of the network under consideration. However, some strategies are shown to perform inconsistently and worse than others on average.&lt;/p&gt;&quot;,&quot;issue&quot;:&quot;3&quot;,&quot;volume&quot;:&quot;60&quot;,&quot;container-title-short&quot;:&quot;&quot;},&quot;isTemporary&quot;:false}]},{&quot;citationID&quot;:&quot;MENDELEY_CITATION_34877e13-8854-4ed8-9eea-23e396d810e2&quot;,&quot;properties&quot;:{&quot;noteIndex&quot;:0},&quot;isEdited&quot;:false,&quot;manualOverride&quot;:{&quot;isManuallyOverridden&quot;:false,&quot;citeprocText&quot;:&quot;(Pratik, 2023)&quot;,&quot;manualOverrideText&quot;:&quot;&quot;},&quot;citationTag&quot;:&quot;MENDELEY_CITATION_v3_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&quot;,&quot;citationItems&quot;:[{&quot;id&quot;:&quot;ea5f9005-c9fc-312b-84eb-171e5663dc6b&quot;,&quot;itemData&quot;:{&quot;type&quot;:&quot;article-journal&quot;,&quot;id&quot;:&quot;ea5f9005-c9fc-312b-84eb-171e5663dc6b&quot;,&quot;title&quot;:&quot;Fourier Number: Definition, Formula, Significance (Heat Transfer)&quot;,&quot;author&quot;:[{&quot;family&quot;:&quot;Pratik&quot;,&quot;given&quot;:&quot;&quot;,&quot;parse-names&quot;:false,&quot;dropping-particle&quot;:&quot;&quot;,&quot;non-dropping-particle&quot;:&quot;&quot;}],&quot;accessed&quot;:{&quot;date-parts&quot;:[[2024,1,23]]},&quot;URL&quot;:&quot;www.mechcontent.com/fourier-number/&quot;,&quot;issued&quot;:{&quot;date-parts&quot;:[[2023,6,10]]},&quot;container-title-short&quot;:&quot;&quot;},&quot;isTemporary&quot;:false}]},{&quot;citationID&quot;:&quot;MENDELEY_CITATION_fccfde92-5494-4ab3-b936-37ccf3dab594&quot;,&quot;properties&quot;:{&quot;noteIndex&quot;:0},&quot;isEdited&quot;:false,&quot;manualOverride&quot;:{&quot;isManuallyOverridden&quot;:false,&quot;citeprocText&quot;:&quot;(Yang and Shi, 2009)&quot;,&quot;manualOverrideText&quot;:&quot;&quot;},&quot;citationTag&quot;:&quot;MENDELEY_CITATION_v3_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&quot;,&quot;citationItems&quot;:[{&quot;id&quot;:&quot;4b477963-6cb5-3e0c-870a-68e9c9452e21&quot;,&quot;itemData&quot;:{&quot;type&quot;:&quot;article-journal&quot;,&quot;id&quot;:&quot;4b477963-6cb5-3e0c-870a-68e9c9452e21&quot;,&quot;title&quot;:&quot;A Thermal Stability Criterion for Heat Conduction in Multilayer Composite Solids&quot;,&quot;author&quot;:[{&quot;family&quot;:&quot;Yang&quot;,&quot;given&quot;:&quot;Bingen&quot;,&quot;parse-names&quot;:false,&quot;dropping-particle&quot;:&quot;&quot;,&quot;non-dropping-particle&quot;:&quot;&quot;},{&quot;family&quot;:&quot;Shi&quot;,&quot;given&quot;:&quot;Hang&quot;,&quot;parse-names&quot;:false,&quot;dropping-particle&quot;:&quot;&quot;,&quot;non-dropping-particle&quot;:&quot;&quot;}],&quot;container-title&quot;:&quot;Journal of Heat Transfer&quot;,&quot;container-title-short&quot;:&quot;J Heat Transfer&quot;,&quot;DOI&quot;:&quot;10.1115/1.3153581&quot;,&quot;ISSN&quot;:&quot;0022-1481&quot;,&quot;issued&quot;:{&quot;date-parts&quot;:[[2009,11,1]]},&quot;abstract&quot;:&quot;&lt;p&gt;Excessive heat generation within a body can cause unbounded temperature or thermal instability. In this work, a new stability test is established for heat conduction in one-dimensional multilayer composite solids that have internal heat generation at a rate proportional to the interior temperature. In the development, a spatial state formulation in the Laplace transform domain and a root locus analysis yield a stability criterion. This criterion gives an upper bound of heat source for thermal stability and relates the degree of excessive heat production to the number of unstable (positive) eigenvalues. The proposed stability test does not need any information on system eigenvalues, requests minimum computational effort, and is applicable to composites with thermal resistance at layer interfaces and bodies with nonuniformly distributed parameters. The convenience and efficiency of the stability test are demonstrated in three numerical examples.&lt;/p&gt;&quot;,&quot;issue&quot;:&quot;11&quot;,&quot;volume&quot;:&quot;131&quot;},&quot;isTemporary&quot;:false}]},{&quot;citationID&quot;:&quot;MENDELEY_CITATION_687b77ca-6441-464a-8c83-73e5eac59619&quot;,&quot;properties&quot;:{&quot;noteIndex&quot;:0},&quot;isEdited&quot;:false,&quot;manualOverride&quot;:{&quot;isManuallyOverridden&quot;:false,&quot;citeprocText&quot;:&quot;(Connor, 2019)&quot;,&quot;manualOverrideText&quot;:&quot;&quot;},&quot;citationTag&quot;:&quot;MENDELEY_CITATION_v3_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&quot;,&quot;citationItems&quot;:[{&quot;id&quot;:&quot;7de304af-3941-302b-815c-e9a110bb55fb&quot;,&quot;itemData&quot;:{&quot;type&quot;:&quot;article-journal&quot;,&quot;id&quot;:&quot;7de304af-3941-302b-815c-e9a110bb55fb&quot;,&quot;title&quot;:&quot;What is Dirichlet Boundary Condition - Type 1 Boundary Condition - Definition&quot;,&quot;author&quot;:[{&quot;family&quot;:&quot;Connor&quot;,&quot;given&quot;:&quot;Nick&quot;,&quot;parse-names&quot;:false,&quot;dropping-particle&quot;:&quot;&quot;,&quot;non-dropping-particle&quot;:&quot;&quot;}],&quot;accessed&quot;:{&quot;date-parts&quot;:[[2024,1,23]]},&quot;URL&quot;:&quot;www.thermal-engineering.org/what-is-dirichlet-boundary-condition-type-1-boundary-condition-definition/&quot;,&quot;issued&quot;:{&quot;date-parts&quot;:[[2019,5,22]]},&quot;container-title-short&quot;:&quot;&quot;},&quot;isTemporary&quot;:false}]},{&quot;citationID&quot;:&quot;MENDELEY_CITATION_8d62bcff-b1d2-4fd1-9029-ccd9e02a3b35&quot;,&quot;properties&quot;:{&quot;noteIndex&quot;:0},&quot;isEdited&quot;:false,&quot;manualOverride&quot;:{&quot;isManuallyOverridden&quot;:false,&quot;citeprocText&quot;:&quot;(Marotin, 2023)&quot;,&quot;manualOverrideText&quot;:&quot;&quot;},&quot;citationTag&quot;:&quot;MENDELEY_CITATION_v3_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&quot;,&quot;citationItems&quot;:[{&quot;id&quot;:&quot;d1b123bb-2bce-32be-b759-e30787e6a1ed&quot;,&quot;itemData&quot;:{&quot;type&quot;:&quot;report&quot;,&quot;id&quot;:&quot;d1b123bb-2bce-32be-b759-e30787e6a1ed&quot;,&quot;title&quot;:&quot;Computational Methods Assessment Specification&quot;,&quot;author&quot;:[{&quot;family&quot;:&quot;Marotin&quot;,&quot;given&quot;:&quot;Arnaud&quot;,&quot;parse-names&quot;:false,&quot;dropping-particle&quot;:&quot;&quot;,&quot;non-dropping-particle&quot;:&quot;&quot;}],&quot;issued&quot;:{&quot;date-parts&quot;:[[2023,12]]},&quot;container-title-short&quot;:&quot;&quot;},&quot;isTemporary&quot;:false}]},{&quot;citationID&quot;:&quot;MENDELEY_CITATION_17e65e7c-922d-4a60-b396-809a7dbd88be&quot;,&quot;properties&quot;:{&quot;noteIndex&quot;:0},&quot;isEdited&quot;:false,&quot;manualOverride&quot;:{&quot;isManuallyOverridden&quot;:false,&quot;citeprocText&quot;:&quot;(Marotin, 2023)&quot;,&quot;manualOverrideText&quot;:&quot;&quot;},&quot;citationTag&quot;:&quot;MENDELEY_CITATION_v3_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&quot;,&quot;citationItems&quot;:[{&quot;id&quot;:&quot;d1b123bb-2bce-32be-b759-e30787e6a1ed&quot;,&quot;itemData&quot;:{&quot;type&quot;:&quot;report&quot;,&quot;id&quot;:&quot;d1b123bb-2bce-32be-b759-e30787e6a1ed&quot;,&quot;title&quot;:&quot;Computational Methods Assessment Specification&quot;,&quot;author&quot;:[{&quot;family&quot;:&quot;Marotin&quot;,&quot;given&quot;:&quot;Arnaud&quot;,&quot;parse-names&quot;:false,&quot;dropping-particle&quot;:&quot;&quot;,&quot;non-dropping-particle&quot;:&quot;&quot;}],&quot;issued&quot;:{&quot;date-parts&quot;:[[2023,12]]},&quot;container-title-short&quot;:&quot;&quot;},&quot;isTemporary&quot;:false}]},{&quot;citationID&quot;:&quot;MENDELEY_CITATION_796694a6-a71e-4b26-9884-68fe2bc139da&quot;,&quot;properties&quot;:{&quot;noteIndex&quot;:0},&quot;isEdited&quot;:false,&quot;manualOverride&quot;:{&quot;isManuallyOverridden&quot;:false,&quot;citeprocText&quot;:&quot;(Kafle, 2020)&quot;,&quot;manualOverrideText&quot;:&quot;&quot;},&quot;citationTag&quot;:&quot;MENDELEY_CITATION_v3_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&quot;,&quot;citationItems&quot;:[{&quot;id&quot;:&quot;b6fe5303-9a03-3a2f-b28f-049e2225c72b&quot;,&quot;itemData&quot;:{&quot;type&quot;:&quot;article&quot;,&quot;id&quot;:&quot;b6fe5303-9a03-3a2f-b28f-049e2225c72b&quot;,&quot;title&quot;:&quot;Temperature Distribution&quot;,&quot;author&quot;:[{&quot;family&quot;:&quot;Kafle&quot;,&quot;given&quot;:&quot;Jeevan&quot;,&quot;parse-names&quot;:false,&quot;dropping-particle&quot;:&quot;&quot;,&quot;non-dropping-particle&quot;:&quot;&quot;}],&quot;accessed&quot;:{&quot;date-parts&quot;:[[2024,1,24]]},&quot;URL&quot;:&quot;www.researchgate.net/figure/temperature-distribution-with-a-nylon-at-left-and-quartz-at-right-b-quartz-at-left_fig4_349270107&quot;,&quot;issued&quot;:{&quot;date-parts&quot;:[[2020,12]]},&quot;container-title-short&quot;:&quot;&quot;},&quot;isTemporary&quot;:false}]},{&quot;citationID&quot;:&quot;MENDELEY_CITATION_92056af3-4e20-4a7f-abb4-59bc022876ba&quot;,&quot;properties&quot;:{&quot;noteIndex&quot;:0},&quot;isEdited&quot;:false,&quot;manualOverride&quot;:{&quot;isManuallyOverridden&quot;:false,&quot;citeprocText&quot;:&quot;(Lewis, 2023)&quot;,&quot;manualOverrideText&quot;:&quot;&quot;},&quot;citationTag&quot;:&quot;MENDELEY_CITATION_v3_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&quot;,&quot;citationItems&quot;:[{&quot;id&quot;:&quot;d16ecdaa-cada-3890-b2e7-1055e1f45d20&quot;,&quot;itemData&quot;:{&quot;type&quot;:&quot;article-journal&quot;,&quot;id&quot;:&quot;d16ecdaa-cada-3890-b2e7-1055e1f45d20&quot;,&quot;title&quot;:&quot;Own Work&quot;,&quot;author&quot;:[{&quot;family&quot;:&quot;Lewis&quot;,&quot;given&quot;:&quot;Ian&quot;,&quot;parse-names&quot;:false,&quot;dropping-particle&quot;:&quot;&quot;,&quot;non-dropping-particle&quot;:&quot;&quot;}],&quot;issued&quot;:{&quot;date-parts&quot;:[[2023]]},&quot;container-title-short&quot;:&quot;&quot;},&quot;isTemporary&quot;:false}]},{&quot;citationID&quot;:&quot;MENDELEY_CITATION_74a6a1ee-f5d2-4ad5-b567-8cfd44a9b856&quot;,&quot;properties&quot;:{&quot;noteIndex&quot;:0},&quot;isEdited&quot;:false,&quot;manualOverride&quot;:{&quot;isManuallyOverridden&quot;:false,&quot;citeprocText&quot;:&quot;(Burden et al., 2016)&quot;,&quot;manualOverrideText&quot;:&quot;&quot;},&quot;citationTag&quot;:&quot;MENDELEY_CITATION_v3_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&quot;,&quot;citationItems&quot;:[{&quot;id&quot;:&quot;c4e3ba98-e394-3a51-81fc-5202f1c948cc&quot;,&quot;itemData&quot;:{&quot;type&quot;:&quot;book&quot;,&quot;id&quot;:&quot;c4e3ba98-e394-3a51-81fc-5202f1c948cc&quot;,&quot;title&quot;:&quot;Numerical Analysis&quot;,&quot;author&quot;:[{&quot;family&quot;:&quot;Burden&quot;,&quot;given&quot;:&quot;Richard L&quot;,&quot;parse-names&quot;:false,&quot;dropping-particle&quot;:&quot;&quot;,&quot;non-dropping-particle&quot;:&quot;&quot;},{&quot;family&quot;:&quot;Faires&quot;,&quot;given&quot;:&quot;Douglas J&quot;,&quot;parse-names&quot;:false,&quot;dropping-particle&quot;:&quot;&quot;,&quot;non-dropping-particle&quot;:&quot;&quot;},{&quot;family&quot;:&quot;Burden&quot;,&quot;given&quot;:&quot;Annette M&quot;,&quot;parse-names&quot;:false,&quot;dropping-particle&quot;:&quot;&quot;,&quot;non-dropping-particle&quot;:&quot;&quot;}],&quot;accessed&quot;:{&quot;date-parts&quot;:[[2024,1,27]]},&quot;URL&quot;:&quot;www.archive.org/details/numericalanalysisi0000burd_t5a0/mode/2up&quot;,&quot;issued&quot;:{&quot;date-parts&quot;:[[2016]]},&quot;container-title-short&quot;:&quot;&quot;},&quot;isTemporary&quot;:false}]}]"/>
    <we:property name="MENDELEY_CITATIONS_LOCALE_CODE" value="&quot;en-GB&quot;"/>
    <we:property name="MENDELEY_CITATIONS_STYLE" value="{&quot;id&quot;:&quot;https://www.zotero.org/styles/university-of-south-wales-harvard&quot;,&quot;title&quot;:&quot;University of South Wales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820E9-DFFE-493C-986F-6913A6209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10405</TotalTime>
  <Pages>30</Pages>
  <Words>5712</Words>
  <Characters>32562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Lewis</dc:creator>
  <cp:keywords/>
  <dc:description/>
  <cp:lastModifiedBy>Ian Lewis</cp:lastModifiedBy>
  <cp:revision>586</cp:revision>
  <dcterms:created xsi:type="dcterms:W3CDTF">2024-01-06T13:29:00Z</dcterms:created>
  <dcterms:modified xsi:type="dcterms:W3CDTF">2024-01-27T19:15:00Z</dcterms:modified>
</cp:coreProperties>
</file>