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76420" w14:textId="2F7C06AE" w:rsidR="00726A92" w:rsidRDefault="009913C3" w:rsidP="00053066">
      <w:pPr>
        <w:jc w:val="center"/>
      </w:pPr>
      <w:r>
        <w:t>Und</w:t>
      </w:r>
      <w:r w:rsidR="00004CC7">
        <w:t xml:space="preserve">erstanding the Feedback: Activity 2: </w:t>
      </w:r>
    </w:p>
    <w:p w14:paraId="0DC990E3" w14:textId="0AFA60F8" w:rsidR="00053066" w:rsidRDefault="00053066" w:rsidP="00053066">
      <w:r>
        <w:t>Task</w:t>
      </w:r>
    </w:p>
    <w:p w14:paraId="35230028" w14:textId="46580F4D" w:rsidR="00053066" w:rsidRDefault="00053066" w:rsidP="00053066">
      <w:r>
        <w:t xml:space="preserve">Studenty Y was also presented with the same assignment has Student X, but this time, your task is to identify which statements are: </w:t>
      </w:r>
    </w:p>
    <w:p w14:paraId="0121990A" w14:textId="68D89AD0" w:rsidR="00053066" w:rsidRDefault="00053066" w:rsidP="00053066">
      <w:pPr>
        <w:pStyle w:val="ListParagraph"/>
        <w:numPr>
          <w:ilvl w:val="0"/>
          <w:numId w:val="1"/>
        </w:numPr>
      </w:pPr>
      <w:r>
        <w:t xml:space="preserve">What the student has done well </w:t>
      </w:r>
    </w:p>
    <w:p w14:paraId="2A29DC13" w14:textId="51FC585E" w:rsidR="00053066" w:rsidRDefault="00053066" w:rsidP="00053066">
      <w:pPr>
        <w:pStyle w:val="ListParagraph"/>
        <w:numPr>
          <w:ilvl w:val="0"/>
          <w:numId w:val="1"/>
        </w:numPr>
      </w:pPr>
      <w:r>
        <w:t xml:space="preserve">What are the areas for improvement </w:t>
      </w:r>
    </w:p>
    <w:p w14:paraId="471BABC1" w14:textId="78479E3F" w:rsidR="00053066" w:rsidRDefault="00053066" w:rsidP="00053066">
      <w:pPr>
        <w:pStyle w:val="ListParagraph"/>
        <w:numPr>
          <w:ilvl w:val="0"/>
          <w:numId w:val="1"/>
        </w:numPr>
      </w:pPr>
      <w:r>
        <w:t xml:space="preserve">What could the student do next time to improve. </w:t>
      </w:r>
    </w:p>
    <w:p w14:paraId="79AD55CA" w14:textId="6F58507E" w:rsidR="00053066" w:rsidRDefault="00053066" w:rsidP="00053066">
      <w:r>
        <w:t xml:space="preserve">You will need to put the following statement number in the following boxes in the table below: </w:t>
      </w:r>
    </w:p>
    <w:p w14:paraId="7DBF7627" w14:textId="77777777" w:rsidR="00053066" w:rsidRDefault="00053066" w:rsidP="00053066"/>
    <w:tbl>
      <w:tblPr>
        <w:tblStyle w:val="TableGrid"/>
        <w:tblW w:w="0" w:type="auto"/>
        <w:tblLook w:val="04A0" w:firstRow="1" w:lastRow="0" w:firstColumn="1" w:lastColumn="0" w:noHBand="0" w:noVBand="1"/>
      </w:tblPr>
      <w:tblGrid>
        <w:gridCol w:w="3005"/>
        <w:gridCol w:w="3005"/>
        <w:gridCol w:w="3006"/>
      </w:tblGrid>
      <w:tr w:rsidR="00053066" w14:paraId="46D692E7" w14:textId="77777777" w:rsidTr="00053066">
        <w:tc>
          <w:tcPr>
            <w:tcW w:w="3005" w:type="dxa"/>
          </w:tcPr>
          <w:p w14:paraId="7062F0B4" w14:textId="1D77153F" w:rsidR="00053066" w:rsidRDefault="00053066" w:rsidP="00053066">
            <w:r>
              <w:t xml:space="preserve">What they have done well </w:t>
            </w:r>
          </w:p>
        </w:tc>
        <w:tc>
          <w:tcPr>
            <w:tcW w:w="3005" w:type="dxa"/>
          </w:tcPr>
          <w:p w14:paraId="1EB92B18" w14:textId="263ACD10" w:rsidR="00053066" w:rsidRDefault="00053066" w:rsidP="00053066">
            <w:r>
              <w:t xml:space="preserve">Areas for improvement </w:t>
            </w:r>
          </w:p>
        </w:tc>
        <w:tc>
          <w:tcPr>
            <w:tcW w:w="3006" w:type="dxa"/>
          </w:tcPr>
          <w:p w14:paraId="40B6FB61" w14:textId="220F21F4" w:rsidR="00053066" w:rsidRDefault="00053066" w:rsidP="00053066">
            <w:r>
              <w:t xml:space="preserve">What they can do next time </w:t>
            </w:r>
          </w:p>
        </w:tc>
      </w:tr>
      <w:tr w:rsidR="00053066" w14:paraId="3FB0DE29" w14:textId="77777777" w:rsidTr="00053066">
        <w:tc>
          <w:tcPr>
            <w:tcW w:w="3005" w:type="dxa"/>
          </w:tcPr>
          <w:p w14:paraId="30CE7984" w14:textId="77777777" w:rsidR="00053066" w:rsidRDefault="00053066" w:rsidP="00053066"/>
        </w:tc>
        <w:tc>
          <w:tcPr>
            <w:tcW w:w="3005" w:type="dxa"/>
          </w:tcPr>
          <w:p w14:paraId="7C188F5F" w14:textId="77777777" w:rsidR="00053066" w:rsidRDefault="00053066" w:rsidP="00053066"/>
        </w:tc>
        <w:tc>
          <w:tcPr>
            <w:tcW w:w="3006" w:type="dxa"/>
          </w:tcPr>
          <w:p w14:paraId="55412838" w14:textId="77777777" w:rsidR="00053066" w:rsidRDefault="00053066" w:rsidP="00053066"/>
        </w:tc>
      </w:tr>
      <w:tr w:rsidR="00053066" w14:paraId="4DD31A18" w14:textId="77777777" w:rsidTr="00053066">
        <w:tc>
          <w:tcPr>
            <w:tcW w:w="3005" w:type="dxa"/>
          </w:tcPr>
          <w:p w14:paraId="7F47A15C" w14:textId="77777777" w:rsidR="00053066" w:rsidRDefault="00053066" w:rsidP="00053066"/>
        </w:tc>
        <w:tc>
          <w:tcPr>
            <w:tcW w:w="3005" w:type="dxa"/>
          </w:tcPr>
          <w:p w14:paraId="7A0637C9" w14:textId="77777777" w:rsidR="00053066" w:rsidRDefault="00053066" w:rsidP="00053066"/>
        </w:tc>
        <w:tc>
          <w:tcPr>
            <w:tcW w:w="3006" w:type="dxa"/>
          </w:tcPr>
          <w:p w14:paraId="5B97137A" w14:textId="77777777" w:rsidR="00053066" w:rsidRDefault="00053066" w:rsidP="00053066"/>
        </w:tc>
      </w:tr>
      <w:tr w:rsidR="00053066" w14:paraId="7DEC698F" w14:textId="77777777" w:rsidTr="00053066">
        <w:tc>
          <w:tcPr>
            <w:tcW w:w="3005" w:type="dxa"/>
          </w:tcPr>
          <w:p w14:paraId="369CDE57" w14:textId="77777777" w:rsidR="00053066" w:rsidRDefault="00053066" w:rsidP="00053066"/>
        </w:tc>
        <w:tc>
          <w:tcPr>
            <w:tcW w:w="3005" w:type="dxa"/>
          </w:tcPr>
          <w:p w14:paraId="3B0A7E5B" w14:textId="77777777" w:rsidR="00053066" w:rsidRDefault="00053066" w:rsidP="00053066"/>
        </w:tc>
        <w:tc>
          <w:tcPr>
            <w:tcW w:w="3006" w:type="dxa"/>
          </w:tcPr>
          <w:p w14:paraId="1C9E3F3B" w14:textId="77777777" w:rsidR="00053066" w:rsidRDefault="00053066" w:rsidP="00053066"/>
        </w:tc>
      </w:tr>
      <w:tr w:rsidR="00053066" w14:paraId="17C4DD64" w14:textId="77777777" w:rsidTr="00053066">
        <w:tc>
          <w:tcPr>
            <w:tcW w:w="3005" w:type="dxa"/>
          </w:tcPr>
          <w:p w14:paraId="719A9CD1" w14:textId="77777777" w:rsidR="00053066" w:rsidRDefault="00053066" w:rsidP="00053066"/>
        </w:tc>
        <w:tc>
          <w:tcPr>
            <w:tcW w:w="3005" w:type="dxa"/>
          </w:tcPr>
          <w:p w14:paraId="537EE028" w14:textId="77777777" w:rsidR="00053066" w:rsidRDefault="00053066" w:rsidP="00053066"/>
        </w:tc>
        <w:tc>
          <w:tcPr>
            <w:tcW w:w="3006" w:type="dxa"/>
          </w:tcPr>
          <w:p w14:paraId="456A3D77" w14:textId="77777777" w:rsidR="00053066" w:rsidRDefault="00053066" w:rsidP="00053066"/>
        </w:tc>
      </w:tr>
    </w:tbl>
    <w:p w14:paraId="5DD6BC6D" w14:textId="77777777" w:rsidR="00053066" w:rsidRDefault="00053066" w:rsidP="00053066"/>
    <w:p w14:paraId="50EDA51B" w14:textId="77777777" w:rsidR="00053066" w:rsidRDefault="00053066" w:rsidP="00053066"/>
    <w:p w14:paraId="6715FF89" w14:textId="77777777" w:rsidR="00053066" w:rsidRDefault="00053066" w:rsidP="00053066"/>
    <w:p w14:paraId="5D79D512" w14:textId="77777777" w:rsidR="00053066" w:rsidRDefault="00053066" w:rsidP="00053066"/>
    <w:p w14:paraId="00CB8FE8" w14:textId="77777777" w:rsidR="00053066" w:rsidRDefault="00053066" w:rsidP="00053066"/>
    <w:p w14:paraId="1E815CC9" w14:textId="77777777" w:rsidR="00053066" w:rsidRDefault="00053066" w:rsidP="00053066"/>
    <w:p w14:paraId="6DD74A0D" w14:textId="77777777" w:rsidR="00053066" w:rsidRDefault="00053066" w:rsidP="00053066"/>
    <w:p w14:paraId="0B890D31" w14:textId="77777777" w:rsidR="00053066" w:rsidRDefault="00053066" w:rsidP="00053066"/>
    <w:p w14:paraId="5D4691AB" w14:textId="77777777" w:rsidR="00053066" w:rsidRDefault="00053066" w:rsidP="00053066"/>
    <w:p w14:paraId="33DE2E4C" w14:textId="77777777" w:rsidR="00053066" w:rsidRDefault="00053066" w:rsidP="00053066"/>
    <w:p w14:paraId="1DE6E586" w14:textId="77777777" w:rsidR="00053066" w:rsidRDefault="00053066" w:rsidP="00053066"/>
    <w:p w14:paraId="210339D3" w14:textId="77777777" w:rsidR="00053066" w:rsidRDefault="00053066" w:rsidP="00053066"/>
    <w:p w14:paraId="6507EB39" w14:textId="77777777" w:rsidR="00053066" w:rsidRDefault="00053066" w:rsidP="00053066"/>
    <w:p w14:paraId="22A5FECE" w14:textId="77777777" w:rsidR="00053066" w:rsidRDefault="00053066" w:rsidP="00053066"/>
    <w:p w14:paraId="373C26AA" w14:textId="77777777" w:rsidR="00053066" w:rsidRDefault="00053066" w:rsidP="00053066"/>
    <w:p w14:paraId="6DC5A249" w14:textId="19A40893" w:rsidR="00053066" w:rsidRPr="00053066" w:rsidRDefault="00053066" w:rsidP="00053066">
      <w:r w:rsidRPr="00053066">
        <w:lastRenderedPageBreak/>
        <w:t xml:space="preserve">Hello </w:t>
      </w:r>
      <w:r>
        <w:t xml:space="preserve">Student Y </w:t>
      </w:r>
      <w:r w:rsidRPr="00053066">
        <w:t xml:space="preserve"> and thank you for submitting your assignment. Please note that the feedback received here is provisional and subject to change </w:t>
      </w:r>
    </w:p>
    <w:p w14:paraId="51EFB045" w14:textId="77777777" w:rsidR="00053066" w:rsidRPr="00053066" w:rsidRDefault="00053066" w:rsidP="00053066">
      <w:r w:rsidRPr="00053066">
        <w:t>Please see below the feedback for this assignment:</w:t>
      </w:r>
    </w:p>
    <w:p w14:paraId="01BA0978" w14:textId="6BE4DE36" w:rsidR="00053066" w:rsidRPr="00053066" w:rsidRDefault="00053066" w:rsidP="00053066">
      <w:r w:rsidRPr="00053066">
        <w:rPr>
          <w:b/>
          <w:bCs/>
        </w:rPr>
        <w:t>Engagement with Literature 10/20</w:t>
      </w:r>
    </w:p>
    <w:p w14:paraId="5909F591" w14:textId="77777777" w:rsidR="00053066" w:rsidRPr="00053066" w:rsidRDefault="00053066" w:rsidP="00053066">
      <w:r w:rsidRPr="00053066">
        <w:rPr>
          <w:b/>
          <w:bCs/>
        </w:rPr>
        <w:t>Knowledge and Understanding 11/20</w:t>
      </w:r>
    </w:p>
    <w:p w14:paraId="6E1EA5A0" w14:textId="77777777" w:rsidR="00053066" w:rsidRPr="00053066" w:rsidRDefault="00053066" w:rsidP="00053066">
      <w:r w:rsidRPr="00053066">
        <w:rPr>
          <w:b/>
          <w:bCs/>
        </w:rPr>
        <w:t>Cognitive and Intellectual Skills 8/20</w:t>
      </w:r>
    </w:p>
    <w:p w14:paraId="28C4D5D3" w14:textId="77777777" w:rsidR="00053066" w:rsidRPr="00053066" w:rsidRDefault="00053066" w:rsidP="00053066">
      <w:r w:rsidRPr="00053066">
        <w:rPr>
          <w:b/>
          <w:bCs/>
        </w:rPr>
        <w:t>Practical Skills 7/20</w:t>
      </w:r>
    </w:p>
    <w:p w14:paraId="224BCC4E" w14:textId="77777777" w:rsidR="00053066" w:rsidRPr="00053066" w:rsidRDefault="00053066" w:rsidP="00053066">
      <w:r w:rsidRPr="00053066">
        <w:rPr>
          <w:b/>
          <w:bCs/>
        </w:rPr>
        <w:t>Transferable Skills for Life and Professional Practice 7/20</w:t>
      </w:r>
    </w:p>
    <w:p w14:paraId="50E99F35" w14:textId="77777777" w:rsidR="00053066" w:rsidRPr="00053066" w:rsidRDefault="00053066" w:rsidP="00053066">
      <w:r w:rsidRPr="00053066">
        <w:t> </w:t>
      </w:r>
    </w:p>
    <w:p w14:paraId="112FF845" w14:textId="7B761972" w:rsidR="00053066" w:rsidRDefault="00053066" w:rsidP="00053066">
      <w:r>
        <w:t xml:space="preserve">1: </w:t>
      </w:r>
      <w:r w:rsidRPr="00053066">
        <w:t>The assignment lacks a clear and coherent structure, which at times makes the work difficult to follow. Several points are conflated or unclear, and many paragraphs are overly long, addressing multiple ideas simultaneously. In addition, there is a degree of repetition across the assignment, which limits the effectiveness of your discussion</w:t>
      </w:r>
    </w:p>
    <w:p w14:paraId="64800446" w14:textId="4F15653B" w:rsidR="00053066" w:rsidRDefault="00053066" w:rsidP="00053066">
      <w:r>
        <w:t xml:space="preserve">2: </w:t>
      </w:r>
      <w:r w:rsidRPr="00053066">
        <w:t>Although there are some elements of analysis, where topics are broken down into component parts, there is a notable lack of critical thinking. This includes limited evaluation of ideas and minimal comparison and contrast of sources or perspectives.</w:t>
      </w:r>
    </w:p>
    <w:p w14:paraId="2ED70972" w14:textId="0AA12D16" w:rsidR="00053066" w:rsidRPr="00053066" w:rsidRDefault="00053066" w:rsidP="00053066">
      <w:r>
        <w:t xml:space="preserve">3: </w:t>
      </w:r>
      <w:r w:rsidRPr="00053066">
        <w:t>Your assignment demonstrates engagement with a substantial range of literature, including journal articles, websites, and industry-related sources. The work addresses all key elements outlined in the assignment brief and shows a sound level of awareness and understanding of issues related to staff retention, staff wellbeing, and burnout.</w:t>
      </w:r>
    </w:p>
    <w:p w14:paraId="1E30E040" w14:textId="44217A87" w:rsidR="00053066" w:rsidRDefault="00053066" w:rsidP="00053066">
      <w:r>
        <w:t xml:space="preserve">4: </w:t>
      </w:r>
      <w:r w:rsidRPr="00053066">
        <w:t>There is also inconsistency in the application of theory to practice. While key skills are acknowledged as important, their practical effectiveness is not always demonstrated. For example, although effective networking strategies are identified, there is limited explanation of how these strategies operate or add value in professional practice.</w:t>
      </w:r>
    </w:p>
    <w:p w14:paraId="43757077" w14:textId="6A7B3675" w:rsidR="00053066" w:rsidRDefault="00053066" w:rsidP="00053066">
      <w:r>
        <w:t xml:space="preserve">5: </w:t>
      </w:r>
      <w:r w:rsidRPr="00053066">
        <w:t>Your discussion of personal branding, networking, and key employability skills is consistently framed within the context of nursing, which provides relevant insight and helps situate your arguments within professional practice.</w:t>
      </w:r>
    </w:p>
    <w:p w14:paraId="2EB4E870" w14:textId="7D03551B" w:rsidR="00053066" w:rsidRPr="00053066" w:rsidRDefault="00053066" w:rsidP="00053066">
      <w:r>
        <w:t xml:space="preserve">6: </w:t>
      </w:r>
      <w:r w:rsidRPr="00053066">
        <w:t>you should focus on developing a clear and logical essay structure, ensuring that each paragraph addresses a single, focused point and links clearly to the overall argument. Reducing repetition and improving paragraph coherence will enhance clarity and academic flow.</w:t>
      </w:r>
    </w:p>
    <w:p w14:paraId="6D45D4B8" w14:textId="3E31F095" w:rsidR="00053066" w:rsidRPr="00053066" w:rsidRDefault="00053066" w:rsidP="00053066"/>
    <w:p w14:paraId="2AFE945A" w14:textId="16CDDC29" w:rsidR="00053066" w:rsidRDefault="00053066" w:rsidP="00053066">
      <w:r>
        <w:lastRenderedPageBreak/>
        <w:t>7: Y</w:t>
      </w:r>
      <w:r w:rsidRPr="00053066">
        <w:t>ou should aim to consistently apply theory to practice by demonstrating how key employability skills, such as networking and personal branding, operate effectively in real-world professional contexts. Using specific examples from practice or realistic scenarios will help demonstrate the value and impact of these skills within nursing and the wider health and social care sector.</w:t>
      </w:r>
    </w:p>
    <w:p w14:paraId="70E4DD98" w14:textId="00B44F75" w:rsidR="00053066" w:rsidRPr="00053066" w:rsidRDefault="00053066" w:rsidP="00053066">
      <w:pPr>
        <w:rPr>
          <w:b/>
          <w:bCs/>
        </w:rPr>
      </w:pPr>
      <w:r>
        <w:t xml:space="preserve">8: </w:t>
      </w:r>
      <w:r w:rsidRPr="00053066">
        <w:t>Greater emphasis should be placed on critical engagement with the literature. This includes comparing and contrasting sources, evaluating their relevance and credibility, and using evidence to support arguments rather than simply describing concepts. Developing this level of critical thinking will strengthen the analytical depth of your work</w:t>
      </w:r>
    </w:p>
    <w:p w14:paraId="038DFDC4" w14:textId="77777777" w:rsidR="00053066" w:rsidRPr="00053066" w:rsidRDefault="00053066" w:rsidP="00053066">
      <w:r w:rsidRPr="00053066">
        <w:t> </w:t>
      </w:r>
    </w:p>
    <w:p w14:paraId="0C40DDE0" w14:textId="77777777" w:rsidR="00053066" w:rsidRDefault="00053066" w:rsidP="00053066"/>
    <w:sectPr w:rsidR="000530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9D09EA"/>
    <w:multiLevelType w:val="hybridMultilevel"/>
    <w:tmpl w:val="EEBE8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78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066"/>
    <w:rsid w:val="00004CC7"/>
    <w:rsid w:val="0003583A"/>
    <w:rsid w:val="00053066"/>
    <w:rsid w:val="000821F8"/>
    <w:rsid w:val="00591828"/>
    <w:rsid w:val="00726A92"/>
    <w:rsid w:val="009913C3"/>
    <w:rsid w:val="00995682"/>
    <w:rsid w:val="00BC259F"/>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8A65B"/>
  <w15:chartTrackingRefBased/>
  <w15:docId w15:val="{5B0FB5B8-E712-4FF1-AD7C-DDC89C3E4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0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30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0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0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0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0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0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0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0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0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30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0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0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0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0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0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0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066"/>
    <w:rPr>
      <w:rFonts w:eastAsiaTheme="majorEastAsia" w:cstheme="majorBidi"/>
      <w:color w:val="272727" w:themeColor="text1" w:themeTint="D8"/>
    </w:rPr>
  </w:style>
  <w:style w:type="paragraph" w:styleId="Title">
    <w:name w:val="Title"/>
    <w:basedOn w:val="Normal"/>
    <w:next w:val="Normal"/>
    <w:link w:val="TitleChar"/>
    <w:uiPriority w:val="10"/>
    <w:qFormat/>
    <w:rsid w:val="000530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0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0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0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066"/>
    <w:pPr>
      <w:spacing w:before="160"/>
      <w:jc w:val="center"/>
    </w:pPr>
    <w:rPr>
      <w:i/>
      <w:iCs/>
      <w:color w:val="404040" w:themeColor="text1" w:themeTint="BF"/>
    </w:rPr>
  </w:style>
  <w:style w:type="character" w:customStyle="1" w:styleId="QuoteChar">
    <w:name w:val="Quote Char"/>
    <w:basedOn w:val="DefaultParagraphFont"/>
    <w:link w:val="Quote"/>
    <w:uiPriority w:val="29"/>
    <w:rsid w:val="00053066"/>
    <w:rPr>
      <w:i/>
      <w:iCs/>
      <w:color w:val="404040" w:themeColor="text1" w:themeTint="BF"/>
    </w:rPr>
  </w:style>
  <w:style w:type="paragraph" w:styleId="ListParagraph">
    <w:name w:val="List Paragraph"/>
    <w:basedOn w:val="Normal"/>
    <w:uiPriority w:val="34"/>
    <w:qFormat/>
    <w:rsid w:val="00053066"/>
    <w:pPr>
      <w:ind w:left="720"/>
      <w:contextualSpacing/>
    </w:pPr>
  </w:style>
  <w:style w:type="character" w:styleId="IntenseEmphasis">
    <w:name w:val="Intense Emphasis"/>
    <w:basedOn w:val="DefaultParagraphFont"/>
    <w:uiPriority w:val="21"/>
    <w:qFormat/>
    <w:rsid w:val="00053066"/>
    <w:rPr>
      <w:i/>
      <w:iCs/>
      <w:color w:val="0F4761" w:themeColor="accent1" w:themeShade="BF"/>
    </w:rPr>
  </w:style>
  <w:style w:type="paragraph" w:styleId="IntenseQuote">
    <w:name w:val="Intense Quote"/>
    <w:basedOn w:val="Normal"/>
    <w:next w:val="Normal"/>
    <w:link w:val="IntenseQuoteChar"/>
    <w:uiPriority w:val="30"/>
    <w:qFormat/>
    <w:rsid w:val="000530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066"/>
    <w:rPr>
      <w:i/>
      <w:iCs/>
      <w:color w:val="0F4761" w:themeColor="accent1" w:themeShade="BF"/>
    </w:rPr>
  </w:style>
  <w:style w:type="character" w:styleId="IntenseReference">
    <w:name w:val="Intense Reference"/>
    <w:basedOn w:val="DefaultParagraphFont"/>
    <w:uiPriority w:val="32"/>
    <w:qFormat/>
    <w:rsid w:val="00053066"/>
    <w:rPr>
      <w:b/>
      <w:bCs/>
      <w:smallCaps/>
      <w:color w:val="0F4761" w:themeColor="accent1" w:themeShade="BF"/>
      <w:spacing w:val="5"/>
    </w:rPr>
  </w:style>
  <w:style w:type="table" w:styleId="TableGrid">
    <w:name w:val="Table Grid"/>
    <w:basedOn w:val="TableNormal"/>
    <w:uiPriority w:val="39"/>
    <w:rsid w:val="000530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603</Words>
  <Characters>2812</Characters>
  <Application>Microsoft Office Word</Application>
  <DocSecurity>0</DocSecurity>
  <Lines>66</Lines>
  <Paragraphs>79</Paragraphs>
  <ScaleCrop>false</ScaleCrop>
  <Company>University of Wales Trinity Saint David</Company>
  <LinksUpToDate>false</LinksUpToDate>
  <CharactersWithSpaces>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3</cp:revision>
  <dcterms:created xsi:type="dcterms:W3CDTF">2026-03-18T17:01:00Z</dcterms:created>
  <dcterms:modified xsi:type="dcterms:W3CDTF">2026-03-18T17:20:00Z</dcterms:modified>
</cp:coreProperties>
</file>