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54F22A" w14:textId="77777777" w:rsidR="005075AC" w:rsidRPr="005B638E" w:rsidRDefault="005075AC" w:rsidP="008F055E">
      <w:pPr>
        <w:jc w:val="center"/>
        <w:rPr>
          <w:rFonts w:asciiTheme="minorHAnsi" w:hAnsiTheme="minorHAnsi"/>
          <w:color w:val="000000" w:themeColor="text1"/>
        </w:rPr>
      </w:pPr>
    </w:p>
    <w:p w14:paraId="5DC7F840" w14:textId="77777777" w:rsidR="00A15F51" w:rsidRDefault="005075AC" w:rsidP="008F055E">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3DB6F03F" wp14:editId="2E2B7748">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18DAF613" w14:textId="41AB256F" w:rsidR="005075AC" w:rsidRDefault="005075AC" w:rsidP="008F055E">
      <w:pPr>
        <w:jc w:val="center"/>
        <w:rPr>
          <w:rFonts w:asciiTheme="minorHAnsi" w:hAnsiTheme="minorHAnsi"/>
          <w:color w:val="000000" w:themeColor="text1"/>
        </w:rPr>
      </w:pPr>
    </w:p>
    <w:p w14:paraId="231EEEF3" w14:textId="77777777" w:rsidR="005075AC" w:rsidRDefault="005075AC" w:rsidP="008F055E">
      <w:pPr>
        <w:jc w:val="center"/>
        <w:rPr>
          <w:rFonts w:asciiTheme="minorHAnsi" w:hAnsiTheme="minorHAnsi"/>
          <w:color w:val="000000" w:themeColor="text1"/>
        </w:rPr>
      </w:pPr>
    </w:p>
    <w:p w14:paraId="74C1B505" w14:textId="77777777" w:rsidR="005075AC" w:rsidRDefault="005075AC" w:rsidP="008F055E">
      <w:pPr>
        <w:jc w:val="center"/>
        <w:rPr>
          <w:rFonts w:asciiTheme="minorHAnsi" w:hAnsiTheme="minorHAnsi"/>
          <w:color w:val="000000" w:themeColor="text1"/>
        </w:rPr>
      </w:pPr>
    </w:p>
    <w:p w14:paraId="464A6B5D" w14:textId="77777777" w:rsidR="005075AC" w:rsidRDefault="005075AC" w:rsidP="008F055E">
      <w:pPr>
        <w:jc w:val="center"/>
        <w:rPr>
          <w:rFonts w:asciiTheme="minorHAnsi" w:hAnsiTheme="minorHAnsi"/>
          <w:color w:val="000000" w:themeColor="text1"/>
        </w:rPr>
      </w:pPr>
    </w:p>
    <w:p w14:paraId="3005B404" w14:textId="77777777" w:rsidR="005075AC" w:rsidRDefault="005075AC" w:rsidP="008F055E">
      <w:pPr>
        <w:jc w:val="center"/>
        <w:rPr>
          <w:rFonts w:asciiTheme="minorHAnsi" w:hAnsiTheme="minorHAnsi"/>
          <w:color w:val="000000" w:themeColor="text1"/>
        </w:rPr>
      </w:pPr>
    </w:p>
    <w:p w14:paraId="65D7C023" w14:textId="77777777" w:rsidR="005075AC" w:rsidRPr="00CC57C6" w:rsidRDefault="005075AC" w:rsidP="008F055E">
      <w:pPr>
        <w:jc w:val="center"/>
        <w:rPr>
          <w:color w:val="000000" w:themeColor="text1"/>
        </w:rPr>
      </w:pPr>
    </w:p>
    <w:p w14:paraId="6F4B3968" w14:textId="1510FF94" w:rsidR="005075AC" w:rsidRPr="00CC57C6" w:rsidRDefault="00937F3A" w:rsidP="008F055E">
      <w:pPr>
        <w:jc w:val="center"/>
        <w:rPr>
          <w:color w:val="000000" w:themeColor="text1"/>
          <w:sz w:val="40"/>
        </w:rPr>
      </w:pPr>
      <w:r w:rsidRPr="00937F3A">
        <w:rPr>
          <w:b/>
          <w:color w:val="000000" w:themeColor="text1"/>
          <w:sz w:val="44"/>
        </w:rPr>
        <w:t>Hand Gesture Control for Mobile Quadruped Robotics</w:t>
      </w:r>
    </w:p>
    <w:p w14:paraId="33E64AE9" w14:textId="77777777" w:rsidR="005075AC" w:rsidRPr="00CC57C6" w:rsidRDefault="005075AC" w:rsidP="008F055E">
      <w:pPr>
        <w:jc w:val="center"/>
        <w:rPr>
          <w:color w:val="000000" w:themeColor="text1"/>
          <w:sz w:val="40"/>
        </w:rPr>
      </w:pPr>
      <w:r w:rsidRPr="00CC57C6">
        <w:rPr>
          <w:color w:val="000000" w:themeColor="text1"/>
          <w:sz w:val="40"/>
        </w:rPr>
        <w:t>by</w:t>
      </w:r>
    </w:p>
    <w:p w14:paraId="3B36161A" w14:textId="34164EFB" w:rsidR="005075AC" w:rsidRPr="00CC57C6" w:rsidRDefault="005075AC" w:rsidP="00CE0914">
      <w:pPr>
        <w:jc w:val="center"/>
        <w:rPr>
          <w:color w:val="000000" w:themeColor="text1"/>
          <w:sz w:val="40"/>
        </w:rPr>
      </w:pPr>
      <w:r w:rsidRPr="00CC57C6">
        <w:rPr>
          <w:color w:val="000000" w:themeColor="text1"/>
          <w:sz w:val="40"/>
        </w:rPr>
        <w:t>Erhan Kocal</w:t>
      </w:r>
    </w:p>
    <w:p w14:paraId="24FAB379" w14:textId="1D280845" w:rsidR="005075AC" w:rsidRPr="00CC57C6" w:rsidRDefault="005075AC" w:rsidP="008F055E">
      <w:pPr>
        <w:jc w:val="center"/>
        <w:rPr>
          <w:color w:val="000000" w:themeColor="text1"/>
          <w:sz w:val="40"/>
        </w:rPr>
      </w:pPr>
      <w:r w:rsidRPr="00CC57C6">
        <w:rPr>
          <w:color w:val="000000" w:themeColor="text1"/>
          <w:sz w:val="40"/>
        </w:rPr>
        <w:t>Supervisor: S</w:t>
      </w:r>
      <w:r w:rsidR="008D5D47">
        <w:rPr>
          <w:color w:val="000000" w:themeColor="text1"/>
          <w:sz w:val="40"/>
        </w:rPr>
        <w:t>imon Thomas</w:t>
      </w:r>
    </w:p>
    <w:p w14:paraId="64073770" w14:textId="240980D5" w:rsidR="00C6500C" w:rsidRDefault="00191C5D" w:rsidP="008F055E">
      <w:pPr>
        <w:jc w:val="center"/>
        <w:rPr>
          <w:color w:val="000000" w:themeColor="text1"/>
          <w:sz w:val="40"/>
        </w:rPr>
      </w:pPr>
      <w:r>
        <w:rPr>
          <w:color w:val="000000" w:themeColor="text1"/>
          <w:sz w:val="40"/>
        </w:rPr>
        <w:t>Second Marker</w:t>
      </w:r>
      <w:r w:rsidR="005075AC" w:rsidRPr="00CC57C6">
        <w:rPr>
          <w:color w:val="000000" w:themeColor="text1"/>
          <w:sz w:val="40"/>
        </w:rPr>
        <w:t xml:space="preserve">: </w:t>
      </w:r>
      <w:r w:rsidR="008D5D47">
        <w:rPr>
          <w:color w:val="000000" w:themeColor="text1"/>
          <w:sz w:val="40"/>
        </w:rPr>
        <w:t>Prof. Nik Whitehe</w:t>
      </w:r>
      <w:r w:rsidR="006331EF">
        <w:rPr>
          <w:color w:val="000000" w:themeColor="text1"/>
          <w:sz w:val="40"/>
        </w:rPr>
        <w:t xml:space="preserve">ad </w:t>
      </w:r>
    </w:p>
    <w:p w14:paraId="092910BA" w14:textId="77777777" w:rsidR="00CE0914" w:rsidRDefault="00CE0914" w:rsidP="008F055E">
      <w:pPr>
        <w:jc w:val="center"/>
        <w:rPr>
          <w:color w:val="000000" w:themeColor="text1"/>
          <w:sz w:val="40"/>
        </w:rPr>
      </w:pPr>
    </w:p>
    <w:p w14:paraId="60C890D7" w14:textId="6689ACC7" w:rsidR="005075AC" w:rsidRPr="00CC57C6" w:rsidRDefault="005075AC" w:rsidP="00CE0914">
      <w:pPr>
        <w:jc w:val="center"/>
        <w:rPr>
          <w:color w:val="000000" w:themeColor="text1"/>
          <w:sz w:val="40"/>
        </w:rPr>
      </w:pPr>
      <w:r w:rsidRPr="00CC57C6">
        <w:rPr>
          <w:color w:val="000000" w:themeColor="text1"/>
          <w:sz w:val="40"/>
        </w:rPr>
        <w:t xml:space="preserve">Project submitted as part of the requirements for the award of MSc </w:t>
      </w:r>
      <w:r w:rsidR="005D6E7E" w:rsidRPr="00CC57C6">
        <w:rPr>
          <w:color w:val="000000" w:themeColor="text1"/>
          <w:sz w:val="40"/>
        </w:rPr>
        <w:t>Software Engineering and Artificial Intelligence</w:t>
      </w:r>
    </w:p>
    <w:p w14:paraId="5B8F39B5" w14:textId="77777777" w:rsidR="005075AC" w:rsidRPr="00CC57C6" w:rsidRDefault="005075AC" w:rsidP="00CE0914">
      <w:pPr>
        <w:rPr>
          <w:color w:val="000000" w:themeColor="text1"/>
          <w:sz w:val="40"/>
        </w:rPr>
      </w:pPr>
    </w:p>
    <w:p w14:paraId="20A5C73F" w14:textId="4A0C8CD0" w:rsidR="005075AC" w:rsidRPr="00CC57C6" w:rsidRDefault="005075AC" w:rsidP="008F055E">
      <w:pPr>
        <w:jc w:val="center"/>
        <w:rPr>
          <w:color w:val="000000" w:themeColor="text1"/>
          <w:sz w:val="40"/>
        </w:rPr>
      </w:pPr>
      <w:r w:rsidRPr="00CC57C6">
        <w:rPr>
          <w:color w:val="000000" w:themeColor="text1"/>
          <w:sz w:val="40"/>
        </w:rPr>
        <w:t>September 2026</w:t>
      </w:r>
    </w:p>
    <w:p w14:paraId="034ED80D" w14:textId="77777777" w:rsidR="00D04F7F" w:rsidRDefault="00D04F7F" w:rsidP="008F055E">
      <w:pPr>
        <w:rPr>
          <w:color w:val="000000" w:themeColor="text1"/>
          <w:sz w:val="40"/>
        </w:rPr>
      </w:pPr>
    </w:p>
    <w:p w14:paraId="42418767" w14:textId="74693623" w:rsidR="005D6E7E" w:rsidRPr="00CC57C6" w:rsidRDefault="005D6E7E" w:rsidP="008F055E">
      <w:pPr>
        <w:rPr>
          <w:b/>
          <w:color w:val="000000" w:themeColor="text1"/>
          <w:sz w:val="28"/>
        </w:rPr>
      </w:pPr>
      <w:r w:rsidRPr="00CC57C6">
        <w:rPr>
          <w:b/>
          <w:color w:val="000000" w:themeColor="text1"/>
          <w:sz w:val="28"/>
        </w:rPr>
        <w:t xml:space="preserve">DECLARATION </w:t>
      </w:r>
    </w:p>
    <w:p w14:paraId="66F45B4C" w14:textId="77777777" w:rsidR="005D6E7E" w:rsidRPr="00CC57C6" w:rsidRDefault="005D6E7E" w:rsidP="008F055E">
      <w:pPr>
        <w:rPr>
          <w:color w:val="000000" w:themeColor="text1"/>
        </w:rPr>
      </w:pPr>
    </w:p>
    <w:p w14:paraId="7B31E3F2" w14:textId="6332E8BD" w:rsidR="005D6E7E" w:rsidRPr="00CC57C6" w:rsidRDefault="005D6E7E" w:rsidP="008F055E">
      <w:pPr>
        <w:rPr>
          <w:color w:val="000000" w:themeColor="text1"/>
        </w:rPr>
      </w:pPr>
      <w:r w:rsidRPr="00CC57C6">
        <w:rPr>
          <w:color w:val="000000" w:themeColor="text1"/>
        </w:rPr>
        <w:t xml:space="preserve">I, </w:t>
      </w:r>
      <w:r w:rsidR="00CC57C6">
        <w:rPr>
          <w:color w:val="000000" w:themeColor="text1"/>
        </w:rPr>
        <w:t>Erhan Kocal</w:t>
      </w:r>
      <w:r w:rsidRPr="00CC57C6">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4402BB44" w14:textId="77777777" w:rsidR="005D6E7E" w:rsidRPr="00CC57C6" w:rsidRDefault="005D6E7E" w:rsidP="008F055E">
      <w:pPr>
        <w:rPr>
          <w:color w:val="000000" w:themeColor="text1"/>
        </w:rPr>
      </w:pPr>
      <w:r w:rsidRPr="00CC57C6">
        <w:rPr>
          <w:color w:val="000000" w:themeColor="text1"/>
        </w:rPr>
        <w:t xml:space="preserve"> </w:t>
      </w:r>
    </w:p>
    <w:p w14:paraId="37D6FF63" w14:textId="77777777" w:rsidR="005D6E7E" w:rsidRPr="00CC57C6" w:rsidRDefault="005D6E7E" w:rsidP="008F055E">
      <w:pPr>
        <w:rPr>
          <w:color w:val="000000" w:themeColor="text1"/>
        </w:rPr>
      </w:pPr>
      <w:r w:rsidRPr="00CC57C6">
        <w:rPr>
          <w:color w:val="000000" w:themeColor="text1"/>
        </w:rPr>
        <w:t xml:space="preserve"> </w:t>
      </w:r>
    </w:p>
    <w:p w14:paraId="4E105114" w14:textId="77777777" w:rsidR="005D6E7E" w:rsidRPr="00CC57C6" w:rsidRDefault="005D6E7E" w:rsidP="008F055E">
      <w:pPr>
        <w:rPr>
          <w:color w:val="000000" w:themeColor="text1"/>
        </w:rPr>
      </w:pPr>
      <w:r w:rsidRPr="00CC57C6">
        <w:rPr>
          <w:color w:val="000000" w:themeColor="text1"/>
        </w:rPr>
        <w:t xml:space="preserve">This work has not previously been accepted as part of any other degree submission. </w:t>
      </w:r>
    </w:p>
    <w:p w14:paraId="13262322" w14:textId="274753E1" w:rsidR="005D6E7E" w:rsidRPr="00CC57C6" w:rsidRDefault="005D6E7E" w:rsidP="008F055E">
      <w:pPr>
        <w:rPr>
          <w:color w:val="000000" w:themeColor="text1"/>
        </w:rPr>
      </w:pPr>
      <w:r w:rsidRPr="00CC57C6">
        <w:rPr>
          <w:color w:val="000000" w:themeColor="text1"/>
        </w:rPr>
        <w:t xml:space="preserve">  </w:t>
      </w:r>
    </w:p>
    <w:p w14:paraId="65457163" w14:textId="77777777" w:rsidR="005D6E7E" w:rsidRPr="00CC57C6" w:rsidRDefault="005D6E7E" w:rsidP="008F055E">
      <w:pPr>
        <w:rPr>
          <w:color w:val="000000" w:themeColor="text1"/>
        </w:rPr>
      </w:pPr>
      <w:r w:rsidRPr="00CC57C6">
        <w:rPr>
          <w:color w:val="000000" w:themeColor="text1"/>
        </w:rPr>
        <w:t xml:space="preserve"> </w:t>
      </w:r>
    </w:p>
    <w:p w14:paraId="341BE2DE" w14:textId="77777777" w:rsidR="005D6E7E" w:rsidRPr="00CC57C6" w:rsidRDefault="005D6E7E" w:rsidP="008F055E">
      <w:pPr>
        <w:rPr>
          <w:color w:val="000000" w:themeColor="text1"/>
        </w:rPr>
      </w:pPr>
      <w:r w:rsidRPr="00CC57C6">
        <w:rPr>
          <w:b/>
          <w:bCs/>
          <w:i/>
          <w:iCs/>
          <w:color w:val="000000" w:themeColor="text1"/>
        </w:rPr>
        <w:t xml:space="preserve">Signed : ............................................. </w:t>
      </w:r>
    </w:p>
    <w:p w14:paraId="2CDB3AD0" w14:textId="77777777" w:rsidR="005D6E7E" w:rsidRPr="00CC57C6" w:rsidRDefault="005D6E7E" w:rsidP="008F055E">
      <w:pPr>
        <w:ind w:left="1440"/>
        <w:rPr>
          <w:color w:val="000000" w:themeColor="text1"/>
        </w:rPr>
      </w:pPr>
      <w:r w:rsidRPr="00CC57C6">
        <w:rPr>
          <w:b/>
          <w:bCs/>
          <w:i/>
          <w:iCs/>
          <w:color w:val="000000" w:themeColor="text1"/>
        </w:rPr>
        <w:t xml:space="preserve"> </w:t>
      </w:r>
    </w:p>
    <w:p w14:paraId="716C0112" w14:textId="77777777" w:rsidR="005D6E7E" w:rsidRPr="00CC57C6" w:rsidRDefault="005D6E7E" w:rsidP="008F055E">
      <w:pPr>
        <w:ind w:left="1440"/>
        <w:rPr>
          <w:color w:val="000000" w:themeColor="text1"/>
        </w:rPr>
      </w:pPr>
      <w:r w:rsidRPr="00CC57C6">
        <w:rPr>
          <w:b/>
          <w:bCs/>
          <w:i/>
          <w:iCs/>
          <w:color w:val="000000" w:themeColor="text1"/>
        </w:rPr>
        <w:t xml:space="preserve"> </w:t>
      </w:r>
    </w:p>
    <w:p w14:paraId="577202A1" w14:textId="77777777" w:rsidR="005D6E7E" w:rsidRPr="00CC57C6" w:rsidRDefault="005D6E7E" w:rsidP="008F055E">
      <w:pPr>
        <w:rPr>
          <w:color w:val="000000" w:themeColor="text1"/>
        </w:rPr>
      </w:pPr>
      <w:r w:rsidRPr="00CC57C6">
        <w:rPr>
          <w:b/>
          <w:bCs/>
          <w:i/>
          <w:iCs/>
          <w:color w:val="000000" w:themeColor="text1"/>
        </w:rPr>
        <w:t xml:space="preserve">Date : ............................................... </w:t>
      </w:r>
    </w:p>
    <w:p w14:paraId="4BDBB454" w14:textId="77777777" w:rsidR="005D6E7E" w:rsidRPr="00CC57C6" w:rsidRDefault="005D6E7E" w:rsidP="008F055E">
      <w:pPr>
        <w:ind w:left="1440"/>
        <w:rPr>
          <w:color w:val="000000" w:themeColor="text1"/>
        </w:rPr>
      </w:pPr>
      <w:r w:rsidRPr="00CC57C6">
        <w:rPr>
          <w:b/>
          <w:bCs/>
          <w:i/>
          <w:iCs/>
          <w:color w:val="000000" w:themeColor="text1"/>
        </w:rPr>
        <w:t xml:space="preserve"> </w:t>
      </w:r>
    </w:p>
    <w:p w14:paraId="08C05348" w14:textId="33177DF1" w:rsidR="005D6E7E" w:rsidRPr="00CE0914" w:rsidRDefault="005D6E7E" w:rsidP="00CE0914">
      <w:pPr>
        <w:ind w:left="1440"/>
        <w:rPr>
          <w:color w:val="000000" w:themeColor="text1"/>
        </w:rPr>
      </w:pPr>
      <w:r w:rsidRPr="00CC57C6">
        <w:rPr>
          <w:b/>
          <w:bCs/>
          <w:i/>
          <w:iCs/>
          <w:color w:val="000000" w:themeColor="text1"/>
        </w:rPr>
        <w:t xml:space="preserve"> </w:t>
      </w:r>
    </w:p>
    <w:p w14:paraId="554796C5" w14:textId="77777777" w:rsidR="005D6E7E" w:rsidRPr="00CC57C6" w:rsidRDefault="005D6E7E" w:rsidP="008F055E">
      <w:pPr>
        <w:rPr>
          <w:color w:val="000000" w:themeColor="text1"/>
          <w:sz w:val="28"/>
        </w:rPr>
      </w:pPr>
      <w:r w:rsidRPr="00CC57C6">
        <w:rPr>
          <w:b/>
          <w:bCs/>
          <w:color w:val="000000" w:themeColor="text1"/>
          <w:sz w:val="28"/>
        </w:rPr>
        <w:t>FORM OF CONSENT</w:t>
      </w:r>
      <w:r w:rsidRPr="00CC57C6">
        <w:rPr>
          <w:b/>
          <w:bCs/>
          <w:i/>
          <w:iCs/>
          <w:color w:val="000000" w:themeColor="text1"/>
          <w:sz w:val="28"/>
        </w:rPr>
        <w:t xml:space="preserve"> </w:t>
      </w:r>
    </w:p>
    <w:p w14:paraId="34FB7D75" w14:textId="77777777" w:rsidR="00CE0914" w:rsidRPr="00CC57C6" w:rsidRDefault="00CE0914" w:rsidP="00CE0914">
      <w:pPr>
        <w:autoSpaceDE w:val="0"/>
        <w:autoSpaceDN w:val="0"/>
        <w:adjustRightInd w:val="0"/>
        <w:rPr>
          <w:b/>
          <w:bCs/>
          <w:i/>
          <w:iCs/>
          <w:color w:val="000000" w:themeColor="text1"/>
        </w:rPr>
      </w:pPr>
    </w:p>
    <w:p w14:paraId="5E1341C4" w14:textId="4A57DA97" w:rsidR="005D6E7E" w:rsidRPr="00CC57C6" w:rsidRDefault="005D6E7E" w:rsidP="008F055E">
      <w:pPr>
        <w:spacing w:after="40"/>
        <w:rPr>
          <w:color w:val="000000" w:themeColor="text1"/>
        </w:rPr>
      </w:pPr>
      <w:r w:rsidRPr="00CC57C6">
        <w:rPr>
          <w:b/>
          <w:bCs/>
          <w:color w:val="000000" w:themeColor="text1"/>
        </w:rPr>
        <w:t>I</w:t>
      </w:r>
      <w:r w:rsidR="00433A83" w:rsidRPr="00CC57C6">
        <w:rPr>
          <w:color w:val="000000" w:themeColor="text1"/>
        </w:rPr>
        <w:t xml:space="preserve">, </w:t>
      </w:r>
      <w:r w:rsidR="00433A83" w:rsidRPr="00CC57C6">
        <w:rPr>
          <w:b/>
          <w:bCs/>
          <w:color w:val="000000" w:themeColor="text1"/>
        </w:rPr>
        <w:t>Erhan Kocal</w:t>
      </w:r>
      <w:r w:rsidRPr="00CC57C6">
        <w:rPr>
          <w:color w:val="000000" w:themeColor="text1"/>
        </w:rPr>
        <w:t xml:space="preserve"> hereby consent that my Project, submitted in candidature for the </w:t>
      </w:r>
      <w:r w:rsidR="00433A83" w:rsidRPr="00CC57C6">
        <w:rPr>
          <w:i/>
          <w:color w:val="000000" w:themeColor="text1"/>
          <w:u w:val="single"/>
        </w:rPr>
        <w:t xml:space="preserve">MSc Software Engineering and Artificial Intelligence </w:t>
      </w:r>
      <w:r w:rsidRPr="00CC57C6">
        <w:rPr>
          <w:color w:val="000000" w:themeColor="text1"/>
        </w:rPr>
        <w:t xml:space="preserve">degree, if successful, may be made available for inter-library loan or photocopying (subject to the law of copyright), and that the title and abstract may be made available to outside organisations. </w:t>
      </w:r>
    </w:p>
    <w:p w14:paraId="52074962" w14:textId="77777777" w:rsidR="005D6E7E" w:rsidRPr="00CC57C6" w:rsidRDefault="005D6E7E" w:rsidP="008F055E">
      <w:pPr>
        <w:ind w:left="1440"/>
        <w:rPr>
          <w:b/>
          <w:bCs/>
          <w:color w:val="000000" w:themeColor="text1"/>
        </w:rPr>
      </w:pPr>
    </w:p>
    <w:p w14:paraId="7C97061F" w14:textId="77777777" w:rsidR="005D6E7E" w:rsidRPr="00CC57C6" w:rsidRDefault="005D6E7E" w:rsidP="008F055E">
      <w:pPr>
        <w:ind w:left="1440"/>
        <w:rPr>
          <w:b/>
          <w:bCs/>
          <w:color w:val="000000" w:themeColor="text1"/>
        </w:rPr>
      </w:pPr>
    </w:p>
    <w:p w14:paraId="48D2C514" w14:textId="77777777" w:rsidR="005D6E7E" w:rsidRPr="00CC57C6" w:rsidRDefault="005D6E7E" w:rsidP="008F055E">
      <w:pPr>
        <w:rPr>
          <w:color w:val="000000" w:themeColor="text1"/>
        </w:rPr>
      </w:pPr>
      <w:r w:rsidRPr="00CC57C6">
        <w:rPr>
          <w:b/>
          <w:bCs/>
          <w:i/>
          <w:iCs/>
          <w:color w:val="000000" w:themeColor="text1"/>
        </w:rPr>
        <w:t xml:space="preserve">Signed : ............................................. </w:t>
      </w:r>
    </w:p>
    <w:p w14:paraId="58DF66CE" w14:textId="77777777" w:rsidR="005D6E7E" w:rsidRPr="00CC57C6" w:rsidRDefault="005D6E7E" w:rsidP="008F055E">
      <w:pPr>
        <w:rPr>
          <w:color w:val="000000" w:themeColor="text1"/>
        </w:rPr>
      </w:pPr>
      <w:r w:rsidRPr="00CC57C6">
        <w:rPr>
          <w:b/>
          <w:bCs/>
          <w:i/>
          <w:iCs/>
          <w:color w:val="000000" w:themeColor="text1"/>
        </w:rPr>
        <w:t xml:space="preserve"> </w:t>
      </w:r>
    </w:p>
    <w:p w14:paraId="0D77E52D" w14:textId="77777777" w:rsidR="005D6E7E" w:rsidRPr="00CC57C6" w:rsidRDefault="005D6E7E" w:rsidP="008F055E">
      <w:pPr>
        <w:rPr>
          <w:color w:val="000000" w:themeColor="text1"/>
        </w:rPr>
      </w:pPr>
      <w:r w:rsidRPr="00CC57C6">
        <w:rPr>
          <w:b/>
          <w:bCs/>
          <w:i/>
          <w:iCs/>
          <w:color w:val="000000" w:themeColor="text1"/>
        </w:rPr>
        <w:t xml:space="preserve">  </w:t>
      </w:r>
    </w:p>
    <w:p w14:paraId="12206880" w14:textId="2F08CFFD" w:rsidR="00433A83" w:rsidRPr="00CE0914" w:rsidRDefault="005D6E7E" w:rsidP="00CE0914">
      <w:r w:rsidRPr="00CC57C6">
        <w:rPr>
          <w:b/>
          <w:bCs/>
          <w:i/>
          <w:iCs/>
          <w:color w:val="000000" w:themeColor="text1"/>
        </w:rPr>
        <w:t>Date : ...............................................</w:t>
      </w:r>
    </w:p>
    <w:p w14:paraId="407DA173" w14:textId="77777777" w:rsidR="00CC57C6" w:rsidRDefault="00CC57C6" w:rsidP="008F055E">
      <w:pPr>
        <w:rPr>
          <w:b/>
          <w:bCs/>
        </w:rPr>
      </w:pPr>
      <w:r w:rsidRPr="00CC57C6">
        <w:rPr>
          <w:b/>
          <w:bCs/>
        </w:rPr>
        <w:lastRenderedPageBreak/>
        <w:t xml:space="preserve">Acknowledgement of Copyright </w:t>
      </w:r>
    </w:p>
    <w:p w14:paraId="7E8E862C" w14:textId="77777777" w:rsidR="00CC57C6" w:rsidRPr="00CC57C6" w:rsidRDefault="00CC57C6" w:rsidP="008F055E">
      <w:pPr>
        <w:rPr>
          <w:b/>
          <w:bCs/>
        </w:rPr>
      </w:pPr>
    </w:p>
    <w:p w14:paraId="2790743C" w14:textId="77777777" w:rsidR="001E439E" w:rsidRDefault="00CC57C6" w:rsidP="008F055E">
      <w:r w:rsidRPr="00CC57C6">
        <w:t xml:space="preserve">I confirm that the copyright of this project report, as well as any outputs produced during course of </w:t>
      </w:r>
      <w:r>
        <w:t xml:space="preserve">the </w:t>
      </w:r>
      <w:r w:rsidRPr="00CC57C6">
        <w:t>project, is vested in the University of Wales Trinity Saint David, Swansea.</w:t>
      </w:r>
    </w:p>
    <w:p w14:paraId="7201EE67" w14:textId="77777777" w:rsidR="001E439E" w:rsidRDefault="001E439E" w:rsidP="008F055E"/>
    <w:p w14:paraId="322DBD9F" w14:textId="77777777" w:rsidR="001E439E" w:rsidRDefault="001E439E" w:rsidP="008F055E"/>
    <w:p w14:paraId="15639175" w14:textId="77777777" w:rsidR="001E439E" w:rsidRDefault="001E439E" w:rsidP="008F055E"/>
    <w:p w14:paraId="70EFB6E9" w14:textId="77777777" w:rsidR="001E439E" w:rsidRDefault="001E439E" w:rsidP="008F055E"/>
    <w:p w14:paraId="04C34297" w14:textId="77777777" w:rsidR="001E439E" w:rsidRDefault="001E439E" w:rsidP="008F055E"/>
    <w:p w14:paraId="58338744" w14:textId="77777777" w:rsidR="001E439E" w:rsidRDefault="001E439E" w:rsidP="008F055E"/>
    <w:p w14:paraId="63839700" w14:textId="77777777" w:rsidR="001E439E" w:rsidRDefault="001E439E" w:rsidP="008F055E"/>
    <w:p w14:paraId="4C1368A9" w14:textId="77777777" w:rsidR="001E439E" w:rsidRDefault="001E439E" w:rsidP="008F055E"/>
    <w:p w14:paraId="4A8FA5FE" w14:textId="77777777" w:rsidR="001E439E" w:rsidRDefault="001E439E" w:rsidP="008F055E"/>
    <w:p w14:paraId="3F8C4632" w14:textId="77777777" w:rsidR="001E439E" w:rsidRDefault="001E439E" w:rsidP="008F055E"/>
    <w:p w14:paraId="267438FA" w14:textId="77777777" w:rsidR="001E439E" w:rsidRDefault="001E439E" w:rsidP="008F055E"/>
    <w:p w14:paraId="35F1861A" w14:textId="77777777" w:rsidR="001E439E" w:rsidRDefault="001E439E" w:rsidP="008F055E"/>
    <w:p w14:paraId="0D6B657C" w14:textId="77777777" w:rsidR="001E439E" w:rsidRDefault="001E439E" w:rsidP="008F055E"/>
    <w:p w14:paraId="48BAF3B9" w14:textId="77777777" w:rsidR="001E439E" w:rsidRDefault="001E439E" w:rsidP="008F055E"/>
    <w:p w14:paraId="69CE270D" w14:textId="77777777" w:rsidR="001E439E" w:rsidRDefault="001E439E" w:rsidP="008F055E"/>
    <w:p w14:paraId="011319BF" w14:textId="77777777" w:rsidR="001E439E" w:rsidRDefault="001E439E" w:rsidP="008F055E"/>
    <w:p w14:paraId="33A81CC5" w14:textId="77777777" w:rsidR="001E439E" w:rsidRDefault="001E439E" w:rsidP="008F055E"/>
    <w:p w14:paraId="5211544A" w14:textId="06E93AD4" w:rsidR="001E439E" w:rsidRDefault="001E439E" w:rsidP="008F055E"/>
    <w:p w14:paraId="69DFAEEF" w14:textId="77777777" w:rsidR="001E439E" w:rsidRDefault="001E439E" w:rsidP="008F055E"/>
    <w:p w14:paraId="4DC64D2B" w14:textId="77777777" w:rsidR="001E439E" w:rsidRDefault="001E439E" w:rsidP="008F055E"/>
    <w:p w14:paraId="37F3BE5E" w14:textId="77777777" w:rsidR="001E439E" w:rsidRDefault="001E439E" w:rsidP="008F055E"/>
    <w:p w14:paraId="17FBF27F" w14:textId="77777777" w:rsidR="001E439E" w:rsidRDefault="001E439E" w:rsidP="008F055E"/>
    <w:p w14:paraId="1369215C" w14:textId="77777777" w:rsidR="001E439E" w:rsidRDefault="001E439E" w:rsidP="008F055E"/>
    <w:p w14:paraId="5ED5DEEE" w14:textId="77777777" w:rsidR="001E439E" w:rsidRDefault="001E439E" w:rsidP="008F055E"/>
    <w:p w14:paraId="2C161E2A" w14:textId="77777777" w:rsidR="001E439E" w:rsidRDefault="001E439E" w:rsidP="008F055E"/>
    <w:p w14:paraId="5093283E" w14:textId="77777777" w:rsidR="001E439E" w:rsidRDefault="001E439E" w:rsidP="008F055E"/>
    <w:p w14:paraId="2F7CFAB6" w14:textId="77777777" w:rsidR="00657146" w:rsidRDefault="00657146" w:rsidP="008F055E"/>
    <w:p w14:paraId="4495A497" w14:textId="664DC533" w:rsidR="001E439E" w:rsidRPr="00225EE4" w:rsidRDefault="001E439E" w:rsidP="008F055E">
      <w:pPr>
        <w:pStyle w:val="Title"/>
        <w:spacing w:line="360" w:lineRule="auto"/>
        <w:rPr>
          <w:rFonts w:ascii="Calibri" w:hAnsi="Calibri" w:cs="Calibri"/>
          <w:b/>
          <w:bCs/>
          <w:sz w:val="40"/>
          <w:szCs w:val="40"/>
        </w:rPr>
      </w:pPr>
      <w:r w:rsidRPr="00225EE4">
        <w:rPr>
          <w:rFonts w:ascii="Calibri" w:hAnsi="Calibri" w:cs="Calibri"/>
          <w:b/>
          <w:bCs/>
          <w:sz w:val="40"/>
          <w:szCs w:val="40"/>
        </w:rPr>
        <w:lastRenderedPageBreak/>
        <w:t>ABSTRACT</w:t>
      </w:r>
    </w:p>
    <w:p w14:paraId="7A72B87F" w14:textId="77777777" w:rsidR="0049324A" w:rsidRPr="0049324A" w:rsidRDefault="0049324A" w:rsidP="0049324A">
      <w:pPr>
        <w:tabs>
          <w:tab w:val="left" w:pos="2740"/>
        </w:tabs>
      </w:pPr>
      <w:r w:rsidRPr="0049324A">
        <w:t>Vision-based hand gesture recognition provides an intuitive way to control mobile robots without relying on a handheld device. However, existing research is largely centred on deep-learning pipelines tested in simulation or on workstation-class hardware, with limited attention given to how a system should respond when a probabilistic classifier makes an incorrect prediction. This dissertation introduces a gesture-based control system for a Boston Dynamics Spot quadruped that operates entirely on a Raspberry Pi 5 mounted as an onboard payload. The system also incorporates an explicit, deterministic safety layer between gesture perception and robot actuation.</w:t>
      </w:r>
    </w:p>
    <w:p w14:paraId="1E1CE895" w14:textId="77777777" w:rsidR="0049324A" w:rsidRPr="0049324A" w:rsidRDefault="0049324A" w:rsidP="0049324A">
      <w:pPr>
        <w:tabs>
          <w:tab w:val="left" w:pos="2740"/>
        </w:tabs>
      </w:pPr>
      <w:r w:rsidRPr="0049324A">
        <w:t>MediaPipe Hands is used to extract hand landmarks, which are re-centred relative to the wrist and normalised using a single-hand reference distance. This produces a 63-dimensional representation that is unaffected by the hand's position in the image or its distance from the camera. A Random Forest model classifies seven gesture categories using a dataset of 6,568 samples collected on the target device through the same processing pipeline used during operation. Commands are transmitted to the robot through a UDP bridge that applies command whitelisting, rate limiting, and a heartbeat-based dead-man mechanism, preventing uncertainty in gesture recognition from directly resulting in robot movement.</w:t>
      </w:r>
    </w:p>
    <w:p w14:paraId="56136D20" w14:textId="2C4464C9" w:rsidR="0049324A" w:rsidRPr="0049324A" w:rsidRDefault="0049324A" w:rsidP="0049324A">
      <w:pPr>
        <w:tabs>
          <w:tab w:val="left" w:pos="2740"/>
        </w:tabs>
      </w:pPr>
      <w:r w:rsidRPr="0049324A">
        <w:t xml:space="preserve">Accuracy measured on held-out samples from the same recording session was 98.93%; against a separately recorded session under different conditions, it was 77.67%, indicating that single-session evaluation substantially overstates deployed performance. The class reserved for hand shapes that are not commands degraded furthest, with recall falling to 0.341, meaning the system fails </w:t>
      </w:r>
      <w:r w:rsidR="00CE1A11">
        <w:t>mostly</w:t>
      </w:r>
      <w:r w:rsidRPr="0049324A">
        <w:t xml:space="preserve"> by issuing commands that were not intended. This is the specific failure the safety layer was designed to contain.</w:t>
      </w:r>
    </w:p>
    <w:p w14:paraId="424E4C07" w14:textId="77777777" w:rsidR="0049324A" w:rsidRPr="0049324A" w:rsidRDefault="0049324A" w:rsidP="0049324A">
      <w:pPr>
        <w:tabs>
          <w:tab w:val="left" w:pos="2740"/>
        </w:tabs>
      </w:pPr>
      <w:r w:rsidRPr="0049324A">
        <w:t>The work shows that gesture control of a commercial quadruped is achievable without workstation-class computation, and that a safety boundary between perception and actuation can be justified by measured behaviour rather than assumed risk.</w:t>
      </w:r>
    </w:p>
    <w:p w14:paraId="2440C96F" w14:textId="68AAE79D" w:rsidR="0027791A" w:rsidRDefault="00CA5C86" w:rsidP="00CA5C86">
      <w:pPr>
        <w:tabs>
          <w:tab w:val="left" w:pos="2740"/>
        </w:tabs>
      </w:pPr>
      <w:r>
        <w:tab/>
      </w:r>
    </w:p>
    <w:p w14:paraId="12535D3D" w14:textId="77777777" w:rsidR="00D04F7F" w:rsidRDefault="00D04F7F" w:rsidP="00CA5C86">
      <w:pPr>
        <w:tabs>
          <w:tab w:val="left" w:pos="2740"/>
        </w:tabs>
        <w:rPr>
          <w:b/>
          <w:bCs/>
        </w:rPr>
      </w:pPr>
    </w:p>
    <w:p w14:paraId="54E2FEB0" w14:textId="02C31D9A" w:rsidR="003E7F49" w:rsidRPr="003E7F49" w:rsidRDefault="003E7F49" w:rsidP="00CA5C86">
      <w:pPr>
        <w:tabs>
          <w:tab w:val="left" w:pos="2740"/>
        </w:tabs>
        <w:rPr>
          <w:b/>
          <w:bCs/>
        </w:rPr>
      </w:pPr>
      <w:r w:rsidRPr="003E7F49">
        <w:rPr>
          <w:b/>
          <w:bCs/>
        </w:rPr>
        <w:lastRenderedPageBreak/>
        <w:t>TABLE OF CONTENT</w:t>
      </w:r>
    </w:p>
    <w:p w14:paraId="0CBBD7A3" w14:textId="2F5296BE" w:rsidR="003E7F49" w:rsidRPr="003E7F49" w:rsidRDefault="003E7F49" w:rsidP="00CA5C86">
      <w:pPr>
        <w:tabs>
          <w:tab w:val="left" w:pos="2740"/>
        </w:tabs>
        <w:rPr>
          <w:b/>
          <w:bCs/>
        </w:rPr>
      </w:pPr>
      <w:r w:rsidRPr="003E7F49">
        <w:rPr>
          <w:b/>
          <w:bCs/>
        </w:rPr>
        <w:t xml:space="preserve">Abstract </w:t>
      </w:r>
    </w:p>
    <w:p w14:paraId="4B89F66D" w14:textId="07109FE9" w:rsidR="003E7F49" w:rsidRPr="003E7F49" w:rsidRDefault="003E7F49" w:rsidP="00CA5C86">
      <w:pPr>
        <w:tabs>
          <w:tab w:val="left" w:pos="2740"/>
        </w:tabs>
        <w:rPr>
          <w:b/>
          <w:bCs/>
        </w:rPr>
      </w:pPr>
      <w:r w:rsidRPr="003E7F49">
        <w:rPr>
          <w:b/>
          <w:bCs/>
        </w:rPr>
        <w:t>Table of Content</w:t>
      </w:r>
    </w:p>
    <w:p w14:paraId="7E3D0C5F" w14:textId="4DB3AED5" w:rsidR="003E7F49" w:rsidRPr="003E7F49" w:rsidRDefault="003E7F49" w:rsidP="00CA5C86">
      <w:pPr>
        <w:tabs>
          <w:tab w:val="left" w:pos="2740"/>
        </w:tabs>
        <w:rPr>
          <w:b/>
          <w:bCs/>
        </w:rPr>
      </w:pPr>
      <w:r>
        <w:rPr>
          <w:b/>
          <w:bCs/>
        </w:rPr>
        <w:t>List</w:t>
      </w:r>
      <w:r w:rsidRPr="003E7F49">
        <w:rPr>
          <w:b/>
          <w:bCs/>
        </w:rPr>
        <w:t xml:space="preserve"> of Figure</w:t>
      </w:r>
      <w:r w:rsidRPr="003E7F49">
        <w:rPr>
          <w:b/>
          <w:bCs/>
        </w:rPr>
        <w:t>s</w:t>
      </w:r>
    </w:p>
    <w:p w14:paraId="1F1CC054" w14:textId="02CD217E" w:rsidR="003E7F49" w:rsidRDefault="003E7F49" w:rsidP="00CA5C86">
      <w:pPr>
        <w:tabs>
          <w:tab w:val="left" w:pos="2740"/>
        </w:tabs>
        <w:rPr>
          <w:b/>
          <w:bCs/>
        </w:rPr>
      </w:pPr>
      <w:r>
        <w:rPr>
          <w:b/>
          <w:bCs/>
        </w:rPr>
        <w:t>List</w:t>
      </w:r>
      <w:r w:rsidRPr="003E7F49">
        <w:rPr>
          <w:b/>
          <w:bCs/>
        </w:rPr>
        <w:t xml:space="preserve"> of Tables</w:t>
      </w:r>
    </w:p>
    <w:p w14:paraId="33A5D07C" w14:textId="77777777" w:rsidR="00E53DFE" w:rsidRPr="00E53DFE" w:rsidRDefault="00E53DFE" w:rsidP="00E53DFE">
      <w:pPr>
        <w:rPr>
          <w:b/>
          <w:bCs/>
        </w:rPr>
      </w:pPr>
      <w:r w:rsidRPr="00E53DFE">
        <w:rPr>
          <w:b/>
          <w:bCs/>
        </w:rPr>
        <w:t>ACKNOWLEDGEMENTS</w:t>
      </w:r>
    </w:p>
    <w:p w14:paraId="103A9D00" w14:textId="77777777" w:rsidR="00E53DFE" w:rsidRPr="003E7F49" w:rsidRDefault="00E53DFE" w:rsidP="00CA5C86">
      <w:pPr>
        <w:tabs>
          <w:tab w:val="left" w:pos="2740"/>
        </w:tabs>
        <w:rPr>
          <w:b/>
          <w:bCs/>
        </w:rPr>
      </w:pPr>
    </w:p>
    <w:sdt>
      <w:sdtPr>
        <w:rPr>
          <w:rFonts w:ascii="Calibri" w:eastAsiaTheme="minorHAnsi" w:hAnsi="Calibri" w:cs="Calibri"/>
          <w:color w:val="auto"/>
          <w:sz w:val="24"/>
          <w:szCs w:val="24"/>
          <w:lang w:val="en-GB"/>
        </w:rPr>
        <w:id w:val="765885021"/>
        <w:docPartObj>
          <w:docPartGallery w:val="Table of Contents"/>
          <w:docPartUnique/>
        </w:docPartObj>
      </w:sdtPr>
      <w:sdtEndPr>
        <w:rPr>
          <w:b/>
          <w:bCs/>
          <w:noProof/>
        </w:rPr>
      </w:sdtEndPr>
      <w:sdtContent>
        <w:p w14:paraId="459A52EA" w14:textId="5B7E4969" w:rsidR="00A15F51" w:rsidRPr="00505D03" w:rsidRDefault="00A15F51">
          <w:pPr>
            <w:pStyle w:val="TOCHeading"/>
            <w:rPr>
              <w:color w:val="auto"/>
            </w:rPr>
          </w:pPr>
          <w:r w:rsidRPr="00505D03">
            <w:rPr>
              <w:color w:val="auto"/>
            </w:rPr>
            <w:t>Table of Contents</w:t>
          </w:r>
        </w:p>
        <w:p w14:paraId="3B2ECBB2" w14:textId="7AACA2A7" w:rsidR="00505D03" w:rsidRDefault="00A15F51">
          <w:pPr>
            <w:pStyle w:val="TOC1"/>
            <w:tabs>
              <w:tab w:val="right" w:leader="dot" w:pos="7927"/>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239682214" w:history="1">
            <w:r w:rsidR="00505D03" w:rsidRPr="00785B16">
              <w:rPr>
                <w:rStyle w:val="Hyperlink"/>
                <w:noProof/>
              </w:rPr>
              <w:t>CHAPTER 1: INTRODUCTION</w:t>
            </w:r>
            <w:r w:rsidR="00505D03">
              <w:rPr>
                <w:noProof/>
                <w:webHidden/>
              </w:rPr>
              <w:tab/>
            </w:r>
            <w:r w:rsidR="00505D03">
              <w:rPr>
                <w:noProof/>
                <w:webHidden/>
              </w:rPr>
              <w:fldChar w:fldCharType="begin"/>
            </w:r>
            <w:r w:rsidR="00505D03">
              <w:rPr>
                <w:noProof/>
                <w:webHidden/>
              </w:rPr>
              <w:instrText xml:space="preserve"> PAGEREF _Toc239682214 \h </w:instrText>
            </w:r>
            <w:r w:rsidR="00505D03">
              <w:rPr>
                <w:noProof/>
                <w:webHidden/>
              </w:rPr>
            </w:r>
            <w:r w:rsidR="00505D03">
              <w:rPr>
                <w:noProof/>
                <w:webHidden/>
              </w:rPr>
              <w:fldChar w:fldCharType="separate"/>
            </w:r>
            <w:r w:rsidR="00505D03">
              <w:rPr>
                <w:noProof/>
                <w:webHidden/>
              </w:rPr>
              <w:t>9</w:t>
            </w:r>
            <w:r w:rsidR="00505D03">
              <w:rPr>
                <w:noProof/>
                <w:webHidden/>
              </w:rPr>
              <w:fldChar w:fldCharType="end"/>
            </w:r>
          </w:hyperlink>
        </w:p>
        <w:p w14:paraId="0D4934B9" w14:textId="3D447C93" w:rsidR="00505D03" w:rsidRDefault="00505D03">
          <w:pPr>
            <w:pStyle w:val="TOC2"/>
            <w:tabs>
              <w:tab w:val="right" w:leader="dot" w:pos="7927"/>
            </w:tabs>
            <w:rPr>
              <w:rFonts w:asciiTheme="minorHAnsi" w:eastAsiaTheme="minorEastAsia" w:hAnsiTheme="minorHAnsi" w:cstheme="minorBidi"/>
              <w:noProof/>
              <w:kern w:val="2"/>
              <w:lang w:eastAsia="en-GB"/>
              <w14:ligatures w14:val="standardContextual"/>
            </w:rPr>
          </w:pPr>
          <w:hyperlink w:anchor="_Toc239682215" w:history="1">
            <w:r w:rsidRPr="00785B16">
              <w:rPr>
                <w:rStyle w:val="Hyperlink"/>
                <w:noProof/>
              </w:rPr>
              <w:t>1.2 Problem Statement</w:t>
            </w:r>
            <w:r>
              <w:rPr>
                <w:noProof/>
                <w:webHidden/>
              </w:rPr>
              <w:tab/>
            </w:r>
            <w:r>
              <w:rPr>
                <w:noProof/>
                <w:webHidden/>
              </w:rPr>
              <w:fldChar w:fldCharType="begin"/>
            </w:r>
            <w:r>
              <w:rPr>
                <w:noProof/>
                <w:webHidden/>
              </w:rPr>
              <w:instrText xml:space="preserve"> PAGEREF _Toc239682215 \h </w:instrText>
            </w:r>
            <w:r>
              <w:rPr>
                <w:noProof/>
                <w:webHidden/>
              </w:rPr>
            </w:r>
            <w:r>
              <w:rPr>
                <w:noProof/>
                <w:webHidden/>
              </w:rPr>
              <w:fldChar w:fldCharType="separate"/>
            </w:r>
            <w:r>
              <w:rPr>
                <w:noProof/>
                <w:webHidden/>
              </w:rPr>
              <w:t>10</w:t>
            </w:r>
            <w:r>
              <w:rPr>
                <w:noProof/>
                <w:webHidden/>
              </w:rPr>
              <w:fldChar w:fldCharType="end"/>
            </w:r>
          </w:hyperlink>
        </w:p>
        <w:p w14:paraId="4C785481" w14:textId="50262FF7" w:rsidR="00505D03" w:rsidRDefault="00505D03">
          <w:pPr>
            <w:pStyle w:val="TOC2"/>
            <w:tabs>
              <w:tab w:val="right" w:leader="dot" w:pos="7927"/>
            </w:tabs>
            <w:rPr>
              <w:rFonts w:asciiTheme="minorHAnsi" w:eastAsiaTheme="minorEastAsia" w:hAnsiTheme="minorHAnsi" w:cstheme="minorBidi"/>
              <w:noProof/>
              <w:kern w:val="2"/>
              <w:lang w:eastAsia="en-GB"/>
              <w14:ligatures w14:val="standardContextual"/>
            </w:rPr>
          </w:pPr>
          <w:hyperlink w:anchor="_Toc239682216" w:history="1">
            <w:r w:rsidRPr="00785B16">
              <w:rPr>
                <w:rStyle w:val="Hyperlink"/>
                <w:noProof/>
              </w:rPr>
              <w:t>1.3 Research Aim</w:t>
            </w:r>
            <w:r>
              <w:rPr>
                <w:noProof/>
                <w:webHidden/>
              </w:rPr>
              <w:tab/>
            </w:r>
            <w:r>
              <w:rPr>
                <w:noProof/>
                <w:webHidden/>
              </w:rPr>
              <w:fldChar w:fldCharType="begin"/>
            </w:r>
            <w:r>
              <w:rPr>
                <w:noProof/>
                <w:webHidden/>
              </w:rPr>
              <w:instrText xml:space="preserve"> PAGEREF _Toc239682216 \h </w:instrText>
            </w:r>
            <w:r>
              <w:rPr>
                <w:noProof/>
                <w:webHidden/>
              </w:rPr>
            </w:r>
            <w:r>
              <w:rPr>
                <w:noProof/>
                <w:webHidden/>
              </w:rPr>
              <w:fldChar w:fldCharType="separate"/>
            </w:r>
            <w:r>
              <w:rPr>
                <w:noProof/>
                <w:webHidden/>
              </w:rPr>
              <w:t>11</w:t>
            </w:r>
            <w:r>
              <w:rPr>
                <w:noProof/>
                <w:webHidden/>
              </w:rPr>
              <w:fldChar w:fldCharType="end"/>
            </w:r>
          </w:hyperlink>
        </w:p>
        <w:p w14:paraId="3F4EB4A7" w14:textId="140673D7" w:rsidR="00505D03" w:rsidRDefault="00505D03">
          <w:pPr>
            <w:pStyle w:val="TOC2"/>
            <w:tabs>
              <w:tab w:val="right" w:leader="dot" w:pos="7927"/>
            </w:tabs>
            <w:rPr>
              <w:rFonts w:asciiTheme="minorHAnsi" w:eastAsiaTheme="minorEastAsia" w:hAnsiTheme="minorHAnsi" w:cstheme="minorBidi"/>
              <w:noProof/>
              <w:kern w:val="2"/>
              <w:lang w:eastAsia="en-GB"/>
              <w14:ligatures w14:val="standardContextual"/>
            </w:rPr>
          </w:pPr>
          <w:hyperlink w:anchor="_Toc239682217" w:history="1">
            <w:r w:rsidRPr="00785B16">
              <w:rPr>
                <w:rStyle w:val="Hyperlink"/>
                <w:noProof/>
              </w:rPr>
              <w:t>1.4 Research Objectives</w:t>
            </w:r>
            <w:r>
              <w:rPr>
                <w:noProof/>
                <w:webHidden/>
              </w:rPr>
              <w:tab/>
            </w:r>
            <w:r>
              <w:rPr>
                <w:noProof/>
                <w:webHidden/>
              </w:rPr>
              <w:fldChar w:fldCharType="begin"/>
            </w:r>
            <w:r>
              <w:rPr>
                <w:noProof/>
                <w:webHidden/>
              </w:rPr>
              <w:instrText xml:space="preserve"> PAGEREF _Toc239682217 \h </w:instrText>
            </w:r>
            <w:r>
              <w:rPr>
                <w:noProof/>
                <w:webHidden/>
              </w:rPr>
            </w:r>
            <w:r>
              <w:rPr>
                <w:noProof/>
                <w:webHidden/>
              </w:rPr>
              <w:fldChar w:fldCharType="separate"/>
            </w:r>
            <w:r>
              <w:rPr>
                <w:noProof/>
                <w:webHidden/>
              </w:rPr>
              <w:t>11</w:t>
            </w:r>
            <w:r>
              <w:rPr>
                <w:noProof/>
                <w:webHidden/>
              </w:rPr>
              <w:fldChar w:fldCharType="end"/>
            </w:r>
          </w:hyperlink>
        </w:p>
        <w:p w14:paraId="497531B3" w14:textId="71F405C4" w:rsidR="00505D03" w:rsidRDefault="00505D03">
          <w:pPr>
            <w:pStyle w:val="TOC2"/>
            <w:tabs>
              <w:tab w:val="right" w:leader="dot" w:pos="7927"/>
            </w:tabs>
            <w:rPr>
              <w:rFonts w:asciiTheme="minorHAnsi" w:eastAsiaTheme="minorEastAsia" w:hAnsiTheme="minorHAnsi" w:cstheme="minorBidi"/>
              <w:noProof/>
              <w:kern w:val="2"/>
              <w:lang w:eastAsia="en-GB"/>
              <w14:ligatures w14:val="standardContextual"/>
            </w:rPr>
          </w:pPr>
          <w:hyperlink w:anchor="_Toc239682218" w:history="1">
            <w:r w:rsidRPr="00785B16">
              <w:rPr>
                <w:rStyle w:val="Hyperlink"/>
                <w:noProof/>
              </w:rPr>
              <w:t>1.5 Significance of Study</w:t>
            </w:r>
            <w:r>
              <w:rPr>
                <w:noProof/>
                <w:webHidden/>
              </w:rPr>
              <w:tab/>
            </w:r>
            <w:r>
              <w:rPr>
                <w:noProof/>
                <w:webHidden/>
              </w:rPr>
              <w:fldChar w:fldCharType="begin"/>
            </w:r>
            <w:r>
              <w:rPr>
                <w:noProof/>
                <w:webHidden/>
              </w:rPr>
              <w:instrText xml:space="preserve"> PAGEREF _Toc239682218 \h </w:instrText>
            </w:r>
            <w:r>
              <w:rPr>
                <w:noProof/>
                <w:webHidden/>
              </w:rPr>
            </w:r>
            <w:r>
              <w:rPr>
                <w:noProof/>
                <w:webHidden/>
              </w:rPr>
              <w:fldChar w:fldCharType="separate"/>
            </w:r>
            <w:r>
              <w:rPr>
                <w:noProof/>
                <w:webHidden/>
              </w:rPr>
              <w:t>12</w:t>
            </w:r>
            <w:r>
              <w:rPr>
                <w:noProof/>
                <w:webHidden/>
              </w:rPr>
              <w:fldChar w:fldCharType="end"/>
            </w:r>
          </w:hyperlink>
        </w:p>
        <w:p w14:paraId="3000815C" w14:textId="1F53F290" w:rsidR="00505D03" w:rsidRDefault="00505D03">
          <w:pPr>
            <w:pStyle w:val="TOC1"/>
            <w:tabs>
              <w:tab w:val="right" w:leader="dot" w:pos="7927"/>
            </w:tabs>
            <w:rPr>
              <w:rFonts w:asciiTheme="minorHAnsi" w:eastAsiaTheme="minorEastAsia" w:hAnsiTheme="minorHAnsi" w:cstheme="minorBidi"/>
              <w:noProof/>
              <w:kern w:val="2"/>
              <w:lang w:eastAsia="en-GB"/>
              <w14:ligatures w14:val="standardContextual"/>
            </w:rPr>
          </w:pPr>
          <w:hyperlink w:anchor="_Toc239682219" w:history="1">
            <w:r w:rsidRPr="00785B16">
              <w:rPr>
                <w:rStyle w:val="Hyperlink"/>
                <w:noProof/>
              </w:rPr>
              <w:t>CHAPTER 2: LITERATURE REVIEW</w:t>
            </w:r>
            <w:r>
              <w:rPr>
                <w:noProof/>
                <w:webHidden/>
              </w:rPr>
              <w:tab/>
            </w:r>
            <w:r>
              <w:rPr>
                <w:noProof/>
                <w:webHidden/>
              </w:rPr>
              <w:fldChar w:fldCharType="begin"/>
            </w:r>
            <w:r>
              <w:rPr>
                <w:noProof/>
                <w:webHidden/>
              </w:rPr>
              <w:instrText xml:space="preserve"> PAGEREF _Toc239682219 \h </w:instrText>
            </w:r>
            <w:r>
              <w:rPr>
                <w:noProof/>
                <w:webHidden/>
              </w:rPr>
            </w:r>
            <w:r>
              <w:rPr>
                <w:noProof/>
                <w:webHidden/>
              </w:rPr>
              <w:fldChar w:fldCharType="separate"/>
            </w:r>
            <w:r>
              <w:rPr>
                <w:noProof/>
                <w:webHidden/>
              </w:rPr>
              <w:t>12</w:t>
            </w:r>
            <w:r>
              <w:rPr>
                <w:noProof/>
                <w:webHidden/>
              </w:rPr>
              <w:fldChar w:fldCharType="end"/>
            </w:r>
          </w:hyperlink>
        </w:p>
        <w:p w14:paraId="1E6F7E64" w14:textId="2EAA7952" w:rsidR="00505D03" w:rsidRDefault="00505D03">
          <w:pPr>
            <w:pStyle w:val="TOC2"/>
            <w:tabs>
              <w:tab w:val="right" w:leader="dot" w:pos="7927"/>
            </w:tabs>
            <w:rPr>
              <w:rFonts w:asciiTheme="minorHAnsi" w:eastAsiaTheme="minorEastAsia" w:hAnsiTheme="minorHAnsi" w:cstheme="minorBidi"/>
              <w:noProof/>
              <w:kern w:val="2"/>
              <w:lang w:eastAsia="en-GB"/>
              <w14:ligatures w14:val="standardContextual"/>
            </w:rPr>
          </w:pPr>
          <w:hyperlink w:anchor="_Toc239682220" w:history="1">
            <w:r w:rsidRPr="00785B16">
              <w:rPr>
                <w:rStyle w:val="Hyperlink"/>
                <w:noProof/>
              </w:rPr>
              <w:t>2.1 Gestural Human-Robot Interaction</w:t>
            </w:r>
            <w:r>
              <w:rPr>
                <w:noProof/>
                <w:webHidden/>
              </w:rPr>
              <w:tab/>
            </w:r>
            <w:r>
              <w:rPr>
                <w:noProof/>
                <w:webHidden/>
              </w:rPr>
              <w:fldChar w:fldCharType="begin"/>
            </w:r>
            <w:r>
              <w:rPr>
                <w:noProof/>
                <w:webHidden/>
              </w:rPr>
              <w:instrText xml:space="preserve"> PAGEREF _Toc239682220 \h </w:instrText>
            </w:r>
            <w:r>
              <w:rPr>
                <w:noProof/>
                <w:webHidden/>
              </w:rPr>
            </w:r>
            <w:r>
              <w:rPr>
                <w:noProof/>
                <w:webHidden/>
              </w:rPr>
              <w:fldChar w:fldCharType="separate"/>
            </w:r>
            <w:r>
              <w:rPr>
                <w:noProof/>
                <w:webHidden/>
              </w:rPr>
              <w:t>13</w:t>
            </w:r>
            <w:r>
              <w:rPr>
                <w:noProof/>
                <w:webHidden/>
              </w:rPr>
              <w:fldChar w:fldCharType="end"/>
            </w:r>
          </w:hyperlink>
        </w:p>
        <w:p w14:paraId="36507F3F" w14:textId="7513E53E" w:rsidR="00505D03" w:rsidRDefault="00505D03">
          <w:pPr>
            <w:pStyle w:val="TOC2"/>
            <w:tabs>
              <w:tab w:val="right" w:leader="dot" w:pos="7927"/>
            </w:tabs>
            <w:rPr>
              <w:rFonts w:asciiTheme="minorHAnsi" w:eastAsiaTheme="minorEastAsia" w:hAnsiTheme="minorHAnsi" w:cstheme="minorBidi"/>
              <w:noProof/>
              <w:kern w:val="2"/>
              <w:lang w:eastAsia="en-GB"/>
              <w14:ligatures w14:val="standardContextual"/>
            </w:rPr>
          </w:pPr>
          <w:hyperlink w:anchor="_Toc239682221" w:history="1">
            <w:r w:rsidRPr="00785B16">
              <w:rPr>
                <w:rStyle w:val="Hyperlink"/>
                <w:noProof/>
              </w:rPr>
              <w:t>2.2 Sensing Techniques for Hand Gesture Capture</w:t>
            </w:r>
            <w:r>
              <w:rPr>
                <w:noProof/>
                <w:webHidden/>
              </w:rPr>
              <w:tab/>
            </w:r>
            <w:r>
              <w:rPr>
                <w:noProof/>
                <w:webHidden/>
              </w:rPr>
              <w:fldChar w:fldCharType="begin"/>
            </w:r>
            <w:r>
              <w:rPr>
                <w:noProof/>
                <w:webHidden/>
              </w:rPr>
              <w:instrText xml:space="preserve"> PAGEREF _Toc239682221 \h </w:instrText>
            </w:r>
            <w:r>
              <w:rPr>
                <w:noProof/>
                <w:webHidden/>
              </w:rPr>
            </w:r>
            <w:r>
              <w:rPr>
                <w:noProof/>
                <w:webHidden/>
              </w:rPr>
              <w:fldChar w:fldCharType="separate"/>
            </w:r>
            <w:r>
              <w:rPr>
                <w:noProof/>
                <w:webHidden/>
              </w:rPr>
              <w:t>14</w:t>
            </w:r>
            <w:r>
              <w:rPr>
                <w:noProof/>
                <w:webHidden/>
              </w:rPr>
              <w:fldChar w:fldCharType="end"/>
            </w:r>
          </w:hyperlink>
        </w:p>
        <w:p w14:paraId="492E6136" w14:textId="38636687" w:rsidR="00505D03" w:rsidRDefault="00505D03">
          <w:pPr>
            <w:pStyle w:val="TOC3"/>
            <w:tabs>
              <w:tab w:val="right" w:leader="dot" w:pos="7927"/>
            </w:tabs>
            <w:rPr>
              <w:rFonts w:asciiTheme="minorHAnsi" w:eastAsiaTheme="minorEastAsia" w:hAnsiTheme="minorHAnsi" w:cstheme="minorBidi"/>
              <w:noProof/>
              <w:kern w:val="2"/>
              <w:lang w:eastAsia="en-GB"/>
              <w14:ligatures w14:val="standardContextual"/>
            </w:rPr>
          </w:pPr>
          <w:hyperlink w:anchor="_Toc239682222" w:history="1">
            <w:r w:rsidRPr="00785B16">
              <w:rPr>
                <w:rStyle w:val="Hyperlink"/>
                <w:noProof/>
              </w:rPr>
              <w:t>2.2.1 Wearable and globe-based sensing</w:t>
            </w:r>
            <w:r>
              <w:rPr>
                <w:noProof/>
                <w:webHidden/>
              </w:rPr>
              <w:tab/>
            </w:r>
            <w:r>
              <w:rPr>
                <w:noProof/>
                <w:webHidden/>
              </w:rPr>
              <w:fldChar w:fldCharType="begin"/>
            </w:r>
            <w:r>
              <w:rPr>
                <w:noProof/>
                <w:webHidden/>
              </w:rPr>
              <w:instrText xml:space="preserve"> PAGEREF _Toc239682222 \h </w:instrText>
            </w:r>
            <w:r>
              <w:rPr>
                <w:noProof/>
                <w:webHidden/>
              </w:rPr>
            </w:r>
            <w:r>
              <w:rPr>
                <w:noProof/>
                <w:webHidden/>
              </w:rPr>
              <w:fldChar w:fldCharType="separate"/>
            </w:r>
            <w:r>
              <w:rPr>
                <w:noProof/>
                <w:webHidden/>
              </w:rPr>
              <w:t>14</w:t>
            </w:r>
            <w:r>
              <w:rPr>
                <w:noProof/>
                <w:webHidden/>
              </w:rPr>
              <w:fldChar w:fldCharType="end"/>
            </w:r>
          </w:hyperlink>
        </w:p>
        <w:p w14:paraId="13543FD8" w14:textId="1DA45665" w:rsidR="00505D03" w:rsidRDefault="00505D03">
          <w:pPr>
            <w:pStyle w:val="TOC3"/>
            <w:tabs>
              <w:tab w:val="right" w:leader="dot" w:pos="7927"/>
            </w:tabs>
            <w:rPr>
              <w:rFonts w:asciiTheme="minorHAnsi" w:eastAsiaTheme="minorEastAsia" w:hAnsiTheme="minorHAnsi" w:cstheme="minorBidi"/>
              <w:noProof/>
              <w:kern w:val="2"/>
              <w:lang w:eastAsia="en-GB"/>
              <w14:ligatures w14:val="standardContextual"/>
            </w:rPr>
          </w:pPr>
          <w:hyperlink w:anchor="_Toc239682223" w:history="1">
            <w:r w:rsidRPr="00785B16">
              <w:rPr>
                <w:rStyle w:val="Hyperlink"/>
                <w:noProof/>
              </w:rPr>
              <w:t>2.2.2 Depth-based vision</w:t>
            </w:r>
            <w:r>
              <w:rPr>
                <w:noProof/>
                <w:webHidden/>
              </w:rPr>
              <w:tab/>
            </w:r>
            <w:r>
              <w:rPr>
                <w:noProof/>
                <w:webHidden/>
              </w:rPr>
              <w:fldChar w:fldCharType="begin"/>
            </w:r>
            <w:r>
              <w:rPr>
                <w:noProof/>
                <w:webHidden/>
              </w:rPr>
              <w:instrText xml:space="preserve"> PAGEREF _Toc239682223 \h </w:instrText>
            </w:r>
            <w:r>
              <w:rPr>
                <w:noProof/>
                <w:webHidden/>
              </w:rPr>
            </w:r>
            <w:r>
              <w:rPr>
                <w:noProof/>
                <w:webHidden/>
              </w:rPr>
              <w:fldChar w:fldCharType="separate"/>
            </w:r>
            <w:r>
              <w:rPr>
                <w:noProof/>
                <w:webHidden/>
              </w:rPr>
              <w:t>15</w:t>
            </w:r>
            <w:r>
              <w:rPr>
                <w:noProof/>
                <w:webHidden/>
              </w:rPr>
              <w:fldChar w:fldCharType="end"/>
            </w:r>
          </w:hyperlink>
        </w:p>
        <w:p w14:paraId="2221F22D" w14:textId="59C1640F" w:rsidR="00505D03" w:rsidRDefault="00505D03">
          <w:pPr>
            <w:pStyle w:val="TOC3"/>
            <w:tabs>
              <w:tab w:val="right" w:leader="dot" w:pos="7927"/>
            </w:tabs>
            <w:rPr>
              <w:rFonts w:asciiTheme="minorHAnsi" w:eastAsiaTheme="minorEastAsia" w:hAnsiTheme="minorHAnsi" w:cstheme="minorBidi"/>
              <w:noProof/>
              <w:kern w:val="2"/>
              <w:lang w:eastAsia="en-GB"/>
              <w14:ligatures w14:val="standardContextual"/>
            </w:rPr>
          </w:pPr>
          <w:hyperlink w:anchor="_Toc239682224" w:history="1">
            <w:r w:rsidRPr="00785B16">
              <w:rPr>
                <w:rStyle w:val="Hyperlink"/>
                <w:noProof/>
              </w:rPr>
              <w:t>2.2.3 Monocular RGB vision</w:t>
            </w:r>
            <w:r>
              <w:rPr>
                <w:noProof/>
                <w:webHidden/>
              </w:rPr>
              <w:tab/>
            </w:r>
            <w:r>
              <w:rPr>
                <w:noProof/>
                <w:webHidden/>
              </w:rPr>
              <w:fldChar w:fldCharType="begin"/>
            </w:r>
            <w:r>
              <w:rPr>
                <w:noProof/>
                <w:webHidden/>
              </w:rPr>
              <w:instrText xml:space="preserve"> PAGEREF _Toc239682224 \h </w:instrText>
            </w:r>
            <w:r>
              <w:rPr>
                <w:noProof/>
                <w:webHidden/>
              </w:rPr>
            </w:r>
            <w:r>
              <w:rPr>
                <w:noProof/>
                <w:webHidden/>
              </w:rPr>
              <w:fldChar w:fldCharType="separate"/>
            </w:r>
            <w:r>
              <w:rPr>
                <w:noProof/>
                <w:webHidden/>
              </w:rPr>
              <w:t>16</w:t>
            </w:r>
            <w:r>
              <w:rPr>
                <w:noProof/>
                <w:webHidden/>
              </w:rPr>
              <w:fldChar w:fldCharType="end"/>
            </w:r>
          </w:hyperlink>
        </w:p>
        <w:p w14:paraId="0B545E60" w14:textId="0AB30D83" w:rsidR="00505D03" w:rsidRDefault="00505D03">
          <w:pPr>
            <w:pStyle w:val="TOC2"/>
            <w:tabs>
              <w:tab w:val="right" w:leader="dot" w:pos="7927"/>
            </w:tabs>
            <w:rPr>
              <w:rFonts w:asciiTheme="minorHAnsi" w:eastAsiaTheme="minorEastAsia" w:hAnsiTheme="minorHAnsi" w:cstheme="minorBidi"/>
              <w:noProof/>
              <w:kern w:val="2"/>
              <w:lang w:eastAsia="en-GB"/>
              <w14:ligatures w14:val="standardContextual"/>
            </w:rPr>
          </w:pPr>
          <w:hyperlink w:anchor="_Toc239682225" w:history="1">
            <w:r w:rsidRPr="00785B16">
              <w:rPr>
                <w:rStyle w:val="Hyperlink"/>
                <w:noProof/>
              </w:rPr>
              <w:t>2.3 Hand Pose Estimation and Landmark Extraction</w:t>
            </w:r>
            <w:r>
              <w:rPr>
                <w:noProof/>
                <w:webHidden/>
              </w:rPr>
              <w:tab/>
            </w:r>
            <w:r>
              <w:rPr>
                <w:noProof/>
                <w:webHidden/>
              </w:rPr>
              <w:fldChar w:fldCharType="begin"/>
            </w:r>
            <w:r>
              <w:rPr>
                <w:noProof/>
                <w:webHidden/>
              </w:rPr>
              <w:instrText xml:space="preserve"> PAGEREF _Toc239682225 \h </w:instrText>
            </w:r>
            <w:r>
              <w:rPr>
                <w:noProof/>
                <w:webHidden/>
              </w:rPr>
            </w:r>
            <w:r>
              <w:rPr>
                <w:noProof/>
                <w:webHidden/>
              </w:rPr>
              <w:fldChar w:fldCharType="separate"/>
            </w:r>
            <w:r>
              <w:rPr>
                <w:noProof/>
                <w:webHidden/>
              </w:rPr>
              <w:t>17</w:t>
            </w:r>
            <w:r>
              <w:rPr>
                <w:noProof/>
                <w:webHidden/>
              </w:rPr>
              <w:fldChar w:fldCharType="end"/>
            </w:r>
          </w:hyperlink>
        </w:p>
        <w:p w14:paraId="3EB53AED" w14:textId="0E8E9D59" w:rsidR="00505D03" w:rsidRDefault="00505D03">
          <w:pPr>
            <w:pStyle w:val="TOC2"/>
            <w:tabs>
              <w:tab w:val="right" w:leader="dot" w:pos="7927"/>
            </w:tabs>
            <w:rPr>
              <w:rFonts w:asciiTheme="minorHAnsi" w:eastAsiaTheme="minorEastAsia" w:hAnsiTheme="minorHAnsi" w:cstheme="minorBidi"/>
              <w:noProof/>
              <w:kern w:val="2"/>
              <w:lang w:eastAsia="en-GB"/>
              <w14:ligatures w14:val="standardContextual"/>
            </w:rPr>
          </w:pPr>
          <w:hyperlink w:anchor="_Toc239682226" w:history="1">
            <w:r w:rsidRPr="00785B16">
              <w:rPr>
                <w:rStyle w:val="Hyperlink"/>
                <w:noProof/>
              </w:rPr>
              <w:t>2.4 Deep Learning and Classical Alternatives</w:t>
            </w:r>
            <w:r>
              <w:rPr>
                <w:noProof/>
                <w:webHidden/>
              </w:rPr>
              <w:tab/>
            </w:r>
            <w:r>
              <w:rPr>
                <w:noProof/>
                <w:webHidden/>
              </w:rPr>
              <w:fldChar w:fldCharType="begin"/>
            </w:r>
            <w:r>
              <w:rPr>
                <w:noProof/>
                <w:webHidden/>
              </w:rPr>
              <w:instrText xml:space="preserve"> PAGEREF _Toc239682226 \h </w:instrText>
            </w:r>
            <w:r>
              <w:rPr>
                <w:noProof/>
                <w:webHidden/>
              </w:rPr>
            </w:r>
            <w:r>
              <w:rPr>
                <w:noProof/>
                <w:webHidden/>
              </w:rPr>
              <w:fldChar w:fldCharType="separate"/>
            </w:r>
            <w:r>
              <w:rPr>
                <w:noProof/>
                <w:webHidden/>
              </w:rPr>
              <w:t>18</w:t>
            </w:r>
            <w:r>
              <w:rPr>
                <w:noProof/>
                <w:webHidden/>
              </w:rPr>
              <w:fldChar w:fldCharType="end"/>
            </w:r>
          </w:hyperlink>
        </w:p>
        <w:p w14:paraId="49A27CD3" w14:textId="2D8E4D37" w:rsidR="00505D03" w:rsidRDefault="00505D03">
          <w:pPr>
            <w:pStyle w:val="TOC2"/>
            <w:tabs>
              <w:tab w:val="right" w:leader="dot" w:pos="7927"/>
            </w:tabs>
            <w:rPr>
              <w:rFonts w:asciiTheme="minorHAnsi" w:eastAsiaTheme="minorEastAsia" w:hAnsiTheme="minorHAnsi" w:cstheme="minorBidi"/>
              <w:noProof/>
              <w:kern w:val="2"/>
              <w:lang w:eastAsia="en-GB"/>
              <w14:ligatures w14:val="standardContextual"/>
            </w:rPr>
          </w:pPr>
          <w:hyperlink w:anchor="_Toc239682227" w:history="1">
            <w:r w:rsidRPr="00785B16">
              <w:rPr>
                <w:rStyle w:val="Hyperlink"/>
                <w:noProof/>
              </w:rPr>
              <w:t>2.5 Evaluation Practice and Session Independence</w:t>
            </w:r>
            <w:r>
              <w:rPr>
                <w:noProof/>
                <w:webHidden/>
              </w:rPr>
              <w:tab/>
            </w:r>
            <w:r>
              <w:rPr>
                <w:noProof/>
                <w:webHidden/>
              </w:rPr>
              <w:fldChar w:fldCharType="begin"/>
            </w:r>
            <w:r>
              <w:rPr>
                <w:noProof/>
                <w:webHidden/>
              </w:rPr>
              <w:instrText xml:space="preserve"> PAGEREF _Toc239682227 \h </w:instrText>
            </w:r>
            <w:r>
              <w:rPr>
                <w:noProof/>
                <w:webHidden/>
              </w:rPr>
            </w:r>
            <w:r>
              <w:rPr>
                <w:noProof/>
                <w:webHidden/>
              </w:rPr>
              <w:fldChar w:fldCharType="separate"/>
            </w:r>
            <w:r>
              <w:rPr>
                <w:noProof/>
                <w:webHidden/>
              </w:rPr>
              <w:t>20</w:t>
            </w:r>
            <w:r>
              <w:rPr>
                <w:noProof/>
                <w:webHidden/>
              </w:rPr>
              <w:fldChar w:fldCharType="end"/>
            </w:r>
          </w:hyperlink>
        </w:p>
        <w:p w14:paraId="799B859D" w14:textId="57DEF076" w:rsidR="00505D03" w:rsidRDefault="00505D03">
          <w:pPr>
            <w:pStyle w:val="TOC2"/>
            <w:tabs>
              <w:tab w:val="right" w:leader="dot" w:pos="7927"/>
            </w:tabs>
            <w:rPr>
              <w:rFonts w:asciiTheme="minorHAnsi" w:eastAsiaTheme="minorEastAsia" w:hAnsiTheme="minorHAnsi" w:cstheme="minorBidi"/>
              <w:noProof/>
              <w:kern w:val="2"/>
              <w:lang w:eastAsia="en-GB"/>
              <w14:ligatures w14:val="standardContextual"/>
            </w:rPr>
          </w:pPr>
          <w:hyperlink w:anchor="_Toc239682228" w:history="1">
            <w:r w:rsidRPr="00785B16">
              <w:rPr>
                <w:rStyle w:val="Hyperlink"/>
                <w:noProof/>
              </w:rPr>
              <w:t>2.6 Gesture Vocabulary Design and Command Mapping</w:t>
            </w:r>
            <w:r>
              <w:rPr>
                <w:noProof/>
                <w:webHidden/>
              </w:rPr>
              <w:tab/>
            </w:r>
            <w:r>
              <w:rPr>
                <w:noProof/>
                <w:webHidden/>
              </w:rPr>
              <w:fldChar w:fldCharType="begin"/>
            </w:r>
            <w:r>
              <w:rPr>
                <w:noProof/>
                <w:webHidden/>
              </w:rPr>
              <w:instrText xml:space="preserve"> PAGEREF _Toc239682228 \h </w:instrText>
            </w:r>
            <w:r>
              <w:rPr>
                <w:noProof/>
                <w:webHidden/>
              </w:rPr>
            </w:r>
            <w:r>
              <w:rPr>
                <w:noProof/>
                <w:webHidden/>
              </w:rPr>
              <w:fldChar w:fldCharType="separate"/>
            </w:r>
            <w:r>
              <w:rPr>
                <w:noProof/>
                <w:webHidden/>
              </w:rPr>
              <w:t>21</w:t>
            </w:r>
            <w:r>
              <w:rPr>
                <w:noProof/>
                <w:webHidden/>
              </w:rPr>
              <w:fldChar w:fldCharType="end"/>
            </w:r>
          </w:hyperlink>
        </w:p>
        <w:p w14:paraId="5E61C581" w14:textId="26921C6C" w:rsidR="00505D03" w:rsidRDefault="00505D03">
          <w:pPr>
            <w:pStyle w:val="TOC2"/>
            <w:tabs>
              <w:tab w:val="right" w:leader="dot" w:pos="7927"/>
            </w:tabs>
            <w:rPr>
              <w:rFonts w:asciiTheme="minorHAnsi" w:eastAsiaTheme="minorEastAsia" w:hAnsiTheme="minorHAnsi" w:cstheme="minorBidi"/>
              <w:noProof/>
              <w:kern w:val="2"/>
              <w:lang w:eastAsia="en-GB"/>
              <w14:ligatures w14:val="standardContextual"/>
            </w:rPr>
          </w:pPr>
          <w:hyperlink w:anchor="_Toc239682229" w:history="1">
            <w:r w:rsidRPr="00785B16">
              <w:rPr>
                <w:rStyle w:val="Hyperlink"/>
                <w:noProof/>
              </w:rPr>
              <w:t>2.7 Embedded and Edge Deployment</w:t>
            </w:r>
            <w:r>
              <w:rPr>
                <w:noProof/>
                <w:webHidden/>
              </w:rPr>
              <w:tab/>
            </w:r>
            <w:r>
              <w:rPr>
                <w:noProof/>
                <w:webHidden/>
              </w:rPr>
              <w:fldChar w:fldCharType="begin"/>
            </w:r>
            <w:r>
              <w:rPr>
                <w:noProof/>
                <w:webHidden/>
              </w:rPr>
              <w:instrText xml:space="preserve"> PAGEREF _Toc239682229 \h </w:instrText>
            </w:r>
            <w:r>
              <w:rPr>
                <w:noProof/>
                <w:webHidden/>
              </w:rPr>
            </w:r>
            <w:r>
              <w:rPr>
                <w:noProof/>
                <w:webHidden/>
              </w:rPr>
              <w:fldChar w:fldCharType="separate"/>
            </w:r>
            <w:r>
              <w:rPr>
                <w:noProof/>
                <w:webHidden/>
              </w:rPr>
              <w:t>22</w:t>
            </w:r>
            <w:r>
              <w:rPr>
                <w:noProof/>
                <w:webHidden/>
              </w:rPr>
              <w:fldChar w:fldCharType="end"/>
            </w:r>
          </w:hyperlink>
        </w:p>
        <w:p w14:paraId="67E2CE3C" w14:textId="4D1145B3" w:rsidR="00505D03" w:rsidRDefault="00505D03">
          <w:pPr>
            <w:pStyle w:val="TOC2"/>
            <w:tabs>
              <w:tab w:val="right" w:leader="dot" w:pos="7927"/>
            </w:tabs>
            <w:rPr>
              <w:rFonts w:asciiTheme="minorHAnsi" w:eastAsiaTheme="minorEastAsia" w:hAnsiTheme="minorHAnsi" w:cstheme="minorBidi"/>
              <w:noProof/>
              <w:kern w:val="2"/>
              <w:lang w:eastAsia="en-GB"/>
              <w14:ligatures w14:val="standardContextual"/>
            </w:rPr>
          </w:pPr>
          <w:hyperlink w:anchor="_Toc239682230" w:history="1">
            <w:r w:rsidRPr="00785B16">
              <w:rPr>
                <w:rStyle w:val="Hyperlink"/>
                <w:noProof/>
              </w:rPr>
              <w:t>2.8 Gesture Control of Quadruped Robots</w:t>
            </w:r>
            <w:r>
              <w:rPr>
                <w:noProof/>
                <w:webHidden/>
              </w:rPr>
              <w:tab/>
            </w:r>
            <w:r>
              <w:rPr>
                <w:noProof/>
                <w:webHidden/>
              </w:rPr>
              <w:fldChar w:fldCharType="begin"/>
            </w:r>
            <w:r>
              <w:rPr>
                <w:noProof/>
                <w:webHidden/>
              </w:rPr>
              <w:instrText xml:space="preserve"> PAGEREF _Toc239682230 \h </w:instrText>
            </w:r>
            <w:r>
              <w:rPr>
                <w:noProof/>
                <w:webHidden/>
              </w:rPr>
            </w:r>
            <w:r>
              <w:rPr>
                <w:noProof/>
                <w:webHidden/>
              </w:rPr>
              <w:fldChar w:fldCharType="separate"/>
            </w:r>
            <w:r>
              <w:rPr>
                <w:noProof/>
                <w:webHidden/>
              </w:rPr>
              <w:t>23</w:t>
            </w:r>
            <w:r>
              <w:rPr>
                <w:noProof/>
                <w:webHidden/>
              </w:rPr>
              <w:fldChar w:fldCharType="end"/>
            </w:r>
          </w:hyperlink>
        </w:p>
        <w:p w14:paraId="030ED4FA" w14:textId="17D3D404" w:rsidR="00505D03" w:rsidRDefault="00505D03">
          <w:pPr>
            <w:pStyle w:val="TOC2"/>
            <w:tabs>
              <w:tab w:val="right" w:leader="dot" w:pos="7927"/>
            </w:tabs>
            <w:rPr>
              <w:rFonts w:asciiTheme="minorHAnsi" w:eastAsiaTheme="minorEastAsia" w:hAnsiTheme="minorHAnsi" w:cstheme="minorBidi"/>
              <w:noProof/>
              <w:kern w:val="2"/>
              <w:lang w:eastAsia="en-GB"/>
              <w14:ligatures w14:val="standardContextual"/>
            </w:rPr>
          </w:pPr>
          <w:hyperlink w:anchor="_Toc239682231" w:history="1">
            <w:r w:rsidRPr="00785B16">
              <w:rPr>
                <w:rStyle w:val="Hyperlink"/>
                <w:noProof/>
              </w:rPr>
              <w:t>2.9 Uncertainty, Temporal Filtering and Command Arbitration</w:t>
            </w:r>
            <w:r>
              <w:rPr>
                <w:noProof/>
                <w:webHidden/>
              </w:rPr>
              <w:tab/>
            </w:r>
            <w:r>
              <w:rPr>
                <w:noProof/>
                <w:webHidden/>
              </w:rPr>
              <w:fldChar w:fldCharType="begin"/>
            </w:r>
            <w:r>
              <w:rPr>
                <w:noProof/>
                <w:webHidden/>
              </w:rPr>
              <w:instrText xml:space="preserve"> PAGEREF _Toc239682231 \h </w:instrText>
            </w:r>
            <w:r>
              <w:rPr>
                <w:noProof/>
                <w:webHidden/>
              </w:rPr>
            </w:r>
            <w:r>
              <w:rPr>
                <w:noProof/>
                <w:webHidden/>
              </w:rPr>
              <w:fldChar w:fldCharType="separate"/>
            </w:r>
            <w:r>
              <w:rPr>
                <w:noProof/>
                <w:webHidden/>
              </w:rPr>
              <w:t>24</w:t>
            </w:r>
            <w:r>
              <w:rPr>
                <w:noProof/>
                <w:webHidden/>
              </w:rPr>
              <w:fldChar w:fldCharType="end"/>
            </w:r>
          </w:hyperlink>
        </w:p>
        <w:p w14:paraId="6B0D33FD" w14:textId="2E25407F" w:rsidR="00505D03" w:rsidRDefault="00505D03">
          <w:pPr>
            <w:pStyle w:val="TOC1"/>
            <w:tabs>
              <w:tab w:val="right" w:leader="dot" w:pos="7927"/>
            </w:tabs>
            <w:rPr>
              <w:rFonts w:asciiTheme="minorHAnsi" w:eastAsiaTheme="minorEastAsia" w:hAnsiTheme="minorHAnsi" w:cstheme="minorBidi"/>
              <w:noProof/>
              <w:kern w:val="2"/>
              <w:lang w:eastAsia="en-GB"/>
              <w14:ligatures w14:val="standardContextual"/>
            </w:rPr>
          </w:pPr>
          <w:hyperlink w:anchor="_Toc239682232" w:history="1">
            <w:r w:rsidRPr="00785B16">
              <w:rPr>
                <w:rStyle w:val="Hyperlink"/>
                <w:noProof/>
              </w:rPr>
              <w:t>2.10 Summary and Research Gap</w:t>
            </w:r>
            <w:r>
              <w:rPr>
                <w:noProof/>
                <w:webHidden/>
              </w:rPr>
              <w:tab/>
            </w:r>
            <w:r>
              <w:rPr>
                <w:noProof/>
                <w:webHidden/>
              </w:rPr>
              <w:fldChar w:fldCharType="begin"/>
            </w:r>
            <w:r>
              <w:rPr>
                <w:noProof/>
                <w:webHidden/>
              </w:rPr>
              <w:instrText xml:space="preserve"> PAGEREF _Toc239682232 \h </w:instrText>
            </w:r>
            <w:r>
              <w:rPr>
                <w:noProof/>
                <w:webHidden/>
              </w:rPr>
            </w:r>
            <w:r>
              <w:rPr>
                <w:noProof/>
                <w:webHidden/>
              </w:rPr>
              <w:fldChar w:fldCharType="separate"/>
            </w:r>
            <w:r>
              <w:rPr>
                <w:noProof/>
                <w:webHidden/>
              </w:rPr>
              <w:t>24</w:t>
            </w:r>
            <w:r>
              <w:rPr>
                <w:noProof/>
                <w:webHidden/>
              </w:rPr>
              <w:fldChar w:fldCharType="end"/>
            </w:r>
          </w:hyperlink>
        </w:p>
        <w:p w14:paraId="74906174" w14:textId="28C3F280" w:rsidR="00505D03" w:rsidRDefault="00505D03">
          <w:pPr>
            <w:pStyle w:val="TOC1"/>
            <w:tabs>
              <w:tab w:val="right" w:leader="dot" w:pos="7927"/>
            </w:tabs>
            <w:rPr>
              <w:rFonts w:asciiTheme="minorHAnsi" w:eastAsiaTheme="minorEastAsia" w:hAnsiTheme="minorHAnsi" w:cstheme="minorBidi"/>
              <w:noProof/>
              <w:kern w:val="2"/>
              <w:lang w:eastAsia="en-GB"/>
              <w14:ligatures w14:val="standardContextual"/>
            </w:rPr>
          </w:pPr>
          <w:hyperlink w:anchor="_Toc239682233" w:history="1">
            <w:r w:rsidRPr="00785B16">
              <w:rPr>
                <w:rStyle w:val="Hyperlink"/>
                <w:noProof/>
              </w:rPr>
              <w:t>CHAPTER 3: METHODOLOGY</w:t>
            </w:r>
            <w:r>
              <w:rPr>
                <w:noProof/>
                <w:webHidden/>
              </w:rPr>
              <w:tab/>
            </w:r>
            <w:r>
              <w:rPr>
                <w:noProof/>
                <w:webHidden/>
              </w:rPr>
              <w:fldChar w:fldCharType="begin"/>
            </w:r>
            <w:r>
              <w:rPr>
                <w:noProof/>
                <w:webHidden/>
              </w:rPr>
              <w:instrText xml:space="preserve"> PAGEREF _Toc239682233 \h </w:instrText>
            </w:r>
            <w:r>
              <w:rPr>
                <w:noProof/>
                <w:webHidden/>
              </w:rPr>
            </w:r>
            <w:r>
              <w:rPr>
                <w:noProof/>
                <w:webHidden/>
              </w:rPr>
              <w:fldChar w:fldCharType="separate"/>
            </w:r>
            <w:r>
              <w:rPr>
                <w:noProof/>
                <w:webHidden/>
              </w:rPr>
              <w:t>25</w:t>
            </w:r>
            <w:r>
              <w:rPr>
                <w:noProof/>
                <w:webHidden/>
              </w:rPr>
              <w:fldChar w:fldCharType="end"/>
            </w:r>
          </w:hyperlink>
        </w:p>
        <w:p w14:paraId="61F78950" w14:textId="6CD22EEB" w:rsidR="00505D03" w:rsidRDefault="00505D03">
          <w:pPr>
            <w:pStyle w:val="TOC2"/>
            <w:tabs>
              <w:tab w:val="right" w:leader="dot" w:pos="7927"/>
            </w:tabs>
            <w:rPr>
              <w:rFonts w:asciiTheme="minorHAnsi" w:eastAsiaTheme="minorEastAsia" w:hAnsiTheme="minorHAnsi" w:cstheme="minorBidi"/>
              <w:noProof/>
              <w:kern w:val="2"/>
              <w:lang w:eastAsia="en-GB"/>
              <w14:ligatures w14:val="standardContextual"/>
            </w:rPr>
          </w:pPr>
          <w:hyperlink w:anchor="_Toc239682234" w:history="1">
            <w:r w:rsidRPr="00785B16">
              <w:rPr>
                <w:rStyle w:val="Hyperlink"/>
                <w:noProof/>
              </w:rPr>
              <w:t>3.1 Project Methodology</w:t>
            </w:r>
            <w:r>
              <w:rPr>
                <w:noProof/>
                <w:webHidden/>
              </w:rPr>
              <w:tab/>
            </w:r>
            <w:r>
              <w:rPr>
                <w:noProof/>
                <w:webHidden/>
              </w:rPr>
              <w:fldChar w:fldCharType="begin"/>
            </w:r>
            <w:r>
              <w:rPr>
                <w:noProof/>
                <w:webHidden/>
              </w:rPr>
              <w:instrText xml:space="preserve"> PAGEREF _Toc239682234 \h </w:instrText>
            </w:r>
            <w:r>
              <w:rPr>
                <w:noProof/>
                <w:webHidden/>
              </w:rPr>
            </w:r>
            <w:r>
              <w:rPr>
                <w:noProof/>
                <w:webHidden/>
              </w:rPr>
              <w:fldChar w:fldCharType="separate"/>
            </w:r>
            <w:r>
              <w:rPr>
                <w:noProof/>
                <w:webHidden/>
              </w:rPr>
              <w:t>25</w:t>
            </w:r>
            <w:r>
              <w:rPr>
                <w:noProof/>
                <w:webHidden/>
              </w:rPr>
              <w:fldChar w:fldCharType="end"/>
            </w:r>
          </w:hyperlink>
        </w:p>
        <w:p w14:paraId="705BAABC" w14:textId="10601C79" w:rsidR="00505D03" w:rsidRDefault="00505D03">
          <w:pPr>
            <w:pStyle w:val="TOC3"/>
            <w:tabs>
              <w:tab w:val="right" w:leader="dot" w:pos="7927"/>
            </w:tabs>
            <w:rPr>
              <w:rFonts w:asciiTheme="minorHAnsi" w:eastAsiaTheme="minorEastAsia" w:hAnsiTheme="minorHAnsi" w:cstheme="minorBidi"/>
              <w:noProof/>
              <w:kern w:val="2"/>
              <w:lang w:eastAsia="en-GB"/>
              <w14:ligatures w14:val="standardContextual"/>
            </w:rPr>
          </w:pPr>
          <w:hyperlink w:anchor="_Toc239682235" w:history="1">
            <w:r w:rsidRPr="00785B16">
              <w:rPr>
                <w:rStyle w:val="Hyperlink"/>
                <w:noProof/>
              </w:rPr>
              <w:t>3.1.1 Deliverables</w:t>
            </w:r>
            <w:r>
              <w:rPr>
                <w:noProof/>
                <w:webHidden/>
              </w:rPr>
              <w:tab/>
            </w:r>
            <w:r>
              <w:rPr>
                <w:noProof/>
                <w:webHidden/>
              </w:rPr>
              <w:fldChar w:fldCharType="begin"/>
            </w:r>
            <w:r>
              <w:rPr>
                <w:noProof/>
                <w:webHidden/>
              </w:rPr>
              <w:instrText xml:space="preserve"> PAGEREF _Toc239682235 \h </w:instrText>
            </w:r>
            <w:r>
              <w:rPr>
                <w:noProof/>
                <w:webHidden/>
              </w:rPr>
            </w:r>
            <w:r>
              <w:rPr>
                <w:noProof/>
                <w:webHidden/>
              </w:rPr>
              <w:fldChar w:fldCharType="separate"/>
            </w:r>
            <w:r>
              <w:rPr>
                <w:noProof/>
                <w:webHidden/>
              </w:rPr>
              <w:t>26</w:t>
            </w:r>
            <w:r>
              <w:rPr>
                <w:noProof/>
                <w:webHidden/>
              </w:rPr>
              <w:fldChar w:fldCharType="end"/>
            </w:r>
          </w:hyperlink>
        </w:p>
        <w:p w14:paraId="07B1E4FD" w14:textId="3E7DE092" w:rsidR="00505D03" w:rsidRDefault="00505D03">
          <w:pPr>
            <w:pStyle w:val="TOC3"/>
            <w:tabs>
              <w:tab w:val="right" w:leader="dot" w:pos="7927"/>
            </w:tabs>
            <w:rPr>
              <w:rFonts w:asciiTheme="minorHAnsi" w:eastAsiaTheme="minorEastAsia" w:hAnsiTheme="minorHAnsi" w:cstheme="minorBidi"/>
              <w:noProof/>
              <w:kern w:val="2"/>
              <w:lang w:eastAsia="en-GB"/>
              <w14:ligatures w14:val="standardContextual"/>
            </w:rPr>
          </w:pPr>
          <w:hyperlink w:anchor="_Toc239682236" w:history="1">
            <w:r w:rsidRPr="00785B16">
              <w:rPr>
                <w:rStyle w:val="Hyperlink"/>
                <w:noProof/>
              </w:rPr>
              <w:t>3.1.2 Sequence of Activities</w:t>
            </w:r>
            <w:r>
              <w:rPr>
                <w:noProof/>
                <w:webHidden/>
              </w:rPr>
              <w:tab/>
            </w:r>
            <w:r>
              <w:rPr>
                <w:noProof/>
                <w:webHidden/>
              </w:rPr>
              <w:fldChar w:fldCharType="begin"/>
            </w:r>
            <w:r>
              <w:rPr>
                <w:noProof/>
                <w:webHidden/>
              </w:rPr>
              <w:instrText xml:space="preserve"> PAGEREF _Toc239682236 \h </w:instrText>
            </w:r>
            <w:r>
              <w:rPr>
                <w:noProof/>
                <w:webHidden/>
              </w:rPr>
            </w:r>
            <w:r>
              <w:rPr>
                <w:noProof/>
                <w:webHidden/>
              </w:rPr>
              <w:fldChar w:fldCharType="separate"/>
            </w:r>
            <w:r>
              <w:rPr>
                <w:noProof/>
                <w:webHidden/>
              </w:rPr>
              <w:t>26</w:t>
            </w:r>
            <w:r>
              <w:rPr>
                <w:noProof/>
                <w:webHidden/>
              </w:rPr>
              <w:fldChar w:fldCharType="end"/>
            </w:r>
          </w:hyperlink>
        </w:p>
        <w:p w14:paraId="4EAA6698" w14:textId="3F99C485" w:rsidR="00505D03" w:rsidRDefault="00505D03">
          <w:pPr>
            <w:pStyle w:val="TOC2"/>
            <w:tabs>
              <w:tab w:val="right" w:leader="dot" w:pos="7927"/>
            </w:tabs>
            <w:rPr>
              <w:rFonts w:asciiTheme="minorHAnsi" w:eastAsiaTheme="minorEastAsia" w:hAnsiTheme="minorHAnsi" w:cstheme="minorBidi"/>
              <w:noProof/>
              <w:kern w:val="2"/>
              <w:lang w:eastAsia="en-GB"/>
              <w14:ligatures w14:val="standardContextual"/>
            </w:rPr>
          </w:pPr>
          <w:hyperlink w:anchor="_Toc239682237" w:history="1">
            <w:r w:rsidRPr="00785B16">
              <w:rPr>
                <w:rStyle w:val="Hyperlink"/>
                <w:noProof/>
              </w:rPr>
              <w:t>3.2 Risks &amp; Limitations</w:t>
            </w:r>
            <w:r>
              <w:rPr>
                <w:noProof/>
                <w:webHidden/>
              </w:rPr>
              <w:tab/>
            </w:r>
            <w:r>
              <w:rPr>
                <w:noProof/>
                <w:webHidden/>
              </w:rPr>
              <w:fldChar w:fldCharType="begin"/>
            </w:r>
            <w:r>
              <w:rPr>
                <w:noProof/>
                <w:webHidden/>
              </w:rPr>
              <w:instrText xml:space="preserve"> PAGEREF _Toc239682237 \h </w:instrText>
            </w:r>
            <w:r>
              <w:rPr>
                <w:noProof/>
                <w:webHidden/>
              </w:rPr>
            </w:r>
            <w:r>
              <w:rPr>
                <w:noProof/>
                <w:webHidden/>
              </w:rPr>
              <w:fldChar w:fldCharType="separate"/>
            </w:r>
            <w:r>
              <w:rPr>
                <w:noProof/>
                <w:webHidden/>
              </w:rPr>
              <w:t>28</w:t>
            </w:r>
            <w:r>
              <w:rPr>
                <w:noProof/>
                <w:webHidden/>
              </w:rPr>
              <w:fldChar w:fldCharType="end"/>
            </w:r>
          </w:hyperlink>
        </w:p>
        <w:p w14:paraId="7A2EC742" w14:textId="04F7DDC2" w:rsidR="00505D03" w:rsidRDefault="00505D03">
          <w:pPr>
            <w:pStyle w:val="TOC3"/>
            <w:tabs>
              <w:tab w:val="right" w:leader="dot" w:pos="7927"/>
            </w:tabs>
            <w:rPr>
              <w:rFonts w:asciiTheme="minorHAnsi" w:eastAsiaTheme="minorEastAsia" w:hAnsiTheme="minorHAnsi" w:cstheme="minorBidi"/>
              <w:noProof/>
              <w:kern w:val="2"/>
              <w:lang w:eastAsia="en-GB"/>
              <w14:ligatures w14:val="standardContextual"/>
            </w:rPr>
          </w:pPr>
          <w:hyperlink w:anchor="_Toc239682238" w:history="1">
            <w:r w:rsidRPr="00785B16">
              <w:rPr>
                <w:rStyle w:val="Hyperlink"/>
                <w:noProof/>
              </w:rPr>
              <w:t>3.2.1 Risks</w:t>
            </w:r>
            <w:r>
              <w:rPr>
                <w:noProof/>
                <w:webHidden/>
              </w:rPr>
              <w:tab/>
            </w:r>
            <w:r>
              <w:rPr>
                <w:noProof/>
                <w:webHidden/>
              </w:rPr>
              <w:fldChar w:fldCharType="begin"/>
            </w:r>
            <w:r>
              <w:rPr>
                <w:noProof/>
                <w:webHidden/>
              </w:rPr>
              <w:instrText xml:space="preserve"> PAGEREF _Toc239682238 \h </w:instrText>
            </w:r>
            <w:r>
              <w:rPr>
                <w:noProof/>
                <w:webHidden/>
              </w:rPr>
            </w:r>
            <w:r>
              <w:rPr>
                <w:noProof/>
                <w:webHidden/>
              </w:rPr>
              <w:fldChar w:fldCharType="separate"/>
            </w:r>
            <w:r>
              <w:rPr>
                <w:noProof/>
                <w:webHidden/>
              </w:rPr>
              <w:t>28</w:t>
            </w:r>
            <w:r>
              <w:rPr>
                <w:noProof/>
                <w:webHidden/>
              </w:rPr>
              <w:fldChar w:fldCharType="end"/>
            </w:r>
          </w:hyperlink>
        </w:p>
        <w:p w14:paraId="6F9F1A59" w14:textId="75F9A5F2" w:rsidR="00505D03" w:rsidRDefault="00505D03">
          <w:pPr>
            <w:pStyle w:val="TOC3"/>
            <w:tabs>
              <w:tab w:val="right" w:leader="dot" w:pos="7927"/>
            </w:tabs>
            <w:rPr>
              <w:rFonts w:asciiTheme="minorHAnsi" w:eastAsiaTheme="minorEastAsia" w:hAnsiTheme="minorHAnsi" w:cstheme="minorBidi"/>
              <w:noProof/>
              <w:kern w:val="2"/>
              <w:lang w:eastAsia="en-GB"/>
              <w14:ligatures w14:val="standardContextual"/>
            </w:rPr>
          </w:pPr>
          <w:hyperlink w:anchor="_Toc239682239" w:history="1">
            <w:r w:rsidRPr="00785B16">
              <w:rPr>
                <w:rStyle w:val="Hyperlink"/>
                <w:noProof/>
              </w:rPr>
              <w:t>3.2.2 Limitations</w:t>
            </w:r>
            <w:r>
              <w:rPr>
                <w:noProof/>
                <w:webHidden/>
              </w:rPr>
              <w:tab/>
            </w:r>
            <w:r>
              <w:rPr>
                <w:noProof/>
                <w:webHidden/>
              </w:rPr>
              <w:fldChar w:fldCharType="begin"/>
            </w:r>
            <w:r>
              <w:rPr>
                <w:noProof/>
                <w:webHidden/>
              </w:rPr>
              <w:instrText xml:space="preserve"> PAGEREF _Toc239682239 \h </w:instrText>
            </w:r>
            <w:r>
              <w:rPr>
                <w:noProof/>
                <w:webHidden/>
              </w:rPr>
            </w:r>
            <w:r>
              <w:rPr>
                <w:noProof/>
                <w:webHidden/>
              </w:rPr>
              <w:fldChar w:fldCharType="separate"/>
            </w:r>
            <w:r>
              <w:rPr>
                <w:noProof/>
                <w:webHidden/>
              </w:rPr>
              <w:t>30</w:t>
            </w:r>
            <w:r>
              <w:rPr>
                <w:noProof/>
                <w:webHidden/>
              </w:rPr>
              <w:fldChar w:fldCharType="end"/>
            </w:r>
          </w:hyperlink>
        </w:p>
        <w:p w14:paraId="45C2AD69" w14:textId="555BA33C" w:rsidR="00505D03" w:rsidRDefault="00505D03">
          <w:pPr>
            <w:pStyle w:val="TOC2"/>
            <w:tabs>
              <w:tab w:val="right" w:leader="dot" w:pos="7927"/>
            </w:tabs>
            <w:rPr>
              <w:rFonts w:asciiTheme="minorHAnsi" w:eastAsiaTheme="minorEastAsia" w:hAnsiTheme="minorHAnsi" w:cstheme="minorBidi"/>
              <w:noProof/>
              <w:kern w:val="2"/>
              <w:lang w:eastAsia="en-GB"/>
              <w14:ligatures w14:val="standardContextual"/>
            </w:rPr>
          </w:pPr>
          <w:hyperlink w:anchor="_Toc239682240" w:history="1">
            <w:r w:rsidRPr="00785B16">
              <w:rPr>
                <w:rStyle w:val="Hyperlink"/>
                <w:noProof/>
              </w:rPr>
              <w:t>3.3 Ethical Issues</w:t>
            </w:r>
            <w:r>
              <w:rPr>
                <w:noProof/>
                <w:webHidden/>
              </w:rPr>
              <w:tab/>
            </w:r>
            <w:r>
              <w:rPr>
                <w:noProof/>
                <w:webHidden/>
              </w:rPr>
              <w:fldChar w:fldCharType="begin"/>
            </w:r>
            <w:r>
              <w:rPr>
                <w:noProof/>
                <w:webHidden/>
              </w:rPr>
              <w:instrText xml:space="preserve"> PAGEREF _Toc239682240 \h </w:instrText>
            </w:r>
            <w:r>
              <w:rPr>
                <w:noProof/>
                <w:webHidden/>
              </w:rPr>
            </w:r>
            <w:r>
              <w:rPr>
                <w:noProof/>
                <w:webHidden/>
              </w:rPr>
              <w:fldChar w:fldCharType="separate"/>
            </w:r>
            <w:r>
              <w:rPr>
                <w:noProof/>
                <w:webHidden/>
              </w:rPr>
              <w:t>30</w:t>
            </w:r>
            <w:r>
              <w:rPr>
                <w:noProof/>
                <w:webHidden/>
              </w:rPr>
              <w:fldChar w:fldCharType="end"/>
            </w:r>
          </w:hyperlink>
        </w:p>
        <w:p w14:paraId="58837055" w14:textId="7803837F" w:rsidR="00505D03" w:rsidRDefault="00505D03">
          <w:pPr>
            <w:pStyle w:val="TOC3"/>
            <w:tabs>
              <w:tab w:val="right" w:leader="dot" w:pos="7927"/>
            </w:tabs>
            <w:rPr>
              <w:rFonts w:asciiTheme="minorHAnsi" w:eastAsiaTheme="minorEastAsia" w:hAnsiTheme="minorHAnsi" w:cstheme="minorBidi"/>
              <w:noProof/>
              <w:kern w:val="2"/>
              <w:lang w:eastAsia="en-GB"/>
              <w14:ligatures w14:val="standardContextual"/>
            </w:rPr>
          </w:pPr>
          <w:hyperlink w:anchor="_Toc239682241" w:history="1">
            <w:r w:rsidRPr="00785B16">
              <w:rPr>
                <w:rStyle w:val="Hyperlink"/>
                <w:noProof/>
              </w:rPr>
              <w:t>3.3.1 Physical Safety</w:t>
            </w:r>
            <w:r>
              <w:rPr>
                <w:noProof/>
                <w:webHidden/>
              </w:rPr>
              <w:tab/>
            </w:r>
            <w:r>
              <w:rPr>
                <w:noProof/>
                <w:webHidden/>
              </w:rPr>
              <w:fldChar w:fldCharType="begin"/>
            </w:r>
            <w:r>
              <w:rPr>
                <w:noProof/>
                <w:webHidden/>
              </w:rPr>
              <w:instrText xml:space="preserve"> PAGEREF _Toc239682241 \h </w:instrText>
            </w:r>
            <w:r>
              <w:rPr>
                <w:noProof/>
                <w:webHidden/>
              </w:rPr>
            </w:r>
            <w:r>
              <w:rPr>
                <w:noProof/>
                <w:webHidden/>
              </w:rPr>
              <w:fldChar w:fldCharType="separate"/>
            </w:r>
            <w:r>
              <w:rPr>
                <w:noProof/>
                <w:webHidden/>
              </w:rPr>
              <w:t>31</w:t>
            </w:r>
            <w:r>
              <w:rPr>
                <w:noProof/>
                <w:webHidden/>
              </w:rPr>
              <w:fldChar w:fldCharType="end"/>
            </w:r>
          </w:hyperlink>
        </w:p>
        <w:p w14:paraId="457948E4" w14:textId="472075DF" w:rsidR="00505D03" w:rsidRDefault="00505D03">
          <w:pPr>
            <w:pStyle w:val="TOC3"/>
            <w:tabs>
              <w:tab w:val="right" w:leader="dot" w:pos="7927"/>
            </w:tabs>
            <w:rPr>
              <w:rFonts w:asciiTheme="minorHAnsi" w:eastAsiaTheme="minorEastAsia" w:hAnsiTheme="minorHAnsi" w:cstheme="minorBidi"/>
              <w:noProof/>
              <w:kern w:val="2"/>
              <w:lang w:eastAsia="en-GB"/>
              <w14:ligatures w14:val="standardContextual"/>
            </w:rPr>
          </w:pPr>
          <w:hyperlink w:anchor="_Toc239682242" w:history="1">
            <w:r w:rsidRPr="00785B16">
              <w:rPr>
                <w:rStyle w:val="Hyperlink"/>
                <w:noProof/>
              </w:rPr>
              <w:t>3.3.2 Data Protection</w:t>
            </w:r>
            <w:r>
              <w:rPr>
                <w:noProof/>
                <w:webHidden/>
              </w:rPr>
              <w:tab/>
            </w:r>
            <w:r>
              <w:rPr>
                <w:noProof/>
                <w:webHidden/>
              </w:rPr>
              <w:fldChar w:fldCharType="begin"/>
            </w:r>
            <w:r>
              <w:rPr>
                <w:noProof/>
                <w:webHidden/>
              </w:rPr>
              <w:instrText xml:space="preserve"> PAGEREF _Toc239682242 \h </w:instrText>
            </w:r>
            <w:r>
              <w:rPr>
                <w:noProof/>
                <w:webHidden/>
              </w:rPr>
            </w:r>
            <w:r>
              <w:rPr>
                <w:noProof/>
                <w:webHidden/>
              </w:rPr>
              <w:fldChar w:fldCharType="separate"/>
            </w:r>
            <w:r>
              <w:rPr>
                <w:noProof/>
                <w:webHidden/>
              </w:rPr>
              <w:t>31</w:t>
            </w:r>
            <w:r>
              <w:rPr>
                <w:noProof/>
                <w:webHidden/>
              </w:rPr>
              <w:fldChar w:fldCharType="end"/>
            </w:r>
          </w:hyperlink>
        </w:p>
        <w:p w14:paraId="58EE2EC4" w14:textId="72F9AD7A" w:rsidR="00505D03" w:rsidRDefault="00505D03">
          <w:pPr>
            <w:pStyle w:val="TOC3"/>
            <w:tabs>
              <w:tab w:val="right" w:leader="dot" w:pos="7927"/>
            </w:tabs>
            <w:rPr>
              <w:rFonts w:asciiTheme="minorHAnsi" w:eastAsiaTheme="minorEastAsia" w:hAnsiTheme="minorHAnsi" w:cstheme="minorBidi"/>
              <w:noProof/>
              <w:kern w:val="2"/>
              <w:lang w:eastAsia="en-GB"/>
              <w14:ligatures w14:val="standardContextual"/>
            </w:rPr>
          </w:pPr>
          <w:hyperlink w:anchor="_Toc239682243" w:history="1">
            <w:r w:rsidRPr="00785B16">
              <w:rPr>
                <w:rStyle w:val="Hyperlink"/>
                <w:noProof/>
              </w:rPr>
              <w:t>3.3.3 Institutional and Reputational Considerations</w:t>
            </w:r>
            <w:r>
              <w:rPr>
                <w:noProof/>
                <w:webHidden/>
              </w:rPr>
              <w:tab/>
            </w:r>
            <w:r>
              <w:rPr>
                <w:noProof/>
                <w:webHidden/>
              </w:rPr>
              <w:fldChar w:fldCharType="begin"/>
            </w:r>
            <w:r>
              <w:rPr>
                <w:noProof/>
                <w:webHidden/>
              </w:rPr>
              <w:instrText xml:space="preserve"> PAGEREF _Toc239682243 \h </w:instrText>
            </w:r>
            <w:r>
              <w:rPr>
                <w:noProof/>
                <w:webHidden/>
              </w:rPr>
            </w:r>
            <w:r>
              <w:rPr>
                <w:noProof/>
                <w:webHidden/>
              </w:rPr>
              <w:fldChar w:fldCharType="separate"/>
            </w:r>
            <w:r>
              <w:rPr>
                <w:noProof/>
                <w:webHidden/>
              </w:rPr>
              <w:t>32</w:t>
            </w:r>
            <w:r>
              <w:rPr>
                <w:noProof/>
                <w:webHidden/>
              </w:rPr>
              <w:fldChar w:fldCharType="end"/>
            </w:r>
          </w:hyperlink>
        </w:p>
        <w:p w14:paraId="4484EA2C" w14:textId="46045977" w:rsidR="00505D03" w:rsidRDefault="00505D03">
          <w:pPr>
            <w:pStyle w:val="TOC2"/>
            <w:tabs>
              <w:tab w:val="right" w:leader="dot" w:pos="7927"/>
            </w:tabs>
            <w:rPr>
              <w:rFonts w:asciiTheme="minorHAnsi" w:eastAsiaTheme="minorEastAsia" w:hAnsiTheme="minorHAnsi" w:cstheme="minorBidi"/>
              <w:noProof/>
              <w:kern w:val="2"/>
              <w:lang w:eastAsia="en-GB"/>
              <w14:ligatures w14:val="standardContextual"/>
            </w:rPr>
          </w:pPr>
          <w:hyperlink w:anchor="_Toc239682244" w:history="1">
            <w:r w:rsidRPr="00785B16">
              <w:rPr>
                <w:rStyle w:val="Hyperlink"/>
                <w:noProof/>
              </w:rPr>
              <w:t>3.4 Validity, Reliability &amp; Generalisability</w:t>
            </w:r>
            <w:r>
              <w:rPr>
                <w:noProof/>
                <w:webHidden/>
              </w:rPr>
              <w:tab/>
            </w:r>
            <w:r>
              <w:rPr>
                <w:noProof/>
                <w:webHidden/>
              </w:rPr>
              <w:fldChar w:fldCharType="begin"/>
            </w:r>
            <w:r>
              <w:rPr>
                <w:noProof/>
                <w:webHidden/>
              </w:rPr>
              <w:instrText xml:space="preserve"> PAGEREF _Toc239682244 \h </w:instrText>
            </w:r>
            <w:r>
              <w:rPr>
                <w:noProof/>
                <w:webHidden/>
              </w:rPr>
            </w:r>
            <w:r>
              <w:rPr>
                <w:noProof/>
                <w:webHidden/>
              </w:rPr>
              <w:fldChar w:fldCharType="separate"/>
            </w:r>
            <w:r>
              <w:rPr>
                <w:noProof/>
                <w:webHidden/>
              </w:rPr>
              <w:t>32</w:t>
            </w:r>
            <w:r>
              <w:rPr>
                <w:noProof/>
                <w:webHidden/>
              </w:rPr>
              <w:fldChar w:fldCharType="end"/>
            </w:r>
          </w:hyperlink>
        </w:p>
        <w:p w14:paraId="3A187313" w14:textId="1B5EE06B" w:rsidR="00505D03" w:rsidRDefault="00505D03">
          <w:pPr>
            <w:pStyle w:val="TOC3"/>
            <w:tabs>
              <w:tab w:val="right" w:leader="dot" w:pos="7927"/>
            </w:tabs>
            <w:rPr>
              <w:rFonts w:asciiTheme="minorHAnsi" w:eastAsiaTheme="minorEastAsia" w:hAnsiTheme="minorHAnsi" w:cstheme="minorBidi"/>
              <w:noProof/>
              <w:kern w:val="2"/>
              <w:lang w:eastAsia="en-GB"/>
              <w14:ligatures w14:val="standardContextual"/>
            </w:rPr>
          </w:pPr>
          <w:hyperlink w:anchor="_Toc239682245" w:history="1">
            <w:r w:rsidRPr="00785B16">
              <w:rPr>
                <w:rStyle w:val="Hyperlink"/>
                <w:noProof/>
              </w:rPr>
              <w:t>3.4.1 Validity</w:t>
            </w:r>
            <w:r>
              <w:rPr>
                <w:noProof/>
                <w:webHidden/>
              </w:rPr>
              <w:tab/>
            </w:r>
            <w:r>
              <w:rPr>
                <w:noProof/>
                <w:webHidden/>
              </w:rPr>
              <w:fldChar w:fldCharType="begin"/>
            </w:r>
            <w:r>
              <w:rPr>
                <w:noProof/>
                <w:webHidden/>
              </w:rPr>
              <w:instrText xml:space="preserve"> PAGEREF _Toc239682245 \h </w:instrText>
            </w:r>
            <w:r>
              <w:rPr>
                <w:noProof/>
                <w:webHidden/>
              </w:rPr>
            </w:r>
            <w:r>
              <w:rPr>
                <w:noProof/>
                <w:webHidden/>
              </w:rPr>
              <w:fldChar w:fldCharType="separate"/>
            </w:r>
            <w:r>
              <w:rPr>
                <w:noProof/>
                <w:webHidden/>
              </w:rPr>
              <w:t>32</w:t>
            </w:r>
            <w:r>
              <w:rPr>
                <w:noProof/>
                <w:webHidden/>
              </w:rPr>
              <w:fldChar w:fldCharType="end"/>
            </w:r>
          </w:hyperlink>
        </w:p>
        <w:p w14:paraId="5703789E" w14:textId="62980542" w:rsidR="00505D03" w:rsidRDefault="00505D03">
          <w:pPr>
            <w:pStyle w:val="TOC3"/>
            <w:tabs>
              <w:tab w:val="right" w:leader="dot" w:pos="7927"/>
            </w:tabs>
            <w:rPr>
              <w:rFonts w:asciiTheme="minorHAnsi" w:eastAsiaTheme="minorEastAsia" w:hAnsiTheme="minorHAnsi" w:cstheme="minorBidi"/>
              <w:noProof/>
              <w:kern w:val="2"/>
              <w:lang w:eastAsia="en-GB"/>
              <w14:ligatures w14:val="standardContextual"/>
            </w:rPr>
          </w:pPr>
          <w:hyperlink w:anchor="_Toc239682246" w:history="1">
            <w:r w:rsidRPr="00785B16">
              <w:rPr>
                <w:rStyle w:val="Hyperlink"/>
                <w:rFonts w:eastAsia="Times New Roman"/>
                <w:noProof/>
                <w:lang w:eastAsia="en-GB"/>
              </w:rPr>
              <w:t>3.4.2 Reliability</w:t>
            </w:r>
            <w:r>
              <w:rPr>
                <w:noProof/>
                <w:webHidden/>
              </w:rPr>
              <w:tab/>
            </w:r>
            <w:r>
              <w:rPr>
                <w:noProof/>
                <w:webHidden/>
              </w:rPr>
              <w:fldChar w:fldCharType="begin"/>
            </w:r>
            <w:r>
              <w:rPr>
                <w:noProof/>
                <w:webHidden/>
              </w:rPr>
              <w:instrText xml:space="preserve"> PAGEREF _Toc239682246 \h </w:instrText>
            </w:r>
            <w:r>
              <w:rPr>
                <w:noProof/>
                <w:webHidden/>
              </w:rPr>
            </w:r>
            <w:r>
              <w:rPr>
                <w:noProof/>
                <w:webHidden/>
              </w:rPr>
              <w:fldChar w:fldCharType="separate"/>
            </w:r>
            <w:r>
              <w:rPr>
                <w:noProof/>
                <w:webHidden/>
              </w:rPr>
              <w:t>33</w:t>
            </w:r>
            <w:r>
              <w:rPr>
                <w:noProof/>
                <w:webHidden/>
              </w:rPr>
              <w:fldChar w:fldCharType="end"/>
            </w:r>
          </w:hyperlink>
        </w:p>
        <w:p w14:paraId="3B3721A3" w14:textId="36CE0874" w:rsidR="00505D03" w:rsidRDefault="00505D03">
          <w:pPr>
            <w:pStyle w:val="TOC3"/>
            <w:tabs>
              <w:tab w:val="right" w:leader="dot" w:pos="7927"/>
            </w:tabs>
            <w:rPr>
              <w:rFonts w:asciiTheme="minorHAnsi" w:eastAsiaTheme="minorEastAsia" w:hAnsiTheme="minorHAnsi" w:cstheme="minorBidi"/>
              <w:noProof/>
              <w:kern w:val="2"/>
              <w:lang w:eastAsia="en-GB"/>
              <w14:ligatures w14:val="standardContextual"/>
            </w:rPr>
          </w:pPr>
          <w:hyperlink w:anchor="_Toc239682247" w:history="1">
            <w:r w:rsidRPr="00785B16">
              <w:rPr>
                <w:rStyle w:val="Hyperlink"/>
                <w:noProof/>
                <w:lang w:eastAsia="en-GB"/>
              </w:rPr>
              <w:t>3.4.3 Generalisability</w:t>
            </w:r>
            <w:r>
              <w:rPr>
                <w:noProof/>
                <w:webHidden/>
              </w:rPr>
              <w:tab/>
            </w:r>
            <w:r>
              <w:rPr>
                <w:noProof/>
                <w:webHidden/>
              </w:rPr>
              <w:fldChar w:fldCharType="begin"/>
            </w:r>
            <w:r>
              <w:rPr>
                <w:noProof/>
                <w:webHidden/>
              </w:rPr>
              <w:instrText xml:space="preserve"> PAGEREF _Toc239682247 \h </w:instrText>
            </w:r>
            <w:r>
              <w:rPr>
                <w:noProof/>
                <w:webHidden/>
              </w:rPr>
            </w:r>
            <w:r>
              <w:rPr>
                <w:noProof/>
                <w:webHidden/>
              </w:rPr>
              <w:fldChar w:fldCharType="separate"/>
            </w:r>
            <w:r>
              <w:rPr>
                <w:noProof/>
                <w:webHidden/>
              </w:rPr>
              <w:t>34</w:t>
            </w:r>
            <w:r>
              <w:rPr>
                <w:noProof/>
                <w:webHidden/>
              </w:rPr>
              <w:fldChar w:fldCharType="end"/>
            </w:r>
          </w:hyperlink>
        </w:p>
        <w:p w14:paraId="4D1234B1" w14:textId="0E991A7A" w:rsidR="00505D03" w:rsidRDefault="00505D03">
          <w:pPr>
            <w:pStyle w:val="TOC2"/>
            <w:tabs>
              <w:tab w:val="right" w:leader="dot" w:pos="7927"/>
            </w:tabs>
            <w:rPr>
              <w:rFonts w:asciiTheme="minorHAnsi" w:eastAsiaTheme="minorEastAsia" w:hAnsiTheme="minorHAnsi" w:cstheme="minorBidi"/>
              <w:noProof/>
              <w:kern w:val="2"/>
              <w:lang w:eastAsia="en-GB"/>
              <w14:ligatures w14:val="standardContextual"/>
            </w:rPr>
          </w:pPr>
          <w:hyperlink w:anchor="_Toc239682248" w:history="1">
            <w:r w:rsidRPr="00785B16">
              <w:rPr>
                <w:rStyle w:val="Hyperlink"/>
                <w:noProof/>
                <w:lang w:eastAsia="en-GB"/>
              </w:rPr>
              <w:t>3.5 Data Evaluation Methods</w:t>
            </w:r>
            <w:r>
              <w:rPr>
                <w:noProof/>
                <w:webHidden/>
              </w:rPr>
              <w:tab/>
            </w:r>
            <w:r>
              <w:rPr>
                <w:noProof/>
                <w:webHidden/>
              </w:rPr>
              <w:fldChar w:fldCharType="begin"/>
            </w:r>
            <w:r>
              <w:rPr>
                <w:noProof/>
                <w:webHidden/>
              </w:rPr>
              <w:instrText xml:space="preserve"> PAGEREF _Toc239682248 \h </w:instrText>
            </w:r>
            <w:r>
              <w:rPr>
                <w:noProof/>
                <w:webHidden/>
              </w:rPr>
            </w:r>
            <w:r>
              <w:rPr>
                <w:noProof/>
                <w:webHidden/>
              </w:rPr>
              <w:fldChar w:fldCharType="separate"/>
            </w:r>
            <w:r>
              <w:rPr>
                <w:noProof/>
                <w:webHidden/>
              </w:rPr>
              <w:t>35</w:t>
            </w:r>
            <w:r>
              <w:rPr>
                <w:noProof/>
                <w:webHidden/>
              </w:rPr>
              <w:fldChar w:fldCharType="end"/>
            </w:r>
          </w:hyperlink>
        </w:p>
        <w:p w14:paraId="4E7C5945" w14:textId="76299958" w:rsidR="00505D03" w:rsidRDefault="00505D03">
          <w:pPr>
            <w:pStyle w:val="TOC3"/>
            <w:tabs>
              <w:tab w:val="right" w:leader="dot" w:pos="7927"/>
            </w:tabs>
            <w:rPr>
              <w:rFonts w:asciiTheme="minorHAnsi" w:eastAsiaTheme="minorEastAsia" w:hAnsiTheme="minorHAnsi" w:cstheme="minorBidi"/>
              <w:noProof/>
              <w:kern w:val="2"/>
              <w:lang w:eastAsia="en-GB"/>
              <w14:ligatures w14:val="standardContextual"/>
            </w:rPr>
          </w:pPr>
          <w:hyperlink w:anchor="_Toc239682249" w:history="1">
            <w:r w:rsidRPr="00785B16">
              <w:rPr>
                <w:rStyle w:val="Hyperlink"/>
                <w:noProof/>
                <w:lang w:eastAsia="en-GB"/>
              </w:rPr>
              <w:t>3.5.1 Data Collection</w:t>
            </w:r>
            <w:r>
              <w:rPr>
                <w:noProof/>
                <w:webHidden/>
              </w:rPr>
              <w:tab/>
            </w:r>
            <w:r>
              <w:rPr>
                <w:noProof/>
                <w:webHidden/>
              </w:rPr>
              <w:fldChar w:fldCharType="begin"/>
            </w:r>
            <w:r>
              <w:rPr>
                <w:noProof/>
                <w:webHidden/>
              </w:rPr>
              <w:instrText xml:space="preserve"> PAGEREF _Toc239682249 \h </w:instrText>
            </w:r>
            <w:r>
              <w:rPr>
                <w:noProof/>
                <w:webHidden/>
              </w:rPr>
            </w:r>
            <w:r>
              <w:rPr>
                <w:noProof/>
                <w:webHidden/>
              </w:rPr>
              <w:fldChar w:fldCharType="separate"/>
            </w:r>
            <w:r>
              <w:rPr>
                <w:noProof/>
                <w:webHidden/>
              </w:rPr>
              <w:t>35</w:t>
            </w:r>
            <w:r>
              <w:rPr>
                <w:noProof/>
                <w:webHidden/>
              </w:rPr>
              <w:fldChar w:fldCharType="end"/>
            </w:r>
          </w:hyperlink>
        </w:p>
        <w:p w14:paraId="13798648" w14:textId="77C59837" w:rsidR="00505D03" w:rsidRDefault="00505D03">
          <w:pPr>
            <w:pStyle w:val="TOC3"/>
            <w:tabs>
              <w:tab w:val="right" w:leader="dot" w:pos="7927"/>
            </w:tabs>
            <w:rPr>
              <w:rFonts w:asciiTheme="minorHAnsi" w:eastAsiaTheme="minorEastAsia" w:hAnsiTheme="minorHAnsi" w:cstheme="minorBidi"/>
              <w:noProof/>
              <w:kern w:val="2"/>
              <w:lang w:eastAsia="en-GB"/>
              <w14:ligatures w14:val="standardContextual"/>
            </w:rPr>
          </w:pPr>
          <w:hyperlink w:anchor="_Toc239682250" w:history="1">
            <w:r w:rsidRPr="00785B16">
              <w:rPr>
                <w:rStyle w:val="Hyperlink"/>
                <w:noProof/>
              </w:rPr>
              <w:t>3.5.2 Data Evaluation</w:t>
            </w:r>
            <w:r>
              <w:rPr>
                <w:noProof/>
                <w:webHidden/>
              </w:rPr>
              <w:tab/>
            </w:r>
            <w:r>
              <w:rPr>
                <w:noProof/>
                <w:webHidden/>
              </w:rPr>
              <w:fldChar w:fldCharType="begin"/>
            </w:r>
            <w:r>
              <w:rPr>
                <w:noProof/>
                <w:webHidden/>
              </w:rPr>
              <w:instrText xml:space="preserve"> PAGEREF _Toc239682250 \h </w:instrText>
            </w:r>
            <w:r>
              <w:rPr>
                <w:noProof/>
                <w:webHidden/>
              </w:rPr>
            </w:r>
            <w:r>
              <w:rPr>
                <w:noProof/>
                <w:webHidden/>
              </w:rPr>
              <w:fldChar w:fldCharType="separate"/>
            </w:r>
            <w:r>
              <w:rPr>
                <w:noProof/>
                <w:webHidden/>
              </w:rPr>
              <w:t>35</w:t>
            </w:r>
            <w:r>
              <w:rPr>
                <w:noProof/>
                <w:webHidden/>
              </w:rPr>
              <w:fldChar w:fldCharType="end"/>
            </w:r>
          </w:hyperlink>
        </w:p>
        <w:p w14:paraId="3821464F" w14:textId="6A6A7144" w:rsidR="00505D03" w:rsidRDefault="00505D03">
          <w:pPr>
            <w:pStyle w:val="TOC2"/>
            <w:tabs>
              <w:tab w:val="right" w:leader="dot" w:pos="7927"/>
            </w:tabs>
            <w:rPr>
              <w:rFonts w:asciiTheme="minorHAnsi" w:eastAsiaTheme="minorEastAsia" w:hAnsiTheme="minorHAnsi" w:cstheme="minorBidi"/>
              <w:noProof/>
              <w:kern w:val="2"/>
              <w:lang w:eastAsia="en-GB"/>
              <w14:ligatures w14:val="standardContextual"/>
            </w:rPr>
          </w:pPr>
          <w:hyperlink w:anchor="_Toc239682251" w:history="1">
            <w:r w:rsidRPr="00785B16">
              <w:rPr>
                <w:rStyle w:val="Hyperlink"/>
                <w:noProof/>
              </w:rPr>
              <w:t>3.6 Development Methodology</w:t>
            </w:r>
            <w:r>
              <w:rPr>
                <w:noProof/>
                <w:webHidden/>
              </w:rPr>
              <w:tab/>
            </w:r>
            <w:r>
              <w:rPr>
                <w:noProof/>
                <w:webHidden/>
              </w:rPr>
              <w:fldChar w:fldCharType="begin"/>
            </w:r>
            <w:r>
              <w:rPr>
                <w:noProof/>
                <w:webHidden/>
              </w:rPr>
              <w:instrText xml:space="preserve"> PAGEREF _Toc239682251 \h </w:instrText>
            </w:r>
            <w:r>
              <w:rPr>
                <w:noProof/>
                <w:webHidden/>
              </w:rPr>
            </w:r>
            <w:r>
              <w:rPr>
                <w:noProof/>
                <w:webHidden/>
              </w:rPr>
              <w:fldChar w:fldCharType="separate"/>
            </w:r>
            <w:r>
              <w:rPr>
                <w:noProof/>
                <w:webHidden/>
              </w:rPr>
              <w:t>37</w:t>
            </w:r>
            <w:r>
              <w:rPr>
                <w:noProof/>
                <w:webHidden/>
              </w:rPr>
              <w:fldChar w:fldCharType="end"/>
            </w:r>
          </w:hyperlink>
        </w:p>
        <w:p w14:paraId="6F93097B" w14:textId="555FC317" w:rsidR="00505D03" w:rsidRDefault="00505D03">
          <w:pPr>
            <w:pStyle w:val="TOC3"/>
            <w:tabs>
              <w:tab w:val="right" w:leader="dot" w:pos="7927"/>
            </w:tabs>
            <w:rPr>
              <w:rFonts w:asciiTheme="minorHAnsi" w:eastAsiaTheme="minorEastAsia" w:hAnsiTheme="minorHAnsi" w:cstheme="minorBidi"/>
              <w:noProof/>
              <w:kern w:val="2"/>
              <w:lang w:eastAsia="en-GB"/>
              <w14:ligatures w14:val="standardContextual"/>
            </w:rPr>
          </w:pPr>
          <w:hyperlink w:anchor="_Toc239682252" w:history="1">
            <w:r w:rsidRPr="00785B16">
              <w:rPr>
                <w:rStyle w:val="Hyperlink"/>
                <w:noProof/>
              </w:rPr>
              <w:t>3.6.1 Software Development Methodology</w:t>
            </w:r>
            <w:r>
              <w:rPr>
                <w:noProof/>
                <w:webHidden/>
              </w:rPr>
              <w:tab/>
            </w:r>
            <w:r>
              <w:rPr>
                <w:noProof/>
                <w:webHidden/>
              </w:rPr>
              <w:fldChar w:fldCharType="begin"/>
            </w:r>
            <w:r>
              <w:rPr>
                <w:noProof/>
                <w:webHidden/>
              </w:rPr>
              <w:instrText xml:space="preserve"> PAGEREF _Toc239682252 \h </w:instrText>
            </w:r>
            <w:r>
              <w:rPr>
                <w:noProof/>
                <w:webHidden/>
              </w:rPr>
            </w:r>
            <w:r>
              <w:rPr>
                <w:noProof/>
                <w:webHidden/>
              </w:rPr>
              <w:fldChar w:fldCharType="separate"/>
            </w:r>
            <w:r>
              <w:rPr>
                <w:noProof/>
                <w:webHidden/>
              </w:rPr>
              <w:t>37</w:t>
            </w:r>
            <w:r>
              <w:rPr>
                <w:noProof/>
                <w:webHidden/>
              </w:rPr>
              <w:fldChar w:fldCharType="end"/>
            </w:r>
          </w:hyperlink>
        </w:p>
        <w:p w14:paraId="76DFAA24" w14:textId="15E1AAA5" w:rsidR="00505D03" w:rsidRDefault="00505D03">
          <w:pPr>
            <w:pStyle w:val="TOC3"/>
            <w:tabs>
              <w:tab w:val="right" w:leader="dot" w:pos="7927"/>
            </w:tabs>
            <w:rPr>
              <w:rFonts w:asciiTheme="minorHAnsi" w:eastAsiaTheme="minorEastAsia" w:hAnsiTheme="minorHAnsi" w:cstheme="minorBidi"/>
              <w:noProof/>
              <w:kern w:val="2"/>
              <w:lang w:eastAsia="en-GB"/>
              <w14:ligatures w14:val="standardContextual"/>
            </w:rPr>
          </w:pPr>
          <w:hyperlink w:anchor="_Toc239682253" w:history="1">
            <w:r w:rsidRPr="00785B16">
              <w:rPr>
                <w:rStyle w:val="Hyperlink"/>
                <w:noProof/>
              </w:rPr>
              <w:t>3.6.2 Subsidiary Methodology: CRISP-DM</w:t>
            </w:r>
            <w:r>
              <w:rPr>
                <w:noProof/>
                <w:webHidden/>
              </w:rPr>
              <w:tab/>
            </w:r>
            <w:r>
              <w:rPr>
                <w:noProof/>
                <w:webHidden/>
              </w:rPr>
              <w:fldChar w:fldCharType="begin"/>
            </w:r>
            <w:r>
              <w:rPr>
                <w:noProof/>
                <w:webHidden/>
              </w:rPr>
              <w:instrText xml:space="preserve"> PAGEREF _Toc239682253 \h </w:instrText>
            </w:r>
            <w:r>
              <w:rPr>
                <w:noProof/>
                <w:webHidden/>
              </w:rPr>
            </w:r>
            <w:r>
              <w:rPr>
                <w:noProof/>
                <w:webHidden/>
              </w:rPr>
              <w:fldChar w:fldCharType="separate"/>
            </w:r>
            <w:r>
              <w:rPr>
                <w:noProof/>
                <w:webHidden/>
              </w:rPr>
              <w:t>37</w:t>
            </w:r>
            <w:r>
              <w:rPr>
                <w:noProof/>
                <w:webHidden/>
              </w:rPr>
              <w:fldChar w:fldCharType="end"/>
            </w:r>
          </w:hyperlink>
        </w:p>
        <w:p w14:paraId="7D8F2E05" w14:textId="27DB47C8" w:rsidR="00505D03" w:rsidRDefault="00505D03">
          <w:pPr>
            <w:pStyle w:val="TOC2"/>
            <w:tabs>
              <w:tab w:val="right" w:leader="dot" w:pos="7927"/>
            </w:tabs>
            <w:rPr>
              <w:rFonts w:asciiTheme="minorHAnsi" w:eastAsiaTheme="minorEastAsia" w:hAnsiTheme="minorHAnsi" w:cstheme="minorBidi"/>
              <w:noProof/>
              <w:kern w:val="2"/>
              <w:lang w:eastAsia="en-GB"/>
              <w14:ligatures w14:val="standardContextual"/>
            </w:rPr>
          </w:pPr>
          <w:hyperlink w:anchor="_Toc239682254" w:history="1">
            <w:r w:rsidRPr="00785B16">
              <w:rPr>
                <w:rStyle w:val="Hyperlink"/>
                <w:noProof/>
              </w:rPr>
              <w:t>3.7 Resources</w:t>
            </w:r>
            <w:r>
              <w:rPr>
                <w:noProof/>
                <w:webHidden/>
              </w:rPr>
              <w:tab/>
            </w:r>
            <w:r>
              <w:rPr>
                <w:noProof/>
                <w:webHidden/>
              </w:rPr>
              <w:fldChar w:fldCharType="begin"/>
            </w:r>
            <w:r>
              <w:rPr>
                <w:noProof/>
                <w:webHidden/>
              </w:rPr>
              <w:instrText xml:space="preserve"> PAGEREF _Toc239682254 \h </w:instrText>
            </w:r>
            <w:r>
              <w:rPr>
                <w:noProof/>
                <w:webHidden/>
              </w:rPr>
            </w:r>
            <w:r>
              <w:rPr>
                <w:noProof/>
                <w:webHidden/>
              </w:rPr>
              <w:fldChar w:fldCharType="separate"/>
            </w:r>
            <w:r>
              <w:rPr>
                <w:noProof/>
                <w:webHidden/>
              </w:rPr>
              <w:t>38</w:t>
            </w:r>
            <w:r>
              <w:rPr>
                <w:noProof/>
                <w:webHidden/>
              </w:rPr>
              <w:fldChar w:fldCharType="end"/>
            </w:r>
          </w:hyperlink>
        </w:p>
        <w:p w14:paraId="78E57B43" w14:textId="7A423BE5" w:rsidR="00505D03" w:rsidRDefault="00505D03">
          <w:pPr>
            <w:pStyle w:val="TOC3"/>
            <w:tabs>
              <w:tab w:val="right" w:leader="dot" w:pos="7927"/>
            </w:tabs>
            <w:rPr>
              <w:rFonts w:asciiTheme="minorHAnsi" w:eastAsiaTheme="minorEastAsia" w:hAnsiTheme="minorHAnsi" w:cstheme="minorBidi"/>
              <w:noProof/>
              <w:kern w:val="2"/>
              <w:lang w:eastAsia="en-GB"/>
              <w14:ligatures w14:val="standardContextual"/>
            </w:rPr>
          </w:pPr>
          <w:hyperlink w:anchor="_Toc239682255" w:history="1">
            <w:r w:rsidRPr="00785B16">
              <w:rPr>
                <w:rStyle w:val="Hyperlink"/>
                <w:noProof/>
              </w:rPr>
              <w:t>3.7.1 Hardware Resources</w:t>
            </w:r>
            <w:r>
              <w:rPr>
                <w:noProof/>
                <w:webHidden/>
              </w:rPr>
              <w:tab/>
            </w:r>
            <w:r>
              <w:rPr>
                <w:noProof/>
                <w:webHidden/>
              </w:rPr>
              <w:fldChar w:fldCharType="begin"/>
            </w:r>
            <w:r>
              <w:rPr>
                <w:noProof/>
                <w:webHidden/>
              </w:rPr>
              <w:instrText xml:space="preserve"> PAGEREF _Toc239682255 \h </w:instrText>
            </w:r>
            <w:r>
              <w:rPr>
                <w:noProof/>
                <w:webHidden/>
              </w:rPr>
            </w:r>
            <w:r>
              <w:rPr>
                <w:noProof/>
                <w:webHidden/>
              </w:rPr>
              <w:fldChar w:fldCharType="separate"/>
            </w:r>
            <w:r>
              <w:rPr>
                <w:noProof/>
                <w:webHidden/>
              </w:rPr>
              <w:t>38</w:t>
            </w:r>
            <w:r>
              <w:rPr>
                <w:noProof/>
                <w:webHidden/>
              </w:rPr>
              <w:fldChar w:fldCharType="end"/>
            </w:r>
          </w:hyperlink>
        </w:p>
        <w:p w14:paraId="16B6A683" w14:textId="68E4BFD1" w:rsidR="00505D03" w:rsidRDefault="00505D03">
          <w:pPr>
            <w:pStyle w:val="TOC3"/>
            <w:tabs>
              <w:tab w:val="right" w:leader="dot" w:pos="7927"/>
            </w:tabs>
            <w:rPr>
              <w:rFonts w:asciiTheme="minorHAnsi" w:eastAsiaTheme="minorEastAsia" w:hAnsiTheme="minorHAnsi" w:cstheme="minorBidi"/>
              <w:noProof/>
              <w:kern w:val="2"/>
              <w:lang w:eastAsia="en-GB"/>
              <w14:ligatures w14:val="standardContextual"/>
            </w:rPr>
          </w:pPr>
          <w:hyperlink w:anchor="_Toc239682256" w:history="1">
            <w:r w:rsidRPr="00785B16">
              <w:rPr>
                <w:rStyle w:val="Hyperlink"/>
                <w:noProof/>
              </w:rPr>
              <w:t>3.7.2 Software Resources</w:t>
            </w:r>
            <w:r>
              <w:rPr>
                <w:noProof/>
                <w:webHidden/>
              </w:rPr>
              <w:tab/>
            </w:r>
            <w:r>
              <w:rPr>
                <w:noProof/>
                <w:webHidden/>
              </w:rPr>
              <w:fldChar w:fldCharType="begin"/>
            </w:r>
            <w:r>
              <w:rPr>
                <w:noProof/>
                <w:webHidden/>
              </w:rPr>
              <w:instrText xml:space="preserve"> PAGEREF _Toc239682256 \h </w:instrText>
            </w:r>
            <w:r>
              <w:rPr>
                <w:noProof/>
                <w:webHidden/>
              </w:rPr>
            </w:r>
            <w:r>
              <w:rPr>
                <w:noProof/>
                <w:webHidden/>
              </w:rPr>
              <w:fldChar w:fldCharType="separate"/>
            </w:r>
            <w:r>
              <w:rPr>
                <w:noProof/>
                <w:webHidden/>
              </w:rPr>
              <w:t>38</w:t>
            </w:r>
            <w:r>
              <w:rPr>
                <w:noProof/>
                <w:webHidden/>
              </w:rPr>
              <w:fldChar w:fldCharType="end"/>
            </w:r>
          </w:hyperlink>
        </w:p>
        <w:p w14:paraId="781EBC17" w14:textId="49C9BD9F" w:rsidR="00505D03" w:rsidRDefault="00505D03">
          <w:pPr>
            <w:pStyle w:val="TOC3"/>
            <w:tabs>
              <w:tab w:val="right" w:leader="dot" w:pos="7927"/>
            </w:tabs>
            <w:rPr>
              <w:rFonts w:asciiTheme="minorHAnsi" w:eastAsiaTheme="minorEastAsia" w:hAnsiTheme="minorHAnsi" w:cstheme="minorBidi"/>
              <w:noProof/>
              <w:kern w:val="2"/>
              <w:lang w:eastAsia="en-GB"/>
              <w14:ligatures w14:val="standardContextual"/>
            </w:rPr>
          </w:pPr>
          <w:hyperlink w:anchor="_Toc239682257" w:history="1">
            <w:r w:rsidRPr="00785B16">
              <w:rPr>
                <w:rStyle w:val="Hyperlink"/>
                <w:noProof/>
              </w:rPr>
              <w:t>3.7.3 Information Resources</w:t>
            </w:r>
            <w:r>
              <w:rPr>
                <w:noProof/>
                <w:webHidden/>
              </w:rPr>
              <w:tab/>
            </w:r>
            <w:r>
              <w:rPr>
                <w:noProof/>
                <w:webHidden/>
              </w:rPr>
              <w:fldChar w:fldCharType="begin"/>
            </w:r>
            <w:r>
              <w:rPr>
                <w:noProof/>
                <w:webHidden/>
              </w:rPr>
              <w:instrText xml:space="preserve"> PAGEREF _Toc239682257 \h </w:instrText>
            </w:r>
            <w:r>
              <w:rPr>
                <w:noProof/>
                <w:webHidden/>
              </w:rPr>
            </w:r>
            <w:r>
              <w:rPr>
                <w:noProof/>
                <w:webHidden/>
              </w:rPr>
              <w:fldChar w:fldCharType="separate"/>
            </w:r>
            <w:r>
              <w:rPr>
                <w:noProof/>
                <w:webHidden/>
              </w:rPr>
              <w:t>39</w:t>
            </w:r>
            <w:r>
              <w:rPr>
                <w:noProof/>
                <w:webHidden/>
              </w:rPr>
              <w:fldChar w:fldCharType="end"/>
            </w:r>
          </w:hyperlink>
        </w:p>
        <w:p w14:paraId="4E22A9A7" w14:textId="4A78161C" w:rsidR="00505D03" w:rsidRDefault="00505D03">
          <w:pPr>
            <w:pStyle w:val="TOC3"/>
            <w:tabs>
              <w:tab w:val="right" w:leader="dot" w:pos="7927"/>
            </w:tabs>
            <w:rPr>
              <w:rFonts w:asciiTheme="minorHAnsi" w:eastAsiaTheme="minorEastAsia" w:hAnsiTheme="minorHAnsi" w:cstheme="minorBidi"/>
              <w:noProof/>
              <w:kern w:val="2"/>
              <w:lang w:eastAsia="en-GB"/>
              <w14:ligatures w14:val="standardContextual"/>
            </w:rPr>
          </w:pPr>
          <w:hyperlink w:anchor="_Toc239682258" w:history="1">
            <w:r w:rsidRPr="00785B16">
              <w:rPr>
                <w:rStyle w:val="Hyperlink"/>
                <w:noProof/>
              </w:rPr>
              <w:t>3.7.4 Human Resources</w:t>
            </w:r>
            <w:r>
              <w:rPr>
                <w:noProof/>
                <w:webHidden/>
              </w:rPr>
              <w:tab/>
            </w:r>
            <w:r>
              <w:rPr>
                <w:noProof/>
                <w:webHidden/>
              </w:rPr>
              <w:fldChar w:fldCharType="begin"/>
            </w:r>
            <w:r>
              <w:rPr>
                <w:noProof/>
                <w:webHidden/>
              </w:rPr>
              <w:instrText xml:space="preserve"> PAGEREF _Toc239682258 \h </w:instrText>
            </w:r>
            <w:r>
              <w:rPr>
                <w:noProof/>
                <w:webHidden/>
              </w:rPr>
            </w:r>
            <w:r>
              <w:rPr>
                <w:noProof/>
                <w:webHidden/>
              </w:rPr>
              <w:fldChar w:fldCharType="separate"/>
            </w:r>
            <w:r>
              <w:rPr>
                <w:noProof/>
                <w:webHidden/>
              </w:rPr>
              <w:t>40</w:t>
            </w:r>
            <w:r>
              <w:rPr>
                <w:noProof/>
                <w:webHidden/>
              </w:rPr>
              <w:fldChar w:fldCharType="end"/>
            </w:r>
          </w:hyperlink>
        </w:p>
        <w:p w14:paraId="22D349B5" w14:textId="04906F9E" w:rsidR="00505D03" w:rsidRDefault="00505D03">
          <w:pPr>
            <w:pStyle w:val="TOC1"/>
            <w:tabs>
              <w:tab w:val="right" w:leader="dot" w:pos="7927"/>
            </w:tabs>
            <w:rPr>
              <w:rFonts w:asciiTheme="minorHAnsi" w:eastAsiaTheme="minorEastAsia" w:hAnsiTheme="minorHAnsi" w:cstheme="minorBidi"/>
              <w:noProof/>
              <w:kern w:val="2"/>
              <w:lang w:eastAsia="en-GB"/>
              <w14:ligatures w14:val="standardContextual"/>
            </w:rPr>
          </w:pPr>
          <w:hyperlink w:anchor="_Toc239682259" w:history="1">
            <w:r w:rsidRPr="00785B16">
              <w:rPr>
                <w:rStyle w:val="Hyperlink"/>
                <w:noProof/>
              </w:rPr>
              <w:t>CHAPTER 4: EXPERIMENT DESIGN</w:t>
            </w:r>
            <w:r>
              <w:rPr>
                <w:noProof/>
                <w:webHidden/>
              </w:rPr>
              <w:tab/>
            </w:r>
            <w:r>
              <w:rPr>
                <w:noProof/>
                <w:webHidden/>
              </w:rPr>
              <w:fldChar w:fldCharType="begin"/>
            </w:r>
            <w:r>
              <w:rPr>
                <w:noProof/>
                <w:webHidden/>
              </w:rPr>
              <w:instrText xml:space="preserve"> PAGEREF _Toc239682259 \h </w:instrText>
            </w:r>
            <w:r>
              <w:rPr>
                <w:noProof/>
                <w:webHidden/>
              </w:rPr>
            </w:r>
            <w:r>
              <w:rPr>
                <w:noProof/>
                <w:webHidden/>
              </w:rPr>
              <w:fldChar w:fldCharType="separate"/>
            </w:r>
            <w:r>
              <w:rPr>
                <w:noProof/>
                <w:webHidden/>
              </w:rPr>
              <w:t>41</w:t>
            </w:r>
            <w:r>
              <w:rPr>
                <w:noProof/>
                <w:webHidden/>
              </w:rPr>
              <w:fldChar w:fldCharType="end"/>
            </w:r>
          </w:hyperlink>
        </w:p>
        <w:p w14:paraId="1EBF56A9" w14:textId="64A0B9D3" w:rsidR="00505D03" w:rsidRDefault="00505D03">
          <w:pPr>
            <w:pStyle w:val="TOC2"/>
            <w:tabs>
              <w:tab w:val="right" w:leader="dot" w:pos="7927"/>
            </w:tabs>
            <w:rPr>
              <w:rFonts w:asciiTheme="minorHAnsi" w:eastAsiaTheme="minorEastAsia" w:hAnsiTheme="minorHAnsi" w:cstheme="minorBidi"/>
              <w:noProof/>
              <w:kern w:val="2"/>
              <w:lang w:eastAsia="en-GB"/>
              <w14:ligatures w14:val="standardContextual"/>
            </w:rPr>
          </w:pPr>
          <w:hyperlink w:anchor="_Toc239682260" w:history="1">
            <w:r w:rsidRPr="00785B16">
              <w:rPr>
                <w:rStyle w:val="Hyperlink"/>
                <w:noProof/>
              </w:rPr>
              <w:t>4.1 Introduction</w:t>
            </w:r>
            <w:r>
              <w:rPr>
                <w:noProof/>
                <w:webHidden/>
              </w:rPr>
              <w:tab/>
            </w:r>
            <w:r>
              <w:rPr>
                <w:noProof/>
                <w:webHidden/>
              </w:rPr>
              <w:fldChar w:fldCharType="begin"/>
            </w:r>
            <w:r>
              <w:rPr>
                <w:noProof/>
                <w:webHidden/>
              </w:rPr>
              <w:instrText xml:space="preserve"> PAGEREF _Toc239682260 \h </w:instrText>
            </w:r>
            <w:r>
              <w:rPr>
                <w:noProof/>
                <w:webHidden/>
              </w:rPr>
            </w:r>
            <w:r>
              <w:rPr>
                <w:noProof/>
                <w:webHidden/>
              </w:rPr>
              <w:fldChar w:fldCharType="separate"/>
            </w:r>
            <w:r>
              <w:rPr>
                <w:noProof/>
                <w:webHidden/>
              </w:rPr>
              <w:t>41</w:t>
            </w:r>
            <w:r>
              <w:rPr>
                <w:noProof/>
                <w:webHidden/>
              </w:rPr>
              <w:fldChar w:fldCharType="end"/>
            </w:r>
          </w:hyperlink>
        </w:p>
        <w:p w14:paraId="2D6C43D3" w14:textId="4667863D" w:rsidR="00505D03" w:rsidRDefault="00505D03">
          <w:pPr>
            <w:pStyle w:val="TOC2"/>
            <w:tabs>
              <w:tab w:val="right" w:leader="dot" w:pos="7927"/>
            </w:tabs>
            <w:rPr>
              <w:rFonts w:asciiTheme="minorHAnsi" w:eastAsiaTheme="minorEastAsia" w:hAnsiTheme="minorHAnsi" w:cstheme="minorBidi"/>
              <w:noProof/>
              <w:kern w:val="2"/>
              <w:lang w:eastAsia="en-GB"/>
              <w14:ligatures w14:val="standardContextual"/>
            </w:rPr>
          </w:pPr>
          <w:hyperlink w:anchor="_Toc239682261" w:history="1">
            <w:r w:rsidRPr="00785B16">
              <w:rPr>
                <w:rStyle w:val="Hyperlink"/>
                <w:noProof/>
              </w:rPr>
              <w:t>4.2 Requirements</w:t>
            </w:r>
            <w:r>
              <w:rPr>
                <w:noProof/>
                <w:webHidden/>
              </w:rPr>
              <w:tab/>
            </w:r>
            <w:r>
              <w:rPr>
                <w:noProof/>
                <w:webHidden/>
              </w:rPr>
              <w:fldChar w:fldCharType="begin"/>
            </w:r>
            <w:r>
              <w:rPr>
                <w:noProof/>
                <w:webHidden/>
              </w:rPr>
              <w:instrText xml:space="preserve"> PAGEREF _Toc239682261 \h </w:instrText>
            </w:r>
            <w:r>
              <w:rPr>
                <w:noProof/>
                <w:webHidden/>
              </w:rPr>
            </w:r>
            <w:r>
              <w:rPr>
                <w:noProof/>
                <w:webHidden/>
              </w:rPr>
              <w:fldChar w:fldCharType="separate"/>
            </w:r>
            <w:r>
              <w:rPr>
                <w:noProof/>
                <w:webHidden/>
              </w:rPr>
              <w:t>41</w:t>
            </w:r>
            <w:r>
              <w:rPr>
                <w:noProof/>
                <w:webHidden/>
              </w:rPr>
              <w:fldChar w:fldCharType="end"/>
            </w:r>
          </w:hyperlink>
        </w:p>
        <w:p w14:paraId="2D72B27F" w14:textId="63FD18CB" w:rsidR="00505D03" w:rsidRDefault="00505D03">
          <w:pPr>
            <w:pStyle w:val="TOC3"/>
            <w:tabs>
              <w:tab w:val="right" w:leader="dot" w:pos="7927"/>
            </w:tabs>
            <w:rPr>
              <w:rFonts w:asciiTheme="minorHAnsi" w:eastAsiaTheme="minorEastAsia" w:hAnsiTheme="minorHAnsi" w:cstheme="minorBidi"/>
              <w:noProof/>
              <w:kern w:val="2"/>
              <w:lang w:eastAsia="en-GB"/>
              <w14:ligatures w14:val="standardContextual"/>
            </w:rPr>
          </w:pPr>
          <w:hyperlink w:anchor="_Toc239682262" w:history="1">
            <w:r w:rsidRPr="00785B16">
              <w:rPr>
                <w:rStyle w:val="Hyperlink"/>
                <w:noProof/>
              </w:rPr>
              <w:t>4.2.1 Functional Requirements</w:t>
            </w:r>
            <w:r>
              <w:rPr>
                <w:noProof/>
                <w:webHidden/>
              </w:rPr>
              <w:tab/>
            </w:r>
            <w:r>
              <w:rPr>
                <w:noProof/>
                <w:webHidden/>
              </w:rPr>
              <w:fldChar w:fldCharType="begin"/>
            </w:r>
            <w:r>
              <w:rPr>
                <w:noProof/>
                <w:webHidden/>
              </w:rPr>
              <w:instrText xml:space="preserve"> PAGEREF _Toc239682262 \h </w:instrText>
            </w:r>
            <w:r>
              <w:rPr>
                <w:noProof/>
                <w:webHidden/>
              </w:rPr>
            </w:r>
            <w:r>
              <w:rPr>
                <w:noProof/>
                <w:webHidden/>
              </w:rPr>
              <w:fldChar w:fldCharType="separate"/>
            </w:r>
            <w:r>
              <w:rPr>
                <w:noProof/>
                <w:webHidden/>
              </w:rPr>
              <w:t>42</w:t>
            </w:r>
            <w:r>
              <w:rPr>
                <w:noProof/>
                <w:webHidden/>
              </w:rPr>
              <w:fldChar w:fldCharType="end"/>
            </w:r>
          </w:hyperlink>
        </w:p>
        <w:p w14:paraId="2436787F" w14:textId="2BD6A62A" w:rsidR="00505D03" w:rsidRDefault="00505D03">
          <w:pPr>
            <w:pStyle w:val="TOC3"/>
            <w:tabs>
              <w:tab w:val="right" w:leader="dot" w:pos="7927"/>
            </w:tabs>
            <w:rPr>
              <w:rFonts w:asciiTheme="minorHAnsi" w:eastAsiaTheme="minorEastAsia" w:hAnsiTheme="minorHAnsi" w:cstheme="minorBidi"/>
              <w:noProof/>
              <w:kern w:val="2"/>
              <w:lang w:eastAsia="en-GB"/>
              <w14:ligatures w14:val="standardContextual"/>
            </w:rPr>
          </w:pPr>
          <w:hyperlink w:anchor="_Toc239682263" w:history="1">
            <w:r w:rsidRPr="00785B16">
              <w:rPr>
                <w:rStyle w:val="Hyperlink"/>
                <w:noProof/>
              </w:rPr>
              <w:t>4.2.2 Non-Functional Requirements</w:t>
            </w:r>
            <w:r>
              <w:rPr>
                <w:noProof/>
                <w:webHidden/>
              </w:rPr>
              <w:tab/>
            </w:r>
            <w:r>
              <w:rPr>
                <w:noProof/>
                <w:webHidden/>
              </w:rPr>
              <w:fldChar w:fldCharType="begin"/>
            </w:r>
            <w:r>
              <w:rPr>
                <w:noProof/>
                <w:webHidden/>
              </w:rPr>
              <w:instrText xml:space="preserve"> PAGEREF _Toc239682263 \h </w:instrText>
            </w:r>
            <w:r>
              <w:rPr>
                <w:noProof/>
                <w:webHidden/>
              </w:rPr>
            </w:r>
            <w:r>
              <w:rPr>
                <w:noProof/>
                <w:webHidden/>
              </w:rPr>
              <w:fldChar w:fldCharType="separate"/>
            </w:r>
            <w:r>
              <w:rPr>
                <w:noProof/>
                <w:webHidden/>
              </w:rPr>
              <w:t>43</w:t>
            </w:r>
            <w:r>
              <w:rPr>
                <w:noProof/>
                <w:webHidden/>
              </w:rPr>
              <w:fldChar w:fldCharType="end"/>
            </w:r>
          </w:hyperlink>
        </w:p>
        <w:p w14:paraId="58B9691E" w14:textId="03E776CC" w:rsidR="00505D03" w:rsidRDefault="00505D03">
          <w:pPr>
            <w:pStyle w:val="TOC2"/>
            <w:tabs>
              <w:tab w:val="right" w:leader="dot" w:pos="7927"/>
            </w:tabs>
            <w:rPr>
              <w:rFonts w:asciiTheme="minorHAnsi" w:eastAsiaTheme="minorEastAsia" w:hAnsiTheme="minorHAnsi" w:cstheme="minorBidi"/>
              <w:noProof/>
              <w:kern w:val="2"/>
              <w:lang w:eastAsia="en-GB"/>
              <w14:ligatures w14:val="standardContextual"/>
            </w:rPr>
          </w:pPr>
          <w:hyperlink w:anchor="_Toc239682264" w:history="1">
            <w:r w:rsidRPr="00785B16">
              <w:rPr>
                <w:rStyle w:val="Hyperlink"/>
                <w:noProof/>
              </w:rPr>
              <w:t>4.3 System Architecture</w:t>
            </w:r>
            <w:r>
              <w:rPr>
                <w:noProof/>
                <w:webHidden/>
              </w:rPr>
              <w:tab/>
            </w:r>
            <w:r>
              <w:rPr>
                <w:noProof/>
                <w:webHidden/>
              </w:rPr>
              <w:fldChar w:fldCharType="begin"/>
            </w:r>
            <w:r>
              <w:rPr>
                <w:noProof/>
                <w:webHidden/>
              </w:rPr>
              <w:instrText xml:space="preserve"> PAGEREF _Toc239682264 \h </w:instrText>
            </w:r>
            <w:r>
              <w:rPr>
                <w:noProof/>
                <w:webHidden/>
              </w:rPr>
            </w:r>
            <w:r>
              <w:rPr>
                <w:noProof/>
                <w:webHidden/>
              </w:rPr>
              <w:fldChar w:fldCharType="separate"/>
            </w:r>
            <w:r>
              <w:rPr>
                <w:noProof/>
                <w:webHidden/>
              </w:rPr>
              <w:t>43</w:t>
            </w:r>
            <w:r>
              <w:rPr>
                <w:noProof/>
                <w:webHidden/>
              </w:rPr>
              <w:fldChar w:fldCharType="end"/>
            </w:r>
          </w:hyperlink>
        </w:p>
        <w:p w14:paraId="5C027A97" w14:textId="619FD26C" w:rsidR="00505D03" w:rsidRDefault="00505D03">
          <w:pPr>
            <w:pStyle w:val="TOC2"/>
            <w:tabs>
              <w:tab w:val="right" w:leader="dot" w:pos="7927"/>
            </w:tabs>
            <w:rPr>
              <w:rFonts w:asciiTheme="minorHAnsi" w:eastAsiaTheme="minorEastAsia" w:hAnsiTheme="minorHAnsi" w:cstheme="minorBidi"/>
              <w:noProof/>
              <w:kern w:val="2"/>
              <w:lang w:eastAsia="en-GB"/>
              <w14:ligatures w14:val="standardContextual"/>
            </w:rPr>
          </w:pPr>
          <w:hyperlink w:anchor="_Toc239682265" w:history="1">
            <w:r w:rsidRPr="00785B16">
              <w:rPr>
                <w:rStyle w:val="Hyperlink"/>
                <w:rFonts w:eastAsia="Arial"/>
                <w:noProof/>
              </w:rPr>
              <w:t>4.3.1 The Trust Boundary</w:t>
            </w:r>
            <w:r>
              <w:rPr>
                <w:noProof/>
                <w:webHidden/>
              </w:rPr>
              <w:tab/>
            </w:r>
            <w:r>
              <w:rPr>
                <w:noProof/>
                <w:webHidden/>
              </w:rPr>
              <w:fldChar w:fldCharType="begin"/>
            </w:r>
            <w:r>
              <w:rPr>
                <w:noProof/>
                <w:webHidden/>
              </w:rPr>
              <w:instrText xml:space="preserve"> PAGEREF _Toc239682265 \h </w:instrText>
            </w:r>
            <w:r>
              <w:rPr>
                <w:noProof/>
                <w:webHidden/>
              </w:rPr>
            </w:r>
            <w:r>
              <w:rPr>
                <w:noProof/>
                <w:webHidden/>
              </w:rPr>
              <w:fldChar w:fldCharType="separate"/>
            </w:r>
            <w:r>
              <w:rPr>
                <w:noProof/>
                <w:webHidden/>
              </w:rPr>
              <w:t>44</w:t>
            </w:r>
            <w:r>
              <w:rPr>
                <w:noProof/>
                <w:webHidden/>
              </w:rPr>
              <w:fldChar w:fldCharType="end"/>
            </w:r>
          </w:hyperlink>
        </w:p>
        <w:p w14:paraId="6625D2C3" w14:textId="1A49259B" w:rsidR="00505D03" w:rsidRDefault="00505D03">
          <w:pPr>
            <w:pStyle w:val="TOC3"/>
            <w:tabs>
              <w:tab w:val="right" w:leader="dot" w:pos="7927"/>
            </w:tabs>
            <w:rPr>
              <w:rFonts w:asciiTheme="minorHAnsi" w:eastAsiaTheme="minorEastAsia" w:hAnsiTheme="minorHAnsi" w:cstheme="minorBidi"/>
              <w:noProof/>
              <w:kern w:val="2"/>
              <w:lang w:eastAsia="en-GB"/>
              <w14:ligatures w14:val="standardContextual"/>
            </w:rPr>
          </w:pPr>
          <w:hyperlink w:anchor="_Toc239682266" w:history="1">
            <w:r w:rsidRPr="00785B16">
              <w:rPr>
                <w:rStyle w:val="Hyperlink"/>
                <w:noProof/>
              </w:rPr>
              <w:t>4.3.2 Why UDP</w:t>
            </w:r>
            <w:r>
              <w:rPr>
                <w:noProof/>
                <w:webHidden/>
              </w:rPr>
              <w:tab/>
            </w:r>
            <w:r>
              <w:rPr>
                <w:noProof/>
                <w:webHidden/>
              </w:rPr>
              <w:fldChar w:fldCharType="begin"/>
            </w:r>
            <w:r>
              <w:rPr>
                <w:noProof/>
                <w:webHidden/>
              </w:rPr>
              <w:instrText xml:space="preserve"> PAGEREF _Toc239682266 \h </w:instrText>
            </w:r>
            <w:r>
              <w:rPr>
                <w:noProof/>
                <w:webHidden/>
              </w:rPr>
            </w:r>
            <w:r>
              <w:rPr>
                <w:noProof/>
                <w:webHidden/>
              </w:rPr>
              <w:fldChar w:fldCharType="separate"/>
            </w:r>
            <w:r>
              <w:rPr>
                <w:noProof/>
                <w:webHidden/>
              </w:rPr>
              <w:t>44</w:t>
            </w:r>
            <w:r>
              <w:rPr>
                <w:noProof/>
                <w:webHidden/>
              </w:rPr>
              <w:fldChar w:fldCharType="end"/>
            </w:r>
          </w:hyperlink>
        </w:p>
        <w:p w14:paraId="54136FDC" w14:textId="0DD137EA" w:rsidR="00505D03" w:rsidRDefault="00505D03">
          <w:pPr>
            <w:pStyle w:val="TOC3"/>
            <w:tabs>
              <w:tab w:val="right" w:leader="dot" w:pos="7927"/>
            </w:tabs>
            <w:rPr>
              <w:rFonts w:asciiTheme="minorHAnsi" w:eastAsiaTheme="minorEastAsia" w:hAnsiTheme="minorHAnsi" w:cstheme="minorBidi"/>
              <w:noProof/>
              <w:kern w:val="2"/>
              <w:lang w:eastAsia="en-GB"/>
              <w14:ligatures w14:val="standardContextual"/>
            </w:rPr>
          </w:pPr>
          <w:hyperlink w:anchor="_Toc239682267" w:history="1">
            <w:r w:rsidRPr="00785B16">
              <w:rPr>
                <w:rStyle w:val="Hyperlink"/>
                <w:noProof/>
              </w:rPr>
              <w:t>4.3.3 What crosses the boundary</w:t>
            </w:r>
            <w:r>
              <w:rPr>
                <w:noProof/>
                <w:webHidden/>
              </w:rPr>
              <w:tab/>
            </w:r>
            <w:r>
              <w:rPr>
                <w:noProof/>
                <w:webHidden/>
              </w:rPr>
              <w:fldChar w:fldCharType="begin"/>
            </w:r>
            <w:r>
              <w:rPr>
                <w:noProof/>
                <w:webHidden/>
              </w:rPr>
              <w:instrText xml:space="preserve"> PAGEREF _Toc239682267 \h </w:instrText>
            </w:r>
            <w:r>
              <w:rPr>
                <w:noProof/>
                <w:webHidden/>
              </w:rPr>
            </w:r>
            <w:r>
              <w:rPr>
                <w:noProof/>
                <w:webHidden/>
              </w:rPr>
              <w:fldChar w:fldCharType="separate"/>
            </w:r>
            <w:r>
              <w:rPr>
                <w:noProof/>
                <w:webHidden/>
              </w:rPr>
              <w:t>45</w:t>
            </w:r>
            <w:r>
              <w:rPr>
                <w:noProof/>
                <w:webHidden/>
              </w:rPr>
              <w:fldChar w:fldCharType="end"/>
            </w:r>
          </w:hyperlink>
        </w:p>
        <w:p w14:paraId="08B72FC7" w14:textId="6CDDC4C9" w:rsidR="00505D03" w:rsidRDefault="00505D03">
          <w:pPr>
            <w:pStyle w:val="TOC1"/>
            <w:tabs>
              <w:tab w:val="right" w:leader="dot" w:pos="7927"/>
            </w:tabs>
            <w:rPr>
              <w:rFonts w:asciiTheme="minorHAnsi" w:eastAsiaTheme="minorEastAsia" w:hAnsiTheme="minorHAnsi" w:cstheme="minorBidi"/>
              <w:noProof/>
              <w:kern w:val="2"/>
              <w:lang w:eastAsia="en-GB"/>
              <w14:ligatures w14:val="standardContextual"/>
            </w:rPr>
          </w:pPr>
          <w:hyperlink w:anchor="_Toc239682268" w:history="1">
            <w:r w:rsidRPr="00785B16">
              <w:rPr>
                <w:rStyle w:val="Hyperlink"/>
                <w:noProof/>
              </w:rPr>
              <w:t>4.4 Hand Gesture Vocabulary Design</w:t>
            </w:r>
            <w:r>
              <w:rPr>
                <w:noProof/>
                <w:webHidden/>
              </w:rPr>
              <w:tab/>
            </w:r>
            <w:r>
              <w:rPr>
                <w:noProof/>
                <w:webHidden/>
              </w:rPr>
              <w:fldChar w:fldCharType="begin"/>
            </w:r>
            <w:r>
              <w:rPr>
                <w:noProof/>
                <w:webHidden/>
              </w:rPr>
              <w:instrText xml:space="preserve"> PAGEREF _Toc239682268 \h </w:instrText>
            </w:r>
            <w:r>
              <w:rPr>
                <w:noProof/>
                <w:webHidden/>
              </w:rPr>
            </w:r>
            <w:r>
              <w:rPr>
                <w:noProof/>
                <w:webHidden/>
              </w:rPr>
              <w:fldChar w:fldCharType="separate"/>
            </w:r>
            <w:r>
              <w:rPr>
                <w:noProof/>
                <w:webHidden/>
              </w:rPr>
              <w:t>45</w:t>
            </w:r>
            <w:r>
              <w:rPr>
                <w:noProof/>
                <w:webHidden/>
              </w:rPr>
              <w:fldChar w:fldCharType="end"/>
            </w:r>
          </w:hyperlink>
        </w:p>
        <w:p w14:paraId="76B0AB7F" w14:textId="4D948141" w:rsidR="00505D03" w:rsidRDefault="00505D03">
          <w:pPr>
            <w:pStyle w:val="TOC3"/>
            <w:tabs>
              <w:tab w:val="right" w:leader="dot" w:pos="7927"/>
            </w:tabs>
            <w:rPr>
              <w:rFonts w:asciiTheme="minorHAnsi" w:eastAsiaTheme="minorEastAsia" w:hAnsiTheme="minorHAnsi" w:cstheme="minorBidi"/>
              <w:noProof/>
              <w:kern w:val="2"/>
              <w:lang w:eastAsia="en-GB"/>
              <w14:ligatures w14:val="standardContextual"/>
            </w:rPr>
          </w:pPr>
          <w:hyperlink w:anchor="_Toc239682269" w:history="1">
            <w:r w:rsidRPr="00785B16">
              <w:rPr>
                <w:rStyle w:val="Hyperlink"/>
                <w:noProof/>
              </w:rPr>
              <w:t>4.4.1 Selection by what the camera reads reliably</w:t>
            </w:r>
            <w:r>
              <w:rPr>
                <w:noProof/>
                <w:webHidden/>
              </w:rPr>
              <w:tab/>
            </w:r>
            <w:r>
              <w:rPr>
                <w:noProof/>
                <w:webHidden/>
              </w:rPr>
              <w:fldChar w:fldCharType="begin"/>
            </w:r>
            <w:r>
              <w:rPr>
                <w:noProof/>
                <w:webHidden/>
              </w:rPr>
              <w:instrText xml:space="preserve"> PAGEREF _Toc239682269 \h </w:instrText>
            </w:r>
            <w:r>
              <w:rPr>
                <w:noProof/>
                <w:webHidden/>
              </w:rPr>
            </w:r>
            <w:r>
              <w:rPr>
                <w:noProof/>
                <w:webHidden/>
              </w:rPr>
              <w:fldChar w:fldCharType="separate"/>
            </w:r>
            <w:r>
              <w:rPr>
                <w:noProof/>
                <w:webHidden/>
              </w:rPr>
              <w:t>46</w:t>
            </w:r>
            <w:r>
              <w:rPr>
                <w:noProof/>
                <w:webHidden/>
              </w:rPr>
              <w:fldChar w:fldCharType="end"/>
            </w:r>
          </w:hyperlink>
        </w:p>
        <w:p w14:paraId="72B02EE7" w14:textId="177104E1" w:rsidR="00505D03" w:rsidRDefault="00505D03">
          <w:pPr>
            <w:pStyle w:val="TOC3"/>
            <w:tabs>
              <w:tab w:val="right" w:leader="dot" w:pos="7927"/>
            </w:tabs>
            <w:rPr>
              <w:rFonts w:asciiTheme="minorHAnsi" w:eastAsiaTheme="minorEastAsia" w:hAnsiTheme="minorHAnsi" w:cstheme="minorBidi"/>
              <w:noProof/>
              <w:kern w:val="2"/>
              <w:lang w:eastAsia="en-GB"/>
              <w14:ligatures w14:val="standardContextual"/>
            </w:rPr>
          </w:pPr>
          <w:hyperlink w:anchor="_Toc239682270" w:history="1">
            <w:r w:rsidRPr="00785B16">
              <w:rPr>
                <w:rStyle w:val="Hyperlink"/>
                <w:noProof/>
              </w:rPr>
              <w:t>4.4.2 Assignment of hand gestures to commands</w:t>
            </w:r>
            <w:r>
              <w:rPr>
                <w:noProof/>
                <w:webHidden/>
              </w:rPr>
              <w:tab/>
            </w:r>
            <w:r>
              <w:rPr>
                <w:noProof/>
                <w:webHidden/>
              </w:rPr>
              <w:fldChar w:fldCharType="begin"/>
            </w:r>
            <w:r>
              <w:rPr>
                <w:noProof/>
                <w:webHidden/>
              </w:rPr>
              <w:instrText xml:space="preserve"> PAGEREF _Toc239682270 \h </w:instrText>
            </w:r>
            <w:r>
              <w:rPr>
                <w:noProof/>
                <w:webHidden/>
              </w:rPr>
            </w:r>
            <w:r>
              <w:rPr>
                <w:noProof/>
                <w:webHidden/>
              </w:rPr>
              <w:fldChar w:fldCharType="separate"/>
            </w:r>
            <w:r>
              <w:rPr>
                <w:noProof/>
                <w:webHidden/>
              </w:rPr>
              <w:t>46</w:t>
            </w:r>
            <w:r>
              <w:rPr>
                <w:noProof/>
                <w:webHidden/>
              </w:rPr>
              <w:fldChar w:fldCharType="end"/>
            </w:r>
          </w:hyperlink>
        </w:p>
        <w:p w14:paraId="6C045937" w14:textId="31957D63" w:rsidR="00505D03" w:rsidRDefault="00505D03">
          <w:pPr>
            <w:pStyle w:val="TOC3"/>
            <w:tabs>
              <w:tab w:val="right" w:leader="dot" w:pos="7927"/>
            </w:tabs>
            <w:rPr>
              <w:rFonts w:asciiTheme="minorHAnsi" w:eastAsiaTheme="minorEastAsia" w:hAnsiTheme="minorHAnsi" w:cstheme="minorBidi"/>
              <w:noProof/>
              <w:kern w:val="2"/>
              <w:lang w:eastAsia="en-GB"/>
              <w14:ligatures w14:val="standardContextual"/>
            </w:rPr>
          </w:pPr>
          <w:hyperlink w:anchor="_Toc239682271" w:history="1">
            <w:r w:rsidRPr="00785B16">
              <w:rPr>
                <w:rStyle w:val="Hyperlink"/>
                <w:noProof/>
              </w:rPr>
              <w:t>4.4.3 The unmapped class</w:t>
            </w:r>
            <w:r>
              <w:rPr>
                <w:noProof/>
                <w:webHidden/>
              </w:rPr>
              <w:tab/>
            </w:r>
            <w:r>
              <w:rPr>
                <w:noProof/>
                <w:webHidden/>
              </w:rPr>
              <w:fldChar w:fldCharType="begin"/>
            </w:r>
            <w:r>
              <w:rPr>
                <w:noProof/>
                <w:webHidden/>
              </w:rPr>
              <w:instrText xml:space="preserve"> PAGEREF _Toc239682271 \h </w:instrText>
            </w:r>
            <w:r>
              <w:rPr>
                <w:noProof/>
                <w:webHidden/>
              </w:rPr>
            </w:r>
            <w:r>
              <w:rPr>
                <w:noProof/>
                <w:webHidden/>
              </w:rPr>
              <w:fldChar w:fldCharType="separate"/>
            </w:r>
            <w:r>
              <w:rPr>
                <w:noProof/>
                <w:webHidden/>
              </w:rPr>
              <w:t>47</w:t>
            </w:r>
            <w:r>
              <w:rPr>
                <w:noProof/>
                <w:webHidden/>
              </w:rPr>
              <w:fldChar w:fldCharType="end"/>
            </w:r>
          </w:hyperlink>
        </w:p>
        <w:p w14:paraId="7DDF7236" w14:textId="1E4F8ED9" w:rsidR="00505D03" w:rsidRDefault="00505D03">
          <w:pPr>
            <w:pStyle w:val="TOC2"/>
            <w:tabs>
              <w:tab w:val="right" w:leader="dot" w:pos="7927"/>
            </w:tabs>
            <w:rPr>
              <w:rFonts w:asciiTheme="minorHAnsi" w:eastAsiaTheme="minorEastAsia" w:hAnsiTheme="minorHAnsi" w:cstheme="minorBidi"/>
              <w:noProof/>
              <w:kern w:val="2"/>
              <w:lang w:eastAsia="en-GB"/>
              <w14:ligatures w14:val="standardContextual"/>
            </w:rPr>
          </w:pPr>
          <w:hyperlink w:anchor="_Toc239682272" w:history="1">
            <w:r w:rsidRPr="00785B16">
              <w:rPr>
                <w:rStyle w:val="Hyperlink"/>
                <w:noProof/>
              </w:rPr>
              <w:t>4.5 Feature Representation</w:t>
            </w:r>
            <w:r>
              <w:rPr>
                <w:noProof/>
                <w:webHidden/>
              </w:rPr>
              <w:tab/>
            </w:r>
            <w:r>
              <w:rPr>
                <w:noProof/>
                <w:webHidden/>
              </w:rPr>
              <w:fldChar w:fldCharType="begin"/>
            </w:r>
            <w:r>
              <w:rPr>
                <w:noProof/>
                <w:webHidden/>
              </w:rPr>
              <w:instrText xml:space="preserve"> PAGEREF _Toc239682272 \h </w:instrText>
            </w:r>
            <w:r>
              <w:rPr>
                <w:noProof/>
                <w:webHidden/>
              </w:rPr>
            </w:r>
            <w:r>
              <w:rPr>
                <w:noProof/>
                <w:webHidden/>
              </w:rPr>
              <w:fldChar w:fldCharType="separate"/>
            </w:r>
            <w:r>
              <w:rPr>
                <w:noProof/>
                <w:webHidden/>
              </w:rPr>
              <w:t>47</w:t>
            </w:r>
            <w:r>
              <w:rPr>
                <w:noProof/>
                <w:webHidden/>
              </w:rPr>
              <w:fldChar w:fldCharType="end"/>
            </w:r>
          </w:hyperlink>
        </w:p>
        <w:p w14:paraId="002D7CBB" w14:textId="2C954DB1" w:rsidR="00505D03" w:rsidRDefault="00505D03">
          <w:pPr>
            <w:pStyle w:val="TOC3"/>
            <w:tabs>
              <w:tab w:val="right" w:leader="dot" w:pos="7927"/>
            </w:tabs>
            <w:rPr>
              <w:rFonts w:asciiTheme="minorHAnsi" w:eastAsiaTheme="minorEastAsia" w:hAnsiTheme="minorHAnsi" w:cstheme="minorBidi"/>
              <w:noProof/>
              <w:kern w:val="2"/>
              <w:lang w:eastAsia="en-GB"/>
              <w14:ligatures w14:val="standardContextual"/>
            </w:rPr>
          </w:pPr>
          <w:hyperlink w:anchor="_Toc239682273" w:history="1">
            <w:r w:rsidRPr="00785B16">
              <w:rPr>
                <w:rStyle w:val="Hyperlink"/>
                <w:noProof/>
              </w:rPr>
              <w:t>4.5.1 Normalisation</w:t>
            </w:r>
            <w:r>
              <w:rPr>
                <w:noProof/>
                <w:webHidden/>
              </w:rPr>
              <w:tab/>
            </w:r>
            <w:r>
              <w:rPr>
                <w:noProof/>
                <w:webHidden/>
              </w:rPr>
              <w:fldChar w:fldCharType="begin"/>
            </w:r>
            <w:r>
              <w:rPr>
                <w:noProof/>
                <w:webHidden/>
              </w:rPr>
              <w:instrText xml:space="preserve"> PAGEREF _Toc239682273 \h </w:instrText>
            </w:r>
            <w:r>
              <w:rPr>
                <w:noProof/>
                <w:webHidden/>
              </w:rPr>
            </w:r>
            <w:r>
              <w:rPr>
                <w:noProof/>
                <w:webHidden/>
              </w:rPr>
              <w:fldChar w:fldCharType="separate"/>
            </w:r>
            <w:r>
              <w:rPr>
                <w:noProof/>
                <w:webHidden/>
              </w:rPr>
              <w:t>48</w:t>
            </w:r>
            <w:r>
              <w:rPr>
                <w:noProof/>
                <w:webHidden/>
              </w:rPr>
              <w:fldChar w:fldCharType="end"/>
            </w:r>
          </w:hyperlink>
        </w:p>
        <w:p w14:paraId="6C16AFD4" w14:textId="79B6452B" w:rsidR="00505D03" w:rsidRDefault="00505D03">
          <w:pPr>
            <w:pStyle w:val="TOC3"/>
            <w:tabs>
              <w:tab w:val="right" w:leader="dot" w:pos="7927"/>
            </w:tabs>
            <w:rPr>
              <w:rFonts w:asciiTheme="minorHAnsi" w:eastAsiaTheme="minorEastAsia" w:hAnsiTheme="minorHAnsi" w:cstheme="minorBidi"/>
              <w:noProof/>
              <w:kern w:val="2"/>
              <w:lang w:eastAsia="en-GB"/>
              <w14:ligatures w14:val="standardContextual"/>
            </w:rPr>
          </w:pPr>
          <w:hyperlink w:anchor="_Toc239682274" w:history="1">
            <w:r w:rsidRPr="00785B16">
              <w:rPr>
                <w:rStyle w:val="Hyperlink"/>
                <w:noProof/>
              </w:rPr>
              <w:t>4.5.2 The z-axis question</w:t>
            </w:r>
            <w:r>
              <w:rPr>
                <w:noProof/>
                <w:webHidden/>
              </w:rPr>
              <w:tab/>
            </w:r>
            <w:r>
              <w:rPr>
                <w:noProof/>
                <w:webHidden/>
              </w:rPr>
              <w:fldChar w:fldCharType="begin"/>
            </w:r>
            <w:r>
              <w:rPr>
                <w:noProof/>
                <w:webHidden/>
              </w:rPr>
              <w:instrText xml:space="preserve"> PAGEREF _Toc239682274 \h </w:instrText>
            </w:r>
            <w:r>
              <w:rPr>
                <w:noProof/>
                <w:webHidden/>
              </w:rPr>
            </w:r>
            <w:r>
              <w:rPr>
                <w:noProof/>
                <w:webHidden/>
              </w:rPr>
              <w:fldChar w:fldCharType="separate"/>
            </w:r>
            <w:r>
              <w:rPr>
                <w:noProof/>
                <w:webHidden/>
              </w:rPr>
              <w:t>48</w:t>
            </w:r>
            <w:r>
              <w:rPr>
                <w:noProof/>
                <w:webHidden/>
              </w:rPr>
              <w:fldChar w:fldCharType="end"/>
            </w:r>
          </w:hyperlink>
        </w:p>
        <w:p w14:paraId="3D644410" w14:textId="6E43BF17" w:rsidR="00505D03" w:rsidRDefault="00505D03">
          <w:pPr>
            <w:pStyle w:val="TOC2"/>
            <w:tabs>
              <w:tab w:val="right" w:leader="dot" w:pos="7927"/>
            </w:tabs>
            <w:rPr>
              <w:rFonts w:asciiTheme="minorHAnsi" w:eastAsiaTheme="minorEastAsia" w:hAnsiTheme="minorHAnsi" w:cstheme="minorBidi"/>
              <w:noProof/>
              <w:kern w:val="2"/>
              <w:lang w:eastAsia="en-GB"/>
              <w14:ligatures w14:val="standardContextual"/>
            </w:rPr>
          </w:pPr>
          <w:hyperlink w:anchor="_Toc239682275" w:history="1">
            <w:r w:rsidRPr="00785B16">
              <w:rPr>
                <w:rStyle w:val="Hyperlink"/>
                <w:noProof/>
              </w:rPr>
              <w:t>4.6 Classifier selection</w:t>
            </w:r>
            <w:r>
              <w:rPr>
                <w:noProof/>
                <w:webHidden/>
              </w:rPr>
              <w:tab/>
            </w:r>
            <w:r>
              <w:rPr>
                <w:noProof/>
                <w:webHidden/>
              </w:rPr>
              <w:fldChar w:fldCharType="begin"/>
            </w:r>
            <w:r>
              <w:rPr>
                <w:noProof/>
                <w:webHidden/>
              </w:rPr>
              <w:instrText xml:space="preserve"> PAGEREF _Toc239682275 \h </w:instrText>
            </w:r>
            <w:r>
              <w:rPr>
                <w:noProof/>
                <w:webHidden/>
              </w:rPr>
            </w:r>
            <w:r>
              <w:rPr>
                <w:noProof/>
                <w:webHidden/>
              </w:rPr>
              <w:fldChar w:fldCharType="separate"/>
            </w:r>
            <w:r>
              <w:rPr>
                <w:noProof/>
                <w:webHidden/>
              </w:rPr>
              <w:t>49</w:t>
            </w:r>
            <w:r>
              <w:rPr>
                <w:noProof/>
                <w:webHidden/>
              </w:rPr>
              <w:fldChar w:fldCharType="end"/>
            </w:r>
          </w:hyperlink>
        </w:p>
        <w:p w14:paraId="4A93FF31" w14:textId="7589EB51" w:rsidR="00505D03" w:rsidRDefault="00505D03">
          <w:pPr>
            <w:pStyle w:val="TOC3"/>
            <w:tabs>
              <w:tab w:val="right" w:leader="dot" w:pos="7927"/>
            </w:tabs>
            <w:rPr>
              <w:rFonts w:asciiTheme="minorHAnsi" w:eastAsiaTheme="minorEastAsia" w:hAnsiTheme="minorHAnsi" w:cstheme="minorBidi"/>
              <w:noProof/>
              <w:kern w:val="2"/>
              <w:lang w:eastAsia="en-GB"/>
              <w14:ligatures w14:val="standardContextual"/>
            </w:rPr>
          </w:pPr>
          <w:hyperlink w:anchor="_Toc239682276" w:history="1">
            <w:r w:rsidRPr="00785B16">
              <w:rPr>
                <w:rStyle w:val="Hyperlink"/>
                <w:noProof/>
              </w:rPr>
              <w:t>4.6.1 Justification</w:t>
            </w:r>
            <w:r>
              <w:rPr>
                <w:noProof/>
                <w:webHidden/>
              </w:rPr>
              <w:tab/>
            </w:r>
            <w:r>
              <w:rPr>
                <w:noProof/>
                <w:webHidden/>
              </w:rPr>
              <w:fldChar w:fldCharType="begin"/>
            </w:r>
            <w:r>
              <w:rPr>
                <w:noProof/>
                <w:webHidden/>
              </w:rPr>
              <w:instrText xml:space="preserve"> PAGEREF _Toc239682276 \h </w:instrText>
            </w:r>
            <w:r>
              <w:rPr>
                <w:noProof/>
                <w:webHidden/>
              </w:rPr>
            </w:r>
            <w:r>
              <w:rPr>
                <w:noProof/>
                <w:webHidden/>
              </w:rPr>
              <w:fldChar w:fldCharType="separate"/>
            </w:r>
            <w:r>
              <w:rPr>
                <w:noProof/>
                <w:webHidden/>
              </w:rPr>
              <w:t>49</w:t>
            </w:r>
            <w:r>
              <w:rPr>
                <w:noProof/>
                <w:webHidden/>
              </w:rPr>
              <w:fldChar w:fldCharType="end"/>
            </w:r>
          </w:hyperlink>
        </w:p>
        <w:p w14:paraId="2AB1CB6D" w14:textId="1D7DE09E" w:rsidR="00505D03" w:rsidRDefault="00505D03">
          <w:pPr>
            <w:pStyle w:val="TOC3"/>
            <w:tabs>
              <w:tab w:val="right" w:leader="dot" w:pos="7927"/>
            </w:tabs>
            <w:rPr>
              <w:rFonts w:asciiTheme="minorHAnsi" w:eastAsiaTheme="minorEastAsia" w:hAnsiTheme="minorHAnsi" w:cstheme="minorBidi"/>
              <w:noProof/>
              <w:kern w:val="2"/>
              <w:lang w:eastAsia="en-GB"/>
              <w14:ligatures w14:val="standardContextual"/>
            </w:rPr>
          </w:pPr>
          <w:hyperlink w:anchor="_Toc239682277" w:history="1">
            <w:r w:rsidRPr="00785B16">
              <w:rPr>
                <w:rStyle w:val="Hyperlink"/>
                <w:noProof/>
              </w:rPr>
              <w:t>4.6.2 What is given up</w:t>
            </w:r>
            <w:r>
              <w:rPr>
                <w:noProof/>
                <w:webHidden/>
              </w:rPr>
              <w:tab/>
            </w:r>
            <w:r>
              <w:rPr>
                <w:noProof/>
                <w:webHidden/>
              </w:rPr>
              <w:fldChar w:fldCharType="begin"/>
            </w:r>
            <w:r>
              <w:rPr>
                <w:noProof/>
                <w:webHidden/>
              </w:rPr>
              <w:instrText xml:space="preserve"> PAGEREF _Toc239682277 \h </w:instrText>
            </w:r>
            <w:r>
              <w:rPr>
                <w:noProof/>
                <w:webHidden/>
              </w:rPr>
            </w:r>
            <w:r>
              <w:rPr>
                <w:noProof/>
                <w:webHidden/>
              </w:rPr>
              <w:fldChar w:fldCharType="separate"/>
            </w:r>
            <w:r>
              <w:rPr>
                <w:noProof/>
                <w:webHidden/>
              </w:rPr>
              <w:t>50</w:t>
            </w:r>
            <w:r>
              <w:rPr>
                <w:noProof/>
                <w:webHidden/>
              </w:rPr>
              <w:fldChar w:fldCharType="end"/>
            </w:r>
          </w:hyperlink>
        </w:p>
        <w:p w14:paraId="01D5D929" w14:textId="151934B2" w:rsidR="00505D03" w:rsidRDefault="00505D03">
          <w:pPr>
            <w:pStyle w:val="TOC2"/>
            <w:tabs>
              <w:tab w:val="right" w:leader="dot" w:pos="7927"/>
            </w:tabs>
            <w:rPr>
              <w:rFonts w:asciiTheme="minorHAnsi" w:eastAsiaTheme="minorEastAsia" w:hAnsiTheme="minorHAnsi" w:cstheme="minorBidi"/>
              <w:noProof/>
              <w:kern w:val="2"/>
              <w:lang w:eastAsia="en-GB"/>
              <w14:ligatures w14:val="standardContextual"/>
            </w:rPr>
          </w:pPr>
          <w:hyperlink w:anchor="_Toc239682278" w:history="1">
            <w:r w:rsidRPr="00785B16">
              <w:rPr>
                <w:rStyle w:val="Hyperlink"/>
                <w:noProof/>
              </w:rPr>
              <w:t>4.7 Temporal Filtering</w:t>
            </w:r>
            <w:r>
              <w:rPr>
                <w:noProof/>
                <w:webHidden/>
              </w:rPr>
              <w:tab/>
            </w:r>
            <w:r>
              <w:rPr>
                <w:noProof/>
                <w:webHidden/>
              </w:rPr>
              <w:fldChar w:fldCharType="begin"/>
            </w:r>
            <w:r>
              <w:rPr>
                <w:noProof/>
                <w:webHidden/>
              </w:rPr>
              <w:instrText xml:space="preserve"> PAGEREF _Toc239682278 \h </w:instrText>
            </w:r>
            <w:r>
              <w:rPr>
                <w:noProof/>
                <w:webHidden/>
              </w:rPr>
            </w:r>
            <w:r>
              <w:rPr>
                <w:noProof/>
                <w:webHidden/>
              </w:rPr>
              <w:fldChar w:fldCharType="separate"/>
            </w:r>
            <w:r>
              <w:rPr>
                <w:noProof/>
                <w:webHidden/>
              </w:rPr>
              <w:t>50</w:t>
            </w:r>
            <w:r>
              <w:rPr>
                <w:noProof/>
                <w:webHidden/>
              </w:rPr>
              <w:fldChar w:fldCharType="end"/>
            </w:r>
          </w:hyperlink>
        </w:p>
        <w:p w14:paraId="03F8B518" w14:textId="492CD1FC" w:rsidR="00505D03" w:rsidRDefault="00505D03">
          <w:pPr>
            <w:pStyle w:val="TOC3"/>
            <w:tabs>
              <w:tab w:val="right" w:leader="dot" w:pos="7927"/>
            </w:tabs>
            <w:rPr>
              <w:rFonts w:asciiTheme="minorHAnsi" w:eastAsiaTheme="minorEastAsia" w:hAnsiTheme="minorHAnsi" w:cstheme="minorBidi"/>
              <w:noProof/>
              <w:kern w:val="2"/>
              <w:lang w:eastAsia="en-GB"/>
              <w14:ligatures w14:val="standardContextual"/>
            </w:rPr>
          </w:pPr>
          <w:hyperlink w:anchor="_Toc239682279" w:history="1">
            <w:r w:rsidRPr="00785B16">
              <w:rPr>
                <w:rStyle w:val="Hyperlink"/>
                <w:noProof/>
              </w:rPr>
              <w:t>4.7.1 Three mechanisms in series</w:t>
            </w:r>
            <w:r>
              <w:rPr>
                <w:noProof/>
                <w:webHidden/>
              </w:rPr>
              <w:tab/>
            </w:r>
            <w:r>
              <w:rPr>
                <w:noProof/>
                <w:webHidden/>
              </w:rPr>
              <w:fldChar w:fldCharType="begin"/>
            </w:r>
            <w:r>
              <w:rPr>
                <w:noProof/>
                <w:webHidden/>
              </w:rPr>
              <w:instrText xml:space="preserve"> PAGEREF _Toc239682279 \h </w:instrText>
            </w:r>
            <w:r>
              <w:rPr>
                <w:noProof/>
                <w:webHidden/>
              </w:rPr>
            </w:r>
            <w:r>
              <w:rPr>
                <w:noProof/>
                <w:webHidden/>
              </w:rPr>
              <w:fldChar w:fldCharType="separate"/>
            </w:r>
            <w:r>
              <w:rPr>
                <w:noProof/>
                <w:webHidden/>
              </w:rPr>
              <w:t>51</w:t>
            </w:r>
            <w:r>
              <w:rPr>
                <w:noProof/>
                <w:webHidden/>
              </w:rPr>
              <w:fldChar w:fldCharType="end"/>
            </w:r>
          </w:hyperlink>
        </w:p>
        <w:p w14:paraId="7747F9DD" w14:textId="78489C2C" w:rsidR="00505D03" w:rsidRDefault="00505D03">
          <w:pPr>
            <w:pStyle w:val="TOC3"/>
            <w:tabs>
              <w:tab w:val="right" w:leader="dot" w:pos="7927"/>
            </w:tabs>
            <w:rPr>
              <w:rFonts w:asciiTheme="minorHAnsi" w:eastAsiaTheme="minorEastAsia" w:hAnsiTheme="minorHAnsi" w:cstheme="minorBidi"/>
              <w:noProof/>
              <w:kern w:val="2"/>
              <w:lang w:eastAsia="en-GB"/>
              <w14:ligatures w14:val="standardContextual"/>
            </w:rPr>
          </w:pPr>
          <w:hyperlink w:anchor="_Toc239682280" w:history="1">
            <w:r w:rsidRPr="00785B16">
              <w:rPr>
                <w:rStyle w:val="Hyperlink"/>
                <w:noProof/>
              </w:rPr>
              <w:t>4.7.2 Parameter selection and its trade-off</w:t>
            </w:r>
            <w:r>
              <w:rPr>
                <w:noProof/>
                <w:webHidden/>
              </w:rPr>
              <w:tab/>
            </w:r>
            <w:r>
              <w:rPr>
                <w:noProof/>
                <w:webHidden/>
              </w:rPr>
              <w:fldChar w:fldCharType="begin"/>
            </w:r>
            <w:r>
              <w:rPr>
                <w:noProof/>
                <w:webHidden/>
              </w:rPr>
              <w:instrText xml:space="preserve"> PAGEREF _Toc239682280 \h </w:instrText>
            </w:r>
            <w:r>
              <w:rPr>
                <w:noProof/>
                <w:webHidden/>
              </w:rPr>
            </w:r>
            <w:r>
              <w:rPr>
                <w:noProof/>
                <w:webHidden/>
              </w:rPr>
              <w:fldChar w:fldCharType="separate"/>
            </w:r>
            <w:r>
              <w:rPr>
                <w:noProof/>
                <w:webHidden/>
              </w:rPr>
              <w:t>51</w:t>
            </w:r>
            <w:r>
              <w:rPr>
                <w:noProof/>
                <w:webHidden/>
              </w:rPr>
              <w:fldChar w:fldCharType="end"/>
            </w:r>
          </w:hyperlink>
        </w:p>
        <w:p w14:paraId="1F498133" w14:textId="4B8604E0" w:rsidR="00505D03" w:rsidRDefault="00505D03">
          <w:pPr>
            <w:pStyle w:val="TOC3"/>
            <w:tabs>
              <w:tab w:val="right" w:leader="dot" w:pos="7927"/>
            </w:tabs>
            <w:rPr>
              <w:rFonts w:asciiTheme="minorHAnsi" w:eastAsiaTheme="minorEastAsia" w:hAnsiTheme="minorHAnsi" w:cstheme="minorBidi"/>
              <w:noProof/>
              <w:kern w:val="2"/>
              <w:lang w:eastAsia="en-GB"/>
              <w14:ligatures w14:val="standardContextual"/>
            </w:rPr>
          </w:pPr>
          <w:hyperlink w:anchor="_Toc239682281" w:history="1">
            <w:r w:rsidRPr="00785B16">
              <w:rPr>
                <w:rStyle w:val="Hyperlink"/>
                <w:noProof/>
              </w:rPr>
              <w:t>4.7.3 Repeated dispatch while held</w:t>
            </w:r>
            <w:r>
              <w:rPr>
                <w:noProof/>
                <w:webHidden/>
              </w:rPr>
              <w:tab/>
            </w:r>
            <w:r>
              <w:rPr>
                <w:noProof/>
                <w:webHidden/>
              </w:rPr>
              <w:fldChar w:fldCharType="begin"/>
            </w:r>
            <w:r>
              <w:rPr>
                <w:noProof/>
                <w:webHidden/>
              </w:rPr>
              <w:instrText xml:space="preserve"> PAGEREF _Toc239682281 \h </w:instrText>
            </w:r>
            <w:r>
              <w:rPr>
                <w:noProof/>
                <w:webHidden/>
              </w:rPr>
            </w:r>
            <w:r>
              <w:rPr>
                <w:noProof/>
                <w:webHidden/>
              </w:rPr>
              <w:fldChar w:fldCharType="separate"/>
            </w:r>
            <w:r>
              <w:rPr>
                <w:noProof/>
                <w:webHidden/>
              </w:rPr>
              <w:t>51</w:t>
            </w:r>
            <w:r>
              <w:rPr>
                <w:noProof/>
                <w:webHidden/>
              </w:rPr>
              <w:fldChar w:fldCharType="end"/>
            </w:r>
          </w:hyperlink>
        </w:p>
        <w:p w14:paraId="61EE37B3" w14:textId="17183D21" w:rsidR="00505D03" w:rsidRDefault="00505D03">
          <w:pPr>
            <w:pStyle w:val="TOC2"/>
            <w:tabs>
              <w:tab w:val="right" w:leader="dot" w:pos="7927"/>
            </w:tabs>
            <w:rPr>
              <w:rFonts w:asciiTheme="minorHAnsi" w:eastAsiaTheme="minorEastAsia" w:hAnsiTheme="minorHAnsi" w:cstheme="minorBidi"/>
              <w:noProof/>
              <w:kern w:val="2"/>
              <w:lang w:eastAsia="en-GB"/>
              <w14:ligatures w14:val="standardContextual"/>
            </w:rPr>
          </w:pPr>
          <w:hyperlink w:anchor="_Toc239682282" w:history="1">
            <w:r w:rsidRPr="00785B16">
              <w:rPr>
                <w:rStyle w:val="Hyperlink"/>
                <w:noProof/>
              </w:rPr>
              <w:t>4.8 The Safety Bridge</w:t>
            </w:r>
            <w:r>
              <w:rPr>
                <w:noProof/>
                <w:webHidden/>
              </w:rPr>
              <w:tab/>
            </w:r>
            <w:r>
              <w:rPr>
                <w:noProof/>
                <w:webHidden/>
              </w:rPr>
              <w:fldChar w:fldCharType="begin"/>
            </w:r>
            <w:r>
              <w:rPr>
                <w:noProof/>
                <w:webHidden/>
              </w:rPr>
              <w:instrText xml:space="preserve"> PAGEREF _Toc239682282 \h </w:instrText>
            </w:r>
            <w:r>
              <w:rPr>
                <w:noProof/>
                <w:webHidden/>
              </w:rPr>
            </w:r>
            <w:r>
              <w:rPr>
                <w:noProof/>
                <w:webHidden/>
              </w:rPr>
              <w:fldChar w:fldCharType="separate"/>
            </w:r>
            <w:r>
              <w:rPr>
                <w:noProof/>
                <w:webHidden/>
              </w:rPr>
              <w:t>52</w:t>
            </w:r>
            <w:r>
              <w:rPr>
                <w:noProof/>
                <w:webHidden/>
              </w:rPr>
              <w:fldChar w:fldCharType="end"/>
            </w:r>
          </w:hyperlink>
        </w:p>
        <w:p w14:paraId="0ADBB462" w14:textId="1D100F20" w:rsidR="00505D03" w:rsidRDefault="00505D03">
          <w:pPr>
            <w:pStyle w:val="TOC3"/>
            <w:tabs>
              <w:tab w:val="right" w:leader="dot" w:pos="7927"/>
            </w:tabs>
            <w:rPr>
              <w:rFonts w:asciiTheme="minorHAnsi" w:eastAsiaTheme="minorEastAsia" w:hAnsiTheme="minorHAnsi" w:cstheme="minorBidi"/>
              <w:noProof/>
              <w:kern w:val="2"/>
              <w:lang w:eastAsia="en-GB"/>
              <w14:ligatures w14:val="standardContextual"/>
            </w:rPr>
          </w:pPr>
          <w:hyperlink w:anchor="_Toc239682283" w:history="1">
            <w:r w:rsidRPr="00785B16">
              <w:rPr>
                <w:rStyle w:val="Hyperlink"/>
                <w:noProof/>
              </w:rPr>
              <w:t>4.8.1 Whitelist</w:t>
            </w:r>
            <w:r>
              <w:rPr>
                <w:noProof/>
                <w:webHidden/>
              </w:rPr>
              <w:tab/>
            </w:r>
            <w:r>
              <w:rPr>
                <w:noProof/>
                <w:webHidden/>
              </w:rPr>
              <w:fldChar w:fldCharType="begin"/>
            </w:r>
            <w:r>
              <w:rPr>
                <w:noProof/>
                <w:webHidden/>
              </w:rPr>
              <w:instrText xml:space="preserve"> PAGEREF _Toc239682283 \h </w:instrText>
            </w:r>
            <w:r>
              <w:rPr>
                <w:noProof/>
                <w:webHidden/>
              </w:rPr>
            </w:r>
            <w:r>
              <w:rPr>
                <w:noProof/>
                <w:webHidden/>
              </w:rPr>
              <w:fldChar w:fldCharType="separate"/>
            </w:r>
            <w:r>
              <w:rPr>
                <w:noProof/>
                <w:webHidden/>
              </w:rPr>
              <w:t>52</w:t>
            </w:r>
            <w:r>
              <w:rPr>
                <w:noProof/>
                <w:webHidden/>
              </w:rPr>
              <w:fldChar w:fldCharType="end"/>
            </w:r>
          </w:hyperlink>
        </w:p>
        <w:p w14:paraId="29A3CBB9" w14:textId="66BB23B4" w:rsidR="00505D03" w:rsidRDefault="00505D03">
          <w:pPr>
            <w:pStyle w:val="TOC3"/>
            <w:tabs>
              <w:tab w:val="right" w:leader="dot" w:pos="7927"/>
            </w:tabs>
            <w:rPr>
              <w:rFonts w:asciiTheme="minorHAnsi" w:eastAsiaTheme="minorEastAsia" w:hAnsiTheme="minorHAnsi" w:cstheme="minorBidi"/>
              <w:noProof/>
              <w:kern w:val="2"/>
              <w:lang w:eastAsia="en-GB"/>
              <w14:ligatures w14:val="standardContextual"/>
            </w:rPr>
          </w:pPr>
          <w:hyperlink w:anchor="_Toc239682284" w:history="1">
            <w:r w:rsidRPr="00785B16">
              <w:rPr>
                <w:rStyle w:val="Hyperlink"/>
                <w:noProof/>
              </w:rPr>
              <w:t>4.8.2. Rate limiting</w:t>
            </w:r>
            <w:r>
              <w:rPr>
                <w:noProof/>
                <w:webHidden/>
              </w:rPr>
              <w:tab/>
            </w:r>
            <w:r>
              <w:rPr>
                <w:noProof/>
                <w:webHidden/>
              </w:rPr>
              <w:fldChar w:fldCharType="begin"/>
            </w:r>
            <w:r>
              <w:rPr>
                <w:noProof/>
                <w:webHidden/>
              </w:rPr>
              <w:instrText xml:space="preserve"> PAGEREF _Toc239682284 \h </w:instrText>
            </w:r>
            <w:r>
              <w:rPr>
                <w:noProof/>
                <w:webHidden/>
              </w:rPr>
            </w:r>
            <w:r>
              <w:rPr>
                <w:noProof/>
                <w:webHidden/>
              </w:rPr>
              <w:fldChar w:fldCharType="separate"/>
            </w:r>
            <w:r>
              <w:rPr>
                <w:noProof/>
                <w:webHidden/>
              </w:rPr>
              <w:t>52</w:t>
            </w:r>
            <w:r>
              <w:rPr>
                <w:noProof/>
                <w:webHidden/>
              </w:rPr>
              <w:fldChar w:fldCharType="end"/>
            </w:r>
          </w:hyperlink>
        </w:p>
        <w:p w14:paraId="0BCB53EC" w14:textId="516E020D" w:rsidR="00505D03" w:rsidRDefault="00505D03">
          <w:pPr>
            <w:pStyle w:val="TOC3"/>
            <w:tabs>
              <w:tab w:val="right" w:leader="dot" w:pos="7927"/>
            </w:tabs>
            <w:rPr>
              <w:rFonts w:asciiTheme="minorHAnsi" w:eastAsiaTheme="minorEastAsia" w:hAnsiTheme="minorHAnsi" w:cstheme="minorBidi"/>
              <w:noProof/>
              <w:kern w:val="2"/>
              <w:lang w:eastAsia="en-GB"/>
              <w14:ligatures w14:val="standardContextual"/>
            </w:rPr>
          </w:pPr>
          <w:hyperlink w:anchor="_Toc239682285" w:history="1">
            <w:r w:rsidRPr="00785B16">
              <w:rPr>
                <w:rStyle w:val="Hyperlink"/>
                <w:noProof/>
              </w:rPr>
              <w:t>4.8.3 Heartbeat dead-man</w:t>
            </w:r>
            <w:r>
              <w:rPr>
                <w:noProof/>
                <w:webHidden/>
              </w:rPr>
              <w:tab/>
            </w:r>
            <w:r>
              <w:rPr>
                <w:noProof/>
                <w:webHidden/>
              </w:rPr>
              <w:fldChar w:fldCharType="begin"/>
            </w:r>
            <w:r>
              <w:rPr>
                <w:noProof/>
                <w:webHidden/>
              </w:rPr>
              <w:instrText xml:space="preserve"> PAGEREF _Toc239682285 \h </w:instrText>
            </w:r>
            <w:r>
              <w:rPr>
                <w:noProof/>
                <w:webHidden/>
              </w:rPr>
            </w:r>
            <w:r>
              <w:rPr>
                <w:noProof/>
                <w:webHidden/>
              </w:rPr>
              <w:fldChar w:fldCharType="separate"/>
            </w:r>
            <w:r>
              <w:rPr>
                <w:noProof/>
                <w:webHidden/>
              </w:rPr>
              <w:t>53</w:t>
            </w:r>
            <w:r>
              <w:rPr>
                <w:noProof/>
                <w:webHidden/>
              </w:rPr>
              <w:fldChar w:fldCharType="end"/>
            </w:r>
          </w:hyperlink>
        </w:p>
        <w:p w14:paraId="125F44CD" w14:textId="4955F4F2" w:rsidR="00505D03" w:rsidRDefault="00505D03">
          <w:pPr>
            <w:pStyle w:val="TOC3"/>
            <w:tabs>
              <w:tab w:val="right" w:leader="dot" w:pos="7927"/>
            </w:tabs>
            <w:rPr>
              <w:rFonts w:asciiTheme="minorHAnsi" w:eastAsiaTheme="minorEastAsia" w:hAnsiTheme="minorHAnsi" w:cstheme="minorBidi"/>
              <w:noProof/>
              <w:kern w:val="2"/>
              <w:lang w:eastAsia="en-GB"/>
              <w14:ligatures w14:val="standardContextual"/>
            </w:rPr>
          </w:pPr>
          <w:hyperlink w:anchor="_Toc239682286" w:history="1">
            <w:r w:rsidRPr="00785B16">
              <w:rPr>
                <w:rStyle w:val="Hyperlink"/>
                <w:noProof/>
              </w:rPr>
              <w:t>4.8.4 Lease management</w:t>
            </w:r>
            <w:r>
              <w:rPr>
                <w:noProof/>
                <w:webHidden/>
              </w:rPr>
              <w:tab/>
            </w:r>
            <w:r>
              <w:rPr>
                <w:noProof/>
                <w:webHidden/>
              </w:rPr>
              <w:fldChar w:fldCharType="begin"/>
            </w:r>
            <w:r>
              <w:rPr>
                <w:noProof/>
                <w:webHidden/>
              </w:rPr>
              <w:instrText xml:space="preserve"> PAGEREF _Toc239682286 \h </w:instrText>
            </w:r>
            <w:r>
              <w:rPr>
                <w:noProof/>
                <w:webHidden/>
              </w:rPr>
            </w:r>
            <w:r>
              <w:rPr>
                <w:noProof/>
                <w:webHidden/>
              </w:rPr>
              <w:fldChar w:fldCharType="separate"/>
            </w:r>
            <w:r>
              <w:rPr>
                <w:noProof/>
                <w:webHidden/>
              </w:rPr>
              <w:t>53</w:t>
            </w:r>
            <w:r>
              <w:rPr>
                <w:noProof/>
                <w:webHidden/>
              </w:rPr>
              <w:fldChar w:fldCharType="end"/>
            </w:r>
          </w:hyperlink>
        </w:p>
        <w:p w14:paraId="6BDF2B8F" w14:textId="5D208D13" w:rsidR="00505D03" w:rsidRDefault="00505D03">
          <w:pPr>
            <w:pStyle w:val="TOC3"/>
            <w:tabs>
              <w:tab w:val="right" w:leader="dot" w:pos="7927"/>
            </w:tabs>
            <w:rPr>
              <w:rFonts w:asciiTheme="minorHAnsi" w:eastAsiaTheme="minorEastAsia" w:hAnsiTheme="minorHAnsi" w:cstheme="minorBidi"/>
              <w:noProof/>
              <w:kern w:val="2"/>
              <w:lang w:eastAsia="en-GB"/>
              <w14:ligatures w14:val="standardContextual"/>
            </w:rPr>
          </w:pPr>
          <w:hyperlink w:anchor="_Toc239682287" w:history="1">
            <w:r w:rsidRPr="00785B16">
              <w:rPr>
                <w:rStyle w:val="Hyperlink"/>
                <w:noProof/>
              </w:rPr>
              <w:t>4.8.5 Design for testability</w:t>
            </w:r>
            <w:r>
              <w:rPr>
                <w:noProof/>
                <w:webHidden/>
              </w:rPr>
              <w:tab/>
            </w:r>
            <w:r>
              <w:rPr>
                <w:noProof/>
                <w:webHidden/>
              </w:rPr>
              <w:fldChar w:fldCharType="begin"/>
            </w:r>
            <w:r>
              <w:rPr>
                <w:noProof/>
                <w:webHidden/>
              </w:rPr>
              <w:instrText xml:space="preserve"> PAGEREF _Toc239682287 \h </w:instrText>
            </w:r>
            <w:r>
              <w:rPr>
                <w:noProof/>
                <w:webHidden/>
              </w:rPr>
            </w:r>
            <w:r>
              <w:rPr>
                <w:noProof/>
                <w:webHidden/>
              </w:rPr>
              <w:fldChar w:fldCharType="separate"/>
            </w:r>
            <w:r>
              <w:rPr>
                <w:noProof/>
                <w:webHidden/>
              </w:rPr>
              <w:t>53</w:t>
            </w:r>
            <w:r>
              <w:rPr>
                <w:noProof/>
                <w:webHidden/>
              </w:rPr>
              <w:fldChar w:fldCharType="end"/>
            </w:r>
          </w:hyperlink>
        </w:p>
        <w:p w14:paraId="6B970AE7" w14:textId="21660D54" w:rsidR="00505D03" w:rsidRDefault="00505D03">
          <w:pPr>
            <w:pStyle w:val="TOC2"/>
            <w:tabs>
              <w:tab w:val="right" w:leader="dot" w:pos="7927"/>
            </w:tabs>
            <w:rPr>
              <w:rFonts w:asciiTheme="minorHAnsi" w:eastAsiaTheme="minorEastAsia" w:hAnsiTheme="minorHAnsi" w:cstheme="minorBidi"/>
              <w:noProof/>
              <w:kern w:val="2"/>
              <w:lang w:eastAsia="en-GB"/>
              <w14:ligatures w14:val="standardContextual"/>
            </w:rPr>
          </w:pPr>
          <w:hyperlink w:anchor="_Toc239682288" w:history="1">
            <w:r w:rsidRPr="00785B16">
              <w:rPr>
                <w:rStyle w:val="Hyperlink"/>
                <w:noProof/>
              </w:rPr>
              <w:t>4.9 Deployment design</w:t>
            </w:r>
            <w:r>
              <w:rPr>
                <w:noProof/>
                <w:webHidden/>
              </w:rPr>
              <w:tab/>
            </w:r>
            <w:r>
              <w:rPr>
                <w:noProof/>
                <w:webHidden/>
              </w:rPr>
              <w:fldChar w:fldCharType="begin"/>
            </w:r>
            <w:r>
              <w:rPr>
                <w:noProof/>
                <w:webHidden/>
              </w:rPr>
              <w:instrText xml:space="preserve"> PAGEREF _Toc239682288 \h </w:instrText>
            </w:r>
            <w:r>
              <w:rPr>
                <w:noProof/>
                <w:webHidden/>
              </w:rPr>
            </w:r>
            <w:r>
              <w:rPr>
                <w:noProof/>
                <w:webHidden/>
              </w:rPr>
              <w:fldChar w:fldCharType="separate"/>
            </w:r>
            <w:r>
              <w:rPr>
                <w:noProof/>
                <w:webHidden/>
              </w:rPr>
              <w:t>54</w:t>
            </w:r>
            <w:r>
              <w:rPr>
                <w:noProof/>
                <w:webHidden/>
              </w:rPr>
              <w:fldChar w:fldCharType="end"/>
            </w:r>
          </w:hyperlink>
        </w:p>
        <w:p w14:paraId="1C8A26CC" w14:textId="7BEE0E08" w:rsidR="00505D03" w:rsidRDefault="00505D03">
          <w:pPr>
            <w:pStyle w:val="TOC2"/>
            <w:tabs>
              <w:tab w:val="right" w:leader="dot" w:pos="7927"/>
            </w:tabs>
            <w:rPr>
              <w:rFonts w:asciiTheme="minorHAnsi" w:eastAsiaTheme="minorEastAsia" w:hAnsiTheme="minorHAnsi" w:cstheme="minorBidi"/>
              <w:noProof/>
              <w:kern w:val="2"/>
              <w:lang w:eastAsia="en-GB"/>
              <w14:ligatures w14:val="standardContextual"/>
            </w:rPr>
          </w:pPr>
          <w:hyperlink w:anchor="_Toc239682289" w:history="1">
            <w:r w:rsidRPr="00785B16">
              <w:rPr>
                <w:rStyle w:val="Hyperlink"/>
                <w:noProof/>
              </w:rPr>
              <w:t>4.10 Summary</w:t>
            </w:r>
            <w:r>
              <w:rPr>
                <w:noProof/>
                <w:webHidden/>
              </w:rPr>
              <w:tab/>
            </w:r>
            <w:r>
              <w:rPr>
                <w:noProof/>
                <w:webHidden/>
              </w:rPr>
              <w:fldChar w:fldCharType="begin"/>
            </w:r>
            <w:r>
              <w:rPr>
                <w:noProof/>
                <w:webHidden/>
              </w:rPr>
              <w:instrText xml:space="preserve"> PAGEREF _Toc239682289 \h </w:instrText>
            </w:r>
            <w:r>
              <w:rPr>
                <w:noProof/>
                <w:webHidden/>
              </w:rPr>
            </w:r>
            <w:r>
              <w:rPr>
                <w:noProof/>
                <w:webHidden/>
              </w:rPr>
              <w:fldChar w:fldCharType="separate"/>
            </w:r>
            <w:r>
              <w:rPr>
                <w:noProof/>
                <w:webHidden/>
              </w:rPr>
              <w:t>54</w:t>
            </w:r>
            <w:r>
              <w:rPr>
                <w:noProof/>
                <w:webHidden/>
              </w:rPr>
              <w:fldChar w:fldCharType="end"/>
            </w:r>
          </w:hyperlink>
        </w:p>
        <w:p w14:paraId="7AFF22B8" w14:textId="0A32F28C" w:rsidR="00505D03" w:rsidRDefault="00505D03">
          <w:pPr>
            <w:pStyle w:val="TOC1"/>
            <w:tabs>
              <w:tab w:val="right" w:leader="dot" w:pos="7927"/>
            </w:tabs>
            <w:rPr>
              <w:rFonts w:asciiTheme="minorHAnsi" w:eastAsiaTheme="minorEastAsia" w:hAnsiTheme="minorHAnsi" w:cstheme="minorBidi"/>
              <w:noProof/>
              <w:kern w:val="2"/>
              <w:lang w:eastAsia="en-GB"/>
              <w14:ligatures w14:val="standardContextual"/>
            </w:rPr>
          </w:pPr>
          <w:hyperlink w:anchor="_Toc239682290" w:history="1">
            <w:r w:rsidRPr="00785B16">
              <w:rPr>
                <w:rStyle w:val="Hyperlink"/>
                <w:noProof/>
              </w:rPr>
              <w:t>CHAPTER 5: IMPLEMENTATION</w:t>
            </w:r>
            <w:r>
              <w:rPr>
                <w:noProof/>
                <w:webHidden/>
              </w:rPr>
              <w:tab/>
            </w:r>
            <w:r>
              <w:rPr>
                <w:noProof/>
                <w:webHidden/>
              </w:rPr>
              <w:fldChar w:fldCharType="begin"/>
            </w:r>
            <w:r>
              <w:rPr>
                <w:noProof/>
                <w:webHidden/>
              </w:rPr>
              <w:instrText xml:space="preserve"> PAGEREF _Toc239682290 \h </w:instrText>
            </w:r>
            <w:r>
              <w:rPr>
                <w:noProof/>
                <w:webHidden/>
              </w:rPr>
            </w:r>
            <w:r>
              <w:rPr>
                <w:noProof/>
                <w:webHidden/>
              </w:rPr>
              <w:fldChar w:fldCharType="separate"/>
            </w:r>
            <w:r>
              <w:rPr>
                <w:noProof/>
                <w:webHidden/>
              </w:rPr>
              <w:t>56</w:t>
            </w:r>
            <w:r>
              <w:rPr>
                <w:noProof/>
                <w:webHidden/>
              </w:rPr>
              <w:fldChar w:fldCharType="end"/>
            </w:r>
          </w:hyperlink>
        </w:p>
        <w:p w14:paraId="28E3D90B" w14:textId="2318E9D0" w:rsidR="00505D03" w:rsidRDefault="00505D03">
          <w:pPr>
            <w:pStyle w:val="TOC2"/>
            <w:tabs>
              <w:tab w:val="right" w:leader="dot" w:pos="7927"/>
            </w:tabs>
            <w:rPr>
              <w:rFonts w:asciiTheme="minorHAnsi" w:eastAsiaTheme="minorEastAsia" w:hAnsiTheme="minorHAnsi" w:cstheme="minorBidi"/>
              <w:noProof/>
              <w:kern w:val="2"/>
              <w:lang w:eastAsia="en-GB"/>
              <w14:ligatures w14:val="standardContextual"/>
            </w:rPr>
          </w:pPr>
          <w:hyperlink w:anchor="_Toc239682291" w:history="1">
            <w:r w:rsidRPr="00785B16">
              <w:rPr>
                <w:rStyle w:val="Hyperlink"/>
                <w:noProof/>
              </w:rPr>
              <w:t>5.1 System Overview</w:t>
            </w:r>
            <w:r>
              <w:rPr>
                <w:noProof/>
                <w:webHidden/>
              </w:rPr>
              <w:tab/>
            </w:r>
            <w:r>
              <w:rPr>
                <w:noProof/>
                <w:webHidden/>
              </w:rPr>
              <w:fldChar w:fldCharType="begin"/>
            </w:r>
            <w:r>
              <w:rPr>
                <w:noProof/>
                <w:webHidden/>
              </w:rPr>
              <w:instrText xml:space="preserve"> PAGEREF _Toc239682291 \h </w:instrText>
            </w:r>
            <w:r>
              <w:rPr>
                <w:noProof/>
                <w:webHidden/>
              </w:rPr>
            </w:r>
            <w:r>
              <w:rPr>
                <w:noProof/>
                <w:webHidden/>
              </w:rPr>
              <w:fldChar w:fldCharType="separate"/>
            </w:r>
            <w:r>
              <w:rPr>
                <w:noProof/>
                <w:webHidden/>
              </w:rPr>
              <w:t>56</w:t>
            </w:r>
            <w:r>
              <w:rPr>
                <w:noProof/>
                <w:webHidden/>
              </w:rPr>
              <w:fldChar w:fldCharType="end"/>
            </w:r>
          </w:hyperlink>
        </w:p>
        <w:p w14:paraId="480A3990" w14:textId="4907EA25" w:rsidR="00505D03" w:rsidRDefault="00505D03">
          <w:pPr>
            <w:pStyle w:val="TOC2"/>
            <w:tabs>
              <w:tab w:val="right" w:leader="dot" w:pos="7927"/>
            </w:tabs>
            <w:rPr>
              <w:rFonts w:asciiTheme="minorHAnsi" w:eastAsiaTheme="minorEastAsia" w:hAnsiTheme="minorHAnsi" w:cstheme="minorBidi"/>
              <w:noProof/>
              <w:kern w:val="2"/>
              <w:lang w:eastAsia="en-GB"/>
              <w14:ligatures w14:val="standardContextual"/>
            </w:rPr>
          </w:pPr>
          <w:hyperlink w:anchor="_Toc239682292" w:history="1">
            <w:r w:rsidRPr="00785B16">
              <w:rPr>
                <w:rStyle w:val="Hyperlink"/>
                <w:noProof/>
              </w:rPr>
              <w:t>5.2 Payload Integration</w:t>
            </w:r>
            <w:r>
              <w:rPr>
                <w:noProof/>
                <w:webHidden/>
              </w:rPr>
              <w:tab/>
            </w:r>
            <w:r>
              <w:rPr>
                <w:noProof/>
                <w:webHidden/>
              </w:rPr>
              <w:fldChar w:fldCharType="begin"/>
            </w:r>
            <w:r>
              <w:rPr>
                <w:noProof/>
                <w:webHidden/>
              </w:rPr>
              <w:instrText xml:space="preserve"> PAGEREF _Toc239682292 \h </w:instrText>
            </w:r>
            <w:r>
              <w:rPr>
                <w:noProof/>
                <w:webHidden/>
              </w:rPr>
            </w:r>
            <w:r>
              <w:rPr>
                <w:noProof/>
                <w:webHidden/>
              </w:rPr>
              <w:fldChar w:fldCharType="separate"/>
            </w:r>
            <w:r>
              <w:rPr>
                <w:noProof/>
                <w:webHidden/>
              </w:rPr>
              <w:t>57</w:t>
            </w:r>
            <w:r>
              <w:rPr>
                <w:noProof/>
                <w:webHidden/>
              </w:rPr>
              <w:fldChar w:fldCharType="end"/>
            </w:r>
          </w:hyperlink>
        </w:p>
        <w:p w14:paraId="4B4F167D" w14:textId="73356A60" w:rsidR="00505D03" w:rsidRDefault="00505D03">
          <w:pPr>
            <w:pStyle w:val="TOC2"/>
            <w:tabs>
              <w:tab w:val="right" w:leader="dot" w:pos="7927"/>
            </w:tabs>
            <w:rPr>
              <w:rFonts w:asciiTheme="minorHAnsi" w:eastAsiaTheme="minorEastAsia" w:hAnsiTheme="minorHAnsi" w:cstheme="minorBidi"/>
              <w:noProof/>
              <w:kern w:val="2"/>
              <w:lang w:eastAsia="en-GB"/>
              <w14:ligatures w14:val="standardContextual"/>
            </w:rPr>
          </w:pPr>
          <w:hyperlink w:anchor="_Toc239682293" w:history="1">
            <w:r w:rsidRPr="00785B16">
              <w:rPr>
                <w:rStyle w:val="Hyperlink"/>
                <w:noProof/>
              </w:rPr>
              <w:t>5.3 Software Environment</w:t>
            </w:r>
            <w:r>
              <w:rPr>
                <w:noProof/>
                <w:webHidden/>
              </w:rPr>
              <w:tab/>
            </w:r>
            <w:r>
              <w:rPr>
                <w:noProof/>
                <w:webHidden/>
              </w:rPr>
              <w:fldChar w:fldCharType="begin"/>
            </w:r>
            <w:r>
              <w:rPr>
                <w:noProof/>
                <w:webHidden/>
              </w:rPr>
              <w:instrText xml:space="preserve"> PAGEREF _Toc239682293 \h </w:instrText>
            </w:r>
            <w:r>
              <w:rPr>
                <w:noProof/>
                <w:webHidden/>
              </w:rPr>
            </w:r>
            <w:r>
              <w:rPr>
                <w:noProof/>
                <w:webHidden/>
              </w:rPr>
              <w:fldChar w:fldCharType="separate"/>
            </w:r>
            <w:r>
              <w:rPr>
                <w:noProof/>
                <w:webHidden/>
              </w:rPr>
              <w:t>60</w:t>
            </w:r>
            <w:r>
              <w:rPr>
                <w:noProof/>
                <w:webHidden/>
              </w:rPr>
              <w:fldChar w:fldCharType="end"/>
            </w:r>
          </w:hyperlink>
        </w:p>
        <w:p w14:paraId="341E96B2" w14:textId="7B326CB0" w:rsidR="00505D03" w:rsidRDefault="00505D03">
          <w:pPr>
            <w:pStyle w:val="TOC2"/>
            <w:tabs>
              <w:tab w:val="right" w:leader="dot" w:pos="7927"/>
            </w:tabs>
            <w:rPr>
              <w:rFonts w:asciiTheme="minorHAnsi" w:eastAsiaTheme="minorEastAsia" w:hAnsiTheme="minorHAnsi" w:cstheme="minorBidi"/>
              <w:noProof/>
              <w:kern w:val="2"/>
              <w:lang w:eastAsia="en-GB"/>
              <w14:ligatures w14:val="standardContextual"/>
            </w:rPr>
          </w:pPr>
          <w:hyperlink w:anchor="_Toc239682294" w:history="1">
            <w:r w:rsidRPr="00785B16">
              <w:rPr>
                <w:rStyle w:val="Hyperlink"/>
                <w:noProof/>
              </w:rPr>
              <w:t>5.4 Dataset Construction</w:t>
            </w:r>
            <w:r>
              <w:rPr>
                <w:noProof/>
                <w:webHidden/>
              </w:rPr>
              <w:tab/>
            </w:r>
            <w:r>
              <w:rPr>
                <w:noProof/>
                <w:webHidden/>
              </w:rPr>
              <w:fldChar w:fldCharType="begin"/>
            </w:r>
            <w:r>
              <w:rPr>
                <w:noProof/>
                <w:webHidden/>
              </w:rPr>
              <w:instrText xml:space="preserve"> PAGEREF _Toc239682294 \h </w:instrText>
            </w:r>
            <w:r>
              <w:rPr>
                <w:noProof/>
                <w:webHidden/>
              </w:rPr>
            </w:r>
            <w:r>
              <w:rPr>
                <w:noProof/>
                <w:webHidden/>
              </w:rPr>
              <w:fldChar w:fldCharType="separate"/>
            </w:r>
            <w:r>
              <w:rPr>
                <w:noProof/>
                <w:webHidden/>
              </w:rPr>
              <w:t>61</w:t>
            </w:r>
            <w:r>
              <w:rPr>
                <w:noProof/>
                <w:webHidden/>
              </w:rPr>
              <w:fldChar w:fldCharType="end"/>
            </w:r>
          </w:hyperlink>
        </w:p>
        <w:p w14:paraId="148809FA" w14:textId="56C25BF8" w:rsidR="00505D03" w:rsidRDefault="00505D03">
          <w:pPr>
            <w:pStyle w:val="TOC2"/>
            <w:tabs>
              <w:tab w:val="right" w:leader="dot" w:pos="7927"/>
            </w:tabs>
            <w:rPr>
              <w:rFonts w:asciiTheme="minorHAnsi" w:eastAsiaTheme="minorEastAsia" w:hAnsiTheme="minorHAnsi" w:cstheme="minorBidi"/>
              <w:noProof/>
              <w:kern w:val="2"/>
              <w:lang w:eastAsia="en-GB"/>
              <w14:ligatures w14:val="standardContextual"/>
            </w:rPr>
          </w:pPr>
          <w:hyperlink w:anchor="_Toc239682295" w:history="1">
            <w:r w:rsidRPr="00785B16">
              <w:rPr>
                <w:rStyle w:val="Hyperlink"/>
                <w:noProof/>
              </w:rPr>
              <w:t>5.5 Classifier Training</w:t>
            </w:r>
            <w:r>
              <w:rPr>
                <w:noProof/>
                <w:webHidden/>
              </w:rPr>
              <w:tab/>
            </w:r>
            <w:r>
              <w:rPr>
                <w:noProof/>
                <w:webHidden/>
              </w:rPr>
              <w:fldChar w:fldCharType="begin"/>
            </w:r>
            <w:r>
              <w:rPr>
                <w:noProof/>
                <w:webHidden/>
              </w:rPr>
              <w:instrText xml:space="preserve"> PAGEREF _Toc239682295 \h </w:instrText>
            </w:r>
            <w:r>
              <w:rPr>
                <w:noProof/>
                <w:webHidden/>
              </w:rPr>
            </w:r>
            <w:r>
              <w:rPr>
                <w:noProof/>
                <w:webHidden/>
              </w:rPr>
              <w:fldChar w:fldCharType="separate"/>
            </w:r>
            <w:r>
              <w:rPr>
                <w:noProof/>
                <w:webHidden/>
              </w:rPr>
              <w:t>63</w:t>
            </w:r>
            <w:r>
              <w:rPr>
                <w:noProof/>
                <w:webHidden/>
              </w:rPr>
              <w:fldChar w:fldCharType="end"/>
            </w:r>
          </w:hyperlink>
        </w:p>
        <w:p w14:paraId="41F37118" w14:textId="693750C3" w:rsidR="00505D03" w:rsidRDefault="00505D03">
          <w:pPr>
            <w:pStyle w:val="TOC2"/>
            <w:tabs>
              <w:tab w:val="right" w:leader="dot" w:pos="7927"/>
            </w:tabs>
            <w:rPr>
              <w:rFonts w:asciiTheme="minorHAnsi" w:eastAsiaTheme="minorEastAsia" w:hAnsiTheme="minorHAnsi" w:cstheme="minorBidi"/>
              <w:noProof/>
              <w:kern w:val="2"/>
              <w:lang w:eastAsia="en-GB"/>
              <w14:ligatures w14:val="standardContextual"/>
            </w:rPr>
          </w:pPr>
          <w:hyperlink w:anchor="_Toc239682296" w:history="1">
            <w:r w:rsidRPr="00785B16">
              <w:rPr>
                <w:rStyle w:val="Hyperlink"/>
                <w:noProof/>
              </w:rPr>
              <w:t>5.6 Temporal Filtering</w:t>
            </w:r>
            <w:r>
              <w:rPr>
                <w:noProof/>
                <w:webHidden/>
              </w:rPr>
              <w:tab/>
            </w:r>
            <w:r>
              <w:rPr>
                <w:noProof/>
                <w:webHidden/>
              </w:rPr>
              <w:fldChar w:fldCharType="begin"/>
            </w:r>
            <w:r>
              <w:rPr>
                <w:noProof/>
                <w:webHidden/>
              </w:rPr>
              <w:instrText xml:space="preserve"> PAGEREF _Toc239682296 \h </w:instrText>
            </w:r>
            <w:r>
              <w:rPr>
                <w:noProof/>
                <w:webHidden/>
              </w:rPr>
            </w:r>
            <w:r>
              <w:rPr>
                <w:noProof/>
                <w:webHidden/>
              </w:rPr>
              <w:fldChar w:fldCharType="separate"/>
            </w:r>
            <w:r>
              <w:rPr>
                <w:noProof/>
                <w:webHidden/>
              </w:rPr>
              <w:t>63</w:t>
            </w:r>
            <w:r>
              <w:rPr>
                <w:noProof/>
                <w:webHidden/>
              </w:rPr>
              <w:fldChar w:fldCharType="end"/>
            </w:r>
          </w:hyperlink>
        </w:p>
        <w:p w14:paraId="3346852E" w14:textId="5DACDB72" w:rsidR="00505D03" w:rsidRDefault="00505D03">
          <w:pPr>
            <w:pStyle w:val="TOC2"/>
            <w:tabs>
              <w:tab w:val="right" w:leader="dot" w:pos="7927"/>
            </w:tabs>
            <w:rPr>
              <w:rFonts w:asciiTheme="minorHAnsi" w:eastAsiaTheme="minorEastAsia" w:hAnsiTheme="minorHAnsi" w:cstheme="minorBidi"/>
              <w:noProof/>
              <w:kern w:val="2"/>
              <w:lang w:eastAsia="en-GB"/>
              <w14:ligatures w14:val="standardContextual"/>
            </w:rPr>
          </w:pPr>
          <w:hyperlink w:anchor="_Toc239682297" w:history="1">
            <w:r w:rsidRPr="00785B16">
              <w:rPr>
                <w:rStyle w:val="Hyperlink"/>
                <w:noProof/>
              </w:rPr>
              <w:t>5.7 The Safety Bridge</w:t>
            </w:r>
            <w:r>
              <w:rPr>
                <w:noProof/>
                <w:webHidden/>
              </w:rPr>
              <w:tab/>
            </w:r>
            <w:r>
              <w:rPr>
                <w:noProof/>
                <w:webHidden/>
              </w:rPr>
              <w:fldChar w:fldCharType="begin"/>
            </w:r>
            <w:r>
              <w:rPr>
                <w:noProof/>
                <w:webHidden/>
              </w:rPr>
              <w:instrText xml:space="preserve"> PAGEREF _Toc239682297 \h </w:instrText>
            </w:r>
            <w:r>
              <w:rPr>
                <w:noProof/>
                <w:webHidden/>
              </w:rPr>
            </w:r>
            <w:r>
              <w:rPr>
                <w:noProof/>
                <w:webHidden/>
              </w:rPr>
              <w:fldChar w:fldCharType="separate"/>
            </w:r>
            <w:r>
              <w:rPr>
                <w:noProof/>
                <w:webHidden/>
              </w:rPr>
              <w:t>63</w:t>
            </w:r>
            <w:r>
              <w:rPr>
                <w:noProof/>
                <w:webHidden/>
              </w:rPr>
              <w:fldChar w:fldCharType="end"/>
            </w:r>
          </w:hyperlink>
        </w:p>
        <w:p w14:paraId="336FF8EC" w14:textId="7907B08E" w:rsidR="00505D03" w:rsidRDefault="00505D03">
          <w:pPr>
            <w:pStyle w:val="TOC2"/>
            <w:tabs>
              <w:tab w:val="right" w:leader="dot" w:pos="7927"/>
            </w:tabs>
            <w:rPr>
              <w:rFonts w:asciiTheme="minorHAnsi" w:eastAsiaTheme="minorEastAsia" w:hAnsiTheme="minorHAnsi" w:cstheme="minorBidi"/>
              <w:noProof/>
              <w:kern w:val="2"/>
              <w:lang w:eastAsia="en-GB"/>
              <w14:ligatures w14:val="standardContextual"/>
            </w:rPr>
          </w:pPr>
          <w:hyperlink w:anchor="_Toc239682298" w:history="1">
            <w:r w:rsidRPr="00785B16">
              <w:rPr>
                <w:rStyle w:val="Hyperlink"/>
                <w:noProof/>
              </w:rPr>
              <w:t>5.8 Robot Control Interface</w:t>
            </w:r>
            <w:r>
              <w:rPr>
                <w:noProof/>
                <w:webHidden/>
              </w:rPr>
              <w:tab/>
            </w:r>
            <w:r>
              <w:rPr>
                <w:noProof/>
                <w:webHidden/>
              </w:rPr>
              <w:fldChar w:fldCharType="begin"/>
            </w:r>
            <w:r>
              <w:rPr>
                <w:noProof/>
                <w:webHidden/>
              </w:rPr>
              <w:instrText xml:space="preserve"> PAGEREF _Toc239682298 \h </w:instrText>
            </w:r>
            <w:r>
              <w:rPr>
                <w:noProof/>
                <w:webHidden/>
              </w:rPr>
            </w:r>
            <w:r>
              <w:rPr>
                <w:noProof/>
                <w:webHidden/>
              </w:rPr>
              <w:fldChar w:fldCharType="separate"/>
            </w:r>
            <w:r>
              <w:rPr>
                <w:noProof/>
                <w:webHidden/>
              </w:rPr>
              <w:t>65</w:t>
            </w:r>
            <w:r>
              <w:rPr>
                <w:noProof/>
                <w:webHidden/>
              </w:rPr>
              <w:fldChar w:fldCharType="end"/>
            </w:r>
          </w:hyperlink>
        </w:p>
        <w:p w14:paraId="69AD4CF3" w14:textId="0E257489" w:rsidR="00505D03" w:rsidRDefault="00505D03">
          <w:pPr>
            <w:pStyle w:val="TOC2"/>
            <w:tabs>
              <w:tab w:val="right" w:leader="dot" w:pos="7927"/>
            </w:tabs>
            <w:rPr>
              <w:rFonts w:asciiTheme="minorHAnsi" w:eastAsiaTheme="minorEastAsia" w:hAnsiTheme="minorHAnsi" w:cstheme="minorBidi"/>
              <w:noProof/>
              <w:kern w:val="2"/>
              <w:lang w:eastAsia="en-GB"/>
              <w14:ligatures w14:val="standardContextual"/>
            </w:rPr>
          </w:pPr>
          <w:hyperlink w:anchor="_Toc239682299" w:history="1">
            <w:r w:rsidRPr="00785B16">
              <w:rPr>
                <w:rStyle w:val="Hyperlink"/>
                <w:noProof/>
              </w:rPr>
              <w:t>5.9 Deployment</w:t>
            </w:r>
            <w:r>
              <w:rPr>
                <w:noProof/>
                <w:webHidden/>
              </w:rPr>
              <w:tab/>
            </w:r>
            <w:r>
              <w:rPr>
                <w:noProof/>
                <w:webHidden/>
              </w:rPr>
              <w:fldChar w:fldCharType="begin"/>
            </w:r>
            <w:r>
              <w:rPr>
                <w:noProof/>
                <w:webHidden/>
              </w:rPr>
              <w:instrText xml:space="preserve"> PAGEREF _Toc239682299 \h </w:instrText>
            </w:r>
            <w:r>
              <w:rPr>
                <w:noProof/>
                <w:webHidden/>
              </w:rPr>
            </w:r>
            <w:r>
              <w:rPr>
                <w:noProof/>
                <w:webHidden/>
              </w:rPr>
              <w:fldChar w:fldCharType="separate"/>
            </w:r>
            <w:r>
              <w:rPr>
                <w:noProof/>
                <w:webHidden/>
              </w:rPr>
              <w:t>66</w:t>
            </w:r>
            <w:r>
              <w:rPr>
                <w:noProof/>
                <w:webHidden/>
              </w:rPr>
              <w:fldChar w:fldCharType="end"/>
            </w:r>
          </w:hyperlink>
        </w:p>
        <w:p w14:paraId="386DF09A" w14:textId="317E3680" w:rsidR="00505D03" w:rsidRDefault="00505D03">
          <w:pPr>
            <w:pStyle w:val="TOC1"/>
            <w:tabs>
              <w:tab w:val="right" w:leader="dot" w:pos="7927"/>
            </w:tabs>
            <w:rPr>
              <w:rFonts w:asciiTheme="minorHAnsi" w:eastAsiaTheme="minorEastAsia" w:hAnsiTheme="minorHAnsi" w:cstheme="minorBidi"/>
              <w:noProof/>
              <w:kern w:val="2"/>
              <w:lang w:eastAsia="en-GB"/>
              <w14:ligatures w14:val="standardContextual"/>
            </w:rPr>
          </w:pPr>
          <w:hyperlink w:anchor="_Toc239682300" w:history="1">
            <w:r w:rsidRPr="00785B16">
              <w:rPr>
                <w:rStyle w:val="Hyperlink"/>
                <w:noProof/>
              </w:rPr>
              <w:t>CHAPTER 6: EVALUATION OF RESULTS</w:t>
            </w:r>
            <w:r>
              <w:rPr>
                <w:noProof/>
                <w:webHidden/>
              </w:rPr>
              <w:tab/>
            </w:r>
            <w:r>
              <w:rPr>
                <w:noProof/>
                <w:webHidden/>
              </w:rPr>
              <w:fldChar w:fldCharType="begin"/>
            </w:r>
            <w:r>
              <w:rPr>
                <w:noProof/>
                <w:webHidden/>
              </w:rPr>
              <w:instrText xml:space="preserve"> PAGEREF _Toc239682300 \h </w:instrText>
            </w:r>
            <w:r>
              <w:rPr>
                <w:noProof/>
                <w:webHidden/>
              </w:rPr>
            </w:r>
            <w:r>
              <w:rPr>
                <w:noProof/>
                <w:webHidden/>
              </w:rPr>
              <w:fldChar w:fldCharType="separate"/>
            </w:r>
            <w:r>
              <w:rPr>
                <w:noProof/>
                <w:webHidden/>
              </w:rPr>
              <w:t>67</w:t>
            </w:r>
            <w:r>
              <w:rPr>
                <w:noProof/>
                <w:webHidden/>
              </w:rPr>
              <w:fldChar w:fldCharType="end"/>
            </w:r>
          </w:hyperlink>
        </w:p>
        <w:p w14:paraId="6CB4141E" w14:textId="0B3C4546" w:rsidR="00505D03" w:rsidRDefault="00505D03">
          <w:pPr>
            <w:pStyle w:val="TOC1"/>
            <w:tabs>
              <w:tab w:val="right" w:leader="dot" w:pos="7927"/>
            </w:tabs>
            <w:rPr>
              <w:rFonts w:asciiTheme="minorHAnsi" w:eastAsiaTheme="minorEastAsia" w:hAnsiTheme="minorHAnsi" w:cstheme="minorBidi"/>
              <w:noProof/>
              <w:kern w:val="2"/>
              <w:lang w:eastAsia="en-GB"/>
              <w14:ligatures w14:val="standardContextual"/>
            </w:rPr>
          </w:pPr>
          <w:hyperlink w:anchor="_Toc239682301" w:history="1">
            <w:r w:rsidRPr="00785B16">
              <w:rPr>
                <w:rStyle w:val="Hyperlink"/>
                <w:noProof/>
              </w:rPr>
              <w:t>6.1 Introduction</w:t>
            </w:r>
            <w:r>
              <w:rPr>
                <w:noProof/>
                <w:webHidden/>
              </w:rPr>
              <w:tab/>
            </w:r>
            <w:r>
              <w:rPr>
                <w:noProof/>
                <w:webHidden/>
              </w:rPr>
              <w:fldChar w:fldCharType="begin"/>
            </w:r>
            <w:r>
              <w:rPr>
                <w:noProof/>
                <w:webHidden/>
              </w:rPr>
              <w:instrText xml:space="preserve"> PAGEREF _Toc239682301 \h </w:instrText>
            </w:r>
            <w:r>
              <w:rPr>
                <w:noProof/>
                <w:webHidden/>
              </w:rPr>
            </w:r>
            <w:r>
              <w:rPr>
                <w:noProof/>
                <w:webHidden/>
              </w:rPr>
              <w:fldChar w:fldCharType="separate"/>
            </w:r>
            <w:r>
              <w:rPr>
                <w:noProof/>
                <w:webHidden/>
              </w:rPr>
              <w:t>67</w:t>
            </w:r>
            <w:r>
              <w:rPr>
                <w:noProof/>
                <w:webHidden/>
              </w:rPr>
              <w:fldChar w:fldCharType="end"/>
            </w:r>
          </w:hyperlink>
        </w:p>
        <w:p w14:paraId="5374AA60" w14:textId="2E082996" w:rsidR="00505D03" w:rsidRDefault="00505D03">
          <w:pPr>
            <w:pStyle w:val="TOC2"/>
            <w:tabs>
              <w:tab w:val="right" w:leader="dot" w:pos="7927"/>
            </w:tabs>
            <w:rPr>
              <w:rFonts w:asciiTheme="minorHAnsi" w:eastAsiaTheme="minorEastAsia" w:hAnsiTheme="minorHAnsi" w:cstheme="minorBidi"/>
              <w:noProof/>
              <w:kern w:val="2"/>
              <w:lang w:eastAsia="en-GB"/>
              <w14:ligatures w14:val="standardContextual"/>
            </w:rPr>
          </w:pPr>
          <w:hyperlink w:anchor="_Toc239682302" w:history="1">
            <w:r w:rsidRPr="00785B16">
              <w:rPr>
                <w:rStyle w:val="Hyperlink"/>
                <w:noProof/>
              </w:rPr>
              <w:t>6.2 Within-Session Classification Performance</w:t>
            </w:r>
            <w:r>
              <w:rPr>
                <w:noProof/>
                <w:webHidden/>
              </w:rPr>
              <w:tab/>
            </w:r>
            <w:r>
              <w:rPr>
                <w:noProof/>
                <w:webHidden/>
              </w:rPr>
              <w:fldChar w:fldCharType="begin"/>
            </w:r>
            <w:r>
              <w:rPr>
                <w:noProof/>
                <w:webHidden/>
              </w:rPr>
              <w:instrText xml:space="preserve"> PAGEREF _Toc239682302 \h </w:instrText>
            </w:r>
            <w:r>
              <w:rPr>
                <w:noProof/>
                <w:webHidden/>
              </w:rPr>
            </w:r>
            <w:r>
              <w:rPr>
                <w:noProof/>
                <w:webHidden/>
              </w:rPr>
              <w:fldChar w:fldCharType="separate"/>
            </w:r>
            <w:r>
              <w:rPr>
                <w:noProof/>
                <w:webHidden/>
              </w:rPr>
              <w:t>67</w:t>
            </w:r>
            <w:r>
              <w:rPr>
                <w:noProof/>
                <w:webHidden/>
              </w:rPr>
              <w:fldChar w:fldCharType="end"/>
            </w:r>
          </w:hyperlink>
        </w:p>
        <w:p w14:paraId="3DB8F8DF" w14:textId="75DAF1A5" w:rsidR="00505D03" w:rsidRDefault="00505D03">
          <w:pPr>
            <w:pStyle w:val="TOC2"/>
            <w:tabs>
              <w:tab w:val="right" w:leader="dot" w:pos="7927"/>
            </w:tabs>
            <w:rPr>
              <w:rFonts w:asciiTheme="minorHAnsi" w:eastAsiaTheme="minorEastAsia" w:hAnsiTheme="minorHAnsi" w:cstheme="minorBidi"/>
              <w:noProof/>
              <w:kern w:val="2"/>
              <w:lang w:eastAsia="en-GB"/>
              <w14:ligatures w14:val="standardContextual"/>
            </w:rPr>
          </w:pPr>
          <w:hyperlink w:anchor="_Toc239682303" w:history="1">
            <w:r w:rsidRPr="00785B16">
              <w:rPr>
                <w:rStyle w:val="Hyperlink"/>
                <w:noProof/>
              </w:rPr>
              <w:t>6.3 Cross-Session Generalisation</w:t>
            </w:r>
            <w:r>
              <w:rPr>
                <w:noProof/>
                <w:webHidden/>
              </w:rPr>
              <w:tab/>
            </w:r>
            <w:r>
              <w:rPr>
                <w:noProof/>
                <w:webHidden/>
              </w:rPr>
              <w:fldChar w:fldCharType="begin"/>
            </w:r>
            <w:r>
              <w:rPr>
                <w:noProof/>
                <w:webHidden/>
              </w:rPr>
              <w:instrText xml:space="preserve"> PAGEREF _Toc239682303 \h </w:instrText>
            </w:r>
            <w:r>
              <w:rPr>
                <w:noProof/>
                <w:webHidden/>
              </w:rPr>
            </w:r>
            <w:r>
              <w:rPr>
                <w:noProof/>
                <w:webHidden/>
              </w:rPr>
              <w:fldChar w:fldCharType="separate"/>
            </w:r>
            <w:r>
              <w:rPr>
                <w:noProof/>
                <w:webHidden/>
              </w:rPr>
              <w:t>68</w:t>
            </w:r>
            <w:r>
              <w:rPr>
                <w:noProof/>
                <w:webHidden/>
              </w:rPr>
              <w:fldChar w:fldCharType="end"/>
            </w:r>
          </w:hyperlink>
        </w:p>
        <w:p w14:paraId="7C304E3D" w14:textId="0B799C2A" w:rsidR="00505D03" w:rsidRDefault="00505D03">
          <w:pPr>
            <w:pStyle w:val="TOC2"/>
            <w:tabs>
              <w:tab w:val="right" w:leader="dot" w:pos="7927"/>
            </w:tabs>
            <w:rPr>
              <w:rFonts w:asciiTheme="minorHAnsi" w:eastAsiaTheme="minorEastAsia" w:hAnsiTheme="minorHAnsi" w:cstheme="minorBidi"/>
              <w:noProof/>
              <w:kern w:val="2"/>
              <w:lang w:eastAsia="en-GB"/>
              <w14:ligatures w14:val="standardContextual"/>
            </w:rPr>
          </w:pPr>
          <w:hyperlink w:anchor="_Toc239682304" w:history="1">
            <w:r w:rsidRPr="00785B16">
              <w:rPr>
                <w:rStyle w:val="Hyperlink"/>
                <w:noProof/>
              </w:rPr>
              <w:t>6.4 Classifier Comparison</w:t>
            </w:r>
            <w:r>
              <w:rPr>
                <w:noProof/>
                <w:webHidden/>
              </w:rPr>
              <w:tab/>
            </w:r>
            <w:r>
              <w:rPr>
                <w:noProof/>
                <w:webHidden/>
              </w:rPr>
              <w:fldChar w:fldCharType="begin"/>
            </w:r>
            <w:r>
              <w:rPr>
                <w:noProof/>
                <w:webHidden/>
              </w:rPr>
              <w:instrText xml:space="preserve"> PAGEREF _Toc239682304 \h </w:instrText>
            </w:r>
            <w:r>
              <w:rPr>
                <w:noProof/>
                <w:webHidden/>
              </w:rPr>
            </w:r>
            <w:r>
              <w:rPr>
                <w:noProof/>
                <w:webHidden/>
              </w:rPr>
              <w:fldChar w:fldCharType="separate"/>
            </w:r>
            <w:r>
              <w:rPr>
                <w:noProof/>
                <w:webHidden/>
              </w:rPr>
              <w:t>70</w:t>
            </w:r>
            <w:r>
              <w:rPr>
                <w:noProof/>
                <w:webHidden/>
              </w:rPr>
              <w:fldChar w:fldCharType="end"/>
            </w:r>
          </w:hyperlink>
        </w:p>
        <w:p w14:paraId="64366215" w14:textId="6F59D7C3" w:rsidR="00505D03" w:rsidRDefault="00505D03">
          <w:pPr>
            <w:pStyle w:val="TOC1"/>
            <w:tabs>
              <w:tab w:val="right" w:leader="dot" w:pos="7927"/>
            </w:tabs>
            <w:rPr>
              <w:rFonts w:asciiTheme="minorHAnsi" w:eastAsiaTheme="minorEastAsia" w:hAnsiTheme="minorHAnsi" w:cstheme="minorBidi"/>
              <w:noProof/>
              <w:kern w:val="2"/>
              <w:lang w:eastAsia="en-GB"/>
              <w14:ligatures w14:val="standardContextual"/>
            </w:rPr>
          </w:pPr>
          <w:hyperlink w:anchor="_Toc239682305" w:history="1">
            <w:r w:rsidRPr="00785B16">
              <w:rPr>
                <w:rStyle w:val="Hyperlink"/>
                <w:noProof/>
              </w:rPr>
              <w:t>CHAPTER 7: CONCLUSION AND RECOMMENDATIONS</w:t>
            </w:r>
            <w:r>
              <w:rPr>
                <w:noProof/>
                <w:webHidden/>
              </w:rPr>
              <w:tab/>
            </w:r>
            <w:r>
              <w:rPr>
                <w:noProof/>
                <w:webHidden/>
              </w:rPr>
              <w:fldChar w:fldCharType="begin"/>
            </w:r>
            <w:r>
              <w:rPr>
                <w:noProof/>
                <w:webHidden/>
              </w:rPr>
              <w:instrText xml:space="preserve"> PAGEREF _Toc239682305 \h </w:instrText>
            </w:r>
            <w:r>
              <w:rPr>
                <w:noProof/>
                <w:webHidden/>
              </w:rPr>
            </w:r>
            <w:r>
              <w:rPr>
                <w:noProof/>
                <w:webHidden/>
              </w:rPr>
              <w:fldChar w:fldCharType="separate"/>
            </w:r>
            <w:r>
              <w:rPr>
                <w:noProof/>
                <w:webHidden/>
              </w:rPr>
              <w:t>72</w:t>
            </w:r>
            <w:r>
              <w:rPr>
                <w:noProof/>
                <w:webHidden/>
              </w:rPr>
              <w:fldChar w:fldCharType="end"/>
            </w:r>
          </w:hyperlink>
        </w:p>
        <w:p w14:paraId="155DBD70" w14:textId="66B5CC09" w:rsidR="00505D03" w:rsidRDefault="00505D03">
          <w:pPr>
            <w:pStyle w:val="TOC1"/>
            <w:tabs>
              <w:tab w:val="right" w:leader="dot" w:pos="7927"/>
            </w:tabs>
            <w:rPr>
              <w:rFonts w:asciiTheme="minorHAnsi" w:eastAsiaTheme="minorEastAsia" w:hAnsiTheme="minorHAnsi" w:cstheme="minorBidi"/>
              <w:noProof/>
              <w:kern w:val="2"/>
              <w:lang w:eastAsia="en-GB"/>
              <w14:ligatures w14:val="standardContextual"/>
            </w:rPr>
          </w:pPr>
          <w:hyperlink w:anchor="_Toc239682306" w:history="1">
            <w:r w:rsidRPr="00785B16">
              <w:rPr>
                <w:rStyle w:val="Hyperlink"/>
                <w:noProof/>
              </w:rPr>
              <w:t>CHAPTER 8: REFLECTION</w:t>
            </w:r>
            <w:r>
              <w:rPr>
                <w:noProof/>
                <w:webHidden/>
              </w:rPr>
              <w:tab/>
            </w:r>
            <w:r>
              <w:rPr>
                <w:noProof/>
                <w:webHidden/>
              </w:rPr>
              <w:fldChar w:fldCharType="begin"/>
            </w:r>
            <w:r>
              <w:rPr>
                <w:noProof/>
                <w:webHidden/>
              </w:rPr>
              <w:instrText xml:space="preserve"> PAGEREF _Toc239682306 \h </w:instrText>
            </w:r>
            <w:r>
              <w:rPr>
                <w:noProof/>
                <w:webHidden/>
              </w:rPr>
            </w:r>
            <w:r>
              <w:rPr>
                <w:noProof/>
                <w:webHidden/>
              </w:rPr>
              <w:fldChar w:fldCharType="separate"/>
            </w:r>
            <w:r>
              <w:rPr>
                <w:noProof/>
                <w:webHidden/>
              </w:rPr>
              <w:t>75</w:t>
            </w:r>
            <w:r>
              <w:rPr>
                <w:noProof/>
                <w:webHidden/>
              </w:rPr>
              <w:fldChar w:fldCharType="end"/>
            </w:r>
          </w:hyperlink>
        </w:p>
        <w:p w14:paraId="1C6D5CA0" w14:textId="1DC12145" w:rsidR="00A15F51" w:rsidRDefault="00A15F51" w:rsidP="00A15F51">
          <w:r>
            <w:rPr>
              <w:b/>
              <w:bCs/>
              <w:noProof/>
            </w:rPr>
            <w:fldChar w:fldCharType="end"/>
          </w:r>
        </w:p>
      </w:sdtContent>
    </w:sdt>
    <w:p w14:paraId="486C9792" w14:textId="77777777" w:rsidR="007158EA" w:rsidRDefault="007158EA" w:rsidP="00A15F51"/>
    <w:p w14:paraId="6F77CB9B" w14:textId="62CB84CA" w:rsidR="003E7F49" w:rsidRPr="003E7F49" w:rsidRDefault="003E7F49" w:rsidP="00A15F51">
      <w:pPr>
        <w:rPr>
          <w:b/>
          <w:bCs/>
        </w:rPr>
      </w:pPr>
      <w:r w:rsidRPr="003E7F49">
        <w:rPr>
          <w:b/>
          <w:bCs/>
        </w:rPr>
        <w:t>List of Figures</w:t>
      </w:r>
    </w:p>
    <w:p w14:paraId="305B8F13" w14:textId="77777777" w:rsidR="003E7F49" w:rsidRDefault="003E7F49" w:rsidP="00A15F51"/>
    <w:p w14:paraId="4298D652" w14:textId="0DFCD256" w:rsidR="003B7E63" w:rsidRDefault="007158EA">
      <w:pPr>
        <w:pStyle w:val="TableofFigures"/>
        <w:tabs>
          <w:tab w:val="right" w:leader="dot" w:pos="7927"/>
        </w:tabs>
        <w:rPr>
          <w:rFonts w:asciiTheme="minorHAnsi" w:eastAsiaTheme="minorEastAsia" w:hAnsiTheme="minorHAnsi" w:cstheme="minorBidi"/>
          <w:noProof/>
          <w:kern w:val="2"/>
          <w:lang w:eastAsia="en-GB"/>
          <w14:ligatures w14:val="standardContextual"/>
        </w:rPr>
      </w:pPr>
      <w:r>
        <w:fldChar w:fldCharType="begin"/>
      </w:r>
      <w:r>
        <w:instrText xml:space="preserve"> TOC \h \z \c "Figure" </w:instrText>
      </w:r>
      <w:r>
        <w:fldChar w:fldCharType="separate"/>
      </w:r>
      <w:hyperlink w:anchor="_Toc239681582" w:history="1">
        <w:r w:rsidR="003B7E63" w:rsidRPr="00E84023">
          <w:rPr>
            <w:rStyle w:val="Hyperlink"/>
            <w:noProof/>
          </w:rPr>
          <w:t xml:space="preserve">Figure 1 Braided metal filament bending different angles </w:t>
        </w:r>
        <w:r w:rsidR="003B7E63" w:rsidRPr="00E84023">
          <w:rPr>
            <w:rStyle w:val="Hyperlink"/>
            <w:rFonts w:eastAsia="Times New Roman"/>
            <w:noProof/>
          </w:rPr>
          <w:t>[21]</w:t>
        </w:r>
        <w:r w:rsidR="003B7E63" w:rsidRPr="00E84023">
          <w:rPr>
            <w:rStyle w:val="Hyperlink"/>
            <w:noProof/>
          </w:rPr>
          <w:t>.</w:t>
        </w:r>
        <w:r w:rsidR="003B7E63">
          <w:rPr>
            <w:noProof/>
            <w:webHidden/>
          </w:rPr>
          <w:tab/>
        </w:r>
        <w:r w:rsidR="003B7E63">
          <w:rPr>
            <w:noProof/>
            <w:webHidden/>
          </w:rPr>
          <w:fldChar w:fldCharType="begin"/>
        </w:r>
        <w:r w:rsidR="003B7E63">
          <w:rPr>
            <w:noProof/>
            <w:webHidden/>
          </w:rPr>
          <w:instrText xml:space="preserve"> PAGEREF _Toc239681582 \h </w:instrText>
        </w:r>
        <w:r w:rsidR="003B7E63">
          <w:rPr>
            <w:noProof/>
            <w:webHidden/>
          </w:rPr>
        </w:r>
        <w:r w:rsidR="003B7E63">
          <w:rPr>
            <w:noProof/>
            <w:webHidden/>
          </w:rPr>
          <w:fldChar w:fldCharType="separate"/>
        </w:r>
        <w:r w:rsidR="003B7E63">
          <w:rPr>
            <w:noProof/>
            <w:webHidden/>
          </w:rPr>
          <w:t>15</w:t>
        </w:r>
        <w:r w:rsidR="003B7E63">
          <w:rPr>
            <w:noProof/>
            <w:webHidden/>
          </w:rPr>
          <w:fldChar w:fldCharType="end"/>
        </w:r>
      </w:hyperlink>
    </w:p>
    <w:p w14:paraId="7C62D09E" w14:textId="1028E5AF" w:rsidR="003B7E63" w:rsidRDefault="003B7E63">
      <w:pPr>
        <w:pStyle w:val="TableofFigures"/>
        <w:tabs>
          <w:tab w:val="right" w:leader="dot" w:pos="7927"/>
        </w:tabs>
        <w:rPr>
          <w:rFonts w:asciiTheme="minorHAnsi" w:eastAsiaTheme="minorEastAsia" w:hAnsiTheme="minorHAnsi" w:cstheme="minorBidi"/>
          <w:noProof/>
          <w:kern w:val="2"/>
          <w:lang w:eastAsia="en-GB"/>
          <w14:ligatures w14:val="standardContextual"/>
        </w:rPr>
      </w:pPr>
      <w:hyperlink w:anchor="_Toc239681583" w:history="1">
        <w:r w:rsidRPr="00E84023">
          <w:rPr>
            <w:rStyle w:val="Hyperlink"/>
            <w:noProof/>
          </w:rPr>
          <w:t xml:space="preserve">Figure 2: Geometric hand segmentation from depth data </w:t>
        </w:r>
        <w:r w:rsidRPr="00E84023">
          <w:rPr>
            <w:rStyle w:val="Hyperlink"/>
            <w:rFonts w:eastAsia="Times New Roman"/>
            <w:noProof/>
          </w:rPr>
          <w:t>[25]</w:t>
        </w:r>
        <w:r w:rsidRPr="00E84023">
          <w:rPr>
            <w:rStyle w:val="Hyperlink"/>
            <w:noProof/>
          </w:rPr>
          <w:t>.</w:t>
        </w:r>
        <w:r>
          <w:rPr>
            <w:noProof/>
            <w:webHidden/>
          </w:rPr>
          <w:tab/>
        </w:r>
        <w:r>
          <w:rPr>
            <w:noProof/>
            <w:webHidden/>
          </w:rPr>
          <w:fldChar w:fldCharType="begin"/>
        </w:r>
        <w:r>
          <w:rPr>
            <w:noProof/>
            <w:webHidden/>
          </w:rPr>
          <w:instrText xml:space="preserve"> PAGEREF _Toc239681583 \h </w:instrText>
        </w:r>
        <w:r>
          <w:rPr>
            <w:noProof/>
            <w:webHidden/>
          </w:rPr>
        </w:r>
        <w:r>
          <w:rPr>
            <w:noProof/>
            <w:webHidden/>
          </w:rPr>
          <w:fldChar w:fldCharType="separate"/>
        </w:r>
        <w:r>
          <w:rPr>
            <w:noProof/>
            <w:webHidden/>
          </w:rPr>
          <w:t>16</w:t>
        </w:r>
        <w:r>
          <w:rPr>
            <w:noProof/>
            <w:webHidden/>
          </w:rPr>
          <w:fldChar w:fldCharType="end"/>
        </w:r>
      </w:hyperlink>
    </w:p>
    <w:p w14:paraId="75EA2C84" w14:textId="7B4B8D5E" w:rsidR="003B7E63" w:rsidRDefault="003B7E63">
      <w:pPr>
        <w:pStyle w:val="TableofFigures"/>
        <w:tabs>
          <w:tab w:val="right" w:leader="dot" w:pos="7927"/>
        </w:tabs>
        <w:rPr>
          <w:rFonts w:asciiTheme="minorHAnsi" w:eastAsiaTheme="minorEastAsia" w:hAnsiTheme="minorHAnsi" w:cstheme="minorBidi"/>
          <w:noProof/>
          <w:kern w:val="2"/>
          <w:lang w:eastAsia="en-GB"/>
          <w14:ligatures w14:val="standardContextual"/>
        </w:rPr>
      </w:pPr>
      <w:hyperlink w:anchor="_Toc239681584" w:history="1">
        <w:r w:rsidRPr="00E84023">
          <w:rPr>
            <w:rStyle w:val="Hyperlink"/>
            <w:noProof/>
          </w:rPr>
          <w:t xml:space="preserve">Figure 3: System architecture </w:t>
        </w:r>
        <w:r w:rsidRPr="00E84023">
          <w:rPr>
            <w:rStyle w:val="Hyperlink"/>
            <w:rFonts w:eastAsia="Times New Roman"/>
            <w:noProof/>
          </w:rPr>
          <w:t>[60]</w:t>
        </w:r>
        <w:r w:rsidRPr="00E84023">
          <w:rPr>
            <w:rStyle w:val="Hyperlink"/>
            <w:rFonts w:eastAsia="Arial"/>
            <w:noProof/>
          </w:rPr>
          <w:t>.</w:t>
        </w:r>
        <w:r>
          <w:rPr>
            <w:noProof/>
            <w:webHidden/>
          </w:rPr>
          <w:tab/>
        </w:r>
        <w:r>
          <w:rPr>
            <w:noProof/>
            <w:webHidden/>
          </w:rPr>
          <w:fldChar w:fldCharType="begin"/>
        </w:r>
        <w:r>
          <w:rPr>
            <w:noProof/>
            <w:webHidden/>
          </w:rPr>
          <w:instrText xml:space="preserve"> PAGEREF _Toc239681584 \h </w:instrText>
        </w:r>
        <w:r>
          <w:rPr>
            <w:noProof/>
            <w:webHidden/>
          </w:rPr>
        </w:r>
        <w:r>
          <w:rPr>
            <w:noProof/>
            <w:webHidden/>
          </w:rPr>
          <w:fldChar w:fldCharType="separate"/>
        </w:r>
        <w:r>
          <w:rPr>
            <w:noProof/>
            <w:webHidden/>
          </w:rPr>
          <w:t>43</w:t>
        </w:r>
        <w:r>
          <w:rPr>
            <w:noProof/>
            <w:webHidden/>
          </w:rPr>
          <w:fldChar w:fldCharType="end"/>
        </w:r>
      </w:hyperlink>
    </w:p>
    <w:p w14:paraId="33BAAC2E" w14:textId="3E83C557" w:rsidR="003B7E63" w:rsidRDefault="003B7E63">
      <w:pPr>
        <w:pStyle w:val="TableofFigures"/>
        <w:tabs>
          <w:tab w:val="right" w:leader="dot" w:pos="7927"/>
        </w:tabs>
        <w:rPr>
          <w:rFonts w:asciiTheme="minorHAnsi" w:eastAsiaTheme="minorEastAsia" w:hAnsiTheme="minorHAnsi" w:cstheme="minorBidi"/>
          <w:noProof/>
          <w:kern w:val="2"/>
          <w:lang w:eastAsia="en-GB"/>
          <w14:ligatures w14:val="standardContextual"/>
        </w:rPr>
      </w:pPr>
      <w:hyperlink w:anchor="_Toc239681585" w:history="1">
        <w:r w:rsidRPr="00E84023">
          <w:rPr>
            <w:rStyle w:val="Hyperlink"/>
            <w:noProof/>
          </w:rPr>
          <w:t xml:space="preserve">Figure 4: Landmark normalisation </w:t>
        </w:r>
        <w:r w:rsidRPr="00E84023">
          <w:rPr>
            <w:rStyle w:val="Hyperlink"/>
            <w:rFonts w:eastAsia="Times New Roman"/>
            <w:noProof/>
          </w:rPr>
          <w:t>[60]</w:t>
        </w:r>
        <w:r w:rsidRPr="00E84023">
          <w:rPr>
            <w:rStyle w:val="Hyperlink"/>
            <w:noProof/>
          </w:rPr>
          <w:t>.</w:t>
        </w:r>
        <w:r>
          <w:rPr>
            <w:noProof/>
            <w:webHidden/>
          </w:rPr>
          <w:tab/>
        </w:r>
        <w:r>
          <w:rPr>
            <w:noProof/>
            <w:webHidden/>
          </w:rPr>
          <w:fldChar w:fldCharType="begin"/>
        </w:r>
        <w:r>
          <w:rPr>
            <w:noProof/>
            <w:webHidden/>
          </w:rPr>
          <w:instrText xml:space="preserve"> PAGEREF _Toc239681585 \h </w:instrText>
        </w:r>
        <w:r>
          <w:rPr>
            <w:noProof/>
            <w:webHidden/>
          </w:rPr>
        </w:r>
        <w:r>
          <w:rPr>
            <w:noProof/>
            <w:webHidden/>
          </w:rPr>
          <w:fldChar w:fldCharType="separate"/>
        </w:r>
        <w:r>
          <w:rPr>
            <w:noProof/>
            <w:webHidden/>
          </w:rPr>
          <w:t>48</w:t>
        </w:r>
        <w:r>
          <w:rPr>
            <w:noProof/>
            <w:webHidden/>
          </w:rPr>
          <w:fldChar w:fldCharType="end"/>
        </w:r>
      </w:hyperlink>
    </w:p>
    <w:p w14:paraId="1B6C2DAA" w14:textId="24BC23FA" w:rsidR="003B7E63" w:rsidRDefault="003B7E63">
      <w:pPr>
        <w:pStyle w:val="TableofFigures"/>
        <w:tabs>
          <w:tab w:val="right" w:leader="dot" w:pos="7927"/>
        </w:tabs>
        <w:rPr>
          <w:rFonts w:asciiTheme="minorHAnsi" w:eastAsiaTheme="minorEastAsia" w:hAnsiTheme="minorHAnsi" w:cstheme="minorBidi"/>
          <w:noProof/>
          <w:kern w:val="2"/>
          <w:lang w:eastAsia="en-GB"/>
          <w14:ligatures w14:val="standardContextual"/>
        </w:rPr>
      </w:pPr>
      <w:hyperlink w:anchor="_Toc239681586" w:history="1">
        <w:r w:rsidRPr="00E84023">
          <w:rPr>
            <w:rStyle w:val="Hyperlink"/>
            <w:noProof/>
          </w:rPr>
          <w:t xml:space="preserve">Figure 5: Temporal filtering </w:t>
        </w:r>
        <w:r w:rsidRPr="00E84023">
          <w:rPr>
            <w:rStyle w:val="Hyperlink"/>
            <w:rFonts w:eastAsia="Times New Roman"/>
            <w:noProof/>
          </w:rPr>
          <w:t>[60]</w:t>
        </w:r>
        <w:r w:rsidRPr="00E84023">
          <w:rPr>
            <w:rStyle w:val="Hyperlink"/>
            <w:noProof/>
          </w:rPr>
          <w:t>.</w:t>
        </w:r>
        <w:r>
          <w:rPr>
            <w:noProof/>
            <w:webHidden/>
          </w:rPr>
          <w:tab/>
        </w:r>
        <w:r>
          <w:rPr>
            <w:noProof/>
            <w:webHidden/>
          </w:rPr>
          <w:fldChar w:fldCharType="begin"/>
        </w:r>
        <w:r>
          <w:rPr>
            <w:noProof/>
            <w:webHidden/>
          </w:rPr>
          <w:instrText xml:space="preserve"> PAGEREF _Toc239681586 \h </w:instrText>
        </w:r>
        <w:r>
          <w:rPr>
            <w:noProof/>
            <w:webHidden/>
          </w:rPr>
        </w:r>
        <w:r>
          <w:rPr>
            <w:noProof/>
            <w:webHidden/>
          </w:rPr>
          <w:fldChar w:fldCharType="separate"/>
        </w:r>
        <w:r>
          <w:rPr>
            <w:noProof/>
            <w:webHidden/>
          </w:rPr>
          <w:t>51</w:t>
        </w:r>
        <w:r>
          <w:rPr>
            <w:noProof/>
            <w:webHidden/>
          </w:rPr>
          <w:fldChar w:fldCharType="end"/>
        </w:r>
      </w:hyperlink>
    </w:p>
    <w:p w14:paraId="20209B24" w14:textId="4991CCFB" w:rsidR="003B7E63" w:rsidRDefault="003B7E63">
      <w:pPr>
        <w:pStyle w:val="TableofFigures"/>
        <w:tabs>
          <w:tab w:val="right" w:leader="dot" w:pos="7927"/>
        </w:tabs>
        <w:rPr>
          <w:rFonts w:asciiTheme="minorHAnsi" w:eastAsiaTheme="minorEastAsia" w:hAnsiTheme="minorHAnsi" w:cstheme="minorBidi"/>
          <w:noProof/>
          <w:kern w:val="2"/>
          <w:lang w:eastAsia="en-GB"/>
          <w14:ligatures w14:val="standardContextual"/>
        </w:rPr>
      </w:pPr>
      <w:hyperlink w:anchor="_Toc239681587" w:history="1">
        <w:r w:rsidRPr="00E84023">
          <w:rPr>
            <w:rStyle w:val="Hyperlink"/>
            <w:noProof/>
          </w:rPr>
          <w:t xml:space="preserve">Figure 6: Command handling in the safety bridge </w:t>
        </w:r>
        <w:r w:rsidRPr="00E84023">
          <w:rPr>
            <w:rStyle w:val="Hyperlink"/>
            <w:rFonts w:eastAsia="Times New Roman"/>
            <w:noProof/>
          </w:rPr>
          <w:t>[60]</w:t>
        </w:r>
        <w:r w:rsidRPr="00E84023">
          <w:rPr>
            <w:rStyle w:val="Hyperlink"/>
            <w:noProof/>
          </w:rPr>
          <w:t>.</w:t>
        </w:r>
        <w:r>
          <w:rPr>
            <w:noProof/>
            <w:webHidden/>
          </w:rPr>
          <w:tab/>
        </w:r>
        <w:r>
          <w:rPr>
            <w:noProof/>
            <w:webHidden/>
          </w:rPr>
          <w:fldChar w:fldCharType="begin"/>
        </w:r>
        <w:r>
          <w:rPr>
            <w:noProof/>
            <w:webHidden/>
          </w:rPr>
          <w:instrText xml:space="preserve"> PAGEREF _Toc239681587 \h </w:instrText>
        </w:r>
        <w:r>
          <w:rPr>
            <w:noProof/>
            <w:webHidden/>
          </w:rPr>
        </w:r>
        <w:r>
          <w:rPr>
            <w:noProof/>
            <w:webHidden/>
          </w:rPr>
          <w:fldChar w:fldCharType="separate"/>
        </w:r>
        <w:r>
          <w:rPr>
            <w:noProof/>
            <w:webHidden/>
          </w:rPr>
          <w:t>52</w:t>
        </w:r>
        <w:r>
          <w:rPr>
            <w:noProof/>
            <w:webHidden/>
          </w:rPr>
          <w:fldChar w:fldCharType="end"/>
        </w:r>
      </w:hyperlink>
    </w:p>
    <w:p w14:paraId="1DEC7964" w14:textId="12BDDA67" w:rsidR="003B7E63" w:rsidRDefault="003B7E63">
      <w:pPr>
        <w:pStyle w:val="TableofFigures"/>
        <w:tabs>
          <w:tab w:val="right" w:leader="dot" w:pos="7927"/>
        </w:tabs>
        <w:rPr>
          <w:rFonts w:asciiTheme="minorHAnsi" w:eastAsiaTheme="minorEastAsia" w:hAnsiTheme="minorHAnsi" w:cstheme="minorBidi"/>
          <w:noProof/>
          <w:kern w:val="2"/>
          <w:lang w:eastAsia="en-GB"/>
          <w14:ligatures w14:val="standardContextual"/>
        </w:rPr>
      </w:pPr>
      <w:hyperlink w:anchor="_Toc239681588" w:history="1">
        <w:r w:rsidRPr="00E84023">
          <w:rPr>
            <w:rStyle w:val="Hyperlink"/>
            <w:noProof/>
          </w:rPr>
          <w:t xml:space="preserve">Figure 7:  Deployment </w:t>
        </w:r>
        <w:r w:rsidRPr="00E84023">
          <w:rPr>
            <w:rStyle w:val="Hyperlink"/>
            <w:rFonts w:eastAsia="Times New Roman"/>
            <w:noProof/>
          </w:rPr>
          <w:t>[60]</w:t>
        </w:r>
        <w:r w:rsidRPr="00E84023">
          <w:rPr>
            <w:rStyle w:val="Hyperlink"/>
            <w:noProof/>
          </w:rPr>
          <w:t>.</w:t>
        </w:r>
        <w:r>
          <w:rPr>
            <w:noProof/>
            <w:webHidden/>
          </w:rPr>
          <w:tab/>
        </w:r>
        <w:r>
          <w:rPr>
            <w:noProof/>
            <w:webHidden/>
          </w:rPr>
          <w:fldChar w:fldCharType="begin"/>
        </w:r>
        <w:r>
          <w:rPr>
            <w:noProof/>
            <w:webHidden/>
          </w:rPr>
          <w:instrText xml:space="preserve"> PAGEREF _Toc239681588 \h </w:instrText>
        </w:r>
        <w:r>
          <w:rPr>
            <w:noProof/>
            <w:webHidden/>
          </w:rPr>
        </w:r>
        <w:r>
          <w:rPr>
            <w:noProof/>
            <w:webHidden/>
          </w:rPr>
          <w:fldChar w:fldCharType="separate"/>
        </w:r>
        <w:r>
          <w:rPr>
            <w:noProof/>
            <w:webHidden/>
          </w:rPr>
          <w:t>54</w:t>
        </w:r>
        <w:r>
          <w:rPr>
            <w:noProof/>
            <w:webHidden/>
          </w:rPr>
          <w:fldChar w:fldCharType="end"/>
        </w:r>
      </w:hyperlink>
    </w:p>
    <w:p w14:paraId="13F9A57B" w14:textId="27B7EF67" w:rsidR="003B7E63" w:rsidRDefault="003B7E63">
      <w:pPr>
        <w:pStyle w:val="TableofFigures"/>
        <w:tabs>
          <w:tab w:val="right" w:leader="dot" w:pos="7927"/>
        </w:tabs>
        <w:rPr>
          <w:rFonts w:asciiTheme="minorHAnsi" w:eastAsiaTheme="minorEastAsia" w:hAnsiTheme="minorHAnsi" w:cstheme="minorBidi"/>
          <w:noProof/>
          <w:kern w:val="2"/>
          <w:lang w:eastAsia="en-GB"/>
          <w14:ligatures w14:val="standardContextual"/>
        </w:rPr>
      </w:pPr>
      <w:hyperlink w:anchor="_Toc239681589" w:history="1">
        <w:r w:rsidRPr="00E84023">
          <w:rPr>
            <w:rStyle w:val="Hyperlink"/>
            <w:noProof/>
          </w:rPr>
          <w:t xml:space="preserve">Figure 8: End-to-end pipeline showing each stage’s process and transport </w:t>
        </w:r>
        <w:r w:rsidRPr="00E84023">
          <w:rPr>
            <w:rStyle w:val="Hyperlink"/>
            <w:rFonts w:eastAsia="Times New Roman"/>
            <w:noProof/>
          </w:rPr>
          <w:t>[60]</w:t>
        </w:r>
        <w:r w:rsidRPr="00E84023">
          <w:rPr>
            <w:rStyle w:val="Hyperlink"/>
            <w:noProof/>
          </w:rPr>
          <w:t>.</w:t>
        </w:r>
        <w:r>
          <w:rPr>
            <w:noProof/>
            <w:webHidden/>
          </w:rPr>
          <w:tab/>
        </w:r>
        <w:r>
          <w:rPr>
            <w:noProof/>
            <w:webHidden/>
          </w:rPr>
          <w:fldChar w:fldCharType="begin"/>
        </w:r>
        <w:r>
          <w:rPr>
            <w:noProof/>
            <w:webHidden/>
          </w:rPr>
          <w:instrText xml:space="preserve"> PAGEREF _Toc239681589 \h </w:instrText>
        </w:r>
        <w:r>
          <w:rPr>
            <w:noProof/>
            <w:webHidden/>
          </w:rPr>
        </w:r>
        <w:r>
          <w:rPr>
            <w:noProof/>
            <w:webHidden/>
          </w:rPr>
          <w:fldChar w:fldCharType="separate"/>
        </w:r>
        <w:r>
          <w:rPr>
            <w:noProof/>
            <w:webHidden/>
          </w:rPr>
          <w:t>57</w:t>
        </w:r>
        <w:r>
          <w:rPr>
            <w:noProof/>
            <w:webHidden/>
          </w:rPr>
          <w:fldChar w:fldCharType="end"/>
        </w:r>
      </w:hyperlink>
    </w:p>
    <w:p w14:paraId="6B4E2357" w14:textId="6DC41EB0" w:rsidR="003B7E63" w:rsidRDefault="003B7E63">
      <w:pPr>
        <w:pStyle w:val="TableofFigures"/>
        <w:tabs>
          <w:tab w:val="right" w:leader="dot" w:pos="7927"/>
        </w:tabs>
        <w:rPr>
          <w:rFonts w:asciiTheme="minorHAnsi" w:eastAsiaTheme="minorEastAsia" w:hAnsiTheme="minorHAnsi" w:cstheme="minorBidi"/>
          <w:noProof/>
          <w:kern w:val="2"/>
          <w:lang w:eastAsia="en-GB"/>
          <w14:ligatures w14:val="standardContextual"/>
        </w:rPr>
      </w:pPr>
      <w:hyperlink w:anchor="_Toc239681590" w:history="1">
        <w:r w:rsidRPr="00E84023">
          <w:rPr>
            <w:rStyle w:val="Hyperlink"/>
            <w:noProof/>
          </w:rPr>
          <w:t>Figure 9: Raspberry Pi 5 payload and camera mounted on the robot.</w:t>
        </w:r>
        <w:r>
          <w:rPr>
            <w:noProof/>
            <w:webHidden/>
          </w:rPr>
          <w:tab/>
        </w:r>
        <w:r>
          <w:rPr>
            <w:noProof/>
            <w:webHidden/>
          </w:rPr>
          <w:fldChar w:fldCharType="begin"/>
        </w:r>
        <w:r>
          <w:rPr>
            <w:noProof/>
            <w:webHidden/>
          </w:rPr>
          <w:instrText xml:space="preserve"> PAGEREF _Toc239681590 \h </w:instrText>
        </w:r>
        <w:r>
          <w:rPr>
            <w:noProof/>
            <w:webHidden/>
          </w:rPr>
        </w:r>
        <w:r>
          <w:rPr>
            <w:noProof/>
            <w:webHidden/>
          </w:rPr>
          <w:fldChar w:fldCharType="separate"/>
        </w:r>
        <w:r>
          <w:rPr>
            <w:noProof/>
            <w:webHidden/>
          </w:rPr>
          <w:t>59</w:t>
        </w:r>
        <w:r>
          <w:rPr>
            <w:noProof/>
            <w:webHidden/>
          </w:rPr>
          <w:fldChar w:fldCharType="end"/>
        </w:r>
      </w:hyperlink>
    </w:p>
    <w:p w14:paraId="2FAEC1A2" w14:textId="29FB7943" w:rsidR="003B7E63" w:rsidRDefault="003B7E63">
      <w:pPr>
        <w:pStyle w:val="TableofFigures"/>
        <w:tabs>
          <w:tab w:val="right" w:leader="dot" w:pos="7927"/>
        </w:tabs>
        <w:rPr>
          <w:rFonts w:asciiTheme="minorHAnsi" w:eastAsiaTheme="minorEastAsia" w:hAnsiTheme="minorHAnsi" w:cstheme="minorBidi"/>
          <w:noProof/>
          <w:kern w:val="2"/>
          <w:lang w:eastAsia="en-GB"/>
          <w14:ligatures w14:val="standardContextual"/>
        </w:rPr>
      </w:pPr>
      <w:hyperlink w:anchor="_Toc239681591" w:history="1">
        <w:r w:rsidRPr="00E84023">
          <w:rPr>
            <w:rStyle w:val="Hyperlink"/>
            <w:noProof/>
          </w:rPr>
          <w:t>Figure 10: Payload wiring and network connections.</w:t>
        </w:r>
        <w:r>
          <w:rPr>
            <w:noProof/>
            <w:webHidden/>
          </w:rPr>
          <w:tab/>
        </w:r>
        <w:r>
          <w:rPr>
            <w:noProof/>
            <w:webHidden/>
          </w:rPr>
          <w:fldChar w:fldCharType="begin"/>
        </w:r>
        <w:r>
          <w:rPr>
            <w:noProof/>
            <w:webHidden/>
          </w:rPr>
          <w:instrText xml:space="preserve"> PAGEREF _Toc239681591 \h </w:instrText>
        </w:r>
        <w:r>
          <w:rPr>
            <w:noProof/>
            <w:webHidden/>
          </w:rPr>
        </w:r>
        <w:r>
          <w:rPr>
            <w:noProof/>
            <w:webHidden/>
          </w:rPr>
          <w:fldChar w:fldCharType="separate"/>
        </w:r>
        <w:r>
          <w:rPr>
            <w:noProof/>
            <w:webHidden/>
          </w:rPr>
          <w:t>60</w:t>
        </w:r>
        <w:r>
          <w:rPr>
            <w:noProof/>
            <w:webHidden/>
          </w:rPr>
          <w:fldChar w:fldCharType="end"/>
        </w:r>
      </w:hyperlink>
    </w:p>
    <w:p w14:paraId="5E473599" w14:textId="3915A428" w:rsidR="003B7E63" w:rsidRDefault="003B7E63">
      <w:pPr>
        <w:pStyle w:val="TableofFigures"/>
        <w:tabs>
          <w:tab w:val="right" w:leader="dot" w:pos="7927"/>
        </w:tabs>
        <w:rPr>
          <w:rFonts w:asciiTheme="minorHAnsi" w:eastAsiaTheme="minorEastAsia" w:hAnsiTheme="minorHAnsi" w:cstheme="minorBidi"/>
          <w:noProof/>
          <w:kern w:val="2"/>
          <w:lang w:eastAsia="en-GB"/>
          <w14:ligatures w14:val="standardContextual"/>
        </w:rPr>
      </w:pPr>
      <w:hyperlink w:anchor="_Toc239681592" w:history="1">
        <w:r w:rsidRPr="00E84023">
          <w:rPr>
            <w:rStyle w:val="Hyperlink"/>
            <w:noProof/>
          </w:rPr>
          <w:t>Figure 11: Data collection tool in use.</w:t>
        </w:r>
        <w:r>
          <w:rPr>
            <w:noProof/>
            <w:webHidden/>
          </w:rPr>
          <w:tab/>
        </w:r>
        <w:r>
          <w:rPr>
            <w:noProof/>
            <w:webHidden/>
          </w:rPr>
          <w:fldChar w:fldCharType="begin"/>
        </w:r>
        <w:r>
          <w:rPr>
            <w:noProof/>
            <w:webHidden/>
          </w:rPr>
          <w:instrText xml:space="preserve"> PAGEREF _Toc239681592 \h </w:instrText>
        </w:r>
        <w:r>
          <w:rPr>
            <w:noProof/>
            <w:webHidden/>
          </w:rPr>
        </w:r>
        <w:r>
          <w:rPr>
            <w:noProof/>
            <w:webHidden/>
          </w:rPr>
          <w:fldChar w:fldCharType="separate"/>
        </w:r>
        <w:r>
          <w:rPr>
            <w:noProof/>
            <w:webHidden/>
          </w:rPr>
          <w:t>62</w:t>
        </w:r>
        <w:r>
          <w:rPr>
            <w:noProof/>
            <w:webHidden/>
          </w:rPr>
          <w:fldChar w:fldCharType="end"/>
        </w:r>
      </w:hyperlink>
    </w:p>
    <w:p w14:paraId="6CE00EF0" w14:textId="65ECE07B" w:rsidR="003B7E63" w:rsidRDefault="003B7E63">
      <w:pPr>
        <w:pStyle w:val="TableofFigures"/>
        <w:tabs>
          <w:tab w:val="right" w:leader="dot" w:pos="7927"/>
        </w:tabs>
        <w:rPr>
          <w:rFonts w:asciiTheme="minorHAnsi" w:eastAsiaTheme="minorEastAsia" w:hAnsiTheme="minorHAnsi" w:cstheme="minorBidi"/>
          <w:noProof/>
          <w:kern w:val="2"/>
          <w:lang w:eastAsia="en-GB"/>
          <w14:ligatures w14:val="standardContextual"/>
        </w:rPr>
      </w:pPr>
      <w:hyperlink w:anchor="_Toc239681593" w:history="1">
        <w:r w:rsidRPr="00E84023">
          <w:rPr>
            <w:rStyle w:val="Hyperlink"/>
            <w:noProof/>
          </w:rPr>
          <w:t>Figure 12: Sample distribution across the seven gesture classes.</w:t>
        </w:r>
        <w:r>
          <w:rPr>
            <w:noProof/>
            <w:webHidden/>
          </w:rPr>
          <w:tab/>
        </w:r>
        <w:r>
          <w:rPr>
            <w:noProof/>
            <w:webHidden/>
          </w:rPr>
          <w:fldChar w:fldCharType="begin"/>
        </w:r>
        <w:r>
          <w:rPr>
            <w:noProof/>
            <w:webHidden/>
          </w:rPr>
          <w:instrText xml:space="preserve"> PAGEREF _Toc239681593 \h </w:instrText>
        </w:r>
        <w:r>
          <w:rPr>
            <w:noProof/>
            <w:webHidden/>
          </w:rPr>
        </w:r>
        <w:r>
          <w:rPr>
            <w:noProof/>
            <w:webHidden/>
          </w:rPr>
          <w:fldChar w:fldCharType="separate"/>
        </w:r>
        <w:r>
          <w:rPr>
            <w:noProof/>
            <w:webHidden/>
          </w:rPr>
          <w:t>63</w:t>
        </w:r>
        <w:r>
          <w:rPr>
            <w:noProof/>
            <w:webHidden/>
          </w:rPr>
          <w:fldChar w:fldCharType="end"/>
        </w:r>
      </w:hyperlink>
    </w:p>
    <w:p w14:paraId="6AA9FDA7" w14:textId="27E510AA" w:rsidR="003B7E63" w:rsidRDefault="003B7E63">
      <w:pPr>
        <w:pStyle w:val="TableofFigures"/>
        <w:tabs>
          <w:tab w:val="right" w:leader="dot" w:pos="7927"/>
        </w:tabs>
        <w:rPr>
          <w:rFonts w:asciiTheme="minorHAnsi" w:eastAsiaTheme="minorEastAsia" w:hAnsiTheme="minorHAnsi" w:cstheme="minorBidi"/>
          <w:noProof/>
          <w:kern w:val="2"/>
          <w:lang w:eastAsia="en-GB"/>
          <w14:ligatures w14:val="standardContextual"/>
        </w:rPr>
      </w:pPr>
      <w:hyperlink w:anchor="_Toc239681594" w:history="1">
        <w:r w:rsidRPr="00E84023">
          <w:rPr>
            <w:rStyle w:val="Hyperlink"/>
            <w:noProof/>
          </w:rPr>
          <w:t xml:space="preserve">Figure 13: Command path from recogniser to robot </w:t>
        </w:r>
        <w:r w:rsidRPr="00E84023">
          <w:rPr>
            <w:rStyle w:val="Hyperlink"/>
            <w:rFonts w:eastAsia="Times New Roman"/>
            <w:noProof/>
          </w:rPr>
          <w:t>[60]</w:t>
        </w:r>
        <w:r w:rsidRPr="00E84023">
          <w:rPr>
            <w:rStyle w:val="Hyperlink"/>
            <w:noProof/>
          </w:rPr>
          <w:t>.</w:t>
        </w:r>
        <w:r>
          <w:rPr>
            <w:noProof/>
            <w:webHidden/>
          </w:rPr>
          <w:tab/>
        </w:r>
        <w:r>
          <w:rPr>
            <w:noProof/>
            <w:webHidden/>
          </w:rPr>
          <w:fldChar w:fldCharType="begin"/>
        </w:r>
        <w:r>
          <w:rPr>
            <w:noProof/>
            <w:webHidden/>
          </w:rPr>
          <w:instrText xml:space="preserve"> PAGEREF _Toc239681594 \h </w:instrText>
        </w:r>
        <w:r>
          <w:rPr>
            <w:noProof/>
            <w:webHidden/>
          </w:rPr>
        </w:r>
        <w:r>
          <w:rPr>
            <w:noProof/>
            <w:webHidden/>
          </w:rPr>
          <w:fldChar w:fldCharType="separate"/>
        </w:r>
        <w:r>
          <w:rPr>
            <w:noProof/>
            <w:webHidden/>
          </w:rPr>
          <w:t>65</w:t>
        </w:r>
        <w:r>
          <w:rPr>
            <w:noProof/>
            <w:webHidden/>
          </w:rPr>
          <w:fldChar w:fldCharType="end"/>
        </w:r>
      </w:hyperlink>
    </w:p>
    <w:p w14:paraId="1674E23C" w14:textId="0698A6F1" w:rsidR="003B7E63" w:rsidRDefault="003B7E63">
      <w:pPr>
        <w:pStyle w:val="TableofFigures"/>
        <w:tabs>
          <w:tab w:val="right" w:leader="dot" w:pos="7927"/>
        </w:tabs>
        <w:rPr>
          <w:rFonts w:asciiTheme="minorHAnsi" w:eastAsiaTheme="minorEastAsia" w:hAnsiTheme="minorHAnsi" w:cstheme="minorBidi"/>
          <w:noProof/>
          <w:kern w:val="2"/>
          <w:lang w:eastAsia="en-GB"/>
          <w14:ligatures w14:val="standardContextual"/>
        </w:rPr>
      </w:pPr>
      <w:hyperlink w:anchor="_Toc239681595" w:history="1">
        <w:r w:rsidRPr="00E84023">
          <w:rPr>
            <w:rStyle w:val="Hyperlink"/>
            <w:noProof/>
          </w:rPr>
          <w:t>Figure 14: Overall accuracy per-class performance.</w:t>
        </w:r>
        <w:r>
          <w:rPr>
            <w:noProof/>
            <w:webHidden/>
          </w:rPr>
          <w:tab/>
        </w:r>
        <w:r>
          <w:rPr>
            <w:noProof/>
            <w:webHidden/>
          </w:rPr>
          <w:fldChar w:fldCharType="begin"/>
        </w:r>
        <w:r>
          <w:rPr>
            <w:noProof/>
            <w:webHidden/>
          </w:rPr>
          <w:instrText xml:space="preserve"> PAGEREF _Toc239681595 \h </w:instrText>
        </w:r>
        <w:r>
          <w:rPr>
            <w:noProof/>
            <w:webHidden/>
          </w:rPr>
        </w:r>
        <w:r>
          <w:rPr>
            <w:noProof/>
            <w:webHidden/>
          </w:rPr>
          <w:fldChar w:fldCharType="separate"/>
        </w:r>
        <w:r>
          <w:rPr>
            <w:noProof/>
            <w:webHidden/>
          </w:rPr>
          <w:t>67</w:t>
        </w:r>
        <w:r>
          <w:rPr>
            <w:noProof/>
            <w:webHidden/>
          </w:rPr>
          <w:fldChar w:fldCharType="end"/>
        </w:r>
      </w:hyperlink>
    </w:p>
    <w:p w14:paraId="1D17E739" w14:textId="74550B6E" w:rsidR="003B7E63" w:rsidRDefault="003B7E63">
      <w:pPr>
        <w:pStyle w:val="TableofFigures"/>
        <w:tabs>
          <w:tab w:val="right" w:leader="dot" w:pos="7927"/>
        </w:tabs>
        <w:rPr>
          <w:rFonts w:asciiTheme="minorHAnsi" w:eastAsiaTheme="minorEastAsia" w:hAnsiTheme="minorHAnsi" w:cstheme="minorBidi"/>
          <w:noProof/>
          <w:kern w:val="2"/>
          <w:lang w:eastAsia="en-GB"/>
          <w14:ligatures w14:val="standardContextual"/>
        </w:rPr>
      </w:pPr>
      <w:hyperlink w:anchor="_Toc239681596" w:history="1">
        <w:r w:rsidRPr="00E84023">
          <w:rPr>
            <w:rStyle w:val="Hyperlink"/>
            <w:noProof/>
          </w:rPr>
          <w:t>Figure 15: Confusion matrix for within-session.</w:t>
        </w:r>
        <w:r>
          <w:rPr>
            <w:noProof/>
            <w:webHidden/>
          </w:rPr>
          <w:tab/>
        </w:r>
        <w:r>
          <w:rPr>
            <w:noProof/>
            <w:webHidden/>
          </w:rPr>
          <w:fldChar w:fldCharType="begin"/>
        </w:r>
        <w:r>
          <w:rPr>
            <w:noProof/>
            <w:webHidden/>
          </w:rPr>
          <w:instrText xml:space="preserve"> PAGEREF _Toc239681596 \h </w:instrText>
        </w:r>
        <w:r>
          <w:rPr>
            <w:noProof/>
            <w:webHidden/>
          </w:rPr>
        </w:r>
        <w:r>
          <w:rPr>
            <w:noProof/>
            <w:webHidden/>
          </w:rPr>
          <w:fldChar w:fldCharType="separate"/>
        </w:r>
        <w:r>
          <w:rPr>
            <w:noProof/>
            <w:webHidden/>
          </w:rPr>
          <w:t>68</w:t>
        </w:r>
        <w:r>
          <w:rPr>
            <w:noProof/>
            <w:webHidden/>
          </w:rPr>
          <w:fldChar w:fldCharType="end"/>
        </w:r>
      </w:hyperlink>
    </w:p>
    <w:p w14:paraId="390E3DDD" w14:textId="27108EDF" w:rsidR="003B7E63" w:rsidRDefault="003B7E63">
      <w:pPr>
        <w:pStyle w:val="TableofFigures"/>
        <w:tabs>
          <w:tab w:val="right" w:leader="dot" w:pos="7927"/>
        </w:tabs>
        <w:rPr>
          <w:rFonts w:asciiTheme="minorHAnsi" w:eastAsiaTheme="minorEastAsia" w:hAnsiTheme="minorHAnsi" w:cstheme="minorBidi"/>
          <w:noProof/>
          <w:kern w:val="2"/>
          <w:lang w:eastAsia="en-GB"/>
          <w14:ligatures w14:val="standardContextual"/>
        </w:rPr>
      </w:pPr>
      <w:hyperlink w:anchor="_Toc239681597" w:history="1">
        <w:r w:rsidRPr="00E84023">
          <w:rPr>
            <w:rStyle w:val="Hyperlink"/>
            <w:noProof/>
          </w:rPr>
          <w:t>Figure 16: Cross-session per-class performance.</w:t>
        </w:r>
        <w:r>
          <w:rPr>
            <w:noProof/>
            <w:webHidden/>
          </w:rPr>
          <w:tab/>
        </w:r>
        <w:r>
          <w:rPr>
            <w:noProof/>
            <w:webHidden/>
          </w:rPr>
          <w:fldChar w:fldCharType="begin"/>
        </w:r>
        <w:r>
          <w:rPr>
            <w:noProof/>
            <w:webHidden/>
          </w:rPr>
          <w:instrText xml:space="preserve"> PAGEREF _Toc239681597 \h </w:instrText>
        </w:r>
        <w:r>
          <w:rPr>
            <w:noProof/>
            <w:webHidden/>
          </w:rPr>
        </w:r>
        <w:r>
          <w:rPr>
            <w:noProof/>
            <w:webHidden/>
          </w:rPr>
          <w:fldChar w:fldCharType="separate"/>
        </w:r>
        <w:r>
          <w:rPr>
            <w:noProof/>
            <w:webHidden/>
          </w:rPr>
          <w:t>69</w:t>
        </w:r>
        <w:r>
          <w:rPr>
            <w:noProof/>
            <w:webHidden/>
          </w:rPr>
          <w:fldChar w:fldCharType="end"/>
        </w:r>
      </w:hyperlink>
    </w:p>
    <w:p w14:paraId="72681E0D" w14:textId="2B99E088" w:rsidR="003B7E63" w:rsidRDefault="003B7E63">
      <w:pPr>
        <w:pStyle w:val="TableofFigures"/>
        <w:tabs>
          <w:tab w:val="right" w:leader="dot" w:pos="7927"/>
        </w:tabs>
        <w:rPr>
          <w:rFonts w:asciiTheme="minorHAnsi" w:eastAsiaTheme="minorEastAsia" w:hAnsiTheme="minorHAnsi" w:cstheme="minorBidi"/>
          <w:noProof/>
          <w:kern w:val="2"/>
          <w:lang w:eastAsia="en-GB"/>
          <w14:ligatures w14:val="standardContextual"/>
        </w:rPr>
      </w:pPr>
      <w:hyperlink w:anchor="_Toc239681598" w:history="1">
        <w:r w:rsidRPr="00E84023">
          <w:rPr>
            <w:rStyle w:val="Hyperlink"/>
            <w:noProof/>
          </w:rPr>
          <w:t>Figure 17: Confusion matrix for cross session.</w:t>
        </w:r>
        <w:r>
          <w:rPr>
            <w:noProof/>
            <w:webHidden/>
          </w:rPr>
          <w:tab/>
        </w:r>
        <w:r>
          <w:rPr>
            <w:noProof/>
            <w:webHidden/>
          </w:rPr>
          <w:fldChar w:fldCharType="begin"/>
        </w:r>
        <w:r>
          <w:rPr>
            <w:noProof/>
            <w:webHidden/>
          </w:rPr>
          <w:instrText xml:space="preserve"> PAGEREF _Toc239681598 \h </w:instrText>
        </w:r>
        <w:r>
          <w:rPr>
            <w:noProof/>
            <w:webHidden/>
          </w:rPr>
        </w:r>
        <w:r>
          <w:rPr>
            <w:noProof/>
            <w:webHidden/>
          </w:rPr>
          <w:fldChar w:fldCharType="separate"/>
        </w:r>
        <w:r>
          <w:rPr>
            <w:noProof/>
            <w:webHidden/>
          </w:rPr>
          <w:t>70</w:t>
        </w:r>
        <w:r>
          <w:rPr>
            <w:noProof/>
            <w:webHidden/>
          </w:rPr>
          <w:fldChar w:fldCharType="end"/>
        </w:r>
      </w:hyperlink>
    </w:p>
    <w:p w14:paraId="1F55BF9A" w14:textId="56BA83FF" w:rsidR="003B7E63" w:rsidRDefault="003B7E63">
      <w:pPr>
        <w:pStyle w:val="TableofFigures"/>
        <w:tabs>
          <w:tab w:val="right" w:leader="dot" w:pos="7927"/>
        </w:tabs>
        <w:rPr>
          <w:rFonts w:asciiTheme="minorHAnsi" w:eastAsiaTheme="minorEastAsia" w:hAnsiTheme="minorHAnsi" w:cstheme="minorBidi"/>
          <w:noProof/>
          <w:kern w:val="2"/>
          <w:lang w:eastAsia="en-GB"/>
          <w14:ligatures w14:val="standardContextual"/>
        </w:rPr>
      </w:pPr>
      <w:hyperlink w:anchor="_Toc239681599" w:history="1">
        <w:r w:rsidRPr="00E84023">
          <w:rPr>
            <w:rStyle w:val="Hyperlink"/>
            <w:noProof/>
          </w:rPr>
          <w:t>Figure 18: Classifier Comparison.</w:t>
        </w:r>
        <w:r>
          <w:rPr>
            <w:noProof/>
            <w:webHidden/>
          </w:rPr>
          <w:tab/>
        </w:r>
        <w:r>
          <w:rPr>
            <w:noProof/>
            <w:webHidden/>
          </w:rPr>
          <w:fldChar w:fldCharType="begin"/>
        </w:r>
        <w:r>
          <w:rPr>
            <w:noProof/>
            <w:webHidden/>
          </w:rPr>
          <w:instrText xml:space="preserve"> PAGEREF _Toc239681599 \h </w:instrText>
        </w:r>
        <w:r>
          <w:rPr>
            <w:noProof/>
            <w:webHidden/>
          </w:rPr>
        </w:r>
        <w:r>
          <w:rPr>
            <w:noProof/>
            <w:webHidden/>
          </w:rPr>
          <w:fldChar w:fldCharType="separate"/>
        </w:r>
        <w:r>
          <w:rPr>
            <w:noProof/>
            <w:webHidden/>
          </w:rPr>
          <w:t>70</w:t>
        </w:r>
        <w:r>
          <w:rPr>
            <w:noProof/>
            <w:webHidden/>
          </w:rPr>
          <w:fldChar w:fldCharType="end"/>
        </w:r>
      </w:hyperlink>
    </w:p>
    <w:p w14:paraId="106FD85E" w14:textId="37A4398F" w:rsidR="00A15F51" w:rsidRDefault="007158EA" w:rsidP="00A15F51">
      <w:r>
        <w:fldChar w:fldCharType="end"/>
      </w:r>
    </w:p>
    <w:p w14:paraId="4F05AD2A" w14:textId="77777777" w:rsidR="00A15F51" w:rsidRDefault="00A15F51" w:rsidP="00A15F51"/>
    <w:p w14:paraId="3B35BAA2" w14:textId="5890351E" w:rsidR="00A15F51" w:rsidRPr="00D04F7F" w:rsidRDefault="003E7F49" w:rsidP="00A15F51">
      <w:pPr>
        <w:rPr>
          <w:b/>
          <w:bCs/>
        </w:rPr>
      </w:pPr>
      <w:r w:rsidRPr="00D04F7F">
        <w:rPr>
          <w:b/>
          <w:bCs/>
        </w:rPr>
        <w:t>List of Tables</w:t>
      </w:r>
    </w:p>
    <w:p w14:paraId="3D3E5A91" w14:textId="77777777" w:rsidR="00A15F51" w:rsidRDefault="00A15F51" w:rsidP="00A15F51"/>
    <w:p w14:paraId="4CE8FE73" w14:textId="777B8C36" w:rsidR="003B7E63" w:rsidRDefault="00FD112F">
      <w:pPr>
        <w:pStyle w:val="TableofFigures"/>
        <w:tabs>
          <w:tab w:val="right" w:leader="dot" w:pos="7927"/>
        </w:tabs>
        <w:rPr>
          <w:rFonts w:asciiTheme="minorHAnsi" w:eastAsiaTheme="minorEastAsia" w:hAnsiTheme="minorHAnsi" w:cstheme="minorBidi"/>
          <w:noProof/>
          <w:kern w:val="2"/>
          <w:lang w:eastAsia="en-GB"/>
          <w14:ligatures w14:val="standardContextual"/>
        </w:rPr>
      </w:pPr>
      <w:r>
        <w:fldChar w:fldCharType="begin"/>
      </w:r>
      <w:r>
        <w:instrText xml:space="preserve"> TOC \h \z \c "Table" </w:instrText>
      </w:r>
      <w:r>
        <w:fldChar w:fldCharType="separate"/>
      </w:r>
      <w:hyperlink w:anchor="_Toc239681600" w:history="1">
        <w:r w:rsidR="003B7E63" w:rsidRPr="00484D61">
          <w:rPr>
            <w:rStyle w:val="Hyperlink"/>
            <w:noProof/>
          </w:rPr>
          <w:t>Table 1: Project deliverables.</w:t>
        </w:r>
        <w:r w:rsidR="003B7E63">
          <w:rPr>
            <w:noProof/>
            <w:webHidden/>
          </w:rPr>
          <w:tab/>
        </w:r>
        <w:r w:rsidR="003B7E63">
          <w:rPr>
            <w:noProof/>
            <w:webHidden/>
          </w:rPr>
          <w:fldChar w:fldCharType="begin"/>
        </w:r>
        <w:r w:rsidR="003B7E63">
          <w:rPr>
            <w:noProof/>
            <w:webHidden/>
          </w:rPr>
          <w:instrText xml:space="preserve"> PAGEREF _Toc239681600 \h </w:instrText>
        </w:r>
        <w:r w:rsidR="003B7E63">
          <w:rPr>
            <w:noProof/>
            <w:webHidden/>
          </w:rPr>
        </w:r>
        <w:r w:rsidR="003B7E63">
          <w:rPr>
            <w:noProof/>
            <w:webHidden/>
          </w:rPr>
          <w:fldChar w:fldCharType="separate"/>
        </w:r>
        <w:r w:rsidR="003B7E63">
          <w:rPr>
            <w:noProof/>
            <w:webHidden/>
          </w:rPr>
          <w:t>26</w:t>
        </w:r>
        <w:r w:rsidR="003B7E63">
          <w:rPr>
            <w:noProof/>
            <w:webHidden/>
          </w:rPr>
          <w:fldChar w:fldCharType="end"/>
        </w:r>
      </w:hyperlink>
    </w:p>
    <w:p w14:paraId="2176601D" w14:textId="0B2FACF9" w:rsidR="003B7E63" w:rsidRDefault="003B7E63">
      <w:pPr>
        <w:pStyle w:val="TableofFigures"/>
        <w:tabs>
          <w:tab w:val="right" w:leader="dot" w:pos="7927"/>
        </w:tabs>
        <w:rPr>
          <w:rFonts w:asciiTheme="minorHAnsi" w:eastAsiaTheme="minorEastAsia" w:hAnsiTheme="minorHAnsi" w:cstheme="minorBidi"/>
          <w:noProof/>
          <w:kern w:val="2"/>
          <w:lang w:eastAsia="en-GB"/>
          <w14:ligatures w14:val="standardContextual"/>
        </w:rPr>
      </w:pPr>
      <w:hyperlink w:anchor="_Toc239681601" w:history="1">
        <w:r w:rsidRPr="00484D61">
          <w:rPr>
            <w:rStyle w:val="Hyperlink"/>
            <w:noProof/>
          </w:rPr>
          <w:t>Table 2: Risk register and mitigations.</w:t>
        </w:r>
        <w:r>
          <w:rPr>
            <w:noProof/>
            <w:webHidden/>
          </w:rPr>
          <w:tab/>
        </w:r>
        <w:r>
          <w:rPr>
            <w:noProof/>
            <w:webHidden/>
          </w:rPr>
          <w:fldChar w:fldCharType="begin"/>
        </w:r>
        <w:r>
          <w:rPr>
            <w:noProof/>
            <w:webHidden/>
          </w:rPr>
          <w:instrText xml:space="preserve"> PAGEREF _Toc239681601 \h </w:instrText>
        </w:r>
        <w:r>
          <w:rPr>
            <w:noProof/>
            <w:webHidden/>
          </w:rPr>
        </w:r>
        <w:r>
          <w:rPr>
            <w:noProof/>
            <w:webHidden/>
          </w:rPr>
          <w:fldChar w:fldCharType="separate"/>
        </w:r>
        <w:r>
          <w:rPr>
            <w:noProof/>
            <w:webHidden/>
          </w:rPr>
          <w:t>29</w:t>
        </w:r>
        <w:r>
          <w:rPr>
            <w:noProof/>
            <w:webHidden/>
          </w:rPr>
          <w:fldChar w:fldCharType="end"/>
        </w:r>
      </w:hyperlink>
    </w:p>
    <w:p w14:paraId="5552064F" w14:textId="395CCCCC" w:rsidR="003B7E63" w:rsidRDefault="003B7E63">
      <w:pPr>
        <w:pStyle w:val="TableofFigures"/>
        <w:tabs>
          <w:tab w:val="right" w:leader="dot" w:pos="7927"/>
        </w:tabs>
        <w:rPr>
          <w:rFonts w:asciiTheme="minorHAnsi" w:eastAsiaTheme="minorEastAsia" w:hAnsiTheme="minorHAnsi" w:cstheme="minorBidi"/>
          <w:noProof/>
          <w:kern w:val="2"/>
          <w:lang w:eastAsia="en-GB"/>
          <w14:ligatures w14:val="standardContextual"/>
        </w:rPr>
      </w:pPr>
      <w:hyperlink w:anchor="_Toc239681602" w:history="1">
        <w:r w:rsidRPr="00484D61">
          <w:rPr>
            <w:rStyle w:val="Hyperlink"/>
            <w:noProof/>
          </w:rPr>
          <w:t>Table 3: Summary of the evaluation experiments.</w:t>
        </w:r>
        <w:r>
          <w:rPr>
            <w:noProof/>
            <w:webHidden/>
          </w:rPr>
          <w:tab/>
        </w:r>
        <w:r>
          <w:rPr>
            <w:noProof/>
            <w:webHidden/>
          </w:rPr>
          <w:fldChar w:fldCharType="begin"/>
        </w:r>
        <w:r>
          <w:rPr>
            <w:noProof/>
            <w:webHidden/>
          </w:rPr>
          <w:instrText xml:space="preserve"> PAGEREF _Toc239681602 \h </w:instrText>
        </w:r>
        <w:r>
          <w:rPr>
            <w:noProof/>
            <w:webHidden/>
          </w:rPr>
        </w:r>
        <w:r>
          <w:rPr>
            <w:noProof/>
            <w:webHidden/>
          </w:rPr>
          <w:fldChar w:fldCharType="separate"/>
        </w:r>
        <w:r>
          <w:rPr>
            <w:noProof/>
            <w:webHidden/>
          </w:rPr>
          <w:t>36</w:t>
        </w:r>
        <w:r>
          <w:rPr>
            <w:noProof/>
            <w:webHidden/>
          </w:rPr>
          <w:fldChar w:fldCharType="end"/>
        </w:r>
      </w:hyperlink>
    </w:p>
    <w:p w14:paraId="46C8F35E" w14:textId="29464A00" w:rsidR="003B7E63" w:rsidRDefault="003B7E63">
      <w:pPr>
        <w:pStyle w:val="TableofFigures"/>
        <w:tabs>
          <w:tab w:val="right" w:leader="dot" w:pos="7927"/>
        </w:tabs>
        <w:rPr>
          <w:rFonts w:asciiTheme="minorHAnsi" w:eastAsiaTheme="minorEastAsia" w:hAnsiTheme="minorHAnsi" w:cstheme="minorBidi"/>
          <w:noProof/>
          <w:kern w:val="2"/>
          <w:lang w:eastAsia="en-GB"/>
          <w14:ligatures w14:val="standardContextual"/>
        </w:rPr>
      </w:pPr>
      <w:hyperlink w:anchor="_Toc239681603" w:history="1">
        <w:r w:rsidRPr="00484D61">
          <w:rPr>
            <w:rStyle w:val="Hyperlink"/>
            <w:noProof/>
          </w:rPr>
          <w:t>Table 4: Hardware Resources.</w:t>
        </w:r>
        <w:r>
          <w:rPr>
            <w:noProof/>
            <w:webHidden/>
          </w:rPr>
          <w:tab/>
        </w:r>
        <w:r>
          <w:rPr>
            <w:noProof/>
            <w:webHidden/>
          </w:rPr>
          <w:fldChar w:fldCharType="begin"/>
        </w:r>
        <w:r>
          <w:rPr>
            <w:noProof/>
            <w:webHidden/>
          </w:rPr>
          <w:instrText xml:space="preserve"> PAGEREF _Toc239681603 \h </w:instrText>
        </w:r>
        <w:r>
          <w:rPr>
            <w:noProof/>
            <w:webHidden/>
          </w:rPr>
        </w:r>
        <w:r>
          <w:rPr>
            <w:noProof/>
            <w:webHidden/>
          </w:rPr>
          <w:fldChar w:fldCharType="separate"/>
        </w:r>
        <w:r>
          <w:rPr>
            <w:noProof/>
            <w:webHidden/>
          </w:rPr>
          <w:t>38</w:t>
        </w:r>
        <w:r>
          <w:rPr>
            <w:noProof/>
            <w:webHidden/>
          </w:rPr>
          <w:fldChar w:fldCharType="end"/>
        </w:r>
      </w:hyperlink>
    </w:p>
    <w:p w14:paraId="262D41DB" w14:textId="54B2D465" w:rsidR="003B7E63" w:rsidRDefault="003B7E63">
      <w:pPr>
        <w:pStyle w:val="TableofFigures"/>
        <w:tabs>
          <w:tab w:val="right" w:leader="dot" w:pos="7927"/>
        </w:tabs>
        <w:rPr>
          <w:rFonts w:asciiTheme="minorHAnsi" w:eastAsiaTheme="minorEastAsia" w:hAnsiTheme="minorHAnsi" w:cstheme="minorBidi"/>
          <w:noProof/>
          <w:kern w:val="2"/>
          <w:lang w:eastAsia="en-GB"/>
          <w14:ligatures w14:val="standardContextual"/>
        </w:rPr>
      </w:pPr>
      <w:hyperlink w:anchor="_Toc239681604" w:history="1">
        <w:r w:rsidRPr="00484D61">
          <w:rPr>
            <w:rStyle w:val="Hyperlink"/>
            <w:noProof/>
          </w:rPr>
          <w:t>Table 5: Software resources and pinned versions.</w:t>
        </w:r>
        <w:r>
          <w:rPr>
            <w:noProof/>
            <w:webHidden/>
          </w:rPr>
          <w:tab/>
        </w:r>
        <w:r>
          <w:rPr>
            <w:noProof/>
            <w:webHidden/>
          </w:rPr>
          <w:fldChar w:fldCharType="begin"/>
        </w:r>
        <w:r>
          <w:rPr>
            <w:noProof/>
            <w:webHidden/>
          </w:rPr>
          <w:instrText xml:space="preserve"> PAGEREF _Toc239681604 \h </w:instrText>
        </w:r>
        <w:r>
          <w:rPr>
            <w:noProof/>
            <w:webHidden/>
          </w:rPr>
        </w:r>
        <w:r>
          <w:rPr>
            <w:noProof/>
            <w:webHidden/>
          </w:rPr>
          <w:fldChar w:fldCharType="separate"/>
        </w:r>
        <w:r>
          <w:rPr>
            <w:noProof/>
            <w:webHidden/>
          </w:rPr>
          <w:t>39</w:t>
        </w:r>
        <w:r>
          <w:rPr>
            <w:noProof/>
            <w:webHidden/>
          </w:rPr>
          <w:fldChar w:fldCharType="end"/>
        </w:r>
      </w:hyperlink>
    </w:p>
    <w:p w14:paraId="314426D5" w14:textId="518E7153" w:rsidR="003B7E63" w:rsidRDefault="003B7E63">
      <w:pPr>
        <w:pStyle w:val="TableofFigures"/>
        <w:tabs>
          <w:tab w:val="right" w:leader="dot" w:pos="7927"/>
        </w:tabs>
        <w:rPr>
          <w:rFonts w:asciiTheme="minorHAnsi" w:eastAsiaTheme="minorEastAsia" w:hAnsiTheme="minorHAnsi" w:cstheme="minorBidi"/>
          <w:noProof/>
          <w:kern w:val="2"/>
          <w:lang w:eastAsia="en-GB"/>
          <w14:ligatures w14:val="standardContextual"/>
        </w:rPr>
      </w:pPr>
      <w:hyperlink w:anchor="_Toc239681605" w:history="1">
        <w:r w:rsidRPr="00484D61">
          <w:rPr>
            <w:rStyle w:val="Hyperlink"/>
            <w:noProof/>
          </w:rPr>
          <w:t>Table 6: Functions list.</w:t>
        </w:r>
        <w:r>
          <w:rPr>
            <w:noProof/>
            <w:webHidden/>
          </w:rPr>
          <w:tab/>
        </w:r>
        <w:r>
          <w:rPr>
            <w:noProof/>
            <w:webHidden/>
          </w:rPr>
          <w:fldChar w:fldCharType="begin"/>
        </w:r>
        <w:r>
          <w:rPr>
            <w:noProof/>
            <w:webHidden/>
          </w:rPr>
          <w:instrText xml:space="preserve"> PAGEREF _Toc239681605 \h </w:instrText>
        </w:r>
        <w:r>
          <w:rPr>
            <w:noProof/>
            <w:webHidden/>
          </w:rPr>
        </w:r>
        <w:r>
          <w:rPr>
            <w:noProof/>
            <w:webHidden/>
          </w:rPr>
          <w:fldChar w:fldCharType="separate"/>
        </w:r>
        <w:r>
          <w:rPr>
            <w:noProof/>
            <w:webHidden/>
          </w:rPr>
          <w:t>42</w:t>
        </w:r>
        <w:r>
          <w:rPr>
            <w:noProof/>
            <w:webHidden/>
          </w:rPr>
          <w:fldChar w:fldCharType="end"/>
        </w:r>
      </w:hyperlink>
    </w:p>
    <w:p w14:paraId="1E927CAB" w14:textId="3537230D" w:rsidR="003B7E63" w:rsidRDefault="003B7E63">
      <w:pPr>
        <w:pStyle w:val="TableofFigures"/>
        <w:tabs>
          <w:tab w:val="right" w:leader="dot" w:pos="7927"/>
        </w:tabs>
        <w:rPr>
          <w:rFonts w:asciiTheme="minorHAnsi" w:eastAsiaTheme="minorEastAsia" w:hAnsiTheme="minorHAnsi" w:cstheme="minorBidi"/>
          <w:noProof/>
          <w:kern w:val="2"/>
          <w:lang w:eastAsia="en-GB"/>
          <w14:ligatures w14:val="standardContextual"/>
        </w:rPr>
      </w:pPr>
      <w:hyperlink w:anchor="_Toc239681606" w:history="1">
        <w:r w:rsidRPr="00484D61">
          <w:rPr>
            <w:rStyle w:val="Hyperlink"/>
            <w:noProof/>
          </w:rPr>
          <w:t>Table 7: Non-functions list.</w:t>
        </w:r>
        <w:r>
          <w:rPr>
            <w:noProof/>
            <w:webHidden/>
          </w:rPr>
          <w:tab/>
        </w:r>
        <w:r>
          <w:rPr>
            <w:noProof/>
            <w:webHidden/>
          </w:rPr>
          <w:fldChar w:fldCharType="begin"/>
        </w:r>
        <w:r>
          <w:rPr>
            <w:noProof/>
            <w:webHidden/>
          </w:rPr>
          <w:instrText xml:space="preserve"> PAGEREF _Toc239681606 \h </w:instrText>
        </w:r>
        <w:r>
          <w:rPr>
            <w:noProof/>
            <w:webHidden/>
          </w:rPr>
        </w:r>
        <w:r>
          <w:rPr>
            <w:noProof/>
            <w:webHidden/>
          </w:rPr>
          <w:fldChar w:fldCharType="separate"/>
        </w:r>
        <w:r>
          <w:rPr>
            <w:noProof/>
            <w:webHidden/>
          </w:rPr>
          <w:t>43</w:t>
        </w:r>
        <w:r>
          <w:rPr>
            <w:noProof/>
            <w:webHidden/>
          </w:rPr>
          <w:fldChar w:fldCharType="end"/>
        </w:r>
      </w:hyperlink>
    </w:p>
    <w:p w14:paraId="74C563F1" w14:textId="396DD9B2" w:rsidR="003B7E63" w:rsidRDefault="003B7E63">
      <w:pPr>
        <w:pStyle w:val="TableofFigures"/>
        <w:tabs>
          <w:tab w:val="right" w:leader="dot" w:pos="7927"/>
        </w:tabs>
        <w:rPr>
          <w:rFonts w:asciiTheme="minorHAnsi" w:eastAsiaTheme="minorEastAsia" w:hAnsiTheme="minorHAnsi" w:cstheme="minorBidi"/>
          <w:noProof/>
          <w:kern w:val="2"/>
          <w:lang w:eastAsia="en-GB"/>
          <w14:ligatures w14:val="standardContextual"/>
        </w:rPr>
      </w:pPr>
      <w:hyperlink w:anchor="_Toc239681607" w:history="1">
        <w:r w:rsidRPr="00484D61">
          <w:rPr>
            <w:rStyle w:val="Hyperlink"/>
            <w:noProof/>
          </w:rPr>
          <w:t>Table 8: Hand Gesture Vocabulary.</w:t>
        </w:r>
        <w:r>
          <w:rPr>
            <w:noProof/>
            <w:webHidden/>
          </w:rPr>
          <w:tab/>
        </w:r>
        <w:r>
          <w:rPr>
            <w:noProof/>
            <w:webHidden/>
          </w:rPr>
          <w:fldChar w:fldCharType="begin"/>
        </w:r>
        <w:r>
          <w:rPr>
            <w:noProof/>
            <w:webHidden/>
          </w:rPr>
          <w:instrText xml:space="preserve"> PAGEREF _Toc239681607 \h </w:instrText>
        </w:r>
        <w:r>
          <w:rPr>
            <w:noProof/>
            <w:webHidden/>
          </w:rPr>
        </w:r>
        <w:r>
          <w:rPr>
            <w:noProof/>
            <w:webHidden/>
          </w:rPr>
          <w:fldChar w:fldCharType="separate"/>
        </w:r>
        <w:r>
          <w:rPr>
            <w:noProof/>
            <w:webHidden/>
          </w:rPr>
          <w:t>45</w:t>
        </w:r>
        <w:r>
          <w:rPr>
            <w:noProof/>
            <w:webHidden/>
          </w:rPr>
          <w:fldChar w:fldCharType="end"/>
        </w:r>
      </w:hyperlink>
    </w:p>
    <w:p w14:paraId="5397FAC1" w14:textId="6CE2C065" w:rsidR="003B7E63" w:rsidRDefault="003B7E63">
      <w:pPr>
        <w:pStyle w:val="TableofFigures"/>
        <w:tabs>
          <w:tab w:val="right" w:leader="dot" w:pos="7927"/>
        </w:tabs>
        <w:rPr>
          <w:rFonts w:asciiTheme="minorHAnsi" w:eastAsiaTheme="minorEastAsia" w:hAnsiTheme="minorHAnsi" w:cstheme="minorBidi"/>
          <w:noProof/>
          <w:kern w:val="2"/>
          <w:lang w:eastAsia="en-GB"/>
          <w14:ligatures w14:val="standardContextual"/>
        </w:rPr>
      </w:pPr>
      <w:hyperlink w:anchor="_Toc239681608" w:history="1">
        <w:r w:rsidRPr="00484D61">
          <w:rPr>
            <w:rStyle w:val="Hyperlink"/>
            <w:noProof/>
          </w:rPr>
          <w:t>Table 9: Pinned software versions for specific reason.</w:t>
        </w:r>
        <w:r>
          <w:rPr>
            <w:noProof/>
            <w:webHidden/>
          </w:rPr>
          <w:tab/>
        </w:r>
        <w:r>
          <w:rPr>
            <w:noProof/>
            <w:webHidden/>
          </w:rPr>
          <w:fldChar w:fldCharType="begin"/>
        </w:r>
        <w:r>
          <w:rPr>
            <w:noProof/>
            <w:webHidden/>
          </w:rPr>
          <w:instrText xml:space="preserve"> PAGEREF _Toc239681608 \h </w:instrText>
        </w:r>
        <w:r>
          <w:rPr>
            <w:noProof/>
            <w:webHidden/>
          </w:rPr>
        </w:r>
        <w:r>
          <w:rPr>
            <w:noProof/>
            <w:webHidden/>
          </w:rPr>
          <w:fldChar w:fldCharType="separate"/>
        </w:r>
        <w:r>
          <w:rPr>
            <w:noProof/>
            <w:webHidden/>
          </w:rPr>
          <w:t>61</w:t>
        </w:r>
        <w:r>
          <w:rPr>
            <w:noProof/>
            <w:webHidden/>
          </w:rPr>
          <w:fldChar w:fldCharType="end"/>
        </w:r>
      </w:hyperlink>
    </w:p>
    <w:p w14:paraId="59AF2984" w14:textId="087B8EAA" w:rsidR="00A15F51" w:rsidRDefault="00FD112F" w:rsidP="00A15F51">
      <w:r>
        <w:fldChar w:fldCharType="end"/>
      </w:r>
    </w:p>
    <w:p w14:paraId="6E669173" w14:textId="77777777" w:rsidR="00E53DFE" w:rsidRDefault="00E53DFE" w:rsidP="00A15F51"/>
    <w:p w14:paraId="090EB0BA" w14:textId="77777777" w:rsidR="00E53DFE" w:rsidRDefault="00E53DFE" w:rsidP="00A15F51"/>
    <w:p w14:paraId="432D33FF" w14:textId="77777777" w:rsidR="00E53DFE" w:rsidRDefault="00E53DFE" w:rsidP="00A15F51"/>
    <w:p w14:paraId="3BEDAC75" w14:textId="77777777" w:rsidR="00E53DFE" w:rsidRDefault="00E53DFE" w:rsidP="00A15F51"/>
    <w:p w14:paraId="50B22E5D" w14:textId="77777777" w:rsidR="00E53DFE" w:rsidRDefault="00E53DFE" w:rsidP="00A15F51"/>
    <w:p w14:paraId="2ADF08C7" w14:textId="77777777" w:rsidR="00E53DFE" w:rsidRDefault="00E53DFE" w:rsidP="00A15F51"/>
    <w:p w14:paraId="15B5D557" w14:textId="77777777" w:rsidR="00E53DFE" w:rsidRDefault="00E53DFE" w:rsidP="00A15F51"/>
    <w:p w14:paraId="04FF203F" w14:textId="49607D5B" w:rsidR="00A15F51" w:rsidRPr="00E53DFE" w:rsidRDefault="00E53DFE" w:rsidP="00A15F51">
      <w:pPr>
        <w:rPr>
          <w:b/>
          <w:bCs/>
        </w:rPr>
      </w:pPr>
      <w:r w:rsidRPr="00E53DFE">
        <w:rPr>
          <w:b/>
          <w:bCs/>
        </w:rPr>
        <w:t>ACKNOWLEDGEMENTS</w:t>
      </w:r>
    </w:p>
    <w:p w14:paraId="161EE9AF" w14:textId="77777777" w:rsidR="00E53DFE" w:rsidRPr="00E53DFE" w:rsidRDefault="00E53DFE" w:rsidP="00E53DFE">
      <w:r w:rsidRPr="00E53DFE">
        <w:t>I would like to thank my supervisors, Simon Thomas and Prof. Nik Whitehead, for their guidance and support throughout this project. Their advice shaped both the direction of the work and the way it is presented here, and I am grateful for the time they gave to it.</w:t>
      </w:r>
    </w:p>
    <w:p w14:paraId="3AF78F5A" w14:textId="77777777" w:rsidR="00E53DFE" w:rsidRPr="00E53DFE" w:rsidRDefault="00E53DFE" w:rsidP="00E53DFE">
      <w:r w:rsidRPr="00E53DFE">
        <w:t>I am also grateful to Daniel Briggs, who designed and 3D-printed the payload enclosure that mounts the Raspberry Pi and camera to Spot. Without it, the system could not have been tested on the robot itself, and the enclosure remains an integral part of the final build.</w:t>
      </w:r>
    </w:p>
    <w:p w14:paraId="4643530D" w14:textId="77777777" w:rsidR="00E53DFE" w:rsidRPr="00E53DFE" w:rsidRDefault="00E53DFE" w:rsidP="00E53DFE">
      <w:r w:rsidRPr="00E53DFE">
        <w:t>Finally, I would like to thank Mark Broadhead, whose encouragement and example have been a source of motivation both for this project and for my wider professional development.</w:t>
      </w:r>
    </w:p>
    <w:p w14:paraId="012F26CD" w14:textId="77777777" w:rsidR="00A15F51" w:rsidRDefault="00A15F51" w:rsidP="00A15F51"/>
    <w:p w14:paraId="4DC49EE6" w14:textId="77777777" w:rsidR="00A15F51" w:rsidRDefault="00A15F51" w:rsidP="00A15F51"/>
    <w:p w14:paraId="50B9C6BA" w14:textId="77777777" w:rsidR="00A15F51" w:rsidRPr="00A15F51" w:rsidRDefault="00A15F51" w:rsidP="00A15F51"/>
    <w:p w14:paraId="04AD734A" w14:textId="77777777" w:rsidR="00D04F7F" w:rsidRDefault="00D04F7F" w:rsidP="00CA5C86">
      <w:pPr>
        <w:pStyle w:val="Heading1"/>
      </w:pPr>
      <w:bookmarkStart w:id="0" w:name="_Toc239682214"/>
    </w:p>
    <w:p w14:paraId="7FD75EDA" w14:textId="77777777" w:rsidR="00D04F7F" w:rsidRDefault="00D04F7F" w:rsidP="00CA5C86">
      <w:pPr>
        <w:pStyle w:val="Heading1"/>
      </w:pPr>
    </w:p>
    <w:p w14:paraId="43F8CEC9" w14:textId="77777777" w:rsidR="00D04F7F" w:rsidRDefault="00D04F7F" w:rsidP="00CA5C86">
      <w:pPr>
        <w:pStyle w:val="Heading1"/>
      </w:pPr>
    </w:p>
    <w:p w14:paraId="1ADE8189" w14:textId="77777777" w:rsidR="00D04F7F" w:rsidRDefault="00D04F7F" w:rsidP="00CA5C86">
      <w:pPr>
        <w:pStyle w:val="Heading1"/>
      </w:pPr>
    </w:p>
    <w:p w14:paraId="054D72DC" w14:textId="77777777" w:rsidR="00D04F7F" w:rsidRDefault="00D04F7F" w:rsidP="00CA5C86">
      <w:pPr>
        <w:pStyle w:val="Heading1"/>
      </w:pPr>
    </w:p>
    <w:p w14:paraId="271C1B15" w14:textId="77777777" w:rsidR="00D04F7F" w:rsidRDefault="00D04F7F" w:rsidP="00CA5C86">
      <w:pPr>
        <w:pStyle w:val="Heading1"/>
      </w:pPr>
    </w:p>
    <w:p w14:paraId="66A0E79B" w14:textId="77777777" w:rsidR="00D04F7F" w:rsidRDefault="00D04F7F" w:rsidP="00CA5C86">
      <w:pPr>
        <w:pStyle w:val="Heading1"/>
      </w:pPr>
    </w:p>
    <w:p w14:paraId="0B08DAD7" w14:textId="77777777" w:rsidR="00D04F7F" w:rsidRDefault="00D04F7F" w:rsidP="00CA5C86">
      <w:pPr>
        <w:pStyle w:val="Heading1"/>
      </w:pPr>
    </w:p>
    <w:p w14:paraId="00131998" w14:textId="77777777" w:rsidR="00D04F7F" w:rsidRDefault="00D04F7F" w:rsidP="00CA5C86">
      <w:pPr>
        <w:pStyle w:val="Heading1"/>
      </w:pPr>
    </w:p>
    <w:p w14:paraId="0CC25883" w14:textId="77777777" w:rsidR="00D04F7F" w:rsidRDefault="00D04F7F" w:rsidP="00CA5C86">
      <w:pPr>
        <w:pStyle w:val="Heading1"/>
      </w:pPr>
    </w:p>
    <w:p w14:paraId="68632936" w14:textId="77777777" w:rsidR="00D04F7F" w:rsidRDefault="00D04F7F" w:rsidP="00CA5C86">
      <w:pPr>
        <w:pStyle w:val="Heading1"/>
      </w:pPr>
    </w:p>
    <w:p w14:paraId="51048823" w14:textId="77777777" w:rsidR="00D04F7F" w:rsidRDefault="00D04F7F" w:rsidP="00CA5C86">
      <w:pPr>
        <w:pStyle w:val="Heading1"/>
      </w:pPr>
    </w:p>
    <w:p w14:paraId="07755743" w14:textId="3F30DFBF" w:rsidR="00CA5C86" w:rsidRDefault="00CA5C86" w:rsidP="00CA5C86">
      <w:pPr>
        <w:pStyle w:val="Heading1"/>
      </w:pPr>
      <w:r>
        <w:lastRenderedPageBreak/>
        <w:t>CHAPTER 1: INTRODUCTION</w:t>
      </w:r>
      <w:bookmarkEnd w:id="0"/>
    </w:p>
    <w:p w14:paraId="1A582CD7" w14:textId="472CFA21" w:rsidR="00CA5C86" w:rsidRDefault="00032A25" w:rsidP="00CA5C86">
      <w:r>
        <w:t>Quadruped</w:t>
      </w:r>
      <w:r w:rsidR="00CA5C86" w:rsidRPr="00CA5C86">
        <w:t xml:space="preserve"> robots have quickly developed from research machines into equipment used in real-world scenarios. Quadruped robots are now used for industrial inspections, exploring places that are unsafe for people, and search-and-rescue operations. They can move across rubble, stairs, and uneven ground, allowing them to reach places that wheeled or tracked robots </w:t>
      </w:r>
      <w:r w:rsidR="00F60BBD" w:rsidRPr="00CA5C86">
        <w:t>cannot</w:t>
      </w:r>
      <w:r w:rsidR="00F60BBD">
        <w:t xml:space="preserve"> </w:t>
      </w:r>
      <w:sdt>
        <w:sdtPr>
          <w:rPr>
            <w:color w:val="000000"/>
            <w:highlight w:val="white"/>
          </w:rPr>
          <w:alias w:val="Citation"/>
          <w:tag w:val="{&quot;referencesIds&quot;:[&quot;doc:6a97768464c1c85710c024cb&quot;],&quot;referencesOptions&quot;:{&quot;doc:6a97768464c1c85710c024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7962904,&quot;citationText&quot;:&quot;&lt;span style=\&quot;font-family:Calibri;font-size:16px;color:#000000\&quot;&gt;[1]&lt;/span&gt;&quot;}"/>
          <w:id w:val="-747962904"/>
          <w:placeholder>
            <w:docPart w:val="1892FB0AEFE6435DAC0C70E905F5C800"/>
          </w:placeholder>
        </w:sdtPr>
        <w:sdtContent>
          <w:r w:rsidR="00C8278C">
            <w:rPr>
              <w:rFonts w:eastAsia="Times New Roman"/>
              <w:color w:val="404040"/>
            </w:rPr>
            <w:t>[1]</w:t>
          </w:r>
        </w:sdtContent>
      </w:sdt>
      <w:r w:rsidR="00F60BBD" w:rsidRPr="00CA5C86">
        <w:t>.</w:t>
      </w:r>
      <w:r w:rsidR="00CA5C86" w:rsidRPr="00CA5C86">
        <w:t xml:space="preserve"> The Boston Dynamics Spot robot used in this project is a good example of this type of robot.</w:t>
      </w:r>
    </w:p>
    <w:p w14:paraId="43EFB13C" w14:textId="06AFC8DE" w:rsidR="009B2E35" w:rsidRDefault="009B2E35" w:rsidP="009B2E35">
      <w:r w:rsidRPr="009B2E35">
        <w:t xml:space="preserve">Control systems have not improved as quickly as robot movement. These robots are usually controlled using a handheld tablet. Although the tablet provides accurate control, it can create problems during fieldwork. It requires both hands, takes the operator’s attention away from the surroundings, and must be carried, charged, kept dry, and used within its operating range </w:t>
      </w:r>
      <w:sdt>
        <w:sdtPr>
          <w:rPr>
            <w:color w:val="000000"/>
            <w:highlight w:val="white"/>
          </w:rPr>
          <w:alias w:val="Citation"/>
          <w:tag w:val="{&quot;referencesIds&quot;:[&quot;doc:6a9778389cbd504045bccc08&quot;],&quot;referencesOptions&quot;:{&quot;doc:6a9778389cbd504045bccc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9592483,&quot;citationText&quot;:&quot;&lt;span style=\&quot;font-family:Calibri;font-size:16px;color:#000000\&quot;&gt;[2]&lt;/span&gt;&quot;}"/>
          <w:id w:val="-2119592483"/>
          <w:placeholder>
            <w:docPart w:val="516FDB1F6A8D4A329FD0FC6CAD602600"/>
          </w:placeholder>
        </w:sdtPr>
        <w:sdtContent>
          <w:r w:rsidR="00C8278C">
            <w:rPr>
              <w:rFonts w:eastAsia="Times New Roman"/>
              <w:color w:val="404040"/>
            </w:rPr>
            <w:t>[2]</w:t>
          </w:r>
        </w:sdtContent>
      </w:sdt>
      <w:r w:rsidRPr="009B2E35">
        <w:t>. These limitations are especially important in search-and-rescue situations, where operators may wear protective equipment, work with a team, or need their hands for other tasks.</w:t>
      </w:r>
    </w:p>
    <w:p w14:paraId="497489EF" w14:textId="0D7C6C20" w:rsidR="009B2E35" w:rsidRDefault="009B2E35" w:rsidP="009B2E35">
      <w:r w:rsidRPr="009B2E35">
        <w:t xml:space="preserve">Hand gesture recognition provides another way to control the robot without holding a device or looking at a screen. Improvements in real-time hand tracking using a single camera mean that depth sensors and special gloves are no longer required. This method has already been used to control drones, robotic arms, and mobile robots </w:t>
      </w:r>
      <w:sdt>
        <w:sdtPr>
          <w:rPr>
            <w:color w:val="000000"/>
            <w:highlight w:val="white"/>
          </w:rPr>
          <w:alias w:val="Citation"/>
          <w:tag w:val="{&quot;referencesIds&quot;:[&quot;doc:6a977a0ba64625602c9bf6e0&quot;],&quot;referencesOptions&quot;:{&quot;doc:6a977a0ba64625602c9bf6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4016981,&quot;citationText&quot;:&quot;&lt;span style=\&quot;font-family:Calibri;font-size:16px;color:#000000\&quot;&gt;[3]&lt;/span&gt;&quot;}"/>
          <w:id w:val="1904016981"/>
          <w:placeholder>
            <w:docPart w:val="705E9182A68D4ABE94A189D8FC2B0C28"/>
          </w:placeholder>
        </w:sdtPr>
        <w:sdtContent>
          <w:r w:rsidR="00C8278C">
            <w:rPr>
              <w:rFonts w:eastAsia="Times New Roman"/>
              <w:color w:val="404040"/>
            </w:rPr>
            <w:t>[3]</w:t>
          </w:r>
        </w:sdtContent>
      </w:sdt>
      <w:sdt>
        <w:sdtPr>
          <w:rPr>
            <w:color w:val="000000"/>
            <w:highlight w:val="white"/>
          </w:rPr>
          <w:alias w:val="Citation"/>
          <w:tag w:val="{&quot;referencesIds&quot;:[&quot;doc:6a977af3b7ad4f2e938f3ee2&quot;],&quot;referencesOptions&quot;:{&quot;doc:6a977af3b7ad4f2e938f3e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9378676,&quot;citationText&quot;:&quot;&lt;span style=\&quot;font-family:Calibri;font-size:16px;color:#000000\&quot;&gt;[4]&lt;/span&gt;&quot;}"/>
          <w:id w:val="239378676"/>
          <w:placeholder>
            <w:docPart w:val="66FA16CE717E4C6288D4594D52FCDA11"/>
          </w:placeholder>
        </w:sdtPr>
        <w:sdtContent>
          <w:r w:rsidR="00C8278C">
            <w:rPr>
              <w:rFonts w:eastAsia="Times New Roman"/>
              <w:color w:val="404040"/>
            </w:rPr>
            <w:t>[4]</w:t>
          </w:r>
        </w:sdtContent>
      </w:sdt>
      <w:r w:rsidRPr="009B2E35">
        <w:t>. This project investigates whether it can also control a walking robot safely and reliably under real-world operating conditions.</w:t>
      </w:r>
    </w:p>
    <w:p w14:paraId="6ACEC27B" w14:textId="531AB980" w:rsidR="00097395" w:rsidRDefault="00097395" w:rsidP="00097395">
      <w:pPr>
        <w:pStyle w:val="Heading2"/>
      </w:pPr>
      <w:bookmarkStart w:id="1" w:name="_Toc239682215"/>
      <w:r>
        <w:t>1.2 Problem Statement</w:t>
      </w:r>
      <w:bookmarkEnd w:id="1"/>
    </w:p>
    <w:p w14:paraId="39A588B5" w14:textId="77777777" w:rsidR="00580C5A" w:rsidRPr="00580C5A" w:rsidRDefault="00580C5A" w:rsidP="00580C5A">
      <w:r w:rsidRPr="00580C5A">
        <w:t>Three recurring limitations in the literature define the problem addressed by this project.</w:t>
      </w:r>
    </w:p>
    <w:p w14:paraId="1E7A6891" w14:textId="77777777" w:rsidR="00580C5A" w:rsidRPr="00580C5A" w:rsidRDefault="00580C5A" w:rsidP="00580C5A">
      <w:r w:rsidRPr="00580C5A">
        <w:t>First, many gesture-control systems are tested in simulation or use workstation hardware separate from the robot [5]. While this isolates recognition performance, it does not show whether similar results can be achieved on the robot’s limited onboard hardware. Onboard processing is essential for operation without supporting infrastructure.</w:t>
      </w:r>
    </w:p>
    <w:p w14:paraId="590A3553" w14:textId="77777777" w:rsidR="00580C5A" w:rsidRPr="00580C5A" w:rsidRDefault="00580C5A" w:rsidP="00580C5A">
      <w:r w:rsidRPr="00580C5A">
        <w:t xml:space="preserve">Second, recent research focuses heavily on deep learning. This is justified for raw images, but less so when landmark extraction has already reduced the input to </w:t>
      </w:r>
      <w:r w:rsidRPr="00580C5A">
        <w:lastRenderedPageBreak/>
        <w:t>low-dimensional geometric features [6]. Much of the representational work has therefore already been completed. Comparisons of classifier families using normalised landmark features under equivalent conditions remain limited, and the need for deep models is often assumed rather than demonstrated.</w:t>
      </w:r>
    </w:p>
    <w:p w14:paraId="77ACA942" w14:textId="77777777" w:rsidR="00580C5A" w:rsidRPr="00580C5A" w:rsidRDefault="00580C5A" w:rsidP="00580C5A">
      <w:r w:rsidRPr="00580C5A">
        <w:t>Third, and most importantly, computer vision estimates can be confidently wrong. A classifier with 99% accuracy still makes about one error per hundred frames, potentially causing several errors per minute [7]. Their impact depends on the safeguards between the classifier and actuator. Most gesture-recognition research aims to improve accuracy, while giving less attention to designing control systems that tolerate inevitable errors. For a system controlling a walking robot near people [8], this issue must be addressed.</w:t>
      </w:r>
    </w:p>
    <w:p w14:paraId="5907ECA3" w14:textId="77777777" w:rsidR="00580C5A" w:rsidRPr="00580C5A" w:rsidRDefault="00580C5A" w:rsidP="00580C5A"/>
    <w:p w14:paraId="36FBD59C" w14:textId="61A43293" w:rsidR="00097395" w:rsidRDefault="00381250" w:rsidP="00381250">
      <w:pPr>
        <w:pStyle w:val="Heading2"/>
      </w:pPr>
      <w:bookmarkStart w:id="2" w:name="_Toc239682216"/>
      <w:r>
        <w:t xml:space="preserve">1.3 </w:t>
      </w:r>
      <w:r w:rsidR="006643AA">
        <w:t xml:space="preserve">Research </w:t>
      </w:r>
      <w:r>
        <w:t>Aim</w:t>
      </w:r>
      <w:bookmarkEnd w:id="2"/>
    </w:p>
    <w:p w14:paraId="05734798" w14:textId="078987C5" w:rsidR="006643AA" w:rsidRDefault="006643AA" w:rsidP="006643AA">
      <w:r w:rsidRPr="006643AA">
        <w:t>To design, implement, and evaluate a vision</w:t>
      </w:r>
      <w:r>
        <w:t>-based</w:t>
      </w:r>
      <w:r w:rsidRPr="006643AA">
        <w:t xml:space="preserve"> hand</w:t>
      </w:r>
      <w:r>
        <w:t xml:space="preserve"> </w:t>
      </w:r>
      <w:r w:rsidRPr="006643AA">
        <w:t xml:space="preserve">gesture control system for a Boston Dynamics Spot quadruped </w:t>
      </w:r>
      <w:r w:rsidR="00C6500C">
        <w:t xml:space="preserve">robot </w:t>
      </w:r>
      <w:r w:rsidRPr="006643AA">
        <w:t>that runs entirely on an edge device carried as a payload, employs a classical classifier rather than a deep neural network, and assesses whether an explicit safety layer between perception and actuation can constrain the behaviour of a system with inherently probabilistic perception.</w:t>
      </w:r>
    </w:p>
    <w:p w14:paraId="3E599FB3" w14:textId="2AC80C4A" w:rsidR="006643AA" w:rsidRDefault="006643AA" w:rsidP="006643AA">
      <w:pPr>
        <w:pStyle w:val="Heading2"/>
      </w:pPr>
      <w:bookmarkStart w:id="3" w:name="_Toc239682217"/>
      <w:r>
        <w:t>1.4 Research Objectives</w:t>
      </w:r>
      <w:bookmarkEnd w:id="3"/>
    </w:p>
    <w:p w14:paraId="5F5FDFF0" w14:textId="77777777" w:rsidR="006643AA" w:rsidRPr="006643AA" w:rsidRDefault="006643AA" w:rsidP="006643AA">
      <w:pPr>
        <w:pStyle w:val="ListParagraph"/>
        <w:numPr>
          <w:ilvl w:val="0"/>
          <w:numId w:val="2"/>
        </w:numPr>
        <w:rPr>
          <w:rFonts w:eastAsia="Times New Roman"/>
          <w:lang w:eastAsia="en-GB"/>
        </w:rPr>
      </w:pPr>
      <w:r w:rsidRPr="006643AA">
        <w:rPr>
          <w:rFonts w:eastAsia="Times New Roman"/>
          <w:lang w:eastAsia="en-GB"/>
        </w:rPr>
        <w:t>Review the literature on vision-based gesture recognition, edge-based classifier deployment, and safety architectures for human-robot interaction to establish the state of the art and identify the research gap addressed by this project.</w:t>
      </w:r>
    </w:p>
    <w:p w14:paraId="2FBDFB3B" w14:textId="5C6E55E3" w:rsidR="006643AA" w:rsidRPr="006643AA" w:rsidRDefault="006643AA" w:rsidP="006643AA">
      <w:pPr>
        <w:pStyle w:val="ListParagraph"/>
        <w:numPr>
          <w:ilvl w:val="0"/>
          <w:numId w:val="2"/>
        </w:numPr>
        <w:spacing w:before="100" w:beforeAutospacing="1" w:after="100" w:afterAutospacing="1"/>
        <w:rPr>
          <w:rFonts w:eastAsia="Times New Roman"/>
          <w:lang w:eastAsia="en-GB"/>
        </w:rPr>
      </w:pPr>
      <w:r w:rsidRPr="006643AA">
        <w:rPr>
          <w:rFonts w:eastAsia="Times New Roman"/>
          <w:lang w:eastAsia="en-GB"/>
        </w:rPr>
        <w:t>Develop a hand-gesture recognition pipeline that uses MediaPipe to extract skeletal landmarks and a Random Forest classifier trained on a</w:t>
      </w:r>
      <w:r w:rsidR="002627A0">
        <w:rPr>
          <w:rFonts w:eastAsia="Times New Roman"/>
          <w:lang w:eastAsia="en-GB"/>
        </w:rPr>
        <w:t xml:space="preserve"> purposely built </w:t>
      </w:r>
      <w:r w:rsidRPr="006643AA">
        <w:rPr>
          <w:rFonts w:eastAsia="Times New Roman"/>
          <w:lang w:eastAsia="en-GB"/>
        </w:rPr>
        <w:t>dataset, with the entire pipeline running locally on a Raspberry Pi 5.</w:t>
      </w:r>
    </w:p>
    <w:p w14:paraId="7662D5FC" w14:textId="77777777" w:rsidR="006643AA" w:rsidRPr="006643AA" w:rsidRDefault="006643AA" w:rsidP="006643AA">
      <w:pPr>
        <w:pStyle w:val="ListParagraph"/>
        <w:numPr>
          <w:ilvl w:val="0"/>
          <w:numId w:val="2"/>
        </w:numPr>
        <w:spacing w:before="100" w:beforeAutospacing="1" w:after="100" w:afterAutospacing="1"/>
        <w:rPr>
          <w:rFonts w:eastAsia="Times New Roman"/>
          <w:lang w:eastAsia="en-GB"/>
        </w:rPr>
      </w:pPr>
      <w:r w:rsidRPr="006643AA">
        <w:rPr>
          <w:rFonts w:eastAsia="Times New Roman"/>
          <w:lang w:eastAsia="en-GB"/>
        </w:rPr>
        <w:t>Design and implement a safety layer that mediates all commands sent to the robot, incorporating command whitelisting, rate limiting, confidence-based temporal filtering, and a heartbeat dead-man mechanism.</w:t>
      </w:r>
    </w:p>
    <w:p w14:paraId="7BF1908B" w14:textId="77777777" w:rsidR="006643AA" w:rsidRDefault="006643AA" w:rsidP="006643AA">
      <w:pPr>
        <w:pStyle w:val="ListParagraph"/>
        <w:numPr>
          <w:ilvl w:val="0"/>
          <w:numId w:val="2"/>
        </w:numPr>
        <w:spacing w:before="100" w:beforeAutospacing="1" w:after="100" w:afterAutospacing="1"/>
        <w:rPr>
          <w:rFonts w:eastAsia="Times New Roman"/>
          <w:lang w:eastAsia="en-GB"/>
        </w:rPr>
      </w:pPr>
      <w:r w:rsidRPr="006643AA">
        <w:rPr>
          <w:rFonts w:eastAsia="Times New Roman"/>
          <w:lang w:eastAsia="en-GB"/>
        </w:rPr>
        <w:lastRenderedPageBreak/>
        <w:t>Integrate the system with the Boston Dynamics SDK and demonstrate its end-to-end operation on the physical robot.</w:t>
      </w:r>
    </w:p>
    <w:p w14:paraId="38D61001" w14:textId="7E922C4C" w:rsidR="006643AA" w:rsidRDefault="002627A0" w:rsidP="002627A0">
      <w:pPr>
        <w:pStyle w:val="Heading2"/>
      </w:pPr>
      <w:bookmarkStart w:id="4" w:name="_Toc239682218"/>
      <w:r>
        <w:t>1.5 Significance of Study</w:t>
      </w:r>
      <w:bookmarkEnd w:id="4"/>
    </w:p>
    <w:p w14:paraId="257B15DE" w14:textId="0A2E10D5" w:rsidR="002627A0" w:rsidRPr="002627A0" w:rsidRDefault="002627A0" w:rsidP="002627A0">
      <w:r>
        <w:t xml:space="preserve">This </w:t>
      </w:r>
      <w:r w:rsidRPr="002627A0">
        <w:t>study demonstrates that a complete gesture</w:t>
      </w:r>
      <w:r w:rsidR="009F52CA">
        <w:t xml:space="preserve"> </w:t>
      </w:r>
      <w:r w:rsidRPr="002627A0">
        <w:t>control pipeline for a commercial quadruped can run on an onboard single-board computer without offboard processing or a workstation connection, challenging the field’s reliance on powerful hardware and simulation.</w:t>
      </w:r>
    </w:p>
    <w:p w14:paraId="7E02A662" w14:textId="2CDFBF84" w:rsidR="002627A0" w:rsidRPr="002627A0" w:rsidRDefault="009F52CA" w:rsidP="002627A0">
      <w:r>
        <w:t>This</w:t>
      </w:r>
      <w:r w:rsidR="002627A0" w:rsidRPr="002627A0">
        <w:t xml:space="preserve"> </w:t>
      </w:r>
      <w:r>
        <w:t>study</w:t>
      </w:r>
      <w:r w:rsidR="002627A0" w:rsidRPr="002627A0">
        <w:t xml:space="preserve"> introduces a deterministic safety layer between probabilistic perception and robot actuation. Although runtime safety mechanisms are established in robotics, this work applies them specifically to contain uncertainty at the perception-actuation boundary.</w:t>
      </w:r>
    </w:p>
    <w:p w14:paraId="46B5FB68" w14:textId="6966D47F" w:rsidR="002627A0" w:rsidRPr="002627A0" w:rsidRDefault="009F52CA" w:rsidP="002627A0">
      <w:r>
        <w:t>This study</w:t>
      </w:r>
      <w:r w:rsidR="002627A0" w:rsidRPr="002627A0">
        <w:t xml:space="preserve"> quantifies the gap between classification accuracy measured under controlled conditions and operational performance under changes in camera position and lighting, highlighting limitations in common evaluation practices.</w:t>
      </w:r>
    </w:p>
    <w:p w14:paraId="4E7A9DB8" w14:textId="77777777" w:rsidR="002627A0" w:rsidRPr="002627A0" w:rsidRDefault="002627A0" w:rsidP="002627A0">
      <w:r w:rsidRPr="002627A0">
        <w:t>Finally, it shows that a classical classifier is sufficient for static, single-hand gesture recognition and evaluates its trade-offs against alternative methods using the same data.</w:t>
      </w:r>
    </w:p>
    <w:p w14:paraId="2A60CFE6" w14:textId="77777777" w:rsidR="00A15F51" w:rsidRDefault="00A15F51" w:rsidP="000328C9">
      <w:pPr>
        <w:pStyle w:val="Heading1"/>
      </w:pPr>
    </w:p>
    <w:p w14:paraId="1112AD08" w14:textId="77777777" w:rsidR="00D04F7F" w:rsidRDefault="00D04F7F" w:rsidP="000328C9">
      <w:pPr>
        <w:pStyle w:val="Heading1"/>
      </w:pPr>
      <w:bookmarkStart w:id="5" w:name="_Toc239682219"/>
    </w:p>
    <w:p w14:paraId="451ED3B8" w14:textId="77777777" w:rsidR="00D04F7F" w:rsidRDefault="00D04F7F" w:rsidP="000328C9">
      <w:pPr>
        <w:pStyle w:val="Heading1"/>
      </w:pPr>
    </w:p>
    <w:p w14:paraId="6E37A277" w14:textId="77777777" w:rsidR="00D04F7F" w:rsidRDefault="00D04F7F" w:rsidP="000328C9">
      <w:pPr>
        <w:pStyle w:val="Heading1"/>
      </w:pPr>
    </w:p>
    <w:p w14:paraId="028A8ED6" w14:textId="77777777" w:rsidR="00D04F7F" w:rsidRDefault="00D04F7F" w:rsidP="000328C9">
      <w:pPr>
        <w:pStyle w:val="Heading1"/>
      </w:pPr>
    </w:p>
    <w:p w14:paraId="58FFFE7E" w14:textId="77777777" w:rsidR="00D04F7F" w:rsidRDefault="00D04F7F" w:rsidP="000328C9">
      <w:pPr>
        <w:pStyle w:val="Heading1"/>
      </w:pPr>
    </w:p>
    <w:p w14:paraId="1141840D" w14:textId="77777777" w:rsidR="00D04F7F" w:rsidRDefault="00D04F7F" w:rsidP="000328C9">
      <w:pPr>
        <w:pStyle w:val="Heading1"/>
      </w:pPr>
    </w:p>
    <w:p w14:paraId="0173F946" w14:textId="77777777" w:rsidR="00D04F7F" w:rsidRDefault="00D04F7F" w:rsidP="000328C9">
      <w:pPr>
        <w:pStyle w:val="Heading1"/>
      </w:pPr>
    </w:p>
    <w:p w14:paraId="6E96BBD4" w14:textId="77777777" w:rsidR="00D04F7F" w:rsidRDefault="00D04F7F" w:rsidP="000328C9">
      <w:pPr>
        <w:pStyle w:val="Heading1"/>
      </w:pPr>
    </w:p>
    <w:p w14:paraId="414676C8" w14:textId="77777777" w:rsidR="00D04F7F" w:rsidRDefault="00D04F7F" w:rsidP="000328C9">
      <w:pPr>
        <w:pStyle w:val="Heading1"/>
      </w:pPr>
    </w:p>
    <w:p w14:paraId="260855C4" w14:textId="77777777" w:rsidR="00D04F7F" w:rsidRDefault="00D04F7F" w:rsidP="000328C9">
      <w:pPr>
        <w:pStyle w:val="Heading1"/>
      </w:pPr>
    </w:p>
    <w:p w14:paraId="7785F1E2" w14:textId="4747BC1C" w:rsidR="000328C9" w:rsidRDefault="000328C9" w:rsidP="000328C9">
      <w:pPr>
        <w:pStyle w:val="Heading1"/>
      </w:pPr>
      <w:r>
        <w:lastRenderedPageBreak/>
        <w:t>CHAPTER 2: LITERATURE REVIEW</w:t>
      </w:r>
      <w:bookmarkEnd w:id="5"/>
    </w:p>
    <w:p w14:paraId="45033705" w14:textId="67F08774" w:rsidR="00142418" w:rsidRDefault="00A70D29" w:rsidP="00142418">
      <w:r w:rsidRPr="00A70D29">
        <w:t>The existing literature and advancements in</w:t>
      </w:r>
      <w:r>
        <w:t xml:space="preserve"> vision-based hand gesture control of quadruped robots is the primary focus of this chapter. </w:t>
      </w:r>
      <w:r w:rsidR="00142418" w:rsidRPr="00142418">
        <w:t>The review is organised to progress from the general to the specific. It begins by establishing the case for gestural interaction in human</w:t>
      </w:r>
      <w:r w:rsidR="00142418">
        <w:t>-</w:t>
      </w:r>
      <w:r w:rsidR="00142418" w:rsidRPr="00142418">
        <w:t xml:space="preserve">robot interaction before narrowing its focus to the sensing modalities used to capture hand gestures, the methods employed to extract hand poses from </w:t>
      </w:r>
      <w:r w:rsidR="00142418">
        <w:t xml:space="preserve">real-life </w:t>
      </w:r>
      <w:r w:rsidR="00142418" w:rsidRPr="00142418">
        <w:t>image data, and the classification approaches applied to the resulting representations. It then examines the computational conditions under which such systems operate, the literature on gesture</w:t>
      </w:r>
      <w:r w:rsidR="00142418">
        <w:t>-based</w:t>
      </w:r>
      <w:r w:rsidR="00142418" w:rsidRPr="00142418">
        <w:t xml:space="preserve"> control of mobile and legged platforms, and the treatment of uncertainty and failure in perception-driven control. Evaluation practices are considered separately because the methods used to measure performance directly affect how reported results should be interpreted. The chapter concludes by identifying the research gap addressed by this study.</w:t>
      </w:r>
    </w:p>
    <w:p w14:paraId="26A92E3A" w14:textId="578AC0EC" w:rsidR="00A70D29" w:rsidRDefault="00142418" w:rsidP="00A70D29">
      <w:r w:rsidRPr="00142418">
        <w:t xml:space="preserve">The argument developed across these </w:t>
      </w:r>
      <w:r w:rsidR="006331EF">
        <w:t>chapters</w:t>
      </w:r>
      <w:r w:rsidRPr="00142418">
        <w:t xml:space="preserve"> is that the field has concentrated primarily on improving classification accuracy under </w:t>
      </w:r>
      <w:r>
        <w:t xml:space="preserve">ideal computing conditions, </w:t>
      </w:r>
      <w:r w:rsidRPr="00142418">
        <w:t>while giving comparatively little attention to two questions that determine whether such systems can be deployed on physical robots: how the system behaves when the classifier produces an incorrect prediction, and whether the method can operate on hardware that the robot can carry.</w:t>
      </w:r>
    </w:p>
    <w:p w14:paraId="770A3821" w14:textId="77777777" w:rsidR="001A756B" w:rsidRPr="00A70D29" w:rsidRDefault="001A756B" w:rsidP="00A70D29"/>
    <w:p w14:paraId="546A1934" w14:textId="0E347A8D" w:rsidR="00CB3171" w:rsidRDefault="00CB3171" w:rsidP="00813ADF">
      <w:pPr>
        <w:pStyle w:val="Heading2"/>
      </w:pPr>
      <w:bookmarkStart w:id="6" w:name="_Toc239682220"/>
      <w:r>
        <w:t>2.1</w:t>
      </w:r>
      <w:r w:rsidR="00813ADF">
        <w:t xml:space="preserve"> Gestural Human-Robot Interaction</w:t>
      </w:r>
      <w:bookmarkEnd w:id="6"/>
    </w:p>
    <w:p w14:paraId="199EC059" w14:textId="573A27F6" w:rsidR="00813ADF" w:rsidRPr="00813ADF" w:rsidRDefault="00813ADF" w:rsidP="00813ADF">
      <w:r w:rsidRPr="00813ADF">
        <w:t>Interaction with mobile robots has conventionally relied on dedicated hardware controllers. Commercial quadruped platforms are typically supplied with tablet-based interfaces that provide direct manual control and access to the robot’s diagnostic state</w:t>
      </w:r>
      <w:sdt>
        <w:sdtPr>
          <w:rPr>
            <w:color w:val="000000"/>
            <w:highlight w:val="white"/>
          </w:rPr>
          <w:alias w:val="Citation"/>
          <w:tag w:val="{&quot;referencesIds&quot;:[&quot;doc:6a9854779eafb4695b1444af&quot;],&quot;referencesOptions&quot;:{&quot;doc:6a9854779eafb4695b1444a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4448294,&quot;citationText&quot;:&quot;&lt;span style=\&quot;font-family:Calibri;font-size:16px;color:#000000\&quot;&gt;[9]&lt;/span&gt;&quot;}"/>
          <w:id w:val="-1194448294"/>
          <w:placeholder>
            <w:docPart w:val="39A3B958E1614BEBA9452F9448B7CAB2"/>
          </w:placeholder>
        </w:sdtPr>
        <w:sdtContent>
          <w:r w:rsidR="00C8278C">
            <w:rPr>
              <w:rFonts w:eastAsia="Times New Roman"/>
              <w:color w:val="404040"/>
            </w:rPr>
            <w:t>[9]</w:t>
          </w:r>
        </w:sdtContent>
      </w:sdt>
      <w:r w:rsidRPr="00813ADF">
        <w:t xml:space="preserve">. Such interfaces are precise and </w:t>
      </w:r>
      <w:r>
        <w:t>clear</w:t>
      </w:r>
      <w:r w:rsidRPr="00813ADF">
        <w:t>, and they remain the appropriate choice for tasks requiring fine positional control. However, they also occupy the operator’s hands and attention and require the operator to carry and maintain an additional device</w:t>
      </w:r>
      <w:sdt>
        <w:sdtPr>
          <w:rPr>
            <w:color w:val="000000"/>
            <w:highlight w:val="white"/>
          </w:rPr>
          <w:alias w:val="Citation"/>
          <w:tag w:val="{&quot;referencesIds&quot;:[&quot;doc:6a9854779eafb4695b1444af&quot;],&quot;referencesOptions&quot;:{&quot;doc:6a9854779eafb4695b1444a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4024807,&quot;citationText&quot;:&quot;&lt;span style=\&quot;font-family:Calibri;font-size:16px;color:#000000\&quot;&gt;[9]&lt;/span&gt;&quot;}"/>
          <w:id w:val="-884024807"/>
          <w:placeholder>
            <w:docPart w:val="C71090947F3B4B5C8BB914D0F66251B8"/>
          </w:placeholder>
        </w:sdtPr>
        <w:sdtContent>
          <w:r w:rsidR="00C8278C">
            <w:rPr>
              <w:rFonts w:eastAsia="Times New Roman"/>
              <w:color w:val="404040"/>
            </w:rPr>
            <w:t>[9]</w:t>
          </w:r>
        </w:sdtContent>
      </w:sdt>
      <w:sdt>
        <w:sdtPr>
          <w:rPr>
            <w:color w:val="000000"/>
            <w:highlight w:val="white"/>
          </w:rPr>
          <w:alias w:val="Citation"/>
          <w:tag w:val="{&quot;referencesIds&quot;:[&quot;doc:6a9856fc4fe74816759c0d11&quot;],&quot;referencesOptions&quot;:{&quot;doc:6a9856fc4fe74816759c0d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6630522,&quot;citationText&quot;:&quot;&lt;span style=\&quot;font-family:Calibri;font-size:16px;color:#000000\&quot;&gt;[10]&lt;/span&gt;&quot;}"/>
          <w:id w:val="-236630522"/>
          <w:placeholder>
            <w:docPart w:val="7FDE0A0991C84DC8BE91CFDB82F3E17D"/>
          </w:placeholder>
        </w:sdtPr>
        <w:sdtContent>
          <w:r w:rsidR="00C8278C">
            <w:rPr>
              <w:rFonts w:eastAsia="Times New Roman"/>
              <w:color w:val="404040"/>
            </w:rPr>
            <w:t>[10]</w:t>
          </w:r>
        </w:sdtContent>
      </w:sdt>
      <w:r w:rsidRPr="00813ADF">
        <w:t>.</w:t>
      </w:r>
    </w:p>
    <w:p w14:paraId="439CF20B" w14:textId="27258FAC" w:rsidR="00DA6F39" w:rsidRDefault="00813ADF" w:rsidP="00813ADF">
      <w:r w:rsidRPr="00813ADF">
        <w:t xml:space="preserve">The case for gestural control rests on removing this </w:t>
      </w:r>
      <w:r w:rsidR="00F51EA8" w:rsidRPr="00F51EA8">
        <w:t>abstraction layer</w:t>
      </w:r>
      <w:r w:rsidRPr="00813ADF">
        <w:t xml:space="preserve">. Gestures are a natural component of human communication and require no equipment beyond </w:t>
      </w:r>
      <w:r w:rsidRPr="00813ADF">
        <w:lastRenderedPageBreak/>
        <w:t>the operator’s own body</w:t>
      </w:r>
      <w:sdt>
        <w:sdtPr>
          <w:rPr>
            <w:color w:val="000000"/>
            <w:highlight w:val="white"/>
          </w:rPr>
          <w:alias w:val="Citation"/>
          <w:tag w:val="{&quot;referencesIds&quot;:[&quot;doc:6a9857ca4fe74816759c0d17&quot;],&quot;referencesOptions&quot;:{&quot;doc:6a9857ca4fe74816759c0d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7206680,&quot;citationText&quot;:&quot;&lt;span style=\&quot;font-family:Calibri;font-size:16px;color:#000000\&quot;&gt;[11]&lt;/span&gt;&quot;}"/>
          <w:id w:val="377206680"/>
          <w:placeholder>
            <w:docPart w:val="19C6EA0E51FD48A9A864487C247A3C72"/>
          </w:placeholder>
        </w:sdtPr>
        <w:sdtContent>
          <w:r w:rsidR="00C8278C">
            <w:rPr>
              <w:rFonts w:eastAsia="Times New Roman"/>
              <w:color w:val="404040"/>
            </w:rPr>
            <w:t>[11]</w:t>
          </w:r>
        </w:sdtContent>
      </w:sdt>
      <w:r w:rsidRPr="00813ADF">
        <w:t xml:space="preserve">. In application domains where the operator’s hands are otherwise engaged, or where carrying additional hardware is impractical, this represents a </w:t>
      </w:r>
      <w:r w:rsidR="00F51EA8" w:rsidRPr="00F51EA8">
        <w:t xml:space="preserve">significant </w:t>
      </w:r>
      <w:r w:rsidR="00F51EA8">
        <w:t>advantage</w:t>
      </w:r>
      <w:r w:rsidRPr="00813ADF">
        <w:t xml:space="preserve">. </w:t>
      </w:r>
      <w:r w:rsidR="00F51EA8" w:rsidRPr="00F51EA8">
        <w:t xml:space="preserve">Search and rescue </w:t>
      </w:r>
      <w:proofErr w:type="gramStart"/>
      <w:r w:rsidR="00F51EA8" w:rsidRPr="00F51EA8">
        <w:t>is</w:t>
      </w:r>
      <w:proofErr w:type="gramEnd"/>
      <w:r w:rsidR="00F51EA8" w:rsidRPr="00F51EA8">
        <w:t xml:space="preserve"> the field most frequently cited in this context</w:t>
      </w:r>
      <w:r w:rsidRPr="00813ADF">
        <w:t>, on the grounds that operators working in unstructured</w:t>
      </w:r>
      <w:r w:rsidR="00F51EA8">
        <w:t xml:space="preserve"> and hazardous</w:t>
      </w:r>
      <w:r w:rsidRPr="00813ADF">
        <w:t xml:space="preserve"> environments benefit from an interaction method that does not require them to look away from their surroundings</w:t>
      </w:r>
      <w:sdt>
        <w:sdtPr>
          <w:rPr>
            <w:color w:val="000000"/>
            <w:highlight w:val="white"/>
          </w:rPr>
          <w:alias w:val="Citation"/>
          <w:tag w:val="{&quot;referencesIds&quot;:[&quot;doc:6a985ee62c94dc5bb84b49b1&quot;],&quot;referencesOptions&quot;:{&quot;doc:6a985ee62c94dc5bb84b49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4235923,&quot;citationText&quot;:&quot;&lt;span style=\&quot;font-family:Calibri;font-size:16px;color:#000000\&quot;&gt;[12]&lt;/span&gt;&quot;}"/>
          <w:id w:val="-1054235923"/>
          <w:placeholder>
            <w:docPart w:val="5CC0330F2F5540D19076ADDC44609B53"/>
          </w:placeholder>
        </w:sdtPr>
        <w:sdtContent>
          <w:r w:rsidR="00C8278C">
            <w:rPr>
              <w:rFonts w:eastAsia="Times New Roman"/>
              <w:color w:val="404040"/>
            </w:rPr>
            <w:t>[12]</w:t>
          </w:r>
        </w:sdtContent>
      </w:sdt>
      <w:r w:rsidRPr="00813ADF">
        <w:t>.</w:t>
      </w:r>
      <w:r w:rsidR="00DA6F39">
        <w:t xml:space="preserve"> </w:t>
      </w:r>
      <w:r w:rsidR="00DA6F39" w:rsidRPr="00DA6F39">
        <w:t>Similar arguments have been made for industrial and collaborative environments.</w:t>
      </w:r>
    </w:p>
    <w:p w14:paraId="6478438E" w14:textId="35DE4B71" w:rsidR="00813ADF" w:rsidRDefault="00813ADF" w:rsidP="00813ADF">
      <w:r w:rsidRPr="00813ADF">
        <w:t>Nevertheless, the argument based on naturalness has limitations that the literature does not always acknowledge. A tablet interface provides immediate and unambiguous feedback about what the robot has been instructed to do. A gestural interface does not provide equivalent feedback unless this capability is explicitly incorporated into its design</w:t>
      </w:r>
      <w:sdt>
        <w:sdtPr>
          <w:rPr>
            <w:color w:val="000000"/>
            <w:highlight w:val="white"/>
          </w:rPr>
          <w:alias w:val="Citation"/>
          <w:tag w:val="{&quot;referencesIds&quot;:[&quot;doc:6a986302f9b50e2300167b9a&quot;],&quot;referencesOptions&quot;:{&quot;doc:6a986302f9b50e2300167b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5554231,&quot;citationText&quot;:&quot;&lt;span style=\&quot;font-family:Calibri;font-size:16px;color:#000000\&quot;&gt;[13]&lt;/span&gt;&quot;}"/>
          <w:id w:val="1575554231"/>
          <w:placeholder>
            <w:docPart w:val="F7625E1D3DA14547A1F7F58FFB47F8FA"/>
          </w:placeholder>
        </w:sdtPr>
        <w:sdtContent>
          <w:r w:rsidR="00C8278C">
            <w:rPr>
              <w:rFonts w:eastAsia="Times New Roman"/>
              <w:color w:val="404040"/>
            </w:rPr>
            <w:t>[13]</w:t>
          </w:r>
        </w:sdtContent>
      </w:sdt>
      <w:r w:rsidRPr="00813ADF">
        <w:t>. The operator of a gesture-controlled system issues a command and must then infer from the robot’s behaviour whether it has been understood</w:t>
      </w:r>
      <w:sdt>
        <w:sdtPr>
          <w:rPr>
            <w:color w:val="000000"/>
            <w:highlight w:val="white"/>
          </w:rPr>
          <w:alias w:val="Citation"/>
          <w:tag w:val="{&quot;referencesIds&quot;:[&quot;doc:6a986b0b4fe74816759c0e90&quot;],&quot;referencesOptions&quot;:{&quot;doc:6a986b0b4fe74816759c0e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3759081,&quot;citationText&quot;:&quot;&lt;span style=\&quot;font-family:Calibri;font-size:16px;color:#000000\&quot;&gt;[14]&lt;/span&gt;&quot;}"/>
          <w:id w:val="-1513759081"/>
          <w:placeholder>
            <w:docPart w:val="1E80BF65BF174B3D9DAE5017773C5F1E"/>
          </w:placeholder>
        </w:sdtPr>
        <w:sdtContent>
          <w:r w:rsidR="00C8278C">
            <w:rPr>
              <w:rFonts w:eastAsia="Times New Roman"/>
              <w:color w:val="404040"/>
            </w:rPr>
            <w:t>[14]</w:t>
          </w:r>
        </w:sdtContent>
      </w:sdt>
      <w:r w:rsidRPr="00813ADF">
        <w:t>. When the classifier is uncertain, or when the operator moves outside the sensor’s field of view, the absence of an acknowledgement channel becomes a design problem rather than an incidental limitation</w:t>
      </w:r>
      <w:sdt>
        <w:sdtPr>
          <w:rPr>
            <w:color w:val="000000"/>
            <w:highlight w:val="white"/>
          </w:rPr>
          <w:alias w:val="Citation"/>
          <w:tag w:val="{&quot;referencesIds&quot;:[&quot;doc:6a986c17b7ad4f2e938f4bd3&quot;],&quot;referencesOptions&quot;:{&quot;doc:6a986c17b7ad4f2e938f4bd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6727197,&quot;citationText&quot;:&quot;&lt;span style=\&quot;font-family:Calibri;font-size:16px;color:#000000\&quot;&gt;[15]&lt;/span&gt;&quot;}"/>
          <w:id w:val="796727197"/>
          <w:placeholder>
            <w:docPart w:val="BC3994B0BB96486F9BD1D59357A7CB6B"/>
          </w:placeholder>
        </w:sdtPr>
        <w:sdtContent>
          <w:r w:rsidR="00C8278C">
            <w:rPr>
              <w:rFonts w:eastAsia="Times New Roman"/>
              <w:color w:val="404040"/>
            </w:rPr>
            <w:t>[15]</w:t>
          </w:r>
        </w:sdtContent>
      </w:sdt>
      <w:r w:rsidRPr="00813ADF">
        <w:t>. This asymmetry between the two interaction methods is rarely treated as a research question in the gesture</w:t>
      </w:r>
      <w:r w:rsidR="00A62351">
        <w:t xml:space="preserve"> </w:t>
      </w:r>
      <w:r w:rsidRPr="00813ADF">
        <w:t>recognition literature, which typically evaluates the recognition component in isolation from the control loop into which it feeds</w:t>
      </w:r>
      <w:sdt>
        <w:sdtPr>
          <w:rPr>
            <w:color w:val="000000"/>
            <w:highlight w:val="white"/>
          </w:rPr>
          <w:alias w:val="Citation"/>
          <w:tag w:val="{&quot;referencesIds&quot;:[&quot;doc:6a986b0b4fe74816759c0e90&quot;],&quot;referencesOptions&quot;:{&quot;doc:6a986b0b4fe74816759c0e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5281406,&quot;citationText&quot;:&quot;&lt;span style=\&quot;font-family:Calibri;font-size:16px;color:#000000\&quot;&gt;[14]&lt;/span&gt;&quot;}"/>
          <w:id w:val="2135281406"/>
          <w:placeholder>
            <w:docPart w:val="040C1D4D39814EC18816CE63D87967C8"/>
          </w:placeholder>
        </w:sdtPr>
        <w:sdtContent>
          <w:r w:rsidR="00C8278C">
            <w:rPr>
              <w:rFonts w:eastAsia="Times New Roman"/>
              <w:color w:val="404040"/>
            </w:rPr>
            <w:t>[14]</w:t>
          </w:r>
        </w:sdtContent>
      </w:sdt>
      <w:r w:rsidRPr="00813ADF">
        <w:t>.</w:t>
      </w:r>
    </w:p>
    <w:p w14:paraId="655C2F47" w14:textId="050565B7" w:rsidR="00C576B5" w:rsidRDefault="00C576B5" w:rsidP="00C576B5">
      <w:pPr>
        <w:pStyle w:val="Heading2"/>
      </w:pPr>
      <w:bookmarkStart w:id="7" w:name="_Toc239682221"/>
      <w:r>
        <w:t>2.</w:t>
      </w:r>
      <w:r w:rsidR="00F152F5">
        <w:t>2</w:t>
      </w:r>
      <w:r>
        <w:t xml:space="preserve"> Sensing </w:t>
      </w:r>
      <w:r w:rsidR="00F152F5">
        <w:t>Techniques</w:t>
      </w:r>
      <w:r>
        <w:t xml:space="preserve"> for Hand Gesture Capture</w:t>
      </w:r>
      <w:bookmarkEnd w:id="7"/>
    </w:p>
    <w:p w14:paraId="674FDAAB" w14:textId="5FC28DEB" w:rsidR="00F152F5" w:rsidRDefault="00F152F5" w:rsidP="00C66E2B">
      <w:r w:rsidRPr="00F152F5">
        <w:t>The literature identifies three main approaches to hand gesture capture: wearable sensors, depth-based vision, and monocular RGB vision.</w:t>
      </w:r>
    </w:p>
    <w:p w14:paraId="27C657AA" w14:textId="68F9190A" w:rsidR="002B3B85" w:rsidRDefault="002B3B85" w:rsidP="002B3B85">
      <w:pPr>
        <w:pStyle w:val="Heading3"/>
      </w:pPr>
      <w:bookmarkStart w:id="8" w:name="_Toc239682222"/>
      <w:r>
        <w:t xml:space="preserve">2.2.1 </w:t>
      </w:r>
      <w:r w:rsidR="00C66E2B" w:rsidRPr="00C66E2B">
        <w:t>Wearable and globe-based sensing</w:t>
      </w:r>
      <w:bookmarkEnd w:id="8"/>
    </w:p>
    <w:p w14:paraId="0725DDCD" w14:textId="55C49EA1" w:rsidR="002B3B85" w:rsidRPr="002B3B85" w:rsidRDefault="002B3B85" w:rsidP="002B3B85">
      <w:r w:rsidRPr="002B3B85">
        <w:t xml:space="preserve">The earliest instrumented methods for hand input relied on sensors worn directly by the operator. In the VPL DataGlove, which Hong and Tan used to teleoperate the Utah/MIT hand, fibre-optic cables ran across the finger joints of a cloth glove. As each joint bent, light escaped from the corresponding cable, and phototransistors converted the resulting signal loss into a digital measurement. This system recorded </w:t>
      </w:r>
      <w:r w:rsidR="007D1BAB">
        <w:t>14</w:t>
      </w:r>
      <w:r w:rsidRPr="002B3B85">
        <w:t xml:space="preserve"> joint angles, while a separate Polhemus sensor captured six degrees of freedom for the hand’s position and orientation </w:t>
      </w:r>
      <w:sdt>
        <w:sdtPr>
          <w:rPr>
            <w:color w:val="000000"/>
            <w:highlight w:val="white"/>
          </w:rPr>
          <w:alias w:val="Citation"/>
          <w:tag w:val="{&quot;referencesIds&quot;:[&quot;doc:6a9e560c4fe74816759c5a88&quot;],&quot;referencesOptions&quot;:{&quot;doc:6a9e560c4fe74816759c5a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48712621"/>
          <w:placeholder>
            <w:docPart w:val="E8BA2B222E4F42E98C25738957571B75"/>
          </w:placeholder>
        </w:sdtPr>
        <w:sdtContent>
          <w:r w:rsidR="00C8278C">
            <w:rPr>
              <w:rFonts w:eastAsia="Times New Roman"/>
              <w:color w:val="404040"/>
            </w:rPr>
            <w:t>[16]</w:t>
          </w:r>
        </w:sdtContent>
      </w:sdt>
      <w:r w:rsidRPr="002B3B85">
        <w:t xml:space="preserve">. Data acquisition itself was not a limitation, as the complete set of measurements could </w:t>
      </w:r>
      <w:r w:rsidRPr="002B3B85">
        <w:lastRenderedPageBreak/>
        <w:t xml:space="preserve">be sampled at approximately </w:t>
      </w:r>
      <w:r w:rsidR="00416A41">
        <w:t>60</w:t>
      </w:r>
      <w:r w:rsidRPr="002B3B85">
        <w:t xml:space="preserve"> times per second, which was sufficient for real-time control </w:t>
      </w:r>
      <w:sdt>
        <w:sdtPr>
          <w:rPr>
            <w:color w:val="000000"/>
            <w:highlight w:val="white"/>
          </w:rPr>
          <w:alias w:val="Citation"/>
          <w:tag w:val="{&quot;referencesIds&quot;:[&quot;doc:6a9e551b3d33dd471aadc6fe&quot;],&quot;referencesOptions&quot;:{&quot;doc:6a9e551b3d33dd471aadc6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59946558"/>
          <w:placeholder>
            <w:docPart w:val="D354B0DB8F204F0FBB47AE0DB6D5BE18"/>
          </w:placeholder>
        </w:sdtPr>
        <w:sdtContent>
          <w:r w:rsidR="00C8278C">
            <w:rPr>
              <w:rFonts w:eastAsia="Times New Roman"/>
              <w:color w:val="404040"/>
            </w:rPr>
            <w:t>[17]</w:t>
          </w:r>
        </w:sdtContent>
      </w:sdt>
      <w:r w:rsidRPr="002B3B85">
        <w:t xml:space="preserve">. The main difficulty lay in interpreting those measurements. Clark et al. identified three key challenges: the human and robotic hands had different kinematic structures; the glove captured only some of the human hand’s joint angles; and the sensors did not measure each joint independently. Instead, they showed strong non-linear correlations, meaning that movement in one joint affected the readings from others. Correcting these correlations proved to be the most complex stage of the process </w:t>
      </w:r>
      <w:sdt>
        <w:sdtPr>
          <w:rPr>
            <w:color w:val="000000"/>
            <w:highlight w:val="white"/>
          </w:rPr>
          <w:alias w:val="Citation"/>
          <w:tag w:val="{&quot;referencesIds&quot;:[&quot;doc:6a9e551b3d33dd471aadc6fe&quot;],&quot;referencesOptions&quot;:{&quot;doc:6a9e551b3d33dd471aadc6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17835245"/>
          <w:placeholder>
            <w:docPart w:val="DC8262347C284A85BFAF43456112DC12"/>
          </w:placeholder>
        </w:sdtPr>
        <w:sdtContent>
          <w:r w:rsidR="00C8278C">
            <w:rPr>
              <w:rFonts w:eastAsia="Times New Roman"/>
              <w:color w:val="404040"/>
            </w:rPr>
            <w:t>[17]</w:t>
          </w:r>
        </w:sdtContent>
      </w:sdt>
      <w:r w:rsidRPr="002B3B85">
        <w:t xml:space="preserve">. Hong and Tan’s three-level method, which they described as tedious and time-consuming, reduced the mean angular error </w:t>
      </w:r>
      <w:r w:rsidR="00BE1C31" w:rsidRPr="002B3B85">
        <w:t xml:space="preserve">only </w:t>
      </w:r>
      <w:r w:rsidRPr="002B3B85">
        <w:t xml:space="preserve">from six degrees to three degrees </w:t>
      </w:r>
      <w:sdt>
        <w:sdtPr>
          <w:rPr>
            <w:color w:val="000000"/>
            <w:highlight w:val="white"/>
          </w:rPr>
          <w:alias w:val="Citation"/>
          <w:tag w:val="{&quot;referencesIds&quot;:[&quot;doc:6a9e560c4fe74816759c5a88&quot;],&quot;referencesOptions&quot;:{&quot;doc:6a9e560c4fe74816759c5a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31934400"/>
          <w:placeholder>
            <w:docPart w:val="F775CFBD138541B4BD5D96FA4469109E"/>
          </w:placeholder>
        </w:sdtPr>
        <w:sdtContent>
          <w:r w:rsidR="00C8278C">
            <w:rPr>
              <w:rFonts w:eastAsia="Times New Roman"/>
              <w:color w:val="404040"/>
            </w:rPr>
            <w:t>[16]</w:t>
          </w:r>
        </w:sdtContent>
      </w:sdt>
      <w:r w:rsidRPr="002B3B85">
        <w:t>.</w:t>
      </w:r>
    </w:p>
    <w:p w14:paraId="2FBF1CF1" w14:textId="1CD7E779" w:rsidR="00C66E2B" w:rsidRDefault="0068034C" w:rsidP="002D3FC5">
      <w:r w:rsidRPr="0068034C">
        <w:t>Instrumented gloves provide direct measurement of finger flexion and hand shape</w:t>
      </w:r>
      <w:r>
        <w:t xml:space="preserve"> </w:t>
      </w:r>
      <w:sdt>
        <w:sdtPr>
          <w:rPr>
            <w:color w:val="000000"/>
            <w:highlight w:val="white"/>
          </w:rPr>
          <w:alias w:val="Citation"/>
          <w:tag w:val="{&quot;referencesIds&quot;:[&quot;doc:6a98770959d6bd79d143fd77&quot;],&quot;referencesOptions&quot;:{&quot;doc:6a98770959d6bd79d143fd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1886202,&quot;citationText&quot;:&quot;&lt;span style=\&quot;font-family:Calibri;font-size:16px;color:#000000\&quot;&gt;[16]&lt;/span&gt;&quot;}"/>
          <w:id w:val="1981886202"/>
          <w:placeholder>
            <w:docPart w:val="59C795D6AE5C4F6984EFA8ACF36581EB"/>
          </w:placeholder>
        </w:sdtPr>
        <w:sdtContent>
          <w:r w:rsidR="00C8278C">
            <w:rPr>
              <w:rFonts w:eastAsia="Times New Roman"/>
              <w:color w:val="404040"/>
            </w:rPr>
            <w:t>[18]</w:t>
          </w:r>
        </w:sdtContent>
      </w:sdt>
      <w:r w:rsidRPr="0068034C">
        <w:t>, while inertial measurement units attached to the hand or forearm capture limb motion directly</w:t>
      </w:r>
      <w:r>
        <w:t xml:space="preserve"> </w:t>
      </w:r>
      <w:sdt>
        <w:sdtPr>
          <w:rPr>
            <w:color w:val="000000"/>
            <w:highlight w:val="white"/>
          </w:rPr>
          <w:alias w:val="Citation"/>
          <w:tag w:val="{&quot;referencesIds&quot;:[&quot;doc:6a98794e6ea15832feb5f184&quot;],&quot;referencesOptions&quot;:{&quot;doc:6a98794e6ea15832feb5f1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697709,&quot;citationText&quot;:&quot;&lt;span style=\&quot;font-family:Calibri;font-size:16px;color:#000000\&quot;&gt;[17]&lt;/span&gt;&quot;}"/>
          <w:id w:val="-159697709"/>
          <w:placeholder>
            <w:docPart w:val="1556F1559EB544879F119892CCC511F5"/>
          </w:placeholder>
        </w:sdtPr>
        <w:sdtContent>
          <w:r w:rsidR="00C8278C">
            <w:rPr>
              <w:rFonts w:eastAsia="Times New Roman"/>
              <w:color w:val="404040"/>
            </w:rPr>
            <w:t>[19]</w:t>
          </w:r>
        </w:sdtContent>
      </w:sdt>
      <w:r w:rsidRPr="0068034C">
        <w:t xml:space="preserve">; both avoid the inference problem entirely. Reported accuracies for such systems are high, and they are robust to the illumination conditions that degrade vision-based methods </w:t>
      </w:r>
      <w:sdt>
        <w:sdtPr>
          <w:rPr>
            <w:color w:val="000000"/>
            <w:highlight w:val="white"/>
          </w:rPr>
          <w:alias w:val="Citation"/>
          <w:tag w:val="{&quot;referencesIds&quot;:[&quot;doc:6a987a447639cd2301bc3b92&quot;],&quot;referencesOptions&quot;:{&quot;doc:6a987a447639cd2301bc3b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4599991,&quot;citationText&quot;:&quot;&lt;span style=\&quot;font-family:Calibri;font-size:16px;color:#000000\&quot;&gt;[18]&lt;/span&gt;&quot;}"/>
          <w:id w:val="164599991"/>
          <w:placeholder>
            <w:docPart w:val="BCD406180031457FAE22BD49E083C8A2"/>
          </w:placeholder>
        </w:sdtPr>
        <w:sdtContent>
          <w:r w:rsidR="00C8278C">
            <w:rPr>
              <w:rFonts w:eastAsia="Times New Roman"/>
              <w:color w:val="404040"/>
            </w:rPr>
            <w:t>[20]</w:t>
          </w:r>
        </w:sdtContent>
      </w:sdt>
      <w:r w:rsidRPr="0068034C">
        <w:t xml:space="preserve">. </w:t>
      </w:r>
      <w:r w:rsidR="00BE1C31" w:rsidRPr="00BE1C31">
        <w:t xml:space="preserve">Clark et al. describe the DataGlove as offering a natural interface </w:t>
      </w:r>
      <w:sdt>
        <w:sdtPr>
          <w:rPr>
            <w:color w:val="000000"/>
            <w:highlight w:val="white"/>
          </w:rPr>
          <w:alias w:val="Citation"/>
          <w:tag w:val="{&quot;referencesIds&quot;:[&quot;doc:6a9e551b3d33dd471aadc6fe&quot;],&quot;referencesOptions&quot;:{&quot;doc:6a9e551b3d33dd471aadc6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28904850"/>
          <w:placeholder>
            <w:docPart w:val="DDF950D0B35C4F4086FD71C8B777057E"/>
          </w:placeholder>
        </w:sdtPr>
        <w:sdtContent>
          <w:r w:rsidR="00C8278C">
            <w:rPr>
              <w:rFonts w:eastAsia="Times New Roman"/>
              <w:color w:val="404040"/>
            </w:rPr>
            <w:t>[17]</w:t>
          </w:r>
        </w:sdtContent>
      </w:sdt>
      <w:r w:rsidR="00BE1C31" w:rsidRPr="00BE1C31">
        <w:t xml:space="preserve">, and within a laboratory teleoperation setting that is defensible. For a field-deployed quadruped, however, the requirement that an operator be wearing and powering a fitted device one which Hong and Tan found required recalibration for each wearer and each glove </w:t>
      </w:r>
      <w:sdt>
        <w:sdtPr>
          <w:rPr>
            <w:color w:val="000000"/>
            <w:highlight w:val="white"/>
          </w:rPr>
          <w:alias w:val="Citation"/>
          <w:tag w:val="{&quot;referencesIds&quot;:[&quot;doc:6a9e560c4fe74816759c5a88&quot;],&quot;referencesOptions&quot;:{&quot;doc:6a9e560c4fe74816759c5a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18003457"/>
          <w:placeholder>
            <w:docPart w:val="C76182BBD96E4116A8258A76EE2DB379"/>
          </w:placeholder>
        </w:sdtPr>
        <w:sdtContent>
          <w:r w:rsidR="00C8278C">
            <w:rPr>
              <w:rFonts w:eastAsia="Times New Roman"/>
              <w:color w:val="404040"/>
            </w:rPr>
            <w:t>[16]</w:t>
          </w:r>
        </w:sdtContent>
      </w:sdt>
      <w:r w:rsidR="00BE1C31" w:rsidRPr="00BE1C31">
        <w:t xml:space="preserve"> before any command can be issued substitutes one piece of carried hardware for another, in this case the manufacturer's control tablet, and weakens the claim to naturalness considerably.</w:t>
      </w:r>
    </w:p>
    <w:p w14:paraId="0F407377" w14:textId="2F8C3BE0" w:rsidR="00F57B9A" w:rsidRDefault="00F57B9A" w:rsidP="00F57B9A">
      <w:r>
        <w:t>M</w:t>
      </w:r>
      <w:r w:rsidRPr="00F57B9A">
        <w:t>odern instrumented gloves highlight both progress and persistent limitations. Dong et al. integrated five braided stainless-steel bending sensors and five fingertip pressure sensors into a low-cost, Arduino-based glove sampled at 10 Hz</w:t>
      </w:r>
      <w:r>
        <w:t xml:space="preserve"> </w:t>
      </w:r>
      <w:sdt>
        <w:sdtPr>
          <w:rPr>
            <w:color w:val="000000"/>
            <w:highlight w:val="white"/>
          </w:rPr>
          <w:alias w:val="Citation"/>
          <w:tag w:val="{&quot;referencesIds&quot;:[&quot;doc:6a9e63403d33dd471aadc73b&quot;],&quot;referencesOptions&quot;:{&quot;doc:6a9e63403d33dd471aadc7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1929059"/>
          <w:placeholder>
            <w:docPart w:val="80BE5F4C6AC441C495E8F2FC83941C87"/>
          </w:placeholder>
        </w:sdtPr>
        <w:sdtContent>
          <w:r w:rsidR="00C8278C">
            <w:rPr>
              <w:rFonts w:eastAsia="Times New Roman"/>
              <w:color w:val="404040"/>
            </w:rPr>
            <w:t>[21]</w:t>
          </w:r>
        </w:sdtContent>
      </w:sdt>
      <w:r w:rsidRPr="00F57B9A">
        <w:t xml:space="preserve">. Their support vector machine achieved 98.49% accuracy for ten static gestures, but this fell to 89.72% for unseen users, with each session requiring ten seconds of calibration </w:t>
      </w:r>
      <w:sdt>
        <w:sdtPr>
          <w:rPr>
            <w:color w:val="000000"/>
            <w:highlight w:val="white"/>
          </w:rPr>
          <w:alias w:val="Citation"/>
          <w:tag w:val="{&quot;referencesIds&quot;:[&quot;doc:6a9e63403d33dd471aadc73b&quot;],&quot;referencesOptions&quot;:{&quot;doc:6a9e63403d33dd471aadc7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84118709"/>
          <w:placeholder>
            <w:docPart w:val="1268CAD88E4C49ADA1171D6D0088E546"/>
          </w:placeholder>
        </w:sdtPr>
        <w:sdtContent>
          <w:r w:rsidR="00C8278C">
            <w:rPr>
              <w:rFonts w:eastAsia="Times New Roman"/>
              <w:color w:val="404040"/>
            </w:rPr>
            <w:t>[21]</w:t>
          </w:r>
        </w:sdtContent>
      </w:sdt>
      <w:r w:rsidRPr="00F57B9A">
        <w:t>. Despite becoming cheaper, lighter, and more comfortable, such gloves must still be worn, powered, and individually calibrated.</w:t>
      </w:r>
    </w:p>
    <w:p w14:paraId="610CC557" w14:textId="77777777" w:rsidR="00416A41" w:rsidRDefault="00F57B9A" w:rsidP="00416A41">
      <w:pPr>
        <w:keepNext/>
      </w:pPr>
      <w:r>
        <w:rPr>
          <w:noProof/>
        </w:rPr>
        <w:lastRenderedPageBreak/>
        <w:drawing>
          <wp:inline distT="0" distB="0" distL="0" distR="0" wp14:anchorId="24541084" wp14:editId="6DF6CDBD">
            <wp:extent cx="5039995" cy="2914015"/>
            <wp:effectExtent l="0" t="0" r="8255" b="635"/>
            <wp:docPr id="187096354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963540" name="Picture 1870963540"/>
                    <pic:cNvPicPr/>
                  </pic:nvPicPr>
                  <pic:blipFill>
                    <a:blip r:embed="rId9" cstate="print">
                      <a:extLst>
                        <a:ext uri="{28A0092B-C50C-407E-A947-70E740481C1C}">
                          <a14:useLocalDpi xmlns:a14="http://schemas.microsoft.com/office/drawing/2010/main" val="0"/>
                        </a:ext>
                      </a:extLst>
                    </a:blip>
                    <a:stretch>
                      <a:fillRect/>
                    </a:stretch>
                  </pic:blipFill>
                  <pic:spPr>
                    <a:xfrm>
                      <a:off x="0" y="0"/>
                      <a:ext cx="5039995" cy="2914015"/>
                    </a:xfrm>
                    <a:prstGeom prst="rect">
                      <a:avLst/>
                    </a:prstGeom>
                  </pic:spPr>
                </pic:pic>
              </a:graphicData>
            </a:graphic>
          </wp:inline>
        </w:drawing>
      </w:r>
    </w:p>
    <w:p w14:paraId="7820F5E1" w14:textId="691FCB53" w:rsidR="00F57B9A" w:rsidRPr="00505D03" w:rsidRDefault="00416A41" w:rsidP="00416A41">
      <w:pPr>
        <w:pStyle w:val="Caption"/>
        <w:jc w:val="center"/>
        <w:rPr>
          <w:color w:val="auto"/>
        </w:rPr>
      </w:pPr>
      <w:bookmarkStart w:id="9" w:name="_Toc239681582"/>
      <w:r w:rsidRPr="00505D03">
        <w:rPr>
          <w:color w:val="auto"/>
        </w:rPr>
        <w:t xml:space="preserve">Figure </w:t>
      </w:r>
      <w:r w:rsidRPr="00505D03">
        <w:rPr>
          <w:color w:val="auto"/>
        </w:rPr>
        <w:fldChar w:fldCharType="begin"/>
      </w:r>
      <w:r w:rsidRPr="00505D03">
        <w:rPr>
          <w:color w:val="auto"/>
        </w:rPr>
        <w:instrText xml:space="preserve"> SEQ Figure \* ARABIC </w:instrText>
      </w:r>
      <w:r w:rsidRPr="00505D03">
        <w:rPr>
          <w:color w:val="auto"/>
        </w:rPr>
        <w:fldChar w:fldCharType="separate"/>
      </w:r>
      <w:r w:rsidR="003B7E63" w:rsidRPr="00505D03">
        <w:rPr>
          <w:noProof/>
          <w:color w:val="auto"/>
        </w:rPr>
        <w:t>1</w:t>
      </w:r>
      <w:r w:rsidRPr="00505D03">
        <w:rPr>
          <w:color w:val="auto"/>
        </w:rPr>
        <w:fldChar w:fldCharType="end"/>
      </w:r>
      <w:r w:rsidRPr="00505D03">
        <w:rPr>
          <w:color w:val="auto"/>
        </w:rPr>
        <w:t xml:space="preserve"> Braided metal filament bending different angles </w:t>
      </w:r>
      <w:sdt>
        <w:sdtPr>
          <w:rPr>
            <w:color w:val="auto"/>
            <w:highlight w:val="white"/>
          </w:rPr>
          <w:alias w:val="Citation"/>
          <w:tag w:val="{&quot;referencesIds&quot;:[&quot;doc:6a9e63403d33dd471aadc73b&quot;],&quot;referencesOptions&quot;:{&quot;doc:6a9e63403d33dd471aadc7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98820224"/>
          <w:placeholder>
            <w:docPart w:val="43A4F9C88BF5428899BB4CB1F7402C67"/>
          </w:placeholder>
        </w:sdtPr>
        <w:sdtContent>
          <w:r w:rsidR="00C8278C" w:rsidRPr="00505D03">
            <w:rPr>
              <w:rFonts w:eastAsia="Times New Roman"/>
              <w:color w:val="auto"/>
            </w:rPr>
            <w:t>[21]</w:t>
          </w:r>
        </w:sdtContent>
      </w:sdt>
      <w:r w:rsidR="00F57B9A" w:rsidRPr="00505D03">
        <w:rPr>
          <w:color w:val="auto"/>
        </w:rPr>
        <w:t>.</w:t>
      </w:r>
      <w:bookmarkEnd w:id="9"/>
    </w:p>
    <w:p w14:paraId="7F4075DC" w14:textId="77777777" w:rsidR="00CE1A11" w:rsidRDefault="00CE1A11" w:rsidP="002D3FC5"/>
    <w:p w14:paraId="39D5DB13" w14:textId="77777777" w:rsidR="002B3B85" w:rsidRDefault="002B3B85" w:rsidP="00212E9C">
      <w:pPr>
        <w:rPr>
          <w:b/>
          <w:bCs/>
        </w:rPr>
      </w:pPr>
    </w:p>
    <w:p w14:paraId="4DC74048" w14:textId="212AA15F" w:rsidR="002B3B85" w:rsidRDefault="002B3B85" w:rsidP="002B3B85">
      <w:pPr>
        <w:pStyle w:val="Heading3"/>
      </w:pPr>
      <w:bookmarkStart w:id="10" w:name="_Toc239682223"/>
      <w:r>
        <w:t xml:space="preserve">2.2.2 </w:t>
      </w:r>
      <w:r w:rsidR="00212E9C" w:rsidRPr="008005FF">
        <w:t>Depth-based vision</w:t>
      </w:r>
      <w:bookmarkEnd w:id="10"/>
    </w:p>
    <w:p w14:paraId="166F99A8" w14:textId="0DCF1CA4" w:rsidR="00212E9C" w:rsidRPr="008005FF" w:rsidRDefault="00212E9C" w:rsidP="00212E9C">
      <w:r w:rsidRPr="008005FF">
        <w:rPr>
          <w:b/>
          <w:bCs/>
        </w:rPr>
        <w:t xml:space="preserve"> </w:t>
      </w:r>
      <w:r w:rsidRPr="008005FF">
        <w:t xml:space="preserve">Depth cameras and structured-light sensors directly capture three-dimensional information about a scene, making hand segmentation easier and overcoming the depth ambiguity associated with monocular imaging </w:t>
      </w:r>
      <w:sdt>
        <w:sdtPr>
          <w:rPr>
            <w:color w:val="000000"/>
            <w:highlight w:val="white"/>
          </w:rPr>
          <w:alias w:val="Citation"/>
          <w:tag w:val="{&quot;referencesIds&quot;:[&quot;doc:6a988633f014511e67f2ff93&quot;],&quot;referencesOptions&quot;:{&quot;doc:6a988633f014511e67f2ff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4857399,&quot;citationText&quot;:&quot;&lt;span style=\&quot;font-family:Calibri;font-size:16px;color:#000000\&quot;&gt;[19]&lt;/span&gt;&quot;}"/>
          <w:id w:val="-1634857399"/>
          <w:placeholder>
            <w:docPart w:val="FDBBB3D95F654959895695AAED00CF25"/>
          </w:placeholder>
        </w:sdtPr>
        <w:sdtContent>
          <w:r w:rsidR="00C8278C">
            <w:rPr>
              <w:rFonts w:eastAsia="Times New Roman"/>
              <w:color w:val="404040"/>
            </w:rPr>
            <w:t>[22]</w:t>
          </w:r>
        </w:sdtContent>
      </w:sdt>
      <w:r w:rsidRPr="008005FF">
        <w:t xml:space="preserve">. These sensors have been extensively used in gesture-recognition research, where access to accurate depth information has enabled a substantial body of work </w:t>
      </w:r>
      <w:sdt>
        <w:sdtPr>
          <w:rPr>
            <w:color w:val="000000"/>
            <w:highlight w:val="white"/>
          </w:rPr>
          <w:alias w:val="Citation"/>
          <w:tag w:val="{&quot;referencesIds&quot;:[&quot;doc:6a9882c4f014511e67f2ff7c&quot;],&quot;referencesOptions&quot;:{&quot;doc:6a9882c4f014511e67f2ff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2832505,&quot;citationText&quot;:&quot;&lt;span style=\&quot;font-family:Calibri;font-size:16px;color:#000000\&quot;&gt;[20]&lt;/span&gt;&quot;}"/>
          <w:id w:val="-1982832505"/>
          <w:placeholder>
            <w:docPart w:val="4C5374787B024195B4BE13579EED0AAC"/>
          </w:placeholder>
        </w:sdtPr>
        <w:sdtContent>
          <w:r w:rsidR="00C8278C">
            <w:rPr>
              <w:rFonts w:eastAsia="Times New Roman"/>
              <w:color w:val="404040"/>
            </w:rPr>
            <w:t>[23]</w:t>
          </w:r>
        </w:sdtContent>
      </w:sdt>
      <w:r w:rsidRPr="008005FF">
        <w:t>.</w:t>
      </w:r>
    </w:p>
    <w:p w14:paraId="52667EA6" w14:textId="0F868AEC" w:rsidR="00212E9C" w:rsidRDefault="00212E9C" w:rsidP="00212E9C">
      <w:r w:rsidRPr="008005FF">
        <w:t xml:space="preserve">However, depth sensors also have limitations. An outdoor evaluation of a stereo depth camera identified systematic depth bias influenced by distance, lighting conditions, and position within the field of view. At distances of four metres and beyond, mean absolute errors ranged from 0.40 to 0.51 m </w:t>
      </w:r>
      <w:sdt>
        <w:sdtPr>
          <w:rPr>
            <w:color w:val="000000"/>
            <w:highlight w:val="white"/>
          </w:rPr>
          <w:alias w:val="Citation"/>
          <w:tag w:val="{&quot;referencesIds&quot;:[&quot;doc:6a9882843d33dd471aad91ea&quot;],&quot;referencesOptions&quot;:{&quot;doc:6a9882843d33dd471aad91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9261966,&quot;citationText&quot;:&quot;&lt;span style=\&quot;font-family:Calibri;font-size:16px;color:#000000\&quot;&gt;[21]&lt;/span&gt;&quot;}"/>
          <w:id w:val="-749261966"/>
          <w:placeholder>
            <w:docPart w:val="E836CFBE81A54B25AA34AF85DA712C6E"/>
          </w:placeholder>
        </w:sdtPr>
        <w:sdtContent>
          <w:r w:rsidR="00C8278C">
            <w:rPr>
              <w:rFonts w:eastAsia="Times New Roman"/>
              <w:color w:val="404040"/>
            </w:rPr>
            <w:t>[24]</w:t>
          </w:r>
        </w:sdtContent>
      </w:sdt>
      <w:r w:rsidRPr="008005FF">
        <w:t>. Such errors are considerable relative to the size of a hand. In addition, these sensors increase cost, power consumption, and physical bulk.</w:t>
      </w:r>
    </w:p>
    <w:p w14:paraId="0E28F17F" w14:textId="6EE87D3C" w:rsidR="000C275A" w:rsidRDefault="000C275A" w:rsidP="000C275A">
      <w:r w:rsidRPr="000C275A">
        <w:t xml:space="preserve">Depth sensing simplifies segmentation by isolating the hand geometrically but increases hardware costs. Augustauskas and Lipnickas use face depth to set a personalised threshold, then identify fingertips from the hand’s contour and convex hull without training a classifier </w:t>
      </w:r>
      <w:sdt>
        <w:sdtPr>
          <w:rPr>
            <w:color w:val="000000"/>
            <w:highlight w:val="white"/>
          </w:rPr>
          <w:alias w:val="Citation"/>
          <w:tag w:val="{&quot;referencesIds&quot;:[&quot;doc:6a9e4c714fe74816759c5a75&quot;],&quot;referencesOptions&quot;:{&quot;doc:6a9e4c714fe74816759c5a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69933631"/>
          <w:placeholder>
            <w:docPart w:val="C5A79FD215B249CBB06CB3DA613CFB5C"/>
          </w:placeholder>
        </w:sdtPr>
        <w:sdtContent>
          <w:r w:rsidR="00C8278C">
            <w:rPr>
              <w:rFonts w:eastAsia="Times New Roman"/>
              <w:color w:val="404040"/>
            </w:rPr>
            <w:t>[25]</w:t>
          </w:r>
        </w:sdtContent>
      </w:sdt>
      <w:r w:rsidRPr="000C275A">
        <w:t xml:space="preserve">. Kang et al. instead use a random decision forest, achieving an F1 score of 68.7 in 10.7 ms, compared with 72.3 in 377 ms for a fully convolutional network </w:t>
      </w:r>
      <w:sdt>
        <w:sdtPr>
          <w:rPr>
            <w:color w:val="000000"/>
            <w:highlight w:val="white"/>
          </w:rPr>
          <w:alias w:val="Citation"/>
          <w:tag w:val="{&quot;referencesIds&quot;:[&quot;doc:6a9e4f217639cd2301bc6f70&quot;],&quot;referencesOptions&quot;:{&quot;doc:6a9e4f217639cd2301bc6f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25047087"/>
          <w:placeholder>
            <w:docPart w:val="C1886019692043BFB27BD58D4451D2B8"/>
          </w:placeholder>
        </w:sdtPr>
        <w:sdtContent>
          <w:r w:rsidR="00C8278C">
            <w:rPr>
              <w:rFonts w:eastAsia="Times New Roman"/>
              <w:color w:val="404040"/>
            </w:rPr>
            <w:t>[26]</w:t>
          </w:r>
        </w:sdtContent>
      </w:sdt>
      <w:r w:rsidRPr="000C275A">
        <w:t xml:space="preserve">. Although both methods support </w:t>
      </w:r>
      <w:r w:rsidRPr="000C275A">
        <w:lastRenderedPageBreak/>
        <w:t>real-time operation without deep networks, they require GPU-equipped computers and bulky, power-intensive depth sensors. These limitations make monocular approaches more suitable for mobile robots.</w:t>
      </w:r>
    </w:p>
    <w:p w14:paraId="29D15474" w14:textId="77777777" w:rsidR="00FD112F" w:rsidRDefault="000C275A" w:rsidP="00FD112F">
      <w:pPr>
        <w:keepNext/>
      </w:pPr>
      <w:r>
        <w:rPr>
          <w:noProof/>
        </w:rPr>
        <w:drawing>
          <wp:inline distT="0" distB="0" distL="0" distR="0" wp14:anchorId="4CD40CFD" wp14:editId="3EAEC0E4">
            <wp:extent cx="5039995" cy="2748915"/>
            <wp:effectExtent l="0" t="0" r="8255" b="0"/>
            <wp:docPr id="31894450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944502" name="Picture 31894450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039995" cy="2748915"/>
                    </a:xfrm>
                    <a:prstGeom prst="rect">
                      <a:avLst/>
                    </a:prstGeom>
                  </pic:spPr>
                </pic:pic>
              </a:graphicData>
            </a:graphic>
          </wp:inline>
        </w:drawing>
      </w:r>
    </w:p>
    <w:p w14:paraId="1EB25057" w14:textId="68288E17" w:rsidR="000C275A" w:rsidRPr="00505D03" w:rsidRDefault="00FD112F" w:rsidP="00FD112F">
      <w:pPr>
        <w:pStyle w:val="Caption"/>
        <w:jc w:val="center"/>
        <w:rPr>
          <w:color w:val="auto"/>
        </w:rPr>
      </w:pPr>
      <w:bookmarkStart w:id="11" w:name="_Toc239681583"/>
      <w:r w:rsidRPr="00505D03">
        <w:rPr>
          <w:color w:val="auto"/>
        </w:rPr>
        <w:t xml:space="preserve">Figure </w:t>
      </w:r>
      <w:r w:rsidRPr="00505D03">
        <w:rPr>
          <w:color w:val="auto"/>
        </w:rPr>
        <w:fldChar w:fldCharType="begin"/>
      </w:r>
      <w:r w:rsidRPr="00505D03">
        <w:rPr>
          <w:color w:val="auto"/>
        </w:rPr>
        <w:instrText xml:space="preserve"> SEQ Figure \* ARABIC </w:instrText>
      </w:r>
      <w:r w:rsidRPr="00505D03">
        <w:rPr>
          <w:color w:val="auto"/>
        </w:rPr>
        <w:fldChar w:fldCharType="separate"/>
      </w:r>
      <w:r w:rsidR="003B7E63" w:rsidRPr="00505D03">
        <w:rPr>
          <w:noProof/>
          <w:color w:val="auto"/>
        </w:rPr>
        <w:t>2</w:t>
      </w:r>
      <w:r w:rsidRPr="00505D03">
        <w:rPr>
          <w:color w:val="auto"/>
        </w:rPr>
        <w:fldChar w:fldCharType="end"/>
      </w:r>
      <w:r w:rsidRPr="00505D03">
        <w:rPr>
          <w:color w:val="auto"/>
        </w:rPr>
        <w:t xml:space="preserve">: Geometric hand segmentation from depth data </w:t>
      </w:r>
      <w:sdt>
        <w:sdtPr>
          <w:rPr>
            <w:color w:val="auto"/>
            <w:highlight w:val="white"/>
          </w:rPr>
          <w:alias w:val="Citation"/>
          <w:tag w:val="{&quot;referencesIds&quot;:[&quot;doc:6a9e4c714fe74816759c5a75&quot;],&quot;referencesOptions&quot;:{&quot;doc:6a9e4c714fe74816759c5a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65576308"/>
          <w:placeholder>
            <w:docPart w:val="E93664D07B704789B3B25E3CFAA2D3A3"/>
          </w:placeholder>
        </w:sdtPr>
        <w:sdtContent>
          <w:r w:rsidR="00C8278C" w:rsidRPr="00505D03">
            <w:rPr>
              <w:rFonts w:eastAsia="Times New Roman"/>
              <w:color w:val="auto"/>
            </w:rPr>
            <w:t>[25]</w:t>
          </w:r>
        </w:sdtContent>
      </w:sdt>
      <w:r w:rsidR="00F57B9A" w:rsidRPr="00505D03">
        <w:rPr>
          <w:color w:val="auto"/>
        </w:rPr>
        <w:t>.</w:t>
      </w:r>
      <w:bookmarkEnd w:id="11"/>
    </w:p>
    <w:p w14:paraId="65699917" w14:textId="77777777" w:rsidR="00954C24" w:rsidRPr="003D70C6" w:rsidRDefault="00954C24" w:rsidP="003D70C6"/>
    <w:p w14:paraId="2D16957A" w14:textId="5A84C595" w:rsidR="002B3B85" w:rsidRDefault="002B3B85" w:rsidP="002B3B85">
      <w:pPr>
        <w:pStyle w:val="Heading3"/>
      </w:pPr>
      <w:bookmarkStart w:id="12" w:name="_Toc239682224"/>
      <w:r>
        <w:t xml:space="preserve">2.2.3 </w:t>
      </w:r>
      <w:r w:rsidR="002F208F" w:rsidRPr="002F208F">
        <w:t>Monocular RGB vision</w:t>
      </w:r>
      <w:bookmarkEnd w:id="12"/>
    </w:p>
    <w:p w14:paraId="4449A03C" w14:textId="273E9BDA" w:rsidR="002F208F" w:rsidRPr="002F208F" w:rsidRDefault="002F208F" w:rsidP="002F208F">
      <w:r w:rsidRPr="002F208F">
        <w:t xml:space="preserve"> A standard single camera is the least capable of the three sensor types, but also the most widely available. Because it does not provide direct depth information, any three-dimensional understanding of the scene must be inferred. The continued interest in this modality is driven primarily by practical deployment considerations rather than claims of superior performance. RGB cameras are inexpensive, energy-efficient, passive, and already integrated into a wide range of platforms </w:t>
      </w:r>
      <w:sdt>
        <w:sdtPr>
          <w:rPr>
            <w:color w:val="000000"/>
            <w:highlight w:val="white"/>
          </w:rPr>
          <w:alias w:val="Citation"/>
          <w:tag w:val="{&quot;referencesIds&quot;:[&quot;doc:6a993a39a905e152885fcbde&quot;],&quot;referencesOptions&quot;:{&quot;doc:6a993a39a905e152885fcb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4593890,&quot;citationText&quot;:&quot;&lt;span style=\&quot;font-family:Calibri;font-size:16px;color:#000000\&quot;&gt;[22]&lt;/span&gt;&quot;}"/>
          <w:id w:val="-1724593890"/>
          <w:placeholder>
            <w:docPart w:val="CE5A84D771C242E0AF805418F978B199"/>
          </w:placeholder>
        </w:sdtPr>
        <w:sdtContent>
          <w:r w:rsidR="00C8278C">
            <w:rPr>
              <w:rFonts w:eastAsia="Times New Roman"/>
              <w:color w:val="404040"/>
            </w:rPr>
            <w:t>[27]</w:t>
          </w:r>
        </w:sdtContent>
      </w:sdt>
      <w:r w:rsidRPr="002F208F">
        <w:t xml:space="preserve">. </w:t>
      </w:r>
    </w:p>
    <w:p w14:paraId="5794E44E" w14:textId="77777777" w:rsidR="002F208F" w:rsidRPr="002F208F" w:rsidRDefault="002F208F" w:rsidP="002F208F">
      <w:r w:rsidRPr="002F208F">
        <w:t>As a result of these trade-offs, the choice of modality is shaped largely by deployment constraints rather than recognition performance alone. Under laboratory conditions, where power consumption and physical size are less restrictive, researchers may reasonably favour the more capable sensor. However, studies involving mobile robots must account for limitations on what the platform can carry. This distinction is not always made clear when performance across different modalities is compared.</w:t>
      </w:r>
    </w:p>
    <w:p w14:paraId="600846FA" w14:textId="36CB475F" w:rsidR="00C66E2B" w:rsidRDefault="0035793B" w:rsidP="0035793B">
      <w:pPr>
        <w:pStyle w:val="Heading2"/>
      </w:pPr>
      <w:bookmarkStart w:id="13" w:name="_Toc239682225"/>
      <w:r>
        <w:lastRenderedPageBreak/>
        <w:t>2.3 Hand Pose Estimation and Landmark Extraction</w:t>
      </w:r>
      <w:bookmarkEnd w:id="13"/>
    </w:p>
    <w:p w14:paraId="6D4C8CC3" w14:textId="77777777" w:rsidR="00A8258C" w:rsidRPr="00A8258C" w:rsidRDefault="00A8258C" w:rsidP="00A8258C">
      <w:r w:rsidRPr="00A8258C">
        <w:t>When monocular RGB is the selected modality, the recognition task is typically divided into two stages: first, extracting a structured representation of the hand from the image and, second, classifying that representation. Although this division is not universal, as end-to-end methods classify gestures directly from image data, it remains the dominant approach in recent research.</w:t>
      </w:r>
    </w:p>
    <w:p w14:paraId="2CC1065C" w14:textId="4567DD48" w:rsidR="00A8258C" w:rsidRPr="00A8258C" w:rsidRDefault="00A8258C" w:rsidP="00A8258C">
      <w:r w:rsidRPr="00A8258C">
        <w:t>Earlier extraction methods relied primarily on skin-colour segmentation and contour analysis</w:t>
      </w:r>
      <w:r w:rsidR="004B2CCF">
        <w:t xml:space="preserve"> </w:t>
      </w:r>
      <w:sdt>
        <w:sdtPr>
          <w:rPr>
            <w:color w:val="000000"/>
            <w:highlight w:val="white"/>
          </w:rPr>
          <w:alias w:val="Citation"/>
          <w:tag w:val="{&quot;referencesIds&quot;:[&quot;doc:6a99c694e5896063dc4d507c&quot;],&quot;referencesOptions&quot;:{&quot;doc:6a99c694e5896063dc4d50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4770171,&quot;citationText&quot;:&quot;&lt;span style=\&quot;font-family:Calibri;font-size:16px;color:#000000\&quot;&gt;[23]&lt;/span&gt;&quot;}"/>
          <w:id w:val="-404770171"/>
          <w:placeholder>
            <w:docPart w:val="B955BA92A42546069623B12D84BFF11B"/>
          </w:placeholder>
        </w:sdtPr>
        <w:sdtContent>
          <w:r w:rsidR="00C8278C">
            <w:rPr>
              <w:rFonts w:eastAsia="Times New Roman"/>
              <w:color w:val="404040"/>
            </w:rPr>
            <w:t>[28]</w:t>
          </w:r>
        </w:sdtContent>
      </w:sdt>
      <w:r w:rsidRPr="00A8258C">
        <w:t xml:space="preserve">. These techniques are computationally inexpensive and therefore remain suitable for constrained deployments. However, they are sensitive to lighting conditions, background objects with skin-like colours, and variations in skin tone among operators </w:t>
      </w:r>
      <w:sdt>
        <w:sdtPr>
          <w:rPr>
            <w:color w:val="000000"/>
            <w:highlight w:val="white"/>
          </w:rPr>
          <w:alias w:val="Citation"/>
          <w:tag w:val="{&quot;referencesIds&quot;:[&quot;doc:6a99c72a2c94dc5bb84b6e3d&quot;],&quot;referencesOptions&quot;:{&quot;doc:6a99c72a2c94dc5bb84b6e3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180738,&quot;citationText&quot;:&quot;&lt;span style=\&quot;font-family:Calibri;font-size:16px;color:#000000\&quot;&gt;[24]&lt;/span&gt;&quot;}"/>
          <w:id w:val="-205180738"/>
          <w:placeholder>
            <w:docPart w:val="A81604215A6E4ED1B768C65A11A72817"/>
          </w:placeholder>
        </w:sdtPr>
        <w:sdtContent>
          <w:r w:rsidR="00C8278C">
            <w:rPr>
              <w:rFonts w:eastAsia="Times New Roman"/>
              <w:color w:val="404040"/>
            </w:rPr>
            <w:t>[29]</w:t>
          </w:r>
        </w:sdtContent>
      </w:sdt>
      <w:sdt>
        <w:sdtPr>
          <w:rPr>
            <w:color w:val="000000"/>
            <w:highlight w:val="white"/>
          </w:rPr>
          <w:alias w:val="Citation"/>
          <w:tag w:val="{&quot;referencesIds&quot;:[&quot;doc:6a99c6fe4fe74816759c31c2&quot;],&quot;referencesOptions&quot;:{&quot;doc:6a99c6fe4fe74816759c31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7499918,&quot;citationText&quot;:&quot;&lt;span style=\&quot;font-family:Calibri;font-size:16px;color:#000000\&quot;&gt;[25]&lt;/span&gt;&quot;}"/>
          <w:id w:val="-1037499918"/>
          <w:placeholder>
            <w:docPart w:val="F2BEDA96E4364E978D80146C29185AE5"/>
          </w:placeholder>
        </w:sdtPr>
        <w:sdtContent>
          <w:r w:rsidR="00C8278C">
            <w:rPr>
              <w:rFonts w:eastAsia="Times New Roman"/>
              <w:color w:val="404040"/>
            </w:rPr>
            <w:t>[30]</w:t>
          </w:r>
        </w:sdtContent>
      </w:sdt>
      <w:r w:rsidRPr="00A8258C">
        <w:t>. The last of these limitations raises concerns about fairness as well as technical performance, yet studies using these methods do not consistently address it.</w:t>
      </w:r>
    </w:p>
    <w:p w14:paraId="041DB218" w14:textId="47701A98" w:rsidR="00A8258C" w:rsidRPr="00A8258C" w:rsidRDefault="00A8258C" w:rsidP="00A8258C">
      <w:r w:rsidRPr="00A8258C">
        <w:t xml:space="preserve">Learned landmark estimators have largely replaced these earlier techniques. MediaPipe Hands uses a two-stage pipeline in which a palm detector first locates the hand, after which a second model estimates </w:t>
      </w:r>
      <w:r w:rsidR="00580C5A">
        <w:t>21</w:t>
      </w:r>
      <w:r w:rsidRPr="00A8258C">
        <w:t xml:space="preserve"> </w:t>
      </w:r>
      <w:r w:rsidR="00580C5A">
        <w:t>3D</w:t>
      </w:r>
      <w:r w:rsidRPr="00A8258C">
        <w:t xml:space="preserve"> landmarks. It has been widely adopted in applied gesture-recognition research </w:t>
      </w:r>
      <w:sdt>
        <w:sdtPr>
          <w:rPr>
            <w:color w:val="000000"/>
            <w:highlight w:val="white"/>
          </w:rPr>
          <w:alias w:val="Citation"/>
          <w:tag w:val="{&quot;referencesIds&quot;:[&quot;doc:6a9959b44fe74816759c25f3&quot;],&quot;referencesOptions&quot;:{&quot;doc:6a9959b44fe74816759c25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0635428,&quot;citationText&quot;:&quot;&lt;span style=\&quot;font-family:Calibri;font-size:16px;color:#000000\&quot;&gt;[26]&lt;/span&gt;&quot;}"/>
          <w:id w:val="1540635428"/>
          <w:placeholder>
            <w:docPart w:val="2DF5E15760834686BB1B805866F5CABE"/>
          </w:placeholder>
        </w:sdtPr>
        <w:sdtContent>
          <w:r w:rsidR="00C8278C">
            <w:rPr>
              <w:rFonts w:eastAsia="Times New Roman"/>
              <w:color w:val="404040"/>
            </w:rPr>
            <w:t>[31]</w:t>
          </w:r>
        </w:sdtContent>
      </w:sdt>
      <w:r w:rsidRPr="00A8258C">
        <w:t>. Its popularity is understandable: it is available as a pre-trained component that requires no task-specific training data, operates at interactive speeds on modest hardware, and generates a compact, structured output that can be passed directly to downstream classifiers. The landmark representation offers an additional advantage because geometric normalisation can make it invariant to both the hand’s position within the frame and its distance from the camera.</w:t>
      </w:r>
    </w:p>
    <w:p w14:paraId="0245FED1" w14:textId="3CE67BFC" w:rsidR="00A8258C" w:rsidRDefault="00A8258C" w:rsidP="00A8258C">
      <w:r w:rsidRPr="00A8258C">
        <w:t xml:space="preserve">However, the reliability of these estimated landmarks varies across the three coordinate dimensions. In particular, the depth coordinate is inferred rather than directly measured, and its instability has been documented experimentally. In an evaluation of gesture-based quadrotor drone control, landmark accuracy reportedly decreased from 86.7% to 41.5% when the depth coordinate was used </w:t>
      </w:r>
      <w:sdt>
        <w:sdtPr>
          <w:rPr>
            <w:color w:val="000000"/>
            <w:highlight w:val="white"/>
          </w:rPr>
          <w:alias w:val="Citation"/>
          <w:tag w:val="{&quot;referencesIds&quot;:[&quot;doc:6a99c808b7ad4f2e938f5b2c&quot;],&quot;referencesOptions&quot;:{&quot;doc:6a99c808b7ad4f2e938f5b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7515771,&quot;citationText&quot;:&quot;&lt;span style=\&quot;font-family:Calibri;font-size:16px;color:#000000\&quot;&gt;[27]&lt;/span&gt;&quot;}"/>
          <w:id w:val="-397515771"/>
          <w:placeholder>
            <w:docPart w:val="0CB169947A154B0CABEDBB47B2DCCBFF"/>
          </w:placeholder>
        </w:sdtPr>
        <w:sdtContent>
          <w:r w:rsidR="00C8278C">
            <w:rPr>
              <w:rFonts w:eastAsia="Times New Roman"/>
              <w:color w:val="404040"/>
            </w:rPr>
            <w:t>[32]</w:t>
          </w:r>
        </w:sdtContent>
      </w:sdt>
      <w:r w:rsidRPr="00A8258C">
        <w:t xml:space="preserve">. This finding has important implications for systems that rely on the complete three-dimensional landmark set, as it limits what can reasonably be built using MediaPipe’s output. A gesture vocabulary that distinguishes hand configurations primarily through depth therefore depends on the least reliable element of the </w:t>
      </w:r>
      <w:r w:rsidRPr="00A8258C">
        <w:lastRenderedPageBreak/>
        <w:t>representation. Consequently, gesture vocabularies should be designed around the configurations that the estimator can recognise reliably, rather than solely around those that feel most intuitive to the operator. Although the literature frequently reports the underlying instability, it less often acknowledges this resulting design constraint.</w:t>
      </w:r>
    </w:p>
    <w:p w14:paraId="5E9EA36B" w14:textId="4FC2D32C" w:rsidR="009761E8" w:rsidRDefault="009761E8" w:rsidP="002407C4">
      <w:pPr>
        <w:pStyle w:val="Heading2"/>
      </w:pPr>
      <w:bookmarkStart w:id="14" w:name="_Toc239682226"/>
      <w:r>
        <w:t>2.4 Deep Learning and Classical Alternatives</w:t>
      </w:r>
      <w:bookmarkEnd w:id="14"/>
    </w:p>
    <w:p w14:paraId="61A3FA4A" w14:textId="223ADC96" w:rsidR="006829C8" w:rsidRPr="006829C8" w:rsidRDefault="006829C8" w:rsidP="006829C8">
      <w:r w:rsidRPr="006829C8">
        <w:t xml:space="preserve">Where resource costs are reported, they tend to shape the design rather than simply evaluate it. Yu et al. treat resource limitations as a starting point, noting that most existing approaches achieve accuracy by using GPU-accelerated models with tens or hundreds of millions of parameters, while relatively few studies address devices with limited memory and computational capacity. In response, they develop a residual-block convolutional network containing 612,603 parameters, approximately 36% of the size of MobileNet V3 and 0.44% of VGG16. Post-training quantisation in TensorFlow Lite further reduces the model from 7.3 MB to 2.4 MB before it is deployed on a Raspberry Pi 4B </w:t>
      </w:r>
      <w:sdt>
        <w:sdtPr>
          <w:rPr>
            <w:color w:val="000000"/>
            <w:highlight w:val="white"/>
          </w:rPr>
          <w:alias w:val="Citation"/>
          <w:tag w:val="{&quot;referencesIds&quot;:[&quot;doc:6a9ac5ad7639cd2301bc52dd&quot;],&quot;referencesOptions&quot;:{&quot;doc:6a9ac5ad7639cd2301bc52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2254283,&quot;citationText&quot;:&quot;&lt;span style=\&quot;font-family:Calibri;font-size:16px;color:#000000\&quot;&gt;[28]&lt;/span&gt;&quot;}"/>
          <w:id w:val="-1242254283"/>
          <w:placeholder>
            <w:docPart w:val="5EF28F63B7904D0EB0D4AED6BD557E23"/>
          </w:placeholder>
        </w:sdtPr>
        <w:sdtContent>
          <w:r w:rsidR="00C8278C">
            <w:rPr>
              <w:rFonts w:eastAsia="Times New Roman"/>
              <w:color w:val="404040"/>
            </w:rPr>
            <w:t>[33]</w:t>
          </w:r>
        </w:sdtContent>
      </w:sdt>
      <w:r w:rsidRPr="006829C8">
        <w:t xml:space="preserve">. Shin and Kim approach the same constraint from a different perspective, motivating their part-based recurrent architecture primarily in terms of parameter count. Their model achieves 95.21% accuracy on course SHREC'17 gestures using approximately 220,000 parameters, compared with more than </w:t>
      </w:r>
      <w:r w:rsidR="007D1BAB">
        <w:t>13</w:t>
      </w:r>
      <w:r w:rsidRPr="006829C8">
        <w:t xml:space="preserve"> million for a comparable multichannel convolutional method </w:t>
      </w:r>
      <w:sdt>
        <w:sdtPr>
          <w:rPr>
            <w:color w:val="000000"/>
            <w:highlight w:val="white"/>
          </w:rPr>
          <w:alias w:val="Citation"/>
          <w:tag w:val="{&quot;referencesIds&quot;:[&quot;doc:6a9a811de5896063dc4d5829&quot;],&quot;referencesOptions&quot;:{&quot;doc:6a9a811de5896063dc4d58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1119845,&quot;citationText&quot;:&quot;&lt;span style=\&quot;font-family:Calibri;font-size:16px;color:#000000\&quot;&gt;[29]&lt;/span&gt;&quot;}"/>
          <w:id w:val="-821119845"/>
          <w:placeholder>
            <w:docPart w:val="D0B07B55E5DF485E87762A0C40B5819D"/>
          </w:placeholder>
        </w:sdtPr>
        <w:sdtContent>
          <w:r w:rsidR="00C8278C">
            <w:rPr>
              <w:rFonts w:eastAsia="Times New Roman"/>
              <w:color w:val="404040"/>
            </w:rPr>
            <w:t>[34]</w:t>
          </w:r>
        </w:sdtContent>
      </w:sdt>
      <w:r w:rsidRPr="006829C8">
        <w:t xml:space="preserve">. Dahiya et al. make this trade-off explicit by keeping the task constant while varying only the network depth. Their two-layer one-dimensional convolutional network achieves 81.45% accuracy with an inference time of 3 ms and a memory requirement of 39.5 kB. Six-layers produces 95.97% accuracy at 56 ms and 639.3 kB, when the twelve-layer version achieves 98.29% at 176 ms and 17.4 MB. They will reject the huge configuration despite its higher precision because their microcontroller cannot handle it </w:t>
      </w:r>
      <w:sdt>
        <w:sdtPr>
          <w:rPr>
            <w:color w:val="000000"/>
            <w:highlight w:val="white"/>
          </w:rPr>
          <w:alias w:val="Citation"/>
          <w:tag w:val="{&quot;referencesIds&quot;:[&quot;doc:6a9a811de5896063dc4d5828&quot;],&quot;referencesOptions&quot;:{&quot;doc:6a9a811de5896063dc4d58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6420047,&quot;citationText&quot;:&quot;&lt;span style=\&quot;font-family:Calibri;font-size:16px;color:#000000\&quot;&gt;[30]&lt;/span&gt;&quot;}"/>
          <w:id w:val="-996420047"/>
          <w:placeholder>
            <w:docPart w:val="584100F77C644E7A9AD20BEAAED59719"/>
          </w:placeholder>
        </w:sdtPr>
        <w:sdtContent>
          <w:r w:rsidR="00C8278C">
            <w:rPr>
              <w:rFonts w:eastAsia="Times New Roman"/>
              <w:color w:val="404040"/>
            </w:rPr>
            <w:t>[35]</w:t>
          </w:r>
        </w:sdtContent>
      </w:sdt>
      <w:r w:rsidRPr="006829C8">
        <w:t>.</w:t>
      </w:r>
    </w:p>
    <w:p w14:paraId="6AC5D97F" w14:textId="77777777" w:rsidR="006829C8" w:rsidRPr="006829C8" w:rsidRDefault="006829C8" w:rsidP="006829C8">
      <w:r w:rsidRPr="006829C8">
        <w:t xml:space="preserve">Taken together, these studies show that, on resource-constrained hardware, the central question is not which architecture delivers the highest accuracy, but which provides sufficient accuracy within the budget imposed by the deployment platform rather than the dataset. However, two aspects of the system developed by Yu et al. limit the extent to which this resource reduction can be assessed. Training is performed on a separate edge server, leaving the Raspberry Pi </w:t>
      </w:r>
      <w:r w:rsidRPr="006829C8">
        <w:lastRenderedPageBreak/>
        <w:t>responsible only for inference, and no inference latency is reported for the deployed model.</w:t>
      </w:r>
    </w:p>
    <w:p w14:paraId="4335DD90" w14:textId="0F5C9CD4" w:rsidR="006829C8" w:rsidRPr="006829C8" w:rsidRDefault="006829C8" w:rsidP="006829C8">
      <w:r w:rsidRPr="006829C8">
        <w:t xml:space="preserve">The relative value of classical classifiers is more difficult to determine from this literature than it initially appears because the published comparisons often vary two factors simultaneously. Where non-neural baselines are included, they generally perform less well than neural methods. For example, on the </w:t>
      </w:r>
      <w:r w:rsidR="007D1BAB">
        <w:t>14</w:t>
      </w:r>
      <w:r w:rsidRPr="006829C8">
        <w:t xml:space="preserve">-gesture SHREC'17 benchmark, the recurrent classifier developed by Avola et al. outperforms Joint Angle Similarities with HOG2 by approximately </w:t>
      </w:r>
      <w:r w:rsidR="007D1BAB">
        <w:t xml:space="preserve">14% </w:t>
      </w:r>
      <w:r w:rsidRPr="006829C8">
        <w:t xml:space="preserve">points and HON4D by </w:t>
      </w:r>
      <w:r w:rsidR="007D1BAB">
        <w:t>19%</w:t>
      </w:r>
      <w:r w:rsidRPr="006829C8">
        <w:t xml:space="preserve"> points </w:t>
      </w:r>
      <w:sdt>
        <w:sdtPr>
          <w:rPr>
            <w:color w:val="000000"/>
            <w:highlight w:val="white"/>
          </w:rPr>
          <w:alias w:val="Citation"/>
          <w:tag w:val="{&quot;referencesIds&quot;:[&quot;doc:6a9a811de5896063dc4d582b&quot;],&quot;referencesOptions&quot;:{&quot;doc:6a9a811de5896063dc4d58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7939430,&quot;citationText&quot;:&quot;&lt;span style=\&quot;font-family:Calibri;font-size:16px;color:#000000\&quot;&gt;[31]&lt;/span&gt;&quot;}"/>
          <w:id w:val="-737939430"/>
          <w:placeholder>
            <w:docPart w:val="86EEAE3E6DD34A9F924BFC1BF0F0CB3D"/>
          </w:placeholder>
        </w:sdtPr>
        <w:sdtContent>
          <w:r w:rsidR="00C8278C">
            <w:rPr>
              <w:rFonts w:eastAsia="Times New Roman"/>
              <w:color w:val="404040"/>
            </w:rPr>
            <w:t>[36]</w:t>
          </w:r>
        </w:sdtContent>
      </w:sdt>
      <w:r w:rsidRPr="006829C8">
        <w:t>. However, most comparisons are confounded because the deep-learning methods learn their own representations from raw video or depth data, whereas the baseline methods rely on fixed descriptors. Consequently, the reported performance gap reflects differences in both representation and classification and cannot be attributed to either factor independently.</w:t>
      </w:r>
    </w:p>
    <w:p w14:paraId="68F75433" w14:textId="006AF3DE" w:rsidR="006829C8" w:rsidRDefault="006829C8" w:rsidP="006829C8">
      <w:r w:rsidRPr="006829C8">
        <w:t xml:space="preserve">Avola et al. provide a useful exception because their features are also manually derived. These features include internal joint angles between adjacent phalanges, fingertip displacements, and intra-finger angles calculated from a Leap Motion skeleton. This approach isolates the classifier as the variable being tested, although the alternative classifiers included in their comparison are also learned models </w:t>
      </w:r>
      <w:sdt>
        <w:sdtPr>
          <w:rPr>
            <w:color w:val="000000"/>
            <w:highlight w:val="white"/>
          </w:rPr>
          <w:alias w:val="Citation"/>
          <w:tag w:val="{&quot;referencesIds&quot;:[&quot;doc:6a9a811de5896063dc4d582b&quot;],&quot;referencesOptions&quot;:{&quot;doc:6a9a811de5896063dc4d58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8194539,&quot;citationText&quot;:&quot;&lt;span style=\&quot;font-family:Calibri;font-size:16px;color:#000000\&quot;&gt;[31]&lt;/span&gt;&quot;}"/>
          <w:id w:val="658194539"/>
          <w:placeholder>
            <w:docPart w:val="2098738BB501491EB1FE8442EB35BD40"/>
          </w:placeholder>
        </w:sdtPr>
        <w:sdtContent>
          <w:r w:rsidR="00C8278C">
            <w:rPr>
              <w:rFonts w:eastAsia="Times New Roman"/>
              <w:color w:val="404040"/>
            </w:rPr>
            <w:t>[36]</w:t>
          </w:r>
        </w:sdtContent>
      </w:sdt>
      <w:r w:rsidRPr="006829C8">
        <w:t xml:space="preserve">. The omission is most apparent in the study that most closely resembles the present system. Yu et al. identify k-Nearest Neighbours and Support Vector Machines as established non-deep approaches to hand gesture recognition, yet all five models evaluated on the Raspberry Pi are convolutional networks. As a result, no classical baseline is tested on the hardware that motivated the entire optimisation process </w:t>
      </w:r>
      <w:sdt>
        <w:sdtPr>
          <w:rPr>
            <w:color w:val="000000"/>
            <w:highlight w:val="white"/>
          </w:rPr>
          <w:alias w:val="Citation"/>
          <w:tag w:val="{&quot;referencesIds&quot;:[&quot;doc:6a9ac5ad7639cd2301bc52dd&quot;],&quot;referencesOptions&quot;:{&quot;doc:6a9ac5ad7639cd2301bc52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3361200,&quot;citationText&quot;:&quot;&lt;span style=\&quot;font-family:Calibri;font-size:16px;color:#000000\&quot;&gt;[28]&lt;/span&gt;&quot;}"/>
          <w:id w:val="1883361200"/>
          <w:placeholder>
            <w:docPart w:val="480D9BDB7CE14C0C87F51D765C5D605B"/>
          </w:placeholder>
        </w:sdtPr>
        <w:sdtContent>
          <w:r w:rsidR="00C8278C">
            <w:rPr>
              <w:rFonts w:eastAsia="Times New Roman"/>
              <w:color w:val="404040"/>
            </w:rPr>
            <w:t>[33]</w:t>
          </w:r>
        </w:sdtContent>
      </w:sdt>
      <w:r w:rsidRPr="006829C8">
        <w:t xml:space="preserve">. When </w:t>
      </w:r>
      <w:r w:rsidR="00495B51" w:rsidRPr="006829C8">
        <w:t>a</w:t>
      </w:r>
      <w:r w:rsidRPr="006829C8">
        <w:t xml:space="preserve"> </w:t>
      </w:r>
      <w:r>
        <w:t>standard</w:t>
      </w:r>
      <w:r w:rsidRPr="006829C8">
        <w:t xml:space="preserve"> landmark extractor supplies the representation and that representation is held constant across candidate classifiers, the contribution of a deep model relative to a classical classifier can be evaluated independently. The literature reviewed here does not address this question.</w:t>
      </w:r>
    </w:p>
    <w:p w14:paraId="1B00E2E6" w14:textId="70B16F15" w:rsidR="00EE4047" w:rsidRDefault="00EE4047" w:rsidP="00EE4047">
      <w:pPr>
        <w:pStyle w:val="Heading2"/>
      </w:pPr>
      <w:bookmarkStart w:id="15" w:name="_Toc239682227"/>
      <w:r>
        <w:t>2.5 Evaluation Practice and Session Independence</w:t>
      </w:r>
      <w:bookmarkEnd w:id="15"/>
    </w:p>
    <w:p w14:paraId="0D2F6C6D" w14:textId="12CCF53C" w:rsidR="0051496C" w:rsidRDefault="0051496C" w:rsidP="0051496C">
      <w:r>
        <w:t xml:space="preserve">The methods used to generate accuracy figures differ more than the headline values suggest, although comparison assumes that the reported accuracies are </w:t>
      </w:r>
      <w:r>
        <w:lastRenderedPageBreak/>
        <w:t>valid. Mohamed et al. [37] found that over 80</w:t>
      </w:r>
      <w:r w:rsidR="007D1BAB">
        <w:t xml:space="preserve">% </w:t>
      </w:r>
      <w:r>
        <w:t xml:space="preserve">of the </w:t>
      </w:r>
      <w:r w:rsidR="00416A41">
        <w:t>98</w:t>
      </w:r>
      <w:r>
        <w:t xml:space="preserve"> surveyed studies addressing data acquisition were conducted in restricted laboratory settings, while fewer than 10</w:t>
      </w:r>
      <w:r w:rsidR="007D1BAB">
        <w:t>%</w:t>
      </w:r>
      <w:r>
        <w:t xml:space="preserve"> examined uncontrolled environments. For example, Garg et al. [38] reported 94.71</w:t>
      </w:r>
      <w:r w:rsidR="007D1BAB">
        <w:t xml:space="preserve">% </w:t>
      </w:r>
      <w:r>
        <w:t xml:space="preserve">accuracy for </w:t>
      </w:r>
      <w:r w:rsidR="00580C5A">
        <w:t>26</w:t>
      </w:r>
      <w:r>
        <w:t xml:space="preserve"> gestures from five signers using a </w:t>
      </w:r>
      <w:r w:rsidR="00416A41">
        <w:t>73</w:t>
      </w:r>
      <w:r>
        <w:t xml:space="preserve"> split, whereas Huang et al. [39] reported 98</w:t>
      </w:r>
      <w:r w:rsidR="007D1BAB">
        <w:t xml:space="preserve">% </w:t>
      </w:r>
      <w:r>
        <w:t>for nine gestures collected from one participant. In both cases, training and test data came from the same recording sessions, so the results primarily reflect performance under familiar conditions.</w:t>
      </w:r>
    </w:p>
    <w:p w14:paraId="6F5F3A48" w14:textId="77777777" w:rsidR="0051496C" w:rsidRDefault="0051496C" w:rsidP="0051496C"/>
    <w:p w14:paraId="334BCE33" w14:textId="0F321C8C" w:rsidR="0051496C" w:rsidRDefault="0051496C" w:rsidP="0051496C">
      <w:r>
        <w:t xml:space="preserve">Participant-independent testing is more demanding. Mohamed et al. [37] reported mean accuracies of 88.8 </w:t>
      </w:r>
      <w:r w:rsidR="007D1BAB">
        <w:t xml:space="preserve">% </w:t>
      </w:r>
      <w:r>
        <w:t>for signer-dependent testing and 78.2</w:t>
      </w:r>
      <w:r w:rsidR="007D1BAB">
        <w:t xml:space="preserve">% </w:t>
      </w:r>
      <w:r>
        <w:t>for signer-independent testing. Hashi et al. [40] similarly reported 87.9</w:t>
      </w:r>
      <w:r w:rsidR="007D1BAB">
        <w:t xml:space="preserve">% </w:t>
      </w:r>
      <w:r>
        <w:t>and 79</w:t>
      </w:r>
      <w:r w:rsidR="007D1BAB">
        <w:t>%</w:t>
      </w:r>
      <w:r>
        <w:t>, respectively. Zhong et al. [41] found an even greater effect, with accuracy declining by approximately 40</w:t>
      </w:r>
      <w:r w:rsidR="007D1BAB">
        <w:t xml:space="preserve">% </w:t>
      </w:r>
      <w:r>
        <w:t>when models were transferred between participants.</w:t>
      </w:r>
    </w:p>
    <w:p w14:paraId="7E323FAF" w14:textId="77777777" w:rsidR="0051496C" w:rsidRDefault="0051496C" w:rsidP="0051496C"/>
    <w:p w14:paraId="21CFFBF6" w14:textId="57933847" w:rsidR="00032A25" w:rsidRPr="00032A25" w:rsidRDefault="0051496C" w:rsidP="0051496C">
      <w:r>
        <w:t>Testing across recording sessions captures another important source of variation, particularly for systems installed in fixed settings. Zhong et al. [41] attributed a 20</w:t>
      </w:r>
      <w:r w:rsidR="007D1BAB">
        <w:t xml:space="preserve">% </w:t>
      </w:r>
      <w:r>
        <w:t>cross-session decline for the same participant to changes in electrode placement, limb position, and fatigue. Bimbraw et al. [42] found that accuracy fell from 75.3</w:t>
      </w:r>
      <w:r w:rsidR="007D1BAB">
        <w:t xml:space="preserve">% </w:t>
      </w:r>
      <w:r>
        <w:t>within a session to 51.3</w:t>
      </w:r>
      <w:r w:rsidR="007D1BAB">
        <w:t xml:space="preserve">% </w:t>
      </w:r>
      <w:r>
        <w:t>across sessions. With retrieval-augmented example selection, the gap widened from 100</w:t>
      </w:r>
      <w:r w:rsidR="007D1BAB">
        <w:t xml:space="preserve">% </w:t>
      </w:r>
      <w:r>
        <w:t>to 59.</w:t>
      </w:r>
      <w:r w:rsidR="007D1BAB">
        <w:t>%</w:t>
      </w:r>
      <w:r>
        <w:t xml:space="preserve"> suggesting that the within-session result depended on retrieving nearly identical training examples rather than reliably distinguishing gesture classes. Although the physical causes vary by sensing method, repositioned electrodes and remounted cameras both introduce differences from the training data. Accuracy figures are therefore difficult to compare and, without cross-session testing, provide limited evidence of performance after changes in sensor placement, lighting, or position.</w:t>
      </w:r>
    </w:p>
    <w:p w14:paraId="126FD253" w14:textId="6AF73BFF" w:rsidR="006331EF" w:rsidRDefault="006331EF" w:rsidP="006331EF">
      <w:pPr>
        <w:pStyle w:val="Heading2"/>
      </w:pPr>
      <w:bookmarkStart w:id="16" w:name="_Toc239682228"/>
      <w:r>
        <w:t>2.6 Gesture Vocabulary Design and Command Mapping</w:t>
      </w:r>
      <w:bookmarkEnd w:id="16"/>
    </w:p>
    <w:p w14:paraId="484116FC" w14:textId="36F0EBA9" w:rsidR="00451B04" w:rsidRPr="00451B04" w:rsidRDefault="00451B04" w:rsidP="00451B04">
      <w:r w:rsidRPr="00451B04">
        <w:t xml:space="preserve">Although evaluation protocols may reveal little about post-deployment performance, there is greater agreement on how gesture vocabularies should be developed. Gesture elicitation, in which participants propose gestures for referents and consensus is measured through agreement rates, is the standard </w:t>
      </w:r>
      <w:r w:rsidRPr="00451B04">
        <w:lastRenderedPageBreak/>
        <w:t xml:space="preserve">participatory method </w:t>
      </w:r>
      <w:sdt>
        <w:sdtPr>
          <w:rPr>
            <w:color w:val="000000"/>
            <w:highlight w:val="white"/>
          </w:rPr>
          <w:alias w:val="Citation"/>
          <w:tag w:val="{&quot;referencesIds&quot;:[&quot;doc:6a9c1d687cd9db7fc6289358&quot;],&quot;referencesOptions&quot;:{&quot;doc:6a9c1d687cd9db7fc62893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7938890,&quot;citationText&quot;:&quot;&lt;span style=\&quot;font-family:Calibri;font-size:16px;color:#000000\&quot;&gt;[38]&lt;/span&gt;&quot;}"/>
          <w:id w:val="-447938890"/>
          <w:placeholder>
            <w:docPart w:val="A0D59E67CCC5436DB31810E2FF917F4B"/>
          </w:placeholder>
        </w:sdtPr>
        <w:sdtContent>
          <w:r w:rsidR="00C8278C">
            <w:rPr>
              <w:rFonts w:eastAsia="Times New Roman"/>
              <w:color w:val="404040"/>
            </w:rPr>
            <w:t>[37]</w:t>
          </w:r>
        </w:sdtContent>
      </w:sdt>
      <w:r w:rsidRPr="00451B04">
        <w:t xml:space="preserve">, </w:t>
      </w:r>
      <w:sdt>
        <w:sdtPr>
          <w:rPr>
            <w:color w:val="000000"/>
            <w:highlight w:val="white"/>
          </w:rPr>
          <w:alias w:val="Citation"/>
          <w:tag w:val="{&quot;referencesIds&quot;:[&quot;doc:6a9c1d3e89fb28129f8f0959&quot;],&quot;referencesOptions&quot;:{&quot;doc:6a9c1d3e89fb28129f8f09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2956287,&quot;citationText&quot;:&quot;&lt;span style=\&quot;font-family:Calibri;font-size:16px;color:#000000\&quot;&gt;[39]&lt;/span&gt;&quot;}"/>
          <w:id w:val="-1712956287"/>
          <w:placeholder>
            <w:docPart w:val="0228DA518B87412F8DDEFD0540ADE4B4"/>
          </w:placeholder>
        </w:sdtPr>
        <w:sdtContent>
          <w:r w:rsidR="00C8278C">
            <w:rPr>
              <w:rFonts w:eastAsia="Times New Roman"/>
              <w:color w:val="404040"/>
            </w:rPr>
            <w:t>[38]</w:t>
          </w:r>
        </w:sdtContent>
      </w:sdt>
      <w:r w:rsidRPr="00451B04">
        <w:t xml:space="preserve">, </w:t>
      </w:r>
      <w:sdt>
        <w:sdtPr>
          <w:rPr>
            <w:color w:val="000000"/>
            <w:highlight w:val="white"/>
          </w:rPr>
          <w:alias w:val="Citation"/>
          <w:tag w:val="{&quot;referencesIds&quot;:[&quot;doc:6a9c1d28e5896063dc4d6d5b&quot;],&quot;referencesOptions&quot;:{&quot;doc:6a9c1d28e5896063dc4d6d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7671106,&quot;citationText&quot;:&quot;&lt;span style=\&quot;font-family:Calibri;font-size:16px;color:#000000\&quot;&gt;[40]&lt;/span&gt;&quot;}"/>
          <w:id w:val="1557671106"/>
          <w:placeholder>
            <w:docPart w:val="76B2A7F00C1A4570AD89BDD7D36EAD08"/>
          </w:placeholder>
        </w:sdtPr>
        <w:sdtContent>
          <w:r w:rsidR="00C8278C">
            <w:rPr>
              <w:rFonts w:eastAsia="Times New Roman"/>
              <w:color w:val="404040"/>
            </w:rPr>
            <w:t>[39]</w:t>
          </w:r>
        </w:sdtContent>
      </w:sdt>
      <w:r w:rsidRPr="00451B04">
        <w:t xml:space="preserve">. Williams et al. collected proposals from </w:t>
      </w:r>
      <w:r w:rsidR="008E6909">
        <w:t>24</w:t>
      </w:r>
      <w:r w:rsidRPr="00451B04">
        <w:t xml:space="preserve"> participants for </w:t>
      </w:r>
      <w:r w:rsidR="008E6909">
        <w:t>17</w:t>
      </w:r>
      <w:r w:rsidRPr="00451B04">
        <w:t xml:space="preserve"> augmented-reality referents, reporting an overall agreement rate of .353, from .837 for </w:t>
      </w:r>
      <w:r w:rsidRPr="00451B04">
        <w:rPr>
          <w:i/>
          <w:iCs/>
        </w:rPr>
        <w:t>selection</w:t>
      </w:r>
      <w:r w:rsidRPr="00451B04">
        <w:t xml:space="preserve"> to .083 for </w:t>
      </w:r>
      <w:r w:rsidRPr="00451B04">
        <w:rPr>
          <w:i/>
          <w:iCs/>
        </w:rPr>
        <w:t>create</w:t>
      </w:r>
      <w:r w:rsidRPr="00451B04">
        <w:t xml:space="preserve"> </w:t>
      </w:r>
      <w:sdt>
        <w:sdtPr>
          <w:rPr>
            <w:color w:val="000000"/>
            <w:highlight w:val="white"/>
          </w:rPr>
          <w:alias w:val="Citation"/>
          <w:tag w:val="{&quot;referencesIds&quot;:[&quot;doc:6a9c1d28e5896063dc4d6d5b&quot;],&quot;referencesOptions&quot;:{&quot;doc:6a9c1d28e5896063dc4d6d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7861500,&quot;citationText&quot;:&quot;&lt;span style=\&quot;font-family:Calibri;font-size:16px;color:#000000\&quot;&gt;[40]&lt;/span&gt;&quot;}"/>
          <w:id w:val="397861500"/>
          <w:placeholder>
            <w:docPart w:val="6B63224A20F844F28700284B93411A02"/>
          </w:placeholder>
        </w:sdtPr>
        <w:sdtContent>
          <w:r w:rsidR="00C8278C">
            <w:rPr>
              <w:rFonts w:eastAsia="Times New Roman"/>
              <w:color w:val="404040"/>
            </w:rPr>
            <w:t>[39]</w:t>
          </w:r>
        </w:sdtContent>
      </w:sdt>
      <w:r w:rsidRPr="00451B04">
        <w:t>. However, selecting the most agreed-upon gesture does not establish whether a classifier can distinguish it from others.</w:t>
      </w:r>
    </w:p>
    <w:p w14:paraId="041B9A57" w14:textId="396E00A5" w:rsidR="00451B04" w:rsidRPr="00451B04" w:rsidRDefault="00451B04" w:rsidP="00451B04">
      <w:r w:rsidRPr="00451B04">
        <w:t xml:space="preserve">Selection criteria also tend to prioritise users over recognisers. Nguyen et al. require gestures to be one-handed, transferable across robot types, and easy to learn </w:t>
      </w:r>
      <w:sdt>
        <w:sdtPr>
          <w:rPr>
            <w:color w:val="000000"/>
            <w:highlight w:val="white"/>
          </w:rPr>
          <w:alias w:val="Citation"/>
          <w:tag w:val="{&quot;referencesIds&quot;:[&quot;doc:6a9c2b2be5896063dc4d6dab&quot;],&quot;referencesOptions&quot;:{&quot;doc:6a9c2b2be5896063dc4d6d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63008329,&quot;citationText&quot;:&quot;&lt;span style=\&quot;font-family:Calibri;font-size:16px;color:#000000\&quot;&gt;[41]&lt;/span&gt;&quot;}"/>
          <w:id w:val="963008329"/>
          <w:placeholder>
            <w:docPart w:val="E9AABA0585E9426BA8CFF55D8054F01F"/>
          </w:placeholder>
        </w:sdtPr>
        <w:sdtContent>
          <w:r w:rsidR="00C8278C">
            <w:rPr>
              <w:rFonts w:eastAsia="Times New Roman"/>
              <w:color w:val="404040"/>
            </w:rPr>
            <w:t>[40]</w:t>
          </w:r>
        </w:sdtContent>
      </w:sdt>
      <w:r w:rsidRPr="00451B04">
        <w:t xml:space="preserve">. Other frameworks emphasise learnability, efficiency, memorability, error rate, and satisfaction </w:t>
      </w:r>
      <w:sdt>
        <w:sdtPr>
          <w:rPr>
            <w:color w:val="000000"/>
            <w:highlight w:val="white"/>
          </w:rPr>
          <w:alias w:val="Citation"/>
          <w:tag w:val="{&quot;referencesIds&quot;:[&quot;doc:6a9c2c4b4fe74816759c4694&quot;],&quot;referencesOptions&quot;:{&quot;doc:6a9c2c4b4fe74816759c46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5406122,&quot;citationText&quot;:&quot;&lt;span style=\&quot;font-family:Calibri;font-size:16px;color:#000000\&quot;&gt;[42]&lt;/span&gt;&quot;}"/>
          <w:id w:val="2085406122"/>
          <w:placeholder>
            <w:docPart w:val="6502282C8AA3484A89BA41C7DC21BFC9"/>
          </w:placeholder>
        </w:sdtPr>
        <w:sdtContent>
          <w:r w:rsidR="00C8278C">
            <w:rPr>
              <w:rFonts w:eastAsia="Times New Roman"/>
              <w:color w:val="404040"/>
            </w:rPr>
            <w:t>[41]</w:t>
          </w:r>
        </w:sdtContent>
      </w:sdt>
      <w:r w:rsidRPr="00451B04">
        <w:t>. Borhani et al. reported recall rates of 88.75% for user-designed gestures, 72.73% for expert-designed gestures, and 59.87% for elicited gestures</w:t>
      </w:r>
      <w:r w:rsidR="00B53CB3">
        <w:t xml:space="preserve"> </w:t>
      </w:r>
      <w:sdt>
        <w:sdtPr>
          <w:rPr>
            <w:color w:val="000000"/>
            <w:highlight w:val="white"/>
          </w:rPr>
          <w:alias w:val="Citation"/>
          <w:tag w:val="{&quot;referencesIds&quot;:[&quot;doc:6a9c1d3e89fb28129f8f0959&quot;],&quot;referencesOptions&quot;:{&quot;doc:6a9c1d3e89fb28129f8f09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9857914,&quot;citationText&quot;:&quot;&lt;span style=\&quot;font-family:Calibri;font-size:16px;color:#000000\&quot;&gt;[39]&lt;/span&gt;&quot;}"/>
          <w:id w:val="1469857914"/>
          <w:placeholder>
            <w:docPart w:val="2BF2110E18FB42128659BBA231B52BF1"/>
          </w:placeholder>
        </w:sdtPr>
        <w:sdtContent>
          <w:r w:rsidR="00C8278C">
            <w:rPr>
              <w:rFonts w:eastAsia="Times New Roman"/>
              <w:color w:val="404040"/>
            </w:rPr>
            <w:t>[38]</w:t>
          </w:r>
        </w:sdtContent>
      </w:sdt>
      <w:r w:rsidRPr="00451B04">
        <w:t xml:space="preserve">. Although recogniser discriminability is occasionally </w:t>
      </w:r>
      <w:r w:rsidR="00B53CB3" w:rsidRPr="00451B04">
        <w:t>considered,</w:t>
      </w:r>
      <w:r w:rsidRPr="00451B04">
        <w:t xml:space="preserve"> it is rarely measured, allowing gesture sets to meet human-centred requirements while containing classes that classifiers cannot reliably distinguish.</w:t>
      </w:r>
    </w:p>
    <w:p w14:paraId="31FCB873" w14:textId="58C7B56B" w:rsidR="00451B04" w:rsidRPr="00451B04" w:rsidRDefault="00451B04" w:rsidP="00451B04">
      <w:r w:rsidRPr="00451B04">
        <w:t>Few studies combine user preference with recogniser performance. Slu</w:t>
      </w:r>
      <w:r w:rsidR="00B32B69">
        <w:t>y</w:t>
      </w:r>
      <w:r w:rsidRPr="00451B04">
        <w:t xml:space="preserve">ters et al. selected nine gesture classes using agreement rates and a heuristic assessment of radar detectability, then compared preference with recognition rate </w:t>
      </w:r>
      <w:sdt>
        <w:sdtPr>
          <w:rPr>
            <w:color w:val="000000"/>
            <w:highlight w:val="white"/>
          </w:rPr>
          <w:alias w:val="Citation"/>
          <w:tag w:val="{&quot;referencesIds&quot;:[&quot;doc:6a9c1d687cd9db7fc6289358&quot;],&quot;referencesOptions&quot;:{&quot;doc:6a9c1d687cd9db7fc62893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6448894,&quot;citationText&quot;:&quot;&lt;span style=\&quot;font-family:Calibri;font-size:16px;color:#000000\&quot;&gt;[38]&lt;/span&gt;&quot;}"/>
          <w:id w:val="1096448894"/>
          <w:placeholder>
            <w:docPart w:val="93FEF06BBAA54674AC6E162472C750F1"/>
          </w:placeholder>
        </w:sdtPr>
        <w:sdtContent>
          <w:r w:rsidR="00C8278C">
            <w:rPr>
              <w:rFonts w:eastAsia="Times New Roman"/>
              <w:color w:val="404040"/>
            </w:rPr>
            <w:t>[37]</w:t>
          </w:r>
        </w:sdtContent>
      </w:sdt>
      <w:r w:rsidRPr="00451B04">
        <w:t xml:space="preserve">. Preferred but poorly recognised gestures were labelled </w:t>
      </w:r>
      <w:r w:rsidRPr="00C8278C">
        <w:t>possible</w:t>
      </w:r>
      <w:r w:rsidRPr="00451B04">
        <w:rPr>
          <w:i/>
          <w:iCs/>
        </w:rPr>
        <w:t xml:space="preserve"> </w:t>
      </w:r>
      <w:r w:rsidRPr="00C8278C">
        <w:t>overkill</w:t>
      </w:r>
      <w:r w:rsidRPr="00451B04">
        <w:t xml:space="preserve"> and considered for removal. This approach makes the trade-off explicit, but remains uncommon, as published vocabularies are usually presented as final rather than revised sets.</w:t>
      </w:r>
    </w:p>
    <w:p w14:paraId="3D05683D" w14:textId="02426D0B" w:rsidR="00B32B69" w:rsidRPr="00B32B69" w:rsidRDefault="00B32B69" w:rsidP="00B32B69">
      <w:r w:rsidRPr="00B32B69">
        <w:t xml:space="preserve">The treatment of gesture absence reveals a similar imbalance. Vision-based continuous gesture datasets commonly include a background or no-gesture class in addition to the command classes </w:t>
      </w:r>
      <w:sdt>
        <w:sdtPr>
          <w:rPr>
            <w:color w:val="000000"/>
            <w:highlight w:val="white"/>
          </w:rPr>
          <w:alias w:val="Citation"/>
          <w:tag w:val="{&quot;referencesIds&quot;:[&quot;doc:6a9c304216d21d7389ea8d5b&quot;],&quot;referencesOptions&quot;:{&quot;doc:6a9c304216d21d7389ea8d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286326,&quot;citationText&quot;:&quot;&lt;span style=\&quot;font-family:Calibri;font-size:16px;color:#000000\&quot;&gt;[43]&lt;/span&gt;&quot;}"/>
          <w:id w:val="-108286326"/>
          <w:placeholder>
            <w:docPart w:val="CE86066437374A9A9F42475BE0D1DF19"/>
          </w:placeholder>
        </w:sdtPr>
        <w:sdtContent>
          <w:r w:rsidR="00C8278C">
            <w:rPr>
              <w:rFonts w:eastAsia="Times New Roman"/>
              <w:color w:val="404040"/>
            </w:rPr>
            <w:t>[42]</w:t>
          </w:r>
        </w:sdtContent>
      </w:sdt>
      <w:r>
        <w:rPr>
          <w:color w:val="000000"/>
        </w:rPr>
        <w:t xml:space="preserve">, </w:t>
      </w:r>
      <w:sdt>
        <w:sdtPr>
          <w:rPr>
            <w:color w:val="000000"/>
            <w:highlight w:val="white"/>
          </w:rPr>
          <w:alias w:val="Citation"/>
          <w:tag w:val="{&quot;referencesIds&quot;:[&quot;doc:6a9c2b2be5896063dc4d6dab&quot;],&quot;referencesOptions&quot;:{&quot;doc:6a9c2b2be5896063dc4d6d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3009483,&quot;citationText&quot;:&quot;&lt;span style=\&quot;font-family:Calibri;font-size:16px;color:#000000\&quot;&gt;[41]&lt;/span&gt;&quot;}"/>
          <w:id w:val="-1273009483"/>
          <w:placeholder>
            <w:docPart w:val="02A4CC457512418C91A6C4070FC3304A"/>
          </w:placeholder>
        </w:sdtPr>
        <w:sdtContent>
          <w:r w:rsidR="00C8278C">
            <w:rPr>
              <w:rFonts w:eastAsia="Times New Roman"/>
              <w:color w:val="404040"/>
            </w:rPr>
            <w:t>[40]</w:t>
          </w:r>
        </w:sdtContent>
      </w:sdt>
      <w:r w:rsidRPr="00B32B69">
        <w:t>.</w:t>
      </w:r>
    </w:p>
    <w:p w14:paraId="5670E806" w14:textId="36FF0365" w:rsidR="00EF0CFE" w:rsidRPr="00EF0CFE" w:rsidRDefault="00B32B69" w:rsidP="00EF0CFE">
      <w:r>
        <w:t>R</w:t>
      </w:r>
      <w:r w:rsidR="00451B04" w:rsidRPr="00451B04">
        <w:t xml:space="preserve">ecognisers reject low-confidence </w:t>
      </w:r>
      <w:r w:rsidR="00B53CB3" w:rsidRPr="00451B04">
        <w:t>predictions.</w:t>
      </w:r>
      <w:r w:rsidR="00451B04" w:rsidRPr="00451B04">
        <w:t xml:space="preserve"> Nguyen et al. define this as a residual class covering absent or unrecognised actions </w:t>
      </w:r>
      <w:sdt>
        <w:sdtPr>
          <w:rPr>
            <w:color w:val="000000"/>
            <w:highlight w:val="white"/>
          </w:rPr>
          <w:alias w:val="Citation"/>
          <w:tag w:val="{&quot;referencesIds&quot;:[&quot;doc:6a9c2b2be5896063dc4d6dab&quot;],&quot;referencesOptions&quot;:{&quot;doc:6a9c2b2be5896063dc4d6d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0575755,&quot;citationText&quot;:&quot;&lt;span style=\&quot;font-family:Calibri;font-size:16px;color:#000000\&quot;&gt;[41]&lt;/span&gt;&quot;}"/>
          <w:id w:val="1660575755"/>
          <w:placeholder>
            <w:docPart w:val="05BD971AD6ED43948FEE67FBAAFAB558"/>
          </w:placeholder>
        </w:sdtPr>
        <w:sdtContent>
          <w:r w:rsidR="00C8278C">
            <w:rPr>
              <w:rFonts w:eastAsia="Times New Roman"/>
              <w:color w:val="404040"/>
            </w:rPr>
            <w:t>[40]</w:t>
          </w:r>
        </w:sdtContent>
      </w:sdt>
      <w:r w:rsidR="00451B04" w:rsidRPr="00451B04">
        <w:t xml:space="preserve">, while Zhou et al. note that most datasets assume a closed set and address unfamiliar gestures through incremental learning </w:t>
      </w:r>
      <w:sdt>
        <w:sdtPr>
          <w:rPr>
            <w:color w:val="000000"/>
            <w:highlight w:val="white"/>
          </w:rPr>
          <w:alias w:val="Citation"/>
          <w:tag w:val="{&quot;referencesIds&quot;:[&quot;doc:6a9c19b561de193f4d4382f0&quot;],&quot;referencesOptions&quot;:{&quot;doc:6a9c19b561de193f4d4382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6315737,&quot;citationText&quot;:&quot;&lt;span style=\&quot;font-family:Calibri;font-size:16px;color:#000000\&quot;&gt;[44]&lt;/span&gt;&quot;}"/>
          <w:id w:val="1286315737"/>
          <w:placeholder>
            <w:docPart w:val="9CFED6CE18664FE396D5A2A4C3B3A0D9"/>
          </w:placeholder>
        </w:sdtPr>
        <w:sdtContent>
          <w:r w:rsidR="00C8278C">
            <w:rPr>
              <w:rFonts w:eastAsia="Times New Roman"/>
              <w:color w:val="404040"/>
            </w:rPr>
            <w:t>[43]</w:t>
          </w:r>
        </w:sdtContent>
      </w:sdt>
      <w:r w:rsidR="00451B04" w:rsidRPr="00451B04">
        <w:t>. Yet a null class is an important safety mechanism because it prevents unintended hand shapes from being interpreted as commands. Despite this, neither the class nor its confidence threshold is usually treated as an explicit design requirement.</w:t>
      </w:r>
    </w:p>
    <w:p w14:paraId="4F9ABCC3" w14:textId="74272710" w:rsidR="000E34AC" w:rsidRDefault="000E34AC" w:rsidP="000E34AC">
      <w:pPr>
        <w:pStyle w:val="Heading2"/>
      </w:pPr>
      <w:bookmarkStart w:id="17" w:name="_Toc239682229"/>
      <w:r w:rsidRPr="000E34AC">
        <w:lastRenderedPageBreak/>
        <w:t>2.7 Embedded and Edge Deployment</w:t>
      </w:r>
      <w:bookmarkEnd w:id="17"/>
    </w:p>
    <w:p w14:paraId="73B8C61D" w14:textId="18724194" w:rsidR="001B5071" w:rsidRPr="001B5071" w:rsidRDefault="001B5071" w:rsidP="001B5071">
      <w:r w:rsidRPr="001B5071">
        <w:t>Vision-based gesture recognition is computationally demanding, and the approaches that perform best in the literature typically assume hardware that a mobile robot does not carry.</w:t>
      </w:r>
      <w:r w:rsidR="00C3291C">
        <w:t xml:space="preserve"> </w:t>
      </w:r>
      <w:sdt>
        <w:sdtPr>
          <w:rPr>
            <w:color w:val="000000"/>
            <w:highlight w:val="white"/>
          </w:rPr>
          <w:alias w:val="Citation"/>
          <w:tag w:val="{&quot;referencesIds&quot;:[&quot;doc:6a9e828c6ea15832feb63537&quot;],&quot;referencesOptions&quot;:{&quot;doc:6a9e828c6ea15832feb635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4761977"/>
          <w:placeholder>
            <w:docPart w:val="937B56B4B2224EEB86EB7A6AE62426EF"/>
          </w:placeholder>
        </w:sdtPr>
        <w:sdtContent>
          <w:r w:rsidR="00C8278C">
            <w:rPr>
              <w:rFonts w:eastAsia="Times New Roman"/>
              <w:color w:val="404040"/>
            </w:rPr>
            <w:t>[44]</w:t>
          </w:r>
        </w:sdtContent>
      </w:sdt>
      <w:r w:rsidR="00C3291C">
        <w:rPr>
          <w:color w:val="000000"/>
        </w:rPr>
        <w:t xml:space="preserve"> </w:t>
      </w:r>
      <w:r w:rsidRPr="001B5071">
        <w:t>observe that high-accuracy gesture methods generally depend on GPU acceleration, which is incompatible with low-cost, non-GPU edge devices, and demonstrate a real-time recogniser running on Raspberry Pi-class hardware instead. The constraint is therefore not whether a gesture system can be accurate, but whether an accurate system can be made to fit.</w:t>
      </w:r>
    </w:p>
    <w:p w14:paraId="12953462" w14:textId="1660A42B" w:rsidR="001B5071" w:rsidRPr="001B5071" w:rsidRDefault="001B5071" w:rsidP="001B5071">
      <w:r w:rsidRPr="001B5071">
        <w:t>Two responses appear in the literature. The first is to compress a deep model until it fits, typically through quantisation to a mobile runtime. The second is to select components whose cost is low by construction.</w:t>
      </w:r>
      <w:r w:rsidR="00C3291C">
        <w:t xml:space="preserve"> </w:t>
      </w:r>
      <w:sdt>
        <w:sdtPr>
          <w:rPr>
            <w:color w:val="000000"/>
            <w:highlight w:val="white"/>
          </w:rPr>
          <w:alias w:val="Citation"/>
          <w:tag w:val="{&quot;referencesIds&quot;:[&quot;doc:6a9e83489eafb4695b14a2fd&quot;],&quot;referencesOptions&quot;:{&quot;doc:6a9e83489eafb4695b14a2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72772999"/>
          <w:placeholder>
            <w:docPart w:val="03BAE17200064DE4B5C78FA9B3F79294"/>
          </w:placeholder>
        </w:sdtPr>
        <w:sdtContent>
          <w:r w:rsidR="00C8278C">
            <w:rPr>
              <w:rFonts w:eastAsia="Times New Roman"/>
              <w:color w:val="404040"/>
            </w:rPr>
            <w:t>[45]</w:t>
          </w:r>
        </w:sdtContent>
      </w:sdt>
      <w:r w:rsidR="00C3291C">
        <w:rPr>
          <w:color w:val="000000"/>
        </w:rPr>
        <w:t xml:space="preserve"> </w:t>
      </w:r>
      <w:r w:rsidRPr="001B5071">
        <w:t>takes the latter route on a Raspberry Pi 5, selecting MediaPipe Hands specifically because it requires no GPU, using two staged models palm detection followed by landmark assignment to produce 21 coordinates per hand which are then handled as a numerical array. The same work notes that video-based gesture datasets are poorly suited to lower-powered embedded devices and to single-frame analysis of the kind MediaPipe supports. This is the reasoning adopted in the present project: a landmark extractor with fixed cost, followed by a classifier chosen for cheapness rather than capacity.</w:t>
      </w:r>
    </w:p>
    <w:p w14:paraId="107956DE" w14:textId="0D21DD79" w:rsidR="005A6C23" w:rsidRPr="005A6C23" w:rsidRDefault="001B5071" w:rsidP="005A6C23">
      <w:r w:rsidRPr="001B5071">
        <w:t xml:space="preserve">Where computation is placed also determines how much data must move. </w:t>
      </w:r>
      <w:sdt>
        <w:sdtPr>
          <w:rPr>
            <w:color w:val="000000"/>
            <w:highlight w:val="white"/>
          </w:rPr>
          <w:alias w:val="Citation"/>
          <w:tag w:val="{&quot;referencesIds&quot;:[&quot;doc:6a9e83bc16d21d7389eaa468&quot;],&quot;referencesOptions&quot;:{&quot;doc:6a9e83bc16d21d7389eaa46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55641082"/>
          <w:placeholder>
            <w:docPart w:val="E37BA2B54C8D4FF7886E719D885C5B6E"/>
          </w:placeholder>
        </w:sdtPr>
        <w:sdtContent>
          <w:r w:rsidR="00C8278C">
            <w:rPr>
              <w:rFonts w:eastAsia="Times New Roman"/>
              <w:color w:val="404040"/>
            </w:rPr>
            <w:t>[46]</w:t>
          </w:r>
        </w:sdtContent>
      </w:sdt>
      <w:r w:rsidR="00C3291C">
        <w:rPr>
          <w:color w:val="000000"/>
        </w:rPr>
        <w:t xml:space="preserve"> </w:t>
      </w:r>
      <w:r w:rsidRPr="001B5071">
        <w:t>measured this directly in a multi-robot control system, comparing transmission of raw frames against transmission of extracted features. Raw frames required 921,600 bytes and 61.34 ms of transmission latency; extracted coordinates required 33 bytes and 0.76 ms. End-to-end latency fell from 81.25 ms to 69.53 ms under good channel conditions, and their feature-based configuration under a degraded channel</w:t>
      </w:r>
      <w:r>
        <w:t xml:space="preserve"> </w:t>
      </w:r>
      <w:r w:rsidRPr="001B5071">
        <w:t>(76.27 ms) still outperformed raw transmission under a good one. Their architecture is nevertheless off-board camera and edge device observe the robots from the arena perimeter, with control intelligence on a separate workstation. The present system places the entire pipeline on the robot itself, removing the network hop rather than shrinking what crosses it.</w:t>
      </w:r>
    </w:p>
    <w:p w14:paraId="1879DF32" w14:textId="335E2966" w:rsidR="000E34AC" w:rsidRDefault="000E34AC" w:rsidP="000E34AC">
      <w:pPr>
        <w:pStyle w:val="Heading2"/>
      </w:pPr>
      <w:bookmarkStart w:id="18" w:name="_Toc239682230"/>
      <w:r>
        <w:lastRenderedPageBreak/>
        <w:t xml:space="preserve">2.8 </w:t>
      </w:r>
      <w:r w:rsidRPr="000E34AC">
        <w:t xml:space="preserve">Gesture Control of </w:t>
      </w:r>
      <w:r w:rsidR="009E1E49">
        <w:t>Quadruped</w:t>
      </w:r>
      <w:r w:rsidRPr="000E34AC">
        <w:t xml:space="preserve"> Robots</w:t>
      </w:r>
      <w:bookmarkEnd w:id="18"/>
    </w:p>
    <w:p w14:paraId="336A32FA" w14:textId="5820B2DD" w:rsidR="00C3291C" w:rsidRPr="00C3291C" w:rsidRDefault="00C3291C" w:rsidP="00C3291C">
      <w:r w:rsidRPr="00C3291C">
        <w:t xml:space="preserve">Gesture control of legged platforms is a small but active area. </w:t>
      </w:r>
      <w:sdt>
        <w:sdtPr>
          <w:rPr>
            <w:color w:val="000000"/>
            <w:highlight w:val="white"/>
          </w:rPr>
          <w:alias w:val="Citation"/>
          <w:tag w:val="{&quot;referencesIds&quot;:[&quot;doc:6a9e843af9b50e230016d08b&quot;],&quot;referencesOptions&quot;:{&quot;doc:6a9e843af9b50e230016d0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38868963"/>
          <w:placeholder>
            <w:docPart w:val="0778DEBE36454A86BB7C64442BDC11FF"/>
          </w:placeholder>
        </w:sdtPr>
        <w:sdtContent>
          <w:r w:rsidR="00C8278C">
            <w:rPr>
              <w:rFonts w:eastAsia="Times New Roman"/>
              <w:color w:val="404040"/>
            </w:rPr>
            <w:t>[47]</w:t>
          </w:r>
        </w:sdtContent>
      </w:sdt>
      <w:r>
        <w:rPr>
          <w:color w:val="000000"/>
        </w:rPr>
        <w:t xml:space="preserve"> </w:t>
      </w:r>
      <w:r w:rsidRPr="00C3291C">
        <w:t xml:space="preserve">is the closest prior work, applying a stacked convolutional Bi-LSTM to quadruped control, though evaluated on dynamic gestures in simulation. </w:t>
      </w:r>
      <w:sdt>
        <w:sdtPr>
          <w:rPr>
            <w:color w:val="000000"/>
            <w:highlight w:val="white"/>
          </w:rPr>
          <w:alias w:val="Citation"/>
          <w:tag w:val="{&quot;referencesIds&quot;:[&quot;doc:6a9e84956ea15832feb63558&quot;],&quot;referencesOptions&quot;:{&quot;doc:6a9e84956ea15832feb635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59739287"/>
          <w:placeholder>
            <w:docPart w:val="0C63916CD8114C769D18182FBDB3D4D1"/>
          </w:placeholder>
        </w:sdtPr>
        <w:sdtContent>
          <w:r w:rsidR="00C8278C">
            <w:rPr>
              <w:rFonts w:eastAsia="Times New Roman"/>
              <w:color w:val="404040"/>
            </w:rPr>
            <w:t>[48]</w:t>
          </w:r>
        </w:sdtContent>
      </w:sdt>
      <w:r>
        <w:rPr>
          <w:color w:val="000000"/>
        </w:rPr>
        <w:t xml:space="preserve"> </w:t>
      </w:r>
      <w:r w:rsidRPr="00C3291C">
        <w:t xml:space="preserve">extend gesture teleoperation to a quadruped equipped with a manipulator, introducing a </w:t>
      </w:r>
      <w:r>
        <w:t>D</w:t>
      </w:r>
      <w:r w:rsidRPr="00C3291C">
        <w:t>epth</w:t>
      </w:r>
      <w:r>
        <w:t xml:space="preserve"> </w:t>
      </w:r>
      <w:r w:rsidRPr="00C3291C">
        <w:t xml:space="preserve">MediaPipe framework to recover three-dimensional coordinates for 21 hand keypoints and interpreting both the semantic and pose components of dynamic gestures. </w:t>
      </w:r>
      <w:sdt>
        <w:sdtPr>
          <w:rPr>
            <w:color w:val="000000"/>
            <w:highlight w:val="white"/>
          </w:rPr>
          <w:alias w:val="Citation"/>
          <w:tag w:val="{&quot;referencesIds&quot;:[&quot;doc:6a9e84e089fb28129f8f1743&quot;],&quot;referencesOptions&quot;:{&quot;doc:6a9e84e089fb28129f8f17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40751657"/>
          <w:placeholder>
            <w:docPart w:val="F18BAC6EB522410AB82C3A5393F8BC27"/>
          </w:placeholder>
        </w:sdtPr>
        <w:sdtContent>
          <w:r w:rsidR="00C8278C">
            <w:rPr>
              <w:rFonts w:eastAsia="Times New Roman"/>
              <w:color w:val="404040"/>
            </w:rPr>
            <w:t>[49]</w:t>
          </w:r>
        </w:sdtContent>
      </w:sdt>
      <w:r w:rsidR="00C56E3B">
        <w:rPr>
          <w:color w:val="000000"/>
        </w:rPr>
        <w:t xml:space="preserve"> </w:t>
      </w:r>
      <w:r w:rsidRPr="00C3291C">
        <w:t>evaluate body and hand gesture interaction with a quadruped through user study rather than classification accuracy alone.</w:t>
      </w:r>
    </w:p>
    <w:p w14:paraId="0C326981" w14:textId="446C867D" w:rsidR="00C3291C" w:rsidRPr="00C3291C" w:rsidRDefault="00C3291C" w:rsidP="00C3291C">
      <w:r w:rsidRPr="00C3291C">
        <w:t xml:space="preserve">Work on Spot specifically is closer to the operational question. </w:t>
      </w:r>
      <w:sdt>
        <w:sdtPr>
          <w:rPr>
            <w:color w:val="000000"/>
            <w:highlight w:val="white"/>
          </w:rPr>
          <w:alias w:val="Citation"/>
          <w:tag w:val="{&quot;referencesIds&quot;:[&quot;doc:6a9e85ac9eafb4695b14a328&quot;],&quot;referencesOptions&quot;:{&quot;doc:6a9e85ac9eafb4695b14a3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39417157"/>
          <w:placeholder>
            <w:docPart w:val="9165BC4C7AC4403BA771A51708253AC2"/>
          </w:placeholder>
        </w:sdtPr>
        <w:sdtContent>
          <w:r w:rsidR="00C8278C">
            <w:rPr>
              <w:rFonts w:eastAsia="Times New Roman"/>
              <w:color w:val="404040"/>
            </w:rPr>
            <w:t>[50]</w:t>
          </w:r>
        </w:sdtContent>
      </w:sdt>
      <w:r w:rsidRPr="00C3291C">
        <w:t>compares voice and gesture as touchless methods for directing mobile robots, and in reviewing prior gesture interfaces notes that these have depended on wearable gloves, inertial measurement units, or non-head-mounted cameras tracking posture, hand position, or finger</w:t>
      </w:r>
      <w:r w:rsidR="00C56E3B">
        <w:t>-counts</w:t>
      </w:r>
      <w:r w:rsidRPr="00C3291C">
        <w:t xml:space="preserve"> approaches that constrain the operator's mobility and may not suit mobile scenarios. That criticism applies to the present system, whose camera is fixed to the payload and requires the operator to remain within its arc.</w:t>
      </w:r>
    </w:p>
    <w:p w14:paraId="050634B0" w14:textId="77777777" w:rsidR="00C3291C" w:rsidRPr="00C3291C" w:rsidRDefault="00C3291C" w:rsidP="00C3291C">
      <w:r w:rsidRPr="00C3291C">
        <w:t>Taken together, this body of work depends on depth sensing, dynamic gesture sequences, simulation, or off-board computation. None reports a single-RGB, static-gesture, fully onboard configuration on a commercial quadruped.</w:t>
      </w:r>
    </w:p>
    <w:p w14:paraId="175ABE4A" w14:textId="77777777" w:rsidR="00C3291C" w:rsidRPr="00C3291C" w:rsidRDefault="00C3291C" w:rsidP="00C3291C"/>
    <w:p w14:paraId="43B7D812" w14:textId="75AEDE97" w:rsidR="000E34AC" w:rsidRDefault="000E34AC" w:rsidP="000E34AC">
      <w:pPr>
        <w:pStyle w:val="Heading2"/>
      </w:pPr>
      <w:bookmarkStart w:id="19" w:name="_Toc239682231"/>
      <w:r>
        <w:t xml:space="preserve">2.9 </w:t>
      </w:r>
      <w:r w:rsidRPr="000E34AC">
        <w:t>Uncertainty, Temporal Filtering and Command Arbitration</w:t>
      </w:r>
      <w:bookmarkEnd w:id="19"/>
    </w:p>
    <w:p w14:paraId="7B46F545" w14:textId="742B592B" w:rsidR="00C56E3B" w:rsidRPr="00C56E3B" w:rsidRDefault="00C56E3B" w:rsidP="00C56E3B">
      <w:r w:rsidRPr="00C56E3B">
        <w:t xml:space="preserve">The most directly relevant empirical treatment is </w:t>
      </w:r>
      <w:sdt>
        <w:sdtPr>
          <w:rPr>
            <w:color w:val="000000"/>
            <w:highlight w:val="white"/>
          </w:rPr>
          <w:alias w:val="Citation"/>
          <w:tag w:val="{&quot;referencesIds&quot;:[&quot;doc:6a9e86416ea15832feb6355d&quot;],&quot;referencesOptions&quot;:{&quot;doc:6a9e86416ea15832feb6355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54771780"/>
          <w:placeholder>
            <w:docPart w:val="F671C2156C3E4237883F6D39A46E8902"/>
          </w:placeholder>
        </w:sdtPr>
        <w:sdtContent>
          <w:r w:rsidR="00C8278C">
            <w:rPr>
              <w:rFonts w:eastAsia="Times New Roman"/>
              <w:color w:val="404040"/>
            </w:rPr>
            <w:t>[51]</w:t>
          </w:r>
        </w:sdtContent>
      </w:sdt>
      <w:r>
        <w:rPr>
          <w:color w:val="000000"/>
        </w:rPr>
        <w:t>,</w:t>
      </w:r>
      <w:r w:rsidRPr="00C56E3B">
        <w:t xml:space="preserve">which applies confidence-based rejection to pattern-recognition control of a prosthesis a setting that shares this project's essential property, namely that an incorrect command actuates hardware rather than merely producing a wrong label. Related work by </w:t>
      </w:r>
      <w:sdt>
        <w:sdtPr>
          <w:rPr>
            <w:color w:val="000000"/>
            <w:highlight w:val="white"/>
          </w:rPr>
          <w:alias w:val="Citation"/>
          <w:tag w:val="{&quot;referencesIds&quot;:[&quot;doc:6a9e867cbc69f97e95ad49f3&quot;],&quot;referencesOptions&quot;:{&quot;doc:6a9e867cbc69f97e95ad49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40324010"/>
          <w:placeholder>
            <w:docPart w:val="FAEC39DF3B724EB48EC43DB9139BD3F1"/>
          </w:placeholder>
        </w:sdtPr>
        <w:sdtContent>
          <w:r w:rsidR="00C8278C">
            <w:rPr>
              <w:rFonts w:eastAsia="Times New Roman"/>
              <w:color w:val="404040"/>
            </w:rPr>
            <w:t>[52]</w:t>
          </w:r>
        </w:sdtContent>
      </w:sdt>
      <w:r w:rsidRPr="00C56E3B">
        <w:t>generates a confidence score for each decision and rejects those falling below a selected threshold, with thresholds defined per class so that rejection behaviour can be tuned for one class without altering the others.</w:t>
      </w:r>
    </w:p>
    <w:p w14:paraId="6C3C611C" w14:textId="52B85E92" w:rsidR="00C56E3B" w:rsidRPr="00C56E3B" w:rsidRDefault="00C56E3B" w:rsidP="00C56E3B">
      <w:r w:rsidRPr="00C56E3B">
        <w:t xml:space="preserve">This project applies both mechanisms: a 0.6 confidence gate below which no command is emitted, seven-frame probability averaging to suppress transient </w:t>
      </w:r>
      <w:r w:rsidRPr="00C56E3B">
        <w:lastRenderedPageBreak/>
        <w:t xml:space="preserve">misclassification, and a </w:t>
      </w:r>
      <w:r w:rsidR="007D1BAB">
        <w:t>15</w:t>
      </w:r>
      <w:r w:rsidRPr="00C56E3B">
        <w:t>-frame hold before a command fires. NONE is recognised but deliberately unmapped, giving the classifier a destination for hand shapes that are not commands.</w:t>
      </w:r>
    </w:p>
    <w:p w14:paraId="7D30F8B2" w14:textId="77777777" w:rsidR="00C56E3B" w:rsidRPr="00C56E3B" w:rsidRDefault="00C56E3B" w:rsidP="00C56E3B"/>
    <w:p w14:paraId="303514AE" w14:textId="13C9966E" w:rsidR="000E34AC" w:rsidRDefault="000E34AC" w:rsidP="000E34AC">
      <w:pPr>
        <w:pStyle w:val="Heading1"/>
      </w:pPr>
      <w:bookmarkStart w:id="20" w:name="_Toc239682232"/>
      <w:r w:rsidRPr="000E34AC">
        <w:t>2.10 Summary and Research Gap</w:t>
      </w:r>
      <w:bookmarkEnd w:id="20"/>
    </w:p>
    <w:p w14:paraId="099286E5" w14:textId="62646590" w:rsidR="00C56E3B" w:rsidRPr="00C56E3B" w:rsidRDefault="00C56E3B" w:rsidP="00C56E3B">
      <w:r w:rsidRPr="00C56E3B">
        <w:t xml:space="preserve">The literature establishes that landmark-based gesture recognition is feasible on constrained hardware </w:t>
      </w:r>
      <w:sdt>
        <w:sdtPr>
          <w:rPr>
            <w:color w:val="000000"/>
            <w:highlight w:val="white"/>
          </w:rPr>
          <w:alias w:val="Citation"/>
          <w:tag w:val="{&quot;referencesIds&quot;:[&quot;doc:6a9e83489eafb4695b14a2fd&quot;],&quot;referencesOptions&quot;:{&quot;doc:6a9e83489eafb4695b14a2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62366439"/>
          <w:placeholder>
            <w:docPart w:val="0A16D04741844848AE0E6B55CBB2C42A"/>
          </w:placeholder>
        </w:sdtPr>
        <w:sdtContent>
          <w:r w:rsidR="00C8278C">
            <w:rPr>
              <w:rFonts w:eastAsia="Times New Roman"/>
              <w:color w:val="404040"/>
            </w:rPr>
            <w:t>[45]</w:t>
          </w:r>
        </w:sdtContent>
      </w:sdt>
      <w:sdt>
        <w:sdtPr>
          <w:rPr>
            <w:color w:val="000000"/>
            <w:highlight w:val="white"/>
          </w:rPr>
          <w:alias w:val="Citation"/>
          <w:tag w:val="{&quot;referencesIds&quot;:[&quot;doc:6a9e83bc16d21d7389eaa468&quot;],&quot;referencesOptions&quot;:{&quot;doc:6a9e83bc16d21d7389eaa46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98143346"/>
          <w:placeholder>
            <w:docPart w:val="D1551AFC78A641CA8408C4D246C9A3A1"/>
          </w:placeholder>
        </w:sdtPr>
        <w:sdtContent>
          <w:r w:rsidR="00C8278C">
            <w:rPr>
              <w:rFonts w:eastAsia="Times New Roman"/>
              <w:color w:val="404040"/>
            </w:rPr>
            <w:t>[46]</w:t>
          </w:r>
        </w:sdtContent>
      </w:sdt>
      <w:r w:rsidRPr="00C56E3B">
        <w:t xml:space="preserve"> that moving computation toward the sensor reduces both latency and its variance </w:t>
      </w:r>
      <w:sdt>
        <w:sdtPr>
          <w:rPr>
            <w:color w:val="000000"/>
            <w:highlight w:val="white"/>
          </w:rPr>
          <w:alias w:val="Citation"/>
          <w:tag w:val="{&quot;referencesIds&quot;:[&quot;doc:6a9e83bc16d21d7389eaa468&quot;],&quot;referencesOptions&quot;:{&quot;doc:6a9e83bc16d21d7389eaa46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10280165"/>
          <w:placeholder>
            <w:docPart w:val="237DBDE69C8A4611893762D80BB55E7E"/>
          </w:placeholder>
        </w:sdtPr>
        <w:sdtContent>
          <w:r w:rsidR="00C8278C">
            <w:rPr>
              <w:rFonts w:eastAsia="Times New Roman"/>
              <w:color w:val="404040"/>
            </w:rPr>
            <w:t>[46]</w:t>
          </w:r>
        </w:sdtContent>
      </w:sdt>
      <w:r w:rsidRPr="00C56E3B">
        <w:t xml:space="preserve">, that </w:t>
      </w:r>
      <w:r w:rsidR="000E2498" w:rsidRPr="00C56E3B">
        <w:t>gesture</w:t>
      </w:r>
      <w:r w:rsidRPr="00C56E3B">
        <w:t xml:space="preserve"> control of quadrupeds is established but predominantly relies on deep sequence models, depth sensors, or off-board compute </w:t>
      </w:r>
      <w:sdt>
        <w:sdtPr>
          <w:rPr>
            <w:color w:val="000000"/>
            <w:highlight w:val="white"/>
          </w:rPr>
          <w:alias w:val="Citation"/>
          <w:tag w:val="{&quot;referencesIds&quot;:[&quot;doc:6a9e84e089fb28129f8f1743&quot;],&quot;referencesOptions&quot;:{&quot;doc:6a9e84e089fb28129f8f17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22231869"/>
          <w:placeholder>
            <w:docPart w:val="4D60F10826F94FB6902BAC073BAE8688"/>
          </w:placeholder>
        </w:sdtPr>
        <w:sdtContent>
          <w:r w:rsidR="00C8278C">
            <w:rPr>
              <w:rFonts w:eastAsia="Times New Roman"/>
              <w:color w:val="404040"/>
            </w:rPr>
            <w:t>[49]</w:t>
          </w:r>
        </w:sdtContent>
      </w:sdt>
      <w:sdt>
        <w:sdtPr>
          <w:rPr>
            <w:color w:val="000000"/>
            <w:highlight w:val="white"/>
          </w:rPr>
          <w:alias w:val="Citation"/>
          <w:tag w:val="{&quot;referencesIds&quot;:[&quot;doc:6a9e84956ea15832feb63558&quot;],&quot;referencesOptions&quot;:{&quot;doc:6a9e84956ea15832feb635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06811329"/>
          <w:placeholder>
            <w:docPart w:val="38DFB886F1C54E09BDEC370FB210ABDF"/>
          </w:placeholder>
        </w:sdtPr>
        <w:sdtContent>
          <w:r w:rsidR="00C8278C">
            <w:rPr>
              <w:rFonts w:eastAsia="Times New Roman"/>
              <w:color w:val="404040"/>
            </w:rPr>
            <w:t>[48]</w:t>
          </w:r>
        </w:sdtContent>
      </w:sdt>
      <w:sdt>
        <w:sdtPr>
          <w:rPr>
            <w:color w:val="000000"/>
            <w:highlight w:val="white"/>
          </w:rPr>
          <w:alias w:val="Citation"/>
          <w:tag w:val="{&quot;referencesIds&quot;:[&quot;doc:6a9e843af9b50e230016d08b&quot;],&quot;referencesOptions&quot;:{&quot;doc:6a9e843af9b50e230016d0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83468512"/>
          <w:placeholder>
            <w:docPart w:val="A6C8E6D9782342F89CAD84B354F52776"/>
          </w:placeholder>
        </w:sdtPr>
        <w:sdtContent>
          <w:r w:rsidR="00C8278C">
            <w:rPr>
              <w:rFonts w:eastAsia="Times New Roman"/>
              <w:color w:val="404040"/>
            </w:rPr>
            <w:t>[47]</w:t>
          </w:r>
        </w:sdtContent>
      </w:sdt>
      <w:r w:rsidRPr="00C56E3B">
        <w:t xml:space="preserve">, and that confidence-based rejection is the accepted mechanism for handling classifier uncertainty in actuating systems </w:t>
      </w:r>
      <w:sdt>
        <w:sdtPr>
          <w:rPr>
            <w:color w:val="000000"/>
            <w:highlight w:val="white"/>
          </w:rPr>
          <w:alias w:val="Citation"/>
          <w:tag w:val="{&quot;referencesIds&quot;:[&quot;doc:6a9e867cbc69f97e95ad49f3&quot;],&quot;referencesOptions&quot;:{&quot;doc:6a9e867cbc69f97e95ad49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41414774"/>
          <w:placeholder>
            <w:docPart w:val="B2F0481215804640A4CEA29BDBFCFEA4"/>
          </w:placeholder>
        </w:sdtPr>
        <w:sdtContent>
          <w:r w:rsidR="00C8278C">
            <w:rPr>
              <w:rFonts w:eastAsia="Times New Roman"/>
              <w:color w:val="404040"/>
            </w:rPr>
            <w:t>[52]</w:t>
          </w:r>
        </w:sdtContent>
      </w:sdt>
      <w:sdt>
        <w:sdtPr>
          <w:rPr>
            <w:color w:val="000000"/>
            <w:highlight w:val="white"/>
          </w:rPr>
          <w:alias w:val="Citation"/>
          <w:tag w:val="{&quot;referencesIds&quot;:[&quot;doc:6a9e86416ea15832feb6355d&quot;],&quot;referencesOptions&quot;:{&quot;doc:6a9e86416ea15832feb6355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16525822"/>
          <w:placeholder>
            <w:docPart w:val="C548FCDB309A4898807254EE629494B7"/>
          </w:placeholder>
        </w:sdtPr>
        <w:sdtContent>
          <w:r w:rsidR="00C8278C">
            <w:rPr>
              <w:rFonts w:eastAsia="Times New Roman"/>
              <w:color w:val="404040"/>
            </w:rPr>
            <w:t>[51]</w:t>
          </w:r>
        </w:sdtContent>
      </w:sdt>
      <w:r w:rsidRPr="00C56E3B">
        <w:t>.</w:t>
      </w:r>
    </w:p>
    <w:p w14:paraId="554DB178" w14:textId="0FA5DD52" w:rsidR="00C56E3B" w:rsidRPr="00C56E3B" w:rsidRDefault="00C56E3B" w:rsidP="00C56E3B">
      <w:r w:rsidRPr="00C56E3B">
        <w:t xml:space="preserve">What is not established is how such a system behaves when </w:t>
      </w:r>
      <w:r w:rsidR="000E2498" w:rsidRPr="00C56E3B">
        <w:t>all</w:t>
      </w:r>
      <w:r w:rsidRPr="00C56E3B">
        <w:t xml:space="preserve"> </w:t>
      </w:r>
      <w:r w:rsidR="000E2498">
        <w:t xml:space="preserve">of </w:t>
      </w:r>
      <w:r w:rsidRPr="00C56E3B">
        <w:t>these constraints hold simultaneously. Reported accuracies are commonly obtained within a single recording session, leaving generalisation across sessions unquantified; and where a safety layer is described, it is rarely separated architecturally from the recogniser. This project addresses both: it reports cross-session as well as within-session performance, and interposes a deterministic bridge whitelist, rate limit, heartbeat dead-man between a probabilistic perception stage and the robot.</w:t>
      </w:r>
    </w:p>
    <w:p w14:paraId="7D0ABB68" w14:textId="77777777" w:rsidR="00C56E3B" w:rsidRPr="00C56E3B" w:rsidRDefault="00C56E3B" w:rsidP="00C56E3B"/>
    <w:p w14:paraId="5203F42D" w14:textId="77777777" w:rsidR="000E34AC" w:rsidRPr="000E34AC" w:rsidRDefault="000E34AC" w:rsidP="000E34AC"/>
    <w:p w14:paraId="024301C2" w14:textId="77777777" w:rsidR="006331EF" w:rsidRPr="006331EF" w:rsidRDefault="006331EF" w:rsidP="006331EF"/>
    <w:p w14:paraId="76E46DF2" w14:textId="77777777" w:rsidR="00765ADF" w:rsidRDefault="00765ADF" w:rsidP="008B26CC"/>
    <w:p w14:paraId="2FD1D7C1" w14:textId="77777777" w:rsidR="00A15F51" w:rsidRDefault="00A15F51" w:rsidP="00765ADF">
      <w:pPr>
        <w:pStyle w:val="Heading1"/>
      </w:pPr>
    </w:p>
    <w:p w14:paraId="0BC87172" w14:textId="77777777" w:rsidR="00A15F51" w:rsidRDefault="00A15F51" w:rsidP="00765ADF">
      <w:pPr>
        <w:pStyle w:val="Heading1"/>
      </w:pPr>
    </w:p>
    <w:p w14:paraId="6EB198A4" w14:textId="77777777" w:rsidR="00A15F51" w:rsidRDefault="00A15F51" w:rsidP="00765ADF">
      <w:pPr>
        <w:pStyle w:val="Heading1"/>
      </w:pPr>
    </w:p>
    <w:p w14:paraId="76B0D2FD" w14:textId="77777777" w:rsidR="00A15F51" w:rsidRDefault="00A15F51" w:rsidP="00765ADF">
      <w:pPr>
        <w:pStyle w:val="Heading1"/>
      </w:pPr>
    </w:p>
    <w:p w14:paraId="7436B959" w14:textId="77777777" w:rsidR="00A15F51" w:rsidRDefault="00A15F51" w:rsidP="00765ADF">
      <w:pPr>
        <w:pStyle w:val="Heading1"/>
      </w:pPr>
    </w:p>
    <w:p w14:paraId="28587583" w14:textId="77777777" w:rsidR="00D04F7F" w:rsidRDefault="00D04F7F" w:rsidP="00765ADF">
      <w:pPr>
        <w:pStyle w:val="Heading1"/>
      </w:pPr>
      <w:bookmarkStart w:id="21" w:name="_Toc239682233"/>
    </w:p>
    <w:p w14:paraId="0B942115" w14:textId="77777777" w:rsidR="00D04F7F" w:rsidRDefault="00D04F7F" w:rsidP="00765ADF">
      <w:pPr>
        <w:pStyle w:val="Heading1"/>
      </w:pPr>
    </w:p>
    <w:p w14:paraId="58A10399" w14:textId="64A0E593" w:rsidR="008208BA" w:rsidRDefault="008208BA" w:rsidP="00765ADF">
      <w:pPr>
        <w:pStyle w:val="Heading1"/>
      </w:pPr>
      <w:r>
        <w:lastRenderedPageBreak/>
        <w:t>CHAPTER 3:</w:t>
      </w:r>
      <w:r w:rsidR="00DA13DB">
        <w:t xml:space="preserve"> </w:t>
      </w:r>
      <w:r>
        <w:t>METHODOLOGY</w:t>
      </w:r>
      <w:bookmarkEnd w:id="21"/>
    </w:p>
    <w:p w14:paraId="4BCA14A7" w14:textId="2FB12395" w:rsidR="008208BA" w:rsidRDefault="008208BA" w:rsidP="008B26CC">
      <w:r>
        <w:t xml:space="preserve">This chapter </w:t>
      </w:r>
      <w:r w:rsidR="00765ADF">
        <w:t>outlines the technical, architectural and experimental processes used to develop a contactless, vision-based teleoperation system for Boston Dynamics Spot quadruped robot. It explains the system’s operational architecture and systematically evaluates the hardware and software framework, landmark algorithms, safety mechanisms, communication latency and experimental validation procedures.</w:t>
      </w:r>
    </w:p>
    <w:p w14:paraId="5A7420C5" w14:textId="7D9BEE88" w:rsidR="00DA13DB" w:rsidRDefault="00DA13DB" w:rsidP="00DA13DB">
      <w:pPr>
        <w:pStyle w:val="Heading2"/>
      </w:pPr>
      <w:bookmarkStart w:id="22" w:name="_Toc239682234"/>
      <w:r>
        <w:t>3.1 Project Methodology</w:t>
      </w:r>
      <w:bookmarkEnd w:id="22"/>
    </w:p>
    <w:p w14:paraId="6D75CE50" w14:textId="08B347DA" w:rsidR="00DA13DB" w:rsidRDefault="00DA13DB" w:rsidP="00DA13DB">
      <w:r>
        <w:t xml:space="preserve">The deliverables of the project are </w:t>
      </w:r>
      <w:r w:rsidR="00F036FF">
        <w:t xml:space="preserve">a software set components that together establish the hand gesture control system, a labelled dataset, and experimental evidence evaluating the system’s performance. These deliverables presented in Table </w:t>
      </w:r>
      <w:r w:rsidR="00DE388F">
        <w:t>3.1.</w:t>
      </w:r>
    </w:p>
    <w:p w14:paraId="219AF816" w14:textId="4BC52E4C" w:rsidR="001D105C" w:rsidRDefault="001D105C" w:rsidP="00DE388F">
      <w:pPr>
        <w:pStyle w:val="Heading3"/>
      </w:pPr>
      <w:bookmarkStart w:id="23" w:name="_Toc239682235"/>
      <w:r>
        <w:lastRenderedPageBreak/>
        <w:t>3.1.1 Deliverables</w:t>
      </w:r>
      <w:bookmarkEnd w:id="23"/>
    </w:p>
    <w:p w14:paraId="1FF077CC" w14:textId="77777777" w:rsidR="00FD112F" w:rsidRDefault="00F06F64" w:rsidP="00FD112F">
      <w:pPr>
        <w:keepNext/>
        <w:jc w:val="center"/>
      </w:pPr>
      <w:r>
        <w:rPr>
          <w:noProof/>
        </w:rPr>
        <w:drawing>
          <wp:inline distT="0" distB="0" distL="0" distR="0" wp14:anchorId="1E69D4CC" wp14:editId="1F639B1B">
            <wp:extent cx="4743450" cy="5864217"/>
            <wp:effectExtent l="0" t="0" r="0" b="3810"/>
            <wp:docPr id="167454615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546156" name="Picture 1674546156"/>
                    <pic:cNvPicPr/>
                  </pic:nvPicPr>
                  <pic:blipFill>
                    <a:blip r:embed="rId11">
                      <a:extLst>
                        <a:ext uri="{28A0092B-C50C-407E-A947-70E740481C1C}">
                          <a14:useLocalDpi xmlns:a14="http://schemas.microsoft.com/office/drawing/2010/main" val="0"/>
                        </a:ext>
                      </a:extLst>
                    </a:blip>
                    <a:stretch>
                      <a:fillRect/>
                    </a:stretch>
                  </pic:blipFill>
                  <pic:spPr>
                    <a:xfrm>
                      <a:off x="0" y="0"/>
                      <a:ext cx="4749168" cy="5871286"/>
                    </a:xfrm>
                    <a:prstGeom prst="rect">
                      <a:avLst/>
                    </a:prstGeom>
                  </pic:spPr>
                </pic:pic>
              </a:graphicData>
            </a:graphic>
          </wp:inline>
        </w:drawing>
      </w:r>
    </w:p>
    <w:p w14:paraId="652C5420" w14:textId="44A42074" w:rsidR="00FD112F" w:rsidRPr="00505D03" w:rsidRDefault="00FD112F" w:rsidP="00FD112F">
      <w:pPr>
        <w:pStyle w:val="Caption"/>
        <w:jc w:val="center"/>
        <w:rPr>
          <w:color w:val="auto"/>
          <w:szCs w:val="20"/>
        </w:rPr>
      </w:pPr>
      <w:bookmarkStart w:id="24" w:name="_Toc239681600"/>
      <w:r w:rsidRPr="00505D03">
        <w:rPr>
          <w:color w:val="auto"/>
          <w:szCs w:val="20"/>
        </w:rPr>
        <w:t xml:space="preserve">Table </w:t>
      </w:r>
      <w:r w:rsidRPr="00505D03">
        <w:rPr>
          <w:color w:val="auto"/>
          <w:szCs w:val="20"/>
        </w:rPr>
        <w:fldChar w:fldCharType="begin"/>
      </w:r>
      <w:r w:rsidRPr="00505D03">
        <w:rPr>
          <w:color w:val="auto"/>
          <w:szCs w:val="20"/>
        </w:rPr>
        <w:instrText xml:space="preserve"> SEQ Table \* ARABIC </w:instrText>
      </w:r>
      <w:r w:rsidRPr="00505D03">
        <w:rPr>
          <w:color w:val="auto"/>
          <w:szCs w:val="20"/>
        </w:rPr>
        <w:fldChar w:fldCharType="separate"/>
      </w:r>
      <w:r w:rsidR="003B7E63" w:rsidRPr="00505D03">
        <w:rPr>
          <w:noProof/>
          <w:color w:val="auto"/>
          <w:szCs w:val="20"/>
        </w:rPr>
        <w:t>1</w:t>
      </w:r>
      <w:r w:rsidRPr="00505D03">
        <w:rPr>
          <w:color w:val="auto"/>
          <w:szCs w:val="20"/>
        </w:rPr>
        <w:fldChar w:fldCharType="end"/>
      </w:r>
      <w:r w:rsidRPr="00505D03">
        <w:rPr>
          <w:color w:val="auto"/>
          <w:szCs w:val="20"/>
        </w:rPr>
        <w:t>: Project deliverables.</w:t>
      </w:r>
      <w:bookmarkEnd w:id="24"/>
    </w:p>
    <w:p w14:paraId="0E32829B" w14:textId="39C50BA1" w:rsidR="00DE388F" w:rsidRPr="00A8258C" w:rsidRDefault="00DE388F" w:rsidP="00DE388F">
      <w:pPr>
        <w:pStyle w:val="Heading3"/>
      </w:pPr>
      <w:bookmarkStart w:id="25" w:name="_Toc239682236"/>
      <w:r>
        <w:t>3.1.2 Sequence of Activities</w:t>
      </w:r>
      <w:bookmarkEnd w:id="25"/>
    </w:p>
    <w:p w14:paraId="2AC1B168" w14:textId="449E9DF3" w:rsidR="00212E9C" w:rsidRPr="00212E9C" w:rsidRDefault="00B92628" w:rsidP="00212E9C">
      <w:r>
        <w:t xml:space="preserve">The sequence of activities is outlined below. </w:t>
      </w:r>
      <w:r w:rsidR="00212E9C" w:rsidRPr="00212E9C">
        <w:t xml:space="preserve">These activities </w:t>
      </w:r>
      <w:r w:rsidR="00FD112F" w:rsidRPr="00212E9C">
        <w:t>were</w:t>
      </w:r>
      <w:r w:rsidR="00212E9C" w:rsidRPr="00212E9C">
        <w:t xml:space="preserve"> structured so that each development stage could be validated before incorporating the next stage</w:t>
      </w:r>
    </w:p>
    <w:p w14:paraId="22DF1C50" w14:textId="77777777" w:rsidR="00505D03" w:rsidRDefault="00B92628" w:rsidP="00505D03">
      <w:r>
        <w:t xml:space="preserve">But uncertainty of software and physical robot compatibility </w:t>
      </w:r>
      <w:r w:rsidR="000F110D">
        <w:t>moved the phase of physical robot implementation tests earlier.</w:t>
      </w:r>
    </w:p>
    <w:p w14:paraId="1C799022" w14:textId="77777777" w:rsidR="00505D03" w:rsidRDefault="00505D03" w:rsidP="00505D03"/>
    <w:p w14:paraId="1F8765B1" w14:textId="77777777" w:rsidR="00505D03" w:rsidRDefault="00505D03" w:rsidP="00505D03"/>
    <w:p w14:paraId="2E09C9E5" w14:textId="3EB7A410" w:rsidR="00505D03" w:rsidRPr="00505D03" w:rsidRDefault="00505D03" w:rsidP="00505D03">
      <w:pPr>
        <w:pStyle w:val="Heading4"/>
        <w:rPr>
          <w:i w:val="0"/>
          <w:iCs w:val="0"/>
        </w:rPr>
      </w:pPr>
      <w:r w:rsidRPr="00505D03">
        <w:rPr>
          <w:i w:val="0"/>
          <w:iCs w:val="0"/>
        </w:rPr>
        <w:lastRenderedPageBreak/>
        <w:t>3.1.1.1</w:t>
      </w:r>
      <w:r>
        <w:rPr>
          <w:i w:val="0"/>
          <w:iCs w:val="0"/>
        </w:rPr>
        <w:t xml:space="preserve"> </w:t>
      </w:r>
      <w:r w:rsidR="000F110D" w:rsidRPr="00505D03">
        <w:rPr>
          <w:i w:val="0"/>
          <w:iCs w:val="0"/>
        </w:rPr>
        <w:t xml:space="preserve">Literature review and gap identification </w:t>
      </w:r>
    </w:p>
    <w:p w14:paraId="6FB0ABAF" w14:textId="05627AB3" w:rsidR="000F110D" w:rsidRDefault="000F110D" w:rsidP="00505D03">
      <w:pPr>
        <w:rPr>
          <w:color w:val="000000"/>
        </w:rPr>
      </w:pPr>
      <w:r>
        <w:t>Current vision-based gesture recognition systems for robotics were reviewed to identify sensing approaches, feature representations, and mostly used classifier types, as well as the areas getting the most research attention. This review emphasized the gap addressed by the project: the field is dominated by deep learning approaches that are mostly evaluated in simulation or on workstation</w:t>
      </w:r>
      <w:r w:rsidR="00B951C4">
        <w:t>-class</w:t>
      </w:r>
      <w:r>
        <w:t xml:space="preserve"> hardware </w:t>
      </w:r>
      <w:sdt>
        <w:sdtPr>
          <w:rPr>
            <w:color w:val="000000"/>
            <w:highlight w:val="white"/>
          </w:rPr>
          <w:alias w:val="Citation"/>
          <w:tag w:val="{&quot;referencesIds&quot;:[&quot;doc:6a9b24303d33dd471aadacba&quot;],&quot;referencesOptions&quot;:{&quot;doc:6a9b24303d33dd471aadac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5355646,&quot;citationText&quot;:&quot;&lt;span style=\&quot;font-family:Calibri;font-size:16px;color:#000000\&quot;&gt;[45]&lt;/span&gt;&quot;}"/>
          <w:id w:val="-1365355646"/>
          <w:placeholder>
            <w:docPart w:val="27AA798A4D6645AF9CFCCD5A14C6C832"/>
          </w:placeholder>
        </w:sdtPr>
        <w:sdtContent>
          <w:r w:rsidR="00C8278C" w:rsidRPr="00505D03">
            <w:rPr>
              <w:rFonts w:eastAsia="Times New Roman"/>
              <w:color w:val="404040"/>
            </w:rPr>
            <w:t>[53]</w:t>
          </w:r>
        </w:sdtContent>
      </w:sdt>
      <w:r w:rsidR="00C51C82" w:rsidRPr="00505D03">
        <w:rPr>
          <w:color w:val="000000"/>
        </w:rPr>
        <w:t>.</w:t>
      </w:r>
    </w:p>
    <w:p w14:paraId="24F6D326" w14:textId="77777777" w:rsidR="00505D03" w:rsidRPr="00505D03" w:rsidRDefault="00505D03" w:rsidP="00505D03">
      <w:pPr>
        <w:rPr>
          <w:b/>
          <w:bCs/>
        </w:rPr>
      </w:pPr>
    </w:p>
    <w:p w14:paraId="35B0B32A" w14:textId="3A9F4C18" w:rsidR="00505D03" w:rsidRPr="00505D03" w:rsidRDefault="00505D03" w:rsidP="00505D03">
      <w:pPr>
        <w:pStyle w:val="Heading4"/>
        <w:rPr>
          <w:i w:val="0"/>
          <w:iCs w:val="0"/>
        </w:rPr>
      </w:pPr>
      <w:r w:rsidRPr="00505D03">
        <w:rPr>
          <w:i w:val="0"/>
          <w:iCs w:val="0"/>
        </w:rPr>
        <w:t xml:space="preserve">3.1.1.2 </w:t>
      </w:r>
      <w:r w:rsidR="00C51C82" w:rsidRPr="00505D03">
        <w:rPr>
          <w:i w:val="0"/>
          <w:iCs w:val="0"/>
        </w:rPr>
        <w:t>Platform Preparation</w:t>
      </w:r>
    </w:p>
    <w:p w14:paraId="5B26EC34" w14:textId="50E32935" w:rsidR="00C51C82" w:rsidRDefault="00C51C82" w:rsidP="00505D03">
      <w:r w:rsidRPr="00C51C82">
        <w:t xml:space="preserve">The Raspberry Pi 5 was configured with an operating system and Python version compatible with the required computer vision libraries. The camera module was then installed and </w:t>
      </w:r>
      <w:r w:rsidRPr="00676FB4">
        <w:t>tested, and a fixed.</w:t>
      </w:r>
    </w:p>
    <w:p w14:paraId="5C325B67" w14:textId="77777777" w:rsidR="00505D03" w:rsidRPr="00676FB4" w:rsidRDefault="00505D03" w:rsidP="00505D03"/>
    <w:p w14:paraId="11A50C5B" w14:textId="0C370592" w:rsidR="00505D03" w:rsidRDefault="00505D03" w:rsidP="00505D03">
      <w:pPr>
        <w:rPr>
          <w:rFonts w:eastAsia="Times New Roman"/>
          <w:b/>
          <w:bCs/>
          <w:lang w:eastAsia="en-GB"/>
        </w:rPr>
      </w:pPr>
      <w:r w:rsidRPr="00505D03">
        <w:rPr>
          <w:rStyle w:val="Heading4Char"/>
          <w:i w:val="0"/>
          <w:iCs w:val="0"/>
          <w:lang w:eastAsia="en-GB"/>
        </w:rPr>
        <w:t xml:space="preserve">3.1.1.3 </w:t>
      </w:r>
      <w:r w:rsidR="00676FB4" w:rsidRPr="00505D03">
        <w:rPr>
          <w:rStyle w:val="Heading4Char"/>
          <w:i w:val="0"/>
          <w:iCs w:val="0"/>
          <w:lang w:eastAsia="en-GB"/>
        </w:rPr>
        <w:t>Perception pipeline construction</w:t>
      </w:r>
    </w:p>
    <w:p w14:paraId="70737B92" w14:textId="03D7C95B" w:rsidR="00676FB4" w:rsidRDefault="00676FB4" w:rsidP="00505D03">
      <w:pPr>
        <w:rPr>
          <w:rFonts w:eastAsia="Times New Roman"/>
          <w:lang w:eastAsia="en-GB"/>
        </w:rPr>
      </w:pPr>
      <w:r w:rsidRPr="00505D03">
        <w:rPr>
          <w:rFonts w:eastAsia="Times New Roman"/>
          <w:lang w:eastAsia="en-GB"/>
        </w:rPr>
        <w:t xml:space="preserve">The camera feed was incorporated with an off-the-shelf hand landmark estimator </w:t>
      </w:r>
      <w:sdt>
        <w:sdtPr>
          <w:rPr>
            <w:color w:val="000000"/>
            <w:highlight w:val="white"/>
            <w:lang w:eastAsia="en-GB"/>
          </w:rPr>
          <w:alias w:val="Citation"/>
          <w:tag w:val="{&quot;referencesIds&quot;:[&quot;doc:6a9b26917bbced04e36771c3&quot;],&quot;referencesOptions&quot;:{&quot;doc:6a9b26917bbced04e36771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0633553,&quot;citationText&quot;:&quot;&lt;span style=\&quot;font-family:Calibri;font-size:16px;color:#000000\&quot;&gt;[46]&lt;/span&gt;&quot;}"/>
          <w:id w:val="1220633553"/>
          <w:placeholder>
            <w:docPart w:val="DDBC9207472F42008C5246ADE6DC58D0"/>
          </w:placeholder>
        </w:sdtPr>
        <w:sdtContent>
          <w:r w:rsidR="00C8278C" w:rsidRPr="00505D03">
            <w:rPr>
              <w:rFonts w:eastAsia="Times New Roman"/>
              <w:color w:val="404040"/>
            </w:rPr>
            <w:t>[54]</w:t>
          </w:r>
        </w:sdtContent>
      </w:sdt>
      <w:r w:rsidRPr="00505D03">
        <w:rPr>
          <w:rFonts w:eastAsia="Times New Roman"/>
          <w:lang w:eastAsia="en-GB"/>
        </w:rPr>
        <w:t>. A normalisation stage was then developed to transform the raw landmark coordinates into features that were not affected by the hand’s position within the frame or its distance from the camera.</w:t>
      </w:r>
    </w:p>
    <w:p w14:paraId="45185693" w14:textId="77777777" w:rsidR="00505D03" w:rsidRPr="00505D03" w:rsidRDefault="00505D03" w:rsidP="00505D03">
      <w:pPr>
        <w:rPr>
          <w:rFonts w:eastAsia="Times New Roman"/>
          <w:lang w:eastAsia="en-GB"/>
        </w:rPr>
      </w:pPr>
    </w:p>
    <w:p w14:paraId="556858A2" w14:textId="097DEB46" w:rsidR="00505D03" w:rsidRPr="00505D03" w:rsidRDefault="00505D03" w:rsidP="00505D03">
      <w:pPr>
        <w:pStyle w:val="Heading4"/>
        <w:rPr>
          <w:rFonts w:eastAsia="Arial"/>
          <w:i w:val="0"/>
          <w:iCs w:val="0"/>
        </w:rPr>
      </w:pPr>
      <w:r w:rsidRPr="00505D03">
        <w:rPr>
          <w:rFonts w:eastAsia="Arial"/>
          <w:i w:val="0"/>
          <w:iCs w:val="0"/>
        </w:rPr>
        <w:t xml:space="preserve">3.1.1.4 </w:t>
      </w:r>
      <w:r w:rsidR="00676FB4" w:rsidRPr="00505D03">
        <w:rPr>
          <w:rFonts w:eastAsia="Arial"/>
          <w:i w:val="0"/>
          <w:iCs w:val="0"/>
        </w:rPr>
        <w:t>Dataset collection</w:t>
      </w:r>
    </w:p>
    <w:p w14:paraId="7C34557D" w14:textId="2F366909" w:rsidR="00676FB4" w:rsidRDefault="00676FB4" w:rsidP="00505D03">
      <w:pPr>
        <w:spacing w:after="100"/>
        <w:rPr>
          <w:rFonts w:eastAsia="Arial"/>
        </w:rPr>
      </w:pPr>
      <w:r w:rsidRPr="00505D03">
        <w:rPr>
          <w:rFonts w:eastAsia="Arial"/>
        </w:rPr>
        <w:t>Labelled samples were recorded for each gesture class using the collection tool with the camera capture, on the target hardware, under the conditions in which the system was intended to operate.</w:t>
      </w:r>
    </w:p>
    <w:p w14:paraId="07AA0937" w14:textId="77777777" w:rsidR="00505D03" w:rsidRPr="00676FB4" w:rsidRDefault="00505D03" w:rsidP="00505D03">
      <w:pPr>
        <w:spacing w:after="100"/>
      </w:pPr>
    </w:p>
    <w:p w14:paraId="308AAAD8" w14:textId="77777777" w:rsidR="00505D03" w:rsidRPr="00505D03" w:rsidRDefault="00505D03" w:rsidP="00505D03">
      <w:pPr>
        <w:pStyle w:val="Heading4"/>
        <w:rPr>
          <w:rFonts w:eastAsia="Arial"/>
          <w:i w:val="0"/>
          <w:iCs w:val="0"/>
        </w:rPr>
      </w:pPr>
      <w:r w:rsidRPr="00505D03">
        <w:rPr>
          <w:rFonts w:eastAsia="Arial"/>
          <w:i w:val="0"/>
          <w:iCs w:val="0"/>
        </w:rPr>
        <w:t xml:space="preserve">3.1.1.5 </w:t>
      </w:r>
      <w:r w:rsidR="00676FB4" w:rsidRPr="00505D03">
        <w:rPr>
          <w:rFonts w:eastAsia="Arial"/>
          <w:i w:val="0"/>
          <w:iCs w:val="0"/>
        </w:rPr>
        <w:t>Classifier training and offline evaluation</w:t>
      </w:r>
    </w:p>
    <w:p w14:paraId="095ACD3D" w14:textId="52C8E541" w:rsidR="00676FB4" w:rsidRDefault="00676FB4" w:rsidP="00505D03">
      <w:pPr>
        <w:spacing w:after="100"/>
        <w:rPr>
          <w:rFonts w:eastAsia="Arial"/>
        </w:rPr>
      </w:pPr>
      <w:r w:rsidRPr="00505D03">
        <w:rPr>
          <w:rFonts w:eastAsia="Arial"/>
        </w:rPr>
        <w:t>A Random Forest was trained on the collected features and evaluated by cross-validation and confusion matrix analysis, with particular attention to confusion between the visually similar hand gestures.</w:t>
      </w:r>
    </w:p>
    <w:p w14:paraId="50138A48" w14:textId="77777777" w:rsidR="00505D03" w:rsidRPr="00676FB4" w:rsidRDefault="00505D03" w:rsidP="00505D03">
      <w:pPr>
        <w:spacing w:after="100"/>
      </w:pPr>
    </w:p>
    <w:p w14:paraId="061C3989" w14:textId="77777777" w:rsidR="00505D03" w:rsidRPr="00505D03" w:rsidRDefault="00505D03" w:rsidP="00505D03">
      <w:pPr>
        <w:pStyle w:val="Heading4"/>
        <w:rPr>
          <w:rFonts w:eastAsia="Times New Roman"/>
          <w:i w:val="0"/>
          <w:iCs w:val="0"/>
          <w:lang w:eastAsia="en-GB"/>
        </w:rPr>
      </w:pPr>
      <w:r w:rsidRPr="00505D03">
        <w:rPr>
          <w:rFonts w:eastAsia="Times New Roman"/>
          <w:i w:val="0"/>
          <w:iCs w:val="0"/>
          <w:lang w:eastAsia="en-GB"/>
        </w:rPr>
        <w:lastRenderedPageBreak/>
        <w:t xml:space="preserve">3.1.1.6 </w:t>
      </w:r>
      <w:r w:rsidR="008B4BAB" w:rsidRPr="00505D03">
        <w:rPr>
          <w:rFonts w:eastAsia="Times New Roman"/>
          <w:i w:val="0"/>
          <w:iCs w:val="0"/>
          <w:lang w:eastAsia="en-GB"/>
        </w:rPr>
        <w:t>Temporal filtering</w:t>
      </w:r>
    </w:p>
    <w:p w14:paraId="528D4012" w14:textId="65E7BBCB" w:rsidR="008B4BAB" w:rsidRDefault="008B4BAB" w:rsidP="00505D03">
      <w:pPr>
        <w:rPr>
          <w:rFonts w:eastAsia="Times New Roman"/>
          <w:lang w:eastAsia="en-GB"/>
        </w:rPr>
      </w:pPr>
      <w:r w:rsidRPr="00505D03">
        <w:rPr>
          <w:rFonts w:eastAsia="Times New Roman"/>
          <w:lang w:eastAsia="en-GB"/>
        </w:rPr>
        <w:t xml:space="preserve"> A smoothing and gating stage was introduced between hand gesture classification and command dispatch. This stage used a rolling average of recent frame probabilities, a confidence threshold below which no gesture class was selected, and a hold requirement that had to be met before a command was issued.</w:t>
      </w:r>
    </w:p>
    <w:p w14:paraId="375CD780" w14:textId="77777777" w:rsidR="00505D03" w:rsidRPr="00505D03" w:rsidRDefault="00505D03" w:rsidP="00505D03">
      <w:pPr>
        <w:rPr>
          <w:rFonts w:eastAsia="Times New Roman"/>
          <w:lang w:eastAsia="en-GB"/>
        </w:rPr>
      </w:pPr>
    </w:p>
    <w:p w14:paraId="671765F4" w14:textId="6544FDC4" w:rsidR="00505D03" w:rsidRPr="00505D03" w:rsidRDefault="00505D03" w:rsidP="00505D03">
      <w:pPr>
        <w:pStyle w:val="Heading4"/>
        <w:rPr>
          <w:i w:val="0"/>
          <w:iCs w:val="0"/>
        </w:rPr>
      </w:pPr>
      <w:r w:rsidRPr="00505D03">
        <w:rPr>
          <w:i w:val="0"/>
          <w:iCs w:val="0"/>
        </w:rPr>
        <w:t xml:space="preserve">3.1.1.7 </w:t>
      </w:r>
      <w:r w:rsidR="00741F91" w:rsidRPr="00505D03">
        <w:rPr>
          <w:i w:val="0"/>
          <w:iCs w:val="0"/>
        </w:rPr>
        <w:t>Safety bridge development using a simulated robot</w:t>
      </w:r>
    </w:p>
    <w:p w14:paraId="68141FBF" w14:textId="14ADB577" w:rsidR="00741F91" w:rsidRDefault="00741F91" w:rsidP="00505D03">
      <w:r w:rsidRPr="00741F91">
        <w:t>The command whitelist, rate limiter, and heartbeat</w:t>
      </w:r>
      <w:r>
        <w:t xml:space="preserve"> dead-man</w:t>
      </w:r>
      <w:r w:rsidRPr="00741F91">
        <w:t xml:space="preserve"> mechanism were developed and tested</w:t>
      </w:r>
      <w:r>
        <w:t xml:space="preserve">. </w:t>
      </w:r>
      <w:r w:rsidRPr="00741F91">
        <w:t>This allowed the safety logic to be evaluated thoroughly without placing the physical robot at risk.</w:t>
      </w:r>
    </w:p>
    <w:p w14:paraId="1F95B46C" w14:textId="77777777" w:rsidR="00505D03" w:rsidRPr="00505D03" w:rsidRDefault="00505D03" w:rsidP="00505D03">
      <w:pPr>
        <w:rPr>
          <w:b/>
          <w:bCs/>
        </w:rPr>
      </w:pPr>
    </w:p>
    <w:p w14:paraId="276B9A16" w14:textId="77777777" w:rsidR="00505D03" w:rsidRPr="00505D03" w:rsidRDefault="00505D03" w:rsidP="00505D03">
      <w:pPr>
        <w:pStyle w:val="Heading4"/>
        <w:rPr>
          <w:i w:val="0"/>
          <w:iCs w:val="0"/>
        </w:rPr>
      </w:pPr>
      <w:r w:rsidRPr="00505D03">
        <w:rPr>
          <w:i w:val="0"/>
          <w:iCs w:val="0"/>
        </w:rPr>
        <w:t xml:space="preserve">3.1.1.8 </w:t>
      </w:r>
      <w:r w:rsidR="00741F91" w:rsidRPr="00505D03">
        <w:rPr>
          <w:i w:val="0"/>
          <w:iCs w:val="0"/>
        </w:rPr>
        <w:t>Robot integration</w:t>
      </w:r>
    </w:p>
    <w:p w14:paraId="570AF281" w14:textId="05EE70D7" w:rsidR="00EB0E6A" w:rsidRPr="00505D03" w:rsidRDefault="00741F91" w:rsidP="00505D03">
      <w:pPr>
        <w:rPr>
          <w:rFonts w:eastAsia="Arial"/>
        </w:rPr>
      </w:pPr>
      <w:r w:rsidRPr="00505D03">
        <w:rPr>
          <w:rFonts w:eastAsia="Arial"/>
        </w:rPr>
        <w:t xml:space="preserve">Network configuration, authentication, time synchronisation, e-stop verification and lease acquisition were implemented using the manufacturer's software development kit </w:t>
      </w:r>
      <w:sdt>
        <w:sdtPr>
          <w:rPr>
            <w:color w:val="000000"/>
            <w:highlight w:val="white"/>
          </w:rPr>
          <w:alias w:val="Citation"/>
          <w:tag w:val="{&quot;referencesIds&quot;:[&quot;doc:6a9b2c25bc69f97e95ad305e&quot;],&quot;referencesOptions&quot;:{&quot;doc:6a9b2c25bc69f97e95ad30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08919689,&quot;citationText&quot;:&quot;&lt;span style=\&quot;font-family:Calibri;font-size:16px;color:#000000\&quot;&gt;[47]&lt;/span&gt;&quot;}"/>
          <w:id w:val="2108919689"/>
          <w:placeholder>
            <w:docPart w:val="BB995755B9E648EF95E8CC2BEE66EA47"/>
          </w:placeholder>
        </w:sdtPr>
        <w:sdtContent>
          <w:r w:rsidR="00C8278C" w:rsidRPr="00505D03">
            <w:rPr>
              <w:rFonts w:eastAsia="Times New Roman"/>
              <w:color w:val="404040"/>
            </w:rPr>
            <w:t>[55]</w:t>
          </w:r>
        </w:sdtContent>
      </w:sdt>
      <w:r w:rsidR="00EB0E6A" w:rsidRPr="00505D03">
        <w:rPr>
          <w:rFonts w:eastAsia="Arial"/>
        </w:rPr>
        <w:t>. Integration began with read-only connection tests before progressing to motion commands.</w:t>
      </w:r>
    </w:p>
    <w:p w14:paraId="48A25AC4" w14:textId="77777777" w:rsidR="00505D03" w:rsidRPr="00505D03" w:rsidRDefault="00505D03" w:rsidP="00505D03">
      <w:pPr>
        <w:pStyle w:val="Heading4"/>
        <w:rPr>
          <w:rFonts w:eastAsia="Arial"/>
          <w:i w:val="0"/>
          <w:iCs w:val="0"/>
        </w:rPr>
      </w:pPr>
      <w:r w:rsidRPr="00505D03">
        <w:rPr>
          <w:rFonts w:eastAsia="Arial"/>
          <w:i w:val="0"/>
          <w:iCs w:val="0"/>
        </w:rPr>
        <w:t xml:space="preserve">3.1.1.9 </w:t>
      </w:r>
      <w:r w:rsidR="00EB0E6A" w:rsidRPr="00505D03">
        <w:rPr>
          <w:rFonts w:eastAsia="Arial"/>
          <w:i w:val="0"/>
          <w:iCs w:val="0"/>
        </w:rPr>
        <w:t>Trials</w:t>
      </w:r>
    </w:p>
    <w:p w14:paraId="50DA598E" w14:textId="2698A298" w:rsidR="00C51C82" w:rsidRPr="00505D03" w:rsidRDefault="00EB0E6A" w:rsidP="00505D03">
      <w:pPr>
        <w:rPr>
          <w:rFonts w:eastAsia="Arial"/>
          <w:b/>
          <w:bCs/>
        </w:rPr>
      </w:pPr>
      <w:r w:rsidRPr="00505D03">
        <w:rPr>
          <w:rFonts w:eastAsia="Arial"/>
        </w:rPr>
        <w:t>The system was tested outdoor on the robot and each hand gesture command tested individually under supervision.</w:t>
      </w:r>
    </w:p>
    <w:p w14:paraId="07C259AF" w14:textId="77777777" w:rsidR="00505D03" w:rsidRPr="00505D03" w:rsidRDefault="00505D03" w:rsidP="00505D03">
      <w:pPr>
        <w:pStyle w:val="Heading4"/>
        <w:rPr>
          <w:rFonts w:eastAsia="Arial"/>
          <w:i w:val="0"/>
          <w:iCs w:val="0"/>
        </w:rPr>
      </w:pPr>
      <w:r w:rsidRPr="00505D03">
        <w:rPr>
          <w:rFonts w:eastAsia="Arial"/>
          <w:i w:val="0"/>
          <w:iCs w:val="0"/>
        </w:rPr>
        <w:t xml:space="preserve">3.1.1.10 </w:t>
      </w:r>
      <w:r w:rsidR="00EB0E6A" w:rsidRPr="00505D03">
        <w:rPr>
          <w:rFonts w:eastAsia="Arial"/>
          <w:i w:val="0"/>
          <w:iCs w:val="0"/>
        </w:rPr>
        <w:t>Deployment improvement</w:t>
      </w:r>
    </w:p>
    <w:p w14:paraId="58B753E1" w14:textId="2B1CB7C2" w:rsidR="00EB0E6A" w:rsidRPr="00505D03" w:rsidRDefault="00EB0E6A" w:rsidP="00505D03">
      <w:pPr>
        <w:rPr>
          <w:rFonts w:eastAsia="Arial"/>
          <w:b/>
          <w:bCs/>
        </w:rPr>
      </w:pPr>
      <w:r w:rsidRPr="00505D03">
        <w:rPr>
          <w:rFonts w:eastAsia="Arial"/>
        </w:rPr>
        <w:t>Auto-start functionality works with the automatically connected wi-fi network and enabling the system to operate as deployed payload rather than relying on an active development session.</w:t>
      </w:r>
    </w:p>
    <w:p w14:paraId="02283304" w14:textId="77777777" w:rsidR="00765686" w:rsidRDefault="00765686" w:rsidP="00765686">
      <w:pPr>
        <w:pStyle w:val="ListParagraph"/>
        <w:rPr>
          <w:rFonts w:eastAsia="Arial"/>
          <w:b/>
          <w:bCs/>
        </w:rPr>
      </w:pPr>
    </w:p>
    <w:p w14:paraId="53816EC6" w14:textId="77777777" w:rsidR="00765686" w:rsidRPr="00EB0E6A" w:rsidRDefault="00765686" w:rsidP="00765686">
      <w:pPr>
        <w:pStyle w:val="ListParagraph"/>
        <w:rPr>
          <w:rFonts w:eastAsia="Arial"/>
          <w:b/>
          <w:bCs/>
        </w:rPr>
      </w:pPr>
    </w:p>
    <w:p w14:paraId="61B8C2DA" w14:textId="600F69F6" w:rsidR="00765686" w:rsidRDefault="00765686" w:rsidP="00765686">
      <w:pPr>
        <w:pStyle w:val="Heading2"/>
      </w:pPr>
      <w:bookmarkStart w:id="26" w:name="_Toc239682237"/>
      <w:r>
        <w:t>3.2 Risks &amp; Limitations</w:t>
      </w:r>
      <w:bookmarkEnd w:id="26"/>
    </w:p>
    <w:p w14:paraId="699769CF" w14:textId="188AA618" w:rsidR="00765686" w:rsidRDefault="00BE6BB4" w:rsidP="00BE6BB4">
      <w:pPr>
        <w:pStyle w:val="Heading3"/>
      </w:pPr>
      <w:bookmarkStart w:id="27" w:name="_Toc239682238"/>
      <w:r>
        <w:t>3.2.1 Risks</w:t>
      </w:r>
      <w:bookmarkEnd w:id="27"/>
    </w:p>
    <w:p w14:paraId="4A9E0342" w14:textId="77777777" w:rsidR="00BE6BB4" w:rsidRDefault="00BE6BB4" w:rsidP="00BE6BB4">
      <w:r w:rsidRPr="00BE6BB4">
        <w:t xml:space="preserve">The main risks to the project’s success were related to access, technical challenges, and physical constraints. These risks were identified early and addressed through </w:t>
      </w:r>
      <w:r w:rsidRPr="00BE6BB4">
        <w:lastRenderedPageBreak/>
        <w:t>a combination of preventive measures and contingency plans, as summarised in Table 3.2 and discussed below.</w:t>
      </w:r>
    </w:p>
    <w:p w14:paraId="36B33BAF" w14:textId="77777777" w:rsidR="00FD112F" w:rsidRDefault="00032A25" w:rsidP="00FD112F">
      <w:pPr>
        <w:keepNext/>
        <w:jc w:val="center"/>
      </w:pPr>
      <w:r>
        <w:rPr>
          <w:noProof/>
        </w:rPr>
        <w:drawing>
          <wp:inline distT="0" distB="0" distL="0" distR="0" wp14:anchorId="77AC50E0" wp14:editId="0396B03B">
            <wp:extent cx="3790978" cy="3914804"/>
            <wp:effectExtent l="0" t="0" r="0" b="9525"/>
            <wp:docPr id="2143110569"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110569" name="Picture 2143110569"/>
                    <pic:cNvPicPr/>
                  </pic:nvPicPr>
                  <pic:blipFill>
                    <a:blip r:embed="rId12">
                      <a:extLst>
                        <a:ext uri="{28A0092B-C50C-407E-A947-70E740481C1C}">
                          <a14:useLocalDpi xmlns:a14="http://schemas.microsoft.com/office/drawing/2010/main" val="0"/>
                        </a:ext>
                      </a:extLst>
                    </a:blip>
                    <a:stretch>
                      <a:fillRect/>
                    </a:stretch>
                  </pic:blipFill>
                  <pic:spPr>
                    <a:xfrm>
                      <a:off x="0" y="0"/>
                      <a:ext cx="3790978" cy="3914804"/>
                    </a:xfrm>
                    <a:prstGeom prst="rect">
                      <a:avLst/>
                    </a:prstGeom>
                  </pic:spPr>
                </pic:pic>
              </a:graphicData>
            </a:graphic>
          </wp:inline>
        </w:drawing>
      </w:r>
    </w:p>
    <w:p w14:paraId="5FEA1BCB" w14:textId="722C3A3F" w:rsidR="00BE6BB4" w:rsidRPr="00C72EF3" w:rsidRDefault="00FD112F" w:rsidP="00FD112F">
      <w:pPr>
        <w:pStyle w:val="Caption"/>
        <w:jc w:val="center"/>
        <w:rPr>
          <w:szCs w:val="20"/>
        </w:rPr>
      </w:pPr>
      <w:bookmarkStart w:id="28" w:name="_Toc239681601"/>
      <w:r w:rsidRPr="00505D03">
        <w:rPr>
          <w:color w:val="auto"/>
          <w:szCs w:val="20"/>
        </w:rPr>
        <w:t xml:space="preserve">Table </w:t>
      </w:r>
      <w:r w:rsidRPr="00505D03">
        <w:rPr>
          <w:color w:val="auto"/>
          <w:szCs w:val="20"/>
        </w:rPr>
        <w:fldChar w:fldCharType="begin"/>
      </w:r>
      <w:r w:rsidRPr="00505D03">
        <w:rPr>
          <w:color w:val="auto"/>
          <w:szCs w:val="20"/>
        </w:rPr>
        <w:instrText xml:space="preserve"> SEQ Table \* ARABIC </w:instrText>
      </w:r>
      <w:r w:rsidRPr="00505D03">
        <w:rPr>
          <w:color w:val="auto"/>
          <w:szCs w:val="20"/>
        </w:rPr>
        <w:fldChar w:fldCharType="separate"/>
      </w:r>
      <w:r w:rsidR="003B7E63" w:rsidRPr="00505D03">
        <w:rPr>
          <w:noProof/>
          <w:color w:val="auto"/>
          <w:szCs w:val="20"/>
        </w:rPr>
        <w:t>2</w:t>
      </w:r>
      <w:r w:rsidRPr="00505D03">
        <w:rPr>
          <w:color w:val="auto"/>
          <w:szCs w:val="20"/>
        </w:rPr>
        <w:fldChar w:fldCharType="end"/>
      </w:r>
      <w:r w:rsidRPr="00505D03">
        <w:rPr>
          <w:color w:val="auto"/>
          <w:szCs w:val="20"/>
        </w:rPr>
        <w:t>: Risk register and mitigations</w:t>
      </w:r>
      <w:r w:rsidRPr="00C72EF3">
        <w:rPr>
          <w:szCs w:val="20"/>
        </w:rPr>
        <w:t>.</w:t>
      </w:r>
      <w:bookmarkEnd w:id="28"/>
    </w:p>
    <w:p w14:paraId="06E0CCC6" w14:textId="46E8247B" w:rsidR="002F6E6E" w:rsidRDefault="002F6E6E" w:rsidP="002F6E6E">
      <w:r w:rsidRPr="002F6E6E">
        <w:t xml:space="preserve">The first risk had the most significant impact on the project’s architecture. Access to a </w:t>
      </w:r>
      <w:r>
        <w:t>Spot</w:t>
      </w:r>
      <w:r w:rsidRPr="002F6E6E">
        <w:t xml:space="preserve"> robot of this class is intermittent, so designing a system that could not be tested without the </w:t>
      </w:r>
      <w:r>
        <w:t xml:space="preserve">Spot </w:t>
      </w:r>
      <w:r w:rsidRPr="002F6E6E">
        <w:t xml:space="preserve">robot would have made progress entirely dependent on its availability. Recognition and actuation were therefore separated through a network interface, primarily for safety. This decision also </w:t>
      </w:r>
      <w:r>
        <w:t>indicated</w:t>
      </w:r>
      <w:r w:rsidRPr="002F6E6E">
        <w:t xml:space="preserve"> both components to be tested independently: the recognition system could be evaluated on the bench using a simulated backend, while the robot-facing code could be tested with keyboard-generated commands and without a camera. In this </w:t>
      </w:r>
      <w:r>
        <w:t>scenario</w:t>
      </w:r>
      <w:r w:rsidRPr="002F6E6E">
        <w:t>, safety considerations and practical development needs supported the same architectural approach.</w:t>
      </w:r>
    </w:p>
    <w:p w14:paraId="3030096F" w14:textId="775F56FA" w:rsidR="002F6E6E" w:rsidRDefault="002F6E6E" w:rsidP="002F6E6E">
      <w:r w:rsidRPr="002F6E6E">
        <w:t xml:space="preserve">The physical risk differs fundamentally from the others. The robot is a self-powered mobile machine of </w:t>
      </w:r>
      <w:r>
        <w:t>massive bulk</w:t>
      </w:r>
      <w:r w:rsidRPr="002F6E6E">
        <w:t xml:space="preserve"> </w:t>
      </w:r>
      <w:sdt>
        <w:sdtPr>
          <w:rPr>
            <w:color w:val="000000"/>
            <w:highlight w:val="white"/>
          </w:rPr>
          <w:alias w:val="Citation"/>
          <w:tag w:val="{&quot;referencesIds&quot;:[&quot;doc:6a9b601af014511e67f31b95&quot;],&quot;referencesOptions&quot;:{&quot;doc:6a9b601af014511e67f31b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3546554,&quot;citationText&quot;:&quot;&lt;span style=\&quot;font-family:Calibri;font-size:16px;color:#000000\&quot;&gt;[48]&lt;/span&gt;&quot;}"/>
          <w:id w:val="-913546554"/>
          <w:placeholder>
            <w:docPart w:val="C4E51A6170E4497D8E1ABEFEF7B1C6C7"/>
          </w:placeholder>
        </w:sdtPr>
        <w:sdtContent>
          <w:r w:rsidR="00C8278C">
            <w:rPr>
              <w:rFonts w:eastAsia="Times New Roman"/>
              <w:color w:val="404040"/>
            </w:rPr>
            <w:t>[56]</w:t>
          </w:r>
        </w:sdtContent>
      </w:sdt>
      <w:r w:rsidRPr="002F6E6E">
        <w:t xml:space="preserve">, meaning that a control error is not </w:t>
      </w:r>
      <w:r w:rsidR="005F4993">
        <w:t>simply</w:t>
      </w:r>
      <w:r w:rsidRPr="002F6E6E">
        <w:t xml:space="preserve"> a software defect but a potential cause of physical harm. </w:t>
      </w:r>
      <w:r w:rsidR="005F4993" w:rsidRPr="005F4993">
        <w:t xml:space="preserve">The project used the system design itself to mitigate this risk rather than depending just on safe </w:t>
      </w:r>
      <w:r w:rsidR="005F4993" w:rsidRPr="005F4993">
        <w:lastRenderedPageBreak/>
        <w:t>operating procedures.</w:t>
      </w:r>
      <w:r w:rsidR="005F4993">
        <w:t xml:space="preserve"> </w:t>
      </w:r>
      <w:r w:rsidRPr="002F6E6E">
        <w:t>This reasoning led to the deterministic command layer described in Chapter 4.</w:t>
      </w:r>
    </w:p>
    <w:p w14:paraId="14A4985D" w14:textId="1DF867DB" w:rsidR="005F4993" w:rsidRPr="002F6E6E" w:rsidRDefault="005F4993" w:rsidP="005F4993">
      <w:pPr>
        <w:pStyle w:val="Heading3"/>
      </w:pPr>
      <w:bookmarkStart w:id="29" w:name="_Toc239682239"/>
      <w:r>
        <w:t>3.2.2 Limitations</w:t>
      </w:r>
      <w:bookmarkEnd w:id="29"/>
    </w:p>
    <w:p w14:paraId="646E3B73" w14:textId="77777777" w:rsidR="005F4993" w:rsidRPr="005F4993" w:rsidRDefault="005F4993" w:rsidP="005F4993">
      <w:pPr>
        <w:pStyle w:val="ListParagraph"/>
        <w:numPr>
          <w:ilvl w:val="0"/>
          <w:numId w:val="6"/>
        </w:numPr>
      </w:pPr>
      <w:r w:rsidRPr="005F4993">
        <w:rPr>
          <w:b/>
          <w:bCs/>
        </w:rPr>
        <w:t>Single hand gestures</w:t>
      </w:r>
      <w:r>
        <w:rPr>
          <w:b/>
          <w:bCs/>
        </w:rPr>
        <w:t xml:space="preserve">. </w:t>
      </w:r>
      <w:r w:rsidRPr="005F4993">
        <w:t>The system identifies hand shapes from individual frames without tracking movement. Dynamic and two-handed gestures are excluded to ensure compatibility with the target hardware.</w:t>
      </w:r>
    </w:p>
    <w:p w14:paraId="17D5B169" w14:textId="5AEE466B" w:rsidR="005F4993" w:rsidRPr="005F4993" w:rsidRDefault="005F4993" w:rsidP="005F4993">
      <w:pPr>
        <w:pStyle w:val="ListParagraph"/>
        <w:numPr>
          <w:ilvl w:val="0"/>
          <w:numId w:val="6"/>
        </w:numPr>
        <w:rPr>
          <w:rFonts w:eastAsia="Times New Roman"/>
          <w:lang w:eastAsia="en-GB"/>
        </w:rPr>
      </w:pPr>
      <w:r w:rsidRPr="005F4993">
        <w:rPr>
          <w:rFonts w:eastAsia="Times New Roman"/>
          <w:b/>
          <w:bCs/>
          <w:lang w:eastAsia="en-GB"/>
        </w:rPr>
        <w:t>Non-interruptible movement.</w:t>
      </w:r>
      <w:r w:rsidRPr="005F4993">
        <w:rPr>
          <w:rFonts w:eastAsia="Times New Roman"/>
          <w:lang w:eastAsia="en-GB"/>
        </w:rPr>
        <w:t xml:space="preserve"> Once a fixed-distance movement begins, it cannot be stopped. If the operator moves outside the camera’s view, the system cannot detect a halt gesture. </w:t>
      </w:r>
      <w:r>
        <w:rPr>
          <w:rFonts w:eastAsia="Times New Roman"/>
          <w:lang w:eastAsia="en-GB"/>
        </w:rPr>
        <w:t>While</w:t>
      </w:r>
      <w:r w:rsidRPr="005F4993">
        <w:rPr>
          <w:rFonts w:eastAsia="Times New Roman"/>
          <w:lang w:eastAsia="en-GB"/>
        </w:rPr>
        <w:t xml:space="preserve"> the heartbeat can identify a recogniser failure, it cannot determine whether the operator is no longer visible. This safety limitation is discussed.</w:t>
      </w:r>
    </w:p>
    <w:p w14:paraId="68FCBBA3" w14:textId="0A9EF6AA" w:rsidR="005F4993" w:rsidRPr="005F4993" w:rsidRDefault="005F4993" w:rsidP="005F4993">
      <w:pPr>
        <w:pStyle w:val="ListParagraph"/>
        <w:numPr>
          <w:ilvl w:val="0"/>
          <w:numId w:val="6"/>
        </w:numPr>
        <w:rPr>
          <w:rFonts w:eastAsia="Times New Roman"/>
          <w:lang w:eastAsia="en-GB"/>
        </w:rPr>
      </w:pPr>
      <w:r w:rsidRPr="005F4993">
        <w:rPr>
          <w:rFonts w:eastAsia="Times New Roman"/>
          <w:b/>
          <w:bCs/>
          <w:lang w:eastAsia="en-GB"/>
        </w:rPr>
        <w:t>Fixed camera position.</w:t>
      </w:r>
      <w:r w:rsidRPr="005F4993">
        <w:rPr>
          <w:rFonts w:eastAsia="Times New Roman"/>
          <w:lang w:eastAsia="en-GB"/>
        </w:rPr>
        <w:t xml:space="preserve"> The operator must remain within the camera’s field of view. A wider-angle lens can increase coverage, but it also reduces the number of pixels occupied by the hand, which may make landmark </w:t>
      </w:r>
      <w:r w:rsidR="008970F3">
        <w:rPr>
          <w:rFonts w:eastAsia="Times New Roman"/>
          <w:lang w:eastAsia="en-GB"/>
        </w:rPr>
        <w:t>prediction</w:t>
      </w:r>
      <w:r w:rsidRPr="005F4993">
        <w:rPr>
          <w:rFonts w:eastAsia="Times New Roman"/>
          <w:lang w:eastAsia="en-GB"/>
        </w:rPr>
        <w:t xml:space="preserve"> less reliable.</w:t>
      </w:r>
    </w:p>
    <w:p w14:paraId="2F31AADD" w14:textId="716557CA" w:rsidR="008970F3" w:rsidRPr="008970F3" w:rsidRDefault="008970F3" w:rsidP="008970F3">
      <w:pPr>
        <w:pStyle w:val="ListParagraph"/>
        <w:numPr>
          <w:ilvl w:val="0"/>
          <w:numId w:val="6"/>
        </w:numPr>
        <w:rPr>
          <w:rFonts w:eastAsia="Times New Roman"/>
          <w:lang w:eastAsia="en-GB"/>
        </w:rPr>
      </w:pPr>
      <w:r w:rsidRPr="008970F3">
        <w:rPr>
          <w:rFonts w:eastAsia="Times New Roman"/>
          <w:b/>
          <w:bCs/>
          <w:lang w:eastAsia="en-GB"/>
        </w:rPr>
        <w:t>Deployment sensitivity.</w:t>
      </w:r>
      <w:r w:rsidRPr="008970F3">
        <w:rPr>
          <w:rFonts w:eastAsia="Times New Roman"/>
          <w:lang w:eastAsia="en-GB"/>
        </w:rPr>
        <w:t xml:space="preserve"> Changes in camera placement or lighting conditions may reduce accuracy because they differ from the conditions represented in the training data. </w:t>
      </w:r>
      <w:r>
        <w:rPr>
          <w:rFonts w:eastAsia="Times New Roman"/>
          <w:lang w:eastAsia="en-GB"/>
        </w:rPr>
        <w:t xml:space="preserve">Indoor and outdoor trained data differ the experiment. </w:t>
      </w:r>
      <w:r w:rsidRPr="008970F3">
        <w:rPr>
          <w:rFonts w:eastAsia="Times New Roman"/>
          <w:lang w:eastAsia="en-GB"/>
        </w:rPr>
        <w:t xml:space="preserve">This concern motivates the held-out validation experiment described in </w:t>
      </w:r>
      <w:r w:rsidR="006331EF">
        <w:rPr>
          <w:rFonts w:eastAsia="Times New Roman"/>
          <w:lang w:eastAsia="en-GB"/>
        </w:rPr>
        <w:t>Chapter</w:t>
      </w:r>
      <w:r w:rsidRPr="008970F3">
        <w:rPr>
          <w:rFonts w:eastAsia="Times New Roman"/>
          <w:lang w:eastAsia="en-GB"/>
        </w:rPr>
        <w:t xml:space="preserve"> 3.5.2.</w:t>
      </w:r>
    </w:p>
    <w:p w14:paraId="33785001" w14:textId="6FEADD17" w:rsidR="008970F3" w:rsidRPr="008970F3" w:rsidRDefault="008970F3" w:rsidP="008970F3">
      <w:pPr>
        <w:pStyle w:val="ListParagraph"/>
        <w:numPr>
          <w:ilvl w:val="0"/>
          <w:numId w:val="6"/>
        </w:numPr>
        <w:rPr>
          <w:rFonts w:eastAsia="Times New Roman"/>
          <w:lang w:eastAsia="en-GB"/>
        </w:rPr>
      </w:pPr>
      <w:r w:rsidRPr="008970F3">
        <w:rPr>
          <w:rFonts w:eastAsia="Times New Roman"/>
          <w:b/>
          <w:bCs/>
          <w:lang w:eastAsia="en-GB"/>
        </w:rPr>
        <w:t>Single operator.</w:t>
      </w:r>
      <w:r w:rsidRPr="008970F3">
        <w:rPr>
          <w:rFonts w:eastAsia="Times New Roman"/>
          <w:lang w:eastAsia="en-GB"/>
        </w:rPr>
        <w:t xml:space="preserve"> The training and evaluation data were collected from only one person. </w:t>
      </w:r>
      <w:r>
        <w:rPr>
          <w:rFonts w:eastAsia="Times New Roman"/>
          <w:lang w:eastAsia="en-GB"/>
        </w:rPr>
        <w:t>As a result</w:t>
      </w:r>
      <w:r w:rsidRPr="008970F3">
        <w:rPr>
          <w:rFonts w:eastAsia="Times New Roman"/>
          <w:lang w:eastAsia="en-GB"/>
        </w:rPr>
        <w:t xml:space="preserve">, the system’s ability to generalise across different hand shapes and sizes has not yet been tested, as discussed in </w:t>
      </w:r>
      <w:r w:rsidR="006331EF">
        <w:rPr>
          <w:rFonts w:eastAsia="Times New Roman"/>
          <w:lang w:eastAsia="en-GB"/>
        </w:rPr>
        <w:t>Chapter</w:t>
      </w:r>
      <w:r w:rsidRPr="008970F3">
        <w:rPr>
          <w:rFonts w:eastAsia="Times New Roman"/>
          <w:lang w:eastAsia="en-GB"/>
        </w:rPr>
        <w:t xml:space="preserve"> 3.4.3.</w:t>
      </w:r>
    </w:p>
    <w:p w14:paraId="59DE31B0" w14:textId="77777777" w:rsidR="008970F3" w:rsidRPr="008970F3" w:rsidRDefault="008970F3" w:rsidP="008970F3">
      <w:pPr>
        <w:pStyle w:val="ListParagraph"/>
        <w:numPr>
          <w:ilvl w:val="0"/>
          <w:numId w:val="6"/>
        </w:numPr>
        <w:rPr>
          <w:rFonts w:eastAsia="Times New Roman"/>
          <w:lang w:eastAsia="en-GB"/>
        </w:rPr>
      </w:pPr>
      <w:r w:rsidRPr="008970F3">
        <w:rPr>
          <w:rFonts w:eastAsia="Times New Roman"/>
          <w:b/>
          <w:bCs/>
          <w:lang w:eastAsia="en-GB"/>
        </w:rPr>
        <w:t>Unused sensor acceleration.</w:t>
      </w:r>
      <w:r w:rsidRPr="008970F3">
        <w:rPr>
          <w:rFonts w:eastAsia="Times New Roman"/>
          <w:lang w:eastAsia="en-GB"/>
        </w:rPr>
        <w:t xml:space="preserve"> The camera’s neural processing unit is not used because adapting the landmark pipeline to run on it was beyond the scope of this project. This is left for future work.</w:t>
      </w:r>
    </w:p>
    <w:p w14:paraId="59448D0F" w14:textId="73EB855D" w:rsidR="002F6E6E" w:rsidRPr="005F4993" w:rsidRDefault="002F6E6E" w:rsidP="008970F3">
      <w:pPr>
        <w:pStyle w:val="ListParagraph"/>
        <w:rPr>
          <w:b/>
          <w:bCs/>
        </w:rPr>
      </w:pPr>
    </w:p>
    <w:p w14:paraId="5915F709" w14:textId="7BBCEAE3" w:rsidR="00BE6BB4" w:rsidRDefault="008970F3" w:rsidP="008970F3">
      <w:pPr>
        <w:pStyle w:val="Heading2"/>
      </w:pPr>
      <w:bookmarkStart w:id="30" w:name="_Toc239682240"/>
      <w:r>
        <w:t>3.3 Ethical Issues</w:t>
      </w:r>
      <w:bookmarkEnd w:id="30"/>
    </w:p>
    <w:p w14:paraId="215B8C0B" w14:textId="05F1E2E2" w:rsidR="00021CAE" w:rsidRDefault="00021CAE" w:rsidP="00021CAE">
      <w:r w:rsidRPr="00021CAE">
        <w:t xml:space="preserve">Before any experiments started, the study was reviewed in compliance with the university's research ethical framework. Physical safety, data protection, and </w:t>
      </w:r>
      <w:r w:rsidRPr="00021CAE">
        <w:lastRenderedPageBreak/>
        <w:t>institutional and reputational risk were found to be the three areas of ethical concern.</w:t>
      </w:r>
    </w:p>
    <w:p w14:paraId="0D03406E" w14:textId="46C9570E" w:rsidR="00F074B8" w:rsidRDefault="00F074B8" w:rsidP="00F074B8">
      <w:pPr>
        <w:pStyle w:val="Heading3"/>
      </w:pPr>
      <w:bookmarkStart w:id="31" w:name="_Toc239682241"/>
      <w:r>
        <w:t>3.3.1 Physical Safety</w:t>
      </w:r>
      <w:bookmarkEnd w:id="31"/>
    </w:p>
    <w:p w14:paraId="2551499F" w14:textId="2636BE93" w:rsidR="00F074B8" w:rsidRPr="00F074B8" w:rsidRDefault="00F074B8" w:rsidP="00F074B8">
      <w:r w:rsidRPr="00F074B8">
        <w:t xml:space="preserve">The project’s main ethical concern is the risk of physical harm from </w:t>
      </w:r>
      <w:r>
        <w:t xml:space="preserve">the </w:t>
      </w:r>
      <w:r w:rsidRPr="00F074B8">
        <w:t>robot operating near people. Three safety measures were used.</w:t>
      </w:r>
    </w:p>
    <w:p w14:paraId="3A822FC1" w14:textId="77777777" w:rsidR="00F074B8" w:rsidRPr="00F074B8" w:rsidRDefault="00F074B8" w:rsidP="00F074B8">
      <w:r w:rsidRPr="00F074B8">
        <w:t>First, a human-controlled emergency stop overrode all software commands during every movement trial. Second, the robot operated within an exclusion zone on level, open ground without bystanders. Its movements were limited to short distances, reducing the impact of incorrect classifications.</w:t>
      </w:r>
    </w:p>
    <w:p w14:paraId="2F6ED488" w14:textId="5C248209" w:rsidR="00F074B8" w:rsidRPr="00F074B8" w:rsidRDefault="00F074B8" w:rsidP="00F074B8">
      <w:r w:rsidRPr="00F074B8">
        <w:t>Third, a deterministic safety layer prevented the probabilistic classifier from directly controlling the robot. It accepted only approved commands, rate-limited movement, and stopped the robot if perception failed. This follows established human</w:t>
      </w:r>
      <w:r>
        <w:t>-</w:t>
      </w:r>
      <w:r w:rsidRPr="00F074B8">
        <w:t>robot interaction guidance that safety-critical behaviour should rely on bounded, verifiable mechanisms rather than learned components</w:t>
      </w:r>
      <w:r w:rsidR="00DD09E0">
        <w:t xml:space="preserve"> </w:t>
      </w:r>
      <w:sdt>
        <w:sdtPr>
          <w:rPr>
            <w:color w:val="000000"/>
            <w:highlight w:val="white"/>
          </w:rPr>
          <w:alias w:val="Citation"/>
          <w:tag w:val="{&quot;referencesIds&quot;:[&quot;doc:6a9ba4f0e5896063dc4d6bd5&quot;],&quot;referencesOptions&quot;:{&quot;doc:6a9ba4f0e5896063dc4d6b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9785330,&quot;citationText&quot;:&quot;&lt;span style=\&quot;font-family:Calibri;font-size:16px;color:#000000\&quot;&gt;[49]&lt;/span&gt;&quot;}"/>
          <w:id w:val="929785330"/>
          <w:placeholder>
            <w:docPart w:val="FC6492A7636C4FAF9ED65B1DF52C8B1B"/>
          </w:placeholder>
        </w:sdtPr>
        <w:sdtContent>
          <w:r w:rsidR="00C8278C">
            <w:rPr>
              <w:rFonts w:eastAsia="Times New Roman"/>
              <w:color w:val="404040"/>
            </w:rPr>
            <w:t>[57]</w:t>
          </w:r>
        </w:sdtContent>
      </w:sdt>
      <w:r>
        <w:t>.</w:t>
      </w:r>
    </w:p>
    <w:p w14:paraId="1320D523" w14:textId="77777777" w:rsidR="00F074B8" w:rsidRDefault="00F074B8" w:rsidP="00F074B8">
      <w:r w:rsidRPr="00F074B8">
        <w:t>Only the researcher was exposed to the robot’s movements, with all trials supervised by the responsible technical staff.</w:t>
      </w:r>
    </w:p>
    <w:p w14:paraId="79B9C51F" w14:textId="4E5466EC" w:rsidR="00DD09E0" w:rsidRDefault="00DD09E0" w:rsidP="00DD09E0">
      <w:pPr>
        <w:pStyle w:val="Heading3"/>
      </w:pPr>
      <w:bookmarkStart w:id="32" w:name="_Toc239682242"/>
      <w:r>
        <w:t>3.3.2 Data Protection</w:t>
      </w:r>
      <w:bookmarkEnd w:id="32"/>
    </w:p>
    <w:p w14:paraId="39BE3603" w14:textId="2E568D87" w:rsidR="00DD09E0" w:rsidRPr="00DD09E0" w:rsidRDefault="00DD09E0" w:rsidP="00DD09E0">
      <w:r w:rsidRPr="00DD09E0">
        <w:t xml:space="preserve">The project uses a camera, which raises data protection considerations under the UK General Data Protection Regulation and the Data Protection Act 2018 </w:t>
      </w:r>
      <w:sdt>
        <w:sdtPr>
          <w:rPr>
            <w:color w:val="000000"/>
            <w:highlight w:val="white"/>
          </w:rPr>
          <w:alias w:val="Citation"/>
          <w:tag w:val="{&quot;referencesIds&quot;:[&quot;doc:6a9ba72b6cc9d53cd6014c39&quot;],&quot;referencesOptions&quot;:{&quot;doc:6a9ba72b6cc9d53cd6014c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3896185,&quot;citationText&quot;:&quot;&lt;span style=\&quot;font-family:Calibri;font-size:16px;color:#000000\&quot;&gt;[50]&lt;/span&gt;&quot;}"/>
          <w:id w:val="-793896185"/>
          <w:placeholder>
            <w:docPart w:val="2D7287C42B0C456097E83A37B10F411C"/>
          </w:placeholder>
        </w:sdtPr>
        <w:sdtContent>
          <w:r w:rsidR="00C8278C">
            <w:rPr>
              <w:rFonts w:eastAsia="Times New Roman"/>
              <w:color w:val="404040"/>
            </w:rPr>
            <w:t>[58]</w:t>
          </w:r>
        </w:sdtContent>
      </w:sdt>
      <w:r w:rsidRPr="00DD09E0">
        <w:t>.</w:t>
      </w:r>
    </w:p>
    <w:p w14:paraId="5A2C6E59" w14:textId="0239C9B5" w:rsidR="00DD09E0" w:rsidRPr="00DD09E0" w:rsidRDefault="00DD09E0" w:rsidP="00DD09E0">
      <w:r w:rsidRPr="00DD09E0">
        <w:t xml:space="preserve">The first concerns the information that is retained. The training dataset contains no images. </w:t>
      </w:r>
      <w:r>
        <w:t>T</w:t>
      </w:r>
      <w:r w:rsidRPr="00DD09E0">
        <w:t>he collection tool stores only the numerical feature vector generated during normalisation, consisting of hand</w:t>
      </w:r>
      <w:r>
        <w:t>-</w:t>
      </w:r>
      <w:r w:rsidRPr="00DD09E0">
        <w:t xml:space="preserve">landmark coordinates expressed relative to the wrist and scaled, together with a class label. Raw camera frames are processed in memory and then discarded. The stored vectors represent only the relative geometry of the hand landmarks. They cannot identify an individual or be used to reconstruct a facial image or scene. </w:t>
      </w:r>
      <w:r>
        <w:t>As a result</w:t>
      </w:r>
      <w:r w:rsidRPr="00DD09E0">
        <w:t xml:space="preserve">, the retained dataset does not </w:t>
      </w:r>
      <w:r>
        <w:t>keep</w:t>
      </w:r>
      <w:r w:rsidRPr="00DD09E0">
        <w:t xml:space="preserve"> personal data under the relevant </w:t>
      </w:r>
      <w:r>
        <w:t>law</w:t>
      </w:r>
      <w:r w:rsidRPr="00DD09E0">
        <w:t>.</w:t>
      </w:r>
    </w:p>
    <w:p w14:paraId="759244D0" w14:textId="2BDCBFBE" w:rsidR="00DD09E0" w:rsidRPr="00DD09E0" w:rsidRDefault="00DD09E0" w:rsidP="00DD09E0">
      <w:r w:rsidRPr="00DD09E0">
        <w:t>The second distinction concerns who appears in front of the camera. All training and evaluation data were recorded by the researcher, who was also the data subject. No data were collected from third parties, and recordings took place in a controlled</w:t>
      </w:r>
      <w:r>
        <w:t xml:space="preserve"> lab</w:t>
      </w:r>
      <w:r w:rsidRPr="00DD09E0">
        <w:t xml:space="preserve"> area to ensure that </w:t>
      </w:r>
      <w:r>
        <w:t xml:space="preserve">nobody </w:t>
      </w:r>
      <w:r w:rsidRPr="00DD09E0">
        <w:t>appear in the frame</w:t>
      </w:r>
      <w:r>
        <w:t xml:space="preserve"> except the </w:t>
      </w:r>
      <w:r>
        <w:lastRenderedPageBreak/>
        <w:t>researcher</w:t>
      </w:r>
      <w:r w:rsidRPr="00DD09E0">
        <w:t xml:space="preserve">. If the project had been extended to include multiple operators, as discussed in </w:t>
      </w:r>
      <w:r w:rsidR="006331EF">
        <w:t>Chapter</w:t>
      </w:r>
      <w:r w:rsidRPr="00DD09E0">
        <w:t xml:space="preserve"> 3.4.3, informed consent and a formal data</w:t>
      </w:r>
      <w:r>
        <w:t xml:space="preserve"> keeping</w:t>
      </w:r>
      <w:r w:rsidRPr="00DD09E0">
        <w:t xml:space="preserve"> schedule would have been necessary. This is therefore identified as a constraint on any future extension of the project rather than a procedure applied in the present study.</w:t>
      </w:r>
    </w:p>
    <w:p w14:paraId="0766E2C4" w14:textId="2EE90A59" w:rsidR="00DD09E0" w:rsidRDefault="00DD09E0" w:rsidP="00DD09E0">
      <w:r w:rsidRPr="00DD09E0">
        <w:t>The robot’s credentials are stored in a permissio</w:t>
      </w:r>
      <w:r w:rsidR="00B3478A">
        <w:t>ned</w:t>
      </w:r>
      <w:r w:rsidRPr="00DD09E0">
        <w:t xml:space="preserve"> environment file located outside the source</w:t>
      </w:r>
      <w:r w:rsidR="00B3478A">
        <w:t xml:space="preserve"> </w:t>
      </w:r>
      <w:r w:rsidRPr="00DD09E0">
        <w:t>and excluded from version control. This prevents authentication details for university equipment from being exposed through the project repository.</w:t>
      </w:r>
    </w:p>
    <w:p w14:paraId="6E21593C" w14:textId="77777777" w:rsidR="00B3478A" w:rsidRPr="00DD09E0" w:rsidRDefault="00B3478A" w:rsidP="00DD09E0"/>
    <w:p w14:paraId="6D70DEBB" w14:textId="57371A0B" w:rsidR="00F074B8" w:rsidRDefault="00B3478A" w:rsidP="00B3478A">
      <w:pPr>
        <w:pStyle w:val="Heading3"/>
      </w:pPr>
      <w:bookmarkStart w:id="33" w:name="_Toc239682243"/>
      <w:r>
        <w:t>3.3.3 Institutional and Reputational Considerations</w:t>
      </w:r>
      <w:bookmarkEnd w:id="33"/>
    </w:p>
    <w:p w14:paraId="20ED7771" w14:textId="66AB9FAF" w:rsidR="00B3478A" w:rsidRDefault="00B3478A" w:rsidP="00B3478A">
      <w:r>
        <w:t>T</w:t>
      </w:r>
      <w:r w:rsidRPr="00B3478A">
        <w:t xml:space="preserve">he robot is a valuable piece of university equipment and </w:t>
      </w:r>
      <w:r w:rsidR="00C8278C">
        <w:t>can be</w:t>
      </w:r>
      <w:r>
        <w:t xml:space="preserve"> </w:t>
      </w:r>
      <w:r w:rsidRPr="00B3478A">
        <w:t xml:space="preserve">recognisable by the public. Any damage to </w:t>
      </w:r>
      <w:r>
        <w:t>robot</w:t>
      </w:r>
      <w:r w:rsidRPr="00B3478A">
        <w:t xml:space="preserve">, or recorded footage of uncontrolled behaviour, could have both financial and reputational consequences. For this reason, a </w:t>
      </w:r>
      <w:r>
        <w:t>careful</w:t>
      </w:r>
      <w:r w:rsidRPr="00B3478A">
        <w:t xml:space="preserve"> trial protocol was followed, connection checks were completed before each trial, and higher-speed or longer-range movement commands were not pursued.</w:t>
      </w:r>
    </w:p>
    <w:p w14:paraId="510BF966" w14:textId="68A8B062" w:rsidR="00B3478A" w:rsidRDefault="00B3478A" w:rsidP="00B3478A">
      <w:r>
        <w:t>One design</w:t>
      </w:r>
      <w:r w:rsidRPr="00B3478A">
        <w:t xml:space="preserve"> choice required </w:t>
      </w:r>
      <w:r>
        <w:t>direct</w:t>
      </w:r>
      <w:r w:rsidRPr="00B3478A">
        <w:t xml:space="preserve"> ethical consideration. The bridge gains control of the robot by taking control rather than requesting it, which means </w:t>
      </w:r>
      <w:r>
        <w:t>bridge</w:t>
      </w:r>
      <w:r w:rsidRPr="00B3478A">
        <w:t xml:space="preserve"> can override an operator using the </w:t>
      </w:r>
      <w:r>
        <w:t>controller tablet</w:t>
      </w:r>
      <w:r w:rsidRPr="00B3478A">
        <w:t xml:space="preserve">. </w:t>
      </w:r>
      <w:r>
        <w:t>But as long as any commands been sent to robot from the tablet then controller tablet takes the lease and control.</w:t>
      </w:r>
      <w:r w:rsidRPr="00B3478A">
        <w:t xml:space="preserve"> The alternative was considered more dangerous because the system could fail to gain control without warning and, as a result, fail to respond even to the halt gesture. Control can be regained in the same way using the handheld controller, while the physical emergency stop remains fully operational. </w:t>
      </w:r>
    </w:p>
    <w:p w14:paraId="2F38DE3C" w14:textId="77777777" w:rsidR="007F0B25" w:rsidRDefault="007F0B25" w:rsidP="00B3478A"/>
    <w:p w14:paraId="0C1A0E04" w14:textId="77777777" w:rsidR="007F0B25" w:rsidRDefault="007F0B25" w:rsidP="007F0B25">
      <w:pPr>
        <w:pStyle w:val="Heading2"/>
      </w:pPr>
      <w:bookmarkStart w:id="34" w:name="_Toc239682244"/>
      <w:r>
        <w:t>3.4 Validity, Reliability &amp; Generalisability</w:t>
      </w:r>
      <w:bookmarkEnd w:id="34"/>
    </w:p>
    <w:p w14:paraId="5E987309" w14:textId="77777777" w:rsidR="007F0B25" w:rsidRDefault="007F0B25" w:rsidP="007F0B25">
      <w:pPr>
        <w:pStyle w:val="Heading3"/>
      </w:pPr>
      <w:bookmarkStart w:id="35" w:name="_Toc239682245"/>
      <w:r>
        <w:t>3.4.1 Validity</w:t>
      </w:r>
      <w:bookmarkEnd w:id="35"/>
    </w:p>
    <w:p w14:paraId="26689155" w14:textId="0D96217B" w:rsidR="003B7F3D" w:rsidRPr="003B7F3D" w:rsidRDefault="003B7F3D" w:rsidP="003B7F3D">
      <w:pPr>
        <w:rPr>
          <w:rFonts w:eastAsia="Arial"/>
        </w:rPr>
      </w:pPr>
      <w:r w:rsidRPr="003B7F3D">
        <w:rPr>
          <w:rFonts w:eastAsia="Arial"/>
        </w:rPr>
        <w:t xml:space="preserve">The research question investigates whether a classical machine learning classifier deployed on an edge device, together with an explicit safety layer between </w:t>
      </w:r>
      <w:r w:rsidRPr="003B7F3D">
        <w:rPr>
          <w:rFonts w:eastAsia="Arial"/>
        </w:rPr>
        <w:lastRenderedPageBreak/>
        <w:t xml:space="preserve">perception and actuation, can provide a </w:t>
      </w:r>
      <w:r>
        <w:rPr>
          <w:rFonts w:eastAsia="Arial"/>
        </w:rPr>
        <w:t xml:space="preserve">capable </w:t>
      </w:r>
      <w:r w:rsidRPr="003B7F3D">
        <w:rPr>
          <w:rFonts w:eastAsia="Arial"/>
        </w:rPr>
        <w:t>method of controlling a quadruped robot through hand gestures. Validity therefore depends on whether the selected measurements genuinely assess the viability of the complete system rather than simply evaluating the classifier in isolation.</w:t>
      </w:r>
    </w:p>
    <w:p w14:paraId="149C2DFE" w14:textId="257CE99D" w:rsidR="003B7F3D" w:rsidRDefault="003B7F3D" w:rsidP="003B7F3D">
      <w:pPr>
        <w:rPr>
          <w:rFonts w:eastAsia="Arial"/>
        </w:rPr>
      </w:pPr>
      <w:r w:rsidRPr="003B7F3D">
        <w:rPr>
          <w:rFonts w:eastAsia="Arial"/>
        </w:rPr>
        <w:t xml:space="preserve">Classification accuracy alone provides only a limited and relatively weak proxy for </w:t>
      </w:r>
      <w:r>
        <w:rPr>
          <w:rFonts w:eastAsia="Arial"/>
        </w:rPr>
        <w:t>ability</w:t>
      </w:r>
      <w:r w:rsidRPr="003B7F3D">
        <w:rPr>
          <w:rFonts w:eastAsia="Arial"/>
        </w:rPr>
        <w:t xml:space="preserve">. A classifier may perform well on a held-out dataset while the integrated system remains </w:t>
      </w:r>
      <w:r>
        <w:rPr>
          <w:rFonts w:eastAsia="Arial"/>
        </w:rPr>
        <w:t>infeasible</w:t>
      </w:r>
      <w:r w:rsidRPr="003B7F3D">
        <w:rPr>
          <w:rFonts w:eastAsia="Arial"/>
        </w:rPr>
        <w:t>. Accuracy does not reveal how errors occur over time, how quickly the system responds, or how the system behaves when the classifier produces an incorrect prediction with high confidence. The evaluation considers four separate properties, each addressing a different aspect of the overall claim:</w:t>
      </w:r>
    </w:p>
    <w:p w14:paraId="3E708620" w14:textId="2AF47B71" w:rsidR="006D7BE6" w:rsidRPr="006D7BE6" w:rsidRDefault="006D7BE6" w:rsidP="006D7BE6">
      <w:pPr>
        <w:pStyle w:val="ListParagraph"/>
        <w:numPr>
          <w:ilvl w:val="0"/>
          <w:numId w:val="8"/>
        </w:numPr>
        <w:jc w:val="left"/>
        <w:rPr>
          <w:rFonts w:eastAsia="Times New Roman"/>
          <w:lang w:eastAsia="en-GB"/>
        </w:rPr>
      </w:pPr>
      <w:r w:rsidRPr="006D7BE6">
        <w:rPr>
          <w:rFonts w:eastAsia="Times New Roman"/>
          <w:lang w:eastAsia="en-GB"/>
        </w:rPr>
        <w:t xml:space="preserve">Performance on a separately recorded session to test generalisation. </w:t>
      </w:r>
    </w:p>
    <w:p w14:paraId="7DD661D9" w14:textId="6FD4D108" w:rsidR="006D7BE6" w:rsidRPr="006D7BE6" w:rsidRDefault="006D7BE6" w:rsidP="006D7BE6">
      <w:pPr>
        <w:pStyle w:val="ListParagraph"/>
        <w:numPr>
          <w:ilvl w:val="0"/>
          <w:numId w:val="8"/>
        </w:numPr>
        <w:jc w:val="left"/>
        <w:rPr>
          <w:rFonts w:eastAsia="Times New Roman"/>
          <w:lang w:eastAsia="en-GB"/>
        </w:rPr>
      </w:pPr>
      <w:r w:rsidRPr="006D7BE6">
        <w:rPr>
          <w:rFonts w:eastAsia="Times New Roman"/>
          <w:lang w:eastAsia="en-GB"/>
        </w:rPr>
        <w:t xml:space="preserve">Comparison between classifiers to justify the chosen classical method. </w:t>
      </w:r>
    </w:p>
    <w:p w14:paraId="2474B513" w14:textId="795DD71D" w:rsidR="006D7BE6" w:rsidRPr="006D7BE6" w:rsidRDefault="006D7BE6" w:rsidP="006D7BE6">
      <w:pPr>
        <w:pStyle w:val="ListParagraph"/>
        <w:numPr>
          <w:ilvl w:val="0"/>
          <w:numId w:val="8"/>
        </w:numPr>
        <w:jc w:val="left"/>
        <w:rPr>
          <w:rFonts w:eastAsia="Times New Roman"/>
          <w:lang w:eastAsia="en-GB"/>
        </w:rPr>
      </w:pPr>
      <w:r w:rsidRPr="006D7BE6">
        <w:rPr>
          <w:rFonts w:eastAsia="Times New Roman"/>
          <w:lang w:eastAsia="en-GB"/>
        </w:rPr>
        <w:t xml:space="preserve">The effect of temporal filtering on unintended commands. </w:t>
      </w:r>
    </w:p>
    <w:p w14:paraId="77B2DE7C" w14:textId="20BE4BE5" w:rsidR="006D7BE6" w:rsidRDefault="006D7BE6" w:rsidP="006D7BE6">
      <w:pPr>
        <w:pStyle w:val="ListParagraph"/>
        <w:numPr>
          <w:ilvl w:val="0"/>
          <w:numId w:val="8"/>
        </w:numPr>
        <w:jc w:val="left"/>
        <w:rPr>
          <w:rFonts w:eastAsia="Times New Roman"/>
          <w:lang w:eastAsia="en-GB"/>
        </w:rPr>
      </w:pPr>
      <w:r w:rsidRPr="006D7BE6">
        <w:rPr>
          <w:rFonts w:eastAsia="Times New Roman"/>
          <w:lang w:eastAsia="en-GB"/>
        </w:rPr>
        <w:t xml:space="preserve">End-to-end latency to assess whether control feels sufficiently responsive </w:t>
      </w:r>
    </w:p>
    <w:p w14:paraId="6F26697D" w14:textId="383223E4" w:rsidR="006D7BE6" w:rsidRPr="006D7BE6" w:rsidRDefault="006D7BE6" w:rsidP="006D7BE6">
      <w:pPr>
        <w:rPr>
          <w:rFonts w:eastAsia="Times New Roman"/>
          <w:lang w:eastAsia="en-GB"/>
        </w:rPr>
      </w:pPr>
      <w:r w:rsidRPr="006D7BE6">
        <w:rPr>
          <w:rFonts w:eastAsia="Times New Roman"/>
          <w:lang w:eastAsia="en-GB"/>
        </w:rPr>
        <w:t xml:space="preserve">There are two known challenges to validity. First, the initial accuracy was based on a random split of one recording session. It is reported only as a training diagnostic, while </w:t>
      </w:r>
      <w:r>
        <w:rPr>
          <w:rFonts w:eastAsia="Times New Roman"/>
          <w:lang w:eastAsia="en-GB"/>
        </w:rPr>
        <w:t xml:space="preserve">experiments </w:t>
      </w:r>
      <w:r w:rsidR="00CE0914" w:rsidRPr="006D7BE6">
        <w:rPr>
          <w:rFonts w:eastAsia="Times New Roman"/>
          <w:lang w:eastAsia="en-GB"/>
        </w:rPr>
        <w:t>provide</w:t>
      </w:r>
      <w:r w:rsidRPr="006D7BE6">
        <w:rPr>
          <w:rFonts w:eastAsia="Times New Roman"/>
          <w:lang w:eastAsia="en-GB"/>
        </w:rPr>
        <w:t xml:space="preserve"> the main performance evidence.</w:t>
      </w:r>
    </w:p>
    <w:p w14:paraId="16752FD5" w14:textId="7692C89D" w:rsidR="006D7BE6" w:rsidRDefault="006D7BE6" w:rsidP="006D7BE6">
      <w:pPr>
        <w:jc w:val="left"/>
        <w:rPr>
          <w:rFonts w:eastAsia="Times New Roman"/>
          <w:lang w:eastAsia="en-GB"/>
        </w:rPr>
      </w:pPr>
      <w:r w:rsidRPr="006D7BE6">
        <w:rPr>
          <w:rFonts w:eastAsia="Times New Roman"/>
          <w:lang w:eastAsia="en-GB"/>
        </w:rPr>
        <w:t xml:space="preserve">Second, camera capture and robot actuation delays are not included in software </w:t>
      </w:r>
      <w:r>
        <w:rPr>
          <w:rFonts w:eastAsia="Times New Roman"/>
          <w:lang w:eastAsia="en-GB"/>
        </w:rPr>
        <w:t>log time</w:t>
      </w:r>
      <w:r w:rsidRPr="006D7BE6">
        <w:rPr>
          <w:rFonts w:eastAsia="Times New Roman"/>
          <w:lang w:eastAsia="en-GB"/>
        </w:rPr>
        <w:t>. As a result, the stated latency represents a lower constraint on the operator's actual delay.</w:t>
      </w:r>
    </w:p>
    <w:p w14:paraId="0ED3D0F2" w14:textId="1566A888" w:rsidR="006D7BE6" w:rsidRDefault="006D7BE6" w:rsidP="00D25CB4">
      <w:pPr>
        <w:pStyle w:val="Heading3"/>
        <w:rPr>
          <w:rFonts w:eastAsia="Times New Roman"/>
          <w:lang w:eastAsia="en-GB"/>
        </w:rPr>
      </w:pPr>
      <w:bookmarkStart w:id="36" w:name="_Toc239682246"/>
      <w:r>
        <w:rPr>
          <w:rFonts w:eastAsia="Times New Roman"/>
          <w:lang w:eastAsia="en-GB"/>
        </w:rPr>
        <w:t>3.4.2 Reliability</w:t>
      </w:r>
      <w:bookmarkEnd w:id="36"/>
    </w:p>
    <w:p w14:paraId="47B14C45" w14:textId="498464F6" w:rsidR="00D25CB4" w:rsidRPr="00D25CB4" w:rsidRDefault="00D25CB4" w:rsidP="00D25CB4">
      <w:pPr>
        <w:rPr>
          <w:lang w:eastAsia="en-GB"/>
        </w:rPr>
      </w:pPr>
      <w:r w:rsidRPr="00D25CB4">
        <w:rPr>
          <w:lang w:eastAsia="en-GB"/>
        </w:rPr>
        <w:t xml:space="preserve">Reliability was addressed by defining a </w:t>
      </w:r>
      <w:r>
        <w:rPr>
          <w:lang w:eastAsia="en-GB"/>
        </w:rPr>
        <w:t>repeatable</w:t>
      </w:r>
      <w:r w:rsidRPr="00D25CB4">
        <w:rPr>
          <w:lang w:eastAsia="en-GB"/>
        </w:rPr>
        <w:t xml:space="preserve"> procedure. Exact library versions, the operating system release, and the Python version are recorded in version control. This is important because some libraries introduced breaking changes between minor releases.</w:t>
      </w:r>
    </w:p>
    <w:p w14:paraId="77C7BDFE" w14:textId="2CFBBD7D" w:rsidR="00D25CB4" w:rsidRPr="00D25CB4" w:rsidRDefault="00D25CB4" w:rsidP="00D25CB4">
      <w:pPr>
        <w:rPr>
          <w:lang w:eastAsia="en-GB"/>
        </w:rPr>
      </w:pPr>
      <w:r w:rsidRPr="00D25CB4">
        <w:rPr>
          <w:lang w:eastAsia="en-GB"/>
        </w:rPr>
        <w:t>Training is deterministic when using a fixed random seed, and all training and evaluation scripts are version</w:t>
      </w:r>
      <w:r>
        <w:rPr>
          <w:lang w:eastAsia="en-GB"/>
        </w:rPr>
        <w:t>-</w:t>
      </w:r>
      <w:r w:rsidRPr="00D25CB4">
        <w:rPr>
          <w:lang w:eastAsia="en-GB"/>
        </w:rPr>
        <w:t>controlled. A scripted data</w:t>
      </w:r>
      <w:r>
        <w:rPr>
          <w:lang w:eastAsia="en-GB"/>
        </w:rPr>
        <w:t xml:space="preserve"> </w:t>
      </w:r>
      <w:r w:rsidRPr="00D25CB4">
        <w:rPr>
          <w:lang w:eastAsia="en-GB"/>
        </w:rPr>
        <w:t>collection tool with fixed key bindings also reduces labelling inconsistencies.</w:t>
      </w:r>
    </w:p>
    <w:p w14:paraId="44D0ABB0" w14:textId="6730144C" w:rsidR="00D25CB4" w:rsidRPr="00D25CB4" w:rsidRDefault="00D25CB4" w:rsidP="00D25CB4">
      <w:pPr>
        <w:rPr>
          <w:lang w:eastAsia="en-GB"/>
        </w:rPr>
      </w:pPr>
      <w:r w:rsidRPr="00D25CB4">
        <w:rPr>
          <w:lang w:eastAsia="en-GB"/>
        </w:rPr>
        <w:t>Two sources of variation remain. Camera</w:t>
      </w:r>
      <w:r>
        <w:rPr>
          <w:lang w:eastAsia="en-GB"/>
        </w:rPr>
        <w:t xml:space="preserve"> mounting</w:t>
      </w:r>
      <w:r w:rsidRPr="00D25CB4">
        <w:rPr>
          <w:lang w:eastAsia="en-GB"/>
        </w:rPr>
        <w:t xml:space="preserve"> angle, distance</w:t>
      </w:r>
      <w:r>
        <w:rPr>
          <w:lang w:eastAsia="en-GB"/>
        </w:rPr>
        <w:t>,</w:t>
      </w:r>
      <w:r w:rsidRPr="00D25CB4">
        <w:rPr>
          <w:lang w:eastAsia="en-GB"/>
        </w:rPr>
        <w:t xml:space="preserve"> and lighting cannot be reproduced exactly, so these conditions are documented in Chapter 4 and assessed through single-session and cross-session comparisons. Differences </w:t>
      </w:r>
      <w:r w:rsidRPr="00D25CB4">
        <w:rPr>
          <w:lang w:eastAsia="en-GB"/>
        </w:rPr>
        <w:lastRenderedPageBreak/>
        <w:t>in operators’ hand size and movement affect generalisability rather than procedural reliability.</w:t>
      </w:r>
    </w:p>
    <w:p w14:paraId="5E962DA3" w14:textId="145EF409" w:rsidR="00D25CB4" w:rsidRDefault="00D25CB4" w:rsidP="00D25CB4">
      <w:pPr>
        <w:rPr>
          <w:lang w:eastAsia="en-GB"/>
        </w:rPr>
      </w:pPr>
      <w:r w:rsidRPr="00D25CB4">
        <w:rPr>
          <w:lang w:eastAsia="en-GB"/>
        </w:rPr>
        <w:t>Robot trials followed a fixed safety protocol, including connection testing, emergency</w:t>
      </w:r>
      <w:r>
        <w:rPr>
          <w:lang w:eastAsia="en-GB"/>
        </w:rPr>
        <w:t xml:space="preserve"> </w:t>
      </w:r>
      <w:r w:rsidRPr="00D25CB4">
        <w:rPr>
          <w:lang w:eastAsia="en-GB"/>
        </w:rPr>
        <w:t>stop verification, establishing an exclusion zone, and keeping the emergency stop ready. This ensured consistent trial conditions.</w:t>
      </w:r>
    </w:p>
    <w:p w14:paraId="2B4FCEF4" w14:textId="7F82922C" w:rsidR="00D25CB4" w:rsidRDefault="00D25CB4" w:rsidP="00D25CB4">
      <w:pPr>
        <w:pStyle w:val="Heading3"/>
        <w:rPr>
          <w:lang w:eastAsia="en-GB"/>
        </w:rPr>
      </w:pPr>
      <w:bookmarkStart w:id="37" w:name="_Toc239682247"/>
      <w:r>
        <w:rPr>
          <w:lang w:eastAsia="en-GB"/>
        </w:rPr>
        <w:t>3.4.3 Generalisability</w:t>
      </w:r>
      <w:bookmarkEnd w:id="37"/>
    </w:p>
    <w:p w14:paraId="74CBF2BA" w14:textId="4E6E9602" w:rsidR="00E27C36" w:rsidRPr="00E27C36" w:rsidRDefault="00E27C36" w:rsidP="00E27C36">
      <w:pPr>
        <w:rPr>
          <w:lang w:eastAsia="en-GB"/>
        </w:rPr>
      </w:pPr>
      <w:r w:rsidRPr="00E27C36">
        <w:rPr>
          <w:lang w:eastAsia="en-GB"/>
        </w:rPr>
        <w:t xml:space="preserve">The results generalise in some </w:t>
      </w:r>
      <w:r>
        <w:rPr>
          <w:lang w:eastAsia="en-GB"/>
        </w:rPr>
        <w:t>parts</w:t>
      </w:r>
      <w:r w:rsidRPr="00E27C36">
        <w:rPr>
          <w:lang w:eastAsia="en-GB"/>
        </w:rPr>
        <w:t xml:space="preserve"> but not in others, so it is important to distinguish clearly between them.</w:t>
      </w:r>
    </w:p>
    <w:p w14:paraId="4F2BC580" w14:textId="158B7C0A" w:rsidR="00E27C36" w:rsidRPr="00E27C36" w:rsidRDefault="00E27C36" w:rsidP="00E27C36">
      <w:pPr>
        <w:rPr>
          <w:lang w:eastAsia="en-GB"/>
        </w:rPr>
      </w:pPr>
      <w:r w:rsidRPr="00E27C36">
        <w:rPr>
          <w:lang w:eastAsia="en-GB"/>
        </w:rPr>
        <w:t>The architectural contribution is the most generalisable aspect of this work. The finding that a landmark-based feature representation combined with a classical classifier can operate within the computational limits of a single-board computer is not specific to this robot. The same is true of placing a whitelist</w:t>
      </w:r>
      <w:r>
        <w:rPr>
          <w:lang w:eastAsia="en-GB"/>
        </w:rPr>
        <w:t xml:space="preserve"> </w:t>
      </w:r>
      <w:r w:rsidRPr="00E27C36">
        <w:rPr>
          <w:lang w:eastAsia="en-GB"/>
        </w:rPr>
        <w:t>and</w:t>
      </w:r>
      <w:r>
        <w:rPr>
          <w:lang w:eastAsia="en-GB"/>
        </w:rPr>
        <w:t xml:space="preserve"> </w:t>
      </w:r>
      <w:r w:rsidRPr="00E27C36">
        <w:rPr>
          <w:lang w:eastAsia="en-GB"/>
        </w:rPr>
        <w:t>heartbeat safety layer between a probabilistic recogniser and a robot control interface. Because the two components communicate through command names sent over a local socket, the recogniser could control a different platform simply by replacing the backend. Similarly, the safety layer could be used with a different recognition system. This approach is therefore relevant to other applications in which an uncertain perception system must control a physical actuator.</w:t>
      </w:r>
    </w:p>
    <w:p w14:paraId="5D44AA1F" w14:textId="2F8DE45B" w:rsidR="00E27C36" w:rsidRPr="00E27C36" w:rsidRDefault="0095158E" w:rsidP="00E27C36">
      <w:pPr>
        <w:rPr>
          <w:lang w:eastAsia="en-GB"/>
        </w:rPr>
      </w:pPr>
      <w:r>
        <w:rPr>
          <w:lang w:eastAsia="en-GB"/>
        </w:rPr>
        <w:t xml:space="preserve">The </w:t>
      </w:r>
      <w:r w:rsidR="00E27C36" w:rsidRPr="00E27C36">
        <w:rPr>
          <w:lang w:eastAsia="en-GB"/>
        </w:rPr>
        <w:t>recognition performance results are much less generalisable</w:t>
      </w:r>
      <w:r>
        <w:rPr>
          <w:lang w:eastAsia="en-GB"/>
        </w:rPr>
        <w:t xml:space="preserve"> on the other hand</w:t>
      </w:r>
      <w:r w:rsidR="00E27C36" w:rsidRPr="00E27C36">
        <w:rPr>
          <w:lang w:eastAsia="en-GB"/>
        </w:rPr>
        <w:t xml:space="preserve">. They reflect the conditions of a single operator, camera, mounting setup and lighting environment, with the single-operator dataset representing the clearest limitation of the </w:t>
      </w:r>
      <w:r>
        <w:rPr>
          <w:lang w:eastAsia="en-GB"/>
        </w:rPr>
        <w:t xml:space="preserve">experimental </w:t>
      </w:r>
      <w:r w:rsidR="00E27C36" w:rsidRPr="00E27C36">
        <w:rPr>
          <w:lang w:eastAsia="en-GB"/>
        </w:rPr>
        <w:t xml:space="preserve">findings. The gesture vocabulary is also specific to this study. The classes were chosen because they are geometrically distinct when processed by the selected landmark estimator, and a vocabulary developed using different criteria might not be separated as reliably. The latency results are applicable only to hardware with comparable capabilities running the same processing pipeline and could differ </w:t>
      </w:r>
      <w:r>
        <w:rPr>
          <w:lang w:eastAsia="en-GB"/>
        </w:rPr>
        <w:t>considerably</w:t>
      </w:r>
      <w:r w:rsidR="00E27C36" w:rsidRPr="00E27C36">
        <w:rPr>
          <w:lang w:eastAsia="en-GB"/>
        </w:rPr>
        <w:t xml:space="preserve"> on other devices. For this reason, the reported figures are accompanied by the relevant hardware and software versions.</w:t>
      </w:r>
    </w:p>
    <w:p w14:paraId="2E3F534F" w14:textId="6F122513" w:rsidR="00E27C36" w:rsidRDefault="00E27C36" w:rsidP="00E27C36">
      <w:pPr>
        <w:rPr>
          <w:lang w:eastAsia="en-GB"/>
        </w:rPr>
      </w:pPr>
      <w:r w:rsidRPr="00E27C36">
        <w:rPr>
          <w:lang w:eastAsia="en-GB"/>
        </w:rPr>
        <w:t xml:space="preserve">The system should therefore be understood as a demonstration that the approach is feasible on this class of hardware, rather than as evidence of general-purpose </w:t>
      </w:r>
      <w:r w:rsidRPr="00E27C36">
        <w:rPr>
          <w:lang w:eastAsia="en-GB"/>
        </w:rPr>
        <w:lastRenderedPageBreak/>
        <w:t xml:space="preserve">gesture-recognition performance. This distinction is maintained </w:t>
      </w:r>
      <w:r w:rsidR="0095158E">
        <w:rPr>
          <w:lang w:eastAsia="en-GB"/>
        </w:rPr>
        <w:t>on purpose</w:t>
      </w:r>
      <w:r w:rsidRPr="00E27C36">
        <w:rPr>
          <w:lang w:eastAsia="en-GB"/>
        </w:rPr>
        <w:t xml:space="preserve"> throughout Chapters 5 and 6.</w:t>
      </w:r>
    </w:p>
    <w:p w14:paraId="20EDA284" w14:textId="25B73369" w:rsidR="006D7BE6" w:rsidRDefault="0095158E" w:rsidP="009842B6">
      <w:pPr>
        <w:pStyle w:val="Heading2"/>
        <w:rPr>
          <w:lang w:eastAsia="en-GB"/>
        </w:rPr>
      </w:pPr>
      <w:bookmarkStart w:id="38" w:name="_Toc239682248"/>
      <w:r>
        <w:rPr>
          <w:lang w:eastAsia="en-GB"/>
        </w:rPr>
        <w:t>3.5 Data Evaluation Methods</w:t>
      </w:r>
      <w:bookmarkEnd w:id="38"/>
    </w:p>
    <w:p w14:paraId="179661C1" w14:textId="301F9BA3" w:rsidR="009842B6" w:rsidRDefault="009842B6" w:rsidP="009842B6">
      <w:pPr>
        <w:pStyle w:val="Heading3"/>
        <w:rPr>
          <w:lang w:eastAsia="en-GB"/>
        </w:rPr>
      </w:pPr>
      <w:bookmarkStart w:id="39" w:name="_Toc239682249"/>
      <w:r>
        <w:rPr>
          <w:lang w:eastAsia="en-GB"/>
        </w:rPr>
        <w:t>3.5.1 Data Collection</w:t>
      </w:r>
      <w:bookmarkEnd w:id="39"/>
    </w:p>
    <w:p w14:paraId="6D28E0A9" w14:textId="20238CC7" w:rsidR="009842B6" w:rsidRDefault="009842B6" w:rsidP="009842B6">
      <w:pPr>
        <w:rPr>
          <w:lang w:eastAsia="en-GB"/>
        </w:rPr>
      </w:pPr>
      <w:r w:rsidRPr="009842B6">
        <w:rPr>
          <w:lang w:eastAsia="en-GB"/>
        </w:rPr>
        <w:t>The project collects three types of data: training, evaluation, and instrumentation data.</w:t>
      </w:r>
    </w:p>
    <w:p w14:paraId="3B5CC61E" w14:textId="29E5442F" w:rsidR="009842B6" w:rsidRPr="009842B6" w:rsidRDefault="009842B6" w:rsidP="009842B6">
      <w:pPr>
        <w:rPr>
          <w:lang w:eastAsia="en-GB"/>
        </w:rPr>
      </w:pPr>
      <w:r w:rsidRPr="009842B6">
        <w:rPr>
          <w:lang w:eastAsia="en-GB"/>
        </w:rPr>
        <w:t xml:space="preserve">Training data consist of labelled, normalised hand-landmark vectors extracted from individual frames. Each vector is centred on the wrist and scaled using an intra-hand distance, making it independent of hand position and camera distance. Samples are captured on the target device using the same pipeline as the live system, avoiding distribution shift caused by different collection methods </w:t>
      </w:r>
      <w:sdt>
        <w:sdtPr>
          <w:rPr>
            <w:color w:val="000000"/>
            <w:highlight w:val="white"/>
            <w:lang w:eastAsia="en-GB"/>
          </w:rPr>
          <w:alias w:val="Citation"/>
          <w:tag w:val="{&quot;referencesIds&quot;:[&quot;doc:6a9bb87661de193f4d4381b8&quot;],&quot;referencesOptions&quot;:{&quot;doc:6a9bb87661de193f4d4381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1011944,&quot;citationText&quot;:&quot;&lt;span style=\&quot;font-family:Calibri;font-size:16px;color:#000000\&quot;&gt;[51]&lt;/span&gt;&quot;}"/>
          <w:id w:val="-451011944"/>
          <w:placeholder>
            <w:docPart w:val="611D9A6C9CC145E3B92EE2F915CA0426"/>
          </w:placeholder>
        </w:sdtPr>
        <w:sdtContent>
          <w:r w:rsidR="00C8278C">
            <w:rPr>
              <w:rFonts w:eastAsia="Times New Roman"/>
              <w:color w:val="404040"/>
            </w:rPr>
            <w:t>[59]</w:t>
          </w:r>
        </w:sdtContent>
      </w:sdt>
      <w:r w:rsidRPr="009842B6">
        <w:rPr>
          <w:lang w:eastAsia="en-GB"/>
        </w:rPr>
        <w:t>.</w:t>
      </w:r>
    </w:p>
    <w:p w14:paraId="712950ED" w14:textId="137DB2B8" w:rsidR="009842B6" w:rsidRPr="009842B6" w:rsidRDefault="009842B6" w:rsidP="009842B6">
      <w:pPr>
        <w:rPr>
          <w:lang w:eastAsia="en-GB"/>
        </w:rPr>
      </w:pPr>
      <w:r w:rsidRPr="009842B6">
        <w:rPr>
          <w:lang w:eastAsia="en-GB"/>
        </w:rPr>
        <w:t>Several hundred samples per class were collected, producing a dataset of a few thousand samples. Class counts were monitored to correct imbalances during collection. If data were insufficient, additional sessions were recorded or the vocabulary was reduced. One unreliable gesture was removed because of inconsistent landmark geometry.</w:t>
      </w:r>
    </w:p>
    <w:p w14:paraId="591280BE" w14:textId="77777777" w:rsidR="009842B6" w:rsidRPr="009842B6" w:rsidRDefault="009842B6" w:rsidP="009842B6">
      <w:pPr>
        <w:rPr>
          <w:lang w:eastAsia="en-GB"/>
        </w:rPr>
      </w:pPr>
      <w:r w:rsidRPr="009842B6">
        <w:rPr>
          <w:lang w:eastAsia="en-GB"/>
        </w:rPr>
        <w:t>Evaluation data were collected in a separate session on a different day, after remounting the camera and changing the lighting. This reduced correlations that a random split might preserve. Ground-truth labels were recorded using the same keypress method as the training data.</w:t>
      </w:r>
    </w:p>
    <w:p w14:paraId="35E1E18D" w14:textId="3E621E19" w:rsidR="009842B6" w:rsidRDefault="009842B6" w:rsidP="009842B6">
      <w:pPr>
        <w:rPr>
          <w:lang w:eastAsia="en-GB"/>
        </w:rPr>
      </w:pPr>
      <w:r w:rsidRPr="009842B6">
        <w:rPr>
          <w:lang w:eastAsia="en-GB"/>
        </w:rPr>
        <w:t xml:space="preserve">Instrumentation data include </w:t>
      </w:r>
      <w:r>
        <w:rPr>
          <w:lang w:eastAsia="en-GB"/>
        </w:rPr>
        <w:t>log time</w:t>
      </w:r>
      <w:r w:rsidRPr="009842B6">
        <w:rPr>
          <w:lang w:eastAsia="en-GB"/>
        </w:rPr>
        <w:t>, processing times, classifier probabilities, filter states, and commands accepted or rejected by the bridge. These were logged during operation and later extracted for analysis.</w:t>
      </w:r>
    </w:p>
    <w:p w14:paraId="787D7F73" w14:textId="3D867246" w:rsidR="009842B6" w:rsidRDefault="00C05680" w:rsidP="00B16CA2">
      <w:pPr>
        <w:pStyle w:val="Heading3"/>
      </w:pPr>
      <w:bookmarkStart w:id="40" w:name="_Toc239682250"/>
      <w:r w:rsidRPr="00992890">
        <w:t>3.5.2 Data Evaluation</w:t>
      </w:r>
      <w:bookmarkEnd w:id="40"/>
      <w:r w:rsidR="00B16CA2">
        <w:t xml:space="preserve"> </w:t>
      </w:r>
    </w:p>
    <w:p w14:paraId="09157BA8" w14:textId="18358086" w:rsidR="00B16CA2" w:rsidRDefault="00B16CA2" w:rsidP="00B16CA2">
      <w:pPr>
        <w:rPr>
          <w:lang w:eastAsia="en-GB"/>
        </w:rPr>
      </w:pPr>
      <w:r w:rsidRPr="00B16CA2">
        <w:rPr>
          <w:lang w:eastAsia="en-GB"/>
        </w:rPr>
        <w:t>Four experiments were designed, specified in Table 3.3.</w:t>
      </w:r>
    </w:p>
    <w:p w14:paraId="5A3BDC64" w14:textId="77777777" w:rsidR="00C72EF3" w:rsidRDefault="0082621E" w:rsidP="00C72EF3">
      <w:pPr>
        <w:keepNext/>
        <w:jc w:val="center"/>
      </w:pPr>
      <w:r>
        <w:rPr>
          <w:noProof/>
        </w:rPr>
        <w:lastRenderedPageBreak/>
        <w:drawing>
          <wp:inline distT="0" distB="0" distL="0" distR="0" wp14:anchorId="03E3A021" wp14:editId="47957AEA">
            <wp:extent cx="4019579" cy="6191295"/>
            <wp:effectExtent l="0" t="0" r="6350" b="0"/>
            <wp:docPr id="38628206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282068" name="Picture 386282068"/>
                    <pic:cNvPicPr/>
                  </pic:nvPicPr>
                  <pic:blipFill>
                    <a:blip r:embed="rId13">
                      <a:extLst>
                        <a:ext uri="{28A0092B-C50C-407E-A947-70E740481C1C}">
                          <a14:useLocalDpi xmlns:a14="http://schemas.microsoft.com/office/drawing/2010/main" val="0"/>
                        </a:ext>
                      </a:extLst>
                    </a:blip>
                    <a:stretch>
                      <a:fillRect/>
                    </a:stretch>
                  </pic:blipFill>
                  <pic:spPr>
                    <a:xfrm>
                      <a:off x="0" y="0"/>
                      <a:ext cx="4019579" cy="6191295"/>
                    </a:xfrm>
                    <a:prstGeom prst="rect">
                      <a:avLst/>
                    </a:prstGeom>
                  </pic:spPr>
                </pic:pic>
              </a:graphicData>
            </a:graphic>
          </wp:inline>
        </w:drawing>
      </w:r>
    </w:p>
    <w:p w14:paraId="672D679E" w14:textId="68E47AEB" w:rsidR="0082621E" w:rsidRPr="00505D03" w:rsidRDefault="00C72EF3" w:rsidP="00C72EF3">
      <w:pPr>
        <w:pStyle w:val="Caption"/>
        <w:jc w:val="center"/>
        <w:rPr>
          <w:color w:val="auto"/>
        </w:rPr>
      </w:pPr>
      <w:bookmarkStart w:id="41" w:name="_Toc239681602"/>
      <w:r w:rsidRPr="00505D03">
        <w:rPr>
          <w:color w:val="auto"/>
        </w:rPr>
        <w:t xml:space="preserve">Table </w:t>
      </w:r>
      <w:r w:rsidRPr="00505D03">
        <w:rPr>
          <w:color w:val="auto"/>
        </w:rPr>
        <w:fldChar w:fldCharType="begin"/>
      </w:r>
      <w:r w:rsidRPr="00505D03">
        <w:rPr>
          <w:color w:val="auto"/>
        </w:rPr>
        <w:instrText xml:space="preserve"> SEQ Table \* ARABIC </w:instrText>
      </w:r>
      <w:r w:rsidRPr="00505D03">
        <w:rPr>
          <w:color w:val="auto"/>
        </w:rPr>
        <w:fldChar w:fldCharType="separate"/>
      </w:r>
      <w:r w:rsidR="003B7E63" w:rsidRPr="00505D03">
        <w:rPr>
          <w:noProof/>
          <w:color w:val="auto"/>
        </w:rPr>
        <w:t>3</w:t>
      </w:r>
      <w:r w:rsidRPr="00505D03">
        <w:rPr>
          <w:color w:val="auto"/>
        </w:rPr>
        <w:fldChar w:fldCharType="end"/>
      </w:r>
      <w:r w:rsidRPr="00505D03">
        <w:rPr>
          <w:color w:val="auto"/>
        </w:rPr>
        <w:t>: Summary of the evaluation experiments.</w:t>
      </w:r>
      <w:bookmarkEnd w:id="41"/>
    </w:p>
    <w:p w14:paraId="4769D517" w14:textId="64D513F3" w:rsidR="00992890" w:rsidRDefault="00992890" w:rsidP="00B43DD1">
      <w:pPr>
        <w:jc w:val="center"/>
        <w:rPr>
          <w:lang w:eastAsia="en-GB"/>
        </w:rPr>
      </w:pPr>
    </w:p>
    <w:p w14:paraId="2F1912FC" w14:textId="0230B109" w:rsidR="0082621E" w:rsidRPr="009842B6" w:rsidRDefault="0082621E" w:rsidP="0082621E">
      <w:pPr>
        <w:rPr>
          <w:lang w:eastAsia="en-GB"/>
        </w:rPr>
      </w:pPr>
      <w:r w:rsidRPr="0082621E">
        <w:rPr>
          <w:lang w:eastAsia="en-GB"/>
        </w:rPr>
        <w:t>Results are presented as confusion matrices with per-class metrics tabulated alongside; the classifier comparison as a table with a grouped bar chart of macro-F1 against inference time; the ablation as four configurations against three measures; and latency as a per-stage table with a cumulative distribution plot. The hold requirement contributes a deterministic component to total latency, reported separately so the cost of the safety mechanism is visible rather than concealed within the total. No result from a single recording session is presented as a general performance claim.</w:t>
      </w:r>
    </w:p>
    <w:p w14:paraId="59A68C1A" w14:textId="77777777" w:rsidR="003B7F3D" w:rsidRDefault="003B7F3D" w:rsidP="00B43DD1"/>
    <w:p w14:paraId="0D70B0D3" w14:textId="77777777" w:rsidR="0082621E" w:rsidRPr="00C72EF3" w:rsidRDefault="0082621E" w:rsidP="00C72EF3">
      <w:pPr>
        <w:pStyle w:val="Heading2"/>
      </w:pPr>
      <w:bookmarkStart w:id="42" w:name="_Toc239682251"/>
      <w:r w:rsidRPr="00C72EF3">
        <w:t>3.6 Development Methodology</w:t>
      </w:r>
      <w:bookmarkEnd w:id="42"/>
    </w:p>
    <w:p w14:paraId="373C5550" w14:textId="77777777" w:rsidR="0082621E" w:rsidRPr="00C72EF3" w:rsidRDefault="0082621E" w:rsidP="00C72EF3">
      <w:pPr>
        <w:pStyle w:val="Heading3"/>
      </w:pPr>
      <w:bookmarkStart w:id="43" w:name="_Toc239682252"/>
      <w:r w:rsidRPr="00C72EF3">
        <w:t>3.6.1 Software Development Methodology</w:t>
      </w:r>
      <w:bookmarkEnd w:id="43"/>
    </w:p>
    <w:p w14:paraId="20A19C8E" w14:textId="77777777" w:rsidR="0082621E" w:rsidRPr="0082621E" w:rsidRDefault="0082621E" w:rsidP="0082621E">
      <w:r w:rsidRPr="0082621E">
        <w:t>The project followed Feature-Driven Development. It was chosen for two reasons. It works at single-developer scale, because its unit of planning is the feature rather than the team iteration, so it retains an explicit feature list and short build cycles without the coordination machinery that a larger methodology assumes. And the system decomposes cleanly into features: each gesture-to-command mapping and each safety mechanism is a discrete unit with observable behaviour, so the feature list was a genuine planning artefact rather than a formality.</w:t>
      </w:r>
    </w:p>
    <w:p w14:paraId="72FFB9CA" w14:textId="77777777" w:rsidR="0082621E" w:rsidRPr="0082621E" w:rsidRDefault="0082621E" w:rsidP="0082621E">
      <w:r w:rsidRPr="0082621E">
        <w:t>The cycle for each feature was: implement against the simulated robot backend, verify in isolation, integrate, and where the feature touched robot motion, verify again on the physical robot at the next available session. Two-stage verification was necessary because robot access was intermittent, so features had to be bench-complete before a session rather than developed during one. The methodology was adapted in one respect: several features depended on questions only measurement could settle, such as which gestures separate reliably and what confidence threshold is appropriate, and those measurements were treated as part of the feature's design step.</w:t>
      </w:r>
    </w:p>
    <w:p w14:paraId="57878227" w14:textId="77777777" w:rsidR="0082621E" w:rsidRPr="00C72EF3" w:rsidRDefault="0082621E" w:rsidP="00C72EF3">
      <w:pPr>
        <w:pStyle w:val="Heading3"/>
      </w:pPr>
      <w:bookmarkStart w:id="44" w:name="_Toc239682253"/>
      <w:r w:rsidRPr="00C72EF3">
        <w:t>3.6.2 Subsidiary Methodology: CRISP-DM</w:t>
      </w:r>
      <w:bookmarkEnd w:id="44"/>
    </w:p>
    <w:p w14:paraId="0498F11B" w14:textId="251B616C" w:rsidR="0082621E" w:rsidRPr="0082621E" w:rsidRDefault="0082621E" w:rsidP="0082621E">
      <w:r w:rsidRPr="0082621E">
        <w:t>The recognition component followed CRISP-DM, because Feature-Driven Development governs software construction and says nothing about deciding what data to collect, discovering that a class is not separable, or evaluating a model against a criterion set in advance. Its phases map directly onto the project: business understanding is the requirement for a small gesture vocabulary recognised within a bounded time on payload hardware; data understanding and preparation are landmark extraction, normalisation and the separability analysis that led to one gesture being dropped; modelling is classifier selection; deployment is the systemd-managed auto</w:t>
      </w:r>
      <w:r w:rsidR="00AB72DD">
        <w:t>-</w:t>
      </w:r>
      <w:r w:rsidRPr="0082621E">
        <w:t xml:space="preserve">start. The iterative structure was used </w:t>
      </w:r>
      <w:r w:rsidRPr="0082621E">
        <w:lastRenderedPageBreak/>
        <w:t>rather than merely cited, since dropping a gesture class after collection is a return from evaluation to data understanding.</w:t>
      </w:r>
    </w:p>
    <w:p w14:paraId="7A66519A" w14:textId="77777777" w:rsidR="0082621E" w:rsidRPr="00C72EF3" w:rsidRDefault="0082621E" w:rsidP="00C72EF3">
      <w:pPr>
        <w:pStyle w:val="Heading2"/>
      </w:pPr>
      <w:bookmarkStart w:id="45" w:name="_Toc239682254"/>
      <w:r w:rsidRPr="00C72EF3">
        <w:t>3.7 Resources</w:t>
      </w:r>
      <w:bookmarkEnd w:id="45"/>
    </w:p>
    <w:p w14:paraId="42557502" w14:textId="77777777" w:rsidR="0082621E" w:rsidRPr="00C72EF3" w:rsidRDefault="0082621E" w:rsidP="00C72EF3">
      <w:pPr>
        <w:pStyle w:val="Heading3"/>
      </w:pPr>
      <w:bookmarkStart w:id="46" w:name="_Toc239682255"/>
      <w:r w:rsidRPr="00C72EF3">
        <w:t>3.7.1 Hardware Resources</w:t>
      </w:r>
      <w:bookmarkEnd w:id="46"/>
    </w:p>
    <w:p w14:paraId="6376B580" w14:textId="77777777" w:rsidR="0082621E" w:rsidRDefault="0082621E" w:rsidP="0082621E">
      <w:r w:rsidRPr="0082621E">
        <w:t>The system runs on hardware that is neither a normal networked PC nor a workstation, and that constraint is central to the project's argument. Table 3.4 lists what was used.</w:t>
      </w:r>
    </w:p>
    <w:p w14:paraId="2E8CC773" w14:textId="77777777" w:rsidR="00C72EF3" w:rsidRDefault="00AB72DD" w:rsidP="00C72EF3">
      <w:pPr>
        <w:keepNext/>
        <w:jc w:val="center"/>
      </w:pPr>
      <w:r>
        <w:rPr>
          <w:noProof/>
        </w:rPr>
        <w:drawing>
          <wp:inline distT="0" distB="0" distL="0" distR="0" wp14:anchorId="287B1421" wp14:editId="4E7D96DC">
            <wp:extent cx="4314857" cy="3409975"/>
            <wp:effectExtent l="0" t="0" r="9525" b="0"/>
            <wp:docPr id="82816233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162334" name="Picture 828162334"/>
                    <pic:cNvPicPr/>
                  </pic:nvPicPr>
                  <pic:blipFill>
                    <a:blip r:embed="rId14">
                      <a:extLst>
                        <a:ext uri="{28A0092B-C50C-407E-A947-70E740481C1C}">
                          <a14:useLocalDpi xmlns:a14="http://schemas.microsoft.com/office/drawing/2010/main" val="0"/>
                        </a:ext>
                      </a:extLst>
                    </a:blip>
                    <a:stretch>
                      <a:fillRect/>
                    </a:stretch>
                  </pic:blipFill>
                  <pic:spPr>
                    <a:xfrm>
                      <a:off x="0" y="0"/>
                      <a:ext cx="4314857" cy="3409975"/>
                    </a:xfrm>
                    <a:prstGeom prst="rect">
                      <a:avLst/>
                    </a:prstGeom>
                  </pic:spPr>
                </pic:pic>
              </a:graphicData>
            </a:graphic>
          </wp:inline>
        </w:drawing>
      </w:r>
    </w:p>
    <w:p w14:paraId="52508FF1" w14:textId="1EA4A572" w:rsidR="00AB72DD" w:rsidRDefault="00C72EF3" w:rsidP="00C72EF3">
      <w:pPr>
        <w:pStyle w:val="Caption"/>
        <w:jc w:val="center"/>
      </w:pPr>
      <w:bookmarkStart w:id="47" w:name="_Toc239681603"/>
      <w:r>
        <w:t xml:space="preserve">Table </w:t>
      </w:r>
      <w:r>
        <w:fldChar w:fldCharType="begin"/>
      </w:r>
      <w:r>
        <w:instrText xml:space="preserve"> SEQ Table \* ARABIC </w:instrText>
      </w:r>
      <w:r>
        <w:fldChar w:fldCharType="separate"/>
      </w:r>
      <w:r w:rsidR="003B7E63">
        <w:rPr>
          <w:noProof/>
        </w:rPr>
        <w:t>4</w:t>
      </w:r>
      <w:r>
        <w:fldChar w:fldCharType="end"/>
      </w:r>
      <w:r w:rsidRPr="00087291">
        <w:t>:</w:t>
      </w:r>
      <w:r>
        <w:t xml:space="preserve"> </w:t>
      </w:r>
      <w:r w:rsidRPr="00087291">
        <w:t>Hardware Resources.</w:t>
      </w:r>
      <w:bookmarkEnd w:id="47"/>
    </w:p>
    <w:p w14:paraId="010C1A64" w14:textId="77777777" w:rsidR="0082621E" w:rsidRPr="0082621E" w:rsidRDefault="0082621E" w:rsidP="0082621E">
      <w:r w:rsidRPr="0082621E">
        <w:t>No graphics accelerator or workstation is in the runtime path, so all inference and latency figures are measured on the single-board computer. The compute platform is carried on the robot rather than communicating from a base station, so the system does not depend on a wireless link remaining available.</w:t>
      </w:r>
    </w:p>
    <w:p w14:paraId="485D0F26" w14:textId="77777777" w:rsidR="0082621E" w:rsidRPr="00C72EF3" w:rsidRDefault="0082621E" w:rsidP="00C72EF3">
      <w:pPr>
        <w:pStyle w:val="Heading3"/>
      </w:pPr>
      <w:bookmarkStart w:id="48" w:name="_Toc239682256"/>
      <w:r w:rsidRPr="00C72EF3">
        <w:t>3.7.2 Software Resources</w:t>
      </w:r>
      <w:bookmarkEnd w:id="48"/>
    </w:p>
    <w:p w14:paraId="351AEDB6" w14:textId="37A43AE0" w:rsidR="0082621E" w:rsidRDefault="0082621E" w:rsidP="0082621E">
      <w:r w:rsidRPr="0082621E">
        <w:t>The software environment is pinned to the versions in Table 5 and recorded in a requirements file in the project repository.</w:t>
      </w:r>
    </w:p>
    <w:p w14:paraId="687D38E4" w14:textId="77777777" w:rsidR="00C72EF3" w:rsidRDefault="00F06F64" w:rsidP="00C72EF3">
      <w:pPr>
        <w:keepNext/>
        <w:jc w:val="center"/>
      </w:pPr>
      <w:r>
        <w:rPr>
          <w:noProof/>
        </w:rPr>
        <w:lastRenderedPageBreak/>
        <w:drawing>
          <wp:inline distT="0" distB="0" distL="0" distR="0" wp14:anchorId="17720413" wp14:editId="48319FC5">
            <wp:extent cx="5058340" cy="3952875"/>
            <wp:effectExtent l="0" t="0" r="9525" b="0"/>
            <wp:docPr id="1318358767"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358767" name="Picture 1318358767"/>
                    <pic:cNvPicPr/>
                  </pic:nvPicPr>
                  <pic:blipFill>
                    <a:blip r:embed="rId15">
                      <a:extLst>
                        <a:ext uri="{28A0092B-C50C-407E-A947-70E740481C1C}">
                          <a14:useLocalDpi xmlns:a14="http://schemas.microsoft.com/office/drawing/2010/main" val="0"/>
                        </a:ext>
                      </a:extLst>
                    </a:blip>
                    <a:stretch>
                      <a:fillRect/>
                    </a:stretch>
                  </pic:blipFill>
                  <pic:spPr>
                    <a:xfrm>
                      <a:off x="0" y="0"/>
                      <a:ext cx="5064639" cy="3957797"/>
                    </a:xfrm>
                    <a:prstGeom prst="rect">
                      <a:avLst/>
                    </a:prstGeom>
                  </pic:spPr>
                </pic:pic>
              </a:graphicData>
            </a:graphic>
          </wp:inline>
        </w:drawing>
      </w:r>
    </w:p>
    <w:p w14:paraId="7700C070" w14:textId="6791CE1F" w:rsidR="00F06F64" w:rsidRDefault="00C72EF3" w:rsidP="00C72EF3">
      <w:pPr>
        <w:pStyle w:val="Caption"/>
        <w:jc w:val="center"/>
      </w:pPr>
      <w:bookmarkStart w:id="49" w:name="_Toc239681604"/>
      <w:r>
        <w:t xml:space="preserve">Table </w:t>
      </w:r>
      <w:r>
        <w:fldChar w:fldCharType="begin"/>
      </w:r>
      <w:r>
        <w:instrText xml:space="preserve"> SEQ Table \* ARABIC </w:instrText>
      </w:r>
      <w:r>
        <w:fldChar w:fldCharType="separate"/>
      </w:r>
      <w:r w:rsidR="003B7E63">
        <w:rPr>
          <w:noProof/>
        </w:rPr>
        <w:t>5</w:t>
      </w:r>
      <w:r>
        <w:fldChar w:fldCharType="end"/>
      </w:r>
      <w:r w:rsidRPr="00D13E83">
        <w:t>: Software resources and pinned versions.</w:t>
      </w:r>
      <w:bookmarkEnd w:id="49"/>
    </w:p>
    <w:p w14:paraId="50CB3378" w14:textId="70B48321" w:rsidR="00F06F64" w:rsidRPr="0082621E" w:rsidRDefault="00F06F64" w:rsidP="00F06F64">
      <w:pPr>
        <w:jc w:val="center"/>
      </w:pPr>
    </w:p>
    <w:p w14:paraId="53AF9E59" w14:textId="77777777" w:rsidR="0082621E" w:rsidRPr="0082621E" w:rsidRDefault="0082621E" w:rsidP="0082621E">
      <w:r w:rsidRPr="0082621E">
        <w:t>The pinning is not incidental. The landmark estimator removed the interface this project uses in a later minor release, and a major version change in the numerical array library breaks the camera stack's image encoding. An environment resolved to current versions would not run the code as written, which makes the version list part of the reproducibility claim. All libraries came from their standard public package repositories; the robot SDK is distributed by the manufacturer. No licence-restricted software was required.</w:t>
      </w:r>
    </w:p>
    <w:p w14:paraId="135A9846" w14:textId="77777777" w:rsidR="0082621E" w:rsidRPr="00C72EF3" w:rsidRDefault="0082621E" w:rsidP="00C72EF3">
      <w:pPr>
        <w:pStyle w:val="Heading3"/>
      </w:pPr>
      <w:bookmarkStart w:id="50" w:name="_Toc239682257"/>
      <w:r w:rsidRPr="00C72EF3">
        <w:t>3.7.3 Information Resources</w:t>
      </w:r>
      <w:bookmarkEnd w:id="50"/>
    </w:p>
    <w:p w14:paraId="1590640A" w14:textId="77777777" w:rsidR="0082621E" w:rsidRPr="0082621E" w:rsidRDefault="0082621E" w:rsidP="0082621E">
      <w:r w:rsidRPr="0082621E">
        <w:t>No external dataset was used. All training and evaluation data were recorded by the author on the deployment hardware using the collection utility described in Section 3.5.1. This was deliberate: public gesture datasets are captured with different cameras and under different conditions, and the evaluation in Chapter 6 shows the classifier to be sensitive to precisely those factors, so a larger but mismatched corpus would give a less honest estimate than a smaller matched one.</w:t>
      </w:r>
    </w:p>
    <w:p w14:paraId="5F5A865C" w14:textId="77777777" w:rsidR="0082621E" w:rsidRPr="00C72EF3" w:rsidRDefault="0082621E" w:rsidP="00C72EF3">
      <w:pPr>
        <w:pStyle w:val="Heading3"/>
      </w:pPr>
      <w:bookmarkStart w:id="51" w:name="_Toc239682258"/>
      <w:r w:rsidRPr="00C72EF3">
        <w:lastRenderedPageBreak/>
        <w:t>3.7.4 Human Resources</w:t>
      </w:r>
      <w:bookmarkEnd w:id="51"/>
    </w:p>
    <w:p w14:paraId="2EE15023" w14:textId="77777777" w:rsidR="0082621E" w:rsidRPr="0082621E" w:rsidRDefault="0082621E" w:rsidP="0082621E">
      <w:r w:rsidRPr="0082621E">
        <w:t>The project required no survey respondents and no user testing panel, and no ethical approval for human participation was therefore sought. All gesture data were recorded by the author performing the gestures himself, and the consequences of this for generalisability are considered in Section 3.4.3. One colleague contributed outside the author's own work, manufacturing the payload enclosure using 3D printing facilities not otherwise available to the project.</w:t>
      </w:r>
    </w:p>
    <w:p w14:paraId="7D3D8883" w14:textId="77777777" w:rsidR="0082621E" w:rsidRPr="003B7F3D" w:rsidRDefault="0082621E" w:rsidP="00B43DD1"/>
    <w:p w14:paraId="376DD891" w14:textId="77777777" w:rsidR="007F0B25" w:rsidRPr="00B3478A" w:rsidRDefault="007F0B25" w:rsidP="00B3478A"/>
    <w:p w14:paraId="2738D3F7" w14:textId="77777777" w:rsidR="00B3478A" w:rsidRPr="00F074B8" w:rsidRDefault="00B3478A" w:rsidP="00F074B8"/>
    <w:p w14:paraId="039DAFDD" w14:textId="77777777" w:rsidR="008970F3" w:rsidRPr="008970F3" w:rsidRDefault="008970F3" w:rsidP="008970F3"/>
    <w:p w14:paraId="0DAA209D" w14:textId="77777777" w:rsidR="00A97065" w:rsidRDefault="00A97065" w:rsidP="008F055E"/>
    <w:p w14:paraId="060BFAAA" w14:textId="77777777" w:rsidR="00A15F51" w:rsidRDefault="00A15F51" w:rsidP="00234970">
      <w:pPr>
        <w:pStyle w:val="Heading1"/>
      </w:pPr>
    </w:p>
    <w:p w14:paraId="3CE99182" w14:textId="77777777" w:rsidR="00A15F51" w:rsidRDefault="00A15F51" w:rsidP="00234970">
      <w:pPr>
        <w:pStyle w:val="Heading1"/>
      </w:pPr>
    </w:p>
    <w:p w14:paraId="3388E71C" w14:textId="77777777" w:rsidR="00A15F51" w:rsidRDefault="00A15F51" w:rsidP="00234970">
      <w:pPr>
        <w:pStyle w:val="Heading1"/>
      </w:pPr>
    </w:p>
    <w:p w14:paraId="58209601" w14:textId="77777777" w:rsidR="00A15F51" w:rsidRDefault="00A15F51" w:rsidP="00234970">
      <w:pPr>
        <w:pStyle w:val="Heading1"/>
      </w:pPr>
    </w:p>
    <w:p w14:paraId="09CD83C9" w14:textId="77777777" w:rsidR="00A15F51" w:rsidRDefault="00A15F51" w:rsidP="00234970">
      <w:pPr>
        <w:pStyle w:val="Heading1"/>
      </w:pPr>
    </w:p>
    <w:p w14:paraId="0059E2E1" w14:textId="77777777" w:rsidR="00A15F51" w:rsidRDefault="00A15F51" w:rsidP="00234970">
      <w:pPr>
        <w:pStyle w:val="Heading1"/>
      </w:pPr>
    </w:p>
    <w:p w14:paraId="1E042EE2" w14:textId="77777777" w:rsidR="00A15F51" w:rsidRDefault="00A15F51" w:rsidP="00234970">
      <w:pPr>
        <w:pStyle w:val="Heading1"/>
      </w:pPr>
    </w:p>
    <w:p w14:paraId="5ED98697" w14:textId="77777777" w:rsidR="00A15F51" w:rsidRDefault="00A15F51" w:rsidP="00234970">
      <w:pPr>
        <w:pStyle w:val="Heading1"/>
      </w:pPr>
    </w:p>
    <w:p w14:paraId="46E49A91" w14:textId="77777777" w:rsidR="00A15F51" w:rsidRDefault="00A15F51" w:rsidP="00234970">
      <w:pPr>
        <w:pStyle w:val="Heading1"/>
      </w:pPr>
    </w:p>
    <w:p w14:paraId="6F109987" w14:textId="77777777" w:rsidR="00A15F51" w:rsidRDefault="00A15F51" w:rsidP="00234970">
      <w:pPr>
        <w:pStyle w:val="Heading1"/>
      </w:pPr>
    </w:p>
    <w:p w14:paraId="7CC3226D" w14:textId="77777777" w:rsidR="00A15F51" w:rsidRDefault="00A15F51" w:rsidP="00234970">
      <w:pPr>
        <w:pStyle w:val="Heading1"/>
      </w:pPr>
    </w:p>
    <w:p w14:paraId="32B59DBD" w14:textId="77777777" w:rsidR="00A15F51" w:rsidRDefault="00A15F51" w:rsidP="00234970">
      <w:pPr>
        <w:pStyle w:val="Heading1"/>
      </w:pPr>
    </w:p>
    <w:p w14:paraId="1BD0FBB0" w14:textId="77777777" w:rsidR="00A15F51" w:rsidRDefault="00A15F51" w:rsidP="00234970">
      <w:pPr>
        <w:pStyle w:val="Heading1"/>
      </w:pPr>
    </w:p>
    <w:p w14:paraId="2A95ED68" w14:textId="77777777" w:rsidR="00A15F51" w:rsidRDefault="00A15F51" w:rsidP="00234970">
      <w:pPr>
        <w:pStyle w:val="Heading1"/>
      </w:pPr>
    </w:p>
    <w:p w14:paraId="1BDD38E4" w14:textId="77777777" w:rsidR="00A15F51" w:rsidRDefault="00A15F51" w:rsidP="00234970">
      <w:pPr>
        <w:pStyle w:val="Heading1"/>
      </w:pPr>
    </w:p>
    <w:p w14:paraId="6B94DA93" w14:textId="77777777" w:rsidR="00A15F51" w:rsidRDefault="00A15F51" w:rsidP="00234970">
      <w:pPr>
        <w:pStyle w:val="Heading1"/>
      </w:pPr>
    </w:p>
    <w:p w14:paraId="29B663B7" w14:textId="77777777" w:rsidR="00A15F51" w:rsidRDefault="00A15F51" w:rsidP="00234970">
      <w:pPr>
        <w:pStyle w:val="Heading1"/>
      </w:pPr>
    </w:p>
    <w:p w14:paraId="372CE72D" w14:textId="77777777" w:rsidR="00A15F51" w:rsidRDefault="00A15F51" w:rsidP="00234970">
      <w:pPr>
        <w:pStyle w:val="Heading1"/>
      </w:pPr>
    </w:p>
    <w:p w14:paraId="2CF5E9F2" w14:textId="77777777" w:rsidR="00A15F51" w:rsidRDefault="00A15F51" w:rsidP="00234970">
      <w:pPr>
        <w:pStyle w:val="Heading1"/>
      </w:pPr>
    </w:p>
    <w:p w14:paraId="6194796C" w14:textId="77777777" w:rsidR="00C86286" w:rsidRDefault="00C86286" w:rsidP="00234970">
      <w:pPr>
        <w:pStyle w:val="Heading1"/>
      </w:pPr>
      <w:bookmarkStart w:id="52" w:name="_Toc239682259"/>
    </w:p>
    <w:p w14:paraId="46F683C5" w14:textId="77777777" w:rsidR="00C86286" w:rsidRDefault="00C86286" w:rsidP="00234970">
      <w:pPr>
        <w:pStyle w:val="Heading1"/>
      </w:pPr>
    </w:p>
    <w:p w14:paraId="38E70E0C" w14:textId="77777777" w:rsidR="00C86286" w:rsidRDefault="00C86286" w:rsidP="00234970">
      <w:pPr>
        <w:pStyle w:val="Heading1"/>
      </w:pPr>
    </w:p>
    <w:p w14:paraId="4E2FE034" w14:textId="77777777" w:rsidR="00C86286" w:rsidRDefault="00C86286" w:rsidP="00234970">
      <w:pPr>
        <w:pStyle w:val="Heading1"/>
      </w:pPr>
    </w:p>
    <w:p w14:paraId="5D73118E" w14:textId="77777777" w:rsidR="00C86286" w:rsidRDefault="00C86286" w:rsidP="00234970">
      <w:pPr>
        <w:pStyle w:val="Heading1"/>
      </w:pPr>
    </w:p>
    <w:p w14:paraId="08E701EE" w14:textId="77777777" w:rsidR="00C86286" w:rsidRDefault="00C86286" w:rsidP="00234970">
      <w:pPr>
        <w:pStyle w:val="Heading1"/>
      </w:pPr>
    </w:p>
    <w:p w14:paraId="70D8A46D" w14:textId="77777777" w:rsidR="00C86286" w:rsidRDefault="00C86286" w:rsidP="00234970">
      <w:pPr>
        <w:pStyle w:val="Heading1"/>
      </w:pPr>
    </w:p>
    <w:p w14:paraId="3642335C" w14:textId="77777777" w:rsidR="00C86286" w:rsidRDefault="00C86286" w:rsidP="00234970">
      <w:pPr>
        <w:pStyle w:val="Heading1"/>
      </w:pPr>
    </w:p>
    <w:p w14:paraId="6C555801" w14:textId="77777777" w:rsidR="00C86286" w:rsidRDefault="00C86286" w:rsidP="00234970">
      <w:pPr>
        <w:pStyle w:val="Heading1"/>
      </w:pPr>
    </w:p>
    <w:p w14:paraId="191D6E28" w14:textId="77777777" w:rsidR="00C86286" w:rsidRDefault="00C86286" w:rsidP="00234970">
      <w:pPr>
        <w:pStyle w:val="Heading1"/>
      </w:pPr>
    </w:p>
    <w:p w14:paraId="3C10C0D7" w14:textId="77777777" w:rsidR="00C86286" w:rsidRDefault="00C86286" w:rsidP="00234970">
      <w:pPr>
        <w:pStyle w:val="Heading1"/>
      </w:pPr>
    </w:p>
    <w:p w14:paraId="6E5C8C5B" w14:textId="77777777" w:rsidR="00C86286" w:rsidRDefault="00C86286" w:rsidP="00234970">
      <w:pPr>
        <w:pStyle w:val="Heading1"/>
      </w:pPr>
    </w:p>
    <w:p w14:paraId="542D33FB" w14:textId="77777777" w:rsidR="00C86286" w:rsidRDefault="00C86286" w:rsidP="00234970">
      <w:pPr>
        <w:pStyle w:val="Heading1"/>
      </w:pPr>
    </w:p>
    <w:p w14:paraId="00EB52EB" w14:textId="77777777" w:rsidR="00C86286" w:rsidRDefault="00C86286" w:rsidP="00234970">
      <w:pPr>
        <w:pStyle w:val="Heading1"/>
      </w:pPr>
    </w:p>
    <w:p w14:paraId="3C7BE50A" w14:textId="77777777" w:rsidR="00C86286" w:rsidRDefault="00C86286" w:rsidP="00234970">
      <w:pPr>
        <w:pStyle w:val="Heading1"/>
      </w:pPr>
    </w:p>
    <w:p w14:paraId="5DC119B6" w14:textId="77777777" w:rsidR="00C86286" w:rsidRDefault="00C86286" w:rsidP="00234970">
      <w:pPr>
        <w:pStyle w:val="Heading1"/>
      </w:pPr>
    </w:p>
    <w:p w14:paraId="4036EF43" w14:textId="77777777" w:rsidR="00C86286" w:rsidRDefault="00C86286" w:rsidP="00234970">
      <w:pPr>
        <w:pStyle w:val="Heading1"/>
      </w:pPr>
    </w:p>
    <w:p w14:paraId="239A6855" w14:textId="77777777" w:rsidR="00C86286" w:rsidRDefault="00C86286" w:rsidP="00234970">
      <w:pPr>
        <w:pStyle w:val="Heading1"/>
      </w:pPr>
    </w:p>
    <w:p w14:paraId="47ADADB1" w14:textId="77777777" w:rsidR="00C86286" w:rsidRDefault="00C86286" w:rsidP="00234970">
      <w:pPr>
        <w:pStyle w:val="Heading1"/>
      </w:pPr>
    </w:p>
    <w:p w14:paraId="64EC5DC8" w14:textId="77777777" w:rsidR="00C86286" w:rsidRDefault="00C86286" w:rsidP="00234970">
      <w:pPr>
        <w:pStyle w:val="Heading1"/>
      </w:pPr>
    </w:p>
    <w:p w14:paraId="0CD93C9A" w14:textId="6CED413B" w:rsidR="00A97065" w:rsidRPr="008F055E" w:rsidRDefault="00A97065" w:rsidP="00234970">
      <w:pPr>
        <w:pStyle w:val="Heading1"/>
      </w:pPr>
      <w:r w:rsidRPr="008F055E">
        <w:lastRenderedPageBreak/>
        <w:t>CHAPTER 4:</w:t>
      </w:r>
      <w:r w:rsidR="004F6FBA" w:rsidRPr="008F055E">
        <w:t xml:space="preserve"> EXPERIMENT DESIGN</w:t>
      </w:r>
      <w:bookmarkEnd w:id="52"/>
    </w:p>
    <w:p w14:paraId="4492760D" w14:textId="40E31351" w:rsidR="004F6FBA" w:rsidRPr="008F055E" w:rsidRDefault="004F6FBA" w:rsidP="008F055E">
      <w:pPr>
        <w:pStyle w:val="Heading2"/>
      </w:pPr>
      <w:bookmarkStart w:id="53" w:name="_Toc239682260"/>
      <w:r w:rsidRPr="008F055E">
        <w:t>4.1 Introduction</w:t>
      </w:r>
      <w:bookmarkEnd w:id="53"/>
    </w:p>
    <w:p w14:paraId="16C52EBD" w14:textId="6E8998FA" w:rsidR="006F43A9" w:rsidRPr="004F6FBA" w:rsidRDefault="004F6FBA" w:rsidP="008F055E">
      <w:r w:rsidRPr="00225EE4">
        <w:t>This chapter explains the system's design and, more crucially, why it was chosen over alternative designs. The distinction is important since a performance figure does not show the project's most important choice. It is a boundary, the point in the pipeline where a probabilistic estimate becomes a command instead of an estimate.</w:t>
      </w:r>
    </w:p>
    <w:p w14:paraId="245AC07E" w14:textId="4A1FCC07" w:rsidR="004F6FBA" w:rsidRDefault="00225EE4" w:rsidP="008F055E">
      <w:pPr>
        <w:pStyle w:val="Heading2"/>
      </w:pPr>
      <w:bookmarkStart w:id="54" w:name="_Toc239682261"/>
      <w:r w:rsidRPr="008F055E">
        <w:t>4.</w:t>
      </w:r>
      <w:r w:rsidR="00234970">
        <w:t>2</w:t>
      </w:r>
      <w:r w:rsidRPr="008F055E">
        <w:t xml:space="preserve"> Requirements</w:t>
      </w:r>
      <w:bookmarkEnd w:id="54"/>
    </w:p>
    <w:p w14:paraId="5F312A5F" w14:textId="2C814A79" w:rsidR="008F055E" w:rsidRDefault="008F055E" w:rsidP="008F055E">
      <w:r w:rsidRPr="008F055E">
        <w:t>Requirements were captured early and revised couple times, after the first period of work with the hardware established what was achievable on the target robot.</w:t>
      </w:r>
    </w:p>
    <w:p w14:paraId="5CC5AC6B" w14:textId="77777777" w:rsidR="003E322D" w:rsidRDefault="00B2649D" w:rsidP="00B2649D">
      <w:r w:rsidRPr="00B2649D">
        <w:t>The functional requirements are given in SMART terms where a measurable criterion applies, and they are expressed here in MoSCoW form.</w:t>
      </w:r>
    </w:p>
    <w:p w14:paraId="2A31648A" w14:textId="6BB44420" w:rsidR="00745267" w:rsidRPr="00745267" w:rsidRDefault="00234970" w:rsidP="00745267">
      <w:pPr>
        <w:pStyle w:val="Heading3"/>
      </w:pPr>
      <w:bookmarkStart w:id="55" w:name="_Toc239682262"/>
      <w:r>
        <w:t>4.2.1 Functional Requiremen</w:t>
      </w:r>
      <w:r w:rsidR="00745267">
        <w:t>ts</w:t>
      </w:r>
      <w:bookmarkEnd w:id="55"/>
    </w:p>
    <w:p w14:paraId="2CF28975" w14:textId="77777777" w:rsidR="00C72EF3" w:rsidRDefault="0082621E" w:rsidP="00C72EF3">
      <w:pPr>
        <w:keepNext/>
        <w:jc w:val="center"/>
      </w:pPr>
      <w:r>
        <w:rPr>
          <w:noProof/>
        </w:rPr>
        <w:drawing>
          <wp:inline distT="0" distB="0" distL="0" distR="0" wp14:anchorId="40E201BA" wp14:editId="5C65672A">
            <wp:extent cx="4600575" cy="4276916"/>
            <wp:effectExtent l="0" t="0" r="0" b="9525"/>
            <wp:docPr id="523305379"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305379" name="Picture 523305379"/>
                    <pic:cNvPicPr/>
                  </pic:nvPicPr>
                  <pic:blipFill>
                    <a:blip r:embed="rId16">
                      <a:extLst>
                        <a:ext uri="{28A0092B-C50C-407E-A947-70E740481C1C}">
                          <a14:useLocalDpi xmlns:a14="http://schemas.microsoft.com/office/drawing/2010/main" val="0"/>
                        </a:ext>
                      </a:extLst>
                    </a:blip>
                    <a:stretch>
                      <a:fillRect/>
                    </a:stretch>
                  </pic:blipFill>
                  <pic:spPr>
                    <a:xfrm>
                      <a:off x="0" y="0"/>
                      <a:ext cx="4607939" cy="4283762"/>
                    </a:xfrm>
                    <a:prstGeom prst="rect">
                      <a:avLst/>
                    </a:prstGeom>
                  </pic:spPr>
                </pic:pic>
              </a:graphicData>
            </a:graphic>
          </wp:inline>
        </w:drawing>
      </w:r>
    </w:p>
    <w:p w14:paraId="04E00A03" w14:textId="438DE0E8" w:rsidR="00745267" w:rsidRDefault="00C72EF3" w:rsidP="00C72EF3">
      <w:pPr>
        <w:pStyle w:val="Caption"/>
        <w:jc w:val="center"/>
      </w:pPr>
      <w:bookmarkStart w:id="56" w:name="_Toc239681605"/>
      <w:r>
        <w:t xml:space="preserve">Table </w:t>
      </w:r>
      <w:r>
        <w:fldChar w:fldCharType="begin"/>
      </w:r>
      <w:r>
        <w:instrText xml:space="preserve"> SEQ Table \* ARABIC </w:instrText>
      </w:r>
      <w:r>
        <w:fldChar w:fldCharType="separate"/>
      </w:r>
      <w:r w:rsidR="003B7E63">
        <w:rPr>
          <w:noProof/>
        </w:rPr>
        <w:t>6</w:t>
      </w:r>
      <w:r>
        <w:fldChar w:fldCharType="end"/>
      </w:r>
      <w:r w:rsidRPr="00B62FAD">
        <w:t>: Functions list.</w:t>
      </w:r>
      <w:bookmarkEnd w:id="56"/>
    </w:p>
    <w:p w14:paraId="5EAEBC73" w14:textId="6D01FDFB" w:rsidR="0082621E" w:rsidRPr="00745267" w:rsidRDefault="0082621E" w:rsidP="0082621E">
      <w:pPr>
        <w:jc w:val="center"/>
      </w:pPr>
    </w:p>
    <w:p w14:paraId="5288045F" w14:textId="77777777" w:rsidR="00745267" w:rsidRDefault="00745267" w:rsidP="00B2649D"/>
    <w:p w14:paraId="59CF86A4" w14:textId="58B3E637" w:rsidR="00B2649D" w:rsidRDefault="007909CA" w:rsidP="00B2649D">
      <w:r w:rsidRPr="007909CA">
        <w:t>Rather than being neglected, FR11 and FR12 are noted as out of scope, and they both mentioned as future work.</w:t>
      </w:r>
    </w:p>
    <w:p w14:paraId="5BD74FB1" w14:textId="583B343A" w:rsidR="007909CA" w:rsidRDefault="007909CA" w:rsidP="00234970">
      <w:pPr>
        <w:pStyle w:val="Heading3"/>
      </w:pPr>
      <w:bookmarkStart w:id="57" w:name="_Toc239682263"/>
      <w:r>
        <w:t>4.2.2 Non-Functional Requirements</w:t>
      </w:r>
      <w:bookmarkEnd w:id="57"/>
    </w:p>
    <w:p w14:paraId="2C105EF1" w14:textId="77777777" w:rsidR="00C72EF3" w:rsidRDefault="00C8278C" w:rsidP="00C72EF3">
      <w:pPr>
        <w:keepNext/>
        <w:jc w:val="center"/>
      </w:pPr>
      <w:r>
        <w:rPr>
          <w:noProof/>
        </w:rPr>
        <w:drawing>
          <wp:inline distT="0" distB="0" distL="0" distR="0" wp14:anchorId="61A79E56" wp14:editId="763DE820">
            <wp:extent cx="4829005" cy="3038475"/>
            <wp:effectExtent l="0" t="0" r="0" b="0"/>
            <wp:docPr id="14485395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539597" name="Picture 1448539597"/>
                    <pic:cNvPicPr/>
                  </pic:nvPicPr>
                  <pic:blipFill>
                    <a:blip r:embed="rId17">
                      <a:extLst>
                        <a:ext uri="{28A0092B-C50C-407E-A947-70E740481C1C}">
                          <a14:useLocalDpi xmlns:a14="http://schemas.microsoft.com/office/drawing/2010/main" val="0"/>
                        </a:ext>
                      </a:extLst>
                    </a:blip>
                    <a:stretch>
                      <a:fillRect/>
                    </a:stretch>
                  </pic:blipFill>
                  <pic:spPr>
                    <a:xfrm>
                      <a:off x="0" y="0"/>
                      <a:ext cx="4849669" cy="3051477"/>
                    </a:xfrm>
                    <a:prstGeom prst="rect">
                      <a:avLst/>
                    </a:prstGeom>
                  </pic:spPr>
                </pic:pic>
              </a:graphicData>
            </a:graphic>
          </wp:inline>
        </w:drawing>
      </w:r>
    </w:p>
    <w:p w14:paraId="5CC98F00" w14:textId="4B551601" w:rsidR="00B2649D" w:rsidRDefault="00C72EF3" w:rsidP="00C72EF3">
      <w:pPr>
        <w:pStyle w:val="Caption"/>
        <w:jc w:val="center"/>
      </w:pPr>
      <w:bookmarkStart w:id="58" w:name="_Toc239681606"/>
      <w:r>
        <w:t xml:space="preserve">Table </w:t>
      </w:r>
      <w:r>
        <w:fldChar w:fldCharType="begin"/>
      </w:r>
      <w:r>
        <w:instrText xml:space="preserve"> SEQ Table \* ARABIC </w:instrText>
      </w:r>
      <w:r>
        <w:fldChar w:fldCharType="separate"/>
      </w:r>
      <w:r w:rsidR="003B7E63">
        <w:rPr>
          <w:noProof/>
        </w:rPr>
        <w:t>7</w:t>
      </w:r>
      <w:r>
        <w:fldChar w:fldCharType="end"/>
      </w:r>
      <w:r w:rsidRPr="00D246D4">
        <w:t>: Non-functions list.</w:t>
      </w:r>
      <w:bookmarkEnd w:id="58"/>
    </w:p>
    <w:p w14:paraId="6ED0C189" w14:textId="77777777" w:rsidR="00745267" w:rsidRPr="00745267" w:rsidRDefault="00745267" w:rsidP="00745267">
      <w:r w:rsidRPr="00745267">
        <w:t>The requirements that guided the architecture were NFR2 and NFR3. Since they are not the same claim, they are expressed separately: NFR2 deals with what happens when anything breaks, while NFR3 deals with the situation when nothing breaks but the classifier is just incorrect.</w:t>
      </w:r>
    </w:p>
    <w:p w14:paraId="4ADD8313" w14:textId="37FC2B24" w:rsidR="00745267" w:rsidRDefault="00745267" w:rsidP="00745267">
      <w:pPr>
        <w:pStyle w:val="Heading2"/>
        <w:spacing w:line="480" w:lineRule="auto"/>
      </w:pPr>
      <w:bookmarkStart w:id="59" w:name="_Toc239682264"/>
      <w:r>
        <w:t>4.3 System Architecture</w:t>
      </w:r>
      <w:bookmarkEnd w:id="59"/>
    </w:p>
    <w:p w14:paraId="6196A886" w14:textId="10B46E78" w:rsidR="00745267" w:rsidRPr="00745267" w:rsidRDefault="00745267" w:rsidP="00745267"/>
    <w:p w14:paraId="683E976C" w14:textId="77777777" w:rsidR="00C72EF3" w:rsidRDefault="00007C17" w:rsidP="00C72EF3">
      <w:pPr>
        <w:keepNext/>
      </w:pPr>
      <w:r w:rsidRPr="00007C17">
        <w:rPr>
          <w:noProof/>
        </w:rPr>
        <w:lastRenderedPageBreak/>
        <w:drawing>
          <wp:inline distT="0" distB="0" distL="0" distR="0" wp14:anchorId="78C65259" wp14:editId="1D56BD2F">
            <wp:extent cx="5039995" cy="2356485"/>
            <wp:effectExtent l="0" t="0" r="8255" b="5715"/>
            <wp:docPr id="1782147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147566" name=""/>
                    <pic:cNvPicPr/>
                  </pic:nvPicPr>
                  <pic:blipFill>
                    <a:blip r:embed="rId18"/>
                    <a:stretch>
                      <a:fillRect/>
                    </a:stretch>
                  </pic:blipFill>
                  <pic:spPr>
                    <a:xfrm>
                      <a:off x="0" y="0"/>
                      <a:ext cx="5039995" cy="2356485"/>
                    </a:xfrm>
                    <a:prstGeom prst="rect">
                      <a:avLst/>
                    </a:prstGeom>
                  </pic:spPr>
                </pic:pic>
              </a:graphicData>
            </a:graphic>
          </wp:inline>
        </w:drawing>
      </w:r>
    </w:p>
    <w:p w14:paraId="2D2AAF48" w14:textId="794F5FAE" w:rsidR="00A0790C" w:rsidRPr="00D53233" w:rsidRDefault="00C72EF3" w:rsidP="00C72EF3">
      <w:pPr>
        <w:pStyle w:val="Caption"/>
        <w:jc w:val="center"/>
      </w:pPr>
      <w:bookmarkStart w:id="60" w:name="_Toc239681584"/>
      <w:r>
        <w:t xml:space="preserve">Figure </w:t>
      </w:r>
      <w:r>
        <w:fldChar w:fldCharType="begin"/>
      </w:r>
      <w:r>
        <w:instrText xml:space="preserve"> SEQ Figure \* ARABIC </w:instrText>
      </w:r>
      <w:r>
        <w:fldChar w:fldCharType="separate"/>
      </w:r>
      <w:r w:rsidR="003B7E63">
        <w:rPr>
          <w:noProof/>
        </w:rPr>
        <w:t>3</w:t>
      </w:r>
      <w:r>
        <w:fldChar w:fldCharType="end"/>
      </w:r>
      <w:r>
        <w:t xml:space="preserve">: </w:t>
      </w:r>
      <w:r w:rsidRPr="00B96B62">
        <w:t>System architectur</w:t>
      </w:r>
      <w:r>
        <w:t xml:space="preserve">e </w:t>
      </w:r>
      <w:sdt>
        <w:sdtPr>
          <w:rPr>
            <w:rFonts w:eastAsia="Arial"/>
            <w:color w:val="404040"/>
            <w:sz w:val="24"/>
            <w:highlight w:val="white"/>
          </w:rPr>
          <w:alias w:val="Citation"/>
          <w:tag w:val="{&quot;referencesIds&quot;:[&quot;doc:6a9e7aac6cc9d53cd601649a&quot;],&quot;referencesOptions&quot;:{&quot;doc:6a9e7aac6cc9d53cd60164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33967101"/>
          <w:placeholder>
            <w:docPart w:val="06DD6EEA2FFD492D997CB59A6B406A14"/>
          </w:placeholder>
        </w:sdtPr>
        <w:sdtContent>
          <w:r w:rsidR="00C8278C">
            <w:rPr>
              <w:rFonts w:eastAsia="Times New Roman"/>
              <w:color w:val="404040"/>
            </w:rPr>
            <w:t>[60]</w:t>
          </w:r>
        </w:sdtContent>
      </w:sdt>
      <w:r w:rsidR="00A0790C" w:rsidRPr="00D53233">
        <w:rPr>
          <w:rFonts w:eastAsia="Arial"/>
          <w:color w:val="404040"/>
        </w:rPr>
        <w:t>.</w:t>
      </w:r>
      <w:bookmarkEnd w:id="60"/>
    </w:p>
    <w:p w14:paraId="470B4F7A" w14:textId="19D886B2" w:rsidR="00007C17" w:rsidRDefault="00007C17" w:rsidP="00D53233">
      <w:pPr>
        <w:pStyle w:val="Heading2"/>
        <w:rPr>
          <w:rFonts w:eastAsia="Arial"/>
        </w:rPr>
      </w:pPr>
      <w:bookmarkStart w:id="61" w:name="_Toc239682265"/>
      <w:r>
        <w:rPr>
          <w:rFonts w:eastAsia="Arial"/>
        </w:rPr>
        <w:t xml:space="preserve">4.3.1 The Trust </w:t>
      </w:r>
      <w:r w:rsidR="000A184F">
        <w:rPr>
          <w:rFonts w:eastAsia="Arial"/>
        </w:rPr>
        <w:t>B</w:t>
      </w:r>
      <w:r>
        <w:rPr>
          <w:rFonts w:eastAsia="Arial"/>
        </w:rPr>
        <w:t>oundary</w:t>
      </w:r>
      <w:bookmarkEnd w:id="61"/>
    </w:p>
    <w:p w14:paraId="29F9080B" w14:textId="4EDD990E" w:rsidR="00D53233" w:rsidRDefault="00D53233" w:rsidP="00D53233">
      <w:r w:rsidRPr="00D53233">
        <w:t xml:space="preserve">The field of computer vision is probabilistic. No matter how good the distribution over classes that </w:t>
      </w:r>
      <w:r w:rsidR="00D13A16">
        <w:t>the</w:t>
      </w:r>
      <w:r w:rsidRPr="00D53233">
        <w:t xml:space="preserve"> classifier provides, it can be confidently incorrect. In contrast, robot control needs to be limited: if a command is provided, the motion that results must be predictable, and if there is no command, there must be no motion. Because every component that both estimates and actuates inherits the uncertainty of the estimate into the actuation, these two features cannot be reconciled inside a single component.</w:t>
      </w:r>
    </w:p>
    <w:p w14:paraId="195BAEFD" w14:textId="4571A9F6" w:rsidR="00D53233" w:rsidRDefault="00D13A16" w:rsidP="00D53233">
      <w:r w:rsidRPr="00D13A16">
        <w:t>Establishing an explicit boundary between them is the design response. The recognition process is not connected to the robot, does not have access to the SDK, and is limited to sending a single name to a local UDP socket as a command.</w:t>
      </w:r>
    </w:p>
    <w:p w14:paraId="67140F1C" w14:textId="02585CCC" w:rsidR="00D13A16" w:rsidRDefault="00D13A16" w:rsidP="00D53233">
      <w:r w:rsidRPr="00D13A16">
        <w:t>The bridge process holds the SDK session and treats every arriving name as an untrusted input, subject to rules that do not depend on how confident the classifier was. Uncertainty is allowed to exist, but it cannot cross.</w:t>
      </w:r>
    </w:p>
    <w:p w14:paraId="0F225F0B" w14:textId="68136E63" w:rsidR="00D13A16" w:rsidRPr="00D53233" w:rsidRDefault="00D13A16" w:rsidP="00D53233">
      <w:r w:rsidRPr="00D13A16">
        <w:t>In safety-related systems, this is a common pattern: a simple, verifiable component monitors a complex one whose accuracy cannot be determined through inspection. The application of the pattern to an edge-deployed gesture interface, where the temptation is to take the classifier output as the command and dispatch immediately, is what makes this contribution rather than the pattern itself.</w:t>
      </w:r>
    </w:p>
    <w:p w14:paraId="1317EAEF" w14:textId="48DBFE27" w:rsidR="00A0790C" w:rsidRDefault="00D13A16" w:rsidP="00D13A16">
      <w:pPr>
        <w:pStyle w:val="Heading3"/>
      </w:pPr>
      <w:bookmarkStart w:id="62" w:name="_Toc239682266"/>
      <w:r>
        <w:lastRenderedPageBreak/>
        <w:t>4.3.2 Why UDP</w:t>
      </w:r>
      <w:bookmarkEnd w:id="62"/>
    </w:p>
    <w:p w14:paraId="15DD0C11" w14:textId="064886C1" w:rsidR="005E21D2" w:rsidRDefault="005E21D2" w:rsidP="00401035">
      <w:r w:rsidRPr="005E21D2">
        <w:t xml:space="preserve">There are three reasons why UDP was chosen over function call, shared queue, and TCP. First, it enforces process separation. Since the two parts are distinct operating-system processes, the bridge, which still holds the lease and can issue a stop, is unaffected by crashes, memory failures, or blocking calls in the recogniser. A function call inside one process would give no such guarantee. Second, a dropped datagram is replaced in tens of milliseconds since commands are re-sent on each frame while the gesture is held, making UDP lossy by design harmless in this application. Even worse, a stale queued command delivered late is more hazardous than a dropped one. TCP's retransmission and ordering assurances would increase latency to fix an issue the application does not have. Third, a non-blocking send maintains the perception loop's frame rate by preventing the recogniser from stalling while waiting for the bridge. </w:t>
      </w:r>
      <w:r w:rsidRPr="005E21D2">
        <w:br/>
        <w:t xml:space="preserve">The UDP socket is limited to the loopback interface. </w:t>
      </w:r>
    </w:p>
    <w:p w14:paraId="7C028FE0" w14:textId="79D9068B" w:rsidR="00D13A16" w:rsidRDefault="00B26F2D" w:rsidP="00B26F2D">
      <w:pPr>
        <w:pStyle w:val="Heading3"/>
      </w:pPr>
      <w:bookmarkStart w:id="63" w:name="_Toc239682267"/>
      <w:r>
        <w:t>4.3.3 What crosses the boundary</w:t>
      </w:r>
      <w:bookmarkEnd w:id="63"/>
    </w:p>
    <w:p w14:paraId="74FDFE9C" w14:textId="043B9EA9" w:rsidR="00B26F2D" w:rsidRDefault="003A5724" w:rsidP="00B26F2D">
      <w:r w:rsidRPr="003A5724">
        <w:t>Only a command name crosses not a class index, not a probability, not a landmark vector. This constraint is stricter than it first appears. The urge to add a rule like "execute immediately if confidence exceeds 0.95" is architecturally unavailable, and the bridge cannot be designed in a way that modifies its behaviour with confidence because it receives no confidence value. Before anything is sent, the recognition side makes the final decision regarding whether a gesture is certain enough. The bridge decides only whether a named command is permissible right now.</w:t>
      </w:r>
    </w:p>
    <w:p w14:paraId="5343B09C" w14:textId="4979FE7C" w:rsidR="003A5724" w:rsidRDefault="003A5724" w:rsidP="003A5724">
      <w:pPr>
        <w:pStyle w:val="Heading1"/>
      </w:pPr>
      <w:bookmarkStart w:id="64" w:name="_Toc239682268"/>
      <w:r>
        <w:t>4.4 Hand Gesture Vocabulary Design</w:t>
      </w:r>
      <w:bookmarkEnd w:id="64"/>
    </w:p>
    <w:p w14:paraId="3E6D06A3" w14:textId="4B562BDE" w:rsidR="00657146" w:rsidRPr="00216076" w:rsidRDefault="00216076" w:rsidP="00216076">
      <w:r>
        <w:t xml:space="preserve">The hand gesture selection </w:t>
      </w:r>
      <w:r w:rsidRPr="00216076">
        <w:t>was guided by three prioritised factors. The accuracy to which landmarks could be identified with reliability, the accuracy with which gestures could be distinguished from one another, and the accuracy to which each gesture matched its mapped command mnemonically.</w:t>
      </w:r>
    </w:p>
    <w:p w14:paraId="4487DD2F" w14:textId="77777777" w:rsidR="00C72EF3" w:rsidRDefault="00C8278C" w:rsidP="00C72EF3">
      <w:pPr>
        <w:keepNext/>
      </w:pPr>
      <w:r>
        <w:rPr>
          <w:noProof/>
        </w:rPr>
        <w:lastRenderedPageBreak/>
        <w:drawing>
          <wp:inline distT="0" distB="0" distL="0" distR="0" wp14:anchorId="40C02CF0" wp14:editId="4A897064">
            <wp:extent cx="4898743" cy="2238375"/>
            <wp:effectExtent l="0" t="0" r="0" b="0"/>
            <wp:docPr id="10772543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25436" name="Picture 107725436"/>
                    <pic:cNvPicPr/>
                  </pic:nvPicPr>
                  <pic:blipFill>
                    <a:blip r:embed="rId19">
                      <a:extLst>
                        <a:ext uri="{28A0092B-C50C-407E-A947-70E740481C1C}">
                          <a14:useLocalDpi xmlns:a14="http://schemas.microsoft.com/office/drawing/2010/main" val="0"/>
                        </a:ext>
                      </a:extLst>
                    </a:blip>
                    <a:stretch>
                      <a:fillRect/>
                    </a:stretch>
                  </pic:blipFill>
                  <pic:spPr>
                    <a:xfrm>
                      <a:off x="0" y="0"/>
                      <a:ext cx="4907811" cy="2242518"/>
                    </a:xfrm>
                    <a:prstGeom prst="rect">
                      <a:avLst/>
                    </a:prstGeom>
                  </pic:spPr>
                </pic:pic>
              </a:graphicData>
            </a:graphic>
          </wp:inline>
        </w:drawing>
      </w:r>
    </w:p>
    <w:p w14:paraId="625972F4" w14:textId="12DEE203" w:rsidR="00C8278C" w:rsidRPr="00505D03" w:rsidRDefault="00C72EF3" w:rsidP="00C72EF3">
      <w:pPr>
        <w:pStyle w:val="Caption"/>
        <w:jc w:val="center"/>
        <w:rPr>
          <w:color w:val="auto"/>
        </w:rPr>
      </w:pPr>
      <w:bookmarkStart w:id="65" w:name="_Toc239681607"/>
      <w:r w:rsidRPr="00505D03">
        <w:rPr>
          <w:color w:val="auto"/>
        </w:rPr>
        <w:t xml:space="preserve">Table </w:t>
      </w:r>
      <w:r w:rsidRPr="00505D03">
        <w:rPr>
          <w:color w:val="auto"/>
        </w:rPr>
        <w:fldChar w:fldCharType="begin"/>
      </w:r>
      <w:r w:rsidRPr="00505D03">
        <w:rPr>
          <w:color w:val="auto"/>
        </w:rPr>
        <w:instrText xml:space="preserve"> SEQ Table \* ARABIC </w:instrText>
      </w:r>
      <w:r w:rsidRPr="00505D03">
        <w:rPr>
          <w:color w:val="auto"/>
        </w:rPr>
        <w:fldChar w:fldCharType="separate"/>
      </w:r>
      <w:r w:rsidR="003B7E63" w:rsidRPr="00505D03">
        <w:rPr>
          <w:noProof/>
          <w:color w:val="auto"/>
        </w:rPr>
        <w:t>8</w:t>
      </w:r>
      <w:r w:rsidRPr="00505D03">
        <w:rPr>
          <w:color w:val="auto"/>
        </w:rPr>
        <w:fldChar w:fldCharType="end"/>
      </w:r>
      <w:r w:rsidRPr="00505D03">
        <w:rPr>
          <w:color w:val="auto"/>
        </w:rPr>
        <w:t>: Hand Gesture Vocabulary.</w:t>
      </w:r>
      <w:bookmarkEnd w:id="65"/>
    </w:p>
    <w:p w14:paraId="0492E5EE" w14:textId="68CCCB21" w:rsidR="00216076" w:rsidRDefault="00216076" w:rsidP="00CE1A11"/>
    <w:p w14:paraId="10D48965" w14:textId="36ED2060" w:rsidR="00216076" w:rsidRDefault="00401035" w:rsidP="00216076">
      <w:r>
        <w:t>Also,</w:t>
      </w:r>
      <w:r w:rsidR="00216076">
        <w:t xml:space="preserve"> the actions that be chosen for this use case can be </w:t>
      </w:r>
      <w:r w:rsidR="00831FB4">
        <w:t xml:space="preserve">changeable. Changing the actions based on the use cases is feasible based on the Spot </w:t>
      </w:r>
      <w:r w:rsidR="00C6500C">
        <w:t xml:space="preserve">robot </w:t>
      </w:r>
      <w:r w:rsidR="00831FB4">
        <w:t>action-range possibility.</w:t>
      </w:r>
    </w:p>
    <w:p w14:paraId="58998E8B" w14:textId="7EFA81A7" w:rsidR="005E21D2" w:rsidRPr="00216076" w:rsidRDefault="005E21D2" w:rsidP="00216076">
      <w:r>
        <w:t>The hand gesture dataset remains after the best training approach but actions for each hand gesture modified based on the use case. For example, walking distances are changeable according to environment such as lab and outdoor.</w:t>
      </w:r>
    </w:p>
    <w:p w14:paraId="2912B946" w14:textId="3D1C5FC5" w:rsidR="00CF2F90" w:rsidRDefault="00CF2F90" w:rsidP="000838A1">
      <w:pPr>
        <w:pStyle w:val="Heading3"/>
      </w:pPr>
      <w:bookmarkStart w:id="66" w:name="_Toc239682269"/>
      <w:r>
        <w:t>4.4.1 Selection by what the camera reads reliably</w:t>
      </w:r>
      <w:bookmarkEnd w:id="66"/>
    </w:p>
    <w:p w14:paraId="2C82F9BF" w14:textId="17981D2A" w:rsidR="00BF32D8" w:rsidRPr="000838A1" w:rsidRDefault="00EF17BA" w:rsidP="00401035">
      <w:r w:rsidRPr="000838A1">
        <w:t>An early candidate hand gesture set included a thumbs-up gesture, which is the most natural mnemonic available for an affirmative command. It was removed. The reason is that the thumb's landmark positions proved less reliable than those of the extended fingers, particularly under rotation of the hand about the wrist, and a gesture that is intuitive but intermittently misread is worse than one that is optional but consistent. Finger-count gestures were used in its place because the extended-finger configuration produces large, better recognisable displacements in the normalised landmark space.</w:t>
      </w:r>
    </w:p>
    <w:p w14:paraId="2C07FCD6" w14:textId="0AC01578" w:rsidR="003A5724" w:rsidRDefault="001103EA" w:rsidP="00401035">
      <w:r w:rsidRPr="001103EA">
        <w:t xml:space="preserve">This choice extends to a design approach that is worth mentioning. In a vision-driven interface, the vocabulary should be chosen based on what the sensing pipeline consistently reads rather than what a designer believes to be natural in theory. An intuitive gesture is not intuitive in usage if it fails once out of </w:t>
      </w:r>
      <w:r w:rsidR="00580C5A">
        <w:t>20</w:t>
      </w:r>
      <w:r w:rsidRPr="001103EA">
        <w:t>. Intuition is a feature of the entire interaction.</w:t>
      </w:r>
    </w:p>
    <w:p w14:paraId="6CFC8F93" w14:textId="39FC70A0" w:rsidR="001103EA" w:rsidRDefault="001103EA" w:rsidP="000838A1">
      <w:pPr>
        <w:pStyle w:val="Heading3"/>
      </w:pPr>
      <w:bookmarkStart w:id="67" w:name="_Toc239682270"/>
      <w:r>
        <w:lastRenderedPageBreak/>
        <w:t>4.4.2 Assignment of hand gestures to commands</w:t>
      </w:r>
      <w:bookmarkEnd w:id="67"/>
      <w:r w:rsidR="000838A1">
        <w:tab/>
      </w:r>
    </w:p>
    <w:p w14:paraId="4C51B60D" w14:textId="3DE86C37" w:rsidR="000838A1" w:rsidRDefault="000838A1" w:rsidP="000838A1">
      <w:pPr>
        <w:tabs>
          <w:tab w:val="left" w:pos="5595"/>
        </w:tabs>
      </w:pPr>
      <w:r>
        <w:t xml:space="preserve">Assignments were selected based on two criteria within the dependable set. Because the open palm is the most geometrically distinct gesture in the set maximum separation for the most safety critical command and because it is the standard halt signal in most of environment and crowd control, it was mapped to STOP. A consistent family was produced by mapping the first, third, and </w:t>
      </w:r>
      <w:r w:rsidR="00416A41">
        <w:t>40</w:t>
      </w:r>
      <w:r>
        <w:t xml:space="preserve"> finger counts to the three translational movements. The two posture commands were mapped to peace and fist.</w:t>
      </w:r>
    </w:p>
    <w:p w14:paraId="63867AE3" w14:textId="5116501A" w:rsidR="000838A1" w:rsidRDefault="000838A1" w:rsidP="000838A1">
      <w:pPr>
        <w:tabs>
          <w:tab w:val="left" w:pos="5595"/>
        </w:tabs>
      </w:pPr>
      <w:r>
        <w:t>The main remaining risk in the language is that one strafe command could be used in place of another because the three finger-count gestures are geometrically adjacent. Because all three result in a brief, similar-magnitude motion, it is a bounded danger, which is measured in the confusion matrix presented</w:t>
      </w:r>
      <w:r w:rsidR="00A8258C">
        <w:t>.</w:t>
      </w:r>
    </w:p>
    <w:p w14:paraId="2CD777D2" w14:textId="68D27398" w:rsidR="000838A1" w:rsidRDefault="000838A1" w:rsidP="00831FB4">
      <w:pPr>
        <w:pStyle w:val="Heading3"/>
        <w:tabs>
          <w:tab w:val="center" w:pos="3968"/>
        </w:tabs>
      </w:pPr>
      <w:bookmarkStart w:id="68" w:name="_Toc239682271"/>
      <w:r>
        <w:t>4.4.3 The unmapped class</w:t>
      </w:r>
      <w:bookmarkEnd w:id="68"/>
      <w:r w:rsidR="00831FB4">
        <w:tab/>
      </w:r>
    </w:p>
    <w:p w14:paraId="2B56AC86" w14:textId="77777777" w:rsidR="00831FB4" w:rsidRDefault="00831FB4" w:rsidP="00831FB4">
      <w:r>
        <w:t>Only six of the seven classes that the model recognises are mapped to commands. The purpose of NONE is to provide the classifier with a location to store hand shapes that are not instructions, such as a hand at rest, a hand moving between gestures, or a hand doing an unrelated action (e.g., scratching head). A classifier trained on six gestures would not have a representation for "not a gesture" in the lack of such a class. Instead, it would have to assign each observed hand to one of the six, turning each unintentional hand movement into a potential command.</w:t>
      </w:r>
    </w:p>
    <w:p w14:paraId="068F2AE2" w14:textId="77777777" w:rsidR="00831FB4" w:rsidRDefault="00831FB4" w:rsidP="00831FB4"/>
    <w:p w14:paraId="176EC118" w14:textId="77777777" w:rsidR="00401035" w:rsidRDefault="00831FB4" w:rsidP="00401035">
      <w:r w:rsidRPr="00831FB4">
        <w:t>In other words, the unmapped class serves as a safety feature rather than a spare slot. The same reasoning applies to bridge-defined commands not yet linked to a gesture. Several longer motions performed by the bridge remain unmapped for this reason; being inaccessible through the gesture vocabulary, they cannot be triggered by misclassification, though they can still be tested via the keyboard sender.</w:t>
      </w:r>
    </w:p>
    <w:p w14:paraId="75DB1AD8" w14:textId="1FBFAD79" w:rsidR="00EA3F42" w:rsidRPr="000838A1" w:rsidRDefault="00831FB4" w:rsidP="00401035">
      <w:pPr>
        <w:pStyle w:val="Heading2"/>
      </w:pPr>
      <w:r>
        <w:lastRenderedPageBreak/>
        <w:cr/>
      </w:r>
      <w:bookmarkStart w:id="69" w:name="_Toc239682272"/>
      <w:r>
        <w:t>4.5 Feature Representation</w:t>
      </w:r>
      <w:bookmarkEnd w:id="69"/>
    </w:p>
    <w:p w14:paraId="26E868F6" w14:textId="2CB9F9B4" w:rsidR="00EA3F42" w:rsidRDefault="00EA3F42" w:rsidP="00EA3F42">
      <w:r w:rsidRPr="00EA3F42">
        <w:t xml:space="preserve">For every hand that is identified, MediaPipe delivers </w:t>
      </w:r>
      <w:r w:rsidR="00580C5A">
        <w:t>21</w:t>
      </w:r>
      <w:r w:rsidRPr="00EA3F42">
        <w:t xml:space="preserve"> landmarks with x, y, and z coordinates that are stated in relation to the image frame. When these coordinates are used directly, they capture the hand's location inside the image as well as its size, neither of which reveals the motion being made. </w:t>
      </w:r>
      <w:r>
        <w:t>Hand g</w:t>
      </w:r>
      <w:r w:rsidRPr="00EA3F42">
        <w:t>estures would be linked to the locations in the frame where they were captured by a classifier trained on raw coordinates.</w:t>
      </w:r>
    </w:p>
    <w:p w14:paraId="3833FC39" w14:textId="463246F9" w:rsidR="00EA3F42" w:rsidRDefault="00E54655" w:rsidP="00EA3F42">
      <w:r>
        <w:t>F</w:t>
      </w:r>
      <w:r w:rsidR="00EA3F42">
        <w:t xml:space="preserve">igure 4 shows </w:t>
      </w:r>
      <w:r>
        <w:t xml:space="preserve">below </w:t>
      </w:r>
      <w:r w:rsidR="00EA3F42">
        <w:t>that</w:t>
      </w:r>
      <w:r>
        <w:t xml:space="preserve"> t</w:t>
      </w:r>
      <w:r w:rsidRPr="00E54655">
        <w:t>ranslating to the wrist removes position dependence; dividing by the wrist</w:t>
      </w:r>
      <w:r>
        <w:t xml:space="preserve"> </w:t>
      </w:r>
      <w:r w:rsidRPr="00E54655">
        <w:t>to</w:t>
      </w:r>
      <w:r>
        <w:t xml:space="preserve"> </w:t>
      </w:r>
      <w:r w:rsidRPr="00E54655">
        <w:t>middle</w:t>
      </w:r>
      <w:r>
        <w:t xml:space="preserve"> </w:t>
      </w:r>
      <w:r w:rsidRPr="00E54655">
        <w:t>finger</w:t>
      </w:r>
      <w:r>
        <w:t xml:space="preserve"> </w:t>
      </w:r>
      <w:r w:rsidRPr="00E54655">
        <w:t>base distance removes scale dependence. The resulting 63-element vector encodes finger configuration alone.</w:t>
      </w:r>
    </w:p>
    <w:p w14:paraId="2D340A4E" w14:textId="77777777" w:rsidR="00E54655" w:rsidRPr="00EA3F42" w:rsidRDefault="00E54655" w:rsidP="00EA3F42"/>
    <w:p w14:paraId="422C9DCC" w14:textId="77777777" w:rsidR="00C72EF3" w:rsidRDefault="00E54655" w:rsidP="00C72EF3">
      <w:pPr>
        <w:keepNext/>
      </w:pPr>
      <w:r w:rsidRPr="00E54655">
        <w:rPr>
          <w:noProof/>
        </w:rPr>
        <w:drawing>
          <wp:inline distT="0" distB="0" distL="0" distR="0" wp14:anchorId="23046711" wp14:editId="24AD1CB3">
            <wp:extent cx="5039995" cy="2091690"/>
            <wp:effectExtent l="0" t="0" r="8255" b="3810"/>
            <wp:docPr id="18447613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039995" cy="2091690"/>
                    </a:xfrm>
                    <a:prstGeom prst="rect">
                      <a:avLst/>
                    </a:prstGeom>
                    <a:noFill/>
                    <a:ln>
                      <a:noFill/>
                    </a:ln>
                  </pic:spPr>
                </pic:pic>
              </a:graphicData>
            </a:graphic>
          </wp:inline>
        </w:drawing>
      </w:r>
    </w:p>
    <w:p w14:paraId="12579C64" w14:textId="1BAEC579" w:rsidR="001103EA" w:rsidRDefault="00C72EF3" w:rsidP="00C72EF3">
      <w:pPr>
        <w:pStyle w:val="Caption"/>
        <w:jc w:val="center"/>
      </w:pPr>
      <w:bookmarkStart w:id="70" w:name="_Toc239681585"/>
      <w:r>
        <w:t xml:space="preserve">Figure </w:t>
      </w:r>
      <w:r>
        <w:fldChar w:fldCharType="begin"/>
      </w:r>
      <w:r>
        <w:instrText xml:space="preserve"> SEQ Figure \* ARABIC </w:instrText>
      </w:r>
      <w:r>
        <w:fldChar w:fldCharType="separate"/>
      </w:r>
      <w:r w:rsidR="003B7E63">
        <w:rPr>
          <w:noProof/>
        </w:rPr>
        <w:t>4</w:t>
      </w:r>
      <w:r>
        <w:fldChar w:fldCharType="end"/>
      </w:r>
      <w:r>
        <w:t xml:space="preserve">: </w:t>
      </w:r>
      <w:r w:rsidRPr="00756048">
        <w:t>Landmark normalisation</w:t>
      </w:r>
      <w:r w:rsidR="00E54655">
        <w:t xml:space="preserve"> </w:t>
      </w:r>
      <w:sdt>
        <w:sdtPr>
          <w:rPr>
            <w:color w:val="000000"/>
            <w:highlight w:val="white"/>
          </w:rPr>
          <w:alias w:val="Citation"/>
          <w:tag w:val="{&quot;referencesIds&quot;:[&quot;doc:6a9e7aac6cc9d53cd601649a&quot;],&quot;referencesOptions&quot;:{&quot;doc:6a9e7aac6cc9d53cd60164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66742970"/>
          <w:placeholder>
            <w:docPart w:val="2229E546E29E47E78CE55EF83B00F482"/>
          </w:placeholder>
        </w:sdtPr>
        <w:sdtContent>
          <w:r w:rsidR="00C8278C">
            <w:rPr>
              <w:rFonts w:eastAsia="Times New Roman"/>
              <w:color w:val="404040"/>
            </w:rPr>
            <w:t>[60]</w:t>
          </w:r>
        </w:sdtContent>
      </w:sdt>
      <w:r w:rsidR="00E54655">
        <w:t>.</w:t>
      </w:r>
      <w:bookmarkEnd w:id="70"/>
    </w:p>
    <w:p w14:paraId="6226BE02" w14:textId="77777777" w:rsidR="00E54655" w:rsidRDefault="00E54655" w:rsidP="00E54655">
      <w:pPr>
        <w:jc w:val="center"/>
      </w:pPr>
    </w:p>
    <w:p w14:paraId="548F87D3" w14:textId="2662C0BB" w:rsidR="00E54655" w:rsidRDefault="00E54655" w:rsidP="00E54655">
      <w:pPr>
        <w:pStyle w:val="Heading3"/>
      </w:pPr>
      <w:bookmarkStart w:id="71" w:name="_Toc239682273"/>
      <w:r>
        <w:t>4.5.1 Normalisation</w:t>
      </w:r>
      <w:bookmarkEnd w:id="71"/>
    </w:p>
    <w:p w14:paraId="09D69C0C" w14:textId="10346FED" w:rsidR="00ED4135" w:rsidRDefault="00ED4135" w:rsidP="00ED4135">
      <w:r w:rsidRPr="00ED4135">
        <w:t>There are two transformations used. To eliminate dependence on the hand's location inside the frame, each landmark is first translated so that the wrist landmark is at the origin. To eliminate dependence on apparent hand size and therefore distance from the camera, the obtained coordinates are then divided by the distance from the wrist to the base of the middle finger. What remains is a description of the finger</w:t>
      </w:r>
      <w:r>
        <w:t>’s</w:t>
      </w:r>
      <w:r w:rsidRPr="00ED4135">
        <w:t xml:space="preserve"> relative arrangement, which is exactly the amount that sets one </w:t>
      </w:r>
      <w:r>
        <w:t xml:space="preserve">hand </w:t>
      </w:r>
      <w:r w:rsidRPr="00ED4135">
        <w:t>gesture apart from another.</w:t>
      </w:r>
    </w:p>
    <w:p w14:paraId="44E97D65" w14:textId="77777777" w:rsidR="00A81430" w:rsidRDefault="00A81430" w:rsidP="00A81430">
      <w:r>
        <w:lastRenderedPageBreak/>
        <w:t>The middle finger base was selected as the scale reference because, in contrast to a fingertip, its distance from the wrist remains constant as the fingers curl or stretch. The normalisation would be linked to the object being measured by a scale reference that changes with the gesture.</w:t>
      </w:r>
    </w:p>
    <w:p w14:paraId="33978989" w14:textId="3DA3B738" w:rsidR="00A81430" w:rsidRDefault="00A81430" w:rsidP="00A81430">
      <w:r>
        <w:t xml:space="preserve">Twenty-one landmarks in </w:t>
      </w:r>
      <w:r w:rsidR="00580C5A">
        <w:t>3D</w:t>
      </w:r>
      <w:r>
        <w:t xml:space="preserve"> yields a 63-element feature vector. Because the z coordinate contains real information regarding finger curl that cannot be recovered from x and y alone, it is kept despite its known uncertainty, which is covered below.</w:t>
      </w:r>
    </w:p>
    <w:p w14:paraId="625791F1" w14:textId="177F5A4B" w:rsidR="00A81430" w:rsidRDefault="00A81430" w:rsidP="00A81430">
      <w:pPr>
        <w:pStyle w:val="Heading3"/>
      </w:pPr>
      <w:bookmarkStart w:id="72" w:name="_Toc239682274"/>
      <w:r>
        <w:t>4.5.2 The z-axis question</w:t>
      </w:r>
      <w:bookmarkEnd w:id="72"/>
    </w:p>
    <w:p w14:paraId="30213348" w14:textId="0CF7C6F4" w:rsidR="00D8154A" w:rsidRPr="00D8154A" w:rsidRDefault="00D8154A" w:rsidP="00D8154A">
      <w:r w:rsidRPr="00D8154A">
        <w:t xml:space="preserve">When MediaPipe uses a single camera to measure depth, the resulting z values are significantly less accurate than the in-plane coordinates. According to a study on gesture-based drone control, the accuracy of landmarks decreases from 86.7% to 41.5% when depth estimation is used. Therefore, keeping </w:t>
      </w:r>
      <w:proofErr w:type="spellStart"/>
      <w:r w:rsidR="00580C5A">
        <w:t>ztw</w:t>
      </w:r>
      <w:proofErr w:type="spellEnd"/>
      <w:r w:rsidRPr="00D8154A">
        <w:t xml:space="preserve"> was seen as a risk rather than a mistake.</w:t>
      </w:r>
    </w:p>
    <w:p w14:paraId="5A178B12" w14:textId="24BE1213" w:rsidR="00D8154A" w:rsidRDefault="00D8154A" w:rsidP="00D8154A">
      <w:r>
        <w:t xml:space="preserve">The justification is that characteristics of varying quality are a good fit for the tree-based classifier described in </w:t>
      </w:r>
      <w:r w:rsidR="000C275A">
        <w:t>Section</w:t>
      </w:r>
      <w:r>
        <w:t xml:space="preserve"> 4.6. Instead of adding noise proportionate to the size of an unreliable feature, as would happen in a distance-based technique, a decision tree chooses the characteristics that distinguish the classes and simply does not split on those that do not. </w:t>
      </w:r>
      <w:r w:rsidR="00657146">
        <w:t>I</w:t>
      </w:r>
      <w:r>
        <w:t xml:space="preserve">dentifies retraining on the 42-element x–y subset as an experiment worth doing to address the empirical question of how much z truly adds. </w:t>
      </w:r>
    </w:p>
    <w:p w14:paraId="1FA81C58" w14:textId="52CB5254" w:rsidR="00A81430" w:rsidRDefault="00657146" w:rsidP="00D8154A">
      <w:r>
        <w:t>D</w:t>
      </w:r>
      <w:r w:rsidR="00D8154A">
        <w:t>iscusses the z uncertainty, which contributes to the explanation of the discrepancy between training-set and live confidence levels.</w:t>
      </w:r>
    </w:p>
    <w:p w14:paraId="7E20A7DD" w14:textId="4785011C" w:rsidR="00D8154A" w:rsidRDefault="00D8154A" w:rsidP="00D8154A">
      <w:pPr>
        <w:pStyle w:val="Heading2"/>
      </w:pPr>
      <w:bookmarkStart w:id="73" w:name="_Toc239682275"/>
      <w:r>
        <w:t>4.6 Classifier selection</w:t>
      </w:r>
      <w:bookmarkEnd w:id="73"/>
    </w:p>
    <w:p w14:paraId="654CEC2C" w14:textId="3AB2DFD6" w:rsidR="00E91232" w:rsidRPr="00E91232" w:rsidRDefault="00E91232" w:rsidP="00401035">
      <w:r w:rsidRPr="00E91232">
        <w:t xml:space="preserve">The task using a more structured and smaller features than raw images, for these reason </w:t>
      </w:r>
      <w:r w:rsidR="00ED1854" w:rsidRPr="00E91232">
        <w:t>Random Forest</w:t>
      </w:r>
      <w:r w:rsidRPr="00E91232">
        <w:t xml:space="preserve"> is the very suitable model for this project. Also, Random</w:t>
      </w:r>
      <w:r w:rsidR="00032A25">
        <w:t xml:space="preserve"> </w:t>
      </w:r>
      <w:r w:rsidRPr="00E91232">
        <w:t>Forest models can tolerate noisy features and needs less training data and tuning than neural networks. Random</w:t>
      </w:r>
      <w:r w:rsidR="00032A25">
        <w:t xml:space="preserve"> </w:t>
      </w:r>
      <w:r w:rsidRPr="00E91232">
        <w:t>Forest also claims faster training and feature importance analysis which is make this task quicker also Random</w:t>
      </w:r>
      <w:r w:rsidR="00032A25">
        <w:t xml:space="preserve"> </w:t>
      </w:r>
      <w:r w:rsidRPr="00E91232">
        <w:t>Forest is selected for this task because its suited to real-time hand</w:t>
      </w:r>
      <w:r w:rsidR="00401035">
        <w:t>-</w:t>
      </w:r>
      <w:r w:rsidRPr="00E91232">
        <w:t>gesture classification and easier for experimental.</w:t>
      </w:r>
    </w:p>
    <w:p w14:paraId="2FD1FDE7" w14:textId="20C614C3" w:rsidR="00895575" w:rsidRDefault="00895575" w:rsidP="00895575">
      <w:pPr>
        <w:pStyle w:val="Heading3"/>
      </w:pPr>
      <w:bookmarkStart w:id="74" w:name="_Toc239682276"/>
      <w:r>
        <w:lastRenderedPageBreak/>
        <w:t>4.6.1 Justification</w:t>
      </w:r>
      <w:bookmarkEnd w:id="74"/>
      <w:r>
        <w:tab/>
      </w:r>
    </w:p>
    <w:p w14:paraId="1154CCC8" w14:textId="77777777" w:rsidR="00340B52" w:rsidRPr="00340B52" w:rsidRDefault="00340B52" w:rsidP="00340B52">
      <w:pPr>
        <w:pStyle w:val="ListParagraph"/>
        <w:numPr>
          <w:ilvl w:val="0"/>
          <w:numId w:val="1"/>
        </w:numPr>
        <w:rPr>
          <w:rFonts w:eastAsia="Times New Roman"/>
          <w:lang w:eastAsia="en-GB"/>
        </w:rPr>
      </w:pPr>
      <w:r w:rsidRPr="00340B52">
        <w:rPr>
          <w:rFonts w:eastAsia="Times New Roman"/>
          <w:lang w:eastAsia="en-GB"/>
        </w:rPr>
        <w:t>This problem does not really need representation learning. The normalisation step already captures the meaningful geometric features, so much of a neural network’s strength is lost when it is given a precomputed 63-element geometric descriptor instead of raw input.</w:t>
      </w:r>
    </w:p>
    <w:p w14:paraId="5C246EA2" w14:textId="0DD57D30" w:rsidR="00340B52" w:rsidRPr="00340B52" w:rsidRDefault="00340B52" w:rsidP="00340B52">
      <w:pPr>
        <w:pStyle w:val="ListParagraph"/>
        <w:numPr>
          <w:ilvl w:val="0"/>
          <w:numId w:val="1"/>
        </w:numPr>
        <w:rPr>
          <w:rFonts w:eastAsia="Times New Roman"/>
          <w:lang w:eastAsia="en-GB"/>
        </w:rPr>
      </w:pPr>
      <w:r w:rsidRPr="00340B52">
        <w:rPr>
          <w:rFonts w:eastAsia="Times New Roman"/>
          <w:lang w:eastAsia="en-GB"/>
        </w:rPr>
        <w:t>Low training cost. The model trains in seconds on the Pi, making it quick and easy to retrain after a camera remount. Because it can be retrained directly on the device, it avoids the added overhead of workstation-based training and reduces the train</w:t>
      </w:r>
      <w:r>
        <w:rPr>
          <w:rFonts w:eastAsia="Times New Roman"/>
          <w:lang w:eastAsia="en-GB"/>
        </w:rPr>
        <w:t xml:space="preserve"> </w:t>
      </w:r>
      <w:r w:rsidRPr="00340B52">
        <w:rPr>
          <w:rFonts w:eastAsia="Times New Roman"/>
          <w:lang w:eastAsia="en-GB"/>
        </w:rPr>
        <w:t>and</w:t>
      </w:r>
      <w:r>
        <w:rPr>
          <w:rFonts w:eastAsia="Times New Roman"/>
          <w:lang w:eastAsia="en-GB"/>
        </w:rPr>
        <w:t xml:space="preserve"> </w:t>
      </w:r>
      <w:r w:rsidRPr="00340B52">
        <w:rPr>
          <w:rFonts w:eastAsia="Times New Roman"/>
          <w:lang w:eastAsia="en-GB"/>
        </w:rPr>
        <w:t>deploy mismatch</w:t>
      </w:r>
      <w:r>
        <w:rPr>
          <w:rFonts w:eastAsia="Times New Roman"/>
          <w:lang w:eastAsia="en-GB"/>
        </w:rPr>
        <w:t>.</w:t>
      </w:r>
    </w:p>
    <w:p w14:paraId="42BA4C72" w14:textId="77777777" w:rsidR="008E40BB" w:rsidRPr="008E40BB" w:rsidRDefault="008E40BB" w:rsidP="008E40BB">
      <w:pPr>
        <w:pStyle w:val="ListParagraph"/>
        <w:numPr>
          <w:ilvl w:val="0"/>
          <w:numId w:val="1"/>
        </w:numPr>
        <w:rPr>
          <w:rFonts w:eastAsia="Times New Roman"/>
          <w:lang w:eastAsia="en-GB"/>
        </w:rPr>
      </w:pPr>
      <w:r w:rsidRPr="008E40BB">
        <w:rPr>
          <w:rFonts w:eastAsia="Times New Roman"/>
          <w:lang w:eastAsia="en-GB"/>
        </w:rPr>
        <w:t>Low inference cost on the target device. The Pi already runs MediaPipe on the CPU, so using a lightweight classifier preserves available compute resources. As a result, the pipeline’s frame rate is primarily constrained by landmark extraction rather than classification.</w:t>
      </w:r>
    </w:p>
    <w:p w14:paraId="0790E262" w14:textId="73E68917" w:rsidR="00854075" w:rsidRPr="00854075" w:rsidRDefault="00854075" w:rsidP="00854075">
      <w:pPr>
        <w:pStyle w:val="ListParagraph"/>
        <w:numPr>
          <w:ilvl w:val="0"/>
          <w:numId w:val="1"/>
        </w:numPr>
      </w:pPr>
      <w:r w:rsidRPr="00854075">
        <w:t>Interpretability. Feature importances can be examined directly, making it easier to identify which landmarks contributed to a misclassification. In a safety-critical system, the ability to explain and understand failures is a significant advantage.</w:t>
      </w:r>
    </w:p>
    <w:p w14:paraId="5C5E4505" w14:textId="67BAD1DF" w:rsidR="000C6263" w:rsidRPr="000C6263" w:rsidRDefault="00B95C0D" w:rsidP="000C6263">
      <w:pPr>
        <w:pStyle w:val="ListParagraph"/>
        <w:numPr>
          <w:ilvl w:val="0"/>
          <w:numId w:val="1"/>
        </w:numPr>
      </w:pPr>
      <w:r w:rsidRPr="000C6263">
        <w:t>C</w:t>
      </w:r>
      <w:r w:rsidR="000C6263" w:rsidRPr="000C6263">
        <w:t xml:space="preserve">onfidence signal. The ensemble’s vote proportions provide a useful confidence measure at no additional cost. Although not calibrated probabilities, they are sufficient for the temporal filter in </w:t>
      </w:r>
      <w:r w:rsidR="000C275A">
        <w:t>Section</w:t>
      </w:r>
      <w:r w:rsidR="000C6263" w:rsidRPr="000C6263">
        <w:t xml:space="preserve"> 4.7, which relies only on a smoothed confidence threshold.</w:t>
      </w:r>
    </w:p>
    <w:p w14:paraId="472F3B61" w14:textId="001A0552" w:rsidR="00895575" w:rsidRDefault="000C6263" w:rsidP="0066718B">
      <w:pPr>
        <w:pStyle w:val="Heading3"/>
      </w:pPr>
      <w:bookmarkStart w:id="75" w:name="_Toc239682277"/>
      <w:r>
        <w:t>4.6.2 What is given up</w:t>
      </w:r>
      <w:bookmarkEnd w:id="75"/>
    </w:p>
    <w:p w14:paraId="6C00BF9F" w14:textId="553237F8" w:rsidR="0051496C" w:rsidRPr="0051496C" w:rsidRDefault="0051496C" w:rsidP="0051496C">
      <w:r w:rsidRPr="0051496C">
        <w:t>A convolutional or recurrent architecture may generalize better across operators and lighting situations and support dynamic gesture recognition. However, the argument is not that a classical classifier is superior, but that it is sufficient for a static, single-operator hand gesture vocabulary on constrained hardware. This is experimentally compared with alternative approaches using the same feature set.</w:t>
      </w:r>
    </w:p>
    <w:p w14:paraId="6B5EAED2" w14:textId="73C424AE" w:rsidR="0051496C" w:rsidRPr="0051496C" w:rsidRDefault="0051496C" w:rsidP="0051496C"/>
    <w:p w14:paraId="2F506770" w14:textId="0DDF78A2" w:rsidR="000C6263" w:rsidRDefault="004B7965" w:rsidP="003634B9">
      <w:pPr>
        <w:pStyle w:val="Heading2"/>
      </w:pPr>
      <w:bookmarkStart w:id="76" w:name="_Toc239682278"/>
      <w:r>
        <w:lastRenderedPageBreak/>
        <w:t>4.7 Temporal Filtering</w:t>
      </w:r>
      <w:bookmarkEnd w:id="76"/>
    </w:p>
    <w:p w14:paraId="7C0B769B" w14:textId="6758484C" w:rsidR="0066718B" w:rsidRDefault="0066718B" w:rsidP="0066718B">
      <w:r>
        <w:t>T</w:t>
      </w:r>
      <w:r w:rsidRPr="0066718B">
        <w:t>emporal filtering</w:t>
      </w:r>
      <w:r w:rsidRPr="0066718B">
        <w:rPr>
          <w:b/>
          <w:bCs/>
        </w:rPr>
        <w:t>.</w:t>
      </w:r>
      <w:r w:rsidRPr="0066718B">
        <w:t xml:space="preserve"> Per-frame predictions can vary, and acting on each one could trigger unintended commands. Temporal filtering converts these predictions into a decision based on sustained operator intent.</w:t>
      </w:r>
      <w:r w:rsidR="00AF2979">
        <w:t xml:space="preserve"> </w:t>
      </w:r>
    </w:p>
    <w:p w14:paraId="3264FE02" w14:textId="623BDE39" w:rsidR="00AF2979" w:rsidRPr="0066718B" w:rsidRDefault="00AF2979" w:rsidP="0066718B">
      <w:r>
        <w:t xml:space="preserve">As it shown below Figure </w:t>
      </w:r>
      <w:r w:rsidR="00E222BA">
        <w:t>5</w:t>
      </w:r>
      <w:r>
        <w:t>, p</w:t>
      </w:r>
      <w:r w:rsidRPr="00AF2979">
        <w:t xml:space="preserve">er-frame probabilities are averaged over seven frames, gated at 0.6, and required to hold for </w:t>
      </w:r>
      <w:r w:rsidR="007D1BAB">
        <w:t>15</w:t>
      </w:r>
      <w:r w:rsidRPr="00AF2979">
        <w:t xml:space="preserve"> frames before a command is dispatched. Isolated dropouts are absorbed rather than acted upon</w:t>
      </w:r>
      <w:r>
        <w:t>.</w:t>
      </w:r>
    </w:p>
    <w:p w14:paraId="5B7AB254" w14:textId="77777777" w:rsidR="00C72EF3" w:rsidRDefault="00AF2979" w:rsidP="00C72EF3">
      <w:pPr>
        <w:keepNext/>
        <w:jc w:val="center"/>
      </w:pPr>
      <w:r>
        <w:rPr>
          <w:noProof/>
        </w:rPr>
        <w:drawing>
          <wp:inline distT="0" distB="0" distL="0" distR="0" wp14:anchorId="6EAB9CCB" wp14:editId="01A1897A">
            <wp:extent cx="5200650" cy="2426971"/>
            <wp:effectExtent l="0" t="0" r="0" b="0"/>
            <wp:docPr id="817998920" name="Picture 8179989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5223002" cy="2437402"/>
                    </a:xfrm>
                    <a:prstGeom prst="rect">
                      <a:avLst/>
                    </a:prstGeom>
                  </pic:spPr>
                </pic:pic>
              </a:graphicData>
            </a:graphic>
          </wp:inline>
        </w:drawing>
      </w:r>
    </w:p>
    <w:p w14:paraId="4FF5C04A" w14:textId="12A45AAF" w:rsidR="00AF2979" w:rsidRDefault="00C72EF3" w:rsidP="00C72EF3">
      <w:pPr>
        <w:pStyle w:val="Caption"/>
        <w:jc w:val="center"/>
      </w:pPr>
      <w:bookmarkStart w:id="77" w:name="_Toc239681586"/>
      <w:r w:rsidRPr="00C72EF3">
        <w:rPr>
          <w:color w:val="auto"/>
        </w:rPr>
        <w:t xml:space="preserve">Figure </w:t>
      </w:r>
      <w:r w:rsidRPr="00C72EF3">
        <w:rPr>
          <w:color w:val="auto"/>
        </w:rPr>
        <w:fldChar w:fldCharType="begin"/>
      </w:r>
      <w:r w:rsidRPr="00C72EF3">
        <w:rPr>
          <w:color w:val="auto"/>
        </w:rPr>
        <w:instrText xml:space="preserve"> SEQ Figure \* ARABIC </w:instrText>
      </w:r>
      <w:r w:rsidRPr="00C72EF3">
        <w:rPr>
          <w:color w:val="auto"/>
        </w:rPr>
        <w:fldChar w:fldCharType="separate"/>
      </w:r>
      <w:r w:rsidR="003B7E63">
        <w:rPr>
          <w:noProof/>
          <w:color w:val="auto"/>
        </w:rPr>
        <w:t>5</w:t>
      </w:r>
      <w:r w:rsidRPr="00C72EF3">
        <w:rPr>
          <w:color w:val="auto"/>
        </w:rPr>
        <w:fldChar w:fldCharType="end"/>
      </w:r>
      <w:r w:rsidRPr="00C72EF3">
        <w:rPr>
          <w:color w:val="auto"/>
        </w:rPr>
        <w:t xml:space="preserve">: Temporal filtering </w:t>
      </w:r>
      <w:sdt>
        <w:sdtPr>
          <w:rPr>
            <w:color w:val="auto"/>
            <w:highlight w:val="white"/>
          </w:rPr>
          <w:alias w:val="Citation"/>
          <w:tag w:val="{&quot;referencesIds&quot;:[&quot;doc:6a9e7aac6cc9d53cd601649a&quot;],&quot;referencesOptions&quot;:{&quot;doc:6a9e7aac6cc9d53cd60164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07155066"/>
          <w:placeholder>
            <w:docPart w:val="8DDC6AB5AD9941979FA0D1E166D8582D"/>
          </w:placeholder>
        </w:sdtPr>
        <w:sdtContent>
          <w:r w:rsidR="00C8278C" w:rsidRPr="00C72EF3">
            <w:rPr>
              <w:rFonts w:eastAsia="Times New Roman"/>
              <w:color w:val="auto"/>
            </w:rPr>
            <w:t>[60]</w:t>
          </w:r>
        </w:sdtContent>
      </w:sdt>
      <w:r w:rsidR="003B4491">
        <w:rPr>
          <w:color w:val="000000"/>
        </w:rPr>
        <w:t>.</w:t>
      </w:r>
      <w:bookmarkEnd w:id="77"/>
    </w:p>
    <w:p w14:paraId="1C049C74" w14:textId="4DDC82D3" w:rsidR="00D86606" w:rsidRDefault="00D86606" w:rsidP="00D86606">
      <w:pPr>
        <w:pStyle w:val="Heading3"/>
      </w:pPr>
      <w:bookmarkStart w:id="78" w:name="_Toc239682279"/>
      <w:r>
        <w:t>4.7.1 Three mechanisms in series</w:t>
      </w:r>
      <w:bookmarkEnd w:id="78"/>
    </w:p>
    <w:p w14:paraId="48911807" w14:textId="6CF45E09" w:rsidR="0051496C" w:rsidRPr="0051496C" w:rsidRDefault="0051496C" w:rsidP="0051496C">
      <w:r w:rsidRPr="0051496C">
        <w:t xml:space="preserve">A seven-frame probability average reduces isolated errors, as shown in Figure </w:t>
      </w:r>
      <w:r w:rsidR="00E222BA">
        <w:t>5</w:t>
      </w:r>
      <w:r w:rsidRPr="0051496C">
        <w:t xml:space="preserve"> A 0.6 confidence threshold outputs UNSURE and prevents commands when predictions are uncertain, making silence safer for robot control. Finally, a </w:t>
      </w:r>
      <w:r w:rsidR="007D1BAB">
        <w:t>15</w:t>
      </w:r>
      <w:r w:rsidRPr="0051496C">
        <w:t>-frame hold ensures stable, intentional gestures and avoids false commands during transitions.</w:t>
      </w:r>
    </w:p>
    <w:p w14:paraId="3FC2EB36" w14:textId="77777777" w:rsidR="00BB1977" w:rsidRDefault="00BB1977" w:rsidP="00D86606"/>
    <w:p w14:paraId="5948D2D7" w14:textId="778EA8A8" w:rsidR="00BB1977" w:rsidRDefault="00BB1977" w:rsidP="00BB1977">
      <w:pPr>
        <w:pStyle w:val="Heading3"/>
      </w:pPr>
      <w:bookmarkStart w:id="79" w:name="_Toc239682280"/>
      <w:r>
        <w:t>4.7.2 Parameter selection and its trade-off</w:t>
      </w:r>
      <w:bookmarkEnd w:id="79"/>
      <w:r w:rsidR="0051496C">
        <w:t xml:space="preserve">    </w:t>
      </w:r>
    </w:p>
    <w:p w14:paraId="3B4DE756" w14:textId="29B95B83" w:rsidR="0051496C" w:rsidRDefault="0051496C" w:rsidP="0051496C">
      <w:r w:rsidRPr="0051496C">
        <w:t xml:space="preserve">The parameters were experimentally selected to balance responsiveness and stability. Longer holds and higher confidence thresholds reduce false commands but increase delays and missed gestures. Conservative values were chosen because repeating a gesture is safer than incorrectly moving </w:t>
      </w:r>
      <w:r>
        <w:t>a heavy</w:t>
      </w:r>
      <w:r w:rsidRPr="0051496C">
        <w:t xml:space="preserve"> robot. The ablation study validates these settings by measuring false-command rates and response latency.</w:t>
      </w:r>
    </w:p>
    <w:p w14:paraId="3988349C" w14:textId="391D7CEA" w:rsidR="00B346D6" w:rsidRDefault="00B346D6" w:rsidP="00B346D6">
      <w:pPr>
        <w:pStyle w:val="Heading3"/>
      </w:pPr>
      <w:bookmarkStart w:id="80" w:name="_Toc239682281"/>
      <w:r>
        <w:lastRenderedPageBreak/>
        <w:t>4.7.3 Repeated dispatch while held</w:t>
      </w:r>
      <w:bookmarkEnd w:id="80"/>
    </w:p>
    <w:p w14:paraId="72688C12" w14:textId="7D871958" w:rsidR="00B346D6" w:rsidRDefault="00B346D6" w:rsidP="00B346D6">
      <w:r w:rsidRPr="00B346D6">
        <w:t>After a command is sent, the recogniser continues transmitting it on each frame while the gesture is held. This repeated signal acts as a heartbeat, allowing the bridge to confirm that the operator is still issuing the command and that the recogniser remains active. The bridge’s rate limit prevents these repeated signals from causing repeated robot movements.</w:t>
      </w:r>
    </w:p>
    <w:p w14:paraId="46D781D8" w14:textId="1D63A39C" w:rsidR="00B346D6" w:rsidRPr="00B346D6" w:rsidRDefault="00B346D6" w:rsidP="00B346D6">
      <w:pPr>
        <w:pStyle w:val="Heading2"/>
      </w:pPr>
      <w:bookmarkStart w:id="81" w:name="_Toc239682282"/>
      <w:r>
        <w:t>4.8 The Safety Bridge</w:t>
      </w:r>
      <w:bookmarkEnd w:id="81"/>
    </w:p>
    <w:p w14:paraId="5244D261" w14:textId="77777777" w:rsidR="00147499" w:rsidRDefault="00147499" w:rsidP="00147499">
      <w:r w:rsidRPr="00147499">
        <w:t>The bridge is the deterministic part of the system. It receives command names, checks them against three independent gates, and sends approved commands through the Boston Dynamics SDK. Its behaviour depends only on the command received and its timing, not on how the command was generated.</w:t>
      </w:r>
    </w:p>
    <w:p w14:paraId="3BA8A836" w14:textId="241D6154" w:rsidR="00147499" w:rsidRPr="00147499" w:rsidRDefault="00147499" w:rsidP="00147499">
      <w:pPr>
        <w:rPr>
          <w:color w:val="000000" w:themeColor="text1"/>
          <w:sz w:val="36"/>
          <w:szCs w:val="36"/>
        </w:rPr>
      </w:pPr>
      <w:r w:rsidRPr="00147499">
        <w:rPr>
          <w:color w:val="000000" w:themeColor="text1"/>
        </w:rPr>
        <w:t xml:space="preserve">As it shown below Figure </w:t>
      </w:r>
      <w:r w:rsidR="00E222BA">
        <w:rPr>
          <w:color w:val="000000" w:themeColor="text1"/>
        </w:rPr>
        <w:t>6</w:t>
      </w:r>
      <w:r w:rsidRPr="00147499">
        <w:rPr>
          <w:color w:val="000000" w:themeColor="text1"/>
        </w:rPr>
        <w:t xml:space="preserve"> each</w:t>
      </w:r>
      <w:r w:rsidRPr="00147499">
        <w:rPr>
          <w:color w:val="000000" w:themeColor="text1"/>
          <w:sz w:val="19"/>
          <w:szCs w:val="19"/>
        </w:rPr>
        <w:t xml:space="preserve"> </w:t>
      </w:r>
      <w:r w:rsidRPr="00147499">
        <w:rPr>
          <w:color w:val="000000" w:themeColor="text1"/>
        </w:rPr>
        <w:t>gate is independent, and none can be influenced from the recognition side.</w:t>
      </w:r>
    </w:p>
    <w:p w14:paraId="38C039AF" w14:textId="77777777" w:rsidR="00C72EF3" w:rsidRDefault="00147499" w:rsidP="00C72EF3">
      <w:pPr>
        <w:keepNext/>
      </w:pPr>
      <w:r>
        <w:rPr>
          <w:noProof/>
        </w:rPr>
        <w:drawing>
          <wp:inline distT="0" distB="0" distL="0" distR="0" wp14:anchorId="060894E8" wp14:editId="12454B92">
            <wp:extent cx="4762500" cy="3419475"/>
            <wp:effectExtent l="0" t="0" r="0" b="0"/>
            <wp:docPr id="1901396626" name="Picture 19013966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a:srcRect/>
                    <a:stretch>
                      <a:fillRect/>
                    </a:stretch>
                  </pic:blipFill>
                  <pic:spPr bwMode="auto">
                    <a:xfrm>
                      <a:off x="0" y="0"/>
                      <a:ext cx="4762500" cy="3419475"/>
                    </a:xfrm>
                    <a:prstGeom prst="rect">
                      <a:avLst/>
                    </a:prstGeom>
                  </pic:spPr>
                </pic:pic>
              </a:graphicData>
            </a:graphic>
          </wp:inline>
        </w:drawing>
      </w:r>
    </w:p>
    <w:p w14:paraId="02846687" w14:textId="172E7A07" w:rsidR="00BB1977" w:rsidRPr="00C72EF3" w:rsidRDefault="00C72EF3" w:rsidP="00C72EF3">
      <w:pPr>
        <w:pStyle w:val="Caption"/>
        <w:jc w:val="center"/>
        <w:rPr>
          <w:color w:val="auto"/>
        </w:rPr>
      </w:pPr>
      <w:bookmarkStart w:id="82" w:name="_Toc239681587"/>
      <w:r w:rsidRPr="00C72EF3">
        <w:rPr>
          <w:color w:val="auto"/>
        </w:rPr>
        <w:t xml:space="preserve">Figure </w:t>
      </w:r>
      <w:r w:rsidRPr="00C72EF3">
        <w:rPr>
          <w:color w:val="auto"/>
        </w:rPr>
        <w:fldChar w:fldCharType="begin"/>
      </w:r>
      <w:r w:rsidRPr="00C72EF3">
        <w:rPr>
          <w:color w:val="auto"/>
        </w:rPr>
        <w:instrText xml:space="preserve"> SEQ Figure \* ARABIC </w:instrText>
      </w:r>
      <w:r w:rsidRPr="00C72EF3">
        <w:rPr>
          <w:color w:val="auto"/>
        </w:rPr>
        <w:fldChar w:fldCharType="separate"/>
      </w:r>
      <w:r w:rsidR="003B7E63">
        <w:rPr>
          <w:noProof/>
          <w:color w:val="auto"/>
        </w:rPr>
        <w:t>6</w:t>
      </w:r>
      <w:r w:rsidRPr="00C72EF3">
        <w:rPr>
          <w:color w:val="auto"/>
        </w:rPr>
        <w:fldChar w:fldCharType="end"/>
      </w:r>
      <w:r w:rsidRPr="00C72EF3">
        <w:rPr>
          <w:color w:val="auto"/>
        </w:rPr>
        <w:t>: Command handling in the safety bridge</w:t>
      </w:r>
      <w:r>
        <w:t xml:space="preserve"> </w:t>
      </w:r>
      <w:sdt>
        <w:sdtPr>
          <w:rPr>
            <w:color w:val="000000"/>
            <w:highlight w:val="white"/>
          </w:rPr>
          <w:alias w:val="Citation"/>
          <w:tag w:val="{&quot;referencesIds&quot;:[&quot;doc:6a9e7aac6cc9d53cd601649a&quot;],&quot;referencesOptions&quot;:{&quot;doc:6a9e7aac6cc9d53cd60164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21054276"/>
          <w:placeholder>
            <w:docPart w:val="21E60BE8222346229959A637C4D8FB26"/>
          </w:placeholder>
        </w:sdtPr>
        <w:sdtContent>
          <w:r w:rsidR="00C8278C">
            <w:rPr>
              <w:rFonts w:eastAsia="Times New Roman"/>
              <w:color w:val="404040"/>
            </w:rPr>
            <w:t>[60]</w:t>
          </w:r>
        </w:sdtContent>
      </w:sdt>
      <w:r w:rsidR="00147499">
        <w:t>.</w:t>
      </w:r>
      <w:bookmarkEnd w:id="82"/>
    </w:p>
    <w:p w14:paraId="751146E3" w14:textId="5A580B40" w:rsidR="00147499" w:rsidRDefault="00147499" w:rsidP="00147499">
      <w:pPr>
        <w:pStyle w:val="Heading3"/>
      </w:pPr>
      <w:bookmarkStart w:id="83" w:name="_Toc239682283"/>
      <w:r>
        <w:t>4.8.1 Whitelist</w:t>
      </w:r>
      <w:bookmarkEnd w:id="83"/>
    </w:p>
    <w:p w14:paraId="0AF20CF8" w14:textId="50FB830A" w:rsidR="00347B1F" w:rsidRDefault="00347B1F" w:rsidP="00347B1F">
      <w:r w:rsidRPr="00347B1F">
        <w:t xml:space="preserve">An incoming command is executed only if it is included in a predefined list of allowed commands. All other inputs are ignored. Since the </w:t>
      </w:r>
      <w:r>
        <w:t xml:space="preserve">UDP </w:t>
      </w:r>
      <w:r w:rsidRPr="00347B1F">
        <w:t xml:space="preserve">socket can receive any text, this check prevents invalid, outdated, or incomplete commands from </w:t>
      </w:r>
      <w:r w:rsidRPr="00347B1F">
        <w:lastRenderedPageBreak/>
        <w:t>reaching the SDK. It also provides a clear list of all permitted robot actions, which is essential for assessing the system’s safety.</w:t>
      </w:r>
    </w:p>
    <w:p w14:paraId="14E6EAAC" w14:textId="5C1B6E96" w:rsidR="00347B1F" w:rsidRDefault="00347B1F" w:rsidP="00347B1F">
      <w:pPr>
        <w:pStyle w:val="Heading3"/>
      </w:pPr>
      <w:bookmarkStart w:id="84" w:name="_Toc239682284"/>
      <w:r>
        <w:t>4.8.2. Rate limiting</w:t>
      </w:r>
      <w:bookmarkEnd w:id="84"/>
    </w:p>
    <w:p w14:paraId="010BD929" w14:textId="5053ECC2" w:rsidR="00347B1F" w:rsidRPr="00347B1F" w:rsidRDefault="00347B1F" w:rsidP="00347B1F">
      <w:r w:rsidRPr="00347B1F">
        <w:t xml:space="preserve">There must be a minimum of two seconds between instructions that are issued. Its main purpose is from </w:t>
      </w:r>
      <w:r w:rsidR="000C275A">
        <w:t>Section</w:t>
      </w:r>
      <w:r w:rsidRPr="00347B1F">
        <w:t xml:space="preserve"> </w:t>
      </w:r>
      <w:r w:rsidR="00354071" w:rsidRPr="00347B1F">
        <w:t>4.7.3</w:t>
      </w:r>
      <w:r w:rsidR="00354071">
        <w:t>;</w:t>
      </w:r>
      <w:r w:rsidRPr="00347B1F">
        <w:t xml:space="preserve"> the rate restriction stops a held gesture from generating continuous motion since a held gesture generates continuous traffic. Additionally, it limits the speed at which the robot may be instructed to adjust its behaviour, avoiding a conflicting </w:t>
      </w:r>
      <w:r w:rsidR="00354071">
        <w:t>trajectory</w:t>
      </w:r>
      <w:r>
        <w:t xml:space="preserve"> </w:t>
      </w:r>
      <w:r w:rsidRPr="00347B1F">
        <w:t>order from being produced by quickly switching between two gestures.</w:t>
      </w:r>
    </w:p>
    <w:p w14:paraId="420E763C" w14:textId="267DE61E" w:rsidR="00347B1F" w:rsidRDefault="00347B1F" w:rsidP="00347B1F">
      <w:r w:rsidRPr="00347B1F">
        <w:t xml:space="preserve">STOP is exempt. A rate limit that could delay a halt would be a safety mechanism that occasionally prevents the safest available action, which inverts its purpose. Every gate in the bridge was examined for this failure mode, and the exemption is the general principle that a </w:t>
      </w:r>
      <w:r>
        <w:t>STOP</w:t>
      </w:r>
      <w:r w:rsidRPr="00347B1F">
        <w:t xml:space="preserve"> command must never be subject to a restriction intended to moderate movement.</w:t>
      </w:r>
    </w:p>
    <w:p w14:paraId="46A9CF4D" w14:textId="42B2F03F" w:rsidR="00347B1F" w:rsidRDefault="00347B1F" w:rsidP="00347B1F">
      <w:pPr>
        <w:pStyle w:val="Heading3"/>
      </w:pPr>
      <w:bookmarkStart w:id="85" w:name="_Toc239682285"/>
      <w:r>
        <w:t>4.8.3 Heartbeat dead-man</w:t>
      </w:r>
      <w:bookmarkEnd w:id="85"/>
    </w:p>
    <w:p w14:paraId="73A418EA" w14:textId="77777777" w:rsidR="001B5071" w:rsidRPr="001B5071" w:rsidRDefault="001B5071" w:rsidP="001B5071">
      <w:r w:rsidRPr="001B5071">
        <w:t>A timer starts when a movement command is sent. If no further datagram arrives, the bridge automatically stops the robot, protecting against recogniser, camera, or process failure. This relies on repeated datagrams and the bridge running independently.</w:t>
      </w:r>
    </w:p>
    <w:p w14:paraId="795CC636" w14:textId="77777777" w:rsidR="001B5071" w:rsidRPr="001B5071" w:rsidRDefault="001B5071" w:rsidP="001B5071">
      <w:r w:rsidRPr="001B5071">
        <w:t>However, the mechanism only detects lost communication. It cannot detect an operator leaving the camera’s view while the recogniser remains active, motivating the proposed pan-tilt tracking system.</w:t>
      </w:r>
    </w:p>
    <w:p w14:paraId="68D7A7A3" w14:textId="1F25230D" w:rsidR="00347B1F" w:rsidRDefault="00354071" w:rsidP="00354071">
      <w:pPr>
        <w:pStyle w:val="Heading3"/>
      </w:pPr>
      <w:bookmarkStart w:id="86" w:name="_Toc239682286"/>
      <w:r>
        <w:t>4.8.4 Lease management</w:t>
      </w:r>
      <w:bookmarkEnd w:id="86"/>
    </w:p>
    <w:p w14:paraId="450F67A5" w14:textId="77777777" w:rsidR="001B5071" w:rsidRPr="001B5071" w:rsidRDefault="001B5071" w:rsidP="001B5071">
      <w:r w:rsidRPr="001B5071">
        <w:t>The bridge uses take() to transfer the robot lease from its current holder, typically the manufacturer’s tablet. Although this removes control without consent, acquire() may fail if the tablet retains a stale lease, making the system appear operational but unresponsive. Therefore, take() was selected, while the tablet retains overriding safety authority.</w:t>
      </w:r>
    </w:p>
    <w:p w14:paraId="52CB1240" w14:textId="2DC9C8DE" w:rsidR="002A0C52" w:rsidRDefault="002A0C52" w:rsidP="002A0C52">
      <w:pPr>
        <w:pStyle w:val="Heading3"/>
      </w:pPr>
      <w:bookmarkStart w:id="87" w:name="_Toc239682287"/>
      <w:r>
        <w:lastRenderedPageBreak/>
        <w:t>4.8.5 Design for testability</w:t>
      </w:r>
      <w:bookmarkEnd w:id="87"/>
    </w:p>
    <w:p w14:paraId="582C2B41" w14:textId="77777777" w:rsidR="001B5071" w:rsidRPr="001B5071" w:rsidRDefault="001B5071" w:rsidP="001B5071">
      <w:r w:rsidRPr="001B5071">
        <w:t>The bridge supports interchangeable RealSpot and FakeSpot backends while using the same parsing, whitelisting, rate-limiting, dead-man, and dispatch processes. New commands require consistent updates to the whitelist, movement set, both backends, and dispatch table. Missing an update may cause silent failure, particularly if the dead-man mechanism is not activated. FakeSpot exposes such defects safely without risking the physical robot, providing strong justification for the architecture.</w:t>
      </w:r>
    </w:p>
    <w:p w14:paraId="4FA1807C" w14:textId="77777777" w:rsidR="001B5071" w:rsidRDefault="001B5071" w:rsidP="00D16B51">
      <w:pPr>
        <w:pStyle w:val="Heading2"/>
      </w:pPr>
    </w:p>
    <w:p w14:paraId="7B2BC73F" w14:textId="01059E96" w:rsidR="00D16B51" w:rsidRDefault="00D16B51" w:rsidP="00D16B51">
      <w:pPr>
        <w:pStyle w:val="Heading2"/>
      </w:pPr>
      <w:bookmarkStart w:id="88" w:name="_Toc239682288"/>
      <w:r>
        <w:t>4.9 Deployment design</w:t>
      </w:r>
      <w:bookmarkEnd w:id="88"/>
    </w:p>
    <w:p w14:paraId="2623AC30" w14:textId="77777777" w:rsidR="00D16B51" w:rsidRPr="00D16B51" w:rsidRDefault="00D16B51" w:rsidP="00D16B51">
      <w:r w:rsidRPr="00D16B51">
        <w:t>The system was designed to operate independently on the robot rather than rely on a laptop-controlled demonstration. This requirement influenced several design decisions that would otherwise have been different.</w:t>
      </w:r>
      <w:r>
        <w:t xml:space="preserve"> </w:t>
      </w:r>
      <w:r w:rsidRPr="00D16B51">
        <w:t>The laptop is used only for development and is not required during operation.</w:t>
      </w:r>
    </w:p>
    <w:p w14:paraId="135E34DA" w14:textId="77777777" w:rsidR="00AF2979" w:rsidRPr="00D8154A" w:rsidRDefault="00AF2979" w:rsidP="00AF2979"/>
    <w:p w14:paraId="3E807B68" w14:textId="77777777" w:rsidR="00C72EF3" w:rsidRDefault="00D16B51" w:rsidP="00C72EF3">
      <w:pPr>
        <w:keepNext/>
        <w:jc w:val="center"/>
      </w:pPr>
      <w:r>
        <w:rPr>
          <w:noProof/>
        </w:rPr>
        <mc:AlternateContent>
          <mc:Choice Requires="wps">
            <w:drawing>
              <wp:inline distT="0" distB="0" distL="0" distR="0" wp14:anchorId="340AAD59" wp14:editId="005BAADE">
                <wp:extent cx="304800" cy="304800"/>
                <wp:effectExtent l="0" t="0" r="0" b="0"/>
                <wp:docPr id="1552565538"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A0B4289" id="Rectangle 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D16B51">
        <w:rPr>
          <w:noProof/>
        </w:rPr>
        <w:drawing>
          <wp:inline distT="0" distB="0" distL="0" distR="0" wp14:anchorId="41A63F5E" wp14:editId="048BD368">
            <wp:extent cx="5039995" cy="2138680"/>
            <wp:effectExtent l="0" t="0" r="8255" b="0"/>
            <wp:docPr id="5751262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126287" name=""/>
                    <pic:cNvPicPr/>
                  </pic:nvPicPr>
                  <pic:blipFill>
                    <a:blip r:embed="rId23"/>
                    <a:stretch>
                      <a:fillRect/>
                    </a:stretch>
                  </pic:blipFill>
                  <pic:spPr>
                    <a:xfrm>
                      <a:off x="0" y="0"/>
                      <a:ext cx="5039995" cy="2138680"/>
                    </a:xfrm>
                    <a:prstGeom prst="rect">
                      <a:avLst/>
                    </a:prstGeom>
                  </pic:spPr>
                </pic:pic>
              </a:graphicData>
            </a:graphic>
          </wp:inline>
        </w:drawing>
      </w:r>
    </w:p>
    <w:p w14:paraId="1546AB78" w14:textId="2C49C02B" w:rsidR="00D8154A" w:rsidRDefault="00C72EF3" w:rsidP="00C72EF3">
      <w:pPr>
        <w:pStyle w:val="Caption"/>
        <w:jc w:val="center"/>
      </w:pPr>
      <w:bookmarkStart w:id="89" w:name="_Toc239681588"/>
      <w:r>
        <w:t xml:space="preserve">Figure </w:t>
      </w:r>
      <w:r>
        <w:fldChar w:fldCharType="begin"/>
      </w:r>
      <w:r>
        <w:instrText xml:space="preserve"> SEQ Figure \* ARABIC </w:instrText>
      </w:r>
      <w:r>
        <w:fldChar w:fldCharType="separate"/>
      </w:r>
      <w:r w:rsidR="003B7E63">
        <w:rPr>
          <w:noProof/>
        </w:rPr>
        <w:t>7</w:t>
      </w:r>
      <w:r>
        <w:fldChar w:fldCharType="end"/>
      </w:r>
      <w:r>
        <w:t xml:space="preserve">: </w:t>
      </w:r>
      <w:r w:rsidRPr="00CE3B26">
        <w:t xml:space="preserve"> Deploymen</w:t>
      </w:r>
      <w:r>
        <w:t xml:space="preserve">t </w:t>
      </w:r>
      <w:sdt>
        <w:sdtPr>
          <w:rPr>
            <w:color w:val="000000"/>
            <w:highlight w:val="white"/>
          </w:rPr>
          <w:alias w:val="Citation"/>
          <w:tag w:val="{&quot;referencesIds&quot;:[&quot;doc:6a9e7aac6cc9d53cd601649a&quot;],&quot;referencesOptions&quot;:{&quot;doc:6a9e7aac6cc9d53cd60164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27277324"/>
          <w:placeholder>
            <w:docPart w:val="525E4F5F1AB042DFB16293054FFDA4ED"/>
          </w:placeholder>
        </w:sdtPr>
        <w:sdtContent>
          <w:r w:rsidR="00C8278C">
            <w:rPr>
              <w:rFonts w:eastAsia="Times New Roman"/>
              <w:color w:val="404040"/>
            </w:rPr>
            <w:t>[60]</w:t>
          </w:r>
        </w:sdtContent>
      </w:sdt>
      <w:r w:rsidR="00D16B51">
        <w:t>.</w:t>
      </w:r>
      <w:bookmarkEnd w:id="89"/>
    </w:p>
    <w:p w14:paraId="0FA95629" w14:textId="77777777" w:rsidR="001B5071" w:rsidRPr="001B5071" w:rsidRDefault="001B5071" w:rsidP="001B5071">
      <w:r w:rsidRPr="001B5071">
        <w:t>A systemd service starts the system at power-on after confirming the robot’s network is ready. Both processes run in a persistent terminal session, enabling SSH monitoring without interruption and simplifying fault diagnosis.</w:t>
      </w:r>
    </w:p>
    <w:p w14:paraId="6E5B1A30" w14:textId="77777777" w:rsidR="001B5071" w:rsidRPr="001B5071" w:rsidRDefault="001B5071" w:rsidP="001B5071">
      <w:r w:rsidRPr="001B5071">
        <w:t>A permanent Ethernet profile preserves the static address after reboot, while an overlay network provides stable remote access across wireless networks.</w:t>
      </w:r>
    </w:p>
    <w:p w14:paraId="49834092" w14:textId="05ACDCEB" w:rsidR="001B5071" w:rsidRDefault="001B5071" w:rsidP="001B5071">
      <w:r w:rsidRPr="001B5071">
        <w:lastRenderedPageBreak/>
        <w:t>The laptop is only required for development. During operation, the robot independently runs all perception, decision-making, and safety components, unlike workstation-based approaches.</w:t>
      </w:r>
    </w:p>
    <w:p w14:paraId="6AAE1AFC" w14:textId="2A4238A1" w:rsidR="00D16B51" w:rsidRDefault="005235A1" w:rsidP="005235A1">
      <w:pPr>
        <w:pStyle w:val="Heading2"/>
      </w:pPr>
      <w:bookmarkStart w:id="90" w:name="_Toc239682289"/>
      <w:r>
        <w:t>4.10 Summary</w:t>
      </w:r>
      <w:bookmarkEnd w:id="90"/>
    </w:p>
    <w:p w14:paraId="539B7152" w14:textId="77777777" w:rsidR="00C97CC2" w:rsidRDefault="00C97CC2" w:rsidP="00C97CC2">
      <w:r>
        <w:t>The design centres on one key decision: creating a clear boundary between probabilistic perception and deterministic actuation, with only command names allowed to pass between them.</w:t>
      </w:r>
    </w:p>
    <w:p w14:paraId="0D573DF8" w14:textId="77777777" w:rsidR="00C97CC2" w:rsidRDefault="00C97CC2" w:rsidP="00C97CC2"/>
    <w:p w14:paraId="69BAD7CB" w14:textId="66F10B23" w:rsidR="00C97CC2" w:rsidRDefault="00C97CC2" w:rsidP="00C97CC2">
      <w:r>
        <w:t>Most other design choices follow from this principle. Separate processes and UDP communication make the boundary practical rather than conceptual. The temporal filter ensures that uncertainty is resolved by the perception process before a command is sent. The whitelist, rate limit, and dead-man mechanism allow the actuation process to treat incoming commands as untrusted. The two backends make the interface testable by allowing one backend to replace the other. Finally, on-board deployment is possible because the selected classifier is efficient enough to train and run on the same device that maintains this boundary.</w:t>
      </w:r>
    </w:p>
    <w:p w14:paraId="23149634" w14:textId="77777777" w:rsidR="00ED1854" w:rsidRDefault="00ED1854" w:rsidP="00C97CC2"/>
    <w:p w14:paraId="74E174E1" w14:textId="77777777" w:rsidR="00A15F51" w:rsidRDefault="00A15F51" w:rsidP="00ED1854">
      <w:pPr>
        <w:pStyle w:val="Heading1"/>
      </w:pPr>
    </w:p>
    <w:p w14:paraId="2EE733B2" w14:textId="77777777" w:rsidR="00A15F51" w:rsidRDefault="00A15F51" w:rsidP="00ED1854">
      <w:pPr>
        <w:pStyle w:val="Heading1"/>
      </w:pPr>
    </w:p>
    <w:p w14:paraId="63E1E9D3" w14:textId="77777777" w:rsidR="00A15F51" w:rsidRDefault="00A15F51" w:rsidP="00ED1854">
      <w:pPr>
        <w:pStyle w:val="Heading1"/>
      </w:pPr>
    </w:p>
    <w:p w14:paraId="2128B4B0" w14:textId="77777777" w:rsidR="00A15F51" w:rsidRDefault="00A15F51" w:rsidP="00ED1854">
      <w:pPr>
        <w:pStyle w:val="Heading1"/>
      </w:pPr>
    </w:p>
    <w:p w14:paraId="2A1ECAF8" w14:textId="77777777" w:rsidR="00A15F51" w:rsidRDefault="00A15F51" w:rsidP="00ED1854">
      <w:pPr>
        <w:pStyle w:val="Heading1"/>
      </w:pPr>
    </w:p>
    <w:p w14:paraId="6B981971" w14:textId="77777777" w:rsidR="00A15F51" w:rsidRDefault="00A15F51" w:rsidP="00ED1854">
      <w:pPr>
        <w:pStyle w:val="Heading1"/>
      </w:pPr>
    </w:p>
    <w:p w14:paraId="51E98804" w14:textId="77777777" w:rsidR="00A15F51" w:rsidRDefault="00A15F51" w:rsidP="00ED1854">
      <w:pPr>
        <w:pStyle w:val="Heading1"/>
      </w:pPr>
    </w:p>
    <w:p w14:paraId="20073B77" w14:textId="77777777" w:rsidR="00A15F51" w:rsidRDefault="00A15F51" w:rsidP="00ED1854">
      <w:pPr>
        <w:pStyle w:val="Heading1"/>
      </w:pPr>
    </w:p>
    <w:p w14:paraId="7E5E0FEA" w14:textId="77777777" w:rsidR="00A15F51" w:rsidRDefault="00A15F51" w:rsidP="00ED1854">
      <w:pPr>
        <w:pStyle w:val="Heading1"/>
      </w:pPr>
    </w:p>
    <w:p w14:paraId="775A04CF" w14:textId="77777777" w:rsidR="00A15F51" w:rsidRDefault="00A15F51" w:rsidP="00ED1854">
      <w:pPr>
        <w:pStyle w:val="Heading1"/>
      </w:pPr>
    </w:p>
    <w:p w14:paraId="2676D8D3" w14:textId="77777777" w:rsidR="00A15F51" w:rsidRDefault="00A15F51" w:rsidP="00ED1854">
      <w:pPr>
        <w:pStyle w:val="Heading1"/>
      </w:pPr>
    </w:p>
    <w:p w14:paraId="2CA2862A" w14:textId="77777777" w:rsidR="00A15F51" w:rsidRDefault="00A15F51" w:rsidP="00ED1854">
      <w:pPr>
        <w:pStyle w:val="Heading1"/>
      </w:pPr>
    </w:p>
    <w:p w14:paraId="46B3C9CE" w14:textId="77777777" w:rsidR="00A15F51" w:rsidRDefault="00A15F51" w:rsidP="00ED1854">
      <w:pPr>
        <w:pStyle w:val="Heading1"/>
      </w:pPr>
    </w:p>
    <w:p w14:paraId="2A62847D" w14:textId="77777777" w:rsidR="00A15F51" w:rsidRDefault="00A15F51" w:rsidP="00ED1854">
      <w:pPr>
        <w:pStyle w:val="Heading1"/>
      </w:pPr>
    </w:p>
    <w:p w14:paraId="24CBAA4D" w14:textId="77777777" w:rsidR="00A15F51" w:rsidRDefault="00A15F51" w:rsidP="00ED1854">
      <w:pPr>
        <w:pStyle w:val="Heading1"/>
      </w:pPr>
    </w:p>
    <w:p w14:paraId="2807AF88" w14:textId="77777777" w:rsidR="00A15F51" w:rsidRDefault="00A15F51" w:rsidP="00ED1854">
      <w:pPr>
        <w:pStyle w:val="Heading1"/>
      </w:pPr>
    </w:p>
    <w:p w14:paraId="0AC256A3" w14:textId="77777777" w:rsidR="00A15F51" w:rsidRDefault="00A15F51" w:rsidP="00ED1854">
      <w:pPr>
        <w:pStyle w:val="Heading1"/>
      </w:pPr>
    </w:p>
    <w:p w14:paraId="13A21981" w14:textId="77777777" w:rsidR="00A15F51" w:rsidRDefault="00A15F51" w:rsidP="00ED1854">
      <w:pPr>
        <w:pStyle w:val="Heading1"/>
      </w:pPr>
    </w:p>
    <w:p w14:paraId="78570EF1" w14:textId="77777777" w:rsidR="00C86286" w:rsidRDefault="00C86286" w:rsidP="00ED1854">
      <w:pPr>
        <w:pStyle w:val="Heading1"/>
      </w:pPr>
      <w:bookmarkStart w:id="91" w:name="_Toc239682290"/>
    </w:p>
    <w:p w14:paraId="772525B5" w14:textId="77777777" w:rsidR="00C86286" w:rsidRDefault="00C86286" w:rsidP="00ED1854">
      <w:pPr>
        <w:pStyle w:val="Heading1"/>
      </w:pPr>
    </w:p>
    <w:p w14:paraId="7DB7DCC1" w14:textId="77777777" w:rsidR="00C86286" w:rsidRDefault="00C86286" w:rsidP="00ED1854">
      <w:pPr>
        <w:pStyle w:val="Heading1"/>
      </w:pPr>
    </w:p>
    <w:p w14:paraId="48E70FF7" w14:textId="77777777" w:rsidR="00C86286" w:rsidRDefault="00C86286" w:rsidP="00ED1854">
      <w:pPr>
        <w:pStyle w:val="Heading1"/>
      </w:pPr>
    </w:p>
    <w:p w14:paraId="6549FCB4" w14:textId="77777777" w:rsidR="00C86286" w:rsidRDefault="00C86286" w:rsidP="00ED1854">
      <w:pPr>
        <w:pStyle w:val="Heading1"/>
      </w:pPr>
    </w:p>
    <w:p w14:paraId="0F57E5B3" w14:textId="77777777" w:rsidR="00C86286" w:rsidRDefault="00C86286" w:rsidP="00ED1854">
      <w:pPr>
        <w:pStyle w:val="Heading1"/>
      </w:pPr>
    </w:p>
    <w:p w14:paraId="21EF3BFA" w14:textId="77777777" w:rsidR="00C86286" w:rsidRDefault="00C86286" w:rsidP="00ED1854">
      <w:pPr>
        <w:pStyle w:val="Heading1"/>
      </w:pPr>
    </w:p>
    <w:p w14:paraId="391111D7" w14:textId="77777777" w:rsidR="00C86286" w:rsidRDefault="00C86286" w:rsidP="00ED1854">
      <w:pPr>
        <w:pStyle w:val="Heading1"/>
      </w:pPr>
    </w:p>
    <w:p w14:paraId="403DB047" w14:textId="77777777" w:rsidR="00C86286" w:rsidRDefault="00C86286" w:rsidP="00ED1854">
      <w:pPr>
        <w:pStyle w:val="Heading1"/>
      </w:pPr>
    </w:p>
    <w:p w14:paraId="3B9D65E2" w14:textId="77777777" w:rsidR="00C86286" w:rsidRDefault="00C86286" w:rsidP="00ED1854">
      <w:pPr>
        <w:pStyle w:val="Heading1"/>
      </w:pPr>
    </w:p>
    <w:p w14:paraId="49502203" w14:textId="77777777" w:rsidR="00C86286" w:rsidRDefault="00C86286" w:rsidP="00ED1854">
      <w:pPr>
        <w:pStyle w:val="Heading1"/>
      </w:pPr>
    </w:p>
    <w:p w14:paraId="0173F191" w14:textId="77777777" w:rsidR="00C86286" w:rsidRDefault="00C86286" w:rsidP="00ED1854">
      <w:pPr>
        <w:pStyle w:val="Heading1"/>
      </w:pPr>
    </w:p>
    <w:p w14:paraId="1C70F4C7" w14:textId="77777777" w:rsidR="00C86286" w:rsidRDefault="00C86286" w:rsidP="00ED1854">
      <w:pPr>
        <w:pStyle w:val="Heading1"/>
      </w:pPr>
    </w:p>
    <w:p w14:paraId="10FFBBC8" w14:textId="77777777" w:rsidR="00C86286" w:rsidRDefault="00C86286" w:rsidP="00ED1854">
      <w:pPr>
        <w:pStyle w:val="Heading1"/>
      </w:pPr>
    </w:p>
    <w:p w14:paraId="7A189757" w14:textId="77777777" w:rsidR="00C86286" w:rsidRDefault="00C86286" w:rsidP="00ED1854">
      <w:pPr>
        <w:pStyle w:val="Heading1"/>
      </w:pPr>
    </w:p>
    <w:p w14:paraId="7C67E60C" w14:textId="77777777" w:rsidR="00C86286" w:rsidRDefault="00C86286" w:rsidP="00ED1854">
      <w:pPr>
        <w:pStyle w:val="Heading1"/>
      </w:pPr>
    </w:p>
    <w:p w14:paraId="1D09C533" w14:textId="77777777" w:rsidR="00C86286" w:rsidRDefault="00C86286" w:rsidP="00ED1854">
      <w:pPr>
        <w:pStyle w:val="Heading1"/>
      </w:pPr>
    </w:p>
    <w:p w14:paraId="7786E48D" w14:textId="38F152FF" w:rsidR="00E91232" w:rsidRDefault="00ED1854" w:rsidP="00ED1854">
      <w:pPr>
        <w:pStyle w:val="Heading1"/>
      </w:pPr>
      <w:r>
        <w:lastRenderedPageBreak/>
        <w:t>CHAPTER 5: IMPLEMENTATION</w:t>
      </w:r>
      <w:bookmarkEnd w:id="91"/>
    </w:p>
    <w:p w14:paraId="08EED008" w14:textId="4CAF8332" w:rsidR="001379F0" w:rsidRDefault="001379F0" w:rsidP="001379F0">
      <w:pPr>
        <w:pStyle w:val="Heading2"/>
      </w:pPr>
      <w:bookmarkStart w:id="92" w:name="_Toc239682291"/>
      <w:r>
        <w:t>5.1 System Overview</w:t>
      </w:r>
      <w:bookmarkEnd w:id="92"/>
    </w:p>
    <w:p w14:paraId="704F2642" w14:textId="0C2D1FEE" w:rsidR="001379F0" w:rsidRPr="001379F0" w:rsidRDefault="001379F0" w:rsidP="001379F0">
      <w:r w:rsidRPr="001379F0">
        <w:t xml:space="preserve">This chapter explains how the design presented in Chapter 4 was implemented, deployed, and configured to operate autonomously on the robot. The completed system forms a single pipeline that takes a camera frame as input and produces a motion command executed by the robot. Every stage runs locally on a Raspberry Pi 5 mounted on the robot, so no laptop, workstation, or network connection is needed once the </w:t>
      </w:r>
      <w:r w:rsidR="008E7406">
        <w:t>system is</w:t>
      </w:r>
      <w:r w:rsidRPr="001379F0">
        <w:t xml:space="preserve"> powered on.</w:t>
      </w:r>
    </w:p>
    <w:p w14:paraId="277BB6C0" w14:textId="77777777" w:rsidR="001379F0" w:rsidRDefault="001379F0" w:rsidP="001379F0">
      <w:r w:rsidRPr="001379F0">
        <w:t>The following sections describe each stage of the pipeline in sequence: the physical payload and its connections (Section 5.2), the software environment required by the pipeline (Section 5.3), the dataset and the classifier trained using it (Sections 5.4 and 5.5), the temporal filter that transforms frame-level predictions into stable commands (Section 5.6), the safety bridge that separates perception from actuation (Section 5.7), the robot control interface (Section 5.8), and finally, the configuration that enables the entire system to start automatically at boot (Section 5.9).</w:t>
      </w:r>
    </w:p>
    <w:p w14:paraId="1DEEDE9C" w14:textId="77777777" w:rsidR="003B7E63" w:rsidRDefault="00BE3CC4" w:rsidP="003B7E63">
      <w:pPr>
        <w:keepNext/>
      </w:pPr>
      <w:r>
        <w:rPr>
          <w:noProof/>
        </w:rPr>
        <w:lastRenderedPageBreak/>
        <w:drawing>
          <wp:inline distT="0" distB="0" distL="0" distR="0" wp14:anchorId="5EA90490" wp14:editId="1C2BEA70">
            <wp:extent cx="5039995" cy="7186930"/>
            <wp:effectExtent l="0" t="0" r="8255" b="0"/>
            <wp:docPr id="11365142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514245" name="Picture 1136514245"/>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039995" cy="7186930"/>
                    </a:xfrm>
                    <a:prstGeom prst="rect">
                      <a:avLst/>
                    </a:prstGeom>
                  </pic:spPr>
                </pic:pic>
              </a:graphicData>
            </a:graphic>
          </wp:inline>
        </w:drawing>
      </w:r>
    </w:p>
    <w:p w14:paraId="73960E5C" w14:textId="2D6607BF" w:rsidR="00BE3CC4" w:rsidRPr="003B7E63" w:rsidRDefault="003B7E63" w:rsidP="003B7E63">
      <w:pPr>
        <w:pStyle w:val="Caption"/>
        <w:jc w:val="center"/>
        <w:rPr>
          <w:color w:val="auto"/>
        </w:rPr>
      </w:pPr>
      <w:bookmarkStart w:id="93" w:name="_Toc239681589"/>
      <w:r w:rsidRPr="003B7E63">
        <w:rPr>
          <w:color w:val="auto"/>
        </w:rPr>
        <w:t xml:space="preserve">Figure </w:t>
      </w:r>
      <w:r w:rsidRPr="003B7E63">
        <w:rPr>
          <w:color w:val="auto"/>
        </w:rPr>
        <w:fldChar w:fldCharType="begin"/>
      </w:r>
      <w:r w:rsidRPr="003B7E63">
        <w:rPr>
          <w:color w:val="auto"/>
        </w:rPr>
        <w:instrText xml:space="preserve"> SEQ Figure \* ARABIC </w:instrText>
      </w:r>
      <w:r w:rsidRPr="003B7E63">
        <w:rPr>
          <w:color w:val="auto"/>
        </w:rPr>
        <w:fldChar w:fldCharType="separate"/>
      </w:r>
      <w:r>
        <w:rPr>
          <w:noProof/>
          <w:color w:val="auto"/>
        </w:rPr>
        <w:t>8</w:t>
      </w:r>
      <w:r w:rsidRPr="003B7E63">
        <w:rPr>
          <w:color w:val="auto"/>
        </w:rPr>
        <w:fldChar w:fldCharType="end"/>
      </w:r>
      <w:r w:rsidRPr="003B7E63">
        <w:rPr>
          <w:color w:val="auto"/>
        </w:rPr>
        <w:t xml:space="preserve">: End-to-end pipeline showing each stage’s process and transport </w:t>
      </w:r>
      <w:sdt>
        <w:sdtPr>
          <w:rPr>
            <w:color w:val="auto"/>
            <w:highlight w:val="white"/>
          </w:rPr>
          <w:alias w:val="Citation"/>
          <w:tag w:val="{&quot;referencesIds&quot;:[&quot;doc:6a9e7aac6cc9d53cd601649a&quot;],&quot;referencesOptions&quot;:{&quot;doc:6a9e7aac6cc9d53cd60164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05853372"/>
          <w:placeholder>
            <w:docPart w:val="1D5092138F9E44EEB53C6A1D89B02F22"/>
          </w:placeholder>
        </w:sdtPr>
        <w:sdtContent>
          <w:r w:rsidR="00C8278C" w:rsidRPr="003B7E63">
            <w:rPr>
              <w:rFonts w:eastAsia="Times New Roman"/>
              <w:color w:val="auto"/>
            </w:rPr>
            <w:t>[60]</w:t>
          </w:r>
        </w:sdtContent>
      </w:sdt>
      <w:r w:rsidR="00BE3CC4" w:rsidRPr="003B7E63">
        <w:rPr>
          <w:color w:val="auto"/>
        </w:rPr>
        <w:t>.</w:t>
      </w:r>
      <w:bookmarkEnd w:id="93"/>
    </w:p>
    <w:p w14:paraId="2B4B1891" w14:textId="257500D6" w:rsidR="008E7406" w:rsidRDefault="008E7406" w:rsidP="008E7406">
      <w:pPr>
        <w:pStyle w:val="Heading2"/>
      </w:pPr>
      <w:bookmarkStart w:id="94" w:name="_Toc239682292"/>
      <w:r>
        <w:t>5.2 Payload Integration</w:t>
      </w:r>
      <w:bookmarkEnd w:id="94"/>
    </w:p>
    <w:p w14:paraId="035121AB" w14:textId="5CAED5B2" w:rsidR="00BE3CC4" w:rsidRPr="00BE3CC4" w:rsidRDefault="00BE3CC4" w:rsidP="00BE3CC4">
      <w:r w:rsidRPr="00BE3CC4">
        <w:t xml:space="preserve">The Raspberry Pi 5 is mounted on the robot as a payload and powered independently from the robot’s own supply. The Sony IMX500 camera is connected to the Pi via a CSI ribbon cable and positioned to face forwards, ensuring that an operator standing in front of the robot remains within the </w:t>
      </w:r>
      <w:r w:rsidRPr="00BE3CC4">
        <w:lastRenderedPageBreak/>
        <w:t>camera’s field of view.</w:t>
      </w:r>
      <w:r w:rsidR="002118DE">
        <w:t xml:space="preserve"> Pi is powered by separate battery pack carried in the harness.</w:t>
      </w:r>
    </w:p>
    <w:p w14:paraId="48E77E72" w14:textId="166F7E9E" w:rsidR="00BE3CC4" w:rsidRPr="00BE3CC4" w:rsidRDefault="00BE3CC4" w:rsidP="00BE3CC4">
      <w:r w:rsidRPr="00BE3CC4">
        <w:t xml:space="preserve">The Pi communicates with the robot via Ethernet. As the robot does not provide a DHCP server on this interface, the Pi is assigned the static address 10.0.0.10/24, while the robot is accessed at 10.0.0.3. To avoid configuring the address manually after every boot, it is saved as a permanent </w:t>
      </w:r>
      <w:r w:rsidR="009B238D" w:rsidRPr="00BE3CC4">
        <w:t>Network Manager</w:t>
      </w:r>
      <w:r w:rsidRPr="00BE3CC4">
        <w:t xml:space="preserve"> connection profile. This ensures that the interface is configured correctly whenever the Ethernet cable is connected. A separate Wi-Fi connection is used only for development access to the Pi and is not involved in the operation of the deployed system.</w:t>
      </w:r>
    </w:p>
    <w:p w14:paraId="497432C8" w14:textId="77777777" w:rsidR="003B7E63" w:rsidRDefault="009B238D" w:rsidP="003B7E63">
      <w:pPr>
        <w:keepNext/>
        <w:jc w:val="center"/>
      </w:pPr>
      <w:r>
        <w:rPr>
          <w:noProof/>
        </w:rPr>
        <w:lastRenderedPageBreak/>
        <w:drawing>
          <wp:inline distT="0" distB="0" distL="0" distR="0" wp14:anchorId="04AE9C0B" wp14:editId="5DCAAF91">
            <wp:extent cx="6720205" cy="5039995"/>
            <wp:effectExtent l="1905" t="0" r="6350" b="6350"/>
            <wp:docPr id="11536916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691647" name="Picture 1153691647"/>
                    <pic:cNvPicPr/>
                  </pic:nvPicPr>
                  <pic:blipFill>
                    <a:blip r:embed="rId25" cstate="print">
                      <a:extLst>
                        <a:ext uri="{28A0092B-C50C-407E-A947-70E740481C1C}">
                          <a14:useLocalDpi xmlns:a14="http://schemas.microsoft.com/office/drawing/2010/main" val="0"/>
                        </a:ext>
                      </a:extLst>
                    </a:blip>
                    <a:stretch>
                      <a:fillRect/>
                    </a:stretch>
                  </pic:blipFill>
                  <pic:spPr>
                    <a:xfrm rot="5400000">
                      <a:off x="0" y="0"/>
                      <a:ext cx="6720205" cy="5039995"/>
                    </a:xfrm>
                    <a:prstGeom prst="rect">
                      <a:avLst/>
                    </a:prstGeom>
                  </pic:spPr>
                </pic:pic>
              </a:graphicData>
            </a:graphic>
          </wp:inline>
        </w:drawing>
      </w:r>
    </w:p>
    <w:p w14:paraId="09CD11B4" w14:textId="170BFD03" w:rsidR="003B7E63" w:rsidRPr="003B7E63" w:rsidRDefault="003B7E63" w:rsidP="003B7E63">
      <w:pPr>
        <w:pStyle w:val="Caption"/>
        <w:jc w:val="center"/>
        <w:rPr>
          <w:color w:val="auto"/>
        </w:rPr>
      </w:pPr>
      <w:bookmarkStart w:id="95" w:name="_Toc239681590"/>
      <w:r w:rsidRPr="003B7E63">
        <w:rPr>
          <w:color w:val="auto"/>
        </w:rPr>
        <w:t xml:space="preserve">Figure </w:t>
      </w:r>
      <w:r w:rsidRPr="003B7E63">
        <w:rPr>
          <w:color w:val="auto"/>
        </w:rPr>
        <w:fldChar w:fldCharType="begin"/>
      </w:r>
      <w:r w:rsidRPr="003B7E63">
        <w:rPr>
          <w:color w:val="auto"/>
        </w:rPr>
        <w:instrText xml:space="preserve"> SEQ Figure \* ARABIC </w:instrText>
      </w:r>
      <w:r w:rsidRPr="003B7E63">
        <w:rPr>
          <w:color w:val="auto"/>
        </w:rPr>
        <w:fldChar w:fldCharType="separate"/>
      </w:r>
      <w:r>
        <w:rPr>
          <w:noProof/>
          <w:color w:val="auto"/>
        </w:rPr>
        <w:t>9</w:t>
      </w:r>
      <w:r w:rsidRPr="003B7E63">
        <w:rPr>
          <w:color w:val="auto"/>
        </w:rPr>
        <w:fldChar w:fldCharType="end"/>
      </w:r>
      <w:r w:rsidRPr="003B7E63">
        <w:rPr>
          <w:color w:val="auto"/>
        </w:rPr>
        <w:t>: Raspberry Pi 5 payload and camera mounted on the robot.</w:t>
      </w:r>
      <w:bookmarkEnd w:id="95"/>
    </w:p>
    <w:p w14:paraId="61D52461" w14:textId="77777777" w:rsidR="003B7E63" w:rsidRDefault="009B238D" w:rsidP="003B7E63">
      <w:pPr>
        <w:keepNext/>
        <w:jc w:val="center"/>
      </w:pPr>
      <w:r>
        <w:rPr>
          <w:noProof/>
        </w:rPr>
        <w:lastRenderedPageBreak/>
        <w:drawing>
          <wp:inline distT="0" distB="0" distL="0" distR="0" wp14:anchorId="0EB2CF97" wp14:editId="03AEA3B3">
            <wp:extent cx="6720205" cy="5039995"/>
            <wp:effectExtent l="1905" t="0" r="6350" b="6350"/>
            <wp:docPr id="13988699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869925" name="Picture 1398869925"/>
                    <pic:cNvPicPr/>
                  </pic:nvPicPr>
                  <pic:blipFill>
                    <a:blip r:embed="rId26" cstate="print">
                      <a:extLst>
                        <a:ext uri="{28A0092B-C50C-407E-A947-70E740481C1C}">
                          <a14:useLocalDpi xmlns:a14="http://schemas.microsoft.com/office/drawing/2010/main" val="0"/>
                        </a:ext>
                      </a:extLst>
                    </a:blip>
                    <a:stretch>
                      <a:fillRect/>
                    </a:stretch>
                  </pic:blipFill>
                  <pic:spPr>
                    <a:xfrm rot="5400000">
                      <a:off x="0" y="0"/>
                      <a:ext cx="6720205" cy="5039995"/>
                    </a:xfrm>
                    <a:prstGeom prst="rect">
                      <a:avLst/>
                    </a:prstGeom>
                  </pic:spPr>
                </pic:pic>
              </a:graphicData>
            </a:graphic>
          </wp:inline>
        </w:drawing>
      </w:r>
    </w:p>
    <w:p w14:paraId="10F9DBB1" w14:textId="6B5ECFD8" w:rsidR="00E91232" w:rsidRPr="003B7E63" w:rsidRDefault="003B7E63" w:rsidP="003B7E63">
      <w:pPr>
        <w:pStyle w:val="Caption"/>
        <w:jc w:val="center"/>
        <w:rPr>
          <w:noProof/>
          <w:color w:val="auto"/>
        </w:rPr>
      </w:pPr>
      <w:bookmarkStart w:id="96" w:name="_Toc239681591"/>
      <w:r w:rsidRPr="003B7E63">
        <w:rPr>
          <w:color w:val="auto"/>
        </w:rPr>
        <w:t xml:space="preserve">Figure </w:t>
      </w:r>
      <w:r w:rsidRPr="003B7E63">
        <w:rPr>
          <w:color w:val="auto"/>
        </w:rPr>
        <w:fldChar w:fldCharType="begin"/>
      </w:r>
      <w:r w:rsidRPr="003B7E63">
        <w:rPr>
          <w:color w:val="auto"/>
        </w:rPr>
        <w:instrText xml:space="preserve"> SEQ Figure \* ARABIC </w:instrText>
      </w:r>
      <w:r w:rsidRPr="003B7E63">
        <w:rPr>
          <w:color w:val="auto"/>
        </w:rPr>
        <w:fldChar w:fldCharType="separate"/>
      </w:r>
      <w:r>
        <w:rPr>
          <w:noProof/>
          <w:color w:val="auto"/>
        </w:rPr>
        <w:t>10</w:t>
      </w:r>
      <w:r w:rsidRPr="003B7E63">
        <w:rPr>
          <w:color w:val="auto"/>
        </w:rPr>
        <w:fldChar w:fldCharType="end"/>
      </w:r>
      <w:r w:rsidRPr="003B7E63">
        <w:rPr>
          <w:color w:val="auto"/>
        </w:rPr>
        <w:t>: Payload wiring and network connections.</w:t>
      </w:r>
      <w:bookmarkEnd w:id="96"/>
    </w:p>
    <w:p w14:paraId="431D099D" w14:textId="1CBA5EE4" w:rsidR="00A71B5A" w:rsidRPr="006331EF" w:rsidRDefault="00A71B5A" w:rsidP="00A71B5A">
      <w:pPr>
        <w:pStyle w:val="Heading2"/>
      </w:pPr>
      <w:bookmarkStart w:id="97" w:name="_Toc239682293"/>
      <w:r>
        <w:t>5.3 Software Environment</w:t>
      </w:r>
      <w:bookmarkEnd w:id="97"/>
    </w:p>
    <w:p w14:paraId="78D4D5B6" w14:textId="77777777" w:rsidR="00A71B5A" w:rsidRPr="00A71B5A" w:rsidRDefault="00A71B5A" w:rsidP="00A71B5A">
      <w:pPr>
        <w:pStyle w:val="NormalWeb"/>
        <w:rPr>
          <w:rFonts w:ascii="Calibri" w:hAnsi="Calibri" w:cs="Calibri"/>
        </w:rPr>
      </w:pPr>
      <w:r w:rsidRPr="00A71B5A">
        <w:rPr>
          <w:rFonts w:ascii="Calibri" w:hAnsi="Calibri" w:cs="Calibri"/>
        </w:rPr>
        <w:t>The software environment was not selected freely. Instead, it was dictated by a chain of dependencies that restricted the choice of operating system version. Explaining these constraints is important because it clarifies why the versions listed in Table 5.1 are pinned rather than allowed to resolve automatically.</w:t>
      </w:r>
    </w:p>
    <w:p w14:paraId="18179411" w14:textId="1291EC7C" w:rsidR="00A71B5A" w:rsidRPr="00A71B5A" w:rsidRDefault="00A71B5A" w:rsidP="00A71B5A">
      <w:pPr>
        <w:pStyle w:val="NormalWeb"/>
        <w:rPr>
          <w:rFonts w:ascii="Calibri" w:hAnsi="Calibri" w:cs="Calibri"/>
        </w:rPr>
      </w:pPr>
      <w:r w:rsidRPr="00A71B5A">
        <w:rPr>
          <w:rFonts w:ascii="Calibri" w:hAnsi="Calibri" w:cs="Calibri"/>
        </w:rPr>
        <w:t xml:space="preserve">The landmark extraction stage relies on the MediaPipe Hands solutions interface </w:t>
      </w:r>
      <w:sdt>
        <w:sdtPr>
          <w:rPr>
            <w:rFonts w:ascii="Calibri" w:hAnsi="Calibri" w:cs="Calibri"/>
            <w:color w:val="000000"/>
            <w:highlight w:val="white"/>
          </w:rPr>
          <w:alias w:val="Citation"/>
          <w:tag w:val="{&quot;referencesIds&quot;:[&quot;doc:6a9b26917bbced04e36771c3&quot;],&quot;referencesOptions&quot;:{&quot;doc:6a9b26917bbced04e36771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4746251,&quot;citationText&quot;:&quot;&lt;span style=\&quot;font-family:Calibri;font-size:16px;color:#000000\&quot;&gt;[46]&lt;/span&gt;&quot;}"/>
          <w:id w:val="844746251"/>
          <w:placeholder>
            <w:docPart w:val="BC44E301559C4992910D7635DB3DEA22"/>
          </w:placeholder>
        </w:sdtPr>
        <w:sdtContent>
          <w:r w:rsidR="00C8278C">
            <w:rPr>
              <w:rFonts w:ascii="Calibri" w:eastAsia="Times New Roman" w:hAnsi="Calibri" w:cs="Calibri"/>
              <w:color w:val="404040"/>
            </w:rPr>
            <w:t>[54]</w:t>
          </w:r>
        </w:sdtContent>
      </w:sdt>
      <w:r w:rsidRPr="00A71B5A">
        <w:rPr>
          <w:rFonts w:ascii="Calibri" w:hAnsi="Calibri" w:cs="Calibri"/>
        </w:rPr>
        <w:t xml:space="preserve">. This interface was removed from MediaPipe releases after version 0.10.14, </w:t>
      </w:r>
      <w:r w:rsidRPr="00A71B5A">
        <w:rPr>
          <w:rFonts w:ascii="Calibri" w:hAnsi="Calibri" w:cs="Calibri"/>
        </w:rPr>
        <w:lastRenderedPageBreak/>
        <w:t>so the pipeline is fixed to that release. MediaPipe 0.10.14 is available only for Python 3.11, which excludes operating system releases that provide a newer Python interpreter by default. The camera is controlled through picamera2, which depends on a JPEG encoding library that is incompatible with NumPy 2.x. NumPy is therefore pinned to version 1.26.4. Similarly, because OpenCV 5 introduces NumPy 2 as a transitive dependency, OpenCV is fixed at version 4.11.0.86.</w:t>
      </w:r>
    </w:p>
    <w:p w14:paraId="5B9807D9" w14:textId="77777777" w:rsidR="00A71B5A" w:rsidRPr="00A71B5A" w:rsidRDefault="00A71B5A" w:rsidP="00A71B5A">
      <w:pPr>
        <w:pStyle w:val="NormalWeb"/>
        <w:rPr>
          <w:rFonts w:ascii="Calibri" w:hAnsi="Calibri" w:cs="Calibri"/>
        </w:rPr>
      </w:pPr>
      <w:r w:rsidRPr="00A71B5A">
        <w:rPr>
          <w:rFonts w:ascii="Calibri" w:hAnsi="Calibri" w:cs="Calibri"/>
        </w:rPr>
        <w:t xml:space="preserve">An initial attempt to deploy the system on a newer Debian release failed because the distribution included Python 3.13, for which no compatible MediaPipe wheel was available. Rather than building MediaPipe from source or maintaining a separate Python interpreter, the device was </w:t>
      </w:r>
      <w:proofErr w:type="spellStart"/>
      <w:r w:rsidRPr="00A71B5A">
        <w:rPr>
          <w:rFonts w:ascii="Calibri" w:hAnsi="Calibri" w:cs="Calibri"/>
        </w:rPr>
        <w:t>reflashed</w:t>
      </w:r>
      <w:proofErr w:type="spellEnd"/>
      <w:r w:rsidRPr="00A71B5A">
        <w:rPr>
          <w:rFonts w:ascii="Calibri" w:hAnsi="Calibri" w:cs="Calibri"/>
        </w:rPr>
        <w:t xml:space="preserve"> with Raspberry Pi OS Bookworm, which provides Python 3.11.2 natively. This represented a deliberate trade-off between a one-time setup cost and the continuing risk of maintaining a more fragile configuration.</w:t>
      </w:r>
    </w:p>
    <w:p w14:paraId="7271E818" w14:textId="3E70A4A5" w:rsidR="00A71B5A" w:rsidRDefault="00A71B5A" w:rsidP="00A71B5A">
      <w:pPr>
        <w:pStyle w:val="NormalWeb"/>
        <w:rPr>
          <w:rFonts w:ascii="Calibri" w:hAnsi="Calibri" w:cs="Calibri"/>
        </w:rPr>
      </w:pPr>
      <w:r w:rsidRPr="00A71B5A">
        <w:rPr>
          <w:rFonts w:ascii="Calibri" w:hAnsi="Calibri" w:cs="Calibri"/>
        </w:rPr>
        <w:t xml:space="preserve">The project runs within a virtual environment configured to access system site packages. This is necessary because picamera2 is distributed as a system package rather than through the Python Package Index and </w:t>
      </w:r>
      <w:r>
        <w:rPr>
          <w:rFonts w:ascii="Calibri" w:hAnsi="Calibri" w:cs="Calibri"/>
        </w:rPr>
        <w:t>for that reason</w:t>
      </w:r>
      <w:r w:rsidRPr="00A71B5A">
        <w:rPr>
          <w:rFonts w:ascii="Calibri" w:hAnsi="Calibri" w:cs="Calibri"/>
        </w:rPr>
        <w:t xml:space="preserve"> cannot be installed directly within a fully isolated virtual environment.</w:t>
      </w:r>
    </w:p>
    <w:p w14:paraId="433B1031" w14:textId="77777777" w:rsidR="003B7E63" w:rsidRDefault="00580C5A" w:rsidP="003B7E63">
      <w:pPr>
        <w:pStyle w:val="NormalWeb"/>
        <w:keepNext/>
        <w:jc w:val="center"/>
      </w:pPr>
      <w:r>
        <w:rPr>
          <w:rFonts w:ascii="Calibri" w:hAnsi="Calibri" w:cs="Calibri"/>
          <w:noProof/>
        </w:rPr>
        <w:drawing>
          <wp:inline distT="0" distB="0" distL="0" distR="0" wp14:anchorId="0C388A32" wp14:editId="734A4274">
            <wp:extent cx="5375347" cy="2657475"/>
            <wp:effectExtent l="0" t="0" r="0" b="0"/>
            <wp:docPr id="96116905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169057" name="Picture 961169057"/>
                    <pic:cNvPicPr/>
                  </pic:nvPicPr>
                  <pic:blipFill>
                    <a:blip r:embed="rId27">
                      <a:extLst>
                        <a:ext uri="{28A0092B-C50C-407E-A947-70E740481C1C}">
                          <a14:useLocalDpi xmlns:a14="http://schemas.microsoft.com/office/drawing/2010/main" val="0"/>
                        </a:ext>
                      </a:extLst>
                    </a:blip>
                    <a:stretch>
                      <a:fillRect/>
                    </a:stretch>
                  </pic:blipFill>
                  <pic:spPr>
                    <a:xfrm>
                      <a:off x="0" y="0"/>
                      <a:ext cx="5378115" cy="2658843"/>
                    </a:xfrm>
                    <a:prstGeom prst="rect">
                      <a:avLst/>
                    </a:prstGeom>
                  </pic:spPr>
                </pic:pic>
              </a:graphicData>
            </a:graphic>
          </wp:inline>
        </w:drawing>
      </w:r>
    </w:p>
    <w:p w14:paraId="504DE6E4" w14:textId="72F50CE6" w:rsidR="00580C5A" w:rsidRDefault="003B7E63" w:rsidP="003B7E63">
      <w:pPr>
        <w:pStyle w:val="Caption"/>
        <w:jc w:val="center"/>
      </w:pPr>
      <w:bookmarkStart w:id="98" w:name="_Toc239681608"/>
      <w:r>
        <w:t xml:space="preserve">Table </w:t>
      </w:r>
      <w:r>
        <w:fldChar w:fldCharType="begin"/>
      </w:r>
      <w:r>
        <w:instrText xml:space="preserve"> SEQ Table \* ARABIC </w:instrText>
      </w:r>
      <w:r>
        <w:fldChar w:fldCharType="separate"/>
      </w:r>
      <w:r>
        <w:rPr>
          <w:noProof/>
        </w:rPr>
        <w:t>9</w:t>
      </w:r>
      <w:r>
        <w:fldChar w:fldCharType="end"/>
      </w:r>
      <w:r w:rsidRPr="00E231C3">
        <w:t>: Pinned software versions for specific reason.</w:t>
      </w:r>
      <w:bookmarkEnd w:id="98"/>
    </w:p>
    <w:p w14:paraId="17EB6C89" w14:textId="3F9E0D74" w:rsidR="00A71B5A" w:rsidRDefault="00A71B5A" w:rsidP="00310576">
      <w:pPr>
        <w:pStyle w:val="NormalWeb"/>
        <w:jc w:val="center"/>
        <w:rPr>
          <w:rFonts w:ascii="Calibri" w:hAnsi="Calibri" w:cs="Calibri"/>
        </w:rPr>
      </w:pPr>
    </w:p>
    <w:p w14:paraId="091B68A5" w14:textId="3AF5EA5C" w:rsidR="00310576" w:rsidRDefault="00310576" w:rsidP="00310576">
      <w:pPr>
        <w:pStyle w:val="Heading2"/>
      </w:pPr>
      <w:bookmarkStart w:id="99" w:name="_Toc239682294"/>
      <w:r>
        <w:t>5.4 Dataset Construction</w:t>
      </w:r>
      <w:bookmarkEnd w:id="99"/>
    </w:p>
    <w:p w14:paraId="08CC0D91" w14:textId="77777777" w:rsidR="001B5071" w:rsidRPr="001B5071" w:rsidRDefault="001B5071" w:rsidP="001B5071">
      <w:r w:rsidRPr="001B5071">
        <w:t xml:space="preserve">As no public dataset matched the Chapter 4 gesture vocabulary, a dedicated dataset was collected using the deployed camera and outdoor conditions. The </w:t>
      </w:r>
      <w:r w:rsidRPr="001B5071">
        <w:lastRenderedPageBreak/>
        <w:t>capture tool continuously recorded labelled hand landmarks while the operator varied each gesture naturally.</w:t>
      </w:r>
    </w:p>
    <w:p w14:paraId="17312EDF" w14:textId="77777777" w:rsidR="001B5071" w:rsidRPr="001B5071" w:rsidRDefault="001B5071" w:rsidP="001B5071">
      <w:r w:rsidRPr="001B5071">
        <w:t>The dataset contains 6,568 samples across seven classes: FIST, OPEN_PALM, POINTING, PEACE, THREE_FINGERS, FOUR_FINGERS and NONE. THUMBS_UP was removed because its landmarks were unreliable. Consistent finger combinations were used to reduce confusion between counting gestures.</w:t>
      </w:r>
    </w:p>
    <w:p w14:paraId="54DFE785" w14:textId="77777777" w:rsidR="001B5071" w:rsidRPr="001B5071" w:rsidRDefault="001B5071" w:rsidP="001B5071">
      <w:r w:rsidRPr="001B5071">
        <w:t>Each sample contains 21 landmarks represented by x, y and z coordinates. Re-centring around the wrist and scaling by hand size produces a 63-element feature vector independent of hand position and camera distance. The same normalisation is used during collection and inference.</w:t>
      </w:r>
    </w:p>
    <w:p w14:paraId="2455F606" w14:textId="77777777" w:rsidR="001B5071" w:rsidRPr="001B5071" w:rsidRDefault="001B5071" w:rsidP="001B5071"/>
    <w:p w14:paraId="00A06DA4" w14:textId="77777777" w:rsidR="003B7E63" w:rsidRDefault="00DC0F0D" w:rsidP="003B7E63">
      <w:pPr>
        <w:keepNext/>
        <w:jc w:val="center"/>
      </w:pPr>
      <w:r>
        <w:rPr>
          <w:noProof/>
        </w:rPr>
        <w:drawing>
          <wp:inline distT="0" distB="0" distL="0" distR="0" wp14:anchorId="7F97F87A" wp14:editId="18BD5121">
            <wp:extent cx="4850190" cy="3819525"/>
            <wp:effectExtent l="0" t="0" r="7620" b="0"/>
            <wp:docPr id="187773955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854525" cy="3822939"/>
                    </a:xfrm>
                    <a:prstGeom prst="rect">
                      <a:avLst/>
                    </a:prstGeom>
                    <a:noFill/>
                    <a:ln>
                      <a:noFill/>
                    </a:ln>
                  </pic:spPr>
                </pic:pic>
              </a:graphicData>
            </a:graphic>
          </wp:inline>
        </w:drawing>
      </w:r>
    </w:p>
    <w:p w14:paraId="5B3F755C" w14:textId="1CE2EFA9" w:rsidR="00310576" w:rsidRDefault="003B7E63" w:rsidP="003B7E63">
      <w:pPr>
        <w:pStyle w:val="Caption"/>
        <w:jc w:val="center"/>
      </w:pPr>
      <w:bookmarkStart w:id="100" w:name="_Toc239681592"/>
      <w:r>
        <w:t xml:space="preserve">Figure </w:t>
      </w:r>
      <w:r>
        <w:fldChar w:fldCharType="begin"/>
      </w:r>
      <w:r>
        <w:instrText xml:space="preserve"> SEQ Figure \* ARABIC </w:instrText>
      </w:r>
      <w:r>
        <w:fldChar w:fldCharType="separate"/>
      </w:r>
      <w:r>
        <w:rPr>
          <w:noProof/>
        </w:rPr>
        <w:t>11</w:t>
      </w:r>
      <w:r>
        <w:fldChar w:fldCharType="end"/>
      </w:r>
      <w:r>
        <w:t xml:space="preserve">: </w:t>
      </w:r>
      <w:r w:rsidRPr="00A514A8">
        <w:t>Data collection tool in use.</w:t>
      </w:r>
      <w:bookmarkEnd w:id="100"/>
    </w:p>
    <w:p w14:paraId="65EB4B27" w14:textId="77777777" w:rsidR="003B7E63" w:rsidRDefault="003B7E63" w:rsidP="003B7E63">
      <w:pPr>
        <w:keepNext/>
        <w:jc w:val="center"/>
      </w:pPr>
      <w:r>
        <w:rPr>
          <w:noProof/>
        </w:rPr>
        <w:lastRenderedPageBreak/>
        <w:drawing>
          <wp:inline distT="0" distB="0" distL="0" distR="0" wp14:anchorId="368869C4" wp14:editId="7AFDA585">
            <wp:extent cx="4879743" cy="2886075"/>
            <wp:effectExtent l="0" t="0" r="0" b="0"/>
            <wp:docPr id="139333428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334288" name="Picture 1393334288"/>
                    <pic:cNvPicPr/>
                  </pic:nvPicPr>
                  <pic:blipFill>
                    <a:blip r:embed="rId29">
                      <a:extLst>
                        <a:ext uri="{28A0092B-C50C-407E-A947-70E740481C1C}">
                          <a14:useLocalDpi xmlns:a14="http://schemas.microsoft.com/office/drawing/2010/main" val="0"/>
                        </a:ext>
                      </a:extLst>
                    </a:blip>
                    <a:stretch>
                      <a:fillRect/>
                    </a:stretch>
                  </pic:blipFill>
                  <pic:spPr>
                    <a:xfrm>
                      <a:off x="0" y="0"/>
                      <a:ext cx="4900320" cy="2898245"/>
                    </a:xfrm>
                    <a:prstGeom prst="rect">
                      <a:avLst/>
                    </a:prstGeom>
                  </pic:spPr>
                </pic:pic>
              </a:graphicData>
            </a:graphic>
          </wp:inline>
        </w:drawing>
      </w:r>
    </w:p>
    <w:p w14:paraId="4B0BFFC8" w14:textId="67F3AC0D" w:rsidR="00DC0F0D" w:rsidRDefault="003B7E63" w:rsidP="003B7E63">
      <w:pPr>
        <w:pStyle w:val="Caption"/>
        <w:jc w:val="center"/>
      </w:pPr>
      <w:bookmarkStart w:id="101" w:name="_Toc239681593"/>
      <w:r>
        <w:t xml:space="preserve">Figure </w:t>
      </w:r>
      <w:r>
        <w:fldChar w:fldCharType="begin"/>
      </w:r>
      <w:r>
        <w:instrText xml:space="preserve"> SEQ Figure \* ARABIC </w:instrText>
      </w:r>
      <w:r>
        <w:fldChar w:fldCharType="separate"/>
      </w:r>
      <w:r>
        <w:rPr>
          <w:noProof/>
        </w:rPr>
        <w:t>12</w:t>
      </w:r>
      <w:r>
        <w:fldChar w:fldCharType="end"/>
      </w:r>
      <w:r>
        <w:t xml:space="preserve">: </w:t>
      </w:r>
      <w:r w:rsidRPr="00A17DBE">
        <w:t>Sample distribution across the seven gesture classes.</w:t>
      </w:r>
      <w:bookmarkEnd w:id="101"/>
    </w:p>
    <w:p w14:paraId="2CF4D28C" w14:textId="187B94C4" w:rsidR="00D63D68" w:rsidRDefault="00D63D68" w:rsidP="00DC0F0D">
      <w:pPr>
        <w:jc w:val="center"/>
      </w:pPr>
    </w:p>
    <w:p w14:paraId="670F5D47" w14:textId="7ACD8F7F" w:rsidR="00D63D68" w:rsidRDefault="00D63D68" w:rsidP="00D63D68">
      <w:pPr>
        <w:pStyle w:val="Heading2"/>
      </w:pPr>
      <w:bookmarkStart w:id="102" w:name="_Toc239682295"/>
      <w:r>
        <w:t>5.5 Classifier Training</w:t>
      </w:r>
      <w:bookmarkEnd w:id="102"/>
    </w:p>
    <w:p w14:paraId="0FFBFEC3" w14:textId="0BE002EE" w:rsidR="001B5071" w:rsidRPr="001B5071" w:rsidRDefault="001B5071" w:rsidP="001B5071">
      <w:r w:rsidRPr="001B5071">
        <w:t>The classifier is a 200-tree Random Forest trained on normalised features using scikit-learn. Its low computational cost enables training on the Pi within seconds. A separate script trains and evaluates the model before saving it to disk. The recogniser loads the model at start-up, allowing retraining and deployment through a simple restart.</w:t>
      </w:r>
    </w:p>
    <w:p w14:paraId="6B64D4E4" w14:textId="549D2959" w:rsidR="00D63D68" w:rsidRDefault="00A94ECF" w:rsidP="00A94ECF">
      <w:pPr>
        <w:pStyle w:val="Heading2"/>
      </w:pPr>
      <w:bookmarkStart w:id="103" w:name="_Toc239682296"/>
      <w:r>
        <w:t>5.6 Temporal Filtering</w:t>
      </w:r>
      <w:bookmarkEnd w:id="103"/>
    </w:p>
    <w:p w14:paraId="7D3CE717" w14:textId="6C0AE86C" w:rsidR="001B5071" w:rsidRPr="001B5071" w:rsidRDefault="001B5071" w:rsidP="001B5071">
      <w:r w:rsidRPr="001B5071">
        <w:t xml:space="preserve">A frame-based classifier can produce errors or detect transitional hand shapes. To improve stability, the recogniser averages probabilities over seven frames, applies a 0.6 confidence threshold, and requires the leading class to remain stable for </w:t>
      </w:r>
      <w:r w:rsidR="007D1BAB">
        <w:t>15</w:t>
      </w:r>
      <w:r w:rsidRPr="001B5071">
        <w:t xml:space="preserve"> frames before sending a command. The NONE class represents non-command gestures, preventing them from being forced into command categories. Chapter 6 evaluates these filtering stages</w:t>
      </w:r>
      <w:r>
        <w:t>.</w:t>
      </w:r>
    </w:p>
    <w:p w14:paraId="33376994" w14:textId="3AA29097" w:rsidR="00A94ECF" w:rsidRDefault="00A72A35" w:rsidP="002F1F42">
      <w:pPr>
        <w:pStyle w:val="Heading2"/>
      </w:pPr>
      <w:bookmarkStart w:id="104" w:name="_Toc239682297"/>
      <w:r>
        <w:t>5.7 The Safety Bridge</w:t>
      </w:r>
      <w:bookmarkEnd w:id="104"/>
    </w:p>
    <w:p w14:paraId="1C9F8E8E" w14:textId="77777777" w:rsidR="00580C5A" w:rsidRDefault="002F1F42" w:rsidP="002F1F42">
      <w:r w:rsidRPr="002F1F42">
        <w:t xml:space="preserve">The recogniser does not communicate directly with the robot. When it identifies that a command has been issued, it sends the command name as a short UDP datagram to a separate process running on the same device. This process is solely </w:t>
      </w:r>
      <w:r w:rsidRPr="002F1F42">
        <w:lastRenderedPageBreak/>
        <w:t>responsible for determining whether the command should be executed. This separation is the project’s central implementation decision. Recognition is probabilistic and can produce errors, whereas robot control must remain bounded and predictable. The bridge therefore acts as the point at which uncertainty is prevented from reaching the robot.</w:t>
      </w:r>
      <w:r w:rsidR="003B4491" w:rsidRPr="002F1F42">
        <w:t xml:space="preserve"> </w:t>
      </w:r>
      <w:r w:rsidRPr="002F1F42">
        <w:t xml:space="preserve">The bridge applies four constraints. First, a whitelist specifies which command names are valid, ensuring that corrupted or unexpected datagrams are discarded rather than interpreted. Second, the rate limit enforces a minimum </w:t>
      </w:r>
      <w:r>
        <w:t>2s</w:t>
      </w:r>
      <w:r w:rsidRPr="002F1F42">
        <w:t xml:space="preserve"> interval between accepted commands, preventing movement instructions from </w:t>
      </w:r>
      <w:r>
        <w:t>collecting</w:t>
      </w:r>
      <w:r w:rsidRPr="002F1F42">
        <w:t xml:space="preserve"> faster than the robot can process them. Third, a heartbeat mechanism requires the recogniser to provide regular signals confirming that it is active. If these signals stop while the robot is moving, the bridge automatically halts the robot. Finally, every movement command has an explicit timeout, preventing an incomplete command from leaving the robot in an indefinite state.</w:t>
      </w:r>
      <w:r w:rsidR="00746D10" w:rsidRPr="002F1F42">
        <w:t xml:space="preserve"> </w:t>
      </w:r>
    </w:p>
    <w:p w14:paraId="7E1E4EF8" w14:textId="5AB2E8F3" w:rsidR="00746D10" w:rsidRDefault="002F1F42" w:rsidP="002F1F42">
      <w:r w:rsidRPr="002F1F42">
        <w:t>The bridge provides two interchangeable backends through a shared interface. One controls the physical robot, while the other records the commands it receives and behaves as though they were completed successfully. The simulated backend made it possible to develop and test the entire recognition and filtering process without access to the robot. Similarly, a simple keyboard-controlled sender allowed the robot-control process to be tested without using the camera. As a result, both parts of the system could be tested independently, substantially reducing the amount of development work that required the robot to be powered on and available</w:t>
      </w:r>
      <w:r w:rsidR="00746D10">
        <w:t>.</w:t>
      </w:r>
      <w:r w:rsidR="00746D10" w:rsidRPr="002F1F42">
        <w:t xml:space="preserve"> </w:t>
      </w:r>
    </w:p>
    <w:p w14:paraId="50EEE4CA" w14:textId="3EAFECDA" w:rsidR="002F1F42" w:rsidRDefault="002F1F42" w:rsidP="002F1F42">
      <w:r w:rsidRPr="002F1F42">
        <w:t xml:space="preserve">Adding a new command requires four separate components to be updated consistently: the whitelist, the set of movement commands, the corresponding method in both backends, and the dispatch table that maps command names to methods. If any one of these updates is </w:t>
      </w:r>
      <w:r>
        <w:t>skipped</w:t>
      </w:r>
      <w:r w:rsidRPr="002F1F42">
        <w:t>, the resulting failure may not be immediately apparent. For example, a command may be accepted but produce no action, or it may function correctly with the simulated backend but fail with the physical robot. This is documented as an implementation characteristic because it represents a maintenance risk rather than a defect, and it is examined further in Chapter 7.</w:t>
      </w:r>
    </w:p>
    <w:p w14:paraId="65DAD5FF" w14:textId="77777777" w:rsidR="003B7E63" w:rsidRDefault="00746D10" w:rsidP="003B7E63">
      <w:pPr>
        <w:pStyle w:val="NormalWeb"/>
        <w:keepNext/>
        <w:jc w:val="center"/>
      </w:pPr>
      <w:r>
        <w:rPr>
          <w:noProof/>
        </w:rPr>
        <w:lastRenderedPageBreak/>
        <w:drawing>
          <wp:inline distT="0" distB="0" distL="0" distR="0" wp14:anchorId="5CD1CCD3" wp14:editId="31A616E5">
            <wp:extent cx="5039995" cy="6750050"/>
            <wp:effectExtent l="0" t="0" r="8255" b="0"/>
            <wp:docPr id="170040253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402538" name="Picture 1700402538"/>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039995" cy="6750050"/>
                    </a:xfrm>
                    <a:prstGeom prst="rect">
                      <a:avLst/>
                    </a:prstGeom>
                  </pic:spPr>
                </pic:pic>
              </a:graphicData>
            </a:graphic>
          </wp:inline>
        </w:drawing>
      </w:r>
    </w:p>
    <w:p w14:paraId="202CB59B" w14:textId="75328201" w:rsidR="00E91232" w:rsidRDefault="003B7E63" w:rsidP="003B7E63">
      <w:pPr>
        <w:pStyle w:val="Caption"/>
        <w:jc w:val="center"/>
      </w:pPr>
      <w:bookmarkStart w:id="105" w:name="_Toc239681594"/>
      <w:r>
        <w:t xml:space="preserve">Figure </w:t>
      </w:r>
      <w:r>
        <w:fldChar w:fldCharType="begin"/>
      </w:r>
      <w:r>
        <w:instrText xml:space="preserve"> SEQ Figure \* ARABIC </w:instrText>
      </w:r>
      <w:r>
        <w:fldChar w:fldCharType="separate"/>
      </w:r>
      <w:r>
        <w:rPr>
          <w:noProof/>
        </w:rPr>
        <w:t>13</w:t>
      </w:r>
      <w:r>
        <w:fldChar w:fldCharType="end"/>
      </w:r>
      <w:r>
        <w:t xml:space="preserve">: </w:t>
      </w:r>
      <w:r w:rsidRPr="00A82792">
        <w:t>Command path from recogniser to robo</w:t>
      </w:r>
      <w:r>
        <w:t xml:space="preserve">t </w:t>
      </w:r>
      <w:sdt>
        <w:sdtPr>
          <w:rPr>
            <w:color w:val="000000"/>
            <w:highlight w:val="white"/>
          </w:rPr>
          <w:alias w:val="Citation"/>
          <w:tag w:val="{&quot;referencesIds&quot;:[&quot;doc:6a9e7aac6cc9d53cd601649a&quot;],&quot;referencesOptions&quot;:{&quot;doc:6a9e7aac6cc9d53cd60164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61115934"/>
          <w:placeholder>
            <w:docPart w:val="2A3FAB877EB242678D41E97F33DC9F36"/>
          </w:placeholder>
        </w:sdtPr>
        <w:sdtContent>
          <w:r w:rsidR="00C8278C">
            <w:rPr>
              <w:rFonts w:eastAsia="Times New Roman"/>
              <w:color w:val="404040"/>
            </w:rPr>
            <w:t>[60]</w:t>
          </w:r>
        </w:sdtContent>
      </w:sdt>
      <w:r w:rsidR="00746D10" w:rsidRPr="00746D10">
        <w:t>.</w:t>
      </w:r>
      <w:bookmarkEnd w:id="105"/>
    </w:p>
    <w:p w14:paraId="09184A78" w14:textId="77777777" w:rsidR="003B7E63" w:rsidRPr="003B7E63" w:rsidRDefault="003B7E63" w:rsidP="003B7E63"/>
    <w:p w14:paraId="77F9EFD1" w14:textId="77777777" w:rsidR="00E41519" w:rsidRPr="002F1F42" w:rsidRDefault="00E41519" w:rsidP="00E41519">
      <w:pPr>
        <w:pStyle w:val="Heading2"/>
      </w:pPr>
      <w:bookmarkStart w:id="106" w:name="_Toc239682298"/>
      <w:r>
        <w:t>5.8 Robot Control Interface</w:t>
      </w:r>
      <w:bookmarkEnd w:id="106"/>
    </w:p>
    <w:p w14:paraId="54A45B71" w14:textId="03EDA41B" w:rsidR="00E41519" w:rsidRPr="00E41519" w:rsidRDefault="00E41519" w:rsidP="00E41519">
      <w:pPr>
        <w:pStyle w:val="NormalWeb"/>
        <w:rPr>
          <w:rFonts w:ascii="Calibri" w:hAnsi="Calibri" w:cs="Calibri"/>
        </w:rPr>
      </w:pPr>
      <w:r w:rsidRPr="00E41519">
        <w:rPr>
          <w:rFonts w:ascii="Calibri" w:hAnsi="Calibri" w:cs="Calibri"/>
        </w:rPr>
        <w:t>The bridge communicates with the robot via the manufacturer’s Python SDK using gRPC. Establishing control involves a fixed sequence: authenticating with the robot, synchronising the clocks, confirming that the emergency stop system is not engaged, and acquiring the motion lease.</w:t>
      </w:r>
    </w:p>
    <w:p w14:paraId="34F86271" w14:textId="77777777" w:rsidR="00E41519" w:rsidRDefault="00E41519" w:rsidP="00E41519">
      <w:pPr>
        <w:pStyle w:val="NormalWeb"/>
        <w:rPr>
          <w:rFonts w:ascii="Calibri" w:hAnsi="Calibri" w:cs="Calibri"/>
        </w:rPr>
      </w:pPr>
      <w:r w:rsidRPr="00E41519">
        <w:rPr>
          <w:rFonts w:ascii="Calibri" w:hAnsi="Calibri" w:cs="Calibri"/>
        </w:rPr>
        <w:lastRenderedPageBreak/>
        <w:t xml:space="preserve">The lease ensures that only one client can command the robot at a time. Rather than waiting for the lease to be released, </w:t>
      </w:r>
      <w:r>
        <w:rPr>
          <w:rFonts w:ascii="Calibri" w:hAnsi="Calibri" w:cs="Calibri"/>
        </w:rPr>
        <w:t>t</w:t>
      </w:r>
      <w:r w:rsidRPr="00E41519">
        <w:rPr>
          <w:rFonts w:ascii="Calibri" w:hAnsi="Calibri" w:cs="Calibri"/>
        </w:rPr>
        <w:t xml:space="preserve">he bridge takes it by force. </w:t>
      </w:r>
    </w:p>
    <w:p w14:paraId="4054D531" w14:textId="75E95F39" w:rsidR="00E41519" w:rsidRPr="00E41519" w:rsidRDefault="00E41519" w:rsidP="00E41519">
      <w:pPr>
        <w:pStyle w:val="NormalWeb"/>
        <w:rPr>
          <w:rFonts w:ascii="Calibri" w:hAnsi="Calibri" w:cs="Calibri"/>
        </w:rPr>
      </w:pPr>
      <w:r w:rsidRPr="00E41519">
        <w:rPr>
          <w:rFonts w:ascii="Calibri" w:hAnsi="Calibri" w:cs="Calibri"/>
        </w:rPr>
        <w:t xml:space="preserve">As a result, starting the system takes control away from the handheld tablet without warning. This approach was chosen deliberately, with full awareness of its </w:t>
      </w:r>
      <w:r>
        <w:rPr>
          <w:rFonts w:ascii="Calibri" w:hAnsi="Calibri" w:cs="Calibri"/>
        </w:rPr>
        <w:t>possibilities</w:t>
      </w:r>
      <w:r w:rsidRPr="00E41519">
        <w:rPr>
          <w:rFonts w:ascii="Calibri" w:hAnsi="Calibri" w:cs="Calibri"/>
        </w:rPr>
        <w:t>. The alternative would have required manual coordination before each run, while the physical emergency stop remains authoritative regardless of which client holds the lease. The tablet can also reclaim the lease forcibly at any time.</w:t>
      </w:r>
    </w:p>
    <w:p w14:paraId="11839C29" w14:textId="77777777" w:rsidR="00E41519" w:rsidRDefault="00E41519" w:rsidP="00E41519">
      <w:pPr>
        <w:pStyle w:val="NormalWeb"/>
        <w:rPr>
          <w:rFonts w:ascii="Calibri" w:hAnsi="Calibri" w:cs="Calibri"/>
        </w:rPr>
      </w:pPr>
      <w:r w:rsidRPr="00E41519">
        <w:rPr>
          <w:rFonts w:ascii="Calibri" w:hAnsi="Calibri" w:cs="Calibri"/>
        </w:rPr>
        <w:t>Movement commands are sent as SE2 trajectory goals defined in the odometry frame rather than the body frame. Because the odometry frame remains fixed relative to the world, a goal expressed within it represents a destination rather than a displacement. Consequently, the robot does not accumulate drift across a sequence of commands in the same way it would when following repeated body-relative instructions.</w:t>
      </w:r>
    </w:p>
    <w:p w14:paraId="7DE619D2" w14:textId="61E1DA44" w:rsidR="00525FF0" w:rsidRDefault="00525FF0" w:rsidP="00525FF0">
      <w:pPr>
        <w:pStyle w:val="Heading2"/>
      </w:pPr>
      <w:bookmarkStart w:id="107" w:name="_Toc239682299"/>
      <w:r>
        <w:t>5.9 Deployment</w:t>
      </w:r>
      <w:bookmarkEnd w:id="107"/>
    </w:p>
    <w:p w14:paraId="0C507001" w14:textId="4EBD505D" w:rsidR="00580C5A" w:rsidRDefault="00525FF0" w:rsidP="003B7E63">
      <w:r>
        <w:t>T</w:t>
      </w:r>
      <w:r w:rsidRPr="00525FF0">
        <w:t xml:space="preserve">he system runs without user </w:t>
      </w:r>
      <w:r>
        <w:t>involvement under</w:t>
      </w:r>
      <w:r w:rsidRPr="00525FF0">
        <w:t xml:space="preserve"> </w:t>
      </w:r>
      <w:r>
        <w:t xml:space="preserve">normal </w:t>
      </w:r>
      <w:r w:rsidRPr="00525FF0">
        <w:t>operating conditions. At boot, a systemd service waits until the robot responds to a network ping, then launches the bridge and recogniser as separate processes within a terminal multiplexer session. This ping check is essential because the processes start in a fixed sequence and the robot takes longer to boot than the Pi. Without it, the bridge would attempt to authenticate before the robot became reachable.</w:t>
      </w:r>
      <w:r w:rsidRPr="00525FF0">
        <w:br/>
        <w:t xml:space="preserve">Running both processes in a persistent session allows </w:t>
      </w:r>
      <w:proofErr w:type="spellStart"/>
      <w:proofErr w:type="gramStart"/>
      <w:r w:rsidRPr="00525FF0">
        <w:t>a</w:t>
      </w:r>
      <w:proofErr w:type="spellEnd"/>
      <w:proofErr w:type="gramEnd"/>
      <w:r w:rsidRPr="00525FF0">
        <w:t xml:space="preserve"> </w:t>
      </w:r>
      <w:r>
        <w:t>operator</w:t>
      </w:r>
      <w:r w:rsidRPr="00525FF0">
        <w:t xml:space="preserve"> to connect to the Pi remotely, attach to the active session to monitor live output, and detach without interrupting the system. This is the standard way to observe the system during testing. Because the processes are managed by a service, they must not also be started manually. Doing so causes a port conflict, as the service is already using the port on which the bridge listens. </w:t>
      </w:r>
      <w:r>
        <w:t>Th</w:t>
      </w:r>
      <w:r w:rsidRPr="00525FF0">
        <w:t>e service should therefore be restarted instead of launching another instance</w:t>
      </w:r>
      <w:r>
        <w:t>, a</w:t>
      </w:r>
      <w:r w:rsidRPr="00525FF0">
        <w:t>fter making changes to the source code</w:t>
      </w:r>
      <w:r>
        <w:t>.</w:t>
      </w:r>
    </w:p>
    <w:p w14:paraId="32B4B475" w14:textId="77777777" w:rsidR="003B7E63" w:rsidRDefault="003B7E63" w:rsidP="003B7E63"/>
    <w:p w14:paraId="7C51BED2" w14:textId="77777777" w:rsidR="003B7E63" w:rsidRDefault="003B7E63" w:rsidP="00737157">
      <w:pPr>
        <w:pStyle w:val="Heading1"/>
      </w:pPr>
    </w:p>
    <w:p w14:paraId="0E43F809" w14:textId="6CC929B4" w:rsidR="00737157" w:rsidRDefault="00737157" w:rsidP="00737157">
      <w:pPr>
        <w:pStyle w:val="Heading1"/>
      </w:pPr>
      <w:bookmarkStart w:id="108" w:name="_Toc239682300"/>
      <w:r>
        <w:lastRenderedPageBreak/>
        <w:t>CHAPTER 6: EVALUATION OF RESULTS</w:t>
      </w:r>
      <w:bookmarkEnd w:id="108"/>
    </w:p>
    <w:p w14:paraId="1B7C5227" w14:textId="4C269CBC" w:rsidR="00737157" w:rsidRDefault="00737157" w:rsidP="00737157">
      <w:pPr>
        <w:pStyle w:val="Heading1"/>
      </w:pPr>
      <w:bookmarkStart w:id="109" w:name="_Toc239682301"/>
      <w:r>
        <w:t>6.1 Introduction</w:t>
      </w:r>
      <w:bookmarkEnd w:id="109"/>
      <w:r>
        <w:t xml:space="preserve"> </w:t>
      </w:r>
    </w:p>
    <w:p w14:paraId="1B2261C3" w14:textId="77777777" w:rsidR="003B7E63" w:rsidRPr="003B7E63" w:rsidRDefault="003B7E63" w:rsidP="003B7E63">
      <w:r w:rsidRPr="003B7E63">
        <w:t>This chapter evaluates classifier accuracy, generalisation, and hardware suitability. Section 6.2 tests held-out training-session data, Section 6.3 uses separately recorded data to assess deployment mismatch, and Section 6.4 compares algorithms by accuracy, training cost, and size. Both tests are needed because random splits contain similar samples and may overestimate real-world performance.</w:t>
      </w:r>
    </w:p>
    <w:p w14:paraId="743A9EE3" w14:textId="68C900D9" w:rsidR="00737157" w:rsidRPr="00737157" w:rsidRDefault="00737157" w:rsidP="00737157">
      <w:pPr>
        <w:pStyle w:val="Heading2"/>
      </w:pPr>
      <w:bookmarkStart w:id="110" w:name="_Toc239682302"/>
      <w:r>
        <w:t>6.2</w:t>
      </w:r>
      <w:r w:rsidR="00182BED">
        <w:t xml:space="preserve"> Within-Session</w:t>
      </w:r>
      <w:r>
        <w:t xml:space="preserve"> Classification Performance</w:t>
      </w:r>
      <w:bookmarkEnd w:id="110"/>
    </w:p>
    <w:p w14:paraId="23D62D0D" w14:textId="09C8FAF4" w:rsidR="00737157" w:rsidRPr="00737157" w:rsidRDefault="00737157" w:rsidP="00737157">
      <w:r w:rsidRPr="00737157">
        <w:t>The classifier was first evaluated on held-out samples drawn from the same recording session as the training data. The outdoor corpus of 6,568 samples was divided by stratified random split into 5,254 training samples and 1,314 test samples, preserving class proportions in both partitions. The Random Forest was trained with 200 trees on the training partition only and evaluated on the test partition.</w:t>
      </w:r>
    </w:p>
    <w:p w14:paraId="62DE0230" w14:textId="75BA8534" w:rsidR="00737157" w:rsidRPr="00580C5A" w:rsidRDefault="00424DE0" w:rsidP="00737157">
      <w:r w:rsidRPr="00580C5A">
        <w:t>Overall accuracy was 98.93%.</w:t>
      </w:r>
    </w:p>
    <w:p w14:paraId="27978F61" w14:textId="77777777" w:rsidR="003B7E63" w:rsidRDefault="00496E43" w:rsidP="003B7E63">
      <w:pPr>
        <w:keepNext/>
      </w:pPr>
      <w:r w:rsidRPr="00496E43">
        <w:rPr>
          <w:noProof/>
        </w:rPr>
        <w:drawing>
          <wp:inline distT="0" distB="0" distL="0" distR="0" wp14:anchorId="447600A0" wp14:editId="271C1AB7">
            <wp:extent cx="5039995" cy="2771140"/>
            <wp:effectExtent l="0" t="0" r="8255" b="0"/>
            <wp:docPr id="2127347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347763" name=""/>
                    <pic:cNvPicPr/>
                  </pic:nvPicPr>
                  <pic:blipFill>
                    <a:blip r:embed="rId31"/>
                    <a:stretch>
                      <a:fillRect/>
                    </a:stretch>
                  </pic:blipFill>
                  <pic:spPr>
                    <a:xfrm>
                      <a:off x="0" y="0"/>
                      <a:ext cx="5039995" cy="2771140"/>
                    </a:xfrm>
                    <a:prstGeom prst="rect">
                      <a:avLst/>
                    </a:prstGeom>
                  </pic:spPr>
                </pic:pic>
              </a:graphicData>
            </a:graphic>
          </wp:inline>
        </w:drawing>
      </w:r>
    </w:p>
    <w:p w14:paraId="2E6EBEA2" w14:textId="275D9F78" w:rsidR="00424DE0" w:rsidRPr="003B7E63" w:rsidRDefault="003B7E63" w:rsidP="003B7E63">
      <w:pPr>
        <w:pStyle w:val="Caption"/>
        <w:jc w:val="center"/>
        <w:rPr>
          <w:color w:val="auto"/>
        </w:rPr>
      </w:pPr>
      <w:bookmarkStart w:id="111" w:name="_Toc239681595"/>
      <w:r w:rsidRPr="003B7E63">
        <w:rPr>
          <w:color w:val="auto"/>
        </w:rPr>
        <w:t xml:space="preserve">Figure </w:t>
      </w:r>
      <w:r w:rsidRPr="003B7E63">
        <w:rPr>
          <w:color w:val="auto"/>
        </w:rPr>
        <w:fldChar w:fldCharType="begin"/>
      </w:r>
      <w:r w:rsidRPr="003B7E63">
        <w:rPr>
          <w:color w:val="auto"/>
        </w:rPr>
        <w:instrText xml:space="preserve"> SEQ Figure \* ARABIC </w:instrText>
      </w:r>
      <w:r w:rsidRPr="003B7E63">
        <w:rPr>
          <w:color w:val="auto"/>
        </w:rPr>
        <w:fldChar w:fldCharType="separate"/>
      </w:r>
      <w:r>
        <w:rPr>
          <w:noProof/>
          <w:color w:val="auto"/>
        </w:rPr>
        <w:t>14</w:t>
      </w:r>
      <w:r w:rsidRPr="003B7E63">
        <w:rPr>
          <w:color w:val="auto"/>
        </w:rPr>
        <w:fldChar w:fldCharType="end"/>
      </w:r>
      <w:r w:rsidRPr="003B7E63">
        <w:rPr>
          <w:color w:val="auto"/>
        </w:rPr>
        <w:t>: Overall accuracy per-class performance</w:t>
      </w:r>
      <w:r>
        <w:rPr>
          <w:color w:val="auto"/>
        </w:rPr>
        <w:t>.</w:t>
      </w:r>
      <w:bookmarkEnd w:id="111"/>
    </w:p>
    <w:p w14:paraId="48730C3C" w14:textId="209BDB80" w:rsidR="00496E43" w:rsidRDefault="00496E43" w:rsidP="00496E43">
      <w:pPr>
        <w:jc w:val="center"/>
      </w:pPr>
    </w:p>
    <w:p w14:paraId="70EEDAFB" w14:textId="53A447C0" w:rsidR="00496E43" w:rsidRPr="00496E43" w:rsidRDefault="00496E43" w:rsidP="00496E43">
      <w:r w:rsidRPr="00496E43">
        <w:t xml:space="preserve">Performance is </w:t>
      </w:r>
      <w:r>
        <w:t>c</w:t>
      </w:r>
      <w:r w:rsidRPr="00496E43">
        <w:t>ontinually strong, with every class scoring above 0.97 across all three metrics. The finger-count classes, PEACE, THREE_FINGERS, and FOUR_FINGERS, perform well despite differing by only one extended finger.</w:t>
      </w:r>
    </w:p>
    <w:p w14:paraId="1653CAE5" w14:textId="0985F44D" w:rsidR="00496E43" w:rsidRDefault="00496E43" w:rsidP="00496E43">
      <w:r w:rsidRPr="00496E43">
        <w:lastRenderedPageBreak/>
        <w:t xml:space="preserve">NONE is the weakest-performing class, with an F1 score of 0.971. This result is expected because NONE does not represent a single hand configuration. Instead, it serves as a catch-all category for non-command shapes and therefore </w:t>
      </w:r>
      <w:r w:rsidR="00182BED">
        <w:t>shows</w:t>
      </w:r>
      <w:r w:rsidRPr="00496E43">
        <w:t xml:space="preserve"> much greater internal variation than the six command classes.</w:t>
      </w:r>
    </w:p>
    <w:p w14:paraId="085AF4D1" w14:textId="77777777" w:rsidR="003B7E63" w:rsidRDefault="000D1B4E" w:rsidP="003B7E63">
      <w:pPr>
        <w:keepNext/>
        <w:jc w:val="center"/>
      </w:pPr>
      <w:r>
        <w:rPr>
          <w:noProof/>
        </w:rPr>
        <w:drawing>
          <wp:inline distT="0" distB="0" distL="0" distR="0" wp14:anchorId="711F1003" wp14:editId="17732C20">
            <wp:extent cx="4333875" cy="3695552"/>
            <wp:effectExtent l="0" t="0" r="0" b="635"/>
            <wp:docPr id="127492901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929015" name="Picture 1274929015"/>
                    <pic:cNvPicPr/>
                  </pic:nvPicPr>
                  <pic:blipFill>
                    <a:blip r:embed="rId32">
                      <a:extLst>
                        <a:ext uri="{28A0092B-C50C-407E-A947-70E740481C1C}">
                          <a14:useLocalDpi xmlns:a14="http://schemas.microsoft.com/office/drawing/2010/main" val="0"/>
                        </a:ext>
                      </a:extLst>
                    </a:blip>
                    <a:stretch>
                      <a:fillRect/>
                    </a:stretch>
                  </pic:blipFill>
                  <pic:spPr>
                    <a:xfrm>
                      <a:off x="0" y="0"/>
                      <a:ext cx="4354566" cy="3713195"/>
                    </a:xfrm>
                    <a:prstGeom prst="rect">
                      <a:avLst/>
                    </a:prstGeom>
                  </pic:spPr>
                </pic:pic>
              </a:graphicData>
            </a:graphic>
          </wp:inline>
        </w:drawing>
      </w:r>
    </w:p>
    <w:p w14:paraId="5F25732E" w14:textId="1615DBE4" w:rsidR="000D1B4E" w:rsidRPr="003B7E63" w:rsidRDefault="003B7E63" w:rsidP="003B7E63">
      <w:pPr>
        <w:pStyle w:val="Caption"/>
        <w:jc w:val="center"/>
        <w:rPr>
          <w:color w:val="auto"/>
        </w:rPr>
      </w:pPr>
      <w:bookmarkStart w:id="112" w:name="_Toc239681596"/>
      <w:r w:rsidRPr="003B7E63">
        <w:rPr>
          <w:color w:val="auto"/>
        </w:rPr>
        <w:t xml:space="preserve">Figure </w:t>
      </w:r>
      <w:r w:rsidRPr="003B7E63">
        <w:rPr>
          <w:color w:val="auto"/>
        </w:rPr>
        <w:fldChar w:fldCharType="begin"/>
      </w:r>
      <w:r w:rsidRPr="003B7E63">
        <w:rPr>
          <w:color w:val="auto"/>
        </w:rPr>
        <w:instrText xml:space="preserve"> SEQ Figure \* ARABIC </w:instrText>
      </w:r>
      <w:r w:rsidRPr="003B7E63">
        <w:rPr>
          <w:color w:val="auto"/>
        </w:rPr>
        <w:fldChar w:fldCharType="separate"/>
      </w:r>
      <w:r>
        <w:rPr>
          <w:noProof/>
          <w:color w:val="auto"/>
        </w:rPr>
        <w:t>15</w:t>
      </w:r>
      <w:r w:rsidRPr="003B7E63">
        <w:rPr>
          <w:color w:val="auto"/>
        </w:rPr>
        <w:fldChar w:fldCharType="end"/>
      </w:r>
      <w:r w:rsidRPr="003B7E63">
        <w:rPr>
          <w:color w:val="auto"/>
        </w:rPr>
        <w:t>: Confusion matrix for within-session.</w:t>
      </w:r>
      <w:bookmarkEnd w:id="112"/>
    </w:p>
    <w:p w14:paraId="7A196A1D" w14:textId="54F53EDE" w:rsidR="00182BED" w:rsidRDefault="00182BED" w:rsidP="00182BED">
      <w:pPr>
        <w:pStyle w:val="Heading2"/>
      </w:pPr>
      <w:bookmarkStart w:id="113" w:name="_Toc239682303"/>
      <w:r>
        <w:t>6.3 Cross-Session Generalisation</w:t>
      </w:r>
      <w:bookmarkEnd w:id="113"/>
    </w:p>
    <w:p w14:paraId="4C8BF516" w14:textId="162247CE" w:rsidR="00182BED" w:rsidRPr="00182BED" w:rsidRDefault="00182BED" w:rsidP="00182BED">
      <w:r w:rsidRPr="00182BED">
        <w:t>To assess performance under conditions not represented in the training data, the trained model was evaluated using a corpus recorded indoors during a separate session with the same Raspberry Pi 5 and IMX500 camera. The two corpora shared no samples, and an exact</w:t>
      </w:r>
      <w:r w:rsidR="000D1B4E">
        <w:t xml:space="preserve"> </w:t>
      </w:r>
      <w:r w:rsidRPr="00182BED">
        <w:t>match check confirmed that there were no duplicate feature vectors between them.</w:t>
      </w:r>
    </w:p>
    <w:p w14:paraId="30463837" w14:textId="77777777" w:rsidR="00182BED" w:rsidRPr="00182BED" w:rsidRDefault="00182BED" w:rsidP="00182BED">
      <w:r w:rsidRPr="00182BED">
        <w:t>The earlier session was recorded before the gesture vocabulary had been finalised. It included THUMBS_UP, which was subsequently removed from the vocabulary, but did not include THREE_FINGERS or FOUR_FINGERS. The 1,240 THUMBS_UP samples were therefore excluded because the deployed model had no corresponding class and could not have classified them correctly under any circumstances. The evaluation was conducted on the remaining 7,542 samples from the five classes common to both vocabularies.</w:t>
      </w:r>
    </w:p>
    <w:p w14:paraId="10E76D0D" w14:textId="362C7190" w:rsidR="00182BED" w:rsidRPr="003B7E63" w:rsidRDefault="00182BED" w:rsidP="00182BED">
      <w:r w:rsidRPr="003B7E63">
        <w:lastRenderedPageBreak/>
        <w:t xml:space="preserve">Overall accuracy across these five classes was 77.67%, representing a decrease of </w:t>
      </w:r>
      <w:r w:rsidR="007C103C" w:rsidRPr="003B7E63">
        <w:t>%21.3</w:t>
      </w:r>
      <w:r w:rsidRPr="003B7E63">
        <w:t xml:space="preserve"> compared with the within-session result.</w:t>
      </w:r>
    </w:p>
    <w:p w14:paraId="0E2EEF1D" w14:textId="77777777" w:rsidR="003B7E63" w:rsidRDefault="007154A3" w:rsidP="003B7E63">
      <w:pPr>
        <w:keepNext/>
      </w:pPr>
      <w:r>
        <w:rPr>
          <w:noProof/>
        </w:rPr>
        <w:drawing>
          <wp:inline distT="0" distB="0" distL="0" distR="0" wp14:anchorId="293215AC" wp14:editId="41FC6A8D">
            <wp:extent cx="5039995" cy="1993265"/>
            <wp:effectExtent l="0" t="0" r="8255" b="6985"/>
            <wp:docPr id="28467854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678543" name="Picture 284678543"/>
                    <pic:cNvPicPr/>
                  </pic:nvPicPr>
                  <pic:blipFill>
                    <a:blip r:embed="rId33">
                      <a:extLst>
                        <a:ext uri="{28A0092B-C50C-407E-A947-70E740481C1C}">
                          <a14:useLocalDpi xmlns:a14="http://schemas.microsoft.com/office/drawing/2010/main" val="0"/>
                        </a:ext>
                      </a:extLst>
                    </a:blip>
                    <a:stretch>
                      <a:fillRect/>
                    </a:stretch>
                  </pic:blipFill>
                  <pic:spPr>
                    <a:xfrm>
                      <a:off x="0" y="0"/>
                      <a:ext cx="5039995" cy="1993265"/>
                    </a:xfrm>
                    <a:prstGeom prst="rect">
                      <a:avLst/>
                    </a:prstGeom>
                  </pic:spPr>
                </pic:pic>
              </a:graphicData>
            </a:graphic>
          </wp:inline>
        </w:drawing>
      </w:r>
    </w:p>
    <w:p w14:paraId="757B673C" w14:textId="7BCDC46D" w:rsidR="007154A3" w:rsidRPr="003B7E63" w:rsidRDefault="003B7E63" w:rsidP="003B7E63">
      <w:pPr>
        <w:pStyle w:val="Caption"/>
        <w:jc w:val="center"/>
        <w:rPr>
          <w:color w:val="auto"/>
        </w:rPr>
      </w:pPr>
      <w:bookmarkStart w:id="114" w:name="_Toc239681597"/>
      <w:r w:rsidRPr="003B7E63">
        <w:rPr>
          <w:color w:val="auto"/>
        </w:rPr>
        <w:t xml:space="preserve">Figure </w:t>
      </w:r>
      <w:r w:rsidRPr="003B7E63">
        <w:rPr>
          <w:color w:val="auto"/>
        </w:rPr>
        <w:fldChar w:fldCharType="begin"/>
      </w:r>
      <w:r w:rsidRPr="003B7E63">
        <w:rPr>
          <w:color w:val="auto"/>
        </w:rPr>
        <w:instrText xml:space="preserve"> SEQ Figure \* ARABIC </w:instrText>
      </w:r>
      <w:r w:rsidRPr="003B7E63">
        <w:rPr>
          <w:color w:val="auto"/>
        </w:rPr>
        <w:fldChar w:fldCharType="separate"/>
      </w:r>
      <w:r>
        <w:rPr>
          <w:noProof/>
          <w:color w:val="auto"/>
        </w:rPr>
        <w:t>16</w:t>
      </w:r>
      <w:r w:rsidRPr="003B7E63">
        <w:rPr>
          <w:color w:val="auto"/>
        </w:rPr>
        <w:fldChar w:fldCharType="end"/>
      </w:r>
      <w:r w:rsidRPr="003B7E63">
        <w:rPr>
          <w:color w:val="auto"/>
        </w:rPr>
        <w:t>: Cross-session per-class performance.</w:t>
      </w:r>
      <w:bookmarkEnd w:id="114"/>
    </w:p>
    <w:p w14:paraId="7FA6DC9F" w14:textId="6D98E7DE" w:rsidR="00496E43" w:rsidRDefault="00E243A7" w:rsidP="00496E43">
      <w:r w:rsidRPr="00E243A7">
        <w:t>The purpose of this evaluation was not to compare indoor and outdoor performance. The training corpus was recorded as a continuous session, so consecutive samples are separated by only milliseconds and are nearly identical. A random split of that data places near-duplicate samples in both the training and test partitions, which means the resulting accuracy measures the model's ability to recognise frames it has effectively already seen. Testing against a corpus recorded on a different day removes this correlation. The change of environment is what makes the two sets independent; it is not itself the variable being measured.</w:t>
      </w:r>
    </w:p>
    <w:p w14:paraId="6200BA1A" w14:textId="77777777" w:rsidR="003B7E63" w:rsidRDefault="0001391A" w:rsidP="003B7E63">
      <w:pPr>
        <w:keepNext/>
        <w:jc w:val="center"/>
      </w:pPr>
      <w:r>
        <w:rPr>
          <w:noProof/>
        </w:rPr>
        <w:lastRenderedPageBreak/>
        <w:drawing>
          <wp:inline distT="0" distB="0" distL="0" distR="0" wp14:anchorId="678FF428" wp14:editId="10828062">
            <wp:extent cx="4526622" cy="3886200"/>
            <wp:effectExtent l="0" t="0" r="7620" b="0"/>
            <wp:docPr id="194750081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500810" name="Picture 1947500810"/>
                    <pic:cNvPicPr/>
                  </pic:nvPicPr>
                  <pic:blipFill>
                    <a:blip r:embed="rId34">
                      <a:extLst>
                        <a:ext uri="{28A0092B-C50C-407E-A947-70E740481C1C}">
                          <a14:useLocalDpi xmlns:a14="http://schemas.microsoft.com/office/drawing/2010/main" val="0"/>
                        </a:ext>
                      </a:extLst>
                    </a:blip>
                    <a:stretch>
                      <a:fillRect/>
                    </a:stretch>
                  </pic:blipFill>
                  <pic:spPr>
                    <a:xfrm>
                      <a:off x="0" y="0"/>
                      <a:ext cx="4531767" cy="3890617"/>
                    </a:xfrm>
                    <a:prstGeom prst="rect">
                      <a:avLst/>
                    </a:prstGeom>
                  </pic:spPr>
                </pic:pic>
              </a:graphicData>
            </a:graphic>
          </wp:inline>
        </w:drawing>
      </w:r>
    </w:p>
    <w:p w14:paraId="1D795182" w14:textId="56EBEE3C" w:rsidR="0001391A" w:rsidRPr="003B7E63" w:rsidRDefault="003B7E63" w:rsidP="003B7E63">
      <w:pPr>
        <w:pStyle w:val="Caption"/>
        <w:jc w:val="center"/>
        <w:rPr>
          <w:color w:val="auto"/>
        </w:rPr>
      </w:pPr>
      <w:bookmarkStart w:id="115" w:name="_Toc239681598"/>
      <w:r w:rsidRPr="003B7E63">
        <w:rPr>
          <w:color w:val="auto"/>
        </w:rPr>
        <w:t xml:space="preserve">Figure </w:t>
      </w:r>
      <w:r w:rsidRPr="003B7E63">
        <w:rPr>
          <w:color w:val="auto"/>
        </w:rPr>
        <w:fldChar w:fldCharType="begin"/>
      </w:r>
      <w:r w:rsidRPr="003B7E63">
        <w:rPr>
          <w:color w:val="auto"/>
        </w:rPr>
        <w:instrText xml:space="preserve"> SEQ Figure \* ARABIC </w:instrText>
      </w:r>
      <w:r w:rsidRPr="003B7E63">
        <w:rPr>
          <w:color w:val="auto"/>
        </w:rPr>
        <w:fldChar w:fldCharType="separate"/>
      </w:r>
      <w:r>
        <w:rPr>
          <w:noProof/>
          <w:color w:val="auto"/>
        </w:rPr>
        <w:t>17</w:t>
      </w:r>
      <w:r w:rsidRPr="003B7E63">
        <w:rPr>
          <w:color w:val="auto"/>
        </w:rPr>
        <w:fldChar w:fldCharType="end"/>
      </w:r>
      <w:r w:rsidRPr="003B7E63">
        <w:rPr>
          <w:color w:val="auto"/>
        </w:rPr>
        <w:t>: Confusion matrix for cross session.</w:t>
      </w:r>
      <w:bookmarkEnd w:id="115"/>
    </w:p>
    <w:p w14:paraId="508EEB0C" w14:textId="68185161" w:rsidR="0001391A" w:rsidRPr="0001391A" w:rsidRDefault="00E222BA" w:rsidP="0001391A">
      <w:pPr>
        <w:tabs>
          <w:tab w:val="left" w:pos="6760"/>
        </w:tabs>
      </w:pPr>
      <w:r>
        <w:t>It</w:t>
      </w:r>
      <w:r w:rsidR="0001391A" w:rsidRPr="0001391A">
        <w:t xml:space="preserve"> </w:t>
      </w:r>
      <w:r w:rsidR="00386288">
        <w:t>shows that</w:t>
      </w:r>
      <w:r w:rsidR="0001391A" w:rsidRPr="0001391A">
        <w:t xml:space="preserve"> two distinct failure modes. NONE errors are spread across all command classes, indicating poor class separability and potentially causing unintended commands. In contrast, 466 of 590 misclassified OPEN_PALM samples are assigned to NONE, resulting only in missed commands</w:t>
      </w:r>
      <w:r w:rsidR="00386288">
        <w:t>.</w:t>
      </w:r>
    </w:p>
    <w:p w14:paraId="7B7E3624" w14:textId="15DC0DAB" w:rsidR="0001391A" w:rsidRDefault="0001391A" w:rsidP="0001391A">
      <w:pPr>
        <w:tabs>
          <w:tab w:val="left" w:pos="6760"/>
        </w:tabs>
      </w:pPr>
    </w:p>
    <w:p w14:paraId="156C8556" w14:textId="46DE9C91" w:rsidR="00E243A7" w:rsidRDefault="00E243A7" w:rsidP="00E243A7">
      <w:pPr>
        <w:pStyle w:val="Heading2"/>
      </w:pPr>
      <w:bookmarkStart w:id="116" w:name="_Toc239682304"/>
      <w:r>
        <w:t>6.4 Classifier Comparison</w:t>
      </w:r>
      <w:bookmarkEnd w:id="116"/>
    </w:p>
    <w:p w14:paraId="009D383C" w14:textId="4C917766" w:rsidR="00386288" w:rsidRPr="00386288" w:rsidRDefault="00386288" w:rsidP="00386288">
      <w:r w:rsidRPr="00386288">
        <w:t>Random</w:t>
      </w:r>
      <w:r>
        <w:t xml:space="preserve"> </w:t>
      </w:r>
      <w:r w:rsidRPr="00386288">
        <w:t xml:space="preserve">Forest was selected over alternative algorithms during the design stage because of its training speed and interpretability. This section evaluates that decision </w:t>
      </w:r>
      <w:r w:rsidR="0014448A">
        <w:t>experimentally</w:t>
      </w:r>
      <w:r w:rsidR="0014448A" w:rsidRPr="00386288">
        <w:t xml:space="preserve"> </w:t>
      </w:r>
      <w:r w:rsidRPr="00386288">
        <w:t>by comparing five classifiers using identical features under both evaluation conditions. All models were trained and timed on the deployment hardware.</w:t>
      </w:r>
    </w:p>
    <w:p w14:paraId="44BBC9E6" w14:textId="77777777" w:rsidR="003B7E63" w:rsidRDefault="00386288" w:rsidP="003B7E63">
      <w:pPr>
        <w:keepNext/>
      </w:pPr>
      <w:r>
        <w:rPr>
          <w:noProof/>
        </w:rPr>
        <w:drawing>
          <wp:inline distT="0" distB="0" distL="0" distR="0" wp14:anchorId="35186F69" wp14:editId="1BA04153">
            <wp:extent cx="5039995" cy="953135"/>
            <wp:effectExtent l="0" t="0" r="8255" b="0"/>
            <wp:docPr id="23825114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251142" name="Picture 238251142"/>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039995" cy="953135"/>
                    </a:xfrm>
                    <a:prstGeom prst="rect">
                      <a:avLst/>
                    </a:prstGeom>
                  </pic:spPr>
                </pic:pic>
              </a:graphicData>
            </a:graphic>
          </wp:inline>
        </w:drawing>
      </w:r>
    </w:p>
    <w:p w14:paraId="38A55DBC" w14:textId="2FE90AE2" w:rsidR="00E243A7" w:rsidRPr="003B7E63" w:rsidRDefault="003B7E63" w:rsidP="003B7E63">
      <w:pPr>
        <w:pStyle w:val="Caption"/>
        <w:jc w:val="center"/>
        <w:rPr>
          <w:color w:val="auto"/>
        </w:rPr>
      </w:pPr>
      <w:bookmarkStart w:id="117" w:name="_Toc239681599"/>
      <w:r w:rsidRPr="003B7E63">
        <w:rPr>
          <w:color w:val="auto"/>
        </w:rPr>
        <w:t xml:space="preserve">Figure </w:t>
      </w:r>
      <w:r w:rsidRPr="003B7E63">
        <w:rPr>
          <w:color w:val="auto"/>
        </w:rPr>
        <w:fldChar w:fldCharType="begin"/>
      </w:r>
      <w:r w:rsidRPr="003B7E63">
        <w:rPr>
          <w:color w:val="auto"/>
        </w:rPr>
        <w:instrText xml:space="preserve"> SEQ Figure \* ARABIC </w:instrText>
      </w:r>
      <w:r w:rsidRPr="003B7E63">
        <w:rPr>
          <w:color w:val="auto"/>
        </w:rPr>
        <w:fldChar w:fldCharType="separate"/>
      </w:r>
      <w:r w:rsidRPr="003B7E63">
        <w:rPr>
          <w:noProof/>
          <w:color w:val="auto"/>
        </w:rPr>
        <w:t>18</w:t>
      </w:r>
      <w:r w:rsidRPr="003B7E63">
        <w:rPr>
          <w:color w:val="auto"/>
        </w:rPr>
        <w:fldChar w:fldCharType="end"/>
      </w:r>
      <w:r w:rsidRPr="003B7E63">
        <w:rPr>
          <w:color w:val="auto"/>
        </w:rPr>
        <w:t>: Classifier Comparison.</w:t>
      </w:r>
      <w:bookmarkEnd w:id="117"/>
    </w:p>
    <w:p w14:paraId="03D0F496" w14:textId="6E0AC206" w:rsidR="0014448A" w:rsidRPr="0014448A" w:rsidRDefault="0014448A" w:rsidP="0014448A">
      <w:r w:rsidRPr="0014448A">
        <w:lastRenderedPageBreak/>
        <w:t xml:space="preserve">Random Forest was retained because it is the most resilient to changes in </w:t>
      </w:r>
      <w:r w:rsidR="007E43C8">
        <w:t>acquisition</w:t>
      </w:r>
      <w:r w:rsidRPr="0014448A">
        <w:t xml:space="preserve"> conditions, achieving </w:t>
      </w:r>
      <w:r>
        <w:t>%6.4</w:t>
      </w:r>
      <w:r w:rsidRPr="0014448A">
        <w:t xml:space="preserve"> advantage across sessions. Its larger size and higher inference cost have little overall impact because the pipeline’s processing time is dominated by landmark extraction and a one-second hold threshold.</w:t>
      </w:r>
    </w:p>
    <w:p w14:paraId="78A6B63C" w14:textId="77777777" w:rsidR="00A15F51" w:rsidRDefault="00A15F51" w:rsidP="009D7718">
      <w:pPr>
        <w:pStyle w:val="Heading1"/>
      </w:pPr>
    </w:p>
    <w:p w14:paraId="4D8B4E8F" w14:textId="77777777" w:rsidR="00A15F51" w:rsidRDefault="00A15F51" w:rsidP="009D7718">
      <w:pPr>
        <w:pStyle w:val="Heading1"/>
      </w:pPr>
    </w:p>
    <w:p w14:paraId="7AE57721" w14:textId="77777777" w:rsidR="00A15F51" w:rsidRDefault="00A15F51" w:rsidP="009D7718">
      <w:pPr>
        <w:pStyle w:val="Heading1"/>
      </w:pPr>
    </w:p>
    <w:p w14:paraId="481D9E7B" w14:textId="77777777" w:rsidR="00A15F51" w:rsidRDefault="00A15F51" w:rsidP="009D7718">
      <w:pPr>
        <w:pStyle w:val="Heading1"/>
      </w:pPr>
    </w:p>
    <w:p w14:paraId="7B3A23A6" w14:textId="77777777" w:rsidR="00A15F51" w:rsidRDefault="00A15F51" w:rsidP="009D7718">
      <w:pPr>
        <w:pStyle w:val="Heading1"/>
      </w:pPr>
    </w:p>
    <w:p w14:paraId="5D942AF2" w14:textId="77777777" w:rsidR="00A15F51" w:rsidRDefault="00A15F51" w:rsidP="009D7718">
      <w:pPr>
        <w:pStyle w:val="Heading1"/>
      </w:pPr>
    </w:p>
    <w:p w14:paraId="7938E5A6" w14:textId="77777777" w:rsidR="00A15F51" w:rsidRDefault="00A15F51" w:rsidP="009D7718">
      <w:pPr>
        <w:pStyle w:val="Heading1"/>
      </w:pPr>
    </w:p>
    <w:p w14:paraId="229A260F" w14:textId="77777777" w:rsidR="00A15F51" w:rsidRDefault="00A15F51" w:rsidP="009D7718">
      <w:pPr>
        <w:pStyle w:val="Heading1"/>
      </w:pPr>
    </w:p>
    <w:p w14:paraId="7E3ACC41" w14:textId="77777777" w:rsidR="00A15F51" w:rsidRDefault="00A15F51" w:rsidP="009D7718">
      <w:pPr>
        <w:pStyle w:val="Heading1"/>
      </w:pPr>
    </w:p>
    <w:p w14:paraId="086BB978" w14:textId="77777777" w:rsidR="00A15F51" w:rsidRDefault="00A15F51" w:rsidP="009D7718">
      <w:pPr>
        <w:pStyle w:val="Heading1"/>
      </w:pPr>
    </w:p>
    <w:p w14:paraId="3163552A" w14:textId="77777777" w:rsidR="00A15F51" w:rsidRDefault="00A15F51" w:rsidP="009D7718">
      <w:pPr>
        <w:pStyle w:val="Heading1"/>
      </w:pPr>
    </w:p>
    <w:p w14:paraId="4F8CA6E7" w14:textId="77777777" w:rsidR="00A15F51" w:rsidRDefault="00A15F51" w:rsidP="009D7718">
      <w:pPr>
        <w:pStyle w:val="Heading1"/>
      </w:pPr>
    </w:p>
    <w:p w14:paraId="2BA72551" w14:textId="77777777" w:rsidR="00A15F51" w:rsidRDefault="00A15F51" w:rsidP="009D7718">
      <w:pPr>
        <w:pStyle w:val="Heading1"/>
      </w:pPr>
    </w:p>
    <w:p w14:paraId="6CEA7F0A" w14:textId="77777777" w:rsidR="00A15F51" w:rsidRDefault="00A15F51" w:rsidP="009D7718">
      <w:pPr>
        <w:pStyle w:val="Heading1"/>
      </w:pPr>
    </w:p>
    <w:p w14:paraId="7BC9D673" w14:textId="77777777" w:rsidR="00A15F51" w:rsidRDefault="00A15F51" w:rsidP="009D7718">
      <w:pPr>
        <w:pStyle w:val="Heading1"/>
      </w:pPr>
    </w:p>
    <w:p w14:paraId="4D3688A9" w14:textId="77777777" w:rsidR="00A15F51" w:rsidRDefault="00A15F51" w:rsidP="009D7718">
      <w:pPr>
        <w:pStyle w:val="Heading1"/>
      </w:pPr>
    </w:p>
    <w:p w14:paraId="7B00A5CE" w14:textId="77777777" w:rsidR="00A15F51" w:rsidRDefault="00A15F51" w:rsidP="009D7718">
      <w:pPr>
        <w:pStyle w:val="Heading1"/>
      </w:pPr>
    </w:p>
    <w:p w14:paraId="23C45451" w14:textId="77777777" w:rsidR="00A15F51" w:rsidRDefault="00A15F51" w:rsidP="009D7718">
      <w:pPr>
        <w:pStyle w:val="Heading1"/>
      </w:pPr>
    </w:p>
    <w:p w14:paraId="5A9E0DFD" w14:textId="77777777" w:rsidR="00A15F51" w:rsidRDefault="00A15F51" w:rsidP="009D7718">
      <w:pPr>
        <w:pStyle w:val="Heading1"/>
      </w:pPr>
    </w:p>
    <w:p w14:paraId="0EF87B05" w14:textId="77777777" w:rsidR="00A15F51" w:rsidRDefault="00A15F51" w:rsidP="009D7718">
      <w:pPr>
        <w:pStyle w:val="Heading1"/>
      </w:pPr>
    </w:p>
    <w:p w14:paraId="66FFE866" w14:textId="77777777" w:rsidR="00A15F51" w:rsidRDefault="00A15F51" w:rsidP="009D7718">
      <w:pPr>
        <w:pStyle w:val="Heading1"/>
      </w:pPr>
    </w:p>
    <w:p w14:paraId="09787DF8" w14:textId="6D942297" w:rsidR="00854F48" w:rsidRDefault="009D7718" w:rsidP="009D7718">
      <w:pPr>
        <w:pStyle w:val="Heading1"/>
      </w:pPr>
      <w:bookmarkStart w:id="118" w:name="_Toc239682305"/>
      <w:r>
        <w:lastRenderedPageBreak/>
        <w:t>CHAPTER 7: CONCLUSION AND RECOMMENDATIONS</w:t>
      </w:r>
      <w:bookmarkEnd w:id="118"/>
    </w:p>
    <w:p w14:paraId="5C214327" w14:textId="77777777" w:rsidR="007C103C" w:rsidRPr="003444A0" w:rsidRDefault="007C103C" w:rsidP="007C103C">
      <w:r w:rsidRPr="003444A0">
        <w:t>This project set out to control a Boston Dynamics Spot using hand gestures, with all computation carried on the robot and a deliberate boundary between what the camera perceives and what the robot may do. The system was built, deployed and evaluated.</w:t>
      </w:r>
    </w:p>
    <w:p w14:paraId="031A2602" w14:textId="77777777" w:rsidR="007C103C" w:rsidRPr="003444A0" w:rsidRDefault="007C103C" w:rsidP="007C103C">
      <w:r w:rsidRPr="003444A0">
        <w:t>The literature reviewed in Chapter 2 showed a field dominated by deep learning, frequently evaluated in simulation or on workstation hardware and rarely with an explicit safety boundary between recognition and actuation. That shaped two decisions: a classical classifier rather than a neural network, and perception separated from control architecturally.</w:t>
      </w:r>
    </w:p>
    <w:p w14:paraId="1D30D15A" w14:textId="33806172" w:rsidR="007C103C" w:rsidRPr="003444A0" w:rsidRDefault="007C103C" w:rsidP="007C103C">
      <w:r w:rsidRPr="003444A0">
        <w:t>Chapters 4 and 5 implemented this. Media</w:t>
      </w:r>
      <w:r>
        <w:t xml:space="preserve"> </w:t>
      </w:r>
      <w:r w:rsidRPr="003444A0">
        <w:t>Pipe extracts 21 landmarks, normalised on the wrist to give 63 scale-invariant features. A 200-tree Random</w:t>
      </w:r>
      <w:r>
        <w:t xml:space="preserve"> </w:t>
      </w:r>
      <w:r w:rsidRPr="003444A0">
        <w:t xml:space="preserve">Forest classifies seven gestures. Probabilities are averaged over a sliding seven-frame window, gated at 0.6 confidence, and held for </w:t>
      </w:r>
      <w:r w:rsidR="007D1BAB">
        <w:t>15</w:t>
      </w:r>
      <w:r w:rsidRPr="003444A0">
        <w:t xml:space="preserve"> frames before a command issues. The recogniser sends only a command name over loopback UDP and holds no reference to the robot. A separate bridge whitelists the command, rate-limits it, and dispatches it to the Boston Dynamics SDK, with a heartbeat dead-man that stops the robot if the recogniser fails mid-movement. A systemd unit starts everything at boot, requiring no laptop and no network at runtime.</w:t>
      </w:r>
    </w:p>
    <w:p w14:paraId="2702BF0A" w14:textId="1194181F" w:rsidR="007C103C" w:rsidRPr="007C103C" w:rsidRDefault="007C103C" w:rsidP="007C103C">
      <w:r w:rsidRPr="003444A0">
        <w:t xml:space="preserve">Chapter 6 evaluated it. Within-session accuracy was 98.93%, with no confusion between the three finger-count gestures that differ by a single digit. </w:t>
      </w:r>
      <w:r w:rsidRPr="007C103C">
        <w:t xml:space="preserve">With no changes to the hardware or features, cross-session accuracy versus an independently recorded corpus was 77.67%, a decrease of </w:t>
      </w:r>
      <w:r>
        <w:t>%21.3</w:t>
      </w:r>
      <w:r w:rsidRPr="007C103C">
        <w:t xml:space="preserve">. On the deployment hardware, five classifiers were within </w:t>
      </w:r>
      <w:r w:rsidR="007D1BAB">
        <w:t>1</w:t>
      </w:r>
      <w:r w:rsidRPr="007C103C">
        <w:t xml:space="preserve"> percentage point of one another within a session and </w:t>
      </w:r>
      <w:r w:rsidR="007D1BAB">
        <w:t>14</w:t>
      </w:r>
      <w:r w:rsidRPr="007C103C">
        <w:t xml:space="preserve"> points apart between sessions.</w:t>
      </w:r>
    </w:p>
    <w:p w14:paraId="74DC2D21" w14:textId="2F67B31C" w:rsidR="007C103C" w:rsidRPr="003444A0" w:rsidRDefault="007C103C" w:rsidP="007C103C"/>
    <w:p w14:paraId="3DBC4E1D" w14:textId="5623043F" w:rsidR="007C103C" w:rsidRPr="003444A0" w:rsidRDefault="007C103C" w:rsidP="007C103C">
      <w:r w:rsidRPr="003444A0">
        <w:t>Four of the five objectives set in Chapter 1 were met: the pipeline runs on embedded hardware, a classifier was trained and evaluated under two conditions, the safety layer operates independently, and an outdoor</w:t>
      </w:r>
      <w:r w:rsidR="00AB7C2A">
        <w:t xml:space="preserve"> experiment</w:t>
      </w:r>
      <w:r w:rsidRPr="003444A0">
        <w:t xml:space="preserve"> confirmed all six commands executing on the robot. The evaluation objective was met in part. Latency, the temporal filtering contribution, and live command success rate were not measured, as robot access ended before </w:t>
      </w:r>
      <w:r w:rsidR="00AB7C2A" w:rsidRPr="003444A0">
        <w:t>that experiment</w:t>
      </w:r>
      <w:r w:rsidRPr="003444A0">
        <w:t xml:space="preserve"> could be run.</w:t>
      </w:r>
    </w:p>
    <w:p w14:paraId="7C0D8393" w14:textId="52D6F01A" w:rsidR="007C103C" w:rsidRPr="003444A0" w:rsidRDefault="007C103C" w:rsidP="007C103C">
      <w:r w:rsidRPr="003444A0">
        <w:lastRenderedPageBreak/>
        <w:t>Three benefits follow. First, gesture control of a commercial quadruped does not require workstation-class computation</w:t>
      </w:r>
      <w:r w:rsidR="00AB7C2A">
        <w:t>.</w:t>
      </w:r>
      <w:r w:rsidRPr="003444A0">
        <w:t xml:space="preserve"> </w:t>
      </w:r>
      <w:r w:rsidR="00AB7C2A">
        <w:t>T</w:t>
      </w:r>
      <w:r w:rsidRPr="003444A0">
        <w:t xml:space="preserve">he system runs from a payload the robot carries, useful wherever an operator cannot hold a tablet. Second, the architectural pattern generalises: a bounded deterministic layer between a probabilistic model and a physical actuator applies to any system where machine learning influences motion, and here its value was demonstrated rather than assumed. Third, the finding that five classifiers are indistinguishable within-session but </w:t>
      </w:r>
      <w:r w:rsidR="007D1BAB">
        <w:t>14</w:t>
      </w:r>
      <w:r w:rsidRPr="003444A0">
        <w:t xml:space="preserve"> points apart across sessions suggests that accuracies reported from single-session data may not indicate deployed performance, or support model selection at all.</w:t>
      </w:r>
    </w:p>
    <w:p w14:paraId="2D7DA4D3" w14:textId="2225200D" w:rsidR="007C103C" w:rsidRPr="003444A0" w:rsidRDefault="007C103C" w:rsidP="007C103C">
      <w:r w:rsidRPr="003444A0">
        <w:t xml:space="preserve">Loose ends remain. </w:t>
      </w:r>
      <w:r w:rsidR="00AB7C2A" w:rsidRPr="00AB7C2A">
        <w:t xml:space="preserve">The final vocabulary comes after the corpus that is available for cross-session testing. </w:t>
      </w:r>
      <w:r w:rsidR="009750F7">
        <w:t>S</w:t>
      </w:r>
      <w:r w:rsidR="009750F7" w:rsidRPr="003444A0">
        <w:t>o,</w:t>
      </w:r>
      <w:r w:rsidRPr="003444A0">
        <w:t xml:space="preserve"> two classes are validated within-session only. All data was recorded by one operator. The 0.6 threshold was chosen </w:t>
      </w:r>
      <w:r w:rsidR="009750F7">
        <w:t>experientially,</w:t>
      </w:r>
      <w:r w:rsidRPr="003444A0">
        <w:t xml:space="preserve"> and the classifier's confidence scores were never calibrated. The depth coordinates were retained untested.</w:t>
      </w:r>
    </w:p>
    <w:p w14:paraId="48290765" w14:textId="77777777" w:rsidR="007C103C" w:rsidRPr="003444A0" w:rsidRDefault="007C103C" w:rsidP="007C103C">
      <w:pPr>
        <w:rPr>
          <w:b/>
          <w:bCs/>
        </w:rPr>
      </w:pPr>
      <w:r w:rsidRPr="003444A0">
        <w:rPr>
          <w:b/>
          <w:bCs/>
        </w:rPr>
        <w:t>Suggestions for further work</w:t>
      </w:r>
    </w:p>
    <w:p w14:paraId="65ECE298" w14:textId="050D9889" w:rsidR="005652F9" w:rsidRPr="003444A0" w:rsidRDefault="007C103C" w:rsidP="007C103C">
      <w:r w:rsidRPr="003444A0">
        <w:rPr>
          <w:b/>
          <w:bCs/>
        </w:rPr>
        <w:t>Multi</w:t>
      </w:r>
      <w:r w:rsidR="005652F9">
        <w:rPr>
          <w:b/>
          <w:bCs/>
        </w:rPr>
        <w:t xml:space="preserve"> </w:t>
      </w:r>
      <w:r w:rsidRPr="003444A0">
        <w:rPr>
          <w:b/>
          <w:bCs/>
        </w:rPr>
        <w:t>operator evaluation</w:t>
      </w:r>
      <w:r w:rsidRPr="003444A0">
        <w:t xml:space="preserve"> </w:t>
      </w:r>
      <w:r w:rsidR="005652F9" w:rsidRPr="003444A0">
        <w:t>requires</w:t>
      </w:r>
      <w:r w:rsidRPr="003444A0">
        <w:t xml:space="preserve"> no change to the system. Normalisation removes position and scale but not hand </w:t>
      </w:r>
      <w:r w:rsidR="005652F9">
        <w:t>shape</w:t>
      </w:r>
      <w:r w:rsidRPr="003444A0">
        <w:t>; until a cross-subject corpus exists, every figure here describes one person's hands.</w:t>
      </w:r>
      <w:r w:rsidR="005652F9">
        <w:t xml:space="preserve"> Training data expansion can be</w:t>
      </w:r>
      <w:r w:rsidR="005652F9" w:rsidRPr="003444A0">
        <w:t xml:space="preserve"> most valuable extensio</w:t>
      </w:r>
      <w:r w:rsidR="005652F9">
        <w:t>n because of variety of hand size, types, shapes.</w:t>
      </w:r>
    </w:p>
    <w:p w14:paraId="73DEABB4" w14:textId="17E8F053" w:rsidR="00AB7C2A" w:rsidRPr="00AB7C2A" w:rsidRDefault="007C103C" w:rsidP="00AB7C2A">
      <w:r w:rsidRPr="003444A0">
        <w:rPr>
          <w:b/>
          <w:bCs/>
        </w:rPr>
        <w:t>Domain</w:t>
      </w:r>
      <w:r w:rsidR="005652F9">
        <w:rPr>
          <w:b/>
          <w:bCs/>
        </w:rPr>
        <w:t xml:space="preserve"> </w:t>
      </w:r>
      <w:r w:rsidRPr="003444A0">
        <w:rPr>
          <w:b/>
          <w:bCs/>
        </w:rPr>
        <w:t>robust data collection</w:t>
      </w:r>
      <w:r w:rsidRPr="003444A0">
        <w:t xml:space="preserve"> addresses the </w:t>
      </w:r>
      <w:r>
        <w:t>%21.3</w:t>
      </w:r>
      <w:r w:rsidRPr="003444A0">
        <w:t xml:space="preserve"> drop more directly than any change of classifier. </w:t>
      </w:r>
      <w:r w:rsidR="00AB7C2A" w:rsidRPr="00AB7C2A">
        <w:t>The comparison suggests that there is more headroom in the data than in model selection.</w:t>
      </w:r>
    </w:p>
    <w:p w14:paraId="4996413D" w14:textId="406E1153" w:rsidR="007C103C" w:rsidRPr="003444A0" w:rsidRDefault="007C103C" w:rsidP="007C103C"/>
    <w:p w14:paraId="45CCC25C" w14:textId="6D28E79F" w:rsidR="009750F7" w:rsidRDefault="009750F7" w:rsidP="007C103C">
      <w:pPr>
        <w:rPr>
          <w:b/>
          <w:bCs/>
        </w:rPr>
      </w:pPr>
      <w:r w:rsidRPr="009750F7">
        <w:rPr>
          <w:b/>
          <w:bCs/>
        </w:rPr>
        <w:t xml:space="preserve">Confidence calibration and threshold selection. </w:t>
      </w:r>
      <w:r w:rsidRPr="009750F7">
        <w:t>Random</w:t>
      </w:r>
      <w:r>
        <w:t xml:space="preserve"> </w:t>
      </w:r>
      <w:r w:rsidRPr="009750F7">
        <w:t>Forest scores are vote proportions, not calibrated probabilities. A calibration analysis would establish the accuracy of predictions passing the 0.6 gate and allow the threshold to be selected on evidence rather than observation. Given that the gate is the system's primary defence against the failure mode identified in Chapter 6, placing it on a measured basis is a priority.</w:t>
      </w:r>
    </w:p>
    <w:p w14:paraId="69E4FE79" w14:textId="7ED829E9" w:rsidR="007C103C" w:rsidRPr="003444A0" w:rsidRDefault="007C103C" w:rsidP="007C103C">
      <w:r w:rsidRPr="003444A0">
        <w:rPr>
          <w:b/>
          <w:bCs/>
        </w:rPr>
        <w:t>Interruptible movement</w:t>
      </w:r>
      <w:r w:rsidRPr="003444A0">
        <w:t xml:space="preserve"> is the most significant remaining safety limitation. Trajectory commands cannot be cancelled, and during a long movement the operator falls outside the camera's view, making the stop gesture unreachable. </w:t>
      </w:r>
      <w:r w:rsidR="009750F7" w:rsidRPr="009750F7">
        <w:lastRenderedPageBreak/>
        <w:t>This would be resolved by breaking down movements into parts that need ongoing recognition.</w:t>
      </w:r>
    </w:p>
    <w:p w14:paraId="45EE960C" w14:textId="7A67F6AE" w:rsidR="007C103C" w:rsidRDefault="007C103C" w:rsidP="007C103C">
      <w:r w:rsidRPr="003444A0">
        <w:rPr>
          <w:b/>
          <w:bCs/>
        </w:rPr>
        <w:t>Further extensions</w:t>
      </w:r>
      <w:r w:rsidRPr="003444A0">
        <w:t xml:space="preserve"> include a pan-tilt camera mount to widen the operator's usable arc, use of the IMX500's idle on-sensor accelerator</w:t>
      </w:r>
      <w:r w:rsidR="00240C99">
        <w:t>.</w:t>
      </w:r>
    </w:p>
    <w:p w14:paraId="09E47F9F" w14:textId="77777777" w:rsidR="00A15F51" w:rsidRDefault="00A15F51" w:rsidP="005652F9">
      <w:pPr>
        <w:pStyle w:val="Heading1"/>
      </w:pPr>
    </w:p>
    <w:p w14:paraId="1ADA8B77" w14:textId="77777777" w:rsidR="00A15F51" w:rsidRDefault="00A15F51" w:rsidP="005652F9">
      <w:pPr>
        <w:pStyle w:val="Heading1"/>
      </w:pPr>
    </w:p>
    <w:p w14:paraId="23DFE73F" w14:textId="77777777" w:rsidR="00A15F51" w:rsidRDefault="00A15F51" w:rsidP="005652F9">
      <w:pPr>
        <w:pStyle w:val="Heading1"/>
      </w:pPr>
    </w:p>
    <w:p w14:paraId="104D6C80" w14:textId="77777777" w:rsidR="00A15F51" w:rsidRDefault="00A15F51" w:rsidP="005652F9">
      <w:pPr>
        <w:pStyle w:val="Heading1"/>
      </w:pPr>
    </w:p>
    <w:p w14:paraId="3984FF12" w14:textId="77777777" w:rsidR="00A15F51" w:rsidRDefault="00A15F51" w:rsidP="005652F9">
      <w:pPr>
        <w:pStyle w:val="Heading1"/>
      </w:pPr>
    </w:p>
    <w:p w14:paraId="5AC23C31" w14:textId="77777777" w:rsidR="00A15F51" w:rsidRDefault="00A15F51" w:rsidP="005652F9">
      <w:pPr>
        <w:pStyle w:val="Heading1"/>
      </w:pPr>
    </w:p>
    <w:p w14:paraId="5F1DDC46" w14:textId="77777777" w:rsidR="00A15F51" w:rsidRDefault="00A15F51" w:rsidP="005652F9">
      <w:pPr>
        <w:pStyle w:val="Heading1"/>
      </w:pPr>
    </w:p>
    <w:p w14:paraId="47ACDBFD" w14:textId="77777777" w:rsidR="00A15F51" w:rsidRDefault="00A15F51" w:rsidP="005652F9">
      <w:pPr>
        <w:pStyle w:val="Heading1"/>
      </w:pPr>
    </w:p>
    <w:p w14:paraId="4E3889D4" w14:textId="77777777" w:rsidR="00A15F51" w:rsidRDefault="00A15F51" w:rsidP="005652F9">
      <w:pPr>
        <w:pStyle w:val="Heading1"/>
      </w:pPr>
    </w:p>
    <w:p w14:paraId="78347C2B" w14:textId="77777777" w:rsidR="00A15F51" w:rsidRDefault="00A15F51" w:rsidP="005652F9">
      <w:pPr>
        <w:pStyle w:val="Heading1"/>
      </w:pPr>
    </w:p>
    <w:p w14:paraId="767693FC" w14:textId="77777777" w:rsidR="00A15F51" w:rsidRDefault="00A15F51" w:rsidP="005652F9">
      <w:pPr>
        <w:pStyle w:val="Heading1"/>
      </w:pPr>
    </w:p>
    <w:p w14:paraId="3C922316" w14:textId="77777777" w:rsidR="00A15F51" w:rsidRDefault="00A15F51" w:rsidP="005652F9">
      <w:pPr>
        <w:pStyle w:val="Heading1"/>
      </w:pPr>
    </w:p>
    <w:p w14:paraId="6428540B" w14:textId="77777777" w:rsidR="00A15F51" w:rsidRDefault="00A15F51" w:rsidP="005652F9">
      <w:pPr>
        <w:pStyle w:val="Heading1"/>
      </w:pPr>
    </w:p>
    <w:p w14:paraId="2CA85287" w14:textId="77777777" w:rsidR="00A15F51" w:rsidRDefault="00A15F51" w:rsidP="005652F9">
      <w:pPr>
        <w:pStyle w:val="Heading1"/>
      </w:pPr>
    </w:p>
    <w:p w14:paraId="5EA17B05" w14:textId="77777777" w:rsidR="00A15F51" w:rsidRDefault="00A15F51" w:rsidP="005652F9">
      <w:pPr>
        <w:pStyle w:val="Heading1"/>
      </w:pPr>
    </w:p>
    <w:p w14:paraId="3CF7EB9E" w14:textId="77777777" w:rsidR="00A15F51" w:rsidRDefault="00A15F51" w:rsidP="005652F9">
      <w:pPr>
        <w:pStyle w:val="Heading1"/>
      </w:pPr>
    </w:p>
    <w:p w14:paraId="1FF2FF2E" w14:textId="77777777" w:rsidR="00A15F51" w:rsidRDefault="00A15F51" w:rsidP="005652F9">
      <w:pPr>
        <w:pStyle w:val="Heading1"/>
      </w:pPr>
    </w:p>
    <w:p w14:paraId="1781AA18" w14:textId="77777777" w:rsidR="00A15F51" w:rsidRDefault="00A15F51" w:rsidP="005652F9">
      <w:pPr>
        <w:pStyle w:val="Heading1"/>
      </w:pPr>
    </w:p>
    <w:p w14:paraId="627B501B" w14:textId="77777777" w:rsidR="00A15F51" w:rsidRDefault="00A15F51" w:rsidP="005652F9">
      <w:pPr>
        <w:pStyle w:val="Heading1"/>
      </w:pPr>
    </w:p>
    <w:p w14:paraId="049234A5" w14:textId="77777777" w:rsidR="00A15F51" w:rsidRDefault="00A15F51" w:rsidP="005652F9">
      <w:pPr>
        <w:pStyle w:val="Heading1"/>
      </w:pPr>
    </w:p>
    <w:p w14:paraId="5A48B993" w14:textId="77777777" w:rsidR="00A15F51" w:rsidRDefault="00A15F51" w:rsidP="005652F9">
      <w:pPr>
        <w:pStyle w:val="Heading1"/>
      </w:pPr>
    </w:p>
    <w:p w14:paraId="2D3240C0" w14:textId="77FA5982" w:rsidR="005652F9" w:rsidRPr="003444A0" w:rsidRDefault="005652F9" w:rsidP="005652F9">
      <w:pPr>
        <w:pStyle w:val="Heading1"/>
      </w:pPr>
      <w:bookmarkStart w:id="119" w:name="_Toc239682306"/>
      <w:r>
        <w:lastRenderedPageBreak/>
        <w:t>CHAPTER 8: REFLECTION</w:t>
      </w:r>
      <w:bookmarkEnd w:id="119"/>
    </w:p>
    <w:p w14:paraId="21310FAA" w14:textId="56541DA5" w:rsidR="005652F9" w:rsidRPr="005652F9" w:rsidRDefault="005652F9" w:rsidP="005652F9">
      <w:r w:rsidRPr="003E7F49">
        <w:t>Time</w:t>
      </w:r>
      <w:r w:rsidRPr="005652F9">
        <w:rPr>
          <w:b/>
          <w:bCs/>
        </w:rPr>
        <w:t xml:space="preserve"> </w:t>
      </w:r>
      <w:r w:rsidRPr="003B7E63">
        <w:t>management</w:t>
      </w:r>
      <w:r w:rsidR="003E7F49">
        <w:rPr>
          <w:b/>
          <w:bCs/>
        </w:rPr>
        <w:t xml:space="preserve"> </w:t>
      </w:r>
      <w:r w:rsidR="003E7F49" w:rsidRPr="003E7F49">
        <w:t>and</w:t>
      </w:r>
      <w:r w:rsidR="003E7F49">
        <w:t xml:space="preserve"> d</w:t>
      </w:r>
      <w:r w:rsidRPr="003E7F49">
        <w:t>evelopment</w:t>
      </w:r>
      <w:r w:rsidRPr="005652F9">
        <w:t xml:space="preserve"> consumed far more of the project than planned, and </w:t>
      </w:r>
      <w:r>
        <w:t>E</w:t>
      </w:r>
      <w:r w:rsidRPr="005652F9">
        <w:t xml:space="preserve">valuation was squeezed into the last week. The problem was not scheduling but misjudging the critical path. Building the system produced visible progress each session; writing produced nothing I could run, so it kept slipping. Latency measurement, the filtering ablation and a quantified command trial each needed </w:t>
      </w:r>
      <w:r>
        <w:t xml:space="preserve">hours </w:t>
      </w:r>
      <w:r w:rsidRPr="005652F9">
        <w:t xml:space="preserve">of robot time. </w:t>
      </w:r>
    </w:p>
    <w:p w14:paraId="7232C084" w14:textId="77777777" w:rsidR="005652F9" w:rsidRPr="005652F9" w:rsidRDefault="005652F9" w:rsidP="005652F9">
      <w:r w:rsidRPr="003E7F49">
        <w:rPr>
          <w:b/>
          <w:bCs/>
        </w:rPr>
        <w:t>Sequencing</w:t>
      </w:r>
      <w:r w:rsidRPr="005652F9">
        <w:rPr>
          <w:b/>
          <w:bCs/>
        </w:rPr>
        <w:t>.</w:t>
      </w:r>
      <w:r w:rsidRPr="005652F9">
        <w:t xml:space="preserve"> I collected data, built the system, then designed the evaluation. That order was backwards. An earlier July dataset was ideal for cross-session validation, but it was recorded before the gesture vocabulary was finalised, so only five of seven classes could be tested against it. Deciding how the system would be evaluated before collecting data would have closed that gap. The same applies to the evaluation itself: I quoted 98.93% for most of the project without examining what it measured. Testing against an independent session showed 77.67%. Understanding the limits of a random split earlier would have changed what I claimed throughout.</w:t>
      </w:r>
    </w:p>
    <w:p w14:paraId="20107BC2" w14:textId="77B6B2B8" w:rsidR="005652F9" w:rsidRPr="005652F9" w:rsidRDefault="005652F9" w:rsidP="005652F9">
      <w:r w:rsidRPr="003E7F49">
        <w:rPr>
          <w:b/>
          <w:bCs/>
        </w:rPr>
        <w:t>How I work</w:t>
      </w:r>
      <w:r w:rsidRPr="005652F9">
        <w:rPr>
          <w:b/>
          <w:bCs/>
        </w:rPr>
        <w:t>.</w:t>
      </w:r>
      <w:r w:rsidRPr="005652F9">
        <w:t xml:space="preserve"> I learn by building, which served development well and writing badly. I act immediately on tasks and defer open-ended ones</w:t>
      </w:r>
      <w:r w:rsidR="006A2463">
        <w:t xml:space="preserve"> “</w:t>
      </w:r>
      <w:r w:rsidRPr="005652F9">
        <w:t>add the rate limit</w:t>
      </w:r>
      <w:r w:rsidR="006A2463">
        <w:t>”</w:t>
      </w:r>
      <w:r w:rsidRPr="005652F9">
        <w:t xml:space="preserve"> got done, </w:t>
      </w:r>
      <w:r w:rsidR="006A2463">
        <w:t xml:space="preserve">“collect more reliable data” </w:t>
      </w:r>
      <w:r w:rsidRPr="005652F9">
        <w:t xml:space="preserve">The fix is to convert </w:t>
      </w:r>
      <w:r w:rsidR="006A2463">
        <w:t>ambiguous</w:t>
      </w:r>
      <w:r w:rsidRPr="005652F9">
        <w:t xml:space="preserve"> tasks into specific ones before they can be avoided.</w:t>
      </w:r>
    </w:p>
    <w:p w14:paraId="33687DA5" w14:textId="07CE6555" w:rsidR="005652F9" w:rsidRPr="005652F9" w:rsidRDefault="005652F9" w:rsidP="005652F9">
      <w:r w:rsidRPr="003B7E63">
        <w:t>What I would change</w:t>
      </w:r>
      <w:r w:rsidR="003B7E63">
        <w:rPr>
          <w:b/>
          <w:bCs/>
        </w:rPr>
        <w:t>.</w:t>
      </w:r>
      <w:r w:rsidRPr="005652F9">
        <w:t xml:space="preserve"> Freeze interfaces early: the gesture vocabulary changed after collection began, and the command mapping was altered late and had to be </w:t>
      </w:r>
      <w:r w:rsidR="006A2463" w:rsidRPr="005652F9">
        <w:t>reverted,</w:t>
      </w:r>
      <w:r w:rsidRPr="005652F9">
        <w:t xml:space="preserve"> so code and report agreed. Keep datasets immutable: while capturing figure screenshots, the collection tool silently appended 265 samples to the training corpus, which I caught only by checking class counts against an earlier figure. Writing each session to a new file would have made that impossible. Check physical assumptions first: hours went to a camera ribbon fitted backwards, which produced no error at </w:t>
      </w:r>
      <w:r w:rsidR="006A2463" w:rsidRPr="005652F9">
        <w:t>all,</w:t>
      </w:r>
      <w:r w:rsidR="006A2463">
        <w:t xml:space="preserve"> but camera ribbon been cut once also the Pi and SD card been damaged once. It also added extra time for implementation.</w:t>
      </w:r>
    </w:p>
    <w:p w14:paraId="4AA8F74F" w14:textId="77777777" w:rsidR="005652F9" w:rsidRDefault="005652F9" w:rsidP="005652F9">
      <w:r w:rsidRPr="005652F9">
        <w:t xml:space="preserve">Not every decision was a mistake. Reflashing to Bookworm rather than porting to a newer Python was the right call under time pressure. So was refusing take() </w:t>
      </w:r>
      <w:r w:rsidRPr="005652F9">
        <w:lastRenderedPageBreak/>
        <w:t>initially on safety grounds, then adopting it deliberately once I understood the lease model. Both were judgements I would make again.</w:t>
      </w:r>
    </w:p>
    <w:p w14:paraId="484E3C53" w14:textId="77777777" w:rsidR="0025552B" w:rsidRDefault="0025552B" w:rsidP="005652F9"/>
    <w:p w14:paraId="36BD2C45" w14:textId="5B46D762" w:rsidR="00EE148E" w:rsidRDefault="00EE148E" w:rsidP="00EE148E">
      <w:r>
        <w:t>Completing this project was demanding, with the development of hardware and software compatibility, especially with an industrial quadruped robot, the Boston Dynamics Spot.</w:t>
      </w:r>
    </w:p>
    <w:p w14:paraId="24F08A70" w14:textId="0037DB6E" w:rsidR="00C6500C" w:rsidRPr="00C6500C" w:rsidRDefault="00EE148E" w:rsidP="00C6500C">
      <w:r>
        <w:t xml:space="preserve">My background and interest in this field have given me the confidence to design and execute this work. Also, the purpose of the </w:t>
      </w:r>
      <w:r w:rsidR="00C6500C">
        <w:t>Spot robot</w:t>
      </w:r>
      <w:r>
        <w:t xml:space="preserve"> has in this project given me motivation to complete the task, which is search and rescue operations. </w:t>
      </w:r>
      <w:r w:rsidR="00C6500C" w:rsidRPr="00C6500C">
        <w:t>I am excited about the ability of the Spot robot and the potential for further projects, as they align with my future career aspirations in robotics.</w:t>
      </w:r>
    </w:p>
    <w:p w14:paraId="05CE5629" w14:textId="300B7D48" w:rsidR="00A15F51" w:rsidRDefault="00A15F51" w:rsidP="00E53DFE">
      <w:pPr>
        <w:pStyle w:val="NormalWeb"/>
      </w:pPr>
    </w:p>
    <w:p w14:paraId="4F7CECE8" w14:textId="77777777" w:rsidR="00505D03" w:rsidRDefault="00505D03">
      <w:pPr>
        <w:pStyle w:val="NormalWeb"/>
        <w:jc w:val="center"/>
      </w:pPr>
      <w:r>
        <w:br/>
      </w:r>
    </w:p>
    <w:sdt>
      <w:sdtPr>
        <w:rPr>
          <w:rFonts w:ascii="Calibri" w:hAnsi="Calibri" w:cs="Calibri"/>
        </w:rPr>
        <w:tag w:val="rw.bWnCOutputStyleIdiblio"/>
        <w:id w:val="1280459238"/>
        <w:placeholder>
          <w:docPart w:val="84A28B3BABAE4DE1BEA577B9709F08BE"/>
        </w:placeholder>
      </w:sdtPr>
      <w:sdtContent>
        <w:p w14:paraId="52C161B3" w14:textId="01AC7123" w:rsidR="00505D03" w:rsidRPr="003E7F49" w:rsidRDefault="00505D03">
          <w:pPr>
            <w:pStyle w:val="NormalWeb"/>
            <w:jc w:val="center"/>
            <w:rPr>
              <w:rFonts w:ascii="Calibri" w:hAnsi="Calibri" w:cs="Calibri"/>
              <w:color w:val="404040"/>
            </w:rPr>
          </w:pPr>
          <w:r w:rsidRPr="003E7F49">
            <w:rPr>
              <w:rFonts w:ascii="Calibri" w:hAnsi="Calibri" w:cs="Calibri"/>
              <w:color w:val="404040"/>
            </w:rPr>
            <w:t>References</w:t>
          </w:r>
        </w:p>
        <w:p w14:paraId="5FCDFE9F" w14:textId="77777777" w:rsidR="00505D03" w:rsidRPr="003E7F49" w:rsidRDefault="00505D03">
          <w:pPr>
            <w:pStyle w:val="NormalWeb"/>
            <w:rPr>
              <w:rFonts w:ascii="Calibri" w:hAnsi="Calibri" w:cs="Calibri"/>
              <w:color w:val="404040"/>
            </w:rPr>
          </w:pPr>
          <w:r w:rsidRPr="003E7F49">
            <w:rPr>
              <w:rFonts w:ascii="Calibri" w:hAnsi="Calibri" w:cs="Calibri"/>
              <w:color w:val="404040"/>
            </w:rPr>
            <w:t>[1] V. S. Medeiros</w:t>
          </w:r>
          <w:r w:rsidRPr="003E7F49">
            <w:rPr>
              <w:rFonts w:ascii="Calibri" w:hAnsi="Calibri" w:cs="Calibri"/>
              <w:i/>
              <w:iCs/>
              <w:color w:val="404040"/>
            </w:rPr>
            <w:t xml:space="preserve"> et al</w:t>
          </w:r>
          <w:r w:rsidRPr="003E7F49">
            <w:rPr>
              <w:rFonts w:ascii="Calibri" w:hAnsi="Calibri" w:cs="Calibri"/>
              <w:color w:val="404040"/>
            </w:rPr>
            <w:t xml:space="preserve">, "Load-Bearing Assessment for Safe Locomotion of Quadruped Robots on Collapsing Terrain," </w:t>
          </w:r>
          <w:r w:rsidRPr="003E7F49">
            <w:rPr>
              <w:rFonts w:ascii="Calibri" w:hAnsi="Calibri" w:cs="Calibri"/>
              <w:i/>
              <w:iCs/>
              <w:color w:val="404040"/>
            </w:rPr>
            <w:t xml:space="preserve">LRA, </w:t>
          </w:r>
          <w:r w:rsidRPr="003E7F49">
            <w:rPr>
              <w:rFonts w:ascii="Calibri" w:hAnsi="Calibri" w:cs="Calibri"/>
              <w:color w:val="404040"/>
            </w:rPr>
            <w:t xml:space="preserve">vol. 10, </w:t>
          </w:r>
          <w:r w:rsidRPr="003E7F49">
            <w:rPr>
              <w:rFonts w:ascii="Calibri" w:hAnsi="Calibri" w:cs="Calibri"/>
              <w:i/>
              <w:iCs/>
              <w:color w:val="404040"/>
            </w:rPr>
            <w:t xml:space="preserve">(12), </w:t>
          </w:r>
          <w:r w:rsidRPr="003E7F49">
            <w:rPr>
              <w:rFonts w:ascii="Calibri" w:hAnsi="Calibri" w:cs="Calibri"/>
              <w:color w:val="404040"/>
            </w:rPr>
            <w:t>pp. 12971–12978, 2025. . DOI: 10.1109/LRA.2025.3626249.</w:t>
          </w:r>
        </w:p>
        <w:p w14:paraId="7CADF77E" w14:textId="77777777" w:rsidR="00505D03" w:rsidRPr="003E7F49" w:rsidRDefault="00505D03">
          <w:pPr>
            <w:pStyle w:val="NormalWeb"/>
            <w:rPr>
              <w:rFonts w:ascii="Calibri" w:hAnsi="Calibri" w:cs="Calibri"/>
              <w:color w:val="404040"/>
            </w:rPr>
          </w:pPr>
          <w:r w:rsidRPr="003E7F49">
            <w:rPr>
              <w:rFonts w:ascii="Calibri" w:hAnsi="Calibri" w:cs="Calibri"/>
              <w:color w:val="404040"/>
            </w:rPr>
            <w:t xml:space="preserve">[2] N. Hasan and B. Alkan, "Gest-SAR: A Gesture-Controlled Spatial AR System for Interactive Manual Assembly Guidance with Real-Time Operational Feedback," </w:t>
          </w:r>
          <w:r w:rsidRPr="003E7F49">
            <w:rPr>
              <w:rFonts w:ascii="Calibri" w:hAnsi="Calibri" w:cs="Calibri"/>
              <w:i/>
              <w:iCs/>
              <w:color w:val="404040"/>
            </w:rPr>
            <w:t xml:space="preserve">Machines (Basel), </w:t>
          </w:r>
          <w:r w:rsidRPr="003E7F49">
            <w:rPr>
              <w:rFonts w:ascii="Calibri" w:hAnsi="Calibri" w:cs="Calibri"/>
              <w:color w:val="404040"/>
            </w:rPr>
            <w:t xml:space="preserve">vol. 13, </w:t>
          </w:r>
          <w:r w:rsidRPr="003E7F49">
            <w:rPr>
              <w:rFonts w:ascii="Calibri" w:hAnsi="Calibri" w:cs="Calibri"/>
              <w:i/>
              <w:iCs/>
              <w:color w:val="404040"/>
            </w:rPr>
            <w:t xml:space="preserve">(8), </w:t>
          </w:r>
          <w:r w:rsidRPr="003E7F49">
            <w:rPr>
              <w:rFonts w:ascii="Calibri" w:hAnsi="Calibri" w:cs="Calibri"/>
              <w:color w:val="404040"/>
            </w:rPr>
            <w:t>pp. 658, 2025. . DOI: 10.3390/machines13080658.</w:t>
          </w:r>
        </w:p>
        <w:p w14:paraId="38FCA5E5" w14:textId="77777777" w:rsidR="00505D03" w:rsidRPr="003E7F49" w:rsidRDefault="00505D03">
          <w:pPr>
            <w:pStyle w:val="NormalWeb"/>
            <w:rPr>
              <w:rFonts w:ascii="Calibri" w:hAnsi="Calibri" w:cs="Calibri"/>
              <w:color w:val="404040"/>
            </w:rPr>
          </w:pPr>
          <w:r w:rsidRPr="003E7F49">
            <w:rPr>
              <w:rFonts w:ascii="Calibri" w:hAnsi="Calibri" w:cs="Calibri"/>
              <w:color w:val="404040"/>
            </w:rPr>
            <w:t>[3] C. Chao</w:t>
          </w:r>
          <w:r w:rsidRPr="003E7F49">
            <w:rPr>
              <w:rFonts w:ascii="Calibri" w:hAnsi="Calibri" w:cs="Calibri"/>
              <w:i/>
              <w:iCs/>
              <w:color w:val="404040"/>
            </w:rPr>
            <w:t xml:space="preserve"> et al</w:t>
          </w:r>
          <w:r w:rsidRPr="003E7F49">
            <w:rPr>
              <w:rFonts w:ascii="Calibri" w:hAnsi="Calibri" w:cs="Calibri"/>
              <w:color w:val="404040"/>
            </w:rPr>
            <w:t xml:space="preserve">, "A Simple Interface for 3D Position Estimation of a Mobile Robot with Single Camera," </w:t>
          </w:r>
          <w:r w:rsidRPr="003E7F49">
            <w:rPr>
              <w:rFonts w:ascii="Calibri" w:hAnsi="Calibri" w:cs="Calibri"/>
              <w:i/>
              <w:iCs/>
              <w:color w:val="404040"/>
            </w:rPr>
            <w:t xml:space="preserve">Sensors, </w:t>
          </w:r>
          <w:r w:rsidRPr="003E7F49">
            <w:rPr>
              <w:rFonts w:ascii="Calibri" w:hAnsi="Calibri" w:cs="Calibri"/>
              <w:color w:val="404040"/>
            </w:rPr>
            <w:t xml:space="preserve">vol. 16, </w:t>
          </w:r>
          <w:r w:rsidRPr="003E7F49">
            <w:rPr>
              <w:rFonts w:ascii="Calibri" w:hAnsi="Calibri" w:cs="Calibri"/>
              <w:i/>
              <w:iCs/>
              <w:color w:val="404040"/>
            </w:rPr>
            <w:t xml:space="preserve">(4), </w:t>
          </w:r>
          <w:r w:rsidRPr="003E7F49">
            <w:rPr>
              <w:rFonts w:ascii="Calibri" w:hAnsi="Calibri" w:cs="Calibri"/>
              <w:color w:val="404040"/>
            </w:rPr>
            <w:t>2016. . DOI: 10.3390/s16040435.</w:t>
          </w:r>
        </w:p>
        <w:p w14:paraId="4F750540" w14:textId="77777777" w:rsidR="00505D03" w:rsidRPr="003E7F49" w:rsidRDefault="00505D03">
          <w:pPr>
            <w:pStyle w:val="NormalWeb"/>
            <w:rPr>
              <w:rFonts w:ascii="Calibri" w:hAnsi="Calibri" w:cs="Calibri"/>
              <w:color w:val="404040"/>
            </w:rPr>
          </w:pPr>
          <w:r w:rsidRPr="003E7F49">
            <w:rPr>
              <w:rFonts w:ascii="Calibri" w:hAnsi="Calibri" w:cs="Calibri"/>
              <w:color w:val="404040"/>
            </w:rPr>
            <w:t>[4] Z. Xia</w:t>
          </w:r>
          <w:r w:rsidRPr="003E7F49">
            <w:rPr>
              <w:rFonts w:ascii="Calibri" w:hAnsi="Calibri" w:cs="Calibri"/>
              <w:i/>
              <w:iCs/>
              <w:color w:val="404040"/>
            </w:rPr>
            <w:t xml:space="preserve"> et al</w:t>
          </w:r>
          <w:r w:rsidRPr="003E7F49">
            <w:rPr>
              <w:rFonts w:ascii="Calibri" w:hAnsi="Calibri" w:cs="Calibri"/>
              <w:color w:val="404040"/>
            </w:rPr>
            <w:t>, "Vision-Based Hand Gesture Recognition for Human-Robot Collaboration: A Survey," .</w:t>
          </w:r>
        </w:p>
        <w:p w14:paraId="575757E4" w14:textId="77777777" w:rsidR="00505D03" w:rsidRPr="003E7F49" w:rsidRDefault="00505D03">
          <w:pPr>
            <w:pStyle w:val="NormalWeb"/>
            <w:rPr>
              <w:rFonts w:ascii="Calibri" w:hAnsi="Calibri" w:cs="Calibri"/>
              <w:color w:val="404040"/>
            </w:rPr>
          </w:pPr>
          <w:r w:rsidRPr="003E7F49">
            <w:rPr>
              <w:rFonts w:ascii="Calibri" w:hAnsi="Calibri" w:cs="Calibri"/>
              <w:color w:val="404040"/>
            </w:rPr>
            <w:t>[5] J. Yi</w:t>
          </w:r>
          <w:r w:rsidRPr="003E7F49">
            <w:rPr>
              <w:rFonts w:ascii="Calibri" w:hAnsi="Calibri" w:cs="Calibri"/>
              <w:i/>
              <w:iCs/>
              <w:color w:val="404040"/>
            </w:rPr>
            <w:t xml:space="preserve"> et al</w:t>
          </w:r>
          <w:r w:rsidRPr="003E7F49">
            <w:rPr>
              <w:rFonts w:ascii="Calibri" w:hAnsi="Calibri" w:cs="Calibri"/>
              <w:color w:val="404040"/>
            </w:rPr>
            <w:t xml:space="preserve">, "A Software Platform for Quadruped Robots with Advanced Manipulation Capabilities," </w:t>
          </w:r>
          <w:r w:rsidRPr="003E7F49">
            <w:rPr>
              <w:rFonts w:ascii="Calibri" w:hAnsi="Calibri" w:cs="Calibri"/>
              <w:i/>
              <w:iCs/>
              <w:color w:val="404040"/>
            </w:rPr>
            <w:t xml:space="preserve">Sensors (Basel, Switzerland), </w:t>
          </w:r>
          <w:r w:rsidRPr="003E7F49">
            <w:rPr>
              <w:rFonts w:ascii="Calibri" w:hAnsi="Calibri" w:cs="Calibri"/>
              <w:color w:val="404040"/>
            </w:rPr>
            <w:t xml:space="preserve">vol. 23, </w:t>
          </w:r>
          <w:r w:rsidRPr="003E7F49">
            <w:rPr>
              <w:rFonts w:ascii="Calibri" w:hAnsi="Calibri" w:cs="Calibri"/>
              <w:i/>
              <w:iCs/>
              <w:color w:val="404040"/>
            </w:rPr>
            <w:t xml:space="preserve">(19), </w:t>
          </w:r>
          <w:r w:rsidRPr="003E7F49">
            <w:rPr>
              <w:rFonts w:ascii="Calibri" w:hAnsi="Calibri" w:cs="Calibri"/>
              <w:color w:val="404040"/>
            </w:rPr>
            <w:t>pp. 8247, 2023. . DOI: 10.3390/s23198247.</w:t>
          </w:r>
        </w:p>
        <w:p w14:paraId="4CD3B865" w14:textId="77777777" w:rsidR="00505D03" w:rsidRPr="003E7F49" w:rsidRDefault="00505D03">
          <w:pPr>
            <w:pStyle w:val="NormalWeb"/>
            <w:rPr>
              <w:rFonts w:ascii="Calibri" w:hAnsi="Calibri" w:cs="Calibri"/>
              <w:color w:val="404040"/>
            </w:rPr>
          </w:pPr>
          <w:r w:rsidRPr="003E7F49">
            <w:rPr>
              <w:rFonts w:ascii="Calibri" w:hAnsi="Calibri" w:cs="Calibri"/>
              <w:color w:val="404040"/>
            </w:rPr>
            <w:t>[6] G. Lu</w:t>
          </w:r>
          <w:r w:rsidRPr="003E7F49">
            <w:rPr>
              <w:rFonts w:ascii="Calibri" w:hAnsi="Calibri" w:cs="Calibri"/>
              <w:i/>
              <w:iCs/>
              <w:color w:val="404040"/>
            </w:rPr>
            <w:t xml:space="preserve"> et al</w:t>
          </w:r>
          <w:r w:rsidRPr="003E7F49">
            <w:rPr>
              <w:rFonts w:ascii="Calibri" w:hAnsi="Calibri" w:cs="Calibri"/>
              <w:color w:val="404040"/>
            </w:rPr>
            <w:t xml:space="preserve">, "Whole‐body motion planning and control of a quadruped robot for challenging terrain," </w:t>
          </w:r>
          <w:r w:rsidRPr="003E7F49">
            <w:rPr>
              <w:rFonts w:ascii="Calibri" w:hAnsi="Calibri" w:cs="Calibri"/>
              <w:i/>
              <w:iCs/>
              <w:color w:val="404040"/>
            </w:rPr>
            <w:t xml:space="preserve">Journal of Field Robotics, </w:t>
          </w:r>
          <w:r w:rsidRPr="003E7F49">
            <w:rPr>
              <w:rFonts w:ascii="Calibri" w:hAnsi="Calibri" w:cs="Calibri"/>
              <w:color w:val="404040"/>
            </w:rPr>
            <w:t xml:space="preserve">vol. 40, </w:t>
          </w:r>
          <w:r w:rsidRPr="003E7F49">
            <w:rPr>
              <w:rFonts w:ascii="Calibri" w:hAnsi="Calibri" w:cs="Calibri"/>
              <w:i/>
              <w:iCs/>
              <w:color w:val="404040"/>
            </w:rPr>
            <w:t xml:space="preserve">(6), </w:t>
          </w:r>
          <w:r w:rsidRPr="003E7F49">
            <w:rPr>
              <w:rFonts w:ascii="Calibri" w:hAnsi="Calibri" w:cs="Calibri"/>
              <w:color w:val="404040"/>
            </w:rPr>
            <w:t>pp. 1657–1677, 2023. . DOI: 10.1002/rob.22197.</w:t>
          </w:r>
        </w:p>
        <w:p w14:paraId="7155CA1D" w14:textId="77777777" w:rsidR="00505D03" w:rsidRPr="003E7F49" w:rsidRDefault="00505D03">
          <w:pPr>
            <w:pStyle w:val="NormalWeb"/>
            <w:rPr>
              <w:rFonts w:ascii="Calibri" w:hAnsi="Calibri" w:cs="Calibri"/>
              <w:color w:val="404040"/>
            </w:rPr>
          </w:pPr>
          <w:r w:rsidRPr="003E7F49">
            <w:rPr>
              <w:rFonts w:ascii="Calibri" w:hAnsi="Calibri" w:cs="Calibri"/>
              <w:color w:val="404040"/>
            </w:rPr>
            <w:t>[7] R. D. T. Putri</w:t>
          </w:r>
          <w:r w:rsidRPr="003E7F49">
            <w:rPr>
              <w:rFonts w:ascii="Calibri" w:hAnsi="Calibri" w:cs="Calibri"/>
              <w:i/>
              <w:iCs/>
              <w:color w:val="404040"/>
            </w:rPr>
            <w:t xml:space="preserve"> et al</w:t>
          </w:r>
          <w:r w:rsidRPr="003E7F49">
            <w:rPr>
              <w:rFonts w:ascii="Calibri" w:hAnsi="Calibri" w:cs="Calibri"/>
              <w:color w:val="404040"/>
            </w:rPr>
            <w:t xml:space="preserve">, "Hand Gesture-Based Human-Computer Interaction using MediaPipe and OpenCV," </w:t>
          </w:r>
          <w:r w:rsidRPr="003E7F49">
            <w:rPr>
              <w:rFonts w:ascii="Calibri" w:hAnsi="Calibri" w:cs="Calibri"/>
              <w:i/>
              <w:iCs/>
              <w:color w:val="404040"/>
            </w:rPr>
            <w:t xml:space="preserve">Aviation Electronics, Information Technology, </w:t>
          </w:r>
          <w:r w:rsidRPr="003E7F49">
            <w:rPr>
              <w:rFonts w:ascii="Calibri" w:hAnsi="Calibri" w:cs="Calibri"/>
              <w:i/>
              <w:iCs/>
              <w:color w:val="404040"/>
            </w:rPr>
            <w:lastRenderedPageBreak/>
            <w:t xml:space="preserve">Telecommunications, Electricals, Controls, </w:t>
          </w:r>
          <w:r w:rsidRPr="003E7F49">
            <w:rPr>
              <w:rFonts w:ascii="Calibri" w:hAnsi="Calibri" w:cs="Calibri"/>
              <w:color w:val="404040"/>
            </w:rPr>
            <w:t xml:space="preserve">vol. 7, </w:t>
          </w:r>
          <w:r w:rsidRPr="003E7F49">
            <w:rPr>
              <w:rFonts w:ascii="Calibri" w:hAnsi="Calibri" w:cs="Calibri"/>
              <w:i/>
              <w:iCs/>
              <w:color w:val="404040"/>
            </w:rPr>
            <w:t xml:space="preserve">(2), </w:t>
          </w:r>
          <w:r w:rsidRPr="003E7F49">
            <w:rPr>
              <w:rFonts w:ascii="Calibri" w:hAnsi="Calibri" w:cs="Calibri"/>
              <w:color w:val="404040"/>
            </w:rPr>
            <w:t>pp. 223–229, 2025. . DOI: 10.28989/avitec.v7i2.3132.</w:t>
          </w:r>
        </w:p>
        <w:p w14:paraId="0337A90F" w14:textId="77777777" w:rsidR="00505D03" w:rsidRPr="003E7F49" w:rsidRDefault="00505D03">
          <w:pPr>
            <w:pStyle w:val="NormalWeb"/>
            <w:rPr>
              <w:rFonts w:ascii="Calibri" w:hAnsi="Calibri" w:cs="Calibri"/>
              <w:color w:val="404040"/>
            </w:rPr>
          </w:pPr>
          <w:r w:rsidRPr="003E7F49">
            <w:rPr>
              <w:rFonts w:ascii="Calibri" w:hAnsi="Calibri" w:cs="Calibri"/>
              <w:color w:val="404040"/>
            </w:rPr>
            <w:t>[8] J. Xie</w:t>
          </w:r>
          <w:r w:rsidRPr="003E7F49">
            <w:rPr>
              <w:rFonts w:ascii="Calibri" w:hAnsi="Calibri" w:cs="Calibri"/>
              <w:i/>
              <w:iCs/>
              <w:color w:val="404040"/>
            </w:rPr>
            <w:t xml:space="preserve"> et al</w:t>
          </w:r>
          <w:r w:rsidRPr="003E7F49">
            <w:rPr>
              <w:rFonts w:ascii="Calibri" w:hAnsi="Calibri" w:cs="Calibri"/>
              <w:color w:val="404040"/>
            </w:rPr>
            <w:t xml:space="preserve">, "Human–Robot Interaction Using Dynamic Hand Gesture for Teleoperation of Quadruped Robots with a Robotic Arm," </w:t>
          </w:r>
          <w:r w:rsidRPr="003E7F49">
            <w:rPr>
              <w:rFonts w:ascii="Calibri" w:hAnsi="Calibri" w:cs="Calibri"/>
              <w:i/>
              <w:iCs/>
              <w:color w:val="404040"/>
            </w:rPr>
            <w:t xml:space="preserve">Electronics (Basel), </w:t>
          </w:r>
          <w:r w:rsidRPr="003E7F49">
            <w:rPr>
              <w:rFonts w:ascii="Calibri" w:hAnsi="Calibri" w:cs="Calibri"/>
              <w:color w:val="404040"/>
            </w:rPr>
            <w:t xml:space="preserve">vol. 14, </w:t>
          </w:r>
          <w:r w:rsidRPr="003E7F49">
            <w:rPr>
              <w:rFonts w:ascii="Calibri" w:hAnsi="Calibri" w:cs="Calibri"/>
              <w:i/>
              <w:iCs/>
              <w:color w:val="404040"/>
            </w:rPr>
            <w:t xml:space="preserve">(5), </w:t>
          </w:r>
          <w:r w:rsidRPr="003E7F49">
            <w:rPr>
              <w:rFonts w:ascii="Calibri" w:hAnsi="Calibri" w:cs="Calibri"/>
              <w:color w:val="404040"/>
            </w:rPr>
            <w:t>pp. 860, 2025. . DOI: 10.3390/electronics14050860.</w:t>
          </w:r>
        </w:p>
        <w:p w14:paraId="095D54EE" w14:textId="77777777" w:rsidR="00505D03" w:rsidRPr="003E7F49" w:rsidRDefault="00505D03">
          <w:pPr>
            <w:pStyle w:val="NormalWeb"/>
            <w:rPr>
              <w:rFonts w:ascii="Calibri" w:hAnsi="Calibri" w:cs="Calibri"/>
              <w:color w:val="404040"/>
            </w:rPr>
          </w:pPr>
          <w:r w:rsidRPr="003E7F49">
            <w:rPr>
              <w:rFonts w:ascii="Calibri" w:hAnsi="Calibri" w:cs="Calibri"/>
              <w:color w:val="404040"/>
            </w:rPr>
            <w:t>[9] R. P. Saputra</w:t>
          </w:r>
          <w:r w:rsidRPr="003E7F49">
            <w:rPr>
              <w:rFonts w:ascii="Calibri" w:hAnsi="Calibri" w:cs="Calibri"/>
              <w:i/>
              <w:iCs/>
              <w:color w:val="404040"/>
            </w:rPr>
            <w:t xml:space="preserve"> et al</w:t>
          </w:r>
          <w:r w:rsidRPr="003E7F49">
            <w:rPr>
              <w:rFonts w:ascii="Calibri" w:hAnsi="Calibri" w:cs="Calibri"/>
              <w:color w:val="404040"/>
            </w:rPr>
            <w:t xml:space="preserve">, "Rescue Robots for Casualty Extraction: A Comprehensive Review," </w:t>
          </w:r>
          <w:r w:rsidRPr="003E7F49">
            <w:rPr>
              <w:rFonts w:ascii="Calibri" w:hAnsi="Calibri" w:cs="Calibri"/>
              <w:i/>
              <w:iCs/>
              <w:color w:val="404040"/>
            </w:rPr>
            <w:t xml:space="preserve">IEEE Access, </w:t>
          </w:r>
          <w:r w:rsidRPr="003E7F49">
            <w:rPr>
              <w:rFonts w:ascii="Calibri" w:hAnsi="Calibri" w:cs="Calibri"/>
              <w:color w:val="404040"/>
            </w:rPr>
            <w:t>vol. 13, pp. 209164–209196, 2025. . DOI: 10.1109/ACCESS.2025.3637567.</w:t>
          </w:r>
        </w:p>
        <w:p w14:paraId="5C8FF5F2" w14:textId="77777777" w:rsidR="00505D03" w:rsidRPr="003E7F49" w:rsidRDefault="00505D03">
          <w:pPr>
            <w:pStyle w:val="NormalWeb"/>
            <w:rPr>
              <w:rFonts w:ascii="Calibri" w:hAnsi="Calibri" w:cs="Calibri"/>
              <w:color w:val="404040"/>
            </w:rPr>
          </w:pPr>
          <w:r w:rsidRPr="003E7F49">
            <w:rPr>
              <w:rFonts w:ascii="Calibri" w:hAnsi="Calibri" w:cs="Calibri"/>
              <w:color w:val="404040"/>
            </w:rPr>
            <w:t xml:space="preserve">[10] R. </w:t>
          </w:r>
          <w:proofErr w:type="spellStart"/>
          <w:r w:rsidRPr="003E7F49">
            <w:rPr>
              <w:rFonts w:ascii="Calibri" w:hAnsi="Calibri" w:cs="Calibri"/>
              <w:color w:val="404040"/>
            </w:rPr>
            <w:t>Jalayer</w:t>
          </w:r>
          <w:proofErr w:type="spellEnd"/>
          <w:r w:rsidRPr="003E7F49">
            <w:rPr>
              <w:rFonts w:ascii="Calibri" w:hAnsi="Calibri" w:cs="Calibri"/>
              <w:i/>
              <w:iCs/>
              <w:color w:val="404040"/>
            </w:rPr>
            <w:t xml:space="preserve"> et al</w:t>
          </w:r>
          <w:r w:rsidRPr="003E7F49">
            <w:rPr>
              <w:rFonts w:ascii="Calibri" w:hAnsi="Calibri" w:cs="Calibri"/>
              <w:color w:val="404040"/>
            </w:rPr>
            <w:t xml:space="preserve">, "A review on deep learning for vision-based hand detection, hand segmentation and hand gesture recognition in human–robot interaction," </w:t>
          </w:r>
          <w:r w:rsidRPr="003E7F49">
            <w:rPr>
              <w:rFonts w:ascii="Calibri" w:hAnsi="Calibri" w:cs="Calibri"/>
              <w:i/>
              <w:iCs/>
              <w:color w:val="404040"/>
            </w:rPr>
            <w:t xml:space="preserve">Robot. </w:t>
          </w:r>
          <w:proofErr w:type="spellStart"/>
          <w:r w:rsidRPr="003E7F49">
            <w:rPr>
              <w:rFonts w:ascii="Calibri" w:hAnsi="Calibri" w:cs="Calibri"/>
              <w:i/>
              <w:iCs/>
              <w:color w:val="404040"/>
            </w:rPr>
            <w:t>Comput</w:t>
          </w:r>
          <w:proofErr w:type="spellEnd"/>
          <w:r w:rsidRPr="003E7F49">
            <w:rPr>
              <w:rFonts w:ascii="Calibri" w:hAnsi="Calibri" w:cs="Calibri"/>
              <w:i/>
              <w:iCs/>
              <w:color w:val="404040"/>
            </w:rPr>
            <w:t xml:space="preserve">. Integrated Manuf., </w:t>
          </w:r>
          <w:r w:rsidRPr="003E7F49">
            <w:rPr>
              <w:rFonts w:ascii="Calibri" w:hAnsi="Calibri" w:cs="Calibri"/>
              <w:color w:val="404040"/>
            </w:rPr>
            <w:t xml:space="preserve">vol. 97, pp. 103110, 2026. Available: </w:t>
          </w:r>
          <w:hyperlink r:id="rId36" w:tgtFrame="_blank" w:history="1">
            <w:r w:rsidRPr="003E7F49">
              <w:rPr>
                <w:rStyle w:val="Hyperlink"/>
                <w:rFonts w:ascii="Calibri" w:hAnsi="Calibri" w:cs="Calibri"/>
              </w:rPr>
              <w:t>https://www.sciencedirect.com/science/article/pii/S0736584525001644</w:t>
            </w:r>
          </w:hyperlink>
          <w:r w:rsidRPr="003E7F49">
            <w:rPr>
              <w:rFonts w:ascii="Calibri" w:hAnsi="Calibri" w:cs="Calibri"/>
              <w:color w:val="404040"/>
            </w:rPr>
            <w:t>. DOI: 10.1016/j.rcim.2025.103110.</w:t>
          </w:r>
        </w:p>
        <w:p w14:paraId="19DB1A53" w14:textId="77777777" w:rsidR="00505D03" w:rsidRPr="003E7F49" w:rsidRDefault="00505D03">
          <w:pPr>
            <w:pStyle w:val="NormalWeb"/>
            <w:rPr>
              <w:rFonts w:ascii="Calibri" w:hAnsi="Calibri" w:cs="Calibri"/>
              <w:color w:val="404040"/>
            </w:rPr>
          </w:pPr>
          <w:r w:rsidRPr="003E7F49">
            <w:rPr>
              <w:rFonts w:ascii="Calibri" w:hAnsi="Calibri" w:cs="Calibri"/>
              <w:color w:val="404040"/>
            </w:rPr>
            <w:t>[11] S. Shin</w:t>
          </w:r>
          <w:r w:rsidRPr="003E7F49">
            <w:rPr>
              <w:rFonts w:ascii="Calibri" w:hAnsi="Calibri" w:cs="Calibri"/>
              <w:i/>
              <w:iCs/>
              <w:color w:val="404040"/>
            </w:rPr>
            <w:t xml:space="preserve"> et al</w:t>
          </w:r>
          <w:r w:rsidRPr="003E7F49">
            <w:rPr>
              <w:rFonts w:ascii="Calibri" w:hAnsi="Calibri" w:cs="Calibri"/>
              <w:color w:val="404040"/>
            </w:rPr>
            <w:t>, "Non-verbal Interaction and Interface with a Quadruped Robot using Body and Hand Gestures: Design and User Experience Evaluation," 2024. .</w:t>
          </w:r>
        </w:p>
        <w:p w14:paraId="058DAF68" w14:textId="77777777" w:rsidR="00505D03" w:rsidRPr="003E7F49" w:rsidRDefault="00505D03">
          <w:pPr>
            <w:pStyle w:val="NormalWeb"/>
            <w:rPr>
              <w:rFonts w:ascii="Calibri" w:hAnsi="Calibri" w:cs="Calibri"/>
              <w:color w:val="404040"/>
            </w:rPr>
          </w:pPr>
          <w:r w:rsidRPr="003E7F49">
            <w:rPr>
              <w:rFonts w:ascii="Calibri" w:hAnsi="Calibri" w:cs="Calibri"/>
              <w:color w:val="404040"/>
            </w:rPr>
            <w:t xml:space="preserve">[12] J. Hong and X. Tan, "Calibrating a VPL DataGlove for teleoperating the </w:t>
          </w:r>
          <w:proofErr w:type="spellStart"/>
          <w:r w:rsidRPr="003E7F49">
            <w:rPr>
              <w:rFonts w:ascii="Calibri" w:hAnsi="Calibri" w:cs="Calibri"/>
              <w:color w:val="404040"/>
            </w:rPr>
            <w:t>utah</w:t>
          </w:r>
          <w:proofErr w:type="spellEnd"/>
          <w:r w:rsidRPr="003E7F49">
            <w:rPr>
              <w:rFonts w:ascii="Calibri" w:hAnsi="Calibri" w:cs="Calibri"/>
              <w:color w:val="404040"/>
            </w:rPr>
            <w:t xml:space="preserve">/MIT hand," in </w:t>
          </w:r>
          <w:r w:rsidRPr="003E7F49">
            <w:rPr>
              <w:rFonts w:ascii="Calibri" w:hAnsi="Calibri" w:cs="Calibri"/>
              <w:i/>
              <w:iCs/>
              <w:color w:val="404040"/>
            </w:rPr>
            <w:t xml:space="preserve">Proceedings, 1989 International Conference on Robotics and Automation, </w:t>
          </w:r>
          <w:r w:rsidRPr="003E7F49">
            <w:rPr>
              <w:rFonts w:ascii="Calibri" w:hAnsi="Calibri" w:cs="Calibri"/>
              <w:color w:val="404040"/>
            </w:rPr>
            <w:t>1989, . DOI: 10.1109/ROBOT.1989.100228.</w:t>
          </w:r>
        </w:p>
        <w:p w14:paraId="278EE6AD" w14:textId="77777777" w:rsidR="00505D03" w:rsidRPr="003E7F49" w:rsidRDefault="00505D03">
          <w:pPr>
            <w:pStyle w:val="NormalWeb"/>
            <w:rPr>
              <w:rFonts w:ascii="Calibri" w:hAnsi="Calibri" w:cs="Calibri"/>
              <w:color w:val="404040"/>
            </w:rPr>
          </w:pPr>
          <w:r w:rsidRPr="003E7F49">
            <w:rPr>
              <w:rFonts w:ascii="Calibri" w:hAnsi="Calibri" w:cs="Calibri"/>
              <w:color w:val="404040"/>
            </w:rPr>
            <w:t xml:space="preserve">[13] D .Clark, J. Demmel, J. Hong, G. </w:t>
          </w:r>
          <w:proofErr w:type="spellStart"/>
          <w:r w:rsidRPr="003E7F49">
            <w:rPr>
              <w:rFonts w:ascii="Calibri" w:hAnsi="Calibri" w:cs="Calibri"/>
              <w:color w:val="404040"/>
            </w:rPr>
            <w:t>Lafferriere</w:t>
          </w:r>
          <w:proofErr w:type="spellEnd"/>
          <w:r w:rsidRPr="003E7F49">
            <w:rPr>
              <w:rFonts w:ascii="Calibri" w:hAnsi="Calibri" w:cs="Calibri"/>
              <w:color w:val="404040"/>
            </w:rPr>
            <w:t xml:space="preserve">, L. Salking, X. Tan, "Teleoperation Experiment with a Utah/MIT Hand and VPL DataGlove," Available: </w:t>
          </w:r>
          <w:hyperlink r:id="rId37" w:tgtFrame="_blank" w:history="1">
            <w:r w:rsidRPr="003E7F49">
              <w:rPr>
                <w:rStyle w:val="Hyperlink"/>
                <w:rFonts w:ascii="Calibri" w:hAnsi="Calibri" w:cs="Calibri"/>
              </w:rPr>
              <w:t>https://ntrs.nasa.gov/citations/19900020567</w:t>
            </w:r>
          </w:hyperlink>
          <w:r w:rsidRPr="003E7F49">
            <w:rPr>
              <w:rFonts w:ascii="Calibri" w:hAnsi="Calibri" w:cs="Calibri"/>
              <w:color w:val="404040"/>
            </w:rPr>
            <w:t>.</w:t>
          </w:r>
        </w:p>
        <w:p w14:paraId="30342FAC" w14:textId="77777777" w:rsidR="00505D03" w:rsidRPr="003E7F49" w:rsidRDefault="00505D03">
          <w:pPr>
            <w:pStyle w:val="NormalWeb"/>
            <w:rPr>
              <w:rFonts w:ascii="Calibri" w:hAnsi="Calibri" w:cs="Calibri"/>
              <w:color w:val="404040"/>
            </w:rPr>
          </w:pPr>
          <w:r w:rsidRPr="003E7F49">
            <w:rPr>
              <w:rFonts w:ascii="Calibri" w:hAnsi="Calibri" w:cs="Calibri"/>
              <w:color w:val="404040"/>
            </w:rPr>
            <w:t>[14] P. Achenbach</w:t>
          </w:r>
          <w:r w:rsidRPr="003E7F49">
            <w:rPr>
              <w:rFonts w:ascii="Calibri" w:hAnsi="Calibri" w:cs="Calibri"/>
              <w:i/>
              <w:iCs/>
              <w:color w:val="404040"/>
            </w:rPr>
            <w:t xml:space="preserve"> et al</w:t>
          </w:r>
          <w:r w:rsidRPr="003E7F49">
            <w:rPr>
              <w:rFonts w:ascii="Calibri" w:hAnsi="Calibri" w:cs="Calibri"/>
              <w:color w:val="404040"/>
            </w:rPr>
            <w:t xml:space="preserve">, "Give Me a Sign: Using Data Gloves for Static Hand-Shape Recognition," </w:t>
          </w:r>
          <w:r w:rsidRPr="003E7F49">
            <w:rPr>
              <w:rFonts w:ascii="Calibri" w:hAnsi="Calibri" w:cs="Calibri"/>
              <w:i/>
              <w:iCs/>
              <w:color w:val="404040"/>
            </w:rPr>
            <w:t xml:space="preserve">Sensors, </w:t>
          </w:r>
          <w:r w:rsidRPr="003E7F49">
            <w:rPr>
              <w:rFonts w:ascii="Calibri" w:hAnsi="Calibri" w:cs="Calibri"/>
              <w:color w:val="404040"/>
            </w:rPr>
            <w:t xml:space="preserve">vol. 23, </w:t>
          </w:r>
          <w:r w:rsidRPr="003E7F49">
            <w:rPr>
              <w:rFonts w:ascii="Calibri" w:hAnsi="Calibri" w:cs="Calibri"/>
              <w:i/>
              <w:iCs/>
              <w:color w:val="404040"/>
            </w:rPr>
            <w:t xml:space="preserve">(24), </w:t>
          </w:r>
          <w:r w:rsidRPr="003E7F49">
            <w:rPr>
              <w:rFonts w:ascii="Calibri" w:hAnsi="Calibri" w:cs="Calibri"/>
              <w:color w:val="404040"/>
            </w:rPr>
            <w:t xml:space="preserve">2023. Available: </w:t>
          </w:r>
          <w:hyperlink r:id="rId38" w:tgtFrame="_blank" w:history="1">
            <w:r w:rsidRPr="003E7F49">
              <w:rPr>
                <w:rStyle w:val="Hyperlink"/>
                <w:rFonts w:ascii="Calibri" w:hAnsi="Calibri" w:cs="Calibri"/>
              </w:rPr>
              <w:t>https://www.proquest.com/scholarly-journals/give-me-sign-using-data-gloves-static-hand-shape/docview/2904929948/se-2?accountid=130472</w:t>
            </w:r>
          </w:hyperlink>
          <w:r w:rsidRPr="003E7F49">
            <w:rPr>
              <w:rFonts w:ascii="Calibri" w:hAnsi="Calibri" w:cs="Calibri"/>
              <w:color w:val="404040"/>
            </w:rPr>
            <w:t xml:space="preserve"> </w:t>
          </w:r>
          <w:hyperlink r:id="rId39" w:tgtFrame="_blank" w:history="1">
            <w:r w:rsidRPr="003E7F49">
              <w:rPr>
                <w:rStyle w:val="Hyperlink"/>
                <w:rFonts w:ascii="Calibri" w:hAnsi="Calibri" w:cs="Calibri"/>
              </w:rPr>
              <w:t>https://libkey.io/libraries/1422/openurl?ctx_ver=Z39.88-2004&amp;ctx_enc=info:ofi/enc:UTF-8&amp;rfr_id=info:sid/ProQuest&amp;rft_val_fmt=journal&amp;rft.genre=article&amp;rft.jtitle=Sensors&amp;rft.atitle=Give+Me+a+Sign%253A+Using+Data+Gloves+for+Static+Hand-Shape+Recognition&amp;rft.au=Achenbach%252C+Philipp%253BLaux%252C+Sebastian%253BPurdack%252C+Dennis%253BPhilipp+Niklas+M%25C3%25BCller%253BG%25C3%25B6bel%252C+Stefan.&amp;rft.aulast=Achenbach&amp;rft.aufirst=Philipp&amp;rft.date=2023-01-</w:t>
            </w:r>
            <w:r w:rsidRPr="003E7F49">
              <w:rPr>
                <w:rStyle w:val="Hyperlink"/>
                <w:rFonts w:ascii="Calibri" w:hAnsi="Calibri" w:cs="Calibri"/>
              </w:rPr>
              <w:lastRenderedPageBreak/>
              <w:t>01&amp;rft.volume=23&amp;rft.issue=24&amp;rft.spage=9847&amp;rft.isbn=&amp;rft.btitle=&amp;rft.title=Sensors&amp;rft.issn=&amp;rft_id=info:doi/10.3390%252Fs23249847</w:t>
            </w:r>
          </w:hyperlink>
          <w:r w:rsidRPr="003E7F49">
            <w:rPr>
              <w:rFonts w:ascii="Calibri" w:hAnsi="Calibri" w:cs="Calibri"/>
              <w:color w:val="404040"/>
            </w:rPr>
            <w:t xml:space="preserve"> </w:t>
          </w:r>
          <w:hyperlink r:id="rId40" w:tgtFrame="_blank" w:history="1">
            <w:r w:rsidRPr="003E7F49">
              <w:rPr>
                <w:rStyle w:val="Hyperlink"/>
                <w:rFonts w:ascii="Calibri" w:hAnsi="Calibri" w:cs="Calibri"/>
              </w:rPr>
              <w:t>https://doi.org/10.3390/s23249847</w:t>
            </w:r>
          </w:hyperlink>
          <w:r w:rsidRPr="003E7F49">
            <w:rPr>
              <w:rFonts w:ascii="Calibri" w:hAnsi="Calibri" w:cs="Calibri"/>
              <w:color w:val="404040"/>
            </w:rPr>
            <w:t>. DOI: 10.3390/s23249847.</w:t>
          </w:r>
        </w:p>
        <w:p w14:paraId="5D15B57F" w14:textId="77777777" w:rsidR="00505D03" w:rsidRPr="003E7F49" w:rsidRDefault="00505D03">
          <w:pPr>
            <w:pStyle w:val="NormalWeb"/>
            <w:rPr>
              <w:rFonts w:ascii="Calibri" w:hAnsi="Calibri" w:cs="Calibri"/>
              <w:color w:val="404040"/>
            </w:rPr>
          </w:pPr>
          <w:r w:rsidRPr="003E7F49">
            <w:rPr>
              <w:rFonts w:ascii="Calibri" w:hAnsi="Calibri" w:cs="Calibri"/>
              <w:color w:val="404040"/>
            </w:rPr>
            <w:t>[15] S. Wang</w:t>
          </w:r>
          <w:r w:rsidRPr="003E7F49">
            <w:rPr>
              <w:rFonts w:ascii="Calibri" w:hAnsi="Calibri" w:cs="Calibri"/>
              <w:i/>
              <w:iCs/>
              <w:color w:val="404040"/>
            </w:rPr>
            <w:t xml:space="preserve"> et al</w:t>
          </w:r>
          <w:r w:rsidRPr="003E7F49">
            <w:rPr>
              <w:rFonts w:ascii="Calibri" w:hAnsi="Calibri" w:cs="Calibri"/>
              <w:color w:val="404040"/>
            </w:rPr>
            <w:t xml:space="preserve">, "Continuous Hand Gestures Detection and Recognition in Emergency Human-Robot Interaction Based on the Inertial Measurement Unit," </w:t>
          </w:r>
          <w:r w:rsidRPr="003E7F49">
            <w:rPr>
              <w:rFonts w:ascii="Calibri" w:hAnsi="Calibri" w:cs="Calibri"/>
              <w:i/>
              <w:iCs/>
              <w:color w:val="404040"/>
            </w:rPr>
            <w:t xml:space="preserve">IEEE Transactions on Instrumentation and Measurement, </w:t>
          </w:r>
          <w:r w:rsidRPr="003E7F49">
            <w:rPr>
              <w:rFonts w:ascii="Calibri" w:hAnsi="Calibri" w:cs="Calibri"/>
              <w:color w:val="404040"/>
            </w:rPr>
            <w:t>vol. 73, pp. 1–15, 2024. . DOI: 10.1109/TIM.2024.3440381.</w:t>
          </w:r>
        </w:p>
        <w:p w14:paraId="24E0A513" w14:textId="77777777" w:rsidR="00505D03" w:rsidRPr="003E7F49" w:rsidRDefault="00505D03">
          <w:pPr>
            <w:pStyle w:val="NormalWeb"/>
            <w:rPr>
              <w:rFonts w:ascii="Calibri" w:hAnsi="Calibri" w:cs="Calibri"/>
              <w:color w:val="404040"/>
            </w:rPr>
          </w:pPr>
          <w:r w:rsidRPr="003E7F49">
            <w:rPr>
              <w:rFonts w:ascii="Calibri" w:hAnsi="Calibri" w:cs="Calibri"/>
              <w:color w:val="404040"/>
            </w:rPr>
            <w:t>[16] M. Caeiro-Rodríguez</w:t>
          </w:r>
          <w:r w:rsidRPr="003E7F49">
            <w:rPr>
              <w:rFonts w:ascii="Calibri" w:hAnsi="Calibri" w:cs="Calibri"/>
              <w:i/>
              <w:iCs/>
              <w:color w:val="404040"/>
            </w:rPr>
            <w:t xml:space="preserve"> et al</w:t>
          </w:r>
          <w:r w:rsidRPr="003E7F49">
            <w:rPr>
              <w:rFonts w:ascii="Calibri" w:hAnsi="Calibri" w:cs="Calibri"/>
              <w:color w:val="404040"/>
            </w:rPr>
            <w:t xml:space="preserve">, "A Systematic Review of Commercial Smart Gloves: Current Status and Applications," </w:t>
          </w:r>
          <w:r w:rsidRPr="003E7F49">
            <w:rPr>
              <w:rFonts w:ascii="Calibri" w:hAnsi="Calibri" w:cs="Calibri"/>
              <w:i/>
              <w:iCs/>
              <w:color w:val="404040"/>
            </w:rPr>
            <w:t xml:space="preserve">Sensors, </w:t>
          </w:r>
          <w:r w:rsidRPr="003E7F49">
            <w:rPr>
              <w:rFonts w:ascii="Calibri" w:hAnsi="Calibri" w:cs="Calibri"/>
              <w:color w:val="404040"/>
            </w:rPr>
            <w:t xml:space="preserve">vol. 21, </w:t>
          </w:r>
          <w:r w:rsidRPr="003E7F49">
            <w:rPr>
              <w:rFonts w:ascii="Calibri" w:hAnsi="Calibri" w:cs="Calibri"/>
              <w:i/>
              <w:iCs/>
              <w:color w:val="404040"/>
            </w:rPr>
            <w:t xml:space="preserve">(8), </w:t>
          </w:r>
          <w:r w:rsidRPr="003E7F49">
            <w:rPr>
              <w:rFonts w:ascii="Calibri" w:hAnsi="Calibri" w:cs="Calibri"/>
              <w:color w:val="404040"/>
            </w:rPr>
            <w:t>2021. . DOI: 10.3390/s21082667.</w:t>
          </w:r>
        </w:p>
        <w:p w14:paraId="59299EDF" w14:textId="77777777" w:rsidR="00505D03" w:rsidRPr="003E7F49" w:rsidRDefault="00505D03">
          <w:pPr>
            <w:pStyle w:val="NormalWeb"/>
            <w:rPr>
              <w:rFonts w:ascii="Calibri" w:hAnsi="Calibri" w:cs="Calibri"/>
              <w:color w:val="404040"/>
            </w:rPr>
          </w:pPr>
          <w:r w:rsidRPr="003E7F49">
            <w:rPr>
              <w:rFonts w:ascii="Calibri" w:hAnsi="Calibri" w:cs="Calibri"/>
              <w:color w:val="404040"/>
            </w:rPr>
            <w:t>[17] H. Dong</w:t>
          </w:r>
          <w:r w:rsidRPr="003E7F49">
            <w:rPr>
              <w:rFonts w:ascii="Calibri" w:hAnsi="Calibri" w:cs="Calibri"/>
              <w:i/>
              <w:iCs/>
              <w:color w:val="404040"/>
            </w:rPr>
            <w:t xml:space="preserve"> et al</w:t>
          </w:r>
          <w:r w:rsidRPr="003E7F49">
            <w:rPr>
              <w:rFonts w:ascii="Calibri" w:hAnsi="Calibri" w:cs="Calibri"/>
              <w:color w:val="404040"/>
            </w:rPr>
            <w:t xml:space="preserve">, "Artificial Vascular Stent-Inspired Bending Sensors Embedded in a Data Glove for Hand Gesture Recognition," </w:t>
          </w:r>
          <w:r w:rsidRPr="003E7F49">
            <w:rPr>
              <w:rFonts w:ascii="Calibri" w:hAnsi="Calibri" w:cs="Calibri"/>
              <w:i/>
              <w:iCs/>
              <w:color w:val="404040"/>
            </w:rPr>
            <w:t xml:space="preserve">IEEE Sensors J., </w:t>
          </w:r>
          <w:r w:rsidRPr="003E7F49">
            <w:rPr>
              <w:rFonts w:ascii="Calibri" w:hAnsi="Calibri" w:cs="Calibri"/>
              <w:color w:val="404040"/>
            </w:rPr>
            <w:t xml:space="preserve">vol. 23, </w:t>
          </w:r>
          <w:r w:rsidRPr="003E7F49">
            <w:rPr>
              <w:rFonts w:ascii="Calibri" w:hAnsi="Calibri" w:cs="Calibri"/>
              <w:i/>
              <w:iCs/>
              <w:color w:val="404040"/>
            </w:rPr>
            <w:t xml:space="preserve">(19), </w:t>
          </w:r>
          <w:r w:rsidRPr="003E7F49">
            <w:rPr>
              <w:rFonts w:ascii="Calibri" w:hAnsi="Calibri" w:cs="Calibri"/>
              <w:color w:val="404040"/>
            </w:rPr>
            <w:t>pp. 23388, 2023. . DOI: 10.1109/jsen.2023.3306045.</w:t>
          </w:r>
        </w:p>
        <w:p w14:paraId="2CC0AA1A" w14:textId="77777777" w:rsidR="00505D03" w:rsidRPr="003E7F49" w:rsidRDefault="00505D03">
          <w:pPr>
            <w:pStyle w:val="NormalWeb"/>
            <w:rPr>
              <w:rFonts w:ascii="Calibri" w:hAnsi="Calibri" w:cs="Calibri"/>
              <w:color w:val="404040"/>
            </w:rPr>
          </w:pPr>
          <w:r w:rsidRPr="003E7F49">
            <w:rPr>
              <w:rFonts w:ascii="Calibri" w:hAnsi="Calibri" w:cs="Calibri"/>
              <w:color w:val="404040"/>
            </w:rPr>
            <w:t>[18] H. Duong</w:t>
          </w:r>
          <w:r w:rsidRPr="003E7F49">
            <w:rPr>
              <w:rFonts w:ascii="Calibri" w:hAnsi="Calibri" w:cs="Calibri"/>
              <w:i/>
              <w:iCs/>
              <w:color w:val="404040"/>
            </w:rPr>
            <w:t xml:space="preserve"> et al</w:t>
          </w:r>
          <w:r w:rsidRPr="003E7F49">
            <w:rPr>
              <w:rFonts w:ascii="Calibri" w:hAnsi="Calibri" w:cs="Calibri"/>
              <w:color w:val="404040"/>
            </w:rPr>
            <w:t xml:space="preserve">, "Hand Segmentation and Fingertip Tracking from Depth Camera Images Using Deep Convolutional Neural Network and Multi-task </w:t>
          </w:r>
          <w:proofErr w:type="spellStart"/>
          <w:r w:rsidRPr="003E7F49">
            <w:rPr>
              <w:rFonts w:ascii="Calibri" w:hAnsi="Calibri" w:cs="Calibri"/>
              <w:color w:val="404040"/>
            </w:rPr>
            <w:t>SegNet</w:t>
          </w:r>
          <w:proofErr w:type="spellEnd"/>
          <w:r w:rsidRPr="003E7F49">
            <w:rPr>
              <w:rFonts w:ascii="Calibri" w:hAnsi="Calibri" w:cs="Calibri"/>
              <w:color w:val="404040"/>
            </w:rPr>
            <w:t>," .</w:t>
          </w:r>
        </w:p>
        <w:p w14:paraId="764A8028" w14:textId="77777777" w:rsidR="00505D03" w:rsidRPr="003E7F49" w:rsidRDefault="00505D03">
          <w:pPr>
            <w:pStyle w:val="NormalWeb"/>
            <w:rPr>
              <w:rFonts w:ascii="Calibri" w:hAnsi="Calibri" w:cs="Calibri"/>
              <w:color w:val="404040"/>
            </w:rPr>
          </w:pPr>
          <w:r w:rsidRPr="003E7F49">
            <w:rPr>
              <w:rFonts w:ascii="Calibri" w:hAnsi="Calibri" w:cs="Calibri"/>
              <w:color w:val="404040"/>
            </w:rPr>
            <w:t>[19] J. Shin</w:t>
          </w:r>
          <w:r w:rsidRPr="003E7F49">
            <w:rPr>
              <w:rFonts w:ascii="Calibri" w:hAnsi="Calibri" w:cs="Calibri"/>
              <w:i/>
              <w:iCs/>
              <w:color w:val="404040"/>
            </w:rPr>
            <w:t xml:space="preserve"> et al</w:t>
          </w:r>
          <w:r w:rsidRPr="003E7F49">
            <w:rPr>
              <w:rFonts w:ascii="Calibri" w:hAnsi="Calibri" w:cs="Calibri"/>
              <w:color w:val="404040"/>
            </w:rPr>
            <w:t xml:space="preserve">, "A Methodological and Structural Review of Hand Gesture Recognition Across Diverse Data Modalities," </w:t>
          </w:r>
          <w:r w:rsidRPr="003E7F49">
            <w:rPr>
              <w:rFonts w:ascii="Calibri" w:hAnsi="Calibri" w:cs="Calibri"/>
              <w:i/>
              <w:iCs/>
              <w:color w:val="404040"/>
            </w:rPr>
            <w:t xml:space="preserve">IEEE Access, </w:t>
          </w:r>
          <w:r w:rsidRPr="003E7F49">
            <w:rPr>
              <w:rFonts w:ascii="Calibri" w:hAnsi="Calibri" w:cs="Calibri"/>
              <w:color w:val="404040"/>
            </w:rPr>
            <w:t>vol. 12, pp. 142606, 2024. . DOI: 10.1109/access.2024.3456436.</w:t>
          </w:r>
        </w:p>
        <w:p w14:paraId="23238122" w14:textId="77777777" w:rsidR="00505D03" w:rsidRPr="003E7F49" w:rsidRDefault="00505D03">
          <w:pPr>
            <w:pStyle w:val="NormalWeb"/>
            <w:rPr>
              <w:rFonts w:ascii="Calibri" w:hAnsi="Calibri" w:cs="Calibri"/>
              <w:color w:val="404040"/>
            </w:rPr>
          </w:pPr>
          <w:r w:rsidRPr="003E7F49">
            <w:rPr>
              <w:rFonts w:ascii="Calibri" w:hAnsi="Calibri" w:cs="Calibri"/>
              <w:color w:val="404040"/>
            </w:rPr>
            <w:t>[20] P. Rossi</w:t>
          </w:r>
          <w:r w:rsidRPr="003E7F49">
            <w:rPr>
              <w:rFonts w:ascii="Calibri" w:hAnsi="Calibri" w:cs="Calibri"/>
              <w:i/>
              <w:iCs/>
              <w:color w:val="404040"/>
            </w:rPr>
            <w:t xml:space="preserve"> et al</w:t>
          </w:r>
          <w:r w:rsidRPr="003E7F49">
            <w:rPr>
              <w:rFonts w:ascii="Calibri" w:hAnsi="Calibri" w:cs="Calibri"/>
              <w:color w:val="404040"/>
            </w:rPr>
            <w:t xml:space="preserve">, "Outdoor Characterization and Geometry-Aware Error Modelling of an RGB-D Stereo Camera for Safety-Related Obstacle Detection," </w:t>
          </w:r>
          <w:r w:rsidRPr="003E7F49">
            <w:rPr>
              <w:rFonts w:ascii="Calibri" w:hAnsi="Calibri" w:cs="Calibri"/>
              <w:i/>
              <w:iCs/>
              <w:color w:val="404040"/>
            </w:rPr>
            <w:t xml:space="preserve">Sensors, </w:t>
          </w:r>
          <w:r w:rsidRPr="003E7F49">
            <w:rPr>
              <w:rFonts w:ascii="Calibri" w:hAnsi="Calibri" w:cs="Calibri"/>
              <w:color w:val="404040"/>
            </w:rPr>
            <w:t xml:space="preserve">vol. 25, </w:t>
          </w:r>
          <w:r w:rsidRPr="003E7F49">
            <w:rPr>
              <w:rFonts w:ascii="Calibri" w:hAnsi="Calibri" w:cs="Calibri"/>
              <w:i/>
              <w:iCs/>
              <w:color w:val="404040"/>
            </w:rPr>
            <w:t xml:space="preserve">(24), </w:t>
          </w:r>
          <w:r w:rsidRPr="003E7F49">
            <w:rPr>
              <w:rFonts w:ascii="Calibri" w:hAnsi="Calibri" w:cs="Calibri"/>
              <w:color w:val="404040"/>
            </w:rPr>
            <w:t>2025. . DOI: 10.3390/s25247495.</w:t>
          </w:r>
        </w:p>
        <w:p w14:paraId="241DBFE8" w14:textId="77777777" w:rsidR="00505D03" w:rsidRPr="003E7F49" w:rsidRDefault="00505D03">
          <w:pPr>
            <w:pStyle w:val="NormalWeb"/>
            <w:rPr>
              <w:rFonts w:ascii="Calibri" w:hAnsi="Calibri" w:cs="Calibri"/>
              <w:color w:val="404040"/>
            </w:rPr>
          </w:pPr>
          <w:r w:rsidRPr="003E7F49">
            <w:rPr>
              <w:rFonts w:ascii="Calibri" w:hAnsi="Calibri" w:cs="Calibri"/>
              <w:color w:val="404040"/>
            </w:rPr>
            <w:t>[21] R. Augustauskas and A. Lipnickas, "Robust hand detection using arm segmentation from depth data and static palm gesture recognition," in 2017, . DOI: 10.1109/IDAACS.2017.8095174.</w:t>
          </w:r>
        </w:p>
        <w:p w14:paraId="2457F6DB" w14:textId="77777777" w:rsidR="00505D03" w:rsidRPr="003E7F49" w:rsidRDefault="00505D03">
          <w:pPr>
            <w:pStyle w:val="NormalWeb"/>
            <w:rPr>
              <w:rFonts w:ascii="Calibri" w:hAnsi="Calibri" w:cs="Calibri"/>
              <w:color w:val="404040"/>
            </w:rPr>
          </w:pPr>
          <w:r w:rsidRPr="003E7F49">
            <w:rPr>
              <w:rFonts w:ascii="Calibri" w:hAnsi="Calibri" w:cs="Calibri"/>
              <w:color w:val="404040"/>
            </w:rPr>
            <w:t>[22] B. Kang</w:t>
          </w:r>
          <w:r w:rsidRPr="003E7F49">
            <w:rPr>
              <w:rFonts w:ascii="Calibri" w:hAnsi="Calibri" w:cs="Calibri"/>
              <w:i/>
              <w:iCs/>
              <w:color w:val="404040"/>
            </w:rPr>
            <w:t xml:space="preserve"> et al</w:t>
          </w:r>
          <w:r w:rsidRPr="003E7F49">
            <w:rPr>
              <w:rFonts w:ascii="Calibri" w:hAnsi="Calibri" w:cs="Calibri"/>
              <w:color w:val="404040"/>
            </w:rPr>
            <w:t>, "HAND SEGMENTATION FOR HAND-OBJECT INTERACTION FROM DEPTH MAP," 2018. .</w:t>
          </w:r>
        </w:p>
        <w:p w14:paraId="5DA605A6" w14:textId="77777777" w:rsidR="00505D03" w:rsidRPr="003E7F49" w:rsidRDefault="00505D03">
          <w:pPr>
            <w:pStyle w:val="NormalWeb"/>
            <w:rPr>
              <w:rFonts w:ascii="Calibri" w:hAnsi="Calibri" w:cs="Calibri"/>
              <w:color w:val="404040"/>
            </w:rPr>
          </w:pPr>
          <w:r w:rsidRPr="003E7F49">
            <w:rPr>
              <w:rFonts w:ascii="Calibri" w:hAnsi="Calibri" w:cs="Calibri"/>
              <w:color w:val="404040"/>
            </w:rPr>
            <w:t>[23] D. Wu</w:t>
          </w:r>
          <w:r w:rsidRPr="003E7F49">
            <w:rPr>
              <w:rFonts w:ascii="Calibri" w:hAnsi="Calibri" w:cs="Calibri"/>
              <w:i/>
              <w:iCs/>
              <w:color w:val="404040"/>
            </w:rPr>
            <w:t xml:space="preserve"> et al</w:t>
          </w:r>
          <w:r w:rsidRPr="003E7F49">
            <w:rPr>
              <w:rFonts w:ascii="Calibri" w:hAnsi="Calibri" w:cs="Calibri"/>
              <w:color w:val="404040"/>
            </w:rPr>
            <w:t xml:space="preserve">, "Virtual model interaction based on single RGB camera," in </w:t>
          </w:r>
          <w:r w:rsidRPr="003E7F49">
            <w:rPr>
              <w:rFonts w:ascii="Calibri" w:hAnsi="Calibri" w:cs="Calibri"/>
              <w:i/>
              <w:iCs/>
              <w:color w:val="404040"/>
            </w:rPr>
            <w:t xml:space="preserve">2023 International Conference on New Trends in Computational Intelligence (NTCI), </w:t>
          </w:r>
          <w:r w:rsidRPr="003E7F49">
            <w:rPr>
              <w:rFonts w:ascii="Calibri" w:hAnsi="Calibri" w:cs="Calibri"/>
              <w:color w:val="404040"/>
            </w:rPr>
            <w:t>2023, . DOI: 10.1109/NTCI60157.2023.10403685.</w:t>
          </w:r>
        </w:p>
        <w:p w14:paraId="4533A631" w14:textId="77777777" w:rsidR="00505D03" w:rsidRPr="003E7F49" w:rsidRDefault="00505D03">
          <w:pPr>
            <w:pStyle w:val="NormalWeb"/>
            <w:rPr>
              <w:rFonts w:ascii="Calibri" w:hAnsi="Calibri" w:cs="Calibri"/>
              <w:color w:val="404040"/>
            </w:rPr>
          </w:pPr>
          <w:r w:rsidRPr="003E7F49">
            <w:rPr>
              <w:rFonts w:ascii="Calibri" w:hAnsi="Calibri" w:cs="Calibri"/>
              <w:color w:val="404040"/>
            </w:rPr>
            <w:t xml:space="preserve">[24] Mohammed Moyed Ahmed, "Real-Time Dynamic Gesture Recognition: A Novel Approach for Efficient Human-Computer Interaction," </w:t>
          </w:r>
          <w:r w:rsidRPr="003E7F49">
            <w:rPr>
              <w:rFonts w:ascii="Calibri" w:hAnsi="Calibri" w:cs="Calibri"/>
              <w:i/>
              <w:iCs/>
              <w:color w:val="404040"/>
            </w:rPr>
            <w:t xml:space="preserve">Acta </w:t>
          </w:r>
          <w:proofErr w:type="spellStart"/>
          <w:r w:rsidRPr="003E7F49">
            <w:rPr>
              <w:rFonts w:ascii="Calibri" w:hAnsi="Calibri" w:cs="Calibri"/>
              <w:i/>
              <w:iCs/>
              <w:color w:val="404040"/>
            </w:rPr>
            <w:t>Electrotechnica</w:t>
          </w:r>
          <w:proofErr w:type="spellEnd"/>
          <w:r w:rsidRPr="003E7F49">
            <w:rPr>
              <w:rFonts w:ascii="Calibri" w:hAnsi="Calibri" w:cs="Calibri"/>
              <w:i/>
              <w:iCs/>
              <w:color w:val="404040"/>
            </w:rPr>
            <w:t xml:space="preserve"> Et Informatica, </w:t>
          </w:r>
          <w:r w:rsidRPr="003E7F49">
            <w:rPr>
              <w:rFonts w:ascii="Calibri" w:hAnsi="Calibri" w:cs="Calibri"/>
              <w:color w:val="404040"/>
            </w:rPr>
            <w:t xml:space="preserve">vol. 25, </w:t>
          </w:r>
          <w:r w:rsidRPr="003E7F49">
            <w:rPr>
              <w:rFonts w:ascii="Calibri" w:hAnsi="Calibri" w:cs="Calibri"/>
              <w:i/>
              <w:iCs/>
              <w:color w:val="404040"/>
            </w:rPr>
            <w:t xml:space="preserve">(3), </w:t>
          </w:r>
          <w:r w:rsidRPr="003E7F49">
            <w:rPr>
              <w:rFonts w:ascii="Calibri" w:hAnsi="Calibri" w:cs="Calibri"/>
              <w:color w:val="404040"/>
            </w:rPr>
            <w:t xml:space="preserve">2025. Available: </w:t>
          </w:r>
          <w:hyperlink r:id="rId41" w:tgtFrame="_blank" w:history="1">
            <w:r w:rsidRPr="003E7F49">
              <w:rPr>
                <w:rStyle w:val="Hyperlink"/>
                <w:rFonts w:ascii="Calibri" w:hAnsi="Calibri" w:cs="Calibri"/>
              </w:rPr>
              <w:t>https://www.proquest.com/scholarly-</w:t>
            </w:r>
            <w:r w:rsidRPr="003E7F49">
              <w:rPr>
                <w:rStyle w:val="Hyperlink"/>
                <w:rFonts w:ascii="Calibri" w:hAnsi="Calibri" w:cs="Calibri"/>
              </w:rPr>
              <w:lastRenderedPageBreak/>
              <w:t>journals/real-time-dynamic-gesture-recognition-novel/docview/3251400913/se-2?accountid=130472</w:t>
            </w:r>
          </w:hyperlink>
          <w:r w:rsidRPr="003E7F49">
            <w:rPr>
              <w:rFonts w:ascii="Calibri" w:hAnsi="Calibri" w:cs="Calibri"/>
              <w:color w:val="404040"/>
            </w:rPr>
            <w:t xml:space="preserve"> </w:t>
          </w:r>
          <w:hyperlink r:id="rId42" w:tgtFrame="_blank" w:history="1">
            <w:r w:rsidRPr="003E7F49">
              <w:rPr>
                <w:rStyle w:val="Hyperlink"/>
                <w:rFonts w:ascii="Calibri" w:hAnsi="Calibri" w:cs="Calibri"/>
              </w:rPr>
              <w:t>https://libkey.io/libraries/1422/openurl?ctx_ver=Z39.88-2004&amp;ctx_enc=info:ofi/enc:UTF-8&amp;rfr_id=info:sid/ProQuest&amp;rft_val_fmt=journal&amp;rft.genre=article&amp;rft.jtitle=Acta+Electrotechnica+et+Informatica&amp;rft.atitle=Real-Time+Dynamic+Gesture+Recognition%253A+A+Novel+Approach+for+Efficient+Human-Computer+Interaction&amp;rft.au=Mohammed+Moyed+Ahmed.&amp;rft.aulast=Mohammed+Moyed+Ahmed&amp;rft.aufirst=&amp;rft.date=2025-07-01&amp;rft.volume=25&amp;rft.issue=3&amp;rft.spage=25&amp;rft.isbn=&amp;rft.btitle=&amp;rft.title=Acta+Electrotechnica+et+Informatica&amp;rft.issn=13358243&amp;rft_id=info:doi/10.2478%252Faei-2025-0012</w:t>
            </w:r>
          </w:hyperlink>
          <w:r w:rsidRPr="003E7F49">
            <w:rPr>
              <w:rFonts w:ascii="Calibri" w:hAnsi="Calibri" w:cs="Calibri"/>
              <w:color w:val="404040"/>
            </w:rPr>
            <w:t xml:space="preserve"> </w:t>
          </w:r>
          <w:hyperlink r:id="rId43" w:tgtFrame="_blank" w:history="1">
            <w:r w:rsidRPr="003E7F49">
              <w:rPr>
                <w:rStyle w:val="Hyperlink"/>
                <w:rFonts w:ascii="Calibri" w:hAnsi="Calibri" w:cs="Calibri"/>
              </w:rPr>
              <w:t>https://doi.org/10.2478/aei-2025-0012</w:t>
            </w:r>
          </w:hyperlink>
          <w:r w:rsidRPr="003E7F49">
            <w:rPr>
              <w:rFonts w:ascii="Calibri" w:hAnsi="Calibri" w:cs="Calibri"/>
              <w:color w:val="404040"/>
            </w:rPr>
            <w:t>. DOI: 10.2478/aei-2025-0012.</w:t>
          </w:r>
        </w:p>
        <w:p w14:paraId="697B8D6D" w14:textId="77777777" w:rsidR="00505D03" w:rsidRPr="003E7F49" w:rsidRDefault="00505D03">
          <w:pPr>
            <w:pStyle w:val="NormalWeb"/>
            <w:rPr>
              <w:rFonts w:ascii="Calibri" w:hAnsi="Calibri" w:cs="Calibri"/>
              <w:color w:val="404040"/>
            </w:rPr>
          </w:pPr>
          <w:r w:rsidRPr="003E7F49">
            <w:rPr>
              <w:rFonts w:ascii="Calibri" w:hAnsi="Calibri" w:cs="Calibri"/>
              <w:color w:val="404040"/>
            </w:rPr>
            <w:t xml:space="preserve">[25] Anonymous "Lightweight real-time hand segmentation leveraging MediaPipe landmark detection," </w:t>
          </w:r>
          <w:r w:rsidRPr="003E7F49">
            <w:rPr>
              <w:rFonts w:ascii="Calibri" w:hAnsi="Calibri" w:cs="Calibri"/>
              <w:i/>
              <w:iCs/>
              <w:color w:val="404040"/>
            </w:rPr>
            <w:t xml:space="preserve">Virtual Reality, </w:t>
          </w:r>
          <w:r w:rsidRPr="003E7F49">
            <w:rPr>
              <w:rFonts w:ascii="Calibri" w:hAnsi="Calibri" w:cs="Calibri"/>
              <w:color w:val="404040"/>
            </w:rPr>
            <w:t xml:space="preserve">vol. 27, </w:t>
          </w:r>
          <w:r w:rsidRPr="003E7F49">
            <w:rPr>
              <w:rFonts w:ascii="Calibri" w:hAnsi="Calibri" w:cs="Calibri"/>
              <w:i/>
              <w:iCs/>
              <w:color w:val="404040"/>
            </w:rPr>
            <w:t xml:space="preserve">(4), </w:t>
          </w:r>
          <w:r w:rsidRPr="003E7F49">
            <w:rPr>
              <w:rFonts w:ascii="Calibri" w:hAnsi="Calibri" w:cs="Calibri"/>
              <w:color w:val="404040"/>
            </w:rPr>
            <w:t xml:space="preserve">pp. 3125–3132, 2023. Available: </w:t>
          </w:r>
          <w:hyperlink r:id="rId44" w:tgtFrame="_blank" w:history="1">
            <w:r w:rsidRPr="003E7F49">
              <w:rPr>
                <w:rStyle w:val="Hyperlink"/>
                <w:rFonts w:ascii="Calibri" w:hAnsi="Calibri" w:cs="Calibri"/>
              </w:rPr>
              <w:t>https://www.proquest.com/scholarly-journals/lightweight-real-time-hand-segmentation/docview/2895059255/se-2?accountid=130472</w:t>
            </w:r>
          </w:hyperlink>
          <w:r w:rsidRPr="003E7F49">
            <w:rPr>
              <w:rFonts w:ascii="Calibri" w:hAnsi="Calibri" w:cs="Calibri"/>
              <w:color w:val="404040"/>
            </w:rPr>
            <w:t xml:space="preserve"> </w:t>
          </w:r>
          <w:hyperlink r:id="rId45" w:tgtFrame="_blank" w:history="1">
            <w:r w:rsidRPr="003E7F49">
              <w:rPr>
                <w:rStyle w:val="Hyperlink"/>
                <w:rFonts w:ascii="Calibri" w:hAnsi="Calibri" w:cs="Calibri"/>
              </w:rPr>
              <w:t>https://libkey.io/libraries/1422/openurl?ctx_ver=Z39.88-2004&amp;ctx_enc=info:ofi/enc:UTF-8&amp;rfr_id=info:sid/ProQuest&amp;rft_val_fmt=journal&amp;rft.genre=article&amp;rft.jtitle=Virtual+Reality&amp;rft.atitle=Lightweight+real-time+hand+segmentation+leveraging+MediaPipe+landmark+detection&amp;rft.au=.&amp;rft.aulast=&amp;rft.aufirst=&amp;rft.date=2023-12-01&amp;rft.volume=27&amp;rft.issue=4&amp;rft.spage=3125&amp;rft.isbn=&amp;rft.btitle=&amp;rft.title=Virtual+Reality&amp;rft.issn=13594338&amp;rft_id=info:doi/10.1007%252Fs10055-023-00858-0</w:t>
            </w:r>
          </w:hyperlink>
          <w:r w:rsidRPr="003E7F49">
            <w:rPr>
              <w:rFonts w:ascii="Calibri" w:hAnsi="Calibri" w:cs="Calibri"/>
              <w:color w:val="404040"/>
            </w:rPr>
            <w:t xml:space="preserve"> </w:t>
          </w:r>
          <w:hyperlink r:id="rId46" w:tgtFrame="_blank" w:history="1">
            <w:r w:rsidRPr="003E7F49">
              <w:rPr>
                <w:rStyle w:val="Hyperlink"/>
                <w:rFonts w:ascii="Calibri" w:hAnsi="Calibri" w:cs="Calibri"/>
              </w:rPr>
              <w:t>https://doi.org/10.1007/s10055-023-00858-0</w:t>
            </w:r>
          </w:hyperlink>
          <w:r w:rsidRPr="003E7F49">
            <w:rPr>
              <w:rFonts w:ascii="Calibri" w:hAnsi="Calibri" w:cs="Calibri"/>
              <w:color w:val="404040"/>
            </w:rPr>
            <w:t>. DOI: 10.1007/s10055-023-00858-0.</w:t>
          </w:r>
        </w:p>
        <w:p w14:paraId="43ED7074" w14:textId="77777777" w:rsidR="00505D03" w:rsidRPr="003E7F49" w:rsidRDefault="00505D03">
          <w:pPr>
            <w:pStyle w:val="NormalWeb"/>
            <w:rPr>
              <w:rFonts w:ascii="Calibri" w:hAnsi="Calibri" w:cs="Calibri"/>
              <w:color w:val="404040"/>
            </w:rPr>
          </w:pPr>
          <w:r w:rsidRPr="003E7F49">
            <w:rPr>
              <w:rFonts w:ascii="Calibri" w:hAnsi="Calibri" w:cs="Calibri"/>
              <w:color w:val="404040"/>
            </w:rPr>
            <w:t>[26] H. You</w:t>
          </w:r>
          <w:r w:rsidRPr="003E7F49">
            <w:rPr>
              <w:rFonts w:ascii="Calibri" w:hAnsi="Calibri" w:cs="Calibri"/>
              <w:i/>
              <w:iCs/>
              <w:color w:val="404040"/>
            </w:rPr>
            <w:t xml:space="preserve"> et al</w:t>
          </w:r>
          <w:r w:rsidRPr="003E7F49">
            <w:rPr>
              <w:rFonts w:ascii="Calibri" w:hAnsi="Calibri" w:cs="Calibri"/>
              <w:color w:val="404040"/>
            </w:rPr>
            <w:t xml:space="preserve">, "Efficient and Low </w:t>
          </w:r>
          <w:proofErr w:type="spellStart"/>
          <w:r w:rsidRPr="003E7F49">
            <w:rPr>
              <w:rFonts w:ascii="Calibri" w:hAnsi="Calibri" w:cs="Calibri"/>
              <w:color w:val="404040"/>
            </w:rPr>
            <w:t>Color</w:t>
          </w:r>
          <w:proofErr w:type="spellEnd"/>
          <w:r w:rsidRPr="003E7F49">
            <w:rPr>
              <w:rFonts w:ascii="Calibri" w:hAnsi="Calibri" w:cs="Calibri"/>
              <w:color w:val="404040"/>
            </w:rPr>
            <w:t xml:space="preserve"> Information Dependency Skin Segmentation Model," </w:t>
          </w:r>
          <w:r w:rsidRPr="003E7F49">
            <w:rPr>
              <w:rFonts w:ascii="Calibri" w:hAnsi="Calibri" w:cs="Calibri"/>
              <w:i/>
              <w:iCs/>
              <w:color w:val="404040"/>
            </w:rPr>
            <w:t xml:space="preserve">Mathematics, </w:t>
          </w:r>
          <w:r w:rsidRPr="003E7F49">
            <w:rPr>
              <w:rFonts w:ascii="Calibri" w:hAnsi="Calibri" w:cs="Calibri"/>
              <w:color w:val="404040"/>
            </w:rPr>
            <w:t xml:space="preserve">vol. 11, </w:t>
          </w:r>
          <w:r w:rsidRPr="003E7F49">
            <w:rPr>
              <w:rFonts w:ascii="Calibri" w:hAnsi="Calibri" w:cs="Calibri"/>
              <w:i/>
              <w:iCs/>
              <w:color w:val="404040"/>
            </w:rPr>
            <w:t xml:space="preserve">(9), </w:t>
          </w:r>
          <w:r w:rsidRPr="003E7F49">
            <w:rPr>
              <w:rFonts w:ascii="Calibri" w:hAnsi="Calibri" w:cs="Calibri"/>
              <w:color w:val="404040"/>
            </w:rPr>
            <w:t xml:space="preserve">pp. 2057, 2023. Available: </w:t>
          </w:r>
          <w:hyperlink r:id="rId47" w:tgtFrame="_blank" w:history="1">
            <w:r w:rsidRPr="003E7F49">
              <w:rPr>
                <w:rStyle w:val="Hyperlink"/>
                <w:rFonts w:ascii="Calibri" w:hAnsi="Calibri" w:cs="Calibri"/>
              </w:rPr>
              <w:t>https://www.proquest.com/scholarly-journals/efficient-low-color-information-dependency-skin/docview/2812657611/se-2?accountid=130472</w:t>
            </w:r>
          </w:hyperlink>
          <w:r w:rsidRPr="003E7F49">
            <w:rPr>
              <w:rFonts w:ascii="Calibri" w:hAnsi="Calibri" w:cs="Calibri"/>
              <w:color w:val="404040"/>
            </w:rPr>
            <w:t xml:space="preserve"> </w:t>
          </w:r>
          <w:hyperlink r:id="rId48" w:tgtFrame="_blank" w:history="1">
            <w:r w:rsidRPr="003E7F49">
              <w:rPr>
                <w:rStyle w:val="Hyperlink"/>
                <w:rFonts w:ascii="Calibri" w:hAnsi="Calibri" w:cs="Calibri"/>
              </w:rPr>
              <w:t>https://libkey.io/libraries/1422/openurl?ctx_ver=Z39.88-2004&amp;ctx_enc=info:ofi/enc:UTF-</w:t>
            </w:r>
            <w:r w:rsidRPr="003E7F49">
              <w:rPr>
                <w:rStyle w:val="Hyperlink"/>
                <w:rFonts w:ascii="Calibri" w:hAnsi="Calibri" w:cs="Calibri"/>
              </w:rPr>
              <w:lastRenderedPageBreak/>
              <w:t>8&amp;rfr_id=info:sid/ProQuest&amp;rft_val_fmt=journal&amp;rft.genre=article&amp;rft.jtitle=Mathematics&amp;rft.atitle=Efficient+and+Low+Color+Information+Dependency+Skin+Segmentation+Model&amp;rft.au=You%252C+Hojoon%253BLee%252C+Kunyoung%253BOh%252C+Jaemu%253BLee%252C+Eui+Chul.&amp;rft.aulast=You&amp;rft.aufirst=Hojoon&amp;rft.date=2023-01-01&amp;rft.volume=11&amp;rft.issue=9&amp;rft.spage=2057&amp;rft.isbn=&amp;rft.btitle=&amp;rft.title=Mathematics&amp;rft.issn=&amp;rft_id=info:doi/10.3390%252Fmath11092057</w:t>
            </w:r>
          </w:hyperlink>
          <w:r w:rsidRPr="003E7F49">
            <w:rPr>
              <w:rFonts w:ascii="Calibri" w:hAnsi="Calibri" w:cs="Calibri"/>
              <w:color w:val="404040"/>
            </w:rPr>
            <w:t xml:space="preserve"> </w:t>
          </w:r>
          <w:hyperlink r:id="rId49" w:tgtFrame="_blank" w:history="1">
            <w:r w:rsidRPr="003E7F49">
              <w:rPr>
                <w:rStyle w:val="Hyperlink"/>
                <w:rFonts w:ascii="Calibri" w:hAnsi="Calibri" w:cs="Calibri"/>
              </w:rPr>
              <w:t>https://doi.org/10.3390/math11092057</w:t>
            </w:r>
          </w:hyperlink>
          <w:r w:rsidRPr="003E7F49">
            <w:rPr>
              <w:rFonts w:ascii="Calibri" w:hAnsi="Calibri" w:cs="Calibri"/>
              <w:color w:val="404040"/>
            </w:rPr>
            <w:t>. DOI: 10.3390/math11092057.</w:t>
          </w:r>
        </w:p>
        <w:p w14:paraId="06FFF486" w14:textId="77777777" w:rsidR="00505D03" w:rsidRPr="003E7F49" w:rsidRDefault="00505D03">
          <w:pPr>
            <w:pStyle w:val="NormalWeb"/>
            <w:rPr>
              <w:rFonts w:ascii="Calibri" w:hAnsi="Calibri" w:cs="Calibri"/>
              <w:color w:val="404040"/>
            </w:rPr>
          </w:pPr>
          <w:r w:rsidRPr="003E7F49">
            <w:rPr>
              <w:rFonts w:ascii="Calibri" w:hAnsi="Calibri" w:cs="Calibri"/>
              <w:color w:val="404040"/>
            </w:rPr>
            <w:t xml:space="preserve">[27] T. </w:t>
          </w:r>
          <w:proofErr w:type="spellStart"/>
          <w:r w:rsidRPr="003E7F49">
            <w:rPr>
              <w:rFonts w:ascii="Calibri" w:hAnsi="Calibri" w:cs="Calibri"/>
              <w:color w:val="404040"/>
            </w:rPr>
            <w:t>Grzejszczak</w:t>
          </w:r>
          <w:proofErr w:type="spellEnd"/>
          <w:r w:rsidRPr="003E7F49">
            <w:rPr>
              <w:rFonts w:ascii="Calibri" w:hAnsi="Calibri" w:cs="Calibri"/>
              <w:color w:val="404040"/>
            </w:rPr>
            <w:t xml:space="preserve">, M. Kawulok and A. Galuszka, "Hand landmarks detection and localization in </w:t>
          </w:r>
          <w:proofErr w:type="spellStart"/>
          <w:r w:rsidRPr="003E7F49">
            <w:rPr>
              <w:rFonts w:ascii="Calibri" w:hAnsi="Calibri" w:cs="Calibri"/>
              <w:color w:val="404040"/>
            </w:rPr>
            <w:t>color</w:t>
          </w:r>
          <w:proofErr w:type="spellEnd"/>
          <w:r w:rsidRPr="003E7F49">
            <w:rPr>
              <w:rFonts w:ascii="Calibri" w:hAnsi="Calibri" w:cs="Calibri"/>
              <w:color w:val="404040"/>
            </w:rPr>
            <w:t xml:space="preserve"> images," </w:t>
          </w:r>
          <w:r w:rsidRPr="003E7F49">
            <w:rPr>
              <w:rFonts w:ascii="Calibri" w:hAnsi="Calibri" w:cs="Calibri"/>
              <w:i/>
              <w:iCs/>
              <w:color w:val="404040"/>
            </w:rPr>
            <w:t xml:space="preserve">Multimedia Tools Appl, </w:t>
          </w:r>
          <w:r w:rsidRPr="003E7F49">
            <w:rPr>
              <w:rFonts w:ascii="Calibri" w:hAnsi="Calibri" w:cs="Calibri"/>
              <w:color w:val="404040"/>
            </w:rPr>
            <w:t xml:space="preserve">vol. 75, </w:t>
          </w:r>
          <w:r w:rsidRPr="003E7F49">
            <w:rPr>
              <w:rFonts w:ascii="Calibri" w:hAnsi="Calibri" w:cs="Calibri"/>
              <w:i/>
              <w:iCs/>
              <w:color w:val="404040"/>
            </w:rPr>
            <w:t xml:space="preserve">(23), </w:t>
          </w:r>
          <w:r w:rsidRPr="003E7F49">
            <w:rPr>
              <w:rFonts w:ascii="Calibri" w:hAnsi="Calibri" w:cs="Calibri"/>
              <w:color w:val="404040"/>
            </w:rPr>
            <w:t xml:space="preserve">2016. Available: </w:t>
          </w:r>
          <w:hyperlink r:id="rId50" w:tgtFrame="_blank" w:history="1">
            <w:r w:rsidRPr="003E7F49">
              <w:rPr>
                <w:rStyle w:val="Hyperlink"/>
                <w:rFonts w:ascii="Calibri" w:hAnsi="Calibri" w:cs="Calibri"/>
              </w:rPr>
              <w:t>https://www.proquest.com/scholarly-journals/hand-landmarks-detection-localization-color/docview/1840614270/se-2?accountid=130472</w:t>
            </w:r>
          </w:hyperlink>
          <w:r w:rsidRPr="003E7F49">
            <w:rPr>
              <w:rFonts w:ascii="Calibri" w:hAnsi="Calibri" w:cs="Calibri"/>
              <w:color w:val="404040"/>
            </w:rPr>
            <w:t xml:space="preserve"> </w:t>
          </w:r>
          <w:hyperlink r:id="rId51" w:tgtFrame="_blank" w:history="1">
            <w:r w:rsidRPr="003E7F49">
              <w:rPr>
                <w:rStyle w:val="Hyperlink"/>
                <w:rFonts w:ascii="Calibri" w:hAnsi="Calibri" w:cs="Calibri"/>
              </w:rPr>
              <w:t>https://libkey.io/libraries/1422/openurl?ctx_ver=Z39.88-2004&amp;ctx_enc=info:ofi/enc:UTF-8&amp;rfr_id=info:sid/ProQuest&amp;rft_val_fmt=journal&amp;rft.genre=article&amp;rft.jtitle=Multimedia+Tools+and+Applications&amp;rft.atitle=Hand+landmarks+detection+and+localization+in+color+images&amp;rft.au=Grzejszczak%252C+Tomasz%253BKawulok%252C+Michal%253BGaluszka%252C+Adam.&amp;rft.aulast=Grzejszczak&amp;rft.aufirst=Tomasz&amp;rft.date=2016-12-01&amp;rft.volume=75&amp;rft.issue=23&amp;rft.spage=16363&amp;rft.isbn=&amp;rft.btitle=&amp;rft.title=Multimedia+Tools+and+Applications&amp;rft.issn=13807501&amp;rft_id=info:doi/10.1007%252Fs11042-015-2934-5</w:t>
            </w:r>
          </w:hyperlink>
          <w:r w:rsidRPr="003E7F49">
            <w:rPr>
              <w:rFonts w:ascii="Calibri" w:hAnsi="Calibri" w:cs="Calibri"/>
              <w:color w:val="404040"/>
            </w:rPr>
            <w:t xml:space="preserve"> </w:t>
          </w:r>
          <w:hyperlink r:id="rId52" w:tgtFrame="_blank" w:history="1">
            <w:r w:rsidRPr="003E7F49">
              <w:rPr>
                <w:rStyle w:val="Hyperlink"/>
                <w:rFonts w:ascii="Calibri" w:hAnsi="Calibri" w:cs="Calibri"/>
              </w:rPr>
              <w:t>https://doi.org/10.1007/s11042-015-2934-5</w:t>
            </w:r>
          </w:hyperlink>
          <w:r w:rsidRPr="003E7F49">
            <w:rPr>
              <w:rFonts w:ascii="Calibri" w:hAnsi="Calibri" w:cs="Calibri"/>
              <w:color w:val="404040"/>
            </w:rPr>
            <w:t>. DOI: 10.1007/s11042-015-2934-5.</w:t>
          </w:r>
        </w:p>
        <w:p w14:paraId="24547F1D" w14:textId="77777777" w:rsidR="00505D03" w:rsidRPr="003E7F49" w:rsidRDefault="00505D03">
          <w:pPr>
            <w:pStyle w:val="NormalWeb"/>
            <w:rPr>
              <w:rFonts w:ascii="Calibri" w:hAnsi="Calibri" w:cs="Calibri"/>
              <w:color w:val="404040"/>
            </w:rPr>
          </w:pPr>
          <w:r w:rsidRPr="003E7F49">
            <w:rPr>
              <w:rFonts w:ascii="Calibri" w:hAnsi="Calibri" w:cs="Calibri"/>
              <w:color w:val="404040"/>
            </w:rPr>
            <w:t>[28] S. Khaksar</w:t>
          </w:r>
          <w:r w:rsidRPr="003E7F49">
            <w:rPr>
              <w:rFonts w:ascii="Calibri" w:hAnsi="Calibri" w:cs="Calibri"/>
              <w:i/>
              <w:iCs/>
              <w:color w:val="404040"/>
            </w:rPr>
            <w:t xml:space="preserve"> et al</w:t>
          </w:r>
          <w:r w:rsidRPr="003E7F49">
            <w:rPr>
              <w:rFonts w:ascii="Calibri" w:hAnsi="Calibri" w:cs="Calibri"/>
              <w:color w:val="404040"/>
            </w:rPr>
            <w:t xml:space="preserve">, "Design and Evaluation of an Alternative Control for a Quad-Rotor Drone Using Hand-Gesture Recognition," </w:t>
          </w:r>
          <w:r w:rsidRPr="003E7F49">
            <w:rPr>
              <w:rFonts w:ascii="Calibri" w:hAnsi="Calibri" w:cs="Calibri"/>
              <w:i/>
              <w:iCs/>
              <w:color w:val="404040"/>
            </w:rPr>
            <w:t xml:space="preserve">Sensors, </w:t>
          </w:r>
          <w:r w:rsidRPr="003E7F49">
            <w:rPr>
              <w:rFonts w:ascii="Calibri" w:hAnsi="Calibri" w:cs="Calibri"/>
              <w:color w:val="404040"/>
            </w:rPr>
            <w:t xml:space="preserve">vol. 23, </w:t>
          </w:r>
          <w:r w:rsidRPr="003E7F49">
            <w:rPr>
              <w:rFonts w:ascii="Calibri" w:hAnsi="Calibri" w:cs="Calibri"/>
              <w:i/>
              <w:iCs/>
              <w:color w:val="404040"/>
            </w:rPr>
            <w:t xml:space="preserve">(12), </w:t>
          </w:r>
          <w:r w:rsidRPr="003E7F49">
            <w:rPr>
              <w:rFonts w:ascii="Calibri" w:hAnsi="Calibri" w:cs="Calibri"/>
              <w:color w:val="404040"/>
            </w:rPr>
            <w:t>2023. . DOI: 10.3390/s23125462.</w:t>
          </w:r>
        </w:p>
        <w:p w14:paraId="589D4B7C" w14:textId="77777777" w:rsidR="00505D03" w:rsidRPr="003E7F49" w:rsidRDefault="00505D03">
          <w:pPr>
            <w:pStyle w:val="NormalWeb"/>
            <w:rPr>
              <w:rFonts w:ascii="Calibri" w:hAnsi="Calibri" w:cs="Calibri"/>
              <w:color w:val="404040"/>
            </w:rPr>
          </w:pPr>
          <w:r w:rsidRPr="003E7F49">
            <w:rPr>
              <w:rFonts w:ascii="Calibri" w:hAnsi="Calibri" w:cs="Calibri"/>
              <w:color w:val="404040"/>
            </w:rPr>
            <w:t xml:space="preserve">[29] A. Yu, C. Qian and Y. Guo, "A Real-Time Hand Gesture Recognition System on Raspberry Pi: A Deep Learning-Based Approach," </w:t>
          </w:r>
          <w:r w:rsidRPr="003E7F49">
            <w:rPr>
              <w:rFonts w:ascii="Calibri" w:hAnsi="Calibri" w:cs="Calibri"/>
              <w:i/>
              <w:iCs/>
              <w:color w:val="404040"/>
            </w:rPr>
            <w:t xml:space="preserve">2024 IEEE 21st Consumer Communications &amp;Amp; Networking Conference (CCNC), </w:t>
          </w:r>
          <w:r w:rsidRPr="003E7F49">
            <w:rPr>
              <w:rFonts w:ascii="Calibri" w:hAnsi="Calibri" w:cs="Calibri"/>
              <w:color w:val="404040"/>
            </w:rPr>
            <w:t>pp. 499, 2024. . DOI: 10.1109/ccnc51664.2024.10454652.</w:t>
          </w:r>
        </w:p>
        <w:p w14:paraId="2565A69F" w14:textId="77777777" w:rsidR="00505D03" w:rsidRPr="003E7F49" w:rsidRDefault="00505D03">
          <w:pPr>
            <w:pStyle w:val="NormalWeb"/>
            <w:rPr>
              <w:rFonts w:ascii="Calibri" w:hAnsi="Calibri" w:cs="Calibri"/>
              <w:color w:val="404040"/>
            </w:rPr>
          </w:pPr>
          <w:r w:rsidRPr="003E7F49">
            <w:rPr>
              <w:rFonts w:ascii="Calibri" w:hAnsi="Calibri" w:cs="Calibri"/>
              <w:color w:val="404040"/>
            </w:rPr>
            <w:t xml:space="preserve">[30] S. Shin and W. -Y. Kim, "Skeleton-Based Dynamic Hand Gesture Recognition Using a Part-Based GRU-RNN for Gesture-Based Interface," </w:t>
          </w:r>
          <w:r w:rsidRPr="003E7F49">
            <w:rPr>
              <w:rFonts w:ascii="Calibri" w:hAnsi="Calibri" w:cs="Calibri"/>
              <w:i/>
              <w:iCs/>
              <w:color w:val="404040"/>
            </w:rPr>
            <w:t xml:space="preserve">IEEE Access, </w:t>
          </w:r>
          <w:r w:rsidRPr="003E7F49">
            <w:rPr>
              <w:rFonts w:ascii="Calibri" w:hAnsi="Calibri" w:cs="Calibri"/>
              <w:color w:val="404040"/>
            </w:rPr>
            <w:t>vol. 8, pp. 50236–50243, 2020. . DOI: 10.1109/ACCESS.2020.2980128.</w:t>
          </w:r>
        </w:p>
        <w:p w14:paraId="47B5DBAE" w14:textId="77777777" w:rsidR="00505D03" w:rsidRPr="003E7F49" w:rsidRDefault="00505D03">
          <w:pPr>
            <w:pStyle w:val="NormalWeb"/>
            <w:rPr>
              <w:rFonts w:ascii="Calibri" w:hAnsi="Calibri" w:cs="Calibri"/>
              <w:color w:val="404040"/>
            </w:rPr>
          </w:pPr>
          <w:r w:rsidRPr="003E7F49">
            <w:rPr>
              <w:rFonts w:ascii="Calibri" w:hAnsi="Calibri" w:cs="Calibri"/>
              <w:color w:val="404040"/>
            </w:rPr>
            <w:lastRenderedPageBreak/>
            <w:t xml:space="preserve">[31] A. Dahiya, R. Katti and L. G. Occhipinti, "Real-Time Hand Gesture Classification Using Infrared Sensor Arrays-Based Wearable Bracelet and Efficient 1-D Convolutional Neural Network," </w:t>
          </w:r>
          <w:r w:rsidRPr="003E7F49">
            <w:rPr>
              <w:rFonts w:ascii="Calibri" w:hAnsi="Calibri" w:cs="Calibri"/>
              <w:i/>
              <w:iCs/>
              <w:color w:val="404040"/>
            </w:rPr>
            <w:t xml:space="preserve">IEEE Sensors Letters, </w:t>
          </w:r>
          <w:r w:rsidRPr="003E7F49">
            <w:rPr>
              <w:rFonts w:ascii="Calibri" w:hAnsi="Calibri" w:cs="Calibri"/>
              <w:color w:val="404040"/>
            </w:rPr>
            <w:t xml:space="preserve">vol. 9, </w:t>
          </w:r>
          <w:r w:rsidRPr="003E7F49">
            <w:rPr>
              <w:rFonts w:ascii="Calibri" w:hAnsi="Calibri" w:cs="Calibri"/>
              <w:i/>
              <w:iCs/>
              <w:color w:val="404040"/>
            </w:rPr>
            <w:t xml:space="preserve">(6), </w:t>
          </w:r>
          <w:r w:rsidRPr="003E7F49">
            <w:rPr>
              <w:rFonts w:ascii="Calibri" w:hAnsi="Calibri" w:cs="Calibri"/>
              <w:color w:val="404040"/>
            </w:rPr>
            <w:t>pp. 1–4, 2025. . DOI: 10.1109/LSENS.2025.3572736.</w:t>
          </w:r>
        </w:p>
        <w:p w14:paraId="26B98BB6" w14:textId="77777777" w:rsidR="00505D03" w:rsidRPr="003E7F49" w:rsidRDefault="00505D03">
          <w:pPr>
            <w:pStyle w:val="NormalWeb"/>
            <w:rPr>
              <w:rFonts w:ascii="Calibri" w:hAnsi="Calibri" w:cs="Calibri"/>
              <w:color w:val="404040"/>
            </w:rPr>
          </w:pPr>
          <w:r w:rsidRPr="003E7F49">
            <w:rPr>
              <w:rFonts w:ascii="Calibri" w:hAnsi="Calibri" w:cs="Calibri"/>
              <w:color w:val="404040"/>
            </w:rPr>
            <w:t>[32] D. Avola</w:t>
          </w:r>
          <w:r w:rsidRPr="003E7F49">
            <w:rPr>
              <w:rFonts w:ascii="Calibri" w:hAnsi="Calibri" w:cs="Calibri"/>
              <w:i/>
              <w:iCs/>
              <w:color w:val="404040"/>
            </w:rPr>
            <w:t xml:space="preserve"> et al</w:t>
          </w:r>
          <w:r w:rsidRPr="003E7F49">
            <w:rPr>
              <w:rFonts w:ascii="Calibri" w:hAnsi="Calibri" w:cs="Calibri"/>
              <w:color w:val="404040"/>
            </w:rPr>
            <w:t xml:space="preserve">, "Exploiting Recurrent Neural Networks and Leap Motion Controller for the Recognition of Sign Language and Semaphoric Hand Gestures," </w:t>
          </w:r>
          <w:r w:rsidRPr="003E7F49">
            <w:rPr>
              <w:rFonts w:ascii="Calibri" w:hAnsi="Calibri" w:cs="Calibri"/>
              <w:i/>
              <w:iCs/>
              <w:color w:val="404040"/>
            </w:rPr>
            <w:t xml:space="preserve">IEEE Transactions on Multimedia, </w:t>
          </w:r>
          <w:r w:rsidRPr="003E7F49">
            <w:rPr>
              <w:rFonts w:ascii="Calibri" w:hAnsi="Calibri" w:cs="Calibri"/>
              <w:color w:val="404040"/>
            </w:rPr>
            <w:t xml:space="preserve">vol. 21, </w:t>
          </w:r>
          <w:r w:rsidRPr="003E7F49">
            <w:rPr>
              <w:rFonts w:ascii="Calibri" w:hAnsi="Calibri" w:cs="Calibri"/>
              <w:i/>
              <w:iCs/>
              <w:color w:val="404040"/>
            </w:rPr>
            <w:t xml:space="preserve">(1), </w:t>
          </w:r>
          <w:r w:rsidRPr="003E7F49">
            <w:rPr>
              <w:rFonts w:ascii="Calibri" w:hAnsi="Calibri" w:cs="Calibri"/>
              <w:color w:val="404040"/>
            </w:rPr>
            <w:t>pp. 234–245, 2019. . DOI: 10.1109/TMM.2018.2856094.</w:t>
          </w:r>
        </w:p>
        <w:p w14:paraId="3731955E" w14:textId="77777777" w:rsidR="00505D03" w:rsidRPr="003E7F49" w:rsidRDefault="00505D03">
          <w:pPr>
            <w:pStyle w:val="NormalWeb"/>
            <w:rPr>
              <w:rFonts w:ascii="Calibri" w:hAnsi="Calibri" w:cs="Calibri"/>
              <w:color w:val="404040"/>
            </w:rPr>
          </w:pPr>
          <w:r w:rsidRPr="003E7F49">
            <w:rPr>
              <w:rFonts w:ascii="Calibri" w:hAnsi="Calibri" w:cs="Calibri"/>
              <w:color w:val="404040"/>
            </w:rPr>
            <w:t>[33] A. Sluyters</w:t>
          </w:r>
          <w:r w:rsidRPr="003E7F49">
            <w:rPr>
              <w:rFonts w:ascii="Calibri" w:hAnsi="Calibri" w:cs="Calibri"/>
              <w:i/>
              <w:iCs/>
              <w:color w:val="404040"/>
            </w:rPr>
            <w:t xml:space="preserve"> et al</w:t>
          </w:r>
          <w:r w:rsidRPr="003E7F49">
            <w:rPr>
              <w:rFonts w:ascii="Calibri" w:hAnsi="Calibri" w:cs="Calibri"/>
              <w:color w:val="404040"/>
            </w:rPr>
            <w:t xml:space="preserve">, "Analysis of User-defined Radar-based Hand Gestures Sensed through Multiple Materials," </w:t>
          </w:r>
          <w:r w:rsidRPr="003E7F49">
            <w:rPr>
              <w:rFonts w:ascii="Calibri" w:hAnsi="Calibri" w:cs="Calibri"/>
              <w:i/>
              <w:iCs/>
              <w:color w:val="404040"/>
            </w:rPr>
            <w:t xml:space="preserve">Access, </w:t>
          </w:r>
          <w:r w:rsidRPr="003E7F49">
            <w:rPr>
              <w:rFonts w:ascii="Calibri" w:hAnsi="Calibri" w:cs="Calibri"/>
              <w:color w:val="404040"/>
            </w:rPr>
            <w:t>vol. 12, pp. 1, 2024. . DOI: 10.1109/ACCESS.2024.3366667.</w:t>
          </w:r>
        </w:p>
        <w:p w14:paraId="043BFF3C" w14:textId="77777777" w:rsidR="00505D03" w:rsidRPr="003E7F49" w:rsidRDefault="00505D03">
          <w:pPr>
            <w:pStyle w:val="NormalWeb"/>
            <w:rPr>
              <w:rFonts w:ascii="Calibri" w:hAnsi="Calibri" w:cs="Calibri"/>
              <w:color w:val="404040"/>
            </w:rPr>
          </w:pPr>
          <w:r w:rsidRPr="003E7F49">
            <w:rPr>
              <w:rFonts w:ascii="Calibri" w:hAnsi="Calibri" w:cs="Calibri"/>
              <w:color w:val="404040"/>
            </w:rPr>
            <w:t>[34] Z. Borhani</w:t>
          </w:r>
          <w:r w:rsidRPr="003E7F49">
            <w:rPr>
              <w:rFonts w:ascii="Calibri" w:hAnsi="Calibri" w:cs="Calibri"/>
              <w:i/>
              <w:iCs/>
              <w:color w:val="404040"/>
            </w:rPr>
            <w:t xml:space="preserve"> et al</w:t>
          </w:r>
          <w:r w:rsidRPr="003E7F49">
            <w:rPr>
              <w:rFonts w:ascii="Calibri" w:hAnsi="Calibri" w:cs="Calibri"/>
              <w:color w:val="404040"/>
            </w:rPr>
            <w:t xml:space="preserve">, "Recall This Gesture? Investigating Gesture Memorability in Extended Reality," </w:t>
          </w:r>
          <w:r w:rsidRPr="003E7F49">
            <w:rPr>
              <w:rFonts w:ascii="Calibri" w:hAnsi="Calibri" w:cs="Calibri"/>
              <w:i/>
              <w:iCs/>
              <w:color w:val="404040"/>
            </w:rPr>
            <w:t xml:space="preserve">TVCG, </w:t>
          </w:r>
          <w:r w:rsidRPr="003E7F49">
            <w:rPr>
              <w:rFonts w:ascii="Calibri" w:hAnsi="Calibri" w:cs="Calibri"/>
              <w:color w:val="404040"/>
            </w:rPr>
            <w:t xml:space="preserve">vol. 32, </w:t>
          </w:r>
          <w:r w:rsidRPr="003E7F49">
            <w:rPr>
              <w:rFonts w:ascii="Calibri" w:hAnsi="Calibri" w:cs="Calibri"/>
              <w:i/>
              <w:iCs/>
              <w:color w:val="404040"/>
            </w:rPr>
            <w:t xml:space="preserve">(7), </w:t>
          </w:r>
          <w:r w:rsidRPr="003E7F49">
            <w:rPr>
              <w:rFonts w:ascii="Calibri" w:hAnsi="Calibri" w:cs="Calibri"/>
              <w:color w:val="404040"/>
            </w:rPr>
            <w:t>pp. 6215–6225, 2026. . DOI: 10.1109/TVCG.2026.3678203.</w:t>
          </w:r>
        </w:p>
        <w:p w14:paraId="0CBB4A3C" w14:textId="77777777" w:rsidR="00505D03" w:rsidRPr="003E7F49" w:rsidRDefault="00505D03">
          <w:pPr>
            <w:pStyle w:val="NormalWeb"/>
            <w:rPr>
              <w:rFonts w:ascii="Calibri" w:hAnsi="Calibri" w:cs="Calibri"/>
              <w:color w:val="404040"/>
            </w:rPr>
          </w:pPr>
          <w:r w:rsidRPr="003E7F49">
            <w:rPr>
              <w:rFonts w:ascii="Calibri" w:hAnsi="Calibri" w:cs="Calibri"/>
              <w:color w:val="404040"/>
            </w:rPr>
            <w:t xml:space="preserve">[35] A. S. Williams, J. Garcia and F. Ortega, "Errata to "Understanding Multimodal User Gesture and Speech </w:t>
          </w:r>
          <w:proofErr w:type="spellStart"/>
          <w:r w:rsidRPr="003E7F49">
            <w:rPr>
              <w:rFonts w:ascii="Calibri" w:hAnsi="Calibri" w:cs="Calibri"/>
              <w:color w:val="404040"/>
            </w:rPr>
            <w:t>Behavior</w:t>
          </w:r>
          <w:proofErr w:type="spellEnd"/>
          <w:r w:rsidRPr="003E7F49">
            <w:rPr>
              <w:rFonts w:ascii="Calibri" w:hAnsi="Calibri" w:cs="Calibri"/>
              <w:color w:val="404040"/>
            </w:rPr>
            <w:t xml:space="preserve"> for Object Manipulation in Augmented Reality Using Elicitation"," </w:t>
          </w:r>
          <w:r w:rsidRPr="003E7F49">
            <w:rPr>
              <w:rFonts w:ascii="Calibri" w:hAnsi="Calibri" w:cs="Calibri"/>
              <w:i/>
              <w:iCs/>
              <w:color w:val="404040"/>
            </w:rPr>
            <w:t xml:space="preserve">TVCG, </w:t>
          </w:r>
          <w:r w:rsidRPr="003E7F49">
            <w:rPr>
              <w:rFonts w:ascii="Calibri" w:hAnsi="Calibri" w:cs="Calibri"/>
              <w:color w:val="404040"/>
            </w:rPr>
            <w:t xml:space="preserve">vol. 28, </w:t>
          </w:r>
          <w:r w:rsidRPr="003E7F49">
            <w:rPr>
              <w:rFonts w:ascii="Calibri" w:hAnsi="Calibri" w:cs="Calibri"/>
              <w:i/>
              <w:iCs/>
              <w:color w:val="404040"/>
            </w:rPr>
            <w:t xml:space="preserve">(7), </w:t>
          </w:r>
          <w:r w:rsidRPr="003E7F49">
            <w:rPr>
              <w:rFonts w:ascii="Calibri" w:hAnsi="Calibri" w:cs="Calibri"/>
              <w:color w:val="404040"/>
            </w:rPr>
            <w:t>pp. 2808, 2022. . DOI: 10.1109/TVCG.2022.3164438.</w:t>
          </w:r>
        </w:p>
        <w:p w14:paraId="081BA46F" w14:textId="77777777" w:rsidR="00505D03" w:rsidRPr="003E7F49" w:rsidRDefault="00505D03">
          <w:pPr>
            <w:pStyle w:val="NormalWeb"/>
            <w:rPr>
              <w:rFonts w:ascii="Calibri" w:hAnsi="Calibri" w:cs="Calibri"/>
              <w:color w:val="404040"/>
            </w:rPr>
          </w:pPr>
          <w:r w:rsidRPr="003E7F49">
            <w:rPr>
              <w:rFonts w:ascii="Calibri" w:hAnsi="Calibri" w:cs="Calibri"/>
              <w:color w:val="404040"/>
            </w:rPr>
            <w:t>[36] P. Nguyen</w:t>
          </w:r>
          <w:r w:rsidRPr="003E7F49">
            <w:rPr>
              <w:rFonts w:ascii="Calibri" w:hAnsi="Calibri" w:cs="Calibri"/>
              <w:i/>
              <w:iCs/>
              <w:color w:val="404040"/>
            </w:rPr>
            <w:t xml:space="preserve"> et al</w:t>
          </w:r>
          <w:r w:rsidRPr="003E7F49">
            <w:rPr>
              <w:rFonts w:ascii="Calibri" w:hAnsi="Calibri" w:cs="Calibri"/>
              <w:color w:val="404040"/>
            </w:rPr>
            <w:t>, "</w:t>
          </w:r>
          <w:proofErr w:type="spellStart"/>
          <w:r w:rsidRPr="003E7F49">
            <w:rPr>
              <w:rFonts w:ascii="Calibri" w:hAnsi="Calibri" w:cs="Calibri"/>
              <w:color w:val="404040"/>
            </w:rPr>
            <w:t>CoboGesture</w:t>
          </w:r>
          <w:proofErr w:type="spellEnd"/>
          <w:r w:rsidRPr="003E7F49">
            <w:rPr>
              <w:rFonts w:ascii="Calibri" w:hAnsi="Calibri" w:cs="Calibri"/>
              <w:color w:val="404040"/>
            </w:rPr>
            <w:t xml:space="preserve">: A Continuous Hand Gesture Dataset and Recognition Method for Human-Collaborative Robot Interaction," </w:t>
          </w:r>
          <w:r w:rsidRPr="003E7F49">
            <w:rPr>
              <w:rFonts w:ascii="Calibri" w:hAnsi="Calibri" w:cs="Calibri"/>
              <w:i/>
              <w:iCs/>
              <w:color w:val="404040"/>
            </w:rPr>
            <w:t xml:space="preserve">Access, </w:t>
          </w:r>
          <w:r w:rsidRPr="003E7F49">
            <w:rPr>
              <w:rFonts w:ascii="Calibri" w:hAnsi="Calibri" w:cs="Calibri"/>
              <w:color w:val="404040"/>
            </w:rPr>
            <w:t>vol. 14, pp. 27584–27601, 2026. . DOI: 10.1109/ACCESS.2026.3664027.</w:t>
          </w:r>
        </w:p>
        <w:p w14:paraId="277FF87D" w14:textId="77777777" w:rsidR="00505D03" w:rsidRPr="003E7F49" w:rsidRDefault="00505D03">
          <w:pPr>
            <w:pStyle w:val="NormalWeb"/>
            <w:rPr>
              <w:rFonts w:ascii="Calibri" w:hAnsi="Calibri" w:cs="Calibri"/>
              <w:color w:val="404040"/>
            </w:rPr>
          </w:pPr>
          <w:r w:rsidRPr="003E7F49">
            <w:rPr>
              <w:rFonts w:ascii="Calibri" w:hAnsi="Calibri" w:cs="Calibri"/>
              <w:color w:val="404040"/>
            </w:rPr>
            <w:t>[37] H. Xia</w:t>
          </w:r>
          <w:r w:rsidRPr="003E7F49">
            <w:rPr>
              <w:rFonts w:ascii="Calibri" w:hAnsi="Calibri" w:cs="Calibri"/>
              <w:i/>
              <w:iCs/>
              <w:color w:val="404040"/>
            </w:rPr>
            <w:t xml:space="preserve"> et al</w:t>
          </w:r>
          <w:r w:rsidRPr="003E7F49">
            <w:rPr>
              <w:rFonts w:ascii="Calibri" w:hAnsi="Calibri" w:cs="Calibri"/>
              <w:color w:val="404040"/>
            </w:rPr>
            <w:t xml:space="preserve">, "Iteratively Designing Gesture Vocabularies: A Survey and Analysis of Best Practices in the HCI Literature," </w:t>
          </w:r>
          <w:proofErr w:type="spellStart"/>
          <w:r w:rsidRPr="003E7F49">
            <w:rPr>
              <w:rFonts w:ascii="Calibri" w:hAnsi="Calibri" w:cs="Calibri"/>
              <w:i/>
              <w:iCs/>
              <w:color w:val="404040"/>
            </w:rPr>
            <w:t>Acm</w:t>
          </w:r>
          <w:proofErr w:type="spellEnd"/>
          <w:r w:rsidRPr="003E7F49">
            <w:rPr>
              <w:rFonts w:ascii="Calibri" w:hAnsi="Calibri" w:cs="Calibri"/>
              <w:i/>
              <w:iCs/>
              <w:color w:val="404040"/>
            </w:rPr>
            <w:t xml:space="preserve"> Tochi, </w:t>
          </w:r>
          <w:r w:rsidRPr="003E7F49">
            <w:rPr>
              <w:rFonts w:ascii="Calibri" w:hAnsi="Calibri" w:cs="Calibri"/>
              <w:color w:val="404040"/>
            </w:rPr>
            <w:t xml:space="preserve">vol. 29, </w:t>
          </w:r>
          <w:r w:rsidRPr="003E7F49">
            <w:rPr>
              <w:rFonts w:ascii="Calibri" w:hAnsi="Calibri" w:cs="Calibri"/>
              <w:i/>
              <w:iCs/>
              <w:color w:val="404040"/>
            </w:rPr>
            <w:t xml:space="preserve">(4), </w:t>
          </w:r>
          <w:r w:rsidRPr="003E7F49">
            <w:rPr>
              <w:rFonts w:ascii="Calibri" w:hAnsi="Calibri" w:cs="Calibri"/>
              <w:color w:val="404040"/>
            </w:rPr>
            <w:t>pp. 1–54, 2022. . DOI: 10.1145/3503537.</w:t>
          </w:r>
        </w:p>
        <w:p w14:paraId="736C95CB" w14:textId="77777777" w:rsidR="00505D03" w:rsidRPr="003E7F49" w:rsidRDefault="00505D03">
          <w:pPr>
            <w:pStyle w:val="NormalWeb"/>
            <w:rPr>
              <w:rFonts w:ascii="Calibri" w:hAnsi="Calibri" w:cs="Calibri"/>
              <w:color w:val="404040"/>
            </w:rPr>
          </w:pPr>
          <w:r w:rsidRPr="003E7F49">
            <w:rPr>
              <w:rFonts w:ascii="Calibri" w:hAnsi="Calibri" w:cs="Calibri"/>
              <w:color w:val="404040"/>
            </w:rPr>
            <w:t>[38] G. Benitez-Garcia</w:t>
          </w:r>
          <w:r w:rsidRPr="003E7F49">
            <w:rPr>
              <w:rFonts w:ascii="Calibri" w:hAnsi="Calibri" w:cs="Calibri"/>
              <w:i/>
              <w:iCs/>
              <w:color w:val="404040"/>
            </w:rPr>
            <w:t xml:space="preserve"> et al</w:t>
          </w:r>
          <w:r w:rsidRPr="003E7F49">
            <w:rPr>
              <w:rFonts w:ascii="Calibri" w:hAnsi="Calibri" w:cs="Calibri"/>
              <w:color w:val="404040"/>
            </w:rPr>
            <w:t xml:space="preserve">, "IPN hand: A video dataset and benchmark for real-time continuous hand gesture recognition," in </w:t>
          </w:r>
          <w:r w:rsidRPr="003E7F49">
            <w:rPr>
              <w:rFonts w:ascii="Calibri" w:hAnsi="Calibri" w:cs="Calibri"/>
              <w:i/>
              <w:iCs/>
              <w:color w:val="404040"/>
            </w:rPr>
            <w:t xml:space="preserve">2020 25th International Conference on Pattern Recognition (ICPR), </w:t>
          </w:r>
          <w:r w:rsidRPr="003E7F49">
            <w:rPr>
              <w:rFonts w:ascii="Calibri" w:hAnsi="Calibri" w:cs="Calibri"/>
              <w:color w:val="404040"/>
            </w:rPr>
            <w:t>2021, . DOI: 10.1109/ICPR48806.2021.9412317.</w:t>
          </w:r>
        </w:p>
        <w:p w14:paraId="27BB8A67" w14:textId="77777777" w:rsidR="00505D03" w:rsidRPr="003E7F49" w:rsidRDefault="00505D03">
          <w:pPr>
            <w:pStyle w:val="NormalWeb"/>
            <w:rPr>
              <w:rFonts w:ascii="Calibri" w:hAnsi="Calibri" w:cs="Calibri"/>
              <w:color w:val="404040"/>
            </w:rPr>
          </w:pPr>
          <w:r w:rsidRPr="003E7F49">
            <w:rPr>
              <w:rFonts w:ascii="Calibri" w:hAnsi="Calibri" w:cs="Calibri"/>
              <w:color w:val="404040"/>
            </w:rPr>
            <w:t xml:space="preserve">[39] J. Zhou, C. Xu and L. Cheng, "Hand Gesture Recognition </w:t>
          </w:r>
          <w:proofErr w:type="gramStart"/>
          <w:r w:rsidRPr="003E7F49">
            <w:rPr>
              <w:rFonts w:ascii="Calibri" w:hAnsi="Calibri" w:cs="Calibri"/>
              <w:color w:val="404040"/>
            </w:rPr>
            <w:t>From</w:t>
          </w:r>
          <w:proofErr w:type="gramEnd"/>
          <w:r w:rsidRPr="003E7F49">
            <w:rPr>
              <w:rFonts w:ascii="Calibri" w:hAnsi="Calibri" w:cs="Calibri"/>
              <w:color w:val="404040"/>
            </w:rPr>
            <w:t xml:space="preserve"> an Open-Set Perspective," </w:t>
          </w:r>
          <w:r w:rsidRPr="003E7F49">
            <w:rPr>
              <w:rFonts w:ascii="Calibri" w:hAnsi="Calibri" w:cs="Calibri"/>
              <w:i/>
              <w:iCs/>
              <w:color w:val="404040"/>
            </w:rPr>
            <w:t xml:space="preserve">TMM, </w:t>
          </w:r>
          <w:r w:rsidRPr="003E7F49">
            <w:rPr>
              <w:rFonts w:ascii="Calibri" w:hAnsi="Calibri" w:cs="Calibri"/>
              <w:color w:val="404040"/>
            </w:rPr>
            <w:t>vol. 27, pp. 4181–4192, 2025. . DOI: 10.1109/TMM.2025.3535363.</w:t>
          </w:r>
        </w:p>
        <w:p w14:paraId="60B95C6B" w14:textId="77777777" w:rsidR="00505D03" w:rsidRPr="003E7F49" w:rsidRDefault="00505D03">
          <w:pPr>
            <w:pStyle w:val="NormalWeb"/>
            <w:rPr>
              <w:rFonts w:ascii="Calibri" w:hAnsi="Calibri" w:cs="Calibri"/>
              <w:color w:val="404040"/>
            </w:rPr>
          </w:pPr>
          <w:r w:rsidRPr="003E7F49">
            <w:rPr>
              <w:rFonts w:ascii="Calibri" w:hAnsi="Calibri" w:cs="Calibri"/>
              <w:color w:val="404040"/>
            </w:rPr>
            <w:t xml:space="preserve">[40] A. Yu, C. Qian and Y. Guo, "A real-time hand gesture recognition system on raspberry pi: A deep learning-based approach," in </w:t>
          </w:r>
          <w:r w:rsidRPr="003E7F49">
            <w:rPr>
              <w:rFonts w:ascii="Calibri" w:hAnsi="Calibri" w:cs="Calibri"/>
              <w:i/>
              <w:iCs/>
              <w:color w:val="404040"/>
            </w:rPr>
            <w:t xml:space="preserve">2024 IEEE 21st Consumer </w:t>
          </w:r>
          <w:r w:rsidRPr="003E7F49">
            <w:rPr>
              <w:rFonts w:ascii="Calibri" w:hAnsi="Calibri" w:cs="Calibri"/>
              <w:i/>
              <w:iCs/>
              <w:color w:val="404040"/>
            </w:rPr>
            <w:lastRenderedPageBreak/>
            <w:t xml:space="preserve">Communications &amp; Networking Conference (CCNC), </w:t>
          </w:r>
          <w:r w:rsidRPr="003E7F49">
            <w:rPr>
              <w:rFonts w:ascii="Calibri" w:hAnsi="Calibri" w:cs="Calibri"/>
              <w:color w:val="404040"/>
            </w:rPr>
            <w:t>2024, . DOI: 10.1109/CCNC51664.2024.10454652.</w:t>
          </w:r>
        </w:p>
        <w:p w14:paraId="421B6E41" w14:textId="77777777" w:rsidR="00505D03" w:rsidRPr="003E7F49" w:rsidRDefault="00505D03">
          <w:pPr>
            <w:pStyle w:val="NormalWeb"/>
            <w:rPr>
              <w:rFonts w:ascii="Calibri" w:hAnsi="Calibri" w:cs="Calibri"/>
              <w:color w:val="404040"/>
            </w:rPr>
          </w:pPr>
          <w:r w:rsidRPr="003E7F49">
            <w:rPr>
              <w:rFonts w:ascii="Calibri" w:hAnsi="Calibri" w:cs="Calibri"/>
              <w:color w:val="404040"/>
            </w:rPr>
            <w:t xml:space="preserve">[41] T. Hobbs and A. Ali, "Smart Home Control Using Real-Time Hand Gesture Recognition and Artificial Intelligence on Raspberry Pi 5," </w:t>
          </w:r>
          <w:r w:rsidRPr="003E7F49">
            <w:rPr>
              <w:rFonts w:ascii="Calibri" w:hAnsi="Calibri" w:cs="Calibri"/>
              <w:i/>
              <w:iCs/>
              <w:color w:val="404040"/>
            </w:rPr>
            <w:t xml:space="preserve">Electronics (Basel), </w:t>
          </w:r>
          <w:r w:rsidRPr="003E7F49">
            <w:rPr>
              <w:rFonts w:ascii="Calibri" w:hAnsi="Calibri" w:cs="Calibri"/>
              <w:color w:val="404040"/>
            </w:rPr>
            <w:t xml:space="preserve">vol. 14, </w:t>
          </w:r>
          <w:r w:rsidRPr="003E7F49">
            <w:rPr>
              <w:rFonts w:ascii="Calibri" w:hAnsi="Calibri" w:cs="Calibri"/>
              <w:i/>
              <w:iCs/>
              <w:color w:val="404040"/>
            </w:rPr>
            <w:t xml:space="preserve">(20), </w:t>
          </w:r>
          <w:r w:rsidRPr="003E7F49">
            <w:rPr>
              <w:rFonts w:ascii="Calibri" w:hAnsi="Calibri" w:cs="Calibri"/>
              <w:color w:val="404040"/>
            </w:rPr>
            <w:t>pp. 3976, 2025. . DOI: 10.3390/electronics14203976.</w:t>
          </w:r>
        </w:p>
        <w:p w14:paraId="31619758" w14:textId="77777777" w:rsidR="00505D03" w:rsidRPr="003E7F49" w:rsidRDefault="00505D03">
          <w:pPr>
            <w:pStyle w:val="NormalWeb"/>
            <w:rPr>
              <w:rFonts w:ascii="Calibri" w:hAnsi="Calibri" w:cs="Calibri"/>
              <w:color w:val="404040"/>
            </w:rPr>
          </w:pPr>
          <w:r w:rsidRPr="003E7F49">
            <w:rPr>
              <w:rFonts w:ascii="Calibri" w:hAnsi="Calibri" w:cs="Calibri"/>
              <w:color w:val="404040"/>
            </w:rPr>
            <w:t xml:space="preserve">[42] D. P. Mtowe, L. Long and D. M. Kim, "Low-Latency Edge-Enabled Digital Twin System for Multi-Robot Collision Avoidance and Remote Control," </w:t>
          </w:r>
          <w:r w:rsidRPr="003E7F49">
            <w:rPr>
              <w:rFonts w:ascii="Calibri" w:hAnsi="Calibri" w:cs="Calibri"/>
              <w:i/>
              <w:iCs/>
              <w:color w:val="404040"/>
            </w:rPr>
            <w:t xml:space="preserve">Sensors (Basel, Switzerland), </w:t>
          </w:r>
          <w:r w:rsidRPr="003E7F49">
            <w:rPr>
              <w:rFonts w:ascii="Calibri" w:hAnsi="Calibri" w:cs="Calibri"/>
              <w:color w:val="404040"/>
            </w:rPr>
            <w:t xml:space="preserve">vol. 25, </w:t>
          </w:r>
          <w:r w:rsidRPr="003E7F49">
            <w:rPr>
              <w:rFonts w:ascii="Calibri" w:hAnsi="Calibri" w:cs="Calibri"/>
              <w:i/>
              <w:iCs/>
              <w:color w:val="404040"/>
            </w:rPr>
            <w:t xml:space="preserve">(15), </w:t>
          </w:r>
          <w:r w:rsidRPr="003E7F49">
            <w:rPr>
              <w:rFonts w:ascii="Calibri" w:hAnsi="Calibri" w:cs="Calibri"/>
              <w:color w:val="404040"/>
            </w:rPr>
            <w:t>pp. 4666, 2025. . DOI: 10.3390/s25154666.</w:t>
          </w:r>
        </w:p>
        <w:p w14:paraId="07F7DBBF" w14:textId="77777777" w:rsidR="00505D03" w:rsidRPr="003E7F49" w:rsidRDefault="00505D03">
          <w:pPr>
            <w:pStyle w:val="NormalWeb"/>
            <w:rPr>
              <w:rFonts w:ascii="Calibri" w:hAnsi="Calibri" w:cs="Calibri"/>
              <w:color w:val="404040"/>
            </w:rPr>
          </w:pPr>
          <w:r w:rsidRPr="003E7F49">
            <w:rPr>
              <w:rFonts w:ascii="Calibri" w:hAnsi="Calibri" w:cs="Calibri"/>
              <w:color w:val="404040"/>
            </w:rPr>
            <w:t>[43] H. C. Shin, Y. K. Kim and D. H. Hwang, "Real-time face tracking and gesture recognizing embedded quadruped robot with a tele-operation server," in 2007, . DOI: 10.1109/ROMAN.2007.4415221.</w:t>
          </w:r>
        </w:p>
        <w:p w14:paraId="4AB5DA85" w14:textId="77777777" w:rsidR="00505D03" w:rsidRPr="003E7F49" w:rsidRDefault="00505D03">
          <w:pPr>
            <w:pStyle w:val="NormalWeb"/>
            <w:rPr>
              <w:rFonts w:ascii="Calibri" w:hAnsi="Calibri" w:cs="Calibri"/>
              <w:color w:val="404040"/>
            </w:rPr>
          </w:pPr>
          <w:r w:rsidRPr="003E7F49">
            <w:rPr>
              <w:rFonts w:ascii="Calibri" w:hAnsi="Calibri" w:cs="Calibri"/>
              <w:color w:val="404040"/>
            </w:rPr>
            <w:t>[44] J. Xie</w:t>
          </w:r>
          <w:r w:rsidRPr="003E7F49">
            <w:rPr>
              <w:rFonts w:ascii="Calibri" w:hAnsi="Calibri" w:cs="Calibri"/>
              <w:i/>
              <w:iCs/>
              <w:color w:val="404040"/>
            </w:rPr>
            <w:t xml:space="preserve"> et al</w:t>
          </w:r>
          <w:r w:rsidRPr="003E7F49">
            <w:rPr>
              <w:rFonts w:ascii="Calibri" w:hAnsi="Calibri" w:cs="Calibri"/>
              <w:color w:val="404040"/>
            </w:rPr>
            <w:t xml:space="preserve">, "Human–Robot Interaction Using Dynamic Hand Gesture for Teleoperation of Quadruped Robots with a Robotic Arm," </w:t>
          </w:r>
          <w:r w:rsidRPr="003E7F49">
            <w:rPr>
              <w:rFonts w:ascii="Calibri" w:hAnsi="Calibri" w:cs="Calibri"/>
              <w:i/>
              <w:iCs/>
              <w:color w:val="404040"/>
            </w:rPr>
            <w:t xml:space="preserve">Electronics (Basel), </w:t>
          </w:r>
          <w:r w:rsidRPr="003E7F49">
            <w:rPr>
              <w:rFonts w:ascii="Calibri" w:hAnsi="Calibri" w:cs="Calibri"/>
              <w:color w:val="404040"/>
            </w:rPr>
            <w:t xml:space="preserve">vol. 14, </w:t>
          </w:r>
          <w:r w:rsidRPr="003E7F49">
            <w:rPr>
              <w:rFonts w:ascii="Calibri" w:hAnsi="Calibri" w:cs="Calibri"/>
              <w:i/>
              <w:iCs/>
              <w:color w:val="404040"/>
            </w:rPr>
            <w:t xml:space="preserve">(5), </w:t>
          </w:r>
          <w:r w:rsidRPr="003E7F49">
            <w:rPr>
              <w:rFonts w:ascii="Calibri" w:hAnsi="Calibri" w:cs="Calibri"/>
              <w:color w:val="404040"/>
            </w:rPr>
            <w:t>pp. 860, 2025. . DOI: 10.3390/electronics14050860.</w:t>
          </w:r>
        </w:p>
        <w:p w14:paraId="3D8CF9A2" w14:textId="77777777" w:rsidR="00505D03" w:rsidRPr="003E7F49" w:rsidRDefault="00505D03">
          <w:pPr>
            <w:pStyle w:val="NormalWeb"/>
            <w:rPr>
              <w:rFonts w:ascii="Calibri" w:hAnsi="Calibri" w:cs="Calibri"/>
              <w:color w:val="404040"/>
            </w:rPr>
          </w:pPr>
          <w:r w:rsidRPr="003E7F49">
            <w:rPr>
              <w:rFonts w:ascii="Calibri" w:hAnsi="Calibri" w:cs="Calibri"/>
              <w:color w:val="404040"/>
            </w:rPr>
            <w:t>[45] S. Shin</w:t>
          </w:r>
          <w:r w:rsidRPr="003E7F49">
            <w:rPr>
              <w:rFonts w:ascii="Calibri" w:hAnsi="Calibri" w:cs="Calibri"/>
              <w:i/>
              <w:iCs/>
              <w:color w:val="404040"/>
            </w:rPr>
            <w:t xml:space="preserve"> et al</w:t>
          </w:r>
          <w:r w:rsidRPr="003E7F49">
            <w:rPr>
              <w:rFonts w:ascii="Calibri" w:hAnsi="Calibri" w:cs="Calibri"/>
              <w:color w:val="404040"/>
            </w:rPr>
            <w:t>, "Non-verbal Interaction and Interface with a Quadruped Robot using Body and Hand Gestures: Design and User Experience Evaluation," 2024. . DOI: 10.48550/arxiv.2408.17066.</w:t>
          </w:r>
        </w:p>
        <w:p w14:paraId="6451831B" w14:textId="77777777" w:rsidR="00505D03" w:rsidRPr="003E7F49" w:rsidRDefault="00505D03">
          <w:pPr>
            <w:pStyle w:val="NormalWeb"/>
            <w:rPr>
              <w:rFonts w:ascii="Calibri" w:hAnsi="Calibri" w:cs="Calibri"/>
              <w:color w:val="404040"/>
            </w:rPr>
          </w:pPr>
          <w:r w:rsidRPr="003E7F49">
            <w:rPr>
              <w:rFonts w:ascii="Calibri" w:hAnsi="Calibri" w:cs="Calibri"/>
              <w:color w:val="404040"/>
            </w:rPr>
            <w:t>[46] R. Zhang</w:t>
          </w:r>
          <w:r w:rsidRPr="003E7F49">
            <w:rPr>
              <w:rFonts w:ascii="Calibri" w:hAnsi="Calibri" w:cs="Calibri"/>
              <w:i/>
              <w:iCs/>
              <w:color w:val="404040"/>
            </w:rPr>
            <w:t xml:space="preserve"> et al</w:t>
          </w:r>
          <w:r w:rsidRPr="003E7F49">
            <w:rPr>
              <w:rFonts w:ascii="Calibri" w:hAnsi="Calibri" w:cs="Calibri"/>
              <w:color w:val="404040"/>
            </w:rPr>
            <w:t xml:space="preserve">, "Walk Along: An Experiment on Controlling the Mobile Robot “Spot” with Voice and Gestures," </w:t>
          </w:r>
          <w:proofErr w:type="spellStart"/>
          <w:r w:rsidRPr="003E7F49">
            <w:rPr>
              <w:rFonts w:ascii="Calibri" w:hAnsi="Calibri" w:cs="Calibri"/>
              <w:i/>
              <w:iCs/>
              <w:color w:val="404040"/>
            </w:rPr>
            <w:t>Acm</w:t>
          </w:r>
          <w:proofErr w:type="spellEnd"/>
          <w:r w:rsidRPr="003E7F49">
            <w:rPr>
              <w:rFonts w:ascii="Calibri" w:hAnsi="Calibri" w:cs="Calibri"/>
              <w:i/>
              <w:iCs/>
              <w:color w:val="404040"/>
            </w:rPr>
            <w:t xml:space="preserve"> Thri, </w:t>
          </w:r>
          <w:r w:rsidRPr="003E7F49">
            <w:rPr>
              <w:rFonts w:ascii="Calibri" w:hAnsi="Calibri" w:cs="Calibri"/>
              <w:color w:val="404040"/>
            </w:rPr>
            <w:t xml:space="preserve">vol. 14, </w:t>
          </w:r>
          <w:r w:rsidRPr="003E7F49">
            <w:rPr>
              <w:rFonts w:ascii="Calibri" w:hAnsi="Calibri" w:cs="Calibri"/>
              <w:i/>
              <w:iCs/>
              <w:color w:val="404040"/>
            </w:rPr>
            <w:t xml:space="preserve">(4), </w:t>
          </w:r>
          <w:r w:rsidRPr="003E7F49">
            <w:rPr>
              <w:rFonts w:ascii="Calibri" w:hAnsi="Calibri" w:cs="Calibri"/>
              <w:color w:val="404040"/>
            </w:rPr>
            <w:t>pp. 1–43, 2026. . DOI: 10.1145/3729540.</w:t>
          </w:r>
        </w:p>
        <w:p w14:paraId="261F990C" w14:textId="77777777" w:rsidR="00505D03" w:rsidRPr="003E7F49" w:rsidRDefault="00505D03">
          <w:pPr>
            <w:pStyle w:val="NormalWeb"/>
            <w:rPr>
              <w:rFonts w:ascii="Calibri" w:hAnsi="Calibri" w:cs="Calibri"/>
              <w:color w:val="404040"/>
            </w:rPr>
          </w:pPr>
          <w:r w:rsidRPr="003E7F49">
            <w:rPr>
              <w:rFonts w:ascii="Calibri" w:hAnsi="Calibri" w:cs="Calibri"/>
              <w:color w:val="404040"/>
            </w:rPr>
            <w:t xml:space="preserve">[47] E. J. Scheme, B. S. Hudgins and K. B. Englehart, "Confidence-Based Rejection for Improved Pattern Recognition Myoelectric Control," </w:t>
          </w:r>
          <w:r w:rsidRPr="003E7F49">
            <w:rPr>
              <w:rFonts w:ascii="Calibri" w:hAnsi="Calibri" w:cs="Calibri"/>
              <w:i/>
              <w:iCs/>
              <w:color w:val="404040"/>
            </w:rPr>
            <w:t xml:space="preserve">TBME, </w:t>
          </w:r>
          <w:r w:rsidRPr="003E7F49">
            <w:rPr>
              <w:rFonts w:ascii="Calibri" w:hAnsi="Calibri" w:cs="Calibri"/>
              <w:color w:val="404040"/>
            </w:rPr>
            <w:t xml:space="preserve">vol. 60, </w:t>
          </w:r>
          <w:r w:rsidRPr="003E7F49">
            <w:rPr>
              <w:rFonts w:ascii="Calibri" w:hAnsi="Calibri" w:cs="Calibri"/>
              <w:i/>
              <w:iCs/>
              <w:color w:val="404040"/>
            </w:rPr>
            <w:t xml:space="preserve">(6), </w:t>
          </w:r>
          <w:r w:rsidRPr="003E7F49">
            <w:rPr>
              <w:rFonts w:ascii="Calibri" w:hAnsi="Calibri" w:cs="Calibri"/>
              <w:color w:val="404040"/>
            </w:rPr>
            <w:t>pp. 1563–1570, 2013. . DOI: 10.1109/TBME.2013.2238939.</w:t>
          </w:r>
        </w:p>
        <w:p w14:paraId="253F2CF7" w14:textId="77777777" w:rsidR="00505D03" w:rsidRPr="003E7F49" w:rsidRDefault="00505D03">
          <w:pPr>
            <w:pStyle w:val="NormalWeb"/>
            <w:rPr>
              <w:rFonts w:ascii="Calibri" w:hAnsi="Calibri" w:cs="Calibri"/>
              <w:color w:val="404040"/>
            </w:rPr>
          </w:pPr>
          <w:r w:rsidRPr="003E7F49">
            <w:rPr>
              <w:rFonts w:ascii="Calibri" w:hAnsi="Calibri" w:cs="Calibri"/>
              <w:color w:val="404040"/>
            </w:rPr>
            <w:t xml:space="preserve">[48] E. J. Scheme and Englehart, "Validation of a Selective Ensemble-Based Classification Scheme for Myoelectric Control Using a Three-Dimensional </w:t>
          </w:r>
          <w:proofErr w:type="spellStart"/>
          <w:r w:rsidRPr="003E7F49">
            <w:rPr>
              <w:rFonts w:ascii="Calibri" w:hAnsi="Calibri" w:cs="Calibri"/>
              <w:color w:val="404040"/>
            </w:rPr>
            <w:t>Fitts'</w:t>
          </w:r>
          <w:proofErr w:type="spellEnd"/>
          <w:r w:rsidRPr="003E7F49">
            <w:rPr>
              <w:rFonts w:ascii="Calibri" w:hAnsi="Calibri" w:cs="Calibri"/>
              <w:color w:val="404040"/>
            </w:rPr>
            <w:t xml:space="preserve"> Law Test," </w:t>
          </w:r>
          <w:r w:rsidRPr="003E7F49">
            <w:rPr>
              <w:rFonts w:ascii="Calibri" w:hAnsi="Calibri" w:cs="Calibri"/>
              <w:i/>
              <w:iCs/>
              <w:color w:val="404040"/>
            </w:rPr>
            <w:t xml:space="preserve">TNSRE, </w:t>
          </w:r>
          <w:r w:rsidRPr="003E7F49">
            <w:rPr>
              <w:rFonts w:ascii="Calibri" w:hAnsi="Calibri" w:cs="Calibri"/>
              <w:color w:val="404040"/>
            </w:rPr>
            <w:t xml:space="preserve">vol. 21, </w:t>
          </w:r>
          <w:r w:rsidRPr="003E7F49">
            <w:rPr>
              <w:rFonts w:ascii="Calibri" w:hAnsi="Calibri" w:cs="Calibri"/>
              <w:i/>
              <w:iCs/>
              <w:color w:val="404040"/>
            </w:rPr>
            <w:t xml:space="preserve">(4), </w:t>
          </w:r>
          <w:r w:rsidRPr="003E7F49">
            <w:rPr>
              <w:rFonts w:ascii="Calibri" w:hAnsi="Calibri" w:cs="Calibri"/>
              <w:color w:val="404040"/>
            </w:rPr>
            <w:t>pp. 616–623, 2013. . DOI: 10.1109/TNSRE.2012.2226189.</w:t>
          </w:r>
        </w:p>
        <w:p w14:paraId="03ACBDC6" w14:textId="77777777" w:rsidR="00505D03" w:rsidRPr="003E7F49" w:rsidRDefault="00505D03">
          <w:pPr>
            <w:pStyle w:val="NormalWeb"/>
            <w:rPr>
              <w:rFonts w:ascii="Calibri" w:hAnsi="Calibri" w:cs="Calibri"/>
              <w:color w:val="404040"/>
            </w:rPr>
          </w:pPr>
          <w:r w:rsidRPr="003E7F49">
            <w:rPr>
              <w:rFonts w:ascii="Calibri" w:hAnsi="Calibri" w:cs="Calibri"/>
              <w:color w:val="404040"/>
            </w:rPr>
            <w:t xml:space="preserve">[49] M. H. Zafar, E. F. Langås and F. Sanfilippo, "Real-Time Gesture-Based Control of a Quadruped Robot Using a Stacked Convolutional Bi-Long Short-Term Memory (Bi-LSTM) Neural Network," </w:t>
          </w:r>
          <w:r w:rsidRPr="003E7F49">
            <w:rPr>
              <w:rFonts w:ascii="Calibri" w:hAnsi="Calibri" w:cs="Calibri"/>
              <w:i/>
              <w:iCs/>
              <w:color w:val="404040"/>
            </w:rPr>
            <w:t xml:space="preserve">2024 10th International Conference on Automation, Robotics and Applications (ICARA), </w:t>
          </w:r>
          <w:r w:rsidRPr="003E7F49">
            <w:rPr>
              <w:rFonts w:ascii="Calibri" w:hAnsi="Calibri" w:cs="Calibri"/>
              <w:color w:val="404040"/>
            </w:rPr>
            <w:t>pp. 81, 2024. . DOI: 10.1109/icara60736.2024.10553163.</w:t>
          </w:r>
        </w:p>
        <w:p w14:paraId="14F917B2" w14:textId="77777777" w:rsidR="00505D03" w:rsidRPr="003E7F49" w:rsidRDefault="00505D03">
          <w:pPr>
            <w:pStyle w:val="NormalWeb"/>
            <w:rPr>
              <w:rFonts w:ascii="Calibri" w:hAnsi="Calibri" w:cs="Calibri"/>
              <w:color w:val="404040"/>
            </w:rPr>
          </w:pPr>
          <w:r w:rsidRPr="003E7F49">
            <w:rPr>
              <w:rFonts w:ascii="Calibri" w:hAnsi="Calibri" w:cs="Calibri"/>
              <w:color w:val="404040"/>
            </w:rPr>
            <w:lastRenderedPageBreak/>
            <w:t>[50] F. Zhang</w:t>
          </w:r>
          <w:r w:rsidRPr="003E7F49">
            <w:rPr>
              <w:rFonts w:ascii="Calibri" w:hAnsi="Calibri" w:cs="Calibri"/>
              <w:i/>
              <w:iCs/>
              <w:color w:val="404040"/>
            </w:rPr>
            <w:t xml:space="preserve"> et al</w:t>
          </w:r>
          <w:r w:rsidRPr="003E7F49">
            <w:rPr>
              <w:rFonts w:ascii="Calibri" w:hAnsi="Calibri" w:cs="Calibri"/>
              <w:color w:val="404040"/>
            </w:rPr>
            <w:t>, "MediaPipe Hands: On-device Real-time Hand Tracking," 2020. . DOI: 10.48550/arxiv.2006.10214.</w:t>
          </w:r>
        </w:p>
        <w:p w14:paraId="330EB512" w14:textId="77777777" w:rsidR="00505D03" w:rsidRPr="003E7F49" w:rsidRDefault="00505D03">
          <w:pPr>
            <w:pStyle w:val="NormalWeb"/>
            <w:rPr>
              <w:rFonts w:ascii="Calibri" w:hAnsi="Calibri" w:cs="Calibri"/>
              <w:color w:val="404040"/>
            </w:rPr>
          </w:pPr>
          <w:r w:rsidRPr="003E7F49">
            <w:rPr>
              <w:rFonts w:ascii="Calibri" w:hAnsi="Calibri" w:cs="Calibri"/>
              <w:color w:val="404040"/>
            </w:rPr>
            <w:t xml:space="preserve">[51] Anonymous . </w:t>
          </w:r>
          <w:r w:rsidRPr="003E7F49">
            <w:rPr>
              <w:rFonts w:ascii="Calibri" w:hAnsi="Calibri" w:cs="Calibri"/>
              <w:i/>
              <w:iCs/>
              <w:color w:val="404040"/>
            </w:rPr>
            <w:t>Boston Dynamics, "Spot SDK Documentation," [Online]</w:t>
          </w:r>
          <w:r w:rsidRPr="003E7F49">
            <w:rPr>
              <w:rFonts w:ascii="Calibri" w:hAnsi="Calibri" w:cs="Calibri"/>
              <w:color w:val="404040"/>
            </w:rPr>
            <w:t xml:space="preserve">. Available: </w:t>
          </w:r>
          <w:hyperlink r:id="rId53" w:tgtFrame="_blank" w:history="1">
            <w:r w:rsidRPr="003E7F49">
              <w:rPr>
                <w:rStyle w:val="Hyperlink"/>
                <w:rFonts w:ascii="Calibri" w:hAnsi="Calibri" w:cs="Calibri"/>
              </w:rPr>
              <w:t>https://dev.bostondynamics.com/docs/concepts/readme</w:t>
            </w:r>
          </w:hyperlink>
          <w:r w:rsidRPr="003E7F49">
            <w:rPr>
              <w:rFonts w:ascii="Calibri" w:hAnsi="Calibri" w:cs="Calibri"/>
              <w:color w:val="404040"/>
            </w:rPr>
            <w:t>.</w:t>
          </w:r>
        </w:p>
        <w:p w14:paraId="56455039" w14:textId="77777777" w:rsidR="00505D03" w:rsidRPr="003E7F49" w:rsidRDefault="00505D03">
          <w:pPr>
            <w:pStyle w:val="NormalWeb"/>
            <w:rPr>
              <w:rFonts w:ascii="Calibri" w:hAnsi="Calibri" w:cs="Calibri"/>
              <w:color w:val="404040"/>
            </w:rPr>
          </w:pPr>
          <w:r w:rsidRPr="003E7F49">
            <w:rPr>
              <w:rFonts w:ascii="Calibri" w:hAnsi="Calibri" w:cs="Calibri"/>
              <w:color w:val="404040"/>
            </w:rPr>
            <w:t xml:space="preserve">[52] S. Zimmermann, R. </w:t>
          </w:r>
          <w:proofErr w:type="spellStart"/>
          <w:r w:rsidRPr="003E7F49">
            <w:rPr>
              <w:rFonts w:ascii="Calibri" w:hAnsi="Calibri" w:cs="Calibri"/>
              <w:color w:val="404040"/>
            </w:rPr>
            <w:t>Poranne</w:t>
          </w:r>
          <w:proofErr w:type="spellEnd"/>
          <w:r w:rsidRPr="003E7F49">
            <w:rPr>
              <w:rFonts w:ascii="Calibri" w:hAnsi="Calibri" w:cs="Calibri"/>
              <w:color w:val="404040"/>
            </w:rPr>
            <w:t xml:space="preserve"> and S. Coros, "Go Fetch! - Dynamic Grasps using Boston Dynamics Spot with External Robotic Arm," </w:t>
          </w:r>
          <w:r w:rsidRPr="003E7F49">
            <w:rPr>
              <w:rFonts w:ascii="Calibri" w:hAnsi="Calibri" w:cs="Calibri"/>
              <w:i/>
              <w:iCs/>
              <w:color w:val="404040"/>
            </w:rPr>
            <w:t xml:space="preserve">2021 IEEE International Conference on Robotics and Automation (ICRA), </w:t>
          </w:r>
          <w:r w:rsidRPr="003E7F49">
            <w:rPr>
              <w:rFonts w:ascii="Calibri" w:hAnsi="Calibri" w:cs="Calibri"/>
              <w:color w:val="404040"/>
            </w:rPr>
            <w:t>pp. 4488, 2021. . DOI: 10.1109/icra48506.2021.9561835.</w:t>
          </w:r>
        </w:p>
        <w:p w14:paraId="3C238EFF" w14:textId="77777777" w:rsidR="00505D03" w:rsidRPr="003E7F49" w:rsidRDefault="00505D03">
          <w:pPr>
            <w:pStyle w:val="NormalWeb"/>
            <w:rPr>
              <w:rFonts w:ascii="Calibri" w:hAnsi="Calibri" w:cs="Calibri"/>
              <w:color w:val="404040"/>
            </w:rPr>
          </w:pPr>
          <w:r w:rsidRPr="003E7F49">
            <w:rPr>
              <w:rFonts w:ascii="Calibri" w:hAnsi="Calibri" w:cs="Calibri"/>
              <w:color w:val="404040"/>
            </w:rPr>
            <w:t>[53] M. Machin</w:t>
          </w:r>
          <w:r w:rsidRPr="003E7F49">
            <w:rPr>
              <w:rFonts w:ascii="Calibri" w:hAnsi="Calibri" w:cs="Calibri"/>
              <w:i/>
              <w:iCs/>
              <w:color w:val="404040"/>
            </w:rPr>
            <w:t xml:space="preserve"> et al</w:t>
          </w:r>
          <w:r w:rsidRPr="003E7F49">
            <w:rPr>
              <w:rFonts w:ascii="Calibri" w:hAnsi="Calibri" w:cs="Calibri"/>
              <w:color w:val="404040"/>
            </w:rPr>
            <w:t xml:space="preserve">, "SMOF: A Safety Monitoring Framework for Autonomous Systems," </w:t>
          </w:r>
          <w:r w:rsidRPr="003E7F49">
            <w:rPr>
              <w:rFonts w:ascii="Calibri" w:hAnsi="Calibri" w:cs="Calibri"/>
              <w:i/>
              <w:iCs/>
              <w:color w:val="404040"/>
            </w:rPr>
            <w:t xml:space="preserve">TSMC, </w:t>
          </w:r>
          <w:r w:rsidRPr="003E7F49">
            <w:rPr>
              <w:rFonts w:ascii="Calibri" w:hAnsi="Calibri" w:cs="Calibri"/>
              <w:color w:val="404040"/>
            </w:rPr>
            <w:t xml:space="preserve">vol. 48, </w:t>
          </w:r>
          <w:r w:rsidRPr="003E7F49">
            <w:rPr>
              <w:rFonts w:ascii="Calibri" w:hAnsi="Calibri" w:cs="Calibri"/>
              <w:i/>
              <w:iCs/>
              <w:color w:val="404040"/>
            </w:rPr>
            <w:t xml:space="preserve">(5), </w:t>
          </w:r>
          <w:r w:rsidRPr="003E7F49">
            <w:rPr>
              <w:rFonts w:ascii="Calibri" w:hAnsi="Calibri" w:cs="Calibri"/>
              <w:color w:val="404040"/>
            </w:rPr>
            <w:t>pp. 702–715, 2018. . DOI: 10.1109/TSMC.2016.2633291.</w:t>
          </w:r>
        </w:p>
        <w:p w14:paraId="3B31A2E1" w14:textId="77777777" w:rsidR="00505D03" w:rsidRPr="003E7F49" w:rsidRDefault="00505D03">
          <w:pPr>
            <w:pStyle w:val="NormalWeb"/>
            <w:rPr>
              <w:rFonts w:ascii="Calibri" w:hAnsi="Calibri" w:cs="Calibri"/>
              <w:color w:val="404040"/>
            </w:rPr>
          </w:pPr>
          <w:r w:rsidRPr="003E7F49">
            <w:rPr>
              <w:rFonts w:ascii="Calibri" w:hAnsi="Calibri" w:cs="Calibri"/>
              <w:color w:val="404040"/>
            </w:rPr>
            <w:t>[54] M. Rueben</w:t>
          </w:r>
          <w:r w:rsidRPr="003E7F49">
            <w:rPr>
              <w:rFonts w:ascii="Calibri" w:hAnsi="Calibri" w:cs="Calibri"/>
              <w:i/>
              <w:iCs/>
              <w:color w:val="404040"/>
            </w:rPr>
            <w:t xml:space="preserve"> et al</w:t>
          </w:r>
          <w:r w:rsidRPr="003E7F49">
            <w:rPr>
              <w:rFonts w:ascii="Calibri" w:hAnsi="Calibri" w:cs="Calibri"/>
              <w:color w:val="404040"/>
            </w:rPr>
            <w:t>, "Themes and research directions in privacy-sensitive robotics," in 2018, . DOI: 10.1109/ARSO.2018.8625758.</w:t>
          </w:r>
        </w:p>
        <w:p w14:paraId="7A426E32" w14:textId="77777777" w:rsidR="00505D03" w:rsidRPr="003E7F49" w:rsidRDefault="00505D03">
          <w:pPr>
            <w:pStyle w:val="NormalWeb"/>
            <w:rPr>
              <w:rFonts w:ascii="Calibri" w:hAnsi="Calibri" w:cs="Calibri"/>
              <w:color w:val="404040"/>
            </w:rPr>
          </w:pPr>
          <w:r w:rsidRPr="003E7F49">
            <w:rPr>
              <w:rFonts w:ascii="Calibri" w:hAnsi="Calibri" w:cs="Calibri"/>
              <w:color w:val="404040"/>
            </w:rPr>
            <w:t>[55] K. Zhou</w:t>
          </w:r>
          <w:r w:rsidRPr="003E7F49">
            <w:rPr>
              <w:rFonts w:ascii="Calibri" w:hAnsi="Calibri" w:cs="Calibri"/>
              <w:i/>
              <w:iCs/>
              <w:color w:val="404040"/>
            </w:rPr>
            <w:t xml:space="preserve"> et al</w:t>
          </w:r>
          <w:r w:rsidRPr="003E7F49">
            <w:rPr>
              <w:rFonts w:ascii="Calibri" w:hAnsi="Calibri" w:cs="Calibri"/>
              <w:color w:val="404040"/>
            </w:rPr>
            <w:t xml:space="preserve">, "Domain Generalization: A Survey," </w:t>
          </w:r>
          <w:r w:rsidRPr="003E7F49">
            <w:rPr>
              <w:rFonts w:ascii="Calibri" w:hAnsi="Calibri" w:cs="Calibri"/>
              <w:i/>
              <w:iCs/>
              <w:color w:val="404040"/>
            </w:rPr>
            <w:t xml:space="preserve">TPAMI, </w:t>
          </w:r>
          <w:r w:rsidRPr="003E7F49">
            <w:rPr>
              <w:rFonts w:ascii="Calibri" w:hAnsi="Calibri" w:cs="Calibri"/>
              <w:color w:val="404040"/>
            </w:rPr>
            <w:t xml:space="preserve">vol. 45, </w:t>
          </w:r>
          <w:r w:rsidRPr="003E7F49">
            <w:rPr>
              <w:rFonts w:ascii="Calibri" w:hAnsi="Calibri" w:cs="Calibri"/>
              <w:i/>
              <w:iCs/>
              <w:color w:val="404040"/>
            </w:rPr>
            <w:t xml:space="preserve">(4), </w:t>
          </w:r>
          <w:r w:rsidRPr="003E7F49">
            <w:rPr>
              <w:rFonts w:ascii="Calibri" w:hAnsi="Calibri" w:cs="Calibri"/>
              <w:color w:val="404040"/>
            </w:rPr>
            <w:t>pp. 4396–4415, 2023. . DOI: 10.1109/TPAMI.2022.3195549.</w:t>
          </w:r>
        </w:p>
        <w:p w14:paraId="618A79E9" w14:textId="77777777" w:rsidR="00505D03" w:rsidRPr="003E7F49" w:rsidRDefault="00505D03">
          <w:pPr>
            <w:pStyle w:val="NormalWeb"/>
            <w:rPr>
              <w:rFonts w:ascii="Calibri" w:hAnsi="Calibri" w:cs="Calibri"/>
              <w:color w:val="404040"/>
            </w:rPr>
          </w:pPr>
          <w:r w:rsidRPr="003E7F49">
            <w:rPr>
              <w:rFonts w:ascii="Calibri" w:hAnsi="Calibri" w:cs="Calibri"/>
              <w:color w:val="404040"/>
            </w:rPr>
            <w:t xml:space="preserve">[56] Anonymous "Google. Gemini Image Editor (2026) [Online]." Available: </w:t>
          </w:r>
          <w:hyperlink r:id="rId54" w:tgtFrame="_blank" w:history="1">
            <w:r w:rsidRPr="003E7F49">
              <w:rPr>
                <w:rStyle w:val="Hyperlink"/>
                <w:rFonts w:ascii="Calibri" w:hAnsi="Calibri" w:cs="Calibri"/>
              </w:rPr>
              <w:t>https://gemini.google.com</w:t>
            </w:r>
          </w:hyperlink>
          <w:r w:rsidRPr="003E7F49">
            <w:rPr>
              <w:rFonts w:ascii="Calibri" w:hAnsi="Calibri" w:cs="Calibri"/>
              <w:color w:val="404040"/>
            </w:rPr>
            <w:t>.</w:t>
          </w:r>
        </w:p>
        <w:p w14:paraId="36119C99" w14:textId="1873C254" w:rsidR="00505D03" w:rsidRDefault="00505D03" w:rsidP="00C97CC2"/>
      </w:sdtContent>
    </w:sdt>
    <w:p w14:paraId="3683BB2C" w14:textId="27D8751D" w:rsidR="00E91232" w:rsidRDefault="00E91232" w:rsidP="00C97CC2"/>
    <w:p w14:paraId="184B2894" w14:textId="77777777" w:rsidR="00CF0E8C" w:rsidRDefault="00CF0E8C" w:rsidP="00C97CC2"/>
    <w:p w14:paraId="0D6A0D69" w14:textId="1BF76C57" w:rsidR="00CF0E8C" w:rsidRDefault="00CF0E8C" w:rsidP="00C97CC2">
      <w:pPr>
        <w:rPr>
          <w:b/>
          <w:bCs/>
        </w:rPr>
      </w:pPr>
      <w:r w:rsidRPr="00CF0E8C">
        <w:rPr>
          <w:b/>
          <w:bCs/>
        </w:rPr>
        <w:t>APPANDICES</w:t>
      </w:r>
      <w:r>
        <w:rPr>
          <w:b/>
          <w:bCs/>
        </w:rPr>
        <w:t xml:space="preserve"> A – Source Code Listing</w:t>
      </w:r>
    </w:p>
    <w:p w14:paraId="007FA92D" w14:textId="39028325" w:rsidR="00CF0E8C" w:rsidRDefault="00D04F7F" w:rsidP="00C97CC2">
      <w:pPr>
        <w:rPr>
          <w:b/>
          <w:bCs/>
        </w:rPr>
      </w:pPr>
      <w:r>
        <w:rPr>
          <w:b/>
          <w:bCs/>
          <w:noProof/>
        </w:rPr>
        <w:drawing>
          <wp:inline distT="0" distB="0" distL="0" distR="0" wp14:anchorId="306DF191" wp14:editId="6CD08B0D">
            <wp:extent cx="5132857" cy="1571625"/>
            <wp:effectExtent l="0" t="0" r="0" b="0"/>
            <wp:docPr id="2552747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27475" name="Picture 25527475"/>
                    <pic:cNvPicPr/>
                  </pic:nvPicPr>
                  <pic:blipFill>
                    <a:blip r:embed="rId55">
                      <a:extLst>
                        <a:ext uri="{28A0092B-C50C-407E-A947-70E740481C1C}">
                          <a14:useLocalDpi xmlns:a14="http://schemas.microsoft.com/office/drawing/2010/main" val="0"/>
                        </a:ext>
                      </a:extLst>
                    </a:blip>
                    <a:stretch>
                      <a:fillRect/>
                    </a:stretch>
                  </pic:blipFill>
                  <pic:spPr>
                    <a:xfrm>
                      <a:off x="0" y="0"/>
                      <a:ext cx="5142466" cy="1574567"/>
                    </a:xfrm>
                    <a:prstGeom prst="rect">
                      <a:avLst/>
                    </a:prstGeom>
                  </pic:spPr>
                </pic:pic>
              </a:graphicData>
            </a:graphic>
          </wp:inline>
        </w:drawing>
      </w:r>
    </w:p>
    <w:p w14:paraId="4350BDFC" w14:textId="77777777" w:rsidR="00D04F7F" w:rsidRDefault="00D04F7F" w:rsidP="00C97CC2">
      <w:pPr>
        <w:rPr>
          <w:b/>
          <w:bCs/>
        </w:rPr>
      </w:pPr>
    </w:p>
    <w:p w14:paraId="300EF76B" w14:textId="55252ED4" w:rsidR="00D04F7F" w:rsidRDefault="00D04F7F" w:rsidP="00C97CC2">
      <w:r>
        <w:t>C.1 collect_pi.py</w:t>
      </w:r>
    </w:p>
    <w:p w14:paraId="745E7AAD" w14:textId="77777777" w:rsidR="00D04F7F" w:rsidRPr="00C15072" w:rsidRDefault="00D04F7F" w:rsidP="00D04F7F">
      <w:pPr>
        <w:spacing w:after="120" w:line="276" w:lineRule="auto"/>
      </w:pPr>
      <w:r w:rsidRPr="00C15072">
        <w:rPr>
          <w:rFonts w:eastAsia="Arial"/>
        </w:rPr>
        <w:t>Records normalised landmark vectors to gesture_data.csv. Requires an attached display; keypresses are received by the camera window, not the terminal.</w:t>
      </w:r>
    </w:p>
    <w:p w14:paraId="6D1D371A" w14:textId="77777777" w:rsidR="00D04F7F" w:rsidRDefault="00D04F7F" w:rsidP="00C97CC2"/>
    <w:p w14:paraId="60B69E39" w14:textId="77777777" w:rsidR="00D04F7F" w:rsidRDefault="00D04F7F" w:rsidP="00C97CC2"/>
    <w:p w14:paraId="11B02062" w14:textId="77777777" w:rsidR="00D04F7F" w:rsidRPr="00D04F7F" w:rsidRDefault="00D04F7F" w:rsidP="00D04F7F">
      <w:pPr>
        <w:spacing w:line="200" w:lineRule="auto"/>
      </w:pPr>
      <w:r w:rsidRPr="00D04F7F">
        <w:rPr>
          <w:rFonts w:eastAsia="Courier New"/>
        </w:rPr>
        <w:lastRenderedPageBreak/>
        <w:t>import warnings</w:t>
      </w:r>
    </w:p>
    <w:p w14:paraId="2CD70F4B" w14:textId="77777777" w:rsidR="00D04F7F" w:rsidRPr="00D04F7F" w:rsidRDefault="00D04F7F" w:rsidP="00D04F7F">
      <w:pPr>
        <w:spacing w:line="200" w:lineRule="auto"/>
      </w:pPr>
      <w:proofErr w:type="spellStart"/>
      <w:r w:rsidRPr="00D04F7F">
        <w:rPr>
          <w:rFonts w:eastAsia="Courier New"/>
        </w:rPr>
        <w:t>warnings.filterwarnings</w:t>
      </w:r>
      <w:proofErr w:type="spellEnd"/>
      <w:r w:rsidRPr="00D04F7F">
        <w:rPr>
          <w:rFonts w:eastAsia="Courier New"/>
        </w:rPr>
        <w:t>("ignore", category=</w:t>
      </w:r>
      <w:proofErr w:type="spellStart"/>
      <w:r w:rsidRPr="00D04F7F">
        <w:rPr>
          <w:rFonts w:eastAsia="Courier New"/>
        </w:rPr>
        <w:t>UserWarning</w:t>
      </w:r>
      <w:proofErr w:type="spellEnd"/>
      <w:r w:rsidRPr="00D04F7F">
        <w:rPr>
          <w:rFonts w:eastAsia="Courier New"/>
        </w:rPr>
        <w:t>)</w:t>
      </w:r>
    </w:p>
    <w:p w14:paraId="517272DB" w14:textId="77777777" w:rsidR="00D04F7F" w:rsidRPr="00D04F7F" w:rsidRDefault="00D04F7F" w:rsidP="00D04F7F">
      <w:pPr>
        <w:spacing w:line="200" w:lineRule="auto"/>
      </w:pPr>
      <w:r w:rsidRPr="00D04F7F">
        <w:rPr>
          <w:rFonts w:eastAsia="Courier New"/>
        </w:rPr>
        <w:t xml:space="preserve"> </w:t>
      </w:r>
    </w:p>
    <w:p w14:paraId="2EAD27C2" w14:textId="77777777" w:rsidR="00D04F7F" w:rsidRPr="00D04F7F" w:rsidRDefault="00D04F7F" w:rsidP="00D04F7F">
      <w:pPr>
        <w:spacing w:line="200" w:lineRule="auto"/>
      </w:pPr>
      <w:r w:rsidRPr="00D04F7F">
        <w:rPr>
          <w:rFonts w:eastAsia="Courier New"/>
        </w:rPr>
        <w:t>import cv2</w:t>
      </w:r>
    </w:p>
    <w:p w14:paraId="43DAFC0B" w14:textId="77777777" w:rsidR="00D04F7F" w:rsidRPr="00D04F7F" w:rsidRDefault="00D04F7F" w:rsidP="00D04F7F">
      <w:pPr>
        <w:spacing w:line="200" w:lineRule="auto"/>
      </w:pPr>
      <w:r w:rsidRPr="00D04F7F">
        <w:rPr>
          <w:rFonts w:eastAsia="Courier New"/>
        </w:rPr>
        <w:t>import csv</w:t>
      </w:r>
    </w:p>
    <w:p w14:paraId="4303FF2C" w14:textId="77777777" w:rsidR="00D04F7F" w:rsidRPr="00D04F7F" w:rsidRDefault="00D04F7F" w:rsidP="00D04F7F">
      <w:pPr>
        <w:spacing w:line="200" w:lineRule="auto"/>
      </w:pPr>
      <w:r w:rsidRPr="00D04F7F">
        <w:rPr>
          <w:rFonts w:eastAsia="Courier New"/>
        </w:rPr>
        <w:t xml:space="preserve">import </w:t>
      </w:r>
      <w:proofErr w:type="spellStart"/>
      <w:r w:rsidRPr="00D04F7F">
        <w:rPr>
          <w:rFonts w:eastAsia="Courier New"/>
        </w:rPr>
        <w:t>os</w:t>
      </w:r>
      <w:proofErr w:type="spellEnd"/>
    </w:p>
    <w:p w14:paraId="0B611846" w14:textId="77777777" w:rsidR="00D04F7F" w:rsidRPr="00D04F7F" w:rsidRDefault="00D04F7F" w:rsidP="00D04F7F">
      <w:pPr>
        <w:spacing w:line="200" w:lineRule="auto"/>
      </w:pPr>
      <w:r w:rsidRPr="00D04F7F">
        <w:rPr>
          <w:rFonts w:eastAsia="Courier New"/>
        </w:rPr>
        <w:t>import numpy as np</w:t>
      </w:r>
    </w:p>
    <w:p w14:paraId="26ECEE61" w14:textId="77777777" w:rsidR="00D04F7F" w:rsidRPr="00D04F7F" w:rsidRDefault="00D04F7F" w:rsidP="00D04F7F">
      <w:pPr>
        <w:spacing w:line="200" w:lineRule="auto"/>
      </w:pPr>
      <w:r w:rsidRPr="00D04F7F">
        <w:rPr>
          <w:rFonts w:eastAsia="Courier New"/>
        </w:rPr>
        <w:t>from picamera2 import Picamera2</w:t>
      </w:r>
    </w:p>
    <w:p w14:paraId="6A81B483" w14:textId="77777777" w:rsidR="00D04F7F" w:rsidRPr="00D04F7F" w:rsidRDefault="00D04F7F" w:rsidP="00D04F7F">
      <w:pPr>
        <w:spacing w:line="200" w:lineRule="auto"/>
      </w:pPr>
      <w:r w:rsidRPr="00D04F7F">
        <w:rPr>
          <w:rFonts w:eastAsia="Courier New"/>
        </w:rPr>
        <w:t xml:space="preserve">import </w:t>
      </w:r>
      <w:proofErr w:type="spellStart"/>
      <w:r w:rsidRPr="00D04F7F">
        <w:rPr>
          <w:rFonts w:eastAsia="Courier New"/>
        </w:rPr>
        <w:t>mediapipe.python.solutions.hands</w:t>
      </w:r>
      <w:proofErr w:type="spellEnd"/>
      <w:r w:rsidRPr="00D04F7F">
        <w:rPr>
          <w:rFonts w:eastAsia="Courier New"/>
        </w:rPr>
        <w:t xml:space="preserve"> as </w:t>
      </w:r>
      <w:proofErr w:type="spellStart"/>
      <w:r w:rsidRPr="00D04F7F">
        <w:rPr>
          <w:rFonts w:eastAsia="Courier New"/>
        </w:rPr>
        <w:t>mp_hands</w:t>
      </w:r>
      <w:proofErr w:type="spellEnd"/>
    </w:p>
    <w:p w14:paraId="0CF6E50D" w14:textId="77777777" w:rsidR="00D04F7F" w:rsidRPr="00D04F7F" w:rsidRDefault="00D04F7F" w:rsidP="00D04F7F">
      <w:pPr>
        <w:spacing w:line="200" w:lineRule="auto"/>
      </w:pPr>
      <w:r w:rsidRPr="00D04F7F">
        <w:rPr>
          <w:rFonts w:eastAsia="Courier New"/>
        </w:rPr>
        <w:t xml:space="preserve">import </w:t>
      </w:r>
      <w:proofErr w:type="spellStart"/>
      <w:r w:rsidRPr="00D04F7F">
        <w:rPr>
          <w:rFonts w:eastAsia="Courier New"/>
        </w:rPr>
        <w:t>mediapipe.python.solutions.drawing_utils</w:t>
      </w:r>
      <w:proofErr w:type="spellEnd"/>
      <w:r w:rsidRPr="00D04F7F">
        <w:rPr>
          <w:rFonts w:eastAsia="Courier New"/>
        </w:rPr>
        <w:t xml:space="preserve"> as </w:t>
      </w:r>
      <w:proofErr w:type="spellStart"/>
      <w:r w:rsidRPr="00D04F7F">
        <w:rPr>
          <w:rFonts w:eastAsia="Courier New"/>
        </w:rPr>
        <w:t>mp_draw</w:t>
      </w:r>
      <w:proofErr w:type="spellEnd"/>
    </w:p>
    <w:p w14:paraId="76BDE6EE" w14:textId="77777777" w:rsidR="00D04F7F" w:rsidRPr="00D04F7F" w:rsidRDefault="00D04F7F" w:rsidP="00D04F7F">
      <w:pPr>
        <w:spacing w:line="200" w:lineRule="auto"/>
      </w:pPr>
      <w:r w:rsidRPr="00D04F7F">
        <w:rPr>
          <w:rFonts w:eastAsia="Courier New"/>
        </w:rPr>
        <w:t xml:space="preserve"> </w:t>
      </w:r>
    </w:p>
    <w:p w14:paraId="6E51360A" w14:textId="77777777" w:rsidR="00D04F7F" w:rsidRPr="00D04F7F" w:rsidRDefault="00D04F7F" w:rsidP="00D04F7F">
      <w:pPr>
        <w:spacing w:line="200" w:lineRule="auto"/>
      </w:pPr>
      <w:r w:rsidRPr="00D04F7F">
        <w:rPr>
          <w:rFonts w:eastAsia="Courier New"/>
        </w:rPr>
        <w:t>LABELS = {</w:t>
      </w:r>
    </w:p>
    <w:p w14:paraId="3C9307F5" w14:textId="77777777" w:rsidR="00D04F7F" w:rsidRPr="00D04F7F" w:rsidRDefault="00D04F7F" w:rsidP="00D04F7F">
      <w:pPr>
        <w:spacing w:line="200" w:lineRule="auto"/>
      </w:pPr>
      <w:r w:rsidRPr="00D04F7F">
        <w:rPr>
          <w:rFonts w:eastAsia="Courier New"/>
        </w:rPr>
        <w:t xml:space="preserve">    </w:t>
      </w:r>
      <w:proofErr w:type="spellStart"/>
      <w:r w:rsidRPr="00D04F7F">
        <w:rPr>
          <w:rFonts w:eastAsia="Courier New"/>
        </w:rPr>
        <w:t>ord</w:t>
      </w:r>
      <w:proofErr w:type="spellEnd"/>
      <w:r w:rsidRPr="00D04F7F">
        <w:rPr>
          <w:rFonts w:eastAsia="Courier New"/>
        </w:rPr>
        <w:t>('1'): "FIST",</w:t>
      </w:r>
    </w:p>
    <w:p w14:paraId="6FA51240" w14:textId="77777777" w:rsidR="00D04F7F" w:rsidRPr="00D04F7F" w:rsidRDefault="00D04F7F" w:rsidP="00D04F7F">
      <w:pPr>
        <w:spacing w:line="200" w:lineRule="auto"/>
      </w:pPr>
      <w:r w:rsidRPr="00D04F7F">
        <w:rPr>
          <w:rFonts w:eastAsia="Courier New"/>
        </w:rPr>
        <w:t xml:space="preserve">    </w:t>
      </w:r>
      <w:proofErr w:type="spellStart"/>
      <w:r w:rsidRPr="00D04F7F">
        <w:rPr>
          <w:rFonts w:eastAsia="Courier New"/>
        </w:rPr>
        <w:t>ord</w:t>
      </w:r>
      <w:proofErr w:type="spellEnd"/>
      <w:r w:rsidRPr="00D04F7F">
        <w:rPr>
          <w:rFonts w:eastAsia="Courier New"/>
        </w:rPr>
        <w:t>('2'): "OPEN_PALM",</w:t>
      </w:r>
    </w:p>
    <w:p w14:paraId="2ABA0FB2" w14:textId="77777777" w:rsidR="00D04F7F" w:rsidRPr="00D04F7F" w:rsidRDefault="00D04F7F" w:rsidP="00D04F7F">
      <w:pPr>
        <w:spacing w:line="200" w:lineRule="auto"/>
      </w:pPr>
      <w:r w:rsidRPr="00D04F7F">
        <w:rPr>
          <w:rFonts w:eastAsia="Courier New"/>
        </w:rPr>
        <w:t xml:space="preserve">    </w:t>
      </w:r>
      <w:proofErr w:type="spellStart"/>
      <w:r w:rsidRPr="00D04F7F">
        <w:rPr>
          <w:rFonts w:eastAsia="Courier New"/>
        </w:rPr>
        <w:t>ord</w:t>
      </w:r>
      <w:proofErr w:type="spellEnd"/>
      <w:r w:rsidRPr="00D04F7F">
        <w:rPr>
          <w:rFonts w:eastAsia="Courier New"/>
        </w:rPr>
        <w:t>('3'): "POINTING",</w:t>
      </w:r>
    </w:p>
    <w:p w14:paraId="3EF8EF9D" w14:textId="77777777" w:rsidR="00D04F7F" w:rsidRPr="00D04F7F" w:rsidRDefault="00D04F7F" w:rsidP="00D04F7F">
      <w:pPr>
        <w:spacing w:line="200" w:lineRule="auto"/>
      </w:pPr>
      <w:r w:rsidRPr="00D04F7F">
        <w:rPr>
          <w:rFonts w:eastAsia="Courier New"/>
        </w:rPr>
        <w:t xml:space="preserve">    </w:t>
      </w:r>
      <w:proofErr w:type="spellStart"/>
      <w:r w:rsidRPr="00D04F7F">
        <w:rPr>
          <w:rFonts w:eastAsia="Courier New"/>
        </w:rPr>
        <w:t>ord</w:t>
      </w:r>
      <w:proofErr w:type="spellEnd"/>
      <w:r w:rsidRPr="00D04F7F">
        <w:rPr>
          <w:rFonts w:eastAsia="Courier New"/>
        </w:rPr>
        <w:t>('4'): "THREE_FINGERS",</w:t>
      </w:r>
    </w:p>
    <w:p w14:paraId="6F0D2C9B" w14:textId="77777777" w:rsidR="00D04F7F" w:rsidRPr="00D04F7F" w:rsidRDefault="00D04F7F" w:rsidP="00D04F7F">
      <w:pPr>
        <w:spacing w:line="200" w:lineRule="auto"/>
      </w:pPr>
      <w:r w:rsidRPr="00D04F7F">
        <w:rPr>
          <w:rFonts w:eastAsia="Courier New"/>
        </w:rPr>
        <w:t xml:space="preserve">    </w:t>
      </w:r>
      <w:proofErr w:type="spellStart"/>
      <w:r w:rsidRPr="00D04F7F">
        <w:rPr>
          <w:rFonts w:eastAsia="Courier New"/>
        </w:rPr>
        <w:t>ord</w:t>
      </w:r>
      <w:proofErr w:type="spellEnd"/>
      <w:r w:rsidRPr="00D04F7F">
        <w:rPr>
          <w:rFonts w:eastAsia="Courier New"/>
        </w:rPr>
        <w:t>('5'): "PEACE",</w:t>
      </w:r>
    </w:p>
    <w:p w14:paraId="67751697" w14:textId="77777777" w:rsidR="00D04F7F" w:rsidRPr="00D04F7F" w:rsidRDefault="00D04F7F" w:rsidP="00D04F7F">
      <w:pPr>
        <w:spacing w:line="200" w:lineRule="auto"/>
      </w:pPr>
      <w:r w:rsidRPr="00D04F7F">
        <w:rPr>
          <w:rFonts w:eastAsia="Courier New"/>
        </w:rPr>
        <w:t xml:space="preserve">    </w:t>
      </w:r>
      <w:proofErr w:type="spellStart"/>
      <w:r w:rsidRPr="00D04F7F">
        <w:rPr>
          <w:rFonts w:eastAsia="Courier New"/>
        </w:rPr>
        <w:t>ord</w:t>
      </w:r>
      <w:proofErr w:type="spellEnd"/>
      <w:r w:rsidRPr="00D04F7F">
        <w:rPr>
          <w:rFonts w:eastAsia="Courier New"/>
        </w:rPr>
        <w:t>('6'): "FOUR_FINGERS",</w:t>
      </w:r>
    </w:p>
    <w:p w14:paraId="11F0886F" w14:textId="77777777" w:rsidR="00D04F7F" w:rsidRPr="00D04F7F" w:rsidRDefault="00D04F7F" w:rsidP="00D04F7F">
      <w:pPr>
        <w:spacing w:line="200" w:lineRule="auto"/>
      </w:pPr>
      <w:r w:rsidRPr="00D04F7F">
        <w:rPr>
          <w:rFonts w:eastAsia="Courier New"/>
        </w:rPr>
        <w:t xml:space="preserve">    </w:t>
      </w:r>
      <w:proofErr w:type="spellStart"/>
      <w:r w:rsidRPr="00D04F7F">
        <w:rPr>
          <w:rFonts w:eastAsia="Courier New"/>
        </w:rPr>
        <w:t>ord</w:t>
      </w:r>
      <w:proofErr w:type="spellEnd"/>
      <w:r w:rsidRPr="00D04F7F">
        <w:rPr>
          <w:rFonts w:eastAsia="Courier New"/>
        </w:rPr>
        <w:t>('0'): "NONE",</w:t>
      </w:r>
    </w:p>
    <w:p w14:paraId="53AEBB2D" w14:textId="77777777" w:rsidR="00D04F7F" w:rsidRPr="00D04F7F" w:rsidRDefault="00D04F7F" w:rsidP="00D04F7F">
      <w:pPr>
        <w:spacing w:line="200" w:lineRule="auto"/>
      </w:pPr>
      <w:r w:rsidRPr="00D04F7F">
        <w:rPr>
          <w:rFonts w:eastAsia="Courier New"/>
        </w:rPr>
        <w:t>}</w:t>
      </w:r>
    </w:p>
    <w:p w14:paraId="714F97AB" w14:textId="77777777" w:rsidR="00D04F7F" w:rsidRPr="00D04F7F" w:rsidRDefault="00D04F7F" w:rsidP="00D04F7F">
      <w:pPr>
        <w:spacing w:line="200" w:lineRule="auto"/>
      </w:pPr>
      <w:r w:rsidRPr="00D04F7F">
        <w:rPr>
          <w:rFonts w:eastAsia="Courier New"/>
        </w:rPr>
        <w:t xml:space="preserve"> </w:t>
      </w:r>
    </w:p>
    <w:p w14:paraId="157A71A9" w14:textId="77777777" w:rsidR="00D04F7F" w:rsidRPr="00D04F7F" w:rsidRDefault="00D04F7F" w:rsidP="00D04F7F">
      <w:pPr>
        <w:spacing w:line="200" w:lineRule="auto"/>
      </w:pPr>
      <w:r w:rsidRPr="00D04F7F">
        <w:rPr>
          <w:rFonts w:eastAsia="Courier New"/>
        </w:rPr>
        <w:t>CSV_FILE = "gesture_data.csv"</w:t>
      </w:r>
    </w:p>
    <w:p w14:paraId="156721A9" w14:textId="77777777" w:rsidR="00D04F7F" w:rsidRPr="00D04F7F" w:rsidRDefault="00D04F7F" w:rsidP="00D04F7F">
      <w:pPr>
        <w:spacing w:line="200" w:lineRule="auto"/>
      </w:pPr>
      <w:r w:rsidRPr="00D04F7F">
        <w:rPr>
          <w:rFonts w:eastAsia="Courier New"/>
        </w:rPr>
        <w:t xml:space="preserve"> </w:t>
      </w:r>
    </w:p>
    <w:p w14:paraId="30830BE4" w14:textId="77777777" w:rsidR="00D04F7F" w:rsidRPr="00D04F7F" w:rsidRDefault="00D04F7F" w:rsidP="00D04F7F">
      <w:pPr>
        <w:spacing w:line="200" w:lineRule="auto"/>
      </w:pPr>
      <w:r w:rsidRPr="00D04F7F">
        <w:rPr>
          <w:rFonts w:eastAsia="Courier New"/>
        </w:rPr>
        <w:t xml:space="preserve">hands = </w:t>
      </w:r>
      <w:proofErr w:type="spellStart"/>
      <w:r w:rsidRPr="00D04F7F">
        <w:rPr>
          <w:rFonts w:eastAsia="Courier New"/>
        </w:rPr>
        <w:t>mp_hands.Hands</w:t>
      </w:r>
      <w:proofErr w:type="spellEnd"/>
      <w:r w:rsidRPr="00D04F7F">
        <w:rPr>
          <w:rFonts w:eastAsia="Courier New"/>
        </w:rPr>
        <w:t>(</w:t>
      </w:r>
      <w:proofErr w:type="spellStart"/>
      <w:r w:rsidRPr="00D04F7F">
        <w:rPr>
          <w:rFonts w:eastAsia="Courier New"/>
        </w:rPr>
        <w:t>max_num_hands</w:t>
      </w:r>
      <w:proofErr w:type="spellEnd"/>
      <w:r w:rsidRPr="00D04F7F">
        <w:rPr>
          <w:rFonts w:eastAsia="Courier New"/>
        </w:rPr>
        <w:t xml:space="preserve">=1, </w:t>
      </w:r>
      <w:proofErr w:type="spellStart"/>
      <w:r w:rsidRPr="00D04F7F">
        <w:rPr>
          <w:rFonts w:eastAsia="Courier New"/>
        </w:rPr>
        <w:t>model_complexity</w:t>
      </w:r>
      <w:proofErr w:type="spellEnd"/>
      <w:r w:rsidRPr="00D04F7F">
        <w:rPr>
          <w:rFonts w:eastAsia="Courier New"/>
        </w:rPr>
        <w:t>=0,</w:t>
      </w:r>
    </w:p>
    <w:p w14:paraId="2E6BE5D9" w14:textId="77777777" w:rsidR="00D04F7F" w:rsidRPr="00D04F7F" w:rsidRDefault="00D04F7F" w:rsidP="00D04F7F">
      <w:pPr>
        <w:spacing w:line="200" w:lineRule="auto"/>
      </w:pPr>
      <w:r w:rsidRPr="00D04F7F">
        <w:rPr>
          <w:rFonts w:eastAsia="Courier New"/>
        </w:rPr>
        <w:t xml:space="preserve">    </w:t>
      </w:r>
      <w:proofErr w:type="spellStart"/>
      <w:r w:rsidRPr="00D04F7F">
        <w:rPr>
          <w:rFonts w:eastAsia="Courier New"/>
        </w:rPr>
        <w:t>min_detection_confidence</w:t>
      </w:r>
      <w:proofErr w:type="spellEnd"/>
      <w:r w:rsidRPr="00D04F7F">
        <w:rPr>
          <w:rFonts w:eastAsia="Courier New"/>
        </w:rPr>
        <w:t xml:space="preserve">=0.6, </w:t>
      </w:r>
      <w:proofErr w:type="spellStart"/>
      <w:r w:rsidRPr="00D04F7F">
        <w:rPr>
          <w:rFonts w:eastAsia="Courier New"/>
        </w:rPr>
        <w:t>min_tracking_confidence</w:t>
      </w:r>
      <w:proofErr w:type="spellEnd"/>
      <w:r w:rsidRPr="00D04F7F">
        <w:rPr>
          <w:rFonts w:eastAsia="Courier New"/>
        </w:rPr>
        <w:t>=0.5)</w:t>
      </w:r>
    </w:p>
    <w:p w14:paraId="7C5D7C43" w14:textId="77777777" w:rsidR="00D04F7F" w:rsidRPr="00D04F7F" w:rsidRDefault="00D04F7F" w:rsidP="00D04F7F">
      <w:pPr>
        <w:spacing w:line="200" w:lineRule="auto"/>
      </w:pPr>
      <w:r w:rsidRPr="00D04F7F">
        <w:rPr>
          <w:rFonts w:eastAsia="Courier New"/>
        </w:rPr>
        <w:t xml:space="preserve"> </w:t>
      </w:r>
    </w:p>
    <w:p w14:paraId="29750CA7" w14:textId="77777777" w:rsidR="00D04F7F" w:rsidRPr="00D04F7F" w:rsidRDefault="00D04F7F" w:rsidP="00D04F7F">
      <w:pPr>
        <w:spacing w:line="200" w:lineRule="auto"/>
      </w:pPr>
      <w:r w:rsidRPr="00D04F7F">
        <w:rPr>
          <w:rFonts w:eastAsia="Courier New"/>
        </w:rPr>
        <w:t>def normalize(</w:t>
      </w:r>
      <w:proofErr w:type="spellStart"/>
      <w:r w:rsidRPr="00D04F7F">
        <w:rPr>
          <w:rFonts w:eastAsia="Courier New"/>
        </w:rPr>
        <w:t>lm</w:t>
      </w:r>
      <w:proofErr w:type="spellEnd"/>
      <w:r w:rsidRPr="00D04F7F">
        <w:rPr>
          <w:rFonts w:eastAsia="Courier New"/>
        </w:rPr>
        <w:t>):</w:t>
      </w:r>
    </w:p>
    <w:p w14:paraId="0A733551" w14:textId="77777777" w:rsidR="00D04F7F" w:rsidRPr="00D04F7F" w:rsidRDefault="00D04F7F" w:rsidP="00D04F7F">
      <w:pPr>
        <w:spacing w:line="200" w:lineRule="auto"/>
      </w:pPr>
      <w:r w:rsidRPr="00D04F7F">
        <w:rPr>
          <w:rFonts w:eastAsia="Courier New"/>
        </w:rPr>
        <w:t xml:space="preserve">    pts = </w:t>
      </w:r>
      <w:proofErr w:type="spellStart"/>
      <w:r w:rsidRPr="00D04F7F">
        <w:rPr>
          <w:rFonts w:eastAsia="Courier New"/>
        </w:rPr>
        <w:t>np.array</w:t>
      </w:r>
      <w:proofErr w:type="spellEnd"/>
      <w:r w:rsidRPr="00D04F7F">
        <w:rPr>
          <w:rFonts w:eastAsia="Courier New"/>
        </w:rPr>
        <w:t>([[</w:t>
      </w:r>
      <w:proofErr w:type="spellStart"/>
      <w:r w:rsidRPr="00D04F7F">
        <w:rPr>
          <w:rFonts w:eastAsia="Courier New"/>
        </w:rPr>
        <w:t>p.x</w:t>
      </w:r>
      <w:proofErr w:type="spellEnd"/>
      <w:r w:rsidRPr="00D04F7F">
        <w:rPr>
          <w:rFonts w:eastAsia="Courier New"/>
        </w:rPr>
        <w:t xml:space="preserve">, </w:t>
      </w:r>
      <w:proofErr w:type="spellStart"/>
      <w:r w:rsidRPr="00D04F7F">
        <w:rPr>
          <w:rFonts w:eastAsia="Courier New"/>
        </w:rPr>
        <w:t>p.y</w:t>
      </w:r>
      <w:proofErr w:type="spellEnd"/>
      <w:r w:rsidRPr="00D04F7F">
        <w:rPr>
          <w:rFonts w:eastAsia="Courier New"/>
        </w:rPr>
        <w:t xml:space="preserve">, </w:t>
      </w:r>
      <w:proofErr w:type="spellStart"/>
      <w:r w:rsidRPr="00D04F7F">
        <w:rPr>
          <w:rFonts w:eastAsia="Courier New"/>
        </w:rPr>
        <w:t>p.z</w:t>
      </w:r>
      <w:proofErr w:type="spellEnd"/>
      <w:r w:rsidRPr="00D04F7F">
        <w:rPr>
          <w:rFonts w:eastAsia="Courier New"/>
        </w:rPr>
        <w:t xml:space="preserve">] for p in </w:t>
      </w:r>
      <w:proofErr w:type="spellStart"/>
      <w:r w:rsidRPr="00D04F7F">
        <w:rPr>
          <w:rFonts w:eastAsia="Courier New"/>
        </w:rPr>
        <w:t>lm</w:t>
      </w:r>
      <w:proofErr w:type="spellEnd"/>
      <w:r w:rsidRPr="00D04F7F">
        <w:rPr>
          <w:rFonts w:eastAsia="Courier New"/>
        </w:rPr>
        <w:t>])</w:t>
      </w:r>
    </w:p>
    <w:p w14:paraId="00D12551" w14:textId="77777777" w:rsidR="00D04F7F" w:rsidRPr="00D04F7F" w:rsidRDefault="00D04F7F" w:rsidP="00D04F7F">
      <w:pPr>
        <w:spacing w:line="200" w:lineRule="auto"/>
      </w:pPr>
      <w:r w:rsidRPr="00D04F7F">
        <w:rPr>
          <w:rFonts w:eastAsia="Courier New"/>
        </w:rPr>
        <w:t xml:space="preserve">    pts = pts - pts[0]</w:t>
      </w:r>
    </w:p>
    <w:p w14:paraId="72915370" w14:textId="77777777" w:rsidR="00D04F7F" w:rsidRPr="00D04F7F" w:rsidRDefault="00D04F7F" w:rsidP="00D04F7F">
      <w:pPr>
        <w:spacing w:line="200" w:lineRule="auto"/>
      </w:pPr>
      <w:r w:rsidRPr="00D04F7F">
        <w:rPr>
          <w:rFonts w:eastAsia="Courier New"/>
        </w:rPr>
        <w:t xml:space="preserve">    scale = </w:t>
      </w:r>
      <w:proofErr w:type="spellStart"/>
      <w:r w:rsidRPr="00D04F7F">
        <w:rPr>
          <w:rFonts w:eastAsia="Courier New"/>
        </w:rPr>
        <w:t>np.linalg.norm</w:t>
      </w:r>
      <w:proofErr w:type="spellEnd"/>
      <w:r w:rsidRPr="00D04F7F">
        <w:rPr>
          <w:rFonts w:eastAsia="Courier New"/>
        </w:rPr>
        <w:t>(pts[9])</w:t>
      </w:r>
    </w:p>
    <w:p w14:paraId="4C3AE6AD" w14:textId="77777777" w:rsidR="00D04F7F" w:rsidRPr="00D04F7F" w:rsidRDefault="00D04F7F" w:rsidP="00D04F7F">
      <w:pPr>
        <w:spacing w:line="200" w:lineRule="auto"/>
      </w:pPr>
      <w:r w:rsidRPr="00D04F7F">
        <w:rPr>
          <w:rFonts w:eastAsia="Courier New"/>
        </w:rPr>
        <w:t xml:space="preserve">    pts = pts / (scale + 1e-6)</w:t>
      </w:r>
    </w:p>
    <w:p w14:paraId="0AB04AF3" w14:textId="77777777" w:rsidR="00D04F7F" w:rsidRPr="00D04F7F" w:rsidRDefault="00D04F7F" w:rsidP="00D04F7F">
      <w:pPr>
        <w:spacing w:line="200" w:lineRule="auto"/>
      </w:pPr>
      <w:r w:rsidRPr="00D04F7F">
        <w:rPr>
          <w:rFonts w:eastAsia="Courier New"/>
        </w:rPr>
        <w:t xml:space="preserve">    return </w:t>
      </w:r>
      <w:proofErr w:type="spellStart"/>
      <w:r w:rsidRPr="00D04F7F">
        <w:rPr>
          <w:rFonts w:eastAsia="Courier New"/>
        </w:rPr>
        <w:t>pts.flatten</w:t>
      </w:r>
      <w:proofErr w:type="spellEnd"/>
      <w:r w:rsidRPr="00D04F7F">
        <w:rPr>
          <w:rFonts w:eastAsia="Courier New"/>
        </w:rPr>
        <w:t>()</w:t>
      </w:r>
    </w:p>
    <w:p w14:paraId="2838066C" w14:textId="77777777" w:rsidR="00D04F7F" w:rsidRPr="00D04F7F" w:rsidRDefault="00D04F7F" w:rsidP="00D04F7F">
      <w:pPr>
        <w:spacing w:line="200" w:lineRule="auto"/>
      </w:pPr>
      <w:r w:rsidRPr="00D04F7F">
        <w:rPr>
          <w:rFonts w:eastAsia="Courier New"/>
        </w:rPr>
        <w:t xml:space="preserve"> </w:t>
      </w:r>
    </w:p>
    <w:p w14:paraId="085B3547" w14:textId="77777777" w:rsidR="00D04F7F" w:rsidRPr="00D04F7F" w:rsidRDefault="00D04F7F" w:rsidP="00D04F7F">
      <w:pPr>
        <w:spacing w:line="200" w:lineRule="auto"/>
      </w:pPr>
      <w:r w:rsidRPr="00D04F7F">
        <w:rPr>
          <w:rFonts w:eastAsia="Courier New"/>
        </w:rPr>
        <w:t xml:space="preserve">if not </w:t>
      </w:r>
      <w:proofErr w:type="spellStart"/>
      <w:r w:rsidRPr="00D04F7F">
        <w:rPr>
          <w:rFonts w:eastAsia="Courier New"/>
        </w:rPr>
        <w:t>os.path.exists</w:t>
      </w:r>
      <w:proofErr w:type="spellEnd"/>
      <w:r w:rsidRPr="00D04F7F">
        <w:rPr>
          <w:rFonts w:eastAsia="Courier New"/>
        </w:rPr>
        <w:t>(CSV_FILE):</w:t>
      </w:r>
    </w:p>
    <w:p w14:paraId="2E17A8AE" w14:textId="77777777" w:rsidR="00D04F7F" w:rsidRPr="00D04F7F" w:rsidRDefault="00D04F7F" w:rsidP="00D04F7F">
      <w:pPr>
        <w:spacing w:line="200" w:lineRule="auto"/>
      </w:pPr>
      <w:r w:rsidRPr="00D04F7F">
        <w:rPr>
          <w:rFonts w:eastAsia="Courier New"/>
        </w:rPr>
        <w:t xml:space="preserve">    with open(CSV_FILE, "w", newline="") as f:</w:t>
      </w:r>
    </w:p>
    <w:p w14:paraId="5CAEE46A" w14:textId="77777777" w:rsidR="00D04F7F" w:rsidRPr="00D04F7F" w:rsidRDefault="00D04F7F" w:rsidP="00D04F7F">
      <w:pPr>
        <w:spacing w:line="200" w:lineRule="auto"/>
      </w:pPr>
      <w:r w:rsidRPr="00D04F7F">
        <w:rPr>
          <w:rFonts w:eastAsia="Courier New"/>
        </w:rPr>
        <w:t xml:space="preserve">        w = </w:t>
      </w:r>
      <w:proofErr w:type="spellStart"/>
      <w:r w:rsidRPr="00D04F7F">
        <w:rPr>
          <w:rFonts w:eastAsia="Courier New"/>
        </w:rPr>
        <w:t>csv.writer</w:t>
      </w:r>
      <w:proofErr w:type="spellEnd"/>
      <w:r w:rsidRPr="00D04F7F">
        <w:rPr>
          <w:rFonts w:eastAsia="Courier New"/>
        </w:rPr>
        <w:t>(f)</w:t>
      </w:r>
    </w:p>
    <w:p w14:paraId="3C7DA21B" w14:textId="77777777" w:rsidR="00D04F7F" w:rsidRPr="00D04F7F" w:rsidRDefault="00D04F7F" w:rsidP="00D04F7F">
      <w:pPr>
        <w:spacing w:line="200" w:lineRule="auto"/>
      </w:pPr>
      <w:r w:rsidRPr="00D04F7F">
        <w:rPr>
          <w:rFonts w:eastAsia="Courier New"/>
        </w:rPr>
        <w:t xml:space="preserve">        </w:t>
      </w:r>
      <w:proofErr w:type="spellStart"/>
      <w:r w:rsidRPr="00D04F7F">
        <w:rPr>
          <w:rFonts w:eastAsia="Courier New"/>
        </w:rPr>
        <w:t>w.writerow</w:t>
      </w:r>
      <w:proofErr w:type="spellEnd"/>
      <w:r w:rsidRPr="00D04F7F">
        <w:rPr>
          <w:rFonts w:eastAsia="Courier New"/>
        </w:rPr>
        <w:t>([</w:t>
      </w:r>
      <w:proofErr w:type="spellStart"/>
      <w:r w:rsidRPr="00D04F7F">
        <w:rPr>
          <w:rFonts w:eastAsia="Courier New"/>
        </w:rPr>
        <w:t>f"f</w:t>
      </w:r>
      <w:proofErr w:type="spellEnd"/>
      <w:r w:rsidRPr="00D04F7F">
        <w:rPr>
          <w:rFonts w:eastAsia="Courier New"/>
        </w:rPr>
        <w:t>{</w:t>
      </w:r>
      <w:proofErr w:type="spellStart"/>
      <w:r w:rsidRPr="00D04F7F">
        <w:rPr>
          <w:rFonts w:eastAsia="Courier New"/>
        </w:rPr>
        <w:t>i</w:t>
      </w:r>
      <w:proofErr w:type="spellEnd"/>
      <w:r w:rsidRPr="00D04F7F">
        <w:rPr>
          <w:rFonts w:eastAsia="Courier New"/>
        </w:rPr>
        <w:t xml:space="preserve">}" for </w:t>
      </w:r>
      <w:proofErr w:type="spellStart"/>
      <w:r w:rsidRPr="00D04F7F">
        <w:rPr>
          <w:rFonts w:eastAsia="Courier New"/>
        </w:rPr>
        <w:t>i</w:t>
      </w:r>
      <w:proofErr w:type="spellEnd"/>
      <w:r w:rsidRPr="00D04F7F">
        <w:rPr>
          <w:rFonts w:eastAsia="Courier New"/>
        </w:rPr>
        <w:t xml:space="preserve"> in range(63)] + ["label"])</w:t>
      </w:r>
    </w:p>
    <w:p w14:paraId="3AC0B95B" w14:textId="77777777" w:rsidR="00D04F7F" w:rsidRPr="00D04F7F" w:rsidRDefault="00D04F7F" w:rsidP="00D04F7F">
      <w:pPr>
        <w:spacing w:line="200" w:lineRule="auto"/>
      </w:pPr>
      <w:r w:rsidRPr="00D04F7F">
        <w:rPr>
          <w:rFonts w:eastAsia="Courier New"/>
        </w:rPr>
        <w:t xml:space="preserve"> </w:t>
      </w:r>
    </w:p>
    <w:p w14:paraId="0E939FD8" w14:textId="77777777" w:rsidR="00D04F7F" w:rsidRPr="00D04F7F" w:rsidRDefault="00D04F7F" w:rsidP="00D04F7F">
      <w:pPr>
        <w:spacing w:line="200" w:lineRule="auto"/>
      </w:pPr>
      <w:r w:rsidRPr="00D04F7F">
        <w:rPr>
          <w:rFonts w:eastAsia="Courier New"/>
        </w:rPr>
        <w:t>picam2 = Picamera2()</w:t>
      </w:r>
    </w:p>
    <w:p w14:paraId="5067D565" w14:textId="77777777" w:rsidR="00D04F7F" w:rsidRPr="00D04F7F" w:rsidRDefault="00D04F7F" w:rsidP="00D04F7F">
      <w:pPr>
        <w:spacing w:line="200" w:lineRule="auto"/>
      </w:pPr>
      <w:r w:rsidRPr="00D04F7F">
        <w:rPr>
          <w:rFonts w:eastAsia="Courier New"/>
        </w:rPr>
        <w:t>picam2.configure(picam2.create_preview_configuration(</w:t>
      </w:r>
    </w:p>
    <w:p w14:paraId="3A7258D0" w14:textId="77777777" w:rsidR="00D04F7F" w:rsidRPr="00D04F7F" w:rsidRDefault="00D04F7F" w:rsidP="00D04F7F">
      <w:pPr>
        <w:spacing w:line="200" w:lineRule="auto"/>
      </w:pPr>
      <w:r w:rsidRPr="00D04F7F">
        <w:rPr>
          <w:rFonts w:eastAsia="Courier New"/>
        </w:rPr>
        <w:t xml:space="preserve">    main={"format": "RGB888", "size": (640, 480)}))</w:t>
      </w:r>
    </w:p>
    <w:p w14:paraId="4FC5E43A" w14:textId="77777777" w:rsidR="00D04F7F" w:rsidRPr="00D04F7F" w:rsidRDefault="00D04F7F" w:rsidP="00D04F7F">
      <w:pPr>
        <w:spacing w:line="200" w:lineRule="auto"/>
      </w:pPr>
      <w:r w:rsidRPr="00D04F7F">
        <w:rPr>
          <w:rFonts w:eastAsia="Courier New"/>
        </w:rPr>
        <w:t>picam2.start()</w:t>
      </w:r>
    </w:p>
    <w:p w14:paraId="75D1558A" w14:textId="77777777" w:rsidR="00D04F7F" w:rsidRPr="00D04F7F" w:rsidRDefault="00D04F7F" w:rsidP="00D04F7F">
      <w:pPr>
        <w:spacing w:line="200" w:lineRule="auto"/>
      </w:pPr>
      <w:r w:rsidRPr="00D04F7F">
        <w:rPr>
          <w:rFonts w:eastAsia="Courier New"/>
        </w:rPr>
        <w:t xml:space="preserve"> </w:t>
      </w:r>
    </w:p>
    <w:p w14:paraId="7ACB927B" w14:textId="77777777" w:rsidR="00D04F7F" w:rsidRPr="00D04F7F" w:rsidRDefault="00D04F7F" w:rsidP="00D04F7F">
      <w:pPr>
        <w:spacing w:line="200" w:lineRule="auto"/>
      </w:pPr>
      <w:proofErr w:type="spellStart"/>
      <w:r w:rsidRPr="00D04F7F">
        <w:rPr>
          <w:rFonts w:eastAsia="Courier New"/>
        </w:rPr>
        <w:t>recording_label</w:t>
      </w:r>
      <w:proofErr w:type="spellEnd"/>
      <w:r w:rsidRPr="00D04F7F">
        <w:rPr>
          <w:rFonts w:eastAsia="Courier New"/>
        </w:rPr>
        <w:t xml:space="preserve"> = None</w:t>
      </w:r>
    </w:p>
    <w:p w14:paraId="6EBF628E" w14:textId="77777777" w:rsidR="00D04F7F" w:rsidRPr="00D04F7F" w:rsidRDefault="00D04F7F" w:rsidP="00D04F7F">
      <w:pPr>
        <w:spacing w:line="200" w:lineRule="auto"/>
      </w:pPr>
      <w:r w:rsidRPr="00D04F7F">
        <w:rPr>
          <w:rFonts w:eastAsia="Courier New"/>
        </w:rPr>
        <w:t>counts = {}</w:t>
      </w:r>
    </w:p>
    <w:p w14:paraId="3F34D4C0" w14:textId="77777777" w:rsidR="00D04F7F" w:rsidRPr="00D04F7F" w:rsidRDefault="00D04F7F" w:rsidP="00D04F7F">
      <w:pPr>
        <w:spacing w:line="200" w:lineRule="auto"/>
      </w:pPr>
      <w:r w:rsidRPr="00D04F7F">
        <w:rPr>
          <w:rFonts w:eastAsia="Courier New"/>
        </w:rPr>
        <w:t xml:space="preserve"> </w:t>
      </w:r>
    </w:p>
    <w:p w14:paraId="68D2AAA1" w14:textId="77777777" w:rsidR="00D04F7F" w:rsidRPr="00D04F7F" w:rsidRDefault="00D04F7F" w:rsidP="00D04F7F">
      <w:pPr>
        <w:spacing w:line="200" w:lineRule="auto"/>
      </w:pPr>
      <w:r w:rsidRPr="00D04F7F">
        <w:rPr>
          <w:rFonts w:eastAsia="Courier New"/>
        </w:rPr>
        <w:t>print("Keys: 1=FIST 2=OPEN_PALM 3=POINTING 4=THREE_FINGERS 5=PEACE 6=FOUR_FINGERS 0=NONE")</w:t>
      </w:r>
    </w:p>
    <w:p w14:paraId="74E8DD5E" w14:textId="77777777" w:rsidR="00D04F7F" w:rsidRPr="00D04F7F" w:rsidRDefault="00D04F7F" w:rsidP="00D04F7F">
      <w:pPr>
        <w:spacing w:line="200" w:lineRule="auto"/>
      </w:pPr>
      <w:r w:rsidRPr="00D04F7F">
        <w:rPr>
          <w:rFonts w:eastAsia="Courier New"/>
        </w:rPr>
        <w:t>print("s = stop recording, q = quit")</w:t>
      </w:r>
    </w:p>
    <w:p w14:paraId="24815B28" w14:textId="77777777" w:rsidR="00D04F7F" w:rsidRPr="00D04F7F" w:rsidRDefault="00D04F7F" w:rsidP="00D04F7F">
      <w:pPr>
        <w:spacing w:line="200" w:lineRule="auto"/>
      </w:pPr>
      <w:r w:rsidRPr="00D04F7F">
        <w:rPr>
          <w:rFonts w:eastAsia="Courier New"/>
        </w:rPr>
        <w:t xml:space="preserve"> </w:t>
      </w:r>
    </w:p>
    <w:p w14:paraId="1192D8B0" w14:textId="77777777" w:rsidR="00D04F7F" w:rsidRPr="00D04F7F" w:rsidRDefault="00D04F7F" w:rsidP="00D04F7F">
      <w:pPr>
        <w:spacing w:line="200" w:lineRule="auto"/>
      </w:pPr>
      <w:r w:rsidRPr="00D04F7F">
        <w:rPr>
          <w:rFonts w:eastAsia="Courier New"/>
        </w:rPr>
        <w:t>while True:</w:t>
      </w:r>
    </w:p>
    <w:p w14:paraId="498F9288" w14:textId="77777777" w:rsidR="00D04F7F" w:rsidRPr="00D04F7F" w:rsidRDefault="00D04F7F" w:rsidP="00D04F7F">
      <w:pPr>
        <w:spacing w:line="200" w:lineRule="auto"/>
      </w:pPr>
      <w:r w:rsidRPr="00D04F7F">
        <w:rPr>
          <w:rFonts w:eastAsia="Courier New"/>
        </w:rPr>
        <w:t xml:space="preserve">    frame = picam2.capture_array()          # RGB</w:t>
      </w:r>
    </w:p>
    <w:p w14:paraId="23F546E5" w14:textId="77777777" w:rsidR="00D04F7F" w:rsidRPr="00D04F7F" w:rsidRDefault="00D04F7F" w:rsidP="00D04F7F">
      <w:pPr>
        <w:spacing w:line="200" w:lineRule="auto"/>
      </w:pPr>
      <w:r w:rsidRPr="00D04F7F">
        <w:rPr>
          <w:rFonts w:eastAsia="Courier New"/>
        </w:rPr>
        <w:t xml:space="preserve">    results = </w:t>
      </w:r>
      <w:proofErr w:type="spellStart"/>
      <w:r w:rsidRPr="00D04F7F">
        <w:rPr>
          <w:rFonts w:eastAsia="Courier New"/>
        </w:rPr>
        <w:t>hands.process</w:t>
      </w:r>
      <w:proofErr w:type="spellEnd"/>
      <w:r w:rsidRPr="00D04F7F">
        <w:rPr>
          <w:rFonts w:eastAsia="Courier New"/>
        </w:rPr>
        <w:t>(cv2.cvtColor(frame, cv2.COLOR_BGR2RGB))</w:t>
      </w:r>
    </w:p>
    <w:p w14:paraId="13AD90B7" w14:textId="77777777" w:rsidR="00D04F7F" w:rsidRPr="00D04F7F" w:rsidRDefault="00D04F7F" w:rsidP="00D04F7F">
      <w:pPr>
        <w:spacing w:line="200" w:lineRule="auto"/>
      </w:pPr>
      <w:r w:rsidRPr="00D04F7F">
        <w:rPr>
          <w:rFonts w:eastAsia="Courier New"/>
        </w:rPr>
        <w:t xml:space="preserve">    display = </w:t>
      </w:r>
      <w:proofErr w:type="spellStart"/>
      <w:r w:rsidRPr="00D04F7F">
        <w:rPr>
          <w:rFonts w:eastAsia="Courier New"/>
        </w:rPr>
        <w:t>frame.copy</w:t>
      </w:r>
      <w:proofErr w:type="spellEnd"/>
      <w:r w:rsidRPr="00D04F7F">
        <w:rPr>
          <w:rFonts w:eastAsia="Courier New"/>
        </w:rPr>
        <w:t>()</w:t>
      </w:r>
    </w:p>
    <w:p w14:paraId="049587F0" w14:textId="77777777" w:rsidR="00D04F7F" w:rsidRPr="00D04F7F" w:rsidRDefault="00D04F7F" w:rsidP="00D04F7F">
      <w:pPr>
        <w:spacing w:line="200" w:lineRule="auto"/>
      </w:pPr>
      <w:r w:rsidRPr="00D04F7F">
        <w:rPr>
          <w:rFonts w:eastAsia="Courier New"/>
        </w:rPr>
        <w:t xml:space="preserve"> </w:t>
      </w:r>
    </w:p>
    <w:p w14:paraId="778CB24A" w14:textId="77777777" w:rsidR="00D04F7F" w:rsidRPr="00D04F7F" w:rsidRDefault="00D04F7F" w:rsidP="00D04F7F">
      <w:pPr>
        <w:spacing w:line="200" w:lineRule="auto"/>
      </w:pPr>
      <w:r w:rsidRPr="00D04F7F">
        <w:rPr>
          <w:rFonts w:eastAsia="Courier New"/>
        </w:rPr>
        <w:t xml:space="preserve">    key = cv2.waitKey(1) &amp; 0xFF</w:t>
      </w:r>
    </w:p>
    <w:p w14:paraId="6BA0B23F" w14:textId="77777777" w:rsidR="00D04F7F" w:rsidRPr="00D04F7F" w:rsidRDefault="00D04F7F" w:rsidP="00D04F7F">
      <w:pPr>
        <w:spacing w:line="200" w:lineRule="auto"/>
      </w:pPr>
      <w:r w:rsidRPr="00D04F7F">
        <w:rPr>
          <w:rFonts w:eastAsia="Courier New"/>
        </w:rPr>
        <w:t xml:space="preserve">    if key == </w:t>
      </w:r>
      <w:proofErr w:type="spellStart"/>
      <w:r w:rsidRPr="00D04F7F">
        <w:rPr>
          <w:rFonts w:eastAsia="Courier New"/>
        </w:rPr>
        <w:t>ord</w:t>
      </w:r>
      <w:proofErr w:type="spellEnd"/>
      <w:r w:rsidRPr="00D04F7F">
        <w:rPr>
          <w:rFonts w:eastAsia="Courier New"/>
        </w:rPr>
        <w:t>('q'):</w:t>
      </w:r>
    </w:p>
    <w:p w14:paraId="0EE31459" w14:textId="77777777" w:rsidR="00D04F7F" w:rsidRPr="00D04F7F" w:rsidRDefault="00D04F7F" w:rsidP="00D04F7F">
      <w:pPr>
        <w:spacing w:line="200" w:lineRule="auto"/>
      </w:pPr>
      <w:r w:rsidRPr="00D04F7F">
        <w:rPr>
          <w:rFonts w:eastAsia="Courier New"/>
        </w:rPr>
        <w:t xml:space="preserve">        break</w:t>
      </w:r>
    </w:p>
    <w:p w14:paraId="38905EBE" w14:textId="77777777" w:rsidR="00D04F7F" w:rsidRPr="00C15072" w:rsidRDefault="00D04F7F" w:rsidP="00D04F7F">
      <w:pPr>
        <w:spacing w:line="200" w:lineRule="auto"/>
      </w:pPr>
      <w:r w:rsidRPr="00C15072">
        <w:rPr>
          <w:rFonts w:eastAsia="Courier New"/>
        </w:rPr>
        <w:lastRenderedPageBreak/>
        <w:t xml:space="preserve">    if key == </w:t>
      </w:r>
      <w:proofErr w:type="spellStart"/>
      <w:r w:rsidRPr="00C15072">
        <w:rPr>
          <w:rFonts w:eastAsia="Courier New"/>
        </w:rPr>
        <w:t>ord</w:t>
      </w:r>
      <w:proofErr w:type="spellEnd"/>
      <w:r w:rsidRPr="00C15072">
        <w:rPr>
          <w:rFonts w:eastAsia="Courier New"/>
        </w:rPr>
        <w:t>('s'):</w:t>
      </w:r>
    </w:p>
    <w:p w14:paraId="158F72A5" w14:textId="77777777" w:rsidR="00D04F7F" w:rsidRPr="00C15072" w:rsidRDefault="00D04F7F" w:rsidP="00D04F7F">
      <w:pPr>
        <w:spacing w:line="200" w:lineRule="auto"/>
      </w:pPr>
      <w:r w:rsidRPr="00C15072">
        <w:rPr>
          <w:rFonts w:eastAsia="Courier New"/>
        </w:rPr>
        <w:t xml:space="preserve">        </w:t>
      </w:r>
      <w:proofErr w:type="spellStart"/>
      <w:r w:rsidRPr="00C15072">
        <w:rPr>
          <w:rFonts w:eastAsia="Courier New"/>
        </w:rPr>
        <w:t>recording_label</w:t>
      </w:r>
      <w:proofErr w:type="spellEnd"/>
      <w:r w:rsidRPr="00C15072">
        <w:rPr>
          <w:rFonts w:eastAsia="Courier New"/>
        </w:rPr>
        <w:t xml:space="preserve"> = None</w:t>
      </w:r>
    </w:p>
    <w:p w14:paraId="3B2DF2B1" w14:textId="77777777" w:rsidR="00D04F7F" w:rsidRPr="00C15072" w:rsidRDefault="00D04F7F" w:rsidP="00D04F7F">
      <w:pPr>
        <w:spacing w:line="200" w:lineRule="auto"/>
      </w:pPr>
      <w:r w:rsidRPr="00C15072">
        <w:rPr>
          <w:rFonts w:eastAsia="Courier New"/>
        </w:rPr>
        <w:t xml:space="preserve">    if key in LABELS:</w:t>
      </w:r>
    </w:p>
    <w:p w14:paraId="6CC44677" w14:textId="77777777" w:rsidR="00D04F7F" w:rsidRPr="00C15072" w:rsidRDefault="00D04F7F" w:rsidP="00D04F7F">
      <w:pPr>
        <w:spacing w:line="200" w:lineRule="auto"/>
      </w:pPr>
      <w:r w:rsidRPr="00C15072">
        <w:rPr>
          <w:rFonts w:eastAsia="Courier New"/>
        </w:rPr>
        <w:t xml:space="preserve">        </w:t>
      </w:r>
      <w:proofErr w:type="spellStart"/>
      <w:r w:rsidRPr="00C15072">
        <w:rPr>
          <w:rFonts w:eastAsia="Courier New"/>
        </w:rPr>
        <w:t>recording_label</w:t>
      </w:r>
      <w:proofErr w:type="spellEnd"/>
      <w:r w:rsidRPr="00C15072">
        <w:rPr>
          <w:rFonts w:eastAsia="Courier New"/>
        </w:rPr>
        <w:t xml:space="preserve"> = LABELS[key]</w:t>
      </w:r>
    </w:p>
    <w:p w14:paraId="40D03F16" w14:textId="77777777" w:rsidR="00D04F7F" w:rsidRPr="00C15072" w:rsidRDefault="00D04F7F" w:rsidP="00D04F7F">
      <w:pPr>
        <w:spacing w:line="200" w:lineRule="auto"/>
      </w:pPr>
      <w:r w:rsidRPr="00C15072">
        <w:rPr>
          <w:rFonts w:eastAsia="Courier New"/>
        </w:rPr>
        <w:t xml:space="preserve"> </w:t>
      </w:r>
    </w:p>
    <w:p w14:paraId="10111293" w14:textId="77777777" w:rsidR="00D04F7F" w:rsidRPr="00C15072" w:rsidRDefault="00D04F7F" w:rsidP="00D04F7F">
      <w:pPr>
        <w:spacing w:line="200" w:lineRule="auto"/>
      </w:pPr>
      <w:r w:rsidRPr="00C15072">
        <w:rPr>
          <w:rFonts w:eastAsia="Courier New"/>
        </w:rPr>
        <w:t xml:space="preserve">    if </w:t>
      </w:r>
      <w:proofErr w:type="spellStart"/>
      <w:r w:rsidRPr="00C15072">
        <w:rPr>
          <w:rFonts w:eastAsia="Courier New"/>
        </w:rPr>
        <w:t>results.multi_hand_landmarks</w:t>
      </w:r>
      <w:proofErr w:type="spellEnd"/>
      <w:r w:rsidRPr="00C15072">
        <w:rPr>
          <w:rFonts w:eastAsia="Courier New"/>
        </w:rPr>
        <w:t>:</w:t>
      </w:r>
    </w:p>
    <w:p w14:paraId="7A02543C" w14:textId="77777777" w:rsidR="00D04F7F" w:rsidRPr="00C15072" w:rsidRDefault="00D04F7F" w:rsidP="00D04F7F">
      <w:pPr>
        <w:spacing w:line="200" w:lineRule="auto"/>
      </w:pPr>
      <w:r w:rsidRPr="00C15072">
        <w:rPr>
          <w:rFonts w:eastAsia="Courier New"/>
        </w:rPr>
        <w:t xml:space="preserve">        h = </w:t>
      </w:r>
      <w:proofErr w:type="spellStart"/>
      <w:r w:rsidRPr="00C15072">
        <w:rPr>
          <w:rFonts w:eastAsia="Courier New"/>
        </w:rPr>
        <w:t>results.multi_hand_landmarks</w:t>
      </w:r>
      <w:proofErr w:type="spellEnd"/>
      <w:r w:rsidRPr="00C15072">
        <w:rPr>
          <w:rFonts w:eastAsia="Courier New"/>
        </w:rPr>
        <w:t>[0]</w:t>
      </w:r>
    </w:p>
    <w:p w14:paraId="466682E6" w14:textId="77777777" w:rsidR="00D04F7F" w:rsidRPr="00C15072" w:rsidRDefault="00D04F7F" w:rsidP="00D04F7F">
      <w:pPr>
        <w:spacing w:line="200" w:lineRule="auto"/>
      </w:pPr>
      <w:r w:rsidRPr="00C15072">
        <w:rPr>
          <w:rFonts w:eastAsia="Courier New"/>
        </w:rPr>
        <w:t xml:space="preserve">        </w:t>
      </w:r>
      <w:proofErr w:type="spellStart"/>
      <w:r w:rsidRPr="00C15072">
        <w:rPr>
          <w:rFonts w:eastAsia="Courier New"/>
        </w:rPr>
        <w:t>mp_draw.draw_landmarks</w:t>
      </w:r>
      <w:proofErr w:type="spellEnd"/>
      <w:r w:rsidRPr="00C15072">
        <w:rPr>
          <w:rFonts w:eastAsia="Courier New"/>
        </w:rPr>
        <w:t xml:space="preserve">(display, h, </w:t>
      </w:r>
      <w:proofErr w:type="spellStart"/>
      <w:r w:rsidRPr="00C15072">
        <w:rPr>
          <w:rFonts w:eastAsia="Courier New"/>
        </w:rPr>
        <w:t>mp_hands.HAND_CONNECTIONS</w:t>
      </w:r>
      <w:proofErr w:type="spellEnd"/>
      <w:r w:rsidRPr="00C15072">
        <w:rPr>
          <w:rFonts w:eastAsia="Courier New"/>
        </w:rPr>
        <w:t>)</w:t>
      </w:r>
    </w:p>
    <w:p w14:paraId="65B88A31" w14:textId="77777777" w:rsidR="00D04F7F" w:rsidRPr="00C15072" w:rsidRDefault="00D04F7F" w:rsidP="00D04F7F">
      <w:pPr>
        <w:spacing w:line="200" w:lineRule="auto"/>
      </w:pPr>
      <w:r w:rsidRPr="00C15072">
        <w:rPr>
          <w:rFonts w:eastAsia="Courier New"/>
        </w:rPr>
        <w:t xml:space="preserve">        if </w:t>
      </w:r>
      <w:proofErr w:type="spellStart"/>
      <w:r w:rsidRPr="00C15072">
        <w:rPr>
          <w:rFonts w:eastAsia="Courier New"/>
        </w:rPr>
        <w:t>recording_label</w:t>
      </w:r>
      <w:proofErr w:type="spellEnd"/>
      <w:r w:rsidRPr="00C15072">
        <w:rPr>
          <w:rFonts w:eastAsia="Courier New"/>
        </w:rPr>
        <w:t xml:space="preserve"> is not None:</w:t>
      </w:r>
    </w:p>
    <w:p w14:paraId="739A756E" w14:textId="77777777" w:rsidR="00D04F7F" w:rsidRPr="00C15072" w:rsidRDefault="00D04F7F" w:rsidP="00D04F7F">
      <w:pPr>
        <w:spacing w:line="200" w:lineRule="auto"/>
      </w:pPr>
      <w:r w:rsidRPr="00C15072">
        <w:rPr>
          <w:rFonts w:eastAsia="Courier New"/>
        </w:rPr>
        <w:t xml:space="preserve">            feat = normalize(</w:t>
      </w:r>
      <w:proofErr w:type="spellStart"/>
      <w:r w:rsidRPr="00C15072">
        <w:rPr>
          <w:rFonts w:eastAsia="Courier New"/>
        </w:rPr>
        <w:t>h.landmark</w:t>
      </w:r>
      <w:proofErr w:type="spellEnd"/>
      <w:r w:rsidRPr="00C15072">
        <w:rPr>
          <w:rFonts w:eastAsia="Courier New"/>
        </w:rPr>
        <w:t>)</w:t>
      </w:r>
    </w:p>
    <w:p w14:paraId="0797F1EE" w14:textId="77777777" w:rsidR="00D04F7F" w:rsidRPr="00C15072" w:rsidRDefault="00D04F7F" w:rsidP="00D04F7F">
      <w:pPr>
        <w:spacing w:line="200" w:lineRule="auto"/>
      </w:pPr>
      <w:r w:rsidRPr="00C15072">
        <w:rPr>
          <w:rFonts w:eastAsia="Courier New"/>
        </w:rPr>
        <w:t xml:space="preserve">            with open(CSV_FILE, "a", newline="") as f:</w:t>
      </w:r>
    </w:p>
    <w:p w14:paraId="6B28D967" w14:textId="77777777" w:rsidR="00D04F7F" w:rsidRPr="00C15072" w:rsidRDefault="00D04F7F" w:rsidP="00D04F7F">
      <w:pPr>
        <w:spacing w:line="200" w:lineRule="auto"/>
      </w:pPr>
      <w:r w:rsidRPr="00C15072">
        <w:rPr>
          <w:rFonts w:eastAsia="Courier New"/>
        </w:rPr>
        <w:t xml:space="preserve">                </w:t>
      </w:r>
      <w:proofErr w:type="spellStart"/>
      <w:r w:rsidRPr="00C15072">
        <w:rPr>
          <w:rFonts w:eastAsia="Courier New"/>
        </w:rPr>
        <w:t>csv.writer</w:t>
      </w:r>
      <w:proofErr w:type="spellEnd"/>
      <w:r w:rsidRPr="00C15072">
        <w:rPr>
          <w:rFonts w:eastAsia="Courier New"/>
        </w:rPr>
        <w:t>(f).</w:t>
      </w:r>
      <w:proofErr w:type="spellStart"/>
      <w:r w:rsidRPr="00C15072">
        <w:rPr>
          <w:rFonts w:eastAsia="Courier New"/>
        </w:rPr>
        <w:t>writerow</w:t>
      </w:r>
      <w:proofErr w:type="spellEnd"/>
      <w:r w:rsidRPr="00C15072">
        <w:rPr>
          <w:rFonts w:eastAsia="Courier New"/>
        </w:rPr>
        <w:t>(list(feat) + [</w:t>
      </w:r>
      <w:proofErr w:type="spellStart"/>
      <w:r w:rsidRPr="00C15072">
        <w:rPr>
          <w:rFonts w:eastAsia="Courier New"/>
        </w:rPr>
        <w:t>recording_label</w:t>
      </w:r>
      <w:proofErr w:type="spellEnd"/>
      <w:r w:rsidRPr="00C15072">
        <w:rPr>
          <w:rFonts w:eastAsia="Courier New"/>
        </w:rPr>
        <w:t>])</w:t>
      </w:r>
    </w:p>
    <w:p w14:paraId="19292920" w14:textId="77777777" w:rsidR="00D04F7F" w:rsidRPr="00C15072" w:rsidRDefault="00D04F7F" w:rsidP="00D04F7F">
      <w:pPr>
        <w:spacing w:line="200" w:lineRule="auto"/>
      </w:pPr>
      <w:r w:rsidRPr="00C15072">
        <w:rPr>
          <w:rFonts w:eastAsia="Courier New"/>
        </w:rPr>
        <w:t xml:space="preserve">            counts[</w:t>
      </w:r>
      <w:proofErr w:type="spellStart"/>
      <w:r w:rsidRPr="00C15072">
        <w:rPr>
          <w:rFonts w:eastAsia="Courier New"/>
        </w:rPr>
        <w:t>recording_label</w:t>
      </w:r>
      <w:proofErr w:type="spellEnd"/>
      <w:r w:rsidRPr="00C15072">
        <w:rPr>
          <w:rFonts w:eastAsia="Courier New"/>
        </w:rPr>
        <w:t xml:space="preserve">] = </w:t>
      </w:r>
      <w:proofErr w:type="spellStart"/>
      <w:r w:rsidRPr="00C15072">
        <w:rPr>
          <w:rFonts w:eastAsia="Courier New"/>
        </w:rPr>
        <w:t>counts.get</w:t>
      </w:r>
      <w:proofErr w:type="spellEnd"/>
      <w:r w:rsidRPr="00C15072">
        <w:rPr>
          <w:rFonts w:eastAsia="Courier New"/>
        </w:rPr>
        <w:t>(</w:t>
      </w:r>
      <w:proofErr w:type="spellStart"/>
      <w:r w:rsidRPr="00C15072">
        <w:rPr>
          <w:rFonts w:eastAsia="Courier New"/>
        </w:rPr>
        <w:t>recording_label</w:t>
      </w:r>
      <w:proofErr w:type="spellEnd"/>
      <w:r w:rsidRPr="00C15072">
        <w:rPr>
          <w:rFonts w:eastAsia="Courier New"/>
        </w:rPr>
        <w:t>, 0) + 1</w:t>
      </w:r>
    </w:p>
    <w:p w14:paraId="5B1B68E5" w14:textId="77777777" w:rsidR="00D04F7F" w:rsidRPr="00C15072" w:rsidRDefault="00D04F7F" w:rsidP="00D04F7F">
      <w:pPr>
        <w:spacing w:line="200" w:lineRule="auto"/>
      </w:pPr>
      <w:r w:rsidRPr="00C15072">
        <w:rPr>
          <w:rFonts w:eastAsia="Courier New"/>
        </w:rPr>
        <w:t xml:space="preserve"> </w:t>
      </w:r>
    </w:p>
    <w:p w14:paraId="459402D7" w14:textId="77777777" w:rsidR="00D04F7F" w:rsidRPr="00C15072" w:rsidRDefault="00D04F7F" w:rsidP="00D04F7F">
      <w:pPr>
        <w:spacing w:line="200" w:lineRule="auto"/>
      </w:pPr>
      <w:r w:rsidRPr="00C15072">
        <w:rPr>
          <w:rFonts w:eastAsia="Courier New"/>
        </w:rPr>
        <w:t xml:space="preserve">    status = "NOT RECORDING (press 1-5 or 0)"</w:t>
      </w:r>
    </w:p>
    <w:p w14:paraId="5A3DD04A" w14:textId="77777777" w:rsidR="00D04F7F" w:rsidRPr="00C15072" w:rsidRDefault="00D04F7F" w:rsidP="00D04F7F">
      <w:pPr>
        <w:spacing w:line="200" w:lineRule="auto"/>
      </w:pPr>
      <w:r w:rsidRPr="00C15072">
        <w:rPr>
          <w:rFonts w:eastAsia="Courier New"/>
        </w:rPr>
        <w:t xml:space="preserve">    </w:t>
      </w:r>
      <w:proofErr w:type="spellStart"/>
      <w:r w:rsidRPr="00C15072">
        <w:rPr>
          <w:rFonts w:eastAsia="Courier New"/>
        </w:rPr>
        <w:t>color</w:t>
      </w:r>
      <w:proofErr w:type="spellEnd"/>
      <w:r w:rsidRPr="00C15072">
        <w:rPr>
          <w:rFonts w:eastAsia="Courier New"/>
        </w:rPr>
        <w:t xml:space="preserve"> = (0, 0, 255)</w:t>
      </w:r>
    </w:p>
    <w:p w14:paraId="106C8D17" w14:textId="77777777" w:rsidR="00D04F7F" w:rsidRPr="00C15072" w:rsidRDefault="00D04F7F" w:rsidP="00D04F7F">
      <w:pPr>
        <w:spacing w:line="200" w:lineRule="auto"/>
      </w:pPr>
      <w:r w:rsidRPr="00C15072">
        <w:rPr>
          <w:rFonts w:eastAsia="Courier New"/>
        </w:rPr>
        <w:t xml:space="preserve">    if </w:t>
      </w:r>
      <w:proofErr w:type="spellStart"/>
      <w:r w:rsidRPr="00C15072">
        <w:rPr>
          <w:rFonts w:eastAsia="Courier New"/>
        </w:rPr>
        <w:t>recording_label</w:t>
      </w:r>
      <w:proofErr w:type="spellEnd"/>
      <w:r w:rsidRPr="00C15072">
        <w:rPr>
          <w:rFonts w:eastAsia="Courier New"/>
        </w:rPr>
        <w:t>:</w:t>
      </w:r>
    </w:p>
    <w:p w14:paraId="2F6D558B" w14:textId="77777777" w:rsidR="00D04F7F" w:rsidRPr="00C15072" w:rsidRDefault="00D04F7F" w:rsidP="00D04F7F">
      <w:pPr>
        <w:spacing w:line="200" w:lineRule="auto"/>
      </w:pPr>
      <w:r w:rsidRPr="00C15072">
        <w:rPr>
          <w:rFonts w:eastAsia="Courier New"/>
        </w:rPr>
        <w:t xml:space="preserve">        n = </w:t>
      </w:r>
      <w:proofErr w:type="spellStart"/>
      <w:r w:rsidRPr="00C15072">
        <w:rPr>
          <w:rFonts w:eastAsia="Courier New"/>
        </w:rPr>
        <w:t>counts.get</w:t>
      </w:r>
      <w:proofErr w:type="spellEnd"/>
      <w:r w:rsidRPr="00C15072">
        <w:rPr>
          <w:rFonts w:eastAsia="Courier New"/>
        </w:rPr>
        <w:t>(</w:t>
      </w:r>
      <w:proofErr w:type="spellStart"/>
      <w:r w:rsidRPr="00C15072">
        <w:rPr>
          <w:rFonts w:eastAsia="Courier New"/>
        </w:rPr>
        <w:t>recording_label</w:t>
      </w:r>
      <w:proofErr w:type="spellEnd"/>
      <w:r w:rsidRPr="00C15072">
        <w:rPr>
          <w:rFonts w:eastAsia="Courier New"/>
        </w:rPr>
        <w:t>, 0)</w:t>
      </w:r>
    </w:p>
    <w:p w14:paraId="10777317" w14:textId="77777777" w:rsidR="00D04F7F" w:rsidRPr="00C15072" w:rsidRDefault="00D04F7F" w:rsidP="00D04F7F">
      <w:pPr>
        <w:spacing w:line="200" w:lineRule="auto"/>
      </w:pPr>
      <w:r w:rsidRPr="00C15072">
        <w:rPr>
          <w:rFonts w:eastAsia="Courier New"/>
        </w:rPr>
        <w:t xml:space="preserve">        status = </w:t>
      </w:r>
      <w:proofErr w:type="spellStart"/>
      <w:r w:rsidRPr="00C15072">
        <w:rPr>
          <w:rFonts w:eastAsia="Courier New"/>
        </w:rPr>
        <w:t>f"RECORDING</w:t>
      </w:r>
      <w:proofErr w:type="spellEnd"/>
      <w:r w:rsidRPr="00C15072">
        <w:rPr>
          <w:rFonts w:eastAsia="Courier New"/>
        </w:rPr>
        <w:t xml:space="preserve"> {</w:t>
      </w:r>
      <w:proofErr w:type="spellStart"/>
      <w:r w:rsidRPr="00C15072">
        <w:rPr>
          <w:rFonts w:eastAsia="Courier New"/>
        </w:rPr>
        <w:t>recording_label</w:t>
      </w:r>
      <w:proofErr w:type="spellEnd"/>
      <w:r w:rsidRPr="00C15072">
        <w:rPr>
          <w:rFonts w:eastAsia="Courier New"/>
        </w:rPr>
        <w:t>}: {n} samples (s=stop)"</w:t>
      </w:r>
    </w:p>
    <w:p w14:paraId="5186F8AB" w14:textId="77777777" w:rsidR="00D04F7F" w:rsidRPr="00C15072" w:rsidRDefault="00D04F7F" w:rsidP="00D04F7F">
      <w:pPr>
        <w:spacing w:line="200" w:lineRule="auto"/>
      </w:pPr>
      <w:r w:rsidRPr="00C15072">
        <w:rPr>
          <w:rFonts w:eastAsia="Courier New"/>
        </w:rPr>
        <w:t xml:space="preserve">        </w:t>
      </w:r>
      <w:proofErr w:type="spellStart"/>
      <w:r w:rsidRPr="00C15072">
        <w:rPr>
          <w:rFonts w:eastAsia="Courier New"/>
        </w:rPr>
        <w:t>color</w:t>
      </w:r>
      <w:proofErr w:type="spellEnd"/>
      <w:r w:rsidRPr="00C15072">
        <w:rPr>
          <w:rFonts w:eastAsia="Courier New"/>
        </w:rPr>
        <w:t xml:space="preserve"> = (0, 255, 0)</w:t>
      </w:r>
    </w:p>
    <w:p w14:paraId="41FEA49E" w14:textId="77777777" w:rsidR="00D04F7F" w:rsidRPr="00C15072" w:rsidRDefault="00D04F7F" w:rsidP="00D04F7F">
      <w:pPr>
        <w:spacing w:line="200" w:lineRule="auto"/>
      </w:pPr>
      <w:r w:rsidRPr="00C15072">
        <w:rPr>
          <w:rFonts w:eastAsia="Courier New"/>
        </w:rPr>
        <w:t xml:space="preserve">    cv2.putText(display, status, (10, 30),</w:t>
      </w:r>
    </w:p>
    <w:p w14:paraId="60FE1BD6" w14:textId="77777777" w:rsidR="00D04F7F" w:rsidRPr="00C15072" w:rsidRDefault="00D04F7F" w:rsidP="00D04F7F">
      <w:pPr>
        <w:spacing w:line="200" w:lineRule="auto"/>
      </w:pPr>
      <w:r w:rsidRPr="00C15072">
        <w:rPr>
          <w:rFonts w:eastAsia="Courier New"/>
        </w:rPr>
        <w:t xml:space="preserve">        cv2.FONT_HERSHEY_SIMPLEX, 0.7, </w:t>
      </w:r>
      <w:proofErr w:type="spellStart"/>
      <w:r w:rsidRPr="00C15072">
        <w:rPr>
          <w:rFonts w:eastAsia="Courier New"/>
        </w:rPr>
        <w:t>color</w:t>
      </w:r>
      <w:proofErr w:type="spellEnd"/>
      <w:r w:rsidRPr="00C15072">
        <w:rPr>
          <w:rFonts w:eastAsia="Courier New"/>
        </w:rPr>
        <w:t>, 2)</w:t>
      </w:r>
    </w:p>
    <w:p w14:paraId="0F7EC3CD" w14:textId="77777777" w:rsidR="00D04F7F" w:rsidRPr="00C15072" w:rsidRDefault="00D04F7F" w:rsidP="00D04F7F">
      <w:pPr>
        <w:spacing w:line="200" w:lineRule="auto"/>
      </w:pPr>
      <w:r w:rsidRPr="00C15072">
        <w:rPr>
          <w:rFonts w:eastAsia="Courier New"/>
        </w:rPr>
        <w:t xml:space="preserve"> </w:t>
      </w:r>
    </w:p>
    <w:p w14:paraId="0D2A47E6" w14:textId="77777777" w:rsidR="00D04F7F" w:rsidRPr="00C15072" w:rsidRDefault="00D04F7F" w:rsidP="00D04F7F">
      <w:pPr>
        <w:spacing w:line="200" w:lineRule="auto"/>
      </w:pPr>
      <w:r w:rsidRPr="00C15072">
        <w:rPr>
          <w:rFonts w:eastAsia="Courier New"/>
        </w:rPr>
        <w:t xml:space="preserve">    cv2.imshow("Data Collection (Pi)", display)</w:t>
      </w:r>
    </w:p>
    <w:p w14:paraId="2A14ED6A" w14:textId="77777777" w:rsidR="00D04F7F" w:rsidRPr="00C15072" w:rsidRDefault="00D04F7F" w:rsidP="00D04F7F">
      <w:pPr>
        <w:spacing w:line="200" w:lineRule="auto"/>
      </w:pPr>
      <w:r w:rsidRPr="00C15072">
        <w:rPr>
          <w:rFonts w:eastAsia="Courier New"/>
        </w:rPr>
        <w:t xml:space="preserve"> </w:t>
      </w:r>
    </w:p>
    <w:p w14:paraId="7FE4D172" w14:textId="77777777" w:rsidR="00D04F7F" w:rsidRPr="00C15072" w:rsidRDefault="00D04F7F" w:rsidP="00D04F7F">
      <w:pPr>
        <w:spacing w:line="200" w:lineRule="auto"/>
      </w:pPr>
      <w:r w:rsidRPr="00C15072">
        <w:rPr>
          <w:rFonts w:eastAsia="Courier New"/>
        </w:rPr>
        <w:t>picam2.stop()</w:t>
      </w:r>
    </w:p>
    <w:p w14:paraId="08440FBC" w14:textId="77777777" w:rsidR="00D04F7F" w:rsidRPr="00C15072" w:rsidRDefault="00D04F7F" w:rsidP="00D04F7F">
      <w:pPr>
        <w:spacing w:line="200" w:lineRule="auto"/>
      </w:pPr>
      <w:r w:rsidRPr="00C15072">
        <w:rPr>
          <w:rFonts w:eastAsia="Courier New"/>
        </w:rPr>
        <w:t>cv2.destroyAllWindows()</w:t>
      </w:r>
    </w:p>
    <w:p w14:paraId="361C4297" w14:textId="77777777" w:rsidR="00D04F7F" w:rsidRPr="00C15072" w:rsidRDefault="00D04F7F" w:rsidP="00D04F7F">
      <w:pPr>
        <w:spacing w:line="200" w:lineRule="auto"/>
      </w:pPr>
      <w:r w:rsidRPr="00C15072">
        <w:rPr>
          <w:rFonts w:eastAsia="Courier New"/>
        </w:rPr>
        <w:t>print("Saved counts:", counts)</w:t>
      </w:r>
    </w:p>
    <w:p w14:paraId="47CEF498" w14:textId="77777777" w:rsidR="00D04F7F" w:rsidRDefault="00D04F7F" w:rsidP="00C97CC2"/>
    <w:p w14:paraId="705CCFE6" w14:textId="77777777" w:rsidR="00D04F7F" w:rsidRDefault="00D04F7F" w:rsidP="00C97CC2"/>
    <w:p w14:paraId="3605C353" w14:textId="6AD75E5F" w:rsidR="00D04F7F" w:rsidRDefault="00D04F7F" w:rsidP="00C97CC2">
      <w:r>
        <w:t>C.2 train.py</w:t>
      </w:r>
    </w:p>
    <w:p w14:paraId="010FBF4A" w14:textId="6EDEEDD4" w:rsidR="00D04F7F" w:rsidRDefault="00D04F7F" w:rsidP="00C97CC2">
      <w:pPr>
        <w:rPr>
          <w:rFonts w:eastAsia="Arial"/>
        </w:rPr>
      </w:pPr>
      <w:r w:rsidRPr="00C15072">
        <w:rPr>
          <w:rFonts w:eastAsia="Arial"/>
        </w:rPr>
        <w:t xml:space="preserve">80/20 split, 200-tree </w:t>
      </w:r>
      <w:proofErr w:type="spellStart"/>
      <w:r w:rsidRPr="00C15072">
        <w:rPr>
          <w:rFonts w:eastAsia="Arial"/>
        </w:rPr>
        <w:t>RandomForest</w:t>
      </w:r>
      <w:proofErr w:type="spellEnd"/>
      <w:r w:rsidRPr="00C15072">
        <w:rPr>
          <w:rFonts w:eastAsia="Arial"/>
        </w:rPr>
        <w:t xml:space="preserve">, fixed seed. Produces </w:t>
      </w:r>
      <w:proofErr w:type="spellStart"/>
      <w:r w:rsidRPr="00C15072">
        <w:rPr>
          <w:rFonts w:eastAsia="Arial"/>
        </w:rPr>
        <w:t>gesture_model.joblib</w:t>
      </w:r>
      <w:proofErr w:type="spellEnd"/>
      <w:r w:rsidRPr="00C15072">
        <w:rPr>
          <w:rFonts w:eastAsia="Arial"/>
        </w:rPr>
        <w:t>.</w:t>
      </w:r>
    </w:p>
    <w:p w14:paraId="1165C982" w14:textId="77777777" w:rsidR="00D04F7F" w:rsidRDefault="00D04F7F" w:rsidP="00C97CC2">
      <w:pPr>
        <w:rPr>
          <w:rFonts w:eastAsia="Arial"/>
        </w:rPr>
      </w:pPr>
    </w:p>
    <w:p w14:paraId="796A4818" w14:textId="77777777" w:rsidR="00D04F7F" w:rsidRPr="00C15072" w:rsidRDefault="00D04F7F" w:rsidP="00D04F7F">
      <w:pPr>
        <w:spacing w:line="200" w:lineRule="auto"/>
      </w:pPr>
      <w:r w:rsidRPr="00C15072">
        <w:rPr>
          <w:rFonts w:eastAsia="Courier New"/>
        </w:rPr>
        <w:t>import pandas as pd</w:t>
      </w:r>
    </w:p>
    <w:p w14:paraId="7D5CCC62" w14:textId="77777777" w:rsidR="00D04F7F" w:rsidRPr="00C15072" w:rsidRDefault="00D04F7F" w:rsidP="00D04F7F">
      <w:pPr>
        <w:spacing w:line="200" w:lineRule="auto"/>
      </w:pPr>
      <w:r w:rsidRPr="00C15072">
        <w:rPr>
          <w:rFonts w:eastAsia="Courier New"/>
        </w:rPr>
        <w:t xml:space="preserve">import </w:t>
      </w:r>
      <w:proofErr w:type="spellStart"/>
      <w:r w:rsidRPr="00C15072">
        <w:rPr>
          <w:rFonts w:eastAsia="Courier New"/>
        </w:rPr>
        <w:t>joblib</w:t>
      </w:r>
      <w:proofErr w:type="spellEnd"/>
    </w:p>
    <w:p w14:paraId="6C19BB9E" w14:textId="77777777" w:rsidR="00D04F7F" w:rsidRPr="00C15072" w:rsidRDefault="00D04F7F" w:rsidP="00D04F7F">
      <w:pPr>
        <w:spacing w:line="200" w:lineRule="auto"/>
      </w:pPr>
      <w:r w:rsidRPr="00C15072">
        <w:rPr>
          <w:rFonts w:eastAsia="Courier New"/>
        </w:rPr>
        <w:t xml:space="preserve">from </w:t>
      </w:r>
      <w:proofErr w:type="spellStart"/>
      <w:r w:rsidRPr="00C15072">
        <w:rPr>
          <w:rFonts w:eastAsia="Courier New"/>
        </w:rPr>
        <w:t>sklearn.model_selection</w:t>
      </w:r>
      <w:proofErr w:type="spellEnd"/>
      <w:r w:rsidRPr="00C15072">
        <w:rPr>
          <w:rFonts w:eastAsia="Courier New"/>
        </w:rPr>
        <w:t xml:space="preserve"> import </w:t>
      </w:r>
      <w:proofErr w:type="spellStart"/>
      <w:r w:rsidRPr="00C15072">
        <w:rPr>
          <w:rFonts w:eastAsia="Courier New"/>
        </w:rPr>
        <w:t>train_test_split</w:t>
      </w:r>
      <w:proofErr w:type="spellEnd"/>
    </w:p>
    <w:p w14:paraId="323F8B85" w14:textId="77777777" w:rsidR="00D04F7F" w:rsidRPr="00C15072" w:rsidRDefault="00D04F7F" w:rsidP="00D04F7F">
      <w:pPr>
        <w:spacing w:line="200" w:lineRule="auto"/>
      </w:pPr>
      <w:r w:rsidRPr="00C15072">
        <w:rPr>
          <w:rFonts w:eastAsia="Courier New"/>
        </w:rPr>
        <w:t xml:space="preserve">from </w:t>
      </w:r>
      <w:proofErr w:type="spellStart"/>
      <w:r w:rsidRPr="00C15072">
        <w:rPr>
          <w:rFonts w:eastAsia="Courier New"/>
        </w:rPr>
        <w:t>sklearn.ensemble</w:t>
      </w:r>
      <w:proofErr w:type="spellEnd"/>
      <w:r w:rsidRPr="00C15072">
        <w:rPr>
          <w:rFonts w:eastAsia="Courier New"/>
        </w:rPr>
        <w:t xml:space="preserve"> import RandomForestClassifier</w:t>
      </w:r>
    </w:p>
    <w:p w14:paraId="4AD82F2E" w14:textId="77777777" w:rsidR="00D04F7F" w:rsidRPr="00C15072" w:rsidRDefault="00D04F7F" w:rsidP="00D04F7F">
      <w:pPr>
        <w:spacing w:line="200" w:lineRule="auto"/>
      </w:pPr>
      <w:r w:rsidRPr="00C15072">
        <w:rPr>
          <w:rFonts w:eastAsia="Courier New"/>
        </w:rPr>
        <w:t xml:space="preserve">from </w:t>
      </w:r>
      <w:proofErr w:type="spellStart"/>
      <w:r w:rsidRPr="00C15072">
        <w:rPr>
          <w:rFonts w:eastAsia="Courier New"/>
        </w:rPr>
        <w:t>sklearn.metrics</w:t>
      </w:r>
      <w:proofErr w:type="spellEnd"/>
      <w:r w:rsidRPr="00C15072">
        <w:rPr>
          <w:rFonts w:eastAsia="Courier New"/>
        </w:rPr>
        <w:t xml:space="preserve"> import </w:t>
      </w:r>
      <w:proofErr w:type="spellStart"/>
      <w:r w:rsidRPr="00C15072">
        <w:rPr>
          <w:rFonts w:eastAsia="Courier New"/>
        </w:rPr>
        <w:t>classification_report</w:t>
      </w:r>
      <w:proofErr w:type="spellEnd"/>
      <w:r w:rsidRPr="00C15072">
        <w:rPr>
          <w:rFonts w:eastAsia="Courier New"/>
        </w:rPr>
        <w:t xml:space="preserve">, </w:t>
      </w:r>
      <w:proofErr w:type="spellStart"/>
      <w:r w:rsidRPr="00C15072">
        <w:rPr>
          <w:rFonts w:eastAsia="Courier New"/>
        </w:rPr>
        <w:t>confusion_matrix</w:t>
      </w:r>
      <w:proofErr w:type="spellEnd"/>
    </w:p>
    <w:p w14:paraId="6296C496" w14:textId="77777777" w:rsidR="00D04F7F" w:rsidRPr="00C15072" w:rsidRDefault="00D04F7F" w:rsidP="00D04F7F">
      <w:pPr>
        <w:spacing w:line="200" w:lineRule="auto"/>
      </w:pPr>
      <w:r w:rsidRPr="00C15072">
        <w:rPr>
          <w:rFonts w:eastAsia="Courier New"/>
        </w:rPr>
        <w:t xml:space="preserve"> </w:t>
      </w:r>
    </w:p>
    <w:p w14:paraId="4D009644" w14:textId="77777777" w:rsidR="00D04F7F" w:rsidRPr="00C15072" w:rsidRDefault="00D04F7F" w:rsidP="00D04F7F">
      <w:pPr>
        <w:spacing w:line="200" w:lineRule="auto"/>
      </w:pPr>
      <w:r w:rsidRPr="00C15072">
        <w:rPr>
          <w:rFonts w:eastAsia="Courier New"/>
        </w:rPr>
        <w:t># --- load data ---</w:t>
      </w:r>
    </w:p>
    <w:p w14:paraId="2A919E7F" w14:textId="77777777" w:rsidR="00D04F7F" w:rsidRPr="00C15072" w:rsidRDefault="00D04F7F" w:rsidP="00D04F7F">
      <w:pPr>
        <w:spacing w:line="200" w:lineRule="auto"/>
      </w:pPr>
      <w:proofErr w:type="spellStart"/>
      <w:r w:rsidRPr="00C15072">
        <w:rPr>
          <w:rFonts w:eastAsia="Courier New"/>
        </w:rPr>
        <w:t>df</w:t>
      </w:r>
      <w:proofErr w:type="spellEnd"/>
      <w:r w:rsidRPr="00C15072">
        <w:rPr>
          <w:rFonts w:eastAsia="Courier New"/>
        </w:rPr>
        <w:t xml:space="preserve"> = </w:t>
      </w:r>
      <w:proofErr w:type="spellStart"/>
      <w:r w:rsidRPr="00C15072">
        <w:rPr>
          <w:rFonts w:eastAsia="Courier New"/>
        </w:rPr>
        <w:t>pd.read_csv</w:t>
      </w:r>
      <w:proofErr w:type="spellEnd"/>
      <w:r w:rsidRPr="00C15072">
        <w:rPr>
          <w:rFonts w:eastAsia="Courier New"/>
        </w:rPr>
        <w:t>("gesture_data.csv")</w:t>
      </w:r>
    </w:p>
    <w:p w14:paraId="2F7A4847" w14:textId="77777777" w:rsidR="00D04F7F" w:rsidRPr="00C15072" w:rsidRDefault="00D04F7F" w:rsidP="00D04F7F">
      <w:pPr>
        <w:spacing w:line="200" w:lineRule="auto"/>
      </w:pPr>
      <w:r w:rsidRPr="00C15072">
        <w:rPr>
          <w:rFonts w:eastAsia="Courier New"/>
        </w:rPr>
        <w:t xml:space="preserve">X = </w:t>
      </w:r>
      <w:proofErr w:type="spellStart"/>
      <w:r w:rsidRPr="00C15072">
        <w:rPr>
          <w:rFonts w:eastAsia="Courier New"/>
        </w:rPr>
        <w:t>df.drop</w:t>
      </w:r>
      <w:proofErr w:type="spellEnd"/>
      <w:r w:rsidRPr="00C15072">
        <w:rPr>
          <w:rFonts w:eastAsia="Courier New"/>
        </w:rPr>
        <w:t>(columns=["label"]).values</w:t>
      </w:r>
    </w:p>
    <w:p w14:paraId="013392FB" w14:textId="77777777" w:rsidR="00D04F7F" w:rsidRPr="00C15072" w:rsidRDefault="00D04F7F" w:rsidP="00D04F7F">
      <w:pPr>
        <w:spacing w:line="200" w:lineRule="auto"/>
      </w:pPr>
      <w:r w:rsidRPr="00C15072">
        <w:rPr>
          <w:rFonts w:eastAsia="Courier New"/>
        </w:rPr>
        <w:t xml:space="preserve">y = </w:t>
      </w:r>
      <w:proofErr w:type="spellStart"/>
      <w:r w:rsidRPr="00C15072">
        <w:rPr>
          <w:rFonts w:eastAsia="Courier New"/>
        </w:rPr>
        <w:t>df</w:t>
      </w:r>
      <w:proofErr w:type="spellEnd"/>
      <w:r w:rsidRPr="00C15072">
        <w:rPr>
          <w:rFonts w:eastAsia="Courier New"/>
        </w:rPr>
        <w:t>["label"].values</w:t>
      </w:r>
    </w:p>
    <w:p w14:paraId="329A49BA" w14:textId="77777777" w:rsidR="00D04F7F" w:rsidRPr="00C15072" w:rsidRDefault="00D04F7F" w:rsidP="00D04F7F">
      <w:pPr>
        <w:spacing w:line="200" w:lineRule="auto"/>
      </w:pPr>
      <w:r w:rsidRPr="00C15072">
        <w:rPr>
          <w:rFonts w:eastAsia="Courier New"/>
        </w:rPr>
        <w:t>print(</w:t>
      </w:r>
      <w:proofErr w:type="spellStart"/>
      <w:r w:rsidRPr="00C15072">
        <w:rPr>
          <w:rFonts w:eastAsia="Courier New"/>
        </w:rPr>
        <w:t>f"Loaded</w:t>
      </w:r>
      <w:proofErr w:type="spellEnd"/>
      <w:r w:rsidRPr="00C15072">
        <w:rPr>
          <w:rFonts w:eastAsia="Courier New"/>
        </w:rPr>
        <w:t xml:space="preserve"> {</w:t>
      </w:r>
      <w:proofErr w:type="spellStart"/>
      <w:r w:rsidRPr="00C15072">
        <w:rPr>
          <w:rFonts w:eastAsia="Courier New"/>
        </w:rPr>
        <w:t>len</w:t>
      </w:r>
      <w:proofErr w:type="spellEnd"/>
      <w:r w:rsidRPr="00C15072">
        <w:rPr>
          <w:rFonts w:eastAsia="Courier New"/>
        </w:rPr>
        <w:t>(</w:t>
      </w:r>
      <w:proofErr w:type="spellStart"/>
      <w:r w:rsidRPr="00C15072">
        <w:rPr>
          <w:rFonts w:eastAsia="Courier New"/>
        </w:rPr>
        <w:t>df</w:t>
      </w:r>
      <w:proofErr w:type="spellEnd"/>
      <w:r w:rsidRPr="00C15072">
        <w:rPr>
          <w:rFonts w:eastAsia="Courier New"/>
        </w:rPr>
        <w:t>)} samples, {</w:t>
      </w:r>
      <w:proofErr w:type="spellStart"/>
      <w:r w:rsidRPr="00C15072">
        <w:rPr>
          <w:rFonts w:eastAsia="Courier New"/>
        </w:rPr>
        <w:t>X.shape</w:t>
      </w:r>
      <w:proofErr w:type="spellEnd"/>
      <w:r w:rsidRPr="00C15072">
        <w:rPr>
          <w:rFonts w:eastAsia="Courier New"/>
        </w:rPr>
        <w:t>[1]} features, classes: {sorted(set(y))}")</w:t>
      </w:r>
    </w:p>
    <w:p w14:paraId="640B344B" w14:textId="77777777" w:rsidR="00D04F7F" w:rsidRPr="00C15072" w:rsidRDefault="00D04F7F" w:rsidP="00D04F7F">
      <w:pPr>
        <w:spacing w:line="200" w:lineRule="auto"/>
      </w:pPr>
      <w:r w:rsidRPr="00C15072">
        <w:rPr>
          <w:rFonts w:eastAsia="Courier New"/>
        </w:rPr>
        <w:t xml:space="preserve"> </w:t>
      </w:r>
    </w:p>
    <w:p w14:paraId="1CE210C8" w14:textId="77777777" w:rsidR="00D04F7F" w:rsidRPr="00C15072" w:rsidRDefault="00D04F7F" w:rsidP="00D04F7F">
      <w:pPr>
        <w:spacing w:line="200" w:lineRule="auto"/>
      </w:pPr>
      <w:r w:rsidRPr="00C15072">
        <w:rPr>
          <w:rFonts w:eastAsia="Courier New"/>
        </w:rPr>
        <w:t># --- split: 80% train, 20% held-out test ---</w:t>
      </w:r>
    </w:p>
    <w:p w14:paraId="27AA7743" w14:textId="77777777" w:rsidR="00D04F7F" w:rsidRPr="00C15072" w:rsidRDefault="00D04F7F" w:rsidP="00D04F7F">
      <w:pPr>
        <w:spacing w:line="200" w:lineRule="auto"/>
      </w:pPr>
      <w:proofErr w:type="spellStart"/>
      <w:r w:rsidRPr="00C15072">
        <w:rPr>
          <w:rFonts w:eastAsia="Courier New"/>
        </w:rPr>
        <w:t>Xtr</w:t>
      </w:r>
      <w:proofErr w:type="spellEnd"/>
      <w:r w:rsidRPr="00C15072">
        <w:rPr>
          <w:rFonts w:eastAsia="Courier New"/>
        </w:rPr>
        <w:t xml:space="preserve">, </w:t>
      </w:r>
      <w:proofErr w:type="spellStart"/>
      <w:r w:rsidRPr="00C15072">
        <w:rPr>
          <w:rFonts w:eastAsia="Courier New"/>
        </w:rPr>
        <w:t>Xte</w:t>
      </w:r>
      <w:proofErr w:type="spellEnd"/>
      <w:r w:rsidRPr="00C15072">
        <w:rPr>
          <w:rFonts w:eastAsia="Courier New"/>
        </w:rPr>
        <w:t xml:space="preserve">, </w:t>
      </w:r>
      <w:proofErr w:type="spellStart"/>
      <w:r w:rsidRPr="00C15072">
        <w:rPr>
          <w:rFonts w:eastAsia="Courier New"/>
        </w:rPr>
        <w:t>ytr</w:t>
      </w:r>
      <w:proofErr w:type="spellEnd"/>
      <w:r w:rsidRPr="00C15072">
        <w:rPr>
          <w:rFonts w:eastAsia="Courier New"/>
        </w:rPr>
        <w:t xml:space="preserve">, </w:t>
      </w:r>
      <w:proofErr w:type="spellStart"/>
      <w:r w:rsidRPr="00C15072">
        <w:rPr>
          <w:rFonts w:eastAsia="Courier New"/>
        </w:rPr>
        <w:t>yte</w:t>
      </w:r>
      <w:proofErr w:type="spellEnd"/>
      <w:r w:rsidRPr="00C15072">
        <w:rPr>
          <w:rFonts w:eastAsia="Courier New"/>
        </w:rPr>
        <w:t xml:space="preserve"> = </w:t>
      </w:r>
      <w:proofErr w:type="spellStart"/>
      <w:r w:rsidRPr="00C15072">
        <w:rPr>
          <w:rFonts w:eastAsia="Courier New"/>
        </w:rPr>
        <w:t>train_test_split</w:t>
      </w:r>
      <w:proofErr w:type="spellEnd"/>
      <w:r w:rsidRPr="00C15072">
        <w:rPr>
          <w:rFonts w:eastAsia="Courier New"/>
        </w:rPr>
        <w:t>(</w:t>
      </w:r>
    </w:p>
    <w:p w14:paraId="51AE1E6E" w14:textId="77777777" w:rsidR="00D04F7F" w:rsidRPr="00C15072" w:rsidRDefault="00D04F7F" w:rsidP="00D04F7F">
      <w:pPr>
        <w:spacing w:line="200" w:lineRule="auto"/>
      </w:pPr>
      <w:r w:rsidRPr="00C15072">
        <w:rPr>
          <w:rFonts w:eastAsia="Courier New"/>
        </w:rPr>
        <w:t xml:space="preserve">    X, y, </w:t>
      </w:r>
      <w:proofErr w:type="spellStart"/>
      <w:r w:rsidRPr="00C15072">
        <w:rPr>
          <w:rFonts w:eastAsia="Courier New"/>
        </w:rPr>
        <w:t>test_size</w:t>
      </w:r>
      <w:proofErr w:type="spellEnd"/>
      <w:r w:rsidRPr="00C15072">
        <w:rPr>
          <w:rFonts w:eastAsia="Courier New"/>
        </w:rPr>
        <w:t xml:space="preserve">=0.2, stratify=y, </w:t>
      </w:r>
      <w:proofErr w:type="spellStart"/>
      <w:r w:rsidRPr="00C15072">
        <w:rPr>
          <w:rFonts w:eastAsia="Courier New"/>
        </w:rPr>
        <w:t>random_state</w:t>
      </w:r>
      <w:proofErr w:type="spellEnd"/>
      <w:r w:rsidRPr="00C15072">
        <w:rPr>
          <w:rFonts w:eastAsia="Courier New"/>
        </w:rPr>
        <w:t>=42)</w:t>
      </w:r>
    </w:p>
    <w:p w14:paraId="1FD23AAE" w14:textId="77777777" w:rsidR="00D04F7F" w:rsidRPr="00C15072" w:rsidRDefault="00D04F7F" w:rsidP="00D04F7F">
      <w:pPr>
        <w:spacing w:line="200" w:lineRule="auto"/>
      </w:pPr>
      <w:r w:rsidRPr="00C15072">
        <w:rPr>
          <w:rFonts w:eastAsia="Courier New"/>
        </w:rPr>
        <w:t xml:space="preserve"> </w:t>
      </w:r>
    </w:p>
    <w:p w14:paraId="5F21DB15" w14:textId="77777777" w:rsidR="00D04F7F" w:rsidRPr="00C15072" w:rsidRDefault="00D04F7F" w:rsidP="00D04F7F">
      <w:pPr>
        <w:spacing w:line="200" w:lineRule="auto"/>
      </w:pPr>
      <w:r w:rsidRPr="00C15072">
        <w:rPr>
          <w:rFonts w:eastAsia="Courier New"/>
        </w:rPr>
        <w:t># --- train ---</w:t>
      </w:r>
    </w:p>
    <w:p w14:paraId="30DEA579" w14:textId="77777777" w:rsidR="00D04F7F" w:rsidRPr="00C15072" w:rsidRDefault="00D04F7F" w:rsidP="00D04F7F">
      <w:pPr>
        <w:spacing w:line="200" w:lineRule="auto"/>
      </w:pPr>
      <w:r w:rsidRPr="00C15072">
        <w:rPr>
          <w:rFonts w:eastAsia="Courier New"/>
        </w:rPr>
        <w:t>model = RandomForestClassifier(</w:t>
      </w:r>
      <w:proofErr w:type="spellStart"/>
      <w:r w:rsidRPr="00C15072">
        <w:rPr>
          <w:rFonts w:eastAsia="Courier New"/>
        </w:rPr>
        <w:t>n_estimators</w:t>
      </w:r>
      <w:proofErr w:type="spellEnd"/>
      <w:r w:rsidRPr="00C15072">
        <w:rPr>
          <w:rFonts w:eastAsia="Courier New"/>
        </w:rPr>
        <w:t xml:space="preserve">=200, </w:t>
      </w:r>
      <w:proofErr w:type="spellStart"/>
      <w:r w:rsidRPr="00C15072">
        <w:rPr>
          <w:rFonts w:eastAsia="Courier New"/>
        </w:rPr>
        <w:t>random_state</w:t>
      </w:r>
      <w:proofErr w:type="spellEnd"/>
      <w:r w:rsidRPr="00C15072">
        <w:rPr>
          <w:rFonts w:eastAsia="Courier New"/>
        </w:rPr>
        <w:t>=42)</w:t>
      </w:r>
    </w:p>
    <w:p w14:paraId="687EDB8F" w14:textId="77777777" w:rsidR="00D04F7F" w:rsidRPr="00C15072" w:rsidRDefault="00D04F7F" w:rsidP="00D04F7F">
      <w:pPr>
        <w:spacing w:line="200" w:lineRule="auto"/>
      </w:pPr>
      <w:proofErr w:type="spellStart"/>
      <w:r w:rsidRPr="00C15072">
        <w:rPr>
          <w:rFonts w:eastAsia="Courier New"/>
        </w:rPr>
        <w:t>model.fit</w:t>
      </w:r>
      <w:proofErr w:type="spellEnd"/>
      <w:r w:rsidRPr="00C15072">
        <w:rPr>
          <w:rFonts w:eastAsia="Courier New"/>
        </w:rPr>
        <w:t>(</w:t>
      </w:r>
      <w:proofErr w:type="spellStart"/>
      <w:r w:rsidRPr="00C15072">
        <w:rPr>
          <w:rFonts w:eastAsia="Courier New"/>
        </w:rPr>
        <w:t>Xtr</w:t>
      </w:r>
      <w:proofErr w:type="spellEnd"/>
      <w:r w:rsidRPr="00C15072">
        <w:rPr>
          <w:rFonts w:eastAsia="Courier New"/>
        </w:rPr>
        <w:t xml:space="preserve">, </w:t>
      </w:r>
      <w:proofErr w:type="spellStart"/>
      <w:r w:rsidRPr="00C15072">
        <w:rPr>
          <w:rFonts w:eastAsia="Courier New"/>
        </w:rPr>
        <w:t>ytr</w:t>
      </w:r>
      <w:proofErr w:type="spellEnd"/>
      <w:r w:rsidRPr="00C15072">
        <w:rPr>
          <w:rFonts w:eastAsia="Courier New"/>
        </w:rPr>
        <w:t>)</w:t>
      </w:r>
    </w:p>
    <w:p w14:paraId="65B9FD86" w14:textId="77777777" w:rsidR="00D04F7F" w:rsidRPr="00C15072" w:rsidRDefault="00D04F7F" w:rsidP="00D04F7F">
      <w:pPr>
        <w:spacing w:line="200" w:lineRule="auto"/>
      </w:pPr>
      <w:r w:rsidRPr="00C15072">
        <w:rPr>
          <w:rFonts w:eastAsia="Courier New"/>
        </w:rPr>
        <w:t xml:space="preserve"> </w:t>
      </w:r>
    </w:p>
    <w:p w14:paraId="2B3FF232" w14:textId="77777777" w:rsidR="00D04F7F" w:rsidRPr="00C15072" w:rsidRDefault="00D04F7F" w:rsidP="00D04F7F">
      <w:pPr>
        <w:spacing w:line="200" w:lineRule="auto"/>
      </w:pPr>
      <w:r w:rsidRPr="00C15072">
        <w:rPr>
          <w:rFonts w:eastAsia="Courier New"/>
        </w:rPr>
        <w:t># --- evaluate on the held-out test set ---</w:t>
      </w:r>
    </w:p>
    <w:p w14:paraId="4F3B2CF3" w14:textId="77777777" w:rsidR="00D04F7F" w:rsidRPr="00C15072" w:rsidRDefault="00D04F7F" w:rsidP="00D04F7F">
      <w:pPr>
        <w:spacing w:line="200" w:lineRule="auto"/>
      </w:pPr>
      <w:r w:rsidRPr="00C15072">
        <w:rPr>
          <w:rFonts w:eastAsia="Courier New"/>
        </w:rPr>
        <w:lastRenderedPageBreak/>
        <w:t xml:space="preserve">pred = </w:t>
      </w:r>
      <w:proofErr w:type="spellStart"/>
      <w:r w:rsidRPr="00C15072">
        <w:rPr>
          <w:rFonts w:eastAsia="Courier New"/>
        </w:rPr>
        <w:t>model.predict</w:t>
      </w:r>
      <w:proofErr w:type="spellEnd"/>
      <w:r w:rsidRPr="00C15072">
        <w:rPr>
          <w:rFonts w:eastAsia="Courier New"/>
        </w:rPr>
        <w:t>(</w:t>
      </w:r>
      <w:proofErr w:type="spellStart"/>
      <w:r w:rsidRPr="00C15072">
        <w:rPr>
          <w:rFonts w:eastAsia="Courier New"/>
        </w:rPr>
        <w:t>Xte</w:t>
      </w:r>
      <w:proofErr w:type="spellEnd"/>
      <w:r w:rsidRPr="00C15072">
        <w:rPr>
          <w:rFonts w:eastAsia="Courier New"/>
        </w:rPr>
        <w:t>)</w:t>
      </w:r>
    </w:p>
    <w:p w14:paraId="2C383661" w14:textId="77777777" w:rsidR="00D04F7F" w:rsidRPr="00C15072" w:rsidRDefault="00D04F7F" w:rsidP="00D04F7F">
      <w:pPr>
        <w:spacing w:line="200" w:lineRule="auto"/>
      </w:pPr>
      <w:r w:rsidRPr="00C15072">
        <w:rPr>
          <w:rFonts w:eastAsia="Courier New"/>
        </w:rPr>
        <w:t>print("\n=== Classification report (test set) ===")</w:t>
      </w:r>
    </w:p>
    <w:p w14:paraId="038AE163" w14:textId="77777777" w:rsidR="00D04F7F" w:rsidRPr="00C15072" w:rsidRDefault="00D04F7F" w:rsidP="00D04F7F">
      <w:pPr>
        <w:spacing w:line="200" w:lineRule="auto"/>
      </w:pPr>
      <w:r w:rsidRPr="00C15072">
        <w:rPr>
          <w:rFonts w:eastAsia="Courier New"/>
        </w:rPr>
        <w:t>print(</w:t>
      </w:r>
      <w:proofErr w:type="spellStart"/>
      <w:r w:rsidRPr="00C15072">
        <w:rPr>
          <w:rFonts w:eastAsia="Courier New"/>
        </w:rPr>
        <w:t>classification_report</w:t>
      </w:r>
      <w:proofErr w:type="spellEnd"/>
      <w:r w:rsidRPr="00C15072">
        <w:rPr>
          <w:rFonts w:eastAsia="Courier New"/>
        </w:rPr>
        <w:t>(</w:t>
      </w:r>
      <w:proofErr w:type="spellStart"/>
      <w:r w:rsidRPr="00C15072">
        <w:rPr>
          <w:rFonts w:eastAsia="Courier New"/>
        </w:rPr>
        <w:t>yte</w:t>
      </w:r>
      <w:proofErr w:type="spellEnd"/>
      <w:r w:rsidRPr="00C15072">
        <w:rPr>
          <w:rFonts w:eastAsia="Courier New"/>
        </w:rPr>
        <w:t>, pred))</w:t>
      </w:r>
    </w:p>
    <w:p w14:paraId="01F544A5" w14:textId="77777777" w:rsidR="00D04F7F" w:rsidRPr="00C15072" w:rsidRDefault="00D04F7F" w:rsidP="00D04F7F">
      <w:pPr>
        <w:spacing w:line="200" w:lineRule="auto"/>
      </w:pPr>
      <w:r w:rsidRPr="00C15072">
        <w:rPr>
          <w:rFonts w:eastAsia="Courier New"/>
        </w:rPr>
        <w:t xml:space="preserve"> </w:t>
      </w:r>
    </w:p>
    <w:p w14:paraId="395731D4" w14:textId="77777777" w:rsidR="00D04F7F" w:rsidRPr="00C15072" w:rsidRDefault="00D04F7F" w:rsidP="00D04F7F">
      <w:pPr>
        <w:spacing w:line="200" w:lineRule="auto"/>
      </w:pPr>
      <w:r w:rsidRPr="00C15072">
        <w:rPr>
          <w:rFonts w:eastAsia="Courier New"/>
        </w:rPr>
        <w:t>print("=== Confusion matrix (rows=true, cols=predicted) ===")</w:t>
      </w:r>
    </w:p>
    <w:p w14:paraId="611F5B39" w14:textId="77777777" w:rsidR="00D04F7F" w:rsidRPr="00C15072" w:rsidRDefault="00D04F7F" w:rsidP="00D04F7F">
      <w:pPr>
        <w:spacing w:line="200" w:lineRule="auto"/>
      </w:pPr>
      <w:r w:rsidRPr="00C15072">
        <w:rPr>
          <w:rFonts w:eastAsia="Courier New"/>
        </w:rPr>
        <w:t>labels = sorted(set(y))</w:t>
      </w:r>
    </w:p>
    <w:p w14:paraId="0AFB75F3" w14:textId="77777777" w:rsidR="00D04F7F" w:rsidRPr="00C15072" w:rsidRDefault="00D04F7F" w:rsidP="00D04F7F">
      <w:pPr>
        <w:spacing w:line="200" w:lineRule="auto"/>
      </w:pPr>
      <w:r w:rsidRPr="00C15072">
        <w:rPr>
          <w:rFonts w:eastAsia="Courier New"/>
        </w:rPr>
        <w:t xml:space="preserve">cm = </w:t>
      </w:r>
      <w:proofErr w:type="spellStart"/>
      <w:r w:rsidRPr="00C15072">
        <w:rPr>
          <w:rFonts w:eastAsia="Courier New"/>
        </w:rPr>
        <w:t>confusion_matrix</w:t>
      </w:r>
      <w:proofErr w:type="spellEnd"/>
      <w:r w:rsidRPr="00C15072">
        <w:rPr>
          <w:rFonts w:eastAsia="Courier New"/>
        </w:rPr>
        <w:t>(</w:t>
      </w:r>
      <w:proofErr w:type="spellStart"/>
      <w:r w:rsidRPr="00C15072">
        <w:rPr>
          <w:rFonts w:eastAsia="Courier New"/>
        </w:rPr>
        <w:t>yte</w:t>
      </w:r>
      <w:proofErr w:type="spellEnd"/>
      <w:r w:rsidRPr="00C15072">
        <w:rPr>
          <w:rFonts w:eastAsia="Courier New"/>
        </w:rPr>
        <w:t>, pred, labels=labels)</w:t>
      </w:r>
    </w:p>
    <w:p w14:paraId="6BE88F64" w14:textId="77777777" w:rsidR="00D04F7F" w:rsidRPr="00C15072" w:rsidRDefault="00D04F7F" w:rsidP="00D04F7F">
      <w:pPr>
        <w:spacing w:line="200" w:lineRule="auto"/>
      </w:pPr>
      <w:r w:rsidRPr="00C15072">
        <w:rPr>
          <w:rFonts w:eastAsia="Courier New"/>
        </w:rPr>
        <w:t>print("labels:", labels)</w:t>
      </w:r>
    </w:p>
    <w:p w14:paraId="53D1DE4C" w14:textId="77777777" w:rsidR="00D04F7F" w:rsidRPr="00C15072" w:rsidRDefault="00D04F7F" w:rsidP="00D04F7F">
      <w:pPr>
        <w:spacing w:line="200" w:lineRule="auto"/>
      </w:pPr>
      <w:r w:rsidRPr="00C15072">
        <w:rPr>
          <w:rFonts w:eastAsia="Courier New"/>
        </w:rPr>
        <w:t>print(cm)</w:t>
      </w:r>
    </w:p>
    <w:p w14:paraId="3549E3E6" w14:textId="77777777" w:rsidR="00D04F7F" w:rsidRPr="00C15072" w:rsidRDefault="00D04F7F" w:rsidP="00D04F7F">
      <w:pPr>
        <w:spacing w:line="200" w:lineRule="auto"/>
      </w:pPr>
      <w:r w:rsidRPr="00C15072">
        <w:rPr>
          <w:rFonts w:eastAsia="Courier New"/>
        </w:rPr>
        <w:t xml:space="preserve"> </w:t>
      </w:r>
    </w:p>
    <w:p w14:paraId="6EB8C3AC" w14:textId="77777777" w:rsidR="00D04F7F" w:rsidRPr="00C15072" w:rsidRDefault="00D04F7F" w:rsidP="00D04F7F">
      <w:pPr>
        <w:spacing w:line="200" w:lineRule="auto"/>
      </w:pPr>
      <w:r w:rsidRPr="00C15072">
        <w:rPr>
          <w:rFonts w:eastAsia="Courier New"/>
        </w:rPr>
        <w:t># --- save the model ---</w:t>
      </w:r>
    </w:p>
    <w:p w14:paraId="41378483" w14:textId="77777777" w:rsidR="00D04F7F" w:rsidRPr="00C15072" w:rsidRDefault="00D04F7F" w:rsidP="00D04F7F">
      <w:pPr>
        <w:spacing w:line="200" w:lineRule="auto"/>
      </w:pPr>
      <w:proofErr w:type="spellStart"/>
      <w:r w:rsidRPr="00C15072">
        <w:rPr>
          <w:rFonts w:eastAsia="Courier New"/>
        </w:rPr>
        <w:t>joblib.dump</w:t>
      </w:r>
      <w:proofErr w:type="spellEnd"/>
      <w:r w:rsidRPr="00C15072">
        <w:rPr>
          <w:rFonts w:eastAsia="Courier New"/>
        </w:rPr>
        <w:t>(model, "</w:t>
      </w:r>
      <w:proofErr w:type="spellStart"/>
      <w:r w:rsidRPr="00C15072">
        <w:rPr>
          <w:rFonts w:eastAsia="Courier New"/>
        </w:rPr>
        <w:t>gesture_model.joblib</w:t>
      </w:r>
      <w:proofErr w:type="spellEnd"/>
      <w:r w:rsidRPr="00C15072">
        <w:rPr>
          <w:rFonts w:eastAsia="Courier New"/>
        </w:rPr>
        <w:t>")</w:t>
      </w:r>
    </w:p>
    <w:p w14:paraId="09E36624" w14:textId="77777777" w:rsidR="00D04F7F" w:rsidRPr="00C15072" w:rsidRDefault="00D04F7F" w:rsidP="00D04F7F">
      <w:pPr>
        <w:spacing w:line="200" w:lineRule="auto"/>
      </w:pPr>
      <w:r w:rsidRPr="00C15072">
        <w:rPr>
          <w:rFonts w:eastAsia="Courier New"/>
        </w:rPr>
        <w:t>print("\</w:t>
      </w:r>
      <w:proofErr w:type="spellStart"/>
      <w:r w:rsidRPr="00C15072">
        <w:rPr>
          <w:rFonts w:eastAsia="Courier New"/>
        </w:rPr>
        <w:t>nModel</w:t>
      </w:r>
      <w:proofErr w:type="spellEnd"/>
      <w:r w:rsidRPr="00C15072">
        <w:rPr>
          <w:rFonts w:eastAsia="Courier New"/>
        </w:rPr>
        <w:t xml:space="preserve"> saved to </w:t>
      </w:r>
      <w:proofErr w:type="spellStart"/>
      <w:r w:rsidRPr="00C15072">
        <w:rPr>
          <w:rFonts w:eastAsia="Courier New"/>
        </w:rPr>
        <w:t>gesture_model.joblib</w:t>
      </w:r>
      <w:proofErr w:type="spellEnd"/>
      <w:r w:rsidRPr="00C15072">
        <w:rPr>
          <w:rFonts w:eastAsia="Courier New"/>
        </w:rPr>
        <w:t>")</w:t>
      </w:r>
    </w:p>
    <w:p w14:paraId="02978B15" w14:textId="77777777" w:rsidR="00D04F7F" w:rsidRDefault="00D04F7F" w:rsidP="00C97CC2"/>
    <w:p w14:paraId="2E543F63" w14:textId="07867C88" w:rsidR="00D04F7F" w:rsidRDefault="00D04F7F" w:rsidP="00C97CC2">
      <w:r>
        <w:t>C.3 predict_headless.py</w:t>
      </w:r>
    </w:p>
    <w:p w14:paraId="14515B28" w14:textId="77777777" w:rsidR="00D04F7F" w:rsidRDefault="00D04F7F" w:rsidP="00C97CC2"/>
    <w:p w14:paraId="63A95E76" w14:textId="609A5EC5" w:rsidR="00D04F7F" w:rsidRPr="00C15072" w:rsidRDefault="00D04F7F" w:rsidP="00D04F7F">
      <w:pPr>
        <w:spacing w:after="120" w:line="276" w:lineRule="auto"/>
      </w:pPr>
      <w:r w:rsidRPr="00C15072">
        <w:rPr>
          <w:rFonts w:eastAsia="Arial"/>
        </w:rPr>
        <w:t>The deployed recogniser. Runs headless under systemd. Sends a command name</w:t>
      </w:r>
      <w:r>
        <w:rPr>
          <w:rFonts w:eastAsia="Arial"/>
        </w:rPr>
        <w:t xml:space="preserve"> </w:t>
      </w:r>
      <w:r w:rsidRPr="00C15072">
        <w:rPr>
          <w:rFonts w:eastAsia="Arial"/>
        </w:rPr>
        <w:t>to the bridge</w:t>
      </w:r>
      <w:r>
        <w:rPr>
          <w:rFonts w:eastAsia="Arial"/>
        </w:rPr>
        <w:t xml:space="preserve">, </w:t>
      </w:r>
      <w:r w:rsidRPr="00C15072">
        <w:rPr>
          <w:rFonts w:eastAsia="Arial"/>
        </w:rPr>
        <w:t xml:space="preserve">never a robot instruction </w:t>
      </w:r>
      <w:r w:rsidRPr="00C15072">
        <w:rPr>
          <w:rFonts w:eastAsia="Arial"/>
        </w:rPr>
        <w:t>and</w:t>
      </w:r>
      <w:r w:rsidRPr="00C15072">
        <w:rPr>
          <w:rFonts w:eastAsia="Arial"/>
        </w:rPr>
        <w:t xml:space="preserve"> emits a heartbeat on every frame.</w:t>
      </w:r>
    </w:p>
    <w:p w14:paraId="22DCDE2C" w14:textId="77777777" w:rsidR="00D04F7F" w:rsidRDefault="00D04F7F" w:rsidP="00C97CC2"/>
    <w:p w14:paraId="05F036DF" w14:textId="77777777" w:rsidR="00D04F7F" w:rsidRPr="00C15072" w:rsidRDefault="00D04F7F" w:rsidP="00D04F7F">
      <w:pPr>
        <w:spacing w:line="200" w:lineRule="auto"/>
      </w:pPr>
      <w:r w:rsidRPr="00C15072">
        <w:rPr>
          <w:rFonts w:eastAsia="Courier New"/>
        </w:rPr>
        <w:t>import warnings</w:t>
      </w:r>
    </w:p>
    <w:p w14:paraId="6B75CBC5" w14:textId="77777777" w:rsidR="00D04F7F" w:rsidRPr="00C15072" w:rsidRDefault="00D04F7F" w:rsidP="00D04F7F">
      <w:pPr>
        <w:spacing w:line="200" w:lineRule="auto"/>
      </w:pPr>
      <w:proofErr w:type="spellStart"/>
      <w:r w:rsidRPr="00C15072">
        <w:rPr>
          <w:rFonts w:eastAsia="Courier New"/>
        </w:rPr>
        <w:t>warnings.filterwarnings</w:t>
      </w:r>
      <w:proofErr w:type="spellEnd"/>
      <w:r w:rsidRPr="00C15072">
        <w:rPr>
          <w:rFonts w:eastAsia="Courier New"/>
        </w:rPr>
        <w:t>("ignore", category=</w:t>
      </w:r>
      <w:proofErr w:type="spellStart"/>
      <w:r w:rsidRPr="00C15072">
        <w:rPr>
          <w:rFonts w:eastAsia="Courier New"/>
        </w:rPr>
        <w:t>UserWarning</w:t>
      </w:r>
      <w:proofErr w:type="spellEnd"/>
      <w:r w:rsidRPr="00C15072">
        <w:rPr>
          <w:rFonts w:eastAsia="Courier New"/>
        </w:rPr>
        <w:t>)</w:t>
      </w:r>
    </w:p>
    <w:p w14:paraId="21173EB4" w14:textId="77777777" w:rsidR="00D04F7F" w:rsidRPr="00C15072" w:rsidRDefault="00D04F7F" w:rsidP="00D04F7F">
      <w:pPr>
        <w:spacing w:line="200" w:lineRule="auto"/>
      </w:pPr>
      <w:r w:rsidRPr="00C15072">
        <w:rPr>
          <w:rFonts w:eastAsia="Courier New"/>
        </w:rPr>
        <w:t xml:space="preserve"> </w:t>
      </w:r>
    </w:p>
    <w:p w14:paraId="13CD35DE" w14:textId="77777777" w:rsidR="00D04F7F" w:rsidRPr="00C15072" w:rsidRDefault="00D04F7F" w:rsidP="00D04F7F">
      <w:pPr>
        <w:spacing w:line="200" w:lineRule="auto"/>
      </w:pPr>
      <w:r w:rsidRPr="00C15072">
        <w:rPr>
          <w:rFonts w:eastAsia="Courier New"/>
        </w:rPr>
        <w:t>import cv2</w:t>
      </w:r>
    </w:p>
    <w:p w14:paraId="42983B26" w14:textId="77777777" w:rsidR="00D04F7F" w:rsidRPr="00C15072" w:rsidRDefault="00D04F7F" w:rsidP="00D04F7F">
      <w:pPr>
        <w:spacing w:line="200" w:lineRule="auto"/>
      </w:pPr>
      <w:r w:rsidRPr="00C15072">
        <w:rPr>
          <w:rFonts w:eastAsia="Courier New"/>
        </w:rPr>
        <w:t>import numpy as np</w:t>
      </w:r>
    </w:p>
    <w:p w14:paraId="6521EECE" w14:textId="77777777" w:rsidR="00D04F7F" w:rsidRPr="00C15072" w:rsidRDefault="00D04F7F" w:rsidP="00D04F7F">
      <w:pPr>
        <w:spacing w:line="200" w:lineRule="auto"/>
      </w:pPr>
      <w:r w:rsidRPr="00C15072">
        <w:rPr>
          <w:rFonts w:eastAsia="Courier New"/>
        </w:rPr>
        <w:t xml:space="preserve">import </w:t>
      </w:r>
      <w:proofErr w:type="spellStart"/>
      <w:r w:rsidRPr="00C15072">
        <w:rPr>
          <w:rFonts w:eastAsia="Courier New"/>
        </w:rPr>
        <w:t>joblib</w:t>
      </w:r>
      <w:proofErr w:type="spellEnd"/>
    </w:p>
    <w:p w14:paraId="61D3320C" w14:textId="77777777" w:rsidR="00D04F7F" w:rsidRPr="00C15072" w:rsidRDefault="00D04F7F" w:rsidP="00D04F7F">
      <w:pPr>
        <w:spacing w:line="200" w:lineRule="auto"/>
      </w:pPr>
      <w:r w:rsidRPr="00C15072">
        <w:rPr>
          <w:rFonts w:eastAsia="Courier New"/>
        </w:rPr>
        <w:t>import time</w:t>
      </w:r>
    </w:p>
    <w:p w14:paraId="7E33CEB2" w14:textId="77777777" w:rsidR="00D04F7F" w:rsidRPr="00C15072" w:rsidRDefault="00D04F7F" w:rsidP="00D04F7F">
      <w:pPr>
        <w:spacing w:line="200" w:lineRule="auto"/>
      </w:pPr>
      <w:r w:rsidRPr="00C15072">
        <w:rPr>
          <w:rFonts w:eastAsia="Courier New"/>
        </w:rPr>
        <w:t>import socket</w:t>
      </w:r>
    </w:p>
    <w:p w14:paraId="248D88CA" w14:textId="77777777" w:rsidR="00D04F7F" w:rsidRPr="00C15072" w:rsidRDefault="00D04F7F" w:rsidP="00D04F7F">
      <w:pPr>
        <w:spacing w:line="200" w:lineRule="auto"/>
      </w:pPr>
      <w:r w:rsidRPr="00C15072">
        <w:rPr>
          <w:rFonts w:eastAsia="Courier New"/>
        </w:rPr>
        <w:t xml:space="preserve">import </w:t>
      </w:r>
      <w:proofErr w:type="spellStart"/>
      <w:r w:rsidRPr="00C15072">
        <w:rPr>
          <w:rFonts w:eastAsia="Courier New"/>
        </w:rPr>
        <w:t>json</w:t>
      </w:r>
      <w:proofErr w:type="spellEnd"/>
    </w:p>
    <w:p w14:paraId="64C56640" w14:textId="77777777" w:rsidR="00D04F7F" w:rsidRPr="00C15072" w:rsidRDefault="00D04F7F" w:rsidP="00D04F7F">
      <w:pPr>
        <w:spacing w:line="200" w:lineRule="auto"/>
      </w:pPr>
      <w:r w:rsidRPr="00C15072">
        <w:rPr>
          <w:rFonts w:eastAsia="Courier New"/>
        </w:rPr>
        <w:t xml:space="preserve"> </w:t>
      </w:r>
    </w:p>
    <w:p w14:paraId="03F0A049" w14:textId="77777777" w:rsidR="00D04F7F" w:rsidRPr="00C15072" w:rsidRDefault="00D04F7F" w:rsidP="00D04F7F">
      <w:pPr>
        <w:spacing w:line="200" w:lineRule="auto"/>
      </w:pPr>
      <w:r w:rsidRPr="00C15072">
        <w:rPr>
          <w:rFonts w:eastAsia="Courier New"/>
        </w:rPr>
        <w:t xml:space="preserve">sock = </w:t>
      </w:r>
      <w:proofErr w:type="spellStart"/>
      <w:r w:rsidRPr="00C15072">
        <w:rPr>
          <w:rFonts w:eastAsia="Courier New"/>
        </w:rPr>
        <w:t>socket.socket</w:t>
      </w:r>
      <w:proofErr w:type="spellEnd"/>
      <w:r w:rsidRPr="00C15072">
        <w:rPr>
          <w:rFonts w:eastAsia="Courier New"/>
        </w:rPr>
        <w:t>(</w:t>
      </w:r>
      <w:proofErr w:type="spellStart"/>
      <w:r w:rsidRPr="00C15072">
        <w:rPr>
          <w:rFonts w:eastAsia="Courier New"/>
        </w:rPr>
        <w:t>socket.AF_INET</w:t>
      </w:r>
      <w:proofErr w:type="spellEnd"/>
      <w:r w:rsidRPr="00C15072">
        <w:rPr>
          <w:rFonts w:eastAsia="Courier New"/>
        </w:rPr>
        <w:t xml:space="preserve">, </w:t>
      </w:r>
      <w:proofErr w:type="spellStart"/>
      <w:r w:rsidRPr="00C15072">
        <w:rPr>
          <w:rFonts w:eastAsia="Courier New"/>
        </w:rPr>
        <w:t>socket.SOCK_DGRAM</w:t>
      </w:r>
      <w:proofErr w:type="spellEnd"/>
      <w:r w:rsidRPr="00C15072">
        <w:rPr>
          <w:rFonts w:eastAsia="Courier New"/>
        </w:rPr>
        <w:t>)</w:t>
      </w:r>
    </w:p>
    <w:p w14:paraId="4141CDBC" w14:textId="77777777" w:rsidR="00D04F7F" w:rsidRPr="00C15072" w:rsidRDefault="00D04F7F" w:rsidP="00D04F7F">
      <w:pPr>
        <w:spacing w:line="200" w:lineRule="auto"/>
      </w:pPr>
      <w:r w:rsidRPr="00C15072">
        <w:rPr>
          <w:rFonts w:eastAsia="Courier New"/>
        </w:rPr>
        <w:t>BRIDGE_ADDR = ("127.0.0.1", 5005)</w:t>
      </w:r>
    </w:p>
    <w:p w14:paraId="147E8E80" w14:textId="77777777" w:rsidR="00D04F7F" w:rsidRPr="00C15072" w:rsidRDefault="00D04F7F" w:rsidP="00D04F7F">
      <w:pPr>
        <w:spacing w:line="200" w:lineRule="auto"/>
      </w:pPr>
      <w:r w:rsidRPr="00C15072">
        <w:rPr>
          <w:rFonts w:eastAsia="Courier New"/>
        </w:rPr>
        <w:t>from collections import deque</w:t>
      </w:r>
    </w:p>
    <w:p w14:paraId="562D78E0" w14:textId="77777777" w:rsidR="00D04F7F" w:rsidRPr="00C15072" w:rsidRDefault="00D04F7F" w:rsidP="00D04F7F">
      <w:pPr>
        <w:spacing w:line="200" w:lineRule="auto"/>
      </w:pPr>
      <w:r w:rsidRPr="00C15072">
        <w:rPr>
          <w:rFonts w:eastAsia="Courier New"/>
        </w:rPr>
        <w:t>from picamera2 import Picamera2</w:t>
      </w:r>
    </w:p>
    <w:p w14:paraId="298301F1" w14:textId="77777777" w:rsidR="00D04F7F" w:rsidRPr="00C15072" w:rsidRDefault="00D04F7F" w:rsidP="00D04F7F">
      <w:pPr>
        <w:spacing w:line="200" w:lineRule="auto"/>
      </w:pPr>
      <w:r w:rsidRPr="00C15072">
        <w:rPr>
          <w:rFonts w:eastAsia="Courier New"/>
        </w:rPr>
        <w:t xml:space="preserve">import </w:t>
      </w:r>
      <w:proofErr w:type="spellStart"/>
      <w:r w:rsidRPr="00C15072">
        <w:rPr>
          <w:rFonts w:eastAsia="Courier New"/>
        </w:rPr>
        <w:t>mediapipe.python.solutions.hands</w:t>
      </w:r>
      <w:proofErr w:type="spellEnd"/>
      <w:r w:rsidRPr="00C15072">
        <w:rPr>
          <w:rFonts w:eastAsia="Courier New"/>
        </w:rPr>
        <w:t xml:space="preserve"> as </w:t>
      </w:r>
      <w:proofErr w:type="spellStart"/>
      <w:r w:rsidRPr="00C15072">
        <w:rPr>
          <w:rFonts w:eastAsia="Courier New"/>
        </w:rPr>
        <w:t>mp_hands</w:t>
      </w:r>
      <w:proofErr w:type="spellEnd"/>
    </w:p>
    <w:p w14:paraId="21EE48DA" w14:textId="77777777" w:rsidR="00D04F7F" w:rsidRPr="00C15072" w:rsidRDefault="00D04F7F" w:rsidP="00D04F7F">
      <w:pPr>
        <w:spacing w:line="200" w:lineRule="auto"/>
      </w:pPr>
      <w:r w:rsidRPr="00C15072">
        <w:rPr>
          <w:rFonts w:eastAsia="Courier New"/>
        </w:rPr>
        <w:t xml:space="preserve"> </w:t>
      </w:r>
    </w:p>
    <w:p w14:paraId="4D6DA5EA" w14:textId="77777777" w:rsidR="00D04F7F" w:rsidRPr="00C15072" w:rsidRDefault="00D04F7F" w:rsidP="00D04F7F">
      <w:pPr>
        <w:spacing w:line="200" w:lineRule="auto"/>
      </w:pPr>
      <w:r w:rsidRPr="00C15072">
        <w:rPr>
          <w:rFonts w:eastAsia="Courier New"/>
        </w:rPr>
        <w:t xml:space="preserve">model = </w:t>
      </w:r>
      <w:proofErr w:type="spellStart"/>
      <w:r w:rsidRPr="00C15072">
        <w:rPr>
          <w:rFonts w:eastAsia="Courier New"/>
        </w:rPr>
        <w:t>joblib.load</w:t>
      </w:r>
      <w:proofErr w:type="spellEnd"/>
      <w:r w:rsidRPr="00C15072">
        <w:rPr>
          <w:rFonts w:eastAsia="Courier New"/>
        </w:rPr>
        <w:t>("</w:t>
      </w:r>
      <w:proofErr w:type="spellStart"/>
      <w:r w:rsidRPr="00C15072">
        <w:rPr>
          <w:rFonts w:eastAsia="Courier New"/>
        </w:rPr>
        <w:t>gesture_model.joblib</w:t>
      </w:r>
      <w:proofErr w:type="spellEnd"/>
      <w:r w:rsidRPr="00C15072">
        <w:rPr>
          <w:rFonts w:eastAsia="Courier New"/>
        </w:rPr>
        <w:t>")</w:t>
      </w:r>
    </w:p>
    <w:p w14:paraId="0282F03B" w14:textId="77777777" w:rsidR="00D04F7F" w:rsidRPr="00C15072" w:rsidRDefault="00D04F7F" w:rsidP="00D04F7F">
      <w:pPr>
        <w:spacing w:line="200" w:lineRule="auto"/>
      </w:pPr>
      <w:r w:rsidRPr="00C15072">
        <w:rPr>
          <w:rFonts w:eastAsia="Courier New"/>
        </w:rPr>
        <w:t xml:space="preserve"> </w:t>
      </w:r>
    </w:p>
    <w:p w14:paraId="7446C253" w14:textId="77777777" w:rsidR="00D04F7F" w:rsidRPr="00C15072" w:rsidRDefault="00D04F7F" w:rsidP="00D04F7F">
      <w:pPr>
        <w:spacing w:line="200" w:lineRule="auto"/>
      </w:pPr>
      <w:r w:rsidRPr="00C15072">
        <w:rPr>
          <w:rFonts w:eastAsia="Courier New"/>
        </w:rPr>
        <w:t xml:space="preserve">hands = </w:t>
      </w:r>
      <w:proofErr w:type="spellStart"/>
      <w:r w:rsidRPr="00C15072">
        <w:rPr>
          <w:rFonts w:eastAsia="Courier New"/>
        </w:rPr>
        <w:t>mp_hands.Hands</w:t>
      </w:r>
      <w:proofErr w:type="spellEnd"/>
      <w:r w:rsidRPr="00C15072">
        <w:rPr>
          <w:rFonts w:eastAsia="Courier New"/>
        </w:rPr>
        <w:t>(</w:t>
      </w:r>
      <w:proofErr w:type="spellStart"/>
      <w:r w:rsidRPr="00C15072">
        <w:rPr>
          <w:rFonts w:eastAsia="Courier New"/>
        </w:rPr>
        <w:t>max_num_hands</w:t>
      </w:r>
      <w:proofErr w:type="spellEnd"/>
      <w:r w:rsidRPr="00C15072">
        <w:rPr>
          <w:rFonts w:eastAsia="Courier New"/>
        </w:rPr>
        <w:t xml:space="preserve">=1, </w:t>
      </w:r>
      <w:proofErr w:type="spellStart"/>
      <w:r w:rsidRPr="00C15072">
        <w:rPr>
          <w:rFonts w:eastAsia="Courier New"/>
        </w:rPr>
        <w:t>model_complexity</w:t>
      </w:r>
      <w:proofErr w:type="spellEnd"/>
      <w:r w:rsidRPr="00C15072">
        <w:rPr>
          <w:rFonts w:eastAsia="Courier New"/>
        </w:rPr>
        <w:t>=0,</w:t>
      </w:r>
    </w:p>
    <w:p w14:paraId="5999E184" w14:textId="77777777" w:rsidR="00D04F7F" w:rsidRPr="00C15072" w:rsidRDefault="00D04F7F" w:rsidP="00D04F7F">
      <w:pPr>
        <w:spacing w:line="200" w:lineRule="auto"/>
      </w:pPr>
      <w:r w:rsidRPr="00C15072">
        <w:rPr>
          <w:rFonts w:eastAsia="Courier New"/>
        </w:rPr>
        <w:t xml:space="preserve">    </w:t>
      </w:r>
      <w:proofErr w:type="spellStart"/>
      <w:r w:rsidRPr="00C15072">
        <w:rPr>
          <w:rFonts w:eastAsia="Courier New"/>
        </w:rPr>
        <w:t>min_detection_confidence</w:t>
      </w:r>
      <w:proofErr w:type="spellEnd"/>
      <w:r w:rsidRPr="00C15072">
        <w:rPr>
          <w:rFonts w:eastAsia="Courier New"/>
        </w:rPr>
        <w:t xml:space="preserve">=0.6, </w:t>
      </w:r>
      <w:proofErr w:type="spellStart"/>
      <w:r w:rsidRPr="00C15072">
        <w:rPr>
          <w:rFonts w:eastAsia="Courier New"/>
        </w:rPr>
        <w:t>min_tracking_confidence</w:t>
      </w:r>
      <w:proofErr w:type="spellEnd"/>
      <w:r w:rsidRPr="00C15072">
        <w:rPr>
          <w:rFonts w:eastAsia="Courier New"/>
        </w:rPr>
        <w:t>=0.5)</w:t>
      </w:r>
    </w:p>
    <w:p w14:paraId="7F6D5CFE" w14:textId="77777777" w:rsidR="00D04F7F" w:rsidRPr="00C15072" w:rsidRDefault="00D04F7F" w:rsidP="00D04F7F">
      <w:pPr>
        <w:spacing w:line="200" w:lineRule="auto"/>
      </w:pPr>
      <w:r w:rsidRPr="00C15072">
        <w:rPr>
          <w:rFonts w:eastAsia="Courier New"/>
        </w:rPr>
        <w:t xml:space="preserve"> </w:t>
      </w:r>
    </w:p>
    <w:p w14:paraId="21956686" w14:textId="77777777" w:rsidR="00D04F7F" w:rsidRPr="00C15072" w:rsidRDefault="00D04F7F" w:rsidP="00D04F7F">
      <w:pPr>
        <w:spacing w:line="200" w:lineRule="auto"/>
      </w:pPr>
      <w:r w:rsidRPr="00C15072">
        <w:rPr>
          <w:rFonts w:eastAsia="Courier New"/>
        </w:rPr>
        <w:t>def normalize(</w:t>
      </w:r>
      <w:proofErr w:type="spellStart"/>
      <w:r w:rsidRPr="00C15072">
        <w:rPr>
          <w:rFonts w:eastAsia="Courier New"/>
        </w:rPr>
        <w:t>lm</w:t>
      </w:r>
      <w:proofErr w:type="spellEnd"/>
      <w:r w:rsidRPr="00C15072">
        <w:rPr>
          <w:rFonts w:eastAsia="Courier New"/>
        </w:rPr>
        <w:t>):</w:t>
      </w:r>
    </w:p>
    <w:p w14:paraId="7B8AEC08" w14:textId="77777777" w:rsidR="00D04F7F" w:rsidRPr="00C15072" w:rsidRDefault="00D04F7F" w:rsidP="00D04F7F">
      <w:pPr>
        <w:spacing w:line="200" w:lineRule="auto"/>
      </w:pPr>
      <w:r w:rsidRPr="00C15072">
        <w:rPr>
          <w:rFonts w:eastAsia="Courier New"/>
        </w:rPr>
        <w:t xml:space="preserve">    pts = </w:t>
      </w:r>
      <w:proofErr w:type="spellStart"/>
      <w:r w:rsidRPr="00C15072">
        <w:rPr>
          <w:rFonts w:eastAsia="Courier New"/>
        </w:rPr>
        <w:t>np.array</w:t>
      </w:r>
      <w:proofErr w:type="spellEnd"/>
      <w:r w:rsidRPr="00C15072">
        <w:rPr>
          <w:rFonts w:eastAsia="Courier New"/>
        </w:rPr>
        <w:t>([[</w:t>
      </w:r>
      <w:proofErr w:type="spellStart"/>
      <w:r w:rsidRPr="00C15072">
        <w:rPr>
          <w:rFonts w:eastAsia="Courier New"/>
        </w:rPr>
        <w:t>p.x</w:t>
      </w:r>
      <w:proofErr w:type="spellEnd"/>
      <w:r w:rsidRPr="00C15072">
        <w:rPr>
          <w:rFonts w:eastAsia="Courier New"/>
        </w:rPr>
        <w:t xml:space="preserve">, </w:t>
      </w:r>
      <w:proofErr w:type="spellStart"/>
      <w:r w:rsidRPr="00C15072">
        <w:rPr>
          <w:rFonts w:eastAsia="Courier New"/>
        </w:rPr>
        <w:t>p.y</w:t>
      </w:r>
      <w:proofErr w:type="spellEnd"/>
      <w:r w:rsidRPr="00C15072">
        <w:rPr>
          <w:rFonts w:eastAsia="Courier New"/>
        </w:rPr>
        <w:t xml:space="preserve">, </w:t>
      </w:r>
      <w:proofErr w:type="spellStart"/>
      <w:r w:rsidRPr="00C15072">
        <w:rPr>
          <w:rFonts w:eastAsia="Courier New"/>
        </w:rPr>
        <w:t>p.z</w:t>
      </w:r>
      <w:proofErr w:type="spellEnd"/>
      <w:r w:rsidRPr="00C15072">
        <w:rPr>
          <w:rFonts w:eastAsia="Courier New"/>
        </w:rPr>
        <w:t xml:space="preserve">] for p in </w:t>
      </w:r>
      <w:proofErr w:type="spellStart"/>
      <w:r w:rsidRPr="00C15072">
        <w:rPr>
          <w:rFonts w:eastAsia="Courier New"/>
        </w:rPr>
        <w:t>lm</w:t>
      </w:r>
      <w:proofErr w:type="spellEnd"/>
      <w:r w:rsidRPr="00C15072">
        <w:rPr>
          <w:rFonts w:eastAsia="Courier New"/>
        </w:rPr>
        <w:t>])</w:t>
      </w:r>
    </w:p>
    <w:p w14:paraId="1B8DE871" w14:textId="77777777" w:rsidR="00D04F7F" w:rsidRPr="00C15072" w:rsidRDefault="00D04F7F" w:rsidP="00D04F7F">
      <w:pPr>
        <w:spacing w:line="200" w:lineRule="auto"/>
      </w:pPr>
      <w:r w:rsidRPr="00C15072">
        <w:rPr>
          <w:rFonts w:eastAsia="Courier New"/>
        </w:rPr>
        <w:t xml:space="preserve">    pts = pts - pts[0]</w:t>
      </w:r>
    </w:p>
    <w:p w14:paraId="2E1B0281" w14:textId="77777777" w:rsidR="00D04F7F" w:rsidRPr="00C15072" w:rsidRDefault="00D04F7F" w:rsidP="00D04F7F">
      <w:pPr>
        <w:spacing w:line="200" w:lineRule="auto"/>
      </w:pPr>
      <w:r w:rsidRPr="00C15072">
        <w:rPr>
          <w:rFonts w:eastAsia="Courier New"/>
        </w:rPr>
        <w:t xml:space="preserve">    scale = </w:t>
      </w:r>
      <w:proofErr w:type="spellStart"/>
      <w:r w:rsidRPr="00C15072">
        <w:rPr>
          <w:rFonts w:eastAsia="Courier New"/>
        </w:rPr>
        <w:t>np.linalg.norm</w:t>
      </w:r>
      <w:proofErr w:type="spellEnd"/>
      <w:r w:rsidRPr="00C15072">
        <w:rPr>
          <w:rFonts w:eastAsia="Courier New"/>
        </w:rPr>
        <w:t>(pts[9])</w:t>
      </w:r>
    </w:p>
    <w:p w14:paraId="5D3BE554" w14:textId="77777777" w:rsidR="00D04F7F" w:rsidRPr="00C15072" w:rsidRDefault="00D04F7F" w:rsidP="00D04F7F">
      <w:pPr>
        <w:spacing w:line="200" w:lineRule="auto"/>
      </w:pPr>
      <w:r w:rsidRPr="00C15072">
        <w:rPr>
          <w:rFonts w:eastAsia="Courier New"/>
        </w:rPr>
        <w:t xml:space="preserve">    pts = pts / (scale + 1e-6)</w:t>
      </w:r>
    </w:p>
    <w:p w14:paraId="5DD9B8E1" w14:textId="77777777" w:rsidR="00D04F7F" w:rsidRPr="00C15072" w:rsidRDefault="00D04F7F" w:rsidP="00D04F7F">
      <w:pPr>
        <w:spacing w:line="200" w:lineRule="auto"/>
      </w:pPr>
      <w:r w:rsidRPr="00C15072">
        <w:rPr>
          <w:rFonts w:eastAsia="Courier New"/>
        </w:rPr>
        <w:t xml:space="preserve">    return </w:t>
      </w:r>
      <w:proofErr w:type="spellStart"/>
      <w:r w:rsidRPr="00C15072">
        <w:rPr>
          <w:rFonts w:eastAsia="Courier New"/>
        </w:rPr>
        <w:t>pts.flatten</w:t>
      </w:r>
      <w:proofErr w:type="spellEnd"/>
      <w:r w:rsidRPr="00C15072">
        <w:rPr>
          <w:rFonts w:eastAsia="Courier New"/>
        </w:rPr>
        <w:t>()</w:t>
      </w:r>
    </w:p>
    <w:p w14:paraId="04968920" w14:textId="77777777" w:rsidR="00D04F7F" w:rsidRPr="00C15072" w:rsidRDefault="00D04F7F" w:rsidP="00D04F7F">
      <w:pPr>
        <w:spacing w:line="200" w:lineRule="auto"/>
      </w:pPr>
      <w:r w:rsidRPr="00C15072">
        <w:rPr>
          <w:rFonts w:eastAsia="Courier New"/>
        </w:rPr>
        <w:t xml:space="preserve"> </w:t>
      </w:r>
    </w:p>
    <w:p w14:paraId="1E174DFE" w14:textId="77777777" w:rsidR="00D04F7F" w:rsidRPr="00C15072" w:rsidRDefault="00D04F7F" w:rsidP="00D04F7F">
      <w:pPr>
        <w:spacing w:line="200" w:lineRule="auto"/>
      </w:pPr>
      <w:r w:rsidRPr="00C15072">
        <w:rPr>
          <w:rFonts w:eastAsia="Courier New"/>
        </w:rPr>
        <w:t>COMMANDS = {</w:t>
      </w:r>
    </w:p>
    <w:p w14:paraId="7F17DA0B" w14:textId="77777777" w:rsidR="00D04F7F" w:rsidRPr="00C15072" w:rsidRDefault="00D04F7F" w:rsidP="00D04F7F">
      <w:pPr>
        <w:spacing w:line="200" w:lineRule="auto"/>
      </w:pPr>
      <w:r w:rsidRPr="00C15072">
        <w:rPr>
          <w:rFonts w:eastAsia="Courier New"/>
        </w:rPr>
        <w:t xml:space="preserve">    "FIST":          "SIT",</w:t>
      </w:r>
    </w:p>
    <w:p w14:paraId="5114D0DB" w14:textId="77777777" w:rsidR="00D04F7F" w:rsidRPr="00C15072" w:rsidRDefault="00D04F7F" w:rsidP="00D04F7F">
      <w:pPr>
        <w:spacing w:line="200" w:lineRule="auto"/>
      </w:pPr>
      <w:r w:rsidRPr="00C15072">
        <w:rPr>
          <w:rFonts w:eastAsia="Courier New"/>
        </w:rPr>
        <w:t xml:space="preserve">    "PEACE":         "STAND",</w:t>
      </w:r>
    </w:p>
    <w:p w14:paraId="269D3AF3" w14:textId="77777777" w:rsidR="00D04F7F" w:rsidRPr="00C15072" w:rsidRDefault="00D04F7F" w:rsidP="00D04F7F">
      <w:pPr>
        <w:spacing w:line="200" w:lineRule="auto"/>
      </w:pPr>
      <w:r w:rsidRPr="00C15072">
        <w:rPr>
          <w:rFonts w:eastAsia="Courier New"/>
        </w:rPr>
        <w:t xml:space="preserve">    "OPEN_PALM":     "STOP",</w:t>
      </w:r>
    </w:p>
    <w:p w14:paraId="78EB4A80" w14:textId="77777777" w:rsidR="00D04F7F" w:rsidRPr="00C15072" w:rsidRDefault="00D04F7F" w:rsidP="00D04F7F">
      <w:pPr>
        <w:spacing w:line="200" w:lineRule="auto"/>
      </w:pPr>
      <w:r w:rsidRPr="00C15072">
        <w:rPr>
          <w:rFonts w:eastAsia="Courier New"/>
        </w:rPr>
        <w:t xml:space="preserve">    "POINTING":      "FORWARD_50CM",</w:t>
      </w:r>
    </w:p>
    <w:p w14:paraId="7596029D" w14:textId="77777777" w:rsidR="00D04F7F" w:rsidRPr="00C15072" w:rsidRDefault="00D04F7F" w:rsidP="00D04F7F">
      <w:pPr>
        <w:spacing w:line="200" w:lineRule="auto"/>
      </w:pPr>
      <w:r w:rsidRPr="00C15072">
        <w:rPr>
          <w:rFonts w:eastAsia="Courier New"/>
        </w:rPr>
        <w:t xml:space="preserve">    "THREE_FINGERS": "STRAFE_LEFT",</w:t>
      </w:r>
    </w:p>
    <w:p w14:paraId="16EF3374" w14:textId="77777777" w:rsidR="00D04F7F" w:rsidRPr="00C15072" w:rsidRDefault="00D04F7F" w:rsidP="00D04F7F">
      <w:pPr>
        <w:spacing w:line="200" w:lineRule="auto"/>
      </w:pPr>
      <w:r w:rsidRPr="00C15072">
        <w:rPr>
          <w:rFonts w:eastAsia="Courier New"/>
        </w:rPr>
        <w:t xml:space="preserve">    "FOUR_FINGERS":  "STRAFE_RIGHT",</w:t>
      </w:r>
    </w:p>
    <w:p w14:paraId="7195AAB3" w14:textId="77777777" w:rsidR="00D04F7F" w:rsidRPr="00C15072" w:rsidRDefault="00D04F7F" w:rsidP="00D04F7F">
      <w:pPr>
        <w:spacing w:line="200" w:lineRule="auto"/>
      </w:pPr>
      <w:r w:rsidRPr="00C15072">
        <w:rPr>
          <w:rFonts w:eastAsia="Courier New"/>
        </w:rPr>
        <w:lastRenderedPageBreak/>
        <w:t>}</w:t>
      </w:r>
    </w:p>
    <w:p w14:paraId="15C292C3" w14:textId="77777777" w:rsidR="00D04F7F" w:rsidRPr="00C15072" w:rsidRDefault="00D04F7F" w:rsidP="00D04F7F">
      <w:pPr>
        <w:spacing w:line="200" w:lineRule="auto"/>
      </w:pPr>
      <w:r w:rsidRPr="00C15072">
        <w:rPr>
          <w:rFonts w:eastAsia="Courier New"/>
        </w:rPr>
        <w:t># NONE is trained but deliberately unmapped: an unmapped class gives the</w:t>
      </w:r>
    </w:p>
    <w:p w14:paraId="6484EE85" w14:textId="77777777" w:rsidR="00D04F7F" w:rsidRPr="00C15072" w:rsidRDefault="00D04F7F" w:rsidP="00D04F7F">
      <w:pPr>
        <w:spacing w:line="200" w:lineRule="auto"/>
      </w:pPr>
      <w:r w:rsidRPr="00C15072">
        <w:rPr>
          <w:rFonts w:eastAsia="Courier New"/>
        </w:rPr>
        <w:t># classifier somewhere to place hand shapes that are not commands.</w:t>
      </w:r>
    </w:p>
    <w:p w14:paraId="5ABF608C" w14:textId="77777777" w:rsidR="00D04F7F" w:rsidRPr="00C15072" w:rsidRDefault="00D04F7F" w:rsidP="00D04F7F">
      <w:pPr>
        <w:spacing w:line="200" w:lineRule="auto"/>
      </w:pPr>
      <w:r w:rsidRPr="00C15072">
        <w:rPr>
          <w:rFonts w:eastAsia="Courier New"/>
        </w:rPr>
        <w:t xml:space="preserve"> </w:t>
      </w:r>
    </w:p>
    <w:p w14:paraId="7AE7BAD7" w14:textId="77777777" w:rsidR="00D04F7F" w:rsidRPr="00C15072" w:rsidRDefault="00D04F7F" w:rsidP="00D04F7F">
      <w:pPr>
        <w:spacing w:line="200" w:lineRule="auto"/>
      </w:pPr>
      <w:r w:rsidRPr="00C15072">
        <w:rPr>
          <w:rFonts w:eastAsia="Courier New"/>
        </w:rPr>
        <w:t>CONF_THRESHOLD = 0.6</w:t>
      </w:r>
    </w:p>
    <w:p w14:paraId="26F7BE19" w14:textId="77777777" w:rsidR="00D04F7F" w:rsidRPr="00C15072" w:rsidRDefault="00D04F7F" w:rsidP="00D04F7F">
      <w:pPr>
        <w:spacing w:line="200" w:lineRule="auto"/>
      </w:pPr>
      <w:r w:rsidRPr="00C15072">
        <w:rPr>
          <w:rFonts w:eastAsia="Courier New"/>
        </w:rPr>
        <w:t>HOLD_FRAMES = 15</w:t>
      </w:r>
    </w:p>
    <w:p w14:paraId="09447F74" w14:textId="77777777" w:rsidR="00D04F7F" w:rsidRPr="00C15072" w:rsidRDefault="00D04F7F" w:rsidP="00D04F7F">
      <w:pPr>
        <w:spacing w:line="200" w:lineRule="auto"/>
      </w:pPr>
      <w:proofErr w:type="spellStart"/>
      <w:r w:rsidRPr="00C15072">
        <w:rPr>
          <w:rFonts w:eastAsia="Courier New"/>
        </w:rPr>
        <w:t>prob_window</w:t>
      </w:r>
      <w:proofErr w:type="spellEnd"/>
      <w:r w:rsidRPr="00C15072">
        <w:rPr>
          <w:rFonts w:eastAsia="Courier New"/>
        </w:rPr>
        <w:t xml:space="preserve"> = deque(</w:t>
      </w:r>
      <w:proofErr w:type="spellStart"/>
      <w:r w:rsidRPr="00C15072">
        <w:rPr>
          <w:rFonts w:eastAsia="Courier New"/>
        </w:rPr>
        <w:t>maxlen</w:t>
      </w:r>
      <w:proofErr w:type="spellEnd"/>
      <w:r w:rsidRPr="00C15072">
        <w:rPr>
          <w:rFonts w:eastAsia="Courier New"/>
        </w:rPr>
        <w:t>=7)</w:t>
      </w:r>
    </w:p>
    <w:p w14:paraId="23DA4BBA" w14:textId="77777777" w:rsidR="00D04F7F" w:rsidRPr="00C15072" w:rsidRDefault="00D04F7F" w:rsidP="00D04F7F">
      <w:pPr>
        <w:spacing w:line="200" w:lineRule="auto"/>
      </w:pPr>
      <w:proofErr w:type="spellStart"/>
      <w:r w:rsidRPr="00C15072">
        <w:rPr>
          <w:rFonts w:eastAsia="Courier New"/>
        </w:rPr>
        <w:t>last_gesture</w:t>
      </w:r>
      <w:proofErr w:type="spellEnd"/>
      <w:r w:rsidRPr="00C15072">
        <w:rPr>
          <w:rFonts w:eastAsia="Courier New"/>
        </w:rPr>
        <w:t xml:space="preserve"> = None</w:t>
      </w:r>
    </w:p>
    <w:p w14:paraId="0897D619" w14:textId="77777777" w:rsidR="00D04F7F" w:rsidRPr="00C15072" w:rsidRDefault="00D04F7F" w:rsidP="00D04F7F">
      <w:pPr>
        <w:spacing w:line="200" w:lineRule="auto"/>
      </w:pPr>
      <w:proofErr w:type="spellStart"/>
      <w:r w:rsidRPr="00C15072">
        <w:rPr>
          <w:rFonts w:eastAsia="Courier New"/>
        </w:rPr>
        <w:t>stable_count</w:t>
      </w:r>
      <w:proofErr w:type="spellEnd"/>
      <w:r w:rsidRPr="00C15072">
        <w:rPr>
          <w:rFonts w:eastAsia="Courier New"/>
        </w:rPr>
        <w:t xml:space="preserve"> = 0</w:t>
      </w:r>
    </w:p>
    <w:p w14:paraId="43FD210C" w14:textId="77777777" w:rsidR="00D04F7F" w:rsidRPr="00C15072" w:rsidRDefault="00D04F7F" w:rsidP="00D04F7F">
      <w:pPr>
        <w:spacing w:line="200" w:lineRule="auto"/>
      </w:pPr>
      <w:r w:rsidRPr="00C15072">
        <w:rPr>
          <w:rFonts w:eastAsia="Courier New"/>
        </w:rPr>
        <w:t>fired = None</w:t>
      </w:r>
    </w:p>
    <w:p w14:paraId="60E9AA64" w14:textId="77777777" w:rsidR="00D04F7F" w:rsidRPr="00C15072" w:rsidRDefault="00D04F7F" w:rsidP="00D04F7F">
      <w:pPr>
        <w:spacing w:line="200" w:lineRule="auto"/>
      </w:pPr>
      <w:proofErr w:type="spellStart"/>
      <w:r w:rsidRPr="00C15072">
        <w:rPr>
          <w:rFonts w:eastAsia="Courier New"/>
        </w:rPr>
        <w:t>last_status</w:t>
      </w:r>
      <w:proofErr w:type="spellEnd"/>
      <w:r w:rsidRPr="00C15072">
        <w:rPr>
          <w:rFonts w:eastAsia="Courier New"/>
        </w:rPr>
        <w:t xml:space="preserve"> = 0.0</w:t>
      </w:r>
    </w:p>
    <w:p w14:paraId="7F3AA0C8" w14:textId="77777777" w:rsidR="00D04F7F" w:rsidRPr="00C15072" w:rsidRDefault="00D04F7F" w:rsidP="00D04F7F">
      <w:pPr>
        <w:spacing w:line="200" w:lineRule="auto"/>
      </w:pPr>
      <w:r w:rsidRPr="00C15072">
        <w:rPr>
          <w:rFonts w:eastAsia="Courier New"/>
        </w:rPr>
        <w:t xml:space="preserve"> </w:t>
      </w:r>
    </w:p>
    <w:p w14:paraId="07370C6D" w14:textId="77777777" w:rsidR="00D04F7F" w:rsidRPr="00C15072" w:rsidRDefault="00D04F7F" w:rsidP="00D04F7F">
      <w:pPr>
        <w:spacing w:line="200" w:lineRule="auto"/>
      </w:pPr>
      <w:r w:rsidRPr="00C15072">
        <w:rPr>
          <w:rFonts w:eastAsia="Courier New"/>
        </w:rPr>
        <w:t>picam2 = Picamera2()</w:t>
      </w:r>
    </w:p>
    <w:p w14:paraId="65E45722" w14:textId="77777777" w:rsidR="00D04F7F" w:rsidRPr="00C15072" w:rsidRDefault="00D04F7F" w:rsidP="00D04F7F">
      <w:pPr>
        <w:spacing w:line="200" w:lineRule="auto"/>
      </w:pPr>
      <w:r w:rsidRPr="00C15072">
        <w:rPr>
          <w:rFonts w:eastAsia="Courier New"/>
        </w:rPr>
        <w:t>picam2.configure(picam2.create_preview_configuration(</w:t>
      </w:r>
    </w:p>
    <w:p w14:paraId="03EFB3A2" w14:textId="77777777" w:rsidR="00D04F7F" w:rsidRPr="00C15072" w:rsidRDefault="00D04F7F" w:rsidP="00D04F7F">
      <w:pPr>
        <w:spacing w:line="200" w:lineRule="auto"/>
      </w:pPr>
      <w:r w:rsidRPr="00C15072">
        <w:rPr>
          <w:rFonts w:eastAsia="Courier New"/>
        </w:rPr>
        <w:t xml:space="preserve">    main={"format": "RGB888", "size": (640, 480)}))</w:t>
      </w:r>
    </w:p>
    <w:p w14:paraId="1DCB0022" w14:textId="77777777" w:rsidR="00D04F7F" w:rsidRPr="00C15072" w:rsidRDefault="00D04F7F" w:rsidP="00D04F7F">
      <w:pPr>
        <w:spacing w:line="200" w:lineRule="auto"/>
      </w:pPr>
      <w:r w:rsidRPr="00C15072">
        <w:rPr>
          <w:rFonts w:eastAsia="Courier New"/>
        </w:rPr>
        <w:t>picam2.start()</w:t>
      </w:r>
    </w:p>
    <w:p w14:paraId="0FD0C743" w14:textId="77777777" w:rsidR="00D04F7F" w:rsidRPr="00C15072" w:rsidRDefault="00D04F7F" w:rsidP="00D04F7F">
      <w:pPr>
        <w:spacing w:line="200" w:lineRule="auto"/>
      </w:pPr>
      <w:r w:rsidRPr="00C15072">
        <w:rPr>
          <w:rFonts w:eastAsia="Courier New"/>
        </w:rPr>
        <w:t xml:space="preserve"> </w:t>
      </w:r>
    </w:p>
    <w:p w14:paraId="5778FD93" w14:textId="77777777" w:rsidR="00D04F7F" w:rsidRPr="00C15072" w:rsidRDefault="00D04F7F" w:rsidP="00D04F7F">
      <w:pPr>
        <w:spacing w:line="200" w:lineRule="auto"/>
      </w:pPr>
      <w:r w:rsidRPr="00C15072">
        <w:rPr>
          <w:rFonts w:eastAsia="Courier New"/>
        </w:rPr>
        <w:t xml:space="preserve">print("Headless gesture recognition running. </w:t>
      </w:r>
      <w:proofErr w:type="spellStart"/>
      <w:r w:rsidRPr="00C15072">
        <w:rPr>
          <w:rFonts w:eastAsia="Courier New"/>
        </w:rPr>
        <w:t>Ctrl+C</w:t>
      </w:r>
      <w:proofErr w:type="spellEnd"/>
      <w:r w:rsidRPr="00C15072">
        <w:rPr>
          <w:rFonts w:eastAsia="Courier New"/>
        </w:rPr>
        <w:t xml:space="preserve"> to quit.")</w:t>
      </w:r>
    </w:p>
    <w:p w14:paraId="57A4DEFF" w14:textId="77777777" w:rsidR="00D04F7F" w:rsidRPr="00C15072" w:rsidRDefault="00D04F7F" w:rsidP="00D04F7F">
      <w:pPr>
        <w:spacing w:line="200" w:lineRule="auto"/>
      </w:pPr>
      <w:r w:rsidRPr="00C15072">
        <w:rPr>
          <w:rFonts w:eastAsia="Courier New"/>
        </w:rPr>
        <w:t xml:space="preserve"> </w:t>
      </w:r>
    </w:p>
    <w:p w14:paraId="6B0BBA5F" w14:textId="77777777" w:rsidR="00D04F7F" w:rsidRPr="00C15072" w:rsidRDefault="00D04F7F" w:rsidP="00D04F7F">
      <w:pPr>
        <w:spacing w:line="200" w:lineRule="auto"/>
      </w:pPr>
      <w:r w:rsidRPr="00C15072">
        <w:rPr>
          <w:rFonts w:eastAsia="Courier New"/>
        </w:rPr>
        <w:t>try:</w:t>
      </w:r>
    </w:p>
    <w:p w14:paraId="3BF9B145" w14:textId="77777777" w:rsidR="00D04F7F" w:rsidRPr="00C15072" w:rsidRDefault="00D04F7F" w:rsidP="00D04F7F">
      <w:pPr>
        <w:spacing w:line="200" w:lineRule="auto"/>
      </w:pPr>
      <w:r w:rsidRPr="00C15072">
        <w:rPr>
          <w:rFonts w:eastAsia="Courier New"/>
        </w:rPr>
        <w:t xml:space="preserve">    while True:</w:t>
      </w:r>
    </w:p>
    <w:p w14:paraId="75126720" w14:textId="77777777" w:rsidR="00D04F7F" w:rsidRPr="00C15072" w:rsidRDefault="00D04F7F" w:rsidP="00D04F7F">
      <w:pPr>
        <w:spacing w:line="200" w:lineRule="auto"/>
      </w:pPr>
      <w:r w:rsidRPr="00C15072">
        <w:rPr>
          <w:rFonts w:eastAsia="Courier New"/>
        </w:rPr>
        <w:t xml:space="preserve">        frame = picam2.capture_array()</w:t>
      </w:r>
    </w:p>
    <w:p w14:paraId="5E0B2644" w14:textId="77777777" w:rsidR="00D04F7F" w:rsidRPr="00C15072" w:rsidRDefault="00D04F7F" w:rsidP="00D04F7F">
      <w:pPr>
        <w:spacing w:line="200" w:lineRule="auto"/>
      </w:pPr>
      <w:r w:rsidRPr="00C15072">
        <w:rPr>
          <w:rFonts w:eastAsia="Courier New"/>
        </w:rPr>
        <w:t xml:space="preserve">        </w:t>
      </w:r>
      <w:proofErr w:type="spellStart"/>
      <w:r w:rsidRPr="00C15072">
        <w:rPr>
          <w:rFonts w:eastAsia="Courier New"/>
        </w:rPr>
        <w:t>sock.sendto</w:t>
      </w:r>
      <w:proofErr w:type="spellEnd"/>
      <w:r w:rsidRPr="00C15072">
        <w:rPr>
          <w:rFonts w:eastAsia="Courier New"/>
        </w:rPr>
        <w:t>(</w:t>
      </w:r>
      <w:proofErr w:type="spellStart"/>
      <w:r w:rsidRPr="00C15072">
        <w:rPr>
          <w:rFonts w:eastAsia="Courier New"/>
        </w:rPr>
        <w:t>json.dumps</w:t>
      </w:r>
      <w:proofErr w:type="spellEnd"/>
      <w:r w:rsidRPr="00C15072">
        <w:rPr>
          <w:rFonts w:eastAsia="Courier New"/>
        </w:rPr>
        <w:t>({"</w:t>
      </w:r>
      <w:proofErr w:type="spellStart"/>
      <w:r w:rsidRPr="00C15072">
        <w:rPr>
          <w:rFonts w:eastAsia="Courier New"/>
        </w:rPr>
        <w:t>cmd</w:t>
      </w:r>
      <w:proofErr w:type="spellEnd"/>
      <w:r w:rsidRPr="00C15072">
        <w:rPr>
          <w:rFonts w:eastAsia="Courier New"/>
        </w:rPr>
        <w:t xml:space="preserve">": "HEARTBEAT", "t": </w:t>
      </w:r>
      <w:proofErr w:type="spellStart"/>
      <w:r w:rsidRPr="00C15072">
        <w:rPr>
          <w:rFonts w:eastAsia="Courier New"/>
        </w:rPr>
        <w:t>time.time</w:t>
      </w:r>
      <w:proofErr w:type="spellEnd"/>
      <w:r w:rsidRPr="00C15072">
        <w:rPr>
          <w:rFonts w:eastAsia="Courier New"/>
        </w:rPr>
        <w:t>()}).encode(), BRIDGE_ADDR)</w:t>
      </w:r>
    </w:p>
    <w:p w14:paraId="6CC7F16A" w14:textId="77777777" w:rsidR="00D04F7F" w:rsidRPr="00C15072" w:rsidRDefault="00D04F7F" w:rsidP="00D04F7F">
      <w:pPr>
        <w:spacing w:line="200" w:lineRule="auto"/>
      </w:pPr>
      <w:r w:rsidRPr="00C15072">
        <w:rPr>
          <w:rFonts w:eastAsia="Courier New"/>
        </w:rPr>
        <w:t xml:space="preserve">        results = </w:t>
      </w:r>
      <w:proofErr w:type="spellStart"/>
      <w:r w:rsidRPr="00C15072">
        <w:rPr>
          <w:rFonts w:eastAsia="Courier New"/>
        </w:rPr>
        <w:t>hands.process</w:t>
      </w:r>
      <w:proofErr w:type="spellEnd"/>
      <w:r w:rsidRPr="00C15072">
        <w:rPr>
          <w:rFonts w:eastAsia="Courier New"/>
        </w:rPr>
        <w:t>(cv2.cvtColor(frame, cv2.COLOR_BGR2RGB))</w:t>
      </w:r>
    </w:p>
    <w:p w14:paraId="4D85733B" w14:textId="77777777" w:rsidR="00D04F7F" w:rsidRPr="00C15072" w:rsidRDefault="00D04F7F" w:rsidP="00D04F7F">
      <w:pPr>
        <w:spacing w:line="200" w:lineRule="auto"/>
      </w:pPr>
      <w:r w:rsidRPr="00C15072">
        <w:rPr>
          <w:rFonts w:eastAsia="Courier New"/>
        </w:rPr>
        <w:t xml:space="preserve"> </w:t>
      </w:r>
    </w:p>
    <w:p w14:paraId="13A284DD" w14:textId="77777777" w:rsidR="00D04F7F" w:rsidRPr="00C15072" w:rsidRDefault="00D04F7F" w:rsidP="00D04F7F">
      <w:pPr>
        <w:spacing w:line="200" w:lineRule="auto"/>
      </w:pPr>
      <w:r w:rsidRPr="00C15072">
        <w:rPr>
          <w:rFonts w:eastAsia="Courier New"/>
        </w:rPr>
        <w:t xml:space="preserve">        gesture = "no hand"</w:t>
      </w:r>
    </w:p>
    <w:p w14:paraId="5CCFD160" w14:textId="77777777" w:rsidR="00D04F7F" w:rsidRPr="00C15072" w:rsidRDefault="00D04F7F" w:rsidP="00D04F7F">
      <w:pPr>
        <w:spacing w:line="200" w:lineRule="auto"/>
      </w:pPr>
      <w:r w:rsidRPr="00C15072">
        <w:rPr>
          <w:rFonts w:eastAsia="Courier New"/>
        </w:rPr>
        <w:t xml:space="preserve">        conf = 0.0</w:t>
      </w:r>
    </w:p>
    <w:p w14:paraId="2BA02778" w14:textId="77777777" w:rsidR="00D04F7F" w:rsidRPr="00C15072" w:rsidRDefault="00D04F7F" w:rsidP="00D04F7F">
      <w:pPr>
        <w:spacing w:line="200" w:lineRule="auto"/>
      </w:pPr>
      <w:r w:rsidRPr="00C15072">
        <w:rPr>
          <w:rFonts w:eastAsia="Courier New"/>
        </w:rPr>
        <w:t xml:space="preserve">        if </w:t>
      </w:r>
      <w:proofErr w:type="spellStart"/>
      <w:r w:rsidRPr="00C15072">
        <w:rPr>
          <w:rFonts w:eastAsia="Courier New"/>
        </w:rPr>
        <w:t>results.multi_hand_landmarks</w:t>
      </w:r>
      <w:proofErr w:type="spellEnd"/>
      <w:r w:rsidRPr="00C15072">
        <w:rPr>
          <w:rFonts w:eastAsia="Courier New"/>
        </w:rPr>
        <w:t>:</w:t>
      </w:r>
    </w:p>
    <w:p w14:paraId="3A16E708" w14:textId="77777777" w:rsidR="00D04F7F" w:rsidRPr="00C15072" w:rsidRDefault="00D04F7F" w:rsidP="00D04F7F">
      <w:pPr>
        <w:spacing w:line="200" w:lineRule="auto"/>
      </w:pPr>
      <w:r w:rsidRPr="00C15072">
        <w:rPr>
          <w:rFonts w:eastAsia="Courier New"/>
        </w:rPr>
        <w:t xml:space="preserve">            h = </w:t>
      </w:r>
      <w:proofErr w:type="spellStart"/>
      <w:r w:rsidRPr="00C15072">
        <w:rPr>
          <w:rFonts w:eastAsia="Courier New"/>
        </w:rPr>
        <w:t>results.multi_hand_landmarks</w:t>
      </w:r>
      <w:proofErr w:type="spellEnd"/>
      <w:r w:rsidRPr="00C15072">
        <w:rPr>
          <w:rFonts w:eastAsia="Courier New"/>
        </w:rPr>
        <w:t>[0]</w:t>
      </w:r>
    </w:p>
    <w:p w14:paraId="1BA9FFD7" w14:textId="77777777" w:rsidR="00D04F7F" w:rsidRPr="00C15072" w:rsidRDefault="00D04F7F" w:rsidP="00D04F7F">
      <w:pPr>
        <w:spacing w:line="200" w:lineRule="auto"/>
      </w:pPr>
      <w:r w:rsidRPr="00C15072">
        <w:rPr>
          <w:rFonts w:eastAsia="Courier New"/>
        </w:rPr>
        <w:t xml:space="preserve">            feat = normalize(</w:t>
      </w:r>
      <w:proofErr w:type="spellStart"/>
      <w:r w:rsidRPr="00C15072">
        <w:rPr>
          <w:rFonts w:eastAsia="Courier New"/>
        </w:rPr>
        <w:t>h.landmark</w:t>
      </w:r>
      <w:proofErr w:type="spellEnd"/>
      <w:r w:rsidRPr="00C15072">
        <w:rPr>
          <w:rFonts w:eastAsia="Courier New"/>
        </w:rPr>
        <w:t>).reshape(1, -1)</w:t>
      </w:r>
    </w:p>
    <w:p w14:paraId="63C89E17" w14:textId="77777777" w:rsidR="00D04F7F" w:rsidRPr="00C15072" w:rsidRDefault="00D04F7F" w:rsidP="00D04F7F">
      <w:pPr>
        <w:spacing w:line="200" w:lineRule="auto"/>
      </w:pPr>
      <w:r w:rsidRPr="00C15072">
        <w:rPr>
          <w:rFonts w:eastAsia="Courier New"/>
        </w:rPr>
        <w:t xml:space="preserve">            probs = </w:t>
      </w:r>
      <w:proofErr w:type="spellStart"/>
      <w:r w:rsidRPr="00C15072">
        <w:rPr>
          <w:rFonts w:eastAsia="Courier New"/>
        </w:rPr>
        <w:t>model.predict_proba</w:t>
      </w:r>
      <w:proofErr w:type="spellEnd"/>
      <w:r w:rsidRPr="00C15072">
        <w:rPr>
          <w:rFonts w:eastAsia="Courier New"/>
        </w:rPr>
        <w:t>(feat)[0]</w:t>
      </w:r>
    </w:p>
    <w:p w14:paraId="2265C108" w14:textId="77777777" w:rsidR="00D04F7F" w:rsidRPr="00C15072" w:rsidRDefault="00D04F7F" w:rsidP="00D04F7F">
      <w:pPr>
        <w:spacing w:line="200" w:lineRule="auto"/>
      </w:pPr>
      <w:r w:rsidRPr="00C15072">
        <w:rPr>
          <w:rFonts w:eastAsia="Courier New"/>
        </w:rPr>
        <w:t xml:space="preserve">            </w:t>
      </w:r>
      <w:proofErr w:type="spellStart"/>
      <w:r w:rsidRPr="00C15072">
        <w:rPr>
          <w:rFonts w:eastAsia="Courier New"/>
        </w:rPr>
        <w:t>prob_window.append</w:t>
      </w:r>
      <w:proofErr w:type="spellEnd"/>
      <w:r w:rsidRPr="00C15072">
        <w:rPr>
          <w:rFonts w:eastAsia="Courier New"/>
        </w:rPr>
        <w:t>(probs)</w:t>
      </w:r>
    </w:p>
    <w:p w14:paraId="34AB203B" w14:textId="77777777" w:rsidR="00D04F7F" w:rsidRPr="00C15072" w:rsidRDefault="00D04F7F" w:rsidP="00D04F7F">
      <w:pPr>
        <w:spacing w:line="200" w:lineRule="auto"/>
      </w:pPr>
      <w:r w:rsidRPr="00C15072">
        <w:rPr>
          <w:rFonts w:eastAsia="Courier New"/>
        </w:rPr>
        <w:t xml:space="preserve">            </w:t>
      </w:r>
      <w:proofErr w:type="spellStart"/>
      <w:r w:rsidRPr="00C15072">
        <w:rPr>
          <w:rFonts w:eastAsia="Courier New"/>
        </w:rPr>
        <w:t>avg</w:t>
      </w:r>
      <w:proofErr w:type="spellEnd"/>
      <w:r w:rsidRPr="00C15072">
        <w:rPr>
          <w:rFonts w:eastAsia="Courier New"/>
        </w:rPr>
        <w:t xml:space="preserve"> = </w:t>
      </w:r>
      <w:proofErr w:type="spellStart"/>
      <w:r w:rsidRPr="00C15072">
        <w:rPr>
          <w:rFonts w:eastAsia="Courier New"/>
        </w:rPr>
        <w:t>np.mean</w:t>
      </w:r>
      <w:proofErr w:type="spellEnd"/>
      <w:r w:rsidRPr="00C15072">
        <w:rPr>
          <w:rFonts w:eastAsia="Courier New"/>
        </w:rPr>
        <w:t>(</w:t>
      </w:r>
      <w:proofErr w:type="spellStart"/>
      <w:r w:rsidRPr="00C15072">
        <w:rPr>
          <w:rFonts w:eastAsia="Courier New"/>
        </w:rPr>
        <w:t>prob_window</w:t>
      </w:r>
      <w:proofErr w:type="spellEnd"/>
      <w:r w:rsidRPr="00C15072">
        <w:rPr>
          <w:rFonts w:eastAsia="Courier New"/>
        </w:rPr>
        <w:t>, axis=0)</w:t>
      </w:r>
    </w:p>
    <w:p w14:paraId="2400467C" w14:textId="77777777" w:rsidR="00D04F7F" w:rsidRPr="00C15072" w:rsidRDefault="00D04F7F" w:rsidP="00D04F7F">
      <w:pPr>
        <w:spacing w:line="200" w:lineRule="auto"/>
      </w:pPr>
      <w:r w:rsidRPr="00C15072">
        <w:rPr>
          <w:rFonts w:eastAsia="Courier New"/>
        </w:rPr>
        <w:t xml:space="preserve">            </w:t>
      </w:r>
      <w:proofErr w:type="spellStart"/>
      <w:r w:rsidRPr="00C15072">
        <w:rPr>
          <w:rFonts w:eastAsia="Courier New"/>
        </w:rPr>
        <w:t>i</w:t>
      </w:r>
      <w:proofErr w:type="spellEnd"/>
      <w:r w:rsidRPr="00C15072">
        <w:rPr>
          <w:rFonts w:eastAsia="Courier New"/>
        </w:rPr>
        <w:t xml:space="preserve"> = int(</w:t>
      </w:r>
      <w:proofErr w:type="spellStart"/>
      <w:r w:rsidRPr="00C15072">
        <w:rPr>
          <w:rFonts w:eastAsia="Courier New"/>
        </w:rPr>
        <w:t>np.argmax</w:t>
      </w:r>
      <w:proofErr w:type="spellEnd"/>
      <w:r w:rsidRPr="00C15072">
        <w:rPr>
          <w:rFonts w:eastAsia="Courier New"/>
        </w:rPr>
        <w:t>(</w:t>
      </w:r>
      <w:proofErr w:type="spellStart"/>
      <w:r w:rsidRPr="00C15072">
        <w:rPr>
          <w:rFonts w:eastAsia="Courier New"/>
        </w:rPr>
        <w:t>avg</w:t>
      </w:r>
      <w:proofErr w:type="spellEnd"/>
      <w:r w:rsidRPr="00C15072">
        <w:rPr>
          <w:rFonts w:eastAsia="Courier New"/>
        </w:rPr>
        <w:t>))</w:t>
      </w:r>
    </w:p>
    <w:p w14:paraId="399CCEBA" w14:textId="77777777" w:rsidR="00D04F7F" w:rsidRPr="00C15072" w:rsidRDefault="00D04F7F" w:rsidP="00D04F7F">
      <w:pPr>
        <w:spacing w:line="200" w:lineRule="auto"/>
      </w:pPr>
      <w:r w:rsidRPr="00C15072">
        <w:rPr>
          <w:rFonts w:eastAsia="Courier New"/>
        </w:rPr>
        <w:t xml:space="preserve">            conf = float(</w:t>
      </w:r>
      <w:proofErr w:type="spellStart"/>
      <w:r w:rsidRPr="00C15072">
        <w:rPr>
          <w:rFonts w:eastAsia="Courier New"/>
        </w:rPr>
        <w:t>avg</w:t>
      </w:r>
      <w:proofErr w:type="spellEnd"/>
      <w:r w:rsidRPr="00C15072">
        <w:rPr>
          <w:rFonts w:eastAsia="Courier New"/>
        </w:rPr>
        <w:t>[</w:t>
      </w:r>
      <w:proofErr w:type="spellStart"/>
      <w:r w:rsidRPr="00C15072">
        <w:rPr>
          <w:rFonts w:eastAsia="Courier New"/>
        </w:rPr>
        <w:t>i</w:t>
      </w:r>
      <w:proofErr w:type="spellEnd"/>
      <w:r w:rsidRPr="00C15072">
        <w:rPr>
          <w:rFonts w:eastAsia="Courier New"/>
        </w:rPr>
        <w:t>])</w:t>
      </w:r>
    </w:p>
    <w:p w14:paraId="4FB37A94" w14:textId="77777777" w:rsidR="00D04F7F" w:rsidRPr="00C15072" w:rsidRDefault="00D04F7F" w:rsidP="00D04F7F">
      <w:pPr>
        <w:spacing w:line="200" w:lineRule="auto"/>
      </w:pPr>
      <w:r w:rsidRPr="00C15072">
        <w:rPr>
          <w:rFonts w:eastAsia="Courier New"/>
        </w:rPr>
        <w:t xml:space="preserve">            gesture = </w:t>
      </w:r>
      <w:proofErr w:type="spellStart"/>
      <w:r w:rsidRPr="00C15072">
        <w:rPr>
          <w:rFonts w:eastAsia="Courier New"/>
        </w:rPr>
        <w:t>model.classes</w:t>
      </w:r>
      <w:proofErr w:type="spellEnd"/>
      <w:r w:rsidRPr="00C15072">
        <w:rPr>
          <w:rFonts w:eastAsia="Courier New"/>
        </w:rPr>
        <w:t>_[</w:t>
      </w:r>
      <w:proofErr w:type="spellStart"/>
      <w:r w:rsidRPr="00C15072">
        <w:rPr>
          <w:rFonts w:eastAsia="Courier New"/>
        </w:rPr>
        <w:t>i</w:t>
      </w:r>
      <w:proofErr w:type="spellEnd"/>
      <w:r w:rsidRPr="00C15072">
        <w:rPr>
          <w:rFonts w:eastAsia="Courier New"/>
        </w:rPr>
        <w:t>] if conf &gt;= CONF_THRESHOLD else "UNSURE"</w:t>
      </w:r>
    </w:p>
    <w:p w14:paraId="337264C5" w14:textId="77777777" w:rsidR="00D04F7F" w:rsidRPr="00C15072" w:rsidRDefault="00D04F7F" w:rsidP="00D04F7F">
      <w:pPr>
        <w:spacing w:line="200" w:lineRule="auto"/>
      </w:pPr>
      <w:r w:rsidRPr="00C15072">
        <w:rPr>
          <w:rFonts w:eastAsia="Courier New"/>
        </w:rPr>
        <w:t xml:space="preserve">        else:</w:t>
      </w:r>
    </w:p>
    <w:p w14:paraId="4690ADB6" w14:textId="77777777" w:rsidR="00D04F7F" w:rsidRPr="00C15072" w:rsidRDefault="00D04F7F" w:rsidP="00D04F7F">
      <w:pPr>
        <w:spacing w:line="200" w:lineRule="auto"/>
      </w:pPr>
      <w:r w:rsidRPr="00C15072">
        <w:rPr>
          <w:rFonts w:eastAsia="Courier New"/>
        </w:rPr>
        <w:t xml:space="preserve">            </w:t>
      </w:r>
      <w:proofErr w:type="spellStart"/>
      <w:r w:rsidRPr="00C15072">
        <w:rPr>
          <w:rFonts w:eastAsia="Courier New"/>
        </w:rPr>
        <w:t>prob_window.clear</w:t>
      </w:r>
      <w:proofErr w:type="spellEnd"/>
      <w:r w:rsidRPr="00C15072">
        <w:rPr>
          <w:rFonts w:eastAsia="Courier New"/>
        </w:rPr>
        <w:t>()</w:t>
      </w:r>
    </w:p>
    <w:p w14:paraId="3764F848" w14:textId="77777777" w:rsidR="00D04F7F" w:rsidRPr="00C15072" w:rsidRDefault="00D04F7F" w:rsidP="00D04F7F">
      <w:pPr>
        <w:spacing w:line="200" w:lineRule="auto"/>
      </w:pPr>
      <w:r w:rsidRPr="00C15072">
        <w:rPr>
          <w:rFonts w:eastAsia="Courier New"/>
        </w:rPr>
        <w:t xml:space="preserve"> </w:t>
      </w:r>
    </w:p>
    <w:p w14:paraId="3795C1D7" w14:textId="77777777" w:rsidR="00D04F7F" w:rsidRPr="00C15072" w:rsidRDefault="00D04F7F" w:rsidP="00D04F7F">
      <w:pPr>
        <w:spacing w:line="200" w:lineRule="auto"/>
      </w:pPr>
      <w:r w:rsidRPr="00C15072">
        <w:rPr>
          <w:rFonts w:eastAsia="Courier New"/>
        </w:rPr>
        <w:t xml:space="preserve">        if gesture == </w:t>
      </w:r>
      <w:proofErr w:type="spellStart"/>
      <w:r w:rsidRPr="00C15072">
        <w:rPr>
          <w:rFonts w:eastAsia="Courier New"/>
        </w:rPr>
        <w:t>last_gesture</w:t>
      </w:r>
      <w:proofErr w:type="spellEnd"/>
      <w:r w:rsidRPr="00C15072">
        <w:rPr>
          <w:rFonts w:eastAsia="Courier New"/>
        </w:rPr>
        <w:t>:</w:t>
      </w:r>
    </w:p>
    <w:p w14:paraId="073A2D3A" w14:textId="77777777" w:rsidR="00D04F7F" w:rsidRPr="00C15072" w:rsidRDefault="00D04F7F" w:rsidP="00D04F7F">
      <w:pPr>
        <w:spacing w:line="200" w:lineRule="auto"/>
      </w:pPr>
      <w:r w:rsidRPr="00C15072">
        <w:rPr>
          <w:rFonts w:eastAsia="Courier New"/>
        </w:rPr>
        <w:t xml:space="preserve">            </w:t>
      </w:r>
      <w:proofErr w:type="spellStart"/>
      <w:r w:rsidRPr="00C15072">
        <w:rPr>
          <w:rFonts w:eastAsia="Courier New"/>
        </w:rPr>
        <w:t>stable_count</w:t>
      </w:r>
      <w:proofErr w:type="spellEnd"/>
      <w:r w:rsidRPr="00C15072">
        <w:rPr>
          <w:rFonts w:eastAsia="Courier New"/>
        </w:rPr>
        <w:t xml:space="preserve"> += 1</w:t>
      </w:r>
    </w:p>
    <w:p w14:paraId="5DE5AE8F" w14:textId="77777777" w:rsidR="00D04F7F" w:rsidRPr="00C15072" w:rsidRDefault="00D04F7F" w:rsidP="00D04F7F">
      <w:pPr>
        <w:spacing w:line="200" w:lineRule="auto"/>
      </w:pPr>
      <w:r w:rsidRPr="00C15072">
        <w:rPr>
          <w:rFonts w:eastAsia="Courier New"/>
        </w:rPr>
        <w:t xml:space="preserve">        else:</w:t>
      </w:r>
    </w:p>
    <w:p w14:paraId="4F668F65" w14:textId="77777777" w:rsidR="00D04F7F" w:rsidRPr="00C15072" w:rsidRDefault="00D04F7F" w:rsidP="00D04F7F">
      <w:pPr>
        <w:spacing w:line="200" w:lineRule="auto"/>
      </w:pPr>
      <w:r w:rsidRPr="00C15072">
        <w:rPr>
          <w:rFonts w:eastAsia="Courier New"/>
        </w:rPr>
        <w:t xml:space="preserve">            </w:t>
      </w:r>
      <w:proofErr w:type="spellStart"/>
      <w:r w:rsidRPr="00C15072">
        <w:rPr>
          <w:rFonts w:eastAsia="Courier New"/>
        </w:rPr>
        <w:t>stable_count</w:t>
      </w:r>
      <w:proofErr w:type="spellEnd"/>
      <w:r w:rsidRPr="00C15072">
        <w:rPr>
          <w:rFonts w:eastAsia="Courier New"/>
        </w:rPr>
        <w:t xml:space="preserve"> = 0</w:t>
      </w:r>
    </w:p>
    <w:p w14:paraId="2C9801AA" w14:textId="77777777" w:rsidR="00D04F7F" w:rsidRPr="00C15072" w:rsidRDefault="00D04F7F" w:rsidP="00D04F7F">
      <w:pPr>
        <w:spacing w:line="200" w:lineRule="auto"/>
      </w:pPr>
      <w:r w:rsidRPr="00C15072">
        <w:rPr>
          <w:rFonts w:eastAsia="Courier New"/>
        </w:rPr>
        <w:t xml:space="preserve">            </w:t>
      </w:r>
      <w:proofErr w:type="spellStart"/>
      <w:r w:rsidRPr="00C15072">
        <w:rPr>
          <w:rFonts w:eastAsia="Courier New"/>
        </w:rPr>
        <w:t>last_gesture</w:t>
      </w:r>
      <w:proofErr w:type="spellEnd"/>
      <w:r w:rsidRPr="00C15072">
        <w:rPr>
          <w:rFonts w:eastAsia="Courier New"/>
        </w:rPr>
        <w:t xml:space="preserve"> = gesture</w:t>
      </w:r>
    </w:p>
    <w:p w14:paraId="5E84A6C8" w14:textId="77777777" w:rsidR="00D04F7F" w:rsidRPr="00C15072" w:rsidRDefault="00D04F7F" w:rsidP="00D04F7F">
      <w:pPr>
        <w:spacing w:line="200" w:lineRule="auto"/>
      </w:pPr>
      <w:r w:rsidRPr="00C15072">
        <w:rPr>
          <w:rFonts w:eastAsia="Courier New"/>
        </w:rPr>
        <w:t xml:space="preserve">            fired = None</w:t>
      </w:r>
    </w:p>
    <w:p w14:paraId="21FF2033" w14:textId="77777777" w:rsidR="00D04F7F" w:rsidRPr="00C15072" w:rsidRDefault="00D04F7F" w:rsidP="00D04F7F">
      <w:pPr>
        <w:spacing w:line="200" w:lineRule="auto"/>
      </w:pPr>
      <w:r w:rsidRPr="00C15072">
        <w:rPr>
          <w:rFonts w:eastAsia="Courier New"/>
        </w:rPr>
        <w:t xml:space="preserve"> </w:t>
      </w:r>
    </w:p>
    <w:p w14:paraId="5382FA53" w14:textId="77777777" w:rsidR="00D04F7F" w:rsidRPr="00C15072" w:rsidRDefault="00D04F7F" w:rsidP="00D04F7F">
      <w:pPr>
        <w:spacing w:line="200" w:lineRule="auto"/>
      </w:pPr>
      <w:r w:rsidRPr="00C15072">
        <w:rPr>
          <w:rFonts w:eastAsia="Courier New"/>
        </w:rPr>
        <w:t xml:space="preserve">        if </w:t>
      </w:r>
      <w:proofErr w:type="spellStart"/>
      <w:r w:rsidRPr="00C15072">
        <w:rPr>
          <w:rFonts w:eastAsia="Courier New"/>
        </w:rPr>
        <w:t>stable_count</w:t>
      </w:r>
      <w:proofErr w:type="spellEnd"/>
      <w:r w:rsidRPr="00C15072">
        <w:rPr>
          <w:rFonts w:eastAsia="Courier New"/>
        </w:rPr>
        <w:t xml:space="preserve"> == HOLD_FRAMES and gesture in COMMANDS and fired != gesture:</w:t>
      </w:r>
    </w:p>
    <w:p w14:paraId="62CA2C06" w14:textId="77777777" w:rsidR="00D04F7F" w:rsidRPr="00C15072" w:rsidRDefault="00D04F7F" w:rsidP="00D04F7F">
      <w:pPr>
        <w:spacing w:line="200" w:lineRule="auto"/>
      </w:pPr>
      <w:r w:rsidRPr="00C15072">
        <w:rPr>
          <w:rFonts w:eastAsia="Courier New"/>
        </w:rPr>
        <w:t xml:space="preserve">            </w:t>
      </w:r>
      <w:proofErr w:type="spellStart"/>
      <w:r w:rsidRPr="00C15072">
        <w:rPr>
          <w:rFonts w:eastAsia="Courier New"/>
        </w:rPr>
        <w:t>cmd</w:t>
      </w:r>
      <w:proofErr w:type="spellEnd"/>
      <w:r w:rsidRPr="00C15072">
        <w:rPr>
          <w:rFonts w:eastAsia="Courier New"/>
        </w:rPr>
        <w:t xml:space="preserve"> = COMMANDS[gesture]</w:t>
      </w:r>
    </w:p>
    <w:p w14:paraId="0107D546" w14:textId="77777777" w:rsidR="00D04F7F" w:rsidRPr="00C15072" w:rsidRDefault="00D04F7F" w:rsidP="00D04F7F">
      <w:pPr>
        <w:spacing w:line="200" w:lineRule="auto"/>
      </w:pPr>
      <w:r w:rsidRPr="00C15072">
        <w:rPr>
          <w:rFonts w:eastAsia="Courier New"/>
        </w:rPr>
        <w:t xml:space="preserve">            </w:t>
      </w:r>
      <w:proofErr w:type="spellStart"/>
      <w:r w:rsidRPr="00C15072">
        <w:rPr>
          <w:rFonts w:eastAsia="Courier New"/>
        </w:rPr>
        <w:t>msg</w:t>
      </w:r>
      <w:proofErr w:type="spellEnd"/>
      <w:r w:rsidRPr="00C15072">
        <w:rPr>
          <w:rFonts w:eastAsia="Courier New"/>
        </w:rPr>
        <w:t xml:space="preserve"> = </w:t>
      </w:r>
      <w:proofErr w:type="spellStart"/>
      <w:r w:rsidRPr="00C15072">
        <w:rPr>
          <w:rFonts w:eastAsia="Courier New"/>
        </w:rPr>
        <w:t>json.dumps</w:t>
      </w:r>
      <w:proofErr w:type="spellEnd"/>
      <w:r w:rsidRPr="00C15072">
        <w:rPr>
          <w:rFonts w:eastAsia="Courier New"/>
        </w:rPr>
        <w:t>({"</w:t>
      </w:r>
      <w:proofErr w:type="spellStart"/>
      <w:r w:rsidRPr="00C15072">
        <w:rPr>
          <w:rFonts w:eastAsia="Courier New"/>
        </w:rPr>
        <w:t>cmd</w:t>
      </w:r>
      <w:proofErr w:type="spellEnd"/>
      <w:r w:rsidRPr="00C15072">
        <w:rPr>
          <w:rFonts w:eastAsia="Courier New"/>
        </w:rPr>
        <w:t xml:space="preserve">": </w:t>
      </w:r>
      <w:proofErr w:type="spellStart"/>
      <w:r w:rsidRPr="00C15072">
        <w:rPr>
          <w:rFonts w:eastAsia="Courier New"/>
        </w:rPr>
        <w:t>cmd</w:t>
      </w:r>
      <w:proofErr w:type="spellEnd"/>
      <w:r w:rsidRPr="00C15072">
        <w:rPr>
          <w:rFonts w:eastAsia="Courier New"/>
        </w:rPr>
        <w:t xml:space="preserve">, "conf": round(conf, 3), "t": </w:t>
      </w:r>
      <w:proofErr w:type="spellStart"/>
      <w:r w:rsidRPr="00C15072">
        <w:rPr>
          <w:rFonts w:eastAsia="Courier New"/>
        </w:rPr>
        <w:t>time.time</w:t>
      </w:r>
      <w:proofErr w:type="spellEnd"/>
      <w:r w:rsidRPr="00C15072">
        <w:rPr>
          <w:rFonts w:eastAsia="Courier New"/>
        </w:rPr>
        <w:t>()})</w:t>
      </w:r>
    </w:p>
    <w:p w14:paraId="248D91E8" w14:textId="77777777" w:rsidR="00D04F7F" w:rsidRPr="00C15072" w:rsidRDefault="00D04F7F" w:rsidP="00D04F7F">
      <w:pPr>
        <w:spacing w:line="200" w:lineRule="auto"/>
      </w:pPr>
      <w:r w:rsidRPr="00C15072">
        <w:rPr>
          <w:rFonts w:eastAsia="Courier New"/>
        </w:rPr>
        <w:t xml:space="preserve">            </w:t>
      </w:r>
      <w:proofErr w:type="spellStart"/>
      <w:r w:rsidRPr="00C15072">
        <w:rPr>
          <w:rFonts w:eastAsia="Courier New"/>
        </w:rPr>
        <w:t>sock.sendto</w:t>
      </w:r>
      <w:proofErr w:type="spellEnd"/>
      <w:r w:rsidRPr="00C15072">
        <w:rPr>
          <w:rFonts w:eastAsia="Courier New"/>
        </w:rPr>
        <w:t>(</w:t>
      </w:r>
      <w:proofErr w:type="spellStart"/>
      <w:r w:rsidRPr="00C15072">
        <w:rPr>
          <w:rFonts w:eastAsia="Courier New"/>
        </w:rPr>
        <w:t>msg.encode</w:t>
      </w:r>
      <w:proofErr w:type="spellEnd"/>
      <w:r w:rsidRPr="00C15072">
        <w:rPr>
          <w:rFonts w:eastAsia="Courier New"/>
        </w:rPr>
        <w:t>(), BRIDGE_ADDR)</w:t>
      </w:r>
    </w:p>
    <w:p w14:paraId="662342F4" w14:textId="77777777" w:rsidR="00D04F7F" w:rsidRPr="00C15072" w:rsidRDefault="00D04F7F" w:rsidP="00D04F7F">
      <w:pPr>
        <w:spacing w:line="200" w:lineRule="auto"/>
      </w:pPr>
      <w:r w:rsidRPr="00C15072">
        <w:rPr>
          <w:rFonts w:eastAsia="Courier New"/>
        </w:rPr>
        <w:t xml:space="preserve">            print(</w:t>
      </w:r>
      <w:proofErr w:type="spellStart"/>
      <w:r w:rsidRPr="00C15072">
        <w:rPr>
          <w:rFonts w:eastAsia="Courier New"/>
        </w:rPr>
        <w:t>f"SENT</w:t>
      </w:r>
      <w:proofErr w:type="spellEnd"/>
      <w:r w:rsidRPr="00C15072">
        <w:rPr>
          <w:rFonts w:eastAsia="Courier New"/>
        </w:rPr>
        <w:t>: {</w:t>
      </w:r>
      <w:proofErr w:type="spellStart"/>
      <w:r w:rsidRPr="00C15072">
        <w:rPr>
          <w:rFonts w:eastAsia="Courier New"/>
        </w:rPr>
        <w:t>cmd</w:t>
      </w:r>
      <w:proofErr w:type="spellEnd"/>
      <w:r w:rsidRPr="00C15072">
        <w:rPr>
          <w:rFonts w:eastAsia="Courier New"/>
        </w:rPr>
        <w:t>} (conf={conf:.2f})")</w:t>
      </w:r>
    </w:p>
    <w:p w14:paraId="71CC6F87" w14:textId="77777777" w:rsidR="00D04F7F" w:rsidRPr="00C15072" w:rsidRDefault="00D04F7F" w:rsidP="00D04F7F">
      <w:pPr>
        <w:spacing w:line="200" w:lineRule="auto"/>
      </w:pPr>
      <w:r w:rsidRPr="00C15072">
        <w:rPr>
          <w:rFonts w:eastAsia="Courier New"/>
        </w:rPr>
        <w:t xml:space="preserve">            fired = gesture</w:t>
      </w:r>
    </w:p>
    <w:p w14:paraId="4ADF9151" w14:textId="77777777" w:rsidR="00D04F7F" w:rsidRPr="00C15072" w:rsidRDefault="00D04F7F" w:rsidP="00D04F7F">
      <w:pPr>
        <w:spacing w:line="200" w:lineRule="auto"/>
      </w:pPr>
      <w:r w:rsidRPr="00C15072">
        <w:rPr>
          <w:rFonts w:eastAsia="Courier New"/>
        </w:rPr>
        <w:t xml:space="preserve"> </w:t>
      </w:r>
    </w:p>
    <w:p w14:paraId="7DD6B341" w14:textId="77777777" w:rsidR="00D04F7F" w:rsidRPr="00C15072" w:rsidRDefault="00D04F7F" w:rsidP="00D04F7F">
      <w:pPr>
        <w:spacing w:line="200" w:lineRule="auto"/>
      </w:pPr>
      <w:r w:rsidRPr="00C15072">
        <w:rPr>
          <w:rFonts w:eastAsia="Courier New"/>
        </w:rPr>
        <w:t xml:space="preserve">        # status line every 2 s so you can see it thinking</w:t>
      </w:r>
    </w:p>
    <w:p w14:paraId="30A7B4DB" w14:textId="77777777" w:rsidR="00D04F7F" w:rsidRPr="00C15072" w:rsidRDefault="00D04F7F" w:rsidP="00D04F7F">
      <w:pPr>
        <w:spacing w:line="200" w:lineRule="auto"/>
      </w:pPr>
      <w:r w:rsidRPr="00C15072">
        <w:rPr>
          <w:rFonts w:eastAsia="Courier New"/>
        </w:rPr>
        <w:t xml:space="preserve">        if </w:t>
      </w:r>
      <w:proofErr w:type="spellStart"/>
      <w:r w:rsidRPr="00C15072">
        <w:rPr>
          <w:rFonts w:eastAsia="Courier New"/>
        </w:rPr>
        <w:t>time.time</w:t>
      </w:r>
      <w:proofErr w:type="spellEnd"/>
      <w:r w:rsidRPr="00C15072">
        <w:rPr>
          <w:rFonts w:eastAsia="Courier New"/>
        </w:rPr>
        <w:t xml:space="preserve">() - </w:t>
      </w:r>
      <w:proofErr w:type="spellStart"/>
      <w:r w:rsidRPr="00C15072">
        <w:rPr>
          <w:rFonts w:eastAsia="Courier New"/>
        </w:rPr>
        <w:t>last_status</w:t>
      </w:r>
      <w:proofErr w:type="spellEnd"/>
      <w:r w:rsidRPr="00C15072">
        <w:rPr>
          <w:rFonts w:eastAsia="Courier New"/>
        </w:rPr>
        <w:t xml:space="preserve"> &gt; 2.0:</w:t>
      </w:r>
    </w:p>
    <w:p w14:paraId="2CD2134C" w14:textId="77777777" w:rsidR="00D04F7F" w:rsidRPr="00C15072" w:rsidRDefault="00D04F7F" w:rsidP="00D04F7F">
      <w:pPr>
        <w:spacing w:line="200" w:lineRule="auto"/>
      </w:pPr>
      <w:r w:rsidRPr="00C15072">
        <w:rPr>
          <w:rFonts w:eastAsia="Courier New"/>
        </w:rPr>
        <w:t xml:space="preserve">            print(f"  [{</w:t>
      </w:r>
      <w:proofErr w:type="spellStart"/>
      <w:r w:rsidRPr="00C15072">
        <w:rPr>
          <w:rFonts w:eastAsia="Courier New"/>
        </w:rPr>
        <w:t>time.strftime</w:t>
      </w:r>
      <w:proofErr w:type="spellEnd"/>
      <w:r w:rsidRPr="00C15072">
        <w:rPr>
          <w:rFonts w:eastAsia="Courier New"/>
        </w:rPr>
        <w:t xml:space="preserve">('%H:%M:%S')}] </w:t>
      </w:r>
      <w:proofErr w:type="gramStart"/>
      <w:r w:rsidRPr="00C15072">
        <w:rPr>
          <w:rFonts w:eastAsia="Courier New"/>
        </w:rPr>
        <w:t>seeing:</w:t>
      </w:r>
      <w:proofErr w:type="gramEnd"/>
      <w:r w:rsidRPr="00C15072">
        <w:rPr>
          <w:rFonts w:eastAsia="Courier New"/>
        </w:rPr>
        <w:t xml:space="preserve"> {gesture} ({conf:.2f})")</w:t>
      </w:r>
    </w:p>
    <w:p w14:paraId="123B0701" w14:textId="77777777" w:rsidR="00D04F7F" w:rsidRPr="00C15072" w:rsidRDefault="00D04F7F" w:rsidP="00D04F7F">
      <w:pPr>
        <w:spacing w:line="200" w:lineRule="auto"/>
      </w:pPr>
      <w:r w:rsidRPr="00C15072">
        <w:rPr>
          <w:rFonts w:eastAsia="Courier New"/>
        </w:rPr>
        <w:lastRenderedPageBreak/>
        <w:t xml:space="preserve">            </w:t>
      </w:r>
      <w:proofErr w:type="spellStart"/>
      <w:r w:rsidRPr="00C15072">
        <w:rPr>
          <w:rFonts w:eastAsia="Courier New"/>
        </w:rPr>
        <w:t>last_status</w:t>
      </w:r>
      <w:proofErr w:type="spellEnd"/>
      <w:r w:rsidRPr="00C15072">
        <w:rPr>
          <w:rFonts w:eastAsia="Courier New"/>
        </w:rPr>
        <w:t xml:space="preserve"> = </w:t>
      </w:r>
      <w:proofErr w:type="spellStart"/>
      <w:r w:rsidRPr="00C15072">
        <w:rPr>
          <w:rFonts w:eastAsia="Courier New"/>
        </w:rPr>
        <w:t>time.time</w:t>
      </w:r>
      <w:proofErr w:type="spellEnd"/>
      <w:r w:rsidRPr="00C15072">
        <w:rPr>
          <w:rFonts w:eastAsia="Courier New"/>
        </w:rPr>
        <w:t>()</w:t>
      </w:r>
    </w:p>
    <w:p w14:paraId="7D887445" w14:textId="77777777" w:rsidR="00D04F7F" w:rsidRPr="00C15072" w:rsidRDefault="00D04F7F" w:rsidP="00D04F7F">
      <w:pPr>
        <w:spacing w:line="200" w:lineRule="auto"/>
      </w:pPr>
      <w:r w:rsidRPr="00C15072">
        <w:rPr>
          <w:rFonts w:eastAsia="Courier New"/>
        </w:rPr>
        <w:t xml:space="preserve"> </w:t>
      </w:r>
    </w:p>
    <w:p w14:paraId="76E18322" w14:textId="77777777" w:rsidR="00D04F7F" w:rsidRPr="00C15072" w:rsidRDefault="00D04F7F" w:rsidP="00D04F7F">
      <w:pPr>
        <w:spacing w:line="200" w:lineRule="auto"/>
      </w:pPr>
      <w:r w:rsidRPr="00C15072">
        <w:rPr>
          <w:rFonts w:eastAsia="Courier New"/>
        </w:rPr>
        <w:t xml:space="preserve">except </w:t>
      </w:r>
      <w:proofErr w:type="spellStart"/>
      <w:r w:rsidRPr="00C15072">
        <w:rPr>
          <w:rFonts w:eastAsia="Courier New"/>
        </w:rPr>
        <w:t>KeyboardInterrupt</w:t>
      </w:r>
      <w:proofErr w:type="spellEnd"/>
      <w:r w:rsidRPr="00C15072">
        <w:rPr>
          <w:rFonts w:eastAsia="Courier New"/>
        </w:rPr>
        <w:t>:</w:t>
      </w:r>
    </w:p>
    <w:p w14:paraId="4470AA29" w14:textId="77777777" w:rsidR="00D04F7F" w:rsidRPr="00C15072" w:rsidRDefault="00D04F7F" w:rsidP="00D04F7F">
      <w:pPr>
        <w:spacing w:line="200" w:lineRule="auto"/>
      </w:pPr>
      <w:r w:rsidRPr="00C15072">
        <w:rPr>
          <w:rFonts w:eastAsia="Courier New"/>
        </w:rPr>
        <w:t xml:space="preserve">    pass</w:t>
      </w:r>
    </w:p>
    <w:p w14:paraId="313CB5A5" w14:textId="77777777" w:rsidR="00D04F7F" w:rsidRPr="00C15072" w:rsidRDefault="00D04F7F" w:rsidP="00D04F7F">
      <w:pPr>
        <w:spacing w:line="200" w:lineRule="auto"/>
      </w:pPr>
      <w:r w:rsidRPr="00C15072">
        <w:rPr>
          <w:rFonts w:eastAsia="Courier New"/>
        </w:rPr>
        <w:t xml:space="preserve"> </w:t>
      </w:r>
    </w:p>
    <w:p w14:paraId="0111511D" w14:textId="77777777" w:rsidR="00D04F7F" w:rsidRPr="00C15072" w:rsidRDefault="00D04F7F" w:rsidP="00D04F7F">
      <w:pPr>
        <w:spacing w:line="200" w:lineRule="auto"/>
      </w:pPr>
      <w:r w:rsidRPr="00C15072">
        <w:rPr>
          <w:rFonts w:eastAsia="Courier New"/>
        </w:rPr>
        <w:t>picam2.stop()</w:t>
      </w:r>
    </w:p>
    <w:p w14:paraId="106174AB" w14:textId="77777777" w:rsidR="00D04F7F" w:rsidRPr="00C15072" w:rsidRDefault="00D04F7F" w:rsidP="00D04F7F">
      <w:pPr>
        <w:spacing w:line="200" w:lineRule="auto"/>
      </w:pPr>
      <w:r w:rsidRPr="00C15072">
        <w:rPr>
          <w:rFonts w:eastAsia="Courier New"/>
        </w:rPr>
        <w:t>print("Stopped.")</w:t>
      </w:r>
    </w:p>
    <w:p w14:paraId="762BB5F4" w14:textId="77777777" w:rsidR="00D04F7F" w:rsidRDefault="00D04F7F" w:rsidP="00C97CC2"/>
    <w:p w14:paraId="45723D9B" w14:textId="74E06B79" w:rsidR="00D04F7F" w:rsidRDefault="00D04F7F" w:rsidP="00C97CC2">
      <w:r>
        <w:t>C.4 spot_bridge.py</w:t>
      </w:r>
    </w:p>
    <w:p w14:paraId="55FB8962" w14:textId="77777777" w:rsidR="00D04F7F" w:rsidRPr="00C15072" w:rsidRDefault="00D04F7F" w:rsidP="00D04F7F">
      <w:pPr>
        <w:spacing w:after="120" w:line="276" w:lineRule="auto"/>
        <w:rPr>
          <w:sz w:val="28"/>
          <w:szCs w:val="28"/>
        </w:rPr>
      </w:pPr>
      <w:r w:rsidRPr="00C15072">
        <w:rPr>
          <w:rFonts w:eastAsia="Arial"/>
        </w:rPr>
        <w:t>The safety layer. Command whitelist, rate limiting, heartbeat dead-man, and the FakeSpot / RealSpot backends behind a common interface.</w:t>
      </w:r>
    </w:p>
    <w:p w14:paraId="6A849893" w14:textId="77777777" w:rsidR="00D04F7F" w:rsidRPr="00C15072" w:rsidRDefault="00D04F7F" w:rsidP="00D04F7F">
      <w:pPr>
        <w:spacing w:line="200" w:lineRule="auto"/>
        <w:rPr>
          <w:sz w:val="40"/>
          <w:szCs w:val="40"/>
        </w:rPr>
      </w:pPr>
      <w:r w:rsidRPr="00C15072">
        <w:rPr>
          <w:rFonts w:eastAsia="Courier New"/>
        </w:rPr>
        <w:t>spot_bridge.py - command bridge with safety layer.</w:t>
      </w:r>
    </w:p>
    <w:p w14:paraId="7BDE2C7F" w14:textId="77777777" w:rsidR="00D04F7F" w:rsidRPr="00C15072" w:rsidRDefault="00D04F7F" w:rsidP="00D04F7F">
      <w:pPr>
        <w:spacing w:line="200" w:lineRule="auto"/>
        <w:rPr>
          <w:sz w:val="40"/>
          <w:szCs w:val="40"/>
        </w:rPr>
      </w:pPr>
      <w:r w:rsidRPr="00C15072">
        <w:rPr>
          <w:rFonts w:eastAsia="Courier New"/>
        </w:rPr>
        <w:t xml:space="preserve"> </w:t>
      </w:r>
    </w:p>
    <w:p w14:paraId="155DEFF6" w14:textId="77777777" w:rsidR="00D04F7F" w:rsidRPr="00C15072" w:rsidRDefault="00D04F7F" w:rsidP="00D04F7F">
      <w:pPr>
        <w:spacing w:line="200" w:lineRule="auto"/>
        <w:rPr>
          <w:sz w:val="40"/>
          <w:szCs w:val="40"/>
        </w:rPr>
      </w:pPr>
      <w:r w:rsidRPr="00C15072">
        <w:rPr>
          <w:rFonts w:eastAsia="Courier New"/>
        </w:rPr>
        <w:t>Receives gesture command events over UDP from predict_headless.py,</w:t>
      </w:r>
    </w:p>
    <w:p w14:paraId="4FCB7287" w14:textId="77777777" w:rsidR="00D04F7F" w:rsidRPr="00C15072" w:rsidRDefault="00D04F7F" w:rsidP="00D04F7F">
      <w:pPr>
        <w:spacing w:line="200" w:lineRule="auto"/>
        <w:rPr>
          <w:sz w:val="40"/>
          <w:szCs w:val="40"/>
        </w:rPr>
      </w:pPr>
      <w:r w:rsidRPr="00C15072">
        <w:rPr>
          <w:rFonts w:eastAsia="Courier New"/>
        </w:rPr>
        <w:t>applies safety checks, and forwards accepted commands to a robot backend.</w:t>
      </w:r>
    </w:p>
    <w:p w14:paraId="4AF58DCB" w14:textId="77777777" w:rsidR="00D04F7F" w:rsidRPr="00C15072" w:rsidRDefault="00D04F7F" w:rsidP="00D04F7F">
      <w:pPr>
        <w:spacing w:line="200" w:lineRule="auto"/>
        <w:rPr>
          <w:sz w:val="40"/>
          <w:szCs w:val="40"/>
        </w:rPr>
      </w:pPr>
      <w:r w:rsidRPr="00C15072">
        <w:rPr>
          <w:rFonts w:eastAsia="Courier New"/>
        </w:rPr>
        <w:t xml:space="preserve"> </w:t>
      </w:r>
    </w:p>
    <w:p w14:paraId="494D7C0A" w14:textId="77777777" w:rsidR="00D04F7F" w:rsidRPr="00C15072" w:rsidRDefault="00D04F7F" w:rsidP="00D04F7F">
      <w:pPr>
        <w:spacing w:line="200" w:lineRule="auto"/>
        <w:rPr>
          <w:sz w:val="40"/>
          <w:szCs w:val="40"/>
        </w:rPr>
      </w:pPr>
      <w:r w:rsidRPr="00C15072">
        <w:rPr>
          <w:rFonts w:eastAsia="Courier New"/>
        </w:rPr>
        <w:t>Backends:</w:t>
      </w:r>
    </w:p>
    <w:p w14:paraId="3C9C5690" w14:textId="77777777" w:rsidR="00D04F7F" w:rsidRPr="00C15072" w:rsidRDefault="00D04F7F" w:rsidP="00D04F7F">
      <w:pPr>
        <w:spacing w:line="200" w:lineRule="auto"/>
        <w:rPr>
          <w:sz w:val="40"/>
          <w:szCs w:val="40"/>
        </w:rPr>
      </w:pPr>
      <w:r w:rsidRPr="00C15072">
        <w:rPr>
          <w:rFonts w:eastAsia="Courier New"/>
        </w:rPr>
        <w:t xml:space="preserve">  FakeSpot  - prints actions (default, safe for testing)</w:t>
      </w:r>
    </w:p>
    <w:p w14:paraId="54B19E5D" w14:textId="77777777" w:rsidR="00D04F7F" w:rsidRPr="00C15072" w:rsidRDefault="00D04F7F" w:rsidP="00D04F7F">
      <w:pPr>
        <w:spacing w:line="200" w:lineRule="auto"/>
        <w:rPr>
          <w:sz w:val="40"/>
          <w:szCs w:val="40"/>
        </w:rPr>
      </w:pPr>
      <w:r w:rsidRPr="00C15072">
        <w:rPr>
          <w:rFonts w:eastAsia="Courier New"/>
        </w:rPr>
        <w:t xml:space="preserve">  RealSpot  - commands the real robot via the Boston Dynamics SDK</w:t>
      </w:r>
    </w:p>
    <w:p w14:paraId="3D153DA3" w14:textId="77777777" w:rsidR="00D04F7F" w:rsidRPr="00C15072" w:rsidRDefault="00D04F7F" w:rsidP="00D04F7F">
      <w:pPr>
        <w:spacing w:line="200" w:lineRule="auto"/>
        <w:rPr>
          <w:sz w:val="40"/>
          <w:szCs w:val="40"/>
        </w:rPr>
      </w:pPr>
      <w:r w:rsidRPr="00C15072">
        <w:rPr>
          <w:rFonts w:eastAsia="Courier New"/>
        </w:rPr>
        <w:t xml:space="preserve"> </w:t>
      </w:r>
    </w:p>
    <w:p w14:paraId="72EA669C" w14:textId="77777777" w:rsidR="00D04F7F" w:rsidRPr="00C15072" w:rsidRDefault="00D04F7F" w:rsidP="00D04F7F">
      <w:pPr>
        <w:spacing w:line="200" w:lineRule="auto"/>
        <w:rPr>
          <w:sz w:val="40"/>
          <w:szCs w:val="40"/>
        </w:rPr>
      </w:pPr>
      <w:r w:rsidRPr="00C15072">
        <w:rPr>
          <w:rFonts w:eastAsia="Courier New"/>
        </w:rPr>
        <w:t>To use the real robot:</w:t>
      </w:r>
    </w:p>
    <w:p w14:paraId="256F6B0E" w14:textId="77777777" w:rsidR="00D04F7F" w:rsidRPr="00C15072" w:rsidRDefault="00D04F7F" w:rsidP="00D04F7F">
      <w:pPr>
        <w:spacing w:line="200" w:lineRule="auto"/>
        <w:rPr>
          <w:sz w:val="40"/>
          <w:szCs w:val="40"/>
        </w:rPr>
      </w:pPr>
      <w:r w:rsidRPr="00C15072">
        <w:rPr>
          <w:rFonts w:eastAsia="Courier New"/>
        </w:rPr>
        <w:t xml:space="preserve">  export SPOT_BACKEND=real</w:t>
      </w:r>
    </w:p>
    <w:p w14:paraId="3E6ABFA5" w14:textId="77777777" w:rsidR="00D04F7F" w:rsidRPr="00C15072" w:rsidRDefault="00D04F7F" w:rsidP="00D04F7F">
      <w:pPr>
        <w:spacing w:line="200" w:lineRule="auto"/>
        <w:rPr>
          <w:sz w:val="40"/>
          <w:szCs w:val="40"/>
        </w:rPr>
      </w:pPr>
      <w:r w:rsidRPr="00C15072">
        <w:rPr>
          <w:rFonts w:eastAsia="Courier New"/>
        </w:rPr>
        <w:t xml:space="preserve">  export SPOT_IP=10.0.0.3</w:t>
      </w:r>
    </w:p>
    <w:p w14:paraId="2046E254" w14:textId="77777777" w:rsidR="00D04F7F" w:rsidRPr="00C15072" w:rsidRDefault="00D04F7F" w:rsidP="00D04F7F">
      <w:pPr>
        <w:spacing w:line="200" w:lineRule="auto"/>
        <w:rPr>
          <w:sz w:val="40"/>
          <w:szCs w:val="40"/>
        </w:rPr>
      </w:pPr>
      <w:r w:rsidRPr="00C15072">
        <w:rPr>
          <w:rFonts w:eastAsia="Courier New"/>
        </w:rPr>
        <w:t xml:space="preserve">  export SPOT_USER=admin</w:t>
      </w:r>
    </w:p>
    <w:p w14:paraId="5A656BA2" w14:textId="77777777" w:rsidR="00D04F7F" w:rsidRPr="00C15072" w:rsidRDefault="00D04F7F" w:rsidP="00D04F7F">
      <w:pPr>
        <w:spacing w:line="200" w:lineRule="auto"/>
        <w:rPr>
          <w:sz w:val="40"/>
          <w:szCs w:val="40"/>
        </w:rPr>
      </w:pPr>
      <w:r w:rsidRPr="00C15072">
        <w:rPr>
          <w:rFonts w:eastAsia="Courier New"/>
        </w:rPr>
        <w:t xml:space="preserve">  export SPOT_PASSWORD=&lt;password&gt;</w:t>
      </w:r>
    </w:p>
    <w:p w14:paraId="7FDF0BC0" w14:textId="77777777" w:rsidR="00D04F7F" w:rsidRPr="00C15072" w:rsidRDefault="00D04F7F" w:rsidP="00D04F7F">
      <w:pPr>
        <w:spacing w:line="200" w:lineRule="auto"/>
        <w:rPr>
          <w:sz w:val="40"/>
          <w:szCs w:val="40"/>
        </w:rPr>
      </w:pPr>
      <w:r w:rsidRPr="00C15072">
        <w:rPr>
          <w:rFonts w:eastAsia="Courier New"/>
        </w:rPr>
        <w:t xml:space="preserve">  python spot_bridge.py</w:t>
      </w:r>
    </w:p>
    <w:p w14:paraId="2AD2C627" w14:textId="77777777" w:rsidR="00D04F7F" w:rsidRPr="00C15072" w:rsidRDefault="00D04F7F" w:rsidP="00D04F7F">
      <w:pPr>
        <w:spacing w:line="200" w:lineRule="auto"/>
        <w:rPr>
          <w:sz w:val="40"/>
          <w:szCs w:val="40"/>
        </w:rPr>
      </w:pPr>
      <w:r w:rsidRPr="00C15072">
        <w:rPr>
          <w:rFonts w:eastAsia="Courier New"/>
        </w:rPr>
        <w:t>"""</w:t>
      </w:r>
    </w:p>
    <w:p w14:paraId="73089451" w14:textId="77777777" w:rsidR="00D04F7F" w:rsidRPr="00C15072" w:rsidRDefault="00D04F7F" w:rsidP="00D04F7F">
      <w:pPr>
        <w:spacing w:line="200" w:lineRule="auto"/>
        <w:rPr>
          <w:sz w:val="40"/>
          <w:szCs w:val="40"/>
        </w:rPr>
      </w:pPr>
      <w:r w:rsidRPr="00C15072">
        <w:rPr>
          <w:rFonts w:eastAsia="Courier New"/>
        </w:rPr>
        <w:t xml:space="preserve"> </w:t>
      </w:r>
    </w:p>
    <w:p w14:paraId="2B2ED293" w14:textId="77777777" w:rsidR="00D04F7F" w:rsidRPr="00C15072" w:rsidRDefault="00D04F7F" w:rsidP="00D04F7F">
      <w:pPr>
        <w:spacing w:line="200" w:lineRule="auto"/>
        <w:rPr>
          <w:sz w:val="40"/>
          <w:szCs w:val="40"/>
        </w:rPr>
      </w:pPr>
      <w:r w:rsidRPr="00C15072">
        <w:rPr>
          <w:rFonts w:eastAsia="Courier New"/>
        </w:rPr>
        <w:t xml:space="preserve">import </w:t>
      </w:r>
      <w:proofErr w:type="spellStart"/>
      <w:r w:rsidRPr="00C15072">
        <w:rPr>
          <w:rFonts w:eastAsia="Courier New"/>
        </w:rPr>
        <w:t>os</w:t>
      </w:r>
      <w:proofErr w:type="spellEnd"/>
    </w:p>
    <w:p w14:paraId="3E5121A7" w14:textId="77777777" w:rsidR="00D04F7F" w:rsidRPr="00C15072" w:rsidRDefault="00D04F7F" w:rsidP="00D04F7F">
      <w:pPr>
        <w:spacing w:line="200" w:lineRule="auto"/>
        <w:rPr>
          <w:sz w:val="40"/>
          <w:szCs w:val="40"/>
        </w:rPr>
      </w:pPr>
      <w:r w:rsidRPr="00C15072">
        <w:rPr>
          <w:rFonts w:eastAsia="Courier New"/>
        </w:rPr>
        <w:t>import math</w:t>
      </w:r>
    </w:p>
    <w:p w14:paraId="4984CBC0" w14:textId="77777777" w:rsidR="00D04F7F" w:rsidRPr="00C15072" w:rsidRDefault="00D04F7F" w:rsidP="00D04F7F">
      <w:pPr>
        <w:spacing w:line="200" w:lineRule="auto"/>
        <w:rPr>
          <w:sz w:val="40"/>
          <w:szCs w:val="40"/>
        </w:rPr>
      </w:pPr>
      <w:r w:rsidRPr="00C15072">
        <w:rPr>
          <w:rFonts w:eastAsia="Courier New"/>
        </w:rPr>
        <w:t>import socket</w:t>
      </w:r>
    </w:p>
    <w:p w14:paraId="0689548D" w14:textId="77777777" w:rsidR="00D04F7F" w:rsidRPr="00C15072" w:rsidRDefault="00D04F7F" w:rsidP="00D04F7F">
      <w:pPr>
        <w:spacing w:line="200" w:lineRule="auto"/>
        <w:rPr>
          <w:sz w:val="40"/>
          <w:szCs w:val="40"/>
        </w:rPr>
      </w:pPr>
      <w:r w:rsidRPr="00C15072">
        <w:rPr>
          <w:rFonts w:eastAsia="Courier New"/>
        </w:rPr>
        <w:t xml:space="preserve">import </w:t>
      </w:r>
      <w:proofErr w:type="spellStart"/>
      <w:r w:rsidRPr="00C15072">
        <w:rPr>
          <w:rFonts w:eastAsia="Courier New"/>
        </w:rPr>
        <w:t>json</w:t>
      </w:r>
      <w:proofErr w:type="spellEnd"/>
    </w:p>
    <w:p w14:paraId="5D7D69DB" w14:textId="77777777" w:rsidR="00D04F7F" w:rsidRPr="00C15072" w:rsidRDefault="00D04F7F" w:rsidP="00D04F7F">
      <w:pPr>
        <w:spacing w:line="200" w:lineRule="auto"/>
        <w:rPr>
          <w:sz w:val="40"/>
          <w:szCs w:val="40"/>
        </w:rPr>
      </w:pPr>
      <w:r w:rsidRPr="00C15072">
        <w:rPr>
          <w:rFonts w:eastAsia="Courier New"/>
        </w:rPr>
        <w:t>import time</w:t>
      </w:r>
    </w:p>
    <w:p w14:paraId="2F52DF16" w14:textId="77777777" w:rsidR="00D04F7F" w:rsidRPr="00C15072" w:rsidRDefault="00D04F7F" w:rsidP="00D04F7F">
      <w:pPr>
        <w:spacing w:line="200" w:lineRule="auto"/>
        <w:rPr>
          <w:sz w:val="40"/>
          <w:szCs w:val="40"/>
        </w:rPr>
      </w:pPr>
      <w:r w:rsidRPr="00C15072">
        <w:rPr>
          <w:rFonts w:eastAsia="Courier New"/>
        </w:rPr>
        <w:t xml:space="preserve"> </w:t>
      </w:r>
    </w:p>
    <w:p w14:paraId="19451162" w14:textId="77777777" w:rsidR="00D04F7F" w:rsidRPr="00C15072" w:rsidRDefault="00D04F7F" w:rsidP="00D04F7F">
      <w:pPr>
        <w:spacing w:line="200" w:lineRule="auto"/>
        <w:rPr>
          <w:sz w:val="40"/>
          <w:szCs w:val="40"/>
        </w:rPr>
      </w:pPr>
      <w:r w:rsidRPr="00C15072">
        <w:rPr>
          <w:rFonts w:eastAsia="Courier New"/>
        </w:rPr>
        <w:t># ---------- Safety configuration ----------</w:t>
      </w:r>
    </w:p>
    <w:p w14:paraId="09B88D89" w14:textId="77777777" w:rsidR="00D04F7F" w:rsidRPr="00C15072" w:rsidRDefault="00D04F7F" w:rsidP="00D04F7F">
      <w:pPr>
        <w:spacing w:line="200" w:lineRule="auto"/>
        <w:rPr>
          <w:sz w:val="40"/>
          <w:szCs w:val="40"/>
        </w:rPr>
      </w:pPr>
      <w:r w:rsidRPr="00C15072">
        <w:rPr>
          <w:rFonts w:eastAsia="Courier New"/>
        </w:rPr>
        <w:t>WHITELIST = {"STOP", "SIT", "STAND", "WALK_10M", "TURN_180", "FORWARD_5M", "FORWARD_50CM", "HALF_TURN", "STRAFE_LEFT", "STRAFE_RIGHT", "TURN_90_LEFT"}</w:t>
      </w:r>
    </w:p>
    <w:p w14:paraId="081A6557" w14:textId="77777777" w:rsidR="00D04F7F" w:rsidRPr="00C15072" w:rsidRDefault="00D04F7F" w:rsidP="00D04F7F">
      <w:pPr>
        <w:spacing w:line="200" w:lineRule="auto"/>
        <w:rPr>
          <w:sz w:val="40"/>
          <w:szCs w:val="40"/>
        </w:rPr>
      </w:pPr>
      <w:r w:rsidRPr="00C15072">
        <w:rPr>
          <w:rFonts w:eastAsia="Courier New"/>
        </w:rPr>
        <w:t>MOVE_COMMANDS = {"WALK_10M", "TURN_180", "FORWARD_5M","FORWARD_50CM", "HALF_TURN", "STRAFE_LEFT", "STRAFE_RIGHT", "TURN_90_LEFT"}</w:t>
      </w:r>
    </w:p>
    <w:p w14:paraId="77AE604B" w14:textId="77777777" w:rsidR="00D04F7F" w:rsidRPr="00C15072" w:rsidRDefault="00D04F7F" w:rsidP="00D04F7F">
      <w:pPr>
        <w:spacing w:line="200" w:lineRule="auto"/>
        <w:rPr>
          <w:sz w:val="40"/>
          <w:szCs w:val="40"/>
        </w:rPr>
      </w:pPr>
      <w:r w:rsidRPr="00C15072">
        <w:rPr>
          <w:rFonts w:eastAsia="Courier New"/>
        </w:rPr>
        <w:t>MIN_CMD_GAP = 2.0          # seconds between accepted commands (STOP exempt)</w:t>
      </w:r>
    </w:p>
    <w:p w14:paraId="77B10518" w14:textId="77777777" w:rsidR="00D04F7F" w:rsidRPr="00C15072" w:rsidRDefault="00D04F7F" w:rsidP="00D04F7F">
      <w:pPr>
        <w:spacing w:line="200" w:lineRule="auto"/>
        <w:rPr>
          <w:sz w:val="40"/>
          <w:szCs w:val="40"/>
        </w:rPr>
      </w:pPr>
      <w:r w:rsidRPr="00C15072">
        <w:rPr>
          <w:rFonts w:eastAsia="Courier New"/>
        </w:rPr>
        <w:t>HEARTBEAT_TIMEOUT = 2.0    # no heartbeat this long -&gt; auto-STOP</w:t>
      </w:r>
    </w:p>
    <w:p w14:paraId="5D1D60A1" w14:textId="77777777" w:rsidR="00D04F7F" w:rsidRPr="00C15072" w:rsidRDefault="00D04F7F" w:rsidP="00D04F7F">
      <w:pPr>
        <w:spacing w:line="200" w:lineRule="auto"/>
        <w:rPr>
          <w:sz w:val="40"/>
          <w:szCs w:val="40"/>
        </w:rPr>
      </w:pPr>
      <w:r w:rsidRPr="00C15072">
        <w:rPr>
          <w:rFonts w:eastAsia="Courier New"/>
        </w:rPr>
        <w:t>LISTEN_ADDR = ("127.0.0.1", 5005)</w:t>
      </w:r>
    </w:p>
    <w:p w14:paraId="4B10E484" w14:textId="77777777" w:rsidR="00D04F7F" w:rsidRPr="00C15072" w:rsidRDefault="00D04F7F" w:rsidP="00D04F7F">
      <w:pPr>
        <w:spacing w:line="200" w:lineRule="auto"/>
        <w:rPr>
          <w:sz w:val="40"/>
          <w:szCs w:val="40"/>
        </w:rPr>
      </w:pPr>
      <w:r w:rsidRPr="00C15072">
        <w:rPr>
          <w:rFonts w:eastAsia="Courier New"/>
        </w:rPr>
        <w:t xml:space="preserve"> </w:t>
      </w:r>
    </w:p>
    <w:p w14:paraId="621B8899" w14:textId="77777777" w:rsidR="00D04F7F" w:rsidRPr="00C15072" w:rsidRDefault="00D04F7F" w:rsidP="00D04F7F">
      <w:pPr>
        <w:spacing w:line="200" w:lineRule="auto"/>
        <w:rPr>
          <w:sz w:val="40"/>
          <w:szCs w:val="40"/>
        </w:rPr>
      </w:pPr>
      <w:r w:rsidRPr="00C15072">
        <w:rPr>
          <w:rFonts w:eastAsia="Courier New"/>
        </w:rPr>
        <w:t xml:space="preserve"> </w:t>
      </w:r>
    </w:p>
    <w:p w14:paraId="55543DF5" w14:textId="77777777" w:rsidR="00D04F7F" w:rsidRPr="00C15072" w:rsidRDefault="00D04F7F" w:rsidP="00D04F7F">
      <w:pPr>
        <w:spacing w:line="200" w:lineRule="auto"/>
        <w:rPr>
          <w:sz w:val="40"/>
          <w:szCs w:val="40"/>
        </w:rPr>
      </w:pPr>
      <w:r w:rsidRPr="00C15072">
        <w:rPr>
          <w:rFonts w:eastAsia="Courier New"/>
        </w:rPr>
        <w:t># ---------- Robot backends ----------</w:t>
      </w:r>
    </w:p>
    <w:p w14:paraId="1BD9BAD2" w14:textId="77777777" w:rsidR="00D04F7F" w:rsidRPr="00C15072" w:rsidRDefault="00D04F7F" w:rsidP="00D04F7F">
      <w:pPr>
        <w:spacing w:line="200" w:lineRule="auto"/>
        <w:rPr>
          <w:sz w:val="40"/>
          <w:szCs w:val="40"/>
        </w:rPr>
      </w:pPr>
      <w:r w:rsidRPr="00C15072">
        <w:rPr>
          <w:rFonts w:eastAsia="Courier New"/>
        </w:rPr>
        <w:t>class FakeSpot:</w:t>
      </w:r>
    </w:p>
    <w:p w14:paraId="0AE0C377" w14:textId="77777777" w:rsidR="00D04F7F" w:rsidRPr="00C15072" w:rsidRDefault="00D04F7F" w:rsidP="00D04F7F">
      <w:pPr>
        <w:spacing w:line="200" w:lineRule="auto"/>
        <w:rPr>
          <w:sz w:val="40"/>
          <w:szCs w:val="40"/>
        </w:rPr>
      </w:pPr>
      <w:r w:rsidRPr="00C15072">
        <w:rPr>
          <w:rFonts w:eastAsia="Courier New"/>
        </w:rPr>
        <w:t xml:space="preserve">    """Stands in for the real robot. Same interface as RealSpot."""</w:t>
      </w:r>
    </w:p>
    <w:p w14:paraId="6BB7500B" w14:textId="77777777" w:rsidR="00D04F7F" w:rsidRPr="00C15072" w:rsidRDefault="00D04F7F" w:rsidP="00D04F7F">
      <w:pPr>
        <w:spacing w:line="200" w:lineRule="auto"/>
        <w:rPr>
          <w:sz w:val="40"/>
          <w:szCs w:val="40"/>
        </w:rPr>
      </w:pPr>
      <w:r w:rsidRPr="00C15072">
        <w:rPr>
          <w:rFonts w:eastAsia="Courier New"/>
        </w:rPr>
        <w:t xml:space="preserve"> </w:t>
      </w:r>
    </w:p>
    <w:p w14:paraId="7286AF74" w14:textId="77777777" w:rsidR="00D04F7F" w:rsidRPr="00C15072" w:rsidRDefault="00D04F7F" w:rsidP="00D04F7F">
      <w:pPr>
        <w:spacing w:line="200" w:lineRule="auto"/>
        <w:rPr>
          <w:sz w:val="40"/>
          <w:szCs w:val="40"/>
        </w:rPr>
      </w:pPr>
      <w:r w:rsidRPr="00C15072">
        <w:rPr>
          <w:rFonts w:eastAsia="Courier New"/>
        </w:rPr>
        <w:lastRenderedPageBreak/>
        <w:t xml:space="preserve">    def stop(self):       print("&gt;&gt;&gt; SPOT: STOP (halt all motion)")</w:t>
      </w:r>
    </w:p>
    <w:p w14:paraId="3405DFEA" w14:textId="77777777" w:rsidR="00D04F7F" w:rsidRPr="00C15072" w:rsidRDefault="00D04F7F" w:rsidP="00D04F7F">
      <w:pPr>
        <w:spacing w:line="200" w:lineRule="auto"/>
        <w:rPr>
          <w:sz w:val="40"/>
          <w:szCs w:val="40"/>
        </w:rPr>
      </w:pPr>
      <w:r w:rsidRPr="00C15072">
        <w:rPr>
          <w:rFonts w:eastAsia="Courier New"/>
        </w:rPr>
        <w:t xml:space="preserve">    def sit(self):        print("&gt;&gt;&gt; SPOT: SIT")</w:t>
      </w:r>
    </w:p>
    <w:p w14:paraId="606BE7B3" w14:textId="77777777" w:rsidR="00D04F7F" w:rsidRPr="00C15072" w:rsidRDefault="00D04F7F" w:rsidP="00D04F7F">
      <w:pPr>
        <w:spacing w:line="200" w:lineRule="auto"/>
        <w:rPr>
          <w:sz w:val="40"/>
          <w:szCs w:val="40"/>
        </w:rPr>
      </w:pPr>
      <w:r w:rsidRPr="00C15072">
        <w:rPr>
          <w:rFonts w:eastAsia="Courier New"/>
        </w:rPr>
        <w:t xml:space="preserve">    def stand(self):      print("&gt;&gt;&gt; SPOT: STAND")</w:t>
      </w:r>
    </w:p>
    <w:p w14:paraId="26A4BA1C" w14:textId="77777777" w:rsidR="00D04F7F" w:rsidRPr="00C15072" w:rsidRDefault="00D04F7F" w:rsidP="00D04F7F">
      <w:pPr>
        <w:spacing w:line="200" w:lineRule="auto"/>
        <w:rPr>
          <w:sz w:val="40"/>
          <w:szCs w:val="40"/>
        </w:rPr>
      </w:pPr>
      <w:r w:rsidRPr="00C15072">
        <w:rPr>
          <w:rFonts w:eastAsia="Courier New"/>
        </w:rPr>
        <w:t xml:space="preserve">    def walk_10m(self):   print("&gt;&gt;&gt; SPOT: WALK FORWARD 10 m")</w:t>
      </w:r>
    </w:p>
    <w:p w14:paraId="18849639" w14:textId="77777777" w:rsidR="00D04F7F" w:rsidRPr="00C15072" w:rsidRDefault="00D04F7F" w:rsidP="00D04F7F">
      <w:pPr>
        <w:spacing w:line="200" w:lineRule="auto"/>
        <w:rPr>
          <w:sz w:val="40"/>
          <w:szCs w:val="40"/>
        </w:rPr>
      </w:pPr>
      <w:r w:rsidRPr="00C15072">
        <w:rPr>
          <w:rFonts w:eastAsia="Courier New"/>
        </w:rPr>
        <w:t xml:space="preserve">    def forward_5m(self): print("&gt;&gt;&gt; SPOT: WALK FORWARD 5 m")</w:t>
      </w:r>
    </w:p>
    <w:p w14:paraId="3183B836" w14:textId="77777777" w:rsidR="00D04F7F" w:rsidRPr="00C15072" w:rsidRDefault="00D04F7F" w:rsidP="00D04F7F">
      <w:pPr>
        <w:spacing w:line="200" w:lineRule="auto"/>
        <w:rPr>
          <w:sz w:val="40"/>
          <w:szCs w:val="40"/>
        </w:rPr>
      </w:pPr>
      <w:r w:rsidRPr="00C15072">
        <w:rPr>
          <w:rFonts w:eastAsia="Courier New"/>
        </w:rPr>
        <w:t xml:space="preserve">    def forward_50cm(self): print("&gt;&gt;&gt; SPOT: WALK FORWARD 0.5 m")</w:t>
      </w:r>
    </w:p>
    <w:p w14:paraId="253ECF9A" w14:textId="77777777" w:rsidR="00D04F7F" w:rsidRPr="00C15072" w:rsidRDefault="00D04F7F" w:rsidP="00D04F7F">
      <w:pPr>
        <w:spacing w:line="200" w:lineRule="auto"/>
        <w:rPr>
          <w:sz w:val="40"/>
          <w:szCs w:val="40"/>
        </w:rPr>
      </w:pPr>
      <w:r w:rsidRPr="00C15072">
        <w:rPr>
          <w:rFonts w:eastAsia="Courier New"/>
        </w:rPr>
        <w:t xml:space="preserve">    def turn_180(self):   print("&gt;&gt;&gt; SPOT: TURN 180 degrees")</w:t>
      </w:r>
    </w:p>
    <w:p w14:paraId="75AF1491" w14:textId="77777777" w:rsidR="00D04F7F" w:rsidRPr="00C15072" w:rsidRDefault="00D04F7F" w:rsidP="00D04F7F">
      <w:pPr>
        <w:spacing w:line="200" w:lineRule="auto"/>
        <w:rPr>
          <w:sz w:val="40"/>
          <w:szCs w:val="40"/>
        </w:rPr>
      </w:pPr>
      <w:r w:rsidRPr="00C15072">
        <w:rPr>
          <w:rFonts w:eastAsia="Courier New"/>
        </w:rPr>
        <w:t xml:space="preserve">    def close(self):      pass</w:t>
      </w:r>
    </w:p>
    <w:p w14:paraId="58B505C5" w14:textId="77777777" w:rsidR="00D04F7F" w:rsidRPr="00C15072" w:rsidRDefault="00D04F7F" w:rsidP="00D04F7F">
      <w:pPr>
        <w:spacing w:line="200" w:lineRule="auto"/>
        <w:rPr>
          <w:sz w:val="40"/>
          <w:szCs w:val="40"/>
        </w:rPr>
      </w:pPr>
      <w:r w:rsidRPr="00C15072">
        <w:rPr>
          <w:rFonts w:eastAsia="Courier New"/>
        </w:rPr>
        <w:t xml:space="preserve">    def </w:t>
      </w:r>
      <w:proofErr w:type="spellStart"/>
      <w:r w:rsidRPr="00C15072">
        <w:rPr>
          <w:rFonts w:eastAsia="Courier New"/>
        </w:rPr>
        <w:t>half_turn</w:t>
      </w:r>
      <w:proofErr w:type="spellEnd"/>
      <w:r w:rsidRPr="00C15072">
        <w:rPr>
          <w:rFonts w:eastAsia="Courier New"/>
        </w:rPr>
        <w:t>(self): print("&gt;&gt;&gt; SPOT: WALK 5 m THEN TURN 180")</w:t>
      </w:r>
    </w:p>
    <w:p w14:paraId="33AB4397" w14:textId="77777777" w:rsidR="00D04F7F" w:rsidRPr="00C15072" w:rsidRDefault="00D04F7F" w:rsidP="00D04F7F">
      <w:pPr>
        <w:spacing w:line="200" w:lineRule="auto"/>
        <w:rPr>
          <w:sz w:val="40"/>
          <w:szCs w:val="40"/>
        </w:rPr>
      </w:pPr>
      <w:r w:rsidRPr="00C15072">
        <w:rPr>
          <w:rFonts w:eastAsia="Courier New"/>
        </w:rPr>
        <w:t xml:space="preserve">    def </w:t>
      </w:r>
      <w:proofErr w:type="spellStart"/>
      <w:r w:rsidRPr="00C15072">
        <w:rPr>
          <w:rFonts w:eastAsia="Courier New"/>
        </w:rPr>
        <w:t>strafe_left</w:t>
      </w:r>
      <w:proofErr w:type="spellEnd"/>
      <w:r w:rsidRPr="00C15072">
        <w:rPr>
          <w:rFonts w:eastAsia="Courier New"/>
        </w:rPr>
        <w:t>(self):  print("&gt;&gt;&gt; SPOT: STEP LEFT 0.5 m")</w:t>
      </w:r>
    </w:p>
    <w:p w14:paraId="4C4CB658" w14:textId="77777777" w:rsidR="00D04F7F" w:rsidRPr="00C15072" w:rsidRDefault="00D04F7F" w:rsidP="00D04F7F">
      <w:pPr>
        <w:spacing w:line="200" w:lineRule="auto"/>
        <w:rPr>
          <w:sz w:val="40"/>
          <w:szCs w:val="40"/>
        </w:rPr>
      </w:pPr>
      <w:r w:rsidRPr="00C15072">
        <w:rPr>
          <w:rFonts w:eastAsia="Courier New"/>
        </w:rPr>
        <w:t xml:space="preserve">    def </w:t>
      </w:r>
      <w:proofErr w:type="spellStart"/>
      <w:r w:rsidRPr="00C15072">
        <w:rPr>
          <w:rFonts w:eastAsia="Courier New"/>
        </w:rPr>
        <w:t>strafe_right</w:t>
      </w:r>
      <w:proofErr w:type="spellEnd"/>
      <w:r w:rsidRPr="00C15072">
        <w:rPr>
          <w:rFonts w:eastAsia="Courier New"/>
        </w:rPr>
        <w:t>(self): print("&gt;&gt;&gt; SPOT: STEP RIGHT 0.5 m")</w:t>
      </w:r>
    </w:p>
    <w:p w14:paraId="35FC3A8A" w14:textId="77777777" w:rsidR="00D04F7F" w:rsidRPr="00C15072" w:rsidRDefault="00D04F7F" w:rsidP="00D04F7F">
      <w:pPr>
        <w:spacing w:line="200" w:lineRule="auto"/>
        <w:rPr>
          <w:sz w:val="40"/>
          <w:szCs w:val="40"/>
        </w:rPr>
      </w:pPr>
      <w:r w:rsidRPr="00C15072">
        <w:rPr>
          <w:rFonts w:eastAsia="Courier New"/>
        </w:rPr>
        <w:t xml:space="preserve">    def turn_90_left(self): print("&gt;&gt;&gt; SPOT: TURN LEFT 90 degrees")</w:t>
      </w:r>
    </w:p>
    <w:p w14:paraId="285EA18B" w14:textId="77777777" w:rsidR="00D04F7F" w:rsidRPr="00C15072" w:rsidRDefault="00D04F7F" w:rsidP="00D04F7F">
      <w:pPr>
        <w:spacing w:line="200" w:lineRule="auto"/>
        <w:rPr>
          <w:sz w:val="40"/>
          <w:szCs w:val="40"/>
        </w:rPr>
      </w:pPr>
      <w:r w:rsidRPr="00C15072">
        <w:rPr>
          <w:rFonts w:eastAsia="Courier New"/>
        </w:rPr>
        <w:t>class RealSpot:</w:t>
      </w:r>
    </w:p>
    <w:p w14:paraId="51680A11" w14:textId="77777777" w:rsidR="00D04F7F" w:rsidRPr="00C15072" w:rsidRDefault="00D04F7F" w:rsidP="00D04F7F">
      <w:pPr>
        <w:spacing w:line="200" w:lineRule="auto"/>
        <w:rPr>
          <w:sz w:val="40"/>
          <w:szCs w:val="40"/>
        </w:rPr>
      </w:pPr>
      <w:r w:rsidRPr="00C15072">
        <w:rPr>
          <w:rFonts w:eastAsia="Courier New"/>
        </w:rPr>
        <w:t xml:space="preserve">    """Commands the real robot via the Boston Dynamics SDK."""</w:t>
      </w:r>
    </w:p>
    <w:p w14:paraId="1F570D56" w14:textId="77777777" w:rsidR="00D04F7F" w:rsidRPr="00C15072" w:rsidRDefault="00D04F7F" w:rsidP="00D04F7F">
      <w:pPr>
        <w:spacing w:line="200" w:lineRule="auto"/>
        <w:rPr>
          <w:sz w:val="40"/>
          <w:szCs w:val="40"/>
        </w:rPr>
      </w:pPr>
      <w:r w:rsidRPr="00C15072">
        <w:rPr>
          <w:rFonts w:eastAsia="Courier New"/>
        </w:rPr>
        <w:t xml:space="preserve"> </w:t>
      </w:r>
    </w:p>
    <w:p w14:paraId="69A769F1" w14:textId="77777777" w:rsidR="00D04F7F" w:rsidRPr="00C15072" w:rsidRDefault="00D04F7F" w:rsidP="00D04F7F">
      <w:pPr>
        <w:spacing w:line="200" w:lineRule="auto"/>
        <w:rPr>
          <w:sz w:val="40"/>
          <w:szCs w:val="40"/>
        </w:rPr>
      </w:pPr>
      <w:r w:rsidRPr="00C15072">
        <w:rPr>
          <w:rFonts w:eastAsia="Courier New"/>
        </w:rPr>
        <w:t xml:space="preserve">    def __</w:t>
      </w:r>
      <w:proofErr w:type="spellStart"/>
      <w:r w:rsidRPr="00C15072">
        <w:rPr>
          <w:rFonts w:eastAsia="Courier New"/>
        </w:rPr>
        <w:t>init</w:t>
      </w:r>
      <w:proofErr w:type="spellEnd"/>
      <w:r w:rsidRPr="00C15072">
        <w:rPr>
          <w:rFonts w:eastAsia="Courier New"/>
        </w:rPr>
        <w:t>__(self, hostname, username, password):</w:t>
      </w:r>
    </w:p>
    <w:p w14:paraId="56982A40" w14:textId="77777777" w:rsidR="00D04F7F" w:rsidRPr="00C15072" w:rsidRDefault="00D04F7F" w:rsidP="00D04F7F">
      <w:pPr>
        <w:spacing w:line="200" w:lineRule="auto"/>
        <w:rPr>
          <w:sz w:val="40"/>
          <w:szCs w:val="40"/>
        </w:rPr>
      </w:pPr>
      <w:r w:rsidRPr="00C15072">
        <w:rPr>
          <w:rFonts w:eastAsia="Courier New"/>
        </w:rPr>
        <w:t xml:space="preserve">        import </w:t>
      </w:r>
      <w:proofErr w:type="spellStart"/>
      <w:r w:rsidRPr="00C15072">
        <w:rPr>
          <w:rFonts w:eastAsia="Courier New"/>
        </w:rPr>
        <w:t>bosdyn.client</w:t>
      </w:r>
      <w:proofErr w:type="spellEnd"/>
    </w:p>
    <w:p w14:paraId="2699C214" w14:textId="77777777" w:rsidR="00D04F7F" w:rsidRPr="00C15072" w:rsidRDefault="00D04F7F" w:rsidP="00D04F7F">
      <w:pPr>
        <w:spacing w:line="200" w:lineRule="auto"/>
        <w:rPr>
          <w:sz w:val="40"/>
          <w:szCs w:val="40"/>
        </w:rPr>
      </w:pPr>
      <w:r w:rsidRPr="00C15072">
        <w:rPr>
          <w:rFonts w:eastAsia="Courier New"/>
        </w:rPr>
        <w:t xml:space="preserve">        from </w:t>
      </w:r>
      <w:proofErr w:type="spellStart"/>
      <w:r w:rsidRPr="00C15072">
        <w:rPr>
          <w:rFonts w:eastAsia="Courier New"/>
        </w:rPr>
        <w:t>bosdyn.client.lease</w:t>
      </w:r>
      <w:proofErr w:type="spellEnd"/>
      <w:r w:rsidRPr="00C15072">
        <w:rPr>
          <w:rFonts w:eastAsia="Courier New"/>
        </w:rPr>
        <w:t xml:space="preserve"> import </w:t>
      </w:r>
      <w:proofErr w:type="spellStart"/>
      <w:r w:rsidRPr="00C15072">
        <w:rPr>
          <w:rFonts w:eastAsia="Courier New"/>
        </w:rPr>
        <w:t>LeaseClient</w:t>
      </w:r>
      <w:proofErr w:type="spellEnd"/>
      <w:r w:rsidRPr="00C15072">
        <w:rPr>
          <w:rFonts w:eastAsia="Courier New"/>
        </w:rPr>
        <w:t xml:space="preserve">, </w:t>
      </w:r>
      <w:proofErr w:type="spellStart"/>
      <w:r w:rsidRPr="00C15072">
        <w:rPr>
          <w:rFonts w:eastAsia="Courier New"/>
        </w:rPr>
        <w:t>LeaseKeepAlive</w:t>
      </w:r>
      <w:proofErr w:type="spellEnd"/>
    </w:p>
    <w:p w14:paraId="73B73129" w14:textId="77777777" w:rsidR="00D04F7F" w:rsidRPr="00C15072" w:rsidRDefault="00D04F7F" w:rsidP="00D04F7F">
      <w:pPr>
        <w:spacing w:line="200" w:lineRule="auto"/>
        <w:rPr>
          <w:sz w:val="40"/>
          <w:szCs w:val="40"/>
        </w:rPr>
      </w:pPr>
      <w:r w:rsidRPr="00C15072">
        <w:rPr>
          <w:rFonts w:eastAsia="Courier New"/>
        </w:rPr>
        <w:t xml:space="preserve">        from </w:t>
      </w:r>
      <w:proofErr w:type="spellStart"/>
      <w:r w:rsidRPr="00C15072">
        <w:rPr>
          <w:rFonts w:eastAsia="Courier New"/>
        </w:rPr>
        <w:t>bosdyn.client.robot_command</w:t>
      </w:r>
      <w:proofErr w:type="spellEnd"/>
      <w:r w:rsidRPr="00C15072">
        <w:rPr>
          <w:rFonts w:eastAsia="Courier New"/>
        </w:rPr>
        <w:t xml:space="preserve"> import </w:t>
      </w:r>
      <w:proofErr w:type="spellStart"/>
      <w:r w:rsidRPr="00C15072">
        <w:rPr>
          <w:rFonts w:eastAsia="Courier New"/>
        </w:rPr>
        <w:t>RobotCommandClient</w:t>
      </w:r>
      <w:proofErr w:type="spellEnd"/>
    </w:p>
    <w:p w14:paraId="55E5DF10" w14:textId="77777777" w:rsidR="00D04F7F" w:rsidRPr="00C15072" w:rsidRDefault="00D04F7F" w:rsidP="00D04F7F">
      <w:pPr>
        <w:spacing w:line="200" w:lineRule="auto"/>
        <w:rPr>
          <w:sz w:val="40"/>
          <w:szCs w:val="40"/>
        </w:rPr>
      </w:pPr>
      <w:r w:rsidRPr="00C15072">
        <w:rPr>
          <w:rFonts w:eastAsia="Courier New"/>
        </w:rPr>
        <w:t xml:space="preserve">        from </w:t>
      </w:r>
      <w:proofErr w:type="spellStart"/>
      <w:r w:rsidRPr="00C15072">
        <w:rPr>
          <w:rFonts w:eastAsia="Courier New"/>
        </w:rPr>
        <w:t>bosdyn.client.robot_state</w:t>
      </w:r>
      <w:proofErr w:type="spellEnd"/>
      <w:r w:rsidRPr="00C15072">
        <w:rPr>
          <w:rFonts w:eastAsia="Courier New"/>
        </w:rPr>
        <w:t xml:space="preserve"> import </w:t>
      </w:r>
      <w:proofErr w:type="spellStart"/>
      <w:r w:rsidRPr="00C15072">
        <w:rPr>
          <w:rFonts w:eastAsia="Courier New"/>
        </w:rPr>
        <w:t>RobotStateClient</w:t>
      </w:r>
      <w:proofErr w:type="spellEnd"/>
    </w:p>
    <w:p w14:paraId="6EAB5BAD" w14:textId="77777777" w:rsidR="00D04F7F" w:rsidRPr="00C15072" w:rsidRDefault="00D04F7F" w:rsidP="00D04F7F">
      <w:pPr>
        <w:spacing w:line="200" w:lineRule="auto"/>
        <w:rPr>
          <w:sz w:val="40"/>
          <w:szCs w:val="40"/>
        </w:rPr>
      </w:pPr>
      <w:r w:rsidRPr="00C15072">
        <w:rPr>
          <w:rFonts w:eastAsia="Courier New"/>
        </w:rPr>
        <w:t xml:space="preserve"> </w:t>
      </w:r>
    </w:p>
    <w:p w14:paraId="3EE8E725" w14:textId="77777777" w:rsidR="00D04F7F" w:rsidRPr="00C15072" w:rsidRDefault="00D04F7F" w:rsidP="00D04F7F">
      <w:pPr>
        <w:spacing w:line="200" w:lineRule="auto"/>
        <w:rPr>
          <w:sz w:val="40"/>
          <w:szCs w:val="40"/>
        </w:rPr>
      </w:pPr>
      <w:r w:rsidRPr="00C15072">
        <w:rPr>
          <w:rFonts w:eastAsia="Courier New"/>
        </w:rPr>
        <w:t xml:space="preserve">        </w:t>
      </w:r>
      <w:proofErr w:type="spellStart"/>
      <w:r w:rsidRPr="00C15072">
        <w:rPr>
          <w:rFonts w:eastAsia="Courier New"/>
        </w:rPr>
        <w:t>sdk</w:t>
      </w:r>
      <w:proofErr w:type="spellEnd"/>
      <w:r w:rsidRPr="00C15072">
        <w:rPr>
          <w:rFonts w:eastAsia="Courier New"/>
        </w:rPr>
        <w:t xml:space="preserve"> = </w:t>
      </w:r>
      <w:proofErr w:type="spellStart"/>
      <w:r w:rsidRPr="00C15072">
        <w:rPr>
          <w:rFonts w:eastAsia="Courier New"/>
        </w:rPr>
        <w:t>bosdyn.client.create_standard_sdk</w:t>
      </w:r>
      <w:proofErr w:type="spellEnd"/>
      <w:r w:rsidRPr="00C15072">
        <w:rPr>
          <w:rFonts w:eastAsia="Courier New"/>
        </w:rPr>
        <w:t>("</w:t>
      </w:r>
      <w:proofErr w:type="spellStart"/>
      <w:r w:rsidRPr="00C15072">
        <w:rPr>
          <w:rFonts w:eastAsia="Courier New"/>
        </w:rPr>
        <w:t>PiGestureController</w:t>
      </w:r>
      <w:proofErr w:type="spellEnd"/>
      <w:r w:rsidRPr="00C15072">
        <w:rPr>
          <w:rFonts w:eastAsia="Courier New"/>
        </w:rPr>
        <w:t>")</w:t>
      </w:r>
    </w:p>
    <w:p w14:paraId="07F8547B" w14:textId="77777777" w:rsidR="00D04F7F" w:rsidRPr="00C15072" w:rsidRDefault="00D04F7F" w:rsidP="00D04F7F">
      <w:pPr>
        <w:spacing w:line="200" w:lineRule="auto"/>
        <w:rPr>
          <w:sz w:val="40"/>
          <w:szCs w:val="40"/>
        </w:rPr>
      </w:pPr>
      <w:r w:rsidRPr="00C15072">
        <w:rPr>
          <w:rFonts w:eastAsia="Courier New"/>
        </w:rPr>
        <w:t xml:space="preserve">        </w:t>
      </w:r>
      <w:proofErr w:type="spellStart"/>
      <w:r w:rsidRPr="00C15072">
        <w:rPr>
          <w:rFonts w:eastAsia="Courier New"/>
        </w:rPr>
        <w:t>self.robot</w:t>
      </w:r>
      <w:proofErr w:type="spellEnd"/>
      <w:r w:rsidRPr="00C15072">
        <w:rPr>
          <w:rFonts w:eastAsia="Courier New"/>
        </w:rPr>
        <w:t xml:space="preserve"> = </w:t>
      </w:r>
      <w:proofErr w:type="spellStart"/>
      <w:r w:rsidRPr="00C15072">
        <w:rPr>
          <w:rFonts w:eastAsia="Courier New"/>
        </w:rPr>
        <w:t>sdk.create_robot</w:t>
      </w:r>
      <w:proofErr w:type="spellEnd"/>
      <w:r w:rsidRPr="00C15072">
        <w:rPr>
          <w:rFonts w:eastAsia="Courier New"/>
        </w:rPr>
        <w:t>(hostname)</w:t>
      </w:r>
    </w:p>
    <w:p w14:paraId="5CCDA496" w14:textId="77777777" w:rsidR="00D04F7F" w:rsidRPr="00C15072" w:rsidRDefault="00D04F7F" w:rsidP="00D04F7F">
      <w:pPr>
        <w:spacing w:line="200" w:lineRule="auto"/>
        <w:rPr>
          <w:sz w:val="40"/>
          <w:szCs w:val="40"/>
        </w:rPr>
      </w:pPr>
      <w:r w:rsidRPr="00C15072">
        <w:rPr>
          <w:rFonts w:eastAsia="Courier New"/>
        </w:rPr>
        <w:t xml:space="preserve">        </w:t>
      </w:r>
      <w:proofErr w:type="spellStart"/>
      <w:r w:rsidRPr="00C15072">
        <w:rPr>
          <w:rFonts w:eastAsia="Courier New"/>
        </w:rPr>
        <w:t>self.robot.authenticate</w:t>
      </w:r>
      <w:proofErr w:type="spellEnd"/>
      <w:r w:rsidRPr="00C15072">
        <w:rPr>
          <w:rFonts w:eastAsia="Courier New"/>
        </w:rPr>
        <w:t>(username, password)</w:t>
      </w:r>
    </w:p>
    <w:p w14:paraId="582FE748" w14:textId="77777777" w:rsidR="00D04F7F" w:rsidRPr="00C15072" w:rsidRDefault="00D04F7F" w:rsidP="00D04F7F">
      <w:pPr>
        <w:spacing w:line="200" w:lineRule="auto"/>
        <w:rPr>
          <w:sz w:val="40"/>
          <w:szCs w:val="40"/>
        </w:rPr>
      </w:pPr>
      <w:r w:rsidRPr="00C15072">
        <w:rPr>
          <w:rFonts w:eastAsia="Courier New"/>
        </w:rPr>
        <w:t xml:space="preserve">        </w:t>
      </w:r>
      <w:proofErr w:type="spellStart"/>
      <w:r w:rsidRPr="00C15072">
        <w:rPr>
          <w:rFonts w:eastAsia="Courier New"/>
        </w:rPr>
        <w:t>self.robot.time_sync.wait_for_sync</w:t>
      </w:r>
      <w:proofErr w:type="spellEnd"/>
      <w:r w:rsidRPr="00C15072">
        <w:rPr>
          <w:rFonts w:eastAsia="Courier New"/>
        </w:rPr>
        <w:t>()</w:t>
      </w:r>
    </w:p>
    <w:p w14:paraId="40C8985D" w14:textId="77777777" w:rsidR="00D04F7F" w:rsidRPr="00C15072" w:rsidRDefault="00D04F7F" w:rsidP="00D04F7F">
      <w:pPr>
        <w:spacing w:line="200" w:lineRule="auto"/>
        <w:rPr>
          <w:sz w:val="40"/>
          <w:szCs w:val="40"/>
        </w:rPr>
      </w:pPr>
      <w:r w:rsidRPr="00C15072">
        <w:rPr>
          <w:rFonts w:eastAsia="Courier New"/>
        </w:rPr>
        <w:t xml:space="preserve"> </w:t>
      </w:r>
    </w:p>
    <w:p w14:paraId="6A89EE24" w14:textId="77777777" w:rsidR="00D04F7F" w:rsidRPr="00C15072" w:rsidRDefault="00D04F7F" w:rsidP="00D04F7F">
      <w:pPr>
        <w:spacing w:line="200" w:lineRule="auto"/>
        <w:rPr>
          <w:sz w:val="40"/>
          <w:szCs w:val="40"/>
        </w:rPr>
      </w:pPr>
      <w:r w:rsidRPr="00C15072">
        <w:rPr>
          <w:rFonts w:eastAsia="Courier New"/>
        </w:rPr>
        <w:t xml:space="preserve">        if </w:t>
      </w:r>
      <w:proofErr w:type="spellStart"/>
      <w:r w:rsidRPr="00C15072">
        <w:rPr>
          <w:rFonts w:eastAsia="Courier New"/>
        </w:rPr>
        <w:t>self.robot.is_estopped</w:t>
      </w:r>
      <w:proofErr w:type="spellEnd"/>
      <w:r w:rsidRPr="00C15072">
        <w:rPr>
          <w:rFonts w:eastAsia="Courier New"/>
        </w:rPr>
        <w:t>():</w:t>
      </w:r>
    </w:p>
    <w:p w14:paraId="4881CA6C" w14:textId="77777777" w:rsidR="00D04F7F" w:rsidRPr="00C15072" w:rsidRDefault="00D04F7F" w:rsidP="00D04F7F">
      <w:pPr>
        <w:spacing w:line="200" w:lineRule="auto"/>
        <w:rPr>
          <w:sz w:val="40"/>
          <w:szCs w:val="40"/>
        </w:rPr>
      </w:pPr>
      <w:r w:rsidRPr="00C15072">
        <w:rPr>
          <w:rFonts w:eastAsia="Courier New"/>
        </w:rPr>
        <w:t xml:space="preserve">            raise </w:t>
      </w:r>
      <w:proofErr w:type="spellStart"/>
      <w:r w:rsidRPr="00C15072">
        <w:rPr>
          <w:rFonts w:eastAsia="Courier New"/>
        </w:rPr>
        <w:t>RuntimeError</w:t>
      </w:r>
      <w:proofErr w:type="spellEnd"/>
      <w:r w:rsidRPr="00C15072">
        <w:rPr>
          <w:rFonts w:eastAsia="Courier New"/>
        </w:rPr>
        <w:t>(</w:t>
      </w:r>
    </w:p>
    <w:p w14:paraId="363F67ED" w14:textId="77777777" w:rsidR="00D04F7F" w:rsidRPr="00C15072" w:rsidRDefault="00D04F7F" w:rsidP="00D04F7F">
      <w:pPr>
        <w:spacing w:line="200" w:lineRule="auto"/>
        <w:rPr>
          <w:sz w:val="40"/>
          <w:szCs w:val="40"/>
        </w:rPr>
      </w:pPr>
      <w:r w:rsidRPr="00C15072">
        <w:rPr>
          <w:rFonts w:eastAsia="Courier New"/>
        </w:rPr>
        <w:t xml:space="preserve">                "Spot is E-Stopped. Clear the E-Stop before commanding motors."</w:t>
      </w:r>
    </w:p>
    <w:p w14:paraId="3982CF02" w14:textId="77777777" w:rsidR="00D04F7F" w:rsidRPr="00C15072" w:rsidRDefault="00D04F7F" w:rsidP="00D04F7F">
      <w:pPr>
        <w:spacing w:line="200" w:lineRule="auto"/>
        <w:rPr>
          <w:sz w:val="40"/>
          <w:szCs w:val="40"/>
        </w:rPr>
      </w:pPr>
      <w:r w:rsidRPr="00C15072">
        <w:rPr>
          <w:rFonts w:eastAsia="Courier New"/>
        </w:rPr>
        <w:t xml:space="preserve">            )</w:t>
      </w:r>
    </w:p>
    <w:p w14:paraId="6A4C4662" w14:textId="77777777" w:rsidR="00D04F7F" w:rsidRPr="00C15072" w:rsidRDefault="00D04F7F" w:rsidP="00D04F7F">
      <w:pPr>
        <w:spacing w:line="200" w:lineRule="auto"/>
        <w:rPr>
          <w:sz w:val="40"/>
          <w:szCs w:val="40"/>
        </w:rPr>
      </w:pPr>
      <w:r w:rsidRPr="00C15072">
        <w:rPr>
          <w:rFonts w:eastAsia="Courier New"/>
        </w:rPr>
        <w:t xml:space="preserve"> </w:t>
      </w:r>
    </w:p>
    <w:p w14:paraId="0B350275" w14:textId="77777777" w:rsidR="00D04F7F" w:rsidRPr="00C15072" w:rsidRDefault="00D04F7F" w:rsidP="00D04F7F">
      <w:pPr>
        <w:spacing w:line="200" w:lineRule="auto"/>
      </w:pPr>
      <w:r w:rsidRPr="00C15072">
        <w:rPr>
          <w:rFonts w:eastAsia="Courier New"/>
        </w:rPr>
        <w:t xml:space="preserve">        </w:t>
      </w:r>
      <w:proofErr w:type="spellStart"/>
      <w:r w:rsidRPr="00C15072">
        <w:rPr>
          <w:rFonts w:eastAsia="Courier New"/>
        </w:rPr>
        <w:t>self.command_client</w:t>
      </w:r>
      <w:proofErr w:type="spellEnd"/>
      <w:r w:rsidRPr="00C15072">
        <w:rPr>
          <w:rFonts w:eastAsia="Courier New"/>
        </w:rPr>
        <w:t xml:space="preserve"> = </w:t>
      </w:r>
      <w:proofErr w:type="spellStart"/>
      <w:r w:rsidRPr="00C15072">
        <w:rPr>
          <w:rFonts w:eastAsia="Courier New"/>
        </w:rPr>
        <w:t>self.robot.ensure_client</w:t>
      </w:r>
      <w:proofErr w:type="spellEnd"/>
      <w:r w:rsidRPr="00C15072">
        <w:rPr>
          <w:rFonts w:eastAsia="Courier New"/>
        </w:rPr>
        <w:t>(</w:t>
      </w:r>
    </w:p>
    <w:p w14:paraId="0BAC08B7" w14:textId="77777777" w:rsidR="00D04F7F" w:rsidRPr="00C15072" w:rsidRDefault="00D04F7F" w:rsidP="00D04F7F">
      <w:pPr>
        <w:spacing w:line="200" w:lineRule="auto"/>
      </w:pPr>
      <w:r w:rsidRPr="00C15072">
        <w:rPr>
          <w:rFonts w:eastAsia="Courier New"/>
        </w:rPr>
        <w:t xml:space="preserve">            </w:t>
      </w:r>
      <w:proofErr w:type="spellStart"/>
      <w:r w:rsidRPr="00C15072">
        <w:rPr>
          <w:rFonts w:eastAsia="Courier New"/>
        </w:rPr>
        <w:t>RobotCommandClient.default_service_name</w:t>
      </w:r>
      <w:proofErr w:type="spellEnd"/>
      <w:r w:rsidRPr="00C15072">
        <w:rPr>
          <w:rFonts w:eastAsia="Courier New"/>
        </w:rPr>
        <w:t>)</w:t>
      </w:r>
    </w:p>
    <w:p w14:paraId="61D70F86" w14:textId="77777777" w:rsidR="00D04F7F" w:rsidRPr="00C15072" w:rsidRDefault="00D04F7F" w:rsidP="00D04F7F">
      <w:pPr>
        <w:spacing w:line="200" w:lineRule="auto"/>
      </w:pPr>
      <w:r w:rsidRPr="00C15072">
        <w:rPr>
          <w:rFonts w:eastAsia="Courier New"/>
        </w:rPr>
        <w:t xml:space="preserve">        </w:t>
      </w:r>
      <w:proofErr w:type="spellStart"/>
      <w:r w:rsidRPr="00C15072">
        <w:rPr>
          <w:rFonts w:eastAsia="Courier New"/>
        </w:rPr>
        <w:t>self.state_client</w:t>
      </w:r>
      <w:proofErr w:type="spellEnd"/>
      <w:r w:rsidRPr="00C15072">
        <w:rPr>
          <w:rFonts w:eastAsia="Courier New"/>
        </w:rPr>
        <w:t xml:space="preserve"> = </w:t>
      </w:r>
      <w:proofErr w:type="spellStart"/>
      <w:r w:rsidRPr="00C15072">
        <w:rPr>
          <w:rFonts w:eastAsia="Courier New"/>
        </w:rPr>
        <w:t>self.robot.ensure_client</w:t>
      </w:r>
      <w:proofErr w:type="spellEnd"/>
      <w:r w:rsidRPr="00C15072">
        <w:rPr>
          <w:rFonts w:eastAsia="Courier New"/>
        </w:rPr>
        <w:t>(</w:t>
      </w:r>
    </w:p>
    <w:p w14:paraId="127B669E" w14:textId="77777777" w:rsidR="00D04F7F" w:rsidRPr="00C15072" w:rsidRDefault="00D04F7F" w:rsidP="00D04F7F">
      <w:pPr>
        <w:spacing w:line="200" w:lineRule="auto"/>
      </w:pPr>
      <w:r w:rsidRPr="00C15072">
        <w:rPr>
          <w:rFonts w:eastAsia="Courier New"/>
        </w:rPr>
        <w:t xml:space="preserve">            </w:t>
      </w:r>
      <w:proofErr w:type="spellStart"/>
      <w:r w:rsidRPr="00C15072">
        <w:rPr>
          <w:rFonts w:eastAsia="Courier New"/>
        </w:rPr>
        <w:t>RobotStateClient.default_service_name</w:t>
      </w:r>
      <w:proofErr w:type="spellEnd"/>
      <w:r w:rsidRPr="00C15072">
        <w:rPr>
          <w:rFonts w:eastAsia="Courier New"/>
        </w:rPr>
        <w:t>)</w:t>
      </w:r>
    </w:p>
    <w:p w14:paraId="231C7432" w14:textId="77777777" w:rsidR="00D04F7F" w:rsidRPr="00C15072" w:rsidRDefault="00D04F7F" w:rsidP="00D04F7F">
      <w:pPr>
        <w:spacing w:line="200" w:lineRule="auto"/>
      </w:pPr>
      <w:r w:rsidRPr="00C15072">
        <w:rPr>
          <w:rFonts w:eastAsia="Courier New"/>
        </w:rPr>
        <w:t xml:space="preserve">        </w:t>
      </w:r>
      <w:proofErr w:type="spellStart"/>
      <w:r w:rsidRPr="00C15072">
        <w:rPr>
          <w:rFonts w:eastAsia="Courier New"/>
        </w:rPr>
        <w:t>self.lease_client</w:t>
      </w:r>
      <w:proofErr w:type="spellEnd"/>
      <w:r w:rsidRPr="00C15072">
        <w:rPr>
          <w:rFonts w:eastAsia="Courier New"/>
        </w:rPr>
        <w:t xml:space="preserve"> = </w:t>
      </w:r>
      <w:proofErr w:type="spellStart"/>
      <w:r w:rsidRPr="00C15072">
        <w:rPr>
          <w:rFonts w:eastAsia="Courier New"/>
        </w:rPr>
        <w:t>self.robot.ensure_client</w:t>
      </w:r>
      <w:proofErr w:type="spellEnd"/>
      <w:r w:rsidRPr="00C15072">
        <w:rPr>
          <w:rFonts w:eastAsia="Courier New"/>
        </w:rPr>
        <w:t>(</w:t>
      </w:r>
    </w:p>
    <w:p w14:paraId="15A26FDE" w14:textId="77777777" w:rsidR="00D04F7F" w:rsidRPr="00C15072" w:rsidRDefault="00D04F7F" w:rsidP="00D04F7F">
      <w:pPr>
        <w:spacing w:line="200" w:lineRule="auto"/>
      </w:pPr>
      <w:r w:rsidRPr="00C15072">
        <w:rPr>
          <w:rFonts w:eastAsia="Courier New"/>
        </w:rPr>
        <w:t xml:space="preserve">            </w:t>
      </w:r>
      <w:proofErr w:type="spellStart"/>
      <w:r w:rsidRPr="00C15072">
        <w:rPr>
          <w:rFonts w:eastAsia="Courier New"/>
        </w:rPr>
        <w:t>LeaseClient.default_service_name</w:t>
      </w:r>
      <w:proofErr w:type="spellEnd"/>
      <w:r w:rsidRPr="00C15072">
        <w:rPr>
          <w:rFonts w:eastAsia="Courier New"/>
        </w:rPr>
        <w:t>)</w:t>
      </w:r>
    </w:p>
    <w:p w14:paraId="13AA58FD" w14:textId="77777777" w:rsidR="00D04F7F" w:rsidRPr="00C15072" w:rsidRDefault="00D04F7F" w:rsidP="00D04F7F">
      <w:pPr>
        <w:spacing w:line="200" w:lineRule="auto"/>
      </w:pPr>
      <w:r w:rsidRPr="00C15072">
        <w:rPr>
          <w:rFonts w:eastAsia="Courier New"/>
        </w:rPr>
        <w:t xml:space="preserve"> </w:t>
      </w:r>
    </w:p>
    <w:p w14:paraId="0924A460" w14:textId="77777777" w:rsidR="00D04F7F" w:rsidRPr="00C15072" w:rsidRDefault="00D04F7F" w:rsidP="00D04F7F">
      <w:pPr>
        <w:spacing w:line="200" w:lineRule="auto"/>
      </w:pPr>
      <w:r w:rsidRPr="00C15072">
        <w:rPr>
          <w:rFonts w:eastAsia="Courier New"/>
        </w:rPr>
        <w:t xml:space="preserve">        # </w:t>
      </w:r>
      <w:proofErr w:type="gramStart"/>
      <w:r w:rsidRPr="00C15072">
        <w:rPr>
          <w:rFonts w:eastAsia="Courier New"/>
        </w:rPr>
        <w:t>take</w:t>
      </w:r>
      <w:proofErr w:type="gramEnd"/>
      <w:r w:rsidRPr="00C15072">
        <w:rPr>
          <w:rFonts w:eastAsia="Courier New"/>
        </w:rPr>
        <w:t>() forcibly claims the lease from the tablet.</w:t>
      </w:r>
    </w:p>
    <w:p w14:paraId="5DC2AEC5" w14:textId="77777777" w:rsidR="00D04F7F" w:rsidRPr="00C15072" w:rsidRDefault="00D04F7F" w:rsidP="00D04F7F">
      <w:pPr>
        <w:spacing w:line="200" w:lineRule="auto"/>
      </w:pPr>
      <w:r w:rsidRPr="00C15072">
        <w:rPr>
          <w:rFonts w:eastAsia="Courier New"/>
        </w:rPr>
        <w:t xml:space="preserve">        # For polite behaviour instead, delete the take() line and set</w:t>
      </w:r>
    </w:p>
    <w:p w14:paraId="10B7A8BD" w14:textId="77777777" w:rsidR="00D04F7F" w:rsidRPr="00C15072" w:rsidRDefault="00D04F7F" w:rsidP="00D04F7F">
      <w:pPr>
        <w:spacing w:line="200" w:lineRule="auto"/>
      </w:pPr>
      <w:r w:rsidRPr="00C15072">
        <w:rPr>
          <w:rFonts w:eastAsia="Courier New"/>
        </w:rPr>
        <w:t xml:space="preserve">        # </w:t>
      </w:r>
      <w:proofErr w:type="spellStart"/>
      <w:r w:rsidRPr="00C15072">
        <w:rPr>
          <w:rFonts w:eastAsia="Courier New"/>
        </w:rPr>
        <w:t>must_acquire</w:t>
      </w:r>
      <w:proofErr w:type="spellEnd"/>
      <w:r w:rsidRPr="00C15072">
        <w:rPr>
          <w:rFonts w:eastAsia="Courier New"/>
        </w:rPr>
        <w:t>=True below - the bridge will then fail if the</w:t>
      </w:r>
    </w:p>
    <w:p w14:paraId="70D12716" w14:textId="77777777" w:rsidR="00D04F7F" w:rsidRPr="00C15072" w:rsidRDefault="00D04F7F" w:rsidP="00D04F7F">
      <w:pPr>
        <w:spacing w:line="200" w:lineRule="auto"/>
      </w:pPr>
      <w:r w:rsidRPr="00C15072">
        <w:rPr>
          <w:rFonts w:eastAsia="Courier New"/>
        </w:rPr>
        <w:t xml:space="preserve">        # tablet holds control, rather than seizing it.</w:t>
      </w:r>
    </w:p>
    <w:p w14:paraId="22D55B53" w14:textId="77777777" w:rsidR="00D04F7F" w:rsidRPr="00C15072" w:rsidRDefault="00D04F7F" w:rsidP="00D04F7F">
      <w:pPr>
        <w:spacing w:line="200" w:lineRule="auto"/>
      </w:pPr>
      <w:r w:rsidRPr="00C15072">
        <w:rPr>
          <w:rFonts w:eastAsia="Courier New"/>
        </w:rPr>
        <w:t xml:space="preserve">        </w:t>
      </w:r>
      <w:proofErr w:type="spellStart"/>
      <w:r w:rsidRPr="00C15072">
        <w:rPr>
          <w:rFonts w:eastAsia="Courier New"/>
        </w:rPr>
        <w:t>self.lease_client.take</w:t>
      </w:r>
      <w:proofErr w:type="spellEnd"/>
      <w:r w:rsidRPr="00C15072">
        <w:rPr>
          <w:rFonts w:eastAsia="Courier New"/>
        </w:rPr>
        <w:t>()</w:t>
      </w:r>
    </w:p>
    <w:p w14:paraId="6E1D3B04" w14:textId="77777777" w:rsidR="00D04F7F" w:rsidRPr="00C15072" w:rsidRDefault="00D04F7F" w:rsidP="00D04F7F">
      <w:pPr>
        <w:spacing w:line="200" w:lineRule="auto"/>
      </w:pPr>
      <w:r w:rsidRPr="00C15072">
        <w:rPr>
          <w:rFonts w:eastAsia="Courier New"/>
        </w:rPr>
        <w:t xml:space="preserve">        </w:t>
      </w:r>
      <w:proofErr w:type="spellStart"/>
      <w:r w:rsidRPr="00C15072">
        <w:rPr>
          <w:rFonts w:eastAsia="Courier New"/>
        </w:rPr>
        <w:t>self.lease_keepalive</w:t>
      </w:r>
      <w:proofErr w:type="spellEnd"/>
      <w:r w:rsidRPr="00C15072">
        <w:rPr>
          <w:rFonts w:eastAsia="Courier New"/>
        </w:rPr>
        <w:t xml:space="preserve"> = </w:t>
      </w:r>
      <w:proofErr w:type="spellStart"/>
      <w:r w:rsidRPr="00C15072">
        <w:rPr>
          <w:rFonts w:eastAsia="Courier New"/>
        </w:rPr>
        <w:t>LeaseKeepAlive</w:t>
      </w:r>
      <w:proofErr w:type="spellEnd"/>
      <w:r w:rsidRPr="00C15072">
        <w:rPr>
          <w:rFonts w:eastAsia="Courier New"/>
        </w:rPr>
        <w:t>(</w:t>
      </w:r>
    </w:p>
    <w:p w14:paraId="726E0DAC" w14:textId="77777777" w:rsidR="00D04F7F" w:rsidRPr="00C15072" w:rsidRDefault="00D04F7F" w:rsidP="00D04F7F">
      <w:pPr>
        <w:spacing w:line="200" w:lineRule="auto"/>
      </w:pPr>
      <w:r w:rsidRPr="00C15072">
        <w:rPr>
          <w:rFonts w:eastAsia="Courier New"/>
        </w:rPr>
        <w:t xml:space="preserve">            </w:t>
      </w:r>
      <w:proofErr w:type="spellStart"/>
      <w:r w:rsidRPr="00C15072">
        <w:rPr>
          <w:rFonts w:eastAsia="Courier New"/>
        </w:rPr>
        <w:t>self.lease_client</w:t>
      </w:r>
      <w:proofErr w:type="spellEnd"/>
      <w:r w:rsidRPr="00C15072">
        <w:rPr>
          <w:rFonts w:eastAsia="Courier New"/>
        </w:rPr>
        <w:t xml:space="preserve">, </w:t>
      </w:r>
      <w:proofErr w:type="spellStart"/>
      <w:r w:rsidRPr="00C15072">
        <w:rPr>
          <w:rFonts w:eastAsia="Courier New"/>
        </w:rPr>
        <w:t>must_acquire</w:t>
      </w:r>
      <w:proofErr w:type="spellEnd"/>
      <w:r w:rsidRPr="00C15072">
        <w:rPr>
          <w:rFonts w:eastAsia="Courier New"/>
        </w:rPr>
        <w:t xml:space="preserve">=False, </w:t>
      </w:r>
      <w:proofErr w:type="spellStart"/>
      <w:r w:rsidRPr="00C15072">
        <w:rPr>
          <w:rFonts w:eastAsia="Courier New"/>
        </w:rPr>
        <w:t>return_at_exit</w:t>
      </w:r>
      <w:proofErr w:type="spellEnd"/>
      <w:r w:rsidRPr="00C15072">
        <w:rPr>
          <w:rFonts w:eastAsia="Courier New"/>
        </w:rPr>
        <w:t>=True)</w:t>
      </w:r>
    </w:p>
    <w:p w14:paraId="030F7E31" w14:textId="77777777" w:rsidR="00D04F7F" w:rsidRPr="00C15072" w:rsidRDefault="00D04F7F" w:rsidP="00D04F7F">
      <w:pPr>
        <w:spacing w:line="200" w:lineRule="auto"/>
      </w:pPr>
      <w:r w:rsidRPr="00C15072">
        <w:rPr>
          <w:rFonts w:eastAsia="Courier New"/>
        </w:rPr>
        <w:t xml:space="preserve"> </w:t>
      </w:r>
    </w:p>
    <w:p w14:paraId="0468D746" w14:textId="77777777" w:rsidR="00D04F7F" w:rsidRPr="00C15072" w:rsidRDefault="00D04F7F" w:rsidP="00D04F7F">
      <w:pPr>
        <w:spacing w:line="200" w:lineRule="auto"/>
      </w:pPr>
      <w:r w:rsidRPr="00C15072">
        <w:rPr>
          <w:rFonts w:eastAsia="Courier New"/>
        </w:rPr>
        <w:t xml:space="preserve">        print("RealSpot: connected, time synced, lease acquired")</w:t>
      </w:r>
    </w:p>
    <w:p w14:paraId="4517581F" w14:textId="77777777" w:rsidR="00D04F7F" w:rsidRPr="00C15072" w:rsidRDefault="00D04F7F" w:rsidP="00D04F7F">
      <w:pPr>
        <w:spacing w:line="200" w:lineRule="auto"/>
      </w:pPr>
      <w:r w:rsidRPr="00C15072">
        <w:rPr>
          <w:rFonts w:eastAsia="Courier New"/>
        </w:rPr>
        <w:t xml:space="preserve"> </w:t>
      </w:r>
    </w:p>
    <w:p w14:paraId="2B9C76DE" w14:textId="77777777" w:rsidR="00D04F7F" w:rsidRPr="00C15072" w:rsidRDefault="00D04F7F" w:rsidP="00D04F7F">
      <w:pPr>
        <w:spacing w:line="200" w:lineRule="auto"/>
      </w:pPr>
      <w:r w:rsidRPr="00C15072">
        <w:rPr>
          <w:rFonts w:eastAsia="Courier New"/>
        </w:rPr>
        <w:t xml:space="preserve">    def </w:t>
      </w:r>
      <w:proofErr w:type="spellStart"/>
      <w:r w:rsidRPr="00C15072">
        <w:rPr>
          <w:rFonts w:eastAsia="Courier New"/>
        </w:rPr>
        <w:t>power_on</w:t>
      </w:r>
      <w:proofErr w:type="spellEnd"/>
      <w:r w:rsidRPr="00C15072">
        <w:rPr>
          <w:rFonts w:eastAsia="Courier New"/>
        </w:rPr>
        <w:t>(self):</w:t>
      </w:r>
    </w:p>
    <w:p w14:paraId="2C88F67F" w14:textId="77777777" w:rsidR="00D04F7F" w:rsidRPr="00C15072" w:rsidRDefault="00D04F7F" w:rsidP="00D04F7F">
      <w:pPr>
        <w:spacing w:line="200" w:lineRule="auto"/>
      </w:pPr>
      <w:r w:rsidRPr="00C15072">
        <w:rPr>
          <w:rFonts w:eastAsia="Courier New"/>
        </w:rPr>
        <w:t xml:space="preserve">        </w:t>
      </w:r>
      <w:proofErr w:type="spellStart"/>
      <w:r w:rsidRPr="00C15072">
        <w:rPr>
          <w:rFonts w:eastAsia="Courier New"/>
        </w:rPr>
        <w:t>self.robot.power_on</w:t>
      </w:r>
      <w:proofErr w:type="spellEnd"/>
      <w:r w:rsidRPr="00C15072">
        <w:rPr>
          <w:rFonts w:eastAsia="Courier New"/>
        </w:rPr>
        <w:t>(</w:t>
      </w:r>
      <w:proofErr w:type="spellStart"/>
      <w:r w:rsidRPr="00C15072">
        <w:rPr>
          <w:rFonts w:eastAsia="Courier New"/>
        </w:rPr>
        <w:t>timeout_sec</w:t>
      </w:r>
      <w:proofErr w:type="spellEnd"/>
      <w:r w:rsidRPr="00C15072">
        <w:rPr>
          <w:rFonts w:eastAsia="Courier New"/>
        </w:rPr>
        <w:t>=20)</w:t>
      </w:r>
    </w:p>
    <w:p w14:paraId="1D65236E" w14:textId="77777777" w:rsidR="00D04F7F" w:rsidRPr="00C15072" w:rsidRDefault="00D04F7F" w:rsidP="00D04F7F">
      <w:pPr>
        <w:spacing w:line="200" w:lineRule="auto"/>
      </w:pPr>
      <w:r w:rsidRPr="00C15072">
        <w:rPr>
          <w:rFonts w:eastAsia="Courier New"/>
        </w:rPr>
        <w:t xml:space="preserve">        if not </w:t>
      </w:r>
      <w:proofErr w:type="spellStart"/>
      <w:r w:rsidRPr="00C15072">
        <w:rPr>
          <w:rFonts w:eastAsia="Courier New"/>
        </w:rPr>
        <w:t>self.robot.is_powered_on</w:t>
      </w:r>
      <w:proofErr w:type="spellEnd"/>
      <w:r w:rsidRPr="00C15072">
        <w:rPr>
          <w:rFonts w:eastAsia="Courier New"/>
        </w:rPr>
        <w:t>():</w:t>
      </w:r>
    </w:p>
    <w:p w14:paraId="4C0CFCC4" w14:textId="77777777" w:rsidR="00D04F7F" w:rsidRPr="00C15072" w:rsidRDefault="00D04F7F" w:rsidP="00D04F7F">
      <w:pPr>
        <w:spacing w:line="200" w:lineRule="auto"/>
      </w:pPr>
      <w:r w:rsidRPr="00C15072">
        <w:rPr>
          <w:rFonts w:eastAsia="Courier New"/>
        </w:rPr>
        <w:t xml:space="preserve">            raise </w:t>
      </w:r>
      <w:proofErr w:type="spellStart"/>
      <w:r w:rsidRPr="00C15072">
        <w:rPr>
          <w:rFonts w:eastAsia="Courier New"/>
        </w:rPr>
        <w:t>RuntimeError</w:t>
      </w:r>
      <w:proofErr w:type="spellEnd"/>
      <w:r w:rsidRPr="00C15072">
        <w:rPr>
          <w:rFonts w:eastAsia="Courier New"/>
        </w:rPr>
        <w:t>("Spot failed to power on.")</w:t>
      </w:r>
    </w:p>
    <w:p w14:paraId="2949C1D2" w14:textId="77777777" w:rsidR="00D04F7F" w:rsidRPr="00C15072" w:rsidRDefault="00D04F7F" w:rsidP="00D04F7F">
      <w:pPr>
        <w:spacing w:line="200" w:lineRule="auto"/>
      </w:pPr>
      <w:r w:rsidRPr="00C15072">
        <w:rPr>
          <w:rFonts w:eastAsia="Courier New"/>
        </w:rPr>
        <w:t xml:space="preserve"> </w:t>
      </w:r>
    </w:p>
    <w:p w14:paraId="0D9D6E3B" w14:textId="77777777" w:rsidR="00D04F7F" w:rsidRPr="00C15072" w:rsidRDefault="00D04F7F" w:rsidP="00D04F7F">
      <w:pPr>
        <w:spacing w:line="200" w:lineRule="auto"/>
      </w:pPr>
      <w:r w:rsidRPr="00C15072">
        <w:rPr>
          <w:rFonts w:eastAsia="Courier New"/>
        </w:rPr>
        <w:t xml:space="preserve">    def stand(self):</w:t>
      </w:r>
    </w:p>
    <w:p w14:paraId="6B9A9836" w14:textId="77777777" w:rsidR="00D04F7F" w:rsidRPr="00C15072" w:rsidRDefault="00D04F7F" w:rsidP="00D04F7F">
      <w:pPr>
        <w:spacing w:line="200" w:lineRule="auto"/>
      </w:pPr>
      <w:r w:rsidRPr="00C15072">
        <w:rPr>
          <w:rFonts w:eastAsia="Courier New"/>
        </w:rPr>
        <w:t xml:space="preserve">        from </w:t>
      </w:r>
      <w:proofErr w:type="spellStart"/>
      <w:r w:rsidRPr="00C15072">
        <w:rPr>
          <w:rFonts w:eastAsia="Courier New"/>
        </w:rPr>
        <w:t>bosdyn.client.robot_command</w:t>
      </w:r>
      <w:proofErr w:type="spellEnd"/>
      <w:r w:rsidRPr="00C15072">
        <w:rPr>
          <w:rFonts w:eastAsia="Courier New"/>
        </w:rPr>
        <w:t xml:space="preserve"> import </w:t>
      </w:r>
      <w:proofErr w:type="spellStart"/>
      <w:r w:rsidRPr="00C15072">
        <w:rPr>
          <w:rFonts w:eastAsia="Courier New"/>
        </w:rPr>
        <w:t>blocking_stand</w:t>
      </w:r>
      <w:proofErr w:type="spellEnd"/>
    </w:p>
    <w:p w14:paraId="24CE3419" w14:textId="77777777" w:rsidR="00D04F7F" w:rsidRPr="00C15072" w:rsidRDefault="00D04F7F" w:rsidP="00D04F7F">
      <w:pPr>
        <w:spacing w:line="200" w:lineRule="auto"/>
      </w:pPr>
      <w:r w:rsidRPr="00C15072">
        <w:rPr>
          <w:rFonts w:eastAsia="Courier New"/>
        </w:rPr>
        <w:t xml:space="preserve">        </w:t>
      </w:r>
      <w:proofErr w:type="spellStart"/>
      <w:r w:rsidRPr="00C15072">
        <w:rPr>
          <w:rFonts w:eastAsia="Courier New"/>
        </w:rPr>
        <w:t>self.power_on</w:t>
      </w:r>
      <w:proofErr w:type="spellEnd"/>
      <w:r w:rsidRPr="00C15072">
        <w:rPr>
          <w:rFonts w:eastAsia="Courier New"/>
        </w:rPr>
        <w:t>()</w:t>
      </w:r>
    </w:p>
    <w:p w14:paraId="15B16CE4" w14:textId="77777777" w:rsidR="00D04F7F" w:rsidRPr="00C15072" w:rsidRDefault="00D04F7F" w:rsidP="00D04F7F">
      <w:pPr>
        <w:spacing w:line="200" w:lineRule="auto"/>
      </w:pPr>
      <w:r w:rsidRPr="00C15072">
        <w:rPr>
          <w:rFonts w:eastAsia="Courier New"/>
        </w:rPr>
        <w:lastRenderedPageBreak/>
        <w:t xml:space="preserve">        </w:t>
      </w:r>
      <w:proofErr w:type="spellStart"/>
      <w:r w:rsidRPr="00C15072">
        <w:rPr>
          <w:rFonts w:eastAsia="Courier New"/>
        </w:rPr>
        <w:t>blocking_stand</w:t>
      </w:r>
      <w:proofErr w:type="spellEnd"/>
      <w:r w:rsidRPr="00C15072">
        <w:rPr>
          <w:rFonts w:eastAsia="Courier New"/>
        </w:rPr>
        <w:t>(</w:t>
      </w:r>
      <w:proofErr w:type="spellStart"/>
      <w:r w:rsidRPr="00C15072">
        <w:rPr>
          <w:rFonts w:eastAsia="Courier New"/>
        </w:rPr>
        <w:t>self.command_client</w:t>
      </w:r>
      <w:proofErr w:type="spellEnd"/>
      <w:r w:rsidRPr="00C15072">
        <w:rPr>
          <w:rFonts w:eastAsia="Courier New"/>
        </w:rPr>
        <w:t xml:space="preserve">, </w:t>
      </w:r>
      <w:proofErr w:type="spellStart"/>
      <w:r w:rsidRPr="00C15072">
        <w:rPr>
          <w:rFonts w:eastAsia="Courier New"/>
        </w:rPr>
        <w:t>timeout_sec</w:t>
      </w:r>
      <w:proofErr w:type="spellEnd"/>
      <w:r w:rsidRPr="00C15072">
        <w:rPr>
          <w:rFonts w:eastAsia="Courier New"/>
        </w:rPr>
        <w:t>=10)</w:t>
      </w:r>
    </w:p>
    <w:p w14:paraId="52AB1715" w14:textId="77777777" w:rsidR="00D04F7F" w:rsidRPr="00C15072" w:rsidRDefault="00D04F7F" w:rsidP="00D04F7F">
      <w:pPr>
        <w:spacing w:line="200" w:lineRule="auto"/>
      </w:pPr>
      <w:r w:rsidRPr="00C15072">
        <w:rPr>
          <w:rFonts w:eastAsia="Courier New"/>
        </w:rPr>
        <w:t xml:space="preserve"> </w:t>
      </w:r>
    </w:p>
    <w:p w14:paraId="08A15993" w14:textId="77777777" w:rsidR="00D04F7F" w:rsidRPr="00C15072" w:rsidRDefault="00D04F7F" w:rsidP="00D04F7F">
      <w:pPr>
        <w:spacing w:line="200" w:lineRule="auto"/>
      </w:pPr>
      <w:r w:rsidRPr="00C15072">
        <w:rPr>
          <w:rFonts w:eastAsia="Courier New"/>
        </w:rPr>
        <w:t xml:space="preserve">    def sit(self):</w:t>
      </w:r>
    </w:p>
    <w:p w14:paraId="30F600D2" w14:textId="77777777" w:rsidR="00D04F7F" w:rsidRPr="00C15072" w:rsidRDefault="00D04F7F" w:rsidP="00D04F7F">
      <w:pPr>
        <w:spacing w:line="200" w:lineRule="auto"/>
      </w:pPr>
      <w:r w:rsidRPr="00C15072">
        <w:rPr>
          <w:rFonts w:eastAsia="Courier New"/>
        </w:rPr>
        <w:t xml:space="preserve">        from </w:t>
      </w:r>
      <w:proofErr w:type="spellStart"/>
      <w:r w:rsidRPr="00C15072">
        <w:rPr>
          <w:rFonts w:eastAsia="Courier New"/>
        </w:rPr>
        <w:t>bosdyn.client.robot_command</w:t>
      </w:r>
      <w:proofErr w:type="spellEnd"/>
      <w:r w:rsidRPr="00C15072">
        <w:rPr>
          <w:rFonts w:eastAsia="Courier New"/>
        </w:rPr>
        <w:t xml:space="preserve"> import </w:t>
      </w:r>
      <w:proofErr w:type="spellStart"/>
      <w:r w:rsidRPr="00C15072">
        <w:rPr>
          <w:rFonts w:eastAsia="Courier New"/>
        </w:rPr>
        <w:t>RobotCommandBuilder</w:t>
      </w:r>
      <w:proofErr w:type="spellEnd"/>
    </w:p>
    <w:p w14:paraId="688A3667" w14:textId="77777777" w:rsidR="00D04F7F" w:rsidRPr="00C15072" w:rsidRDefault="00D04F7F" w:rsidP="00D04F7F">
      <w:pPr>
        <w:spacing w:line="200" w:lineRule="auto"/>
      </w:pPr>
      <w:r w:rsidRPr="00C15072">
        <w:rPr>
          <w:rFonts w:eastAsia="Courier New"/>
        </w:rPr>
        <w:t xml:space="preserve">        </w:t>
      </w:r>
      <w:proofErr w:type="spellStart"/>
      <w:r w:rsidRPr="00C15072">
        <w:rPr>
          <w:rFonts w:eastAsia="Courier New"/>
        </w:rPr>
        <w:t>self.command_client.robot_command</w:t>
      </w:r>
      <w:proofErr w:type="spellEnd"/>
      <w:r w:rsidRPr="00C15072">
        <w:rPr>
          <w:rFonts w:eastAsia="Courier New"/>
        </w:rPr>
        <w:t>(</w:t>
      </w:r>
    </w:p>
    <w:p w14:paraId="1955FD83" w14:textId="77777777" w:rsidR="00D04F7F" w:rsidRPr="00C15072" w:rsidRDefault="00D04F7F" w:rsidP="00D04F7F">
      <w:pPr>
        <w:spacing w:line="200" w:lineRule="auto"/>
      </w:pPr>
      <w:r w:rsidRPr="00C15072">
        <w:rPr>
          <w:rFonts w:eastAsia="Courier New"/>
        </w:rPr>
        <w:t xml:space="preserve">            </w:t>
      </w:r>
      <w:proofErr w:type="spellStart"/>
      <w:r w:rsidRPr="00C15072">
        <w:rPr>
          <w:rFonts w:eastAsia="Courier New"/>
        </w:rPr>
        <w:t>RobotCommandBuilder.synchro_sit_command</w:t>
      </w:r>
      <w:proofErr w:type="spellEnd"/>
      <w:r w:rsidRPr="00C15072">
        <w:rPr>
          <w:rFonts w:eastAsia="Courier New"/>
        </w:rPr>
        <w:t>())</w:t>
      </w:r>
    </w:p>
    <w:p w14:paraId="12EB5A3E" w14:textId="77777777" w:rsidR="00D04F7F" w:rsidRPr="00C15072" w:rsidRDefault="00D04F7F" w:rsidP="00D04F7F">
      <w:pPr>
        <w:spacing w:line="200" w:lineRule="auto"/>
      </w:pPr>
      <w:r w:rsidRPr="00C15072">
        <w:rPr>
          <w:rFonts w:eastAsia="Courier New"/>
        </w:rPr>
        <w:t xml:space="preserve"> </w:t>
      </w:r>
    </w:p>
    <w:p w14:paraId="69F1B338" w14:textId="77777777" w:rsidR="00D04F7F" w:rsidRPr="00C15072" w:rsidRDefault="00D04F7F" w:rsidP="00D04F7F">
      <w:pPr>
        <w:spacing w:line="200" w:lineRule="auto"/>
      </w:pPr>
      <w:r w:rsidRPr="00C15072">
        <w:rPr>
          <w:rFonts w:eastAsia="Courier New"/>
        </w:rPr>
        <w:t xml:space="preserve">    def stop(self):</w:t>
      </w:r>
    </w:p>
    <w:p w14:paraId="78755C1C" w14:textId="77777777" w:rsidR="00D04F7F" w:rsidRPr="00C15072" w:rsidRDefault="00D04F7F" w:rsidP="00D04F7F">
      <w:pPr>
        <w:spacing w:line="200" w:lineRule="auto"/>
      </w:pPr>
      <w:r w:rsidRPr="00C15072">
        <w:rPr>
          <w:rFonts w:eastAsia="Courier New"/>
        </w:rPr>
        <w:t xml:space="preserve">        from </w:t>
      </w:r>
      <w:proofErr w:type="spellStart"/>
      <w:r w:rsidRPr="00C15072">
        <w:rPr>
          <w:rFonts w:eastAsia="Courier New"/>
        </w:rPr>
        <w:t>bosdyn.client.robot_command</w:t>
      </w:r>
      <w:proofErr w:type="spellEnd"/>
      <w:r w:rsidRPr="00C15072">
        <w:rPr>
          <w:rFonts w:eastAsia="Courier New"/>
        </w:rPr>
        <w:t xml:space="preserve"> import </w:t>
      </w:r>
      <w:proofErr w:type="spellStart"/>
      <w:r w:rsidRPr="00C15072">
        <w:rPr>
          <w:rFonts w:eastAsia="Courier New"/>
        </w:rPr>
        <w:t>RobotCommandBuilder</w:t>
      </w:r>
      <w:proofErr w:type="spellEnd"/>
    </w:p>
    <w:p w14:paraId="495B862C" w14:textId="77777777" w:rsidR="00D04F7F" w:rsidRPr="00C15072" w:rsidRDefault="00D04F7F" w:rsidP="00D04F7F">
      <w:pPr>
        <w:spacing w:line="200" w:lineRule="auto"/>
      </w:pPr>
      <w:r w:rsidRPr="00C15072">
        <w:rPr>
          <w:rFonts w:eastAsia="Courier New"/>
        </w:rPr>
        <w:t xml:space="preserve">        </w:t>
      </w:r>
      <w:proofErr w:type="spellStart"/>
      <w:r w:rsidRPr="00C15072">
        <w:rPr>
          <w:rFonts w:eastAsia="Courier New"/>
        </w:rPr>
        <w:t>self.command_client.robot_command</w:t>
      </w:r>
      <w:proofErr w:type="spellEnd"/>
      <w:r w:rsidRPr="00C15072">
        <w:rPr>
          <w:rFonts w:eastAsia="Courier New"/>
        </w:rPr>
        <w:t>(</w:t>
      </w:r>
    </w:p>
    <w:p w14:paraId="57372451" w14:textId="77777777" w:rsidR="00D04F7F" w:rsidRPr="00C15072" w:rsidRDefault="00D04F7F" w:rsidP="00D04F7F">
      <w:pPr>
        <w:spacing w:line="200" w:lineRule="auto"/>
      </w:pPr>
      <w:r w:rsidRPr="00C15072">
        <w:rPr>
          <w:rFonts w:eastAsia="Courier New"/>
        </w:rPr>
        <w:t xml:space="preserve">            </w:t>
      </w:r>
      <w:proofErr w:type="spellStart"/>
      <w:r w:rsidRPr="00C15072">
        <w:rPr>
          <w:rFonts w:eastAsia="Courier New"/>
        </w:rPr>
        <w:t>RobotCommandBuilder.stop_command</w:t>
      </w:r>
      <w:proofErr w:type="spellEnd"/>
      <w:r w:rsidRPr="00C15072">
        <w:rPr>
          <w:rFonts w:eastAsia="Courier New"/>
        </w:rPr>
        <w:t>())</w:t>
      </w:r>
    </w:p>
    <w:p w14:paraId="79792B90" w14:textId="77777777" w:rsidR="00D04F7F" w:rsidRPr="00C15072" w:rsidRDefault="00D04F7F" w:rsidP="00D04F7F">
      <w:pPr>
        <w:spacing w:line="200" w:lineRule="auto"/>
      </w:pPr>
      <w:r w:rsidRPr="00C15072">
        <w:rPr>
          <w:rFonts w:eastAsia="Courier New"/>
        </w:rPr>
        <w:t xml:space="preserve"> </w:t>
      </w:r>
    </w:p>
    <w:p w14:paraId="388921FB" w14:textId="77777777" w:rsidR="00D04F7F" w:rsidRPr="00C15072" w:rsidRDefault="00D04F7F" w:rsidP="00D04F7F">
      <w:pPr>
        <w:spacing w:line="200" w:lineRule="auto"/>
      </w:pPr>
      <w:r w:rsidRPr="00C15072">
        <w:rPr>
          <w:rFonts w:eastAsia="Courier New"/>
        </w:rPr>
        <w:t xml:space="preserve">    def _move(self, dx=0.0, </w:t>
      </w:r>
      <w:proofErr w:type="spellStart"/>
      <w:r w:rsidRPr="00C15072">
        <w:rPr>
          <w:rFonts w:eastAsia="Courier New"/>
        </w:rPr>
        <w:t>dy</w:t>
      </w:r>
      <w:proofErr w:type="spellEnd"/>
      <w:r w:rsidRPr="00C15072">
        <w:rPr>
          <w:rFonts w:eastAsia="Courier New"/>
        </w:rPr>
        <w:t xml:space="preserve">=0.0, </w:t>
      </w:r>
      <w:proofErr w:type="spellStart"/>
      <w:r w:rsidRPr="00C15072">
        <w:rPr>
          <w:rFonts w:eastAsia="Courier New"/>
        </w:rPr>
        <w:t>dyaw</w:t>
      </w:r>
      <w:proofErr w:type="spellEnd"/>
      <w:r w:rsidRPr="00C15072">
        <w:rPr>
          <w:rFonts w:eastAsia="Courier New"/>
        </w:rPr>
        <w:t xml:space="preserve">=0.0, </w:t>
      </w:r>
      <w:proofErr w:type="spellStart"/>
      <w:r w:rsidRPr="00C15072">
        <w:rPr>
          <w:rFonts w:eastAsia="Courier New"/>
        </w:rPr>
        <w:t>timeout_sec</w:t>
      </w:r>
      <w:proofErr w:type="spellEnd"/>
      <w:r w:rsidRPr="00C15072">
        <w:rPr>
          <w:rFonts w:eastAsia="Courier New"/>
        </w:rPr>
        <w:t>=30):</w:t>
      </w:r>
    </w:p>
    <w:p w14:paraId="7FE97EF5" w14:textId="77777777" w:rsidR="00D04F7F" w:rsidRPr="00C15072" w:rsidRDefault="00D04F7F" w:rsidP="00D04F7F">
      <w:pPr>
        <w:spacing w:line="200" w:lineRule="auto"/>
      </w:pPr>
      <w:r w:rsidRPr="00C15072">
        <w:rPr>
          <w:rFonts w:eastAsia="Courier New"/>
        </w:rPr>
        <w:t xml:space="preserve">        """Move relative to the robot's current pose.</w:t>
      </w:r>
    </w:p>
    <w:p w14:paraId="3BB888F8" w14:textId="77777777" w:rsidR="00D04F7F" w:rsidRPr="00C15072" w:rsidRDefault="00D04F7F" w:rsidP="00D04F7F">
      <w:pPr>
        <w:spacing w:line="200" w:lineRule="auto"/>
      </w:pPr>
      <w:r w:rsidRPr="00C15072">
        <w:rPr>
          <w:rFonts w:eastAsia="Courier New"/>
        </w:rPr>
        <w:t xml:space="preserve">        dx/</w:t>
      </w:r>
      <w:proofErr w:type="spellStart"/>
      <w:r w:rsidRPr="00C15072">
        <w:rPr>
          <w:rFonts w:eastAsia="Courier New"/>
        </w:rPr>
        <w:t>dy</w:t>
      </w:r>
      <w:proofErr w:type="spellEnd"/>
      <w:r w:rsidRPr="00C15072">
        <w:rPr>
          <w:rFonts w:eastAsia="Courier New"/>
        </w:rPr>
        <w:t xml:space="preserve"> in metres (x = forward, y = left), </w:t>
      </w:r>
      <w:proofErr w:type="spellStart"/>
      <w:r w:rsidRPr="00C15072">
        <w:rPr>
          <w:rFonts w:eastAsia="Courier New"/>
        </w:rPr>
        <w:t>dyaw</w:t>
      </w:r>
      <w:proofErr w:type="spellEnd"/>
      <w:r w:rsidRPr="00C15072">
        <w:rPr>
          <w:rFonts w:eastAsia="Courier New"/>
        </w:rPr>
        <w:t xml:space="preserve"> in radians."""</w:t>
      </w:r>
    </w:p>
    <w:p w14:paraId="316B779F" w14:textId="77777777" w:rsidR="00D04F7F" w:rsidRPr="00C15072" w:rsidRDefault="00D04F7F" w:rsidP="00D04F7F">
      <w:pPr>
        <w:spacing w:line="200" w:lineRule="auto"/>
      </w:pPr>
      <w:r w:rsidRPr="00C15072">
        <w:rPr>
          <w:rFonts w:eastAsia="Courier New"/>
        </w:rPr>
        <w:t xml:space="preserve">        from </w:t>
      </w:r>
      <w:proofErr w:type="spellStart"/>
      <w:r w:rsidRPr="00C15072">
        <w:rPr>
          <w:rFonts w:eastAsia="Courier New"/>
        </w:rPr>
        <w:t>bosdyn.client.robot_command</w:t>
      </w:r>
      <w:proofErr w:type="spellEnd"/>
      <w:r w:rsidRPr="00C15072">
        <w:rPr>
          <w:rFonts w:eastAsia="Courier New"/>
        </w:rPr>
        <w:t xml:space="preserve"> import </w:t>
      </w:r>
      <w:proofErr w:type="spellStart"/>
      <w:r w:rsidRPr="00C15072">
        <w:rPr>
          <w:rFonts w:eastAsia="Courier New"/>
        </w:rPr>
        <w:t>RobotCommandBuilder</w:t>
      </w:r>
      <w:proofErr w:type="spellEnd"/>
    </w:p>
    <w:p w14:paraId="02D8ED53" w14:textId="77777777" w:rsidR="00D04F7F" w:rsidRPr="00C15072" w:rsidRDefault="00D04F7F" w:rsidP="00D04F7F">
      <w:pPr>
        <w:spacing w:line="200" w:lineRule="auto"/>
      </w:pPr>
      <w:r w:rsidRPr="00C15072">
        <w:rPr>
          <w:rFonts w:eastAsia="Courier New"/>
        </w:rPr>
        <w:t xml:space="preserve">        from </w:t>
      </w:r>
      <w:proofErr w:type="spellStart"/>
      <w:r w:rsidRPr="00C15072">
        <w:rPr>
          <w:rFonts w:eastAsia="Courier New"/>
        </w:rPr>
        <w:t>bosdyn.client.frame_helpers</w:t>
      </w:r>
      <w:proofErr w:type="spellEnd"/>
      <w:r w:rsidRPr="00C15072">
        <w:rPr>
          <w:rFonts w:eastAsia="Courier New"/>
        </w:rPr>
        <w:t xml:space="preserve"> import (</w:t>
      </w:r>
    </w:p>
    <w:p w14:paraId="57154578" w14:textId="77777777" w:rsidR="00D04F7F" w:rsidRPr="00C15072" w:rsidRDefault="00D04F7F" w:rsidP="00D04F7F">
      <w:pPr>
        <w:spacing w:line="200" w:lineRule="auto"/>
      </w:pPr>
      <w:r w:rsidRPr="00C15072">
        <w:rPr>
          <w:rFonts w:eastAsia="Courier New"/>
        </w:rPr>
        <w:t xml:space="preserve">            ODOM_FRAME_NAME, BODY_FRAME_NAME, get_se2_a_tform_b)</w:t>
      </w:r>
    </w:p>
    <w:p w14:paraId="6616EEE6" w14:textId="77777777" w:rsidR="00D04F7F" w:rsidRPr="00C15072" w:rsidRDefault="00D04F7F" w:rsidP="00D04F7F">
      <w:pPr>
        <w:spacing w:line="200" w:lineRule="auto"/>
      </w:pPr>
      <w:r w:rsidRPr="00C15072">
        <w:rPr>
          <w:rFonts w:eastAsia="Courier New"/>
        </w:rPr>
        <w:t xml:space="preserve">        from </w:t>
      </w:r>
      <w:proofErr w:type="spellStart"/>
      <w:r w:rsidRPr="00C15072">
        <w:rPr>
          <w:rFonts w:eastAsia="Courier New"/>
        </w:rPr>
        <w:t>bosdyn.client</w:t>
      </w:r>
      <w:proofErr w:type="spellEnd"/>
      <w:r w:rsidRPr="00C15072">
        <w:rPr>
          <w:rFonts w:eastAsia="Courier New"/>
        </w:rPr>
        <w:t xml:space="preserve"> import </w:t>
      </w:r>
      <w:proofErr w:type="spellStart"/>
      <w:r w:rsidRPr="00C15072">
        <w:rPr>
          <w:rFonts w:eastAsia="Courier New"/>
        </w:rPr>
        <w:t>math_helpers</w:t>
      </w:r>
      <w:proofErr w:type="spellEnd"/>
    </w:p>
    <w:p w14:paraId="18D7EA63" w14:textId="77777777" w:rsidR="00D04F7F" w:rsidRPr="00C15072" w:rsidRDefault="00D04F7F" w:rsidP="00D04F7F">
      <w:pPr>
        <w:spacing w:line="200" w:lineRule="auto"/>
      </w:pPr>
      <w:r w:rsidRPr="00C15072">
        <w:rPr>
          <w:rFonts w:eastAsia="Courier New"/>
        </w:rPr>
        <w:t xml:space="preserve"> </w:t>
      </w:r>
    </w:p>
    <w:p w14:paraId="2E47A2F8" w14:textId="77777777" w:rsidR="00D04F7F" w:rsidRPr="00C15072" w:rsidRDefault="00D04F7F" w:rsidP="00D04F7F">
      <w:pPr>
        <w:spacing w:line="200" w:lineRule="auto"/>
      </w:pPr>
      <w:r w:rsidRPr="00C15072">
        <w:rPr>
          <w:rFonts w:eastAsia="Courier New"/>
        </w:rPr>
        <w:t xml:space="preserve">        state = </w:t>
      </w:r>
      <w:proofErr w:type="spellStart"/>
      <w:r w:rsidRPr="00C15072">
        <w:rPr>
          <w:rFonts w:eastAsia="Courier New"/>
        </w:rPr>
        <w:t>self.state_client.get_robot_state</w:t>
      </w:r>
      <w:proofErr w:type="spellEnd"/>
      <w:r w:rsidRPr="00C15072">
        <w:rPr>
          <w:rFonts w:eastAsia="Courier New"/>
        </w:rPr>
        <w:t>()</w:t>
      </w:r>
    </w:p>
    <w:p w14:paraId="0D43D71E" w14:textId="77777777" w:rsidR="00D04F7F" w:rsidRPr="00C15072" w:rsidRDefault="00D04F7F" w:rsidP="00D04F7F">
      <w:pPr>
        <w:spacing w:line="200" w:lineRule="auto"/>
      </w:pPr>
      <w:r w:rsidRPr="00C15072">
        <w:rPr>
          <w:rFonts w:eastAsia="Courier New"/>
        </w:rPr>
        <w:t xml:space="preserve">        transforms = </w:t>
      </w:r>
      <w:proofErr w:type="spellStart"/>
      <w:r w:rsidRPr="00C15072">
        <w:rPr>
          <w:rFonts w:eastAsia="Courier New"/>
        </w:rPr>
        <w:t>state.kinematic_state.transforms_snapshot</w:t>
      </w:r>
      <w:proofErr w:type="spellEnd"/>
    </w:p>
    <w:p w14:paraId="7EA05743" w14:textId="77777777" w:rsidR="00D04F7F" w:rsidRPr="00C15072" w:rsidRDefault="00D04F7F" w:rsidP="00D04F7F">
      <w:pPr>
        <w:spacing w:line="200" w:lineRule="auto"/>
      </w:pPr>
      <w:r w:rsidRPr="00C15072">
        <w:rPr>
          <w:rFonts w:eastAsia="Courier New"/>
        </w:rPr>
        <w:t xml:space="preserve">        </w:t>
      </w:r>
      <w:proofErr w:type="spellStart"/>
      <w:r w:rsidRPr="00C15072">
        <w:rPr>
          <w:rFonts w:eastAsia="Courier New"/>
        </w:rPr>
        <w:t>body_in_odom</w:t>
      </w:r>
      <w:proofErr w:type="spellEnd"/>
      <w:r w:rsidRPr="00C15072">
        <w:rPr>
          <w:rFonts w:eastAsia="Courier New"/>
        </w:rPr>
        <w:t xml:space="preserve"> = get_se2_a_tform_b(</w:t>
      </w:r>
    </w:p>
    <w:p w14:paraId="68409C79" w14:textId="77777777" w:rsidR="00D04F7F" w:rsidRPr="00C15072" w:rsidRDefault="00D04F7F" w:rsidP="00D04F7F">
      <w:pPr>
        <w:spacing w:line="200" w:lineRule="auto"/>
      </w:pPr>
      <w:r w:rsidRPr="00C15072">
        <w:rPr>
          <w:rFonts w:eastAsia="Courier New"/>
        </w:rPr>
        <w:t xml:space="preserve">            transforms, ODOM_FRAME_NAME, BODY_FRAME_NAME)</w:t>
      </w:r>
    </w:p>
    <w:p w14:paraId="11BFC6F8" w14:textId="77777777" w:rsidR="00D04F7F" w:rsidRPr="00C15072" w:rsidRDefault="00D04F7F" w:rsidP="00D04F7F">
      <w:pPr>
        <w:spacing w:line="200" w:lineRule="auto"/>
      </w:pPr>
      <w:r w:rsidRPr="00C15072">
        <w:rPr>
          <w:rFonts w:eastAsia="Courier New"/>
        </w:rPr>
        <w:t xml:space="preserve">        goal = </w:t>
      </w:r>
      <w:proofErr w:type="spellStart"/>
      <w:r w:rsidRPr="00C15072">
        <w:rPr>
          <w:rFonts w:eastAsia="Courier New"/>
        </w:rPr>
        <w:t>body_in_odom</w:t>
      </w:r>
      <w:proofErr w:type="spellEnd"/>
      <w:r w:rsidRPr="00C15072">
        <w:rPr>
          <w:rFonts w:eastAsia="Courier New"/>
        </w:rPr>
        <w:t xml:space="preserve"> * math_helpers.SE2Pose(x=dx, y=</w:t>
      </w:r>
      <w:proofErr w:type="spellStart"/>
      <w:r w:rsidRPr="00C15072">
        <w:rPr>
          <w:rFonts w:eastAsia="Courier New"/>
        </w:rPr>
        <w:t>dy</w:t>
      </w:r>
      <w:proofErr w:type="spellEnd"/>
      <w:r w:rsidRPr="00C15072">
        <w:rPr>
          <w:rFonts w:eastAsia="Courier New"/>
        </w:rPr>
        <w:t>, angle=</w:t>
      </w:r>
      <w:proofErr w:type="spellStart"/>
      <w:r w:rsidRPr="00C15072">
        <w:rPr>
          <w:rFonts w:eastAsia="Courier New"/>
        </w:rPr>
        <w:t>dyaw</w:t>
      </w:r>
      <w:proofErr w:type="spellEnd"/>
      <w:r w:rsidRPr="00C15072">
        <w:rPr>
          <w:rFonts w:eastAsia="Courier New"/>
        </w:rPr>
        <w:t>)</w:t>
      </w:r>
    </w:p>
    <w:p w14:paraId="0540D8FC" w14:textId="77777777" w:rsidR="00D04F7F" w:rsidRPr="00C15072" w:rsidRDefault="00D04F7F" w:rsidP="00D04F7F">
      <w:pPr>
        <w:spacing w:line="200" w:lineRule="auto"/>
      </w:pPr>
      <w:r w:rsidRPr="00C15072">
        <w:rPr>
          <w:rFonts w:eastAsia="Courier New"/>
        </w:rPr>
        <w:t xml:space="preserve"> </w:t>
      </w:r>
    </w:p>
    <w:p w14:paraId="23D0FA90" w14:textId="77777777" w:rsidR="00D04F7F" w:rsidRPr="00C15072" w:rsidRDefault="00D04F7F" w:rsidP="00D04F7F">
      <w:pPr>
        <w:spacing w:line="200" w:lineRule="auto"/>
      </w:pPr>
      <w:r w:rsidRPr="00C15072">
        <w:rPr>
          <w:rFonts w:eastAsia="Courier New"/>
        </w:rPr>
        <w:t xml:space="preserve">        </w:t>
      </w:r>
      <w:proofErr w:type="spellStart"/>
      <w:r w:rsidRPr="00C15072">
        <w:rPr>
          <w:rFonts w:eastAsia="Courier New"/>
        </w:rPr>
        <w:t>cmd</w:t>
      </w:r>
      <w:proofErr w:type="spellEnd"/>
      <w:r w:rsidRPr="00C15072">
        <w:rPr>
          <w:rFonts w:eastAsia="Courier New"/>
        </w:rPr>
        <w:t xml:space="preserve"> = RobotCommandBuilder.synchro_se2_trajectory_point_command(</w:t>
      </w:r>
    </w:p>
    <w:p w14:paraId="232936F0" w14:textId="77777777" w:rsidR="00D04F7F" w:rsidRPr="00C15072" w:rsidRDefault="00D04F7F" w:rsidP="00D04F7F">
      <w:pPr>
        <w:spacing w:line="200" w:lineRule="auto"/>
      </w:pPr>
      <w:r w:rsidRPr="00C15072">
        <w:rPr>
          <w:rFonts w:eastAsia="Courier New"/>
        </w:rPr>
        <w:t xml:space="preserve">            </w:t>
      </w:r>
      <w:proofErr w:type="spellStart"/>
      <w:r w:rsidRPr="00C15072">
        <w:rPr>
          <w:rFonts w:eastAsia="Courier New"/>
        </w:rPr>
        <w:t>goal_x</w:t>
      </w:r>
      <w:proofErr w:type="spellEnd"/>
      <w:r w:rsidRPr="00C15072">
        <w:rPr>
          <w:rFonts w:eastAsia="Courier New"/>
        </w:rPr>
        <w:t>=</w:t>
      </w:r>
      <w:proofErr w:type="spellStart"/>
      <w:r w:rsidRPr="00C15072">
        <w:rPr>
          <w:rFonts w:eastAsia="Courier New"/>
        </w:rPr>
        <w:t>goal.x</w:t>
      </w:r>
      <w:proofErr w:type="spellEnd"/>
      <w:r w:rsidRPr="00C15072">
        <w:rPr>
          <w:rFonts w:eastAsia="Courier New"/>
        </w:rPr>
        <w:t xml:space="preserve">, </w:t>
      </w:r>
      <w:proofErr w:type="spellStart"/>
      <w:r w:rsidRPr="00C15072">
        <w:rPr>
          <w:rFonts w:eastAsia="Courier New"/>
        </w:rPr>
        <w:t>goal_y</w:t>
      </w:r>
      <w:proofErr w:type="spellEnd"/>
      <w:r w:rsidRPr="00C15072">
        <w:rPr>
          <w:rFonts w:eastAsia="Courier New"/>
        </w:rPr>
        <w:t>=</w:t>
      </w:r>
      <w:proofErr w:type="spellStart"/>
      <w:r w:rsidRPr="00C15072">
        <w:rPr>
          <w:rFonts w:eastAsia="Courier New"/>
        </w:rPr>
        <w:t>goal.y</w:t>
      </w:r>
      <w:proofErr w:type="spellEnd"/>
      <w:r w:rsidRPr="00C15072">
        <w:rPr>
          <w:rFonts w:eastAsia="Courier New"/>
        </w:rPr>
        <w:t xml:space="preserve">, </w:t>
      </w:r>
      <w:proofErr w:type="spellStart"/>
      <w:r w:rsidRPr="00C15072">
        <w:rPr>
          <w:rFonts w:eastAsia="Courier New"/>
        </w:rPr>
        <w:t>goal_heading</w:t>
      </w:r>
      <w:proofErr w:type="spellEnd"/>
      <w:r w:rsidRPr="00C15072">
        <w:rPr>
          <w:rFonts w:eastAsia="Courier New"/>
        </w:rPr>
        <w:t>=</w:t>
      </w:r>
      <w:proofErr w:type="spellStart"/>
      <w:r w:rsidRPr="00C15072">
        <w:rPr>
          <w:rFonts w:eastAsia="Courier New"/>
        </w:rPr>
        <w:t>goal.angle</w:t>
      </w:r>
      <w:proofErr w:type="spellEnd"/>
      <w:r w:rsidRPr="00C15072">
        <w:rPr>
          <w:rFonts w:eastAsia="Courier New"/>
        </w:rPr>
        <w:t>,</w:t>
      </w:r>
    </w:p>
    <w:p w14:paraId="7F2D59BE" w14:textId="77777777" w:rsidR="00D04F7F" w:rsidRPr="00C15072" w:rsidRDefault="00D04F7F" w:rsidP="00D04F7F">
      <w:pPr>
        <w:spacing w:line="200" w:lineRule="auto"/>
      </w:pPr>
      <w:r w:rsidRPr="00C15072">
        <w:rPr>
          <w:rFonts w:eastAsia="Courier New"/>
        </w:rPr>
        <w:t xml:space="preserve">            </w:t>
      </w:r>
      <w:proofErr w:type="spellStart"/>
      <w:r w:rsidRPr="00C15072">
        <w:rPr>
          <w:rFonts w:eastAsia="Courier New"/>
        </w:rPr>
        <w:t>frame_name</w:t>
      </w:r>
      <w:proofErr w:type="spellEnd"/>
      <w:r w:rsidRPr="00C15072">
        <w:rPr>
          <w:rFonts w:eastAsia="Courier New"/>
        </w:rPr>
        <w:t>=ODOM_FRAME_NAME)</w:t>
      </w:r>
    </w:p>
    <w:p w14:paraId="09D8D5F2" w14:textId="77777777" w:rsidR="00D04F7F" w:rsidRPr="00C15072" w:rsidRDefault="00D04F7F" w:rsidP="00D04F7F">
      <w:pPr>
        <w:spacing w:line="200" w:lineRule="auto"/>
      </w:pPr>
      <w:r w:rsidRPr="00C15072">
        <w:rPr>
          <w:rFonts w:eastAsia="Courier New"/>
        </w:rPr>
        <w:t xml:space="preserve">        </w:t>
      </w:r>
      <w:proofErr w:type="spellStart"/>
      <w:r w:rsidRPr="00C15072">
        <w:rPr>
          <w:rFonts w:eastAsia="Courier New"/>
        </w:rPr>
        <w:t>self.command_client.robot_command</w:t>
      </w:r>
      <w:proofErr w:type="spellEnd"/>
      <w:r w:rsidRPr="00C15072">
        <w:rPr>
          <w:rFonts w:eastAsia="Courier New"/>
        </w:rPr>
        <w:t>(</w:t>
      </w:r>
    </w:p>
    <w:p w14:paraId="5E946B92" w14:textId="77777777" w:rsidR="00D04F7F" w:rsidRPr="00C15072" w:rsidRDefault="00D04F7F" w:rsidP="00D04F7F">
      <w:pPr>
        <w:spacing w:line="200" w:lineRule="auto"/>
      </w:pPr>
      <w:r w:rsidRPr="00C15072">
        <w:rPr>
          <w:rFonts w:eastAsia="Courier New"/>
        </w:rPr>
        <w:t xml:space="preserve">            </w:t>
      </w:r>
      <w:proofErr w:type="spellStart"/>
      <w:r w:rsidRPr="00C15072">
        <w:rPr>
          <w:rFonts w:eastAsia="Courier New"/>
        </w:rPr>
        <w:t>cmd</w:t>
      </w:r>
      <w:proofErr w:type="spellEnd"/>
      <w:r w:rsidRPr="00C15072">
        <w:rPr>
          <w:rFonts w:eastAsia="Courier New"/>
        </w:rPr>
        <w:t xml:space="preserve">, </w:t>
      </w:r>
      <w:proofErr w:type="spellStart"/>
      <w:r w:rsidRPr="00C15072">
        <w:rPr>
          <w:rFonts w:eastAsia="Courier New"/>
        </w:rPr>
        <w:t>end_time_secs</w:t>
      </w:r>
      <w:proofErr w:type="spellEnd"/>
      <w:r w:rsidRPr="00C15072">
        <w:rPr>
          <w:rFonts w:eastAsia="Courier New"/>
        </w:rPr>
        <w:t>=</w:t>
      </w:r>
      <w:proofErr w:type="spellStart"/>
      <w:r w:rsidRPr="00C15072">
        <w:rPr>
          <w:rFonts w:eastAsia="Courier New"/>
        </w:rPr>
        <w:t>time.time</w:t>
      </w:r>
      <w:proofErr w:type="spellEnd"/>
      <w:r w:rsidRPr="00C15072">
        <w:rPr>
          <w:rFonts w:eastAsia="Courier New"/>
        </w:rPr>
        <w:t xml:space="preserve">() + </w:t>
      </w:r>
      <w:proofErr w:type="spellStart"/>
      <w:r w:rsidRPr="00C15072">
        <w:rPr>
          <w:rFonts w:eastAsia="Courier New"/>
        </w:rPr>
        <w:t>timeout_sec</w:t>
      </w:r>
      <w:proofErr w:type="spellEnd"/>
      <w:r w:rsidRPr="00C15072">
        <w:rPr>
          <w:rFonts w:eastAsia="Courier New"/>
        </w:rPr>
        <w:t>)</w:t>
      </w:r>
    </w:p>
    <w:p w14:paraId="7EEFA4E4" w14:textId="77777777" w:rsidR="00D04F7F" w:rsidRPr="00C15072" w:rsidRDefault="00D04F7F" w:rsidP="00D04F7F">
      <w:pPr>
        <w:spacing w:line="200" w:lineRule="auto"/>
      </w:pPr>
      <w:r w:rsidRPr="00C15072">
        <w:rPr>
          <w:rFonts w:eastAsia="Courier New"/>
        </w:rPr>
        <w:t xml:space="preserve"> </w:t>
      </w:r>
    </w:p>
    <w:p w14:paraId="4A95AB66" w14:textId="77777777" w:rsidR="00D04F7F" w:rsidRPr="00C15072" w:rsidRDefault="00D04F7F" w:rsidP="00D04F7F">
      <w:pPr>
        <w:spacing w:line="200" w:lineRule="auto"/>
      </w:pPr>
      <w:r w:rsidRPr="00C15072">
        <w:rPr>
          <w:rFonts w:eastAsia="Courier New"/>
        </w:rPr>
        <w:t xml:space="preserve">    def walk_10m(self):   </w:t>
      </w:r>
      <w:proofErr w:type="spellStart"/>
      <w:r w:rsidRPr="00C15072">
        <w:rPr>
          <w:rFonts w:eastAsia="Courier New"/>
        </w:rPr>
        <w:t>self._move</w:t>
      </w:r>
      <w:proofErr w:type="spellEnd"/>
      <w:r w:rsidRPr="00C15072">
        <w:rPr>
          <w:rFonts w:eastAsia="Courier New"/>
        </w:rPr>
        <w:t xml:space="preserve">(dx=10.0, </w:t>
      </w:r>
      <w:proofErr w:type="spellStart"/>
      <w:r w:rsidRPr="00C15072">
        <w:rPr>
          <w:rFonts w:eastAsia="Courier New"/>
        </w:rPr>
        <w:t>timeout_sec</w:t>
      </w:r>
      <w:proofErr w:type="spellEnd"/>
      <w:r w:rsidRPr="00C15072">
        <w:rPr>
          <w:rFonts w:eastAsia="Courier New"/>
        </w:rPr>
        <w:t>=30)</w:t>
      </w:r>
    </w:p>
    <w:p w14:paraId="6ADD4989" w14:textId="77777777" w:rsidR="00D04F7F" w:rsidRPr="00C15072" w:rsidRDefault="00D04F7F" w:rsidP="00D04F7F">
      <w:pPr>
        <w:spacing w:line="200" w:lineRule="auto"/>
      </w:pPr>
      <w:r w:rsidRPr="00C15072">
        <w:rPr>
          <w:rFonts w:eastAsia="Courier New"/>
        </w:rPr>
        <w:t xml:space="preserve">    def forward_5m(self): </w:t>
      </w:r>
      <w:proofErr w:type="spellStart"/>
      <w:r w:rsidRPr="00C15072">
        <w:rPr>
          <w:rFonts w:eastAsia="Courier New"/>
        </w:rPr>
        <w:t>self._move</w:t>
      </w:r>
      <w:proofErr w:type="spellEnd"/>
      <w:r w:rsidRPr="00C15072">
        <w:rPr>
          <w:rFonts w:eastAsia="Courier New"/>
        </w:rPr>
        <w:t xml:space="preserve">(dx=5.0, </w:t>
      </w:r>
      <w:proofErr w:type="spellStart"/>
      <w:r w:rsidRPr="00C15072">
        <w:rPr>
          <w:rFonts w:eastAsia="Courier New"/>
        </w:rPr>
        <w:t>timeout_sec</w:t>
      </w:r>
      <w:proofErr w:type="spellEnd"/>
      <w:r w:rsidRPr="00C15072">
        <w:rPr>
          <w:rFonts w:eastAsia="Courier New"/>
        </w:rPr>
        <w:t>=25)</w:t>
      </w:r>
    </w:p>
    <w:p w14:paraId="465AF2AC" w14:textId="77777777" w:rsidR="00D04F7F" w:rsidRPr="00C15072" w:rsidRDefault="00D04F7F" w:rsidP="00D04F7F">
      <w:pPr>
        <w:spacing w:line="200" w:lineRule="auto"/>
      </w:pPr>
      <w:r w:rsidRPr="00C15072">
        <w:rPr>
          <w:rFonts w:eastAsia="Courier New"/>
        </w:rPr>
        <w:t xml:space="preserve">    def forward_50cm(self):    </w:t>
      </w:r>
      <w:proofErr w:type="spellStart"/>
      <w:r w:rsidRPr="00C15072">
        <w:rPr>
          <w:rFonts w:eastAsia="Courier New"/>
        </w:rPr>
        <w:t>self._move</w:t>
      </w:r>
      <w:proofErr w:type="spellEnd"/>
      <w:r w:rsidRPr="00C15072">
        <w:rPr>
          <w:rFonts w:eastAsia="Courier New"/>
        </w:rPr>
        <w:t xml:space="preserve">(dx=0.5, </w:t>
      </w:r>
      <w:proofErr w:type="spellStart"/>
      <w:r w:rsidRPr="00C15072">
        <w:rPr>
          <w:rFonts w:eastAsia="Courier New"/>
        </w:rPr>
        <w:t>timeout_sec</w:t>
      </w:r>
      <w:proofErr w:type="spellEnd"/>
      <w:r w:rsidRPr="00C15072">
        <w:rPr>
          <w:rFonts w:eastAsia="Courier New"/>
        </w:rPr>
        <w:t>=8)</w:t>
      </w:r>
    </w:p>
    <w:p w14:paraId="2A1C8B86" w14:textId="77777777" w:rsidR="00D04F7F" w:rsidRPr="00C15072" w:rsidRDefault="00D04F7F" w:rsidP="00D04F7F">
      <w:pPr>
        <w:spacing w:line="200" w:lineRule="auto"/>
      </w:pPr>
      <w:r w:rsidRPr="00C15072">
        <w:rPr>
          <w:rFonts w:eastAsia="Courier New"/>
        </w:rPr>
        <w:t xml:space="preserve">    def turn_180(self):   </w:t>
      </w:r>
      <w:proofErr w:type="spellStart"/>
      <w:r w:rsidRPr="00C15072">
        <w:rPr>
          <w:rFonts w:eastAsia="Courier New"/>
        </w:rPr>
        <w:t>self._move</w:t>
      </w:r>
      <w:proofErr w:type="spellEnd"/>
      <w:r w:rsidRPr="00C15072">
        <w:rPr>
          <w:rFonts w:eastAsia="Courier New"/>
        </w:rPr>
        <w:t>(</w:t>
      </w:r>
      <w:proofErr w:type="spellStart"/>
      <w:r w:rsidRPr="00C15072">
        <w:rPr>
          <w:rFonts w:eastAsia="Courier New"/>
        </w:rPr>
        <w:t>dyaw</w:t>
      </w:r>
      <w:proofErr w:type="spellEnd"/>
      <w:r w:rsidRPr="00C15072">
        <w:rPr>
          <w:rFonts w:eastAsia="Courier New"/>
        </w:rPr>
        <w:t>=</w:t>
      </w:r>
      <w:proofErr w:type="spellStart"/>
      <w:r w:rsidRPr="00C15072">
        <w:rPr>
          <w:rFonts w:eastAsia="Courier New"/>
        </w:rPr>
        <w:t>math.pi</w:t>
      </w:r>
      <w:proofErr w:type="spellEnd"/>
      <w:r w:rsidRPr="00C15072">
        <w:rPr>
          <w:rFonts w:eastAsia="Courier New"/>
        </w:rPr>
        <w:t xml:space="preserve">, </w:t>
      </w:r>
      <w:proofErr w:type="spellStart"/>
      <w:r w:rsidRPr="00C15072">
        <w:rPr>
          <w:rFonts w:eastAsia="Courier New"/>
        </w:rPr>
        <w:t>timeout_sec</w:t>
      </w:r>
      <w:proofErr w:type="spellEnd"/>
      <w:r w:rsidRPr="00C15072">
        <w:rPr>
          <w:rFonts w:eastAsia="Courier New"/>
        </w:rPr>
        <w:t>=15)</w:t>
      </w:r>
    </w:p>
    <w:p w14:paraId="242161C2" w14:textId="77777777" w:rsidR="00D04F7F" w:rsidRPr="00C15072" w:rsidRDefault="00D04F7F" w:rsidP="00D04F7F">
      <w:pPr>
        <w:spacing w:line="200" w:lineRule="auto"/>
      </w:pPr>
      <w:r w:rsidRPr="00C15072">
        <w:rPr>
          <w:rFonts w:eastAsia="Courier New"/>
        </w:rPr>
        <w:t xml:space="preserve">    def </w:t>
      </w:r>
      <w:proofErr w:type="spellStart"/>
      <w:r w:rsidRPr="00C15072">
        <w:rPr>
          <w:rFonts w:eastAsia="Courier New"/>
        </w:rPr>
        <w:t>strafe_left</w:t>
      </w:r>
      <w:proofErr w:type="spellEnd"/>
      <w:r w:rsidRPr="00C15072">
        <w:rPr>
          <w:rFonts w:eastAsia="Courier New"/>
        </w:rPr>
        <w:t xml:space="preserve">(self):  </w:t>
      </w:r>
      <w:proofErr w:type="spellStart"/>
      <w:r w:rsidRPr="00C15072">
        <w:rPr>
          <w:rFonts w:eastAsia="Courier New"/>
        </w:rPr>
        <w:t>self._move</w:t>
      </w:r>
      <w:proofErr w:type="spellEnd"/>
      <w:r w:rsidRPr="00C15072">
        <w:rPr>
          <w:rFonts w:eastAsia="Courier New"/>
        </w:rPr>
        <w:t>(</w:t>
      </w:r>
      <w:proofErr w:type="spellStart"/>
      <w:r w:rsidRPr="00C15072">
        <w:rPr>
          <w:rFonts w:eastAsia="Courier New"/>
        </w:rPr>
        <w:t>dy</w:t>
      </w:r>
      <w:proofErr w:type="spellEnd"/>
      <w:r w:rsidRPr="00C15072">
        <w:rPr>
          <w:rFonts w:eastAsia="Courier New"/>
        </w:rPr>
        <w:t xml:space="preserve">=0.5, </w:t>
      </w:r>
      <w:proofErr w:type="spellStart"/>
      <w:r w:rsidRPr="00C15072">
        <w:rPr>
          <w:rFonts w:eastAsia="Courier New"/>
        </w:rPr>
        <w:t>timeout_sec</w:t>
      </w:r>
      <w:proofErr w:type="spellEnd"/>
      <w:r w:rsidRPr="00C15072">
        <w:rPr>
          <w:rFonts w:eastAsia="Courier New"/>
        </w:rPr>
        <w:t>=12)</w:t>
      </w:r>
    </w:p>
    <w:p w14:paraId="2FB00D4B" w14:textId="77777777" w:rsidR="00D04F7F" w:rsidRPr="00C15072" w:rsidRDefault="00D04F7F" w:rsidP="00D04F7F">
      <w:pPr>
        <w:spacing w:line="200" w:lineRule="auto"/>
      </w:pPr>
      <w:r w:rsidRPr="00C15072">
        <w:rPr>
          <w:rFonts w:eastAsia="Courier New"/>
        </w:rPr>
        <w:t xml:space="preserve">    def </w:t>
      </w:r>
      <w:proofErr w:type="spellStart"/>
      <w:r w:rsidRPr="00C15072">
        <w:rPr>
          <w:rFonts w:eastAsia="Courier New"/>
        </w:rPr>
        <w:t>strafe_right</w:t>
      </w:r>
      <w:proofErr w:type="spellEnd"/>
      <w:r w:rsidRPr="00C15072">
        <w:rPr>
          <w:rFonts w:eastAsia="Courier New"/>
        </w:rPr>
        <w:t xml:space="preserve">(self): </w:t>
      </w:r>
      <w:proofErr w:type="spellStart"/>
      <w:r w:rsidRPr="00C15072">
        <w:rPr>
          <w:rFonts w:eastAsia="Courier New"/>
        </w:rPr>
        <w:t>self._move</w:t>
      </w:r>
      <w:proofErr w:type="spellEnd"/>
      <w:r w:rsidRPr="00C15072">
        <w:rPr>
          <w:rFonts w:eastAsia="Courier New"/>
        </w:rPr>
        <w:t>(</w:t>
      </w:r>
      <w:proofErr w:type="spellStart"/>
      <w:r w:rsidRPr="00C15072">
        <w:rPr>
          <w:rFonts w:eastAsia="Courier New"/>
        </w:rPr>
        <w:t>dy</w:t>
      </w:r>
      <w:proofErr w:type="spellEnd"/>
      <w:r w:rsidRPr="00C15072">
        <w:rPr>
          <w:rFonts w:eastAsia="Courier New"/>
        </w:rPr>
        <w:t xml:space="preserve">=-0.5, </w:t>
      </w:r>
      <w:proofErr w:type="spellStart"/>
      <w:r w:rsidRPr="00C15072">
        <w:rPr>
          <w:rFonts w:eastAsia="Courier New"/>
        </w:rPr>
        <w:t>timeout_sec</w:t>
      </w:r>
      <w:proofErr w:type="spellEnd"/>
      <w:r w:rsidRPr="00C15072">
        <w:rPr>
          <w:rFonts w:eastAsia="Courier New"/>
        </w:rPr>
        <w:t>=12)</w:t>
      </w:r>
    </w:p>
    <w:p w14:paraId="0FFACA78" w14:textId="77777777" w:rsidR="00D04F7F" w:rsidRPr="00C15072" w:rsidRDefault="00D04F7F" w:rsidP="00D04F7F">
      <w:pPr>
        <w:spacing w:line="200" w:lineRule="auto"/>
      </w:pPr>
      <w:r w:rsidRPr="00C15072">
        <w:rPr>
          <w:rFonts w:eastAsia="Courier New"/>
        </w:rPr>
        <w:t xml:space="preserve">    def turn_90_left(self): </w:t>
      </w:r>
      <w:proofErr w:type="spellStart"/>
      <w:r w:rsidRPr="00C15072">
        <w:rPr>
          <w:rFonts w:eastAsia="Courier New"/>
        </w:rPr>
        <w:t>self._move</w:t>
      </w:r>
      <w:proofErr w:type="spellEnd"/>
      <w:r w:rsidRPr="00C15072">
        <w:rPr>
          <w:rFonts w:eastAsia="Courier New"/>
        </w:rPr>
        <w:t>(</w:t>
      </w:r>
      <w:proofErr w:type="spellStart"/>
      <w:r w:rsidRPr="00C15072">
        <w:rPr>
          <w:rFonts w:eastAsia="Courier New"/>
        </w:rPr>
        <w:t>dyaw</w:t>
      </w:r>
      <w:proofErr w:type="spellEnd"/>
      <w:r w:rsidRPr="00C15072">
        <w:rPr>
          <w:rFonts w:eastAsia="Courier New"/>
        </w:rPr>
        <w:t>=</w:t>
      </w:r>
      <w:proofErr w:type="spellStart"/>
      <w:r w:rsidRPr="00C15072">
        <w:rPr>
          <w:rFonts w:eastAsia="Courier New"/>
        </w:rPr>
        <w:t>math.radians</w:t>
      </w:r>
      <w:proofErr w:type="spellEnd"/>
      <w:r w:rsidRPr="00C15072">
        <w:rPr>
          <w:rFonts w:eastAsia="Courier New"/>
        </w:rPr>
        <w:t xml:space="preserve">(90), </w:t>
      </w:r>
      <w:proofErr w:type="spellStart"/>
      <w:r w:rsidRPr="00C15072">
        <w:rPr>
          <w:rFonts w:eastAsia="Courier New"/>
        </w:rPr>
        <w:t>timeout_sec</w:t>
      </w:r>
      <w:proofErr w:type="spellEnd"/>
      <w:r w:rsidRPr="00C15072">
        <w:rPr>
          <w:rFonts w:eastAsia="Courier New"/>
        </w:rPr>
        <w:t>=12)</w:t>
      </w:r>
    </w:p>
    <w:p w14:paraId="2336175E" w14:textId="77777777" w:rsidR="00D04F7F" w:rsidRPr="00C15072" w:rsidRDefault="00D04F7F" w:rsidP="00D04F7F">
      <w:pPr>
        <w:spacing w:line="200" w:lineRule="auto"/>
      </w:pPr>
      <w:r w:rsidRPr="00C15072">
        <w:rPr>
          <w:rFonts w:eastAsia="Courier New"/>
        </w:rPr>
        <w:t xml:space="preserve">    def </w:t>
      </w:r>
      <w:proofErr w:type="spellStart"/>
      <w:r w:rsidRPr="00C15072">
        <w:rPr>
          <w:rFonts w:eastAsia="Courier New"/>
        </w:rPr>
        <w:t>half_turn</w:t>
      </w:r>
      <w:proofErr w:type="spellEnd"/>
      <w:r w:rsidRPr="00C15072">
        <w:rPr>
          <w:rFonts w:eastAsia="Courier New"/>
        </w:rPr>
        <w:t>(self):</w:t>
      </w:r>
    </w:p>
    <w:p w14:paraId="6D2B2658" w14:textId="77777777" w:rsidR="00D04F7F" w:rsidRPr="00C15072" w:rsidRDefault="00D04F7F" w:rsidP="00D04F7F">
      <w:pPr>
        <w:spacing w:line="200" w:lineRule="auto"/>
        <w:rPr>
          <w:sz w:val="40"/>
          <w:szCs w:val="40"/>
        </w:rPr>
      </w:pPr>
      <w:r w:rsidRPr="00C15072">
        <w:rPr>
          <w:rFonts w:eastAsia="Courier New"/>
        </w:rPr>
        <w:t xml:space="preserve">        import threading</w:t>
      </w:r>
    </w:p>
    <w:p w14:paraId="2B6AFCD3" w14:textId="77777777" w:rsidR="00D04F7F" w:rsidRPr="00C15072" w:rsidRDefault="00D04F7F" w:rsidP="00D04F7F">
      <w:pPr>
        <w:spacing w:line="200" w:lineRule="auto"/>
        <w:rPr>
          <w:sz w:val="40"/>
          <w:szCs w:val="40"/>
        </w:rPr>
      </w:pPr>
      <w:r w:rsidRPr="00C15072">
        <w:rPr>
          <w:rFonts w:eastAsia="Courier New"/>
        </w:rPr>
        <w:t xml:space="preserve">        def sequence():</w:t>
      </w:r>
    </w:p>
    <w:p w14:paraId="4271F20F" w14:textId="77777777" w:rsidR="00D04F7F" w:rsidRPr="00C15072" w:rsidRDefault="00D04F7F" w:rsidP="00D04F7F">
      <w:pPr>
        <w:spacing w:line="200" w:lineRule="auto"/>
        <w:rPr>
          <w:sz w:val="40"/>
          <w:szCs w:val="40"/>
        </w:rPr>
      </w:pPr>
      <w:r w:rsidRPr="00C15072">
        <w:rPr>
          <w:rFonts w:eastAsia="Courier New"/>
        </w:rPr>
        <w:t xml:space="preserve">            </w:t>
      </w:r>
      <w:proofErr w:type="spellStart"/>
      <w:r w:rsidRPr="00C15072">
        <w:rPr>
          <w:rFonts w:eastAsia="Courier New"/>
        </w:rPr>
        <w:t>self._move</w:t>
      </w:r>
      <w:proofErr w:type="spellEnd"/>
      <w:r w:rsidRPr="00C15072">
        <w:rPr>
          <w:rFonts w:eastAsia="Courier New"/>
        </w:rPr>
        <w:t xml:space="preserve">(dx=5.0, </w:t>
      </w:r>
      <w:proofErr w:type="spellStart"/>
      <w:r w:rsidRPr="00C15072">
        <w:rPr>
          <w:rFonts w:eastAsia="Courier New"/>
        </w:rPr>
        <w:t>timeout_sec</w:t>
      </w:r>
      <w:proofErr w:type="spellEnd"/>
      <w:r w:rsidRPr="00C15072">
        <w:rPr>
          <w:rFonts w:eastAsia="Courier New"/>
        </w:rPr>
        <w:t>=25)</w:t>
      </w:r>
    </w:p>
    <w:p w14:paraId="28600743" w14:textId="77777777" w:rsidR="00D04F7F" w:rsidRPr="00C15072" w:rsidRDefault="00D04F7F" w:rsidP="00D04F7F">
      <w:pPr>
        <w:spacing w:line="200" w:lineRule="auto"/>
        <w:rPr>
          <w:sz w:val="40"/>
          <w:szCs w:val="40"/>
        </w:rPr>
      </w:pPr>
      <w:r w:rsidRPr="00C15072">
        <w:rPr>
          <w:rFonts w:eastAsia="Courier New"/>
        </w:rPr>
        <w:t xml:space="preserve">            </w:t>
      </w:r>
      <w:proofErr w:type="spellStart"/>
      <w:r w:rsidRPr="00C15072">
        <w:rPr>
          <w:rFonts w:eastAsia="Courier New"/>
        </w:rPr>
        <w:t>time.sleep</w:t>
      </w:r>
      <w:proofErr w:type="spellEnd"/>
      <w:r w:rsidRPr="00C15072">
        <w:rPr>
          <w:rFonts w:eastAsia="Courier New"/>
        </w:rPr>
        <w:t>(14)</w:t>
      </w:r>
    </w:p>
    <w:p w14:paraId="070358B4" w14:textId="77777777" w:rsidR="00D04F7F" w:rsidRPr="00C15072" w:rsidRDefault="00D04F7F" w:rsidP="00D04F7F">
      <w:pPr>
        <w:spacing w:line="200" w:lineRule="auto"/>
        <w:rPr>
          <w:sz w:val="40"/>
          <w:szCs w:val="40"/>
        </w:rPr>
      </w:pPr>
      <w:r w:rsidRPr="00C15072">
        <w:rPr>
          <w:rFonts w:eastAsia="Courier New"/>
        </w:rPr>
        <w:t xml:space="preserve">            </w:t>
      </w:r>
      <w:proofErr w:type="spellStart"/>
      <w:r w:rsidRPr="00C15072">
        <w:rPr>
          <w:rFonts w:eastAsia="Courier New"/>
        </w:rPr>
        <w:t>self._move</w:t>
      </w:r>
      <w:proofErr w:type="spellEnd"/>
      <w:r w:rsidRPr="00C15072">
        <w:rPr>
          <w:rFonts w:eastAsia="Courier New"/>
        </w:rPr>
        <w:t>(</w:t>
      </w:r>
      <w:proofErr w:type="spellStart"/>
      <w:r w:rsidRPr="00C15072">
        <w:rPr>
          <w:rFonts w:eastAsia="Courier New"/>
        </w:rPr>
        <w:t>dyaw</w:t>
      </w:r>
      <w:proofErr w:type="spellEnd"/>
      <w:r w:rsidRPr="00C15072">
        <w:rPr>
          <w:rFonts w:eastAsia="Courier New"/>
        </w:rPr>
        <w:t>=</w:t>
      </w:r>
      <w:proofErr w:type="spellStart"/>
      <w:r w:rsidRPr="00C15072">
        <w:rPr>
          <w:rFonts w:eastAsia="Courier New"/>
        </w:rPr>
        <w:t>math.pi</w:t>
      </w:r>
      <w:proofErr w:type="spellEnd"/>
      <w:r w:rsidRPr="00C15072">
        <w:rPr>
          <w:rFonts w:eastAsia="Courier New"/>
        </w:rPr>
        <w:t xml:space="preserve">, </w:t>
      </w:r>
      <w:proofErr w:type="spellStart"/>
      <w:r w:rsidRPr="00C15072">
        <w:rPr>
          <w:rFonts w:eastAsia="Courier New"/>
        </w:rPr>
        <w:t>timeout_sec</w:t>
      </w:r>
      <w:proofErr w:type="spellEnd"/>
      <w:r w:rsidRPr="00C15072">
        <w:rPr>
          <w:rFonts w:eastAsia="Courier New"/>
        </w:rPr>
        <w:t>=12)</w:t>
      </w:r>
    </w:p>
    <w:p w14:paraId="266EB02F" w14:textId="77777777" w:rsidR="00D04F7F" w:rsidRPr="00C15072" w:rsidRDefault="00D04F7F" w:rsidP="00D04F7F">
      <w:pPr>
        <w:spacing w:line="200" w:lineRule="auto"/>
        <w:rPr>
          <w:sz w:val="40"/>
          <w:szCs w:val="40"/>
        </w:rPr>
      </w:pPr>
      <w:r w:rsidRPr="00C15072">
        <w:rPr>
          <w:rFonts w:eastAsia="Courier New"/>
        </w:rPr>
        <w:t xml:space="preserve">        </w:t>
      </w:r>
      <w:proofErr w:type="spellStart"/>
      <w:r w:rsidRPr="00C15072">
        <w:rPr>
          <w:rFonts w:eastAsia="Courier New"/>
        </w:rPr>
        <w:t>threading.Thread</w:t>
      </w:r>
      <w:proofErr w:type="spellEnd"/>
      <w:r w:rsidRPr="00C15072">
        <w:rPr>
          <w:rFonts w:eastAsia="Courier New"/>
        </w:rPr>
        <w:t>(target=sequence, daemon=True).start()</w:t>
      </w:r>
    </w:p>
    <w:p w14:paraId="7F69B6CA" w14:textId="77777777" w:rsidR="00D04F7F" w:rsidRPr="00C15072" w:rsidRDefault="00D04F7F" w:rsidP="00D04F7F">
      <w:pPr>
        <w:spacing w:line="200" w:lineRule="auto"/>
        <w:rPr>
          <w:sz w:val="40"/>
          <w:szCs w:val="40"/>
        </w:rPr>
      </w:pPr>
      <w:r w:rsidRPr="00C15072">
        <w:rPr>
          <w:rFonts w:eastAsia="Courier New"/>
        </w:rPr>
        <w:t xml:space="preserve">    def close(self):</w:t>
      </w:r>
    </w:p>
    <w:p w14:paraId="15965AAC" w14:textId="77777777" w:rsidR="00D04F7F" w:rsidRPr="00C15072" w:rsidRDefault="00D04F7F" w:rsidP="00D04F7F">
      <w:pPr>
        <w:spacing w:line="200" w:lineRule="auto"/>
        <w:rPr>
          <w:sz w:val="40"/>
          <w:szCs w:val="40"/>
        </w:rPr>
      </w:pPr>
      <w:r w:rsidRPr="00C15072">
        <w:rPr>
          <w:rFonts w:eastAsia="Courier New"/>
        </w:rPr>
        <w:t xml:space="preserve">        </w:t>
      </w:r>
      <w:proofErr w:type="spellStart"/>
      <w:r w:rsidRPr="00C15072">
        <w:rPr>
          <w:rFonts w:eastAsia="Courier New"/>
        </w:rPr>
        <w:t>self.lease_keepalive.shutdown</w:t>
      </w:r>
      <w:proofErr w:type="spellEnd"/>
      <w:r w:rsidRPr="00C15072">
        <w:rPr>
          <w:rFonts w:eastAsia="Courier New"/>
        </w:rPr>
        <w:t>()</w:t>
      </w:r>
    </w:p>
    <w:p w14:paraId="4421328E" w14:textId="77777777" w:rsidR="00D04F7F" w:rsidRPr="00C15072" w:rsidRDefault="00D04F7F" w:rsidP="00D04F7F">
      <w:pPr>
        <w:spacing w:line="200" w:lineRule="auto"/>
        <w:rPr>
          <w:sz w:val="40"/>
          <w:szCs w:val="40"/>
        </w:rPr>
      </w:pPr>
      <w:r w:rsidRPr="00C15072">
        <w:rPr>
          <w:rFonts w:eastAsia="Courier New"/>
        </w:rPr>
        <w:t xml:space="preserve"> </w:t>
      </w:r>
    </w:p>
    <w:p w14:paraId="489D42A8" w14:textId="77777777" w:rsidR="00D04F7F" w:rsidRPr="00C15072" w:rsidRDefault="00D04F7F" w:rsidP="00D04F7F">
      <w:pPr>
        <w:spacing w:line="200" w:lineRule="auto"/>
        <w:rPr>
          <w:sz w:val="40"/>
          <w:szCs w:val="40"/>
        </w:rPr>
      </w:pPr>
      <w:r w:rsidRPr="00C15072">
        <w:rPr>
          <w:rFonts w:eastAsia="Courier New"/>
        </w:rPr>
        <w:t xml:space="preserve"> </w:t>
      </w:r>
    </w:p>
    <w:p w14:paraId="54131566" w14:textId="77777777" w:rsidR="00D04F7F" w:rsidRPr="00C15072" w:rsidRDefault="00D04F7F" w:rsidP="00D04F7F">
      <w:pPr>
        <w:spacing w:line="200" w:lineRule="auto"/>
        <w:rPr>
          <w:sz w:val="40"/>
          <w:szCs w:val="40"/>
        </w:rPr>
      </w:pPr>
      <w:r w:rsidRPr="00C15072">
        <w:rPr>
          <w:rFonts w:eastAsia="Courier New"/>
        </w:rPr>
        <w:t># ---------- Backend selection ----------</w:t>
      </w:r>
    </w:p>
    <w:p w14:paraId="7B28D93F" w14:textId="77777777" w:rsidR="00D04F7F" w:rsidRPr="00C15072" w:rsidRDefault="00D04F7F" w:rsidP="00D04F7F">
      <w:pPr>
        <w:spacing w:line="200" w:lineRule="auto"/>
        <w:rPr>
          <w:sz w:val="40"/>
          <w:szCs w:val="40"/>
        </w:rPr>
      </w:pPr>
      <w:r w:rsidRPr="00C15072">
        <w:rPr>
          <w:rFonts w:eastAsia="Courier New"/>
        </w:rPr>
        <w:t xml:space="preserve">if </w:t>
      </w:r>
      <w:proofErr w:type="spellStart"/>
      <w:r w:rsidRPr="00C15072">
        <w:rPr>
          <w:rFonts w:eastAsia="Courier New"/>
        </w:rPr>
        <w:t>os.environ.get</w:t>
      </w:r>
      <w:proofErr w:type="spellEnd"/>
      <w:r w:rsidRPr="00C15072">
        <w:rPr>
          <w:rFonts w:eastAsia="Courier New"/>
        </w:rPr>
        <w:t>("SPOT_BACKEND") == "real":</w:t>
      </w:r>
    </w:p>
    <w:p w14:paraId="69233501" w14:textId="77777777" w:rsidR="00D04F7F" w:rsidRPr="00C15072" w:rsidRDefault="00D04F7F" w:rsidP="00D04F7F">
      <w:pPr>
        <w:spacing w:line="200" w:lineRule="auto"/>
        <w:rPr>
          <w:sz w:val="40"/>
          <w:szCs w:val="40"/>
        </w:rPr>
      </w:pPr>
      <w:r w:rsidRPr="00C15072">
        <w:rPr>
          <w:rFonts w:eastAsia="Courier New"/>
        </w:rPr>
        <w:t xml:space="preserve">    robot = RealSpot(</w:t>
      </w:r>
    </w:p>
    <w:p w14:paraId="06B54F98" w14:textId="77777777" w:rsidR="00D04F7F" w:rsidRPr="00C15072" w:rsidRDefault="00D04F7F" w:rsidP="00D04F7F">
      <w:pPr>
        <w:spacing w:line="200" w:lineRule="auto"/>
        <w:rPr>
          <w:sz w:val="40"/>
          <w:szCs w:val="40"/>
        </w:rPr>
      </w:pPr>
      <w:r w:rsidRPr="00C15072">
        <w:rPr>
          <w:rFonts w:eastAsia="Courier New"/>
        </w:rPr>
        <w:t xml:space="preserve">        </w:t>
      </w:r>
      <w:proofErr w:type="spellStart"/>
      <w:r w:rsidRPr="00C15072">
        <w:rPr>
          <w:rFonts w:eastAsia="Courier New"/>
        </w:rPr>
        <w:t>os.environ</w:t>
      </w:r>
      <w:proofErr w:type="spellEnd"/>
      <w:r w:rsidRPr="00C15072">
        <w:rPr>
          <w:rFonts w:eastAsia="Courier New"/>
        </w:rPr>
        <w:t>["SPOT_IP"],</w:t>
      </w:r>
    </w:p>
    <w:p w14:paraId="74BB20BB" w14:textId="77777777" w:rsidR="00D04F7F" w:rsidRPr="00C15072" w:rsidRDefault="00D04F7F" w:rsidP="00D04F7F">
      <w:pPr>
        <w:spacing w:line="200" w:lineRule="auto"/>
        <w:rPr>
          <w:sz w:val="40"/>
          <w:szCs w:val="40"/>
        </w:rPr>
      </w:pPr>
      <w:r w:rsidRPr="00C15072">
        <w:rPr>
          <w:rFonts w:eastAsia="Courier New"/>
        </w:rPr>
        <w:t xml:space="preserve">        </w:t>
      </w:r>
      <w:proofErr w:type="spellStart"/>
      <w:r w:rsidRPr="00C15072">
        <w:rPr>
          <w:rFonts w:eastAsia="Courier New"/>
        </w:rPr>
        <w:t>os.environ</w:t>
      </w:r>
      <w:proofErr w:type="spellEnd"/>
      <w:r w:rsidRPr="00C15072">
        <w:rPr>
          <w:rFonts w:eastAsia="Courier New"/>
        </w:rPr>
        <w:t>["SPOT_USER"],</w:t>
      </w:r>
    </w:p>
    <w:p w14:paraId="49E38DB6" w14:textId="77777777" w:rsidR="00D04F7F" w:rsidRPr="00C15072" w:rsidRDefault="00D04F7F" w:rsidP="00D04F7F">
      <w:pPr>
        <w:spacing w:line="200" w:lineRule="auto"/>
        <w:rPr>
          <w:sz w:val="40"/>
          <w:szCs w:val="40"/>
        </w:rPr>
      </w:pPr>
      <w:r w:rsidRPr="00C15072">
        <w:rPr>
          <w:rFonts w:eastAsia="Courier New"/>
        </w:rPr>
        <w:t xml:space="preserve">        </w:t>
      </w:r>
      <w:proofErr w:type="spellStart"/>
      <w:r w:rsidRPr="00C15072">
        <w:rPr>
          <w:rFonts w:eastAsia="Courier New"/>
        </w:rPr>
        <w:t>os.environ</w:t>
      </w:r>
      <w:proofErr w:type="spellEnd"/>
      <w:r w:rsidRPr="00C15072">
        <w:rPr>
          <w:rFonts w:eastAsia="Courier New"/>
        </w:rPr>
        <w:t>["SPOT_PASSWORD"],</w:t>
      </w:r>
    </w:p>
    <w:p w14:paraId="39C0489F" w14:textId="77777777" w:rsidR="00D04F7F" w:rsidRPr="00C15072" w:rsidRDefault="00D04F7F" w:rsidP="00D04F7F">
      <w:pPr>
        <w:spacing w:line="200" w:lineRule="auto"/>
        <w:rPr>
          <w:sz w:val="40"/>
          <w:szCs w:val="40"/>
        </w:rPr>
      </w:pPr>
      <w:r w:rsidRPr="00C15072">
        <w:rPr>
          <w:rFonts w:eastAsia="Courier New"/>
        </w:rPr>
        <w:t xml:space="preserve">    )</w:t>
      </w:r>
    </w:p>
    <w:p w14:paraId="20AEDCDF" w14:textId="77777777" w:rsidR="00D04F7F" w:rsidRPr="00C15072" w:rsidRDefault="00D04F7F" w:rsidP="00D04F7F">
      <w:pPr>
        <w:spacing w:line="200" w:lineRule="auto"/>
        <w:rPr>
          <w:sz w:val="40"/>
          <w:szCs w:val="40"/>
        </w:rPr>
      </w:pPr>
      <w:r w:rsidRPr="00C15072">
        <w:rPr>
          <w:rFonts w:eastAsia="Courier New"/>
        </w:rPr>
        <w:lastRenderedPageBreak/>
        <w:t xml:space="preserve">    print("Backend: RealSpot")</w:t>
      </w:r>
    </w:p>
    <w:p w14:paraId="6F5C1A12" w14:textId="77777777" w:rsidR="00D04F7F" w:rsidRPr="00C15072" w:rsidRDefault="00D04F7F" w:rsidP="00D04F7F">
      <w:pPr>
        <w:spacing w:line="200" w:lineRule="auto"/>
        <w:rPr>
          <w:sz w:val="40"/>
          <w:szCs w:val="40"/>
        </w:rPr>
      </w:pPr>
      <w:r w:rsidRPr="00C15072">
        <w:rPr>
          <w:rFonts w:eastAsia="Courier New"/>
        </w:rPr>
        <w:t>else:</w:t>
      </w:r>
    </w:p>
    <w:p w14:paraId="3B61142F" w14:textId="77777777" w:rsidR="00D04F7F" w:rsidRPr="00C15072" w:rsidRDefault="00D04F7F" w:rsidP="00D04F7F">
      <w:pPr>
        <w:spacing w:line="200" w:lineRule="auto"/>
        <w:rPr>
          <w:sz w:val="40"/>
          <w:szCs w:val="40"/>
        </w:rPr>
      </w:pPr>
      <w:r w:rsidRPr="00C15072">
        <w:rPr>
          <w:rFonts w:eastAsia="Courier New"/>
        </w:rPr>
        <w:t xml:space="preserve">    robot = FakeSpot()</w:t>
      </w:r>
    </w:p>
    <w:p w14:paraId="16501B6E" w14:textId="77777777" w:rsidR="00D04F7F" w:rsidRPr="00C15072" w:rsidRDefault="00D04F7F" w:rsidP="00D04F7F">
      <w:pPr>
        <w:spacing w:line="200" w:lineRule="auto"/>
        <w:rPr>
          <w:sz w:val="40"/>
          <w:szCs w:val="40"/>
        </w:rPr>
      </w:pPr>
      <w:r w:rsidRPr="00C15072">
        <w:rPr>
          <w:rFonts w:eastAsia="Courier New"/>
        </w:rPr>
        <w:t xml:space="preserve">    print("Backend: FakeSpot (set SPOT_BACKEND=real to command the robot)")</w:t>
      </w:r>
    </w:p>
    <w:p w14:paraId="1A3901F6" w14:textId="77777777" w:rsidR="00D04F7F" w:rsidRPr="00C15072" w:rsidRDefault="00D04F7F" w:rsidP="00D04F7F">
      <w:pPr>
        <w:spacing w:line="200" w:lineRule="auto"/>
        <w:rPr>
          <w:sz w:val="40"/>
          <w:szCs w:val="40"/>
        </w:rPr>
      </w:pPr>
      <w:r w:rsidRPr="00C15072">
        <w:rPr>
          <w:rFonts w:eastAsia="Courier New"/>
        </w:rPr>
        <w:t xml:space="preserve"> </w:t>
      </w:r>
    </w:p>
    <w:p w14:paraId="180CFA49" w14:textId="77777777" w:rsidR="00D04F7F" w:rsidRPr="00C15072" w:rsidRDefault="00D04F7F" w:rsidP="00D04F7F">
      <w:pPr>
        <w:spacing w:line="200" w:lineRule="auto"/>
        <w:rPr>
          <w:sz w:val="40"/>
          <w:szCs w:val="40"/>
        </w:rPr>
      </w:pPr>
      <w:r w:rsidRPr="00C15072">
        <w:rPr>
          <w:rFonts w:eastAsia="Courier New"/>
        </w:rPr>
        <w:t>ACTIONS = {</w:t>
      </w:r>
    </w:p>
    <w:p w14:paraId="44EA73AC" w14:textId="77777777" w:rsidR="00D04F7F" w:rsidRPr="00C15072" w:rsidRDefault="00D04F7F" w:rsidP="00D04F7F">
      <w:pPr>
        <w:spacing w:line="200" w:lineRule="auto"/>
        <w:rPr>
          <w:sz w:val="40"/>
          <w:szCs w:val="40"/>
        </w:rPr>
      </w:pPr>
      <w:r w:rsidRPr="00C15072">
        <w:rPr>
          <w:rFonts w:eastAsia="Courier New"/>
        </w:rPr>
        <w:t xml:space="preserve">    "STOP": </w:t>
      </w:r>
      <w:proofErr w:type="spellStart"/>
      <w:r w:rsidRPr="00C15072">
        <w:rPr>
          <w:rFonts w:eastAsia="Courier New"/>
        </w:rPr>
        <w:t>robot.stop</w:t>
      </w:r>
      <w:proofErr w:type="spellEnd"/>
      <w:r w:rsidRPr="00C15072">
        <w:rPr>
          <w:rFonts w:eastAsia="Courier New"/>
        </w:rPr>
        <w:t>,</w:t>
      </w:r>
    </w:p>
    <w:p w14:paraId="71646D51" w14:textId="77777777" w:rsidR="00D04F7F" w:rsidRPr="00C15072" w:rsidRDefault="00D04F7F" w:rsidP="00D04F7F">
      <w:pPr>
        <w:spacing w:line="200" w:lineRule="auto"/>
        <w:rPr>
          <w:sz w:val="40"/>
          <w:szCs w:val="40"/>
        </w:rPr>
      </w:pPr>
      <w:r w:rsidRPr="00C15072">
        <w:rPr>
          <w:rFonts w:eastAsia="Courier New"/>
        </w:rPr>
        <w:t xml:space="preserve">    "SIT": </w:t>
      </w:r>
      <w:proofErr w:type="spellStart"/>
      <w:r w:rsidRPr="00C15072">
        <w:rPr>
          <w:rFonts w:eastAsia="Courier New"/>
        </w:rPr>
        <w:t>robot.sit</w:t>
      </w:r>
      <w:proofErr w:type="spellEnd"/>
      <w:r w:rsidRPr="00C15072">
        <w:rPr>
          <w:rFonts w:eastAsia="Courier New"/>
        </w:rPr>
        <w:t>,</w:t>
      </w:r>
    </w:p>
    <w:p w14:paraId="34C2A27B" w14:textId="77777777" w:rsidR="00D04F7F" w:rsidRPr="00C15072" w:rsidRDefault="00D04F7F" w:rsidP="00D04F7F">
      <w:pPr>
        <w:spacing w:line="200" w:lineRule="auto"/>
        <w:rPr>
          <w:sz w:val="40"/>
          <w:szCs w:val="40"/>
        </w:rPr>
      </w:pPr>
      <w:r w:rsidRPr="00C15072">
        <w:rPr>
          <w:rFonts w:eastAsia="Courier New"/>
        </w:rPr>
        <w:t xml:space="preserve">    "STAND": </w:t>
      </w:r>
      <w:proofErr w:type="spellStart"/>
      <w:r w:rsidRPr="00C15072">
        <w:rPr>
          <w:rFonts w:eastAsia="Courier New"/>
        </w:rPr>
        <w:t>robot.stand</w:t>
      </w:r>
      <w:proofErr w:type="spellEnd"/>
      <w:r w:rsidRPr="00C15072">
        <w:rPr>
          <w:rFonts w:eastAsia="Courier New"/>
        </w:rPr>
        <w:t>,</w:t>
      </w:r>
    </w:p>
    <w:p w14:paraId="29E00B72" w14:textId="77777777" w:rsidR="00D04F7F" w:rsidRPr="00C15072" w:rsidRDefault="00D04F7F" w:rsidP="00D04F7F">
      <w:pPr>
        <w:spacing w:line="200" w:lineRule="auto"/>
        <w:rPr>
          <w:sz w:val="40"/>
          <w:szCs w:val="40"/>
        </w:rPr>
      </w:pPr>
      <w:r w:rsidRPr="00C15072">
        <w:rPr>
          <w:rFonts w:eastAsia="Courier New"/>
        </w:rPr>
        <w:t xml:space="preserve">    "WALK_10M": robot.walk_10m,</w:t>
      </w:r>
    </w:p>
    <w:p w14:paraId="1323E830" w14:textId="77777777" w:rsidR="00D04F7F" w:rsidRPr="00C15072" w:rsidRDefault="00D04F7F" w:rsidP="00D04F7F">
      <w:pPr>
        <w:spacing w:line="200" w:lineRule="auto"/>
        <w:rPr>
          <w:sz w:val="40"/>
          <w:szCs w:val="40"/>
        </w:rPr>
      </w:pPr>
      <w:r w:rsidRPr="00C15072">
        <w:rPr>
          <w:rFonts w:eastAsia="Courier New"/>
        </w:rPr>
        <w:t xml:space="preserve">    "TURN_180": robot.turn_180,</w:t>
      </w:r>
    </w:p>
    <w:p w14:paraId="638F2FC2" w14:textId="77777777" w:rsidR="00D04F7F" w:rsidRPr="00C15072" w:rsidRDefault="00D04F7F" w:rsidP="00D04F7F">
      <w:pPr>
        <w:spacing w:line="200" w:lineRule="auto"/>
        <w:rPr>
          <w:sz w:val="40"/>
          <w:szCs w:val="40"/>
        </w:rPr>
      </w:pPr>
      <w:r w:rsidRPr="00C15072">
        <w:rPr>
          <w:rFonts w:eastAsia="Courier New"/>
        </w:rPr>
        <w:t xml:space="preserve">    "FORWARD_5M": robot.forward_5m,</w:t>
      </w:r>
    </w:p>
    <w:p w14:paraId="072819C5" w14:textId="77777777" w:rsidR="00D04F7F" w:rsidRPr="00C15072" w:rsidRDefault="00D04F7F" w:rsidP="00D04F7F">
      <w:pPr>
        <w:spacing w:line="200" w:lineRule="auto"/>
        <w:rPr>
          <w:sz w:val="40"/>
          <w:szCs w:val="40"/>
        </w:rPr>
      </w:pPr>
      <w:r w:rsidRPr="00C15072">
        <w:rPr>
          <w:rFonts w:eastAsia="Courier New"/>
        </w:rPr>
        <w:t xml:space="preserve">    "FORWARD_50CM": robot.forward_50cm,</w:t>
      </w:r>
    </w:p>
    <w:p w14:paraId="28714A73" w14:textId="77777777" w:rsidR="00D04F7F" w:rsidRPr="00C15072" w:rsidRDefault="00D04F7F" w:rsidP="00D04F7F">
      <w:pPr>
        <w:spacing w:line="200" w:lineRule="auto"/>
        <w:rPr>
          <w:sz w:val="40"/>
          <w:szCs w:val="40"/>
        </w:rPr>
      </w:pPr>
      <w:r w:rsidRPr="00C15072">
        <w:rPr>
          <w:rFonts w:eastAsia="Courier New"/>
        </w:rPr>
        <w:t xml:space="preserve">    "HALF_TURN": </w:t>
      </w:r>
      <w:proofErr w:type="spellStart"/>
      <w:r w:rsidRPr="00C15072">
        <w:rPr>
          <w:rFonts w:eastAsia="Courier New"/>
        </w:rPr>
        <w:t>robot.half_turn</w:t>
      </w:r>
      <w:proofErr w:type="spellEnd"/>
      <w:r w:rsidRPr="00C15072">
        <w:rPr>
          <w:rFonts w:eastAsia="Courier New"/>
        </w:rPr>
        <w:t>,</w:t>
      </w:r>
    </w:p>
    <w:p w14:paraId="1D41D3E1" w14:textId="77777777" w:rsidR="00D04F7F" w:rsidRPr="00C15072" w:rsidRDefault="00D04F7F" w:rsidP="00D04F7F">
      <w:pPr>
        <w:spacing w:line="200" w:lineRule="auto"/>
        <w:rPr>
          <w:sz w:val="40"/>
          <w:szCs w:val="40"/>
        </w:rPr>
      </w:pPr>
      <w:r w:rsidRPr="00C15072">
        <w:rPr>
          <w:rFonts w:eastAsia="Courier New"/>
        </w:rPr>
        <w:t xml:space="preserve">    "STRAFE_LEFT": </w:t>
      </w:r>
      <w:proofErr w:type="spellStart"/>
      <w:r w:rsidRPr="00C15072">
        <w:rPr>
          <w:rFonts w:eastAsia="Courier New"/>
        </w:rPr>
        <w:t>robot.strafe_left</w:t>
      </w:r>
      <w:proofErr w:type="spellEnd"/>
      <w:r w:rsidRPr="00C15072">
        <w:rPr>
          <w:rFonts w:eastAsia="Courier New"/>
        </w:rPr>
        <w:t>,</w:t>
      </w:r>
    </w:p>
    <w:p w14:paraId="016A17C3" w14:textId="77777777" w:rsidR="00D04F7F" w:rsidRPr="00C15072" w:rsidRDefault="00D04F7F" w:rsidP="00D04F7F">
      <w:pPr>
        <w:spacing w:line="200" w:lineRule="auto"/>
        <w:rPr>
          <w:sz w:val="40"/>
          <w:szCs w:val="40"/>
        </w:rPr>
      </w:pPr>
      <w:r w:rsidRPr="00C15072">
        <w:rPr>
          <w:rFonts w:eastAsia="Courier New"/>
        </w:rPr>
        <w:t xml:space="preserve">    "STRAFE_RIGHT": </w:t>
      </w:r>
      <w:proofErr w:type="spellStart"/>
      <w:r w:rsidRPr="00C15072">
        <w:rPr>
          <w:rFonts w:eastAsia="Courier New"/>
        </w:rPr>
        <w:t>robot.strafe_right</w:t>
      </w:r>
      <w:proofErr w:type="spellEnd"/>
      <w:r w:rsidRPr="00C15072">
        <w:rPr>
          <w:rFonts w:eastAsia="Courier New"/>
        </w:rPr>
        <w:t>,</w:t>
      </w:r>
    </w:p>
    <w:p w14:paraId="5E1E5015" w14:textId="77777777" w:rsidR="00D04F7F" w:rsidRPr="00C15072" w:rsidRDefault="00D04F7F" w:rsidP="00D04F7F">
      <w:pPr>
        <w:spacing w:line="200" w:lineRule="auto"/>
        <w:rPr>
          <w:sz w:val="40"/>
          <w:szCs w:val="40"/>
        </w:rPr>
      </w:pPr>
      <w:r w:rsidRPr="00C15072">
        <w:rPr>
          <w:rFonts w:eastAsia="Courier New"/>
        </w:rPr>
        <w:t xml:space="preserve">    "TURN_90_LEFT": robot.turn_90_left,</w:t>
      </w:r>
    </w:p>
    <w:p w14:paraId="4BF310F8" w14:textId="77777777" w:rsidR="00D04F7F" w:rsidRPr="00C15072" w:rsidRDefault="00D04F7F" w:rsidP="00D04F7F">
      <w:pPr>
        <w:spacing w:line="200" w:lineRule="auto"/>
        <w:rPr>
          <w:sz w:val="40"/>
          <w:szCs w:val="40"/>
        </w:rPr>
      </w:pPr>
      <w:r w:rsidRPr="00C15072">
        <w:rPr>
          <w:rFonts w:eastAsia="Courier New"/>
        </w:rPr>
        <w:t>}</w:t>
      </w:r>
    </w:p>
    <w:p w14:paraId="46DEC925" w14:textId="77777777" w:rsidR="00D04F7F" w:rsidRPr="00C15072" w:rsidRDefault="00D04F7F" w:rsidP="00D04F7F">
      <w:pPr>
        <w:spacing w:line="200" w:lineRule="auto"/>
      </w:pPr>
      <w:r w:rsidRPr="00C15072">
        <w:rPr>
          <w:rFonts w:eastAsia="Courier New"/>
          <w:sz w:val="15"/>
          <w:szCs w:val="15"/>
        </w:rPr>
        <w:t xml:space="preserve"> </w:t>
      </w:r>
    </w:p>
    <w:p w14:paraId="6BD75C1E" w14:textId="77777777" w:rsidR="00D04F7F" w:rsidRPr="00C15072" w:rsidRDefault="00D04F7F" w:rsidP="00D04F7F">
      <w:pPr>
        <w:spacing w:line="200" w:lineRule="auto"/>
        <w:rPr>
          <w:sz w:val="40"/>
          <w:szCs w:val="40"/>
        </w:rPr>
      </w:pPr>
      <w:r w:rsidRPr="00C15072">
        <w:rPr>
          <w:rFonts w:eastAsia="Courier New"/>
        </w:rPr>
        <w:t xml:space="preserve"> </w:t>
      </w:r>
    </w:p>
    <w:p w14:paraId="3FF5D645" w14:textId="77777777" w:rsidR="00D04F7F" w:rsidRPr="00C15072" w:rsidRDefault="00D04F7F" w:rsidP="00D04F7F">
      <w:pPr>
        <w:spacing w:line="200" w:lineRule="auto"/>
        <w:rPr>
          <w:sz w:val="40"/>
          <w:szCs w:val="40"/>
        </w:rPr>
      </w:pPr>
      <w:r w:rsidRPr="00C15072">
        <w:rPr>
          <w:rFonts w:eastAsia="Courier New"/>
        </w:rPr>
        <w:t># ---------- Bridge loop ----------</w:t>
      </w:r>
    </w:p>
    <w:p w14:paraId="5529FA25" w14:textId="77777777" w:rsidR="00D04F7F" w:rsidRPr="00C15072" w:rsidRDefault="00D04F7F" w:rsidP="00D04F7F">
      <w:pPr>
        <w:spacing w:line="200" w:lineRule="auto"/>
        <w:rPr>
          <w:sz w:val="40"/>
          <w:szCs w:val="40"/>
        </w:rPr>
      </w:pPr>
      <w:r w:rsidRPr="00C15072">
        <w:rPr>
          <w:rFonts w:eastAsia="Courier New"/>
        </w:rPr>
        <w:t xml:space="preserve">sock = </w:t>
      </w:r>
      <w:proofErr w:type="spellStart"/>
      <w:r w:rsidRPr="00C15072">
        <w:rPr>
          <w:rFonts w:eastAsia="Courier New"/>
        </w:rPr>
        <w:t>socket.socket</w:t>
      </w:r>
      <w:proofErr w:type="spellEnd"/>
      <w:r w:rsidRPr="00C15072">
        <w:rPr>
          <w:rFonts w:eastAsia="Courier New"/>
        </w:rPr>
        <w:t>(</w:t>
      </w:r>
      <w:proofErr w:type="spellStart"/>
      <w:r w:rsidRPr="00C15072">
        <w:rPr>
          <w:rFonts w:eastAsia="Courier New"/>
        </w:rPr>
        <w:t>socket.AF_INET</w:t>
      </w:r>
      <w:proofErr w:type="spellEnd"/>
      <w:r w:rsidRPr="00C15072">
        <w:rPr>
          <w:rFonts w:eastAsia="Courier New"/>
        </w:rPr>
        <w:t xml:space="preserve">, </w:t>
      </w:r>
      <w:proofErr w:type="spellStart"/>
      <w:r w:rsidRPr="00C15072">
        <w:rPr>
          <w:rFonts w:eastAsia="Courier New"/>
        </w:rPr>
        <w:t>socket.SOCK_DGRAM</w:t>
      </w:r>
      <w:proofErr w:type="spellEnd"/>
      <w:r w:rsidRPr="00C15072">
        <w:rPr>
          <w:rFonts w:eastAsia="Courier New"/>
        </w:rPr>
        <w:t>)</w:t>
      </w:r>
    </w:p>
    <w:p w14:paraId="466E388E" w14:textId="77777777" w:rsidR="00D04F7F" w:rsidRPr="00C15072" w:rsidRDefault="00D04F7F" w:rsidP="00D04F7F">
      <w:pPr>
        <w:spacing w:line="200" w:lineRule="auto"/>
        <w:rPr>
          <w:sz w:val="40"/>
          <w:szCs w:val="40"/>
        </w:rPr>
      </w:pPr>
      <w:proofErr w:type="spellStart"/>
      <w:r w:rsidRPr="00C15072">
        <w:rPr>
          <w:rFonts w:eastAsia="Courier New"/>
        </w:rPr>
        <w:t>sock.bind</w:t>
      </w:r>
      <w:proofErr w:type="spellEnd"/>
      <w:r w:rsidRPr="00C15072">
        <w:rPr>
          <w:rFonts w:eastAsia="Courier New"/>
        </w:rPr>
        <w:t>(LISTEN_ADDR)</w:t>
      </w:r>
    </w:p>
    <w:p w14:paraId="0D7C74A2" w14:textId="77777777" w:rsidR="00D04F7F" w:rsidRPr="00C15072" w:rsidRDefault="00D04F7F" w:rsidP="00D04F7F">
      <w:pPr>
        <w:spacing w:line="200" w:lineRule="auto"/>
        <w:rPr>
          <w:sz w:val="40"/>
          <w:szCs w:val="40"/>
        </w:rPr>
      </w:pPr>
      <w:proofErr w:type="spellStart"/>
      <w:r w:rsidRPr="00C15072">
        <w:rPr>
          <w:rFonts w:eastAsia="Courier New"/>
        </w:rPr>
        <w:t>sock.settimeout</w:t>
      </w:r>
      <w:proofErr w:type="spellEnd"/>
      <w:r w:rsidRPr="00C15072">
        <w:rPr>
          <w:rFonts w:eastAsia="Courier New"/>
        </w:rPr>
        <w:t>(0.5)</w:t>
      </w:r>
    </w:p>
    <w:p w14:paraId="7A93248B" w14:textId="77777777" w:rsidR="00D04F7F" w:rsidRPr="00C15072" w:rsidRDefault="00D04F7F" w:rsidP="00D04F7F">
      <w:pPr>
        <w:spacing w:line="200" w:lineRule="auto"/>
        <w:rPr>
          <w:sz w:val="40"/>
          <w:szCs w:val="40"/>
        </w:rPr>
      </w:pPr>
      <w:r w:rsidRPr="00C15072">
        <w:rPr>
          <w:rFonts w:eastAsia="Courier New"/>
        </w:rPr>
        <w:t xml:space="preserve"> </w:t>
      </w:r>
    </w:p>
    <w:p w14:paraId="79EDE373" w14:textId="77777777" w:rsidR="00D04F7F" w:rsidRPr="00C15072" w:rsidRDefault="00D04F7F" w:rsidP="00D04F7F">
      <w:pPr>
        <w:spacing w:line="200" w:lineRule="auto"/>
        <w:rPr>
          <w:sz w:val="40"/>
          <w:szCs w:val="40"/>
        </w:rPr>
      </w:pPr>
      <w:proofErr w:type="spellStart"/>
      <w:r w:rsidRPr="00C15072">
        <w:rPr>
          <w:rFonts w:eastAsia="Courier New"/>
        </w:rPr>
        <w:t>last_cmd_time</w:t>
      </w:r>
      <w:proofErr w:type="spellEnd"/>
      <w:r w:rsidRPr="00C15072">
        <w:rPr>
          <w:rFonts w:eastAsia="Courier New"/>
        </w:rPr>
        <w:t xml:space="preserve"> = 0.0</w:t>
      </w:r>
    </w:p>
    <w:p w14:paraId="363BB5D4" w14:textId="77777777" w:rsidR="00D04F7F" w:rsidRPr="00C15072" w:rsidRDefault="00D04F7F" w:rsidP="00D04F7F">
      <w:pPr>
        <w:spacing w:line="200" w:lineRule="auto"/>
        <w:rPr>
          <w:sz w:val="40"/>
          <w:szCs w:val="40"/>
        </w:rPr>
      </w:pPr>
      <w:proofErr w:type="spellStart"/>
      <w:r w:rsidRPr="00C15072">
        <w:rPr>
          <w:rFonts w:eastAsia="Courier New"/>
        </w:rPr>
        <w:t>last_heartbeat</w:t>
      </w:r>
      <w:proofErr w:type="spellEnd"/>
      <w:r w:rsidRPr="00C15072">
        <w:rPr>
          <w:rFonts w:eastAsia="Courier New"/>
        </w:rPr>
        <w:t xml:space="preserve"> = </w:t>
      </w:r>
      <w:proofErr w:type="spellStart"/>
      <w:r w:rsidRPr="00C15072">
        <w:rPr>
          <w:rFonts w:eastAsia="Courier New"/>
        </w:rPr>
        <w:t>time.time</w:t>
      </w:r>
      <w:proofErr w:type="spellEnd"/>
      <w:r w:rsidRPr="00C15072">
        <w:rPr>
          <w:rFonts w:eastAsia="Courier New"/>
        </w:rPr>
        <w:t>()</w:t>
      </w:r>
    </w:p>
    <w:p w14:paraId="2BBB5404" w14:textId="77777777" w:rsidR="00D04F7F" w:rsidRPr="00C15072" w:rsidRDefault="00D04F7F" w:rsidP="00D04F7F">
      <w:pPr>
        <w:spacing w:line="200" w:lineRule="auto"/>
        <w:rPr>
          <w:sz w:val="40"/>
          <w:szCs w:val="40"/>
        </w:rPr>
      </w:pPr>
      <w:r w:rsidRPr="00C15072">
        <w:rPr>
          <w:rFonts w:eastAsia="Courier New"/>
        </w:rPr>
        <w:t>moving = False</w:t>
      </w:r>
    </w:p>
    <w:p w14:paraId="4C92FAAA" w14:textId="77777777" w:rsidR="00D04F7F" w:rsidRPr="00C15072" w:rsidRDefault="00D04F7F" w:rsidP="00D04F7F">
      <w:pPr>
        <w:spacing w:line="200" w:lineRule="auto"/>
        <w:rPr>
          <w:sz w:val="40"/>
          <w:szCs w:val="40"/>
        </w:rPr>
      </w:pPr>
      <w:r w:rsidRPr="00C15072">
        <w:rPr>
          <w:rFonts w:eastAsia="Courier New"/>
        </w:rPr>
        <w:t xml:space="preserve"> </w:t>
      </w:r>
    </w:p>
    <w:p w14:paraId="3DA72419" w14:textId="77777777" w:rsidR="00D04F7F" w:rsidRPr="00C15072" w:rsidRDefault="00D04F7F" w:rsidP="00D04F7F">
      <w:pPr>
        <w:spacing w:line="200" w:lineRule="auto"/>
        <w:rPr>
          <w:sz w:val="40"/>
          <w:szCs w:val="40"/>
        </w:rPr>
      </w:pPr>
      <w:r w:rsidRPr="00C15072">
        <w:rPr>
          <w:rFonts w:eastAsia="Courier New"/>
        </w:rPr>
        <w:t>print(</w:t>
      </w:r>
      <w:proofErr w:type="spellStart"/>
      <w:r w:rsidRPr="00C15072">
        <w:rPr>
          <w:rFonts w:eastAsia="Courier New"/>
        </w:rPr>
        <w:t>f"Bridge</w:t>
      </w:r>
      <w:proofErr w:type="spellEnd"/>
      <w:r w:rsidRPr="00C15072">
        <w:rPr>
          <w:rFonts w:eastAsia="Courier New"/>
        </w:rPr>
        <w:t xml:space="preserve"> listening on {LISTEN_ADDR}")</w:t>
      </w:r>
    </w:p>
    <w:p w14:paraId="5020B2D7" w14:textId="77777777" w:rsidR="00D04F7F" w:rsidRPr="00C15072" w:rsidRDefault="00D04F7F" w:rsidP="00D04F7F">
      <w:pPr>
        <w:spacing w:line="200" w:lineRule="auto"/>
        <w:rPr>
          <w:sz w:val="40"/>
          <w:szCs w:val="40"/>
        </w:rPr>
      </w:pPr>
      <w:r w:rsidRPr="00C15072">
        <w:rPr>
          <w:rFonts w:eastAsia="Courier New"/>
        </w:rPr>
        <w:t xml:space="preserve"> </w:t>
      </w:r>
    </w:p>
    <w:p w14:paraId="1179C131" w14:textId="77777777" w:rsidR="00D04F7F" w:rsidRPr="00C15072" w:rsidRDefault="00D04F7F" w:rsidP="00D04F7F">
      <w:pPr>
        <w:spacing w:line="200" w:lineRule="auto"/>
        <w:rPr>
          <w:sz w:val="40"/>
          <w:szCs w:val="40"/>
        </w:rPr>
      </w:pPr>
      <w:r w:rsidRPr="00C15072">
        <w:rPr>
          <w:rFonts w:eastAsia="Courier New"/>
        </w:rPr>
        <w:t>try:</w:t>
      </w:r>
    </w:p>
    <w:p w14:paraId="06F53B89" w14:textId="77777777" w:rsidR="00D04F7F" w:rsidRPr="00C15072" w:rsidRDefault="00D04F7F" w:rsidP="00D04F7F">
      <w:pPr>
        <w:spacing w:line="200" w:lineRule="auto"/>
        <w:rPr>
          <w:sz w:val="40"/>
          <w:szCs w:val="40"/>
        </w:rPr>
      </w:pPr>
      <w:r w:rsidRPr="00C15072">
        <w:rPr>
          <w:rFonts w:eastAsia="Courier New"/>
        </w:rPr>
        <w:t xml:space="preserve">    while True:</w:t>
      </w:r>
    </w:p>
    <w:p w14:paraId="08F9BC3B" w14:textId="77777777" w:rsidR="00D04F7F" w:rsidRPr="00C15072" w:rsidRDefault="00D04F7F" w:rsidP="00D04F7F">
      <w:pPr>
        <w:spacing w:line="200" w:lineRule="auto"/>
        <w:rPr>
          <w:sz w:val="40"/>
          <w:szCs w:val="40"/>
        </w:rPr>
      </w:pPr>
      <w:r w:rsidRPr="00C15072">
        <w:rPr>
          <w:rFonts w:eastAsia="Courier New"/>
        </w:rPr>
        <w:t xml:space="preserve">        # dead-man </w:t>
      </w:r>
      <w:proofErr w:type="gramStart"/>
      <w:r w:rsidRPr="00C15072">
        <w:rPr>
          <w:rFonts w:eastAsia="Courier New"/>
        </w:rPr>
        <w:t>check:</w:t>
      </w:r>
      <w:proofErr w:type="gramEnd"/>
      <w:r w:rsidRPr="00C15072">
        <w:rPr>
          <w:rFonts w:eastAsia="Courier New"/>
        </w:rPr>
        <w:t xml:space="preserve"> recogniser silent while robot moving -&gt; STOP</w:t>
      </w:r>
    </w:p>
    <w:p w14:paraId="6FB6E585" w14:textId="77777777" w:rsidR="00D04F7F" w:rsidRPr="00C15072" w:rsidRDefault="00D04F7F" w:rsidP="00D04F7F">
      <w:pPr>
        <w:spacing w:line="200" w:lineRule="auto"/>
        <w:rPr>
          <w:sz w:val="40"/>
          <w:szCs w:val="40"/>
        </w:rPr>
      </w:pPr>
      <w:r w:rsidRPr="00C15072">
        <w:rPr>
          <w:rFonts w:eastAsia="Courier New"/>
        </w:rPr>
        <w:t xml:space="preserve">        if </w:t>
      </w:r>
      <w:proofErr w:type="spellStart"/>
      <w:r w:rsidRPr="00C15072">
        <w:rPr>
          <w:rFonts w:eastAsia="Courier New"/>
        </w:rPr>
        <w:t>time.time</w:t>
      </w:r>
      <w:proofErr w:type="spellEnd"/>
      <w:r w:rsidRPr="00C15072">
        <w:rPr>
          <w:rFonts w:eastAsia="Courier New"/>
        </w:rPr>
        <w:t xml:space="preserve">() - </w:t>
      </w:r>
      <w:proofErr w:type="spellStart"/>
      <w:r w:rsidRPr="00C15072">
        <w:rPr>
          <w:rFonts w:eastAsia="Courier New"/>
        </w:rPr>
        <w:t>last_heartbeat</w:t>
      </w:r>
      <w:proofErr w:type="spellEnd"/>
      <w:r w:rsidRPr="00C15072">
        <w:rPr>
          <w:rFonts w:eastAsia="Courier New"/>
        </w:rPr>
        <w:t xml:space="preserve"> &gt; HEARTBEAT_TIMEOUT and moving:</w:t>
      </w:r>
    </w:p>
    <w:p w14:paraId="56900119" w14:textId="77777777" w:rsidR="00D04F7F" w:rsidRPr="00C15072" w:rsidRDefault="00D04F7F" w:rsidP="00D04F7F">
      <w:pPr>
        <w:spacing w:line="200" w:lineRule="auto"/>
        <w:rPr>
          <w:sz w:val="40"/>
          <w:szCs w:val="40"/>
        </w:rPr>
      </w:pPr>
      <w:r w:rsidRPr="00C15072">
        <w:rPr>
          <w:rFonts w:eastAsia="Courier New"/>
        </w:rPr>
        <w:t xml:space="preserve">            print("!! heartbeat lost -&gt; auto STOP")</w:t>
      </w:r>
    </w:p>
    <w:p w14:paraId="6D86F791" w14:textId="77777777" w:rsidR="00D04F7F" w:rsidRPr="00C15072" w:rsidRDefault="00D04F7F" w:rsidP="00D04F7F">
      <w:pPr>
        <w:spacing w:line="200" w:lineRule="auto"/>
        <w:rPr>
          <w:sz w:val="40"/>
          <w:szCs w:val="40"/>
        </w:rPr>
      </w:pPr>
      <w:r w:rsidRPr="00C15072">
        <w:rPr>
          <w:rFonts w:eastAsia="Courier New"/>
        </w:rPr>
        <w:t xml:space="preserve">            </w:t>
      </w:r>
      <w:proofErr w:type="spellStart"/>
      <w:r w:rsidRPr="00C15072">
        <w:rPr>
          <w:rFonts w:eastAsia="Courier New"/>
        </w:rPr>
        <w:t>robot.stop</w:t>
      </w:r>
      <w:proofErr w:type="spellEnd"/>
      <w:r w:rsidRPr="00C15072">
        <w:rPr>
          <w:rFonts w:eastAsia="Courier New"/>
        </w:rPr>
        <w:t>()</w:t>
      </w:r>
    </w:p>
    <w:p w14:paraId="6DD46D8F" w14:textId="77777777" w:rsidR="00D04F7F" w:rsidRPr="00C15072" w:rsidRDefault="00D04F7F" w:rsidP="00D04F7F">
      <w:pPr>
        <w:spacing w:line="200" w:lineRule="auto"/>
        <w:rPr>
          <w:sz w:val="40"/>
          <w:szCs w:val="40"/>
        </w:rPr>
      </w:pPr>
      <w:r w:rsidRPr="00C15072">
        <w:rPr>
          <w:rFonts w:eastAsia="Courier New"/>
        </w:rPr>
        <w:t xml:space="preserve">            moving = False</w:t>
      </w:r>
    </w:p>
    <w:p w14:paraId="097BF8C5" w14:textId="77777777" w:rsidR="00D04F7F" w:rsidRPr="00C15072" w:rsidRDefault="00D04F7F" w:rsidP="00D04F7F">
      <w:pPr>
        <w:spacing w:line="200" w:lineRule="auto"/>
        <w:rPr>
          <w:sz w:val="40"/>
          <w:szCs w:val="40"/>
        </w:rPr>
      </w:pPr>
      <w:r w:rsidRPr="00C15072">
        <w:rPr>
          <w:rFonts w:eastAsia="Courier New"/>
        </w:rPr>
        <w:t xml:space="preserve"> </w:t>
      </w:r>
    </w:p>
    <w:p w14:paraId="74034DBE" w14:textId="77777777" w:rsidR="00D04F7F" w:rsidRPr="00C15072" w:rsidRDefault="00D04F7F" w:rsidP="00D04F7F">
      <w:pPr>
        <w:spacing w:line="200" w:lineRule="auto"/>
        <w:rPr>
          <w:sz w:val="40"/>
          <w:szCs w:val="40"/>
        </w:rPr>
      </w:pPr>
      <w:r w:rsidRPr="00C15072">
        <w:rPr>
          <w:rFonts w:eastAsia="Courier New"/>
        </w:rPr>
        <w:t xml:space="preserve">        try:</w:t>
      </w:r>
    </w:p>
    <w:p w14:paraId="3DCA6A5C" w14:textId="77777777" w:rsidR="00D04F7F" w:rsidRPr="00C15072" w:rsidRDefault="00D04F7F" w:rsidP="00D04F7F">
      <w:pPr>
        <w:spacing w:line="200" w:lineRule="auto"/>
        <w:rPr>
          <w:sz w:val="40"/>
          <w:szCs w:val="40"/>
        </w:rPr>
      </w:pPr>
      <w:r w:rsidRPr="00C15072">
        <w:rPr>
          <w:rFonts w:eastAsia="Courier New"/>
        </w:rPr>
        <w:t xml:space="preserve">            data, _ = </w:t>
      </w:r>
      <w:proofErr w:type="spellStart"/>
      <w:r w:rsidRPr="00C15072">
        <w:rPr>
          <w:rFonts w:eastAsia="Courier New"/>
        </w:rPr>
        <w:t>sock.recvfrom</w:t>
      </w:r>
      <w:proofErr w:type="spellEnd"/>
      <w:r w:rsidRPr="00C15072">
        <w:rPr>
          <w:rFonts w:eastAsia="Courier New"/>
        </w:rPr>
        <w:t>(1024)</w:t>
      </w:r>
    </w:p>
    <w:p w14:paraId="195F1A79" w14:textId="77777777" w:rsidR="00D04F7F" w:rsidRPr="00C15072" w:rsidRDefault="00D04F7F" w:rsidP="00D04F7F">
      <w:pPr>
        <w:spacing w:line="200" w:lineRule="auto"/>
        <w:rPr>
          <w:sz w:val="40"/>
          <w:szCs w:val="40"/>
        </w:rPr>
      </w:pPr>
      <w:r w:rsidRPr="00C15072">
        <w:rPr>
          <w:rFonts w:eastAsia="Courier New"/>
        </w:rPr>
        <w:t xml:space="preserve">        except </w:t>
      </w:r>
      <w:proofErr w:type="spellStart"/>
      <w:r w:rsidRPr="00C15072">
        <w:rPr>
          <w:rFonts w:eastAsia="Courier New"/>
        </w:rPr>
        <w:t>socket.timeout</w:t>
      </w:r>
      <w:proofErr w:type="spellEnd"/>
      <w:r w:rsidRPr="00C15072">
        <w:rPr>
          <w:rFonts w:eastAsia="Courier New"/>
        </w:rPr>
        <w:t>:</w:t>
      </w:r>
    </w:p>
    <w:p w14:paraId="70875FA2" w14:textId="77777777" w:rsidR="00D04F7F" w:rsidRPr="00C15072" w:rsidRDefault="00D04F7F" w:rsidP="00D04F7F">
      <w:pPr>
        <w:spacing w:line="200" w:lineRule="auto"/>
        <w:rPr>
          <w:sz w:val="40"/>
          <w:szCs w:val="40"/>
        </w:rPr>
      </w:pPr>
      <w:r w:rsidRPr="00C15072">
        <w:rPr>
          <w:rFonts w:eastAsia="Courier New"/>
        </w:rPr>
        <w:t xml:space="preserve">            continue</w:t>
      </w:r>
    </w:p>
    <w:p w14:paraId="146CB53A" w14:textId="77777777" w:rsidR="00D04F7F" w:rsidRPr="00C15072" w:rsidRDefault="00D04F7F" w:rsidP="00D04F7F">
      <w:pPr>
        <w:spacing w:line="200" w:lineRule="auto"/>
        <w:rPr>
          <w:sz w:val="40"/>
          <w:szCs w:val="40"/>
        </w:rPr>
      </w:pPr>
      <w:r w:rsidRPr="00C15072">
        <w:rPr>
          <w:rFonts w:eastAsia="Courier New"/>
        </w:rPr>
        <w:t xml:space="preserve"> </w:t>
      </w:r>
    </w:p>
    <w:p w14:paraId="297130C9" w14:textId="77777777" w:rsidR="00D04F7F" w:rsidRPr="00C15072" w:rsidRDefault="00D04F7F" w:rsidP="00D04F7F">
      <w:pPr>
        <w:spacing w:line="200" w:lineRule="auto"/>
        <w:rPr>
          <w:sz w:val="40"/>
          <w:szCs w:val="40"/>
        </w:rPr>
      </w:pPr>
      <w:r w:rsidRPr="00C15072">
        <w:rPr>
          <w:rFonts w:eastAsia="Courier New"/>
        </w:rPr>
        <w:t xml:space="preserve">        try:</w:t>
      </w:r>
    </w:p>
    <w:p w14:paraId="76696A21" w14:textId="77777777" w:rsidR="00D04F7F" w:rsidRPr="00C15072" w:rsidRDefault="00D04F7F" w:rsidP="00D04F7F">
      <w:pPr>
        <w:spacing w:line="200" w:lineRule="auto"/>
        <w:rPr>
          <w:sz w:val="40"/>
          <w:szCs w:val="40"/>
        </w:rPr>
      </w:pPr>
      <w:r w:rsidRPr="00C15072">
        <w:rPr>
          <w:rFonts w:eastAsia="Courier New"/>
        </w:rPr>
        <w:t xml:space="preserve">            </w:t>
      </w:r>
      <w:proofErr w:type="spellStart"/>
      <w:r w:rsidRPr="00C15072">
        <w:rPr>
          <w:rFonts w:eastAsia="Courier New"/>
        </w:rPr>
        <w:t>msg</w:t>
      </w:r>
      <w:proofErr w:type="spellEnd"/>
      <w:r w:rsidRPr="00C15072">
        <w:rPr>
          <w:rFonts w:eastAsia="Courier New"/>
        </w:rPr>
        <w:t xml:space="preserve"> = </w:t>
      </w:r>
      <w:proofErr w:type="spellStart"/>
      <w:r w:rsidRPr="00C15072">
        <w:rPr>
          <w:rFonts w:eastAsia="Courier New"/>
        </w:rPr>
        <w:t>json.loads</w:t>
      </w:r>
      <w:proofErr w:type="spellEnd"/>
      <w:r w:rsidRPr="00C15072">
        <w:rPr>
          <w:rFonts w:eastAsia="Courier New"/>
        </w:rPr>
        <w:t>(</w:t>
      </w:r>
      <w:proofErr w:type="spellStart"/>
      <w:r w:rsidRPr="00C15072">
        <w:rPr>
          <w:rFonts w:eastAsia="Courier New"/>
        </w:rPr>
        <w:t>data.decode</w:t>
      </w:r>
      <w:proofErr w:type="spellEnd"/>
      <w:r w:rsidRPr="00C15072">
        <w:rPr>
          <w:rFonts w:eastAsia="Courier New"/>
        </w:rPr>
        <w:t>())</w:t>
      </w:r>
    </w:p>
    <w:p w14:paraId="45196F65" w14:textId="77777777" w:rsidR="00D04F7F" w:rsidRPr="00C15072" w:rsidRDefault="00D04F7F" w:rsidP="00D04F7F">
      <w:pPr>
        <w:spacing w:line="200" w:lineRule="auto"/>
        <w:rPr>
          <w:sz w:val="40"/>
          <w:szCs w:val="40"/>
        </w:rPr>
      </w:pPr>
      <w:r w:rsidRPr="00C15072">
        <w:rPr>
          <w:rFonts w:eastAsia="Courier New"/>
        </w:rPr>
        <w:t xml:space="preserve">        except </w:t>
      </w:r>
      <w:proofErr w:type="spellStart"/>
      <w:r w:rsidRPr="00C15072">
        <w:rPr>
          <w:rFonts w:eastAsia="Courier New"/>
        </w:rPr>
        <w:t>json.JSONDecodeError</w:t>
      </w:r>
      <w:proofErr w:type="spellEnd"/>
      <w:r w:rsidRPr="00C15072">
        <w:rPr>
          <w:rFonts w:eastAsia="Courier New"/>
        </w:rPr>
        <w:t>:</w:t>
      </w:r>
    </w:p>
    <w:p w14:paraId="7BD355D2" w14:textId="77777777" w:rsidR="00D04F7F" w:rsidRPr="00C15072" w:rsidRDefault="00D04F7F" w:rsidP="00D04F7F">
      <w:pPr>
        <w:spacing w:line="200" w:lineRule="auto"/>
        <w:rPr>
          <w:sz w:val="40"/>
          <w:szCs w:val="40"/>
        </w:rPr>
      </w:pPr>
      <w:r w:rsidRPr="00C15072">
        <w:rPr>
          <w:rFonts w:eastAsia="Courier New"/>
        </w:rPr>
        <w:t xml:space="preserve">            continue                      # garbage in -&gt; ignore</w:t>
      </w:r>
    </w:p>
    <w:p w14:paraId="75905B36" w14:textId="77777777" w:rsidR="00D04F7F" w:rsidRPr="00C15072" w:rsidRDefault="00D04F7F" w:rsidP="00D04F7F">
      <w:pPr>
        <w:spacing w:line="200" w:lineRule="auto"/>
        <w:rPr>
          <w:sz w:val="40"/>
          <w:szCs w:val="40"/>
        </w:rPr>
      </w:pPr>
      <w:r w:rsidRPr="00C15072">
        <w:rPr>
          <w:rFonts w:eastAsia="Courier New"/>
        </w:rPr>
        <w:t xml:space="preserve"> </w:t>
      </w:r>
    </w:p>
    <w:p w14:paraId="3E08259F" w14:textId="77777777" w:rsidR="00D04F7F" w:rsidRPr="00C15072" w:rsidRDefault="00D04F7F" w:rsidP="00D04F7F">
      <w:pPr>
        <w:spacing w:line="200" w:lineRule="auto"/>
        <w:rPr>
          <w:sz w:val="40"/>
          <w:szCs w:val="40"/>
        </w:rPr>
      </w:pPr>
      <w:r w:rsidRPr="00C15072">
        <w:rPr>
          <w:rFonts w:eastAsia="Courier New"/>
        </w:rPr>
        <w:t xml:space="preserve">        if </w:t>
      </w:r>
      <w:proofErr w:type="spellStart"/>
      <w:r w:rsidRPr="00C15072">
        <w:rPr>
          <w:rFonts w:eastAsia="Courier New"/>
        </w:rPr>
        <w:t>msg.get</w:t>
      </w:r>
      <w:proofErr w:type="spellEnd"/>
      <w:r w:rsidRPr="00C15072">
        <w:rPr>
          <w:rFonts w:eastAsia="Courier New"/>
        </w:rPr>
        <w:t>("</w:t>
      </w:r>
      <w:proofErr w:type="spellStart"/>
      <w:r w:rsidRPr="00C15072">
        <w:rPr>
          <w:rFonts w:eastAsia="Courier New"/>
        </w:rPr>
        <w:t>cmd</w:t>
      </w:r>
      <w:proofErr w:type="spellEnd"/>
      <w:r w:rsidRPr="00C15072">
        <w:rPr>
          <w:rFonts w:eastAsia="Courier New"/>
        </w:rPr>
        <w:t>") == "HEARTBEAT":</w:t>
      </w:r>
    </w:p>
    <w:p w14:paraId="59981A1B" w14:textId="77777777" w:rsidR="00D04F7F" w:rsidRPr="00C15072" w:rsidRDefault="00D04F7F" w:rsidP="00D04F7F">
      <w:pPr>
        <w:spacing w:line="200" w:lineRule="auto"/>
        <w:rPr>
          <w:sz w:val="40"/>
          <w:szCs w:val="40"/>
        </w:rPr>
      </w:pPr>
      <w:r w:rsidRPr="00C15072">
        <w:rPr>
          <w:rFonts w:eastAsia="Courier New"/>
        </w:rPr>
        <w:t xml:space="preserve">            </w:t>
      </w:r>
      <w:proofErr w:type="spellStart"/>
      <w:r w:rsidRPr="00C15072">
        <w:rPr>
          <w:rFonts w:eastAsia="Courier New"/>
        </w:rPr>
        <w:t>last_heartbeat</w:t>
      </w:r>
      <w:proofErr w:type="spellEnd"/>
      <w:r w:rsidRPr="00C15072">
        <w:rPr>
          <w:rFonts w:eastAsia="Courier New"/>
        </w:rPr>
        <w:t xml:space="preserve"> = </w:t>
      </w:r>
      <w:proofErr w:type="spellStart"/>
      <w:r w:rsidRPr="00C15072">
        <w:rPr>
          <w:rFonts w:eastAsia="Courier New"/>
        </w:rPr>
        <w:t>time.time</w:t>
      </w:r>
      <w:proofErr w:type="spellEnd"/>
      <w:r w:rsidRPr="00C15072">
        <w:rPr>
          <w:rFonts w:eastAsia="Courier New"/>
        </w:rPr>
        <w:t>()</w:t>
      </w:r>
    </w:p>
    <w:p w14:paraId="3B2E5361" w14:textId="77777777" w:rsidR="00D04F7F" w:rsidRPr="00C15072" w:rsidRDefault="00D04F7F" w:rsidP="00D04F7F">
      <w:pPr>
        <w:spacing w:line="200" w:lineRule="auto"/>
        <w:rPr>
          <w:sz w:val="40"/>
          <w:szCs w:val="40"/>
        </w:rPr>
      </w:pPr>
      <w:r w:rsidRPr="00C15072">
        <w:rPr>
          <w:rFonts w:eastAsia="Courier New"/>
        </w:rPr>
        <w:t xml:space="preserve">            continue</w:t>
      </w:r>
    </w:p>
    <w:p w14:paraId="7B417458" w14:textId="77777777" w:rsidR="00D04F7F" w:rsidRPr="00C15072" w:rsidRDefault="00D04F7F" w:rsidP="00D04F7F">
      <w:pPr>
        <w:spacing w:line="200" w:lineRule="auto"/>
        <w:rPr>
          <w:sz w:val="40"/>
          <w:szCs w:val="40"/>
        </w:rPr>
      </w:pPr>
      <w:r w:rsidRPr="00C15072">
        <w:rPr>
          <w:rFonts w:eastAsia="Courier New"/>
        </w:rPr>
        <w:lastRenderedPageBreak/>
        <w:t xml:space="preserve"> </w:t>
      </w:r>
    </w:p>
    <w:p w14:paraId="19195872" w14:textId="77777777" w:rsidR="00D04F7F" w:rsidRPr="00C15072" w:rsidRDefault="00D04F7F" w:rsidP="00D04F7F">
      <w:pPr>
        <w:spacing w:line="200" w:lineRule="auto"/>
        <w:rPr>
          <w:sz w:val="40"/>
          <w:szCs w:val="40"/>
        </w:rPr>
      </w:pPr>
      <w:r w:rsidRPr="00C15072">
        <w:rPr>
          <w:rFonts w:eastAsia="Courier New"/>
        </w:rPr>
        <w:t xml:space="preserve">        </w:t>
      </w:r>
      <w:proofErr w:type="spellStart"/>
      <w:r w:rsidRPr="00C15072">
        <w:rPr>
          <w:rFonts w:eastAsia="Courier New"/>
        </w:rPr>
        <w:t>cmd</w:t>
      </w:r>
      <w:proofErr w:type="spellEnd"/>
      <w:r w:rsidRPr="00C15072">
        <w:rPr>
          <w:rFonts w:eastAsia="Courier New"/>
        </w:rPr>
        <w:t xml:space="preserve"> = </w:t>
      </w:r>
      <w:proofErr w:type="spellStart"/>
      <w:r w:rsidRPr="00C15072">
        <w:rPr>
          <w:rFonts w:eastAsia="Courier New"/>
        </w:rPr>
        <w:t>msg.get</w:t>
      </w:r>
      <w:proofErr w:type="spellEnd"/>
      <w:r w:rsidRPr="00C15072">
        <w:rPr>
          <w:rFonts w:eastAsia="Courier New"/>
        </w:rPr>
        <w:t>("</w:t>
      </w:r>
      <w:proofErr w:type="spellStart"/>
      <w:r w:rsidRPr="00C15072">
        <w:rPr>
          <w:rFonts w:eastAsia="Courier New"/>
        </w:rPr>
        <w:t>cmd</w:t>
      </w:r>
      <w:proofErr w:type="spellEnd"/>
      <w:r w:rsidRPr="00C15072">
        <w:rPr>
          <w:rFonts w:eastAsia="Courier New"/>
        </w:rPr>
        <w:t>")</w:t>
      </w:r>
    </w:p>
    <w:p w14:paraId="7C62C648" w14:textId="77777777" w:rsidR="00D04F7F" w:rsidRPr="00C15072" w:rsidRDefault="00D04F7F" w:rsidP="00D04F7F">
      <w:pPr>
        <w:spacing w:line="200" w:lineRule="auto"/>
        <w:rPr>
          <w:sz w:val="40"/>
          <w:szCs w:val="40"/>
        </w:rPr>
      </w:pPr>
      <w:r w:rsidRPr="00C15072">
        <w:rPr>
          <w:rFonts w:eastAsia="Courier New"/>
        </w:rPr>
        <w:t xml:space="preserve">        now = </w:t>
      </w:r>
      <w:proofErr w:type="spellStart"/>
      <w:r w:rsidRPr="00C15072">
        <w:rPr>
          <w:rFonts w:eastAsia="Courier New"/>
        </w:rPr>
        <w:t>time.time</w:t>
      </w:r>
      <w:proofErr w:type="spellEnd"/>
      <w:r w:rsidRPr="00C15072">
        <w:rPr>
          <w:rFonts w:eastAsia="Courier New"/>
        </w:rPr>
        <w:t>()</w:t>
      </w:r>
    </w:p>
    <w:p w14:paraId="745DB330" w14:textId="77777777" w:rsidR="00D04F7F" w:rsidRPr="00C15072" w:rsidRDefault="00D04F7F" w:rsidP="00D04F7F">
      <w:pPr>
        <w:spacing w:line="200" w:lineRule="auto"/>
        <w:rPr>
          <w:sz w:val="40"/>
          <w:szCs w:val="40"/>
        </w:rPr>
      </w:pPr>
      <w:r w:rsidRPr="00C15072">
        <w:rPr>
          <w:rFonts w:eastAsia="Courier New"/>
        </w:rPr>
        <w:t xml:space="preserve"> </w:t>
      </w:r>
    </w:p>
    <w:p w14:paraId="49B01C2B" w14:textId="77777777" w:rsidR="00D04F7F" w:rsidRPr="00C15072" w:rsidRDefault="00D04F7F" w:rsidP="00D04F7F">
      <w:pPr>
        <w:spacing w:line="200" w:lineRule="auto"/>
        <w:rPr>
          <w:sz w:val="40"/>
          <w:szCs w:val="40"/>
        </w:rPr>
      </w:pPr>
      <w:r w:rsidRPr="00C15072">
        <w:rPr>
          <w:rFonts w:eastAsia="Courier New"/>
        </w:rPr>
        <w:t xml:space="preserve">        if </w:t>
      </w:r>
      <w:proofErr w:type="spellStart"/>
      <w:r w:rsidRPr="00C15072">
        <w:rPr>
          <w:rFonts w:eastAsia="Courier New"/>
        </w:rPr>
        <w:t>cmd</w:t>
      </w:r>
      <w:proofErr w:type="spellEnd"/>
      <w:r w:rsidRPr="00C15072">
        <w:rPr>
          <w:rFonts w:eastAsia="Courier New"/>
        </w:rPr>
        <w:t xml:space="preserve"> not in WHITELIST:</w:t>
      </w:r>
    </w:p>
    <w:p w14:paraId="04356E79" w14:textId="77777777" w:rsidR="00D04F7F" w:rsidRPr="00C15072" w:rsidRDefault="00D04F7F" w:rsidP="00D04F7F">
      <w:pPr>
        <w:spacing w:line="200" w:lineRule="auto"/>
        <w:rPr>
          <w:sz w:val="40"/>
          <w:szCs w:val="40"/>
        </w:rPr>
      </w:pPr>
      <w:r w:rsidRPr="00C15072">
        <w:rPr>
          <w:rFonts w:eastAsia="Courier New"/>
        </w:rPr>
        <w:t xml:space="preserve">            print(f"?? rejected unknown command: {</w:t>
      </w:r>
      <w:proofErr w:type="spellStart"/>
      <w:r w:rsidRPr="00C15072">
        <w:rPr>
          <w:rFonts w:eastAsia="Courier New"/>
        </w:rPr>
        <w:t>cmd!r</w:t>
      </w:r>
      <w:proofErr w:type="spellEnd"/>
      <w:r w:rsidRPr="00C15072">
        <w:rPr>
          <w:rFonts w:eastAsia="Courier New"/>
        </w:rPr>
        <w:t>}")</w:t>
      </w:r>
    </w:p>
    <w:p w14:paraId="10DBCB10" w14:textId="77777777" w:rsidR="00D04F7F" w:rsidRPr="00C15072" w:rsidRDefault="00D04F7F" w:rsidP="00D04F7F">
      <w:pPr>
        <w:spacing w:line="200" w:lineRule="auto"/>
        <w:rPr>
          <w:sz w:val="40"/>
          <w:szCs w:val="40"/>
        </w:rPr>
      </w:pPr>
      <w:r w:rsidRPr="00C15072">
        <w:rPr>
          <w:rFonts w:eastAsia="Courier New"/>
        </w:rPr>
        <w:t xml:space="preserve">            continue</w:t>
      </w:r>
    </w:p>
    <w:p w14:paraId="5B09D3A4" w14:textId="77777777" w:rsidR="00D04F7F" w:rsidRPr="00C15072" w:rsidRDefault="00D04F7F" w:rsidP="00D04F7F">
      <w:pPr>
        <w:spacing w:line="200" w:lineRule="auto"/>
        <w:rPr>
          <w:sz w:val="40"/>
          <w:szCs w:val="40"/>
        </w:rPr>
      </w:pPr>
      <w:r w:rsidRPr="00C15072">
        <w:rPr>
          <w:rFonts w:eastAsia="Courier New"/>
        </w:rPr>
        <w:t xml:space="preserve"> </w:t>
      </w:r>
    </w:p>
    <w:p w14:paraId="23092893" w14:textId="77777777" w:rsidR="00D04F7F" w:rsidRPr="00C15072" w:rsidRDefault="00D04F7F" w:rsidP="00D04F7F">
      <w:pPr>
        <w:spacing w:line="200" w:lineRule="auto"/>
        <w:rPr>
          <w:sz w:val="40"/>
          <w:szCs w:val="40"/>
        </w:rPr>
      </w:pPr>
      <w:r w:rsidRPr="00C15072">
        <w:rPr>
          <w:rFonts w:eastAsia="Courier New"/>
        </w:rPr>
        <w:t xml:space="preserve">        # STOP always executes immediately; others are rate-limited</w:t>
      </w:r>
    </w:p>
    <w:p w14:paraId="31665BC1" w14:textId="77777777" w:rsidR="00D04F7F" w:rsidRPr="00C15072" w:rsidRDefault="00D04F7F" w:rsidP="00D04F7F">
      <w:pPr>
        <w:spacing w:line="200" w:lineRule="auto"/>
        <w:rPr>
          <w:sz w:val="40"/>
          <w:szCs w:val="40"/>
        </w:rPr>
      </w:pPr>
      <w:r w:rsidRPr="00C15072">
        <w:rPr>
          <w:rFonts w:eastAsia="Courier New"/>
        </w:rPr>
        <w:t xml:space="preserve">        if </w:t>
      </w:r>
      <w:proofErr w:type="spellStart"/>
      <w:r w:rsidRPr="00C15072">
        <w:rPr>
          <w:rFonts w:eastAsia="Courier New"/>
        </w:rPr>
        <w:t>cmd</w:t>
      </w:r>
      <w:proofErr w:type="spellEnd"/>
      <w:r w:rsidRPr="00C15072">
        <w:rPr>
          <w:rFonts w:eastAsia="Courier New"/>
        </w:rPr>
        <w:t xml:space="preserve"> != "STOP" and now - </w:t>
      </w:r>
      <w:proofErr w:type="spellStart"/>
      <w:r w:rsidRPr="00C15072">
        <w:rPr>
          <w:rFonts w:eastAsia="Courier New"/>
        </w:rPr>
        <w:t>last_cmd_time</w:t>
      </w:r>
      <w:proofErr w:type="spellEnd"/>
      <w:r w:rsidRPr="00C15072">
        <w:rPr>
          <w:rFonts w:eastAsia="Courier New"/>
        </w:rPr>
        <w:t xml:space="preserve"> &lt; MIN_CMD_GAP:</w:t>
      </w:r>
    </w:p>
    <w:p w14:paraId="3EDAD879" w14:textId="77777777" w:rsidR="00D04F7F" w:rsidRPr="00C15072" w:rsidRDefault="00D04F7F" w:rsidP="00D04F7F">
      <w:pPr>
        <w:spacing w:line="200" w:lineRule="auto"/>
        <w:rPr>
          <w:sz w:val="40"/>
          <w:szCs w:val="40"/>
        </w:rPr>
      </w:pPr>
      <w:r w:rsidRPr="00C15072">
        <w:rPr>
          <w:rFonts w:eastAsia="Courier New"/>
        </w:rPr>
        <w:t xml:space="preserve">            print(f"-- rate-limited: {</w:t>
      </w:r>
      <w:proofErr w:type="spellStart"/>
      <w:r w:rsidRPr="00C15072">
        <w:rPr>
          <w:rFonts w:eastAsia="Courier New"/>
        </w:rPr>
        <w:t>cmd</w:t>
      </w:r>
      <w:proofErr w:type="spellEnd"/>
      <w:r w:rsidRPr="00C15072">
        <w:rPr>
          <w:rFonts w:eastAsia="Courier New"/>
        </w:rPr>
        <w:t>}")</w:t>
      </w:r>
    </w:p>
    <w:p w14:paraId="6CAF803B" w14:textId="77777777" w:rsidR="00D04F7F" w:rsidRPr="00C15072" w:rsidRDefault="00D04F7F" w:rsidP="00D04F7F">
      <w:pPr>
        <w:spacing w:line="200" w:lineRule="auto"/>
        <w:rPr>
          <w:sz w:val="40"/>
          <w:szCs w:val="40"/>
        </w:rPr>
      </w:pPr>
      <w:r w:rsidRPr="00C15072">
        <w:rPr>
          <w:rFonts w:eastAsia="Courier New"/>
        </w:rPr>
        <w:t xml:space="preserve">            continue</w:t>
      </w:r>
    </w:p>
    <w:p w14:paraId="23D75551" w14:textId="77777777" w:rsidR="00D04F7F" w:rsidRPr="00C15072" w:rsidRDefault="00D04F7F" w:rsidP="00D04F7F">
      <w:pPr>
        <w:spacing w:line="200" w:lineRule="auto"/>
        <w:rPr>
          <w:sz w:val="40"/>
          <w:szCs w:val="40"/>
        </w:rPr>
      </w:pPr>
      <w:r w:rsidRPr="00C15072">
        <w:rPr>
          <w:rFonts w:eastAsia="Courier New"/>
        </w:rPr>
        <w:t xml:space="preserve"> </w:t>
      </w:r>
    </w:p>
    <w:p w14:paraId="16F0BDE6" w14:textId="77777777" w:rsidR="00D04F7F" w:rsidRPr="00C15072" w:rsidRDefault="00D04F7F" w:rsidP="00D04F7F">
      <w:pPr>
        <w:spacing w:line="200" w:lineRule="auto"/>
        <w:rPr>
          <w:sz w:val="40"/>
          <w:szCs w:val="40"/>
        </w:rPr>
      </w:pPr>
      <w:r w:rsidRPr="00C15072">
        <w:rPr>
          <w:rFonts w:eastAsia="Courier New"/>
        </w:rPr>
        <w:t xml:space="preserve">        print(f"[{</w:t>
      </w:r>
      <w:proofErr w:type="spellStart"/>
      <w:r w:rsidRPr="00C15072">
        <w:rPr>
          <w:rFonts w:eastAsia="Courier New"/>
        </w:rPr>
        <w:t>time.strftime</w:t>
      </w:r>
      <w:proofErr w:type="spellEnd"/>
      <w:r w:rsidRPr="00C15072">
        <w:rPr>
          <w:rFonts w:eastAsia="Courier New"/>
        </w:rPr>
        <w:t>('%H:%M:%S')}] accepted: {</w:t>
      </w:r>
      <w:proofErr w:type="spellStart"/>
      <w:r w:rsidRPr="00C15072">
        <w:rPr>
          <w:rFonts w:eastAsia="Courier New"/>
        </w:rPr>
        <w:t>cmd</w:t>
      </w:r>
      <w:proofErr w:type="spellEnd"/>
      <w:r w:rsidRPr="00C15072">
        <w:rPr>
          <w:rFonts w:eastAsia="Courier New"/>
        </w:rPr>
        <w:t>} "</w:t>
      </w:r>
    </w:p>
    <w:p w14:paraId="2CB1E03F" w14:textId="77777777" w:rsidR="00D04F7F" w:rsidRPr="00C15072" w:rsidRDefault="00D04F7F" w:rsidP="00D04F7F">
      <w:pPr>
        <w:spacing w:line="200" w:lineRule="auto"/>
        <w:rPr>
          <w:sz w:val="40"/>
          <w:szCs w:val="40"/>
        </w:rPr>
      </w:pPr>
      <w:r w:rsidRPr="00C15072">
        <w:rPr>
          <w:rFonts w:eastAsia="Courier New"/>
        </w:rPr>
        <w:t xml:space="preserve">              f"(conf {</w:t>
      </w:r>
      <w:proofErr w:type="spellStart"/>
      <w:r w:rsidRPr="00C15072">
        <w:rPr>
          <w:rFonts w:eastAsia="Courier New"/>
        </w:rPr>
        <w:t>msg.get</w:t>
      </w:r>
      <w:proofErr w:type="spellEnd"/>
      <w:r w:rsidRPr="00C15072">
        <w:rPr>
          <w:rFonts w:eastAsia="Courier New"/>
        </w:rPr>
        <w:t>('conf')})")</w:t>
      </w:r>
    </w:p>
    <w:p w14:paraId="3EF49380" w14:textId="77777777" w:rsidR="00D04F7F" w:rsidRPr="00C15072" w:rsidRDefault="00D04F7F" w:rsidP="00D04F7F">
      <w:pPr>
        <w:spacing w:line="200" w:lineRule="auto"/>
        <w:rPr>
          <w:sz w:val="40"/>
          <w:szCs w:val="40"/>
        </w:rPr>
      </w:pPr>
      <w:r w:rsidRPr="00C15072">
        <w:rPr>
          <w:rFonts w:eastAsia="Courier New"/>
        </w:rPr>
        <w:t xml:space="preserve">        try:</w:t>
      </w:r>
    </w:p>
    <w:p w14:paraId="47CB5B55" w14:textId="77777777" w:rsidR="00D04F7F" w:rsidRPr="00C15072" w:rsidRDefault="00D04F7F" w:rsidP="00D04F7F">
      <w:pPr>
        <w:spacing w:line="200" w:lineRule="auto"/>
        <w:rPr>
          <w:sz w:val="40"/>
          <w:szCs w:val="40"/>
        </w:rPr>
      </w:pPr>
      <w:r w:rsidRPr="00C15072">
        <w:rPr>
          <w:rFonts w:eastAsia="Courier New"/>
        </w:rPr>
        <w:t xml:space="preserve">            ACTIONS[</w:t>
      </w:r>
      <w:proofErr w:type="spellStart"/>
      <w:r w:rsidRPr="00C15072">
        <w:rPr>
          <w:rFonts w:eastAsia="Courier New"/>
        </w:rPr>
        <w:t>cmd</w:t>
      </w:r>
      <w:proofErr w:type="spellEnd"/>
      <w:r w:rsidRPr="00C15072">
        <w:rPr>
          <w:rFonts w:eastAsia="Courier New"/>
        </w:rPr>
        <w:t>]()</w:t>
      </w:r>
    </w:p>
    <w:p w14:paraId="5F7BB0CE" w14:textId="77777777" w:rsidR="00D04F7F" w:rsidRPr="00C15072" w:rsidRDefault="00D04F7F" w:rsidP="00D04F7F">
      <w:pPr>
        <w:spacing w:line="200" w:lineRule="auto"/>
        <w:rPr>
          <w:sz w:val="40"/>
          <w:szCs w:val="40"/>
        </w:rPr>
      </w:pPr>
      <w:r w:rsidRPr="00C15072">
        <w:rPr>
          <w:rFonts w:eastAsia="Courier New"/>
        </w:rPr>
        <w:t xml:space="preserve">        except Exception as e:</w:t>
      </w:r>
    </w:p>
    <w:p w14:paraId="273AC261" w14:textId="77777777" w:rsidR="00D04F7F" w:rsidRPr="00C15072" w:rsidRDefault="00D04F7F" w:rsidP="00D04F7F">
      <w:pPr>
        <w:spacing w:line="200" w:lineRule="auto"/>
        <w:rPr>
          <w:sz w:val="40"/>
          <w:szCs w:val="40"/>
        </w:rPr>
      </w:pPr>
      <w:r w:rsidRPr="00C15072">
        <w:rPr>
          <w:rFonts w:eastAsia="Courier New"/>
        </w:rPr>
        <w:t xml:space="preserve">            print(f"!! command failed: {type(e).__name__}: {e}")</w:t>
      </w:r>
    </w:p>
    <w:p w14:paraId="143FBA2A" w14:textId="77777777" w:rsidR="00D04F7F" w:rsidRPr="00C15072" w:rsidRDefault="00D04F7F" w:rsidP="00D04F7F">
      <w:pPr>
        <w:spacing w:line="200" w:lineRule="auto"/>
        <w:rPr>
          <w:sz w:val="40"/>
          <w:szCs w:val="40"/>
        </w:rPr>
      </w:pPr>
      <w:r w:rsidRPr="00C15072">
        <w:rPr>
          <w:rFonts w:eastAsia="Courier New"/>
        </w:rPr>
        <w:t xml:space="preserve">        </w:t>
      </w:r>
      <w:proofErr w:type="spellStart"/>
      <w:r w:rsidRPr="00C15072">
        <w:rPr>
          <w:rFonts w:eastAsia="Courier New"/>
        </w:rPr>
        <w:t>last_cmd_time</w:t>
      </w:r>
      <w:proofErr w:type="spellEnd"/>
      <w:r w:rsidRPr="00C15072">
        <w:rPr>
          <w:rFonts w:eastAsia="Courier New"/>
        </w:rPr>
        <w:t xml:space="preserve"> = now</w:t>
      </w:r>
    </w:p>
    <w:p w14:paraId="6BD59633" w14:textId="77777777" w:rsidR="00D04F7F" w:rsidRPr="00C15072" w:rsidRDefault="00D04F7F" w:rsidP="00D04F7F">
      <w:pPr>
        <w:spacing w:line="200" w:lineRule="auto"/>
        <w:rPr>
          <w:sz w:val="40"/>
          <w:szCs w:val="40"/>
        </w:rPr>
      </w:pPr>
      <w:r w:rsidRPr="00C15072">
        <w:rPr>
          <w:rFonts w:eastAsia="Courier New"/>
        </w:rPr>
        <w:t xml:space="preserve">        moving = </w:t>
      </w:r>
      <w:proofErr w:type="spellStart"/>
      <w:r w:rsidRPr="00C15072">
        <w:rPr>
          <w:rFonts w:eastAsia="Courier New"/>
        </w:rPr>
        <w:t>cmd</w:t>
      </w:r>
      <w:proofErr w:type="spellEnd"/>
      <w:r w:rsidRPr="00C15072">
        <w:rPr>
          <w:rFonts w:eastAsia="Courier New"/>
        </w:rPr>
        <w:t xml:space="preserve"> in MOVE_COMMANDS</w:t>
      </w:r>
    </w:p>
    <w:p w14:paraId="7BF02486" w14:textId="77777777" w:rsidR="00D04F7F" w:rsidRPr="00C15072" w:rsidRDefault="00D04F7F" w:rsidP="00D04F7F">
      <w:pPr>
        <w:spacing w:line="200" w:lineRule="auto"/>
        <w:rPr>
          <w:sz w:val="40"/>
          <w:szCs w:val="40"/>
        </w:rPr>
      </w:pPr>
      <w:r w:rsidRPr="00C15072">
        <w:rPr>
          <w:rFonts w:eastAsia="Courier New"/>
        </w:rPr>
        <w:t xml:space="preserve"> </w:t>
      </w:r>
    </w:p>
    <w:p w14:paraId="46B62E94" w14:textId="77777777" w:rsidR="00D04F7F" w:rsidRPr="00C15072" w:rsidRDefault="00D04F7F" w:rsidP="00D04F7F">
      <w:pPr>
        <w:spacing w:line="200" w:lineRule="auto"/>
        <w:rPr>
          <w:sz w:val="40"/>
          <w:szCs w:val="40"/>
        </w:rPr>
      </w:pPr>
      <w:r w:rsidRPr="00C15072">
        <w:rPr>
          <w:rFonts w:eastAsia="Courier New"/>
        </w:rPr>
        <w:t xml:space="preserve">except </w:t>
      </w:r>
      <w:proofErr w:type="spellStart"/>
      <w:r w:rsidRPr="00C15072">
        <w:rPr>
          <w:rFonts w:eastAsia="Courier New"/>
        </w:rPr>
        <w:t>KeyboardInterrupt</w:t>
      </w:r>
      <w:proofErr w:type="spellEnd"/>
      <w:r w:rsidRPr="00C15072">
        <w:rPr>
          <w:rFonts w:eastAsia="Courier New"/>
        </w:rPr>
        <w:t>:</w:t>
      </w:r>
    </w:p>
    <w:p w14:paraId="5625AE05" w14:textId="77777777" w:rsidR="00D04F7F" w:rsidRPr="00C15072" w:rsidRDefault="00D04F7F" w:rsidP="00D04F7F">
      <w:pPr>
        <w:spacing w:line="200" w:lineRule="auto"/>
        <w:rPr>
          <w:sz w:val="40"/>
          <w:szCs w:val="40"/>
        </w:rPr>
      </w:pPr>
      <w:r w:rsidRPr="00C15072">
        <w:rPr>
          <w:rFonts w:eastAsia="Courier New"/>
        </w:rPr>
        <w:t xml:space="preserve">    print("\</w:t>
      </w:r>
      <w:proofErr w:type="spellStart"/>
      <w:r w:rsidRPr="00C15072">
        <w:rPr>
          <w:rFonts w:eastAsia="Courier New"/>
        </w:rPr>
        <w:t>nBridge</w:t>
      </w:r>
      <w:proofErr w:type="spellEnd"/>
      <w:r w:rsidRPr="00C15072">
        <w:rPr>
          <w:rFonts w:eastAsia="Courier New"/>
        </w:rPr>
        <w:t xml:space="preserve"> stopping - sending STOP")</w:t>
      </w:r>
    </w:p>
    <w:p w14:paraId="7E91CFE0" w14:textId="77777777" w:rsidR="00D04F7F" w:rsidRPr="00C15072" w:rsidRDefault="00D04F7F" w:rsidP="00D04F7F">
      <w:pPr>
        <w:spacing w:line="200" w:lineRule="auto"/>
        <w:rPr>
          <w:sz w:val="40"/>
          <w:szCs w:val="40"/>
        </w:rPr>
      </w:pPr>
      <w:r w:rsidRPr="00C15072">
        <w:rPr>
          <w:rFonts w:eastAsia="Courier New"/>
        </w:rPr>
        <w:t xml:space="preserve">    try:</w:t>
      </w:r>
    </w:p>
    <w:p w14:paraId="3AE0D151" w14:textId="77777777" w:rsidR="00D04F7F" w:rsidRPr="00C15072" w:rsidRDefault="00D04F7F" w:rsidP="00D04F7F">
      <w:pPr>
        <w:spacing w:line="200" w:lineRule="auto"/>
        <w:rPr>
          <w:sz w:val="40"/>
          <w:szCs w:val="40"/>
        </w:rPr>
      </w:pPr>
      <w:r w:rsidRPr="00C15072">
        <w:rPr>
          <w:rFonts w:eastAsia="Courier New"/>
        </w:rPr>
        <w:t xml:space="preserve">        </w:t>
      </w:r>
      <w:proofErr w:type="spellStart"/>
      <w:r w:rsidRPr="00C15072">
        <w:rPr>
          <w:rFonts w:eastAsia="Courier New"/>
        </w:rPr>
        <w:t>robot.stop</w:t>
      </w:r>
      <w:proofErr w:type="spellEnd"/>
      <w:r w:rsidRPr="00C15072">
        <w:rPr>
          <w:rFonts w:eastAsia="Courier New"/>
        </w:rPr>
        <w:t>()</w:t>
      </w:r>
    </w:p>
    <w:p w14:paraId="5DCADD87" w14:textId="77777777" w:rsidR="00D04F7F" w:rsidRPr="00C15072" w:rsidRDefault="00D04F7F" w:rsidP="00D04F7F">
      <w:pPr>
        <w:spacing w:line="200" w:lineRule="auto"/>
        <w:rPr>
          <w:sz w:val="40"/>
          <w:szCs w:val="40"/>
        </w:rPr>
      </w:pPr>
      <w:r w:rsidRPr="00C15072">
        <w:rPr>
          <w:rFonts w:eastAsia="Courier New"/>
        </w:rPr>
        <w:t xml:space="preserve">    except Exception:</w:t>
      </w:r>
    </w:p>
    <w:p w14:paraId="4AA15A5C" w14:textId="77777777" w:rsidR="00D04F7F" w:rsidRPr="00C15072" w:rsidRDefault="00D04F7F" w:rsidP="00D04F7F">
      <w:pPr>
        <w:spacing w:line="200" w:lineRule="auto"/>
        <w:rPr>
          <w:sz w:val="40"/>
          <w:szCs w:val="40"/>
        </w:rPr>
      </w:pPr>
      <w:r w:rsidRPr="00C15072">
        <w:rPr>
          <w:rFonts w:eastAsia="Courier New"/>
        </w:rPr>
        <w:t xml:space="preserve">        pass</w:t>
      </w:r>
    </w:p>
    <w:p w14:paraId="2B145EDA" w14:textId="77777777" w:rsidR="00D04F7F" w:rsidRPr="00C15072" w:rsidRDefault="00D04F7F" w:rsidP="00D04F7F">
      <w:pPr>
        <w:spacing w:line="200" w:lineRule="auto"/>
        <w:rPr>
          <w:sz w:val="40"/>
          <w:szCs w:val="40"/>
        </w:rPr>
      </w:pPr>
      <w:r w:rsidRPr="00C15072">
        <w:rPr>
          <w:rFonts w:eastAsia="Courier New"/>
        </w:rPr>
        <w:t xml:space="preserve">    </w:t>
      </w:r>
      <w:proofErr w:type="spellStart"/>
      <w:r w:rsidRPr="00C15072">
        <w:rPr>
          <w:rFonts w:eastAsia="Courier New"/>
        </w:rPr>
        <w:t>robot.close</w:t>
      </w:r>
      <w:proofErr w:type="spellEnd"/>
      <w:r w:rsidRPr="00C15072">
        <w:rPr>
          <w:rFonts w:eastAsia="Courier New"/>
        </w:rPr>
        <w:t>()</w:t>
      </w:r>
    </w:p>
    <w:p w14:paraId="5BBE3DC8" w14:textId="77777777" w:rsidR="00D04F7F" w:rsidRDefault="00D04F7F" w:rsidP="00C97CC2"/>
    <w:p w14:paraId="4E95969B" w14:textId="29356033" w:rsidR="00D04F7F" w:rsidRDefault="00D04F7F" w:rsidP="00C97CC2">
      <w:r>
        <w:t>C.5 spot_connect_test.py</w:t>
      </w:r>
    </w:p>
    <w:p w14:paraId="362EB42D" w14:textId="77777777" w:rsidR="00D04F7F" w:rsidRPr="00C15072" w:rsidRDefault="00D04F7F" w:rsidP="00D04F7F">
      <w:pPr>
        <w:spacing w:after="120" w:line="276" w:lineRule="auto"/>
        <w:rPr>
          <w:sz w:val="28"/>
          <w:szCs w:val="28"/>
        </w:rPr>
      </w:pPr>
      <w:r w:rsidRPr="00C15072">
        <w:rPr>
          <w:rFonts w:eastAsia="Arial"/>
        </w:rPr>
        <w:t>Acquires no lease and issues no commands. Safe to run at any time, including during a motors-off dry run.</w:t>
      </w:r>
    </w:p>
    <w:p w14:paraId="2429963D" w14:textId="77777777" w:rsidR="00D04F7F" w:rsidRDefault="00D04F7F" w:rsidP="00C97CC2"/>
    <w:p w14:paraId="733E3D69" w14:textId="77777777" w:rsidR="00D04F7F" w:rsidRPr="00C15072" w:rsidRDefault="00D04F7F" w:rsidP="00D04F7F">
      <w:pPr>
        <w:spacing w:line="200" w:lineRule="auto"/>
        <w:rPr>
          <w:sz w:val="40"/>
          <w:szCs w:val="40"/>
        </w:rPr>
      </w:pPr>
      <w:r w:rsidRPr="00C15072">
        <w:rPr>
          <w:rFonts w:eastAsia="Courier New"/>
        </w:rPr>
        <w:t>spot_connect_test.py - safe, step-by-step Spot connection check.</w:t>
      </w:r>
    </w:p>
    <w:p w14:paraId="35C6CC3F" w14:textId="77777777" w:rsidR="00D04F7F" w:rsidRPr="00C15072" w:rsidRDefault="00D04F7F" w:rsidP="00D04F7F">
      <w:pPr>
        <w:spacing w:line="200" w:lineRule="auto"/>
        <w:rPr>
          <w:sz w:val="40"/>
          <w:szCs w:val="40"/>
        </w:rPr>
      </w:pPr>
      <w:r w:rsidRPr="00C15072">
        <w:rPr>
          <w:rFonts w:eastAsia="Courier New"/>
        </w:rPr>
        <w:t xml:space="preserve"> </w:t>
      </w:r>
    </w:p>
    <w:p w14:paraId="26966454" w14:textId="77777777" w:rsidR="00D04F7F" w:rsidRPr="00C15072" w:rsidRDefault="00D04F7F" w:rsidP="00D04F7F">
      <w:pPr>
        <w:spacing w:line="200" w:lineRule="auto"/>
        <w:rPr>
          <w:sz w:val="40"/>
          <w:szCs w:val="40"/>
        </w:rPr>
      </w:pPr>
      <w:r w:rsidRPr="00C15072">
        <w:rPr>
          <w:rFonts w:eastAsia="Courier New"/>
        </w:rPr>
        <w:t>Acquires NO lease and sends NO commands. Reads state only, so it is safe</w:t>
      </w:r>
    </w:p>
    <w:p w14:paraId="7293C361" w14:textId="77777777" w:rsidR="00D04F7F" w:rsidRPr="00C15072" w:rsidRDefault="00D04F7F" w:rsidP="00D04F7F">
      <w:pPr>
        <w:spacing w:line="200" w:lineRule="auto"/>
        <w:rPr>
          <w:sz w:val="40"/>
          <w:szCs w:val="40"/>
        </w:rPr>
      </w:pPr>
      <w:r w:rsidRPr="00C15072">
        <w:rPr>
          <w:rFonts w:eastAsia="Courier New"/>
        </w:rPr>
        <w:t>to run at any time, including during a motors-off dry run.</w:t>
      </w:r>
    </w:p>
    <w:p w14:paraId="29BB4A6A" w14:textId="77777777" w:rsidR="00D04F7F" w:rsidRPr="00C15072" w:rsidRDefault="00D04F7F" w:rsidP="00D04F7F">
      <w:pPr>
        <w:spacing w:line="200" w:lineRule="auto"/>
        <w:rPr>
          <w:sz w:val="40"/>
          <w:szCs w:val="40"/>
        </w:rPr>
      </w:pPr>
      <w:r w:rsidRPr="00C15072">
        <w:rPr>
          <w:rFonts w:eastAsia="Courier New"/>
        </w:rPr>
        <w:t xml:space="preserve"> </w:t>
      </w:r>
    </w:p>
    <w:p w14:paraId="112286D3" w14:textId="77777777" w:rsidR="00D04F7F" w:rsidRPr="00C15072" w:rsidRDefault="00D04F7F" w:rsidP="00D04F7F">
      <w:pPr>
        <w:spacing w:line="200" w:lineRule="auto"/>
        <w:rPr>
          <w:sz w:val="40"/>
          <w:szCs w:val="40"/>
        </w:rPr>
      </w:pPr>
      <w:r w:rsidRPr="00C15072">
        <w:rPr>
          <w:rFonts w:eastAsia="Courier New"/>
        </w:rPr>
        <w:t>Usage:</w:t>
      </w:r>
    </w:p>
    <w:p w14:paraId="749AF69C" w14:textId="77777777" w:rsidR="00D04F7F" w:rsidRPr="00C15072" w:rsidRDefault="00D04F7F" w:rsidP="00D04F7F">
      <w:pPr>
        <w:spacing w:line="200" w:lineRule="auto"/>
        <w:rPr>
          <w:sz w:val="40"/>
          <w:szCs w:val="40"/>
        </w:rPr>
      </w:pPr>
      <w:r w:rsidRPr="00C15072">
        <w:rPr>
          <w:rFonts w:eastAsia="Courier New"/>
        </w:rPr>
        <w:t xml:space="preserve">    python spot_connect_test.py &lt;ROBOT_IP&gt; &lt;USERNAME&gt; &lt;PASSWORD&gt;</w:t>
      </w:r>
    </w:p>
    <w:p w14:paraId="77F3B415" w14:textId="77777777" w:rsidR="00D04F7F" w:rsidRPr="00C15072" w:rsidRDefault="00D04F7F" w:rsidP="00D04F7F">
      <w:pPr>
        <w:spacing w:line="200" w:lineRule="auto"/>
        <w:rPr>
          <w:sz w:val="40"/>
          <w:szCs w:val="40"/>
        </w:rPr>
      </w:pPr>
      <w:r w:rsidRPr="00C15072">
        <w:rPr>
          <w:rFonts w:eastAsia="Courier New"/>
        </w:rPr>
        <w:t xml:space="preserve"> </w:t>
      </w:r>
    </w:p>
    <w:p w14:paraId="5B507BBE" w14:textId="77777777" w:rsidR="00D04F7F" w:rsidRPr="00C15072" w:rsidRDefault="00D04F7F" w:rsidP="00D04F7F">
      <w:pPr>
        <w:spacing w:line="200" w:lineRule="auto"/>
        <w:rPr>
          <w:sz w:val="40"/>
          <w:szCs w:val="40"/>
        </w:rPr>
      </w:pPr>
      <w:r w:rsidRPr="00C15072">
        <w:rPr>
          <w:rFonts w:eastAsia="Courier New"/>
        </w:rPr>
        <w:t>Example:</w:t>
      </w:r>
    </w:p>
    <w:p w14:paraId="39A81A71" w14:textId="77777777" w:rsidR="00D04F7F" w:rsidRPr="00C15072" w:rsidRDefault="00D04F7F" w:rsidP="00D04F7F">
      <w:pPr>
        <w:spacing w:line="200" w:lineRule="auto"/>
        <w:rPr>
          <w:sz w:val="40"/>
          <w:szCs w:val="40"/>
        </w:rPr>
      </w:pPr>
      <w:r w:rsidRPr="00C15072">
        <w:rPr>
          <w:rFonts w:eastAsia="Courier New"/>
        </w:rPr>
        <w:t xml:space="preserve">    python spot_connect_test.py 10.0.0.3 admin &lt;password&gt;</w:t>
      </w:r>
    </w:p>
    <w:p w14:paraId="010B228B" w14:textId="77777777" w:rsidR="00D04F7F" w:rsidRPr="00C15072" w:rsidRDefault="00D04F7F" w:rsidP="00D04F7F">
      <w:pPr>
        <w:spacing w:line="200" w:lineRule="auto"/>
        <w:rPr>
          <w:sz w:val="40"/>
          <w:szCs w:val="40"/>
        </w:rPr>
      </w:pPr>
      <w:r w:rsidRPr="00C15072">
        <w:rPr>
          <w:rFonts w:eastAsia="Courier New"/>
        </w:rPr>
        <w:t>"""</w:t>
      </w:r>
    </w:p>
    <w:p w14:paraId="2338D888" w14:textId="77777777" w:rsidR="00D04F7F" w:rsidRPr="00C15072" w:rsidRDefault="00D04F7F" w:rsidP="00D04F7F">
      <w:pPr>
        <w:spacing w:line="200" w:lineRule="auto"/>
        <w:rPr>
          <w:sz w:val="40"/>
          <w:szCs w:val="40"/>
        </w:rPr>
      </w:pPr>
      <w:r w:rsidRPr="00C15072">
        <w:rPr>
          <w:rFonts w:eastAsia="Courier New"/>
        </w:rPr>
        <w:t xml:space="preserve"> </w:t>
      </w:r>
    </w:p>
    <w:p w14:paraId="56D7AF6D" w14:textId="77777777" w:rsidR="00D04F7F" w:rsidRPr="00C15072" w:rsidRDefault="00D04F7F" w:rsidP="00D04F7F">
      <w:pPr>
        <w:spacing w:line="200" w:lineRule="auto"/>
        <w:rPr>
          <w:sz w:val="40"/>
          <w:szCs w:val="40"/>
        </w:rPr>
      </w:pPr>
      <w:r w:rsidRPr="00C15072">
        <w:rPr>
          <w:rFonts w:eastAsia="Courier New"/>
        </w:rPr>
        <w:t>import sys</w:t>
      </w:r>
    </w:p>
    <w:p w14:paraId="2B71BBA8" w14:textId="77777777" w:rsidR="00D04F7F" w:rsidRPr="00C15072" w:rsidRDefault="00D04F7F" w:rsidP="00D04F7F">
      <w:pPr>
        <w:spacing w:line="200" w:lineRule="auto"/>
        <w:rPr>
          <w:sz w:val="40"/>
          <w:szCs w:val="40"/>
        </w:rPr>
      </w:pPr>
      <w:r w:rsidRPr="00C15072">
        <w:rPr>
          <w:rFonts w:eastAsia="Courier New"/>
        </w:rPr>
        <w:t xml:space="preserve">import </w:t>
      </w:r>
      <w:proofErr w:type="spellStart"/>
      <w:r w:rsidRPr="00C15072">
        <w:rPr>
          <w:rFonts w:eastAsia="Courier New"/>
        </w:rPr>
        <w:t>bosdyn.client</w:t>
      </w:r>
      <w:proofErr w:type="spellEnd"/>
    </w:p>
    <w:p w14:paraId="4538F01A" w14:textId="77777777" w:rsidR="00D04F7F" w:rsidRPr="00C15072" w:rsidRDefault="00D04F7F" w:rsidP="00D04F7F">
      <w:pPr>
        <w:spacing w:line="200" w:lineRule="auto"/>
        <w:rPr>
          <w:sz w:val="40"/>
          <w:szCs w:val="40"/>
        </w:rPr>
      </w:pPr>
      <w:r w:rsidRPr="00C15072">
        <w:rPr>
          <w:rFonts w:eastAsia="Courier New"/>
        </w:rPr>
        <w:t xml:space="preserve">from </w:t>
      </w:r>
      <w:proofErr w:type="spellStart"/>
      <w:r w:rsidRPr="00C15072">
        <w:rPr>
          <w:rFonts w:eastAsia="Courier New"/>
        </w:rPr>
        <w:t>bosdyn.client.estop</w:t>
      </w:r>
      <w:proofErr w:type="spellEnd"/>
      <w:r w:rsidRPr="00C15072">
        <w:rPr>
          <w:rFonts w:eastAsia="Courier New"/>
        </w:rPr>
        <w:t xml:space="preserve"> import </w:t>
      </w:r>
      <w:proofErr w:type="spellStart"/>
      <w:r w:rsidRPr="00C15072">
        <w:rPr>
          <w:rFonts w:eastAsia="Courier New"/>
        </w:rPr>
        <w:t>EstopClient</w:t>
      </w:r>
      <w:proofErr w:type="spellEnd"/>
    </w:p>
    <w:p w14:paraId="345FE7A5" w14:textId="77777777" w:rsidR="00D04F7F" w:rsidRPr="00C15072" w:rsidRDefault="00D04F7F" w:rsidP="00D04F7F">
      <w:pPr>
        <w:spacing w:line="200" w:lineRule="auto"/>
        <w:rPr>
          <w:sz w:val="40"/>
          <w:szCs w:val="40"/>
        </w:rPr>
      </w:pPr>
      <w:r w:rsidRPr="00C15072">
        <w:rPr>
          <w:rFonts w:eastAsia="Courier New"/>
        </w:rPr>
        <w:lastRenderedPageBreak/>
        <w:t xml:space="preserve">from </w:t>
      </w:r>
      <w:proofErr w:type="spellStart"/>
      <w:r w:rsidRPr="00C15072">
        <w:rPr>
          <w:rFonts w:eastAsia="Courier New"/>
        </w:rPr>
        <w:t>bosdyn.client.robot_state</w:t>
      </w:r>
      <w:proofErr w:type="spellEnd"/>
      <w:r w:rsidRPr="00C15072">
        <w:rPr>
          <w:rFonts w:eastAsia="Courier New"/>
        </w:rPr>
        <w:t xml:space="preserve"> import </w:t>
      </w:r>
      <w:proofErr w:type="spellStart"/>
      <w:r w:rsidRPr="00C15072">
        <w:rPr>
          <w:rFonts w:eastAsia="Courier New"/>
        </w:rPr>
        <w:t>RobotStateClient</w:t>
      </w:r>
      <w:proofErr w:type="spellEnd"/>
    </w:p>
    <w:p w14:paraId="5E466262" w14:textId="77777777" w:rsidR="00D04F7F" w:rsidRPr="00C15072" w:rsidRDefault="00D04F7F" w:rsidP="00D04F7F">
      <w:pPr>
        <w:spacing w:line="200" w:lineRule="auto"/>
        <w:rPr>
          <w:sz w:val="40"/>
          <w:szCs w:val="40"/>
        </w:rPr>
      </w:pPr>
      <w:r w:rsidRPr="00C15072">
        <w:rPr>
          <w:rFonts w:eastAsia="Courier New"/>
        </w:rPr>
        <w:t xml:space="preserve"> </w:t>
      </w:r>
    </w:p>
    <w:p w14:paraId="4D392158" w14:textId="77777777" w:rsidR="00D04F7F" w:rsidRPr="00C15072" w:rsidRDefault="00D04F7F" w:rsidP="00D04F7F">
      <w:pPr>
        <w:spacing w:line="200" w:lineRule="auto"/>
        <w:rPr>
          <w:sz w:val="40"/>
          <w:szCs w:val="40"/>
        </w:rPr>
      </w:pPr>
      <w:r w:rsidRPr="00C15072">
        <w:rPr>
          <w:rFonts w:eastAsia="Courier New"/>
        </w:rPr>
        <w:t xml:space="preserve">if </w:t>
      </w:r>
      <w:proofErr w:type="spellStart"/>
      <w:r w:rsidRPr="00C15072">
        <w:rPr>
          <w:rFonts w:eastAsia="Courier New"/>
        </w:rPr>
        <w:t>len</w:t>
      </w:r>
      <w:proofErr w:type="spellEnd"/>
      <w:r w:rsidRPr="00C15072">
        <w:rPr>
          <w:rFonts w:eastAsia="Courier New"/>
        </w:rPr>
        <w:t>(</w:t>
      </w:r>
      <w:proofErr w:type="spellStart"/>
      <w:r w:rsidRPr="00C15072">
        <w:rPr>
          <w:rFonts w:eastAsia="Courier New"/>
        </w:rPr>
        <w:t>sys.argv</w:t>
      </w:r>
      <w:proofErr w:type="spellEnd"/>
      <w:r w:rsidRPr="00C15072">
        <w:rPr>
          <w:rFonts w:eastAsia="Courier New"/>
        </w:rPr>
        <w:t>) != 4:</w:t>
      </w:r>
    </w:p>
    <w:p w14:paraId="23C0FB59" w14:textId="77777777" w:rsidR="00D04F7F" w:rsidRPr="00C15072" w:rsidRDefault="00D04F7F" w:rsidP="00D04F7F">
      <w:pPr>
        <w:spacing w:line="200" w:lineRule="auto"/>
        <w:rPr>
          <w:sz w:val="40"/>
          <w:szCs w:val="40"/>
        </w:rPr>
      </w:pPr>
      <w:r w:rsidRPr="00C15072">
        <w:rPr>
          <w:rFonts w:eastAsia="Courier New"/>
        </w:rPr>
        <w:t xml:space="preserve">    print(__doc__)</w:t>
      </w:r>
    </w:p>
    <w:p w14:paraId="3D7738A9" w14:textId="77777777" w:rsidR="00D04F7F" w:rsidRPr="00C15072" w:rsidRDefault="00D04F7F" w:rsidP="00D04F7F">
      <w:pPr>
        <w:spacing w:line="200" w:lineRule="auto"/>
        <w:rPr>
          <w:sz w:val="40"/>
          <w:szCs w:val="40"/>
        </w:rPr>
      </w:pPr>
      <w:r w:rsidRPr="00C15072">
        <w:rPr>
          <w:rFonts w:eastAsia="Courier New"/>
        </w:rPr>
        <w:t xml:space="preserve">    </w:t>
      </w:r>
      <w:proofErr w:type="spellStart"/>
      <w:r w:rsidRPr="00C15072">
        <w:rPr>
          <w:rFonts w:eastAsia="Courier New"/>
        </w:rPr>
        <w:t>sys.exit</w:t>
      </w:r>
      <w:proofErr w:type="spellEnd"/>
      <w:r w:rsidRPr="00C15072">
        <w:rPr>
          <w:rFonts w:eastAsia="Courier New"/>
        </w:rPr>
        <w:t>(1)</w:t>
      </w:r>
    </w:p>
    <w:p w14:paraId="21C56F22" w14:textId="77777777" w:rsidR="00D04F7F" w:rsidRPr="00C15072" w:rsidRDefault="00D04F7F" w:rsidP="00D04F7F">
      <w:pPr>
        <w:spacing w:line="200" w:lineRule="auto"/>
        <w:rPr>
          <w:sz w:val="40"/>
          <w:szCs w:val="40"/>
        </w:rPr>
      </w:pPr>
      <w:r w:rsidRPr="00C15072">
        <w:rPr>
          <w:rFonts w:eastAsia="Courier New"/>
        </w:rPr>
        <w:t xml:space="preserve"> </w:t>
      </w:r>
    </w:p>
    <w:p w14:paraId="2E45269F" w14:textId="77777777" w:rsidR="00D04F7F" w:rsidRPr="00C15072" w:rsidRDefault="00D04F7F" w:rsidP="00D04F7F">
      <w:pPr>
        <w:spacing w:line="200" w:lineRule="auto"/>
        <w:rPr>
          <w:sz w:val="40"/>
          <w:szCs w:val="40"/>
        </w:rPr>
      </w:pPr>
      <w:r w:rsidRPr="00C15072">
        <w:rPr>
          <w:rFonts w:eastAsia="Courier New"/>
        </w:rPr>
        <w:t xml:space="preserve">HOSTNAME, USERNAME, PASSWORD = </w:t>
      </w:r>
      <w:proofErr w:type="spellStart"/>
      <w:r w:rsidRPr="00C15072">
        <w:rPr>
          <w:rFonts w:eastAsia="Courier New"/>
        </w:rPr>
        <w:t>sys.argv</w:t>
      </w:r>
      <w:proofErr w:type="spellEnd"/>
      <w:r w:rsidRPr="00C15072">
        <w:rPr>
          <w:rFonts w:eastAsia="Courier New"/>
        </w:rPr>
        <w:t xml:space="preserve">[1], </w:t>
      </w:r>
      <w:proofErr w:type="spellStart"/>
      <w:r w:rsidRPr="00C15072">
        <w:rPr>
          <w:rFonts w:eastAsia="Courier New"/>
        </w:rPr>
        <w:t>sys.argv</w:t>
      </w:r>
      <w:proofErr w:type="spellEnd"/>
      <w:r w:rsidRPr="00C15072">
        <w:rPr>
          <w:rFonts w:eastAsia="Courier New"/>
        </w:rPr>
        <w:t xml:space="preserve">[2], </w:t>
      </w:r>
      <w:proofErr w:type="spellStart"/>
      <w:r w:rsidRPr="00C15072">
        <w:rPr>
          <w:rFonts w:eastAsia="Courier New"/>
        </w:rPr>
        <w:t>sys.argv</w:t>
      </w:r>
      <w:proofErr w:type="spellEnd"/>
      <w:r w:rsidRPr="00C15072">
        <w:rPr>
          <w:rFonts w:eastAsia="Courier New"/>
        </w:rPr>
        <w:t>[3]</w:t>
      </w:r>
    </w:p>
    <w:p w14:paraId="2DE76F3D" w14:textId="77777777" w:rsidR="00D04F7F" w:rsidRPr="00C15072" w:rsidRDefault="00D04F7F" w:rsidP="00D04F7F">
      <w:pPr>
        <w:spacing w:line="200" w:lineRule="auto"/>
        <w:rPr>
          <w:sz w:val="40"/>
          <w:szCs w:val="40"/>
        </w:rPr>
      </w:pPr>
      <w:r w:rsidRPr="00C15072">
        <w:rPr>
          <w:rFonts w:eastAsia="Courier New"/>
        </w:rPr>
        <w:t xml:space="preserve"> </w:t>
      </w:r>
    </w:p>
    <w:p w14:paraId="22A349F5" w14:textId="77777777" w:rsidR="00D04F7F" w:rsidRPr="00C15072" w:rsidRDefault="00D04F7F" w:rsidP="00D04F7F">
      <w:pPr>
        <w:spacing w:line="200" w:lineRule="auto"/>
        <w:rPr>
          <w:sz w:val="40"/>
          <w:szCs w:val="40"/>
        </w:rPr>
      </w:pPr>
      <w:r w:rsidRPr="00C15072">
        <w:rPr>
          <w:rFonts w:eastAsia="Courier New"/>
        </w:rPr>
        <w:t>print("1. Creating SDK object...")</w:t>
      </w:r>
    </w:p>
    <w:p w14:paraId="6D590AD3" w14:textId="77777777" w:rsidR="00D04F7F" w:rsidRPr="00C15072" w:rsidRDefault="00D04F7F" w:rsidP="00D04F7F">
      <w:pPr>
        <w:spacing w:line="200" w:lineRule="auto"/>
        <w:rPr>
          <w:sz w:val="40"/>
          <w:szCs w:val="40"/>
        </w:rPr>
      </w:pPr>
      <w:proofErr w:type="spellStart"/>
      <w:r w:rsidRPr="00C15072">
        <w:rPr>
          <w:rFonts w:eastAsia="Courier New"/>
        </w:rPr>
        <w:t>sdk</w:t>
      </w:r>
      <w:proofErr w:type="spellEnd"/>
      <w:r w:rsidRPr="00C15072">
        <w:rPr>
          <w:rFonts w:eastAsia="Courier New"/>
        </w:rPr>
        <w:t xml:space="preserve"> = </w:t>
      </w:r>
      <w:proofErr w:type="spellStart"/>
      <w:r w:rsidRPr="00C15072">
        <w:rPr>
          <w:rFonts w:eastAsia="Courier New"/>
        </w:rPr>
        <w:t>bosdyn.client.create_standard_sdk</w:t>
      </w:r>
      <w:proofErr w:type="spellEnd"/>
      <w:r w:rsidRPr="00C15072">
        <w:rPr>
          <w:rFonts w:eastAsia="Courier New"/>
        </w:rPr>
        <w:t>('</w:t>
      </w:r>
      <w:proofErr w:type="spellStart"/>
      <w:r w:rsidRPr="00C15072">
        <w:rPr>
          <w:rFonts w:eastAsia="Courier New"/>
        </w:rPr>
        <w:t>GestureDryRun</w:t>
      </w:r>
      <w:proofErr w:type="spellEnd"/>
      <w:r w:rsidRPr="00C15072">
        <w:rPr>
          <w:rFonts w:eastAsia="Courier New"/>
        </w:rPr>
        <w:t>')</w:t>
      </w:r>
    </w:p>
    <w:p w14:paraId="0C014428" w14:textId="77777777" w:rsidR="00D04F7F" w:rsidRPr="00C15072" w:rsidRDefault="00D04F7F" w:rsidP="00D04F7F">
      <w:pPr>
        <w:spacing w:line="200" w:lineRule="auto"/>
        <w:rPr>
          <w:sz w:val="40"/>
          <w:szCs w:val="40"/>
        </w:rPr>
      </w:pPr>
      <w:r w:rsidRPr="00C15072">
        <w:rPr>
          <w:rFonts w:eastAsia="Courier New"/>
        </w:rPr>
        <w:t xml:space="preserve"> </w:t>
      </w:r>
    </w:p>
    <w:p w14:paraId="27A05D9E" w14:textId="77777777" w:rsidR="00D04F7F" w:rsidRPr="00C15072" w:rsidRDefault="00D04F7F" w:rsidP="00D04F7F">
      <w:pPr>
        <w:spacing w:line="200" w:lineRule="auto"/>
        <w:rPr>
          <w:sz w:val="40"/>
          <w:szCs w:val="40"/>
        </w:rPr>
      </w:pPr>
      <w:r w:rsidRPr="00C15072">
        <w:rPr>
          <w:rFonts w:eastAsia="Courier New"/>
        </w:rPr>
        <w:t>print("2. Creating robot object at", HOSTNAME)</w:t>
      </w:r>
    </w:p>
    <w:p w14:paraId="4E343AE2" w14:textId="77777777" w:rsidR="00D04F7F" w:rsidRPr="00C15072" w:rsidRDefault="00D04F7F" w:rsidP="00D04F7F">
      <w:pPr>
        <w:spacing w:line="200" w:lineRule="auto"/>
        <w:rPr>
          <w:sz w:val="40"/>
          <w:szCs w:val="40"/>
        </w:rPr>
      </w:pPr>
      <w:r w:rsidRPr="00C15072">
        <w:rPr>
          <w:rFonts w:eastAsia="Courier New"/>
        </w:rPr>
        <w:t xml:space="preserve">robot = </w:t>
      </w:r>
      <w:proofErr w:type="spellStart"/>
      <w:r w:rsidRPr="00C15072">
        <w:rPr>
          <w:rFonts w:eastAsia="Courier New"/>
        </w:rPr>
        <w:t>sdk.create_robot</w:t>
      </w:r>
      <w:proofErr w:type="spellEnd"/>
      <w:r w:rsidRPr="00C15072">
        <w:rPr>
          <w:rFonts w:eastAsia="Courier New"/>
        </w:rPr>
        <w:t>(HOSTNAME)</w:t>
      </w:r>
    </w:p>
    <w:p w14:paraId="44C3CAB1" w14:textId="77777777" w:rsidR="00D04F7F" w:rsidRPr="00C15072" w:rsidRDefault="00D04F7F" w:rsidP="00D04F7F">
      <w:pPr>
        <w:spacing w:line="200" w:lineRule="auto"/>
        <w:rPr>
          <w:sz w:val="40"/>
          <w:szCs w:val="40"/>
        </w:rPr>
      </w:pPr>
      <w:r w:rsidRPr="00C15072">
        <w:rPr>
          <w:rFonts w:eastAsia="Courier New"/>
        </w:rPr>
        <w:t xml:space="preserve"> </w:t>
      </w:r>
    </w:p>
    <w:p w14:paraId="2643B2EE" w14:textId="77777777" w:rsidR="00D04F7F" w:rsidRPr="00C15072" w:rsidRDefault="00D04F7F" w:rsidP="00D04F7F">
      <w:pPr>
        <w:spacing w:line="200" w:lineRule="auto"/>
        <w:rPr>
          <w:sz w:val="40"/>
          <w:szCs w:val="40"/>
        </w:rPr>
      </w:pPr>
      <w:r w:rsidRPr="00C15072">
        <w:rPr>
          <w:rFonts w:eastAsia="Courier New"/>
        </w:rPr>
        <w:t>print("3. Authenticating...")</w:t>
      </w:r>
    </w:p>
    <w:p w14:paraId="0E342B02" w14:textId="77777777" w:rsidR="00D04F7F" w:rsidRPr="00C15072" w:rsidRDefault="00D04F7F" w:rsidP="00D04F7F">
      <w:pPr>
        <w:spacing w:line="200" w:lineRule="auto"/>
        <w:rPr>
          <w:sz w:val="40"/>
          <w:szCs w:val="40"/>
        </w:rPr>
      </w:pPr>
      <w:proofErr w:type="spellStart"/>
      <w:r w:rsidRPr="00C15072">
        <w:rPr>
          <w:rFonts w:eastAsia="Courier New"/>
        </w:rPr>
        <w:t>robot.authenticate</w:t>
      </w:r>
      <w:proofErr w:type="spellEnd"/>
      <w:r w:rsidRPr="00C15072">
        <w:rPr>
          <w:rFonts w:eastAsia="Courier New"/>
        </w:rPr>
        <w:t>(USERNAME, PASSWORD)</w:t>
      </w:r>
    </w:p>
    <w:p w14:paraId="02629757" w14:textId="77777777" w:rsidR="00D04F7F" w:rsidRPr="00C15072" w:rsidRDefault="00D04F7F" w:rsidP="00D04F7F">
      <w:pPr>
        <w:spacing w:line="200" w:lineRule="auto"/>
        <w:rPr>
          <w:sz w:val="40"/>
          <w:szCs w:val="40"/>
        </w:rPr>
      </w:pPr>
      <w:r w:rsidRPr="00C15072">
        <w:rPr>
          <w:rFonts w:eastAsia="Courier New"/>
        </w:rPr>
        <w:t>print("   OK")</w:t>
      </w:r>
    </w:p>
    <w:p w14:paraId="1B548D25" w14:textId="77777777" w:rsidR="00D04F7F" w:rsidRPr="00C15072" w:rsidRDefault="00D04F7F" w:rsidP="00D04F7F">
      <w:pPr>
        <w:spacing w:line="200" w:lineRule="auto"/>
        <w:rPr>
          <w:sz w:val="40"/>
          <w:szCs w:val="40"/>
        </w:rPr>
      </w:pPr>
      <w:r w:rsidRPr="00C15072">
        <w:rPr>
          <w:rFonts w:eastAsia="Courier New"/>
        </w:rPr>
        <w:t xml:space="preserve"> </w:t>
      </w:r>
    </w:p>
    <w:p w14:paraId="15B78230" w14:textId="77777777" w:rsidR="00D04F7F" w:rsidRPr="00C15072" w:rsidRDefault="00D04F7F" w:rsidP="00D04F7F">
      <w:pPr>
        <w:spacing w:line="200" w:lineRule="auto"/>
        <w:rPr>
          <w:sz w:val="40"/>
          <w:szCs w:val="40"/>
        </w:rPr>
      </w:pPr>
      <w:r w:rsidRPr="00C15072">
        <w:rPr>
          <w:rFonts w:eastAsia="Courier New"/>
        </w:rPr>
        <w:t>print("4. Time sync...")</w:t>
      </w:r>
    </w:p>
    <w:p w14:paraId="3C0A2954" w14:textId="77777777" w:rsidR="00D04F7F" w:rsidRPr="00C15072" w:rsidRDefault="00D04F7F" w:rsidP="00D04F7F">
      <w:pPr>
        <w:spacing w:line="200" w:lineRule="auto"/>
        <w:rPr>
          <w:sz w:val="40"/>
          <w:szCs w:val="40"/>
        </w:rPr>
      </w:pPr>
      <w:proofErr w:type="spellStart"/>
      <w:r w:rsidRPr="00C15072">
        <w:rPr>
          <w:rFonts w:eastAsia="Courier New"/>
        </w:rPr>
        <w:t>robot.time_sync.wait_for_sync</w:t>
      </w:r>
      <w:proofErr w:type="spellEnd"/>
      <w:r w:rsidRPr="00C15072">
        <w:rPr>
          <w:rFonts w:eastAsia="Courier New"/>
        </w:rPr>
        <w:t>()</w:t>
      </w:r>
    </w:p>
    <w:p w14:paraId="6CE056B3" w14:textId="77777777" w:rsidR="00D04F7F" w:rsidRPr="00C15072" w:rsidRDefault="00D04F7F" w:rsidP="00D04F7F">
      <w:pPr>
        <w:spacing w:line="200" w:lineRule="auto"/>
        <w:rPr>
          <w:sz w:val="40"/>
          <w:szCs w:val="40"/>
        </w:rPr>
      </w:pPr>
      <w:r w:rsidRPr="00C15072">
        <w:rPr>
          <w:rFonts w:eastAsia="Courier New"/>
        </w:rPr>
        <w:t>print("   OK")</w:t>
      </w:r>
    </w:p>
    <w:p w14:paraId="756B1366" w14:textId="77777777" w:rsidR="00D04F7F" w:rsidRPr="00C15072" w:rsidRDefault="00D04F7F" w:rsidP="00D04F7F">
      <w:pPr>
        <w:spacing w:line="200" w:lineRule="auto"/>
        <w:rPr>
          <w:sz w:val="40"/>
          <w:szCs w:val="40"/>
        </w:rPr>
      </w:pPr>
      <w:r w:rsidRPr="00C15072">
        <w:rPr>
          <w:rFonts w:eastAsia="Courier New"/>
        </w:rPr>
        <w:t xml:space="preserve"> </w:t>
      </w:r>
    </w:p>
    <w:p w14:paraId="27D4325B" w14:textId="77777777" w:rsidR="00D04F7F" w:rsidRPr="00C15072" w:rsidRDefault="00D04F7F" w:rsidP="00D04F7F">
      <w:pPr>
        <w:spacing w:line="200" w:lineRule="auto"/>
        <w:rPr>
          <w:sz w:val="40"/>
          <w:szCs w:val="40"/>
        </w:rPr>
      </w:pPr>
      <w:r w:rsidRPr="00C15072">
        <w:rPr>
          <w:rFonts w:eastAsia="Courier New"/>
        </w:rPr>
        <w:t>print("5. Robot ID:")</w:t>
      </w:r>
    </w:p>
    <w:p w14:paraId="129CA21B" w14:textId="77777777" w:rsidR="00D04F7F" w:rsidRPr="00C15072" w:rsidRDefault="00D04F7F" w:rsidP="00D04F7F">
      <w:pPr>
        <w:spacing w:line="200" w:lineRule="auto"/>
        <w:rPr>
          <w:sz w:val="40"/>
          <w:szCs w:val="40"/>
        </w:rPr>
      </w:pPr>
      <w:r w:rsidRPr="00C15072">
        <w:rPr>
          <w:rFonts w:eastAsia="Courier New"/>
        </w:rPr>
        <w:t xml:space="preserve">print("  ", </w:t>
      </w:r>
      <w:proofErr w:type="spellStart"/>
      <w:r w:rsidRPr="00C15072">
        <w:rPr>
          <w:rFonts w:eastAsia="Courier New"/>
        </w:rPr>
        <w:t>robot.get_id</w:t>
      </w:r>
      <w:proofErr w:type="spellEnd"/>
      <w:r w:rsidRPr="00C15072">
        <w:rPr>
          <w:rFonts w:eastAsia="Courier New"/>
        </w:rPr>
        <w:t>())</w:t>
      </w:r>
    </w:p>
    <w:p w14:paraId="1E039F81" w14:textId="77777777" w:rsidR="00D04F7F" w:rsidRPr="00C15072" w:rsidRDefault="00D04F7F" w:rsidP="00D04F7F">
      <w:pPr>
        <w:spacing w:line="200" w:lineRule="auto"/>
        <w:rPr>
          <w:sz w:val="40"/>
          <w:szCs w:val="40"/>
        </w:rPr>
      </w:pPr>
      <w:r w:rsidRPr="00C15072">
        <w:rPr>
          <w:rFonts w:eastAsia="Courier New"/>
        </w:rPr>
        <w:t xml:space="preserve"> </w:t>
      </w:r>
    </w:p>
    <w:p w14:paraId="0C0AEC76" w14:textId="77777777" w:rsidR="00D04F7F" w:rsidRPr="00C15072" w:rsidRDefault="00D04F7F" w:rsidP="00D04F7F">
      <w:pPr>
        <w:spacing w:line="200" w:lineRule="auto"/>
        <w:rPr>
          <w:sz w:val="40"/>
          <w:szCs w:val="40"/>
        </w:rPr>
      </w:pPr>
      <w:r w:rsidRPr="00C15072">
        <w:rPr>
          <w:rFonts w:eastAsia="Courier New"/>
        </w:rPr>
        <w:t>print("6. E-stop status:")</w:t>
      </w:r>
    </w:p>
    <w:p w14:paraId="1A1E211E" w14:textId="77777777" w:rsidR="00D04F7F" w:rsidRPr="00C15072" w:rsidRDefault="00D04F7F" w:rsidP="00D04F7F">
      <w:pPr>
        <w:spacing w:line="200" w:lineRule="auto"/>
        <w:rPr>
          <w:sz w:val="40"/>
          <w:szCs w:val="40"/>
        </w:rPr>
      </w:pPr>
      <w:proofErr w:type="spellStart"/>
      <w:r w:rsidRPr="00C15072">
        <w:rPr>
          <w:rFonts w:eastAsia="Courier New"/>
        </w:rPr>
        <w:t>estop_client</w:t>
      </w:r>
      <w:proofErr w:type="spellEnd"/>
      <w:r w:rsidRPr="00C15072">
        <w:rPr>
          <w:rFonts w:eastAsia="Courier New"/>
        </w:rPr>
        <w:t xml:space="preserve"> = </w:t>
      </w:r>
      <w:proofErr w:type="spellStart"/>
      <w:r w:rsidRPr="00C15072">
        <w:rPr>
          <w:rFonts w:eastAsia="Courier New"/>
        </w:rPr>
        <w:t>robot.ensure_client</w:t>
      </w:r>
      <w:proofErr w:type="spellEnd"/>
      <w:r w:rsidRPr="00C15072">
        <w:rPr>
          <w:rFonts w:eastAsia="Courier New"/>
        </w:rPr>
        <w:t>(</w:t>
      </w:r>
      <w:proofErr w:type="spellStart"/>
      <w:r w:rsidRPr="00C15072">
        <w:rPr>
          <w:rFonts w:eastAsia="Courier New"/>
        </w:rPr>
        <w:t>EstopClient.default_service_name</w:t>
      </w:r>
      <w:proofErr w:type="spellEnd"/>
      <w:r w:rsidRPr="00C15072">
        <w:rPr>
          <w:rFonts w:eastAsia="Courier New"/>
        </w:rPr>
        <w:t>)</w:t>
      </w:r>
    </w:p>
    <w:p w14:paraId="10E942DC" w14:textId="77777777" w:rsidR="00D04F7F" w:rsidRPr="00C15072" w:rsidRDefault="00D04F7F" w:rsidP="00D04F7F">
      <w:pPr>
        <w:spacing w:line="200" w:lineRule="auto"/>
        <w:rPr>
          <w:sz w:val="40"/>
          <w:szCs w:val="40"/>
        </w:rPr>
      </w:pPr>
      <w:r w:rsidRPr="00C15072">
        <w:rPr>
          <w:rFonts w:eastAsia="Courier New"/>
        </w:rPr>
        <w:t xml:space="preserve">print("  ", </w:t>
      </w:r>
      <w:proofErr w:type="spellStart"/>
      <w:r w:rsidRPr="00C15072">
        <w:rPr>
          <w:rFonts w:eastAsia="Courier New"/>
        </w:rPr>
        <w:t>estop_client.get_status</w:t>
      </w:r>
      <w:proofErr w:type="spellEnd"/>
      <w:r w:rsidRPr="00C15072">
        <w:rPr>
          <w:rFonts w:eastAsia="Courier New"/>
        </w:rPr>
        <w:t>())</w:t>
      </w:r>
    </w:p>
    <w:p w14:paraId="5FB6A5EC" w14:textId="77777777" w:rsidR="00D04F7F" w:rsidRPr="00C15072" w:rsidRDefault="00D04F7F" w:rsidP="00D04F7F">
      <w:pPr>
        <w:spacing w:line="200" w:lineRule="auto"/>
        <w:rPr>
          <w:sz w:val="40"/>
          <w:szCs w:val="40"/>
        </w:rPr>
      </w:pPr>
      <w:r w:rsidRPr="00C15072">
        <w:rPr>
          <w:rFonts w:eastAsia="Courier New"/>
        </w:rPr>
        <w:t xml:space="preserve"> </w:t>
      </w:r>
    </w:p>
    <w:p w14:paraId="7D082AD1" w14:textId="77777777" w:rsidR="00D04F7F" w:rsidRPr="00C15072" w:rsidRDefault="00D04F7F" w:rsidP="00D04F7F">
      <w:pPr>
        <w:spacing w:line="200" w:lineRule="auto"/>
        <w:rPr>
          <w:sz w:val="40"/>
          <w:szCs w:val="40"/>
        </w:rPr>
      </w:pPr>
      <w:r w:rsidRPr="00C15072">
        <w:rPr>
          <w:rFonts w:eastAsia="Courier New"/>
        </w:rPr>
        <w:t xml:space="preserve">print("7. Is estopped?", </w:t>
      </w:r>
      <w:proofErr w:type="spellStart"/>
      <w:r w:rsidRPr="00C15072">
        <w:rPr>
          <w:rFonts w:eastAsia="Courier New"/>
        </w:rPr>
        <w:t>robot.is_estopped</w:t>
      </w:r>
      <w:proofErr w:type="spellEnd"/>
      <w:r w:rsidRPr="00C15072">
        <w:rPr>
          <w:rFonts w:eastAsia="Courier New"/>
        </w:rPr>
        <w:t>())</w:t>
      </w:r>
    </w:p>
    <w:p w14:paraId="3D5F9D32" w14:textId="77777777" w:rsidR="00D04F7F" w:rsidRPr="00C15072" w:rsidRDefault="00D04F7F" w:rsidP="00D04F7F">
      <w:pPr>
        <w:spacing w:line="200" w:lineRule="auto"/>
        <w:rPr>
          <w:sz w:val="40"/>
          <w:szCs w:val="40"/>
        </w:rPr>
      </w:pPr>
      <w:r w:rsidRPr="00C15072">
        <w:rPr>
          <w:rFonts w:eastAsia="Courier New"/>
        </w:rPr>
        <w:t xml:space="preserve"> </w:t>
      </w:r>
    </w:p>
    <w:p w14:paraId="181E5804" w14:textId="77777777" w:rsidR="00D04F7F" w:rsidRPr="00C15072" w:rsidRDefault="00D04F7F" w:rsidP="00D04F7F">
      <w:pPr>
        <w:spacing w:line="200" w:lineRule="auto"/>
        <w:rPr>
          <w:sz w:val="40"/>
          <w:szCs w:val="40"/>
        </w:rPr>
      </w:pPr>
      <w:r w:rsidRPr="00C15072">
        <w:rPr>
          <w:rFonts w:eastAsia="Courier New"/>
        </w:rPr>
        <w:t>print("8. Power state:")</w:t>
      </w:r>
    </w:p>
    <w:p w14:paraId="5F23448D" w14:textId="77777777" w:rsidR="00D04F7F" w:rsidRPr="00C15072" w:rsidRDefault="00D04F7F" w:rsidP="00D04F7F">
      <w:pPr>
        <w:spacing w:line="200" w:lineRule="auto"/>
        <w:rPr>
          <w:sz w:val="40"/>
          <w:szCs w:val="40"/>
        </w:rPr>
      </w:pPr>
      <w:proofErr w:type="spellStart"/>
      <w:r w:rsidRPr="00C15072">
        <w:rPr>
          <w:rFonts w:eastAsia="Courier New"/>
        </w:rPr>
        <w:t>state_client</w:t>
      </w:r>
      <w:proofErr w:type="spellEnd"/>
      <w:r w:rsidRPr="00C15072">
        <w:rPr>
          <w:rFonts w:eastAsia="Courier New"/>
        </w:rPr>
        <w:t xml:space="preserve"> = </w:t>
      </w:r>
      <w:proofErr w:type="spellStart"/>
      <w:r w:rsidRPr="00C15072">
        <w:rPr>
          <w:rFonts w:eastAsia="Courier New"/>
        </w:rPr>
        <w:t>robot.ensure_client</w:t>
      </w:r>
      <w:proofErr w:type="spellEnd"/>
      <w:r w:rsidRPr="00C15072">
        <w:rPr>
          <w:rFonts w:eastAsia="Courier New"/>
        </w:rPr>
        <w:t>(</w:t>
      </w:r>
      <w:proofErr w:type="spellStart"/>
      <w:r w:rsidRPr="00C15072">
        <w:rPr>
          <w:rFonts w:eastAsia="Courier New"/>
        </w:rPr>
        <w:t>RobotStateClient.default_service_name</w:t>
      </w:r>
      <w:proofErr w:type="spellEnd"/>
      <w:r w:rsidRPr="00C15072">
        <w:rPr>
          <w:rFonts w:eastAsia="Courier New"/>
        </w:rPr>
        <w:t>)</w:t>
      </w:r>
    </w:p>
    <w:p w14:paraId="6709D0C7" w14:textId="77777777" w:rsidR="00D04F7F" w:rsidRPr="00C15072" w:rsidRDefault="00D04F7F" w:rsidP="00D04F7F">
      <w:pPr>
        <w:spacing w:line="200" w:lineRule="auto"/>
        <w:rPr>
          <w:sz w:val="40"/>
          <w:szCs w:val="40"/>
        </w:rPr>
      </w:pPr>
      <w:r w:rsidRPr="00C15072">
        <w:rPr>
          <w:rFonts w:eastAsia="Courier New"/>
        </w:rPr>
        <w:t xml:space="preserve">print("  ", </w:t>
      </w:r>
      <w:proofErr w:type="spellStart"/>
      <w:r w:rsidRPr="00C15072">
        <w:rPr>
          <w:rFonts w:eastAsia="Courier New"/>
        </w:rPr>
        <w:t>state_client.get_robot_state</w:t>
      </w:r>
      <w:proofErr w:type="spellEnd"/>
      <w:r w:rsidRPr="00C15072">
        <w:rPr>
          <w:rFonts w:eastAsia="Courier New"/>
        </w:rPr>
        <w:t>().</w:t>
      </w:r>
      <w:proofErr w:type="spellStart"/>
      <w:r w:rsidRPr="00C15072">
        <w:rPr>
          <w:rFonts w:eastAsia="Courier New"/>
        </w:rPr>
        <w:t>power_state</w:t>
      </w:r>
      <w:proofErr w:type="spellEnd"/>
      <w:r w:rsidRPr="00C15072">
        <w:rPr>
          <w:rFonts w:eastAsia="Courier New"/>
        </w:rPr>
        <w:t>)</w:t>
      </w:r>
    </w:p>
    <w:p w14:paraId="7E9B5049" w14:textId="77777777" w:rsidR="00D04F7F" w:rsidRPr="00C15072" w:rsidRDefault="00D04F7F" w:rsidP="00D04F7F">
      <w:pPr>
        <w:spacing w:line="200" w:lineRule="auto"/>
        <w:rPr>
          <w:sz w:val="40"/>
          <w:szCs w:val="40"/>
        </w:rPr>
      </w:pPr>
      <w:r w:rsidRPr="00C15072">
        <w:rPr>
          <w:rFonts w:eastAsia="Courier New"/>
        </w:rPr>
        <w:t xml:space="preserve"> </w:t>
      </w:r>
    </w:p>
    <w:p w14:paraId="2763F33D" w14:textId="77777777" w:rsidR="00D04F7F" w:rsidRPr="00C15072" w:rsidRDefault="00D04F7F" w:rsidP="00D04F7F">
      <w:pPr>
        <w:spacing w:line="200" w:lineRule="auto"/>
        <w:rPr>
          <w:sz w:val="40"/>
          <w:szCs w:val="40"/>
        </w:rPr>
      </w:pPr>
      <w:r w:rsidRPr="00C15072">
        <w:rPr>
          <w:rFonts w:eastAsia="Courier New"/>
        </w:rPr>
        <w:t>print("\</w:t>
      </w:r>
      <w:proofErr w:type="spellStart"/>
      <w:r w:rsidRPr="00C15072">
        <w:rPr>
          <w:rFonts w:eastAsia="Courier New"/>
        </w:rPr>
        <w:t>nConnection</w:t>
      </w:r>
      <w:proofErr w:type="spellEnd"/>
      <w:r w:rsidRPr="00C15072">
        <w:rPr>
          <w:rFonts w:eastAsia="Courier New"/>
        </w:rPr>
        <w:t xml:space="preserve"> test complete - no lease acquired, nothing commanded.")</w:t>
      </w:r>
    </w:p>
    <w:p w14:paraId="2D7176BA" w14:textId="77777777" w:rsidR="00D04F7F" w:rsidRPr="00D04F7F" w:rsidRDefault="00D04F7F" w:rsidP="00C97CC2"/>
    <w:sectPr w:rsidR="00D04F7F" w:rsidRPr="00D04F7F" w:rsidSect="00BE6BB4">
      <w:footerReference w:type="default" r:id="rId56"/>
      <w:pgSz w:w="11906" w:h="16838"/>
      <w:pgMar w:top="1134" w:right="1701" w:bottom="1134" w:left="226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98B17B" w14:textId="77777777" w:rsidR="006959F0" w:rsidRDefault="006959F0" w:rsidP="00C6500C">
      <w:pPr>
        <w:spacing w:line="240" w:lineRule="auto"/>
      </w:pPr>
      <w:r>
        <w:separator/>
      </w:r>
    </w:p>
  </w:endnote>
  <w:endnote w:type="continuationSeparator" w:id="0">
    <w:p w14:paraId="30934050" w14:textId="77777777" w:rsidR="006959F0" w:rsidRDefault="006959F0" w:rsidP="00C650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2235189"/>
      <w:docPartObj>
        <w:docPartGallery w:val="Page Numbers (Bottom of Page)"/>
        <w:docPartUnique/>
      </w:docPartObj>
    </w:sdtPr>
    <w:sdtEndPr>
      <w:rPr>
        <w:color w:val="7F7F7F" w:themeColor="background1" w:themeShade="7F"/>
        <w:spacing w:val="60"/>
      </w:rPr>
    </w:sdtEndPr>
    <w:sdtContent>
      <w:p w14:paraId="3495B1FB" w14:textId="4EDE27DD" w:rsidR="00C6500C" w:rsidRDefault="00C6500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A838A26" w14:textId="77777777" w:rsidR="00C6500C" w:rsidRDefault="00C650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AC2304" w14:textId="77777777" w:rsidR="006959F0" w:rsidRDefault="006959F0" w:rsidP="00C6500C">
      <w:pPr>
        <w:spacing w:line="240" w:lineRule="auto"/>
      </w:pPr>
      <w:r>
        <w:separator/>
      </w:r>
    </w:p>
  </w:footnote>
  <w:footnote w:type="continuationSeparator" w:id="0">
    <w:p w14:paraId="456B31B6" w14:textId="77777777" w:rsidR="006959F0" w:rsidRDefault="006959F0" w:rsidP="00C6500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1B32E6"/>
    <w:multiLevelType w:val="hybridMultilevel"/>
    <w:tmpl w:val="CD969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2958EB"/>
    <w:multiLevelType w:val="hybridMultilevel"/>
    <w:tmpl w:val="FE106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BC0521"/>
    <w:multiLevelType w:val="hybridMultilevel"/>
    <w:tmpl w:val="ECA4D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D3096A"/>
    <w:multiLevelType w:val="hybridMultilevel"/>
    <w:tmpl w:val="D4DA66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981053"/>
    <w:multiLevelType w:val="multilevel"/>
    <w:tmpl w:val="F006E0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82763E"/>
    <w:multiLevelType w:val="hybridMultilevel"/>
    <w:tmpl w:val="3ACAB2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4F92049"/>
    <w:multiLevelType w:val="hybridMultilevel"/>
    <w:tmpl w:val="1CA08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995181"/>
    <w:multiLevelType w:val="hybridMultilevel"/>
    <w:tmpl w:val="F66292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8391992"/>
    <w:multiLevelType w:val="hybridMultilevel"/>
    <w:tmpl w:val="543E4F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A8A437D"/>
    <w:multiLevelType w:val="hybridMultilevel"/>
    <w:tmpl w:val="8C889DDC"/>
    <w:lvl w:ilvl="0" w:tplc="B0FC2CAC">
      <w:start w:val="1"/>
      <w:numFmt w:val="decimal"/>
      <w:lvlText w:val="%1."/>
      <w:lvlJc w:val="left"/>
      <w:pPr>
        <w:ind w:left="720" w:hanging="360"/>
      </w:pPr>
    </w:lvl>
    <w:lvl w:ilvl="1" w:tplc="12D824F6">
      <w:numFmt w:val="decimal"/>
      <w:lvlText w:val=""/>
      <w:lvlJc w:val="left"/>
    </w:lvl>
    <w:lvl w:ilvl="2" w:tplc="6C6ABA12">
      <w:numFmt w:val="decimal"/>
      <w:lvlText w:val=""/>
      <w:lvlJc w:val="left"/>
    </w:lvl>
    <w:lvl w:ilvl="3" w:tplc="FAE23ABA">
      <w:numFmt w:val="decimal"/>
      <w:lvlText w:val=""/>
      <w:lvlJc w:val="left"/>
    </w:lvl>
    <w:lvl w:ilvl="4" w:tplc="4DE6E6B8">
      <w:numFmt w:val="decimal"/>
      <w:lvlText w:val=""/>
      <w:lvlJc w:val="left"/>
    </w:lvl>
    <w:lvl w:ilvl="5" w:tplc="C08C4D12">
      <w:numFmt w:val="decimal"/>
      <w:lvlText w:val=""/>
      <w:lvlJc w:val="left"/>
    </w:lvl>
    <w:lvl w:ilvl="6" w:tplc="08F2AE42">
      <w:numFmt w:val="decimal"/>
      <w:lvlText w:val=""/>
      <w:lvlJc w:val="left"/>
    </w:lvl>
    <w:lvl w:ilvl="7" w:tplc="8CB445DA">
      <w:numFmt w:val="decimal"/>
      <w:lvlText w:val=""/>
      <w:lvlJc w:val="left"/>
    </w:lvl>
    <w:lvl w:ilvl="8" w:tplc="281AC766">
      <w:numFmt w:val="decimal"/>
      <w:lvlText w:val=""/>
      <w:lvlJc w:val="left"/>
    </w:lvl>
  </w:abstractNum>
  <w:num w:numId="1" w16cid:durableId="1906065205">
    <w:abstractNumId w:val="1"/>
  </w:num>
  <w:num w:numId="2" w16cid:durableId="417555950">
    <w:abstractNumId w:val="3"/>
  </w:num>
  <w:num w:numId="3" w16cid:durableId="1477648276">
    <w:abstractNumId w:val="4"/>
  </w:num>
  <w:num w:numId="4" w16cid:durableId="783816570">
    <w:abstractNumId w:val="7"/>
  </w:num>
  <w:num w:numId="5" w16cid:durableId="1038697998">
    <w:abstractNumId w:val="9"/>
    <w:lvlOverride w:ilvl="0">
      <w:startOverride w:val="1"/>
    </w:lvlOverride>
  </w:num>
  <w:num w:numId="6" w16cid:durableId="743840683">
    <w:abstractNumId w:val="2"/>
  </w:num>
  <w:num w:numId="7" w16cid:durableId="199051705">
    <w:abstractNumId w:val="0"/>
  </w:num>
  <w:num w:numId="8" w16cid:durableId="813067763">
    <w:abstractNumId w:val="6"/>
  </w:num>
  <w:num w:numId="9" w16cid:durableId="730234395">
    <w:abstractNumId w:val="5"/>
  </w:num>
  <w:num w:numId="10" w16cid:durableId="5547553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14D8"/>
    <w:rsid w:val="00000BF7"/>
    <w:rsid w:val="0000360E"/>
    <w:rsid w:val="00007C17"/>
    <w:rsid w:val="0001391A"/>
    <w:rsid w:val="00021CAE"/>
    <w:rsid w:val="00031347"/>
    <w:rsid w:val="000328C9"/>
    <w:rsid w:val="00032A25"/>
    <w:rsid w:val="000635AB"/>
    <w:rsid w:val="000838A1"/>
    <w:rsid w:val="00097395"/>
    <w:rsid w:val="000A184F"/>
    <w:rsid w:val="000A744B"/>
    <w:rsid w:val="000C275A"/>
    <w:rsid w:val="000C6263"/>
    <w:rsid w:val="000D1B4E"/>
    <w:rsid w:val="000E2498"/>
    <w:rsid w:val="000E34AC"/>
    <w:rsid w:val="000F110D"/>
    <w:rsid w:val="001103EA"/>
    <w:rsid w:val="00117B92"/>
    <w:rsid w:val="001379F0"/>
    <w:rsid w:val="001402BA"/>
    <w:rsid w:val="00142418"/>
    <w:rsid w:val="0014448A"/>
    <w:rsid w:val="00145443"/>
    <w:rsid w:val="00147499"/>
    <w:rsid w:val="0015304A"/>
    <w:rsid w:val="0016021C"/>
    <w:rsid w:val="00172642"/>
    <w:rsid w:val="00182BED"/>
    <w:rsid w:val="00191C5D"/>
    <w:rsid w:val="001A756B"/>
    <w:rsid w:val="001B5071"/>
    <w:rsid w:val="001D105C"/>
    <w:rsid w:val="001E439E"/>
    <w:rsid w:val="002118DE"/>
    <w:rsid w:val="00212E9C"/>
    <w:rsid w:val="00216076"/>
    <w:rsid w:val="00225EE4"/>
    <w:rsid w:val="00234970"/>
    <w:rsid w:val="00240776"/>
    <w:rsid w:val="002407C4"/>
    <w:rsid w:val="00240C99"/>
    <w:rsid w:val="0025552B"/>
    <w:rsid w:val="002627A0"/>
    <w:rsid w:val="0027791A"/>
    <w:rsid w:val="00291585"/>
    <w:rsid w:val="002A0C52"/>
    <w:rsid w:val="002A13CA"/>
    <w:rsid w:val="002B3B85"/>
    <w:rsid w:val="002D3FC5"/>
    <w:rsid w:val="002F1F42"/>
    <w:rsid w:val="002F208F"/>
    <w:rsid w:val="002F6E6E"/>
    <w:rsid w:val="00310576"/>
    <w:rsid w:val="003200C3"/>
    <w:rsid w:val="00340B52"/>
    <w:rsid w:val="00347B1F"/>
    <w:rsid w:val="00354071"/>
    <w:rsid w:val="0035793B"/>
    <w:rsid w:val="003634B9"/>
    <w:rsid w:val="00381250"/>
    <w:rsid w:val="0038607D"/>
    <w:rsid w:val="00386288"/>
    <w:rsid w:val="003905EC"/>
    <w:rsid w:val="003A5724"/>
    <w:rsid w:val="003B4491"/>
    <w:rsid w:val="003B7E63"/>
    <w:rsid w:val="003B7F3D"/>
    <w:rsid w:val="003D70C6"/>
    <w:rsid w:val="003E322D"/>
    <w:rsid w:val="003E7F49"/>
    <w:rsid w:val="00401035"/>
    <w:rsid w:val="00403A18"/>
    <w:rsid w:val="00416A41"/>
    <w:rsid w:val="00424DE0"/>
    <w:rsid w:val="00433A83"/>
    <w:rsid w:val="00451B04"/>
    <w:rsid w:val="004910A0"/>
    <w:rsid w:val="004922C7"/>
    <w:rsid w:val="0049324A"/>
    <w:rsid w:val="00495B51"/>
    <w:rsid w:val="00496E43"/>
    <w:rsid w:val="004B2CCF"/>
    <w:rsid w:val="004B7965"/>
    <w:rsid w:val="004D1A64"/>
    <w:rsid w:val="004D56B4"/>
    <w:rsid w:val="004F4A51"/>
    <w:rsid w:val="004F6FBA"/>
    <w:rsid w:val="00505D03"/>
    <w:rsid w:val="005075AC"/>
    <w:rsid w:val="0051496C"/>
    <w:rsid w:val="005235A1"/>
    <w:rsid w:val="00525FF0"/>
    <w:rsid w:val="005652F9"/>
    <w:rsid w:val="00580C5A"/>
    <w:rsid w:val="005A48A5"/>
    <w:rsid w:val="005A679C"/>
    <w:rsid w:val="005A6C23"/>
    <w:rsid w:val="005B707A"/>
    <w:rsid w:val="005D5DEC"/>
    <w:rsid w:val="005D6E7E"/>
    <w:rsid w:val="005E21D2"/>
    <w:rsid w:val="005F4993"/>
    <w:rsid w:val="006331EF"/>
    <w:rsid w:val="00650CAF"/>
    <w:rsid w:val="00656283"/>
    <w:rsid w:val="00657146"/>
    <w:rsid w:val="006643AA"/>
    <w:rsid w:val="0066718B"/>
    <w:rsid w:val="00676FB4"/>
    <w:rsid w:val="0068034C"/>
    <w:rsid w:val="006829C8"/>
    <w:rsid w:val="006959F0"/>
    <w:rsid w:val="006A2463"/>
    <w:rsid w:val="006D4D16"/>
    <w:rsid w:val="006D7BE6"/>
    <w:rsid w:val="006F43A9"/>
    <w:rsid w:val="0070440C"/>
    <w:rsid w:val="007154A3"/>
    <w:rsid w:val="007158EA"/>
    <w:rsid w:val="00737157"/>
    <w:rsid w:val="00741F91"/>
    <w:rsid w:val="00745267"/>
    <w:rsid w:val="00746D10"/>
    <w:rsid w:val="00765686"/>
    <w:rsid w:val="00765ADF"/>
    <w:rsid w:val="007701F9"/>
    <w:rsid w:val="007909CA"/>
    <w:rsid w:val="00795D42"/>
    <w:rsid w:val="007A4A88"/>
    <w:rsid w:val="007B14D8"/>
    <w:rsid w:val="007C103C"/>
    <w:rsid w:val="007D1BAB"/>
    <w:rsid w:val="007E43C8"/>
    <w:rsid w:val="007E66BA"/>
    <w:rsid w:val="007F0B25"/>
    <w:rsid w:val="008005FF"/>
    <w:rsid w:val="0081070C"/>
    <w:rsid w:val="00813ADF"/>
    <w:rsid w:val="008208BA"/>
    <w:rsid w:val="0082621E"/>
    <w:rsid w:val="00831FB4"/>
    <w:rsid w:val="00854075"/>
    <w:rsid w:val="00854F48"/>
    <w:rsid w:val="00855CF4"/>
    <w:rsid w:val="00895575"/>
    <w:rsid w:val="008970F3"/>
    <w:rsid w:val="008B26CC"/>
    <w:rsid w:val="008B4BAB"/>
    <w:rsid w:val="008D5D47"/>
    <w:rsid w:val="008E40BB"/>
    <w:rsid w:val="008E6909"/>
    <w:rsid w:val="008E7406"/>
    <w:rsid w:val="008F055E"/>
    <w:rsid w:val="00927526"/>
    <w:rsid w:val="00932CAE"/>
    <w:rsid w:val="00937F3A"/>
    <w:rsid w:val="00942205"/>
    <w:rsid w:val="009427D4"/>
    <w:rsid w:val="0095158E"/>
    <w:rsid w:val="00954C24"/>
    <w:rsid w:val="009750F7"/>
    <w:rsid w:val="009761E8"/>
    <w:rsid w:val="009800F9"/>
    <w:rsid w:val="009842B6"/>
    <w:rsid w:val="00992890"/>
    <w:rsid w:val="009B238D"/>
    <w:rsid w:val="009B2E35"/>
    <w:rsid w:val="009B706B"/>
    <w:rsid w:val="009D7718"/>
    <w:rsid w:val="009E1E49"/>
    <w:rsid w:val="009F52CA"/>
    <w:rsid w:val="00A0790C"/>
    <w:rsid w:val="00A15F51"/>
    <w:rsid w:val="00A62351"/>
    <w:rsid w:val="00A70D29"/>
    <w:rsid w:val="00A71B5A"/>
    <w:rsid w:val="00A72A35"/>
    <w:rsid w:val="00A777C6"/>
    <w:rsid w:val="00A81430"/>
    <w:rsid w:val="00A8258C"/>
    <w:rsid w:val="00A94ECF"/>
    <w:rsid w:val="00A97065"/>
    <w:rsid w:val="00AB72DD"/>
    <w:rsid w:val="00AB7C2A"/>
    <w:rsid w:val="00AE7A60"/>
    <w:rsid w:val="00AF2979"/>
    <w:rsid w:val="00B16CA2"/>
    <w:rsid w:val="00B2649D"/>
    <w:rsid w:val="00B26F2D"/>
    <w:rsid w:val="00B32B69"/>
    <w:rsid w:val="00B346D6"/>
    <w:rsid w:val="00B3478A"/>
    <w:rsid w:val="00B43DD1"/>
    <w:rsid w:val="00B53CB3"/>
    <w:rsid w:val="00B92628"/>
    <w:rsid w:val="00B951C4"/>
    <w:rsid w:val="00B95C0D"/>
    <w:rsid w:val="00BB1977"/>
    <w:rsid w:val="00BE1699"/>
    <w:rsid w:val="00BE1C31"/>
    <w:rsid w:val="00BE3CC4"/>
    <w:rsid w:val="00BE6BB4"/>
    <w:rsid w:val="00BF32D8"/>
    <w:rsid w:val="00C05680"/>
    <w:rsid w:val="00C3291C"/>
    <w:rsid w:val="00C51C82"/>
    <w:rsid w:val="00C56E3B"/>
    <w:rsid w:val="00C576B5"/>
    <w:rsid w:val="00C60BCB"/>
    <w:rsid w:val="00C6500C"/>
    <w:rsid w:val="00C66E2B"/>
    <w:rsid w:val="00C72EF3"/>
    <w:rsid w:val="00C81A6A"/>
    <w:rsid w:val="00C8278C"/>
    <w:rsid w:val="00C86286"/>
    <w:rsid w:val="00C97CC2"/>
    <w:rsid w:val="00CA5C86"/>
    <w:rsid w:val="00CB12F8"/>
    <w:rsid w:val="00CB3171"/>
    <w:rsid w:val="00CC57C6"/>
    <w:rsid w:val="00CE0914"/>
    <w:rsid w:val="00CE1A11"/>
    <w:rsid w:val="00CE4A67"/>
    <w:rsid w:val="00CF0E8C"/>
    <w:rsid w:val="00CF2F90"/>
    <w:rsid w:val="00D04F7F"/>
    <w:rsid w:val="00D115C3"/>
    <w:rsid w:val="00D13A16"/>
    <w:rsid w:val="00D16B51"/>
    <w:rsid w:val="00D25CB4"/>
    <w:rsid w:val="00D53233"/>
    <w:rsid w:val="00D63D68"/>
    <w:rsid w:val="00D8154A"/>
    <w:rsid w:val="00D86606"/>
    <w:rsid w:val="00DA13DB"/>
    <w:rsid w:val="00DA6F39"/>
    <w:rsid w:val="00DB3674"/>
    <w:rsid w:val="00DC0F0D"/>
    <w:rsid w:val="00DD09E0"/>
    <w:rsid w:val="00DE388F"/>
    <w:rsid w:val="00E20EDB"/>
    <w:rsid w:val="00E222BA"/>
    <w:rsid w:val="00E243A7"/>
    <w:rsid w:val="00E262F6"/>
    <w:rsid w:val="00E27C36"/>
    <w:rsid w:val="00E40B36"/>
    <w:rsid w:val="00E41519"/>
    <w:rsid w:val="00E53DFE"/>
    <w:rsid w:val="00E54655"/>
    <w:rsid w:val="00E77E35"/>
    <w:rsid w:val="00E8542C"/>
    <w:rsid w:val="00E91232"/>
    <w:rsid w:val="00EA3F42"/>
    <w:rsid w:val="00EA7BDB"/>
    <w:rsid w:val="00EB0E6A"/>
    <w:rsid w:val="00ED1854"/>
    <w:rsid w:val="00ED4135"/>
    <w:rsid w:val="00EE148E"/>
    <w:rsid w:val="00EE4047"/>
    <w:rsid w:val="00EF0CFE"/>
    <w:rsid w:val="00EF17BA"/>
    <w:rsid w:val="00F036FF"/>
    <w:rsid w:val="00F04E75"/>
    <w:rsid w:val="00F06F64"/>
    <w:rsid w:val="00F074B8"/>
    <w:rsid w:val="00F152F5"/>
    <w:rsid w:val="00F22D4B"/>
    <w:rsid w:val="00F35708"/>
    <w:rsid w:val="00F51EA8"/>
    <w:rsid w:val="00F57B9A"/>
    <w:rsid w:val="00F60BBD"/>
    <w:rsid w:val="00FC5718"/>
    <w:rsid w:val="00FD112F"/>
    <w:rsid w:val="00FE79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50B13"/>
  <w15:chartTrackingRefBased/>
  <w15:docId w15:val="{ED6DABDC-EBCB-4363-85C5-FD6D125B07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Calibri"/>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75AC"/>
  </w:style>
  <w:style w:type="paragraph" w:styleId="Heading1">
    <w:name w:val="heading 1"/>
    <w:basedOn w:val="Normal"/>
    <w:next w:val="Normal"/>
    <w:link w:val="Heading1Char"/>
    <w:uiPriority w:val="9"/>
    <w:qFormat/>
    <w:rsid w:val="003A5724"/>
    <w:pPr>
      <w:outlineLvl w:val="0"/>
    </w:pPr>
    <w:rPr>
      <w:sz w:val="32"/>
    </w:rPr>
  </w:style>
  <w:style w:type="paragraph" w:styleId="Heading2">
    <w:name w:val="heading 2"/>
    <w:basedOn w:val="Normal"/>
    <w:next w:val="Normal"/>
    <w:link w:val="Heading2Char"/>
    <w:uiPriority w:val="9"/>
    <w:unhideWhenUsed/>
    <w:qFormat/>
    <w:rsid w:val="008F055E"/>
    <w:pPr>
      <w:keepNext/>
      <w:keepLines/>
      <w:spacing w:before="160" w:after="80"/>
      <w:outlineLvl w:val="1"/>
    </w:pPr>
    <w:rPr>
      <w:rFonts w:eastAsiaTheme="majorEastAsia" w:cstheme="majorBidi"/>
      <w:color w:val="000000" w:themeColor="text1"/>
      <w:sz w:val="32"/>
      <w:szCs w:val="32"/>
    </w:rPr>
  </w:style>
  <w:style w:type="paragraph" w:styleId="Heading3">
    <w:name w:val="heading 3"/>
    <w:basedOn w:val="Normal"/>
    <w:next w:val="Normal"/>
    <w:link w:val="Heading3Char"/>
    <w:uiPriority w:val="9"/>
    <w:unhideWhenUsed/>
    <w:qFormat/>
    <w:rsid w:val="008F055E"/>
    <w:pPr>
      <w:keepNext/>
      <w:keepLines/>
      <w:spacing w:before="160" w:after="80"/>
      <w:outlineLvl w:val="2"/>
    </w:pPr>
    <w:rPr>
      <w:rFonts w:eastAsiaTheme="majorEastAsia" w:cstheme="majorBidi"/>
      <w:color w:val="000000" w:themeColor="text1"/>
      <w:sz w:val="28"/>
      <w:szCs w:val="28"/>
    </w:rPr>
  </w:style>
  <w:style w:type="paragraph" w:styleId="Heading4">
    <w:name w:val="heading 4"/>
    <w:basedOn w:val="Normal"/>
    <w:next w:val="Normal"/>
    <w:link w:val="Heading4Char"/>
    <w:uiPriority w:val="9"/>
    <w:unhideWhenUsed/>
    <w:qFormat/>
    <w:rsid w:val="00234970"/>
    <w:pPr>
      <w:keepNext/>
      <w:keepLines/>
      <w:spacing w:before="80" w:after="4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7B14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14D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14D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14D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14D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5724"/>
    <w:rPr>
      <w:sz w:val="32"/>
    </w:rPr>
  </w:style>
  <w:style w:type="character" w:customStyle="1" w:styleId="Heading2Char">
    <w:name w:val="Heading 2 Char"/>
    <w:basedOn w:val="DefaultParagraphFont"/>
    <w:link w:val="Heading2"/>
    <w:uiPriority w:val="9"/>
    <w:rsid w:val="008F055E"/>
    <w:rPr>
      <w:rFonts w:eastAsiaTheme="majorEastAsia" w:cstheme="majorBidi"/>
      <w:color w:val="000000" w:themeColor="text1"/>
      <w:sz w:val="32"/>
      <w:szCs w:val="32"/>
    </w:rPr>
  </w:style>
  <w:style w:type="character" w:customStyle="1" w:styleId="Heading3Char">
    <w:name w:val="Heading 3 Char"/>
    <w:basedOn w:val="DefaultParagraphFont"/>
    <w:link w:val="Heading3"/>
    <w:uiPriority w:val="9"/>
    <w:rsid w:val="008F055E"/>
    <w:rPr>
      <w:rFonts w:eastAsiaTheme="majorEastAsia" w:cstheme="majorBidi"/>
      <w:color w:val="000000" w:themeColor="text1"/>
      <w:sz w:val="28"/>
      <w:szCs w:val="28"/>
    </w:rPr>
  </w:style>
  <w:style w:type="character" w:customStyle="1" w:styleId="Heading4Char">
    <w:name w:val="Heading 4 Char"/>
    <w:basedOn w:val="DefaultParagraphFont"/>
    <w:link w:val="Heading4"/>
    <w:uiPriority w:val="9"/>
    <w:rsid w:val="00234970"/>
    <w:rPr>
      <w:rFonts w:eastAsiaTheme="majorEastAsia" w:cstheme="majorBidi"/>
      <w:i/>
      <w:iCs/>
      <w:color w:val="000000" w:themeColor="text1"/>
    </w:rPr>
  </w:style>
  <w:style w:type="character" w:customStyle="1" w:styleId="Heading5Char">
    <w:name w:val="Heading 5 Char"/>
    <w:basedOn w:val="DefaultParagraphFont"/>
    <w:link w:val="Heading5"/>
    <w:uiPriority w:val="9"/>
    <w:semiHidden/>
    <w:rsid w:val="007B14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14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14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14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14D8"/>
    <w:rPr>
      <w:rFonts w:eastAsiaTheme="majorEastAsia" w:cstheme="majorBidi"/>
      <w:color w:val="272727" w:themeColor="text1" w:themeTint="D8"/>
    </w:rPr>
  </w:style>
  <w:style w:type="paragraph" w:styleId="Title">
    <w:name w:val="Title"/>
    <w:basedOn w:val="Normal"/>
    <w:next w:val="Normal"/>
    <w:link w:val="TitleChar"/>
    <w:uiPriority w:val="10"/>
    <w:rsid w:val="007B14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14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rsid w:val="007B14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14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rsid w:val="007B14D8"/>
    <w:pPr>
      <w:spacing w:before="160"/>
      <w:jc w:val="center"/>
    </w:pPr>
    <w:rPr>
      <w:i/>
      <w:iCs/>
      <w:color w:val="404040" w:themeColor="text1" w:themeTint="BF"/>
    </w:rPr>
  </w:style>
  <w:style w:type="character" w:customStyle="1" w:styleId="QuoteChar">
    <w:name w:val="Quote Char"/>
    <w:basedOn w:val="DefaultParagraphFont"/>
    <w:link w:val="Quote"/>
    <w:uiPriority w:val="29"/>
    <w:rsid w:val="007B14D8"/>
    <w:rPr>
      <w:i/>
      <w:iCs/>
      <w:color w:val="404040" w:themeColor="text1" w:themeTint="BF"/>
    </w:rPr>
  </w:style>
  <w:style w:type="paragraph" w:styleId="ListParagraph">
    <w:name w:val="List Paragraph"/>
    <w:basedOn w:val="Normal"/>
    <w:qFormat/>
    <w:rsid w:val="007B14D8"/>
    <w:pPr>
      <w:ind w:left="720"/>
      <w:contextualSpacing/>
    </w:pPr>
  </w:style>
  <w:style w:type="paragraph" w:styleId="NoSpacing">
    <w:name w:val="No Spacing"/>
    <w:uiPriority w:val="1"/>
    <w:rsid w:val="008F055E"/>
    <w:pPr>
      <w:spacing w:line="240" w:lineRule="auto"/>
    </w:pPr>
  </w:style>
  <w:style w:type="paragraph" w:styleId="IntenseQuote">
    <w:name w:val="Intense Quote"/>
    <w:basedOn w:val="Normal"/>
    <w:next w:val="Normal"/>
    <w:link w:val="IntenseQuoteChar"/>
    <w:uiPriority w:val="30"/>
    <w:rsid w:val="007B14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14D8"/>
    <w:rPr>
      <w:i/>
      <w:iCs/>
      <w:color w:val="0F4761" w:themeColor="accent1" w:themeShade="BF"/>
    </w:rPr>
  </w:style>
  <w:style w:type="character" w:styleId="IntenseReference">
    <w:name w:val="Intense Reference"/>
    <w:basedOn w:val="DefaultParagraphFont"/>
    <w:uiPriority w:val="32"/>
    <w:rsid w:val="007B14D8"/>
    <w:rPr>
      <w:b/>
      <w:bCs/>
      <w:smallCaps/>
      <w:color w:val="0F4761" w:themeColor="accent1" w:themeShade="BF"/>
      <w:spacing w:val="5"/>
    </w:rPr>
  </w:style>
  <w:style w:type="table" w:styleId="TableGrid">
    <w:name w:val="Table Grid"/>
    <w:basedOn w:val="TableNormal"/>
    <w:uiPriority w:val="39"/>
    <w:rsid w:val="003E322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D8154A"/>
    <w:rPr>
      <w:color w:val="666666"/>
    </w:rPr>
  </w:style>
  <w:style w:type="character" w:styleId="Strong">
    <w:name w:val="Strong"/>
    <w:basedOn w:val="DefaultParagraphFont"/>
    <w:uiPriority w:val="22"/>
    <w:qFormat/>
    <w:rsid w:val="00340B52"/>
    <w:rPr>
      <w:b/>
      <w:bCs/>
    </w:rPr>
  </w:style>
  <w:style w:type="paragraph" w:styleId="NormalWeb">
    <w:name w:val="Normal (Web)"/>
    <w:basedOn w:val="Normal"/>
    <w:uiPriority w:val="99"/>
    <w:unhideWhenUsed/>
    <w:rsid w:val="00D16B51"/>
    <w:rPr>
      <w:rFonts w:ascii="Times New Roman" w:hAnsi="Times New Roman" w:cs="Times New Roman"/>
    </w:rPr>
  </w:style>
  <w:style w:type="character" w:styleId="Hyperlink">
    <w:name w:val="Hyperlink"/>
    <w:basedOn w:val="DefaultParagraphFont"/>
    <w:uiPriority w:val="99"/>
    <w:unhideWhenUsed/>
    <w:rsid w:val="00E91232"/>
    <w:rPr>
      <w:color w:val="0000FF"/>
      <w:u w:val="single"/>
    </w:rPr>
  </w:style>
  <w:style w:type="paragraph" w:customStyle="1" w:styleId="DecimalAligned">
    <w:name w:val="Decimal Aligned"/>
    <w:basedOn w:val="Normal"/>
    <w:uiPriority w:val="40"/>
    <w:qFormat/>
    <w:rsid w:val="00145443"/>
    <w:pPr>
      <w:tabs>
        <w:tab w:val="decimal" w:pos="360"/>
      </w:tabs>
      <w:spacing w:after="200" w:line="276" w:lineRule="auto"/>
      <w:jc w:val="left"/>
    </w:pPr>
    <w:rPr>
      <w:rFonts w:asciiTheme="minorHAnsi" w:eastAsiaTheme="minorEastAsia" w:hAnsiTheme="minorHAnsi" w:cs="Times New Roman"/>
      <w:sz w:val="22"/>
      <w:szCs w:val="22"/>
      <w:lang w:val="en-US"/>
    </w:rPr>
  </w:style>
  <w:style w:type="paragraph" w:styleId="FootnoteText">
    <w:name w:val="footnote text"/>
    <w:basedOn w:val="Normal"/>
    <w:link w:val="FootnoteTextChar"/>
    <w:uiPriority w:val="99"/>
    <w:unhideWhenUsed/>
    <w:rsid w:val="00145443"/>
    <w:pPr>
      <w:spacing w:line="240" w:lineRule="auto"/>
      <w:jc w:val="left"/>
    </w:pPr>
    <w:rPr>
      <w:rFonts w:asciiTheme="minorHAnsi" w:eastAsiaTheme="minorEastAsia" w:hAnsiTheme="minorHAnsi" w:cs="Times New Roman"/>
      <w:sz w:val="20"/>
      <w:szCs w:val="20"/>
      <w:lang w:val="en-US"/>
    </w:rPr>
  </w:style>
  <w:style w:type="character" w:customStyle="1" w:styleId="FootnoteTextChar">
    <w:name w:val="Footnote Text Char"/>
    <w:basedOn w:val="DefaultParagraphFont"/>
    <w:link w:val="FootnoteText"/>
    <w:uiPriority w:val="99"/>
    <w:rsid w:val="00145443"/>
    <w:rPr>
      <w:rFonts w:asciiTheme="minorHAnsi" w:eastAsiaTheme="minorEastAsia" w:hAnsiTheme="minorHAnsi" w:cs="Times New Roman"/>
      <w:sz w:val="20"/>
      <w:szCs w:val="20"/>
      <w:lang w:val="en-US"/>
    </w:rPr>
  </w:style>
  <w:style w:type="character" w:styleId="SubtleEmphasis">
    <w:name w:val="Subtle Emphasis"/>
    <w:basedOn w:val="DefaultParagraphFont"/>
    <w:uiPriority w:val="19"/>
    <w:qFormat/>
    <w:rsid w:val="00145443"/>
    <w:rPr>
      <w:i/>
      <w:iCs/>
    </w:rPr>
  </w:style>
  <w:style w:type="table" w:styleId="LightShading-Accent1">
    <w:name w:val="Light Shading Accent 1"/>
    <w:basedOn w:val="TableNormal"/>
    <w:uiPriority w:val="60"/>
    <w:rsid w:val="00145443"/>
    <w:pPr>
      <w:spacing w:line="240" w:lineRule="auto"/>
      <w:jc w:val="left"/>
    </w:pPr>
    <w:rPr>
      <w:rFonts w:asciiTheme="minorHAnsi" w:eastAsiaTheme="minorEastAsia" w:hAnsiTheme="minorHAnsi" w:cstheme="minorBidi"/>
      <w:color w:val="0F4761" w:themeColor="accent1" w:themeShade="BF"/>
      <w:sz w:val="22"/>
      <w:szCs w:val="22"/>
      <w:lang w:val="en-US"/>
    </w:rPr>
    <w:tblPr>
      <w:tblStyleRowBandSize w:val="1"/>
      <w:tblStyleColBandSize w:val="1"/>
      <w:tblBorders>
        <w:top w:val="single" w:sz="8" w:space="0" w:color="156082" w:themeColor="accent1"/>
        <w:bottom w:val="single" w:sz="8" w:space="0" w:color="156082" w:themeColor="accent1"/>
      </w:tblBorders>
    </w:tblPr>
    <w:tblStylePr w:type="fir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la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 w:type="table" w:styleId="MediumShading2-Accent5">
    <w:name w:val="Medium Shading 2 Accent 5"/>
    <w:basedOn w:val="TableNormal"/>
    <w:uiPriority w:val="64"/>
    <w:rsid w:val="00145443"/>
    <w:pPr>
      <w:spacing w:line="240" w:lineRule="auto"/>
      <w:jc w:val="left"/>
    </w:pPr>
    <w:rPr>
      <w:rFonts w:asciiTheme="minorHAnsi" w:eastAsiaTheme="minorEastAsia" w:hAnsiTheme="minorHAnsi" w:cstheme="minorBidi"/>
      <w:sz w:val="22"/>
      <w:szCs w:val="22"/>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02B93"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02B93" w:themeFill="accent5"/>
      </w:tcPr>
    </w:tblStylePr>
    <w:tblStylePr w:type="lastCol">
      <w:rPr>
        <w:b/>
        <w:bCs/>
        <w:color w:val="FFFFFF" w:themeColor="background1"/>
      </w:rPr>
      <w:tblPr/>
      <w:tcPr>
        <w:tcBorders>
          <w:left w:val="nil"/>
          <w:right w:val="nil"/>
          <w:insideH w:val="nil"/>
          <w:insideV w:val="nil"/>
        </w:tcBorders>
        <w:shd w:val="clear" w:color="auto" w:fill="A02B93"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TOCHeading">
    <w:name w:val="TOC Heading"/>
    <w:basedOn w:val="Heading1"/>
    <w:next w:val="Normal"/>
    <w:uiPriority w:val="39"/>
    <w:unhideWhenUsed/>
    <w:qFormat/>
    <w:rsid w:val="00C6500C"/>
    <w:pPr>
      <w:keepNext/>
      <w:keepLines/>
      <w:spacing w:before="240" w:line="259" w:lineRule="auto"/>
      <w:jc w:val="left"/>
      <w:outlineLvl w:val="9"/>
    </w:pPr>
    <w:rPr>
      <w:rFonts w:asciiTheme="majorHAnsi" w:eastAsiaTheme="majorEastAsia" w:hAnsiTheme="majorHAnsi" w:cstheme="majorBidi"/>
      <w:color w:val="0F4761" w:themeColor="accent1" w:themeShade="BF"/>
      <w:szCs w:val="32"/>
      <w:lang w:val="en-US"/>
    </w:rPr>
  </w:style>
  <w:style w:type="paragraph" w:styleId="TOC1">
    <w:name w:val="toc 1"/>
    <w:basedOn w:val="Normal"/>
    <w:next w:val="Normal"/>
    <w:autoRedefine/>
    <w:uiPriority w:val="39"/>
    <w:unhideWhenUsed/>
    <w:rsid w:val="00C6500C"/>
    <w:pPr>
      <w:spacing w:after="100"/>
    </w:pPr>
  </w:style>
  <w:style w:type="paragraph" w:styleId="TOC2">
    <w:name w:val="toc 2"/>
    <w:basedOn w:val="Normal"/>
    <w:next w:val="Normal"/>
    <w:autoRedefine/>
    <w:uiPriority w:val="39"/>
    <w:unhideWhenUsed/>
    <w:rsid w:val="00C6500C"/>
    <w:pPr>
      <w:spacing w:after="100"/>
      <w:ind w:left="240"/>
    </w:pPr>
  </w:style>
  <w:style w:type="paragraph" w:styleId="TOC3">
    <w:name w:val="toc 3"/>
    <w:basedOn w:val="Normal"/>
    <w:next w:val="Normal"/>
    <w:autoRedefine/>
    <w:uiPriority w:val="39"/>
    <w:unhideWhenUsed/>
    <w:rsid w:val="00C6500C"/>
    <w:pPr>
      <w:spacing w:after="100"/>
      <w:ind w:left="480"/>
    </w:pPr>
  </w:style>
  <w:style w:type="paragraph" w:styleId="TOC4">
    <w:name w:val="toc 4"/>
    <w:basedOn w:val="Normal"/>
    <w:next w:val="Normal"/>
    <w:autoRedefine/>
    <w:uiPriority w:val="39"/>
    <w:unhideWhenUsed/>
    <w:rsid w:val="00C6500C"/>
    <w:pPr>
      <w:spacing w:after="100" w:line="278" w:lineRule="auto"/>
      <w:ind w:left="720"/>
      <w:jc w:val="left"/>
    </w:pPr>
    <w:rPr>
      <w:rFonts w:asciiTheme="minorHAnsi" w:eastAsiaTheme="minorEastAsia" w:hAnsiTheme="minorHAnsi" w:cstheme="minorBidi"/>
      <w:kern w:val="2"/>
      <w:lang w:eastAsia="en-GB"/>
      <w14:ligatures w14:val="standardContextual"/>
    </w:rPr>
  </w:style>
  <w:style w:type="paragraph" w:styleId="TOC5">
    <w:name w:val="toc 5"/>
    <w:basedOn w:val="Normal"/>
    <w:next w:val="Normal"/>
    <w:autoRedefine/>
    <w:uiPriority w:val="39"/>
    <w:unhideWhenUsed/>
    <w:rsid w:val="00C6500C"/>
    <w:pPr>
      <w:spacing w:after="100" w:line="278" w:lineRule="auto"/>
      <w:ind w:left="960"/>
      <w:jc w:val="left"/>
    </w:pPr>
    <w:rPr>
      <w:rFonts w:asciiTheme="minorHAnsi" w:eastAsiaTheme="minorEastAsia" w:hAnsiTheme="minorHAnsi" w:cstheme="minorBidi"/>
      <w:kern w:val="2"/>
      <w:lang w:eastAsia="en-GB"/>
      <w14:ligatures w14:val="standardContextual"/>
    </w:rPr>
  </w:style>
  <w:style w:type="paragraph" w:styleId="TOC6">
    <w:name w:val="toc 6"/>
    <w:basedOn w:val="Normal"/>
    <w:next w:val="Normal"/>
    <w:autoRedefine/>
    <w:uiPriority w:val="39"/>
    <w:unhideWhenUsed/>
    <w:rsid w:val="00C6500C"/>
    <w:pPr>
      <w:spacing w:after="100" w:line="278" w:lineRule="auto"/>
      <w:ind w:left="1200"/>
      <w:jc w:val="left"/>
    </w:pPr>
    <w:rPr>
      <w:rFonts w:asciiTheme="minorHAnsi" w:eastAsiaTheme="minorEastAsia" w:hAnsiTheme="minorHAnsi" w:cstheme="minorBidi"/>
      <w:kern w:val="2"/>
      <w:lang w:eastAsia="en-GB"/>
      <w14:ligatures w14:val="standardContextual"/>
    </w:rPr>
  </w:style>
  <w:style w:type="paragraph" w:styleId="TOC7">
    <w:name w:val="toc 7"/>
    <w:basedOn w:val="Normal"/>
    <w:next w:val="Normal"/>
    <w:autoRedefine/>
    <w:uiPriority w:val="39"/>
    <w:unhideWhenUsed/>
    <w:rsid w:val="00C6500C"/>
    <w:pPr>
      <w:spacing w:after="100" w:line="278" w:lineRule="auto"/>
      <w:ind w:left="1440"/>
      <w:jc w:val="left"/>
    </w:pPr>
    <w:rPr>
      <w:rFonts w:asciiTheme="minorHAnsi" w:eastAsiaTheme="minorEastAsia" w:hAnsiTheme="minorHAnsi" w:cstheme="minorBidi"/>
      <w:kern w:val="2"/>
      <w:lang w:eastAsia="en-GB"/>
      <w14:ligatures w14:val="standardContextual"/>
    </w:rPr>
  </w:style>
  <w:style w:type="paragraph" w:styleId="TOC8">
    <w:name w:val="toc 8"/>
    <w:basedOn w:val="Normal"/>
    <w:next w:val="Normal"/>
    <w:autoRedefine/>
    <w:uiPriority w:val="39"/>
    <w:unhideWhenUsed/>
    <w:rsid w:val="00C6500C"/>
    <w:pPr>
      <w:spacing w:after="100" w:line="278" w:lineRule="auto"/>
      <w:ind w:left="1680"/>
      <w:jc w:val="left"/>
    </w:pPr>
    <w:rPr>
      <w:rFonts w:asciiTheme="minorHAnsi" w:eastAsiaTheme="minorEastAsia" w:hAnsiTheme="minorHAnsi" w:cstheme="minorBidi"/>
      <w:kern w:val="2"/>
      <w:lang w:eastAsia="en-GB"/>
      <w14:ligatures w14:val="standardContextual"/>
    </w:rPr>
  </w:style>
  <w:style w:type="paragraph" w:styleId="TOC9">
    <w:name w:val="toc 9"/>
    <w:basedOn w:val="Normal"/>
    <w:next w:val="Normal"/>
    <w:autoRedefine/>
    <w:uiPriority w:val="39"/>
    <w:unhideWhenUsed/>
    <w:rsid w:val="00C6500C"/>
    <w:pPr>
      <w:spacing w:after="100" w:line="278" w:lineRule="auto"/>
      <w:ind w:left="1920"/>
      <w:jc w:val="left"/>
    </w:pPr>
    <w:rPr>
      <w:rFonts w:asciiTheme="minorHAnsi" w:eastAsiaTheme="minorEastAsia" w:hAnsiTheme="minorHAnsi" w:cstheme="minorBidi"/>
      <w:kern w:val="2"/>
      <w:lang w:eastAsia="en-GB"/>
      <w14:ligatures w14:val="standardContextual"/>
    </w:rPr>
  </w:style>
  <w:style w:type="character" w:styleId="UnresolvedMention">
    <w:name w:val="Unresolved Mention"/>
    <w:basedOn w:val="DefaultParagraphFont"/>
    <w:uiPriority w:val="99"/>
    <w:semiHidden/>
    <w:unhideWhenUsed/>
    <w:rsid w:val="00C6500C"/>
    <w:rPr>
      <w:color w:val="605E5C"/>
      <w:shd w:val="clear" w:color="auto" w:fill="E1DFDD"/>
    </w:rPr>
  </w:style>
  <w:style w:type="paragraph" w:styleId="Header">
    <w:name w:val="header"/>
    <w:basedOn w:val="Normal"/>
    <w:link w:val="HeaderChar"/>
    <w:uiPriority w:val="99"/>
    <w:unhideWhenUsed/>
    <w:rsid w:val="00C6500C"/>
    <w:pPr>
      <w:tabs>
        <w:tab w:val="center" w:pos="4513"/>
        <w:tab w:val="right" w:pos="9026"/>
      </w:tabs>
      <w:spacing w:line="240" w:lineRule="auto"/>
    </w:pPr>
  </w:style>
  <w:style w:type="character" w:customStyle="1" w:styleId="HeaderChar">
    <w:name w:val="Header Char"/>
    <w:basedOn w:val="DefaultParagraphFont"/>
    <w:link w:val="Header"/>
    <w:uiPriority w:val="99"/>
    <w:rsid w:val="00C6500C"/>
  </w:style>
  <w:style w:type="paragraph" w:styleId="Footer">
    <w:name w:val="footer"/>
    <w:basedOn w:val="Normal"/>
    <w:link w:val="FooterChar"/>
    <w:uiPriority w:val="99"/>
    <w:unhideWhenUsed/>
    <w:rsid w:val="00C6500C"/>
    <w:pPr>
      <w:tabs>
        <w:tab w:val="center" w:pos="4513"/>
        <w:tab w:val="right" w:pos="9026"/>
      </w:tabs>
      <w:spacing w:line="240" w:lineRule="auto"/>
    </w:pPr>
  </w:style>
  <w:style w:type="character" w:customStyle="1" w:styleId="FooterChar">
    <w:name w:val="Footer Char"/>
    <w:basedOn w:val="DefaultParagraphFont"/>
    <w:link w:val="Footer"/>
    <w:uiPriority w:val="99"/>
    <w:rsid w:val="00C6500C"/>
  </w:style>
  <w:style w:type="paragraph" w:styleId="Caption">
    <w:name w:val="caption"/>
    <w:basedOn w:val="Normal"/>
    <w:next w:val="Normal"/>
    <w:uiPriority w:val="35"/>
    <w:unhideWhenUsed/>
    <w:qFormat/>
    <w:rsid w:val="00656283"/>
    <w:pPr>
      <w:spacing w:after="200" w:line="240" w:lineRule="auto"/>
    </w:pPr>
    <w:rPr>
      <w:iCs/>
      <w:color w:val="0E2841" w:themeColor="text2"/>
      <w:sz w:val="20"/>
      <w:szCs w:val="18"/>
    </w:rPr>
  </w:style>
  <w:style w:type="paragraph" w:styleId="TableofFigures">
    <w:name w:val="table of figures"/>
    <w:basedOn w:val="Normal"/>
    <w:next w:val="Normal"/>
    <w:uiPriority w:val="99"/>
    <w:unhideWhenUsed/>
    <w:rsid w:val="007158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eg"/><Relationship Id="rId39" Type="http://schemas.openxmlformats.org/officeDocument/2006/relationships/hyperlink" Target="https://libkey.io/libraries/1422/openurl?ctx_ver=Z39.88-2004&amp;ctx_enc=info:ofi/enc:UTF-8&amp;rfr_id=info:sid/ProQuest&amp;rft_val_fmt=journal&amp;rft.genre=article&amp;rft.jtitle=Sensors&amp;rft.atitle=Give+Me+a+Sign%253A+Using+Data+Gloves+for+Static+Hand-Shape+Recognition&amp;rft.au=Achenbach%252C+Philipp%253BLaux%252C+Sebastian%253BPurdack%252C+Dennis%253BPhilipp+Niklas+M%25C3%25BCller%253BG%25C3%25B6bel%252C+Stefan.&amp;rft.aulast=Achenbach&amp;rft.aufirst=Philipp&amp;rft.date=2023-01-01&amp;rft.volume=23&amp;rft.issue=24&amp;rft.spage=9847&amp;rft.isbn=&amp;rft.btitle=&amp;rft.title=Sensors&amp;rft.issn=&amp;rft_id=info:doi/10.3390%252Fs23249847" TargetMode="Externa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yperlink" Target="https://libkey.io/libraries/1422/openurl?ctx_ver=Z39.88-2004&amp;ctx_enc=info:ofi/enc:UTF-8&amp;rfr_id=info:sid/ProQuest&amp;rft_val_fmt=journal&amp;rft.genre=article&amp;rft.jtitle=Acta+Electrotechnica+et+Informatica&amp;rft.atitle=Real-Time+Dynamic+Gesture+Recognition%253A+A+Novel+Approach+for+Efficient+Human-Computer+Interaction&amp;rft.au=Mohammed+Moyed+Ahmed.&amp;rft.aulast=Mohammed+Moyed+Ahmed&amp;rft.aufirst=&amp;rft.date=2025-07-01&amp;rft.volume=25&amp;rft.issue=3&amp;rft.spage=25&amp;rft.isbn=&amp;rft.btitle=&amp;rft.title=Acta+Electrotechnica+et+Informatica&amp;rft.issn=13358243&amp;rft_id=info:doi/10.2478%252Faei-2025-0012" TargetMode="External"/><Relationship Id="rId47" Type="http://schemas.openxmlformats.org/officeDocument/2006/relationships/hyperlink" Target="https://www.proquest.com/scholarly-journals/efficient-low-color-information-dependency-skin/docview/2812657611/se-2?accountid=130472" TargetMode="External"/><Relationship Id="rId50" Type="http://schemas.openxmlformats.org/officeDocument/2006/relationships/hyperlink" Target="https://www.proquest.com/scholarly-journals/hand-landmarks-detection-localization-color/docview/1840614270/se-2?accountid=130472" TargetMode="External"/><Relationship Id="rId55" Type="http://schemas.openxmlformats.org/officeDocument/2006/relationships/image" Target="media/image29.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yperlink" Target="https://ntrs.nasa.gov/citations/19900020567" TargetMode="External"/><Relationship Id="rId40" Type="http://schemas.openxmlformats.org/officeDocument/2006/relationships/hyperlink" Target="https://doi.org/10.3390/s23249847" TargetMode="External"/><Relationship Id="rId45" Type="http://schemas.openxmlformats.org/officeDocument/2006/relationships/hyperlink" Target="https://libkey.io/libraries/1422/openurl?ctx_ver=Z39.88-2004&amp;ctx_enc=info:ofi/enc:UTF-8&amp;rfr_id=info:sid/ProQuest&amp;rft_val_fmt=journal&amp;rft.genre=article&amp;rft.jtitle=Virtual+Reality&amp;rft.atitle=Lightweight+real-time+hand+segmentation+leveraging+MediaPipe+landmark+detection&amp;rft.au=.&amp;rft.aulast=&amp;rft.aufirst=&amp;rft.date=2023-12-01&amp;rft.volume=27&amp;rft.issue=4&amp;rft.spage=3125&amp;rft.isbn=&amp;rft.btitle=&amp;rft.title=Virtual+Reality&amp;rft.issn=13594338&amp;rft_id=info:doi/10.1007%252Fs10055-023-00858-0" TargetMode="External"/><Relationship Id="rId53" Type="http://schemas.openxmlformats.org/officeDocument/2006/relationships/hyperlink" Target="https://dev.bostondynamics.com/docs/concepts/readme" TargetMode="External"/><Relationship Id="rId58" Type="http://schemas.openxmlformats.org/officeDocument/2006/relationships/glossaryDocument" Target="glossary/document.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https://doi.org/10.2478/aei-2025-0012" TargetMode="External"/><Relationship Id="rId48" Type="http://schemas.openxmlformats.org/officeDocument/2006/relationships/hyperlink" Target="https://libkey.io/libraries/1422/openurl?ctx_ver=Z39.88-2004&amp;ctx_enc=info:ofi/enc:UTF-8&amp;rfr_id=info:sid/ProQuest&amp;rft_val_fmt=journal&amp;rft.genre=article&amp;rft.jtitle=Mathematics&amp;rft.atitle=Efficient+and+Low+Color+Information+Dependency+Skin+Segmentation+Model&amp;rft.au=You%252C+Hojoon%253BLee%252C+Kunyoung%253BOh%252C+Jaemu%253BLee%252C+Eui+Chul.&amp;rft.aulast=You&amp;rft.aufirst=Hojoon&amp;rft.date=2023-01-01&amp;rft.volume=11&amp;rft.issue=9&amp;rft.spage=2057&amp;rft.isbn=&amp;rft.btitle=&amp;rft.title=Mathematics&amp;rft.issn=&amp;rft_id=info:doi/10.3390%252Fmath11092057" TargetMode="External"/><Relationship Id="rId56"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hyperlink" Target="https://libkey.io/libraries/1422/openurl?ctx_ver=Z39.88-2004&amp;ctx_enc=info:ofi/enc:UTF-8&amp;rfr_id=info:sid/ProQuest&amp;rft_val_fmt=journal&amp;rft.genre=article&amp;rft.jtitle=Multimedia+Tools+and+Applications&amp;rft.atitle=Hand+landmarks+detection+and+localization+in+color+images&amp;rft.au=Grzejszczak%252C+Tomasz%253BKawulok%252C+Michal%253BGaluszka%252C+Adam.&amp;rft.aulast=Grzejszczak&amp;rft.aufirst=Tomasz&amp;rft.date=2016-12-01&amp;rft.volume=75&amp;rft.issue=23&amp;rft.spage=16363&amp;rft.isbn=&amp;rft.btitle=&amp;rft.title=Multimedia+Tools+and+Applications&amp;rft.issn=13807501&amp;rft_id=info:doi/10.1007%252Fs11042-015-2934-5"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eg"/><Relationship Id="rId33" Type="http://schemas.openxmlformats.org/officeDocument/2006/relationships/image" Target="media/image26.png"/><Relationship Id="rId38" Type="http://schemas.openxmlformats.org/officeDocument/2006/relationships/hyperlink" Target="https://www.proquest.com/scholarly-journals/give-me-sign-using-data-gloves-static-hand-shape/docview/2904929948/se-2?accountid=130472" TargetMode="External"/><Relationship Id="rId46" Type="http://schemas.openxmlformats.org/officeDocument/2006/relationships/hyperlink" Target="https://doi.org/10.1007/s10055-023-00858-0" TargetMode="External"/><Relationship Id="rId59" Type="http://schemas.openxmlformats.org/officeDocument/2006/relationships/theme" Target="theme/theme1.xml"/><Relationship Id="rId20" Type="http://schemas.openxmlformats.org/officeDocument/2006/relationships/image" Target="media/image13.jpeg"/><Relationship Id="rId41" Type="http://schemas.openxmlformats.org/officeDocument/2006/relationships/hyperlink" Target="https://www.proquest.com/scholarly-journals/real-time-dynamic-gesture-recognition-novel/docview/3251400913/se-2?accountid=130472" TargetMode="External"/><Relationship Id="rId54" Type="http://schemas.openxmlformats.org/officeDocument/2006/relationships/hyperlink" Target="https://gemini.google.co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sciencedirect.com/science/article/pii/S0736584525001644" TargetMode="External"/><Relationship Id="rId49" Type="http://schemas.openxmlformats.org/officeDocument/2006/relationships/hyperlink" Target="https://doi.org/10.3390/math11092057" TargetMode="External"/><Relationship Id="rId57"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hyperlink" Target="https://www.proquest.com/scholarly-journals/lightweight-real-time-hand-segmentation/docview/2895059255/se-2?accountid=130472" TargetMode="External"/><Relationship Id="rId52" Type="http://schemas.openxmlformats.org/officeDocument/2006/relationships/hyperlink" Target="https://doi.org/10.1007/s11042-015-2934-5"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892FB0AEFE6435DAC0C70E905F5C800"/>
        <w:category>
          <w:name w:val="General"/>
          <w:gallery w:val="placeholder"/>
        </w:category>
        <w:types>
          <w:type w:val="bbPlcHdr"/>
        </w:types>
        <w:behaviors>
          <w:behavior w:val="content"/>
        </w:behaviors>
        <w:guid w:val="{072C6E5E-3E56-45A8-BD1F-77894D086341}"/>
      </w:docPartPr>
      <w:docPartBody>
        <w:p w:rsidR="001E1DAE" w:rsidRDefault="002E2B97">
          <w:r w:rsidRPr="00496B8E">
            <w:rPr>
              <w:rStyle w:val="PlaceholderText"/>
            </w:rPr>
            <w:t>Formatting...</w:t>
          </w:r>
        </w:p>
      </w:docPartBody>
    </w:docPart>
    <w:docPart>
      <w:docPartPr>
        <w:name w:val="516FDB1F6A8D4A329FD0FC6CAD602600"/>
        <w:category>
          <w:name w:val="General"/>
          <w:gallery w:val="placeholder"/>
        </w:category>
        <w:types>
          <w:type w:val="bbPlcHdr"/>
        </w:types>
        <w:behaviors>
          <w:behavior w:val="content"/>
        </w:behaviors>
        <w:guid w:val="{9A0D5C19-D2FF-4290-86F6-30DDB3542D07}"/>
      </w:docPartPr>
      <w:docPartBody>
        <w:p w:rsidR="001E1DAE" w:rsidRDefault="002E2B97">
          <w:r w:rsidRPr="00496B8E">
            <w:rPr>
              <w:rStyle w:val="PlaceholderText"/>
            </w:rPr>
            <w:t>Formatting...</w:t>
          </w:r>
        </w:p>
      </w:docPartBody>
    </w:docPart>
    <w:docPart>
      <w:docPartPr>
        <w:name w:val="705E9182A68D4ABE94A189D8FC2B0C28"/>
        <w:category>
          <w:name w:val="General"/>
          <w:gallery w:val="placeholder"/>
        </w:category>
        <w:types>
          <w:type w:val="bbPlcHdr"/>
        </w:types>
        <w:behaviors>
          <w:behavior w:val="content"/>
        </w:behaviors>
        <w:guid w:val="{1FC8B91D-D329-4227-A7D5-9226A1E3F7B5}"/>
      </w:docPartPr>
      <w:docPartBody>
        <w:p w:rsidR="001E1DAE" w:rsidRDefault="002E2B97">
          <w:r w:rsidRPr="00496B8E">
            <w:rPr>
              <w:rStyle w:val="PlaceholderText"/>
            </w:rPr>
            <w:t>Formatting...</w:t>
          </w:r>
        </w:p>
      </w:docPartBody>
    </w:docPart>
    <w:docPart>
      <w:docPartPr>
        <w:name w:val="66FA16CE717E4C6288D4594D52FCDA11"/>
        <w:category>
          <w:name w:val="General"/>
          <w:gallery w:val="placeholder"/>
        </w:category>
        <w:types>
          <w:type w:val="bbPlcHdr"/>
        </w:types>
        <w:behaviors>
          <w:behavior w:val="content"/>
        </w:behaviors>
        <w:guid w:val="{5D81BC33-E0E8-41EF-8A4C-51F28D0F6F03}"/>
      </w:docPartPr>
      <w:docPartBody>
        <w:p w:rsidR="001E1DAE" w:rsidRDefault="002E2B97">
          <w:r w:rsidRPr="00496B8E">
            <w:rPr>
              <w:rStyle w:val="PlaceholderText"/>
            </w:rPr>
            <w:t>Formatting...</w:t>
          </w:r>
        </w:p>
      </w:docPartBody>
    </w:docPart>
    <w:docPart>
      <w:docPartPr>
        <w:name w:val="39A3B958E1614BEBA9452F9448B7CAB2"/>
        <w:category>
          <w:name w:val="General"/>
          <w:gallery w:val="placeholder"/>
        </w:category>
        <w:types>
          <w:type w:val="bbPlcHdr"/>
        </w:types>
        <w:behaviors>
          <w:behavior w:val="content"/>
        </w:behaviors>
        <w:guid w:val="{1867ADEE-C4CF-4ACC-A797-13660B06B9C5}"/>
      </w:docPartPr>
      <w:docPartBody>
        <w:p w:rsidR="001E1DAE" w:rsidRDefault="002E2B97">
          <w:r w:rsidRPr="00496B8E">
            <w:rPr>
              <w:rStyle w:val="PlaceholderText"/>
            </w:rPr>
            <w:t>Formatting...</w:t>
          </w:r>
        </w:p>
      </w:docPartBody>
    </w:docPart>
    <w:docPart>
      <w:docPartPr>
        <w:name w:val="C71090947F3B4B5C8BB914D0F66251B8"/>
        <w:category>
          <w:name w:val="General"/>
          <w:gallery w:val="placeholder"/>
        </w:category>
        <w:types>
          <w:type w:val="bbPlcHdr"/>
        </w:types>
        <w:behaviors>
          <w:behavior w:val="content"/>
        </w:behaviors>
        <w:guid w:val="{23D37EC5-6778-494D-987F-C84192BE0429}"/>
      </w:docPartPr>
      <w:docPartBody>
        <w:p w:rsidR="001E1DAE" w:rsidRDefault="002E2B97">
          <w:r w:rsidRPr="00496B8E">
            <w:rPr>
              <w:rStyle w:val="PlaceholderText"/>
            </w:rPr>
            <w:t>Formatting...</w:t>
          </w:r>
        </w:p>
      </w:docPartBody>
    </w:docPart>
    <w:docPart>
      <w:docPartPr>
        <w:name w:val="7FDE0A0991C84DC8BE91CFDB82F3E17D"/>
        <w:category>
          <w:name w:val="General"/>
          <w:gallery w:val="placeholder"/>
        </w:category>
        <w:types>
          <w:type w:val="bbPlcHdr"/>
        </w:types>
        <w:behaviors>
          <w:behavior w:val="content"/>
        </w:behaviors>
        <w:guid w:val="{FBB8E997-A8A0-4124-88FA-CB4C5D65B270}"/>
      </w:docPartPr>
      <w:docPartBody>
        <w:p w:rsidR="001E1DAE" w:rsidRDefault="002E2B97">
          <w:r w:rsidRPr="00496B8E">
            <w:rPr>
              <w:rStyle w:val="PlaceholderText"/>
            </w:rPr>
            <w:t>Formatting...</w:t>
          </w:r>
        </w:p>
      </w:docPartBody>
    </w:docPart>
    <w:docPart>
      <w:docPartPr>
        <w:name w:val="19C6EA0E51FD48A9A864487C247A3C72"/>
        <w:category>
          <w:name w:val="General"/>
          <w:gallery w:val="placeholder"/>
        </w:category>
        <w:types>
          <w:type w:val="bbPlcHdr"/>
        </w:types>
        <w:behaviors>
          <w:behavior w:val="content"/>
        </w:behaviors>
        <w:guid w:val="{5ED8FEAE-B038-4DC5-9CAC-728F039E9A48}"/>
      </w:docPartPr>
      <w:docPartBody>
        <w:p w:rsidR="001E1DAE" w:rsidRDefault="002E2B97">
          <w:r w:rsidRPr="00496B8E">
            <w:rPr>
              <w:rStyle w:val="PlaceholderText"/>
            </w:rPr>
            <w:t>Formatting...</w:t>
          </w:r>
        </w:p>
      </w:docPartBody>
    </w:docPart>
    <w:docPart>
      <w:docPartPr>
        <w:name w:val="5CC0330F2F5540D19076ADDC44609B53"/>
        <w:category>
          <w:name w:val="General"/>
          <w:gallery w:val="placeholder"/>
        </w:category>
        <w:types>
          <w:type w:val="bbPlcHdr"/>
        </w:types>
        <w:behaviors>
          <w:behavior w:val="content"/>
        </w:behaviors>
        <w:guid w:val="{55F50F53-C1E7-4725-B36F-CB1A0D89C8C6}"/>
      </w:docPartPr>
      <w:docPartBody>
        <w:p w:rsidR="001E1DAE" w:rsidRDefault="002E2B97">
          <w:r w:rsidRPr="00496B8E">
            <w:rPr>
              <w:rStyle w:val="PlaceholderText"/>
            </w:rPr>
            <w:t>Formatting...</w:t>
          </w:r>
        </w:p>
      </w:docPartBody>
    </w:docPart>
    <w:docPart>
      <w:docPartPr>
        <w:name w:val="F7625E1D3DA14547A1F7F58FFB47F8FA"/>
        <w:category>
          <w:name w:val="General"/>
          <w:gallery w:val="placeholder"/>
        </w:category>
        <w:types>
          <w:type w:val="bbPlcHdr"/>
        </w:types>
        <w:behaviors>
          <w:behavior w:val="content"/>
        </w:behaviors>
        <w:guid w:val="{5FD56C25-7C2F-4484-A5AA-C449370537C3}"/>
      </w:docPartPr>
      <w:docPartBody>
        <w:p w:rsidR="001E1DAE" w:rsidRDefault="002E2B97">
          <w:r w:rsidRPr="00496B8E">
            <w:rPr>
              <w:rStyle w:val="PlaceholderText"/>
            </w:rPr>
            <w:t>Formatting...</w:t>
          </w:r>
        </w:p>
      </w:docPartBody>
    </w:docPart>
    <w:docPart>
      <w:docPartPr>
        <w:name w:val="1E80BF65BF174B3D9DAE5017773C5F1E"/>
        <w:category>
          <w:name w:val="General"/>
          <w:gallery w:val="placeholder"/>
        </w:category>
        <w:types>
          <w:type w:val="bbPlcHdr"/>
        </w:types>
        <w:behaviors>
          <w:behavior w:val="content"/>
        </w:behaviors>
        <w:guid w:val="{D446919E-D4C7-4BE8-B350-F4EB51C0FA2E}"/>
      </w:docPartPr>
      <w:docPartBody>
        <w:p w:rsidR="001E1DAE" w:rsidRDefault="002E2B97">
          <w:r w:rsidRPr="00496B8E">
            <w:rPr>
              <w:rStyle w:val="PlaceholderText"/>
            </w:rPr>
            <w:t>Formatting...</w:t>
          </w:r>
        </w:p>
      </w:docPartBody>
    </w:docPart>
    <w:docPart>
      <w:docPartPr>
        <w:name w:val="BC3994B0BB96486F9BD1D59357A7CB6B"/>
        <w:category>
          <w:name w:val="General"/>
          <w:gallery w:val="placeholder"/>
        </w:category>
        <w:types>
          <w:type w:val="bbPlcHdr"/>
        </w:types>
        <w:behaviors>
          <w:behavior w:val="content"/>
        </w:behaviors>
        <w:guid w:val="{8DD53A48-8B0F-423D-BAA5-E29AF0B775D0}"/>
      </w:docPartPr>
      <w:docPartBody>
        <w:p w:rsidR="001E1DAE" w:rsidRDefault="002E2B97">
          <w:r w:rsidRPr="00496B8E">
            <w:rPr>
              <w:rStyle w:val="PlaceholderText"/>
            </w:rPr>
            <w:t>Formatting...</w:t>
          </w:r>
        </w:p>
      </w:docPartBody>
    </w:docPart>
    <w:docPart>
      <w:docPartPr>
        <w:name w:val="040C1D4D39814EC18816CE63D87967C8"/>
        <w:category>
          <w:name w:val="General"/>
          <w:gallery w:val="placeholder"/>
        </w:category>
        <w:types>
          <w:type w:val="bbPlcHdr"/>
        </w:types>
        <w:behaviors>
          <w:behavior w:val="content"/>
        </w:behaviors>
        <w:guid w:val="{40DF816E-2A8B-4338-A58A-5F2A0EA57235}"/>
      </w:docPartPr>
      <w:docPartBody>
        <w:p w:rsidR="001E1DAE" w:rsidRDefault="002E2B97">
          <w:r w:rsidRPr="00496B8E">
            <w:rPr>
              <w:rStyle w:val="PlaceholderText"/>
            </w:rPr>
            <w:t>Formatting...</w:t>
          </w:r>
        </w:p>
      </w:docPartBody>
    </w:docPart>
    <w:docPart>
      <w:docPartPr>
        <w:name w:val="59C795D6AE5C4F6984EFA8ACF36581EB"/>
        <w:category>
          <w:name w:val="General"/>
          <w:gallery w:val="placeholder"/>
        </w:category>
        <w:types>
          <w:type w:val="bbPlcHdr"/>
        </w:types>
        <w:behaviors>
          <w:behavior w:val="content"/>
        </w:behaviors>
        <w:guid w:val="{76DC31E9-05D1-4155-99FB-1DE4CBE35FDF}"/>
      </w:docPartPr>
      <w:docPartBody>
        <w:p w:rsidR="001E1DAE" w:rsidRDefault="002E2B97">
          <w:r w:rsidRPr="00496B8E">
            <w:rPr>
              <w:rStyle w:val="PlaceholderText"/>
            </w:rPr>
            <w:t>Formatting...</w:t>
          </w:r>
        </w:p>
      </w:docPartBody>
    </w:docPart>
    <w:docPart>
      <w:docPartPr>
        <w:name w:val="1556F1559EB544879F119892CCC511F5"/>
        <w:category>
          <w:name w:val="General"/>
          <w:gallery w:val="placeholder"/>
        </w:category>
        <w:types>
          <w:type w:val="bbPlcHdr"/>
        </w:types>
        <w:behaviors>
          <w:behavior w:val="content"/>
        </w:behaviors>
        <w:guid w:val="{FD7164CA-7DA5-4D35-8E5C-6BEB4FA9A02A}"/>
      </w:docPartPr>
      <w:docPartBody>
        <w:p w:rsidR="001E1DAE" w:rsidRDefault="002E2B97">
          <w:r w:rsidRPr="00496B8E">
            <w:rPr>
              <w:rStyle w:val="PlaceholderText"/>
            </w:rPr>
            <w:t>Formatting...</w:t>
          </w:r>
        </w:p>
      </w:docPartBody>
    </w:docPart>
    <w:docPart>
      <w:docPartPr>
        <w:name w:val="BCD406180031457FAE22BD49E083C8A2"/>
        <w:category>
          <w:name w:val="General"/>
          <w:gallery w:val="placeholder"/>
        </w:category>
        <w:types>
          <w:type w:val="bbPlcHdr"/>
        </w:types>
        <w:behaviors>
          <w:behavior w:val="content"/>
        </w:behaviors>
        <w:guid w:val="{F2656428-B170-4A4D-91AB-1797AF4966F8}"/>
      </w:docPartPr>
      <w:docPartBody>
        <w:p w:rsidR="001E1DAE" w:rsidRDefault="002E2B97">
          <w:r w:rsidRPr="00496B8E">
            <w:rPr>
              <w:rStyle w:val="PlaceholderText"/>
            </w:rPr>
            <w:t>Formatting...</w:t>
          </w:r>
        </w:p>
      </w:docPartBody>
    </w:docPart>
    <w:docPart>
      <w:docPartPr>
        <w:name w:val="CE5A84D771C242E0AF805418F978B199"/>
        <w:category>
          <w:name w:val="General"/>
          <w:gallery w:val="placeholder"/>
        </w:category>
        <w:types>
          <w:type w:val="bbPlcHdr"/>
        </w:types>
        <w:behaviors>
          <w:behavior w:val="content"/>
        </w:behaviors>
        <w:guid w:val="{A0BD2D54-CE0D-449B-9015-470BD3B8E71F}"/>
      </w:docPartPr>
      <w:docPartBody>
        <w:p w:rsidR="001E1DAE" w:rsidRDefault="002E2B97">
          <w:r w:rsidRPr="00496B8E">
            <w:rPr>
              <w:rStyle w:val="PlaceholderText"/>
            </w:rPr>
            <w:t>Formatting...</w:t>
          </w:r>
        </w:p>
      </w:docPartBody>
    </w:docPart>
    <w:docPart>
      <w:docPartPr>
        <w:name w:val="2DF5E15760834686BB1B805866F5CABE"/>
        <w:category>
          <w:name w:val="General"/>
          <w:gallery w:val="placeholder"/>
        </w:category>
        <w:types>
          <w:type w:val="bbPlcHdr"/>
        </w:types>
        <w:behaviors>
          <w:behavior w:val="content"/>
        </w:behaviors>
        <w:guid w:val="{D6435246-7F52-45BB-858C-07D16EEF2C7E}"/>
      </w:docPartPr>
      <w:docPartBody>
        <w:p w:rsidR="001E1DAE" w:rsidRDefault="002E2B97">
          <w:r w:rsidRPr="00496B8E">
            <w:rPr>
              <w:rStyle w:val="PlaceholderText"/>
            </w:rPr>
            <w:t>Formatting...</w:t>
          </w:r>
        </w:p>
      </w:docPartBody>
    </w:docPart>
    <w:docPart>
      <w:docPartPr>
        <w:name w:val="B955BA92A42546069623B12D84BFF11B"/>
        <w:category>
          <w:name w:val="General"/>
          <w:gallery w:val="placeholder"/>
        </w:category>
        <w:types>
          <w:type w:val="bbPlcHdr"/>
        </w:types>
        <w:behaviors>
          <w:behavior w:val="content"/>
        </w:behaviors>
        <w:guid w:val="{711E3A87-B9EB-4409-8EAB-768D186632D1}"/>
      </w:docPartPr>
      <w:docPartBody>
        <w:p w:rsidR="001E1DAE" w:rsidRDefault="00000000">
          <w:r w:rsidRPr="00493C59">
            <w:rPr>
              <w:rStyle w:val="PlaceholderText"/>
            </w:rPr>
            <w:t>Formatting...</w:t>
          </w:r>
        </w:p>
      </w:docPartBody>
    </w:docPart>
    <w:docPart>
      <w:docPartPr>
        <w:name w:val="A81604215A6E4ED1B768C65A11A72817"/>
        <w:category>
          <w:name w:val="General"/>
          <w:gallery w:val="placeholder"/>
        </w:category>
        <w:types>
          <w:type w:val="bbPlcHdr"/>
        </w:types>
        <w:behaviors>
          <w:behavior w:val="content"/>
        </w:behaviors>
        <w:guid w:val="{F07E0C79-FEA3-4469-AE0B-A67C6C298240}"/>
      </w:docPartPr>
      <w:docPartBody>
        <w:p w:rsidR="001E1DAE" w:rsidRDefault="00000000">
          <w:r w:rsidRPr="00493C59">
            <w:rPr>
              <w:rStyle w:val="PlaceholderText"/>
            </w:rPr>
            <w:t>Formatting...</w:t>
          </w:r>
        </w:p>
      </w:docPartBody>
    </w:docPart>
    <w:docPart>
      <w:docPartPr>
        <w:name w:val="F2BEDA96E4364E978D80146C29185AE5"/>
        <w:category>
          <w:name w:val="General"/>
          <w:gallery w:val="placeholder"/>
        </w:category>
        <w:types>
          <w:type w:val="bbPlcHdr"/>
        </w:types>
        <w:behaviors>
          <w:behavior w:val="content"/>
        </w:behaviors>
        <w:guid w:val="{C34FAD06-FC7C-4A50-A2B7-BE3424F099FF}"/>
      </w:docPartPr>
      <w:docPartBody>
        <w:p w:rsidR="001E1DAE" w:rsidRDefault="00000000">
          <w:r w:rsidRPr="00493C59">
            <w:rPr>
              <w:rStyle w:val="PlaceholderText"/>
            </w:rPr>
            <w:t>Formatting...</w:t>
          </w:r>
        </w:p>
      </w:docPartBody>
    </w:docPart>
    <w:docPart>
      <w:docPartPr>
        <w:name w:val="0CB169947A154B0CABEDBB47B2DCCBFF"/>
        <w:category>
          <w:name w:val="General"/>
          <w:gallery w:val="placeholder"/>
        </w:category>
        <w:types>
          <w:type w:val="bbPlcHdr"/>
        </w:types>
        <w:behaviors>
          <w:behavior w:val="content"/>
        </w:behaviors>
        <w:guid w:val="{DF1DD013-FF56-48D3-A86F-392CF749F6A4}"/>
      </w:docPartPr>
      <w:docPartBody>
        <w:p w:rsidR="001E1DAE" w:rsidRDefault="00000000">
          <w:r w:rsidRPr="00493C59">
            <w:rPr>
              <w:rStyle w:val="PlaceholderText"/>
            </w:rPr>
            <w:t>Formatting...</w:t>
          </w:r>
        </w:p>
      </w:docPartBody>
    </w:docPart>
    <w:docPart>
      <w:docPartPr>
        <w:name w:val="5EF28F63B7904D0EB0D4AED6BD557E23"/>
        <w:category>
          <w:name w:val="General"/>
          <w:gallery w:val="placeholder"/>
        </w:category>
        <w:types>
          <w:type w:val="bbPlcHdr"/>
        </w:types>
        <w:behaviors>
          <w:behavior w:val="content"/>
        </w:behaviors>
        <w:guid w:val="{621FFFD8-B40F-46C9-A402-34493EF9940E}"/>
      </w:docPartPr>
      <w:docPartBody>
        <w:p w:rsidR="001E1DAE" w:rsidRDefault="00000000">
          <w:r w:rsidRPr="00493C59">
            <w:rPr>
              <w:rStyle w:val="PlaceholderText"/>
            </w:rPr>
            <w:t>Formatting...</w:t>
          </w:r>
        </w:p>
      </w:docPartBody>
    </w:docPart>
    <w:docPart>
      <w:docPartPr>
        <w:name w:val="D0B07B55E5DF485E87762A0C40B5819D"/>
        <w:category>
          <w:name w:val="General"/>
          <w:gallery w:val="placeholder"/>
        </w:category>
        <w:types>
          <w:type w:val="bbPlcHdr"/>
        </w:types>
        <w:behaviors>
          <w:behavior w:val="content"/>
        </w:behaviors>
        <w:guid w:val="{8A5FB54F-E777-455B-A5F9-956F81CFC9CC}"/>
      </w:docPartPr>
      <w:docPartBody>
        <w:p w:rsidR="001E1DAE" w:rsidRDefault="00000000">
          <w:r w:rsidRPr="00493C59">
            <w:rPr>
              <w:rStyle w:val="PlaceholderText"/>
            </w:rPr>
            <w:t>Formatting...</w:t>
          </w:r>
        </w:p>
      </w:docPartBody>
    </w:docPart>
    <w:docPart>
      <w:docPartPr>
        <w:name w:val="584100F77C644E7A9AD20BEAAED59719"/>
        <w:category>
          <w:name w:val="General"/>
          <w:gallery w:val="placeholder"/>
        </w:category>
        <w:types>
          <w:type w:val="bbPlcHdr"/>
        </w:types>
        <w:behaviors>
          <w:behavior w:val="content"/>
        </w:behaviors>
        <w:guid w:val="{6DFD6BBB-B6F2-4A34-8E51-14B09C6D2D2A}"/>
      </w:docPartPr>
      <w:docPartBody>
        <w:p w:rsidR="001E1DAE" w:rsidRDefault="00000000">
          <w:r w:rsidRPr="00493C59">
            <w:rPr>
              <w:rStyle w:val="PlaceholderText"/>
            </w:rPr>
            <w:t>Formatting...</w:t>
          </w:r>
        </w:p>
      </w:docPartBody>
    </w:docPart>
    <w:docPart>
      <w:docPartPr>
        <w:name w:val="86EEAE3E6DD34A9F924BFC1BF0F0CB3D"/>
        <w:category>
          <w:name w:val="General"/>
          <w:gallery w:val="placeholder"/>
        </w:category>
        <w:types>
          <w:type w:val="bbPlcHdr"/>
        </w:types>
        <w:behaviors>
          <w:behavior w:val="content"/>
        </w:behaviors>
        <w:guid w:val="{2310C75C-687E-4637-92DC-9AAF3A9F0AE7}"/>
      </w:docPartPr>
      <w:docPartBody>
        <w:p w:rsidR="001E1DAE" w:rsidRDefault="00000000">
          <w:r w:rsidRPr="00493C59">
            <w:rPr>
              <w:rStyle w:val="PlaceholderText"/>
            </w:rPr>
            <w:t>Formatting...</w:t>
          </w:r>
        </w:p>
      </w:docPartBody>
    </w:docPart>
    <w:docPart>
      <w:docPartPr>
        <w:name w:val="2098738BB501491EB1FE8442EB35BD40"/>
        <w:category>
          <w:name w:val="General"/>
          <w:gallery w:val="placeholder"/>
        </w:category>
        <w:types>
          <w:type w:val="bbPlcHdr"/>
        </w:types>
        <w:behaviors>
          <w:behavior w:val="content"/>
        </w:behaviors>
        <w:guid w:val="{24C7B1C6-E382-4292-8409-57246BC52657}"/>
      </w:docPartPr>
      <w:docPartBody>
        <w:p w:rsidR="001E1DAE" w:rsidRDefault="00000000">
          <w:r w:rsidRPr="00493C59">
            <w:rPr>
              <w:rStyle w:val="PlaceholderText"/>
            </w:rPr>
            <w:t>Formatting...</w:t>
          </w:r>
        </w:p>
      </w:docPartBody>
    </w:docPart>
    <w:docPart>
      <w:docPartPr>
        <w:name w:val="480D9BDB7CE14C0C87F51D765C5D605B"/>
        <w:category>
          <w:name w:val="General"/>
          <w:gallery w:val="placeholder"/>
        </w:category>
        <w:types>
          <w:type w:val="bbPlcHdr"/>
        </w:types>
        <w:behaviors>
          <w:behavior w:val="content"/>
        </w:behaviors>
        <w:guid w:val="{A3BA2049-53DE-4CD8-B4F6-FA2ABF5DB725}"/>
      </w:docPartPr>
      <w:docPartBody>
        <w:p w:rsidR="001E1DAE" w:rsidRDefault="00000000">
          <w:r w:rsidRPr="00493C59">
            <w:rPr>
              <w:rStyle w:val="PlaceholderText"/>
            </w:rPr>
            <w:t>Formatting...</w:t>
          </w:r>
        </w:p>
      </w:docPartBody>
    </w:docPart>
    <w:docPart>
      <w:docPartPr>
        <w:name w:val="27AA798A4D6645AF9CFCCD5A14C6C832"/>
        <w:category>
          <w:name w:val="General"/>
          <w:gallery w:val="placeholder"/>
        </w:category>
        <w:types>
          <w:type w:val="bbPlcHdr"/>
        </w:types>
        <w:behaviors>
          <w:behavior w:val="content"/>
        </w:behaviors>
        <w:guid w:val="{D91F864D-E1AB-4F02-81E1-71A737D2AB98}"/>
      </w:docPartPr>
      <w:docPartBody>
        <w:p w:rsidR="001E1DAE" w:rsidRDefault="00000000">
          <w:r w:rsidRPr="00493C59">
            <w:rPr>
              <w:rStyle w:val="PlaceholderText"/>
            </w:rPr>
            <w:t>Formatting...</w:t>
          </w:r>
        </w:p>
      </w:docPartBody>
    </w:docPart>
    <w:docPart>
      <w:docPartPr>
        <w:name w:val="DDBC9207472F42008C5246ADE6DC58D0"/>
        <w:category>
          <w:name w:val="General"/>
          <w:gallery w:val="placeholder"/>
        </w:category>
        <w:types>
          <w:type w:val="bbPlcHdr"/>
        </w:types>
        <w:behaviors>
          <w:behavior w:val="content"/>
        </w:behaviors>
        <w:guid w:val="{548BF747-2E63-4225-98B7-79EAF1475A60}"/>
      </w:docPartPr>
      <w:docPartBody>
        <w:p w:rsidR="001E1DAE" w:rsidRDefault="00000000">
          <w:r w:rsidRPr="00493C59">
            <w:rPr>
              <w:rStyle w:val="PlaceholderText"/>
            </w:rPr>
            <w:t>Formatting...</w:t>
          </w:r>
        </w:p>
      </w:docPartBody>
    </w:docPart>
    <w:docPart>
      <w:docPartPr>
        <w:name w:val="BB995755B9E648EF95E8CC2BEE66EA47"/>
        <w:category>
          <w:name w:val="General"/>
          <w:gallery w:val="placeholder"/>
        </w:category>
        <w:types>
          <w:type w:val="bbPlcHdr"/>
        </w:types>
        <w:behaviors>
          <w:behavior w:val="content"/>
        </w:behaviors>
        <w:guid w:val="{FCB94AA4-F03E-4BD3-8B8D-6DE672A9AD1C}"/>
      </w:docPartPr>
      <w:docPartBody>
        <w:p w:rsidR="001E1DAE" w:rsidRDefault="00000000">
          <w:r w:rsidRPr="00493C59">
            <w:rPr>
              <w:rStyle w:val="PlaceholderText"/>
            </w:rPr>
            <w:t>Formatting...</w:t>
          </w:r>
        </w:p>
      </w:docPartBody>
    </w:docPart>
    <w:docPart>
      <w:docPartPr>
        <w:name w:val="C4E51A6170E4497D8E1ABEFEF7B1C6C7"/>
        <w:category>
          <w:name w:val="General"/>
          <w:gallery w:val="placeholder"/>
        </w:category>
        <w:types>
          <w:type w:val="bbPlcHdr"/>
        </w:types>
        <w:behaviors>
          <w:behavior w:val="content"/>
        </w:behaviors>
        <w:guid w:val="{2F6455FF-2295-41E5-AD11-91CDCAEEE050}"/>
      </w:docPartPr>
      <w:docPartBody>
        <w:p w:rsidR="001E1DAE" w:rsidRDefault="00000000">
          <w:r w:rsidRPr="00493C59">
            <w:rPr>
              <w:rStyle w:val="PlaceholderText"/>
            </w:rPr>
            <w:t>Formatting...</w:t>
          </w:r>
        </w:p>
      </w:docPartBody>
    </w:docPart>
    <w:docPart>
      <w:docPartPr>
        <w:name w:val="FC6492A7636C4FAF9ED65B1DF52C8B1B"/>
        <w:category>
          <w:name w:val="General"/>
          <w:gallery w:val="placeholder"/>
        </w:category>
        <w:types>
          <w:type w:val="bbPlcHdr"/>
        </w:types>
        <w:behaviors>
          <w:behavior w:val="content"/>
        </w:behaviors>
        <w:guid w:val="{129A8A4B-328D-49D6-9CDF-FA7BFAF05593}"/>
      </w:docPartPr>
      <w:docPartBody>
        <w:p w:rsidR="001E1DAE" w:rsidRDefault="00000000">
          <w:r w:rsidRPr="00493C59">
            <w:rPr>
              <w:rStyle w:val="PlaceholderText"/>
            </w:rPr>
            <w:t>Formatting...</w:t>
          </w:r>
        </w:p>
      </w:docPartBody>
    </w:docPart>
    <w:docPart>
      <w:docPartPr>
        <w:name w:val="2D7287C42B0C456097E83A37B10F411C"/>
        <w:category>
          <w:name w:val="General"/>
          <w:gallery w:val="placeholder"/>
        </w:category>
        <w:types>
          <w:type w:val="bbPlcHdr"/>
        </w:types>
        <w:behaviors>
          <w:behavior w:val="content"/>
        </w:behaviors>
        <w:guid w:val="{C05EC20B-45DD-4762-B9CD-F4356BBF014B}"/>
      </w:docPartPr>
      <w:docPartBody>
        <w:p w:rsidR="001E1DAE" w:rsidRDefault="00000000">
          <w:r w:rsidRPr="00493C59">
            <w:rPr>
              <w:rStyle w:val="PlaceholderText"/>
            </w:rPr>
            <w:t>Formatting...</w:t>
          </w:r>
        </w:p>
      </w:docPartBody>
    </w:docPart>
    <w:docPart>
      <w:docPartPr>
        <w:name w:val="611D9A6C9CC145E3B92EE2F915CA0426"/>
        <w:category>
          <w:name w:val="General"/>
          <w:gallery w:val="placeholder"/>
        </w:category>
        <w:types>
          <w:type w:val="bbPlcHdr"/>
        </w:types>
        <w:behaviors>
          <w:behavior w:val="content"/>
        </w:behaviors>
        <w:guid w:val="{D90CC88C-47FE-42CB-803F-A4426C7CFC6D}"/>
      </w:docPartPr>
      <w:docPartBody>
        <w:p w:rsidR="001E1DAE" w:rsidRDefault="00000000">
          <w:r w:rsidRPr="00493C59">
            <w:rPr>
              <w:rStyle w:val="PlaceholderText"/>
            </w:rPr>
            <w:t>Formatting...</w:t>
          </w:r>
        </w:p>
      </w:docPartBody>
    </w:docPart>
    <w:docPart>
      <w:docPartPr>
        <w:name w:val="A0D59E67CCC5436DB31810E2FF917F4B"/>
        <w:category>
          <w:name w:val="General"/>
          <w:gallery w:val="placeholder"/>
        </w:category>
        <w:types>
          <w:type w:val="bbPlcHdr"/>
        </w:types>
        <w:behaviors>
          <w:behavior w:val="content"/>
        </w:behaviors>
        <w:guid w:val="{EBCAA2F6-6977-4AD8-B2BA-E89A05FC51E7}"/>
      </w:docPartPr>
      <w:docPartBody>
        <w:p w:rsidR="00FA2DB0" w:rsidRDefault="001E1DAE">
          <w:r w:rsidRPr="00493C59">
            <w:rPr>
              <w:rStyle w:val="PlaceholderText"/>
            </w:rPr>
            <w:t>Formatting...</w:t>
          </w:r>
        </w:p>
      </w:docPartBody>
    </w:docPart>
    <w:docPart>
      <w:docPartPr>
        <w:name w:val="0228DA518B87412F8DDEFD0540ADE4B4"/>
        <w:category>
          <w:name w:val="General"/>
          <w:gallery w:val="placeholder"/>
        </w:category>
        <w:types>
          <w:type w:val="bbPlcHdr"/>
        </w:types>
        <w:behaviors>
          <w:behavior w:val="content"/>
        </w:behaviors>
        <w:guid w:val="{16BAE859-49BB-4F01-843F-159336B42C63}"/>
      </w:docPartPr>
      <w:docPartBody>
        <w:p w:rsidR="00FA2DB0" w:rsidRDefault="001E1DAE">
          <w:r w:rsidRPr="00493C59">
            <w:rPr>
              <w:rStyle w:val="PlaceholderText"/>
            </w:rPr>
            <w:t>Formatting...</w:t>
          </w:r>
        </w:p>
      </w:docPartBody>
    </w:docPart>
    <w:docPart>
      <w:docPartPr>
        <w:name w:val="76B2A7F00C1A4570AD89BDD7D36EAD08"/>
        <w:category>
          <w:name w:val="General"/>
          <w:gallery w:val="placeholder"/>
        </w:category>
        <w:types>
          <w:type w:val="bbPlcHdr"/>
        </w:types>
        <w:behaviors>
          <w:behavior w:val="content"/>
        </w:behaviors>
        <w:guid w:val="{3238E78F-18EF-42E5-9962-36CB130A7274}"/>
      </w:docPartPr>
      <w:docPartBody>
        <w:p w:rsidR="00FA2DB0" w:rsidRDefault="001E1DAE">
          <w:r w:rsidRPr="00493C59">
            <w:rPr>
              <w:rStyle w:val="PlaceholderText"/>
            </w:rPr>
            <w:t>Formatting...</w:t>
          </w:r>
        </w:p>
      </w:docPartBody>
    </w:docPart>
    <w:docPart>
      <w:docPartPr>
        <w:name w:val="6B63224A20F844F28700284B93411A02"/>
        <w:category>
          <w:name w:val="General"/>
          <w:gallery w:val="placeholder"/>
        </w:category>
        <w:types>
          <w:type w:val="bbPlcHdr"/>
        </w:types>
        <w:behaviors>
          <w:behavior w:val="content"/>
        </w:behaviors>
        <w:guid w:val="{51C583E8-A532-49DB-86FC-3D8524B98733}"/>
      </w:docPartPr>
      <w:docPartBody>
        <w:p w:rsidR="00FA2DB0" w:rsidRDefault="001E1DAE">
          <w:r w:rsidRPr="00493C59">
            <w:rPr>
              <w:rStyle w:val="PlaceholderText"/>
            </w:rPr>
            <w:t>Formatting...</w:t>
          </w:r>
        </w:p>
      </w:docPartBody>
    </w:docPart>
    <w:docPart>
      <w:docPartPr>
        <w:name w:val="E9AABA0585E9426BA8CFF55D8054F01F"/>
        <w:category>
          <w:name w:val="General"/>
          <w:gallery w:val="placeholder"/>
        </w:category>
        <w:types>
          <w:type w:val="bbPlcHdr"/>
        </w:types>
        <w:behaviors>
          <w:behavior w:val="content"/>
        </w:behaviors>
        <w:guid w:val="{38B39E09-6AD2-4FA9-B5DE-0922BD1BC3A6}"/>
      </w:docPartPr>
      <w:docPartBody>
        <w:p w:rsidR="00FA2DB0" w:rsidRDefault="001E1DAE">
          <w:r w:rsidRPr="00493C59">
            <w:rPr>
              <w:rStyle w:val="PlaceholderText"/>
            </w:rPr>
            <w:t>Formatting...</w:t>
          </w:r>
        </w:p>
      </w:docPartBody>
    </w:docPart>
    <w:docPart>
      <w:docPartPr>
        <w:name w:val="6502282C8AA3484A89BA41C7DC21BFC9"/>
        <w:category>
          <w:name w:val="General"/>
          <w:gallery w:val="placeholder"/>
        </w:category>
        <w:types>
          <w:type w:val="bbPlcHdr"/>
        </w:types>
        <w:behaviors>
          <w:behavior w:val="content"/>
        </w:behaviors>
        <w:guid w:val="{D49CE9DF-C326-4A27-87BB-9D1F0BE9C53B}"/>
      </w:docPartPr>
      <w:docPartBody>
        <w:p w:rsidR="00FA2DB0" w:rsidRDefault="001E1DAE">
          <w:r w:rsidRPr="00493C59">
            <w:rPr>
              <w:rStyle w:val="PlaceholderText"/>
            </w:rPr>
            <w:t>Formatting...</w:t>
          </w:r>
        </w:p>
      </w:docPartBody>
    </w:docPart>
    <w:docPart>
      <w:docPartPr>
        <w:name w:val="2BF2110E18FB42128659BBA231B52BF1"/>
        <w:category>
          <w:name w:val="General"/>
          <w:gallery w:val="placeholder"/>
        </w:category>
        <w:types>
          <w:type w:val="bbPlcHdr"/>
        </w:types>
        <w:behaviors>
          <w:behavior w:val="content"/>
        </w:behaviors>
        <w:guid w:val="{B0CE4454-7EBC-4915-8C75-D7139C5F4347}"/>
      </w:docPartPr>
      <w:docPartBody>
        <w:p w:rsidR="00FA2DB0" w:rsidRDefault="001E1DAE">
          <w:r w:rsidRPr="00493C59">
            <w:rPr>
              <w:rStyle w:val="PlaceholderText"/>
            </w:rPr>
            <w:t>Formatting...</w:t>
          </w:r>
        </w:p>
      </w:docPartBody>
    </w:docPart>
    <w:docPart>
      <w:docPartPr>
        <w:name w:val="9CFED6CE18664FE396D5A2A4C3B3A0D9"/>
        <w:category>
          <w:name w:val="General"/>
          <w:gallery w:val="placeholder"/>
        </w:category>
        <w:types>
          <w:type w:val="bbPlcHdr"/>
        </w:types>
        <w:behaviors>
          <w:behavior w:val="content"/>
        </w:behaviors>
        <w:guid w:val="{BCD28421-B749-4D7A-AC7D-85F0CCC0580A}"/>
      </w:docPartPr>
      <w:docPartBody>
        <w:p w:rsidR="00FA2DB0" w:rsidRDefault="001E1DAE">
          <w:r w:rsidRPr="00493C59">
            <w:rPr>
              <w:rStyle w:val="PlaceholderText"/>
            </w:rPr>
            <w:t>Formatting...</w:t>
          </w:r>
        </w:p>
      </w:docPartBody>
    </w:docPart>
    <w:docPart>
      <w:docPartPr>
        <w:name w:val="05BD971AD6ED43948FEE67FBAAFAB558"/>
        <w:category>
          <w:name w:val="General"/>
          <w:gallery w:val="placeholder"/>
        </w:category>
        <w:types>
          <w:type w:val="bbPlcHdr"/>
        </w:types>
        <w:behaviors>
          <w:behavior w:val="content"/>
        </w:behaviors>
        <w:guid w:val="{9F6B1C75-6E36-4571-8A4F-B7FD071E61F5}"/>
      </w:docPartPr>
      <w:docPartBody>
        <w:p w:rsidR="00FA2DB0" w:rsidRDefault="001E1DAE">
          <w:r w:rsidRPr="00493C59">
            <w:rPr>
              <w:rStyle w:val="PlaceholderText"/>
            </w:rPr>
            <w:t>Formatting...</w:t>
          </w:r>
        </w:p>
      </w:docPartBody>
    </w:docPart>
    <w:docPart>
      <w:docPartPr>
        <w:name w:val="93FEF06BBAA54674AC6E162472C750F1"/>
        <w:category>
          <w:name w:val="General"/>
          <w:gallery w:val="placeholder"/>
        </w:category>
        <w:types>
          <w:type w:val="bbPlcHdr"/>
        </w:types>
        <w:behaviors>
          <w:behavior w:val="content"/>
        </w:behaviors>
        <w:guid w:val="{1D514BC9-AF72-48EC-BE6C-2C20207C8F1D}"/>
      </w:docPartPr>
      <w:docPartBody>
        <w:p w:rsidR="00FA2DB0" w:rsidRDefault="001E1DAE">
          <w:r w:rsidRPr="00493C59">
            <w:rPr>
              <w:rStyle w:val="PlaceholderText"/>
            </w:rPr>
            <w:t>Formatting...</w:t>
          </w:r>
        </w:p>
      </w:docPartBody>
    </w:docPart>
    <w:docPart>
      <w:docPartPr>
        <w:name w:val="CE86066437374A9A9F42475BE0D1DF19"/>
        <w:category>
          <w:name w:val="General"/>
          <w:gallery w:val="placeholder"/>
        </w:category>
        <w:types>
          <w:type w:val="bbPlcHdr"/>
        </w:types>
        <w:behaviors>
          <w:behavior w:val="content"/>
        </w:behaviors>
        <w:guid w:val="{B2C31E3A-09B0-4FF7-95A0-AEE502FECEC5}"/>
      </w:docPartPr>
      <w:docPartBody>
        <w:p w:rsidR="00FA2DB0" w:rsidRDefault="001E1DAE">
          <w:r w:rsidRPr="00493C59">
            <w:rPr>
              <w:rStyle w:val="PlaceholderText"/>
            </w:rPr>
            <w:t>Formatting...</w:t>
          </w:r>
        </w:p>
      </w:docPartBody>
    </w:docPart>
    <w:docPart>
      <w:docPartPr>
        <w:name w:val="02A4CC457512418C91A6C4070FC3304A"/>
        <w:category>
          <w:name w:val="General"/>
          <w:gallery w:val="placeholder"/>
        </w:category>
        <w:types>
          <w:type w:val="bbPlcHdr"/>
        </w:types>
        <w:behaviors>
          <w:behavior w:val="content"/>
        </w:behaviors>
        <w:guid w:val="{E85C77DF-8D01-437D-BFB2-CF2F3AD78B00}"/>
      </w:docPartPr>
      <w:docPartBody>
        <w:p w:rsidR="00FA2DB0" w:rsidRDefault="001E1DAE">
          <w:r w:rsidRPr="00493C59">
            <w:rPr>
              <w:rStyle w:val="PlaceholderText"/>
            </w:rPr>
            <w:t>Formatting...</w:t>
          </w:r>
        </w:p>
      </w:docPartBody>
    </w:docPart>
    <w:docPart>
      <w:docPartPr>
        <w:name w:val="BC44E301559C4992910D7635DB3DEA22"/>
        <w:category>
          <w:name w:val="General"/>
          <w:gallery w:val="placeholder"/>
        </w:category>
        <w:types>
          <w:type w:val="bbPlcHdr"/>
        </w:types>
        <w:behaviors>
          <w:behavior w:val="content"/>
        </w:behaviors>
        <w:guid w:val="{E24B4A06-FA56-4819-AF27-A073C3186087}"/>
      </w:docPartPr>
      <w:docPartBody>
        <w:p w:rsidR="00FA2DB0" w:rsidRDefault="001E1DAE">
          <w:r w:rsidRPr="00493C59">
            <w:rPr>
              <w:rStyle w:val="PlaceholderText"/>
            </w:rPr>
            <w:t>Formatting...</w:t>
          </w:r>
        </w:p>
      </w:docPartBody>
    </w:docPart>
    <w:docPart>
      <w:docPartPr>
        <w:name w:val="FDBBB3D95F654959895695AAED00CF25"/>
        <w:category>
          <w:name w:val="General"/>
          <w:gallery w:val="placeholder"/>
        </w:category>
        <w:types>
          <w:type w:val="bbPlcHdr"/>
        </w:types>
        <w:behaviors>
          <w:behavior w:val="content"/>
        </w:behaviors>
        <w:guid w:val="{96B1D8ED-C06F-4A1C-8662-A9556BDACF4B}"/>
      </w:docPartPr>
      <w:docPartBody>
        <w:p w:rsidR="00FA2DB0" w:rsidRDefault="001E1DAE" w:rsidP="001E1DAE">
          <w:pPr>
            <w:pStyle w:val="FDBBB3D95F654959895695AAED00CF25"/>
          </w:pPr>
          <w:r w:rsidRPr="00496B8E">
            <w:rPr>
              <w:rStyle w:val="PlaceholderText"/>
            </w:rPr>
            <w:t>Formatting...</w:t>
          </w:r>
        </w:p>
      </w:docPartBody>
    </w:docPart>
    <w:docPart>
      <w:docPartPr>
        <w:name w:val="4C5374787B024195B4BE13579EED0AAC"/>
        <w:category>
          <w:name w:val="General"/>
          <w:gallery w:val="placeholder"/>
        </w:category>
        <w:types>
          <w:type w:val="bbPlcHdr"/>
        </w:types>
        <w:behaviors>
          <w:behavior w:val="content"/>
        </w:behaviors>
        <w:guid w:val="{88FC44F0-F44C-4214-BFEF-16A16F8F4F18}"/>
      </w:docPartPr>
      <w:docPartBody>
        <w:p w:rsidR="00FA2DB0" w:rsidRDefault="001E1DAE" w:rsidP="001E1DAE">
          <w:pPr>
            <w:pStyle w:val="4C5374787B024195B4BE13579EED0AAC"/>
          </w:pPr>
          <w:r w:rsidRPr="00496B8E">
            <w:rPr>
              <w:rStyle w:val="PlaceholderText"/>
            </w:rPr>
            <w:t>Formatting...</w:t>
          </w:r>
        </w:p>
      </w:docPartBody>
    </w:docPart>
    <w:docPart>
      <w:docPartPr>
        <w:name w:val="E836CFBE81A54B25AA34AF85DA712C6E"/>
        <w:category>
          <w:name w:val="General"/>
          <w:gallery w:val="placeholder"/>
        </w:category>
        <w:types>
          <w:type w:val="bbPlcHdr"/>
        </w:types>
        <w:behaviors>
          <w:behavior w:val="content"/>
        </w:behaviors>
        <w:guid w:val="{4531A925-6194-4F72-B5C9-3DA0DB729C31}"/>
      </w:docPartPr>
      <w:docPartBody>
        <w:p w:rsidR="00FA2DB0" w:rsidRDefault="001E1DAE" w:rsidP="001E1DAE">
          <w:pPr>
            <w:pStyle w:val="E836CFBE81A54B25AA34AF85DA712C6E"/>
          </w:pPr>
          <w:r w:rsidRPr="00496B8E">
            <w:rPr>
              <w:rStyle w:val="PlaceholderText"/>
            </w:rPr>
            <w:t>Formatting...</w:t>
          </w:r>
        </w:p>
      </w:docPartBody>
    </w:docPart>
    <w:docPart>
      <w:docPartPr>
        <w:name w:val="C5A79FD215B249CBB06CB3DA613CFB5C"/>
        <w:category>
          <w:name w:val="General"/>
          <w:gallery w:val="placeholder"/>
        </w:category>
        <w:types>
          <w:type w:val="bbPlcHdr"/>
        </w:types>
        <w:behaviors>
          <w:behavior w:val="content"/>
        </w:behaviors>
        <w:guid w:val="{EB2CFCB8-4B8B-46D8-93E4-89B27539A2C6}"/>
      </w:docPartPr>
      <w:docPartBody>
        <w:p w:rsidR="00FA2DB0" w:rsidRDefault="001E1DAE">
          <w:r w:rsidRPr="00493C59">
            <w:rPr>
              <w:rStyle w:val="PlaceholderText"/>
            </w:rPr>
            <w:t>Formatting...</w:t>
          </w:r>
        </w:p>
      </w:docPartBody>
    </w:docPart>
    <w:docPart>
      <w:docPartPr>
        <w:name w:val="C1886019692043BFB27BD58D4451D2B8"/>
        <w:category>
          <w:name w:val="General"/>
          <w:gallery w:val="placeholder"/>
        </w:category>
        <w:types>
          <w:type w:val="bbPlcHdr"/>
        </w:types>
        <w:behaviors>
          <w:behavior w:val="content"/>
        </w:behaviors>
        <w:guid w:val="{FBE0F05F-CA4A-4FBA-9745-BC2DA3F3A32C}"/>
      </w:docPartPr>
      <w:docPartBody>
        <w:p w:rsidR="00FA2DB0" w:rsidRDefault="001E1DAE">
          <w:r w:rsidRPr="00493C59">
            <w:rPr>
              <w:rStyle w:val="PlaceholderText"/>
            </w:rPr>
            <w:t>Formatting...</w:t>
          </w:r>
        </w:p>
      </w:docPartBody>
    </w:docPart>
    <w:docPart>
      <w:docPartPr>
        <w:name w:val="E93664D07B704789B3B25E3CFAA2D3A3"/>
        <w:category>
          <w:name w:val="General"/>
          <w:gallery w:val="placeholder"/>
        </w:category>
        <w:types>
          <w:type w:val="bbPlcHdr"/>
        </w:types>
        <w:behaviors>
          <w:behavior w:val="content"/>
        </w:behaviors>
        <w:guid w:val="{8797F922-97F3-42ED-88F0-274451624CEB}"/>
      </w:docPartPr>
      <w:docPartBody>
        <w:p w:rsidR="00FA2DB0" w:rsidRDefault="001E1DAE">
          <w:r w:rsidRPr="00493C59">
            <w:rPr>
              <w:rStyle w:val="PlaceholderText"/>
            </w:rPr>
            <w:t>Formatting...</w:t>
          </w:r>
        </w:p>
      </w:docPartBody>
    </w:docPart>
    <w:docPart>
      <w:docPartPr>
        <w:name w:val="F775CFBD138541B4BD5D96FA4469109E"/>
        <w:category>
          <w:name w:val="General"/>
          <w:gallery w:val="placeholder"/>
        </w:category>
        <w:types>
          <w:type w:val="bbPlcHdr"/>
        </w:types>
        <w:behaviors>
          <w:behavior w:val="content"/>
        </w:behaviors>
        <w:guid w:val="{63C87F02-7157-4710-B9B9-3ECE59D865B3}"/>
      </w:docPartPr>
      <w:docPartBody>
        <w:p w:rsidR="00FA2DB0" w:rsidRDefault="001E1DAE">
          <w:r w:rsidRPr="00493C59">
            <w:rPr>
              <w:rStyle w:val="PlaceholderText"/>
            </w:rPr>
            <w:t>Formatting...</w:t>
          </w:r>
        </w:p>
      </w:docPartBody>
    </w:docPart>
    <w:docPart>
      <w:docPartPr>
        <w:name w:val="DC8262347C284A85BFAF43456112DC12"/>
        <w:category>
          <w:name w:val="General"/>
          <w:gallery w:val="placeholder"/>
        </w:category>
        <w:types>
          <w:type w:val="bbPlcHdr"/>
        </w:types>
        <w:behaviors>
          <w:behavior w:val="content"/>
        </w:behaviors>
        <w:guid w:val="{8DB9237C-2350-49D8-A366-44ED893BDFB2}"/>
      </w:docPartPr>
      <w:docPartBody>
        <w:p w:rsidR="00FA2DB0" w:rsidRDefault="001E1DAE">
          <w:r w:rsidRPr="00493C59">
            <w:rPr>
              <w:rStyle w:val="PlaceholderText"/>
            </w:rPr>
            <w:t>Formatting...</w:t>
          </w:r>
        </w:p>
      </w:docPartBody>
    </w:docPart>
    <w:docPart>
      <w:docPartPr>
        <w:name w:val="D354B0DB8F204F0FBB47AE0DB6D5BE18"/>
        <w:category>
          <w:name w:val="General"/>
          <w:gallery w:val="placeholder"/>
        </w:category>
        <w:types>
          <w:type w:val="bbPlcHdr"/>
        </w:types>
        <w:behaviors>
          <w:behavior w:val="content"/>
        </w:behaviors>
        <w:guid w:val="{C615EEFA-4B81-46C0-A3F6-0AB0AB0E6388}"/>
      </w:docPartPr>
      <w:docPartBody>
        <w:p w:rsidR="00FA2DB0" w:rsidRDefault="001E1DAE">
          <w:r w:rsidRPr="00493C59">
            <w:rPr>
              <w:rStyle w:val="PlaceholderText"/>
            </w:rPr>
            <w:t>Formatting...</w:t>
          </w:r>
        </w:p>
      </w:docPartBody>
    </w:docPart>
    <w:docPart>
      <w:docPartPr>
        <w:name w:val="E8BA2B222E4F42E98C25738957571B75"/>
        <w:category>
          <w:name w:val="General"/>
          <w:gallery w:val="placeholder"/>
        </w:category>
        <w:types>
          <w:type w:val="bbPlcHdr"/>
        </w:types>
        <w:behaviors>
          <w:behavior w:val="content"/>
        </w:behaviors>
        <w:guid w:val="{DD3E6D27-74AE-494F-9677-36629AED5005}"/>
      </w:docPartPr>
      <w:docPartBody>
        <w:p w:rsidR="00FA2DB0" w:rsidRDefault="001E1DAE">
          <w:r w:rsidRPr="00493C59">
            <w:rPr>
              <w:rStyle w:val="PlaceholderText"/>
            </w:rPr>
            <w:t>Formatting...</w:t>
          </w:r>
        </w:p>
      </w:docPartBody>
    </w:docPart>
    <w:docPart>
      <w:docPartPr>
        <w:name w:val="C76182BBD96E4116A8258A76EE2DB379"/>
        <w:category>
          <w:name w:val="General"/>
          <w:gallery w:val="placeholder"/>
        </w:category>
        <w:types>
          <w:type w:val="bbPlcHdr"/>
        </w:types>
        <w:behaviors>
          <w:behavior w:val="content"/>
        </w:behaviors>
        <w:guid w:val="{513EB29B-C4BD-4D05-990E-5424F3322B35}"/>
      </w:docPartPr>
      <w:docPartBody>
        <w:p w:rsidR="00FA2DB0" w:rsidRDefault="001E1DAE">
          <w:r w:rsidRPr="00493C59">
            <w:rPr>
              <w:rStyle w:val="PlaceholderText"/>
            </w:rPr>
            <w:t>Formatting...</w:t>
          </w:r>
        </w:p>
      </w:docPartBody>
    </w:docPart>
    <w:docPart>
      <w:docPartPr>
        <w:name w:val="DDF950D0B35C4F4086FD71C8B777057E"/>
        <w:category>
          <w:name w:val="General"/>
          <w:gallery w:val="placeholder"/>
        </w:category>
        <w:types>
          <w:type w:val="bbPlcHdr"/>
        </w:types>
        <w:behaviors>
          <w:behavior w:val="content"/>
        </w:behaviors>
        <w:guid w:val="{AC824C41-B913-4966-B555-BA6F5D18540A}"/>
      </w:docPartPr>
      <w:docPartBody>
        <w:p w:rsidR="00FA2DB0" w:rsidRDefault="001E1DAE">
          <w:r w:rsidRPr="00493C59">
            <w:rPr>
              <w:rStyle w:val="PlaceholderText"/>
            </w:rPr>
            <w:t>Formatting...</w:t>
          </w:r>
        </w:p>
      </w:docPartBody>
    </w:docPart>
    <w:docPart>
      <w:docPartPr>
        <w:name w:val="80BE5F4C6AC441C495E8F2FC83941C87"/>
        <w:category>
          <w:name w:val="General"/>
          <w:gallery w:val="placeholder"/>
        </w:category>
        <w:types>
          <w:type w:val="bbPlcHdr"/>
        </w:types>
        <w:behaviors>
          <w:behavior w:val="content"/>
        </w:behaviors>
        <w:guid w:val="{34C88DD4-A178-4C71-9F63-B45B15BCCA53}"/>
      </w:docPartPr>
      <w:docPartBody>
        <w:p w:rsidR="00FA2DB0" w:rsidRDefault="001E1DAE">
          <w:r w:rsidRPr="00493C59">
            <w:rPr>
              <w:rStyle w:val="PlaceholderText"/>
            </w:rPr>
            <w:t>Formatting...</w:t>
          </w:r>
        </w:p>
      </w:docPartBody>
    </w:docPart>
    <w:docPart>
      <w:docPartPr>
        <w:name w:val="1268CAD88E4C49ADA1171D6D0088E546"/>
        <w:category>
          <w:name w:val="General"/>
          <w:gallery w:val="placeholder"/>
        </w:category>
        <w:types>
          <w:type w:val="bbPlcHdr"/>
        </w:types>
        <w:behaviors>
          <w:behavior w:val="content"/>
        </w:behaviors>
        <w:guid w:val="{09043737-77CD-48C2-8F40-91D58E694A9C}"/>
      </w:docPartPr>
      <w:docPartBody>
        <w:p w:rsidR="00FA2DB0" w:rsidRDefault="001E1DAE">
          <w:r w:rsidRPr="00493C59">
            <w:rPr>
              <w:rStyle w:val="PlaceholderText"/>
            </w:rPr>
            <w:t>Formatting...</w:t>
          </w:r>
        </w:p>
      </w:docPartBody>
    </w:docPart>
    <w:docPart>
      <w:docPartPr>
        <w:name w:val="43A4F9C88BF5428899BB4CB1F7402C67"/>
        <w:category>
          <w:name w:val="General"/>
          <w:gallery w:val="placeholder"/>
        </w:category>
        <w:types>
          <w:type w:val="bbPlcHdr"/>
        </w:types>
        <w:behaviors>
          <w:behavior w:val="content"/>
        </w:behaviors>
        <w:guid w:val="{D5D7971D-0D86-4E4C-A055-87D8ECDC74F6}"/>
      </w:docPartPr>
      <w:docPartBody>
        <w:p w:rsidR="00FA2DB0" w:rsidRDefault="001E1DAE">
          <w:r w:rsidRPr="00493C59">
            <w:rPr>
              <w:rStyle w:val="PlaceholderText"/>
            </w:rPr>
            <w:t>Formatting...</w:t>
          </w:r>
        </w:p>
      </w:docPartBody>
    </w:docPart>
    <w:docPart>
      <w:docPartPr>
        <w:name w:val="2A3FAB877EB242678D41E97F33DC9F36"/>
        <w:category>
          <w:name w:val="General"/>
          <w:gallery w:val="placeholder"/>
        </w:category>
        <w:types>
          <w:type w:val="bbPlcHdr"/>
        </w:types>
        <w:behaviors>
          <w:behavior w:val="content"/>
        </w:behaviors>
        <w:guid w:val="{51E9A894-54B4-495C-9EFC-7AA1CEE46327}"/>
      </w:docPartPr>
      <w:docPartBody>
        <w:p w:rsidR="00FA2DB0" w:rsidRDefault="001E1DAE">
          <w:r w:rsidRPr="00493C59">
            <w:rPr>
              <w:rStyle w:val="PlaceholderText"/>
            </w:rPr>
            <w:t>Formatting...</w:t>
          </w:r>
        </w:p>
      </w:docPartBody>
    </w:docPart>
    <w:docPart>
      <w:docPartPr>
        <w:name w:val="1D5092138F9E44EEB53C6A1D89B02F22"/>
        <w:category>
          <w:name w:val="General"/>
          <w:gallery w:val="placeholder"/>
        </w:category>
        <w:types>
          <w:type w:val="bbPlcHdr"/>
        </w:types>
        <w:behaviors>
          <w:behavior w:val="content"/>
        </w:behaviors>
        <w:guid w:val="{1CB7A017-D16D-4A40-9EC5-0F8FA674FDE4}"/>
      </w:docPartPr>
      <w:docPartBody>
        <w:p w:rsidR="00FA2DB0" w:rsidRDefault="001E1DAE">
          <w:r w:rsidRPr="00493C59">
            <w:rPr>
              <w:rStyle w:val="PlaceholderText"/>
            </w:rPr>
            <w:t>Formatting...</w:t>
          </w:r>
        </w:p>
      </w:docPartBody>
    </w:docPart>
    <w:docPart>
      <w:docPartPr>
        <w:name w:val="525E4F5F1AB042DFB16293054FFDA4ED"/>
        <w:category>
          <w:name w:val="General"/>
          <w:gallery w:val="placeholder"/>
        </w:category>
        <w:types>
          <w:type w:val="bbPlcHdr"/>
        </w:types>
        <w:behaviors>
          <w:behavior w:val="content"/>
        </w:behaviors>
        <w:guid w:val="{804482F9-2551-4444-9F31-2DE344A29CE5}"/>
      </w:docPartPr>
      <w:docPartBody>
        <w:p w:rsidR="00FA2DB0" w:rsidRDefault="001E1DAE">
          <w:r w:rsidRPr="00493C59">
            <w:rPr>
              <w:rStyle w:val="PlaceholderText"/>
            </w:rPr>
            <w:t>Formatting...</w:t>
          </w:r>
        </w:p>
      </w:docPartBody>
    </w:docPart>
    <w:docPart>
      <w:docPartPr>
        <w:name w:val="21E60BE8222346229959A637C4D8FB26"/>
        <w:category>
          <w:name w:val="General"/>
          <w:gallery w:val="placeholder"/>
        </w:category>
        <w:types>
          <w:type w:val="bbPlcHdr"/>
        </w:types>
        <w:behaviors>
          <w:behavior w:val="content"/>
        </w:behaviors>
        <w:guid w:val="{5D528D03-D952-4BD5-A1E6-C9F3B2F21EF0}"/>
      </w:docPartPr>
      <w:docPartBody>
        <w:p w:rsidR="00FA2DB0" w:rsidRDefault="001E1DAE">
          <w:r w:rsidRPr="00493C59">
            <w:rPr>
              <w:rStyle w:val="PlaceholderText"/>
            </w:rPr>
            <w:t>Formatting...</w:t>
          </w:r>
        </w:p>
      </w:docPartBody>
    </w:docPart>
    <w:docPart>
      <w:docPartPr>
        <w:name w:val="8DDC6AB5AD9941979FA0D1E166D8582D"/>
        <w:category>
          <w:name w:val="General"/>
          <w:gallery w:val="placeholder"/>
        </w:category>
        <w:types>
          <w:type w:val="bbPlcHdr"/>
        </w:types>
        <w:behaviors>
          <w:behavior w:val="content"/>
        </w:behaviors>
        <w:guid w:val="{32167228-EC39-4085-A496-E5B3DA9C8F10}"/>
      </w:docPartPr>
      <w:docPartBody>
        <w:p w:rsidR="00FA2DB0" w:rsidRDefault="001E1DAE">
          <w:r w:rsidRPr="00493C59">
            <w:rPr>
              <w:rStyle w:val="PlaceholderText"/>
            </w:rPr>
            <w:t>Formatting...</w:t>
          </w:r>
        </w:p>
      </w:docPartBody>
    </w:docPart>
    <w:docPart>
      <w:docPartPr>
        <w:name w:val="2229E546E29E47E78CE55EF83B00F482"/>
        <w:category>
          <w:name w:val="General"/>
          <w:gallery w:val="placeholder"/>
        </w:category>
        <w:types>
          <w:type w:val="bbPlcHdr"/>
        </w:types>
        <w:behaviors>
          <w:behavior w:val="content"/>
        </w:behaviors>
        <w:guid w:val="{99CED4E7-3F83-4B83-86E0-5BEAFF131C0A}"/>
      </w:docPartPr>
      <w:docPartBody>
        <w:p w:rsidR="00FA2DB0" w:rsidRDefault="001E1DAE">
          <w:r w:rsidRPr="00493C59">
            <w:rPr>
              <w:rStyle w:val="PlaceholderText"/>
            </w:rPr>
            <w:t>Formatting...</w:t>
          </w:r>
        </w:p>
      </w:docPartBody>
    </w:docPart>
    <w:docPart>
      <w:docPartPr>
        <w:name w:val="937B56B4B2224EEB86EB7A6AE62426EF"/>
        <w:category>
          <w:name w:val="General"/>
          <w:gallery w:val="placeholder"/>
        </w:category>
        <w:types>
          <w:type w:val="bbPlcHdr"/>
        </w:types>
        <w:behaviors>
          <w:behavior w:val="content"/>
        </w:behaviors>
        <w:guid w:val="{016851D3-0010-47D7-966E-B6978FD16E6F}"/>
      </w:docPartPr>
      <w:docPartBody>
        <w:p w:rsidR="00FA2DB0" w:rsidRDefault="001E1DAE">
          <w:r w:rsidRPr="00493C59">
            <w:rPr>
              <w:rStyle w:val="PlaceholderText"/>
            </w:rPr>
            <w:t>Formatting...</w:t>
          </w:r>
        </w:p>
      </w:docPartBody>
    </w:docPart>
    <w:docPart>
      <w:docPartPr>
        <w:name w:val="03BAE17200064DE4B5C78FA9B3F79294"/>
        <w:category>
          <w:name w:val="General"/>
          <w:gallery w:val="placeholder"/>
        </w:category>
        <w:types>
          <w:type w:val="bbPlcHdr"/>
        </w:types>
        <w:behaviors>
          <w:behavior w:val="content"/>
        </w:behaviors>
        <w:guid w:val="{4B8508D5-3A0C-4681-B50A-38C5AA5844EE}"/>
      </w:docPartPr>
      <w:docPartBody>
        <w:p w:rsidR="00FA2DB0" w:rsidRDefault="001E1DAE">
          <w:r w:rsidRPr="00493C59">
            <w:rPr>
              <w:rStyle w:val="PlaceholderText"/>
            </w:rPr>
            <w:t>Formatting...</w:t>
          </w:r>
        </w:p>
      </w:docPartBody>
    </w:docPart>
    <w:docPart>
      <w:docPartPr>
        <w:name w:val="E37BA2B54C8D4FF7886E719D885C5B6E"/>
        <w:category>
          <w:name w:val="General"/>
          <w:gallery w:val="placeholder"/>
        </w:category>
        <w:types>
          <w:type w:val="bbPlcHdr"/>
        </w:types>
        <w:behaviors>
          <w:behavior w:val="content"/>
        </w:behaviors>
        <w:guid w:val="{63D3EA83-6DB7-4979-BAE5-8EB959065266}"/>
      </w:docPartPr>
      <w:docPartBody>
        <w:p w:rsidR="00FA2DB0" w:rsidRDefault="001E1DAE">
          <w:r w:rsidRPr="00493C59">
            <w:rPr>
              <w:rStyle w:val="PlaceholderText"/>
            </w:rPr>
            <w:t>Formatting...</w:t>
          </w:r>
        </w:p>
      </w:docPartBody>
    </w:docPart>
    <w:docPart>
      <w:docPartPr>
        <w:name w:val="0778DEBE36454A86BB7C64442BDC11FF"/>
        <w:category>
          <w:name w:val="General"/>
          <w:gallery w:val="placeholder"/>
        </w:category>
        <w:types>
          <w:type w:val="bbPlcHdr"/>
        </w:types>
        <w:behaviors>
          <w:behavior w:val="content"/>
        </w:behaviors>
        <w:guid w:val="{B5913A03-D04F-4428-B52E-AB18EAEE4703}"/>
      </w:docPartPr>
      <w:docPartBody>
        <w:p w:rsidR="00FA2DB0" w:rsidRDefault="001E1DAE">
          <w:r w:rsidRPr="00493C59">
            <w:rPr>
              <w:rStyle w:val="PlaceholderText"/>
            </w:rPr>
            <w:t>Formatting...</w:t>
          </w:r>
        </w:p>
      </w:docPartBody>
    </w:docPart>
    <w:docPart>
      <w:docPartPr>
        <w:name w:val="0C63916CD8114C769D18182FBDB3D4D1"/>
        <w:category>
          <w:name w:val="General"/>
          <w:gallery w:val="placeholder"/>
        </w:category>
        <w:types>
          <w:type w:val="bbPlcHdr"/>
        </w:types>
        <w:behaviors>
          <w:behavior w:val="content"/>
        </w:behaviors>
        <w:guid w:val="{A1E61915-BED7-494B-98BC-8914F9226F4B}"/>
      </w:docPartPr>
      <w:docPartBody>
        <w:p w:rsidR="00FA2DB0" w:rsidRDefault="001E1DAE">
          <w:r w:rsidRPr="00493C59">
            <w:rPr>
              <w:rStyle w:val="PlaceholderText"/>
            </w:rPr>
            <w:t>Formatting...</w:t>
          </w:r>
        </w:p>
      </w:docPartBody>
    </w:docPart>
    <w:docPart>
      <w:docPartPr>
        <w:name w:val="F18BAC6EB522410AB82C3A5393F8BC27"/>
        <w:category>
          <w:name w:val="General"/>
          <w:gallery w:val="placeholder"/>
        </w:category>
        <w:types>
          <w:type w:val="bbPlcHdr"/>
        </w:types>
        <w:behaviors>
          <w:behavior w:val="content"/>
        </w:behaviors>
        <w:guid w:val="{83085043-754B-408B-8B68-CFFC35547DC0}"/>
      </w:docPartPr>
      <w:docPartBody>
        <w:p w:rsidR="00FA2DB0" w:rsidRDefault="001E1DAE">
          <w:r w:rsidRPr="00493C59">
            <w:rPr>
              <w:rStyle w:val="PlaceholderText"/>
            </w:rPr>
            <w:t>Formatting...</w:t>
          </w:r>
        </w:p>
      </w:docPartBody>
    </w:docPart>
    <w:docPart>
      <w:docPartPr>
        <w:name w:val="9165BC4C7AC4403BA771A51708253AC2"/>
        <w:category>
          <w:name w:val="General"/>
          <w:gallery w:val="placeholder"/>
        </w:category>
        <w:types>
          <w:type w:val="bbPlcHdr"/>
        </w:types>
        <w:behaviors>
          <w:behavior w:val="content"/>
        </w:behaviors>
        <w:guid w:val="{F1A75C28-EC31-4DC0-9AB4-C9A6D136A11C}"/>
      </w:docPartPr>
      <w:docPartBody>
        <w:p w:rsidR="00FA2DB0" w:rsidRDefault="001E1DAE">
          <w:r w:rsidRPr="00493C59">
            <w:rPr>
              <w:rStyle w:val="PlaceholderText"/>
            </w:rPr>
            <w:t>Formatting...</w:t>
          </w:r>
        </w:p>
      </w:docPartBody>
    </w:docPart>
    <w:docPart>
      <w:docPartPr>
        <w:name w:val="F671C2156C3E4237883F6D39A46E8902"/>
        <w:category>
          <w:name w:val="General"/>
          <w:gallery w:val="placeholder"/>
        </w:category>
        <w:types>
          <w:type w:val="bbPlcHdr"/>
        </w:types>
        <w:behaviors>
          <w:behavior w:val="content"/>
        </w:behaviors>
        <w:guid w:val="{637F4CDF-CC3E-4DE8-9C2C-E756D5220467}"/>
      </w:docPartPr>
      <w:docPartBody>
        <w:p w:rsidR="00FA2DB0" w:rsidRDefault="001E1DAE">
          <w:r w:rsidRPr="00493C59">
            <w:rPr>
              <w:rStyle w:val="PlaceholderText"/>
            </w:rPr>
            <w:t>Formatting...</w:t>
          </w:r>
        </w:p>
      </w:docPartBody>
    </w:docPart>
    <w:docPart>
      <w:docPartPr>
        <w:name w:val="FAEC39DF3B724EB48EC43DB9139BD3F1"/>
        <w:category>
          <w:name w:val="General"/>
          <w:gallery w:val="placeholder"/>
        </w:category>
        <w:types>
          <w:type w:val="bbPlcHdr"/>
        </w:types>
        <w:behaviors>
          <w:behavior w:val="content"/>
        </w:behaviors>
        <w:guid w:val="{0B11ADF9-37AF-48B6-B797-B230EC2B06CF}"/>
      </w:docPartPr>
      <w:docPartBody>
        <w:p w:rsidR="00FA2DB0" w:rsidRDefault="001E1DAE">
          <w:r w:rsidRPr="00493C59">
            <w:rPr>
              <w:rStyle w:val="PlaceholderText"/>
            </w:rPr>
            <w:t>Formatting...</w:t>
          </w:r>
        </w:p>
      </w:docPartBody>
    </w:docPart>
    <w:docPart>
      <w:docPartPr>
        <w:name w:val="B2F0481215804640A4CEA29BDBFCFEA4"/>
        <w:category>
          <w:name w:val="General"/>
          <w:gallery w:val="placeholder"/>
        </w:category>
        <w:types>
          <w:type w:val="bbPlcHdr"/>
        </w:types>
        <w:behaviors>
          <w:behavior w:val="content"/>
        </w:behaviors>
        <w:guid w:val="{2DA564EB-FE49-4BC4-BAB1-0E74FEE6A71B}"/>
      </w:docPartPr>
      <w:docPartBody>
        <w:p w:rsidR="00FA2DB0" w:rsidRDefault="001E1DAE">
          <w:r w:rsidRPr="00493C59">
            <w:rPr>
              <w:rStyle w:val="PlaceholderText"/>
            </w:rPr>
            <w:t>Formatting...</w:t>
          </w:r>
        </w:p>
      </w:docPartBody>
    </w:docPart>
    <w:docPart>
      <w:docPartPr>
        <w:name w:val="C548FCDB309A4898807254EE629494B7"/>
        <w:category>
          <w:name w:val="General"/>
          <w:gallery w:val="placeholder"/>
        </w:category>
        <w:types>
          <w:type w:val="bbPlcHdr"/>
        </w:types>
        <w:behaviors>
          <w:behavior w:val="content"/>
        </w:behaviors>
        <w:guid w:val="{10303E2C-8942-4742-A6DE-B6283E297704}"/>
      </w:docPartPr>
      <w:docPartBody>
        <w:p w:rsidR="00FA2DB0" w:rsidRDefault="001E1DAE">
          <w:r w:rsidRPr="00493C59">
            <w:rPr>
              <w:rStyle w:val="PlaceholderText"/>
            </w:rPr>
            <w:t>Formatting...</w:t>
          </w:r>
        </w:p>
      </w:docPartBody>
    </w:docPart>
    <w:docPart>
      <w:docPartPr>
        <w:name w:val="4D60F10826F94FB6902BAC073BAE8688"/>
        <w:category>
          <w:name w:val="General"/>
          <w:gallery w:val="placeholder"/>
        </w:category>
        <w:types>
          <w:type w:val="bbPlcHdr"/>
        </w:types>
        <w:behaviors>
          <w:behavior w:val="content"/>
        </w:behaviors>
        <w:guid w:val="{1AAA198A-74C8-46EC-8F55-AA09F136CE0F}"/>
      </w:docPartPr>
      <w:docPartBody>
        <w:p w:rsidR="00FA2DB0" w:rsidRDefault="001E1DAE">
          <w:r w:rsidRPr="00493C59">
            <w:rPr>
              <w:rStyle w:val="PlaceholderText"/>
            </w:rPr>
            <w:t>Formatting...</w:t>
          </w:r>
        </w:p>
      </w:docPartBody>
    </w:docPart>
    <w:docPart>
      <w:docPartPr>
        <w:name w:val="38DFB886F1C54E09BDEC370FB210ABDF"/>
        <w:category>
          <w:name w:val="General"/>
          <w:gallery w:val="placeholder"/>
        </w:category>
        <w:types>
          <w:type w:val="bbPlcHdr"/>
        </w:types>
        <w:behaviors>
          <w:behavior w:val="content"/>
        </w:behaviors>
        <w:guid w:val="{AC6F1BDD-283F-46A0-B108-9044694BB022}"/>
      </w:docPartPr>
      <w:docPartBody>
        <w:p w:rsidR="00FA2DB0" w:rsidRDefault="001E1DAE">
          <w:r w:rsidRPr="00493C59">
            <w:rPr>
              <w:rStyle w:val="PlaceholderText"/>
            </w:rPr>
            <w:t>Formatting...</w:t>
          </w:r>
        </w:p>
      </w:docPartBody>
    </w:docPart>
    <w:docPart>
      <w:docPartPr>
        <w:name w:val="A6C8E6D9782342F89CAD84B354F52776"/>
        <w:category>
          <w:name w:val="General"/>
          <w:gallery w:val="placeholder"/>
        </w:category>
        <w:types>
          <w:type w:val="bbPlcHdr"/>
        </w:types>
        <w:behaviors>
          <w:behavior w:val="content"/>
        </w:behaviors>
        <w:guid w:val="{AE933067-3857-430C-BC07-2D5247F4FBAE}"/>
      </w:docPartPr>
      <w:docPartBody>
        <w:p w:rsidR="00FA2DB0" w:rsidRDefault="001E1DAE">
          <w:r w:rsidRPr="00493C59">
            <w:rPr>
              <w:rStyle w:val="PlaceholderText"/>
            </w:rPr>
            <w:t>Formatting...</w:t>
          </w:r>
        </w:p>
      </w:docPartBody>
    </w:docPart>
    <w:docPart>
      <w:docPartPr>
        <w:name w:val="237DBDE69C8A4611893762D80BB55E7E"/>
        <w:category>
          <w:name w:val="General"/>
          <w:gallery w:val="placeholder"/>
        </w:category>
        <w:types>
          <w:type w:val="bbPlcHdr"/>
        </w:types>
        <w:behaviors>
          <w:behavior w:val="content"/>
        </w:behaviors>
        <w:guid w:val="{10E08FAD-7DDB-4CB6-8268-3363897155F8}"/>
      </w:docPartPr>
      <w:docPartBody>
        <w:p w:rsidR="00FA2DB0" w:rsidRDefault="001E1DAE">
          <w:r w:rsidRPr="00493C59">
            <w:rPr>
              <w:rStyle w:val="PlaceholderText"/>
            </w:rPr>
            <w:t>Formatting...</w:t>
          </w:r>
        </w:p>
      </w:docPartBody>
    </w:docPart>
    <w:docPart>
      <w:docPartPr>
        <w:name w:val="0A16D04741844848AE0E6B55CBB2C42A"/>
        <w:category>
          <w:name w:val="General"/>
          <w:gallery w:val="placeholder"/>
        </w:category>
        <w:types>
          <w:type w:val="bbPlcHdr"/>
        </w:types>
        <w:behaviors>
          <w:behavior w:val="content"/>
        </w:behaviors>
        <w:guid w:val="{3EE0F764-1752-4420-9BD6-BAE9792E3E17}"/>
      </w:docPartPr>
      <w:docPartBody>
        <w:p w:rsidR="00FA2DB0" w:rsidRDefault="001E1DAE">
          <w:r w:rsidRPr="00493C59">
            <w:rPr>
              <w:rStyle w:val="PlaceholderText"/>
            </w:rPr>
            <w:t>Formatting...</w:t>
          </w:r>
        </w:p>
      </w:docPartBody>
    </w:docPart>
    <w:docPart>
      <w:docPartPr>
        <w:name w:val="D1551AFC78A641CA8408C4D246C9A3A1"/>
        <w:category>
          <w:name w:val="General"/>
          <w:gallery w:val="placeholder"/>
        </w:category>
        <w:types>
          <w:type w:val="bbPlcHdr"/>
        </w:types>
        <w:behaviors>
          <w:behavior w:val="content"/>
        </w:behaviors>
        <w:guid w:val="{64486BE3-0EE3-450E-9E5D-58FD5F724E5E}"/>
      </w:docPartPr>
      <w:docPartBody>
        <w:p w:rsidR="00FA2DB0" w:rsidRDefault="001E1DAE">
          <w:r w:rsidRPr="00493C59">
            <w:rPr>
              <w:rStyle w:val="PlaceholderText"/>
            </w:rPr>
            <w:t>Formatting...</w:t>
          </w:r>
        </w:p>
      </w:docPartBody>
    </w:docPart>
    <w:docPart>
      <w:docPartPr>
        <w:name w:val="06DD6EEA2FFD492D997CB59A6B406A14"/>
        <w:category>
          <w:name w:val="General"/>
          <w:gallery w:val="placeholder"/>
        </w:category>
        <w:types>
          <w:type w:val="bbPlcHdr"/>
        </w:types>
        <w:behaviors>
          <w:behavior w:val="content"/>
        </w:behaviors>
        <w:guid w:val="{4C32101A-B707-4E44-9F1C-2FA10A262374}"/>
      </w:docPartPr>
      <w:docPartBody>
        <w:p w:rsidR="00000000" w:rsidRDefault="008814B9">
          <w:r w:rsidRPr="00493C59">
            <w:rPr>
              <w:rStyle w:val="PlaceholderText"/>
            </w:rPr>
            <w:t>Formatting...</w:t>
          </w:r>
        </w:p>
      </w:docPartBody>
    </w:docPart>
    <w:docPart>
      <w:docPartPr>
        <w:name w:val="84A28B3BABAE4DE1BEA577B9709F08BE"/>
        <w:category>
          <w:name w:val="General"/>
          <w:gallery w:val="placeholder"/>
        </w:category>
        <w:types>
          <w:type w:val="bbPlcHdr"/>
        </w:types>
        <w:behaviors>
          <w:behavior w:val="content"/>
        </w:behaviors>
        <w:guid w:val="{453A5B3F-81AE-41AE-B9A9-4DB3BB9B2A83}"/>
      </w:docPartPr>
      <w:docPartBody>
        <w:p w:rsidR="00000000" w:rsidRDefault="008814B9">
          <w:r w:rsidRPr="00493C59">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B97"/>
    <w:rsid w:val="001E1DAE"/>
    <w:rsid w:val="002E2B97"/>
    <w:rsid w:val="005B707A"/>
    <w:rsid w:val="007D7FD8"/>
    <w:rsid w:val="008814B9"/>
    <w:rsid w:val="008A0B7D"/>
    <w:rsid w:val="008D1939"/>
    <w:rsid w:val="00A777C6"/>
    <w:rsid w:val="00F06DED"/>
    <w:rsid w:val="00FA2D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814B9"/>
    <w:rPr>
      <w:color w:val="666666"/>
    </w:rPr>
  </w:style>
  <w:style w:type="paragraph" w:customStyle="1" w:styleId="FDBBB3D95F654959895695AAED00CF25">
    <w:name w:val="FDBBB3D95F654959895695AAED00CF25"/>
    <w:rsid w:val="001E1DAE"/>
  </w:style>
  <w:style w:type="paragraph" w:customStyle="1" w:styleId="4C5374787B024195B4BE13579EED0AAC">
    <w:name w:val="4C5374787B024195B4BE13579EED0AAC"/>
    <w:rsid w:val="001E1DAE"/>
  </w:style>
  <w:style w:type="paragraph" w:customStyle="1" w:styleId="E836CFBE81A54B25AA34AF85DA712C6E">
    <w:name w:val="E836CFBE81A54B25AA34AF85DA712C6E"/>
    <w:rsid w:val="001E1DAE"/>
  </w:style>
  <w:style w:type="paragraph" w:customStyle="1" w:styleId="48ABEFA73677482298653BD058E55BF1">
    <w:name w:val="48ABEFA73677482298653BD058E55BF1"/>
    <w:rsid w:val="001E1DAE"/>
  </w:style>
  <w:style w:type="paragraph" w:customStyle="1" w:styleId="484431408F2B408595F632BC92349CED">
    <w:name w:val="484431408F2B408595F632BC92349CED"/>
    <w:rsid w:val="001E1DAE"/>
  </w:style>
  <w:style w:type="paragraph" w:customStyle="1" w:styleId="6BCC1A60DA774354AD22A765EE349DA5">
    <w:name w:val="6BCC1A60DA774354AD22A765EE349DA5"/>
    <w:rsid w:val="001E1DAE"/>
  </w:style>
  <w:style w:type="paragraph" w:customStyle="1" w:styleId="77BC612BEECD4E19B2278523E5498C58">
    <w:name w:val="77BC612BEECD4E19B2278523E5498C58"/>
    <w:rsid w:val="001E1DAE"/>
  </w:style>
  <w:style w:type="paragraph" w:customStyle="1" w:styleId="1FEB6D558D154E7A8051622DAEB7A6EA">
    <w:name w:val="1FEB6D558D154E7A8051622DAEB7A6EA"/>
    <w:rsid w:val="001E1DAE"/>
  </w:style>
  <w:style w:type="paragraph" w:customStyle="1" w:styleId="4E76E92A79F3416F80BFABFC1832568F">
    <w:name w:val="4E76E92A79F3416F80BFABFC1832568F"/>
    <w:rsid w:val="001E1DAE"/>
  </w:style>
  <w:style w:type="paragraph" w:customStyle="1" w:styleId="65AD20937A9C450189759FF66DB91796">
    <w:name w:val="65AD20937A9C450189759FF66DB91796"/>
    <w:rsid w:val="001E1DAE"/>
  </w:style>
  <w:style w:type="paragraph" w:customStyle="1" w:styleId="47E07F0F0FA04F718FB3F1010AA5F879">
    <w:name w:val="47E07F0F0FA04F718FB3F1010AA5F879"/>
    <w:rsid w:val="001E1DA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2">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2B3A7238-FEC4-4296-8293-66B1195B3BD4}">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164599991&quot;:{&quot;referencesIds&quot;:[&quot;doc:6a987a447639cd2301bc3b92&quot;],&quot;referencesOptions&quot;:{&quot;doc:6a987a447639cd2301bc3b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4599991,&quot;citationText&quot;:&quot;&lt;span style=\&quot;font-family:Calibri;font-size:16px;color:#404040\&quot;&gt;[20]&lt;/span&gt;&quot;},&quot;171929059&quot;:{&quot;referencesIds&quot;:[&quot;doc:6a9e63403d33dd471aadc73b&quot;],&quot;referencesOptions&quot;:{&quot;doc:6a9e63403d33dd471aadc7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929059,&quot;citationText&quot;:&quot;&lt;span style=\&quot;font-family:Calibri;font-size:16px;color:#404040\&quot;&gt;[21]&lt;/span&gt;&quot;},&quot;239378676&quot;:{&quot;referencesIds&quot;:[&quot;doc:6a977af3b7ad4f2e938f3ee2&quot;],&quot;referencesOptions&quot;:{&quot;doc:6a977af3b7ad4f2e938f3e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9378676,&quot;citationText&quot;:&quot;&lt;span style=\&quot;font-family:Calibri;font-size:16px;color:#404040\&quot;&gt;[4]&lt;/span&gt;&quot;},&quot;261115934&quot;:{&quot;referencesIds&quot;:[&quot;doc:6a9e7aac6cc9d53cd601649a&quot;],&quot;referencesOptions&quot;:{&quot;doc:6a9e7aac6cc9d53cd60164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1115934,&quot;citationText&quot;:&quot;&lt;span style=\&quot;font-family:Calibri;font-size:16px;color:#404040\&quot;&gt;[60]&lt;/span&gt;&quot;},&quot;377206680&quot;:{&quot;referencesIds&quot;:[&quot;doc:6a9857ca4fe74816759c0d17&quot;],&quot;referencesOptions&quot;:{&quot;doc:6a9857ca4fe74816759c0d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7206680,&quot;citationText&quot;:&quot;&lt;span style=\&quot;font-family:Calibri;font-size:16px;color:#404040\&quot;&gt;[11]&lt;/span&gt;&quot;},&quot;397861500&quot;:{&quot;referencesIds&quot;:[&quot;doc:6a9c1d28e5896063dc4d6d5b&quot;],&quot;referencesOptions&quot;:{&quot;doc:6a9c1d28e5896063dc4d6d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7861500,&quot;citationText&quot;:&quot;&lt;span style=\&quot;font-family:Calibri;font-size:16px;color:#404040\&quot;&gt;[39]&lt;/span&gt;&quot;},&quot;417835245&quot;:{&quot;referencesIds&quot;:[&quot;doc:6a9e551b3d33dd471aadc6fe&quot;],&quot;referencesOptions&quot;:{&quot;doc:6a9e551b3d33dd471aadc6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7835245,&quot;citationText&quot;:&quot;&lt;span style=\&quot;font-family:Calibri;font-size:16px;color:#404040\&quot;&gt;[17]&lt;/span&gt;&quot;},&quot;439417157&quot;:{&quot;referencesIds&quot;:[&quot;doc:6a9e85ac9eafb4695b14a328&quot;],&quot;referencesOptions&quot;:{&quot;doc:6a9e85ac9eafb4695b14a3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9417157,&quot;citationText&quot;:&quot;&lt;span style=\&quot;font-family:Calibri;font-size:16px;color:#404040\&quot;&gt;[50]&lt;/span&gt;&quot;},&quot;521054276&quot;:{&quot;referencesIds&quot;:[&quot;doc:6a9e7aac6cc9d53cd601649a&quot;],&quot;referencesOptions&quot;:{&quot;doc:6a9e7aac6cc9d53cd60164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1054276,&quot;citationText&quot;:&quot;&lt;span style=\&quot;font-family:Calibri;font-size:16px;color:#404040\&quot;&gt;[60]&lt;/span&gt;&quot;},&quot;538868963&quot;:{&quot;referencesIds&quot;:[&quot;doc:6a9e843af9b50e230016d08b&quot;],&quot;referencesOptions&quot;:{&quot;doc:6a9e843af9b50e230016d0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8868963,&quot;citationText&quot;:&quot;&lt;span style=\&quot;font-family:Calibri;font-size:16px;color:#404040\&quot;&gt;[47]&lt;/span&gt;&quot;},&quot;540324010&quot;:{&quot;referencesIds&quot;:[&quot;doc:6a9e867cbc69f97e95ad49f3&quot;],&quot;referencesOptions&quot;:{&quot;doc:6a9e867cbc69f97e95ad49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0324010,&quot;citationText&quot;:&quot;&lt;span style=\&quot;font-family:Calibri;font-size:16px;color:#404040\&quot;&gt;[52]&lt;/span&gt;&quot;},&quot;598143346&quot;:{&quot;referencesIds&quot;:[&quot;doc:6a9e83bc16d21d7389eaa468&quot;],&quot;referencesOptions&quot;:{&quot;doc:6a9e83bc16d21d7389eaa46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8143346,&quot;citationText&quot;:&quot;&lt;span style=\&quot;font-family:Calibri;font-size:16px;color:#404040\&quot;&gt;[46]&lt;/span&gt;&quot;},&quot;658194539&quot;:{&quot;referencesIds&quot;:[&quot;doc:6a9a811de5896063dc4d582b&quot;],&quot;referencesOptions&quot;:{&quot;doc:6a9a811de5896063dc4d58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8194539,&quot;citationText&quot;:&quot;&lt;span style=\&quot;font-family:Calibri;font-size:16px;color:#404040\&quot;&gt;[36]&lt;/span&gt;&quot;},&quot;765576308&quot;:{&quot;referencesIds&quot;:[&quot;doc:6a9e4c714fe74816759c5a75&quot;],&quot;referencesOptions&quot;:{&quot;doc:6a9e4c714fe74816759c5a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5576308,&quot;citationText&quot;:&quot;&lt;span style=\&quot;font-family:Calibri;font-size:16px;color:#404040\&quot;&gt;[25]&lt;/span&gt;&quot;},&quot;796727197&quot;:{&quot;referencesIds&quot;:[&quot;doc:6a986c17b7ad4f2e938f4bd3&quot;],&quot;referencesOptions&quot;:{&quot;doc:6a986c17b7ad4f2e938f4bd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6727197,&quot;citationText&quot;:&quot;&lt;span style=\&quot;font-family:Calibri;font-size:16px;color:#404040\&quot;&gt;[15]&lt;/span&gt;&quot;},&quot;844746251&quot;:{&quot;referencesIds&quot;:[&quot;doc:6a9b26917bbced04e36771c3&quot;],&quot;referencesOptions&quot;:{&quot;doc:6a9b26917bbced04e36771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4746251,&quot;citationText&quot;:&quot;&lt;span style=\&quot;font-family:Calibri;font-size:16px;color:#404040\&quot;&gt;[54]&lt;/span&gt;&quot;},&quot;916525822&quot;:{&quot;referencesIds&quot;:[&quot;doc:6a9e86416ea15832feb6355d&quot;],&quot;referencesOptions&quot;:{&quot;doc:6a9e86416ea15832feb6355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6525822,&quot;citationText&quot;:&quot;&lt;span style=\&quot;font-family:Calibri;font-size:16px;color:#404040\&quot;&gt;[51]&lt;/span&gt;&quot;},&quot;922073090&quot;:{&quot;referencesIds&quot;:[&quot;doc:6a9804148da73d1b360dd762&quot;],&quot;referencesOptions&quot;:{&quot;doc:6a9804148da73d1b360dd7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2073090,&quot;citationText&quot;:&quot;&lt;span style=\&quot;font-family:Calibri;font-size:16px;color:#404040\&quot;&gt;[7]&lt;/span&gt;&quot;},&quot;929785330&quot;:{&quot;referencesIds&quot;:[&quot;doc:6a9ba4f0e5896063dc4d6bd5&quot;],&quot;referencesOptions&quot;:{&quot;doc:6a9ba4f0e5896063dc4d6b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9785330,&quot;citationText&quot;:&quot;&lt;span style=\&quot;font-family:Calibri;font-size:16px;color:#404040\&quot;&gt;[57]&lt;/span&gt;&quot;},&quot;963008329&quot;:{&quot;referencesIds&quot;:[&quot;doc:6a9c2b2be5896063dc4d6dab&quot;],&quot;referencesOptions&quot;:{&quot;doc:6a9c2b2be5896063dc4d6d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63008329,&quot;citationText&quot;:&quot;&lt;span style=\&quot;font-family:Calibri;font-size:16px;color:#404040\&quot;&gt;[40]&lt;/span&gt;&quot;},&quot;1096448894&quot;:{&quot;referencesIds&quot;:[&quot;doc:6a9c1d687cd9db7fc6289358&quot;],&quot;referencesOptions&quot;:{&quot;doc:6a9c1d687cd9db7fc62893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6448894,&quot;citationText&quot;:&quot;&lt;span style=\&quot;font-family:Calibri;font-size:16px;color:#404040\&quot;&gt;[37]&lt;/span&gt;&quot;},&quot;1220633553&quot;:{&quot;referencesIds&quot;:[&quot;doc:6a9b26917bbced04e36771c3&quot;],&quot;referencesOptions&quot;:{&quot;doc:6a9b26917bbced04e36771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0633553,&quot;citationText&quot;:&quot;&lt;span style=\&quot;font-family:Calibri;font-size:16px;color:#404040\&quot;&gt;[54]&lt;/span&gt;&quot;},&quot;1233967101&quot;:{&quot;referencesIds&quot;:[&quot;doc:6a9e7aac6cc9d53cd601649a&quot;],&quot;referencesOptions&quot;:{&quot;doc:6a9e7aac6cc9d53cd60164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3967101,&quot;citationText&quot;:&quot;&lt;span style=\&quot;font-family:Calibri;font-size:16px;color:#404040\&quot;&gt;[60]&lt;/span&gt;&quot;},&quot;1286315737&quot;:{&quot;referencesIds&quot;:[&quot;doc:6a9c19b561de193f4d4382f0&quot;],&quot;referencesOptions&quot;:{&quot;doc:6a9c19b561de193f4d4382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6315737,&quot;citationText&quot;:&quot;&lt;span style=\&quot;font-family:Calibri;font-size:16px;color:#404040\&quot;&gt;[43]&lt;/span&gt;&quot;},&quot;1431934400&quot;:{&quot;referencesIds&quot;:[&quot;doc:6a9e560c4fe74816759c5a88&quot;],&quot;referencesOptions&quot;:{&quot;doc:6a9e560c4fe74816759c5a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1934400,&quot;citationText&quot;:&quot;&lt;span style=\&quot;font-family:Calibri;font-size:16px;color:#404040\&quot;&gt;[16]&lt;/span&gt;&quot;},&quot;1441414774&quot;:{&quot;referencesIds&quot;:[&quot;doc:6a9e867cbc69f97e95ad49f3&quot;],&quot;referencesOptions&quot;:{&quot;doc:6a9e867cbc69f97e95ad49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1414774,&quot;citationText&quot;:&quot;&lt;span style=\&quot;font-family:Calibri;font-size:16px;color:#404040\&quot;&gt;[52]&lt;/span&gt;&quot;},&quot;1469857914&quot;:{&quot;referencesIds&quot;:[&quot;doc:6a9c1d3e89fb28129f8f0959&quot;],&quot;referencesOptions&quot;:{&quot;doc:6a9c1d3e89fb28129f8f09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9857914,&quot;citationText&quot;:&quot;&lt;span style=\&quot;font-family:Calibri;font-size:16px;color:#404040\&quot;&gt;[38]&lt;/span&gt;&quot;},&quot;1540635428&quot;:{&quot;referencesIds&quot;:[&quot;doc:6a9959b44fe74816759c25f3&quot;],&quot;referencesOptions&quot;:{&quot;doc:6a9959b44fe74816759c25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0635428,&quot;citationText&quot;:&quot;&lt;span style=\&quot;font-family:Calibri;font-size:16px;color:#404040\&quot;&gt;[31]&lt;/span&gt;&quot;},&quot;1557671106&quot;:{&quot;referencesIds&quot;:[&quot;doc:6a9c1d28e5896063dc4d6d5b&quot;],&quot;referencesOptions&quot;:{&quot;doc:6a9c1d28e5896063dc4d6d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7671106,&quot;citationText&quot;:&quot;&lt;span style=\&quot;font-family:Calibri;font-size:16px;color:#404040\&quot;&gt;[39]&lt;/span&gt;&quot;},&quot;1559739287&quot;:{&quot;referencesIds&quot;:[&quot;doc:6a9e84956ea15832feb63558&quot;],&quot;referencesOptions&quot;:{&quot;doc:6a9e84956ea15832feb635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9739287,&quot;citationText&quot;:&quot;&lt;span style=\&quot;font-family:Calibri;font-size:16px;color:#404040\&quot;&gt;[48]&lt;/span&gt;&quot;},&quot;1575554231&quot;:{&quot;referencesIds&quot;:[&quot;doc:6a986302f9b50e2300167b9a&quot;],&quot;referencesOptions&quot;:{&quot;doc:6a986302f9b50e2300167b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5554231,&quot;citationText&quot;:&quot;&lt;span style=\&quot;font-family:Calibri;font-size:16px;color:#404040\&quot;&gt;[13]&lt;/span&gt;&quot;},&quot;1627277324&quot;:{&quot;referencesIds&quot;:[&quot;doc:6a9e7aac6cc9d53cd601649a&quot;],&quot;referencesOptions&quot;:{&quot;doc:6a9e7aac6cc9d53cd60164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7277324,&quot;citationText&quot;:&quot;&lt;span style=\&quot;font-family:Calibri;font-size:16px;color:#404040\&quot;&gt;[60]&lt;/span&gt;&quot;},&quot;1660575755&quot;:{&quot;referencesIds&quot;:[&quot;doc:6a9c2b2be5896063dc4d6dab&quot;],&quot;referencesOptions&quot;:{&quot;doc:6a9c2b2be5896063dc4d6d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0575755,&quot;citationText&quot;:&quot;&lt;span style=\&quot;font-family:Calibri;font-size:16px;color:#404040\&quot;&gt;[40]&lt;/span&gt;&quot;},&quot;1883361200&quot;:{&quot;referencesIds&quot;:[&quot;doc:6a9ac5ad7639cd2301bc52dd&quot;],&quot;referencesOptions&quot;:{&quot;doc:6a9ac5ad7639cd2301bc52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3361200,&quot;citationText&quot;:&quot;&lt;span style=\&quot;font-family:Calibri;font-size:16px;color:#404040\&quot;&gt;[33]&lt;/span&gt;&quot;},&quot;1904016981&quot;:{&quot;referencesIds&quot;:[&quot;doc:6a977a0ba64625602c9bf6e0&quot;],&quot;referencesOptions&quot;:{&quot;doc:6a977a0ba64625602c9bf6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4016981,&quot;citationText&quot;:&quot;&lt;span style=\&quot;font-family:Calibri;font-size:16px;color:#404040\&quot;&gt;[3]&lt;/span&gt;&quot;},&quot;1969933631&quot;:{&quot;referencesIds&quot;:[&quot;doc:6a9e4c714fe74816759c5a75&quot;],&quot;referencesOptions&quot;:{&quot;doc:6a9e4c714fe74816759c5a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9933631,&quot;citationText&quot;:&quot;&lt;span style=\&quot;font-family:Calibri;font-size:16px;color:#404040\&quot;&gt;[25]&lt;/span&gt;&quot;},&quot;1981886202&quot;:{&quot;referencesIds&quot;:[&quot;doc:6a98770959d6bd79d143fd77&quot;],&quot;referencesOptions&quot;:{&quot;doc:6a98770959d6bd79d143fd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1886202,&quot;citationText&quot;:&quot;&lt;span style=\&quot;font-family:Calibri;font-size:16px;color:#404040\&quot;&gt;[18]&lt;/span&gt;&quot;},&quot;2028904850&quot;:{&quot;referencesIds&quot;:[&quot;doc:6a9e551b3d33dd471aadc6fe&quot;],&quot;referencesOptions&quot;:{&quot;doc:6a9e551b3d33dd471aadc6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8904850,&quot;citationText&quot;:&quot;&lt;span style=\&quot;font-family:Calibri;font-size:16px;color:#404040\&quot;&gt;[17]&lt;/span&gt;&quot;},&quot;2072772999&quot;:{&quot;referencesIds&quot;:[&quot;doc:6a9e83489eafb4695b14a2fd&quot;],&quot;referencesOptions&quot;:{&quot;doc:6a9e83489eafb4695b14a2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2772999,&quot;citationText&quot;:&quot;&lt;span style=\&quot;font-family:Calibri;font-size:16px;color:#404040\&quot;&gt;[45]&lt;/span&gt;&quot;},&quot;2085406122&quot;:{&quot;referencesIds&quot;:[&quot;doc:6a9c2c4b4fe74816759c4694&quot;],&quot;referencesOptions&quot;:{&quot;doc:6a9c2c4b4fe74816759c46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5406122,&quot;citationText&quot;:&quot;&lt;span style=\&quot;font-family:Calibri;font-size:16px;color:#404040\&quot;&gt;[41]&lt;/span&gt;&quot;},&quot;2108919689&quot;:{&quot;referencesIds&quot;:[&quot;doc:6a9b2c25bc69f97e95ad305e&quot;],&quot;referencesOptions&quot;:{&quot;doc:6a9b2c25bc69f97e95ad30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08919689,&quot;citationText&quot;:&quot;&lt;span style=\&quot;font-family:Calibri;font-size:16px;color:#404040\&quot;&gt;[55]&lt;/span&gt;&quot;},&quot;2111006516&quot;:{&quot;referencesIds&quot;:[&quot;doc:6a97e6be15e16a0d8ec58f53&quot;],&quot;referencesOptions&quot;:{&quot;doc:6a97e6be15e16a0d8ec58f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1006516,&quot;citationText&quot;:&quot;&lt;span style=\&quot;font-family:Calibri;font-size:16px;color:#404040\&quot;&gt;[5]&lt;/span&gt;&quot;},&quot;2135281406&quot;:{&quot;referencesIds&quot;:[&quot;doc:6a986b0b4fe74816759c0e90&quot;],&quot;referencesOptions&quot;:{&quot;doc:6a986b0b4fe74816759c0e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5281406,&quot;citationText&quot;:&quot;&lt;span style=\&quot;font-family:Calibri;font-size:16px;color:#404040\&quot;&gt;[14]&lt;/span&gt;&quot;},&quot;-747962904&quot;:{&quot;referencesIds&quot;:[&quot;doc:6a97768464c1c85710c024cb&quot;],&quot;referencesOptions&quot;:{&quot;doc:6a97768464c1c85710c024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7962904,&quot;citationText&quot;:&quot;&lt;span style=\&quot;font-family:Calibri;font-size:16px;color:#404040\&quot;&gt;[1]&lt;/span&gt;&quot;},&quot;-2119592483&quot;:{&quot;referencesIds&quot;:[&quot;doc:6a9778389cbd504045bccc08&quot;],&quot;referencesOptions&quot;:{&quot;doc:6a9778389cbd504045bccc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9592483,&quot;citationText&quot;:&quot;&lt;span style=\&quot;font-family:Calibri;font-size:16px;color:#404040\&quot;&gt;[2]&lt;/span&gt;&quot;},&quot;-404146209&quot;:{&quot;referencesIds&quot;:[&quot;doc:6a97e82b9dc1692a4b53f93f&quot;],&quot;referencesOptions&quot;:{&quot;doc:6a97e82b9dc1692a4b53f93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4146209,&quot;citationText&quot;:&quot;&lt;span style=\&quot;font-family:Calibri;font-size:16px;color:#404040\&quot;&gt;[6]&lt;/span&gt;&quot;},&quot;-1634868679&quot;:{&quot;referencesIds&quot;:[&quot;doc:6a9805bd9dc1692a4b53fae2&quot;],&quot;referencesOptions&quot;:{&quot;doc:6a9805bd9dc1692a4b53fa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4868679,&quot;citationText&quot;:&quot;&lt;span style=\&quot;font-family:Calibri;font-size:16px;color:#404040\&quot;&gt;[8]&lt;/span&gt;&quot;},&quot;-1194448294&quot;:{&quot;referencesIds&quot;:[&quot;doc:6a9854779eafb4695b1444af&quot;],&quot;referencesOptions&quot;:{&quot;doc:6a9854779eafb4695b1444a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4448294,&quot;citationText&quot;:&quot;&lt;span style=\&quot;font-family:Calibri;font-size:16px;color:#404040\&quot;&gt;[9]&lt;/span&gt;&quot;},&quot;-884024807&quot;:{&quot;referencesIds&quot;:[&quot;doc:6a9854779eafb4695b1444af&quot;],&quot;referencesOptions&quot;:{&quot;doc:6a9854779eafb4695b1444a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4024807,&quot;citationText&quot;:&quot;&lt;span style=\&quot;font-family:Calibri;font-size:16px;color:#404040\&quot;&gt;[9]&lt;/span&gt;&quot;},&quot;-236630522&quot;:{&quot;referencesIds&quot;:[&quot;doc:6a9856fc4fe74816759c0d11&quot;],&quot;referencesOptions&quot;:{&quot;doc:6a9856fc4fe74816759c0d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6630522,&quot;citationText&quot;:&quot;&lt;span style=\&quot;font-family:Calibri;font-size:16px;color:#404040\&quot;&gt;[10]&lt;/span&gt;&quot;},&quot;-1054235923&quot;:{&quot;referencesIds&quot;:[&quot;doc:6a985ee62c94dc5bb84b49b1&quot;],&quot;referencesOptions&quot;:{&quot;doc:6a985ee62c94dc5bb84b49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4235923,&quot;citationText&quot;:&quot;&lt;span style=\&quot;font-family:Calibri;font-size:16px;color:#404040\&quot;&gt;[12]&lt;/span&gt;&quot;},&quot;-1513759081&quot;:{&quot;referencesIds&quot;:[&quot;doc:6a986b0b4fe74816759c0e90&quot;],&quot;referencesOptions&quot;:{&quot;doc:6a986b0b4fe74816759c0e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3759081,&quot;citationText&quot;:&quot;&lt;span style=\&quot;font-family:Calibri;font-size:16px;color:#404040\&quot;&gt;[14]&lt;/span&gt;&quot;},&quot;-348712621&quot;:{&quot;referencesIds&quot;:[&quot;doc:6a9e560c4fe74816759c5a88&quot;],&quot;referencesOptions&quot;:{&quot;doc:6a9e560c4fe74816759c5a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8712621,&quot;citationText&quot;:&quot;&lt;span style=\&quot;font-family:Calibri;font-size:16px;color:#404040\&quot;&gt;[16]&lt;/span&gt;&quot;},&quot;-559946558&quot;:{&quot;referencesIds&quot;:[&quot;doc:6a9e551b3d33dd471aadc6fe&quot;],&quot;referencesOptions&quot;:{&quot;doc:6a9e551b3d33dd471aadc6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9946558,&quot;citationText&quot;:&quot;&lt;span style=\&quot;font-family:Calibri;font-size:16px;color:#404040\&quot;&gt;[17]&lt;/span&gt;&quot;},&quot;-159697709&quot;:{&quot;referencesIds&quot;:[&quot;doc:6a98794e6ea15832feb5f184&quot;],&quot;referencesOptions&quot;:{&quot;doc:6a98794e6ea15832feb5f1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697709,&quot;citationText&quot;:&quot;&lt;span style=\&quot;font-family:Calibri;font-size:16px;color:#404040\&quot;&gt;[19]&lt;/span&gt;&quot;},&quot;-1918003457&quot;:{&quot;referencesIds&quot;:[&quot;doc:6a9e560c4fe74816759c5a88&quot;],&quot;referencesOptions&quot;:{&quot;doc:6a9e560c4fe74816759c5a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8003457,&quot;citationText&quot;:&quot;&lt;span style=\&quot;font-family:Calibri;font-size:16px;color:#404040\&quot;&gt;[16]&lt;/span&gt;&quot;},&quot;-284118709&quot;:{&quot;referencesIds&quot;:[&quot;doc:6a9e63403d33dd471aadc73b&quot;],&quot;referencesOptions&quot;:{&quot;doc:6a9e63403d33dd471aadc7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4118709,&quot;citationText&quot;:&quot;&lt;span style=\&quot;font-family:Calibri;font-size:16px;color:#404040\&quot;&gt;[21]&lt;/span&gt;&quot;},&quot;-1398820224&quot;:{&quot;referencesIds&quot;:[&quot;doc:6a9e63403d33dd471aadc73b&quot;],&quot;referencesOptions&quot;:{&quot;doc:6a9e63403d33dd471aadc7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8820224,&quot;citationText&quot;:&quot;&lt;span style=\&quot;font-family:Calibri;font-size:16px;color:#404040\&quot;&gt;[21]&lt;/span&gt;&quot;},&quot;-1634857399&quot;:{&quot;referencesIds&quot;:[&quot;doc:6a988633f014511e67f2ff93&quot;],&quot;referencesOptions&quot;:{&quot;doc:6a988633f014511e67f2ff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4857399,&quot;citationText&quot;:&quot;&lt;span style=\&quot;font-family:Calibri;font-size:16px;color:#404040\&quot;&gt;[22]&lt;/span&gt;&quot;},&quot;-1982832505&quot;:{&quot;referencesIds&quot;:[&quot;doc:6a9882c4f014511e67f2ff7c&quot;],&quot;referencesOptions&quot;:{&quot;doc:6a9882c4f014511e67f2ff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2832505,&quot;citationText&quot;:&quot;&lt;span style=\&quot;font-family:Calibri;font-size:16px;color:#404040\&quot;&gt;[23]&lt;/span&gt;&quot;},&quot;-749261966&quot;:{&quot;referencesIds&quot;:[&quot;doc:6a9882843d33dd471aad91ea&quot;],&quot;referencesOptions&quot;:{&quot;doc:6a9882843d33dd471aad91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9261966,&quot;citationText&quot;:&quot;&lt;span style=\&quot;font-family:Calibri;font-size:16px;color:#404040\&quot;&gt;[24]&lt;/span&gt;&quot;},&quot;-1825047087&quot;:{&quot;referencesIds&quot;:[&quot;doc:6a9e4f217639cd2301bc6f70&quot;],&quot;referencesOptions&quot;:{&quot;doc:6a9e4f217639cd2301bc6f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5047087,&quot;citationText&quot;:&quot;&lt;span style=\&quot;font-family:Calibri;font-size:16px;color:#404040\&quot;&gt;[26]&lt;/span&gt;&quot;},&quot;-1724593890&quot;:{&quot;referencesIds&quot;:[&quot;doc:6a993a39a905e152885fcbde&quot;],&quot;referencesOptions&quot;:{&quot;doc:6a993a39a905e152885fcb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4593890,&quot;citationText&quot;:&quot;&lt;span style=\&quot;font-family:Calibri;font-size:16px;color:#404040\&quot;&gt;[27]&lt;/span&gt;&quot;},&quot;-404770171&quot;:{&quot;referencesIds&quot;:[&quot;doc:6a99c694e5896063dc4d507c&quot;],&quot;referencesOptions&quot;:{&quot;doc:6a99c694e5896063dc4d50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4770171,&quot;citationText&quot;:&quot;&lt;span style=\&quot;font-family:Calibri;font-size:16px;color:#404040\&quot;&gt;[28]&lt;/span&gt;&quot;},&quot;-205180738&quot;:{&quot;referencesIds&quot;:[&quot;doc:6a99c72a2c94dc5bb84b6e3d&quot;],&quot;referencesOptions&quot;:{&quot;doc:6a99c72a2c94dc5bb84b6e3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180738,&quot;citationText&quot;:&quot;&lt;span style=\&quot;font-family:Calibri;font-size:16px;color:#404040\&quot;&gt;[29]&lt;/span&gt;&quot;},&quot;-1037499918&quot;:{&quot;referencesIds&quot;:[&quot;doc:6a99c6fe4fe74816759c31c2&quot;],&quot;referencesOptions&quot;:{&quot;doc:6a99c6fe4fe74816759c31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7499918,&quot;citationText&quot;:&quot;&lt;span style=\&quot;font-family:Calibri;font-size:16px;color:#404040\&quot;&gt;[30]&lt;/span&gt;&quot;},&quot;-397515771&quot;:{&quot;referencesIds&quot;:[&quot;doc:6a99c808b7ad4f2e938f5b2c&quot;],&quot;referencesOptions&quot;:{&quot;doc:6a99c808b7ad4f2e938f5b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7515771,&quot;citationText&quot;:&quot;&lt;span style=\&quot;font-family:Calibri;font-size:16px;color:#404040\&quot;&gt;[32]&lt;/span&gt;&quot;},&quot;-1242254283&quot;:{&quot;referencesIds&quot;:[&quot;doc:6a9ac5ad7639cd2301bc52dd&quot;],&quot;referencesOptions&quot;:{&quot;doc:6a9ac5ad7639cd2301bc52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2254283,&quot;citationText&quot;:&quot;&lt;span style=\&quot;font-family:Calibri;font-size:16px;color:#404040\&quot;&gt;[33]&lt;/span&gt;&quot;},&quot;-821119845&quot;:{&quot;referencesIds&quot;:[&quot;doc:6a9a811de5896063dc4d5829&quot;],&quot;referencesOptions&quot;:{&quot;doc:6a9a811de5896063dc4d58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1119845,&quot;citationText&quot;:&quot;&lt;span style=\&quot;font-family:Calibri;font-size:16px;color:#404040\&quot;&gt;[34]&lt;/span&gt;&quot;},&quot;-996420047&quot;:{&quot;referencesIds&quot;:[&quot;doc:6a9a811de5896063dc4d5828&quot;],&quot;referencesOptions&quot;:{&quot;doc:6a9a811de5896063dc4d58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6420047,&quot;citationText&quot;:&quot;&lt;span style=\&quot;font-family:Calibri;font-size:16px;color:#404040\&quot;&gt;[35]&lt;/span&gt;&quot;},&quot;-737939430&quot;:{&quot;referencesIds&quot;:[&quot;doc:6a9a811de5896063dc4d582b&quot;],&quot;referencesOptions&quot;:{&quot;doc:6a9a811de5896063dc4d58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7939430,&quot;citationText&quot;:&quot;&lt;span style=\&quot;font-family:Calibri;font-size:16px;color:#404040\&quot;&gt;[36]&lt;/span&gt;&quot;},&quot;-447938890&quot;:{&quot;referencesIds&quot;:[&quot;doc:6a9c1d687cd9db7fc6289358&quot;],&quot;referencesOptions&quot;:{&quot;doc:6a9c1d687cd9db7fc62893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7938890,&quot;citationText&quot;:&quot;&lt;span style=\&quot;font-family:Calibri;font-size:16px;color:#404040\&quot;&gt;[37]&lt;/span&gt;&quot;},&quot;-1712956287&quot;:{&quot;referencesIds&quot;:[&quot;doc:6a9c1d3e89fb28129f8f0959&quot;],&quot;referencesOptions&quot;:{&quot;doc:6a9c1d3e89fb28129f8f09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2956287,&quot;citationText&quot;:&quot;&lt;span style=\&quot;font-family:Calibri;font-size:16px;color:#404040\&quot;&gt;[38]&lt;/span&gt;&quot;},&quot;-108286326&quot;:{&quot;referencesIds&quot;:[&quot;doc:6a9c304216d21d7389ea8d5b&quot;],&quot;referencesOptions&quot;:{&quot;doc:6a9c304216d21d7389ea8d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286326,&quot;citationText&quot;:&quot;&lt;span style=\&quot;font-family:Calibri;font-size:16px;color:#404040\&quot;&gt;[42]&lt;/span&gt;&quot;},&quot;-1273009483&quot;:{&quot;referencesIds&quot;:[&quot;doc:6a9c2b2be5896063dc4d6dab&quot;],&quot;referencesOptions&quot;:{&quot;doc:6a9c2b2be5896063dc4d6d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3009483,&quot;citationText&quot;:&quot;&lt;span style=\&quot;font-family:Calibri;font-size:16px;color:#404040\&quot;&gt;[40]&lt;/span&gt;&quot;},&quot;-154761977&quot;:{&quot;referencesIds&quot;:[&quot;doc:6a9e828c6ea15832feb63537&quot;],&quot;referencesOptions&quot;:{&quot;doc:6a9e828c6ea15832feb635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761977,&quot;citationText&quot;:&quot;&lt;span style=\&quot;font-family:Calibri;font-size:16px;color:#404040\&quot;&gt;[44]&lt;/span&gt;&quot;},&quot;-455641082&quot;:{&quot;referencesIds&quot;:[&quot;doc:6a9e83bc16d21d7389eaa468&quot;],&quot;referencesOptions&quot;:{&quot;doc:6a9e83bc16d21d7389eaa46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5641082,&quot;citationText&quot;:&quot;&lt;span style=\&quot;font-family:Calibri;font-size:16px;color:#404040\&quot;&gt;[46]&lt;/span&gt;&quot;},&quot;-1940751657&quot;:{&quot;referencesIds&quot;:[&quot;doc:6a9e84e089fb28129f8f1743&quot;],&quot;referencesOptions&quot;:{&quot;doc:6a9e84e089fb28129f8f17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0751657,&quot;citationText&quot;:&quot;&lt;span style=\&quot;font-family:Calibri;font-size:16px;color:#404040\&quot;&gt;[49]&lt;/span&gt;&quot;},&quot;-654771780&quot;:{&quot;referencesIds&quot;:[&quot;doc:6a9e86416ea15832feb6355d&quot;],&quot;referencesOptions&quot;:{&quot;doc:6a9e86416ea15832feb6355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4771780,&quot;citationText&quot;:&quot;&lt;span style=\&quot;font-family:Calibri;font-size:16px;color:#404040\&quot;&gt;[51]&lt;/span&gt;&quot;},&quot;-1762366439&quot;:{&quot;referencesIds&quot;:[&quot;doc:6a9e83489eafb4695b14a2fd&quot;],&quot;referencesOptions&quot;:{&quot;doc:6a9e83489eafb4695b14a2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2366439,&quot;citationText&quot;:&quot;&lt;span style=\&quot;font-family:Calibri;font-size:16px;color:#404040\&quot;&gt;[45]&lt;/span&gt;&quot;},&quot;-610280165&quot;:{&quot;referencesIds&quot;:[&quot;doc:6a9e83bc16d21d7389eaa468&quot;],&quot;referencesOptions&quot;:{&quot;doc:6a9e83bc16d21d7389eaa46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0280165,&quot;citationText&quot;:&quot;&lt;span style=\&quot;font-family:Calibri;font-size:16px;color:#404040\&quot;&gt;[46]&lt;/span&gt;&quot;},&quot;-622231869&quot;:{&quot;referencesIds&quot;:[&quot;doc:6a9e84e089fb28129f8f1743&quot;],&quot;referencesOptions&quot;:{&quot;doc:6a9e84e089fb28129f8f17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2231869,&quot;citationText&quot;:&quot;&lt;span style=\&quot;font-family:Calibri;font-size:16px;color:#404040\&quot;&gt;[49]&lt;/span&gt;&quot;},&quot;-606811329&quot;:{&quot;referencesIds&quot;:[&quot;doc:6a9e84956ea15832feb63558&quot;],&quot;referencesOptions&quot;:{&quot;doc:6a9e84956ea15832feb635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6811329,&quot;citationText&quot;:&quot;&lt;span style=\&quot;font-family:Calibri;font-size:16px;color:#404040\&quot;&gt;[48]&lt;/span&gt;&quot;},&quot;-1883468512&quot;:{&quot;referencesIds&quot;:[&quot;doc:6a9e843af9b50e230016d08b&quot;],&quot;referencesOptions&quot;:{&quot;doc:6a9e843af9b50e230016d0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3468512,&quot;citationText&quot;:&quot;&lt;span style=\&quot;font-family:Calibri;font-size:16px;color:#404040\&quot;&gt;[47]&lt;/span&gt;&quot;},&quot;-1365355646&quot;:{&quot;referencesIds&quot;:[&quot;doc:6a9b24303d33dd471aadacba&quot;],&quot;referencesOptions&quot;:{&quot;doc:6a9b24303d33dd471aadac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5355646,&quot;citationText&quot;:&quot;&lt;span style=\&quot;font-family:Calibri;font-size:16px;color:#404040\&quot;&gt;[53]&lt;/span&gt;&quot;},&quot;-913546554&quot;:{&quot;referencesIds&quot;:[&quot;doc:6a9b601af014511e67f31b95&quot;],&quot;referencesOptions&quot;:{&quot;doc:6a9b601af014511e67f31b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3546554,&quot;citationText&quot;:&quot;&lt;span style=\&quot;font-family:Calibri;font-size:16px;color:#404040\&quot;&gt;[56]&lt;/span&gt;&quot;},&quot;-793896185&quot;:{&quot;referencesIds&quot;:[&quot;doc:6a9ba72b6cc9d53cd6014c39&quot;],&quot;referencesOptions&quot;:{&quot;doc:6a9ba72b6cc9d53cd6014c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3896185,&quot;citationText&quot;:&quot;&lt;span style=\&quot;font-family:Calibri;font-size:16px;color:#404040\&quot;&gt;[58]&lt;/span&gt;&quot;},&quot;-451011944&quot;:{&quot;referencesIds&quot;:[&quot;doc:6a9bb87661de193f4d4381b8&quot;],&quot;referencesOptions&quot;:{&quot;doc:6a9bb87661de193f4d4381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1011944,&quot;citationText&quot;:&quot;&lt;span style=\&quot;font-family:Calibri;font-size:16px;color:#404040\&quot;&gt;[59]&lt;/span&gt;&quot;},&quot;-966742970&quot;:{&quot;referencesIds&quot;:[&quot;doc:6a9e7aac6cc9d53cd601649a&quot;],&quot;referencesOptions&quot;:{&quot;doc:6a9e7aac6cc9d53cd60164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66742970,&quot;citationText&quot;:&quot;&lt;span style=\&quot;font-family:Calibri;font-size:16px;color:#404040\&quot;&gt;[60]&lt;/span&gt;&quot;},&quot;-907155066&quot;:{&quot;referencesIds&quot;:[&quot;doc:6a9e7aac6cc9d53cd601649a&quot;],&quot;referencesOptions&quot;:{&quot;doc:6a9e7aac6cc9d53cd60164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7155066,&quot;citationText&quot;:&quot;&lt;span style=\&quot;font-family:Calibri;font-size:16px;color:#404040\&quot;&gt;[60]&lt;/span&gt;&quot;},&quot;-305853372&quot;:{&quot;referencesIds&quot;:[&quot;doc:6a9e7aac6cc9d53cd601649a&quot;],&quot;referencesOptions&quot;:{&quot;doc:6a9e7aac6cc9d53cd60164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5853372,&quot;citationText&quot;:&quot;&lt;span style=\&quot;font-family:Calibri;font-size:16px;color:#404040\&quot;&gt;[60]&lt;/span&gt;&quot;}}"/>
    <we:property name="currentFolder" value="{&quot;id&quot;:&quot;project:6a880d301ae7e316c9c848ff&quot;,&quot;userId&quot;:&quot;user:69372eeb381559111cdb8bf0&quot;,&quot;projectId&quot;:&quot;ap:69372eeb381559111cdb8bf1&quot;,&quot;name&quot;:&quot;L-7 Hand Gesture Spot Control Master Project&quot;,&quot;created&quot;:1787301168106,&quot;lastModified&quot;:1787301168106,&quot;position&quot;:4,&quot;isShared&quot;:false,&quot;isExampleCollection&quot;:false,&quot;isMyPublicationsCollection&quot;:false,&quot;notInFolder&quot;:false,&quot;isFavorite&quot;:true,&quot;totalReferences&quot;:79,&quot;depth&quot;:0}"/>
    <we:property name="currentStyle" value="{&quot;id&quot;:&quot;rwoutputstyle:69bb04bb8249c9003191fd1d&quot;,&quot;styleType&quot;:&quot;global&quot;,&quot;name&quot;:&quot;IEEE - Institute of Electrical and Electronics Engineers&quot;,&quot;userId&quot;:&quot;user:5c65ce0be4b09a36bed143f1&quot;,&quot;isInstitutional&quot;:false,&quot;citeStyle&quot;:&quot;INTEXT_ONLY&quot;,&quot;isSorted&quot;:false,&quot;usesNumbers&quot;:false,&quot;lrwStyleId&quot;:70,&quot;authorDisambiguation&quot;:&quot;surname_firstname&quot;}"/>
    <we:property name="rcm.version" value="2"/>
    <we:property name="rw.officeVersion" value="&quot;1.3&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5E07999E-2C68-4242-83CD-37D0B7F03FF1}">
  <we:reference id="wa200008769" version="1.0.0.0" store="en-US" storeType="OMEX"/>
  <we:alternateReferences>
    <we:reference id="WA200008769" version="1.0.0.0" store="WA200008769"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E5F44DF-C7C7-43A4-8D0F-BE465B2F43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12259</TotalTime>
  <Pages>96</Pages>
  <Words>22329</Words>
  <Characters>127276</Characters>
  <Application>Microsoft Office Word</Application>
  <DocSecurity>0</DocSecurity>
  <Lines>1060</Lines>
  <Paragraphs>298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Erhan Kocal (2521441)</dc:creator>
  <cp:keywords/>
  <dc:description/>
  <cp:lastModifiedBy>Erhan Kocal (2521441)</cp:lastModifiedBy>
  <cp:revision>13</cp:revision>
  <dcterms:created xsi:type="dcterms:W3CDTF">2026-08-21T08:13:00Z</dcterms:created>
  <dcterms:modified xsi:type="dcterms:W3CDTF">2026-09-07T13:47:00Z</dcterms:modified>
</cp:coreProperties>
</file>