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8F38204" w14:textId="77777777" w:rsidR="004B5495" w:rsidRPr="007C5027" w:rsidRDefault="004B5495" w:rsidP="00E92705">
      <w:pPr>
        <w:spacing w:afterLines="60" w:after="216"/>
        <w:rPr>
          <w:b/>
          <w:sz w:val="28"/>
          <w:szCs w:val="28"/>
        </w:rPr>
      </w:pPr>
      <w:bookmarkStart w:id="0" w:name="_GoBack"/>
      <w:bookmarkEnd w:id="0"/>
      <w:r w:rsidRPr="007C5027">
        <w:rPr>
          <w:b/>
          <w:sz w:val="28"/>
          <w:szCs w:val="28"/>
        </w:rPr>
        <w:t>Explore the dimensions of religious diversity within Sufism, explaining approaches to ideas of religious authority and spirituality, and how they differ with other forms of Islamic expression</w:t>
      </w:r>
    </w:p>
    <w:p w14:paraId="3ACA1D4A" w14:textId="5B5D1BF2" w:rsidR="00B77165" w:rsidRPr="007C5027" w:rsidRDefault="008F068E" w:rsidP="00E92705">
      <w:pPr>
        <w:spacing w:afterLines="60" w:after="216"/>
        <w:rPr>
          <w:b/>
          <w:sz w:val="28"/>
          <w:szCs w:val="28"/>
        </w:rPr>
      </w:pPr>
      <w:r>
        <w:rPr>
          <w:rFonts w:hint="eastAsia"/>
          <w:b/>
          <w:sz w:val="28"/>
          <w:szCs w:val="28"/>
        </w:rPr>
        <w:t>Prepar</w:t>
      </w:r>
      <w:r>
        <w:rPr>
          <w:b/>
          <w:sz w:val="28"/>
          <w:szCs w:val="28"/>
        </w:rPr>
        <w:t>ed by Hsueh-Ying Hsu, Student number: 1707645</w:t>
      </w:r>
    </w:p>
    <w:p w14:paraId="10CFBD1B" w14:textId="61D6CC38" w:rsidR="004B5495" w:rsidRPr="007C5027" w:rsidRDefault="00DE6040" w:rsidP="00E92705">
      <w:pPr>
        <w:spacing w:afterLines="60" w:after="216"/>
        <w:rPr>
          <w:rStyle w:val="tr"/>
          <w:rFonts w:ascii="Arial" w:hAnsi="Arial" w:cs="Arial"/>
          <w:b/>
          <w:szCs w:val="24"/>
          <w:shd w:val="clear" w:color="auto" w:fill="FFFFFF"/>
        </w:rPr>
      </w:pPr>
      <w:r w:rsidRPr="007C5027">
        <w:rPr>
          <w:rStyle w:val="tr"/>
          <w:rFonts w:ascii="Arial" w:hAnsi="Arial" w:cs="Arial" w:hint="eastAsia"/>
          <w:b/>
          <w:szCs w:val="24"/>
          <w:shd w:val="clear" w:color="auto" w:fill="FFFFFF"/>
        </w:rPr>
        <w:t>Introduction</w:t>
      </w:r>
    </w:p>
    <w:p w14:paraId="0C966CA2" w14:textId="71317729" w:rsidR="004B5495" w:rsidRPr="00895EA3" w:rsidRDefault="003256B4" w:rsidP="00E92705">
      <w:pPr>
        <w:spacing w:afterLines="60" w:after="216"/>
        <w:rPr>
          <w:rStyle w:val="tr"/>
          <w:rFonts w:ascii="Arial" w:hAnsi="Arial" w:cs="Arial"/>
          <w:szCs w:val="24"/>
          <w:shd w:val="clear" w:color="auto" w:fill="FFFFFF"/>
        </w:rPr>
      </w:pPr>
      <w:r w:rsidRPr="00895EA3">
        <w:rPr>
          <w:rStyle w:val="tr"/>
          <w:rFonts w:ascii="Arial" w:hAnsi="Arial" w:cs="Arial"/>
          <w:szCs w:val="24"/>
          <w:shd w:val="clear" w:color="auto" w:fill="FFFFFF"/>
        </w:rPr>
        <w:t xml:space="preserve">Sufism, </w:t>
      </w:r>
      <w:r w:rsidR="004B5495" w:rsidRPr="00895EA3">
        <w:rPr>
          <w:rStyle w:val="tr"/>
          <w:rFonts w:ascii="Arial" w:hAnsi="Arial" w:cs="Arial"/>
          <w:szCs w:val="24"/>
          <w:shd w:val="clear" w:color="auto" w:fill="FFFFFF"/>
        </w:rPr>
        <w:t xml:space="preserve">known as </w:t>
      </w:r>
      <w:proofErr w:type="spellStart"/>
      <w:r w:rsidR="004B5495" w:rsidRPr="00895EA3">
        <w:rPr>
          <w:rStyle w:val="tr"/>
          <w:rFonts w:ascii="Arial" w:hAnsi="Arial" w:cs="Arial"/>
          <w:i/>
          <w:szCs w:val="24"/>
          <w:shd w:val="clear" w:color="auto" w:fill="FFFFFF"/>
        </w:rPr>
        <w:t>Tasawwuf</w:t>
      </w:r>
      <w:proofErr w:type="spellEnd"/>
      <w:r w:rsidR="004B5495" w:rsidRPr="00895EA3">
        <w:rPr>
          <w:rStyle w:val="tr"/>
          <w:rFonts w:ascii="Arial" w:hAnsi="Arial" w:cs="Arial"/>
          <w:szCs w:val="24"/>
          <w:shd w:val="clear" w:color="auto" w:fill="FFFFFF"/>
        </w:rPr>
        <w:t xml:space="preserve"> in Arabic, is </w:t>
      </w:r>
      <w:r w:rsidRPr="00895EA3">
        <w:rPr>
          <w:rStyle w:val="tr"/>
          <w:rFonts w:ascii="Arial" w:hAnsi="Arial" w:cs="Arial"/>
          <w:szCs w:val="24"/>
          <w:shd w:val="clear" w:color="auto" w:fill="FFFFFF"/>
        </w:rPr>
        <w:t xml:space="preserve">an </w:t>
      </w:r>
      <w:r w:rsidR="004B5495" w:rsidRPr="00895EA3">
        <w:rPr>
          <w:rStyle w:val="tr"/>
          <w:rFonts w:ascii="Arial" w:hAnsi="Arial" w:cs="Arial"/>
          <w:szCs w:val="24"/>
          <w:shd w:val="clear" w:color="auto" w:fill="FFFFFF"/>
        </w:rPr>
        <w:t xml:space="preserve">Islamic mysticism or the </w:t>
      </w:r>
      <w:r w:rsidRPr="00895EA3">
        <w:rPr>
          <w:rStyle w:val="tr"/>
          <w:rFonts w:ascii="Arial" w:hAnsi="Arial" w:cs="Arial"/>
          <w:szCs w:val="24"/>
          <w:shd w:val="clear" w:color="auto" w:fill="FFFFFF"/>
        </w:rPr>
        <w:t>esoteric</w:t>
      </w:r>
      <w:r w:rsidR="004B5495" w:rsidRPr="00895EA3">
        <w:rPr>
          <w:rStyle w:val="tr"/>
          <w:rFonts w:ascii="Arial" w:hAnsi="Arial" w:cs="Arial"/>
          <w:szCs w:val="24"/>
          <w:shd w:val="clear" w:color="auto" w:fill="FFFFFF"/>
        </w:rPr>
        <w:t xml:space="preserve"> aspect of Islam.</w:t>
      </w:r>
      <w:r w:rsidR="004B5495" w:rsidRPr="00895EA3">
        <w:rPr>
          <w:rFonts w:ascii="Arial" w:eastAsia="新細明體" w:hAnsi="Arial" w:cs="Arial"/>
          <w:color w:val="333333"/>
          <w:kern w:val="0"/>
          <w:szCs w:val="24"/>
        </w:rPr>
        <w:t xml:space="preserve"> Its doctrine is </w:t>
      </w:r>
      <w:r w:rsidR="004B5495" w:rsidRPr="00895EA3">
        <w:rPr>
          <w:rFonts w:ascii="Arial" w:hAnsi="Arial" w:cs="Arial"/>
          <w:szCs w:val="24"/>
          <w:shd w:val="clear" w:color="auto" w:fill="FFFFFF"/>
        </w:rPr>
        <w:t>deeply rooted on the Quran and the Sunnah</w:t>
      </w:r>
      <w:r w:rsidR="004B5495" w:rsidRPr="00895EA3">
        <w:rPr>
          <w:rFonts w:ascii="Arial" w:eastAsia="新細明體" w:hAnsi="Arial" w:cs="Arial"/>
          <w:color w:val="333333"/>
          <w:kern w:val="0"/>
          <w:szCs w:val="24"/>
        </w:rPr>
        <w:t xml:space="preserve"> </w:t>
      </w:r>
      <w:r w:rsidR="004B5495" w:rsidRPr="00895EA3">
        <w:rPr>
          <w:rFonts w:ascii="Arial" w:eastAsia="新細明體" w:hAnsi="Arial" w:cs="Arial"/>
          <w:kern w:val="0"/>
          <w:szCs w:val="24"/>
        </w:rPr>
        <w:t xml:space="preserve">but </w:t>
      </w:r>
      <w:r w:rsidRPr="00895EA3">
        <w:rPr>
          <w:rFonts w:ascii="Arial" w:eastAsia="新細明體" w:hAnsi="Arial" w:cs="Arial"/>
          <w:kern w:val="0"/>
          <w:szCs w:val="24"/>
        </w:rPr>
        <w:t xml:space="preserve">it </w:t>
      </w:r>
      <w:r w:rsidR="004B5495" w:rsidRPr="00895EA3">
        <w:rPr>
          <w:rFonts w:ascii="Arial" w:eastAsia="新細明體" w:hAnsi="Arial" w:cs="Arial"/>
          <w:kern w:val="0"/>
          <w:szCs w:val="24"/>
        </w:rPr>
        <w:t xml:space="preserve">also </w:t>
      </w:r>
      <w:r w:rsidR="004B5495" w:rsidRPr="00895EA3">
        <w:rPr>
          <w:rFonts w:ascii="Arial" w:hAnsi="Arial" w:cs="Arial"/>
          <w:szCs w:val="24"/>
          <w:shd w:val="clear" w:color="auto" w:fill="FFFFFF"/>
        </w:rPr>
        <w:t>assimilates</w:t>
      </w:r>
      <w:r w:rsidR="004B5495" w:rsidRPr="00895EA3">
        <w:rPr>
          <w:rFonts w:ascii="Arial" w:hAnsi="Arial" w:cs="Arial"/>
          <w:szCs w:val="24"/>
        </w:rPr>
        <w:t xml:space="preserve"> the teachings of world religions and spiritual traditions of ancient civilizations. </w:t>
      </w:r>
      <w:r w:rsidR="004B5495" w:rsidRPr="00895EA3">
        <w:rPr>
          <w:rStyle w:val="tr"/>
          <w:rFonts w:ascii="Arial" w:hAnsi="Arial" w:cs="Arial"/>
          <w:szCs w:val="24"/>
          <w:shd w:val="clear" w:color="auto" w:fill="FFFFFF"/>
        </w:rPr>
        <w:t>Sufism</w:t>
      </w:r>
      <w:r w:rsidRPr="00895EA3">
        <w:rPr>
          <w:rStyle w:val="tr"/>
          <w:rFonts w:ascii="Arial" w:hAnsi="Arial" w:cs="Arial"/>
          <w:szCs w:val="24"/>
          <w:shd w:val="clear" w:color="auto" w:fill="FFFFFF"/>
        </w:rPr>
        <w:t xml:space="preserve">, with its respect toward cultural diversities, </w:t>
      </w:r>
      <w:r w:rsidR="004B5495" w:rsidRPr="00895EA3">
        <w:rPr>
          <w:rStyle w:val="tr"/>
          <w:rFonts w:ascii="Arial" w:hAnsi="Arial" w:cs="Arial"/>
          <w:szCs w:val="24"/>
          <w:shd w:val="clear" w:color="auto" w:fill="FFFFFF"/>
        </w:rPr>
        <w:t xml:space="preserve">is </w:t>
      </w:r>
      <w:r w:rsidRPr="00895EA3">
        <w:rPr>
          <w:rStyle w:val="tr"/>
          <w:rFonts w:ascii="Arial" w:hAnsi="Arial" w:cs="Arial"/>
          <w:szCs w:val="24"/>
          <w:shd w:val="clear" w:color="auto" w:fill="FFFFFF"/>
        </w:rPr>
        <w:t>often regarded</w:t>
      </w:r>
      <w:r w:rsidR="004B5495" w:rsidRPr="00895EA3">
        <w:rPr>
          <w:rStyle w:val="tr"/>
          <w:rFonts w:ascii="Arial" w:hAnsi="Arial" w:cs="Arial"/>
          <w:szCs w:val="24"/>
          <w:shd w:val="clear" w:color="auto" w:fill="FFFFFF"/>
        </w:rPr>
        <w:t xml:space="preserve"> as a religion of </w:t>
      </w:r>
      <w:r w:rsidR="004B5495" w:rsidRPr="00895EA3">
        <w:rPr>
          <w:rFonts w:ascii="Arial" w:hAnsi="Arial" w:cs="Arial"/>
          <w:color w:val="333333"/>
          <w:szCs w:val="24"/>
          <w:shd w:val="clear" w:color="auto" w:fill="FFFFFF"/>
        </w:rPr>
        <w:t>peace, compassion, equality and universal brotherhood.</w:t>
      </w:r>
      <w:r w:rsidR="00114C0D" w:rsidRPr="00895EA3">
        <w:rPr>
          <w:rStyle w:val="tr"/>
          <w:rFonts w:ascii="Arial" w:hAnsi="Arial" w:cs="Arial"/>
          <w:szCs w:val="24"/>
          <w:shd w:val="clear" w:color="auto" w:fill="FFFFFF"/>
        </w:rPr>
        <w:t xml:space="preserve"> Sufism </w:t>
      </w:r>
      <w:r w:rsidR="004B5495" w:rsidRPr="00895EA3">
        <w:rPr>
          <w:rStyle w:val="tr"/>
          <w:rFonts w:ascii="Arial" w:hAnsi="Arial" w:cs="Arial"/>
          <w:szCs w:val="24"/>
          <w:shd w:val="clear" w:color="auto" w:fill="FFFFFF"/>
        </w:rPr>
        <w:t>is neither a defined sect nor a denomination of Islam but rather the mystical and spiritual dimension of Islam that can be found within the Sunni and Shia branches of the faith</w:t>
      </w:r>
      <w:r w:rsidRPr="00895EA3">
        <w:rPr>
          <w:rStyle w:val="tr"/>
          <w:rFonts w:ascii="Arial" w:hAnsi="Arial" w:cs="Arial"/>
          <w:szCs w:val="24"/>
          <w:shd w:val="clear" w:color="auto" w:fill="FFFFFF"/>
        </w:rPr>
        <w:t>, two of the major sects of Islam</w:t>
      </w:r>
      <w:r w:rsidR="004B5495" w:rsidRPr="00895EA3">
        <w:rPr>
          <w:rStyle w:val="tr"/>
          <w:rFonts w:ascii="Arial" w:hAnsi="Arial" w:cs="Arial"/>
          <w:szCs w:val="24"/>
          <w:shd w:val="clear" w:color="auto" w:fill="FFFFFF"/>
        </w:rPr>
        <w:t>.</w:t>
      </w:r>
    </w:p>
    <w:p w14:paraId="70654DCD" w14:textId="77777777" w:rsidR="005F666B" w:rsidRPr="00895EA3" w:rsidRDefault="005F666B" w:rsidP="00E92705">
      <w:pPr>
        <w:spacing w:afterLines="60" w:after="216"/>
        <w:rPr>
          <w:rStyle w:val="tr"/>
          <w:rFonts w:ascii="Arial" w:hAnsi="Arial" w:cs="Arial"/>
          <w:szCs w:val="24"/>
          <w:shd w:val="clear" w:color="auto" w:fill="FFFFFF"/>
        </w:rPr>
      </w:pPr>
    </w:p>
    <w:p w14:paraId="6528FC56" w14:textId="5B6D407C" w:rsidR="005F666B" w:rsidRPr="00895EA3" w:rsidRDefault="005F666B" w:rsidP="00E92705">
      <w:pPr>
        <w:spacing w:afterLines="60" w:after="216"/>
        <w:rPr>
          <w:rFonts w:ascii="Arial" w:hAnsi="Arial" w:cs="Arial"/>
          <w:szCs w:val="24"/>
        </w:rPr>
      </w:pPr>
      <w:r w:rsidRPr="00895EA3">
        <w:rPr>
          <w:rFonts w:ascii="Arial" w:hAnsi="Arial" w:cs="Arial"/>
          <w:szCs w:val="24"/>
        </w:rPr>
        <w:t xml:space="preserve">With a rich diversity in many different aspects, it is difficult to give a whole picture of Sufism. However, </w:t>
      </w:r>
      <w:r w:rsidR="009E1E5E" w:rsidRPr="00895EA3">
        <w:rPr>
          <w:rFonts w:ascii="Arial" w:hAnsi="Arial" w:cs="Arial"/>
          <w:szCs w:val="24"/>
        </w:rPr>
        <w:t xml:space="preserve">in the essay, </w:t>
      </w:r>
      <w:r w:rsidRPr="00895EA3">
        <w:rPr>
          <w:rFonts w:ascii="Arial" w:hAnsi="Arial" w:cs="Arial"/>
          <w:szCs w:val="24"/>
        </w:rPr>
        <w:t>I will explore the religious diversities within Sufism</w:t>
      </w:r>
      <w:r w:rsidR="009E1E5E" w:rsidRPr="00895EA3">
        <w:rPr>
          <w:rFonts w:ascii="Arial" w:hAnsi="Arial" w:cs="Arial"/>
          <w:szCs w:val="24"/>
        </w:rPr>
        <w:t>, discussing various ideas of religious authorities and spiritual practices</w:t>
      </w:r>
      <w:r w:rsidRPr="00895EA3">
        <w:rPr>
          <w:rFonts w:ascii="Arial" w:hAnsi="Arial" w:cs="Arial"/>
          <w:szCs w:val="24"/>
        </w:rPr>
        <w:t>. I will, first of all, introduce the religious authorities of the two major streams of Islam</w:t>
      </w:r>
      <w:r w:rsidR="009E1E5E" w:rsidRPr="00895EA3">
        <w:rPr>
          <w:rFonts w:ascii="Arial" w:hAnsi="Arial" w:cs="Arial"/>
          <w:szCs w:val="24"/>
        </w:rPr>
        <w:t xml:space="preserve"> where various Sufi practices can be found</w:t>
      </w:r>
      <w:r w:rsidRPr="00895EA3">
        <w:rPr>
          <w:rFonts w:ascii="Arial" w:hAnsi="Arial" w:cs="Arial"/>
          <w:szCs w:val="24"/>
        </w:rPr>
        <w:t xml:space="preserve">, the meaning and different spiritual stages of Sufism, </w:t>
      </w:r>
      <w:r w:rsidR="009E1E5E" w:rsidRPr="00895EA3">
        <w:rPr>
          <w:rFonts w:ascii="Arial" w:hAnsi="Arial" w:cs="Arial"/>
          <w:szCs w:val="24"/>
        </w:rPr>
        <w:t>and its different spiritual p</w:t>
      </w:r>
      <w:r w:rsidRPr="00895EA3">
        <w:rPr>
          <w:rFonts w:ascii="Arial" w:hAnsi="Arial" w:cs="Arial"/>
          <w:szCs w:val="24"/>
        </w:rPr>
        <w:t>aths, the Sufi orders</w:t>
      </w:r>
      <w:r w:rsidR="009E1E5E" w:rsidRPr="00895EA3">
        <w:rPr>
          <w:rFonts w:ascii="Arial" w:hAnsi="Arial" w:cs="Arial"/>
          <w:szCs w:val="24"/>
        </w:rPr>
        <w:t>.</w:t>
      </w:r>
      <w:r w:rsidRPr="00895EA3">
        <w:rPr>
          <w:rFonts w:ascii="Arial" w:hAnsi="Arial" w:cs="Arial"/>
          <w:szCs w:val="24"/>
        </w:rPr>
        <w:t xml:space="preserve"> </w:t>
      </w:r>
      <w:r w:rsidR="00571150" w:rsidRPr="00895EA3">
        <w:rPr>
          <w:rFonts w:ascii="Arial" w:hAnsi="Arial" w:cs="Arial"/>
          <w:szCs w:val="24"/>
        </w:rPr>
        <w:t xml:space="preserve">Finally, I will illustrate the different spiritual practices with some great Sufi masters. </w:t>
      </w:r>
    </w:p>
    <w:p w14:paraId="01D242B2" w14:textId="77777777" w:rsidR="004B5495" w:rsidRPr="00895EA3" w:rsidRDefault="004B5495" w:rsidP="00E92705">
      <w:pPr>
        <w:spacing w:afterLines="60" w:after="216"/>
        <w:rPr>
          <w:rStyle w:val="tr"/>
          <w:rFonts w:ascii="Arial" w:hAnsi="Arial" w:cs="Arial"/>
          <w:szCs w:val="24"/>
          <w:shd w:val="clear" w:color="auto" w:fill="FFFFFF"/>
        </w:rPr>
      </w:pPr>
    </w:p>
    <w:p w14:paraId="7A5550D8" w14:textId="2AFBF8F1" w:rsidR="004B5495" w:rsidRPr="00895EA3" w:rsidRDefault="004B5495" w:rsidP="00E92705">
      <w:pPr>
        <w:spacing w:afterLines="60" w:after="216"/>
        <w:rPr>
          <w:rFonts w:ascii="Arial" w:hAnsi="Arial" w:cs="Arial"/>
          <w:color w:val="222222"/>
          <w:szCs w:val="24"/>
        </w:rPr>
      </w:pPr>
      <w:r w:rsidRPr="00895EA3">
        <w:rPr>
          <w:rStyle w:val="tr"/>
          <w:rFonts w:ascii="Arial" w:hAnsi="Arial" w:cs="Arial"/>
          <w:szCs w:val="24"/>
          <w:shd w:val="clear" w:color="auto" w:fill="FFFFFF"/>
        </w:rPr>
        <w:t>According to the Pew Research in 2015, the total population of Islam reached 1.8 billion, about 24</w:t>
      </w:r>
      <w:r w:rsidR="003256B4" w:rsidRPr="00895EA3">
        <w:rPr>
          <w:rStyle w:val="tr"/>
          <w:rFonts w:ascii="Arial" w:hAnsi="Arial" w:cs="Arial"/>
          <w:szCs w:val="24"/>
          <w:shd w:val="clear" w:color="auto" w:fill="FFFFFF"/>
        </w:rPr>
        <w:t xml:space="preserve"> percent</w:t>
      </w:r>
      <w:r w:rsidRPr="00895EA3">
        <w:rPr>
          <w:rStyle w:val="tr"/>
          <w:rFonts w:ascii="Arial" w:hAnsi="Arial" w:cs="Arial"/>
          <w:szCs w:val="24"/>
          <w:shd w:val="clear" w:color="auto" w:fill="FFFFFF"/>
        </w:rPr>
        <w:t xml:space="preserve"> of </w:t>
      </w:r>
      <w:r w:rsidR="003256B4" w:rsidRPr="00895EA3">
        <w:rPr>
          <w:rStyle w:val="tr"/>
          <w:rFonts w:ascii="Arial" w:hAnsi="Arial" w:cs="Arial"/>
          <w:szCs w:val="24"/>
          <w:shd w:val="clear" w:color="auto" w:fill="FFFFFF"/>
        </w:rPr>
        <w:t xml:space="preserve">the </w:t>
      </w:r>
      <w:r w:rsidRPr="00895EA3">
        <w:rPr>
          <w:rStyle w:val="tr"/>
          <w:rFonts w:ascii="Arial" w:hAnsi="Arial" w:cs="Arial"/>
          <w:szCs w:val="24"/>
          <w:shd w:val="clear" w:color="auto" w:fill="FFFFFF"/>
        </w:rPr>
        <w:t>world population</w:t>
      </w:r>
      <w:r w:rsidR="003256B4" w:rsidRPr="00895EA3">
        <w:rPr>
          <w:rStyle w:val="tr"/>
          <w:rFonts w:ascii="Arial" w:hAnsi="Arial" w:cs="Arial"/>
          <w:szCs w:val="24"/>
          <w:shd w:val="clear" w:color="auto" w:fill="FFFFFF"/>
        </w:rPr>
        <w:t xml:space="preserve"> (</w:t>
      </w:r>
      <w:proofErr w:type="spellStart"/>
      <w:r w:rsidR="00E92705" w:rsidRPr="00EA3AE7">
        <w:rPr>
          <w:rFonts w:ascii="Arial" w:hAnsi="Arial" w:cs="Arial"/>
          <w:szCs w:val="24"/>
        </w:rPr>
        <w:t>Lipka</w:t>
      </w:r>
      <w:proofErr w:type="spellEnd"/>
      <w:r w:rsidR="00E92705">
        <w:rPr>
          <w:rFonts w:ascii="Arial" w:hAnsi="Arial" w:cs="Arial"/>
          <w:szCs w:val="24"/>
        </w:rPr>
        <w:t>,</w:t>
      </w:r>
      <w:r w:rsidR="00625DDA" w:rsidRPr="00895EA3">
        <w:rPr>
          <w:rStyle w:val="tr"/>
          <w:rFonts w:ascii="Arial" w:hAnsi="Arial" w:cs="Arial"/>
          <w:szCs w:val="24"/>
          <w:shd w:val="clear" w:color="auto" w:fill="FFFFFF"/>
        </w:rPr>
        <w:t xml:space="preserve"> 201</w:t>
      </w:r>
      <w:r w:rsidR="00860DB0" w:rsidRPr="00895EA3">
        <w:rPr>
          <w:rStyle w:val="tr"/>
          <w:rFonts w:ascii="Arial" w:hAnsi="Arial" w:cs="Arial"/>
          <w:szCs w:val="24"/>
          <w:shd w:val="clear" w:color="auto" w:fill="FFFFFF"/>
        </w:rPr>
        <w:t>7</w:t>
      </w:r>
      <w:r w:rsidR="003256B4" w:rsidRPr="00895EA3">
        <w:rPr>
          <w:rStyle w:val="tr"/>
          <w:rFonts w:ascii="Arial" w:hAnsi="Arial" w:cs="Arial"/>
          <w:szCs w:val="24"/>
          <w:shd w:val="clear" w:color="auto" w:fill="FFFFFF"/>
        </w:rPr>
        <w:t>)</w:t>
      </w:r>
      <w:r w:rsidR="00884383" w:rsidRPr="00895EA3">
        <w:rPr>
          <w:rStyle w:val="tr"/>
          <w:rFonts w:ascii="Arial" w:hAnsi="Arial" w:cs="Arial"/>
          <w:szCs w:val="24"/>
          <w:shd w:val="clear" w:color="auto" w:fill="FFFFFF"/>
        </w:rPr>
        <w:t>.</w:t>
      </w:r>
      <w:r w:rsidRPr="00895EA3">
        <w:rPr>
          <w:rFonts w:ascii="Arial" w:hAnsi="Arial" w:cs="Arial"/>
          <w:color w:val="222222"/>
          <w:szCs w:val="24"/>
        </w:rPr>
        <w:t xml:space="preserve"> </w:t>
      </w:r>
      <w:r w:rsidR="00A27733" w:rsidRPr="00895EA3">
        <w:rPr>
          <w:rStyle w:val="tr"/>
          <w:rFonts w:ascii="Arial" w:hAnsi="Arial" w:cs="Arial"/>
          <w:szCs w:val="24"/>
          <w:shd w:val="clear" w:color="auto" w:fill="FFFFFF"/>
        </w:rPr>
        <w:t xml:space="preserve">The </w:t>
      </w:r>
      <w:r w:rsidR="00A27733" w:rsidRPr="00895EA3">
        <w:rPr>
          <w:rFonts w:ascii="Arial" w:hAnsi="Arial" w:cs="Arial"/>
          <w:color w:val="222222"/>
          <w:szCs w:val="24"/>
        </w:rPr>
        <w:t>Sunnis is 8</w:t>
      </w:r>
      <w:r w:rsidR="00625DDA" w:rsidRPr="00895EA3">
        <w:rPr>
          <w:rFonts w:ascii="Arial" w:hAnsi="Arial" w:cs="Arial"/>
          <w:color w:val="222222"/>
          <w:szCs w:val="24"/>
        </w:rPr>
        <w:t>7</w:t>
      </w:r>
      <w:r w:rsidR="00A27733" w:rsidRPr="00895EA3">
        <w:rPr>
          <w:rFonts w:ascii="Arial" w:hAnsi="Arial" w:cs="Arial"/>
          <w:color w:val="222222"/>
          <w:szCs w:val="24"/>
        </w:rPr>
        <w:t xml:space="preserve"> to 90 percent of the whole Muslim community (</w:t>
      </w:r>
      <w:proofErr w:type="spellStart"/>
      <w:r w:rsidR="00A27733" w:rsidRPr="00895EA3">
        <w:rPr>
          <w:rFonts w:ascii="Arial" w:hAnsi="Arial" w:cs="Arial"/>
          <w:color w:val="222222"/>
          <w:szCs w:val="24"/>
        </w:rPr>
        <w:t>umma</w:t>
      </w:r>
      <w:proofErr w:type="spellEnd"/>
      <w:r w:rsidR="00A27733" w:rsidRPr="00895EA3">
        <w:rPr>
          <w:rFonts w:ascii="Arial" w:hAnsi="Arial" w:cs="Arial"/>
          <w:color w:val="222222"/>
          <w:szCs w:val="24"/>
        </w:rPr>
        <w:t>) and the Shias is 10 to 1</w:t>
      </w:r>
      <w:r w:rsidR="00625DDA" w:rsidRPr="00895EA3">
        <w:rPr>
          <w:rFonts w:ascii="Arial" w:hAnsi="Arial" w:cs="Arial"/>
          <w:color w:val="222222"/>
          <w:szCs w:val="24"/>
        </w:rPr>
        <w:t>3</w:t>
      </w:r>
      <w:r w:rsidR="00A27733" w:rsidRPr="00895EA3">
        <w:rPr>
          <w:rFonts w:ascii="Arial" w:hAnsi="Arial" w:cs="Arial"/>
          <w:color w:val="222222"/>
          <w:szCs w:val="24"/>
        </w:rPr>
        <w:t xml:space="preserve"> percent of the total</w:t>
      </w:r>
      <w:r w:rsidR="0099325C" w:rsidRPr="00895EA3">
        <w:rPr>
          <w:rFonts w:ascii="Arial" w:hAnsi="Arial" w:cs="Arial"/>
          <w:color w:val="222222"/>
          <w:szCs w:val="24"/>
        </w:rPr>
        <w:t xml:space="preserve"> </w:t>
      </w:r>
      <w:r w:rsidR="0099325C" w:rsidRPr="00895EA3">
        <w:rPr>
          <w:rStyle w:val="tr"/>
          <w:rFonts w:ascii="Arial" w:hAnsi="Arial" w:cs="Arial"/>
          <w:szCs w:val="24"/>
          <w:shd w:val="clear" w:color="auto" w:fill="FFFFFF"/>
        </w:rPr>
        <w:t>(</w:t>
      </w:r>
      <w:r w:rsidR="00625DDA" w:rsidRPr="00895EA3">
        <w:rPr>
          <w:rStyle w:val="tr"/>
          <w:rFonts w:ascii="Arial" w:hAnsi="Arial" w:cs="Arial"/>
          <w:szCs w:val="24"/>
          <w:shd w:val="clear" w:color="auto" w:fill="FFFFFF"/>
        </w:rPr>
        <w:t>Pew 2009</w:t>
      </w:r>
      <w:r w:rsidR="0099325C" w:rsidRPr="00895EA3">
        <w:rPr>
          <w:rStyle w:val="tr"/>
          <w:rFonts w:ascii="Arial" w:hAnsi="Arial" w:cs="Arial"/>
          <w:szCs w:val="24"/>
          <w:shd w:val="clear" w:color="auto" w:fill="FFFFFF"/>
        </w:rPr>
        <w:t>)</w:t>
      </w:r>
      <w:r w:rsidR="00A27733" w:rsidRPr="00895EA3">
        <w:rPr>
          <w:rFonts w:ascii="Arial" w:hAnsi="Arial" w:cs="Arial"/>
          <w:color w:val="222222"/>
          <w:szCs w:val="24"/>
        </w:rPr>
        <w:t xml:space="preserve">. </w:t>
      </w:r>
      <w:r w:rsidRPr="00895EA3">
        <w:rPr>
          <w:rFonts w:ascii="Arial" w:hAnsi="Arial" w:cs="Arial"/>
          <w:color w:val="222222"/>
          <w:szCs w:val="24"/>
        </w:rPr>
        <w:t xml:space="preserve">The Sunnis are mainly </w:t>
      </w:r>
      <w:r w:rsidR="003256B4" w:rsidRPr="00895EA3">
        <w:rPr>
          <w:rFonts w:ascii="Arial" w:hAnsi="Arial" w:cs="Arial"/>
          <w:color w:val="222222"/>
          <w:szCs w:val="24"/>
        </w:rPr>
        <w:t>living</w:t>
      </w:r>
      <w:r w:rsidRPr="00895EA3">
        <w:rPr>
          <w:rFonts w:ascii="Arial" w:hAnsi="Arial" w:cs="Arial"/>
          <w:color w:val="222222"/>
          <w:szCs w:val="24"/>
        </w:rPr>
        <w:t xml:space="preserve"> in Arab countries as well as in Turkey, India, Indonesia, Malaysia and other countries and the Shia </w:t>
      </w:r>
      <w:r w:rsidR="003256B4" w:rsidRPr="00895EA3">
        <w:rPr>
          <w:rFonts w:ascii="Arial" w:hAnsi="Arial" w:cs="Arial"/>
          <w:color w:val="222222"/>
          <w:szCs w:val="24"/>
        </w:rPr>
        <w:t>followers are</w:t>
      </w:r>
      <w:r w:rsidRPr="00895EA3">
        <w:rPr>
          <w:rFonts w:ascii="Arial" w:hAnsi="Arial" w:cs="Arial"/>
          <w:color w:val="222222"/>
          <w:szCs w:val="24"/>
        </w:rPr>
        <w:t xml:space="preserve"> mainly distributed in Iran, Iraq, India, Pakistan, Yemen, Syria, Lebanon, Afghanistan, Turkey, and Bahrain. </w:t>
      </w:r>
      <w:r w:rsidRPr="00895EA3">
        <w:rPr>
          <w:rFonts w:ascii="Arial" w:hAnsi="Arial" w:cs="Arial"/>
          <w:szCs w:val="24"/>
          <w:shd w:val="clear" w:color="auto" w:fill="FFFFFF"/>
        </w:rPr>
        <w:t xml:space="preserve">Both Sunnis and Shias </w:t>
      </w:r>
      <w:r w:rsidRPr="00895EA3">
        <w:rPr>
          <w:rFonts w:ascii="Arial" w:hAnsi="Arial" w:cs="Arial"/>
          <w:color w:val="424242"/>
          <w:szCs w:val="24"/>
          <w:shd w:val="clear" w:color="auto" w:fill="FFFFFF"/>
        </w:rPr>
        <w:t>share the same Quran</w:t>
      </w:r>
      <w:r w:rsidRPr="00895EA3">
        <w:rPr>
          <w:rFonts w:ascii="Arial" w:hAnsi="Arial" w:cs="Arial"/>
          <w:szCs w:val="24"/>
          <w:shd w:val="clear" w:color="auto" w:fill="FFFFFF"/>
        </w:rPr>
        <w:t xml:space="preserve"> and agree on the most fundamental beliefs in </w:t>
      </w:r>
      <w:hyperlink r:id="rId8" w:history="1">
        <w:r w:rsidRPr="00895EA3">
          <w:rPr>
            <w:rStyle w:val="a3"/>
            <w:rFonts w:ascii="Arial" w:hAnsi="Arial" w:cs="Arial"/>
            <w:color w:val="auto"/>
            <w:szCs w:val="24"/>
            <w:u w:val="none"/>
            <w:shd w:val="clear" w:color="auto" w:fill="FFFFFF"/>
          </w:rPr>
          <w:t>Islam</w:t>
        </w:r>
      </w:hyperlink>
      <w:r w:rsidRPr="00895EA3">
        <w:rPr>
          <w:rFonts w:ascii="Arial" w:hAnsi="Arial" w:cs="Arial"/>
          <w:szCs w:val="24"/>
          <w:shd w:val="clear" w:color="auto" w:fill="FFFFFF"/>
        </w:rPr>
        <w:t xml:space="preserve">. </w:t>
      </w:r>
      <w:r w:rsidRPr="00895EA3">
        <w:rPr>
          <w:rFonts w:ascii="Arial" w:hAnsi="Arial" w:cs="Arial"/>
          <w:szCs w:val="24"/>
        </w:rPr>
        <w:t xml:space="preserve">Their </w:t>
      </w:r>
      <w:r w:rsidRPr="00895EA3">
        <w:rPr>
          <w:rFonts w:ascii="Arial" w:hAnsi="Arial" w:cs="Arial"/>
          <w:color w:val="222222"/>
          <w:szCs w:val="24"/>
        </w:rPr>
        <w:t>separation and differences stems from the question of succession</w:t>
      </w:r>
      <w:r w:rsidR="003256B4" w:rsidRPr="00895EA3">
        <w:rPr>
          <w:rFonts w:ascii="Arial" w:hAnsi="Arial" w:cs="Arial"/>
          <w:color w:val="222222"/>
          <w:szCs w:val="24"/>
        </w:rPr>
        <w:t>, i.e.</w:t>
      </w:r>
      <w:r w:rsidRPr="00895EA3">
        <w:rPr>
          <w:rFonts w:ascii="Arial" w:hAnsi="Arial" w:cs="Arial"/>
          <w:color w:val="222222"/>
          <w:szCs w:val="24"/>
        </w:rPr>
        <w:t xml:space="preserve"> who would take over the Muslim leadership of </w:t>
      </w:r>
      <w:r w:rsidRPr="00895EA3">
        <w:rPr>
          <w:rStyle w:val="tr"/>
          <w:rFonts w:ascii="Arial" w:hAnsi="Arial" w:cs="Arial"/>
          <w:szCs w:val="24"/>
          <w:shd w:val="clear" w:color="auto" w:fill="FFFFFF"/>
        </w:rPr>
        <w:t>the Prophet Muhammad after his death.</w:t>
      </w:r>
      <w:r w:rsidRPr="00895EA3">
        <w:rPr>
          <w:rFonts w:ascii="Arial" w:hAnsi="Arial" w:cs="Arial"/>
          <w:color w:val="222222"/>
          <w:szCs w:val="24"/>
        </w:rPr>
        <w:t xml:space="preserve">   </w:t>
      </w:r>
    </w:p>
    <w:p w14:paraId="360B78CA" w14:textId="72F9181A" w:rsidR="004B5495" w:rsidRPr="00895EA3" w:rsidRDefault="004B5495" w:rsidP="00E92705">
      <w:pPr>
        <w:pStyle w:val="Web"/>
        <w:shd w:val="clear" w:color="auto" w:fill="FFFFFF"/>
        <w:spacing w:before="0" w:beforeAutospacing="0" w:afterLines="60" w:after="216" w:afterAutospacing="0"/>
        <w:rPr>
          <w:rFonts w:ascii="Arial" w:hAnsi="Arial" w:cs="Arial"/>
          <w:color w:val="000000"/>
          <w:shd w:val="clear" w:color="auto" w:fill="FFFFFF"/>
        </w:rPr>
      </w:pPr>
      <w:r w:rsidRPr="00895EA3">
        <w:rPr>
          <w:rFonts w:ascii="Arial" w:hAnsi="Arial" w:cs="Arial"/>
          <w:color w:val="222222"/>
        </w:rPr>
        <w:lastRenderedPageBreak/>
        <w:t xml:space="preserve">The Sunnis tend to elect </w:t>
      </w:r>
      <w:r w:rsidRPr="00895EA3">
        <w:rPr>
          <w:rFonts w:ascii="Arial" w:hAnsi="Arial" w:cs="Arial"/>
          <w:color w:val="424242"/>
          <w:shd w:val="clear" w:color="auto" w:fill="FFFFFF"/>
        </w:rPr>
        <w:t>the Caliph (religious and political leader)</w:t>
      </w:r>
      <w:r w:rsidRPr="00895EA3">
        <w:rPr>
          <w:rFonts w:ascii="Arial" w:hAnsi="Arial" w:cs="Arial"/>
          <w:color w:val="222222"/>
        </w:rPr>
        <w:t>, according</w:t>
      </w:r>
      <w:r w:rsidR="00AF4167" w:rsidRPr="00895EA3" w:rsidDel="00AF4167">
        <w:rPr>
          <w:rFonts w:ascii="Arial" w:hAnsi="Arial" w:cs="Arial"/>
          <w:color w:val="222222"/>
        </w:rPr>
        <w:t xml:space="preserve"> </w:t>
      </w:r>
      <w:r w:rsidR="00F11DAC" w:rsidRPr="00895EA3">
        <w:rPr>
          <w:rFonts w:ascii="Arial" w:hAnsi="Arial" w:cs="Arial"/>
          <w:color w:val="222222"/>
        </w:rPr>
        <w:t xml:space="preserve">to </w:t>
      </w:r>
      <w:r w:rsidR="006721E3" w:rsidRPr="00895EA3">
        <w:rPr>
          <w:rFonts w:ascii="Arial" w:hAnsi="Arial" w:cs="Arial"/>
          <w:color w:val="222222"/>
        </w:rPr>
        <w:t xml:space="preserve">the </w:t>
      </w:r>
      <w:r w:rsidR="00F11DAC" w:rsidRPr="00895EA3">
        <w:rPr>
          <w:rFonts w:ascii="Arial" w:hAnsi="Arial" w:cs="Arial"/>
          <w:color w:val="222222"/>
        </w:rPr>
        <w:t>Arab</w:t>
      </w:r>
      <w:r w:rsidRPr="00895EA3">
        <w:rPr>
          <w:rFonts w:ascii="Arial" w:hAnsi="Arial" w:cs="Arial"/>
          <w:color w:val="222222"/>
        </w:rPr>
        <w:t xml:space="preserve"> tradition, from </w:t>
      </w:r>
      <w:r w:rsidR="003256B4" w:rsidRPr="00895EA3">
        <w:rPr>
          <w:rFonts w:ascii="Arial" w:hAnsi="Arial" w:cs="Arial"/>
          <w:color w:val="222222"/>
        </w:rPr>
        <w:t>wise and pious</w:t>
      </w:r>
      <w:r w:rsidRPr="00895EA3">
        <w:rPr>
          <w:rFonts w:ascii="Arial" w:hAnsi="Arial" w:cs="Arial"/>
          <w:color w:val="222222"/>
        </w:rPr>
        <w:t xml:space="preserve"> </w:t>
      </w:r>
      <w:r w:rsidR="003256B4" w:rsidRPr="00895EA3">
        <w:rPr>
          <w:rFonts w:ascii="Arial" w:hAnsi="Arial" w:cs="Arial"/>
          <w:color w:val="222222"/>
        </w:rPr>
        <w:t>candidates</w:t>
      </w:r>
      <w:r w:rsidRPr="00895EA3">
        <w:rPr>
          <w:rFonts w:ascii="Arial" w:hAnsi="Arial" w:cs="Arial"/>
          <w:color w:val="222222"/>
        </w:rPr>
        <w:t xml:space="preserve"> </w:t>
      </w:r>
      <w:r w:rsidR="00F11DAC" w:rsidRPr="00895EA3">
        <w:rPr>
          <w:rFonts w:ascii="Arial" w:hAnsi="Arial" w:cs="Arial"/>
          <w:color w:val="222222"/>
        </w:rPr>
        <w:t xml:space="preserve">who were </w:t>
      </w:r>
      <w:r w:rsidRPr="00895EA3">
        <w:rPr>
          <w:rFonts w:ascii="Arial" w:hAnsi="Arial" w:cs="Arial"/>
          <w:color w:val="222222"/>
        </w:rPr>
        <w:t xml:space="preserve">accepted by majority of Muslim </w:t>
      </w:r>
      <w:r w:rsidR="003256B4" w:rsidRPr="00895EA3">
        <w:rPr>
          <w:rFonts w:ascii="Arial" w:hAnsi="Arial" w:cs="Arial"/>
          <w:color w:val="222222"/>
        </w:rPr>
        <w:t>communities</w:t>
      </w:r>
      <w:r w:rsidR="00A701E1" w:rsidRPr="00895EA3">
        <w:rPr>
          <w:rFonts w:ascii="Arial" w:hAnsi="Arial" w:cs="Arial"/>
          <w:color w:val="222222"/>
        </w:rPr>
        <w:t>. The Sunnis believe</w:t>
      </w:r>
      <w:r w:rsidRPr="00895EA3">
        <w:rPr>
          <w:rFonts w:ascii="Arial" w:hAnsi="Arial" w:cs="Arial"/>
          <w:color w:val="222222"/>
        </w:rPr>
        <w:t xml:space="preserve"> that the Prophet Muhammad did not exactly appoint a successor nor gave procedure of succession. Therefore, </w:t>
      </w:r>
      <w:r w:rsidRPr="00895EA3">
        <w:rPr>
          <w:rFonts w:ascii="Arial" w:hAnsi="Arial" w:cs="Arial"/>
          <w:bCs/>
          <w:color w:val="000000"/>
          <w:shd w:val="clear" w:color="auto" w:fill="FFFFFF"/>
        </w:rPr>
        <w:t xml:space="preserve">Abu Bakr, ‘Umar, ‘Uthman, and ‘Ali </w:t>
      </w:r>
      <w:r w:rsidRPr="00895EA3">
        <w:rPr>
          <w:rFonts w:ascii="Arial" w:hAnsi="Arial" w:cs="Arial"/>
          <w:b/>
          <w:bCs/>
          <w:color w:val="000000"/>
          <w:shd w:val="clear" w:color="auto" w:fill="FFFFFF"/>
        </w:rPr>
        <w:t>(</w:t>
      </w:r>
      <w:r w:rsidRPr="00895EA3">
        <w:rPr>
          <w:rFonts w:ascii="Arial" w:hAnsi="Arial" w:cs="Arial"/>
          <w:color w:val="222222"/>
        </w:rPr>
        <w:t>cousin and son-in-law of Muhammad</w:t>
      </w:r>
      <w:r w:rsidRPr="00895EA3">
        <w:rPr>
          <w:rFonts w:ascii="Arial" w:hAnsi="Arial" w:cs="Arial"/>
          <w:bCs/>
          <w:color w:val="000000"/>
          <w:shd w:val="clear" w:color="auto" w:fill="FFFFFF"/>
        </w:rPr>
        <w:t xml:space="preserve">) were selected as </w:t>
      </w:r>
      <w:r w:rsidRPr="00895EA3">
        <w:rPr>
          <w:rFonts w:ascii="Arial" w:hAnsi="Arial" w:cs="Arial"/>
          <w:color w:val="222222"/>
        </w:rPr>
        <w:t xml:space="preserve">the first four legitimate Caliphs </w:t>
      </w:r>
      <w:r w:rsidRPr="00895EA3">
        <w:rPr>
          <w:rFonts w:ascii="Arial" w:hAnsi="Arial" w:cs="Arial"/>
          <w:bCs/>
          <w:color w:val="000000"/>
          <w:shd w:val="clear" w:color="auto" w:fill="FFFFFF"/>
        </w:rPr>
        <w:t>recognized as t</w:t>
      </w:r>
      <w:r w:rsidRPr="00895EA3">
        <w:rPr>
          <w:rFonts w:ascii="Arial" w:hAnsi="Arial" w:cs="Arial"/>
          <w:color w:val="000000"/>
          <w:shd w:val="clear" w:color="auto" w:fill="FFFFFF"/>
        </w:rPr>
        <w:t xml:space="preserve">he Rightly Guided Caliphs (Rashidun) from 632 CE to 661 CE. It was followed by the Umayyad Caliphate </w:t>
      </w:r>
      <w:r w:rsidR="006721E3" w:rsidRPr="00895EA3">
        <w:rPr>
          <w:rFonts w:ascii="Arial" w:hAnsi="Arial" w:cs="Arial"/>
          <w:color w:val="000000"/>
          <w:shd w:val="clear" w:color="auto" w:fill="FFFFFF"/>
        </w:rPr>
        <w:t xml:space="preserve">which tends to have </w:t>
      </w:r>
      <w:r w:rsidRPr="00895EA3">
        <w:rPr>
          <w:rFonts w:ascii="Arial" w:hAnsi="Arial" w:cs="Arial"/>
          <w:color w:val="000000"/>
          <w:shd w:val="clear" w:color="auto" w:fill="FFFFFF"/>
        </w:rPr>
        <w:t>social-political leaders</w:t>
      </w:r>
      <w:r w:rsidR="006721E3" w:rsidRPr="00895EA3">
        <w:rPr>
          <w:rFonts w:ascii="Arial" w:hAnsi="Arial" w:cs="Arial"/>
          <w:color w:val="000000"/>
          <w:shd w:val="clear" w:color="auto" w:fill="FFFFFF"/>
        </w:rPr>
        <w:t xml:space="preserve"> rather than spiritual and religious leaders</w:t>
      </w:r>
      <w:r w:rsidRPr="00895EA3">
        <w:rPr>
          <w:rFonts w:ascii="Arial" w:hAnsi="Arial" w:cs="Arial"/>
          <w:color w:val="000000"/>
          <w:shd w:val="clear" w:color="auto" w:fill="FFFFFF"/>
        </w:rPr>
        <w:t>.</w:t>
      </w:r>
    </w:p>
    <w:p w14:paraId="7125B3C6" w14:textId="0B82ECC3" w:rsidR="004B5495" w:rsidRPr="00895EA3" w:rsidRDefault="006721E3" w:rsidP="00E92705">
      <w:pPr>
        <w:pStyle w:val="Web"/>
        <w:shd w:val="clear" w:color="auto" w:fill="FFFFFF"/>
        <w:spacing w:before="0" w:beforeAutospacing="0" w:afterLines="60" w:after="216" w:afterAutospacing="0"/>
        <w:rPr>
          <w:rFonts w:ascii="Arial" w:hAnsi="Arial" w:cs="Arial"/>
        </w:rPr>
      </w:pPr>
      <w:r w:rsidRPr="00895EA3">
        <w:rPr>
          <w:rFonts w:ascii="Arial" w:hAnsi="Arial" w:cs="Arial"/>
        </w:rPr>
        <w:t>On the other hand, t</w:t>
      </w:r>
      <w:r w:rsidR="004B5495" w:rsidRPr="00895EA3">
        <w:rPr>
          <w:rFonts w:ascii="Arial" w:hAnsi="Arial" w:cs="Arial"/>
        </w:rPr>
        <w:t xml:space="preserve">he Shia believe that only God can select </w:t>
      </w:r>
      <w:r w:rsidR="00FB6A1E" w:rsidRPr="00895EA3">
        <w:rPr>
          <w:rFonts w:ascii="Arial" w:hAnsi="Arial" w:cs="Arial"/>
        </w:rPr>
        <w:t xml:space="preserve">a </w:t>
      </w:r>
      <w:r w:rsidR="004B5495" w:rsidRPr="00895EA3">
        <w:rPr>
          <w:rFonts w:ascii="Arial" w:hAnsi="Arial" w:cs="Arial"/>
        </w:rPr>
        <w:t xml:space="preserve">religious leader and Muhammad did choose </w:t>
      </w:r>
      <w:r w:rsidRPr="00895EA3">
        <w:rPr>
          <w:rFonts w:ascii="Arial" w:hAnsi="Arial" w:cs="Arial"/>
        </w:rPr>
        <w:t>'</w:t>
      </w:r>
      <w:r w:rsidR="004B5495" w:rsidRPr="00895EA3">
        <w:rPr>
          <w:rFonts w:ascii="Arial" w:hAnsi="Arial" w:cs="Arial"/>
        </w:rPr>
        <w:t xml:space="preserve">Ali as his successor according to the Prophet said at the oasis </w:t>
      </w:r>
      <w:proofErr w:type="spellStart"/>
      <w:r w:rsidR="004B5495" w:rsidRPr="00895EA3">
        <w:rPr>
          <w:rFonts w:ascii="Arial" w:hAnsi="Arial" w:cs="Arial"/>
        </w:rPr>
        <w:t>Ghadir</w:t>
      </w:r>
      <w:proofErr w:type="spellEnd"/>
      <w:r w:rsidR="004B5495" w:rsidRPr="00895EA3">
        <w:rPr>
          <w:rFonts w:ascii="Arial" w:hAnsi="Arial" w:cs="Arial"/>
        </w:rPr>
        <w:t xml:space="preserve"> al-</w:t>
      </w:r>
      <w:proofErr w:type="spellStart"/>
      <w:r w:rsidR="004B5495" w:rsidRPr="00895EA3">
        <w:rPr>
          <w:rFonts w:ascii="Arial" w:hAnsi="Arial" w:cs="Arial"/>
        </w:rPr>
        <w:t>Khumm</w:t>
      </w:r>
      <w:proofErr w:type="spellEnd"/>
      <w:r w:rsidR="004B5495" w:rsidRPr="00895EA3">
        <w:rPr>
          <w:rFonts w:ascii="Arial" w:hAnsi="Arial" w:cs="Arial"/>
        </w:rPr>
        <w:t xml:space="preserve"> that</w:t>
      </w:r>
      <w:r w:rsidR="004B5495" w:rsidRPr="00895EA3">
        <w:rPr>
          <w:rFonts w:ascii="Arial" w:hAnsi="Arial" w:cs="Arial"/>
          <w:shd w:val="clear" w:color="auto" w:fill="FFFFFF"/>
        </w:rPr>
        <w:t> whoever held him as their leader should regard Ali in the same way (Hewer 2006: 38). </w:t>
      </w:r>
      <w:r w:rsidR="00BF25E6" w:rsidRPr="00895EA3">
        <w:rPr>
          <w:rFonts w:ascii="Arial" w:hAnsi="Arial" w:cs="Arial"/>
          <w:shd w:val="clear" w:color="auto" w:fill="FFFFFF"/>
        </w:rPr>
        <w:t xml:space="preserve">The Shias believe that </w:t>
      </w:r>
      <w:r w:rsidRPr="00895EA3">
        <w:rPr>
          <w:rFonts w:ascii="Arial" w:hAnsi="Arial" w:cs="Arial"/>
        </w:rPr>
        <w:t>'</w:t>
      </w:r>
      <w:r w:rsidR="004B5495" w:rsidRPr="00895EA3">
        <w:rPr>
          <w:rFonts w:ascii="Arial" w:hAnsi="Arial" w:cs="Arial"/>
        </w:rPr>
        <w:t xml:space="preserve">Ali and his </w:t>
      </w:r>
      <w:r w:rsidR="004B5495" w:rsidRPr="00895EA3">
        <w:rPr>
          <w:rStyle w:val="tr"/>
          <w:rFonts w:ascii="Arial" w:hAnsi="Arial" w:cs="Arial"/>
          <w:shd w:val="clear" w:color="auto" w:fill="FFFFFF"/>
        </w:rPr>
        <w:t xml:space="preserve">biological </w:t>
      </w:r>
      <w:r w:rsidR="004B5495" w:rsidRPr="00895EA3">
        <w:rPr>
          <w:rFonts w:ascii="Arial" w:hAnsi="Arial" w:cs="Arial"/>
        </w:rPr>
        <w:t>descendants from the Prophet family</w:t>
      </w:r>
      <w:r w:rsidRPr="00895EA3">
        <w:rPr>
          <w:rFonts w:ascii="Arial" w:hAnsi="Arial" w:cs="Arial"/>
        </w:rPr>
        <w:t xml:space="preserve"> </w:t>
      </w:r>
      <w:r w:rsidR="004B5495" w:rsidRPr="00895EA3">
        <w:rPr>
          <w:rFonts w:ascii="Arial" w:hAnsi="Arial" w:cs="Arial"/>
        </w:rPr>
        <w:t>are</w:t>
      </w:r>
      <w:r w:rsidR="00BF25E6" w:rsidRPr="00895EA3">
        <w:rPr>
          <w:rFonts w:ascii="Arial" w:hAnsi="Arial" w:cs="Arial"/>
        </w:rPr>
        <w:t xml:space="preserve"> the legal heirs of Muhammad and they deny</w:t>
      </w:r>
      <w:r w:rsidR="004B5495" w:rsidRPr="00895EA3">
        <w:rPr>
          <w:rFonts w:ascii="Arial" w:hAnsi="Arial" w:cs="Arial"/>
        </w:rPr>
        <w:t xml:space="preserve"> the legitimacy of the first three Caliphs. The Shia</w:t>
      </w:r>
      <w:r w:rsidR="00BF25E6" w:rsidRPr="00895EA3">
        <w:rPr>
          <w:rFonts w:ascii="Arial" w:hAnsi="Arial" w:cs="Arial"/>
        </w:rPr>
        <w:t>s</w:t>
      </w:r>
      <w:r w:rsidR="004B5495" w:rsidRPr="00895EA3">
        <w:rPr>
          <w:rFonts w:ascii="Arial" w:hAnsi="Arial" w:cs="Arial"/>
        </w:rPr>
        <w:t xml:space="preserve"> regard Muhammad, Imam 'Ali, </w:t>
      </w:r>
      <w:proofErr w:type="spellStart"/>
      <w:r w:rsidR="004B5495" w:rsidRPr="00895EA3">
        <w:rPr>
          <w:rFonts w:ascii="Arial" w:hAnsi="Arial" w:cs="Arial"/>
        </w:rPr>
        <w:t>Husayn</w:t>
      </w:r>
      <w:proofErr w:type="spellEnd"/>
      <w:r w:rsidR="004B5495" w:rsidRPr="00895EA3">
        <w:rPr>
          <w:rFonts w:ascii="Arial" w:hAnsi="Arial" w:cs="Arial"/>
        </w:rPr>
        <w:t xml:space="preserve"> and his descendants as being infallible leaders, and these Imams are a continuation of the Prophetic light (al-</w:t>
      </w:r>
      <w:proofErr w:type="spellStart"/>
      <w:r w:rsidR="004B5495" w:rsidRPr="00895EA3">
        <w:rPr>
          <w:rFonts w:ascii="Arial" w:hAnsi="Arial" w:cs="Arial"/>
        </w:rPr>
        <w:t>nĩr</w:t>
      </w:r>
      <w:proofErr w:type="spellEnd"/>
      <w:r w:rsidR="004B5495" w:rsidRPr="00895EA3">
        <w:rPr>
          <w:rFonts w:ascii="Arial" w:hAnsi="Arial" w:cs="Arial"/>
        </w:rPr>
        <w:t xml:space="preserve"> al-</w:t>
      </w:r>
      <w:proofErr w:type="spellStart"/>
      <w:r w:rsidR="004B5495" w:rsidRPr="00895EA3">
        <w:rPr>
          <w:rFonts w:ascii="Arial" w:hAnsi="Arial" w:cs="Arial"/>
        </w:rPr>
        <w:t>muĕammadiyyah</w:t>
      </w:r>
      <w:proofErr w:type="spellEnd"/>
      <w:r w:rsidR="004B5495" w:rsidRPr="00895EA3">
        <w:rPr>
          <w:rFonts w:ascii="Arial" w:hAnsi="Arial" w:cs="Arial"/>
        </w:rPr>
        <w:t>) (</w:t>
      </w:r>
      <w:proofErr w:type="spellStart"/>
      <w:r w:rsidR="004B5495" w:rsidRPr="00895EA3">
        <w:rPr>
          <w:rFonts w:ascii="Arial" w:hAnsi="Arial" w:cs="Arial"/>
        </w:rPr>
        <w:t>Markwith</w:t>
      </w:r>
      <w:proofErr w:type="spellEnd"/>
      <w:r w:rsidR="004B5495" w:rsidRPr="00895EA3">
        <w:rPr>
          <w:rFonts w:ascii="Arial" w:hAnsi="Arial" w:cs="Arial"/>
        </w:rPr>
        <w:t xml:space="preserve">, p.32). Each Imam needs to nominate his successor of piety and wisdom according to the guidance of God. All successors must come from the family of the Prophet. </w:t>
      </w:r>
    </w:p>
    <w:p w14:paraId="4E6E9D54" w14:textId="0756EED1" w:rsidR="004B5495" w:rsidRPr="00895EA3" w:rsidRDefault="004B5495" w:rsidP="00E92705">
      <w:pPr>
        <w:pStyle w:val="Web"/>
        <w:shd w:val="clear" w:color="auto" w:fill="FFFFFF"/>
        <w:spacing w:before="0" w:beforeAutospacing="0" w:afterLines="60" w:after="216" w:afterAutospacing="0"/>
        <w:rPr>
          <w:rFonts w:ascii="Arial" w:hAnsi="Arial" w:cs="Arial"/>
          <w:color w:val="222222"/>
        </w:rPr>
      </w:pPr>
      <w:r w:rsidRPr="00895EA3">
        <w:rPr>
          <w:rFonts w:ascii="Arial" w:hAnsi="Arial" w:cs="Arial"/>
          <w:color w:val="222222"/>
        </w:rPr>
        <w:t xml:space="preserve">Though Sunnis and Shias share the Quran, Shia </w:t>
      </w:r>
      <w:r w:rsidRPr="00895EA3">
        <w:rPr>
          <w:rFonts w:ascii="Arial" w:hAnsi="Arial" w:cs="Arial"/>
        </w:rPr>
        <w:t>emphasizes the hidden meaning of the Quran, and believes only the Imam knows its mystery. They</w:t>
      </w:r>
      <w:r w:rsidRPr="00895EA3">
        <w:rPr>
          <w:rFonts w:ascii="Arial" w:hAnsi="Arial" w:cs="Arial"/>
          <w:color w:val="222222"/>
        </w:rPr>
        <w:t xml:space="preserve"> hold different collections of the Hadith, </w:t>
      </w:r>
      <w:r w:rsidRPr="00895EA3">
        <w:rPr>
          <w:rFonts w:ascii="Arial" w:hAnsi="Arial" w:cs="Arial"/>
          <w:color w:val="000000"/>
          <w:shd w:val="clear" w:color="auto" w:fill="FFFFFF"/>
        </w:rPr>
        <w:t>records of the words and deeds of Muhammad and his approval teachings</w:t>
      </w:r>
      <w:r w:rsidRPr="00895EA3">
        <w:rPr>
          <w:rFonts w:ascii="Arial" w:hAnsi="Arial" w:cs="Arial"/>
          <w:color w:val="222222"/>
        </w:rPr>
        <w:t xml:space="preserve">. Shia believes the collection of Hadith were </w:t>
      </w:r>
      <w:r w:rsidRPr="00895EA3">
        <w:rPr>
          <w:rFonts w:ascii="Arial" w:hAnsi="Arial" w:cs="Arial"/>
        </w:rPr>
        <w:t>narrated by the Imams and compiled as</w:t>
      </w:r>
      <w:r w:rsidRPr="00895EA3">
        <w:rPr>
          <w:rFonts w:ascii="Arial" w:hAnsi="Arial" w:cs="Arial"/>
          <w:color w:val="222222"/>
        </w:rPr>
        <w:t xml:space="preserve"> the </w:t>
      </w:r>
      <w:r w:rsidRPr="00895EA3">
        <w:rPr>
          <w:rFonts w:ascii="Arial" w:hAnsi="Arial" w:cs="Arial"/>
          <w:i/>
          <w:color w:val="222222"/>
        </w:rPr>
        <w:t>Four Books</w:t>
      </w:r>
      <w:r w:rsidRPr="00895EA3">
        <w:rPr>
          <w:rFonts w:ascii="Arial" w:hAnsi="Arial" w:cs="Arial"/>
        </w:rPr>
        <w:t xml:space="preserve"> while</w:t>
      </w:r>
      <w:r w:rsidRPr="00895EA3">
        <w:rPr>
          <w:rFonts w:ascii="Arial" w:hAnsi="Arial" w:cs="Arial"/>
          <w:color w:val="222222"/>
        </w:rPr>
        <w:t xml:space="preserve"> Sunnis believe the source of Hadith comes from the Prophet's companions compiled as t</w:t>
      </w:r>
      <w:r w:rsidRPr="00895EA3">
        <w:rPr>
          <w:rFonts w:ascii="Arial" w:hAnsi="Arial" w:cs="Arial"/>
        </w:rPr>
        <w:t xml:space="preserve">he </w:t>
      </w:r>
      <w:hyperlink r:id="rId9" w:tooltip="Kutub al-Sittah" w:history="1">
        <w:r w:rsidRPr="00895EA3">
          <w:rPr>
            <w:rStyle w:val="a3"/>
            <w:rFonts w:ascii="Arial" w:hAnsi="Arial" w:cs="Arial"/>
            <w:i/>
            <w:iCs/>
            <w:color w:val="auto"/>
            <w:u w:val="none"/>
            <w:shd w:val="clear" w:color="auto" w:fill="FFFFFF"/>
          </w:rPr>
          <w:t>Six Books</w:t>
        </w:r>
      </w:hyperlink>
      <w:r w:rsidRPr="00895EA3">
        <w:rPr>
          <w:rFonts w:ascii="Arial" w:hAnsi="Arial" w:cs="Arial"/>
        </w:rPr>
        <w:t xml:space="preserve">. </w:t>
      </w:r>
      <w:r w:rsidRPr="00895EA3">
        <w:rPr>
          <w:rFonts w:ascii="Arial" w:hAnsi="Arial" w:cs="Arial"/>
          <w:shd w:val="clear" w:color="auto" w:fill="FFFFFF"/>
        </w:rPr>
        <w:t>Diffe</w:t>
      </w:r>
      <w:r w:rsidRPr="00895EA3">
        <w:rPr>
          <w:rFonts w:ascii="Arial" w:hAnsi="Arial" w:cs="Arial"/>
          <w:color w:val="222222"/>
          <w:shd w:val="clear" w:color="auto" w:fill="FFFFFF"/>
        </w:rPr>
        <w:t xml:space="preserve">rent collections in Hadith have developed some differences in worship practices and </w:t>
      </w:r>
      <w:proofErr w:type="spellStart"/>
      <w:r w:rsidRPr="00895EA3">
        <w:rPr>
          <w:rFonts w:ascii="Arial" w:hAnsi="Arial" w:cs="Arial"/>
          <w:color w:val="222222"/>
          <w:shd w:val="clear" w:color="auto" w:fill="FFFFFF"/>
        </w:rPr>
        <w:t>shari'a</w:t>
      </w:r>
      <w:proofErr w:type="spellEnd"/>
      <w:r w:rsidRPr="00895EA3">
        <w:rPr>
          <w:rFonts w:ascii="Arial" w:hAnsi="Arial" w:cs="Arial"/>
          <w:color w:val="222222"/>
          <w:shd w:val="clear" w:color="auto" w:fill="FFFFFF"/>
        </w:rPr>
        <w:t xml:space="preserve"> law in the two major sects of Islam</w:t>
      </w:r>
      <w:r w:rsidR="00BF25E6" w:rsidRPr="00895EA3">
        <w:rPr>
          <w:rFonts w:ascii="Arial" w:hAnsi="Arial" w:cs="Arial"/>
          <w:color w:val="222222"/>
          <w:shd w:val="clear" w:color="auto" w:fill="FFFFFF"/>
        </w:rPr>
        <w:t xml:space="preserve">, Sunni and Shia. </w:t>
      </w:r>
      <w:r w:rsidRPr="00895EA3">
        <w:rPr>
          <w:rFonts w:ascii="Arial" w:hAnsi="Arial" w:cs="Arial"/>
          <w:color w:val="222222"/>
          <w:shd w:val="clear" w:color="auto" w:fill="FFFFFF"/>
        </w:rPr>
        <w:t xml:space="preserve"> </w:t>
      </w:r>
    </w:p>
    <w:p w14:paraId="049676A9" w14:textId="567DDE8B" w:rsidR="004B5495" w:rsidRPr="00895EA3" w:rsidRDefault="004B5495" w:rsidP="00E92705">
      <w:pPr>
        <w:pStyle w:val="Web"/>
        <w:shd w:val="clear" w:color="auto" w:fill="FFFFFF"/>
        <w:spacing w:before="0" w:beforeAutospacing="0" w:afterLines="60" w:after="216" w:afterAutospacing="0"/>
        <w:rPr>
          <w:rFonts w:ascii="Arial" w:hAnsi="Arial" w:cs="Arial"/>
        </w:rPr>
      </w:pPr>
      <w:r w:rsidRPr="00895EA3">
        <w:rPr>
          <w:rFonts w:ascii="Arial" w:hAnsi="Arial" w:cs="Arial"/>
        </w:rPr>
        <w:t xml:space="preserve">Until today, the Shia clerics hold a system of hierarchy with different levels of religious scholars who are the most learned people through strict training and </w:t>
      </w:r>
      <w:r w:rsidR="00BF25E6" w:rsidRPr="00895EA3">
        <w:rPr>
          <w:rFonts w:ascii="Arial" w:hAnsi="Arial" w:cs="Arial"/>
        </w:rPr>
        <w:t>years of</w:t>
      </w:r>
      <w:r w:rsidRPr="00895EA3">
        <w:rPr>
          <w:rFonts w:ascii="Arial" w:hAnsi="Arial" w:cs="Arial"/>
        </w:rPr>
        <w:t xml:space="preserve"> studying in law and theology</w:t>
      </w:r>
      <w:r w:rsidR="00BF25E6" w:rsidRPr="00895EA3">
        <w:rPr>
          <w:rFonts w:ascii="Arial" w:hAnsi="Arial" w:cs="Arial"/>
        </w:rPr>
        <w:t>. They</w:t>
      </w:r>
      <w:r w:rsidRPr="00895EA3">
        <w:rPr>
          <w:rFonts w:ascii="Arial" w:hAnsi="Arial" w:cs="Arial"/>
        </w:rPr>
        <w:t xml:space="preserve"> are endowed with </w:t>
      </w:r>
      <w:r w:rsidRPr="00895EA3">
        <w:rPr>
          <w:rFonts w:ascii="Arial" w:hAnsi="Arial" w:cs="Arial"/>
          <w:color w:val="222222"/>
        </w:rPr>
        <w:t xml:space="preserve">a higher level </w:t>
      </w:r>
      <w:r w:rsidRPr="00895EA3">
        <w:rPr>
          <w:rFonts w:ascii="Arial" w:hAnsi="Arial" w:cs="Arial"/>
          <w:color w:val="222222"/>
        </w:rPr>
        <w:lastRenderedPageBreak/>
        <w:t xml:space="preserve">of </w:t>
      </w:r>
      <w:r w:rsidRPr="00895EA3">
        <w:rPr>
          <w:rFonts w:ascii="Arial" w:hAnsi="Arial" w:cs="Arial"/>
        </w:rPr>
        <w:t xml:space="preserve">political and religious authority than </w:t>
      </w:r>
      <w:r w:rsidRPr="00895EA3">
        <w:rPr>
          <w:rFonts w:ascii="Arial" w:hAnsi="Arial" w:cs="Arial"/>
          <w:color w:val="222222"/>
        </w:rPr>
        <w:t xml:space="preserve">religious scholars </w:t>
      </w:r>
      <w:r w:rsidR="00BF25E6" w:rsidRPr="00895EA3">
        <w:rPr>
          <w:rFonts w:ascii="Arial" w:hAnsi="Arial" w:cs="Arial"/>
          <w:color w:val="222222"/>
        </w:rPr>
        <w:t>of Sunni</w:t>
      </w:r>
      <w:r w:rsidR="00BF25E6" w:rsidRPr="00895EA3">
        <w:rPr>
          <w:rFonts w:ascii="Arial" w:hAnsi="Arial" w:cs="Arial"/>
        </w:rPr>
        <w:t xml:space="preserve"> which</w:t>
      </w:r>
      <w:r w:rsidRPr="00895EA3">
        <w:rPr>
          <w:rFonts w:ascii="Arial" w:hAnsi="Arial" w:cs="Arial"/>
        </w:rPr>
        <w:t xml:space="preserve"> does not have such hierarchy. </w:t>
      </w:r>
    </w:p>
    <w:p w14:paraId="57902042" w14:textId="3DB38726" w:rsidR="004B5495" w:rsidRPr="00895EA3" w:rsidRDefault="004B5495" w:rsidP="00E92705">
      <w:pPr>
        <w:pStyle w:val="Web"/>
        <w:shd w:val="clear" w:color="auto" w:fill="FFFFFF"/>
        <w:spacing w:before="0" w:beforeAutospacing="0" w:afterLines="60" w:after="216" w:afterAutospacing="0"/>
        <w:rPr>
          <w:rStyle w:val="a4"/>
          <w:rFonts w:ascii="Arial" w:hAnsi="Arial" w:cs="Arial"/>
          <w:i w:val="0"/>
          <w:color w:val="000000"/>
          <w:bdr w:val="none" w:sz="0" w:space="0" w:color="auto" w:frame="1"/>
        </w:rPr>
      </w:pPr>
      <w:r w:rsidRPr="00895EA3">
        <w:rPr>
          <w:rFonts w:ascii="Arial" w:hAnsi="Arial" w:cs="Arial"/>
        </w:rPr>
        <w:t xml:space="preserve">Religious leaders of Sufi orders are the </w:t>
      </w:r>
      <w:r w:rsidRPr="00895EA3">
        <w:rPr>
          <w:rFonts w:ascii="Arial" w:hAnsi="Arial" w:cs="Arial"/>
          <w:color w:val="000000"/>
        </w:rPr>
        <w:t>head of each order known as the </w:t>
      </w:r>
      <w:proofErr w:type="spellStart"/>
      <w:r w:rsidRPr="00895EA3">
        <w:rPr>
          <w:rStyle w:val="a4"/>
          <w:rFonts w:ascii="Arial" w:hAnsi="Arial" w:cs="Arial"/>
          <w:color w:val="000000"/>
          <w:bdr w:val="none" w:sz="0" w:space="0" w:color="auto" w:frame="1"/>
        </w:rPr>
        <w:t>shaykh</w:t>
      </w:r>
      <w:proofErr w:type="spellEnd"/>
      <w:r w:rsidRPr="00895EA3">
        <w:rPr>
          <w:rStyle w:val="a4"/>
          <w:rFonts w:ascii="Arial" w:hAnsi="Arial" w:cs="Arial"/>
          <w:color w:val="000000"/>
          <w:bdr w:val="none" w:sz="0" w:space="0" w:color="auto" w:frame="1"/>
        </w:rPr>
        <w:t> </w:t>
      </w:r>
      <w:r w:rsidRPr="00895EA3">
        <w:rPr>
          <w:rFonts w:ascii="Arial" w:hAnsi="Arial" w:cs="Arial"/>
          <w:color w:val="000000"/>
        </w:rPr>
        <w:t>or </w:t>
      </w:r>
      <w:proofErr w:type="spellStart"/>
      <w:r w:rsidRPr="00895EA3">
        <w:rPr>
          <w:rStyle w:val="a4"/>
          <w:rFonts w:ascii="Arial" w:hAnsi="Arial" w:cs="Arial"/>
          <w:color w:val="000000"/>
          <w:bdr w:val="none" w:sz="0" w:space="0" w:color="auto" w:frame="1"/>
        </w:rPr>
        <w:t>pir</w:t>
      </w:r>
      <w:proofErr w:type="spellEnd"/>
      <w:r w:rsidRPr="00895EA3">
        <w:rPr>
          <w:rStyle w:val="a4"/>
          <w:rFonts w:ascii="Arial" w:hAnsi="Arial" w:cs="Arial"/>
          <w:color w:val="000000"/>
          <w:bdr w:val="none" w:sz="0" w:space="0" w:color="auto" w:frame="1"/>
        </w:rPr>
        <w:t xml:space="preserve"> </w:t>
      </w:r>
      <w:r w:rsidRPr="00895EA3">
        <w:rPr>
          <w:rStyle w:val="a4"/>
          <w:rFonts w:ascii="Arial" w:hAnsi="Arial" w:cs="Arial"/>
          <w:i w:val="0"/>
          <w:color w:val="000000"/>
          <w:bdr w:val="none" w:sz="0" w:space="0" w:color="auto" w:frame="1"/>
        </w:rPr>
        <w:t>(Master)</w:t>
      </w:r>
      <w:r w:rsidR="00BF25E6" w:rsidRPr="00895EA3">
        <w:rPr>
          <w:rStyle w:val="a4"/>
          <w:rFonts w:ascii="Arial" w:hAnsi="Arial" w:cs="Arial"/>
          <w:i w:val="0"/>
          <w:color w:val="000000"/>
          <w:bdr w:val="none" w:sz="0" w:space="0" w:color="auto" w:frame="1"/>
        </w:rPr>
        <w:t xml:space="preserve">. They </w:t>
      </w:r>
      <w:r w:rsidRPr="00895EA3">
        <w:rPr>
          <w:rStyle w:val="a4"/>
          <w:rFonts w:ascii="Arial" w:hAnsi="Arial" w:cs="Arial"/>
          <w:i w:val="0"/>
          <w:color w:val="000000"/>
          <w:bdr w:val="none" w:sz="0" w:space="0" w:color="auto" w:frame="1"/>
        </w:rPr>
        <w:t xml:space="preserve">serves </w:t>
      </w:r>
      <w:r w:rsidR="00BF25E6" w:rsidRPr="00895EA3">
        <w:rPr>
          <w:rStyle w:val="a4"/>
          <w:rFonts w:ascii="Arial" w:hAnsi="Arial" w:cs="Arial"/>
          <w:i w:val="0"/>
          <w:color w:val="000000"/>
          <w:bdr w:val="none" w:sz="0" w:space="0" w:color="auto" w:frame="1"/>
        </w:rPr>
        <w:t>as a religious teacher</w:t>
      </w:r>
      <w:r w:rsidRPr="00895EA3">
        <w:rPr>
          <w:rStyle w:val="a4"/>
          <w:rFonts w:ascii="Arial" w:hAnsi="Arial" w:cs="Arial"/>
          <w:i w:val="0"/>
          <w:color w:val="000000"/>
          <w:bdr w:val="none" w:sz="0" w:space="0" w:color="auto" w:frame="1"/>
        </w:rPr>
        <w:t xml:space="preserve"> who</w:t>
      </w:r>
      <w:r w:rsidR="00BF25E6" w:rsidRPr="00895EA3">
        <w:rPr>
          <w:rStyle w:val="a4"/>
          <w:rFonts w:ascii="Arial" w:hAnsi="Arial" w:cs="Arial"/>
          <w:i w:val="0"/>
          <w:color w:val="000000"/>
          <w:bdr w:val="none" w:sz="0" w:space="0" w:color="auto" w:frame="1"/>
        </w:rPr>
        <w:t xml:space="preserve"> propagate the teachings and </w:t>
      </w:r>
      <w:r w:rsidRPr="00895EA3">
        <w:rPr>
          <w:rStyle w:val="a4"/>
          <w:rFonts w:ascii="Arial" w:hAnsi="Arial" w:cs="Arial"/>
          <w:i w:val="0"/>
          <w:color w:val="000000"/>
          <w:bdr w:val="none" w:sz="0" w:space="0" w:color="auto" w:frame="1"/>
        </w:rPr>
        <w:t xml:space="preserve">give special guidance to the disciple’s practice rather than a leader with political and religious authority. The disciple of Sufism are the one who want to practice under the </w:t>
      </w:r>
      <w:proofErr w:type="spellStart"/>
      <w:r w:rsidRPr="00895EA3">
        <w:rPr>
          <w:rStyle w:val="a4"/>
          <w:rFonts w:ascii="Arial" w:hAnsi="Arial" w:cs="Arial"/>
          <w:i w:val="0"/>
          <w:color w:val="000000"/>
          <w:bdr w:val="none" w:sz="0" w:space="0" w:color="auto" w:frame="1"/>
        </w:rPr>
        <w:t>shaykh</w:t>
      </w:r>
      <w:proofErr w:type="spellEnd"/>
      <w:r w:rsidRPr="00895EA3">
        <w:rPr>
          <w:rStyle w:val="a4"/>
          <w:rFonts w:ascii="Arial" w:hAnsi="Arial" w:cs="Arial"/>
          <w:i w:val="0"/>
          <w:color w:val="000000"/>
          <w:bdr w:val="none" w:sz="0" w:space="0" w:color="auto" w:frame="1"/>
        </w:rPr>
        <w:t xml:space="preserve"> of certain order and will give high revere and trust to one’s </w:t>
      </w:r>
      <w:proofErr w:type="spellStart"/>
      <w:r w:rsidRPr="00895EA3">
        <w:rPr>
          <w:rStyle w:val="a4"/>
          <w:rFonts w:ascii="Arial" w:hAnsi="Arial" w:cs="Arial"/>
          <w:i w:val="0"/>
          <w:color w:val="000000"/>
          <w:bdr w:val="none" w:sz="0" w:space="0" w:color="auto" w:frame="1"/>
        </w:rPr>
        <w:t>shaykh</w:t>
      </w:r>
      <w:proofErr w:type="spellEnd"/>
      <w:r w:rsidRPr="00895EA3">
        <w:rPr>
          <w:rStyle w:val="a4"/>
          <w:rFonts w:ascii="Arial" w:hAnsi="Arial" w:cs="Arial"/>
          <w:i w:val="0"/>
          <w:color w:val="000000"/>
          <w:bdr w:val="none" w:sz="0" w:space="0" w:color="auto" w:frame="1"/>
        </w:rPr>
        <w:t>.</w:t>
      </w:r>
      <w:r w:rsidRPr="00895EA3">
        <w:rPr>
          <w:rFonts w:ascii="Arial" w:hAnsi="Arial" w:cs="Arial"/>
          <w:color w:val="222222"/>
        </w:rPr>
        <w:t xml:space="preserve"> Today Sufism has been widely distributed across the</w:t>
      </w:r>
      <w:r w:rsidR="00884383" w:rsidRPr="00895EA3">
        <w:rPr>
          <w:rFonts w:ascii="Arial" w:hAnsi="Arial" w:cs="Arial"/>
          <w:color w:val="222222"/>
        </w:rPr>
        <w:t xml:space="preserve"> </w:t>
      </w:r>
      <w:r w:rsidR="00FB11A8" w:rsidRPr="00895EA3">
        <w:rPr>
          <w:rFonts w:ascii="Arial" w:hAnsi="Arial" w:cs="Arial"/>
          <w:color w:val="222222"/>
        </w:rPr>
        <w:t>world. Especially</w:t>
      </w:r>
      <w:r w:rsidRPr="00895EA3">
        <w:rPr>
          <w:rFonts w:ascii="Arial" w:hAnsi="Arial" w:cs="Arial"/>
          <w:color w:val="222222"/>
        </w:rPr>
        <w:t xml:space="preserve"> prominent in Sub- Saharan Africa, Sufis in Senegal make up 92 percent of national population</w:t>
      </w:r>
      <w:r w:rsidR="00FB11A8" w:rsidRPr="00895EA3">
        <w:rPr>
          <w:rFonts w:ascii="Arial" w:hAnsi="Arial" w:cs="Arial"/>
          <w:color w:val="222222"/>
        </w:rPr>
        <w:t>,</w:t>
      </w:r>
      <w:r w:rsidRPr="00895EA3">
        <w:rPr>
          <w:rFonts w:ascii="Arial" w:hAnsi="Arial" w:cs="Arial"/>
          <w:color w:val="222222"/>
        </w:rPr>
        <w:t xml:space="preserve"> according to Pew Research. </w:t>
      </w:r>
      <w:r w:rsidR="00ED7CBB" w:rsidRPr="00895EA3">
        <w:rPr>
          <w:rFonts w:ascii="Arial" w:hAnsi="Arial" w:cs="Arial"/>
          <w:color w:val="222222"/>
        </w:rPr>
        <w:t>C</w:t>
      </w:r>
      <w:r w:rsidRPr="00895EA3">
        <w:rPr>
          <w:rFonts w:ascii="Arial" w:hAnsi="Arial" w:cs="Arial"/>
          <w:color w:val="222222"/>
        </w:rPr>
        <w:t xml:space="preserve">ountries </w:t>
      </w:r>
      <w:r w:rsidR="00ED7CBB" w:rsidRPr="00895EA3">
        <w:rPr>
          <w:rFonts w:ascii="Arial" w:hAnsi="Arial" w:cs="Arial"/>
          <w:color w:val="222222"/>
        </w:rPr>
        <w:t>such as</w:t>
      </w:r>
      <w:r w:rsidRPr="00895EA3">
        <w:rPr>
          <w:rFonts w:ascii="Arial" w:hAnsi="Arial" w:cs="Arial"/>
          <w:color w:val="222222"/>
        </w:rPr>
        <w:t xml:space="preserve"> </w:t>
      </w:r>
      <w:r w:rsidRPr="00895EA3">
        <w:rPr>
          <w:rFonts w:ascii="Arial" w:hAnsi="Arial" w:cs="Arial"/>
          <w:color w:val="000000"/>
          <w:shd w:val="clear" w:color="auto" w:fill="FFFFFF"/>
        </w:rPr>
        <w:t>Saudi</w:t>
      </w:r>
      <w:r w:rsidRPr="00895EA3">
        <w:rPr>
          <w:rFonts w:ascii="Arial" w:hAnsi="Arial" w:cs="Arial"/>
          <w:color w:val="222222"/>
        </w:rPr>
        <w:t xml:space="preserve"> Arabia, Indonesia, US, UK and China </w:t>
      </w:r>
      <w:r w:rsidR="00ED7CBB" w:rsidRPr="00895EA3">
        <w:rPr>
          <w:rFonts w:ascii="Arial" w:hAnsi="Arial" w:cs="Arial"/>
          <w:color w:val="222222"/>
        </w:rPr>
        <w:t>also have</w:t>
      </w:r>
      <w:r w:rsidRPr="00895EA3">
        <w:rPr>
          <w:rFonts w:ascii="Arial" w:hAnsi="Arial" w:cs="Arial"/>
          <w:color w:val="222222"/>
        </w:rPr>
        <w:t xml:space="preserve"> </w:t>
      </w:r>
      <w:r w:rsidR="00FB11A8" w:rsidRPr="00895EA3">
        <w:rPr>
          <w:rFonts w:ascii="Arial" w:hAnsi="Arial" w:cs="Arial"/>
          <w:color w:val="222222"/>
        </w:rPr>
        <w:t xml:space="preserve">a </w:t>
      </w:r>
      <w:r w:rsidR="00ED7CBB" w:rsidRPr="00895EA3">
        <w:rPr>
          <w:rFonts w:ascii="Arial" w:hAnsi="Arial" w:cs="Arial"/>
          <w:color w:val="222222"/>
        </w:rPr>
        <w:t xml:space="preserve">large </w:t>
      </w:r>
      <w:r w:rsidRPr="00895EA3">
        <w:rPr>
          <w:rFonts w:ascii="Arial" w:hAnsi="Arial" w:cs="Arial"/>
          <w:color w:val="222222"/>
        </w:rPr>
        <w:t xml:space="preserve">number of </w:t>
      </w:r>
      <w:r w:rsidR="00ED7CBB" w:rsidRPr="00895EA3">
        <w:rPr>
          <w:rFonts w:ascii="Arial" w:hAnsi="Arial" w:cs="Arial"/>
          <w:color w:val="222222"/>
        </w:rPr>
        <w:t>Sufi followers but</w:t>
      </w:r>
      <w:r w:rsidRPr="00895EA3">
        <w:rPr>
          <w:rFonts w:ascii="Arial" w:hAnsi="Arial" w:cs="Arial"/>
          <w:color w:val="222222"/>
        </w:rPr>
        <w:t xml:space="preserve"> </w:t>
      </w:r>
      <w:r w:rsidR="00ED7CBB" w:rsidRPr="00895EA3">
        <w:rPr>
          <w:rFonts w:ascii="Arial" w:hAnsi="Arial" w:cs="Arial"/>
          <w:color w:val="222222"/>
        </w:rPr>
        <w:t>have not been listed</w:t>
      </w:r>
      <w:r w:rsidRPr="00895EA3">
        <w:rPr>
          <w:rFonts w:ascii="Arial" w:hAnsi="Arial" w:cs="Arial"/>
          <w:color w:val="222222"/>
        </w:rPr>
        <w:t xml:space="preserve">. </w:t>
      </w:r>
    </w:p>
    <w:p w14:paraId="5C06E5A3" w14:textId="0C06DEEE" w:rsidR="004B5495" w:rsidRPr="00895EA3" w:rsidRDefault="004B5495" w:rsidP="00E92705">
      <w:pPr>
        <w:pStyle w:val="Web"/>
        <w:shd w:val="clear" w:color="auto" w:fill="FFFFFF"/>
        <w:spacing w:before="0" w:beforeAutospacing="0" w:afterLines="60" w:after="216" w:afterAutospacing="0"/>
        <w:rPr>
          <w:rFonts w:ascii="Arial" w:hAnsi="Arial" w:cs="Arial"/>
        </w:rPr>
      </w:pPr>
      <w:r w:rsidRPr="00895EA3">
        <w:rPr>
          <w:rFonts w:ascii="Arial" w:hAnsi="Arial" w:cs="Arial"/>
        </w:rPr>
        <w:t xml:space="preserve">The main sources of Sufism is deeply rooted </w:t>
      </w:r>
      <w:r w:rsidR="004E0F9F" w:rsidRPr="00895EA3">
        <w:rPr>
          <w:rFonts w:ascii="Arial" w:hAnsi="Arial" w:cs="Arial"/>
        </w:rPr>
        <w:t xml:space="preserve">in </w:t>
      </w:r>
      <w:r w:rsidRPr="00895EA3">
        <w:rPr>
          <w:rFonts w:ascii="Arial" w:hAnsi="Arial" w:cs="Arial"/>
        </w:rPr>
        <w:t xml:space="preserve">the Quran and the Hadith. However, </w:t>
      </w:r>
      <w:r w:rsidR="008F6F3C" w:rsidRPr="00895EA3">
        <w:rPr>
          <w:rFonts w:ascii="Arial" w:hAnsi="Arial" w:cs="Arial"/>
        </w:rPr>
        <w:t xml:space="preserve">According to </w:t>
      </w:r>
      <w:proofErr w:type="spellStart"/>
      <w:r w:rsidR="008F6F3C" w:rsidRPr="00895EA3">
        <w:rPr>
          <w:rFonts w:ascii="Arial" w:hAnsi="Arial" w:cs="Arial"/>
        </w:rPr>
        <w:t>Bilqies’s</w:t>
      </w:r>
      <w:proofErr w:type="spellEnd"/>
      <w:r w:rsidR="008F6F3C" w:rsidRPr="00895EA3">
        <w:rPr>
          <w:rFonts w:ascii="Arial" w:hAnsi="Arial" w:cs="Arial"/>
        </w:rPr>
        <w:t xml:space="preserve"> report that </w:t>
      </w:r>
      <w:r w:rsidRPr="00895EA3">
        <w:rPr>
          <w:rFonts w:ascii="Arial" w:hAnsi="Arial" w:cs="Arial"/>
        </w:rPr>
        <w:t xml:space="preserve">Western Scholars </w:t>
      </w:r>
      <w:r w:rsidR="00FF0FE9" w:rsidRPr="00895EA3">
        <w:rPr>
          <w:rFonts w:ascii="Arial" w:hAnsi="Arial" w:cs="Arial"/>
        </w:rPr>
        <w:t>such as</w:t>
      </w:r>
      <w:r w:rsidRPr="00895EA3">
        <w:rPr>
          <w:rFonts w:ascii="Arial" w:hAnsi="Arial" w:cs="Arial"/>
        </w:rPr>
        <w:t xml:space="preserve"> Nicholson, Van Kremer, Dozy and </w:t>
      </w:r>
      <w:proofErr w:type="spellStart"/>
      <w:r w:rsidRPr="00895EA3">
        <w:rPr>
          <w:rFonts w:ascii="Arial" w:hAnsi="Arial" w:cs="Arial"/>
        </w:rPr>
        <w:t>Merse</w:t>
      </w:r>
      <w:proofErr w:type="spellEnd"/>
      <w:r w:rsidRPr="00895EA3">
        <w:rPr>
          <w:rFonts w:ascii="Arial" w:hAnsi="Arial" w:cs="Arial"/>
        </w:rPr>
        <w:t xml:space="preserve"> have tried to trace Sufism from other sources</w:t>
      </w:r>
      <w:r w:rsidR="00FF0FE9" w:rsidRPr="00895EA3">
        <w:rPr>
          <w:rFonts w:ascii="Arial" w:hAnsi="Arial" w:cs="Arial"/>
        </w:rPr>
        <w:t xml:space="preserve"> including Christianity, Neoplatonism, Buddhism, Persian, and India</w:t>
      </w:r>
      <w:r w:rsidRPr="00895EA3">
        <w:rPr>
          <w:rFonts w:ascii="Arial" w:hAnsi="Arial" w:cs="Arial"/>
        </w:rPr>
        <w:t xml:space="preserve">. Von Kremer </w:t>
      </w:r>
      <w:r w:rsidR="00D6061D" w:rsidRPr="00895EA3">
        <w:rPr>
          <w:rFonts w:ascii="Arial" w:hAnsi="Arial" w:cs="Arial"/>
        </w:rPr>
        <w:t>point</w:t>
      </w:r>
      <w:r w:rsidR="00FF0FE9" w:rsidRPr="00895EA3">
        <w:rPr>
          <w:rFonts w:ascii="Arial" w:hAnsi="Arial" w:cs="Arial"/>
        </w:rPr>
        <w:t>s</w:t>
      </w:r>
      <w:r w:rsidR="00D6061D" w:rsidRPr="00895EA3">
        <w:rPr>
          <w:rFonts w:ascii="Arial" w:hAnsi="Arial" w:cs="Arial"/>
        </w:rPr>
        <w:t xml:space="preserve"> </w:t>
      </w:r>
      <w:r w:rsidRPr="00895EA3">
        <w:rPr>
          <w:rFonts w:ascii="Arial" w:hAnsi="Arial" w:cs="Arial"/>
        </w:rPr>
        <w:t>out the Christian influence on pre-Islamic thought and culture</w:t>
      </w:r>
      <w:r w:rsidR="00677C81" w:rsidRPr="00895EA3">
        <w:rPr>
          <w:rFonts w:ascii="Arial" w:hAnsi="Arial" w:cs="Arial"/>
        </w:rPr>
        <w:t>.</w:t>
      </w:r>
      <w:r w:rsidR="00625DDA" w:rsidRPr="00895EA3">
        <w:rPr>
          <w:rFonts w:ascii="Arial" w:hAnsi="Arial" w:cs="Arial"/>
        </w:rPr>
        <w:t xml:space="preserve"> </w:t>
      </w:r>
      <w:r w:rsidR="00677C81" w:rsidRPr="00895EA3">
        <w:rPr>
          <w:rFonts w:ascii="Arial" w:hAnsi="Arial" w:cs="Arial"/>
        </w:rPr>
        <w:t xml:space="preserve">The Christian monasteries were well known to the Arabs </w:t>
      </w:r>
      <w:r w:rsidR="00E77AA7" w:rsidRPr="00895EA3">
        <w:rPr>
          <w:rFonts w:ascii="Arial" w:hAnsi="Arial" w:cs="Arial"/>
        </w:rPr>
        <w:t>near the Syrian Desert and in the desert of Sinai.</w:t>
      </w:r>
      <w:r w:rsidR="00FF0FE9" w:rsidRPr="00895EA3">
        <w:rPr>
          <w:rFonts w:ascii="Arial" w:hAnsi="Arial" w:cs="Arial"/>
        </w:rPr>
        <w:t xml:space="preserve"> (</w:t>
      </w:r>
      <w:proofErr w:type="spellStart"/>
      <w:r w:rsidR="006348EB" w:rsidRPr="00895EA3">
        <w:rPr>
          <w:rFonts w:ascii="Arial" w:hAnsi="Arial" w:cs="Arial"/>
        </w:rPr>
        <w:t>Bilqies</w:t>
      </w:r>
      <w:proofErr w:type="spellEnd"/>
      <w:r w:rsidR="006348EB" w:rsidRPr="00895EA3">
        <w:rPr>
          <w:rFonts w:ascii="Arial" w:hAnsi="Arial" w:cs="Arial"/>
        </w:rPr>
        <w:t xml:space="preserve"> 2014, p.62</w:t>
      </w:r>
      <w:r w:rsidR="00FF0FE9" w:rsidRPr="00895EA3">
        <w:rPr>
          <w:rFonts w:ascii="Arial" w:hAnsi="Arial" w:cs="Arial"/>
        </w:rPr>
        <w:t>)</w:t>
      </w:r>
      <w:r w:rsidRPr="00895EA3">
        <w:rPr>
          <w:rFonts w:ascii="Arial" w:hAnsi="Arial" w:cs="Arial"/>
        </w:rPr>
        <w:t xml:space="preserve">. </w:t>
      </w:r>
      <w:r w:rsidR="008F6F3C" w:rsidRPr="00895EA3">
        <w:rPr>
          <w:rFonts w:ascii="Arial" w:hAnsi="Arial" w:cs="Arial"/>
        </w:rPr>
        <w:t xml:space="preserve">Also </w:t>
      </w:r>
      <w:proofErr w:type="spellStart"/>
      <w:r w:rsidR="00E77AA7" w:rsidRPr="00895EA3">
        <w:rPr>
          <w:rFonts w:ascii="Arial" w:hAnsi="Arial" w:cs="Arial"/>
        </w:rPr>
        <w:t>M.Saeed</w:t>
      </w:r>
      <w:proofErr w:type="spellEnd"/>
      <w:r w:rsidR="00E77AA7" w:rsidRPr="00895EA3">
        <w:rPr>
          <w:rFonts w:ascii="Arial" w:hAnsi="Arial" w:cs="Arial"/>
        </w:rPr>
        <w:t xml:space="preserve"> Sheikh gives examples that </w:t>
      </w:r>
      <w:r w:rsidRPr="00895EA3">
        <w:rPr>
          <w:rFonts w:ascii="Arial" w:hAnsi="Arial" w:cs="Arial"/>
        </w:rPr>
        <w:t xml:space="preserve">the early Sufis emulated Christian monks to dress wool </w:t>
      </w:r>
      <w:r w:rsidR="00FF0FE9" w:rsidRPr="00895EA3">
        <w:rPr>
          <w:rFonts w:ascii="Arial" w:hAnsi="Arial" w:cs="Arial"/>
        </w:rPr>
        <w:t>garments</w:t>
      </w:r>
      <w:r w:rsidR="00E77AA7" w:rsidRPr="00895EA3">
        <w:rPr>
          <w:rFonts w:ascii="Arial" w:hAnsi="Arial" w:cs="Arial"/>
        </w:rPr>
        <w:t xml:space="preserve"> and Christian monks gave instructions and advices to the wandering Muslim saints. </w:t>
      </w:r>
      <w:r w:rsidR="008F6F3C" w:rsidRPr="00895EA3">
        <w:rPr>
          <w:rFonts w:ascii="Arial" w:hAnsi="Arial" w:cs="Arial"/>
        </w:rPr>
        <w:t>And t</w:t>
      </w:r>
      <w:r w:rsidRPr="00895EA3">
        <w:rPr>
          <w:rFonts w:ascii="Arial" w:hAnsi="Arial" w:cs="Arial"/>
        </w:rPr>
        <w:t xml:space="preserve">he ideas of Neoplatonism </w:t>
      </w:r>
      <w:r w:rsidR="00FF0FE9" w:rsidRPr="00895EA3">
        <w:rPr>
          <w:rFonts w:ascii="Arial" w:hAnsi="Arial" w:cs="Arial"/>
        </w:rPr>
        <w:t>were</w:t>
      </w:r>
      <w:r w:rsidRPr="00895EA3">
        <w:rPr>
          <w:rFonts w:ascii="Arial" w:hAnsi="Arial" w:cs="Arial"/>
        </w:rPr>
        <w:t xml:space="preserve"> transmitted from Christian monk</w:t>
      </w:r>
      <w:r w:rsidR="0099325C" w:rsidRPr="00895EA3">
        <w:rPr>
          <w:rFonts w:ascii="Arial" w:hAnsi="Arial" w:cs="Arial"/>
        </w:rPr>
        <w:t xml:space="preserve"> to Islam</w:t>
      </w:r>
      <w:r w:rsidR="00FF0FE9" w:rsidRPr="00895EA3">
        <w:rPr>
          <w:rFonts w:ascii="Arial" w:hAnsi="Arial" w:cs="Arial"/>
        </w:rPr>
        <w:t xml:space="preserve">. </w:t>
      </w:r>
      <w:r w:rsidR="00625DDA" w:rsidRPr="00895EA3">
        <w:rPr>
          <w:rFonts w:ascii="Arial" w:hAnsi="Arial" w:cs="Arial"/>
        </w:rPr>
        <w:t xml:space="preserve">Browne regarded that Sufism was introduced by Persians. </w:t>
      </w:r>
      <w:r w:rsidR="00FF0FE9" w:rsidRPr="00895EA3">
        <w:rPr>
          <w:rFonts w:ascii="Arial" w:hAnsi="Arial" w:cs="Arial"/>
        </w:rPr>
        <w:t>T</w:t>
      </w:r>
      <w:r w:rsidRPr="00895EA3">
        <w:rPr>
          <w:rFonts w:ascii="Arial" w:hAnsi="Arial" w:cs="Arial"/>
        </w:rPr>
        <w:t>he Persian thoughts helped the development of mystical notion</w:t>
      </w:r>
      <w:r w:rsidR="00FF0FE9" w:rsidRPr="00895EA3">
        <w:rPr>
          <w:rFonts w:ascii="Arial" w:hAnsi="Arial" w:cs="Arial"/>
        </w:rPr>
        <w:t>.</w:t>
      </w:r>
      <w:r w:rsidRPr="00895EA3">
        <w:rPr>
          <w:rFonts w:ascii="Arial" w:hAnsi="Arial" w:cs="Arial"/>
        </w:rPr>
        <w:t xml:space="preserve"> Sufi Ibrahim bin </w:t>
      </w:r>
      <w:proofErr w:type="spellStart"/>
      <w:r w:rsidRPr="00895EA3">
        <w:rPr>
          <w:rFonts w:ascii="Arial" w:hAnsi="Arial" w:cs="Arial"/>
        </w:rPr>
        <w:t>Adham</w:t>
      </w:r>
      <w:proofErr w:type="spellEnd"/>
      <w:r w:rsidRPr="00895EA3">
        <w:rPr>
          <w:rFonts w:ascii="Arial" w:hAnsi="Arial" w:cs="Arial"/>
        </w:rPr>
        <w:t xml:space="preserve"> emulated </w:t>
      </w:r>
      <w:proofErr w:type="spellStart"/>
      <w:r w:rsidRPr="00895EA3">
        <w:rPr>
          <w:rFonts w:ascii="Arial" w:hAnsi="Arial" w:cs="Arial"/>
        </w:rPr>
        <w:t>Gautam</w:t>
      </w:r>
      <w:proofErr w:type="spellEnd"/>
      <w:r w:rsidRPr="00895EA3">
        <w:rPr>
          <w:rFonts w:ascii="Arial" w:hAnsi="Arial" w:cs="Arial"/>
        </w:rPr>
        <w:t xml:space="preserve"> Buddha to denounce his throne and became a wandering Dervish</w:t>
      </w:r>
      <w:r w:rsidR="00FF0FE9" w:rsidRPr="00895EA3">
        <w:rPr>
          <w:rFonts w:ascii="Arial" w:hAnsi="Arial" w:cs="Arial"/>
        </w:rPr>
        <w:t>.</w:t>
      </w:r>
      <w:r w:rsidRPr="00895EA3">
        <w:rPr>
          <w:rFonts w:ascii="Arial" w:hAnsi="Arial" w:cs="Arial"/>
        </w:rPr>
        <w:t xml:space="preserve"> </w:t>
      </w:r>
      <w:r w:rsidR="00FF0FE9" w:rsidRPr="00895EA3">
        <w:rPr>
          <w:rFonts w:ascii="Arial" w:hAnsi="Arial" w:cs="Arial"/>
        </w:rPr>
        <w:t>T</w:t>
      </w:r>
      <w:r w:rsidRPr="00895EA3">
        <w:rPr>
          <w:rFonts w:ascii="Arial" w:hAnsi="Arial" w:cs="Arial"/>
        </w:rPr>
        <w:t xml:space="preserve">he practice of controlling the breath </w:t>
      </w:r>
      <w:r w:rsidR="00FF0FE9" w:rsidRPr="00895EA3">
        <w:rPr>
          <w:rFonts w:ascii="Arial" w:hAnsi="Arial" w:cs="Arial"/>
        </w:rPr>
        <w:t>could have been learned from the</w:t>
      </w:r>
      <w:r w:rsidR="00974B58" w:rsidRPr="00895EA3">
        <w:rPr>
          <w:rFonts w:ascii="Arial" w:hAnsi="Arial" w:cs="Arial"/>
        </w:rPr>
        <w:t xml:space="preserve"> Buddhist monks </w:t>
      </w:r>
      <w:r w:rsidRPr="00895EA3">
        <w:rPr>
          <w:rFonts w:ascii="Arial" w:hAnsi="Arial" w:cs="Arial"/>
        </w:rPr>
        <w:t>(</w:t>
      </w:r>
      <w:proofErr w:type="spellStart"/>
      <w:r w:rsidRPr="00895EA3">
        <w:rPr>
          <w:rFonts w:ascii="Arial" w:hAnsi="Arial" w:cs="Arial"/>
        </w:rPr>
        <w:t>Bilqies</w:t>
      </w:r>
      <w:proofErr w:type="spellEnd"/>
      <w:r w:rsidR="0099325C" w:rsidRPr="00895EA3">
        <w:rPr>
          <w:rFonts w:ascii="Arial" w:hAnsi="Arial" w:cs="Arial"/>
        </w:rPr>
        <w:t xml:space="preserve"> </w:t>
      </w:r>
      <w:r w:rsidR="00DE6040" w:rsidRPr="00895EA3">
        <w:rPr>
          <w:rFonts w:ascii="Arial" w:hAnsi="Arial" w:cs="Arial"/>
        </w:rPr>
        <w:t>2014</w:t>
      </w:r>
      <w:r w:rsidR="0099325C" w:rsidRPr="00895EA3">
        <w:rPr>
          <w:rFonts w:ascii="Arial" w:hAnsi="Arial" w:cs="Arial"/>
        </w:rPr>
        <w:t>,</w:t>
      </w:r>
      <w:r w:rsidRPr="00895EA3">
        <w:rPr>
          <w:rFonts w:ascii="Arial" w:hAnsi="Arial" w:cs="Arial"/>
        </w:rPr>
        <w:t xml:space="preserve"> pp. 61-62)</w:t>
      </w:r>
      <w:r w:rsidR="00974B58" w:rsidRPr="00895EA3">
        <w:rPr>
          <w:rFonts w:ascii="Arial" w:hAnsi="Arial" w:cs="Arial"/>
        </w:rPr>
        <w:t>.</w:t>
      </w:r>
      <w:r w:rsidRPr="00895EA3">
        <w:rPr>
          <w:rFonts w:ascii="Arial" w:hAnsi="Arial" w:cs="Arial"/>
        </w:rPr>
        <w:t xml:space="preserve"> Sufism </w:t>
      </w:r>
      <w:r w:rsidR="006455D4" w:rsidRPr="00895EA3">
        <w:rPr>
          <w:rFonts w:ascii="Arial" w:hAnsi="Arial" w:cs="Arial"/>
        </w:rPr>
        <w:t>offers diverse spiritual</w:t>
      </w:r>
      <w:r w:rsidRPr="00895EA3">
        <w:rPr>
          <w:rFonts w:ascii="Arial" w:hAnsi="Arial" w:cs="Arial"/>
        </w:rPr>
        <w:t xml:space="preserve"> path</w:t>
      </w:r>
      <w:r w:rsidR="006455D4" w:rsidRPr="00895EA3">
        <w:rPr>
          <w:rFonts w:ascii="Arial" w:hAnsi="Arial" w:cs="Arial"/>
        </w:rPr>
        <w:t>s</w:t>
      </w:r>
      <w:r w:rsidRPr="00895EA3">
        <w:rPr>
          <w:rFonts w:ascii="Arial" w:hAnsi="Arial" w:cs="Arial"/>
        </w:rPr>
        <w:t xml:space="preserve"> </w:t>
      </w:r>
      <w:r w:rsidR="006455D4" w:rsidRPr="00895EA3">
        <w:rPr>
          <w:rFonts w:ascii="Arial" w:hAnsi="Arial" w:cs="Arial"/>
        </w:rPr>
        <w:t>all</w:t>
      </w:r>
      <w:r w:rsidRPr="00895EA3">
        <w:rPr>
          <w:rFonts w:ascii="Arial" w:hAnsi="Arial" w:cs="Arial"/>
        </w:rPr>
        <w:t xml:space="preserve"> lead</w:t>
      </w:r>
      <w:r w:rsidR="006455D4" w:rsidRPr="00895EA3">
        <w:rPr>
          <w:rFonts w:ascii="Arial" w:hAnsi="Arial" w:cs="Arial"/>
        </w:rPr>
        <w:t>ing</w:t>
      </w:r>
      <w:r w:rsidRPr="00895EA3">
        <w:rPr>
          <w:rFonts w:ascii="Arial" w:hAnsi="Arial" w:cs="Arial"/>
        </w:rPr>
        <w:t xml:space="preserve"> to God</w:t>
      </w:r>
      <w:r w:rsidR="006455D4" w:rsidRPr="00895EA3">
        <w:rPr>
          <w:rFonts w:ascii="Arial" w:hAnsi="Arial" w:cs="Arial"/>
        </w:rPr>
        <w:t xml:space="preserve"> as its goal</w:t>
      </w:r>
      <w:r w:rsidRPr="00895EA3">
        <w:rPr>
          <w:rFonts w:ascii="Arial" w:hAnsi="Arial" w:cs="Arial"/>
        </w:rPr>
        <w:t>.</w:t>
      </w:r>
    </w:p>
    <w:p w14:paraId="6103F2BB" w14:textId="77777777" w:rsidR="005276EC" w:rsidRPr="00895EA3" w:rsidRDefault="005276EC" w:rsidP="00E92705">
      <w:pPr>
        <w:spacing w:afterLines="60" w:after="216"/>
        <w:rPr>
          <w:rFonts w:ascii="Arial" w:hAnsi="Arial" w:cs="Arial"/>
          <w:szCs w:val="24"/>
        </w:rPr>
      </w:pPr>
      <w:r w:rsidRPr="00895EA3">
        <w:rPr>
          <w:rFonts w:ascii="Arial" w:hAnsi="Arial" w:cs="Arial"/>
          <w:szCs w:val="24"/>
        </w:rPr>
        <w:t xml:space="preserve">Sufi practices was based on three principles that the Prophet left behind. They are </w:t>
      </w:r>
      <w:proofErr w:type="spellStart"/>
      <w:proofErr w:type="gramStart"/>
      <w:r w:rsidRPr="00895EA3">
        <w:rPr>
          <w:rFonts w:ascii="Arial" w:hAnsi="Arial" w:cs="Arial"/>
          <w:i/>
          <w:szCs w:val="24"/>
        </w:rPr>
        <w:t>islam</w:t>
      </w:r>
      <w:proofErr w:type="spellEnd"/>
      <w:r w:rsidRPr="00895EA3">
        <w:rPr>
          <w:rFonts w:ascii="Arial" w:hAnsi="Arial" w:cs="Arial"/>
          <w:szCs w:val="24"/>
        </w:rPr>
        <w:t>(</w:t>
      </w:r>
      <w:proofErr w:type="gramEnd"/>
      <w:r w:rsidRPr="00895EA3">
        <w:rPr>
          <w:rFonts w:ascii="Arial" w:hAnsi="Arial" w:cs="Arial"/>
          <w:szCs w:val="24"/>
        </w:rPr>
        <w:t>submission)</w:t>
      </w:r>
      <w:r w:rsidRPr="00895EA3">
        <w:rPr>
          <w:rFonts w:ascii="Arial" w:hAnsi="Arial" w:cs="Arial"/>
          <w:i/>
          <w:szCs w:val="24"/>
        </w:rPr>
        <w:t>.</w:t>
      </w:r>
      <w:r w:rsidRPr="00895EA3">
        <w:rPr>
          <w:rFonts w:ascii="Arial" w:hAnsi="Arial" w:cs="Arial"/>
          <w:szCs w:val="24"/>
        </w:rPr>
        <w:t xml:space="preserve"> </w:t>
      </w:r>
      <w:proofErr w:type="gramStart"/>
      <w:r w:rsidRPr="00895EA3">
        <w:rPr>
          <w:rFonts w:ascii="Arial" w:hAnsi="Arial" w:cs="Arial"/>
          <w:i/>
          <w:szCs w:val="24"/>
        </w:rPr>
        <w:t>Imam</w:t>
      </w:r>
      <w:r w:rsidRPr="00895EA3">
        <w:rPr>
          <w:rFonts w:ascii="Arial" w:hAnsi="Arial" w:cs="Arial"/>
          <w:szCs w:val="24"/>
        </w:rPr>
        <w:t>(</w:t>
      </w:r>
      <w:proofErr w:type="gramEnd"/>
      <w:r w:rsidRPr="00895EA3">
        <w:rPr>
          <w:rFonts w:ascii="Arial" w:hAnsi="Arial" w:cs="Arial"/>
          <w:szCs w:val="24"/>
        </w:rPr>
        <w:t>faith)</w:t>
      </w:r>
      <w:r w:rsidRPr="00895EA3">
        <w:rPr>
          <w:rFonts w:ascii="Arial" w:hAnsi="Arial" w:cs="Arial"/>
          <w:i/>
          <w:szCs w:val="24"/>
        </w:rPr>
        <w:t xml:space="preserve">, </w:t>
      </w:r>
      <w:r w:rsidRPr="00895EA3">
        <w:rPr>
          <w:rFonts w:ascii="Arial" w:hAnsi="Arial" w:cs="Arial"/>
          <w:szCs w:val="24"/>
        </w:rPr>
        <w:t>and</w:t>
      </w:r>
      <w:r w:rsidRPr="00895EA3">
        <w:rPr>
          <w:rFonts w:ascii="Arial" w:hAnsi="Arial" w:cs="Arial"/>
          <w:i/>
          <w:szCs w:val="24"/>
        </w:rPr>
        <w:t xml:space="preserve"> </w:t>
      </w:r>
      <w:proofErr w:type="spellStart"/>
      <w:r w:rsidRPr="00895EA3">
        <w:rPr>
          <w:rFonts w:ascii="Arial" w:hAnsi="Arial" w:cs="Arial"/>
          <w:i/>
          <w:szCs w:val="24"/>
        </w:rPr>
        <w:t>ihsan</w:t>
      </w:r>
      <w:proofErr w:type="spellEnd"/>
      <w:r w:rsidRPr="00895EA3">
        <w:rPr>
          <w:rFonts w:ascii="Arial" w:hAnsi="Arial" w:cs="Arial"/>
          <w:szCs w:val="24"/>
        </w:rPr>
        <w:t>(spiritual virtue), which are three stages or three spiritual lights of Faith:</w:t>
      </w:r>
    </w:p>
    <w:p w14:paraId="6F83CC78" w14:textId="74A466B4" w:rsidR="005276EC" w:rsidRPr="00895EA3" w:rsidRDefault="005276EC" w:rsidP="00E92705">
      <w:pPr>
        <w:spacing w:afterLines="60" w:after="216"/>
        <w:rPr>
          <w:rFonts w:ascii="Arial" w:hAnsi="Arial" w:cs="Arial"/>
          <w:szCs w:val="24"/>
        </w:rPr>
      </w:pPr>
      <w:r w:rsidRPr="00895EA3">
        <w:rPr>
          <w:rFonts w:ascii="Arial" w:hAnsi="Arial" w:cs="Arial"/>
          <w:szCs w:val="24"/>
        </w:rPr>
        <w:t>The stage of</w:t>
      </w:r>
      <w:r w:rsidRPr="00895EA3">
        <w:rPr>
          <w:rFonts w:ascii="Arial" w:hAnsi="Arial" w:cs="Arial"/>
          <w:i/>
          <w:szCs w:val="24"/>
        </w:rPr>
        <w:t xml:space="preserve"> </w:t>
      </w:r>
      <w:proofErr w:type="spellStart"/>
      <w:proofErr w:type="gramStart"/>
      <w:r w:rsidRPr="00895EA3">
        <w:rPr>
          <w:rFonts w:ascii="Arial" w:hAnsi="Arial" w:cs="Arial"/>
          <w:i/>
          <w:szCs w:val="24"/>
        </w:rPr>
        <w:t>islam</w:t>
      </w:r>
      <w:proofErr w:type="spellEnd"/>
      <w:proofErr w:type="gramEnd"/>
      <w:r w:rsidRPr="00895EA3">
        <w:rPr>
          <w:rFonts w:ascii="Arial" w:hAnsi="Arial" w:cs="Arial"/>
          <w:szCs w:val="24"/>
        </w:rPr>
        <w:t xml:space="preserve"> engages the external faculties to implement the five pillars of religions, which refers to the station of submission seeming like the faint light of stars corresponding to the stage of the common people and the station of fear of God.</w:t>
      </w:r>
    </w:p>
    <w:p w14:paraId="2E47FDF2" w14:textId="77777777" w:rsidR="005276EC" w:rsidRPr="00895EA3" w:rsidRDefault="005276EC" w:rsidP="00E92705">
      <w:pPr>
        <w:pStyle w:val="Web"/>
        <w:spacing w:before="0" w:beforeAutospacing="0" w:afterLines="60" w:after="216" w:afterAutospacing="0"/>
        <w:rPr>
          <w:rFonts w:ascii="Arial" w:hAnsi="Arial" w:cs="Arial"/>
        </w:rPr>
      </w:pPr>
      <w:r w:rsidRPr="00895EA3">
        <w:rPr>
          <w:rFonts w:ascii="Arial" w:hAnsi="Arial" w:cs="Arial"/>
        </w:rPr>
        <w:t xml:space="preserve">The stage of </w:t>
      </w:r>
      <w:proofErr w:type="spellStart"/>
      <w:r w:rsidRPr="00895EA3">
        <w:rPr>
          <w:rFonts w:ascii="Arial" w:hAnsi="Arial" w:cs="Arial"/>
          <w:i/>
        </w:rPr>
        <w:t>iman</w:t>
      </w:r>
      <w:proofErr w:type="spellEnd"/>
      <w:r w:rsidRPr="00895EA3">
        <w:rPr>
          <w:rFonts w:ascii="Arial" w:hAnsi="Arial" w:cs="Arial"/>
          <w:i/>
        </w:rPr>
        <w:t xml:space="preserve"> </w:t>
      </w:r>
      <w:r w:rsidRPr="00895EA3">
        <w:rPr>
          <w:rFonts w:ascii="Arial" w:hAnsi="Arial" w:cs="Arial"/>
        </w:rPr>
        <w:t>accesses the internal faculties through the mystical path (</w:t>
      </w:r>
      <w:proofErr w:type="spellStart"/>
      <w:r w:rsidRPr="00895EA3">
        <w:rPr>
          <w:rFonts w:ascii="Arial" w:hAnsi="Arial" w:cs="Arial"/>
        </w:rPr>
        <w:t>tariquah</w:t>
      </w:r>
      <w:proofErr w:type="spellEnd"/>
      <w:r w:rsidRPr="00895EA3">
        <w:rPr>
          <w:rFonts w:ascii="Arial" w:hAnsi="Arial" w:cs="Arial"/>
        </w:rPr>
        <w:t xml:space="preserve">) and total let go of oneself to have faith in </w:t>
      </w:r>
      <w:r w:rsidRPr="00895EA3">
        <w:rPr>
          <w:rStyle w:val="tr"/>
          <w:rFonts w:ascii="Arial" w:hAnsi="Arial" w:cs="Arial"/>
          <w:color w:val="444444"/>
          <w:shd w:val="clear" w:color="auto" w:fill="FFFFFF"/>
        </w:rPr>
        <w:t xml:space="preserve">God, His angels, His Apostles, His messengers, Afterlife Divine Determination both the good and evil, which refers to </w:t>
      </w:r>
      <w:r w:rsidRPr="00895EA3">
        <w:rPr>
          <w:rFonts w:ascii="Arial" w:hAnsi="Arial" w:cs="Arial"/>
        </w:rPr>
        <w:t>the light of the station of faith corresponding to the station of love and the stage of the elite.</w:t>
      </w:r>
    </w:p>
    <w:p w14:paraId="78235CE8" w14:textId="77777777" w:rsidR="007C5027" w:rsidRPr="00895EA3" w:rsidRDefault="005276EC" w:rsidP="00E92705">
      <w:pPr>
        <w:spacing w:afterLines="60" w:after="216"/>
        <w:rPr>
          <w:rFonts w:ascii="Arial" w:hAnsi="Arial" w:cs="Arial"/>
          <w:szCs w:val="24"/>
        </w:rPr>
      </w:pPr>
      <w:r w:rsidRPr="00895EA3">
        <w:rPr>
          <w:rFonts w:ascii="Arial" w:hAnsi="Arial" w:cs="Arial"/>
          <w:szCs w:val="24"/>
        </w:rPr>
        <w:t xml:space="preserve">The stage of </w:t>
      </w:r>
      <w:proofErr w:type="spellStart"/>
      <w:r w:rsidRPr="00895EA3">
        <w:rPr>
          <w:rFonts w:ascii="Arial" w:hAnsi="Arial" w:cs="Arial"/>
          <w:szCs w:val="24"/>
        </w:rPr>
        <w:t>ihsan</w:t>
      </w:r>
      <w:proofErr w:type="spellEnd"/>
      <w:r w:rsidRPr="00895EA3">
        <w:rPr>
          <w:rFonts w:ascii="Arial" w:hAnsi="Arial" w:cs="Arial"/>
          <w:szCs w:val="24"/>
        </w:rPr>
        <w:t xml:space="preserve"> refers to the light of spiritual virtue resembling the light of the sun wherein the Divine Light illuminates and penetrates the utmost inner souls of all beings and become a place completely uncovering the reality (</w:t>
      </w:r>
      <w:proofErr w:type="spellStart"/>
      <w:r w:rsidRPr="00895EA3">
        <w:rPr>
          <w:rFonts w:ascii="Arial" w:hAnsi="Arial" w:cs="Arial"/>
          <w:szCs w:val="24"/>
        </w:rPr>
        <w:t>Haqiqah</w:t>
      </w:r>
      <w:proofErr w:type="spellEnd"/>
      <w:r w:rsidRPr="00895EA3">
        <w:rPr>
          <w:rFonts w:ascii="Arial" w:hAnsi="Arial" w:cs="Arial"/>
          <w:szCs w:val="24"/>
        </w:rPr>
        <w:t xml:space="preserve">) as corresponding to the stage of </w:t>
      </w:r>
      <w:proofErr w:type="spellStart"/>
      <w:r w:rsidRPr="00895EA3">
        <w:rPr>
          <w:rFonts w:ascii="Arial" w:hAnsi="Arial" w:cs="Arial"/>
          <w:szCs w:val="24"/>
        </w:rPr>
        <w:t>walis</w:t>
      </w:r>
      <w:proofErr w:type="spellEnd"/>
      <w:r w:rsidRPr="00895EA3">
        <w:rPr>
          <w:rFonts w:ascii="Arial" w:hAnsi="Arial" w:cs="Arial"/>
          <w:szCs w:val="24"/>
        </w:rPr>
        <w:t xml:space="preserve"> (saints), close friends of God, the perfect human being</w:t>
      </w:r>
      <w:r w:rsidR="007C5027" w:rsidRPr="00895EA3">
        <w:rPr>
          <w:rFonts w:ascii="Arial" w:hAnsi="Arial" w:cs="Arial"/>
          <w:szCs w:val="24"/>
        </w:rPr>
        <w:t xml:space="preserve">. </w:t>
      </w:r>
    </w:p>
    <w:p w14:paraId="0EE273AC" w14:textId="0C07ADCB" w:rsidR="007C5027" w:rsidRPr="00895EA3" w:rsidRDefault="00615217" w:rsidP="00E92705">
      <w:pPr>
        <w:spacing w:afterLines="60" w:after="216"/>
        <w:rPr>
          <w:rFonts w:ascii="Arial" w:hAnsi="Arial" w:cs="Arial"/>
          <w:szCs w:val="24"/>
        </w:rPr>
      </w:pPr>
      <w:r w:rsidRPr="00895EA3">
        <w:rPr>
          <w:rFonts w:ascii="Arial" w:hAnsi="Arial" w:cs="Arial"/>
          <w:szCs w:val="24"/>
        </w:rPr>
        <w:t xml:space="preserve">The three stages in Sufi practices can be described as a circle </w:t>
      </w:r>
      <w:proofErr w:type="spellStart"/>
      <w:r w:rsidRPr="00895EA3">
        <w:rPr>
          <w:rFonts w:ascii="Arial" w:hAnsi="Arial" w:cs="Arial"/>
          <w:szCs w:val="24"/>
        </w:rPr>
        <w:t>symbolising</w:t>
      </w:r>
      <w:proofErr w:type="spellEnd"/>
      <w:r w:rsidRPr="00895EA3">
        <w:rPr>
          <w:rFonts w:ascii="Arial" w:hAnsi="Arial" w:cs="Arial"/>
          <w:szCs w:val="24"/>
        </w:rPr>
        <w:t xml:space="preserve"> </w:t>
      </w:r>
      <w:proofErr w:type="spellStart"/>
      <w:r w:rsidRPr="00895EA3">
        <w:rPr>
          <w:rFonts w:ascii="Arial" w:hAnsi="Arial" w:cs="Arial"/>
          <w:i/>
          <w:szCs w:val="24"/>
        </w:rPr>
        <w:t>shariah</w:t>
      </w:r>
      <w:proofErr w:type="spellEnd"/>
      <w:r w:rsidRPr="00895EA3">
        <w:rPr>
          <w:rFonts w:ascii="Arial" w:hAnsi="Arial" w:cs="Arial"/>
          <w:szCs w:val="24"/>
        </w:rPr>
        <w:t xml:space="preserve"> (religious Law), whose radius as the </w:t>
      </w:r>
      <w:proofErr w:type="spellStart"/>
      <w:r w:rsidRPr="00895EA3">
        <w:rPr>
          <w:rFonts w:ascii="Arial" w:hAnsi="Arial" w:cs="Arial"/>
          <w:i/>
          <w:szCs w:val="24"/>
        </w:rPr>
        <w:t>tariqah</w:t>
      </w:r>
      <w:proofErr w:type="spellEnd"/>
      <w:r w:rsidRPr="00895EA3">
        <w:rPr>
          <w:rFonts w:ascii="Arial" w:hAnsi="Arial" w:cs="Arial"/>
          <w:szCs w:val="24"/>
        </w:rPr>
        <w:t xml:space="preserve"> (the mystical path) is the Way to the central spiritual pole (</w:t>
      </w:r>
      <w:proofErr w:type="spellStart"/>
      <w:r w:rsidRPr="00895EA3">
        <w:rPr>
          <w:rFonts w:ascii="Arial" w:hAnsi="Arial" w:cs="Arial"/>
          <w:i/>
          <w:szCs w:val="24"/>
        </w:rPr>
        <w:t>qutb</w:t>
      </w:r>
      <w:proofErr w:type="spellEnd"/>
      <w:r w:rsidRPr="00895EA3">
        <w:rPr>
          <w:rFonts w:ascii="Arial" w:hAnsi="Arial" w:cs="Arial"/>
          <w:szCs w:val="24"/>
        </w:rPr>
        <w:t>) or true Reality (</w:t>
      </w:r>
      <w:proofErr w:type="spellStart"/>
      <w:r w:rsidRPr="00895EA3">
        <w:rPr>
          <w:rFonts w:ascii="Arial" w:hAnsi="Arial" w:cs="Arial"/>
          <w:i/>
          <w:szCs w:val="24"/>
        </w:rPr>
        <w:t>haqiqah</w:t>
      </w:r>
      <w:proofErr w:type="spellEnd"/>
      <w:r w:rsidRPr="00895EA3">
        <w:rPr>
          <w:rFonts w:ascii="Arial" w:hAnsi="Arial" w:cs="Arial"/>
          <w:szCs w:val="24"/>
        </w:rPr>
        <w:t>). Within the center pole is gnosis with God in the Truth, the stage of the Messengers, the prophets, and the great sages and saints (Shepard p.158)</w:t>
      </w:r>
      <w:proofErr w:type="gramStart"/>
      <w:r w:rsidRPr="00895EA3">
        <w:rPr>
          <w:rFonts w:ascii="Arial" w:hAnsi="Arial" w:cs="Arial"/>
          <w:szCs w:val="24"/>
        </w:rPr>
        <w:t>.</w:t>
      </w:r>
      <w:r w:rsidR="007C5027" w:rsidRPr="00895EA3">
        <w:rPr>
          <w:rFonts w:ascii="Arial" w:hAnsi="Arial" w:cs="Arial"/>
          <w:color w:val="222222"/>
          <w:szCs w:val="24"/>
          <w:shd w:val="clear" w:color="auto" w:fill="FFFFFF"/>
        </w:rPr>
        <w:t>.</w:t>
      </w:r>
      <w:proofErr w:type="gramEnd"/>
    </w:p>
    <w:p w14:paraId="57A75F2C" w14:textId="383A9779" w:rsidR="00D927E5" w:rsidRPr="00895EA3" w:rsidRDefault="00BD6BA1" w:rsidP="00E92705">
      <w:pPr>
        <w:spacing w:afterLines="60" w:after="216"/>
        <w:rPr>
          <w:rFonts w:ascii="Arial" w:hAnsi="Arial" w:cs="Arial"/>
          <w:noProof/>
          <w:szCs w:val="24"/>
        </w:rPr>
      </w:pPr>
      <w:r w:rsidRPr="00895EA3">
        <w:rPr>
          <w:rFonts w:ascii="Arial" w:hAnsi="Arial" w:cs="Arial"/>
          <w:noProof/>
          <w:szCs w:val="24"/>
        </w:rPr>
        <w:drawing>
          <wp:inline distT="0" distB="0" distL="0" distR="0" wp14:anchorId="3AD1DE11" wp14:editId="2DDCD100">
            <wp:extent cx="3151689" cy="3041650"/>
            <wp:effectExtent l="0" t="0" r="0" b="6350"/>
            <wp:docPr id="1"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3 stages.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178703" cy="3067720"/>
                    </a:xfrm>
                    <a:prstGeom prst="rect">
                      <a:avLst/>
                    </a:prstGeom>
                  </pic:spPr>
                </pic:pic>
              </a:graphicData>
            </a:graphic>
          </wp:inline>
        </w:drawing>
      </w:r>
    </w:p>
    <w:p w14:paraId="00C3FF16" w14:textId="6704A998" w:rsidR="004B5495" w:rsidRPr="00895EA3" w:rsidRDefault="00D151B5" w:rsidP="00E92705">
      <w:pPr>
        <w:spacing w:afterLines="60" w:after="216"/>
        <w:rPr>
          <w:rFonts w:ascii="Arial" w:hAnsi="Arial" w:cs="Arial"/>
          <w:szCs w:val="24"/>
        </w:rPr>
      </w:pPr>
      <w:r w:rsidRPr="00895EA3">
        <w:rPr>
          <w:rFonts w:ascii="Arial" w:hAnsi="Arial" w:cs="Arial"/>
          <w:noProof/>
          <w:szCs w:val="24"/>
        </w:rPr>
        <w:t xml:space="preserve">Diagram of the relationship of three stages </w:t>
      </w:r>
      <w:r w:rsidRPr="00895EA3">
        <w:rPr>
          <w:rFonts w:ascii="Arial" w:hAnsi="Arial" w:cs="Arial"/>
          <w:szCs w:val="24"/>
        </w:rPr>
        <w:t>(Shepard 2009, p.158)</w:t>
      </w:r>
    </w:p>
    <w:p w14:paraId="38EB1DA9" w14:textId="77777777" w:rsidR="00D151B5" w:rsidRPr="00895EA3" w:rsidRDefault="00D151B5" w:rsidP="00E92705">
      <w:pPr>
        <w:spacing w:afterLines="60" w:after="216"/>
        <w:rPr>
          <w:rFonts w:ascii="Arial" w:hAnsi="Arial" w:cs="Arial"/>
          <w:szCs w:val="24"/>
        </w:rPr>
      </w:pPr>
    </w:p>
    <w:p w14:paraId="5CF1B2A5" w14:textId="1DA30EED" w:rsidR="004B5495" w:rsidRPr="00895EA3" w:rsidRDefault="004B5495" w:rsidP="00E92705">
      <w:pPr>
        <w:spacing w:afterLines="60" w:after="216"/>
        <w:rPr>
          <w:rFonts w:ascii="Arial" w:hAnsi="Arial" w:cs="Arial"/>
          <w:szCs w:val="24"/>
        </w:rPr>
      </w:pPr>
      <w:r w:rsidRPr="00895EA3">
        <w:rPr>
          <w:rFonts w:ascii="Arial" w:hAnsi="Arial" w:cs="Arial"/>
          <w:szCs w:val="24"/>
        </w:rPr>
        <w:t>There are many spiritual paths (</w:t>
      </w:r>
      <w:r w:rsidRPr="00895EA3">
        <w:rPr>
          <w:rFonts w:ascii="Arial" w:hAnsi="Arial" w:cs="Arial"/>
          <w:i/>
          <w:iCs/>
          <w:szCs w:val="24"/>
        </w:rPr>
        <w:t>turuq</w:t>
      </w:r>
      <w:r w:rsidRPr="00895EA3">
        <w:rPr>
          <w:rFonts w:ascii="Arial" w:hAnsi="Arial" w:cs="Arial"/>
          <w:szCs w:val="24"/>
        </w:rPr>
        <w:t>)</w:t>
      </w:r>
      <w:r w:rsidR="00FB595A" w:rsidRPr="00895EA3">
        <w:rPr>
          <w:rFonts w:ascii="Arial" w:hAnsi="Arial" w:cs="Arial"/>
          <w:szCs w:val="24"/>
        </w:rPr>
        <w:t xml:space="preserve"> or orders</w:t>
      </w:r>
      <w:r w:rsidRPr="00895EA3">
        <w:rPr>
          <w:rFonts w:ascii="Arial" w:hAnsi="Arial" w:cs="Arial"/>
          <w:szCs w:val="24"/>
        </w:rPr>
        <w:t xml:space="preserve"> in Sufism that lead </w:t>
      </w:r>
      <w:r w:rsidR="00D6061D" w:rsidRPr="00895EA3">
        <w:rPr>
          <w:rFonts w:ascii="Arial" w:hAnsi="Arial" w:cs="Arial"/>
          <w:szCs w:val="24"/>
        </w:rPr>
        <w:t xml:space="preserve">to </w:t>
      </w:r>
      <w:r w:rsidRPr="00895EA3">
        <w:rPr>
          <w:rFonts w:ascii="Arial" w:hAnsi="Arial" w:cs="Arial"/>
          <w:szCs w:val="24"/>
        </w:rPr>
        <w:t xml:space="preserve">one goal, </w:t>
      </w:r>
      <w:r w:rsidR="006455D4" w:rsidRPr="00895EA3">
        <w:rPr>
          <w:rFonts w:ascii="Arial" w:hAnsi="Arial" w:cs="Arial"/>
          <w:szCs w:val="24"/>
        </w:rPr>
        <w:t xml:space="preserve">i.e. </w:t>
      </w:r>
      <w:r w:rsidRPr="00895EA3">
        <w:rPr>
          <w:rFonts w:ascii="Arial" w:hAnsi="Arial" w:cs="Arial"/>
          <w:szCs w:val="24"/>
        </w:rPr>
        <w:t xml:space="preserve">nearest to God. Sufism begins with Allah (God), through </w:t>
      </w:r>
      <w:r w:rsidR="00FB595A" w:rsidRPr="00895EA3">
        <w:rPr>
          <w:rFonts w:ascii="Arial" w:hAnsi="Arial" w:cs="Arial"/>
          <w:szCs w:val="24"/>
        </w:rPr>
        <w:t xml:space="preserve">Archangel </w:t>
      </w:r>
      <w:r w:rsidRPr="00895EA3">
        <w:rPr>
          <w:rFonts w:ascii="Arial" w:hAnsi="Arial" w:cs="Arial"/>
          <w:szCs w:val="24"/>
        </w:rPr>
        <w:t xml:space="preserve">Gabriel </w:t>
      </w:r>
      <w:r w:rsidR="00FB595A" w:rsidRPr="00895EA3">
        <w:rPr>
          <w:rFonts w:ascii="Arial" w:hAnsi="Arial" w:cs="Arial"/>
          <w:szCs w:val="24"/>
        </w:rPr>
        <w:t xml:space="preserve">passed </w:t>
      </w:r>
      <w:r w:rsidRPr="00895EA3">
        <w:rPr>
          <w:rFonts w:ascii="Arial" w:hAnsi="Arial" w:cs="Arial"/>
          <w:szCs w:val="24"/>
        </w:rPr>
        <w:t xml:space="preserve">to the Prophet Muhammad (SAW), then </w:t>
      </w:r>
      <w:r w:rsidR="00FB595A" w:rsidRPr="00895EA3">
        <w:rPr>
          <w:rFonts w:ascii="Arial" w:hAnsi="Arial" w:cs="Arial"/>
          <w:szCs w:val="24"/>
        </w:rPr>
        <w:t xml:space="preserve">to </w:t>
      </w:r>
      <w:r w:rsidRPr="00895EA3">
        <w:rPr>
          <w:rFonts w:ascii="Arial" w:hAnsi="Arial" w:cs="Arial"/>
          <w:szCs w:val="24"/>
        </w:rPr>
        <w:t xml:space="preserve">the companions of the Prophet, then </w:t>
      </w:r>
      <w:r w:rsidR="00FB595A" w:rsidRPr="00895EA3">
        <w:rPr>
          <w:rFonts w:ascii="Arial" w:hAnsi="Arial" w:cs="Arial"/>
          <w:szCs w:val="24"/>
        </w:rPr>
        <w:t xml:space="preserve">to </w:t>
      </w:r>
      <w:r w:rsidRPr="00895EA3">
        <w:rPr>
          <w:rFonts w:ascii="Arial" w:hAnsi="Arial" w:cs="Arial"/>
          <w:szCs w:val="24"/>
        </w:rPr>
        <w:t xml:space="preserve">the followers of the companions, then the founders developed different </w:t>
      </w:r>
      <w:r w:rsidRPr="00895EA3">
        <w:rPr>
          <w:rFonts w:ascii="Arial" w:hAnsi="Arial" w:cs="Arial"/>
          <w:i/>
          <w:iCs/>
          <w:szCs w:val="24"/>
        </w:rPr>
        <w:t xml:space="preserve">turuq </w:t>
      </w:r>
      <w:r w:rsidRPr="00895EA3">
        <w:rPr>
          <w:rFonts w:ascii="Arial" w:hAnsi="Arial" w:cs="Arial"/>
          <w:iCs/>
          <w:szCs w:val="24"/>
        </w:rPr>
        <w:t xml:space="preserve">(the spiritual paths) called Sufi orders. </w:t>
      </w:r>
      <w:r w:rsidR="00D93A58" w:rsidRPr="00895EA3">
        <w:rPr>
          <w:rFonts w:ascii="Arial" w:hAnsi="Arial" w:cs="Arial"/>
          <w:iCs/>
          <w:szCs w:val="24"/>
        </w:rPr>
        <w:t>Each order</w:t>
      </w:r>
      <w:r w:rsidR="006455D4" w:rsidRPr="00895EA3">
        <w:rPr>
          <w:rFonts w:ascii="Arial" w:hAnsi="Arial" w:cs="Arial"/>
          <w:iCs/>
          <w:szCs w:val="24"/>
        </w:rPr>
        <w:t xml:space="preserve"> </w:t>
      </w:r>
      <w:r w:rsidR="00FB595A" w:rsidRPr="00895EA3">
        <w:rPr>
          <w:rFonts w:ascii="Arial" w:hAnsi="Arial" w:cs="Arial"/>
          <w:iCs/>
          <w:szCs w:val="24"/>
        </w:rPr>
        <w:t>(</w:t>
      </w:r>
      <w:proofErr w:type="spellStart"/>
      <w:r w:rsidR="00FB595A" w:rsidRPr="00895EA3">
        <w:rPr>
          <w:rFonts w:ascii="Arial" w:hAnsi="Arial" w:cs="Arial"/>
          <w:iCs/>
          <w:szCs w:val="24"/>
        </w:rPr>
        <w:t>tariqua</w:t>
      </w:r>
      <w:proofErr w:type="spellEnd"/>
      <w:r w:rsidR="00FB595A" w:rsidRPr="00895EA3">
        <w:rPr>
          <w:rFonts w:ascii="Arial" w:hAnsi="Arial" w:cs="Arial"/>
          <w:iCs/>
          <w:szCs w:val="24"/>
        </w:rPr>
        <w:t>)</w:t>
      </w:r>
      <w:r w:rsidR="00D93A58" w:rsidRPr="00895EA3">
        <w:rPr>
          <w:rFonts w:ascii="Arial" w:hAnsi="Arial" w:cs="Arial"/>
          <w:iCs/>
          <w:szCs w:val="24"/>
        </w:rPr>
        <w:t xml:space="preserve"> </w:t>
      </w:r>
      <w:r w:rsidR="006455D4" w:rsidRPr="00895EA3">
        <w:rPr>
          <w:rFonts w:ascii="Arial" w:hAnsi="Arial" w:cs="Arial"/>
          <w:iCs/>
          <w:szCs w:val="24"/>
        </w:rPr>
        <w:t>is</w:t>
      </w:r>
      <w:r w:rsidR="00D93A58" w:rsidRPr="00895EA3">
        <w:rPr>
          <w:rFonts w:ascii="Arial" w:hAnsi="Arial" w:cs="Arial"/>
          <w:iCs/>
          <w:szCs w:val="24"/>
        </w:rPr>
        <w:t xml:space="preserve"> </w:t>
      </w:r>
      <w:r w:rsidR="00D93A58" w:rsidRPr="00895EA3">
        <w:rPr>
          <w:rFonts w:ascii="Arial" w:hAnsi="Arial" w:cs="Arial"/>
          <w:szCs w:val="24"/>
        </w:rPr>
        <w:t xml:space="preserve">passed </w:t>
      </w:r>
      <w:r w:rsidR="006455D4" w:rsidRPr="00895EA3">
        <w:rPr>
          <w:rFonts w:ascii="Arial" w:hAnsi="Arial" w:cs="Arial"/>
          <w:szCs w:val="24"/>
        </w:rPr>
        <w:t xml:space="preserve">from generation to generation via </w:t>
      </w:r>
      <w:r w:rsidR="00D93A58" w:rsidRPr="00895EA3">
        <w:rPr>
          <w:rFonts w:ascii="Arial" w:hAnsi="Arial" w:cs="Arial"/>
          <w:szCs w:val="24"/>
        </w:rPr>
        <w:t>Sufi masters (</w:t>
      </w:r>
      <w:proofErr w:type="spellStart"/>
      <w:r w:rsidR="00D93A58" w:rsidRPr="00895EA3">
        <w:rPr>
          <w:rFonts w:ascii="Arial" w:hAnsi="Arial" w:cs="Arial"/>
          <w:i/>
          <w:iCs/>
          <w:szCs w:val="24"/>
        </w:rPr>
        <w:t>shaykh</w:t>
      </w:r>
      <w:proofErr w:type="spellEnd"/>
      <w:r w:rsidR="00D93A58" w:rsidRPr="00895EA3">
        <w:rPr>
          <w:rFonts w:ascii="Arial" w:hAnsi="Arial" w:cs="Arial"/>
          <w:szCs w:val="24"/>
        </w:rPr>
        <w:t>)</w:t>
      </w:r>
      <w:r w:rsidR="006455D4" w:rsidRPr="00895EA3">
        <w:rPr>
          <w:rFonts w:ascii="Arial" w:hAnsi="Arial" w:cs="Arial"/>
          <w:szCs w:val="24"/>
        </w:rPr>
        <w:t xml:space="preserve"> which </w:t>
      </w:r>
      <w:r w:rsidR="00D93A58" w:rsidRPr="00895EA3">
        <w:rPr>
          <w:rFonts w:ascii="Arial" w:hAnsi="Arial" w:cs="Arial"/>
          <w:szCs w:val="24"/>
        </w:rPr>
        <w:t>form</w:t>
      </w:r>
      <w:r w:rsidR="006455D4" w:rsidRPr="00895EA3">
        <w:rPr>
          <w:rFonts w:ascii="Arial" w:hAnsi="Arial" w:cs="Arial"/>
          <w:szCs w:val="24"/>
        </w:rPr>
        <w:t>s</w:t>
      </w:r>
      <w:r w:rsidR="00D93A58" w:rsidRPr="00895EA3">
        <w:rPr>
          <w:rFonts w:ascii="Arial" w:hAnsi="Arial" w:cs="Arial"/>
          <w:szCs w:val="24"/>
        </w:rPr>
        <w:t xml:space="preserve"> a continuous lineage in each Sufi order. </w:t>
      </w:r>
      <w:r w:rsidRPr="00895EA3">
        <w:rPr>
          <w:rFonts w:ascii="Arial" w:hAnsi="Arial" w:cs="Arial"/>
          <w:szCs w:val="24"/>
        </w:rPr>
        <w:t>Each typical</w:t>
      </w:r>
      <w:r w:rsidRPr="00895EA3">
        <w:rPr>
          <w:rFonts w:ascii="Arial" w:hAnsi="Arial" w:cs="Arial"/>
          <w:i/>
          <w:szCs w:val="24"/>
        </w:rPr>
        <w:t xml:space="preserve"> </w:t>
      </w:r>
      <w:r w:rsidRPr="00895EA3">
        <w:rPr>
          <w:rFonts w:ascii="Arial" w:hAnsi="Arial" w:cs="Arial"/>
          <w:szCs w:val="24"/>
        </w:rPr>
        <w:t>order (</w:t>
      </w:r>
      <w:proofErr w:type="spellStart"/>
      <w:r w:rsidRPr="00895EA3">
        <w:rPr>
          <w:rFonts w:ascii="Arial" w:hAnsi="Arial" w:cs="Arial"/>
          <w:i/>
          <w:szCs w:val="24"/>
        </w:rPr>
        <w:t>tariqua</w:t>
      </w:r>
      <w:proofErr w:type="spellEnd"/>
      <w:r w:rsidRPr="00895EA3">
        <w:rPr>
          <w:rFonts w:ascii="Arial" w:hAnsi="Arial" w:cs="Arial"/>
          <w:szCs w:val="24"/>
        </w:rPr>
        <w:t xml:space="preserve">) of the </w:t>
      </w:r>
      <w:r w:rsidRPr="00895EA3">
        <w:rPr>
          <w:rFonts w:ascii="Arial" w:hAnsi="Arial" w:cs="Arial"/>
          <w:szCs w:val="24"/>
          <w:shd w:val="clear" w:color="auto" w:fill="FFFFFF"/>
        </w:rPr>
        <w:t>spiritual </w:t>
      </w:r>
      <w:hyperlink r:id="rId11" w:tooltip="Genealogy" w:history="1">
        <w:r w:rsidRPr="00895EA3">
          <w:rPr>
            <w:rStyle w:val="a3"/>
            <w:rFonts w:ascii="Arial" w:hAnsi="Arial" w:cs="Arial"/>
            <w:color w:val="auto"/>
            <w:szCs w:val="24"/>
            <w:u w:val="none"/>
            <w:shd w:val="clear" w:color="auto" w:fill="FFFFFF"/>
          </w:rPr>
          <w:t>genealogy</w:t>
        </w:r>
      </w:hyperlink>
      <w:r w:rsidRPr="00895EA3">
        <w:rPr>
          <w:rFonts w:ascii="Arial" w:hAnsi="Arial" w:cs="Arial"/>
          <w:szCs w:val="24"/>
        </w:rPr>
        <w:t xml:space="preserve"> is called </w:t>
      </w:r>
      <w:proofErr w:type="spellStart"/>
      <w:r w:rsidRPr="00895EA3">
        <w:rPr>
          <w:rFonts w:ascii="Arial" w:hAnsi="Arial" w:cs="Arial"/>
          <w:i/>
          <w:szCs w:val="24"/>
        </w:rPr>
        <w:t>silsilah</w:t>
      </w:r>
      <w:proofErr w:type="spellEnd"/>
      <w:r w:rsidRPr="00895EA3">
        <w:rPr>
          <w:rFonts w:ascii="Arial" w:hAnsi="Arial" w:cs="Arial"/>
          <w:szCs w:val="24"/>
        </w:rPr>
        <w:t xml:space="preserve">, or chain of transmission of Sufi order. </w:t>
      </w:r>
    </w:p>
    <w:p w14:paraId="71C7882F" w14:textId="77777777" w:rsidR="00571150" w:rsidRPr="00895EA3" w:rsidRDefault="006455D4" w:rsidP="00E92705">
      <w:pPr>
        <w:spacing w:afterLines="60" w:after="216"/>
        <w:rPr>
          <w:rFonts w:ascii="Arial" w:hAnsi="Arial" w:cs="Arial"/>
          <w:szCs w:val="24"/>
        </w:rPr>
      </w:pPr>
      <w:r w:rsidRPr="00895EA3">
        <w:rPr>
          <w:rFonts w:ascii="Arial" w:hAnsi="Arial" w:cs="Arial"/>
          <w:szCs w:val="24"/>
        </w:rPr>
        <w:t>M</w:t>
      </w:r>
      <w:r w:rsidR="004B5495" w:rsidRPr="00895EA3">
        <w:rPr>
          <w:rFonts w:ascii="Arial" w:hAnsi="Arial" w:cs="Arial"/>
          <w:szCs w:val="24"/>
        </w:rPr>
        <w:t xml:space="preserve">any </w:t>
      </w:r>
      <w:r w:rsidRPr="00895EA3">
        <w:rPr>
          <w:rFonts w:ascii="Arial" w:hAnsi="Arial" w:cs="Arial"/>
          <w:szCs w:val="24"/>
        </w:rPr>
        <w:t>Sufi</w:t>
      </w:r>
      <w:r w:rsidR="004B5495" w:rsidRPr="00895EA3">
        <w:rPr>
          <w:rFonts w:ascii="Arial" w:hAnsi="Arial" w:cs="Arial"/>
          <w:szCs w:val="24"/>
        </w:rPr>
        <w:t xml:space="preserve"> mystical paths (</w:t>
      </w:r>
      <w:r w:rsidR="004B5495" w:rsidRPr="00895EA3">
        <w:rPr>
          <w:rFonts w:ascii="Arial" w:hAnsi="Arial" w:cs="Arial"/>
          <w:i/>
          <w:iCs/>
          <w:szCs w:val="24"/>
        </w:rPr>
        <w:t>turuq</w:t>
      </w:r>
      <w:r w:rsidR="004B5495" w:rsidRPr="00895EA3">
        <w:rPr>
          <w:rFonts w:ascii="Arial" w:hAnsi="Arial" w:cs="Arial"/>
          <w:szCs w:val="24"/>
        </w:rPr>
        <w:t xml:space="preserve">) </w:t>
      </w:r>
      <w:r w:rsidR="003D3971" w:rsidRPr="00895EA3">
        <w:rPr>
          <w:rFonts w:ascii="Arial" w:hAnsi="Arial" w:cs="Arial"/>
          <w:szCs w:val="24"/>
        </w:rPr>
        <w:t xml:space="preserve">were </w:t>
      </w:r>
      <w:r w:rsidR="004B5495" w:rsidRPr="00895EA3">
        <w:rPr>
          <w:rFonts w:ascii="Arial" w:hAnsi="Arial" w:cs="Arial"/>
          <w:szCs w:val="24"/>
        </w:rPr>
        <w:t>developed</w:t>
      </w:r>
      <w:r w:rsidRPr="00895EA3">
        <w:rPr>
          <w:rFonts w:ascii="Arial" w:hAnsi="Arial" w:cs="Arial"/>
          <w:szCs w:val="24"/>
        </w:rPr>
        <w:t xml:space="preserve"> 9 or 10 centuries ago</w:t>
      </w:r>
      <w:r w:rsidR="004B5495" w:rsidRPr="00895EA3">
        <w:rPr>
          <w:rFonts w:ascii="Arial" w:hAnsi="Arial" w:cs="Arial"/>
          <w:szCs w:val="24"/>
        </w:rPr>
        <w:t xml:space="preserve">. Around 1200 </w:t>
      </w:r>
      <w:r w:rsidR="00974B58" w:rsidRPr="00895EA3">
        <w:rPr>
          <w:rFonts w:ascii="Arial" w:hAnsi="Arial" w:cs="Arial"/>
          <w:szCs w:val="24"/>
        </w:rPr>
        <w:t>CE</w:t>
      </w:r>
      <w:r w:rsidRPr="00895EA3">
        <w:rPr>
          <w:rFonts w:ascii="Arial" w:hAnsi="Arial" w:cs="Arial"/>
          <w:szCs w:val="24"/>
        </w:rPr>
        <w:t>,</w:t>
      </w:r>
      <w:r w:rsidR="004B5495" w:rsidRPr="00895EA3">
        <w:rPr>
          <w:rFonts w:ascii="Arial" w:hAnsi="Arial" w:cs="Arial"/>
          <w:szCs w:val="24"/>
        </w:rPr>
        <w:t xml:space="preserve"> Sufism was institutionalized into Sufi orders as </w:t>
      </w:r>
      <w:r w:rsidRPr="00895EA3">
        <w:rPr>
          <w:rFonts w:ascii="Arial" w:hAnsi="Arial" w:cs="Arial"/>
          <w:szCs w:val="24"/>
        </w:rPr>
        <w:t xml:space="preserve">lineages. </w:t>
      </w:r>
      <w:r w:rsidR="004B5495" w:rsidRPr="00895EA3">
        <w:rPr>
          <w:rFonts w:ascii="Arial" w:hAnsi="Arial" w:cs="Arial"/>
          <w:szCs w:val="24"/>
        </w:rPr>
        <w:t>Gradually</w:t>
      </w:r>
      <w:r w:rsidRPr="00895EA3">
        <w:rPr>
          <w:rFonts w:ascii="Arial" w:hAnsi="Arial" w:cs="Arial"/>
          <w:szCs w:val="24"/>
        </w:rPr>
        <w:t>,</w:t>
      </w:r>
      <w:r w:rsidR="004B5495" w:rsidRPr="00895EA3">
        <w:rPr>
          <w:rFonts w:ascii="Arial" w:hAnsi="Arial" w:cs="Arial"/>
          <w:szCs w:val="24"/>
        </w:rPr>
        <w:t xml:space="preserve"> some of </w:t>
      </w:r>
      <w:r w:rsidR="004D3B72" w:rsidRPr="00895EA3">
        <w:rPr>
          <w:rFonts w:ascii="Arial" w:hAnsi="Arial" w:cs="Arial"/>
          <w:szCs w:val="24"/>
        </w:rPr>
        <w:t>or</w:t>
      </w:r>
      <w:r w:rsidR="004B5495" w:rsidRPr="00895EA3">
        <w:rPr>
          <w:rFonts w:ascii="Arial" w:hAnsi="Arial" w:cs="Arial"/>
          <w:szCs w:val="24"/>
        </w:rPr>
        <w:t xml:space="preserve">ders were divided into a number of sub-branches, each having its own founder. Each Sufi order </w:t>
      </w:r>
      <w:r w:rsidR="00FD699F" w:rsidRPr="00895EA3">
        <w:rPr>
          <w:rFonts w:ascii="Arial" w:hAnsi="Arial" w:cs="Arial"/>
          <w:szCs w:val="24"/>
        </w:rPr>
        <w:t>trace</w:t>
      </w:r>
      <w:r w:rsidRPr="00895EA3">
        <w:rPr>
          <w:rFonts w:ascii="Arial" w:hAnsi="Arial" w:cs="Arial"/>
          <w:szCs w:val="24"/>
        </w:rPr>
        <w:t>s</w:t>
      </w:r>
      <w:r w:rsidR="00FD699F" w:rsidRPr="00895EA3">
        <w:rPr>
          <w:rFonts w:ascii="Arial" w:hAnsi="Arial" w:cs="Arial"/>
          <w:szCs w:val="24"/>
        </w:rPr>
        <w:t xml:space="preserve"> its lineage back</w:t>
      </w:r>
      <w:r w:rsidR="004B5495" w:rsidRPr="00895EA3">
        <w:rPr>
          <w:rFonts w:ascii="Arial" w:hAnsi="Arial" w:cs="Arial"/>
          <w:szCs w:val="24"/>
        </w:rPr>
        <w:t xml:space="preserve"> to the Prophet Muhammad (SAW), through </w:t>
      </w:r>
      <w:proofErr w:type="spellStart"/>
      <w:r w:rsidR="004B5495" w:rsidRPr="00895EA3">
        <w:rPr>
          <w:rFonts w:ascii="Arial" w:hAnsi="Arial" w:cs="Arial"/>
          <w:szCs w:val="24"/>
        </w:rPr>
        <w:t>Hazrat</w:t>
      </w:r>
      <w:proofErr w:type="spellEnd"/>
      <w:r w:rsidR="004B5495" w:rsidRPr="00895EA3">
        <w:rPr>
          <w:rFonts w:ascii="Arial" w:hAnsi="Arial" w:cs="Arial"/>
          <w:szCs w:val="24"/>
        </w:rPr>
        <w:t xml:space="preserve"> Imam Ali (R.A.), the fourth Caliph. However, one Order</w:t>
      </w:r>
      <w:r w:rsidR="00974B58" w:rsidRPr="00895EA3">
        <w:rPr>
          <w:rFonts w:ascii="Arial" w:hAnsi="Arial" w:cs="Arial"/>
          <w:szCs w:val="24"/>
        </w:rPr>
        <w:t xml:space="preserve">, </w:t>
      </w:r>
      <w:proofErr w:type="spellStart"/>
      <w:r w:rsidR="004B5495" w:rsidRPr="00895EA3">
        <w:rPr>
          <w:rFonts w:ascii="Arial" w:hAnsi="Arial" w:cs="Arial"/>
          <w:szCs w:val="24"/>
        </w:rPr>
        <w:t>Naqsh</w:t>
      </w:r>
      <w:r w:rsidR="00974B58" w:rsidRPr="00895EA3">
        <w:rPr>
          <w:rFonts w:ascii="Arial" w:hAnsi="Arial" w:cs="Arial"/>
          <w:szCs w:val="24"/>
        </w:rPr>
        <w:t>bandiyyah</w:t>
      </w:r>
      <w:proofErr w:type="spellEnd"/>
      <w:r w:rsidR="00974B58" w:rsidRPr="00895EA3">
        <w:rPr>
          <w:rFonts w:ascii="Arial" w:hAnsi="Arial" w:cs="Arial"/>
          <w:szCs w:val="24"/>
        </w:rPr>
        <w:t>,</w:t>
      </w:r>
      <w:r w:rsidR="004B5495" w:rsidRPr="00895EA3">
        <w:rPr>
          <w:rFonts w:ascii="Arial" w:hAnsi="Arial" w:cs="Arial"/>
          <w:szCs w:val="24"/>
        </w:rPr>
        <w:t xml:space="preserve"> trac</w:t>
      </w:r>
      <w:r w:rsidRPr="00895EA3">
        <w:rPr>
          <w:rFonts w:ascii="Arial" w:hAnsi="Arial" w:cs="Arial"/>
          <w:szCs w:val="24"/>
        </w:rPr>
        <w:t>es</w:t>
      </w:r>
      <w:r w:rsidR="004B5495" w:rsidRPr="00895EA3">
        <w:rPr>
          <w:rFonts w:ascii="Arial" w:hAnsi="Arial" w:cs="Arial"/>
          <w:szCs w:val="24"/>
        </w:rPr>
        <w:t xml:space="preserve"> its origin to Abu-Bakr </w:t>
      </w:r>
      <w:proofErr w:type="spellStart"/>
      <w:r w:rsidR="004B5495" w:rsidRPr="00895EA3">
        <w:rPr>
          <w:rFonts w:ascii="Arial" w:hAnsi="Arial" w:cs="Arial"/>
          <w:szCs w:val="24"/>
        </w:rPr>
        <w:t>Saddiq</w:t>
      </w:r>
      <w:proofErr w:type="spellEnd"/>
      <w:r w:rsidR="004B5495" w:rsidRPr="00895EA3">
        <w:rPr>
          <w:rFonts w:ascii="Arial" w:hAnsi="Arial" w:cs="Arial"/>
          <w:szCs w:val="24"/>
        </w:rPr>
        <w:t xml:space="preserve"> (R.A.), the first Caliph. </w:t>
      </w:r>
    </w:p>
    <w:p w14:paraId="6BBE8BE4" w14:textId="1BBDF504" w:rsidR="005276EC" w:rsidRPr="00895EA3" w:rsidRDefault="00571150" w:rsidP="00E92705">
      <w:pPr>
        <w:spacing w:afterLines="60" w:after="216"/>
        <w:rPr>
          <w:rFonts w:ascii="Arial" w:hAnsi="Arial" w:cs="Arial"/>
          <w:color w:val="0000FF"/>
          <w:szCs w:val="24"/>
        </w:rPr>
      </w:pPr>
      <w:r w:rsidRPr="00895EA3">
        <w:rPr>
          <w:rFonts w:ascii="Arial" w:hAnsi="Arial" w:cs="Arial"/>
          <w:szCs w:val="24"/>
        </w:rPr>
        <w:t>There are different practices of remembrance (</w:t>
      </w:r>
      <w:proofErr w:type="spellStart"/>
      <w:r w:rsidRPr="00895EA3">
        <w:rPr>
          <w:rFonts w:ascii="Arial" w:hAnsi="Arial" w:cs="Arial"/>
          <w:szCs w:val="24"/>
        </w:rPr>
        <w:t>dirkh</w:t>
      </w:r>
      <w:proofErr w:type="spellEnd"/>
      <w:r w:rsidRPr="00895EA3">
        <w:rPr>
          <w:rFonts w:ascii="Arial" w:hAnsi="Arial" w:cs="Arial"/>
          <w:szCs w:val="24"/>
        </w:rPr>
        <w:t xml:space="preserve">) within Sufi </w:t>
      </w:r>
      <w:proofErr w:type="spellStart"/>
      <w:r w:rsidRPr="00895EA3">
        <w:rPr>
          <w:rFonts w:ascii="Arial" w:hAnsi="Arial" w:cs="Arial"/>
          <w:szCs w:val="24"/>
        </w:rPr>
        <w:t>orders.</w:t>
      </w:r>
      <w:r w:rsidR="005276EC" w:rsidRPr="00895EA3">
        <w:rPr>
          <w:rFonts w:ascii="Arial" w:hAnsi="Arial" w:cs="Arial"/>
          <w:szCs w:val="24"/>
        </w:rPr>
        <w:t>To</w:t>
      </w:r>
      <w:proofErr w:type="spellEnd"/>
      <w:r w:rsidR="005276EC" w:rsidRPr="00895EA3">
        <w:rPr>
          <w:rFonts w:ascii="Arial" w:hAnsi="Arial" w:cs="Arial"/>
          <w:szCs w:val="24"/>
        </w:rPr>
        <w:t xml:space="preserve"> achieve this awareness and the love of God, the Sufi masters develop the practices by focusing on the ‘remembrance’ (</w:t>
      </w:r>
      <w:r w:rsidR="005276EC" w:rsidRPr="00895EA3">
        <w:rPr>
          <w:rFonts w:ascii="Arial" w:hAnsi="Arial" w:cs="Arial"/>
          <w:i/>
          <w:szCs w:val="24"/>
        </w:rPr>
        <w:t>dhikr</w:t>
      </w:r>
      <w:r w:rsidR="005276EC" w:rsidRPr="00895EA3">
        <w:rPr>
          <w:rFonts w:ascii="Arial" w:hAnsi="Arial" w:cs="Arial"/>
          <w:szCs w:val="24"/>
        </w:rPr>
        <w:t xml:space="preserve">) of God, which is urged by the </w:t>
      </w:r>
      <w:proofErr w:type="spellStart"/>
      <w:r w:rsidR="005276EC" w:rsidRPr="00895EA3">
        <w:rPr>
          <w:rFonts w:ascii="Arial" w:hAnsi="Arial" w:cs="Arial"/>
          <w:szCs w:val="24"/>
        </w:rPr>
        <w:t>Qurʿān</w:t>
      </w:r>
      <w:proofErr w:type="spellEnd"/>
      <w:r w:rsidR="005276EC" w:rsidRPr="00895EA3">
        <w:rPr>
          <w:rFonts w:ascii="Arial" w:hAnsi="Arial" w:cs="Arial"/>
          <w:szCs w:val="24"/>
        </w:rPr>
        <w:t xml:space="preserve"> and the Prophet but not made obligatory upon all Muslims. (</w:t>
      </w:r>
      <w:proofErr w:type="spellStart"/>
      <w:r w:rsidR="005276EC" w:rsidRPr="00895EA3">
        <w:rPr>
          <w:rFonts w:ascii="Arial" w:hAnsi="Arial" w:cs="Arial"/>
          <w:szCs w:val="24"/>
        </w:rPr>
        <w:t>Chittick</w:t>
      </w:r>
      <w:proofErr w:type="spellEnd"/>
      <w:r w:rsidR="005276EC" w:rsidRPr="00895EA3">
        <w:rPr>
          <w:rFonts w:ascii="Arial" w:hAnsi="Arial" w:cs="Arial"/>
          <w:szCs w:val="24"/>
        </w:rPr>
        <w:t xml:space="preserve"> 1983 p.150) One of original meanings of dhikr is mentioning, which is the same meaning of the remembrance or invocation of God. The word ‘remembrance’ appeared in Qur’an in different forms about 300 times, such as: ‘O you who believe, Remember God with much remembrance’ (Q 33:41)( Shepard 2009:150 ) The remembrance or dhikr is the methodical repetition of one or certain of the Names of God to attain the constant awareness of Him (</w:t>
      </w:r>
      <w:proofErr w:type="spellStart"/>
      <w:r w:rsidR="005276EC" w:rsidRPr="00895EA3">
        <w:rPr>
          <w:rFonts w:ascii="Arial" w:hAnsi="Arial" w:cs="Arial"/>
          <w:szCs w:val="24"/>
        </w:rPr>
        <w:t>Chittick</w:t>
      </w:r>
      <w:proofErr w:type="spellEnd"/>
      <w:r w:rsidR="005276EC" w:rsidRPr="00895EA3">
        <w:rPr>
          <w:rFonts w:ascii="Arial" w:hAnsi="Arial" w:cs="Arial"/>
          <w:szCs w:val="24"/>
        </w:rPr>
        <w:t xml:space="preserve"> 1983:150). Therefore, dhikr is the techniques used to clear away distractions and become aware the reality of God. It is not only including the recitation of God’s Names, usually accompanied by bodily movements with breathing controlled, and some dhikr may involve forms of singing and dancing (known as </w:t>
      </w:r>
      <w:proofErr w:type="spellStart"/>
      <w:r w:rsidR="005276EC" w:rsidRPr="00895EA3">
        <w:rPr>
          <w:rFonts w:ascii="Arial" w:hAnsi="Arial" w:cs="Arial"/>
          <w:szCs w:val="24"/>
        </w:rPr>
        <w:t>sama</w:t>
      </w:r>
      <w:proofErr w:type="spellEnd"/>
      <w:r w:rsidR="005276EC" w:rsidRPr="00895EA3">
        <w:rPr>
          <w:rFonts w:ascii="Arial" w:hAnsi="Arial" w:cs="Arial"/>
          <w:szCs w:val="24"/>
        </w:rPr>
        <w:t>) like Whirling Dervishes (</w:t>
      </w:r>
      <w:proofErr w:type="spellStart"/>
      <w:r w:rsidR="005276EC" w:rsidRPr="00895EA3">
        <w:rPr>
          <w:rFonts w:ascii="Arial" w:hAnsi="Arial" w:cs="Arial"/>
          <w:szCs w:val="24"/>
        </w:rPr>
        <w:t>Mawlawi</w:t>
      </w:r>
      <w:proofErr w:type="spellEnd"/>
      <w:r w:rsidR="005276EC" w:rsidRPr="00895EA3">
        <w:rPr>
          <w:rFonts w:ascii="Arial" w:hAnsi="Arial" w:cs="Arial"/>
          <w:szCs w:val="24"/>
        </w:rPr>
        <w:t xml:space="preserve"> </w:t>
      </w:r>
      <w:r w:rsidR="005276EC" w:rsidRPr="00895EA3">
        <w:rPr>
          <w:rStyle w:val="mw-headline"/>
          <w:rFonts w:ascii="Arial" w:hAnsi="Arial" w:cs="Arial"/>
          <w:szCs w:val="24"/>
        </w:rPr>
        <w:t>order</w:t>
      </w:r>
      <w:r w:rsidR="005276EC" w:rsidRPr="00895EA3">
        <w:rPr>
          <w:rFonts w:ascii="Arial" w:hAnsi="Arial" w:cs="Arial"/>
          <w:szCs w:val="24"/>
        </w:rPr>
        <w:t xml:space="preserve">). Sometimes, a Sufi practitioner recite the Name of God or other praising phrases with aid of a </w:t>
      </w:r>
      <w:proofErr w:type="spellStart"/>
      <w:r w:rsidR="005276EC" w:rsidRPr="00895EA3">
        <w:rPr>
          <w:rFonts w:ascii="Arial" w:hAnsi="Arial" w:cs="Arial"/>
          <w:szCs w:val="24"/>
        </w:rPr>
        <w:t>sibba</w:t>
      </w:r>
      <w:proofErr w:type="spellEnd"/>
      <w:r w:rsidR="005276EC" w:rsidRPr="00895EA3">
        <w:rPr>
          <w:rFonts w:ascii="Arial" w:hAnsi="Arial" w:cs="Arial"/>
          <w:szCs w:val="24"/>
        </w:rPr>
        <w:t xml:space="preserve"> (rosary or chanting beads). Similar practice are found in other religions, for example, the chanting of the </w:t>
      </w:r>
      <w:proofErr w:type="spellStart"/>
      <w:r w:rsidR="005276EC" w:rsidRPr="00895EA3">
        <w:rPr>
          <w:rFonts w:ascii="Arial" w:hAnsi="Arial" w:cs="Arial"/>
          <w:szCs w:val="24"/>
        </w:rPr>
        <w:t>Amitabha</w:t>
      </w:r>
      <w:proofErr w:type="spellEnd"/>
      <w:r w:rsidR="005276EC" w:rsidRPr="00895EA3">
        <w:rPr>
          <w:rFonts w:ascii="Arial" w:hAnsi="Arial" w:cs="Arial"/>
          <w:szCs w:val="24"/>
        </w:rPr>
        <w:t xml:space="preserve"> Buddha’s name in Pure Land Buddhism, being mindful of Jesus prayer in Orthodox Christianity, and recitation of the names of Krishna in Krishna Consciousness Hinduism (Shepard 2009:150)</w:t>
      </w:r>
      <w:r w:rsidR="00615217" w:rsidRPr="00895EA3">
        <w:rPr>
          <w:rFonts w:ascii="Arial" w:hAnsi="Arial" w:cs="Arial"/>
          <w:szCs w:val="24"/>
        </w:rPr>
        <w:t>.</w:t>
      </w:r>
    </w:p>
    <w:p w14:paraId="08099D72" w14:textId="77777777" w:rsidR="005276EC" w:rsidRPr="00895EA3" w:rsidRDefault="005276EC" w:rsidP="00E92705">
      <w:pPr>
        <w:spacing w:afterLines="60" w:after="216"/>
        <w:rPr>
          <w:rFonts w:ascii="Arial" w:hAnsi="Arial" w:cs="Arial"/>
          <w:color w:val="000000"/>
          <w:szCs w:val="24"/>
        </w:rPr>
      </w:pPr>
      <w:r w:rsidRPr="00895EA3">
        <w:rPr>
          <w:rFonts w:ascii="Arial" w:hAnsi="Arial" w:cs="Arial"/>
          <w:szCs w:val="24"/>
        </w:rPr>
        <w:t xml:space="preserve">In Sufism, the invocation or remembrance of God is the essential spiritual practices and these practice must always under the guidance of a </w:t>
      </w:r>
      <w:proofErr w:type="spellStart"/>
      <w:r w:rsidRPr="00895EA3">
        <w:rPr>
          <w:rFonts w:ascii="Arial" w:hAnsi="Arial" w:cs="Arial"/>
          <w:szCs w:val="24"/>
        </w:rPr>
        <w:t>shaykh</w:t>
      </w:r>
      <w:proofErr w:type="spellEnd"/>
      <w:r w:rsidRPr="00895EA3">
        <w:rPr>
          <w:rFonts w:ascii="Arial" w:hAnsi="Arial" w:cs="Arial"/>
          <w:szCs w:val="24"/>
        </w:rPr>
        <w:t xml:space="preserve"> (teacher or master of the path). The true </w:t>
      </w:r>
      <w:proofErr w:type="spellStart"/>
      <w:r w:rsidRPr="00895EA3">
        <w:rPr>
          <w:rFonts w:ascii="Arial" w:hAnsi="Arial" w:cs="Arial"/>
          <w:szCs w:val="24"/>
        </w:rPr>
        <w:t>shaykh</w:t>
      </w:r>
      <w:proofErr w:type="spellEnd"/>
      <w:r w:rsidRPr="00895EA3">
        <w:rPr>
          <w:rFonts w:ascii="Arial" w:hAnsi="Arial" w:cs="Arial"/>
          <w:szCs w:val="24"/>
        </w:rPr>
        <w:t xml:space="preserve"> has walked through the path who knows the danger, temptations and snares on the road as well as the right course of the journey. The disciples (murid) need to place themselves completely in the hands of the </w:t>
      </w:r>
      <w:proofErr w:type="spellStart"/>
      <w:r w:rsidRPr="00895EA3">
        <w:rPr>
          <w:rFonts w:ascii="Arial" w:hAnsi="Arial" w:cs="Arial"/>
          <w:szCs w:val="24"/>
        </w:rPr>
        <w:t>shaykh</w:t>
      </w:r>
      <w:proofErr w:type="spellEnd"/>
      <w:r w:rsidRPr="00895EA3">
        <w:rPr>
          <w:rFonts w:ascii="Arial" w:hAnsi="Arial" w:cs="Arial"/>
          <w:szCs w:val="24"/>
        </w:rPr>
        <w:t xml:space="preserve"> “like a corpse in the hands of the body-washer”, so as to totally efface their ego and pride and thus granted the new birth of spiritual awareness toward God. Otherwise, the disciples will not achieve positive results in their practices. </w:t>
      </w:r>
      <w:r w:rsidRPr="00895EA3">
        <w:rPr>
          <w:rFonts w:ascii="Arial" w:hAnsi="Arial" w:cs="Arial"/>
          <w:color w:val="000000"/>
          <w:szCs w:val="24"/>
        </w:rPr>
        <w:t xml:space="preserve">It is important to keep good company with the spiritual master as the famous saying of Sufism: “He who does not have a </w:t>
      </w:r>
      <w:proofErr w:type="spellStart"/>
      <w:r w:rsidRPr="00895EA3">
        <w:rPr>
          <w:rFonts w:ascii="Arial" w:hAnsi="Arial" w:cs="Arial"/>
          <w:color w:val="000000"/>
          <w:szCs w:val="24"/>
        </w:rPr>
        <w:t>shaykh</w:t>
      </w:r>
      <w:proofErr w:type="spellEnd"/>
      <w:r w:rsidRPr="00895EA3">
        <w:rPr>
          <w:rFonts w:ascii="Arial" w:hAnsi="Arial" w:cs="Arial"/>
          <w:color w:val="000000"/>
          <w:szCs w:val="24"/>
        </w:rPr>
        <w:t xml:space="preserve"> has Satan for his </w:t>
      </w:r>
      <w:proofErr w:type="spellStart"/>
      <w:r w:rsidRPr="00895EA3">
        <w:rPr>
          <w:rFonts w:ascii="Arial" w:hAnsi="Arial" w:cs="Arial"/>
          <w:color w:val="000000"/>
          <w:szCs w:val="24"/>
        </w:rPr>
        <w:t>shaykh</w:t>
      </w:r>
      <w:proofErr w:type="spellEnd"/>
      <w:r w:rsidRPr="00895EA3">
        <w:rPr>
          <w:rFonts w:ascii="Arial" w:hAnsi="Arial" w:cs="Arial"/>
          <w:color w:val="000000"/>
          <w:szCs w:val="24"/>
        </w:rPr>
        <w:t>.”</w:t>
      </w:r>
      <w:r w:rsidRPr="00895EA3">
        <w:rPr>
          <w:rFonts w:ascii="Arial" w:hAnsi="Arial" w:cs="Arial"/>
          <w:szCs w:val="24"/>
        </w:rPr>
        <w:t xml:space="preserve"> (</w:t>
      </w:r>
      <w:proofErr w:type="spellStart"/>
      <w:r w:rsidRPr="00895EA3">
        <w:rPr>
          <w:rFonts w:ascii="Arial" w:hAnsi="Arial" w:cs="Arial"/>
          <w:szCs w:val="24"/>
        </w:rPr>
        <w:t>Michon</w:t>
      </w:r>
      <w:proofErr w:type="spellEnd"/>
      <w:r w:rsidRPr="00895EA3">
        <w:rPr>
          <w:rFonts w:ascii="Arial" w:hAnsi="Arial" w:cs="Arial"/>
          <w:szCs w:val="24"/>
        </w:rPr>
        <w:t xml:space="preserve"> 1985:271-272; Shepard 2009:151; </w:t>
      </w:r>
      <w:proofErr w:type="spellStart"/>
      <w:r w:rsidRPr="00895EA3">
        <w:rPr>
          <w:rFonts w:ascii="Arial" w:hAnsi="Arial" w:cs="Arial"/>
          <w:szCs w:val="24"/>
        </w:rPr>
        <w:t>Chittick</w:t>
      </w:r>
      <w:proofErr w:type="spellEnd"/>
      <w:r w:rsidRPr="00895EA3">
        <w:rPr>
          <w:rFonts w:ascii="Arial" w:hAnsi="Arial" w:cs="Arial"/>
          <w:szCs w:val="24"/>
        </w:rPr>
        <w:t xml:space="preserve"> 1983:150)</w:t>
      </w:r>
    </w:p>
    <w:p w14:paraId="0A83D1CB" w14:textId="0C74BB5E" w:rsidR="00571150" w:rsidRPr="00895EA3" w:rsidRDefault="00571150" w:rsidP="00E92705">
      <w:pPr>
        <w:spacing w:afterLines="60" w:after="216"/>
        <w:rPr>
          <w:rFonts w:ascii="Arial" w:hAnsi="Arial" w:cs="Arial"/>
          <w:szCs w:val="24"/>
        </w:rPr>
      </w:pPr>
    </w:p>
    <w:p w14:paraId="4816422F" w14:textId="2A587840" w:rsidR="004B5495" w:rsidRPr="00895EA3" w:rsidRDefault="00571150" w:rsidP="00E92705">
      <w:pPr>
        <w:spacing w:afterLines="60" w:after="216"/>
        <w:rPr>
          <w:rFonts w:ascii="Arial" w:hAnsi="Arial" w:cs="Arial"/>
          <w:szCs w:val="24"/>
        </w:rPr>
      </w:pPr>
      <w:r w:rsidRPr="00895EA3">
        <w:rPr>
          <w:rFonts w:ascii="Arial" w:hAnsi="Arial" w:cs="Arial"/>
          <w:szCs w:val="24"/>
        </w:rPr>
        <w:t xml:space="preserve">There are more than 175 </w:t>
      </w:r>
      <w:r w:rsidR="004B5495" w:rsidRPr="00895EA3">
        <w:rPr>
          <w:rFonts w:ascii="Arial" w:hAnsi="Arial" w:cs="Arial"/>
          <w:szCs w:val="24"/>
        </w:rPr>
        <w:t>Sufi Orders (</w:t>
      </w:r>
      <w:r w:rsidR="004B5495" w:rsidRPr="00895EA3">
        <w:rPr>
          <w:rFonts w:ascii="Arial" w:hAnsi="Arial" w:cs="Arial"/>
          <w:i/>
          <w:iCs/>
          <w:szCs w:val="24"/>
        </w:rPr>
        <w:t>turuq</w:t>
      </w:r>
      <w:r w:rsidR="004B5495" w:rsidRPr="00895EA3">
        <w:rPr>
          <w:rFonts w:ascii="Arial" w:hAnsi="Arial" w:cs="Arial"/>
          <w:szCs w:val="24"/>
        </w:rPr>
        <w:t>)</w:t>
      </w:r>
      <w:r w:rsidR="00B965D4" w:rsidRPr="00895EA3">
        <w:rPr>
          <w:rFonts w:ascii="Arial" w:hAnsi="Arial" w:cs="Arial"/>
          <w:szCs w:val="24"/>
        </w:rPr>
        <w:t xml:space="preserve">. </w:t>
      </w:r>
      <w:r w:rsidR="001A1889" w:rsidRPr="00895EA3">
        <w:rPr>
          <w:rFonts w:ascii="Arial" w:hAnsi="Arial" w:cs="Arial"/>
          <w:szCs w:val="24"/>
        </w:rPr>
        <w:t xml:space="preserve">Here I </w:t>
      </w:r>
      <w:r w:rsidR="009611D6" w:rsidRPr="00895EA3">
        <w:rPr>
          <w:rFonts w:ascii="Arial" w:hAnsi="Arial" w:cs="Arial"/>
          <w:szCs w:val="24"/>
        </w:rPr>
        <w:t>would like to</w:t>
      </w:r>
      <w:r w:rsidR="001A1889" w:rsidRPr="00895EA3">
        <w:rPr>
          <w:rFonts w:ascii="Arial" w:hAnsi="Arial" w:cs="Arial"/>
          <w:szCs w:val="24"/>
        </w:rPr>
        <w:t xml:space="preserve"> highlight three of </w:t>
      </w:r>
      <w:r w:rsidR="004B5495" w:rsidRPr="00895EA3">
        <w:rPr>
          <w:rFonts w:ascii="Arial" w:hAnsi="Arial" w:cs="Arial"/>
          <w:szCs w:val="24"/>
        </w:rPr>
        <w:t>them as follow</w:t>
      </w:r>
      <w:r w:rsidR="001A1889" w:rsidRPr="00895EA3">
        <w:rPr>
          <w:rFonts w:ascii="Arial" w:hAnsi="Arial" w:cs="Arial"/>
          <w:szCs w:val="24"/>
        </w:rPr>
        <w:t>s</w:t>
      </w:r>
      <w:r w:rsidR="004B5495" w:rsidRPr="00895EA3">
        <w:rPr>
          <w:rFonts w:ascii="Arial" w:hAnsi="Arial" w:cs="Arial"/>
          <w:szCs w:val="24"/>
        </w:rPr>
        <w:t>:</w:t>
      </w:r>
    </w:p>
    <w:p w14:paraId="18F5E55C" w14:textId="77777777" w:rsidR="0095138E" w:rsidRPr="00895EA3" w:rsidRDefault="0095138E" w:rsidP="00E92705">
      <w:pPr>
        <w:spacing w:afterLines="60" w:after="216"/>
        <w:rPr>
          <w:rFonts w:ascii="Arial" w:hAnsi="Arial" w:cs="Arial"/>
          <w:szCs w:val="24"/>
        </w:rPr>
      </w:pPr>
    </w:p>
    <w:p w14:paraId="6E645853" w14:textId="77777777" w:rsidR="00397795" w:rsidRPr="00895EA3" w:rsidRDefault="00397795" w:rsidP="00E92705">
      <w:pPr>
        <w:pStyle w:val="3"/>
        <w:shd w:val="clear" w:color="auto" w:fill="FFFFFF"/>
        <w:spacing w:before="0" w:beforeAutospacing="0" w:afterLines="60" w:after="216" w:afterAutospacing="0"/>
        <w:rPr>
          <w:rStyle w:val="mw-headline"/>
          <w:rFonts w:ascii="Arial" w:hAnsi="Arial" w:cs="Arial"/>
          <w:sz w:val="24"/>
          <w:szCs w:val="24"/>
        </w:rPr>
      </w:pPr>
      <w:r w:rsidRPr="00895EA3">
        <w:rPr>
          <w:rStyle w:val="mw-headline"/>
          <w:rFonts w:ascii="Arial" w:hAnsi="Arial" w:cs="Arial"/>
          <w:sz w:val="24"/>
          <w:szCs w:val="24"/>
        </w:rPr>
        <w:lastRenderedPageBreak/>
        <w:t>Chishti Order</w:t>
      </w:r>
    </w:p>
    <w:p w14:paraId="216077E9" w14:textId="7A9880B5" w:rsidR="00397795" w:rsidRPr="00895EA3" w:rsidRDefault="00397795" w:rsidP="00E92705">
      <w:pPr>
        <w:pStyle w:val="3"/>
        <w:shd w:val="clear" w:color="auto" w:fill="FFFFFF"/>
        <w:spacing w:before="0" w:beforeAutospacing="0" w:afterLines="60" w:after="216" w:afterAutospacing="0"/>
        <w:rPr>
          <w:rFonts w:ascii="Arial" w:hAnsi="Arial" w:cs="Arial"/>
          <w:b w:val="0"/>
          <w:color w:val="222222"/>
          <w:sz w:val="24"/>
          <w:szCs w:val="24"/>
          <w:shd w:val="clear" w:color="auto" w:fill="FFFFFF"/>
        </w:rPr>
      </w:pPr>
      <w:r w:rsidRPr="00895EA3">
        <w:rPr>
          <w:rFonts w:ascii="Arial" w:hAnsi="Arial" w:cs="Arial"/>
          <w:b w:val="0"/>
          <w:sz w:val="24"/>
          <w:szCs w:val="24"/>
          <w:shd w:val="clear" w:color="auto" w:fill="FFFFFF"/>
        </w:rPr>
        <w:t>The Chishti Order is a </w:t>
      </w:r>
      <w:hyperlink r:id="rId12" w:tooltip="Sunni" w:history="1">
        <w:r w:rsidRPr="00895EA3">
          <w:rPr>
            <w:rStyle w:val="a3"/>
            <w:rFonts w:ascii="Arial" w:hAnsi="Arial" w:cs="Arial"/>
            <w:b w:val="0"/>
            <w:color w:val="auto"/>
            <w:sz w:val="24"/>
            <w:szCs w:val="24"/>
            <w:u w:val="none"/>
            <w:shd w:val="clear" w:color="auto" w:fill="FFFFFF"/>
          </w:rPr>
          <w:t>Sunni</w:t>
        </w:r>
      </w:hyperlink>
      <w:r w:rsidRPr="00895EA3">
        <w:rPr>
          <w:rFonts w:ascii="Arial" w:hAnsi="Arial" w:cs="Arial"/>
          <w:b w:val="0"/>
          <w:sz w:val="24"/>
          <w:szCs w:val="24"/>
          <w:shd w:val="clear" w:color="auto" w:fill="FFFFFF"/>
        </w:rPr>
        <w:t> </w:t>
      </w:r>
      <w:hyperlink r:id="rId13" w:tooltip="Tariqa" w:history="1">
        <w:r w:rsidRPr="00895EA3">
          <w:rPr>
            <w:rStyle w:val="a3"/>
            <w:rFonts w:ascii="Arial" w:hAnsi="Arial" w:cs="Arial"/>
            <w:b w:val="0"/>
            <w:color w:val="auto"/>
            <w:sz w:val="24"/>
            <w:szCs w:val="24"/>
            <w:u w:val="none"/>
            <w:shd w:val="clear" w:color="auto" w:fill="FFFFFF"/>
          </w:rPr>
          <w:t>Sufi order</w:t>
        </w:r>
      </w:hyperlink>
      <w:r w:rsidRPr="00895EA3">
        <w:rPr>
          <w:rFonts w:ascii="Arial" w:hAnsi="Arial" w:cs="Arial"/>
          <w:b w:val="0"/>
          <w:sz w:val="24"/>
          <w:szCs w:val="24"/>
        </w:rPr>
        <w:t xml:space="preserve"> </w:t>
      </w:r>
      <w:r w:rsidRPr="00895EA3">
        <w:rPr>
          <w:rFonts w:ascii="Arial" w:hAnsi="Arial" w:cs="Arial"/>
          <w:b w:val="0"/>
          <w:sz w:val="24"/>
          <w:szCs w:val="24"/>
          <w:shd w:val="clear" w:color="auto" w:fill="FFFFFF"/>
        </w:rPr>
        <w:t>of </w:t>
      </w:r>
      <w:hyperlink r:id="rId14" w:tooltip="Islam" w:history="1">
        <w:r w:rsidRPr="00895EA3">
          <w:rPr>
            <w:rStyle w:val="a3"/>
            <w:rFonts w:ascii="Arial" w:hAnsi="Arial" w:cs="Arial"/>
            <w:b w:val="0"/>
            <w:color w:val="auto"/>
            <w:sz w:val="24"/>
            <w:szCs w:val="24"/>
            <w:u w:val="none"/>
            <w:shd w:val="clear" w:color="auto" w:fill="FFFFFF"/>
          </w:rPr>
          <w:t>Islam</w:t>
        </w:r>
      </w:hyperlink>
      <w:r w:rsidRPr="00895EA3">
        <w:rPr>
          <w:rFonts w:ascii="Arial" w:hAnsi="Arial" w:cs="Arial"/>
          <w:b w:val="0"/>
          <w:sz w:val="24"/>
          <w:szCs w:val="24"/>
          <w:shd w:val="clear" w:color="auto" w:fill="FFFFFF"/>
        </w:rPr>
        <w:t>. It started from a small town </w:t>
      </w:r>
      <w:proofErr w:type="spellStart"/>
      <w:r w:rsidR="00184FFF" w:rsidRPr="00895EA3">
        <w:rPr>
          <w:rStyle w:val="a3"/>
          <w:rFonts w:ascii="Arial" w:hAnsi="Arial" w:cs="Arial"/>
          <w:b w:val="0"/>
          <w:color w:val="auto"/>
          <w:sz w:val="24"/>
          <w:szCs w:val="24"/>
          <w:u w:val="none"/>
          <w:shd w:val="clear" w:color="auto" w:fill="FFFFFF"/>
        </w:rPr>
        <w:fldChar w:fldCharType="begin"/>
      </w:r>
      <w:r w:rsidR="00184FFF" w:rsidRPr="00895EA3">
        <w:rPr>
          <w:rStyle w:val="a3"/>
          <w:rFonts w:ascii="Arial" w:hAnsi="Arial" w:cs="Arial"/>
          <w:b w:val="0"/>
          <w:color w:val="auto"/>
          <w:sz w:val="24"/>
          <w:szCs w:val="24"/>
          <w:u w:val="none"/>
          <w:shd w:val="clear" w:color="auto" w:fill="FFFFFF"/>
        </w:rPr>
        <w:instrText xml:space="preserve"> HYPERLINK "https://en.wikipedia.org/wiki/Chishti_Sharif_District" \o "Chishti Sharif District" </w:instrText>
      </w:r>
      <w:r w:rsidR="00184FFF" w:rsidRPr="00895EA3">
        <w:rPr>
          <w:rStyle w:val="a3"/>
          <w:rFonts w:ascii="Arial" w:hAnsi="Arial" w:cs="Arial"/>
          <w:b w:val="0"/>
          <w:color w:val="auto"/>
          <w:sz w:val="24"/>
          <w:szCs w:val="24"/>
          <w:u w:val="none"/>
          <w:shd w:val="clear" w:color="auto" w:fill="FFFFFF"/>
        </w:rPr>
        <w:fldChar w:fldCharType="separate"/>
      </w:r>
      <w:r w:rsidRPr="00895EA3">
        <w:rPr>
          <w:rStyle w:val="a3"/>
          <w:rFonts w:ascii="Arial" w:hAnsi="Arial" w:cs="Arial"/>
          <w:b w:val="0"/>
          <w:color w:val="auto"/>
          <w:sz w:val="24"/>
          <w:szCs w:val="24"/>
          <w:u w:val="none"/>
          <w:shd w:val="clear" w:color="auto" w:fill="FFFFFF"/>
        </w:rPr>
        <w:t>Chisht</w:t>
      </w:r>
      <w:proofErr w:type="spellEnd"/>
      <w:r w:rsidR="00184FFF" w:rsidRPr="00895EA3">
        <w:rPr>
          <w:rStyle w:val="a3"/>
          <w:rFonts w:ascii="Arial" w:hAnsi="Arial" w:cs="Arial"/>
          <w:b w:val="0"/>
          <w:color w:val="auto"/>
          <w:sz w:val="24"/>
          <w:szCs w:val="24"/>
          <w:u w:val="none"/>
          <w:shd w:val="clear" w:color="auto" w:fill="FFFFFF"/>
        </w:rPr>
        <w:fldChar w:fldCharType="end"/>
      </w:r>
      <w:r w:rsidRPr="00895EA3">
        <w:rPr>
          <w:rFonts w:ascii="Arial" w:hAnsi="Arial" w:cs="Arial"/>
          <w:b w:val="0"/>
          <w:sz w:val="24"/>
          <w:szCs w:val="24"/>
          <w:shd w:val="clear" w:color="auto" w:fill="FFFFFF"/>
        </w:rPr>
        <w:t xml:space="preserve">, Afghanistan </w:t>
      </w:r>
      <w:r w:rsidR="009611D6" w:rsidRPr="00895EA3">
        <w:rPr>
          <w:rFonts w:ascii="Arial" w:hAnsi="Arial" w:cs="Arial"/>
          <w:b w:val="0"/>
          <w:sz w:val="24"/>
          <w:szCs w:val="24"/>
          <w:shd w:val="clear" w:color="auto" w:fill="FFFFFF"/>
        </w:rPr>
        <w:t>in 930 CE</w:t>
      </w:r>
      <w:r w:rsidRPr="00895EA3">
        <w:rPr>
          <w:rFonts w:ascii="Arial" w:hAnsi="Arial" w:cs="Arial"/>
          <w:b w:val="0"/>
          <w:sz w:val="24"/>
          <w:szCs w:val="24"/>
          <w:shd w:val="clear" w:color="auto" w:fill="FFFFFF"/>
        </w:rPr>
        <w:t xml:space="preserve">. </w:t>
      </w:r>
      <w:r w:rsidRPr="00895EA3">
        <w:rPr>
          <w:rFonts w:ascii="Arial" w:hAnsi="Arial" w:cs="Arial"/>
          <w:b w:val="0"/>
          <w:color w:val="222222"/>
          <w:sz w:val="24"/>
          <w:szCs w:val="24"/>
          <w:shd w:val="clear" w:color="auto" w:fill="FFFFFF"/>
        </w:rPr>
        <w:t>This Order is renowned for its openness and emphasis on love, and tolerance.</w:t>
      </w:r>
      <w:r w:rsidR="009611D6" w:rsidRPr="00895EA3">
        <w:rPr>
          <w:rFonts w:ascii="Arial" w:hAnsi="Arial" w:cs="Arial"/>
          <w:b w:val="0"/>
          <w:color w:val="222222"/>
          <w:sz w:val="24"/>
          <w:szCs w:val="24"/>
          <w:shd w:val="clear" w:color="auto" w:fill="FFFFFF"/>
        </w:rPr>
        <w:t xml:space="preserve"> </w:t>
      </w:r>
      <w:r w:rsidRPr="00895EA3">
        <w:rPr>
          <w:rFonts w:ascii="Arial" w:hAnsi="Arial" w:cs="Arial"/>
          <w:b w:val="0"/>
          <w:color w:val="222222"/>
          <w:sz w:val="24"/>
          <w:szCs w:val="24"/>
          <w:shd w:val="clear" w:color="auto" w:fill="FFFFFF"/>
        </w:rPr>
        <w:t>The openness and tolerance of the Chishti Order is shown in its welcoming seekers from other religions and opening its shrine in South Asia to all religious believers.</w:t>
      </w:r>
    </w:p>
    <w:p w14:paraId="0CE4F7EB" w14:textId="77777777" w:rsidR="00397795" w:rsidRPr="00895EA3" w:rsidRDefault="00397795" w:rsidP="00E92705">
      <w:pPr>
        <w:pStyle w:val="3"/>
        <w:shd w:val="clear" w:color="auto" w:fill="FFFFFF"/>
        <w:spacing w:before="0" w:beforeAutospacing="0" w:afterLines="60" w:after="216" w:afterAutospacing="0"/>
        <w:rPr>
          <w:rFonts w:ascii="Arial" w:hAnsi="Arial" w:cs="Arial"/>
          <w:b w:val="0"/>
          <w:sz w:val="24"/>
          <w:szCs w:val="24"/>
        </w:rPr>
      </w:pPr>
      <w:r w:rsidRPr="00895EA3">
        <w:rPr>
          <w:rFonts w:ascii="Arial" w:hAnsi="Arial" w:cs="Arial"/>
          <w:b w:val="0"/>
          <w:sz w:val="24"/>
          <w:szCs w:val="24"/>
        </w:rPr>
        <w:t>The Order also insists of keeping a distance from the power authority like the king but to help the needy like the poor, the orphan, never seek favor except God. (Islam portal p.1).</w:t>
      </w:r>
    </w:p>
    <w:p w14:paraId="4707B6C8" w14:textId="77777777" w:rsidR="00397795" w:rsidRPr="00895EA3" w:rsidRDefault="00397795" w:rsidP="00E92705">
      <w:pPr>
        <w:pStyle w:val="3"/>
        <w:shd w:val="clear" w:color="auto" w:fill="FFFFFF"/>
        <w:spacing w:before="0" w:beforeAutospacing="0" w:afterLines="60" w:after="216" w:afterAutospacing="0"/>
        <w:rPr>
          <w:rFonts w:ascii="Arial" w:hAnsi="Arial" w:cs="Arial"/>
          <w:b w:val="0"/>
          <w:sz w:val="24"/>
          <w:szCs w:val="24"/>
        </w:rPr>
      </w:pPr>
      <w:r w:rsidRPr="00895EA3">
        <w:rPr>
          <w:rFonts w:ascii="Arial" w:hAnsi="Arial" w:cs="Arial"/>
          <w:b w:val="0"/>
          <w:sz w:val="24"/>
          <w:szCs w:val="24"/>
        </w:rPr>
        <w:t xml:space="preserve">The </w:t>
      </w:r>
      <w:r w:rsidRPr="00895EA3">
        <w:rPr>
          <w:rFonts w:ascii="Arial" w:hAnsi="Arial" w:cs="Arial"/>
          <w:b w:val="0"/>
          <w:color w:val="222222"/>
          <w:sz w:val="24"/>
          <w:szCs w:val="24"/>
          <w:shd w:val="clear" w:color="auto" w:fill="FFFFFF"/>
        </w:rPr>
        <w:t>Chishti Order</w:t>
      </w:r>
      <w:r w:rsidRPr="00895EA3">
        <w:rPr>
          <w:rFonts w:ascii="Arial" w:hAnsi="Arial" w:cs="Arial"/>
          <w:b w:val="0"/>
          <w:sz w:val="24"/>
          <w:szCs w:val="24"/>
        </w:rPr>
        <w:t xml:space="preserve"> emphasizes the importance the love of God. Loving God is like a person keeps on unceasingly thinking of someone who he or she falls in love with. One should do the same way as thinking of God at every moment without interruption. To practice this love for God, this Order developed a way of remembrance of God (dhikr) by recite the Names of God with loud so as to concentrate on their contemplation on God thus to increase the love for God.  </w:t>
      </w:r>
    </w:p>
    <w:p w14:paraId="0DFBEA48" w14:textId="77777777" w:rsidR="00397795" w:rsidRPr="00895EA3" w:rsidRDefault="00397795" w:rsidP="00E92705">
      <w:pPr>
        <w:pStyle w:val="3"/>
        <w:shd w:val="clear" w:color="auto" w:fill="FFFFFF"/>
        <w:spacing w:before="0" w:beforeAutospacing="0" w:afterLines="60" w:after="216" w:afterAutospacing="0"/>
        <w:rPr>
          <w:rFonts w:ascii="Arial" w:hAnsi="Arial" w:cs="Arial"/>
          <w:b w:val="0"/>
          <w:sz w:val="24"/>
          <w:szCs w:val="24"/>
        </w:rPr>
      </w:pPr>
      <w:r w:rsidRPr="00895EA3">
        <w:rPr>
          <w:rFonts w:ascii="Arial" w:hAnsi="Arial" w:cs="Arial"/>
          <w:b w:val="0"/>
          <w:sz w:val="24"/>
          <w:szCs w:val="24"/>
        </w:rPr>
        <w:t xml:space="preserve">When one’s love for God is identical to the love from God, then one is gnostic with God’s presence. Instead of the love between lover and beloved, Pure Land Buddhism apply the love between a mother and a son. The Buddha love sentient beings like a mother’s love for her son. When a practitioner’s mindfulness of the Buddha is identical to that that of the Buddha for the practitioner, the practitioner will see the Buddha in presence.   </w:t>
      </w:r>
    </w:p>
    <w:p w14:paraId="1457748C" w14:textId="77777777" w:rsidR="00397795" w:rsidRPr="00895EA3" w:rsidRDefault="00397795" w:rsidP="00E92705">
      <w:pPr>
        <w:pStyle w:val="3"/>
        <w:shd w:val="clear" w:color="auto" w:fill="FFFFFF"/>
        <w:spacing w:before="0" w:beforeAutospacing="0" w:afterLines="60" w:after="216" w:afterAutospacing="0"/>
        <w:rPr>
          <w:rFonts w:ascii="Arial" w:hAnsi="Arial" w:cs="Arial"/>
          <w:b w:val="0"/>
          <w:sz w:val="24"/>
          <w:szCs w:val="24"/>
        </w:rPr>
      </w:pPr>
      <w:r w:rsidRPr="00895EA3">
        <w:rPr>
          <w:rFonts w:ascii="Arial" w:hAnsi="Arial" w:cs="Arial"/>
          <w:b w:val="0"/>
          <w:sz w:val="24"/>
          <w:szCs w:val="24"/>
        </w:rPr>
        <w:t xml:space="preserve">Chishti practice also uses listening to </w:t>
      </w:r>
      <w:proofErr w:type="spellStart"/>
      <w:r w:rsidRPr="00895EA3">
        <w:rPr>
          <w:rFonts w:ascii="Arial" w:hAnsi="Arial" w:cs="Arial"/>
          <w:b w:val="0"/>
          <w:sz w:val="24"/>
          <w:szCs w:val="24"/>
        </w:rPr>
        <w:t>Sama</w:t>
      </w:r>
      <w:proofErr w:type="spellEnd"/>
      <w:r w:rsidRPr="00895EA3">
        <w:rPr>
          <w:rFonts w:ascii="Arial" w:hAnsi="Arial" w:cs="Arial"/>
          <w:b w:val="0"/>
          <w:sz w:val="24"/>
          <w:szCs w:val="24"/>
        </w:rPr>
        <w:t xml:space="preserve"> (listening to music) to evoke the divine presence, but under strict conditions.</w:t>
      </w:r>
    </w:p>
    <w:p w14:paraId="0E15FD49" w14:textId="77777777" w:rsidR="001718FE" w:rsidRPr="00895EA3" w:rsidRDefault="001718FE" w:rsidP="00E92705">
      <w:pPr>
        <w:pStyle w:val="3"/>
        <w:shd w:val="clear" w:color="auto" w:fill="FFFFFF"/>
        <w:spacing w:before="0" w:beforeAutospacing="0" w:afterLines="60" w:after="216" w:afterAutospacing="0"/>
        <w:rPr>
          <w:rFonts w:ascii="Arial" w:hAnsi="Arial" w:cs="Arial"/>
          <w:b w:val="0"/>
          <w:sz w:val="24"/>
          <w:szCs w:val="24"/>
        </w:rPr>
      </w:pPr>
    </w:p>
    <w:p w14:paraId="7A00EBD4" w14:textId="6C183F56" w:rsidR="00397795" w:rsidRPr="00895EA3" w:rsidRDefault="00397795" w:rsidP="00E92705">
      <w:pPr>
        <w:pStyle w:val="3"/>
        <w:shd w:val="clear" w:color="auto" w:fill="FFFFFF"/>
        <w:spacing w:before="0" w:beforeAutospacing="0" w:afterLines="60" w:after="216" w:afterAutospacing="0"/>
        <w:rPr>
          <w:rFonts w:ascii="Arial" w:hAnsi="Arial" w:cs="Arial"/>
          <w:sz w:val="24"/>
          <w:szCs w:val="24"/>
        </w:rPr>
      </w:pPr>
      <w:r w:rsidRPr="00895EA3">
        <w:rPr>
          <w:rStyle w:val="mw-headline"/>
          <w:rFonts w:ascii="Arial" w:hAnsi="Arial" w:cs="Arial"/>
          <w:sz w:val="24"/>
          <w:szCs w:val="24"/>
        </w:rPr>
        <w:t xml:space="preserve">Naqshbandi </w:t>
      </w:r>
      <w:r w:rsidR="00391C6E" w:rsidRPr="00895EA3">
        <w:rPr>
          <w:rStyle w:val="mw-headline"/>
          <w:rFonts w:ascii="Arial" w:hAnsi="Arial" w:cs="Arial"/>
          <w:sz w:val="24"/>
          <w:szCs w:val="24"/>
        </w:rPr>
        <w:t>Order</w:t>
      </w:r>
    </w:p>
    <w:p w14:paraId="10640D38" w14:textId="77777777" w:rsidR="00397795" w:rsidRPr="00895EA3" w:rsidRDefault="00397795" w:rsidP="00E92705">
      <w:pPr>
        <w:shd w:val="clear" w:color="auto" w:fill="FFFFFF"/>
        <w:spacing w:afterLines="60" w:after="216"/>
        <w:rPr>
          <w:rFonts w:ascii="Arial" w:hAnsi="Arial" w:cs="Arial"/>
          <w:szCs w:val="24"/>
        </w:rPr>
      </w:pPr>
      <w:r w:rsidRPr="00895EA3">
        <w:rPr>
          <w:rFonts w:ascii="Arial" w:hAnsi="Arial" w:cs="Arial"/>
          <w:szCs w:val="24"/>
          <w:shd w:val="clear" w:color="auto" w:fill="FFFFFF"/>
        </w:rPr>
        <w:t>The </w:t>
      </w:r>
      <w:r w:rsidRPr="00895EA3">
        <w:rPr>
          <w:rFonts w:ascii="Arial" w:hAnsi="Arial" w:cs="Arial"/>
          <w:bCs/>
          <w:szCs w:val="24"/>
          <w:shd w:val="clear" w:color="auto" w:fill="FFFFFF"/>
        </w:rPr>
        <w:t>Naqshbandi</w:t>
      </w:r>
      <w:r w:rsidRPr="00895EA3">
        <w:rPr>
          <w:rFonts w:ascii="Arial" w:hAnsi="Arial" w:cs="Arial"/>
          <w:szCs w:val="24"/>
          <w:shd w:val="clear" w:color="auto" w:fill="FFFFFF"/>
        </w:rPr>
        <w:t> is one of major and most widespread </w:t>
      </w:r>
      <w:hyperlink r:id="rId15" w:tooltip="Sunni Islam" w:history="1">
        <w:r w:rsidRPr="00895EA3">
          <w:rPr>
            <w:rStyle w:val="a3"/>
            <w:rFonts w:ascii="Arial" w:hAnsi="Arial" w:cs="Arial"/>
            <w:color w:val="auto"/>
            <w:szCs w:val="24"/>
            <w:u w:val="none"/>
            <w:shd w:val="clear" w:color="auto" w:fill="FFFFFF"/>
          </w:rPr>
          <w:t>Sunni</w:t>
        </w:r>
      </w:hyperlink>
      <w:r w:rsidRPr="00895EA3">
        <w:rPr>
          <w:rFonts w:ascii="Arial" w:hAnsi="Arial" w:cs="Arial"/>
          <w:szCs w:val="24"/>
          <w:shd w:val="clear" w:color="auto" w:fill="FFFFFF"/>
        </w:rPr>
        <w:t> </w:t>
      </w:r>
      <w:hyperlink r:id="rId16" w:tooltip="Tariqa" w:history="1">
        <w:r w:rsidRPr="00895EA3">
          <w:rPr>
            <w:rStyle w:val="a3"/>
            <w:rFonts w:ascii="Arial" w:hAnsi="Arial" w:cs="Arial"/>
            <w:color w:val="auto"/>
            <w:szCs w:val="24"/>
            <w:u w:val="none"/>
            <w:shd w:val="clear" w:color="auto" w:fill="FFFFFF"/>
          </w:rPr>
          <w:t>spiritual order</w:t>
        </w:r>
      </w:hyperlink>
      <w:r w:rsidRPr="00895EA3">
        <w:rPr>
          <w:rFonts w:ascii="Arial" w:hAnsi="Arial" w:cs="Arial"/>
          <w:szCs w:val="24"/>
          <w:shd w:val="clear" w:color="auto" w:fill="FFFFFF"/>
        </w:rPr>
        <w:t> of </w:t>
      </w:r>
      <w:hyperlink r:id="rId17" w:tooltip="Sufism" w:history="1">
        <w:r w:rsidRPr="00895EA3">
          <w:rPr>
            <w:rStyle w:val="a3"/>
            <w:rFonts w:ascii="Arial" w:hAnsi="Arial" w:cs="Arial"/>
            <w:color w:val="auto"/>
            <w:szCs w:val="24"/>
            <w:u w:val="none"/>
            <w:shd w:val="clear" w:color="auto" w:fill="FFFFFF"/>
          </w:rPr>
          <w:t>Sufism</w:t>
        </w:r>
      </w:hyperlink>
      <w:r w:rsidRPr="00895EA3">
        <w:rPr>
          <w:rFonts w:ascii="Arial" w:hAnsi="Arial" w:cs="Arial"/>
          <w:szCs w:val="24"/>
        </w:rPr>
        <w:t xml:space="preserve">, stemming from the Mohammad through </w:t>
      </w:r>
      <w:proofErr w:type="spellStart"/>
      <w:r w:rsidRPr="00895EA3">
        <w:rPr>
          <w:rFonts w:ascii="Arial" w:hAnsi="Arial" w:cs="Arial"/>
          <w:szCs w:val="24"/>
        </w:rPr>
        <w:t>Abū</w:t>
      </w:r>
      <w:proofErr w:type="spellEnd"/>
      <w:r w:rsidRPr="00895EA3">
        <w:rPr>
          <w:rFonts w:ascii="Arial" w:hAnsi="Arial" w:cs="Arial"/>
          <w:szCs w:val="24"/>
        </w:rPr>
        <w:t xml:space="preserve"> Bakr as-</w:t>
      </w:r>
      <w:proofErr w:type="spellStart"/>
      <w:r w:rsidRPr="00895EA3">
        <w:rPr>
          <w:rFonts w:ascii="Arial" w:hAnsi="Arial" w:cs="Arial"/>
          <w:szCs w:val="24"/>
        </w:rPr>
        <w:t>Șiddīq</w:t>
      </w:r>
      <w:proofErr w:type="spellEnd"/>
      <w:r w:rsidRPr="00895EA3">
        <w:rPr>
          <w:rFonts w:ascii="Arial" w:hAnsi="Arial" w:cs="Arial"/>
          <w:szCs w:val="24"/>
        </w:rPr>
        <w:t>. The Order’s name "</w:t>
      </w:r>
      <w:r w:rsidRPr="00895EA3">
        <w:rPr>
          <w:rFonts w:ascii="Arial" w:hAnsi="Arial" w:cs="Arial"/>
          <w:i/>
          <w:iCs/>
          <w:szCs w:val="24"/>
        </w:rPr>
        <w:t>Naqshbandi</w:t>
      </w:r>
      <w:r w:rsidRPr="00895EA3">
        <w:rPr>
          <w:rFonts w:ascii="Arial" w:hAnsi="Arial" w:cs="Arial"/>
          <w:szCs w:val="24"/>
        </w:rPr>
        <w:t>" is taken from the name of its founder, </w:t>
      </w:r>
      <w:hyperlink r:id="rId18" w:tooltip="Baha-ud-Din Naqshband Bukhari" w:history="1">
        <w:r w:rsidRPr="00895EA3">
          <w:rPr>
            <w:rStyle w:val="a3"/>
            <w:rFonts w:ascii="Arial" w:hAnsi="Arial" w:cs="Arial"/>
            <w:color w:val="auto"/>
            <w:szCs w:val="24"/>
            <w:u w:val="none"/>
          </w:rPr>
          <w:t>Baha-ud-Din Naqshband Bukhari</w:t>
        </w:r>
      </w:hyperlink>
      <w:r w:rsidRPr="00895EA3">
        <w:rPr>
          <w:rFonts w:ascii="Arial" w:hAnsi="Arial" w:cs="Arial"/>
          <w:szCs w:val="24"/>
        </w:rPr>
        <w:t xml:space="preserve">. The </w:t>
      </w:r>
      <w:r w:rsidRPr="00895EA3">
        <w:rPr>
          <w:rFonts w:ascii="Arial" w:hAnsi="Arial" w:cs="Arial"/>
          <w:bCs/>
          <w:szCs w:val="24"/>
          <w:shd w:val="clear" w:color="auto" w:fill="FFFFFF"/>
        </w:rPr>
        <w:t>Naqshbandi</w:t>
      </w:r>
      <w:r w:rsidRPr="00895EA3">
        <w:rPr>
          <w:rFonts w:ascii="Arial" w:hAnsi="Arial" w:cs="Arial"/>
          <w:szCs w:val="24"/>
        </w:rPr>
        <w:t xml:space="preserve"> order is renowned for its silent </w:t>
      </w:r>
      <w:r w:rsidRPr="00895EA3">
        <w:rPr>
          <w:rFonts w:ascii="Arial" w:hAnsi="Arial" w:cs="Arial"/>
          <w:i/>
          <w:iCs/>
          <w:szCs w:val="24"/>
        </w:rPr>
        <w:t>dhikr</w:t>
      </w:r>
      <w:r w:rsidRPr="00895EA3">
        <w:rPr>
          <w:rFonts w:ascii="Arial" w:hAnsi="Arial" w:cs="Arial"/>
          <w:szCs w:val="24"/>
        </w:rPr>
        <w:t> (remembrance of God) rather than the vociferous forms of </w:t>
      </w:r>
      <w:r w:rsidRPr="00895EA3">
        <w:rPr>
          <w:rFonts w:ascii="Arial" w:hAnsi="Arial" w:cs="Arial"/>
          <w:i/>
          <w:iCs/>
          <w:szCs w:val="24"/>
        </w:rPr>
        <w:t>dhikr</w:t>
      </w:r>
      <w:r w:rsidRPr="00895EA3">
        <w:rPr>
          <w:rFonts w:ascii="Arial" w:hAnsi="Arial" w:cs="Arial"/>
          <w:szCs w:val="24"/>
        </w:rPr>
        <w:t> that common in other orders. It is considered by some to be a "sober" order for its stick to the Islamic Law via to drunk order.</w:t>
      </w:r>
    </w:p>
    <w:p w14:paraId="4168D947" w14:textId="77777777" w:rsidR="00397795" w:rsidRPr="00895EA3" w:rsidRDefault="00397795" w:rsidP="00E92705">
      <w:pPr>
        <w:spacing w:afterLines="60" w:after="216"/>
        <w:rPr>
          <w:rFonts w:ascii="Arial" w:hAnsi="Arial" w:cs="Arial"/>
          <w:szCs w:val="24"/>
        </w:rPr>
      </w:pPr>
    </w:p>
    <w:p w14:paraId="6A118271" w14:textId="77777777" w:rsidR="00397795" w:rsidRPr="00895EA3" w:rsidRDefault="00397795" w:rsidP="00E92705">
      <w:pPr>
        <w:pStyle w:val="Web"/>
        <w:shd w:val="clear" w:color="auto" w:fill="FFFFFF"/>
        <w:spacing w:before="0" w:beforeAutospacing="0" w:afterLines="60" w:after="216" w:afterAutospacing="0"/>
        <w:rPr>
          <w:rFonts w:ascii="Arial" w:hAnsi="Arial" w:cs="Arial"/>
        </w:rPr>
      </w:pPr>
      <w:r w:rsidRPr="00895EA3">
        <w:rPr>
          <w:rFonts w:ascii="Arial" w:hAnsi="Arial" w:cs="Arial"/>
        </w:rPr>
        <w:t xml:space="preserve">The </w:t>
      </w:r>
      <w:proofErr w:type="spellStart"/>
      <w:r w:rsidRPr="00895EA3">
        <w:rPr>
          <w:rFonts w:ascii="Arial" w:hAnsi="Arial" w:cs="Arial"/>
        </w:rPr>
        <w:t>Naqshbandiyya</w:t>
      </w:r>
      <w:proofErr w:type="spellEnd"/>
      <w:r w:rsidRPr="00895EA3">
        <w:rPr>
          <w:rFonts w:ascii="Arial" w:hAnsi="Arial" w:cs="Arial"/>
        </w:rPr>
        <w:t xml:space="preserve"> Order request their adherents strictly follow Islamic Law (</w:t>
      </w:r>
      <w:proofErr w:type="spellStart"/>
      <w:r w:rsidRPr="00895EA3">
        <w:rPr>
          <w:rFonts w:ascii="Arial" w:hAnsi="Arial" w:cs="Arial"/>
        </w:rPr>
        <w:t>Shariah</w:t>
      </w:r>
      <w:proofErr w:type="spellEnd"/>
      <w:r w:rsidRPr="00895EA3">
        <w:rPr>
          <w:rFonts w:ascii="Arial" w:hAnsi="Arial" w:cs="Arial"/>
        </w:rPr>
        <w:t xml:space="preserve">) and the Sunnah and strive for influencing the ruling class to close religions. This order emphasizes that the aim of human life is to focus oneself in the remembrance of God (Dhikr) at every moment. Therefore, when in public, one practice the heart-repetition remembrance internally and silently. Be with God alone inwardly while be social with people outwardly. They believe that the human spirit itself has no form, but if you fill it with one form, it will have no space left for other forms. So one should be aware one’s thoughts all times, and </w:t>
      </w:r>
      <w:r w:rsidRPr="00895EA3">
        <w:rPr>
          <w:rFonts w:ascii="Arial" w:hAnsi="Arial" w:cs="Arial"/>
          <w:color w:val="444444"/>
          <w:shd w:val="clear" w:color="auto" w:fill="FFFFFF"/>
        </w:rPr>
        <w:t>keep one’s heart focusing on the truth (</w:t>
      </w:r>
      <w:proofErr w:type="spellStart"/>
      <w:r w:rsidRPr="00895EA3">
        <w:rPr>
          <w:rFonts w:ascii="Arial" w:hAnsi="Arial" w:cs="Arial"/>
          <w:i/>
        </w:rPr>
        <w:t>haqiqah</w:t>
      </w:r>
      <w:proofErr w:type="spellEnd"/>
      <w:r w:rsidRPr="00895EA3">
        <w:rPr>
          <w:rFonts w:ascii="Arial" w:hAnsi="Arial" w:cs="Arial"/>
          <w:color w:val="444444"/>
          <w:shd w:val="clear" w:color="auto" w:fill="FFFFFF"/>
        </w:rPr>
        <w:t xml:space="preserve">) and God’s Divine Presence continuously without allowing </w:t>
      </w:r>
      <w:r w:rsidRPr="00895EA3">
        <w:rPr>
          <w:rFonts w:ascii="Arial" w:hAnsi="Arial" w:cs="Arial"/>
        </w:rPr>
        <w:t xml:space="preserve">any negative thoughts or other alien thoughts </w:t>
      </w:r>
      <w:r w:rsidRPr="00895EA3">
        <w:rPr>
          <w:rFonts w:ascii="Arial" w:hAnsi="Arial" w:cs="Arial"/>
          <w:color w:val="444444"/>
          <w:shd w:val="clear" w:color="auto" w:fill="FFFFFF"/>
        </w:rPr>
        <w:t xml:space="preserve">interrupting. Do not focus on one’s breath of exhale and inhale when perform recitation on remembrance of God. </w:t>
      </w:r>
    </w:p>
    <w:p w14:paraId="0289586A" w14:textId="77777777" w:rsidR="00397795" w:rsidRPr="00895EA3" w:rsidRDefault="00397795" w:rsidP="00E92705">
      <w:pPr>
        <w:spacing w:afterLines="60" w:after="216"/>
        <w:rPr>
          <w:rFonts w:ascii="Arial" w:hAnsi="Arial" w:cs="Arial"/>
          <w:szCs w:val="24"/>
        </w:rPr>
      </w:pPr>
    </w:p>
    <w:p w14:paraId="7D65CD32" w14:textId="70D4B02C" w:rsidR="00397795" w:rsidRPr="00895EA3" w:rsidRDefault="00397795" w:rsidP="00E92705">
      <w:pPr>
        <w:pStyle w:val="3"/>
        <w:shd w:val="clear" w:color="auto" w:fill="FFFFFF"/>
        <w:spacing w:before="0" w:beforeAutospacing="0" w:afterLines="60" w:after="216" w:afterAutospacing="0"/>
        <w:rPr>
          <w:rFonts w:ascii="Arial" w:hAnsi="Arial" w:cs="Arial"/>
          <w:sz w:val="24"/>
          <w:szCs w:val="24"/>
        </w:rPr>
      </w:pPr>
      <w:r w:rsidRPr="00895EA3">
        <w:rPr>
          <w:rFonts w:ascii="Arial" w:hAnsi="Arial" w:cs="Arial"/>
          <w:sz w:val="24"/>
          <w:szCs w:val="24"/>
        </w:rPr>
        <w:t xml:space="preserve">The </w:t>
      </w:r>
      <w:proofErr w:type="spellStart"/>
      <w:r w:rsidRPr="00895EA3">
        <w:rPr>
          <w:rFonts w:ascii="Arial" w:hAnsi="Arial" w:cs="Arial"/>
          <w:sz w:val="24"/>
          <w:szCs w:val="24"/>
        </w:rPr>
        <w:t>Qadiriyya</w:t>
      </w:r>
      <w:r w:rsidR="00262660" w:rsidRPr="00895EA3">
        <w:rPr>
          <w:rFonts w:ascii="Arial" w:hAnsi="Arial" w:cs="Arial"/>
          <w:sz w:val="24"/>
          <w:szCs w:val="24"/>
        </w:rPr>
        <w:t>h</w:t>
      </w:r>
      <w:proofErr w:type="spellEnd"/>
      <w:r w:rsidRPr="00895EA3">
        <w:rPr>
          <w:rFonts w:ascii="Arial" w:hAnsi="Arial" w:cs="Arial"/>
          <w:sz w:val="24"/>
          <w:szCs w:val="24"/>
        </w:rPr>
        <w:t xml:space="preserve"> Order</w:t>
      </w:r>
    </w:p>
    <w:p w14:paraId="457DE276" w14:textId="77777777" w:rsidR="00397795" w:rsidRPr="00895EA3" w:rsidRDefault="00397795" w:rsidP="00E92705">
      <w:pPr>
        <w:pStyle w:val="Web"/>
        <w:shd w:val="clear" w:color="auto" w:fill="FFFFFF"/>
        <w:spacing w:before="0" w:beforeAutospacing="0" w:afterLines="60" w:after="216" w:afterAutospacing="0"/>
        <w:rPr>
          <w:rFonts w:ascii="Arial" w:hAnsi="Arial" w:cs="Arial"/>
        </w:rPr>
      </w:pPr>
      <w:r w:rsidRPr="00895EA3">
        <w:rPr>
          <w:rFonts w:ascii="Arial" w:hAnsi="Arial" w:cs="Arial"/>
        </w:rPr>
        <w:t xml:space="preserve">The </w:t>
      </w:r>
      <w:proofErr w:type="spellStart"/>
      <w:r w:rsidRPr="00895EA3">
        <w:rPr>
          <w:rFonts w:ascii="Arial" w:hAnsi="Arial" w:cs="Arial"/>
          <w:color w:val="000000"/>
        </w:rPr>
        <w:t>Qadiriyah</w:t>
      </w:r>
      <w:proofErr w:type="spellEnd"/>
      <w:r w:rsidRPr="00895EA3">
        <w:rPr>
          <w:rFonts w:ascii="Arial" w:hAnsi="Arial" w:cs="Arial"/>
        </w:rPr>
        <w:t xml:space="preserve"> Order, one of the </w:t>
      </w:r>
      <w:r w:rsidRPr="00895EA3">
        <w:rPr>
          <w:rFonts w:ascii="Arial" w:hAnsi="Arial" w:cs="Arial"/>
          <w:color w:val="000000"/>
        </w:rPr>
        <w:t>earliest</w:t>
      </w:r>
      <w:r w:rsidRPr="00895EA3">
        <w:rPr>
          <w:rFonts w:ascii="Arial" w:hAnsi="Arial" w:cs="Arial"/>
        </w:rPr>
        <w:t xml:space="preserve"> and the most widespread of the Sufi orders, was </w:t>
      </w:r>
      <w:r w:rsidRPr="00895EA3">
        <w:rPr>
          <w:rFonts w:ascii="Arial" w:hAnsi="Arial" w:cs="Arial"/>
          <w:color w:val="000000"/>
        </w:rPr>
        <w:t xml:space="preserve">founded by Shaikh Abdul </w:t>
      </w:r>
      <w:proofErr w:type="spellStart"/>
      <w:r w:rsidRPr="00895EA3">
        <w:rPr>
          <w:rFonts w:ascii="Arial" w:hAnsi="Arial" w:cs="Arial"/>
          <w:color w:val="000000"/>
        </w:rPr>
        <w:t>Qadir</w:t>
      </w:r>
      <w:proofErr w:type="spellEnd"/>
      <w:r w:rsidRPr="00895EA3">
        <w:rPr>
          <w:rFonts w:ascii="Arial" w:hAnsi="Arial" w:cs="Arial"/>
          <w:color w:val="000000"/>
        </w:rPr>
        <w:t xml:space="preserve"> </w:t>
      </w:r>
      <w:proofErr w:type="spellStart"/>
      <w:r w:rsidRPr="00895EA3">
        <w:rPr>
          <w:rFonts w:ascii="Arial" w:hAnsi="Arial" w:cs="Arial"/>
          <w:color w:val="000000"/>
        </w:rPr>
        <w:t>Jilani</w:t>
      </w:r>
      <w:proofErr w:type="spellEnd"/>
      <w:r w:rsidRPr="00895EA3">
        <w:rPr>
          <w:rFonts w:ascii="Arial" w:hAnsi="Arial" w:cs="Arial"/>
        </w:rPr>
        <w:t xml:space="preserve"> (1077–1166 CE). The Order is named after him and has a huge distribution in Central Asia, Pakistan, Turkey, the Balkans, and most of East and West Africa. </w:t>
      </w:r>
    </w:p>
    <w:p w14:paraId="1BC0C430" w14:textId="77777777" w:rsidR="00397795" w:rsidRPr="00895EA3" w:rsidRDefault="00397795" w:rsidP="00E92705">
      <w:pPr>
        <w:pStyle w:val="Web"/>
        <w:shd w:val="clear" w:color="auto" w:fill="FFFFFF"/>
        <w:spacing w:before="0" w:beforeAutospacing="0" w:afterLines="60" w:after="216" w:afterAutospacing="0"/>
        <w:rPr>
          <w:rFonts w:ascii="Arial" w:hAnsi="Arial" w:cs="Arial"/>
        </w:rPr>
      </w:pPr>
      <w:r w:rsidRPr="00895EA3">
        <w:rPr>
          <w:rFonts w:ascii="Arial" w:hAnsi="Arial" w:cs="Arial"/>
        </w:rPr>
        <w:t xml:space="preserve">The Sufis of the </w:t>
      </w:r>
      <w:proofErr w:type="spellStart"/>
      <w:r w:rsidRPr="00895EA3">
        <w:rPr>
          <w:rFonts w:ascii="Arial" w:hAnsi="Arial" w:cs="Arial"/>
        </w:rPr>
        <w:t>Qadiriyah</w:t>
      </w:r>
      <w:proofErr w:type="spellEnd"/>
      <w:r w:rsidRPr="00895EA3">
        <w:rPr>
          <w:rFonts w:ascii="Arial" w:hAnsi="Arial" w:cs="Arial"/>
        </w:rPr>
        <w:t xml:space="preserve"> order emphasized the importance of purification of self from all negative elements and empty one’s all thoughts including the trivial heart- secrets but focus only on God. It is essential to clean the faulty, animal and </w:t>
      </w:r>
      <w:proofErr w:type="gramStart"/>
      <w:r w:rsidRPr="00895EA3">
        <w:rPr>
          <w:rFonts w:ascii="Arial" w:hAnsi="Arial" w:cs="Arial"/>
        </w:rPr>
        <w:t>Satanic</w:t>
      </w:r>
      <w:proofErr w:type="gramEnd"/>
      <w:r w:rsidRPr="00895EA3">
        <w:rPr>
          <w:rFonts w:ascii="Arial" w:hAnsi="Arial" w:cs="Arial"/>
        </w:rPr>
        <w:t xml:space="preserve"> qualities within one’s heart in one’s spiritual journey. The Sufis insist that the human spirit has come from the World of Command is able to reflect the Divine light, but it does not do so because of the impurities of the self (</w:t>
      </w:r>
      <w:proofErr w:type="spellStart"/>
      <w:r w:rsidRPr="00895EA3">
        <w:rPr>
          <w:rFonts w:ascii="Arial" w:hAnsi="Arial" w:cs="Arial"/>
        </w:rPr>
        <w:t>nafs</w:t>
      </w:r>
      <w:proofErr w:type="spellEnd"/>
      <w:r w:rsidRPr="00895EA3">
        <w:rPr>
          <w:rFonts w:ascii="Arial" w:hAnsi="Arial" w:cs="Arial"/>
        </w:rPr>
        <w:t xml:space="preserve">). Take the mirror as an analogy, when the mirror becomes dusty, it cannot reflect any thing put in front of it, but when the dusts is cleaned, it begins to reflect clearly. Therefore, when one’s mirror of the heart is clean, one will see the presence of Loving God </w:t>
      </w:r>
      <w:r w:rsidRPr="00895EA3">
        <w:rPr>
          <w:rFonts w:ascii="Arial" w:hAnsi="Arial" w:cs="Arial"/>
          <w:color w:val="000000"/>
        </w:rPr>
        <w:t>inwardly and outwardly.</w:t>
      </w:r>
    </w:p>
    <w:p w14:paraId="6EA01063" w14:textId="77777777" w:rsidR="00E92705" w:rsidRDefault="00397795" w:rsidP="00E92705">
      <w:pPr>
        <w:pStyle w:val="Web"/>
        <w:shd w:val="clear" w:color="auto" w:fill="FFFFFF"/>
        <w:spacing w:before="0" w:beforeAutospacing="0" w:afterLines="60" w:after="216" w:afterAutospacing="0"/>
        <w:rPr>
          <w:rFonts w:ascii="Arial" w:hAnsi="Arial" w:cs="Arial"/>
        </w:rPr>
      </w:pPr>
      <w:r w:rsidRPr="00895EA3">
        <w:rPr>
          <w:rFonts w:ascii="Arial" w:hAnsi="Arial" w:cs="Arial"/>
        </w:rPr>
        <w:t xml:space="preserve">Contemplation practice contains different intensity of performances of dhikr. The dhikr practices can be practiced by groups loudly or silently. If the man recites the Name of Allah four thousand times a day continuing for two months, he is expected to attain certain kind of spiritual experience. </w:t>
      </w:r>
    </w:p>
    <w:p w14:paraId="18194D5F" w14:textId="0DA19610" w:rsidR="00571150" w:rsidRPr="00895EA3" w:rsidRDefault="00571150" w:rsidP="00E92705">
      <w:pPr>
        <w:pStyle w:val="Web"/>
        <w:shd w:val="clear" w:color="auto" w:fill="FFFFFF"/>
        <w:spacing w:before="0" w:beforeAutospacing="0" w:afterLines="60" w:after="216" w:afterAutospacing="0"/>
        <w:rPr>
          <w:rFonts w:ascii="Arial" w:hAnsi="Arial" w:cs="Arial"/>
        </w:rPr>
      </w:pPr>
      <w:r w:rsidRPr="00895EA3">
        <w:rPr>
          <w:rFonts w:ascii="Arial" w:hAnsi="Arial" w:cs="Arial"/>
        </w:rPr>
        <w:t>There are many famous Sufi</w:t>
      </w:r>
      <w:r w:rsidR="00FD699F" w:rsidRPr="00895EA3">
        <w:rPr>
          <w:rFonts w:ascii="Arial" w:hAnsi="Arial" w:cs="Arial"/>
        </w:rPr>
        <w:t xml:space="preserve"> mystics</w:t>
      </w:r>
      <w:r w:rsidRPr="00895EA3">
        <w:rPr>
          <w:rFonts w:ascii="Arial" w:hAnsi="Arial" w:cs="Arial"/>
        </w:rPr>
        <w:t xml:space="preserve"> who have achieved self-realization of oneness to God through their different practices. </w:t>
      </w:r>
    </w:p>
    <w:p w14:paraId="4915CFAA" w14:textId="77777777" w:rsidR="00FC47DF" w:rsidRPr="00895EA3" w:rsidRDefault="00571150" w:rsidP="00E92705">
      <w:pPr>
        <w:pStyle w:val="Web"/>
        <w:shd w:val="clear" w:color="auto" w:fill="FFFFFF"/>
        <w:spacing w:before="0" w:beforeAutospacing="0" w:afterLines="60" w:after="216" w:afterAutospacing="0"/>
        <w:rPr>
          <w:rFonts w:ascii="Arial" w:hAnsi="Arial" w:cs="Arial"/>
        </w:rPr>
      </w:pPr>
      <w:r w:rsidRPr="00895EA3">
        <w:rPr>
          <w:rFonts w:ascii="Arial" w:hAnsi="Arial" w:cs="Arial"/>
        </w:rPr>
        <w:t xml:space="preserve">Give examples of some Sufi Mystics…. </w:t>
      </w:r>
    </w:p>
    <w:p w14:paraId="14743758" w14:textId="767DED1D" w:rsidR="00FC47DF" w:rsidRPr="00895EA3" w:rsidRDefault="00FC47DF" w:rsidP="00E92705">
      <w:pPr>
        <w:pStyle w:val="uk-text-justify"/>
        <w:shd w:val="clear" w:color="auto" w:fill="FFFFFF"/>
        <w:spacing w:before="0" w:beforeAutospacing="0" w:afterLines="60" w:after="216" w:afterAutospacing="0"/>
        <w:rPr>
          <w:rFonts w:ascii="Arial" w:hAnsi="Arial" w:cs="Arial"/>
          <w:color w:val="444444"/>
        </w:rPr>
      </w:pPr>
      <w:proofErr w:type="gramStart"/>
      <w:r w:rsidRPr="00895EA3">
        <w:rPr>
          <w:rFonts w:ascii="Arial" w:hAnsi="Arial" w:cs="Arial"/>
          <w:bCs/>
          <w:color w:val="222222"/>
          <w:shd w:val="clear" w:color="auto" w:fill="FFFFFF"/>
        </w:rPr>
        <w:t>al-</w:t>
      </w:r>
      <w:proofErr w:type="spellStart"/>
      <w:r w:rsidRPr="00895EA3">
        <w:rPr>
          <w:rFonts w:ascii="Arial" w:hAnsi="Arial" w:cs="Arial"/>
          <w:bCs/>
          <w:color w:val="222222"/>
          <w:shd w:val="clear" w:color="auto" w:fill="FFFFFF"/>
        </w:rPr>
        <w:t>Hallaj</w:t>
      </w:r>
      <w:proofErr w:type="spellEnd"/>
      <w:proofErr w:type="gramEnd"/>
      <w:r w:rsidRPr="00895EA3">
        <w:rPr>
          <w:rFonts w:ascii="Arial" w:hAnsi="Arial" w:cs="Arial"/>
          <w:color w:val="444444"/>
        </w:rPr>
        <w:t xml:space="preserve"> (d.922), was born in 858 a Persian mystic who visited India and Central Asia, becoming familiar with Hinduism, Buddhism, and Christianity. He proclaimed that I am the truth (</w:t>
      </w:r>
      <w:proofErr w:type="spellStart"/>
      <w:r w:rsidRPr="00895EA3">
        <w:rPr>
          <w:rFonts w:ascii="Arial" w:hAnsi="Arial" w:cs="Arial"/>
          <w:color w:val="444444"/>
        </w:rPr>
        <w:t>ana</w:t>
      </w:r>
      <w:proofErr w:type="spellEnd"/>
      <w:r w:rsidRPr="00895EA3">
        <w:rPr>
          <w:rFonts w:ascii="Arial" w:hAnsi="Arial" w:cs="Arial"/>
          <w:color w:val="444444"/>
        </w:rPr>
        <w:t xml:space="preserve"> al-</w:t>
      </w:r>
      <w:proofErr w:type="spellStart"/>
      <w:proofErr w:type="gramStart"/>
      <w:r w:rsidRPr="00895EA3">
        <w:rPr>
          <w:rFonts w:ascii="Arial" w:hAnsi="Arial" w:cs="Arial"/>
          <w:color w:val="444444"/>
        </w:rPr>
        <w:t>Haqq</w:t>
      </w:r>
      <w:proofErr w:type="spellEnd"/>
      <w:r w:rsidRPr="00895EA3">
        <w:rPr>
          <w:rFonts w:ascii="Arial" w:hAnsi="Arial" w:cs="Arial"/>
          <w:color w:val="444444"/>
        </w:rPr>
        <w:t xml:space="preserve"> )</w:t>
      </w:r>
      <w:proofErr w:type="gramEnd"/>
      <w:r w:rsidRPr="00895EA3">
        <w:rPr>
          <w:rFonts w:ascii="Arial" w:hAnsi="Arial" w:cs="Arial"/>
          <w:color w:val="444444"/>
        </w:rPr>
        <w:t xml:space="preserve"> and was not appreciated by the orthodox and martyred’ in Baghdad for his blasphemy. (</w:t>
      </w:r>
      <w:proofErr w:type="spellStart"/>
      <w:r w:rsidR="00D857F2" w:rsidRPr="00895EA3">
        <w:rPr>
          <w:rFonts w:ascii="Arial" w:hAnsi="Arial" w:cs="Arial"/>
          <w:color w:val="444444"/>
        </w:rPr>
        <w:t>Shushtery</w:t>
      </w:r>
      <w:proofErr w:type="spellEnd"/>
      <w:r w:rsidR="00D857F2" w:rsidRPr="00895EA3">
        <w:rPr>
          <w:rFonts w:ascii="Arial" w:hAnsi="Arial" w:cs="Arial"/>
          <w:color w:val="444444"/>
        </w:rPr>
        <w:t xml:space="preserve"> 1988, </w:t>
      </w:r>
      <w:r w:rsidRPr="00895EA3">
        <w:rPr>
          <w:rFonts w:ascii="Arial" w:hAnsi="Arial" w:cs="Arial"/>
          <w:color w:val="444444"/>
        </w:rPr>
        <w:t>p.</w:t>
      </w:r>
      <w:r w:rsidR="00D857F2" w:rsidRPr="00895EA3">
        <w:rPr>
          <w:rFonts w:ascii="Arial" w:hAnsi="Arial" w:cs="Arial"/>
          <w:color w:val="444444"/>
        </w:rPr>
        <w:t>67</w:t>
      </w:r>
      <w:r w:rsidRPr="00895EA3">
        <w:rPr>
          <w:rFonts w:ascii="Arial" w:hAnsi="Arial" w:cs="Arial"/>
          <w:color w:val="444444"/>
        </w:rPr>
        <w:t>)</w:t>
      </w:r>
    </w:p>
    <w:p w14:paraId="740E547F" w14:textId="77777777" w:rsidR="00EA3AE7" w:rsidRDefault="00D41F54" w:rsidP="00E92705">
      <w:pPr>
        <w:pStyle w:val="uk-text-justify"/>
        <w:shd w:val="clear" w:color="auto" w:fill="FFFFFF"/>
        <w:spacing w:before="0" w:beforeAutospacing="0" w:afterLines="60" w:after="216" w:afterAutospacing="0"/>
        <w:rPr>
          <w:rFonts w:ascii="Arial" w:hAnsi="Arial" w:cs="Arial"/>
          <w:color w:val="444444"/>
        </w:rPr>
      </w:pPr>
      <w:r w:rsidRPr="00895EA3">
        <w:rPr>
          <w:rFonts w:ascii="Arial" w:hAnsi="Arial" w:cs="Arial"/>
          <w:color w:val="444444"/>
        </w:rPr>
        <w:t>Jalal al-Din al-Rumi (1207-1273)</w:t>
      </w:r>
      <w:r w:rsidR="00B2209B" w:rsidRPr="00895EA3">
        <w:rPr>
          <w:rFonts w:ascii="Arial" w:hAnsi="Arial" w:cs="Arial"/>
          <w:color w:val="444444"/>
        </w:rPr>
        <w:t>,</w:t>
      </w:r>
      <w:r w:rsidR="007C5027" w:rsidRPr="00895EA3">
        <w:rPr>
          <w:rFonts w:ascii="Arial" w:hAnsi="Arial" w:cs="Arial"/>
          <w:color w:val="444444"/>
        </w:rPr>
        <w:t xml:space="preserve"> was the best known of Sufi poets</w:t>
      </w:r>
      <w:r w:rsidR="00615217" w:rsidRPr="00895EA3">
        <w:rPr>
          <w:rFonts w:ascii="Arial" w:hAnsi="Arial" w:cs="Arial"/>
          <w:color w:val="444444"/>
        </w:rPr>
        <w:t xml:space="preserve"> and popular by many Western scholars</w:t>
      </w:r>
      <w:r w:rsidR="007C5027" w:rsidRPr="00895EA3">
        <w:rPr>
          <w:rFonts w:ascii="Arial" w:hAnsi="Arial" w:cs="Arial"/>
          <w:color w:val="444444"/>
        </w:rPr>
        <w:t>. He</w:t>
      </w:r>
      <w:r w:rsidRPr="00895EA3">
        <w:rPr>
          <w:rFonts w:ascii="Arial" w:hAnsi="Arial" w:cs="Arial"/>
          <w:color w:val="444444"/>
        </w:rPr>
        <w:t xml:space="preserve"> was born in Afghanistan</w:t>
      </w:r>
      <w:r w:rsidR="007C5027" w:rsidRPr="00895EA3">
        <w:rPr>
          <w:rFonts w:ascii="Arial" w:hAnsi="Arial" w:cs="Arial"/>
          <w:color w:val="444444"/>
        </w:rPr>
        <w:t xml:space="preserve">. </w:t>
      </w:r>
      <w:r w:rsidR="00B2209B" w:rsidRPr="00895EA3">
        <w:rPr>
          <w:rFonts w:ascii="Arial" w:hAnsi="Arial" w:cs="Arial"/>
          <w:color w:val="444444"/>
        </w:rPr>
        <w:t>His</w:t>
      </w:r>
      <w:r w:rsidRPr="00895EA3">
        <w:rPr>
          <w:rFonts w:ascii="Arial" w:hAnsi="Arial" w:cs="Arial"/>
          <w:color w:val="444444"/>
        </w:rPr>
        <w:t xml:space="preserve"> epic poetr</w:t>
      </w:r>
      <w:r w:rsidR="00B2209B" w:rsidRPr="00895EA3">
        <w:rPr>
          <w:rFonts w:ascii="Arial" w:hAnsi="Arial" w:cs="Arial"/>
          <w:color w:val="444444"/>
        </w:rPr>
        <w:t>y meet the interests of people from all walks of life</w:t>
      </w:r>
      <w:r w:rsidRPr="00895EA3">
        <w:rPr>
          <w:rFonts w:ascii="Arial" w:hAnsi="Arial" w:cs="Arial"/>
          <w:color w:val="444444"/>
        </w:rPr>
        <w:t xml:space="preserve">, </w:t>
      </w:r>
      <w:r w:rsidR="00B2209B" w:rsidRPr="00895EA3">
        <w:rPr>
          <w:rFonts w:ascii="Arial" w:hAnsi="Arial" w:cs="Arial"/>
          <w:color w:val="444444"/>
        </w:rPr>
        <w:t>which</w:t>
      </w:r>
      <w:r w:rsidRPr="00895EA3">
        <w:rPr>
          <w:rFonts w:ascii="Arial" w:hAnsi="Arial" w:cs="Arial"/>
          <w:color w:val="444444"/>
        </w:rPr>
        <w:t xml:space="preserve"> lay the foundations for </w:t>
      </w:r>
      <w:r w:rsidR="00B2209B" w:rsidRPr="00895EA3">
        <w:rPr>
          <w:rFonts w:ascii="Arial" w:hAnsi="Arial" w:cs="Arial"/>
          <w:color w:val="444444"/>
        </w:rPr>
        <w:t>est</w:t>
      </w:r>
      <w:r w:rsidR="007C5027" w:rsidRPr="00895EA3">
        <w:rPr>
          <w:rFonts w:ascii="Arial" w:hAnsi="Arial" w:cs="Arial"/>
          <w:color w:val="444444"/>
        </w:rPr>
        <w:t>a</w:t>
      </w:r>
      <w:r w:rsidR="00B2209B" w:rsidRPr="00895EA3">
        <w:rPr>
          <w:rFonts w:ascii="Arial" w:hAnsi="Arial" w:cs="Arial"/>
          <w:color w:val="444444"/>
        </w:rPr>
        <w:t>blishing</w:t>
      </w:r>
      <w:r w:rsidRPr="00895EA3">
        <w:rPr>
          <w:rFonts w:ascii="Arial" w:hAnsi="Arial" w:cs="Arial"/>
          <w:color w:val="444444"/>
        </w:rPr>
        <w:t xml:space="preserve"> </w:t>
      </w:r>
      <w:proofErr w:type="spellStart"/>
      <w:r w:rsidRPr="00895EA3">
        <w:rPr>
          <w:rFonts w:ascii="Arial" w:hAnsi="Arial" w:cs="Arial"/>
          <w:color w:val="444444"/>
        </w:rPr>
        <w:t>Mawlawi</w:t>
      </w:r>
      <w:proofErr w:type="spellEnd"/>
      <w:r w:rsidRPr="00895EA3">
        <w:rPr>
          <w:rFonts w:ascii="Arial" w:hAnsi="Arial" w:cs="Arial"/>
          <w:color w:val="444444"/>
        </w:rPr>
        <w:t xml:space="preserve"> order famous for its ‘dervishes’</w:t>
      </w:r>
      <w:r w:rsidR="007C5027" w:rsidRPr="00895EA3">
        <w:rPr>
          <w:rFonts w:ascii="Arial" w:hAnsi="Arial" w:cs="Arial"/>
          <w:color w:val="444444"/>
        </w:rPr>
        <w:t xml:space="preserve"> with dance and music</w:t>
      </w:r>
      <w:r w:rsidR="00615217" w:rsidRPr="00895EA3">
        <w:rPr>
          <w:rFonts w:ascii="Arial" w:hAnsi="Arial" w:cs="Arial"/>
          <w:color w:val="444444"/>
        </w:rPr>
        <w:t xml:space="preserve"> (</w:t>
      </w:r>
      <w:proofErr w:type="spellStart"/>
      <w:r w:rsidR="00615217" w:rsidRPr="00895EA3">
        <w:rPr>
          <w:rFonts w:ascii="Arial" w:hAnsi="Arial" w:cs="Arial"/>
          <w:color w:val="444444"/>
        </w:rPr>
        <w:t>Chittick</w:t>
      </w:r>
      <w:proofErr w:type="spellEnd"/>
      <w:r w:rsidR="00615217" w:rsidRPr="00895EA3">
        <w:rPr>
          <w:rFonts w:ascii="Arial" w:hAnsi="Arial" w:cs="Arial"/>
          <w:color w:val="444444"/>
        </w:rPr>
        <w:t xml:space="preserve"> 1991:105)</w:t>
      </w:r>
      <w:r w:rsidR="007C5027" w:rsidRPr="00895EA3">
        <w:rPr>
          <w:rFonts w:ascii="Arial" w:hAnsi="Arial" w:cs="Arial"/>
          <w:color w:val="444444"/>
        </w:rPr>
        <w:t>.</w:t>
      </w:r>
    </w:p>
    <w:p w14:paraId="1B0AA803" w14:textId="64CC7D5A" w:rsidR="00D41F54" w:rsidRPr="00895EA3" w:rsidRDefault="00D41F54" w:rsidP="00E92705">
      <w:pPr>
        <w:pStyle w:val="uk-text-justify"/>
        <w:shd w:val="clear" w:color="auto" w:fill="FFFFFF"/>
        <w:spacing w:before="0" w:beforeAutospacing="0" w:afterLines="60" w:after="216" w:afterAutospacing="0"/>
        <w:rPr>
          <w:rFonts w:ascii="Arial" w:hAnsi="Arial" w:cs="Arial"/>
          <w:color w:val="444444"/>
        </w:rPr>
      </w:pPr>
      <w:r w:rsidRPr="00895EA3">
        <w:rPr>
          <w:rFonts w:ascii="Arial" w:hAnsi="Arial" w:cs="Arial"/>
          <w:color w:val="444444"/>
        </w:rPr>
        <w:t xml:space="preserve">.   </w:t>
      </w:r>
    </w:p>
    <w:p w14:paraId="4739545A" w14:textId="4D5B6737" w:rsidR="00397795" w:rsidRPr="00895EA3" w:rsidRDefault="001718FE" w:rsidP="00E92705">
      <w:pPr>
        <w:spacing w:afterLines="60" w:after="216"/>
        <w:rPr>
          <w:rFonts w:ascii="Arial" w:hAnsi="Arial" w:cs="Arial"/>
          <w:b/>
          <w:szCs w:val="24"/>
        </w:rPr>
      </w:pPr>
      <w:r w:rsidRPr="00895EA3">
        <w:rPr>
          <w:rFonts w:ascii="Arial" w:hAnsi="Arial" w:cs="Arial"/>
          <w:b/>
          <w:szCs w:val="24"/>
        </w:rPr>
        <w:t>Conclusion</w:t>
      </w:r>
    </w:p>
    <w:p w14:paraId="2D773A79" w14:textId="6DB85764" w:rsidR="00BE3FE4" w:rsidRPr="00895EA3" w:rsidRDefault="006831AC" w:rsidP="00E92705">
      <w:pPr>
        <w:spacing w:afterLines="60" w:after="216"/>
        <w:rPr>
          <w:rFonts w:ascii="Arial" w:hAnsi="Arial" w:cs="Arial"/>
          <w:szCs w:val="24"/>
        </w:rPr>
      </w:pPr>
      <w:r w:rsidRPr="00895EA3">
        <w:rPr>
          <w:rFonts w:ascii="Arial" w:hAnsi="Arial" w:cs="Arial"/>
          <w:szCs w:val="24"/>
        </w:rPr>
        <w:t xml:space="preserve">The </w:t>
      </w:r>
      <w:r w:rsidR="005D3043" w:rsidRPr="00895EA3">
        <w:rPr>
          <w:rFonts w:ascii="Arial" w:hAnsi="Arial" w:cs="Arial"/>
          <w:szCs w:val="24"/>
        </w:rPr>
        <w:t xml:space="preserve">diversity of </w:t>
      </w:r>
      <w:r w:rsidRPr="00895EA3">
        <w:rPr>
          <w:rFonts w:ascii="Arial" w:hAnsi="Arial" w:cs="Arial"/>
          <w:szCs w:val="24"/>
        </w:rPr>
        <w:t xml:space="preserve">practice of Sufism aim to direct to near God and to have better understanding in oneself is really open one’s vision. </w:t>
      </w:r>
      <w:r w:rsidR="005D3043" w:rsidRPr="00895EA3">
        <w:rPr>
          <w:rFonts w:ascii="Arial" w:hAnsi="Arial" w:cs="Arial"/>
          <w:szCs w:val="24"/>
        </w:rPr>
        <w:t>The practices of the great Sufis are real inspiring</w:t>
      </w:r>
      <w:r w:rsidR="00BE3FE4" w:rsidRPr="00895EA3">
        <w:rPr>
          <w:rFonts w:ascii="Arial" w:hAnsi="Arial" w:cs="Arial"/>
          <w:szCs w:val="24"/>
        </w:rPr>
        <w:t xml:space="preserve">. </w:t>
      </w:r>
      <w:r w:rsidR="00BE3FE4" w:rsidRPr="00895EA3">
        <w:rPr>
          <w:rFonts w:ascii="Arial" w:hAnsi="Arial" w:cs="Arial"/>
          <w:color w:val="222222"/>
          <w:szCs w:val="24"/>
          <w:shd w:val="clear" w:color="auto" w:fill="FFFFFF"/>
        </w:rPr>
        <w:t xml:space="preserve">So far, I have discussed the religious authority between Sunni and Shia. I also </w:t>
      </w:r>
      <w:proofErr w:type="spellStart"/>
      <w:r w:rsidR="00BE3FE4" w:rsidRPr="00895EA3">
        <w:rPr>
          <w:rFonts w:ascii="Arial" w:hAnsi="Arial" w:cs="Arial"/>
          <w:color w:val="222222"/>
          <w:szCs w:val="24"/>
          <w:shd w:val="clear" w:color="auto" w:fill="FFFFFF"/>
        </w:rPr>
        <w:t>also</w:t>
      </w:r>
      <w:proofErr w:type="spellEnd"/>
      <w:r w:rsidR="00BE3FE4" w:rsidRPr="00895EA3">
        <w:rPr>
          <w:rFonts w:ascii="Arial" w:hAnsi="Arial" w:cs="Arial"/>
          <w:color w:val="222222"/>
          <w:szCs w:val="24"/>
          <w:shd w:val="clear" w:color="auto" w:fill="FFFFFF"/>
        </w:rPr>
        <w:t xml:space="preserve"> mentioned a teacher-student relationship in Sufism, and have explored various practices within Sufi orders. The uniqueness of Sufism is its diversity of Sufi orders with each unique dhikr that directly approaches practitioners’ inward heart and purifies their mind so they can have better realization in themselves and draw themselves near to God. Like the Prophet said in Hadith, ‘He who knows himself knows his Lord‘. Sufi practice is a path of self-realization to attain eternity with love. Therefore, the remembrance and the contemplation of God is the essential character of Sufism. There are so much to learn from Sufi huge texts and so many treasures deep inside to uncover from its variety of orders (paths). Hence, due to limit times and energy, we can provide very little parts of Sufism. </w:t>
      </w:r>
    </w:p>
    <w:p w14:paraId="520AF7EB" w14:textId="77777777" w:rsidR="00BE3FE4" w:rsidRPr="00895EA3" w:rsidRDefault="00BE3FE4" w:rsidP="00E92705">
      <w:pPr>
        <w:spacing w:afterLines="60" w:after="216"/>
        <w:rPr>
          <w:rFonts w:ascii="Arial" w:hAnsi="Arial" w:cs="Arial"/>
          <w:szCs w:val="24"/>
        </w:rPr>
      </w:pPr>
    </w:p>
    <w:p w14:paraId="4DA02874" w14:textId="05673AD8" w:rsidR="001718FE" w:rsidRPr="00895EA3" w:rsidRDefault="00C03DF3" w:rsidP="00E92705">
      <w:pPr>
        <w:spacing w:afterLines="60" w:after="216"/>
        <w:rPr>
          <w:rFonts w:ascii="Arial" w:hAnsi="Arial" w:cs="Arial"/>
          <w:b/>
          <w:szCs w:val="24"/>
        </w:rPr>
      </w:pPr>
      <w:proofErr w:type="spellStart"/>
      <w:r w:rsidRPr="00895EA3">
        <w:rPr>
          <w:rFonts w:ascii="Arial" w:hAnsi="Arial" w:cs="Arial"/>
          <w:b/>
          <w:szCs w:val="24"/>
        </w:rPr>
        <w:t>Bibilgraphy</w:t>
      </w:r>
      <w:proofErr w:type="spellEnd"/>
    </w:p>
    <w:p w14:paraId="279A079E" w14:textId="77777777" w:rsidR="00EA3AE7" w:rsidRPr="00EA3AE7" w:rsidRDefault="00EA3AE7" w:rsidP="00E92705">
      <w:pPr>
        <w:spacing w:afterLines="60" w:after="216"/>
        <w:rPr>
          <w:rFonts w:ascii="Arial" w:hAnsi="Arial" w:cs="Arial"/>
          <w:szCs w:val="24"/>
        </w:rPr>
      </w:pPr>
      <w:r w:rsidRPr="00EA3AE7">
        <w:rPr>
          <w:rFonts w:ascii="Arial" w:hAnsi="Arial" w:cs="Arial"/>
          <w:szCs w:val="24"/>
        </w:rPr>
        <w:t>‘Islam – Sunni and Shia’</w:t>
      </w:r>
      <w:proofErr w:type="gramStart"/>
      <w:r w:rsidRPr="00EA3AE7">
        <w:rPr>
          <w:rFonts w:ascii="Arial" w:hAnsi="Arial" w:cs="Arial"/>
          <w:szCs w:val="24"/>
        </w:rPr>
        <w:t>,&lt;</w:t>
      </w:r>
      <w:proofErr w:type="gramEnd"/>
      <w:r w:rsidRPr="00EA3AE7">
        <w:rPr>
          <w:rFonts w:ascii="Arial" w:hAnsi="Arial" w:cs="Arial"/>
          <w:szCs w:val="24"/>
        </w:rPr>
        <w:t xml:space="preserve"> </w:t>
      </w:r>
      <w:hyperlink r:id="rId19" w:history="1">
        <w:r w:rsidRPr="00EA3AE7">
          <w:rPr>
            <w:rStyle w:val="a3"/>
            <w:rFonts w:ascii="Arial" w:hAnsi="Arial" w:cs="Arial"/>
            <w:color w:val="auto"/>
            <w:szCs w:val="24"/>
          </w:rPr>
          <w:t>http://londoninterfaith.org.uk/resources/talks-conferences-and-articles/islam-sunni-and-shia/</w:t>
        </w:r>
      </w:hyperlink>
      <w:r w:rsidRPr="00EA3AE7">
        <w:rPr>
          <w:rStyle w:val="a3"/>
          <w:rFonts w:ascii="Arial" w:hAnsi="Arial" w:cs="Arial"/>
          <w:color w:val="auto"/>
          <w:szCs w:val="24"/>
        </w:rPr>
        <w:t>&gt;</w:t>
      </w:r>
    </w:p>
    <w:p w14:paraId="5B23129C" w14:textId="092FBA83" w:rsidR="00EA3AE7" w:rsidRPr="00EA3AE7" w:rsidRDefault="00EA3AE7" w:rsidP="00E92705">
      <w:pPr>
        <w:pStyle w:val="Web"/>
        <w:shd w:val="clear" w:color="auto" w:fill="FFFFFF"/>
        <w:spacing w:before="0" w:beforeAutospacing="0" w:afterLines="60" w:after="216" w:afterAutospacing="0"/>
        <w:rPr>
          <w:rStyle w:val="a3"/>
          <w:rFonts w:ascii="Arial" w:hAnsi="Arial" w:cs="Arial"/>
          <w:color w:val="auto"/>
        </w:rPr>
      </w:pPr>
      <w:r w:rsidRPr="00EA3AE7">
        <w:rPr>
          <w:rFonts w:ascii="Arial" w:hAnsi="Arial" w:cs="Arial"/>
          <w:bCs/>
        </w:rPr>
        <w:t xml:space="preserve">‘Sufism’, ‘Sufi Thought and Practice’, </w:t>
      </w:r>
      <w:r w:rsidRPr="00EA3AE7">
        <w:rPr>
          <w:rFonts w:ascii="Arial" w:hAnsi="Arial" w:cs="Arial"/>
          <w:shd w:val="clear" w:color="auto" w:fill="FFFFFF"/>
        </w:rPr>
        <w:t xml:space="preserve">William C. </w:t>
      </w:r>
      <w:proofErr w:type="spellStart"/>
      <w:r w:rsidRPr="00EA3AE7">
        <w:rPr>
          <w:rFonts w:ascii="Arial" w:hAnsi="Arial" w:cs="Arial"/>
          <w:shd w:val="clear" w:color="auto" w:fill="FFFFFF"/>
        </w:rPr>
        <w:t>Chittick</w:t>
      </w:r>
      <w:proofErr w:type="spellEnd"/>
      <w:r w:rsidRPr="00EA3AE7">
        <w:rPr>
          <w:rFonts w:ascii="Arial" w:hAnsi="Arial" w:cs="Arial"/>
          <w:shd w:val="clear" w:color="auto" w:fill="FFFFFF"/>
        </w:rPr>
        <w:t>, ‘</w:t>
      </w:r>
      <w:proofErr w:type="spellStart"/>
      <w:r w:rsidRPr="00EA3AE7">
        <w:rPr>
          <w:rFonts w:ascii="Arial" w:hAnsi="Arial" w:cs="Arial"/>
          <w:iCs/>
        </w:rPr>
        <w:t>Ṣufi</w:t>
      </w:r>
      <w:proofErr w:type="spellEnd"/>
      <w:r w:rsidRPr="00EA3AE7">
        <w:rPr>
          <w:rFonts w:ascii="Arial" w:hAnsi="Arial" w:cs="Arial"/>
          <w:iCs/>
        </w:rPr>
        <w:t xml:space="preserve"> Orders’</w:t>
      </w:r>
      <w:r w:rsidRPr="00EA3AE7">
        <w:rPr>
          <w:rFonts w:ascii="Arial" w:hAnsi="Arial" w:cs="Arial"/>
          <w:i/>
          <w:iCs/>
        </w:rPr>
        <w:t xml:space="preserve">, </w:t>
      </w:r>
      <w:r w:rsidRPr="00EA3AE7">
        <w:rPr>
          <w:rFonts w:ascii="Arial" w:hAnsi="Arial" w:cs="Arial"/>
          <w:shd w:val="clear" w:color="auto" w:fill="FFFFFF"/>
        </w:rPr>
        <w:t xml:space="preserve">John O. </w:t>
      </w:r>
      <w:proofErr w:type="spellStart"/>
      <w:r w:rsidRPr="00EA3AE7">
        <w:rPr>
          <w:rFonts w:ascii="Arial" w:hAnsi="Arial" w:cs="Arial"/>
          <w:shd w:val="clear" w:color="auto" w:fill="FFFFFF"/>
        </w:rPr>
        <w:t>Voll</w:t>
      </w:r>
      <w:proofErr w:type="spellEnd"/>
      <w:r w:rsidRPr="00EA3AE7">
        <w:rPr>
          <w:rFonts w:ascii="Arial" w:hAnsi="Arial" w:cs="Arial"/>
          <w:shd w:val="clear" w:color="auto" w:fill="FFFFFF"/>
        </w:rPr>
        <w:t>, ‘</w:t>
      </w:r>
      <w:r w:rsidRPr="00EA3AE7">
        <w:rPr>
          <w:rFonts w:ascii="Arial" w:hAnsi="Arial" w:cs="Arial"/>
          <w:iCs/>
        </w:rPr>
        <w:t>Sufi Shrine</w:t>
      </w:r>
      <w:r w:rsidRPr="00EA3AE7">
        <w:rPr>
          <w:rFonts w:ascii="Arial" w:hAnsi="Arial" w:cs="Arial"/>
          <w:i/>
          <w:iCs/>
        </w:rPr>
        <w:t xml:space="preserve"> </w:t>
      </w:r>
      <w:r w:rsidRPr="00EA3AE7">
        <w:rPr>
          <w:rFonts w:ascii="Arial" w:hAnsi="Arial" w:cs="Arial"/>
          <w:iCs/>
        </w:rPr>
        <w:t>Culture</w:t>
      </w:r>
      <w:r w:rsidRPr="00EA3AE7">
        <w:rPr>
          <w:rFonts w:ascii="Arial" w:hAnsi="Arial" w:cs="Arial"/>
          <w:shd w:val="clear" w:color="auto" w:fill="FFFFFF"/>
        </w:rPr>
        <w:t>’,</w:t>
      </w:r>
      <w:r w:rsidR="00E92705">
        <w:rPr>
          <w:rFonts w:ascii="Arial" w:hAnsi="Arial" w:cs="Arial"/>
          <w:shd w:val="clear" w:color="auto" w:fill="FFFFFF"/>
        </w:rPr>
        <w:t xml:space="preserve"> </w:t>
      </w:r>
      <w:r w:rsidRPr="00EA3AE7">
        <w:rPr>
          <w:rFonts w:ascii="Arial" w:hAnsi="Arial" w:cs="Arial"/>
          <w:shd w:val="clear" w:color="auto" w:fill="FFFFFF"/>
        </w:rPr>
        <w:t xml:space="preserve">Kazuo </w:t>
      </w:r>
      <w:proofErr w:type="spellStart"/>
      <w:r w:rsidRPr="00EA3AE7">
        <w:rPr>
          <w:rFonts w:ascii="Arial" w:hAnsi="Arial" w:cs="Arial"/>
          <w:shd w:val="clear" w:color="auto" w:fill="FFFFFF"/>
        </w:rPr>
        <w:t>Ohtsuka</w:t>
      </w:r>
      <w:proofErr w:type="spellEnd"/>
      <w:r w:rsidRPr="00EA3AE7">
        <w:rPr>
          <w:rFonts w:ascii="Arial" w:hAnsi="Arial" w:cs="Arial"/>
          <w:shd w:val="clear" w:color="auto" w:fill="FFFFFF"/>
        </w:rPr>
        <w:t xml:space="preserve">, in </w:t>
      </w:r>
      <w:r w:rsidRPr="00EA3AE7">
        <w:rPr>
          <w:rFonts w:ascii="Arial" w:hAnsi="Arial" w:cs="Arial"/>
          <w:i/>
          <w:iCs/>
        </w:rPr>
        <w:t>The Oxford Encyclopedia of the Islamic World</w:t>
      </w:r>
      <w:r w:rsidRPr="00EA3AE7">
        <w:rPr>
          <w:rFonts w:ascii="Arial" w:hAnsi="Arial" w:cs="Arial"/>
        </w:rPr>
        <w:t xml:space="preserve"> , at </w:t>
      </w:r>
      <w:hyperlink r:id="rId20" w:history="1">
        <w:r w:rsidRPr="00EA3AE7">
          <w:rPr>
            <w:rStyle w:val="a3"/>
            <w:rFonts w:ascii="Arial" w:hAnsi="Arial" w:cs="Arial"/>
            <w:color w:val="auto"/>
          </w:rPr>
          <w:t>http://www.oxfordislamicstudies.com/article/opr/t236/e0759</w:t>
        </w:r>
      </w:hyperlink>
      <w:r w:rsidRPr="00EA3AE7">
        <w:rPr>
          <w:rStyle w:val="a3"/>
          <w:rFonts w:ascii="Arial" w:hAnsi="Arial" w:cs="Arial"/>
          <w:color w:val="auto"/>
        </w:rPr>
        <w:t>, [</w:t>
      </w:r>
      <w:r w:rsidR="00E92705">
        <w:rPr>
          <w:rStyle w:val="a3"/>
          <w:rFonts w:ascii="Arial" w:hAnsi="Arial" w:cs="Arial"/>
          <w:color w:val="auto"/>
        </w:rPr>
        <w:t xml:space="preserve">assessed </w:t>
      </w:r>
      <w:r w:rsidRPr="00EA3AE7">
        <w:rPr>
          <w:rStyle w:val="a3"/>
          <w:rFonts w:ascii="Arial" w:hAnsi="Arial" w:cs="Arial"/>
          <w:color w:val="auto"/>
        </w:rPr>
        <w:t>23 December 2018]</w:t>
      </w:r>
    </w:p>
    <w:p w14:paraId="6B8DDF2F" w14:textId="77777777" w:rsidR="00EA3AE7" w:rsidRPr="00EA3AE7" w:rsidRDefault="00EA3AE7" w:rsidP="00E92705">
      <w:pPr>
        <w:spacing w:afterLines="60" w:after="216"/>
        <w:rPr>
          <w:rFonts w:ascii="Arial" w:hAnsi="Arial" w:cs="Arial"/>
          <w:szCs w:val="24"/>
        </w:rPr>
      </w:pPr>
      <w:r w:rsidRPr="00EA3AE7">
        <w:rPr>
          <w:rFonts w:ascii="Arial" w:hAnsi="Arial" w:cs="Arial"/>
          <w:szCs w:val="24"/>
        </w:rPr>
        <w:t xml:space="preserve">A Short Introduction to Origin, Beginning and History of Sufism or </w:t>
      </w:r>
      <w:proofErr w:type="spellStart"/>
      <w:r w:rsidRPr="00EA3AE7">
        <w:rPr>
          <w:rFonts w:ascii="Arial" w:hAnsi="Arial" w:cs="Arial"/>
          <w:szCs w:val="24"/>
        </w:rPr>
        <w:t>Tasawwuf</w:t>
      </w:r>
      <w:proofErr w:type="spellEnd"/>
      <w:r w:rsidRPr="00EA3AE7">
        <w:rPr>
          <w:rFonts w:ascii="Arial" w:hAnsi="Arial" w:cs="Arial"/>
          <w:szCs w:val="24"/>
        </w:rPr>
        <w:t xml:space="preserve"> in International Journal of Management and Applied Science</w:t>
      </w:r>
      <w:proofErr w:type="gramStart"/>
      <w:r w:rsidRPr="00EA3AE7">
        <w:rPr>
          <w:rFonts w:ascii="Arial" w:hAnsi="Arial" w:cs="Arial"/>
          <w:szCs w:val="24"/>
        </w:rPr>
        <w:t>,  ISSN</w:t>
      </w:r>
      <w:proofErr w:type="gramEnd"/>
      <w:r w:rsidRPr="00EA3AE7">
        <w:rPr>
          <w:rFonts w:ascii="Arial" w:hAnsi="Arial" w:cs="Arial"/>
          <w:szCs w:val="24"/>
        </w:rPr>
        <w:t xml:space="preserve">: 2394-7926                                                   Volume-2, Issue-12, Dec.-2016 </w:t>
      </w:r>
    </w:p>
    <w:p w14:paraId="3CB7F939" w14:textId="77777777" w:rsidR="00EA3AE7" w:rsidRPr="00EA3AE7" w:rsidRDefault="00EA3AE7" w:rsidP="00E92705">
      <w:pPr>
        <w:spacing w:afterLines="60" w:after="216"/>
        <w:rPr>
          <w:rFonts w:ascii="Arial" w:hAnsi="Arial" w:cs="Arial"/>
          <w:szCs w:val="24"/>
        </w:rPr>
      </w:pPr>
      <w:r w:rsidRPr="00EA3AE7">
        <w:rPr>
          <w:rFonts w:ascii="Arial" w:hAnsi="Arial" w:cs="Arial"/>
          <w:szCs w:val="24"/>
        </w:rPr>
        <w:t xml:space="preserve">Ali, Syed </w:t>
      </w:r>
      <w:proofErr w:type="spellStart"/>
      <w:r w:rsidRPr="00EA3AE7">
        <w:rPr>
          <w:rFonts w:ascii="Arial" w:hAnsi="Arial" w:cs="Arial"/>
          <w:szCs w:val="24"/>
        </w:rPr>
        <w:t>Mumtaz</w:t>
      </w:r>
      <w:proofErr w:type="spellEnd"/>
      <w:r w:rsidRPr="00EA3AE7">
        <w:rPr>
          <w:rFonts w:ascii="Arial" w:hAnsi="Arial" w:cs="Arial"/>
          <w:szCs w:val="24"/>
        </w:rPr>
        <w:t xml:space="preserve">, The Gist of </w:t>
      </w:r>
      <w:proofErr w:type="spellStart"/>
      <w:r w:rsidRPr="00EA3AE7">
        <w:rPr>
          <w:rFonts w:ascii="Arial" w:hAnsi="Arial" w:cs="Arial"/>
          <w:szCs w:val="24"/>
        </w:rPr>
        <w:t>Sufism</w:t>
      </w:r>
      <w:proofErr w:type="gramStart"/>
      <w:r w:rsidRPr="00EA3AE7">
        <w:rPr>
          <w:rFonts w:ascii="Arial" w:hAnsi="Arial" w:cs="Arial"/>
          <w:szCs w:val="24"/>
        </w:rPr>
        <w:t>:</w:t>
      </w:r>
      <w:r w:rsidRPr="00EA3AE7">
        <w:rPr>
          <w:rFonts w:ascii="Arial" w:hAnsi="Arial" w:cs="Arial"/>
          <w:bCs/>
          <w:i/>
          <w:iCs/>
          <w:szCs w:val="24"/>
        </w:rPr>
        <w:t>The</w:t>
      </w:r>
      <w:proofErr w:type="spellEnd"/>
      <w:proofErr w:type="gramEnd"/>
      <w:r w:rsidRPr="00EA3AE7">
        <w:rPr>
          <w:rFonts w:ascii="Arial" w:hAnsi="Arial" w:cs="Arial"/>
          <w:bCs/>
          <w:i/>
          <w:iCs/>
          <w:szCs w:val="24"/>
        </w:rPr>
        <w:t xml:space="preserve"> Heart of the Matte, </w:t>
      </w:r>
      <w:r w:rsidRPr="00EA3AE7">
        <w:rPr>
          <w:rFonts w:ascii="Arial" w:hAnsi="Arial" w:cs="Arial"/>
          <w:szCs w:val="24"/>
        </w:rPr>
        <w:t xml:space="preserve">TASAWWUF </w:t>
      </w:r>
    </w:p>
    <w:p w14:paraId="78E0CFF4" w14:textId="77777777" w:rsidR="00EA3AE7" w:rsidRPr="00EA3AE7" w:rsidRDefault="00EA3AE7" w:rsidP="00E92705">
      <w:pPr>
        <w:spacing w:afterLines="60" w:after="216"/>
        <w:rPr>
          <w:rFonts w:ascii="Arial" w:hAnsi="Arial" w:cs="Arial"/>
          <w:szCs w:val="24"/>
        </w:rPr>
      </w:pPr>
      <w:r w:rsidRPr="00EA3AE7">
        <w:rPr>
          <w:rFonts w:ascii="Arial" w:hAnsi="Arial" w:cs="Arial"/>
          <w:szCs w:val="24"/>
        </w:rPr>
        <w:t xml:space="preserve">Archer, </w:t>
      </w:r>
      <w:proofErr w:type="spellStart"/>
      <w:r w:rsidRPr="00EA3AE7">
        <w:rPr>
          <w:rFonts w:ascii="Arial" w:hAnsi="Arial" w:cs="Arial"/>
          <w:szCs w:val="24"/>
        </w:rPr>
        <w:t>Nathaniel.P</w:t>
      </w:r>
      <w:proofErr w:type="spellEnd"/>
      <w:r w:rsidRPr="00EA3AE7">
        <w:rPr>
          <w:rFonts w:ascii="Arial" w:hAnsi="Arial" w:cs="Arial"/>
          <w:szCs w:val="24"/>
        </w:rPr>
        <w:t xml:space="preserve">, </w:t>
      </w:r>
      <w:r w:rsidRPr="00EA3AE7">
        <w:rPr>
          <w:rFonts w:ascii="Arial" w:hAnsi="Arial" w:cs="Arial"/>
          <w:i/>
          <w:szCs w:val="24"/>
        </w:rPr>
        <w:t>The Sufi Mystery</w:t>
      </w:r>
      <w:r w:rsidRPr="00EA3AE7">
        <w:rPr>
          <w:rFonts w:ascii="Arial" w:hAnsi="Arial" w:cs="Arial"/>
          <w:szCs w:val="24"/>
        </w:rPr>
        <w:t xml:space="preserve"> (London: The Octagon Press</w:t>
      </w:r>
      <w:proofErr w:type="gramStart"/>
      <w:r w:rsidRPr="00EA3AE7">
        <w:rPr>
          <w:rFonts w:ascii="Arial" w:hAnsi="Arial" w:cs="Arial"/>
          <w:szCs w:val="24"/>
        </w:rPr>
        <w:t>,1980</w:t>
      </w:r>
      <w:proofErr w:type="gramEnd"/>
      <w:r w:rsidRPr="00EA3AE7">
        <w:rPr>
          <w:rFonts w:ascii="Arial" w:hAnsi="Arial" w:cs="Arial"/>
          <w:szCs w:val="24"/>
        </w:rPr>
        <w:t xml:space="preserve">) </w:t>
      </w:r>
    </w:p>
    <w:p w14:paraId="273AC5F1" w14:textId="085E1E08" w:rsidR="00EA3AE7" w:rsidRPr="00EA3AE7" w:rsidRDefault="00EA3AE7" w:rsidP="00E92705">
      <w:pPr>
        <w:pStyle w:val="3"/>
        <w:spacing w:before="0" w:beforeAutospacing="0" w:afterLines="60" w:after="216" w:afterAutospacing="0"/>
        <w:textAlignment w:val="baseline"/>
        <w:rPr>
          <w:rFonts w:ascii="Arial" w:hAnsi="Arial" w:cs="Arial"/>
          <w:b w:val="0"/>
          <w:sz w:val="24"/>
          <w:szCs w:val="24"/>
          <w:u w:val="single"/>
        </w:rPr>
      </w:pPr>
      <w:r w:rsidRPr="00EA3AE7">
        <w:rPr>
          <w:rFonts w:ascii="Arial" w:hAnsi="Arial" w:cs="Arial"/>
          <w:b w:val="0"/>
          <w:sz w:val="24"/>
          <w:szCs w:val="24"/>
          <w:u w:val="single"/>
        </w:rPr>
        <w:t>BBC News, ‘</w:t>
      </w:r>
      <w:r w:rsidRPr="00EA3AE7">
        <w:rPr>
          <w:rFonts w:ascii="Arial" w:hAnsi="Arial" w:cs="Arial"/>
          <w:b w:val="0"/>
          <w:sz w:val="24"/>
          <w:szCs w:val="24"/>
        </w:rPr>
        <w:t>Sunnis and Shia: Islam's ancient schism’, &lt;</w:t>
      </w:r>
      <w:hyperlink r:id="rId21" w:history="1">
        <w:r w:rsidRPr="00EA3AE7">
          <w:rPr>
            <w:rStyle w:val="a3"/>
            <w:rFonts w:ascii="Arial" w:hAnsi="Arial" w:cs="Arial"/>
            <w:b w:val="0"/>
            <w:color w:val="auto"/>
            <w:sz w:val="24"/>
            <w:szCs w:val="24"/>
          </w:rPr>
          <w:t>https://www.bbc.co.uk/news/world-middle-east-16047709</w:t>
        </w:r>
      </w:hyperlink>
      <w:r w:rsidRPr="00EA3AE7">
        <w:rPr>
          <w:rStyle w:val="a3"/>
          <w:rFonts w:ascii="Arial" w:hAnsi="Arial" w:cs="Arial"/>
          <w:b w:val="0"/>
          <w:color w:val="auto"/>
          <w:sz w:val="24"/>
          <w:szCs w:val="24"/>
        </w:rPr>
        <w:t>&gt;, [</w:t>
      </w:r>
      <w:r w:rsidR="00E92705">
        <w:rPr>
          <w:rStyle w:val="a3"/>
          <w:rFonts w:ascii="Arial" w:hAnsi="Arial" w:cs="Arial"/>
          <w:b w:val="0"/>
          <w:color w:val="auto"/>
          <w:sz w:val="24"/>
          <w:szCs w:val="24"/>
        </w:rPr>
        <w:t xml:space="preserve">assessed </w:t>
      </w:r>
      <w:r w:rsidRPr="00EA3AE7">
        <w:rPr>
          <w:rStyle w:val="a3"/>
          <w:rFonts w:ascii="Arial" w:hAnsi="Arial" w:cs="Arial"/>
          <w:b w:val="0"/>
          <w:color w:val="auto"/>
          <w:sz w:val="24"/>
          <w:szCs w:val="24"/>
        </w:rPr>
        <w:t>5 January, 2019]</w:t>
      </w:r>
    </w:p>
    <w:p w14:paraId="14C88120" w14:textId="4E25C957" w:rsidR="00EA3AE7" w:rsidRPr="00E92705" w:rsidRDefault="00EA3AE7" w:rsidP="00E92705">
      <w:pPr>
        <w:pStyle w:val="3"/>
        <w:spacing w:before="0" w:beforeAutospacing="0" w:afterLines="60" w:after="216" w:afterAutospacing="0"/>
        <w:textAlignment w:val="baseline"/>
        <w:rPr>
          <w:rFonts w:ascii="Arial" w:hAnsi="Arial" w:cs="Arial"/>
          <w:b w:val="0"/>
          <w:sz w:val="24"/>
          <w:szCs w:val="24"/>
        </w:rPr>
      </w:pPr>
      <w:r w:rsidRPr="00EA3AE7">
        <w:rPr>
          <w:rStyle w:val="a3"/>
          <w:rFonts w:ascii="Arial" w:hAnsi="Arial" w:cs="Arial"/>
          <w:b w:val="0"/>
          <w:color w:val="auto"/>
          <w:sz w:val="24"/>
          <w:szCs w:val="24"/>
          <w:u w:val="none"/>
        </w:rPr>
        <w:t>BBC, ‘</w:t>
      </w:r>
      <w:r w:rsidRPr="00EA3AE7">
        <w:rPr>
          <w:rFonts w:ascii="Arial" w:hAnsi="Arial" w:cs="Arial"/>
          <w:b w:val="0"/>
          <w:sz w:val="24"/>
          <w:szCs w:val="24"/>
        </w:rPr>
        <w:t>Sunni and Shi'a’, &lt;</w:t>
      </w:r>
      <w:hyperlink r:id="rId22" w:history="1">
        <w:r w:rsidRPr="00EA3AE7">
          <w:rPr>
            <w:rStyle w:val="a3"/>
            <w:rFonts w:ascii="Arial" w:hAnsi="Arial" w:cs="Arial"/>
            <w:b w:val="0"/>
            <w:color w:val="auto"/>
            <w:sz w:val="24"/>
            <w:szCs w:val="24"/>
          </w:rPr>
          <w:t>http://www.bbc.co.uk/religion/religions/islam/subdivisions/sunnishia_1.shtml</w:t>
        </w:r>
      </w:hyperlink>
      <w:r w:rsidRPr="00EA3AE7">
        <w:rPr>
          <w:rFonts w:ascii="Arial" w:hAnsi="Arial" w:cs="Arial"/>
          <w:b w:val="0"/>
          <w:sz w:val="24"/>
          <w:szCs w:val="24"/>
        </w:rPr>
        <w:t>&gt;</w:t>
      </w:r>
      <w:r w:rsidR="00E92705">
        <w:rPr>
          <w:rFonts w:ascii="Arial" w:hAnsi="Arial" w:cs="Arial"/>
          <w:szCs w:val="24"/>
        </w:rPr>
        <w:t>,</w:t>
      </w:r>
      <w:r w:rsidR="00E92705" w:rsidRPr="00EA3AE7">
        <w:rPr>
          <w:rStyle w:val="a3"/>
          <w:rFonts w:ascii="Arial" w:hAnsi="Arial" w:cs="Arial"/>
          <w:b w:val="0"/>
          <w:color w:val="auto"/>
          <w:sz w:val="24"/>
          <w:szCs w:val="24"/>
        </w:rPr>
        <w:t xml:space="preserve"> [</w:t>
      </w:r>
      <w:r w:rsidR="00E92705">
        <w:rPr>
          <w:rStyle w:val="a3"/>
          <w:rFonts w:ascii="Arial" w:hAnsi="Arial" w:cs="Arial"/>
          <w:b w:val="0"/>
          <w:color w:val="auto"/>
          <w:sz w:val="24"/>
          <w:szCs w:val="24"/>
        </w:rPr>
        <w:t xml:space="preserve">assessed </w:t>
      </w:r>
      <w:r w:rsidR="00E92705" w:rsidRPr="00EA3AE7">
        <w:rPr>
          <w:rStyle w:val="a3"/>
          <w:rFonts w:ascii="Arial" w:hAnsi="Arial" w:cs="Arial"/>
          <w:b w:val="0"/>
          <w:color w:val="auto"/>
          <w:sz w:val="24"/>
          <w:szCs w:val="24"/>
        </w:rPr>
        <w:t>5 January, 2019]</w:t>
      </w:r>
    </w:p>
    <w:p w14:paraId="6B0E628B" w14:textId="77777777" w:rsidR="00EA3AE7" w:rsidRPr="00EA3AE7" w:rsidRDefault="00EA3AE7" w:rsidP="00E92705">
      <w:pPr>
        <w:spacing w:afterLines="60" w:after="216"/>
        <w:rPr>
          <w:rFonts w:ascii="Arial" w:hAnsi="Arial" w:cs="Arial"/>
          <w:szCs w:val="24"/>
        </w:rPr>
      </w:pPr>
      <w:proofErr w:type="spellStart"/>
      <w:r w:rsidRPr="00EA3AE7">
        <w:rPr>
          <w:rFonts w:ascii="Arial" w:hAnsi="Arial" w:cs="Arial"/>
          <w:szCs w:val="24"/>
        </w:rPr>
        <w:t>Berkey</w:t>
      </w:r>
      <w:proofErr w:type="spellEnd"/>
      <w:r w:rsidRPr="00EA3AE7">
        <w:rPr>
          <w:rFonts w:ascii="Arial" w:hAnsi="Arial" w:cs="Arial"/>
          <w:szCs w:val="24"/>
        </w:rPr>
        <w:t xml:space="preserve">, Jonathan P., </w:t>
      </w:r>
      <w:proofErr w:type="gramStart"/>
      <w:r w:rsidRPr="00EA3AE7">
        <w:rPr>
          <w:rFonts w:ascii="Arial" w:hAnsi="Arial" w:cs="Arial"/>
          <w:i/>
          <w:szCs w:val="24"/>
        </w:rPr>
        <w:t>The</w:t>
      </w:r>
      <w:proofErr w:type="gramEnd"/>
      <w:r w:rsidRPr="00EA3AE7">
        <w:rPr>
          <w:rFonts w:ascii="Arial" w:hAnsi="Arial" w:cs="Arial"/>
          <w:i/>
          <w:szCs w:val="24"/>
        </w:rPr>
        <w:t xml:space="preserve"> Formation of Islam: Religion and Society in the Near East, 600-1800</w:t>
      </w:r>
      <w:r w:rsidRPr="00EA3AE7">
        <w:rPr>
          <w:rFonts w:ascii="Arial" w:hAnsi="Arial" w:cs="Arial"/>
          <w:szCs w:val="24"/>
        </w:rPr>
        <w:t xml:space="preserve">, (Cambridge: Cambridge University Press, 2003), 231-247 </w:t>
      </w:r>
    </w:p>
    <w:p w14:paraId="21E757FF" w14:textId="77777777" w:rsidR="00EA3AE7" w:rsidRPr="00EA3AE7" w:rsidRDefault="00EA3AE7" w:rsidP="00E92705">
      <w:pPr>
        <w:spacing w:afterLines="60" w:after="216"/>
        <w:rPr>
          <w:rFonts w:ascii="Arial" w:hAnsi="Arial" w:cs="Arial"/>
          <w:szCs w:val="24"/>
        </w:rPr>
      </w:pPr>
      <w:proofErr w:type="spellStart"/>
      <w:r w:rsidRPr="00EA3AE7">
        <w:rPr>
          <w:rFonts w:ascii="Arial" w:hAnsi="Arial" w:cs="Arial"/>
          <w:szCs w:val="24"/>
        </w:rPr>
        <w:t>Bilqies</w:t>
      </w:r>
      <w:proofErr w:type="spellEnd"/>
      <w:r w:rsidRPr="00EA3AE7">
        <w:rPr>
          <w:rFonts w:ascii="Arial" w:hAnsi="Arial" w:cs="Arial"/>
          <w:szCs w:val="24"/>
        </w:rPr>
        <w:t xml:space="preserve">, </w:t>
      </w:r>
      <w:proofErr w:type="spellStart"/>
      <w:r w:rsidRPr="00EA3AE7">
        <w:rPr>
          <w:rFonts w:ascii="Arial" w:hAnsi="Arial" w:cs="Arial"/>
          <w:szCs w:val="24"/>
        </w:rPr>
        <w:t>Shahida</w:t>
      </w:r>
      <w:proofErr w:type="spellEnd"/>
      <w:r w:rsidRPr="00EA3AE7">
        <w:rPr>
          <w:rFonts w:ascii="Arial" w:hAnsi="Arial" w:cs="Arial"/>
          <w:szCs w:val="24"/>
        </w:rPr>
        <w:t xml:space="preserve">, ‘Understanding the Concept of Islamic Sufism’, in </w:t>
      </w:r>
      <w:r w:rsidRPr="00EA3AE7">
        <w:rPr>
          <w:rFonts w:ascii="Arial" w:hAnsi="Arial" w:cs="Arial"/>
          <w:i/>
          <w:szCs w:val="24"/>
        </w:rPr>
        <w:t xml:space="preserve">Journal of Education &amp; Social Policy, </w:t>
      </w:r>
      <w:r w:rsidRPr="00EA3AE7">
        <w:rPr>
          <w:rFonts w:ascii="Arial" w:hAnsi="Arial" w:cs="Arial"/>
          <w:szCs w:val="24"/>
        </w:rPr>
        <w:t xml:space="preserve">Vol. 1 No. 1 (2014), pp. 55-72 </w:t>
      </w:r>
      <w:r w:rsidRPr="00EA3AE7">
        <w:rPr>
          <w:rFonts w:ascii="Arial" w:hAnsi="Arial" w:cs="Arial"/>
          <w:i/>
          <w:szCs w:val="24"/>
        </w:rPr>
        <w:t xml:space="preserve"> </w:t>
      </w:r>
      <w:r w:rsidRPr="00EA3AE7">
        <w:rPr>
          <w:rFonts w:ascii="Arial" w:hAnsi="Arial" w:cs="Arial"/>
          <w:szCs w:val="24"/>
        </w:rPr>
        <w:t xml:space="preserve">                                                                                </w:t>
      </w:r>
    </w:p>
    <w:p w14:paraId="4327A1E3" w14:textId="77777777" w:rsidR="00EA3AE7" w:rsidRPr="00EA3AE7" w:rsidRDefault="00EA3AE7" w:rsidP="00E92705">
      <w:pPr>
        <w:spacing w:afterLines="60" w:after="216"/>
        <w:rPr>
          <w:rFonts w:ascii="Arial" w:hAnsi="Arial" w:cs="Arial"/>
          <w:szCs w:val="24"/>
        </w:rPr>
      </w:pPr>
      <w:proofErr w:type="spellStart"/>
      <w:r w:rsidRPr="00EA3AE7">
        <w:rPr>
          <w:rFonts w:ascii="Arial" w:hAnsi="Arial" w:cs="Arial"/>
          <w:szCs w:val="24"/>
        </w:rPr>
        <w:t>Chishtī</w:t>
      </w:r>
      <w:proofErr w:type="spellEnd"/>
      <w:r w:rsidRPr="00EA3AE7">
        <w:rPr>
          <w:rFonts w:ascii="Arial" w:hAnsi="Arial" w:cs="Arial"/>
          <w:szCs w:val="24"/>
        </w:rPr>
        <w:t xml:space="preserve"> Order, &lt;</w:t>
      </w:r>
      <w:hyperlink r:id="rId23" w:history="1">
        <w:r w:rsidRPr="00EA3AE7">
          <w:rPr>
            <w:rStyle w:val="a3"/>
            <w:rFonts w:ascii="Arial" w:hAnsi="Arial" w:cs="Arial"/>
            <w:color w:val="auto"/>
            <w:szCs w:val="24"/>
          </w:rPr>
          <w:t>http://www.bahaistudies.net/asma/chishti-arabic2.pdf</w:t>
        </w:r>
      </w:hyperlink>
      <w:r w:rsidRPr="00EA3AE7">
        <w:rPr>
          <w:rStyle w:val="a3"/>
          <w:rFonts w:ascii="Arial" w:hAnsi="Arial" w:cs="Arial"/>
          <w:color w:val="auto"/>
          <w:szCs w:val="24"/>
        </w:rPr>
        <w:t>&gt;, [assessed 4 January 2019]</w:t>
      </w:r>
    </w:p>
    <w:p w14:paraId="627A498B" w14:textId="77777777" w:rsidR="00EA3AE7" w:rsidRPr="00EA3AE7" w:rsidRDefault="00EA3AE7" w:rsidP="00E92705">
      <w:pPr>
        <w:spacing w:afterLines="60" w:after="216"/>
        <w:rPr>
          <w:rFonts w:ascii="Arial" w:hAnsi="Arial" w:cs="Arial"/>
          <w:szCs w:val="24"/>
          <w:shd w:val="clear" w:color="auto" w:fill="FFFFFF"/>
        </w:rPr>
      </w:pPr>
      <w:proofErr w:type="spellStart"/>
      <w:r w:rsidRPr="00EA3AE7">
        <w:rPr>
          <w:rFonts w:ascii="Arial" w:hAnsi="Arial" w:cs="Arial"/>
          <w:szCs w:val="24"/>
          <w:shd w:val="clear" w:color="auto" w:fill="FFFFFF"/>
        </w:rPr>
        <w:t>Chittick</w:t>
      </w:r>
      <w:proofErr w:type="spellEnd"/>
      <w:r w:rsidRPr="00EA3AE7">
        <w:rPr>
          <w:rFonts w:ascii="Arial" w:hAnsi="Arial" w:cs="Arial"/>
          <w:szCs w:val="24"/>
          <w:shd w:val="clear" w:color="auto" w:fill="FFFFFF"/>
        </w:rPr>
        <w:t xml:space="preserve">, William C, ‘Rumi and the </w:t>
      </w:r>
      <w:proofErr w:type="spellStart"/>
      <w:r w:rsidRPr="00EA3AE7">
        <w:rPr>
          <w:rFonts w:ascii="Arial" w:hAnsi="Arial" w:cs="Arial"/>
          <w:szCs w:val="24"/>
          <w:shd w:val="clear" w:color="auto" w:fill="FFFFFF"/>
        </w:rPr>
        <w:t>Mawlawiyya</w:t>
      </w:r>
      <w:proofErr w:type="spellEnd"/>
      <w:r w:rsidRPr="00EA3AE7">
        <w:rPr>
          <w:rFonts w:ascii="Arial" w:hAnsi="Arial" w:cs="Arial"/>
          <w:szCs w:val="24"/>
          <w:shd w:val="clear" w:color="auto" w:fill="FFFFFF"/>
        </w:rPr>
        <w:t>’, in S.H. Nasr (ed.),</w:t>
      </w:r>
      <w:hyperlink r:id="rId24" w:history="1">
        <w:r w:rsidRPr="00EA3AE7">
          <w:rPr>
            <w:rStyle w:val="a3"/>
            <w:rFonts w:ascii="Arial" w:hAnsi="Arial" w:cs="Arial"/>
            <w:i/>
            <w:color w:val="auto"/>
            <w:szCs w:val="24"/>
            <w:u w:val="none"/>
            <w:shd w:val="clear" w:color="auto" w:fill="FFFFFF"/>
          </w:rPr>
          <w:t> Islamic Spirituality: Manifestations</w:t>
        </w:r>
      </w:hyperlink>
      <w:r w:rsidRPr="00EA3AE7">
        <w:rPr>
          <w:rFonts w:ascii="Arial" w:hAnsi="Arial" w:cs="Arial"/>
          <w:i/>
          <w:szCs w:val="24"/>
          <w:shd w:val="clear" w:color="auto" w:fill="FFFFFF"/>
        </w:rPr>
        <w:t> </w:t>
      </w:r>
      <w:r w:rsidRPr="00EA3AE7">
        <w:rPr>
          <w:rFonts w:ascii="Arial" w:hAnsi="Arial" w:cs="Arial"/>
          <w:szCs w:val="24"/>
          <w:shd w:val="clear" w:color="auto" w:fill="FFFFFF"/>
        </w:rPr>
        <w:t>(New York: Crossroad, 1991), pp. 105-126 </w:t>
      </w:r>
    </w:p>
    <w:p w14:paraId="08644FA9" w14:textId="77777777" w:rsidR="00EA3AE7" w:rsidRPr="00EA3AE7" w:rsidRDefault="00EA3AE7" w:rsidP="00E92705">
      <w:pPr>
        <w:spacing w:afterLines="60" w:after="216"/>
        <w:rPr>
          <w:rFonts w:ascii="Arial" w:hAnsi="Arial" w:cs="Arial"/>
          <w:szCs w:val="24"/>
          <w:shd w:val="clear" w:color="auto" w:fill="FFFFFF"/>
        </w:rPr>
      </w:pPr>
      <w:proofErr w:type="spellStart"/>
      <w:r w:rsidRPr="00EA3AE7">
        <w:rPr>
          <w:rFonts w:ascii="Arial" w:hAnsi="Arial" w:cs="Arial"/>
          <w:szCs w:val="24"/>
          <w:shd w:val="clear" w:color="auto" w:fill="FFFFFF"/>
        </w:rPr>
        <w:t>Chittick</w:t>
      </w:r>
      <w:proofErr w:type="spellEnd"/>
      <w:r w:rsidRPr="00EA3AE7">
        <w:rPr>
          <w:rFonts w:ascii="Arial" w:hAnsi="Arial" w:cs="Arial"/>
          <w:szCs w:val="24"/>
          <w:shd w:val="clear" w:color="auto" w:fill="FFFFFF"/>
        </w:rPr>
        <w:t>, William C., </w:t>
      </w:r>
      <w:hyperlink r:id="rId25" w:history="1">
        <w:proofErr w:type="gramStart"/>
        <w:r w:rsidRPr="00EA3AE7">
          <w:rPr>
            <w:rStyle w:val="a3"/>
            <w:rFonts w:ascii="Arial" w:hAnsi="Arial" w:cs="Arial"/>
            <w:i/>
            <w:color w:val="auto"/>
            <w:szCs w:val="24"/>
            <w:u w:val="none"/>
            <w:shd w:val="clear" w:color="auto" w:fill="FFFFFF"/>
          </w:rPr>
          <w:t>The</w:t>
        </w:r>
        <w:proofErr w:type="gramEnd"/>
        <w:r w:rsidRPr="00EA3AE7">
          <w:rPr>
            <w:rStyle w:val="a3"/>
            <w:rFonts w:ascii="Arial" w:hAnsi="Arial" w:cs="Arial"/>
            <w:i/>
            <w:color w:val="auto"/>
            <w:szCs w:val="24"/>
            <w:u w:val="none"/>
            <w:shd w:val="clear" w:color="auto" w:fill="FFFFFF"/>
          </w:rPr>
          <w:t xml:space="preserve"> Sufi Path of Love: The Spiritual Teachings of Rumi</w:t>
        </w:r>
      </w:hyperlink>
      <w:r w:rsidRPr="00EA3AE7">
        <w:rPr>
          <w:rFonts w:ascii="Arial" w:hAnsi="Arial" w:cs="Arial"/>
          <w:szCs w:val="24"/>
          <w:shd w:val="clear" w:color="auto" w:fill="FFFFFF"/>
        </w:rPr>
        <w:t xml:space="preserve"> (Albany: SUNY Press, 1983) </w:t>
      </w:r>
    </w:p>
    <w:p w14:paraId="0B50CB08" w14:textId="77777777" w:rsidR="00EA3AE7" w:rsidRPr="00EA3AE7" w:rsidRDefault="00EA3AE7" w:rsidP="00E92705">
      <w:pPr>
        <w:spacing w:afterLines="60" w:after="216"/>
        <w:rPr>
          <w:rFonts w:ascii="Arial" w:hAnsi="Arial" w:cs="Arial"/>
          <w:szCs w:val="24"/>
          <w:shd w:val="clear" w:color="auto" w:fill="FFFFFF"/>
        </w:rPr>
      </w:pPr>
      <w:r w:rsidRPr="00EA3AE7">
        <w:rPr>
          <w:rFonts w:ascii="Arial" w:hAnsi="Arial" w:cs="Arial"/>
          <w:szCs w:val="24"/>
          <w:shd w:val="clear" w:color="auto" w:fill="FFFFFF"/>
        </w:rPr>
        <w:t xml:space="preserve">Danner, Victor, </w:t>
      </w:r>
      <w:r>
        <w:rPr>
          <w:rFonts w:ascii="Arial" w:hAnsi="Arial" w:cs="Arial"/>
          <w:szCs w:val="24"/>
          <w:shd w:val="clear" w:color="auto" w:fill="FFFFFF"/>
        </w:rPr>
        <w:t>‘</w:t>
      </w:r>
      <w:r w:rsidRPr="00EA3AE7">
        <w:rPr>
          <w:rFonts w:ascii="Arial" w:hAnsi="Arial" w:cs="Arial"/>
          <w:szCs w:val="24"/>
          <w:shd w:val="clear" w:color="auto" w:fill="FFFFFF"/>
        </w:rPr>
        <w:t>The Early Development of Sufism</w:t>
      </w:r>
      <w:r>
        <w:rPr>
          <w:rFonts w:ascii="Arial" w:hAnsi="Arial" w:cs="Arial"/>
          <w:szCs w:val="24"/>
          <w:shd w:val="clear" w:color="auto" w:fill="FFFFFF"/>
        </w:rPr>
        <w:t>’,</w:t>
      </w:r>
      <w:r w:rsidRPr="00EA3AE7">
        <w:rPr>
          <w:rFonts w:ascii="Arial" w:hAnsi="Arial" w:cs="Arial"/>
          <w:szCs w:val="24"/>
          <w:shd w:val="clear" w:color="auto" w:fill="FFFFFF"/>
        </w:rPr>
        <w:t xml:space="preserve"> in S.H. Nasr ed.,</w:t>
      </w:r>
      <w:hyperlink r:id="rId26" w:history="1">
        <w:r w:rsidRPr="00EA3AE7">
          <w:rPr>
            <w:rStyle w:val="a3"/>
            <w:rFonts w:ascii="Arial" w:hAnsi="Arial" w:cs="Arial"/>
            <w:i/>
            <w:color w:val="auto"/>
            <w:szCs w:val="24"/>
            <w:u w:val="none"/>
            <w:shd w:val="clear" w:color="auto" w:fill="FFFFFF"/>
          </w:rPr>
          <w:t> Islamic Spirituality</w:t>
        </w:r>
        <w:r w:rsidRPr="00EA3AE7">
          <w:rPr>
            <w:rStyle w:val="a3"/>
            <w:rFonts w:ascii="Arial" w:hAnsi="Arial" w:cs="Arial"/>
            <w:color w:val="auto"/>
            <w:szCs w:val="24"/>
            <w:u w:val="none"/>
            <w:shd w:val="clear" w:color="auto" w:fill="FFFFFF"/>
          </w:rPr>
          <w:t>: Foundations</w:t>
        </w:r>
      </w:hyperlink>
      <w:r w:rsidRPr="00EA3AE7">
        <w:rPr>
          <w:rFonts w:ascii="Arial" w:hAnsi="Arial" w:cs="Arial"/>
          <w:szCs w:val="24"/>
          <w:shd w:val="clear" w:color="auto" w:fill="FFFFFF"/>
        </w:rPr>
        <w:t> (New York: Crossroad, 1985), pp. 239-264 </w:t>
      </w:r>
    </w:p>
    <w:p w14:paraId="3589B412" w14:textId="77777777" w:rsidR="00EA3AE7" w:rsidRPr="00EA3AE7" w:rsidRDefault="00EA3AE7" w:rsidP="00E92705">
      <w:pPr>
        <w:spacing w:afterLines="60" w:after="216"/>
        <w:rPr>
          <w:rFonts w:ascii="Arial" w:hAnsi="Arial" w:cs="Arial"/>
          <w:szCs w:val="24"/>
          <w:shd w:val="clear" w:color="auto" w:fill="FFFFFF"/>
        </w:rPr>
      </w:pPr>
      <w:r w:rsidRPr="00EA3AE7">
        <w:rPr>
          <w:rFonts w:ascii="Arial" w:hAnsi="Arial" w:cs="Arial"/>
          <w:szCs w:val="24"/>
          <w:shd w:val="clear" w:color="auto" w:fill="FFFFFF"/>
        </w:rPr>
        <w:t>Ed-Din, Abu Bakr, "The Nature and Origin of Sufism" in S.H. Nasr (ed.),</w:t>
      </w:r>
      <w:hyperlink r:id="rId27" w:history="1">
        <w:r w:rsidRPr="00EA3AE7">
          <w:rPr>
            <w:rStyle w:val="a3"/>
            <w:rFonts w:ascii="Arial" w:hAnsi="Arial" w:cs="Arial"/>
            <w:i/>
            <w:color w:val="auto"/>
            <w:szCs w:val="24"/>
            <w:u w:val="none"/>
            <w:shd w:val="clear" w:color="auto" w:fill="FFFFFF"/>
          </w:rPr>
          <w:t> Islamic Spirituality: Foundations</w:t>
        </w:r>
      </w:hyperlink>
      <w:r w:rsidRPr="00EA3AE7">
        <w:rPr>
          <w:rFonts w:ascii="Arial" w:hAnsi="Arial" w:cs="Arial"/>
          <w:szCs w:val="24"/>
          <w:shd w:val="clear" w:color="auto" w:fill="FFFFFF"/>
        </w:rPr>
        <w:t> (New York: Crossroad, 1985), pp. 223-238 </w:t>
      </w:r>
    </w:p>
    <w:p w14:paraId="7ECDD8EC" w14:textId="77777777" w:rsidR="00EA3AE7" w:rsidRPr="00EA3AE7" w:rsidRDefault="00EA3AE7" w:rsidP="00E92705">
      <w:pPr>
        <w:pStyle w:val="3"/>
        <w:shd w:val="clear" w:color="auto" w:fill="FFFFFF"/>
        <w:spacing w:before="0" w:beforeAutospacing="0" w:afterLines="60" w:after="216" w:afterAutospacing="0"/>
        <w:rPr>
          <w:rFonts w:ascii="Arial" w:hAnsi="Arial" w:cs="Arial"/>
          <w:b w:val="0"/>
          <w:sz w:val="24"/>
          <w:szCs w:val="24"/>
        </w:rPr>
      </w:pPr>
      <w:r w:rsidRPr="00EA3AE7">
        <w:rPr>
          <w:rFonts w:ascii="Arial" w:hAnsi="Arial" w:cs="Arial"/>
          <w:b w:val="0"/>
          <w:sz w:val="24"/>
          <w:szCs w:val="24"/>
        </w:rPr>
        <w:t>Ernst, Carl W. and Lawrence, Bruce B. (2002) Sufi Martyrs of Love: The Chishti Order in South Asia and Beyond Palgrave Macmillan, New York, p. 1 ISBN 1-4039-6026-7</w:t>
      </w:r>
    </w:p>
    <w:p w14:paraId="3A07D364" w14:textId="77777777" w:rsidR="00EA3AE7" w:rsidRPr="00EA3AE7" w:rsidRDefault="00EA3AE7" w:rsidP="00E92705">
      <w:pPr>
        <w:spacing w:afterLines="60" w:after="216"/>
        <w:rPr>
          <w:rFonts w:ascii="Arial" w:hAnsi="Arial" w:cs="Arial"/>
          <w:szCs w:val="24"/>
        </w:rPr>
      </w:pPr>
      <w:r w:rsidRPr="00EA3AE7">
        <w:rPr>
          <w:rFonts w:ascii="Arial" w:hAnsi="Arial" w:cs="Arial"/>
          <w:szCs w:val="24"/>
        </w:rPr>
        <w:t xml:space="preserve">Ghosh, A. K., Mir, S. A., Short Introduction to Origin, Beginning and History of Sufism or </w:t>
      </w:r>
      <w:proofErr w:type="spellStart"/>
      <w:r w:rsidRPr="00EA3AE7">
        <w:rPr>
          <w:rFonts w:ascii="Arial" w:hAnsi="Arial" w:cs="Arial"/>
          <w:szCs w:val="24"/>
        </w:rPr>
        <w:t>Tasawwuf</w:t>
      </w:r>
      <w:proofErr w:type="spellEnd"/>
      <w:r w:rsidRPr="00EA3AE7">
        <w:rPr>
          <w:rFonts w:ascii="Arial" w:hAnsi="Arial" w:cs="Arial"/>
          <w:szCs w:val="24"/>
        </w:rPr>
        <w:t xml:space="preserve">,  </w:t>
      </w:r>
    </w:p>
    <w:p w14:paraId="59456E55" w14:textId="77777777" w:rsidR="00EA3AE7" w:rsidRPr="00EA3AE7" w:rsidRDefault="00EA3AE7" w:rsidP="00E92705">
      <w:pPr>
        <w:pStyle w:val="Web"/>
        <w:shd w:val="clear" w:color="auto" w:fill="FFFFFF"/>
        <w:spacing w:before="0" w:beforeAutospacing="0" w:afterLines="60" w:after="216" w:afterAutospacing="0"/>
        <w:rPr>
          <w:rFonts w:ascii="Arial" w:hAnsi="Arial" w:cs="Arial"/>
        </w:rPr>
      </w:pPr>
      <w:r w:rsidRPr="00EA3AE7">
        <w:rPr>
          <w:rStyle w:val="addmd"/>
          <w:rFonts w:ascii="Arial" w:hAnsi="Arial" w:cs="Arial"/>
        </w:rPr>
        <w:t>Hewer, C. T. R.,</w:t>
      </w:r>
      <w:r w:rsidRPr="00EA3AE7">
        <w:rPr>
          <w:rFonts w:ascii="Arial" w:hAnsi="Arial" w:cs="Arial"/>
        </w:rPr>
        <w:t xml:space="preserve"> </w:t>
      </w:r>
      <w:r w:rsidRPr="00EA3AE7">
        <w:rPr>
          <w:rFonts w:ascii="Arial" w:hAnsi="Arial" w:cs="Arial"/>
          <w:i/>
        </w:rPr>
        <w:t>Understanding Islam: The First Ten Steps</w:t>
      </w:r>
      <w:r w:rsidRPr="00EA3AE7">
        <w:rPr>
          <w:rFonts w:ascii="Arial" w:hAnsi="Arial" w:cs="Arial"/>
        </w:rPr>
        <w:t xml:space="preserve">, </w:t>
      </w:r>
      <w:r w:rsidRPr="00EA3AE7">
        <w:rPr>
          <w:rStyle w:val="addmd"/>
          <w:rFonts w:ascii="Arial" w:hAnsi="Arial" w:cs="Arial"/>
        </w:rPr>
        <w:t xml:space="preserve">(London: </w:t>
      </w:r>
      <w:hyperlink r:id="rId28" w:history="1">
        <w:r w:rsidRPr="00EA3AE7">
          <w:rPr>
            <w:rStyle w:val="a3"/>
            <w:rFonts w:ascii="Arial" w:hAnsi="Arial" w:cs="Arial"/>
            <w:color w:val="auto"/>
            <w:u w:val="none"/>
          </w:rPr>
          <w:t>SCM Press</w:t>
        </w:r>
      </w:hyperlink>
      <w:r w:rsidRPr="00EA3AE7">
        <w:rPr>
          <w:rStyle w:val="a3"/>
          <w:rFonts w:ascii="Arial" w:hAnsi="Arial" w:cs="Arial"/>
          <w:color w:val="auto"/>
          <w:u w:val="none"/>
        </w:rPr>
        <w:t>,</w:t>
      </w:r>
      <w:r w:rsidRPr="00EA3AE7">
        <w:rPr>
          <w:rFonts w:ascii="Arial" w:hAnsi="Arial" w:cs="Arial"/>
        </w:rPr>
        <w:t xml:space="preserve"> 2006), pp. 37-38</w:t>
      </w:r>
    </w:p>
    <w:p w14:paraId="2A6BAC49" w14:textId="0712E952" w:rsidR="00EA3AE7" w:rsidRPr="00EA3AE7" w:rsidRDefault="00EA3AE7" w:rsidP="00E92705">
      <w:pPr>
        <w:spacing w:afterLines="60" w:after="216"/>
        <w:rPr>
          <w:rStyle w:val="a3"/>
          <w:rFonts w:ascii="Arial" w:hAnsi="Arial" w:cs="Arial"/>
          <w:color w:val="auto"/>
          <w:szCs w:val="24"/>
        </w:rPr>
      </w:pPr>
      <w:r w:rsidRPr="00EA3AE7">
        <w:rPr>
          <w:rFonts w:ascii="Arial" w:hAnsi="Arial" w:cs="Arial"/>
          <w:szCs w:val="24"/>
          <w:shd w:val="clear" w:color="auto" w:fill="FFFFFF"/>
        </w:rPr>
        <w:t xml:space="preserve">Huda. "Key Differences </w:t>
      </w:r>
      <w:proofErr w:type="gramStart"/>
      <w:r w:rsidRPr="00EA3AE7">
        <w:rPr>
          <w:rFonts w:ascii="Arial" w:hAnsi="Arial" w:cs="Arial"/>
          <w:szCs w:val="24"/>
          <w:shd w:val="clear" w:color="auto" w:fill="FFFFFF"/>
        </w:rPr>
        <w:t>Between</w:t>
      </w:r>
      <w:proofErr w:type="gramEnd"/>
      <w:r w:rsidRPr="00EA3AE7">
        <w:rPr>
          <w:rFonts w:ascii="Arial" w:hAnsi="Arial" w:cs="Arial"/>
          <w:szCs w:val="24"/>
          <w:shd w:val="clear" w:color="auto" w:fill="FFFFFF"/>
        </w:rPr>
        <w:t xml:space="preserve"> Shia and Sunni Muslims", in </w:t>
      </w:r>
      <w:proofErr w:type="spellStart"/>
      <w:r w:rsidRPr="00EA3AE7">
        <w:rPr>
          <w:rFonts w:ascii="Arial" w:hAnsi="Arial" w:cs="Arial"/>
          <w:szCs w:val="24"/>
          <w:shd w:val="clear" w:color="auto" w:fill="FFFFFF"/>
        </w:rPr>
        <w:t>ThoughtCo</w:t>
      </w:r>
      <w:proofErr w:type="spellEnd"/>
      <w:r w:rsidRPr="00EA3AE7">
        <w:rPr>
          <w:rFonts w:ascii="Arial" w:hAnsi="Arial" w:cs="Arial"/>
          <w:szCs w:val="24"/>
          <w:shd w:val="clear" w:color="auto" w:fill="FFFFFF"/>
        </w:rPr>
        <w:t>, Sep. 24, 2018, &lt;</w:t>
      </w:r>
      <w:hyperlink r:id="rId29" w:history="1">
        <w:r w:rsidRPr="00EA3AE7">
          <w:rPr>
            <w:rStyle w:val="a3"/>
            <w:rFonts w:ascii="Arial" w:hAnsi="Arial" w:cs="Arial"/>
            <w:color w:val="auto"/>
            <w:szCs w:val="24"/>
          </w:rPr>
          <w:t>https://www.thoughtco.com/difference-between-shia-and-sunni-muslims-2003755</w:t>
        </w:r>
      </w:hyperlink>
      <w:r w:rsidRPr="00EA3AE7">
        <w:rPr>
          <w:rStyle w:val="a3"/>
          <w:rFonts w:ascii="Arial" w:hAnsi="Arial" w:cs="Arial"/>
          <w:color w:val="auto"/>
          <w:szCs w:val="24"/>
        </w:rPr>
        <w:t xml:space="preserve">&gt;, [assessed 5 January 2019] </w:t>
      </w:r>
    </w:p>
    <w:p w14:paraId="7FBD3D4A" w14:textId="77777777" w:rsidR="00EA3AE7" w:rsidRPr="00EA3AE7" w:rsidRDefault="00EA3AE7" w:rsidP="00E92705">
      <w:pPr>
        <w:spacing w:afterLines="60" w:after="216"/>
        <w:rPr>
          <w:rFonts w:ascii="Arial" w:hAnsi="Arial" w:cs="Arial"/>
          <w:szCs w:val="24"/>
          <w:shd w:val="clear" w:color="auto" w:fill="FFFFFF"/>
        </w:rPr>
      </w:pPr>
      <w:r>
        <w:rPr>
          <w:rFonts w:ascii="Arial" w:hAnsi="Arial" w:cs="Arial"/>
          <w:szCs w:val="24"/>
          <w:shd w:val="clear" w:color="auto" w:fill="FFFFFF"/>
        </w:rPr>
        <w:t xml:space="preserve">Jean-Louis </w:t>
      </w:r>
      <w:proofErr w:type="spellStart"/>
      <w:r>
        <w:rPr>
          <w:rFonts w:ascii="Arial" w:hAnsi="Arial" w:cs="Arial"/>
          <w:szCs w:val="24"/>
          <w:shd w:val="clear" w:color="auto" w:fill="FFFFFF"/>
        </w:rPr>
        <w:t>Michon</w:t>
      </w:r>
      <w:proofErr w:type="spellEnd"/>
      <w:r>
        <w:rPr>
          <w:rFonts w:ascii="Arial" w:hAnsi="Arial" w:cs="Arial"/>
          <w:szCs w:val="24"/>
          <w:shd w:val="clear" w:color="auto" w:fill="FFFFFF"/>
        </w:rPr>
        <w:t>, ‘</w:t>
      </w:r>
      <w:r w:rsidRPr="00EA3AE7">
        <w:rPr>
          <w:rFonts w:ascii="Arial" w:hAnsi="Arial" w:cs="Arial"/>
          <w:szCs w:val="24"/>
          <w:shd w:val="clear" w:color="auto" w:fill="FFFFFF"/>
        </w:rPr>
        <w:t>The Spiritual Pra</w:t>
      </w:r>
      <w:r>
        <w:rPr>
          <w:rFonts w:ascii="Arial" w:hAnsi="Arial" w:cs="Arial"/>
          <w:szCs w:val="24"/>
          <w:shd w:val="clear" w:color="auto" w:fill="FFFFFF"/>
        </w:rPr>
        <w:t xml:space="preserve">ctices of Sufism’ in S.H. Nasr, </w:t>
      </w:r>
      <w:r w:rsidRPr="00EA3AE7">
        <w:rPr>
          <w:rFonts w:ascii="Arial" w:hAnsi="Arial" w:cs="Arial"/>
          <w:szCs w:val="24"/>
          <w:shd w:val="clear" w:color="auto" w:fill="FFFFFF"/>
        </w:rPr>
        <w:t>ed.,</w:t>
      </w:r>
      <w:hyperlink r:id="rId30" w:history="1">
        <w:r w:rsidRPr="00EA3AE7">
          <w:rPr>
            <w:rStyle w:val="a3"/>
            <w:rFonts w:ascii="Arial" w:hAnsi="Arial" w:cs="Arial"/>
            <w:i/>
            <w:color w:val="auto"/>
            <w:szCs w:val="24"/>
            <w:u w:val="none"/>
            <w:shd w:val="clear" w:color="auto" w:fill="FFFFFF"/>
          </w:rPr>
          <w:t> Islamic Spirituality: Foundations</w:t>
        </w:r>
      </w:hyperlink>
      <w:r w:rsidRPr="00EA3AE7">
        <w:rPr>
          <w:rFonts w:ascii="Arial" w:hAnsi="Arial" w:cs="Arial"/>
          <w:szCs w:val="24"/>
          <w:shd w:val="clear" w:color="auto" w:fill="FFFFFF"/>
        </w:rPr>
        <w:t> (New York: Crossroad, 1985), pp. 265-293</w:t>
      </w:r>
    </w:p>
    <w:p w14:paraId="19E538BF" w14:textId="77777777" w:rsidR="00EA3AE7" w:rsidRPr="00EA3AE7" w:rsidRDefault="00EA3AE7" w:rsidP="00E92705">
      <w:pPr>
        <w:spacing w:afterLines="60" w:after="216"/>
        <w:rPr>
          <w:rFonts w:ascii="Arial" w:eastAsia="新細明體" w:hAnsi="Arial" w:cs="Arial"/>
          <w:i/>
          <w:iCs/>
          <w:kern w:val="0"/>
          <w:szCs w:val="24"/>
        </w:rPr>
      </w:pPr>
      <w:hyperlink r:id="rId31" w:tooltip="Hisham Kabbani" w:history="1">
        <w:r w:rsidRPr="00EA3AE7">
          <w:rPr>
            <w:rFonts w:ascii="Arial" w:eastAsia="新細明體" w:hAnsi="Arial" w:cs="Arial"/>
            <w:iCs/>
            <w:kern w:val="0"/>
            <w:szCs w:val="24"/>
          </w:rPr>
          <w:t>Kabbani, Muhammad Hisham</w:t>
        </w:r>
      </w:hyperlink>
      <w:r w:rsidRPr="00EA3AE7">
        <w:rPr>
          <w:rFonts w:ascii="Arial" w:eastAsia="新細明體" w:hAnsi="Arial" w:cs="Arial"/>
          <w:i/>
          <w:iCs/>
          <w:kern w:val="0"/>
          <w:szCs w:val="24"/>
        </w:rPr>
        <w:t>, Classical Islam and the Naqshbandi Sufi Tradition. Islamic Supreme Council of America. p. 557. </w:t>
      </w:r>
      <w:hyperlink r:id="rId32" w:tooltip="International Standard Book Number" w:history="1">
        <w:r w:rsidRPr="00EA3AE7">
          <w:rPr>
            <w:rFonts w:ascii="Arial" w:eastAsia="新細明體" w:hAnsi="Arial" w:cs="Arial"/>
            <w:i/>
            <w:iCs/>
            <w:kern w:val="0"/>
            <w:szCs w:val="24"/>
          </w:rPr>
          <w:t>ISBN</w:t>
        </w:r>
      </w:hyperlink>
      <w:r w:rsidRPr="00EA3AE7">
        <w:rPr>
          <w:rFonts w:ascii="Arial" w:eastAsia="新細明體" w:hAnsi="Arial" w:cs="Arial"/>
          <w:i/>
          <w:iCs/>
          <w:kern w:val="0"/>
          <w:szCs w:val="24"/>
        </w:rPr>
        <w:t> </w:t>
      </w:r>
      <w:hyperlink r:id="rId33" w:tooltip="Special:BookSources/1-930409-23-0" w:history="1">
        <w:r w:rsidRPr="00EA3AE7">
          <w:rPr>
            <w:rFonts w:ascii="Arial" w:eastAsia="新細明體" w:hAnsi="Arial" w:cs="Arial"/>
            <w:i/>
            <w:iCs/>
            <w:kern w:val="0"/>
            <w:szCs w:val="24"/>
          </w:rPr>
          <w:t>1-930409-23-0</w:t>
        </w:r>
      </w:hyperlink>
    </w:p>
    <w:p w14:paraId="09BEAA6B" w14:textId="77777777" w:rsidR="00EA3AE7" w:rsidRPr="00EA3AE7" w:rsidRDefault="00EA3AE7" w:rsidP="00E92705">
      <w:pPr>
        <w:pStyle w:val="3"/>
        <w:spacing w:before="0" w:beforeAutospacing="0" w:afterLines="60" w:after="216" w:afterAutospacing="0"/>
        <w:textAlignment w:val="baseline"/>
        <w:rPr>
          <w:rFonts w:ascii="Arial" w:hAnsi="Arial" w:cs="Arial"/>
          <w:b w:val="0"/>
          <w:sz w:val="24"/>
          <w:szCs w:val="24"/>
        </w:rPr>
      </w:pPr>
      <w:r w:rsidRPr="00EA3AE7">
        <w:rPr>
          <w:rFonts w:ascii="Arial" w:hAnsi="Arial" w:cs="Arial"/>
          <w:b w:val="0"/>
          <w:sz w:val="24"/>
          <w:szCs w:val="24"/>
        </w:rPr>
        <w:t xml:space="preserve">Khan, Mohammad </w:t>
      </w:r>
      <w:proofErr w:type="spellStart"/>
      <w:r w:rsidRPr="00EA3AE7">
        <w:rPr>
          <w:rFonts w:ascii="Arial" w:hAnsi="Arial" w:cs="Arial"/>
          <w:b w:val="0"/>
          <w:sz w:val="24"/>
          <w:szCs w:val="24"/>
        </w:rPr>
        <w:t>Sharief</w:t>
      </w:r>
      <w:proofErr w:type="spellEnd"/>
      <w:r w:rsidRPr="00EA3AE7">
        <w:rPr>
          <w:rFonts w:ascii="Arial" w:hAnsi="Arial" w:cs="Arial"/>
          <w:b w:val="0"/>
          <w:sz w:val="24"/>
          <w:szCs w:val="24"/>
        </w:rPr>
        <w:t xml:space="preserve">, </w:t>
      </w:r>
      <w:proofErr w:type="spellStart"/>
      <w:proofErr w:type="gramStart"/>
      <w:r w:rsidRPr="00EA3AE7">
        <w:rPr>
          <w:rFonts w:ascii="Arial" w:hAnsi="Arial" w:cs="Arial"/>
          <w:b w:val="0"/>
          <w:sz w:val="24"/>
          <w:szCs w:val="24"/>
        </w:rPr>
        <w:t>op.cit</w:t>
      </w:r>
      <w:proofErr w:type="spellEnd"/>
      <w:r w:rsidRPr="00EA3AE7">
        <w:rPr>
          <w:rFonts w:ascii="Arial" w:hAnsi="Arial" w:cs="Arial"/>
          <w:b w:val="0"/>
          <w:sz w:val="24"/>
          <w:szCs w:val="24"/>
        </w:rPr>
        <w:t>.,</w:t>
      </w:r>
      <w:proofErr w:type="gramEnd"/>
      <w:r w:rsidRPr="00EA3AE7">
        <w:rPr>
          <w:rFonts w:ascii="Arial" w:hAnsi="Arial" w:cs="Arial"/>
          <w:b w:val="0"/>
          <w:sz w:val="24"/>
          <w:szCs w:val="24"/>
        </w:rPr>
        <w:t xml:space="preserve"> pp. 43-46.</w:t>
      </w:r>
    </w:p>
    <w:p w14:paraId="729C72BB" w14:textId="77777777" w:rsidR="00EA3AE7" w:rsidRPr="00EA3AE7" w:rsidRDefault="00EA3AE7" w:rsidP="00E92705">
      <w:pPr>
        <w:widowControl/>
        <w:shd w:val="clear" w:color="auto" w:fill="FFFFFF"/>
        <w:spacing w:afterLines="60" w:after="216"/>
        <w:rPr>
          <w:rFonts w:ascii="Arial" w:eastAsia="新細明體" w:hAnsi="Arial" w:cs="Arial"/>
          <w:kern w:val="0"/>
          <w:szCs w:val="24"/>
        </w:rPr>
      </w:pPr>
      <w:proofErr w:type="spellStart"/>
      <w:r w:rsidRPr="00EA3AE7">
        <w:rPr>
          <w:rFonts w:ascii="Arial" w:eastAsia="新細明體" w:hAnsi="Arial" w:cs="Arial"/>
          <w:iCs/>
          <w:kern w:val="0"/>
          <w:szCs w:val="24"/>
        </w:rPr>
        <w:t>Kugle</w:t>
      </w:r>
      <w:proofErr w:type="spellEnd"/>
      <w:r w:rsidRPr="00EA3AE7">
        <w:rPr>
          <w:rFonts w:ascii="Arial" w:eastAsia="新細明體" w:hAnsi="Arial" w:cs="Arial"/>
          <w:iCs/>
          <w:kern w:val="0"/>
          <w:szCs w:val="24"/>
        </w:rPr>
        <w:t>, Scott Alan,</w:t>
      </w:r>
      <w:r w:rsidRPr="00EA3AE7">
        <w:rPr>
          <w:rFonts w:ascii="Arial" w:eastAsia="新細明體" w:hAnsi="Arial" w:cs="Arial"/>
          <w:i/>
          <w:iCs/>
          <w:kern w:val="0"/>
          <w:szCs w:val="24"/>
        </w:rPr>
        <w:t> </w:t>
      </w:r>
      <w:hyperlink r:id="rId34" w:history="1">
        <w:r w:rsidRPr="00EA3AE7">
          <w:rPr>
            <w:rFonts w:ascii="Arial" w:eastAsia="新細明體" w:hAnsi="Arial" w:cs="Arial"/>
            <w:i/>
            <w:iCs/>
            <w:kern w:val="0"/>
            <w:szCs w:val="24"/>
          </w:rPr>
          <w:t>Sufis &amp; saints' bodies: Mysticism, Corporeality and Sacred Power in Islam</w:t>
        </w:r>
      </w:hyperlink>
      <w:r w:rsidRPr="00EA3AE7">
        <w:rPr>
          <w:rFonts w:ascii="Arial" w:eastAsia="新細明體" w:hAnsi="Arial" w:cs="Arial"/>
          <w:i/>
          <w:iCs/>
          <w:kern w:val="0"/>
          <w:szCs w:val="24"/>
        </w:rPr>
        <w:t>,</w:t>
      </w:r>
      <w:r w:rsidRPr="00EA3AE7">
        <w:rPr>
          <w:rFonts w:ascii="Arial" w:eastAsia="新細明體" w:hAnsi="Arial" w:cs="Arial"/>
          <w:iCs/>
          <w:kern w:val="0"/>
          <w:szCs w:val="24"/>
        </w:rPr>
        <w:t xml:space="preserve"> (</w:t>
      </w:r>
      <w:hyperlink r:id="rId35" w:tooltip="University of North Carolina Press" w:history="1">
        <w:r w:rsidRPr="00EA3AE7">
          <w:rPr>
            <w:rFonts w:ascii="Arial" w:eastAsia="新細明體" w:hAnsi="Arial" w:cs="Arial"/>
            <w:iCs/>
            <w:kern w:val="0"/>
            <w:szCs w:val="24"/>
          </w:rPr>
          <w:t>University of North Carolina Press</w:t>
        </w:r>
      </w:hyperlink>
      <w:r w:rsidRPr="00EA3AE7">
        <w:rPr>
          <w:rFonts w:ascii="Arial" w:eastAsia="新細明體" w:hAnsi="Arial" w:cs="Arial"/>
          <w:iCs/>
          <w:kern w:val="0"/>
          <w:szCs w:val="24"/>
        </w:rPr>
        <w:t>, 2007)</w:t>
      </w:r>
      <w:r w:rsidRPr="00EA3AE7">
        <w:rPr>
          <w:rFonts w:ascii="Arial" w:eastAsia="新細明體" w:hAnsi="Arial" w:cs="Arial"/>
          <w:i/>
          <w:iCs/>
          <w:kern w:val="0"/>
          <w:szCs w:val="24"/>
        </w:rPr>
        <w:t>. p. 143. </w:t>
      </w:r>
      <w:hyperlink r:id="rId36" w:tooltip="International Standard Book Number" w:history="1">
        <w:r w:rsidRPr="00EA3AE7">
          <w:rPr>
            <w:rFonts w:ascii="Arial" w:eastAsia="新細明體" w:hAnsi="Arial" w:cs="Arial"/>
            <w:i/>
            <w:iCs/>
            <w:kern w:val="0"/>
            <w:szCs w:val="24"/>
          </w:rPr>
          <w:t>ISBN</w:t>
        </w:r>
      </w:hyperlink>
      <w:r w:rsidRPr="00EA3AE7">
        <w:rPr>
          <w:rFonts w:ascii="Arial" w:eastAsia="新細明體" w:hAnsi="Arial" w:cs="Arial"/>
          <w:i/>
          <w:iCs/>
          <w:kern w:val="0"/>
          <w:szCs w:val="24"/>
        </w:rPr>
        <w:t> </w:t>
      </w:r>
      <w:hyperlink r:id="rId37" w:tooltip="Special:BookSources/0-8078-5789-0" w:history="1">
        <w:r w:rsidRPr="00EA3AE7">
          <w:rPr>
            <w:rFonts w:ascii="Arial" w:eastAsia="新細明體" w:hAnsi="Arial" w:cs="Arial"/>
            <w:i/>
            <w:iCs/>
            <w:kern w:val="0"/>
            <w:szCs w:val="24"/>
          </w:rPr>
          <w:t>0-8078-5789-0</w:t>
        </w:r>
      </w:hyperlink>
      <w:r w:rsidRPr="00EA3AE7">
        <w:rPr>
          <w:rFonts w:ascii="Arial" w:eastAsia="新細明體" w:hAnsi="Arial" w:cs="Arial"/>
          <w:i/>
          <w:iCs/>
          <w:kern w:val="0"/>
          <w:szCs w:val="24"/>
        </w:rPr>
        <w:t>.</w:t>
      </w:r>
    </w:p>
    <w:p w14:paraId="76EA620C" w14:textId="77777777" w:rsidR="00EA3AE7" w:rsidRPr="00EA3AE7" w:rsidRDefault="00EA3AE7" w:rsidP="00E92705">
      <w:pPr>
        <w:spacing w:afterLines="60" w:after="216"/>
        <w:rPr>
          <w:rStyle w:val="tr"/>
          <w:rFonts w:ascii="Arial" w:hAnsi="Arial" w:cs="Arial"/>
          <w:szCs w:val="24"/>
          <w:shd w:val="clear" w:color="auto" w:fill="FFFFFF"/>
        </w:rPr>
      </w:pPr>
      <w:r w:rsidRPr="00EA3AE7">
        <w:rPr>
          <w:rStyle w:val="tr"/>
          <w:rFonts w:ascii="Arial" w:hAnsi="Arial" w:cs="Arial"/>
          <w:szCs w:val="24"/>
          <w:shd w:val="clear" w:color="auto" w:fill="FFFFFF"/>
        </w:rPr>
        <w:t>Lings, Martin, </w:t>
      </w:r>
      <w:r w:rsidRPr="00EA3AE7">
        <w:rPr>
          <w:rStyle w:val="tr"/>
          <w:rFonts w:ascii="Arial" w:hAnsi="Arial" w:cs="Arial"/>
          <w:i/>
          <w:szCs w:val="24"/>
          <w:shd w:val="clear" w:color="auto" w:fill="FFFFFF"/>
        </w:rPr>
        <w:t>What is Sufism?</w:t>
      </w:r>
      <w:r w:rsidRPr="00EA3AE7">
        <w:rPr>
          <w:rStyle w:val="tr"/>
          <w:rFonts w:ascii="Arial" w:hAnsi="Arial" w:cs="Arial"/>
          <w:szCs w:val="24"/>
          <w:shd w:val="clear" w:color="auto" w:fill="FFFFFF"/>
        </w:rPr>
        <w:t xml:space="preserve"> (</w:t>
      </w:r>
      <w:r w:rsidRPr="00EA3AE7">
        <w:rPr>
          <w:rFonts w:ascii="Arial" w:hAnsi="Arial" w:cs="Arial"/>
          <w:szCs w:val="24"/>
          <w:shd w:val="clear" w:color="auto" w:fill="FFFFFF"/>
        </w:rPr>
        <w:t>LA: University of California Press, 1975)</w:t>
      </w:r>
      <w:r w:rsidRPr="00EA3AE7">
        <w:rPr>
          <w:rStyle w:val="tr"/>
          <w:rFonts w:ascii="Arial" w:hAnsi="Arial" w:cs="Arial"/>
          <w:szCs w:val="24"/>
          <w:shd w:val="clear" w:color="auto" w:fill="FFFFFF"/>
        </w:rPr>
        <w:t>, pp. 12-15</w:t>
      </w:r>
    </w:p>
    <w:p w14:paraId="18C058C7" w14:textId="77777777" w:rsidR="00EA3AE7" w:rsidRPr="00EA3AE7" w:rsidRDefault="00EA3AE7" w:rsidP="00E92705">
      <w:pPr>
        <w:pStyle w:val="3"/>
        <w:spacing w:before="0" w:beforeAutospacing="0" w:afterLines="60" w:after="216" w:afterAutospacing="0"/>
        <w:textAlignment w:val="baseline"/>
        <w:rPr>
          <w:rFonts w:ascii="Arial" w:hAnsi="Arial" w:cs="Arial"/>
          <w:b w:val="0"/>
          <w:sz w:val="24"/>
          <w:szCs w:val="24"/>
          <w:u w:val="single"/>
        </w:rPr>
      </w:pPr>
      <w:proofErr w:type="spellStart"/>
      <w:r w:rsidRPr="00EA3AE7">
        <w:rPr>
          <w:rFonts w:ascii="Arial" w:hAnsi="Arial" w:cs="Arial"/>
          <w:b w:val="0"/>
          <w:sz w:val="24"/>
          <w:szCs w:val="24"/>
        </w:rPr>
        <w:t>Lipka</w:t>
      </w:r>
      <w:proofErr w:type="spellEnd"/>
      <w:r w:rsidRPr="00EA3AE7">
        <w:rPr>
          <w:rFonts w:ascii="Arial" w:hAnsi="Arial" w:cs="Arial"/>
          <w:b w:val="0"/>
          <w:sz w:val="24"/>
          <w:szCs w:val="24"/>
        </w:rPr>
        <w:t>, Michael, ‘Muslims and Islam: Key findings in the U.S. and around the world’ in Pew Research Center (2017), at &lt;</w:t>
      </w:r>
      <w:hyperlink r:id="rId38" w:history="1">
        <w:r w:rsidRPr="00EA3AE7">
          <w:rPr>
            <w:rStyle w:val="a3"/>
            <w:rFonts w:ascii="Arial" w:hAnsi="Arial" w:cs="Arial"/>
            <w:b w:val="0"/>
            <w:color w:val="auto"/>
            <w:sz w:val="24"/>
            <w:szCs w:val="24"/>
          </w:rPr>
          <w:t>http://www.pewresearch.org/fact-tank/2017/08/09/muslims-and-islam-key-findings-in-the-u-s-and-around-the-world/</w:t>
        </w:r>
      </w:hyperlink>
      <w:r w:rsidRPr="00EA3AE7">
        <w:rPr>
          <w:rFonts w:ascii="Arial" w:hAnsi="Arial" w:cs="Arial"/>
          <w:b w:val="0"/>
          <w:sz w:val="24"/>
          <w:szCs w:val="24"/>
        </w:rPr>
        <w:t>&gt;, [accessed 5 January 2019]</w:t>
      </w:r>
    </w:p>
    <w:p w14:paraId="261A8BDB" w14:textId="77777777" w:rsidR="00EA3AE7" w:rsidRPr="00EA3AE7" w:rsidRDefault="00EA3AE7" w:rsidP="00E92705">
      <w:pPr>
        <w:spacing w:afterLines="60" w:after="216"/>
        <w:rPr>
          <w:rFonts w:ascii="Arial" w:hAnsi="Arial" w:cs="Arial"/>
          <w:szCs w:val="24"/>
        </w:rPr>
      </w:pPr>
      <w:proofErr w:type="spellStart"/>
      <w:r w:rsidRPr="00EA3AE7">
        <w:rPr>
          <w:rFonts w:ascii="Arial" w:hAnsi="Arial" w:cs="Arial"/>
          <w:szCs w:val="24"/>
        </w:rPr>
        <w:t>Markwith</w:t>
      </w:r>
      <w:proofErr w:type="spellEnd"/>
      <w:r w:rsidRPr="00EA3AE7">
        <w:rPr>
          <w:rFonts w:ascii="Arial" w:hAnsi="Arial" w:cs="Arial"/>
          <w:szCs w:val="24"/>
        </w:rPr>
        <w:t xml:space="preserve">, Zachary, ‘The Imam and the </w:t>
      </w:r>
      <w:proofErr w:type="spellStart"/>
      <w:proofErr w:type="gramStart"/>
      <w:r w:rsidRPr="00EA3AE7">
        <w:rPr>
          <w:rFonts w:ascii="Arial" w:hAnsi="Arial" w:cs="Arial"/>
          <w:szCs w:val="24"/>
        </w:rPr>
        <w:t>Quĥb</w:t>
      </w:r>
      <w:proofErr w:type="spellEnd"/>
      <w:r w:rsidRPr="00EA3AE7">
        <w:rPr>
          <w:rFonts w:ascii="Arial" w:hAnsi="Arial" w:cs="Arial"/>
          <w:szCs w:val="24"/>
        </w:rPr>
        <w:t xml:space="preserve"> :</w:t>
      </w:r>
      <w:proofErr w:type="gramEnd"/>
      <w:r w:rsidRPr="00EA3AE7">
        <w:rPr>
          <w:rFonts w:ascii="Arial" w:hAnsi="Arial" w:cs="Arial"/>
          <w:szCs w:val="24"/>
        </w:rPr>
        <w:t xml:space="preserve"> The Axis Mundi in </w:t>
      </w:r>
      <w:proofErr w:type="spellStart"/>
      <w:r w:rsidRPr="00EA3AE7">
        <w:rPr>
          <w:rFonts w:ascii="Arial" w:hAnsi="Arial" w:cs="Arial"/>
          <w:szCs w:val="24"/>
        </w:rPr>
        <w:t>ShīЫism</w:t>
      </w:r>
      <w:proofErr w:type="spellEnd"/>
      <w:r w:rsidRPr="00EA3AE7">
        <w:rPr>
          <w:rFonts w:ascii="Arial" w:hAnsi="Arial" w:cs="Arial"/>
          <w:szCs w:val="24"/>
        </w:rPr>
        <w:t xml:space="preserve"> and Sufism’ </w:t>
      </w:r>
    </w:p>
    <w:p w14:paraId="637427EC" w14:textId="77777777" w:rsidR="00EA3AE7" w:rsidRPr="00EA3AE7" w:rsidRDefault="00EA3AE7" w:rsidP="00E92705">
      <w:pPr>
        <w:spacing w:afterLines="60" w:after="216"/>
        <w:rPr>
          <w:rFonts w:ascii="Arial" w:hAnsi="Arial" w:cs="Arial"/>
          <w:szCs w:val="24"/>
        </w:rPr>
      </w:pPr>
      <w:proofErr w:type="spellStart"/>
      <w:r w:rsidRPr="00EA3AE7">
        <w:rPr>
          <w:rFonts w:ascii="Arial" w:hAnsi="Arial" w:cs="Arial"/>
          <w:szCs w:val="24"/>
          <w:shd w:val="clear" w:color="auto" w:fill="FFFFFF"/>
        </w:rPr>
        <w:t>Nizami</w:t>
      </w:r>
      <w:proofErr w:type="spellEnd"/>
      <w:r w:rsidRPr="00EA3AE7">
        <w:rPr>
          <w:rFonts w:ascii="Arial" w:hAnsi="Arial" w:cs="Arial"/>
          <w:szCs w:val="24"/>
          <w:shd w:val="clear" w:color="auto" w:fill="FFFFFF"/>
        </w:rPr>
        <w:t xml:space="preserve">, K.A., ‘The </w:t>
      </w:r>
      <w:proofErr w:type="spellStart"/>
      <w:r w:rsidRPr="00EA3AE7">
        <w:rPr>
          <w:rFonts w:ascii="Arial" w:hAnsi="Arial" w:cs="Arial"/>
          <w:szCs w:val="24"/>
          <w:shd w:val="clear" w:color="auto" w:fill="FFFFFF"/>
        </w:rPr>
        <w:t>Naqshbandiyyah</w:t>
      </w:r>
      <w:proofErr w:type="spellEnd"/>
      <w:r w:rsidRPr="00EA3AE7">
        <w:rPr>
          <w:rFonts w:ascii="Arial" w:hAnsi="Arial" w:cs="Arial"/>
          <w:szCs w:val="24"/>
          <w:shd w:val="clear" w:color="auto" w:fill="FFFFFF"/>
        </w:rPr>
        <w:t xml:space="preserve"> Order’, in S.H. Nasr (ed.),</w:t>
      </w:r>
      <w:hyperlink r:id="rId39" w:history="1">
        <w:r w:rsidRPr="00EA3AE7">
          <w:rPr>
            <w:rStyle w:val="a3"/>
            <w:rFonts w:ascii="Arial" w:hAnsi="Arial" w:cs="Arial"/>
            <w:i/>
            <w:color w:val="auto"/>
            <w:szCs w:val="24"/>
            <w:u w:val="none"/>
            <w:shd w:val="clear" w:color="auto" w:fill="FFFFFF"/>
          </w:rPr>
          <w:t> Islamic Spirituality: Manifestations</w:t>
        </w:r>
      </w:hyperlink>
      <w:r w:rsidRPr="00EA3AE7">
        <w:rPr>
          <w:rFonts w:ascii="Arial" w:hAnsi="Arial" w:cs="Arial"/>
          <w:i/>
          <w:szCs w:val="24"/>
          <w:shd w:val="clear" w:color="auto" w:fill="FFFFFF"/>
        </w:rPr>
        <w:t> </w:t>
      </w:r>
      <w:r w:rsidRPr="00EA3AE7">
        <w:rPr>
          <w:rFonts w:ascii="Arial" w:hAnsi="Arial" w:cs="Arial"/>
          <w:szCs w:val="24"/>
          <w:shd w:val="clear" w:color="auto" w:fill="FFFFFF"/>
        </w:rPr>
        <w:t>(New York: Crossroad, 1991), pp. 162-193</w:t>
      </w:r>
    </w:p>
    <w:p w14:paraId="7A2C80FE" w14:textId="77777777" w:rsidR="00EA3AE7" w:rsidRPr="00EA3AE7" w:rsidRDefault="00EA3AE7" w:rsidP="00E92705">
      <w:pPr>
        <w:spacing w:afterLines="60" w:after="216"/>
        <w:rPr>
          <w:rFonts w:ascii="Arial" w:hAnsi="Arial" w:cs="Arial"/>
          <w:szCs w:val="24"/>
          <w:shd w:val="clear" w:color="auto" w:fill="FFFFFF"/>
        </w:rPr>
      </w:pPr>
      <w:proofErr w:type="spellStart"/>
      <w:r w:rsidRPr="00EA3AE7">
        <w:rPr>
          <w:rFonts w:ascii="Arial" w:hAnsi="Arial" w:cs="Arial"/>
          <w:szCs w:val="24"/>
          <w:shd w:val="clear" w:color="auto" w:fill="FFFFFF"/>
        </w:rPr>
        <w:t>Nizani</w:t>
      </w:r>
      <w:proofErr w:type="spellEnd"/>
      <w:r w:rsidRPr="00EA3AE7">
        <w:rPr>
          <w:rFonts w:ascii="Arial" w:hAnsi="Arial" w:cs="Arial"/>
          <w:szCs w:val="24"/>
          <w:shd w:val="clear" w:color="auto" w:fill="FFFFFF"/>
        </w:rPr>
        <w:t xml:space="preserve">, Khaliq Ahmad, ‘The </w:t>
      </w:r>
      <w:proofErr w:type="spellStart"/>
      <w:r w:rsidRPr="00EA3AE7">
        <w:rPr>
          <w:rFonts w:ascii="Arial" w:hAnsi="Arial" w:cs="Arial"/>
          <w:szCs w:val="24"/>
          <w:shd w:val="clear" w:color="auto" w:fill="FFFFFF"/>
        </w:rPr>
        <w:t>Qadiriyyah</w:t>
      </w:r>
      <w:proofErr w:type="spellEnd"/>
      <w:r w:rsidRPr="00EA3AE7">
        <w:rPr>
          <w:rFonts w:ascii="Arial" w:hAnsi="Arial" w:cs="Arial"/>
          <w:szCs w:val="24"/>
          <w:shd w:val="clear" w:color="auto" w:fill="FFFFFF"/>
        </w:rPr>
        <w:t xml:space="preserve"> Order’, in S.H. Nasr (ed.),</w:t>
      </w:r>
      <w:hyperlink r:id="rId40" w:history="1">
        <w:r w:rsidRPr="00EA3AE7">
          <w:rPr>
            <w:rStyle w:val="a3"/>
            <w:rFonts w:ascii="Arial" w:hAnsi="Arial" w:cs="Arial"/>
            <w:i/>
            <w:color w:val="auto"/>
            <w:szCs w:val="24"/>
            <w:u w:val="none"/>
            <w:shd w:val="clear" w:color="auto" w:fill="FFFFFF"/>
          </w:rPr>
          <w:t> Islamic Spirituality: Manifestations</w:t>
        </w:r>
      </w:hyperlink>
      <w:r w:rsidRPr="00EA3AE7">
        <w:rPr>
          <w:rFonts w:ascii="Arial" w:hAnsi="Arial" w:cs="Arial"/>
          <w:i/>
          <w:szCs w:val="24"/>
          <w:shd w:val="clear" w:color="auto" w:fill="FFFFFF"/>
        </w:rPr>
        <w:t> </w:t>
      </w:r>
      <w:r w:rsidRPr="00EA3AE7">
        <w:rPr>
          <w:rFonts w:ascii="Arial" w:hAnsi="Arial" w:cs="Arial"/>
          <w:szCs w:val="24"/>
          <w:shd w:val="clear" w:color="auto" w:fill="FFFFFF"/>
        </w:rPr>
        <w:t>(New York: Crossroad, 1991), pp. 6-25 </w:t>
      </w:r>
    </w:p>
    <w:p w14:paraId="185D7E92" w14:textId="77777777" w:rsidR="00EA3AE7" w:rsidRPr="00EA3AE7" w:rsidRDefault="00EA3AE7" w:rsidP="00E92705">
      <w:pPr>
        <w:spacing w:afterLines="60" w:after="216"/>
        <w:rPr>
          <w:rFonts w:ascii="Arial" w:hAnsi="Arial" w:cs="Arial"/>
          <w:szCs w:val="24"/>
        </w:rPr>
      </w:pPr>
      <w:r w:rsidRPr="00EA3AE7">
        <w:rPr>
          <w:rFonts w:ascii="Arial" w:hAnsi="Arial" w:cs="Arial"/>
          <w:szCs w:val="24"/>
        </w:rPr>
        <w:t>Pew Research Center, ‘Mapping the Global Muslim Population’ (2009), &lt;</w:t>
      </w:r>
      <w:hyperlink r:id="rId41" w:history="1">
        <w:r w:rsidRPr="00EA3AE7">
          <w:rPr>
            <w:rStyle w:val="a3"/>
            <w:rFonts w:ascii="Arial" w:hAnsi="Arial" w:cs="Arial"/>
            <w:color w:val="auto"/>
            <w:szCs w:val="24"/>
          </w:rPr>
          <w:t>http://www.pewforum.org/2009/10/07/mapping-the-global-muslim-population/</w:t>
        </w:r>
      </w:hyperlink>
      <w:r w:rsidRPr="00EA3AE7">
        <w:rPr>
          <w:rFonts w:ascii="Arial" w:hAnsi="Arial" w:cs="Arial"/>
          <w:szCs w:val="24"/>
        </w:rPr>
        <w:t>&gt;, [assessed 5 January 2019]</w:t>
      </w:r>
    </w:p>
    <w:p w14:paraId="55CD68E6" w14:textId="77777777" w:rsidR="00EA3AE7" w:rsidRPr="00EA3AE7" w:rsidRDefault="00EA3AE7" w:rsidP="00E92705">
      <w:pPr>
        <w:spacing w:afterLines="60" w:after="216"/>
        <w:rPr>
          <w:rFonts w:ascii="Arial" w:hAnsi="Arial" w:cs="Arial"/>
          <w:szCs w:val="24"/>
          <w:shd w:val="clear" w:color="auto" w:fill="FFFFFF"/>
        </w:rPr>
      </w:pPr>
      <w:r w:rsidRPr="00EA3AE7">
        <w:rPr>
          <w:rFonts w:ascii="Arial" w:hAnsi="Arial" w:cs="Arial"/>
          <w:szCs w:val="24"/>
          <w:shd w:val="clear" w:color="auto" w:fill="FFFFFF"/>
        </w:rPr>
        <w:t xml:space="preserve">Rizvi, </w:t>
      </w:r>
      <w:proofErr w:type="spellStart"/>
      <w:r w:rsidRPr="00EA3AE7">
        <w:rPr>
          <w:rFonts w:ascii="Arial" w:hAnsi="Arial" w:cs="Arial"/>
          <w:szCs w:val="24"/>
          <w:shd w:val="clear" w:color="auto" w:fill="FFFFFF"/>
        </w:rPr>
        <w:t>Sayyid</w:t>
      </w:r>
      <w:proofErr w:type="spellEnd"/>
      <w:r w:rsidRPr="00EA3AE7">
        <w:rPr>
          <w:rFonts w:ascii="Arial" w:hAnsi="Arial" w:cs="Arial"/>
          <w:szCs w:val="24"/>
          <w:shd w:val="clear" w:color="auto" w:fill="FFFFFF"/>
        </w:rPr>
        <w:t xml:space="preserve"> Athar Abbas, ‘The </w:t>
      </w:r>
      <w:proofErr w:type="spellStart"/>
      <w:r w:rsidRPr="00EA3AE7">
        <w:rPr>
          <w:rFonts w:ascii="Arial" w:hAnsi="Arial" w:cs="Arial"/>
          <w:szCs w:val="24"/>
          <w:shd w:val="clear" w:color="auto" w:fill="FFFFFF"/>
        </w:rPr>
        <w:t>Chishtiyyah</w:t>
      </w:r>
      <w:proofErr w:type="spellEnd"/>
      <w:r w:rsidRPr="00EA3AE7">
        <w:rPr>
          <w:rFonts w:ascii="Arial" w:hAnsi="Arial" w:cs="Arial"/>
          <w:szCs w:val="24"/>
          <w:shd w:val="clear" w:color="auto" w:fill="FFFFFF"/>
        </w:rPr>
        <w:t>‘, in S.H. Nasr (ed.),</w:t>
      </w:r>
      <w:hyperlink r:id="rId42" w:history="1">
        <w:r w:rsidRPr="00EA3AE7">
          <w:rPr>
            <w:rStyle w:val="a3"/>
            <w:rFonts w:ascii="Arial" w:hAnsi="Arial" w:cs="Arial"/>
            <w:i/>
            <w:color w:val="auto"/>
            <w:szCs w:val="24"/>
            <w:u w:val="none"/>
            <w:shd w:val="clear" w:color="auto" w:fill="FFFFFF"/>
          </w:rPr>
          <w:t> Islamic Spirituality: Manifestations</w:t>
        </w:r>
      </w:hyperlink>
      <w:r w:rsidRPr="00EA3AE7">
        <w:rPr>
          <w:rFonts w:ascii="Arial" w:hAnsi="Arial" w:cs="Arial"/>
          <w:i/>
          <w:szCs w:val="24"/>
          <w:shd w:val="clear" w:color="auto" w:fill="FFFFFF"/>
        </w:rPr>
        <w:t> </w:t>
      </w:r>
      <w:r w:rsidRPr="00EA3AE7">
        <w:rPr>
          <w:rFonts w:ascii="Arial" w:hAnsi="Arial" w:cs="Arial"/>
          <w:szCs w:val="24"/>
          <w:shd w:val="clear" w:color="auto" w:fill="FFFFFF"/>
        </w:rPr>
        <w:t>(New York: Crossroad, 1991), pp. 127-143</w:t>
      </w:r>
    </w:p>
    <w:p w14:paraId="212F7D86" w14:textId="77777777" w:rsidR="00EA3AE7" w:rsidRPr="00EA3AE7" w:rsidRDefault="00EA3AE7" w:rsidP="00E92705">
      <w:pPr>
        <w:spacing w:afterLines="60" w:after="216"/>
        <w:rPr>
          <w:rFonts w:ascii="Arial" w:hAnsi="Arial" w:cs="Arial"/>
          <w:szCs w:val="24"/>
        </w:rPr>
      </w:pPr>
      <w:r w:rsidRPr="00EA3AE7">
        <w:rPr>
          <w:rFonts w:ascii="Arial" w:hAnsi="Arial" w:cs="Arial"/>
          <w:szCs w:val="24"/>
        </w:rPr>
        <w:t xml:space="preserve">Shepard, William, </w:t>
      </w:r>
      <w:r w:rsidRPr="00EA3AE7">
        <w:rPr>
          <w:rFonts w:ascii="Arial" w:hAnsi="Arial" w:cs="Arial"/>
          <w:i/>
          <w:szCs w:val="24"/>
        </w:rPr>
        <w:t>Introducing Islam</w:t>
      </w:r>
      <w:r w:rsidRPr="00EA3AE7">
        <w:rPr>
          <w:rFonts w:ascii="Arial" w:hAnsi="Arial" w:cs="Arial"/>
          <w:szCs w:val="24"/>
        </w:rPr>
        <w:t xml:space="preserve"> (New York: Routledge, 2009), pp.149-164</w:t>
      </w:r>
    </w:p>
    <w:p w14:paraId="35EF471C" w14:textId="77777777" w:rsidR="00EA3AE7" w:rsidRPr="00EA3AE7" w:rsidRDefault="00EA3AE7" w:rsidP="00E92705">
      <w:pPr>
        <w:spacing w:afterLines="60" w:after="216"/>
        <w:rPr>
          <w:rStyle w:val="a3"/>
          <w:rFonts w:ascii="Arial" w:hAnsi="Arial" w:cs="Arial"/>
          <w:color w:val="auto"/>
          <w:szCs w:val="24"/>
        </w:rPr>
      </w:pPr>
      <w:r w:rsidRPr="00EA3AE7">
        <w:rPr>
          <w:rFonts w:ascii="Arial" w:hAnsi="Arial" w:cs="Arial"/>
          <w:szCs w:val="24"/>
        </w:rPr>
        <w:t xml:space="preserve">The </w:t>
      </w:r>
      <w:proofErr w:type="spellStart"/>
      <w:r w:rsidRPr="00EA3AE7">
        <w:rPr>
          <w:rFonts w:ascii="Arial" w:hAnsi="Arial" w:cs="Arial"/>
          <w:szCs w:val="24"/>
        </w:rPr>
        <w:t>Qadiriya</w:t>
      </w:r>
      <w:proofErr w:type="spellEnd"/>
      <w:r w:rsidRPr="00EA3AE7">
        <w:rPr>
          <w:rFonts w:ascii="Arial" w:hAnsi="Arial" w:cs="Arial"/>
          <w:szCs w:val="24"/>
        </w:rPr>
        <w:t xml:space="preserve"> Sufi Way, &lt;</w:t>
      </w:r>
      <w:hyperlink r:id="rId43" w:history="1">
        <w:r w:rsidRPr="00EA3AE7">
          <w:rPr>
            <w:rStyle w:val="a3"/>
            <w:rFonts w:ascii="Arial" w:hAnsi="Arial" w:cs="Arial"/>
            <w:color w:val="auto"/>
            <w:szCs w:val="24"/>
          </w:rPr>
          <w:t>http://sunnirazvi.net/qadiri/main.htm</w:t>
        </w:r>
      </w:hyperlink>
      <w:r w:rsidRPr="00EA3AE7">
        <w:rPr>
          <w:rStyle w:val="a3"/>
          <w:rFonts w:ascii="Arial" w:hAnsi="Arial" w:cs="Arial"/>
          <w:color w:val="auto"/>
          <w:szCs w:val="24"/>
        </w:rPr>
        <w:t xml:space="preserve">&gt;, </w:t>
      </w:r>
      <w:r w:rsidRPr="00EA3AE7">
        <w:rPr>
          <w:rStyle w:val="a3"/>
          <w:rFonts w:ascii="Arial" w:hAnsi="Arial" w:cs="Arial"/>
          <w:color w:val="auto"/>
          <w:szCs w:val="24"/>
        </w:rPr>
        <w:t>[assessed 4 January 2019]</w:t>
      </w:r>
    </w:p>
    <w:p w14:paraId="3787D750" w14:textId="77777777" w:rsidR="00EA3AE7" w:rsidRPr="00EA3AE7" w:rsidRDefault="00EA3AE7" w:rsidP="00E92705">
      <w:pPr>
        <w:widowControl/>
        <w:shd w:val="clear" w:color="auto" w:fill="FFFFFF"/>
        <w:spacing w:afterLines="60" w:after="216"/>
        <w:rPr>
          <w:rFonts w:ascii="Arial" w:eastAsia="新細明體" w:hAnsi="Arial" w:cs="Arial"/>
          <w:kern w:val="0"/>
          <w:szCs w:val="24"/>
        </w:rPr>
      </w:pPr>
      <w:proofErr w:type="spellStart"/>
      <w:r w:rsidRPr="00EA3AE7">
        <w:rPr>
          <w:rStyle w:val="addmd"/>
          <w:rFonts w:ascii="Arial" w:hAnsi="Arial" w:cs="Arial"/>
          <w:szCs w:val="24"/>
        </w:rPr>
        <w:t>Vaswani</w:t>
      </w:r>
      <w:proofErr w:type="spellEnd"/>
      <w:r w:rsidRPr="00EA3AE7">
        <w:rPr>
          <w:rStyle w:val="addmd"/>
          <w:rFonts w:ascii="Arial" w:hAnsi="Arial" w:cs="Arial"/>
          <w:szCs w:val="24"/>
        </w:rPr>
        <w:t>, J. P</w:t>
      </w:r>
      <w:r w:rsidRPr="00EA3AE7">
        <w:rPr>
          <w:rFonts w:ascii="Arial" w:eastAsia="新細明體" w:hAnsi="Arial" w:cs="Arial"/>
          <w:kern w:val="0"/>
          <w:szCs w:val="24"/>
        </w:rPr>
        <w:t xml:space="preserve">., </w:t>
      </w:r>
      <w:r w:rsidRPr="00EA3AE7">
        <w:rPr>
          <w:rFonts w:ascii="Arial" w:hAnsi="Arial" w:cs="Arial"/>
          <w:i/>
          <w:szCs w:val="24"/>
        </w:rPr>
        <w:t>Many Paths: One Goal,</w:t>
      </w:r>
      <w:r w:rsidRPr="00EA3AE7">
        <w:rPr>
          <w:rFonts w:ascii="Arial" w:hAnsi="Arial" w:cs="Arial"/>
          <w:szCs w:val="24"/>
        </w:rPr>
        <w:t xml:space="preserve"> (</w:t>
      </w:r>
      <w:r w:rsidRPr="00EA3AE7">
        <w:rPr>
          <w:rFonts w:ascii="Arial" w:eastAsia="新細明體" w:hAnsi="Arial" w:cs="Arial"/>
          <w:kern w:val="0"/>
          <w:szCs w:val="24"/>
        </w:rPr>
        <w:t>New Delhi: Gita Publishing House, 2011</w:t>
      </w:r>
      <w:r w:rsidRPr="00EA3AE7">
        <w:rPr>
          <w:rFonts w:ascii="Arial" w:hAnsi="Arial" w:cs="Arial"/>
          <w:szCs w:val="24"/>
        </w:rPr>
        <w:t xml:space="preserve">) </w:t>
      </w:r>
    </w:p>
    <w:p w14:paraId="4F664F8C" w14:textId="77777777" w:rsidR="00A71FAA" w:rsidRPr="00EA3AE7" w:rsidRDefault="00A71FAA" w:rsidP="00E92705">
      <w:pPr>
        <w:spacing w:afterLines="60" w:after="216"/>
        <w:rPr>
          <w:rStyle w:val="a3"/>
          <w:rFonts w:ascii="Arial" w:hAnsi="Arial" w:cs="Arial"/>
          <w:color w:val="auto"/>
          <w:szCs w:val="24"/>
        </w:rPr>
      </w:pPr>
    </w:p>
    <w:p w14:paraId="311C9D11" w14:textId="2B3FE208" w:rsidR="00D71059" w:rsidRPr="00EA3AE7" w:rsidRDefault="00EA3AE7" w:rsidP="00E92705">
      <w:pPr>
        <w:spacing w:afterLines="60" w:after="216"/>
        <w:rPr>
          <w:rStyle w:val="a3"/>
          <w:rFonts w:ascii="Arial" w:hAnsi="Arial" w:cs="Arial"/>
          <w:color w:val="auto"/>
          <w:szCs w:val="24"/>
        </w:rPr>
      </w:pPr>
      <w:r>
        <w:rPr>
          <w:rFonts w:ascii="Arial" w:hAnsi="Arial" w:cs="Arial"/>
          <w:noProof/>
          <w:szCs w:val="24"/>
          <w:u w:val="single"/>
        </w:rPr>
        <w:drawing>
          <wp:inline distT="0" distB="0" distL="0" distR="0" wp14:anchorId="4CCF2A0B" wp14:editId="2108FE41">
            <wp:extent cx="2790476" cy="6914286"/>
            <wp:effectExtent l="0" t="0" r="0" b="1270"/>
            <wp:docPr id="3" name="圖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si-ch1-3.png"/>
                    <pic:cNvPicPr/>
                  </pic:nvPicPr>
                  <pic:blipFill>
                    <a:blip r:embed="rId44">
                      <a:extLst>
                        <a:ext uri="{28A0092B-C50C-407E-A947-70E740481C1C}">
                          <a14:useLocalDpi xmlns:a14="http://schemas.microsoft.com/office/drawing/2010/main" val="0"/>
                        </a:ext>
                      </a:extLst>
                    </a:blip>
                    <a:stretch>
                      <a:fillRect/>
                    </a:stretch>
                  </pic:blipFill>
                  <pic:spPr>
                    <a:xfrm>
                      <a:off x="0" y="0"/>
                      <a:ext cx="2790476" cy="6914286"/>
                    </a:xfrm>
                    <a:prstGeom prst="rect">
                      <a:avLst/>
                    </a:prstGeom>
                  </pic:spPr>
                </pic:pic>
              </a:graphicData>
            </a:graphic>
          </wp:inline>
        </w:drawing>
      </w:r>
    </w:p>
    <w:p w14:paraId="5A537A47" w14:textId="3256B105" w:rsidR="005B4A41" w:rsidRPr="00EA3AE7" w:rsidRDefault="00AE703A" w:rsidP="00E92705">
      <w:pPr>
        <w:pStyle w:val="3"/>
        <w:spacing w:before="120" w:beforeAutospacing="0" w:afterLines="60" w:after="216" w:afterAutospacing="0"/>
        <w:textAlignment w:val="baseline"/>
        <w:rPr>
          <w:rFonts w:ascii="Arial" w:hAnsi="Arial" w:cs="Arial"/>
          <w:b w:val="0"/>
          <w:sz w:val="24"/>
          <w:szCs w:val="24"/>
          <w:u w:val="single"/>
        </w:rPr>
      </w:pPr>
      <w:r w:rsidRPr="00EA3AE7">
        <w:rPr>
          <w:rFonts w:ascii="Arial" w:hAnsi="Arial" w:cs="Arial"/>
          <w:b w:val="0"/>
          <w:sz w:val="24"/>
          <w:szCs w:val="24"/>
        </w:rPr>
        <w:t xml:space="preserve">Sufi Affiliation, </w:t>
      </w:r>
      <w:r w:rsidR="00AE5C35" w:rsidRPr="00EA3AE7">
        <w:rPr>
          <w:rFonts w:ascii="Arial" w:hAnsi="Arial" w:cs="Arial"/>
          <w:b w:val="0"/>
          <w:sz w:val="24"/>
          <w:szCs w:val="24"/>
        </w:rPr>
        <w:t>Pew Research Center,</w:t>
      </w:r>
      <w:r w:rsidRPr="00EA3AE7">
        <w:rPr>
          <w:rFonts w:ascii="Arial" w:hAnsi="Arial" w:cs="Arial"/>
          <w:b w:val="0"/>
          <w:sz w:val="24"/>
          <w:szCs w:val="24"/>
          <w:u w:val="single"/>
        </w:rPr>
        <w:t xml:space="preserve"> </w:t>
      </w:r>
      <w:hyperlink r:id="rId45" w:history="1">
        <w:r w:rsidRPr="00EA3AE7">
          <w:rPr>
            <w:rStyle w:val="a3"/>
            <w:rFonts w:ascii="Arial" w:hAnsi="Arial" w:cs="Arial"/>
            <w:b w:val="0"/>
            <w:color w:val="auto"/>
            <w:sz w:val="24"/>
            <w:szCs w:val="24"/>
          </w:rPr>
          <w:t>http://www.pewforum.org/2012/08/09/the-worlds-muslims-unity-and-diversity-1-religious-affiliation/</w:t>
        </w:r>
      </w:hyperlink>
    </w:p>
    <w:p w14:paraId="7100D902" w14:textId="2204A917" w:rsidR="005B4A41" w:rsidRPr="00EA3AE7" w:rsidRDefault="005B4A41" w:rsidP="00E92705">
      <w:pPr>
        <w:spacing w:afterLines="60" w:after="216"/>
        <w:rPr>
          <w:rFonts w:ascii="Arial" w:hAnsi="Arial" w:cs="Arial"/>
          <w:szCs w:val="24"/>
          <w:u w:val="single"/>
        </w:rPr>
      </w:pPr>
    </w:p>
    <w:p w14:paraId="0D2EDC84" w14:textId="601A84D8" w:rsidR="005B4A41" w:rsidRDefault="005B4A41" w:rsidP="00E92705">
      <w:pPr>
        <w:spacing w:afterLines="60" w:after="216"/>
        <w:rPr>
          <w:color w:val="0000FF"/>
          <w:szCs w:val="24"/>
          <w:u w:val="single"/>
        </w:rPr>
      </w:pPr>
      <w:r>
        <w:rPr>
          <w:rFonts w:hint="eastAsia"/>
          <w:noProof/>
          <w:color w:val="0000FF"/>
          <w:szCs w:val="24"/>
          <w:u w:val="single"/>
        </w:rPr>
        <w:drawing>
          <wp:inline distT="0" distB="0" distL="0" distR="0" wp14:anchorId="74674182" wp14:editId="3F81DFD1">
            <wp:extent cx="3952875" cy="4667250"/>
            <wp:effectExtent l="0" t="0" r="9525" b="0"/>
            <wp:docPr id="5" name="圖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4445e0591cdb99e0481cce86190dbf8cc8fb603c.gif"/>
                    <pic:cNvPicPr/>
                  </pic:nvPicPr>
                  <pic:blipFill>
                    <a:blip r:embed="rId46">
                      <a:extLst>
                        <a:ext uri="{28A0092B-C50C-407E-A947-70E740481C1C}">
                          <a14:useLocalDpi xmlns:a14="http://schemas.microsoft.com/office/drawing/2010/main" val="0"/>
                        </a:ext>
                      </a:extLst>
                    </a:blip>
                    <a:stretch>
                      <a:fillRect/>
                    </a:stretch>
                  </pic:blipFill>
                  <pic:spPr>
                    <a:xfrm>
                      <a:off x="0" y="0"/>
                      <a:ext cx="3952875" cy="4667250"/>
                    </a:xfrm>
                    <a:prstGeom prst="rect">
                      <a:avLst/>
                    </a:prstGeom>
                  </pic:spPr>
                </pic:pic>
              </a:graphicData>
            </a:graphic>
          </wp:inline>
        </w:drawing>
      </w:r>
    </w:p>
    <w:p w14:paraId="350B2DA7" w14:textId="60F8CCF8" w:rsidR="001E116A" w:rsidRPr="001E116A" w:rsidRDefault="001E116A" w:rsidP="00E92705">
      <w:pPr>
        <w:pStyle w:val="1"/>
        <w:shd w:val="clear" w:color="auto" w:fill="FFFFFF"/>
        <w:spacing w:before="0" w:afterLines="60" w:after="216" w:line="240" w:lineRule="auto"/>
        <w:rPr>
          <w:rFonts w:asciiTheme="minorHAnsi" w:hAnsiTheme="minorHAnsi" w:cstheme="minorHAnsi"/>
          <w:color w:val="0000FF"/>
          <w:sz w:val="24"/>
          <w:szCs w:val="24"/>
          <w:u w:val="single"/>
        </w:rPr>
      </w:pPr>
      <w:r w:rsidRPr="001E116A">
        <w:rPr>
          <w:rFonts w:asciiTheme="minorHAnsi" w:hAnsiTheme="minorHAnsi" w:cstheme="minorHAnsi"/>
          <w:color w:val="424242"/>
          <w:sz w:val="24"/>
          <w:szCs w:val="24"/>
        </w:rPr>
        <w:t>Shi'a imams according to the Twelve are shown in blue</w:t>
      </w:r>
      <w:r w:rsidRPr="001E116A">
        <w:rPr>
          <w:rFonts w:cstheme="minorHAnsi"/>
          <w:color w:val="424242"/>
          <w:sz w:val="24"/>
          <w:szCs w:val="24"/>
        </w:rPr>
        <w:t xml:space="preserve">, </w:t>
      </w:r>
      <w:r>
        <w:rPr>
          <w:rFonts w:cstheme="minorHAnsi"/>
          <w:color w:val="424242"/>
          <w:sz w:val="24"/>
          <w:szCs w:val="24"/>
        </w:rPr>
        <w:t>‘</w:t>
      </w:r>
      <w:r w:rsidRPr="001E116A">
        <w:rPr>
          <w:rFonts w:ascii="Helvetica" w:hAnsi="Helvetica" w:cs="Helvetica"/>
          <w:color w:val="424242"/>
          <w:sz w:val="24"/>
          <w:szCs w:val="24"/>
        </w:rPr>
        <w:t>Sunni and Shi'a</w:t>
      </w:r>
      <w:r>
        <w:rPr>
          <w:rFonts w:ascii="Helvetica" w:hAnsi="Helvetica" w:cs="Helvetica"/>
          <w:color w:val="424242"/>
          <w:sz w:val="24"/>
          <w:szCs w:val="24"/>
        </w:rPr>
        <w:t>’</w:t>
      </w:r>
    </w:p>
    <w:p w14:paraId="74743E59" w14:textId="7822A1EA" w:rsidR="005B4A41" w:rsidRDefault="00184FFF" w:rsidP="00E92705">
      <w:pPr>
        <w:spacing w:afterLines="60" w:after="216"/>
        <w:rPr>
          <w:color w:val="0000FF"/>
          <w:szCs w:val="24"/>
          <w:u w:val="single"/>
        </w:rPr>
      </w:pPr>
      <w:hyperlink r:id="rId47" w:history="1">
        <w:r w:rsidR="00CF3675" w:rsidRPr="001C566B">
          <w:rPr>
            <w:rStyle w:val="a3"/>
            <w:szCs w:val="24"/>
          </w:rPr>
          <w:t>http://www.bbc.co.uk/religion/religions/islam/subdivisions/sunnishia_1.shtml</w:t>
        </w:r>
      </w:hyperlink>
    </w:p>
    <w:p w14:paraId="6A214347" w14:textId="77777777" w:rsidR="00CF3675" w:rsidRDefault="00CF3675" w:rsidP="00E92705">
      <w:pPr>
        <w:spacing w:afterLines="60" w:after="216"/>
        <w:rPr>
          <w:color w:val="0000FF"/>
          <w:szCs w:val="24"/>
          <w:u w:val="single"/>
        </w:rPr>
      </w:pPr>
    </w:p>
    <w:p w14:paraId="63AA8272" w14:textId="68ACE815" w:rsidR="00CF3675" w:rsidRDefault="00E92705" w:rsidP="00E92705">
      <w:pPr>
        <w:spacing w:afterLines="60" w:after="216"/>
        <w:rPr>
          <w:color w:val="0000FF"/>
          <w:szCs w:val="24"/>
          <w:u w:val="single"/>
        </w:rPr>
      </w:pPr>
      <w:r>
        <w:rPr>
          <w:noProof/>
          <w:color w:val="0000FF"/>
          <w:szCs w:val="24"/>
          <w:u w:val="single"/>
        </w:rPr>
        <w:drawing>
          <wp:inline distT="0" distB="0" distL="0" distR="0" wp14:anchorId="4C506A16" wp14:editId="72736CD9">
            <wp:extent cx="4213646" cy="3781425"/>
            <wp:effectExtent l="0" t="0" r="0" b="0"/>
            <wp:docPr id="4"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_87474682_sunni.png"/>
                    <pic:cNvPicPr/>
                  </pic:nvPicPr>
                  <pic:blipFill>
                    <a:blip r:embed="rId48">
                      <a:extLst>
                        <a:ext uri="{28A0092B-C50C-407E-A947-70E740481C1C}">
                          <a14:useLocalDpi xmlns:a14="http://schemas.microsoft.com/office/drawing/2010/main" val="0"/>
                        </a:ext>
                      </a:extLst>
                    </a:blip>
                    <a:stretch>
                      <a:fillRect/>
                    </a:stretch>
                  </pic:blipFill>
                  <pic:spPr>
                    <a:xfrm>
                      <a:off x="0" y="0"/>
                      <a:ext cx="4227932" cy="3794246"/>
                    </a:xfrm>
                    <a:prstGeom prst="rect">
                      <a:avLst/>
                    </a:prstGeom>
                  </pic:spPr>
                </pic:pic>
              </a:graphicData>
            </a:graphic>
          </wp:inline>
        </w:drawing>
      </w:r>
    </w:p>
    <w:p w14:paraId="4BBB293F" w14:textId="3A864A53" w:rsidR="005B4A41" w:rsidRDefault="00E92705" w:rsidP="00E92705">
      <w:pPr>
        <w:spacing w:afterLines="60" w:after="216"/>
        <w:rPr>
          <w:color w:val="0000FF"/>
          <w:szCs w:val="24"/>
          <w:u w:val="single"/>
        </w:rPr>
      </w:pPr>
      <w:r>
        <w:rPr>
          <w:noProof/>
          <w:color w:val="0000FF"/>
          <w:szCs w:val="24"/>
          <w:u w:val="single"/>
        </w:rPr>
        <w:drawing>
          <wp:inline distT="0" distB="0" distL="0" distR="0" wp14:anchorId="4CDE24B9" wp14:editId="0265746A">
            <wp:extent cx="4287942" cy="3848100"/>
            <wp:effectExtent l="0" t="0" r="0" b="0"/>
            <wp:docPr id="6" name="圖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_87474685_shia.png"/>
                    <pic:cNvPicPr/>
                  </pic:nvPicPr>
                  <pic:blipFill>
                    <a:blip r:embed="rId49">
                      <a:extLst>
                        <a:ext uri="{28A0092B-C50C-407E-A947-70E740481C1C}">
                          <a14:useLocalDpi xmlns:a14="http://schemas.microsoft.com/office/drawing/2010/main" val="0"/>
                        </a:ext>
                      </a:extLst>
                    </a:blip>
                    <a:stretch>
                      <a:fillRect/>
                    </a:stretch>
                  </pic:blipFill>
                  <pic:spPr>
                    <a:xfrm>
                      <a:off x="0" y="0"/>
                      <a:ext cx="4304015" cy="3862524"/>
                    </a:xfrm>
                    <a:prstGeom prst="rect">
                      <a:avLst/>
                    </a:prstGeom>
                  </pic:spPr>
                </pic:pic>
              </a:graphicData>
            </a:graphic>
          </wp:inline>
        </w:drawing>
      </w:r>
    </w:p>
    <w:sectPr w:rsidR="005B4A41">
      <w:footerReference w:type="default" r:id="rId50"/>
      <w:pgSz w:w="11906" w:h="16838"/>
      <w:pgMar w:top="1440" w:right="1800" w:bottom="1440" w:left="1800" w:header="851" w:footer="992" w:gutter="0"/>
      <w:cols w:space="425"/>
      <w:docGrid w:type="lines"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6ECCA16" w14:textId="77777777" w:rsidR="00184FFF" w:rsidRDefault="00184FFF" w:rsidP="004B5495">
      <w:r>
        <w:separator/>
      </w:r>
    </w:p>
  </w:endnote>
  <w:endnote w:type="continuationSeparator" w:id="0">
    <w:p w14:paraId="479E4136" w14:textId="77777777" w:rsidR="00184FFF" w:rsidRDefault="00184FFF" w:rsidP="004B54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127695495"/>
      <w:docPartObj>
        <w:docPartGallery w:val="Page Numbers (Bottom of Page)"/>
        <w:docPartUnique/>
      </w:docPartObj>
    </w:sdtPr>
    <w:sdtContent>
      <w:p w14:paraId="0557223F" w14:textId="77777777" w:rsidR="00184FFF" w:rsidRDefault="00184FFF">
        <w:pPr>
          <w:pStyle w:val="a7"/>
          <w:jc w:val="center"/>
        </w:pPr>
        <w:r>
          <w:fldChar w:fldCharType="begin"/>
        </w:r>
        <w:r>
          <w:instrText>PAGE   \* MERGEFORMAT</w:instrText>
        </w:r>
        <w:r>
          <w:fldChar w:fldCharType="separate"/>
        </w:r>
        <w:r w:rsidR="00754B62" w:rsidRPr="00754B62">
          <w:rPr>
            <w:noProof/>
            <w:lang w:val="zh-TW"/>
          </w:rPr>
          <w:t>14</w:t>
        </w:r>
        <w:r>
          <w:fldChar w:fldCharType="end"/>
        </w:r>
      </w:p>
    </w:sdtContent>
  </w:sdt>
  <w:p w14:paraId="7AC97FB5" w14:textId="77777777" w:rsidR="00184FFF" w:rsidRDefault="00184FFF">
    <w:pPr>
      <w:pStyle w:val="a7"/>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A60C6B2" w14:textId="77777777" w:rsidR="00184FFF" w:rsidRDefault="00184FFF" w:rsidP="004B5495">
      <w:r>
        <w:separator/>
      </w:r>
    </w:p>
  </w:footnote>
  <w:footnote w:type="continuationSeparator" w:id="0">
    <w:p w14:paraId="66C31EF7" w14:textId="77777777" w:rsidR="00184FFF" w:rsidRDefault="00184FFF" w:rsidP="004B549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BAF489B"/>
    <w:multiLevelType w:val="multilevel"/>
    <w:tmpl w:val="65804C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946158C"/>
    <w:multiLevelType w:val="multilevel"/>
    <w:tmpl w:val="9E688B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AB375AB"/>
    <w:multiLevelType w:val="multilevel"/>
    <w:tmpl w:val="F140D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bordersDoNotSurroundHeader/>
  <w:bordersDoNotSurroundFooter/>
  <w:proofState w:spelling="clean" w:grammar="clean"/>
  <w:defaultTabStop w:val="480"/>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NDQyNzcyNTMwMjAxMjZW0lEKTi0uzszPAykwqgUAyklOKiwAAAA="/>
  </w:docVars>
  <w:rsids>
    <w:rsidRoot w:val="004B5495"/>
    <w:rsid w:val="00027556"/>
    <w:rsid w:val="0003069C"/>
    <w:rsid w:val="00077503"/>
    <w:rsid w:val="000A0F08"/>
    <w:rsid w:val="000E20FB"/>
    <w:rsid w:val="00104DCC"/>
    <w:rsid w:val="00114C0D"/>
    <w:rsid w:val="00122F85"/>
    <w:rsid w:val="001718FE"/>
    <w:rsid w:val="00184FFF"/>
    <w:rsid w:val="001A1889"/>
    <w:rsid w:val="001A290A"/>
    <w:rsid w:val="001E116A"/>
    <w:rsid w:val="001F67F6"/>
    <w:rsid w:val="00223EF4"/>
    <w:rsid w:val="002606E5"/>
    <w:rsid w:val="00262660"/>
    <w:rsid w:val="002F527C"/>
    <w:rsid w:val="003256B4"/>
    <w:rsid w:val="00347F60"/>
    <w:rsid w:val="00350F45"/>
    <w:rsid w:val="00352B13"/>
    <w:rsid w:val="00381A98"/>
    <w:rsid w:val="00391C6E"/>
    <w:rsid w:val="00397795"/>
    <w:rsid w:val="003B5DBA"/>
    <w:rsid w:val="003D3971"/>
    <w:rsid w:val="00420178"/>
    <w:rsid w:val="0043682E"/>
    <w:rsid w:val="004439A2"/>
    <w:rsid w:val="00451B4E"/>
    <w:rsid w:val="00454928"/>
    <w:rsid w:val="00456AB2"/>
    <w:rsid w:val="004818EA"/>
    <w:rsid w:val="004B32FE"/>
    <w:rsid w:val="004B5495"/>
    <w:rsid w:val="004D3B72"/>
    <w:rsid w:val="004E0F9F"/>
    <w:rsid w:val="005062FA"/>
    <w:rsid w:val="00524788"/>
    <w:rsid w:val="005276EC"/>
    <w:rsid w:val="00571150"/>
    <w:rsid w:val="00571F92"/>
    <w:rsid w:val="00583117"/>
    <w:rsid w:val="005B4A41"/>
    <w:rsid w:val="005C6CF8"/>
    <w:rsid w:val="005C7C89"/>
    <w:rsid w:val="005D3043"/>
    <w:rsid w:val="005F59AD"/>
    <w:rsid w:val="005F666B"/>
    <w:rsid w:val="00615217"/>
    <w:rsid w:val="0061680C"/>
    <w:rsid w:val="006254CA"/>
    <w:rsid w:val="00625DDA"/>
    <w:rsid w:val="006348EB"/>
    <w:rsid w:val="006455D4"/>
    <w:rsid w:val="006721E3"/>
    <w:rsid w:val="00677C81"/>
    <w:rsid w:val="006831AC"/>
    <w:rsid w:val="006A69CA"/>
    <w:rsid w:val="006B20B8"/>
    <w:rsid w:val="006B216E"/>
    <w:rsid w:val="006C2403"/>
    <w:rsid w:val="00720444"/>
    <w:rsid w:val="007208A1"/>
    <w:rsid w:val="0073402D"/>
    <w:rsid w:val="00746834"/>
    <w:rsid w:val="0075111A"/>
    <w:rsid w:val="00754B62"/>
    <w:rsid w:val="007559FD"/>
    <w:rsid w:val="007B44F5"/>
    <w:rsid w:val="007C5027"/>
    <w:rsid w:val="007D429C"/>
    <w:rsid w:val="008018CD"/>
    <w:rsid w:val="00811982"/>
    <w:rsid w:val="00844F5B"/>
    <w:rsid w:val="00847A91"/>
    <w:rsid w:val="00860DB0"/>
    <w:rsid w:val="00884383"/>
    <w:rsid w:val="00895EA3"/>
    <w:rsid w:val="008A75CB"/>
    <w:rsid w:val="008C04AD"/>
    <w:rsid w:val="008C2B81"/>
    <w:rsid w:val="008C68FE"/>
    <w:rsid w:val="008F068E"/>
    <w:rsid w:val="008F6F3C"/>
    <w:rsid w:val="00903D5D"/>
    <w:rsid w:val="009132F1"/>
    <w:rsid w:val="0091755B"/>
    <w:rsid w:val="0095031E"/>
    <w:rsid w:val="0095138E"/>
    <w:rsid w:val="009537E1"/>
    <w:rsid w:val="009611D6"/>
    <w:rsid w:val="00974B58"/>
    <w:rsid w:val="009917CC"/>
    <w:rsid w:val="0099325C"/>
    <w:rsid w:val="009E1E5E"/>
    <w:rsid w:val="009E26D9"/>
    <w:rsid w:val="009E6859"/>
    <w:rsid w:val="00A215AC"/>
    <w:rsid w:val="00A27733"/>
    <w:rsid w:val="00A3216B"/>
    <w:rsid w:val="00A351DB"/>
    <w:rsid w:val="00A701E1"/>
    <w:rsid w:val="00A71FAA"/>
    <w:rsid w:val="00AA3A4E"/>
    <w:rsid w:val="00AE5C35"/>
    <w:rsid w:val="00AE703A"/>
    <w:rsid w:val="00AF4167"/>
    <w:rsid w:val="00B2209B"/>
    <w:rsid w:val="00B450F8"/>
    <w:rsid w:val="00B7672D"/>
    <w:rsid w:val="00B77165"/>
    <w:rsid w:val="00B8706D"/>
    <w:rsid w:val="00B965D4"/>
    <w:rsid w:val="00BA6C19"/>
    <w:rsid w:val="00BC334B"/>
    <w:rsid w:val="00BD313E"/>
    <w:rsid w:val="00BD6BA1"/>
    <w:rsid w:val="00BE3FE4"/>
    <w:rsid w:val="00BF25E6"/>
    <w:rsid w:val="00C03DF3"/>
    <w:rsid w:val="00C17D1C"/>
    <w:rsid w:val="00C674AE"/>
    <w:rsid w:val="00CC7D01"/>
    <w:rsid w:val="00CE2223"/>
    <w:rsid w:val="00CF3675"/>
    <w:rsid w:val="00D151B5"/>
    <w:rsid w:val="00D41F54"/>
    <w:rsid w:val="00D43B27"/>
    <w:rsid w:val="00D52375"/>
    <w:rsid w:val="00D6061D"/>
    <w:rsid w:val="00D60D57"/>
    <w:rsid w:val="00D71059"/>
    <w:rsid w:val="00D82D0D"/>
    <w:rsid w:val="00D857F2"/>
    <w:rsid w:val="00D927E5"/>
    <w:rsid w:val="00D9353E"/>
    <w:rsid w:val="00D93A58"/>
    <w:rsid w:val="00DB1784"/>
    <w:rsid w:val="00DC230C"/>
    <w:rsid w:val="00DE6040"/>
    <w:rsid w:val="00DF3210"/>
    <w:rsid w:val="00E064FE"/>
    <w:rsid w:val="00E57E79"/>
    <w:rsid w:val="00E668B7"/>
    <w:rsid w:val="00E77AA7"/>
    <w:rsid w:val="00E92705"/>
    <w:rsid w:val="00EA3AE7"/>
    <w:rsid w:val="00EB19EC"/>
    <w:rsid w:val="00ED5427"/>
    <w:rsid w:val="00ED7CBB"/>
    <w:rsid w:val="00EF07EE"/>
    <w:rsid w:val="00EF6D05"/>
    <w:rsid w:val="00F11DAC"/>
    <w:rsid w:val="00F303FC"/>
    <w:rsid w:val="00F51EE0"/>
    <w:rsid w:val="00FB11A8"/>
    <w:rsid w:val="00FB156F"/>
    <w:rsid w:val="00FB595A"/>
    <w:rsid w:val="00FB6A1E"/>
    <w:rsid w:val="00FC47DF"/>
    <w:rsid w:val="00FC6B99"/>
    <w:rsid w:val="00FD699F"/>
    <w:rsid w:val="00FF0FE9"/>
  </w:rsids>
  <m:mathPr>
    <m:mathFont m:val="Cambria Math"/>
    <m:brkBin m:val="before"/>
    <m:brkBinSub m:val="--"/>
    <m:smallFrac m:val="0"/>
    <m:dispDef/>
    <m:lMargin m:val="0"/>
    <m:rMargin m:val="0"/>
    <m:defJc m:val="centerGroup"/>
    <m:wrapIndent m:val="1440"/>
    <m:intLim m:val="subSup"/>
    <m:naryLim m:val="undOvr"/>
  </m:mathPr>
  <w:themeFontLang w:val="en-US"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1B0845"/>
  <w15:chartTrackingRefBased/>
  <w15:docId w15:val="{3C59DDBC-0196-41B8-A5F0-AF10501644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4B5495"/>
    <w:pPr>
      <w:widowControl w:val="0"/>
    </w:pPr>
  </w:style>
  <w:style w:type="paragraph" w:styleId="1">
    <w:name w:val="heading 1"/>
    <w:basedOn w:val="a"/>
    <w:next w:val="a"/>
    <w:link w:val="10"/>
    <w:uiPriority w:val="9"/>
    <w:qFormat/>
    <w:rsid w:val="007208A1"/>
    <w:pPr>
      <w:keepNext/>
      <w:spacing w:before="180" w:after="180" w:line="720" w:lineRule="auto"/>
      <w:outlineLvl w:val="0"/>
    </w:pPr>
    <w:rPr>
      <w:rFonts w:asciiTheme="majorHAnsi" w:eastAsiaTheme="majorEastAsia" w:hAnsiTheme="majorHAnsi" w:cstheme="majorBidi"/>
      <w:b/>
      <w:bCs/>
      <w:kern w:val="52"/>
      <w:sz w:val="52"/>
      <w:szCs w:val="52"/>
    </w:rPr>
  </w:style>
  <w:style w:type="paragraph" w:styleId="2">
    <w:name w:val="heading 2"/>
    <w:basedOn w:val="a"/>
    <w:next w:val="a"/>
    <w:link w:val="20"/>
    <w:uiPriority w:val="9"/>
    <w:unhideWhenUsed/>
    <w:qFormat/>
    <w:rsid w:val="00AE5C35"/>
    <w:pPr>
      <w:keepNext/>
      <w:spacing w:line="720" w:lineRule="auto"/>
      <w:outlineLvl w:val="1"/>
    </w:pPr>
    <w:rPr>
      <w:rFonts w:asciiTheme="majorHAnsi" w:eastAsiaTheme="majorEastAsia" w:hAnsiTheme="majorHAnsi" w:cstheme="majorBidi"/>
      <w:b/>
      <w:bCs/>
      <w:sz w:val="48"/>
      <w:szCs w:val="48"/>
    </w:rPr>
  </w:style>
  <w:style w:type="paragraph" w:styleId="3">
    <w:name w:val="heading 3"/>
    <w:basedOn w:val="a"/>
    <w:link w:val="30"/>
    <w:uiPriority w:val="9"/>
    <w:qFormat/>
    <w:rsid w:val="00397795"/>
    <w:pPr>
      <w:widowControl/>
      <w:spacing w:before="100" w:beforeAutospacing="1" w:after="100" w:afterAutospacing="1"/>
      <w:outlineLvl w:val="2"/>
    </w:pPr>
    <w:rPr>
      <w:rFonts w:ascii="新細明體" w:eastAsia="新細明體" w:hAnsi="新細明體" w:cs="新細明體"/>
      <w:b/>
      <w:bCs/>
      <w:kern w:val="0"/>
      <w:sz w:val="27"/>
      <w:szCs w:val="27"/>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tr">
    <w:name w:val="tr"/>
    <w:basedOn w:val="a0"/>
    <w:rsid w:val="004B5495"/>
  </w:style>
  <w:style w:type="paragraph" w:styleId="Web">
    <w:name w:val="Normal (Web)"/>
    <w:basedOn w:val="a"/>
    <w:uiPriority w:val="99"/>
    <w:unhideWhenUsed/>
    <w:rsid w:val="004B5495"/>
    <w:pPr>
      <w:widowControl/>
      <w:spacing w:before="100" w:beforeAutospacing="1" w:after="100" w:afterAutospacing="1"/>
    </w:pPr>
    <w:rPr>
      <w:rFonts w:ascii="新細明體" w:eastAsia="新細明體" w:hAnsi="新細明體" w:cs="新細明體"/>
      <w:kern w:val="0"/>
      <w:szCs w:val="24"/>
    </w:rPr>
  </w:style>
  <w:style w:type="character" w:styleId="a3">
    <w:name w:val="Hyperlink"/>
    <w:basedOn w:val="a0"/>
    <w:uiPriority w:val="99"/>
    <w:unhideWhenUsed/>
    <w:rsid w:val="004B5495"/>
    <w:rPr>
      <w:color w:val="0000FF"/>
      <w:u w:val="single"/>
    </w:rPr>
  </w:style>
  <w:style w:type="character" w:styleId="a4">
    <w:name w:val="Emphasis"/>
    <w:basedOn w:val="a0"/>
    <w:uiPriority w:val="20"/>
    <w:qFormat/>
    <w:rsid w:val="004B5495"/>
    <w:rPr>
      <w:i/>
      <w:iCs/>
    </w:rPr>
  </w:style>
  <w:style w:type="character" w:customStyle="1" w:styleId="addmd">
    <w:name w:val="addmd"/>
    <w:basedOn w:val="a0"/>
    <w:rsid w:val="004B5495"/>
  </w:style>
  <w:style w:type="character" w:customStyle="1" w:styleId="entry-category">
    <w:name w:val="entry-category"/>
    <w:basedOn w:val="a0"/>
    <w:rsid w:val="004B5495"/>
  </w:style>
  <w:style w:type="paragraph" w:styleId="a5">
    <w:name w:val="header"/>
    <w:basedOn w:val="a"/>
    <w:link w:val="a6"/>
    <w:uiPriority w:val="99"/>
    <w:unhideWhenUsed/>
    <w:rsid w:val="004B5495"/>
    <w:pPr>
      <w:tabs>
        <w:tab w:val="center" w:pos="4153"/>
        <w:tab w:val="right" w:pos="8306"/>
      </w:tabs>
      <w:snapToGrid w:val="0"/>
    </w:pPr>
    <w:rPr>
      <w:sz w:val="20"/>
      <w:szCs w:val="20"/>
    </w:rPr>
  </w:style>
  <w:style w:type="character" w:customStyle="1" w:styleId="a6">
    <w:name w:val="頁首 字元"/>
    <w:basedOn w:val="a0"/>
    <w:link w:val="a5"/>
    <w:uiPriority w:val="99"/>
    <w:rsid w:val="004B5495"/>
    <w:rPr>
      <w:sz w:val="20"/>
      <w:szCs w:val="20"/>
    </w:rPr>
  </w:style>
  <w:style w:type="paragraph" w:styleId="a7">
    <w:name w:val="footer"/>
    <w:basedOn w:val="a"/>
    <w:link w:val="a8"/>
    <w:uiPriority w:val="99"/>
    <w:unhideWhenUsed/>
    <w:rsid w:val="004B5495"/>
    <w:pPr>
      <w:tabs>
        <w:tab w:val="center" w:pos="4153"/>
        <w:tab w:val="right" w:pos="8306"/>
      </w:tabs>
      <w:snapToGrid w:val="0"/>
    </w:pPr>
    <w:rPr>
      <w:sz w:val="20"/>
      <w:szCs w:val="20"/>
    </w:rPr>
  </w:style>
  <w:style w:type="character" w:customStyle="1" w:styleId="a8">
    <w:name w:val="頁尾 字元"/>
    <w:basedOn w:val="a0"/>
    <w:link w:val="a7"/>
    <w:uiPriority w:val="99"/>
    <w:rsid w:val="004B5495"/>
    <w:rPr>
      <w:sz w:val="20"/>
      <w:szCs w:val="20"/>
    </w:rPr>
  </w:style>
  <w:style w:type="character" w:styleId="a9">
    <w:name w:val="annotation reference"/>
    <w:basedOn w:val="a0"/>
    <w:uiPriority w:val="99"/>
    <w:semiHidden/>
    <w:unhideWhenUsed/>
    <w:rsid w:val="00420178"/>
    <w:rPr>
      <w:sz w:val="18"/>
      <w:szCs w:val="18"/>
    </w:rPr>
  </w:style>
  <w:style w:type="paragraph" w:styleId="aa">
    <w:name w:val="annotation text"/>
    <w:basedOn w:val="a"/>
    <w:link w:val="ab"/>
    <w:uiPriority w:val="99"/>
    <w:semiHidden/>
    <w:unhideWhenUsed/>
    <w:rsid w:val="00420178"/>
    <w:rPr>
      <w:szCs w:val="24"/>
    </w:rPr>
  </w:style>
  <w:style w:type="character" w:customStyle="1" w:styleId="ab">
    <w:name w:val="註解文字 字元"/>
    <w:basedOn w:val="a0"/>
    <w:link w:val="aa"/>
    <w:uiPriority w:val="99"/>
    <w:semiHidden/>
    <w:rsid w:val="00420178"/>
    <w:rPr>
      <w:szCs w:val="24"/>
    </w:rPr>
  </w:style>
  <w:style w:type="paragraph" w:styleId="ac">
    <w:name w:val="annotation subject"/>
    <w:basedOn w:val="aa"/>
    <w:next w:val="aa"/>
    <w:link w:val="ad"/>
    <w:uiPriority w:val="99"/>
    <w:semiHidden/>
    <w:unhideWhenUsed/>
    <w:rsid w:val="00420178"/>
    <w:rPr>
      <w:b/>
      <w:bCs/>
      <w:sz w:val="20"/>
      <w:szCs w:val="20"/>
    </w:rPr>
  </w:style>
  <w:style w:type="character" w:customStyle="1" w:styleId="ad">
    <w:name w:val="註解主旨 字元"/>
    <w:basedOn w:val="ab"/>
    <w:link w:val="ac"/>
    <w:uiPriority w:val="99"/>
    <w:semiHidden/>
    <w:rsid w:val="00420178"/>
    <w:rPr>
      <w:b/>
      <w:bCs/>
      <w:sz w:val="20"/>
      <w:szCs w:val="20"/>
    </w:rPr>
  </w:style>
  <w:style w:type="paragraph" w:styleId="ae">
    <w:name w:val="Balloon Text"/>
    <w:basedOn w:val="a"/>
    <w:link w:val="af"/>
    <w:uiPriority w:val="99"/>
    <w:semiHidden/>
    <w:unhideWhenUsed/>
    <w:rsid w:val="00420178"/>
    <w:rPr>
      <w:rFonts w:ascii="Times New Roman" w:hAnsi="Times New Roman" w:cs="Times New Roman"/>
      <w:sz w:val="18"/>
      <w:szCs w:val="18"/>
    </w:rPr>
  </w:style>
  <w:style w:type="character" w:customStyle="1" w:styleId="af">
    <w:name w:val="註解方塊文字 字元"/>
    <w:basedOn w:val="a0"/>
    <w:link w:val="ae"/>
    <w:uiPriority w:val="99"/>
    <w:semiHidden/>
    <w:rsid w:val="00420178"/>
    <w:rPr>
      <w:rFonts w:ascii="Times New Roman" w:hAnsi="Times New Roman" w:cs="Times New Roman"/>
      <w:sz w:val="18"/>
      <w:szCs w:val="18"/>
    </w:rPr>
  </w:style>
  <w:style w:type="character" w:customStyle="1" w:styleId="30">
    <w:name w:val="標題 3 字元"/>
    <w:basedOn w:val="a0"/>
    <w:link w:val="3"/>
    <w:uiPriority w:val="9"/>
    <w:rsid w:val="00397795"/>
    <w:rPr>
      <w:rFonts w:ascii="新細明體" w:eastAsia="新細明體" w:hAnsi="新細明體" w:cs="新細明體"/>
      <w:b/>
      <w:bCs/>
      <w:kern w:val="0"/>
      <w:sz w:val="27"/>
      <w:szCs w:val="27"/>
    </w:rPr>
  </w:style>
  <w:style w:type="character" w:customStyle="1" w:styleId="mw-headline">
    <w:name w:val="mw-headline"/>
    <w:basedOn w:val="a0"/>
    <w:rsid w:val="00397795"/>
  </w:style>
  <w:style w:type="paragraph" w:customStyle="1" w:styleId="uk-text-justify">
    <w:name w:val="uk-text-justify"/>
    <w:basedOn w:val="a"/>
    <w:rsid w:val="000E20FB"/>
    <w:pPr>
      <w:widowControl/>
      <w:spacing w:before="100" w:beforeAutospacing="1" w:after="100" w:afterAutospacing="1"/>
    </w:pPr>
    <w:rPr>
      <w:rFonts w:ascii="新細明體" w:eastAsia="新細明體" w:hAnsi="新細明體" w:cs="新細明體"/>
      <w:kern w:val="0"/>
      <w:szCs w:val="24"/>
    </w:rPr>
  </w:style>
  <w:style w:type="character" w:customStyle="1" w:styleId="10">
    <w:name w:val="標題 1 字元"/>
    <w:basedOn w:val="a0"/>
    <w:link w:val="1"/>
    <w:uiPriority w:val="9"/>
    <w:rsid w:val="007208A1"/>
    <w:rPr>
      <w:rFonts w:asciiTheme="majorHAnsi" w:eastAsiaTheme="majorEastAsia" w:hAnsiTheme="majorHAnsi" w:cstheme="majorBidi"/>
      <w:b/>
      <w:bCs/>
      <w:kern w:val="52"/>
      <w:sz w:val="52"/>
      <w:szCs w:val="52"/>
    </w:rPr>
  </w:style>
  <w:style w:type="character" w:customStyle="1" w:styleId="whatsthis">
    <w:name w:val="whatsthis"/>
    <w:basedOn w:val="a0"/>
    <w:rsid w:val="00AE5C35"/>
  </w:style>
  <w:style w:type="character" w:customStyle="1" w:styleId="20">
    <w:name w:val="標題 2 字元"/>
    <w:basedOn w:val="a0"/>
    <w:link w:val="2"/>
    <w:uiPriority w:val="9"/>
    <w:rsid w:val="00AE5C35"/>
    <w:rPr>
      <w:rFonts w:asciiTheme="majorHAnsi" w:eastAsiaTheme="majorEastAsia" w:hAnsiTheme="majorHAnsi" w:cstheme="majorBidi"/>
      <w:b/>
      <w:bCs/>
      <w:sz w:val="48"/>
      <w:szCs w:val="48"/>
    </w:rPr>
  </w:style>
  <w:style w:type="character" w:customStyle="1" w:styleId="m1577611711935539587gmail-tr">
    <w:name w:val="m_1577611711935539587gmail-tr"/>
    <w:basedOn w:val="a0"/>
    <w:rsid w:val="0095031E"/>
  </w:style>
  <w:style w:type="character" w:styleId="af0">
    <w:name w:val="Strong"/>
    <w:basedOn w:val="a0"/>
    <w:uiPriority w:val="22"/>
    <w:qFormat/>
    <w:rsid w:val="0075111A"/>
    <w:rPr>
      <w:b/>
      <w:bCs/>
    </w:rPr>
  </w:style>
  <w:style w:type="character" w:customStyle="1" w:styleId="date">
    <w:name w:val="date"/>
    <w:basedOn w:val="a0"/>
    <w:rsid w:val="0075111A"/>
  </w:style>
  <w:style w:type="paragraph" w:customStyle="1" w:styleId="byline">
    <w:name w:val="byline"/>
    <w:basedOn w:val="a"/>
    <w:rsid w:val="00B7672D"/>
    <w:pPr>
      <w:widowControl/>
      <w:spacing w:before="100" w:beforeAutospacing="1" w:after="100" w:afterAutospacing="1"/>
    </w:pPr>
    <w:rPr>
      <w:rFonts w:ascii="新細明體" w:eastAsia="新細明體" w:hAnsi="新細明體" w:cs="新細明體"/>
      <w:kern w:val="0"/>
      <w:szCs w:val="24"/>
    </w:rPr>
  </w:style>
  <w:style w:type="character" w:customStyle="1" w:styleId="author">
    <w:name w:val="author"/>
    <w:basedOn w:val="a0"/>
    <w:rsid w:val="00B767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11082">
      <w:bodyDiv w:val="1"/>
      <w:marLeft w:val="0"/>
      <w:marRight w:val="0"/>
      <w:marTop w:val="0"/>
      <w:marBottom w:val="0"/>
      <w:divBdr>
        <w:top w:val="none" w:sz="0" w:space="0" w:color="auto"/>
        <w:left w:val="none" w:sz="0" w:space="0" w:color="auto"/>
        <w:bottom w:val="none" w:sz="0" w:space="0" w:color="auto"/>
        <w:right w:val="none" w:sz="0" w:space="0" w:color="auto"/>
      </w:divBdr>
    </w:div>
    <w:div w:id="176314003">
      <w:bodyDiv w:val="1"/>
      <w:marLeft w:val="0"/>
      <w:marRight w:val="0"/>
      <w:marTop w:val="0"/>
      <w:marBottom w:val="0"/>
      <w:divBdr>
        <w:top w:val="none" w:sz="0" w:space="0" w:color="auto"/>
        <w:left w:val="none" w:sz="0" w:space="0" w:color="auto"/>
        <w:bottom w:val="none" w:sz="0" w:space="0" w:color="auto"/>
        <w:right w:val="none" w:sz="0" w:space="0" w:color="auto"/>
      </w:divBdr>
    </w:div>
    <w:div w:id="292249575">
      <w:bodyDiv w:val="1"/>
      <w:marLeft w:val="0"/>
      <w:marRight w:val="0"/>
      <w:marTop w:val="0"/>
      <w:marBottom w:val="0"/>
      <w:divBdr>
        <w:top w:val="none" w:sz="0" w:space="0" w:color="auto"/>
        <w:left w:val="none" w:sz="0" w:space="0" w:color="auto"/>
        <w:bottom w:val="none" w:sz="0" w:space="0" w:color="auto"/>
        <w:right w:val="none" w:sz="0" w:space="0" w:color="auto"/>
      </w:divBdr>
    </w:div>
    <w:div w:id="336277302">
      <w:bodyDiv w:val="1"/>
      <w:marLeft w:val="0"/>
      <w:marRight w:val="0"/>
      <w:marTop w:val="0"/>
      <w:marBottom w:val="0"/>
      <w:divBdr>
        <w:top w:val="none" w:sz="0" w:space="0" w:color="auto"/>
        <w:left w:val="none" w:sz="0" w:space="0" w:color="auto"/>
        <w:bottom w:val="none" w:sz="0" w:space="0" w:color="auto"/>
        <w:right w:val="none" w:sz="0" w:space="0" w:color="auto"/>
      </w:divBdr>
    </w:div>
    <w:div w:id="830874204">
      <w:bodyDiv w:val="1"/>
      <w:marLeft w:val="0"/>
      <w:marRight w:val="0"/>
      <w:marTop w:val="0"/>
      <w:marBottom w:val="0"/>
      <w:divBdr>
        <w:top w:val="none" w:sz="0" w:space="0" w:color="auto"/>
        <w:left w:val="none" w:sz="0" w:space="0" w:color="auto"/>
        <w:bottom w:val="none" w:sz="0" w:space="0" w:color="auto"/>
        <w:right w:val="none" w:sz="0" w:space="0" w:color="auto"/>
      </w:divBdr>
    </w:div>
    <w:div w:id="892546527">
      <w:bodyDiv w:val="1"/>
      <w:marLeft w:val="0"/>
      <w:marRight w:val="0"/>
      <w:marTop w:val="0"/>
      <w:marBottom w:val="0"/>
      <w:divBdr>
        <w:top w:val="none" w:sz="0" w:space="0" w:color="auto"/>
        <w:left w:val="none" w:sz="0" w:space="0" w:color="auto"/>
        <w:bottom w:val="none" w:sz="0" w:space="0" w:color="auto"/>
        <w:right w:val="none" w:sz="0" w:space="0" w:color="auto"/>
      </w:divBdr>
    </w:div>
    <w:div w:id="1065838026">
      <w:bodyDiv w:val="1"/>
      <w:marLeft w:val="0"/>
      <w:marRight w:val="0"/>
      <w:marTop w:val="0"/>
      <w:marBottom w:val="0"/>
      <w:divBdr>
        <w:top w:val="none" w:sz="0" w:space="0" w:color="auto"/>
        <w:left w:val="none" w:sz="0" w:space="0" w:color="auto"/>
        <w:bottom w:val="none" w:sz="0" w:space="0" w:color="auto"/>
        <w:right w:val="none" w:sz="0" w:space="0" w:color="auto"/>
      </w:divBdr>
    </w:div>
    <w:div w:id="1411197727">
      <w:bodyDiv w:val="1"/>
      <w:marLeft w:val="0"/>
      <w:marRight w:val="0"/>
      <w:marTop w:val="0"/>
      <w:marBottom w:val="0"/>
      <w:divBdr>
        <w:top w:val="none" w:sz="0" w:space="0" w:color="auto"/>
        <w:left w:val="none" w:sz="0" w:space="0" w:color="auto"/>
        <w:bottom w:val="none" w:sz="0" w:space="0" w:color="auto"/>
        <w:right w:val="none" w:sz="0" w:space="0" w:color="auto"/>
      </w:divBdr>
    </w:div>
    <w:div w:id="1583879312">
      <w:bodyDiv w:val="1"/>
      <w:marLeft w:val="0"/>
      <w:marRight w:val="0"/>
      <w:marTop w:val="0"/>
      <w:marBottom w:val="0"/>
      <w:divBdr>
        <w:top w:val="none" w:sz="0" w:space="0" w:color="auto"/>
        <w:left w:val="none" w:sz="0" w:space="0" w:color="auto"/>
        <w:bottom w:val="none" w:sz="0" w:space="0" w:color="auto"/>
        <w:right w:val="none" w:sz="0" w:space="0" w:color="auto"/>
      </w:divBdr>
    </w:div>
    <w:div w:id="1649476724">
      <w:bodyDiv w:val="1"/>
      <w:marLeft w:val="0"/>
      <w:marRight w:val="0"/>
      <w:marTop w:val="0"/>
      <w:marBottom w:val="0"/>
      <w:divBdr>
        <w:top w:val="none" w:sz="0" w:space="0" w:color="auto"/>
        <w:left w:val="none" w:sz="0" w:space="0" w:color="auto"/>
        <w:bottom w:val="none" w:sz="0" w:space="0" w:color="auto"/>
        <w:right w:val="none" w:sz="0" w:space="0" w:color="auto"/>
      </w:divBdr>
    </w:div>
    <w:div w:id="1689794990">
      <w:bodyDiv w:val="1"/>
      <w:marLeft w:val="0"/>
      <w:marRight w:val="0"/>
      <w:marTop w:val="0"/>
      <w:marBottom w:val="0"/>
      <w:divBdr>
        <w:top w:val="none" w:sz="0" w:space="0" w:color="auto"/>
        <w:left w:val="none" w:sz="0" w:space="0" w:color="auto"/>
        <w:bottom w:val="none" w:sz="0" w:space="0" w:color="auto"/>
        <w:right w:val="none" w:sz="0" w:space="0" w:color="auto"/>
      </w:divBdr>
    </w:div>
    <w:div w:id="1867937040">
      <w:bodyDiv w:val="1"/>
      <w:marLeft w:val="0"/>
      <w:marRight w:val="0"/>
      <w:marTop w:val="0"/>
      <w:marBottom w:val="0"/>
      <w:divBdr>
        <w:top w:val="none" w:sz="0" w:space="0" w:color="auto"/>
        <w:left w:val="none" w:sz="0" w:space="0" w:color="auto"/>
        <w:bottom w:val="none" w:sz="0" w:space="0" w:color="auto"/>
        <w:right w:val="none" w:sz="0" w:space="0" w:color="auto"/>
      </w:divBdr>
    </w:div>
    <w:div w:id="1914318093">
      <w:bodyDiv w:val="1"/>
      <w:marLeft w:val="0"/>
      <w:marRight w:val="0"/>
      <w:marTop w:val="0"/>
      <w:marBottom w:val="0"/>
      <w:divBdr>
        <w:top w:val="none" w:sz="0" w:space="0" w:color="auto"/>
        <w:left w:val="none" w:sz="0" w:space="0" w:color="auto"/>
        <w:bottom w:val="none" w:sz="0" w:space="0" w:color="auto"/>
        <w:right w:val="none" w:sz="0" w:space="0" w:color="auto"/>
      </w:divBdr>
      <w:divsChild>
        <w:div w:id="1870029056">
          <w:marLeft w:val="0"/>
          <w:marRight w:val="0"/>
          <w:marTop w:val="0"/>
          <w:marBottom w:val="0"/>
          <w:divBdr>
            <w:top w:val="none" w:sz="0" w:space="0" w:color="auto"/>
            <w:left w:val="none" w:sz="0" w:space="0" w:color="auto"/>
            <w:bottom w:val="none" w:sz="0" w:space="0" w:color="auto"/>
            <w:right w:val="none" w:sz="0" w:space="0" w:color="auto"/>
          </w:divBdr>
        </w:div>
      </w:divsChild>
    </w:div>
    <w:div w:id="1921402062">
      <w:bodyDiv w:val="1"/>
      <w:marLeft w:val="0"/>
      <w:marRight w:val="0"/>
      <w:marTop w:val="0"/>
      <w:marBottom w:val="0"/>
      <w:divBdr>
        <w:top w:val="none" w:sz="0" w:space="0" w:color="auto"/>
        <w:left w:val="none" w:sz="0" w:space="0" w:color="auto"/>
        <w:bottom w:val="none" w:sz="0" w:space="0" w:color="auto"/>
        <w:right w:val="none" w:sz="0" w:space="0" w:color="auto"/>
      </w:divBdr>
    </w:div>
    <w:div w:id="1945070789">
      <w:bodyDiv w:val="1"/>
      <w:marLeft w:val="0"/>
      <w:marRight w:val="0"/>
      <w:marTop w:val="0"/>
      <w:marBottom w:val="0"/>
      <w:divBdr>
        <w:top w:val="none" w:sz="0" w:space="0" w:color="auto"/>
        <w:left w:val="none" w:sz="0" w:space="0" w:color="auto"/>
        <w:bottom w:val="none" w:sz="0" w:space="0" w:color="auto"/>
        <w:right w:val="none" w:sz="0" w:space="0" w:color="auto"/>
      </w:divBdr>
    </w:div>
    <w:div w:id="20225807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n.wikipedia.org/wiki/Tariqa" TargetMode="External"/><Relationship Id="rId18" Type="http://schemas.openxmlformats.org/officeDocument/2006/relationships/hyperlink" Target="https://en.wikipedia.org/wiki/Baha-ud-Din_Naqshband_Bukhari" TargetMode="External"/><Relationship Id="rId26" Type="http://schemas.openxmlformats.org/officeDocument/2006/relationships/hyperlink" Target="http://www.amazon.com/exec/obidos/ASIN/0824517245/greecethracemi0e/" TargetMode="External"/><Relationship Id="rId39" Type="http://schemas.openxmlformats.org/officeDocument/2006/relationships/hyperlink" Target="http://www.amazon.com/exec/obidos/ASIN/0824517245/greecethracemi0e/" TargetMode="External"/><Relationship Id="rId21" Type="http://schemas.openxmlformats.org/officeDocument/2006/relationships/hyperlink" Target="https://www.bbc.co.uk/news/world-middle-east-16047709" TargetMode="External"/><Relationship Id="rId34" Type="http://schemas.openxmlformats.org/officeDocument/2006/relationships/hyperlink" Target="https://books.google.com/books?id=HJ1vpC_SeLcC&amp;pg=PA143" TargetMode="External"/><Relationship Id="rId42" Type="http://schemas.openxmlformats.org/officeDocument/2006/relationships/hyperlink" Target="http://www.amazon.com/exec/obidos/ASIN/0824517245/greecethracemi0e/" TargetMode="External"/><Relationship Id="rId47" Type="http://schemas.openxmlformats.org/officeDocument/2006/relationships/hyperlink" Target="http://www.bbc.co.uk/religion/religions/islam/subdivisions/sunnishia_1.shtml" TargetMode="External"/><Relationship Id="rId50"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en.wikipedia.org/wiki/Tariqa" TargetMode="External"/><Relationship Id="rId29" Type="http://schemas.openxmlformats.org/officeDocument/2006/relationships/hyperlink" Target="https://www.thoughtco.com/difference-between-shia-and-sunni-muslims-2003755" TargetMode="External"/><Relationship Id="rId11" Type="http://schemas.openxmlformats.org/officeDocument/2006/relationships/hyperlink" Target="https://en.wikipedia.org/wiki/Genealogy" TargetMode="External"/><Relationship Id="rId24" Type="http://schemas.openxmlformats.org/officeDocument/2006/relationships/hyperlink" Target="http://www.amazon.com/exec/obidos/ASIN/0824517245/greecethracemi0e/" TargetMode="External"/><Relationship Id="rId32" Type="http://schemas.openxmlformats.org/officeDocument/2006/relationships/hyperlink" Target="https://en.wikipedia.org/wiki/International_Standard_Book_Number" TargetMode="External"/><Relationship Id="rId37" Type="http://schemas.openxmlformats.org/officeDocument/2006/relationships/hyperlink" Target="https://en.wikipedia.org/wiki/Special:BookSources/0-8078-5789-0" TargetMode="External"/><Relationship Id="rId40" Type="http://schemas.openxmlformats.org/officeDocument/2006/relationships/hyperlink" Target="http://www.amazon.com/exec/obidos/ASIN/0824517245/greecethracemi0e/" TargetMode="External"/><Relationship Id="rId45" Type="http://schemas.openxmlformats.org/officeDocument/2006/relationships/hyperlink" Target="http://www.pewforum.org/2012/08/09/the-worlds-muslims-unity-and-diversity-1-religious-affiliation/" TargetMode="External"/><Relationship Id="rId5" Type="http://schemas.openxmlformats.org/officeDocument/2006/relationships/webSettings" Target="webSettings.xml"/><Relationship Id="rId15" Type="http://schemas.openxmlformats.org/officeDocument/2006/relationships/hyperlink" Target="https://en.wikipedia.org/wiki/Sunni_Islam" TargetMode="External"/><Relationship Id="rId23" Type="http://schemas.openxmlformats.org/officeDocument/2006/relationships/hyperlink" Target="http://www.bahaistudies.net/asma/chishti-arabic2.pdf" TargetMode="External"/><Relationship Id="rId28" Type="http://schemas.openxmlformats.org/officeDocument/2006/relationships/hyperlink" Target="http://www.scmpress.co.uk/books/9780334040323/Understanding-Islam" TargetMode="External"/><Relationship Id="rId36" Type="http://schemas.openxmlformats.org/officeDocument/2006/relationships/hyperlink" Target="https://en.wikipedia.org/wiki/International_Standard_Book_Number" TargetMode="External"/><Relationship Id="rId49" Type="http://schemas.openxmlformats.org/officeDocument/2006/relationships/image" Target="media/image5.png"/><Relationship Id="rId10" Type="http://schemas.openxmlformats.org/officeDocument/2006/relationships/image" Target="media/image1.jpeg"/><Relationship Id="rId19" Type="http://schemas.openxmlformats.org/officeDocument/2006/relationships/hyperlink" Target="http://londoninterfaith.org.uk/resources/talks-conferences-and-articles/islam-sunni-and-shia/" TargetMode="External"/><Relationship Id="rId31" Type="http://schemas.openxmlformats.org/officeDocument/2006/relationships/hyperlink" Target="https://en.wikipedia.org/wiki/Hisham_Kabbani" TargetMode="External"/><Relationship Id="rId44" Type="http://schemas.openxmlformats.org/officeDocument/2006/relationships/image" Target="media/image2.png"/><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en.wikipedia.org/wiki/Kutub_al-Sittah" TargetMode="External"/><Relationship Id="rId14" Type="http://schemas.openxmlformats.org/officeDocument/2006/relationships/hyperlink" Target="https://en.wikipedia.org/wiki/Islam" TargetMode="External"/><Relationship Id="rId22" Type="http://schemas.openxmlformats.org/officeDocument/2006/relationships/hyperlink" Target="http://www.bbc.co.uk/religion/religions/islam/subdivisions/sunnishia_1.shtml" TargetMode="External"/><Relationship Id="rId27" Type="http://schemas.openxmlformats.org/officeDocument/2006/relationships/hyperlink" Target="http://www.amazon.com/exec/obidos/ASIN/0824517245/greecethracemi0e/" TargetMode="External"/><Relationship Id="rId30" Type="http://schemas.openxmlformats.org/officeDocument/2006/relationships/hyperlink" Target="http://www.amazon.com/exec/obidos/ASIN/0824517245/greecethracemi0e/" TargetMode="External"/><Relationship Id="rId35" Type="http://schemas.openxmlformats.org/officeDocument/2006/relationships/hyperlink" Target="https://en.wikipedia.org/wiki/University_of_North_Carolina_Press" TargetMode="External"/><Relationship Id="rId43" Type="http://schemas.openxmlformats.org/officeDocument/2006/relationships/hyperlink" Target="http://sunnirazvi.net/qadiri/main.htm" TargetMode="External"/><Relationship Id="rId48" Type="http://schemas.openxmlformats.org/officeDocument/2006/relationships/image" Target="media/image4.png"/><Relationship Id="rId8" Type="http://schemas.openxmlformats.org/officeDocument/2006/relationships/hyperlink" Target="https://www.thoughtco.com/introduction-to-islam-2004096" TargetMode="External"/><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en.wikipedia.org/wiki/Sunni" TargetMode="External"/><Relationship Id="rId17" Type="http://schemas.openxmlformats.org/officeDocument/2006/relationships/hyperlink" Target="https://en.wikipedia.org/wiki/Sufism" TargetMode="External"/><Relationship Id="rId25" Type="http://schemas.openxmlformats.org/officeDocument/2006/relationships/hyperlink" Target="http://www.amazon.co.uk/exec/obidos/ASIN/0873957245/greecethracemino/" TargetMode="External"/><Relationship Id="rId33" Type="http://schemas.openxmlformats.org/officeDocument/2006/relationships/hyperlink" Target="https://en.wikipedia.org/wiki/Special:BookSources/1-930409-23-0" TargetMode="External"/><Relationship Id="rId38" Type="http://schemas.openxmlformats.org/officeDocument/2006/relationships/hyperlink" Target="http://www.pewresearch.org/fact-tank/2017/08/09/muslims-and-islam-key-findings-in-the-u-s-and-around-the-world/" TargetMode="External"/><Relationship Id="rId46" Type="http://schemas.openxmlformats.org/officeDocument/2006/relationships/image" Target="media/image3.gif"/><Relationship Id="rId20" Type="http://schemas.openxmlformats.org/officeDocument/2006/relationships/hyperlink" Target="http://www.oxfordislamicstudies.com/article/opr/t236/e0759" TargetMode="External"/><Relationship Id="rId41" Type="http://schemas.openxmlformats.org/officeDocument/2006/relationships/hyperlink" Target="http://www.pewforum.org/2009/10/07/mapping-the-global-muslim-population/"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5E05AE-058A-4087-99D9-6EA43BCEC1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14</Pages>
  <Words>3872</Words>
  <Characters>22071</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25892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Wu Ping</dc:creator>
  <cp:keywords/>
  <dc:description/>
  <cp:lastModifiedBy>Wu Ping</cp:lastModifiedBy>
  <cp:revision>2</cp:revision>
  <dcterms:created xsi:type="dcterms:W3CDTF">2019-01-07T23:52:00Z</dcterms:created>
  <dcterms:modified xsi:type="dcterms:W3CDTF">2019-01-07T23:52:00Z</dcterms:modified>
</cp:coreProperties>
</file>