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3756D" w14:textId="6C829513" w:rsidR="00EF7C1A" w:rsidRDefault="00BE3D73" w:rsidP="00BE3D73">
      <w:pPr>
        <w:jc w:val="center"/>
        <w:rPr>
          <w:rFonts w:ascii="Arial" w:hAnsi="Arial" w:cs="Arial"/>
          <w:sz w:val="72"/>
          <w:szCs w:val="72"/>
        </w:rPr>
      </w:pPr>
      <w:r w:rsidRPr="00BE3D73">
        <w:rPr>
          <w:rFonts w:ascii="Arial" w:hAnsi="Arial" w:cs="Arial"/>
          <w:sz w:val="72"/>
          <w:szCs w:val="72"/>
        </w:rPr>
        <w:t>The impact of loneliness and social isolation on the elderly population</w:t>
      </w:r>
    </w:p>
    <w:p w14:paraId="689DF59B" w14:textId="6B5C6D63" w:rsidR="00BE3D73" w:rsidRDefault="00BE3D73" w:rsidP="00BE3D73">
      <w:pPr>
        <w:jc w:val="center"/>
        <w:rPr>
          <w:rFonts w:ascii="Arial" w:hAnsi="Arial" w:cs="Arial"/>
        </w:rPr>
      </w:pPr>
      <w:r>
        <w:rPr>
          <w:rFonts w:ascii="Arial" w:hAnsi="Arial" w:cs="Arial"/>
        </w:rPr>
        <w:t>Student name: Kristina Koleva</w:t>
      </w:r>
    </w:p>
    <w:p w14:paraId="53DD608E" w14:textId="4E09648C" w:rsidR="00BE3D73" w:rsidRDefault="00BE3D73" w:rsidP="00BE3D73">
      <w:pPr>
        <w:jc w:val="center"/>
        <w:rPr>
          <w:rFonts w:ascii="Arial" w:hAnsi="Arial" w:cs="Arial"/>
        </w:rPr>
      </w:pPr>
      <w:r>
        <w:rPr>
          <w:rFonts w:ascii="Arial" w:hAnsi="Arial" w:cs="Arial"/>
        </w:rPr>
        <w:t>Student number: 1812788</w:t>
      </w:r>
    </w:p>
    <w:p w14:paraId="59632985" w14:textId="235855D6" w:rsidR="00BE3D73" w:rsidRPr="00BE3D73" w:rsidRDefault="00BE3D73" w:rsidP="00BE3D73">
      <w:pPr>
        <w:jc w:val="center"/>
        <w:rPr>
          <w:rFonts w:ascii="Arial" w:hAnsi="Arial" w:cs="Arial"/>
        </w:rPr>
      </w:pPr>
      <w:r w:rsidRPr="00BE3D73">
        <w:rPr>
          <w:rFonts w:ascii="Arial" w:hAnsi="Arial" w:cs="Arial"/>
        </w:rPr>
        <w:t>Module name: Living with Care: The Older Person (BMHP6009)</w:t>
      </w:r>
    </w:p>
    <w:p w14:paraId="0EE1ADF0" w14:textId="25C26C05" w:rsidR="00BE3D73" w:rsidRPr="00BE3D73" w:rsidRDefault="00BE3D73" w:rsidP="00BE3D73">
      <w:pPr>
        <w:jc w:val="center"/>
        <w:rPr>
          <w:rFonts w:ascii="Arial" w:hAnsi="Arial" w:cs="Arial"/>
        </w:rPr>
      </w:pPr>
      <w:r w:rsidRPr="00BE3D73">
        <w:rPr>
          <w:rFonts w:ascii="Arial" w:hAnsi="Arial" w:cs="Arial"/>
        </w:rPr>
        <w:t xml:space="preserve">Lecturer name: </w:t>
      </w:r>
      <w:proofErr w:type="spellStart"/>
      <w:r w:rsidRPr="00BE3D73">
        <w:rPr>
          <w:rFonts w:ascii="Arial" w:hAnsi="Arial" w:cs="Arial"/>
        </w:rPr>
        <w:t>Adesewa</w:t>
      </w:r>
      <w:proofErr w:type="spellEnd"/>
      <w:r w:rsidRPr="00BE3D73">
        <w:rPr>
          <w:rFonts w:ascii="Arial" w:hAnsi="Arial" w:cs="Arial"/>
        </w:rPr>
        <w:t xml:space="preserve"> Ajayi</w:t>
      </w:r>
    </w:p>
    <w:p w14:paraId="2EB6C493" w14:textId="7DF01AE8" w:rsidR="00BE3D73" w:rsidRPr="00BE3D73" w:rsidRDefault="00BE3D73" w:rsidP="00BE3D73">
      <w:pPr>
        <w:jc w:val="center"/>
        <w:rPr>
          <w:rFonts w:ascii="Arial" w:hAnsi="Arial" w:cs="Arial"/>
        </w:rPr>
      </w:pPr>
      <w:r w:rsidRPr="00BE3D73">
        <w:rPr>
          <w:rFonts w:ascii="Arial" w:hAnsi="Arial" w:cs="Arial"/>
        </w:rPr>
        <w:t>Assessment 1</w:t>
      </w:r>
    </w:p>
    <w:p w14:paraId="7F4540BF" w14:textId="6125F7AC" w:rsidR="00BE3D73" w:rsidRDefault="00BE3D73" w:rsidP="00BE3D73">
      <w:pPr>
        <w:jc w:val="center"/>
      </w:pPr>
    </w:p>
    <w:p w14:paraId="089B5987" w14:textId="77777777" w:rsidR="00BE3D73" w:rsidRDefault="00BE3D73">
      <w:r>
        <w:br w:type="page"/>
      </w:r>
    </w:p>
    <w:sdt>
      <w:sdtPr>
        <w:id w:val="-19692734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CED52D" w14:textId="530124CA" w:rsidR="00A043BD" w:rsidRDefault="00A043BD">
          <w:pPr>
            <w:pStyle w:val="TOCHeading"/>
          </w:pPr>
          <w:r>
            <w:t>Contents</w:t>
          </w:r>
        </w:p>
        <w:p w14:paraId="3664BA32" w14:textId="2DA19089" w:rsidR="00A043BD" w:rsidRDefault="00A043BD">
          <w:pPr>
            <w:pStyle w:val="TOC1"/>
            <w:tabs>
              <w:tab w:val="right" w:leader="dot" w:pos="9016"/>
            </w:tabs>
            <w:rPr>
              <w:noProof/>
            </w:rPr>
          </w:pPr>
          <w:r>
            <w:fldChar w:fldCharType="begin"/>
          </w:r>
          <w:r>
            <w:instrText xml:space="preserve"> TOC \o "1-3" \h \z \u </w:instrText>
          </w:r>
          <w:r>
            <w:fldChar w:fldCharType="separate"/>
          </w:r>
          <w:hyperlink w:anchor="_Toc70039465" w:history="1">
            <w:r w:rsidRPr="001C763B">
              <w:rPr>
                <w:rStyle w:val="Hyperlink"/>
                <w:noProof/>
              </w:rPr>
              <w:t>Introduction</w:t>
            </w:r>
            <w:r>
              <w:rPr>
                <w:noProof/>
                <w:webHidden/>
              </w:rPr>
              <w:tab/>
            </w:r>
            <w:r>
              <w:rPr>
                <w:noProof/>
                <w:webHidden/>
              </w:rPr>
              <w:fldChar w:fldCharType="begin"/>
            </w:r>
            <w:r>
              <w:rPr>
                <w:noProof/>
                <w:webHidden/>
              </w:rPr>
              <w:instrText xml:space="preserve"> PAGEREF _Toc70039465 \h </w:instrText>
            </w:r>
            <w:r>
              <w:rPr>
                <w:noProof/>
                <w:webHidden/>
              </w:rPr>
            </w:r>
            <w:r>
              <w:rPr>
                <w:noProof/>
                <w:webHidden/>
              </w:rPr>
              <w:fldChar w:fldCharType="separate"/>
            </w:r>
            <w:r>
              <w:rPr>
                <w:noProof/>
                <w:webHidden/>
              </w:rPr>
              <w:t>3</w:t>
            </w:r>
            <w:r>
              <w:rPr>
                <w:noProof/>
                <w:webHidden/>
              </w:rPr>
              <w:fldChar w:fldCharType="end"/>
            </w:r>
          </w:hyperlink>
        </w:p>
        <w:p w14:paraId="5147E73B" w14:textId="103BE9F7" w:rsidR="00A043BD" w:rsidRDefault="00A043BD">
          <w:pPr>
            <w:pStyle w:val="TOC1"/>
            <w:tabs>
              <w:tab w:val="right" w:leader="dot" w:pos="9016"/>
            </w:tabs>
            <w:rPr>
              <w:noProof/>
            </w:rPr>
          </w:pPr>
          <w:hyperlink w:anchor="_Toc70039466" w:history="1">
            <w:r w:rsidRPr="001C763B">
              <w:rPr>
                <w:rStyle w:val="Hyperlink"/>
                <w:noProof/>
                <w:shd w:val="clear" w:color="auto" w:fill="FFFFFF"/>
              </w:rPr>
              <w:t>Main body</w:t>
            </w:r>
            <w:r>
              <w:rPr>
                <w:noProof/>
                <w:webHidden/>
              </w:rPr>
              <w:tab/>
            </w:r>
            <w:r>
              <w:rPr>
                <w:noProof/>
                <w:webHidden/>
              </w:rPr>
              <w:fldChar w:fldCharType="begin"/>
            </w:r>
            <w:r>
              <w:rPr>
                <w:noProof/>
                <w:webHidden/>
              </w:rPr>
              <w:instrText xml:space="preserve"> PAGEREF _Toc70039466 \h </w:instrText>
            </w:r>
            <w:r>
              <w:rPr>
                <w:noProof/>
                <w:webHidden/>
              </w:rPr>
            </w:r>
            <w:r>
              <w:rPr>
                <w:noProof/>
                <w:webHidden/>
              </w:rPr>
              <w:fldChar w:fldCharType="separate"/>
            </w:r>
            <w:r>
              <w:rPr>
                <w:noProof/>
                <w:webHidden/>
              </w:rPr>
              <w:t>3</w:t>
            </w:r>
            <w:r>
              <w:rPr>
                <w:noProof/>
                <w:webHidden/>
              </w:rPr>
              <w:fldChar w:fldCharType="end"/>
            </w:r>
          </w:hyperlink>
        </w:p>
        <w:p w14:paraId="4E7E9ED2" w14:textId="765F8043" w:rsidR="00A043BD" w:rsidRDefault="00A043BD">
          <w:pPr>
            <w:pStyle w:val="TOC1"/>
            <w:tabs>
              <w:tab w:val="right" w:leader="dot" w:pos="9016"/>
            </w:tabs>
            <w:rPr>
              <w:noProof/>
            </w:rPr>
          </w:pPr>
          <w:hyperlink w:anchor="_Toc70039467" w:history="1">
            <w:r w:rsidRPr="001C763B">
              <w:rPr>
                <w:rStyle w:val="Hyperlink"/>
                <w:noProof/>
                <w:shd w:val="clear" w:color="auto" w:fill="FFFFFF"/>
              </w:rPr>
              <w:t>Conclusion</w:t>
            </w:r>
            <w:r>
              <w:rPr>
                <w:noProof/>
                <w:webHidden/>
              </w:rPr>
              <w:tab/>
            </w:r>
            <w:r>
              <w:rPr>
                <w:noProof/>
                <w:webHidden/>
              </w:rPr>
              <w:fldChar w:fldCharType="begin"/>
            </w:r>
            <w:r>
              <w:rPr>
                <w:noProof/>
                <w:webHidden/>
              </w:rPr>
              <w:instrText xml:space="preserve"> PAGEREF _Toc70039467 \h </w:instrText>
            </w:r>
            <w:r>
              <w:rPr>
                <w:noProof/>
                <w:webHidden/>
              </w:rPr>
            </w:r>
            <w:r>
              <w:rPr>
                <w:noProof/>
                <w:webHidden/>
              </w:rPr>
              <w:fldChar w:fldCharType="separate"/>
            </w:r>
            <w:r>
              <w:rPr>
                <w:noProof/>
                <w:webHidden/>
              </w:rPr>
              <w:t>7</w:t>
            </w:r>
            <w:r>
              <w:rPr>
                <w:noProof/>
                <w:webHidden/>
              </w:rPr>
              <w:fldChar w:fldCharType="end"/>
            </w:r>
          </w:hyperlink>
        </w:p>
        <w:p w14:paraId="6A9FB6B4" w14:textId="52B81D9A" w:rsidR="00A043BD" w:rsidRDefault="00A043BD">
          <w:pPr>
            <w:pStyle w:val="TOC1"/>
            <w:tabs>
              <w:tab w:val="right" w:leader="dot" w:pos="9016"/>
            </w:tabs>
            <w:rPr>
              <w:noProof/>
            </w:rPr>
          </w:pPr>
          <w:hyperlink w:anchor="_Toc70039468" w:history="1">
            <w:r w:rsidRPr="001C763B">
              <w:rPr>
                <w:rStyle w:val="Hyperlink"/>
                <w:noProof/>
                <w:shd w:val="clear" w:color="auto" w:fill="FFFFFF"/>
              </w:rPr>
              <w:t>References</w:t>
            </w:r>
            <w:r>
              <w:rPr>
                <w:noProof/>
                <w:webHidden/>
              </w:rPr>
              <w:tab/>
            </w:r>
            <w:r>
              <w:rPr>
                <w:noProof/>
                <w:webHidden/>
              </w:rPr>
              <w:fldChar w:fldCharType="begin"/>
            </w:r>
            <w:r>
              <w:rPr>
                <w:noProof/>
                <w:webHidden/>
              </w:rPr>
              <w:instrText xml:space="preserve"> PAGEREF _Toc70039468 \h </w:instrText>
            </w:r>
            <w:r>
              <w:rPr>
                <w:noProof/>
                <w:webHidden/>
              </w:rPr>
            </w:r>
            <w:r>
              <w:rPr>
                <w:noProof/>
                <w:webHidden/>
              </w:rPr>
              <w:fldChar w:fldCharType="separate"/>
            </w:r>
            <w:r>
              <w:rPr>
                <w:noProof/>
                <w:webHidden/>
              </w:rPr>
              <w:t>8</w:t>
            </w:r>
            <w:r>
              <w:rPr>
                <w:noProof/>
                <w:webHidden/>
              </w:rPr>
              <w:fldChar w:fldCharType="end"/>
            </w:r>
          </w:hyperlink>
        </w:p>
        <w:p w14:paraId="67D4F3CA" w14:textId="7C548F0F" w:rsidR="00A043BD" w:rsidRDefault="00A043BD">
          <w:r>
            <w:rPr>
              <w:b/>
              <w:bCs/>
              <w:noProof/>
            </w:rPr>
            <w:fldChar w:fldCharType="end"/>
          </w:r>
        </w:p>
      </w:sdtContent>
    </w:sdt>
    <w:p w14:paraId="72988B54" w14:textId="3AD0575B" w:rsidR="00BE3D73" w:rsidRDefault="00BE3D73" w:rsidP="00BE3D73">
      <w:pPr>
        <w:jc w:val="center"/>
      </w:pPr>
    </w:p>
    <w:p w14:paraId="65B4119A" w14:textId="77777777" w:rsidR="00BE3D73" w:rsidRDefault="00BE3D73">
      <w:r>
        <w:br w:type="page"/>
      </w:r>
    </w:p>
    <w:p w14:paraId="358E9AAB" w14:textId="7C84812C" w:rsidR="00BE3D73" w:rsidRDefault="00BE3D73" w:rsidP="00BE3D73">
      <w:pPr>
        <w:pStyle w:val="Heading1"/>
      </w:pPr>
      <w:bookmarkStart w:id="0" w:name="_Toc70039465"/>
      <w:r>
        <w:lastRenderedPageBreak/>
        <w:t>Introduction</w:t>
      </w:r>
      <w:bookmarkEnd w:id="0"/>
    </w:p>
    <w:p w14:paraId="025C64EC" w14:textId="2DEC7578" w:rsidR="008110CA" w:rsidRDefault="00311899" w:rsidP="008110CA">
      <w:pPr>
        <w:rPr>
          <w:rFonts w:ascii="Arial" w:hAnsi="Arial" w:cs="Arial"/>
        </w:rPr>
      </w:pPr>
      <w:r w:rsidRPr="00311899">
        <w:rPr>
          <w:rFonts w:ascii="Arial" w:hAnsi="Arial" w:cs="Arial"/>
        </w:rPr>
        <w:t>Loneliness and</w:t>
      </w:r>
      <w:r>
        <w:rPr>
          <w:rFonts w:ascii="Arial" w:hAnsi="Arial" w:cs="Arial"/>
        </w:rPr>
        <w:t xml:space="preserve"> social isolation in elderly are big problems for the public health and they affect a big part of the people in UK. Many older people are lonely and cut off </w:t>
      </w:r>
      <w:proofErr w:type="spellStart"/>
      <w:r>
        <w:rPr>
          <w:rFonts w:ascii="Arial" w:hAnsi="Arial" w:cs="Arial"/>
        </w:rPr>
        <w:t>form</w:t>
      </w:r>
      <w:proofErr w:type="spellEnd"/>
      <w:r>
        <w:rPr>
          <w:rFonts w:ascii="Arial" w:hAnsi="Arial" w:cs="Arial"/>
        </w:rPr>
        <w:t xml:space="preserve"> the social life and it mostly affect people over seventy-five. There are statistics from Age UK that shows a huge number of people living alone and some of them say that they do not have any single conversations with anybody</w:t>
      </w:r>
      <w:r w:rsidR="00C40915">
        <w:rPr>
          <w:rFonts w:ascii="Arial" w:hAnsi="Arial" w:cs="Arial"/>
        </w:rPr>
        <w:t xml:space="preserve"> (NHS,2018)</w:t>
      </w:r>
      <w:r>
        <w:rPr>
          <w:rFonts w:ascii="Arial" w:hAnsi="Arial" w:cs="Arial"/>
        </w:rPr>
        <w:t xml:space="preserve">. </w:t>
      </w:r>
    </w:p>
    <w:p w14:paraId="63634CC4" w14:textId="64211EFA" w:rsidR="00C40915" w:rsidRDefault="00C40915" w:rsidP="008110CA">
      <w:pPr>
        <w:rPr>
          <w:rFonts w:ascii="Arial" w:hAnsi="Arial" w:cs="Arial"/>
        </w:rPr>
      </w:pPr>
      <w:r>
        <w:rPr>
          <w:rFonts w:ascii="Arial" w:hAnsi="Arial" w:cs="Arial"/>
        </w:rPr>
        <w:t xml:space="preserve">According to </w:t>
      </w:r>
      <w:r w:rsidR="00931E39">
        <w:rPr>
          <w:rFonts w:ascii="Arial" w:hAnsi="Arial" w:cs="Arial"/>
        </w:rPr>
        <w:t xml:space="preserve">Human Science Research Council (HSRC) in South Africa </w:t>
      </w:r>
      <w:r w:rsidR="00FA16C4">
        <w:rPr>
          <w:rFonts w:ascii="Arial" w:hAnsi="Arial" w:cs="Arial"/>
        </w:rPr>
        <w:t xml:space="preserve">in 2017 </w:t>
      </w:r>
      <w:r w:rsidR="00931E39">
        <w:rPr>
          <w:rFonts w:ascii="Arial" w:hAnsi="Arial" w:cs="Arial"/>
        </w:rPr>
        <w:t xml:space="preserve">the loneliness and social isolation in older people affects their health and </w:t>
      </w:r>
      <w:r w:rsidR="00D25125">
        <w:rPr>
          <w:rFonts w:ascii="Arial" w:hAnsi="Arial" w:cs="Arial"/>
        </w:rPr>
        <w:t xml:space="preserve">it </w:t>
      </w:r>
      <w:r w:rsidR="00931E39">
        <w:rPr>
          <w:rFonts w:ascii="Arial" w:hAnsi="Arial" w:cs="Arial"/>
        </w:rPr>
        <w:t>leads to different risk factors</w:t>
      </w:r>
      <w:r w:rsidR="00D25125">
        <w:rPr>
          <w:rFonts w:ascii="Arial" w:hAnsi="Arial" w:cs="Arial"/>
        </w:rPr>
        <w:t>. The most vulnerable group are the people over seventy years old.</w:t>
      </w:r>
    </w:p>
    <w:p w14:paraId="65AE5753" w14:textId="2A078C45" w:rsidR="00D25125" w:rsidRPr="00311899" w:rsidRDefault="00D25125" w:rsidP="008110CA">
      <w:pPr>
        <w:rPr>
          <w:rFonts w:ascii="Arial" w:hAnsi="Arial" w:cs="Arial"/>
        </w:rPr>
      </w:pPr>
      <w:r>
        <w:rPr>
          <w:rFonts w:ascii="Arial" w:hAnsi="Arial" w:cs="Arial"/>
        </w:rPr>
        <w:t xml:space="preserve">Comparing two </w:t>
      </w:r>
      <w:r w:rsidR="00CA4B3F">
        <w:rPr>
          <w:rFonts w:ascii="Arial" w:hAnsi="Arial" w:cs="Arial"/>
        </w:rPr>
        <w:t xml:space="preserve">countries different from each other in culture and beliefs, but </w:t>
      </w:r>
      <w:r w:rsidR="00B877D5">
        <w:rPr>
          <w:rFonts w:ascii="Arial" w:hAnsi="Arial" w:cs="Arial"/>
        </w:rPr>
        <w:t>they have one thing in common – loneliness and social isolation in elderly people.</w:t>
      </w:r>
    </w:p>
    <w:p w14:paraId="2D8C8A8C" w14:textId="7DB25444" w:rsidR="00892AE1" w:rsidRDefault="0018277D" w:rsidP="00BE3D73">
      <w:pPr>
        <w:rPr>
          <w:rFonts w:ascii="Arial" w:hAnsi="Arial" w:cs="Arial"/>
          <w:color w:val="202A30"/>
          <w:shd w:val="clear" w:color="auto" w:fill="FFFFFF"/>
        </w:rPr>
      </w:pPr>
      <w:r>
        <w:rPr>
          <w:rFonts w:ascii="Arial" w:hAnsi="Arial" w:cs="Arial"/>
          <w:color w:val="202A30"/>
          <w:shd w:val="clear" w:color="auto" w:fill="FFFFFF"/>
        </w:rPr>
        <w:t>The purpose of this report is to describe the impact of loneliness and isolation among the elderly people in UK and compare in these of South Africa.</w:t>
      </w:r>
      <w:r w:rsidR="00AB3E28">
        <w:rPr>
          <w:rFonts w:ascii="Arial" w:hAnsi="Arial" w:cs="Arial"/>
          <w:color w:val="202A30"/>
          <w:shd w:val="clear" w:color="auto" w:fill="FFFFFF"/>
        </w:rPr>
        <w:t xml:space="preserve"> </w:t>
      </w:r>
    </w:p>
    <w:p w14:paraId="3D57A339" w14:textId="3AF2B5BE" w:rsidR="0018277D" w:rsidRDefault="0018277D" w:rsidP="0018277D">
      <w:pPr>
        <w:pStyle w:val="Heading1"/>
        <w:rPr>
          <w:shd w:val="clear" w:color="auto" w:fill="FFFFFF"/>
        </w:rPr>
      </w:pPr>
      <w:bookmarkStart w:id="1" w:name="_Toc70039466"/>
      <w:r>
        <w:rPr>
          <w:shd w:val="clear" w:color="auto" w:fill="FFFFFF"/>
        </w:rPr>
        <w:t>Main body</w:t>
      </w:r>
      <w:bookmarkEnd w:id="1"/>
    </w:p>
    <w:p w14:paraId="1E7F779B" w14:textId="7E40BEB7" w:rsidR="00AC4379" w:rsidRPr="00A043BD" w:rsidRDefault="00AC4379" w:rsidP="00AC4379">
      <w:pPr>
        <w:rPr>
          <w:rFonts w:ascii="Arial" w:hAnsi="Arial" w:cs="Arial"/>
          <w:color w:val="202A30"/>
          <w:shd w:val="clear" w:color="auto" w:fill="FFFFFF"/>
        </w:rPr>
      </w:pPr>
      <w:r w:rsidRPr="00A043BD">
        <w:rPr>
          <w:rFonts w:ascii="Arial" w:hAnsi="Arial" w:cs="Arial"/>
          <w:color w:val="202A30"/>
          <w:shd w:val="clear" w:color="auto" w:fill="FFFFFF"/>
        </w:rPr>
        <w:t xml:space="preserve">The population in UK </w:t>
      </w:r>
      <w:r w:rsidR="00347504" w:rsidRPr="00A043BD">
        <w:rPr>
          <w:rFonts w:ascii="Arial" w:hAnsi="Arial" w:cs="Arial"/>
          <w:color w:val="202A30"/>
          <w:shd w:val="clear" w:color="auto" w:fill="FFFFFF"/>
        </w:rPr>
        <w:t>considered</w:t>
      </w:r>
      <w:r w:rsidRPr="00A043BD">
        <w:rPr>
          <w:rFonts w:ascii="Arial" w:hAnsi="Arial" w:cs="Arial"/>
          <w:color w:val="202A30"/>
          <w:shd w:val="clear" w:color="auto" w:fill="FFFFFF"/>
        </w:rPr>
        <w:t xml:space="preserve"> that </w:t>
      </w:r>
      <w:r w:rsidR="00347504" w:rsidRPr="00A043BD">
        <w:rPr>
          <w:rFonts w:ascii="Arial" w:hAnsi="Arial" w:cs="Arial"/>
          <w:color w:val="202A30"/>
          <w:shd w:val="clear" w:color="auto" w:fill="FFFFFF"/>
        </w:rPr>
        <w:t>individual</w:t>
      </w:r>
      <w:r w:rsidRPr="00A043BD">
        <w:rPr>
          <w:rFonts w:ascii="Arial" w:hAnsi="Arial" w:cs="Arial"/>
          <w:color w:val="202A30"/>
          <w:shd w:val="clear" w:color="auto" w:fill="FFFFFF"/>
        </w:rPr>
        <w:t xml:space="preserve"> over the age of sixty-five is an older person. It is difficult to find the strong description because all people are different physically and mentally, for example a seventy-five old man can be physically and emotionally healthier than a sixty old age person. According to UK statistics there are over 14.9 million elderly people in UK in 2014 and the expectations are this number to increase to 18.5 million in 2025 (NHS, 2020).</w:t>
      </w:r>
    </w:p>
    <w:p w14:paraId="1B1C3CF1" w14:textId="255AB5E8" w:rsidR="00AC4379" w:rsidRPr="00A043BD" w:rsidRDefault="00AC4379" w:rsidP="00AC4379">
      <w:pPr>
        <w:rPr>
          <w:rFonts w:ascii="Arial" w:hAnsi="Arial" w:cs="Arial"/>
          <w:color w:val="202A30"/>
          <w:shd w:val="clear" w:color="auto" w:fill="FFFFFF"/>
        </w:rPr>
      </w:pPr>
      <w:r w:rsidRPr="00A043BD">
        <w:rPr>
          <w:rFonts w:ascii="Arial" w:hAnsi="Arial" w:cs="Arial"/>
          <w:color w:val="202A30"/>
          <w:shd w:val="clear" w:color="auto" w:fill="FFFFFF"/>
        </w:rPr>
        <w:t xml:space="preserve">In South Africa elderly people are those who are aged sixty and over. According to South African statistics in 2020 in South Africa live around </w:t>
      </w:r>
      <w:r w:rsidRPr="00A043BD">
        <w:rPr>
          <w:rFonts w:ascii="Arial" w:hAnsi="Arial" w:cs="Arial"/>
          <w:color w:val="333333"/>
          <w:shd w:val="clear" w:color="auto" w:fill="FFFFFF"/>
        </w:rPr>
        <w:t>5,43 million</w:t>
      </w:r>
      <w:r w:rsidRPr="00A043BD">
        <w:rPr>
          <w:rFonts w:ascii="Arial" w:hAnsi="Arial" w:cs="Arial"/>
          <w:color w:val="202A30"/>
          <w:shd w:val="clear" w:color="auto" w:fill="FFFFFF"/>
        </w:rPr>
        <w:t xml:space="preserve"> older people and according to the statistics in 2002 the growth rate in this group has been increased to three percentage (Stats SA, 2020).</w:t>
      </w:r>
    </w:p>
    <w:p w14:paraId="40130371" w14:textId="77777777" w:rsidR="00417F38" w:rsidRPr="00A043BD" w:rsidRDefault="00AC4379" w:rsidP="00AC4379">
      <w:pPr>
        <w:rPr>
          <w:rFonts w:ascii="Arial" w:hAnsi="Arial" w:cs="Arial"/>
          <w:color w:val="202A30"/>
          <w:shd w:val="clear" w:color="auto" w:fill="FFFFFF"/>
        </w:rPr>
      </w:pPr>
      <w:r w:rsidRPr="00A043BD">
        <w:rPr>
          <w:rFonts w:ascii="Arial" w:hAnsi="Arial" w:cs="Arial"/>
          <w:color w:val="202A30"/>
          <w:shd w:val="clear" w:color="auto" w:fill="FFFFFF"/>
        </w:rPr>
        <w:t xml:space="preserve">It is difficult to recognize somebody’s age because </w:t>
      </w:r>
      <w:r w:rsidR="00C40915" w:rsidRPr="00A043BD">
        <w:rPr>
          <w:rFonts w:ascii="Arial" w:hAnsi="Arial" w:cs="Arial"/>
          <w:color w:val="202A30"/>
          <w:shd w:val="clear" w:color="auto" w:fill="FFFFFF"/>
        </w:rPr>
        <w:t>the people are different from one another</w:t>
      </w:r>
      <w:r w:rsidRPr="00A043BD">
        <w:rPr>
          <w:rFonts w:ascii="Arial" w:hAnsi="Arial" w:cs="Arial"/>
          <w:color w:val="202A30"/>
          <w:shd w:val="clear" w:color="auto" w:fill="FFFFFF"/>
        </w:rPr>
        <w:t>.</w:t>
      </w:r>
      <w:r w:rsidR="00955508" w:rsidRPr="00A043BD">
        <w:rPr>
          <w:rFonts w:ascii="Arial" w:hAnsi="Arial" w:cs="Arial"/>
          <w:color w:val="202A30"/>
          <w:shd w:val="clear" w:color="auto" w:fill="FFFFFF"/>
        </w:rPr>
        <w:t xml:space="preserve"> The genes</w:t>
      </w:r>
      <w:r w:rsidR="00C40915" w:rsidRPr="00A043BD">
        <w:rPr>
          <w:rFonts w:ascii="Arial" w:hAnsi="Arial" w:cs="Arial"/>
          <w:color w:val="202A30"/>
          <w:shd w:val="clear" w:color="auto" w:fill="FFFFFF"/>
        </w:rPr>
        <w:t xml:space="preserve">, </w:t>
      </w:r>
      <w:r w:rsidR="00955508" w:rsidRPr="00A043BD">
        <w:rPr>
          <w:rFonts w:ascii="Arial" w:hAnsi="Arial" w:cs="Arial"/>
          <w:color w:val="202A30"/>
          <w:shd w:val="clear" w:color="auto" w:fill="FFFFFF"/>
        </w:rPr>
        <w:t>cultural attitudes</w:t>
      </w:r>
      <w:r w:rsidR="00C40915" w:rsidRPr="00A043BD">
        <w:rPr>
          <w:rFonts w:ascii="Arial" w:hAnsi="Arial" w:cs="Arial"/>
          <w:color w:val="202A30"/>
          <w:shd w:val="clear" w:color="auto" w:fill="FFFFFF"/>
        </w:rPr>
        <w:t>, person’s belie</w:t>
      </w:r>
      <w:r w:rsidR="00347504" w:rsidRPr="00A043BD">
        <w:rPr>
          <w:rFonts w:ascii="Arial" w:hAnsi="Arial" w:cs="Arial"/>
          <w:color w:val="202A30"/>
          <w:shd w:val="clear" w:color="auto" w:fill="FFFFFF"/>
        </w:rPr>
        <w:t>f</w:t>
      </w:r>
      <w:r w:rsidR="00C40915" w:rsidRPr="00A043BD">
        <w:rPr>
          <w:rFonts w:ascii="Arial" w:hAnsi="Arial" w:cs="Arial"/>
          <w:color w:val="202A30"/>
          <w:shd w:val="clear" w:color="auto" w:fill="FFFFFF"/>
        </w:rPr>
        <w:t>s</w:t>
      </w:r>
      <w:r w:rsidR="00955508" w:rsidRPr="00A043BD">
        <w:rPr>
          <w:rFonts w:ascii="Arial" w:hAnsi="Arial" w:cs="Arial"/>
          <w:color w:val="202A30"/>
          <w:shd w:val="clear" w:color="auto" w:fill="FFFFFF"/>
        </w:rPr>
        <w:t xml:space="preserve"> determine how old is somebody. There are two views that determinate the individual’s age- objective and subjective one. When we talk </w:t>
      </w:r>
      <w:r w:rsidR="00347504" w:rsidRPr="00A043BD">
        <w:rPr>
          <w:rFonts w:ascii="Arial" w:hAnsi="Arial" w:cs="Arial"/>
          <w:color w:val="202A30"/>
          <w:shd w:val="clear" w:color="auto" w:fill="FFFFFF"/>
        </w:rPr>
        <w:t>about</w:t>
      </w:r>
      <w:r w:rsidR="00955508" w:rsidRPr="00A043BD">
        <w:rPr>
          <w:rFonts w:ascii="Arial" w:hAnsi="Arial" w:cs="Arial"/>
          <w:color w:val="202A30"/>
          <w:shd w:val="clear" w:color="auto" w:fill="FFFFFF"/>
        </w:rPr>
        <w:t xml:space="preserve"> the subjective </w:t>
      </w:r>
      <w:r w:rsidR="008110CA" w:rsidRPr="00A043BD">
        <w:rPr>
          <w:rFonts w:ascii="Arial" w:hAnsi="Arial" w:cs="Arial"/>
          <w:color w:val="202A30"/>
          <w:shd w:val="clear" w:color="auto" w:fill="FFFFFF"/>
        </w:rPr>
        <w:t>view,</w:t>
      </w:r>
      <w:r w:rsidR="00955508" w:rsidRPr="00A043BD">
        <w:rPr>
          <w:rFonts w:ascii="Arial" w:hAnsi="Arial" w:cs="Arial"/>
          <w:color w:val="202A30"/>
          <w:shd w:val="clear" w:color="auto" w:fill="FFFFFF"/>
        </w:rPr>
        <w:t xml:space="preserve"> </w:t>
      </w:r>
      <w:r w:rsidR="008110CA" w:rsidRPr="00A043BD">
        <w:rPr>
          <w:rFonts w:ascii="Arial" w:hAnsi="Arial" w:cs="Arial"/>
          <w:color w:val="202A30"/>
          <w:shd w:val="clear" w:color="auto" w:fill="FFFFFF"/>
        </w:rPr>
        <w:t xml:space="preserve">everybody looks at statistics, medical conditions, diagnosis, etc. And when we talk </w:t>
      </w:r>
      <w:r w:rsidR="00347504" w:rsidRPr="00A043BD">
        <w:rPr>
          <w:rFonts w:ascii="Arial" w:hAnsi="Arial" w:cs="Arial"/>
          <w:color w:val="202A30"/>
          <w:shd w:val="clear" w:color="auto" w:fill="FFFFFF"/>
        </w:rPr>
        <w:t>about</w:t>
      </w:r>
      <w:r w:rsidR="008110CA" w:rsidRPr="00A043BD">
        <w:rPr>
          <w:rFonts w:ascii="Arial" w:hAnsi="Arial" w:cs="Arial"/>
          <w:color w:val="202A30"/>
          <w:shd w:val="clear" w:color="auto" w:fill="FFFFFF"/>
        </w:rPr>
        <w:t xml:space="preserve"> objective </w:t>
      </w:r>
      <w:r w:rsidR="00B877D5" w:rsidRPr="00A043BD">
        <w:rPr>
          <w:rFonts w:ascii="Arial" w:hAnsi="Arial" w:cs="Arial"/>
          <w:color w:val="202A30"/>
          <w:shd w:val="clear" w:color="auto" w:fill="FFFFFF"/>
        </w:rPr>
        <w:t>view,</w:t>
      </w:r>
      <w:r w:rsidR="008110CA" w:rsidRPr="00A043BD">
        <w:rPr>
          <w:rFonts w:ascii="Arial" w:hAnsi="Arial" w:cs="Arial"/>
          <w:color w:val="202A30"/>
          <w:shd w:val="clear" w:color="auto" w:fill="FFFFFF"/>
        </w:rPr>
        <w:t xml:space="preserve"> we are looking at the age that a person is considered.</w:t>
      </w:r>
      <w:r w:rsidR="00347504" w:rsidRPr="00A043BD">
        <w:rPr>
          <w:rFonts w:ascii="Arial" w:hAnsi="Arial" w:cs="Arial"/>
          <w:color w:val="202A30"/>
          <w:shd w:val="clear" w:color="auto" w:fill="FFFFFF"/>
        </w:rPr>
        <w:t xml:space="preserve"> A human’s desire for life defines his age.</w:t>
      </w:r>
    </w:p>
    <w:p w14:paraId="7355A2E2" w14:textId="1DDB5FCB" w:rsidR="003D3487" w:rsidRPr="00A043BD" w:rsidRDefault="00760F22" w:rsidP="00AC4379">
      <w:pPr>
        <w:rPr>
          <w:rFonts w:ascii="Arial" w:hAnsi="Arial" w:cs="Arial"/>
          <w:color w:val="202A30"/>
          <w:shd w:val="clear" w:color="auto" w:fill="FFFFFF"/>
        </w:rPr>
      </w:pPr>
      <w:r w:rsidRPr="00A043BD">
        <w:rPr>
          <w:rFonts w:ascii="Arial" w:hAnsi="Arial" w:cs="Arial"/>
          <w:color w:val="202A30"/>
          <w:shd w:val="clear" w:color="auto" w:fill="FFFFFF"/>
        </w:rPr>
        <w:t xml:space="preserve">According to Ericson’s theory the last stage of humans development describes the old age or the life of the people over 65 years old. This stage of life is associated with wisdom, but </w:t>
      </w:r>
      <w:r w:rsidR="00BC56AF" w:rsidRPr="00A043BD">
        <w:rPr>
          <w:rFonts w:ascii="Arial" w:hAnsi="Arial" w:cs="Arial"/>
          <w:color w:val="202A30"/>
          <w:shd w:val="clear" w:color="auto" w:fill="FFFFFF"/>
        </w:rPr>
        <w:t>also,</w:t>
      </w:r>
      <w:r w:rsidRPr="00A043BD">
        <w:rPr>
          <w:rFonts w:ascii="Arial" w:hAnsi="Arial" w:cs="Arial"/>
          <w:color w:val="202A30"/>
          <w:shd w:val="clear" w:color="auto" w:fill="FFFFFF"/>
        </w:rPr>
        <w:t xml:space="preserve"> we related it to stagnation in human’s life which inevitably leads to </w:t>
      </w:r>
      <w:r w:rsidR="00BC56AF" w:rsidRPr="00A043BD">
        <w:rPr>
          <w:rFonts w:ascii="Arial" w:hAnsi="Arial" w:cs="Arial"/>
          <w:color w:val="202A30"/>
          <w:shd w:val="clear" w:color="auto" w:fill="FFFFFF"/>
        </w:rPr>
        <w:t>neglect</w:t>
      </w:r>
      <w:r w:rsidRPr="00A043BD">
        <w:rPr>
          <w:rFonts w:ascii="Arial" w:hAnsi="Arial" w:cs="Arial"/>
          <w:color w:val="202A30"/>
          <w:shd w:val="clear" w:color="auto" w:fill="FFFFFF"/>
        </w:rPr>
        <w:t xml:space="preserve">. At this stage of life, people </w:t>
      </w:r>
      <w:r w:rsidR="00BC56AF" w:rsidRPr="00A043BD">
        <w:rPr>
          <w:rFonts w:ascii="Arial" w:hAnsi="Arial" w:cs="Arial"/>
          <w:color w:val="202A30"/>
          <w:shd w:val="clear" w:color="auto" w:fill="FFFFFF"/>
        </w:rPr>
        <w:t xml:space="preserve">who have achieved their goals are satisfied. But there are still those who because of adversity have given it up in life </w:t>
      </w:r>
      <w:r w:rsidR="00BC56AF" w:rsidRPr="00A043BD">
        <w:rPr>
          <w:rFonts w:ascii="Arial" w:hAnsi="Arial" w:cs="Arial"/>
          <w:color w:val="000000"/>
          <w:shd w:val="clear" w:color="auto" w:fill="FFFFFF"/>
        </w:rPr>
        <w:t>(Orenstein and Lewis, 2020)</w:t>
      </w:r>
      <w:r w:rsidR="00BC56AF" w:rsidRPr="00A043BD">
        <w:rPr>
          <w:rFonts w:ascii="Arial" w:hAnsi="Arial" w:cs="Arial"/>
          <w:color w:val="202A30"/>
          <w:shd w:val="clear" w:color="auto" w:fill="FFFFFF"/>
        </w:rPr>
        <w:t>. The second category includes the people with loneliness and social isolation. They are</w:t>
      </w:r>
      <w:r w:rsidR="003D3487" w:rsidRPr="00A043BD">
        <w:rPr>
          <w:rFonts w:ascii="Arial" w:hAnsi="Arial" w:cs="Arial"/>
          <w:color w:val="202A30"/>
          <w:shd w:val="clear" w:color="auto" w:fill="FFFFFF"/>
        </w:rPr>
        <w:t xml:space="preserve"> dissatisfied </w:t>
      </w:r>
      <w:r w:rsidR="00F70A5F" w:rsidRPr="00A043BD">
        <w:rPr>
          <w:rFonts w:ascii="Arial" w:hAnsi="Arial" w:cs="Arial"/>
          <w:color w:val="202A30"/>
          <w:shd w:val="clear" w:color="auto" w:fill="FFFFFF"/>
        </w:rPr>
        <w:t xml:space="preserve">of the </w:t>
      </w:r>
      <w:r w:rsidR="00E8335B" w:rsidRPr="00A043BD">
        <w:rPr>
          <w:rFonts w:ascii="Arial" w:hAnsi="Arial" w:cs="Arial"/>
          <w:color w:val="202A30"/>
          <w:shd w:val="clear" w:color="auto" w:fill="FFFFFF"/>
        </w:rPr>
        <w:t>life. T</w:t>
      </w:r>
      <w:r w:rsidR="00F70A5F" w:rsidRPr="00A043BD">
        <w:rPr>
          <w:rFonts w:ascii="Arial" w:hAnsi="Arial" w:cs="Arial"/>
          <w:color w:val="202A30"/>
          <w:shd w:val="clear" w:color="auto" w:fill="FFFFFF"/>
        </w:rPr>
        <w:t>hey are ashamed of their results and therefore remain in loneliness and isolation</w:t>
      </w:r>
      <w:r w:rsidR="003D3487" w:rsidRPr="00A043BD">
        <w:rPr>
          <w:rFonts w:ascii="Arial" w:hAnsi="Arial" w:cs="Arial"/>
          <w:color w:val="202A30"/>
          <w:shd w:val="clear" w:color="auto" w:fill="FFFFFF"/>
        </w:rPr>
        <w:t>.</w:t>
      </w:r>
    </w:p>
    <w:p w14:paraId="03F6B28F" w14:textId="4EBF0168" w:rsidR="00E8335B" w:rsidRPr="00A043BD" w:rsidRDefault="00E8335B" w:rsidP="00AC4379">
      <w:pPr>
        <w:rPr>
          <w:rFonts w:ascii="Arial" w:hAnsi="Arial" w:cs="Arial"/>
          <w:color w:val="202A30"/>
          <w:shd w:val="clear" w:color="auto" w:fill="FFFFFF"/>
        </w:rPr>
      </w:pPr>
      <w:r w:rsidRPr="00A043BD">
        <w:rPr>
          <w:rFonts w:ascii="Arial" w:hAnsi="Arial" w:cs="Arial"/>
          <w:color w:val="202A30"/>
          <w:shd w:val="clear" w:color="auto" w:fill="FFFFFF"/>
        </w:rPr>
        <w:t>There are many theories of aging, but the Disengagement theory and Social Breakdown-Reconstruction Theory best describe the older people loneliness and isolation.</w:t>
      </w:r>
    </w:p>
    <w:p w14:paraId="10A5D637" w14:textId="13A656E1" w:rsidR="00E8335B" w:rsidRPr="00A043BD" w:rsidRDefault="00E8335B" w:rsidP="00AC4379">
      <w:pPr>
        <w:rPr>
          <w:rFonts w:ascii="Arial" w:hAnsi="Arial" w:cs="Arial"/>
          <w:color w:val="202A30"/>
          <w:shd w:val="clear" w:color="auto" w:fill="FFFFFF"/>
        </w:rPr>
      </w:pPr>
      <w:r w:rsidRPr="00A043BD">
        <w:rPr>
          <w:rFonts w:ascii="Arial" w:hAnsi="Arial" w:cs="Arial"/>
          <w:color w:val="202A30"/>
          <w:shd w:val="clear" w:color="auto" w:fill="FFFFFF"/>
        </w:rPr>
        <w:t>The Disengagement theory shows that when people are getting older, they are disengaging from the society. They stop going to work, so t</w:t>
      </w:r>
      <w:r w:rsidR="0071721F" w:rsidRPr="00A043BD">
        <w:rPr>
          <w:rFonts w:ascii="Arial" w:hAnsi="Arial" w:cs="Arial"/>
          <w:color w:val="202A30"/>
          <w:shd w:val="clear" w:color="auto" w:fill="FFFFFF"/>
        </w:rPr>
        <w:t>he</w:t>
      </w:r>
      <w:r w:rsidRPr="00A043BD">
        <w:rPr>
          <w:rFonts w:ascii="Arial" w:hAnsi="Arial" w:cs="Arial"/>
          <w:color w:val="202A30"/>
          <w:shd w:val="clear" w:color="auto" w:fill="FFFFFF"/>
        </w:rPr>
        <w:t xml:space="preserve"> </w:t>
      </w:r>
      <w:r w:rsidR="0071721F" w:rsidRPr="00A043BD">
        <w:rPr>
          <w:rFonts w:ascii="Arial" w:hAnsi="Arial" w:cs="Arial"/>
          <w:color w:val="202A30"/>
          <w:shd w:val="clear" w:color="auto" w:fill="FFFFFF"/>
        </w:rPr>
        <w:t>people that they communicate decreases. They have less friends than before. They are less engaged of the social events and gatherings. According to this theory older people are withdrawn of the family duties. They</w:t>
      </w:r>
      <w:r w:rsidR="00323262" w:rsidRPr="00A043BD">
        <w:rPr>
          <w:rFonts w:ascii="Arial" w:hAnsi="Arial" w:cs="Arial"/>
          <w:color w:val="202A30"/>
          <w:shd w:val="clear" w:color="auto" w:fill="FFFFFF"/>
        </w:rPr>
        <w:t xml:space="preserve"> build sense of self-preoccupation and </w:t>
      </w:r>
      <w:r w:rsidR="00DD5D9E" w:rsidRPr="00A043BD">
        <w:rPr>
          <w:rFonts w:ascii="Arial" w:hAnsi="Arial" w:cs="Arial"/>
          <w:color w:val="202A30"/>
          <w:shd w:val="clear" w:color="auto" w:fill="FFFFFF"/>
        </w:rPr>
        <w:t>they are</w:t>
      </w:r>
      <w:r w:rsidR="00323262" w:rsidRPr="00A043BD">
        <w:rPr>
          <w:rFonts w:ascii="Arial" w:hAnsi="Arial" w:cs="Arial"/>
          <w:color w:val="202A30"/>
          <w:shd w:val="clear" w:color="auto" w:fill="FFFFFF"/>
        </w:rPr>
        <w:t xml:space="preserve"> </w:t>
      </w:r>
      <w:r w:rsidR="00DD5D9E" w:rsidRPr="00A043BD">
        <w:rPr>
          <w:rFonts w:ascii="Arial" w:hAnsi="Arial" w:cs="Arial"/>
          <w:color w:val="202A30"/>
          <w:shd w:val="clear" w:color="auto" w:fill="FFFFFF"/>
        </w:rPr>
        <w:t>less</w:t>
      </w:r>
      <w:r w:rsidR="00323262" w:rsidRPr="00A043BD">
        <w:rPr>
          <w:rFonts w:ascii="Arial" w:hAnsi="Arial" w:cs="Arial"/>
          <w:color w:val="202A30"/>
          <w:shd w:val="clear" w:color="auto" w:fill="FFFFFF"/>
        </w:rPr>
        <w:t xml:space="preserve"> emotional </w:t>
      </w:r>
      <w:r w:rsidR="00DD5D9E" w:rsidRPr="00A043BD">
        <w:rPr>
          <w:rFonts w:ascii="Arial" w:hAnsi="Arial" w:cs="Arial"/>
          <w:color w:val="202A30"/>
          <w:shd w:val="clear" w:color="auto" w:fill="FFFFFF"/>
        </w:rPr>
        <w:t>connected to others than</w:t>
      </w:r>
      <w:r w:rsidR="00323262" w:rsidRPr="00A043BD">
        <w:rPr>
          <w:rFonts w:ascii="Arial" w:hAnsi="Arial" w:cs="Arial"/>
          <w:color w:val="202A30"/>
          <w:shd w:val="clear" w:color="auto" w:fill="FFFFFF"/>
        </w:rPr>
        <w:t xml:space="preserve"> </w:t>
      </w:r>
      <w:r w:rsidR="00323262" w:rsidRPr="00A043BD">
        <w:rPr>
          <w:rFonts w:ascii="Arial" w:hAnsi="Arial" w:cs="Arial"/>
          <w:color w:val="202A30"/>
          <w:shd w:val="clear" w:color="auto" w:fill="FFFFFF"/>
        </w:rPr>
        <w:lastRenderedPageBreak/>
        <w:t xml:space="preserve">before. They are less interested of social activities (Larkin, M.,2009). </w:t>
      </w:r>
      <w:r w:rsidR="002436B5" w:rsidRPr="00A043BD">
        <w:rPr>
          <w:rFonts w:ascii="Arial" w:hAnsi="Arial" w:cs="Arial"/>
          <w:color w:val="202A30"/>
          <w:shd w:val="clear" w:color="auto" w:fill="FFFFFF"/>
        </w:rPr>
        <w:t xml:space="preserve">There are many factors that contribute to the older people’s withdrawn from the society. Young people sometimes forget that one they </w:t>
      </w:r>
      <w:proofErr w:type="spellStart"/>
      <w:r w:rsidR="002436B5" w:rsidRPr="00A043BD">
        <w:rPr>
          <w:rFonts w:ascii="Arial" w:hAnsi="Arial" w:cs="Arial"/>
          <w:color w:val="202A30"/>
          <w:shd w:val="clear" w:color="auto" w:fill="FFFFFF"/>
        </w:rPr>
        <w:t>they</w:t>
      </w:r>
      <w:proofErr w:type="spellEnd"/>
      <w:r w:rsidR="002436B5" w:rsidRPr="00A043BD">
        <w:rPr>
          <w:rFonts w:ascii="Arial" w:hAnsi="Arial" w:cs="Arial"/>
          <w:color w:val="202A30"/>
          <w:shd w:val="clear" w:color="auto" w:fill="FFFFFF"/>
        </w:rPr>
        <w:t xml:space="preserve"> will become old and push elderly people more that it is allowed. When everybody talks about older people, they think all elderly are the same- slow, helpless, useless. They hurt their feelings and one of the reactio</w:t>
      </w:r>
      <w:r w:rsidR="007F2ED1" w:rsidRPr="00A043BD">
        <w:rPr>
          <w:rFonts w:ascii="Arial" w:hAnsi="Arial" w:cs="Arial"/>
          <w:color w:val="202A30"/>
          <w:shd w:val="clear" w:color="auto" w:fill="FFFFFF"/>
        </w:rPr>
        <w:t>ns as protection is to hide in their shells, self-isolate themselves.</w:t>
      </w:r>
      <w:r w:rsidR="00DD5D9E" w:rsidRPr="00A043BD">
        <w:rPr>
          <w:rFonts w:ascii="Arial" w:hAnsi="Arial" w:cs="Arial"/>
          <w:color w:val="202A30"/>
          <w:shd w:val="clear" w:color="auto" w:fill="FFFFFF"/>
        </w:rPr>
        <w:t xml:space="preserve"> The other reason of their disengagement is the fact that they </w:t>
      </w:r>
      <w:r w:rsidR="00236ED9" w:rsidRPr="00A043BD">
        <w:rPr>
          <w:rFonts w:ascii="Arial" w:hAnsi="Arial" w:cs="Arial"/>
          <w:color w:val="202A30"/>
          <w:shd w:val="clear" w:color="auto" w:fill="FFFFFF"/>
        </w:rPr>
        <w:t xml:space="preserve">have been working and fighting in this tough world and they are now </w:t>
      </w:r>
      <w:proofErr w:type="spellStart"/>
      <w:r w:rsidR="00236ED9" w:rsidRPr="00A043BD">
        <w:rPr>
          <w:rFonts w:ascii="Arial" w:hAnsi="Arial" w:cs="Arial"/>
          <w:color w:val="202A30"/>
          <w:shd w:val="clear" w:color="auto" w:fill="FFFFFF"/>
        </w:rPr>
        <w:t>tired</w:t>
      </w:r>
      <w:proofErr w:type="spellEnd"/>
      <w:r w:rsidR="00236ED9" w:rsidRPr="00A043BD">
        <w:rPr>
          <w:rFonts w:ascii="Arial" w:hAnsi="Arial" w:cs="Arial"/>
          <w:color w:val="202A30"/>
          <w:shd w:val="clear" w:color="auto" w:fill="FFFFFF"/>
        </w:rPr>
        <w:t xml:space="preserve"> to do this </w:t>
      </w:r>
      <w:r w:rsidR="0024469A" w:rsidRPr="00A043BD">
        <w:rPr>
          <w:rFonts w:ascii="Arial" w:hAnsi="Arial" w:cs="Arial"/>
          <w:color w:val="202A30"/>
          <w:shd w:val="clear" w:color="auto" w:fill="FFFFFF"/>
        </w:rPr>
        <w:t>anymore,</w:t>
      </w:r>
      <w:r w:rsidR="00236ED9" w:rsidRPr="00A043BD">
        <w:rPr>
          <w:rFonts w:ascii="Arial" w:hAnsi="Arial" w:cs="Arial"/>
          <w:color w:val="202A30"/>
          <w:shd w:val="clear" w:color="auto" w:fill="FFFFFF"/>
        </w:rPr>
        <w:t xml:space="preserve"> so they prefer to self-isolate themselves. </w:t>
      </w:r>
    </w:p>
    <w:p w14:paraId="0DF098CC" w14:textId="516EBC51" w:rsidR="0024469A" w:rsidRPr="00A043BD" w:rsidRDefault="0024469A" w:rsidP="00AC4379">
      <w:pPr>
        <w:rPr>
          <w:rFonts w:ascii="Arial" w:hAnsi="Arial" w:cs="Arial"/>
          <w:color w:val="202A30"/>
          <w:shd w:val="clear" w:color="auto" w:fill="FFFFFF"/>
        </w:rPr>
      </w:pPr>
      <w:r w:rsidRPr="00A043BD">
        <w:rPr>
          <w:rFonts w:ascii="Arial" w:hAnsi="Arial" w:cs="Arial"/>
          <w:color w:val="202A30"/>
          <w:shd w:val="clear" w:color="auto" w:fill="FFFFFF"/>
        </w:rPr>
        <w:t xml:space="preserve">Social Breakdown or Recognition theory describes negative attitude of older people and the way that they begin to </w:t>
      </w:r>
      <w:r w:rsidR="00026704" w:rsidRPr="00A043BD">
        <w:rPr>
          <w:rFonts w:ascii="Arial" w:hAnsi="Arial" w:cs="Arial"/>
          <w:color w:val="202A30"/>
          <w:shd w:val="clear" w:color="auto" w:fill="FFFFFF"/>
        </w:rPr>
        <w:t>underestimate themselves</w:t>
      </w:r>
      <w:r w:rsidR="00026704" w:rsidRPr="00A043BD">
        <w:rPr>
          <w:rFonts w:ascii="Arial" w:hAnsi="Arial" w:cs="Arial"/>
          <w:color w:val="222222"/>
          <w:shd w:val="clear" w:color="auto" w:fill="FFFFFF"/>
        </w:rPr>
        <w:t xml:space="preserve"> (Lynch, S. E.,1985)</w:t>
      </w:r>
      <w:r w:rsidR="00026704" w:rsidRPr="00A043BD">
        <w:rPr>
          <w:rFonts w:ascii="Arial" w:hAnsi="Arial" w:cs="Arial"/>
          <w:color w:val="202A30"/>
          <w:shd w:val="clear" w:color="auto" w:fill="FFFFFF"/>
        </w:rPr>
        <w:t xml:space="preserve">. </w:t>
      </w:r>
      <w:r w:rsidR="004B79D8" w:rsidRPr="00A043BD">
        <w:rPr>
          <w:rFonts w:ascii="Arial" w:hAnsi="Arial" w:cs="Arial"/>
          <w:color w:val="202A30"/>
          <w:shd w:val="clear" w:color="auto" w:fill="FFFFFF"/>
        </w:rPr>
        <w:t xml:space="preserve">This theory leads to the negative impact of the society against older people. According to </w:t>
      </w:r>
      <w:proofErr w:type="spellStart"/>
      <w:r w:rsidR="00F256B0" w:rsidRPr="00A043BD">
        <w:rPr>
          <w:rFonts w:ascii="Arial" w:hAnsi="Arial" w:cs="Arial"/>
          <w:color w:val="202A30"/>
          <w:shd w:val="clear" w:color="auto" w:fill="FFFFFF"/>
        </w:rPr>
        <w:t>Ageuk</w:t>
      </w:r>
      <w:proofErr w:type="spellEnd"/>
      <w:r w:rsidR="00F256B0" w:rsidRPr="00A043BD">
        <w:rPr>
          <w:rFonts w:ascii="Arial" w:hAnsi="Arial" w:cs="Arial"/>
          <w:color w:val="202A30"/>
          <w:shd w:val="clear" w:color="auto" w:fill="FFFFFF"/>
        </w:rPr>
        <w:t xml:space="preserve"> </w:t>
      </w:r>
      <w:r w:rsidR="004B79D8" w:rsidRPr="00A043BD">
        <w:rPr>
          <w:rFonts w:ascii="Arial" w:hAnsi="Arial" w:cs="Arial"/>
          <w:color w:val="202A30"/>
          <w:shd w:val="clear" w:color="auto" w:fill="FFFFFF"/>
        </w:rPr>
        <w:t>statistics</w:t>
      </w:r>
      <w:r w:rsidR="00F256B0" w:rsidRPr="00A043BD">
        <w:rPr>
          <w:rFonts w:ascii="Arial" w:hAnsi="Arial" w:cs="Arial"/>
          <w:color w:val="202A30"/>
          <w:shd w:val="clear" w:color="auto" w:fill="FFFFFF"/>
        </w:rPr>
        <w:t xml:space="preserve"> in </w:t>
      </w:r>
      <w:r w:rsidR="005152E0" w:rsidRPr="00A043BD">
        <w:rPr>
          <w:rFonts w:ascii="Arial" w:hAnsi="Arial" w:cs="Arial"/>
          <w:color w:val="202A30"/>
          <w:shd w:val="clear" w:color="auto" w:fill="FFFFFF"/>
        </w:rPr>
        <w:t xml:space="preserve">the end of </w:t>
      </w:r>
      <w:r w:rsidR="00F256B0" w:rsidRPr="00A043BD">
        <w:rPr>
          <w:rFonts w:ascii="Arial" w:hAnsi="Arial" w:cs="Arial"/>
          <w:color w:val="202A30"/>
          <w:shd w:val="clear" w:color="auto" w:fill="FFFFFF"/>
        </w:rPr>
        <w:t>202</w:t>
      </w:r>
      <w:r w:rsidR="005152E0" w:rsidRPr="00A043BD">
        <w:rPr>
          <w:rFonts w:ascii="Arial" w:hAnsi="Arial" w:cs="Arial"/>
          <w:color w:val="202A30"/>
          <w:shd w:val="clear" w:color="auto" w:fill="FFFFFF"/>
        </w:rPr>
        <w:t>0</w:t>
      </w:r>
      <w:r w:rsidR="004B79D8" w:rsidRPr="00A043BD">
        <w:rPr>
          <w:rFonts w:ascii="Arial" w:hAnsi="Arial" w:cs="Arial"/>
          <w:color w:val="202A30"/>
          <w:shd w:val="clear" w:color="auto" w:fill="FFFFFF"/>
        </w:rPr>
        <w:t xml:space="preserve"> </w:t>
      </w:r>
      <w:r w:rsidR="00F256B0" w:rsidRPr="00A043BD">
        <w:rPr>
          <w:rFonts w:ascii="Arial" w:hAnsi="Arial" w:cs="Arial"/>
          <w:color w:val="202A30"/>
          <w:shd w:val="clear" w:color="auto" w:fill="FFFFFF"/>
        </w:rPr>
        <w:t>eighty-nine percentage of the people died during the pandemic are over sixty-five years of age. Most of them are living in a care setting and because of the restrictions they have not seen their families before they die. That shows that it is not the pandemic that affected the end of their lives, but isolation and loneliness.</w:t>
      </w:r>
      <w:r w:rsidR="005152E0" w:rsidRPr="00A043BD">
        <w:rPr>
          <w:rFonts w:ascii="Arial" w:hAnsi="Arial" w:cs="Arial"/>
          <w:color w:val="202A30"/>
          <w:shd w:val="clear" w:color="auto" w:fill="FFFFFF"/>
        </w:rPr>
        <w:t xml:space="preserve"> To</w:t>
      </w:r>
      <w:r w:rsidR="00F256B0" w:rsidRPr="00A043BD">
        <w:rPr>
          <w:rFonts w:ascii="Arial" w:hAnsi="Arial" w:cs="Arial"/>
          <w:color w:val="202A30"/>
          <w:shd w:val="clear" w:color="auto" w:fill="FFFFFF"/>
        </w:rPr>
        <w:t xml:space="preserve"> protect the elderly from Covid 19, The government and the society </w:t>
      </w:r>
      <w:r w:rsidR="005152E0" w:rsidRPr="00A043BD">
        <w:rPr>
          <w:rFonts w:ascii="Arial" w:hAnsi="Arial" w:cs="Arial"/>
          <w:color w:val="202A30"/>
          <w:shd w:val="clear" w:color="auto" w:fill="FFFFFF"/>
        </w:rPr>
        <w:t>are pushing them to certain doom.</w:t>
      </w:r>
    </w:p>
    <w:p w14:paraId="2EB47F1F" w14:textId="1E3FBC40" w:rsidR="00E8335B" w:rsidRPr="00A043BD" w:rsidRDefault="000B15B7" w:rsidP="00AC4379">
      <w:pPr>
        <w:rPr>
          <w:rFonts w:ascii="Arial" w:hAnsi="Arial" w:cs="Arial"/>
          <w:color w:val="202A30"/>
          <w:shd w:val="clear" w:color="auto" w:fill="FFFFFF"/>
        </w:rPr>
      </w:pPr>
      <w:r w:rsidRPr="00A043BD">
        <w:rPr>
          <w:rFonts w:ascii="Arial" w:hAnsi="Arial" w:cs="Arial"/>
          <w:color w:val="202A30"/>
          <w:shd w:val="clear" w:color="auto" w:fill="FFFFFF"/>
        </w:rPr>
        <w:t xml:space="preserve">According to report to </w:t>
      </w:r>
      <w:proofErr w:type="spellStart"/>
      <w:r w:rsidRPr="00A043BD">
        <w:rPr>
          <w:rFonts w:ascii="Arial" w:hAnsi="Arial" w:cs="Arial"/>
          <w:color w:val="202A30"/>
          <w:shd w:val="clear" w:color="auto" w:fill="FFFFFF"/>
        </w:rPr>
        <w:t>Ageuk</w:t>
      </w:r>
      <w:proofErr w:type="spellEnd"/>
      <w:r w:rsidRPr="00A043BD">
        <w:rPr>
          <w:rFonts w:ascii="Arial" w:hAnsi="Arial" w:cs="Arial"/>
          <w:color w:val="202A30"/>
          <w:shd w:val="clear" w:color="auto" w:fill="FFFFFF"/>
        </w:rPr>
        <w:t xml:space="preserve"> in 2020 the loneliness is hardly linked to the people with mental problems and poor physical conditions such as dementia, depression, anxiety, etc. It is improved that people with high level of loneliness are likely to develop Alzheimer disease.</w:t>
      </w:r>
    </w:p>
    <w:p w14:paraId="0C33137E" w14:textId="485A117A" w:rsidR="00AC4379" w:rsidRPr="00A043BD" w:rsidRDefault="000B15B7" w:rsidP="00AC4379">
      <w:pPr>
        <w:rPr>
          <w:rFonts w:ascii="Arial" w:hAnsi="Arial" w:cs="Arial"/>
          <w:color w:val="202A30"/>
          <w:shd w:val="clear" w:color="auto" w:fill="FFFFFF"/>
        </w:rPr>
      </w:pPr>
      <w:r w:rsidRPr="00A043BD">
        <w:rPr>
          <w:rFonts w:ascii="Arial" w:hAnsi="Arial" w:cs="Arial"/>
          <w:color w:val="202A30"/>
          <w:shd w:val="clear" w:color="auto" w:fill="FFFFFF"/>
        </w:rPr>
        <w:t xml:space="preserve">There is a programme called “Testing permission approaches to reduce loneliness” that took a part in 2015 and 2016 to find out </w:t>
      </w:r>
      <w:r w:rsidR="00F56954" w:rsidRPr="00A043BD">
        <w:rPr>
          <w:rFonts w:ascii="Arial" w:hAnsi="Arial" w:cs="Arial"/>
          <w:color w:val="202A30"/>
          <w:shd w:val="clear" w:color="auto" w:fill="FFFFFF"/>
        </w:rPr>
        <w:t>how many elderly</w:t>
      </w:r>
      <w:r w:rsidR="0003002C" w:rsidRPr="00A043BD">
        <w:rPr>
          <w:rFonts w:ascii="Arial" w:hAnsi="Arial" w:cs="Arial"/>
          <w:color w:val="202A30"/>
          <w:shd w:val="clear" w:color="auto" w:fill="FFFFFF"/>
        </w:rPr>
        <w:t xml:space="preserve"> people</w:t>
      </w:r>
      <w:r w:rsidR="00F56954" w:rsidRPr="00A043BD">
        <w:rPr>
          <w:rFonts w:ascii="Arial" w:hAnsi="Arial" w:cs="Arial"/>
          <w:color w:val="202A30"/>
          <w:shd w:val="clear" w:color="auto" w:fill="FFFFFF"/>
        </w:rPr>
        <w:t xml:space="preserve"> are lonely, why they are feeling loneliness and to try helping them to cope with the loneliness.</w:t>
      </w:r>
    </w:p>
    <w:p w14:paraId="6FEDFF88" w14:textId="5A275AF1" w:rsidR="0003002C" w:rsidRPr="00A043BD" w:rsidRDefault="0003002C" w:rsidP="00AC4379">
      <w:pPr>
        <w:rPr>
          <w:rFonts w:ascii="Arial" w:hAnsi="Arial" w:cs="Arial"/>
          <w:color w:val="333333"/>
          <w:shd w:val="clear" w:color="auto" w:fill="FFFFFF"/>
        </w:rPr>
      </w:pPr>
      <w:r w:rsidRPr="00A043BD">
        <w:rPr>
          <w:rFonts w:ascii="Arial" w:hAnsi="Arial" w:cs="Arial"/>
          <w:color w:val="202A30"/>
          <w:shd w:val="clear" w:color="auto" w:fill="FFFFFF"/>
        </w:rPr>
        <w:t xml:space="preserve">There are two different settings that provide care for older people- </w:t>
      </w:r>
      <w:r w:rsidRPr="00A043BD">
        <w:rPr>
          <w:rFonts w:ascii="Arial" w:hAnsi="Arial" w:cs="Arial"/>
          <w:color w:val="333333"/>
          <w:shd w:val="clear" w:color="auto" w:fill="FFFFFF"/>
        </w:rPr>
        <w:t xml:space="preserve">continuing care retirement communities (CCRCs) and adult day care </w:t>
      </w:r>
      <w:r w:rsidR="007809D6" w:rsidRPr="00A043BD">
        <w:rPr>
          <w:rFonts w:ascii="Arial" w:hAnsi="Arial" w:cs="Arial"/>
          <w:color w:val="333333"/>
          <w:shd w:val="clear" w:color="auto" w:fill="FFFFFF"/>
        </w:rPr>
        <w:t>centres</w:t>
      </w:r>
      <w:r w:rsidRPr="00A043BD">
        <w:rPr>
          <w:rFonts w:ascii="Arial" w:hAnsi="Arial" w:cs="Arial"/>
          <w:color w:val="333333"/>
          <w:shd w:val="clear" w:color="auto" w:fill="FFFFFF"/>
        </w:rPr>
        <w:t xml:space="preserve"> (ADCCs). In both places they equally struggle with the loneliness of the elderly people. In the first setting people are physically independent and the second setting is occupied by people with disabilities. </w:t>
      </w:r>
      <w:r w:rsidR="007809D6" w:rsidRPr="00A043BD">
        <w:rPr>
          <w:rFonts w:ascii="Arial" w:hAnsi="Arial" w:cs="Arial"/>
          <w:color w:val="333333"/>
          <w:shd w:val="clear" w:color="auto" w:fill="FFFFFF"/>
        </w:rPr>
        <w:t>There are also differences in the financial part because in the first setting patients pay from their own pocket and in the second setting money is coming from the government. There are different times of services provided in the two setting- in the first one it is 24/7 and the second one is provided by few hours per week. The research shows that in CCRCs centre cope better with the fight against loneliness</w:t>
      </w:r>
      <w:r w:rsidR="00FF3E7D" w:rsidRPr="00A043BD">
        <w:rPr>
          <w:rFonts w:ascii="Arial" w:hAnsi="Arial" w:cs="Arial"/>
          <w:color w:val="3A3A3A"/>
          <w:shd w:val="clear" w:color="auto" w:fill="FFFFFF"/>
        </w:rPr>
        <w:t xml:space="preserve"> (Ayalon, L., 2019)</w:t>
      </w:r>
      <w:r w:rsidR="007809D6" w:rsidRPr="00A043BD">
        <w:rPr>
          <w:rFonts w:ascii="Arial" w:hAnsi="Arial" w:cs="Arial"/>
          <w:color w:val="333333"/>
          <w:shd w:val="clear" w:color="auto" w:fill="FFFFFF"/>
        </w:rPr>
        <w:t>.</w:t>
      </w:r>
    </w:p>
    <w:p w14:paraId="32D8AFE9" w14:textId="2AE5DF9A" w:rsidR="00F017C7" w:rsidRPr="00A043BD" w:rsidRDefault="00F017C7" w:rsidP="00AC4379">
      <w:pPr>
        <w:rPr>
          <w:rFonts w:ascii="Arial" w:hAnsi="Arial" w:cs="Arial"/>
          <w:color w:val="333333"/>
          <w:shd w:val="clear" w:color="auto" w:fill="FFFFFF"/>
        </w:rPr>
      </w:pPr>
      <w:r w:rsidRPr="00A043BD">
        <w:rPr>
          <w:rFonts w:ascii="Arial" w:hAnsi="Arial" w:cs="Arial"/>
          <w:color w:val="333333"/>
          <w:shd w:val="clear" w:color="auto" w:fill="FFFFFF"/>
        </w:rPr>
        <w:t xml:space="preserve">The research shows how significant is the financial part and the poor financial resources leads to poor </w:t>
      </w:r>
      <w:r w:rsidR="00005744" w:rsidRPr="00A043BD">
        <w:rPr>
          <w:rFonts w:ascii="Arial" w:hAnsi="Arial" w:cs="Arial"/>
          <w:color w:val="333333"/>
          <w:shd w:val="clear" w:color="auto" w:fill="FFFFFF"/>
        </w:rPr>
        <w:t>care for the elderly people. There are less hours that specialists spend with their patients.</w:t>
      </w:r>
    </w:p>
    <w:p w14:paraId="4FA0C03E" w14:textId="43D119C0" w:rsidR="00D70316" w:rsidRPr="00A043BD" w:rsidRDefault="00A811C3" w:rsidP="00AC4379">
      <w:pPr>
        <w:rPr>
          <w:rFonts w:ascii="Arial" w:hAnsi="Arial" w:cs="Arial"/>
          <w:color w:val="414042"/>
          <w:shd w:val="clear" w:color="auto" w:fill="FFFFFF"/>
        </w:rPr>
      </w:pPr>
      <w:r w:rsidRPr="00A043BD">
        <w:rPr>
          <w:rFonts w:ascii="Arial" w:hAnsi="Arial" w:cs="Arial"/>
          <w:color w:val="414042"/>
          <w:shd w:val="clear" w:color="auto" w:fill="FFFFFF"/>
        </w:rPr>
        <w:t>People influenced by dementia have a higher risk of loneliness and social isolation compared with the other social groups. Over thirty-five present of the people with dementia said that they are experience loneliness and isolation.</w:t>
      </w:r>
      <w:r w:rsidR="0041668D" w:rsidRPr="00A043BD">
        <w:rPr>
          <w:rFonts w:ascii="Arial" w:hAnsi="Arial" w:cs="Arial"/>
          <w:color w:val="414042"/>
          <w:shd w:val="clear" w:color="auto" w:fill="FFFFFF"/>
        </w:rPr>
        <w:t xml:space="preserve"> </w:t>
      </w:r>
      <w:r w:rsidRPr="00A043BD">
        <w:rPr>
          <w:rFonts w:ascii="Arial" w:hAnsi="Arial" w:cs="Arial"/>
          <w:color w:val="414042"/>
          <w:shd w:val="clear" w:color="auto" w:fill="FFFFFF"/>
        </w:rPr>
        <w:t xml:space="preserve">Research from Alzheimer’s Society </w:t>
      </w:r>
      <w:r w:rsidR="00A4450C" w:rsidRPr="00A043BD">
        <w:rPr>
          <w:rFonts w:ascii="Arial" w:hAnsi="Arial" w:cs="Arial"/>
          <w:color w:val="414042"/>
          <w:shd w:val="clear" w:color="auto" w:fill="FFFFFF"/>
        </w:rPr>
        <w:t>indicates</w:t>
      </w:r>
      <w:r w:rsidRPr="00A043BD">
        <w:rPr>
          <w:rFonts w:ascii="Arial" w:hAnsi="Arial" w:cs="Arial"/>
          <w:color w:val="414042"/>
          <w:shd w:val="clear" w:color="auto" w:fill="FFFFFF"/>
        </w:rPr>
        <w:t xml:space="preserve"> that some people</w:t>
      </w:r>
      <w:r w:rsidR="00A4450C" w:rsidRPr="00A043BD">
        <w:rPr>
          <w:rFonts w:ascii="Arial" w:hAnsi="Arial" w:cs="Arial"/>
          <w:color w:val="414042"/>
          <w:shd w:val="clear" w:color="auto" w:fill="FFFFFF"/>
        </w:rPr>
        <w:t xml:space="preserve"> struggling</w:t>
      </w:r>
      <w:r w:rsidRPr="00A043BD">
        <w:rPr>
          <w:rFonts w:ascii="Arial" w:hAnsi="Arial" w:cs="Arial"/>
          <w:color w:val="414042"/>
          <w:shd w:val="clear" w:color="auto" w:fill="FFFFFF"/>
        </w:rPr>
        <w:t xml:space="preserve"> </w:t>
      </w:r>
      <w:r w:rsidR="00A4450C" w:rsidRPr="00A043BD">
        <w:rPr>
          <w:rFonts w:ascii="Arial" w:hAnsi="Arial" w:cs="Arial"/>
          <w:color w:val="414042"/>
          <w:shd w:val="clear" w:color="auto" w:fill="FFFFFF"/>
        </w:rPr>
        <w:t>of</w:t>
      </w:r>
      <w:r w:rsidRPr="00A043BD">
        <w:rPr>
          <w:rFonts w:ascii="Arial" w:hAnsi="Arial" w:cs="Arial"/>
          <w:color w:val="414042"/>
          <w:shd w:val="clear" w:color="auto" w:fill="FFFFFF"/>
        </w:rPr>
        <w:t xml:space="preserve"> dementia have poor experiences when </w:t>
      </w:r>
      <w:r w:rsidR="00A4450C" w:rsidRPr="00A043BD">
        <w:rPr>
          <w:rFonts w:ascii="Arial" w:hAnsi="Arial" w:cs="Arial"/>
          <w:color w:val="414042"/>
          <w:shd w:val="clear" w:color="auto" w:fill="FFFFFF"/>
        </w:rPr>
        <w:t>meeting</w:t>
      </w:r>
      <w:r w:rsidRPr="00A043BD">
        <w:rPr>
          <w:rFonts w:ascii="Arial" w:hAnsi="Arial" w:cs="Arial"/>
          <w:color w:val="414042"/>
          <w:shd w:val="clear" w:color="auto" w:fill="FFFFFF"/>
        </w:rPr>
        <w:t xml:space="preserve"> people outside their </w:t>
      </w:r>
      <w:r w:rsidR="00A4450C" w:rsidRPr="00A043BD">
        <w:rPr>
          <w:rFonts w:ascii="Arial" w:hAnsi="Arial" w:cs="Arial"/>
          <w:color w:val="414042"/>
          <w:shd w:val="clear" w:color="auto" w:fill="FFFFFF"/>
        </w:rPr>
        <w:t>immediate environment</w:t>
      </w:r>
      <w:r w:rsidRPr="00A043BD">
        <w:rPr>
          <w:rFonts w:ascii="Arial" w:hAnsi="Arial" w:cs="Arial"/>
          <w:color w:val="414042"/>
          <w:shd w:val="clear" w:color="auto" w:fill="FFFFFF"/>
        </w:rPr>
        <w:t xml:space="preserve">. This can </w:t>
      </w:r>
      <w:r w:rsidR="00A4450C" w:rsidRPr="00A043BD">
        <w:rPr>
          <w:rFonts w:ascii="Arial" w:hAnsi="Arial" w:cs="Arial"/>
          <w:color w:val="414042"/>
          <w:shd w:val="clear" w:color="auto" w:fill="FFFFFF"/>
        </w:rPr>
        <w:t>increase their desire</w:t>
      </w:r>
      <w:r w:rsidRPr="00A043BD">
        <w:rPr>
          <w:rFonts w:ascii="Arial" w:hAnsi="Arial" w:cs="Arial"/>
          <w:color w:val="414042"/>
          <w:shd w:val="clear" w:color="auto" w:fill="FFFFFF"/>
        </w:rPr>
        <w:t xml:space="preserve"> t</w:t>
      </w:r>
      <w:r w:rsidR="00A4450C" w:rsidRPr="00A043BD">
        <w:rPr>
          <w:rFonts w:ascii="Arial" w:hAnsi="Arial" w:cs="Arial"/>
          <w:color w:val="414042"/>
          <w:shd w:val="clear" w:color="auto" w:fill="FFFFFF"/>
        </w:rPr>
        <w:t>o w</w:t>
      </w:r>
      <w:r w:rsidRPr="00A043BD">
        <w:rPr>
          <w:rFonts w:ascii="Arial" w:hAnsi="Arial" w:cs="Arial"/>
          <w:color w:val="414042"/>
          <w:shd w:val="clear" w:color="auto" w:fill="FFFFFF"/>
        </w:rPr>
        <w:t xml:space="preserve">ithdraw from society. </w:t>
      </w:r>
      <w:r w:rsidR="0041668D" w:rsidRPr="00A043BD">
        <w:rPr>
          <w:rFonts w:ascii="Arial" w:hAnsi="Arial" w:cs="Arial"/>
          <w:color w:val="414042"/>
          <w:shd w:val="clear" w:color="auto" w:fill="FFFFFF"/>
        </w:rPr>
        <w:t>The people with dementia said that their friends fear to visit them</w:t>
      </w:r>
      <w:r w:rsidR="00D70316" w:rsidRPr="00A043BD">
        <w:rPr>
          <w:rFonts w:ascii="Arial" w:hAnsi="Arial" w:cs="Arial"/>
          <w:color w:val="414042"/>
          <w:shd w:val="clear" w:color="auto" w:fill="FFFFFF"/>
        </w:rPr>
        <w:t xml:space="preserve"> (Alzheimer’s Society, 2018)</w:t>
      </w:r>
      <w:r w:rsidR="0041668D" w:rsidRPr="00A043BD">
        <w:rPr>
          <w:rFonts w:ascii="Arial" w:hAnsi="Arial" w:cs="Arial"/>
          <w:color w:val="414042"/>
          <w:shd w:val="clear" w:color="auto" w:fill="FFFFFF"/>
        </w:rPr>
        <w:t>.</w:t>
      </w:r>
      <w:r w:rsidR="00D70316" w:rsidRPr="00A043BD">
        <w:rPr>
          <w:rFonts w:ascii="Arial" w:hAnsi="Arial" w:cs="Arial"/>
          <w:color w:val="414042"/>
          <w:shd w:val="clear" w:color="auto" w:fill="FFFFFF"/>
        </w:rPr>
        <w:t xml:space="preserve"> This research is hardly associated with people’s ignorance. The poor knowledge puts people with dementia at high-risk </w:t>
      </w:r>
      <w:r w:rsidR="00E561E5" w:rsidRPr="00A043BD">
        <w:rPr>
          <w:rFonts w:ascii="Arial" w:hAnsi="Arial" w:cs="Arial"/>
          <w:color w:val="414042"/>
          <w:shd w:val="clear" w:color="auto" w:fill="FFFFFF"/>
        </w:rPr>
        <w:t xml:space="preserve">of </w:t>
      </w:r>
      <w:r w:rsidR="00D70316" w:rsidRPr="00A043BD">
        <w:rPr>
          <w:rFonts w:ascii="Arial" w:hAnsi="Arial" w:cs="Arial"/>
          <w:color w:val="414042"/>
          <w:shd w:val="clear" w:color="auto" w:fill="FFFFFF"/>
        </w:rPr>
        <w:t>loneliness and isolation</w:t>
      </w:r>
      <w:r w:rsidR="00EE2607" w:rsidRPr="00A043BD">
        <w:rPr>
          <w:rFonts w:ascii="Arial" w:hAnsi="Arial" w:cs="Arial"/>
          <w:color w:val="414042"/>
          <w:shd w:val="clear" w:color="auto" w:fill="FFFFFF"/>
        </w:rPr>
        <w:t xml:space="preserve">. Dementia is a heavy enough burden for them, but instead of sympathy and understanding of friends and acquaintances, they get frustrated. When people are getting </w:t>
      </w:r>
      <w:r w:rsidR="009B54A7" w:rsidRPr="00A043BD">
        <w:rPr>
          <w:rFonts w:ascii="Arial" w:hAnsi="Arial" w:cs="Arial"/>
          <w:color w:val="414042"/>
          <w:shd w:val="clear" w:color="auto" w:fill="FFFFFF"/>
        </w:rPr>
        <w:t>older,</w:t>
      </w:r>
      <w:r w:rsidR="00EE2607" w:rsidRPr="00A043BD">
        <w:rPr>
          <w:rFonts w:ascii="Arial" w:hAnsi="Arial" w:cs="Arial"/>
          <w:color w:val="414042"/>
          <w:shd w:val="clear" w:color="auto" w:fill="FFFFFF"/>
        </w:rPr>
        <w:t xml:space="preserve"> they become more </w:t>
      </w:r>
      <w:r w:rsidR="009B54A7" w:rsidRPr="00A043BD">
        <w:rPr>
          <w:rFonts w:ascii="Arial" w:hAnsi="Arial" w:cs="Arial"/>
          <w:color w:val="414042"/>
          <w:shd w:val="clear" w:color="auto" w:fill="FFFFFF"/>
        </w:rPr>
        <w:t>sensitive,</w:t>
      </w:r>
      <w:r w:rsidR="00EE2607" w:rsidRPr="00A043BD">
        <w:rPr>
          <w:rFonts w:ascii="Arial" w:hAnsi="Arial" w:cs="Arial"/>
          <w:color w:val="414042"/>
          <w:shd w:val="clear" w:color="auto" w:fill="FFFFFF"/>
        </w:rPr>
        <w:t xml:space="preserve"> and all that mixture of emotions leads them to isolation.</w:t>
      </w:r>
      <w:r w:rsidR="0062564D" w:rsidRPr="00A043BD">
        <w:rPr>
          <w:rFonts w:ascii="Arial" w:hAnsi="Arial" w:cs="Arial"/>
          <w:color w:val="414042"/>
          <w:shd w:val="clear" w:color="auto" w:fill="FFFFFF"/>
        </w:rPr>
        <w:t xml:space="preserve"> A poem by an elderly woman is published in the same article. It was found after the woman’s death. The old lady </w:t>
      </w:r>
      <w:r w:rsidR="0062564D" w:rsidRPr="00A043BD">
        <w:rPr>
          <w:rFonts w:ascii="Arial" w:hAnsi="Arial" w:cs="Arial"/>
          <w:color w:val="414042"/>
          <w:shd w:val="clear" w:color="auto" w:fill="FFFFFF"/>
        </w:rPr>
        <w:lastRenderedPageBreak/>
        <w:t xml:space="preserve">reveals her disappointment with the people who take care of her. She felt lonely and misunderstood by these people. </w:t>
      </w:r>
    </w:p>
    <w:p w14:paraId="13C1C92D" w14:textId="1C3D412B" w:rsidR="00EE2607" w:rsidRPr="00A043BD" w:rsidRDefault="009B54A7" w:rsidP="00AC4379">
      <w:pPr>
        <w:rPr>
          <w:rFonts w:ascii="Arial" w:hAnsi="Arial" w:cs="Arial"/>
          <w:color w:val="414042"/>
          <w:shd w:val="clear" w:color="auto" w:fill="FFFFFF"/>
        </w:rPr>
      </w:pPr>
      <w:r w:rsidRPr="00A043BD">
        <w:rPr>
          <w:rFonts w:ascii="Arial" w:hAnsi="Arial" w:cs="Arial"/>
          <w:color w:val="414042"/>
          <w:shd w:val="clear" w:color="auto" w:fill="FFFFFF"/>
        </w:rPr>
        <w:t xml:space="preserve">In 2018, the British government hired a minister for loneliness because they think that the loneliness is a big problem for the society. The Australian and Canadian Ministers are also worried how loneliness and social isolation influence on the older people. These two concepts connected with each other, loneliness and social isolation have different meanings. Social isolation </w:t>
      </w:r>
      <w:r w:rsidR="00E3408B" w:rsidRPr="00A043BD">
        <w:rPr>
          <w:rFonts w:ascii="Arial" w:hAnsi="Arial" w:cs="Arial"/>
          <w:color w:val="414042"/>
          <w:shd w:val="clear" w:color="auto" w:fill="FFFFFF"/>
        </w:rPr>
        <w:t>relies</w:t>
      </w:r>
      <w:r w:rsidRPr="00A043BD">
        <w:rPr>
          <w:rFonts w:ascii="Arial" w:hAnsi="Arial" w:cs="Arial"/>
          <w:color w:val="414042"/>
          <w:shd w:val="clear" w:color="auto" w:fill="FFFFFF"/>
        </w:rPr>
        <w:t xml:space="preserve"> </w:t>
      </w:r>
      <w:r w:rsidR="007B0FA1" w:rsidRPr="00A043BD">
        <w:rPr>
          <w:rFonts w:ascii="Arial" w:hAnsi="Arial" w:cs="Arial"/>
          <w:color w:val="414042"/>
          <w:shd w:val="clear" w:color="auto" w:fill="FFFFFF"/>
        </w:rPr>
        <w:t>on the</w:t>
      </w:r>
      <w:r w:rsidRPr="00A043BD">
        <w:rPr>
          <w:rFonts w:ascii="Arial" w:hAnsi="Arial" w:cs="Arial"/>
          <w:color w:val="414042"/>
          <w:shd w:val="clear" w:color="auto" w:fill="FFFFFF"/>
        </w:rPr>
        <w:t xml:space="preserve"> low or non-existent levels of social </w:t>
      </w:r>
      <w:r w:rsidR="007B0FA1" w:rsidRPr="00A043BD">
        <w:rPr>
          <w:rFonts w:ascii="Arial" w:hAnsi="Arial" w:cs="Arial"/>
          <w:color w:val="414042"/>
          <w:shd w:val="clear" w:color="auto" w:fill="FFFFFF"/>
        </w:rPr>
        <w:t>interaction</w:t>
      </w:r>
      <w:r w:rsidRPr="00A043BD">
        <w:rPr>
          <w:rFonts w:ascii="Arial" w:hAnsi="Arial" w:cs="Arial"/>
          <w:color w:val="414042"/>
          <w:shd w:val="clear" w:color="auto" w:fill="FFFFFF"/>
        </w:rPr>
        <w:t xml:space="preserve"> and </w:t>
      </w:r>
      <w:r w:rsidR="007B0FA1" w:rsidRPr="00A043BD">
        <w:rPr>
          <w:rFonts w:ascii="Arial" w:hAnsi="Arial" w:cs="Arial"/>
          <w:color w:val="414042"/>
          <w:shd w:val="clear" w:color="auto" w:fill="FFFFFF"/>
        </w:rPr>
        <w:t>reduced</w:t>
      </w:r>
      <w:r w:rsidRPr="00A043BD">
        <w:rPr>
          <w:rFonts w:ascii="Arial" w:hAnsi="Arial" w:cs="Arial"/>
          <w:color w:val="414042"/>
          <w:shd w:val="clear" w:color="auto" w:fill="FFFFFF"/>
        </w:rPr>
        <w:t xml:space="preserve"> social </w:t>
      </w:r>
      <w:r w:rsidR="007B0FA1" w:rsidRPr="00A043BD">
        <w:rPr>
          <w:rFonts w:ascii="Arial" w:hAnsi="Arial" w:cs="Arial"/>
          <w:color w:val="414042"/>
          <w:shd w:val="clear" w:color="auto" w:fill="FFFFFF"/>
        </w:rPr>
        <w:t>connection with people</w:t>
      </w:r>
      <w:r w:rsidRPr="00A043BD">
        <w:rPr>
          <w:rFonts w:ascii="Arial" w:hAnsi="Arial" w:cs="Arial"/>
          <w:color w:val="414042"/>
          <w:shd w:val="clear" w:color="auto" w:fill="FFFFFF"/>
        </w:rPr>
        <w:t xml:space="preserve"> and support</w:t>
      </w:r>
      <w:r w:rsidR="007B0FA1" w:rsidRPr="00A043BD">
        <w:rPr>
          <w:rFonts w:ascii="Arial" w:hAnsi="Arial" w:cs="Arial"/>
          <w:color w:val="414042"/>
          <w:shd w:val="clear" w:color="auto" w:fill="FFFFFF"/>
        </w:rPr>
        <w:t xml:space="preserve">. </w:t>
      </w:r>
      <w:r w:rsidRPr="00A043BD">
        <w:rPr>
          <w:rFonts w:ascii="Arial" w:hAnsi="Arial" w:cs="Arial"/>
          <w:color w:val="414042"/>
          <w:shd w:val="clear" w:color="auto" w:fill="FFFFFF"/>
        </w:rPr>
        <w:t xml:space="preserve">Loneliness is a subjective </w:t>
      </w:r>
      <w:r w:rsidR="007B0FA1" w:rsidRPr="00A043BD">
        <w:rPr>
          <w:rFonts w:ascii="Arial" w:hAnsi="Arial" w:cs="Arial"/>
          <w:color w:val="414042"/>
          <w:shd w:val="clear" w:color="auto" w:fill="FFFFFF"/>
        </w:rPr>
        <w:t>feeling</w:t>
      </w:r>
      <w:r w:rsidRPr="00A043BD">
        <w:rPr>
          <w:rFonts w:ascii="Arial" w:hAnsi="Arial" w:cs="Arial"/>
          <w:color w:val="414042"/>
          <w:shd w:val="clear" w:color="auto" w:fill="FFFFFF"/>
        </w:rPr>
        <w:t xml:space="preserve">, </w:t>
      </w:r>
      <w:r w:rsidR="007B0FA1" w:rsidRPr="00A043BD">
        <w:rPr>
          <w:rFonts w:ascii="Arial" w:hAnsi="Arial" w:cs="Arial"/>
          <w:color w:val="414042"/>
          <w:shd w:val="clear" w:color="auto" w:fill="FFFFFF"/>
        </w:rPr>
        <w:t>indicating</w:t>
      </w:r>
      <w:r w:rsidRPr="00A043BD">
        <w:rPr>
          <w:rFonts w:ascii="Arial" w:hAnsi="Arial" w:cs="Arial"/>
          <w:color w:val="414042"/>
          <w:shd w:val="clear" w:color="auto" w:fill="FFFFFF"/>
        </w:rPr>
        <w:t xml:space="preserve"> a difference between desired and actual levels of social </w:t>
      </w:r>
      <w:r w:rsidR="007B0FA1" w:rsidRPr="00A043BD">
        <w:rPr>
          <w:rFonts w:ascii="Arial" w:hAnsi="Arial" w:cs="Arial"/>
          <w:color w:val="414042"/>
          <w:shd w:val="clear" w:color="auto" w:fill="FFFFFF"/>
        </w:rPr>
        <w:t>interactions</w:t>
      </w:r>
      <w:r w:rsidRPr="00A043BD">
        <w:rPr>
          <w:rFonts w:ascii="Arial" w:hAnsi="Arial" w:cs="Arial"/>
          <w:color w:val="414042"/>
          <w:shd w:val="clear" w:color="auto" w:fill="FFFFFF"/>
        </w:rPr>
        <w:t xml:space="preserve"> and the consequent </w:t>
      </w:r>
      <w:r w:rsidR="007B0FA1" w:rsidRPr="00A043BD">
        <w:rPr>
          <w:rFonts w:ascii="Arial" w:hAnsi="Arial" w:cs="Arial"/>
          <w:color w:val="414042"/>
          <w:shd w:val="clear" w:color="auto" w:fill="FFFFFF"/>
        </w:rPr>
        <w:t>sense</w:t>
      </w:r>
      <w:r w:rsidRPr="00A043BD">
        <w:rPr>
          <w:rFonts w:ascii="Arial" w:hAnsi="Arial" w:cs="Arial"/>
          <w:color w:val="414042"/>
          <w:shd w:val="clear" w:color="auto" w:fill="FFFFFF"/>
        </w:rPr>
        <w:t xml:space="preserve"> of being alone or </w:t>
      </w:r>
      <w:r w:rsidR="007B0FA1" w:rsidRPr="00A043BD">
        <w:rPr>
          <w:rFonts w:ascii="Arial" w:hAnsi="Arial" w:cs="Arial"/>
          <w:color w:val="414042"/>
          <w:shd w:val="clear" w:color="auto" w:fill="FFFFFF"/>
        </w:rPr>
        <w:t>you do not have a friend to talk with.</w:t>
      </w:r>
      <w:r w:rsidR="005E71B5" w:rsidRPr="00A043BD">
        <w:rPr>
          <w:rFonts w:ascii="Arial" w:hAnsi="Arial" w:cs="Arial"/>
          <w:color w:val="414042"/>
          <w:shd w:val="clear" w:color="auto" w:fill="FFFFFF"/>
        </w:rPr>
        <w:t xml:space="preserve"> The percentage of loneliness is different in different countries.</w:t>
      </w:r>
      <w:r w:rsidR="00E3408B" w:rsidRPr="00A043BD">
        <w:rPr>
          <w:rFonts w:ascii="Arial" w:hAnsi="Arial" w:cs="Arial"/>
          <w:color w:val="414042"/>
          <w:shd w:val="clear" w:color="auto" w:fill="FFFFFF"/>
        </w:rPr>
        <w:t xml:space="preserve"> The</w:t>
      </w:r>
      <w:r w:rsidR="002C7C97" w:rsidRPr="00A043BD">
        <w:rPr>
          <w:rFonts w:ascii="Arial" w:hAnsi="Arial" w:cs="Arial"/>
          <w:color w:val="414042"/>
          <w:shd w:val="clear" w:color="auto" w:fill="FFFFFF"/>
        </w:rPr>
        <w:t xml:space="preserve"> risk of loneliness and isolation is high. Regardless to the socioeconomic level, all the all residents of the care homes experience these feelings. It due to various factors accompanying their lives- some have health problems, other have lost their partners, third due to a decline in physical or mental condition fall into trap of loneliness and isolation.</w:t>
      </w:r>
      <w:r w:rsidR="00A6426D" w:rsidRPr="00A043BD">
        <w:rPr>
          <w:rFonts w:ascii="Arial" w:hAnsi="Arial" w:cs="Arial"/>
          <w:color w:val="414042"/>
          <w:shd w:val="clear" w:color="auto" w:fill="FFFFFF"/>
        </w:rPr>
        <w:t xml:space="preserve"> For most older people, these two concepts have the same negative impact. For most of them loneliness is a ‘choice’ which everyone determines. According to residents answers the isolation is ‘imposed condition’ and it is forced by the circumstances. The people in care homes come from different environment and sometimes it is difficult for some to meet friendships. Others can not see their families that often</w:t>
      </w:r>
      <w:r w:rsidR="0071602E" w:rsidRPr="00A043BD">
        <w:rPr>
          <w:rFonts w:ascii="Arial" w:hAnsi="Arial" w:cs="Arial"/>
          <w:color w:val="414042"/>
          <w:shd w:val="clear" w:color="auto" w:fill="FFFFFF"/>
        </w:rPr>
        <w:t xml:space="preserve"> and it is the reason they feel lonely and isolated. The residents admitted that the communication with people with dementia is difficult because of their conditions (Neves. B, Sanders, A</w:t>
      </w:r>
      <w:r w:rsidR="00180328" w:rsidRPr="00A043BD">
        <w:rPr>
          <w:rFonts w:ascii="Arial" w:hAnsi="Arial" w:cs="Arial"/>
          <w:color w:val="414042"/>
          <w:shd w:val="clear" w:color="auto" w:fill="FFFFFF"/>
        </w:rPr>
        <w:t>.</w:t>
      </w:r>
      <w:r w:rsidR="0071602E" w:rsidRPr="00A043BD">
        <w:rPr>
          <w:rFonts w:ascii="Arial" w:hAnsi="Arial" w:cs="Arial"/>
          <w:color w:val="414042"/>
          <w:shd w:val="clear" w:color="auto" w:fill="FFFFFF"/>
        </w:rPr>
        <w:t xml:space="preserve"> and </w:t>
      </w:r>
      <w:proofErr w:type="spellStart"/>
      <w:r w:rsidR="0071602E" w:rsidRPr="00A043BD">
        <w:rPr>
          <w:rFonts w:ascii="Arial" w:hAnsi="Arial" w:cs="Arial"/>
          <w:color w:val="414042"/>
          <w:shd w:val="clear" w:color="auto" w:fill="FFFFFF"/>
        </w:rPr>
        <w:t>Kokanovic</w:t>
      </w:r>
      <w:proofErr w:type="spellEnd"/>
      <w:r w:rsidR="0071602E" w:rsidRPr="00A043BD">
        <w:rPr>
          <w:rFonts w:ascii="Arial" w:hAnsi="Arial" w:cs="Arial"/>
          <w:color w:val="414042"/>
          <w:shd w:val="clear" w:color="auto" w:fill="FFFFFF"/>
        </w:rPr>
        <w:t>, R, 2019).</w:t>
      </w:r>
      <w:r w:rsidR="00180328" w:rsidRPr="00A043BD">
        <w:rPr>
          <w:rFonts w:ascii="Arial" w:hAnsi="Arial" w:cs="Arial"/>
          <w:color w:val="414042"/>
          <w:shd w:val="clear" w:color="auto" w:fill="FFFFFF"/>
        </w:rPr>
        <w:t xml:space="preserve"> According to this article we can see there is a different impact of loneliness for </w:t>
      </w:r>
      <w:r w:rsidR="0062564D" w:rsidRPr="00A043BD">
        <w:rPr>
          <w:rFonts w:ascii="Arial" w:hAnsi="Arial" w:cs="Arial"/>
          <w:color w:val="414042"/>
          <w:shd w:val="clear" w:color="auto" w:fill="FFFFFF"/>
        </w:rPr>
        <w:t>everybody,</w:t>
      </w:r>
      <w:r w:rsidR="00180328" w:rsidRPr="00A043BD">
        <w:rPr>
          <w:rFonts w:ascii="Arial" w:hAnsi="Arial" w:cs="Arial"/>
          <w:color w:val="414042"/>
          <w:shd w:val="clear" w:color="auto" w:fill="FFFFFF"/>
        </w:rPr>
        <w:t xml:space="preserve"> and it determines of the place that they live,</w:t>
      </w:r>
      <w:r w:rsidR="0062564D" w:rsidRPr="00A043BD">
        <w:rPr>
          <w:rFonts w:ascii="Arial" w:hAnsi="Arial" w:cs="Arial"/>
          <w:color w:val="414042"/>
          <w:shd w:val="clear" w:color="auto" w:fill="FFFFFF"/>
        </w:rPr>
        <w:t xml:space="preserve"> of </w:t>
      </w:r>
      <w:r w:rsidR="00180328" w:rsidRPr="00A043BD">
        <w:rPr>
          <w:rFonts w:ascii="Arial" w:hAnsi="Arial" w:cs="Arial"/>
          <w:color w:val="414042"/>
          <w:shd w:val="clear" w:color="auto" w:fill="FFFFFF"/>
        </w:rPr>
        <w:t xml:space="preserve">the people that they </w:t>
      </w:r>
      <w:r w:rsidR="0062564D" w:rsidRPr="00A043BD">
        <w:rPr>
          <w:rFonts w:ascii="Arial" w:hAnsi="Arial" w:cs="Arial"/>
          <w:color w:val="414042"/>
          <w:shd w:val="clear" w:color="auto" w:fill="FFFFFF"/>
        </w:rPr>
        <w:t>are contact with, of the intellectual development of each resident.</w:t>
      </w:r>
    </w:p>
    <w:p w14:paraId="74F9CC49" w14:textId="22D8E850" w:rsidR="005E4C9B" w:rsidRPr="00A043BD" w:rsidRDefault="005E4C9B" w:rsidP="00AC4379">
      <w:pPr>
        <w:rPr>
          <w:rFonts w:ascii="Arial" w:hAnsi="Arial" w:cs="Arial"/>
          <w:color w:val="2E2E2E"/>
        </w:rPr>
      </w:pPr>
      <w:r w:rsidRPr="00A043BD">
        <w:rPr>
          <w:rFonts w:ascii="Arial" w:hAnsi="Arial" w:cs="Arial"/>
          <w:color w:val="2E2E2E"/>
        </w:rPr>
        <w:t xml:space="preserve">The care settings in South Africa have demonstrated high social isolation levels with current risks necessitating measurement to </w:t>
      </w:r>
      <w:r w:rsidR="00F25771" w:rsidRPr="00A043BD">
        <w:rPr>
          <w:rFonts w:ascii="Arial" w:hAnsi="Arial" w:cs="Arial"/>
          <w:color w:val="2E2E2E"/>
        </w:rPr>
        <w:t>create</w:t>
      </w:r>
      <w:r w:rsidRPr="00A043BD">
        <w:rPr>
          <w:rFonts w:ascii="Arial" w:hAnsi="Arial" w:cs="Arial"/>
          <w:color w:val="2E2E2E"/>
        </w:rPr>
        <w:t xml:space="preserve"> health promotion policies.</w:t>
      </w:r>
      <w:r w:rsidR="00F25771" w:rsidRPr="00A043BD">
        <w:rPr>
          <w:rFonts w:ascii="Arial" w:hAnsi="Arial" w:cs="Arial"/>
          <w:color w:val="2E2E2E"/>
        </w:rPr>
        <w:t xml:space="preserve"> The elderly people are considered a risk group, but more attention is paid to care homes where the percentage of isolation and loneliness reached fifty-six present.</w:t>
      </w:r>
      <w:r w:rsidR="001605F0" w:rsidRPr="00A043BD">
        <w:rPr>
          <w:rFonts w:ascii="Arial" w:hAnsi="Arial" w:cs="Arial"/>
          <w:color w:val="2E2E2E"/>
        </w:rPr>
        <w:t xml:space="preserve"> When the older people change the environment where they live because of health, social or financial reasons they need of adaptation. But this is a long process with some or even it never </w:t>
      </w:r>
      <w:r w:rsidR="00EB504D" w:rsidRPr="00A043BD">
        <w:rPr>
          <w:rFonts w:ascii="Arial" w:hAnsi="Arial" w:cs="Arial"/>
          <w:color w:val="2E2E2E"/>
        </w:rPr>
        <w:t>ends</w:t>
      </w:r>
      <w:r w:rsidR="001605F0" w:rsidRPr="00A043BD">
        <w:rPr>
          <w:rFonts w:ascii="Arial" w:hAnsi="Arial" w:cs="Arial"/>
          <w:color w:val="2E2E2E"/>
        </w:rPr>
        <w:t xml:space="preserve"> it up.</w:t>
      </w:r>
      <w:r w:rsidR="00EB504D" w:rsidRPr="00A043BD">
        <w:rPr>
          <w:rFonts w:ascii="Arial" w:hAnsi="Arial" w:cs="Arial"/>
          <w:color w:val="2E2E2E"/>
        </w:rPr>
        <w:t xml:space="preserve"> People living in South Africa are used to taking care of family and children, they have never felt lonely and isolated before. But the time is changing. The study shows that although all participants meet the criteria of isolation, only some of them are aware of it. The care settings work </w:t>
      </w:r>
      <w:r w:rsidR="001439A4" w:rsidRPr="00A043BD">
        <w:rPr>
          <w:rFonts w:ascii="Arial" w:hAnsi="Arial" w:cs="Arial"/>
          <w:color w:val="2E2E2E"/>
        </w:rPr>
        <w:t xml:space="preserve">with Eden Alternative of care, they use a South African philosophy of ‘oneness’ and ‘interconnection’. According to </w:t>
      </w:r>
      <w:r w:rsidR="00F76BA9" w:rsidRPr="00A043BD">
        <w:rPr>
          <w:rFonts w:ascii="Arial" w:hAnsi="Arial" w:cs="Arial"/>
          <w:color w:val="2E2E2E"/>
        </w:rPr>
        <w:t xml:space="preserve">the most participant’s thoughts the live-in care home takes them out of isolation and loneliness (Jarvis, M., </w:t>
      </w:r>
      <w:proofErr w:type="spellStart"/>
      <w:r w:rsidR="00F76BA9" w:rsidRPr="00A043BD">
        <w:rPr>
          <w:rFonts w:ascii="Arial" w:hAnsi="Arial" w:cs="Arial"/>
          <w:color w:val="2E2E2E"/>
        </w:rPr>
        <w:t>Ramlall</w:t>
      </w:r>
      <w:proofErr w:type="spellEnd"/>
      <w:r w:rsidR="00F76BA9" w:rsidRPr="00A043BD">
        <w:rPr>
          <w:rFonts w:ascii="Arial" w:hAnsi="Arial" w:cs="Arial"/>
          <w:color w:val="2E2E2E"/>
        </w:rPr>
        <w:t xml:space="preserve">, S., </w:t>
      </w:r>
      <w:proofErr w:type="spellStart"/>
      <w:r w:rsidR="00F76BA9" w:rsidRPr="00A043BD">
        <w:rPr>
          <w:rFonts w:ascii="Arial" w:hAnsi="Arial" w:cs="Arial"/>
          <w:color w:val="2E2E2E"/>
        </w:rPr>
        <w:t>Chipps</w:t>
      </w:r>
      <w:proofErr w:type="spellEnd"/>
      <w:r w:rsidR="00F76BA9" w:rsidRPr="00A043BD">
        <w:rPr>
          <w:rFonts w:ascii="Arial" w:hAnsi="Arial" w:cs="Arial"/>
          <w:color w:val="2E2E2E"/>
        </w:rPr>
        <w:t>, J., 20</w:t>
      </w:r>
      <w:r w:rsidR="004F2749" w:rsidRPr="00A043BD">
        <w:rPr>
          <w:rFonts w:ascii="Arial" w:hAnsi="Arial" w:cs="Arial"/>
          <w:color w:val="2E2E2E"/>
        </w:rPr>
        <w:t>21</w:t>
      </w:r>
      <w:r w:rsidR="00F76BA9" w:rsidRPr="00A043BD">
        <w:rPr>
          <w:rFonts w:ascii="Arial" w:hAnsi="Arial" w:cs="Arial"/>
          <w:color w:val="2E2E2E"/>
        </w:rPr>
        <w:t>).</w:t>
      </w:r>
      <w:r w:rsidR="004F2749" w:rsidRPr="00A043BD">
        <w:rPr>
          <w:rFonts w:ascii="Arial" w:hAnsi="Arial" w:cs="Arial"/>
          <w:color w:val="2E2E2E"/>
        </w:rPr>
        <w:t xml:space="preserve"> This study shows that the </w:t>
      </w:r>
      <w:r w:rsidR="00C43B5E" w:rsidRPr="00A043BD">
        <w:rPr>
          <w:rFonts w:ascii="Arial" w:hAnsi="Arial" w:cs="Arial"/>
          <w:color w:val="2E2E2E"/>
        </w:rPr>
        <w:t>life in</w:t>
      </w:r>
      <w:r w:rsidR="004F2749" w:rsidRPr="00A043BD">
        <w:rPr>
          <w:rFonts w:ascii="Arial" w:hAnsi="Arial" w:cs="Arial"/>
          <w:color w:val="2E2E2E"/>
        </w:rPr>
        <w:t xml:space="preserve"> care setting is better for elderly people than this in their homes because they have opportunity to communicate with people and this makes them less lonely and isolated. </w:t>
      </w:r>
    </w:p>
    <w:p w14:paraId="5FA951EE" w14:textId="7A29CA72" w:rsidR="0018277D" w:rsidRPr="00A043BD" w:rsidRDefault="008169A1" w:rsidP="00BE3D73">
      <w:pPr>
        <w:rPr>
          <w:rFonts w:ascii="Arial" w:hAnsi="Arial" w:cs="Arial"/>
        </w:rPr>
      </w:pPr>
      <w:r w:rsidRPr="00A043BD">
        <w:rPr>
          <w:rFonts w:ascii="Arial" w:hAnsi="Arial" w:cs="Arial"/>
        </w:rPr>
        <w:t xml:space="preserve">The Jo Cox Loneliness Commission was in the beginning build by Jo Cox MP. In 2016 he contacted Conservative MP Seema Kennedy and with the help of some charity organizations, they launched a project to combat loneliness. The Commission </w:t>
      </w:r>
      <w:r w:rsidR="00727D0A" w:rsidRPr="00A043BD">
        <w:rPr>
          <w:rFonts w:ascii="Arial" w:hAnsi="Arial" w:cs="Arial"/>
        </w:rPr>
        <w:t>prepared</w:t>
      </w:r>
      <w:r w:rsidRPr="00A043BD">
        <w:rPr>
          <w:rFonts w:ascii="Arial" w:hAnsi="Arial" w:cs="Arial"/>
        </w:rPr>
        <w:t xml:space="preserve"> </w:t>
      </w:r>
      <w:r w:rsidR="00727D0A" w:rsidRPr="00A043BD">
        <w:rPr>
          <w:rFonts w:ascii="Arial" w:hAnsi="Arial" w:cs="Arial"/>
        </w:rPr>
        <w:t>several</w:t>
      </w:r>
      <w:r w:rsidRPr="00A043BD">
        <w:rPr>
          <w:rFonts w:ascii="Arial" w:hAnsi="Arial" w:cs="Arial"/>
        </w:rPr>
        <w:t xml:space="preserve"> </w:t>
      </w:r>
      <w:r w:rsidR="00727D0A" w:rsidRPr="00A043BD">
        <w:rPr>
          <w:rFonts w:ascii="Arial" w:hAnsi="Arial" w:cs="Arial"/>
        </w:rPr>
        <w:t>guidelines</w:t>
      </w:r>
      <w:r w:rsidRPr="00A043BD">
        <w:rPr>
          <w:rFonts w:ascii="Arial" w:hAnsi="Arial" w:cs="Arial"/>
        </w:rPr>
        <w:t xml:space="preserve"> to government on actions to </w:t>
      </w:r>
      <w:r w:rsidR="00727D0A" w:rsidRPr="00A043BD">
        <w:rPr>
          <w:rFonts w:ascii="Arial" w:hAnsi="Arial" w:cs="Arial"/>
        </w:rPr>
        <w:t>tackle with</w:t>
      </w:r>
      <w:r w:rsidRPr="00A043BD">
        <w:rPr>
          <w:rFonts w:ascii="Arial" w:hAnsi="Arial" w:cs="Arial"/>
        </w:rPr>
        <w:t xml:space="preserve"> loneliness </w:t>
      </w:r>
      <w:r w:rsidR="00727D0A" w:rsidRPr="00A043BD">
        <w:rPr>
          <w:rFonts w:ascii="Arial" w:hAnsi="Arial" w:cs="Arial"/>
        </w:rPr>
        <w:t xml:space="preserve">as include </w:t>
      </w:r>
      <w:r w:rsidRPr="00A043BD">
        <w:rPr>
          <w:rFonts w:ascii="Arial" w:hAnsi="Arial" w:cs="Arial"/>
        </w:rPr>
        <w:t>all people of all ages</w:t>
      </w:r>
      <w:r w:rsidR="00727D0A" w:rsidRPr="00A043BD">
        <w:rPr>
          <w:rFonts w:ascii="Arial" w:hAnsi="Arial" w:cs="Arial"/>
        </w:rPr>
        <w:t>.</w:t>
      </w:r>
      <w:r w:rsidRPr="00A043BD">
        <w:rPr>
          <w:rFonts w:ascii="Arial" w:hAnsi="Arial" w:cs="Arial"/>
        </w:rPr>
        <w:t xml:space="preserve"> </w:t>
      </w:r>
      <w:r w:rsidR="00727D0A" w:rsidRPr="00A043BD">
        <w:rPr>
          <w:rFonts w:ascii="Arial" w:hAnsi="Arial" w:cs="Arial"/>
        </w:rPr>
        <w:t>They</w:t>
      </w:r>
      <w:r w:rsidRPr="00A043BD">
        <w:rPr>
          <w:rFonts w:ascii="Arial" w:hAnsi="Arial" w:cs="Arial"/>
        </w:rPr>
        <w:t xml:space="preserve"> were </w:t>
      </w:r>
      <w:r w:rsidR="00727D0A" w:rsidRPr="00A043BD">
        <w:rPr>
          <w:rFonts w:ascii="Arial" w:hAnsi="Arial" w:cs="Arial"/>
        </w:rPr>
        <w:t>approved</w:t>
      </w:r>
      <w:r w:rsidRPr="00A043BD">
        <w:rPr>
          <w:rFonts w:ascii="Arial" w:hAnsi="Arial" w:cs="Arial"/>
        </w:rPr>
        <w:t xml:space="preserve"> by the government in January 2018. They </w:t>
      </w:r>
      <w:r w:rsidR="0039545B" w:rsidRPr="00A043BD">
        <w:rPr>
          <w:rFonts w:ascii="Arial" w:hAnsi="Arial" w:cs="Arial"/>
        </w:rPr>
        <w:t>involve actions as</w:t>
      </w:r>
      <w:r w:rsidR="00727D0A" w:rsidRPr="00A043BD">
        <w:rPr>
          <w:rFonts w:ascii="Arial" w:hAnsi="Arial" w:cs="Arial"/>
        </w:rPr>
        <w:t xml:space="preserve"> to hire a Minister for Loneliness, </w:t>
      </w:r>
      <w:r w:rsidR="0039545B" w:rsidRPr="00A043BD">
        <w:rPr>
          <w:rFonts w:ascii="Arial" w:hAnsi="Arial" w:cs="Arial"/>
        </w:rPr>
        <w:t>to create</w:t>
      </w:r>
      <w:r w:rsidR="00727D0A" w:rsidRPr="00A043BD">
        <w:rPr>
          <w:rFonts w:ascii="Arial" w:hAnsi="Arial" w:cs="Arial"/>
        </w:rPr>
        <w:t xml:space="preserve"> a ministerial working group</w:t>
      </w:r>
      <w:r w:rsidR="0039545B" w:rsidRPr="00A043BD">
        <w:rPr>
          <w:rFonts w:ascii="Arial" w:hAnsi="Arial" w:cs="Arial"/>
        </w:rPr>
        <w:t xml:space="preserve"> and encourage ministers from relevant departments to work together, to find out</w:t>
      </w:r>
      <w:r w:rsidR="00727D0A" w:rsidRPr="00A043BD">
        <w:rPr>
          <w:rFonts w:ascii="Arial" w:hAnsi="Arial" w:cs="Arial"/>
        </w:rPr>
        <w:t xml:space="preserve"> a cross-government strategy on loneliness in England,</w:t>
      </w:r>
      <w:r w:rsidR="00040FD8" w:rsidRPr="00A043BD">
        <w:rPr>
          <w:rFonts w:ascii="Arial" w:hAnsi="Arial" w:cs="Arial"/>
        </w:rPr>
        <w:t xml:space="preserve"> </w:t>
      </w:r>
      <w:r w:rsidR="0039545B" w:rsidRPr="00A043BD">
        <w:rPr>
          <w:rFonts w:ascii="Arial" w:hAnsi="Arial" w:cs="Arial"/>
        </w:rPr>
        <w:t>which will</w:t>
      </w:r>
      <w:r w:rsidR="00727D0A" w:rsidRPr="00A043BD">
        <w:rPr>
          <w:rFonts w:ascii="Arial" w:hAnsi="Arial" w:cs="Arial"/>
        </w:rPr>
        <w:t xml:space="preserve"> bringing together public services, the voluntary and community </w:t>
      </w:r>
      <w:r w:rsidR="00AE0BCF" w:rsidRPr="00A043BD">
        <w:rPr>
          <w:rFonts w:ascii="Arial" w:hAnsi="Arial" w:cs="Arial"/>
        </w:rPr>
        <w:t>departments</w:t>
      </w:r>
      <w:r w:rsidR="00727D0A" w:rsidRPr="00A043BD">
        <w:rPr>
          <w:rFonts w:ascii="Arial" w:hAnsi="Arial" w:cs="Arial"/>
        </w:rPr>
        <w:t xml:space="preserve"> and businesses</w:t>
      </w:r>
      <w:r w:rsidR="00AE0BCF" w:rsidRPr="00A043BD">
        <w:rPr>
          <w:rFonts w:ascii="Arial" w:hAnsi="Arial" w:cs="Arial"/>
        </w:rPr>
        <w:t>, national government, local government</w:t>
      </w:r>
      <w:r w:rsidR="00727D0A" w:rsidRPr="00A043BD">
        <w:rPr>
          <w:rFonts w:ascii="Arial" w:hAnsi="Arial" w:cs="Arial"/>
        </w:rPr>
        <w:t xml:space="preserve"> to </w:t>
      </w:r>
      <w:r w:rsidR="00AE0BCF" w:rsidRPr="00A043BD">
        <w:rPr>
          <w:rFonts w:ascii="Arial" w:hAnsi="Arial" w:cs="Arial"/>
        </w:rPr>
        <w:t>find</w:t>
      </w:r>
      <w:r w:rsidR="00727D0A" w:rsidRPr="00A043BD">
        <w:rPr>
          <w:rFonts w:ascii="Arial" w:hAnsi="Arial" w:cs="Arial"/>
        </w:rPr>
        <w:t xml:space="preserve"> </w:t>
      </w:r>
      <w:r w:rsidR="00AE0BCF" w:rsidRPr="00A043BD">
        <w:rPr>
          <w:rFonts w:ascii="Arial" w:hAnsi="Arial" w:cs="Arial"/>
        </w:rPr>
        <w:t>the right way</w:t>
      </w:r>
      <w:r w:rsidR="00727D0A" w:rsidRPr="00A043BD">
        <w:rPr>
          <w:rFonts w:ascii="Arial" w:hAnsi="Arial" w:cs="Arial"/>
        </w:rPr>
        <w:t xml:space="preserve"> to</w:t>
      </w:r>
      <w:r w:rsidR="00AE0BCF" w:rsidRPr="00A043BD">
        <w:rPr>
          <w:rFonts w:ascii="Arial" w:hAnsi="Arial" w:cs="Arial"/>
        </w:rPr>
        <w:t xml:space="preserve"> handle with</w:t>
      </w:r>
      <w:r w:rsidR="00727D0A" w:rsidRPr="00A043BD">
        <w:rPr>
          <w:rFonts w:ascii="Arial" w:hAnsi="Arial" w:cs="Arial"/>
        </w:rPr>
        <w:t xml:space="preserve"> loneliness, and work together to </w:t>
      </w:r>
      <w:r w:rsidR="00AE0BCF" w:rsidRPr="00A043BD">
        <w:rPr>
          <w:rFonts w:ascii="Arial" w:hAnsi="Arial" w:cs="Arial"/>
        </w:rPr>
        <w:t>create</w:t>
      </w:r>
      <w:r w:rsidR="00727D0A" w:rsidRPr="00A043BD">
        <w:rPr>
          <w:rFonts w:ascii="Arial" w:hAnsi="Arial" w:cs="Arial"/>
        </w:rPr>
        <w:t xml:space="preserve"> more </w:t>
      </w:r>
      <w:r w:rsidR="00AE0BCF" w:rsidRPr="00A043BD">
        <w:rPr>
          <w:rFonts w:ascii="Arial" w:hAnsi="Arial" w:cs="Arial"/>
        </w:rPr>
        <w:t>strong</w:t>
      </w:r>
      <w:r w:rsidR="00727D0A" w:rsidRPr="00A043BD">
        <w:rPr>
          <w:rFonts w:ascii="Arial" w:hAnsi="Arial" w:cs="Arial"/>
        </w:rPr>
        <w:t xml:space="preserve"> and </w:t>
      </w:r>
      <w:r w:rsidR="00AE0BCF" w:rsidRPr="00A043BD">
        <w:rPr>
          <w:rFonts w:ascii="Arial" w:hAnsi="Arial" w:cs="Arial"/>
        </w:rPr>
        <w:lastRenderedPageBreak/>
        <w:t>integrated</w:t>
      </w:r>
      <w:r w:rsidR="00727D0A" w:rsidRPr="00A043BD">
        <w:rPr>
          <w:rFonts w:ascii="Arial" w:hAnsi="Arial" w:cs="Arial"/>
        </w:rPr>
        <w:t xml:space="preserve"> communities</w:t>
      </w:r>
      <w:r w:rsidR="00AE0BCF" w:rsidRPr="00A043BD">
        <w:rPr>
          <w:rFonts w:ascii="Arial" w:hAnsi="Arial" w:cs="Arial"/>
        </w:rPr>
        <w:t>, to found</w:t>
      </w:r>
      <w:r w:rsidR="00727D0A" w:rsidRPr="00A043BD">
        <w:rPr>
          <w:rFonts w:ascii="Arial" w:hAnsi="Arial" w:cs="Arial"/>
        </w:rPr>
        <w:t xml:space="preserve"> </w:t>
      </w:r>
      <w:r w:rsidR="00AE0BCF" w:rsidRPr="00A043BD">
        <w:rPr>
          <w:rFonts w:ascii="Arial" w:hAnsi="Arial" w:cs="Arial"/>
        </w:rPr>
        <w:t>suitable</w:t>
      </w:r>
      <w:r w:rsidR="00727D0A" w:rsidRPr="00A043BD">
        <w:rPr>
          <w:rFonts w:ascii="Arial" w:hAnsi="Arial" w:cs="Arial"/>
        </w:rPr>
        <w:t xml:space="preserve"> indicators of loneliness </w:t>
      </w:r>
      <w:r w:rsidR="00AE0BCF" w:rsidRPr="00A043BD">
        <w:rPr>
          <w:rFonts w:ascii="Arial" w:hAnsi="Arial" w:cs="Arial"/>
        </w:rPr>
        <w:t>looking at</w:t>
      </w:r>
      <w:r w:rsidR="00727D0A" w:rsidRPr="00A043BD">
        <w:rPr>
          <w:rFonts w:ascii="Arial" w:hAnsi="Arial" w:cs="Arial"/>
        </w:rPr>
        <w:t xml:space="preserve"> all ages</w:t>
      </w:r>
      <w:r w:rsidR="00AE0BCF" w:rsidRPr="00A043BD">
        <w:rPr>
          <w:rFonts w:ascii="Arial" w:hAnsi="Arial" w:cs="Arial"/>
        </w:rPr>
        <w:t xml:space="preserve">, to </w:t>
      </w:r>
      <w:r w:rsidR="00727D0A" w:rsidRPr="00A043BD">
        <w:rPr>
          <w:rFonts w:ascii="Arial" w:hAnsi="Arial" w:cs="Arial"/>
        </w:rPr>
        <w:t>a</w:t>
      </w:r>
      <w:r w:rsidR="00AE0BCF" w:rsidRPr="00A043BD">
        <w:rPr>
          <w:rFonts w:ascii="Arial" w:hAnsi="Arial" w:cs="Arial"/>
        </w:rPr>
        <w:t xml:space="preserve"> form</w:t>
      </w:r>
      <w:r w:rsidR="00727D0A" w:rsidRPr="00A043BD">
        <w:rPr>
          <w:rFonts w:ascii="Arial" w:hAnsi="Arial" w:cs="Arial"/>
        </w:rPr>
        <w:t xml:space="preserve"> </w:t>
      </w:r>
      <w:r w:rsidR="00AE0BCF" w:rsidRPr="00A043BD">
        <w:rPr>
          <w:rFonts w:ascii="Arial" w:hAnsi="Arial" w:cs="Arial"/>
        </w:rPr>
        <w:t>specific</w:t>
      </w:r>
      <w:r w:rsidR="00727D0A" w:rsidRPr="00A043BD">
        <w:rPr>
          <w:rFonts w:ascii="Arial" w:hAnsi="Arial" w:cs="Arial"/>
        </w:rPr>
        <w:t xml:space="preserve"> fund which will </w:t>
      </w:r>
      <w:r w:rsidR="00040FD8" w:rsidRPr="00A043BD">
        <w:rPr>
          <w:rFonts w:ascii="Arial" w:hAnsi="Arial" w:cs="Arial"/>
        </w:rPr>
        <w:t>bring together</w:t>
      </w:r>
      <w:r w:rsidR="00727D0A" w:rsidRPr="00A043BD">
        <w:rPr>
          <w:rFonts w:ascii="Arial" w:hAnsi="Arial" w:cs="Arial"/>
        </w:rPr>
        <w:t xml:space="preserve"> </w:t>
      </w:r>
      <w:r w:rsidR="00040FD8" w:rsidRPr="00A043BD">
        <w:rPr>
          <w:rFonts w:ascii="Arial" w:hAnsi="Arial" w:cs="Arial"/>
        </w:rPr>
        <w:t xml:space="preserve">the </w:t>
      </w:r>
      <w:r w:rsidR="00727D0A" w:rsidRPr="00A043BD">
        <w:rPr>
          <w:rFonts w:ascii="Arial" w:hAnsi="Arial" w:cs="Arial"/>
        </w:rPr>
        <w:t>government</w:t>
      </w:r>
      <w:r w:rsidR="00040FD8" w:rsidRPr="00A043BD">
        <w:rPr>
          <w:rFonts w:ascii="Arial" w:hAnsi="Arial" w:cs="Arial"/>
        </w:rPr>
        <w:t xml:space="preserve">, foundations, </w:t>
      </w:r>
      <w:r w:rsidR="00727D0A" w:rsidRPr="00A043BD">
        <w:rPr>
          <w:rFonts w:ascii="Arial" w:hAnsi="Arial" w:cs="Arial"/>
        </w:rPr>
        <w:t>charitable trusts and other</w:t>
      </w:r>
      <w:r w:rsidR="00040FD8" w:rsidRPr="00A043BD">
        <w:rPr>
          <w:rFonts w:ascii="Arial" w:hAnsi="Arial" w:cs="Arial"/>
        </w:rPr>
        <w:t xml:space="preserve"> organizations which fight with the</w:t>
      </w:r>
      <w:r w:rsidR="00727D0A" w:rsidRPr="00A043BD">
        <w:rPr>
          <w:rFonts w:ascii="Arial" w:hAnsi="Arial" w:cs="Arial"/>
        </w:rPr>
        <w:t xml:space="preserve"> loneliness.</w:t>
      </w:r>
      <w:r w:rsidR="00040FD8" w:rsidRPr="00A043BD">
        <w:rPr>
          <w:rFonts w:ascii="Arial" w:hAnsi="Arial" w:cs="Arial"/>
        </w:rPr>
        <w:t xml:space="preserve"> In June 2018, the government says that it has raised twenty million funds to fight loneliness and most than half of them is coming from the government. In </w:t>
      </w:r>
      <w:r w:rsidR="004360D6" w:rsidRPr="00A043BD">
        <w:rPr>
          <w:rFonts w:ascii="Arial" w:hAnsi="Arial" w:cs="Arial"/>
        </w:rPr>
        <w:t>December,</w:t>
      </w:r>
      <w:r w:rsidR="00040FD8" w:rsidRPr="00A043BD">
        <w:rPr>
          <w:rFonts w:ascii="Arial" w:hAnsi="Arial" w:cs="Arial"/>
        </w:rPr>
        <w:t xml:space="preserve"> the office of National statistics </w:t>
      </w:r>
      <w:r w:rsidR="004360D6" w:rsidRPr="00A043BD">
        <w:rPr>
          <w:rFonts w:ascii="Arial" w:hAnsi="Arial" w:cs="Arial"/>
        </w:rPr>
        <w:t xml:space="preserve">prepares guidelines for further research addressing loneliness. In October 2018, the Government started ‘A connected society: a strategy for tackling loneliness – laying the foundation for change’. The English strategy involved tasks from nine government departments, </w:t>
      </w:r>
      <w:r w:rsidR="00414D07" w:rsidRPr="00A043BD">
        <w:rPr>
          <w:rFonts w:ascii="Arial" w:hAnsi="Arial" w:cs="Arial"/>
        </w:rPr>
        <w:t>and</w:t>
      </w:r>
      <w:r w:rsidR="004360D6" w:rsidRPr="00A043BD">
        <w:rPr>
          <w:rFonts w:ascii="Arial" w:hAnsi="Arial" w:cs="Arial"/>
        </w:rPr>
        <w:t xml:space="preserve"> a promise to work with </w:t>
      </w:r>
      <w:r w:rsidR="00414D07" w:rsidRPr="00A043BD">
        <w:rPr>
          <w:rFonts w:ascii="Arial" w:hAnsi="Arial" w:cs="Arial"/>
        </w:rPr>
        <w:t xml:space="preserve">employers, </w:t>
      </w:r>
      <w:r w:rsidR="004360D6" w:rsidRPr="00A043BD">
        <w:rPr>
          <w:rFonts w:ascii="Arial" w:hAnsi="Arial" w:cs="Arial"/>
        </w:rPr>
        <w:t>businesses,</w:t>
      </w:r>
      <w:r w:rsidR="00414D07" w:rsidRPr="00A043BD">
        <w:rPr>
          <w:rFonts w:ascii="Arial" w:hAnsi="Arial" w:cs="Arial"/>
        </w:rPr>
        <w:t xml:space="preserve"> </w:t>
      </w:r>
      <w:r w:rsidR="004360D6" w:rsidRPr="00A043BD">
        <w:rPr>
          <w:rFonts w:ascii="Arial" w:hAnsi="Arial" w:cs="Arial"/>
        </w:rPr>
        <w:t xml:space="preserve">local authorities, </w:t>
      </w:r>
      <w:r w:rsidR="00414D07" w:rsidRPr="00A043BD">
        <w:rPr>
          <w:rFonts w:ascii="Arial" w:hAnsi="Arial" w:cs="Arial"/>
        </w:rPr>
        <w:t>health,</w:t>
      </w:r>
      <w:r w:rsidR="004360D6" w:rsidRPr="00A043BD">
        <w:rPr>
          <w:rFonts w:ascii="Arial" w:hAnsi="Arial" w:cs="Arial"/>
        </w:rPr>
        <w:t xml:space="preserve"> and the voluntary </w:t>
      </w:r>
      <w:r w:rsidR="00414D07" w:rsidRPr="00A043BD">
        <w:rPr>
          <w:rFonts w:ascii="Arial" w:hAnsi="Arial" w:cs="Arial"/>
        </w:rPr>
        <w:t>division</w:t>
      </w:r>
      <w:r w:rsidR="004360D6" w:rsidRPr="00A043BD">
        <w:rPr>
          <w:rFonts w:ascii="Arial" w:hAnsi="Arial" w:cs="Arial"/>
        </w:rPr>
        <w:t xml:space="preserve"> to </w:t>
      </w:r>
      <w:r w:rsidR="00414D07" w:rsidRPr="00A043BD">
        <w:rPr>
          <w:rFonts w:ascii="Arial" w:hAnsi="Arial" w:cs="Arial"/>
        </w:rPr>
        <w:t>reduce</w:t>
      </w:r>
      <w:r w:rsidR="004360D6" w:rsidRPr="00A043BD">
        <w:rPr>
          <w:rFonts w:ascii="Arial" w:hAnsi="Arial" w:cs="Arial"/>
        </w:rPr>
        <w:t xml:space="preserve"> loneliness. </w:t>
      </w:r>
      <w:r w:rsidR="00414D07" w:rsidRPr="00A043BD">
        <w:rPr>
          <w:rFonts w:ascii="Arial" w:hAnsi="Arial" w:cs="Arial"/>
        </w:rPr>
        <w:t>At the end,</w:t>
      </w:r>
      <w:r w:rsidR="004360D6" w:rsidRPr="00A043BD">
        <w:rPr>
          <w:rFonts w:ascii="Arial" w:hAnsi="Arial" w:cs="Arial"/>
        </w:rPr>
        <w:t xml:space="preserve"> the strategy </w:t>
      </w:r>
      <w:r w:rsidR="00414D07" w:rsidRPr="00A043BD">
        <w:rPr>
          <w:rFonts w:ascii="Arial" w:hAnsi="Arial" w:cs="Arial"/>
        </w:rPr>
        <w:t>involved</w:t>
      </w:r>
      <w:r w:rsidR="004360D6" w:rsidRPr="00A043BD">
        <w:rPr>
          <w:rFonts w:ascii="Arial" w:hAnsi="Arial" w:cs="Arial"/>
        </w:rPr>
        <w:t xml:space="preserve"> a </w:t>
      </w:r>
      <w:r w:rsidR="00414D07" w:rsidRPr="00A043BD">
        <w:rPr>
          <w:rFonts w:ascii="Arial" w:hAnsi="Arial" w:cs="Arial"/>
        </w:rPr>
        <w:t>main</w:t>
      </w:r>
      <w:r w:rsidR="004360D6" w:rsidRPr="00A043BD">
        <w:rPr>
          <w:rFonts w:ascii="Arial" w:hAnsi="Arial" w:cs="Arial"/>
        </w:rPr>
        <w:t xml:space="preserve"> </w:t>
      </w:r>
      <w:r w:rsidR="00414D07" w:rsidRPr="00A043BD">
        <w:rPr>
          <w:rFonts w:ascii="Arial" w:hAnsi="Arial" w:cs="Arial"/>
        </w:rPr>
        <w:t>obligation</w:t>
      </w:r>
      <w:r w:rsidR="004360D6" w:rsidRPr="00A043BD">
        <w:rPr>
          <w:rFonts w:ascii="Arial" w:hAnsi="Arial" w:cs="Arial"/>
        </w:rPr>
        <w:t xml:space="preserve"> for NHS England to increase the funding and geographical</w:t>
      </w:r>
      <w:r w:rsidR="00414D07" w:rsidRPr="00A043BD">
        <w:rPr>
          <w:rFonts w:ascii="Arial" w:hAnsi="Arial" w:cs="Arial"/>
        </w:rPr>
        <w:t xml:space="preserve"> spectrum</w:t>
      </w:r>
      <w:r w:rsidR="004360D6" w:rsidRPr="00A043BD">
        <w:rPr>
          <w:rFonts w:ascii="Arial" w:hAnsi="Arial" w:cs="Arial"/>
        </w:rPr>
        <w:t xml:space="preserve"> of social </w:t>
      </w:r>
      <w:r w:rsidR="00414D07" w:rsidRPr="00A043BD">
        <w:rPr>
          <w:rFonts w:ascii="Arial" w:hAnsi="Arial" w:cs="Arial"/>
        </w:rPr>
        <w:t>recommending. This mean that</w:t>
      </w:r>
      <w:r w:rsidR="004360D6" w:rsidRPr="00A043BD">
        <w:rPr>
          <w:rFonts w:ascii="Arial" w:hAnsi="Arial" w:cs="Arial"/>
        </w:rPr>
        <w:t xml:space="preserve"> GPs help people </w:t>
      </w:r>
      <w:r w:rsidR="00414D07" w:rsidRPr="00A043BD">
        <w:rPr>
          <w:rFonts w:ascii="Arial" w:hAnsi="Arial" w:cs="Arial"/>
        </w:rPr>
        <w:t>facing</w:t>
      </w:r>
      <w:r w:rsidR="004360D6" w:rsidRPr="00A043BD">
        <w:rPr>
          <w:rFonts w:ascii="Arial" w:hAnsi="Arial" w:cs="Arial"/>
        </w:rPr>
        <w:t xml:space="preserve"> loneliness </w:t>
      </w:r>
      <w:r w:rsidR="00414D07" w:rsidRPr="00A043BD">
        <w:rPr>
          <w:rFonts w:ascii="Arial" w:hAnsi="Arial" w:cs="Arial"/>
        </w:rPr>
        <w:t>to be attached</w:t>
      </w:r>
      <w:r w:rsidR="004360D6" w:rsidRPr="00A043BD">
        <w:rPr>
          <w:rFonts w:ascii="Arial" w:hAnsi="Arial" w:cs="Arial"/>
        </w:rPr>
        <w:t xml:space="preserve"> to local services and social activities</w:t>
      </w:r>
      <w:r w:rsidR="00414D07" w:rsidRPr="00A043BD">
        <w:rPr>
          <w:rFonts w:ascii="Arial" w:hAnsi="Arial" w:cs="Arial"/>
        </w:rPr>
        <w:t>. It</w:t>
      </w:r>
      <w:r w:rsidR="004360D6" w:rsidRPr="00A043BD">
        <w:rPr>
          <w:rFonts w:ascii="Arial" w:hAnsi="Arial" w:cs="Arial"/>
        </w:rPr>
        <w:t xml:space="preserve"> </w:t>
      </w:r>
      <w:r w:rsidR="00414D07" w:rsidRPr="00A043BD">
        <w:rPr>
          <w:rFonts w:ascii="Arial" w:hAnsi="Arial" w:cs="Arial"/>
        </w:rPr>
        <w:t>guarantees</w:t>
      </w:r>
      <w:r w:rsidR="004360D6" w:rsidRPr="00A043BD">
        <w:rPr>
          <w:rFonts w:ascii="Arial" w:hAnsi="Arial" w:cs="Arial"/>
        </w:rPr>
        <w:t xml:space="preserve"> that by 2023 GPs in all areas will </w:t>
      </w:r>
      <w:r w:rsidR="00414D07" w:rsidRPr="00A043BD">
        <w:rPr>
          <w:rFonts w:ascii="Arial" w:hAnsi="Arial" w:cs="Arial"/>
        </w:rPr>
        <w:t>do it</w:t>
      </w:r>
      <w:r w:rsidR="004360D6" w:rsidRPr="00A043BD">
        <w:rPr>
          <w:rFonts w:ascii="Arial" w:hAnsi="Arial" w:cs="Arial"/>
        </w:rPr>
        <w:t xml:space="preserve">. Age UK is </w:t>
      </w:r>
      <w:r w:rsidR="00414D07" w:rsidRPr="00A043BD">
        <w:rPr>
          <w:rFonts w:ascii="Arial" w:hAnsi="Arial" w:cs="Arial"/>
        </w:rPr>
        <w:t>engaged</w:t>
      </w:r>
      <w:r w:rsidR="004360D6" w:rsidRPr="00A043BD">
        <w:rPr>
          <w:rFonts w:ascii="Arial" w:hAnsi="Arial" w:cs="Arial"/>
        </w:rPr>
        <w:t xml:space="preserve"> in </w:t>
      </w:r>
      <w:r w:rsidR="00414D07" w:rsidRPr="00A043BD">
        <w:rPr>
          <w:rFonts w:ascii="Arial" w:hAnsi="Arial" w:cs="Arial"/>
        </w:rPr>
        <w:t>creating</w:t>
      </w:r>
      <w:r w:rsidR="004360D6" w:rsidRPr="00A043BD">
        <w:rPr>
          <w:rFonts w:ascii="Arial" w:hAnsi="Arial" w:cs="Arial"/>
        </w:rPr>
        <w:t xml:space="preserve"> the government’s ‘impact on families’ test of policies to </w:t>
      </w:r>
      <w:r w:rsidR="00414D07" w:rsidRPr="00A043BD">
        <w:rPr>
          <w:rFonts w:ascii="Arial" w:hAnsi="Arial" w:cs="Arial"/>
        </w:rPr>
        <w:t>quantify</w:t>
      </w:r>
      <w:r w:rsidR="004360D6" w:rsidRPr="00A043BD">
        <w:rPr>
          <w:rFonts w:ascii="Arial" w:hAnsi="Arial" w:cs="Arial"/>
        </w:rPr>
        <w:t xml:space="preserve"> the impact on loneliness</w:t>
      </w:r>
      <w:r w:rsidR="0025173B" w:rsidRPr="00A043BD">
        <w:rPr>
          <w:rFonts w:ascii="Arial" w:hAnsi="Arial" w:cs="Arial"/>
        </w:rPr>
        <w:t xml:space="preserve"> (</w:t>
      </w:r>
      <w:proofErr w:type="spellStart"/>
      <w:r w:rsidR="0025173B" w:rsidRPr="00A043BD">
        <w:rPr>
          <w:rFonts w:ascii="Arial" w:hAnsi="Arial" w:cs="Arial"/>
        </w:rPr>
        <w:t>AgeUk</w:t>
      </w:r>
      <w:proofErr w:type="spellEnd"/>
      <w:r w:rsidR="0025173B" w:rsidRPr="00A043BD">
        <w:rPr>
          <w:rFonts w:ascii="Arial" w:hAnsi="Arial" w:cs="Arial"/>
        </w:rPr>
        <w:t>, 2019).</w:t>
      </w:r>
      <w:r w:rsidR="003F4A7C" w:rsidRPr="00A043BD">
        <w:rPr>
          <w:rFonts w:ascii="Arial" w:hAnsi="Arial" w:cs="Arial"/>
        </w:rPr>
        <w:t xml:space="preserve"> With Age UK help and the other charity organizations, the voice of the people struggling of loneliness is given. These are part of the strategies that help to older people in UK to handle with loneliness and isolation.</w:t>
      </w:r>
    </w:p>
    <w:p w14:paraId="304865B6" w14:textId="22FBC835" w:rsidR="003F4A7C" w:rsidRPr="00A043BD" w:rsidRDefault="003F4A7C" w:rsidP="00BE3D73">
      <w:pPr>
        <w:rPr>
          <w:rFonts w:ascii="Arial" w:hAnsi="Arial" w:cs="Arial"/>
        </w:rPr>
      </w:pPr>
      <w:r w:rsidRPr="00A043BD">
        <w:rPr>
          <w:rFonts w:ascii="Arial" w:hAnsi="Arial" w:cs="Arial"/>
        </w:rPr>
        <w:t>The Care Act</w:t>
      </w:r>
      <w:r w:rsidR="006830AD" w:rsidRPr="00A043BD">
        <w:rPr>
          <w:rFonts w:ascii="Arial" w:hAnsi="Arial" w:cs="Arial"/>
        </w:rPr>
        <w:t xml:space="preserve"> (2014) includes new rules to provide good care to people in UK. It delivers a better protection for the people suffering of loneliness and social isolation. The good point is that all departments work together to be able to meet people’s needs.</w:t>
      </w:r>
      <w:r w:rsidR="00CF4D73" w:rsidRPr="00A043BD">
        <w:rPr>
          <w:rFonts w:ascii="Arial" w:hAnsi="Arial" w:cs="Arial"/>
        </w:rPr>
        <w:t xml:space="preserve"> The Act is focused on human’s well being and it provide protection of abuse, personal dignity, physical and emotional well-being, involve the participants in different activities (integrate them into society), etc</w:t>
      </w:r>
      <w:r w:rsidR="00621533" w:rsidRPr="00A043BD">
        <w:rPr>
          <w:rFonts w:ascii="Arial" w:hAnsi="Arial" w:cs="Arial"/>
        </w:rPr>
        <w:t xml:space="preserve"> (Gov.uk, 2015)</w:t>
      </w:r>
      <w:r w:rsidR="00CF4D73" w:rsidRPr="00A043BD">
        <w:rPr>
          <w:rFonts w:ascii="Arial" w:hAnsi="Arial" w:cs="Arial"/>
        </w:rPr>
        <w:t xml:space="preserve">. The </w:t>
      </w:r>
      <w:r w:rsidR="00621533" w:rsidRPr="00A043BD">
        <w:rPr>
          <w:rFonts w:ascii="Arial" w:hAnsi="Arial" w:cs="Arial"/>
        </w:rPr>
        <w:t>A</w:t>
      </w:r>
      <w:r w:rsidR="00CF4D73" w:rsidRPr="00A043BD">
        <w:rPr>
          <w:rFonts w:ascii="Arial" w:hAnsi="Arial" w:cs="Arial"/>
        </w:rPr>
        <w:t xml:space="preserve">ct aims to protect, </w:t>
      </w:r>
      <w:r w:rsidR="00621533" w:rsidRPr="00A043BD">
        <w:rPr>
          <w:rFonts w:ascii="Arial" w:hAnsi="Arial" w:cs="Arial"/>
        </w:rPr>
        <w:t>prevent, delay, and reduce the needs of care or support.</w:t>
      </w:r>
    </w:p>
    <w:p w14:paraId="177F4C24" w14:textId="74C0DA0F" w:rsidR="008A07B7" w:rsidRPr="00A043BD" w:rsidRDefault="00EE3177" w:rsidP="00BE3D73">
      <w:pPr>
        <w:rPr>
          <w:rFonts w:ascii="Arial" w:hAnsi="Arial" w:cs="Arial"/>
          <w:color w:val="333333"/>
          <w:shd w:val="clear" w:color="auto" w:fill="FFFFFF"/>
        </w:rPr>
      </w:pPr>
      <w:r w:rsidRPr="00A043BD">
        <w:rPr>
          <w:rFonts w:ascii="Arial" w:hAnsi="Arial" w:cs="Arial"/>
        </w:rPr>
        <w:t xml:space="preserve">Like UK government, South African developed Act called Older Persons’ Act 13 2006 which aims to protect the elderly people and encourage them to maintain their active tone. Because of this </w:t>
      </w:r>
      <w:r w:rsidR="008A07B7" w:rsidRPr="00A043BD">
        <w:rPr>
          <w:rFonts w:ascii="Arial" w:hAnsi="Arial" w:cs="Arial"/>
        </w:rPr>
        <w:t>A</w:t>
      </w:r>
      <w:r w:rsidRPr="00A043BD">
        <w:rPr>
          <w:rFonts w:ascii="Arial" w:hAnsi="Arial" w:cs="Arial"/>
        </w:rPr>
        <w:t>ct, elderly people are less lonely and less isolated.</w:t>
      </w:r>
      <w:r w:rsidR="008A07B7" w:rsidRPr="00A043BD">
        <w:rPr>
          <w:rFonts w:ascii="Arial" w:hAnsi="Arial" w:cs="Arial"/>
        </w:rPr>
        <w:t xml:space="preserve"> According to Parliamentary monitoring group in South Africa announce that one of the government strategies is to</w:t>
      </w:r>
      <w:r w:rsidR="008A07B7" w:rsidRPr="00A043BD">
        <w:rPr>
          <w:rFonts w:ascii="Arial" w:hAnsi="Arial" w:cs="Arial"/>
          <w:color w:val="333333"/>
          <w:shd w:val="clear" w:color="auto" w:fill="FFFFFF"/>
        </w:rPr>
        <w:t xml:space="preserve"> keep elderly people in their communities if possible, and to maintain with their role in the family and community (pmg.za, 2020).</w:t>
      </w:r>
      <w:r w:rsidR="00A77E9A" w:rsidRPr="00A043BD">
        <w:rPr>
          <w:rFonts w:ascii="Arial" w:hAnsi="Arial" w:cs="Arial"/>
          <w:color w:val="333333"/>
          <w:shd w:val="clear" w:color="auto" w:fill="FFFFFF"/>
        </w:rPr>
        <w:t xml:space="preserve"> </w:t>
      </w:r>
      <w:r w:rsidR="008A07B7" w:rsidRPr="00A043BD">
        <w:rPr>
          <w:rFonts w:ascii="Arial" w:hAnsi="Arial" w:cs="Arial"/>
          <w:color w:val="333333"/>
          <w:shd w:val="clear" w:color="auto" w:fill="FFFFFF"/>
        </w:rPr>
        <w:t xml:space="preserve">The neighbours and community in South Africa play </w:t>
      </w:r>
      <w:r w:rsidR="00A77E9A" w:rsidRPr="00A043BD">
        <w:rPr>
          <w:rFonts w:ascii="Arial" w:hAnsi="Arial" w:cs="Arial"/>
          <w:color w:val="333333"/>
          <w:shd w:val="clear" w:color="auto" w:fill="FFFFFF"/>
        </w:rPr>
        <w:t>significant</w:t>
      </w:r>
      <w:r w:rsidR="008A07B7" w:rsidRPr="00A043BD">
        <w:rPr>
          <w:rFonts w:ascii="Arial" w:hAnsi="Arial" w:cs="Arial"/>
          <w:color w:val="333333"/>
          <w:shd w:val="clear" w:color="auto" w:fill="FFFFFF"/>
        </w:rPr>
        <w:t xml:space="preserve"> role</w:t>
      </w:r>
      <w:r w:rsidR="00A77E9A" w:rsidRPr="00A043BD">
        <w:rPr>
          <w:rFonts w:ascii="Arial" w:hAnsi="Arial" w:cs="Arial"/>
          <w:color w:val="333333"/>
          <w:shd w:val="clear" w:color="auto" w:fill="FFFFFF"/>
        </w:rPr>
        <w:t xml:space="preserve"> in elderly’s live. In countries like South Africa people are warmer and more attached to each other which could leads to less loneliness and isolation.</w:t>
      </w:r>
    </w:p>
    <w:p w14:paraId="257A6285" w14:textId="36E19EC1" w:rsidR="00A77E9A" w:rsidRPr="00A043BD" w:rsidRDefault="00A77E9A" w:rsidP="00BE3D73">
      <w:pPr>
        <w:rPr>
          <w:rFonts w:ascii="Arial" w:hAnsi="Arial" w:cs="Arial"/>
          <w:shd w:val="clear" w:color="auto" w:fill="FFFFFF"/>
        </w:rPr>
      </w:pPr>
      <w:r w:rsidRPr="00A043BD">
        <w:rPr>
          <w:rFonts w:ascii="Arial" w:hAnsi="Arial" w:cs="Arial"/>
          <w:color w:val="000000"/>
          <w:shd w:val="clear" w:color="auto" w:fill="FFFFFF"/>
        </w:rPr>
        <w:t>Artificial agents</w:t>
      </w:r>
      <w:r w:rsidR="00090DDD" w:rsidRPr="00A043BD">
        <w:rPr>
          <w:rFonts w:ascii="Arial" w:hAnsi="Arial" w:cs="Arial"/>
          <w:color w:val="000000"/>
          <w:shd w:val="clear" w:color="auto" w:fill="FFFFFF"/>
        </w:rPr>
        <w:t xml:space="preserve"> like</w:t>
      </w:r>
      <w:r w:rsidRPr="00A043BD">
        <w:rPr>
          <w:rFonts w:ascii="Arial" w:hAnsi="Arial" w:cs="Arial"/>
          <w:color w:val="000000"/>
          <w:shd w:val="clear" w:color="auto" w:fill="FFFFFF"/>
        </w:rPr>
        <w:t xml:space="preserve"> robots </w:t>
      </w:r>
      <w:r w:rsidR="00090DDD" w:rsidRPr="00A043BD">
        <w:rPr>
          <w:rFonts w:ascii="Arial" w:hAnsi="Arial" w:cs="Arial"/>
          <w:color w:val="000000"/>
          <w:shd w:val="clear" w:color="auto" w:fill="FFFFFF"/>
        </w:rPr>
        <w:t xml:space="preserve">or </w:t>
      </w:r>
      <w:r w:rsidRPr="00A043BD">
        <w:rPr>
          <w:rFonts w:ascii="Arial" w:hAnsi="Arial" w:cs="Arial"/>
          <w:color w:val="000000"/>
          <w:shd w:val="clear" w:color="auto" w:fill="FFFFFF"/>
        </w:rPr>
        <w:t xml:space="preserve">chatbots are </w:t>
      </w:r>
      <w:r w:rsidR="00090DDD" w:rsidRPr="00A043BD">
        <w:rPr>
          <w:rFonts w:ascii="Arial" w:hAnsi="Arial" w:cs="Arial"/>
          <w:color w:val="000000"/>
          <w:shd w:val="clear" w:color="auto" w:fill="FFFFFF"/>
        </w:rPr>
        <w:t>now</w:t>
      </w:r>
      <w:r w:rsidRPr="00A043BD">
        <w:rPr>
          <w:rFonts w:ascii="Arial" w:hAnsi="Arial" w:cs="Arial"/>
          <w:color w:val="000000"/>
          <w:shd w:val="clear" w:color="auto" w:fill="FFFFFF"/>
        </w:rPr>
        <w:t xml:space="preserve"> being </w:t>
      </w:r>
      <w:r w:rsidR="00090DDD" w:rsidRPr="00A043BD">
        <w:rPr>
          <w:rFonts w:ascii="Arial" w:hAnsi="Arial" w:cs="Arial"/>
          <w:color w:val="000000"/>
          <w:shd w:val="clear" w:color="auto" w:fill="FFFFFF"/>
        </w:rPr>
        <w:t>created</w:t>
      </w:r>
      <w:r w:rsidRPr="00A043BD">
        <w:rPr>
          <w:rFonts w:ascii="Arial" w:hAnsi="Arial" w:cs="Arial"/>
          <w:color w:val="000000"/>
          <w:shd w:val="clear" w:color="auto" w:fill="FFFFFF"/>
        </w:rPr>
        <w:t xml:space="preserve"> to </w:t>
      </w:r>
      <w:r w:rsidR="00090DDD" w:rsidRPr="00A043BD">
        <w:rPr>
          <w:rFonts w:ascii="Arial" w:hAnsi="Arial" w:cs="Arial"/>
          <w:color w:val="000000"/>
          <w:shd w:val="clear" w:color="auto" w:fill="FFFFFF"/>
        </w:rPr>
        <w:t>give</w:t>
      </w:r>
      <w:r w:rsidRPr="00A043BD">
        <w:rPr>
          <w:rFonts w:ascii="Arial" w:hAnsi="Arial" w:cs="Arial"/>
          <w:color w:val="000000"/>
          <w:shd w:val="clear" w:color="auto" w:fill="FFFFFF"/>
        </w:rPr>
        <w:t xml:space="preserve"> </w:t>
      </w:r>
      <w:r w:rsidR="00090DDD" w:rsidRPr="00A043BD">
        <w:rPr>
          <w:rFonts w:ascii="Arial" w:hAnsi="Arial" w:cs="Arial"/>
          <w:color w:val="000000"/>
          <w:shd w:val="clear" w:color="auto" w:fill="FFFFFF"/>
        </w:rPr>
        <w:t>company</w:t>
      </w:r>
      <w:r w:rsidRPr="00A043BD">
        <w:rPr>
          <w:rFonts w:ascii="Arial" w:hAnsi="Arial" w:cs="Arial"/>
          <w:color w:val="000000"/>
          <w:shd w:val="clear" w:color="auto" w:fill="FFFFFF"/>
        </w:rPr>
        <w:t xml:space="preserve"> and </w:t>
      </w:r>
      <w:r w:rsidR="00090DDD" w:rsidRPr="00A043BD">
        <w:rPr>
          <w:rFonts w:ascii="Arial" w:hAnsi="Arial" w:cs="Arial"/>
          <w:color w:val="000000"/>
          <w:shd w:val="clear" w:color="auto" w:fill="FFFFFF"/>
        </w:rPr>
        <w:t>support to</w:t>
      </w:r>
      <w:r w:rsidRPr="00A043BD">
        <w:rPr>
          <w:rFonts w:ascii="Arial" w:hAnsi="Arial" w:cs="Arial"/>
          <w:color w:val="000000"/>
          <w:shd w:val="clear" w:color="auto" w:fill="FFFFFF"/>
        </w:rPr>
        <w:t xml:space="preserve"> patients with health care </w:t>
      </w:r>
      <w:r w:rsidR="00090DDD" w:rsidRPr="00A043BD">
        <w:rPr>
          <w:rFonts w:ascii="Arial" w:hAnsi="Arial" w:cs="Arial"/>
          <w:color w:val="000000"/>
          <w:shd w:val="clear" w:color="auto" w:fill="FFFFFF"/>
        </w:rPr>
        <w:t xml:space="preserve">requires. Traditional social care may not always be accessible or attractive. In some cases, admitted with lack of human connection, artificial agents may give support like human social help, to promote health. Artificial agents can </w:t>
      </w:r>
      <w:r w:rsidR="002006E3" w:rsidRPr="00A043BD">
        <w:rPr>
          <w:rFonts w:ascii="Arial" w:hAnsi="Arial" w:cs="Arial"/>
          <w:color w:val="000000"/>
          <w:shd w:val="clear" w:color="auto" w:fill="FFFFFF"/>
        </w:rPr>
        <w:t>be a connection between the patient and health</w:t>
      </w:r>
      <w:r w:rsidR="00090DDD" w:rsidRPr="00A043BD">
        <w:rPr>
          <w:rFonts w:ascii="Arial" w:hAnsi="Arial" w:cs="Arial"/>
          <w:color w:val="000000"/>
          <w:shd w:val="clear" w:color="auto" w:fill="FFFFFF"/>
        </w:rPr>
        <w:t xml:space="preserve"> care</w:t>
      </w:r>
      <w:r w:rsidR="002006E3" w:rsidRPr="00A043BD">
        <w:rPr>
          <w:rFonts w:ascii="Arial" w:hAnsi="Arial" w:cs="Arial"/>
          <w:color w:val="000000"/>
          <w:shd w:val="clear" w:color="auto" w:fill="FFFFFF"/>
        </w:rPr>
        <w:t xml:space="preserve"> provider and helps in cases when the patient cannot handle with loneliness and anxiety</w:t>
      </w:r>
      <w:r w:rsidR="00090DDD" w:rsidRPr="00A043BD">
        <w:rPr>
          <w:rFonts w:ascii="Arial" w:hAnsi="Arial" w:cs="Arial"/>
          <w:color w:val="000000"/>
          <w:shd w:val="clear" w:color="auto" w:fill="FFFFFF"/>
        </w:rPr>
        <w:t>.</w:t>
      </w:r>
      <w:r w:rsidR="002006E3" w:rsidRPr="00A043BD">
        <w:rPr>
          <w:rFonts w:ascii="Arial" w:hAnsi="Arial" w:cs="Arial"/>
          <w:color w:val="000000"/>
          <w:shd w:val="clear" w:color="auto" w:fill="FFFFFF"/>
        </w:rPr>
        <w:t xml:space="preserve"> It has been proven tha</w:t>
      </w:r>
      <w:r w:rsidR="002A5F93" w:rsidRPr="00A043BD">
        <w:rPr>
          <w:rFonts w:ascii="Arial" w:hAnsi="Arial" w:cs="Arial"/>
          <w:color w:val="000000"/>
          <w:shd w:val="clear" w:color="auto" w:fill="FFFFFF"/>
        </w:rPr>
        <w:t xml:space="preserve">t artificial intelligence reduces feeling of loneliness and make people more likely to interact with others or make conversations in cases where it is difficult to be done. It has been shown that the artificial agent </w:t>
      </w:r>
      <w:r w:rsidR="007A288F" w:rsidRPr="00A043BD">
        <w:rPr>
          <w:rFonts w:ascii="Arial" w:hAnsi="Arial" w:cs="Arial"/>
          <w:color w:val="000000"/>
          <w:shd w:val="clear" w:color="auto" w:fill="FFFFFF"/>
        </w:rPr>
        <w:t>has</w:t>
      </w:r>
      <w:r w:rsidR="002A5F93" w:rsidRPr="00A043BD">
        <w:rPr>
          <w:rFonts w:ascii="Arial" w:hAnsi="Arial" w:cs="Arial"/>
          <w:color w:val="000000"/>
          <w:shd w:val="clear" w:color="auto" w:fill="FFFFFF"/>
        </w:rPr>
        <w:t xml:space="preserve"> a positive </w:t>
      </w:r>
      <w:r w:rsidR="007A288F" w:rsidRPr="00A043BD">
        <w:rPr>
          <w:rFonts w:ascii="Arial" w:hAnsi="Arial" w:cs="Arial"/>
          <w:color w:val="000000"/>
          <w:shd w:val="clear" w:color="auto" w:fill="FFFFFF"/>
        </w:rPr>
        <w:t>impact on human’s mental health. Paro, the robot baby harp seal, has been found to help to people suffering of dementia. It reduces stress and anxiety. The design of Paro is to looks cute and predisposes people to adore him</w:t>
      </w:r>
      <w:r w:rsidR="00C4129E" w:rsidRPr="00A043BD">
        <w:rPr>
          <w:rFonts w:ascii="Arial" w:hAnsi="Arial" w:cs="Arial"/>
          <w:color w:val="000000"/>
          <w:shd w:val="clear" w:color="auto" w:fill="FFFFFF"/>
        </w:rPr>
        <w:t>. Another artificial agent is Alexa. It has been shown that Alexa helps to people who need to talk with somebody as it decreases the feeling of depression and anxiety</w:t>
      </w:r>
      <w:r w:rsidR="00A136C3" w:rsidRPr="00A043BD">
        <w:rPr>
          <w:rFonts w:ascii="Arial" w:hAnsi="Arial" w:cs="Arial"/>
          <w:shd w:val="clear" w:color="auto" w:fill="FFFFFF"/>
        </w:rPr>
        <w:t xml:space="preserve"> (Loveys, K. et al.,2019). Artificial intelligence is a good therapeutic method which unfortunately is not often used because it cost money and because it is not proven in the health and care sector. But it is a good tool </w:t>
      </w:r>
      <w:r w:rsidR="0032396F" w:rsidRPr="00A043BD">
        <w:rPr>
          <w:rFonts w:ascii="Arial" w:hAnsi="Arial" w:cs="Arial"/>
          <w:shd w:val="clear" w:color="auto" w:fill="FFFFFF"/>
        </w:rPr>
        <w:t>combating</w:t>
      </w:r>
      <w:r w:rsidR="00A136C3" w:rsidRPr="00A043BD">
        <w:rPr>
          <w:rFonts w:ascii="Arial" w:hAnsi="Arial" w:cs="Arial"/>
          <w:shd w:val="clear" w:color="auto" w:fill="FFFFFF"/>
        </w:rPr>
        <w:t xml:space="preserve"> loneliness and isolation, especially in </w:t>
      </w:r>
      <w:r w:rsidR="0032396F" w:rsidRPr="00A043BD">
        <w:rPr>
          <w:rFonts w:ascii="Arial" w:hAnsi="Arial" w:cs="Arial"/>
          <w:shd w:val="clear" w:color="auto" w:fill="FFFFFF"/>
        </w:rPr>
        <w:t>areas with declining populations.</w:t>
      </w:r>
    </w:p>
    <w:p w14:paraId="51B397F9" w14:textId="6693113C" w:rsidR="001F7505" w:rsidRDefault="001F7505" w:rsidP="001F7505">
      <w:pPr>
        <w:pStyle w:val="Heading1"/>
        <w:rPr>
          <w:shd w:val="clear" w:color="auto" w:fill="FFFFFF"/>
        </w:rPr>
      </w:pPr>
      <w:bookmarkStart w:id="2" w:name="_Toc70039467"/>
      <w:r>
        <w:rPr>
          <w:shd w:val="clear" w:color="auto" w:fill="FFFFFF"/>
        </w:rPr>
        <w:lastRenderedPageBreak/>
        <w:t>Conclusion</w:t>
      </w:r>
      <w:bookmarkEnd w:id="2"/>
    </w:p>
    <w:p w14:paraId="089435FF" w14:textId="1124F40F" w:rsidR="0032396F" w:rsidRPr="00A136C3" w:rsidRDefault="0032396F" w:rsidP="00BE3D73">
      <w:pPr>
        <w:rPr>
          <w:rFonts w:ascii="Arial" w:hAnsi="Arial" w:cs="Arial"/>
          <w:color w:val="333333"/>
          <w:shd w:val="clear" w:color="auto" w:fill="FFFFFF"/>
        </w:rPr>
      </w:pPr>
      <w:r>
        <w:rPr>
          <w:rFonts w:ascii="Arial" w:hAnsi="Arial" w:cs="Arial"/>
          <w:shd w:val="clear" w:color="auto" w:fill="FFFFFF"/>
        </w:rPr>
        <w:t>Loneliness and social isolation are serios problems for 21</w:t>
      </w:r>
      <w:r w:rsidRPr="0032396F">
        <w:rPr>
          <w:rFonts w:ascii="Arial" w:hAnsi="Arial" w:cs="Arial"/>
          <w:shd w:val="clear" w:color="auto" w:fill="FFFFFF"/>
          <w:vertAlign w:val="superscript"/>
        </w:rPr>
        <w:t>st</w:t>
      </w:r>
      <w:r>
        <w:rPr>
          <w:rFonts w:ascii="Arial" w:hAnsi="Arial" w:cs="Arial"/>
          <w:shd w:val="clear" w:color="auto" w:fill="FFFFFF"/>
        </w:rPr>
        <w:t xml:space="preserve"> century. Many elderly people today died not because of Covid19, but because of our inability to understand their social needs. Health and social care services must focus more </w:t>
      </w:r>
      <w:r w:rsidR="00D470E5">
        <w:rPr>
          <w:rFonts w:ascii="Arial" w:hAnsi="Arial" w:cs="Arial"/>
          <w:shd w:val="clear" w:color="auto" w:fill="FFFFFF"/>
        </w:rPr>
        <w:t>on</w:t>
      </w:r>
      <w:r>
        <w:rPr>
          <w:rFonts w:ascii="Arial" w:hAnsi="Arial" w:cs="Arial"/>
          <w:shd w:val="clear" w:color="auto" w:fill="FFFFFF"/>
        </w:rPr>
        <w:t xml:space="preserve"> this field and provide better services. Our society </w:t>
      </w:r>
      <w:r w:rsidR="00D470E5">
        <w:rPr>
          <w:rFonts w:ascii="Arial" w:hAnsi="Arial" w:cs="Arial"/>
          <w:shd w:val="clear" w:color="auto" w:fill="FFFFFF"/>
        </w:rPr>
        <w:t>must stop thinking about themselves and lend a hand to a neighbour, a friend or even some stranger. All we need to support and respect older people because they gave us the opportunity to be where we are now.</w:t>
      </w:r>
    </w:p>
    <w:p w14:paraId="4A2BB60C" w14:textId="77777777" w:rsidR="008A07B7" w:rsidRPr="0025173B" w:rsidRDefault="008A07B7" w:rsidP="00BE3D73">
      <w:pPr>
        <w:rPr>
          <w:rFonts w:ascii="Arial" w:hAnsi="Arial" w:cs="Arial"/>
          <w:color w:val="202A30"/>
          <w:shd w:val="clear" w:color="auto" w:fill="FFFFFF"/>
        </w:rPr>
      </w:pPr>
    </w:p>
    <w:p w14:paraId="5B59866F" w14:textId="77777777" w:rsidR="00892AE1" w:rsidRDefault="00892AE1">
      <w:pPr>
        <w:rPr>
          <w:rFonts w:ascii="Arial" w:hAnsi="Arial" w:cs="Arial"/>
          <w:color w:val="202A30"/>
          <w:shd w:val="clear" w:color="auto" w:fill="FFFFFF"/>
        </w:rPr>
      </w:pPr>
      <w:r>
        <w:rPr>
          <w:rFonts w:ascii="Arial" w:hAnsi="Arial" w:cs="Arial"/>
          <w:color w:val="202A30"/>
          <w:shd w:val="clear" w:color="auto" w:fill="FFFFFF"/>
        </w:rPr>
        <w:br w:type="page"/>
      </w:r>
    </w:p>
    <w:p w14:paraId="1D9525B9" w14:textId="2FF43761" w:rsidR="00F76BA9" w:rsidRDefault="00F76BA9" w:rsidP="00F76BA9">
      <w:pPr>
        <w:pStyle w:val="Heading1"/>
        <w:rPr>
          <w:shd w:val="clear" w:color="auto" w:fill="FFFFFF"/>
        </w:rPr>
      </w:pPr>
      <w:bookmarkStart w:id="3" w:name="_Toc70039468"/>
      <w:r>
        <w:rPr>
          <w:shd w:val="clear" w:color="auto" w:fill="FFFFFF"/>
        </w:rPr>
        <w:lastRenderedPageBreak/>
        <w:t>References</w:t>
      </w:r>
      <w:bookmarkEnd w:id="3"/>
    </w:p>
    <w:p w14:paraId="46FD4E58" w14:textId="4AD34BD0" w:rsidR="0025173B" w:rsidRPr="00A043BD" w:rsidRDefault="0025173B" w:rsidP="0025173B">
      <w:pPr>
        <w:rPr>
          <w:rFonts w:ascii="Arial" w:hAnsi="Arial" w:cs="Arial"/>
        </w:rPr>
      </w:pPr>
      <w:proofErr w:type="spellStart"/>
      <w:r w:rsidRPr="00A043BD">
        <w:rPr>
          <w:rFonts w:ascii="Arial" w:hAnsi="Arial" w:cs="Arial"/>
          <w:color w:val="000000"/>
          <w:shd w:val="clear" w:color="auto" w:fill="FFFFFF"/>
        </w:rPr>
        <w:t>AgeUk</w:t>
      </w:r>
      <w:proofErr w:type="spellEnd"/>
      <w:r w:rsidRPr="00A043BD">
        <w:rPr>
          <w:rFonts w:ascii="Arial" w:hAnsi="Arial" w:cs="Arial"/>
          <w:color w:val="000000"/>
          <w:shd w:val="clear" w:color="auto" w:fill="FFFFFF"/>
        </w:rPr>
        <w:t xml:space="preserve"> (2019</w:t>
      </w:r>
      <w:r w:rsidR="001F7505" w:rsidRPr="00A043BD">
        <w:rPr>
          <w:rFonts w:ascii="Arial" w:hAnsi="Arial" w:cs="Arial"/>
          <w:color w:val="000000"/>
          <w:shd w:val="clear" w:color="auto" w:fill="FFFFFF"/>
        </w:rPr>
        <w:t xml:space="preserve">). </w:t>
      </w:r>
      <w:r w:rsidR="001F7505" w:rsidRPr="00A043BD">
        <w:rPr>
          <w:rFonts w:ascii="Arial" w:hAnsi="Arial" w:cs="Arial"/>
          <w:i/>
          <w:iCs/>
          <w:color w:val="000000"/>
          <w:shd w:val="clear" w:color="auto" w:fill="FFFFFF"/>
        </w:rPr>
        <w:t>“Loneliness</w:t>
      </w:r>
      <w:r w:rsidRPr="00A043BD">
        <w:rPr>
          <w:rFonts w:ascii="Arial" w:hAnsi="Arial" w:cs="Arial"/>
          <w:i/>
          <w:iCs/>
          <w:color w:val="000000"/>
          <w:shd w:val="clear" w:color="auto" w:fill="FFFFFF"/>
        </w:rPr>
        <w:t>”.</w:t>
      </w:r>
      <w:r w:rsidRPr="00A043BD">
        <w:rPr>
          <w:rFonts w:ascii="Arial" w:hAnsi="Arial" w:cs="Arial"/>
          <w:color w:val="000000"/>
          <w:shd w:val="clear" w:color="auto" w:fill="FFFFFF"/>
        </w:rPr>
        <w:t xml:space="preserve"> [online] Available at: &lt;https://www.ageuk.org.uk/globalassets/age-uk/documents/policy-positions/health-and-wellbeing/ppp_loneliness_and_isolation_uk.pdf&gt; [Accessed 22 April 2021].</w:t>
      </w:r>
    </w:p>
    <w:p w14:paraId="207324FA" w14:textId="78887D75" w:rsidR="005152E0" w:rsidRPr="00A043BD" w:rsidRDefault="005152E0" w:rsidP="00BE3D73">
      <w:pPr>
        <w:rPr>
          <w:rFonts w:ascii="Arial" w:hAnsi="Arial" w:cs="Arial"/>
          <w:color w:val="000000"/>
          <w:shd w:val="clear" w:color="auto" w:fill="FFFFFF"/>
        </w:rPr>
      </w:pPr>
      <w:proofErr w:type="spellStart"/>
      <w:r w:rsidRPr="00A043BD">
        <w:rPr>
          <w:rFonts w:ascii="Arial" w:hAnsi="Arial" w:cs="Arial"/>
          <w:color w:val="000000"/>
          <w:shd w:val="clear" w:color="auto" w:fill="FFFFFF"/>
        </w:rPr>
        <w:t>Age</w:t>
      </w:r>
      <w:r w:rsidR="0025173B" w:rsidRPr="00A043BD">
        <w:rPr>
          <w:rFonts w:ascii="Arial" w:hAnsi="Arial" w:cs="Arial"/>
          <w:color w:val="000000"/>
          <w:shd w:val="clear" w:color="auto" w:fill="FFFFFF"/>
        </w:rPr>
        <w:t>U</w:t>
      </w:r>
      <w:r w:rsidRPr="00A043BD">
        <w:rPr>
          <w:rFonts w:ascii="Arial" w:hAnsi="Arial" w:cs="Arial"/>
          <w:color w:val="000000"/>
          <w:shd w:val="clear" w:color="auto" w:fill="FFFFFF"/>
        </w:rPr>
        <w:t>k</w:t>
      </w:r>
      <w:proofErr w:type="spellEnd"/>
      <w:r w:rsidRPr="00A043BD">
        <w:rPr>
          <w:rFonts w:ascii="Arial" w:hAnsi="Arial" w:cs="Arial"/>
          <w:color w:val="000000"/>
          <w:shd w:val="clear" w:color="auto" w:fill="FFFFFF"/>
        </w:rPr>
        <w:t xml:space="preserve"> (2020).</w:t>
      </w:r>
      <w:r w:rsidRPr="00A043BD">
        <w:rPr>
          <w:rFonts w:ascii="Arial" w:hAnsi="Arial" w:cs="Arial"/>
        </w:rPr>
        <w:t xml:space="preserve"> </w:t>
      </w:r>
      <w:r w:rsidRPr="00A043BD">
        <w:rPr>
          <w:rFonts w:ascii="Arial" w:hAnsi="Arial" w:cs="Arial"/>
          <w:i/>
          <w:iCs/>
        </w:rPr>
        <w:t>“Tackling loneliness among older people this COVID winter “</w:t>
      </w:r>
      <w:r w:rsidRPr="00A043BD">
        <w:rPr>
          <w:rFonts w:ascii="Arial" w:hAnsi="Arial" w:cs="Arial"/>
          <w:color w:val="000000"/>
          <w:shd w:val="clear" w:color="auto" w:fill="FFFFFF"/>
        </w:rPr>
        <w:t>. [online] Ageuk.org.uk. Available at: &lt;https://www.ageuk.org.uk/globalassets/age-uk/documents/reports-and-publications/reports-and-briefings/loneliness/241120_tackling-loneliness-among-older-people-this-covid-winter.pdf&gt; [Accessed 20 April 2021].</w:t>
      </w:r>
    </w:p>
    <w:p w14:paraId="4EE901C0" w14:textId="094D64C3" w:rsidR="002864E1" w:rsidRPr="00A043BD" w:rsidRDefault="002864E1" w:rsidP="00BE3D73">
      <w:pPr>
        <w:rPr>
          <w:rFonts w:ascii="Arial" w:hAnsi="Arial" w:cs="Arial"/>
          <w:color w:val="000000"/>
          <w:shd w:val="clear" w:color="auto" w:fill="FFFFFF"/>
        </w:rPr>
      </w:pPr>
      <w:r w:rsidRPr="00A043BD">
        <w:rPr>
          <w:rFonts w:ascii="Arial" w:hAnsi="Arial" w:cs="Arial"/>
          <w:color w:val="000000"/>
          <w:shd w:val="clear" w:color="auto" w:fill="FFFFFF"/>
        </w:rPr>
        <w:t>Alzheimer's Society (2018). “</w:t>
      </w:r>
      <w:r w:rsidRPr="00A043BD">
        <w:rPr>
          <w:rFonts w:ascii="Arial" w:hAnsi="Arial" w:cs="Arial"/>
          <w:i/>
          <w:iCs/>
          <w:color w:val="000000"/>
          <w:shd w:val="clear" w:color="auto" w:fill="FFFFFF"/>
        </w:rPr>
        <w:t>Tackling loneliness in people living with dementia”</w:t>
      </w:r>
      <w:r w:rsidRPr="00A043BD">
        <w:rPr>
          <w:rFonts w:ascii="Arial" w:hAnsi="Arial" w:cs="Arial"/>
          <w:color w:val="000000"/>
          <w:shd w:val="clear" w:color="auto" w:fill="FFFFFF"/>
        </w:rPr>
        <w:t>. [online] Available at: &lt;https://www.alzheimers.org.uk/blog/tackling-loneliness-people-living-dementia&gt; [Accessed 21 April 2021].</w:t>
      </w:r>
    </w:p>
    <w:p w14:paraId="5506AD14" w14:textId="4950FAA0" w:rsidR="00FF3E7D" w:rsidRPr="00A043BD" w:rsidRDefault="00FF3E7D" w:rsidP="00BE3D73">
      <w:pPr>
        <w:rPr>
          <w:rFonts w:ascii="Arial" w:hAnsi="Arial" w:cs="Arial"/>
          <w:color w:val="3A3A3A"/>
          <w:shd w:val="clear" w:color="auto" w:fill="FFFFFF"/>
        </w:rPr>
      </w:pPr>
      <w:r w:rsidRPr="00A043BD">
        <w:rPr>
          <w:rFonts w:ascii="Arial" w:hAnsi="Arial" w:cs="Arial"/>
          <w:color w:val="3A3A3A"/>
          <w:shd w:val="clear" w:color="auto" w:fill="FFFFFF"/>
        </w:rPr>
        <w:t>Ayalon, L. (2019</w:t>
      </w:r>
      <w:r w:rsidRPr="00A043BD">
        <w:rPr>
          <w:rFonts w:ascii="Arial" w:hAnsi="Arial" w:cs="Arial"/>
          <w:i/>
          <w:iCs/>
          <w:color w:val="3A3A3A"/>
          <w:shd w:val="clear" w:color="auto" w:fill="FFFFFF"/>
        </w:rPr>
        <w:t>) ‘Subjective Social Status as a Predictor of Loneliness: The Moderating Effect of the Type of Long-Term Care Setting’</w:t>
      </w:r>
      <w:r w:rsidRPr="00A043BD">
        <w:rPr>
          <w:rFonts w:ascii="Arial" w:hAnsi="Arial" w:cs="Arial"/>
          <w:color w:val="3A3A3A"/>
          <w:shd w:val="clear" w:color="auto" w:fill="FFFFFF"/>
        </w:rPr>
        <w:t xml:space="preserve">, Research on Aging, </w:t>
      </w:r>
      <w:r w:rsidR="00180328" w:rsidRPr="00A043BD">
        <w:rPr>
          <w:rFonts w:ascii="Arial" w:hAnsi="Arial" w:cs="Arial"/>
          <w:color w:val="3A3A3A"/>
          <w:shd w:val="clear" w:color="auto" w:fill="FFFFFF"/>
        </w:rPr>
        <w:t>Vol.</w:t>
      </w:r>
      <w:r w:rsidRPr="00A043BD">
        <w:rPr>
          <w:rFonts w:ascii="Arial" w:hAnsi="Arial" w:cs="Arial"/>
          <w:color w:val="3A3A3A"/>
          <w:shd w:val="clear" w:color="auto" w:fill="FFFFFF"/>
        </w:rPr>
        <w:t xml:space="preserve">41(10), pp. 915–935. </w:t>
      </w:r>
      <w:proofErr w:type="spellStart"/>
      <w:r w:rsidRPr="00A043BD">
        <w:rPr>
          <w:rFonts w:ascii="Arial" w:hAnsi="Arial" w:cs="Arial"/>
          <w:color w:val="3A3A3A"/>
          <w:shd w:val="clear" w:color="auto" w:fill="FFFFFF"/>
        </w:rPr>
        <w:t>doi</w:t>
      </w:r>
      <w:proofErr w:type="spellEnd"/>
      <w:r w:rsidRPr="00A043BD">
        <w:rPr>
          <w:rFonts w:ascii="Arial" w:hAnsi="Arial" w:cs="Arial"/>
          <w:color w:val="3A3A3A"/>
          <w:shd w:val="clear" w:color="auto" w:fill="FFFFFF"/>
        </w:rPr>
        <w:t>: 10.1177/0164027519871674.</w:t>
      </w:r>
    </w:p>
    <w:p w14:paraId="42ABB2A1" w14:textId="3668EA25" w:rsidR="00621533" w:rsidRPr="00A043BD" w:rsidRDefault="00621533" w:rsidP="00BE3D73">
      <w:pPr>
        <w:rPr>
          <w:rFonts w:ascii="Arial" w:hAnsi="Arial" w:cs="Arial"/>
          <w:color w:val="3A3A3A"/>
          <w:shd w:val="clear" w:color="auto" w:fill="FFFFFF"/>
        </w:rPr>
      </w:pPr>
      <w:r w:rsidRPr="00A043BD">
        <w:rPr>
          <w:rFonts w:ascii="Arial" w:hAnsi="Arial" w:cs="Arial"/>
          <w:color w:val="000000"/>
          <w:shd w:val="clear" w:color="auto" w:fill="FFFFFF"/>
        </w:rPr>
        <w:t>Gov.UK (2015).” The Care Act 2014 and loneliness”.  [online] Available at: &lt;https://campaigntoendloneliness.org/guidance/wp-content/uploads/2015/06/The-Care-Act-2014-and-Loneliness.pdf&gt; [Accessed 22 April 2021].</w:t>
      </w:r>
    </w:p>
    <w:p w14:paraId="70AAFB43" w14:textId="37CB1468" w:rsidR="00F76BA9" w:rsidRPr="00A043BD" w:rsidRDefault="00F76BA9" w:rsidP="00F76BA9">
      <w:pPr>
        <w:rPr>
          <w:rFonts w:ascii="Arial" w:hAnsi="Arial" w:cs="Arial"/>
        </w:rPr>
      </w:pPr>
      <w:r w:rsidRPr="00A043BD">
        <w:rPr>
          <w:rFonts w:ascii="Arial" w:hAnsi="Arial" w:cs="Arial"/>
          <w:color w:val="2E2E2E"/>
        </w:rPr>
        <w:t xml:space="preserve">Jarvis, M., </w:t>
      </w:r>
      <w:proofErr w:type="spellStart"/>
      <w:r w:rsidRPr="00A043BD">
        <w:rPr>
          <w:rFonts w:ascii="Arial" w:hAnsi="Arial" w:cs="Arial"/>
          <w:color w:val="2E2E2E"/>
        </w:rPr>
        <w:t>Ramlall</w:t>
      </w:r>
      <w:proofErr w:type="spellEnd"/>
      <w:r w:rsidRPr="00A043BD">
        <w:rPr>
          <w:rFonts w:ascii="Arial" w:hAnsi="Arial" w:cs="Arial"/>
          <w:color w:val="2E2E2E"/>
        </w:rPr>
        <w:t xml:space="preserve">, S., </w:t>
      </w:r>
      <w:proofErr w:type="spellStart"/>
      <w:r w:rsidRPr="00A043BD">
        <w:rPr>
          <w:rFonts w:ascii="Arial" w:hAnsi="Arial" w:cs="Arial"/>
          <w:color w:val="2E2E2E"/>
        </w:rPr>
        <w:t>Chipps</w:t>
      </w:r>
      <w:proofErr w:type="spellEnd"/>
      <w:r w:rsidRPr="00A043BD">
        <w:rPr>
          <w:rFonts w:ascii="Arial" w:hAnsi="Arial" w:cs="Arial"/>
          <w:color w:val="2E2E2E"/>
        </w:rPr>
        <w:t xml:space="preserve">, J. (2021). </w:t>
      </w:r>
      <w:proofErr w:type="gramStart"/>
      <w:r w:rsidRPr="00A043BD">
        <w:rPr>
          <w:rStyle w:val="Hyperlink"/>
          <w:rFonts w:ascii="Arial" w:hAnsi="Arial" w:cs="Arial"/>
          <w:i/>
          <w:iCs/>
          <w:color w:val="auto"/>
        </w:rPr>
        <w:t>”A</w:t>
      </w:r>
      <w:proofErr w:type="gramEnd"/>
      <w:r w:rsidRPr="00A043BD">
        <w:rPr>
          <w:rStyle w:val="title-text"/>
          <w:rFonts w:ascii="Arial" w:hAnsi="Arial" w:cs="Arial"/>
          <w:i/>
          <w:iCs/>
        </w:rPr>
        <w:t xml:space="preserve"> profile of social isolation and the influence of demographics in older persons living in residential care, Durban, South Africa”. International Journal of African Nursing Science, Vol. 14. </w:t>
      </w:r>
      <w:r w:rsidRPr="00A043BD">
        <w:rPr>
          <w:rFonts w:ascii="Arial" w:hAnsi="Arial" w:cs="Arial"/>
          <w:shd w:val="clear" w:color="auto" w:fill="FFFFFF"/>
        </w:rPr>
        <w:t xml:space="preserve"> [online] Available at: https://www.sciencedirect.com/science/article/pii/S2214139120301487</w:t>
      </w:r>
    </w:p>
    <w:p w14:paraId="74AB1A96" w14:textId="251FDB38" w:rsidR="00323262" w:rsidRPr="00A043BD" w:rsidRDefault="00323262" w:rsidP="00BE3D73">
      <w:pPr>
        <w:rPr>
          <w:rFonts w:ascii="Arial" w:hAnsi="Arial" w:cs="Arial"/>
          <w:color w:val="3A3A3A"/>
          <w:shd w:val="clear" w:color="auto" w:fill="FFFFFF"/>
        </w:rPr>
      </w:pPr>
      <w:r w:rsidRPr="00A043BD">
        <w:rPr>
          <w:rFonts w:ascii="Arial" w:hAnsi="Arial" w:cs="Arial"/>
          <w:color w:val="3A3A3A"/>
          <w:shd w:val="clear" w:color="auto" w:fill="FFFFFF"/>
        </w:rPr>
        <w:t>Larkin, M. (2009). “</w:t>
      </w:r>
      <w:r w:rsidRPr="00A043BD">
        <w:rPr>
          <w:rFonts w:ascii="Arial" w:hAnsi="Arial" w:cs="Arial"/>
          <w:i/>
          <w:iCs/>
          <w:color w:val="3A3A3A"/>
          <w:shd w:val="clear" w:color="auto" w:fill="FFFFFF"/>
        </w:rPr>
        <w:t>Vulnerable groups in health and social care”</w:t>
      </w:r>
      <w:r w:rsidRPr="00A043BD">
        <w:rPr>
          <w:rFonts w:ascii="Arial" w:hAnsi="Arial" w:cs="Arial"/>
          <w:color w:val="3A3A3A"/>
          <w:shd w:val="clear" w:color="auto" w:fill="FFFFFF"/>
        </w:rPr>
        <w:t>, London: SAGE, pp.51- 52.</w:t>
      </w:r>
    </w:p>
    <w:p w14:paraId="07CB5FD1" w14:textId="4D6A8708" w:rsidR="00A136C3" w:rsidRPr="00A043BD" w:rsidRDefault="00A136C3" w:rsidP="00BE3D73">
      <w:pPr>
        <w:rPr>
          <w:rFonts w:ascii="Arial" w:hAnsi="Arial" w:cs="Arial"/>
          <w:shd w:val="clear" w:color="auto" w:fill="FFFFFF"/>
        </w:rPr>
      </w:pPr>
      <w:bookmarkStart w:id="4" w:name="_Hlk70037950"/>
      <w:r w:rsidRPr="00A043BD">
        <w:rPr>
          <w:rFonts w:ascii="Arial" w:hAnsi="Arial" w:cs="Arial"/>
          <w:shd w:val="clear" w:color="auto" w:fill="FFFFFF"/>
        </w:rPr>
        <w:t>Loveys, K. et al. (2019</w:t>
      </w:r>
      <w:proofErr w:type="gramStart"/>
      <w:r w:rsidRPr="00A043BD">
        <w:rPr>
          <w:rFonts w:ascii="Arial" w:hAnsi="Arial" w:cs="Arial"/>
          <w:shd w:val="clear" w:color="auto" w:fill="FFFFFF"/>
        </w:rPr>
        <w:t>).</w:t>
      </w:r>
      <w:r w:rsidRPr="00A043BD">
        <w:rPr>
          <w:rFonts w:ascii="Arial" w:hAnsi="Arial" w:cs="Arial"/>
          <w:i/>
          <w:iCs/>
          <w:shd w:val="clear" w:color="auto" w:fill="FFFFFF"/>
        </w:rPr>
        <w:t>“</w:t>
      </w:r>
      <w:bookmarkEnd w:id="4"/>
      <w:proofErr w:type="gramEnd"/>
      <w:r w:rsidRPr="00A043BD">
        <w:rPr>
          <w:rFonts w:ascii="Arial" w:hAnsi="Arial" w:cs="Arial"/>
          <w:i/>
          <w:iCs/>
          <w:shd w:val="clear" w:color="auto" w:fill="FFFFFF"/>
        </w:rPr>
        <w:t>Reducing Patient Loneliness With Artificial Agents: Design Insights From Evolutionary Neuropsychiatry.”</w:t>
      </w:r>
      <w:r w:rsidRPr="00A043BD">
        <w:rPr>
          <w:rFonts w:ascii="Arial" w:hAnsi="Arial" w:cs="Arial"/>
          <w:shd w:val="clear" w:color="auto" w:fill="FFFFFF"/>
        </w:rPr>
        <w:t> </w:t>
      </w:r>
      <w:r w:rsidRPr="00A043BD">
        <w:rPr>
          <w:rFonts w:ascii="Arial" w:hAnsi="Arial" w:cs="Arial"/>
          <w:i/>
          <w:iCs/>
          <w:shd w:val="clear" w:color="auto" w:fill="FFFFFF"/>
        </w:rPr>
        <w:t>Journal of medical Internet research</w:t>
      </w:r>
      <w:r w:rsidRPr="00A043BD">
        <w:rPr>
          <w:rFonts w:ascii="Arial" w:hAnsi="Arial" w:cs="Arial"/>
          <w:shd w:val="clear" w:color="auto" w:fill="FFFFFF"/>
        </w:rPr>
        <w:t> Vol. 21(7)</w:t>
      </w:r>
      <w:r w:rsidRPr="00A043BD">
        <w:rPr>
          <w:rStyle w:val="Heading1Char"/>
          <w:rFonts w:ascii="Arial" w:hAnsi="Arial" w:cs="Arial"/>
          <w:i/>
          <w:iCs/>
          <w:color w:val="auto"/>
          <w:sz w:val="22"/>
          <w:szCs w:val="22"/>
        </w:rPr>
        <w:t xml:space="preserve">. </w:t>
      </w:r>
      <w:r w:rsidRPr="00A043BD">
        <w:rPr>
          <w:rFonts w:ascii="Arial" w:hAnsi="Arial" w:cs="Arial"/>
          <w:shd w:val="clear" w:color="auto" w:fill="FFFFFF"/>
        </w:rPr>
        <w:t>[online] Available at:</w:t>
      </w:r>
      <w:r w:rsidRPr="00A043BD">
        <w:rPr>
          <w:rFonts w:ascii="Arial" w:hAnsi="Arial" w:cs="Arial"/>
        </w:rPr>
        <w:t xml:space="preserve"> </w:t>
      </w:r>
      <w:r w:rsidRPr="00A043BD">
        <w:rPr>
          <w:rFonts w:ascii="Arial" w:hAnsi="Arial" w:cs="Arial"/>
          <w:shd w:val="clear" w:color="auto" w:fill="FFFFFF"/>
        </w:rPr>
        <w:t>https://www.ncbi.nlm.nih.gov/pmc/articles/PMC6643766/</w:t>
      </w:r>
    </w:p>
    <w:p w14:paraId="359BED10" w14:textId="795E3C20" w:rsidR="0024469A" w:rsidRPr="00A043BD" w:rsidRDefault="0024469A" w:rsidP="00BE3D73">
      <w:pPr>
        <w:rPr>
          <w:rFonts w:ascii="Arial" w:hAnsi="Arial" w:cs="Arial"/>
          <w:color w:val="000000"/>
          <w:shd w:val="clear" w:color="auto" w:fill="FFFFFF"/>
        </w:rPr>
      </w:pPr>
      <w:r w:rsidRPr="00A043BD">
        <w:rPr>
          <w:rFonts w:ascii="Arial" w:hAnsi="Arial" w:cs="Arial"/>
          <w:color w:val="222222"/>
          <w:shd w:val="clear" w:color="auto" w:fill="FFFFFF"/>
        </w:rPr>
        <w:t>Lynch, S. E. (1985). </w:t>
      </w:r>
      <w:r w:rsidR="00026704" w:rsidRPr="00A043BD">
        <w:rPr>
          <w:rFonts w:ascii="Arial" w:hAnsi="Arial" w:cs="Arial"/>
          <w:color w:val="222222"/>
          <w:shd w:val="clear" w:color="auto" w:fill="FFFFFF"/>
        </w:rPr>
        <w:t>“</w:t>
      </w:r>
      <w:r w:rsidRPr="00A043BD">
        <w:rPr>
          <w:rFonts w:ascii="Arial" w:hAnsi="Arial" w:cs="Arial"/>
          <w:i/>
          <w:iCs/>
          <w:color w:val="222222"/>
          <w:shd w:val="clear" w:color="auto" w:fill="FFFFFF"/>
        </w:rPr>
        <w:t>The relationship between life satisfaction and the retirement of females from intercollegiate athletics</w:t>
      </w:r>
      <w:r w:rsidRPr="00A043BD">
        <w:rPr>
          <w:rFonts w:ascii="Arial" w:hAnsi="Arial" w:cs="Arial"/>
          <w:color w:val="222222"/>
          <w:shd w:val="clear" w:color="auto" w:fill="FFFFFF"/>
        </w:rPr>
        <w:t> (Doctoral dissertation)</w:t>
      </w:r>
      <w:r w:rsidR="00026704" w:rsidRPr="00A043BD">
        <w:rPr>
          <w:rFonts w:ascii="Arial" w:hAnsi="Arial" w:cs="Arial"/>
          <w:color w:val="222222"/>
          <w:shd w:val="clear" w:color="auto" w:fill="FFFFFF"/>
        </w:rPr>
        <w:t>”</w:t>
      </w:r>
      <w:r w:rsidRPr="00A043BD">
        <w:rPr>
          <w:rFonts w:ascii="Arial" w:hAnsi="Arial" w:cs="Arial"/>
          <w:color w:val="222222"/>
          <w:shd w:val="clear" w:color="auto" w:fill="FFFFFF"/>
        </w:rPr>
        <w:t>.</w:t>
      </w:r>
      <w:r w:rsidR="00026704" w:rsidRPr="00A043BD">
        <w:rPr>
          <w:rFonts w:ascii="Arial" w:hAnsi="Arial" w:cs="Arial"/>
          <w:color w:val="000000"/>
          <w:shd w:val="clear" w:color="auto" w:fill="FFFFFF"/>
        </w:rPr>
        <w:t xml:space="preserve"> Available at:</w:t>
      </w:r>
      <w:r w:rsidR="00026704" w:rsidRPr="00A043BD">
        <w:rPr>
          <w:rFonts w:ascii="Arial" w:hAnsi="Arial" w:cs="Arial"/>
        </w:rPr>
        <w:t xml:space="preserve"> </w:t>
      </w:r>
      <w:hyperlink r:id="rId5" w:history="1">
        <w:r w:rsidR="00180328" w:rsidRPr="00A043BD">
          <w:rPr>
            <w:rStyle w:val="Hyperlink"/>
            <w:rFonts w:ascii="Arial" w:hAnsi="Arial" w:cs="Arial"/>
            <w:shd w:val="clear" w:color="auto" w:fill="FFFFFF"/>
          </w:rPr>
          <w:t>https://ttu-ir.tdl.org/bitstream/handle/2346/59448/31295004771936.pdf?sequence=1</w:t>
        </w:r>
      </w:hyperlink>
    </w:p>
    <w:p w14:paraId="6258048E" w14:textId="1807D557" w:rsidR="00180328" w:rsidRPr="00A043BD" w:rsidRDefault="00180328" w:rsidP="00180328">
      <w:pPr>
        <w:rPr>
          <w:rFonts w:ascii="Arial" w:hAnsi="Arial" w:cs="Arial"/>
          <w:color w:val="414042"/>
          <w:shd w:val="clear" w:color="auto" w:fill="FFFFFF"/>
        </w:rPr>
      </w:pPr>
      <w:r w:rsidRPr="00A043BD">
        <w:rPr>
          <w:rFonts w:ascii="Arial" w:hAnsi="Arial" w:cs="Arial"/>
          <w:color w:val="414042"/>
          <w:shd w:val="clear" w:color="auto" w:fill="FFFFFF"/>
        </w:rPr>
        <w:t xml:space="preserve">Neves. B, Sanders, A. and </w:t>
      </w:r>
      <w:proofErr w:type="spellStart"/>
      <w:r w:rsidRPr="00A043BD">
        <w:rPr>
          <w:rFonts w:ascii="Arial" w:hAnsi="Arial" w:cs="Arial"/>
          <w:color w:val="414042"/>
          <w:shd w:val="clear" w:color="auto" w:fill="FFFFFF"/>
        </w:rPr>
        <w:t>Kokanovic</w:t>
      </w:r>
      <w:proofErr w:type="spellEnd"/>
      <w:r w:rsidRPr="00A043BD">
        <w:rPr>
          <w:rFonts w:ascii="Arial" w:hAnsi="Arial" w:cs="Arial"/>
          <w:color w:val="414042"/>
          <w:shd w:val="clear" w:color="auto" w:fill="FFFFFF"/>
        </w:rPr>
        <w:t xml:space="preserve">, R. (2019), </w:t>
      </w:r>
      <w:r w:rsidRPr="00A043BD">
        <w:rPr>
          <w:rFonts w:ascii="Arial" w:hAnsi="Arial" w:cs="Arial"/>
          <w:i/>
          <w:iCs/>
          <w:color w:val="414042"/>
          <w:shd w:val="clear" w:color="auto" w:fill="FFFFFF"/>
        </w:rPr>
        <w:t>“</w:t>
      </w:r>
      <w:r w:rsidRPr="00A043BD">
        <w:rPr>
          <w:rStyle w:val="title-text"/>
          <w:rFonts w:ascii="Arial" w:hAnsi="Arial" w:cs="Arial"/>
          <w:i/>
          <w:iCs/>
          <w:color w:val="505050"/>
        </w:rPr>
        <w:t xml:space="preserve">It's the worst bloody feeling in the world”: Experiences of loneliness and social isolation among older people living in care homes”, </w:t>
      </w:r>
      <w:r w:rsidRPr="00A043BD">
        <w:rPr>
          <w:rStyle w:val="title-text"/>
          <w:rFonts w:ascii="Arial" w:hAnsi="Arial" w:cs="Arial"/>
          <w:color w:val="505050"/>
        </w:rPr>
        <w:t>Journal of age studies,</w:t>
      </w:r>
      <w:r w:rsidRPr="00A043BD">
        <w:rPr>
          <w:rFonts w:ascii="Arial" w:hAnsi="Arial" w:cs="Arial"/>
          <w:color w:val="414042"/>
          <w:shd w:val="clear" w:color="auto" w:fill="FFFFFF"/>
        </w:rPr>
        <w:t xml:space="preserve"> Vol. 49, pp.74- 84.</w:t>
      </w:r>
    </w:p>
    <w:p w14:paraId="1771CD35" w14:textId="01855F71" w:rsidR="00A12D40" w:rsidRPr="00A043BD" w:rsidRDefault="00A12D40" w:rsidP="00BE3D73">
      <w:pPr>
        <w:rPr>
          <w:rFonts w:ascii="Arial" w:hAnsi="Arial" w:cs="Arial"/>
          <w:color w:val="000000"/>
          <w:shd w:val="clear" w:color="auto" w:fill="FFFFFF"/>
        </w:rPr>
      </w:pPr>
      <w:r w:rsidRPr="00A043BD">
        <w:rPr>
          <w:rFonts w:ascii="Arial" w:hAnsi="Arial" w:cs="Arial"/>
          <w:color w:val="000000"/>
          <w:shd w:val="clear" w:color="auto" w:fill="FFFFFF"/>
        </w:rPr>
        <w:t>NHS (2018). “</w:t>
      </w:r>
      <w:r w:rsidRPr="00A043BD">
        <w:rPr>
          <w:rFonts w:ascii="Arial" w:hAnsi="Arial" w:cs="Arial"/>
          <w:i/>
          <w:iCs/>
          <w:color w:val="000000"/>
          <w:shd w:val="clear" w:color="auto" w:fill="FFFFFF"/>
        </w:rPr>
        <w:t>Loneliness in older people”</w:t>
      </w:r>
      <w:r w:rsidRPr="00A043BD">
        <w:rPr>
          <w:rFonts w:ascii="Arial" w:hAnsi="Arial" w:cs="Arial"/>
          <w:color w:val="000000"/>
          <w:shd w:val="clear" w:color="auto" w:fill="FFFFFF"/>
        </w:rPr>
        <w:t>. [online] nhs.uk. Available at: &lt;https://www.nhs.uk/mental-health/feelings-symptoms-behaviours/feelings-and-symptoms/loneliness-in-older-people/&gt; [Accessed 18 April 2021].</w:t>
      </w:r>
    </w:p>
    <w:p w14:paraId="22EF9A40" w14:textId="7E04FB25" w:rsidR="00A12D40" w:rsidRPr="00A043BD" w:rsidRDefault="00A12D40" w:rsidP="00BE3D73">
      <w:pPr>
        <w:rPr>
          <w:rFonts w:ascii="Arial" w:hAnsi="Arial" w:cs="Arial"/>
          <w:color w:val="000000"/>
          <w:shd w:val="clear" w:color="auto" w:fill="FFFFFF"/>
        </w:rPr>
      </w:pPr>
      <w:r w:rsidRPr="00A043BD">
        <w:rPr>
          <w:rFonts w:ascii="Arial" w:hAnsi="Arial" w:cs="Arial"/>
          <w:color w:val="000000"/>
          <w:shd w:val="clear" w:color="auto" w:fill="FFFFFF"/>
        </w:rPr>
        <w:t>NHS (2020)</w:t>
      </w:r>
      <w:r w:rsidRPr="00A043BD">
        <w:rPr>
          <w:rFonts w:ascii="Arial" w:hAnsi="Arial" w:cs="Arial"/>
          <w:i/>
          <w:iCs/>
          <w:color w:val="000000"/>
          <w:shd w:val="clear" w:color="auto" w:fill="FFFFFF"/>
        </w:rPr>
        <w:t xml:space="preserve"> “Improving care for older people”</w:t>
      </w:r>
      <w:r w:rsidRPr="00A043BD">
        <w:rPr>
          <w:rFonts w:ascii="Arial" w:hAnsi="Arial" w:cs="Arial"/>
          <w:color w:val="000000"/>
          <w:shd w:val="clear" w:color="auto" w:fill="FFFFFF"/>
        </w:rPr>
        <w:t>. [online] England.nhs.uk. Available at: &lt;https://www.england.nhs.uk/ourwork/clinical-policy/older-people/improving-care-for-older-people/&gt; [Accessed 18 April 2021].</w:t>
      </w:r>
    </w:p>
    <w:p w14:paraId="2023BE3E" w14:textId="40311773" w:rsidR="00BC56AF" w:rsidRPr="00A043BD" w:rsidRDefault="00BC56AF" w:rsidP="00BE3D73">
      <w:pPr>
        <w:rPr>
          <w:rFonts w:ascii="Arial" w:hAnsi="Arial" w:cs="Arial"/>
          <w:color w:val="000000"/>
          <w:shd w:val="clear" w:color="auto" w:fill="FFFFFF"/>
        </w:rPr>
      </w:pPr>
      <w:r w:rsidRPr="00A043BD">
        <w:rPr>
          <w:rFonts w:ascii="Arial" w:hAnsi="Arial" w:cs="Arial"/>
          <w:color w:val="000000"/>
          <w:shd w:val="clear" w:color="auto" w:fill="FFFFFF"/>
        </w:rPr>
        <w:t>Orenstein, G. and Lewis, L. (2020). “</w:t>
      </w:r>
      <w:proofErr w:type="spellStart"/>
      <w:r w:rsidRPr="00A043BD">
        <w:rPr>
          <w:rFonts w:ascii="Arial" w:hAnsi="Arial" w:cs="Arial"/>
          <w:i/>
          <w:iCs/>
          <w:color w:val="000000"/>
          <w:shd w:val="clear" w:color="auto" w:fill="FFFFFF"/>
        </w:rPr>
        <w:t>Eriksons</w:t>
      </w:r>
      <w:proofErr w:type="spellEnd"/>
      <w:r w:rsidRPr="00A043BD">
        <w:rPr>
          <w:rFonts w:ascii="Arial" w:hAnsi="Arial" w:cs="Arial"/>
          <w:i/>
          <w:iCs/>
          <w:color w:val="000000"/>
          <w:shd w:val="clear" w:color="auto" w:fill="FFFFFF"/>
        </w:rPr>
        <w:t xml:space="preserve"> Stages of Psychosocial Development”</w:t>
      </w:r>
      <w:r w:rsidRPr="00A043BD">
        <w:rPr>
          <w:rFonts w:ascii="Arial" w:hAnsi="Arial" w:cs="Arial"/>
          <w:color w:val="000000"/>
          <w:shd w:val="clear" w:color="auto" w:fill="FFFFFF"/>
        </w:rPr>
        <w:t>. [online] Ncbi.nlm.nih.gov. Available at: &lt;https://www.ncbi.nlm.nih.gov/books/NBK556096/&gt; [Accessed 19 April 2021].</w:t>
      </w:r>
    </w:p>
    <w:p w14:paraId="2E612C18" w14:textId="3DF96049" w:rsidR="00BE3D73" w:rsidRPr="00A043BD" w:rsidRDefault="00892AE1" w:rsidP="00BE3D73">
      <w:pPr>
        <w:rPr>
          <w:rFonts w:ascii="Arial" w:hAnsi="Arial" w:cs="Arial"/>
          <w:color w:val="000000"/>
          <w:shd w:val="clear" w:color="auto" w:fill="FFFFFF"/>
        </w:rPr>
      </w:pPr>
      <w:r w:rsidRPr="00A043BD">
        <w:rPr>
          <w:rFonts w:ascii="Arial" w:hAnsi="Arial" w:cs="Arial"/>
          <w:color w:val="000000"/>
          <w:shd w:val="clear" w:color="auto" w:fill="FFFFFF"/>
        </w:rPr>
        <w:t xml:space="preserve">Stats SA </w:t>
      </w:r>
      <w:r w:rsidR="0018277D" w:rsidRPr="00A043BD">
        <w:rPr>
          <w:rFonts w:ascii="Arial" w:hAnsi="Arial" w:cs="Arial"/>
          <w:color w:val="000000"/>
          <w:shd w:val="clear" w:color="auto" w:fill="FFFFFF"/>
        </w:rPr>
        <w:t>(</w:t>
      </w:r>
      <w:r w:rsidRPr="00A043BD">
        <w:rPr>
          <w:rFonts w:ascii="Arial" w:hAnsi="Arial" w:cs="Arial"/>
          <w:color w:val="000000"/>
          <w:shd w:val="clear" w:color="auto" w:fill="FFFFFF"/>
        </w:rPr>
        <w:t>2020</w:t>
      </w:r>
      <w:r w:rsidR="0018277D" w:rsidRPr="00A043BD">
        <w:rPr>
          <w:rFonts w:ascii="Arial" w:hAnsi="Arial" w:cs="Arial"/>
          <w:color w:val="000000"/>
          <w:shd w:val="clear" w:color="auto" w:fill="FFFFFF"/>
        </w:rPr>
        <w:t>)</w:t>
      </w:r>
      <w:r w:rsidRPr="00A043BD">
        <w:rPr>
          <w:rFonts w:ascii="Arial" w:hAnsi="Arial" w:cs="Arial"/>
          <w:color w:val="000000"/>
          <w:shd w:val="clear" w:color="auto" w:fill="FFFFFF"/>
        </w:rPr>
        <w:t>. </w:t>
      </w:r>
      <w:r w:rsidR="00931E39" w:rsidRPr="00A043BD">
        <w:rPr>
          <w:rFonts w:ascii="Arial" w:hAnsi="Arial" w:cs="Arial"/>
          <w:color w:val="000000"/>
          <w:shd w:val="clear" w:color="auto" w:fill="FFFFFF"/>
        </w:rPr>
        <w:t>“</w:t>
      </w:r>
      <w:r w:rsidRPr="00A043BD">
        <w:rPr>
          <w:rFonts w:ascii="Arial" w:hAnsi="Arial" w:cs="Arial"/>
          <w:i/>
          <w:iCs/>
          <w:color w:val="000000"/>
          <w:shd w:val="clear" w:color="auto" w:fill="FFFFFF"/>
        </w:rPr>
        <w:t>Protecting South Africa’s elderly | Statistics South Africa</w:t>
      </w:r>
      <w:r w:rsidR="0018277D" w:rsidRPr="00A043BD">
        <w:rPr>
          <w:rFonts w:ascii="Arial" w:hAnsi="Arial" w:cs="Arial"/>
          <w:i/>
          <w:iCs/>
          <w:color w:val="000000"/>
          <w:shd w:val="clear" w:color="auto" w:fill="FFFFFF"/>
        </w:rPr>
        <w:t>”</w:t>
      </w:r>
      <w:r w:rsidRPr="00A043BD">
        <w:rPr>
          <w:rFonts w:ascii="Arial" w:hAnsi="Arial" w:cs="Arial"/>
          <w:color w:val="000000"/>
          <w:shd w:val="clear" w:color="auto" w:fill="FFFFFF"/>
        </w:rPr>
        <w:t>. [online] Statssa.gov.za. Available at: &lt;http://www.statssa.gov.za/?p=13445&gt; [Accessed 15 April 2021].</w:t>
      </w:r>
    </w:p>
    <w:p w14:paraId="7B3216DE" w14:textId="0CF3AA5E" w:rsidR="00931E39" w:rsidRPr="00A043BD" w:rsidRDefault="00931E39" w:rsidP="00BE3D73">
      <w:pPr>
        <w:rPr>
          <w:rFonts w:ascii="Arial" w:hAnsi="Arial" w:cs="Arial"/>
          <w:color w:val="202A30"/>
          <w:shd w:val="clear" w:color="auto" w:fill="FFFFFF"/>
        </w:rPr>
      </w:pPr>
      <w:proofErr w:type="spellStart"/>
      <w:r w:rsidRPr="00A043BD">
        <w:rPr>
          <w:rFonts w:ascii="Arial" w:hAnsi="Arial" w:cs="Arial"/>
          <w:color w:val="000000" w:themeColor="text1"/>
          <w:shd w:val="clear" w:color="auto" w:fill="FFFFFF"/>
        </w:rPr>
        <w:lastRenderedPageBreak/>
        <w:t>Phaswana-</w:t>
      </w:r>
      <w:proofErr w:type="gramStart"/>
      <w:r w:rsidRPr="00A043BD">
        <w:rPr>
          <w:rFonts w:ascii="Arial" w:hAnsi="Arial" w:cs="Arial"/>
          <w:color w:val="000000" w:themeColor="text1"/>
          <w:shd w:val="clear" w:color="auto" w:fill="FFFFFF"/>
        </w:rPr>
        <w:t>Mafuya,N</w:t>
      </w:r>
      <w:proofErr w:type="spellEnd"/>
      <w:r w:rsidRPr="00A043BD">
        <w:rPr>
          <w:rFonts w:ascii="Arial" w:hAnsi="Arial" w:cs="Arial"/>
          <w:color w:val="000000" w:themeColor="text1"/>
          <w:shd w:val="clear" w:color="auto" w:fill="FFFFFF"/>
        </w:rPr>
        <w:t>.</w:t>
      </w:r>
      <w:proofErr w:type="gramEnd"/>
      <w:r w:rsidRPr="00A043BD">
        <w:rPr>
          <w:rFonts w:ascii="Arial" w:hAnsi="Arial" w:cs="Arial"/>
          <w:color w:val="000000" w:themeColor="text1"/>
          <w:shd w:val="clear" w:color="auto" w:fill="FFFFFF"/>
        </w:rPr>
        <w:t xml:space="preserve"> and </w:t>
      </w:r>
      <w:proofErr w:type="spellStart"/>
      <w:r w:rsidRPr="00A043BD">
        <w:rPr>
          <w:rFonts w:ascii="Arial" w:hAnsi="Arial" w:cs="Arial"/>
          <w:color w:val="000000" w:themeColor="text1"/>
          <w:shd w:val="clear" w:color="auto" w:fill="FFFFFF"/>
        </w:rPr>
        <w:t>Peltzer</w:t>
      </w:r>
      <w:proofErr w:type="spellEnd"/>
      <w:r w:rsidRPr="00A043BD">
        <w:rPr>
          <w:rFonts w:ascii="Arial" w:hAnsi="Arial" w:cs="Arial"/>
          <w:color w:val="000000" w:themeColor="text1"/>
          <w:shd w:val="clear" w:color="auto" w:fill="FFFFFF"/>
        </w:rPr>
        <w:t xml:space="preserve">, K. </w:t>
      </w:r>
      <w:r w:rsidRPr="00A043BD">
        <w:rPr>
          <w:rFonts w:ascii="Arial" w:hAnsi="Arial" w:cs="Arial"/>
          <w:color w:val="000000"/>
          <w:shd w:val="clear" w:color="auto" w:fill="FFFFFF"/>
        </w:rPr>
        <w:t>(2017). “</w:t>
      </w:r>
      <w:r w:rsidRPr="00A043BD">
        <w:rPr>
          <w:rFonts w:ascii="Arial" w:hAnsi="Arial" w:cs="Arial"/>
          <w:i/>
          <w:iCs/>
          <w:color w:val="000000"/>
          <w:shd w:val="clear" w:color="auto" w:fill="FFFFFF"/>
        </w:rPr>
        <w:t>Prevalence of loneliness and associated factors among older adults in South Africa”</w:t>
      </w:r>
      <w:r w:rsidRPr="00A043BD">
        <w:rPr>
          <w:rFonts w:ascii="Arial" w:hAnsi="Arial" w:cs="Arial"/>
          <w:color w:val="000000"/>
          <w:shd w:val="clear" w:color="auto" w:fill="FFFFFF"/>
        </w:rPr>
        <w:t>. [online] Available at: &lt;http://www.hsrc.ac.za/en/research-outputs/view/8886&gt; [Accessed 18 April 2021].</w:t>
      </w:r>
    </w:p>
    <w:p w14:paraId="10C268F7" w14:textId="77777777" w:rsidR="00BE3D73" w:rsidRPr="00A12D40" w:rsidRDefault="00BE3D73" w:rsidP="00BE3D73">
      <w:pPr>
        <w:jc w:val="center"/>
        <w:rPr>
          <w:rFonts w:ascii="Arial" w:hAnsi="Arial" w:cs="Arial"/>
        </w:rPr>
      </w:pPr>
    </w:p>
    <w:p w14:paraId="63B0A091" w14:textId="77777777" w:rsidR="00BE3D73" w:rsidRPr="00BE3D73" w:rsidRDefault="00BE3D73" w:rsidP="00BE3D73">
      <w:pPr>
        <w:jc w:val="center"/>
        <w:rPr>
          <w:rFonts w:ascii="Arial" w:hAnsi="Arial" w:cs="Arial"/>
        </w:rPr>
      </w:pPr>
    </w:p>
    <w:p w14:paraId="69A7EDE6" w14:textId="77777777" w:rsidR="00BE3D73" w:rsidRPr="00BE3D73" w:rsidRDefault="00BE3D73" w:rsidP="00BE3D73">
      <w:pPr>
        <w:jc w:val="center"/>
        <w:rPr>
          <w:rFonts w:ascii="Arial" w:hAnsi="Arial" w:cs="Arial"/>
        </w:rPr>
      </w:pPr>
    </w:p>
    <w:sectPr w:rsidR="00BE3D73" w:rsidRPr="00BE3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D73"/>
    <w:rsid w:val="00005744"/>
    <w:rsid w:val="00026704"/>
    <w:rsid w:val="0003002C"/>
    <w:rsid w:val="00040FD8"/>
    <w:rsid w:val="00090DDD"/>
    <w:rsid w:val="000B15B7"/>
    <w:rsid w:val="000E48AF"/>
    <w:rsid w:val="00127C7D"/>
    <w:rsid w:val="001439A4"/>
    <w:rsid w:val="001605F0"/>
    <w:rsid w:val="00180328"/>
    <w:rsid w:val="0018277D"/>
    <w:rsid w:val="001F7505"/>
    <w:rsid w:val="002006E3"/>
    <w:rsid w:val="00236ED9"/>
    <w:rsid w:val="002436B5"/>
    <w:rsid w:val="0024469A"/>
    <w:rsid w:val="0025173B"/>
    <w:rsid w:val="002864E1"/>
    <w:rsid w:val="002A5F93"/>
    <w:rsid w:val="002C7C97"/>
    <w:rsid w:val="00311899"/>
    <w:rsid w:val="00323262"/>
    <w:rsid w:val="0032396F"/>
    <w:rsid w:val="00347504"/>
    <w:rsid w:val="0039545B"/>
    <w:rsid w:val="003D3487"/>
    <w:rsid w:val="003F4A7C"/>
    <w:rsid w:val="00414D07"/>
    <w:rsid w:val="0041668D"/>
    <w:rsid w:val="00417F38"/>
    <w:rsid w:val="004360D6"/>
    <w:rsid w:val="004B79D8"/>
    <w:rsid w:val="004F2749"/>
    <w:rsid w:val="005152E0"/>
    <w:rsid w:val="005E4C9B"/>
    <w:rsid w:val="005E71B5"/>
    <w:rsid w:val="00612366"/>
    <w:rsid w:val="00621533"/>
    <w:rsid w:val="0062564D"/>
    <w:rsid w:val="006830AD"/>
    <w:rsid w:val="0071602E"/>
    <w:rsid w:val="0071721F"/>
    <w:rsid w:val="00727D0A"/>
    <w:rsid w:val="00760F22"/>
    <w:rsid w:val="007809D6"/>
    <w:rsid w:val="007A288F"/>
    <w:rsid w:val="007B0FA1"/>
    <w:rsid w:val="007F2ED1"/>
    <w:rsid w:val="008110CA"/>
    <w:rsid w:val="008169A1"/>
    <w:rsid w:val="00892AE1"/>
    <w:rsid w:val="008A07B7"/>
    <w:rsid w:val="00931E39"/>
    <w:rsid w:val="00955508"/>
    <w:rsid w:val="009B54A7"/>
    <w:rsid w:val="00A043BD"/>
    <w:rsid w:val="00A12D40"/>
    <w:rsid w:val="00A136C3"/>
    <w:rsid w:val="00A4450C"/>
    <w:rsid w:val="00A6426D"/>
    <w:rsid w:val="00A77E9A"/>
    <w:rsid w:val="00A811C3"/>
    <w:rsid w:val="00AB3E28"/>
    <w:rsid w:val="00AC4379"/>
    <w:rsid w:val="00AE0BCF"/>
    <w:rsid w:val="00B877D5"/>
    <w:rsid w:val="00BC56AF"/>
    <w:rsid w:val="00BE3D73"/>
    <w:rsid w:val="00C40915"/>
    <w:rsid w:val="00C4129E"/>
    <w:rsid w:val="00C43B5E"/>
    <w:rsid w:val="00CA4B3F"/>
    <w:rsid w:val="00CF4D73"/>
    <w:rsid w:val="00D25125"/>
    <w:rsid w:val="00D470E5"/>
    <w:rsid w:val="00D70316"/>
    <w:rsid w:val="00DD5D9E"/>
    <w:rsid w:val="00DD7128"/>
    <w:rsid w:val="00E3408B"/>
    <w:rsid w:val="00E561E5"/>
    <w:rsid w:val="00E8335B"/>
    <w:rsid w:val="00EB504D"/>
    <w:rsid w:val="00EE2607"/>
    <w:rsid w:val="00EE3177"/>
    <w:rsid w:val="00EF7C1A"/>
    <w:rsid w:val="00F017C7"/>
    <w:rsid w:val="00F256B0"/>
    <w:rsid w:val="00F25771"/>
    <w:rsid w:val="00F56954"/>
    <w:rsid w:val="00F70A5F"/>
    <w:rsid w:val="00F76BA9"/>
    <w:rsid w:val="00FA16C4"/>
    <w:rsid w:val="00FF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716B"/>
  <w15:chartTrackingRefBased/>
  <w15:docId w15:val="{EC2ACE64-0818-4508-9278-C6CEC1F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D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D7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80328"/>
    <w:rPr>
      <w:color w:val="0563C1" w:themeColor="hyperlink"/>
      <w:u w:val="single"/>
    </w:rPr>
  </w:style>
  <w:style w:type="character" w:styleId="UnresolvedMention">
    <w:name w:val="Unresolved Mention"/>
    <w:basedOn w:val="DefaultParagraphFont"/>
    <w:uiPriority w:val="99"/>
    <w:semiHidden/>
    <w:unhideWhenUsed/>
    <w:rsid w:val="00180328"/>
    <w:rPr>
      <w:color w:val="605E5C"/>
      <w:shd w:val="clear" w:color="auto" w:fill="E1DFDD"/>
    </w:rPr>
  </w:style>
  <w:style w:type="character" w:customStyle="1" w:styleId="title-text">
    <w:name w:val="title-text"/>
    <w:basedOn w:val="DefaultParagraphFont"/>
    <w:rsid w:val="00180328"/>
  </w:style>
  <w:style w:type="paragraph" w:styleId="TOCHeading">
    <w:name w:val="TOC Heading"/>
    <w:basedOn w:val="Heading1"/>
    <w:next w:val="Normal"/>
    <w:uiPriority w:val="39"/>
    <w:unhideWhenUsed/>
    <w:qFormat/>
    <w:rsid w:val="00A043BD"/>
    <w:pPr>
      <w:outlineLvl w:val="9"/>
    </w:pPr>
    <w:rPr>
      <w:lang w:val="en-US"/>
    </w:rPr>
  </w:style>
  <w:style w:type="paragraph" w:styleId="TOC1">
    <w:name w:val="toc 1"/>
    <w:basedOn w:val="Normal"/>
    <w:next w:val="Normal"/>
    <w:autoRedefine/>
    <w:uiPriority w:val="39"/>
    <w:unhideWhenUsed/>
    <w:rsid w:val="00A043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238705">
      <w:bodyDiv w:val="1"/>
      <w:marLeft w:val="0"/>
      <w:marRight w:val="0"/>
      <w:marTop w:val="0"/>
      <w:marBottom w:val="0"/>
      <w:divBdr>
        <w:top w:val="none" w:sz="0" w:space="0" w:color="auto"/>
        <w:left w:val="none" w:sz="0" w:space="0" w:color="auto"/>
        <w:bottom w:val="none" w:sz="0" w:space="0" w:color="auto"/>
        <w:right w:val="none" w:sz="0" w:space="0" w:color="auto"/>
      </w:divBdr>
    </w:div>
    <w:div w:id="190475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ttu-ir.tdl.org/bitstream/handle/2346/59448/31295004771936.pdf?sequence=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34870-076E-487F-8AA0-E539C2688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9744</TotalTime>
  <Pages>9</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18</cp:revision>
  <dcterms:created xsi:type="dcterms:W3CDTF">2021-04-15T20:42:00Z</dcterms:created>
  <dcterms:modified xsi:type="dcterms:W3CDTF">2021-04-23T02:04:00Z</dcterms:modified>
</cp:coreProperties>
</file>