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28DDC" w14:textId="77777777" w:rsidR="00930A2F" w:rsidRDefault="00930A2F" w:rsidP="00930A2F">
      <w:pPr>
        <w:jc w:val="center"/>
        <w:rPr>
          <w:b/>
          <w:bCs/>
        </w:rPr>
      </w:pPr>
    </w:p>
    <w:p w14:paraId="0123A369" w14:textId="77777777" w:rsidR="00930A2F" w:rsidRDefault="00930A2F" w:rsidP="00930A2F">
      <w:pPr>
        <w:jc w:val="center"/>
        <w:rPr>
          <w:b/>
          <w:bCs/>
        </w:rPr>
      </w:pPr>
    </w:p>
    <w:p w14:paraId="7EC36DBE" w14:textId="77777777" w:rsidR="00930A2F" w:rsidRDefault="00930A2F" w:rsidP="00930A2F">
      <w:pPr>
        <w:jc w:val="center"/>
        <w:rPr>
          <w:b/>
          <w:bCs/>
        </w:rPr>
      </w:pPr>
    </w:p>
    <w:p w14:paraId="407F49FE" w14:textId="77777777" w:rsidR="00930A2F" w:rsidRDefault="00930A2F" w:rsidP="00930A2F">
      <w:pPr>
        <w:jc w:val="center"/>
        <w:rPr>
          <w:b/>
          <w:bCs/>
        </w:rPr>
      </w:pPr>
    </w:p>
    <w:p w14:paraId="1C613CE5" w14:textId="77777777" w:rsidR="00930A2F" w:rsidRDefault="00930A2F" w:rsidP="00930A2F">
      <w:pPr>
        <w:jc w:val="center"/>
        <w:rPr>
          <w:b/>
          <w:bCs/>
        </w:rPr>
      </w:pPr>
    </w:p>
    <w:p w14:paraId="4D3D2D5C" w14:textId="77777777" w:rsidR="00930A2F" w:rsidRDefault="00930A2F" w:rsidP="00930A2F">
      <w:pPr>
        <w:jc w:val="center"/>
        <w:rPr>
          <w:b/>
          <w:bCs/>
        </w:rPr>
      </w:pPr>
    </w:p>
    <w:p w14:paraId="4A4E66FA" w14:textId="77777777" w:rsidR="00930A2F" w:rsidRDefault="00930A2F" w:rsidP="00930A2F">
      <w:pPr>
        <w:jc w:val="center"/>
        <w:rPr>
          <w:b/>
          <w:bCs/>
        </w:rPr>
      </w:pPr>
    </w:p>
    <w:p w14:paraId="47E70288" w14:textId="77777777" w:rsidR="00930A2F" w:rsidRDefault="00930A2F" w:rsidP="00930A2F">
      <w:pPr>
        <w:jc w:val="center"/>
        <w:rPr>
          <w:b/>
          <w:bCs/>
        </w:rPr>
      </w:pPr>
    </w:p>
    <w:p w14:paraId="71C8DB98" w14:textId="3CD1639B" w:rsidR="00930A2F" w:rsidRDefault="00930A2F" w:rsidP="00930A2F">
      <w:pPr>
        <w:jc w:val="center"/>
        <w:rPr>
          <w:b/>
          <w:bCs/>
        </w:rPr>
      </w:pPr>
      <w:r w:rsidRPr="00930A2F">
        <w:rPr>
          <w:b/>
          <w:bCs/>
          <w:noProof/>
        </w:rPr>
        <w:drawing>
          <wp:inline distT="0" distB="0" distL="0" distR="0" wp14:anchorId="32AD3BEB" wp14:editId="394A873B">
            <wp:extent cx="3810000" cy="1762125"/>
            <wp:effectExtent l="0" t="0" r="0" b="0"/>
            <wp:docPr id="491494940"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94940" name="Picture 2"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a:ln>
                      <a:noFill/>
                    </a:ln>
                  </pic:spPr>
                </pic:pic>
              </a:graphicData>
            </a:graphic>
          </wp:inline>
        </w:drawing>
      </w:r>
    </w:p>
    <w:p w14:paraId="04EE5C47" w14:textId="2A1C4952" w:rsidR="004D4179" w:rsidRPr="00930A2F" w:rsidRDefault="00930A2F" w:rsidP="00930A2F">
      <w:pPr>
        <w:jc w:val="center"/>
        <w:rPr>
          <w:b/>
          <w:bCs/>
        </w:rPr>
      </w:pPr>
      <w:r w:rsidRPr="00930A2F">
        <w:rPr>
          <w:b/>
          <w:bCs/>
        </w:rPr>
        <w:t>‘Support Vector Machine and Decision Tree Models’</w:t>
      </w:r>
    </w:p>
    <w:p w14:paraId="40FAA76D" w14:textId="6F4967FD" w:rsidR="00930A2F" w:rsidRPr="00930A2F" w:rsidRDefault="00930A2F" w:rsidP="00930A2F">
      <w:pPr>
        <w:jc w:val="center"/>
        <w:rPr>
          <w:b/>
          <w:bCs/>
        </w:rPr>
      </w:pPr>
      <w:r w:rsidRPr="00930A2F">
        <w:rPr>
          <w:b/>
          <w:bCs/>
        </w:rPr>
        <w:t>Artificial Intelligence and Machine Learning (</w:t>
      </w:r>
      <w:r>
        <w:rPr>
          <w:b/>
          <w:bCs/>
        </w:rPr>
        <w:t>ACCA6011</w:t>
      </w:r>
      <w:r w:rsidRPr="00930A2F">
        <w:rPr>
          <w:b/>
          <w:bCs/>
        </w:rPr>
        <w:t>)</w:t>
      </w:r>
    </w:p>
    <w:p w14:paraId="06ED4A3D" w14:textId="77777777" w:rsidR="00930A2F" w:rsidRPr="00930A2F" w:rsidRDefault="00930A2F" w:rsidP="00930A2F">
      <w:pPr>
        <w:jc w:val="center"/>
        <w:rPr>
          <w:b/>
          <w:bCs/>
        </w:rPr>
      </w:pPr>
    </w:p>
    <w:p w14:paraId="03F58AA7" w14:textId="32EEE114" w:rsidR="00930A2F" w:rsidRPr="00930A2F" w:rsidRDefault="00930A2F" w:rsidP="00930A2F">
      <w:pPr>
        <w:jc w:val="center"/>
        <w:rPr>
          <w:b/>
          <w:bCs/>
        </w:rPr>
      </w:pPr>
      <w:r w:rsidRPr="00930A2F">
        <w:rPr>
          <w:b/>
          <w:bCs/>
        </w:rPr>
        <w:t>Jonathan Lesmond (2300728)</w:t>
      </w:r>
    </w:p>
    <w:p w14:paraId="01138E3D" w14:textId="3B807FC3" w:rsidR="00930A2F" w:rsidRDefault="00930A2F" w:rsidP="00930A2F">
      <w:pPr>
        <w:jc w:val="center"/>
        <w:rPr>
          <w:b/>
          <w:bCs/>
        </w:rPr>
      </w:pPr>
      <w:r w:rsidRPr="00930A2F">
        <w:rPr>
          <w:b/>
          <w:bCs/>
        </w:rPr>
        <w:t>BSc Applied Computing</w:t>
      </w:r>
    </w:p>
    <w:p w14:paraId="45F28635" w14:textId="6F372362" w:rsidR="00465F84" w:rsidRDefault="00465F84" w:rsidP="00930A2F">
      <w:pPr>
        <w:jc w:val="center"/>
        <w:rPr>
          <w:b/>
          <w:bCs/>
        </w:rPr>
      </w:pPr>
    </w:p>
    <w:p w14:paraId="31555F03" w14:textId="77777777" w:rsidR="00465F84" w:rsidRDefault="00465F84">
      <w:pPr>
        <w:rPr>
          <w:b/>
          <w:bCs/>
        </w:rPr>
      </w:pPr>
      <w:r>
        <w:rPr>
          <w:b/>
          <w:bCs/>
        </w:rPr>
        <w:br w:type="page"/>
      </w:r>
    </w:p>
    <w:p w14:paraId="45D3F3A7" w14:textId="6419F300" w:rsidR="00930A2F" w:rsidRPr="00465F84" w:rsidRDefault="00465F84" w:rsidP="00465F84">
      <w:pPr>
        <w:pStyle w:val="TOCHeading"/>
        <w:rPr>
          <w:rFonts w:ascii="Aptos" w:hAnsi="Aptos"/>
          <w:b/>
          <w:bCs/>
          <w:color w:val="auto"/>
        </w:rPr>
      </w:pPr>
      <w:r w:rsidRPr="00465F84">
        <w:rPr>
          <w:rFonts w:ascii="Aptos" w:hAnsi="Aptos"/>
          <w:b/>
          <w:bCs/>
          <w:color w:val="auto"/>
        </w:rPr>
        <w:lastRenderedPageBreak/>
        <w:t>Abstract</w:t>
      </w:r>
      <w:r>
        <w:rPr>
          <w:rFonts w:ascii="Aptos" w:hAnsi="Aptos"/>
          <w:b/>
          <w:bCs/>
          <w:color w:val="auto"/>
        </w:rPr>
        <w:t xml:space="preserve"> </w:t>
      </w:r>
    </w:p>
    <w:p w14:paraId="0B396064" w14:textId="2386E6E6" w:rsidR="00930A2F" w:rsidRDefault="00B03592" w:rsidP="318B665B">
      <w:pPr>
        <w:jc w:val="both"/>
        <w:rPr>
          <w:b/>
          <w:bCs/>
        </w:rPr>
      </w:pPr>
      <w:r>
        <w:t xml:space="preserve">This report </w:t>
      </w:r>
      <w:r w:rsidR="00BB4111">
        <w:t xml:space="preserve">explores </w:t>
      </w:r>
      <w:r w:rsidR="00645BBD">
        <w:t>data on</w:t>
      </w:r>
      <w:r w:rsidR="00574386">
        <w:t xml:space="preserve"> </w:t>
      </w:r>
      <w:r w:rsidR="00F74CD5">
        <w:t>online gaming behaviour by providing some visualisations</w:t>
      </w:r>
      <w:r w:rsidR="00C06DF0">
        <w:t xml:space="preserve"> </w:t>
      </w:r>
      <w:r w:rsidR="006F5697">
        <w:t>that also</w:t>
      </w:r>
      <w:r w:rsidR="00C06DF0">
        <w:t xml:space="preserve"> include the use of the K-Means and Mini Batch K-Means clustering algorithms </w:t>
      </w:r>
      <w:r w:rsidR="00E50DF3">
        <w:t>to identify trends and patterns in the data.</w:t>
      </w:r>
      <w:r w:rsidR="00453237">
        <w:t xml:space="preserve"> The support vector machine and decision tree </w:t>
      </w:r>
      <w:r w:rsidR="00197D41">
        <w:t xml:space="preserve">machine learning algorithms </w:t>
      </w:r>
      <w:r w:rsidR="00995658">
        <w:t xml:space="preserve">are also used in this report </w:t>
      </w:r>
      <w:r w:rsidR="00932391">
        <w:t xml:space="preserve">to determine which is the best predictive model for predicting </w:t>
      </w:r>
      <w:r w:rsidR="00AB64F1">
        <w:t xml:space="preserve">player’s </w:t>
      </w:r>
      <w:r w:rsidR="008E3499">
        <w:t xml:space="preserve">level of </w:t>
      </w:r>
      <w:r w:rsidR="00CA5CD6">
        <w:t>engagement</w:t>
      </w:r>
      <w:r w:rsidR="00AB64F1">
        <w:t xml:space="preserve"> in a variety of games.</w:t>
      </w:r>
      <w:r w:rsidR="19DA5C93">
        <w:t xml:space="preserve"> From the predictive model training, the support vector machine using the radial basis function kernel </w:t>
      </w:r>
      <w:r w:rsidR="3B61E15F">
        <w:t>was the best performing kernel in comparison to other</w:t>
      </w:r>
      <w:r w:rsidR="0102D3A9">
        <w:t xml:space="preserve"> kernels available to the </w:t>
      </w:r>
      <w:r w:rsidR="5DB171FD">
        <w:t>algorithm</w:t>
      </w:r>
      <w:r w:rsidR="3B61E15F">
        <w:t xml:space="preserve"> and the decision tree using the log loss criterion was the best performing</w:t>
      </w:r>
      <w:r w:rsidR="1729243E">
        <w:t xml:space="preserve"> criterion compared to the others available.</w:t>
      </w:r>
      <w:r w:rsidR="0E3E9D16">
        <w:t xml:space="preserve"> In the final comparison between the support vector machine with the radial basis function kernel and the decision tree with the log</w:t>
      </w:r>
      <w:r w:rsidR="00032FFC">
        <w:t>istic</w:t>
      </w:r>
      <w:r w:rsidR="0E3E9D16">
        <w:t xml:space="preserve"> lo</w:t>
      </w:r>
      <w:r w:rsidR="1C8E0DBA">
        <w:t>ss criterion, the support vector machine performed the best.</w:t>
      </w:r>
      <w:r w:rsidRPr="318B665B">
        <w:rPr>
          <w:b/>
          <w:bCs/>
        </w:rPr>
        <w:br w:type="page"/>
      </w:r>
    </w:p>
    <w:sdt>
      <w:sdtPr>
        <w:rPr>
          <w:rFonts w:asciiTheme="minorHAnsi" w:eastAsiaTheme="minorEastAsia" w:hAnsiTheme="minorHAnsi" w:cstheme="minorBidi"/>
          <w:color w:val="auto"/>
          <w:kern w:val="2"/>
          <w:sz w:val="22"/>
          <w:szCs w:val="22"/>
          <w:lang w:eastAsia="en-US"/>
          <w14:ligatures w14:val="standardContextual"/>
        </w:rPr>
        <w:id w:val="-743026672"/>
        <w:docPartObj>
          <w:docPartGallery w:val="Table of Contents"/>
          <w:docPartUnique/>
        </w:docPartObj>
      </w:sdtPr>
      <w:sdtEndPr>
        <w:rPr>
          <w:b/>
          <w:bCs/>
        </w:rPr>
      </w:sdtEndPr>
      <w:sdtContent>
        <w:p w14:paraId="7BE54A06" w14:textId="1DB901C5" w:rsidR="00930A2F" w:rsidRPr="00930A2F" w:rsidRDefault="00930A2F">
          <w:pPr>
            <w:pStyle w:val="TOCHeading"/>
            <w:rPr>
              <w:rFonts w:ascii="Aptos" w:hAnsi="Aptos"/>
              <w:b/>
              <w:bCs/>
              <w:color w:val="auto"/>
            </w:rPr>
          </w:pPr>
          <w:r w:rsidRPr="00930A2F">
            <w:rPr>
              <w:rFonts w:ascii="Aptos" w:hAnsi="Aptos"/>
              <w:b/>
              <w:bCs/>
              <w:color w:val="auto"/>
            </w:rPr>
            <w:t>Table of Contents</w:t>
          </w:r>
        </w:p>
        <w:p w14:paraId="3E7AA361" w14:textId="65160BBD" w:rsidR="00CC6BC9" w:rsidRDefault="00930A2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5996399" w:history="1">
            <w:r w:rsidR="00CC6BC9" w:rsidRPr="00D4677C">
              <w:rPr>
                <w:rStyle w:val="Hyperlink"/>
                <w:rFonts w:ascii="Aptos" w:hAnsi="Aptos"/>
                <w:b/>
                <w:bCs/>
                <w:noProof/>
              </w:rPr>
              <w:t>1. Introduction</w:t>
            </w:r>
            <w:r w:rsidR="00CC6BC9">
              <w:rPr>
                <w:noProof/>
                <w:webHidden/>
              </w:rPr>
              <w:tab/>
            </w:r>
            <w:r w:rsidR="00CC6BC9">
              <w:rPr>
                <w:noProof/>
                <w:webHidden/>
              </w:rPr>
              <w:fldChar w:fldCharType="begin"/>
            </w:r>
            <w:r w:rsidR="00CC6BC9">
              <w:rPr>
                <w:noProof/>
                <w:webHidden/>
              </w:rPr>
              <w:instrText xml:space="preserve"> PAGEREF _Toc215996399 \h </w:instrText>
            </w:r>
            <w:r w:rsidR="00CC6BC9">
              <w:rPr>
                <w:noProof/>
                <w:webHidden/>
              </w:rPr>
            </w:r>
            <w:r w:rsidR="00CC6BC9">
              <w:rPr>
                <w:noProof/>
                <w:webHidden/>
              </w:rPr>
              <w:fldChar w:fldCharType="separate"/>
            </w:r>
            <w:r w:rsidR="00CC6BC9">
              <w:rPr>
                <w:noProof/>
                <w:webHidden/>
              </w:rPr>
              <w:t>4</w:t>
            </w:r>
            <w:r w:rsidR="00CC6BC9">
              <w:rPr>
                <w:noProof/>
                <w:webHidden/>
              </w:rPr>
              <w:fldChar w:fldCharType="end"/>
            </w:r>
          </w:hyperlink>
        </w:p>
        <w:p w14:paraId="01DA9F2D" w14:textId="740405E1" w:rsidR="00CC6BC9" w:rsidRDefault="00CC6BC9">
          <w:pPr>
            <w:pStyle w:val="TOC1"/>
            <w:tabs>
              <w:tab w:val="right" w:leader="dot" w:pos="9016"/>
            </w:tabs>
            <w:rPr>
              <w:rFonts w:eastAsiaTheme="minorEastAsia"/>
              <w:noProof/>
              <w:sz w:val="24"/>
              <w:szCs w:val="24"/>
              <w:lang w:eastAsia="en-GB"/>
            </w:rPr>
          </w:pPr>
          <w:hyperlink w:anchor="_Toc215996400" w:history="1">
            <w:r w:rsidRPr="00D4677C">
              <w:rPr>
                <w:rStyle w:val="Hyperlink"/>
                <w:rFonts w:ascii="Aptos" w:hAnsi="Aptos"/>
                <w:b/>
                <w:bCs/>
                <w:noProof/>
              </w:rPr>
              <w:t>2. Literature Support</w:t>
            </w:r>
            <w:r>
              <w:rPr>
                <w:noProof/>
                <w:webHidden/>
              </w:rPr>
              <w:tab/>
            </w:r>
            <w:r>
              <w:rPr>
                <w:noProof/>
                <w:webHidden/>
              </w:rPr>
              <w:fldChar w:fldCharType="begin"/>
            </w:r>
            <w:r>
              <w:rPr>
                <w:noProof/>
                <w:webHidden/>
              </w:rPr>
              <w:instrText xml:space="preserve"> PAGEREF _Toc215996400 \h </w:instrText>
            </w:r>
            <w:r>
              <w:rPr>
                <w:noProof/>
                <w:webHidden/>
              </w:rPr>
            </w:r>
            <w:r>
              <w:rPr>
                <w:noProof/>
                <w:webHidden/>
              </w:rPr>
              <w:fldChar w:fldCharType="separate"/>
            </w:r>
            <w:r>
              <w:rPr>
                <w:noProof/>
                <w:webHidden/>
              </w:rPr>
              <w:t>5</w:t>
            </w:r>
            <w:r>
              <w:rPr>
                <w:noProof/>
                <w:webHidden/>
              </w:rPr>
              <w:fldChar w:fldCharType="end"/>
            </w:r>
          </w:hyperlink>
        </w:p>
        <w:p w14:paraId="3B193A25" w14:textId="30B9DEED" w:rsidR="00CC6BC9" w:rsidRDefault="00CC6BC9">
          <w:pPr>
            <w:pStyle w:val="TOC1"/>
            <w:tabs>
              <w:tab w:val="right" w:leader="dot" w:pos="9016"/>
            </w:tabs>
            <w:rPr>
              <w:rFonts w:eastAsiaTheme="minorEastAsia"/>
              <w:noProof/>
              <w:sz w:val="24"/>
              <w:szCs w:val="24"/>
              <w:lang w:eastAsia="en-GB"/>
            </w:rPr>
          </w:pPr>
          <w:hyperlink w:anchor="_Toc215996401" w:history="1">
            <w:r w:rsidRPr="00D4677C">
              <w:rPr>
                <w:rStyle w:val="Hyperlink"/>
                <w:b/>
                <w:bCs/>
                <w:noProof/>
              </w:rPr>
              <w:t>3. Methodology</w:t>
            </w:r>
            <w:r>
              <w:rPr>
                <w:noProof/>
                <w:webHidden/>
              </w:rPr>
              <w:tab/>
            </w:r>
            <w:r>
              <w:rPr>
                <w:noProof/>
                <w:webHidden/>
              </w:rPr>
              <w:fldChar w:fldCharType="begin"/>
            </w:r>
            <w:r>
              <w:rPr>
                <w:noProof/>
                <w:webHidden/>
              </w:rPr>
              <w:instrText xml:space="preserve"> PAGEREF _Toc215996401 \h </w:instrText>
            </w:r>
            <w:r>
              <w:rPr>
                <w:noProof/>
                <w:webHidden/>
              </w:rPr>
            </w:r>
            <w:r>
              <w:rPr>
                <w:noProof/>
                <w:webHidden/>
              </w:rPr>
              <w:fldChar w:fldCharType="separate"/>
            </w:r>
            <w:r>
              <w:rPr>
                <w:noProof/>
                <w:webHidden/>
              </w:rPr>
              <w:t>7</w:t>
            </w:r>
            <w:r>
              <w:rPr>
                <w:noProof/>
                <w:webHidden/>
              </w:rPr>
              <w:fldChar w:fldCharType="end"/>
            </w:r>
          </w:hyperlink>
        </w:p>
        <w:p w14:paraId="51D86B25" w14:textId="4635020F" w:rsidR="00CC6BC9" w:rsidRDefault="00CC6BC9">
          <w:pPr>
            <w:pStyle w:val="TOC1"/>
            <w:tabs>
              <w:tab w:val="right" w:leader="dot" w:pos="9016"/>
            </w:tabs>
            <w:rPr>
              <w:rFonts w:eastAsiaTheme="minorEastAsia"/>
              <w:noProof/>
              <w:sz w:val="24"/>
              <w:szCs w:val="24"/>
              <w:lang w:eastAsia="en-GB"/>
            </w:rPr>
          </w:pPr>
          <w:hyperlink w:anchor="_Toc215996402" w:history="1">
            <w:r w:rsidRPr="00D4677C">
              <w:rPr>
                <w:rStyle w:val="Hyperlink"/>
                <w:b/>
                <w:bCs/>
                <w:noProof/>
              </w:rPr>
              <w:t>4. Conclusion</w:t>
            </w:r>
            <w:r>
              <w:rPr>
                <w:noProof/>
                <w:webHidden/>
              </w:rPr>
              <w:tab/>
            </w:r>
            <w:r>
              <w:rPr>
                <w:noProof/>
                <w:webHidden/>
              </w:rPr>
              <w:fldChar w:fldCharType="begin"/>
            </w:r>
            <w:r>
              <w:rPr>
                <w:noProof/>
                <w:webHidden/>
              </w:rPr>
              <w:instrText xml:space="preserve"> PAGEREF _Toc215996402 \h </w:instrText>
            </w:r>
            <w:r>
              <w:rPr>
                <w:noProof/>
                <w:webHidden/>
              </w:rPr>
            </w:r>
            <w:r>
              <w:rPr>
                <w:noProof/>
                <w:webHidden/>
              </w:rPr>
              <w:fldChar w:fldCharType="separate"/>
            </w:r>
            <w:r>
              <w:rPr>
                <w:noProof/>
                <w:webHidden/>
              </w:rPr>
              <w:t>12</w:t>
            </w:r>
            <w:r>
              <w:rPr>
                <w:noProof/>
                <w:webHidden/>
              </w:rPr>
              <w:fldChar w:fldCharType="end"/>
            </w:r>
          </w:hyperlink>
        </w:p>
        <w:p w14:paraId="2655BFEB" w14:textId="769342C7" w:rsidR="00930A2F" w:rsidRDefault="00930A2F">
          <w:r>
            <w:rPr>
              <w:b/>
              <w:bCs/>
            </w:rPr>
            <w:fldChar w:fldCharType="end"/>
          </w:r>
        </w:p>
      </w:sdtContent>
    </w:sdt>
    <w:p w14:paraId="110C0B75" w14:textId="4BD71566" w:rsidR="004C3AF1" w:rsidRPr="004C3AF1" w:rsidRDefault="004C3AF1">
      <w:pPr>
        <w:pStyle w:val="TableofFigures"/>
        <w:tabs>
          <w:tab w:val="right" w:leader="dot" w:pos="9016"/>
        </w:tabs>
        <w:rPr>
          <w:rFonts w:ascii="Aptos" w:eastAsiaTheme="majorEastAsia" w:hAnsi="Aptos" w:cstheme="majorBidi"/>
          <w:b/>
          <w:bCs/>
          <w:kern w:val="0"/>
          <w:sz w:val="32"/>
          <w:szCs w:val="32"/>
          <w:lang w:eastAsia="en-GB"/>
          <w14:ligatures w14:val="none"/>
        </w:rPr>
      </w:pPr>
      <w:r w:rsidRPr="004C3AF1">
        <w:rPr>
          <w:rFonts w:ascii="Aptos" w:eastAsiaTheme="majorEastAsia" w:hAnsi="Aptos" w:cstheme="majorBidi"/>
          <w:b/>
          <w:bCs/>
          <w:kern w:val="0"/>
          <w:sz w:val="32"/>
          <w:szCs w:val="32"/>
          <w:lang w:eastAsia="en-GB"/>
          <w14:ligatures w14:val="none"/>
        </w:rPr>
        <w:t>Table of Figures</w:t>
      </w:r>
    </w:p>
    <w:p w14:paraId="2E37DFDE" w14:textId="2C5F6B5A" w:rsidR="00CC6BC9" w:rsidRDefault="004C3AF1">
      <w:pPr>
        <w:pStyle w:val="TableofFigures"/>
        <w:tabs>
          <w:tab w:val="right" w:leader="dot" w:pos="9016"/>
        </w:tabs>
        <w:rPr>
          <w:rFonts w:eastAsiaTheme="minorEastAsia"/>
          <w:noProof/>
          <w:sz w:val="24"/>
          <w:szCs w:val="24"/>
          <w:lang w:eastAsia="en-GB"/>
        </w:rPr>
      </w:pPr>
      <w:r>
        <w:rPr>
          <w:b/>
          <w:bCs/>
        </w:rPr>
        <w:fldChar w:fldCharType="begin"/>
      </w:r>
      <w:r>
        <w:rPr>
          <w:b/>
          <w:bCs/>
        </w:rPr>
        <w:instrText xml:space="preserve"> TOC \h \z \c "Figure" </w:instrText>
      </w:r>
      <w:r>
        <w:rPr>
          <w:b/>
          <w:bCs/>
        </w:rPr>
        <w:fldChar w:fldCharType="separate"/>
      </w:r>
      <w:hyperlink w:anchor="_Toc215996409" w:history="1">
        <w:r w:rsidR="00CC6BC9" w:rsidRPr="007B4136">
          <w:rPr>
            <w:rStyle w:val="Hyperlink"/>
            <w:noProof/>
          </w:rPr>
          <w:t>Figure 1 - Bar Charts Showing Age and Gender Distribution in the Dataset.</w:t>
        </w:r>
        <w:r w:rsidR="00CC6BC9">
          <w:rPr>
            <w:noProof/>
            <w:webHidden/>
          </w:rPr>
          <w:tab/>
        </w:r>
        <w:r w:rsidR="00CC6BC9">
          <w:rPr>
            <w:noProof/>
            <w:webHidden/>
          </w:rPr>
          <w:fldChar w:fldCharType="begin"/>
        </w:r>
        <w:r w:rsidR="00CC6BC9">
          <w:rPr>
            <w:noProof/>
            <w:webHidden/>
          </w:rPr>
          <w:instrText xml:space="preserve"> PAGEREF _Toc215996409 \h </w:instrText>
        </w:r>
        <w:r w:rsidR="00CC6BC9">
          <w:rPr>
            <w:noProof/>
            <w:webHidden/>
          </w:rPr>
        </w:r>
        <w:r w:rsidR="00CC6BC9">
          <w:rPr>
            <w:noProof/>
            <w:webHidden/>
          </w:rPr>
          <w:fldChar w:fldCharType="separate"/>
        </w:r>
        <w:r w:rsidR="00CC6BC9">
          <w:rPr>
            <w:noProof/>
            <w:webHidden/>
          </w:rPr>
          <w:t>7</w:t>
        </w:r>
        <w:r w:rsidR="00CC6BC9">
          <w:rPr>
            <w:noProof/>
            <w:webHidden/>
          </w:rPr>
          <w:fldChar w:fldCharType="end"/>
        </w:r>
      </w:hyperlink>
    </w:p>
    <w:p w14:paraId="309420D0" w14:textId="7ABC964D" w:rsidR="00CC6BC9" w:rsidRDefault="00CC6BC9">
      <w:pPr>
        <w:pStyle w:val="TableofFigures"/>
        <w:tabs>
          <w:tab w:val="right" w:leader="dot" w:pos="9016"/>
        </w:tabs>
        <w:rPr>
          <w:rFonts w:eastAsiaTheme="minorEastAsia"/>
          <w:noProof/>
          <w:sz w:val="24"/>
          <w:szCs w:val="24"/>
          <w:lang w:eastAsia="en-GB"/>
        </w:rPr>
      </w:pPr>
      <w:hyperlink w:anchor="_Toc215996410" w:history="1">
        <w:r w:rsidRPr="007B4136">
          <w:rPr>
            <w:rStyle w:val="Hyperlink"/>
            <w:noProof/>
          </w:rPr>
          <w:t>Figure 2 - Bar Charts to Show Player Locations to show and Game Genres.</w:t>
        </w:r>
        <w:r>
          <w:rPr>
            <w:noProof/>
            <w:webHidden/>
          </w:rPr>
          <w:tab/>
        </w:r>
        <w:r>
          <w:rPr>
            <w:noProof/>
            <w:webHidden/>
          </w:rPr>
          <w:fldChar w:fldCharType="begin"/>
        </w:r>
        <w:r>
          <w:rPr>
            <w:noProof/>
            <w:webHidden/>
          </w:rPr>
          <w:instrText xml:space="preserve"> PAGEREF _Toc215996410 \h </w:instrText>
        </w:r>
        <w:r>
          <w:rPr>
            <w:noProof/>
            <w:webHidden/>
          </w:rPr>
        </w:r>
        <w:r>
          <w:rPr>
            <w:noProof/>
            <w:webHidden/>
          </w:rPr>
          <w:fldChar w:fldCharType="separate"/>
        </w:r>
        <w:r>
          <w:rPr>
            <w:noProof/>
            <w:webHidden/>
          </w:rPr>
          <w:t>8</w:t>
        </w:r>
        <w:r>
          <w:rPr>
            <w:noProof/>
            <w:webHidden/>
          </w:rPr>
          <w:fldChar w:fldCharType="end"/>
        </w:r>
      </w:hyperlink>
    </w:p>
    <w:p w14:paraId="3DBBAB3F" w14:textId="17B455D8" w:rsidR="00CC6BC9" w:rsidRDefault="00CC6BC9">
      <w:pPr>
        <w:pStyle w:val="TableofFigures"/>
        <w:tabs>
          <w:tab w:val="right" w:leader="dot" w:pos="9016"/>
        </w:tabs>
        <w:rPr>
          <w:rFonts w:eastAsiaTheme="minorEastAsia"/>
          <w:noProof/>
          <w:sz w:val="24"/>
          <w:szCs w:val="24"/>
          <w:lang w:eastAsia="en-GB"/>
        </w:rPr>
      </w:pPr>
      <w:hyperlink w:anchor="_Toc215996411" w:history="1">
        <w:r w:rsidRPr="007B4136">
          <w:rPr>
            <w:rStyle w:val="Hyperlink"/>
            <w:noProof/>
          </w:rPr>
          <w:t>Figure 3 - Bar Charts to Showing Play Time in Hours in Different Ranges and Distribution of Engagement Levels.</w:t>
        </w:r>
        <w:r>
          <w:rPr>
            <w:noProof/>
            <w:webHidden/>
          </w:rPr>
          <w:tab/>
        </w:r>
        <w:r>
          <w:rPr>
            <w:noProof/>
            <w:webHidden/>
          </w:rPr>
          <w:fldChar w:fldCharType="begin"/>
        </w:r>
        <w:r>
          <w:rPr>
            <w:noProof/>
            <w:webHidden/>
          </w:rPr>
          <w:instrText xml:space="preserve"> PAGEREF _Toc215996411 \h </w:instrText>
        </w:r>
        <w:r>
          <w:rPr>
            <w:noProof/>
            <w:webHidden/>
          </w:rPr>
        </w:r>
        <w:r>
          <w:rPr>
            <w:noProof/>
            <w:webHidden/>
          </w:rPr>
          <w:fldChar w:fldCharType="separate"/>
        </w:r>
        <w:r>
          <w:rPr>
            <w:noProof/>
            <w:webHidden/>
          </w:rPr>
          <w:t>8</w:t>
        </w:r>
        <w:r>
          <w:rPr>
            <w:noProof/>
            <w:webHidden/>
          </w:rPr>
          <w:fldChar w:fldCharType="end"/>
        </w:r>
      </w:hyperlink>
    </w:p>
    <w:p w14:paraId="63A56800" w14:textId="54B8E7BC" w:rsidR="00CC6BC9" w:rsidRDefault="00CC6BC9">
      <w:pPr>
        <w:pStyle w:val="TableofFigures"/>
        <w:tabs>
          <w:tab w:val="right" w:leader="dot" w:pos="9016"/>
        </w:tabs>
        <w:rPr>
          <w:rFonts w:eastAsiaTheme="minorEastAsia"/>
          <w:noProof/>
          <w:sz w:val="24"/>
          <w:szCs w:val="24"/>
          <w:lang w:eastAsia="en-GB"/>
        </w:rPr>
      </w:pPr>
      <w:hyperlink w:anchor="_Toc215996412" w:history="1">
        <w:r w:rsidRPr="007B4136">
          <w:rPr>
            <w:rStyle w:val="Hyperlink"/>
            <w:noProof/>
          </w:rPr>
          <w:t>Figure 4 - Scatter Graph Showing Playtime in Hours and Average Session Duration (Left) and Age and Playtime in Hours (Right).</w:t>
        </w:r>
        <w:r>
          <w:rPr>
            <w:noProof/>
            <w:webHidden/>
          </w:rPr>
          <w:tab/>
        </w:r>
        <w:r>
          <w:rPr>
            <w:noProof/>
            <w:webHidden/>
          </w:rPr>
          <w:fldChar w:fldCharType="begin"/>
        </w:r>
        <w:r>
          <w:rPr>
            <w:noProof/>
            <w:webHidden/>
          </w:rPr>
          <w:instrText xml:space="preserve"> PAGEREF _Toc215996412 \h </w:instrText>
        </w:r>
        <w:r>
          <w:rPr>
            <w:noProof/>
            <w:webHidden/>
          </w:rPr>
        </w:r>
        <w:r>
          <w:rPr>
            <w:noProof/>
            <w:webHidden/>
          </w:rPr>
          <w:fldChar w:fldCharType="separate"/>
        </w:r>
        <w:r>
          <w:rPr>
            <w:noProof/>
            <w:webHidden/>
          </w:rPr>
          <w:t>9</w:t>
        </w:r>
        <w:r>
          <w:rPr>
            <w:noProof/>
            <w:webHidden/>
          </w:rPr>
          <w:fldChar w:fldCharType="end"/>
        </w:r>
      </w:hyperlink>
    </w:p>
    <w:p w14:paraId="5B93B937" w14:textId="6F312D6C" w:rsidR="00CC6BC9" w:rsidRDefault="00CC6BC9">
      <w:pPr>
        <w:pStyle w:val="TableofFigures"/>
        <w:tabs>
          <w:tab w:val="right" w:leader="dot" w:pos="9016"/>
        </w:tabs>
        <w:rPr>
          <w:rFonts w:eastAsiaTheme="minorEastAsia"/>
          <w:noProof/>
          <w:sz w:val="24"/>
          <w:szCs w:val="24"/>
          <w:lang w:eastAsia="en-GB"/>
        </w:rPr>
      </w:pPr>
      <w:hyperlink w:anchor="_Toc215996413" w:history="1">
        <w:r w:rsidRPr="007B4136">
          <w:rPr>
            <w:rStyle w:val="Hyperlink"/>
            <w:noProof/>
          </w:rPr>
          <w:t>Figure 5 - Mini Batch K-Means Clustering (Left) and K-Means Clustering (Right) Performed on Ages and Play Time in Hours.</w:t>
        </w:r>
        <w:r>
          <w:rPr>
            <w:noProof/>
            <w:webHidden/>
          </w:rPr>
          <w:tab/>
        </w:r>
        <w:r>
          <w:rPr>
            <w:noProof/>
            <w:webHidden/>
          </w:rPr>
          <w:fldChar w:fldCharType="begin"/>
        </w:r>
        <w:r>
          <w:rPr>
            <w:noProof/>
            <w:webHidden/>
          </w:rPr>
          <w:instrText xml:space="preserve"> PAGEREF _Toc215996413 \h </w:instrText>
        </w:r>
        <w:r>
          <w:rPr>
            <w:noProof/>
            <w:webHidden/>
          </w:rPr>
        </w:r>
        <w:r>
          <w:rPr>
            <w:noProof/>
            <w:webHidden/>
          </w:rPr>
          <w:fldChar w:fldCharType="separate"/>
        </w:r>
        <w:r>
          <w:rPr>
            <w:noProof/>
            <w:webHidden/>
          </w:rPr>
          <w:t>9</w:t>
        </w:r>
        <w:r>
          <w:rPr>
            <w:noProof/>
            <w:webHidden/>
          </w:rPr>
          <w:fldChar w:fldCharType="end"/>
        </w:r>
      </w:hyperlink>
    </w:p>
    <w:p w14:paraId="4D355E6D" w14:textId="748D7036" w:rsidR="00CC6BC9" w:rsidRDefault="00CC6BC9">
      <w:pPr>
        <w:pStyle w:val="TableofFigures"/>
        <w:tabs>
          <w:tab w:val="right" w:leader="dot" w:pos="9016"/>
        </w:tabs>
        <w:rPr>
          <w:rFonts w:eastAsiaTheme="minorEastAsia"/>
          <w:noProof/>
          <w:sz w:val="24"/>
          <w:szCs w:val="24"/>
          <w:lang w:eastAsia="en-GB"/>
        </w:rPr>
      </w:pPr>
      <w:hyperlink w:anchor="_Toc215996414" w:history="1">
        <w:r w:rsidRPr="007B4136">
          <w:rPr>
            <w:rStyle w:val="Hyperlink"/>
            <w:noProof/>
          </w:rPr>
          <w:t>Figure 6 - Confusion Matrix of SVC with RBF Kernel (Left) and Decision Tree Classifier with Entropy Criterion.</w:t>
        </w:r>
        <w:r>
          <w:rPr>
            <w:noProof/>
            <w:webHidden/>
          </w:rPr>
          <w:tab/>
        </w:r>
        <w:r>
          <w:rPr>
            <w:noProof/>
            <w:webHidden/>
          </w:rPr>
          <w:fldChar w:fldCharType="begin"/>
        </w:r>
        <w:r>
          <w:rPr>
            <w:noProof/>
            <w:webHidden/>
          </w:rPr>
          <w:instrText xml:space="preserve"> PAGEREF _Toc215996414 \h </w:instrText>
        </w:r>
        <w:r>
          <w:rPr>
            <w:noProof/>
            <w:webHidden/>
          </w:rPr>
        </w:r>
        <w:r>
          <w:rPr>
            <w:noProof/>
            <w:webHidden/>
          </w:rPr>
          <w:fldChar w:fldCharType="separate"/>
        </w:r>
        <w:r>
          <w:rPr>
            <w:noProof/>
            <w:webHidden/>
          </w:rPr>
          <w:t>11</w:t>
        </w:r>
        <w:r>
          <w:rPr>
            <w:noProof/>
            <w:webHidden/>
          </w:rPr>
          <w:fldChar w:fldCharType="end"/>
        </w:r>
      </w:hyperlink>
    </w:p>
    <w:p w14:paraId="7B63F084" w14:textId="13746793" w:rsidR="00930A2F" w:rsidRDefault="004C3AF1" w:rsidP="00930A2F">
      <w:pPr>
        <w:rPr>
          <w:b/>
          <w:bCs/>
        </w:rPr>
      </w:pPr>
      <w:r>
        <w:rPr>
          <w:b/>
          <w:bCs/>
        </w:rPr>
        <w:fldChar w:fldCharType="end"/>
      </w:r>
    </w:p>
    <w:p w14:paraId="72A073CE" w14:textId="77777777" w:rsidR="00930A2F" w:rsidRDefault="00930A2F">
      <w:pPr>
        <w:rPr>
          <w:b/>
          <w:bCs/>
        </w:rPr>
      </w:pPr>
      <w:r>
        <w:rPr>
          <w:b/>
          <w:bCs/>
        </w:rPr>
        <w:br w:type="page"/>
      </w:r>
    </w:p>
    <w:p w14:paraId="13B45F6E" w14:textId="06FD2434" w:rsidR="00E63F43" w:rsidRPr="00E63F43" w:rsidRDefault="00EB6E87" w:rsidP="00E63F43">
      <w:pPr>
        <w:pStyle w:val="Heading1"/>
        <w:rPr>
          <w:rFonts w:ascii="Aptos" w:hAnsi="Aptos"/>
          <w:b/>
          <w:bCs/>
          <w:color w:val="auto"/>
          <w:sz w:val="32"/>
          <w:szCs w:val="32"/>
        </w:rPr>
      </w:pPr>
      <w:bookmarkStart w:id="0" w:name="_Toc215996399"/>
      <w:r>
        <w:rPr>
          <w:rFonts w:ascii="Aptos" w:hAnsi="Aptos"/>
          <w:b/>
          <w:bCs/>
          <w:color w:val="auto"/>
          <w:sz w:val="32"/>
          <w:szCs w:val="32"/>
        </w:rPr>
        <w:lastRenderedPageBreak/>
        <w:t xml:space="preserve">1. </w:t>
      </w:r>
      <w:r w:rsidR="00930A2F" w:rsidRPr="00930A2F">
        <w:rPr>
          <w:rFonts w:ascii="Aptos" w:hAnsi="Aptos"/>
          <w:b/>
          <w:bCs/>
          <w:color w:val="auto"/>
          <w:sz w:val="32"/>
          <w:szCs w:val="32"/>
        </w:rPr>
        <w:t>Introduction</w:t>
      </w:r>
      <w:bookmarkEnd w:id="0"/>
    </w:p>
    <w:p w14:paraId="0E1FFAF1" w14:textId="13BF91A7" w:rsidR="00807075" w:rsidRDefault="004E14AA" w:rsidP="00023F09">
      <w:pPr>
        <w:jc w:val="both"/>
      </w:pPr>
      <w:r>
        <w:t xml:space="preserve">Machine learning models are a set </w:t>
      </w:r>
      <w:r w:rsidR="00E424D8">
        <w:t>of mathematical functions that are used to make predictions</w:t>
      </w:r>
      <w:r w:rsidR="003051CF">
        <w:t xml:space="preserve"> based on historical data</w:t>
      </w:r>
      <w:r w:rsidR="00A44B82">
        <w:t xml:space="preserve">, the methods </w:t>
      </w:r>
      <w:r w:rsidR="004C45BF">
        <w:t>that are used to train machine learning models come under supervised or unsupervised learning categories</w:t>
      </w:r>
      <w:r w:rsidR="00F7053D">
        <w:t xml:space="preserve">. </w:t>
      </w:r>
      <w:r w:rsidR="00575C34">
        <w:t>In particular</w:t>
      </w:r>
      <w:r w:rsidR="00F7053D">
        <w:t>,</w:t>
      </w:r>
      <w:r w:rsidR="001C26A8">
        <w:t xml:space="preserve"> the objectives of</w:t>
      </w:r>
      <w:r w:rsidR="00023F09">
        <w:t xml:space="preserve"> training</w:t>
      </w:r>
      <w:r w:rsidR="00F7053D">
        <w:t xml:space="preserve"> machine learning models</w:t>
      </w:r>
      <w:r w:rsidR="00023F09">
        <w:t xml:space="preserve"> through supervised learning</w:t>
      </w:r>
      <w:r w:rsidR="00F7053D">
        <w:t xml:space="preserve"> can be </w:t>
      </w:r>
      <w:r w:rsidR="002712A7">
        <w:t>placed into two categories which are classification and regression, classification models</w:t>
      </w:r>
      <w:r w:rsidR="00BF3D16">
        <w:t xml:space="preserve"> are trained to predict discrete or categorical values </w:t>
      </w:r>
      <w:r w:rsidR="00256460">
        <w:t xml:space="preserve">on a given input, while regression models are used to predict continuous </w:t>
      </w:r>
      <w:r w:rsidR="007860E2">
        <w:t xml:space="preserve">values that are </w:t>
      </w:r>
      <w:r w:rsidR="00256460">
        <w:t>usuall</w:t>
      </w:r>
      <w:r w:rsidR="003F23F9">
        <w:t>y numerical on a given input</w:t>
      </w:r>
      <w:r w:rsidR="00807075">
        <w:t>.</w:t>
      </w:r>
      <w:sdt>
        <w:sdtPr>
          <w:rPr>
            <w:rFonts w:ascii="Aptos" w:hAnsi="Aptos"/>
            <w:color w:val="000000"/>
            <w:highlight w:val="white"/>
          </w:rPr>
          <w:alias w:val="Citation"/>
          <w:tag w:val="{&quot;referencesIds&quot;:[&quot;doc:6904a05c06a6b9107b1e888f&quot;],&quot;referencesOptions&quot;:{&quot;doc:6904a05c06a6b9107b1e88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8221498,&quot;citationText&quot;:&quot;&lt;span style=\&quot;font-family:Aptos;font-size:14.666666666666666px;color:#000000\&quot;&gt;[1]&lt;/span&gt;&quot;}"/>
          <w:id w:val="1818221498"/>
          <w:placeholder>
            <w:docPart w:val="5AD51F2FCC5D4F85B0FB728AFBA5D53B"/>
          </w:placeholder>
        </w:sdtPr>
        <w:sdtContent>
          <w:r w:rsidR="00C374E0">
            <w:rPr>
              <w:rFonts w:ascii="Aptos" w:eastAsia="Times New Roman" w:hAnsi="Aptos"/>
              <w:color w:val="000000"/>
            </w:rPr>
            <w:t>[1]</w:t>
          </w:r>
        </w:sdtContent>
      </w:sdt>
    </w:p>
    <w:p w14:paraId="69D17A90" w14:textId="7482317D" w:rsidR="00807075" w:rsidRDefault="00DC7059" w:rsidP="00023F09">
      <w:pPr>
        <w:jc w:val="both"/>
      </w:pPr>
      <w:r>
        <w:t xml:space="preserve">Machine learning models have applications </w:t>
      </w:r>
      <w:r w:rsidR="004B7748">
        <w:t>spanning a very broad range of industries such as finance, healthcare, crime</w:t>
      </w:r>
      <w:r w:rsidR="00307F83">
        <w:t>, gaming etc.</w:t>
      </w:r>
      <w:r w:rsidR="00EC5F75">
        <w:t xml:space="preserve"> and as such have variety different algorithms under </w:t>
      </w:r>
      <w:r w:rsidR="0074719D">
        <w:t>the regression and classification models category</w:t>
      </w:r>
      <w:r w:rsidR="00CC4FC4">
        <w:t>.</w:t>
      </w:r>
      <w:sdt>
        <w:sdtPr>
          <w:rPr>
            <w:rFonts w:ascii="Aptos" w:hAnsi="Aptos"/>
            <w:color w:val="000000"/>
            <w:highlight w:val="white"/>
          </w:rPr>
          <w:alias w:val="Citation"/>
          <w:tag w:val="{&quot;referencesIds&quot;:[&quot;doc:6904a05c06a6b9107b1e888f&quot;],&quot;referencesOptions&quot;:{&quot;doc:6904a05c06a6b9107b1e88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564143,&quot;citationText&quot;:&quot;&lt;span style=\&quot;font-family:Aptos;font-size:14.666666666666666px;color:#000000\&quot;&gt;[1]&lt;/span&gt;&quot;}"/>
          <w:id w:val="2052564143"/>
          <w:placeholder>
            <w:docPart w:val="3678D15DAAC648D1B7422ACFE18AFD9D"/>
          </w:placeholder>
        </w:sdtPr>
        <w:sdtContent>
          <w:r w:rsidR="00C374E0">
            <w:rPr>
              <w:rFonts w:ascii="Aptos" w:eastAsia="Times New Roman" w:hAnsi="Aptos"/>
              <w:color w:val="000000"/>
            </w:rPr>
            <w:t>[1]</w:t>
          </w:r>
        </w:sdtContent>
      </w:sdt>
    </w:p>
    <w:p w14:paraId="3A59D7C3" w14:textId="50D22ABE" w:rsidR="009123B7" w:rsidRDefault="00CD01DA" w:rsidP="00023F09">
      <w:pPr>
        <w:jc w:val="both"/>
      </w:pPr>
      <w:r>
        <w:t>This report gives an overview of support vector machines</w:t>
      </w:r>
      <w:r w:rsidR="00C3233A">
        <w:t xml:space="preserve"> and decision trees, the report will also document the implementation</w:t>
      </w:r>
      <w:r w:rsidR="00434ACF">
        <w:t xml:space="preserve"> and comparison</w:t>
      </w:r>
      <w:r w:rsidR="00C3233A">
        <w:t xml:space="preserve"> of a </w:t>
      </w:r>
      <w:r w:rsidR="00325100">
        <w:t>specific</w:t>
      </w:r>
      <w:r w:rsidR="00C3233A">
        <w:t xml:space="preserve"> support vector machine </w:t>
      </w:r>
      <w:r w:rsidR="004A42D7">
        <w:t>and a decision tree model</w:t>
      </w:r>
      <w:r w:rsidR="00325100">
        <w:t xml:space="preserve"> to predict player engagement </w:t>
      </w:r>
      <w:r w:rsidR="005E1F66">
        <w:t>based on a large dataset</w:t>
      </w:r>
      <w:r w:rsidR="00CC1E3B">
        <w:t xml:space="preserve"> relating to player engagement in online gaming</w:t>
      </w:r>
      <w:r w:rsidR="009123B7">
        <w:t>.</w:t>
      </w:r>
    </w:p>
    <w:p w14:paraId="7AB42037" w14:textId="77777777" w:rsidR="009123B7" w:rsidRDefault="009123B7">
      <w:r>
        <w:br w:type="page"/>
      </w:r>
    </w:p>
    <w:p w14:paraId="46463389" w14:textId="4BC57A96" w:rsidR="009123B7" w:rsidRDefault="00EB6E87" w:rsidP="009123B7">
      <w:pPr>
        <w:pStyle w:val="Heading1"/>
        <w:rPr>
          <w:rFonts w:ascii="Aptos" w:hAnsi="Aptos"/>
          <w:b/>
          <w:bCs/>
          <w:color w:val="auto"/>
          <w:sz w:val="32"/>
          <w:szCs w:val="32"/>
        </w:rPr>
      </w:pPr>
      <w:bookmarkStart w:id="1" w:name="_Toc215996400"/>
      <w:r>
        <w:rPr>
          <w:rFonts w:ascii="Aptos" w:hAnsi="Aptos"/>
          <w:b/>
          <w:bCs/>
          <w:color w:val="auto"/>
          <w:sz w:val="32"/>
          <w:szCs w:val="32"/>
        </w:rPr>
        <w:lastRenderedPageBreak/>
        <w:t xml:space="preserve">2. </w:t>
      </w:r>
      <w:r w:rsidR="009123B7" w:rsidRPr="009123B7">
        <w:rPr>
          <w:rFonts w:ascii="Aptos" w:hAnsi="Aptos"/>
          <w:b/>
          <w:bCs/>
          <w:color w:val="auto"/>
          <w:sz w:val="32"/>
          <w:szCs w:val="32"/>
        </w:rPr>
        <w:t>Literature Support</w:t>
      </w:r>
      <w:bookmarkEnd w:id="1"/>
    </w:p>
    <w:p w14:paraId="6A1228C9" w14:textId="3F275696" w:rsidR="006F3610" w:rsidRPr="006F3610" w:rsidRDefault="006F3610" w:rsidP="006F3610">
      <w:pPr>
        <w:rPr>
          <w:b/>
          <w:bCs/>
        </w:rPr>
      </w:pPr>
      <w:r w:rsidRPr="006F3610">
        <w:rPr>
          <w:b/>
          <w:bCs/>
        </w:rPr>
        <w:t>Support Vector Machines</w:t>
      </w:r>
    </w:p>
    <w:p w14:paraId="0B243051" w14:textId="4AD77CFB" w:rsidR="007939B6" w:rsidRDefault="009123B7" w:rsidP="00003473">
      <w:pPr>
        <w:jc w:val="both"/>
        <w:rPr>
          <w:rFonts w:ascii="Aptos" w:hAnsi="Aptos"/>
          <w:color w:val="000000"/>
        </w:rPr>
      </w:pPr>
      <w:r>
        <w:t xml:space="preserve">Support </w:t>
      </w:r>
      <w:r w:rsidR="00B35041">
        <w:t>V</w:t>
      </w:r>
      <w:r>
        <w:t xml:space="preserve">ector </w:t>
      </w:r>
      <w:r w:rsidR="00B35041">
        <w:t>M</w:t>
      </w:r>
      <w:r>
        <w:t>achines (SVMs) are a highly reputed group of machine learning models that have applications in classification and regression through Support Vector Classifier and Support Vector Regressor.</w:t>
      </w:r>
      <w:r w:rsidR="0032275C">
        <w:t xml:space="preserve"> </w:t>
      </w:r>
      <w:sdt>
        <w:sdtPr>
          <w:rPr>
            <w:rFonts w:ascii="Aptos" w:hAnsi="Aptos"/>
            <w:color w:val="000000" w:themeColor="text1"/>
            <w:highlight w:val="white"/>
          </w:rPr>
          <w:alias w:val="Citation"/>
          <w:tag w:val="{&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676712,&quot;citationText&quot;:&quot;&lt;span style=\&quot;font-family:Aptos;font-size:14.666666666666666px;color:#000000\&quot;&gt;[2]&lt;/span&gt;&quot;}"/>
          <w:id w:val="128676712"/>
          <w:placeholder>
            <w:docPart w:val="A937E421C50D44D49BDD8634EDFF0E2A"/>
          </w:placeholder>
        </w:sdtPr>
        <w:sdtContent>
          <w:r w:rsidR="00C374E0" w:rsidRPr="318B665B">
            <w:rPr>
              <w:rFonts w:ascii="Aptos" w:eastAsia="Times New Roman" w:hAnsi="Aptos"/>
              <w:color w:val="000000" w:themeColor="text1"/>
            </w:rPr>
            <w:t>[2]</w:t>
          </w:r>
        </w:sdtContent>
      </w:sdt>
      <w:r w:rsidR="0032275C" w:rsidRPr="318B665B">
        <w:rPr>
          <w:rFonts w:ascii="Aptos" w:hAnsi="Aptos"/>
          <w:color w:val="000000" w:themeColor="text1"/>
          <w:highlight w:val="white"/>
        </w:rPr>
        <w:t xml:space="preserve"> </w:t>
      </w:r>
      <w:sdt>
        <w:sdtPr>
          <w:rPr>
            <w:rFonts w:ascii="Aptos" w:hAnsi="Aptos"/>
            <w:color w:val="000000" w:themeColor="text1"/>
            <w:highlight w:val="white"/>
          </w:rPr>
          <w:alias w:val="Citation"/>
          <w:tag w:val="{&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2978372,&quot;citationText&quot;:&quot;&lt;span style=\&quot;font-family:Aptos;font-size:14.666666666666666px;color:#000000\&quot;&gt;[3]&lt;/span&gt;&quot;}"/>
          <w:id w:val="1382978372"/>
          <w:placeholder>
            <w:docPart w:val="0B49D541617D4FAEBE6918C0450B644E"/>
          </w:placeholder>
        </w:sdtPr>
        <w:sdtContent>
          <w:r w:rsidR="00C374E0" w:rsidRPr="318B665B">
            <w:rPr>
              <w:rFonts w:ascii="Aptos" w:eastAsia="Times New Roman" w:hAnsi="Aptos"/>
              <w:color w:val="000000" w:themeColor="text1"/>
            </w:rPr>
            <w:t>[3]</w:t>
          </w:r>
        </w:sdtContent>
      </w:sdt>
      <w:r w:rsidR="0032275C" w:rsidRPr="318B665B">
        <w:rPr>
          <w:rFonts w:ascii="Aptos" w:hAnsi="Aptos"/>
          <w:color w:val="000000" w:themeColor="text1"/>
        </w:rPr>
        <w:t xml:space="preserve"> </w:t>
      </w:r>
      <w:r>
        <w:t>Studies say the SVMs are popular due to its ability to make predictions of higher accuracy than other models on smaller</w:t>
      </w:r>
      <w:r w:rsidR="00975D4B">
        <w:t xml:space="preserve"> and non-linear</w:t>
      </w:r>
      <w:r>
        <w:t xml:space="preserve"> training datasets</w:t>
      </w:r>
      <w:r w:rsidR="00320B60">
        <w:t>,</w:t>
      </w:r>
      <w:r w:rsidR="00C55710">
        <w:t xml:space="preserve"> they also mention its efficien</w:t>
      </w:r>
      <w:r w:rsidR="00003473">
        <w:t>cy on computing hardware</w:t>
      </w:r>
      <w:r w:rsidR="007939B6">
        <w:t>.</w:t>
      </w:r>
      <w:sdt>
        <w:sdtPr>
          <w:rPr>
            <w:rFonts w:ascii="Aptos" w:hAnsi="Aptos"/>
            <w:color w:val="000000" w:themeColor="text1"/>
            <w:highlight w:val="white"/>
          </w:rPr>
          <w:alias w:val="Citation"/>
          <w:tag w:val="{&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354141,&quot;citationText&quot;:&quot;&lt;span style=\&quot;font-family:Aptos;font-size:14.666666666666666px;color:#000000\&quot;&gt;[2]&lt;/span&gt;&quot;}"/>
          <w:id w:val="1699354141"/>
          <w:placeholder>
            <w:docPart w:val="E3D1B7C145C1459993CFFB0666EAF8B2"/>
          </w:placeholder>
        </w:sdtPr>
        <w:sdtContent>
          <w:r w:rsidR="00C374E0" w:rsidRPr="318B665B">
            <w:rPr>
              <w:rFonts w:ascii="Aptos" w:eastAsia="Times New Roman" w:hAnsi="Aptos"/>
              <w:color w:val="000000" w:themeColor="text1"/>
            </w:rPr>
            <w:t>[2]</w:t>
          </w:r>
        </w:sdtContent>
      </w:sdt>
      <w:sdt>
        <w:sdtPr>
          <w:rPr>
            <w:rFonts w:ascii="Aptos" w:hAnsi="Aptos"/>
            <w:color w:val="000000" w:themeColor="text1"/>
            <w:highlight w:val="white"/>
          </w:rPr>
          <w:alias w:val="Citation"/>
          <w:tag w:val="{&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990055,&quot;citationText&quot;:&quot;&lt;span style=\&quot;font-family:Aptos;font-size:14.666666666666666px;color:#000000\&quot;&gt;[3]&lt;/span&gt;&quot;}"/>
          <w:id w:val="1385990055"/>
          <w:placeholder>
            <w:docPart w:val="FAD45350C6FC4BB0985BC1627CFD0A3A"/>
          </w:placeholder>
        </w:sdtPr>
        <w:sdtContent>
          <w:r w:rsidR="00C374E0" w:rsidRPr="318B665B">
            <w:rPr>
              <w:rFonts w:ascii="Aptos" w:eastAsia="Times New Roman" w:hAnsi="Aptos"/>
              <w:color w:val="000000" w:themeColor="text1"/>
            </w:rPr>
            <w:t>[3]</w:t>
          </w:r>
        </w:sdtContent>
      </w:sdt>
    </w:p>
    <w:p w14:paraId="0AF51533" w14:textId="182FAE39" w:rsidR="00012116" w:rsidRDefault="00012116" w:rsidP="00003473">
      <w:pPr>
        <w:jc w:val="both"/>
        <w:rPr>
          <w:rFonts w:ascii="Aptos" w:hAnsi="Aptos"/>
          <w:color w:val="000000"/>
        </w:rPr>
      </w:pPr>
      <w:r>
        <w:t>In a dataset where the target value consists of two</w:t>
      </w:r>
      <w:r w:rsidR="00DB463F">
        <w:t xml:space="preserve"> or more</w:t>
      </w:r>
      <w:r>
        <w:t xml:space="preserve"> classes SVMs operate by using the most extreme values in each class or the value from each class that is closest to the opposing class</w:t>
      </w:r>
      <w:r w:rsidR="00DB463F">
        <w:t>es</w:t>
      </w:r>
      <w:r>
        <w:t xml:space="preserve"> which are called the support vectors and act as the boundaries that establish the hyperplane which splits the features within the training dataset into separate classes while maximising the distance between the closest points in both groups to the hyperplane.</w:t>
      </w:r>
      <w:sdt>
        <w:sdtPr>
          <w:rPr>
            <w:rFonts w:ascii="Aptos" w:hAnsi="Aptos"/>
            <w:color w:val="000000"/>
            <w:highlight w:val="white"/>
          </w:rPr>
          <w:alias w:val="Citation"/>
          <w:tag w:val="{&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724293,&quot;citationText&quot;:&quot;&lt;span style=\&quot;font-family:Aptos;font-size:14.666666666666666px;color:#000000\&quot;&gt;[2]&lt;/span&gt;&quot;}"/>
          <w:id w:val="-1823724293"/>
          <w:placeholder>
            <w:docPart w:val="5F9514DA103E405F9F50CF665D26FA65"/>
          </w:placeholder>
        </w:sdtPr>
        <w:sdtContent>
          <w:r w:rsidR="00C374E0">
            <w:rPr>
              <w:rFonts w:ascii="Aptos" w:eastAsia="Times New Roman" w:hAnsi="Aptos"/>
              <w:color w:val="000000"/>
            </w:rPr>
            <w:t>[2]</w:t>
          </w:r>
        </w:sdtContent>
      </w:sdt>
      <w:sdt>
        <w:sdtPr>
          <w:rPr>
            <w:rFonts w:ascii="Aptos" w:hAnsi="Aptos"/>
            <w:color w:val="000000"/>
            <w:highlight w:val="white"/>
          </w:rPr>
          <w:alias w:val="Citation"/>
          <w:tag w:val="{&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9700734,&quot;citationText&quot;:&quot;&lt;span style=\&quot;font-family:Aptos;font-size:14.666666666666666px;color:#000000\&quot;&gt;[3]&lt;/span&gt;&quot;}"/>
          <w:id w:val="-339700734"/>
          <w:placeholder>
            <w:docPart w:val="CA56F292FF2B4AC69F258686A47552D3"/>
          </w:placeholder>
        </w:sdtPr>
        <w:sdtContent>
          <w:r w:rsidR="00C374E0">
            <w:rPr>
              <w:rFonts w:ascii="Aptos" w:eastAsia="Times New Roman" w:hAnsi="Aptos"/>
              <w:color w:val="000000"/>
            </w:rPr>
            <w:t>[3]</w:t>
          </w:r>
        </w:sdtContent>
      </w:sdt>
      <w:sdt>
        <w:sdtPr>
          <w:rPr>
            <w:rFonts w:ascii="Aptos" w:hAnsi="Aptos"/>
            <w:color w:val="000000"/>
            <w:highlight w:val="white"/>
          </w:rPr>
          <w:alias w:val="Citation"/>
          <w:tag w:val="{&quot;referencesIds&quot;:[&quot;doc:6904a9ff07f9ca36e4c242a3&quot;],&quot;referencesOptions&quot;:{&quot;doc:6904a9ff07f9ca36e4c242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088304,&quot;citationText&quot;:&quot;&lt;span style=\&quot;font-family:Aptos;font-size:14.666666666666666px;color:#000000\&quot;&gt;[4]&lt;/span&gt;&quot;}"/>
          <w:id w:val="1720088304"/>
          <w:placeholder>
            <w:docPart w:val="79CAC6D4F9284120A8EAC70B18D214B5"/>
          </w:placeholder>
        </w:sdtPr>
        <w:sdtContent>
          <w:r w:rsidR="00C374E0">
            <w:rPr>
              <w:rFonts w:ascii="Aptos" w:eastAsia="Times New Roman" w:hAnsi="Aptos"/>
              <w:color w:val="000000"/>
            </w:rPr>
            <w:t>[4]</w:t>
          </w:r>
        </w:sdtContent>
      </w:sdt>
      <w:sdt>
        <w:sdtPr>
          <w:rPr>
            <w:rFonts w:ascii="Aptos" w:hAnsi="Aptos"/>
            <w:color w:val="000000"/>
            <w:highlight w:val="white"/>
          </w:rPr>
          <w:alias w:val="Citation"/>
          <w:tag w:val="{&quot;referencesIds&quot;:[&quot;doc:6904b20f6b705f1a4a965284&quot;],&quot;referencesOptions&quot;:{&quot;doc:6904b20f6b705f1a4a9652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926598,&quot;citationText&quot;:&quot;&lt;span style=\&quot;font-family:Aptos;font-size:14.666666666666666px;color:#000000\&quot;&gt;[5]&lt;/span&gt;&quot;}"/>
          <w:id w:val="924926598"/>
          <w:placeholder>
            <w:docPart w:val="CE3CE1242B114C88BE29F93961A95734"/>
          </w:placeholder>
        </w:sdtPr>
        <w:sdtContent>
          <w:r w:rsidR="00C374E0">
            <w:rPr>
              <w:rFonts w:ascii="Aptos" w:eastAsia="Times New Roman" w:hAnsi="Aptos"/>
              <w:color w:val="000000"/>
            </w:rPr>
            <w:t>[5]</w:t>
          </w:r>
        </w:sdtContent>
      </w:sdt>
      <w:r w:rsidR="00721484">
        <w:rPr>
          <w:rFonts w:ascii="Aptos" w:hAnsi="Aptos"/>
          <w:color w:val="000000"/>
        </w:rPr>
        <w:t xml:space="preserve"> </w:t>
      </w:r>
      <w:r w:rsidR="00305380">
        <w:rPr>
          <w:rFonts w:ascii="Aptos" w:hAnsi="Aptos"/>
          <w:color w:val="000000"/>
        </w:rPr>
        <w:t>the way in which the SVM calculates the hyperplane is determined by a feature known as the kernel function</w:t>
      </w:r>
      <w:r w:rsidR="00694259">
        <w:rPr>
          <w:rFonts w:ascii="Aptos" w:hAnsi="Aptos"/>
          <w:color w:val="000000"/>
        </w:rPr>
        <w:t>,</w:t>
      </w:r>
      <w:r w:rsidR="00C74425">
        <w:rPr>
          <w:rFonts w:ascii="Aptos" w:hAnsi="Aptos"/>
          <w:color w:val="000000"/>
        </w:rPr>
        <w:t xml:space="preserve"> </w:t>
      </w:r>
      <w:r w:rsidR="0025538D">
        <w:rPr>
          <w:rFonts w:ascii="Aptos" w:hAnsi="Aptos"/>
          <w:color w:val="000000"/>
        </w:rPr>
        <w:t xml:space="preserve">kernel functions are a set of mathematical functions </w:t>
      </w:r>
      <w:r w:rsidR="00A75FEC">
        <w:rPr>
          <w:rFonts w:ascii="Aptos" w:hAnsi="Aptos"/>
          <w:color w:val="000000"/>
        </w:rPr>
        <w:t xml:space="preserve">that convert the features in a dataset </w:t>
      </w:r>
      <w:r w:rsidR="000018EE">
        <w:rPr>
          <w:rFonts w:ascii="Aptos" w:hAnsi="Aptos"/>
          <w:color w:val="000000"/>
        </w:rPr>
        <w:t xml:space="preserve">to more compatible format </w:t>
      </w:r>
      <w:r w:rsidR="00144E15">
        <w:rPr>
          <w:rFonts w:ascii="Aptos" w:hAnsi="Aptos"/>
          <w:color w:val="000000"/>
        </w:rPr>
        <w:t>to fit</w:t>
      </w:r>
      <w:r w:rsidR="000018EE">
        <w:rPr>
          <w:rFonts w:ascii="Aptos" w:hAnsi="Aptos"/>
          <w:color w:val="000000"/>
        </w:rPr>
        <w:t xml:space="preserve"> the SVM</w:t>
      </w:r>
      <w:r w:rsidR="00576D54">
        <w:rPr>
          <w:rFonts w:ascii="Aptos" w:hAnsi="Aptos"/>
          <w:color w:val="000000"/>
        </w:rPr>
        <w:t xml:space="preserve">, usually by </w:t>
      </w:r>
      <w:r w:rsidR="00E01102">
        <w:rPr>
          <w:rFonts w:ascii="Aptos" w:hAnsi="Aptos"/>
          <w:color w:val="000000"/>
        </w:rPr>
        <w:t xml:space="preserve">changing the dimensional space of the </w:t>
      </w:r>
      <w:r w:rsidR="007A4170">
        <w:rPr>
          <w:rFonts w:ascii="Aptos" w:hAnsi="Aptos"/>
          <w:color w:val="000000"/>
        </w:rPr>
        <w:t>training dataset (usually 2D) into a higher dimensional space (usually 3D)</w:t>
      </w:r>
      <w:r w:rsidR="00144E15">
        <w:rPr>
          <w:rFonts w:ascii="Aptos" w:hAnsi="Aptos"/>
          <w:color w:val="000000"/>
        </w:rPr>
        <w:t>.</w:t>
      </w:r>
      <w:sdt>
        <w:sdtPr>
          <w:rPr>
            <w:rFonts w:ascii="Aptos" w:hAnsi="Aptos"/>
            <w:color w:val="000000"/>
            <w:highlight w:val="white"/>
          </w:rPr>
          <w:alias w:val="Citation"/>
          <w:tag w:val="{&quot;referencesIds&quot;:[&quot;doc:690c8bf2f0bc411df7c8e825&quot;],&quot;referencesOptions&quot;:{&quot;doc:690c8bf2f0bc411df7c8e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261849,&quot;citationText&quot;:&quot;&lt;span style=\&quot;font-family:Aptos;font-size:14.666666666666666px;color:#000000\&quot;&gt;[6]&lt;/span&gt;&quot;}"/>
          <w:id w:val="-708261849"/>
          <w:placeholder>
            <w:docPart w:val="032AFA46B33B4251B7282F98444B655F"/>
          </w:placeholder>
        </w:sdtPr>
        <w:sdtContent>
          <w:r w:rsidR="00C374E0">
            <w:rPr>
              <w:rFonts w:ascii="Aptos" w:eastAsia="Times New Roman" w:hAnsi="Aptos"/>
              <w:color w:val="000000"/>
            </w:rPr>
            <w:t>[6]</w:t>
          </w:r>
        </w:sdtContent>
      </w:sdt>
      <w:r w:rsidR="00144E15">
        <w:rPr>
          <w:rFonts w:ascii="Aptos" w:hAnsi="Aptos"/>
          <w:color w:val="000000"/>
        </w:rPr>
        <w:t xml:space="preserve"> There </w:t>
      </w:r>
      <w:r w:rsidR="00DA4A66">
        <w:rPr>
          <w:rFonts w:ascii="Aptos" w:hAnsi="Aptos"/>
          <w:color w:val="000000"/>
        </w:rPr>
        <w:t>are four popular types of kernel functions</w:t>
      </w:r>
      <w:r w:rsidR="00C16FCC">
        <w:rPr>
          <w:rFonts w:ascii="Aptos" w:hAnsi="Aptos"/>
          <w:color w:val="000000"/>
        </w:rPr>
        <w:t xml:space="preserve"> which are </w:t>
      </w:r>
      <w:r w:rsidR="00B21B93">
        <w:rPr>
          <w:rFonts w:ascii="Aptos" w:hAnsi="Aptos"/>
          <w:color w:val="000000"/>
        </w:rPr>
        <w:t>Linear, Polynomial, Radial Basis Function (RBF) and Sigmoid</w:t>
      </w:r>
      <w:r w:rsidR="00C9543E">
        <w:rPr>
          <w:rFonts w:ascii="Aptos" w:hAnsi="Aptos"/>
          <w:color w:val="000000"/>
        </w:rPr>
        <w:t>.</w:t>
      </w:r>
    </w:p>
    <w:p w14:paraId="6E4C1A96" w14:textId="2310BE9D" w:rsidR="000376F5" w:rsidRDefault="004F6C25" w:rsidP="00003473">
      <w:pPr>
        <w:jc w:val="both"/>
        <w:rPr>
          <w:rFonts w:ascii="Aptos" w:hAnsi="Aptos"/>
          <w:color w:val="000000"/>
        </w:rPr>
      </w:pPr>
      <w:r>
        <w:rPr>
          <w:rFonts w:ascii="Aptos" w:hAnsi="Aptos"/>
          <w:color w:val="000000"/>
        </w:rPr>
        <w:t>SVMs have</w:t>
      </w:r>
      <w:r w:rsidR="006E4B80">
        <w:rPr>
          <w:rFonts w:ascii="Aptos" w:hAnsi="Aptos"/>
          <w:color w:val="000000"/>
        </w:rPr>
        <w:t xml:space="preserve"> applications within healthcare and have developed</w:t>
      </w:r>
      <w:r>
        <w:rPr>
          <w:rFonts w:ascii="Aptos" w:hAnsi="Aptos"/>
          <w:color w:val="000000"/>
        </w:rPr>
        <w:t xml:space="preserve"> </w:t>
      </w:r>
      <w:r w:rsidR="00DC6E30">
        <w:rPr>
          <w:rFonts w:ascii="Aptos" w:hAnsi="Aptos"/>
          <w:color w:val="000000"/>
        </w:rPr>
        <w:t>a good reputation</w:t>
      </w:r>
      <w:r w:rsidR="00167726">
        <w:rPr>
          <w:rFonts w:ascii="Aptos" w:hAnsi="Aptos"/>
          <w:color w:val="000000"/>
        </w:rPr>
        <w:t>. For example,</w:t>
      </w:r>
      <w:r w:rsidR="00DC6E30">
        <w:rPr>
          <w:rFonts w:ascii="Aptos" w:hAnsi="Aptos"/>
          <w:color w:val="000000"/>
        </w:rPr>
        <w:t xml:space="preserve"> </w:t>
      </w:r>
      <w:r w:rsidR="00E96479">
        <w:rPr>
          <w:rFonts w:ascii="Aptos" w:hAnsi="Aptos"/>
          <w:color w:val="000000"/>
        </w:rPr>
        <w:t>In a study that compared multiple machine learning algorithms on the detection of Parkinson’s disease using a dataset of 195 voice recordings, the SVM had the highest accuracy (96.61%), the second highest F1 score (96%), the highest precision (100%) and the third highest recall</w:t>
      </w:r>
      <w:r w:rsidR="00DF0989">
        <w:rPr>
          <w:rFonts w:ascii="Aptos" w:hAnsi="Aptos"/>
          <w:color w:val="000000"/>
        </w:rPr>
        <w:t xml:space="preserve"> which demon</w:t>
      </w:r>
      <w:r w:rsidR="008461A8">
        <w:rPr>
          <w:rFonts w:ascii="Aptos" w:hAnsi="Aptos"/>
          <w:color w:val="000000"/>
        </w:rPr>
        <w:t xml:space="preserve">strates its superiority with smaller </w:t>
      </w:r>
      <w:r w:rsidR="00E52E4A">
        <w:rPr>
          <w:rFonts w:ascii="Aptos" w:hAnsi="Aptos"/>
          <w:color w:val="000000"/>
        </w:rPr>
        <w:t>datasets</w:t>
      </w:r>
      <w:r w:rsidR="00E96479">
        <w:t>.</w:t>
      </w:r>
      <w:sdt>
        <w:sdtPr>
          <w:rPr>
            <w:rFonts w:ascii="Aptos" w:hAnsi="Aptos"/>
            <w:color w:val="000000"/>
            <w:highlight w:val="white"/>
          </w:rPr>
          <w:alias w:val="Citation"/>
          <w:tag w:val="{&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911287,&quot;citationText&quot;:&quot;&lt;span style=\&quot;font-family:Aptos;font-size:14.666666666666666px;color:#000000\&quot;&gt;[3]&lt;/span&gt;&quot;}"/>
          <w:id w:val="-509911287"/>
          <w:placeholder>
            <w:docPart w:val="7DC8E34E0A744975998393C1F7074E56"/>
          </w:placeholder>
        </w:sdtPr>
        <w:sdtContent>
          <w:r w:rsidR="00C374E0">
            <w:rPr>
              <w:rFonts w:ascii="Aptos" w:eastAsia="Times New Roman" w:hAnsi="Aptos"/>
              <w:color w:val="000000"/>
            </w:rPr>
            <w:t>[3]</w:t>
          </w:r>
        </w:sdtContent>
      </w:sdt>
      <w:r w:rsidR="00167726">
        <w:rPr>
          <w:rFonts w:ascii="Aptos" w:hAnsi="Aptos"/>
          <w:color w:val="000000"/>
        </w:rPr>
        <w:t xml:space="preserve"> </w:t>
      </w:r>
    </w:p>
    <w:p w14:paraId="2D628111" w14:textId="7042D5F9" w:rsidR="0078362E" w:rsidRDefault="00D2750B" w:rsidP="00003473">
      <w:pPr>
        <w:jc w:val="both"/>
        <w:rPr>
          <w:rFonts w:ascii="Aptos" w:hAnsi="Aptos"/>
          <w:color w:val="000000"/>
        </w:rPr>
      </w:pPr>
      <w:r>
        <w:rPr>
          <w:rFonts w:ascii="Aptos" w:hAnsi="Aptos"/>
          <w:color w:val="000000"/>
        </w:rPr>
        <w:t xml:space="preserve">Another study on the progress </w:t>
      </w:r>
      <w:r w:rsidR="00C64E16">
        <w:rPr>
          <w:rFonts w:ascii="Aptos" w:hAnsi="Aptos"/>
          <w:color w:val="000000"/>
        </w:rPr>
        <w:t>of Electroencephalogram (EEG)</w:t>
      </w:r>
      <w:r w:rsidR="00AC22F0">
        <w:rPr>
          <w:rFonts w:ascii="Aptos" w:hAnsi="Aptos"/>
          <w:color w:val="000000"/>
        </w:rPr>
        <w:t xml:space="preserve"> show that SVMs</w:t>
      </w:r>
      <w:r w:rsidR="00391AF2">
        <w:rPr>
          <w:rFonts w:ascii="Aptos" w:hAnsi="Aptos"/>
          <w:color w:val="000000"/>
        </w:rPr>
        <w:t xml:space="preserve"> that</w:t>
      </w:r>
      <w:r w:rsidR="00AC22F0">
        <w:rPr>
          <w:rFonts w:ascii="Aptos" w:hAnsi="Aptos"/>
          <w:color w:val="000000"/>
        </w:rPr>
        <w:t xml:space="preserve"> </w:t>
      </w:r>
      <w:r w:rsidR="00302EB9">
        <w:rPr>
          <w:rFonts w:ascii="Aptos" w:hAnsi="Aptos"/>
          <w:color w:val="000000"/>
        </w:rPr>
        <w:t>have been</w:t>
      </w:r>
      <w:r w:rsidR="00391AF2">
        <w:rPr>
          <w:rFonts w:ascii="Aptos" w:hAnsi="Aptos"/>
          <w:color w:val="000000"/>
        </w:rPr>
        <w:t xml:space="preserve"> incorporated </w:t>
      </w:r>
      <w:r w:rsidR="006F228E">
        <w:rPr>
          <w:rFonts w:ascii="Aptos" w:hAnsi="Aptos"/>
          <w:color w:val="000000"/>
        </w:rPr>
        <w:t>with</w:t>
      </w:r>
      <w:r w:rsidR="00391AF2">
        <w:rPr>
          <w:rFonts w:ascii="Aptos" w:hAnsi="Aptos"/>
          <w:color w:val="000000"/>
        </w:rPr>
        <w:t xml:space="preserve"> EEGs have been</w:t>
      </w:r>
      <w:r w:rsidR="00AC22F0">
        <w:rPr>
          <w:rFonts w:ascii="Aptos" w:hAnsi="Aptos"/>
          <w:color w:val="000000"/>
        </w:rPr>
        <w:t xml:space="preserve"> highly successful at detecting </w:t>
      </w:r>
      <w:r w:rsidR="00302EB9">
        <w:rPr>
          <w:rFonts w:ascii="Aptos" w:hAnsi="Aptos"/>
          <w:color w:val="000000"/>
        </w:rPr>
        <w:t xml:space="preserve">epilepsy </w:t>
      </w:r>
      <w:r w:rsidR="002C7053">
        <w:rPr>
          <w:rFonts w:ascii="Aptos" w:hAnsi="Aptos"/>
          <w:color w:val="000000"/>
        </w:rPr>
        <w:t>in adults and children for nearly a decade</w:t>
      </w:r>
      <w:r w:rsidR="000A05BA">
        <w:rPr>
          <w:rFonts w:ascii="Aptos" w:hAnsi="Aptos"/>
          <w:color w:val="000000"/>
        </w:rPr>
        <w:t xml:space="preserve">, the same study </w:t>
      </w:r>
      <w:r w:rsidR="00F3585B">
        <w:rPr>
          <w:rFonts w:ascii="Aptos" w:hAnsi="Aptos"/>
          <w:color w:val="000000"/>
        </w:rPr>
        <w:t>also mentions that</w:t>
      </w:r>
      <w:r w:rsidR="00A77375">
        <w:rPr>
          <w:rFonts w:ascii="Aptos" w:hAnsi="Aptos"/>
          <w:color w:val="000000"/>
        </w:rPr>
        <w:t xml:space="preserve"> </w:t>
      </w:r>
      <w:r w:rsidR="00902188">
        <w:rPr>
          <w:rFonts w:ascii="Aptos" w:hAnsi="Aptos"/>
          <w:color w:val="000000"/>
        </w:rPr>
        <w:t xml:space="preserve">the preprocessing of EEG signals and fitting it into </w:t>
      </w:r>
      <w:r w:rsidR="00F3585B">
        <w:rPr>
          <w:rFonts w:ascii="Aptos" w:hAnsi="Aptos"/>
          <w:color w:val="000000"/>
        </w:rPr>
        <w:t xml:space="preserve"> a combination of machine learning algorithms that include the SVM can achieve an accuracy </w:t>
      </w:r>
      <w:r w:rsidR="00B60157">
        <w:rPr>
          <w:rFonts w:ascii="Aptos" w:hAnsi="Aptos"/>
          <w:color w:val="000000"/>
        </w:rPr>
        <w:t>of up to 99.83%</w:t>
      </w:r>
      <w:r w:rsidR="0045034D">
        <w:rPr>
          <w:rFonts w:ascii="Aptos" w:hAnsi="Aptos"/>
          <w:color w:val="000000"/>
        </w:rPr>
        <w:t>.</w:t>
      </w:r>
      <w:sdt>
        <w:sdtPr>
          <w:rPr>
            <w:rFonts w:ascii="Aptos" w:hAnsi="Aptos"/>
            <w:color w:val="000000"/>
            <w:highlight w:val="white"/>
          </w:rPr>
          <w:alias w:val="Citation"/>
          <w:tag w:val="{&quot;referencesIds&quot;:[&quot;doc:690771e74a05ed52be256a1b&quot;],&quot;referencesOptions&quot;:{&quot;doc:690771e74a05ed52be256a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3714673,&quot;citationText&quot;:&quot;&lt;span style=\&quot;font-family:Aptos;font-size:14.666666666666666px;color:#000000\&quot;&gt;[7]&lt;/span&gt;&quot;}"/>
          <w:id w:val="-1923714673"/>
          <w:placeholder>
            <w:docPart w:val="2DC306EE0E754F0CBD24B2821D5A407C"/>
          </w:placeholder>
        </w:sdtPr>
        <w:sdtContent>
          <w:r w:rsidR="00C374E0">
            <w:rPr>
              <w:rFonts w:ascii="Aptos" w:eastAsia="Times New Roman" w:hAnsi="Aptos"/>
              <w:color w:val="000000"/>
            </w:rPr>
            <w:t>[7]</w:t>
          </w:r>
        </w:sdtContent>
      </w:sdt>
    </w:p>
    <w:p w14:paraId="6D226CC8" w14:textId="1D76B92E" w:rsidR="008C70AB" w:rsidRDefault="00F85EB4" w:rsidP="00003473">
      <w:pPr>
        <w:jc w:val="both"/>
        <w:rPr>
          <w:rFonts w:ascii="Aptos" w:hAnsi="Aptos"/>
          <w:color w:val="000000"/>
        </w:rPr>
      </w:pPr>
      <w:r>
        <w:rPr>
          <w:rFonts w:ascii="Aptos" w:hAnsi="Aptos"/>
          <w:color w:val="000000"/>
        </w:rPr>
        <w:t>The main disadvantage of using support vector machine</w:t>
      </w:r>
      <w:r w:rsidR="006613E8">
        <w:rPr>
          <w:rFonts w:ascii="Aptos" w:hAnsi="Aptos"/>
          <w:color w:val="000000"/>
        </w:rPr>
        <w:t xml:space="preserve"> is that it is possible to use the wrong kernel function when training </w:t>
      </w:r>
      <w:r w:rsidR="008C40F9">
        <w:rPr>
          <w:rFonts w:ascii="Aptos" w:hAnsi="Aptos"/>
          <w:color w:val="000000"/>
        </w:rPr>
        <w:t xml:space="preserve">the model which can result in lower accuracy metrics, </w:t>
      </w:r>
      <w:r w:rsidR="00DB76BF">
        <w:rPr>
          <w:rFonts w:ascii="Aptos" w:hAnsi="Aptos"/>
          <w:color w:val="000000"/>
        </w:rPr>
        <w:t xml:space="preserve">for example, using the linear kernel function </w:t>
      </w:r>
      <w:r w:rsidR="00345C17">
        <w:rPr>
          <w:rFonts w:ascii="Aptos" w:hAnsi="Aptos"/>
          <w:color w:val="000000"/>
        </w:rPr>
        <w:t xml:space="preserve">to train a model using a dataset that is not linearly </w:t>
      </w:r>
      <w:r w:rsidR="006E0C19">
        <w:rPr>
          <w:rFonts w:ascii="Aptos" w:hAnsi="Aptos"/>
          <w:color w:val="000000"/>
        </w:rPr>
        <w:t>separable</w:t>
      </w:r>
      <w:r w:rsidR="00345C17">
        <w:rPr>
          <w:rFonts w:ascii="Aptos" w:hAnsi="Aptos"/>
          <w:color w:val="000000"/>
        </w:rPr>
        <w:t xml:space="preserve"> </w:t>
      </w:r>
      <w:r w:rsidR="006E0C19">
        <w:rPr>
          <w:rFonts w:ascii="Aptos" w:hAnsi="Aptos"/>
          <w:color w:val="000000"/>
        </w:rPr>
        <w:t xml:space="preserve">which </w:t>
      </w:r>
      <w:r w:rsidR="00345C17">
        <w:rPr>
          <w:rFonts w:ascii="Aptos" w:hAnsi="Aptos"/>
          <w:color w:val="000000"/>
        </w:rPr>
        <w:t>will lead to a worse performance</w:t>
      </w:r>
      <w:r w:rsidR="006E0C19">
        <w:rPr>
          <w:rFonts w:ascii="Aptos" w:hAnsi="Aptos"/>
          <w:color w:val="000000"/>
        </w:rPr>
        <w:t xml:space="preserve">. However, this problem </w:t>
      </w:r>
      <w:r w:rsidR="00224F0E">
        <w:rPr>
          <w:rFonts w:ascii="Aptos" w:hAnsi="Aptos"/>
          <w:color w:val="000000"/>
        </w:rPr>
        <w:t xml:space="preserve">can be countered by testing </w:t>
      </w:r>
      <w:r w:rsidR="00030AC7">
        <w:rPr>
          <w:rFonts w:ascii="Aptos" w:hAnsi="Aptos"/>
          <w:color w:val="000000"/>
        </w:rPr>
        <w:t xml:space="preserve">other kernels </w:t>
      </w:r>
      <w:r w:rsidR="00C17DF6">
        <w:rPr>
          <w:rFonts w:ascii="Aptos" w:hAnsi="Aptos"/>
          <w:color w:val="000000"/>
        </w:rPr>
        <w:t>which are tailored more towards non-linearly separable data.</w:t>
      </w:r>
      <w:sdt>
        <w:sdtPr>
          <w:rPr>
            <w:rFonts w:ascii="Aptos" w:hAnsi="Aptos"/>
            <w:color w:val="000000"/>
            <w:highlight w:val="white"/>
          </w:rPr>
          <w:alias w:val="Citation"/>
          <w:tag w:val="{&quot;referencesIds&quot;:[&quot;doc:692303ef6b705f1a4a99259b&quot;],&quot;referencesOptions&quot;:{&quot;doc:692303ef6b705f1a4a9925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7702315"/>
          <w:placeholder>
            <w:docPart w:val="B8A7C4ABA55C4303AA59C9DD7D9BADB4"/>
          </w:placeholder>
        </w:sdtPr>
        <w:sdtContent>
          <w:r w:rsidR="00C374E0">
            <w:rPr>
              <w:rFonts w:ascii="Aptos" w:eastAsia="Times New Roman" w:hAnsi="Aptos"/>
              <w:color w:val="000000"/>
            </w:rPr>
            <w:t>[8]</w:t>
          </w:r>
        </w:sdtContent>
      </w:sdt>
    </w:p>
    <w:p w14:paraId="0143077C" w14:textId="1586926E" w:rsidR="006F3610" w:rsidRPr="006F3610" w:rsidRDefault="006F3610" w:rsidP="00003473">
      <w:pPr>
        <w:jc w:val="both"/>
        <w:rPr>
          <w:rFonts w:ascii="Aptos" w:hAnsi="Aptos"/>
          <w:b/>
          <w:bCs/>
          <w:color w:val="000000"/>
        </w:rPr>
      </w:pPr>
      <w:r w:rsidRPr="006F3610">
        <w:rPr>
          <w:rFonts w:ascii="Aptos" w:hAnsi="Aptos"/>
          <w:b/>
          <w:bCs/>
          <w:color w:val="000000"/>
        </w:rPr>
        <w:t>Decision Trees</w:t>
      </w:r>
    </w:p>
    <w:p w14:paraId="6B92AC8F" w14:textId="33DC9302" w:rsidR="008C7647" w:rsidRDefault="00563494" w:rsidP="00003473">
      <w:pPr>
        <w:jc w:val="both"/>
        <w:rPr>
          <w:rFonts w:ascii="Aptos" w:hAnsi="Aptos"/>
          <w:color w:val="000000"/>
          <w:highlight w:val="white"/>
        </w:rPr>
      </w:pPr>
      <w:r>
        <w:rPr>
          <w:rFonts w:ascii="Aptos" w:hAnsi="Aptos"/>
          <w:color w:val="000000"/>
          <w:highlight w:val="white"/>
        </w:rPr>
        <w:t>Decision trees are another type of machine learning algorithm used for classification and regression</w:t>
      </w:r>
      <w:r w:rsidR="007C3AA9">
        <w:rPr>
          <w:rFonts w:ascii="Aptos" w:hAnsi="Aptos"/>
          <w:color w:val="000000"/>
          <w:highlight w:val="white"/>
        </w:rPr>
        <w:t xml:space="preserve">, decision trees operate by </w:t>
      </w:r>
      <w:r w:rsidR="00C63782">
        <w:rPr>
          <w:rFonts w:ascii="Aptos" w:hAnsi="Aptos"/>
          <w:color w:val="000000"/>
          <w:highlight w:val="white"/>
        </w:rPr>
        <w:t xml:space="preserve">dividing the </w:t>
      </w:r>
      <w:r w:rsidR="00DA427C">
        <w:rPr>
          <w:rFonts w:ascii="Aptos" w:hAnsi="Aptos"/>
          <w:color w:val="000000"/>
          <w:highlight w:val="white"/>
        </w:rPr>
        <w:t xml:space="preserve">main </w:t>
      </w:r>
      <w:r w:rsidR="00C63782">
        <w:rPr>
          <w:rFonts w:ascii="Aptos" w:hAnsi="Aptos"/>
          <w:color w:val="000000"/>
          <w:highlight w:val="white"/>
        </w:rPr>
        <w:t xml:space="preserve">objective into smaller </w:t>
      </w:r>
      <w:r w:rsidR="00DA427C">
        <w:rPr>
          <w:rFonts w:ascii="Aptos" w:hAnsi="Aptos"/>
          <w:color w:val="000000"/>
          <w:highlight w:val="white"/>
        </w:rPr>
        <w:t xml:space="preserve">objectives and </w:t>
      </w:r>
      <w:r w:rsidR="005B6391">
        <w:rPr>
          <w:rFonts w:ascii="Aptos" w:hAnsi="Aptos"/>
          <w:color w:val="000000"/>
          <w:highlight w:val="white"/>
        </w:rPr>
        <w:t xml:space="preserve">determining the rules or choices </w:t>
      </w:r>
      <w:r w:rsidR="00C8336E">
        <w:rPr>
          <w:rFonts w:ascii="Aptos" w:hAnsi="Aptos"/>
          <w:color w:val="000000"/>
          <w:highlight w:val="white"/>
        </w:rPr>
        <w:t xml:space="preserve">in the features that lead </w:t>
      </w:r>
      <w:r w:rsidR="0081135D">
        <w:rPr>
          <w:rFonts w:ascii="Aptos" w:hAnsi="Aptos"/>
          <w:color w:val="000000"/>
          <w:highlight w:val="white"/>
        </w:rPr>
        <w:t>achieving the main objective</w:t>
      </w:r>
      <w:r w:rsidR="00C8336E">
        <w:rPr>
          <w:rFonts w:ascii="Aptos" w:hAnsi="Aptos"/>
          <w:color w:val="000000"/>
          <w:highlight w:val="white"/>
        </w:rPr>
        <w:t xml:space="preserve">, this is usually presented as a tree diagram where </w:t>
      </w:r>
      <w:r w:rsidR="00355B6B">
        <w:rPr>
          <w:rFonts w:ascii="Aptos" w:hAnsi="Aptos"/>
          <w:color w:val="000000"/>
          <w:highlight w:val="white"/>
        </w:rPr>
        <w:t xml:space="preserve">the root node </w:t>
      </w:r>
      <w:r w:rsidR="00A264D3">
        <w:rPr>
          <w:rFonts w:ascii="Aptos" w:hAnsi="Aptos"/>
          <w:color w:val="000000"/>
          <w:highlight w:val="white"/>
        </w:rPr>
        <w:t xml:space="preserve">represents that best </w:t>
      </w:r>
      <w:r w:rsidR="009417F3">
        <w:rPr>
          <w:rFonts w:ascii="Aptos" w:hAnsi="Aptos"/>
          <w:color w:val="000000"/>
          <w:highlight w:val="white"/>
        </w:rPr>
        <w:t>feature in the dataset</w:t>
      </w:r>
      <w:r w:rsidR="00A264D3">
        <w:rPr>
          <w:rFonts w:ascii="Aptos" w:hAnsi="Aptos"/>
          <w:color w:val="000000"/>
          <w:highlight w:val="white"/>
        </w:rPr>
        <w:t xml:space="preserve"> which can describe the entire </w:t>
      </w:r>
      <w:r w:rsidR="00B545C2">
        <w:rPr>
          <w:rFonts w:ascii="Aptos" w:hAnsi="Aptos"/>
          <w:color w:val="000000"/>
          <w:highlight w:val="white"/>
        </w:rPr>
        <w:t xml:space="preserve">dataset and the decision nodes </w:t>
      </w:r>
      <w:r w:rsidR="00213C34">
        <w:rPr>
          <w:rFonts w:ascii="Aptos" w:hAnsi="Aptos"/>
          <w:color w:val="000000"/>
          <w:highlight w:val="white"/>
        </w:rPr>
        <w:t xml:space="preserve">are the other features in the dataset </w:t>
      </w:r>
      <w:r w:rsidR="009417F3">
        <w:rPr>
          <w:rFonts w:ascii="Aptos" w:hAnsi="Aptos"/>
          <w:color w:val="000000"/>
          <w:highlight w:val="white"/>
        </w:rPr>
        <w:t>which are used to determine the outcome which are known as leaf nodes.</w:t>
      </w:r>
      <w:sdt>
        <w:sdtPr>
          <w:rPr>
            <w:rFonts w:ascii="Aptos" w:hAnsi="Aptos"/>
            <w:color w:val="000000"/>
            <w:highlight w:val="white"/>
          </w:rPr>
          <w:alias w:val="Citation"/>
          <w:tag w:val="{&quot;referencesIds&quot;:[&quot;doc:691efa03f19b84594fc79a43&quot;],&quot;referencesOptions&quot;:{&quot;doc:691efa03f19b84594fc79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177324,&quot;citationText&quot;:&quot;&lt;span style=\&quot;font-family:Aptos;font-size:14.666666666666666px;color:#000000\&quot;&gt;[8]&lt;/span&gt;&quot;}"/>
          <w:id w:val="1442177324"/>
          <w:placeholder>
            <w:docPart w:val="83E1023AA6DA4EA9A1431D9EED71880B"/>
          </w:placeholder>
        </w:sdtPr>
        <w:sdtContent>
          <w:r w:rsidR="00C374E0">
            <w:rPr>
              <w:rFonts w:ascii="Aptos" w:eastAsia="Times New Roman" w:hAnsi="Aptos"/>
              <w:color w:val="000000"/>
            </w:rPr>
            <w:t>[9]</w:t>
          </w:r>
        </w:sdtContent>
      </w:sdt>
      <w:sdt>
        <w:sdtPr>
          <w:rPr>
            <w:rFonts w:ascii="Aptos" w:hAnsi="Aptos"/>
            <w:color w:val="000000"/>
            <w:highlight w:val="white"/>
          </w:rPr>
          <w:alias w:val="Citation"/>
          <w:tag w:val="{&quot;referencesIds&quot;:[&quot;doc:691ef8fdf19b84594fc79a16&quot;],&quot;referencesOptions&quot;:{&quot;doc:691ef8fdf19b84594fc79a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812221,&quot;citationText&quot;:&quot;&lt;span style=\&quot;font-family:Aptos;font-size:14.666666666666666px;color:#000000\&quot;&gt;[9]&lt;/span&gt;&quot;}"/>
          <w:id w:val="835812221"/>
          <w:placeholder>
            <w:docPart w:val="DDF4D963679F4A60A16515A4DED97E4A"/>
          </w:placeholder>
        </w:sdtPr>
        <w:sdtContent>
          <w:r w:rsidR="00C374E0">
            <w:rPr>
              <w:rFonts w:ascii="Aptos" w:eastAsia="Times New Roman" w:hAnsi="Aptos"/>
              <w:color w:val="000000"/>
            </w:rPr>
            <w:t>[10]</w:t>
          </w:r>
        </w:sdtContent>
      </w:sdt>
      <w:sdt>
        <w:sdtPr>
          <w:rPr>
            <w:rFonts w:ascii="Aptos" w:hAnsi="Aptos"/>
            <w:color w:val="000000"/>
            <w:highlight w:val="white"/>
          </w:rPr>
          <w:alias w:val="Citation"/>
          <w:tag w:val="{&quot;referencesIds&quot;:[&quot;doc:691ef8c05530a2515cbc999b&quot;],&quot;referencesOptions&quot;:{&quot;doc:691ef8c05530a2515cbc9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8284397,&quot;citationText&quot;:&quot;&lt;span style=\&quot;font-family:Aptos;font-size:14.666666666666666px;color:#000000\&quot;&gt;[10]&lt;/span&gt;&quot;}"/>
          <w:id w:val="268284397"/>
          <w:placeholder>
            <w:docPart w:val="3D892B58A29A41AF9D56BCC3C463F2DD"/>
          </w:placeholder>
        </w:sdtPr>
        <w:sdtContent>
          <w:r w:rsidR="00C374E0">
            <w:rPr>
              <w:rFonts w:ascii="Aptos" w:eastAsia="Times New Roman" w:hAnsi="Aptos"/>
              <w:color w:val="000000"/>
            </w:rPr>
            <w:t>[11]</w:t>
          </w:r>
        </w:sdtContent>
      </w:sdt>
    </w:p>
    <w:p w14:paraId="332868EB" w14:textId="0DC092AC" w:rsidR="00805399" w:rsidRDefault="00805399" w:rsidP="00003473">
      <w:pPr>
        <w:jc w:val="both"/>
        <w:rPr>
          <w:rFonts w:ascii="Aptos" w:hAnsi="Aptos"/>
          <w:color w:val="000000"/>
          <w:highlight w:val="white"/>
        </w:rPr>
      </w:pPr>
      <w:r>
        <w:rPr>
          <w:rFonts w:ascii="Aptos" w:hAnsi="Aptos"/>
          <w:color w:val="000000"/>
          <w:highlight w:val="white"/>
        </w:rPr>
        <w:t xml:space="preserve">The metrics used to </w:t>
      </w:r>
      <w:r w:rsidR="00322BBF">
        <w:rPr>
          <w:rFonts w:ascii="Aptos" w:hAnsi="Aptos"/>
          <w:color w:val="000000"/>
          <w:highlight w:val="white"/>
        </w:rPr>
        <w:t>evaluate the accuracy of a decision tree differ compared to the support vector machine</w:t>
      </w:r>
      <w:r w:rsidR="007811E8">
        <w:rPr>
          <w:rFonts w:ascii="Aptos" w:hAnsi="Aptos"/>
          <w:color w:val="000000"/>
          <w:highlight w:val="white"/>
        </w:rPr>
        <w:t>, in addition to</w:t>
      </w:r>
      <w:r w:rsidR="008A489F">
        <w:rPr>
          <w:rFonts w:ascii="Aptos" w:hAnsi="Aptos"/>
          <w:color w:val="000000"/>
          <w:highlight w:val="white"/>
        </w:rPr>
        <w:t xml:space="preserve"> popularly used evaluation metrics in machine learning such as</w:t>
      </w:r>
      <w:r w:rsidR="007811E8">
        <w:rPr>
          <w:rFonts w:ascii="Aptos" w:hAnsi="Aptos"/>
          <w:color w:val="000000"/>
          <w:highlight w:val="white"/>
        </w:rPr>
        <w:t xml:space="preserve"> precision, recall, f1-score etc.</w:t>
      </w:r>
      <w:r w:rsidR="008A489F">
        <w:rPr>
          <w:rFonts w:ascii="Aptos" w:hAnsi="Aptos"/>
          <w:color w:val="000000"/>
          <w:highlight w:val="white"/>
        </w:rPr>
        <w:t xml:space="preserve"> decision trees use </w:t>
      </w:r>
      <w:r w:rsidR="004405B6">
        <w:rPr>
          <w:rFonts w:ascii="Aptos" w:hAnsi="Aptos"/>
          <w:color w:val="000000"/>
          <w:highlight w:val="white"/>
        </w:rPr>
        <w:t xml:space="preserve">Gini index and </w:t>
      </w:r>
      <w:r w:rsidR="00F3371F">
        <w:rPr>
          <w:rFonts w:ascii="Aptos" w:hAnsi="Aptos"/>
          <w:color w:val="000000"/>
          <w:highlight w:val="white"/>
        </w:rPr>
        <w:t>i</w:t>
      </w:r>
      <w:r w:rsidR="004405B6">
        <w:rPr>
          <w:rFonts w:ascii="Aptos" w:hAnsi="Aptos"/>
          <w:color w:val="000000"/>
          <w:highlight w:val="white"/>
        </w:rPr>
        <w:t xml:space="preserve">nformation </w:t>
      </w:r>
      <w:r w:rsidR="00F3371F">
        <w:rPr>
          <w:rFonts w:ascii="Aptos" w:hAnsi="Aptos"/>
          <w:color w:val="000000"/>
          <w:highlight w:val="white"/>
        </w:rPr>
        <w:t>g</w:t>
      </w:r>
      <w:r w:rsidR="004405B6">
        <w:rPr>
          <w:rFonts w:ascii="Aptos" w:hAnsi="Aptos"/>
          <w:color w:val="000000"/>
          <w:highlight w:val="white"/>
        </w:rPr>
        <w:t>ain</w:t>
      </w:r>
      <w:r w:rsidR="00EC7EE3">
        <w:rPr>
          <w:rFonts w:ascii="Aptos" w:hAnsi="Aptos"/>
          <w:color w:val="000000"/>
          <w:highlight w:val="white"/>
        </w:rPr>
        <w:t xml:space="preserve">, the </w:t>
      </w:r>
      <w:r w:rsidR="00F3371F">
        <w:rPr>
          <w:rFonts w:ascii="Aptos" w:hAnsi="Aptos"/>
          <w:color w:val="000000"/>
          <w:highlight w:val="white"/>
        </w:rPr>
        <w:t>Gini</w:t>
      </w:r>
      <w:r w:rsidR="00EC7EE3">
        <w:rPr>
          <w:rFonts w:ascii="Aptos" w:hAnsi="Aptos"/>
          <w:color w:val="000000"/>
          <w:highlight w:val="white"/>
        </w:rPr>
        <w:t xml:space="preserve"> index </w:t>
      </w:r>
      <w:r w:rsidR="00EC7EE3">
        <w:rPr>
          <w:rFonts w:ascii="Aptos" w:hAnsi="Aptos"/>
          <w:color w:val="000000"/>
          <w:highlight w:val="white"/>
        </w:rPr>
        <w:lastRenderedPageBreak/>
        <w:t xml:space="preserve">is used to </w:t>
      </w:r>
      <w:r w:rsidR="00DB4757">
        <w:rPr>
          <w:rFonts w:ascii="Aptos" w:hAnsi="Aptos"/>
          <w:color w:val="000000"/>
          <w:highlight w:val="white"/>
        </w:rPr>
        <w:t>measure the prevalence of specific classes</w:t>
      </w:r>
      <w:r w:rsidR="0017427C">
        <w:rPr>
          <w:rFonts w:ascii="Aptos" w:hAnsi="Aptos"/>
          <w:color w:val="000000"/>
          <w:highlight w:val="white"/>
        </w:rPr>
        <w:t xml:space="preserve"> after </w:t>
      </w:r>
      <w:r w:rsidR="00F3371F">
        <w:rPr>
          <w:rFonts w:ascii="Aptos" w:hAnsi="Aptos"/>
          <w:color w:val="000000"/>
          <w:highlight w:val="white"/>
        </w:rPr>
        <w:t>reaching a decision node</w:t>
      </w:r>
      <w:r w:rsidR="002F4A18">
        <w:rPr>
          <w:rFonts w:ascii="Aptos" w:hAnsi="Aptos"/>
          <w:color w:val="000000"/>
          <w:highlight w:val="white"/>
        </w:rPr>
        <w:t xml:space="preserve">. Information gain </w:t>
      </w:r>
      <w:r w:rsidR="00F769E0">
        <w:rPr>
          <w:rFonts w:ascii="Aptos" w:hAnsi="Aptos"/>
          <w:color w:val="000000"/>
          <w:highlight w:val="white"/>
        </w:rPr>
        <w:t xml:space="preserve">is used to measure </w:t>
      </w:r>
      <w:r w:rsidR="009460CC">
        <w:rPr>
          <w:rFonts w:ascii="Aptos" w:hAnsi="Aptos"/>
          <w:color w:val="000000"/>
          <w:highlight w:val="white"/>
        </w:rPr>
        <w:t>the relationship of a particular feature with a particular</w:t>
      </w:r>
      <w:r w:rsidR="00434260">
        <w:rPr>
          <w:rFonts w:ascii="Aptos" w:hAnsi="Aptos"/>
          <w:color w:val="000000"/>
          <w:highlight w:val="white"/>
        </w:rPr>
        <w:t xml:space="preserve"> outcome</w:t>
      </w:r>
      <w:r w:rsidR="001252E6">
        <w:rPr>
          <w:rFonts w:ascii="Aptos" w:hAnsi="Aptos"/>
          <w:color w:val="000000"/>
          <w:highlight w:val="white"/>
        </w:rPr>
        <w:t>.</w:t>
      </w:r>
      <w:sdt>
        <w:sdtPr>
          <w:rPr>
            <w:rFonts w:ascii="Aptos" w:hAnsi="Aptos"/>
            <w:color w:val="000000"/>
            <w:highlight w:val="white"/>
          </w:rPr>
          <w:alias w:val="Citation"/>
          <w:tag w:val="{&quot;referencesIds&quot;:[&quot;doc:691f0c865530a2515cbc9bc8&quot;],&quot;referencesOptions&quot;:{&quot;doc:691f0c865530a2515cbc9b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059665,&quot;citationText&quot;:&quot;&lt;span style=\&quot;font-family:Aptos;font-size:14.666666666666666px;color:#000000\&quot;&gt;[11]&lt;/span&gt;&quot;}"/>
          <w:id w:val="1273059665"/>
          <w:placeholder>
            <w:docPart w:val="63A8D0E0050942B09B23B6864DE6A220"/>
          </w:placeholder>
        </w:sdtPr>
        <w:sdtContent>
          <w:r w:rsidR="00C374E0">
            <w:rPr>
              <w:rFonts w:ascii="Aptos" w:eastAsia="Times New Roman" w:hAnsi="Aptos"/>
              <w:color w:val="000000"/>
            </w:rPr>
            <w:t>[12]</w:t>
          </w:r>
        </w:sdtContent>
      </w:sdt>
      <w:sdt>
        <w:sdtPr>
          <w:rPr>
            <w:rFonts w:ascii="Aptos" w:hAnsi="Aptos"/>
            <w:color w:val="000000"/>
            <w:highlight w:val="white"/>
          </w:rPr>
          <w:alias w:val="Citation"/>
          <w:tag w:val="{&quot;referencesIds&quot;:[&quot;doc:691e073f5530a2515cbc873f&quot;],&quot;referencesOptions&quot;:{&quot;doc:691e073f5530a2515cbc87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982284,&quot;citationText&quot;:&quot;&lt;span style=\&quot;font-family:Aptos;font-size:14.666666666666666px;color:#000000\&quot;&gt;[12]&lt;/span&gt;&quot;}"/>
          <w:id w:val="-468982284"/>
          <w:placeholder>
            <w:docPart w:val="3B14BE4927244DCEB466C95CB605F0A4"/>
          </w:placeholder>
        </w:sdtPr>
        <w:sdtContent>
          <w:r w:rsidR="00C374E0">
            <w:rPr>
              <w:rFonts w:ascii="Aptos" w:eastAsia="Times New Roman" w:hAnsi="Aptos"/>
              <w:color w:val="000000"/>
            </w:rPr>
            <w:t>[13]</w:t>
          </w:r>
        </w:sdtContent>
      </w:sdt>
    </w:p>
    <w:p w14:paraId="01AA18B5" w14:textId="293E8DA5" w:rsidR="001C0034" w:rsidRDefault="003D3134" w:rsidP="00003473">
      <w:pPr>
        <w:jc w:val="both"/>
        <w:rPr>
          <w:rFonts w:ascii="Aptos" w:hAnsi="Aptos"/>
          <w:color w:val="000000"/>
          <w:highlight w:val="white"/>
        </w:rPr>
      </w:pPr>
      <w:r>
        <w:rPr>
          <w:rFonts w:ascii="Aptos" w:hAnsi="Aptos"/>
          <w:color w:val="000000"/>
          <w:highlight w:val="white"/>
        </w:rPr>
        <w:t>The decision tree has been credited for it</w:t>
      </w:r>
      <w:r w:rsidR="00AC7CC0">
        <w:rPr>
          <w:rFonts w:ascii="Aptos" w:hAnsi="Aptos"/>
          <w:color w:val="000000"/>
          <w:highlight w:val="white"/>
        </w:rPr>
        <w:t>s high interpretability,</w:t>
      </w:r>
      <w:r w:rsidR="00EF49F2">
        <w:rPr>
          <w:rFonts w:ascii="Aptos" w:hAnsi="Aptos"/>
          <w:color w:val="000000"/>
          <w:highlight w:val="white"/>
        </w:rPr>
        <w:t xml:space="preserve"> the algorithm presenting it learning process as a tree diagram </w:t>
      </w:r>
      <w:r w:rsidR="00121675">
        <w:rPr>
          <w:rFonts w:ascii="Aptos" w:hAnsi="Aptos"/>
          <w:color w:val="000000"/>
          <w:highlight w:val="white"/>
        </w:rPr>
        <w:t xml:space="preserve">closely resembles the thinking patterns of humans </w:t>
      </w:r>
      <w:r w:rsidR="00340FE5">
        <w:rPr>
          <w:rFonts w:ascii="Aptos" w:hAnsi="Aptos"/>
          <w:color w:val="000000"/>
          <w:highlight w:val="white"/>
        </w:rPr>
        <w:t xml:space="preserve">which could therefore be interpreted more easily by </w:t>
      </w:r>
      <w:r w:rsidR="00982A7E">
        <w:rPr>
          <w:rFonts w:ascii="Aptos" w:hAnsi="Aptos"/>
          <w:color w:val="000000"/>
          <w:highlight w:val="white"/>
        </w:rPr>
        <w:t xml:space="preserve">groups or </w:t>
      </w:r>
      <w:r w:rsidR="00340FE5">
        <w:rPr>
          <w:rFonts w:ascii="Aptos" w:hAnsi="Aptos"/>
          <w:color w:val="000000"/>
          <w:highlight w:val="white"/>
        </w:rPr>
        <w:t xml:space="preserve">individuals with </w:t>
      </w:r>
      <w:r w:rsidR="009F3563">
        <w:rPr>
          <w:rFonts w:ascii="Aptos" w:hAnsi="Aptos"/>
          <w:color w:val="000000"/>
          <w:highlight w:val="white"/>
        </w:rPr>
        <w:t>lower technical proficiency</w:t>
      </w:r>
      <w:r w:rsidR="00982A7E">
        <w:rPr>
          <w:rFonts w:ascii="Aptos" w:hAnsi="Aptos"/>
          <w:color w:val="000000"/>
          <w:highlight w:val="white"/>
        </w:rPr>
        <w:t xml:space="preserve"> such as stakeholders and medical staff.</w:t>
      </w:r>
      <w:sdt>
        <w:sdtPr>
          <w:rPr>
            <w:rFonts w:ascii="Aptos" w:hAnsi="Aptos"/>
            <w:color w:val="000000"/>
            <w:highlight w:val="white"/>
          </w:rPr>
          <w:alias w:val="Citation"/>
          <w:tag w:val="{&quot;referencesIds&quot;:[&quot;doc:691e073f5530a2515cbc873f&quot;],&quot;referencesOptions&quot;:{&quot;doc:691e073f5530a2515cbc87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119926,&quot;citationText&quot;:&quot;&lt;span style=\&quot;font-family:Aptos;font-size:14.666666666666666px;color:#000000\&quot;&gt;[12]&lt;/span&gt;&quot;}"/>
          <w:id w:val="1014119926"/>
          <w:placeholder>
            <w:docPart w:val="55EF9FA8B3E841838C99B8E3CF6A7C8A"/>
          </w:placeholder>
        </w:sdtPr>
        <w:sdtContent>
          <w:r w:rsidR="00C374E0">
            <w:rPr>
              <w:rFonts w:ascii="Aptos" w:eastAsia="Times New Roman" w:hAnsi="Aptos"/>
              <w:color w:val="000000"/>
            </w:rPr>
            <w:t>[13]</w:t>
          </w:r>
        </w:sdtContent>
      </w:sdt>
    </w:p>
    <w:p w14:paraId="7DEAC17E" w14:textId="5C9B70E4" w:rsidR="003F586C" w:rsidRDefault="003F586C" w:rsidP="00003473">
      <w:pPr>
        <w:jc w:val="both"/>
        <w:rPr>
          <w:rFonts w:ascii="Aptos" w:hAnsi="Aptos"/>
          <w:color w:val="000000"/>
          <w:highlight w:val="white"/>
        </w:rPr>
      </w:pPr>
      <w:r>
        <w:rPr>
          <w:rFonts w:ascii="Aptos" w:hAnsi="Aptos"/>
          <w:color w:val="000000"/>
          <w:highlight w:val="white"/>
        </w:rPr>
        <w:t xml:space="preserve">Decision trees have </w:t>
      </w:r>
      <w:r w:rsidR="00007DCE">
        <w:rPr>
          <w:rFonts w:ascii="Aptos" w:hAnsi="Aptos"/>
          <w:color w:val="000000"/>
          <w:highlight w:val="white"/>
        </w:rPr>
        <w:t>proven to be useful when applied to medical scenarios, for example, a study th</w:t>
      </w:r>
      <w:r w:rsidR="00A378E5">
        <w:rPr>
          <w:rFonts w:ascii="Aptos" w:hAnsi="Aptos"/>
          <w:color w:val="000000"/>
          <w:highlight w:val="white"/>
        </w:rPr>
        <w:t xml:space="preserve">at compared a </w:t>
      </w:r>
      <w:r w:rsidR="00392688">
        <w:rPr>
          <w:rFonts w:ascii="Aptos" w:hAnsi="Aptos"/>
          <w:color w:val="000000"/>
          <w:highlight w:val="white"/>
        </w:rPr>
        <w:t>normal</w:t>
      </w:r>
      <w:r w:rsidR="00A378E5">
        <w:rPr>
          <w:rFonts w:ascii="Aptos" w:hAnsi="Aptos"/>
          <w:color w:val="000000"/>
          <w:highlight w:val="white"/>
        </w:rPr>
        <w:t xml:space="preserve"> decision tree model with an optimised version to classify </w:t>
      </w:r>
      <w:r w:rsidR="004F6D9D">
        <w:rPr>
          <w:rFonts w:ascii="Aptos" w:hAnsi="Aptos"/>
          <w:color w:val="000000"/>
          <w:highlight w:val="white"/>
        </w:rPr>
        <w:t>various type of arr</w:t>
      </w:r>
      <w:r w:rsidR="00CE7CDD">
        <w:rPr>
          <w:rFonts w:ascii="Aptos" w:hAnsi="Aptos"/>
          <w:color w:val="000000"/>
          <w:highlight w:val="white"/>
        </w:rPr>
        <w:t>h</w:t>
      </w:r>
      <w:r w:rsidR="004F6D9D">
        <w:rPr>
          <w:rFonts w:ascii="Aptos" w:hAnsi="Aptos"/>
          <w:color w:val="000000"/>
          <w:highlight w:val="white"/>
        </w:rPr>
        <w:t>ythmia</w:t>
      </w:r>
      <w:r w:rsidR="00392688">
        <w:rPr>
          <w:rFonts w:ascii="Aptos" w:hAnsi="Aptos"/>
          <w:color w:val="000000"/>
          <w:highlight w:val="white"/>
        </w:rPr>
        <w:t xml:space="preserve"> resulted in the normal decision tree model achieving an accuracy of </w:t>
      </w:r>
      <w:r w:rsidR="002B2548">
        <w:rPr>
          <w:rFonts w:ascii="Aptos" w:hAnsi="Aptos"/>
          <w:color w:val="000000"/>
          <w:highlight w:val="white"/>
        </w:rPr>
        <w:t>94.5% while the optimised version achieved an accuracy of 98.77%</w:t>
      </w:r>
      <w:r w:rsidR="00966166">
        <w:rPr>
          <w:rFonts w:ascii="Aptos" w:hAnsi="Aptos"/>
          <w:color w:val="000000"/>
          <w:highlight w:val="white"/>
        </w:rPr>
        <w:t xml:space="preserve">, </w:t>
      </w:r>
      <w:r w:rsidR="00854351">
        <w:rPr>
          <w:rFonts w:ascii="Aptos" w:hAnsi="Aptos"/>
          <w:color w:val="000000"/>
          <w:highlight w:val="white"/>
        </w:rPr>
        <w:t xml:space="preserve">although the normal decision tree model achieved a high accuracy, in a medical context </w:t>
      </w:r>
      <w:r w:rsidR="00037C9B">
        <w:rPr>
          <w:rFonts w:ascii="Aptos" w:hAnsi="Aptos"/>
          <w:color w:val="000000"/>
          <w:highlight w:val="white"/>
        </w:rPr>
        <w:t xml:space="preserve">a minor </w:t>
      </w:r>
      <w:r w:rsidR="008F52AF">
        <w:rPr>
          <w:rFonts w:ascii="Aptos" w:hAnsi="Aptos"/>
          <w:color w:val="000000"/>
          <w:highlight w:val="white"/>
        </w:rPr>
        <w:t>classification error could lead to more major problems in the future.</w:t>
      </w:r>
      <w:sdt>
        <w:sdtPr>
          <w:rPr>
            <w:rFonts w:ascii="Aptos" w:hAnsi="Aptos"/>
            <w:color w:val="000000"/>
            <w:highlight w:val="white"/>
          </w:rPr>
          <w:alias w:val="Citation"/>
          <w:tag w:val="{&quot;referencesIds&quot;:[&quot;doc:691ef8c05530a2515cbc999b&quot;],&quot;referencesOptions&quot;:{&quot;doc:691ef8c05530a2515cbc9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110402,&quot;citationText&quot;:&quot;&lt;span style=\&quot;font-family:Aptos;font-size:14.666666666666666px;color:#000000\&quot;&gt;[10]&lt;/span&gt;&quot;}"/>
          <w:id w:val="1050110402"/>
          <w:placeholder>
            <w:docPart w:val="97D6C71D6BA54B77B64983F2E31FB33A"/>
          </w:placeholder>
        </w:sdtPr>
        <w:sdtContent>
          <w:r w:rsidR="00C374E0">
            <w:rPr>
              <w:rFonts w:ascii="Aptos" w:eastAsia="Times New Roman" w:hAnsi="Aptos"/>
              <w:color w:val="000000"/>
            </w:rPr>
            <w:t>[11]</w:t>
          </w:r>
        </w:sdtContent>
      </w:sdt>
    </w:p>
    <w:p w14:paraId="1686B237" w14:textId="504128D3" w:rsidR="00FD3502" w:rsidRDefault="00B11052" w:rsidP="00003473">
      <w:pPr>
        <w:jc w:val="both"/>
        <w:rPr>
          <w:rFonts w:ascii="Aptos" w:hAnsi="Aptos"/>
          <w:color w:val="000000"/>
          <w:highlight w:val="white"/>
        </w:rPr>
      </w:pPr>
      <w:r>
        <w:rPr>
          <w:rFonts w:ascii="Aptos" w:hAnsi="Aptos"/>
          <w:color w:val="000000"/>
          <w:highlight w:val="white"/>
        </w:rPr>
        <w:t xml:space="preserve">Decision trees are also sensitive to overfitting </w:t>
      </w:r>
      <w:r w:rsidR="00583ABD">
        <w:rPr>
          <w:rFonts w:ascii="Aptos" w:hAnsi="Aptos"/>
          <w:color w:val="000000"/>
          <w:highlight w:val="white"/>
        </w:rPr>
        <w:t xml:space="preserve">complexity, decision tree models that are trained on </w:t>
      </w:r>
      <w:r w:rsidR="00AE5D4D">
        <w:rPr>
          <w:rFonts w:ascii="Aptos" w:hAnsi="Aptos"/>
          <w:color w:val="000000"/>
          <w:highlight w:val="white"/>
        </w:rPr>
        <w:t xml:space="preserve">highly </w:t>
      </w:r>
      <w:r w:rsidR="00583ABD">
        <w:rPr>
          <w:rFonts w:ascii="Aptos" w:hAnsi="Aptos"/>
          <w:color w:val="000000"/>
          <w:highlight w:val="white"/>
        </w:rPr>
        <w:t xml:space="preserve">complex data </w:t>
      </w:r>
      <w:r w:rsidR="00AE5D4D">
        <w:rPr>
          <w:rFonts w:ascii="Aptos" w:hAnsi="Aptos"/>
          <w:color w:val="000000"/>
          <w:highlight w:val="white"/>
        </w:rPr>
        <w:t>will</w:t>
      </w:r>
      <w:r w:rsidR="00583ABD">
        <w:rPr>
          <w:rFonts w:ascii="Aptos" w:hAnsi="Aptos"/>
          <w:color w:val="000000"/>
          <w:highlight w:val="white"/>
        </w:rPr>
        <w:t xml:space="preserve"> result in </w:t>
      </w:r>
      <w:r w:rsidR="00AE5D4D">
        <w:rPr>
          <w:rFonts w:ascii="Aptos" w:hAnsi="Aptos"/>
          <w:color w:val="000000"/>
          <w:highlight w:val="white"/>
        </w:rPr>
        <w:t xml:space="preserve">a highly complex tree making it </w:t>
      </w:r>
      <w:r w:rsidR="003E1624">
        <w:rPr>
          <w:rFonts w:ascii="Aptos" w:hAnsi="Aptos"/>
          <w:color w:val="000000"/>
          <w:highlight w:val="white"/>
        </w:rPr>
        <w:t>less accurate and less interpretable.</w:t>
      </w:r>
      <w:sdt>
        <w:sdtPr>
          <w:rPr>
            <w:rFonts w:ascii="Aptos" w:hAnsi="Aptos"/>
            <w:color w:val="000000"/>
            <w:highlight w:val="white"/>
          </w:rPr>
          <w:alias w:val="Citation"/>
          <w:tag w:val="{&quot;referencesIds&quot;:[&quot;doc:69231b755530a2515cbce3ac&quot;],&quot;referencesOptions&quot;:{&quot;doc:69231b755530a2515cbce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4815134"/>
          <w:placeholder>
            <w:docPart w:val="40C34460A893403794268EA97B915B66"/>
          </w:placeholder>
        </w:sdtPr>
        <w:sdtContent>
          <w:r w:rsidR="00C374E0">
            <w:rPr>
              <w:rFonts w:ascii="Aptos" w:eastAsia="Times New Roman" w:hAnsi="Aptos"/>
              <w:color w:val="000000"/>
            </w:rPr>
            <w:t>[14]</w:t>
          </w:r>
        </w:sdtContent>
      </w:sdt>
      <w:r w:rsidR="003E1624">
        <w:rPr>
          <w:rFonts w:ascii="Aptos" w:hAnsi="Aptos"/>
          <w:color w:val="000000"/>
          <w:highlight w:val="white"/>
        </w:rPr>
        <w:t xml:space="preserve"> However, these </w:t>
      </w:r>
      <w:r w:rsidR="00F034A6">
        <w:rPr>
          <w:rFonts w:ascii="Aptos" w:hAnsi="Aptos"/>
          <w:color w:val="000000"/>
          <w:highlight w:val="white"/>
        </w:rPr>
        <w:t>problems can be resolved through pruning</w:t>
      </w:r>
      <w:r w:rsidR="001B0BDD">
        <w:rPr>
          <w:rFonts w:ascii="Aptos" w:hAnsi="Aptos"/>
          <w:color w:val="000000"/>
          <w:highlight w:val="white"/>
        </w:rPr>
        <w:t xml:space="preserve">, which is </w:t>
      </w:r>
      <w:r w:rsidR="006C2B5F">
        <w:rPr>
          <w:rFonts w:ascii="Aptos" w:hAnsi="Aptos"/>
          <w:color w:val="000000"/>
          <w:highlight w:val="white"/>
        </w:rPr>
        <w:t xml:space="preserve">a technique to reduce tree complexity by removing nodes that are </w:t>
      </w:r>
      <w:r w:rsidR="00167696">
        <w:rPr>
          <w:rFonts w:ascii="Aptos" w:hAnsi="Aptos"/>
          <w:color w:val="000000"/>
          <w:highlight w:val="white"/>
        </w:rPr>
        <w:t>not considered important to the target variable</w:t>
      </w:r>
      <w:r w:rsidR="00C374E0">
        <w:rPr>
          <w:rFonts w:ascii="Aptos" w:hAnsi="Aptos"/>
          <w:color w:val="000000"/>
          <w:highlight w:val="white"/>
        </w:rPr>
        <w:t>.</w:t>
      </w:r>
      <w:sdt>
        <w:sdtPr>
          <w:rPr>
            <w:rFonts w:ascii="Aptos" w:hAnsi="Aptos"/>
            <w:color w:val="000000"/>
            <w:highlight w:val="white"/>
          </w:rPr>
          <w:alias w:val="Citation"/>
          <w:tag w:val="{&quot;referencesIds&quot;:[&quot;doc:69231cfd92a8dd2e987735f0&quot;],&quot;referencesOptions&quot;:{&quot;doc:69231cfd92a8dd2e987735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6298002"/>
          <w:placeholder>
            <w:docPart w:val="B681E8FA97FE4522B9FDE7FDE92E6AF7"/>
          </w:placeholder>
        </w:sdtPr>
        <w:sdtContent>
          <w:r w:rsidR="00C374E0">
            <w:rPr>
              <w:rFonts w:ascii="Aptos" w:eastAsia="Times New Roman" w:hAnsi="Aptos"/>
              <w:color w:val="000000"/>
            </w:rPr>
            <w:t>[15]</w:t>
          </w:r>
        </w:sdtContent>
      </w:sdt>
    </w:p>
    <w:p w14:paraId="6D929A0C" w14:textId="77777777" w:rsidR="008C7647" w:rsidRDefault="008C7647">
      <w:pPr>
        <w:rPr>
          <w:rFonts w:ascii="Aptos" w:hAnsi="Aptos"/>
          <w:color w:val="000000"/>
          <w:highlight w:val="white"/>
        </w:rPr>
      </w:pPr>
      <w:r>
        <w:rPr>
          <w:rFonts w:ascii="Aptos" w:hAnsi="Aptos"/>
          <w:color w:val="000000"/>
          <w:highlight w:val="white"/>
        </w:rPr>
        <w:br w:type="page"/>
      </w:r>
    </w:p>
    <w:p w14:paraId="247E1DD1" w14:textId="7AD8DD52" w:rsidR="008C7647" w:rsidRDefault="008C7647" w:rsidP="008C7647">
      <w:pPr>
        <w:pStyle w:val="Heading1"/>
        <w:rPr>
          <w:b/>
          <w:bCs/>
          <w:color w:val="auto"/>
          <w:sz w:val="32"/>
          <w:szCs w:val="32"/>
        </w:rPr>
      </w:pPr>
      <w:bookmarkStart w:id="2" w:name="_Toc215996401"/>
      <w:r w:rsidRPr="008C7647">
        <w:rPr>
          <w:b/>
          <w:bCs/>
          <w:color w:val="auto"/>
          <w:sz w:val="32"/>
          <w:szCs w:val="32"/>
        </w:rPr>
        <w:lastRenderedPageBreak/>
        <w:t>3. Methodology</w:t>
      </w:r>
      <w:bookmarkEnd w:id="2"/>
      <w:r w:rsidRPr="008C7647">
        <w:rPr>
          <w:b/>
          <w:bCs/>
          <w:color w:val="auto"/>
          <w:sz w:val="32"/>
          <w:szCs w:val="32"/>
        </w:rPr>
        <w:t xml:space="preserve"> </w:t>
      </w:r>
    </w:p>
    <w:p w14:paraId="513BD954" w14:textId="5DD17359" w:rsidR="008C7647" w:rsidRDefault="007533E9" w:rsidP="008C7647">
      <w:pPr>
        <w:rPr>
          <w:b/>
          <w:bCs/>
        </w:rPr>
      </w:pPr>
      <w:r w:rsidRPr="1BA90B1E">
        <w:rPr>
          <w:b/>
          <w:bCs/>
        </w:rPr>
        <w:t xml:space="preserve">Dataset </w:t>
      </w:r>
      <w:r w:rsidR="006F3610" w:rsidRPr="1BA90B1E">
        <w:rPr>
          <w:b/>
          <w:bCs/>
        </w:rPr>
        <w:t xml:space="preserve">and </w:t>
      </w:r>
      <w:r w:rsidR="001E7BAD" w:rsidRPr="1BA90B1E">
        <w:rPr>
          <w:b/>
          <w:bCs/>
        </w:rPr>
        <w:t>Data Exploration</w:t>
      </w:r>
    </w:p>
    <w:p w14:paraId="4F1343F6" w14:textId="1EAC881E" w:rsidR="47455B30" w:rsidRDefault="47455B30" w:rsidP="1BA90B1E">
      <w:pPr>
        <w:spacing w:before="240" w:after="240"/>
      </w:pPr>
      <w:r w:rsidRPr="1BA90B1E">
        <w:rPr>
          <w:rFonts w:ascii="Aptos" w:eastAsia="Aptos" w:hAnsi="Aptos" w:cs="Aptos"/>
          <w:b/>
          <w:bCs/>
        </w:rPr>
        <w:t>Link to Video:</w:t>
      </w:r>
      <w:r w:rsidRPr="1BA90B1E">
        <w:rPr>
          <w:rFonts w:ascii="Aptos" w:eastAsia="Aptos" w:hAnsi="Aptos" w:cs="Aptos"/>
        </w:rPr>
        <w:t xml:space="preserve">  </w:t>
      </w:r>
      <w:hyperlink r:id="rId9">
        <w:r w:rsidRPr="1BA90B1E">
          <w:rPr>
            <w:rStyle w:val="Hyperlink"/>
            <w:rFonts w:ascii="Aptos" w:eastAsia="Aptos" w:hAnsi="Aptos" w:cs="Aptos"/>
          </w:rPr>
          <w:t>https://youtu.be/GbRycI_3V_4</w:t>
        </w:r>
      </w:hyperlink>
    </w:p>
    <w:tbl>
      <w:tblPr>
        <w:tblStyle w:val="TableGrid"/>
        <w:tblW w:w="0" w:type="auto"/>
        <w:tblLook w:val="04A0" w:firstRow="1" w:lastRow="0" w:firstColumn="1" w:lastColumn="0" w:noHBand="0" w:noVBand="1"/>
      </w:tblPr>
      <w:tblGrid>
        <w:gridCol w:w="4508"/>
        <w:gridCol w:w="4508"/>
      </w:tblGrid>
      <w:tr w:rsidR="00083389" w14:paraId="5C9A0714" w14:textId="77777777" w:rsidTr="00083389">
        <w:tc>
          <w:tcPr>
            <w:tcW w:w="4508" w:type="dxa"/>
          </w:tcPr>
          <w:p w14:paraId="5C619F0C" w14:textId="773E372A" w:rsidR="00083389" w:rsidRDefault="00D77438" w:rsidP="008C7647">
            <w:pPr>
              <w:rPr>
                <w:b/>
                <w:bCs/>
              </w:rPr>
            </w:pPr>
            <w:r>
              <w:rPr>
                <w:b/>
                <w:bCs/>
              </w:rPr>
              <w:t>Column Name</w:t>
            </w:r>
          </w:p>
        </w:tc>
        <w:tc>
          <w:tcPr>
            <w:tcW w:w="4508" w:type="dxa"/>
          </w:tcPr>
          <w:p w14:paraId="281F8765" w14:textId="4EF75EDC" w:rsidR="00083389" w:rsidRDefault="00D77438" w:rsidP="008C7647">
            <w:pPr>
              <w:rPr>
                <w:b/>
                <w:bCs/>
              </w:rPr>
            </w:pPr>
            <w:r>
              <w:rPr>
                <w:b/>
                <w:bCs/>
              </w:rPr>
              <w:t>Description</w:t>
            </w:r>
          </w:p>
        </w:tc>
      </w:tr>
      <w:tr w:rsidR="00083389" w:rsidRPr="00C45AB5" w14:paraId="7C5FC009" w14:textId="77777777" w:rsidTr="00083389">
        <w:tc>
          <w:tcPr>
            <w:tcW w:w="4508" w:type="dxa"/>
          </w:tcPr>
          <w:p w14:paraId="1C0E7EDB" w14:textId="576B531B" w:rsidR="00083389" w:rsidRPr="00C45AB5" w:rsidRDefault="00951F50" w:rsidP="008C7647">
            <w:r w:rsidRPr="00C45AB5">
              <w:t>Player ID</w:t>
            </w:r>
          </w:p>
        </w:tc>
        <w:tc>
          <w:tcPr>
            <w:tcW w:w="4508" w:type="dxa"/>
          </w:tcPr>
          <w:p w14:paraId="7325634F" w14:textId="1A888286" w:rsidR="00083389" w:rsidRPr="00C45AB5" w:rsidRDefault="00037639" w:rsidP="008C7647">
            <w:r>
              <w:t>Identifier for each player</w:t>
            </w:r>
          </w:p>
        </w:tc>
      </w:tr>
      <w:tr w:rsidR="00083389" w:rsidRPr="00C45AB5" w14:paraId="20B77741" w14:textId="77777777" w:rsidTr="00083389">
        <w:tc>
          <w:tcPr>
            <w:tcW w:w="4508" w:type="dxa"/>
          </w:tcPr>
          <w:p w14:paraId="005720AB" w14:textId="6D7460CF" w:rsidR="00083389" w:rsidRPr="00C45AB5" w:rsidRDefault="00951F50" w:rsidP="008C7647">
            <w:r w:rsidRPr="00C45AB5">
              <w:t>Age</w:t>
            </w:r>
          </w:p>
        </w:tc>
        <w:tc>
          <w:tcPr>
            <w:tcW w:w="4508" w:type="dxa"/>
          </w:tcPr>
          <w:p w14:paraId="298CFC4A" w14:textId="444345B4" w:rsidR="00083389" w:rsidRPr="00C45AB5" w:rsidRDefault="00037639" w:rsidP="008C7647">
            <w:r>
              <w:t>Age of the Player</w:t>
            </w:r>
          </w:p>
        </w:tc>
      </w:tr>
      <w:tr w:rsidR="00083389" w:rsidRPr="00C45AB5" w14:paraId="0FBABF6C" w14:textId="77777777" w:rsidTr="00083389">
        <w:tc>
          <w:tcPr>
            <w:tcW w:w="4508" w:type="dxa"/>
          </w:tcPr>
          <w:p w14:paraId="3966CEB5" w14:textId="65780A78" w:rsidR="00083389" w:rsidRPr="00C45AB5" w:rsidRDefault="00951F50" w:rsidP="008C7647">
            <w:r w:rsidRPr="00C45AB5">
              <w:t>Gender</w:t>
            </w:r>
          </w:p>
        </w:tc>
        <w:tc>
          <w:tcPr>
            <w:tcW w:w="4508" w:type="dxa"/>
          </w:tcPr>
          <w:p w14:paraId="3814C448" w14:textId="31A96612" w:rsidR="00083389" w:rsidRPr="00C45AB5" w:rsidRDefault="00037639" w:rsidP="008C7647">
            <w:r>
              <w:t>Gender of the Player</w:t>
            </w:r>
          </w:p>
        </w:tc>
      </w:tr>
      <w:tr w:rsidR="00083389" w:rsidRPr="00C45AB5" w14:paraId="5EF8E912" w14:textId="77777777" w:rsidTr="00083389">
        <w:tc>
          <w:tcPr>
            <w:tcW w:w="4508" w:type="dxa"/>
          </w:tcPr>
          <w:p w14:paraId="0A4E4DBB" w14:textId="052193C0" w:rsidR="00083389" w:rsidRPr="00C45AB5" w:rsidRDefault="00951F50" w:rsidP="008C7647">
            <w:r w:rsidRPr="00C45AB5">
              <w:t>Location</w:t>
            </w:r>
          </w:p>
        </w:tc>
        <w:tc>
          <w:tcPr>
            <w:tcW w:w="4508" w:type="dxa"/>
          </w:tcPr>
          <w:p w14:paraId="7908BAF3" w14:textId="760F08C9" w:rsidR="00083389" w:rsidRPr="00C45AB5" w:rsidRDefault="00037639" w:rsidP="008C7647">
            <w:r>
              <w:t>Loca</w:t>
            </w:r>
            <w:r w:rsidR="00004AB6">
              <w:t>tion of the Player</w:t>
            </w:r>
          </w:p>
        </w:tc>
      </w:tr>
      <w:tr w:rsidR="00083389" w:rsidRPr="00C45AB5" w14:paraId="3D761D7D" w14:textId="77777777" w:rsidTr="00083389">
        <w:tc>
          <w:tcPr>
            <w:tcW w:w="4508" w:type="dxa"/>
          </w:tcPr>
          <w:p w14:paraId="0E124DDB" w14:textId="55528906" w:rsidR="00083389" w:rsidRPr="00C45AB5" w:rsidRDefault="00C17FFD" w:rsidP="008C7647">
            <w:r>
              <w:t>Game Genre</w:t>
            </w:r>
          </w:p>
        </w:tc>
        <w:tc>
          <w:tcPr>
            <w:tcW w:w="4508" w:type="dxa"/>
          </w:tcPr>
          <w:p w14:paraId="6F4176C4" w14:textId="03AD22D7" w:rsidR="00083389" w:rsidRPr="00C45AB5" w:rsidRDefault="005C3FA3" w:rsidP="008C7647">
            <w:r>
              <w:t>Genre of the game that the Player is playing</w:t>
            </w:r>
          </w:p>
        </w:tc>
      </w:tr>
      <w:tr w:rsidR="00083389" w:rsidRPr="00C45AB5" w14:paraId="5776A224" w14:textId="77777777" w:rsidTr="00083389">
        <w:tc>
          <w:tcPr>
            <w:tcW w:w="4508" w:type="dxa"/>
          </w:tcPr>
          <w:p w14:paraId="7756079E" w14:textId="2BE13155" w:rsidR="00083389" w:rsidRPr="00C45AB5" w:rsidRDefault="00C17FFD" w:rsidP="008C7647">
            <w:r>
              <w:t>Play</w:t>
            </w:r>
            <w:r w:rsidR="004F2707">
              <w:t>time in Hours</w:t>
            </w:r>
          </w:p>
        </w:tc>
        <w:tc>
          <w:tcPr>
            <w:tcW w:w="4508" w:type="dxa"/>
          </w:tcPr>
          <w:p w14:paraId="3A6F35FB" w14:textId="322946DC" w:rsidR="00083389" w:rsidRPr="00C45AB5" w:rsidRDefault="007C091A" w:rsidP="008C7647">
            <w:r>
              <w:t xml:space="preserve">Average </w:t>
            </w:r>
            <w:r w:rsidR="00A820A5">
              <w:t>Session Duration in Hours</w:t>
            </w:r>
          </w:p>
        </w:tc>
      </w:tr>
      <w:tr w:rsidR="00083389" w:rsidRPr="00C45AB5" w14:paraId="7D2A0895" w14:textId="77777777" w:rsidTr="00083389">
        <w:tc>
          <w:tcPr>
            <w:tcW w:w="4508" w:type="dxa"/>
          </w:tcPr>
          <w:p w14:paraId="7D37359C" w14:textId="583B00DE" w:rsidR="00083389" w:rsidRPr="00C45AB5" w:rsidRDefault="00595498" w:rsidP="008C7647">
            <w:r>
              <w:t>In Game Purchases</w:t>
            </w:r>
          </w:p>
        </w:tc>
        <w:tc>
          <w:tcPr>
            <w:tcW w:w="4508" w:type="dxa"/>
          </w:tcPr>
          <w:p w14:paraId="4A10AF83" w14:textId="675B5A6D" w:rsidR="00083389" w:rsidRPr="00C45AB5" w:rsidRDefault="00F21D5C" w:rsidP="008C7647">
            <w:r>
              <w:t xml:space="preserve">Signals whether the player has made an </w:t>
            </w:r>
            <w:r w:rsidR="00AD3C65">
              <w:t>in-game</w:t>
            </w:r>
            <w:r>
              <w:t xml:space="preserve"> purchase</w:t>
            </w:r>
            <w:r w:rsidR="009A5C63">
              <w:t xml:space="preserve">. Represented as a Boolean </w:t>
            </w:r>
            <w:r w:rsidR="0013342A">
              <w:t>where 0 = No and 1 = Yes</w:t>
            </w:r>
          </w:p>
        </w:tc>
      </w:tr>
      <w:tr w:rsidR="00083389" w:rsidRPr="00C45AB5" w14:paraId="2EAF03EF" w14:textId="77777777" w:rsidTr="00083389">
        <w:tc>
          <w:tcPr>
            <w:tcW w:w="4508" w:type="dxa"/>
          </w:tcPr>
          <w:p w14:paraId="50982DB8" w14:textId="3DA6476A" w:rsidR="00083389" w:rsidRPr="00C45AB5" w:rsidRDefault="00595498" w:rsidP="008C7647">
            <w:r>
              <w:t>Game Difficulty</w:t>
            </w:r>
          </w:p>
        </w:tc>
        <w:tc>
          <w:tcPr>
            <w:tcW w:w="4508" w:type="dxa"/>
          </w:tcPr>
          <w:p w14:paraId="791ED3C4" w14:textId="2E7346A0" w:rsidR="00083389" w:rsidRPr="00C45AB5" w:rsidRDefault="00F93A84" w:rsidP="008C7647">
            <w:r>
              <w:t xml:space="preserve">Difficulty of the game. </w:t>
            </w:r>
            <w:r w:rsidR="00742AE1">
              <w:t>Represented as either Easy, Medium or Hard</w:t>
            </w:r>
          </w:p>
        </w:tc>
      </w:tr>
      <w:tr w:rsidR="00083389" w:rsidRPr="00C45AB5" w14:paraId="140818B9" w14:textId="77777777" w:rsidTr="00083389">
        <w:tc>
          <w:tcPr>
            <w:tcW w:w="4508" w:type="dxa"/>
          </w:tcPr>
          <w:p w14:paraId="0B36B9E0" w14:textId="3A090F01" w:rsidR="00083389" w:rsidRPr="00C45AB5" w:rsidRDefault="00595498" w:rsidP="008C7647">
            <w:r>
              <w:t>Sessons Per Week</w:t>
            </w:r>
          </w:p>
        </w:tc>
        <w:tc>
          <w:tcPr>
            <w:tcW w:w="4508" w:type="dxa"/>
          </w:tcPr>
          <w:p w14:paraId="4D8575E1" w14:textId="5F79AF36" w:rsidR="00083389" w:rsidRPr="00C45AB5" w:rsidRDefault="00742AE1" w:rsidP="008C7647">
            <w:r>
              <w:t xml:space="preserve">Number of sessions </w:t>
            </w:r>
            <w:r w:rsidR="00E47BB7">
              <w:t>per week</w:t>
            </w:r>
          </w:p>
        </w:tc>
      </w:tr>
      <w:tr w:rsidR="00083389" w:rsidRPr="00C45AB5" w14:paraId="5746E91E" w14:textId="77777777" w:rsidTr="00083389">
        <w:tc>
          <w:tcPr>
            <w:tcW w:w="4508" w:type="dxa"/>
          </w:tcPr>
          <w:p w14:paraId="15A93ED6" w14:textId="435FE9FC" w:rsidR="00083389" w:rsidRPr="00C45AB5" w:rsidRDefault="00595498" w:rsidP="008C7647">
            <w:r>
              <w:t>Average Session Duration in Minutes</w:t>
            </w:r>
          </w:p>
        </w:tc>
        <w:tc>
          <w:tcPr>
            <w:tcW w:w="4508" w:type="dxa"/>
          </w:tcPr>
          <w:p w14:paraId="18DC521D" w14:textId="7D2C9A09" w:rsidR="00083389" w:rsidRPr="00C45AB5" w:rsidRDefault="00E47BB7" w:rsidP="008C7647">
            <w:r>
              <w:t>Average duration of each session in minutes</w:t>
            </w:r>
          </w:p>
        </w:tc>
      </w:tr>
      <w:tr w:rsidR="00083389" w:rsidRPr="00C45AB5" w14:paraId="333EA55E" w14:textId="77777777" w:rsidTr="00083389">
        <w:tc>
          <w:tcPr>
            <w:tcW w:w="4508" w:type="dxa"/>
          </w:tcPr>
          <w:p w14:paraId="566A01C8" w14:textId="6AB1B2D4" w:rsidR="00083389" w:rsidRPr="00C45AB5" w:rsidRDefault="00037639" w:rsidP="008C7647">
            <w:r>
              <w:t>Player Level</w:t>
            </w:r>
          </w:p>
        </w:tc>
        <w:tc>
          <w:tcPr>
            <w:tcW w:w="4508" w:type="dxa"/>
          </w:tcPr>
          <w:p w14:paraId="3BD34659" w14:textId="1E05F5A3" w:rsidR="00083389" w:rsidRPr="00C45AB5" w:rsidRDefault="00280530" w:rsidP="008C7647">
            <w:r>
              <w:t>Player’s level within the game</w:t>
            </w:r>
          </w:p>
        </w:tc>
      </w:tr>
      <w:tr w:rsidR="00083389" w:rsidRPr="00C45AB5" w14:paraId="6CDAC5EC" w14:textId="77777777" w:rsidTr="00083389">
        <w:tc>
          <w:tcPr>
            <w:tcW w:w="4508" w:type="dxa"/>
          </w:tcPr>
          <w:p w14:paraId="055AC33F" w14:textId="4897A769" w:rsidR="00083389" w:rsidRPr="00C45AB5" w:rsidRDefault="00037639" w:rsidP="008C7647">
            <w:r>
              <w:t>Achievements Unlocked</w:t>
            </w:r>
          </w:p>
        </w:tc>
        <w:tc>
          <w:tcPr>
            <w:tcW w:w="4508" w:type="dxa"/>
          </w:tcPr>
          <w:p w14:paraId="0600EEEE" w14:textId="4F83EF00" w:rsidR="00083389" w:rsidRPr="00C45AB5" w:rsidRDefault="00280530" w:rsidP="008C7647">
            <w:r>
              <w:t>Number of achievements that the player has unlocked</w:t>
            </w:r>
          </w:p>
        </w:tc>
      </w:tr>
      <w:tr w:rsidR="00083389" w:rsidRPr="00C45AB5" w14:paraId="62407840" w14:textId="77777777" w:rsidTr="00083389">
        <w:tc>
          <w:tcPr>
            <w:tcW w:w="4508" w:type="dxa"/>
          </w:tcPr>
          <w:p w14:paraId="1983FC46" w14:textId="68B55C1A" w:rsidR="00083389" w:rsidRPr="00C45AB5" w:rsidRDefault="00037639" w:rsidP="008C7647">
            <w:r>
              <w:t>Engagement Level</w:t>
            </w:r>
          </w:p>
        </w:tc>
        <w:tc>
          <w:tcPr>
            <w:tcW w:w="4508" w:type="dxa"/>
          </w:tcPr>
          <w:p w14:paraId="7771C286" w14:textId="59E4E812" w:rsidR="00083389" w:rsidRPr="00C45AB5" w:rsidRDefault="00D860DE" w:rsidP="008C7647">
            <w:r>
              <w:t xml:space="preserve">Level of player engagement. </w:t>
            </w:r>
            <w:r w:rsidR="00B52983">
              <w:t>Represented</w:t>
            </w:r>
            <w:r w:rsidR="00411025">
              <w:t xml:space="preserve"> as Low, Medium and High</w:t>
            </w:r>
          </w:p>
        </w:tc>
      </w:tr>
    </w:tbl>
    <w:p w14:paraId="0AFD06F0" w14:textId="1CC18345" w:rsidR="00EB25D7" w:rsidRPr="00C933AF" w:rsidRDefault="00C933AF" w:rsidP="002A26D6">
      <w:pPr>
        <w:pStyle w:val="Caption"/>
        <w:jc w:val="center"/>
        <w:rPr>
          <w:b/>
          <w:bCs/>
          <w:i w:val="0"/>
          <w:iCs w:val="0"/>
        </w:rPr>
      </w:pPr>
      <w:r w:rsidRPr="00C933AF">
        <w:rPr>
          <w:i w:val="0"/>
          <w:iCs w:val="0"/>
        </w:rPr>
        <w:t xml:space="preserve">Table </w:t>
      </w:r>
      <w:r w:rsidRPr="00C933AF">
        <w:rPr>
          <w:i w:val="0"/>
          <w:iCs w:val="0"/>
        </w:rPr>
        <w:fldChar w:fldCharType="begin"/>
      </w:r>
      <w:r w:rsidRPr="00C933AF">
        <w:rPr>
          <w:i w:val="0"/>
          <w:iCs w:val="0"/>
        </w:rPr>
        <w:instrText xml:space="preserve"> SEQ Table \* ARABIC </w:instrText>
      </w:r>
      <w:r w:rsidRPr="00C933AF">
        <w:rPr>
          <w:i w:val="0"/>
          <w:iCs w:val="0"/>
        </w:rPr>
        <w:fldChar w:fldCharType="separate"/>
      </w:r>
      <w:r w:rsidR="005D68D6">
        <w:rPr>
          <w:i w:val="0"/>
          <w:iCs w:val="0"/>
          <w:noProof/>
        </w:rPr>
        <w:t>1</w:t>
      </w:r>
      <w:r w:rsidRPr="00C933AF">
        <w:rPr>
          <w:i w:val="0"/>
          <w:iCs w:val="0"/>
        </w:rPr>
        <w:fldChar w:fldCharType="end"/>
      </w:r>
      <w:r w:rsidRPr="00C933AF">
        <w:rPr>
          <w:i w:val="0"/>
          <w:iCs w:val="0"/>
        </w:rPr>
        <w:t xml:space="preserve"> - Description of Columns in Kaggle Dataset.</w:t>
      </w:r>
    </w:p>
    <w:p w14:paraId="58C81F3A" w14:textId="02A2EB52" w:rsidR="00AB187E" w:rsidRDefault="00641CE7" w:rsidP="318B665B">
      <w:pPr>
        <w:jc w:val="both"/>
        <w:rPr>
          <w:rFonts w:ascii="Aptos" w:hAnsi="Aptos"/>
          <w:color w:val="000000"/>
        </w:rPr>
      </w:pPr>
      <w:r>
        <w:t xml:space="preserve">The dataset </w:t>
      </w:r>
      <w:r w:rsidR="009E1E4D">
        <w:t xml:space="preserve">used in this report was taken from </w:t>
      </w:r>
      <w:r w:rsidR="0050121F">
        <w:t>Kaggle</w:t>
      </w:r>
      <w:r w:rsidR="00DD60F9">
        <w:t xml:space="preserve"> in CSV format</w:t>
      </w:r>
      <w:r w:rsidR="0050121F">
        <w:t>. The dataset has</w:t>
      </w:r>
      <w:r w:rsidR="00AA09DD">
        <w:t xml:space="preserve"> 40034</w:t>
      </w:r>
      <w:r w:rsidR="00640DA2">
        <w:t xml:space="preserve"> rows of data and 13 columns in which table 1 provides the description for each column</w:t>
      </w:r>
      <w:r w:rsidR="00324824">
        <w:t>, the target</w:t>
      </w:r>
      <w:r w:rsidR="006B51B5">
        <w:t xml:space="preserve"> variable in the dataset i</w:t>
      </w:r>
      <w:r w:rsidR="000B2B74">
        <w:t>s engagement level</w:t>
      </w:r>
      <w:r w:rsidR="00AB187E">
        <w:t>.</w:t>
      </w:r>
      <w:sdt>
        <w:sdtPr>
          <w:rPr>
            <w:rFonts w:ascii="Aptos" w:hAnsi="Aptos"/>
            <w:color w:val="000000" w:themeColor="text1"/>
            <w:highlight w:val="white"/>
          </w:rPr>
          <w:alias w:val="Citation"/>
          <w:tag w:val="{&quot;referencesIds&quot;:[&quot;doc:691b3deb1fc3fd40f5c86e0d&quot;],&quot;referencesOptions&quot;:{&quot;doc:691b3deb1fc3fd40f5c86e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623594,&quot;citationText&quot;:&quot;&lt;span style=\&quot;font-family:Aptos;font-size:14.666666666666666px;color:#000000\&quot;&gt;[13]&lt;/span&gt;&quot;}"/>
          <w:id w:val="283623594"/>
          <w:placeholder>
            <w:docPart w:val="82C96A7524D0413BA897E6CD8F9621D3"/>
          </w:placeholder>
        </w:sdtPr>
        <w:sdtContent>
          <w:r w:rsidR="00C374E0" w:rsidRPr="318B665B">
            <w:rPr>
              <w:rFonts w:ascii="Aptos" w:eastAsia="Times New Roman" w:hAnsi="Aptos"/>
              <w:color w:val="000000" w:themeColor="text1"/>
            </w:rPr>
            <w:t>[16]</w:t>
          </w:r>
        </w:sdtContent>
      </w:sdt>
    </w:p>
    <w:p w14:paraId="3F7DD68F" w14:textId="6DD1F099" w:rsidR="00830E99" w:rsidRDefault="0016058F" w:rsidP="005A6DFB">
      <w:pPr>
        <w:keepNext/>
        <w:jc w:val="center"/>
      </w:pPr>
      <w:r w:rsidRPr="0016058F">
        <w:rPr>
          <w:noProof/>
        </w:rPr>
        <w:drawing>
          <wp:inline distT="0" distB="0" distL="0" distR="0" wp14:anchorId="40B30AC6" wp14:editId="189C3CEF">
            <wp:extent cx="2490281" cy="1854831"/>
            <wp:effectExtent l="0" t="0" r="5715" b="0"/>
            <wp:docPr id="42869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9654" name=""/>
                    <pic:cNvPicPr/>
                  </pic:nvPicPr>
                  <pic:blipFill>
                    <a:blip r:embed="rId10"/>
                    <a:stretch>
                      <a:fillRect/>
                    </a:stretch>
                  </pic:blipFill>
                  <pic:spPr>
                    <a:xfrm>
                      <a:off x="0" y="0"/>
                      <a:ext cx="2509860" cy="1869414"/>
                    </a:xfrm>
                    <a:prstGeom prst="rect">
                      <a:avLst/>
                    </a:prstGeom>
                  </pic:spPr>
                </pic:pic>
              </a:graphicData>
            </a:graphic>
          </wp:inline>
        </w:drawing>
      </w:r>
      <w:r w:rsidR="0091611F" w:rsidRPr="0091611F">
        <w:rPr>
          <w:noProof/>
        </w:rPr>
        <w:drawing>
          <wp:inline distT="0" distB="0" distL="0" distR="0" wp14:anchorId="2A0819D1" wp14:editId="28ABF259">
            <wp:extent cx="2417992" cy="1789889"/>
            <wp:effectExtent l="0" t="0" r="1905" b="1270"/>
            <wp:docPr id="418809670" name="Picture 1" descr="A blue rectangular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09670" name="Picture 1" descr="A blue rectangular bar graph&#10;&#10;AI-generated content may be incorrect."/>
                    <pic:cNvPicPr/>
                  </pic:nvPicPr>
                  <pic:blipFill>
                    <a:blip r:embed="rId11"/>
                    <a:stretch>
                      <a:fillRect/>
                    </a:stretch>
                  </pic:blipFill>
                  <pic:spPr>
                    <a:xfrm>
                      <a:off x="0" y="0"/>
                      <a:ext cx="2433541" cy="1801399"/>
                    </a:xfrm>
                    <a:prstGeom prst="rect">
                      <a:avLst/>
                    </a:prstGeom>
                  </pic:spPr>
                </pic:pic>
              </a:graphicData>
            </a:graphic>
          </wp:inline>
        </w:drawing>
      </w:r>
    </w:p>
    <w:p w14:paraId="16926623" w14:textId="5C77361C" w:rsidR="004901C3" w:rsidRPr="00830E99" w:rsidRDefault="00830E99" w:rsidP="00830E99">
      <w:pPr>
        <w:pStyle w:val="Caption"/>
        <w:jc w:val="center"/>
        <w:rPr>
          <w:i w:val="0"/>
          <w:iCs w:val="0"/>
        </w:rPr>
      </w:pPr>
      <w:bookmarkStart w:id="3" w:name="_Toc215996409"/>
      <w:r w:rsidRPr="00830E99">
        <w:rPr>
          <w:i w:val="0"/>
          <w:iCs w:val="0"/>
        </w:rPr>
        <w:t xml:space="preserve">Figure </w:t>
      </w:r>
      <w:r w:rsidRPr="00830E99">
        <w:rPr>
          <w:i w:val="0"/>
          <w:iCs w:val="0"/>
        </w:rPr>
        <w:fldChar w:fldCharType="begin"/>
      </w:r>
      <w:r w:rsidRPr="00830E99">
        <w:rPr>
          <w:i w:val="0"/>
          <w:iCs w:val="0"/>
        </w:rPr>
        <w:instrText xml:space="preserve"> SEQ Figure \* ARABIC </w:instrText>
      </w:r>
      <w:r w:rsidRPr="00830E99">
        <w:rPr>
          <w:i w:val="0"/>
          <w:iCs w:val="0"/>
        </w:rPr>
        <w:fldChar w:fldCharType="separate"/>
      </w:r>
      <w:r w:rsidR="002953E3">
        <w:rPr>
          <w:i w:val="0"/>
          <w:iCs w:val="0"/>
          <w:noProof/>
        </w:rPr>
        <w:t>1</w:t>
      </w:r>
      <w:r w:rsidRPr="00830E99">
        <w:rPr>
          <w:i w:val="0"/>
          <w:iCs w:val="0"/>
        </w:rPr>
        <w:fldChar w:fldCharType="end"/>
      </w:r>
      <w:r w:rsidRPr="00830E99">
        <w:rPr>
          <w:i w:val="0"/>
          <w:iCs w:val="0"/>
        </w:rPr>
        <w:t xml:space="preserve"> - Bar Chart</w:t>
      </w:r>
      <w:r w:rsidR="00BA2132">
        <w:rPr>
          <w:i w:val="0"/>
          <w:iCs w:val="0"/>
        </w:rPr>
        <w:t>s</w:t>
      </w:r>
      <w:r w:rsidRPr="00830E99">
        <w:rPr>
          <w:i w:val="0"/>
          <w:iCs w:val="0"/>
        </w:rPr>
        <w:t xml:space="preserve"> </w:t>
      </w:r>
      <w:r w:rsidR="00F0413D">
        <w:rPr>
          <w:i w:val="0"/>
          <w:iCs w:val="0"/>
        </w:rPr>
        <w:t>Showing Age</w:t>
      </w:r>
      <w:r w:rsidR="00BA2132">
        <w:rPr>
          <w:i w:val="0"/>
          <w:iCs w:val="0"/>
        </w:rPr>
        <w:t xml:space="preserve"> and Gender</w:t>
      </w:r>
      <w:r w:rsidR="00F0413D">
        <w:rPr>
          <w:i w:val="0"/>
          <w:iCs w:val="0"/>
        </w:rPr>
        <w:t xml:space="preserve"> Distribution</w:t>
      </w:r>
      <w:r w:rsidR="00CA41A3">
        <w:rPr>
          <w:i w:val="0"/>
          <w:iCs w:val="0"/>
        </w:rPr>
        <w:t xml:space="preserve"> in the Dataset</w:t>
      </w:r>
      <w:r w:rsidRPr="00830E99">
        <w:rPr>
          <w:i w:val="0"/>
          <w:iCs w:val="0"/>
        </w:rPr>
        <w:t>.</w:t>
      </w:r>
      <w:bookmarkEnd w:id="3"/>
    </w:p>
    <w:p w14:paraId="788E6FF4" w14:textId="03F68597" w:rsidR="004901C3" w:rsidRDefault="00EE5A76" w:rsidP="318B665B">
      <w:pPr>
        <w:jc w:val="both"/>
      </w:pPr>
      <w:r>
        <w:t xml:space="preserve">Figure 1 is a </w:t>
      </w:r>
      <w:r w:rsidR="00AB3C57">
        <w:t>histogram of the number of players at certain ages</w:t>
      </w:r>
      <w:r w:rsidR="00CC7DBD">
        <w:t xml:space="preserve">, all players in the dataset range between 15 and </w:t>
      </w:r>
      <w:r w:rsidR="00E14316">
        <w:t>49</w:t>
      </w:r>
      <w:r w:rsidR="00826A41">
        <w:t xml:space="preserve"> with </w:t>
      </w:r>
      <w:r w:rsidR="0028567D">
        <w:t xml:space="preserve">most players being 31 years old (1228), the majority of players are aged </w:t>
      </w:r>
      <w:r w:rsidR="00357B26">
        <w:t>between 25 and 45 years old</w:t>
      </w:r>
      <w:r w:rsidR="00492725">
        <w:t xml:space="preserve">. </w:t>
      </w:r>
      <w:r w:rsidR="008E0446">
        <w:t>The</w:t>
      </w:r>
      <w:r w:rsidR="008D3C33">
        <w:t xml:space="preserve"> gender of players in the dataset is more biased towards males, as </w:t>
      </w:r>
      <w:r w:rsidR="00D41357">
        <w:t>there are 23959 males and 16075 females</w:t>
      </w:r>
    </w:p>
    <w:p w14:paraId="79D8E90E" w14:textId="53C30980" w:rsidR="006B37F9" w:rsidRDefault="006B37F9" w:rsidP="006B37F9">
      <w:pPr>
        <w:keepNext/>
        <w:jc w:val="center"/>
      </w:pPr>
      <w:r w:rsidRPr="006B37F9">
        <w:rPr>
          <w:noProof/>
        </w:rPr>
        <w:lastRenderedPageBreak/>
        <w:drawing>
          <wp:inline distT="0" distB="0" distL="0" distR="0" wp14:anchorId="7AF22541" wp14:editId="37FA82ED">
            <wp:extent cx="2811744" cy="2062264"/>
            <wp:effectExtent l="0" t="0" r="8255" b="0"/>
            <wp:docPr id="887670526" name="Picture 1" descr="A graph of different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70526" name="Picture 1" descr="A graph of different states&#10;&#10;AI-generated content may be incorrect."/>
                    <pic:cNvPicPr/>
                  </pic:nvPicPr>
                  <pic:blipFill>
                    <a:blip r:embed="rId12"/>
                    <a:stretch>
                      <a:fillRect/>
                    </a:stretch>
                  </pic:blipFill>
                  <pic:spPr>
                    <a:xfrm>
                      <a:off x="0" y="0"/>
                      <a:ext cx="2825282" cy="2072193"/>
                    </a:xfrm>
                    <a:prstGeom prst="rect">
                      <a:avLst/>
                    </a:prstGeom>
                  </pic:spPr>
                </pic:pic>
              </a:graphicData>
            </a:graphic>
          </wp:inline>
        </w:drawing>
      </w:r>
      <w:r w:rsidR="00B46D18" w:rsidRPr="00B46D18">
        <w:rPr>
          <w:noProof/>
        </w:rPr>
        <w:drawing>
          <wp:inline distT="0" distB="0" distL="0" distR="0" wp14:anchorId="7C505B0C" wp14:editId="20684FEF">
            <wp:extent cx="2755721" cy="2052537"/>
            <wp:effectExtent l="0" t="0" r="6985" b="5080"/>
            <wp:docPr id="1073422895"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22895" name="Picture 1" descr="A graph of blue rectangular bars&#10;&#10;AI-generated content may be incorrect."/>
                    <pic:cNvPicPr/>
                  </pic:nvPicPr>
                  <pic:blipFill>
                    <a:blip r:embed="rId13"/>
                    <a:stretch>
                      <a:fillRect/>
                    </a:stretch>
                  </pic:blipFill>
                  <pic:spPr>
                    <a:xfrm>
                      <a:off x="0" y="0"/>
                      <a:ext cx="2779742" cy="2070428"/>
                    </a:xfrm>
                    <a:prstGeom prst="rect">
                      <a:avLst/>
                    </a:prstGeom>
                  </pic:spPr>
                </pic:pic>
              </a:graphicData>
            </a:graphic>
          </wp:inline>
        </w:drawing>
      </w:r>
    </w:p>
    <w:p w14:paraId="2D9CE948" w14:textId="7BB15D9E" w:rsidR="00ED6764" w:rsidRDefault="006B37F9" w:rsidP="006B37F9">
      <w:pPr>
        <w:pStyle w:val="Caption"/>
        <w:jc w:val="center"/>
        <w:rPr>
          <w:i w:val="0"/>
          <w:iCs w:val="0"/>
        </w:rPr>
      </w:pPr>
      <w:bookmarkStart w:id="4" w:name="_Toc215996410"/>
      <w:r w:rsidRPr="006B37F9">
        <w:rPr>
          <w:i w:val="0"/>
          <w:iCs w:val="0"/>
        </w:rPr>
        <w:t xml:space="preserve">Figure </w:t>
      </w:r>
      <w:r w:rsidRPr="006B37F9">
        <w:rPr>
          <w:i w:val="0"/>
          <w:iCs w:val="0"/>
        </w:rPr>
        <w:fldChar w:fldCharType="begin"/>
      </w:r>
      <w:r w:rsidRPr="006B37F9">
        <w:rPr>
          <w:i w:val="0"/>
          <w:iCs w:val="0"/>
        </w:rPr>
        <w:instrText xml:space="preserve"> SEQ Figure \* ARABIC </w:instrText>
      </w:r>
      <w:r w:rsidRPr="006B37F9">
        <w:rPr>
          <w:i w:val="0"/>
          <w:iCs w:val="0"/>
        </w:rPr>
        <w:fldChar w:fldCharType="separate"/>
      </w:r>
      <w:r w:rsidR="002953E3">
        <w:rPr>
          <w:i w:val="0"/>
          <w:iCs w:val="0"/>
          <w:noProof/>
        </w:rPr>
        <w:t>2</w:t>
      </w:r>
      <w:r w:rsidRPr="006B37F9">
        <w:rPr>
          <w:i w:val="0"/>
          <w:iCs w:val="0"/>
        </w:rPr>
        <w:fldChar w:fldCharType="end"/>
      </w:r>
      <w:r w:rsidRPr="006B37F9">
        <w:rPr>
          <w:i w:val="0"/>
          <w:iCs w:val="0"/>
        </w:rPr>
        <w:t xml:space="preserve"> - Bar Chart</w:t>
      </w:r>
      <w:r w:rsidR="00B46D18">
        <w:rPr>
          <w:i w:val="0"/>
          <w:iCs w:val="0"/>
        </w:rPr>
        <w:t>s</w:t>
      </w:r>
      <w:r w:rsidRPr="006B37F9">
        <w:rPr>
          <w:i w:val="0"/>
          <w:iCs w:val="0"/>
        </w:rPr>
        <w:t xml:space="preserve"> to Show Player Locations</w:t>
      </w:r>
      <w:r w:rsidR="00B46D18">
        <w:rPr>
          <w:i w:val="0"/>
          <w:iCs w:val="0"/>
        </w:rPr>
        <w:t xml:space="preserve"> to show</w:t>
      </w:r>
      <w:r w:rsidR="00CE592D">
        <w:rPr>
          <w:i w:val="0"/>
          <w:iCs w:val="0"/>
        </w:rPr>
        <w:t xml:space="preserve"> and Game Genres</w:t>
      </w:r>
      <w:r w:rsidRPr="006B37F9">
        <w:rPr>
          <w:i w:val="0"/>
          <w:iCs w:val="0"/>
        </w:rPr>
        <w:t>.</w:t>
      </w:r>
      <w:bookmarkEnd w:id="4"/>
    </w:p>
    <w:p w14:paraId="1F2BF92C" w14:textId="2B6ED16F" w:rsidR="006B37F9" w:rsidRDefault="00BD0A36" w:rsidP="318B665B">
      <w:pPr>
        <w:jc w:val="both"/>
      </w:pPr>
      <w:r>
        <w:t>In figure 2 it shows that most players in the dataset are located in the USA</w:t>
      </w:r>
      <w:r w:rsidR="00CE592D">
        <w:t xml:space="preserve">. The game genres played are spread evenly with </w:t>
      </w:r>
      <w:r w:rsidR="00B97E41">
        <w:t xml:space="preserve">the </w:t>
      </w:r>
      <w:r w:rsidR="009C49F8">
        <w:t>sports</w:t>
      </w:r>
      <w:r w:rsidR="00B97E41">
        <w:t xml:space="preserve"> genre </w:t>
      </w:r>
      <w:r w:rsidR="003D2140">
        <w:t xml:space="preserve">narrowly </w:t>
      </w:r>
      <w:r w:rsidR="00B97E41">
        <w:t>being the most commonly play</w:t>
      </w:r>
      <w:r w:rsidR="003D2140">
        <w:t>ed genre at 8048</w:t>
      </w:r>
      <w:r w:rsidR="006A4E26">
        <w:t xml:space="preserve"> players</w:t>
      </w:r>
      <w:r w:rsidR="003D2140">
        <w:t xml:space="preserve"> while the </w:t>
      </w:r>
      <w:r w:rsidR="009C49F8">
        <w:t>action</w:t>
      </w:r>
      <w:r w:rsidR="003D2140">
        <w:t xml:space="preserve"> </w:t>
      </w:r>
      <w:r w:rsidR="00887027">
        <w:t xml:space="preserve">genre is </w:t>
      </w:r>
      <w:r w:rsidR="006A4E26">
        <w:t>played by</w:t>
      </w:r>
      <w:r w:rsidR="00887027">
        <w:t xml:space="preserve"> 8039</w:t>
      </w:r>
      <w:r w:rsidR="006A4E26">
        <w:t xml:space="preserve"> players</w:t>
      </w:r>
    </w:p>
    <w:p w14:paraId="58642E5D" w14:textId="62DE482C" w:rsidR="007E3417" w:rsidRDefault="00846604" w:rsidP="007E3417">
      <w:pPr>
        <w:keepNext/>
        <w:jc w:val="center"/>
      </w:pPr>
      <w:r w:rsidRPr="00846604">
        <w:rPr>
          <w:noProof/>
        </w:rPr>
        <w:drawing>
          <wp:inline distT="0" distB="0" distL="0" distR="0" wp14:anchorId="4FD2943A" wp14:editId="327F31A1">
            <wp:extent cx="2665378" cy="1965717"/>
            <wp:effectExtent l="0" t="0" r="1905" b="0"/>
            <wp:docPr id="1912300881"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00881" name="Picture 1" descr="A graph of blue rectangular bars&#10;&#10;AI-generated content may be incorrect."/>
                    <pic:cNvPicPr/>
                  </pic:nvPicPr>
                  <pic:blipFill>
                    <a:blip r:embed="rId14"/>
                    <a:stretch>
                      <a:fillRect/>
                    </a:stretch>
                  </pic:blipFill>
                  <pic:spPr>
                    <a:xfrm>
                      <a:off x="0" y="0"/>
                      <a:ext cx="2682029" cy="1977997"/>
                    </a:xfrm>
                    <a:prstGeom prst="rect">
                      <a:avLst/>
                    </a:prstGeom>
                  </pic:spPr>
                </pic:pic>
              </a:graphicData>
            </a:graphic>
          </wp:inline>
        </w:drawing>
      </w:r>
      <w:r w:rsidR="00191DEF" w:rsidRPr="00191DEF">
        <w:rPr>
          <w:noProof/>
        </w:rPr>
        <w:drawing>
          <wp:inline distT="0" distB="0" distL="0" distR="0" wp14:anchorId="0483A930" wp14:editId="70A2CD4B">
            <wp:extent cx="2652590" cy="1945532"/>
            <wp:effectExtent l="0" t="0" r="0" b="0"/>
            <wp:docPr id="2039421612"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21612" name="Picture 1" descr="A graph with blue squares&#10;&#10;AI-generated content may be incorrect."/>
                    <pic:cNvPicPr/>
                  </pic:nvPicPr>
                  <pic:blipFill>
                    <a:blip r:embed="rId15"/>
                    <a:stretch>
                      <a:fillRect/>
                    </a:stretch>
                  </pic:blipFill>
                  <pic:spPr>
                    <a:xfrm>
                      <a:off x="0" y="0"/>
                      <a:ext cx="2698813" cy="1979434"/>
                    </a:xfrm>
                    <a:prstGeom prst="rect">
                      <a:avLst/>
                    </a:prstGeom>
                  </pic:spPr>
                </pic:pic>
              </a:graphicData>
            </a:graphic>
          </wp:inline>
        </w:drawing>
      </w:r>
    </w:p>
    <w:p w14:paraId="4002F37E" w14:textId="2F40E552" w:rsidR="00846604" w:rsidRDefault="007E3417" w:rsidP="007E3417">
      <w:pPr>
        <w:pStyle w:val="Caption"/>
        <w:jc w:val="center"/>
        <w:rPr>
          <w:i w:val="0"/>
          <w:iCs w:val="0"/>
        </w:rPr>
      </w:pPr>
      <w:bookmarkStart w:id="5" w:name="_Toc215996411"/>
      <w:r w:rsidRPr="007E3417">
        <w:rPr>
          <w:i w:val="0"/>
          <w:iCs w:val="0"/>
        </w:rPr>
        <w:t xml:space="preserve">Figure </w:t>
      </w:r>
      <w:r w:rsidRPr="007E3417">
        <w:rPr>
          <w:i w:val="0"/>
          <w:iCs w:val="0"/>
        </w:rPr>
        <w:fldChar w:fldCharType="begin"/>
      </w:r>
      <w:r w:rsidRPr="007E3417">
        <w:rPr>
          <w:i w:val="0"/>
          <w:iCs w:val="0"/>
        </w:rPr>
        <w:instrText xml:space="preserve"> SEQ Figure \* ARABIC </w:instrText>
      </w:r>
      <w:r w:rsidRPr="007E3417">
        <w:rPr>
          <w:i w:val="0"/>
          <w:iCs w:val="0"/>
        </w:rPr>
        <w:fldChar w:fldCharType="separate"/>
      </w:r>
      <w:r w:rsidR="002953E3">
        <w:rPr>
          <w:i w:val="0"/>
          <w:iCs w:val="0"/>
          <w:noProof/>
        </w:rPr>
        <w:t>3</w:t>
      </w:r>
      <w:r w:rsidRPr="007E3417">
        <w:rPr>
          <w:i w:val="0"/>
          <w:iCs w:val="0"/>
        </w:rPr>
        <w:fldChar w:fldCharType="end"/>
      </w:r>
      <w:r w:rsidRPr="007E3417">
        <w:rPr>
          <w:i w:val="0"/>
          <w:iCs w:val="0"/>
        </w:rPr>
        <w:t xml:space="preserve"> - Bar Chart</w:t>
      </w:r>
      <w:r w:rsidR="00191DEF">
        <w:rPr>
          <w:i w:val="0"/>
          <w:iCs w:val="0"/>
        </w:rPr>
        <w:t>s</w:t>
      </w:r>
      <w:r w:rsidRPr="007E3417">
        <w:rPr>
          <w:i w:val="0"/>
          <w:iCs w:val="0"/>
        </w:rPr>
        <w:t xml:space="preserve"> to Showing Play Time in Hours in Different Ranges</w:t>
      </w:r>
      <w:r w:rsidR="00191DEF">
        <w:rPr>
          <w:i w:val="0"/>
          <w:iCs w:val="0"/>
        </w:rPr>
        <w:t xml:space="preserve"> and</w:t>
      </w:r>
      <w:r w:rsidR="007B1ECE">
        <w:rPr>
          <w:i w:val="0"/>
          <w:iCs w:val="0"/>
        </w:rPr>
        <w:t xml:space="preserve"> Distribution of Engagement Levels</w:t>
      </w:r>
      <w:r w:rsidRPr="007E3417">
        <w:rPr>
          <w:i w:val="0"/>
          <w:iCs w:val="0"/>
        </w:rPr>
        <w:t>.</w:t>
      </w:r>
      <w:bookmarkEnd w:id="5"/>
    </w:p>
    <w:p w14:paraId="17F5E724" w14:textId="2C69B9DE" w:rsidR="007E3417" w:rsidRDefault="00FA1162" w:rsidP="318B665B">
      <w:pPr>
        <w:jc w:val="both"/>
      </w:pPr>
      <w:r>
        <w:t xml:space="preserve">Figure 3 showing play time </w:t>
      </w:r>
      <w:r w:rsidR="00BD59EE">
        <w:t xml:space="preserve">through numeric </w:t>
      </w:r>
      <w:r w:rsidR="006470DB">
        <w:t>groups</w:t>
      </w:r>
      <w:r w:rsidR="00BD59EE">
        <w:t xml:space="preserve">. </w:t>
      </w:r>
      <w:r w:rsidR="006470DB">
        <w:t xml:space="preserve">Group 0 </w:t>
      </w:r>
      <w:r w:rsidR="00DB3FDD">
        <w:t>represents a play time of</w:t>
      </w:r>
      <w:r w:rsidR="006470DB">
        <w:t xml:space="preserve"> </w:t>
      </w:r>
      <w:r w:rsidR="00DB3FDD">
        <w:t>0-5 hours</w:t>
      </w:r>
      <w:r w:rsidR="00E04254">
        <w:t xml:space="preserve">, group 1 represents 5-10 hours, group 2 represents </w:t>
      </w:r>
      <w:r w:rsidR="00624EAE">
        <w:t>10-15 hours, group 3 represents 15-20 hours and group 4 represents 20-24 hours.</w:t>
      </w:r>
      <w:r w:rsidR="0092710F">
        <w:t xml:space="preserve"> </w:t>
      </w:r>
      <w:r w:rsidR="00F477A9">
        <w:t>Figure 3 show that most players in the dataset have a play time between</w:t>
      </w:r>
      <w:r w:rsidR="00C34CE3">
        <w:t xml:space="preserve"> </w:t>
      </w:r>
      <w:r w:rsidR="00430145">
        <w:t>5</w:t>
      </w:r>
      <w:r w:rsidR="00C34CE3">
        <w:t>-20 hours</w:t>
      </w:r>
      <w:r w:rsidR="006A4FA4">
        <w:t xml:space="preserve">, </w:t>
      </w:r>
      <w:r w:rsidR="00227C16">
        <w:t>with</w:t>
      </w:r>
      <w:r w:rsidR="00430145">
        <w:t xml:space="preserve"> the largest group being group 1 with </w:t>
      </w:r>
      <w:r w:rsidR="00CE74B2">
        <w:t>8481 players</w:t>
      </w:r>
      <w:r w:rsidR="00287567">
        <w:t xml:space="preserve"> and group 3 closely behind with 8438 players</w:t>
      </w:r>
      <w:r w:rsidR="007B01A4">
        <w:t>.</w:t>
      </w:r>
      <w:r w:rsidR="005E28A3">
        <w:t xml:space="preserve"> Also within figure 3 there are equal amounts of players </w:t>
      </w:r>
      <w:r w:rsidR="000E3ABC">
        <w:t xml:space="preserve">that are considered to have high or low engagement levels while </w:t>
      </w:r>
      <w:r w:rsidR="006C7A28">
        <w:t>there are significantly more players who are considered to have a medium engagement level.</w:t>
      </w:r>
    </w:p>
    <w:p w14:paraId="073B104A" w14:textId="5F7BD0C4" w:rsidR="00603AD0" w:rsidRDefault="004C7AD0" w:rsidP="00603AD0">
      <w:pPr>
        <w:keepNext/>
        <w:jc w:val="center"/>
      </w:pPr>
      <w:r w:rsidRPr="004C7AD0">
        <w:rPr>
          <w:noProof/>
        </w:rPr>
        <w:lastRenderedPageBreak/>
        <w:drawing>
          <wp:inline distT="0" distB="0" distL="0" distR="0" wp14:anchorId="58E315B1" wp14:editId="564CE862">
            <wp:extent cx="5731510" cy="2480945"/>
            <wp:effectExtent l="0" t="0" r="2540" b="0"/>
            <wp:docPr id="154257132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71329" name="Picture 1" descr="A screenshot of a graph&#10;&#10;AI-generated content may be incorrect."/>
                    <pic:cNvPicPr/>
                  </pic:nvPicPr>
                  <pic:blipFill>
                    <a:blip r:embed="rId16"/>
                    <a:stretch>
                      <a:fillRect/>
                    </a:stretch>
                  </pic:blipFill>
                  <pic:spPr>
                    <a:xfrm>
                      <a:off x="0" y="0"/>
                      <a:ext cx="5731510" cy="2480945"/>
                    </a:xfrm>
                    <a:prstGeom prst="rect">
                      <a:avLst/>
                    </a:prstGeom>
                  </pic:spPr>
                </pic:pic>
              </a:graphicData>
            </a:graphic>
          </wp:inline>
        </w:drawing>
      </w:r>
    </w:p>
    <w:p w14:paraId="6BBB328C" w14:textId="2EEBDA82" w:rsidR="00603AD0" w:rsidRDefault="00603AD0" w:rsidP="00603AD0">
      <w:pPr>
        <w:pStyle w:val="Caption"/>
        <w:jc w:val="center"/>
        <w:rPr>
          <w:i w:val="0"/>
          <w:iCs w:val="0"/>
        </w:rPr>
      </w:pPr>
      <w:bookmarkStart w:id="6" w:name="_Toc215996412"/>
      <w:r w:rsidRPr="00603AD0">
        <w:rPr>
          <w:i w:val="0"/>
          <w:iCs w:val="0"/>
        </w:rPr>
        <w:t xml:space="preserve">Figure </w:t>
      </w:r>
      <w:r w:rsidRPr="00603AD0">
        <w:rPr>
          <w:i w:val="0"/>
          <w:iCs w:val="0"/>
        </w:rPr>
        <w:fldChar w:fldCharType="begin"/>
      </w:r>
      <w:r w:rsidRPr="00603AD0">
        <w:rPr>
          <w:i w:val="0"/>
          <w:iCs w:val="0"/>
        </w:rPr>
        <w:instrText xml:space="preserve"> SEQ Figure \* ARABIC </w:instrText>
      </w:r>
      <w:r w:rsidRPr="00603AD0">
        <w:rPr>
          <w:i w:val="0"/>
          <w:iCs w:val="0"/>
        </w:rPr>
        <w:fldChar w:fldCharType="separate"/>
      </w:r>
      <w:r w:rsidR="002953E3">
        <w:rPr>
          <w:i w:val="0"/>
          <w:iCs w:val="0"/>
          <w:noProof/>
        </w:rPr>
        <w:t>4</w:t>
      </w:r>
      <w:r w:rsidRPr="00603AD0">
        <w:rPr>
          <w:i w:val="0"/>
          <w:iCs w:val="0"/>
        </w:rPr>
        <w:fldChar w:fldCharType="end"/>
      </w:r>
      <w:r w:rsidRPr="00603AD0">
        <w:rPr>
          <w:i w:val="0"/>
          <w:iCs w:val="0"/>
        </w:rPr>
        <w:t xml:space="preserve"> - Scatter Graph Showing Playtime in Hours and Average Session Duration (Left) and Age and Playtime in Hours</w:t>
      </w:r>
      <w:r w:rsidR="00DD547A">
        <w:rPr>
          <w:i w:val="0"/>
          <w:iCs w:val="0"/>
        </w:rPr>
        <w:t xml:space="preserve"> (Right)</w:t>
      </w:r>
      <w:r w:rsidRPr="00603AD0">
        <w:rPr>
          <w:i w:val="0"/>
          <w:iCs w:val="0"/>
        </w:rPr>
        <w:t>.</w:t>
      </w:r>
      <w:bookmarkEnd w:id="6"/>
    </w:p>
    <w:p w14:paraId="2D591B89" w14:textId="2B7FDA8F" w:rsidR="00603AD0" w:rsidRDefault="00603AD0" w:rsidP="318B665B">
      <w:pPr>
        <w:jc w:val="both"/>
      </w:pPr>
      <w:r>
        <w:t xml:space="preserve">The </w:t>
      </w:r>
      <w:r w:rsidR="006F4DA7">
        <w:t xml:space="preserve">scatter graphs in figure 4 were made to see if the was a relationship between </w:t>
      </w:r>
      <w:r w:rsidR="005633D5">
        <w:t>age, average session duration and playtime</w:t>
      </w:r>
      <w:r w:rsidR="000241B5">
        <w:t xml:space="preserve">, since there are </w:t>
      </w:r>
      <w:r w:rsidR="00760269">
        <w:t>around 40000</w:t>
      </w:r>
      <w:r w:rsidR="00F8170E">
        <w:t xml:space="preserve"> total</w:t>
      </w:r>
      <w:r w:rsidR="00760269">
        <w:t xml:space="preserve"> datapoints in the dataset the graphs in figure 4 only show the </w:t>
      </w:r>
      <w:r w:rsidR="00F8170E">
        <w:t>first 1000 datapoints</w:t>
      </w:r>
      <w:r w:rsidR="006707CB">
        <w:t xml:space="preserve">. </w:t>
      </w:r>
      <w:r w:rsidR="00020D96">
        <w:t xml:space="preserve">Although both graphs in figure 4 </w:t>
      </w:r>
      <w:r w:rsidR="00EB235F">
        <w:t xml:space="preserve">do not imply a relationship between average session duration, age and play time, </w:t>
      </w:r>
      <w:r w:rsidR="00C73C01">
        <w:t xml:space="preserve">Some observations were made in the right graph in figure 4, one of them being that </w:t>
      </w:r>
      <w:r w:rsidR="00C32A8A">
        <w:t>less people age</w:t>
      </w:r>
      <w:r w:rsidR="00C50E79">
        <w:t>d</w:t>
      </w:r>
      <w:r w:rsidR="00C32A8A">
        <w:t xml:space="preserve"> between 25</w:t>
      </w:r>
      <w:r w:rsidR="006408A6">
        <w:t>-</w:t>
      </w:r>
      <w:r w:rsidR="00C32A8A">
        <w:t xml:space="preserve">40 had a playtime </w:t>
      </w:r>
      <w:r w:rsidR="006408A6">
        <w:t>between 10-15 hours</w:t>
      </w:r>
      <w:r w:rsidR="006D067B">
        <w:t xml:space="preserve">, another observation </w:t>
      </w:r>
      <w:r w:rsidR="00BD61EB">
        <w:t>is that a lot less people aged between 30-35 had a play time of between</w:t>
      </w:r>
      <w:r w:rsidR="003F7AC7">
        <w:t xml:space="preserve"> 5-10 hours.</w:t>
      </w:r>
    </w:p>
    <w:p w14:paraId="07B9F920" w14:textId="77777777" w:rsidR="00995873" w:rsidRDefault="0061525B" w:rsidP="00995873">
      <w:pPr>
        <w:keepNext/>
        <w:jc w:val="center"/>
      </w:pPr>
      <w:r w:rsidRPr="0061525B">
        <w:rPr>
          <w:noProof/>
        </w:rPr>
        <w:drawing>
          <wp:inline distT="0" distB="0" distL="0" distR="0" wp14:anchorId="4E763D18" wp14:editId="1B4D429D">
            <wp:extent cx="5731510" cy="1721485"/>
            <wp:effectExtent l="0" t="0" r="2540" b="0"/>
            <wp:docPr id="107200558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5582" name="Picture 1" descr="A screenshot of a graph&#10;&#10;AI-generated content may be incorrect."/>
                    <pic:cNvPicPr/>
                  </pic:nvPicPr>
                  <pic:blipFill>
                    <a:blip r:embed="rId17"/>
                    <a:stretch>
                      <a:fillRect/>
                    </a:stretch>
                  </pic:blipFill>
                  <pic:spPr>
                    <a:xfrm>
                      <a:off x="0" y="0"/>
                      <a:ext cx="5731510" cy="1721485"/>
                    </a:xfrm>
                    <a:prstGeom prst="rect">
                      <a:avLst/>
                    </a:prstGeom>
                  </pic:spPr>
                </pic:pic>
              </a:graphicData>
            </a:graphic>
          </wp:inline>
        </w:drawing>
      </w:r>
    </w:p>
    <w:p w14:paraId="1C7A589D" w14:textId="65CA66D6" w:rsidR="0061525B" w:rsidRDefault="00995873" w:rsidP="00995873">
      <w:pPr>
        <w:pStyle w:val="Caption"/>
        <w:jc w:val="center"/>
        <w:rPr>
          <w:i w:val="0"/>
          <w:iCs w:val="0"/>
        </w:rPr>
      </w:pPr>
      <w:bookmarkStart w:id="7" w:name="_Toc215996413"/>
      <w:r w:rsidRPr="009A6180">
        <w:rPr>
          <w:i w:val="0"/>
          <w:iCs w:val="0"/>
        </w:rPr>
        <w:t xml:space="preserve">Figure </w:t>
      </w:r>
      <w:r w:rsidRPr="009A6180">
        <w:rPr>
          <w:i w:val="0"/>
          <w:iCs w:val="0"/>
        </w:rPr>
        <w:fldChar w:fldCharType="begin"/>
      </w:r>
      <w:r w:rsidRPr="009A6180">
        <w:rPr>
          <w:i w:val="0"/>
          <w:iCs w:val="0"/>
        </w:rPr>
        <w:instrText xml:space="preserve"> SEQ Figure \* ARABIC </w:instrText>
      </w:r>
      <w:r w:rsidRPr="009A6180">
        <w:rPr>
          <w:i w:val="0"/>
          <w:iCs w:val="0"/>
        </w:rPr>
        <w:fldChar w:fldCharType="separate"/>
      </w:r>
      <w:r w:rsidR="002953E3">
        <w:rPr>
          <w:i w:val="0"/>
          <w:iCs w:val="0"/>
          <w:noProof/>
        </w:rPr>
        <w:t>5</w:t>
      </w:r>
      <w:r w:rsidRPr="009A6180">
        <w:rPr>
          <w:i w:val="0"/>
          <w:iCs w:val="0"/>
        </w:rPr>
        <w:fldChar w:fldCharType="end"/>
      </w:r>
      <w:r w:rsidRPr="009A6180">
        <w:rPr>
          <w:i w:val="0"/>
          <w:iCs w:val="0"/>
        </w:rPr>
        <w:t xml:space="preserve"> - Mini Batch K-Means Clustering (Left) and K-Means Clustering (Right) Performed on Ages and Play Time</w:t>
      </w:r>
      <w:r w:rsidR="009A6180" w:rsidRPr="009A6180">
        <w:rPr>
          <w:i w:val="0"/>
          <w:iCs w:val="0"/>
        </w:rPr>
        <w:t xml:space="preserve"> in Hours</w:t>
      </w:r>
      <w:r w:rsidRPr="009A6180">
        <w:rPr>
          <w:i w:val="0"/>
          <w:iCs w:val="0"/>
        </w:rPr>
        <w:t>.</w:t>
      </w:r>
      <w:bookmarkEnd w:id="7"/>
    </w:p>
    <w:p w14:paraId="480620A3" w14:textId="7577CED0" w:rsidR="009A6180" w:rsidRPr="009A6180" w:rsidRDefault="000507C3" w:rsidP="318B665B">
      <w:pPr>
        <w:jc w:val="both"/>
      </w:pPr>
      <w:r>
        <w:t xml:space="preserve">Clustering algorithms were performed </w:t>
      </w:r>
      <w:r w:rsidR="0050158E">
        <w:t xml:space="preserve">on </w:t>
      </w:r>
      <w:r w:rsidR="006405E9">
        <w:t>500 datapoints in both graphs with</w:t>
      </w:r>
      <w:r>
        <w:t>in figure 5</w:t>
      </w:r>
      <w:r w:rsidR="002D0C1F">
        <w:t xml:space="preserve">, both clustering algorithms failed to form any clusters, this is due to </w:t>
      </w:r>
      <w:r w:rsidR="00E442FC">
        <w:t xml:space="preserve">the previously mentioned observation that there was no relationship between the </w:t>
      </w:r>
      <w:r w:rsidR="00953D20">
        <w:t>factors</w:t>
      </w:r>
      <w:r w:rsidR="00986F32">
        <w:t>. Another observation that can be made in figure 5 is that the</w:t>
      </w:r>
      <w:r w:rsidR="00AD2FDA">
        <w:t xml:space="preserve"> Mini Batch</w:t>
      </w:r>
      <w:r w:rsidR="00986F32">
        <w:t xml:space="preserve"> K-Means algorithm</w:t>
      </w:r>
      <w:r w:rsidR="00D74AA7">
        <w:t xml:space="preserve"> included more values into cluster 4 than in the </w:t>
      </w:r>
      <w:r w:rsidR="00245843">
        <w:t>normal K-Means algorithm.</w:t>
      </w:r>
    </w:p>
    <w:p w14:paraId="05F43024" w14:textId="208FFBE5" w:rsidR="007533E9" w:rsidRDefault="008A1B29" w:rsidP="008C7647">
      <w:pPr>
        <w:rPr>
          <w:b/>
          <w:bCs/>
        </w:rPr>
      </w:pPr>
      <w:r w:rsidRPr="008A1B29">
        <w:rPr>
          <w:b/>
          <w:bCs/>
        </w:rPr>
        <w:t>Dataset Preprocessing</w:t>
      </w:r>
      <w:r w:rsidR="006B51B5" w:rsidRPr="008A1B29">
        <w:rPr>
          <w:b/>
          <w:bCs/>
        </w:rPr>
        <w:t xml:space="preserve"> </w:t>
      </w:r>
      <w:r w:rsidR="008041D2">
        <w:rPr>
          <w:b/>
          <w:bCs/>
        </w:rPr>
        <w:t>and Feature Selection</w:t>
      </w:r>
    </w:p>
    <w:p w14:paraId="0A88511A" w14:textId="7D3AC523" w:rsidR="008A1B29" w:rsidRPr="008A1B29" w:rsidRDefault="00EC7B32" w:rsidP="318B665B">
      <w:pPr>
        <w:jc w:val="both"/>
      </w:pPr>
      <w:r>
        <w:t>To preprocess the data</w:t>
      </w:r>
      <w:r w:rsidR="008472B7">
        <w:t xml:space="preserve">, visual studio code was used as the </w:t>
      </w:r>
      <w:r w:rsidR="00265A52">
        <w:t xml:space="preserve">integrated development environment, the Jupyter extension was installed into visual studio code to provide </w:t>
      </w:r>
      <w:r w:rsidR="00BC25CC">
        <w:t>a notebook environment</w:t>
      </w:r>
      <w:r w:rsidR="0050385B">
        <w:t xml:space="preserve">, additionally, scikit-learn </w:t>
      </w:r>
      <w:r w:rsidR="005E6690">
        <w:t xml:space="preserve">was imported to utilise its </w:t>
      </w:r>
      <w:r w:rsidR="001E30F5">
        <w:t>support vector classifi</w:t>
      </w:r>
      <w:r w:rsidR="002D7F59">
        <w:t>er and decision tree classifier</w:t>
      </w:r>
      <w:r w:rsidR="005E6690">
        <w:t xml:space="preserve"> algorithms</w:t>
      </w:r>
      <w:r w:rsidR="0032290F">
        <w:t xml:space="preserve">, </w:t>
      </w:r>
      <w:r w:rsidR="00875E75">
        <w:t>the different kernel functions available in the support vector machine</w:t>
      </w:r>
      <w:r w:rsidR="00C933AF">
        <w:t xml:space="preserve"> will </w:t>
      </w:r>
      <w:r w:rsidR="00C933AF">
        <w:lastRenderedPageBreak/>
        <w:t>be compared with each other</w:t>
      </w:r>
      <w:r w:rsidR="0032290F">
        <w:t>.</w:t>
      </w:r>
      <w:r w:rsidR="00783BFA">
        <w:t xml:space="preserve"> pandas and </w:t>
      </w:r>
      <w:r w:rsidR="00BB2358">
        <w:t>NumPy</w:t>
      </w:r>
      <w:r w:rsidR="00783BFA">
        <w:t xml:space="preserve"> was also imported to </w:t>
      </w:r>
      <w:r w:rsidR="00983200">
        <w:t>load and resha</w:t>
      </w:r>
      <w:r w:rsidR="00BB2358">
        <w:t>p</w:t>
      </w:r>
      <w:r w:rsidR="00983200">
        <w:t xml:space="preserve">e the data into </w:t>
      </w:r>
      <w:r w:rsidR="00BB2358">
        <w:t>a format usable for the scikit-learn algorithms</w:t>
      </w:r>
      <w:r w:rsidR="009743A3">
        <w:t>.</w:t>
      </w:r>
    </w:p>
    <w:p w14:paraId="7E385C02" w14:textId="1D601C76" w:rsidR="009123B7" w:rsidRDefault="00856611" w:rsidP="318B665B">
      <w:pPr>
        <w:jc w:val="both"/>
      </w:pPr>
      <w:r>
        <w:t>The features selected for the implementation</w:t>
      </w:r>
      <w:r w:rsidR="00720B0E">
        <w:t xml:space="preserve"> consisted of all columns with the exception of PlayerID and Engagement Level</w:t>
      </w:r>
      <w:r w:rsidR="005842DB">
        <w:t xml:space="preserve">, a </w:t>
      </w:r>
      <w:r w:rsidR="008B4D78">
        <w:t>pandas function was used to check the dataset for null values</w:t>
      </w:r>
      <w:r w:rsidR="000B2B3A">
        <w:t>, however, there were no null values in the dataset</w:t>
      </w:r>
      <w:r w:rsidR="17D7A9FB">
        <w:t>, then a scikit-learn function was used to split the dataset into a train-test split with 30% of the dataset used for testing.</w:t>
      </w:r>
    </w:p>
    <w:p w14:paraId="61D8E026" w14:textId="14B87804" w:rsidR="00563C31" w:rsidRDefault="00563C31" w:rsidP="009123B7">
      <w:pPr>
        <w:rPr>
          <w:b/>
          <w:bCs/>
        </w:rPr>
      </w:pPr>
      <w:r w:rsidRPr="00563C31">
        <w:rPr>
          <w:b/>
          <w:bCs/>
        </w:rPr>
        <w:t>Model Selection</w:t>
      </w:r>
      <w:r w:rsidR="00FE2192">
        <w:rPr>
          <w:b/>
          <w:bCs/>
        </w:rPr>
        <w:t xml:space="preserve"> and Training</w:t>
      </w:r>
    </w:p>
    <w:p w14:paraId="699FB4FA" w14:textId="31D9AF77" w:rsidR="00411025" w:rsidRDefault="009D48AC" w:rsidP="318B665B">
      <w:pPr>
        <w:jc w:val="both"/>
      </w:pPr>
      <w:r>
        <w:t xml:space="preserve"> </w:t>
      </w:r>
      <w:r w:rsidR="002E0110">
        <w:t>A c</w:t>
      </w:r>
      <w:r w:rsidR="00A80987">
        <w:t>omparison of kernel functions within the Support Vector Machine Classifier</w:t>
      </w:r>
      <w:r w:rsidR="7EE64473">
        <w:t xml:space="preserve"> (SVC)</w:t>
      </w:r>
      <w:r w:rsidR="002E0110">
        <w:t xml:space="preserve"> to find ou</w:t>
      </w:r>
      <w:r w:rsidR="00564A11">
        <w:t xml:space="preserve">t the best kernel for the dataset, the best </w:t>
      </w:r>
      <w:r w:rsidR="00D4371C">
        <w:t xml:space="preserve">performing kernel from the chosen set will be </w:t>
      </w:r>
      <w:r w:rsidR="00D77DAB">
        <w:t>used to compare with the decision tree classifier</w:t>
      </w:r>
      <w:r w:rsidR="004D63E0">
        <w:t xml:space="preserve">. </w:t>
      </w:r>
      <w:r w:rsidR="00A22B0D">
        <w:t xml:space="preserve">The metrics used to compare </w:t>
      </w:r>
      <w:r w:rsidR="006C0997">
        <w:t>each model will include Accuracy, Precision, Recall, F1-Score and AUR-ROC</w:t>
      </w:r>
    </w:p>
    <w:tbl>
      <w:tblPr>
        <w:tblStyle w:val="TableGrid"/>
        <w:tblW w:w="0" w:type="auto"/>
        <w:jc w:val="center"/>
        <w:tblLook w:val="04A0" w:firstRow="1" w:lastRow="0" w:firstColumn="1" w:lastColumn="0" w:noHBand="0" w:noVBand="1"/>
      </w:tblPr>
      <w:tblGrid>
        <w:gridCol w:w="1669"/>
        <w:gridCol w:w="1636"/>
        <w:gridCol w:w="1639"/>
        <w:gridCol w:w="1529"/>
        <w:gridCol w:w="1402"/>
        <w:gridCol w:w="1141"/>
      </w:tblGrid>
      <w:tr w:rsidR="00D5402A" w:rsidRPr="00433700" w14:paraId="4258101A" w14:textId="5F05DA28" w:rsidTr="00527B4E">
        <w:trPr>
          <w:jc w:val="center"/>
        </w:trPr>
        <w:tc>
          <w:tcPr>
            <w:tcW w:w="1669" w:type="dxa"/>
          </w:tcPr>
          <w:p w14:paraId="498DEF2E" w14:textId="697DB37B" w:rsidR="00D5402A" w:rsidRPr="00433700" w:rsidRDefault="00D5402A" w:rsidP="009123B7">
            <w:pPr>
              <w:rPr>
                <w:b/>
                <w:bCs/>
              </w:rPr>
            </w:pPr>
            <w:r w:rsidRPr="00433700">
              <w:rPr>
                <w:b/>
                <w:bCs/>
              </w:rPr>
              <w:t>Kernel Function</w:t>
            </w:r>
          </w:p>
        </w:tc>
        <w:tc>
          <w:tcPr>
            <w:tcW w:w="1636" w:type="dxa"/>
          </w:tcPr>
          <w:p w14:paraId="651D949F" w14:textId="745EE16E" w:rsidR="00D5402A" w:rsidRPr="00433700" w:rsidRDefault="00D5402A" w:rsidP="009123B7">
            <w:pPr>
              <w:rPr>
                <w:b/>
                <w:bCs/>
              </w:rPr>
            </w:pPr>
            <w:r w:rsidRPr="00433700">
              <w:rPr>
                <w:b/>
                <w:bCs/>
              </w:rPr>
              <w:t>Accuracy</w:t>
            </w:r>
          </w:p>
        </w:tc>
        <w:tc>
          <w:tcPr>
            <w:tcW w:w="1639" w:type="dxa"/>
          </w:tcPr>
          <w:p w14:paraId="3ADB9199" w14:textId="1561E084" w:rsidR="00D5402A" w:rsidRPr="00433700" w:rsidRDefault="00D5402A" w:rsidP="009123B7">
            <w:pPr>
              <w:rPr>
                <w:b/>
                <w:bCs/>
              </w:rPr>
            </w:pPr>
            <w:r>
              <w:rPr>
                <w:b/>
                <w:bCs/>
              </w:rPr>
              <w:t xml:space="preserve">Average </w:t>
            </w:r>
            <w:r w:rsidRPr="00433700">
              <w:rPr>
                <w:b/>
                <w:bCs/>
              </w:rPr>
              <w:t>Precision</w:t>
            </w:r>
          </w:p>
        </w:tc>
        <w:tc>
          <w:tcPr>
            <w:tcW w:w="1529" w:type="dxa"/>
          </w:tcPr>
          <w:p w14:paraId="146D5B66" w14:textId="7AC13457" w:rsidR="00D5402A" w:rsidRPr="00433700" w:rsidRDefault="00D5402A" w:rsidP="009123B7">
            <w:pPr>
              <w:rPr>
                <w:b/>
                <w:bCs/>
              </w:rPr>
            </w:pPr>
            <w:r>
              <w:rPr>
                <w:b/>
                <w:bCs/>
              </w:rPr>
              <w:t xml:space="preserve">Average </w:t>
            </w:r>
            <w:r w:rsidRPr="00433700">
              <w:rPr>
                <w:b/>
                <w:bCs/>
              </w:rPr>
              <w:t>Recall</w:t>
            </w:r>
          </w:p>
        </w:tc>
        <w:tc>
          <w:tcPr>
            <w:tcW w:w="1402" w:type="dxa"/>
          </w:tcPr>
          <w:p w14:paraId="3C9E886A" w14:textId="0E718E7E" w:rsidR="00D5402A" w:rsidRPr="00433700" w:rsidRDefault="00D5402A" w:rsidP="009123B7">
            <w:pPr>
              <w:rPr>
                <w:b/>
                <w:bCs/>
              </w:rPr>
            </w:pPr>
            <w:r>
              <w:rPr>
                <w:b/>
                <w:bCs/>
              </w:rPr>
              <w:t xml:space="preserve">Average </w:t>
            </w:r>
            <w:r w:rsidRPr="00433700">
              <w:rPr>
                <w:b/>
                <w:bCs/>
              </w:rPr>
              <w:t>F1-Score</w:t>
            </w:r>
          </w:p>
        </w:tc>
        <w:tc>
          <w:tcPr>
            <w:tcW w:w="1141" w:type="dxa"/>
          </w:tcPr>
          <w:p w14:paraId="7E8F0FD6" w14:textId="75E380E7" w:rsidR="00D5402A" w:rsidRDefault="00D5402A" w:rsidP="009123B7">
            <w:pPr>
              <w:rPr>
                <w:b/>
                <w:bCs/>
              </w:rPr>
            </w:pPr>
            <w:r>
              <w:rPr>
                <w:b/>
                <w:bCs/>
              </w:rPr>
              <w:t>AUR-ROC Score</w:t>
            </w:r>
          </w:p>
        </w:tc>
      </w:tr>
      <w:tr w:rsidR="00D5402A" w14:paraId="10275314" w14:textId="09A44003" w:rsidTr="00527B4E">
        <w:trPr>
          <w:jc w:val="center"/>
        </w:trPr>
        <w:tc>
          <w:tcPr>
            <w:tcW w:w="1669" w:type="dxa"/>
          </w:tcPr>
          <w:p w14:paraId="476E8A30" w14:textId="6D90358E" w:rsidR="00D5402A" w:rsidRDefault="00D5402A" w:rsidP="009123B7">
            <w:r>
              <w:t>Linear</w:t>
            </w:r>
          </w:p>
        </w:tc>
        <w:tc>
          <w:tcPr>
            <w:tcW w:w="1636" w:type="dxa"/>
          </w:tcPr>
          <w:p w14:paraId="76B83DFC" w14:textId="00648A4A" w:rsidR="00D5402A" w:rsidRDefault="00D5402A" w:rsidP="009123B7">
            <w:r>
              <w:t>83%</w:t>
            </w:r>
          </w:p>
        </w:tc>
        <w:tc>
          <w:tcPr>
            <w:tcW w:w="1639" w:type="dxa"/>
          </w:tcPr>
          <w:p w14:paraId="152ED1A1" w14:textId="10BF7A86" w:rsidR="00D5402A" w:rsidRDefault="00D5402A" w:rsidP="009123B7">
            <w:r>
              <w:t>83%</w:t>
            </w:r>
          </w:p>
        </w:tc>
        <w:tc>
          <w:tcPr>
            <w:tcW w:w="1529" w:type="dxa"/>
          </w:tcPr>
          <w:p w14:paraId="402CC250" w14:textId="61E40EBB" w:rsidR="00D5402A" w:rsidRDefault="00D5402A" w:rsidP="009123B7">
            <w:r>
              <w:t>81%</w:t>
            </w:r>
          </w:p>
        </w:tc>
        <w:tc>
          <w:tcPr>
            <w:tcW w:w="1402" w:type="dxa"/>
          </w:tcPr>
          <w:p w14:paraId="53E2E7A3" w14:textId="2D2A5998" w:rsidR="00D5402A" w:rsidRDefault="00D5402A" w:rsidP="009123B7">
            <w:r>
              <w:t>82%</w:t>
            </w:r>
          </w:p>
        </w:tc>
        <w:tc>
          <w:tcPr>
            <w:tcW w:w="1141" w:type="dxa"/>
          </w:tcPr>
          <w:p w14:paraId="7D3870D4" w14:textId="0ADEEE50" w:rsidR="00D5402A" w:rsidRDefault="00290B78" w:rsidP="009123B7">
            <w:r>
              <w:t>0.92</w:t>
            </w:r>
          </w:p>
        </w:tc>
      </w:tr>
      <w:tr w:rsidR="00D5402A" w14:paraId="08C31327" w14:textId="71C55027" w:rsidTr="00527B4E">
        <w:trPr>
          <w:jc w:val="center"/>
        </w:trPr>
        <w:tc>
          <w:tcPr>
            <w:tcW w:w="1669" w:type="dxa"/>
          </w:tcPr>
          <w:p w14:paraId="4FAADBD7" w14:textId="1D93602F" w:rsidR="00D5402A" w:rsidRDefault="00D5402A" w:rsidP="009123B7">
            <w:r>
              <w:t>RBF</w:t>
            </w:r>
          </w:p>
        </w:tc>
        <w:tc>
          <w:tcPr>
            <w:tcW w:w="1636" w:type="dxa"/>
          </w:tcPr>
          <w:p w14:paraId="68C09C12" w14:textId="38A2A822" w:rsidR="00D5402A" w:rsidRDefault="00D5402A" w:rsidP="009123B7">
            <w:r>
              <w:t>88%</w:t>
            </w:r>
          </w:p>
        </w:tc>
        <w:tc>
          <w:tcPr>
            <w:tcW w:w="1639" w:type="dxa"/>
          </w:tcPr>
          <w:p w14:paraId="40305DFE" w14:textId="3A56B281" w:rsidR="00D5402A" w:rsidRDefault="00D5402A" w:rsidP="009123B7">
            <w:r>
              <w:t>89%</w:t>
            </w:r>
          </w:p>
        </w:tc>
        <w:tc>
          <w:tcPr>
            <w:tcW w:w="1529" w:type="dxa"/>
          </w:tcPr>
          <w:p w14:paraId="1A92B1FE" w14:textId="56768D9C" w:rsidR="00D5402A" w:rsidRDefault="00D5402A" w:rsidP="009123B7">
            <w:r>
              <w:t>87%</w:t>
            </w:r>
          </w:p>
        </w:tc>
        <w:tc>
          <w:tcPr>
            <w:tcW w:w="1402" w:type="dxa"/>
          </w:tcPr>
          <w:p w14:paraId="3218DA93" w14:textId="06E75EDF" w:rsidR="00D5402A" w:rsidRDefault="00D5402A" w:rsidP="009123B7">
            <w:r>
              <w:t>88%</w:t>
            </w:r>
          </w:p>
        </w:tc>
        <w:tc>
          <w:tcPr>
            <w:tcW w:w="1141" w:type="dxa"/>
          </w:tcPr>
          <w:p w14:paraId="39A0ED64" w14:textId="5097F856" w:rsidR="00D5402A" w:rsidRDefault="001C715F" w:rsidP="009123B7">
            <w:r>
              <w:t>0.94</w:t>
            </w:r>
          </w:p>
        </w:tc>
      </w:tr>
      <w:tr w:rsidR="00D5402A" w14:paraId="6987D3C2" w14:textId="5FAECEF8" w:rsidTr="00527B4E">
        <w:trPr>
          <w:jc w:val="center"/>
        </w:trPr>
        <w:tc>
          <w:tcPr>
            <w:tcW w:w="1669" w:type="dxa"/>
          </w:tcPr>
          <w:p w14:paraId="3EC26349" w14:textId="41388723" w:rsidR="00D5402A" w:rsidRDefault="00D5402A" w:rsidP="009123B7">
            <w:r>
              <w:t>Polynomial</w:t>
            </w:r>
          </w:p>
        </w:tc>
        <w:tc>
          <w:tcPr>
            <w:tcW w:w="1636" w:type="dxa"/>
          </w:tcPr>
          <w:p w14:paraId="4267B020" w14:textId="61597B3F" w:rsidR="00D5402A" w:rsidRDefault="00D5402A" w:rsidP="009123B7">
            <w:r>
              <w:t>85%</w:t>
            </w:r>
          </w:p>
        </w:tc>
        <w:tc>
          <w:tcPr>
            <w:tcW w:w="1639" w:type="dxa"/>
          </w:tcPr>
          <w:p w14:paraId="1EDC95D7" w14:textId="142356BA" w:rsidR="00D5402A" w:rsidRDefault="00D5402A" w:rsidP="009123B7">
            <w:r>
              <w:t>86%</w:t>
            </w:r>
          </w:p>
        </w:tc>
        <w:tc>
          <w:tcPr>
            <w:tcW w:w="1529" w:type="dxa"/>
          </w:tcPr>
          <w:p w14:paraId="0F6D2742" w14:textId="0CCD0A28" w:rsidR="00D5402A" w:rsidRDefault="00D5402A" w:rsidP="009123B7">
            <w:r>
              <w:t>84%</w:t>
            </w:r>
          </w:p>
        </w:tc>
        <w:tc>
          <w:tcPr>
            <w:tcW w:w="1402" w:type="dxa"/>
          </w:tcPr>
          <w:p w14:paraId="6F9FBD94" w14:textId="3F0921B1" w:rsidR="00D5402A" w:rsidRDefault="00D5402A" w:rsidP="009123B7">
            <w:r>
              <w:t>85%</w:t>
            </w:r>
          </w:p>
        </w:tc>
        <w:tc>
          <w:tcPr>
            <w:tcW w:w="1141" w:type="dxa"/>
          </w:tcPr>
          <w:p w14:paraId="5046FB33" w14:textId="465411F0" w:rsidR="00D5402A" w:rsidRDefault="00290B78" w:rsidP="009123B7">
            <w:r>
              <w:t>0.93</w:t>
            </w:r>
          </w:p>
        </w:tc>
      </w:tr>
      <w:tr w:rsidR="00D5402A" w14:paraId="09DE9A02" w14:textId="4E2A4F4C" w:rsidTr="00527B4E">
        <w:trPr>
          <w:jc w:val="center"/>
        </w:trPr>
        <w:tc>
          <w:tcPr>
            <w:tcW w:w="1669" w:type="dxa"/>
          </w:tcPr>
          <w:p w14:paraId="69391A87" w14:textId="08934F9D" w:rsidR="00D5402A" w:rsidRDefault="00D5402A" w:rsidP="009123B7">
            <w:r>
              <w:t>Sigmoid</w:t>
            </w:r>
          </w:p>
        </w:tc>
        <w:tc>
          <w:tcPr>
            <w:tcW w:w="1636" w:type="dxa"/>
          </w:tcPr>
          <w:p w14:paraId="4EBBAA2C" w14:textId="3A14844F" w:rsidR="00D5402A" w:rsidRDefault="00D5402A" w:rsidP="009123B7">
            <w:r>
              <w:t>69%</w:t>
            </w:r>
          </w:p>
        </w:tc>
        <w:tc>
          <w:tcPr>
            <w:tcW w:w="1639" w:type="dxa"/>
          </w:tcPr>
          <w:p w14:paraId="107C40DD" w14:textId="298DC0FE" w:rsidR="00D5402A" w:rsidRDefault="00D5402A" w:rsidP="009123B7">
            <w:r>
              <w:t>68%</w:t>
            </w:r>
          </w:p>
        </w:tc>
        <w:tc>
          <w:tcPr>
            <w:tcW w:w="1529" w:type="dxa"/>
          </w:tcPr>
          <w:p w14:paraId="09D120D3" w14:textId="662A753E" w:rsidR="00D5402A" w:rsidRDefault="00D5402A" w:rsidP="009123B7">
            <w:r>
              <w:t>68%</w:t>
            </w:r>
          </w:p>
        </w:tc>
        <w:tc>
          <w:tcPr>
            <w:tcW w:w="1402" w:type="dxa"/>
          </w:tcPr>
          <w:p w14:paraId="36E4FD85" w14:textId="4518EFE7" w:rsidR="00D5402A" w:rsidRDefault="00D5402A" w:rsidP="009123B7">
            <w:r>
              <w:t>68%</w:t>
            </w:r>
          </w:p>
        </w:tc>
        <w:tc>
          <w:tcPr>
            <w:tcW w:w="1141" w:type="dxa"/>
          </w:tcPr>
          <w:p w14:paraId="4830EBA7" w14:textId="1F7F1CBA" w:rsidR="00D5402A" w:rsidRDefault="00290B78" w:rsidP="009123B7">
            <w:r>
              <w:t>0.85</w:t>
            </w:r>
          </w:p>
        </w:tc>
      </w:tr>
    </w:tbl>
    <w:p w14:paraId="680A1871" w14:textId="03262DA4" w:rsidR="003E6BF8" w:rsidRDefault="00F753CE" w:rsidP="00527B4E">
      <w:pPr>
        <w:pStyle w:val="Caption"/>
        <w:jc w:val="center"/>
        <w:rPr>
          <w:i w:val="0"/>
          <w:iCs w:val="0"/>
        </w:rPr>
      </w:pPr>
      <w:r w:rsidRPr="00F753CE">
        <w:rPr>
          <w:i w:val="0"/>
          <w:iCs w:val="0"/>
        </w:rPr>
        <w:t xml:space="preserve">Table </w:t>
      </w:r>
      <w:r w:rsidRPr="00F753CE">
        <w:rPr>
          <w:i w:val="0"/>
          <w:iCs w:val="0"/>
        </w:rPr>
        <w:fldChar w:fldCharType="begin"/>
      </w:r>
      <w:r w:rsidRPr="00F753CE">
        <w:rPr>
          <w:i w:val="0"/>
          <w:iCs w:val="0"/>
        </w:rPr>
        <w:instrText xml:space="preserve"> SEQ Table \* ARABIC </w:instrText>
      </w:r>
      <w:r w:rsidRPr="00F753CE">
        <w:rPr>
          <w:i w:val="0"/>
          <w:iCs w:val="0"/>
        </w:rPr>
        <w:fldChar w:fldCharType="separate"/>
      </w:r>
      <w:r w:rsidR="005D68D6">
        <w:rPr>
          <w:i w:val="0"/>
          <w:iCs w:val="0"/>
          <w:noProof/>
        </w:rPr>
        <w:t>2</w:t>
      </w:r>
      <w:r w:rsidRPr="00F753CE">
        <w:rPr>
          <w:i w:val="0"/>
          <w:iCs w:val="0"/>
        </w:rPr>
        <w:fldChar w:fldCharType="end"/>
      </w:r>
      <w:r w:rsidRPr="00F753CE">
        <w:rPr>
          <w:i w:val="0"/>
          <w:iCs w:val="0"/>
        </w:rPr>
        <w:t xml:space="preserve"> - Classification Report of Each Kernel Function in the SVM.</w:t>
      </w:r>
    </w:p>
    <w:p w14:paraId="5E405543" w14:textId="3B721BF8" w:rsidR="00974FB8" w:rsidRDefault="003C599A" w:rsidP="318B665B">
      <w:pPr>
        <w:jc w:val="both"/>
      </w:pPr>
      <w:r>
        <w:t xml:space="preserve">The results in table 2 </w:t>
      </w:r>
      <w:r w:rsidR="009F3703">
        <w:t>show that the SVC with the Radial Basis Function kernel performed the best overall</w:t>
      </w:r>
      <w:r w:rsidR="00934614">
        <w:t xml:space="preserve"> with an accuracy of 88% while the sigmoid kernel performed the worst </w:t>
      </w:r>
      <w:r w:rsidR="005842DB">
        <w:t>overall with an accuracy of 69%</w:t>
      </w:r>
      <w:r w:rsidR="00B76ABB">
        <w:t>.</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1805E8" w:rsidRPr="001B43E8" w14:paraId="3EFDFA33" w14:textId="77777777" w:rsidTr="00527B4E">
        <w:trPr>
          <w:jc w:val="center"/>
        </w:trPr>
        <w:tc>
          <w:tcPr>
            <w:tcW w:w="1803" w:type="dxa"/>
          </w:tcPr>
          <w:p w14:paraId="15CFD242" w14:textId="7D02BACE" w:rsidR="001805E8" w:rsidRPr="001B43E8" w:rsidRDefault="001805E8" w:rsidP="003C599A">
            <w:pPr>
              <w:rPr>
                <w:b/>
                <w:bCs/>
              </w:rPr>
            </w:pPr>
            <w:r w:rsidRPr="001B43E8">
              <w:rPr>
                <w:b/>
                <w:bCs/>
              </w:rPr>
              <w:t>Criterion Type</w:t>
            </w:r>
          </w:p>
        </w:tc>
        <w:tc>
          <w:tcPr>
            <w:tcW w:w="1803" w:type="dxa"/>
          </w:tcPr>
          <w:p w14:paraId="60C1E26D" w14:textId="7067A0A0" w:rsidR="001805E8" w:rsidRPr="001B43E8" w:rsidRDefault="001805E8" w:rsidP="003C599A">
            <w:pPr>
              <w:rPr>
                <w:b/>
                <w:bCs/>
              </w:rPr>
            </w:pPr>
            <w:r w:rsidRPr="001B43E8">
              <w:rPr>
                <w:b/>
                <w:bCs/>
              </w:rPr>
              <w:t>Accuracy</w:t>
            </w:r>
          </w:p>
        </w:tc>
        <w:tc>
          <w:tcPr>
            <w:tcW w:w="1803" w:type="dxa"/>
          </w:tcPr>
          <w:p w14:paraId="09184F23" w14:textId="5D7C2663" w:rsidR="001805E8" w:rsidRPr="001B43E8" w:rsidRDefault="001805E8" w:rsidP="003C599A">
            <w:pPr>
              <w:rPr>
                <w:b/>
                <w:bCs/>
              </w:rPr>
            </w:pPr>
            <w:r w:rsidRPr="001B43E8">
              <w:rPr>
                <w:b/>
                <w:bCs/>
              </w:rPr>
              <w:t>A</w:t>
            </w:r>
            <w:r w:rsidR="009420E1" w:rsidRPr="001B43E8">
              <w:rPr>
                <w:b/>
                <w:bCs/>
              </w:rPr>
              <w:t>verage Precision</w:t>
            </w:r>
          </w:p>
        </w:tc>
        <w:tc>
          <w:tcPr>
            <w:tcW w:w="1803" w:type="dxa"/>
          </w:tcPr>
          <w:p w14:paraId="04A09589" w14:textId="1E6E8311" w:rsidR="001805E8" w:rsidRPr="001B43E8" w:rsidRDefault="009420E1" w:rsidP="003C599A">
            <w:pPr>
              <w:rPr>
                <w:b/>
                <w:bCs/>
              </w:rPr>
            </w:pPr>
            <w:r w:rsidRPr="001B43E8">
              <w:rPr>
                <w:b/>
                <w:bCs/>
              </w:rPr>
              <w:t>Average Recall</w:t>
            </w:r>
          </w:p>
        </w:tc>
        <w:tc>
          <w:tcPr>
            <w:tcW w:w="1804" w:type="dxa"/>
          </w:tcPr>
          <w:p w14:paraId="1F955581" w14:textId="6C6379A2" w:rsidR="001805E8" w:rsidRPr="001B43E8" w:rsidRDefault="009420E1" w:rsidP="003C599A">
            <w:pPr>
              <w:rPr>
                <w:b/>
                <w:bCs/>
              </w:rPr>
            </w:pPr>
            <w:r w:rsidRPr="001B43E8">
              <w:rPr>
                <w:b/>
                <w:bCs/>
              </w:rPr>
              <w:t>Average F1-Score</w:t>
            </w:r>
          </w:p>
        </w:tc>
      </w:tr>
      <w:tr w:rsidR="001805E8" w14:paraId="49EBCE63" w14:textId="77777777" w:rsidTr="00527B4E">
        <w:trPr>
          <w:jc w:val="center"/>
        </w:trPr>
        <w:tc>
          <w:tcPr>
            <w:tcW w:w="1803" w:type="dxa"/>
          </w:tcPr>
          <w:p w14:paraId="3074432E" w14:textId="5F723DE2" w:rsidR="001805E8" w:rsidRDefault="009420E1" w:rsidP="003C599A">
            <w:r>
              <w:t>Gini</w:t>
            </w:r>
          </w:p>
        </w:tc>
        <w:tc>
          <w:tcPr>
            <w:tcW w:w="1803" w:type="dxa"/>
          </w:tcPr>
          <w:p w14:paraId="77420E94" w14:textId="2C9E9EEE" w:rsidR="001805E8" w:rsidRDefault="00BF1FD7" w:rsidP="003C599A">
            <w:r>
              <w:t>83%</w:t>
            </w:r>
          </w:p>
        </w:tc>
        <w:tc>
          <w:tcPr>
            <w:tcW w:w="1803" w:type="dxa"/>
          </w:tcPr>
          <w:p w14:paraId="3C363FEC" w14:textId="0C6EFEB0" w:rsidR="001805E8" w:rsidRDefault="00826CC9" w:rsidP="003C599A">
            <w:r>
              <w:t>8</w:t>
            </w:r>
            <w:r w:rsidR="00831919">
              <w:t>2</w:t>
            </w:r>
            <w:r w:rsidR="003A3B48">
              <w:t>%</w:t>
            </w:r>
          </w:p>
        </w:tc>
        <w:tc>
          <w:tcPr>
            <w:tcW w:w="1803" w:type="dxa"/>
          </w:tcPr>
          <w:p w14:paraId="083F19D4" w14:textId="1E881B98" w:rsidR="001805E8" w:rsidRDefault="00831919" w:rsidP="003C599A">
            <w:r>
              <w:t>83%</w:t>
            </w:r>
          </w:p>
        </w:tc>
        <w:tc>
          <w:tcPr>
            <w:tcW w:w="1804" w:type="dxa"/>
          </w:tcPr>
          <w:p w14:paraId="77CE8C5D" w14:textId="54E1F016" w:rsidR="001805E8" w:rsidRDefault="00567DB2" w:rsidP="003C599A">
            <w:r>
              <w:t>83%</w:t>
            </w:r>
          </w:p>
        </w:tc>
      </w:tr>
      <w:tr w:rsidR="001805E8" w14:paraId="419F6C35" w14:textId="77777777" w:rsidTr="00527B4E">
        <w:trPr>
          <w:jc w:val="center"/>
        </w:trPr>
        <w:tc>
          <w:tcPr>
            <w:tcW w:w="1803" w:type="dxa"/>
          </w:tcPr>
          <w:p w14:paraId="76597684" w14:textId="409C85D7" w:rsidR="001805E8" w:rsidRDefault="00CE50AA" w:rsidP="003C599A">
            <w:r>
              <w:t>Entropy</w:t>
            </w:r>
          </w:p>
        </w:tc>
        <w:tc>
          <w:tcPr>
            <w:tcW w:w="1803" w:type="dxa"/>
          </w:tcPr>
          <w:p w14:paraId="61249BE3" w14:textId="08EC60BB" w:rsidR="001805E8" w:rsidRDefault="00BF1FD7" w:rsidP="003C599A">
            <w:r>
              <w:t>84%</w:t>
            </w:r>
          </w:p>
        </w:tc>
        <w:tc>
          <w:tcPr>
            <w:tcW w:w="1803" w:type="dxa"/>
          </w:tcPr>
          <w:p w14:paraId="547D5012" w14:textId="27B34FE7" w:rsidR="001805E8" w:rsidRDefault="003A3B48" w:rsidP="003C599A">
            <w:r>
              <w:t>83%</w:t>
            </w:r>
          </w:p>
        </w:tc>
        <w:tc>
          <w:tcPr>
            <w:tcW w:w="1803" w:type="dxa"/>
          </w:tcPr>
          <w:p w14:paraId="66759F00" w14:textId="0F2521A3" w:rsidR="001805E8" w:rsidRDefault="00831919" w:rsidP="003C599A">
            <w:r>
              <w:t>84%</w:t>
            </w:r>
          </w:p>
        </w:tc>
        <w:tc>
          <w:tcPr>
            <w:tcW w:w="1804" w:type="dxa"/>
          </w:tcPr>
          <w:p w14:paraId="4961A262" w14:textId="05C53831" w:rsidR="001805E8" w:rsidRDefault="00567DB2" w:rsidP="003C599A">
            <w:r>
              <w:t>83%</w:t>
            </w:r>
          </w:p>
        </w:tc>
      </w:tr>
      <w:tr w:rsidR="001805E8" w14:paraId="0B60605B" w14:textId="77777777" w:rsidTr="00527B4E">
        <w:trPr>
          <w:jc w:val="center"/>
        </w:trPr>
        <w:tc>
          <w:tcPr>
            <w:tcW w:w="1803" w:type="dxa"/>
          </w:tcPr>
          <w:p w14:paraId="1C070898" w14:textId="58FD331A" w:rsidR="001805E8" w:rsidRDefault="00742A68" w:rsidP="003C599A">
            <w:r>
              <w:t>Log</w:t>
            </w:r>
            <w:r w:rsidR="00032FFC">
              <w:t>istic</w:t>
            </w:r>
            <w:r w:rsidR="00FA6071">
              <w:t xml:space="preserve"> </w:t>
            </w:r>
            <w:r>
              <w:t>loss</w:t>
            </w:r>
          </w:p>
        </w:tc>
        <w:tc>
          <w:tcPr>
            <w:tcW w:w="1803" w:type="dxa"/>
          </w:tcPr>
          <w:p w14:paraId="54E172CE" w14:textId="609DE157" w:rsidR="001805E8" w:rsidRDefault="00BF1FD7" w:rsidP="003C599A">
            <w:r>
              <w:t>84%</w:t>
            </w:r>
          </w:p>
        </w:tc>
        <w:tc>
          <w:tcPr>
            <w:tcW w:w="1803" w:type="dxa"/>
          </w:tcPr>
          <w:p w14:paraId="67FE1C87" w14:textId="4E803663" w:rsidR="001805E8" w:rsidRDefault="003A3B48" w:rsidP="003C599A">
            <w:r>
              <w:t>84%</w:t>
            </w:r>
          </w:p>
        </w:tc>
        <w:tc>
          <w:tcPr>
            <w:tcW w:w="1803" w:type="dxa"/>
          </w:tcPr>
          <w:p w14:paraId="1A996320" w14:textId="1BE72FE5" w:rsidR="001805E8" w:rsidRDefault="00831919" w:rsidP="003C599A">
            <w:r>
              <w:t>84%</w:t>
            </w:r>
          </w:p>
        </w:tc>
        <w:tc>
          <w:tcPr>
            <w:tcW w:w="1804" w:type="dxa"/>
          </w:tcPr>
          <w:p w14:paraId="097C94AD" w14:textId="5EFBA414" w:rsidR="001805E8" w:rsidRDefault="00567DB2" w:rsidP="003C599A">
            <w:r>
              <w:t>84%</w:t>
            </w:r>
          </w:p>
        </w:tc>
      </w:tr>
    </w:tbl>
    <w:p w14:paraId="645978B8" w14:textId="2D1F09E3" w:rsidR="001A48F1" w:rsidRPr="005E1DFE" w:rsidRDefault="005D68D6" w:rsidP="00527B4E">
      <w:pPr>
        <w:pStyle w:val="Caption"/>
        <w:jc w:val="center"/>
        <w:rPr>
          <w:i w:val="0"/>
          <w:iCs w:val="0"/>
        </w:rPr>
      </w:pPr>
      <w:r w:rsidRPr="005E1DFE">
        <w:rPr>
          <w:i w:val="0"/>
          <w:iCs w:val="0"/>
        </w:rPr>
        <w:t xml:space="preserve">Table </w:t>
      </w:r>
      <w:r w:rsidRPr="005E1DFE">
        <w:rPr>
          <w:i w:val="0"/>
          <w:iCs w:val="0"/>
        </w:rPr>
        <w:fldChar w:fldCharType="begin"/>
      </w:r>
      <w:r w:rsidRPr="005E1DFE">
        <w:rPr>
          <w:i w:val="0"/>
          <w:iCs w:val="0"/>
        </w:rPr>
        <w:instrText xml:space="preserve"> SEQ Table \* ARABIC </w:instrText>
      </w:r>
      <w:r w:rsidRPr="005E1DFE">
        <w:rPr>
          <w:i w:val="0"/>
          <w:iCs w:val="0"/>
        </w:rPr>
        <w:fldChar w:fldCharType="separate"/>
      </w:r>
      <w:r w:rsidRPr="005E1DFE">
        <w:rPr>
          <w:i w:val="0"/>
          <w:iCs w:val="0"/>
          <w:noProof/>
        </w:rPr>
        <w:t>3</w:t>
      </w:r>
      <w:r w:rsidRPr="005E1DFE">
        <w:rPr>
          <w:i w:val="0"/>
          <w:iCs w:val="0"/>
        </w:rPr>
        <w:fldChar w:fldCharType="end"/>
      </w:r>
      <w:r w:rsidRPr="005E1DFE">
        <w:rPr>
          <w:i w:val="0"/>
          <w:iCs w:val="0"/>
        </w:rPr>
        <w:t xml:space="preserve"> - Classification Report of Each Criterion Type in the Decision Tree.</w:t>
      </w:r>
    </w:p>
    <w:p w14:paraId="35078F1D" w14:textId="124CFBD9" w:rsidR="005D68D6" w:rsidRPr="005D68D6" w:rsidRDefault="00DA52AD" w:rsidP="318B665B">
      <w:pPr>
        <w:jc w:val="both"/>
      </w:pPr>
      <w:r>
        <w:t>T</w:t>
      </w:r>
      <w:r w:rsidR="005E1DFE">
        <w:t xml:space="preserve">he results in table 3 </w:t>
      </w:r>
      <w:r w:rsidR="00A57018">
        <w:t>have showed that the decision tree using the log</w:t>
      </w:r>
      <w:r w:rsidR="00032FFC">
        <w:t>istic</w:t>
      </w:r>
      <w:r w:rsidR="00A57018">
        <w:t xml:space="preserve"> loss criterion </w:t>
      </w:r>
      <w:r w:rsidR="00AD3164">
        <w:t>performs the best in comparison to the other criterion types</w:t>
      </w:r>
      <w:r w:rsidR="00CB5F24">
        <w:t xml:space="preserve">, although, the entropy criterion narrowly performed worse </w:t>
      </w:r>
      <w:r w:rsidR="00465F84">
        <w:t>on precision.</w:t>
      </w:r>
    </w:p>
    <w:p w14:paraId="630D0F70" w14:textId="4B07D6D2" w:rsidR="00E83794" w:rsidRDefault="006A4D5D" w:rsidP="003C599A">
      <w:pPr>
        <w:rPr>
          <w:b/>
          <w:bCs/>
        </w:rPr>
      </w:pPr>
      <w:r w:rsidRPr="006A4D5D">
        <w:rPr>
          <w:b/>
          <w:bCs/>
        </w:rPr>
        <w:t>Final Results</w:t>
      </w:r>
    </w:p>
    <w:tbl>
      <w:tblPr>
        <w:tblStyle w:val="TableGrid"/>
        <w:tblW w:w="0" w:type="auto"/>
        <w:jc w:val="center"/>
        <w:tblLook w:val="04A0" w:firstRow="1" w:lastRow="0" w:firstColumn="1" w:lastColumn="0" w:noHBand="0" w:noVBand="1"/>
      </w:tblPr>
      <w:tblGrid>
        <w:gridCol w:w="1527"/>
        <w:gridCol w:w="1684"/>
        <w:gridCol w:w="1689"/>
        <w:gridCol w:w="1531"/>
        <w:gridCol w:w="1375"/>
      </w:tblGrid>
      <w:tr w:rsidR="00D15FB5" w14:paraId="4B9114EA" w14:textId="28EB14AA" w:rsidTr="00527B4E">
        <w:trPr>
          <w:jc w:val="center"/>
        </w:trPr>
        <w:tc>
          <w:tcPr>
            <w:tcW w:w="1527" w:type="dxa"/>
          </w:tcPr>
          <w:p w14:paraId="407C9994" w14:textId="4D1BCB9A" w:rsidR="00D15FB5" w:rsidRDefault="00D15FB5" w:rsidP="003C599A">
            <w:pPr>
              <w:rPr>
                <w:b/>
                <w:bCs/>
              </w:rPr>
            </w:pPr>
            <w:r>
              <w:rPr>
                <w:b/>
                <w:bCs/>
              </w:rPr>
              <w:t>Model</w:t>
            </w:r>
          </w:p>
        </w:tc>
        <w:tc>
          <w:tcPr>
            <w:tcW w:w="1684" w:type="dxa"/>
          </w:tcPr>
          <w:p w14:paraId="071C9783" w14:textId="5B6C5182" w:rsidR="00D15FB5" w:rsidRDefault="00D15FB5" w:rsidP="003C599A">
            <w:pPr>
              <w:rPr>
                <w:b/>
                <w:bCs/>
              </w:rPr>
            </w:pPr>
            <w:r>
              <w:rPr>
                <w:b/>
                <w:bCs/>
              </w:rPr>
              <w:t>Accuracy</w:t>
            </w:r>
          </w:p>
        </w:tc>
        <w:tc>
          <w:tcPr>
            <w:tcW w:w="1689" w:type="dxa"/>
          </w:tcPr>
          <w:p w14:paraId="6EED40C6" w14:textId="75C67248" w:rsidR="00D15FB5" w:rsidRDefault="00D15FB5" w:rsidP="003C599A">
            <w:pPr>
              <w:rPr>
                <w:b/>
                <w:bCs/>
              </w:rPr>
            </w:pPr>
            <w:r>
              <w:rPr>
                <w:b/>
                <w:bCs/>
              </w:rPr>
              <w:t>Precision</w:t>
            </w:r>
          </w:p>
        </w:tc>
        <w:tc>
          <w:tcPr>
            <w:tcW w:w="1531" w:type="dxa"/>
          </w:tcPr>
          <w:p w14:paraId="1EDAD103" w14:textId="4465451F" w:rsidR="00D15FB5" w:rsidRDefault="00D15FB5" w:rsidP="003C599A">
            <w:pPr>
              <w:rPr>
                <w:b/>
                <w:bCs/>
              </w:rPr>
            </w:pPr>
            <w:r>
              <w:rPr>
                <w:b/>
                <w:bCs/>
              </w:rPr>
              <w:t>Recall</w:t>
            </w:r>
          </w:p>
        </w:tc>
        <w:tc>
          <w:tcPr>
            <w:tcW w:w="1375" w:type="dxa"/>
          </w:tcPr>
          <w:p w14:paraId="4B2C2E21" w14:textId="71046695" w:rsidR="00D15FB5" w:rsidRDefault="00D15FB5" w:rsidP="003C599A">
            <w:pPr>
              <w:rPr>
                <w:b/>
                <w:bCs/>
              </w:rPr>
            </w:pPr>
            <w:r>
              <w:rPr>
                <w:b/>
                <w:bCs/>
              </w:rPr>
              <w:t>F1-Score</w:t>
            </w:r>
          </w:p>
        </w:tc>
      </w:tr>
      <w:tr w:rsidR="00D15FB5" w:rsidRPr="00B0709B" w14:paraId="11CE024E" w14:textId="1329BE59" w:rsidTr="00527B4E">
        <w:trPr>
          <w:jc w:val="center"/>
        </w:trPr>
        <w:tc>
          <w:tcPr>
            <w:tcW w:w="1527" w:type="dxa"/>
          </w:tcPr>
          <w:p w14:paraId="17DC3106" w14:textId="6FF50889" w:rsidR="00D15FB5" w:rsidRPr="00B0709B" w:rsidRDefault="00D15FB5" w:rsidP="003C599A">
            <w:r>
              <w:t>SVC with RBF Kernel</w:t>
            </w:r>
          </w:p>
        </w:tc>
        <w:tc>
          <w:tcPr>
            <w:tcW w:w="1684" w:type="dxa"/>
          </w:tcPr>
          <w:p w14:paraId="755168C0" w14:textId="1D90C804" w:rsidR="00D15FB5" w:rsidRPr="00B0709B" w:rsidRDefault="00D15FB5" w:rsidP="003C599A">
            <w:r>
              <w:t>88%</w:t>
            </w:r>
          </w:p>
        </w:tc>
        <w:tc>
          <w:tcPr>
            <w:tcW w:w="1689" w:type="dxa"/>
          </w:tcPr>
          <w:p w14:paraId="4F2C8915" w14:textId="181EBB9F" w:rsidR="00D15FB5" w:rsidRPr="00B0709B" w:rsidRDefault="00D15FB5" w:rsidP="003C599A">
            <w:r>
              <w:t>89%</w:t>
            </w:r>
          </w:p>
        </w:tc>
        <w:tc>
          <w:tcPr>
            <w:tcW w:w="1531" w:type="dxa"/>
          </w:tcPr>
          <w:p w14:paraId="7A93C3DE" w14:textId="7474F5C6" w:rsidR="00D15FB5" w:rsidRPr="00B0709B" w:rsidRDefault="00D15FB5" w:rsidP="003C599A">
            <w:r>
              <w:t>87%</w:t>
            </w:r>
          </w:p>
        </w:tc>
        <w:tc>
          <w:tcPr>
            <w:tcW w:w="1375" w:type="dxa"/>
          </w:tcPr>
          <w:p w14:paraId="3E488FBB" w14:textId="65272A56" w:rsidR="00D15FB5" w:rsidRPr="00B0709B" w:rsidRDefault="00D15FB5" w:rsidP="003C599A">
            <w:r>
              <w:t>87%</w:t>
            </w:r>
          </w:p>
        </w:tc>
      </w:tr>
      <w:tr w:rsidR="00D15FB5" w:rsidRPr="00B0709B" w14:paraId="2FCE0DD0" w14:textId="77777777" w:rsidTr="00527B4E">
        <w:trPr>
          <w:jc w:val="center"/>
        </w:trPr>
        <w:tc>
          <w:tcPr>
            <w:tcW w:w="1527" w:type="dxa"/>
          </w:tcPr>
          <w:p w14:paraId="6925CD03" w14:textId="495D9B07" w:rsidR="00D15FB5" w:rsidRDefault="00D15FB5" w:rsidP="003C599A">
            <w:r>
              <w:t xml:space="preserve">Decision Tree Classifier with </w:t>
            </w:r>
            <w:r w:rsidR="007A4831">
              <w:t>log</w:t>
            </w:r>
            <w:r w:rsidR="00FA6071">
              <w:t xml:space="preserve"> </w:t>
            </w:r>
            <w:r w:rsidR="007A4831">
              <w:t>loss</w:t>
            </w:r>
            <w:r>
              <w:t xml:space="preserve"> Criterion</w:t>
            </w:r>
          </w:p>
        </w:tc>
        <w:tc>
          <w:tcPr>
            <w:tcW w:w="1684" w:type="dxa"/>
          </w:tcPr>
          <w:p w14:paraId="6A36DF2D" w14:textId="7EE39847" w:rsidR="00D15FB5" w:rsidRPr="00B0709B" w:rsidRDefault="00D15FB5" w:rsidP="003C599A">
            <w:r>
              <w:t>84%</w:t>
            </w:r>
          </w:p>
        </w:tc>
        <w:tc>
          <w:tcPr>
            <w:tcW w:w="1689" w:type="dxa"/>
          </w:tcPr>
          <w:p w14:paraId="561CC18D" w14:textId="3B4644E7" w:rsidR="00D15FB5" w:rsidRPr="00B0709B" w:rsidRDefault="00D15FB5" w:rsidP="003C599A">
            <w:r>
              <w:t>8</w:t>
            </w:r>
            <w:r w:rsidR="007A4831">
              <w:t>4</w:t>
            </w:r>
            <w:r>
              <w:t>%</w:t>
            </w:r>
          </w:p>
        </w:tc>
        <w:tc>
          <w:tcPr>
            <w:tcW w:w="1531" w:type="dxa"/>
          </w:tcPr>
          <w:p w14:paraId="283A0FE5" w14:textId="2EB094CB" w:rsidR="00D15FB5" w:rsidRPr="00B0709B" w:rsidRDefault="00D15FB5" w:rsidP="003C599A">
            <w:r>
              <w:t>8</w:t>
            </w:r>
            <w:r w:rsidR="007A4831">
              <w:t>4</w:t>
            </w:r>
            <w:r>
              <w:t>%</w:t>
            </w:r>
          </w:p>
        </w:tc>
        <w:tc>
          <w:tcPr>
            <w:tcW w:w="1375" w:type="dxa"/>
          </w:tcPr>
          <w:p w14:paraId="56809D94" w14:textId="58606CE5" w:rsidR="00D15FB5" w:rsidRPr="00B0709B" w:rsidRDefault="00D15FB5" w:rsidP="003C599A">
            <w:r>
              <w:t>8</w:t>
            </w:r>
            <w:r w:rsidR="007A4831">
              <w:t>4</w:t>
            </w:r>
            <w:r>
              <w:t>%</w:t>
            </w:r>
          </w:p>
        </w:tc>
      </w:tr>
    </w:tbl>
    <w:p w14:paraId="0D50FCD2" w14:textId="0BEC80AF" w:rsidR="000C6E18" w:rsidRDefault="004A4FBC" w:rsidP="00527B4E">
      <w:pPr>
        <w:pStyle w:val="Caption"/>
        <w:jc w:val="center"/>
        <w:rPr>
          <w:i w:val="0"/>
          <w:iCs w:val="0"/>
        </w:rPr>
      </w:pPr>
      <w:r w:rsidRPr="004A4FBC">
        <w:rPr>
          <w:i w:val="0"/>
          <w:iCs w:val="0"/>
        </w:rPr>
        <w:t xml:space="preserve">Table </w:t>
      </w:r>
      <w:r w:rsidRPr="004A4FBC">
        <w:rPr>
          <w:i w:val="0"/>
          <w:iCs w:val="0"/>
        </w:rPr>
        <w:fldChar w:fldCharType="begin"/>
      </w:r>
      <w:r w:rsidRPr="004A4FBC">
        <w:rPr>
          <w:i w:val="0"/>
          <w:iCs w:val="0"/>
        </w:rPr>
        <w:instrText xml:space="preserve"> SEQ Table \* ARABIC </w:instrText>
      </w:r>
      <w:r w:rsidRPr="004A4FBC">
        <w:rPr>
          <w:i w:val="0"/>
          <w:iCs w:val="0"/>
        </w:rPr>
        <w:fldChar w:fldCharType="separate"/>
      </w:r>
      <w:r w:rsidR="005D68D6">
        <w:rPr>
          <w:i w:val="0"/>
          <w:iCs w:val="0"/>
          <w:noProof/>
        </w:rPr>
        <w:t>4</w:t>
      </w:r>
      <w:r w:rsidRPr="004A4FBC">
        <w:rPr>
          <w:i w:val="0"/>
          <w:iCs w:val="0"/>
        </w:rPr>
        <w:fldChar w:fldCharType="end"/>
      </w:r>
      <w:r w:rsidRPr="004A4FBC">
        <w:rPr>
          <w:i w:val="0"/>
          <w:iCs w:val="0"/>
        </w:rPr>
        <w:t xml:space="preserve"> - Evaluation Metrics of the Decision Tree Classifier and SVC with the RBF Kernel.</w:t>
      </w:r>
    </w:p>
    <w:p w14:paraId="69F2E2C7" w14:textId="0A904A3F" w:rsidR="00AF020B" w:rsidRDefault="004859CA" w:rsidP="318B665B">
      <w:pPr>
        <w:jc w:val="both"/>
      </w:pPr>
      <w:r>
        <w:t>Between the decision tree class</w:t>
      </w:r>
      <w:r w:rsidR="00A66A1E">
        <w:t xml:space="preserve">ifier and the </w:t>
      </w:r>
      <w:r w:rsidR="000F0E7A">
        <w:t>SVC</w:t>
      </w:r>
      <w:r w:rsidR="00A66A1E">
        <w:t xml:space="preserve"> with the RBF kernel, </w:t>
      </w:r>
      <w:r w:rsidR="000F0E7A">
        <w:t>the SVC performed better, with an accuracy of 88</w:t>
      </w:r>
      <w:r w:rsidR="006203FC">
        <w:t>%, while the decision tree got an accuracy of 8</w:t>
      </w:r>
      <w:r w:rsidR="00465F84">
        <w:t>4</w:t>
      </w:r>
      <w:r w:rsidR="006203FC">
        <w:t>%</w:t>
      </w:r>
      <w:r w:rsidR="00E41288">
        <w:t>.</w:t>
      </w:r>
    </w:p>
    <w:p w14:paraId="2D6E2670" w14:textId="77777777" w:rsidR="00E41288" w:rsidRPr="00AF020B" w:rsidRDefault="00E41288" w:rsidP="00AF020B"/>
    <w:p w14:paraId="76F4F657" w14:textId="30FBACF4" w:rsidR="002953E3" w:rsidRDefault="00D61079" w:rsidP="003A1CE3">
      <w:pPr>
        <w:keepNext/>
        <w:jc w:val="center"/>
      </w:pPr>
      <w:r>
        <w:rPr>
          <w:noProof/>
        </w:rPr>
        <w:lastRenderedPageBreak/>
        <w:drawing>
          <wp:inline distT="0" distB="0" distL="0" distR="0" wp14:anchorId="41A58C03" wp14:editId="31E5D0E3">
            <wp:extent cx="5724525" cy="2124075"/>
            <wp:effectExtent l="0" t="0" r="9525" b="9525"/>
            <wp:docPr id="2111023563" name="Picture 1" descr="A comparison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23563" name="Picture 1" descr="A comparison of a number of object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124075"/>
                    </a:xfrm>
                    <a:prstGeom prst="rect">
                      <a:avLst/>
                    </a:prstGeom>
                    <a:noFill/>
                    <a:ln>
                      <a:noFill/>
                    </a:ln>
                  </pic:spPr>
                </pic:pic>
              </a:graphicData>
            </a:graphic>
          </wp:inline>
        </w:drawing>
      </w:r>
    </w:p>
    <w:p w14:paraId="43B7C807" w14:textId="6769438B" w:rsidR="00116563" w:rsidRPr="003A1CE3" w:rsidRDefault="002953E3" w:rsidP="003A1CE3">
      <w:pPr>
        <w:pStyle w:val="Caption"/>
        <w:jc w:val="center"/>
        <w:rPr>
          <w:i w:val="0"/>
          <w:iCs w:val="0"/>
        </w:rPr>
      </w:pPr>
      <w:bookmarkStart w:id="8" w:name="_Toc215996414"/>
      <w:r w:rsidRPr="003A1CE3">
        <w:rPr>
          <w:i w:val="0"/>
          <w:iCs w:val="0"/>
        </w:rPr>
        <w:t xml:space="preserve">Figure </w:t>
      </w:r>
      <w:r w:rsidRPr="003A1CE3">
        <w:rPr>
          <w:i w:val="0"/>
          <w:iCs w:val="0"/>
        </w:rPr>
        <w:fldChar w:fldCharType="begin"/>
      </w:r>
      <w:r w:rsidRPr="003A1CE3">
        <w:rPr>
          <w:i w:val="0"/>
          <w:iCs w:val="0"/>
        </w:rPr>
        <w:instrText xml:space="preserve"> SEQ Figure \* ARABIC </w:instrText>
      </w:r>
      <w:r w:rsidRPr="003A1CE3">
        <w:rPr>
          <w:i w:val="0"/>
          <w:iCs w:val="0"/>
        </w:rPr>
        <w:fldChar w:fldCharType="separate"/>
      </w:r>
      <w:r w:rsidRPr="003A1CE3">
        <w:rPr>
          <w:i w:val="0"/>
          <w:iCs w:val="0"/>
          <w:noProof/>
        </w:rPr>
        <w:t>6</w:t>
      </w:r>
      <w:r w:rsidRPr="003A1CE3">
        <w:rPr>
          <w:i w:val="0"/>
          <w:iCs w:val="0"/>
        </w:rPr>
        <w:fldChar w:fldCharType="end"/>
      </w:r>
      <w:r w:rsidRPr="003A1CE3">
        <w:rPr>
          <w:i w:val="0"/>
          <w:iCs w:val="0"/>
        </w:rPr>
        <w:t xml:space="preserve"> - Confusion Matrix of SVC with RBF Kernel (Left) and Decision Tree Classifier with </w:t>
      </w:r>
      <w:r w:rsidR="00527B4E">
        <w:rPr>
          <w:i w:val="0"/>
          <w:iCs w:val="0"/>
        </w:rPr>
        <w:t>Logistic Loss</w:t>
      </w:r>
      <w:r w:rsidRPr="003A1CE3">
        <w:rPr>
          <w:i w:val="0"/>
          <w:iCs w:val="0"/>
        </w:rPr>
        <w:t xml:space="preserve"> Criterion.</w:t>
      </w:r>
      <w:bookmarkEnd w:id="8"/>
    </w:p>
    <w:p w14:paraId="5950B51D" w14:textId="7FB8DC69" w:rsidR="00116563" w:rsidRDefault="00BB164E" w:rsidP="318B665B">
      <w:pPr>
        <w:jc w:val="both"/>
      </w:pPr>
      <w:r>
        <w:t xml:space="preserve">Figure 6 </w:t>
      </w:r>
      <w:r w:rsidR="006F55CA">
        <w:t>shows the confusion matrices for the decision tree and SV</w:t>
      </w:r>
      <w:r w:rsidR="00ED7D47">
        <w:t>C. One observation that was made that the SVC struggled the most</w:t>
      </w:r>
      <w:r w:rsidR="00B52A84">
        <w:t xml:space="preserve"> predicting medium engagement levels</w:t>
      </w:r>
      <w:r w:rsidR="00A37A69">
        <w:t xml:space="preserve"> </w:t>
      </w:r>
      <w:r w:rsidR="006D6D77">
        <w:t>with 1</w:t>
      </w:r>
      <w:r w:rsidR="00984EBF">
        <w:t>3</w:t>
      </w:r>
      <w:r w:rsidR="006D6D77">
        <w:t>.</w:t>
      </w:r>
      <w:r w:rsidR="00984EBF">
        <w:t>2</w:t>
      </w:r>
      <w:r w:rsidR="006D6D77">
        <w:t>%</w:t>
      </w:r>
      <w:r w:rsidR="00AE6A60">
        <w:t xml:space="preserve"> </w:t>
      </w:r>
      <w:r w:rsidR="00346E46">
        <w:t xml:space="preserve">of occurrences being misclassified, the decision tree struggled the most predicting </w:t>
      </w:r>
      <w:r w:rsidR="002A7BDC">
        <w:t>low</w:t>
      </w:r>
      <w:r w:rsidR="00346E46">
        <w:t xml:space="preserve"> </w:t>
      </w:r>
      <w:r w:rsidR="001A48F1">
        <w:t xml:space="preserve">engagements levels with </w:t>
      </w:r>
      <w:r w:rsidR="002A7BDC">
        <w:t>19</w:t>
      </w:r>
      <w:r w:rsidR="001A48F1">
        <w:t>.9% of occurrences being misclassified.</w:t>
      </w:r>
      <w:r>
        <w:br w:type="page"/>
      </w:r>
    </w:p>
    <w:p w14:paraId="6962E055" w14:textId="308685E6" w:rsidR="006A4D5D" w:rsidRPr="001F4644" w:rsidRDefault="006A4D5D" w:rsidP="001F4644">
      <w:pPr>
        <w:pStyle w:val="Heading1"/>
        <w:rPr>
          <w:b/>
          <w:bCs/>
          <w:color w:val="auto"/>
          <w:sz w:val="32"/>
          <w:szCs w:val="32"/>
        </w:rPr>
      </w:pPr>
      <w:bookmarkStart w:id="9" w:name="_Toc215996402"/>
      <w:r w:rsidRPr="001F4644">
        <w:rPr>
          <w:b/>
          <w:bCs/>
          <w:color w:val="auto"/>
          <w:sz w:val="32"/>
          <w:szCs w:val="32"/>
        </w:rPr>
        <w:lastRenderedPageBreak/>
        <w:t>4. Conclusion</w:t>
      </w:r>
      <w:bookmarkEnd w:id="9"/>
    </w:p>
    <w:p w14:paraId="1775FDFE" w14:textId="0DBC7A31" w:rsidR="00E23922" w:rsidRDefault="00244894" w:rsidP="318B665B">
      <w:pPr>
        <w:jc w:val="both"/>
      </w:pPr>
      <w:r>
        <w:t xml:space="preserve">This report </w:t>
      </w:r>
      <w:r w:rsidR="00774BF0">
        <w:t xml:space="preserve">investigated </w:t>
      </w:r>
      <w:r w:rsidR="00B6289B">
        <w:t>engagement levels in players of different game genres, age groups and locations</w:t>
      </w:r>
      <w:r w:rsidR="006A5E41">
        <w:t xml:space="preserve"> using the support vector machine classifier</w:t>
      </w:r>
      <w:r w:rsidR="0003346B">
        <w:t>,</w:t>
      </w:r>
      <w:r w:rsidR="006A5E41">
        <w:t xml:space="preserve"> decision tree classifier</w:t>
      </w:r>
      <w:r w:rsidR="005D5267">
        <w:t xml:space="preserve">, clustering algorithms were also used to </w:t>
      </w:r>
      <w:r w:rsidR="008A661F">
        <w:t>identify any trends which were unsuccessful</w:t>
      </w:r>
      <w:r w:rsidR="0003346B">
        <w:t>.</w:t>
      </w:r>
      <w:r w:rsidR="008A661F">
        <w:t xml:space="preserve"> </w:t>
      </w:r>
      <w:r w:rsidR="00491AF9">
        <w:t>Before doing the final comparison between the support vector machine and decision tree</w:t>
      </w:r>
      <w:r w:rsidR="00141A6A">
        <w:t>, a comparison between the kernel functions was conducted and resulted in the RBF kernel being the m</w:t>
      </w:r>
      <w:r w:rsidR="007D0B68">
        <w:t>ost successful scoring an accuracy of 88%</w:t>
      </w:r>
      <w:r w:rsidR="002328FB">
        <w:t xml:space="preserve"> and</w:t>
      </w:r>
      <w:r w:rsidR="00891371">
        <w:t xml:space="preserve"> so the SV</w:t>
      </w:r>
      <w:r w:rsidR="5A45F188">
        <w:t>C</w:t>
      </w:r>
      <w:r w:rsidR="00891371">
        <w:t xml:space="preserve"> with the RBF kernel was deemed the most suitable </w:t>
      </w:r>
      <w:r w:rsidR="00365F30">
        <w:t>for comparison with the decision tree.</w:t>
      </w:r>
      <w:r w:rsidR="001F1B40">
        <w:t xml:space="preserve"> A comparison</w:t>
      </w:r>
      <w:r w:rsidR="00FF35DE">
        <w:t xml:space="preserve"> between the </w:t>
      </w:r>
      <w:r w:rsidR="002A7BDC">
        <w:t>three</w:t>
      </w:r>
      <w:r w:rsidR="00FF35DE">
        <w:t xml:space="preserve"> criterions</w:t>
      </w:r>
      <w:r w:rsidR="00E23922">
        <w:t xml:space="preserve"> o</w:t>
      </w:r>
      <w:r w:rsidR="00830B35">
        <w:t>f</w:t>
      </w:r>
      <w:r w:rsidR="00E23922">
        <w:t xml:space="preserve"> the decision tree</w:t>
      </w:r>
      <w:r w:rsidR="00830B35">
        <w:t xml:space="preserve"> was also conducted </w:t>
      </w:r>
      <w:r w:rsidR="00231721">
        <w:t>which</w:t>
      </w:r>
      <w:r w:rsidR="00E23922">
        <w:t xml:space="preserve"> resulted in the logistic loss </w:t>
      </w:r>
      <w:r w:rsidR="0091061D">
        <w:t>being the best performing criterion for the dataset</w:t>
      </w:r>
      <w:r w:rsidR="00BA1279">
        <w:t xml:space="preserve"> with an accuracy of 84%</w:t>
      </w:r>
      <w:r w:rsidR="0091061D">
        <w:t>. Finally, the comparison between the SV</w:t>
      </w:r>
      <w:r w:rsidR="7D4DB5E6">
        <w:t>C</w:t>
      </w:r>
      <w:r w:rsidR="0091061D">
        <w:t xml:space="preserve"> </w:t>
      </w:r>
      <w:r w:rsidR="00657118">
        <w:t>with the RBF kernel and the decision tree using the logistic loss criterion resulted in the SV</w:t>
      </w:r>
      <w:r w:rsidR="6E5A3234">
        <w:t xml:space="preserve">C </w:t>
      </w:r>
      <w:r w:rsidR="00657118">
        <w:t xml:space="preserve">performing the best </w:t>
      </w:r>
      <w:r w:rsidR="00BA1279">
        <w:t>in terms of accuracy.</w:t>
      </w:r>
    </w:p>
    <w:p w14:paraId="26F6E7E8" w14:textId="77777777" w:rsidR="006A4D5D" w:rsidRDefault="006A4D5D">
      <w:r>
        <w:br w:type="page"/>
      </w:r>
    </w:p>
    <w:p w14:paraId="5E47FAD6" w14:textId="77777777" w:rsidR="004C3AF1" w:rsidRDefault="004C3AF1">
      <w:pPr>
        <w:pStyle w:val="NormalWeb"/>
        <w:jc w:val="center"/>
      </w:pPr>
      <w:r>
        <w:lastRenderedPageBreak/>
        <w:br/>
      </w:r>
    </w:p>
    <w:sdt>
      <w:sdtPr>
        <w:rPr>
          <w:rFonts w:asciiTheme="minorHAnsi" w:hAnsiTheme="minorHAnsi" w:cstheme="minorBidi"/>
          <w:kern w:val="2"/>
          <w:sz w:val="22"/>
          <w:szCs w:val="22"/>
          <w:lang w:eastAsia="en-US"/>
          <w14:ligatures w14:val="standardContextual"/>
        </w:rPr>
        <w:tag w:val="rw.bWnCOutputStyleIdiblio"/>
        <w:id w:val="-1994098497"/>
        <w:placeholder>
          <w:docPart w:val="BBF65F3E29B7478192D3176800FC99E9"/>
        </w:placeholder>
      </w:sdtPr>
      <w:sdtContent>
        <w:p w14:paraId="68DE24C5" w14:textId="77777777" w:rsidR="00C374E0" w:rsidRDefault="00C374E0">
          <w:pPr>
            <w:pStyle w:val="NormalWeb"/>
            <w:jc w:val="center"/>
            <w:rPr>
              <w:rFonts w:ascii="Aptos" w:hAnsi="Aptos"/>
              <w:color w:val="000000"/>
              <w:sz w:val="22"/>
              <w:szCs w:val="22"/>
            </w:rPr>
          </w:pPr>
          <w:r>
            <w:rPr>
              <w:rFonts w:ascii="Aptos" w:hAnsi="Aptos"/>
              <w:color w:val="000000"/>
              <w:sz w:val="22"/>
              <w:szCs w:val="22"/>
            </w:rPr>
            <w:t>References</w:t>
          </w:r>
        </w:p>
        <w:p w14:paraId="2D357EDF" w14:textId="77777777" w:rsidR="00C374E0" w:rsidRDefault="00C374E0">
          <w:pPr>
            <w:pStyle w:val="NormalWeb"/>
            <w:rPr>
              <w:rFonts w:ascii="Aptos" w:hAnsi="Aptos"/>
              <w:color w:val="000000"/>
              <w:sz w:val="22"/>
              <w:szCs w:val="22"/>
            </w:rPr>
          </w:pPr>
          <w:r>
            <w:rPr>
              <w:rFonts w:ascii="Aptos" w:hAnsi="Aptos"/>
              <w:color w:val="000000"/>
              <w:sz w:val="22"/>
              <w:szCs w:val="22"/>
            </w:rPr>
            <w:t xml:space="preserve">[1] A. Géron. A. Géron. </w:t>
          </w:r>
          <w:r>
            <w:rPr>
              <w:rFonts w:ascii="Aptos" w:hAnsi="Aptos"/>
              <w:i/>
              <w:iCs/>
              <w:color w:val="000000"/>
              <w:sz w:val="22"/>
              <w:szCs w:val="22"/>
            </w:rPr>
            <w:t xml:space="preserve">Hands-on Machine Learning with Scikit-Learn, Keras, and TensorFlow Hands-on Machine Learning with Scikit-Learn, Keras, and TensorFlow </w:t>
          </w:r>
          <w:r>
            <w:rPr>
              <w:rFonts w:ascii="Aptos" w:hAnsi="Aptos"/>
              <w:color w:val="000000"/>
              <w:sz w:val="22"/>
              <w:szCs w:val="22"/>
            </w:rPr>
            <w:t xml:space="preserve">2022Available: </w:t>
          </w:r>
          <w:hyperlink r:id="rId19" w:tgtFrame="_blank" w:history="1">
            <w:r>
              <w:rPr>
                <w:rStyle w:val="Hyperlink"/>
                <w:rFonts w:ascii="Aptos" w:hAnsi="Aptos"/>
                <w:sz w:val="22"/>
                <w:szCs w:val="22"/>
              </w:rPr>
              <w:t>http://ebookcentral.proquest.com/lib/trinity/detail.action?docID=30168989</w:t>
            </w:r>
          </w:hyperlink>
          <w:r>
            <w:rPr>
              <w:rFonts w:ascii="Aptos" w:hAnsi="Aptos"/>
              <w:color w:val="000000"/>
              <w:sz w:val="22"/>
              <w:szCs w:val="22"/>
            </w:rPr>
            <w:t>.</w:t>
          </w:r>
        </w:p>
        <w:p w14:paraId="7850FAAA" w14:textId="77777777" w:rsidR="00C374E0" w:rsidRDefault="00C374E0">
          <w:pPr>
            <w:pStyle w:val="NormalWeb"/>
            <w:rPr>
              <w:rFonts w:ascii="Aptos" w:hAnsi="Aptos"/>
              <w:color w:val="000000"/>
              <w:sz w:val="22"/>
              <w:szCs w:val="22"/>
            </w:rPr>
          </w:pPr>
          <w:r>
            <w:rPr>
              <w:rFonts w:ascii="Aptos" w:hAnsi="Aptos"/>
              <w:color w:val="000000"/>
              <w:sz w:val="22"/>
              <w:szCs w:val="22"/>
            </w:rPr>
            <w:t xml:space="preserve">[2] H. Li. H. Li. An overview on remote sensing image classification methods with a focus on support vector machine. An overview on remote sensing image classification methods with a focus on support vector machine. </w:t>
          </w:r>
          <w:r>
            <w:rPr>
              <w:rFonts w:ascii="Aptos" w:hAnsi="Aptos"/>
              <w:i/>
              <w:iCs/>
              <w:color w:val="000000"/>
              <w:sz w:val="22"/>
              <w:szCs w:val="22"/>
            </w:rPr>
            <w:t xml:space="preserve">2021 International Conference on Signal Processing and Machine Learning (CONF-SPML) 2021 International Conference on Signal Processing and Machine Learning (CONF-SPML) </w:t>
          </w:r>
          <w:r>
            <w:rPr>
              <w:rFonts w:ascii="Aptos" w:hAnsi="Aptos"/>
              <w:color w:val="000000"/>
              <w:sz w:val="22"/>
              <w:szCs w:val="22"/>
            </w:rPr>
            <w:t>pp. 50. pp. 50. 2021. . DOI: 10.1109/conf-spml54095.2021.00019.</w:t>
          </w:r>
        </w:p>
        <w:p w14:paraId="55AD3ACD" w14:textId="77777777" w:rsidR="00C374E0" w:rsidRDefault="00C374E0">
          <w:pPr>
            <w:pStyle w:val="NormalWeb"/>
            <w:rPr>
              <w:rFonts w:ascii="Aptos" w:hAnsi="Aptos"/>
              <w:color w:val="000000"/>
              <w:sz w:val="22"/>
              <w:szCs w:val="22"/>
            </w:rPr>
          </w:pPr>
          <w:r>
            <w:rPr>
              <w:rFonts w:ascii="Aptos" w:hAnsi="Aptos"/>
              <w:color w:val="000000"/>
              <w:sz w:val="22"/>
              <w:szCs w:val="22"/>
            </w:rPr>
            <w:t>[3] I. Gupta, D. Vashisth and R. Garg. I. Gupta, D. Vashisth and R. Garg. Performance comparison of machine learning algorithms for parkinson's disease detection. Performance comparison of machine learning algorithms for parkinson's disease detection. Presented at 2024 14th International Conference on Cloud Computing, Data Science &amp; Engineering (Confluence). Presented at 2024 14th International Conference on Cloud Computing, Data Science &amp; Engineering (Confluence). 2024, . DOI: 10.1109/Confluence60223.2024.10463297.</w:t>
          </w:r>
        </w:p>
        <w:p w14:paraId="71B5ABCD" w14:textId="77777777" w:rsidR="00C374E0" w:rsidRDefault="00C374E0">
          <w:pPr>
            <w:pStyle w:val="NormalWeb"/>
            <w:rPr>
              <w:rFonts w:ascii="Aptos" w:hAnsi="Aptos"/>
              <w:color w:val="000000"/>
              <w:sz w:val="22"/>
              <w:szCs w:val="22"/>
            </w:rPr>
          </w:pPr>
          <w:r>
            <w:rPr>
              <w:rFonts w:ascii="Aptos" w:hAnsi="Aptos"/>
              <w:color w:val="000000"/>
              <w:sz w:val="22"/>
              <w:szCs w:val="22"/>
            </w:rPr>
            <w:t xml:space="preserve">[4] P. Chhajer, M. Shah and A. Kshirsagar. P. Chhajer, M. Shah and A. Kshirsagar. The applications of artificial neural networks, support vector machines, and long–short term memory for stock market prediction. The applications of artificial neural networks, support vector machines, and long–short term memory for stock market prediction. </w:t>
          </w:r>
          <w:r>
            <w:rPr>
              <w:rFonts w:ascii="Aptos" w:hAnsi="Aptos"/>
              <w:i/>
              <w:iCs/>
              <w:color w:val="000000"/>
              <w:sz w:val="22"/>
              <w:szCs w:val="22"/>
            </w:rPr>
            <w:t>Decision Analytics Journal Decision Analytics Journal 22</w:t>
          </w:r>
          <w:r>
            <w:rPr>
              <w:rFonts w:ascii="Aptos" w:hAnsi="Aptos"/>
              <w:color w:val="000000"/>
              <w:sz w:val="22"/>
              <w:szCs w:val="22"/>
            </w:rPr>
            <w:t xml:space="preserve">pp. 100015. pp. 100015. 2022. Available: </w:t>
          </w:r>
          <w:hyperlink r:id="rId20" w:tgtFrame="_blank" w:history="1">
            <w:r>
              <w:rPr>
                <w:rStyle w:val="Hyperlink"/>
                <w:rFonts w:ascii="Aptos" w:hAnsi="Aptos"/>
                <w:sz w:val="22"/>
                <w:szCs w:val="22"/>
              </w:rPr>
              <w:t>https://www-sciencedirect-com.ezproxy.uwtsd.ac.uk/science/article/pii/S2772662221000102</w:t>
            </w:r>
          </w:hyperlink>
          <w:r>
            <w:rPr>
              <w:rFonts w:ascii="Aptos" w:hAnsi="Aptos"/>
              <w:color w:val="000000"/>
              <w:sz w:val="22"/>
              <w:szCs w:val="22"/>
            </w:rPr>
            <w:t>. DOI: 10.1016/j.dajour.2021.100015.</w:t>
          </w:r>
        </w:p>
        <w:p w14:paraId="618CD5CD" w14:textId="77777777" w:rsidR="00C374E0" w:rsidRDefault="00C374E0">
          <w:pPr>
            <w:pStyle w:val="NormalWeb"/>
            <w:rPr>
              <w:rFonts w:ascii="Aptos" w:hAnsi="Aptos"/>
              <w:color w:val="000000"/>
              <w:sz w:val="22"/>
              <w:szCs w:val="22"/>
            </w:rPr>
          </w:pPr>
          <w:r>
            <w:rPr>
              <w:rFonts w:ascii="Aptos" w:hAnsi="Aptos"/>
              <w:color w:val="000000"/>
              <w:sz w:val="22"/>
              <w:szCs w:val="22"/>
            </w:rPr>
            <w:t xml:space="preserve">[5] A. Kurani, P. Doshi, A. Vakharia and M. Shah. A. Kurani, P. Doshi, A. Vakharia and M. Shah. A comprehensive comparative study of artificial neural network (ANN) and support vector machines (SVM) on stock forecasting. A comprehensive comparative study of artificial neural network (ANN) and support vector machines (SVM) on stock forecasting. </w:t>
          </w:r>
          <w:r>
            <w:rPr>
              <w:rFonts w:ascii="Aptos" w:hAnsi="Aptos"/>
              <w:i/>
              <w:iCs/>
              <w:color w:val="000000"/>
              <w:sz w:val="22"/>
              <w:szCs w:val="22"/>
            </w:rPr>
            <w:t xml:space="preserve">Ann. Data. Sci. Ann. Data. Sci. 1010(1), </w:t>
          </w:r>
          <w:r>
            <w:rPr>
              <w:rFonts w:ascii="Aptos" w:hAnsi="Aptos"/>
              <w:color w:val="000000"/>
              <w:sz w:val="22"/>
              <w:szCs w:val="22"/>
            </w:rPr>
            <w:t>pp. 183. pp. 183. 2021. . DOI: 10.1007/s40745-021-00344-x.</w:t>
          </w:r>
        </w:p>
        <w:p w14:paraId="72F2FCE6" w14:textId="77777777" w:rsidR="00C374E0" w:rsidRDefault="00C374E0">
          <w:pPr>
            <w:pStyle w:val="NormalWeb"/>
            <w:rPr>
              <w:rFonts w:ascii="Aptos" w:hAnsi="Aptos"/>
              <w:color w:val="000000"/>
              <w:sz w:val="22"/>
              <w:szCs w:val="22"/>
            </w:rPr>
          </w:pPr>
          <w:r>
            <w:rPr>
              <w:rFonts w:ascii="Aptos" w:hAnsi="Aptos"/>
              <w:color w:val="000000"/>
              <w:sz w:val="22"/>
              <w:szCs w:val="22"/>
            </w:rPr>
            <w:t xml:space="preserve">[6] Mohammed Amin Almaiah, O. Almomani, A. Alsaaidah, S. Al-Otaibi, N. Bani-Hani, A. K. Al Hwaitat, A. Al-Zahrani, Abdalwali Lutfi, Ali Bani Awad and Theyazn H H Aldhyani. Mohammed Amin Almaiah, O. Almomani, A. Alsaaidah, S. Al-Otaibi, N. Bani-Hani, A. K. Al Hwaitat, A. Al-Zahrani, Abdalwali Lutfi, Ali Bani Awad and Theyazn H H Aldhyani. Performance investigation of principal component analysis for intrusion detection system using different support vector machine kernels. Performance investigation of principal component analysis for intrusion detection system using different support vector machine kernels. </w:t>
          </w:r>
          <w:r>
            <w:rPr>
              <w:rFonts w:ascii="Aptos" w:hAnsi="Aptos"/>
              <w:i/>
              <w:iCs/>
              <w:color w:val="000000"/>
              <w:sz w:val="22"/>
              <w:szCs w:val="22"/>
            </w:rPr>
            <w:t xml:space="preserve">Electronics Electronics 1111(21), </w:t>
          </w:r>
          <w:r>
            <w:rPr>
              <w:rFonts w:ascii="Aptos" w:hAnsi="Aptos"/>
              <w:color w:val="000000"/>
              <w:sz w:val="22"/>
              <w:szCs w:val="22"/>
            </w:rPr>
            <w:t xml:space="preserve">2022. Available: </w:t>
          </w:r>
          <w:hyperlink r:id="rId21" w:tgtFrame="_blank" w:history="1">
            <w:r>
              <w:rPr>
                <w:rStyle w:val="Hyperlink"/>
                <w:rFonts w:ascii="Aptos" w:hAnsi="Aptos"/>
                <w:sz w:val="22"/>
                <w:szCs w:val="22"/>
              </w:rPr>
              <w:t>https://www.proquest.com/scholarly-journals/performance-investigation-principal-component/docview/2734621542/se-2?accountid=130472</w:t>
            </w:r>
          </w:hyperlink>
          <w:r>
            <w:rPr>
              <w:rFonts w:ascii="Aptos" w:hAnsi="Aptos"/>
              <w:color w:val="000000"/>
              <w:sz w:val="22"/>
              <w:szCs w:val="22"/>
            </w:rPr>
            <w:t xml:space="preserve"> </w:t>
          </w:r>
          <w:hyperlink r:id="rId22" w:tgtFrame="_blank" w:history="1">
            <w:r>
              <w:rPr>
                <w:rStyle w:val="Hyperlink"/>
                <w:rFonts w:ascii="Aptos" w:hAnsi="Aptos"/>
                <w:sz w:val="22"/>
                <w:szCs w:val="22"/>
              </w:rPr>
              <w:t>https://libkey.io/libraries/1422/openurl?ctx_ver=Z39.88-2004&amp;ctx_enc=info:ofi/enc:UTF-8&amp;rfr_id=info:sid/ProQuest&amp;rft_val_fmt=journal&amp;rft.genre=article&amp;rft.jtitle=Electronics&amp;rft.atitle=Performance+Investigation+of+Principal+Component+Analysis+for+Intrusion+Detection+System+Using+Different+Support+Vector+Machine+Kernels&amp;rft.au=Mohammed+Amin+Almaiah%253BAlmomani%252C+Omar%253BAlsaaidah%252C+Adeeb%253BAl-</w:t>
            </w:r>
            <w:r>
              <w:rPr>
                <w:rStyle w:val="Hyperlink"/>
                <w:rFonts w:ascii="Aptos" w:hAnsi="Aptos"/>
                <w:sz w:val="22"/>
                <w:szCs w:val="22"/>
              </w:rPr>
              <w:lastRenderedPageBreak/>
              <w:t>Otaibi%252C+Shaha%253BBani-Hani%252C+Nabeel%253BAl+Hwaitat%252C+Ahmad+K%253BAl-Zahrani%252C+Ali%253BAbdalwali+Lutfi%253BAli+Bani+Awad%253BTheyazn+H+H+Aldhyani.&amp;rft.aulast=Mohammed+Amin+Almaiah&amp;rft.aufirst=&amp;rft.date=2022-01-01&amp;rft.volume=11&amp;rft.issue=21&amp;rft.spage=3571&amp;rft.isbn=&amp;rft.btitle=&amp;rft.title=Electronics&amp;rft.issn=&amp;rft_id=info:doi/10.3390%252Felectronics11213571</w:t>
            </w:r>
          </w:hyperlink>
          <w:r>
            <w:rPr>
              <w:rFonts w:ascii="Aptos" w:hAnsi="Aptos"/>
              <w:color w:val="000000"/>
              <w:sz w:val="22"/>
              <w:szCs w:val="22"/>
            </w:rPr>
            <w:t xml:space="preserve"> </w:t>
          </w:r>
          <w:hyperlink r:id="rId23" w:tgtFrame="_blank" w:history="1">
            <w:r>
              <w:rPr>
                <w:rStyle w:val="Hyperlink"/>
                <w:rFonts w:ascii="Aptos" w:hAnsi="Aptos"/>
                <w:sz w:val="22"/>
                <w:szCs w:val="22"/>
              </w:rPr>
              <w:t>https://doi.org/10.3390/electronics11213571</w:t>
            </w:r>
          </w:hyperlink>
          <w:r>
            <w:rPr>
              <w:rFonts w:ascii="Aptos" w:hAnsi="Aptos"/>
              <w:color w:val="000000"/>
              <w:sz w:val="22"/>
              <w:szCs w:val="22"/>
            </w:rPr>
            <w:t>. DOI: 10.3390/electronics11213571.</w:t>
          </w:r>
        </w:p>
        <w:p w14:paraId="6EDD052E" w14:textId="77777777" w:rsidR="00C374E0" w:rsidRDefault="00C374E0">
          <w:pPr>
            <w:pStyle w:val="NormalWeb"/>
            <w:rPr>
              <w:rFonts w:ascii="Aptos" w:hAnsi="Aptos"/>
              <w:color w:val="000000"/>
              <w:sz w:val="22"/>
              <w:szCs w:val="22"/>
            </w:rPr>
          </w:pPr>
          <w:r>
            <w:rPr>
              <w:rFonts w:ascii="Aptos" w:hAnsi="Aptos"/>
              <w:color w:val="000000"/>
              <w:sz w:val="22"/>
              <w:szCs w:val="22"/>
            </w:rPr>
            <w:t>[7] C. Hao, C. Chen, Y. Wen, F. Meng, Z. Chi, R. Zhao, Y. Wu, Q. Lian, L. Wang, P. Li and L. Cheng. C. Hao, C. Chen, Y. Wen, F. Meng, Z. Chi, R. Zhao, Y. Wu, Q. Lian, L. Wang, P. Li and L. Cheng. Research progress of electroencephalogram (EEG) classification method and its application based on support vector machine (SVM). Research progress of electroencephalogram (EEG) classification method and its application based on support vector machine (SVM). Presented at 2023 16th International Congress on Image and Signal Processing, BioMedical Engineering and Informatics (CISP-BMEI). Presented at 2023 16th International Congress on Image and Signal Processing, BioMedical Engineering and Informatics (CISP-BMEI). 2023, . DOI: 10.1109/CISP-BMEI60920.2023.10373233.</w:t>
          </w:r>
        </w:p>
        <w:p w14:paraId="301C98D8" w14:textId="77777777" w:rsidR="00C374E0" w:rsidRDefault="00C374E0">
          <w:pPr>
            <w:pStyle w:val="NormalWeb"/>
            <w:rPr>
              <w:rFonts w:ascii="Aptos" w:hAnsi="Aptos"/>
              <w:color w:val="000000"/>
              <w:sz w:val="22"/>
              <w:szCs w:val="22"/>
            </w:rPr>
          </w:pPr>
          <w:r>
            <w:rPr>
              <w:rFonts w:ascii="Aptos" w:hAnsi="Aptos"/>
              <w:color w:val="000000"/>
              <w:sz w:val="22"/>
              <w:szCs w:val="22"/>
            </w:rPr>
            <w:t xml:space="preserve">[8] R. Guido, S. Ferrisi, D. Lofaro and D. Conforti. R. Guido, S. Ferrisi, D. Lofaro and D. Conforti. An overview on the advancements of support vector machine models in healthcare applications: A review. An overview on the advancements of support vector machine models in healthcare applications: A review. </w:t>
          </w:r>
          <w:r>
            <w:rPr>
              <w:rFonts w:ascii="Aptos" w:hAnsi="Aptos"/>
              <w:i/>
              <w:iCs/>
              <w:color w:val="000000"/>
              <w:sz w:val="22"/>
              <w:szCs w:val="22"/>
            </w:rPr>
            <w:t xml:space="preserve">Information Information 1515(4), </w:t>
          </w:r>
          <w:r>
            <w:rPr>
              <w:rFonts w:ascii="Aptos" w:hAnsi="Aptos"/>
              <w:color w:val="000000"/>
              <w:sz w:val="22"/>
              <w:szCs w:val="22"/>
            </w:rPr>
            <w:t>2024. . DOI: 10.3390/info15040235.</w:t>
          </w:r>
        </w:p>
        <w:p w14:paraId="542055EF" w14:textId="77777777" w:rsidR="00C374E0" w:rsidRDefault="00C374E0">
          <w:pPr>
            <w:pStyle w:val="NormalWeb"/>
            <w:rPr>
              <w:rFonts w:ascii="Aptos" w:hAnsi="Aptos"/>
              <w:color w:val="000000"/>
              <w:sz w:val="22"/>
              <w:szCs w:val="22"/>
            </w:rPr>
          </w:pPr>
          <w:r>
            <w:rPr>
              <w:rFonts w:ascii="Aptos" w:hAnsi="Aptos"/>
              <w:color w:val="000000"/>
              <w:sz w:val="22"/>
              <w:szCs w:val="22"/>
            </w:rPr>
            <w:t xml:space="preserve">[9] Scikit-learn. Scikit-learn. 1.10. decision trees. 1.10. decision trees. Available: </w:t>
          </w:r>
          <w:hyperlink r:id="rId24" w:tgtFrame="_blank" w:history="1">
            <w:r>
              <w:rPr>
                <w:rStyle w:val="Hyperlink"/>
                <w:rFonts w:ascii="Aptos" w:hAnsi="Aptos"/>
                <w:sz w:val="22"/>
                <w:szCs w:val="22"/>
              </w:rPr>
              <w:t>https://scikit-learn.org/stable/modules/tree.html</w:t>
            </w:r>
          </w:hyperlink>
          <w:r>
            <w:rPr>
              <w:rFonts w:ascii="Aptos" w:hAnsi="Aptos"/>
              <w:color w:val="000000"/>
              <w:sz w:val="22"/>
              <w:szCs w:val="22"/>
            </w:rPr>
            <w:t>.</w:t>
          </w:r>
        </w:p>
        <w:p w14:paraId="778D85E4" w14:textId="77777777" w:rsidR="00C374E0" w:rsidRDefault="00C374E0">
          <w:pPr>
            <w:pStyle w:val="NormalWeb"/>
            <w:rPr>
              <w:rFonts w:ascii="Aptos" w:hAnsi="Aptos"/>
              <w:color w:val="000000"/>
              <w:sz w:val="22"/>
              <w:szCs w:val="22"/>
            </w:rPr>
          </w:pPr>
          <w:r>
            <w:rPr>
              <w:rFonts w:ascii="Aptos" w:hAnsi="Aptos"/>
              <w:color w:val="000000"/>
              <w:sz w:val="22"/>
              <w:szCs w:val="22"/>
            </w:rPr>
            <w:t xml:space="preserve">[10] E. Kavlakoglu. E. Kavlakoglu. What is a decision tree? What is a decision tree? Available: </w:t>
          </w:r>
          <w:hyperlink r:id="rId25" w:anchor="684929710" w:tgtFrame="_blank" w:history="1">
            <w:r>
              <w:rPr>
                <w:rStyle w:val="Hyperlink"/>
                <w:rFonts w:ascii="Aptos" w:hAnsi="Aptos"/>
                <w:sz w:val="22"/>
                <w:szCs w:val="22"/>
              </w:rPr>
              <w:t>https://www.ibm.com/think/topics/decision-trees#684929710</w:t>
            </w:r>
          </w:hyperlink>
          <w:r>
            <w:rPr>
              <w:rFonts w:ascii="Aptos" w:hAnsi="Aptos"/>
              <w:color w:val="000000"/>
              <w:sz w:val="22"/>
              <w:szCs w:val="22"/>
            </w:rPr>
            <w:t>.</w:t>
          </w:r>
        </w:p>
        <w:p w14:paraId="0B567464" w14:textId="77777777" w:rsidR="00C374E0" w:rsidRDefault="00C374E0">
          <w:pPr>
            <w:pStyle w:val="NormalWeb"/>
            <w:rPr>
              <w:rFonts w:ascii="Aptos" w:hAnsi="Aptos"/>
              <w:color w:val="000000"/>
              <w:sz w:val="22"/>
              <w:szCs w:val="22"/>
            </w:rPr>
          </w:pPr>
          <w:r>
            <w:rPr>
              <w:rFonts w:ascii="Aptos" w:hAnsi="Aptos"/>
              <w:color w:val="000000"/>
              <w:sz w:val="22"/>
              <w:szCs w:val="22"/>
            </w:rPr>
            <w:t xml:space="preserve">[11] Mohebbanaaz, L. V. R. Kumari and Y. P. Sai. Mohebbanaaz, L. V. R. Kumari and Y. P. Sai. Classification of ECG beats using optimized decision tree and adaptive boosted optimized decision tree. Classification of ECG beats using optimized decision tree and adaptive boosted optimized decision tree. </w:t>
          </w:r>
          <w:r>
            <w:rPr>
              <w:rFonts w:ascii="Aptos" w:hAnsi="Aptos"/>
              <w:i/>
              <w:iCs/>
              <w:color w:val="000000"/>
              <w:sz w:val="22"/>
              <w:szCs w:val="22"/>
            </w:rPr>
            <w:t xml:space="preserve">SIViP SIViP 1616(3), </w:t>
          </w:r>
          <w:r>
            <w:rPr>
              <w:rFonts w:ascii="Aptos" w:hAnsi="Aptos"/>
              <w:color w:val="000000"/>
              <w:sz w:val="22"/>
              <w:szCs w:val="22"/>
            </w:rPr>
            <w:t>pp. 695. pp. 695. 2021. . DOI: 10.1007/s11760-021-02009-x.</w:t>
          </w:r>
        </w:p>
        <w:p w14:paraId="0EBBDDD9" w14:textId="77777777" w:rsidR="00C374E0" w:rsidRDefault="00C374E0">
          <w:pPr>
            <w:pStyle w:val="NormalWeb"/>
            <w:rPr>
              <w:rFonts w:ascii="Aptos" w:hAnsi="Aptos"/>
              <w:color w:val="000000"/>
              <w:sz w:val="22"/>
              <w:szCs w:val="22"/>
            </w:rPr>
          </w:pPr>
          <w:r>
            <w:rPr>
              <w:rFonts w:ascii="Aptos" w:hAnsi="Aptos"/>
              <w:color w:val="000000"/>
              <w:sz w:val="22"/>
              <w:szCs w:val="22"/>
            </w:rPr>
            <w:t>[12] S. Tangirala. S. Tangirala. Evaluating the impact of GINI index and information gain on classification using decision tree classifier algorithm*. Evaluating the impact of GINI index and information gain on classification using decision tree classifier algorithm*. .</w:t>
          </w:r>
        </w:p>
        <w:p w14:paraId="583A862D" w14:textId="77777777" w:rsidR="00C374E0" w:rsidRDefault="00C374E0">
          <w:pPr>
            <w:pStyle w:val="NormalWeb"/>
            <w:rPr>
              <w:rFonts w:ascii="Aptos" w:hAnsi="Aptos"/>
              <w:color w:val="000000"/>
              <w:sz w:val="22"/>
              <w:szCs w:val="22"/>
            </w:rPr>
          </w:pPr>
          <w:r>
            <w:rPr>
              <w:rFonts w:ascii="Aptos" w:hAnsi="Aptos"/>
              <w:color w:val="000000"/>
              <w:sz w:val="22"/>
              <w:szCs w:val="22"/>
            </w:rPr>
            <w:t xml:space="preserve">[13] I. D. Mienye and N. Jere. I. D. Mienye and N. Jere. A survey of decision trees: Concepts, algorithms, and applications. A survey of decision trees: Concepts, algorithms, and applications. </w:t>
          </w:r>
          <w:r>
            <w:rPr>
              <w:rFonts w:ascii="Aptos" w:hAnsi="Aptos"/>
              <w:i/>
              <w:iCs/>
              <w:color w:val="000000"/>
              <w:sz w:val="22"/>
              <w:szCs w:val="22"/>
            </w:rPr>
            <w:t>IEEE Access IEEE Access 1212</w:t>
          </w:r>
          <w:r>
            <w:rPr>
              <w:rFonts w:ascii="Aptos" w:hAnsi="Aptos"/>
              <w:color w:val="000000"/>
              <w:sz w:val="22"/>
              <w:szCs w:val="22"/>
            </w:rPr>
            <w:t>pp. 86716. pp. 86716. 2024. . DOI: 10.1109/access.2024.3416838.</w:t>
          </w:r>
        </w:p>
        <w:p w14:paraId="583A5CF7" w14:textId="77777777" w:rsidR="00C374E0" w:rsidRDefault="00C374E0">
          <w:pPr>
            <w:pStyle w:val="NormalWeb"/>
            <w:rPr>
              <w:rFonts w:ascii="Aptos" w:hAnsi="Aptos"/>
              <w:color w:val="000000"/>
              <w:sz w:val="22"/>
              <w:szCs w:val="22"/>
            </w:rPr>
          </w:pPr>
          <w:r>
            <w:rPr>
              <w:rFonts w:ascii="Aptos" w:hAnsi="Aptos"/>
              <w:color w:val="000000"/>
              <w:sz w:val="22"/>
              <w:szCs w:val="22"/>
            </w:rPr>
            <w:t xml:space="preserve">[14] G. Nanfack, P. Temple and B. Frénay. G. Nanfack, P. Temple and B. Frénay. Constraint enforcement on decision trees: A survey. Constraint enforcement on decision trees: A survey. </w:t>
          </w:r>
          <w:r>
            <w:rPr>
              <w:rFonts w:ascii="Aptos" w:hAnsi="Aptos"/>
              <w:i/>
              <w:iCs/>
              <w:color w:val="000000"/>
              <w:sz w:val="22"/>
              <w:szCs w:val="22"/>
            </w:rPr>
            <w:t xml:space="preserve">ACM Comput. Surv. ACM Comput. Surv. 5454(10s), </w:t>
          </w:r>
          <w:r>
            <w:rPr>
              <w:rFonts w:ascii="Aptos" w:hAnsi="Aptos"/>
              <w:color w:val="000000"/>
              <w:sz w:val="22"/>
              <w:szCs w:val="22"/>
            </w:rPr>
            <w:t>pp. 1. pp. 1. 2022. . DOI: 10.1145/3506734.</w:t>
          </w:r>
        </w:p>
        <w:p w14:paraId="520D49CB" w14:textId="77777777" w:rsidR="00C374E0" w:rsidRDefault="00C374E0">
          <w:pPr>
            <w:pStyle w:val="NormalWeb"/>
            <w:rPr>
              <w:rFonts w:ascii="Aptos" w:hAnsi="Aptos"/>
              <w:color w:val="000000"/>
              <w:sz w:val="22"/>
              <w:szCs w:val="22"/>
            </w:rPr>
          </w:pPr>
          <w:r>
            <w:rPr>
              <w:rFonts w:ascii="Aptos" w:hAnsi="Aptos"/>
              <w:color w:val="000000"/>
              <w:sz w:val="22"/>
              <w:szCs w:val="22"/>
            </w:rPr>
            <w:t xml:space="preserve">[15] A. M. Hassan, A. H. Amee, M. I. Hossain, S. F. Khan and D. M. Farid. A. M. Hassan, A. H. Amee, M. I. Hossain, S. F. Khan and D. M. Farid. A novel pessimistic decision tree pruning </w:t>
          </w:r>
          <w:r>
            <w:rPr>
              <w:rFonts w:ascii="Aptos" w:hAnsi="Aptos"/>
              <w:color w:val="000000"/>
              <w:sz w:val="22"/>
              <w:szCs w:val="22"/>
            </w:rPr>
            <w:lastRenderedPageBreak/>
            <w:t xml:space="preserve">approach for classification. A novel pessimistic decision tree pruning approach for classification. </w:t>
          </w:r>
          <w:r>
            <w:rPr>
              <w:rFonts w:ascii="Aptos" w:hAnsi="Aptos"/>
              <w:i/>
              <w:iCs/>
              <w:color w:val="000000"/>
              <w:sz w:val="22"/>
              <w:szCs w:val="22"/>
            </w:rPr>
            <w:t xml:space="preserve">2023 6th International Conference on Electrical Information and Communication Technology (EICT) 2023 6th International Conference on Electrical Information and Communication Technology (EICT) </w:t>
          </w:r>
          <w:r>
            <w:rPr>
              <w:rFonts w:ascii="Aptos" w:hAnsi="Aptos"/>
              <w:color w:val="000000"/>
              <w:sz w:val="22"/>
              <w:szCs w:val="22"/>
            </w:rPr>
            <w:t>pp. 1. pp. 1. 2023. . DOI: 10.1109/eict61409.2023.10427593.</w:t>
          </w:r>
        </w:p>
        <w:p w14:paraId="62D4D752" w14:textId="77777777" w:rsidR="00C374E0" w:rsidRDefault="00C374E0">
          <w:pPr>
            <w:pStyle w:val="NormalWeb"/>
            <w:rPr>
              <w:rFonts w:ascii="Aptos" w:hAnsi="Aptos"/>
              <w:color w:val="000000"/>
              <w:sz w:val="22"/>
              <w:szCs w:val="22"/>
            </w:rPr>
          </w:pPr>
          <w:r>
            <w:rPr>
              <w:rFonts w:ascii="Aptos" w:hAnsi="Aptos"/>
              <w:color w:val="000000"/>
              <w:sz w:val="22"/>
              <w:szCs w:val="22"/>
            </w:rPr>
            <w:t xml:space="preserve">[16] R. El Kharoua. </w:t>
          </w:r>
          <w:r>
            <w:rPr>
              <w:rFonts w:ascii="Aptos" w:hAnsi="Aptos"/>
              <w:i/>
              <w:iCs/>
              <w:color w:val="000000"/>
              <w:sz w:val="22"/>
              <w:szCs w:val="22"/>
            </w:rPr>
            <w:t>Predict Online Gaming Behavior Dataset</w:t>
          </w:r>
          <w:r>
            <w:rPr>
              <w:rFonts w:ascii="Aptos" w:hAnsi="Aptos"/>
              <w:color w:val="000000"/>
              <w:sz w:val="22"/>
              <w:szCs w:val="22"/>
            </w:rPr>
            <w:t xml:space="preserve">. Available: </w:t>
          </w:r>
          <w:hyperlink r:id="rId26" w:tgtFrame="_blank" w:history="1">
            <w:r>
              <w:rPr>
                <w:rStyle w:val="Hyperlink"/>
                <w:rFonts w:ascii="Aptos" w:hAnsi="Aptos"/>
                <w:sz w:val="22"/>
                <w:szCs w:val="22"/>
              </w:rPr>
              <w:t>https://www.kaggle.com/datasets/rabieelkharoua/predict-online-gaming-behavior-dataset/data</w:t>
            </w:r>
          </w:hyperlink>
          <w:r>
            <w:rPr>
              <w:rFonts w:ascii="Aptos" w:hAnsi="Aptos"/>
              <w:color w:val="000000"/>
              <w:sz w:val="22"/>
              <w:szCs w:val="22"/>
            </w:rPr>
            <w:t>.</w:t>
          </w:r>
        </w:p>
        <w:p w14:paraId="4BCCEE61" w14:textId="1A55582E" w:rsidR="004C3AF1" w:rsidRDefault="00000000" w:rsidP="006A4D5D"/>
      </w:sdtContent>
    </w:sdt>
    <w:p w14:paraId="1EF8FD56" w14:textId="2168C7FD" w:rsidR="006A4D5D" w:rsidRPr="006A4D5D" w:rsidRDefault="006A4D5D" w:rsidP="006A4D5D"/>
    <w:sectPr w:rsidR="006A4D5D" w:rsidRPr="006A4D5D" w:rsidSect="00930A2F">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A2F"/>
    <w:rsid w:val="000018EE"/>
    <w:rsid w:val="00003473"/>
    <w:rsid w:val="00004AB6"/>
    <w:rsid w:val="00007DCE"/>
    <w:rsid w:val="00012116"/>
    <w:rsid w:val="0001505C"/>
    <w:rsid w:val="00016B90"/>
    <w:rsid w:val="00020D96"/>
    <w:rsid w:val="00021A74"/>
    <w:rsid w:val="00023F09"/>
    <w:rsid w:val="000241B5"/>
    <w:rsid w:val="00027889"/>
    <w:rsid w:val="00030AC7"/>
    <w:rsid w:val="00032FFC"/>
    <w:rsid w:val="0003346B"/>
    <w:rsid w:val="0003681F"/>
    <w:rsid w:val="00037639"/>
    <w:rsid w:val="000376F5"/>
    <w:rsid w:val="00037C9B"/>
    <w:rsid w:val="000507C3"/>
    <w:rsid w:val="0006193E"/>
    <w:rsid w:val="00067B86"/>
    <w:rsid w:val="00083389"/>
    <w:rsid w:val="00094803"/>
    <w:rsid w:val="000A05BA"/>
    <w:rsid w:val="000A35B7"/>
    <w:rsid w:val="000A4083"/>
    <w:rsid w:val="000B2B3A"/>
    <w:rsid w:val="000B2B74"/>
    <w:rsid w:val="000C08D8"/>
    <w:rsid w:val="000C6E18"/>
    <w:rsid w:val="000D28CD"/>
    <w:rsid w:val="000D6A5C"/>
    <w:rsid w:val="000D7B3E"/>
    <w:rsid w:val="000E3ABC"/>
    <w:rsid w:val="000F0E7A"/>
    <w:rsid w:val="00112450"/>
    <w:rsid w:val="00115079"/>
    <w:rsid w:val="00116563"/>
    <w:rsid w:val="001169C7"/>
    <w:rsid w:val="00121675"/>
    <w:rsid w:val="0012409F"/>
    <w:rsid w:val="001252E6"/>
    <w:rsid w:val="0013342A"/>
    <w:rsid w:val="001358D0"/>
    <w:rsid w:val="00141A6A"/>
    <w:rsid w:val="00144E15"/>
    <w:rsid w:val="0015188D"/>
    <w:rsid w:val="00154BB8"/>
    <w:rsid w:val="0016058F"/>
    <w:rsid w:val="00167696"/>
    <w:rsid w:val="00167726"/>
    <w:rsid w:val="0017427C"/>
    <w:rsid w:val="001805E8"/>
    <w:rsid w:val="00191DEF"/>
    <w:rsid w:val="00197D41"/>
    <w:rsid w:val="001A48F1"/>
    <w:rsid w:val="001B0BDD"/>
    <w:rsid w:val="001B43E8"/>
    <w:rsid w:val="001C0034"/>
    <w:rsid w:val="001C26A8"/>
    <w:rsid w:val="001C681B"/>
    <w:rsid w:val="001C715F"/>
    <w:rsid w:val="001E0EE9"/>
    <w:rsid w:val="001E30F5"/>
    <w:rsid w:val="001E7BAD"/>
    <w:rsid w:val="001F1B40"/>
    <w:rsid w:val="001F4644"/>
    <w:rsid w:val="00213C34"/>
    <w:rsid w:val="00224F0E"/>
    <w:rsid w:val="00227C16"/>
    <w:rsid w:val="00231721"/>
    <w:rsid w:val="002328FB"/>
    <w:rsid w:val="00232C6C"/>
    <w:rsid w:val="00233F7F"/>
    <w:rsid w:val="00244894"/>
    <w:rsid w:val="00245843"/>
    <w:rsid w:val="002526FA"/>
    <w:rsid w:val="0025538D"/>
    <w:rsid w:val="00256460"/>
    <w:rsid w:val="002647DF"/>
    <w:rsid w:val="00265A52"/>
    <w:rsid w:val="002712A7"/>
    <w:rsid w:val="00280530"/>
    <w:rsid w:val="0028567D"/>
    <w:rsid w:val="00287567"/>
    <w:rsid w:val="00290B78"/>
    <w:rsid w:val="002953E3"/>
    <w:rsid w:val="002A26D6"/>
    <w:rsid w:val="002A7BDC"/>
    <w:rsid w:val="002B2548"/>
    <w:rsid w:val="002C7053"/>
    <w:rsid w:val="002D0C1F"/>
    <w:rsid w:val="002D7F59"/>
    <w:rsid w:val="002E0110"/>
    <w:rsid w:val="002E2D63"/>
    <w:rsid w:val="002E613D"/>
    <w:rsid w:val="002F4A18"/>
    <w:rsid w:val="00302EB9"/>
    <w:rsid w:val="003051CF"/>
    <w:rsid w:val="00305380"/>
    <w:rsid w:val="00307F83"/>
    <w:rsid w:val="003208F6"/>
    <w:rsid w:val="00320B60"/>
    <w:rsid w:val="0032275C"/>
    <w:rsid w:val="0032290F"/>
    <w:rsid w:val="00322BBF"/>
    <w:rsid w:val="00324824"/>
    <w:rsid w:val="00325100"/>
    <w:rsid w:val="00331556"/>
    <w:rsid w:val="00332BDB"/>
    <w:rsid w:val="00337EF7"/>
    <w:rsid w:val="00340FE5"/>
    <w:rsid w:val="00345C17"/>
    <w:rsid w:val="00346E46"/>
    <w:rsid w:val="0035265A"/>
    <w:rsid w:val="003531D9"/>
    <w:rsid w:val="00355B6B"/>
    <w:rsid w:val="00357B26"/>
    <w:rsid w:val="00365F30"/>
    <w:rsid w:val="0037128D"/>
    <w:rsid w:val="003744AF"/>
    <w:rsid w:val="003875C3"/>
    <w:rsid w:val="00391AF2"/>
    <w:rsid w:val="00392688"/>
    <w:rsid w:val="00396105"/>
    <w:rsid w:val="003A1CE3"/>
    <w:rsid w:val="003A3B48"/>
    <w:rsid w:val="003B3BC0"/>
    <w:rsid w:val="003B66A1"/>
    <w:rsid w:val="003B676F"/>
    <w:rsid w:val="003C599A"/>
    <w:rsid w:val="003D2140"/>
    <w:rsid w:val="003D3134"/>
    <w:rsid w:val="003D6B92"/>
    <w:rsid w:val="003E1624"/>
    <w:rsid w:val="003E67CE"/>
    <w:rsid w:val="003E6BF8"/>
    <w:rsid w:val="003F23F9"/>
    <w:rsid w:val="003F586C"/>
    <w:rsid w:val="003F7AC7"/>
    <w:rsid w:val="004032F8"/>
    <w:rsid w:val="00411025"/>
    <w:rsid w:val="004217C2"/>
    <w:rsid w:val="00430145"/>
    <w:rsid w:val="00433700"/>
    <w:rsid w:val="00434260"/>
    <w:rsid w:val="00434ACF"/>
    <w:rsid w:val="004405B6"/>
    <w:rsid w:val="0045034D"/>
    <w:rsid w:val="00453237"/>
    <w:rsid w:val="00456297"/>
    <w:rsid w:val="00465F84"/>
    <w:rsid w:val="004671DD"/>
    <w:rsid w:val="004859CA"/>
    <w:rsid w:val="004901C3"/>
    <w:rsid w:val="00491AF9"/>
    <w:rsid w:val="00492725"/>
    <w:rsid w:val="004A386D"/>
    <w:rsid w:val="004A42D7"/>
    <w:rsid w:val="004A4FBC"/>
    <w:rsid w:val="004A5EDE"/>
    <w:rsid w:val="004B35D7"/>
    <w:rsid w:val="004B5140"/>
    <w:rsid w:val="004B7748"/>
    <w:rsid w:val="004C3AF1"/>
    <w:rsid w:val="004C45BF"/>
    <w:rsid w:val="004C7AD0"/>
    <w:rsid w:val="004D4179"/>
    <w:rsid w:val="004D63E0"/>
    <w:rsid w:val="004E14AA"/>
    <w:rsid w:val="004E7D2B"/>
    <w:rsid w:val="004F2707"/>
    <w:rsid w:val="004F6C25"/>
    <w:rsid w:val="004F6D9D"/>
    <w:rsid w:val="0050121F"/>
    <w:rsid w:val="0050158E"/>
    <w:rsid w:val="0050385B"/>
    <w:rsid w:val="00505C37"/>
    <w:rsid w:val="005116EA"/>
    <w:rsid w:val="00527B4E"/>
    <w:rsid w:val="00531D39"/>
    <w:rsid w:val="00532471"/>
    <w:rsid w:val="005334B2"/>
    <w:rsid w:val="0056135D"/>
    <w:rsid w:val="0056206C"/>
    <w:rsid w:val="005633D5"/>
    <w:rsid w:val="00563494"/>
    <w:rsid w:val="00563C31"/>
    <w:rsid w:val="00564A11"/>
    <w:rsid w:val="00567DB2"/>
    <w:rsid w:val="00572FFC"/>
    <w:rsid w:val="00574269"/>
    <w:rsid w:val="00574386"/>
    <w:rsid w:val="00575C34"/>
    <w:rsid w:val="00576D54"/>
    <w:rsid w:val="00581674"/>
    <w:rsid w:val="00583ABD"/>
    <w:rsid w:val="005842DB"/>
    <w:rsid w:val="00595498"/>
    <w:rsid w:val="005A6DFB"/>
    <w:rsid w:val="005B3645"/>
    <w:rsid w:val="005B6391"/>
    <w:rsid w:val="005C3FA3"/>
    <w:rsid w:val="005D40BE"/>
    <w:rsid w:val="005D5267"/>
    <w:rsid w:val="005D68D6"/>
    <w:rsid w:val="005E1DFE"/>
    <w:rsid w:val="005E1F66"/>
    <w:rsid w:val="005E28A3"/>
    <w:rsid w:val="005E6690"/>
    <w:rsid w:val="005F4DB1"/>
    <w:rsid w:val="00603AD0"/>
    <w:rsid w:val="0061525B"/>
    <w:rsid w:val="006203FC"/>
    <w:rsid w:val="00624EAE"/>
    <w:rsid w:val="006405E9"/>
    <w:rsid w:val="006408A6"/>
    <w:rsid w:val="00640DA2"/>
    <w:rsid w:val="00641CE7"/>
    <w:rsid w:val="00645BBD"/>
    <w:rsid w:val="006470DB"/>
    <w:rsid w:val="00650CBD"/>
    <w:rsid w:val="00657118"/>
    <w:rsid w:val="00660440"/>
    <w:rsid w:val="006613E8"/>
    <w:rsid w:val="006707CB"/>
    <w:rsid w:val="006774DF"/>
    <w:rsid w:val="00694259"/>
    <w:rsid w:val="006A3C96"/>
    <w:rsid w:val="006A4D5D"/>
    <w:rsid w:val="006A4E26"/>
    <w:rsid w:val="006A4FA4"/>
    <w:rsid w:val="006A5E41"/>
    <w:rsid w:val="006A6F78"/>
    <w:rsid w:val="006B37F9"/>
    <w:rsid w:val="006B51B5"/>
    <w:rsid w:val="006C0997"/>
    <w:rsid w:val="006C271B"/>
    <w:rsid w:val="006C29D4"/>
    <w:rsid w:val="006C2B5F"/>
    <w:rsid w:val="006C7A28"/>
    <w:rsid w:val="006D067B"/>
    <w:rsid w:val="006D6D77"/>
    <w:rsid w:val="006E0C19"/>
    <w:rsid w:val="006E4B80"/>
    <w:rsid w:val="006E51C1"/>
    <w:rsid w:val="006F228E"/>
    <w:rsid w:val="006F2A83"/>
    <w:rsid w:val="006F3610"/>
    <w:rsid w:val="006F4DA7"/>
    <w:rsid w:val="006F55CA"/>
    <w:rsid w:val="006F5697"/>
    <w:rsid w:val="007025B1"/>
    <w:rsid w:val="0070343D"/>
    <w:rsid w:val="00720B0E"/>
    <w:rsid w:val="00721484"/>
    <w:rsid w:val="007307DA"/>
    <w:rsid w:val="00742A68"/>
    <w:rsid w:val="00742AE1"/>
    <w:rsid w:val="0074719D"/>
    <w:rsid w:val="00752300"/>
    <w:rsid w:val="007533E9"/>
    <w:rsid w:val="00760269"/>
    <w:rsid w:val="0076074F"/>
    <w:rsid w:val="007719BB"/>
    <w:rsid w:val="00774BF0"/>
    <w:rsid w:val="007811E8"/>
    <w:rsid w:val="0078362E"/>
    <w:rsid w:val="00783BFA"/>
    <w:rsid w:val="007860E2"/>
    <w:rsid w:val="007939B6"/>
    <w:rsid w:val="007A3550"/>
    <w:rsid w:val="007A4170"/>
    <w:rsid w:val="007A4831"/>
    <w:rsid w:val="007A7BBF"/>
    <w:rsid w:val="007B01A4"/>
    <w:rsid w:val="007B14CF"/>
    <w:rsid w:val="007B1ECE"/>
    <w:rsid w:val="007B48CD"/>
    <w:rsid w:val="007B71CC"/>
    <w:rsid w:val="007C091A"/>
    <w:rsid w:val="007C3AA9"/>
    <w:rsid w:val="007D0B68"/>
    <w:rsid w:val="007E02E9"/>
    <w:rsid w:val="007E3417"/>
    <w:rsid w:val="007E6FBD"/>
    <w:rsid w:val="008041D2"/>
    <w:rsid w:val="00805399"/>
    <w:rsid w:val="00807075"/>
    <w:rsid w:val="0081135D"/>
    <w:rsid w:val="00826A41"/>
    <w:rsid w:val="00826CC9"/>
    <w:rsid w:val="00830B35"/>
    <w:rsid w:val="00830E99"/>
    <w:rsid w:val="00831919"/>
    <w:rsid w:val="00833F08"/>
    <w:rsid w:val="00842FD6"/>
    <w:rsid w:val="008461A8"/>
    <w:rsid w:val="00846604"/>
    <w:rsid w:val="008472B7"/>
    <w:rsid w:val="00854351"/>
    <w:rsid w:val="00856611"/>
    <w:rsid w:val="008616BD"/>
    <w:rsid w:val="00875E75"/>
    <w:rsid w:val="0088153D"/>
    <w:rsid w:val="00887027"/>
    <w:rsid w:val="00891371"/>
    <w:rsid w:val="008A1B29"/>
    <w:rsid w:val="008A489F"/>
    <w:rsid w:val="008A661F"/>
    <w:rsid w:val="008B4D78"/>
    <w:rsid w:val="008B5105"/>
    <w:rsid w:val="008C04D4"/>
    <w:rsid w:val="008C40F9"/>
    <w:rsid w:val="008C50DD"/>
    <w:rsid w:val="008C6804"/>
    <w:rsid w:val="008C70AB"/>
    <w:rsid w:val="008C7647"/>
    <w:rsid w:val="008D3C33"/>
    <w:rsid w:val="008D6EF3"/>
    <w:rsid w:val="008E0446"/>
    <w:rsid w:val="008E3499"/>
    <w:rsid w:val="008F52AF"/>
    <w:rsid w:val="00902188"/>
    <w:rsid w:val="0091061D"/>
    <w:rsid w:val="009123B7"/>
    <w:rsid w:val="0091611F"/>
    <w:rsid w:val="0092710F"/>
    <w:rsid w:val="00930A2F"/>
    <w:rsid w:val="00932391"/>
    <w:rsid w:val="009341EF"/>
    <w:rsid w:val="00934549"/>
    <w:rsid w:val="00934614"/>
    <w:rsid w:val="00936CB8"/>
    <w:rsid w:val="00936D6B"/>
    <w:rsid w:val="009417F3"/>
    <w:rsid w:val="009420E1"/>
    <w:rsid w:val="009460CC"/>
    <w:rsid w:val="009514B5"/>
    <w:rsid w:val="00951F50"/>
    <w:rsid w:val="00953D20"/>
    <w:rsid w:val="00966166"/>
    <w:rsid w:val="00970081"/>
    <w:rsid w:val="009743A3"/>
    <w:rsid w:val="00974FB8"/>
    <w:rsid w:val="00975D4B"/>
    <w:rsid w:val="00982A7E"/>
    <w:rsid w:val="00983200"/>
    <w:rsid w:val="00984EBF"/>
    <w:rsid w:val="00986F32"/>
    <w:rsid w:val="00995658"/>
    <w:rsid w:val="00995873"/>
    <w:rsid w:val="009A1EA3"/>
    <w:rsid w:val="009A5C63"/>
    <w:rsid w:val="009A6180"/>
    <w:rsid w:val="009B3F74"/>
    <w:rsid w:val="009C49F8"/>
    <w:rsid w:val="009C61AE"/>
    <w:rsid w:val="009D1338"/>
    <w:rsid w:val="009D4108"/>
    <w:rsid w:val="009D48AC"/>
    <w:rsid w:val="009E0388"/>
    <w:rsid w:val="009E1E4D"/>
    <w:rsid w:val="009F3563"/>
    <w:rsid w:val="009F3703"/>
    <w:rsid w:val="00A03A43"/>
    <w:rsid w:val="00A201A4"/>
    <w:rsid w:val="00A22B0D"/>
    <w:rsid w:val="00A22CFB"/>
    <w:rsid w:val="00A264D3"/>
    <w:rsid w:val="00A378E5"/>
    <w:rsid w:val="00A37A69"/>
    <w:rsid w:val="00A44B82"/>
    <w:rsid w:val="00A57018"/>
    <w:rsid w:val="00A65D7C"/>
    <w:rsid w:val="00A66A1E"/>
    <w:rsid w:val="00A71ABA"/>
    <w:rsid w:val="00A75E3F"/>
    <w:rsid w:val="00A75FEC"/>
    <w:rsid w:val="00A77375"/>
    <w:rsid w:val="00A80987"/>
    <w:rsid w:val="00A820A5"/>
    <w:rsid w:val="00AA09DD"/>
    <w:rsid w:val="00AB187E"/>
    <w:rsid w:val="00AB3C57"/>
    <w:rsid w:val="00AB64F1"/>
    <w:rsid w:val="00AC08C6"/>
    <w:rsid w:val="00AC22F0"/>
    <w:rsid w:val="00AC4F05"/>
    <w:rsid w:val="00AC7CC0"/>
    <w:rsid w:val="00AD2FDA"/>
    <w:rsid w:val="00AD3164"/>
    <w:rsid w:val="00AD3C65"/>
    <w:rsid w:val="00AD7BE7"/>
    <w:rsid w:val="00AE40B6"/>
    <w:rsid w:val="00AE5D4D"/>
    <w:rsid w:val="00AE6A60"/>
    <w:rsid w:val="00AF020B"/>
    <w:rsid w:val="00AF1336"/>
    <w:rsid w:val="00B03592"/>
    <w:rsid w:val="00B0709B"/>
    <w:rsid w:val="00B11052"/>
    <w:rsid w:val="00B12267"/>
    <w:rsid w:val="00B21B93"/>
    <w:rsid w:val="00B2640B"/>
    <w:rsid w:val="00B34413"/>
    <w:rsid w:val="00B345B9"/>
    <w:rsid w:val="00B35041"/>
    <w:rsid w:val="00B43B3D"/>
    <w:rsid w:val="00B46D18"/>
    <w:rsid w:val="00B52983"/>
    <w:rsid w:val="00B52A84"/>
    <w:rsid w:val="00B545C2"/>
    <w:rsid w:val="00B60157"/>
    <w:rsid w:val="00B6289B"/>
    <w:rsid w:val="00B64EDD"/>
    <w:rsid w:val="00B76ABB"/>
    <w:rsid w:val="00B9704F"/>
    <w:rsid w:val="00B97215"/>
    <w:rsid w:val="00B97E41"/>
    <w:rsid w:val="00BA1279"/>
    <w:rsid w:val="00BA2132"/>
    <w:rsid w:val="00BA4F51"/>
    <w:rsid w:val="00BB164E"/>
    <w:rsid w:val="00BB2358"/>
    <w:rsid w:val="00BB4111"/>
    <w:rsid w:val="00BC1C2F"/>
    <w:rsid w:val="00BC25CC"/>
    <w:rsid w:val="00BD0A36"/>
    <w:rsid w:val="00BD59EE"/>
    <w:rsid w:val="00BD61EB"/>
    <w:rsid w:val="00BE69E2"/>
    <w:rsid w:val="00BF1FD7"/>
    <w:rsid w:val="00BF3D16"/>
    <w:rsid w:val="00C005DD"/>
    <w:rsid w:val="00C00F3D"/>
    <w:rsid w:val="00C01CB7"/>
    <w:rsid w:val="00C06DF0"/>
    <w:rsid w:val="00C16FCC"/>
    <w:rsid w:val="00C17DF6"/>
    <w:rsid w:val="00C17FFD"/>
    <w:rsid w:val="00C3233A"/>
    <w:rsid w:val="00C32A8A"/>
    <w:rsid w:val="00C34CE3"/>
    <w:rsid w:val="00C374E0"/>
    <w:rsid w:val="00C44E47"/>
    <w:rsid w:val="00C45AB5"/>
    <w:rsid w:val="00C508BD"/>
    <w:rsid w:val="00C50E79"/>
    <w:rsid w:val="00C54DBF"/>
    <w:rsid w:val="00C55710"/>
    <w:rsid w:val="00C63782"/>
    <w:rsid w:val="00C64E16"/>
    <w:rsid w:val="00C73C01"/>
    <w:rsid w:val="00C74425"/>
    <w:rsid w:val="00C8336E"/>
    <w:rsid w:val="00C93219"/>
    <w:rsid w:val="00C933AF"/>
    <w:rsid w:val="00C9543E"/>
    <w:rsid w:val="00CA41A3"/>
    <w:rsid w:val="00CA5CD6"/>
    <w:rsid w:val="00CB5F24"/>
    <w:rsid w:val="00CB69DD"/>
    <w:rsid w:val="00CC1E3B"/>
    <w:rsid w:val="00CC4FC4"/>
    <w:rsid w:val="00CC6BC9"/>
    <w:rsid w:val="00CC7DBD"/>
    <w:rsid w:val="00CD01DA"/>
    <w:rsid w:val="00CE50AA"/>
    <w:rsid w:val="00CE592D"/>
    <w:rsid w:val="00CE609F"/>
    <w:rsid w:val="00CE74B2"/>
    <w:rsid w:val="00CE7CDD"/>
    <w:rsid w:val="00CF17EF"/>
    <w:rsid w:val="00CF4068"/>
    <w:rsid w:val="00D15FB5"/>
    <w:rsid w:val="00D2750B"/>
    <w:rsid w:val="00D3204C"/>
    <w:rsid w:val="00D41357"/>
    <w:rsid w:val="00D4371C"/>
    <w:rsid w:val="00D438A1"/>
    <w:rsid w:val="00D45EAD"/>
    <w:rsid w:val="00D50751"/>
    <w:rsid w:val="00D5402A"/>
    <w:rsid w:val="00D60521"/>
    <w:rsid w:val="00D61079"/>
    <w:rsid w:val="00D65876"/>
    <w:rsid w:val="00D74AA7"/>
    <w:rsid w:val="00D77438"/>
    <w:rsid w:val="00D77DAB"/>
    <w:rsid w:val="00D810C4"/>
    <w:rsid w:val="00D860DE"/>
    <w:rsid w:val="00D96A13"/>
    <w:rsid w:val="00DA427C"/>
    <w:rsid w:val="00DA4A66"/>
    <w:rsid w:val="00DA52AD"/>
    <w:rsid w:val="00DB3FDD"/>
    <w:rsid w:val="00DB463F"/>
    <w:rsid w:val="00DB4757"/>
    <w:rsid w:val="00DB76BF"/>
    <w:rsid w:val="00DC6110"/>
    <w:rsid w:val="00DC6E30"/>
    <w:rsid w:val="00DC7059"/>
    <w:rsid w:val="00DD547A"/>
    <w:rsid w:val="00DD60F9"/>
    <w:rsid w:val="00DD66C2"/>
    <w:rsid w:val="00DE24DC"/>
    <w:rsid w:val="00DE64BD"/>
    <w:rsid w:val="00DF0989"/>
    <w:rsid w:val="00E01102"/>
    <w:rsid w:val="00E04254"/>
    <w:rsid w:val="00E14316"/>
    <w:rsid w:val="00E23922"/>
    <w:rsid w:val="00E2733F"/>
    <w:rsid w:val="00E41288"/>
    <w:rsid w:val="00E424D8"/>
    <w:rsid w:val="00E442FC"/>
    <w:rsid w:val="00E44EC0"/>
    <w:rsid w:val="00E47BB7"/>
    <w:rsid w:val="00E50DF3"/>
    <w:rsid w:val="00E52E4A"/>
    <w:rsid w:val="00E62C90"/>
    <w:rsid w:val="00E63F43"/>
    <w:rsid w:val="00E74563"/>
    <w:rsid w:val="00E8265C"/>
    <w:rsid w:val="00E83794"/>
    <w:rsid w:val="00E83899"/>
    <w:rsid w:val="00E96479"/>
    <w:rsid w:val="00EB22BE"/>
    <w:rsid w:val="00EB235F"/>
    <w:rsid w:val="00EB25D7"/>
    <w:rsid w:val="00EB6E87"/>
    <w:rsid w:val="00EC5F75"/>
    <w:rsid w:val="00EC7B32"/>
    <w:rsid w:val="00EC7EE3"/>
    <w:rsid w:val="00ED24E0"/>
    <w:rsid w:val="00ED6166"/>
    <w:rsid w:val="00ED6764"/>
    <w:rsid w:val="00ED7D47"/>
    <w:rsid w:val="00EE149D"/>
    <w:rsid w:val="00EE5A76"/>
    <w:rsid w:val="00EF4689"/>
    <w:rsid w:val="00EF49F2"/>
    <w:rsid w:val="00F00569"/>
    <w:rsid w:val="00F034A6"/>
    <w:rsid w:val="00F0413D"/>
    <w:rsid w:val="00F04B1F"/>
    <w:rsid w:val="00F11C40"/>
    <w:rsid w:val="00F20D08"/>
    <w:rsid w:val="00F21D5C"/>
    <w:rsid w:val="00F3371F"/>
    <w:rsid w:val="00F3585B"/>
    <w:rsid w:val="00F477A9"/>
    <w:rsid w:val="00F52C13"/>
    <w:rsid w:val="00F7053D"/>
    <w:rsid w:val="00F74CD5"/>
    <w:rsid w:val="00F753CE"/>
    <w:rsid w:val="00F769E0"/>
    <w:rsid w:val="00F8170E"/>
    <w:rsid w:val="00F85EB4"/>
    <w:rsid w:val="00F87DE0"/>
    <w:rsid w:val="00F92729"/>
    <w:rsid w:val="00F93A84"/>
    <w:rsid w:val="00FA0F0D"/>
    <w:rsid w:val="00FA1162"/>
    <w:rsid w:val="00FA6071"/>
    <w:rsid w:val="00FA693C"/>
    <w:rsid w:val="00FB7E1D"/>
    <w:rsid w:val="00FC3996"/>
    <w:rsid w:val="00FC69E6"/>
    <w:rsid w:val="00FD0983"/>
    <w:rsid w:val="00FD3502"/>
    <w:rsid w:val="00FD5528"/>
    <w:rsid w:val="00FD6338"/>
    <w:rsid w:val="00FE2192"/>
    <w:rsid w:val="00FF35DE"/>
    <w:rsid w:val="0102D3A9"/>
    <w:rsid w:val="0E3E9D16"/>
    <w:rsid w:val="14B62345"/>
    <w:rsid w:val="1729243E"/>
    <w:rsid w:val="1793CF38"/>
    <w:rsid w:val="17D7A9FB"/>
    <w:rsid w:val="19DA5C93"/>
    <w:rsid w:val="1A3CC18A"/>
    <w:rsid w:val="1BA90B1E"/>
    <w:rsid w:val="1C8E0DBA"/>
    <w:rsid w:val="28DD6C2A"/>
    <w:rsid w:val="318B665B"/>
    <w:rsid w:val="35B2B0E7"/>
    <w:rsid w:val="39E2C716"/>
    <w:rsid w:val="3B61E15F"/>
    <w:rsid w:val="47455B30"/>
    <w:rsid w:val="4FD21DAD"/>
    <w:rsid w:val="56951111"/>
    <w:rsid w:val="5A45F188"/>
    <w:rsid w:val="5DB171FD"/>
    <w:rsid w:val="5E9412F1"/>
    <w:rsid w:val="61E70B71"/>
    <w:rsid w:val="62EB5CC7"/>
    <w:rsid w:val="6E5A3234"/>
    <w:rsid w:val="6F612C57"/>
    <w:rsid w:val="752C6BBB"/>
    <w:rsid w:val="7AB7750A"/>
    <w:rsid w:val="7B37D049"/>
    <w:rsid w:val="7D4DB5E6"/>
    <w:rsid w:val="7EE64473"/>
    <w:rsid w:val="7FEEEE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DF31F"/>
  <w15:chartTrackingRefBased/>
  <w15:docId w15:val="{4EEDEE8A-3F1A-44EE-8C05-8023B2BF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A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A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A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A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A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A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A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A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A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A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A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A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A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A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A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A2F"/>
    <w:rPr>
      <w:rFonts w:eastAsiaTheme="majorEastAsia" w:cstheme="majorBidi"/>
      <w:color w:val="272727" w:themeColor="text1" w:themeTint="D8"/>
    </w:rPr>
  </w:style>
  <w:style w:type="paragraph" w:styleId="Title">
    <w:name w:val="Title"/>
    <w:basedOn w:val="Normal"/>
    <w:next w:val="Normal"/>
    <w:link w:val="TitleChar"/>
    <w:uiPriority w:val="10"/>
    <w:qFormat/>
    <w:rsid w:val="00930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A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A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A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A2F"/>
    <w:pPr>
      <w:spacing w:before="160"/>
      <w:jc w:val="center"/>
    </w:pPr>
    <w:rPr>
      <w:i/>
      <w:iCs/>
      <w:color w:val="404040" w:themeColor="text1" w:themeTint="BF"/>
    </w:rPr>
  </w:style>
  <w:style w:type="character" w:customStyle="1" w:styleId="QuoteChar">
    <w:name w:val="Quote Char"/>
    <w:basedOn w:val="DefaultParagraphFont"/>
    <w:link w:val="Quote"/>
    <w:uiPriority w:val="29"/>
    <w:rsid w:val="00930A2F"/>
    <w:rPr>
      <w:i/>
      <w:iCs/>
      <w:color w:val="404040" w:themeColor="text1" w:themeTint="BF"/>
    </w:rPr>
  </w:style>
  <w:style w:type="paragraph" w:styleId="ListParagraph">
    <w:name w:val="List Paragraph"/>
    <w:basedOn w:val="Normal"/>
    <w:uiPriority w:val="34"/>
    <w:qFormat/>
    <w:rsid w:val="00930A2F"/>
    <w:pPr>
      <w:ind w:left="720"/>
      <w:contextualSpacing/>
    </w:pPr>
  </w:style>
  <w:style w:type="character" w:styleId="IntenseEmphasis">
    <w:name w:val="Intense Emphasis"/>
    <w:basedOn w:val="DefaultParagraphFont"/>
    <w:uiPriority w:val="21"/>
    <w:qFormat/>
    <w:rsid w:val="00930A2F"/>
    <w:rPr>
      <w:i/>
      <w:iCs/>
      <w:color w:val="0F4761" w:themeColor="accent1" w:themeShade="BF"/>
    </w:rPr>
  </w:style>
  <w:style w:type="paragraph" w:styleId="IntenseQuote">
    <w:name w:val="Intense Quote"/>
    <w:basedOn w:val="Normal"/>
    <w:next w:val="Normal"/>
    <w:link w:val="IntenseQuoteChar"/>
    <w:uiPriority w:val="30"/>
    <w:qFormat/>
    <w:rsid w:val="00930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A2F"/>
    <w:rPr>
      <w:i/>
      <w:iCs/>
      <w:color w:val="0F4761" w:themeColor="accent1" w:themeShade="BF"/>
    </w:rPr>
  </w:style>
  <w:style w:type="character" w:styleId="IntenseReference">
    <w:name w:val="Intense Reference"/>
    <w:basedOn w:val="DefaultParagraphFont"/>
    <w:uiPriority w:val="32"/>
    <w:qFormat/>
    <w:rsid w:val="00930A2F"/>
    <w:rPr>
      <w:b/>
      <w:bCs/>
      <w:smallCaps/>
      <w:color w:val="0F4761" w:themeColor="accent1" w:themeShade="BF"/>
      <w:spacing w:val="5"/>
    </w:rPr>
  </w:style>
  <w:style w:type="paragraph" w:styleId="TOCHeading">
    <w:name w:val="TOC Heading"/>
    <w:basedOn w:val="Heading1"/>
    <w:next w:val="Normal"/>
    <w:uiPriority w:val="39"/>
    <w:unhideWhenUsed/>
    <w:qFormat/>
    <w:rsid w:val="00930A2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B6E87"/>
    <w:pPr>
      <w:spacing w:after="100"/>
    </w:pPr>
  </w:style>
  <w:style w:type="character" w:styleId="Hyperlink">
    <w:name w:val="Hyperlink"/>
    <w:basedOn w:val="DefaultParagraphFont"/>
    <w:uiPriority w:val="99"/>
    <w:unhideWhenUsed/>
    <w:rsid w:val="00EB6E87"/>
    <w:rPr>
      <w:color w:val="467886" w:themeColor="hyperlink"/>
      <w:u w:val="single"/>
    </w:rPr>
  </w:style>
  <w:style w:type="character" w:styleId="PlaceholderText">
    <w:name w:val="Placeholder Text"/>
    <w:basedOn w:val="DefaultParagraphFont"/>
    <w:uiPriority w:val="99"/>
    <w:semiHidden/>
    <w:rsid w:val="00D810C4"/>
    <w:rPr>
      <w:color w:val="666666"/>
    </w:rPr>
  </w:style>
  <w:style w:type="table" w:styleId="TableGrid">
    <w:name w:val="Table Grid"/>
    <w:basedOn w:val="TableNormal"/>
    <w:uiPriority w:val="39"/>
    <w:rsid w:val="00083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33AF"/>
    <w:pPr>
      <w:spacing w:after="200" w:line="240" w:lineRule="auto"/>
    </w:pPr>
    <w:rPr>
      <w:i/>
      <w:iCs/>
      <w:color w:val="0E2841" w:themeColor="text2"/>
      <w:sz w:val="18"/>
      <w:szCs w:val="18"/>
    </w:rPr>
  </w:style>
  <w:style w:type="paragraph" w:styleId="NormalWeb">
    <w:name w:val="Normal (Web)"/>
    <w:basedOn w:val="Normal"/>
    <w:uiPriority w:val="99"/>
    <w:semiHidden/>
    <w:unhideWhenUsed/>
    <w:rsid w:val="004C3AF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ableofFigures">
    <w:name w:val="table of figures"/>
    <w:basedOn w:val="Normal"/>
    <w:next w:val="Normal"/>
    <w:uiPriority w:val="99"/>
    <w:unhideWhenUsed/>
    <w:rsid w:val="004C3A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kaggle.com/datasets/rabieelkharoua/predict-online-gaming-behavior-dataset/data" TargetMode="External"/><Relationship Id="rId3" Type="http://schemas.openxmlformats.org/officeDocument/2006/relationships/customXml" Target="../customXml/item3.xml"/><Relationship Id="rId21" Type="http://schemas.openxmlformats.org/officeDocument/2006/relationships/hyperlink" Target="https://www.proquest.com/scholarly-journals/performance-investigation-principal-component/docview/2734621542/se-2?accountid=130472"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ibm.com/think/topics/decision-tre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ciencedirect-com.ezproxy.uwtsd.ac.uk/science/article/pii/S277266222100010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scikit-learn.org/stable/modules/tree.html" TargetMode="Externa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hyperlink" Target="https://doi.org/10.3390/electronics11213571"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ebookcentral.proquest.com/lib/trinity/detail.action?docID=30168989" TargetMode="External"/><Relationship Id="rId4" Type="http://schemas.openxmlformats.org/officeDocument/2006/relationships/customXml" Target="../customXml/item4.xml"/><Relationship Id="rId9" Type="http://schemas.openxmlformats.org/officeDocument/2006/relationships/hyperlink" Target="https://youtu.be/GbRycI_3V_4" TargetMode="External"/><Relationship Id="rId14" Type="http://schemas.openxmlformats.org/officeDocument/2006/relationships/image" Target="media/image6.png"/><Relationship Id="rId22" Type="http://schemas.openxmlformats.org/officeDocument/2006/relationships/hyperlink" Target="https://libkey.io/libraries/1422/openurl?ctx_ver=Z39.88-2004&amp;ctx_enc=info:ofi/enc:UTF-8&amp;rfr_id=info:sid/ProQuest&amp;rft_val_fmt=journal&amp;rft.genre=article&amp;rft.jtitle=Electronics&amp;rft.atitle=Performance+Investigation+of+Principal+Component+Analysis+for+Intrusion+Detection+System+Using+Different+Support+Vector+Machine+Kernels&amp;rft.au=Mohammed+Amin+Almaiah%253BAlmomani%252C+Omar%253BAlsaaidah%252C+Adeeb%253BAl-Otaibi%252C+Shaha%253BBani-Hani%252C+Nabeel%253BAl+Hwaitat%252C+Ahmad+K%253BAl-Zahrani%252C+Ali%253BAbdalwali+Lutfi%253BAli+Bani+Awad%253BTheyazn+H+H+Aldhyani.&amp;rft.aulast=Mohammed+Amin+Almaiah&amp;rft.aufirst=&amp;rft.date=2022-01-01&amp;rft.volume=11&amp;rft.issue=21&amp;rft.spage=3571&amp;rft.isbn=&amp;rft.btitle=&amp;rft.title=Electronics&amp;rft.issn=&amp;rft_id=info:doi/10.3390%252Felectronics11213571"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D1B7C145C1459993CFFB0666EAF8B2"/>
        <w:category>
          <w:name w:val="General"/>
          <w:gallery w:val="placeholder"/>
        </w:category>
        <w:types>
          <w:type w:val="bbPlcHdr"/>
        </w:types>
        <w:behaviors>
          <w:behavior w:val="content"/>
        </w:behaviors>
        <w:guid w:val="{C27CAC84-C000-4E12-9BC9-20B7AD2B94B9}"/>
      </w:docPartPr>
      <w:docPartBody>
        <w:p w:rsidR="00DA7299" w:rsidRDefault="00DA7299">
          <w:r w:rsidRPr="00902A41">
            <w:rPr>
              <w:rStyle w:val="PlaceholderText"/>
            </w:rPr>
            <w:t>Formatting...</w:t>
          </w:r>
        </w:p>
      </w:docPartBody>
    </w:docPart>
    <w:docPart>
      <w:docPartPr>
        <w:name w:val="FAD45350C6FC4BB0985BC1627CFD0A3A"/>
        <w:category>
          <w:name w:val="General"/>
          <w:gallery w:val="placeholder"/>
        </w:category>
        <w:types>
          <w:type w:val="bbPlcHdr"/>
        </w:types>
        <w:behaviors>
          <w:behavior w:val="content"/>
        </w:behaviors>
        <w:guid w:val="{4EABE993-CF53-4437-AA74-01C99C5371C3}"/>
      </w:docPartPr>
      <w:docPartBody>
        <w:p w:rsidR="00DA7299" w:rsidRDefault="00DA7299">
          <w:r w:rsidRPr="00902A41">
            <w:rPr>
              <w:rStyle w:val="PlaceholderText"/>
            </w:rPr>
            <w:t>Formatting...</w:t>
          </w:r>
        </w:p>
      </w:docPartBody>
    </w:docPart>
    <w:docPart>
      <w:docPartPr>
        <w:name w:val="5AD51F2FCC5D4F85B0FB728AFBA5D53B"/>
        <w:category>
          <w:name w:val="General"/>
          <w:gallery w:val="placeholder"/>
        </w:category>
        <w:types>
          <w:type w:val="bbPlcHdr"/>
        </w:types>
        <w:behaviors>
          <w:behavior w:val="content"/>
        </w:behaviors>
        <w:guid w:val="{6A32D8C0-C19A-4B56-A6E2-28BA3E59A39E}"/>
      </w:docPartPr>
      <w:docPartBody>
        <w:p w:rsidR="00DC1DE9" w:rsidRDefault="008C7C7A">
          <w:r w:rsidRPr="00DA0ECE">
            <w:rPr>
              <w:rStyle w:val="PlaceholderText"/>
            </w:rPr>
            <w:t>Formatting...</w:t>
          </w:r>
        </w:p>
      </w:docPartBody>
    </w:docPart>
    <w:docPart>
      <w:docPartPr>
        <w:name w:val="3678D15DAAC648D1B7422ACFE18AFD9D"/>
        <w:category>
          <w:name w:val="General"/>
          <w:gallery w:val="placeholder"/>
        </w:category>
        <w:types>
          <w:type w:val="bbPlcHdr"/>
        </w:types>
        <w:behaviors>
          <w:behavior w:val="content"/>
        </w:behaviors>
        <w:guid w:val="{C74D90DF-2FAA-45AC-B57A-AA30155F4F41}"/>
      </w:docPartPr>
      <w:docPartBody>
        <w:p w:rsidR="00DC1DE9" w:rsidRDefault="008C7C7A">
          <w:r w:rsidRPr="00DA0ECE">
            <w:rPr>
              <w:rStyle w:val="PlaceholderText"/>
            </w:rPr>
            <w:t>Formatting...</w:t>
          </w:r>
        </w:p>
      </w:docPartBody>
    </w:docPart>
    <w:docPart>
      <w:docPartPr>
        <w:name w:val="7DC8E34E0A744975998393C1F7074E56"/>
        <w:category>
          <w:name w:val="General"/>
          <w:gallery w:val="placeholder"/>
        </w:category>
        <w:types>
          <w:type w:val="bbPlcHdr"/>
        </w:types>
        <w:behaviors>
          <w:behavior w:val="content"/>
        </w:behaviors>
        <w:guid w:val="{4302BAFC-CF61-4D58-B51A-CE1D65FAB6C0}"/>
      </w:docPartPr>
      <w:docPartBody>
        <w:p w:rsidR="00DC1DE9" w:rsidRDefault="008C7C7A">
          <w:r w:rsidRPr="00DA0ECE">
            <w:rPr>
              <w:rStyle w:val="PlaceholderText"/>
            </w:rPr>
            <w:t>Formatting...</w:t>
          </w:r>
        </w:p>
      </w:docPartBody>
    </w:docPart>
    <w:docPart>
      <w:docPartPr>
        <w:name w:val="5F9514DA103E405F9F50CF665D26FA65"/>
        <w:category>
          <w:name w:val="General"/>
          <w:gallery w:val="placeholder"/>
        </w:category>
        <w:types>
          <w:type w:val="bbPlcHdr"/>
        </w:types>
        <w:behaviors>
          <w:behavior w:val="content"/>
        </w:behaviors>
        <w:guid w:val="{479376AD-A151-458C-BB56-EE550E8019CF}"/>
      </w:docPartPr>
      <w:docPartBody>
        <w:p w:rsidR="00DB6D15" w:rsidRDefault="008807E7" w:rsidP="008807E7">
          <w:pPr>
            <w:pStyle w:val="5F9514DA103E405F9F50CF665D26FA65"/>
          </w:pPr>
          <w:r w:rsidRPr="00902A41">
            <w:rPr>
              <w:rStyle w:val="PlaceholderText"/>
            </w:rPr>
            <w:t>Formatting...</w:t>
          </w:r>
        </w:p>
      </w:docPartBody>
    </w:docPart>
    <w:docPart>
      <w:docPartPr>
        <w:name w:val="CA56F292FF2B4AC69F258686A47552D3"/>
        <w:category>
          <w:name w:val="General"/>
          <w:gallery w:val="placeholder"/>
        </w:category>
        <w:types>
          <w:type w:val="bbPlcHdr"/>
        </w:types>
        <w:behaviors>
          <w:behavior w:val="content"/>
        </w:behaviors>
        <w:guid w:val="{D8BEC2E2-FE76-4958-AAAC-BE1CB93552A7}"/>
      </w:docPartPr>
      <w:docPartBody>
        <w:p w:rsidR="00DB6D15" w:rsidRDefault="008807E7" w:rsidP="008807E7">
          <w:pPr>
            <w:pStyle w:val="CA56F292FF2B4AC69F258686A47552D3"/>
          </w:pPr>
          <w:r w:rsidRPr="00902A41">
            <w:rPr>
              <w:rStyle w:val="PlaceholderText"/>
            </w:rPr>
            <w:t>Formatting...</w:t>
          </w:r>
        </w:p>
      </w:docPartBody>
    </w:docPart>
    <w:docPart>
      <w:docPartPr>
        <w:name w:val="79CAC6D4F9284120A8EAC70B18D214B5"/>
        <w:category>
          <w:name w:val="General"/>
          <w:gallery w:val="placeholder"/>
        </w:category>
        <w:types>
          <w:type w:val="bbPlcHdr"/>
        </w:types>
        <w:behaviors>
          <w:behavior w:val="content"/>
        </w:behaviors>
        <w:guid w:val="{4D25FB10-00D6-43AC-A773-A009A27AB837}"/>
      </w:docPartPr>
      <w:docPartBody>
        <w:p w:rsidR="00DB6D15" w:rsidRDefault="008807E7" w:rsidP="008807E7">
          <w:pPr>
            <w:pStyle w:val="79CAC6D4F9284120A8EAC70B18D214B5"/>
          </w:pPr>
          <w:r w:rsidRPr="00DA0ECE">
            <w:rPr>
              <w:rStyle w:val="PlaceholderText"/>
            </w:rPr>
            <w:t>Formatting...</w:t>
          </w:r>
        </w:p>
      </w:docPartBody>
    </w:docPart>
    <w:docPart>
      <w:docPartPr>
        <w:name w:val="CE3CE1242B114C88BE29F93961A95734"/>
        <w:category>
          <w:name w:val="General"/>
          <w:gallery w:val="placeholder"/>
        </w:category>
        <w:types>
          <w:type w:val="bbPlcHdr"/>
        </w:types>
        <w:behaviors>
          <w:behavior w:val="content"/>
        </w:behaviors>
        <w:guid w:val="{70FE730E-B203-4F35-8C8A-9E15AA0D889F}"/>
      </w:docPartPr>
      <w:docPartBody>
        <w:p w:rsidR="00DB6D15" w:rsidRDefault="008807E7" w:rsidP="008807E7">
          <w:pPr>
            <w:pStyle w:val="CE3CE1242B114C88BE29F93961A95734"/>
          </w:pPr>
          <w:r w:rsidRPr="0037458E">
            <w:rPr>
              <w:rStyle w:val="PlaceholderText"/>
            </w:rPr>
            <w:t>Formatting...</w:t>
          </w:r>
        </w:p>
      </w:docPartBody>
    </w:docPart>
    <w:docPart>
      <w:docPartPr>
        <w:name w:val="A937E421C50D44D49BDD8634EDFF0E2A"/>
        <w:category>
          <w:name w:val="General"/>
          <w:gallery w:val="placeholder"/>
        </w:category>
        <w:types>
          <w:type w:val="bbPlcHdr"/>
        </w:types>
        <w:behaviors>
          <w:behavior w:val="content"/>
        </w:behaviors>
        <w:guid w:val="{10C366EA-3553-4E4C-B7DA-89541326B240}"/>
      </w:docPartPr>
      <w:docPartBody>
        <w:p w:rsidR="0010515D" w:rsidRDefault="00DB6D15" w:rsidP="00DB6D15">
          <w:pPr>
            <w:pStyle w:val="A937E421C50D44D49BDD8634EDFF0E2A"/>
          </w:pPr>
          <w:r w:rsidRPr="00902A41">
            <w:rPr>
              <w:rStyle w:val="PlaceholderText"/>
            </w:rPr>
            <w:t>Formatting...</w:t>
          </w:r>
        </w:p>
      </w:docPartBody>
    </w:docPart>
    <w:docPart>
      <w:docPartPr>
        <w:name w:val="0B49D541617D4FAEBE6918C0450B644E"/>
        <w:category>
          <w:name w:val="General"/>
          <w:gallery w:val="placeholder"/>
        </w:category>
        <w:types>
          <w:type w:val="bbPlcHdr"/>
        </w:types>
        <w:behaviors>
          <w:behavior w:val="content"/>
        </w:behaviors>
        <w:guid w:val="{698493A3-949C-4CD5-B7DA-5E8ABE634B69}"/>
      </w:docPartPr>
      <w:docPartBody>
        <w:p w:rsidR="0010515D" w:rsidRDefault="00DB6D15" w:rsidP="00DB6D15">
          <w:pPr>
            <w:pStyle w:val="0B49D541617D4FAEBE6918C0450B644E"/>
          </w:pPr>
          <w:r w:rsidRPr="00902A41">
            <w:rPr>
              <w:rStyle w:val="PlaceholderText"/>
            </w:rPr>
            <w:t>Formatting...</w:t>
          </w:r>
        </w:p>
      </w:docPartBody>
    </w:docPart>
    <w:docPart>
      <w:docPartPr>
        <w:name w:val="2DC306EE0E754F0CBD24B2821D5A407C"/>
        <w:category>
          <w:name w:val="General"/>
          <w:gallery w:val="placeholder"/>
        </w:category>
        <w:types>
          <w:type w:val="bbPlcHdr"/>
        </w:types>
        <w:behaviors>
          <w:behavior w:val="content"/>
        </w:behaviors>
        <w:guid w:val="{F44ED1EB-B2B8-4E15-8A8B-34F0BDC49A3F}"/>
      </w:docPartPr>
      <w:docPartBody>
        <w:p w:rsidR="0010515D" w:rsidRDefault="00DB6D15">
          <w:r w:rsidRPr="00D71544">
            <w:rPr>
              <w:rStyle w:val="PlaceholderText"/>
            </w:rPr>
            <w:t>Formatting...</w:t>
          </w:r>
        </w:p>
      </w:docPartBody>
    </w:docPart>
    <w:docPart>
      <w:docPartPr>
        <w:name w:val="032AFA46B33B4251B7282F98444B655F"/>
        <w:category>
          <w:name w:val="General"/>
          <w:gallery w:val="placeholder"/>
        </w:category>
        <w:types>
          <w:type w:val="bbPlcHdr"/>
        </w:types>
        <w:behaviors>
          <w:behavior w:val="content"/>
        </w:behaviors>
        <w:guid w:val="{02FE0221-946E-410E-B900-5C81AC0C7236}"/>
      </w:docPartPr>
      <w:docPartBody>
        <w:p w:rsidR="000D3D9B" w:rsidRDefault="008F60E9">
          <w:r w:rsidRPr="00595C32">
            <w:rPr>
              <w:rStyle w:val="PlaceholderText"/>
            </w:rPr>
            <w:t>Formatting...</w:t>
          </w:r>
        </w:p>
      </w:docPartBody>
    </w:docPart>
    <w:docPart>
      <w:docPartPr>
        <w:name w:val="82C96A7524D0413BA897E6CD8F9621D3"/>
        <w:category>
          <w:name w:val="General"/>
          <w:gallery w:val="placeholder"/>
        </w:category>
        <w:types>
          <w:type w:val="bbPlcHdr"/>
        </w:types>
        <w:behaviors>
          <w:behavior w:val="content"/>
        </w:behaviors>
        <w:guid w:val="{DA1D9872-02E2-4803-9A90-FAD143CD7E31}"/>
      </w:docPartPr>
      <w:docPartBody>
        <w:p w:rsidR="00922108" w:rsidRDefault="00803214">
          <w:r w:rsidRPr="004D09EE">
            <w:rPr>
              <w:rStyle w:val="PlaceholderText"/>
            </w:rPr>
            <w:t>Formatting...</w:t>
          </w:r>
        </w:p>
      </w:docPartBody>
    </w:docPart>
    <w:docPart>
      <w:docPartPr>
        <w:name w:val="83E1023AA6DA4EA9A1431D9EED71880B"/>
        <w:category>
          <w:name w:val="General"/>
          <w:gallery w:val="placeholder"/>
        </w:category>
        <w:types>
          <w:type w:val="bbPlcHdr"/>
        </w:types>
        <w:behaviors>
          <w:behavior w:val="content"/>
        </w:behaviors>
        <w:guid w:val="{5ED1AAD3-4F95-4277-833C-B3A71736E37E}"/>
      </w:docPartPr>
      <w:docPartBody>
        <w:p w:rsidR="00546560" w:rsidRDefault="00546560">
          <w:r w:rsidRPr="0077367A">
            <w:rPr>
              <w:rStyle w:val="PlaceholderText"/>
            </w:rPr>
            <w:t>Formatting...</w:t>
          </w:r>
        </w:p>
      </w:docPartBody>
    </w:docPart>
    <w:docPart>
      <w:docPartPr>
        <w:name w:val="DDF4D963679F4A60A16515A4DED97E4A"/>
        <w:category>
          <w:name w:val="General"/>
          <w:gallery w:val="placeholder"/>
        </w:category>
        <w:types>
          <w:type w:val="bbPlcHdr"/>
        </w:types>
        <w:behaviors>
          <w:behavior w:val="content"/>
        </w:behaviors>
        <w:guid w:val="{635E8E80-B0D9-4FC4-9B25-86F6EA713674}"/>
      </w:docPartPr>
      <w:docPartBody>
        <w:p w:rsidR="00546560" w:rsidRDefault="00546560">
          <w:r w:rsidRPr="0077367A">
            <w:rPr>
              <w:rStyle w:val="PlaceholderText"/>
            </w:rPr>
            <w:t>Formatting...</w:t>
          </w:r>
        </w:p>
      </w:docPartBody>
    </w:docPart>
    <w:docPart>
      <w:docPartPr>
        <w:name w:val="3D892B58A29A41AF9D56BCC3C463F2DD"/>
        <w:category>
          <w:name w:val="General"/>
          <w:gallery w:val="placeholder"/>
        </w:category>
        <w:types>
          <w:type w:val="bbPlcHdr"/>
        </w:types>
        <w:behaviors>
          <w:behavior w:val="content"/>
        </w:behaviors>
        <w:guid w:val="{B2C0BD86-DEBD-401C-A5B5-CAA2CA28FD3C}"/>
      </w:docPartPr>
      <w:docPartBody>
        <w:p w:rsidR="00546560" w:rsidRDefault="00546560">
          <w:r w:rsidRPr="0077367A">
            <w:rPr>
              <w:rStyle w:val="PlaceholderText"/>
            </w:rPr>
            <w:t>Formatting...</w:t>
          </w:r>
        </w:p>
      </w:docPartBody>
    </w:docPart>
    <w:docPart>
      <w:docPartPr>
        <w:name w:val="55EF9FA8B3E841838C99B8E3CF6A7C8A"/>
        <w:category>
          <w:name w:val="General"/>
          <w:gallery w:val="placeholder"/>
        </w:category>
        <w:types>
          <w:type w:val="bbPlcHdr"/>
        </w:types>
        <w:behaviors>
          <w:behavior w:val="content"/>
        </w:behaviors>
        <w:guid w:val="{5D9C4CEA-18CA-4417-8CF2-7C0F232560A4}"/>
      </w:docPartPr>
      <w:docPartBody>
        <w:p w:rsidR="00546560" w:rsidRDefault="00546560">
          <w:r w:rsidRPr="0077367A">
            <w:rPr>
              <w:rStyle w:val="PlaceholderText"/>
            </w:rPr>
            <w:t>Formatting...</w:t>
          </w:r>
        </w:p>
      </w:docPartBody>
    </w:docPart>
    <w:docPart>
      <w:docPartPr>
        <w:name w:val="97D6C71D6BA54B77B64983F2E31FB33A"/>
        <w:category>
          <w:name w:val="General"/>
          <w:gallery w:val="placeholder"/>
        </w:category>
        <w:types>
          <w:type w:val="bbPlcHdr"/>
        </w:types>
        <w:behaviors>
          <w:behavior w:val="content"/>
        </w:behaviors>
        <w:guid w:val="{4C698A0B-697B-4EB4-88FD-A5BCB80E6625}"/>
      </w:docPartPr>
      <w:docPartBody>
        <w:p w:rsidR="00546560" w:rsidRDefault="00546560">
          <w:r w:rsidRPr="0077367A">
            <w:rPr>
              <w:rStyle w:val="PlaceholderText"/>
            </w:rPr>
            <w:t>Formatting...</w:t>
          </w:r>
        </w:p>
      </w:docPartBody>
    </w:docPart>
    <w:docPart>
      <w:docPartPr>
        <w:name w:val="63A8D0E0050942B09B23B6864DE6A220"/>
        <w:category>
          <w:name w:val="General"/>
          <w:gallery w:val="placeholder"/>
        </w:category>
        <w:types>
          <w:type w:val="bbPlcHdr"/>
        </w:types>
        <w:behaviors>
          <w:behavior w:val="content"/>
        </w:behaviors>
        <w:guid w:val="{8C2F524A-C947-416A-95BA-08D853EF30D9}"/>
      </w:docPartPr>
      <w:docPartBody>
        <w:p w:rsidR="00546560" w:rsidRDefault="00546560">
          <w:r w:rsidRPr="0077367A">
            <w:rPr>
              <w:rStyle w:val="PlaceholderText"/>
            </w:rPr>
            <w:t>Formatting...</w:t>
          </w:r>
        </w:p>
      </w:docPartBody>
    </w:docPart>
    <w:docPart>
      <w:docPartPr>
        <w:name w:val="3B14BE4927244DCEB466C95CB605F0A4"/>
        <w:category>
          <w:name w:val="General"/>
          <w:gallery w:val="placeholder"/>
        </w:category>
        <w:types>
          <w:type w:val="bbPlcHdr"/>
        </w:types>
        <w:behaviors>
          <w:behavior w:val="content"/>
        </w:behaviors>
        <w:guid w:val="{22B4A2C8-3D57-4E03-84D8-2C895775EB09}"/>
      </w:docPartPr>
      <w:docPartBody>
        <w:p w:rsidR="00546560" w:rsidRDefault="00546560">
          <w:r w:rsidRPr="0077367A">
            <w:rPr>
              <w:rStyle w:val="PlaceholderText"/>
            </w:rPr>
            <w:t>Formatting...</w:t>
          </w:r>
        </w:p>
      </w:docPartBody>
    </w:docPart>
    <w:docPart>
      <w:docPartPr>
        <w:name w:val="BBF65F3E29B7478192D3176800FC99E9"/>
        <w:category>
          <w:name w:val="General"/>
          <w:gallery w:val="placeholder"/>
        </w:category>
        <w:types>
          <w:type w:val="bbPlcHdr"/>
        </w:types>
        <w:behaviors>
          <w:behavior w:val="content"/>
        </w:behaviors>
        <w:guid w:val="{12E5E6D2-41DD-4199-829E-C1431E05350A}"/>
      </w:docPartPr>
      <w:docPartBody>
        <w:p w:rsidR="009E584A" w:rsidRDefault="00215F2A">
          <w:r w:rsidRPr="000F13FD">
            <w:rPr>
              <w:rStyle w:val="PlaceholderText"/>
            </w:rPr>
            <w:t>Formatting Bibliography...</w:t>
          </w:r>
        </w:p>
      </w:docPartBody>
    </w:docPart>
    <w:docPart>
      <w:docPartPr>
        <w:name w:val="B8A7C4ABA55C4303AA59C9DD7D9BADB4"/>
        <w:category>
          <w:name w:val="General"/>
          <w:gallery w:val="placeholder"/>
        </w:category>
        <w:types>
          <w:type w:val="bbPlcHdr"/>
        </w:types>
        <w:behaviors>
          <w:behavior w:val="content"/>
        </w:behaviors>
        <w:guid w:val="{B6AA99FB-2726-4668-9EBF-F2245305FC1E}"/>
      </w:docPartPr>
      <w:docPartBody>
        <w:p w:rsidR="009A38E7" w:rsidRDefault="000B1CBC">
          <w:r w:rsidRPr="00002C40">
            <w:rPr>
              <w:rStyle w:val="PlaceholderText"/>
            </w:rPr>
            <w:t>Formatting...</w:t>
          </w:r>
        </w:p>
      </w:docPartBody>
    </w:docPart>
    <w:docPart>
      <w:docPartPr>
        <w:name w:val="40C34460A893403794268EA97B915B66"/>
        <w:category>
          <w:name w:val="General"/>
          <w:gallery w:val="placeholder"/>
        </w:category>
        <w:types>
          <w:type w:val="bbPlcHdr"/>
        </w:types>
        <w:behaviors>
          <w:behavior w:val="content"/>
        </w:behaviors>
        <w:guid w:val="{0C13B139-87E9-45B3-AAFB-5F57938E3511}"/>
      </w:docPartPr>
      <w:docPartBody>
        <w:p w:rsidR="00471A9F" w:rsidRDefault="009A38E7">
          <w:r w:rsidRPr="00502A7D">
            <w:rPr>
              <w:rStyle w:val="PlaceholderText"/>
            </w:rPr>
            <w:t>Formatting...</w:t>
          </w:r>
        </w:p>
      </w:docPartBody>
    </w:docPart>
    <w:docPart>
      <w:docPartPr>
        <w:name w:val="B681E8FA97FE4522B9FDE7FDE92E6AF7"/>
        <w:category>
          <w:name w:val="General"/>
          <w:gallery w:val="placeholder"/>
        </w:category>
        <w:types>
          <w:type w:val="bbPlcHdr"/>
        </w:types>
        <w:behaviors>
          <w:behavior w:val="content"/>
        </w:behaviors>
        <w:guid w:val="{9095DD07-EFE8-458A-A7CD-9D253934D4E5}"/>
      </w:docPartPr>
      <w:docPartBody>
        <w:p w:rsidR="00471A9F" w:rsidRDefault="009A38E7">
          <w:r w:rsidRPr="00502A7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299"/>
    <w:rsid w:val="00050311"/>
    <w:rsid w:val="0006193E"/>
    <w:rsid w:val="00066D65"/>
    <w:rsid w:val="0009114C"/>
    <w:rsid w:val="000B1CBC"/>
    <w:rsid w:val="000D28CD"/>
    <w:rsid w:val="000D3D9B"/>
    <w:rsid w:val="0010515D"/>
    <w:rsid w:val="00112450"/>
    <w:rsid w:val="00114250"/>
    <w:rsid w:val="001153B5"/>
    <w:rsid w:val="001358D0"/>
    <w:rsid w:val="00154BB8"/>
    <w:rsid w:val="0016335D"/>
    <w:rsid w:val="00163B12"/>
    <w:rsid w:val="00215F2A"/>
    <w:rsid w:val="002C2018"/>
    <w:rsid w:val="002E613D"/>
    <w:rsid w:val="00331556"/>
    <w:rsid w:val="00337EF7"/>
    <w:rsid w:val="003531D9"/>
    <w:rsid w:val="00393527"/>
    <w:rsid w:val="003D6B92"/>
    <w:rsid w:val="00401DE6"/>
    <w:rsid w:val="00471A9F"/>
    <w:rsid w:val="00526EC5"/>
    <w:rsid w:val="00531D39"/>
    <w:rsid w:val="00546560"/>
    <w:rsid w:val="005C0A46"/>
    <w:rsid w:val="006655AC"/>
    <w:rsid w:val="0069202A"/>
    <w:rsid w:val="00752AA0"/>
    <w:rsid w:val="007A3550"/>
    <w:rsid w:val="007A7BBF"/>
    <w:rsid w:val="007B71CC"/>
    <w:rsid w:val="007C4C7A"/>
    <w:rsid w:val="007C6260"/>
    <w:rsid w:val="00803214"/>
    <w:rsid w:val="00860455"/>
    <w:rsid w:val="008622FF"/>
    <w:rsid w:val="0086436E"/>
    <w:rsid w:val="008807E7"/>
    <w:rsid w:val="00884C8B"/>
    <w:rsid w:val="008B5105"/>
    <w:rsid w:val="008C50DD"/>
    <w:rsid w:val="008C7C7A"/>
    <w:rsid w:val="008F60E9"/>
    <w:rsid w:val="00922108"/>
    <w:rsid w:val="009A38E7"/>
    <w:rsid w:val="009B01AF"/>
    <w:rsid w:val="009C5468"/>
    <w:rsid w:val="009E0388"/>
    <w:rsid w:val="009E584A"/>
    <w:rsid w:val="00A22CFB"/>
    <w:rsid w:val="00A71ABA"/>
    <w:rsid w:val="00B345B9"/>
    <w:rsid w:val="00B9552D"/>
    <w:rsid w:val="00B97215"/>
    <w:rsid w:val="00C14A74"/>
    <w:rsid w:val="00CE609F"/>
    <w:rsid w:val="00D50751"/>
    <w:rsid w:val="00DA7299"/>
    <w:rsid w:val="00DB6D15"/>
    <w:rsid w:val="00DC1DE9"/>
    <w:rsid w:val="00DC6110"/>
    <w:rsid w:val="00E44EC0"/>
    <w:rsid w:val="00E67CA4"/>
    <w:rsid w:val="00E8265C"/>
    <w:rsid w:val="00F04B1F"/>
    <w:rsid w:val="00F2336C"/>
    <w:rsid w:val="00F57B3D"/>
    <w:rsid w:val="00FA693C"/>
    <w:rsid w:val="00FB7E1D"/>
    <w:rsid w:val="00FC3996"/>
    <w:rsid w:val="00FC69E6"/>
    <w:rsid w:val="00FD0983"/>
    <w:rsid w:val="00FF2E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8E7"/>
    <w:rPr>
      <w:color w:val="666666"/>
    </w:rPr>
  </w:style>
  <w:style w:type="paragraph" w:customStyle="1" w:styleId="5F9514DA103E405F9F50CF665D26FA65">
    <w:name w:val="5F9514DA103E405F9F50CF665D26FA65"/>
    <w:rsid w:val="008807E7"/>
  </w:style>
  <w:style w:type="paragraph" w:customStyle="1" w:styleId="CA56F292FF2B4AC69F258686A47552D3">
    <w:name w:val="CA56F292FF2B4AC69F258686A47552D3"/>
    <w:rsid w:val="008807E7"/>
  </w:style>
  <w:style w:type="paragraph" w:customStyle="1" w:styleId="79CAC6D4F9284120A8EAC70B18D214B5">
    <w:name w:val="79CAC6D4F9284120A8EAC70B18D214B5"/>
    <w:rsid w:val="008807E7"/>
  </w:style>
  <w:style w:type="paragraph" w:customStyle="1" w:styleId="CE3CE1242B114C88BE29F93961A95734">
    <w:name w:val="CE3CE1242B114C88BE29F93961A95734"/>
    <w:rsid w:val="008807E7"/>
  </w:style>
  <w:style w:type="paragraph" w:customStyle="1" w:styleId="A937E421C50D44D49BDD8634EDFF0E2A">
    <w:name w:val="A937E421C50D44D49BDD8634EDFF0E2A"/>
    <w:rsid w:val="00DB6D15"/>
  </w:style>
  <w:style w:type="paragraph" w:customStyle="1" w:styleId="0B49D541617D4FAEBE6918C0450B644E">
    <w:name w:val="0B49D541617D4FAEBE6918C0450B644E"/>
    <w:rsid w:val="00DB6D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E44AFF-057A-423F-A42A-3DAE745DEC14}">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28676712&quot;:{&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676712,&quot;citationText&quot;:&quot;&lt;span style=\&quot;font-family:Aptos;font-size:14.666666666666666px;color:#000000\&quot;&gt;[2]&lt;/span&gt;&quot;},&quot;268284397&quot;:{&quot;referencesIds&quot;:[&quot;doc:691ef8c05530a2515cbc999b&quot;],&quot;referencesOptions&quot;:{&quot;doc:691ef8c05530a2515cbc9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8284397,&quot;citationText&quot;:&quot;&lt;span style=\&quot;font-family:Aptos;font-size:14.666666666666666px;color:#000000\&quot;&gt;[11]&lt;/span&gt;&quot;},&quot;283623594&quot;:{&quot;referencesIds&quot;:[&quot;doc:691b3deb1fc3fd40f5c86e0d&quot;],&quot;referencesOptions&quot;:{&quot;doc:691b3deb1fc3fd40f5c86e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623594,&quot;citationText&quot;:&quot;&lt;span style=\&quot;font-family:Aptos;font-size:14.666666666666666px;color:#000000\&quot;&gt;[16]&lt;/span&gt;&quot;},&quot;835812221&quot;:{&quot;referencesIds&quot;:[&quot;doc:691ef8fdf19b84594fc79a16&quot;],&quot;referencesOptions&quot;:{&quot;doc:691ef8fdf19b84594fc79a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812221,&quot;citationText&quot;:&quot;&lt;span style=\&quot;font-family:Aptos;font-size:14.666666666666666px;color:#000000\&quot;&gt;[10]&lt;/span&gt;&quot;},&quot;924926598&quot;:{&quot;referencesIds&quot;:[&quot;doc:6904b20f6b705f1a4a965284&quot;],&quot;referencesOptions&quot;:{&quot;doc:6904b20f6b705f1a4a9652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926598,&quot;citationText&quot;:&quot;&lt;span style=\&quot;font-family:Aptos;font-size:14.666666666666666px;color:#000000\&quot;&gt;[5]&lt;/span&gt;&quot;},&quot;1014119926&quot;:{&quot;referencesIds&quot;:[&quot;doc:691e073f5530a2515cbc873f&quot;],&quot;referencesOptions&quot;:{&quot;doc:691e073f5530a2515cbc87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119926,&quot;citationText&quot;:&quot;&lt;span style=\&quot;font-family:Aptos;font-size:14.666666666666666px;color:#000000\&quot;&gt;[13]&lt;/span&gt;&quot;},&quot;1050110402&quot;:{&quot;referencesIds&quot;:[&quot;doc:691ef8c05530a2515cbc999b&quot;],&quot;referencesOptions&quot;:{&quot;doc:691ef8c05530a2515cbc9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110402,&quot;citationText&quot;:&quot;&lt;span style=\&quot;font-family:Aptos;font-size:14.666666666666666px;color:#000000\&quot;&gt;[11]&lt;/span&gt;&quot;},&quot;1273059665&quot;:{&quot;referencesIds&quot;:[&quot;doc:691f0c865530a2515cbc9bc8&quot;],&quot;referencesOptions&quot;:{&quot;doc:691f0c865530a2515cbc9b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059665,&quot;citationText&quot;:&quot;&lt;span style=\&quot;font-family:Aptos;font-size:14.666666666666666px;color:#000000\&quot;&gt;[12]&lt;/span&gt;&quot;},&quot;1382978372&quot;:{&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2978372,&quot;citationText&quot;:&quot;&lt;span style=\&quot;font-family:Aptos;font-size:14.666666666666666px;color:#000000\&quot;&gt;[3]&lt;/span&gt;&quot;},&quot;1385990055&quot;:{&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990055,&quot;citationText&quot;:&quot;&lt;span style=\&quot;font-family:Aptos;font-size:14.666666666666666px;color:#000000\&quot;&gt;[3]&lt;/span&gt;&quot;},&quot;1442177324&quot;:{&quot;referencesIds&quot;:[&quot;doc:691efa03f19b84594fc79a43&quot;],&quot;referencesOptions&quot;:{&quot;doc:691efa03f19b84594fc79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177324,&quot;citationText&quot;:&quot;&lt;span style=\&quot;font-family:Aptos;font-size:14.666666666666666px;color:#000000\&quot;&gt;[9]&lt;/span&gt;&quot;},&quot;1699354141&quot;:{&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354141,&quot;citationText&quot;:&quot;&lt;span style=\&quot;font-family:Aptos;font-size:14.666666666666666px;color:#000000\&quot;&gt;[2]&lt;/span&gt;&quot;},&quot;1706298002&quot;:{&quot;referencesIds&quot;:[&quot;doc:69231cfd92a8dd2e987735f0&quot;],&quot;referencesOptions&quot;:{&quot;doc:69231cfd92a8dd2e987735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6298002,&quot;citationText&quot;:&quot;&lt;span style=\&quot;font-family:Aptos;font-size:14.666666666666666px;color:#000000\&quot;&gt;[15]&lt;/span&gt;&quot;},&quot;1720088304&quot;:{&quot;referencesIds&quot;:[&quot;doc:6904a9ff07f9ca36e4c242a3&quot;],&quot;referencesOptions&quot;:{&quot;doc:6904a9ff07f9ca36e4c242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088304,&quot;citationText&quot;:&quot;&lt;span style=\&quot;font-family:Aptos;font-size:14.666666666666666px;color:#000000\&quot;&gt;[4]&lt;/span&gt;&quot;},&quot;1818221498&quot;:{&quot;referencesIds&quot;:[&quot;doc:6904a05c06a6b9107b1e888f&quot;],&quot;referencesOptions&quot;:{&quot;doc:6904a05c06a6b9107b1e88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8221498,&quot;citationText&quot;:&quot;&lt;span style=\&quot;font-family:Aptos;font-size:14.666666666666666px;color:#000000\&quot;&gt;[1]&lt;/span&gt;&quot;},&quot;2052564143&quot;:{&quot;referencesIds&quot;:[&quot;doc:6904a05c06a6b9107b1e888f&quot;],&quot;referencesOptions&quot;:{&quot;doc:6904a05c06a6b9107b1e88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564143,&quot;citationText&quot;:&quot;&lt;span style=\&quot;font-family:Aptos;font-size:14.666666666666666px;color:#000000\&quot;&gt;[1]&lt;/span&gt;&quot;},&quot;-1823724293&quot;:{&quot;referencesIds&quot;:[&quot;doc:69036016bf84a11b27f3dfb9&quot;],&quot;referencesOptions&quot;:{&quot;doc:69036016bf84a11b27f3df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724293,&quot;citationText&quot;:&quot;&lt;span style=\&quot;font-family:Aptos;font-size:14.666666666666666px;color:#000000\&quot;&gt;[2]&lt;/span&gt;&quot;},&quot;-339700734&quot;:{&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9700734,&quot;citationText&quot;:&quot;&lt;span style=\&quot;font-family:Aptos;font-size:14.666666666666666px;color:#000000\&quot;&gt;[3]&lt;/span&gt;&quot;},&quot;-708261849&quot;:{&quot;referencesIds&quot;:[&quot;doc:690c8bf2f0bc411df7c8e825&quot;],&quot;referencesOptions&quot;:{&quot;doc:690c8bf2f0bc411df7c8e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261849,&quot;citationText&quot;:&quot;&lt;span style=\&quot;font-family:Aptos;font-size:14.666666666666666px;color:#000000\&quot;&gt;[6]&lt;/span&gt;&quot;},&quot;-509911287&quot;:{&quot;referencesIds&quot;:[&quot;doc:69035ee706a6b9107b1e5501&quot;],&quot;referencesOptions&quot;:{&quot;doc:69035ee706a6b9107b1e5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911287,&quot;citationText&quot;:&quot;&lt;span style=\&quot;font-family:Aptos;font-size:14.666666666666666px;color:#000000\&quot;&gt;[3]&lt;/span&gt;&quot;},&quot;-1923714673&quot;:{&quot;referencesIds&quot;:[&quot;doc:690771e74a05ed52be256a1b&quot;],&quot;referencesOptions&quot;:{&quot;doc:690771e74a05ed52be256a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3714673,&quot;citationText&quot;:&quot;&lt;span style=\&quot;font-family:Aptos;font-size:14.666666666666666px;color:#000000\&quot;&gt;[7]&lt;/span&gt;&quot;},&quot;-487702315&quot;:{&quot;referencesIds&quot;:[&quot;doc:692303ef6b705f1a4a99259b&quot;],&quot;referencesOptions&quot;:{&quot;doc:692303ef6b705f1a4a9925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702315,&quot;citationText&quot;:&quot;&lt;span style=\&quot;font-family:Aptos;font-size:14.666666666666666px;color:#000000\&quot;&gt;[8]&lt;/span&gt;&quot;},&quot;-468982284&quot;:{&quot;referencesIds&quot;:[&quot;doc:691e073f5530a2515cbc873f&quot;],&quot;referencesOptions&quot;:{&quot;doc:691e073f5530a2515cbc87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982284,&quot;citationText&quot;:&quot;&lt;span style=\&quot;font-family:Aptos;font-size:14.666666666666666px;color:#000000\&quot;&gt;[13]&lt;/span&gt;&quot;},&quot;-714815134&quot;:{&quot;referencesIds&quot;:[&quot;doc:69231b755530a2515cbce3ac&quot;],&quot;referencesOptions&quot;:{&quot;doc:69231b755530a2515cbce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815134,&quot;citationText&quot;:&quot;&lt;span style=\&quot;font-family:Aptos;font-size:14.666666666666666px;color:#000000\&quot;&gt;[14]&lt;/span&gt;&quot;}}"/>
    <we:property name="currentFolder" value="{&quot;id&quot;:&quot;project:68b5f1c90baae67e6f86075c&quot;,&quot;userId&quot;:&quot;user:652e931c83c63c68234325f9&quot;,&quot;projectId&quot;:&quot;ap:68b5f182480cc538ad637fc9&quot;,&quot;name&quot;:&quot;AI and ML&quot;,&quot;created&quot;:1756754377198,&quot;lastModified&quot;:1756754377198,&quot;position&quot;:1,&quot;isShared&quot;:false,&quot;isExampleCollection&quot;:false,&quot;isMyPublicationsCollection&quot;:false,&quot;notInFolder&quot;:false,&quot;totalReferences&quot;:26,&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8c12090ecc4facf8385f09bc3027815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a8c0faacb71bd24b33d7dd9aac2962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SystemTags" minOccurs="0"/>
                <xsd:element ref="ns3:MediaServiceDateTaken" minOccurs="0"/>
                <xsd:element ref="ns3:MediaLengthInSecond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2C367-91C8-47D6-9FB9-2CF8CF03EF4B}">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F8F925C1-4BBD-4437-B80B-2068C54F64C3}">
  <ds:schemaRefs>
    <ds:schemaRef ds:uri="http://schemas.microsoft.com/sharepoint/v3/contenttype/forms"/>
  </ds:schemaRefs>
</ds:datastoreItem>
</file>

<file path=customXml/itemProps3.xml><?xml version="1.0" encoding="utf-8"?>
<ds:datastoreItem xmlns:ds="http://schemas.openxmlformats.org/officeDocument/2006/customXml" ds:itemID="{CA033957-62F1-4F75-9DAD-87C622D0D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C1BFC0-E670-40A8-86DA-17DA96532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3434</Words>
  <Characters>19817</Characters>
  <Application>Microsoft Office Word</Application>
  <DocSecurity>0</DocSecurity>
  <Lines>421</Lines>
  <Paragraphs>176</Paragraphs>
  <ScaleCrop>false</ScaleCrop>
  <Company/>
  <LinksUpToDate>false</LinksUpToDate>
  <CharactersWithSpaces>23080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Lesmond (2300728)</dc:creator>
  <cp:keywords/>
  <dc:description/>
  <cp:lastModifiedBy>Jonathan Lesmond (2300728)</cp:lastModifiedBy>
  <cp:revision>538</cp:revision>
  <dcterms:created xsi:type="dcterms:W3CDTF">2025-12-03T15:12:00Z</dcterms:created>
  <dcterms:modified xsi:type="dcterms:W3CDTF">2025-12-07T10:42:00Z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