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9706B" w14:textId="77777777" w:rsidR="00127C88" w:rsidRPr="005B638E" w:rsidRDefault="00127C88" w:rsidP="00127C88">
      <w:pPr>
        <w:jc w:val="center"/>
        <w:rPr>
          <w:color w:val="000000" w:themeColor="text1"/>
        </w:rPr>
      </w:pPr>
    </w:p>
    <w:p w14:paraId="26AA817A" w14:textId="77777777" w:rsidR="00127C88" w:rsidRDefault="00127C88" w:rsidP="00127C88">
      <w:pPr>
        <w:jc w:val="center"/>
        <w:rPr>
          <w:color w:val="000000" w:themeColor="text1"/>
        </w:rPr>
      </w:pPr>
      <w:r>
        <w:rPr>
          <w:noProof/>
          <w:color w:val="000000" w:themeColor="text1"/>
          <w:lang w:eastAsia="en-GB"/>
        </w:rPr>
        <w:drawing>
          <wp:inline distT="0" distB="0" distL="0" distR="0" wp14:anchorId="3E140EBE" wp14:editId="228672E8">
            <wp:extent cx="3313216" cy="1158644"/>
            <wp:effectExtent l="0" t="0" r="1905" b="381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635FF88" w14:textId="77777777" w:rsidR="00127C88" w:rsidRDefault="00127C88" w:rsidP="00127C88">
      <w:pPr>
        <w:jc w:val="center"/>
        <w:rPr>
          <w:color w:val="000000" w:themeColor="text1"/>
        </w:rPr>
      </w:pPr>
    </w:p>
    <w:p w14:paraId="1098F8EC" w14:textId="77777777" w:rsidR="00127C88" w:rsidRDefault="00127C88" w:rsidP="00127C88">
      <w:pPr>
        <w:jc w:val="center"/>
        <w:rPr>
          <w:color w:val="000000" w:themeColor="text1"/>
        </w:rPr>
      </w:pPr>
    </w:p>
    <w:p w14:paraId="57923A98" w14:textId="77777777" w:rsidR="00127C88" w:rsidRDefault="00127C88" w:rsidP="00127C88">
      <w:pPr>
        <w:jc w:val="center"/>
        <w:rPr>
          <w:color w:val="000000" w:themeColor="text1"/>
        </w:rPr>
      </w:pPr>
    </w:p>
    <w:p w14:paraId="1FDEB04A" w14:textId="77777777" w:rsidR="00127C88" w:rsidRDefault="00127C88" w:rsidP="00127C88">
      <w:pPr>
        <w:jc w:val="center"/>
        <w:rPr>
          <w:color w:val="000000" w:themeColor="text1"/>
        </w:rPr>
      </w:pPr>
    </w:p>
    <w:p w14:paraId="3D1DBCE8" w14:textId="77777777" w:rsidR="00127C88" w:rsidRPr="005B638E" w:rsidRDefault="00127C88" w:rsidP="00127C88">
      <w:pPr>
        <w:jc w:val="center"/>
        <w:rPr>
          <w:color w:val="000000" w:themeColor="text1"/>
        </w:rPr>
      </w:pPr>
    </w:p>
    <w:p w14:paraId="1B50664B" w14:textId="5BD231EE" w:rsidR="00127C88" w:rsidRPr="00001280" w:rsidRDefault="00001280" w:rsidP="00001280">
      <w:pPr>
        <w:jc w:val="center"/>
        <w:rPr>
          <w:b/>
          <w:bCs/>
          <w:color w:val="000000" w:themeColor="text1"/>
          <w:sz w:val="44"/>
        </w:rPr>
      </w:pPr>
      <w:r w:rsidRPr="00001280">
        <w:rPr>
          <w:b/>
          <w:bCs/>
          <w:color w:val="000000" w:themeColor="text1"/>
          <w:sz w:val="44"/>
        </w:rPr>
        <w:t>Research on Trajectory-Text Cross-Modal Retrieval Method Based on Contrastive Learning</w:t>
      </w:r>
    </w:p>
    <w:p w14:paraId="7671125A" w14:textId="77777777" w:rsidR="00127C88" w:rsidRPr="00511B5B" w:rsidRDefault="00127C88" w:rsidP="00127C88">
      <w:pPr>
        <w:jc w:val="center"/>
        <w:rPr>
          <w:color w:val="000000" w:themeColor="text1"/>
          <w:sz w:val="40"/>
        </w:rPr>
      </w:pPr>
      <w:r w:rsidRPr="00511B5B">
        <w:rPr>
          <w:color w:val="000000" w:themeColor="text1"/>
          <w:sz w:val="40"/>
        </w:rPr>
        <w:t>by</w:t>
      </w:r>
    </w:p>
    <w:p w14:paraId="6AD9EEFE" w14:textId="55B1FF69" w:rsidR="00127C88" w:rsidRPr="00511B5B" w:rsidRDefault="00001280" w:rsidP="00127C88">
      <w:pPr>
        <w:jc w:val="center"/>
        <w:rPr>
          <w:color w:val="000000" w:themeColor="text1"/>
          <w:sz w:val="40"/>
        </w:rPr>
      </w:pPr>
      <w:r>
        <w:rPr>
          <w:rFonts w:asciiTheme="minorEastAsia" w:eastAsiaTheme="minorEastAsia" w:hAnsiTheme="minorEastAsia"/>
          <w:color w:val="000000" w:themeColor="text1"/>
          <w:sz w:val="40"/>
        </w:rPr>
        <w:t>Jingpei Li</w:t>
      </w:r>
    </w:p>
    <w:p w14:paraId="45B2807B" w14:textId="77777777" w:rsidR="00127C88" w:rsidRDefault="00127C88" w:rsidP="00127C88">
      <w:pPr>
        <w:jc w:val="center"/>
        <w:rPr>
          <w:color w:val="000000" w:themeColor="text1"/>
          <w:sz w:val="40"/>
        </w:rPr>
      </w:pPr>
    </w:p>
    <w:p w14:paraId="6BF7D269" w14:textId="77777777" w:rsidR="00127C88" w:rsidRPr="00511B5B" w:rsidRDefault="00127C88" w:rsidP="00127C88">
      <w:pPr>
        <w:jc w:val="center"/>
        <w:rPr>
          <w:color w:val="000000" w:themeColor="text1"/>
          <w:sz w:val="40"/>
        </w:rPr>
      </w:pPr>
    </w:p>
    <w:p w14:paraId="1D4FFD48" w14:textId="25D6669E" w:rsidR="00127C88" w:rsidRPr="00511B5B" w:rsidRDefault="00127C88" w:rsidP="00127C88">
      <w:pPr>
        <w:jc w:val="center"/>
        <w:rPr>
          <w:color w:val="000000" w:themeColor="text1"/>
          <w:sz w:val="40"/>
        </w:rPr>
      </w:pPr>
      <w:bookmarkStart w:id="0" w:name="_Hlk87654994"/>
      <w:r w:rsidRPr="00511B5B">
        <w:rPr>
          <w:color w:val="000000" w:themeColor="text1"/>
          <w:sz w:val="40"/>
        </w:rPr>
        <w:t>Supervisor</w:t>
      </w:r>
      <w:bookmarkEnd w:id="0"/>
      <w:r w:rsidRPr="00511B5B">
        <w:rPr>
          <w:color w:val="000000" w:themeColor="text1"/>
          <w:sz w:val="40"/>
        </w:rPr>
        <w:t xml:space="preserve">: </w:t>
      </w:r>
      <w:r w:rsidR="009F25FF">
        <w:rPr>
          <w:rFonts w:asciiTheme="minorEastAsia" w:eastAsiaTheme="minorEastAsia" w:hAnsiTheme="minorEastAsia" w:hint="eastAsia"/>
          <w:color w:val="000000" w:themeColor="text1"/>
          <w:sz w:val="40"/>
        </w:rPr>
        <w:t>Dr</w:t>
      </w:r>
      <w:r w:rsidR="009F25FF">
        <w:rPr>
          <w:color w:val="000000" w:themeColor="text1"/>
          <w:sz w:val="40"/>
        </w:rPr>
        <w:t xml:space="preserve"> </w:t>
      </w:r>
      <w:r w:rsidR="002A4342" w:rsidRPr="002A4342">
        <w:rPr>
          <w:color w:val="000000" w:themeColor="text1"/>
          <w:sz w:val="40"/>
        </w:rPr>
        <w:t>Renuga</w:t>
      </w:r>
    </w:p>
    <w:p w14:paraId="2288CE96" w14:textId="1D755D62" w:rsidR="00127C88" w:rsidRDefault="00127C88" w:rsidP="0037007F">
      <w:pPr>
        <w:jc w:val="center"/>
        <w:rPr>
          <w:color w:val="000000" w:themeColor="text1"/>
          <w:sz w:val="40"/>
        </w:rPr>
      </w:pPr>
    </w:p>
    <w:p w14:paraId="3A8C458E" w14:textId="77777777" w:rsidR="00D10E6D" w:rsidRPr="0037007F" w:rsidRDefault="00D10E6D" w:rsidP="0037007F">
      <w:pPr>
        <w:jc w:val="center"/>
        <w:rPr>
          <w:rFonts w:eastAsiaTheme="minorEastAsia"/>
          <w:color w:val="000000" w:themeColor="text1"/>
          <w:sz w:val="40"/>
        </w:rPr>
      </w:pPr>
    </w:p>
    <w:p w14:paraId="756A211D" w14:textId="77777777" w:rsidR="00127C88" w:rsidRPr="00511B5B" w:rsidRDefault="00127C88" w:rsidP="00127C88">
      <w:pPr>
        <w:jc w:val="center"/>
        <w:rPr>
          <w:color w:val="000000" w:themeColor="text1"/>
          <w:sz w:val="40"/>
        </w:rPr>
      </w:pPr>
    </w:p>
    <w:p w14:paraId="03854076" w14:textId="507F1F61" w:rsidR="00127C88" w:rsidRPr="00511B5B" w:rsidRDefault="00127C88" w:rsidP="00127C88">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 xml:space="preserve">MSc </w:t>
      </w:r>
      <w:r w:rsidR="008561DB">
        <w:rPr>
          <w:color w:val="000000" w:themeColor="text1"/>
          <w:sz w:val="40"/>
        </w:rPr>
        <w:t>Applied Computing</w:t>
      </w:r>
    </w:p>
    <w:p w14:paraId="5CB9CE30" w14:textId="77777777" w:rsidR="00127C88" w:rsidRPr="0037007F" w:rsidRDefault="00127C88" w:rsidP="0037007F">
      <w:pPr>
        <w:jc w:val="center"/>
        <w:rPr>
          <w:rFonts w:eastAsiaTheme="minorEastAsia"/>
          <w:color w:val="000000" w:themeColor="text1"/>
          <w:sz w:val="40"/>
        </w:rPr>
      </w:pPr>
    </w:p>
    <w:p w14:paraId="5F280098" w14:textId="77777777" w:rsidR="00127C88" w:rsidRPr="00511B5B" w:rsidRDefault="00127C88" w:rsidP="00127C88">
      <w:pPr>
        <w:jc w:val="center"/>
        <w:rPr>
          <w:color w:val="000000" w:themeColor="text1"/>
          <w:sz w:val="40"/>
        </w:rPr>
      </w:pPr>
    </w:p>
    <w:p w14:paraId="0367BEEC" w14:textId="351BCB72" w:rsidR="009355FF" w:rsidRDefault="002A4342" w:rsidP="0037007F">
      <w:pPr>
        <w:jc w:val="center"/>
        <w:rPr>
          <w:color w:val="000000" w:themeColor="text1"/>
          <w:sz w:val="40"/>
        </w:rPr>
      </w:pPr>
      <w:r>
        <w:rPr>
          <w:color w:val="000000" w:themeColor="text1"/>
          <w:sz w:val="40"/>
        </w:rPr>
        <w:t>September</w:t>
      </w:r>
      <w:r w:rsidR="00127C88">
        <w:rPr>
          <w:color w:val="000000" w:themeColor="text1"/>
          <w:sz w:val="40"/>
        </w:rPr>
        <w:t xml:space="preserve"> 202</w:t>
      </w:r>
      <w:r>
        <w:rPr>
          <w:color w:val="000000" w:themeColor="text1"/>
          <w:sz w:val="40"/>
        </w:rPr>
        <w:t>3</w:t>
      </w:r>
    </w:p>
    <w:p w14:paraId="4B854F00" w14:textId="77777777" w:rsidR="0050026E" w:rsidRPr="005B638E" w:rsidRDefault="009355FF" w:rsidP="0050026E">
      <w:pPr>
        <w:rPr>
          <w:b/>
          <w:color w:val="000000" w:themeColor="text1"/>
          <w:sz w:val="28"/>
        </w:rPr>
      </w:pPr>
      <w:r>
        <w:rPr>
          <w:color w:val="000000" w:themeColor="text1"/>
          <w:sz w:val="40"/>
        </w:rPr>
        <w:br w:type="page"/>
      </w:r>
      <w:r w:rsidR="0050026E" w:rsidRPr="005B638E">
        <w:rPr>
          <w:b/>
          <w:color w:val="000000" w:themeColor="text1"/>
          <w:sz w:val="28"/>
        </w:rPr>
        <w:lastRenderedPageBreak/>
        <w:t xml:space="preserve">DECLARATION </w:t>
      </w:r>
    </w:p>
    <w:p w14:paraId="543499BA" w14:textId="77777777" w:rsidR="0050026E" w:rsidRPr="005B638E" w:rsidRDefault="0050026E" w:rsidP="0050026E">
      <w:pPr>
        <w:rPr>
          <w:color w:val="000000" w:themeColor="text1"/>
        </w:rPr>
      </w:pPr>
    </w:p>
    <w:p w14:paraId="00FA4F8A" w14:textId="77777777" w:rsidR="0050026E" w:rsidRPr="005B638E" w:rsidRDefault="0050026E" w:rsidP="0050026E">
      <w:pPr>
        <w:rPr>
          <w:color w:val="000000" w:themeColor="text1"/>
        </w:rPr>
      </w:pPr>
    </w:p>
    <w:p w14:paraId="1DCA01E1" w14:textId="77777777" w:rsidR="0050026E" w:rsidRPr="005B638E" w:rsidRDefault="0050026E" w:rsidP="0050026E">
      <w:pPr>
        <w:rPr>
          <w:color w:val="000000" w:themeColor="text1"/>
        </w:rPr>
      </w:pPr>
      <w:r w:rsidRPr="005B638E">
        <w:rPr>
          <w:b/>
          <w:bCs/>
          <w:color w:val="000000" w:themeColor="text1"/>
        </w:rPr>
        <w:t xml:space="preserve"> </w:t>
      </w:r>
    </w:p>
    <w:p w14:paraId="69B6D6AD" w14:textId="427C952B" w:rsidR="0050026E" w:rsidRPr="005B638E" w:rsidRDefault="0050026E" w:rsidP="0050026E">
      <w:pPr>
        <w:rPr>
          <w:color w:val="000000" w:themeColor="text1"/>
        </w:rPr>
      </w:pPr>
      <w:r w:rsidRPr="005B638E">
        <w:rPr>
          <w:color w:val="000000" w:themeColor="text1"/>
        </w:rPr>
        <w:t>I, .............</w:t>
      </w:r>
      <w:r>
        <w:rPr>
          <w:color w:val="000000" w:themeColor="text1"/>
        </w:rPr>
        <w:t>...............................</w:t>
      </w:r>
      <w:r>
        <w:rPr>
          <w:rFonts w:hint="eastAsia"/>
          <w:color w:val="000000" w:themeColor="text1"/>
        </w:rPr>
        <w:t>Jingpei</w:t>
      </w:r>
      <w:r>
        <w:rPr>
          <w:color w:val="000000" w:themeColor="text1"/>
        </w:rPr>
        <w:t xml:space="preserve"> Li</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26568A32" w14:textId="77777777" w:rsidR="0050026E" w:rsidRPr="005B638E" w:rsidRDefault="0050026E" w:rsidP="0050026E">
      <w:pPr>
        <w:rPr>
          <w:color w:val="000000" w:themeColor="text1"/>
        </w:rPr>
      </w:pPr>
      <w:r w:rsidRPr="005B638E">
        <w:rPr>
          <w:color w:val="000000" w:themeColor="text1"/>
        </w:rPr>
        <w:t xml:space="preserve"> </w:t>
      </w:r>
    </w:p>
    <w:p w14:paraId="61006C24" w14:textId="77777777" w:rsidR="0050026E" w:rsidRPr="005B638E" w:rsidRDefault="0050026E" w:rsidP="0050026E">
      <w:pPr>
        <w:rPr>
          <w:color w:val="000000" w:themeColor="text1"/>
        </w:rPr>
      </w:pPr>
      <w:r w:rsidRPr="005B638E">
        <w:rPr>
          <w:color w:val="000000" w:themeColor="text1"/>
        </w:rPr>
        <w:t xml:space="preserve"> </w:t>
      </w:r>
    </w:p>
    <w:p w14:paraId="684181F5" w14:textId="77777777" w:rsidR="0050026E" w:rsidRPr="005B638E" w:rsidRDefault="0050026E" w:rsidP="0050026E">
      <w:pPr>
        <w:rPr>
          <w:color w:val="000000" w:themeColor="text1"/>
        </w:rPr>
      </w:pPr>
      <w:r w:rsidRPr="005B638E">
        <w:rPr>
          <w:color w:val="000000" w:themeColor="text1"/>
        </w:rPr>
        <w:t xml:space="preserve">This work has not previously been accepted as part of any other degree submission. </w:t>
      </w:r>
    </w:p>
    <w:p w14:paraId="34238EE3" w14:textId="77777777" w:rsidR="0050026E" w:rsidRPr="005B638E" w:rsidRDefault="0050026E" w:rsidP="0050026E">
      <w:pPr>
        <w:rPr>
          <w:color w:val="000000" w:themeColor="text1"/>
        </w:rPr>
      </w:pPr>
      <w:r w:rsidRPr="005B638E">
        <w:rPr>
          <w:color w:val="000000" w:themeColor="text1"/>
        </w:rPr>
        <w:t xml:space="preserve"> </w:t>
      </w:r>
    </w:p>
    <w:p w14:paraId="532D701B" w14:textId="77777777" w:rsidR="0050026E" w:rsidRPr="005B638E" w:rsidRDefault="0050026E" w:rsidP="0050026E">
      <w:pPr>
        <w:rPr>
          <w:color w:val="000000" w:themeColor="text1"/>
        </w:rPr>
      </w:pPr>
      <w:r w:rsidRPr="005B638E">
        <w:rPr>
          <w:color w:val="000000" w:themeColor="text1"/>
        </w:rPr>
        <w:t xml:space="preserve"> </w:t>
      </w:r>
    </w:p>
    <w:p w14:paraId="1132AD41" w14:textId="77777777" w:rsidR="0050026E" w:rsidRPr="005B638E" w:rsidRDefault="0050026E" w:rsidP="0050026E">
      <w:pPr>
        <w:rPr>
          <w:color w:val="000000" w:themeColor="text1"/>
        </w:rPr>
      </w:pPr>
    </w:p>
    <w:p w14:paraId="602D4A3D" w14:textId="77777777" w:rsidR="0050026E" w:rsidRPr="005B638E" w:rsidRDefault="0050026E" w:rsidP="0050026E">
      <w:pPr>
        <w:rPr>
          <w:color w:val="000000" w:themeColor="text1"/>
        </w:rPr>
      </w:pPr>
      <w:r w:rsidRPr="005B638E">
        <w:rPr>
          <w:color w:val="000000" w:themeColor="text1"/>
        </w:rPr>
        <w:t xml:space="preserve"> </w:t>
      </w:r>
    </w:p>
    <w:p w14:paraId="4485E5C5" w14:textId="4E72B0E4" w:rsidR="0050026E" w:rsidRPr="005B638E" w:rsidRDefault="0050026E" w:rsidP="0050026E">
      <w:pPr>
        <w:rPr>
          <w:color w:val="000000" w:themeColor="text1"/>
        </w:rPr>
      </w:pPr>
      <w:r w:rsidRPr="005B638E">
        <w:rPr>
          <w:b/>
          <w:bCs/>
          <w:i/>
          <w:iCs/>
          <w:color w:val="000000" w:themeColor="text1"/>
        </w:rPr>
        <w:t>Signed : ............</w:t>
      </w:r>
      <w:r w:rsidR="000C57A9" w:rsidRPr="000C57A9">
        <w:rPr>
          <w:b/>
          <w:bCs/>
          <w:i/>
          <w:iCs/>
          <w:noProof/>
          <w:color w:val="000000" w:themeColor="text1"/>
        </w:rPr>
        <w:t xml:space="preserve"> </w:t>
      </w:r>
      <w:r w:rsidR="000C57A9">
        <w:rPr>
          <w:b/>
          <w:bCs/>
          <w:i/>
          <w:iCs/>
          <w:noProof/>
          <w:color w:val="000000" w:themeColor="text1"/>
        </w:rPr>
        <w:drawing>
          <wp:inline distT="0" distB="0" distL="0" distR="0" wp14:anchorId="5543ADCD" wp14:editId="206F6C83">
            <wp:extent cx="330258" cy="553457"/>
            <wp:effectExtent l="114300" t="0" r="101600" b="0"/>
            <wp:docPr id="23" name="图片 23" descr="白板上的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白板上的字&#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338712" cy="567625"/>
                    </a:xfrm>
                    <a:prstGeom prst="rect">
                      <a:avLst/>
                    </a:prstGeom>
                  </pic:spPr>
                </pic:pic>
              </a:graphicData>
            </a:graphic>
          </wp:inline>
        </w:drawing>
      </w:r>
      <w:r w:rsidRPr="005B638E">
        <w:rPr>
          <w:b/>
          <w:bCs/>
          <w:i/>
          <w:iCs/>
          <w:color w:val="000000" w:themeColor="text1"/>
        </w:rPr>
        <w:t xml:space="preserve">................................. </w:t>
      </w:r>
    </w:p>
    <w:p w14:paraId="5FCC87B6" w14:textId="77777777" w:rsidR="0050026E" w:rsidRPr="005B638E" w:rsidRDefault="0050026E" w:rsidP="0050026E">
      <w:pPr>
        <w:ind w:left="1440"/>
        <w:rPr>
          <w:color w:val="000000" w:themeColor="text1"/>
        </w:rPr>
      </w:pPr>
      <w:r w:rsidRPr="005B638E">
        <w:rPr>
          <w:b/>
          <w:bCs/>
          <w:i/>
          <w:iCs/>
          <w:color w:val="000000" w:themeColor="text1"/>
        </w:rPr>
        <w:t xml:space="preserve"> </w:t>
      </w:r>
    </w:p>
    <w:p w14:paraId="447F4674" w14:textId="77777777" w:rsidR="0050026E" w:rsidRPr="005B638E" w:rsidRDefault="0050026E" w:rsidP="0050026E">
      <w:pPr>
        <w:ind w:left="1440"/>
        <w:rPr>
          <w:color w:val="000000" w:themeColor="text1"/>
        </w:rPr>
      </w:pPr>
      <w:r w:rsidRPr="005B638E">
        <w:rPr>
          <w:b/>
          <w:bCs/>
          <w:i/>
          <w:iCs/>
          <w:color w:val="000000" w:themeColor="text1"/>
        </w:rPr>
        <w:t xml:space="preserve"> </w:t>
      </w:r>
    </w:p>
    <w:p w14:paraId="61BEBB36" w14:textId="6B64CC6D" w:rsidR="0050026E" w:rsidRPr="005B638E" w:rsidRDefault="0050026E" w:rsidP="0050026E">
      <w:pPr>
        <w:rPr>
          <w:color w:val="000000" w:themeColor="text1"/>
        </w:rPr>
      </w:pPr>
      <w:r w:rsidRPr="005B638E">
        <w:rPr>
          <w:b/>
          <w:bCs/>
          <w:i/>
          <w:iCs/>
          <w:color w:val="000000" w:themeColor="text1"/>
        </w:rPr>
        <w:t>Date : .......</w:t>
      </w:r>
      <w:r w:rsidR="00FA5456" w:rsidRPr="00FA5456">
        <w:rPr>
          <w:b/>
          <w:bCs/>
          <w:i/>
          <w:iCs/>
          <w:color w:val="000000" w:themeColor="text1"/>
        </w:rPr>
        <w:t xml:space="preserve"> </w:t>
      </w:r>
      <w:r w:rsidR="00FA5456">
        <w:rPr>
          <w:b/>
          <w:bCs/>
          <w:i/>
          <w:iCs/>
          <w:color w:val="000000" w:themeColor="text1"/>
        </w:rPr>
        <w:t>September 13, 2023</w:t>
      </w:r>
      <w:r w:rsidR="00FA5456" w:rsidRPr="005B638E">
        <w:rPr>
          <w:b/>
          <w:bCs/>
          <w:i/>
          <w:iCs/>
          <w:color w:val="000000" w:themeColor="text1"/>
        </w:rPr>
        <w:t>.</w:t>
      </w:r>
      <w:r w:rsidRPr="005B638E">
        <w:rPr>
          <w:b/>
          <w:bCs/>
          <w:i/>
          <w:iCs/>
          <w:color w:val="000000" w:themeColor="text1"/>
        </w:rPr>
        <w:t xml:space="preserve">............ </w:t>
      </w:r>
    </w:p>
    <w:p w14:paraId="6D20F61C" w14:textId="77777777" w:rsidR="0050026E" w:rsidRPr="005B638E" w:rsidRDefault="0050026E" w:rsidP="0050026E">
      <w:pPr>
        <w:ind w:left="1440"/>
        <w:rPr>
          <w:color w:val="000000" w:themeColor="text1"/>
        </w:rPr>
      </w:pPr>
      <w:r w:rsidRPr="005B638E">
        <w:rPr>
          <w:b/>
          <w:bCs/>
          <w:i/>
          <w:iCs/>
          <w:color w:val="000000" w:themeColor="text1"/>
        </w:rPr>
        <w:t xml:space="preserve"> </w:t>
      </w:r>
    </w:p>
    <w:p w14:paraId="248E74CD" w14:textId="77777777" w:rsidR="0050026E" w:rsidRPr="005B638E" w:rsidRDefault="0050026E" w:rsidP="0050026E">
      <w:pPr>
        <w:ind w:left="1440"/>
        <w:rPr>
          <w:color w:val="000000" w:themeColor="text1"/>
        </w:rPr>
      </w:pPr>
      <w:r w:rsidRPr="005B638E">
        <w:rPr>
          <w:b/>
          <w:bCs/>
          <w:i/>
          <w:iCs/>
          <w:color w:val="000000" w:themeColor="text1"/>
        </w:rPr>
        <w:t xml:space="preserve"> </w:t>
      </w:r>
    </w:p>
    <w:p w14:paraId="0823B438" w14:textId="77777777" w:rsidR="0050026E" w:rsidRDefault="0050026E" w:rsidP="0050026E">
      <w:pPr>
        <w:rPr>
          <w:color w:val="000000" w:themeColor="text1"/>
        </w:rPr>
      </w:pPr>
    </w:p>
    <w:p w14:paraId="5CC5705B" w14:textId="77777777" w:rsidR="0050026E" w:rsidRDefault="0050026E" w:rsidP="0050026E">
      <w:pPr>
        <w:rPr>
          <w:color w:val="000000" w:themeColor="text1"/>
        </w:rPr>
      </w:pPr>
    </w:p>
    <w:p w14:paraId="1D742CC0" w14:textId="77777777" w:rsidR="0050026E" w:rsidRPr="008D3E3F" w:rsidRDefault="0050026E" w:rsidP="0050026E">
      <w:pPr>
        <w:rPr>
          <w:rFonts w:cs="Arial"/>
          <w:b/>
          <w:bCs/>
          <w:color w:val="000000" w:themeColor="text1"/>
          <w:kern w:val="32"/>
        </w:rPr>
      </w:pPr>
    </w:p>
    <w:p w14:paraId="0CE5857D" w14:textId="77777777" w:rsidR="0050026E" w:rsidRPr="005B638E" w:rsidRDefault="0050026E" w:rsidP="0050026E">
      <w:pPr>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5C3EC7AD" w14:textId="77777777" w:rsidR="0050026E" w:rsidRPr="005B638E" w:rsidRDefault="0050026E" w:rsidP="0050026E">
      <w:pPr>
        <w:autoSpaceDE w:val="0"/>
        <w:autoSpaceDN w:val="0"/>
        <w:adjustRightInd w:val="0"/>
        <w:ind w:left="1440"/>
        <w:rPr>
          <w:b/>
          <w:bCs/>
          <w:i/>
          <w:iCs/>
          <w:color w:val="000000" w:themeColor="text1"/>
        </w:rPr>
      </w:pPr>
    </w:p>
    <w:p w14:paraId="6F7F2BAF" w14:textId="77777777" w:rsidR="0050026E" w:rsidRPr="005B638E" w:rsidRDefault="0050026E" w:rsidP="0050026E">
      <w:pPr>
        <w:autoSpaceDE w:val="0"/>
        <w:autoSpaceDN w:val="0"/>
        <w:adjustRightInd w:val="0"/>
        <w:ind w:left="1440"/>
        <w:rPr>
          <w:b/>
          <w:bCs/>
          <w:i/>
          <w:iCs/>
          <w:color w:val="000000" w:themeColor="text1"/>
        </w:rPr>
      </w:pPr>
    </w:p>
    <w:p w14:paraId="7CBBD1BB" w14:textId="77777777" w:rsidR="0050026E" w:rsidRPr="005B638E" w:rsidRDefault="0050026E" w:rsidP="0050026E">
      <w:pPr>
        <w:autoSpaceDE w:val="0"/>
        <w:autoSpaceDN w:val="0"/>
        <w:adjustRightInd w:val="0"/>
        <w:ind w:left="1440"/>
        <w:rPr>
          <w:b/>
          <w:bCs/>
          <w:i/>
          <w:iCs/>
          <w:color w:val="000000" w:themeColor="text1"/>
        </w:rPr>
      </w:pPr>
    </w:p>
    <w:p w14:paraId="4C69E832" w14:textId="05EA6A87" w:rsidR="0050026E" w:rsidRPr="005B638E" w:rsidRDefault="0050026E" w:rsidP="0050026E">
      <w:pPr>
        <w:spacing w:after="40"/>
        <w:rPr>
          <w:color w:val="000000" w:themeColor="text1"/>
        </w:rPr>
      </w:pPr>
      <w:r w:rsidRPr="005B638E">
        <w:rPr>
          <w:b/>
          <w:bCs/>
          <w:color w:val="000000" w:themeColor="text1"/>
        </w:rPr>
        <w:t xml:space="preserve">I </w:t>
      </w:r>
      <w:r w:rsidRPr="005B638E">
        <w:rPr>
          <w:color w:val="000000" w:themeColor="text1"/>
        </w:rPr>
        <w:t>.............</w:t>
      </w:r>
      <w:r>
        <w:rPr>
          <w:color w:val="000000" w:themeColor="text1"/>
        </w:rPr>
        <w:t>...............................</w:t>
      </w:r>
      <w:r>
        <w:rPr>
          <w:color w:val="000000" w:themeColor="text1"/>
        </w:rPr>
        <w:t>Jingpei Li</w:t>
      </w:r>
      <w:r w:rsidRPr="005B638E">
        <w:rPr>
          <w:color w:val="000000" w:themeColor="text1"/>
        </w:rPr>
        <w:t xml:space="preserve">…………………………………  hereby consent that my Project, submitted in candidature for the </w:t>
      </w:r>
      <w:r w:rsidRPr="00771CB2">
        <w:rPr>
          <w:i/>
          <w:color w:val="000000" w:themeColor="text1"/>
          <w:highlight w:val="yellow"/>
          <w:u w:val="single"/>
        </w:rPr>
        <w:t>M.Sc. Applied Computing</w:t>
      </w:r>
      <w:r>
        <w:rPr>
          <w:color w:val="000000" w:themeColor="text1"/>
        </w:rPr>
        <w:t xml:space="preserve"> </w:t>
      </w:r>
      <w:r w:rsidRPr="00771CB2">
        <w:rPr>
          <w:color w:val="000000" w:themeColor="text1"/>
        </w:rPr>
        <w:t>degree</w:t>
      </w:r>
      <w:r w:rsidRPr="005B638E">
        <w:rPr>
          <w:color w:val="000000" w:themeColor="text1"/>
        </w:rPr>
        <w:t xml:space="preserve">, if successful, may be made available for inter-library loan or photocopying (subject to the law of copyright), and that the title and abstract may be made available to outside organisations. </w:t>
      </w:r>
    </w:p>
    <w:p w14:paraId="30CBFF92" w14:textId="77777777" w:rsidR="0050026E" w:rsidRPr="005B638E" w:rsidRDefault="0050026E" w:rsidP="000C57A9">
      <w:pPr>
        <w:rPr>
          <w:rFonts w:hint="eastAsia"/>
          <w:b/>
          <w:bCs/>
          <w:color w:val="000000" w:themeColor="text1"/>
        </w:rPr>
      </w:pPr>
    </w:p>
    <w:p w14:paraId="1D185F9B" w14:textId="4E979586" w:rsidR="0050026E" w:rsidRPr="005B638E" w:rsidRDefault="0050026E" w:rsidP="0050026E">
      <w:pPr>
        <w:rPr>
          <w:color w:val="000000" w:themeColor="text1"/>
        </w:rPr>
      </w:pPr>
      <w:r w:rsidRPr="005B638E">
        <w:rPr>
          <w:b/>
          <w:bCs/>
          <w:i/>
          <w:iCs/>
          <w:color w:val="000000" w:themeColor="text1"/>
        </w:rPr>
        <w:t>Signed : ..............</w:t>
      </w:r>
      <w:r w:rsidR="000C57A9" w:rsidRPr="000C57A9">
        <w:rPr>
          <w:b/>
          <w:bCs/>
          <w:i/>
          <w:iCs/>
          <w:noProof/>
          <w:color w:val="000000" w:themeColor="text1"/>
        </w:rPr>
        <w:t xml:space="preserve"> </w:t>
      </w:r>
      <w:r w:rsidR="000C57A9">
        <w:rPr>
          <w:b/>
          <w:bCs/>
          <w:i/>
          <w:iCs/>
          <w:noProof/>
          <w:color w:val="000000" w:themeColor="text1"/>
        </w:rPr>
        <w:drawing>
          <wp:inline distT="0" distB="0" distL="0" distR="0" wp14:anchorId="04588691" wp14:editId="532F09CB">
            <wp:extent cx="330258" cy="553457"/>
            <wp:effectExtent l="114300" t="0" r="101600" b="0"/>
            <wp:docPr id="22" name="图片 22" descr="白板上的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白板上的字&#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338712" cy="567625"/>
                    </a:xfrm>
                    <a:prstGeom prst="rect">
                      <a:avLst/>
                    </a:prstGeom>
                  </pic:spPr>
                </pic:pic>
              </a:graphicData>
            </a:graphic>
          </wp:inline>
        </w:drawing>
      </w:r>
      <w:r w:rsidRPr="005B638E">
        <w:rPr>
          <w:b/>
          <w:bCs/>
          <w:i/>
          <w:iCs/>
          <w:color w:val="000000" w:themeColor="text1"/>
        </w:rPr>
        <w:t xml:space="preserve">............................... </w:t>
      </w:r>
    </w:p>
    <w:p w14:paraId="4B186F6F" w14:textId="77777777" w:rsidR="0050026E" w:rsidRPr="005B638E" w:rsidRDefault="0050026E" w:rsidP="0050026E">
      <w:pPr>
        <w:rPr>
          <w:color w:val="000000" w:themeColor="text1"/>
        </w:rPr>
      </w:pPr>
      <w:r w:rsidRPr="005B638E">
        <w:rPr>
          <w:b/>
          <w:bCs/>
          <w:i/>
          <w:iCs/>
          <w:color w:val="000000" w:themeColor="text1"/>
        </w:rPr>
        <w:t xml:space="preserve"> </w:t>
      </w:r>
    </w:p>
    <w:p w14:paraId="0377E306" w14:textId="77777777" w:rsidR="0050026E" w:rsidRPr="005B638E" w:rsidRDefault="0050026E" w:rsidP="0050026E">
      <w:pPr>
        <w:rPr>
          <w:color w:val="000000" w:themeColor="text1"/>
        </w:rPr>
      </w:pPr>
      <w:r w:rsidRPr="005B638E">
        <w:rPr>
          <w:b/>
          <w:bCs/>
          <w:i/>
          <w:iCs/>
          <w:color w:val="000000" w:themeColor="text1"/>
        </w:rPr>
        <w:t xml:space="preserve">  </w:t>
      </w:r>
    </w:p>
    <w:p w14:paraId="1A678F29" w14:textId="24337EB0" w:rsidR="009355FF" w:rsidRPr="000C57A9" w:rsidRDefault="0050026E" w:rsidP="0050026E">
      <w:pPr>
        <w:rPr>
          <w:rFonts w:hint="eastAsia"/>
        </w:rPr>
      </w:pPr>
      <w:r w:rsidRPr="005B638E">
        <w:rPr>
          <w:b/>
          <w:bCs/>
          <w:i/>
          <w:iCs/>
          <w:color w:val="000000" w:themeColor="text1"/>
        </w:rPr>
        <w:t>Date : .......</w:t>
      </w:r>
      <w:r w:rsidR="00FA5456">
        <w:rPr>
          <w:b/>
          <w:bCs/>
          <w:i/>
          <w:iCs/>
          <w:color w:val="000000" w:themeColor="text1"/>
        </w:rPr>
        <w:t>September 13, 2023</w:t>
      </w:r>
      <w:r w:rsidRPr="005B638E">
        <w:rPr>
          <w:b/>
          <w:bCs/>
          <w:i/>
          <w:iCs/>
          <w:color w:val="000000" w:themeColor="text1"/>
        </w:rPr>
        <w:t>............</w:t>
      </w:r>
    </w:p>
    <w:p w14:paraId="182FD5F6" w14:textId="6CC7C451" w:rsidR="00874946" w:rsidRDefault="00874946" w:rsidP="00874946">
      <w:pPr>
        <w:pStyle w:val="11"/>
        <w:rPr>
          <w:rFonts w:eastAsiaTheme="minorEastAsia"/>
        </w:rPr>
      </w:pPr>
      <w:bookmarkStart w:id="1" w:name="_Toc145421824"/>
      <w:r>
        <w:rPr>
          <w:rFonts w:eastAsiaTheme="minorEastAsia" w:hint="eastAsia"/>
        </w:rPr>
        <w:lastRenderedPageBreak/>
        <w:t>Abstract</w:t>
      </w:r>
      <w:bookmarkEnd w:id="1"/>
    </w:p>
    <w:p w14:paraId="4F707EB1" w14:textId="1FBE1341" w:rsidR="00874946" w:rsidRPr="00432CF3" w:rsidRDefault="009363EC" w:rsidP="009363EC">
      <w:pPr>
        <w:ind w:firstLine="420"/>
        <w:rPr>
          <w:rFonts w:ascii="Times New Roman" w:eastAsiaTheme="minorEastAsia" w:hAnsi="Times New Roman" w:cs="Times New Roman"/>
        </w:rPr>
      </w:pPr>
      <w:r w:rsidRPr="009363EC">
        <w:rPr>
          <w:rFonts w:ascii="Times New Roman" w:eastAsiaTheme="minorEastAsia" w:hAnsi="Times New Roman" w:cs="Times New Roman"/>
          <w:sz w:val="24"/>
          <w:szCs w:val="28"/>
        </w:rPr>
        <w:t>With the development of economy and the explosive growth of urban population, urban traffic data is also increasing rapidly. Traffic trajectory and road condition text description are two important forms of traffic data. The mutual retrieval between them is important in urban traffic management, intelligent transportation, etc. The application scenarios in the field are very promising. The multimodal retrieval method based on deep learning has the advantages of high retrieval accuracy, small storage footprint and fast retrieval. According to the survey, the research is still in its infancy and there is a lack of relevant data sets. Due to the lack of research in this field and the lack of relevant traffic multimodal datasets, this paper constructs a multimodal dataset that includes trajectory and navigation text information. Due to the strong timing of multimodal data in urban traffic scenes, the general deep learning network is not capable of mining the spatiotemporal characteristics of trajectories, and most of them are based on global multimodal semantic alignment, so the correlation and similarity of data are difficult. Capture, the feature extraction of time series data based on the recurrent neural network model has problems such as information compression and the inability to solve the long-term dependence of information. To this end, this paper proposes a traffic data retrieval method based on the multimodal attention mechanism. Using the key information capture ability of the attention mechanism, multiple modal data use the attention mechanism to calculate the similarity coefficient, thereby achieving fine-grained multimodal data. Alignment and subsequent data fusion. In addition, the number of multimodal data sets is quite large and complex. Most of the current research is based on supervised methods. It is very time-consuming and costly to provide a clear association label for each pair of data. The comparative Learning utilizes a large amount of unlabeled data and a small number of positive examples, reducing the dependence on labeled data. In a multimodal context, it allows the model to map positively correlated data pairs (e.g., text and trajectories describing the same object) to close locations in a common representation space, while uncorrelated data pairs to distant Location.</w:t>
      </w:r>
      <w:r w:rsidR="000E2268">
        <w:rPr>
          <w:rFonts w:ascii="Times New Roman" w:eastAsiaTheme="minorEastAsia" w:hAnsi="Times New Roman" w:cs="Times New Roman"/>
          <w:sz w:val="24"/>
          <w:szCs w:val="28"/>
        </w:rPr>
        <w:t xml:space="preserve"> </w:t>
      </w:r>
      <w:r w:rsidR="000E2268" w:rsidRPr="006A1DD9">
        <w:rPr>
          <w:rFonts w:ascii="Times New Roman" w:eastAsiaTheme="minorEastAsia" w:hAnsi="Times New Roman" w:cs="Times New Roman"/>
          <w:sz w:val="24"/>
          <w:szCs w:val="28"/>
        </w:rPr>
        <w:t xml:space="preserve">By comparison with </w:t>
      </w:r>
      <w:r w:rsidR="000E2268" w:rsidRPr="00661A02">
        <w:rPr>
          <w:rFonts w:ascii="Times New Roman" w:eastAsiaTheme="minorEastAsia" w:hAnsi="Times New Roman" w:cs="Times New Roman"/>
          <w:sz w:val="24"/>
          <w:szCs w:val="28"/>
        </w:rPr>
        <w:t xml:space="preserve">several </w:t>
      </w:r>
      <w:r w:rsidR="000E2268" w:rsidRPr="006A1DD9">
        <w:rPr>
          <w:rFonts w:ascii="Times New Roman" w:eastAsiaTheme="minorEastAsia" w:hAnsi="Times New Roman" w:cs="Times New Roman"/>
          <w:sz w:val="24"/>
          <w:szCs w:val="28"/>
        </w:rPr>
        <w:t xml:space="preserve">baselines, my model has achieved good results in all evaluation </w:t>
      </w:r>
      <w:r w:rsidR="000E2268">
        <w:rPr>
          <w:rFonts w:ascii="Times New Roman" w:eastAsiaTheme="minorEastAsia" w:hAnsi="Times New Roman" w:cs="Times New Roman"/>
          <w:sz w:val="24"/>
          <w:szCs w:val="28"/>
        </w:rPr>
        <w:t>metrics</w:t>
      </w:r>
      <w:r w:rsidR="000E2268" w:rsidRPr="006A1DD9">
        <w:rPr>
          <w:rFonts w:ascii="Times New Roman" w:eastAsiaTheme="minorEastAsia" w:hAnsi="Times New Roman" w:cs="Times New Roman"/>
          <w:sz w:val="24"/>
          <w:szCs w:val="28"/>
        </w:rPr>
        <w:t xml:space="preserve">. </w:t>
      </w:r>
      <w:r w:rsidR="000E2268" w:rsidRPr="00661A02">
        <w:rPr>
          <w:rFonts w:ascii="Times New Roman" w:eastAsiaTheme="minorEastAsia" w:hAnsi="Times New Roman" w:cs="Times New Roman"/>
          <w:sz w:val="24"/>
          <w:szCs w:val="28"/>
        </w:rPr>
        <w:t xml:space="preserve">In the future, </w:t>
      </w:r>
      <w:r w:rsidR="000E2268" w:rsidRPr="000E2268">
        <w:rPr>
          <w:rFonts w:ascii="Times New Roman" w:eastAsiaTheme="minorEastAsia" w:hAnsi="Times New Roman" w:cs="Times New Roman"/>
          <w:sz w:val="24"/>
          <w:szCs w:val="28"/>
        </w:rPr>
        <w:t>I will make efforts to increase retrieval accuracy and add more modal information.</w:t>
      </w:r>
    </w:p>
    <w:p w14:paraId="29B93B59" w14:textId="77777777" w:rsidR="00874946" w:rsidRDefault="00874946" w:rsidP="00874946">
      <w:pPr>
        <w:widowControl/>
        <w:jc w:val="left"/>
        <w:rPr>
          <w:rFonts w:eastAsiaTheme="minorEastAsia"/>
        </w:rPr>
      </w:pPr>
      <w:r>
        <w:rPr>
          <w:rFonts w:eastAsiaTheme="minorEastAsia"/>
        </w:rPr>
        <w:br w:type="page"/>
      </w:r>
    </w:p>
    <w:p w14:paraId="4421105C" w14:textId="4925215E" w:rsidR="00B60DE6" w:rsidRDefault="00B60DE6" w:rsidP="00B60DE6">
      <w:pPr>
        <w:pStyle w:val="11"/>
        <w:rPr>
          <w:rFonts w:eastAsiaTheme="minorEastAsia"/>
        </w:rPr>
      </w:pPr>
      <w:bookmarkStart w:id="2" w:name="_Toc145421825"/>
      <w:r>
        <w:rPr>
          <w:rFonts w:eastAsiaTheme="minorEastAsia" w:hint="eastAsia"/>
        </w:rPr>
        <w:lastRenderedPageBreak/>
        <w:t>C</w:t>
      </w:r>
      <w:r>
        <w:rPr>
          <w:rFonts w:eastAsiaTheme="minorEastAsia"/>
        </w:rPr>
        <w:t>ontent</w:t>
      </w:r>
      <w:bookmarkEnd w:id="2"/>
    </w:p>
    <w:sdt>
      <w:sdtPr>
        <w:rPr>
          <w:lang w:val="zh-CN"/>
        </w:rPr>
        <w:id w:val="-597789326"/>
        <w:docPartObj>
          <w:docPartGallery w:val="Table of Contents"/>
          <w:docPartUnique/>
        </w:docPartObj>
      </w:sdtPr>
      <w:sdtEndPr>
        <w:rPr>
          <w:rFonts w:ascii="Times New Roman" w:hAnsi="Times New Roman" w:cs="Times New Roman"/>
          <w:b/>
          <w:bCs/>
        </w:rPr>
      </w:sdtEndPr>
      <w:sdtContent>
        <w:p w14:paraId="2AD9D29A" w14:textId="6593AFA0" w:rsidR="00B43745" w:rsidRPr="003A4DBB" w:rsidRDefault="00B43745" w:rsidP="00D169A5">
          <w:pPr>
            <w:rPr>
              <w:rFonts w:ascii="Times New Roman" w:eastAsiaTheme="minorEastAsia" w:hAnsi="Times New Roman" w:cs="Times New Roman"/>
            </w:rPr>
          </w:pPr>
        </w:p>
        <w:p w14:paraId="70A8B023" w14:textId="76C7B7AD" w:rsidR="00CB29C2" w:rsidRPr="00CB29C2" w:rsidRDefault="00B43745">
          <w:pPr>
            <w:pStyle w:val="TOC1"/>
            <w:tabs>
              <w:tab w:val="right" w:leader="dot" w:pos="9016"/>
            </w:tabs>
            <w:rPr>
              <w:rFonts w:ascii="Times New Roman" w:eastAsiaTheme="minorEastAsia" w:hAnsi="Times New Roman" w:cs="Times New Roman"/>
              <w:noProof/>
              <w:szCs w:val="24"/>
            </w:rPr>
          </w:pPr>
          <w:r w:rsidRPr="00CB29C2">
            <w:rPr>
              <w:rFonts w:ascii="Times New Roman" w:hAnsi="Times New Roman" w:cs="Times New Roman"/>
            </w:rPr>
            <w:fldChar w:fldCharType="begin"/>
          </w:r>
          <w:r w:rsidRPr="00CB29C2">
            <w:rPr>
              <w:rFonts w:ascii="Times New Roman" w:hAnsi="Times New Roman" w:cs="Times New Roman"/>
            </w:rPr>
            <w:instrText xml:space="preserve"> TOC \o "1-3" \h \z \u </w:instrText>
          </w:r>
          <w:r w:rsidRPr="00CB29C2">
            <w:rPr>
              <w:rFonts w:ascii="Times New Roman" w:hAnsi="Times New Roman" w:cs="Times New Roman"/>
            </w:rPr>
            <w:fldChar w:fldCharType="separate"/>
          </w:r>
          <w:hyperlink w:anchor="_Toc145421824" w:history="1">
            <w:r w:rsidR="00CB29C2" w:rsidRPr="00CB29C2">
              <w:rPr>
                <w:rStyle w:val="ab"/>
                <w:rFonts w:ascii="Times New Roman" w:hAnsi="Times New Roman" w:cs="Times New Roman"/>
                <w:noProof/>
              </w:rPr>
              <w:t>Abstract</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_Toc145421824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3</w:t>
            </w:r>
            <w:r w:rsidR="00CB29C2" w:rsidRPr="00CB29C2">
              <w:rPr>
                <w:rFonts w:ascii="Times New Roman" w:hAnsi="Times New Roman" w:cs="Times New Roman"/>
                <w:noProof/>
                <w:webHidden/>
              </w:rPr>
              <w:fldChar w:fldCharType="end"/>
            </w:r>
          </w:hyperlink>
        </w:p>
        <w:p w14:paraId="127A239C" w14:textId="6998C926" w:rsidR="00CB29C2" w:rsidRPr="00CB29C2" w:rsidRDefault="0013756A">
          <w:pPr>
            <w:pStyle w:val="TOC1"/>
            <w:tabs>
              <w:tab w:val="right" w:leader="dot" w:pos="9016"/>
            </w:tabs>
            <w:rPr>
              <w:rFonts w:ascii="Times New Roman" w:eastAsiaTheme="minorEastAsia" w:hAnsi="Times New Roman" w:cs="Times New Roman"/>
              <w:noProof/>
              <w:szCs w:val="24"/>
            </w:rPr>
          </w:pPr>
          <w:hyperlink w:anchor="_Toc145421825" w:history="1">
            <w:r w:rsidR="00CB29C2" w:rsidRPr="00CB29C2">
              <w:rPr>
                <w:rStyle w:val="ab"/>
                <w:rFonts w:ascii="Times New Roman" w:hAnsi="Times New Roman" w:cs="Times New Roman"/>
                <w:noProof/>
              </w:rPr>
              <w:t>Content</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_Toc145421825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4</w:t>
            </w:r>
            <w:r w:rsidR="00CB29C2" w:rsidRPr="00CB29C2">
              <w:rPr>
                <w:rFonts w:ascii="Times New Roman" w:hAnsi="Times New Roman" w:cs="Times New Roman"/>
                <w:noProof/>
                <w:webHidden/>
              </w:rPr>
              <w:fldChar w:fldCharType="end"/>
            </w:r>
          </w:hyperlink>
        </w:p>
        <w:p w14:paraId="72B4C9A5" w14:textId="208D1F0B" w:rsidR="00CB29C2" w:rsidRPr="00CB29C2" w:rsidRDefault="0013756A">
          <w:pPr>
            <w:pStyle w:val="TOC1"/>
            <w:tabs>
              <w:tab w:val="right" w:leader="dot" w:pos="9016"/>
            </w:tabs>
            <w:rPr>
              <w:rFonts w:ascii="Times New Roman" w:eastAsiaTheme="minorEastAsia" w:hAnsi="Times New Roman" w:cs="Times New Roman"/>
              <w:noProof/>
              <w:szCs w:val="24"/>
            </w:rPr>
          </w:pPr>
          <w:hyperlink w:anchor="_Toc145421826" w:history="1">
            <w:r w:rsidR="00CB29C2" w:rsidRPr="00CB29C2">
              <w:rPr>
                <w:rStyle w:val="ab"/>
                <w:rFonts w:ascii="Times New Roman" w:hAnsi="Times New Roman" w:cs="Times New Roman"/>
                <w:noProof/>
              </w:rPr>
              <w:t>CHAPTER 1: INTRODUCTION</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_Toc145421826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6</w:t>
            </w:r>
            <w:r w:rsidR="00CB29C2" w:rsidRPr="00CB29C2">
              <w:rPr>
                <w:rFonts w:ascii="Times New Roman" w:hAnsi="Times New Roman" w:cs="Times New Roman"/>
                <w:noProof/>
                <w:webHidden/>
              </w:rPr>
              <w:fldChar w:fldCharType="end"/>
            </w:r>
          </w:hyperlink>
        </w:p>
        <w:p w14:paraId="1CA8C511" w14:textId="4F9C46E6" w:rsidR="00CB29C2" w:rsidRPr="00CB29C2" w:rsidRDefault="0013756A">
          <w:pPr>
            <w:pStyle w:val="TOC1"/>
            <w:tabs>
              <w:tab w:val="right" w:leader="dot" w:pos="9016"/>
            </w:tabs>
            <w:rPr>
              <w:rFonts w:ascii="Times New Roman" w:eastAsiaTheme="minorEastAsia" w:hAnsi="Times New Roman" w:cs="Times New Roman"/>
              <w:noProof/>
              <w:szCs w:val="24"/>
            </w:rPr>
          </w:pPr>
          <w:hyperlink w:anchor="_Toc145421827" w:history="1">
            <w:r w:rsidR="00CB29C2" w:rsidRPr="00CB29C2">
              <w:rPr>
                <w:rStyle w:val="ab"/>
                <w:rFonts w:ascii="Times New Roman" w:hAnsi="Times New Roman" w:cs="Times New Roman"/>
                <w:noProof/>
              </w:rPr>
              <w:t>CHAPTER 2: LITERATURE REVIEW</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_Toc145421827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7</w:t>
            </w:r>
            <w:r w:rsidR="00CB29C2" w:rsidRPr="00CB29C2">
              <w:rPr>
                <w:rFonts w:ascii="Times New Roman" w:hAnsi="Times New Roman" w:cs="Times New Roman"/>
                <w:noProof/>
                <w:webHidden/>
              </w:rPr>
              <w:fldChar w:fldCharType="end"/>
            </w:r>
          </w:hyperlink>
        </w:p>
        <w:p w14:paraId="119CD60D" w14:textId="61426102" w:rsidR="00CB29C2" w:rsidRPr="00CB29C2" w:rsidRDefault="0013756A">
          <w:pPr>
            <w:pStyle w:val="TOC2"/>
            <w:tabs>
              <w:tab w:val="right" w:leader="dot" w:pos="9016"/>
            </w:tabs>
            <w:rPr>
              <w:rFonts w:ascii="Times New Roman" w:eastAsiaTheme="minorEastAsia" w:hAnsi="Times New Roman" w:cs="Times New Roman"/>
              <w:noProof/>
              <w:szCs w:val="24"/>
            </w:rPr>
          </w:pPr>
          <w:hyperlink w:anchor="_Toc145421828" w:history="1">
            <w:r w:rsidR="00CB29C2" w:rsidRPr="00CB29C2">
              <w:rPr>
                <w:rStyle w:val="ab"/>
                <w:rFonts w:ascii="Times New Roman" w:hAnsi="Times New Roman" w:cs="Times New Roman"/>
                <w:bCs/>
                <w:noProof/>
              </w:rPr>
              <w:t>2.1 Cross-modal Retrieval</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_Toc145421828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8</w:t>
            </w:r>
            <w:r w:rsidR="00CB29C2" w:rsidRPr="00CB29C2">
              <w:rPr>
                <w:rFonts w:ascii="Times New Roman" w:hAnsi="Times New Roman" w:cs="Times New Roman"/>
                <w:noProof/>
                <w:webHidden/>
              </w:rPr>
              <w:fldChar w:fldCharType="end"/>
            </w:r>
          </w:hyperlink>
        </w:p>
        <w:p w14:paraId="48CC5F07" w14:textId="7477613C" w:rsidR="00CB29C2" w:rsidRPr="00CB29C2" w:rsidRDefault="0013756A">
          <w:pPr>
            <w:pStyle w:val="TOC3"/>
            <w:tabs>
              <w:tab w:val="right" w:leader="dot" w:pos="9016"/>
            </w:tabs>
            <w:rPr>
              <w:rFonts w:ascii="Times New Roman" w:eastAsiaTheme="minorEastAsia" w:hAnsi="Times New Roman" w:cs="Times New Roman"/>
              <w:noProof/>
              <w:szCs w:val="24"/>
            </w:rPr>
          </w:pPr>
          <w:hyperlink w:anchor="_Toc145421829" w:history="1">
            <w:r w:rsidR="00CB29C2" w:rsidRPr="00CB29C2">
              <w:rPr>
                <w:rStyle w:val="ab"/>
                <w:rFonts w:ascii="Times New Roman" w:hAnsi="Times New Roman" w:cs="Times New Roman"/>
                <w:bCs/>
                <w:noProof/>
              </w:rPr>
              <w:t>2.1.1 Supervised Cross-Modal Hashing Methods</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_Toc145421829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9</w:t>
            </w:r>
            <w:r w:rsidR="00CB29C2" w:rsidRPr="00CB29C2">
              <w:rPr>
                <w:rFonts w:ascii="Times New Roman" w:hAnsi="Times New Roman" w:cs="Times New Roman"/>
                <w:noProof/>
                <w:webHidden/>
              </w:rPr>
              <w:fldChar w:fldCharType="end"/>
            </w:r>
          </w:hyperlink>
        </w:p>
        <w:p w14:paraId="6366731F" w14:textId="48DC5111" w:rsidR="00CB29C2" w:rsidRPr="00CB29C2" w:rsidRDefault="0013756A">
          <w:pPr>
            <w:pStyle w:val="TOC3"/>
            <w:tabs>
              <w:tab w:val="right" w:leader="dot" w:pos="9016"/>
            </w:tabs>
            <w:rPr>
              <w:rFonts w:ascii="Times New Roman" w:eastAsiaTheme="minorEastAsia" w:hAnsi="Times New Roman" w:cs="Times New Roman"/>
              <w:noProof/>
              <w:szCs w:val="24"/>
            </w:rPr>
          </w:pPr>
          <w:hyperlink w:anchor="_Toc145421830" w:history="1">
            <w:r w:rsidR="00CB29C2" w:rsidRPr="00CB29C2">
              <w:rPr>
                <w:rStyle w:val="ab"/>
                <w:rFonts w:ascii="Times New Roman" w:hAnsi="Times New Roman" w:cs="Times New Roman"/>
                <w:noProof/>
              </w:rPr>
              <w:t>2.1.2 Unsupervised Cross-Modal Hashing Methods</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_Toc145421830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10</w:t>
            </w:r>
            <w:r w:rsidR="00CB29C2" w:rsidRPr="00CB29C2">
              <w:rPr>
                <w:rFonts w:ascii="Times New Roman" w:hAnsi="Times New Roman" w:cs="Times New Roman"/>
                <w:noProof/>
                <w:webHidden/>
              </w:rPr>
              <w:fldChar w:fldCharType="end"/>
            </w:r>
          </w:hyperlink>
        </w:p>
        <w:p w14:paraId="6C5B5575" w14:textId="3290F027" w:rsidR="00CB29C2" w:rsidRPr="00CB29C2" w:rsidRDefault="0013756A">
          <w:pPr>
            <w:pStyle w:val="TOC2"/>
            <w:tabs>
              <w:tab w:val="right" w:leader="dot" w:pos="9016"/>
            </w:tabs>
            <w:rPr>
              <w:rFonts w:ascii="Times New Roman" w:eastAsiaTheme="minorEastAsia" w:hAnsi="Times New Roman" w:cs="Times New Roman"/>
              <w:noProof/>
              <w:szCs w:val="24"/>
            </w:rPr>
          </w:pPr>
          <w:hyperlink w:anchor="_Toc145421831" w:history="1">
            <w:r w:rsidR="00CB29C2" w:rsidRPr="00CB29C2">
              <w:rPr>
                <w:rStyle w:val="ab"/>
                <w:rFonts w:ascii="Times New Roman" w:hAnsi="Times New Roman" w:cs="Times New Roman"/>
                <w:noProof/>
              </w:rPr>
              <w:t>2.2 Contrastive Learning</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_Toc145421831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12</w:t>
            </w:r>
            <w:r w:rsidR="00CB29C2" w:rsidRPr="00CB29C2">
              <w:rPr>
                <w:rFonts w:ascii="Times New Roman" w:hAnsi="Times New Roman" w:cs="Times New Roman"/>
                <w:noProof/>
                <w:webHidden/>
              </w:rPr>
              <w:fldChar w:fldCharType="end"/>
            </w:r>
          </w:hyperlink>
        </w:p>
        <w:p w14:paraId="06EA6A9C" w14:textId="2490901D" w:rsidR="00CB29C2" w:rsidRPr="00CB29C2" w:rsidRDefault="0013756A">
          <w:pPr>
            <w:pStyle w:val="TOC2"/>
            <w:tabs>
              <w:tab w:val="right" w:leader="dot" w:pos="9016"/>
            </w:tabs>
            <w:rPr>
              <w:rFonts w:ascii="Times New Roman" w:eastAsiaTheme="minorEastAsia" w:hAnsi="Times New Roman" w:cs="Times New Roman"/>
              <w:noProof/>
              <w:szCs w:val="24"/>
            </w:rPr>
          </w:pPr>
          <w:hyperlink w:anchor="_Toc145421832" w:history="1">
            <w:r w:rsidR="00CB29C2" w:rsidRPr="00CB29C2">
              <w:rPr>
                <w:rStyle w:val="ab"/>
                <w:rFonts w:ascii="Times New Roman" w:hAnsi="Times New Roman" w:cs="Times New Roman"/>
                <w:noProof/>
              </w:rPr>
              <w:t>2.3 Trajectory Representation Learning</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_Toc145421832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13</w:t>
            </w:r>
            <w:r w:rsidR="00CB29C2" w:rsidRPr="00CB29C2">
              <w:rPr>
                <w:rFonts w:ascii="Times New Roman" w:hAnsi="Times New Roman" w:cs="Times New Roman"/>
                <w:noProof/>
                <w:webHidden/>
              </w:rPr>
              <w:fldChar w:fldCharType="end"/>
            </w:r>
          </w:hyperlink>
        </w:p>
        <w:p w14:paraId="6A0894F2" w14:textId="51FF49E5" w:rsidR="00CB29C2" w:rsidRPr="00CB29C2" w:rsidRDefault="0013756A">
          <w:pPr>
            <w:pStyle w:val="TOC1"/>
            <w:tabs>
              <w:tab w:val="right" w:leader="dot" w:pos="9016"/>
            </w:tabs>
            <w:rPr>
              <w:rFonts w:ascii="Times New Roman" w:eastAsiaTheme="minorEastAsia" w:hAnsi="Times New Roman" w:cs="Times New Roman"/>
              <w:noProof/>
              <w:szCs w:val="24"/>
            </w:rPr>
          </w:pPr>
          <w:hyperlink w:anchor="_Toc145421833" w:history="1">
            <w:r w:rsidR="00CB29C2" w:rsidRPr="00CB29C2">
              <w:rPr>
                <w:rStyle w:val="ab"/>
                <w:rFonts w:ascii="Times New Roman" w:hAnsi="Times New Roman" w:cs="Times New Roman"/>
                <w:noProof/>
              </w:rPr>
              <w:t>CHAPTER 3: Methodology</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_Toc145421833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16</w:t>
            </w:r>
            <w:r w:rsidR="00CB29C2" w:rsidRPr="00CB29C2">
              <w:rPr>
                <w:rFonts w:ascii="Times New Roman" w:hAnsi="Times New Roman" w:cs="Times New Roman"/>
                <w:noProof/>
                <w:webHidden/>
              </w:rPr>
              <w:fldChar w:fldCharType="end"/>
            </w:r>
          </w:hyperlink>
        </w:p>
        <w:p w14:paraId="6647038B" w14:textId="4DE06BF7" w:rsidR="00CB29C2" w:rsidRPr="00CB29C2" w:rsidRDefault="0013756A">
          <w:pPr>
            <w:pStyle w:val="TOC2"/>
            <w:tabs>
              <w:tab w:val="right" w:leader="dot" w:pos="9016"/>
            </w:tabs>
            <w:rPr>
              <w:rFonts w:ascii="Times New Roman" w:eastAsiaTheme="minorEastAsia" w:hAnsi="Times New Roman" w:cs="Times New Roman"/>
              <w:noProof/>
              <w:szCs w:val="24"/>
            </w:rPr>
          </w:pPr>
          <w:hyperlink w:anchor="_Toc145421834" w:history="1">
            <w:r w:rsidR="00CB29C2" w:rsidRPr="00CB29C2">
              <w:rPr>
                <w:rStyle w:val="ab"/>
                <w:rFonts w:ascii="Times New Roman" w:hAnsi="Times New Roman" w:cs="Times New Roman"/>
                <w:noProof/>
              </w:rPr>
              <w:t>3.1 Preliminary</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_Toc145421834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16</w:t>
            </w:r>
            <w:r w:rsidR="00CB29C2" w:rsidRPr="00CB29C2">
              <w:rPr>
                <w:rFonts w:ascii="Times New Roman" w:hAnsi="Times New Roman" w:cs="Times New Roman"/>
                <w:noProof/>
                <w:webHidden/>
              </w:rPr>
              <w:fldChar w:fldCharType="end"/>
            </w:r>
          </w:hyperlink>
        </w:p>
        <w:p w14:paraId="191D6F5C" w14:textId="35692C2B" w:rsidR="00CB29C2" w:rsidRPr="00CB29C2" w:rsidRDefault="0013756A">
          <w:pPr>
            <w:pStyle w:val="TOC2"/>
            <w:tabs>
              <w:tab w:val="right" w:leader="dot" w:pos="9016"/>
            </w:tabs>
            <w:rPr>
              <w:rFonts w:ascii="Times New Roman" w:eastAsiaTheme="minorEastAsia" w:hAnsi="Times New Roman" w:cs="Times New Roman"/>
              <w:noProof/>
              <w:szCs w:val="24"/>
            </w:rPr>
          </w:pPr>
          <w:hyperlink w:anchor="_Toc145421839" w:history="1">
            <w:r w:rsidR="00CB29C2" w:rsidRPr="00CB29C2">
              <w:rPr>
                <w:rStyle w:val="ab"/>
                <w:rFonts w:ascii="Times New Roman" w:hAnsi="Times New Roman" w:cs="Times New Roman"/>
                <w:noProof/>
              </w:rPr>
              <w:t>3.2 Framework</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_Toc145421839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19</w:t>
            </w:r>
            <w:r w:rsidR="00CB29C2" w:rsidRPr="00CB29C2">
              <w:rPr>
                <w:rFonts w:ascii="Times New Roman" w:hAnsi="Times New Roman" w:cs="Times New Roman"/>
                <w:noProof/>
                <w:webHidden/>
              </w:rPr>
              <w:fldChar w:fldCharType="end"/>
            </w:r>
          </w:hyperlink>
        </w:p>
        <w:p w14:paraId="1945D3A6" w14:textId="04C771CB" w:rsidR="00CB29C2" w:rsidRPr="00CB29C2" w:rsidRDefault="0013756A">
          <w:pPr>
            <w:pStyle w:val="TOC3"/>
            <w:tabs>
              <w:tab w:val="right" w:leader="dot" w:pos="9016"/>
            </w:tabs>
            <w:rPr>
              <w:rFonts w:ascii="Times New Roman" w:eastAsiaTheme="minorEastAsia" w:hAnsi="Times New Roman" w:cs="Times New Roman"/>
              <w:noProof/>
              <w:szCs w:val="24"/>
            </w:rPr>
          </w:pPr>
          <w:hyperlink w:anchor="_Toc145421840" w:history="1">
            <w:r w:rsidR="00CB29C2" w:rsidRPr="00CB29C2">
              <w:rPr>
                <w:rStyle w:val="ab"/>
                <w:rFonts w:ascii="Times New Roman" w:hAnsi="Times New Roman" w:cs="Times New Roman"/>
                <w:noProof/>
              </w:rPr>
              <w:t>3.2.1 Preprocessing Component</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_Toc145421840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20</w:t>
            </w:r>
            <w:r w:rsidR="00CB29C2" w:rsidRPr="00CB29C2">
              <w:rPr>
                <w:rFonts w:ascii="Times New Roman" w:hAnsi="Times New Roman" w:cs="Times New Roman"/>
                <w:noProof/>
                <w:webHidden/>
              </w:rPr>
              <w:fldChar w:fldCharType="end"/>
            </w:r>
          </w:hyperlink>
        </w:p>
        <w:p w14:paraId="03C46ADA" w14:textId="6BF67B12" w:rsidR="00CB29C2" w:rsidRPr="00CB29C2" w:rsidRDefault="0013756A" w:rsidP="00CB29C2">
          <w:pPr>
            <w:pStyle w:val="TOC3"/>
            <w:tabs>
              <w:tab w:val="right" w:leader="dot" w:pos="9016"/>
            </w:tabs>
            <w:rPr>
              <w:rFonts w:ascii="Times New Roman" w:eastAsiaTheme="minorEastAsia" w:hAnsi="Times New Roman" w:cs="Times New Roman"/>
              <w:noProof/>
              <w:szCs w:val="24"/>
            </w:rPr>
          </w:pPr>
          <w:hyperlink w:anchor="_Toc145421841" w:history="1">
            <w:r w:rsidR="00CB29C2" w:rsidRPr="00CB29C2">
              <w:rPr>
                <w:rStyle w:val="ab"/>
                <w:rFonts w:ascii="Times New Roman" w:hAnsi="Times New Roman" w:cs="Times New Roman"/>
                <w:noProof/>
              </w:rPr>
              <w:t>3.2.2 Cross-modal Feature Extraction</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_Toc145421841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21</w:t>
            </w:r>
            <w:r w:rsidR="00CB29C2" w:rsidRPr="00CB29C2">
              <w:rPr>
                <w:rFonts w:ascii="Times New Roman" w:hAnsi="Times New Roman" w:cs="Times New Roman"/>
                <w:noProof/>
                <w:webHidden/>
              </w:rPr>
              <w:fldChar w:fldCharType="end"/>
            </w:r>
          </w:hyperlink>
        </w:p>
        <w:p w14:paraId="2143D55C" w14:textId="510C5BB5" w:rsidR="00CB29C2" w:rsidRPr="00CB29C2" w:rsidRDefault="0013756A">
          <w:pPr>
            <w:pStyle w:val="TOC3"/>
            <w:tabs>
              <w:tab w:val="right" w:leader="dot" w:pos="9016"/>
            </w:tabs>
            <w:rPr>
              <w:rFonts w:ascii="Times New Roman" w:eastAsiaTheme="minorEastAsia" w:hAnsi="Times New Roman" w:cs="Times New Roman"/>
              <w:noProof/>
              <w:szCs w:val="24"/>
            </w:rPr>
          </w:pPr>
          <w:hyperlink w:anchor="_Toc145421848" w:history="1">
            <w:r w:rsidR="00CB29C2" w:rsidRPr="00CB29C2">
              <w:rPr>
                <w:rStyle w:val="ab"/>
                <w:rFonts w:ascii="Times New Roman" w:hAnsi="Times New Roman" w:cs="Times New Roman"/>
                <w:noProof/>
              </w:rPr>
              <w:t>3.2.3 Contrastive Cross-Modal Hashing Learning</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_Toc145421848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23</w:t>
            </w:r>
            <w:r w:rsidR="00CB29C2" w:rsidRPr="00CB29C2">
              <w:rPr>
                <w:rFonts w:ascii="Times New Roman" w:hAnsi="Times New Roman" w:cs="Times New Roman"/>
                <w:noProof/>
                <w:webHidden/>
              </w:rPr>
              <w:fldChar w:fldCharType="end"/>
            </w:r>
          </w:hyperlink>
        </w:p>
        <w:p w14:paraId="425CEBAF" w14:textId="76227E88" w:rsidR="00CB29C2" w:rsidRPr="00CB29C2" w:rsidRDefault="0013756A">
          <w:pPr>
            <w:pStyle w:val="TOC1"/>
            <w:tabs>
              <w:tab w:val="right" w:leader="dot" w:pos="9016"/>
            </w:tabs>
            <w:rPr>
              <w:rFonts w:ascii="Times New Roman" w:eastAsiaTheme="minorEastAsia" w:hAnsi="Times New Roman" w:cs="Times New Roman"/>
              <w:noProof/>
              <w:szCs w:val="24"/>
            </w:rPr>
          </w:pPr>
          <w:hyperlink w:anchor="_Toc145421849" w:history="1">
            <w:r w:rsidR="00CB29C2" w:rsidRPr="00CB29C2">
              <w:rPr>
                <w:rStyle w:val="ab"/>
                <w:rFonts w:ascii="Times New Roman" w:hAnsi="Times New Roman" w:cs="Times New Roman"/>
                <w:noProof/>
              </w:rPr>
              <w:t>CHAPTER 4: Experimental Design</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_Toc145421849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24</w:t>
            </w:r>
            <w:r w:rsidR="00CB29C2" w:rsidRPr="00CB29C2">
              <w:rPr>
                <w:rFonts w:ascii="Times New Roman" w:hAnsi="Times New Roman" w:cs="Times New Roman"/>
                <w:noProof/>
                <w:webHidden/>
              </w:rPr>
              <w:fldChar w:fldCharType="end"/>
            </w:r>
          </w:hyperlink>
        </w:p>
        <w:p w14:paraId="01CA7A6F" w14:textId="746847E8" w:rsidR="00CB29C2" w:rsidRPr="00CB29C2" w:rsidRDefault="0013756A">
          <w:pPr>
            <w:pStyle w:val="TOC2"/>
            <w:tabs>
              <w:tab w:val="right" w:leader="dot" w:pos="9016"/>
            </w:tabs>
            <w:rPr>
              <w:rFonts w:ascii="Times New Roman" w:eastAsiaTheme="minorEastAsia" w:hAnsi="Times New Roman" w:cs="Times New Roman"/>
              <w:noProof/>
              <w:szCs w:val="24"/>
            </w:rPr>
          </w:pPr>
          <w:hyperlink w:anchor="_Toc145421850" w:history="1">
            <w:r w:rsidR="00CB29C2" w:rsidRPr="00CB29C2">
              <w:rPr>
                <w:rStyle w:val="ab"/>
                <w:rFonts w:ascii="Times New Roman" w:hAnsi="Times New Roman" w:cs="Times New Roman"/>
                <w:noProof/>
              </w:rPr>
              <w:t>4.1 Dataset</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_Toc145421850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24</w:t>
            </w:r>
            <w:r w:rsidR="00CB29C2" w:rsidRPr="00CB29C2">
              <w:rPr>
                <w:rFonts w:ascii="Times New Roman" w:hAnsi="Times New Roman" w:cs="Times New Roman"/>
                <w:noProof/>
                <w:webHidden/>
              </w:rPr>
              <w:fldChar w:fldCharType="end"/>
            </w:r>
          </w:hyperlink>
        </w:p>
        <w:p w14:paraId="4FC7B057" w14:textId="12322A4E" w:rsidR="00CB29C2" w:rsidRPr="00CB29C2" w:rsidRDefault="0013756A">
          <w:pPr>
            <w:pStyle w:val="TOC2"/>
            <w:tabs>
              <w:tab w:val="right" w:leader="dot" w:pos="9016"/>
            </w:tabs>
            <w:rPr>
              <w:rFonts w:ascii="Times New Roman" w:eastAsiaTheme="minorEastAsia" w:hAnsi="Times New Roman" w:cs="Times New Roman"/>
              <w:noProof/>
              <w:szCs w:val="24"/>
            </w:rPr>
          </w:pPr>
          <w:hyperlink w:anchor="_Toc145421851" w:history="1">
            <w:r w:rsidR="00CB29C2" w:rsidRPr="00CB29C2">
              <w:rPr>
                <w:rStyle w:val="ab"/>
                <w:rFonts w:ascii="Times New Roman" w:hAnsi="Times New Roman" w:cs="Times New Roman"/>
                <w:noProof/>
              </w:rPr>
              <w:t>4.2 Resources Required</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_Toc145421851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26</w:t>
            </w:r>
            <w:r w:rsidR="00CB29C2" w:rsidRPr="00CB29C2">
              <w:rPr>
                <w:rFonts w:ascii="Times New Roman" w:hAnsi="Times New Roman" w:cs="Times New Roman"/>
                <w:noProof/>
                <w:webHidden/>
              </w:rPr>
              <w:fldChar w:fldCharType="end"/>
            </w:r>
          </w:hyperlink>
        </w:p>
        <w:p w14:paraId="3AC4E668" w14:textId="2BCDC6B5" w:rsidR="00CB29C2" w:rsidRPr="00CB29C2" w:rsidRDefault="0013756A">
          <w:pPr>
            <w:pStyle w:val="TOC2"/>
            <w:tabs>
              <w:tab w:val="right" w:leader="dot" w:pos="9016"/>
            </w:tabs>
            <w:rPr>
              <w:rFonts w:ascii="Times New Roman" w:eastAsiaTheme="minorEastAsia" w:hAnsi="Times New Roman" w:cs="Times New Roman"/>
              <w:noProof/>
              <w:szCs w:val="24"/>
            </w:rPr>
          </w:pPr>
          <w:hyperlink w:anchor="_Toc145421852" w:history="1">
            <w:r w:rsidR="00CB29C2" w:rsidRPr="00CB29C2">
              <w:rPr>
                <w:rStyle w:val="ab"/>
                <w:rFonts w:ascii="Times New Roman" w:hAnsi="Times New Roman" w:cs="Times New Roman"/>
                <w:noProof/>
              </w:rPr>
              <w:t>4.3 Baselines</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_Toc145421852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26</w:t>
            </w:r>
            <w:r w:rsidR="00CB29C2" w:rsidRPr="00CB29C2">
              <w:rPr>
                <w:rFonts w:ascii="Times New Roman" w:hAnsi="Times New Roman" w:cs="Times New Roman"/>
                <w:noProof/>
                <w:webHidden/>
              </w:rPr>
              <w:fldChar w:fldCharType="end"/>
            </w:r>
          </w:hyperlink>
        </w:p>
        <w:p w14:paraId="2EC7E45F" w14:textId="1F132418" w:rsidR="00CB29C2" w:rsidRPr="00CB29C2" w:rsidRDefault="0013756A">
          <w:pPr>
            <w:pStyle w:val="TOC2"/>
            <w:tabs>
              <w:tab w:val="right" w:leader="dot" w:pos="9016"/>
            </w:tabs>
            <w:rPr>
              <w:rFonts w:ascii="Times New Roman" w:eastAsiaTheme="minorEastAsia" w:hAnsi="Times New Roman" w:cs="Times New Roman"/>
              <w:noProof/>
              <w:szCs w:val="24"/>
            </w:rPr>
          </w:pPr>
          <w:hyperlink w:anchor="_Toc145421853" w:history="1">
            <w:r w:rsidR="00CB29C2" w:rsidRPr="00CB29C2">
              <w:rPr>
                <w:rStyle w:val="ab"/>
                <w:rFonts w:ascii="Times New Roman" w:hAnsi="Times New Roman" w:cs="Times New Roman"/>
                <w:noProof/>
              </w:rPr>
              <w:t>4.4 Evaluation Metric</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_Toc145421853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26</w:t>
            </w:r>
            <w:r w:rsidR="00CB29C2" w:rsidRPr="00CB29C2">
              <w:rPr>
                <w:rFonts w:ascii="Times New Roman" w:hAnsi="Times New Roman" w:cs="Times New Roman"/>
                <w:noProof/>
                <w:webHidden/>
              </w:rPr>
              <w:fldChar w:fldCharType="end"/>
            </w:r>
          </w:hyperlink>
        </w:p>
        <w:p w14:paraId="7A49D327" w14:textId="0B96F1B6" w:rsidR="00CB29C2" w:rsidRPr="00CB29C2" w:rsidRDefault="0013756A">
          <w:pPr>
            <w:pStyle w:val="TOC1"/>
            <w:tabs>
              <w:tab w:val="right" w:leader="dot" w:pos="9016"/>
            </w:tabs>
            <w:rPr>
              <w:rFonts w:ascii="Times New Roman" w:eastAsiaTheme="minorEastAsia" w:hAnsi="Times New Roman" w:cs="Times New Roman"/>
              <w:noProof/>
              <w:szCs w:val="24"/>
            </w:rPr>
          </w:pPr>
          <w:hyperlink w:anchor="_Toc145421857" w:history="1">
            <w:r w:rsidR="00CB29C2" w:rsidRPr="00CB29C2">
              <w:rPr>
                <w:rStyle w:val="ab"/>
                <w:rFonts w:ascii="Times New Roman" w:hAnsi="Times New Roman" w:cs="Times New Roman"/>
                <w:noProof/>
              </w:rPr>
              <w:t>CHAPTER 5: Results &amp; Discussions</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_Toc145421857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28</w:t>
            </w:r>
            <w:r w:rsidR="00CB29C2" w:rsidRPr="00CB29C2">
              <w:rPr>
                <w:rFonts w:ascii="Times New Roman" w:hAnsi="Times New Roman" w:cs="Times New Roman"/>
                <w:noProof/>
                <w:webHidden/>
              </w:rPr>
              <w:fldChar w:fldCharType="end"/>
            </w:r>
          </w:hyperlink>
        </w:p>
        <w:p w14:paraId="7D3671BB" w14:textId="0CDD3824" w:rsidR="00CB29C2" w:rsidRPr="00CB29C2" w:rsidRDefault="0013756A">
          <w:pPr>
            <w:pStyle w:val="TOC1"/>
            <w:tabs>
              <w:tab w:val="right" w:leader="dot" w:pos="9016"/>
            </w:tabs>
            <w:rPr>
              <w:rFonts w:ascii="Times New Roman" w:eastAsiaTheme="minorEastAsia" w:hAnsi="Times New Roman" w:cs="Times New Roman"/>
              <w:noProof/>
              <w:szCs w:val="24"/>
            </w:rPr>
          </w:pPr>
          <w:hyperlink w:anchor="_Toc145421858" w:history="1">
            <w:r w:rsidR="00CB29C2" w:rsidRPr="00CB29C2">
              <w:rPr>
                <w:rStyle w:val="ab"/>
                <w:rFonts w:ascii="Times New Roman" w:hAnsi="Times New Roman" w:cs="Times New Roman"/>
                <w:noProof/>
              </w:rPr>
              <w:t>CHAPTER 6: Conclusions and Recommendations</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_Toc145421858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29</w:t>
            </w:r>
            <w:r w:rsidR="00CB29C2" w:rsidRPr="00CB29C2">
              <w:rPr>
                <w:rFonts w:ascii="Times New Roman" w:hAnsi="Times New Roman" w:cs="Times New Roman"/>
                <w:noProof/>
                <w:webHidden/>
              </w:rPr>
              <w:fldChar w:fldCharType="end"/>
            </w:r>
          </w:hyperlink>
        </w:p>
        <w:p w14:paraId="2CB608CC" w14:textId="6144BF4D" w:rsidR="00CB29C2" w:rsidRPr="00CB29C2" w:rsidRDefault="0013756A">
          <w:pPr>
            <w:pStyle w:val="TOC1"/>
            <w:tabs>
              <w:tab w:val="right" w:leader="dot" w:pos="9016"/>
            </w:tabs>
            <w:rPr>
              <w:rFonts w:ascii="Times New Roman" w:eastAsiaTheme="minorEastAsia" w:hAnsi="Times New Roman" w:cs="Times New Roman"/>
              <w:noProof/>
              <w:szCs w:val="24"/>
            </w:rPr>
          </w:pPr>
          <w:hyperlink w:anchor="_Toc145421859" w:history="1">
            <w:r w:rsidR="00CB29C2" w:rsidRPr="00CB29C2">
              <w:rPr>
                <w:rStyle w:val="ab"/>
                <w:rFonts w:ascii="Times New Roman" w:hAnsi="Times New Roman" w:cs="Times New Roman"/>
                <w:noProof/>
              </w:rPr>
              <w:t>CHAPTER 7: REFLECTION</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_Toc145421859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30</w:t>
            </w:r>
            <w:r w:rsidR="00CB29C2" w:rsidRPr="00CB29C2">
              <w:rPr>
                <w:rFonts w:ascii="Times New Roman" w:hAnsi="Times New Roman" w:cs="Times New Roman"/>
                <w:noProof/>
                <w:webHidden/>
              </w:rPr>
              <w:fldChar w:fldCharType="end"/>
            </w:r>
          </w:hyperlink>
        </w:p>
        <w:p w14:paraId="5E7C494F" w14:textId="70F9DE91" w:rsidR="00CB29C2" w:rsidRPr="00CB29C2" w:rsidRDefault="0013756A">
          <w:pPr>
            <w:pStyle w:val="TOC1"/>
            <w:tabs>
              <w:tab w:val="right" w:leader="dot" w:pos="9016"/>
            </w:tabs>
            <w:rPr>
              <w:rFonts w:ascii="Times New Roman" w:eastAsiaTheme="minorEastAsia" w:hAnsi="Times New Roman" w:cs="Times New Roman"/>
              <w:noProof/>
              <w:szCs w:val="24"/>
            </w:rPr>
          </w:pPr>
          <w:hyperlink w:anchor="_Toc145421860" w:history="1">
            <w:r w:rsidR="00CB29C2" w:rsidRPr="00CB29C2">
              <w:rPr>
                <w:rStyle w:val="ab"/>
                <w:rFonts w:ascii="Times New Roman" w:hAnsi="Times New Roman" w:cs="Times New Roman"/>
                <w:noProof/>
              </w:rPr>
              <w:t>REFERENCES</w:t>
            </w:r>
            <w:r w:rsidR="00CB29C2" w:rsidRPr="00CB29C2">
              <w:rPr>
                <w:rFonts w:ascii="Times New Roman" w:hAnsi="Times New Roman" w:cs="Times New Roman"/>
                <w:noProof/>
                <w:webHidden/>
              </w:rPr>
              <w:tab/>
            </w:r>
            <w:r w:rsidR="00CB29C2" w:rsidRPr="00CB29C2">
              <w:rPr>
                <w:rFonts w:ascii="Times New Roman" w:hAnsi="Times New Roman" w:cs="Times New Roman"/>
                <w:noProof/>
                <w:webHidden/>
              </w:rPr>
              <w:fldChar w:fldCharType="begin"/>
            </w:r>
            <w:r w:rsidR="00CB29C2" w:rsidRPr="00CB29C2">
              <w:rPr>
                <w:rFonts w:ascii="Times New Roman" w:hAnsi="Times New Roman" w:cs="Times New Roman"/>
                <w:noProof/>
                <w:webHidden/>
              </w:rPr>
              <w:instrText xml:space="preserve"> PAGEREF _Toc145421860 \h </w:instrText>
            </w:r>
            <w:r w:rsidR="00CB29C2" w:rsidRPr="00CB29C2">
              <w:rPr>
                <w:rFonts w:ascii="Times New Roman" w:hAnsi="Times New Roman" w:cs="Times New Roman"/>
                <w:noProof/>
                <w:webHidden/>
              </w:rPr>
            </w:r>
            <w:r w:rsidR="00CB29C2" w:rsidRPr="00CB29C2">
              <w:rPr>
                <w:rFonts w:ascii="Times New Roman" w:hAnsi="Times New Roman" w:cs="Times New Roman"/>
                <w:noProof/>
                <w:webHidden/>
              </w:rPr>
              <w:fldChar w:fldCharType="separate"/>
            </w:r>
            <w:r w:rsidR="00CB29C2" w:rsidRPr="00CB29C2">
              <w:rPr>
                <w:rFonts w:ascii="Times New Roman" w:hAnsi="Times New Roman" w:cs="Times New Roman"/>
                <w:noProof/>
                <w:webHidden/>
              </w:rPr>
              <w:t>32</w:t>
            </w:r>
            <w:r w:rsidR="00CB29C2" w:rsidRPr="00CB29C2">
              <w:rPr>
                <w:rFonts w:ascii="Times New Roman" w:hAnsi="Times New Roman" w:cs="Times New Roman"/>
                <w:noProof/>
                <w:webHidden/>
              </w:rPr>
              <w:fldChar w:fldCharType="end"/>
            </w:r>
          </w:hyperlink>
        </w:p>
        <w:p w14:paraId="407C0ED6" w14:textId="61153550" w:rsidR="00B60DE6" w:rsidRPr="00CB29C2" w:rsidRDefault="00B43745" w:rsidP="00CB29C2">
          <w:pPr>
            <w:rPr>
              <w:rFonts w:ascii="Times New Roman" w:hAnsi="Times New Roman" w:cs="Times New Roman"/>
            </w:rPr>
          </w:pPr>
          <w:r w:rsidRPr="00CB29C2">
            <w:rPr>
              <w:rFonts w:ascii="Times New Roman" w:hAnsi="Times New Roman" w:cs="Times New Roman"/>
              <w:b/>
              <w:bCs/>
              <w:lang w:val="zh-CN"/>
            </w:rPr>
            <w:fldChar w:fldCharType="end"/>
          </w:r>
        </w:p>
      </w:sdtContent>
    </w:sdt>
    <w:p w14:paraId="65CD5796" w14:textId="33B865AB" w:rsidR="00B60DE6" w:rsidRDefault="00B60DE6">
      <w:pPr>
        <w:widowControl/>
        <w:jc w:val="left"/>
        <w:rPr>
          <w:rFonts w:ascii="Times New Roman" w:hAnsi="Times New Roman" w:cs="Times New Roman"/>
          <w:b/>
          <w:kern w:val="44"/>
          <w:sz w:val="28"/>
          <w:szCs w:val="44"/>
        </w:rPr>
      </w:pPr>
      <w:r>
        <w:br w:type="page"/>
      </w:r>
    </w:p>
    <w:p w14:paraId="7D227527" w14:textId="30641794" w:rsidR="00874946" w:rsidRDefault="00874946" w:rsidP="00874946">
      <w:pPr>
        <w:pStyle w:val="11"/>
      </w:pPr>
      <w:bookmarkStart w:id="3" w:name="_Toc145421826"/>
      <w:r w:rsidRPr="0084208F">
        <w:lastRenderedPageBreak/>
        <w:t xml:space="preserve">CHAPTER 1: </w:t>
      </w:r>
      <w:r>
        <w:t>INTROD</w:t>
      </w:r>
      <w:r w:rsidRPr="0084208F">
        <w:t>UCTION</w:t>
      </w:r>
      <w:bookmarkEnd w:id="3"/>
    </w:p>
    <w:p w14:paraId="49832574" w14:textId="31065C3F" w:rsidR="00187A12" w:rsidRPr="00187A12" w:rsidRDefault="00187A12" w:rsidP="00187A12">
      <w:pPr>
        <w:ind w:firstLine="420"/>
        <w:rPr>
          <w:rFonts w:ascii="Times New Roman" w:hAnsi="Times New Roman" w:cs="Times New Roman"/>
        </w:rPr>
      </w:pPr>
      <w:r w:rsidRPr="00187A12">
        <w:rPr>
          <w:rFonts w:ascii="Times New Roman" w:hAnsi="Times New Roman" w:cs="Times New Roman"/>
        </w:rPr>
        <w:t xml:space="preserve">With the continuous acceleration of urbanization, urban transportation systems are facing increasingly complex challenges. In order to better manage and optimize urban traffic, researchers are increasingly focusing on how to effectively retrieve and analyze urban traffic trajectory data and related textual description information. The urban transportation system, as an important component of urban operation, has a significant impact on the sustainable development of cities and the quality of life of residents. With the popularization of mobile devices and sensing technology, a large amount of urban traffic trajectory data and related textual description information are constantly generated. These data include the location information, movement behavior, traffic congestion situation, and description of unexpected events of traffic participants, providing valuable resources for urban traffic management and analysis. The mutual retrieval of traffic trajectory coordinates and text descriptions refers to the matching and retrieval between these two types of data, in order to obtain more comprehensive and accurate traffic information. In traffic management, mutual retrieval of traffic trajectory and text can be used for traffic flow statistics, traffic accident analysis, and other aspects. For example, traffic flow statistics can record the entry and exit time and travel trajectory of each vehicle through a textual description of a location or an </w:t>
      </w:r>
      <w:r w:rsidR="004A7E1F" w:rsidRPr="00187A12">
        <w:rPr>
          <w:rFonts w:ascii="Times New Roman" w:hAnsi="Times New Roman" w:cs="Times New Roman"/>
        </w:rPr>
        <w:t>event and</w:t>
      </w:r>
      <w:r w:rsidRPr="00187A12">
        <w:rPr>
          <w:rFonts w:ascii="Times New Roman" w:hAnsi="Times New Roman" w:cs="Times New Roman"/>
        </w:rPr>
        <w:t xml:space="preserve"> perform statistics and analysis; Traffic accident analysis can match the situation of the accident with the trajectory coordinates of the accident vehicle, restore the situation of the accident scene, and assist accident investigators in investigating the case. However, due to the large volume of traffic data, complex data types, and severe noise interference, the mutual retrieval technology of traffic trajectory coordinates and text still faces many challenges and challenges. Therefore, further research and exploration in this field, improving the accuracy and efficiency of mutual retrieval of text and trajectory coordinates, is of great significance for promoting traffic management and smart city </w:t>
      </w:r>
      <w:r w:rsidR="004A7E1F" w:rsidRPr="00187A12">
        <w:rPr>
          <w:rFonts w:ascii="Times New Roman" w:hAnsi="Times New Roman" w:cs="Times New Roman"/>
        </w:rPr>
        <w:t>construction</w:t>
      </w:r>
      <w:r w:rsidR="004A7E1F" w:rsidRPr="004A7E1F">
        <w:rPr>
          <w:rFonts w:ascii="Times New Roman" w:hAnsi="Times New Roman" w:cs="Times New Roman"/>
          <w:vertAlign w:val="superscript"/>
        </w:rPr>
        <w:t xml:space="preserve"> [1]</w:t>
      </w:r>
      <w:r w:rsidRPr="00187A12">
        <w:rPr>
          <w:rFonts w:ascii="Times New Roman" w:hAnsi="Times New Roman" w:cs="Times New Roman"/>
        </w:rPr>
        <w:t>.</w:t>
      </w:r>
    </w:p>
    <w:p w14:paraId="47409CF2" w14:textId="6F1DC4B2" w:rsidR="00187A12" w:rsidRPr="00187A12" w:rsidRDefault="00187A12" w:rsidP="00187A12">
      <w:pPr>
        <w:ind w:firstLine="420"/>
        <w:rPr>
          <w:rFonts w:ascii="Times New Roman" w:hAnsi="Times New Roman" w:cs="Times New Roman"/>
        </w:rPr>
      </w:pPr>
      <w:r w:rsidRPr="00187A12">
        <w:rPr>
          <w:rFonts w:ascii="Times New Roman" w:hAnsi="Times New Roman" w:cs="Times New Roman"/>
        </w:rPr>
        <w:t>In the rapidly growing modern society of multimodal data, it has become more difficult for users to search for the information they want. Most of them are based on single modal retrieval and can only search for data with the same modality, such as text retrieval, image retrieval, and video retrieval. Due to incomplete information, inaccurate semantics, low retrieval efficiency, and inability to meet diverse user needs in single mode retrieval</w:t>
      </w:r>
      <w:r w:rsidR="004A7E1F">
        <w:rPr>
          <w:rFonts w:ascii="Times New Roman" w:hAnsi="Times New Roman" w:cs="Times New Roman"/>
        </w:rPr>
        <w:t xml:space="preserve"> </w:t>
      </w:r>
      <w:r w:rsidR="004A7E1F" w:rsidRPr="004A7E1F">
        <w:rPr>
          <w:rFonts w:ascii="Times New Roman" w:hAnsi="Times New Roman" w:cs="Times New Roman"/>
          <w:vertAlign w:val="superscript"/>
        </w:rPr>
        <w:t>[2]</w:t>
      </w:r>
      <w:r w:rsidRPr="00187A12">
        <w:rPr>
          <w:rFonts w:ascii="Times New Roman" w:hAnsi="Times New Roman" w:cs="Times New Roman"/>
        </w:rPr>
        <w:t>. To address these issues, cross media retrieval technology can fully utilize the information contained in various media types, improve retrieval efficiency and accuracy, and meet diverse user needs. However, most of the existing cross modal retrieval methods involve mutual retrieval between image text modalities and video text modalities. In terms of multimodal retrieval research, most of the research is based on existing image text multimodal datasets. These methods can model images, but they do not effectively extract features of trajectory coordinates and do not involve text and trajectory coordinate modalities. The proposed framework is not suitable for feature learning of trajectory coordinates. There are also some works on learning trajectory embedding, which can only model trajectory coordinates and cannot model textual information. Most importantly, there is no method that can directly achieve cross modal retrieval of trajectory coordinates and text. In addition, most existing multimodal datasets use manual label construction methods, which consume a lot of manpower and resources, and it is also difficult to fully construct complex label information.</w:t>
      </w:r>
    </w:p>
    <w:p w14:paraId="7A463D8B" w14:textId="77777777" w:rsidR="00187A12" w:rsidRDefault="00187A12" w:rsidP="00187A12">
      <w:pPr>
        <w:ind w:firstLine="420"/>
        <w:rPr>
          <w:rFonts w:ascii="Times New Roman" w:eastAsiaTheme="minorEastAsia" w:hAnsi="Times New Roman" w:cs="Times New Roman"/>
        </w:rPr>
      </w:pPr>
      <w:r w:rsidRPr="00187A12">
        <w:rPr>
          <w:rFonts w:ascii="Times New Roman" w:hAnsi="Times New Roman" w:cs="Times New Roman"/>
        </w:rPr>
        <w:t xml:space="preserve">Therefore, an unsupervised method that can achieve mutual retrieval of trajectory coordinates and traffic text descriptions is of great significance for the intelligent processing and analysis of current traffic data. This article will study how to use a small amount of annotated data, fuse data from different modalities, construct a cross modal retrieval framework, and explore applications based on technologies </w:t>
      </w:r>
      <w:r w:rsidRPr="00187A12">
        <w:rPr>
          <w:rFonts w:ascii="Times New Roman" w:hAnsi="Times New Roman" w:cs="Times New Roman"/>
        </w:rPr>
        <w:lastRenderedPageBreak/>
        <w:t>such as deep learning, image recognition, and natural language processing. Through the research in this article, we are expected to provide more accurate and comprehensive information support for decision-makers in the field of urban traffic management and planning, thereby achieving a more intelligent and efficient urban transportation system.</w:t>
      </w:r>
      <w:r w:rsidR="00874946">
        <w:rPr>
          <w:rFonts w:ascii="Times New Roman" w:eastAsiaTheme="minorEastAsia" w:hAnsi="Times New Roman" w:cs="Times New Roman"/>
        </w:rPr>
        <w:tab/>
      </w:r>
    </w:p>
    <w:p w14:paraId="0A1639BA" w14:textId="77777777" w:rsidR="00763189" w:rsidRPr="00763189" w:rsidRDefault="00763189" w:rsidP="00763189">
      <w:pPr>
        <w:ind w:firstLine="420"/>
        <w:rPr>
          <w:rFonts w:ascii="Times New Roman" w:eastAsiaTheme="minorEastAsia" w:hAnsi="Times New Roman" w:cs="Times New Roman"/>
        </w:rPr>
      </w:pPr>
      <w:r w:rsidRPr="00763189">
        <w:rPr>
          <w:rFonts w:ascii="Times New Roman" w:eastAsiaTheme="minorEastAsia" w:hAnsi="Times New Roman" w:cs="Times New Roman"/>
        </w:rPr>
        <w:t>This paper mainly studies the multimodal retrieval method of trajectory text based on contrastive learning. According to the characteristics of trajectory coordinates and traffic text data, a deep normalized cross-modal retrieval method for traffic data search is proposed. The cross-attention mechanism is added to the features, which makes the information between different modalities have a better fusion effect, and provides support for the construction of intelligent transportation cities.</w:t>
      </w:r>
    </w:p>
    <w:p w14:paraId="27653B9C" w14:textId="041F7D9E" w:rsidR="00874946" w:rsidRPr="00732521" w:rsidRDefault="00EF2159" w:rsidP="00763189">
      <w:pPr>
        <w:ind w:firstLine="420"/>
        <w:rPr>
          <w:rFonts w:ascii="Times New Roman" w:eastAsiaTheme="minorEastAsia" w:hAnsi="Times New Roman" w:cs="Times New Roman"/>
        </w:rPr>
      </w:pPr>
      <w:r w:rsidRPr="00EF2159">
        <w:rPr>
          <w:rFonts w:ascii="Times New Roman" w:eastAsiaTheme="minorEastAsia" w:hAnsi="Times New Roman" w:cs="Times New Roman"/>
        </w:rPr>
        <w:t>The rest of the paper is structured as follows. I first conduct a systematic literature review in Chapter 2 from three aspects: cross-modal retrieval, contrastive learning, and trajectory embedding. In the third chapter, I define the problem mathematically, introduce the multimodal retrieval method based on the multimodal Transformer, introduce the model construction and contrastive learning loss function definition. In Chapter 4, I introduce the dataset and experimental setup, followed by my experimental design, including baseline and evaluation methods. After that, I analyze the experimental results in Chapter 5 and compare the results with the baseline to verify the effectiveness of the proposed model. In Chapter 6, I give a comprehensive summary of the methods proposed in this paper, and give an outlook on unrealized but feasible methods, hoping to further improve my work. Finally, in the seventh chapter, I talked about my experience and insights during the experiment, and the efforts I made in my work.</w:t>
      </w:r>
      <w:r w:rsidR="00763189" w:rsidRPr="00763189">
        <w:rPr>
          <w:rFonts w:ascii="Times New Roman" w:eastAsiaTheme="minorEastAsia" w:hAnsi="Times New Roman" w:cs="Times New Roman"/>
        </w:rPr>
        <w:t xml:space="preserve"> </w:t>
      </w:r>
    </w:p>
    <w:p w14:paraId="41438E55" w14:textId="2D758E24" w:rsidR="00E54C90" w:rsidRPr="005F3194" w:rsidRDefault="00E54C90" w:rsidP="00E54C90">
      <w:pPr>
        <w:pStyle w:val="11"/>
        <w:rPr>
          <w:rFonts w:eastAsiaTheme="minorEastAsia"/>
        </w:rPr>
      </w:pPr>
      <w:bookmarkStart w:id="4" w:name="_Toc145421827"/>
      <w:r w:rsidRPr="00C64882">
        <w:rPr>
          <w:rFonts w:eastAsiaTheme="minorEastAsia"/>
        </w:rPr>
        <w:t>CHAPTER 2: LITERATURE REVIEW</w:t>
      </w:r>
      <w:bookmarkEnd w:id="4"/>
    </w:p>
    <w:p w14:paraId="6B823D49" w14:textId="76098A2E" w:rsidR="00F61CCC" w:rsidRPr="00F61CCC" w:rsidRDefault="00EB3912" w:rsidP="00EB3912">
      <w:pPr>
        <w:ind w:firstLine="420"/>
        <w:rPr>
          <w:rFonts w:ascii="Times New Roman" w:eastAsiaTheme="minorEastAsia" w:hAnsi="Times New Roman" w:cs="Times New Roman"/>
        </w:rPr>
      </w:pPr>
      <w:r w:rsidRPr="00EB3912">
        <w:rPr>
          <w:rFonts w:ascii="Times New Roman" w:eastAsiaTheme="minorEastAsia" w:hAnsi="Times New Roman" w:cs="Times New Roman"/>
        </w:rPr>
        <w:t>Cross-modal retrieval has emerged as a pivotal focus due to the surge in multimodal data in recent years. Essentially, it bridges information from two distinct modalities, striving to uncover the relationships between disparate modal samples. Imagine using text to fetch related images or videos. But a significant challenge lies in gauging content similarity when queries and results span different data schemas, leading to what's called the "heterogeneity gap." The process usually kicks off with feature extraction from multimodal data to capture diverse data patterns. These representations then facilitate cross-modal correlation modeling, shedding light on shared representations across different data schemas. Ultimately, this yields a unified framework for cross-modal retrieval, complete with effective ranking and aggregation of search results.</w:t>
      </w:r>
    </w:p>
    <w:p w14:paraId="12AA6859" w14:textId="64D80E01" w:rsidR="006E3637" w:rsidRPr="00732521" w:rsidRDefault="00F61CCC" w:rsidP="006E3637">
      <w:pPr>
        <w:ind w:firstLine="420"/>
        <w:rPr>
          <w:rFonts w:ascii="Times New Roman" w:eastAsiaTheme="minorEastAsia" w:hAnsi="Times New Roman" w:cs="Times New Roman"/>
        </w:rPr>
      </w:pPr>
      <w:r w:rsidRPr="00F61CCC">
        <w:rPr>
          <w:rFonts w:ascii="Times New Roman" w:eastAsiaTheme="minorEastAsia" w:hAnsi="Times New Roman" w:cs="Times New Roman"/>
        </w:rPr>
        <w:t xml:space="preserve">The research of this paper is mainly on the mutual retrieval between the traffic track and the text, through the research of this paper, the rapid retrieval in the massive traffic data can be realized. For example, by describing the occurrence of traffic accidents on the expressway in words, the relevant trajectory data can be found to retrieve the vehicle involved in the accident and analyze the cause of the accident. However, the diversity and complexity of traffic data has brought us a lot of trouble in constructing multi-modal data sets. Most of the research is based on artificially labeled multi-label supervised learning, but this method is not only time-consuming and laborious but also difficult. To ensure the reliability of the label, this paper proposes a novel unsupervised cross-modal retrieval framework based on contrastive </w:t>
      </w:r>
      <w:r w:rsidR="00DC067E" w:rsidRPr="00F61CCC">
        <w:rPr>
          <w:rFonts w:ascii="Times New Roman" w:eastAsiaTheme="minorEastAsia" w:hAnsi="Times New Roman" w:cs="Times New Roman"/>
        </w:rPr>
        <w:t>learning and</w:t>
      </w:r>
      <w:r w:rsidRPr="00F61CCC">
        <w:rPr>
          <w:rFonts w:ascii="Times New Roman" w:eastAsiaTheme="minorEastAsia" w:hAnsi="Times New Roman" w:cs="Times New Roman"/>
        </w:rPr>
        <w:t xml:space="preserve"> adds a cross-attention mechanism and Transformer to improve retrieval accuracy. </w:t>
      </w:r>
      <w:r w:rsidR="00DC067E" w:rsidRPr="00F61CCC">
        <w:rPr>
          <w:rFonts w:ascii="Times New Roman" w:eastAsiaTheme="minorEastAsia" w:hAnsi="Times New Roman" w:cs="Times New Roman"/>
        </w:rPr>
        <w:t>So,</w:t>
      </w:r>
      <w:r w:rsidRPr="00F61CCC">
        <w:rPr>
          <w:rFonts w:ascii="Times New Roman" w:eastAsiaTheme="minorEastAsia" w:hAnsi="Times New Roman" w:cs="Times New Roman"/>
        </w:rPr>
        <w:t xml:space="preserve"> in this chapter, I will introduce it from three aspects: </w:t>
      </w:r>
      <w:r>
        <w:rPr>
          <w:rFonts w:ascii="Times New Roman" w:eastAsiaTheme="minorEastAsia" w:hAnsi="Times New Roman" w:cs="Times New Roman" w:hint="eastAsia"/>
        </w:rPr>
        <w:t>c</w:t>
      </w:r>
      <w:r w:rsidRPr="00F61CCC">
        <w:rPr>
          <w:rFonts w:ascii="Times New Roman" w:eastAsiaTheme="minorEastAsia" w:hAnsi="Times New Roman" w:cs="Times New Roman"/>
        </w:rPr>
        <w:t>ross-modal retrieval, contrastive learning, and trajectory embedding.</w:t>
      </w:r>
    </w:p>
    <w:p w14:paraId="07C4C847" w14:textId="18ACB3E3" w:rsidR="00E54C90" w:rsidRPr="00DD3203" w:rsidRDefault="00E54C90" w:rsidP="00E54C90">
      <w:pPr>
        <w:pStyle w:val="21"/>
        <w:spacing w:before="240" w:after="240"/>
        <w:rPr>
          <w:rFonts w:eastAsiaTheme="minorEastAsia"/>
          <w:bCs/>
        </w:rPr>
      </w:pPr>
      <w:bookmarkStart w:id="5" w:name="_Toc145421828"/>
      <w:r w:rsidRPr="00DD3203">
        <w:rPr>
          <w:rFonts w:eastAsiaTheme="minorEastAsia"/>
          <w:bCs/>
        </w:rPr>
        <w:lastRenderedPageBreak/>
        <w:t xml:space="preserve">2.1 </w:t>
      </w:r>
      <w:r w:rsidR="00F61CCC" w:rsidRPr="00F61CCC">
        <w:rPr>
          <w:rFonts w:eastAsiaTheme="minorEastAsia"/>
          <w:bCs/>
        </w:rPr>
        <w:t xml:space="preserve">Cross-modal </w:t>
      </w:r>
      <w:r w:rsidR="00F61CCC">
        <w:rPr>
          <w:rFonts w:eastAsiaTheme="minorEastAsia"/>
          <w:bCs/>
        </w:rPr>
        <w:t>R</w:t>
      </w:r>
      <w:r w:rsidR="00F61CCC" w:rsidRPr="00F61CCC">
        <w:rPr>
          <w:rFonts w:eastAsiaTheme="minorEastAsia"/>
          <w:bCs/>
        </w:rPr>
        <w:t>etrieval</w:t>
      </w:r>
      <w:bookmarkEnd w:id="5"/>
    </w:p>
    <w:p w14:paraId="68562C16" w14:textId="0BB8302E" w:rsidR="00F61CCC" w:rsidRDefault="007E10BF" w:rsidP="007E10BF">
      <w:pPr>
        <w:ind w:firstLine="420"/>
        <w:rPr>
          <w:rFonts w:ascii="Times New Roman" w:eastAsiaTheme="minorEastAsia" w:hAnsi="Times New Roman" w:cs="Times New Roman"/>
        </w:rPr>
      </w:pPr>
      <w:r w:rsidRPr="007E10BF">
        <w:rPr>
          <w:rFonts w:ascii="Times New Roman" w:eastAsiaTheme="minorEastAsia" w:hAnsi="Times New Roman" w:cs="Times New Roman"/>
        </w:rPr>
        <w:t>With the swift proliferation of multimodal data in recent years, the field of cross-modal retrieval has risen to prominence. At its core, cross-modal retrieval seeks to foster a dynamic interaction between two distinct data modalities. Its overarching mission is to discern and explore the intricate relationships among varied modal samples. To put it simply, it's about harnessing one type of data to seek out another with congruent semantics. A practical instance of this would be users deploying textual queries to pull up associated images or videos.</w:t>
      </w:r>
      <w:r>
        <w:rPr>
          <w:rFonts w:ascii="Times New Roman" w:eastAsiaTheme="minorEastAsia" w:hAnsi="Times New Roman" w:cs="Times New Roman" w:hint="eastAsia"/>
        </w:rPr>
        <w:t xml:space="preserve"> </w:t>
      </w:r>
      <w:r w:rsidRPr="007E10BF">
        <w:rPr>
          <w:rFonts w:ascii="Times New Roman" w:eastAsiaTheme="minorEastAsia" w:hAnsi="Times New Roman" w:cs="Times New Roman"/>
        </w:rPr>
        <w:t>However, this isn't a straightforward task. Given that both the queries and their corresponding retrieval outcomes may adhere to divergent schemas, a pressing challenge materializes: determining content congruity across these differing data frameworks, which has been termed the "heterogeneity gap". A pivotal initial step in this endeavor is the feature extraction from multimodal data, which serves as a means to capture and depict a plethora of data patterns. Armed with these multifaceted representations, experts then delve into cross-modal correlation modeling. This process is instrumental in unveiling shared representations that span diverse data schemas.</w:t>
      </w:r>
      <w:r>
        <w:rPr>
          <w:rFonts w:ascii="Times New Roman" w:eastAsiaTheme="minorEastAsia" w:hAnsi="Times New Roman" w:cs="Times New Roman" w:hint="eastAsia"/>
        </w:rPr>
        <w:t xml:space="preserve"> </w:t>
      </w:r>
      <w:r w:rsidRPr="007E10BF">
        <w:rPr>
          <w:rFonts w:ascii="Times New Roman" w:eastAsiaTheme="minorEastAsia" w:hAnsi="Times New Roman" w:cs="Times New Roman"/>
        </w:rPr>
        <w:t>Conclusively, all of this intricate work culminates in a comprehensive framework for cross-modal retrieval, replete with finely-tuned mechanisms for result ranking and robust aggregation strategies.</w:t>
      </w:r>
    </w:p>
    <w:p w14:paraId="0B676139" w14:textId="07A537DD" w:rsidR="00D2541F" w:rsidRPr="00D2541F" w:rsidRDefault="00D2541F" w:rsidP="00D2541F">
      <w:pPr>
        <w:ind w:firstLine="420"/>
        <w:rPr>
          <w:rFonts w:ascii="Times New Roman" w:eastAsiaTheme="minorEastAsia" w:hAnsi="Times New Roman" w:cs="Times New Roman"/>
        </w:rPr>
      </w:pPr>
      <w:r w:rsidRPr="00D2541F">
        <w:rPr>
          <w:rFonts w:ascii="Times New Roman" w:eastAsiaTheme="minorEastAsia" w:hAnsi="Times New Roman" w:cs="Times New Roman"/>
        </w:rPr>
        <w:t>Cross-modal retrieval stands as a pivotal sub-discipline within the broader scope of multimodal learning. At its essence, the objective of cross-modal retrieval is to excavate and elucidate the connections between distinct modal samples. In simpler terms, it's about leveraging one type of data to retrieve another that bears a semantic resemblance.</w:t>
      </w:r>
      <w:r>
        <w:rPr>
          <w:rFonts w:ascii="Times New Roman" w:eastAsiaTheme="minorEastAsia" w:hAnsi="Times New Roman" w:cs="Times New Roman" w:hint="eastAsia"/>
        </w:rPr>
        <w:t xml:space="preserve"> </w:t>
      </w:r>
      <w:r w:rsidRPr="00D2541F">
        <w:rPr>
          <w:rFonts w:ascii="Times New Roman" w:eastAsiaTheme="minorEastAsia" w:hAnsi="Times New Roman" w:cs="Times New Roman"/>
        </w:rPr>
        <w:t>Diving deeper into methodologies, the landscape can be broadly segmented into two primary categories:</w:t>
      </w:r>
      <w:r>
        <w:rPr>
          <w:rFonts w:ascii="Times New Roman" w:eastAsiaTheme="minorEastAsia" w:hAnsi="Times New Roman" w:cs="Times New Roman" w:hint="eastAsia"/>
        </w:rPr>
        <w:t xml:space="preserve"> </w:t>
      </w:r>
      <w:r>
        <w:rPr>
          <w:rFonts w:ascii="Times New Roman" w:eastAsiaTheme="minorEastAsia" w:hAnsi="Times New Roman" w:cs="Times New Roman"/>
        </w:rPr>
        <w:t xml:space="preserve">(1) </w:t>
      </w:r>
      <w:r w:rsidRPr="00D2541F">
        <w:rPr>
          <w:rFonts w:ascii="Times New Roman" w:eastAsiaTheme="minorEastAsia" w:hAnsi="Times New Roman" w:cs="Times New Roman"/>
        </w:rPr>
        <w:t>Real-valued Representation Learning: Here, the extracted representations from different data modalities are expressed as real-valued entities. The primary aim of this approach is to amplify the semantic relevance across modalities, subsequently enhancing the accuracy of cross-modal retrieval.</w:t>
      </w:r>
      <w:r>
        <w:rPr>
          <w:rFonts w:ascii="Times New Roman" w:eastAsiaTheme="minorEastAsia" w:hAnsi="Times New Roman" w:cs="Times New Roman" w:hint="eastAsia"/>
        </w:rPr>
        <w:t xml:space="preserve"> </w:t>
      </w:r>
      <w:r>
        <w:rPr>
          <w:rFonts w:ascii="Times New Roman" w:eastAsiaTheme="minorEastAsia" w:hAnsi="Times New Roman" w:cs="Times New Roman"/>
        </w:rPr>
        <w:t xml:space="preserve">(2) </w:t>
      </w:r>
      <w:r w:rsidRPr="00D2541F">
        <w:rPr>
          <w:rFonts w:ascii="Times New Roman" w:eastAsiaTheme="minorEastAsia" w:hAnsi="Times New Roman" w:cs="Times New Roman"/>
        </w:rPr>
        <w:t>Binary Representation Learning or Cross-modal Hashing: This technique focuses on the rapidity of cross-modal retrieval. It does so by transmuting data from varying modalities into a unified Hamming space. With the representation streamlined into binary code, several advantages manifest. Firstly, the efficiency of cross-modal image-text retrieval receives a significant boost. Secondly, there's a notable reduction in storage requirements. But it's essential to acknowledge a trade-off here: the transition to binary often results in a marginal loss of information, which in turn can slightly dip the retrieval accuracy</w:t>
      </w:r>
      <w:r w:rsidR="00DC067E">
        <w:rPr>
          <w:rFonts w:ascii="Times New Roman" w:eastAsiaTheme="minorEastAsia" w:hAnsi="Times New Roman" w:cs="Times New Roman"/>
        </w:rPr>
        <w:t xml:space="preserve"> </w:t>
      </w:r>
      <w:r w:rsidR="00DC067E" w:rsidRPr="00DC067E">
        <w:rPr>
          <w:rFonts w:ascii="Times New Roman" w:eastAsiaTheme="minorEastAsia" w:hAnsi="Times New Roman" w:cs="Times New Roman"/>
          <w:vertAlign w:val="superscript"/>
        </w:rPr>
        <w:t>[3]</w:t>
      </w:r>
      <w:r w:rsidRPr="00D2541F">
        <w:rPr>
          <w:rFonts w:ascii="Times New Roman" w:eastAsiaTheme="minorEastAsia" w:hAnsi="Times New Roman" w:cs="Times New Roman"/>
        </w:rPr>
        <w:t>.</w:t>
      </w:r>
    </w:p>
    <w:p w14:paraId="43233FBD" w14:textId="37B8DF6D" w:rsidR="00D2541F" w:rsidRDefault="00D2541F" w:rsidP="00D2541F">
      <w:pPr>
        <w:ind w:firstLine="420"/>
        <w:rPr>
          <w:rFonts w:ascii="Times New Roman" w:eastAsiaTheme="minorEastAsia" w:hAnsi="Times New Roman" w:cs="Times New Roman"/>
        </w:rPr>
      </w:pPr>
      <w:r w:rsidRPr="00D2541F">
        <w:rPr>
          <w:rFonts w:ascii="Times New Roman" w:eastAsiaTheme="minorEastAsia" w:hAnsi="Times New Roman" w:cs="Times New Roman"/>
        </w:rPr>
        <w:t>Given our pursuit for retrieval efficiency in this context, the spotlight will be on the cross-modal hashing methodology. This includes an in-depth exploration of both its supervised and unsupervised learning paradigms. These methods are instrumental in shaping the current and future trajectory of cross-modal retrieval, each offering unique benefits and considerations for researchers and practitioners alike.</w:t>
      </w:r>
    </w:p>
    <w:p w14:paraId="5295D5A1" w14:textId="5CD38097" w:rsidR="00D2541F" w:rsidRDefault="00D2541F" w:rsidP="00D2541F">
      <w:pPr>
        <w:ind w:firstLine="420"/>
        <w:rPr>
          <w:rFonts w:ascii="Times New Roman" w:eastAsiaTheme="minorEastAsia" w:hAnsi="Times New Roman" w:cs="Times New Roman"/>
        </w:rPr>
      </w:pPr>
    </w:p>
    <w:p w14:paraId="55B4953F" w14:textId="19C198B3" w:rsidR="00D2541F" w:rsidRDefault="00D2541F" w:rsidP="00D2541F">
      <w:pPr>
        <w:ind w:firstLine="420"/>
        <w:rPr>
          <w:rFonts w:ascii="Times New Roman" w:eastAsiaTheme="minorEastAsia" w:hAnsi="Times New Roman" w:cs="Times New Roman"/>
        </w:rPr>
      </w:pPr>
    </w:p>
    <w:p w14:paraId="0B325749" w14:textId="77777777" w:rsidR="00D2541F" w:rsidRDefault="00D2541F" w:rsidP="00D2541F">
      <w:pPr>
        <w:ind w:firstLine="420"/>
        <w:rPr>
          <w:rFonts w:ascii="Times New Roman" w:eastAsiaTheme="minorEastAsia" w:hAnsi="Times New Roman" w:cs="Times New Roman"/>
        </w:rPr>
      </w:pPr>
    </w:p>
    <w:p w14:paraId="54351D5E" w14:textId="160A6C53" w:rsidR="00D2541F" w:rsidRDefault="00D2541F" w:rsidP="00D2541F">
      <w:pPr>
        <w:ind w:firstLine="420"/>
        <w:rPr>
          <w:rFonts w:ascii="Times New Roman" w:eastAsiaTheme="minorEastAsia" w:hAnsi="Times New Roman" w:cs="Times New Roman"/>
        </w:rPr>
      </w:pPr>
    </w:p>
    <w:p w14:paraId="61339116" w14:textId="318D72CF" w:rsidR="00D2541F" w:rsidRDefault="008C74DA" w:rsidP="00D2541F">
      <w:pPr>
        <w:ind w:firstLine="420"/>
        <w:rPr>
          <w:rFonts w:ascii="Times New Roman" w:eastAsiaTheme="minorEastAsia" w:hAnsi="Times New Roman" w:cs="Times New Roman"/>
        </w:rPr>
      </w:pPr>
      <w:r w:rsidRPr="001C7D0F">
        <w:rPr>
          <w:noProof/>
        </w:rPr>
        <w:lastRenderedPageBreak/>
        <w:drawing>
          <wp:anchor distT="0" distB="0" distL="114300" distR="114300" simplePos="0" relativeHeight="251659264" behindDoc="0" locked="0" layoutInCell="1" allowOverlap="1" wp14:anchorId="395A4160" wp14:editId="7B215D60">
            <wp:simplePos x="0" y="0"/>
            <wp:positionH relativeFrom="column">
              <wp:posOffset>926465</wp:posOffset>
            </wp:positionH>
            <wp:positionV relativeFrom="paragraph">
              <wp:posOffset>111760</wp:posOffset>
            </wp:positionV>
            <wp:extent cx="3960495" cy="2814320"/>
            <wp:effectExtent l="0" t="0" r="1905" b="508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0495" cy="2814320"/>
                    </a:xfrm>
                    <a:prstGeom prst="rect">
                      <a:avLst/>
                    </a:prstGeom>
                    <a:noFill/>
                    <a:ln>
                      <a:noFill/>
                    </a:ln>
                  </pic:spPr>
                </pic:pic>
              </a:graphicData>
            </a:graphic>
            <wp14:sizeRelH relativeFrom="page">
              <wp14:pctWidth>0</wp14:pctWidth>
            </wp14:sizeRelH>
            <wp14:sizeRelV relativeFrom="page">
              <wp14:pctHeight>0</wp14:pctHeight>
            </wp14:sizeRelV>
          </wp:anchor>
        </w:drawing>
      </w:r>
      <w:r w:rsidR="00D2541F">
        <w:rPr>
          <w:noProof/>
        </w:rPr>
        <mc:AlternateContent>
          <mc:Choice Requires="wps">
            <w:drawing>
              <wp:anchor distT="0" distB="0" distL="114300" distR="114300" simplePos="0" relativeHeight="251661312" behindDoc="0" locked="0" layoutInCell="1" allowOverlap="1" wp14:anchorId="730466D9" wp14:editId="0AC9EA9D">
                <wp:simplePos x="0" y="0"/>
                <wp:positionH relativeFrom="column">
                  <wp:posOffset>930614</wp:posOffset>
                </wp:positionH>
                <wp:positionV relativeFrom="paragraph">
                  <wp:posOffset>3040380</wp:posOffset>
                </wp:positionV>
                <wp:extent cx="3960495" cy="635"/>
                <wp:effectExtent l="0" t="0" r="0" b="0"/>
                <wp:wrapTopAndBottom/>
                <wp:docPr id="19" name="文本框 19"/>
                <wp:cNvGraphicFramePr/>
                <a:graphic xmlns:a="http://schemas.openxmlformats.org/drawingml/2006/main">
                  <a:graphicData uri="http://schemas.microsoft.com/office/word/2010/wordprocessingShape">
                    <wps:wsp>
                      <wps:cNvSpPr txBox="1"/>
                      <wps:spPr>
                        <a:xfrm>
                          <a:off x="0" y="0"/>
                          <a:ext cx="3960495" cy="635"/>
                        </a:xfrm>
                        <a:prstGeom prst="rect">
                          <a:avLst/>
                        </a:prstGeom>
                        <a:solidFill>
                          <a:prstClr val="white"/>
                        </a:solidFill>
                        <a:ln>
                          <a:noFill/>
                        </a:ln>
                      </wps:spPr>
                      <wps:txbx>
                        <w:txbxContent>
                          <w:p w14:paraId="4185761A" w14:textId="098DE9B9" w:rsidR="006E3637" w:rsidRPr="003021D5" w:rsidRDefault="006E3637" w:rsidP="006E3637">
                            <w:pPr>
                              <w:pStyle w:val="ac"/>
                              <w:jc w:val="center"/>
                              <w:rPr>
                                <w:rFonts w:ascii="Times New Roman" w:eastAsia="Times New Roman" w:hAnsi="Times New Roman" w:cs="Times New Roman"/>
                                <w:b/>
                                <w:bCs/>
                                <w:noProof/>
                                <w:sz w:val="21"/>
                                <w:szCs w:val="21"/>
                              </w:rPr>
                            </w:pPr>
                            <w:r w:rsidRPr="003021D5">
                              <w:rPr>
                                <w:rFonts w:ascii="Times New Roman" w:eastAsia="Times New Roman" w:hAnsi="Times New Roman" w:cs="Times New Roman"/>
                                <w:b/>
                                <w:bCs/>
                                <w:noProof/>
                                <w:sz w:val="21"/>
                                <w:szCs w:val="21"/>
                              </w:rPr>
                              <w:t>Fig</w:t>
                            </w:r>
                            <w:r w:rsidR="003021D5" w:rsidRPr="003021D5">
                              <w:rPr>
                                <w:rFonts w:ascii="Times New Roman" w:eastAsia="Times New Roman" w:hAnsi="Times New Roman" w:cs="Times New Roman" w:hint="eastAsia"/>
                                <w:b/>
                                <w:bCs/>
                                <w:noProof/>
                                <w:sz w:val="21"/>
                                <w:szCs w:val="21"/>
                              </w:rPr>
                              <w:t>ure</w:t>
                            </w:r>
                            <w:r w:rsidR="003021D5" w:rsidRPr="003021D5">
                              <w:rPr>
                                <w:rFonts w:ascii="Times New Roman" w:eastAsia="Times New Roman" w:hAnsi="Times New Roman" w:cs="Times New Roman"/>
                                <w:b/>
                                <w:bCs/>
                                <w:noProof/>
                                <w:sz w:val="21"/>
                                <w:szCs w:val="21"/>
                              </w:rPr>
                              <w:t xml:space="preserve"> </w:t>
                            </w:r>
                            <w:r w:rsidR="003C38C0" w:rsidRPr="003021D5">
                              <w:rPr>
                                <w:rFonts w:ascii="Times New Roman" w:eastAsia="Times New Roman" w:hAnsi="Times New Roman" w:cs="Times New Roman"/>
                                <w:b/>
                                <w:bCs/>
                                <w:noProof/>
                                <w:sz w:val="21"/>
                                <w:szCs w:val="21"/>
                              </w:rPr>
                              <w:t>1</w:t>
                            </w:r>
                            <w:r w:rsidRPr="003021D5">
                              <w:rPr>
                                <w:rFonts w:ascii="Times New Roman" w:eastAsia="Times New Roman" w:hAnsi="Times New Roman" w:cs="Times New Roman"/>
                                <w:b/>
                                <w:bCs/>
                                <w:noProof/>
                                <w:sz w:val="21"/>
                                <w:szCs w:val="21"/>
                              </w:rPr>
                              <w:t>. General Architecture for Multimodal Retrieval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30466D9" id="_x0000_t202" coordsize="21600,21600" o:spt="202" path="m,l,21600r21600,l21600,xe">
                <v:stroke joinstyle="miter"/>
                <v:path gradientshapeok="t" o:connecttype="rect"/>
              </v:shapetype>
              <v:shape id="文本框 19" o:spid="_x0000_s1026" type="#_x0000_t202" style="position:absolute;left:0;text-align:left;margin-left:73.3pt;margin-top:239.4pt;width:311.8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" stroked="f">
                <v:textbox style="mso-fit-shape-to-text:t" inset="0,0,0,0">
                  <w:txbxContent>
                    <w:p w14:paraId="4185761A" w14:textId="098DE9B9" w:rsidR="006E3637" w:rsidRPr="003021D5" w:rsidRDefault="006E3637" w:rsidP="006E3637">
                      <w:pPr>
                        <w:pStyle w:val="ac"/>
                        <w:jc w:val="center"/>
                        <w:rPr>
                          <w:rFonts w:ascii="Times New Roman" w:eastAsia="Times New Roman" w:hAnsi="Times New Roman" w:cs="Times New Roman"/>
                          <w:b/>
                          <w:bCs/>
                          <w:noProof/>
                          <w:sz w:val="21"/>
                          <w:szCs w:val="21"/>
                        </w:rPr>
                      </w:pPr>
                      <w:r w:rsidRPr="003021D5">
                        <w:rPr>
                          <w:rFonts w:ascii="Times New Roman" w:eastAsia="Times New Roman" w:hAnsi="Times New Roman" w:cs="Times New Roman"/>
                          <w:b/>
                          <w:bCs/>
                          <w:noProof/>
                          <w:sz w:val="21"/>
                          <w:szCs w:val="21"/>
                        </w:rPr>
                        <w:t>Fig</w:t>
                      </w:r>
                      <w:r w:rsidR="003021D5" w:rsidRPr="003021D5">
                        <w:rPr>
                          <w:rFonts w:ascii="Times New Roman" w:eastAsia="Times New Roman" w:hAnsi="Times New Roman" w:cs="Times New Roman" w:hint="eastAsia"/>
                          <w:b/>
                          <w:bCs/>
                          <w:noProof/>
                          <w:sz w:val="21"/>
                          <w:szCs w:val="21"/>
                        </w:rPr>
                        <w:t>ure</w:t>
                      </w:r>
                      <w:r w:rsidR="003021D5" w:rsidRPr="003021D5">
                        <w:rPr>
                          <w:rFonts w:ascii="Times New Roman" w:eastAsia="Times New Roman" w:hAnsi="Times New Roman" w:cs="Times New Roman"/>
                          <w:b/>
                          <w:bCs/>
                          <w:noProof/>
                          <w:sz w:val="21"/>
                          <w:szCs w:val="21"/>
                        </w:rPr>
                        <w:t xml:space="preserve"> </w:t>
                      </w:r>
                      <w:r w:rsidR="003C38C0" w:rsidRPr="003021D5">
                        <w:rPr>
                          <w:rFonts w:ascii="Times New Roman" w:eastAsia="Times New Roman" w:hAnsi="Times New Roman" w:cs="Times New Roman"/>
                          <w:b/>
                          <w:bCs/>
                          <w:noProof/>
                          <w:sz w:val="21"/>
                          <w:szCs w:val="21"/>
                        </w:rPr>
                        <w:t>1</w:t>
                      </w:r>
                      <w:r w:rsidRPr="003021D5">
                        <w:rPr>
                          <w:rFonts w:ascii="Times New Roman" w:eastAsia="Times New Roman" w:hAnsi="Times New Roman" w:cs="Times New Roman"/>
                          <w:b/>
                          <w:bCs/>
                          <w:noProof/>
                          <w:sz w:val="21"/>
                          <w:szCs w:val="21"/>
                        </w:rPr>
                        <w:t>. General Architecture for Multimodal Retrieval</w:t>
                      </w:r>
                    </w:p>
                  </w:txbxContent>
                </v:textbox>
                <w10:wrap type="topAndBottom"/>
              </v:shape>
            </w:pict>
          </mc:Fallback>
        </mc:AlternateContent>
      </w:r>
    </w:p>
    <w:p w14:paraId="01405BC7" w14:textId="1148FFB3" w:rsidR="00E54C90" w:rsidRPr="000D466A" w:rsidRDefault="00E54C90" w:rsidP="00E54C90">
      <w:pPr>
        <w:pStyle w:val="31"/>
        <w:rPr>
          <w:rFonts w:eastAsiaTheme="minorEastAsia"/>
          <w:bCs/>
        </w:rPr>
      </w:pPr>
      <w:bookmarkStart w:id="6" w:name="_Toc145421829"/>
      <w:r w:rsidRPr="000D466A">
        <w:rPr>
          <w:rFonts w:eastAsiaTheme="minorEastAsia" w:hint="eastAsia"/>
          <w:bCs/>
        </w:rPr>
        <w:t>2</w:t>
      </w:r>
      <w:r w:rsidRPr="000D466A">
        <w:rPr>
          <w:rFonts w:eastAsiaTheme="minorEastAsia"/>
          <w:bCs/>
        </w:rPr>
        <w:t xml:space="preserve">.1.1 </w:t>
      </w:r>
      <w:r w:rsidR="00361C3A" w:rsidRPr="00361C3A">
        <w:rPr>
          <w:rFonts w:eastAsiaTheme="minorEastAsia"/>
          <w:bCs/>
        </w:rPr>
        <w:t>Supervised Cross-Modal Hashing Methods</w:t>
      </w:r>
      <w:bookmarkEnd w:id="6"/>
    </w:p>
    <w:p w14:paraId="1233BB1F" w14:textId="77777777" w:rsidR="008C74DA" w:rsidRPr="008C74DA" w:rsidRDefault="008C74DA" w:rsidP="008C74DA">
      <w:pPr>
        <w:ind w:firstLine="420"/>
        <w:rPr>
          <w:rFonts w:ascii="Times New Roman" w:eastAsiaTheme="minorEastAsia" w:hAnsi="Times New Roman" w:cs="Times New Roman"/>
        </w:rPr>
      </w:pPr>
      <w:r w:rsidRPr="008C74DA">
        <w:rPr>
          <w:rFonts w:ascii="Times New Roman" w:eastAsiaTheme="minorEastAsia" w:hAnsi="Times New Roman" w:cs="Times New Roman"/>
        </w:rPr>
        <w:t>Supervised cross-modal methods primarily leverage the discriminative data available in labels, teaching multiple modality-specific hashing functions. This helps in projecting the varied multimodal data into a singular, unified Hamming space.</w:t>
      </w:r>
    </w:p>
    <w:p w14:paraId="5FB90CB2" w14:textId="4822B217" w:rsidR="00BA07AE" w:rsidRDefault="008C74DA" w:rsidP="008C74DA">
      <w:pPr>
        <w:ind w:firstLine="420"/>
        <w:rPr>
          <w:rFonts w:ascii="Times New Roman" w:eastAsiaTheme="minorEastAsia" w:hAnsi="Times New Roman" w:cs="Times New Roman"/>
        </w:rPr>
      </w:pPr>
      <w:r w:rsidRPr="008C74DA">
        <w:rPr>
          <w:rFonts w:ascii="Times New Roman" w:eastAsiaTheme="minorEastAsia" w:hAnsi="Times New Roman" w:cs="Times New Roman"/>
        </w:rPr>
        <w:t xml:space="preserve">A notable contribution in this domain is by Zhang et al. </w:t>
      </w:r>
      <w:r w:rsidRPr="008C74DA">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4</w:t>
      </w:r>
      <w:r w:rsidRPr="008C74DA">
        <w:rPr>
          <w:rFonts w:ascii="Times New Roman" w:eastAsiaTheme="minorEastAsia" w:hAnsi="Times New Roman" w:cs="Times New Roman"/>
          <w:vertAlign w:val="superscript"/>
        </w:rPr>
        <w:t>]</w:t>
      </w:r>
      <w:r w:rsidRPr="008C74DA">
        <w:rPr>
          <w:rFonts w:ascii="Times New Roman" w:eastAsiaTheme="minorEastAsia" w:hAnsi="Times New Roman" w:cs="Times New Roman"/>
        </w:rPr>
        <w:t>, who introduced the Semantic Correlation Maximization (SCM) technique. The ingenuity of SCM lies in its integration of semantic labels directly into the hashing learning mechanism. It employs label vectors to derive semantic similarity matrices, then aims to reconstruct these matrices via the hash codes they've learned. The crux of this method is to correlate semantic knowledge directly with the hashing process, ensuring a richer interplay between the two.</w:t>
      </w:r>
      <w:r>
        <w:rPr>
          <w:rFonts w:ascii="Times New Roman" w:eastAsiaTheme="minorEastAsia" w:hAnsi="Times New Roman" w:cs="Times New Roman" w:hint="eastAsia"/>
        </w:rPr>
        <w:t xml:space="preserve"> </w:t>
      </w:r>
      <w:r w:rsidRPr="008C74DA">
        <w:rPr>
          <w:rFonts w:ascii="Times New Roman" w:eastAsiaTheme="minorEastAsia" w:hAnsi="Times New Roman" w:cs="Times New Roman"/>
        </w:rPr>
        <w:t xml:space="preserve">On a similar yet distinct trajectory, Wu et al. </w:t>
      </w:r>
      <w:r w:rsidRPr="008C74DA">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5</w:t>
      </w:r>
      <w:r w:rsidRPr="008C74DA">
        <w:rPr>
          <w:rFonts w:ascii="Times New Roman" w:eastAsiaTheme="minorEastAsia" w:hAnsi="Times New Roman" w:cs="Times New Roman"/>
          <w:vertAlign w:val="superscript"/>
        </w:rPr>
        <w:t>]</w:t>
      </w:r>
      <w:r w:rsidRPr="008C74DA">
        <w:rPr>
          <w:rFonts w:ascii="Times New Roman" w:eastAsiaTheme="minorEastAsia" w:hAnsi="Times New Roman" w:cs="Times New Roman"/>
        </w:rPr>
        <w:t xml:space="preserve"> ventured into a method rooted in the dictionary learning paradigm. They unveiled the Sparse Multimodal Hashing (SM2H) method, designed to acquire sparse code collections for data entities spanning different modalities. The journey of SM2H starts with a hypergraph modeling both intra-modal similarity and inter-modal similarity. Following this, they employ a hypergraph Laplacian sparse coding, facilitating the simultaneous learning of a multimodal dictionary. With this foundation, a sparse code cluster is procured for every data entity. For retrieval, they utilize the sensitive Jaccard metric, ensuring a nuanced understanding of multimodal approximate nearest neighbor relationships.</w:t>
      </w:r>
      <w:r>
        <w:rPr>
          <w:rFonts w:ascii="Times New Roman" w:eastAsiaTheme="minorEastAsia" w:hAnsi="Times New Roman" w:cs="Times New Roman" w:hint="eastAsia"/>
        </w:rPr>
        <w:t xml:space="preserve"> </w:t>
      </w:r>
      <w:r w:rsidRPr="008C74DA">
        <w:rPr>
          <w:rFonts w:ascii="Times New Roman" w:eastAsiaTheme="minorEastAsia" w:hAnsi="Times New Roman" w:cs="Times New Roman"/>
        </w:rPr>
        <w:t xml:space="preserve">In a parallel vein, Yu et al. </w:t>
      </w:r>
      <w:r w:rsidRPr="008C74DA">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6</w:t>
      </w:r>
      <w:r w:rsidRPr="008C74DA">
        <w:rPr>
          <w:rFonts w:ascii="Times New Roman" w:eastAsiaTheme="minorEastAsia" w:hAnsi="Times New Roman" w:cs="Times New Roman"/>
          <w:vertAlign w:val="superscript"/>
        </w:rPr>
        <w:t>]</w:t>
      </w:r>
      <w:r w:rsidRPr="008C74DA">
        <w:rPr>
          <w:rFonts w:ascii="Times New Roman" w:eastAsiaTheme="minorEastAsia" w:hAnsi="Times New Roman" w:cs="Times New Roman"/>
        </w:rPr>
        <w:t xml:space="preserve"> brought forth the Discriminative Coupled Dictionary Hashing (DCDH) approach, aiming to encapsulate the latent semantic nuances of multimodal data. DCDH's brilliance shines in its use of a coupling dictionary tailored for each modality. With class information as its aide, the crafted dictionary not only safeguards the inherent similarities and intricate relationships of multimodal data but also encapsulates semantically distinct dictionary elements. In the pursuit of swift cross-media retrieval, DCDH pivots data from the dictionary domain into a more compact Hamming space.</w:t>
      </w:r>
      <w:r>
        <w:rPr>
          <w:rFonts w:ascii="Times New Roman" w:eastAsiaTheme="minorEastAsia" w:hAnsi="Times New Roman" w:cs="Times New Roman" w:hint="eastAsia"/>
        </w:rPr>
        <w:t xml:space="preserve"> </w:t>
      </w:r>
      <w:r w:rsidRPr="008C74DA">
        <w:rPr>
          <w:rFonts w:ascii="Times New Roman" w:eastAsiaTheme="minorEastAsia" w:hAnsi="Times New Roman" w:cs="Times New Roman"/>
        </w:rPr>
        <w:t xml:space="preserve">Seeking a more intricate understanding of data structures, Lin et al. </w:t>
      </w:r>
      <w:r w:rsidRPr="008C74DA">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7</w:t>
      </w:r>
      <w:r w:rsidRPr="008C74DA">
        <w:rPr>
          <w:rFonts w:ascii="Times New Roman" w:eastAsiaTheme="minorEastAsia" w:hAnsi="Times New Roman" w:cs="Times New Roman"/>
          <w:vertAlign w:val="superscript"/>
        </w:rPr>
        <w:t>]</w:t>
      </w:r>
      <w:r w:rsidRPr="008C74DA">
        <w:rPr>
          <w:rFonts w:ascii="Times New Roman" w:eastAsiaTheme="minorEastAsia" w:hAnsi="Times New Roman" w:cs="Times New Roman"/>
        </w:rPr>
        <w:t xml:space="preserve"> presented a two-phased supervised hashing method named SePH (Semantic Preserving Hashing), tailor-made for cross-view retrieval. Training-wise, SePH pioneers a transformative approach: it transmutes the semantic similarity inherent in </w:t>
      </w:r>
      <w:r w:rsidRPr="008C74DA">
        <w:rPr>
          <w:rFonts w:ascii="Times New Roman" w:eastAsiaTheme="minorEastAsia" w:hAnsi="Times New Roman" w:cs="Times New Roman"/>
        </w:rPr>
        <w:lastRenderedPageBreak/>
        <w:t>the provided training data into a probabilistic distribution. This is then mirrored in the Hamming space by reducing the KL divergence with the soon-to-be-learned hash code. Through this, SePH aspires to provide a meticulous semantic reflection within the hashing realm.</w:t>
      </w:r>
      <w:r w:rsidR="002E21BA" w:rsidRPr="002E21BA">
        <w:rPr>
          <w:rFonts w:ascii="Times New Roman" w:eastAsiaTheme="minorEastAsia" w:hAnsi="Times New Roman" w:cs="Times New Roman"/>
        </w:rPr>
        <w:t xml:space="preserve"> </w:t>
      </w:r>
    </w:p>
    <w:p w14:paraId="1E20654A" w14:textId="0E843154" w:rsidR="00097E05" w:rsidRPr="00097E05" w:rsidRDefault="00097E05" w:rsidP="00097E05">
      <w:pPr>
        <w:ind w:firstLine="420"/>
        <w:rPr>
          <w:rFonts w:eastAsiaTheme="minorEastAsia"/>
        </w:rPr>
      </w:pPr>
      <w:r w:rsidRPr="00097E05">
        <w:rPr>
          <w:rFonts w:ascii="Times New Roman" w:eastAsiaTheme="minorEastAsia" w:hAnsi="Times New Roman" w:cs="Times New Roman"/>
        </w:rPr>
        <w:t xml:space="preserve">The field of hashing has witnessed significant advancements, especially in the realm of cross-modal retrieval. SePH, proposed within a study </w:t>
      </w:r>
      <w:r w:rsidRPr="00DC067E">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8</w:t>
      </w:r>
      <w:r w:rsidRPr="00DC067E">
        <w:rPr>
          <w:rFonts w:ascii="Times New Roman" w:eastAsiaTheme="minorEastAsia" w:hAnsi="Times New Roman" w:cs="Times New Roman"/>
          <w:vertAlign w:val="superscript"/>
        </w:rPr>
        <w:t>]</w:t>
      </w:r>
      <w:r w:rsidRPr="00097E05">
        <w:rPr>
          <w:rFonts w:ascii="Times New Roman" w:eastAsiaTheme="minorEastAsia" w:hAnsi="Times New Roman" w:cs="Times New Roman"/>
        </w:rPr>
        <w:t>, stands out for its application of kernel logistic regression in conjunction with a sampling strategy to achieve a non-linear projection from feature vectors to hash codes. For previously unobserved data points, SePH innovatively employs a probabilistic mechanism to discern its composite hash code by leveraging the anticipated hash code and its associated output probability across observed views.</w:t>
      </w:r>
      <w:r w:rsidRPr="00097E05">
        <w:rPr>
          <w:rFonts w:ascii="Times New Roman" w:eastAsiaTheme="minorEastAsia" w:hAnsi="Times New Roman" w:cs="Times New Roman" w:hint="eastAsia"/>
        </w:rPr>
        <w:t xml:space="preserve"> </w:t>
      </w:r>
      <w:r w:rsidRPr="00097E05">
        <w:rPr>
          <w:rFonts w:ascii="Times New Roman" w:eastAsiaTheme="minorEastAsia" w:hAnsi="Times New Roman" w:cs="Times New Roman"/>
        </w:rPr>
        <w:t xml:space="preserve">A stride forward in this domain was made by Cao et al. </w:t>
      </w:r>
      <w:r w:rsidRPr="00097E05">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9</w:t>
      </w:r>
      <w:r w:rsidRPr="00097E05">
        <w:rPr>
          <w:rFonts w:ascii="Times New Roman" w:eastAsiaTheme="minorEastAsia" w:hAnsi="Times New Roman" w:cs="Times New Roman"/>
          <w:vertAlign w:val="superscript"/>
        </w:rPr>
        <w:t>]</w:t>
      </w:r>
      <w:r w:rsidRPr="00097E05">
        <w:rPr>
          <w:rFonts w:ascii="Times New Roman" w:eastAsiaTheme="minorEastAsia" w:hAnsi="Times New Roman" w:cs="Times New Roman"/>
        </w:rPr>
        <w:t>, unveiling the Correlated Autoencoder Hashing (CAH) - a method steeped in ONDEP autoencoders. Distinctively, CAH synergizes the intricate web of feature interconnections seen in bimodal data with semantic affinities expressed in similarity labels. This integration seamlessly transpires via a sophisticated non-linear deep autoencoder.</w:t>
      </w:r>
      <w:r>
        <w:rPr>
          <w:rFonts w:eastAsiaTheme="minorEastAsia" w:hint="eastAsia"/>
        </w:rPr>
        <w:t xml:space="preserve"> </w:t>
      </w:r>
      <w:r w:rsidRPr="00097E05">
        <w:rPr>
          <w:rFonts w:ascii="Times New Roman" w:eastAsiaTheme="minorEastAsia" w:hAnsi="Times New Roman" w:cs="Times New Roman"/>
        </w:rPr>
        <w:t xml:space="preserve">Jiang et al. </w:t>
      </w:r>
      <w:r w:rsidRPr="00097E05">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10</w:t>
      </w:r>
      <w:r w:rsidRPr="00097E05">
        <w:rPr>
          <w:rFonts w:ascii="Times New Roman" w:eastAsiaTheme="minorEastAsia" w:hAnsi="Times New Roman" w:cs="Times New Roman"/>
          <w:vertAlign w:val="superscript"/>
        </w:rPr>
        <w:t>]</w:t>
      </w:r>
      <w:r w:rsidRPr="00097E05">
        <w:rPr>
          <w:rFonts w:ascii="Times New Roman" w:eastAsiaTheme="minorEastAsia" w:hAnsi="Times New Roman" w:cs="Times New Roman"/>
        </w:rPr>
        <w:t xml:space="preserve"> heralded a holistic approach, Deep Cross-Modal Hashing (DCMH), which amalgamates feature learning and hash code learning under a unified paradigm. DCMH is architected as an end-to-end learning ecosystem, deploying dedicated deep neural networks for each modality, and grounding feature learning from its inception.</w:t>
      </w:r>
      <w:r>
        <w:rPr>
          <w:rFonts w:eastAsiaTheme="minorEastAsia"/>
        </w:rPr>
        <w:t xml:space="preserve"> </w:t>
      </w:r>
      <w:r w:rsidRPr="00097E05">
        <w:rPr>
          <w:rFonts w:ascii="Times New Roman" w:eastAsiaTheme="minorEastAsia" w:hAnsi="Times New Roman" w:cs="Times New Roman"/>
        </w:rPr>
        <w:t xml:space="preserve">Fine-grained video-text retrieval is enriched by the Hierarchical Graph Reasoning (HGR) model as proposed by Chen et al. </w:t>
      </w:r>
      <w:r w:rsidRPr="00097E05">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11</w:t>
      </w:r>
      <w:r w:rsidRPr="00097E05">
        <w:rPr>
          <w:rFonts w:ascii="Times New Roman" w:eastAsiaTheme="minorEastAsia" w:hAnsi="Times New Roman" w:cs="Times New Roman"/>
          <w:vertAlign w:val="superscript"/>
        </w:rPr>
        <w:t>]</w:t>
      </w:r>
      <w:r w:rsidRPr="00097E05">
        <w:rPr>
          <w:rFonts w:ascii="Times New Roman" w:eastAsiaTheme="minorEastAsia" w:hAnsi="Times New Roman" w:cs="Times New Roman"/>
        </w:rPr>
        <w:t>. This model ingeniously deconstructs video-text compatibility into multi-level hierarchies, accentuating nuanced semantics to augment global associations and overarching event architectures to bolster local correspondences.</w:t>
      </w:r>
      <w:r>
        <w:rPr>
          <w:rFonts w:eastAsiaTheme="minorEastAsia" w:hint="eastAsia"/>
        </w:rPr>
        <w:t xml:space="preserve"> </w:t>
      </w:r>
      <w:r w:rsidRPr="00097E05">
        <w:rPr>
          <w:rFonts w:ascii="Times New Roman" w:eastAsiaTheme="minorEastAsia" w:hAnsi="Times New Roman" w:cs="Times New Roman"/>
        </w:rPr>
        <w:t xml:space="preserve">Another noteworthy mention is the Multimodal Robust Learning framework (MRL) from Hu et al. </w:t>
      </w:r>
      <w:r w:rsidRPr="00097E05">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12</w:t>
      </w:r>
      <w:r w:rsidRPr="00097E05">
        <w:rPr>
          <w:rFonts w:ascii="Times New Roman" w:eastAsiaTheme="minorEastAsia" w:hAnsi="Times New Roman" w:cs="Times New Roman"/>
          <w:vertAlign w:val="superscript"/>
        </w:rPr>
        <w:t>]</w:t>
      </w:r>
      <w:r w:rsidRPr="00097E05">
        <w:rPr>
          <w:rFonts w:ascii="Times New Roman" w:eastAsiaTheme="minorEastAsia" w:hAnsi="Times New Roman" w:cs="Times New Roman"/>
        </w:rPr>
        <w:t>. It's an ensemble designed to navigate multimodal noisy labels, refining noisy instances, and synergizing diverse modalities. Central to this is a robust clustering loss (RC) directive, channeling deep networks' attention predominantly towards pristine samples. Also, a unique Multimodal Contrastive Loss function is innovated, aiming at maximizing mutual information across modalities, thereby neutralizing noisy sample disturbances and modality disparities.</w:t>
      </w:r>
    </w:p>
    <w:p w14:paraId="68DCC7A2" w14:textId="4C073049" w:rsidR="00E54C90" w:rsidRPr="00097E05" w:rsidRDefault="00097E05" w:rsidP="00097E05">
      <w:pPr>
        <w:ind w:firstLine="420"/>
        <w:rPr>
          <w:rFonts w:ascii="Times New Roman" w:eastAsiaTheme="minorEastAsia" w:hAnsi="Times New Roman" w:cs="Times New Roman"/>
        </w:rPr>
      </w:pPr>
      <w:r w:rsidRPr="00097E05">
        <w:rPr>
          <w:rFonts w:ascii="Times New Roman" w:eastAsiaTheme="minorEastAsia" w:hAnsi="Times New Roman" w:cs="Times New Roman"/>
        </w:rPr>
        <w:t xml:space="preserve">In the continuous saga of innovations, Zheng et al. </w:t>
      </w:r>
      <w:r w:rsidRPr="00097E05">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13</w:t>
      </w:r>
      <w:r w:rsidRPr="00097E05">
        <w:rPr>
          <w:rFonts w:ascii="Times New Roman" w:eastAsiaTheme="minorEastAsia" w:hAnsi="Times New Roman" w:cs="Times New Roman"/>
          <w:vertAlign w:val="superscript"/>
        </w:rPr>
        <w:t>]</w:t>
      </w:r>
      <w:r w:rsidRPr="00097E05">
        <w:rPr>
          <w:rFonts w:ascii="Times New Roman" w:eastAsiaTheme="minorEastAsia" w:hAnsi="Times New Roman" w:cs="Times New Roman"/>
        </w:rPr>
        <w:t xml:space="preserve"> brought forth the Multimodal Latent Binary Embedding (MLBE). This probabilistic latent factor model homes in on hash function crafting for cross-modal retrievals, leveraging a proxy model to encode multi-dimensional data object similarities. However, the MLBE's learning trajectory often encounters challenges, frequently getting ensnared in local optimization minima, particularly when hash lengths expand </w:t>
      </w:r>
      <w:r w:rsidRPr="00097E05">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14</w:t>
      </w:r>
      <w:r w:rsidRPr="00097E05">
        <w:rPr>
          <w:rFonts w:ascii="Times New Roman" w:eastAsiaTheme="minorEastAsia" w:hAnsi="Times New Roman" w:cs="Times New Roman"/>
          <w:vertAlign w:val="superscript"/>
        </w:rPr>
        <w:t>]</w:t>
      </w:r>
      <w:r w:rsidRPr="00097E05">
        <w:rPr>
          <w:rFonts w:ascii="Times New Roman" w:eastAsiaTheme="minorEastAsia" w:hAnsi="Times New Roman" w:cs="Times New Roman"/>
        </w:rPr>
        <w:t>.</w:t>
      </w:r>
      <w:r>
        <w:rPr>
          <w:rFonts w:ascii="Times New Roman" w:eastAsiaTheme="minorEastAsia" w:hAnsi="Times New Roman" w:cs="Times New Roman" w:hint="eastAsia"/>
        </w:rPr>
        <w:t xml:space="preserve"> </w:t>
      </w:r>
      <w:r w:rsidRPr="00097E05">
        <w:rPr>
          <w:rFonts w:ascii="Times New Roman" w:eastAsiaTheme="minorEastAsia" w:hAnsi="Times New Roman" w:cs="Times New Roman"/>
        </w:rPr>
        <w:t xml:space="preserve">Zhai et al.'s </w:t>
      </w:r>
      <w:r w:rsidRPr="00097E05">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15</w:t>
      </w:r>
      <w:r w:rsidRPr="00097E05">
        <w:rPr>
          <w:rFonts w:ascii="Times New Roman" w:eastAsiaTheme="minorEastAsia" w:hAnsi="Times New Roman" w:cs="Times New Roman"/>
          <w:vertAlign w:val="superscript"/>
        </w:rPr>
        <w:t>]</w:t>
      </w:r>
      <w:r w:rsidRPr="00097E05">
        <w:rPr>
          <w:rFonts w:ascii="Times New Roman" w:eastAsiaTheme="minorEastAsia" w:hAnsi="Times New Roman" w:cs="Times New Roman"/>
        </w:rPr>
        <w:t xml:space="preserve"> Parametric Local Multimodal Hashing (PLMH) introduces a fresh perspective for cross-view similarity searches. The beauty of PLMH lies in its local adaptability to each modality's data structure. Thus, while individual transformations at every data point might echo linearity locally, the cumulative transformation exhibits non-linearity.</w:t>
      </w:r>
      <w:r>
        <w:rPr>
          <w:rFonts w:ascii="Times New Roman" w:eastAsiaTheme="minorEastAsia" w:hAnsi="Times New Roman" w:cs="Times New Roman" w:hint="eastAsia"/>
        </w:rPr>
        <w:t xml:space="preserve"> </w:t>
      </w:r>
      <w:r w:rsidRPr="00097E05">
        <w:rPr>
          <w:rFonts w:ascii="Times New Roman" w:eastAsiaTheme="minorEastAsia" w:hAnsi="Times New Roman" w:cs="Times New Roman"/>
        </w:rPr>
        <w:t xml:space="preserve">Masci et al. </w:t>
      </w:r>
      <w:r w:rsidRPr="00097E05">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16</w:t>
      </w:r>
      <w:r w:rsidRPr="00097E05">
        <w:rPr>
          <w:rFonts w:ascii="Times New Roman" w:eastAsiaTheme="minorEastAsia" w:hAnsi="Times New Roman" w:cs="Times New Roman"/>
          <w:vertAlign w:val="superscript"/>
        </w:rPr>
        <w:t>]</w:t>
      </w:r>
      <w:r w:rsidRPr="00097E05">
        <w:rPr>
          <w:rFonts w:ascii="Times New Roman" w:eastAsiaTheme="minorEastAsia" w:hAnsi="Times New Roman" w:cs="Times New Roman"/>
        </w:rPr>
        <w:t xml:space="preserve"> ushered in a new era with a multimodal similarity-preserving hash learning blueprint anchored on intertwined Siamese neural network configurations. This blueprint capitalizes on analogous and contrasting pair sets to drive both intra-modal and inter-modal similarity education.</w:t>
      </w:r>
      <w:r>
        <w:rPr>
          <w:rFonts w:ascii="Times New Roman" w:eastAsiaTheme="minorEastAsia" w:hAnsi="Times New Roman" w:cs="Times New Roman" w:hint="eastAsia"/>
        </w:rPr>
        <w:t xml:space="preserve"> </w:t>
      </w:r>
      <w:r w:rsidRPr="00097E05">
        <w:rPr>
          <w:rFonts w:ascii="Times New Roman" w:eastAsiaTheme="minorEastAsia" w:hAnsi="Times New Roman" w:cs="Times New Roman"/>
        </w:rPr>
        <w:t xml:space="preserve">Lastly, Cao et al.'s </w:t>
      </w:r>
      <w:r w:rsidRPr="00097E05">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17</w:t>
      </w:r>
      <w:r w:rsidRPr="00097E05">
        <w:rPr>
          <w:rFonts w:ascii="Times New Roman" w:eastAsiaTheme="minorEastAsia" w:hAnsi="Times New Roman" w:cs="Times New Roman"/>
          <w:vertAlign w:val="superscript"/>
        </w:rPr>
        <w:t>]</w:t>
      </w:r>
      <w:r w:rsidRPr="00097E05">
        <w:rPr>
          <w:rFonts w:ascii="Times New Roman" w:eastAsiaTheme="minorEastAsia" w:hAnsi="Times New Roman" w:cs="Times New Roman"/>
        </w:rPr>
        <w:t xml:space="preserve"> Correlated Hash Network (CHN) emerges as a cross-modal hash hybrid marvel. The architecture is meticulously designed to collaboratively learn optimal image and text representations, while simultaneously managing quantization discrepancies.</w:t>
      </w:r>
    </w:p>
    <w:p w14:paraId="78E3710B" w14:textId="5373DD95" w:rsidR="00E54C90" w:rsidRDefault="00E54C90" w:rsidP="00E54C90">
      <w:pPr>
        <w:pStyle w:val="31"/>
        <w:rPr>
          <w:rFonts w:eastAsiaTheme="minorEastAsia"/>
        </w:rPr>
      </w:pPr>
      <w:bookmarkStart w:id="7" w:name="_Toc145421830"/>
      <w:r>
        <w:rPr>
          <w:rFonts w:eastAsiaTheme="minorEastAsia" w:hint="eastAsia"/>
        </w:rPr>
        <w:t>2</w:t>
      </w:r>
      <w:r>
        <w:rPr>
          <w:rFonts w:eastAsiaTheme="minorEastAsia"/>
        </w:rPr>
        <w:t xml:space="preserve">.1.2 </w:t>
      </w:r>
      <w:r w:rsidR="002E21BA" w:rsidRPr="002E21BA">
        <w:rPr>
          <w:rFonts w:eastAsiaTheme="minorEastAsia"/>
        </w:rPr>
        <w:t>Unsupervised Cross-Modal Hashing Methods</w:t>
      </w:r>
      <w:bookmarkEnd w:id="7"/>
    </w:p>
    <w:p w14:paraId="4874BDC3" w14:textId="1917CB11" w:rsidR="00E54C90" w:rsidRDefault="00D3192F" w:rsidP="00E54C90">
      <w:pPr>
        <w:ind w:firstLine="420"/>
        <w:rPr>
          <w:rFonts w:ascii="Times New Roman" w:eastAsiaTheme="minorEastAsia" w:hAnsi="Times New Roman" w:cs="Times New Roman"/>
        </w:rPr>
      </w:pPr>
      <w:r w:rsidRPr="00D3192F">
        <w:rPr>
          <w:rFonts w:ascii="Times New Roman" w:eastAsiaTheme="minorEastAsia" w:hAnsi="Times New Roman" w:cs="Times New Roman"/>
        </w:rPr>
        <w:t xml:space="preserve">Unsupervised cross-modal hashing techniques discover the unified binary codes by reducing the correlation of cross-modal pairings that are less expensive than data annotation, like image-text pairs. Consequently, both academic and corporate researchers have given unsupervised cross-modal hashing </w:t>
      </w:r>
      <w:r w:rsidRPr="00D3192F">
        <w:rPr>
          <w:rFonts w:ascii="Times New Roman" w:eastAsiaTheme="minorEastAsia" w:hAnsi="Times New Roman" w:cs="Times New Roman"/>
        </w:rPr>
        <w:lastRenderedPageBreak/>
        <w:t>algorithms a lot of attention.</w:t>
      </w:r>
      <w:r>
        <w:rPr>
          <w:rFonts w:ascii="Times New Roman" w:eastAsiaTheme="minorEastAsia" w:hAnsi="Times New Roman" w:cs="Times New Roman"/>
        </w:rPr>
        <w:t xml:space="preserve"> </w:t>
      </w:r>
      <w:r w:rsidRPr="00D3192F">
        <w:rPr>
          <w:rFonts w:ascii="Times New Roman" w:eastAsiaTheme="minorEastAsia" w:hAnsi="Times New Roman" w:cs="Times New Roman"/>
        </w:rPr>
        <w:t xml:space="preserve">Liu et al. </w:t>
      </w:r>
      <w:r w:rsidRPr="00DC067E">
        <w:rPr>
          <w:rFonts w:ascii="Times New Roman" w:eastAsiaTheme="minorEastAsia" w:hAnsi="Times New Roman" w:cs="Times New Roman"/>
          <w:vertAlign w:val="superscript"/>
        </w:rPr>
        <w:t>[1</w:t>
      </w:r>
      <w:r w:rsidR="00DC067E" w:rsidRPr="00DC067E">
        <w:rPr>
          <w:rFonts w:ascii="Times New Roman" w:eastAsiaTheme="minorEastAsia" w:hAnsi="Times New Roman" w:cs="Times New Roman"/>
          <w:vertAlign w:val="superscript"/>
        </w:rPr>
        <w:t>8</w:t>
      </w:r>
      <w:r w:rsidRPr="00DC067E">
        <w:rPr>
          <w:rFonts w:ascii="Times New Roman" w:eastAsiaTheme="minorEastAsia" w:hAnsi="Times New Roman" w:cs="Times New Roman"/>
          <w:vertAlign w:val="superscript"/>
        </w:rPr>
        <w:t>]</w:t>
      </w:r>
      <w:r w:rsidRPr="00D3192F">
        <w:rPr>
          <w:rFonts w:ascii="Times New Roman" w:eastAsiaTheme="minorEastAsia" w:hAnsi="Times New Roman" w:cs="Times New Roman"/>
        </w:rPr>
        <w:t xml:space="preserve"> proposed hierarchical cross-modal contrastive matching (HCM). It compares and matches the underlying network and high-level network of the model and maintains a negative sample queue, using more negative examples to obtain better video and text representations. Tian et al. </w:t>
      </w:r>
      <w:r w:rsidRPr="00DC067E">
        <w:rPr>
          <w:rFonts w:ascii="Times New Roman" w:eastAsiaTheme="minorEastAsia" w:hAnsi="Times New Roman" w:cs="Times New Roman"/>
          <w:vertAlign w:val="superscript"/>
        </w:rPr>
        <w:t>[1</w:t>
      </w:r>
      <w:r w:rsidR="00DC067E" w:rsidRPr="00DC067E">
        <w:rPr>
          <w:rFonts w:ascii="Times New Roman" w:eastAsiaTheme="minorEastAsia" w:hAnsi="Times New Roman" w:cs="Times New Roman"/>
          <w:vertAlign w:val="superscript"/>
        </w:rPr>
        <w:t>9</w:t>
      </w:r>
      <w:r w:rsidRPr="00DC067E">
        <w:rPr>
          <w:rFonts w:ascii="Times New Roman" w:eastAsiaTheme="minorEastAsia" w:hAnsi="Times New Roman" w:cs="Times New Roman"/>
          <w:vertAlign w:val="superscript"/>
        </w:rPr>
        <w:t>]</w:t>
      </w:r>
      <w:r w:rsidRPr="00D3192F">
        <w:rPr>
          <w:rFonts w:ascii="Times New Roman" w:eastAsiaTheme="minorEastAsia" w:hAnsi="Times New Roman" w:cs="Times New Roman"/>
        </w:rPr>
        <w:t xml:space="preserve"> proposed a classic assumption that strong representations are those that model view-invariant factors. They investigate this hypothesis within the framework of multi-view contrastive learning, where they learn a representation that aims to maximize the mutual information between different views of the same scene, but is otherwise compact. And use contrastive loss as a popular alternative that outperforms cross-view based prediction. The multi-view contrastive learning in this paper can also be used for multi-modality </w:t>
      </w:r>
      <w:r w:rsidRPr="00DC067E">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20</w:t>
      </w:r>
      <w:r w:rsidRPr="00DC067E">
        <w:rPr>
          <w:rFonts w:ascii="Times New Roman" w:eastAsiaTheme="minorEastAsia" w:hAnsi="Times New Roman" w:cs="Times New Roman"/>
          <w:vertAlign w:val="superscript"/>
        </w:rPr>
        <w:t>]</w:t>
      </w:r>
      <w:r w:rsidRPr="00D3192F">
        <w:rPr>
          <w:rFonts w:ascii="Times New Roman" w:eastAsiaTheme="minorEastAsia" w:hAnsi="Times New Roman" w:cs="Times New Roman"/>
        </w:rPr>
        <w:t xml:space="preserve">. Jing et al. </w:t>
      </w:r>
      <w:r w:rsidRPr="00DC067E">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21</w:t>
      </w:r>
      <w:r w:rsidRPr="00D3192F">
        <w:rPr>
          <w:rFonts w:ascii="Times New Roman" w:eastAsiaTheme="minorEastAsia" w:hAnsi="Times New Roman" w:cs="Times New Roman"/>
        </w:rPr>
        <w:t xml:space="preserve">] proposed a multi-level representation based cross-modal retrieval model TRAJCROSS. It extracts localization features and shape information respectively for representation of multimodal data, and employs a contrastive learning method to achieve semantic preservation between similar multimodal data. Zhang et al. </w:t>
      </w:r>
      <w:r w:rsidRPr="00DC067E">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22</w:t>
      </w:r>
      <w:r w:rsidRPr="00DC067E">
        <w:rPr>
          <w:rFonts w:ascii="Times New Roman" w:eastAsiaTheme="minorEastAsia" w:hAnsi="Times New Roman" w:cs="Times New Roman"/>
          <w:vertAlign w:val="superscript"/>
        </w:rPr>
        <w:t>]</w:t>
      </w:r>
      <w:r w:rsidRPr="00D3192F">
        <w:rPr>
          <w:rFonts w:ascii="Times New Roman" w:eastAsiaTheme="minorEastAsia" w:hAnsi="Times New Roman" w:cs="Times New Roman"/>
        </w:rPr>
        <w:t xml:space="preserve"> proposed a VCMR retrieval and localization network (ReLoCLNet) based on contrastive learning. It introduces two contrastive learning objectives to improve video encoders and text encoders to learn video and text representations, respectively. Video Contrastive Learning (VideoCL) is to maximize the mutual information between a query video and candidate videos at the video level. Frame Contrastive Learning (FrameCL) aims to highlight the moment domains corresponding to frame-level queries in videos. In order to make full use of semantic information in cross-modal learning methods, Wang et al. </w:t>
      </w:r>
      <w:r w:rsidRPr="00DC067E">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23</w:t>
      </w:r>
      <w:r w:rsidRPr="00DC067E">
        <w:rPr>
          <w:rFonts w:ascii="Times New Roman" w:eastAsiaTheme="minorEastAsia" w:hAnsi="Times New Roman" w:cs="Times New Roman"/>
          <w:vertAlign w:val="superscript"/>
        </w:rPr>
        <w:t>]</w:t>
      </w:r>
      <w:r w:rsidRPr="00D3192F">
        <w:rPr>
          <w:rFonts w:ascii="Times New Roman" w:eastAsiaTheme="minorEastAsia" w:hAnsi="Times New Roman" w:cs="Times New Roman"/>
        </w:rPr>
        <w:t xml:space="preserve"> proposed a deep neural network based on regularized cross-modal semantic mapping (RE-DNN). By applying intra-modal regularization, a joint models to capture highly non-linear relationships between different inputs. The model captures both intra-modal and inter-modal relationships at the semantic level, and the learned deep architecture can solve the problem of missing modalities by deactivating part of the network, and has a good ability to deal with unpaired data. In order to reduce the "cognitive gap" between low-level visual features and high-level user concepts, Zhu et al. </w:t>
      </w:r>
      <w:r w:rsidRPr="00DC067E">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24</w:t>
      </w:r>
      <w:r w:rsidRPr="00DC067E">
        <w:rPr>
          <w:rFonts w:ascii="Times New Roman" w:eastAsiaTheme="minorEastAsia" w:hAnsi="Times New Roman" w:cs="Times New Roman"/>
          <w:vertAlign w:val="superscript"/>
        </w:rPr>
        <w:t xml:space="preserve">] </w:t>
      </w:r>
      <w:r w:rsidRPr="00D3192F">
        <w:rPr>
          <w:rFonts w:ascii="Times New Roman" w:eastAsiaTheme="minorEastAsia" w:hAnsi="Times New Roman" w:cs="Times New Roman"/>
        </w:rPr>
        <w:t xml:space="preserve">proposed a multi-sensory fusion network (MSFN) joint model, which regards the same-dimensional CNN visual embedding and LSTM description embedding as human Two senses, combining the visual and descriptive senses from the perspective of human perception. After all images and texts in the test set are mapped to a common semantic space, cross-modal retrieval is transformed into an isomorphic retrieval problem evaluated with traditional similarity measures, and the method exploits the rich semantics across modalities by minimizing the category loss function Correlation. </w:t>
      </w:r>
      <w:r w:rsidR="008E310D">
        <w:rPr>
          <w:rFonts w:ascii="Times New Roman" w:eastAsiaTheme="minorEastAsia" w:hAnsi="Times New Roman" w:cs="Times New Roman"/>
        </w:rPr>
        <w:t xml:space="preserve">Li </w:t>
      </w:r>
      <w:r w:rsidRPr="00DC067E">
        <w:rPr>
          <w:rFonts w:ascii="Times New Roman" w:eastAsiaTheme="minorEastAsia" w:hAnsi="Times New Roman" w:cs="Times New Roman"/>
          <w:vertAlign w:val="superscript"/>
        </w:rPr>
        <w:t>[</w:t>
      </w:r>
      <w:r w:rsidR="00DC067E" w:rsidRPr="00DC067E">
        <w:rPr>
          <w:rFonts w:ascii="Times New Roman" w:eastAsiaTheme="minorEastAsia" w:hAnsi="Times New Roman" w:cs="Times New Roman"/>
          <w:vertAlign w:val="superscript"/>
        </w:rPr>
        <w:t>25</w:t>
      </w:r>
      <w:r w:rsidRPr="00DC067E">
        <w:rPr>
          <w:rFonts w:ascii="Times New Roman" w:eastAsiaTheme="minorEastAsia" w:hAnsi="Times New Roman" w:cs="Times New Roman"/>
          <w:vertAlign w:val="superscript"/>
        </w:rPr>
        <w:t>]</w:t>
      </w:r>
      <w:r w:rsidRPr="00D3192F">
        <w:rPr>
          <w:rFonts w:ascii="Times New Roman" w:eastAsiaTheme="minorEastAsia" w:hAnsi="Times New Roman" w:cs="Times New Roman"/>
        </w:rPr>
        <w:t xml:space="preserve"> introduced Polysemous Instance Embedding Networks (PIE Nets) to extract K embeddings for each instance by combining the global and local information of the input, while using a local Transformer module to focus on different parts of the input instance to obtain local guidance feature representation, and use residual learning to combine local and global representations to improve the discriminative feature. OpenAI proposed the CLIP model </w:t>
      </w:r>
      <w:r w:rsidRPr="008E310D">
        <w:rPr>
          <w:rFonts w:ascii="Times New Roman" w:eastAsiaTheme="minorEastAsia" w:hAnsi="Times New Roman" w:cs="Times New Roman"/>
          <w:vertAlign w:val="superscript"/>
        </w:rPr>
        <w:t>[2</w:t>
      </w:r>
      <w:r w:rsidR="008E310D" w:rsidRPr="008E310D">
        <w:rPr>
          <w:rFonts w:ascii="Times New Roman" w:eastAsiaTheme="minorEastAsia" w:hAnsi="Times New Roman" w:cs="Times New Roman"/>
          <w:vertAlign w:val="superscript"/>
        </w:rPr>
        <w:t>6</w:t>
      </w:r>
      <w:r w:rsidRPr="008E310D">
        <w:rPr>
          <w:rFonts w:ascii="Times New Roman" w:eastAsiaTheme="minorEastAsia" w:hAnsi="Times New Roman" w:cs="Times New Roman"/>
          <w:vertAlign w:val="superscript"/>
        </w:rPr>
        <w:t>]</w:t>
      </w:r>
      <w:r w:rsidRPr="00D3192F">
        <w:rPr>
          <w:rFonts w:ascii="Times New Roman" w:eastAsiaTheme="minorEastAsia" w:hAnsi="Times New Roman" w:cs="Times New Roman"/>
        </w:rPr>
        <w:t xml:space="preserve">, which uses comparative learning to convert image classification into image-text matching tasks. The text encoder uses Transformer, and the image encoder uses two models, ResNet and Vision Transformer (ViT), so that N matching image-text pairs The similarity is the largest, and the unmatched image-text pair has the smallest similarity, and the text is used for weakly supervised image classification. On this basis, Yang et al. </w:t>
      </w:r>
      <w:r w:rsidRPr="008E310D">
        <w:rPr>
          <w:rFonts w:ascii="Times New Roman" w:eastAsiaTheme="minorEastAsia" w:hAnsi="Times New Roman" w:cs="Times New Roman"/>
          <w:vertAlign w:val="superscript"/>
        </w:rPr>
        <w:t>[2</w:t>
      </w:r>
      <w:r w:rsidR="008E310D" w:rsidRPr="008E310D">
        <w:rPr>
          <w:rFonts w:ascii="Times New Roman" w:eastAsiaTheme="minorEastAsia" w:hAnsi="Times New Roman" w:cs="Times New Roman"/>
          <w:vertAlign w:val="superscript"/>
        </w:rPr>
        <w:t>7</w:t>
      </w:r>
      <w:r w:rsidRPr="008E310D">
        <w:rPr>
          <w:rFonts w:ascii="Times New Roman" w:eastAsiaTheme="minorEastAsia" w:hAnsi="Times New Roman" w:cs="Times New Roman"/>
          <w:vertAlign w:val="superscript"/>
        </w:rPr>
        <w:t>]</w:t>
      </w:r>
      <w:r w:rsidRPr="00D3192F">
        <w:rPr>
          <w:rFonts w:ascii="Times New Roman" w:eastAsiaTheme="minorEastAsia" w:hAnsi="Times New Roman" w:cs="Times New Roman"/>
        </w:rPr>
        <w:t xml:space="preserve"> proposed ChineseCLIP, which proposes a 2-stage method. In the first stage, the image encoder is fixed to the column, and then only the text encoder is trained. In the second stage, the image and text encoding </w:t>
      </w:r>
      <w:r w:rsidR="008E310D" w:rsidRPr="00D3192F">
        <w:rPr>
          <w:rFonts w:ascii="Times New Roman" w:eastAsiaTheme="minorEastAsia" w:hAnsi="Times New Roman" w:cs="Times New Roman"/>
        </w:rPr>
        <w:t>the</w:t>
      </w:r>
      <w:r w:rsidRPr="00D3192F">
        <w:rPr>
          <w:rFonts w:ascii="Times New Roman" w:eastAsiaTheme="minorEastAsia" w:hAnsi="Times New Roman" w:cs="Times New Roman"/>
        </w:rPr>
        <w:t xml:space="preserve"> encoders are jointly optimized, and the outputs of the image and vision encoders are optimized using a contrastive learning loss.</w:t>
      </w:r>
    </w:p>
    <w:p w14:paraId="54BB93A0" w14:textId="77777777" w:rsidR="008C74DA" w:rsidRPr="008C74DA" w:rsidRDefault="008C74DA" w:rsidP="008C74DA">
      <w:pPr>
        <w:ind w:firstLine="420"/>
        <w:rPr>
          <w:rFonts w:ascii="Times New Roman" w:eastAsiaTheme="minorEastAsia" w:hAnsi="Times New Roman" w:cs="Times New Roman"/>
        </w:rPr>
      </w:pPr>
      <w:r w:rsidRPr="008C74DA">
        <w:rPr>
          <w:rFonts w:ascii="Times New Roman" w:eastAsiaTheme="minorEastAsia" w:hAnsi="Times New Roman" w:cs="Times New Roman"/>
        </w:rPr>
        <w:t xml:space="preserve">Utilizing real-valued features for searches, especially in expansive datasets, can be highly time-intensive. An efficient alternative that has garnered attention is binary representation learning, colloquially termed as hashing. The spectrum of existing hashing methodologies can be categorized into single-modal </w:t>
      </w:r>
      <w:r w:rsidRPr="008C74DA">
        <w:rPr>
          <w:rFonts w:ascii="Times New Roman" w:eastAsiaTheme="minorEastAsia" w:hAnsi="Times New Roman" w:cs="Times New Roman"/>
        </w:rPr>
        <w:lastRenderedPageBreak/>
        <w:t>hashing, multi-view hashing, and cross-modal hashing.</w:t>
      </w:r>
    </w:p>
    <w:p w14:paraId="36A307B4" w14:textId="2C19F5AC" w:rsidR="008C74DA" w:rsidRPr="008C74DA" w:rsidRDefault="008C74DA" w:rsidP="00533BCB">
      <w:pPr>
        <w:ind w:firstLine="420"/>
        <w:rPr>
          <w:rFonts w:ascii="Times New Roman" w:eastAsiaTheme="minorEastAsia" w:hAnsi="Times New Roman" w:cs="Times New Roman"/>
        </w:rPr>
      </w:pPr>
      <w:r w:rsidRPr="008C74DA">
        <w:rPr>
          <w:rFonts w:ascii="Times New Roman" w:eastAsiaTheme="minorEastAsia" w:hAnsi="Times New Roman" w:cs="Times New Roman"/>
        </w:rPr>
        <w:t>For unimodal data, certain pioneering hashing approaches have come to the forefront, such as spectral hashing (SH), self-taught hashing, and iterative quantized hashing (ITQ) to name a few.</w:t>
      </w:r>
      <w:r>
        <w:rPr>
          <w:rFonts w:ascii="Times New Roman" w:eastAsiaTheme="minorEastAsia" w:hAnsi="Times New Roman" w:cs="Times New Roman" w:hint="eastAsia"/>
        </w:rPr>
        <w:t xml:space="preserve"> </w:t>
      </w:r>
      <w:r w:rsidRPr="008C74DA">
        <w:rPr>
          <w:rFonts w:ascii="Times New Roman" w:eastAsiaTheme="minorEastAsia" w:hAnsi="Times New Roman" w:cs="Times New Roman"/>
        </w:rPr>
        <w:t xml:space="preserve">Diving into the multifaceted realm of multimodal hash function learning, Zhen et al. </w:t>
      </w:r>
      <w:r w:rsidRPr="008C74DA">
        <w:rPr>
          <w:rFonts w:ascii="Times New Roman" w:eastAsiaTheme="minorEastAsia" w:hAnsi="Times New Roman" w:cs="Times New Roman"/>
          <w:vertAlign w:val="superscript"/>
        </w:rPr>
        <w:t>[2</w:t>
      </w:r>
      <w:r w:rsidR="008E310D" w:rsidRPr="008E310D">
        <w:rPr>
          <w:rFonts w:ascii="Times New Roman" w:eastAsiaTheme="minorEastAsia" w:hAnsi="Times New Roman" w:cs="Times New Roman"/>
          <w:vertAlign w:val="superscript"/>
        </w:rPr>
        <w:t>8</w:t>
      </w:r>
      <w:r w:rsidRPr="008C74DA">
        <w:rPr>
          <w:rFonts w:ascii="Times New Roman" w:eastAsiaTheme="minorEastAsia" w:hAnsi="Times New Roman" w:cs="Times New Roman"/>
          <w:vertAlign w:val="superscript"/>
        </w:rPr>
        <w:t>]</w:t>
      </w:r>
      <w:r w:rsidRPr="008C74DA">
        <w:rPr>
          <w:rFonts w:ascii="Times New Roman" w:eastAsiaTheme="minorEastAsia" w:hAnsi="Times New Roman" w:cs="Times New Roman"/>
        </w:rPr>
        <w:t xml:space="preserve"> introduced what they termed "co-regularized hashing" (CRH). This approach is sculpted on an advanced co-regularization framework, showcasing a new dimension in the hashing landscape.</w:t>
      </w:r>
      <w:r w:rsidR="00533BCB">
        <w:rPr>
          <w:rFonts w:ascii="Times New Roman" w:eastAsiaTheme="minorEastAsia" w:hAnsi="Times New Roman" w:cs="Times New Roman" w:hint="eastAsia"/>
        </w:rPr>
        <w:t xml:space="preserve"> </w:t>
      </w:r>
      <w:r w:rsidRPr="008C74DA">
        <w:rPr>
          <w:rFonts w:ascii="Times New Roman" w:eastAsiaTheme="minorEastAsia" w:hAnsi="Times New Roman" w:cs="Times New Roman"/>
        </w:rPr>
        <w:t xml:space="preserve">In a parallel development, Hu et al. </w:t>
      </w:r>
      <w:r w:rsidRPr="008C74DA">
        <w:rPr>
          <w:rFonts w:ascii="Times New Roman" w:eastAsiaTheme="minorEastAsia" w:hAnsi="Times New Roman" w:cs="Times New Roman"/>
          <w:vertAlign w:val="superscript"/>
        </w:rPr>
        <w:t>[2</w:t>
      </w:r>
      <w:r w:rsidR="008E310D" w:rsidRPr="008E310D">
        <w:rPr>
          <w:rFonts w:ascii="Times New Roman" w:eastAsiaTheme="minorEastAsia" w:hAnsi="Times New Roman" w:cs="Times New Roman"/>
          <w:vertAlign w:val="superscript"/>
        </w:rPr>
        <w:t>9</w:t>
      </w:r>
      <w:r w:rsidRPr="008C74DA">
        <w:rPr>
          <w:rFonts w:ascii="Times New Roman" w:eastAsiaTheme="minorEastAsia" w:hAnsi="Times New Roman" w:cs="Times New Roman"/>
          <w:vertAlign w:val="superscript"/>
        </w:rPr>
        <w:t>]</w:t>
      </w:r>
      <w:r w:rsidRPr="008C74DA">
        <w:rPr>
          <w:rFonts w:ascii="Times New Roman" w:eastAsiaTheme="minorEastAsia" w:hAnsi="Times New Roman" w:cs="Times New Roman"/>
        </w:rPr>
        <w:t xml:space="preserve"> ventured into a multi-view hashing algorithm specially tailored for cross-modal retrieval, christened as iterative multi-view hashing (IMVH). The cornerstone of IMVH is its capacity to formulate distinctive hash functions that map multi-view data into a unified Hamming space. This methodology not only safeguards intra-view resemblances but also elegantly weaves inter-view correlations into its encoding design. The overarching aim is to converge similarities while actively distancing disparities.</w:t>
      </w:r>
      <w:r>
        <w:rPr>
          <w:rFonts w:ascii="Times New Roman" w:eastAsiaTheme="minorEastAsia" w:hAnsi="Times New Roman" w:cs="Times New Roman" w:hint="eastAsia"/>
        </w:rPr>
        <w:t xml:space="preserve"> </w:t>
      </w:r>
      <w:r w:rsidRPr="008C74DA">
        <w:rPr>
          <w:rFonts w:ascii="Times New Roman" w:eastAsiaTheme="minorEastAsia" w:hAnsi="Times New Roman" w:cs="Times New Roman"/>
        </w:rPr>
        <w:t xml:space="preserve">A fundamental assumption with most cross-modal hashing approaches is the anchoring of hashed data within a mutual Hamming space. But this postulation can sometimes fall short, particularly when navigating entirely distinct schemas. Acknowledging this challenge, Chen et al. </w:t>
      </w:r>
      <w:r w:rsidRPr="008C74DA">
        <w:rPr>
          <w:rFonts w:ascii="Times New Roman" w:eastAsiaTheme="minorEastAsia" w:hAnsi="Times New Roman" w:cs="Times New Roman"/>
          <w:vertAlign w:val="superscript"/>
        </w:rPr>
        <w:t>[</w:t>
      </w:r>
      <w:r w:rsidR="008E310D" w:rsidRPr="008E310D">
        <w:rPr>
          <w:rFonts w:ascii="Times New Roman" w:eastAsiaTheme="minorEastAsia" w:hAnsi="Times New Roman" w:cs="Times New Roman"/>
          <w:vertAlign w:val="superscript"/>
        </w:rPr>
        <w:t>30</w:t>
      </w:r>
      <w:r w:rsidRPr="008C74DA">
        <w:rPr>
          <w:rFonts w:ascii="Times New Roman" w:eastAsiaTheme="minorEastAsia" w:hAnsi="Times New Roman" w:cs="Times New Roman"/>
          <w:vertAlign w:val="superscript"/>
        </w:rPr>
        <w:t>]</w:t>
      </w:r>
      <w:r w:rsidRPr="008C74DA">
        <w:rPr>
          <w:rFonts w:ascii="Times New Roman" w:eastAsiaTheme="minorEastAsia" w:hAnsi="Times New Roman" w:cs="Times New Roman"/>
        </w:rPr>
        <w:t xml:space="preserve"> conceptualized the relation-aware heterogeneous hashing (RaHH). This groundbreaking framework is versatile, enabling the creation of hash codes for data entities spanning multiple diverse domains.</w:t>
      </w:r>
      <w:r>
        <w:rPr>
          <w:rFonts w:ascii="Times New Roman" w:eastAsiaTheme="minorEastAsia" w:hAnsi="Times New Roman" w:cs="Times New Roman" w:hint="eastAsia"/>
        </w:rPr>
        <w:t xml:space="preserve"> </w:t>
      </w:r>
      <w:r w:rsidRPr="008C74DA">
        <w:rPr>
          <w:rFonts w:ascii="Times New Roman" w:eastAsiaTheme="minorEastAsia" w:hAnsi="Times New Roman" w:cs="Times New Roman"/>
        </w:rPr>
        <w:t xml:space="preserve">Expanding on similar thematic threads, Wei et al. </w:t>
      </w:r>
      <w:r w:rsidRPr="008C74DA">
        <w:rPr>
          <w:rFonts w:ascii="Times New Roman" w:eastAsiaTheme="minorEastAsia" w:hAnsi="Times New Roman" w:cs="Times New Roman"/>
          <w:vertAlign w:val="superscript"/>
        </w:rPr>
        <w:t>[</w:t>
      </w:r>
      <w:r w:rsidR="008E310D" w:rsidRPr="008E310D">
        <w:rPr>
          <w:rFonts w:ascii="Times New Roman" w:eastAsiaTheme="minorEastAsia" w:hAnsi="Times New Roman" w:cs="Times New Roman"/>
          <w:vertAlign w:val="superscript"/>
        </w:rPr>
        <w:t>31</w:t>
      </w:r>
      <w:r w:rsidRPr="008C74DA">
        <w:rPr>
          <w:rFonts w:ascii="Times New Roman" w:eastAsiaTheme="minorEastAsia" w:hAnsi="Times New Roman" w:cs="Times New Roman"/>
          <w:vertAlign w:val="superscript"/>
        </w:rPr>
        <w:t>]</w:t>
      </w:r>
      <w:r w:rsidRPr="008C74DA">
        <w:rPr>
          <w:rFonts w:ascii="Times New Roman" w:eastAsiaTheme="minorEastAsia" w:hAnsi="Times New Roman" w:cs="Times New Roman"/>
        </w:rPr>
        <w:t xml:space="preserve"> put forth the heterogeneous translation hashing (HTH) technique. HTH functions on a tri-pronged level – it learns hash functions, concurrently embeds varied media into distinct Hamming realms, and orchestrates these realms with a translator for alignment.</w:t>
      </w:r>
    </w:p>
    <w:p w14:paraId="11A00ADE" w14:textId="360F4098" w:rsidR="00BA07AE" w:rsidRPr="008C74DA" w:rsidRDefault="008C74DA" w:rsidP="008C74DA">
      <w:pPr>
        <w:ind w:firstLine="420"/>
        <w:rPr>
          <w:rFonts w:ascii="Times New Roman" w:eastAsiaTheme="minorEastAsia" w:hAnsi="Times New Roman" w:cs="Times New Roman"/>
        </w:rPr>
      </w:pPr>
      <w:r w:rsidRPr="008C74DA">
        <w:rPr>
          <w:rFonts w:ascii="Times New Roman" w:eastAsiaTheme="minorEastAsia" w:hAnsi="Times New Roman" w:cs="Times New Roman"/>
        </w:rPr>
        <w:t xml:space="preserve">Furthermore, Wu et al. </w:t>
      </w:r>
      <w:r w:rsidRPr="008C74DA">
        <w:rPr>
          <w:rFonts w:ascii="Times New Roman" w:eastAsiaTheme="minorEastAsia" w:hAnsi="Times New Roman" w:cs="Times New Roman"/>
          <w:vertAlign w:val="superscript"/>
        </w:rPr>
        <w:t>[</w:t>
      </w:r>
      <w:r w:rsidR="008E310D" w:rsidRPr="008E310D">
        <w:rPr>
          <w:rFonts w:ascii="Times New Roman" w:eastAsiaTheme="minorEastAsia" w:hAnsi="Times New Roman" w:cs="Times New Roman"/>
          <w:vertAlign w:val="superscript"/>
        </w:rPr>
        <w:t>32</w:t>
      </w:r>
      <w:r w:rsidRPr="008C74DA">
        <w:rPr>
          <w:rFonts w:ascii="Times New Roman" w:eastAsiaTheme="minorEastAsia" w:hAnsi="Times New Roman" w:cs="Times New Roman"/>
          <w:vertAlign w:val="superscript"/>
        </w:rPr>
        <w:t>]</w:t>
      </w:r>
      <w:r w:rsidRPr="008C74DA">
        <w:rPr>
          <w:rFonts w:ascii="Times New Roman" w:eastAsiaTheme="minorEastAsia" w:hAnsi="Times New Roman" w:cs="Times New Roman"/>
        </w:rPr>
        <w:t xml:space="preserve"> spotlighted a novel cross-modal hashing technique termed Quantization Correlated Hashing (QCH). QCH is distinctive in its holistic approach. Rather than singularly focusing on quantizer optimization or maximizing domain correlation, it harmoniously integrates both. This methodology capitalizes on domain relationships that depict identical objects, maximizing the correlation between the constructed domain hash codes.</w:t>
      </w:r>
    </w:p>
    <w:p w14:paraId="0E00BB9D" w14:textId="5E240DEA" w:rsidR="00E54C90" w:rsidRPr="00701F78" w:rsidRDefault="00E54C90" w:rsidP="00E54C90">
      <w:pPr>
        <w:pStyle w:val="21"/>
        <w:spacing w:before="240" w:after="240"/>
        <w:rPr>
          <w:rFonts w:eastAsiaTheme="minorEastAsia"/>
        </w:rPr>
      </w:pPr>
      <w:bookmarkStart w:id="8" w:name="_Toc145421831"/>
      <w:r>
        <w:rPr>
          <w:rFonts w:eastAsiaTheme="minorEastAsia" w:hint="eastAsia"/>
        </w:rPr>
        <w:t>2</w:t>
      </w:r>
      <w:r>
        <w:rPr>
          <w:rFonts w:eastAsiaTheme="minorEastAsia"/>
        </w:rPr>
        <w:t xml:space="preserve">.2 </w:t>
      </w:r>
      <w:r w:rsidR="00BA07AE">
        <w:rPr>
          <w:rFonts w:eastAsiaTheme="minorEastAsia" w:hint="eastAsia"/>
        </w:rPr>
        <w:t>C</w:t>
      </w:r>
      <w:r w:rsidR="00BA07AE" w:rsidRPr="00F61CCC">
        <w:rPr>
          <w:rFonts w:eastAsiaTheme="minorEastAsia"/>
        </w:rPr>
        <w:t xml:space="preserve">ontrastive </w:t>
      </w:r>
      <w:r w:rsidR="00BA07AE">
        <w:rPr>
          <w:rFonts w:eastAsiaTheme="minorEastAsia"/>
        </w:rPr>
        <w:t>L</w:t>
      </w:r>
      <w:r w:rsidR="00BA07AE" w:rsidRPr="00F61CCC">
        <w:rPr>
          <w:rFonts w:eastAsiaTheme="minorEastAsia"/>
        </w:rPr>
        <w:t>earning</w:t>
      </w:r>
      <w:bookmarkEnd w:id="8"/>
    </w:p>
    <w:p w14:paraId="01AD601B" w14:textId="3592C8F3" w:rsidR="00AD3361" w:rsidRDefault="00AD3361" w:rsidP="00761F82">
      <w:pPr>
        <w:ind w:firstLine="420"/>
        <w:rPr>
          <w:rFonts w:ascii="Times New Roman" w:eastAsiaTheme="minorEastAsia" w:hAnsi="Times New Roman" w:cs="Times New Roman"/>
        </w:rPr>
      </w:pPr>
      <w:r w:rsidRPr="00AD3361">
        <w:rPr>
          <w:rFonts w:ascii="Times New Roman" w:eastAsiaTheme="minorEastAsia" w:hAnsi="Times New Roman" w:cs="Times New Roman"/>
        </w:rPr>
        <w:t xml:space="preserve">Because it may save money by not having to annotate huge datasets, </w:t>
      </w:r>
      <w:r w:rsidR="008E310D" w:rsidRPr="00AD3361">
        <w:rPr>
          <w:rFonts w:ascii="Times New Roman" w:eastAsiaTheme="minorEastAsia" w:hAnsi="Times New Roman" w:cs="Times New Roman"/>
        </w:rPr>
        <w:t>self-supervised</w:t>
      </w:r>
      <w:r w:rsidRPr="00AD3361">
        <w:rPr>
          <w:rFonts w:ascii="Times New Roman" w:eastAsiaTheme="minorEastAsia" w:hAnsi="Times New Roman" w:cs="Times New Roman"/>
        </w:rPr>
        <w:t xml:space="preserve"> learning is becoming increasingly popular. It may apply the learnt representations to several downstream tasks while using personalized pseudo labels as supervision. In particular, contrastive learning has lately grown to play a significant role in self-supervised learning approaches in computer vision, natural language processing (NLP), and other areas. It attempts to push embeddings from various samples away while attempting to embed improved copies of the same sample closer to one another. Using many modal sources of information that have the same semantics is the challenge at hand in this essay.</w:t>
      </w:r>
      <w:r>
        <w:rPr>
          <w:rFonts w:ascii="Times New Roman" w:eastAsiaTheme="minorEastAsia" w:hAnsi="Times New Roman" w:cs="Times New Roman"/>
        </w:rPr>
        <w:t xml:space="preserve"> </w:t>
      </w:r>
      <w:r w:rsidR="00E54C90">
        <w:rPr>
          <w:rFonts w:ascii="Times New Roman" w:eastAsiaTheme="minorEastAsia" w:hAnsi="Times New Roman" w:cs="Times New Roman"/>
        </w:rPr>
        <w:tab/>
      </w:r>
    </w:p>
    <w:p w14:paraId="3174CA39" w14:textId="1839D2F7" w:rsidR="00E54C90" w:rsidRPr="008D6E9A" w:rsidRDefault="00AD3361" w:rsidP="008D6E9A">
      <w:pPr>
        <w:ind w:firstLine="420"/>
        <w:rPr>
          <w:rFonts w:ascii="Times New Roman" w:eastAsiaTheme="minorEastAsia" w:hAnsi="Times New Roman" w:cs="Times New Roman"/>
        </w:rPr>
      </w:pPr>
      <w:r w:rsidRPr="00AD3361">
        <w:rPr>
          <w:rFonts w:ascii="Times New Roman" w:eastAsiaTheme="minorEastAsia" w:hAnsi="Times New Roman" w:cs="Times New Roman"/>
        </w:rPr>
        <w:t xml:space="preserve">In order to produce high-quality representations, comparative learning techniques rely on the quantity of negative examples. It may be compared to a dictionary lookup job where sometimes the dictionary is the complete training set and the remainder is a subset of the dataset. Based on the strategy of gathering negative samples for positive data points during training, one intriguing way for categorizing various methods is shown. End-to-end learning is the first architecture, which employs gradient-based learning and is made to make all modules distinct. This design tends to amass a lot of additional negative samples. Except for the original data and its upgraded version, all other photos in the batch are regarded as negative in the image job. Key encoder (K) and query encoder (Q) are the two encoders used by the pipeline. During training, these two encoders can go through end-to-end updates using separate encoders. In order to create several representations of the same data, these encoders are trained individually. Positive samples </w:t>
      </w:r>
      <w:r w:rsidRPr="00AD3361">
        <w:rPr>
          <w:rFonts w:ascii="Times New Roman" w:eastAsiaTheme="minorEastAsia" w:hAnsi="Times New Roman" w:cs="Times New Roman"/>
        </w:rPr>
        <w:lastRenderedPageBreak/>
        <w:t>become closer to the original sample via comparative loss, while negative samples become farther from the original sample.</w:t>
      </w:r>
      <w:r>
        <w:rPr>
          <w:rFonts w:ascii="Times New Roman" w:eastAsiaTheme="minorEastAsia" w:hAnsi="Times New Roman" w:cs="Times New Roman"/>
        </w:rPr>
        <w:t xml:space="preserve"> </w:t>
      </w:r>
      <w:r w:rsidR="006C117E" w:rsidRPr="006C117E">
        <w:rPr>
          <w:rFonts w:ascii="Times New Roman" w:eastAsiaTheme="minorEastAsia" w:hAnsi="Times New Roman" w:cs="Times New Roman"/>
        </w:rPr>
        <w:t>The key encoder K is trained on the batch's negative samples and improved versions of the original samples while the query encoder Q is trained on the original samples. By applying similarity measures, the characteristics q and k produced by these encoders are utilized to determine how similar different inputs are. A successful end-to-end model was recently proposed in SimCLR</w:t>
      </w:r>
      <w:r w:rsidR="006C117E" w:rsidRPr="008E310D">
        <w:rPr>
          <w:rFonts w:ascii="Times New Roman" w:eastAsiaTheme="minorEastAsia" w:hAnsi="Times New Roman" w:cs="Times New Roman"/>
          <w:vertAlign w:val="superscript"/>
        </w:rPr>
        <w:t xml:space="preserve"> [</w:t>
      </w:r>
      <w:r w:rsidR="008E310D" w:rsidRPr="008E310D">
        <w:rPr>
          <w:rFonts w:ascii="Times New Roman" w:eastAsiaTheme="minorEastAsia" w:hAnsi="Times New Roman" w:cs="Times New Roman"/>
          <w:vertAlign w:val="superscript"/>
        </w:rPr>
        <w:t>33</w:t>
      </w:r>
      <w:r w:rsidR="006C117E" w:rsidRPr="008E310D">
        <w:rPr>
          <w:rFonts w:ascii="Times New Roman" w:eastAsiaTheme="minorEastAsia" w:hAnsi="Times New Roman" w:cs="Times New Roman"/>
          <w:vertAlign w:val="superscript"/>
        </w:rPr>
        <w:t>]</w:t>
      </w:r>
      <w:r w:rsidR="006C117E" w:rsidRPr="006C117E">
        <w:rPr>
          <w:rFonts w:ascii="Times New Roman" w:eastAsiaTheme="minorEastAsia" w:hAnsi="Times New Roman" w:cs="Times New Roman"/>
        </w:rPr>
        <w:t>, which trained 100 epochs using a batch size of 4096. Most frequently, the similarity measure used is "cosine similarity," which is equivalent to cosine similarity by normalizing vectors using point product similarity (fast computation).</w:t>
      </w:r>
      <w:r w:rsidR="006C117E">
        <w:rPr>
          <w:rFonts w:ascii="Times New Roman" w:eastAsiaTheme="minorEastAsia" w:hAnsi="Times New Roman" w:cs="Times New Roman"/>
        </w:rPr>
        <w:t xml:space="preserve"> </w:t>
      </w:r>
      <w:r w:rsidR="00D625C7">
        <w:rPr>
          <w:rFonts w:ascii="Times New Roman" w:eastAsiaTheme="minorEastAsia" w:hAnsi="Times New Roman" w:cs="Times New Roman"/>
        </w:rPr>
        <w:t xml:space="preserve"> </w:t>
      </w:r>
      <w:r w:rsidR="00D625C7" w:rsidRPr="00D625C7">
        <w:rPr>
          <w:rFonts w:ascii="Times New Roman" w:eastAsiaTheme="minorEastAsia" w:hAnsi="Times New Roman" w:cs="Times New Roman"/>
        </w:rPr>
        <w:t xml:space="preserve">The second </w:t>
      </w:r>
      <w:r w:rsidR="00D625C7">
        <w:rPr>
          <w:rFonts w:ascii="Times New Roman" w:eastAsiaTheme="minorEastAsia" w:hAnsi="Times New Roman" w:cs="Times New Roman" w:hint="eastAsia"/>
        </w:rPr>
        <w:t>arch</w:t>
      </w:r>
      <w:r w:rsidR="00D625C7">
        <w:rPr>
          <w:rFonts w:ascii="Times New Roman" w:eastAsiaTheme="minorEastAsia" w:hAnsi="Times New Roman" w:cs="Times New Roman"/>
        </w:rPr>
        <w:t>itecture</w:t>
      </w:r>
      <w:r w:rsidR="00D625C7" w:rsidRPr="00D625C7">
        <w:rPr>
          <w:rFonts w:ascii="Times New Roman" w:eastAsiaTheme="minorEastAsia" w:hAnsi="Times New Roman" w:cs="Times New Roman"/>
        </w:rPr>
        <w:t xml:space="preserve"> is to maintain a memory bank with the aim of accumulating feature representations from a large number of samples, which can be used as negative samples during training.In order to do this, a dictionary was made to hold sample embeddings and to keep track of the most recent embeddings. The sampled key effectively refers to the encoder of several distinct steps throughout the course of the prior period since the representation of the sample in the memory library is changed the last time it is encountered. One of the most recent effective techniques for learning accurate visual representations of pictures learned using memory banks is PIRL </w:t>
      </w:r>
      <w:r w:rsidR="00D625C7" w:rsidRPr="008E310D">
        <w:rPr>
          <w:rFonts w:ascii="Times New Roman" w:eastAsiaTheme="minorEastAsia" w:hAnsi="Times New Roman" w:cs="Times New Roman"/>
          <w:vertAlign w:val="superscript"/>
        </w:rPr>
        <w:t>[</w:t>
      </w:r>
      <w:r w:rsidR="008E310D" w:rsidRPr="008E310D">
        <w:rPr>
          <w:rFonts w:ascii="Times New Roman" w:eastAsiaTheme="minorEastAsia" w:hAnsi="Times New Roman" w:cs="Times New Roman"/>
          <w:vertAlign w:val="superscript"/>
        </w:rPr>
        <w:t>34</w:t>
      </w:r>
      <w:r w:rsidR="00D625C7" w:rsidRPr="008E310D">
        <w:rPr>
          <w:rFonts w:ascii="Times New Roman" w:eastAsiaTheme="minorEastAsia" w:hAnsi="Times New Roman" w:cs="Times New Roman"/>
          <w:vertAlign w:val="superscript"/>
        </w:rPr>
        <w:t>]</w:t>
      </w:r>
      <w:r w:rsidR="00D625C7" w:rsidRPr="00D625C7">
        <w:rPr>
          <w:rFonts w:ascii="Times New Roman" w:eastAsiaTheme="minorEastAsia" w:hAnsi="Times New Roman" w:cs="Times New Roman"/>
        </w:rPr>
        <w:t xml:space="preserve"> (Self supervised learning of pre text variation). Another well-known study that makes use of memory banks in comparative contexts was put out by Wu et al. </w:t>
      </w:r>
      <w:r w:rsidR="00D625C7" w:rsidRPr="008E310D">
        <w:rPr>
          <w:rFonts w:ascii="Times New Roman" w:eastAsiaTheme="minorEastAsia" w:hAnsi="Times New Roman" w:cs="Times New Roman"/>
          <w:vertAlign w:val="superscript"/>
        </w:rPr>
        <w:t>[</w:t>
      </w:r>
      <w:r w:rsidR="008E310D" w:rsidRPr="008E310D">
        <w:rPr>
          <w:rFonts w:ascii="Times New Roman" w:eastAsiaTheme="minorEastAsia" w:hAnsi="Times New Roman" w:cs="Times New Roman"/>
          <w:vertAlign w:val="superscript"/>
        </w:rPr>
        <w:t>35</w:t>
      </w:r>
      <w:r w:rsidR="00D625C7" w:rsidRPr="008E310D">
        <w:rPr>
          <w:rFonts w:ascii="Times New Roman" w:eastAsiaTheme="minorEastAsia" w:hAnsi="Times New Roman" w:cs="Times New Roman"/>
          <w:vertAlign w:val="superscript"/>
        </w:rPr>
        <w:t>]</w:t>
      </w:r>
      <w:r w:rsidR="00D625C7" w:rsidRPr="00D625C7">
        <w:rPr>
          <w:rFonts w:ascii="Times New Roman" w:eastAsiaTheme="minorEastAsia" w:hAnsi="Times New Roman" w:cs="Times New Roman"/>
        </w:rPr>
        <w:t xml:space="preserve"> For big data applications, they designed a non-parametric version of the softmax classifier.</w:t>
      </w:r>
      <w:r w:rsidR="00CA0233">
        <w:rPr>
          <w:rFonts w:ascii="Times New Roman" w:eastAsiaTheme="minorEastAsia" w:hAnsi="Times New Roman" w:cs="Times New Roman"/>
        </w:rPr>
        <w:t xml:space="preserve"> </w:t>
      </w:r>
      <w:r w:rsidR="00782FBE" w:rsidRPr="00782FBE">
        <w:rPr>
          <w:rFonts w:ascii="Times New Roman" w:eastAsiaTheme="minorEastAsia" w:hAnsi="Times New Roman" w:cs="Times New Roman"/>
        </w:rPr>
        <w:t>Maintaining the memory bank throughout training, however, might be challenging. The fact that changing the representation in the memory library may be computationally costly since it soon gets out of date after numerous runs is one of the method's possible downsides. The memory library has been replaced by a different module called the Momentum encoder to solve the memory library problem mentioned  above. As the encoding key queue, the momentum encoder creates a dictionary with the newest small batch entering and the oldest small batch leaving. Throughout training, a collection of data samples processed in batches are used to create the dictionary key in real-time. The settings of encoder Q and the momentum encoder are identical.</w:t>
      </w:r>
      <w:r w:rsidR="00782FBE">
        <w:rPr>
          <w:rFonts w:ascii="Times New Roman" w:eastAsiaTheme="minorEastAsia" w:hAnsi="Times New Roman" w:cs="Times New Roman"/>
        </w:rPr>
        <w:t xml:space="preserve"> </w:t>
      </w:r>
      <w:r w:rsidR="00782FBE" w:rsidRPr="00782FBE">
        <w:rPr>
          <w:rFonts w:ascii="Times New Roman" w:eastAsiaTheme="minorEastAsia" w:hAnsi="Times New Roman" w:cs="Times New Roman"/>
        </w:rPr>
        <w:t>It does not propagate backwards after each pass, but rather according to the equation</w:t>
      </w:r>
      <w:r w:rsidR="00782FBE">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m:rPr>
                <m:sty m:val="p"/>
              </m:rPr>
              <w:rPr>
                <w:rFonts w:ascii="Cambria Math" w:eastAsiaTheme="minorEastAsia" w:hAnsi="Cambria Math" w:cs="Times New Roman"/>
              </w:rPr>
              <m:t>θ</m:t>
            </m:r>
            <m:ctrlPr>
              <w:rPr>
                <w:rFonts w:ascii="Cambria Math" w:eastAsiaTheme="minorEastAsia" w:hAnsi="Cambria Math" w:cs="Times New Roman"/>
              </w:rPr>
            </m:ctrlPr>
          </m:e>
          <m:sub>
            <m:r>
              <m:rPr>
                <m:sty m:val="p"/>
              </m:rPr>
              <w:rPr>
                <w:rFonts w:ascii="Cambria Math" w:eastAsiaTheme="minorEastAsia" w:hAnsi="Cambria Math" w:cs="Times New Roman"/>
              </w:rPr>
              <m:t>k</m:t>
            </m:r>
          </m:sub>
        </m:sSub>
        <m:r>
          <m:rPr>
            <m:sty m:val="p"/>
          </m:rPr>
          <w:rPr>
            <w:rFonts w:ascii="Cambria Math" w:eastAsiaTheme="minorEastAsia" w:hAnsi="Cambria Math" w:cs="Times New Roman" w:hint="eastAsia"/>
          </w:rPr>
          <m:t>←</m:t>
        </m:r>
        <m:r>
          <m:rPr>
            <m:sty m:val="p"/>
          </m:rPr>
          <w:rPr>
            <w:rFonts w:ascii="Cambria Math" w:eastAsiaTheme="minorEastAsia" w:hAnsi="Cambria Math" w:cs="Times New Roman"/>
          </w:rPr>
          <m:t>m</m:t>
        </m:r>
        <m:sSub>
          <m:sSubPr>
            <m:ctrlPr>
              <w:rPr>
                <w:rFonts w:ascii="Cambria Math" w:eastAsiaTheme="minorEastAsia" w:hAnsi="Cambria Math" w:cs="Times New Roman"/>
                <w:i/>
              </w:rPr>
            </m:ctrlPr>
          </m:sSubPr>
          <m:e>
            <m:r>
              <m:rPr>
                <m:sty m:val="p"/>
              </m:rPr>
              <w:rPr>
                <w:rFonts w:ascii="Cambria Math" w:eastAsiaTheme="minorEastAsia" w:hAnsi="Cambria Math" w:cs="Times New Roman"/>
              </w:rPr>
              <m:t>θ</m:t>
            </m:r>
            <m:ctrlPr>
              <w:rPr>
                <w:rFonts w:ascii="Cambria Math" w:eastAsiaTheme="minorEastAsia" w:hAnsi="Cambria Math" w:cs="Times New Roman"/>
              </w:rPr>
            </m:ctrlPr>
          </m:e>
          <m:sub>
            <m:r>
              <m:rPr>
                <m:sty m:val="p"/>
              </m:rPr>
              <w:rPr>
                <w:rFonts w:ascii="Cambria Math" w:eastAsiaTheme="minorEastAsia" w:hAnsi="Cambria Math" w:cs="Times New Roman"/>
              </w:rPr>
              <m:t>k</m:t>
            </m:r>
          </m:sub>
        </m:sSub>
        <m:r>
          <w:rPr>
            <w:rFonts w:ascii="Cambria Math" w:eastAsiaTheme="minorEastAsia" w:hAnsi="Cambria Math" w:cs="Times New Roman"/>
          </w:rPr>
          <m:t>+</m:t>
        </m:r>
        <m:d>
          <m:dPr>
            <m:ctrlPr>
              <w:rPr>
                <w:rFonts w:ascii="Cambria Math" w:eastAsiaTheme="minorEastAsia" w:hAnsi="Cambria Math" w:cs="Times New Roman"/>
              </w:rPr>
            </m:ctrlPr>
          </m:dPr>
          <m:e>
            <m:r>
              <w:rPr>
                <w:rFonts w:ascii="Cambria Math" w:eastAsiaTheme="minorEastAsia" w:hAnsi="Cambria Math" w:cs="Times New Roman"/>
              </w:rPr>
              <m:t>1-</m:t>
            </m:r>
            <m:r>
              <m:rPr>
                <m:sty m:val="p"/>
              </m:rPr>
              <w:rPr>
                <w:rFonts w:ascii="Cambria Math" w:eastAsiaTheme="minorEastAsia" w:hAnsi="Cambria Math" w:cs="Times New Roman"/>
              </w:rPr>
              <m:t>m</m:t>
            </m:r>
            <m:ctrlPr>
              <w:rPr>
                <w:rFonts w:ascii="Cambria Math" w:eastAsiaTheme="minorEastAsia" w:hAnsi="Cambria Math" w:cs="Times New Roman"/>
                <w:i/>
              </w:rPr>
            </m:ctrlPr>
          </m:e>
        </m:d>
        <m:sSub>
          <m:sSubPr>
            <m:ctrlPr>
              <w:rPr>
                <w:rFonts w:ascii="Cambria Math" w:eastAsiaTheme="minorEastAsia" w:hAnsi="Cambria Math" w:cs="Times New Roman"/>
                <w:i/>
              </w:rPr>
            </m:ctrlPr>
          </m:sSubPr>
          <m:e>
            <m:r>
              <m:rPr>
                <m:sty m:val="p"/>
              </m:rPr>
              <w:rPr>
                <w:rFonts w:ascii="Cambria Math" w:eastAsiaTheme="minorEastAsia" w:hAnsi="Cambria Math" w:cs="Times New Roman"/>
              </w:rPr>
              <m:t>θ</m:t>
            </m:r>
            <m:ctrlPr>
              <w:rPr>
                <w:rFonts w:ascii="Cambria Math" w:eastAsiaTheme="minorEastAsia" w:hAnsi="Cambria Math" w:cs="Times New Roman"/>
              </w:rPr>
            </m:ctrlPr>
          </m:e>
          <m:sub>
            <m:r>
              <m:rPr>
                <m:sty m:val="p"/>
              </m:rPr>
              <w:rPr>
                <w:rFonts w:ascii="Cambria Math" w:eastAsiaTheme="minorEastAsia" w:hAnsi="Cambria Math" w:cs="Times New Roman"/>
              </w:rPr>
              <m:t>q</m:t>
            </m:r>
          </m:sub>
        </m:sSub>
      </m:oMath>
      <w:r w:rsidR="008D6E9A">
        <w:t xml:space="preserve"> </w:t>
      </w:r>
      <w:r w:rsidR="008D6E9A" w:rsidRPr="008D6E9A">
        <w:rPr>
          <w:rFonts w:ascii="Times New Roman" w:eastAsiaTheme="minorEastAsia" w:hAnsi="Times New Roman" w:cs="Times New Roman"/>
        </w:rPr>
        <w:t>to update the parameters of the query encode</w:t>
      </w:r>
      <w:r w:rsidR="008D6E9A">
        <w:rPr>
          <w:rFonts w:ascii="Times New Roman" w:eastAsiaTheme="minorEastAsia" w:hAnsi="Times New Roman" w:cs="Times New Roman"/>
        </w:rPr>
        <w:t>r</w:t>
      </w:r>
      <w:r w:rsidR="008D6E9A" w:rsidRPr="008D6E9A">
        <w:rPr>
          <w:rFonts w:ascii="Times New Roman" w:eastAsiaTheme="minorEastAsia" w:hAnsi="Times New Roman" w:cs="Times New Roman"/>
        </w:rPr>
        <w:t>.</w:t>
      </w:r>
      <w:r w:rsidR="008D6E9A">
        <w:rPr>
          <w:rFonts w:ascii="Times New Roman" w:eastAsiaTheme="minorEastAsia" w:hAnsi="Times New Roman" w:cs="Times New Roman"/>
        </w:rPr>
        <w:t xml:space="preserve"> </w:t>
      </w:r>
      <w:r w:rsidR="008D6E9A" w:rsidRPr="008D6E9A">
        <w:rPr>
          <w:rFonts w:ascii="Times New Roman" w:eastAsiaTheme="minorEastAsia" w:hAnsi="Times New Roman" w:cs="Times New Roman"/>
        </w:rPr>
        <w:t>The value range of the momentum coefficient, m, in the equation above is from 0 to 1. Backpropagation only updates the parameter theta q. Theta k evolves more smoothly than theta q due to momentum updates. As a consequence, the discrepancies between these encoders may be minimized even when the keys in the queue are encoded by various encoders (in various tiny batches). The benefit of employing this design over the first two is that it eliminates the need to train two different models. Maintaining memory libraries with poor computational and memory efficiency is also unnecessary.</w:t>
      </w:r>
      <w:r w:rsidR="008D6E9A">
        <w:rPr>
          <w:rFonts w:ascii="Times New Roman" w:eastAsiaTheme="minorEastAsia" w:hAnsi="Times New Roman" w:cs="Times New Roman"/>
        </w:rPr>
        <w:t xml:space="preserve"> </w:t>
      </w:r>
    </w:p>
    <w:p w14:paraId="4AB24716" w14:textId="2BE5D65C" w:rsidR="00874946" w:rsidRDefault="00874946" w:rsidP="00874946">
      <w:pPr>
        <w:pStyle w:val="21"/>
        <w:spacing w:before="240" w:after="240"/>
        <w:rPr>
          <w:rFonts w:eastAsiaTheme="minorEastAsia"/>
        </w:rPr>
      </w:pPr>
      <w:bookmarkStart w:id="9" w:name="_Toc145421832"/>
      <w:r>
        <w:rPr>
          <w:rFonts w:eastAsiaTheme="minorEastAsia" w:hint="eastAsia"/>
        </w:rPr>
        <w:t>2</w:t>
      </w:r>
      <w:r>
        <w:rPr>
          <w:rFonts w:eastAsiaTheme="minorEastAsia"/>
        </w:rPr>
        <w:t xml:space="preserve">.3 </w:t>
      </w:r>
      <w:r w:rsidR="008D6E9A" w:rsidRPr="008D6E9A">
        <w:rPr>
          <w:rFonts w:eastAsiaTheme="minorEastAsia"/>
        </w:rPr>
        <w:t xml:space="preserve">Trajectory </w:t>
      </w:r>
      <w:r w:rsidR="008D6E9A">
        <w:rPr>
          <w:rFonts w:eastAsiaTheme="minorEastAsia"/>
        </w:rPr>
        <w:t>R</w:t>
      </w:r>
      <w:r w:rsidR="008D6E9A" w:rsidRPr="008D6E9A">
        <w:rPr>
          <w:rFonts w:eastAsiaTheme="minorEastAsia"/>
        </w:rPr>
        <w:t xml:space="preserve">epresentation </w:t>
      </w:r>
      <w:r w:rsidR="008D6E9A">
        <w:rPr>
          <w:rFonts w:eastAsiaTheme="minorEastAsia" w:hint="eastAsia"/>
        </w:rPr>
        <w:t>L</w:t>
      </w:r>
      <w:r w:rsidR="008D6E9A" w:rsidRPr="008D6E9A">
        <w:rPr>
          <w:rFonts w:eastAsiaTheme="minorEastAsia"/>
        </w:rPr>
        <w:t>earning</w:t>
      </w:r>
      <w:bookmarkEnd w:id="9"/>
    </w:p>
    <w:p w14:paraId="199A3AAF" w14:textId="77B5B3B2" w:rsidR="001F4E1C" w:rsidRDefault="001F4E1C" w:rsidP="00E03E5E">
      <w:pPr>
        <w:ind w:firstLine="420"/>
        <w:rPr>
          <w:rFonts w:ascii="Times New Roman" w:eastAsiaTheme="minorEastAsia" w:hAnsi="Times New Roman" w:cs="Times New Roman"/>
        </w:rPr>
      </w:pPr>
      <w:r w:rsidRPr="001F4E1C">
        <w:rPr>
          <w:rFonts w:ascii="Times New Roman" w:eastAsiaTheme="minorEastAsia" w:hAnsi="Times New Roman" w:cs="Times New Roman"/>
        </w:rPr>
        <w:t xml:space="preserve">The increasingly prominent issues of traffic congestion, traffic accidents, and urban planning have made learning traffic trajectory representation a highly focused field. The rise of deep learning technology provides new possibilities for solving complex patterns in traffic trajectory data. Traffic trajectory data includes GPS data, taxi trajectory, etc., which records the location and movement information of traffic participants. These data have characteristics such as high dimensionality, irregularity, and rich noise, so a powerful model is needed to extract meaningful information. In the study of traffic trajectory representation, various deep learning models have been widely applied. Recurrent neural networks (RNNs) are suitable for sequential data and can capture temporal relationships in traffic trajectories. Convolutional neural networks (CNN) perform well in processing spatial information and are suitable for visualized traffic data. Graph neural network (GNN) performs well in handling node relationships in traffic network </w:t>
      </w:r>
      <w:r w:rsidRPr="001F4E1C">
        <w:rPr>
          <w:rFonts w:ascii="Times New Roman" w:eastAsiaTheme="minorEastAsia" w:hAnsi="Times New Roman" w:cs="Times New Roman"/>
        </w:rPr>
        <w:lastRenderedPageBreak/>
        <w:t>data. Deep learning models play a crucial role in feature extraction and representation learning in traffic trajectory data. By learning abstract feature representations, the model can better capture patterns and changes in traffic flow, thus providing a better foundation for subsequent tasks such as prediction and classification</w:t>
      </w:r>
      <w:r w:rsidR="008E310D">
        <w:rPr>
          <w:rFonts w:ascii="Times New Roman" w:eastAsiaTheme="minorEastAsia" w:hAnsi="Times New Roman" w:cs="Times New Roman"/>
        </w:rPr>
        <w:t xml:space="preserve"> </w:t>
      </w:r>
      <w:r w:rsidR="008E310D" w:rsidRPr="008E310D">
        <w:rPr>
          <w:rFonts w:ascii="Times New Roman" w:eastAsiaTheme="minorEastAsia" w:hAnsi="Times New Roman" w:cs="Times New Roman"/>
          <w:vertAlign w:val="superscript"/>
        </w:rPr>
        <w:t>[36]</w:t>
      </w:r>
      <w:r w:rsidRPr="001F4E1C">
        <w:rPr>
          <w:rFonts w:ascii="Times New Roman" w:eastAsiaTheme="minorEastAsia" w:hAnsi="Times New Roman" w:cs="Times New Roman"/>
        </w:rPr>
        <w:t>.</w:t>
      </w:r>
    </w:p>
    <w:p w14:paraId="55BCD62D" w14:textId="0E7854E6" w:rsidR="00724BD7" w:rsidRDefault="00724BD7" w:rsidP="00E03E5E">
      <w:pPr>
        <w:ind w:firstLine="420"/>
        <w:rPr>
          <w:rFonts w:ascii="Times New Roman" w:eastAsiaTheme="minorEastAsia" w:hAnsi="Times New Roman" w:cs="Times New Roman"/>
        </w:rPr>
      </w:pPr>
      <w:r w:rsidRPr="00724BD7">
        <w:rPr>
          <w:rFonts w:ascii="Times New Roman" w:eastAsiaTheme="minorEastAsia" w:hAnsi="Times New Roman" w:cs="Times New Roman"/>
        </w:rPr>
        <w:t xml:space="preserve">The taxi trajectory data utilized in this study is now being investigated extensively and is mostly employed for trajectory prediction. Due to the significant degree of unpredictability in taxi passenger boarding and alighting scenarios, predicting taxi trajectory is more difficult. The majority of research used mathematical models to estimate cab trajectory in the early phases. The Autoregressive Integrated Moving Average model (ARIMA) based on time series that Moreira </w:t>
      </w:r>
      <w:r w:rsidRPr="008E310D">
        <w:rPr>
          <w:rFonts w:ascii="Times New Roman" w:eastAsiaTheme="minorEastAsia" w:hAnsi="Times New Roman" w:cs="Times New Roman"/>
          <w:vertAlign w:val="superscript"/>
        </w:rPr>
        <w:t>[37]</w:t>
      </w:r>
      <w:r w:rsidRPr="00724BD7">
        <w:rPr>
          <w:rFonts w:ascii="Times New Roman" w:eastAsiaTheme="minorEastAsia" w:hAnsi="Times New Roman" w:cs="Times New Roman"/>
        </w:rPr>
        <w:t xml:space="preserve"> introduced and its variations have been successfully used to forecast trajectory. The basic foundation of this approach's statistical theoretical model is the temporal link between traffic trajectory sequences. The ARIMA model, which combines regression analysis for prediction, is not enough to explain the relationship between nonlinear variables </w:t>
      </w:r>
      <w:r>
        <w:rPr>
          <w:rFonts w:ascii="Times New Roman" w:eastAsiaTheme="minorEastAsia" w:hAnsi="Times New Roman" w:cs="Times New Roman"/>
        </w:rPr>
        <w:t xml:space="preserve">and dynamic changes </w:t>
      </w:r>
      <w:r w:rsidRPr="00724BD7">
        <w:rPr>
          <w:rFonts w:ascii="Times New Roman" w:eastAsiaTheme="minorEastAsia" w:hAnsi="Times New Roman" w:cs="Times New Roman"/>
        </w:rPr>
        <w:t>since it is a linear relationship model.</w:t>
      </w:r>
      <w:r w:rsidR="00D50B06">
        <w:rPr>
          <w:rFonts w:ascii="Times New Roman" w:eastAsiaTheme="minorEastAsia" w:hAnsi="Times New Roman" w:cs="Times New Roman"/>
        </w:rPr>
        <w:t xml:space="preserve"> </w:t>
      </w:r>
      <w:r w:rsidR="00D50B06" w:rsidRPr="00D50B06">
        <w:rPr>
          <w:rFonts w:ascii="Times New Roman" w:eastAsiaTheme="minorEastAsia" w:hAnsi="Times New Roman" w:cs="Times New Roman"/>
        </w:rPr>
        <w:t xml:space="preserve">For anticipating the goal position of drivers while they are driving, Krumm et al. </w:t>
      </w:r>
      <w:r w:rsidR="00D50B06" w:rsidRPr="008E310D">
        <w:rPr>
          <w:rFonts w:ascii="Times New Roman" w:eastAsiaTheme="minorEastAsia" w:hAnsi="Times New Roman" w:cs="Times New Roman"/>
          <w:vertAlign w:val="superscript"/>
        </w:rPr>
        <w:t>[38]</w:t>
      </w:r>
      <w:r w:rsidR="00D50B06" w:rsidRPr="00D50B06">
        <w:rPr>
          <w:rFonts w:ascii="Times New Roman" w:eastAsiaTheme="minorEastAsia" w:hAnsi="Times New Roman" w:cs="Times New Roman"/>
        </w:rPr>
        <w:t xml:space="preserve"> developed early destination prediction methods based on probability theory and suggested a Bayesian model-based strategy. The goal position is represented by the unified grid, and the predicted probability is calculated using Bayesian inference based on the previous trajectory. This study's fundamental presumption is that drivers use efficient routes to get where they're going.</w:t>
      </w:r>
      <w:r w:rsidR="00D50B06">
        <w:rPr>
          <w:rFonts w:ascii="Times New Roman" w:eastAsiaTheme="minorEastAsia" w:hAnsi="Times New Roman" w:cs="Times New Roman"/>
        </w:rPr>
        <w:t xml:space="preserve"> </w:t>
      </w:r>
      <w:r w:rsidR="00D50B06" w:rsidRPr="00D50B06">
        <w:rPr>
          <w:rFonts w:ascii="Times New Roman" w:eastAsiaTheme="minorEastAsia" w:hAnsi="Times New Roman" w:cs="Times New Roman"/>
        </w:rPr>
        <w:t xml:space="preserve">Following this, Markov chain models were extensively used in destination prediction issues, and the majority of currently available solutions were built using different Markov chain models </w:t>
      </w:r>
      <w:r w:rsidR="00D50B06" w:rsidRPr="008E310D">
        <w:rPr>
          <w:rFonts w:ascii="Times New Roman" w:eastAsiaTheme="minorEastAsia" w:hAnsi="Times New Roman" w:cs="Times New Roman"/>
          <w:vertAlign w:val="superscript"/>
        </w:rPr>
        <w:t>[</w:t>
      </w:r>
      <w:r w:rsidR="008E310D" w:rsidRPr="008E310D">
        <w:rPr>
          <w:rFonts w:ascii="Times New Roman" w:eastAsiaTheme="minorEastAsia" w:hAnsi="Times New Roman" w:cs="Times New Roman"/>
          <w:vertAlign w:val="superscript"/>
        </w:rPr>
        <w:t>39</w:t>
      </w:r>
      <w:r w:rsidR="00D50B06" w:rsidRPr="008E310D">
        <w:rPr>
          <w:rFonts w:ascii="Times New Roman" w:eastAsiaTheme="minorEastAsia" w:hAnsi="Times New Roman" w:cs="Times New Roman"/>
          <w:vertAlign w:val="superscript"/>
        </w:rPr>
        <w:t>]</w:t>
      </w:r>
      <w:r w:rsidR="00D50B06" w:rsidRPr="00D50B06">
        <w:rPr>
          <w:rFonts w:ascii="Times New Roman" w:eastAsiaTheme="minorEastAsia" w:hAnsi="Times New Roman" w:cs="Times New Roman"/>
        </w:rPr>
        <w:t xml:space="preserve">. As the state of the Markov chain, grids or segments are commonly used to rasterize a specific area or split a road into segments. Based on the most recent location and user history trajectory data, Alvarez Garcia et al. </w:t>
      </w:r>
      <w:r w:rsidR="00D50B06" w:rsidRPr="008E310D">
        <w:rPr>
          <w:rFonts w:ascii="Times New Roman" w:eastAsiaTheme="minorEastAsia" w:hAnsi="Times New Roman" w:cs="Times New Roman"/>
          <w:vertAlign w:val="superscript"/>
        </w:rPr>
        <w:t>[</w:t>
      </w:r>
      <w:r w:rsidR="008E310D" w:rsidRPr="008E310D">
        <w:rPr>
          <w:rFonts w:ascii="Times New Roman" w:eastAsiaTheme="minorEastAsia" w:hAnsi="Times New Roman" w:cs="Times New Roman"/>
          <w:vertAlign w:val="superscript"/>
        </w:rPr>
        <w:t>40</w:t>
      </w:r>
      <w:r w:rsidR="00D50B06" w:rsidRPr="008E310D">
        <w:rPr>
          <w:rFonts w:ascii="Times New Roman" w:eastAsiaTheme="minorEastAsia" w:hAnsi="Times New Roman" w:cs="Times New Roman"/>
          <w:vertAlign w:val="superscript"/>
        </w:rPr>
        <w:t>]</w:t>
      </w:r>
      <w:r w:rsidR="00D50B06" w:rsidRPr="00D50B06">
        <w:rPr>
          <w:rFonts w:ascii="Times New Roman" w:eastAsiaTheme="minorEastAsia" w:hAnsi="Times New Roman" w:cs="Times New Roman"/>
        </w:rPr>
        <w:t xml:space="preserve"> created a Markov chain model. This model predicts the destination depending on the user while taking into consideration each user's trajectory characteristics.</w:t>
      </w:r>
      <w:r w:rsidR="00D50B06">
        <w:rPr>
          <w:rFonts w:ascii="Times New Roman" w:eastAsiaTheme="minorEastAsia" w:hAnsi="Times New Roman" w:cs="Times New Roman"/>
        </w:rPr>
        <w:t xml:space="preserve"> </w:t>
      </w:r>
      <w:r w:rsidR="00D50B06" w:rsidRPr="00D50B06">
        <w:rPr>
          <w:rFonts w:ascii="Times New Roman" w:eastAsiaTheme="minorEastAsia" w:hAnsi="Times New Roman" w:cs="Times New Roman"/>
        </w:rPr>
        <w:t xml:space="preserve">If historical trajectories are preserved, Yu et al.'s </w:t>
      </w:r>
      <w:r w:rsidR="008E310D">
        <w:rPr>
          <w:rFonts w:ascii="Times New Roman" w:eastAsiaTheme="minorEastAsia" w:hAnsi="Times New Roman" w:cs="Times New Roman"/>
        </w:rPr>
        <w:t xml:space="preserve"> </w:t>
      </w:r>
      <w:r w:rsidR="00D50B06" w:rsidRPr="00D50B06">
        <w:rPr>
          <w:rFonts w:ascii="Times New Roman" w:eastAsiaTheme="minorEastAsia" w:hAnsi="Times New Roman" w:cs="Times New Roman"/>
        </w:rPr>
        <w:t>suggested data structure that serves as a quick backbone network for arbitrary order Markov models may be employed for straightforward trajectory prediction algorithms. The drawback of these approaches is that they overlook the spatial correlation of trajectory data and instead concentrate on its temporal properties. Following this, deep learning techniques were widely applied in the development of taxi trajectory feature representations due to the enormous success of deep learning in natural language processing, which helped data-driven prediction gain traction in society.</w:t>
      </w:r>
      <w:r w:rsidR="00D50B06">
        <w:rPr>
          <w:rFonts w:ascii="Times New Roman" w:eastAsiaTheme="minorEastAsia" w:hAnsi="Times New Roman" w:cs="Times New Roman"/>
        </w:rPr>
        <w:t xml:space="preserve"> </w:t>
      </w:r>
      <w:r w:rsidR="00D50B06" w:rsidRPr="00D50B06">
        <w:rPr>
          <w:rFonts w:ascii="Times New Roman" w:eastAsiaTheme="minorEastAsia" w:hAnsi="Times New Roman" w:cs="Times New Roman"/>
        </w:rPr>
        <w:t>Recursive neural networks are used to solve problems relating to vehicle trajectory. Using an LSTM network, Altch E et al</w:t>
      </w:r>
      <w:r w:rsidR="00757EF6">
        <w:rPr>
          <w:rFonts w:ascii="Times New Roman" w:eastAsiaTheme="minorEastAsia" w:hAnsi="Times New Roman" w:cs="Times New Roman"/>
        </w:rPr>
        <w:t xml:space="preserve"> </w:t>
      </w:r>
      <w:r w:rsidR="00757EF6" w:rsidRPr="00757EF6">
        <w:rPr>
          <w:rFonts w:ascii="Times New Roman" w:eastAsiaTheme="minorEastAsia" w:hAnsi="Times New Roman" w:cs="Times New Roman"/>
          <w:vertAlign w:val="superscript"/>
        </w:rPr>
        <w:t>[41]</w:t>
      </w:r>
      <w:r w:rsidR="00D50B06" w:rsidRPr="00D50B06">
        <w:rPr>
          <w:rFonts w:ascii="Times New Roman" w:eastAsiaTheme="minorEastAsia" w:hAnsi="Times New Roman" w:cs="Times New Roman"/>
        </w:rPr>
        <w:t xml:space="preserve">.  collect data on the cars and a certain number of nearby vehicles, and then output a sequence of future vehicle locations. In order to forecast the destination of vehicle trajectories based on the most recent partial trajectory and contextual data, Ebe et al. </w:t>
      </w:r>
      <w:r w:rsidR="00D50B06" w:rsidRPr="00757EF6">
        <w:rPr>
          <w:rFonts w:ascii="Times New Roman" w:eastAsiaTheme="minorEastAsia" w:hAnsi="Times New Roman" w:cs="Times New Roman"/>
          <w:vertAlign w:val="superscript"/>
        </w:rPr>
        <w:t>[4</w:t>
      </w:r>
      <w:r w:rsidR="00757EF6" w:rsidRPr="00757EF6">
        <w:rPr>
          <w:rFonts w:ascii="Times New Roman" w:eastAsiaTheme="minorEastAsia" w:hAnsi="Times New Roman" w:cs="Times New Roman"/>
          <w:vertAlign w:val="superscript"/>
        </w:rPr>
        <w:t>2</w:t>
      </w:r>
      <w:r w:rsidR="00D50B06" w:rsidRPr="00757EF6">
        <w:rPr>
          <w:rFonts w:ascii="Times New Roman" w:eastAsiaTheme="minorEastAsia" w:hAnsi="Times New Roman" w:cs="Times New Roman"/>
          <w:vertAlign w:val="superscript"/>
        </w:rPr>
        <w:t xml:space="preserve">] </w:t>
      </w:r>
      <w:r w:rsidR="00D50B06" w:rsidRPr="00D50B06">
        <w:rPr>
          <w:rFonts w:ascii="Times New Roman" w:eastAsiaTheme="minorEastAsia" w:hAnsi="Times New Roman" w:cs="Times New Roman"/>
        </w:rPr>
        <w:t xml:space="preserve">employed RNN. To simulate the spatiotemporal interaction between road agents and their surrounding cars and forecast their future trajectories, Abiden et al. </w:t>
      </w:r>
      <w:r w:rsidR="00D50B06" w:rsidRPr="008E310D">
        <w:rPr>
          <w:rFonts w:ascii="Times New Roman" w:eastAsiaTheme="minorEastAsia" w:hAnsi="Times New Roman" w:cs="Times New Roman"/>
          <w:vertAlign w:val="superscript"/>
        </w:rPr>
        <w:t>[4</w:t>
      </w:r>
      <w:r w:rsidR="00757EF6">
        <w:rPr>
          <w:rFonts w:ascii="Times New Roman" w:eastAsiaTheme="minorEastAsia" w:hAnsi="Times New Roman" w:cs="Times New Roman"/>
          <w:vertAlign w:val="superscript"/>
        </w:rPr>
        <w:t>3</w:t>
      </w:r>
      <w:r w:rsidR="00D50B06" w:rsidRPr="008E310D">
        <w:rPr>
          <w:rFonts w:ascii="Times New Roman" w:eastAsiaTheme="minorEastAsia" w:hAnsi="Times New Roman" w:cs="Times New Roman"/>
          <w:vertAlign w:val="superscript"/>
        </w:rPr>
        <w:t>]</w:t>
      </w:r>
      <w:r w:rsidR="00D50B06" w:rsidRPr="00D50B06">
        <w:rPr>
          <w:rFonts w:ascii="Times New Roman" w:eastAsiaTheme="minorEastAsia" w:hAnsi="Times New Roman" w:cs="Times New Roman"/>
        </w:rPr>
        <w:t xml:space="preserve"> developed an encoder decoder model architecture with attention mechanism based on taxi driver behavior.</w:t>
      </w:r>
      <w:r w:rsidR="00D50B06">
        <w:rPr>
          <w:rFonts w:ascii="Times New Roman" w:eastAsiaTheme="minorEastAsia" w:hAnsi="Times New Roman" w:cs="Times New Roman"/>
        </w:rPr>
        <w:t xml:space="preserve"> </w:t>
      </w:r>
    </w:p>
    <w:p w14:paraId="185D127F" w14:textId="32662096" w:rsidR="00874946" w:rsidRDefault="00724BD7" w:rsidP="00724BD7">
      <w:pPr>
        <w:ind w:firstLine="420"/>
        <w:rPr>
          <w:rFonts w:ascii="Times New Roman" w:eastAsiaTheme="minorEastAsia" w:hAnsi="Times New Roman" w:cs="Times New Roman"/>
        </w:rPr>
      </w:pPr>
      <w:r w:rsidRPr="00724BD7">
        <w:rPr>
          <w:rFonts w:ascii="Times New Roman" w:eastAsiaTheme="minorEastAsia" w:hAnsi="Times New Roman" w:cs="Times New Roman"/>
        </w:rPr>
        <w:t>Li proposed a deep learning based method for traffic prediction and congestion detection in urban transportation networks. They used a recurrent neural network (RNN) model to learn the spatiotemporal patterns of traffic flow and successfully predicted future traffic flow conditions</w:t>
      </w:r>
      <w:r w:rsidR="008E310D">
        <w:rPr>
          <w:rFonts w:ascii="Times New Roman" w:eastAsiaTheme="minorEastAsia" w:hAnsi="Times New Roman" w:cs="Times New Roman"/>
        </w:rPr>
        <w:t xml:space="preserve"> </w:t>
      </w:r>
      <w:r w:rsidR="008E310D" w:rsidRPr="008E310D">
        <w:rPr>
          <w:rFonts w:ascii="Times New Roman" w:eastAsiaTheme="minorEastAsia" w:hAnsi="Times New Roman" w:cs="Times New Roman"/>
          <w:vertAlign w:val="superscript"/>
        </w:rPr>
        <w:t>[4</w:t>
      </w:r>
      <w:r w:rsidR="00757EF6">
        <w:rPr>
          <w:rFonts w:ascii="Times New Roman" w:eastAsiaTheme="minorEastAsia" w:hAnsi="Times New Roman" w:cs="Times New Roman"/>
          <w:vertAlign w:val="superscript"/>
        </w:rPr>
        <w:t>4</w:t>
      </w:r>
      <w:r w:rsidR="008E310D" w:rsidRPr="008E310D">
        <w:rPr>
          <w:rFonts w:ascii="Times New Roman" w:eastAsiaTheme="minorEastAsia" w:hAnsi="Times New Roman" w:cs="Times New Roman"/>
          <w:vertAlign w:val="superscript"/>
        </w:rPr>
        <w:t>]</w:t>
      </w:r>
      <w:r w:rsidRPr="00724BD7">
        <w:rPr>
          <w:rFonts w:ascii="Times New Roman" w:eastAsiaTheme="minorEastAsia" w:hAnsi="Times New Roman" w:cs="Times New Roman"/>
        </w:rPr>
        <w:t xml:space="preserve">. At the same time, they proposed a method based on Convolutional Neural Networks (CNN) to detect traffic congestion, which helps optimize urban traffic. Yao introduced how to use Graph Neural Networks (GNN) to learn the representation of spatiotemporal traffic data. They constructed a traffic network diagram, where nodes represent intersections or road segments, and edges represent traffic connections. Through the GNN model, they were able to capture the spatiotemporal relationships in the transportation network and achieve more accurate traffic flow prediction. Gupta's paper introduces the method of using generative adversarial </w:t>
      </w:r>
      <w:r w:rsidRPr="00724BD7">
        <w:rPr>
          <w:rFonts w:ascii="Times New Roman" w:eastAsiaTheme="minorEastAsia" w:hAnsi="Times New Roman" w:cs="Times New Roman"/>
        </w:rPr>
        <w:lastRenderedPageBreak/>
        <w:t>networks (GANs) to generate driving trajectory data</w:t>
      </w:r>
      <w:r w:rsidR="00757EF6">
        <w:rPr>
          <w:rFonts w:ascii="Times New Roman" w:eastAsiaTheme="minorEastAsia" w:hAnsi="Times New Roman" w:cs="Times New Roman"/>
        </w:rPr>
        <w:t xml:space="preserve"> </w:t>
      </w:r>
      <w:r w:rsidR="00757EF6" w:rsidRPr="00757EF6">
        <w:rPr>
          <w:rFonts w:ascii="Times New Roman" w:eastAsiaTheme="minorEastAsia" w:hAnsi="Times New Roman" w:cs="Times New Roman"/>
          <w:vertAlign w:val="superscript"/>
        </w:rPr>
        <w:t>[45]</w:t>
      </w:r>
      <w:r w:rsidRPr="00724BD7">
        <w:rPr>
          <w:rFonts w:ascii="Times New Roman" w:eastAsiaTheme="minorEastAsia" w:hAnsi="Times New Roman" w:cs="Times New Roman"/>
        </w:rPr>
        <w:t>. Their model can learn trajectory patterns from real trajectory data and generate new trajectory data, which helps to increase the diversity of training data and improve the performance of trajectory prediction models. An unsupervised traffic anomaly detection method has been proposed for monitoring urban traffic conditions</w:t>
      </w:r>
      <w:r w:rsidR="00757EF6">
        <w:rPr>
          <w:rFonts w:ascii="Times New Roman" w:eastAsiaTheme="minorEastAsia" w:hAnsi="Times New Roman" w:cs="Times New Roman"/>
        </w:rPr>
        <w:t xml:space="preserve"> </w:t>
      </w:r>
      <w:r w:rsidR="00757EF6" w:rsidRPr="00757EF6">
        <w:rPr>
          <w:rFonts w:ascii="Times New Roman" w:eastAsiaTheme="minorEastAsia" w:hAnsi="Times New Roman" w:cs="Times New Roman"/>
          <w:vertAlign w:val="superscript"/>
        </w:rPr>
        <w:t>[47]</w:t>
      </w:r>
      <w:r w:rsidRPr="00724BD7">
        <w:rPr>
          <w:rFonts w:ascii="Times New Roman" w:eastAsiaTheme="minorEastAsia" w:hAnsi="Times New Roman" w:cs="Times New Roman"/>
        </w:rPr>
        <w:t>. They use deep learning models to model normal traffic patterns, and then identify traffic anomalies by detecting trajectories that do not match the model, thereby helping to detect traffic accidents or other abnormal situations early. Explored how to use deep learning methods to infer the multimodal travel modes of traffic participants (such as walking, cycling, driving, etc.). They use convolutional neural networks (CNN) to extract features from trajectory data and then use classifiers to infer travel patterns. This is of great significance for transportation planning and travel behavior analysis.</w:t>
      </w:r>
      <w:r w:rsidR="00D50B06">
        <w:rPr>
          <w:rFonts w:ascii="Times New Roman" w:eastAsiaTheme="minorEastAsia" w:hAnsi="Times New Roman" w:cs="Times New Roman"/>
        </w:rPr>
        <w:t xml:space="preserve"> </w:t>
      </w:r>
    </w:p>
    <w:p w14:paraId="53199B32" w14:textId="341DC119" w:rsidR="00D50B06" w:rsidRPr="00E03E5E" w:rsidRDefault="00751B90" w:rsidP="00A47AA5">
      <w:pPr>
        <w:ind w:firstLine="420"/>
        <w:rPr>
          <w:rFonts w:ascii="Times New Roman" w:eastAsiaTheme="minorEastAsia" w:hAnsi="Times New Roman" w:cs="Times New Roman"/>
        </w:rPr>
      </w:pPr>
      <w:r w:rsidRPr="00751B90">
        <w:rPr>
          <w:rFonts w:ascii="Times New Roman" w:eastAsiaTheme="minorEastAsia" w:hAnsi="Times New Roman" w:cs="Times New Roman"/>
        </w:rPr>
        <w:t>In comparison to multimodal prediction models like CNN and RNN, Transformer-based trajectory representation learning has demonstrated greater accuracy and diversity in recent experiments. Existing models based on conventional deep learning, such as CNN and RNN, are unable to simulate lengthy time series at the time dimension level, which might cause the issue of time information loss. Based on Transformer</w:t>
      </w:r>
      <w:r w:rsidR="00757EF6">
        <w:rPr>
          <w:rFonts w:ascii="Times New Roman" w:eastAsiaTheme="minorEastAsia" w:hAnsi="Times New Roman" w:cs="Times New Roman"/>
        </w:rPr>
        <w:t xml:space="preserve"> </w:t>
      </w:r>
      <w:r w:rsidR="00757EF6" w:rsidRPr="00757EF6">
        <w:rPr>
          <w:rFonts w:ascii="Times New Roman" w:eastAsiaTheme="minorEastAsia" w:hAnsi="Times New Roman" w:cs="Times New Roman"/>
          <w:vertAlign w:val="superscript"/>
        </w:rPr>
        <w:t>[48]</w:t>
      </w:r>
      <w:r w:rsidRPr="00751B90">
        <w:rPr>
          <w:rFonts w:ascii="Times New Roman" w:eastAsiaTheme="minorEastAsia" w:hAnsi="Times New Roman" w:cs="Times New Roman"/>
        </w:rPr>
        <w:t>, locations via time encoding may be used to preserve data about lengthy history trajectories. Through attention processes, the Transformer model can simulate the connections between people, cars, and their environments at the social dimension level. By allocating weights, it may choose the interaction that has the most impact. Based on this, multi-agent interaction contexts may be added to the Transformer.</w:t>
      </w:r>
      <w:r>
        <w:rPr>
          <w:rFonts w:ascii="Times New Roman" w:eastAsiaTheme="minorEastAsia" w:hAnsi="Times New Roman" w:cs="Times New Roman" w:hint="eastAsia"/>
        </w:rPr>
        <w:t xml:space="preserve"> </w:t>
      </w:r>
      <w:r w:rsidRPr="00751B90">
        <w:rPr>
          <w:rFonts w:ascii="Times New Roman" w:eastAsiaTheme="minorEastAsia" w:hAnsi="Times New Roman" w:cs="Times New Roman"/>
        </w:rPr>
        <w:t>In order to perform multimodal trajectory prediction, Liu et al</w:t>
      </w:r>
      <w:r w:rsidR="00757EF6">
        <w:rPr>
          <w:rFonts w:ascii="Times New Roman" w:eastAsiaTheme="minorEastAsia" w:hAnsi="Times New Roman" w:cs="Times New Roman"/>
        </w:rPr>
        <w:t xml:space="preserve"> </w:t>
      </w:r>
      <w:r w:rsidR="00757EF6" w:rsidRPr="00757EF6">
        <w:rPr>
          <w:rFonts w:ascii="Times New Roman" w:eastAsiaTheme="minorEastAsia" w:hAnsi="Times New Roman" w:cs="Times New Roman"/>
          <w:vertAlign w:val="superscript"/>
        </w:rPr>
        <w:t>[49]</w:t>
      </w:r>
      <w:r w:rsidRPr="00751B90">
        <w:rPr>
          <w:rFonts w:ascii="Times New Roman" w:eastAsiaTheme="minorEastAsia" w:hAnsi="Times New Roman" w:cs="Times New Roman"/>
        </w:rPr>
        <w:t>. introduced the mmTransformer framework, which tops the Argverse benchmark ranking. The system combines historical trajectories, road data, and interaction data using three separate layered Transformer models. There are two main components that make up mmTransformer's overall structure. The initial section does not take into account interactive information and solely employs motion extractors and map aggregators to encode vehicle and environmental information independently. The second section simulates the dependencies between cars by aggregating nearby information using social builders. The entire procedure proceeds in a rational manner; specifically, social interactions are built in accordance with each vehicle characteristic.</w:t>
      </w:r>
      <w:r>
        <w:rPr>
          <w:rFonts w:ascii="Times New Roman" w:eastAsiaTheme="minorEastAsia" w:hAnsi="Times New Roman" w:cs="Times New Roman"/>
        </w:rPr>
        <w:t xml:space="preserve"> </w:t>
      </w:r>
      <w:r w:rsidRPr="00751B90">
        <w:rPr>
          <w:rFonts w:ascii="Times New Roman" w:eastAsiaTheme="minorEastAsia" w:hAnsi="Times New Roman" w:cs="Times New Roman"/>
        </w:rPr>
        <w:t>Additionally, this approach suggests a region-based training technique (RTS)</w:t>
      </w:r>
      <w:r w:rsidR="00757EF6" w:rsidRPr="00757EF6">
        <w:rPr>
          <w:rFonts w:ascii="Times New Roman" w:eastAsiaTheme="minorEastAsia" w:hAnsi="Times New Roman" w:cs="Times New Roman"/>
          <w:vertAlign w:val="superscript"/>
        </w:rPr>
        <w:t xml:space="preserve"> [50]</w:t>
      </w:r>
      <w:r w:rsidRPr="00751B90">
        <w:rPr>
          <w:rFonts w:ascii="Times New Roman" w:eastAsiaTheme="minorEastAsia" w:hAnsi="Times New Roman" w:cs="Times New Roman"/>
        </w:rPr>
        <w:t>. To ensure the diversity of the generated projected trajectories, the proposed pathways are initialized, separated into geographical groups, and the path regression loss and classification loss are computed by path allocation. In comparison to multimodal prediction models like CNN and RNN, multimodal trajectory prediction based on Transformer has recently demonstrated more accuracy and variety.</w:t>
      </w:r>
      <w:r>
        <w:rPr>
          <w:rFonts w:ascii="Times New Roman" w:eastAsiaTheme="minorEastAsia" w:hAnsi="Times New Roman" w:cs="Times New Roman"/>
        </w:rPr>
        <w:t xml:space="preserve"> </w:t>
      </w:r>
      <w:r w:rsidRPr="00751B90">
        <w:rPr>
          <w:rFonts w:ascii="Times New Roman" w:eastAsiaTheme="minorEastAsia" w:hAnsi="Times New Roman" w:cs="Times New Roman"/>
        </w:rPr>
        <w:t>Researchers frequently include external elements while neglecting the speed, turning situation, and other characteristics and semantic aspects that must be computed several times concealed behind the trajectory data of taxis when extracting features from those trajectories. Insufficient feature processing in the trajectory data is an issue that leads to the loss of feature information in the trajectory. In order to properly extract the spatiotemporal aspects of trajectories and increase retrieval accuracy, the research objective of this study is to use deep learning algorithms to extract the most representative feature information of trajectories from the original trajectories</w:t>
      </w:r>
      <w:r w:rsidR="00757EF6">
        <w:rPr>
          <w:rFonts w:ascii="Times New Roman" w:eastAsiaTheme="minorEastAsia" w:hAnsi="Times New Roman" w:cs="Times New Roman"/>
        </w:rPr>
        <w:t xml:space="preserve"> </w:t>
      </w:r>
      <w:r w:rsidR="00757EF6" w:rsidRPr="00757EF6">
        <w:rPr>
          <w:rFonts w:ascii="Times New Roman" w:eastAsiaTheme="minorEastAsia" w:hAnsi="Times New Roman" w:cs="Times New Roman"/>
          <w:vertAlign w:val="superscript"/>
        </w:rPr>
        <w:t>[51]</w:t>
      </w:r>
      <w:r w:rsidRPr="00751B90">
        <w:rPr>
          <w:rFonts w:ascii="Times New Roman" w:eastAsiaTheme="minorEastAsia" w:hAnsi="Times New Roman" w:cs="Times New Roman"/>
        </w:rPr>
        <w:t>.</w:t>
      </w:r>
      <w:r>
        <w:rPr>
          <w:rFonts w:ascii="Times New Roman" w:eastAsiaTheme="minorEastAsia" w:hAnsi="Times New Roman" w:cs="Times New Roman" w:hint="eastAsia"/>
        </w:rPr>
        <w:t xml:space="preserve"> </w:t>
      </w:r>
    </w:p>
    <w:p w14:paraId="22ADA310" w14:textId="77777777" w:rsidR="00E8760F" w:rsidRDefault="00E8760F" w:rsidP="00E8760F">
      <w:pPr>
        <w:pStyle w:val="11"/>
      </w:pPr>
      <w:bookmarkStart w:id="10" w:name="_Hlk87277613"/>
      <w:bookmarkStart w:id="11" w:name="_Toc145421833"/>
      <w:r w:rsidRPr="00635350">
        <w:lastRenderedPageBreak/>
        <w:t>CHAPTER 3</w:t>
      </w:r>
      <w:bookmarkEnd w:id="10"/>
      <w:r w:rsidRPr="00635350">
        <w:t>:</w:t>
      </w:r>
      <w:r>
        <w:t xml:space="preserve"> Methodology</w:t>
      </w:r>
      <w:bookmarkEnd w:id="11"/>
    </w:p>
    <w:p w14:paraId="20D921A5" w14:textId="5E242580" w:rsidR="004044CE" w:rsidRPr="00E8760F" w:rsidRDefault="00A16038" w:rsidP="005572EC">
      <w:pPr>
        <w:pStyle w:val="21"/>
        <w:spacing w:after="0"/>
        <w:rPr>
          <w:rFonts w:eastAsiaTheme="minorEastAsia"/>
        </w:rPr>
      </w:pPr>
      <w:bookmarkStart w:id="12" w:name="_Toc145421834"/>
      <w:r>
        <w:rPr>
          <w:rFonts w:eastAsiaTheme="minorEastAsia" w:hint="eastAsia"/>
        </w:rPr>
        <w:t>3</w:t>
      </w:r>
      <w:r>
        <w:rPr>
          <w:rFonts w:eastAsiaTheme="minorEastAsia"/>
        </w:rPr>
        <w:t xml:space="preserve">.1 </w:t>
      </w:r>
      <w:r w:rsidRPr="00635350">
        <w:t>Preliminary</w:t>
      </w:r>
      <w:bookmarkEnd w:id="12"/>
    </w:p>
    <w:p w14:paraId="3E1CECA3" w14:textId="42BC3C42" w:rsidR="004044CE" w:rsidRDefault="002A1B27" w:rsidP="00550136">
      <w:pPr>
        <w:ind w:firstLine="420"/>
        <w:rPr>
          <w:rFonts w:ascii="Times New Roman" w:eastAsiaTheme="minorEastAsia" w:hAnsi="Times New Roman" w:cs="Times New Roman"/>
        </w:rPr>
      </w:pPr>
      <w:r w:rsidRPr="002A1B27">
        <w:rPr>
          <w:rFonts w:ascii="Times New Roman" w:eastAsiaTheme="minorEastAsia" w:hAnsi="Times New Roman" w:cs="Times New Roman"/>
        </w:rPr>
        <w:t>Before introducing the cross-modal retrieval architecture proposed in this paper in detail, I now describe the background knowledge in this subsection. First, this paper introduces the problem description and definition of the textual description of taxi traffic trajectories. Then I introduced the self-attention mechanism and Transformer, which are of great significance to modal feature extraction and multi-modal fusion. Finally, I introduce the working process of contrastive learning and the design of contrastive loss.</w:t>
      </w:r>
      <w:r w:rsidR="00943986">
        <w:rPr>
          <w:rFonts w:ascii="Times New Roman" w:eastAsiaTheme="minorEastAsia" w:hAnsi="Times New Roman" w:cs="Times New Roman"/>
        </w:rPr>
        <w:t xml:space="preserve"> </w:t>
      </w:r>
    </w:p>
    <w:p w14:paraId="32CA9F6B" w14:textId="16918E0C" w:rsidR="0050111C" w:rsidRDefault="002A1B27" w:rsidP="002D44B1">
      <w:pPr>
        <w:ind w:firstLine="420"/>
        <w:rPr>
          <w:rFonts w:ascii="Times New Roman" w:eastAsiaTheme="minorEastAsia" w:hAnsi="Times New Roman" w:cs="Times New Roman"/>
        </w:rPr>
      </w:pPr>
      <w:r w:rsidRPr="002A1B27">
        <w:rPr>
          <w:rFonts w:ascii="Times New Roman" w:eastAsiaTheme="minorEastAsia" w:hAnsi="Times New Roman" w:cs="Times New Roman"/>
          <w:b/>
          <w:bCs/>
        </w:rPr>
        <w:t>Problem description predefined</w:t>
      </w:r>
      <w:r w:rsidR="00943986" w:rsidRPr="00943986">
        <w:rPr>
          <w:rFonts w:ascii="Times New Roman" w:eastAsiaTheme="minorEastAsia" w:hAnsi="Times New Roman" w:cs="Times New Roman"/>
          <w:b/>
          <w:bCs/>
        </w:rPr>
        <w:t xml:space="preserve">. </w:t>
      </w:r>
      <w:r w:rsidR="00265AAD" w:rsidRPr="00265AAD">
        <w:rPr>
          <w:rFonts w:ascii="Times New Roman" w:eastAsiaTheme="minorEastAsia" w:hAnsi="Times New Roman" w:cs="Times New Roman"/>
        </w:rPr>
        <w:t>The multimodal data of traffic scenes has strong temporal characteristics, and the alignment accuracy of multimodal data is an important factor affecting downstream tasks. Therefore, capturing semantic correlation and similarity from multimodal traffic data for multimodal data alignment is the difficulty of this article. In addition, in multimodal scenarios, how to fuse traffic images, trajectory sequences, and text information is also the main problem to be solved in this chapter. After obtaining aligned data feature representations, the learned multimodal features are mapped to the public space using a hash function. A good hash function will map data that originally belonged to the same category to the public space with a small distance between them. The processing of data features and the definition of hash functions are the key considerations of this chapter.</w:t>
      </w:r>
      <w:r w:rsidR="00265AAD">
        <w:rPr>
          <w:rFonts w:ascii="Times New Roman" w:eastAsiaTheme="minorEastAsia" w:hAnsi="Times New Roman" w:cs="Times New Roman"/>
        </w:rPr>
        <w:t xml:space="preserve"> </w:t>
      </w:r>
      <w:r w:rsidR="00265AAD" w:rsidRPr="00265AAD">
        <w:rPr>
          <w:rFonts w:ascii="Times New Roman" w:eastAsiaTheme="minorEastAsia" w:hAnsi="Times New Roman" w:cs="Times New Roman"/>
        </w:rPr>
        <w:t>Trajectory refers to the sequence of motion generated by a moving object in a certain spatiotemporal scene, represented by a series of points arranged according to the time series. In other words, trajectory data is essentially a sequence of spatial points sorted by timestamp, usually with some descriptive information in addition to basic spatiotemporal information. Trajectory data is usually collected by installing sensors on moving objects, which regularly send information about the object's position, such as AIS devices regularly sending vehicle position information.</w:t>
      </w:r>
      <w:r w:rsidR="00265AAD">
        <w:rPr>
          <w:rFonts w:ascii="Times New Roman" w:eastAsiaTheme="minorEastAsia" w:hAnsi="Times New Roman" w:cs="Times New Roman"/>
        </w:rPr>
        <w:t xml:space="preserve"> </w:t>
      </w:r>
      <w:r w:rsidR="002D44B1" w:rsidRPr="002D44B1">
        <w:rPr>
          <w:rFonts w:ascii="Times New Roman" w:eastAsiaTheme="minorEastAsia" w:hAnsi="Times New Roman" w:cs="Times New Roman"/>
        </w:rPr>
        <w:t>The traffic multimodal dataset is</w:t>
      </w:r>
      <w:r w:rsidR="002D44B1">
        <w:rPr>
          <w:rFonts w:ascii="Times New Roman" w:eastAsiaTheme="minorEastAsia" w:hAnsi="Times New Roman" w:cs="Times New Roman"/>
        </w:rPr>
        <w:t xml:space="preserve"> </w:t>
      </w:r>
      <m:oMath>
        <m:r>
          <w:rPr>
            <w:rFonts w:ascii="Cambria Math" w:eastAsiaTheme="minorEastAsia" w:hAnsi="Cambria Math" w:cs="Times New Roman"/>
          </w:rPr>
          <m:t>O</m:t>
        </m:r>
      </m:oMath>
      <w:r w:rsidR="002D44B1" w:rsidRPr="002D44B1">
        <w:rPr>
          <w:rFonts w:ascii="Times New Roman" w:eastAsiaTheme="minorEastAsia" w:hAnsi="Times New Roman" w:cs="Times New Roman"/>
        </w:rPr>
        <w:t>, and the number of training samples is</w:t>
      </w:r>
      <w:r w:rsidR="00B011FF">
        <w:rPr>
          <w:rFonts w:ascii="Times New Roman" w:eastAsiaTheme="minorEastAsia" w:hAnsi="Times New Roman" w:cs="Times New Roman"/>
        </w:rPr>
        <w:t xml:space="preserve"> </w:t>
      </w:r>
      <m:oMath>
        <m:r>
          <w:rPr>
            <w:rFonts w:ascii="Cambria Math" w:eastAsiaTheme="minorEastAsia" w:hAnsi="Cambria Math" w:cs="Times New Roman"/>
          </w:rPr>
          <m:t>N</m:t>
        </m:r>
      </m:oMath>
      <w:r w:rsidR="002D44B1" w:rsidRPr="002D44B1">
        <w:rPr>
          <w:rFonts w:ascii="Times New Roman" w:eastAsiaTheme="minorEastAsia" w:hAnsi="Times New Roman" w:cs="Times New Roman"/>
        </w:rPr>
        <w:t>. The samples in the dataset are composed of pairs of trajectories and descriptive texts, in the specific form of</w:t>
      </w:r>
      <w:r w:rsidR="00B011FF">
        <w:rPr>
          <w:rFonts w:ascii="Times New Roman" w:eastAsiaTheme="minorEastAsia" w:hAnsi="Times New Roman" w:cs="Times New Roman"/>
        </w:rPr>
        <w:t xml:space="preserve"> </w:t>
      </w:r>
      <m:oMath>
        <m:r>
          <w:rPr>
            <w:rFonts w:ascii="Cambria Math" w:eastAsiaTheme="minorEastAsia" w:hAnsi="Cambria Math" w:cs="Times New Roman"/>
          </w:rPr>
          <m:t>O=</m:t>
        </m:r>
        <m:sSubSup>
          <m:sSubSupPr>
            <m:ctrlPr>
              <w:rPr>
                <w:rFonts w:ascii="Cambria Math" w:eastAsiaTheme="minorEastAsia" w:hAnsi="Cambria Math" w:cs="Times New Roman"/>
                <w:i/>
              </w:rPr>
            </m:ctrlPr>
          </m:sSubSupPr>
          <m:e>
            <m:d>
              <m:dPr>
                <m:begChr m:val="{"/>
                <m:endChr m:val="}"/>
                <m:ctrlPr>
                  <w:rPr>
                    <w:rFonts w:ascii="Cambria Math" w:eastAsiaTheme="minorEastAsia" w:hAnsi="Cambria Math" w:cs="Times New Roman"/>
                  </w:rPr>
                </m:ctrlPr>
              </m:dPr>
              <m:e>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i</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L</m:t>
                    </m:r>
                  </m:e>
                  <m:sub>
                    <m:r>
                      <w:rPr>
                        <w:rFonts w:ascii="Cambria Math" w:eastAsiaTheme="minorEastAsia" w:hAnsi="Cambria Math" w:cs="Times New Roman"/>
                      </w:rPr>
                      <m:t>i</m:t>
                    </m:r>
                  </m:sub>
                </m:sSub>
                <m:ctrlPr>
                  <w:rPr>
                    <w:rFonts w:ascii="Cambria Math" w:eastAsiaTheme="minorEastAsia" w:hAnsi="Cambria Math" w:cs="Times New Roman"/>
                    <w:i/>
                  </w:rPr>
                </m:ctrlPr>
              </m:e>
            </m:d>
          </m:e>
          <m:sub>
            <m:r>
              <w:rPr>
                <w:rFonts w:ascii="Cambria Math" w:eastAsiaTheme="minorEastAsia" w:hAnsi="Cambria Math" w:cs="Times New Roman"/>
              </w:rPr>
              <m:t>i=1</m:t>
            </m:r>
          </m:sub>
          <m:sup>
            <m:r>
              <w:rPr>
                <w:rFonts w:ascii="Cambria Math" w:eastAsiaTheme="minorEastAsia" w:hAnsi="Cambria Math" w:cs="Times New Roman"/>
              </w:rPr>
              <m:t>N</m:t>
            </m:r>
          </m:sup>
        </m:sSubSup>
      </m:oMath>
      <w:r w:rsidR="002D44B1" w:rsidRPr="002D44B1">
        <w:rPr>
          <w:rFonts w:ascii="Times New Roman" w:eastAsiaTheme="minorEastAsia" w:hAnsi="Times New Roman" w:cs="Times New Roman"/>
        </w:rPr>
        <w:t>.</w:t>
      </w:r>
      <w:r w:rsidR="00B011FF">
        <w:rPr>
          <w:rFonts w:ascii="Times New Roman" w:eastAsiaTheme="minorEastAsia" w:hAnsi="Times New Roman" w:cs="Times New Roman"/>
        </w:rPr>
        <w:t xml:space="preserve"> </w:t>
      </w:r>
      <w:r w:rsidR="002D44B1" w:rsidRPr="002D44B1">
        <w:rPr>
          <w:rFonts w:ascii="Times New Roman" w:eastAsiaTheme="minorEastAsia" w:hAnsi="Times New Roman" w:cs="Times New Roman"/>
        </w:rPr>
        <w:t xml:space="preserve">Among them, </w:t>
      </w:r>
      <m:oMath>
        <m:r>
          <w:rPr>
            <w:rFonts w:ascii="Cambria Math" w:eastAsiaTheme="minorEastAsia" w:hAnsi="Cambria Math" w:cs="Times New Roman"/>
          </w:rPr>
          <m:t>T</m:t>
        </m:r>
      </m:oMath>
      <w:r w:rsidR="002D44B1" w:rsidRPr="002D44B1">
        <w:rPr>
          <w:rFonts w:ascii="Times New Roman" w:eastAsiaTheme="minorEastAsia" w:hAnsi="Times New Roman" w:cs="Times New Roman"/>
        </w:rPr>
        <w:t xml:space="preserve"> is the trajectory modal data set, </w:t>
      </w:r>
      <m:oMath>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i</m:t>
            </m:r>
          </m:sub>
        </m:sSub>
        <m:r>
          <w:rPr>
            <w:rFonts w:ascii="Cambria Math" w:eastAsiaTheme="minorEastAsia" w:hAnsi="Cambria Math" w:cs="Times New Roman"/>
          </w:rPr>
          <m:t xml:space="preserve"> </m:t>
        </m:r>
      </m:oMath>
      <w:r w:rsidR="002D44B1" w:rsidRPr="002D44B1">
        <w:rPr>
          <w:rFonts w:ascii="Times New Roman" w:eastAsiaTheme="minorEastAsia" w:hAnsi="Times New Roman" w:cs="Times New Roman"/>
        </w:rPr>
        <w:t xml:space="preserve">representing the i-th trajectory, </w:t>
      </w:r>
      <m:oMath>
        <m:sSub>
          <m:sSubPr>
            <m:ctrlPr>
              <w:rPr>
                <w:rFonts w:ascii="Cambria Math" w:eastAsiaTheme="minorEastAsia" w:hAnsi="Cambria Math" w:cs="Times New Roman"/>
                <w:i/>
              </w:rPr>
            </m:ctrlPr>
          </m:sSubPr>
          <m:e>
            <m:r>
              <w:rPr>
                <w:rFonts w:ascii="Cambria Math" w:eastAsiaTheme="minorEastAsia" w:hAnsi="Cambria Math" w:cs="Times New Roman"/>
              </w:rPr>
              <m:t xml:space="preserve"> M</m:t>
            </m:r>
          </m:e>
          <m:sub>
            <m:r>
              <w:rPr>
                <w:rFonts w:ascii="Cambria Math" w:eastAsiaTheme="minorEastAsia" w:hAnsi="Cambria Math" w:cs="Times New Roman"/>
              </w:rPr>
              <m:t>i</m:t>
            </m:r>
          </m:sub>
        </m:sSub>
        <m:r>
          <w:rPr>
            <w:rFonts w:ascii="Cambria Math" w:eastAsiaTheme="minorEastAsia" w:hAnsi="Cambria Math" w:cs="Times New Roman"/>
          </w:rPr>
          <m:t xml:space="preserve"> </m:t>
        </m:r>
      </m:oMath>
      <w:r w:rsidR="002D44B1" w:rsidRPr="002D44B1">
        <w:rPr>
          <w:rFonts w:ascii="Times New Roman" w:eastAsiaTheme="minorEastAsia" w:hAnsi="Times New Roman" w:cs="Times New Roman"/>
        </w:rPr>
        <w:t xml:space="preserve">is the length of trajectory i, in this article, refers to the number of coordinates contained in trajectory </w:t>
      </w:r>
      <m:oMath>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i</m:t>
            </m:r>
          </m:sub>
        </m:sSub>
      </m:oMath>
      <w:r w:rsidR="002D44B1" w:rsidRPr="002D44B1">
        <w:rPr>
          <w:rFonts w:ascii="Times New Roman" w:eastAsiaTheme="minorEastAsia" w:hAnsi="Times New Roman" w:cs="Times New Roman"/>
        </w:rPr>
        <w:t xml:space="preserve">, and </w:t>
      </w:r>
      <m:oMath>
        <m:r>
          <w:rPr>
            <w:rFonts w:ascii="Cambria Math" w:eastAsiaTheme="minorEastAsia" w:hAnsi="Cambria Math" w:cs="Times New Roman" w:hint="eastAsia"/>
          </w:rPr>
          <m:t>la</m:t>
        </m:r>
        <m:sSup>
          <m:sSupPr>
            <m:ctrlPr>
              <w:rPr>
                <w:rFonts w:ascii="Cambria Math" w:eastAsiaTheme="minorEastAsia" w:hAnsi="Cambria Math" w:cs="Times New Roman"/>
                <w:i/>
              </w:rPr>
            </m:ctrlPr>
          </m:sSupPr>
          <m:e>
            <m:sSub>
              <m:sSubPr>
                <m:ctrlPr>
                  <w:rPr>
                    <w:rFonts w:ascii="Cambria Math" w:eastAsiaTheme="minorEastAsia" w:hAnsi="Cambria Math" w:cs="Times New Roman"/>
                    <w:i/>
                  </w:rPr>
                </m:ctrlPr>
              </m:sSubPr>
              <m:e>
                <m:r>
                  <w:rPr>
                    <w:rFonts w:ascii="Cambria Math" w:eastAsiaTheme="minorEastAsia" w:hAnsi="Cambria Math" w:cs="Times New Roman" w:hint="eastAsia"/>
                  </w:rPr>
                  <m:t>t</m:t>
                </m:r>
                <m:ctrlPr>
                  <w:rPr>
                    <w:rFonts w:ascii="Cambria Math" w:eastAsiaTheme="minorEastAsia" w:hAnsi="Cambria Math" w:cs="Times New Roman" w:hint="eastAsia"/>
                    <w:i/>
                  </w:rPr>
                </m:ctrlPr>
              </m:e>
              <m:sub>
                <m:r>
                  <w:rPr>
                    <w:rFonts w:ascii="Cambria Math" w:eastAsiaTheme="minorEastAsia" w:hAnsi="Cambria Math" w:cs="Times New Roman"/>
                  </w:rPr>
                  <m:t>i</m:t>
                </m:r>
              </m:sub>
            </m:sSub>
          </m:e>
          <m:sup>
            <m:r>
              <w:rPr>
                <w:rFonts w:ascii="Cambria Math" w:eastAsiaTheme="minorEastAsia" w:hAnsi="Cambria Math" w:cs="Times New Roman"/>
              </w:rPr>
              <m:t>k</m:t>
            </m:r>
          </m:sup>
        </m:sSup>
        <m:r>
          <w:rPr>
            <w:rFonts w:ascii="Cambria Math" w:eastAsiaTheme="minorEastAsia" w:hAnsi="Cambria Math" w:cs="Times New Roman"/>
          </w:rPr>
          <m:t xml:space="preserve"> </m:t>
        </m:r>
      </m:oMath>
      <w:r w:rsidR="002D44B1" w:rsidRPr="002D44B1">
        <w:rPr>
          <w:rFonts w:ascii="Times New Roman" w:eastAsiaTheme="minorEastAsia" w:hAnsi="Times New Roman" w:cs="Times New Roman"/>
        </w:rPr>
        <w:t xml:space="preserve">and </w:t>
      </w:r>
      <m:oMath>
        <m:r>
          <m:rPr>
            <m:sty m:val="p"/>
          </m:rPr>
          <w:rPr>
            <w:rFonts w:ascii="Cambria Math" w:eastAsiaTheme="minorEastAsia" w:hAnsi="Cambria Math" w:cs="Times New Roman"/>
          </w:rPr>
          <m:t>ln</m:t>
        </m:r>
        <m:sSubSup>
          <m:sSubSupPr>
            <m:ctrlPr>
              <w:rPr>
                <w:rFonts w:ascii="Cambria Math" w:eastAsiaTheme="minorEastAsia" w:hAnsi="Cambria Math" w:cs="Times New Roman"/>
                <w:i/>
              </w:rPr>
            </m:ctrlPr>
          </m:sSubSupPr>
          <m:e>
            <m:r>
              <w:rPr>
                <w:rFonts w:ascii="Cambria Math" w:eastAsiaTheme="minorEastAsia" w:hAnsi="Cambria Math" w:cs="Times New Roman"/>
              </w:rPr>
              <m:t>g</m:t>
            </m:r>
          </m:e>
          <m:sub>
            <m:r>
              <w:rPr>
                <w:rFonts w:ascii="Cambria Math" w:eastAsiaTheme="minorEastAsia" w:hAnsi="Cambria Math" w:cs="Times New Roman"/>
              </w:rPr>
              <m:t>i</m:t>
            </m:r>
          </m:sub>
          <m:sup>
            <m:r>
              <w:rPr>
                <w:rFonts w:ascii="Cambria Math" w:eastAsiaTheme="minorEastAsia" w:hAnsi="Cambria Math" w:cs="Times New Roman"/>
              </w:rPr>
              <m:t>k</m:t>
            </m:r>
          </m:sup>
        </m:sSubSup>
        <m:r>
          <w:rPr>
            <w:rFonts w:ascii="Cambria Math" w:eastAsiaTheme="minorEastAsia" w:hAnsi="Cambria Math" w:cs="Times New Roman"/>
          </w:rPr>
          <m:t> </m:t>
        </m:r>
      </m:oMath>
      <w:r w:rsidR="002D44B1" w:rsidRPr="002D44B1">
        <w:rPr>
          <w:rFonts w:ascii="Times New Roman" w:eastAsiaTheme="minorEastAsia" w:hAnsi="Times New Roman" w:cs="Times New Roman"/>
        </w:rPr>
        <w:t xml:space="preserve">are the latitude and longitude of the </w:t>
      </w:r>
      <w:r w:rsidR="0050111C">
        <w:rPr>
          <w:rFonts w:ascii="Times New Roman" w:eastAsiaTheme="minorEastAsia" w:hAnsi="Times New Roman" w:cs="Times New Roman"/>
        </w:rPr>
        <w:t>k</w:t>
      </w:r>
      <w:r w:rsidR="002D44B1" w:rsidRPr="002D44B1">
        <w:rPr>
          <w:rFonts w:ascii="Times New Roman" w:eastAsiaTheme="minorEastAsia" w:hAnsi="Times New Roman" w:cs="Times New Roman"/>
        </w:rPr>
        <w:t xml:space="preserve">-th coordinate of trajectory </w:t>
      </w:r>
      <m:oMath>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i</m:t>
            </m:r>
          </m:sub>
        </m:sSub>
      </m:oMath>
      <w:r w:rsidR="002D44B1" w:rsidRPr="002D44B1">
        <w:rPr>
          <w:rFonts w:ascii="Times New Roman" w:eastAsiaTheme="minorEastAsia" w:hAnsi="Times New Roman" w:cs="Times New Roman"/>
        </w:rPr>
        <w:t xml:space="preserve">. </w:t>
      </w:r>
    </w:p>
    <w:p w14:paraId="690316F5" w14:textId="6404F8B6" w:rsidR="00345ACC" w:rsidRDefault="00345ACC" w:rsidP="00345ACC">
      <w:pPr>
        <w:ind w:firstLine="420"/>
        <w:jc w:val="center"/>
        <w:rPr>
          <w:rFonts w:ascii="Times New Roman" w:eastAsiaTheme="minorEastAsia" w:hAnsi="Times New Roman" w:cs="Times New Roman"/>
        </w:rPr>
      </w:pPr>
      <w:r>
        <w:rPr>
          <w:rFonts w:ascii="Times New Roman" w:eastAsiaTheme="minorEastAsia" w:hAnsi="Times New Roman" w:cs="Times New Roman"/>
        </w:rPr>
        <w:t xml:space="preserve">                                              </w:t>
      </w:r>
      <w:r w:rsidR="00D71FB5">
        <w:rPr>
          <w:rFonts w:ascii="Times New Roman" w:eastAsiaTheme="minorEastAsia" w:hAnsi="Times New Roman" w:cs="Times New Roman"/>
        </w:rPr>
        <w:t xml:space="preserve">         </w:t>
      </w:r>
      <w:r>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i</m:t>
            </m:r>
          </m:sub>
        </m:sSub>
        <m:r>
          <w:rPr>
            <w:rFonts w:ascii="Cambria Math" w:eastAsiaTheme="minorEastAsia" w:hAnsi="Cambria Math" w:cs="Times New Roman"/>
          </w:rPr>
          <m:t>=</m:t>
        </m:r>
        <m:r>
          <m:rPr>
            <m:lit/>
          </m:rPr>
          <w:rPr>
            <w:rFonts w:ascii="Cambria Math" w:eastAsiaTheme="minorEastAsia" w:hAnsi="Cambria Math" w:cs="Times New Roman"/>
          </w:rPr>
          <m:t>{</m:t>
        </m:r>
        <m:r>
          <w:rPr>
            <w:rFonts w:ascii="Cambria Math" w:eastAsiaTheme="minorEastAsia" w:hAnsi="Cambria Math" w:cs="Times New Roman"/>
          </w:rPr>
          <m:t>la</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i</m:t>
            </m:r>
          </m:sub>
          <m:sup>
            <m:r>
              <w:rPr>
                <w:rFonts w:ascii="Cambria Math" w:eastAsiaTheme="minorEastAsia" w:hAnsi="Cambria Math" w:cs="Times New Roman"/>
              </w:rPr>
              <m:t>k</m:t>
            </m:r>
          </m:sup>
        </m:sSubSup>
        <m:r>
          <w:rPr>
            <w:rFonts w:ascii="Cambria Math" w:eastAsiaTheme="minorEastAsia" w:hAnsi="Cambria Math" w:cs="Times New Roman"/>
          </w:rPr>
          <m:t>,ln</m:t>
        </m:r>
        <m:sSubSup>
          <m:sSubSupPr>
            <m:ctrlPr>
              <w:rPr>
                <w:rFonts w:ascii="Cambria Math" w:eastAsiaTheme="minorEastAsia" w:hAnsi="Cambria Math" w:cs="Times New Roman"/>
                <w:i/>
              </w:rPr>
            </m:ctrlPr>
          </m:sSubSupPr>
          <m:e>
            <m:r>
              <w:rPr>
                <w:rFonts w:ascii="Cambria Math" w:eastAsiaTheme="minorEastAsia" w:hAnsi="Cambria Math" w:cs="Times New Roman"/>
              </w:rPr>
              <m:t>g</m:t>
            </m:r>
          </m:e>
          <m:sub>
            <m:r>
              <w:rPr>
                <w:rFonts w:ascii="Cambria Math" w:eastAsiaTheme="minorEastAsia" w:hAnsi="Cambria Math" w:cs="Times New Roman"/>
              </w:rPr>
              <m:t>i</m:t>
            </m:r>
          </m:sub>
          <m:sup>
            <m:r>
              <w:rPr>
                <w:rFonts w:ascii="Cambria Math" w:eastAsiaTheme="minorEastAsia" w:hAnsi="Cambria Math" w:cs="Times New Roman"/>
              </w:rPr>
              <m:t>k</m:t>
            </m:r>
          </m:sup>
        </m:sSubSup>
        <m:sSubSup>
          <m:sSubSupPr>
            <m:ctrlPr>
              <w:rPr>
                <w:rFonts w:ascii="Cambria Math" w:eastAsiaTheme="minorEastAsia" w:hAnsi="Cambria Math" w:cs="Times New Roman"/>
                <w:i/>
              </w:rPr>
            </m:ctrlPr>
          </m:sSubSupPr>
          <m:e>
            <m:r>
              <m:rPr>
                <m:lit/>
              </m:rPr>
              <w:rPr>
                <w:rFonts w:ascii="Cambria Math" w:eastAsiaTheme="minorEastAsia" w:hAnsi="Cambria Math" w:cs="Times New Roman"/>
              </w:rPr>
              <m:t>}</m:t>
            </m:r>
          </m:e>
          <m:sub>
            <m:r>
              <w:rPr>
                <w:rFonts w:ascii="Cambria Math" w:eastAsiaTheme="minorEastAsia" w:hAnsi="Cambria Math" w:cs="Times New Roman"/>
              </w:rPr>
              <m:t>k=1</m:t>
            </m:r>
          </m:sub>
          <m:sup>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i</m:t>
                </m:r>
              </m:sub>
            </m:sSub>
          </m:sup>
        </m:sSubSup>
      </m:oMath>
      <w:r>
        <w:rPr>
          <w:rFonts w:ascii="Times New Roman" w:eastAsiaTheme="minorEastAsia" w:hAnsi="Times New Roman" w:cs="Times New Roman"/>
          <w:i/>
        </w:rPr>
        <w:t xml:space="preserve">  </w:t>
      </w:r>
      <w:r>
        <w:rPr>
          <w:rFonts w:ascii="Times New Roman" w:eastAsiaTheme="minorEastAsia" w:hAnsi="Times New Roman" w:cs="Times New Roman" w:hint="eastAsia"/>
          <w:i/>
        </w:rPr>
        <w:t xml:space="preserve"> </w:t>
      </w:r>
      <w:r>
        <w:rPr>
          <w:rFonts w:ascii="Times New Roman" w:eastAsiaTheme="minorEastAsia" w:hAnsi="Times New Roman" w:cs="Times New Roman"/>
          <w:i/>
        </w:rPr>
        <w:t xml:space="preserve">               </w:t>
      </w:r>
      <w:r w:rsidR="00D71FB5">
        <w:rPr>
          <w:rFonts w:ascii="Times New Roman" w:eastAsiaTheme="minorEastAsia" w:hAnsi="Times New Roman" w:cs="Times New Roman"/>
          <w:i/>
        </w:rPr>
        <w:t xml:space="preserve">    </w:t>
      </w:r>
      <w:r>
        <w:rPr>
          <w:rFonts w:ascii="Times New Roman" w:eastAsiaTheme="minorEastAsia" w:hAnsi="Times New Roman" w:cs="Times New Roman"/>
          <w:i/>
        </w:rPr>
        <w:t xml:space="preserve">                               </w:t>
      </w:r>
      <w:r w:rsidR="00D71FB5">
        <w:rPr>
          <w:rFonts w:ascii="Times New Roman" w:eastAsiaTheme="minorEastAsia" w:hAnsi="Times New Roman" w:cs="Times New Roman"/>
          <w:i/>
        </w:rPr>
        <w:t xml:space="preserve">      </w:t>
      </w:r>
      <w:r>
        <w:rPr>
          <w:rFonts w:ascii="Times New Roman" w:eastAsiaTheme="minorEastAsia" w:hAnsi="Times New Roman" w:cs="Times New Roman"/>
          <w:i/>
        </w:rPr>
        <w:t xml:space="preserve"> </w:t>
      </w:r>
      <w:r>
        <w:rPr>
          <w:rFonts w:ascii="Times New Roman" w:eastAsiaTheme="minorEastAsia" w:hAnsi="Times New Roman" w:cs="Times New Roman"/>
          <w:iCs/>
        </w:rPr>
        <w:t>(3-1)</w:t>
      </w:r>
    </w:p>
    <w:p w14:paraId="04DAC197" w14:textId="2CB76CA3" w:rsidR="002D44B1" w:rsidRDefault="00D71FB5" w:rsidP="00D71FB5">
      <w:pPr>
        <w:ind w:firstLine="420"/>
        <w:rPr>
          <w:rFonts w:ascii="Times New Roman" w:eastAsiaTheme="minorEastAsia" w:hAnsi="Times New Roman" w:cs="Times New Roman"/>
        </w:rPr>
      </w:pPr>
      <m:oMath>
        <m:r>
          <w:rPr>
            <w:rFonts w:ascii="Cambria Math" w:eastAsiaTheme="minorEastAsia" w:hAnsi="Cambria Math" w:cs="Times New Roman"/>
          </w:rPr>
          <m:t xml:space="preserve">L </m:t>
        </m:r>
      </m:oMath>
      <w:r w:rsidR="002D44B1" w:rsidRPr="002D44B1">
        <w:rPr>
          <w:rFonts w:ascii="Times New Roman" w:eastAsiaTheme="minorEastAsia" w:hAnsi="Times New Roman" w:cs="Times New Roman"/>
        </w:rPr>
        <w:t xml:space="preserve">is a set of label statements, a descriptive statement for trajectories, and </w:t>
      </w:r>
      <m:oMath>
        <m:sSub>
          <m:sSubPr>
            <m:ctrlPr>
              <w:rPr>
                <w:rFonts w:ascii="Cambria Math" w:eastAsiaTheme="minorEastAsia" w:hAnsi="Cambria Math" w:cs="Times New Roman"/>
                <w:i/>
              </w:rPr>
            </m:ctrlPr>
          </m:sSubPr>
          <m:e>
            <m:r>
              <w:rPr>
                <w:rFonts w:ascii="Cambria Math" w:eastAsiaTheme="minorEastAsia" w:hAnsi="Cambria Math" w:cs="Times New Roman"/>
              </w:rPr>
              <m:t>L</m:t>
            </m:r>
          </m:e>
          <m:sub>
            <m:r>
              <w:rPr>
                <w:rFonts w:ascii="Cambria Math" w:eastAsiaTheme="minorEastAsia" w:hAnsi="Cambria Math" w:cs="Times New Roman"/>
              </w:rPr>
              <m:t>i</m:t>
            </m:r>
          </m:sub>
        </m:sSub>
      </m:oMath>
      <w:r w:rsidR="002D44B1" w:rsidRPr="002D44B1">
        <w:rPr>
          <w:rFonts w:ascii="Times New Roman" w:eastAsiaTheme="minorEastAsia" w:hAnsi="Times New Roman" w:cs="Times New Roman"/>
        </w:rPr>
        <w:t xml:space="preserve"> is the length of statement </w:t>
      </w:r>
      <m:oMath>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 xml:space="preserve">i </m:t>
            </m:r>
          </m:sub>
        </m:sSub>
      </m:oMath>
      <w:r w:rsidR="002D44B1" w:rsidRPr="002D44B1">
        <w:rPr>
          <w:rFonts w:ascii="Times New Roman" w:eastAsiaTheme="minorEastAsia" w:hAnsi="Times New Roman" w:cs="Times New Roman"/>
        </w:rPr>
        <w:t>.</w:t>
      </w:r>
      <w:r>
        <w:rPr>
          <w:rFonts w:ascii="Times New Roman" w:eastAsiaTheme="minorEastAsia" w:hAnsi="Times New Roman" w:cs="Times New Roman"/>
        </w:rPr>
        <w:t xml:space="preserve"> </w:t>
      </w:r>
      <w:r w:rsidR="002D44B1" w:rsidRPr="002D44B1">
        <w:rPr>
          <w:rFonts w:ascii="Times New Roman" w:eastAsiaTheme="minorEastAsia" w:hAnsi="Times New Roman" w:cs="Times New Roman"/>
        </w:rPr>
        <w:t>Due to the characteristics of experimental data, the length of all statements in this article is less than 50.</w:t>
      </w:r>
    </w:p>
    <w:p w14:paraId="13CF75F2" w14:textId="5E16D6E6" w:rsidR="00D71FB5" w:rsidRPr="00D71FB5" w:rsidRDefault="00D71FB5" w:rsidP="00D71FB5">
      <w:pPr>
        <w:ind w:firstLine="420"/>
        <w:jc w:val="center"/>
        <w:rPr>
          <w:rFonts w:ascii="Times New Roman" w:eastAsiaTheme="minorEastAsia" w:hAnsi="Times New Roman" w:cs="Times New Roman"/>
        </w:rPr>
      </w:pPr>
      <w:r>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L</m:t>
            </m:r>
          </m:e>
          <m:sub>
            <m:r>
              <w:rPr>
                <w:rFonts w:ascii="Cambria Math" w:eastAsiaTheme="minorEastAsia" w:hAnsi="Cambria Math" w:cs="Times New Roman"/>
              </w:rPr>
              <m:t>i</m:t>
            </m:r>
          </m:sub>
        </m:sSub>
        <m:r>
          <w:rPr>
            <w:rFonts w:ascii="Cambria Math" w:eastAsiaTheme="minorEastAsia" w:hAnsi="Cambria Math" w:cs="Times New Roman"/>
          </w:rPr>
          <m:t xml:space="preserve">    </m:t>
        </m:r>
        <m:r>
          <m:rPr>
            <m:lit/>
          </m:rP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1</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2</m:t>
            </m:r>
          </m:sub>
        </m:sSub>
        <m:r>
          <w:rPr>
            <w:rFonts w:ascii="Cambria Math" w:eastAsiaTheme="minorEastAsia" w:hAnsi="Cambria Math" w:cs="Times New Roman"/>
          </w:rPr>
          <m:t>,</m:t>
        </m:r>
        <m:r>
          <m:rPr>
            <m:sty m:val="p"/>
          </m:rPr>
          <w:rPr>
            <w:rFonts w:ascii="Cambria Math" w:eastAsiaTheme="minorEastAsia" w:hAnsi="Cambria Math" w:cs="Times New Roman" w:hint="eastAsia"/>
          </w:rPr>
          <m:t>…</m:t>
        </m:r>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h</m:t>
            </m:r>
          </m:sub>
        </m:sSub>
        <m:r>
          <m:rPr>
            <m:lit/>
          </m:rPr>
          <w:rPr>
            <w:rFonts w:ascii="Cambria Math" w:eastAsiaTheme="minorEastAsia" w:hAnsi="Cambria Math" w:cs="Times New Roman"/>
          </w:rPr>
          <m:t>}</m:t>
        </m:r>
        <m:r>
          <w:rPr>
            <w:rFonts w:ascii="Cambria Math" w:eastAsiaTheme="minorEastAsia" w:hAnsi="Cambria Math" w:cs="Times New Roman"/>
          </w:rPr>
          <m:t xml:space="preserve">,h   </m:t>
        </m:r>
        <m:r>
          <w:rPr>
            <w:rFonts w:ascii="Cambria Math" w:eastAsiaTheme="minorEastAsia" w:hAnsi="Cambria Math" w:cs="Times New Roman"/>
          </w:rPr>
          <m:t>50</m:t>
        </m:r>
      </m:oMath>
      <w:r>
        <w:rPr>
          <w:rFonts w:ascii="Times New Roman" w:eastAsiaTheme="minorEastAsia" w:hAnsi="Times New Roman" w:cs="Times New Roman" w:hint="eastAsia"/>
          <w:i/>
        </w:rPr>
        <w:t xml:space="preserve"> </w:t>
      </w:r>
      <w:r>
        <w:rPr>
          <w:rFonts w:ascii="Times New Roman" w:eastAsiaTheme="minorEastAsia" w:hAnsi="Times New Roman" w:cs="Times New Roman"/>
          <w:i/>
        </w:rPr>
        <w:t xml:space="preserve"> </w:t>
      </w:r>
      <w:r>
        <w:rPr>
          <w:rFonts w:ascii="Times New Roman" w:eastAsiaTheme="minorEastAsia" w:hAnsi="Times New Roman" w:cs="Times New Roman" w:hint="eastAsia"/>
          <w:i/>
        </w:rPr>
        <w:t xml:space="preserve"> </w:t>
      </w:r>
      <w:r>
        <w:rPr>
          <w:rFonts w:ascii="Times New Roman" w:eastAsiaTheme="minorEastAsia" w:hAnsi="Times New Roman" w:cs="Times New Roman"/>
          <w:i/>
        </w:rPr>
        <w:t xml:space="preserve">                                                       </w:t>
      </w:r>
      <w:r>
        <w:rPr>
          <w:rFonts w:ascii="Times New Roman" w:eastAsiaTheme="minorEastAsia" w:hAnsi="Times New Roman" w:cs="Times New Roman"/>
          <w:iCs/>
        </w:rPr>
        <w:t>(3-2)</w:t>
      </w:r>
    </w:p>
    <w:p w14:paraId="57417FF1" w14:textId="7697CF27" w:rsidR="002D44B1" w:rsidRDefault="002D44B1" w:rsidP="002D44B1">
      <w:pPr>
        <w:ind w:firstLine="420"/>
        <w:rPr>
          <w:rFonts w:ascii="Times New Roman" w:eastAsiaTheme="minorEastAsia" w:hAnsi="Times New Roman" w:cs="Times New Roman"/>
        </w:rPr>
      </w:pPr>
      <w:r w:rsidRPr="002D44B1">
        <w:rPr>
          <w:rFonts w:ascii="Times New Roman" w:eastAsiaTheme="minorEastAsia" w:hAnsi="Times New Roman" w:cs="Times New Roman"/>
        </w:rPr>
        <w:t xml:space="preserve">The Hamming distance is used to measure the similarity between two equally long strings. In this article, for two equally long binary vectors </w:t>
      </w:r>
      <m:oMath>
        <m:r>
          <w:rPr>
            <w:rFonts w:ascii="Cambria Math" w:eastAsiaTheme="minorEastAsia" w:hAnsi="Cambria Math" w:cs="Times New Roman"/>
          </w:rPr>
          <m:t>a</m:t>
        </m:r>
      </m:oMath>
      <w:r w:rsidRPr="002D44B1">
        <w:rPr>
          <w:rFonts w:ascii="Times New Roman" w:eastAsiaTheme="minorEastAsia" w:hAnsi="Times New Roman" w:cs="Times New Roman"/>
        </w:rPr>
        <w:t xml:space="preserve"> and </w:t>
      </w:r>
      <m:oMath>
        <m:r>
          <w:rPr>
            <w:rFonts w:ascii="Cambria Math" w:eastAsiaTheme="minorEastAsia" w:hAnsi="Cambria Math" w:cs="Times New Roman"/>
          </w:rPr>
          <m:t>b</m:t>
        </m:r>
        <m:r>
          <m:rPr>
            <m:sty m:val="p"/>
          </m:rPr>
          <w:rPr>
            <w:rFonts w:ascii="Cambria Math" w:eastAsiaTheme="minorEastAsia" w:hAnsi="Cambria Math" w:cs="Times New Roman" w:hint="eastAsia"/>
          </w:rPr>
          <m:t>∈</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-1,1</m:t>
                </m:r>
              </m:e>
            </m:d>
            <m:ctrlPr>
              <w:rPr>
                <w:rFonts w:ascii="Cambria Math" w:eastAsiaTheme="minorEastAsia" w:hAnsi="Cambria Math" w:cs="Times New Roman"/>
              </w:rPr>
            </m:ctrlPr>
          </m:e>
          <m:sup>
            <m:r>
              <w:rPr>
                <w:rFonts w:ascii="Cambria Math" w:eastAsiaTheme="minorEastAsia" w:hAnsi="Cambria Math" w:cs="Times New Roman"/>
              </w:rPr>
              <m:t>k</m:t>
            </m:r>
          </m:sup>
        </m:sSup>
      </m:oMath>
      <w:r w:rsidRPr="002D44B1">
        <w:rPr>
          <w:rFonts w:ascii="Times New Roman" w:eastAsiaTheme="minorEastAsia" w:hAnsi="Times New Roman" w:cs="Times New Roman"/>
        </w:rPr>
        <w:t xml:space="preserve">, the Hamming distance </w:t>
      </w:r>
      <m:oMath>
        <m:r>
          <w:rPr>
            <w:rFonts w:ascii="Cambria Math" w:eastAsiaTheme="minorEastAsia" w:hAnsi="Cambria Math" w:cs="Times New Roman"/>
          </w:rPr>
          <m:t>di</m:t>
        </m:r>
        <m:sSub>
          <m:sSubPr>
            <m:ctrlPr>
              <w:rPr>
                <w:rFonts w:ascii="Cambria Math" w:eastAsiaTheme="minorEastAsia" w:hAnsi="Cambria Math" w:cs="Times New Roman"/>
                <w:i/>
              </w:rPr>
            </m:ctrlPr>
          </m:sSubPr>
          <m:e>
            <m:r>
              <w:rPr>
                <w:rFonts w:ascii="Cambria Math" w:eastAsiaTheme="minorEastAsia" w:hAnsi="Cambria Math" w:cs="Times New Roman"/>
              </w:rPr>
              <m:t>s</m:t>
            </m:r>
          </m:e>
          <m:sub>
            <m:r>
              <w:rPr>
                <w:rFonts w:ascii="Cambria Math" w:eastAsiaTheme="minorEastAsia" w:hAnsi="Cambria Math" w:cs="Times New Roman"/>
              </w:rPr>
              <m:t>H</m:t>
            </m:r>
          </m:sub>
        </m:sSub>
        <m:d>
          <m:dPr>
            <m:ctrlPr>
              <w:rPr>
                <w:rFonts w:ascii="Cambria Math" w:eastAsiaTheme="minorEastAsia" w:hAnsi="Cambria Math" w:cs="Times New Roman"/>
                <w:i/>
              </w:rPr>
            </m:ctrlPr>
          </m:dPr>
          <m:e>
            <m:r>
              <w:rPr>
                <w:rFonts w:ascii="Cambria Math" w:eastAsiaTheme="minorEastAsia" w:hAnsi="Cambria Math" w:cs="Times New Roman"/>
              </w:rPr>
              <m:t>a,b</m:t>
            </m:r>
          </m:e>
        </m:d>
      </m:oMath>
      <w:r w:rsidRPr="002D44B1">
        <w:rPr>
          <w:rFonts w:ascii="Times New Roman" w:eastAsiaTheme="minorEastAsia" w:hAnsi="Times New Roman" w:cs="Times New Roman"/>
        </w:rPr>
        <w:t xml:space="preserve"> between them can be calculated through XOR operation: </w:t>
      </w:r>
    </w:p>
    <w:p w14:paraId="3812CA3A" w14:textId="3AF4E0BB" w:rsidR="00C9404A" w:rsidRPr="00C9404A" w:rsidRDefault="00C9404A" w:rsidP="002D44B1">
      <w:pPr>
        <w:ind w:firstLine="420"/>
        <w:rPr>
          <w:rFonts w:ascii="Times New Roman" w:eastAsiaTheme="minorEastAsia" w:hAnsi="Times New Roman" w:cs="Times New Roman"/>
          <w:i/>
        </w:rPr>
      </w:pPr>
      <m:oMath>
        <m:r>
          <m:rPr>
            <m:sty m:val="p"/>
          </m:rPr>
          <w:rPr>
            <w:rFonts w:ascii="Cambria Math" w:eastAsiaTheme="minorEastAsia" w:hAnsi="Cambria Math" w:cs="Times New Roman"/>
          </w:rPr>
          <m:t xml:space="preserve">                                                               di</m:t>
        </m:r>
        <m:sSub>
          <m:sSubPr>
            <m:ctrlPr>
              <w:rPr>
                <w:rFonts w:ascii="Cambria Math" w:eastAsiaTheme="minorEastAsia" w:hAnsi="Cambria Math" w:cs="Times New Roman"/>
                <w:i/>
              </w:rPr>
            </m:ctrlPr>
          </m:sSubPr>
          <m:e>
            <m:r>
              <m:rPr>
                <m:sty m:val="p"/>
              </m:rPr>
              <w:rPr>
                <w:rFonts w:ascii="Cambria Math" w:eastAsiaTheme="minorEastAsia" w:hAnsi="Cambria Math" w:cs="Times New Roman"/>
              </w:rPr>
              <m:t>s</m:t>
            </m:r>
            <m:ctrlPr>
              <w:rPr>
                <w:rFonts w:ascii="Cambria Math" w:eastAsiaTheme="minorEastAsia" w:hAnsi="Cambria Math" w:cs="Times New Roman"/>
              </w:rPr>
            </m:ctrlPr>
          </m:e>
          <m:sub>
            <m:r>
              <m:rPr>
                <m:sty m:val="p"/>
              </m:rPr>
              <w:rPr>
                <w:rFonts w:ascii="Cambria Math" w:eastAsiaTheme="minorEastAsia" w:hAnsi="Cambria Math" w:cs="Times New Roman"/>
              </w:rPr>
              <m:t>H</m:t>
            </m:r>
          </m:sub>
        </m:sSub>
        <m:d>
          <m:dPr>
            <m:ctrlPr>
              <w:rPr>
                <w:rFonts w:ascii="Cambria Math" w:eastAsiaTheme="minorEastAsia" w:hAnsi="Cambria Math" w:cs="Times New Roman"/>
              </w:rPr>
            </m:ctrlPr>
          </m:dPr>
          <m:e>
            <m:r>
              <m:rPr>
                <m:sty m:val="p"/>
              </m:rPr>
              <w:rPr>
                <w:rFonts w:ascii="Cambria Math" w:eastAsiaTheme="minorEastAsia" w:hAnsi="Cambria Math" w:cs="Times New Roman"/>
              </w:rPr>
              <m:t>a</m:t>
            </m:r>
            <m:r>
              <w:rPr>
                <w:rFonts w:ascii="Cambria Math" w:eastAsiaTheme="minorEastAsia" w:hAnsi="Cambria Math" w:cs="Times New Roman"/>
              </w:rPr>
              <m:t>,</m:t>
            </m:r>
            <m:r>
              <m:rPr>
                <m:sty m:val="p"/>
              </m:rPr>
              <w:rPr>
                <w:rFonts w:ascii="Cambria Math" w:eastAsiaTheme="minorEastAsia" w:hAnsi="Cambria Math" w:cs="Times New Roman"/>
              </w:rPr>
              <m:t>b</m:t>
            </m:r>
            <m:ctrlPr>
              <w:rPr>
                <w:rFonts w:ascii="Cambria Math" w:eastAsiaTheme="minorEastAsia" w:hAnsi="Cambria Math" w:cs="Times New Roman"/>
                <w:i/>
              </w:rPr>
            </m:ctrlPr>
          </m:e>
        </m:d>
        <m:r>
          <w:rPr>
            <w:rFonts w:ascii="Cambria Math" w:eastAsiaTheme="minorEastAsia" w:hAnsi="Cambria Math" w:cs="Times New Roman"/>
          </w:rPr>
          <m:t>=</m:t>
        </m:r>
        <m:f>
          <m:fPr>
            <m:ctrlPr>
              <w:rPr>
                <w:rFonts w:ascii="Cambria Math" w:eastAsiaTheme="minorEastAsia" w:hAnsi="Cambria Math" w:cs="Times New Roman"/>
              </w:rPr>
            </m:ctrlPr>
          </m:fPr>
          <m:num>
            <m:r>
              <w:rPr>
                <w:rFonts w:ascii="Cambria Math" w:eastAsiaTheme="minorEastAsia" w:hAnsi="Cambria Math" w:cs="Times New Roman"/>
              </w:rPr>
              <m:t>1</m:t>
            </m:r>
          </m:num>
          <m:den>
            <m:r>
              <w:rPr>
                <w:rFonts w:ascii="Cambria Math" w:eastAsiaTheme="minorEastAsia" w:hAnsi="Cambria Math" w:cs="Times New Roman"/>
              </w:rPr>
              <m:t>2</m:t>
            </m:r>
          </m:den>
        </m:f>
        <m:d>
          <m:dPr>
            <m:ctrlPr>
              <w:rPr>
                <w:rFonts w:ascii="Cambria Math" w:eastAsiaTheme="minorEastAsia" w:hAnsi="Cambria Math" w:cs="Times New Roman"/>
              </w:rPr>
            </m:ctrlPr>
          </m:dPr>
          <m:e>
            <m:r>
              <m:rPr>
                <m:sty m:val="p"/>
              </m:rPr>
              <w:rPr>
                <w:rFonts w:ascii="Cambria Math" w:eastAsiaTheme="minorEastAsia" w:hAnsi="Cambria Math" w:cs="Times New Roman"/>
              </w:rPr>
              <m:t>k-</m:t>
            </m:r>
            <m:r>
              <w:rPr>
                <w:rFonts w:ascii="Cambria Math" w:eastAsiaTheme="minorEastAsia" w:hAnsi="Cambria Math" w:cs="Times New Roman"/>
              </w:rPr>
              <m:t>≺</m:t>
            </m:r>
            <m:r>
              <m:rPr>
                <m:sty m:val="p"/>
              </m:rPr>
              <w:rPr>
                <w:rFonts w:ascii="Cambria Math" w:eastAsiaTheme="minorEastAsia" w:hAnsi="Cambria Math" w:cs="Times New Roman"/>
              </w:rPr>
              <m:t>a</m:t>
            </m:r>
            <m:r>
              <w:rPr>
                <w:rFonts w:ascii="Cambria Math" w:eastAsiaTheme="minorEastAsia" w:hAnsi="Cambria Math" w:cs="Times New Roman"/>
              </w:rPr>
              <m:t>,</m:t>
            </m:r>
            <m:r>
              <m:rPr>
                <m:sty m:val="p"/>
              </m:rPr>
              <w:rPr>
                <w:rFonts w:ascii="Cambria Math" w:eastAsiaTheme="minorEastAsia" w:hAnsi="Cambria Math" w:cs="Times New Roman"/>
              </w:rPr>
              <m:t>b</m:t>
            </m:r>
            <m:r>
              <w:rPr>
                <w:rFonts w:ascii="Cambria Math" w:eastAsiaTheme="minorEastAsia" w:hAnsi="Cambria Math" w:cs="Times New Roman"/>
              </w:rPr>
              <m:t>&gt;</m:t>
            </m:r>
          </m:e>
        </m:d>
      </m:oMath>
      <w:r>
        <w:rPr>
          <w:rFonts w:ascii="Times New Roman" w:eastAsiaTheme="minorEastAsia" w:hAnsi="Times New Roman" w:cs="Times New Roman"/>
          <w:i/>
        </w:rPr>
        <w:t xml:space="preserve"> </w:t>
      </w:r>
      <w:r>
        <w:rPr>
          <w:rFonts w:ascii="Times New Roman" w:eastAsiaTheme="minorEastAsia" w:hAnsi="Times New Roman" w:cs="Times New Roman" w:hint="eastAsia"/>
          <w:i/>
        </w:rPr>
        <w:t xml:space="preserve"> </w:t>
      </w:r>
      <w:r>
        <w:rPr>
          <w:rFonts w:ascii="Times New Roman" w:eastAsiaTheme="minorEastAsia" w:hAnsi="Times New Roman" w:cs="Times New Roman"/>
          <w:i/>
        </w:rPr>
        <w:t xml:space="preserve">                                                  </w:t>
      </w:r>
      <w:r>
        <w:rPr>
          <w:rFonts w:ascii="Times New Roman" w:eastAsiaTheme="minorEastAsia" w:hAnsi="Times New Roman" w:cs="Times New Roman"/>
          <w:iCs/>
        </w:rPr>
        <w:t>(3-3)</w:t>
      </w:r>
    </w:p>
    <w:p w14:paraId="36B14457" w14:textId="2FE06A8F" w:rsidR="00A16038" w:rsidRDefault="002D44B1" w:rsidP="002D44B1">
      <w:pPr>
        <w:ind w:firstLine="420"/>
        <w:rPr>
          <w:rFonts w:ascii="Times New Roman" w:eastAsiaTheme="minorEastAsia" w:hAnsi="Times New Roman" w:cs="Times New Roman"/>
        </w:rPr>
      </w:pPr>
      <w:r w:rsidRPr="002D44B1">
        <w:rPr>
          <w:rFonts w:ascii="Times New Roman" w:eastAsiaTheme="minorEastAsia" w:hAnsi="Times New Roman" w:cs="Times New Roman"/>
        </w:rPr>
        <w:t xml:space="preserve">By providing the multimodal data </w:t>
      </w:r>
      <m:oMath>
        <m:r>
          <w:rPr>
            <w:rFonts w:ascii="Cambria Math" w:eastAsiaTheme="minorEastAsia" w:hAnsi="Cambria Math" w:cs="Times New Roman"/>
          </w:rPr>
          <m:t>T</m:t>
        </m:r>
      </m:oMath>
      <w:r w:rsidRPr="002D44B1">
        <w:rPr>
          <w:rFonts w:ascii="Times New Roman" w:eastAsiaTheme="minorEastAsia" w:hAnsi="Times New Roman" w:cs="Times New Roman"/>
        </w:rPr>
        <w:t xml:space="preserve"> </w:t>
      </w:r>
      <w:r w:rsidR="00043EDC">
        <w:rPr>
          <w:rFonts w:ascii="Times New Roman" w:eastAsiaTheme="minorEastAsia" w:hAnsi="Times New Roman" w:cs="Times New Roman"/>
        </w:rPr>
        <w:t xml:space="preserve">and </w:t>
      </w:r>
      <m:oMath>
        <m:r>
          <w:rPr>
            <w:rFonts w:ascii="Cambria Math" w:eastAsiaTheme="minorEastAsia" w:hAnsi="Cambria Math" w:cs="Times New Roman"/>
          </w:rPr>
          <m:t xml:space="preserve">L </m:t>
        </m:r>
      </m:oMath>
      <w:r w:rsidRPr="002D44B1">
        <w:rPr>
          <w:rFonts w:ascii="Times New Roman" w:eastAsiaTheme="minorEastAsia" w:hAnsi="Times New Roman" w:cs="Times New Roman"/>
        </w:rPr>
        <w:t xml:space="preserve">mentioned above, the goal of the model is to learn two hash functions. Where </w:t>
      </w:r>
      <m:oMath>
        <m:sSup>
          <m:sSupPr>
            <m:ctrlPr>
              <w:rPr>
                <w:rFonts w:ascii="Cambria Math" w:eastAsiaTheme="minorEastAsia" w:hAnsi="Cambria Math" w:cs="Times New Roman"/>
                <w:i/>
              </w:rPr>
            </m:ctrlPr>
          </m:sSupPr>
          <m:e>
            <m:r>
              <w:rPr>
                <w:rFonts w:ascii="Cambria Math" w:eastAsiaTheme="minorEastAsia" w:hAnsi="Cambria Math" w:cs="Times New Roman"/>
              </w:rPr>
              <m:t>h</m:t>
            </m:r>
          </m:e>
          <m:sup>
            <m:d>
              <m:dPr>
                <m:ctrlPr>
                  <w:rPr>
                    <w:rFonts w:ascii="Cambria Math" w:eastAsiaTheme="minorEastAsia" w:hAnsi="Cambria Math" w:cs="Times New Roman"/>
                  </w:rPr>
                </m:ctrlPr>
              </m:dPr>
              <m:e>
                <m:r>
                  <w:rPr>
                    <w:rFonts w:ascii="Cambria Math" w:eastAsiaTheme="minorEastAsia" w:hAnsi="Cambria Math" w:cs="Times New Roman"/>
                  </w:rPr>
                  <m:t>L</m:t>
                </m:r>
                <m:ctrlPr>
                  <w:rPr>
                    <w:rFonts w:ascii="Cambria Math" w:eastAsiaTheme="minorEastAsia" w:hAnsi="Cambria Math" w:cs="Times New Roman"/>
                    <w:i/>
                  </w:rPr>
                </m:ctrlPr>
              </m:e>
            </m:d>
          </m:sup>
        </m:sSup>
        <m:r>
          <w:rPr>
            <w:rFonts w:ascii="Cambria Math" w:eastAsiaTheme="minorEastAsia" w:hAnsi="Cambria Math" w:cs="Times New Roman"/>
          </w:rPr>
          <m:t xml:space="preserve"> </m:t>
        </m:r>
      </m:oMath>
      <w:r w:rsidRPr="002D44B1">
        <w:rPr>
          <w:rFonts w:ascii="Times New Roman" w:eastAsiaTheme="minorEastAsia" w:hAnsi="Times New Roman" w:cs="Times New Roman"/>
        </w:rPr>
        <w:t xml:space="preserve">is the hash function of the traffic text, </w:t>
      </w:r>
      <w:r w:rsidR="00043EDC">
        <w:rPr>
          <w:rFonts w:ascii="Times New Roman" w:eastAsiaTheme="minorEastAsia" w:hAnsi="Times New Roman" w:cs="Times New Roman"/>
        </w:rPr>
        <w:t xml:space="preserve"> </w:t>
      </w:r>
      <m:oMath>
        <m:sSup>
          <m:sSupPr>
            <m:ctrlPr>
              <w:rPr>
                <w:rFonts w:ascii="Cambria Math" w:eastAsiaTheme="minorEastAsia" w:hAnsi="Cambria Math" w:cs="Times New Roman"/>
                <w:i/>
              </w:rPr>
            </m:ctrlPr>
          </m:sSupPr>
          <m:e>
            <m:r>
              <w:rPr>
                <w:rFonts w:ascii="Cambria Math" w:eastAsiaTheme="minorEastAsia" w:hAnsi="Cambria Math" w:cs="Times New Roman"/>
              </w:rPr>
              <m:t>h</m:t>
            </m:r>
          </m:e>
          <m:sup>
            <m:d>
              <m:dPr>
                <m:ctrlPr>
                  <w:rPr>
                    <w:rFonts w:ascii="Cambria Math" w:eastAsiaTheme="minorEastAsia" w:hAnsi="Cambria Math" w:cs="Times New Roman"/>
                    <w:i/>
                  </w:rPr>
                </m:ctrlPr>
              </m:dPr>
              <m:e>
                <m:r>
                  <w:rPr>
                    <w:rFonts w:ascii="Cambria Math" w:eastAsiaTheme="minorEastAsia" w:hAnsi="Cambria Math" w:cs="Times New Roman"/>
                  </w:rPr>
                  <m:t>T</m:t>
                </m:r>
              </m:e>
            </m:d>
          </m:sup>
        </m:sSup>
        <m:r>
          <w:rPr>
            <w:rFonts w:ascii="Cambria Math" w:eastAsiaTheme="minorEastAsia" w:hAnsi="Cambria Math" w:cs="Times New Roman"/>
          </w:rPr>
          <m:t xml:space="preserve"> </m:t>
        </m:r>
      </m:oMath>
      <w:r w:rsidRPr="002D44B1">
        <w:rPr>
          <w:rFonts w:ascii="Times New Roman" w:eastAsiaTheme="minorEastAsia" w:hAnsi="Times New Roman" w:cs="Times New Roman"/>
        </w:rPr>
        <w:t xml:space="preserve">is the hash function of the trajectory. These two hash functions should maintain cross modal similarity. Specifically, </w:t>
      </w:r>
      <w:r w:rsidR="000B722C">
        <w:rPr>
          <w:rFonts w:ascii="Times New Roman" w:eastAsiaTheme="minorEastAsia" w:hAnsi="Times New Roman" w:cs="Times New Roman" w:hint="eastAsia"/>
        </w:rPr>
        <w:t>i</w:t>
      </w:r>
      <w:r w:rsidR="000B722C" w:rsidRPr="000B722C">
        <w:rPr>
          <w:rFonts w:ascii="Times New Roman" w:eastAsiaTheme="minorEastAsia" w:hAnsi="Times New Roman" w:cs="Times New Roman"/>
        </w:rPr>
        <w:t>f the two data are a pair of positive samples or express similar semantics, then their Hamming distance should be small, otherwise, the Hamming distance between them should be large</w:t>
      </w:r>
      <w:r w:rsidR="000B722C">
        <w:rPr>
          <w:rFonts w:ascii="Times New Roman" w:eastAsiaTheme="minorEastAsia" w:hAnsi="Times New Roman" w:cs="Times New Roman"/>
        </w:rPr>
        <w:t>.</w:t>
      </w:r>
    </w:p>
    <w:p w14:paraId="713DE514" w14:textId="436180B9" w:rsidR="000C3ECA" w:rsidRPr="000C3ECA" w:rsidRDefault="000C3ECA" w:rsidP="000C3ECA">
      <w:pPr>
        <w:ind w:firstLine="420"/>
        <w:rPr>
          <w:rFonts w:ascii="Times New Roman" w:eastAsiaTheme="minorEastAsia" w:hAnsi="Times New Roman" w:cs="Times New Roman"/>
        </w:rPr>
      </w:pPr>
      <w:r>
        <w:rPr>
          <w:rFonts w:ascii="Times New Roman" w:eastAsiaTheme="minorEastAsia" w:hAnsi="Times New Roman" w:cs="Times New Roman"/>
          <w:b/>
          <w:bCs/>
        </w:rPr>
        <w:t xml:space="preserve">Transformer. </w:t>
      </w:r>
      <w:r w:rsidRPr="00B024A0">
        <w:rPr>
          <w:rFonts w:ascii="Times New Roman" w:eastAsiaTheme="minorEastAsia" w:hAnsi="Times New Roman" w:cs="Times New Roman"/>
        </w:rPr>
        <w:t xml:space="preserve"> </w:t>
      </w:r>
      <w:r w:rsidRPr="000C3ECA">
        <w:rPr>
          <w:rFonts w:ascii="Times New Roman" w:eastAsiaTheme="minorEastAsia" w:hAnsi="Times New Roman" w:cs="Times New Roman"/>
        </w:rPr>
        <w:t xml:space="preserve">In traffic scenarios, the fine-grained alignment of multi-modal data and the capture of </w:t>
      </w:r>
      <w:r w:rsidRPr="000C3ECA">
        <w:rPr>
          <w:rFonts w:ascii="Times New Roman" w:eastAsiaTheme="minorEastAsia" w:hAnsi="Times New Roman" w:cs="Times New Roman"/>
        </w:rPr>
        <w:lastRenderedPageBreak/>
        <w:t>local features are achieved, the expected effect of previous RNN and CNN. Although both CNN and RNN have a certain local structure, they can capture local features. However, each position of Transformer can interact with any other position, so it can handle more complex local features and perform local fine-grained multi-modal alignment. The Transformer consists of a multi-head attention module, a residual and layer normalization module, and a feed-forward propagation layer.</w:t>
      </w:r>
    </w:p>
    <w:p w14:paraId="4F64C37E" w14:textId="72DDFEAA" w:rsidR="000C3ECA" w:rsidRDefault="000C3ECA" w:rsidP="000C3ECA">
      <w:pPr>
        <w:ind w:firstLine="420"/>
        <w:rPr>
          <w:rFonts w:ascii="Times New Roman" w:eastAsiaTheme="minorEastAsia" w:hAnsi="Times New Roman" w:cs="Times New Roman"/>
        </w:rPr>
      </w:pPr>
      <w:r w:rsidRPr="000C3ECA">
        <w:rPr>
          <w:rFonts w:ascii="Times New Roman" w:eastAsiaTheme="minorEastAsia" w:hAnsi="Times New Roman" w:cs="Times New Roman"/>
        </w:rPr>
        <w:t xml:space="preserve">Among them, the multi-head attention module consists of several self-attention modules, as shown in Figure </w:t>
      </w:r>
      <w:r>
        <w:rPr>
          <w:rFonts w:ascii="Times New Roman" w:eastAsiaTheme="minorEastAsia" w:hAnsi="Times New Roman" w:cs="Times New Roman"/>
        </w:rPr>
        <w:t>3-1</w:t>
      </w:r>
      <w:r w:rsidRPr="000C3ECA">
        <w:rPr>
          <w:rFonts w:ascii="Times New Roman" w:eastAsiaTheme="minorEastAsia" w:hAnsi="Times New Roman" w:cs="Times New Roman"/>
        </w:rPr>
        <w:t xml:space="preserve">. Among them, , </w:t>
      </w:r>
      <w:r>
        <w:rPr>
          <w:rFonts w:ascii="Times New Roman" w:eastAsiaTheme="minorEastAsia" w:hAnsi="Times New Roman" w:cs="Times New Roman"/>
        </w:rPr>
        <w:t xml:space="preserve">Q, K </w:t>
      </w:r>
      <w:r w:rsidRPr="000C3ECA">
        <w:rPr>
          <w:rFonts w:ascii="Times New Roman" w:eastAsiaTheme="minorEastAsia" w:hAnsi="Times New Roman" w:cs="Times New Roman"/>
        </w:rPr>
        <w:t xml:space="preserve">are the query matrix and key matrix of other modalities, and </w:t>
      </w:r>
      <w:r>
        <w:rPr>
          <w:rFonts w:ascii="Times New Roman" w:eastAsiaTheme="minorEastAsia" w:hAnsi="Times New Roman" w:cs="Times New Roman"/>
        </w:rPr>
        <w:t xml:space="preserve">V </w:t>
      </w:r>
      <w:r w:rsidRPr="000C3ECA">
        <w:rPr>
          <w:rFonts w:ascii="Times New Roman" w:eastAsiaTheme="minorEastAsia" w:hAnsi="Times New Roman" w:cs="Times New Roman"/>
        </w:rPr>
        <w:t xml:space="preserve">is the value matrix of the target modal. Among them, </w:t>
      </w:r>
      <w:r>
        <w:rPr>
          <w:rFonts w:ascii="Times New Roman" w:eastAsiaTheme="minorEastAsia" w:hAnsi="Times New Roman" w:cs="Times New Roman"/>
        </w:rPr>
        <w:t xml:space="preserve">Q, K </w:t>
      </w:r>
      <w:r w:rsidRPr="000C3ECA">
        <w:rPr>
          <w:rFonts w:ascii="Times New Roman" w:eastAsiaTheme="minorEastAsia" w:hAnsi="Times New Roman" w:cs="Times New Roman"/>
        </w:rPr>
        <w:t>and</w:t>
      </w:r>
      <w:r>
        <w:rPr>
          <w:rFonts w:ascii="Times New Roman" w:eastAsiaTheme="minorEastAsia" w:hAnsi="Times New Roman" w:cs="Times New Roman"/>
        </w:rPr>
        <w:t xml:space="preserve"> V</w:t>
      </w:r>
      <w:r w:rsidRPr="000C3ECA">
        <w:rPr>
          <w:rFonts w:ascii="Times New Roman" w:eastAsiaTheme="minorEastAsia" w:hAnsi="Times New Roman" w:cs="Times New Roman"/>
        </w:rPr>
        <w:t xml:space="preserve"> are the input obtained through linear transformation matrices </w:t>
      </w:r>
      <m:oMath>
        <m:sSup>
          <m:sSupPr>
            <m:ctrlPr>
              <w:rPr>
                <w:rFonts w:ascii="Cambria Math" w:eastAsiaTheme="minorEastAsia" w:hAnsi="Cambria Math" w:cs="Times New Roman"/>
                <w:i/>
              </w:rPr>
            </m:ctrlPr>
          </m:sSupPr>
          <m:e>
            <m:r>
              <w:rPr>
                <w:rFonts w:ascii="Cambria Math" w:eastAsiaTheme="minorEastAsia" w:hAnsi="Cambria Math" w:cs="Times New Roman"/>
              </w:rPr>
              <m:t>W</m:t>
            </m:r>
          </m:e>
          <m:sup>
            <m:r>
              <w:rPr>
                <w:rFonts w:ascii="Cambria Math" w:eastAsiaTheme="minorEastAsia" w:hAnsi="Cambria Math" w:cs="Times New Roman"/>
              </w:rPr>
              <m:t>Q</m:t>
            </m:r>
          </m:sup>
        </m:sSup>
        <m:r>
          <w:rPr>
            <w:rFonts w:ascii="Cambria Math" w:eastAsiaTheme="minorEastAsia" w:hAnsi="Cambria Math" w:cs="Times New Roman"/>
          </w:rPr>
          <m:t xml:space="preserve"> , </m:t>
        </m:r>
        <m:sSup>
          <m:sSupPr>
            <m:ctrlPr>
              <w:rPr>
                <w:rFonts w:ascii="Cambria Math" w:eastAsiaTheme="minorEastAsia" w:hAnsi="Cambria Math" w:cs="Times New Roman"/>
                <w:i/>
              </w:rPr>
            </m:ctrlPr>
          </m:sSupPr>
          <m:e>
            <m:r>
              <w:rPr>
                <w:rFonts w:ascii="Cambria Math" w:eastAsiaTheme="minorEastAsia" w:hAnsi="Cambria Math" w:cs="Times New Roman"/>
              </w:rPr>
              <m:t>W</m:t>
            </m:r>
          </m:e>
          <m:sup>
            <m:r>
              <w:rPr>
                <w:rFonts w:ascii="Cambria Math" w:eastAsiaTheme="minorEastAsia" w:hAnsi="Cambria Math" w:cs="Times New Roman"/>
              </w:rPr>
              <m:t>k</m:t>
            </m:r>
          </m:sup>
        </m:sSup>
      </m:oMath>
      <w:r>
        <w:rPr>
          <w:rFonts w:ascii="Times New Roman" w:eastAsiaTheme="minorEastAsia" w:hAnsi="Times New Roman" w:cs="Times New Roman" w:hint="eastAsia"/>
        </w:rPr>
        <w:t xml:space="preserve"> </w:t>
      </w:r>
      <w:r w:rsidRPr="000C3ECA">
        <w:rPr>
          <w:rFonts w:ascii="Times New Roman" w:eastAsiaTheme="minorEastAsia" w:hAnsi="Times New Roman" w:cs="Times New Roman"/>
        </w:rPr>
        <w:t>and</w:t>
      </w:r>
      <w:r>
        <w:rPr>
          <w:rFonts w:ascii="Times New Roman" w:eastAsiaTheme="minorEastAsia" w:hAnsi="Times New Roman" w:cs="Times New Roman"/>
        </w:rPr>
        <w:t xml:space="preserve"> </w:t>
      </w:r>
      <m:oMath>
        <m:sSup>
          <m:sSupPr>
            <m:ctrlPr>
              <w:rPr>
                <w:rFonts w:ascii="Cambria Math" w:eastAsiaTheme="minorEastAsia" w:hAnsi="Cambria Math" w:cs="Times New Roman"/>
                <w:i/>
              </w:rPr>
            </m:ctrlPr>
          </m:sSupPr>
          <m:e>
            <m:r>
              <w:rPr>
                <w:rFonts w:ascii="Cambria Math" w:eastAsiaTheme="minorEastAsia" w:hAnsi="Cambria Math" w:cs="Times New Roman"/>
              </w:rPr>
              <m:t>W</m:t>
            </m:r>
          </m:e>
          <m:sup>
            <m:r>
              <w:rPr>
                <w:rFonts w:ascii="Cambria Math" w:eastAsiaTheme="minorEastAsia" w:hAnsi="Cambria Math" w:cs="Times New Roman"/>
              </w:rPr>
              <m:t>V</m:t>
            </m:r>
          </m:sup>
        </m:sSup>
        <m:r>
          <w:rPr>
            <w:rFonts w:ascii="Cambria Math" w:eastAsiaTheme="minorEastAsia" w:hAnsi="Cambria Math" w:cs="Times New Roman"/>
          </w:rPr>
          <m:t xml:space="preserve"> </m:t>
        </m:r>
      </m:oMath>
      <w:r w:rsidRPr="000C3ECA">
        <w:rPr>
          <w:rFonts w:ascii="Times New Roman" w:eastAsiaTheme="minorEastAsia" w:hAnsi="Times New Roman" w:cs="Times New Roman"/>
        </w:rPr>
        <w:t xml:space="preserve"> . Expressed as follows:</w:t>
      </w:r>
    </w:p>
    <w:p w14:paraId="3EF6454C" w14:textId="7ED6DAD1" w:rsidR="000C3ECA" w:rsidRDefault="000C3ECA" w:rsidP="000C3ECA">
      <w:pPr>
        <w:pStyle w:val="MTDisplayEquation"/>
        <w:ind w:firstLineChars="50" w:firstLine="120"/>
      </w:pPr>
      <w:r>
        <w:tab/>
      </w:r>
      <w:bookmarkStart w:id="13" w:name="_Toc145421835"/>
      <w:r w:rsidR="0013756A" w:rsidRPr="00FF44A3">
        <w:rPr>
          <w:noProof/>
          <w:position w:val="-10"/>
        </w:rPr>
        <w:object w:dxaOrig="1080" w:dyaOrig="380" w14:anchorId="312F77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 style="width:54.4pt;height:19.25pt;mso-width-percent:0;mso-height-percent:0;mso-width-percent:0;mso-height-percent:0" o:ole="">
            <v:imagedata r:id="rId11" o:title=""/>
          </v:shape>
          <o:OLEObject Type="Embed" ProgID="Equation.DSMT4" ShapeID="_x0000_i1038" DrawAspect="Content" ObjectID="_1756105796" r:id="rId12"/>
        </w:object>
      </w:r>
      <w:r>
        <w:tab/>
      </w:r>
      <w:r>
        <w:rPr>
          <w:rFonts w:eastAsiaTheme="minorEastAsia" w:cs="Times New Roman"/>
          <w:iCs/>
        </w:rPr>
        <w:t>(3-4)</w:t>
      </w:r>
      <w:bookmarkEnd w:id="13"/>
    </w:p>
    <w:p w14:paraId="103EF6AE" w14:textId="67B611DB" w:rsidR="000C3ECA" w:rsidRDefault="000C3ECA" w:rsidP="000C3ECA">
      <w:pPr>
        <w:pStyle w:val="MTDisplayEquation"/>
        <w:rPr>
          <w:rFonts w:eastAsiaTheme="minorEastAsia" w:cs="Times New Roman"/>
          <w:iCs/>
        </w:rPr>
      </w:pPr>
      <w:r>
        <w:tab/>
      </w:r>
      <w:bookmarkStart w:id="14" w:name="_Toc145421836"/>
      <w:r w:rsidR="0013756A" w:rsidRPr="00FF44A3">
        <w:rPr>
          <w:noProof/>
          <w:position w:val="-6"/>
        </w:rPr>
        <w:object w:dxaOrig="1120" w:dyaOrig="340" w14:anchorId="0BB2764B">
          <v:shape id="_x0000_i1037" type="#_x0000_t75" alt="" style="width:55.25pt;height:16.75pt;mso-width-percent:0;mso-height-percent:0;mso-width-percent:0;mso-height-percent:0" o:ole="">
            <v:imagedata r:id="rId13" o:title=""/>
          </v:shape>
          <o:OLEObject Type="Embed" ProgID="Equation.DSMT4" ShapeID="_x0000_i1037" DrawAspect="Content" ObjectID="_1756105797" r:id="rId14"/>
        </w:object>
      </w:r>
      <w:r>
        <w:tab/>
      </w:r>
      <w:r>
        <w:rPr>
          <w:rFonts w:eastAsiaTheme="minorEastAsia" w:cs="Times New Roman"/>
          <w:iCs/>
        </w:rPr>
        <w:t>(3-5)</w:t>
      </w:r>
      <w:bookmarkEnd w:id="14"/>
    </w:p>
    <w:p w14:paraId="497FA669" w14:textId="1151609C" w:rsidR="000C3ECA" w:rsidRDefault="000C3ECA" w:rsidP="000C3ECA">
      <w:pPr>
        <w:pStyle w:val="MTDisplayEquation"/>
        <w:rPr>
          <w:rFonts w:eastAsiaTheme="minorEastAsia" w:cs="Times New Roman"/>
          <w:iCs/>
        </w:rPr>
      </w:pPr>
      <w:r>
        <w:tab/>
      </w:r>
      <w:bookmarkStart w:id="15" w:name="_Toc145421837"/>
      <w:r w:rsidR="0013756A" w:rsidRPr="00FF44A3">
        <w:rPr>
          <w:noProof/>
          <w:position w:val="-6"/>
        </w:rPr>
        <w:object w:dxaOrig="1060" w:dyaOrig="340" w14:anchorId="54070ED6">
          <v:shape id="_x0000_i1036" type="#_x0000_t75" alt="" style="width:52.75pt;height:16.75pt;mso-width-percent:0;mso-height-percent:0;mso-width-percent:0;mso-height-percent:0" o:ole="">
            <v:imagedata r:id="rId15" o:title=""/>
          </v:shape>
          <o:OLEObject Type="Embed" ProgID="Equation.DSMT4" ShapeID="_x0000_i1036" DrawAspect="Content" ObjectID="_1756105798" r:id="rId16"/>
        </w:object>
      </w:r>
      <w:r>
        <w:tab/>
      </w:r>
      <w:r>
        <w:rPr>
          <w:rFonts w:eastAsiaTheme="minorEastAsia" w:cs="Times New Roman"/>
          <w:iCs/>
        </w:rPr>
        <w:t>(3-6)</w:t>
      </w:r>
      <w:bookmarkEnd w:id="15"/>
    </w:p>
    <w:p w14:paraId="79F3FE09" w14:textId="33670431" w:rsidR="000C3ECA" w:rsidRPr="000C3ECA" w:rsidRDefault="000C3ECA" w:rsidP="000C3ECA">
      <w:pPr>
        <w:rPr>
          <w:rFonts w:eastAsiaTheme="minorEastAsia"/>
        </w:rPr>
      </w:pPr>
      <w:r>
        <w:rPr>
          <w:rFonts w:hint="eastAsia"/>
          <w:noProof/>
        </w:rPr>
        <w:drawing>
          <wp:anchor distT="0" distB="0" distL="114300" distR="114300" simplePos="0" relativeHeight="251665408" behindDoc="0" locked="0" layoutInCell="1" allowOverlap="1" wp14:anchorId="7447E66D" wp14:editId="517C3ED7">
            <wp:simplePos x="0" y="0"/>
            <wp:positionH relativeFrom="column">
              <wp:posOffset>2168067</wp:posOffset>
            </wp:positionH>
            <wp:positionV relativeFrom="paragraph">
              <wp:posOffset>201295</wp:posOffset>
            </wp:positionV>
            <wp:extent cx="1492250" cy="2769235"/>
            <wp:effectExtent l="0" t="0" r="0" b="0"/>
            <wp:wrapTopAndBottom/>
            <wp:docPr id="31" name="图片 3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图示&#10;&#10;描述已自动生成"/>
                    <pic:cNvPicPr/>
                  </pic:nvPicPr>
                  <pic:blipFill>
                    <a:blip r:embed="rId17">
                      <a:extLst>
                        <a:ext uri="{28A0092B-C50C-407E-A947-70E740481C1C}">
                          <a14:useLocalDpi xmlns:a14="http://schemas.microsoft.com/office/drawing/2010/main" val="0"/>
                        </a:ext>
                      </a:extLst>
                    </a:blip>
                    <a:stretch>
                      <a:fillRect/>
                    </a:stretch>
                  </pic:blipFill>
                  <pic:spPr>
                    <a:xfrm>
                      <a:off x="0" y="0"/>
                      <a:ext cx="1492250" cy="2769235"/>
                    </a:xfrm>
                    <a:prstGeom prst="rect">
                      <a:avLst/>
                    </a:prstGeom>
                  </pic:spPr>
                </pic:pic>
              </a:graphicData>
            </a:graphic>
            <wp14:sizeRelH relativeFrom="margin">
              <wp14:pctWidth>0</wp14:pctWidth>
            </wp14:sizeRelH>
            <wp14:sizeRelV relativeFrom="margin">
              <wp14:pctHeight>0</wp14:pctHeight>
            </wp14:sizeRelV>
          </wp:anchor>
        </w:drawing>
      </w:r>
    </w:p>
    <w:p w14:paraId="2E34C018" w14:textId="04B250F7" w:rsidR="000C3ECA" w:rsidRPr="003021D5" w:rsidRDefault="000C3ECA" w:rsidP="000C3ECA">
      <w:pPr>
        <w:pStyle w:val="ac"/>
        <w:jc w:val="center"/>
        <w:rPr>
          <w:rFonts w:ascii="Times New Roman" w:eastAsia="Times New Roman" w:hAnsi="Times New Roman" w:cs="Times New Roman"/>
          <w:b/>
          <w:bCs/>
          <w:noProof/>
          <w:sz w:val="21"/>
          <w:szCs w:val="21"/>
        </w:rPr>
      </w:pPr>
      <w:r w:rsidRPr="003021D5">
        <w:rPr>
          <w:rFonts w:ascii="Times New Roman" w:eastAsia="Times New Roman" w:hAnsi="Times New Roman" w:cs="Times New Roman"/>
          <w:b/>
          <w:bCs/>
          <w:noProof/>
          <w:sz w:val="21"/>
          <w:szCs w:val="21"/>
        </w:rPr>
        <w:t>Fig</w:t>
      </w:r>
      <w:r w:rsidRPr="003021D5">
        <w:rPr>
          <w:rFonts w:ascii="Times New Roman" w:eastAsia="Times New Roman" w:hAnsi="Times New Roman" w:cs="Times New Roman" w:hint="eastAsia"/>
          <w:b/>
          <w:bCs/>
          <w:noProof/>
          <w:sz w:val="21"/>
          <w:szCs w:val="21"/>
        </w:rPr>
        <w:t>ure</w:t>
      </w:r>
      <w:r w:rsidRPr="003021D5">
        <w:rPr>
          <w:rFonts w:ascii="Times New Roman" w:eastAsia="Times New Roman" w:hAnsi="Times New Roman" w:cs="Times New Roman"/>
          <w:b/>
          <w:bCs/>
          <w:noProof/>
          <w:sz w:val="21"/>
          <w:szCs w:val="21"/>
        </w:rPr>
        <w:t xml:space="preserve"> 3-</w:t>
      </w:r>
      <w:r>
        <w:rPr>
          <w:rFonts w:ascii="Times New Roman" w:eastAsia="Times New Roman" w:hAnsi="Times New Roman" w:cs="Times New Roman"/>
          <w:b/>
          <w:bCs/>
          <w:noProof/>
          <w:sz w:val="21"/>
          <w:szCs w:val="21"/>
        </w:rPr>
        <w:t>1</w:t>
      </w:r>
      <w:r w:rsidRPr="003021D5">
        <w:rPr>
          <w:rFonts w:ascii="Times New Roman" w:eastAsia="Times New Roman" w:hAnsi="Times New Roman" w:cs="Times New Roman"/>
          <w:b/>
          <w:bCs/>
          <w:noProof/>
          <w:sz w:val="21"/>
          <w:szCs w:val="21"/>
        </w:rPr>
        <w:t xml:space="preserve">. </w:t>
      </w:r>
      <w:r>
        <w:rPr>
          <w:rFonts w:ascii="Times New Roman" w:eastAsia="Times New Roman" w:hAnsi="Times New Roman" w:cs="Times New Roman"/>
          <w:b/>
          <w:bCs/>
          <w:noProof/>
          <w:sz w:val="21"/>
          <w:szCs w:val="21"/>
        </w:rPr>
        <w:t>Structure of self-attention</w:t>
      </w:r>
    </w:p>
    <w:p w14:paraId="082E112B" w14:textId="79BF155D" w:rsidR="001636C3" w:rsidRPr="001636C3" w:rsidRDefault="001636C3" w:rsidP="001636C3">
      <w:pPr>
        <w:ind w:firstLine="420"/>
        <w:rPr>
          <w:rFonts w:ascii="Times New Roman" w:eastAsiaTheme="minorEastAsia" w:hAnsi="Times New Roman" w:cs="Times New Roman"/>
        </w:rPr>
      </w:pPr>
      <w:r w:rsidRPr="001636C3">
        <w:rPr>
          <w:rFonts w:ascii="Times New Roman" w:eastAsiaTheme="minorEastAsia" w:hAnsi="Times New Roman" w:cs="Times New Roman"/>
        </w:rPr>
        <w:t xml:space="preserve">After obtaining the Q, K and V matrices, they are input into the self-attention module, and the calculation method is as above. Calculate the inner product of Q and K, divide by </w:t>
      </w:r>
      <w:r w:rsidR="0013756A" w:rsidRPr="0013756A">
        <w:rPr>
          <w:rFonts w:ascii="Times New Roman" w:eastAsia="宋体" w:hAnsi="Times New Roman" w:cs="宋体"/>
          <w:noProof/>
          <w:kern w:val="0"/>
          <w:position w:val="-14"/>
          <w:sz w:val="24"/>
          <w:szCs w:val="24"/>
        </w:rPr>
        <w:object w:dxaOrig="520" w:dyaOrig="440" w14:anchorId="4923FDC9">
          <v:shape id="_x0000_i1035" type="#_x0000_t75" alt="" style="width:20.95pt;height:17.6pt;mso-width-percent:0;mso-height-percent:0;mso-width-percent:0;mso-height-percent:0" o:ole="">
            <v:imagedata r:id="rId18" o:title=""/>
          </v:shape>
          <o:OLEObject Type="Embed" ProgID="Equation.DSMT4" ShapeID="_x0000_i1035" DrawAspect="Content" ObjectID="_1756105799" r:id="rId19"/>
        </w:object>
      </w:r>
      <w:r w:rsidRPr="001636C3">
        <w:rPr>
          <w:rFonts w:ascii="Times New Roman" w:eastAsiaTheme="minorEastAsia" w:hAnsi="Times New Roman" w:cs="Times New Roman"/>
        </w:rPr>
        <w:t xml:space="preserve"> for normalization processing, and then softmax processing to obtain the attention weight coefficient, and then multiply it with V to obtain the final output matrix Z.</w:t>
      </w:r>
    </w:p>
    <w:p w14:paraId="6A5541AF" w14:textId="66F473BB" w:rsidR="001636C3" w:rsidRPr="001636C3" w:rsidRDefault="001636C3" w:rsidP="001636C3">
      <w:pPr>
        <w:ind w:firstLine="420"/>
        <w:rPr>
          <w:rFonts w:ascii="Times New Roman" w:eastAsiaTheme="minorEastAsia" w:hAnsi="Times New Roman" w:cs="Times New Roman"/>
        </w:rPr>
      </w:pPr>
      <w:r w:rsidRPr="001636C3">
        <w:rPr>
          <w:rFonts w:ascii="Times New Roman" w:eastAsiaTheme="minorEastAsia" w:hAnsi="Times New Roman" w:cs="Times New Roman"/>
        </w:rPr>
        <w:t>In Transformer, a multi-head attention module is composed of multiple self-attention modules, as shown in Figure 3-1. At the same time, Q, K and V are input to multiple self-attention modules to obtain information on different aspects of the data, such as long-short distance dependence information. If x self-attention modules are added, then x self-attention output Z</w:t>
      </w:r>
      <w:r>
        <w:rPr>
          <w:rFonts w:ascii="Times New Roman" w:eastAsiaTheme="minorEastAsia" w:hAnsi="Times New Roman" w:cs="Times New Roman"/>
        </w:rPr>
        <w:t>1-</w:t>
      </w:r>
      <w:r>
        <w:rPr>
          <w:rFonts w:ascii="Times New Roman" w:eastAsiaTheme="minorEastAsia" w:hAnsi="Times New Roman" w:cs="Times New Roman" w:hint="eastAsia"/>
        </w:rPr>
        <w:t>Z</w:t>
      </w:r>
      <w:r>
        <w:rPr>
          <w:rFonts w:ascii="Times New Roman" w:eastAsiaTheme="minorEastAsia" w:hAnsi="Times New Roman" w:cs="Times New Roman"/>
        </w:rPr>
        <w:t>x</w:t>
      </w:r>
      <w:r w:rsidRPr="001636C3">
        <w:rPr>
          <w:rFonts w:ascii="Times New Roman" w:eastAsiaTheme="minorEastAsia" w:hAnsi="Times New Roman" w:cs="Times New Roman"/>
        </w:rPr>
        <w:t xml:space="preserve"> will be obtained in the end, and then spliced and input to a linear layer to obtain the final output Z. The purpose of linear transformation is to output the dimension of Z Dimensions converted to data matrix X.</w:t>
      </w:r>
    </w:p>
    <w:p w14:paraId="56A5B59A" w14:textId="63C5D713" w:rsidR="000C3ECA" w:rsidRDefault="001636C3" w:rsidP="001636C3">
      <w:pPr>
        <w:ind w:firstLine="420"/>
        <w:rPr>
          <w:rFonts w:ascii="Times New Roman" w:eastAsiaTheme="minorEastAsia" w:hAnsi="Times New Roman" w:cs="Times New Roman"/>
        </w:rPr>
      </w:pPr>
      <w:r w:rsidRPr="001636C3">
        <w:rPr>
          <w:rFonts w:ascii="Times New Roman" w:eastAsiaTheme="minorEastAsia" w:hAnsi="Times New Roman" w:cs="Times New Roman"/>
        </w:rPr>
        <w:t xml:space="preserve">The residual connection (skip-connect) and layer normalization (LayerNorm) are calculated as </w:t>
      </w:r>
      <w:r w:rsidRPr="001636C3">
        <w:rPr>
          <w:rFonts w:ascii="Times New Roman" w:eastAsiaTheme="minorEastAsia" w:hAnsi="Times New Roman" w:cs="Times New Roman"/>
        </w:rPr>
        <w:lastRenderedPageBreak/>
        <w:t>follows:</w:t>
      </w:r>
    </w:p>
    <w:p w14:paraId="3BD0FF89" w14:textId="0F896ED1" w:rsidR="001636C3" w:rsidRPr="001636C3" w:rsidRDefault="001636C3" w:rsidP="001636C3">
      <w:pPr>
        <w:pStyle w:val="MTDisplayEquation"/>
      </w:pPr>
      <w:r>
        <w:tab/>
      </w:r>
      <w:bookmarkStart w:id="16" w:name="_Toc145421838"/>
      <w:r w:rsidR="0013756A" w:rsidRPr="00DC7654">
        <w:rPr>
          <w:noProof/>
          <w:position w:val="-10"/>
        </w:rPr>
        <w:object w:dxaOrig="4420" w:dyaOrig="340" w14:anchorId="1F55C0DF">
          <v:shape id="_x0000_i1034" type="#_x0000_t75" alt="" style="width:220.1pt;height:16.75pt;mso-width-percent:0;mso-height-percent:0;mso-width-percent:0;mso-height-percent:0" o:ole="">
            <v:imagedata r:id="rId20" o:title=""/>
          </v:shape>
          <o:OLEObject Type="Embed" ProgID="Equation.DSMT4" ShapeID="_x0000_i1034" DrawAspect="Content" ObjectID="_1756105800" r:id="rId21"/>
        </w:object>
      </w:r>
      <w:r>
        <w:tab/>
        <w:t xml:space="preserve">  </w:t>
      </w:r>
      <w:r>
        <w:rPr>
          <w:rFonts w:eastAsiaTheme="minorEastAsia" w:cs="Times New Roman"/>
          <w:iCs/>
        </w:rPr>
        <w:t>(3-7)</w:t>
      </w:r>
      <w:bookmarkEnd w:id="16"/>
    </w:p>
    <w:p w14:paraId="6F70018E" w14:textId="77777777" w:rsidR="001636C3" w:rsidRDefault="001636C3" w:rsidP="00D32E5C">
      <w:pPr>
        <w:rPr>
          <w:rFonts w:ascii="Times New Roman" w:eastAsiaTheme="minorEastAsia" w:hAnsi="Times New Roman" w:cs="Times New Roman"/>
          <w:b/>
          <w:bCs/>
        </w:rPr>
      </w:pPr>
    </w:p>
    <w:p w14:paraId="07F57551" w14:textId="6A74DA67" w:rsidR="00691A6B" w:rsidRPr="00691A6B" w:rsidRDefault="000B722C" w:rsidP="00691A6B">
      <w:pPr>
        <w:rPr>
          <w:rFonts w:ascii="Times New Roman" w:eastAsiaTheme="minorEastAsia" w:hAnsi="Times New Roman" w:cs="Times New Roman"/>
        </w:rPr>
      </w:pPr>
      <w:r>
        <w:rPr>
          <w:rFonts w:ascii="Times New Roman" w:eastAsiaTheme="minorEastAsia" w:hAnsi="Times New Roman" w:cs="Times New Roman"/>
          <w:b/>
          <w:bCs/>
        </w:rPr>
        <w:t xml:space="preserve">Crossmodal </w:t>
      </w:r>
      <w:r w:rsidR="0017338A">
        <w:rPr>
          <w:rFonts w:ascii="Times New Roman" w:eastAsiaTheme="minorEastAsia" w:hAnsi="Times New Roman" w:cs="Times New Roman" w:hint="eastAsia"/>
          <w:b/>
          <w:bCs/>
        </w:rPr>
        <w:t>Attention</w:t>
      </w:r>
      <w:r w:rsidR="003D4D7D" w:rsidRPr="003D4D7D">
        <w:rPr>
          <w:rFonts w:ascii="Times New Roman" w:eastAsiaTheme="minorEastAsia" w:hAnsi="Times New Roman" w:cs="Times New Roman"/>
          <w:b/>
          <w:bCs/>
        </w:rPr>
        <w:t>.</w:t>
      </w:r>
      <w:r w:rsidR="003D4D7D">
        <w:rPr>
          <w:rFonts w:ascii="Times New Roman" w:eastAsiaTheme="minorEastAsia" w:hAnsi="Times New Roman" w:cs="Times New Roman"/>
        </w:rPr>
        <w:t xml:space="preserve"> </w:t>
      </w:r>
      <w:r w:rsidR="00691A6B" w:rsidRPr="00691A6B">
        <w:rPr>
          <w:rFonts w:ascii="Times New Roman" w:eastAsiaTheme="minorEastAsia" w:hAnsi="Times New Roman" w:cs="Times New Roman"/>
        </w:rPr>
        <w:t>Among many retrieval tasks, multimodal retrieval is undoubtedly the most challenging part because it involves the correlation and fusion of two or more different types of data. Most of the traditional multi-modal retrieval methods are based on manually designed features or use shallow neural network technology for feature extraction. These early methods were characterized by being clear and intuitive, but they quickly ran into challenges. A significant problem is that these methods are prone to information misalignment and semantic differences when processing complex and changeable data, which in turn affects the accuracy of retrieval.</w:t>
      </w:r>
      <w:r w:rsidR="00691A6B">
        <w:rPr>
          <w:rFonts w:ascii="Times New Roman" w:eastAsiaTheme="minorEastAsia" w:hAnsi="Times New Roman" w:cs="Times New Roman" w:hint="eastAsia"/>
        </w:rPr>
        <w:t xml:space="preserve"> </w:t>
      </w:r>
      <w:r w:rsidR="00691A6B" w:rsidRPr="00691A6B">
        <w:rPr>
          <w:rFonts w:ascii="Times New Roman" w:eastAsiaTheme="minorEastAsia" w:hAnsi="Times New Roman" w:cs="Times New Roman"/>
        </w:rPr>
        <w:t>But fortunately, technological development does not stop there. Transformer, as a new architecture, provides a new way of thinking for processing sequence data. The Transformer [22] mentioned in the original article is likely to be a model that has had a huge impact in the field of NLP in recent years. It abandons the recursive structure of RNN and replaces it with a parallel processing mechanism, which significantly improves the overall computing efficiency. What’s more worth mentioning is that Transformer’s architecture can effectively capture long-distance dependencies in sequence data, which is particularly important for application scenarios such as traffic scenarios that evolve rapidly and change content significantly.</w:t>
      </w:r>
      <w:r w:rsidR="00691A6B">
        <w:rPr>
          <w:rFonts w:ascii="Times New Roman" w:eastAsiaTheme="minorEastAsia" w:hAnsi="Times New Roman" w:cs="Times New Roman"/>
        </w:rPr>
        <w:t xml:space="preserve"> </w:t>
      </w:r>
      <w:r w:rsidR="00691A6B" w:rsidRPr="00691A6B">
        <w:rPr>
          <w:rFonts w:ascii="Times New Roman" w:eastAsiaTheme="minorEastAsia" w:hAnsi="Times New Roman" w:cs="Times New Roman"/>
        </w:rPr>
        <w:t>In fact, the complexity of traffic scenes is not only reflected in its rapid evolution, but also in the fact that it contains rich, fine-grained multi-modal data. Semantic alignment and fusion between these data is the key to achieving high-accuracy retrieval. Transformer, with its powerful information capture capabilities, can more deeply understand the semantic information in these data and achieve more accurate multi-modal semantic alignment.</w:t>
      </w:r>
    </w:p>
    <w:p w14:paraId="55329DC3" w14:textId="2CAA0DB0" w:rsidR="00A16038" w:rsidRDefault="00691A6B" w:rsidP="00691A6B">
      <w:pPr>
        <w:ind w:firstLine="420"/>
        <w:rPr>
          <w:rFonts w:ascii="Times New Roman" w:eastAsiaTheme="minorEastAsia" w:hAnsi="Times New Roman" w:cs="Times New Roman"/>
        </w:rPr>
      </w:pPr>
      <w:r w:rsidRPr="00691A6B">
        <w:rPr>
          <w:rFonts w:ascii="Times New Roman" w:eastAsiaTheme="minorEastAsia" w:hAnsi="Times New Roman" w:cs="Times New Roman"/>
        </w:rPr>
        <w:t>However, the emergence of Transformer is only the beginning of the progress of multi-modal retrieval. Subsequently, scholars combined the cross-modal needs and proposed a cross-modal Attention mechanism. The core of this mechanism is that it is not limited to feature alignment within the same modality, but more importantly, the interaction and integration of features between different modalities. This mechanism has proven its powerful effect in the field of computer vision. At the same time, it also further enhances the application potential of Transformer in the field of multi-modal retrieval. The figure below shows the working principle of this cross-modal Attention. It can be seen that through this mechanism, we can achieve information exchange between different modalities more efficiently and accurately, thereby improving the overall retrieval effect.</w:t>
      </w:r>
      <w:r>
        <w:rPr>
          <w:rFonts w:ascii="Times New Roman" w:eastAsiaTheme="minorEastAsia" w:hAnsi="Times New Roman" w:cs="Times New Roman"/>
        </w:rPr>
        <w:t xml:space="preserve"> </w:t>
      </w:r>
      <w:r w:rsidRPr="00691A6B">
        <w:rPr>
          <w:rFonts w:ascii="Times New Roman" w:eastAsiaTheme="minorEastAsia" w:hAnsi="Times New Roman" w:cs="Times New Roman"/>
        </w:rPr>
        <w:t>In general, from traditional artificial feature design to shallow neural networks to today's Transformer and cross-modal attention mechanisms, the field of multi-modal retrieval has experienced technological innovations again and again. These innovations are inseparable from scholars' in-depth understanding of data, scenarios and tasks, as well as their continuous pursuit of technology. In the future, with the further advancement of technology, multi-modal retrieval will undoubtedly achieve more accurate and efficient results, providing strong technical support for various application scenarios.</w:t>
      </w:r>
    </w:p>
    <w:p w14:paraId="3221A45A" w14:textId="17713411" w:rsidR="00AF7541" w:rsidRDefault="00B024A0" w:rsidP="00AF7541">
      <w:pPr>
        <w:jc w:val="center"/>
        <w:rPr>
          <w:rFonts w:ascii="Times New Roman" w:eastAsiaTheme="minorEastAsia" w:hAnsi="Times New Roman" w:cs="Times New Roman"/>
        </w:rPr>
      </w:pPr>
      <w:r>
        <w:rPr>
          <w:rFonts w:ascii="Times New Roman" w:eastAsiaTheme="minorEastAsia" w:hAnsi="Times New Roman" w:cs="Times New Roman"/>
          <w:noProof/>
        </w:rPr>
        <w:lastRenderedPageBreak/>
        <w:drawing>
          <wp:inline distT="0" distB="0" distL="0" distR="0" wp14:anchorId="6FDC728B" wp14:editId="09A0959A">
            <wp:extent cx="3288146" cy="2140213"/>
            <wp:effectExtent l="0" t="0" r="0" b="0"/>
            <wp:docPr id="33" name="图片 3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图示&#10;&#10;描述已自动生成"/>
                    <pic:cNvPicPr/>
                  </pic:nvPicPr>
                  <pic:blipFill>
                    <a:blip r:embed="rId22">
                      <a:extLst>
                        <a:ext uri="{28A0092B-C50C-407E-A947-70E740481C1C}">
                          <a14:useLocalDpi xmlns:a14="http://schemas.microsoft.com/office/drawing/2010/main" val="0"/>
                        </a:ext>
                      </a:extLst>
                    </a:blip>
                    <a:stretch>
                      <a:fillRect/>
                    </a:stretch>
                  </pic:blipFill>
                  <pic:spPr>
                    <a:xfrm>
                      <a:off x="0" y="0"/>
                      <a:ext cx="3305715" cy="2151648"/>
                    </a:xfrm>
                    <a:prstGeom prst="rect">
                      <a:avLst/>
                    </a:prstGeom>
                  </pic:spPr>
                </pic:pic>
              </a:graphicData>
            </a:graphic>
          </wp:inline>
        </w:drawing>
      </w:r>
    </w:p>
    <w:p w14:paraId="6CE72ED0" w14:textId="2C9DF405" w:rsidR="00856E5A" w:rsidRPr="00915223" w:rsidRDefault="00856E5A" w:rsidP="00AF7541">
      <w:pPr>
        <w:jc w:val="center"/>
        <w:rPr>
          <w:rFonts w:ascii="Times New Roman" w:eastAsiaTheme="minorEastAsia" w:hAnsi="Times New Roman" w:cs="Times New Roman"/>
        </w:rPr>
      </w:pPr>
      <w:r>
        <w:rPr>
          <w:noProof/>
        </w:rPr>
        <mc:AlternateContent>
          <mc:Choice Requires="wps">
            <w:drawing>
              <wp:anchor distT="0" distB="0" distL="114300" distR="114300" simplePos="0" relativeHeight="251663360" behindDoc="0" locked="0" layoutInCell="1" allowOverlap="1" wp14:anchorId="42A73EC8" wp14:editId="24D4C64D">
                <wp:simplePos x="0" y="0"/>
                <wp:positionH relativeFrom="column">
                  <wp:posOffset>984738</wp:posOffset>
                </wp:positionH>
                <wp:positionV relativeFrom="paragraph">
                  <wp:posOffset>198755</wp:posOffset>
                </wp:positionV>
                <wp:extent cx="3960495" cy="635"/>
                <wp:effectExtent l="0" t="0" r="0" b="0"/>
                <wp:wrapTopAndBottom/>
                <wp:docPr id="15" name="文本框 15"/>
                <wp:cNvGraphicFramePr/>
                <a:graphic xmlns:a="http://schemas.openxmlformats.org/drawingml/2006/main">
                  <a:graphicData uri="http://schemas.microsoft.com/office/word/2010/wordprocessingShape">
                    <wps:wsp>
                      <wps:cNvSpPr txBox="1"/>
                      <wps:spPr>
                        <a:xfrm>
                          <a:off x="0" y="0"/>
                          <a:ext cx="3960495" cy="635"/>
                        </a:xfrm>
                        <a:prstGeom prst="rect">
                          <a:avLst/>
                        </a:prstGeom>
                        <a:solidFill>
                          <a:prstClr val="white"/>
                        </a:solidFill>
                        <a:ln>
                          <a:noFill/>
                        </a:ln>
                      </wps:spPr>
                      <wps:txbx>
                        <w:txbxContent>
                          <w:p w14:paraId="7BFBDC11" w14:textId="5FD41A3D" w:rsidR="00856E5A" w:rsidRPr="003021D5" w:rsidRDefault="00856E5A" w:rsidP="00856E5A">
                            <w:pPr>
                              <w:pStyle w:val="ac"/>
                              <w:jc w:val="center"/>
                              <w:rPr>
                                <w:rFonts w:ascii="Times New Roman" w:eastAsia="Times New Roman" w:hAnsi="Times New Roman" w:cs="Times New Roman"/>
                                <w:b/>
                                <w:bCs/>
                                <w:noProof/>
                                <w:sz w:val="21"/>
                                <w:szCs w:val="21"/>
                              </w:rPr>
                            </w:pPr>
                            <w:r w:rsidRPr="003021D5">
                              <w:rPr>
                                <w:rFonts w:ascii="Times New Roman" w:eastAsia="Times New Roman" w:hAnsi="Times New Roman" w:cs="Times New Roman"/>
                                <w:b/>
                                <w:bCs/>
                                <w:noProof/>
                                <w:sz w:val="21"/>
                                <w:szCs w:val="21"/>
                              </w:rPr>
                              <w:t>Fig</w:t>
                            </w:r>
                            <w:r w:rsidR="003021D5" w:rsidRPr="003021D5">
                              <w:rPr>
                                <w:rFonts w:ascii="Times New Roman" w:eastAsia="Times New Roman" w:hAnsi="Times New Roman" w:cs="Times New Roman" w:hint="eastAsia"/>
                                <w:b/>
                                <w:bCs/>
                                <w:noProof/>
                                <w:sz w:val="21"/>
                                <w:szCs w:val="21"/>
                              </w:rPr>
                              <w:t>ure</w:t>
                            </w:r>
                            <w:r w:rsidR="003021D5" w:rsidRPr="003021D5">
                              <w:rPr>
                                <w:rFonts w:ascii="Times New Roman" w:eastAsia="Times New Roman" w:hAnsi="Times New Roman" w:cs="Times New Roman"/>
                                <w:b/>
                                <w:bCs/>
                                <w:noProof/>
                                <w:sz w:val="21"/>
                                <w:szCs w:val="21"/>
                              </w:rPr>
                              <w:t xml:space="preserve"> </w:t>
                            </w:r>
                            <w:r w:rsidR="00E4063A" w:rsidRPr="003021D5">
                              <w:rPr>
                                <w:rFonts w:ascii="Times New Roman" w:eastAsia="Times New Roman" w:hAnsi="Times New Roman" w:cs="Times New Roman"/>
                                <w:b/>
                                <w:bCs/>
                                <w:noProof/>
                                <w:sz w:val="21"/>
                                <w:szCs w:val="21"/>
                              </w:rPr>
                              <w:t>3-</w:t>
                            </w:r>
                            <w:r w:rsidR="000C3ECA">
                              <w:rPr>
                                <w:rFonts w:ascii="Times New Roman" w:eastAsia="Times New Roman" w:hAnsi="Times New Roman" w:cs="Times New Roman"/>
                                <w:b/>
                                <w:bCs/>
                                <w:noProof/>
                                <w:sz w:val="21"/>
                                <w:szCs w:val="21"/>
                              </w:rPr>
                              <w:t>2</w:t>
                            </w:r>
                            <w:r w:rsidRPr="003021D5">
                              <w:rPr>
                                <w:rFonts w:ascii="Times New Roman" w:eastAsia="Times New Roman" w:hAnsi="Times New Roman" w:cs="Times New Roman"/>
                                <w:b/>
                                <w:bCs/>
                                <w:noProof/>
                                <w:sz w:val="21"/>
                                <w:szCs w:val="21"/>
                              </w:rPr>
                              <w:t xml:space="preserve">. Calculation process </w:t>
                            </w:r>
                            <w:r w:rsidRPr="003021D5">
                              <w:rPr>
                                <w:rFonts w:ascii="Times New Roman" w:eastAsia="Times New Roman" w:hAnsi="Times New Roman" w:cs="Times New Roman" w:hint="eastAsia"/>
                                <w:b/>
                                <w:bCs/>
                                <w:noProof/>
                                <w:sz w:val="21"/>
                                <w:szCs w:val="21"/>
                              </w:rPr>
                              <w:t>of</w:t>
                            </w:r>
                            <w:r w:rsidRPr="003021D5">
                              <w:rPr>
                                <w:rFonts w:ascii="Times New Roman" w:eastAsia="Times New Roman" w:hAnsi="Times New Roman" w:cs="Times New Roman"/>
                                <w:b/>
                                <w:bCs/>
                                <w:noProof/>
                                <w:sz w:val="21"/>
                                <w:szCs w:val="21"/>
                              </w:rPr>
                              <w:t xml:space="preserve"> </w:t>
                            </w:r>
                            <w:r w:rsidRPr="003021D5">
                              <w:rPr>
                                <w:rFonts w:ascii="Times New Roman" w:eastAsiaTheme="minorEastAsia" w:hAnsi="Times New Roman" w:cs="Times New Roman"/>
                                <w:b/>
                                <w:bCs/>
                                <w:sz w:val="21"/>
                                <w:szCs w:val="21"/>
                              </w:rPr>
                              <w:t xml:space="preserve">Crossmodal </w:t>
                            </w:r>
                            <w:r w:rsidRPr="003021D5">
                              <w:rPr>
                                <w:rFonts w:ascii="Times New Roman" w:eastAsiaTheme="minorEastAsia" w:hAnsi="Times New Roman" w:cs="Times New Roman" w:hint="eastAsia"/>
                                <w:b/>
                                <w:bCs/>
                                <w:sz w:val="21"/>
                                <w:szCs w:val="21"/>
                              </w:rPr>
                              <w:t>Attention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A73EC8" id="文本框 15" o:spid="_x0000_s1027" type="#_x0000_t202" style="position:absolute;left:0;text-align:left;margin-left:77.55pt;margin-top:15.65pt;width:311.8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" stroked="f">
                <v:textbox style="mso-fit-shape-to-text:t" inset="0,0,0,0">
                  <w:txbxContent>
                    <w:p w14:paraId="7BFBDC11" w14:textId="5FD41A3D" w:rsidR="00856E5A" w:rsidRPr="003021D5" w:rsidRDefault="00856E5A" w:rsidP="00856E5A">
                      <w:pPr>
                        <w:pStyle w:val="ac"/>
                        <w:jc w:val="center"/>
                        <w:rPr>
                          <w:rFonts w:ascii="Times New Roman" w:eastAsia="Times New Roman" w:hAnsi="Times New Roman" w:cs="Times New Roman"/>
                          <w:b/>
                          <w:bCs/>
                          <w:noProof/>
                          <w:sz w:val="21"/>
                          <w:szCs w:val="21"/>
                        </w:rPr>
                      </w:pPr>
                      <w:r w:rsidRPr="003021D5">
                        <w:rPr>
                          <w:rFonts w:ascii="Times New Roman" w:eastAsia="Times New Roman" w:hAnsi="Times New Roman" w:cs="Times New Roman"/>
                          <w:b/>
                          <w:bCs/>
                          <w:noProof/>
                          <w:sz w:val="21"/>
                          <w:szCs w:val="21"/>
                        </w:rPr>
                        <w:t>Fig</w:t>
                      </w:r>
                      <w:r w:rsidR="003021D5" w:rsidRPr="003021D5">
                        <w:rPr>
                          <w:rFonts w:ascii="Times New Roman" w:eastAsia="Times New Roman" w:hAnsi="Times New Roman" w:cs="Times New Roman" w:hint="eastAsia"/>
                          <w:b/>
                          <w:bCs/>
                          <w:noProof/>
                          <w:sz w:val="21"/>
                          <w:szCs w:val="21"/>
                        </w:rPr>
                        <w:t>ure</w:t>
                      </w:r>
                      <w:r w:rsidR="003021D5" w:rsidRPr="003021D5">
                        <w:rPr>
                          <w:rFonts w:ascii="Times New Roman" w:eastAsia="Times New Roman" w:hAnsi="Times New Roman" w:cs="Times New Roman"/>
                          <w:b/>
                          <w:bCs/>
                          <w:noProof/>
                          <w:sz w:val="21"/>
                          <w:szCs w:val="21"/>
                        </w:rPr>
                        <w:t xml:space="preserve"> </w:t>
                      </w:r>
                      <w:r w:rsidR="00E4063A" w:rsidRPr="003021D5">
                        <w:rPr>
                          <w:rFonts w:ascii="Times New Roman" w:eastAsia="Times New Roman" w:hAnsi="Times New Roman" w:cs="Times New Roman"/>
                          <w:b/>
                          <w:bCs/>
                          <w:noProof/>
                          <w:sz w:val="21"/>
                          <w:szCs w:val="21"/>
                        </w:rPr>
                        <w:t>3-</w:t>
                      </w:r>
                      <w:r w:rsidR="000C3ECA">
                        <w:rPr>
                          <w:rFonts w:ascii="Times New Roman" w:eastAsia="Times New Roman" w:hAnsi="Times New Roman" w:cs="Times New Roman"/>
                          <w:b/>
                          <w:bCs/>
                          <w:noProof/>
                          <w:sz w:val="21"/>
                          <w:szCs w:val="21"/>
                        </w:rPr>
                        <w:t>2</w:t>
                      </w:r>
                      <w:r w:rsidRPr="003021D5">
                        <w:rPr>
                          <w:rFonts w:ascii="Times New Roman" w:eastAsia="Times New Roman" w:hAnsi="Times New Roman" w:cs="Times New Roman"/>
                          <w:b/>
                          <w:bCs/>
                          <w:noProof/>
                          <w:sz w:val="21"/>
                          <w:szCs w:val="21"/>
                        </w:rPr>
                        <w:t xml:space="preserve">. Calculation process </w:t>
                      </w:r>
                      <w:r w:rsidRPr="003021D5">
                        <w:rPr>
                          <w:rFonts w:ascii="Times New Roman" w:eastAsia="Times New Roman" w:hAnsi="Times New Roman" w:cs="Times New Roman" w:hint="eastAsia"/>
                          <w:b/>
                          <w:bCs/>
                          <w:noProof/>
                          <w:sz w:val="21"/>
                          <w:szCs w:val="21"/>
                        </w:rPr>
                        <w:t>of</w:t>
                      </w:r>
                      <w:r w:rsidRPr="003021D5">
                        <w:rPr>
                          <w:rFonts w:ascii="Times New Roman" w:eastAsia="Times New Roman" w:hAnsi="Times New Roman" w:cs="Times New Roman"/>
                          <w:b/>
                          <w:bCs/>
                          <w:noProof/>
                          <w:sz w:val="21"/>
                          <w:szCs w:val="21"/>
                        </w:rPr>
                        <w:t xml:space="preserve"> </w:t>
                      </w:r>
                      <w:proofErr w:type="spellStart"/>
                      <w:r w:rsidRPr="003021D5">
                        <w:rPr>
                          <w:rFonts w:ascii="Times New Roman" w:eastAsiaTheme="minorEastAsia" w:hAnsi="Times New Roman" w:cs="Times New Roman"/>
                          <w:b/>
                          <w:bCs/>
                          <w:sz w:val="21"/>
                          <w:szCs w:val="21"/>
                        </w:rPr>
                        <w:t>Crossmodal</w:t>
                      </w:r>
                      <w:proofErr w:type="spellEnd"/>
                      <w:r w:rsidRPr="003021D5">
                        <w:rPr>
                          <w:rFonts w:ascii="Times New Roman" w:eastAsiaTheme="minorEastAsia" w:hAnsi="Times New Roman" w:cs="Times New Roman"/>
                          <w:b/>
                          <w:bCs/>
                          <w:sz w:val="21"/>
                          <w:szCs w:val="21"/>
                        </w:rPr>
                        <w:t xml:space="preserve"> </w:t>
                      </w:r>
                      <w:r w:rsidRPr="003021D5">
                        <w:rPr>
                          <w:rFonts w:ascii="Times New Roman" w:eastAsiaTheme="minorEastAsia" w:hAnsi="Times New Roman" w:cs="Times New Roman" w:hint="eastAsia"/>
                          <w:b/>
                          <w:bCs/>
                          <w:sz w:val="21"/>
                          <w:szCs w:val="21"/>
                        </w:rPr>
                        <w:t>Attention</w:t>
                      </w:r>
                    </w:p>
                  </w:txbxContent>
                </v:textbox>
                <w10:wrap type="topAndBottom"/>
              </v:shape>
            </w:pict>
          </mc:Fallback>
        </mc:AlternateContent>
      </w:r>
    </w:p>
    <w:p w14:paraId="39E2E88B" w14:textId="4AE94C48" w:rsidR="00745B7D" w:rsidRPr="00745B7D" w:rsidRDefault="003D4D7D" w:rsidP="00B024A0">
      <w:pPr>
        <w:rPr>
          <w:rFonts w:ascii="Times New Roman" w:eastAsiaTheme="minorEastAsia" w:hAnsi="Times New Roman" w:cs="Times New Roman"/>
        </w:rPr>
      </w:pPr>
      <w:r>
        <w:rPr>
          <w:rFonts w:ascii="Times New Roman" w:eastAsiaTheme="minorEastAsia" w:hAnsi="Times New Roman" w:cs="Times New Roman"/>
        </w:rPr>
        <w:tab/>
      </w:r>
    </w:p>
    <w:p w14:paraId="500C5BD6" w14:textId="53ED74F6" w:rsidR="00822B07" w:rsidRDefault="00B503C3">
      <w:pPr>
        <w:rPr>
          <w:rFonts w:ascii="Times New Roman" w:eastAsiaTheme="minorEastAsia" w:hAnsi="Times New Roman" w:cs="Times New Roman"/>
        </w:rPr>
      </w:pPr>
      <w:r>
        <w:rPr>
          <w:rFonts w:ascii="Times New Roman" w:eastAsiaTheme="minorEastAsia" w:hAnsi="Times New Roman" w:cs="Times New Roman"/>
        </w:rPr>
        <w:tab/>
      </w:r>
      <w:r w:rsidR="00856E5A" w:rsidRPr="00856E5A">
        <w:rPr>
          <w:rFonts w:ascii="Times New Roman" w:eastAsiaTheme="minorEastAsia" w:hAnsi="Times New Roman" w:cs="Times New Roman"/>
          <w:b/>
          <w:bCs/>
        </w:rPr>
        <w:t>Contrastive L</w:t>
      </w:r>
      <w:r w:rsidR="00A22AFB">
        <w:rPr>
          <w:rFonts w:ascii="Times New Roman" w:eastAsiaTheme="minorEastAsia" w:hAnsi="Times New Roman" w:cs="Times New Roman" w:hint="eastAsia"/>
          <w:b/>
          <w:bCs/>
        </w:rPr>
        <w:t>oss</w:t>
      </w:r>
      <w:r w:rsidR="00244261">
        <w:rPr>
          <w:rFonts w:ascii="Times New Roman" w:eastAsiaTheme="minorEastAsia" w:hAnsi="Times New Roman" w:cs="Times New Roman"/>
        </w:rPr>
        <w:t xml:space="preserve">. </w:t>
      </w:r>
      <w:r w:rsidR="0074385E" w:rsidRPr="0074385E">
        <w:rPr>
          <w:rFonts w:ascii="Times New Roman" w:eastAsiaTheme="minorEastAsia" w:hAnsi="Times New Roman" w:cs="Times New Roman"/>
        </w:rPr>
        <w:t>Contrastive Learning is an unsupervised learning method that tries to learn that similar samples should have similar representations, while different samples should have different representations. The loss function for contrastive learning aims to ensure that such representations are learned.</w:t>
      </w:r>
      <w:r w:rsidR="0074385E">
        <w:rPr>
          <w:rFonts w:ascii="Times New Roman" w:eastAsiaTheme="minorEastAsia" w:hAnsi="Times New Roman" w:cs="Times New Roman"/>
        </w:rPr>
        <w:t xml:space="preserve"> </w:t>
      </w:r>
      <w:r w:rsidR="0074385E" w:rsidRPr="0074385E">
        <w:rPr>
          <w:rFonts w:ascii="Times New Roman" w:eastAsiaTheme="minorEastAsia" w:hAnsi="Times New Roman" w:cs="Times New Roman"/>
        </w:rPr>
        <w:t xml:space="preserve">There are several commonly used contrastive </w:t>
      </w:r>
      <w:r w:rsidR="00D34A25" w:rsidRPr="0074385E">
        <w:rPr>
          <w:rFonts w:ascii="Times New Roman" w:eastAsiaTheme="minorEastAsia" w:hAnsi="Times New Roman" w:cs="Times New Roman"/>
        </w:rPr>
        <w:t>losses,</w:t>
      </w:r>
      <w:r w:rsidR="00D34A25">
        <w:rPr>
          <w:rFonts w:ascii="Times New Roman" w:eastAsiaTheme="minorEastAsia" w:hAnsi="Times New Roman" w:cs="Times New Roman"/>
        </w:rPr>
        <w:t xml:space="preserve"> Triplet</w:t>
      </w:r>
      <w:r w:rsidR="0074385E" w:rsidRPr="0074385E">
        <w:rPr>
          <w:rFonts w:ascii="Times New Roman" w:eastAsiaTheme="minorEastAsia" w:hAnsi="Times New Roman" w:cs="Times New Roman"/>
        </w:rPr>
        <w:t xml:space="preserve"> Margin Loss</w:t>
      </w:r>
      <w:r w:rsidR="0074385E">
        <w:rPr>
          <w:rFonts w:ascii="Times New Roman" w:eastAsiaTheme="minorEastAsia" w:hAnsi="Times New Roman" w:cs="Times New Roman"/>
        </w:rPr>
        <w:t xml:space="preserve"> is </w:t>
      </w:r>
      <w:r w:rsidR="0074385E" w:rsidRPr="0074385E">
        <w:rPr>
          <w:rFonts w:ascii="Times New Roman" w:eastAsiaTheme="minorEastAsia" w:hAnsi="Times New Roman" w:cs="Times New Roman"/>
        </w:rPr>
        <w:t>is based on triplets: an anchor, a positive sample, and a negative sample. The goal is to ensure that the distance between the anchor and the positive sample is smaller than the distance between the anchor and the negative sample by at least a margin</w:t>
      </w:r>
      <w:r w:rsidR="0074385E">
        <w:rPr>
          <w:rFonts w:ascii="Times New Roman" w:eastAsiaTheme="minorEastAsia" w:hAnsi="Times New Roman" w:cs="Times New Roman" w:hint="eastAsia"/>
        </w:rPr>
        <w:t>;</w:t>
      </w:r>
      <w:r w:rsidR="0074385E">
        <w:rPr>
          <w:rFonts w:ascii="Times New Roman" w:eastAsiaTheme="minorEastAsia" w:hAnsi="Times New Roman" w:cs="Times New Roman"/>
        </w:rPr>
        <w:t xml:space="preserve"> NT-Xent Loss, </w:t>
      </w:r>
      <w:r w:rsidR="0074385E" w:rsidRPr="0074385E">
        <w:rPr>
          <w:rFonts w:ascii="Times New Roman" w:eastAsiaTheme="minorEastAsia" w:hAnsi="Times New Roman" w:cs="Times New Roman"/>
        </w:rPr>
        <w:t>this loss is introduced in the SimCLR method. Given a positive pair (positive sample) and multiple negative pairs (negative samples), it computes the similarity between these pairs and normalizes them using Softmax. The temperature parameter (temperature) is used to scale the similarity score</w:t>
      </w:r>
      <w:r w:rsidR="0074385E">
        <w:rPr>
          <w:rFonts w:ascii="Times New Roman" w:eastAsiaTheme="minorEastAsia" w:hAnsi="Times New Roman" w:cs="Times New Roman"/>
        </w:rPr>
        <w:t>;  Margin-based Contrastive Loss</w:t>
      </w:r>
      <w:r w:rsidR="0035539A">
        <w:rPr>
          <w:rFonts w:ascii="Times New Roman" w:eastAsiaTheme="minorEastAsia" w:hAnsi="Times New Roman" w:cs="Times New Roman"/>
        </w:rPr>
        <w:t xml:space="preserve">, </w:t>
      </w:r>
      <w:r w:rsidR="0035539A" w:rsidRPr="0035539A">
        <w:rPr>
          <w:rFonts w:ascii="Times New Roman" w:eastAsiaTheme="minorEastAsia" w:hAnsi="Times New Roman" w:cs="Times New Roman"/>
        </w:rPr>
        <w:t>This loss is similar to Triplet Margin Loss, but directly calculates the distance between positive and negative samples. The goal is to ensure that the distance between positive samples is smaller than the distance between negative samples plus a margin</w:t>
      </w:r>
      <w:r w:rsidR="0035539A">
        <w:rPr>
          <w:rFonts w:ascii="Times New Roman" w:eastAsiaTheme="minorEastAsia" w:hAnsi="Times New Roman" w:cs="Times New Roman"/>
        </w:rPr>
        <w:t xml:space="preserve">; </w:t>
      </w:r>
      <w:r w:rsidR="0035539A" w:rsidRPr="0035539A">
        <w:rPr>
          <w:rFonts w:ascii="Times New Roman" w:eastAsiaTheme="minorEastAsia" w:hAnsi="Times New Roman" w:cs="Times New Roman"/>
        </w:rPr>
        <w:t>MoCo is a contrastive learning framework whose main idea is to use a momentum encoder to generate negative samples. Although it can be combined with any contrastive loss, it is usually combined with the NT-Xent loss</w:t>
      </w:r>
      <w:r w:rsidR="00757EF6">
        <w:rPr>
          <w:rFonts w:ascii="Times New Roman" w:eastAsiaTheme="minorEastAsia" w:hAnsi="Times New Roman" w:cs="Times New Roman"/>
        </w:rPr>
        <w:t xml:space="preserve"> </w:t>
      </w:r>
      <w:r w:rsidR="00757EF6" w:rsidRPr="00757EF6">
        <w:rPr>
          <w:rFonts w:ascii="Times New Roman" w:eastAsiaTheme="minorEastAsia" w:hAnsi="Times New Roman" w:cs="Times New Roman"/>
          <w:vertAlign w:val="superscript"/>
        </w:rPr>
        <w:t>[52]</w:t>
      </w:r>
      <w:r w:rsidR="0035539A" w:rsidRPr="0035539A">
        <w:rPr>
          <w:rFonts w:ascii="Times New Roman" w:eastAsiaTheme="minorEastAsia" w:hAnsi="Times New Roman" w:cs="Times New Roman"/>
        </w:rPr>
        <w:t>.</w:t>
      </w:r>
      <w:r w:rsidR="0035539A">
        <w:rPr>
          <w:rFonts w:ascii="Times New Roman" w:eastAsiaTheme="minorEastAsia" w:hAnsi="Times New Roman" w:cs="Times New Roman"/>
        </w:rPr>
        <w:t xml:space="preserve"> </w:t>
      </w:r>
    </w:p>
    <w:p w14:paraId="4EB7E342" w14:textId="09F37B06" w:rsidR="0035539A" w:rsidRDefault="0035539A" w:rsidP="0035539A">
      <w:pPr>
        <w:ind w:firstLine="420"/>
        <w:rPr>
          <w:rFonts w:ascii="Times New Roman" w:eastAsiaTheme="minorEastAsia" w:hAnsi="Times New Roman" w:cs="Times New Roman"/>
        </w:rPr>
      </w:pPr>
      <w:r w:rsidRPr="0035539A">
        <w:rPr>
          <w:rFonts w:ascii="Times New Roman" w:eastAsiaTheme="minorEastAsia" w:hAnsi="Times New Roman" w:cs="Times New Roman"/>
        </w:rPr>
        <w:t>These loss functions are all about making the distance between positive samples as small as possible and the distance between negative samples as large as possible. Contrastive learning has shown impressive results in several fields such as computer vision and natural language processing.</w:t>
      </w:r>
    </w:p>
    <w:p w14:paraId="28D97F19" w14:textId="508F451D" w:rsidR="00DC67FF" w:rsidRPr="00A16038" w:rsidRDefault="00244261" w:rsidP="003B68EA">
      <w:pPr>
        <w:pStyle w:val="21"/>
        <w:spacing w:before="240" w:after="240"/>
        <w:rPr>
          <w:rFonts w:eastAsiaTheme="minorEastAsia"/>
        </w:rPr>
      </w:pPr>
      <w:bookmarkStart w:id="17" w:name="_Toc145421839"/>
      <w:r>
        <w:rPr>
          <w:rFonts w:eastAsiaTheme="minorEastAsia" w:hint="eastAsia"/>
        </w:rPr>
        <w:t>3</w:t>
      </w:r>
      <w:r>
        <w:rPr>
          <w:rFonts w:eastAsiaTheme="minorEastAsia"/>
        </w:rPr>
        <w:t xml:space="preserve">.2 </w:t>
      </w:r>
      <w:r w:rsidR="003B68EA">
        <w:rPr>
          <w:rFonts w:eastAsiaTheme="minorEastAsia"/>
        </w:rPr>
        <w:t>Framework</w:t>
      </w:r>
      <w:bookmarkEnd w:id="17"/>
    </w:p>
    <w:p w14:paraId="71BF3B98" w14:textId="65A119AB" w:rsidR="00A27EF4" w:rsidRPr="00A27EF4" w:rsidRDefault="00FE348D" w:rsidP="00B477C2">
      <w:pPr>
        <w:ind w:firstLine="420"/>
        <w:rPr>
          <w:rFonts w:ascii="Times New Roman" w:eastAsiaTheme="minorEastAsia" w:hAnsi="Times New Roman" w:cs="Times New Roman"/>
        </w:rPr>
      </w:pPr>
      <w:r w:rsidRPr="00FE348D">
        <w:rPr>
          <w:rFonts w:ascii="Times New Roman" w:eastAsiaTheme="minorEastAsia" w:hAnsi="Times New Roman" w:cs="Times New Roman"/>
        </w:rPr>
        <w:t>In this part, I mainly introduce data preprocessing and the overall architecture of the model. Data preprocessing includes trajectory data cleaning and trajectory continuous interpolation to eliminate the negative impact of irregular trajectories, so that it has better spatial characteristics. At the same time, it is necessary to disrupt the data set and try to divide trajectories belonging to different regions into different regions. In the batch, to reduce the negative impact of similar modal semantic features but not belonging to the same positive sample pair, that is, false negative sample pair. The model mainly includes trajectory feature encoder, text feature encoder, and contrastive multimodal hash learning. The overall structure of the framework is shown in Figure 3</w:t>
      </w:r>
      <w:r w:rsidR="000C3ECA">
        <w:rPr>
          <w:rFonts w:ascii="Times New Roman" w:eastAsiaTheme="minorEastAsia" w:hAnsi="Times New Roman" w:cs="Times New Roman"/>
        </w:rPr>
        <w:t>-3</w:t>
      </w:r>
      <w:r w:rsidRPr="00FE348D">
        <w:rPr>
          <w:rFonts w:ascii="Times New Roman" w:eastAsiaTheme="minorEastAsia" w:hAnsi="Times New Roman" w:cs="Times New Roman"/>
        </w:rPr>
        <w:t>.</w:t>
      </w:r>
    </w:p>
    <w:p w14:paraId="1D8EBEA7" w14:textId="436BB132" w:rsidR="00A27EF4" w:rsidRDefault="00B477C2" w:rsidP="00E416DC">
      <w:pPr>
        <w:jc w:val="center"/>
        <w:rPr>
          <w:rFonts w:ascii="Times New Roman" w:eastAsiaTheme="minorEastAsia" w:hAnsi="Times New Roman" w:cs="Times New Roman"/>
        </w:rPr>
      </w:pPr>
      <w:r>
        <w:rPr>
          <w:rFonts w:ascii="Times New Roman" w:eastAsiaTheme="minorEastAsia" w:hAnsi="Times New Roman" w:cs="Times New Roman"/>
          <w:noProof/>
        </w:rPr>
        <w:lastRenderedPageBreak/>
        <w:drawing>
          <wp:inline distT="0" distB="0" distL="0" distR="0" wp14:anchorId="15799173" wp14:editId="797B77B2">
            <wp:extent cx="5731510" cy="3741420"/>
            <wp:effectExtent l="0" t="0" r="0" b="0"/>
            <wp:docPr id="43" name="图片 4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图示&#10;&#10;描述已自动生成"/>
                    <pic:cNvPicPr/>
                  </pic:nvPicPr>
                  <pic:blipFill>
                    <a:blip r:embed="rId23">
                      <a:extLst>
                        <a:ext uri="{28A0092B-C50C-407E-A947-70E740481C1C}">
                          <a14:useLocalDpi xmlns:a14="http://schemas.microsoft.com/office/drawing/2010/main" val="0"/>
                        </a:ext>
                      </a:extLst>
                    </a:blip>
                    <a:stretch>
                      <a:fillRect/>
                    </a:stretch>
                  </pic:blipFill>
                  <pic:spPr>
                    <a:xfrm>
                      <a:off x="0" y="0"/>
                      <a:ext cx="5731510" cy="3741420"/>
                    </a:xfrm>
                    <a:prstGeom prst="rect">
                      <a:avLst/>
                    </a:prstGeom>
                  </pic:spPr>
                </pic:pic>
              </a:graphicData>
            </a:graphic>
          </wp:inline>
        </w:drawing>
      </w:r>
    </w:p>
    <w:p w14:paraId="50182E67" w14:textId="73F39994" w:rsidR="005335F0" w:rsidRPr="003021D5" w:rsidRDefault="005335F0" w:rsidP="005335F0">
      <w:pPr>
        <w:jc w:val="center"/>
        <w:rPr>
          <w:rFonts w:ascii="Times New Roman" w:eastAsiaTheme="minorEastAsia" w:hAnsi="Times New Roman" w:cs="Times New Roman"/>
          <w:b/>
          <w:bCs/>
        </w:rPr>
      </w:pPr>
      <w:r w:rsidRPr="003021D5">
        <w:rPr>
          <w:rFonts w:ascii="Times New Roman" w:eastAsiaTheme="minorEastAsia" w:hAnsi="Times New Roman" w:cs="Times New Roman" w:hint="eastAsia"/>
          <w:b/>
          <w:bCs/>
        </w:rPr>
        <w:t>F</w:t>
      </w:r>
      <w:r w:rsidRPr="003021D5">
        <w:rPr>
          <w:rFonts w:ascii="Times New Roman" w:eastAsiaTheme="minorEastAsia" w:hAnsi="Times New Roman" w:cs="Times New Roman"/>
          <w:b/>
          <w:bCs/>
        </w:rPr>
        <w:t>igure 3-</w:t>
      </w:r>
      <w:r w:rsidR="000C3ECA">
        <w:rPr>
          <w:rFonts w:ascii="Times New Roman" w:eastAsiaTheme="minorEastAsia" w:hAnsi="Times New Roman" w:cs="Times New Roman"/>
          <w:b/>
          <w:bCs/>
        </w:rPr>
        <w:t>3</w:t>
      </w:r>
      <w:r w:rsidRPr="003021D5">
        <w:rPr>
          <w:rFonts w:ascii="Times New Roman" w:eastAsiaTheme="minorEastAsia" w:hAnsi="Times New Roman" w:cs="Times New Roman"/>
          <w:b/>
          <w:bCs/>
        </w:rPr>
        <w:t xml:space="preserve">: Structure of </w:t>
      </w:r>
      <w:r w:rsidR="00FE348D" w:rsidRPr="003021D5">
        <w:rPr>
          <w:rFonts w:ascii="Times New Roman" w:eastAsiaTheme="minorEastAsia" w:hAnsi="Times New Roman" w:cs="Times New Roman" w:hint="eastAsia"/>
          <w:b/>
          <w:bCs/>
        </w:rPr>
        <w:t>C</w:t>
      </w:r>
      <w:r w:rsidR="00FE348D" w:rsidRPr="003021D5">
        <w:rPr>
          <w:rFonts w:ascii="Times New Roman" w:eastAsiaTheme="minorEastAsia" w:hAnsi="Times New Roman" w:cs="Times New Roman"/>
          <w:b/>
          <w:bCs/>
        </w:rPr>
        <w:t>ontrastive Multimodal Hash Model</w:t>
      </w:r>
    </w:p>
    <w:p w14:paraId="44EA353E" w14:textId="286BC2B4" w:rsidR="00474ABC" w:rsidRDefault="00233F22" w:rsidP="00417061">
      <w:pPr>
        <w:pStyle w:val="31"/>
        <w:rPr>
          <w:rFonts w:eastAsiaTheme="minorEastAsia"/>
        </w:rPr>
      </w:pPr>
      <w:bookmarkStart w:id="18" w:name="_Toc145421840"/>
      <w:r w:rsidRPr="00233F22">
        <w:rPr>
          <w:rFonts w:eastAsiaTheme="minorEastAsia"/>
        </w:rPr>
        <w:t xml:space="preserve">3.2.1 </w:t>
      </w:r>
      <w:r w:rsidR="00A27EF4">
        <w:rPr>
          <w:rFonts w:eastAsiaTheme="minorEastAsia"/>
        </w:rPr>
        <w:t>P</w:t>
      </w:r>
      <w:r w:rsidR="00A27EF4" w:rsidRPr="00A27EF4">
        <w:rPr>
          <w:rFonts w:eastAsiaTheme="minorEastAsia"/>
        </w:rPr>
        <w:t xml:space="preserve">reprocessing </w:t>
      </w:r>
      <w:r w:rsidR="00A27EF4">
        <w:rPr>
          <w:rFonts w:eastAsiaTheme="minorEastAsia"/>
        </w:rPr>
        <w:t>C</w:t>
      </w:r>
      <w:r w:rsidR="00A27EF4" w:rsidRPr="00A27EF4">
        <w:rPr>
          <w:rFonts w:eastAsiaTheme="minorEastAsia"/>
        </w:rPr>
        <w:t>omponent</w:t>
      </w:r>
      <w:bookmarkEnd w:id="18"/>
    </w:p>
    <w:p w14:paraId="27A7007E" w14:textId="77777777" w:rsidR="00382598" w:rsidRPr="00382598" w:rsidRDefault="00382598" w:rsidP="00382598">
      <w:pPr>
        <w:ind w:firstLine="420"/>
        <w:rPr>
          <w:rFonts w:ascii="Times New Roman" w:eastAsiaTheme="minorEastAsia" w:hAnsi="Times New Roman" w:cs="Times New Roman"/>
        </w:rPr>
      </w:pPr>
      <w:r w:rsidRPr="00382598">
        <w:rPr>
          <w:rFonts w:ascii="Times New Roman" w:eastAsiaTheme="minorEastAsia" w:hAnsi="Times New Roman" w:cs="Times New Roman"/>
        </w:rPr>
        <w:t>In this section, I mainly introduce the data preprocessing process. Data preprocessing is a key step in deep learning research, which ensures that the model can learn effectively from clean and orderly data. For the trajectory data and related text descriptions of Didi Taxi in Chengdu, we have carried out the following processing in a targeted manner:</w:t>
      </w:r>
    </w:p>
    <w:p w14:paraId="4371E395" w14:textId="77777777" w:rsidR="00E101EB" w:rsidRPr="00E101EB" w:rsidRDefault="00E101EB" w:rsidP="00E101EB">
      <w:pPr>
        <w:ind w:firstLine="420"/>
        <w:rPr>
          <w:rFonts w:ascii="Times New Roman" w:eastAsiaTheme="minorEastAsia" w:hAnsi="Times New Roman" w:cs="Times New Roman"/>
        </w:rPr>
      </w:pPr>
      <w:r w:rsidRPr="00E101EB">
        <w:rPr>
          <w:rFonts w:ascii="Times New Roman" w:eastAsiaTheme="minorEastAsia" w:hAnsi="Times New Roman" w:cs="Times New Roman"/>
        </w:rPr>
        <w:t>The first part is outlier processing. Outliers in trajectory data may be caused by GPS errors, signal loss or bounce, etc. These outliers can affect the accuracy of subsequent analysis and therefore need to be dealt with. Speed is abnormal, the speed is obtained by calculating the distance and time between two consecutive GPS points. For taxis in cities, we can set an upper threshold, such as 120km/h. Points exceeding this velocity are likely to be anomalies and should therefore be rejected. Sudden changes in position. For consecutive GPS points, if the distance between two points suddenly becomes large, and other surrounding points do not have this pattern, then one or both of these points may be an anomaly. We can use the sliding window method to perform distance statistics on the points in the window, and remove those abnormal points that are too far away from other points. For taxi data, the detection of parking spots is critical. This can not only help us analyze the operating mode of taxis, but also serve as the basis for trajectory segmentation. Velocity vs Dwell Time, First, we mark the point with zero velocity as a candidate stopping point. Then, for each candidate point, check the points before and after it, if within 5 minutes (or other suitable time), the speed of these points is zero, then mark the point within this period as the real stop point.</w:t>
      </w:r>
    </w:p>
    <w:p w14:paraId="0D47BEF3" w14:textId="083213E5" w:rsidR="001A2E43" w:rsidRDefault="00E101EB" w:rsidP="00E101EB">
      <w:pPr>
        <w:ind w:firstLine="420"/>
        <w:rPr>
          <w:rFonts w:ascii="Times New Roman" w:eastAsiaTheme="minorEastAsia" w:hAnsi="Times New Roman" w:cs="Times New Roman"/>
        </w:rPr>
      </w:pPr>
      <w:r w:rsidRPr="00E101EB">
        <w:rPr>
          <w:rFonts w:ascii="Times New Roman" w:eastAsiaTheme="minorEastAsia" w:hAnsi="Times New Roman" w:cs="Times New Roman"/>
        </w:rPr>
        <w:t>The second part is the trajectory data interpolation process. Since the GPS sampling may not be uniform, or there is no data due to signal problems in some periods, data interpolation is required, as shown in Figure 3-</w:t>
      </w:r>
      <w:r w:rsidR="000C3ECA">
        <w:rPr>
          <w:rFonts w:ascii="Times New Roman" w:eastAsiaTheme="minorEastAsia" w:hAnsi="Times New Roman" w:cs="Times New Roman"/>
        </w:rPr>
        <w:t>4</w:t>
      </w:r>
      <w:r w:rsidRPr="00E101EB">
        <w:rPr>
          <w:rFonts w:ascii="Times New Roman" w:eastAsiaTheme="minorEastAsia" w:hAnsi="Times New Roman" w:cs="Times New Roman"/>
        </w:rPr>
        <w:t xml:space="preserve">. There are mainly several methods, linear interpolation: For missing data points, we </w:t>
      </w:r>
      <w:r w:rsidRPr="00E101EB">
        <w:rPr>
          <w:rFonts w:ascii="Times New Roman" w:eastAsiaTheme="minorEastAsia" w:hAnsi="Times New Roman" w:cs="Times New Roman"/>
        </w:rPr>
        <w:lastRenderedPageBreak/>
        <w:t>can use linear interpolation to fill them. Specifically, based on two known data points, through the equation of a straight line, the position of the missing point in the middle is predicted. This method is simple and computationally efficient. Time interval setting: In order to maintain the continuity of the trajectory data, we need to determine an appropriate time interval, such as 10 seconds or 30 seconds. Then, the trajectory data is evenly sampled according to this time interval, ensuring that there are data points in each time period. Velocity and Acceleration Detection: Interpolation can lead to new outliers. For example, the interpolated velocity may exceed the normal value. Therefore, it is necessary to detect the speed and acceleration again to ensure that the interpolated data is still within a reasonable range.</w:t>
      </w:r>
      <w:r>
        <w:rPr>
          <w:rFonts w:ascii="Times New Roman" w:eastAsiaTheme="minorEastAsia" w:hAnsi="Times New Roman" w:cs="Times New Roman"/>
        </w:rPr>
        <w:t xml:space="preserve"> </w:t>
      </w:r>
    </w:p>
    <w:p w14:paraId="3AB6808B" w14:textId="69FF5204" w:rsidR="00DD5596" w:rsidRDefault="00413267" w:rsidP="00413267">
      <w:pPr>
        <w:ind w:firstLine="420"/>
        <w:jc w:val="center"/>
        <w:rPr>
          <w:rFonts w:ascii="Times New Roman" w:eastAsiaTheme="minorEastAsia" w:hAnsi="Times New Roman" w:cs="Times New Roman"/>
        </w:rPr>
      </w:pPr>
      <w:r>
        <w:rPr>
          <w:noProof/>
        </w:rPr>
        <w:drawing>
          <wp:inline distT="0" distB="0" distL="0" distR="0" wp14:anchorId="58708F09" wp14:editId="34947C83">
            <wp:extent cx="3090448" cy="903768"/>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05483" cy="908165"/>
                    </a:xfrm>
                    <a:prstGeom prst="rect">
                      <a:avLst/>
                    </a:prstGeom>
                  </pic:spPr>
                </pic:pic>
              </a:graphicData>
            </a:graphic>
          </wp:inline>
        </w:drawing>
      </w:r>
    </w:p>
    <w:p w14:paraId="5F94FE4A" w14:textId="37138A89" w:rsidR="00413267" w:rsidRPr="003021D5" w:rsidRDefault="00413267" w:rsidP="00F65FCA">
      <w:pPr>
        <w:ind w:firstLine="420"/>
        <w:jc w:val="center"/>
        <w:rPr>
          <w:rFonts w:ascii="Times New Roman" w:eastAsiaTheme="minorEastAsia" w:hAnsi="Times New Roman" w:cs="Times New Roman"/>
          <w:b/>
          <w:bCs/>
        </w:rPr>
      </w:pPr>
      <w:r w:rsidRPr="003021D5">
        <w:rPr>
          <w:rFonts w:ascii="Times New Roman" w:eastAsiaTheme="minorEastAsia" w:hAnsi="Times New Roman" w:cs="Times New Roman" w:hint="eastAsia"/>
          <w:b/>
          <w:bCs/>
        </w:rPr>
        <w:t>F</w:t>
      </w:r>
      <w:r w:rsidRPr="003021D5">
        <w:rPr>
          <w:rFonts w:ascii="Times New Roman" w:eastAsiaTheme="minorEastAsia" w:hAnsi="Times New Roman" w:cs="Times New Roman"/>
          <w:b/>
          <w:bCs/>
        </w:rPr>
        <w:t>igure 3-</w:t>
      </w:r>
      <w:r w:rsidR="000C3ECA">
        <w:rPr>
          <w:rFonts w:ascii="Times New Roman" w:eastAsiaTheme="minorEastAsia" w:hAnsi="Times New Roman" w:cs="Times New Roman"/>
          <w:b/>
          <w:bCs/>
        </w:rPr>
        <w:t>4</w:t>
      </w:r>
      <w:r w:rsidRPr="003021D5">
        <w:rPr>
          <w:rFonts w:ascii="Times New Roman" w:eastAsiaTheme="minorEastAsia" w:hAnsi="Times New Roman" w:cs="Times New Roman"/>
          <w:b/>
          <w:bCs/>
        </w:rPr>
        <w:t>: Missing value of</w:t>
      </w:r>
      <w:r w:rsidR="00E101EB">
        <w:rPr>
          <w:rFonts w:ascii="Times New Roman" w:eastAsiaTheme="minorEastAsia" w:hAnsi="Times New Roman" w:cs="Times New Roman"/>
          <w:b/>
          <w:bCs/>
        </w:rPr>
        <w:t xml:space="preserve"> </w:t>
      </w:r>
      <w:r w:rsidRPr="003021D5">
        <w:rPr>
          <w:rFonts w:ascii="Times New Roman" w:eastAsiaTheme="minorEastAsia" w:hAnsi="Times New Roman" w:cs="Times New Roman"/>
          <w:b/>
          <w:bCs/>
        </w:rPr>
        <w:t>trajectory</w:t>
      </w:r>
    </w:p>
    <w:p w14:paraId="03A6B6C5" w14:textId="4337D3BF" w:rsidR="00642897" w:rsidRPr="00642897" w:rsidRDefault="00642897" w:rsidP="00086E00">
      <w:pPr>
        <w:ind w:firstLine="420"/>
        <w:rPr>
          <w:rFonts w:ascii="Times New Roman" w:eastAsiaTheme="minorEastAsia" w:hAnsi="Times New Roman" w:cs="Times New Roman"/>
        </w:rPr>
      </w:pPr>
      <w:r w:rsidRPr="00642897">
        <w:rPr>
          <w:rFonts w:ascii="Times New Roman" w:eastAsiaTheme="minorEastAsia" w:hAnsi="Times New Roman" w:cs="Times New Roman"/>
        </w:rPr>
        <w:t xml:space="preserve">Linear interpolation is a classic interpolation method that estimates unknown values between two known points based on the linear relationship between them. Specifically, if there are two known data points </w:t>
      </w:r>
      <w:r w:rsidR="00086E00">
        <w:rPr>
          <w:rFonts w:ascii="Times New Roman" w:eastAsiaTheme="minorEastAsia" w:hAnsi="Times New Roman" w:cs="Times New Roman" w:hint="eastAsia"/>
        </w:rPr>
        <w:t>P1</w:t>
      </w:r>
      <w:r w:rsidRPr="00642897">
        <w:rPr>
          <w:rFonts w:ascii="Times New Roman" w:eastAsiaTheme="minorEastAsia" w:hAnsi="Times New Roman" w:cs="Times New Roman"/>
        </w:rPr>
        <w:t xml:space="preserve"> and </w:t>
      </w:r>
      <w:r w:rsidR="00086E00">
        <w:rPr>
          <w:rFonts w:ascii="Times New Roman" w:eastAsiaTheme="minorEastAsia" w:hAnsi="Times New Roman" w:cs="Times New Roman"/>
        </w:rPr>
        <w:t>P2</w:t>
      </w:r>
      <w:r w:rsidRPr="00642897">
        <w:rPr>
          <w:rFonts w:ascii="Times New Roman" w:eastAsiaTheme="minorEastAsia" w:hAnsi="Times New Roman" w:cs="Times New Roman"/>
        </w:rPr>
        <w:t xml:space="preserve">, the goal of linear interpolation is to determine the coordinates of any point 0 between these two points through their linear relationship. The core formula is: </w:t>
      </w:r>
      <m:oMath>
        <m:r>
          <w:rPr>
            <w:rFonts w:ascii="Cambria Math" w:eastAsiaTheme="minorEastAsia" w:hAnsi="Cambria Math" w:cs="Times New Roman" w:hint="eastAsia"/>
          </w:rPr>
          <m:t>y</m:t>
        </m:r>
        <m:r>
          <w:rPr>
            <w:rFonts w:ascii="Cambria Math" w:eastAsiaTheme="minorEastAsia" w:hAnsi="Cambria Math" w:cs="Cambria Math"/>
          </w:rPr>
          <m:t>-</m:t>
        </m:r>
        <m:sSub>
          <m:sSubPr>
            <m:ctrlPr>
              <w:rPr>
                <w:rFonts w:ascii="Cambria Math" w:eastAsiaTheme="minorEastAsia" w:hAnsi="Cambria Math" w:cs="Times New Roman"/>
                <w:i/>
              </w:rPr>
            </m:ctrlPr>
          </m:sSubPr>
          <m:e>
            <m:r>
              <w:rPr>
                <w:rFonts w:ascii="Cambria Math" w:eastAsiaTheme="minorEastAsia" w:hAnsi="Cambria Math" w:cs="Times New Roman"/>
              </w:rPr>
              <m:t>y</m:t>
            </m:r>
            <m:ctrlPr>
              <w:rPr>
                <w:rFonts w:ascii="Cambria Math" w:eastAsiaTheme="minorEastAsia" w:hAnsi="Cambria Math" w:cs="Cambria Math"/>
                <w:i/>
              </w:rPr>
            </m:ctrlPr>
          </m:e>
          <m:sub>
            <m:r>
              <w:rPr>
                <w:rFonts w:ascii="Cambria Math" w:eastAsiaTheme="minorEastAsia" w:hAnsi="Cambria Math" w:cs="Times New Roman"/>
              </w:rPr>
              <m:t>1</m:t>
            </m:r>
          </m:sub>
        </m:sSub>
        <m:r>
          <w:rPr>
            <w:rFonts w:ascii="Cambria Math" w:eastAsiaTheme="minorEastAsia" w:hAnsi="Cambria Math" w:cs="Times New Roman"/>
          </w:rPr>
          <m:t>=m(x-</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1</m:t>
            </m:r>
          </m:sub>
        </m:sSub>
        <m:r>
          <w:rPr>
            <w:rFonts w:ascii="Cambria Math" w:eastAsiaTheme="minorEastAsia" w:hAnsi="Cambria Math" w:cs="Times New Roman"/>
          </w:rPr>
          <m:t>)</m:t>
        </m:r>
      </m:oMath>
      <w:r w:rsidR="00DB3E4C">
        <w:rPr>
          <w:rFonts w:ascii="Times New Roman" w:eastAsiaTheme="minorEastAsia" w:hAnsi="Times New Roman" w:cs="Times New Roman" w:hint="eastAsia"/>
        </w:rPr>
        <w:t>,</w:t>
      </w:r>
      <w:r w:rsidR="00DB3E4C">
        <w:rPr>
          <w:rFonts w:ascii="Times New Roman" w:eastAsiaTheme="minorEastAsia" w:hAnsi="Times New Roman" w:cs="Times New Roman"/>
        </w:rPr>
        <w:t xml:space="preserve"> a</w:t>
      </w:r>
      <w:r w:rsidRPr="00642897">
        <w:rPr>
          <w:rFonts w:ascii="Times New Roman" w:eastAsiaTheme="minorEastAsia" w:hAnsi="Times New Roman" w:cs="Times New Roman"/>
        </w:rPr>
        <w:t>mong them</w:t>
      </w:r>
      <w:r w:rsidR="00DB3E4C">
        <w:rPr>
          <w:rFonts w:ascii="Times New Roman" w:eastAsiaTheme="minorEastAsia" w:hAnsi="Times New Roman" w:cs="Times New Roman" w:hint="eastAsia"/>
        </w:rPr>
        <w:t xml:space="preserve"> </w:t>
      </w:r>
      <w:r w:rsidR="00DB3E4C">
        <w:rPr>
          <w:rFonts w:ascii="Times New Roman" w:eastAsiaTheme="minorEastAsia" w:hAnsi="Times New Roman" w:cs="Times New Roman"/>
        </w:rPr>
        <w:t>m</w:t>
      </w:r>
      <w:r w:rsidRPr="00642897">
        <w:rPr>
          <w:rFonts w:ascii="Times New Roman" w:eastAsiaTheme="minorEastAsia" w:hAnsi="Times New Roman" w:cs="Times New Roman"/>
        </w:rPr>
        <w:t xml:space="preserve"> is the slope between two points,</w:t>
      </w:r>
    </w:p>
    <w:p w14:paraId="6417FDCF" w14:textId="477765EB" w:rsidR="00642897" w:rsidRPr="00642897" w:rsidRDefault="00642897" w:rsidP="00DB3E4C">
      <w:pPr>
        <w:ind w:firstLine="420"/>
        <w:rPr>
          <w:rFonts w:ascii="Times New Roman" w:eastAsiaTheme="minorEastAsia" w:hAnsi="Times New Roman" w:cs="Times New Roman"/>
        </w:rPr>
      </w:pPr>
      <w:r w:rsidRPr="00642897">
        <w:rPr>
          <w:rFonts w:ascii="Times New Roman" w:eastAsiaTheme="minorEastAsia" w:hAnsi="Times New Roman" w:cs="Times New Roman"/>
        </w:rPr>
        <w:t>For trajectory data, x and y represent longitude and latitude, and each data point is usually accompanied by a timestamp. When GPS data is lost during a certain period of time, linear interpolation methods can be used to estimate the vehicle position during that period. The main steps include</w:t>
      </w:r>
      <w:r w:rsidR="00DB3E4C">
        <w:rPr>
          <w:rFonts w:ascii="Times New Roman" w:eastAsiaTheme="minorEastAsia" w:hAnsi="Times New Roman" w:cs="Times New Roman"/>
        </w:rPr>
        <w:t xml:space="preserve"> </w:t>
      </w:r>
      <w:r w:rsidRPr="00642897">
        <w:rPr>
          <w:rFonts w:ascii="Times New Roman" w:eastAsiaTheme="minorEastAsia" w:hAnsi="Times New Roman" w:cs="Times New Roman"/>
        </w:rPr>
        <w:t>determining the interpolation range, first determining the starting and ending points of missing data, and recording</w:t>
      </w:r>
      <w:r w:rsidR="00DB3E4C">
        <w:rPr>
          <w:rFonts w:ascii="Times New Roman" w:eastAsiaTheme="minorEastAsia" w:hAnsi="Times New Roman" w:cs="Times New Roman" w:hint="eastAsia"/>
        </w:rPr>
        <w:t xml:space="preserve"> </w:t>
      </w:r>
      <w:r w:rsidR="00DB3E4C">
        <w:rPr>
          <w:rFonts w:ascii="Times New Roman" w:eastAsiaTheme="minorEastAsia" w:hAnsi="Times New Roman" w:cs="Times New Roman"/>
        </w:rPr>
        <w:t xml:space="preserve">P(x, y) </w:t>
      </w:r>
      <w:r w:rsidRPr="00642897">
        <w:rPr>
          <w:rFonts w:ascii="Times New Roman" w:eastAsiaTheme="minorEastAsia" w:hAnsi="Times New Roman" w:cs="Times New Roman"/>
        </w:rPr>
        <w:t xml:space="preserve">and </w:t>
      </w:r>
      <w:r w:rsidR="00DB3E4C">
        <w:rPr>
          <w:rFonts w:ascii="Times New Roman" w:eastAsiaTheme="minorEastAsia" w:hAnsi="Times New Roman" w:cs="Times New Roman"/>
        </w:rPr>
        <w:t>P(x, y)</w:t>
      </w:r>
      <w:r w:rsidRPr="00642897">
        <w:rPr>
          <w:rFonts w:ascii="Times New Roman" w:eastAsiaTheme="minorEastAsia" w:hAnsi="Times New Roman" w:cs="Times New Roman"/>
        </w:rPr>
        <w:t>. Calculate the slope and determine the slope between two points. Position estimation: Calculate the expected position of each time point using a linear equation based on a predetermined time interval (such as every 10 seconds). Trajectory integration: Integrate these newly calculated points into the original trajectory to ensure their continuity.</w:t>
      </w:r>
    </w:p>
    <w:p w14:paraId="1353EE5A" w14:textId="71EE1BA1" w:rsidR="00D1105F" w:rsidRDefault="00642897" w:rsidP="00DB3E4C">
      <w:pPr>
        <w:ind w:firstLine="420"/>
        <w:rPr>
          <w:rFonts w:ascii="Times New Roman" w:eastAsiaTheme="minorEastAsia" w:hAnsi="Times New Roman" w:cs="Times New Roman"/>
        </w:rPr>
      </w:pPr>
      <w:r w:rsidRPr="00642897">
        <w:rPr>
          <w:rFonts w:ascii="Times New Roman" w:eastAsiaTheme="minorEastAsia" w:hAnsi="Times New Roman" w:cs="Times New Roman"/>
        </w:rPr>
        <w:t>Linear interpolation does not require complex mathematical models, and the calculation process is intuitive and efficient. For short-term data loss, linear interpolation can provide reasonable position estimation. However, in scenarios where data is lost for a long time, the accuracy of linear interpolation may be challenged due to vehicle movements such as turning, stopping, or accelerating.</w:t>
      </w:r>
      <w:r w:rsidR="00DB3E4C">
        <w:rPr>
          <w:rFonts w:ascii="Times New Roman" w:eastAsiaTheme="minorEastAsia" w:hAnsi="Times New Roman" w:cs="Times New Roman"/>
        </w:rPr>
        <w:t xml:space="preserve"> </w:t>
      </w:r>
      <w:r w:rsidRPr="00642897">
        <w:rPr>
          <w:rFonts w:ascii="Times New Roman" w:eastAsiaTheme="minorEastAsia" w:hAnsi="Times New Roman" w:cs="Times New Roman"/>
        </w:rPr>
        <w:t>Ignoring nonlinear actions, linear interpolation may not provide accurate position estimation for nonlinear actions such as sharp turns, sudden stops, or acceleration of vehicles. In summary, linear interpolation provides a simple and effective method for handling short-term data loss in trajectory data. However, when facing long-term data loss or complex vehicle movements, it may be necessary to consider more advanced interpolation methods or combine other sensor data for more accurate estimation.</w:t>
      </w:r>
    </w:p>
    <w:p w14:paraId="4FC51EDF" w14:textId="4ED229A3" w:rsidR="003B68EA" w:rsidRDefault="00263C7A" w:rsidP="00263C7A">
      <w:pPr>
        <w:pStyle w:val="31"/>
        <w:rPr>
          <w:rFonts w:eastAsiaTheme="minorEastAsia"/>
        </w:rPr>
      </w:pPr>
      <w:bookmarkStart w:id="19" w:name="_Toc145421841"/>
      <w:r>
        <w:rPr>
          <w:rFonts w:eastAsiaTheme="minorEastAsia" w:hint="eastAsia"/>
        </w:rPr>
        <w:t>3</w:t>
      </w:r>
      <w:r>
        <w:rPr>
          <w:rFonts w:eastAsiaTheme="minorEastAsia"/>
        </w:rPr>
        <w:t xml:space="preserve">.2.2 </w:t>
      </w:r>
      <w:r w:rsidR="00D242D1" w:rsidRPr="00D242D1">
        <w:t xml:space="preserve">Cross-modal </w:t>
      </w:r>
      <w:r w:rsidR="00D242D1">
        <w:rPr>
          <w:rFonts w:hint="eastAsia"/>
        </w:rPr>
        <w:t>F</w:t>
      </w:r>
      <w:r w:rsidR="00D242D1" w:rsidRPr="00D242D1">
        <w:t xml:space="preserve">eature </w:t>
      </w:r>
      <w:r w:rsidR="00D242D1">
        <w:rPr>
          <w:rFonts w:hint="eastAsia"/>
        </w:rPr>
        <w:t>E</w:t>
      </w:r>
      <w:r w:rsidR="00D242D1" w:rsidRPr="00D242D1">
        <w:t>xtraction</w:t>
      </w:r>
      <w:bookmarkEnd w:id="19"/>
    </w:p>
    <w:p w14:paraId="0D5F17F7" w14:textId="5586A7C5" w:rsidR="00A42481" w:rsidRDefault="00086E00" w:rsidP="0016548D">
      <w:pPr>
        <w:ind w:firstLine="420"/>
        <w:rPr>
          <w:rFonts w:ascii="Times New Roman" w:eastAsiaTheme="minorEastAsia" w:hAnsi="Times New Roman" w:cs="Times New Roman"/>
        </w:rPr>
      </w:pPr>
      <w:r w:rsidRPr="00086E00">
        <w:rPr>
          <w:rFonts w:ascii="Times New Roman" w:eastAsiaTheme="minorEastAsia" w:hAnsi="Times New Roman" w:cs="Times New Roman"/>
        </w:rPr>
        <w:t xml:space="preserve">The multimodal hash model created in this chapter can directly learn features from unaligned multimodal data. The core is the multimodal attention module, which is mainly responsible for multimodal alignment from a semantic perspective. Compared with the pre-learning Enforced alignment, an attention-based implicit alignment can multiple times use information from other modalities to strengthen the feature representation of one modality. The model is shown in Figure 3-2. The model consists of three parts. For </w:t>
      </w:r>
      <w:r w:rsidRPr="00086E00">
        <w:rPr>
          <w:rFonts w:ascii="Times New Roman" w:eastAsiaTheme="minorEastAsia" w:hAnsi="Times New Roman" w:cs="Times New Roman"/>
        </w:rPr>
        <w:lastRenderedPageBreak/>
        <w:t>the feature extraction module, first use the word embedding word2vec and trajectory embedding tracj2vec models to extract features, then combine different modal information into the multimodal Transformer module, and use other modal information to further strengthen the target modality.</w:t>
      </w:r>
      <w:r w:rsidR="00351490">
        <w:rPr>
          <w:rFonts w:ascii="Times New Roman" w:eastAsiaTheme="minorEastAsia" w:hAnsi="Times New Roman" w:cs="Times New Roman"/>
        </w:rPr>
        <w:t xml:space="preserve"> </w:t>
      </w:r>
    </w:p>
    <w:p w14:paraId="2CBCCB9C" w14:textId="3D1AF9EB" w:rsidR="0016548D" w:rsidRDefault="00086E00" w:rsidP="0016548D">
      <w:pPr>
        <w:pStyle w:val="MTDisplayEquation"/>
      </w:pPr>
      <w:r>
        <w:tab/>
      </w:r>
      <w:bookmarkStart w:id="20" w:name="_Toc145421842"/>
      <w:r w:rsidR="0013756A" w:rsidRPr="002B108A">
        <w:rPr>
          <w:noProof/>
          <w:position w:val="-10"/>
        </w:rPr>
        <w:object w:dxaOrig="2079" w:dyaOrig="380" w14:anchorId="008D4065">
          <v:shape id="_x0000_i1033" type="#_x0000_t75" alt="" style="width:103.85pt;height:19.25pt;mso-width-percent:0;mso-height-percent:0;mso-width-percent:0;mso-height-percent:0" o:ole="">
            <v:imagedata r:id="rId25" o:title=""/>
          </v:shape>
          <o:OLEObject Type="Embed" ProgID="Equation.DSMT4" ShapeID="_x0000_i1033" DrawAspect="Content" ObjectID="_1756105801" r:id="rId26"/>
        </w:object>
      </w:r>
      <w:r w:rsidR="0016548D">
        <w:tab/>
      </w:r>
      <w:r w:rsidR="0016548D">
        <w:rPr>
          <w:rFonts w:hint="eastAsia"/>
        </w:rPr>
        <w:t>(</w:t>
      </w:r>
      <w:r w:rsidR="0016548D">
        <w:t>3-</w:t>
      </w:r>
      <w:r w:rsidR="001636C3">
        <w:t>8</w:t>
      </w:r>
      <w:r w:rsidR="0016548D">
        <w:t>)</w:t>
      </w:r>
      <w:bookmarkEnd w:id="20"/>
    </w:p>
    <w:p w14:paraId="2405EBCD" w14:textId="49F3CD34" w:rsidR="00086E00" w:rsidRDefault="0016548D" w:rsidP="0016548D">
      <w:pPr>
        <w:pStyle w:val="MTDisplayEquation"/>
      </w:pPr>
      <w:r>
        <w:tab/>
      </w:r>
      <w:bookmarkStart w:id="21" w:name="_Toc145421843"/>
      <w:r w:rsidR="0013756A" w:rsidRPr="00143FE8">
        <w:rPr>
          <w:noProof/>
          <w:position w:val="-12"/>
        </w:rPr>
        <w:object w:dxaOrig="2600" w:dyaOrig="400" w14:anchorId="108696E0">
          <v:shape id="_x0000_i1032" type="#_x0000_t75" alt="" style="width:131.45pt;height:19.25pt;mso-width-percent:0;mso-height-percent:0;mso-width-percent:0;mso-height-percent:0" o:ole="">
            <v:imagedata r:id="rId27" o:title=""/>
          </v:shape>
          <o:OLEObject Type="Embed" ProgID="Equation.DSMT4" ShapeID="_x0000_i1032" DrawAspect="Content" ObjectID="_1756105802" r:id="rId28"/>
        </w:object>
      </w:r>
      <w:r>
        <w:tab/>
      </w:r>
      <w:r>
        <w:rPr>
          <w:rFonts w:hint="eastAsia"/>
        </w:rPr>
        <w:t xml:space="preserve"> </w:t>
      </w:r>
      <w:r w:rsidR="00086E00">
        <w:rPr>
          <w:rFonts w:hint="eastAsia"/>
        </w:rPr>
        <w:t>(</w:t>
      </w:r>
      <w:r w:rsidR="00086E00">
        <w:t>3-</w:t>
      </w:r>
      <w:r w:rsidR="001636C3">
        <w:t>9</w:t>
      </w:r>
      <w:r w:rsidR="00086E00">
        <w:t>)</w:t>
      </w:r>
      <w:bookmarkEnd w:id="21"/>
    </w:p>
    <w:p w14:paraId="08F24BB8" w14:textId="77777777" w:rsidR="007672D5" w:rsidRPr="007672D5" w:rsidRDefault="007F153D" w:rsidP="007672D5">
      <w:pPr>
        <w:ind w:firstLine="420"/>
        <w:rPr>
          <w:rFonts w:ascii="Times New Roman" w:eastAsiaTheme="minorEastAsia" w:hAnsi="Times New Roman" w:cs="Times New Roman"/>
        </w:rPr>
      </w:pPr>
      <w:r w:rsidRPr="007F153D">
        <w:rPr>
          <w:rFonts w:ascii="Times New Roman" w:eastAsiaTheme="minorEastAsia" w:hAnsi="Times New Roman" w:cs="Times New Roman"/>
        </w:rPr>
        <w:t xml:space="preserve">For the text module, its word embedding is used together with the embedding representation of the trajectory modality as the input of the multimodal Transformer. Taking </w:t>
      </w:r>
      <m:oMath>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c</m:t>
            </m:r>
          </m:e>
          <m:sup>
            <m:r>
              <w:rPr>
                <w:rFonts w:ascii="Cambria Math" w:eastAsiaTheme="minorEastAsia" w:hAnsi="Cambria Math" w:cs="Times New Roman"/>
              </w:rPr>
              <m:t>*</m:t>
            </m:r>
          </m:sup>
        </m:sSup>
        <m:r>
          <w:rPr>
            <w:rFonts w:ascii="Cambria Math" w:eastAsiaTheme="minorEastAsia" w:hAnsi="Cambria Math" w:cs="Times New Roman"/>
          </w:rPr>
          <m:t>, t)</m:t>
        </m:r>
      </m:oMath>
      <w:r w:rsidRPr="007F153D">
        <w:rPr>
          <w:rFonts w:ascii="Times New Roman" w:eastAsiaTheme="minorEastAsia" w:hAnsi="Times New Roman" w:cs="Times New Roman"/>
        </w:rPr>
        <w:t xml:space="preserve"> as the input of Transformer, the text information and trajectory information are fused into the text information. </w:t>
      </w:r>
      <w:r>
        <w:rPr>
          <w:rFonts w:ascii="Times New Roman" w:eastAsiaTheme="minorEastAsia" w:hAnsi="Times New Roman" w:cs="Times New Roman"/>
        </w:rPr>
        <w:t xml:space="preserve">Text c </w:t>
      </w:r>
      <w:r w:rsidRPr="007F153D">
        <w:rPr>
          <w:rFonts w:ascii="Times New Roman" w:eastAsiaTheme="minorEastAsia" w:hAnsi="Times New Roman" w:cs="Times New Roman"/>
        </w:rPr>
        <w:t>and</w:t>
      </w:r>
      <w:r>
        <w:rPr>
          <w:rFonts w:ascii="Times New Roman" w:eastAsiaTheme="minorEastAsia" w:hAnsi="Times New Roman" w:cs="Times New Roman"/>
        </w:rPr>
        <w:t xml:space="preserve"> trajectory t</w:t>
      </w:r>
      <w:r w:rsidRPr="007F153D">
        <w:rPr>
          <w:rFonts w:ascii="Times New Roman" w:eastAsiaTheme="minorEastAsia" w:hAnsi="Times New Roman" w:cs="Times New Roman"/>
        </w:rPr>
        <w:t xml:space="preserve"> represent the Transformer that transfers the information of text and track to the image feature respectively, and </w:t>
      </w:r>
      <w:r>
        <w:rPr>
          <w:rFonts w:ascii="Times New Roman" w:eastAsiaTheme="minorEastAsia" w:hAnsi="Times New Roman" w:cs="Times New Roman"/>
        </w:rPr>
        <w:t xml:space="preserve">g </w:t>
      </w:r>
      <w:r w:rsidRPr="007F153D">
        <w:rPr>
          <w:rFonts w:ascii="Times New Roman" w:eastAsiaTheme="minorEastAsia" w:hAnsi="Times New Roman" w:cs="Times New Roman"/>
        </w:rPr>
        <w:t>is the final feature output.</w:t>
      </w:r>
      <w:r>
        <w:rPr>
          <w:rFonts w:ascii="Times New Roman" w:eastAsiaTheme="minorEastAsia" w:hAnsi="Times New Roman" w:cs="Times New Roman"/>
        </w:rPr>
        <w:t xml:space="preserve"> </w:t>
      </w:r>
      <w:r w:rsidRPr="007F153D">
        <w:rPr>
          <w:rFonts w:ascii="Times New Roman" w:eastAsiaTheme="minorEastAsia" w:hAnsi="Times New Roman" w:cs="Times New Roman"/>
        </w:rPr>
        <w:t xml:space="preserve">Among them, </w:t>
      </w:r>
      <w:r w:rsidR="007672D5">
        <w:rPr>
          <w:rFonts w:ascii="Times New Roman" w:eastAsiaTheme="minorEastAsia" w:hAnsi="Times New Roman" w:cs="Times New Roman"/>
        </w:rPr>
        <w:t>PE</w:t>
      </w:r>
      <w:r w:rsidRPr="007F153D">
        <w:rPr>
          <w:rFonts w:ascii="Times New Roman" w:eastAsiaTheme="minorEastAsia" w:hAnsi="Times New Roman" w:cs="Times New Roman"/>
        </w:rPr>
        <w:t xml:space="preserve"> is the position embedding code pos is the position of the embedding in the sequence, and d is the dimension of the embedding. Since Transformer processes data in parallel, its position information will not be considered for the same data, and the original embedding and position embedding are combined as Transformer enter.</w:t>
      </w:r>
      <w:r>
        <w:rPr>
          <w:rFonts w:ascii="Times New Roman" w:eastAsiaTheme="minorEastAsia" w:hAnsi="Times New Roman" w:cs="Times New Roman"/>
        </w:rPr>
        <w:t xml:space="preserve"> </w:t>
      </w:r>
      <w:r w:rsidR="007672D5" w:rsidRPr="007672D5">
        <w:rPr>
          <w:rFonts w:ascii="Times New Roman" w:eastAsiaTheme="minorEastAsia" w:hAnsi="Times New Roman" w:cs="Times New Roman"/>
        </w:rPr>
        <w:t>The role of positional embedding is to encode the positional information in the input sequence into the embedding vector to help the Transformer model learn the positional relationship of elements in the sequence. Since the Transformer model does not explicitly maintain an internal state like a recurrent neural network (RNN), when processing a sequence, the position information of the sequence needs to be passed to the model through the embedding vector. Position embedding is a method of adding position information to the input embedding vector, so that the model can model the position information of the sequence, thereby improving the performance of the model in the sequence modeling task.</w:t>
      </w:r>
    </w:p>
    <w:p w14:paraId="32E36935" w14:textId="524F8937" w:rsidR="00B52104" w:rsidRPr="00B52104" w:rsidRDefault="007672D5" w:rsidP="007672D5">
      <w:pPr>
        <w:ind w:firstLine="420"/>
        <w:rPr>
          <w:rFonts w:ascii="Times New Roman" w:eastAsiaTheme="minorEastAsia" w:hAnsi="Times New Roman" w:cs="Times New Roman"/>
        </w:rPr>
      </w:pPr>
      <w:r w:rsidRPr="007672D5">
        <w:rPr>
          <w:rFonts w:ascii="Times New Roman" w:eastAsiaTheme="minorEastAsia" w:hAnsi="Times New Roman" w:cs="Times New Roman"/>
        </w:rPr>
        <w:t>Positional embeddings are computed in a fixed way. Specifically, each location is mapped to a fixed-dimensional vector whose value is computed from the sine and cosine functions at that location, and the location embedding is a fixed matrix that is added to the input embedding vector to form The input of the model. This fixed calculation method can ensure that adjacent elements in the input sequence are also adjacent in the embedding vector, thereby helping the model learn the local structure in the sequence. The formula is as follows:</w:t>
      </w:r>
    </w:p>
    <w:p w14:paraId="38E1124A" w14:textId="1F153991" w:rsidR="007672D5" w:rsidRDefault="007672D5" w:rsidP="007672D5">
      <w:pPr>
        <w:pStyle w:val="MTDisplayEquation"/>
      </w:pPr>
      <w:r>
        <w:tab/>
      </w:r>
      <w:bookmarkStart w:id="22" w:name="_Toc145421844"/>
      <w:r w:rsidR="0013756A" w:rsidRPr="00595E69">
        <w:rPr>
          <w:noProof/>
          <w:position w:val="-10"/>
        </w:rPr>
        <w:object w:dxaOrig="3580" w:dyaOrig="380" w14:anchorId="7D8C210C">
          <v:shape id="_x0000_i1031" type="#_x0000_t75" alt="" style="width:180.05pt;height:19.25pt;mso-width-percent:0;mso-height-percent:0;mso-width-percent:0;mso-height-percent:0" o:ole="">
            <v:imagedata r:id="rId29" o:title=""/>
          </v:shape>
          <o:OLEObject Type="Embed" ProgID="Equation.DSMT4" ShapeID="_x0000_i1031" DrawAspect="Content" ObjectID="_1756105803" r:id="rId30"/>
        </w:object>
      </w:r>
      <w:r>
        <w:tab/>
      </w:r>
      <w:r>
        <w:rPr>
          <w:rFonts w:hint="eastAsia"/>
        </w:rPr>
        <w:t>(</w:t>
      </w:r>
      <w:r>
        <w:t>3-</w:t>
      </w:r>
      <w:r w:rsidR="001636C3">
        <w:t>10</w:t>
      </w:r>
      <w:r>
        <w:t>)</w:t>
      </w:r>
      <w:bookmarkEnd w:id="22"/>
    </w:p>
    <w:p w14:paraId="2D8761EC" w14:textId="4CBFC5FC" w:rsidR="007672D5" w:rsidRPr="00C90F9A" w:rsidRDefault="007672D5" w:rsidP="007672D5">
      <w:pPr>
        <w:pStyle w:val="MTDisplayEquation"/>
      </w:pPr>
      <w:r>
        <w:tab/>
      </w:r>
      <w:bookmarkStart w:id="23" w:name="_Toc145421845"/>
      <w:r w:rsidR="0013756A" w:rsidRPr="00595E69">
        <w:rPr>
          <w:noProof/>
          <w:position w:val="-10"/>
        </w:rPr>
        <w:object w:dxaOrig="3920" w:dyaOrig="380" w14:anchorId="0384F1AE">
          <v:shape id="_x0000_i1030" type="#_x0000_t75" alt="" style="width:196.8pt;height:19.25pt;mso-width-percent:0;mso-height-percent:0;mso-width-percent:0;mso-height-percent:0" o:ole="">
            <v:imagedata r:id="rId31" o:title=""/>
          </v:shape>
          <o:OLEObject Type="Embed" ProgID="Equation.DSMT4" ShapeID="_x0000_i1030" DrawAspect="Content" ObjectID="_1756105804" r:id="rId32"/>
        </w:object>
      </w:r>
      <w:r>
        <w:tab/>
      </w:r>
      <w:r>
        <w:rPr>
          <w:rFonts w:hint="eastAsia"/>
        </w:rPr>
        <w:t>(</w:t>
      </w:r>
      <w:r>
        <w:t>3-</w:t>
      </w:r>
      <w:r w:rsidR="001636C3">
        <w:t>11</w:t>
      </w:r>
      <w:r>
        <w:t>)</w:t>
      </w:r>
      <w:bookmarkEnd w:id="23"/>
    </w:p>
    <w:p w14:paraId="08C96696" w14:textId="09A38A50" w:rsidR="009E34AC" w:rsidRDefault="007672D5">
      <w:pPr>
        <w:rPr>
          <w:rFonts w:ascii="Times New Roman" w:eastAsiaTheme="minorEastAsia" w:hAnsi="Times New Roman" w:cs="Times New Roman"/>
        </w:rPr>
      </w:pPr>
      <w:r w:rsidRPr="007672D5">
        <w:rPr>
          <w:rFonts w:ascii="Times New Roman" w:eastAsiaTheme="minorEastAsia" w:hAnsi="Times New Roman" w:cs="Times New Roman"/>
        </w:rPr>
        <w:t>After adopting the position encoding module, the model has greater advantages in dealing with traffic scene problems, and further enhances the model's ability to capture detailed information in complex traffic scenes.</w:t>
      </w:r>
    </w:p>
    <w:p w14:paraId="48DAC414" w14:textId="28A94A8B" w:rsidR="001F782E" w:rsidRDefault="001F782E" w:rsidP="001F782E">
      <w:pPr>
        <w:pStyle w:val="MTDisplayEquation"/>
        <w:ind w:firstLineChars="200" w:firstLine="480"/>
      </w:pPr>
      <w:r>
        <w:tab/>
      </w:r>
      <w:bookmarkStart w:id="24" w:name="_Toc145421846"/>
      <w:r w:rsidR="0013756A" w:rsidRPr="00143FE8">
        <w:rPr>
          <w:noProof/>
          <w:position w:val="-10"/>
        </w:rPr>
        <w:object w:dxaOrig="2000" w:dyaOrig="380" w14:anchorId="70170EB1">
          <v:shape id="_x0000_i1029" type="#_x0000_t75" alt="" style="width:101.3pt;height:19.25pt;mso-width-percent:0;mso-height-percent:0;mso-width-percent:0;mso-height-percent:0" o:ole="">
            <v:imagedata r:id="rId33" o:title=""/>
          </v:shape>
          <o:OLEObject Type="Embed" ProgID="Equation.DSMT4" ShapeID="_x0000_i1029" DrawAspect="Content" ObjectID="_1756105805" r:id="rId34"/>
        </w:object>
      </w:r>
      <w:r>
        <w:tab/>
      </w:r>
      <w:r>
        <w:rPr>
          <w:rFonts w:hint="eastAsia"/>
        </w:rPr>
        <w:t>(</w:t>
      </w:r>
      <w:r>
        <w:t>3-</w:t>
      </w:r>
      <w:r w:rsidR="001636C3">
        <w:t>12</w:t>
      </w:r>
      <w:r>
        <w:t>)</w:t>
      </w:r>
      <w:bookmarkEnd w:id="24"/>
    </w:p>
    <w:p w14:paraId="61FDD888" w14:textId="7842FDEE" w:rsidR="001F782E" w:rsidRPr="001636C3" w:rsidRDefault="001F782E" w:rsidP="001636C3">
      <w:pPr>
        <w:pStyle w:val="MTDisplayEquation"/>
      </w:pPr>
      <w:r>
        <w:tab/>
      </w:r>
      <w:bookmarkStart w:id="25" w:name="_Toc145421847"/>
      <w:r w:rsidR="0013756A" w:rsidRPr="00143FE8">
        <w:rPr>
          <w:noProof/>
          <w:position w:val="-12"/>
        </w:rPr>
        <w:object w:dxaOrig="2620" w:dyaOrig="400" w14:anchorId="563DE12F">
          <v:shape id="_x0000_i1028" type="#_x0000_t75" alt="" style="width:130.6pt;height:19.25pt;mso-width-percent:0;mso-height-percent:0;mso-width-percent:0;mso-height-percent:0" o:ole="">
            <v:imagedata r:id="rId35" o:title=""/>
          </v:shape>
          <o:OLEObject Type="Embed" ProgID="Equation.DSMT4" ShapeID="_x0000_i1028" DrawAspect="Content" ObjectID="_1756105806" r:id="rId36"/>
        </w:object>
      </w:r>
      <w:r>
        <w:tab/>
      </w:r>
      <w:r>
        <w:rPr>
          <w:rFonts w:hint="eastAsia"/>
        </w:rPr>
        <w:t>(</w:t>
      </w:r>
      <w:r>
        <w:t>3-</w:t>
      </w:r>
      <w:r w:rsidR="001636C3">
        <w:t>13</w:t>
      </w:r>
      <w:r>
        <w:t>)</w:t>
      </w:r>
      <w:bookmarkEnd w:id="25"/>
    </w:p>
    <w:p w14:paraId="534F89EE" w14:textId="0599CC65" w:rsidR="001F4246" w:rsidRPr="00BE3A9E" w:rsidRDefault="007672D5">
      <w:pPr>
        <w:rPr>
          <w:rFonts w:ascii="Times New Roman" w:eastAsiaTheme="minorEastAsia" w:hAnsi="Times New Roman" w:cs="Times New Roman"/>
        </w:rPr>
      </w:pPr>
      <w:r>
        <w:rPr>
          <w:rFonts w:ascii="Times New Roman" w:eastAsiaTheme="minorEastAsia" w:hAnsi="Times New Roman" w:cs="Times New Roman"/>
        </w:rPr>
        <w:tab/>
      </w:r>
      <w:r w:rsidR="001F782E" w:rsidRPr="001F782E">
        <w:rPr>
          <w:rFonts w:ascii="Times New Roman" w:eastAsiaTheme="minorEastAsia" w:hAnsi="Times New Roman" w:cs="Times New Roman"/>
        </w:rPr>
        <w:t xml:space="preserve">For the trajectory module,  </w:t>
      </w:r>
      <w:r w:rsidR="001F782E">
        <w:rPr>
          <w:rFonts w:ascii="Times New Roman" w:eastAsiaTheme="minorEastAsia" w:hAnsi="Times New Roman" w:cs="Times New Roman" w:hint="eastAsia"/>
        </w:rPr>
        <w:t>t</w:t>
      </w:r>
      <w:r w:rsidR="001F782E" w:rsidRPr="001F782E">
        <w:rPr>
          <w:rFonts w:ascii="Times New Roman" w:eastAsiaTheme="minorEastAsia" w:hAnsi="Times New Roman" w:cs="Times New Roman"/>
        </w:rPr>
        <w:t xml:space="preserve"> is represented by the embedding of the trajectory modality, and</w:t>
      </w:r>
      <m:oMath>
        <m:r>
          <w:rPr>
            <w:rFonts w:ascii="Cambria Math" w:eastAsiaTheme="minorEastAsia" w:hAnsi="Cambria Math" w:cs="Times New Roman"/>
          </w:rPr>
          <m:t xml:space="preserve"> </m:t>
        </m:r>
      </m:oMath>
      <w:r w:rsidR="001F782E">
        <w:rPr>
          <w:rFonts w:ascii="Times New Roman" w:eastAsiaTheme="minorEastAsia" w:hAnsi="Times New Roman" w:cs="Times New Roman" w:hint="eastAsia"/>
        </w:rPr>
        <w:t>c</w:t>
      </w:r>
      <w:r w:rsidR="001F782E">
        <w:rPr>
          <w:rFonts w:ascii="Times New Roman" w:eastAsiaTheme="minorEastAsia" w:hAnsi="Times New Roman" w:cs="Times New Roman"/>
        </w:rPr>
        <w:t xml:space="preserve"> </w:t>
      </w:r>
      <w:r w:rsidR="001F782E" w:rsidRPr="001F782E">
        <w:rPr>
          <w:rFonts w:ascii="Times New Roman" w:eastAsiaTheme="minorEastAsia" w:hAnsi="Times New Roman" w:cs="Times New Roman"/>
        </w:rPr>
        <w:t xml:space="preserve">is used as the input of the text modality Transformer. Respectively, </w:t>
      </w:r>
      <m:oMath>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r>
                  <w:rPr>
                    <w:rFonts w:ascii="Cambria Math" w:eastAsiaTheme="minorEastAsia" w:hAnsi="Cambria Math" w:cs="Times New Roman"/>
                  </w:rPr>
                  <m:t>t</m:t>
                </m:r>
              </m:e>
              <m:sup>
                <m:r>
                  <w:rPr>
                    <w:rFonts w:ascii="Cambria Math" w:eastAsiaTheme="minorEastAsia" w:hAnsi="Cambria Math" w:cs="Times New Roman"/>
                  </w:rPr>
                  <m:t>*</m:t>
                </m:r>
              </m:sup>
            </m:sSup>
            <m:r>
              <w:rPr>
                <w:rFonts w:ascii="Cambria Math" w:eastAsiaTheme="minorEastAsia" w:hAnsi="Cambria Math" w:cs="Times New Roman"/>
              </w:rPr>
              <m:t>, c</m:t>
            </m:r>
          </m:e>
        </m:d>
        <m:r>
          <w:rPr>
            <w:rFonts w:ascii="Cambria Math" w:eastAsiaTheme="minorEastAsia" w:hAnsi="Cambria Math" w:cs="Times New Roman"/>
          </w:rPr>
          <m:t xml:space="preserve"> </m:t>
        </m:r>
      </m:oMath>
      <w:r w:rsidR="001F782E">
        <w:rPr>
          <w:rFonts w:ascii="Times New Roman" w:eastAsiaTheme="minorEastAsia" w:hAnsi="Times New Roman" w:cs="Times New Roman" w:hint="eastAsia"/>
        </w:rPr>
        <w:t xml:space="preserve"> </w:t>
      </w:r>
      <w:r w:rsidR="001F782E">
        <w:rPr>
          <w:rFonts w:ascii="Times New Roman" w:eastAsiaTheme="minorEastAsia" w:hAnsi="Times New Roman" w:cs="Times New Roman"/>
        </w:rPr>
        <w:t xml:space="preserve">is </w:t>
      </w:r>
      <w:r w:rsidR="001F782E" w:rsidRPr="001F782E">
        <w:rPr>
          <w:rFonts w:ascii="Times New Roman" w:eastAsiaTheme="minorEastAsia" w:hAnsi="Times New Roman" w:cs="Times New Roman"/>
        </w:rPr>
        <w:t>used as the input of the</w:t>
      </w:r>
      <w:r w:rsidR="001F782E">
        <w:rPr>
          <w:rFonts w:ascii="Times New Roman" w:eastAsiaTheme="minorEastAsia" w:hAnsi="Times New Roman" w:cs="Times New Roman"/>
        </w:rPr>
        <w:t xml:space="preserve"> </w:t>
      </w:r>
      <w:r w:rsidR="001F782E" w:rsidRPr="001F782E">
        <w:rPr>
          <w:rFonts w:ascii="Times New Roman" w:eastAsiaTheme="minorEastAsia" w:hAnsi="Times New Roman" w:cs="Times New Roman"/>
        </w:rPr>
        <w:t xml:space="preserve">Transformer, and the trajectory information is fused into the text information. </w:t>
      </w:r>
      <w:r w:rsidR="001F782E">
        <w:rPr>
          <w:rFonts w:ascii="Times New Roman" w:eastAsiaTheme="minorEastAsia" w:hAnsi="Times New Roman" w:cs="Times New Roman"/>
        </w:rPr>
        <w:t xml:space="preserve">Transformer </w:t>
      </w:r>
      <w:r w:rsidR="001F782E" w:rsidRPr="001F782E">
        <w:rPr>
          <w:rFonts w:ascii="Times New Roman" w:eastAsiaTheme="minorEastAsia" w:hAnsi="Times New Roman" w:cs="Times New Roman"/>
        </w:rPr>
        <w:t xml:space="preserve">respectively represent the </w:t>
      </w:r>
      <w:r w:rsidR="001F782E" w:rsidRPr="001F782E">
        <w:rPr>
          <w:rFonts w:ascii="Times New Roman" w:eastAsiaTheme="minorEastAsia" w:hAnsi="Times New Roman" w:cs="Times New Roman"/>
        </w:rPr>
        <w:lastRenderedPageBreak/>
        <w:t>Transformer that transfers the information of the text to the trajectory featur</w:t>
      </w:r>
      <w:r w:rsidR="001F782E">
        <w:rPr>
          <w:rFonts w:ascii="Times New Roman" w:eastAsiaTheme="minorEastAsia" w:hAnsi="Times New Roman" w:cs="Times New Roman"/>
        </w:rPr>
        <w:t>e</w:t>
      </w:r>
      <w:r w:rsidR="001F782E" w:rsidRPr="001F782E">
        <w:rPr>
          <w:rFonts w:ascii="Times New Roman" w:eastAsiaTheme="minorEastAsia" w:hAnsi="Times New Roman" w:cs="Times New Roman"/>
        </w:rPr>
        <w:t xml:space="preserve">. </w:t>
      </w:r>
      <w:r w:rsidR="001F782E">
        <w:rPr>
          <w:rFonts w:ascii="Times New Roman" w:eastAsiaTheme="minorEastAsia" w:hAnsi="Times New Roman" w:cs="Times New Roman"/>
        </w:rPr>
        <w:t xml:space="preserve">Then, </w:t>
      </w:r>
      <w:r w:rsidR="001F782E" w:rsidRPr="001F782E">
        <w:rPr>
          <w:rFonts w:ascii="Times New Roman" w:eastAsiaTheme="minorEastAsia" w:hAnsi="Times New Roman" w:cs="Times New Roman"/>
        </w:rPr>
        <w:t>g as the final feature representation.</w:t>
      </w:r>
      <w:r w:rsidR="001F782E">
        <w:rPr>
          <w:rFonts w:ascii="Times New Roman" w:eastAsiaTheme="minorEastAsia" w:hAnsi="Times New Roman" w:cs="Times New Roman"/>
        </w:rPr>
        <w:t xml:space="preserve"> </w:t>
      </w:r>
    </w:p>
    <w:p w14:paraId="53490299" w14:textId="29CBE401" w:rsidR="00263C7A" w:rsidRDefault="00263C7A" w:rsidP="00494E78">
      <w:pPr>
        <w:pStyle w:val="31"/>
        <w:rPr>
          <w:rFonts w:eastAsiaTheme="minorEastAsia"/>
        </w:rPr>
      </w:pPr>
      <w:bookmarkStart w:id="26" w:name="_Toc145421848"/>
      <w:r>
        <w:rPr>
          <w:rFonts w:eastAsiaTheme="minorEastAsia" w:hint="eastAsia"/>
        </w:rPr>
        <w:t>3</w:t>
      </w:r>
      <w:r>
        <w:rPr>
          <w:rFonts w:eastAsiaTheme="minorEastAsia"/>
        </w:rPr>
        <w:t>.2.3</w:t>
      </w:r>
      <w:r w:rsidR="00DE653D">
        <w:rPr>
          <w:rFonts w:eastAsiaTheme="minorEastAsia"/>
        </w:rPr>
        <w:t xml:space="preserve"> </w:t>
      </w:r>
      <w:r w:rsidR="00286D26" w:rsidRPr="00286D26">
        <w:rPr>
          <w:rFonts w:eastAsiaTheme="minorEastAsia"/>
        </w:rPr>
        <w:t>Contrastive Cross-Modal Hashing Learning</w:t>
      </w:r>
      <w:bookmarkEnd w:id="26"/>
    </w:p>
    <w:p w14:paraId="1328D8C2" w14:textId="37E0C1B8" w:rsidR="00286D26" w:rsidRPr="00CC7FBC" w:rsidRDefault="00286D26" w:rsidP="00CC7FBC">
      <w:pPr>
        <w:ind w:firstLine="420"/>
        <w:rPr>
          <w:rFonts w:ascii="Times New Roman" w:eastAsiaTheme="minorEastAsia" w:hAnsi="Times New Roman" w:cs="Times New Roman"/>
        </w:rPr>
      </w:pPr>
      <w:r w:rsidRPr="00286D26">
        <w:rPr>
          <w:rFonts w:ascii="Times New Roman" w:eastAsiaTheme="minorEastAsia" w:hAnsi="Times New Roman" w:cs="Times New Roman"/>
        </w:rPr>
        <w:t>Since the comparison is between positive and negative examples, the more negative examples there are, the more difficult the task will be, so one optimization direction is to increase negative examples. Simply increasing the batch size will not work, as it will always be limited by GPU memory. A feasible way is to increase the memory bank, store the previously encoded samples, and use them as negative examples when calculating the loss, but there is a problem that the stored codes are all calculated by the previous encoder, and the encoder It is constantly being updated, and there will be inconsistencies on both sides, which will affect target optimization. One of the feasible methods is to use the latest left encoder to update the code and put it into the memory bank, but this still cannot avoid the inconsistent representation in the memory bank, and the experimental effect is very poor. There is also research on using momentum to update the sample representation, but this requires storing all samples, which consumes too much memory. Therefore, He Kaiming launched the MoCo (Momentum Contrast) model [3] at the end of 2019, continuing the idea of memory bank, using momentum to update encoder parameters, and solving the problem of inconsistent encoding of old and new candidate samples. This paper will improve on the basis of MoCo and propose A novel cross-modal hash contrastive learning framework</w:t>
      </w:r>
      <w:r w:rsidR="001831E8">
        <w:rPr>
          <w:rFonts w:ascii="Times New Roman" w:eastAsiaTheme="minorEastAsia" w:hAnsi="Times New Roman" w:cs="Times New Roman"/>
        </w:rPr>
        <w:t xml:space="preserve">. </w:t>
      </w:r>
      <w:r w:rsidR="00CC7FBC" w:rsidRPr="00CC7FBC">
        <w:rPr>
          <w:rFonts w:ascii="Times New Roman" w:eastAsiaTheme="minorEastAsia" w:hAnsi="Times New Roman" w:cs="Times New Roman"/>
        </w:rPr>
        <w:t xml:space="preserve">The specific method is to use the dictionary as a queue of data samples. This allows us to reuse encoded keys from the closest previous mini-batches. The introduction of queues decouples the dictionary size from the mini-batch size. Our dictionary size can be much larger than a typical mini-batch size, and is flexible and independent as a hyperparameter. Samples in the dictionary are gradually replaced. The current mini-batch will be enqueued into the dictionary, and the oldest mini-batch in the queue will be dequeued. The dictionary always represents a sampled subset of all data (similar to a sliding window based on all data), and the additional computation of maintaining this dictionary is manageable. Additionally, it may be beneficial to delete the oldest mini-batch, where the encoded keys are the most outdated and therefore least consistent with the latest keys. Use momentum updates. Using a queue makes the dictionary large, but it also makes it difficult to update the key encoder via backpropagation (gradients should be propagated to all samples in the queue). A naive solution is to copy the key encoder </w:t>
      </w:r>
      <m:oMath>
        <m:sSub>
          <m:sSubPr>
            <m:ctrlPr>
              <w:rPr>
                <w:rFonts w:ascii="Cambria Math" w:eastAsiaTheme="minorEastAsia" w:hAnsi="Cambria Math" w:cs="Times New Roman"/>
                <w:i/>
              </w:rPr>
            </m:ctrlPr>
          </m:sSubPr>
          <m:e>
            <m:r>
              <w:rPr>
                <w:rFonts w:ascii="Cambria Math" w:eastAsiaTheme="minorEastAsia" w:hAnsi="Cambria Math" w:cs="Times New Roman" w:hint="eastAsia"/>
              </w:rPr>
              <m:t>f</m:t>
            </m:r>
            <m:ctrlPr>
              <w:rPr>
                <w:rFonts w:ascii="Cambria Math" w:eastAsiaTheme="minorEastAsia" w:hAnsi="Cambria Math" w:cs="Times New Roman" w:hint="eastAsia"/>
                <w:i/>
              </w:rPr>
            </m:ctrlPr>
          </m:e>
          <m:sub>
            <m:r>
              <w:rPr>
                <w:rFonts w:ascii="Cambria Math" w:eastAsiaTheme="minorEastAsia" w:hAnsi="Cambria Math" w:cs="Times New Roman" w:hint="eastAsia"/>
              </w:rPr>
              <m:t>k</m:t>
            </m:r>
          </m:sub>
        </m:sSub>
      </m:oMath>
      <w:r w:rsidR="00CC7FBC" w:rsidRPr="00CC7FBC">
        <w:rPr>
          <w:rFonts w:ascii="Times New Roman" w:eastAsiaTheme="minorEastAsia" w:hAnsi="Times New Roman" w:cs="Times New Roman"/>
        </w:rPr>
        <w:t xml:space="preserve"> from the query encoder</w:t>
      </w:r>
      <w:r w:rsidR="00CC7FBC">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f</m:t>
            </m:r>
          </m:e>
          <m:sub>
            <m:r>
              <w:rPr>
                <w:rFonts w:ascii="Cambria Math" w:eastAsiaTheme="minorEastAsia" w:hAnsi="Cambria Math" w:cs="Times New Roman"/>
              </w:rPr>
              <m:t>q</m:t>
            </m:r>
          </m:sub>
        </m:sSub>
      </m:oMath>
      <w:r w:rsidR="00CC7FBC" w:rsidRPr="00CC7FBC">
        <w:rPr>
          <w:rFonts w:ascii="Times New Roman" w:eastAsiaTheme="minorEastAsia" w:hAnsi="Times New Roman" w:cs="Times New Roman"/>
        </w:rPr>
        <w:t xml:space="preserve"> and ignore this gradient.</w:t>
      </w:r>
    </w:p>
    <w:p w14:paraId="33851D7E" w14:textId="669BDD2A" w:rsidR="001636C3" w:rsidRPr="00CC7FBC" w:rsidRDefault="00B477C2" w:rsidP="00CC7FBC">
      <w:pPr>
        <w:ind w:firstLine="420"/>
        <w:rPr>
          <w:rFonts w:ascii="Times New Roman" w:eastAsiaTheme="minorEastAsia" w:hAnsi="Times New Roman" w:cs="Times New Roman"/>
        </w:rPr>
      </w:pPr>
      <w:r w:rsidRPr="00B477C2">
        <w:rPr>
          <w:rFonts w:ascii="Times New Roman" w:eastAsiaTheme="minorEastAsia" w:hAnsi="Times New Roman" w:cs="Times New Roman"/>
        </w:rPr>
        <w:t xml:space="preserve">For the input of two modalities, text and trajectory, we can obtain the feature representations </w:t>
      </w:r>
      <m:oMath>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q</m:t>
            </m:r>
          </m:sub>
        </m:sSub>
        <m:r>
          <w:rPr>
            <w:rFonts w:ascii="Cambria Math" w:eastAsiaTheme="minorEastAsia" w:hAnsi="Cambria Math" w:cs="Times New Roman"/>
          </w:rPr>
          <m:t xml:space="preserve"> </m:t>
        </m:r>
      </m:oMath>
      <w:r w:rsidRPr="00B477C2">
        <w:rPr>
          <w:rFonts w:ascii="Times New Roman" w:eastAsiaTheme="minorEastAsia" w:hAnsi="Times New Roman" w:cs="Times New Roman"/>
        </w:rPr>
        <w:t xml:space="preserve">and </w:t>
      </w:r>
      <m:oMath>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q</m:t>
            </m:r>
          </m:sub>
        </m:sSub>
      </m:oMath>
      <w:r w:rsidRPr="00B477C2">
        <w:rPr>
          <w:rFonts w:ascii="Times New Roman" w:eastAsiaTheme="minorEastAsia" w:hAnsi="Times New Roman" w:cs="Times New Roman"/>
        </w:rPr>
        <w:t xml:space="preserve"> after respective modal encoders and normalization, where i represents the i-th text-trajectory pair, which can be obtained through the dynamic encoder </w:t>
      </w:r>
      <m:oMath>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k</m:t>
            </m:r>
          </m:sub>
        </m:sSub>
        <m:r>
          <w:rPr>
            <w:rFonts w:ascii="Cambria Math" w:eastAsiaTheme="minorEastAsia" w:hAnsi="Cambria Math" w:cs="Times New Roman"/>
          </w:rPr>
          <m:t xml:space="preserve"> </m:t>
        </m:r>
      </m:oMath>
      <w:r w:rsidRPr="00B477C2">
        <w:rPr>
          <w:rFonts w:ascii="Times New Roman" w:eastAsiaTheme="minorEastAsia" w:hAnsi="Times New Roman" w:cs="Times New Roman"/>
        </w:rPr>
        <w:t xml:space="preserve">and </w:t>
      </w:r>
      <m:oMath>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k</m:t>
            </m:r>
          </m:sub>
        </m:sSub>
      </m:oMath>
      <w:r w:rsidRPr="00B477C2">
        <w:rPr>
          <w:rFonts w:ascii="Times New Roman" w:eastAsiaTheme="minorEastAsia" w:hAnsi="Times New Roman" w:cs="Times New Roman"/>
        </w:rPr>
        <w:t>, the dynamic encoder and the modal encoder have the same structure. Their initial parameters are the same, but the momentum update method is used. The update formula is as follows:</w:t>
      </w:r>
    </w:p>
    <w:p w14:paraId="75552956" w14:textId="08B96BAB" w:rsidR="00F33D5C" w:rsidRDefault="0013756A" w:rsidP="00F33D5C">
      <w:pPr>
        <w:ind w:left="2100" w:firstLine="420"/>
        <w:rPr>
          <w:rFonts w:ascii="Times New Roman" w:hAnsi="Times New Roman" w:cs="Times New Roman"/>
          <w:sz w:val="24"/>
          <w:szCs w:val="24"/>
        </w:rPr>
      </w:pPr>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k</m:t>
            </m:r>
          </m:sub>
          <m:sup>
            <m:r>
              <w:rPr>
                <w:rFonts w:ascii="Cambria Math" w:eastAsiaTheme="minorEastAsia" w:hAnsi="Cambria Math" w:cs="Times New Roman"/>
                <w:sz w:val="24"/>
                <w:szCs w:val="24"/>
              </w:rPr>
              <m:t>x</m:t>
            </m:r>
          </m:sup>
        </m:sSubSup>
        <m:r>
          <w:rPr>
            <w:rFonts w:ascii="Cambria Math" w:eastAsiaTheme="minorEastAsia" w:hAnsi="Cambria Math" w:cs="Times New Roman"/>
            <w:sz w:val="24"/>
            <w:szCs w:val="24"/>
          </w:rPr>
          <m:t>=m*</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k</m:t>
            </m:r>
          </m:sub>
          <m:sup>
            <m:r>
              <w:rPr>
                <w:rFonts w:ascii="Cambria Math" w:eastAsiaTheme="minorEastAsia" w:hAnsi="Cambria Math" w:cs="Times New Roman"/>
                <w:sz w:val="24"/>
                <w:szCs w:val="24"/>
              </w:rPr>
              <m:t>x</m:t>
            </m:r>
          </m:sup>
        </m:sSubSup>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m:t>
            </m:r>
          </m:e>
        </m:d>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q</m:t>
            </m:r>
          </m:sub>
          <m:sup>
            <m:r>
              <w:rPr>
                <w:rFonts w:ascii="Cambria Math" w:eastAsiaTheme="minorEastAsia" w:hAnsi="Cambria Math" w:cs="Times New Roman"/>
                <w:sz w:val="24"/>
                <w:szCs w:val="24"/>
              </w:rPr>
              <m:t>x</m:t>
            </m:r>
          </m:sup>
        </m:sSubSup>
      </m:oMath>
      <w:r w:rsidR="00BF3700" w:rsidRPr="00F33D5C">
        <w:rPr>
          <w:rFonts w:ascii="Times New Roman" w:eastAsiaTheme="minorEastAsia" w:hAnsi="Times New Roman" w:cs="Times New Roman"/>
          <w:i/>
          <w:sz w:val="24"/>
          <w:szCs w:val="24"/>
        </w:rPr>
        <w:t xml:space="preserve">                      </w:t>
      </w:r>
      <w:r w:rsidR="00F33D5C" w:rsidRPr="00F33D5C">
        <w:rPr>
          <w:rFonts w:ascii="Times New Roman" w:eastAsiaTheme="minorEastAsia" w:hAnsi="Times New Roman" w:cs="Times New Roman"/>
          <w:i/>
          <w:sz w:val="24"/>
          <w:szCs w:val="24"/>
        </w:rPr>
        <w:t xml:space="preserve">                        </w:t>
      </w:r>
      <w:r w:rsidR="00F33D5C" w:rsidRPr="00F33D5C">
        <w:rPr>
          <w:rFonts w:ascii="Times New Roman" w:hAnsi="Times New Roman" w:cs="Times New Roman"/>
          <w:sz w:val="24"/>
          <w:szCs w:val="24"/>
        </w:rPr>
        <w:t>(3-1</w:t>
      </w:r>
      <w:r w:rsidR="00680714">
        <w:rPr>
          <w:rFonts w:ascii="Times New Roman" w:hAnsi="Times New Roman" w:cs="Times New Roman"/>
          <w:sz w:val="24"/>
          <w:szCs w:val="24"/>
        </w:rPr>
        <w:t>4</w:t>
      </w:r>
      <w:r w:rsidR="00F33D5C" w:rsidRPr="00F33D5C">
        <w:rPr>
          <w:rFonts w:ascii="Times New Roman" w:hAnsi="Times New Roman" w:cs="Times New Roman"/>
          <w:sz w:val="24"/>
          <w:szCs w:val="24"/>
        </w:rPr>
        <w:t>)</w:t>
      </w:r>
    </w:p>
    <w:p w14:paraId="6EC5391D" w14:textId="7FBF36DA" w:rsidR="00F33D5C" w:rsidRDefault="0013756A" w:rsidP="00CC7FBC">
      <w:pPr>
        <w:ind w:left="2100" w:firstLine="420"/>
        <w:rPr>
          <w:rFonts w:ascii="Times New Roman" w:hAnsi="Times New Roman" w:cs="Times New Roman"/>
          <w:sz w:val="24"/>
          <w:szCs w:val="24"/>
        </w:rPr>
      </w:pPr>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k</m:t>
            </m:r>
          </m:sub>
          <m:sup>
            <m:r>
              <w:rPr>
                <w:rFonts w:ascii="Cambria Math" w:eastAsiaTheme="minorEastAsia" w:hAnsi="Cambria Math" w:cs="Times New Roman"/>
                <w:sz w:val="24"/>
                <w:szCs w:val="24"/>
              </w:rPr>
              <m:t>y</m:t>
            </m:r>
          </m:sup>
        </m:sSubSup>
        <m:r>
          <w:rPr>
            <w:rFonts w:ascii="Cambria Math" w:eastAsiaTheme="minorEastAsia" w:hAnsi="Cambria Math" w:cs="Times New Roman"/>
            <w:sz w:val="24"/>
            <w:szCs w:val="24"/>
          </w:rPr>
          <m:t>=m*</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k</m:t>
            </m:r>
          </m:sub>
          <m:sup>
            <m:r>
              <w:rPr>
                <w:rFonts w:ascii="Cambria Math" w:eastAsiaTheme="minorEastAsia" w:hAnsi="Cambria Math" w:cs="Times New Roman"/>
                <w:sz w:val="24"/>
                <w:szCs w:val="24"/>
              </w:rPr>
              <m:t>y</m:t>
            </m:r>
          </m:sup>
        </m:sSubSup>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m:t>
            </m:r>
          </m:e>
        </m:d>
        <m:r>
          <w:rPr>
            <w:rFonts w:ascii="Cambria Math" w:eastAsiaTheme="minorEastAsia" w:hAnsi="Cambria Math" w:cs="Times New Roman"/>
            <w:sz w:val="24"/>
            <w:szCs w:val="24"/>
          </w:rPr>
          <m:t>*</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q</m:t>
            </m:r>
          </m:sub>
          <m:sup>
            <m:r>
              <w:rPr>
                <w:rFonts w:ascii="Cambria Math" w:eastAsiaTheme="minorEastAsia" w:hAnsi="Cambria Math" w:cs="Times New Roman"/>
                <w:sz w:val="24"/>
                <w:szCs w:val="24"/>
              </w:rPr>
              <m:t>y</m:t>
            </m:r>
          </m:sup>
        </m:sSubSup>
      </m:oMath>
      <w:r w:rsidR="00F33D5C" w:rsidRPr="00F33D5C">
        <w:rPr>
          <w:rFonts w:ascii="Times New Roman" w:eastAsiaTheme="minorEastAsia" w:hAnsi="Times New Roman" w:cs="Times New Roman"/>
          <w:i/>
          <w:sz w:val="24"/>
          <w:szCs w:val="24"/>
        </w:rPr>
        <w:t xml:space="preserve">                                              </w:t>
      </w:r>
      <w:r w:rsidR="00F33D5C" w:rsidRPr="00F33D5C">
        <w:rPr>
          <w:rFonts w:ascii="Times New Roman" w:hAnsi="Times New Roman" w:cs="Times New Roman"/>
          <w:sz w:val="24"/>
          <w:szCs w:val="24"/>
        </w:rPr>
        <w:t>(3-1</w:t>
      </w:r>
      <w:r w:rsidR="00680714">
        <w:rPr>
          <w:rFonts w:ascii="Times New Roman" w:hAnsi="Times New Roman" w:cs="Times New Roman"/>
          <w:sz w:val="24"/>
          <w:szCs w:val="24"/>
        </w:rPr>
        <w:t>5</w:t>
      </w:r>
      <w:r w:rsidR="00F33D5C" w:rsidRPr="00F33D5C">
        <w:rPr>
          <w:rFonts w:ascii="Times New Roman" w:hAnsi="Times New Roman" w:cs="Times New Roman"/>
          <w:sz w:val="24"/>
          <w:szCs w:val="24"/>
        </w:rPr>
        <w:t>)</w:t>
      </w:r>
    </w:p>
    <w:p w14:paraId="65A856BC" w14:textId="61B9AD37" w:rsidR="00680714" w:rsidRPr="00680714" w:rsidRDefault="00680714" w:rsidP="00680714">
      <w:pPr>
        <w:ind w:left="2100" w:firstLine="420"/>
        <w:rPr>
          <w:rFonts w:ascii="Times New Roman" w:hAnsi="Times New Roman" w:cs="Times New Roman"/>
          <w:sz w:val="24"/>
          <w:szCs w:val="24"/>
        </w:rPr>
      </w:pPr>
      <m:oMath>
        <m:r>
          <w:rPr>
            <w:rFonts w:ascii="Cambria Math" w:eastAsiaTheme="minorEastAsia" w:hAnsi="Cambria Math" w:cs="Times New Roman"/>
            <w:sz w:val="24"/>
            <w:szCs w:val="24"/>
          </w:rPr>
          <m:t>v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x</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hint="eastAsia"/>
                <w:sz w:val="24"/>
                <w:szCs w:val="24"/>
              </w:rPr>
              <m:t>y</m:t>
            </m:r>
          </m:sub>
        </m:sSub>
        <m:r>
          <w:rPr>
            <w:rFonts w:ascii="Cambria Math" w:eastAsiaTheme="minorEastAsia" w:hAnsi="Cambria Math" w:cs="Times New Roman"/>
            <w:sz w:val="24"/>
            <w:szCs w:val="24"/>
          </w:rPr>
          <m:t xml:space="preserve">) </m:t>
        </m:r>
        <m:r>
          <m:rPr>
            <m:lit/>
          </m:rPr>
          <w:rPr>
            <w:rFonts w:ascii="Cambria Math" w:eastAsiaTheme="minorEastAsia" w:hAnsi="Cambria Math" w:cs="Times New Roman"/>
            <w:sz w:val="24"/>
            <w:szCs w:val="24"/>
          </w:rPr>
          <m:t>/</m:t>
        </m:r>
        <m:r>
          <w:rPr>
            <w:rFonts w:ascii="Cambria Math" w:eastAsiaTheme="minorEastAsia" w:hAnsi="Cambria Math" w:cs="Times New Roman"/>
            <w:sz w:val="24"/>
            <w:szCs w:val="24"/>
          </w:rPr>
          <m:t xml:space="preserve"> 2</m:t>
        </m:r>
      </m:oMath>
      <w:r w:rsidRPr="00F33D5C">
        <w:rPr>
          <w:rFonts w:ascii="Times New Roman" w:eastAsiaTheme="minorEastAsia" w:hAnsi="Times New Roman" w:cs="Times New Roman"/>
          <w:i/>
          <w:sz w:val="24"/>
          <w:szCs w:val="24"/>
        </w:rPr>
        <w:t xml:space="preserve">                                             </w:t>
      </w:r>
      <w:r w:rsidR="00FB71B0">
        <w:rPr>
          <w:rFonts w:ascii="Times New Roman" w:eastAsiaTheme="minorEastAsia" w:hAnsi="Times New Roman" w:cs="Times New Roman"/>
          <w:i/>
          <w:sz w:val="24"/>
          <w:szCs w:val="24"/>
        </w:rPr>
        <w:t xml:space="preserve">                  </w:t>
      </w:r>
      <w:r w:rsidRPr="00F33D5C">
        <w:rPr>
          <w:rFonts w:ascii="Times New Roman" w:eastAsiaTheme="minorEastAsia" w:hAnsi="Times New Roman" w:cs="Times New Roman"/>
          <w:i/>
          <w:sz w:val="24"/>
          <w:szCs w:val="24"/>
        </w:rPr>
        <w:t xml:space="preserve"> </w:t>
      </w:r>
      <w:r w:rsidRPr="00F33D5C">
        <w:rPr>
          <w:rFonts w:ascii="Times New Roman" w:hAnsi="Times New Roman" w:cs="Times New Roman"/>
          <w:sz w:val="24"/>
          <w:szCs w:val="24"/>
        </w:rPr>
        <w:t>(3-1</w:t>
      </w:r>
      <w:r w:rsidR="00FB71B0">
        <w:rPr>
          <w:rFonts w:ascii="Times New Roman" w:hAnsi="Times New Roman" w:cs="Times New Roman"/>
          <w:sz w:val="24"/>
          <w:szCs w:val="24"/>
        </w:rPr>
        <w:t>6</w:t>
      </w:r>
      <w:r w:rsidRPr="00F33D5C">
        <w:rPr>
          <w:rFonts w:ascii="Times New Roman" w:hAnsi="Times New Roman" w:cs="Times New Roman"/>
          <w:sz w:val="24"/>
          <w:szCs w:val="24"/>
        </w:rPr>
        <w:t>)</w:t>
      </w:r>
    </w:p>
    <w:p w14:paraId="3A136A4C" w14:textId="77777777" w:rsidR="001007AA" w:rsidRDefault="00680714" w:rsidP="001007AA">
      <w:pPr>
        <w:ind w:firstLine="420"/>
        <w:rPr>
          <w:rFonts w:ascii="Times New Roman" w:hAnsi="Times New Roman" w:cs="Times New Roman"/>
          <w:sz w:val="24"/>
          <w:szCs w:val="24"/>
        </w:rPr>
      </w:pPr>
      <w:r w:rsidRPr="00680714">
        <w:rPr>
          <w:rFonts w:ascii="Times New Roman" w:hAnsi="Times New Roman" w:cs="Times New Roman"/>
          <w:sz w:val="24"/>
          <w:szCs w:val="24"/>
        </w:rPr>
        <w:t xml:space="preserve">In the above formula, f represents the update process of different encoder parameters, and </w:t>
      </w:r>
      <w:r>
        <w:rPr>
          <w:rFonts w:ascii="Times New Roman" w:hAnsi="Times New Roman" w:cs="Times New Roman" w:hint="eastAsia"/>
          <w:sz w:val="24"/>
          <w:szCs w:val="24"/>
        </w:rPr>
        <w:t>k</w:t>
      </w:r>
      <w:r w:rsidRPr="00680714">
        <w:rPr>
          <w:rFonts w:ascii="Times New Roman" w:hAnsi="Times New Roman" w:cs="Times New Roman"/>
          <w:sz w:val="24"/>
          <w:szCs w:val="24"/>
        </w:rPr>
        <w:t xml:space="preserve"> represents the final output of the momentum encoder, which is the feature that needs to be compared and queried</w:t>
      </w:r>
      <w:r>
        <w:rPr>
          <w:rFonts w:ascii="Times New Roman" w:hAnsi="Times New Roman" w:cs="Times New Roman"/>
          <w:sz w:val="24"/>
          <w:szCs w:val="24"/>
        </w:rPr>
        <w:t>, w</w:t>
      </w:r>
      <w:r w:rsidRPr="00680714">
        <w:rPr>
          <w:rFonts w:ascii="Times New Roman" w:hAnsi="Times New Roman" w:cs="Times New Roman"/>
          <w:sz w:val="24"/>
          <w:szCs w:val="24"/>
        </w:rPr>
        <w:t>here</w:t>
      </w:r>
      <w:r>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m:t>
            </m:r>
          </m:sub>
        </m:sSub>
      </m:oMath>
      <w:r w:rsidRPr="00680714">
        <w:rPr>
          <w:rFonts w:ascii="Times New Roman"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y</m:t>
            </m:r>
          </m:sub>
        </m:sSub>
      </m:oMath>
      <w:r w:rsidRPr="00680714">
        <w:rPr>
          <w:rFonts w:ascii="Times New Roman" w:hAnsi="Times New Roman" w:cs="Times New Roman"/>
          <w:sz w:val="24"/>
          <w:szCs w:val="24"/>
        </w:rPr>
        <w:t xml:space="preserve"> are the outputs of different modalities, and v is the final fusion modal output. In order to conveniently write the expression, I use </w:t>
      </w: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t>
            </m:r>
          </m:sub>
        </m:sSub>
      </m:oMath>
      <w:r w:rsidRPr="00680714">
        <w:rPr>
          <w:rFonts w:ascii="Times New Roman" w:hAnsi="Times New Roman" w:cs="Times New Roman"/>
          <w:sz w:val="24"/>
          <w:szCs w:val="24"/>
        </w:rPr>
        <w:t xml:space="preserve"> to represent the feature representation of the positive sample pair, </w:t>
      </w: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t>
            </m:r>
          </m:sub>
        </m:sSub>
      </m:oMath>
      <w:r>
        <w:rPr>
          <w:rFonts w:ascii="Times New Roman" w:hAnsi="Times New Roman" w:cs="Times New Roman" w:hint="eastAsia"/>
          <w:sz w:val="24"/>
          <w:szCs w:val="24"/>
        </w:rPr>
        <w:t xml:space="preserve"> </w:t>
      </w:r>
      <w:r w:rsidRPr="00680714">
        <w:rPr>
          <w:rFonts w:ascii="Times New Roman" w:hAnsi="Times New Roman" w:cs="Times New Roman"/>
          <w:sz w:val="24"/>
          <w:szCs w:val="24"/>
        </w:rPr>
        <w:t xml:space="preserve">represents the feature representation </w:t>
      </w:r>
      <w:r w:rsidRPr="00680714">
        <w:rPr>
          <w:rFonts w:ascii="Times New Roman" w:hAnsi="Times New Roman" w:cs="Times New Roman"/>
          <w:sz w:val="24"/>
          <w:szCs w:val="24"/>
        </w:rPr>
        <w:lastRenderedPageBreak/>
        <w:t>of the negative sample pair, and k is the final generated hash code representation, wh</w:t>
      </w:r>
      <w:r w:rsidR="00FB71B0">
        <w:rPr>
          <w:rFonts w:ascii="Times New Roman" w:hAnsi="Times New Roman" w:cs="Times New Roman"/>
          <w:sz w:val="24"/>
          <w:szCs w:val="24"/>
        </w:rPr>
        <w:t xml:space="preserve">ere </w:t>
      </w:r>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m:t>
            </m:r>
          </m:sub>
        </m:sSub>
        <m:r>
          <w:rPr>
            <w:rFonts w:ascii="Cambria Math" w:hAnsi="Cambria Math" w:cs="Times New Roman"/>
            <w:sz w:val="24"/>
            <w:szCs w:val="24"/>
          </w:rPr>
          <m:t>=sign</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t>
                </m:r>
              </m:sub>
            </m:sSub>
          </m:e>
        </m:d>
        <m:r>
          <w:rPr>
            <w:rFonts w:ascii="Cambria Math" w:hAnsi="Cambria Math" w:cs="Times New Roman"/>
            <w:sz w:val="24"/>
            <w:szCs w:val="24"/>
          </w:rPr>
          <m:t>.</m:t>
        </m:r>
      </m:oMath>
      <w:r w:rsidR="00FB71B0">
        <w:rPr>
          <w:rFonts w:ascii="Times New Roman" w:hAnsi="Times New Roman" w:cs="Times New Roman" w:hint="eastAsia"/>
          <w:sz w:val="24"/>
          <w:szCs w:val="24"/>
        </w:rPr>
        <w:t xml:space="preserve"> </w:t>
      </w:r>
      <w:r w:rsidR="00FB71B0" w:rsidRPr="00FB71B0">
        <w:rPr>
          <w:rFonts w:ascii="Times New Roman" w:hAnsi="Times New Roman" w:cs="Times New Roman"/>
          <w:sz w:val="24"/>
          <w:szCs w:val="24"/>
        </w:rPr>
        <w:t>The loss function used in this article is a very effective contrast loss called InfoNCE, which is used to compare the differences between modes:</w:t>
      </w:r>
      <w:r w:rsidR="001007AA">
        <w:rPr>
          <w:rFonts w:ascii="Times New Roman" w:hAnsi="Times New Roman" w:cs="Times New Roman" w:hint="eastAsia"/>
          <w:sz w:val="24"/>
          <w:szCs w:val="24"/>
        </w:rPr>
        <w:t xml:space="preserve"> </w:t>
      </w:r>
      <w:r w:rsidR="001007AA">
        <w:rPr>
          <w:rFonts w:ascii="Times New Roman" w:hAnsi="Times New Roman" w:cs="Times New Roman"/>
          <w:sz w:val="24"/>
          <w:szCs w:val="24"/>
        </w:rPr>
        <w:t xml:space="preserve">   </w:t>
      </w:r>
    </w:p>
    <w:p w14:paraId="0CA63C8E" w14:textId="180F720B" w:rsidR="001007AA" w:rsidRDefault="001007AA" w:rsidP="001007AA">
      <w:pPr>
        <w:ind w:firstLine="420"/>
        <w:jc w:val="center"/>
        <w:rPr>
          <w:rFonts w:ascii="Times New Roman" w:hAnsi="Times New Roman" w:cs="Times New Roman"/>
          <w:sz w:val="24"/>
          <w:szCs w:val="24"/>
        </w:rPr>
      </w:pPr>
      <m:oMath>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L</m:t>
            </m:r>
          </m:e>
          <m:sub>
            <m:r>
              <w:rPr>
                <w:rFonts w:ascii="Cambria Math" w:hAnsi="Cambria Math" w:cs="Times New Roman"/>
                <w:sz w:val="24"/>
                <w:szCs w:val="24"/>
              </w:rPr>
              <m:t>c</m:t>
            </m:r>
          </m:sub>
        </m:sSub>
        <m:r>
          <w:rPr>
            <w:rFonts w:ascii="Cambria Math" w:hAnsi="Cambria Math" w:cs="Times New Roman"/>
            <w:sz w:val="24"/>
            <w:szCs w:val="24"/>
          </w:rPr>
          <m:t>=-</m:t>
        </m:r>
        <m:nary>
          <m:naryPr>
            <m:chr m:val="∑"/>
            <m:ctrlPr>
              <w:rPr>
                <w:rFonts w:ascii="Cambria Math" w:hAnsi="Cambria Math" w:cs="Times New Roman"/>
                <w:i/>
                <w:sz w:val="24"/>
                <w:szCs w:val="24"/>
              </w:rPr>
            </m:ctrlPr>
          </m:naryPr>
          <m:sub>
            <m:d>
              <m:dPr>
                <m:begChr m:val="{"/>
                <m:endChr m:val="}"/>
                <m:ctrlPr>
                  <w:rPr>
                    <w:rFonts w:ascii="Cambria Math" w:hAnsi="Cambria Math" w:cs="Times New Roman"/>
                    <w:i/>
                    <w:sz w:val="24"/>
                    <w:szCs w:val="24"/>
                  </w:rPr>
                </m:ctrlPr>
              </m:dPr>
              <m:e>
                <m:r>
                  <w:rPr>
                    <w:rFonts w:ascii="Cambria Math" w:hAnsi="Cambria Math" w:cs="Times New Roman"/>
                    <w:sz w:val="24"/>
                    <w:szCs w:val="24"/>
                  </w:rPr>
                  <m:t>i=1</m:t>
                </m:r>
              </m:e>
            </m:d>
          </m:sub>
          <m:sup>
            <m:r>
              <w:rPr>
                <w:rFonts w:ascii="Cambria Math" w:hAnsi="Cambria Math" w:cs="Times New Roman"/>
                <w:sz w:val="24"/>
                <w:szCs w:val="24"/>
              </w:rPr>
              <m:t>n</m:t>
            </m:r>
          </m:sup>
          <m:e>
            <m:r>
              <w:rPr>
                <w:rFonts w:ascii="Cambria Math" w:hAnsi="Cambria Math" w:cs="Times New Roman"/>
                <w:sz w:val="24"/>
                <w:szCs w:val="24"/>
              </w:rPr>
              <m:t>log</m:t>
            </m:r>
          </m:e>
        </m:nary>
        <m:r>
          <w:rPr>
            <w:rFonts w:ascii="Cambria Math" w:hAnsi="Cambria Math" w:cs="Times New Roman"/>
            <w:sz w:val="24"/>
            <w:szCs w:val="24"/>
          </w:rPr>
          <m:t>P</m:t>
        </m:r>
        <m:d>
          <m:dPr>
            <m:begChr m:val=""/>
            <m:ctrlPr>
              <w:rPr>
                <w:rFonts w:ascii="Cambria Math" w:hAnsi="Cambria Math" w:cs="Times New Roman"/>
                <w:i/>
                <w:sz w:val="24"/>
                <w:szCs w:val="24"/>
              </w:rPr>
            </m:ctrlPr>
          </m:dPr>
          <m:e>
            <m:d>
              <m:dPr>
                <m:sepChr m:val="∣"/>
                <m:endChr m:val=""/>
                <m:ctrlPr>
                  <w:rPr>
                    <w:rFonts w:ascii="Cambria Math" w:hAnsi="Cambria Math" w:cs="Times New Roman"/>
                    <w:i/>
                    <w:sz w:val="24"/>
                    <w:szCs w:val="24"/>
                  </w:rPr>
                </m:ctrlPr>
              </m:dPr>
              <m:e>
                <m:r>
                  <w:rPr>
                    <w:rFonts w:ascii="Cambria Math" w:hAnsi="Cambria Math" w:cs="Times New Roman"/>
                    <w:sz w:val="24"/>
                    <w:szCs w:val="24"/>
                  </w:rPr>
                  <m:t xml:space="preserve">i </m:t>
                </m:r>
              </m:e>
              <m:e>
                <m:sSubSup>
                  <m:sSubSupPr>
                    <m:ctrlPr>
                      <w:rPr>
                        <w:rFonts w:ascii="Cambria Math" w:hAnsi="Cambria Math" w:cs="Times New Roman"/>
                        <w:i/>
                        <w:sz w:val="24"/>
                        <w:szCs w:val="24"/>
                      </w:rPr>
                    </m:ctrlPr>
                  </m:sSubSupPr>
                  <m:e>
                    <m:r>
                      <w:rPr>
                        <w:rFonts w:ascii="Cambria Math" w:hAnsi="Cambria Math" w:cs="Times New Roman"/>
                        <w:sz w:val="24"/>
                        <w:szCs w:val="24"/>
                      </w:rPr>
                      <m:t>h</m:t>
                    </m:r>
                  </m:e>
                  <m:sub>
                    <m:r>
                      <w:rPr>
                        <w:rFonts w:ascii="Cambria Math" w:hAnsi="Cambria Math" w:cs="Times New Roman"/>
                        <w:sz w:val="24"/>
                        <w:szCs w:val="24"/>
                      </w:rPr>
                      <m:t>i</m:t>
                    </m:r>
                  </m:sub>
                  <m:sup>
                    <m:r>
                      <w:rPr>
                        <w:rFonts w:ascii="Cambria Math" w:hAnsi="Cambria Math" w:cs="Times New Roman"/>
                        <w:sz w:val="24"/>
                        <w:szCs w:val="24"/>
                      </w:rPr>
                      <m:t>x</m:t>
                    </m:r>
                  </m:sup>
                </m:sSubSup>
              </m:e>
            </m:d>
          </m:e>
        </m:d>
        <m:r>
          <w:rPr>
            <w:rFonts w:ascii="Cambria Math" w:hAnsi="Cambria Math" w:cs="Times New Roman"/>
            <w:sz w:val="24"/>
            <w:szCs w:val="24"/>
          </w:rPr>
          <m:t xml:space="preserve">- </m:t>
        </m:r>
        <m:r>
          <m:rPr>
            <m:lit/>
          </m:rPr>
          <w:rPr>
            <w:rFonts w:ascii="Cambria Math" w:hAnsi="Cambria Math" w:cs="Times New Roman"/>
            <w:sz w:val="24"/>
            <w:szCs w:val="24"/>
          </w:rPr>
          <m:t xml:space="preserve"> </m:t>
        </m:r>
        <m:r>
          <w:rPr>
            <w:rFonts w:ascii="Cambria Math" w:hAnsi="Cambria Math" w:cs="Times New Roman"/>
            <w:sz w:val="24"/>
            <w:szCs w:val="24"/>
          </w:rPr>
          <m:t xml:space="preserve"> </m:t>
        </m:r>
        <m:nary>
          <m:naryPr>
            <m:chr m:val="∑"/>
            <m:ctrlPr>
              <w:rPr>
                <w:rFonts w:ascii="Cambria Math" w:hAnsi="Cambria Math" w:cs="Times New Roman"/>
                <w:i/>
                <w:sz w:val="24"/>
                <w:szCs w:val="24"/>
              </w:rPr>
            </m:ctrlPr>
          </m:naryPr>
          <m:sub>
            <m:d>
              <m:dPr>
                <m:begChr m:val="{"/>
                <m:endChr m:val="}"/>
                <m:ctrlPr>
                  <w:rPr>
                    <w:rFonts w:ascii="Cambria Math" w:hAnsi="Cambria Math" w:cs="Times New Roman"/>
                    <w:i/>
                    <w:sz w:val="24"/>
                    <w:szCs w:val="24"/>
                  </w:rPr>
                </m:ctrlPr>
              </m:dPr>
              <m:e>
                <m:r>
                  <w:rPr>
                    <w:rFonts w:ascii="Cambria Math" w:hAnsi="Cambria Math" w:cs="Times New Roman"/>
                    <w:sz w:val="24"/>
                    <w:szCs w:val="24"/>
                  </w:rPr>
                  <m:t>i=1</m:t>
                </m:r>
              </m:e>
            </m:d>
          </m:sub>
          <m:sup>
            <m:r>
              <w:rPr>
                <w:rFonts w:ascii="Cambria Math" w:hAnsi="Cambria Math" w:cs="Times New Roman"/>
                <w:sz w:val="24"/>
                <w:szCs w:val="24"/>
              </w:rPr>
              <m:t>n</m:t>
            </m:r>
          </m:sup>
          <m:e>
            <m:r>
              <w:rPr>
                <w:rFonts w:ascii="Cambria Math" w:hAnsi="Cambria Math" w:cs="Times New Roman"/>
                <w:sz w:val="24"/>
                <w:szCs w:val="24"/>
              </w:rPr>
              <m:t>log</m:t>
            </m:r>
          </m:e>
        </m:nary>
        <m:r>
          <w:rPr>
            <w:rFonts w:ascii="Cambria Math" w:hAnsi="Cambria Math" w:cs="Times New Roman"/>
            <w:sz w:val="24"/>
            <w:szCs w:val="24"/>
          </w:rPr>
          <m:t>P</m:t>
        </m:r>
        <m:d>
          <m:dPr>
            <m:begChr m:val=""/>
            <m:ctrlPr>
              <w:rPr>
                <w:rFonts w:ascii="Cambria Math" w:hAnsi="Cambria Math" w:cs="Times New Roman"/>
                <w:i/>
                <w:sz w:val="24"/>
                <w:szCs w:val="24"/>
              </w:rPr>
            </m:ctrlPr>
          </m:dPr>
          <m:e>
            <m:d>
              <m:dPr>
                <m:sepChr m:val="∣"/>
                <m:endChr m:val=""/>
                <m:ctrlPr>
                  <w:rPr>
                    <w:rFonts w:ascii="Cambria Math" w:hAnsi="Cambria Math" w:cs="Times New Roman"/>
                    <w:i/>
                    <w:sz w:val="24"/>
                    <w:szCs w:val="24"/>
                  </w:rPr>
                </m:ctrlPr>
              </m:dPr>
              <m:e>
                <m:r>
                  <w:rPr>
                    <w:rFonts w:ascii="Cambria Math" w:hAnsi="Cambria Math" w:cs="Times New Roman"/>
                    <w:sz w:val="24"/>
                    <w:szCs w:val="24"/>
                  </w:rPr>
                  <m:t xml:space="preserve">i </m:t>
                </m:r>
              </m:e>
              <m:e>
                <m:sSubSup>
                  <m:sSubSupPr>
                    <m:ctrlPr>
                      <w:rPr>
                        <w:rFonts w:ascii="Cambria Math" w:hAnsi="Cambria Math" w:cs="Times New Roman"/>
                        <w:i/>
                        <w:sz w:val="24"/>
                        <w:szCs w:val="24"/>
                      </w:rPr>
                    </m:ctrlPr>
                  </m:sSubSupPr>
                  <m:e>
                    <m:r>
                      <w:rPr>
                        <w:rFonts w:ascii="Cambria Math" w:hAnsi="Cambria Math" w:cs="Times New Roman"/>
                        <w:sz w:val="24"/>
                        <w:szCs w:val="24"/>
                      </w:rPr>
                      <m:t>h</m:t>
                    </m:r>
                  </m:e>
                  <m:sub>
                    <m:r>
                      <w:rPr>
                        <w:rFonts w:ascii="Cambria Math" w:hAnsi="Cambria Math" w:cs="Times New Roman"/>
                        <w:sz w:val="24"/>
                        <w:szCs w:val="24"/>
                      </w:rPr>
                      <m:t>i</m:t>
                    </m:r>
                  </m:sub>
                  <m:sup>
                    <m:r>
                      <w:rPr>
                        <w:rFonts w:ascii="Cambria Math" w:hAnsi="Cambria Math" w:cs="Times New Roman"/>
                        <w:sz w:val="24"/>
                        <w:szCs w:val="24"/>
                      </w:rPr>
                      <m:t>y</m:t>
                    </m:r>
                  </m:sup>
                </m:sSubSup>
              </m:e>
            </m:d>
          </m:e>
        </m:d>
        <m:r>
          <w:rPr>
            <w:rFonts w:ascii="Cambria Math" w:hAnsi="Cambria Math" w:cs="Times New Roman"/>
            <w:sz w:val="24"/>
            <w:szCs w:val="24"/>
          </w:rPr>
          <m:t xml:space="preserve">                      </m:t>
        </m:r>
      </m:oMath>
      <w:r w:rsidRPr="00F33D5C">
        <w:rPr>
          <w:rFonts w:ascii="Times New Roman" w:hAnsi="Times New Roman" w:cs="Times New Roman"/>
          <w:sz w:val="24"/>
          <w:szCs w:val="24"/>
        </w:rPr>
        <w:t>(3-1</w:t>
      </w:r>
      <w:r>
        <w:rPr>
          <w:rFonts w:ascii="Times New Roman" w:hAnsi="Times New Roman" w:cs="Times New Roman"/>
          <w:sz w:val="24"/>
          <w:szCs w:val="24"/>
        </w:rPr>
        <w:t>7</w:t>
      </w:r>
      <w:r w:rsidRPr="00F33D5C">
        <w:rPr>
          <w:rFonts w:ascii="Times New Roman" w:hAnsi="Times New Roman" w:cs="Times New Roman"/>
          <w:sz w:val="24"/>
          <w:szCs w:val="24"/>
        </w:rPr>
        <w:t>)</w:t>
      </w:r>
    </w:p>
    <w:p w14:paraId="7CBCF750" w14:textId="40844AFF" w:rsidR="00434198" w:rsidRDefault="00314261" w:rsidP="00434198">
      <w:pPr>
        <w:ind w:firstLine="420"/>
        <w:rPr>
          <w:rFonts w:ascii="Times New Roman" w:hAnsi="Times New Roman" w:cs="Times New Roman"/>
          <w:sz w:val="24"/>
          <w:szCs w:val="24"/>
        </w:rPr>
      </w:pPr>
      <w:r>
        <w:rPr>
          <w:rFonts w:ascii="Times New Roman" w:hAnsi="Times New Roman" w:cs="Times New Roman" w:hint="eastAsia"/>
          <w:sz w:val="24"/>
          <w:szCs w:val="24"/>
        </w:rPr>
        <w:t>W</w:t>
      </w:r>
      <w:r w:rsidR="00434198" w:rsidRPr="00434198">
        <w:rPr>
          <w:rFonts w:ascii="Times New Roman" w:hAnsi="Times New Roman" w:cs="Times New Roman"/>
          <w:sz w:val="24"/>
          <w:szCs w:val="24"/>
        </w:rPr>
        <w:t xml:space="preserve">here </w:t>
      </w:r>
      <m:oMath>
        <m:r>
          <w:rPr>
            <w:rFonts w:ascii="Cambria Math" w:hAnsi="Cambria Math" w:cs="Times New Roman"/>
            <w:sz w:val="24"/>
            <w:szCs w:val="24"/>
          </w:rPr>
          <m:t>P</m:t>
        </m:r>
        <m:d>
          <m:dPr>
            <m:begChr m:val=""/>
            <m:ctrlPr>
              <w:rPr>
                <w:rFonts w:ascii="Cambria Math" w:hAnsi="Cambria Math" w:cs="Times New Roman"/>
                <w:i/>
                <w:sz w:val="24"/>
                <w:szCs w:val="24"/>
              </w:rPr>
            </m:ctrlPr>
          </m:dPr>
          <m:e>
            <m:d>
              <m:dPr>
                <m:sepChr m:val="∣"/>
                <m:endChr m:val=""/>
                <m:ctrlPr>
                  <w:rPr>
                    <w:rFonts w:ascii="Cambria Math" w:hAnsi="Cambria Math" w:cs="Times New Roman"/>
                    <w:i/>
                    <w:sz w:val="24"/>
                    <w:szCs w:val="24"/>
                  </w:rPr>
                </m:ctrlPr>
              </m:dPr>
              <m:e>
                <m:r>
                  <w:rPr>
                    <w:rFonts w:ascii="Cambria Math" w:hAnsi="Cambria Math" w:cs="Times New Roman"/>
                    <w:sz w:val="24"/>
                    <w:szCs w:val="24"/>
                  </w:rPr>
                  <m:t xml:space="preserve">i </m:t>
                </m:r>
              </m:e>
              <m:e>
                <m:sSubSup>
                  <m:sSubSupPr>
                    <m:ctrlPr>
                      <w:rPr>
                        <w:rFonts w:ascii="Cambria Math" w:hAnsi="Cambria Math" w:cs="Times New Roman"/>
                        <w:i/>
                        <w:sz w:val="24"/>
                        <w:szCs w:val="24"/>
                      </w:rPr>
                    </m:ctrlPr>
                  </m:sSubSupPr>
                  <m:e>
                    <m:r>
                      <w:rPr>
                        <w:rFonts w:ascii="Cambria Math" w:hAnsi="Cambria Math" w:cs="Times New Roman"/>
                        <w:sz w:val="24"/>
                        <w:szCs w:val="24"/>
                      </w:rPr>
                      <m:t>h</m:t>
                    </m:r>
                  </m:e>
                  <m:sub>
                    <m:r>
                      <w:rPr>
                        <w:rFonts w:ascii="Cambria Math" w:hAnsi="Cambria Math" w:cs="Times New Roman"/>
                        <w:sz w:val="24"/>
                        <w:szCs w:val="24"/>
                      </w:rPr>
                      <m:t>i</m:t>
                    </m:r>
                  </m:sub>
                  <m:sup>
                    <m:r>
                      <w:rPr>
                        <w:rFonts w:ascii="Cambria Math" w:hAnsi="Cambria Math" w:cs="Times New Roman"/>
                        <w:sz w:val="24"/>
                        <w:szCs w:val="24"/>
                      </w:rPr>
                      <m:t>x</m:t>
                    </m:r>
                  </m:sup>
                </m:sSubSup>
              </m:e>
            </m:d>
          </m:e>
        </m:d>
      </m:oMath>
      <w:r w:rsidR="00434198" w:rsidRPr="00434198">
        <w:rPr>
          <w:rFonts w:ascii="Times New Roman" w:hAnsi="Times New Roman" w:cs="Times New Roman"/>
          <w:sz w:val="24"/>
          <w:szCs w:val="24"/>
        </w:rPr>
        <w:t xml:space="preserve">and </w:t>
      </w:r>
      <m:oMath>
        <m:r>
          <w:rPr>
            <w:rFonts w:ascii="Cambria Math" w:hAnsi="Cambria Math" w:cs="Times New Roman"/>
            <w:sz w:val="24"/>
            <w:szCs w:val="24"/>
          </w:rPr>
          <m:t>P</m:t>
        </m:r>
        <m:d>
          <m:dPr>
            <m:begChr m:val=""/>
            <m:ctrlPr>
              <w:rPr>
                <w:rFonts w:ascii="Cambria Math" w:hAnsi="Cambria Math" w:cs="Times New Roman"/>
                <w:i/>
                <w:sz w:val="24"/>
                <w:szCs w:val="24"/>
              </w:rPr>
            </m:ctrlPr>
          </m:dPr>
          <m:e>
            <m:d>
              <m:dPr>
                <m:sepChr m:val="∣"/>
                <m:endChr m:val=""/>
                <m:ctrlPr>
                  <w:rPr>
                    <w:rFonts w:ascii="Cambria Math" w:hAnsi="Cambria Math" w:cs="Times New Roman"/>
                    <w:i/>
                    <w:sz w:val="24"/>
                    <w:szCs w:val="24"/>
                  </w:rPr>
                </m:ctrlPr>
              </m:dPr>
              <m:e>
                <m:r>
                  <w:rPr>
                    <w:rFonts w:ascii="Cambria Math" w:hAnsi="Cambria Math" w:cs="Times New Roman"/>
                    <w:sz w:val="24"/>
                    <w:szCs w:val="24"/>
                  </w:rPr>
                  <m:t xml:space="preserve">i </m:t>
                </m:r>
              </m:e>
              <m:e>
                <m:sSubSup>
                  <m:sSubSupPr>
                    <m:ctrlPr>
                      <w:rPr>
                        <w:rFonts w:ascii="Cambria Math" w:hAnsi="Cambria Math" w:cs="Times New Roman"/>
                        <w:i/>
                        <w:sz w:val="24"/>
                        <w:szCs w:val="24"/>
                      </w:rPr>
                    </m:ctrlPr>
                  </m:sSubSupPr>
                  <m:e>
                    <m:r>
                      <w:rPr>
                        <w:rFonts w:ascii="Cambria Math" w:hAnsi="Cambria Math" w:cs="Times New Roman"/>
                        <w:sz w:val="24"/>
                        <w:szCs w:val="24"/>
                      </w:rPr>
                      <m:t>h</m:t>
                    </m:r>
                  </m:e>
                  <m:sub>
                    <m:r>
                      <w:rPr>
                        <w:rFonts w:ascii="Cambria Math" w:hAnsi="Cambria Math" w:cs="Times New Roman"/>
                        <w:sz w:val="24"/>
                        <w:szCs w:val="24"/>
                      </w:rPr>
                      <m:t>i</m:t>
                    </m:r>
                  </m:sub>
                  <m:sup>
                    <m:r>
                      <w:rPr>
                        <w:rFonts w:ascii="Cambria Math" w:hAnsi="Cambria Math" w:cs="Times New Roman"/>
                        <w:sz w:val="24"/>
                        <w:szCs w:val="24"/>
                      </w:rPr>
                      <m:t>y</m:t>
                    </m:r>
                  </m:sup>
                </m:sSubSup>
              </m:e>
            </m:d>
          </m:e>
        </m:d>
        <m:r>
          <w:rPr>
            <w:rFonts w:ascii="Cambria Math" w:hAnsi="Cambria Math" w:cs="Times New Roman"/>
            <w:sz w:val="24"/>
            <w:szCs w:val="24"/>
          </w:rPr>
          <m:t xml:space="preserve"> </m:t>
        </m:r>
      </m:oMath>
      <w:r w:rsidR="00434198" w:rsidRPr="00434198">
        <w:rPr>
          <w:rFonts w:ascii="Times New Roman" w:hAnsi="Times New Roman" w:cs="Times New Roman"/>
          <w:sz w:val="24"/>
          <w:szCs w:val="24"/>
        </w:rPr>
        <w:t xml:space="preserve">are the probability of </w:t>
      </w:r>
      <m:oMath>
        <m:sSubSup>
          <m:sSubSupPr>
            <m:ctrlPr>
              <w:rPr>
                <w:rFonts w:ascii="Cambria Math" w:hAnsi="Cambria Math" w:cs="Times New Roman"/>
                <w:i/>
                <w:sz w:val="24"/>
                <w:szCs w:val="24"/>
              </w:rPr>
            </m:ctrlPr>
          </m:sSubSupPr>
          <m:e>
            <m:r>
              <w:rPr>
                <w:rFonts w:ascii="Cambria Math" w:hAnsi="Cambria Math" w:cs="Times New Roman"/>
                <w:sz w:val="24"/>
                <w:szCs w:val="24"/>
              </w:rPr>
              <m:t>h</m:t>
            </m:r>
          </m:e>
          <m:sub>
            <m:r>
              <w:rPr>
                <w:rFonts w:ascii="Cambria Math" w:hAnsi="Cambria Math" w:cs="Times New Roman"/>
                <w:sz w:val="24"/>
                <w:szCs w:val="24"/>
              </w:rPr>
              <m:t>i</m:t>
            </m:r>
          </m:sub>
          <m:sup>
            <m:r>
              <w:rPr>
                <w:rFonts w:ascii="Cambria Math" w:hAnsi="Cambria Math" w:cs="Times New Roman"/>
                <w:sz w:val="24"/>
                <w:szCs w:val="24"/>
              </w:rPr>
              <m:t>x</m:t>
            </m:r>
          </m:sup>
        </m:sSubSup>
        <m:r>
          <w:rPr>
            <w:rFonts w:ascii="Cambria Math" w:hAnsi="Cambria Math" w:cs="Times New Roman"/>
            <w:sz w:val="24"/>
            <w:szCs w:val="24"/>
          </w:rPr>
          <m:t xml:space="preserve"> </m:t>
        </m:r>
      </m:oMath>
      <w:r w:rsidR="00434198" w:rsidRPr="00434198">
        <w:rPr>
          <w:rFonts w:ascii="Times New Roman" w:hAnsi="Times New Roman" w:cs="Times New Roman"/>
          <w:sz w:val="24"/>
          <w:szCs w:val="24"/>
        </w:rPr>
        <w:t xml:space="preserve">and </w:t>
      </w:r>
      <m:oMath>
        <m:sSubSup>
          <m:sSubSupPr>
            <m:ctrlPr>
              <w:rPr>
                <w:rFonts w:ascii="Cambria Math" w:hAnsi="Cambria Math" w:cs="Times New Roman"/>
                <w:i/>
                <w:sz w:val="24"/>
                <w:szCs w:val="24"/>
              </w:rPr>
            </m:ctrlPr>
          </m:sSubSupPr>
          <m:e>
            <m:r>
              <w:rPr>
                <w:rFonts w:ascii="Cambria Math" w:hAnsi="Cambria Math" w:cs="Times New Roman"/>
                <w:sz w:val="24"/>
                <w:szCs w:val="24"/>
              </w:rPr>
              <m:t>h</m:t>
            </m:r>
          </m:e>
          <m:sub>
            <m:r>
              <w:rPr>
                <w:rFonts w:ascii="Cambria Math" w:hAnsi="Cambria Math" w:cs="Times New Roman"/>
                <w:sz w:val="24"/>
                <w:szCs w:val="24"/>
              </w:rPr>
              <m:t>i</m:t>
            </m:r>
          </m:sub>
          <m:sup>
            <m:r>
              <w:rPr>
                <w:rFonts w:ascii="Cambria Math" w:hAnsi="Cambria Math" w:cs="Times New Roman"/>
                <w:sz w:val="24"/>
                <w:szCs w:val="24"/>
              </w:rPr>
              <m:t>y</m:t>
            </m:r>
          </m:sup>
        </m:sSubSup>
      </m:oMath>
      <w:r w:rsidR="00434198" w:rsidRPr="00434198">
        <w:rPr>
          <w:rFonts w:ascii="Times New Roman" w:hAnsi="Times New Roman" w:cs="Times New Roman"/>
          <w:sz w:val="24"/>
          <w:szCs w:val="24"/>
        </w:rPr>
        <w:t xml:space="preserve"> being recognized as the i-th point. The formulations are defined as:</w:t>
      </w:r>
    </w:p>
    <w:p w14:paraId="09D8097E" w14:textId="405F333A" w:rsidR="00434198" w:rsidRDefault="00434198" w:rsidP="00434198">
      <w:pPr>
        <w:ind w:firstLineChars="650" w:firstLine="1560"/>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6C62A79F" wp14:editId="18B49C2F">
            <wp:extent cx="2997200" cy="647700"/>
            <wp:effectExtent l="0" t="0" r="0" b="0"/>
            <wp:docPr id="123" name="图片 123" descr="文本&#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descr="文本&#10;&#10;低可信度描述已自动生成"/>
                    <pic:cNvPicPr/>
                  </pic:nvPicPr>
                  <pic:blipFill>
                    <a:blip r:embed="rId37">
                      <a:extLst>
                        <a:ext uri="{28A0092B-C50C-407E-A947-70E740481C1C}">
                          <a14:useLocalDpi xmlns:a14="http://schemas.microsoft.com/office/drawing/2010/main" val="0"/>
                        </a:ext>
                      </a:extLst>
                    </a:blip>
                    <a:stretch>
                      <a:fillRect/>
                    </a:stretch>
                  </pic:blipFill>
                  <pic:spPr>
                    <a:xfrm>
                      <a:off x="0" y="0"/>
                      <a:ext cx="2997200" cy="647700"/>
                    </a:xfrm>
                    <a:prstGeom prst="rect">
                      <a:avLst/>
                    </a:prstGeom>
                  </pic:spPr>
                </pic:pic>
              </a:graphicData>
            </a:graphic>
          </wp:inline>
        </w:drawing>
      </w:r>
      <m:oMath>
        <m:r>
          <w:rPr>
            <w:rFonts w:ascii="Cambria Math" w:hAnsi="Cambria Math" w:cs="Times New Roman"/>
            <w:sz w:val="24"/>
            <w:szCs w:val="24"/>
          </w:rPr>
          <m:t xml:space="preserve">                                   </m:t>
        </m:r>
      </m:oMath>
      <w:r w:rsidRPr="00F33D5C">
        <w:rPr>
          <w:rFonts w:ascii="Times New Roman" w:hAnsi="Times New Roman" w:cs="Times New Roman"/>
          <w:sz w:val="24"/>
          <w:szCs w:val="24"/>
        </w:rPr>
        <w:t>(3-1</w:t>
      </w:r>
      <w:r>
        <w:rPr>
          <w:rFonts w:ascii="Times New Roman" w:hAnsi="Times New Roman" w:cs="Times New Roman"/>
          <w:sz w:val="24"/>
          <w:szCs w:val="24"/>
        </w:rPr>
        <w:t>8</w:t>
      </w:r>
      <w:r w:rsidRPr="00F33D5C">
        <w:rPr>
          <w:rFonts w:ascii="Times New Roman" w:hAnsi="Times New Roman" w:cs="Times New Roman"/>
          <w:sz w:val="24"/>
          <w:szCs w:val="24"/>
        </w:rPr>
        <w:t>)</w:t>
      </w:r>
    </w:p>
    <w:p w14:paraId="28DBC0C2" w14:textId="1F7C6D70" w:rsidR="00434198" w:rsidRDefault="00434198" w:rsidP="00314261">
      <w:pPr>
        <w:ind w:firstLine="420"/>
        <w:rPr>
          <w:rFonts w:ascii="Times New Roman" w:hAnsi="Times New Roman" w:cs="Times New Roman"/>
          <w:sz w:val="24"/>
          <w:szCs w:val="24"/>
        </w:rPr>
      </w:pPr>
      <w:r w:rsidRPr="00434198">
        <w:rPr>
          <w:rFonts w:ascii="Times New Roman" w:hAnsi="Times New Roman" w:cs="Times New Roman"/>
          <w:sz w:val="24"/>
          <w:szCs w:val="24"/>
        </w:rPr>
        <w:t>Where</w:t>
      </w:r>
      <w:r>
        <w:rPr>
          <w:rFonts w:ascii="Times New Roman" w:hAnsi="Times New Roman" w:cs="Times New Roman"/>
          <w:sz w:val="24"/>
          <w:szCs w:val="24"/>
        </w:rPr>
        <w:t xml:space="preserve"> </w:t>
      </w:r>
      <w:r w:rsidR="00BB3EA2">
        <w:rPr>
          <w:rFonts w:ascii="Times New Roman" w:hAnsi="Times New Roman" w:cs="Times New Roman"/>
          <w:sz w:val="24"/>
          <w:szCs w:val="24"/>
        </w:rPr>
        <w:t>* present x or y</w:t>
      </w:r>
      <w:r w:rsidRPr="00434198">
        <w:rPr>
          <w:rFonts w:ascii="Times New Roman" w:hAnsi="Times New Roman" w:cs="Times New Roman"/>
          <w:sz w:val="24"/>
          <w:szCs w:val="24"/>
        </w:rPr>
        <w:t xml:space="preserve">, and </w:t>
      </w:r>
      <m:oMath>
        <m:r>
          <w:rPr>
            <w:rFonts w:ascii="Cambria Math" w:hAnsi="Cambria Math" w:cs="Times New Roman"/>
            <w:sz w:val="24"/>
            <w:szCs w:val="24"/>
          </w:rPr>
          <m:t>τ</m:t>
        </m:r>
      </m:oMath>
      <w:r w:rsidRPr="00434198">
        <w:rPr>
          <w:rFonts w:ascii="Times New Roman" w:hAnsi="Times New Roman" w:cs="Times New Roman"/>
          <w:sz w:val="24"/>
          <w:szCs w:val="24"/>
        </w:rPr>
        <w:t xml:space="preserve"> is a temperature hyper-parameter [27]. Intuitively, this loss function could also be seen as the negative log-likelihood of a </w:t>
      </w:r>
      <w:r w:rsidR="00BB3EA2">
        <w:rPr>
          <w:rFonts w:ascii="Times New Roman" w:hAnsi="Times New Roman" w:cs="Times New Roman"/>
          <w:sz w:val="24"/>
          <w:szCs w:val="24"/>
        </w:rPr>
        <w:t>(K + 1)</w:t>
      </w:r>
      <w:r w:rsidRPr="00434198">
        <w:rPr>
          <w:rFonts w:ascii="Times New Roman" w:hAnsi="Times New Roman" w:cs="Times New Roman"/>
          <w:sz w:val="24"/>
          <w:szCs w:val="24"/>
        </w:rPr>
        <w:t>-way non-parameter softmax-based classifier. Different from the traditional softmax based classifier, the above formulation aims at classifying the i-th image-text pair as the corresponding positive key from the memory bank.</w:t>
      </w:r>
    </w:p>
    <w:p w14:paraId="5EBE7229" w14:textId="77777777" w:rsidR="00BB3EA2" w:rsidRPr="00BB3EA2" w:rsidRDefault="00BB3EA2" w:rsidP="00BB3EA2">
      <w:pPr>
        <w:ind w:firstLine="420"/>
        <w:rPr>
          <w:rFonts w:ascii="Times New Roman" w:hAnsi="Times New Roman" w:cs="Times New Roman"/>
          <w:sz w:val="24"/>
          <w:szCs w:val="24"/>
        </w:rPr>
      </w:pPr>
    </w:p>
    <w:p w14:paraId="414745FB" w14:textId="77777777" w:rsidR="00244261" w:rsidRDefault="00244261" w:rsidP="00244261">
      <w:pPr>
        <w:pStyle w:val="11"/>
      </w:pPr>
      <w:bookmarkStart w:id="27" w:name="_Toc145421849"/>
      <w:r w:rsidRPr="00EB75D4">
        <w:t xml:space="preserve">CHAPTER 4: </w:t>
      </w:r>
      <w:r>
        <w:t>Experimental Design</w:t>
      </w:r>
      <w:bookmarkEnd w:id="27"/>
    </w:p>
    <w:p w14:paraId="3FADDC3C" w14:textId="30BD6332" w:rsidR="00F713B1" w:rsidRPr="00A16038" w:rsidRDefault="00244261" w:rsidP="00244261">
      <w:pPr>
        <w:pStyle w:val="21"/>
        <w:rPr>
          <w:rFonts w:eastAsiaTheme="minorEastAsia"/>
        </w:rPr>
      </w:pPr>
      <w:bookmarkStart w:id="28" w:name="_Toc145421850"/>
      <w:r>
        <w:rPr>
          <w:rFonts w:eastAsiaTheme="minorEastAsia" w:hint="eastAsia"/>
        </w:rPr>
        <w:t>4</w:t>
      </w:r>
      <w:r>
        <w:rPr>
          <w:rFonts w:eastAsiaTheme="minorEastAsia"/>
        </w:rPr>
        <w:t>.1 Dataset</w:t>
      </w:r>
      <w:bookmarkEnd w:id="28"/>
    </w:p>
    <w:p w14:paraId="6BF1312E" w14:textId="4C3F93AE" w:rsidR="00753546" w:rsidRDefault="00314261" w:rsidP="00333AE4">
      <w:pPr>
        <w:ind w:firstLine="420"/>
        <w:rPr>
          <w:rFonts w:ascii="Times New Roman" w:eastAsiaTheme="minorEastAsia" w:hAnsi="Times New Roman" w:cs="Times New Roman"/>
        </w:rPr>
      </w:pPr>
      <w:r w:rsidRPr="00314261">
        <w:rPr>
          <w:rFonts w:ascii="Times New Roman" w:eastAsiaTheme="minorEastAsia" w:hAnsi="Times New Roman" w:cs="Times New Roman"/>
        </w:rPr>
        <w:t>At present, this paper has collected the Chengdu taxi trajectory data and Weibo text data in November 2016, and the data of these two modalities are consistent in time and space, so a trajectory-text multimodal data set can be established by association. Due to the lack of text at the locations of some coordinate points, a multimodal traffic scene (MTS) data set with a sample number of 23623 was finally obtained. For the trajectory text description, it can be seen that the number of words in most sentences is concentrated in the range of 10 to 20, which is also the normal number of words in a sentence for a human to describe a picture, followed by the range of 20 to 30, followed by 0 to 10 , the minimum number is 30 to 40. It can be seen that it is not common to use a larger number of words to describe a trajectory.</w:t>
      </w:r>
    </w:p>
    <w:p w14:paraId="3A64E1CD" w14:textId="5343CA9F" w:rsidR="00314261" w:rsidRPr="000167E0" w:rsidRDefault="00314261" w:rsidP="00314261">
      <w:pPr>
        <w:spacing w:beforeLines="100" w:before="312"/>
        <w:ind w:left="2520" w:firstLine="420"/>
        <w:rPr>
          <w:rFonts w:ascii="Times New Roman" w:hAnsi="Times New Roman" w:cs="Times New Roman"/>
        </w:rPr>
      </w:pPr>
      <w:r w:rsidRPr="000167E0">
        <w:rPr>
          <w:rFonts w:ascii="Times New Roman" w:hAnsi="Times New Roman" w:cs="Times New Roman"/>
        </w:rPr>
        <w:t xml:space="preserve">Table </w:t>
      </w:r>
      <w:r w:rsidR="00C97307" w:rsidRPr="000167E0">
        <w:rPr>
          <w:rFonts w:ascii="Times New Roman" w:hAnsi="Times New Roman" w:cs="Times New Roman"/>
        </w:rPr>
        <w:t>4-</w:t>
      </w:r>
      <w:r w:rsidRPr="000167E0">
        <w:rPr>
          <w:rFonts w:ascii="Times New Roman" w:hAnsi="Times New Roman" w:cs="Times New Roman"/>
        </w:rPr>
        <w:t>1. Description of Dataset</w:t>
      </w:r>
    </w:p>
    <w:tbl>
      <w:tblPr>
        <w:tblStyle w:val="13"/>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1826"/>
      </w:tblGrid>
      <w:tr w:rsidR="00314261" w:rsidRPr="000167E0" w14:paraId="57761021" w14:textId="77777777" w:rsidTr="00215731">
        <w:trPr>
          <w:cnfStyle w:val="100000000000" w:firstRow="1" w:lastRow="0" w:firstColumn="0" w:lastColumn="0" w:oddVBand="0" w:evenVBand="0" w:oddHBand="0"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1826" w:type="dxa"/>
            <w:tcBorders>
              <w:top w:val="single" w:sz="12" w:space="0" w:color="auto"/>
              <w:bottom w:val="single" w:sz="4" w:space="0" w:color="999999" w:themeColor="text1" w:themeTint="66"/>
            </w:tcBorders>
            <w:vAlign w:val="center"/>
          </w:tcPr>
          <w:p w14:paraId="4B373C81" w14:textId="2DD12073" w:rsidR="00314261" w:rsidRPr="000167E0" w:rsidRDefault="00314261" w:rsidP="00215731">
            <w:pPr>
              <w:jc w:val="center"/>
              <w:rPr>
                <w:rFonts w:ascii="Times New Roman" w:hAnsi="Times New Roman"/>
                <w:b w:val="0"/>
                <w:bCs w:val="0"/>
              </w:rPr>
            </w:pPr>
            <w:r w:rsidRPr="000167E0">
              <w:rPr>
                <w:rFonts w:ascii="Times New Roman" w:hAnsi="Times New Roman"/>
                <w:b w:val="0"/>
                <w:bCs w:val="0"/>
              </w:rPr>
              <w:t>Name</w:t>
            </w:r>
          </w:p>
        </w:tc>
        <w:tc>
          <w:tcPr>
            <w:tcW w:w="1826" w:type="dxa"/>
            <w:tcBorders>
              <w:top w:val="single" w:sz="12" w:space="0" w:color="auto"/>
              <w:bottom w:val="single" w:sz="4" w:space="0" w:color="999999" w:themeColor="text1" w:themeTint="66"/>
            </w:tcBorders>
            <w:vAlign w:val="center"/>
          </w:tcPr>
          <w:p w14:paraId="21190233" w14:textId="70E399AA" w:rsidR="00314261" w:rsidRPr="000167E0" w:rsidRDefault="00314261" w:rsidP="0021573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rPr>
            </w:pPr>
            <w:r w:rsidRPr="000167E0">
              <w:rPr>
                <w:rFonts w:ascii="Times New Roman" w:hAnsi="Times New Roman"/>
                <w:b w:val="0"/>
                <w:bCs w:val="0"/>
              </w:rPr>
              <w:t>Content</w:t>
            </w:r>
          </w:p>
        </w:tc>
      </w:tr>
      <w:tr w:rsidR="00314261" w:rsidRPr="000167E0" w14:paraId="59EB888D" w14:textId="77777777" w:rsidTr="00215731">
        <w:trPr>
          <w:trHeight w:val="436"/>
          <w:jc w:val="center"/>
        </w:trPr>
        <w:tc>
          <w:tcPr>
            <w:cnfStyle w:val="001000000000" w:firstRow="0" w:lastRow="0" w:firstColumn="1" w:lastColumn="0" w:oddVBand="0" w:evenVBand="0" w:oddHBand="0" w:evenHBand="0" w:firstRowFirstColumn="0" w:firstRowLastColumn="0" w:lastRowFirstColumn="0" w:lastRowLastColumn="0"/>
            <w:tcW w:w="1826" w:type="dxa"/>
            <w:tcBorders>
              <w:top w:val="single" w:sz="4" w:space="0" w:color="999999" w:themeColor="text1" w:themeTint="66"/>
            </w:tcBorders>
            <w:vAlign w:val="center"/>
          </w:tcPr>
          <w:p w14:paraId="6755A544" w14:textId="30183F7A" w:rsidR="00314261" w:rsidRPr="000167E0" w:rsidRDefault="00314261" w:rsidP="00215731">
            <w:pPr>
              <w:jc w:val="center"/>
              <w:rPr>
                <w:rFonts w:ascii="Times New Roman" w:hAnsi="Times New Roman"/>
                <w:b w:val="0"/>
                <w:bCs w:val="0"/>
              </w:rPr>
            </w:pPr>
            <w:r w:rsidRPr="000167E0">
              <w:rPr>
                <w:rFonts w:ascii="Times New Roman" w:hAnsi="Times New Roman"/>
                <w:b w:val="0"/>
                <w:bCs w:val="0"/>
              </w:rPr>
              <w:t>Dataset</w:t>
            </w:r>
          </w:p>
        </w:tc>
        <w:tc>
          <w:tcPr>
            <w:tcW w:w="1826" w:type="dxa"/>
            <w:tcBorders>
              <w:top w:val="single" w:sz="4" w:space="0" w:color="999999" w:themeColor="text1" w:themeTint="66"/>
            </w:tcBorders>
            <w:vAlign w:val="center"/>
          </w:tcPr>
          <w:p w14:paraId="5BB21564" w14:textId="77777777" w:rsidR="00314261" w:rsidRPr="000167E0" w:rsidRDefault="00314261" w:rsidP="0021573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167E0">
              <w:rPr>
                <w:rFonts w:ascii="Times New Roman" w:hAnsi="Times New Roman"/>
              </w:rPr>
              <w:t>MTS</w:t>
            </w:r>
          </w:p>
        </w:tc>
      </w:tr>
      <w:tr w:rsidR="00314261" w:rsidRPr="000167E0" w14:paraId="7CC9BF47" w14:textId="77777777" w:rsidTr="00215731">
        <w:trPr>
          <w:trHeight w:val="457"/>
          <w:jc w:val="center"/>
        </w:trPr>
        <w:tc>
          <w:tcPr>
            <w:cnfStyle w:val="001000000000" w:firstRow="0" w:lastRow="0" w:firstColumn="1" w:lastColumn="0" w:oddVBand="0" w:evenVBand="0" w:oddHBand="0" w:evenHBand="0" w:firstRowFirstColumn="0" w:firstRowLastColumn="0" w:lastRowFirstColumn="0" w:lastRowLastColumn="0"/>
            <w:tcW w:w="1826" w:type="dxa"/>
            <w:vAlign w:val="center"/>
          </w:tcPr>
          <w:p w14:paraId="4B261369" w14:textId="3F49E9EB" w:rsidR="00314261" w:rsidRPr="000167E0" w:rsidRDefault="00C97307" w:rsidP="00215731">
            <w:pPr>
              <w:jc w:val="center"/>
              <w:rPr>
                <w:rFonts w:ascii="Times New Roman" w:hAnsi="Times New Roman"/>
                <w:b w:val="0"/>
                <w:bCs w:val="0"/>
              </w:rPr>
            </w:pPr>
            <w:r w:rsidRPr="000167E0">
              <w:rPr>
                <w:rFonts w:ascii="Times New Roman" w:hAnsi="Times New Roman"/>
                <w:b w:val="0"/>
                <w:bCs w:val="0"/>
              </w:rPr>
              <w:t>Coordinate</w:t>
            </w:r>
          </w:p>
        </w:tc>
        <w:tc>
          <w:tcPr>
            <w:tcW w:w="1826" w:type="dxa"/>
            <w:vAlign w:val="center"/>
          </w:tcPr>
          <w:p w14:paraId="0EC37E1C" w14:textId="77777777" w:rsidR="00314261" w:rsidRPr="000167E0" w:rsidRDefault="00314261" w:rsidP="0021573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167E0">
              <w:rPr>
                <w:rFonts w:ascii="Times New Roman" w:hAnsi="Times New Roman"/>
                <w:shd w:val="clear" w:color="auto" w:fill="FFFFFF"/>
              </w:rPr>
              <w:t>23623</w:t>
            </w:r>
          </w:p>
        </w:tc>
      </w:tr>
      <w:tr w:rsidR="00314261" w:rsidRPr="000167E0" w14:paraId="76235AF7" w14:textId="77777777" w:rsidTr="00215731">
        <w:trPr>
          <w:trHeight w:val="457"/>
          <w:jc w:val="center"/>
        </w:trPr>
        <w:tc>
          <w:tcPr>
            <w:cnfStyle w:val="001000000000" w:firstRow="0" w:lastRow="0" w:firstColumn="1" w:lastColumn="0" w:oddVBand="0" w:evenVBand="0" w:oddHBand="0" w:evenHBand="0" w:firstRowFirstColumn="0" w:firstRowLastColumn="0" w:lastRowFirstColumn="0" w:lastRowLastColumn="0"/>
            <w:tcW w:w="1826" w:type="dxa"/>
            <w:tcBorders>
              <w:bottom w:val="nil"/>
            </w:tcBorders>
            <w:vAlign w:val="center"/>
          </w:tcPr>
          <w:p w14:paraId="62BBEF17" w14:textId="0D316416" w:rsidR="00314261" w:rsidRPr="000167E0" w:rsidRDefault="00C97307" w:rsidP="00215731">
            <w:pPr>
              <w:jc w:val="center"/>
              <w:rPr>
                <w:rFonts w:ascii="Times New Roman" w:hAnsi="Times New Roman"/>
                <w:b w:val="0"/>
                <w:bCs w:val="0"/>
              </w:rPr>
            </w:pPr>
            <w:r w:rsidRPr="000167E0">
              <w:rPr>
                <w:rFonts w:ascii="Times New Roman" w:hAnsi="Times New Roman"/>
                <w:b w:val="0"/>
                <w:bCs w:val="0"/>
              </w:rPr>
              <w:t>Text</w:t>
            </w:r>
          </w:p>
        </w:tc>
        <w:tc>
          <w:tcPr>
            <w:tcW w:w="1826" w:type="dxa"/>
            <w:tcBorders>
              <w:bottom w:val="nil"/>
            </w:tcBorders>
            <w:vAlign w:val="center"/>
          </w:tcPr>
          <w:p w14:paraId="5ED03F90" w14:textId="77777777" w:rsidR="00314261" w:rsidRPr="000167E0" w:rsidRDefault="00314261" w:rsidP="0021573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167E0">
              <w:rPr>
                <w:rFonts w:ascii="Times New Roman" w:hAnsi="Times New Roman"/>
                <w:shd w:val="clear" w:color="auto" w:fill="FFFFFF"/>
              </w:rPr>
              <w:t>23623</w:t>
            </w:r>
          </w:p>
        </w:tc>
      </w:tr>
    </w:tbl>
    <w:p w14:paraId="39A1D6B2" w14:textId="77777777" w:rsidR="0099521F" w:rsidRPr="000167E0" w:rsidRDefault="0099521F" w:rsidP="00C97307">
      <w:pPr>
        <w:rPr>
          <w:rFonts w:ascii="Times New Roman" w:hAnsi="Times New Roman" w:cs="Times New Roman"/>
        </w:rPr>
      </w:pPr>
    </w:p>
    <w:p w14:paraId="10A33C4E" w14:textId="0EA53469" w:rsidR="00C97307" w:rsidRPr="000167E0" w:rsidRDefault="00C97307" w:rsidP="00C97307">
      <w:pPr>
        <w:spacing w:beforeLines="100" w:before="312"/>
        <w:ind w:left="2520" w:firstLine="420"/>
        <w:rPr>
          <w:rFonts w:ascii="Times New Roman" w:hAnsi="Times New Roman" w:cs="Times New Roman"/>
        </w:rPr>
      </w:pPr>
      <w:r w:rsidRPr="000167E0">
        <w:rPr>
          <w:rFonts w:ascii="Times New Roman" w:hAnsi="Times New Roman" w:cs="Times New Roman"/>
        </w:rPr>
        <w:t>Table 4-1. Description of Dataset</w:t>
      </w:r>
    </w:p>
    <w:tbl>
      <w:tblPr>
        <w:tblStyle w:val="13"/>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1826"/>
      </w:tblGrid>
      <w:tr w:rsidR="00314261" w:rsidRPr="000167E0" w14:paraId="40DE05F8" w14:textId="77777777" w:rsidTr="00215731">
        <w:trPr>
          <w:cnfStyle w:val="100000000000" w:firstRow="1" w:lastRow="0" w:firstColumn="0" w:lastColumn="0" w:oddVBand="0" w:evenVBand="0" w:oddHBand="0"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1826" w:type="dxa"/>
            <w:tcBorders>
              <w:top w:val="single" w:sz="12" w:space="0" w:color="auto"/>
              <w:bottom w:val="single" w:sz="4" w:space="0" w:color="999999" w:themeColor="text1" w:themeTint="66"/>
            </w:tcBorders>
            <w:vAlign w:val="center"/>
          </w:tcPr>
          <w:p w14:paraId="194451E8" w14:textId="656490BE" w:rsidR="00314261" w:rsidRPr="000167E0" w:rsidRDefault="00C97307" w:rsidP="00215731">
            <w:pPr>
              <w:jc w:val="center"/>
              <w:rPr>
                <w:rFonts w:ascii="Times New Roman" w:hAnsi="Times New Roman"/>
                <w:b w:val="0"/>
                <w:bCs w:val="0"/>
              </w:rPr>
            </w:pPr>
            <w:r w:rsidRPr="000167E0">
              <w:rPr>
                <w:rFonts w:ascii="Times New Roman" w:hAnsi="Times New Roman"/>
                <w:b w:val="0"/>
                <w:bCs w:val="0"/>
              </w:rPr>
              <w:lastRenderedPageBreak/>
              <w:t>Word count range</w:t>
            </w:r>
          </w:p>
        </w:tc>
        <w:tc>
          <w:tcPr>
            <w:tcW w:w="1826" w:type="dxa"/>
            <w:tcBorders>
              <w:top w:val="single" w:sz="12" w:space="0" w:color="auto"/>
              <w:bottom w:val="single" w:sz="4" w:space="0" w:color="999999" w:themeColor="text1" w:themeTint="66"/>
            </w:tcBorders>
            <w:vAlign w:val="center"/>
          </w:tcPr>
          <w:p w14:paraId="6D0701D4" w14:textId="04CD199A" w:rsidR="00314261" w:rsidRPr="000167E0" w:rsidRDefault="00C97307" w:rsidP="0021573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rPr>
            </w:pPr>
            <w:r w:rsidRPr="000167E0">
              <w:rPr>
                <w:rFonts w:ascii="Times New Roman" w:hAnsi="Times New Roman"/>
                <w:b w:val="0"/>
                <w:bCs w:val="0"/>
              </w:rPr>
              <w:t>Count</w:t>
            </w:r>
          </w:p>
        </w:tc>
      </w:tr>
      <w:tr w:rsidR="00314261" w:rsidRPr="000167E0" w14:paraId="7A925E07" w14:textId="77777777" w:rsidTr="00215731">
        <w:trPr>
          <w:trHeight w:val="436"/>
          <w:jc w:val="center"/>
        </w:trPr>
        <w:tc>
          <w:tcPr>
            <w:cnfStyle w:val="001000000000" w:firstRow="0" w:lastRow="0" w:firstColumn="1" w:lastColumn="0" w:oddVBand="0" w:evenVBand="0" w:oddHBand="0" w:evenHBand="0" w:firstRowFirstColumn="0" w:firstRowLastColumn="0" w:lastRowFirstColumn="0" w:lastRowLastColumn="0"/>
            <w:tcW w:w="1826" w:type="dxa"/>
            <w:tcBorders>
              <w:top w:val="single" w:sz="4" w:space="0" w:color="999999" w:themeColor="text1" w:themeTint="66"/>
            </w:tcBorders>
            <w:vAlign w:val="center"/>
          </w:tcPr>
          <w:p w14:paraId="2097E0EC" w14:textId="77777777" w:rsidR="00314261" w:rsidRPr="000167E0" w:rsidRDefault="00314261" w:rsidP="00215731">
            <w:pPr>
              <w:jc w:val="center"/>
              <w:rPr>
                <w:rFonts w:ascii="Times New Roman" w:hAnsi="Times New Roman"/>
                <w:b w:val="0"/>
                <w:bCs w:val="0"/>
              </w:rPr>
            </w:pPr>
            <w:r w:rsidRPr="000167E0">
              <w:rPr>
                <w:rFonts w:ascii="Times New Roman" w:hAnsi="Times New Roman"/>
                <w:b w:val="0"/>
                <w:bCs w:val="0"/>
              </w:rPr>
              <w:t>0</w:t>
            </w:r>
            <w:r w:rsidRPr="000167E0">
              <w:rPr>
                <w:rFonts w:ascii="宋体" w:eastAsia="宋体" w:hAnsi="宋体" w:cs="宋体" w:hint="eastAsia"/>
                <w:b w:val="0"/>
                <w:bCs w:val="0"/>
              </w:rPr>
              <w:t>～</w:t>
            </w:r>
            <w:r w:rsidRPr="000167E0">
              <w:rPr>
                <w:rFonts w:ascii="Times New Roman" w:hAnsi="Times New Roman"/>
                <w:b w:val="0"/>
                <w:bCs w:val="0"/>
              </w:rPr>
              <w:t>10</w:t>
            </w:r>
          </w:p>
        </w:tc>
        <w:tc>
          <w:tcPr>
            <w:tcW w:w="1826" w:type="dxa"/>
            <w:tcBorders>
              <w:top w:val="single" w:sz="4" w:space="0" w:color="999999" w:themeColor="text1" w:themeTint="66"/>
            </w:tcBorders>
            <w:vAlign w:val="center"/>
          </w:tcPr>
          <w:p w14:paraId="7D9C91CD" w14:textId="77777777" w:rsidR="00314261" w:rsidRPr="000167E0" w:rsidRDefault="00314261" w:rsidP="0021573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167E0">
              <w:rPr>
                <w:rFonts w:ascii="Times New Roman" w:hAnsi="Times New Roman"/>
              </w:rPr>
              <w:t>3701</w:t>
            </w:r>
          </w:p>
        </w:tc>
      </w:tr>
      <w:tr w:rsidR="00314261" w:rsidRPr="000167E0" w14:paraId="21F0B50F" w14:textId="77777777" w:rsidTr="00215731">
        <w:trPr>
          <w:trHeight w:val="457"/>
          <w:jc w:val="center"/>
        </w:trPr>
        <w:tc>
          <w:tcPr>
            <w:cnfStyle w:val="001000000000" w:firstRow="0" w:lastRow="0" w:firstColumn="1" w:lastColumn="0" w:oddVBand="0" w:evenVBand="0" w:oddHBand="0" w:evenHBand="0" w:firstRowFirstColumn="0" w:firstRowLastColumn="0" w:lastRowFirstColumn="0" w:lastRowLastColumn="0"/>
            <w:tcW w:w="1826" w:type="dxa"/>
            <w:vAlign w:val="center"/>
          </w:tcPr>
          <w:p w14:paraId="5C2E3CC9" w14:textId="77777777" w:rsidR="00314261" w:rsidRPr="000167E0" w:rsidRDefault="00314261" w:rsidP="00215731">
            <w:pPr>
              <w:jc w:val="center"/>
              <w:rPr>
                <w:rFonts w:ascii="Times New Roman" w:hAnsi="Times New Roman"/>
                <w:b w:val="0"/>
                <w:bCs w:val="0"/>
              </w:rPr>
            </w:pPr>
            <w:r w:rsidRPr="000167E0">
              <w:rPr>
                <w:rFonts w:ascii="Times New Roman" w:hAnsi="Times New Roman"/>
                <w:b w:val="0"/>
                <w:bCs w:val="0"/>
              </w:rPr>
              <w:t>10</w:t>
            </w:r>
            <w:r w:rsidRPr="000167E0">
              <w:rPr>
                <w:rFonts w:ascii="宋体" w:eastAsia="宋体" w:hAnsi="宋体" w:cs="宋体" w:hint="eastAsia"/>
                <w:b w:val="0"/>
                <w:bCs w:val="0"/>
              </w:rPr>
              <w:t>～</w:t>
            </w:r>
            <w:r w:rsidRPr="000167E0">
              <w:rPr>
                <w:rFonts w:ascii="Times New Roman" w:hAnsi="Times New Roman"/>
                <w:b w:val="0"/>
                <w:bCs w:val="0"/>
              </w:rPr>
              <w:t>20</w:t>
            </w:r>
          </w:p>
        </w:tc>
        <w:tc>
          <w:tcPr>
            <w:tcW w:w="1826" w:type="dxa"/>
            <w:vAlign w:val="center"/>
          </w:tcPr>
          <w:p w14:paraId="74DEC9CD" w14:textId="77777777" w:rsidR="00314261" w:rsidRPr="000167E0" w:rsidRDefault="00314261" w:rsidP="0021573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167E0">
              <w:rPr>
                <w:rFonts w:ascii="Times New Roman" w:hAnsi="Times New Roman"/>
              </w:rPr>
              <w:t>13015</w:t>
            </w:r>
          </w:p>
        </w:tc>
      </w:tr>
      <w:tr w:rsidR="00314261" w:rsidRPr="000167E0" w14:paraId="0A5F10AA" w14:textId="77777777" w:rsidTr="00215731">
        <w:trPr>
          <w:trHeight w:val="457"/>
          <w:jc w:val="center"/>
        </w:trPr>
        <w:tc>
          <w:tcPr>
            <w:cnfStyle w:val="001000000000" w:firstRow="0" w:lastRow="0" w:firstColumn="1" w:lastColumn="0" w:oddVBand="0" w:evenVBand="0" w:oddHBand="0" w:evenHBand="0" w:firstRowFirstColumn="0" w:firstRowLastColumn="0" w:lastRowFirstColumn="0" w:lastRowLastColumn="0"/>
            <w:tcW w:w="1826" w:type="dxa"/>
            <w:tcBorders>
              <w:bottom w:val="nil"/>
            </w:tcBorders>
            <w:vAlign w:val="center"/>
          </w:tcPr>
          <w:p w14:paraId="2A5ED665" w14:textId="77777777" w:rsidR="00314261" w:rsidRPr="000167E0" w:rsidRDefault="00314261" w:rsidP="00215731">
            <w:pPr>
              <w:jc w:val="center"/>
              <w:rPr>
                <w:rFonts w:ascii="Times New Roman" w:hAnsi="Times New Roman"/>
                <w:b w:val="0"/>
                <w:bCs w:val="0"/>
              </w:rPr>
            </w:pPr>
            <w:r w:rsidRPr="000167E0">
              <w:rPr>
                <w:rFonts w:ascii="Times New Roman" w:hAnsi="Times New Roman"/>
                <w:b w:val="0"/>
                <w:bCs w:val="0"/>
              </w:rPr>
              <w:t>20</w:t>
            </w:r>
            <w:r w:rsidRPr="000167E0">
              <w:rPr>
                <w:rFonts w:ascii="宋体" w:eastAsia="宋体" w:hAnsi="宋体" w:cs="宋体" w:hint="eastAsia"/>
                <w:b w:val="0"/>
                <w:bCs w:val="0"/>
              </w:rPr>
              <w:t>～</w:t>
            </w:r>
            <w:r w:rsidRPr="000167E0">
              <w:rPr>
                <w:rFonts w:ascii="Times New Roman" w:hAnsi="Times New Roman"/>
                <w:b w:val="0"/>
                <w:bCs w:val="0"/>
              </w:rPr>
              <w:t>30</w:t>
            </w:r>
          </w:p>
        </w:tc>
        <w:tc>
          <w:tcPr>
            <w:tcW w:w="1826" w:type="dxa"/>
            <w:tcBorders>
              <w:bottom w:val="nil"/>
            </w:tcBorders>
            <w:vAlign w:val="center"/>
          </w:tcPr>
          <w:p w14:paraId="1353A148" w14:textId="77777777" w:rsidR="00314261" w:rsidRPr="000167E0" w:rsidRDefault="00314261" w:rsidP="0021573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167E0">
              <w:rPr>
                <w:rFonts w:ascii="Times New Roman" w:hAnsi="Times New Roman"/>
              </w:rPr>
              <w:t>5241</w:t>
            </w:r>
          </w:p>
        </w:tc>
      </w:tr>
      <w:tr w:rsidR="00314261" w:rsidRPr="000167E0" w14:paraId="3300CC74" w14:textId="77777777" w:rsidTr="00215731">
        <w:trPr>
          <w:trHeight w:val="457"/>
          <w:jc w:val="center"/>
        </w:trPr>
        <w:tc>
          <w:tcPr>
            <w:cnfStyle w:val="001000000000" w:firstRow="0" w:lastRow="0" w:firstColumn="1" w:lastColumn="0" w:oddVBand="0" w:evenVBand="0" w:oddHBand="0" w:evenHBand="0" w:firstRowFirstColumn="0" w:firstRowLastColumn="0" w:lastRowFirstColumn="0" w:lastRowLastColumn="0"/>
            <w:tcW w:w="1826" w:type="dxa"/>
            <w:tcBorders>
              <w:top w:val="nil"/>
              <w:bottom w:val="single" w:sz="12" w:space="0" w:color="auto"/>
            </w:tcBorders>
            <w:vAlign w:val="center"/>
          </w:tcPr>
          <w:p w14:paraId="7C0F0480" w14:textId="77777777" w:rsidR="00314261" w:rsidRPr="000167E0" w:rsidRDefault="00314261" w:rsidP="00215731">
            <w:pPr>
              <w:jc w:val="center"/>
              <w:rPr>
                <w:rFonts w:ascii="Times New Roman" w:hAnsi="Times New Roman"/>
                <w:b w:val="0"/>
                <w:bCs w:val="0"/>
              </w:rPr>
            </w:pPr>
            <w:r w:rsidRPr="000167E0">
              <w:rPr>
                <w:rFonts w:ascii="Times New Roman" w:hAnsi="Times New Roman"/>
                <w:b w:val="0"/>
                <w:bCs w:val="0"/>
              </w:rPr>
              <w:t>30</w:t>
            </w:r>
            <w:r w:rsidRPr="000167E0">
              <w:rPr>
                <w:rFonts w:ascii="宋体" w:eastAsia="宋体" w:hAnsi="宋体" w:cs="宋体" w:hint="eastAsia"/>
                <w:b w:val="0"/>
                <w:bCs w:val="0"/>
              </w:rPr>
              <w:t>～</w:t>
            </w:r>
            <w:r w:rsidRPr="000167E0">
              <w:rPr>
                <w:rFonts w:ascii="Times New Roman" w:hAnsi="Times New Roman"/>
                <w:b w:val="0"/>
                <w:bCs w:val="0"/>
              </w:rPr>
              <w:t>40</w:t>
            </w:r>
          </w:p>
        </w:tc>
        <w:tc>
          <w:tcPr>
            <w:tcW w:w="1826" w:type="dxa"/>
            <w:tcBorders>
              <w:top w:val="nil"/>
              <w:bottom w:val="single" w:sz="12" w:space="0" w:color="auto"/>
            </w:tcBorders>
            <w:vAlign w:val="center"/>
          </w:tcPr>
          <w:p w14:paraId="672C8BEC" w14:textId="77777777" w:rsidR="00314261" w:rsidRPr="000167E0" w:rsidRDefault="00314261" w:rsidP="0021573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167E0">
              <w:rPr>
                <w:rFonts w:ascii="Times New Roman" w:hAnsi="Times New Roman"/>
              </w:rPr>
              <w:t>1666</w:t>
            </w:r>
          </w:p>
        </w:tc>
      </w:tr>
    </w:tbl>
    <w:p w14:paraId="3E1157DF" w14:textId="77777777" w:rsidR="00314261" w:rsidRPr="000167E0" w:rsidRDefault="00314261" w:rsidP="00333AE4">
      <w:pPr>
        <w:ind w:firstLine="420"/>
        <w:rPr>
          <w:rFonts w:ascii="Times New Roman" w:eastAsiaTheme="minorEastAsia" w:hAnsi="Times New Roman" w:cs="Times New Roman"/>
        </w:rPr>
      </w:pPr>
    </w:p>
    <w:p w14:paraId="4125455A" w14:textId="4737CA45" w:rsidR="00753546" w:rsidRDefault="009513E0">
      <w:pPr>
        <w:rPr>
          <w:rFonts w:ascii="Times New Roman" w:eastAsiaTheme="minorEastAsia" w:hAnsi="Times New Roman" w:cs="Times New Roman"/>
        </w:rPr>
      </w:pPr>
      <w:r>
        <w:rPr>
          <w:rFonts w:ascii="Times New Roman" w:eastAsiaTheme="minorEastAsia" w:hAnsi="Times New Roman" w:cs="Times New Roman"/>
        </w:rPr>
        <w:tab/>
      </w:r>
      <w:r w:rsidR="00C97307" w:rsidRPr="00C97307">
        <w:rPr>
          <w:rFonts w:ascii="Times New Roman" w:eastAsiaTheme="minorEastAsia" w:hAnsi="Times New Roman" w:cs="Times New Roman"/>
        </w:rPr>
        <w:t>From the above description, it can be seen that the MTS data set proposed in this article meets the needs of traffic multi-modal data retrieval tasks from trajectories to descriptive texts. It can be very effective in terms of data richness, proximity to real data, and data quantity. Good application to the task. Next, this article needs to evaluate the effectiveness of the MTS data set to ensure that it performs well on the tasks of this article.</w:t>
      </w:r>
    </w:p>
    <w:p w14:paraId="33E414FB" w14:textId="77777777" w:rsidR="00C97307" w:rsidRPr="00C97307" w:rsidRDefault="00C97307" w:rsidP="00C97307">
      <w:pPr>
        <w:ind w:firstLine="420"/>
        <w:rPr>
          <w:rFonts w:ascii="Times New Roman" w:eastAsiaTheme="minorEastAsia" w:hAnsi="Times New Roman" w:cs="Times New Roman"/>
        </w:rPr>
      </w:pPr>
      <w:r w:rsidRPr="00C97307">
        <w:rPr>
          <w:rFonts w:ascii="Times New Roman" w:eastAsiaTheme="minorEastAsia" w:hAnsi="Times New Roman" w:cs="Times New Roman"/>
        </w:rPr>
        <w:t>In order to verify the validity of the data set, text data that is difficult to identify is evaluated. The data set evaluation at this stage is mainly to evaluate the consistency between the text as a label and the traffic multi-modal data. The accuracy of the generated language is evaluated using the following evaluation criteria:</w:t>
      </w:r>
    </w:p>
    <w:p w14:paraId="5005BDF2" w14:textId="77777777" w:rsidR="00C97307" w:rsidRPr="00C97307" w:rsidRDefault="00C97307" w:rsidP="00C97307">
      <w:pPr>
        <w:ind w:firstLine="420"/>
        <w:rPr>
          <w:rFonts w:ascii="Times New Roman" w:eastAsiaTheme="minorEastAsia" w:hAnsi="Times New Roman" w:cs="Times New Roman"/>
        </w:rPr>
      </w:pPr>
      <w:r w:rsidRPr="00C97307">
        <w:rPr>
          <w:rFonts w:ascii="Times New Roman" w:eastAsiaTheme="minorEastAsia" w:hAnsi="Times New Roman" w:cs="Times New Roman"/>
        </w:rPr>
        <w:t>(1) Grammatical correctness: Whether the generated description conforms to the grammatical rules, and whether it conforms to the idiomatic usage and expression of natural language.</w:t>
      </w:r>
    </w:p>
    <w:p w14:paraId="0754C1D0" w14:textId="77777777" w:rsidR="00C97307" w:rsidRPr="00C97307" w:rsidRDefault="00C97307" w:rsidP="00C97307">
      <w:pPr>
        <w:ind w:firstLine="420"/>
        <w:rPr>
          <w:rFonts w:ascii="Times New Roman" w:eastAsiaTheme="minorEastAsia" w:hAnsi="Times New Roman" w:cs="Times New Roman"/>
        </w:rPr>
      </w:pPr>
      <w:r w:rsidRPr="00C97307">
        <w:rPr>
          <w:rFonts w:ascii="Times New Roman" w:eastAsiaTheme="minorEastAsia" w:hAnsi="Times New Roman" w:cs="Times New Roman"/>
        </w:rPr>
        <w:t>(2) Description Accuracy: Whether the generated description accurately reflects the content and characteristics of the image. This can be assessed by comparing the descriptions generated by the model with those written by humans.</w:t>
      </w:r>
    </w:p>
    <w:p w14:paraId="599BF452" w14:textId="77777777" w:rsidR="00C97307" w:rsidRPr="00C97307" w:rsidRDefault="00C97307" w:rsidP="00C97307">
      <w:pPr>
        <w:ind w:firstLine="420"/>
        <w:rPr>
          <w:rFonts w:ascii="Times New Roman" w:eastAsiaTheme="minorEastAsia" w:hAnsi="Times New Roman" w:cs="Times New Roman"/>
        </w:rPr>
      </w:pPr>
      <w:r w:rsidRPr="00C97307">
        <w:rPr>
          <w:rFonts w:ascii="Times New Roman" w:eastAsiaTheme="minorEastAsia" w:hAnsi="Times New Roman" w:cs="Times New Roman"/>
        </w:rPr>
        <w:t>(3) Richness of detail: whether the generated description contains enough details so that readers can gain a more comprehensive and in-depth understanding. Evaluation can be done by comparing generated descriptions with human-written descriptions.</w:t>
      </w:r>
    </w:p>
    <w:p w14:paraId="4EF8CAA0" w14:textId="77777777" w:rsidR="00C97307" w:rsidRPr="00C97307" w:rsidRDefault="00C97307" w:rsidP="00C97307">
      <w:pPr>
        <w:ind w:firstLine="420"/>
        <w:rPr>
          <w:rFonts w:ascii="Times New Roman" w:eastAsiaTheme="minorEastAsia" w:hAnsi="Times New Roman" w:cs="Times New Roman"/>
        </w:rPr>
      </w:pPr>
      <w:r w:rsidRPr="00C97307">
        <w:rPr>
          <w:rFonts w:ascii="Times New Roman" w:eastAsiaTheme="minorEastAsia" w:hAnsi="Times New Roman" w:cs="Times New Roman"/>
        </w:rPr>
        <w:t>(4) Logical coherence: Whether the generated description is logically coherent, and whether it can describe the relationship and structure of the content in the image.</w:t>
      </w:r>
    </w:p>
    <w:p w14:paraId="398237FD" w14:textId="77777777" w:rsidR="00C97307" w:rsidRPr="00C97307" w:rsidRDefault="00C97307" w:rsidP="00C97307">
      <w:pPr>
        <w:ind w:firstLine="420"/>
        <w:rPr>
          <w:rFonts w:ascii="Times New Roman" w:eastAsiaTheme="minorEastAsia" w:hAnsi="Times New Roman" w:cs="Times New Roman"/>
        </w:rPr>
      </w:pPr>
      <w:r w:rsidRPr="00C97307">
        <w:rPr>
          <w:rFonts w:ascii="Times New Roman" w:eastAsiaTheme="minorEastAsia" w:hAnsi="Times New Roman" w:cs="Times New Roman"/>
        </w:rPr>
        <w:t>(5) Relevance: Whether the generated description is related to the topic and emotion in the image. Evaluation can be done by comparing generated descriptions with human-written descriptions.</w:t>
      </w:r>
    </w:p>
    <w:p w14:paraId="53AAB2E9" w14:textId="77777777" w:rsidR="00C97307" w:rsidRPr="00C97307" w:rsidRDefault="00C97307" w:rsidP="00C97307">
      <w:pPr>
        <w:ind w:firstLine="420"/>
        <w:rPr>
          <w:rFonts w:ascii="Times New Roman" w:eastAsiaTheme="minorEastAsia" w:hAnsi="Times New Roman" w:cs="Times New Roman"/>
        </w:rPr>
      </w:pPr>
      <w:r w:rsidRPr="00C97307">
        <w:rPr>
          <w:rFonts w:ascii="Times New Roman" w:eastAsiaTheme="minorEastAsia" w:hAnsi="Times New Roman" w:cs="Times New Roman"/>
        </w:rPr>
        <w:t>(6) Language fluency: Whether the generated description is fluent and natural, and whether it is easy to understand and read.</w:t>
      </w:r>
    </w:p>
    <w:p w14:paraId="569E71DB" w14:textId="77777777" w:rsidR="00C97307" w:rsidRPr="00C97307" w:rsidRDefault="00C97307" w:rsidP="00C97307">
      <w:pPr>
        <w:rPr>
          <w:rFonts w:ascii="Times New Roman" w:eastAsiaTheme="minorEastAsia" w:hAnsi="Times New Roman" w:cs="Times New Roman"/>
        </w:rPr>
      </w:pPr>
      <w:r w:rsidRPr="00C97307">
        <w:rPr>
          <w:rFonts w:ascii="Times New Roman" w:eastAsiaTheme="minorEastAsia" w:hAnsi="Times New Roman" w:cs="Times New Roman"/>
        </w:rPr>
        <w:t>The evaluation results of a single person are relatively subjective and lack accuracy. In order to ensure the objectivity and accuracy of the results, 6 professionals from the traffic control department will rate the text data, and the final score will be the average of the scores with the highest and lowest scores removed. as the final scoring result.</w:t>
      </w:r>
    </w:p>
    <w:p w14:paraId="7256F090" w14:textId="0CAF7551" w:rsidR="00333AE4" w:rsidRDefault="00C97307" w:rsidP="00C97307">
      <w:pPr>
        <w:ind w:firstLine="420"/>
        <w:rPr>
          <w:rFonts w:ascii="Times New Roman" w:eastAsiaTheme="minorEastAsia" w:hAnsi="Times New Roman" w:cs="Times New Roman"/>
        </w:rPr>
      </w:pPr>
      <w:r w:rsidRPr="00C97307">
        <w:rPr>
          <w:rFonts w:ascii="Times New Roman" w:eastAsiaTheme="minorEastAsia" w:hAnsi="Times New Roman" w:cs="Times New Roman"/>
        </w:rPr>
        <w:t>Based on the above standards, due to the large number of MTS data sets, this article randomly sampled 5,000 samples for evaluation, and used this to estimate the effectiveness of the entire data set. It is mainly evaluated from four main aspects: grammatical correctness, description accuracy, logical coherence and language fluency. The scoring range is 1 to 10. 1 to 3 means poor description, 4 to 6 means average description, and 7 to 10. 10 indicates better description.</w:t>
      </w:r>
    </w:p>
    <w:p w14:paraId="70FE5267" w14:textId="7DC2B748" w:rsidR="001B17E2" w:rsidRDefault="00364A34" w:rsidP="00364A34">
      <w:pPr>
        <w:pStyle w:val="21"/>
        <w:rPr>
          <w:rFonts w:eastAsiaTheme="minorEastAsia"/>
        </w:rPr>
      </w:pPr>
      <w:bookmarkStart w:id="29" w:name="_Toc145421851"/>
      <w:r>
        <w:rPr>
          <w:rFonts w:eastAsiaTheme="minorEastAsia" w:hint="eastAsia"/>
        </w:rPr>
        <w:lastRenderedPageBreak/>
        <w:t>4</w:t>
      </w:r>
      <w:r>
        <w:rPr>
          <w:rFonts w:eastAsiaTheme="minorEastAsia"/>
        </w:rPr>
        <w:t xml:space="preserve">.2 </w:t>
      </w:r>
      <w:r w:rsidRPr="00364A34">
        <w:rPr>
          <w:rFonts w:eastAsiaTheme="minorEastAsia"/>
        </w:rPr>
        <w:t>Resources Required</w:t>
      </w:r>
      <w:bookmarkEnd w:id="29"/>
    </w:p>
    <w:p w14:paraId="0459D36F" w14:textId="77777777" w:rsidR="00E71376" w:rsidRPr="00E71376" w:rsidRDefault="00E71376" w:rsidP="00E71376">
      <w:pPr>
        <w:ind w:firstLine="420"/>
        <w:rPr>
          <w:rFonts w:ascii="Times New Roman" w:eastAsiaTheme="minorEastAsia" w:hAnsi="Times New Roman" w:cs="Times New Roman"/>
        </w:rPr>
      </w:pPr>
      <w:r w:rsidRPr="00E71376">
        <w:rPr>
          <w:rFonts w:ascii="Times New Roman" w:eastAsiaTheme="minorEastAsia" w:hAnsi="Times New Roman" w:cs="Times New Roman"/>
        </w:rPr>
        <w:t>This experiment is based on the PyTorch deep learning framework, the server operating system is CentOS Linux release 7.5.1804 (Core), the GPU is two NVIDIA PH402 SKU 200, and two GPUs are used for data parallel processing when training data. The data set size is 500M, including more than 21,000 Chengdu traffic pictures and trajectories, and the hard disk capacity is 200G.</w:t>
      </w:r>
    </w:p>
    <w:p w14:paraId="5B1ECCC9" w14:textId="69CC3CCC" w:rsidR="00364A34" w:rsidRPr="009E3E89" w:rsidRDefault="00E71376" w:rsidP="00E71376">
      <w:pPr>
        <w:ind w:firstLine="420"/>
        <w:rPr>
          <w:rFonts w:ascii="Times New Roman" w:eastAsiaTheme="minorEastAsia" w:hAnsi="Times New Roman" w:cs="Times New Roman"/>
        </w:rPr>
      </w:pPr>
      <w:r w:rsidRPr="00E71376">
        <w:rPr>
          <w:rFonts w:ascii="Times New Roman" w:eastAsiaTheme="minorEastAsia" w:hAnsi="Times New Roman" w:cs="Times New Roman"/>
        </w:rPr>
        <w:t>First, separate feature extraction models are constructed for text and trajectory respectively. The text feature dimension and trajectory feature dimension are both K, and K is the length of the binary hash code that ultimately needs to be learned. In this experiment, 10,000 samples in the 20,000-sample data set are used for the training set, 2,000 samples are used for the query validation set, and 18,000 samples are used for retrieval validation set. The query validation set is only used for query during testing. dataset, while retrieving the validation set is only used for the retrieved dataset at test time. The batch size for training and testing is 512, and the maximum number of iterations is 500 to ensure convergence.</w:t>
      </w:r>
    </w:p>
    <w:p w14:paraId="495EBECB" w14:textId="26B3610B" w:rsidR="00263C7A" w:rsidRPr="00473738" w:rsidRDefault="00263C7A" w:rsidP="00905EE0">
      <w:pPr>
        <w:pStyle w:val="21"/>
        <w:rPr>
          <w:rFonts w:eastAsiaTheme="minorEastAsia"/>
        </w:rPr>
      </w:pPr>
      <w:bookmarkStart w:id="30" w:name="_Toc145421852"/>
      <w:r>
        <w:rPr>
          <w:rFonts w:eastAsiaTheme="minorEastAsia" w:hint="eastAsia"/>
        </w:rPr>
        <w:t>4</w:t>
      </w:r>
      <w:r>
        <w:rPr>
          <w:rFonts w:eastAsiaTheme="minorEastAsia"/>
        </w:rPr>
        <w:t xml:space="preserve">.3 </w:t>
      </w:r>
      <w:r w:rsidR="00905EE0" w:rsidRPr="00905EE0">
        <w:t>Baselines</w:t>
      </w:r>
      <w:bookmarkEnd w:id="30"/>
    </w:p>
    <w:p w14:paraId="60E5E483" w14:textId="060D291D" w:rsidR="00391DB9" w:rsidRDefault="00240C70" w:rsidP="00240C70">
      <w:pPr>
        <w:ind w:firstLine="420"/>
        <w:rPr>
          <w:rFonts w:ascii="Times New Roman" w:eastAsiaTheme="minorEastAsia" w:hAnsi="Times New Roman" w:cs="Times New Roman"/>
        </w:rPr>
      </w:pPr>
      <w:r w:rsidRPr="00240C70">
        <w:rPr>
          <w:rFonts w:ascii="Times New Roman" w:eastAsiaTheme="minorEastAsia" w:hAnsi="Times New Roman" w:cs="Times New Roman"/>
        </w:rPr>
        <w:t>In our experiments, 8 state-of-the-art cross-modal hashing methods are used as baselines, including four supervised cross-modal hashing methods (DLFH [23], MTFH [16], FOMH [58], DCH[34]) and four unsupervised methods (CVH[20], LSSH[59], CMFH[60], FSH[18]). These methods are almost all shallow cross-modal hashing models, and for a fair comparison, all methods use the same features to learn hash codes, and the extractor (or backbone) is not fine-tuned for deep methods during training. We randomly select 2000 instances from the retrieval database as the validation set. The hyperparameters of other methods are used as the default parameters given in this article. For our model, we utilize the validation set to select the hyperparameter m. Other hyperparameters are empirically set to fixed values for all experiments, and a uniform hash code length is set.</w:t>
      </w:r>
    </w:p>
    <w:p w14:paraId="2F7AB9BE" w14:textId="4EF84EDF" w:rsidR="00263C7A" w:rsidRDefault="00263C7A" w:rsidP="00905EE0">
      <w:pPr>
        <w:pStyle w:val="21"/>
      </w:pPr>
      <w:bookmarkStart w:id="31" w:name="_Toc145421853"/>
      <w:r>
        <w:rPr>
          <w:rFonts w:eastAsiaTheme="minorEastAsia" w:hint="eastAsia"/>
        </w:rPr>
        <w:t>4</w:t>
      </w:r>
      <w:r>
        <w:rPr>
          <w:rFonts w:eastAsiaTheme="minorEastAsia"/>
        </w:rPr>
        <w:t xml:space="preserve">.4 </w:t>
      </w:r>
      <w:r w:rsidR="00905EE0" w:rsidRPr="00905EE0">
        <w:t>Evaluation Metric</w:t>
      </w:r>
      <w:bookmarkEnd w:id="31"/>
    </w:p>
    <w:p w14:paraId="6F89B623" w14:textId="46A6EAED" w:rsidR="0074782C" w:rsidRPr="0074782C" w:rsidRDefault="00E71376" w:rsidP="0074782C">
      <w:pPr>
        <w:ind w:firstLine="420"/>
        <w:rPr>
          <w:rFonts w:ascii="Times New Roman" w:eastAsiaTheme="minorEastAsia" w:hAnsi="Times New Roman" w:cs="Times New Roman"/>
        </w:rPr>
      </w:pPr>
      <w:r w:rsidRPr="00E71376">
        <w:rPr>
          <w:rFonts w:ascii="Times New Roman" w:eastAsiaTheme="minorEastAsia" w:hAnsi="Times New Roman" w:cs="Times New Roman"/>
        </w:rPr>
        <w:t xml:space="preserve">In this work, the models proposed in this chapter are evaluated on two classic cross-modal retrieval tasks: querying an image database with a given trajectory (“Track → Text”) and querying a trajectory database with a given image </w:t>
      </w:r>
      <w:r w:rsidR="0074782C" w:rsidRPr="00E71376">
        <w:rPr>
          <w:rFonts w:ascii="Times New Roman" w:eastAsiaTheme="minorEastAsia" w:hAnsi="Times New Roman" w:cs="Times New Roman"/>
        </w:rPr>
        <w:t>(“Text</w:t>
      </w:r>
      <w:r w:rsidRPr="00E71376">
        <w:rPr>
          <w:rFonts w:ascii="Times New Roman" w:eastAsiaTheme="minorEastAsia" w:hAnsi="Times New Roman" w:cs="Times New Roman"/>
        </w:rPr>
        <w:t xml:space="preserve"> → Track"). For each cross-modal retrieval task, this chapter adopts two widely used performance metrics, namely Hamming ranking and hash lookup, to compare the retrieval performance of our method with other state-of-the-art methods. In particular, this chapter adopts the representative method MAP (mean average precision) [39] to measure the accuracy of Hamming sorting in the work. Meanwhile, a precision-recall (P-R) curve is used to measure the accuracy of hash lookup metrics. It is worth noting that, to be consistent with baseline methods, two instances are considered similar if and only if they share at least one label during the testing phase. The above two evaluation indicators will be introduced in detail below:</w:t>
      </w:r>
    </w:p>
    <w:p w14:paraId="2552C34E" w14:textId="6AE601DD" w:rsidR="0074782C" w:rsidRDefault="0074782C" w:rsidP="0074782C">
      <w:pPr>
        <w:ind w:firstLine="420"/>
        <w:rPr>
          <w:rFonts w:ascii="Times New Roman" w:eastAsiaTheme="minorEastAsia" w:hAnsi="Times New Roman" w:cs="Times New Roman"/>
        </w:rPr>
      </w:pPr>
      <w:r w:rsidRPr="0074782C">
        <w:rPr>
          <w:rFonts w:ascii="Times New Roman" w:eastAsiaTheme="minorEastAsia" w:hAnsi="Times New Roman" w:cs="Times New Roman"/>
          <w:b/>
          <w:bCs/>
        </w:rPr>
        <w:t>Mean Average Precision (MAP)</w:t>
      </w:r>
      <w:r>
        <w:rPr>
          <w:rFonts w:ascii="Times New Roman" w:eastAsiaTheme="minorEastAsia" w:hAnsi="Times New Roman" w:cs="Times New Roman" w:hint="eastAsia"/>
          <w:b/>
          <w:bCs/>
        </w:rPr>
        <w:t>.</w:t>
      </w:r>
      <w:r w:rsidRPr="0074782C">
        <w:rPr>
          <w:rFonts w:ascii="Times New Roman" w:eastAsiaTheme="minorEastAsia" w:hAnsi="Times New Roman" w:cs="Times New Roman"/>
        </w:rPr>
        <w:t xml:space="preserve"> </w:t>
      </w:r>
      <w:r>
        <w:rPr>
          <w:rFonts w:ascii="Times New Roman" w:eastAsiaTheme="minorEastAsia" w:hAnsi="Times New Roman" w:cs="Times New Roman"/>
        </w:rPr>
        <w:t xml:space="preserve">It </w:t>
      </w:r>
      <w:r w:rsidRPr="0074782C">
        <w:rPr>
          <w:rFonts w:ascii="Times New Roman" w:eastAsiaTheme="minorEastAsia" w:hAnsi="Times New Roman" w:cs="Times New Roman"/>
        </w:rPr>
        <w:t xml:space="preserve">is an indicator used to evaluate the performance of information retrieval systems. It is one of the most commonly used metrics in the field of information retrieval and search engine evaluation because it considers all relevant documents in the search results list, not just the top few documents in the ranked list. In information retrieval tasks, there usually exists a collection of queries and a collection of documents. A query collection includes a set of queries, and a document </w:t>
      </w:r>
      <w:r w:rsidRPr="0074782C">
        <w:rPr>
          <w:rFonts w:ascii="Times New Roman" w:eastAsiaTheme="minorEastAsia" w:hAnsi="Times New Roman" w:cs="Times New Roman"/>
        </w:rPr>
        <w:lastRenderedPageBreak/>
        <w:t>collection includes a set of documents. The goal of an information retrieval system is to rank relevant documents at the top of each query. The calculation method of MAP includes the following steps: (1) For each query, the information retrieval system retrieves a set of documents, and then ranks them by relevance. (2) Prepare a collection of relevant documents for each query, which are usually determined by human judgment. (3) Calculate the rank position of each relevant document in the sorted list. If the relevant document cannot be found in the ranked list, the rank position is 0. (4) Calculate the accuracy rate for each relevant document. Accuracy is the number of relevant documents retrieved divided by the number of all documents retrieved. (5) Calculate the average accuracy (AP) for each query, that is, average the accuracy of all relevant documents. If there is no relevant document after query, the AP value is 0. The AP is defined as in formula (</w:t>
      </w:r>
      <w:r>
        <w:rPr>
          <w:rFonts w:ascii="Times New Roman" w:eastAsiaTheme="minorEastAsia" w:hAnsi="Times New Roman" w:cs="Times New Roman"/>
        </w:rPr>
        <w:t>4-1</w:t>
      </w:r>
      <w:r w:rsidRPr="0074782C">
        <w:rPr>
          <w:rFonts w:ascii="Times New Roman" w:eastAsiaTheme="minorEastAsia" w:hAnsi="Times New Roman" w:cs="Times New Roman"/>
        </w:rPr>
        <w:t>), and the AP value of all queries is averaged to obtain the MAP value, and the MAP is defined as in formula (</w:t>
      </w:r>
      <w:r>
        <w:rPr>
          <w:rFonts w:ascii="Times New Roman" w:eastAsiaTheme="minorEastAsia" w:hAnsi="Times New Roman" w:cs="Times New Roman"/>
        </w:rPr>
        <w:t>4-2</w:t>
      </w:r>
      <w:r w:rsidRPr="0074782C">
        <w:rPr>
          <w:rFonts w:ascii="Times New Roman" w:eastAsiaTheme="minorEastAsia" w:hAnsi="Times New Roman" w:cs="Times New Roman"/>
        </w:rPr>
        <w:t>).</w:t>
      </w:r>
    </w:p>
    <w:p w14:paraId="4CD0FCF3" w14:textId="577DF31C" w:rsidR="0074782C" w:rsidRDefault="0074782C" w:rsidP="0074782C">
      <w:pPr>
        <w:pStyle w:val="MTDisplayEquation"/>
        <w:spacing w:line="360" w:lineRule="auto"/>
        <w:jc w:val="center"/>
      </w:pPr>
      <w:bookmarkStart w:id="32" w:name="_Toc129212334"/>
      <w:bookmarkStart w:id="33" w:name="_Toc129376202"/>
      <w:bookmarkStart w:id="34" w:name="_Toc129376296"/>
      <w:bookmarkStart w:id="35" w:name="_Toc129376459"/>
      <w:r>
        <w:t xml:space="preserve">                                  </w:t>
      </w:r>
      <w:bookmarkStart w:id="36" w:name="_Toc145421854"/>
      <w:r w:rsidR="0013756A" w:rsidRPr="00A70DBF">
        <w:rPr>
          <w:noProof/>
          <w:position w:val="-34"/>
        </w:rPr>
        <w:object w:dxaOrig="2500" w:dyaOrig="800" w14:anchorId="70EF0B39">
          <v:shape id="_x0000_i1027" type="#_x0000_t75" alt="" style="width:126.4pt;height:40.2pt;mso-width-percent:0;mso-height-percent:0;mso-width-percent:0;mso-height-percent:0" o:ole="">
            <v:imagedata r:id="rId38" o:title=""/>
          </v:shape>
          <o:OLEObject Type="Embed" ProgID="Equation.DSMT4" ShapeID="_x0000_i1027" DrawAspect="Content" ObjectID="_1756105807" r:id="rId39"/>
        </w:object>
      </w:r>
      <w:r>
        <w:tab/>
        <w:t xml:space="preserve">                                                     </w:t>
      </w:r>
      <w:bookmarkEnd w:id="32"/>
      <w:bookmarkEnd w:id="33"/>
      <w:bookmarkEnd w:id="34"/>
      <w:bookmarkEnd w:id="35"/>
      <w:r>
        <w:t>(4-1)</w:t>
      </w:r>
      <w:bookmarkEnd w:id="36"/>
    </w:p>
    <w:p w14:paraId="572F84E0" w14:textId="15D7B92D" w:rsidR="0074782C" w:rsidRPr="0074782C" w:rsidRDefault="0074782C" w:rsidP="0074782C">
      <w:pPr>
        <w:pStyle w:val="MTDisplayEquation"/>
        <w:spacing w:line="360" w:lineRule="auto"/>
        <w:jc w:val="center"/>
      </w:pPr>
      <w:bookmarkStart w:id="37" w:name="_Toc129212335"/>
      <w:bookmarkStart w:id="38" w:name="_Toc129376203"/>
      <w:bookmarkStart w:id="39" w:name="_Toc129376297"/>
      <w:bookmarkStart w:id="40" w:name="_Toc129376460"/>
      <w:r>
        <w:t xml:space="preserve">                                     </w:t>
      </w:r>
      <w:bookmarkStart w:id="41" w:name="_Toc145421855"/>
      <w:r w:rsidR="0013756A" w:rsidRPr="00E8111A">
        <w:rPr>
          <w:noProof/>
          <w:position w:val="-26"/>
        </w:rPr>
        <w:object w:dxaOrig="1960" w:dyaOrig="1040" w14:anchorId="323F0D57">
          <v:shape id="_x0000_i1026" type="#_x0000_t75" alt="" style="width:99.65pt;height:51.05pt;mso-width-percent:0;mso-height-percent:0;mso-width-percent:0;mso-height-percent:0" o:ole="">
            <v:imagedata r:id="rId40" o:title=""/>
          </v:shape>
          <o:OLEObject Type="Embed" ProgID="Equation.DSMT4" ShapeID="_x0000_i1026" DrawAspect="Content" ObjectID="_1756105808" r:id="rId41"/>
        </w:object>
      </w:r>
      <w:r>
        <w:t xml:space="preserve">                                          </w:t>
      </w:r>
      <w:r>
        <w:tab/>
        <w:t xml:space="preserve"> </w:t>
      </w:r>
      <w:bookmarkEnd w:id="37"/>
      <w:bookmarkEnd w:id="38"/>
      <w:bookmarkEnd w:id="39"/>
      <w:bookmarkEnd w:id="40"/>
      <w:r>
        <w:t>(4-2)</w:t>
      </w:r>
      <w:bookmarkEnd w:id="41"/>
    </w:p>
    <w:p w14:paraId="7E47F0F3" w14:textId="0F82C270" w:rsidR="006242A2" w:rsidRDefault="0074782C" w:rsidP="0074782C">
      <w:pPr>
        <w:ind w:firstLine="420"/>
        <w:rPr>
          <w:rFonts w:ascii="Times New Roman" w:eastAsiaTheme="minorEastAsia" w:hAnsi="Times New Roman" w:cs="Times New Roman"/>
        </w:rPr>
      </w:pPr>
      <w:r w:rsidRPr="0074782C">
        <w:rPr>
          <w:rFonts w:ascii="Times New Roman" w:eastAsiaTheme="minorEastAsia" w:hAnsi="Times New Roman" w:cs="Times New Roman"/>
        </w:rPr>
        <w:t xml:space="preserve">Among them, </w:t>
      </w:r>
      <m:oMath>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i</m:t>
            </m:r>
          </m:sub>
        </m:sSub>
      </m:oMath>
      <w:r w:rsidRPr="0074782C">
        <w:rPr>
          <w:rFonts w:ascii="Times New Roman" w:eastAsiaTheme="minorEastAsia" w:hAnsi="Times New Roman" w:cs="Times New Roman"/>
        </w:rPr>
        <w:t xml:space="preserve"> is the query sample, and M is the total number of query samples. The value of MAP is between 0 and 1. Ideally, the closer the MAP value is to 1, the better the performance of the information retrieval system. Generally, MAP reflects the true picture of system performance better than other metrics because it takes into account the location of all relevant documents. However, when calculating MAP, a collection of related documents needs to be prepared, which requires a certain amount of manual annotation work.</w:t>
      </w:r>
    </w:p>
    <w:p w14:paraId="01A16755" w14:textId="3CC48CEE" w:rsidR="0074782C" w:rsidRPr="0074782C" w:rsidRDefault="0074782C" w:rsidP="0074782C">
      <w:pPr>
        <w:ind w:firstLine="420"/>
        <w:rPr>
          <w:rFonts w:ascii="Times New Roman" w:eastAsiaTheme="minorEastAsia" w:hAnsi="Times New Roman" w:cs="Times New Roman"/>
        </w:rPr>
      </w:pPr>
      <w:r w:rsidRPr="0074782C">
        <w:rPr>
          <w:rFonts w:ascii="Times New Roman" w:eastAsiaTheme="minorEastAsia" w:hAnsi="Times New Roman" w:cs="Times New Roman"/>
          <w:b/>
          <w:bCs/>
        </w:rPr>
        <w:t>Recall@k</w:t>
      </w:r>
      <w:r>
        <w:rPr>
          <w:rFonts w:ascii="Times New Roman" w:eastAsiaTheme="minorEastAsia" w:hAnsi="Times New Roman" w:cs="Times New Roman"/>
        </w:rPr>
        <w:t>.</w:t>
      </w:r>
      <w:r w:rsidRPr="0074782C">
        <w:rPr>
          <w:rFonts w:ascii="Times New Roman" w:eastAsiaTheme="minorEastAsia" w:hAnsi="Times New Roman" w:cs="Times New Roman"/>
        </w:rPr>
        <w:t xml:space="preserve"> </w:t>
      </w:r>
      <w:r>
        <w:rPr>
          <w:rFonts w:ascii="Times New Roman" w:eastAsiaTheme="minorEastAsia" w:hAnsi="Times New Roman" w:cs="Times New Roman"/>
        </w:rPr>
        <w:t xml:space="preserve">It </w:t>
      </w:r>
      <w:r w:rsidRPr="0074782C">
        <w:rPr>
          <w:rFonts w:ascii="Times New Roman" w:eastAsiaTheme="minorEastAsia" w:hAnsi="Times New Roman" w:cs="Times New Roman"/>
        </w:rPr>
        <w:t>is a commonly used evaluation index in the field of information retrieval, which is used to measure the model's ability to retrieve relevant documents in the first k search results. Specifically, Recall@k refers to the ratio of the number of documents retrieved by the model in the top k retrieval results to the number of all relevant documents among all relevant documents retrieved. That is, Recall@k measures the coverage of relevant documents retrieved by the retrieval model. The higher the value of Recall@k, the stronger the model's ability to retrieve relevant documents in the first k search results.</w:t>
      </w:r>
    </w:p>
    <w:p w14:paraId="2669ED2C" w14:textId="5B5F6C4A" w:rsidR="0074782C" w:rsidRDefault="0074782C" w:rsidP="0074782C">
      <w:pPr>
        <w:ind w:firstLine="420"/>
        <w:rPr>
          <w:rFonts w:ascii="Times New Roman" w:eastAsiaTheme="minorEastAsia" w:hAnsi="Times New Roman" w:cs="Times New Roman"/>
        </w:rPr>
      </w:pPr>
      <w:r w:rsidRPr="0074782C">
        <w:rPr>
          <w:rFonts w:ascii="Times New Roman" w:eastAsiaTheme="minorEastAsia" w:hAnsi="Times New Roman" w:cs="Times New Roman"/>
        </w:rPr>
        <w:t>The Recall@k indicator in multimodal retrieval is different from the Recall@k indicator in recommendation systems. The calculation method of Recall@k is:</w:t>
      </w:r>
    </w:p>
    <w:bookmarkStart w:id="42" w:name="_Toc145421856"/>
    <w:p w14:paraId="76CA26F3" w14:textId="27939141" w:rsidR="0074782C" w:rsidRDefault="0013756A" w:rsidP="0074782C">
      <w:pPr>
        <w:pStyle w:val="MTDisplayEquation"/>
        <w:ind w:firstLineChars="1050" w:firstLine="2520"/>
      </w:pPr>
      <w:r w:rsidRPr="009070E0">
        <w:rPr>
          <w:noProof/>
          <w:position w:val="-26"/>
        </w:rPr>
        <w:object w:dxaOrig="2920" w:dyaOrig="680" w14:anchorId="53D08D42">
          <v:shape id="_x0000_i1025" type="#_x0000_t75" alt="" style="width:145.7pt;height:34.35pt;mso-width-percent:0;mso-height-percent:0;mso-width-percent:0;mso-height-percent:0" o:ole="">
            <v:imagedata r:id="rId42" o:title=""/>
          </v:shape>
          <o:OLEObject Type="Embed" ProgID="Equation.DSMT4" ShapeID="_x0000_i1025" DrawAspect="Content" ObjectID="_1756105809" r:id="rId43"/>
        </w:object>
      </w:r>
      <w:r w:rsidR="0074782C">
        <w:t xml:space="preserve">                                     </w:t>
      </w:r>
      <w:r w:rsidR="0074782C">
        <w:tab/>
        <w:t xml:space="preserve">     (4-3)</w:t>
      </w:r>
      <w:bookmarkEnd w:id="42"/>
    </w:p>
    <w:p w14:paraId="63382C53" w14:textId="1317DF21" w:rsidR="0074782C" w:rsidRPr="0074782C" w:rsidRDefault="0074782C" w:rsidP="0074782C">
      <w:pPr>
        <w:ind w:firstLine="420"/>
        <w:rPr>
          <w:rFonts w:ascii="Times New Roman" w:eastAsiaTheme="minorEastAsia" w:hAnsi="Times New Roman" w:cs="Times New Roman"/>
        </w:rPr>
      </w:pPr>
      <w:r>
        <w:t>T</w:t>
      </w:r>
      <w:r w:rsidRPr="0074782C">
        <w:rPr>
          <w:rFonts w:ascii="Times New Roman" w:eastAsiaTheme="minorEastAsia" w:hAnsi="Times New Roman" w:cs="Times New Roman"/>
        </w:rPr>
        <w:t>he definition of score is: retrieve its k nearest neighbor data in the system. If at least one of the returned k data is of the same class as the query data, the score is 1, otherwise it is 0. However, Recall@k cannot directly reflect the retrieval quality of the model because it does not take into account the ranking of retrieval results and the impact of irrelevant documents. Therefore, it is usually necessary to use it in conjunction with other evaluation indicators to comprehensively evaluate the performance of the model.</w:t>
      </w:r>
    </w:p>
    <w:p w14:paraId="4317558D" w14:textId="77777777" w:rsidR="0074782C" w:rsidRPr="0074782C" w:rsidRDefault="0074782C" w:rsidP="0074782C">
      <w:pPr>
        <w:rPr>
          <w:rFonts w:eastAsiaTheme="minorEastAsia"/>
        </w:rPr>
      </w:pPr>
    </w:p>
    <w:p w14:paraId="65231F60" w14:textId="77777777" w:rsidR="00E54C90" w:rsidRPr="00263C7A" w:rsidRDefault="00E54C90" w:rsidP="00E54C90">
      <w:pPr>
        <w:pStyle w:val="11"/>
        <w:rPr>
          <w:rFonts w:asciiTheme="majorHAnsi" w:eastAsiaTheme="majorEastAsia" w:hAnsiTheme="majorHAnsi" w:cstheme="majorBidi"/>
        </w:rPr>
      </w:pPr>
      <w:bookmarkStart w:id="43" w:name="_Toc145421857"/>
      <w:r w:rsidRPr="00421F4E">
        <w:lastRenderedPageBreak/>
        <w:t xml:space="preserve">CHAPTER 5: </w:t>
      </w:r>
      <w:r>
        <w:t>Results &amp; Discussions</w:t>
      </w:r>
      <w:bookmarkEnd w:id="43"/>
    </w:p>
    <w:p w14:paraId="0F779C57" w14:textId="1CD83CBB" w:rsidR="00E54C90" w:rsidRDefault="004866E0" w:rsidP="00E54C90">
      <w:pPr>
        <w:ind w:firstLine="420"/>
        <w:rPr>
          <w:rFonts w:ascii="Times New Roman" w:eastAsiaTheme="minorEastAsia" w:hAnsi="Times New Roman" w:cs="Times New Roman"/>
        </w:rPr>
      </w:pPr>
      <w:r w:rsidRPr="004866E0">
        <w:rPr>
          <w:rFonts w:ascii="Times New Roman" w:eastAsiaTheme="minorEastAsia" w:hAnsi="Times New Roman" w:cs="Times New Roman"/>
        </w:rPr>
        <w:t>In this experiment, in order to prove the effectiveness of the model proposed in this chapter, for the experiment on the MAP indicator, this chapter sets hash codes of three different lengths (32, 64 and 128) to explore the effect of hash code length on the experimental results. influence level. For the Recall@k evaluation index, Recall@1, Recall@5 and Recall@10 are selected, and the hash code length is uniformly set to 32</w:t>
      </w:r>
      <w:r>
        <w:rPr>
          <w:rFonts w:ascii="Times New Roman" w:eastAsiaTheme="minorEastAsia" w:hAnsi="Times New Roman" w:cs="Times New Roman" w:hint="eastAsia"/>
        </w:rPr>
        <w:t>.</w:t>
      </w:r>
    </w:p>
    <w:p w14:paraId="6398BA40" w14:textId="121C858D" w:rsidR="004866E0" w:rsidRPr="004866E0" w:rsidRDefault="004866E0" w:rsidP="004866E0">
      <w:pPr>
        <w:ind w:firstLine="420"/>
        <w:jc w:val="center"/>
        <w:rPr>
          <w:rFonts w:ascii="Times New Roman" w:eastAsiaTheme="minorEastAsia" w:hAnsi="Times New Roman" w:cs="Times New Roman"/>
        </w:rPr>
      </w:pPr>
      <w:r>
        <w:rPr>
          <w:rFonts w:ascii="Times New Roman" w:eastAsiaTheme="minorEastAsia" w:hAnsi="Times New Roman" w:cs="Times New Roman"/>
        </w:rPr>
        <w:t>Table 5</w:t>
      </w:r>
      <w:r w:rsidRPr="004866E0">
        <w:rPr>
          <w:rFonts w:ascii="Times New Roman" w:eastAsiaTheme="minorEastAsia" w:hAnsi="Times New Roman" w:cs="Times New Roman"/>
        </w:rPr>
        <w:t>-1</w:t>
      </w:r>
      <w:r>
        <w:rPr>
          <w:rFonts w:ascii="Times New Roman" w:eastAsiaTheme="minorEastAsia" w:hAnsi="Times New Roman" w:cs="Times New Roman"/>
        </w:rPr>
        <w:t xml:space="preserve">: </w:t>
      </w:r>
      <w:r w:rsidRPr="004866E0">
        <w:rPr>
          <w:rFonts w:ascii="Times New Roman" w:eastAsiaTheme="minorEastAsia" w:hAnsi="Times New Roman" w:cs="Times New Roman"/>
        </w:rPr>
        <w:t xml:space="preserve"> MAP indicator results</w:t>
      </w:r>
    </w:p>
    <w:tbl>
      <w:tblPr>
        <w:tblStyle w:val="13"/>
        <w:tblW w:w="8824"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0"/>
        <w:gridCol w:w="1174"/>
        <w:gridCol w:w="1189"/>
        <w:gridCol w:w="1242"/>
        <w:gridCol w:w="1215"/>
        <w:gridCol w:w="1134"/>
        <w:gridCol w:w="1270"/>
      </w:tblGrid>
      <w:tr w:rsidR="004866E0" w:rsidRPr="004866E0" w14:paraId="192AB853" w14:textId="77777777" w:rsidTr="007C3579">
        <w:trPr>
          <w:cnfStyle w:val="100000000000" w:firstRow="1" w:lastRow="0" w:firstColumn="0" w:lastColumn="0" w:oddVBand="0" w:evenVBand="0" w:oddHBand="0" w:evenHBand="0" w:firstRowFirstColumn="0" w:firstRowLastColumn="0" w:lastRowFirstColumn="0" w:lastRowLastColumn="0"/>
          <w:trHeight w:val="243"/>
          <w:jc w:val="center"/>
        </w:trPr>
        <w:tc>
          <w:tcPr>
            <w:cnfStyle w:val="001000000000" w:firstRow="0" w:lastRow="0" w:firstColumn="1" w:lastColumn="0" w:oddVBand="0" w:evenVBand="0" w:oddHBand="0" w:evenHBand="0" w:firstRowFirstColumn="0" w:firstRowLastColumn="0" w:lastRowFirstColumn="0" w:lastRowLastColumn="0"/>
            <w:tcW w:w="1600" w:type="dxa"/>
            <w:vMerge w:val="restart"/>
            <w:tcBorders>
              <w:top w:val="single" w:sz="18" w:space="0" w:color="auto"/>
            </w:tcBorders>
            <w:vAlign w:val="center"/>
          </w:tcPr>
          <w:p w14:paraId="752E16DE" w14:textId="2DAAD7BE" w:rsidR="004866E0" w:rsidRPr="004866E0" w:rsidRDefault="004866E0" w:rsidP="004866E0">
            <w:pPr>
              <w:ind w:firstLine="420"/>
              <w:rPr>
                <w:rFonts w:ascii="Times New Roman" w:eastAsiaTheme="minorEastAsia" w:hAnsi="Times New Roman"/>
              </w:rPr>
            </w:pPr>
            <w:r>
              <w:rPr>
                <w:rFonts w:ascii="Times New Roman" w:eastAsiaTheme="minorEastAsia" w:hAnsi="Times New Roman" w:hint="eastAsia"/>
              </w:rPr>
              <w:t>M</w:t>
            </w:r>
            <w:r>
              <w:rPr>
                <w:rFonts w:ascii="Times New Roman" w:eastAsiaTheme="minorEastAsia" w:hAnsi="Times New Roman"/>
              </w:rPr>
              <w:t>odel</w:t>
            </w:r>
          </w:p>
        </w:tc>
        <w:tc>
          <w:tcPr>
            <w:tcW w:w="3605" w:type="dxa"/>
            <w:gridSpan w:val="3"/>
            <w:tcBorders>
              <w:top w:val="single" w:sz="18" w:space="0" w:color="auto"/>
              <w:bottom w:val="single" w:sz="6" w:space="0" w:color="auto"/>
            </w:tcBorders>
            <w:vAlign w:val="center"/>
          </w:tcPr>
          <w:p w14:paraId="043038E4" w14:textId="0CD00214" w:rsidR="004866E0" w:rsidRPr="004866E0" w:rsidRDefault="00C26F7B" w:rsidP="004866E0">
            <w:pPr>
              <w:ind w:firstLine="420"/>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Text</w:t>
            </w:r>
            <w:r w:rsidR="004866E0" w:rsidRPr="004866E0">
              <w:rPr>
                <w:rFonts w:ascii="Times New Roman" w:eastAsiaTheme="minorEastAsia" w:hAnsi="Times New Roman"/>
              </w:rPr>
              <w:t>-to-Trajectory</w:t>
            </w:r>
          </w:p>
        </w:tc>
        <w:tc>
          <w:tcPr>
            <w:tcW w:w="3619" w:type="dxa"/>
            <w:gridSpan w:val="3"/>
            <w:tcBorders>
              <w:top w:val="single" w:sz="18" w:space="0" w:color="auto"/>
              <w:bottom w:val="single" w:sz="6" w:space="0" w:color="auto"/>
            </w:tcBorders>
            <w:vAlign w:val="center"/>
          </w:tcPr>
          <w:p w14:paraId="49032838" w14:textId="6FAF65D6" w:rsidR="004866E0" w:rsidRPr="004866E0" w:rsidRDefault="004866E0" w:rsidP="004866E0">
            <w:pPr>
              <w:ind w:firstLine="420"/>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Trajectory-to-</w:t>
            </w:r>
            <w:r w:rsidR="00C26F7B">
              <w:rPr>
                <w:rFonts w:ascii="Times New Roman" w:eastAsiaTheme="minorEastAsia" w:hAnsi="Times New Roman"/>
              </w:rPr>
              <w:t>Text</w:t>
            </w:r>
          </w:p>
        </w:tc>
      </w:tr>
      <w:tr w:rsidR="007C3579" w:rsidRPr="004866E0" w14:paraId="555DFF62" w14:textId="77777777" w:rsidTr="007C3579">
        <w:trPr>
          <w:trHeight w:val="243"/>
          <w:jc w:val="center"/>
        </w:trPr>
        <w:tc>
          <w:tcPr>
            <w:cnfStyle w:val="001000000000" w:firstRow="0" w:lastRow="0" w:firstColumn="1" w:lastColumn="0" w:oddVBand="0" w:evenVBand="0" w:oddHBand="0" w:evenHBand="0" w:firstRowFirstColumn="0" w:firstRowLastColumn="0" w:lastRowFirstColumn="0" w:lastRowLastColumn="0"/>
            <w:tcW w:w="1600" w:type="dxa"/>
            <w:vMerge/>
            <w:tcBorders>
              <w:bottom w:val="single" w:sz="6" w:space="0" w:color="auto"/>
            </w:tcBorders>
            <w:vAlign w:val="center"/>
          </w:tcPr>
          <w:p w14:paraId="16EE02AD" w14:textId="77777777" w:rsidR="004866E0" w:rsidRPr="004866E0" w:rsidRDefault="004866E0" w:rsidP="004866E0">
            <w:pPr>
              <w:ind w:firstLine="420"/>
              <w:rPr>
                <w:rFonts w:ascii="Times New Roman" w:eastAsiaTheme="minorEastAsia" w:hAnsi="Times New Roman"/>
              </w:rPr>
            </w:pPr>
          </w:p>
        </w:tc>
        <w:tc>
          <w:tcPr>
            <w:tcW w:w="1174" w:type="dxa"/>
            <w:tcBorders>
              <w:top w:val="single" w:sz="6" w:space="0" w:color="auto"/>
              <w:bottom w:val="single" w:sz="6" w:space="0" w:color="auto"/>
            </w:tcBorders>
            <w:vAlign w:val="center"/>
          </w:tcPr>
          <w:p w14:paraId="43E95501"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3</w:t>
            </w:r>
            <w:r w:rsidRPr="004866E0">
              <w:rPr>
                <w:rFonts w:ascii="Times New Roman" w:eastAsiaTheme="minorEastAsia" w:hAnsi="Times New Roman"/>
              </w:rPr>
              <w:t>2</w:t>
            </w:r>
            <w:r w:rsidRPr="004866E0">
              <w:rPr>
                <w:rFonts w:ascii="Times New Roman" w:eastAsiaTheme="minorEastAsia" w:hAnsi="Times New Roman" w:hint="eastAsia"/>
              </w:rPr>
              <w:t>bits</w:t>
            </w:r>
          </w:p>
        </w:tc>
        <w:tc>
          <w:tcPr>
            <w:tcW w:w="1189" w:type="dxa"/>
            <w:tcBorders>
              <w:top w:val="single" w:sz="6" w:space="0" w:color="auto"/>
              <w:bottom w:val="single" w:sz="6" w:space="0" w:color="auto"/>
            </w:tcBorders>
            <w:vAlign w:val="center"/>
          </w:tcPr>
          <w:p w14:paraId="696EDD01"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64</w:t>
            </w:r>
            <w:r w:rsidRPr="004866E0">
              <w:rPr>
                <w:rFonts w:ascii="Times New Roman" w:eastAsiaTheme="minorEastAsia" w:hAnsi="Times New Roman" w:hint="eastAsia"/>
              </w:rPr>
              <w:t>bits</w:t>
            </w:r>
          </w:p>
        </w:tc>
        <w:tc>
          <w:tcPr>
            <w:tcW w:w="1242" w:type="dxa"/>
            <w:tcBorders>
              <w:top w:val="single" w:sz="6" w:space="0" w:color="auto"/>
              <w:bottom w:val="single" w:sz="6" w:space="0" w:color="auto"/>
            </w:tcBorders>
            <w:vAlign w:val="center"/>
          </w:tcPr>
          <w:p w14:paraId="5D2160CE"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128</w:t>
            </w:r>
            <w:r w:rsidRPr="004866E0">
              <w:rPr>
                <w:rFonts w:ascii="Times New Roman" w:eastAsiaTheme="minorEastAsia" w:hAnsi="Times New Roman" w:hint="eastAsia"/>
              </w:rPr>
              <w:t>bits</w:t>
            </w:r>
          </w:p>
        </w:tc>
        <w:tc>
          <w:tcPr>
            <w:tcW w:w="1215" w:type="dxa"/>
            <w:tcBorders>
              <w:top w:val="single" w:sz="6" w:space="0" w:color="auto"/>
              <w:bottom w:val="single" w:sz="6" w:space="0" w:color="auto"/>
            </w:tcBorders>
            <w:vAlign w:val="center"/>
          </w:tcPr>
          <w:p w14:paraId="648B98D3"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3</w:t>
            </w:r>
            <w:r w:rsidRPr="004866E0">
              <w:rPr>
                <w:rFonts w:ascii="Times New Roman" w:eastAsiaTheme="minorEastAsia" w:hAnsi="Times New Roman"/>
              </w:rPr>
              <w:t>2</w:t>
            </w:r>
            <w:r w:rsidRPr="004866E0">
              <w:rPr>
                <w:rFonts w:ascii="Times New Roman" w:eastAsiaTheme="minorEastAsia" w:hAnsi="Times New Roman" w:hint="eastAsia"/>
              </w:rPr>
              <w:t>bits</w:t>
            </w:r>
          </w:p>
        </w:tc>
        <w:tc>
          <w:tcPr>
            <w:tcW w:w="1134" w:type="dxa"/>
            <w:tcBorders>
              <w:top w:val="single" w:sz="6" w:space="0" w:color="auto"/>
              <w:bottom w:val="single" w:sz="6" w:space="0" w:color="auto"/>
            </w:tcBorders>
            <w:vAlign w:val="center"/>
          </w:tcPr>
          <w:p w14:paraId="5A72B642"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64</w:t>
            </w:r>
            <w:r w:rsidRPr="004866E0">
              <w:rPr>
                <w:rFonts w:ascii="Times New Roman" w:eastAsiaTheme="minorEastAsia" w:hAnsi="Times New Roman" w:hint="eastAsia"/>
              </w:rPr>
              <w:t>bits</w:t>
            </w:r>
          </w:p>
        </w:tc>
        <w:tc>
          <w:tcPr>
            <w:tcW w:w="1270" w:type="dxa"/>
            <w:tcBorders>
              <w:top w:val="single" w:sz="6" w:space="0" w:color="auto"/>
              <w:bottom w:val="single" w:sz="6" w:space="0" w:color="auto"/>
            </w:tcBorders>
            <w:vAlign w:val="center"/>
          </w:tcPr>
          <w:p w14:paraId="7DC6F97C"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128</w:t>
            </w:r>
            <w:r w:rsidRPr="004866E0">
              <w:rPr>
                <w:rFonts w:ascii="Times New Roman" w:eastAsiaTheme="minorEastAsia" w:hAnsi="Times New Roman" w:hint="eastAsia"/>
              </w:rPr>
              <w:t>bits</w:t>
            </w:r>
          </w:p>
        </w:tc>
      </w:tr>
      <w:tr w:rsidR="007C3579" w:rsidRPr="004866E0" w14:paraId="109667D7" w14:textId="77777777" w:rsidTr="007C3579">
        <w:trPr>
          <w:trHeight w:val="243"/>
          <w:jc w:val="center"/>
        </w:trPr>
        <w:tc>
          <w:tcPr>
            <w:cnfStyle w:val="001000000000" w:firstRow="0" w:lastRow="0" w:firstColumn="1" w:lastColumn="0" w:oddVBand="0" w:evenVBand="0" w:oddHBand="0" w:evenHBand="0" w:firstRowFirstColumn="0" w:firstRowLastColumn="0" w:lastRowFirstColumn="0" w:lastRowLastColumn="0"/>
            <w:tcW w:w="1600" w:type="dxa"/>
            <w:tcBorders>
              <w:top w:val="single" w:sz="6" w:space="0" w:color="auto"/>
              <w:bottom w:val="nil"/>
            </w:tcBorders>
            <w:vAlign w:val="center"/>
          </w:tcPr>
          <w:p w14:paraId="121B3DD4" w14:textId="31780695" w:rsidR="004866E0" w:rsidRPr="004866E0" w:rsidRDefault="003E04F6" w:rsidP="004866E0">
            <w:pPr>
              <w:ind w:firstLine="420"/>
              <w:rPr>
                <w:rFonts w:ascii="Times New Roman" w:eastAsiaTheme="minorEastAsia" w:hAnsi="Times New Roman"/>
              </w:rPr>
            </w:pPr>
            <w:r>
              <w:rPr>
                <w:rFonts w:ascii="Times New Roman" w:eastAsiaTheme="minorEastAsia" w:hAnsi="Times New Roman"/>
              </w:rPr>
              <w:t>DLFH</w:t>
            </w:r>
          </w:p>
        </w:tc>
        <w:tc>
          <w:tcPr>
            <w:tcW w:w="1174" w:type="dxa"/>
            <w:tcBorders>
              <w:top w:val="single" w:sz="6" w:space="0" w:color="auto"/>
              <w:bottom w:val="nil"/>
            </w:tcBorders>
            <w:vAlign w:val="center"/>
          </w:tcPr>
          <w:p w14:paraId="3A1F9EB8"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.663</w:t>
            </w:r>
          </w:p>
        </w:tc>
        <w:tc>
          <w:tcPr>
            <w:tcW w:w="1189" w:type="dxa"/>
            <w:tcBorders>
              <w:top w:val="single" w:sz="6" w:space="0" w:color="auto"/>
              <w:bottom w:val="nil"/>
            </w:tcBorders>
            <w:vAlign w:val="center"/>
          </w:tcPr>
          <w:p w14:paraId="6A18D53A"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.661</w:t>
            </w:r>
          </w:p>
        </w:tc>
        <w:tc>
          <w:tcPr>
            <w:tcW w:w="1242" w:type="dxa"/>
            <w:tcBorders>
              <w:top w:val="single" w:sz="6" w:space="0" w:color="auto"/>
              <w:bottom w:val="nil"/>
            </w:tcBorders>
            <w:vAlign w:val="center"/>
          </w:tcPr>
          <w:p w14:paraId="55B910D9"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.658</w:t>
            </w:r>
          </w:p>
        </w:tc>
        <w:tc>
          <w:tcPr>
            <w:tcW w:w="1215" w:type="dxa"/>
            <w:tcBorders>
              <w:top w:val="single" w:sz="6" w:space="0" w:color="auto"/>
              <w:bottom w:val="nil"/>
            </w:tcBorders>
            <w:vAlign w:val="center"/>
          </w:tcPr>
          <w:p w14:paraId="37C83B8F"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.667</w:t>
            </w:r>
          </w:p>
        </w:tc>
        <w:tc>
          <w:tcPr>
            <w:tcW w:w="1134" w:type="dxa"/>
            <w:tcBorders>
              <w:top w:val="single" w:sz="6" w:space="0" w:color="auto"/>
              <w:bottom w:val="nil"/>
            </w:tcBorders>
            <w:vAlign w:val="center"/>
          </w:tcPr>
          <w:p w14:paraId="17A1B7EA"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.659</w:t>
            </w:r>
          </w:p>
        </w:tc>
        <w:tc>
          <w:tcPr>
            <w:tcW w:w="1270" w:type="dxa"/>
            <w:tcBorders>
              <w:top w:val="single" w:sz="6" w:space="0" w:color="auto"/>
              <w:bottom w:val="nil"/>
            </w:tcBorders>
            <w:vAlign w:val="center"/>
          </w:tcPr>
          <w:p w14:paraId="3219531E"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.640</w:t>
            </w:r>
          </w:p>
        </w:tc>
      </w:tr>
      <w:tr w:rsidR="007C3579" w:rsidRPr="004866E0" w14:paraId="5937BE98" w14:textId="77777777" w:rsidTr="007C3579">
        <w:trPr>
          <w:trHeight w:val="243"/>
          <w:jc w:val="center"/>
        </w:trPr>
        <w:tc>
          <w:tcPr>
            <w:cnfStyle w:val="001000000000" w:firstRow="0" w:lastRow="0" w:firstColumn="1" w:lastColumn="0" w:oddVBand="0" w:evenVBand="0" w:oddHBand="0" w:evenHBand="0" w:firstRowFirstColumn="0" w:firstRowLastColumn="0" w:lastRowFirstColumn="0" w:lastRowLastColumn="0"/>
            <w:tcW w:w="1600" w:type="dxa"/>
            <w:tcBorders>
              <w:top w:val="nil"/>
              <w:bottom w:val="nil"/>
            </w:tcBorders>
            <w:vAlign w:val="center"/>
          </w:tcPr>
          <w:p w14:paraId="751A5096" w14:textId="35C67438" w:rsidR="004866E0" w:rsidRPr="004866E0" w:rsidRDefault="003E04F6" w:rsidP="004866E0">
            <w:pPr>
              <w:ind w:firstLine="420"/>
              <w:rPr>
                <w:rFonts w:ascii="Times New Roman" w:eastAsiaTheme="minorEastAsia" w:hAnsi="Times New Roman"/>
              </w:rPr>
            </w:pPr>
            <w:r>
              <w:rPr>
                <w:rFonts w:ascii="Times New Roman" w:eastAsiaTheme="minorEastAsia" w:hAnsi="Times New Roman"/>
              </w:rPr>
              <w:t>MTFH</w:t>
            </w:r>
          </w:p>
        </w:tc>
        <w:tc>
          <w:tcPr>
            <w:tcW w:w="1174" w:type="dxa"/>
            <w:tcBorders>
              <w:top w:val="nil"/>
              <w:bottom w:val="nil"/>
            </w:tcBorders>
            <w:vAlign w:val="center"/>
          </w:tcPr>
          <w:p w14:paraId="0D926E26" w14:textId="1944722B"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.6</w:t>
            </w:r>
            <w:r w:rsidR="003E04F6">
              <w:rPr>
                <w:rFonts w:ascii="Times New Roman" w:eastAsiaTheme="minorEastAsia" w:hAnsi="Times New Roman"/>
              </w:rPr>
              <w:t>08</w:t>
            </w:r>
          </w:p>
        </w:tc>
        <w:tc>
          <w:tcPr>
            <w:tcW w:w="1189" w:type="dxa"/>
            <w:tcBorders>
              <w:top w:val="nil"/>
              <w:bottom w:val="nil"/>
            </w:tcBorders>
            <w:vAlign w:val="center"/>
          </w:tcPr>
          <w:p w14:paraId="459871C2" w14:textId="42C165B3"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0.</w:t>
            </w:r>
            <w:r w:rsidR="00C26F7B">
              <w:rPr>
                <w:rFonts w:ascii="Times New Roman" w:eastAsiaTheme="minorEastAsia" w:hAnsi="Times New Roman"/>
              </w:rPr>
              <w:t>614</w:t>
            </w:r>
          </w:p>
        </w:tc>
        <w:tc>
          <w:tcPr>
            <w:tcW w:w="1242" w:type="dxa"/>
            <w:tcBorders>
              <w:top w:val="nil"/>
              <w:bottom w:val="nil"/>
            </w:tcBorders>
            <w:vAlign w:val="center"/>
          </w:tcPr>
          <w:p w14:paraId="04510409"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0.675</w:t>
            </w:r>
          </w:p>
        </w:tc>
        <w:tc>
          <w:tcPr>
            <w:tcW w:w="1215" w:type="dxa"/>
            <w:tcBorders>
              <w:top w:val="nil"/>
              <w:bottom w:val="nil"/>
            </w:tcBorders>
            <w:vAlign w:val="center"/>
          </w:tcPr>
          <w:p w14:paraId="3314779B" w14:textId="62B54C32"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B110C3">
              <w:rPr>
                <w:rFonts w:ascii="Times New Roman" w:eastAsiaTheme="minorEastAsia" w:hAnsi="Times New Roman"/>
              </w:rPr>
              <w:t>598</w:t>
            </w:r>
          </w:p>
        </w:tc>
        <w:tc>
          <w:tcPr>
            <w:tcW w:w="1134" w:type="dxa"/>
            <w:tcBorders>
              <w:top w:val="nil"/>
              <w:bottom w:val="nil"/>
            </w:tcBorders>
            <w:vAlign w:val="center"/>
          </w:tcPr>
          <w:p w14:paraId="333D40D6"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.672</w:t>
            </w:r>
          </w:p>
        </w:tc>
        <w:tc>
          <w:tcPr>
            <w:tcW w:w="1270" w:type="dxa"/>
            <w:tcBorders>
              <w:top w:val="nil"/>
              <w:bottom w:val="nil"/>
            </w:tcBorders>
            <w:vAlign w:val="center"/>
          </w:tcPr>
          <w:p w14:paraId="4FED2F2D" w14:textId="7777777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.684</w:t>
            </w:r>
          </w:p>
        </w:tc>
      </w:tr>
      <w:tr w:rsidR="007C3579" w:rsidRPr="004866E0" w14:paraId="7C2A6B3F" w14:textId="77777777" w:rsidTr="007C3579">
        <w:trPr>
          <w:trHeight w:val="243"/>
          <w:jc w:val="center"/>
        </w:trPr>
        <w:tc>
          <w:tcPr>
            <w:cnfStyle w:val="001000000000" w:firstRow="0" w:lastRow="0" w:firstColumn="1" w:lastColumn="0" w:oddVBand="0" w:evenVBand="0" w:oddHBand="0" w:evenHBand="0" w:firstRowFirstColumn="0" w:firstRowLastColumn="0" w:lastRowFirstColumn="0" w:lastRowLastColumn="0"/>
            <w:tcW w:w="1600" w:type="dxa"/>
            <w:tcBorders>
              <w:top w:val="nil"/>
              <w:bottom w:val="nil"/>
            </w:tcBorders>
            <w:vAlign w:val="center"/>
          </w:tcPr>
          <w:p w14:paraId="4A97A09D" w14:textId="309FA422" w:rsidR="004866E0" w:rsidRPr="004866E0" w:rsidRDefault="003E04F6" w:rsidP="004866E0">
            <w:pPr>
              <w:ind w:firstLine="420"/>
              <w:rPr>
                <w:rFonts w:ascii="Times New Roman" w:eastAsiaTheme="minorEastAsia" w:hAnsi="Times New Roman"/>
              </w:rPr>
            </w:pPr>
            <w:r>
              <w:rPr>
                <w:rFonts w:ascii="Times New Roman" w:eastAsiaTheme="minorEastAsia" w:hAnsi="Times New Roman"/>
              </w:rPr>
              <w:t>FOMH</w:t>
            </w:r>
          </w:p>
        </w:tc>
        <w:tc>
          <w:tcPr>
            <w:tcW w:w="1174" w:type="dxa"/>
            <w:tcBorders>
              <w:top w:val="nil"/>
              <w:bottom w:val="nil"/>
            </w:tcBorders>
            <w:vAlign w:val="center"/>
          </w:tcPr>
          <w:p w14:paraId="35F9873E" w14:textId="6CB91D44"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3E04F6">
              <w:rPr>
                <w:rFonts w:ascii="Times New Roman" w:eastAsiaTheme="minorEastAsia" w:hAnsi="Times New Roman"/>
              </w:rPr>
              <w:t>589</w:t>
            </w:r>
          </w:p>
        </w:tc>
        <w:tc>
          <w:tcPr>
            <w:tcW w:w="1189" w:type="dxa"/>
            <w:tcBorders>
              <w:top w:val="nil"/>
              <w:bottom w:val="nil"/>
            </w:tcBorders>
            <w:vAlign w:val="center"/>
          </w:tcPr>
          <w:p w14:paraId="40C6380E" w14:textId="37CCB564"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C26F7B">
              <w:rPr>
                <w:rFonts w:ascii="Times New Roman" w:eastAsiaTheme="minorEastAsia" w:hAnsi="Times New Roman"/>
              </w:rPr>
              <w:t>609</w:t>
            </w:r>
          </w:p>
        </w:tc>
        <w:tc>
          <w:tcPr>
            <w:tcW w:w="1242" w:type="dxa"/>
            <w:tcBorders>
              <w:top w:val="nil"/>
              <w:bottom w:val="nil"/>
            </w:tcBorders>
            <w:vAlign w:val="center"/>
          </w:tcPr>
          <w:p w14:paraId="0F614575" w14:textId="10BDE4AF"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C26F7B">
              <w:rPr>
                <w:rFonts w:ascii="Times New Roman" w:eastAsiaTheme="minorEastAsia" w:hAnsi="Times New Roman"/>
              </w:rPr>
              <w:t>610</w:t>
            </w:r>
          </w:p>
        </w:tc>
        <w:tc>
          <w:tcPr>
            <w:tcW w:w="1215" w:type="dxa"/>
            <w:tcBorders>
              <w:top w:val="nil"/>
              <w:bottom w:val="nil"/>
            </w:tcBorders>
            <w:vAlign w:val="center"/>
          </w:tcPr>
          <w:p w14:paraId="21B26136" w14:textId="56EC4451"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B110C3">
              <w:rPr>
                <w:rFonts w:ascii="Times New Roman" w:eastAsiaTheme="minorEastAsia" w:hAnsi="Times New Roman"/>
              </w:rPr>
              <w:t>601</w:t>
            </w:r>
          </w:p>
        </w:tc>
        <w:tc>
          <w:tcPr>
            <w:tcW w:w="1134" w:type="dxa"/>
            <w:tcBorders>
              <w:top w:val="nil"/>
              <w:bottom w:val="nil"/>
            </w:tcBorders>
            <w:vAlign w:val="center"/>
          </w:tcPr>
          <w:p w14:paraId="534827F0" w14:textId="1FB0A979"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B110C3">
              <w:rPr>
                <w:rFonts w:ascii="Times New Roman" w:eastAsiaTheme="minorEastAsia" w:hAnsi="Times New Roman"/>
              </w:rPr>
              <w:t>653</w:t>
            </w:r>
          </w:p>
        </w:tc>
        <w:tc>
          <w:tcPr>
            <w:tcW w:w="1270" w:type="dxa"/>
            <w:tcBorders>
              <w:top w:val="nil"/>
              <w:bottom w:val="nil"/>
            </w:tcBorders>
            <w:vAlign w:val="center"/>
          </w:tcPr>
          <w:p w14:paraId="1230FB6E" w14:textId="450FE62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B110C3">
              <w:rPr>
                <w:rFonts w:ascii="Times New Roman" w:eastAsiaTheme="minorEastAsia" w:hAnsi="Times New Roman"/>
              </w:rPr>
              <w:t>6</w:t>
            </w:r>
            <w:r w:rsidRPr="004866E0">
              <w:rPr>
                <w:rFonts w:ascii="Times New Roman" w:eastAsiaTheme="minorEastAsia" w:hAnsi="Times New Roman"/>
              </w:rPr>
              <w:t>43</w:t>
            </w:r>
          </w:p>
        </w:tc>
      </w:tr>
      <w:tr w:rsidR="007C3579" w:rsidRPr="004866E0" w14:paraId="4B9C787D" w14:textId="77777777" w:rsidTr="007C3579">
        <w:trPr>
          <w:trHeight w:val="243"/>
          <w:jc w:val="center"/>
        </w:trPr>
        <w:tc>
          <w:tcPr>
            <w:cnfStyle w:val="001000000000" w:firstRow="0" w:lastRow="0" w:firstColumn="1" w:lastColumn="0" w:oddVBand="0" w:evenVBand="0" w:oddHBand="0" w:evenHBand="0" w:firstRowFirstColumn="0" w:firstRowLastColumn="0" w:lastRowFirstColumn="0" w:lastRowLastColumn="0"/>
            <w:tcW w:w="1600" w:type="dxa"/>
            <w:tcBorders>
              <w:top w:val="nil"/>
              <w:bottom w:val="nil"/>
            </w:tcBorders>
            <w:vAlign w:val="center"/>
          </w:tcPr>
          <w:p w14:paraId="02614A40" w14:textId="06A5A87F" w:rsidR="004866E0" w:rsidRPr="004866E0" w:rsidRDefault="003E04F6" w:rsidP="004866E0">
            <w:pPr>
              <w:ind w:firstLine="420"/>
              <w:rPr>
                <w:rFonts w:ascii="Times New Roman" w:eastAsiaTheme="minorEastAsia" w:hAnsi="Times New Roman"/>
              </w:rPr>
            </w:pPr>
            <w:r>
              <w:rPr>
                <w:rFonts w:ascii="Times New Roman" w:eastAsiaTheme="minorEastAsia" w:hAnsi="Times New Roman"/>
              </w:rPr>
              <w:t>DCH</w:t>
            </w:r>
          </w:p>
        </w:tc>
        <w:tc>
          <w:tcPr>
            <w:tcW w:w="1174" w:type="dxa"/>
            <w:tcBorders>
              <w:top w:val="nil"/>
              <w:bottom w:val="nil"/>
            </w:tcBorders>
            <w:vAlign w:val="center"/>
          </w:tcPr>
          <w:p w14:paraId="696A1E30" w14:textId="32774EC9"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3E04F6">
              <w:rPr>
                <w:rFonts w:ascii="Times New Roman" w:eastAsiaTheme="minorEastAsia" w:hAnsi="Times New Roman"/>
              </w:rPr>
              <w:t>601</w:t>
            </w:r>
          </w:p>
        </w:tc>
        <w:tc>
          <w:tcPr>
            <w:tcW w:w="1189" w:type="dxa"/>
            <w:tcBorders>
              <w:top w:val="nil"/>
              <w:bottom w:val="nil"/>
            </w:tcBorders>
            <w:vAlign w:val="center"/>
          </w:tcPr>
          <w:p w14:paraId="27150656" w14:textId="46781879"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C26F7B">
              <w:rPr>
                <w:rFonts w:ascii="Times New Roman" w:eastAsiaTheme="minorEastAsia" w:hAnsi="Times New Roman"/>
              </w:rPr>
              <w:t>655</w:t>
            </w:r>
          </w:p>
        </w:tc>
        <w:tc>
          <w:tcPr>
            <w:tcW w:w="1242" w:type="dxa"/>
            <w:tcBorders>
              <w:top w:val="nil"/>
              <w:bottom w:val="nil"/>
            </w:tcBorders>
            <w:vAlign w:val="center"/>
          </w:tcPr>
          <w:p w14:paraId="6CA0D520" w14:textId="0C805FA5"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C26F7B" w:rsidRPr="00C26F7B">
              <w:rPr>
                <w:rFonts w:ascii="Times New Roman" w:eastAsiaTheme="minorEastAsia" w:hAnsi="Times New Roman"/>
              </w:rPr>
              <w:t>661</w:t>
            </w:r>
          </w:p>
        </w:tc>
        <w:tc>
          <w:tcPr>
            <w:tcW w:w="1215" w:type="dxa"/>
            <w:tcBorders>
              <w:top w:val="nil"/>
              <w:bottom w:val="nil"/>
            </w:tcBorders>
            <w:vAlign w:val="center"/>
          </w:tcPr>
          <w:p w14:paraId="711D1C31" w14:textId="65322988"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B110C3">
              <w:rPr>
                <w:rFonts w:ascii="Times New Roman" w:eastAsiaTheme="minorEastAsia" w:hAnsi="Times New Roman"/>
              </w:rPr>
              <w:t>628</w:t>
            </w:r>
          </w:p>
        </w:tc>
        <w:tc>
          <w:tcPr>
            <w:tcW w:w="1134" w:type="dxa"/>
            <w:tcBorders>
              <w:top w:val="nil"/>
              <w:bottom w:val="nil"/>
            </w:tcBorders>
            <w:vAlign w:val="center"/>
          </w:tcPr>
          <w:p w14:paraId="04CF6F7A" w14:textId="72E09286"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B110C3">
              <w:rPr>
                <w:rFonts w:ascii="Times New Roman" w:eastAsiaTheme="minorEastAsia" w:hAnsi="Times New Roman"/>
              </w:rPr>
              <w:t>6</w:t>
            </w:r>
            <w:r w:rsidRPr="004866E0">
              <w:rPr>
                <w:rFonts w:ascii="Times New Roman" w:eastAsiaTheme="minorEastAsia" w:hAnsi="Times New Roman"/>
              </w:rPr>
              <w:t>61</w:t>
            </w:r>
          </w:p>
        </w:tc>
        <w:tc>
          <w:tcPr>
            <w:tcW w:w="1270" w:type="dxa"/>
            <w:tcBorders>
              <w:top w:val="nil"/>
              <w:bottom w:val="nil"/>
            </w:tcBorders>
            <w:vAlign w:val="center"/>
          </w:tcPr>
          <w:p w14:paraId="24F44F8C" w14:textId="488D32E3"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sidR="00B110C3">
              <w:rPr>
                <w:rFonts w:ascii="Times New Roman" w:eastAsiaTheme="minorEastAsia" w:hAnsi="Times New Roman"/>
              </w:rPr>
              <w:t>6</w:t>
            </w:r>
            <w:r w:rsidRPr="004866E0">
              <w:rPr>
                <w:rFonts w:ascii="Times New Roman" w:eastAsiaTheme="minorEastAsia" w:hAnsi="Times New Roman"/>
              </w:rPr>
              <w:t>52</w:t>
            </w:r>
          </w:p>
        </w:tc>
      </w:tr>
      <w:tr w:rsidR="007C3579" w:rsidRPr="004866E0" w14:paraId="168BEB0B" w14:textId="77777777" w:rsidTr="007C3579">
        <w:trPr>
          <w:trHeight w:val="243"/>
          <w:jc w:val="center"/>
        </w:trPr>
        <w:tc>
          <w:tcPr>
            <w:cnfStyle w:val="001000000000" w:firstRow="0" w:lastRow="0" w:firstColumn="1" w:lastColumn="0" w:oddVBand="0" w:evenVBand="0" w:oddHBand="0" w:evenHBand="0" w:firstRowFirstColumn="0" w:firstRowLastColumn="0" w:lastRowFirstColumn="0" w:lastRowLastColumn="0"/>
            <w:tcW w:w="1600" w:type="dxa"/>
            <w:tcBorders>
              <w:top w:val="nil"/>
              <w:bottom w:val="single" w:sz="18" w:space="0" w:color="auto"/>
            </w:tcBorders>
            <w:vAlign w:val="center"/>
          </w:tcPr>
          <w:p w14:paraId="0371D629" w14:textId="77777777" w:rsidR="004866E0" w:rsidRDefault="003E04F6" w:rsidP="003E04F6">
            <w:pPr>
              <w:ind w:firstLineChars="250" w:firstLine="500"/>
              <w:rPr>
                <w:rFonts w:ascii="Times New Roman" w:eastAsiaTheme="minorEastAsia" w:hAnsi="Times New Roman"/>
                <w:b w:val="0"/>
                <w:bCs w:val="0"/>
              </w:rPr>
            </w:pPr>
            <w:r>
              <w:rPr>
                <w:rFonts w:ascii="Times New Roman" w:eastAsiaTheme="minorEastAsia" w:hAnsi="Times New Roman"/>
              </w:rPr>
              <w:t>CVH</w:t>
            </w:r>
          </w:p>
          <w:p w14:paraId="75FAC385" w14:textId="77777777" w:rsidR="003E04F6" w:rsidRDefault="003E04F6" w:rsidP="004866E0">
            <w:pPr>
              <w:ind w:firstLine="420"/>
              <w:rPr>
                <w:rFonts w:ascii="Times New Roman" w:eastAsiaTheme="minorEastAsia" w:hAnsi="Times New Roman"/>
                <w:b w:val="0"/>
                <w:bCs w:val="0"/>
              </w:rPr>
            </w:pPr>
            <w:r>
              <w:rPr>
                <w:rFonts w:ascii="Times New Roman" w:eastAsiaTheme="minorEastAsia" w:hAnsi="Times New Roman" w:hint="eastAsia"/>
              </w:rPr>
              <w:t>L</w:t>
            </w:r>
            <w:r>
              <w:rPr>
                <w:rFonts w:ascii="Times New Roman" w:eastAsiaTheme="minorEastAsia" w:hAnsi="Times New Roman"/>
              </w:rPr>
              <w:t>SSH</w:t>
            </w:r>
          </w:p>
          <w:p w14:paraId="0A49BDC0" w14:textId="77777777" w:rsidR="003E04F6" w:rsidRDefault="003E04F6" w:rsidP="004866E0">
            <w:pPr>
              <w:ind w:firstLine="420"/>
              <w:rPr>
                <w:rFonts w:ascii="Times New Roman" w:eastAsiaTheme="minorEastAsia" w:hAnsi="Times New Roman"/>
                <w:b w:val="0"/>
                <w:bCs w:val="0"/>
              </w:rPr>
            </w:pPr>
            <w:r>
              <w:rPr>
                <w:rFonts w:ascii="Times New Roman" w:eastAsiaTheme="minorEastAsia" w:hAnsi="Times New Roman" w:hint="eastAsia"/>
              </w:rPr>
              <w:t>C</w:t>
            </w:r>
            <w:r>
              <w:rPr>
                <w:rFonts w:ascii="Times New Roman" w:eastAsiaTheme="minorEastAsia" w:hAnsi="Times New Roman"/>
              </w:rPr>
              <w:t>MFH</w:t>
            </w:r>
          </w:p>
          <w:p w14:paraId="48728915" w14:textId="77777777" w:rsidR="003E04F6" w:rsidRDefault="003E04F6" w:rsidP="003E04F6">
            <w:pPr>
              <w:ind w:left="300" w:hangingChars="150" w:hanging="300"/>
              <w:jc w:val="center"/>
              <w:rPr>
                <w:rFonts w:ascii="Times New Roman" w:eastAsiaTheme="minorEastAsia" w:hAnsi="Times New Roman"/>
                <w:b w:val="0"/>
                <w:bCs w:val="0"/>
              </w:rPr>
            </w:pPr>
            <w:r>
              <w:rPr>
                <w:rFonts w:ascii="Times New Roman" w:eastAsiaTheme="minorEastAsia" w:hAnsi="Times New Roman" w:hint="eastAsia"/>
              </w:rPr>
              <w:t>F</w:t>
            </w:r>
            <w:r>
              <w:rPr>
                <w:rFonts w:ascii="Times New Roman" w:eastAsiaTheme="minorEastAsia" w:hAnsi="Times New Roman"/>
              </w:rPr>
              <w:t>SH</w:t>
            </w:r>
          </w:p>
          <w:p w14:paraId="4CC729F4" w14:textId="0DCB39BC" w:rsidR="003E04F6" w:rsidRPr="004866E0" w:rsidRDefault="003E04F6" w:rsidP="003E04F6">
            <w:pPr>
              <w:ind w:left="300" w:hangingChars="150" w:hanging="300"/>
              <w:jc w:val="center"/>
              <w:rPr>
                <w:rFonts w:ascii="Times New Roman" w:eastAsiaTheme="minorEastAsia" w:hAnsi="Times New Roman"/>
              </w:rPr>
            </w:pPr>
            <w:r>
              <w:rPr>
                <w:rFonts w:ascii="Times New Roman" w:eastAsiaTheme="minorEastAsia" w:hAnsi="Times New Roman"/>
              </w:rPr>
              <w:t>DHCM</w:t>
            </w:r>
          </w:p>
        </w:tc>
        <w:tc>
          <w:tcPr>
            <w:tcW w:w="1174" w:type="dxa"/>
            <w:tcBorders>
              <w:top w:val="nil"/>
              <w:bottom w:val="single" w:sz="18" w:space="0" w:color="auto"/>
            </w:tcBorders>
            <w:vAlign w:val="center"/>
          </w:tcPr>
          <w:p w14:paraId="7A730363" w14:textId="1499D2F0" w:rsidR="003E04F6" w:rsidRPr="003E04F6" w:rsidRDefault="003E04F6" w:rsidP="003E04F6">
            <w:pPr>
              <w:ind w:firstLineChars="200" w:firstLine="40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3E04F6">
              <w:rPr>
                <w:rFonts w:ascii="Times New Roman" w:eastAsiaTheme="minorEastAsia" w:hAnsi="Times New Roman" w:hint="eastAsia"/>
              </w:rPr>
              <w:t>0</w:t>
            </w:r>
            <w:r w:rsidRPr="003E04F6">
              <w:rPr>
                <w:rFonts w:ascii="Times New Roman" w:eastAsiaTheme="minorEastAsia" w:hAnsi="Times New Roman"/>
              </w:rPr>
              <w:t>.60</w:t>
            </w:r>
            <w:r w:rsidR="00E410C0">
              <w:rPr>
                <w:rFonts w:ascii="Times New Roman" w:eastAsiaTheme="minorEastAsia" w:hAnsi="Times New Roman"/>
              </w:rPr>
              <w:t>2</w:t>
            </w:r>
          </w:p>
          <w:p w14:paraId="5BB01194" w14:textId="31C7A00F" w:rsidR="003E04F6" w:rsidRPr="003E04F6" w:rsidRDefault="003E04F6"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3E04F6">
              <w:rPr>
                <w:rFonts w:ascii="Times New Roman" w:eastAsiaTheme="minorEastAsia" w:hAnsi="Times New Roman" w:hint="eastAsia"/>
              </w:rPr>
              <w:t>0</w:t>
            </w:r>
            <w:r w:rsidRPr="003E04F6">
              <w:rPr>
                <w:rFonts w:ascii="Times New Roman" w:eastAsiaTheme="minorEastAsia" w:hAnsi="Times New Roman"/>
              </w:rPr>
              <w:t>.512</w:t>
            </w:r>
          </w:p>
          <w:p w14:paraId="617B10BA" w14:textId="33718B23" w:rsidR="003E04F6" w:rsidRPr="003E04F6" w:rsidRDefault="003E04F6"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3E04F6">
              <w:rPr>
                <w:rFonts w:ascii="Times New Roman" w:eastAsiaTheme="minorEastAsia" w:hAnsi="Times New Roman" w:hint="eastAsia"/>
              </w:rPr>
              <w:t>0</w:t>
            </w:r>
            <w:r w:rsidRPr="003E04F6">
              <w:rPr>
                <w:rFonts w:ascii="Times New Roman" w:eastAsiaTheme="minorEastAsia" w:hAnsi="Times New Roman"/>
              </w:rPr>
              <w:t>.</w:t>
            </w:r>
            <w:r w:rsidR="00C26F7B">
              <w:rPr>
                <w:rFonts w:ascii="Times New Roman" w:eastAsiaTheme="minorEastAsia" w:hAnsi="Times New Roman"/>
              </w:rPr>
              <w:t>691</w:t>
            </w:r>
          </w:p>
          <w:p w14:paraId="7C00CDAF" w14:textId="12282D38" w:rsidR="003E04F6" w:rsidRPr="003E04F6" w:rsidRDefault="003E04F6"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3E04F6">
              <w:rPr>
                <w:rFonts w:ascii="Times New Roman" w:eastAsiaTheme="minorEastAsia" w:hAnsi="Times New Roman" w:hint="eastAsia"/>
              </w:rPr>
              <w:t>0</w:t>
            </w:r>
            <w:r w:rsidRPr="003E04F6">
              <w:rPr>
                <w:rFonts w:ascii="Times New Roman" w:eastAsiaTheme="minorEastAsia" w:hAnsi="Times New Roman"/>
              </w:rPr>
              <w:t>.599</w:t>
            </w:r>
          </w:p>
          <w:p w14:paraId="0FA1479E" w14:textId="1A08A27D" w:rsidR="003E04F6" w:rsidRPr="004866E0" w:rsidRDefault="004866E0" w:rsidP="003E04F6">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4866E0">
              <w:rPr>
                <w:rFonts w:ascii="Times New Roman" w:eastAsiaTheme="minorEastAsia" w:hAnsi="Times New Roman" w:hint="eastAsia"/>
                <w:b/>
                <w:bCs/>
              </w:rPr>
              <w:t>0</w:t>
            </w:r>
            <w:r w:rsidRPr="004866E0">
              <w:rPr>
                <w:rFonts w:ascii="Times New Roman" w:eastAsiaTheme="minorEastAsia" w:hAnsi="Times New Roman"/>
                <w:b/>
                <w:bCs/>
              </w:rPr>
              <w:t>.</w:t>
            </w:r>
            <w:r w:rsidR="00C26F7B">
              <w:rPr>
                <w:rFonts w:ascii="Times New Roman" w:eastAsiaTheme="minorEastAsia" w:hAnsi="Times New Roman"/>
                <w:b/>
                <w:bCs/>
              </w:rPr>
              <w:t>701</w:t>
            </w:r>
          </w:p>
        </w:tc>
        <w:tc>
          <w:tcPr>
            <w:tcW w:w="1189" w:type="dxa"/>
            <w:tcBorders>
              <w:top w:val="nil"/>
              <w:bottom w:val="single" w:sz="18" w:space="0" w:color="auto"/>
            </w:tcBorders>
            <w:vAlign w:val="center"/>
          </w:tcPr>
          <w:p w14:paraId="6B1FE8ED" w14:textId="06477CAC" w:rsidR="00C26F7B" w:rsidRDefault="00C26F7B"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Pr>
                <w:rFonts w:ascii="Times New Roman" w:eastAsiaTheme="minorEastAsia" w:hAnsi="Times New Roman"/>
              </w:rPr>
              <w:t>610</w:t>
            </w:r>
          </w:p>
          <w:p w14:paraId="5B53B3CD" w14:textId="1687502B" w:rsidR="00C26F7B" w:rsidRDefault="00C26F7B"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4866E0">
              <w:rPr>
                <w:rFonts w:ascii="Times New Roman" w:eastAsiaTheme="minorEastAsia" w:hAnsi="Times New Roman" w:hint="eastAsia"/>
              </w:rPr>
              <w:t>0</w:t>
            </w:r>
            <w:r w:rsidRPr="004866E0">
              <w:rPr>
                <w:rFonts w:ascii="Times New Roman" w:eastAsiaTheme="minorEastAsia" w:hAnsi="Times New Roman"/>
              </w:rPr>
              <w:t>.</w:t>
            </w:r>
            <w:r>
              <w:rPr>
                <w:rFonts w:ascii="Times New Roman" w:eastAsiaTheme="minorEastAsia" w:hAnsi="Times New Roman"/>
              </w:rPr>
              <w:t>568</w:t>
            </w:r>
          </w:p>
          <w:p w14:paraId="02685658" w14:textId="1D6309E4" w:rsidR="00C26F7B" w:rsidRDefault="00C26F7B"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4866E0">
              <w:rPr>
                <w:rFonts w:ascii="Times New Roman" w:eastAsiaTheme="minorEastAsia" w:hAnsi="Times New Roman" w:hint="eastAsia"/>
              </w:rPr>
              <w:t>0</w:t>
            </w:r>
            <w:r w:rsidRPr="004866E0">
              <w:rPr>
                <w:rFonts w:ascii="Times New Roman" w:eastAsiaTheme="minorEastAsia" w:hAnsi="Times New Roman"/>
              </w:rPr>
              <w:t>.</w:t>
            </w:r>
            <w:r>
              <w:rPr>
                <w:rFonts w:ascii="Times New Roman" w:eastAsiaTheme="minorEastAsia" w:hAnsi="Times New Roman"/>
              </w:rPr>
              <w:t>702</w:t>
            </w:r>
          </w:p>
          <w:p w14:paraId="6241B156" w14:textId="409881FC" w:rsidR="00C26F7B" w:rsidRDefault="00C26F7B"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4866E0">
              <w:rPr>
                <w:rFonts w:ascii="Times New Roman" w:eastAsiaTheme="minorEastAsia" w:hAnsi="Times New Roman" w:hint="eastAsia"/>
              </w:rPr>
              <w:t>0</w:t>
            </w:r>
            <w:r w:rsidRPr="004866E0">
              <w:rPr>
                <w:rFonts w:ascii="Times New Roman" w:eastAsiaTheme="minorEastAsia" w:hAnsi="Times New Roman"/>
              </w:rPr>
              <w:t>.</w:t>
            </w:r>
            <w:r>
              <w:rPr>
                <w:rFonts w:ascii="Times New Roman" w:eastAsiaTheme="minorEastAsia" w:hAnsi="Times New Roman"/>
              </w:rPr>
              <w:t>615</w:t>
            </w:r>
          </w:p>
          <w:p w14:paraId="394520EF" w14:textId="1EB1A4C4"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4866E0">
              <w:rPr>
                <w:rFonts w:ascii="Times New Roman" w:eastAsiaTheme="minorEastAsia" w:hAnsi="Times New Roman" w:hint="eastAsia"/>
                <w:b/>
                <w:bCs/>
              </w:rPr>
              <w:t>0</w:t>
            </w:r>
            <w:r w:rsidRPr="004866E0">
              <w:rPr>
                <w:rFonts w:ascii="Times New Roman" w:eastAsiaTheme="minorEastAsia" w:hAnsi="Times New Roman"/>
                <w:b/>
                <w:bCs/>
              </w:rPr>
              <w:t>.7</w:t>
            </w:r>
            <w:r w:rsidR="00C26F7B">
              <w:rPr>
                <w:rFonts w:ascii="Times New Roman" w:eastAsiaTheme="minorEastAsia" w:hAnsi="Times New Roman"/>
                <w:b/>
                <w:bCs/>
              </w:rPr>
              <w:t>1</w:t>
            </w:r>
            <w:r w:rsidR="0035755B">
              <w:rPr>
                <w:rFonts w:ascii="Times New Roman" w:eastAsiaTheme="minorEastAsia" w:hAnsi="Times New Roman"/>
                <w:b/>
                <w:bCs/>
              </w:rPr>
              <w:t>9</w:t>
            </w:r>
          </w:p>
        </w:tc>
        <w:tc>
          <w:tcPr>
            <w:tcW w:w="1242" w:type="dxa"/>
            <w:tcBorders>
              <w:top w:val="nil"/>
              <w:bottom w:val="single" w:sz="18" w:space="0" w:color="auto"/>
            </w:tcBorders>
            <w:vAlign w:val="center"/>
          </w:tcPr>
          <w:p w14:paraId="4EC8EF7E" w14:textId="0DB3468B" w:rsidR="00C26F7B" w:rsidRDefault="00C26F7B"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Pr>
                <w:rFonts w:ascii="Times New Roman" w:eastAsiaTheme="minorEastAsia" w:hAnsi="Times New Roman"/>
              </w:rPr>
              <w:t>621</w:t>
            </w:r>
          </w:p>
          <w:p w14:paraId="32F13432" w14:textId="2B953A93" w:rsidR="00C26F7B" w:rsidRDefault="00C26F7B"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Pr>
                <w:rFonts w:ascii="Times New Roman" w:eastAsiaTheme="minorEastAsia" w:hAnsi="Times New Roman"/>
              </w:rPr>
              <w:t>671</w:t>
            </w:r>
          </w:p>
          <w:p w14:paraId="5515E63C" w14:textId="5158B956" w:rsidR="00C26F7B" w:rsidRDefault="00C26F7B"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Pr>
                <w:rFonts w:ascii="Times New Roman" w:eastAsiaTheme="minorEastAsia" w:hAnsi="Times New Roman"/>
              </w:rPr>
              <w:t>699</w:t>
            </w:r>
          </w:p>
          <w:p w14:paraId="41ECDC2C" w14:textId="0738C6D2" w:rsidR="00C26F7B" w:rsidRDefault="00C26F7B"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hint="eastAsia"/>
              </w:rPr>
              <w:t>0</w:t>
            </w:r>
            <w:r w:rsidRPr="004866E0">
              <w:rPr>
                <w:rFonts w:ascii="Times New Roman" w:eastAsiaTheme="minorEastAsia" w:hAnsi="Times New Roman"/>
              </w:rPr>
              <w:t>.</w:t>
            </w:r>
            <w:r>
              <w:rPr>
                <w:rFonts w:ascii="Times New Roman" w:eastAsiaTheme="minorEastAsia" w:hAnsi="Times New Roman"/>
              </w:rPr>
              <w:t>621</w:t>
            </w:r>
          </w:p>
          <w:p w14:paraId="2C0D54EE" w14:textId="3FCB61A3"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4866E0">
              <w:rPr>
                <w:rFonts w:ascii="Times New Roman" w:eastAsiaTheme="minorEastAsia" w:hAnsi="Times New Roman" w:hint="eastAsia"/>
                <w:b/>
                <w:bCs/>
              </w:rPr>
              <w:t>0</w:t>
            </w:r>
            <w:r w:rsidRPr="004866E0">
              <w:rPr>
                <w:rFonts w:ascii="Times New Roman" w:eastAsiaTheme="minorEastAsia" w:hAnsi="Times New Roman"/>
                <w:b/>
                <w:bCs/>
              </w:rPr>
              <w:t>.</w:t>
            </w:r>
            <w:r w:rsidR="00C26F7B" w:rsidRPr="00C26F7B">
              <w:rPr>
                <w:rFonts w:ascii="Times New Roman" w:eastAsiaTheme="minorEastAsia" w:hAnsi="Times New Roman"/>
                <w:b/>
                <w:bCs/>
              </w:rPr>
              <w:t>7</w:t>
            </w:r>
            <w:r w:rsidR="0035755B">
              <w:rPr>
                <w:rFonts w:ascii="Times New Roman" w:eastAsiaTheme="minorEastAsia" w:hAnsi="Times New Roman"/>
                <w:b/>
                <w:bCs/>
              </w:rPr>
              <w:t>11</w:t>
            </w:r>
          </w:p>
        </w:tc>
        <w:tc>
          <w:tcPr>
            <w:tcW w:w="1215" w:type="dxa"/>
            <w:tcBorders>
              <w:top w:val="nil"/>
              <w:bottom w:val="single" w:sz="18" w:space="0" w:color="auto"/>
            </w:tcBorders>
            <w:vAlign w:val="center"/>
          </w:tcPr>
          <w:p w14:paraId="78A8E185" w14:textId="6E02D571" w:rsidR="00B110C3" w:rsidRPr="00B110C3" w:rsidRDefault="00B110C3"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B110C3">
              <w:rPr>
                <w:rFonts w:ascii="Times New Roman" w:eastAsiaTheme="minorEastAsia" w:hAnsi="Times New Roman"/>
              </w:rPr>
              <w:t>0.</w:t>
            </w:r>
            <w:r w:rsidRPr="00B110C3">
              <w:rPr>
                <w:rFonts w:ascii="Times New Roman" w:eastAsiaTheme="minorEastAsia" w:hAnsi="Times New Roman" w:hint="eastAsia"/>
              </w:rPr>
              <w:t>6</w:t>
            </w:r>
            <w:r w:rsidRPr="00B110C3">
              <w:rPr>
                <w:rFonts w:ascii="Times New Roman" w:eastAsiaTheme="minorEastAsia" w:hAnsi="Times New Roman"/>
              </w:rPr>
              <w:t>11</w:t>
            </w:r>
          </w:p>
          <w:p w14:paraId="23DE9688" w14:textId="37B8E532" w:rsidR="00B110C3" w:rsidRPr="00B110C3" w:rsidRDefault="00B110C3"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B110C3">
              <w:rPr>
                <w:rFonts w:ascii="Times New Roman" w:eastAsiaTheme="minorEastAsia" w:hAnsi="Times New Roman" w:hint="eastAsia"/>
              </w:rPr>
              <w:t>0</w:t>
            </w:r>
            <w:r w:rsidRPr="00B110C3">
              <w:rPr>
                <w:rFonts w:ascii="Times New Roman" w:eastAsiaTheme="minorEastAsia" w:hAnsi="Times New Roman"/>
              </w:rPr>
              <w:t>.599</w:t>
            </w:r>
          </w:p>
          <w:p w14:paraId="4822AB79" w14:textId="4DAC1653" w:rsidR="00B110C3" w:rsidRPr="004E6434" w:rsidRDefault="00B110C3"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4E6434">
              <w:rPr>
                <w:rFonts w:ascii="Times New Roman" w:eastAsiaTheme="minorEastAsia" w:hAnsi="Times New Roman" w:hint="eastAsia"/>
                <w:b/>
                <w:bCs/>
              </w:rPr>
              <w:t>0</w:t>
            </w:r>
            <w:r w:rsidRPr="004E6434">
              <w:rPr>
                <w:rFonts w:ascii="Times New Roman" w:eastAsiaTheme="minorEastAsia" w:hAnsi="Times New Roman"/>
                <w:b/>
                <w:bCs/>
              </w:rPr>
              <w:t>.6</w:t>
            </w:r>
            <w:r w:rsidR="004E6434" w:rsidRPr="004E6434">
              <w:rPr>
                <w:rFonts w:ascii="Times New Roman" w:eastAsiaTheme="minorEastAsia" w:hAnsi="Times New Roman"/>
                <w:b/>
                <w:bCs/>
              </w:rPr>
              <w:t>9</w:t>
            </w:r>
            <w:r w:rsidRPr="004E6434">
              <w:rPr>
                <w:rFonts w:ascii="Times New Roman" w:eastAsiaTheme="minorEastAsia" w:hAnsi="Times New Roman"/>
                <w:b/>
                <w:bCs/>
              </w:rPr>
              <w:t>8</w:t>
            </w:r>
          </w:p>
          <w:p w14:paraId="61257EC2" w14:textId="7151D7CE" w:rsidR="00B110C3" w:rsidRDefault="00B110C3"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B110C3">
              <w:rPr>
                <w:rFonts w:ascii="Times New Roman" w:eastAsiaTheme="minorEastAsia" w:hAnsi="Times New Roman" w:hint="eastAsia"/>
              </w:rPr>
              <w:t>0</w:t>
            </w:r>
            <w:r w:rsidRPr="00B110C3">
              <w:rPr>
                <w:rFonts w:ascii="Times New Roman" w:eastAsiaTheme="minorEastAsia" w:hAnsi="Times New Roman"/>
              </w:rPr>
              <w:t>.607</w:t>
            </w:r>
          </w:p>
          <w:p w14:paraId="167FFBB7" w14:textId="26882D77" w:rsidR="004866E0" w:rsidRPr="004E6434"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E6434">
              <w:rPr>
                <w:rFonts w:ascii="Times New Roman" w:eastAsiaTheme="minorEastAsia" w:hAnsi="Times New Roman" w:hint="eastAsia"/>
              </w:rPr>
              <w:t>0</w:t>
            </w:r>
            <w:r w:rsidRPr="004E6434">
              <w:rPr>
                <w:rFonts w:ascii="Times New Roman" w:eastAsiaTheme="minorEastAsia" w:hAnsi="Times New Roman"/>
              </w:rPr>
              <w:t>.</w:t>
            </w:r>
            <w:r w:rsidR="00B110C3" w:rsidRPr="004E6434">
              <w:rPr>
                <w:rFonts w:ascii="Times New Roman" w:eastAsiaTheme="minorEastAsia" w:hAnsi="Times New Roman"/>
              </w:rPr>
              <w:t>6</w:t>
            </w:r>
            <w:r w:rsidR="004E6434" w:rsidRPr="004E6434">
              <w:rPr>
                <w:rFonts w:ascii="Times New Roman" w:eastAsiaTheme="minorEastAsia" w:hAnsi="Times New Roman"/>
              </w:rPr>
              <w:t>8</w:t>
            </w:r>
            <w:r w:rsidR="00B110C3" w:rsidRPr="004E6434">
              <w:rPr>
                <w:rFonts w:ascii="Times New Roman" w:eastAsiaTheme="minorEastAsia" w:hAnsi="Times New Roman"/>
              </w:rPr>
              <w:t>8</w:t>
            </w:r>
          </w:p>
        </w:tc>
        <w:tc>
          <w:tcPr>
            <w:tcW w:w="1134" w:type="dxa"/>
            <w:tcBorders>
              <w:top w:val="nil"/>
              <w:bottom w:val="single" w:sz="18" w:space="0" w:color="auto"/>
            </w:tcBorders>
            <w:vAlign w:val="center"/>
          </w:tcPr>
          <w:p w14:paraId="14E7B6D4" w14:textId="311EFAC3" w:rsidR="00B110C3" w:rsidRPr="00B110C3" w:rsidRDefault="00B110C3"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B110C3">
              <w:rPr>
                <w:rFonts w:ascii="Times New Roman" w:eastAsiaTheme="minorEastAsia" w:hAnsi="Times New Roman" w:hint="eastAsia"/>
              </w:rPr>
              <w:t>0</w:t>
            </w:r>
            <w:r w:rsidRPr="00B110C3">
              <w:rPr>
                <w:rFonts w:ascii="Times New Roman" w:eastAsiaTheme="minorEastAsia" w:hAnsi="Times New Roman"/>
              </w:rPr>
              <w:t>.655</w:t>
            </w:r>
          </w:p>
          <w:p w14:paraId="597A3069" w14:textId="1B5F6478" w:rsidR="00B110C3" w:rsidRPr="00B110C3" w:rsidRDefault="00B110C3"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B110C3">
              <w:rPr>
                <w:rFonts w:ascii="Times New Roman" w:eastAsiaTheme="minorEastAsia" w:hAnsi="Times New Roman" w:hint="eastAsia"/>
              </w:rPr>
              <w:t>0</w:t>
            </w:r>
            <w:r w:rsidRPr="00B110C3">
              <w:rPr>
                <w:rFonts w:ascii="Times New Roman" w:eastAsiaTheme="minorEastAsia" w:hAnsi="Times New Roman"/>
              </w:rPr>
              <w:t>.623</w:t>
            </w:r>
          </w:p>
          <w:p w14:paraId="79D01DAE" w14:textId="389ADAA0" w:rsidR="00B110C3" w:rsidRPr="00B110C3" w:rsidRDefault="00B110C3"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B110C3">
              <w:rPr>
                <w:rFonts w:ascii="Times New Roman" w:eastAsiaTheme="minorEastAsia" w:hAnsi="Times New Roman" w:hint="eastAsia"/>
              </w:rPr>
              <w:t>0</w:t>
            </w:r>
            <w:r w:rsidRPr="00B110C3">
              <w:rPr>
                <w:rFonts w:ascii="Times New Roman" w:eastAsiaTheme="minorEastAsia" w:hAnsi="Times New Roman"/>
              </w:rPr>
              <w:t>.712</w:t>
            </w:r>
          </w:p>
          <w:p w14:paraId="315AE6FB" w14:textId="1ABF45D6" w:rsidR="00B110C3" w:rsidRDefault="00B110C3"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B110C3">
              <w:rPr>
                <w:rFonts w:ascii="Times New Roman" w:eastAsiaTheme="minorEastAsia" w:hAnsi="Times New Roman" w:hint="eastAsia"/>
              </w:rPr>
              <w:t>0</w:t>
            </w:r>
            <w:r w:rsidRPr="00B110C3">
              <w:rPr>
                <w:rFonts w:ascii="Times New Roman" w:eastAsiaTheme="minorEastAsia" w:hAnsi="Times New Roman"/>
              </w:rPr>
              <w:t>.637</w:t>
            </w:r>
          </w:p>
          <w:p w14:paraId="46E8595F" w14:textId="3EBA77A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4866E0">
              <w:rPr>
                <w:rFonts w:ascii="Times New Roman" w:eastAsiaTheme="minorEastAsia" w:hAnsi="Times New Roman" w:hint="eastAsia"/>
                <w:b/>
                <w:bCs/>
              </w:rPr>
              <w:t>0</w:t>
            </w:r>
            <w:r w:rsidRPr="004866E0">
              <w:rPr>
                <w:rFonts w:ascii="Times New Roman" w:eastAsiaTheme="minorEastAsia" w:hAnsi="Times New Roman"/>
                <w:b/>
                <w:bCs/>
              </w:rPr>
              <w:t>.7</w:t>
            </w:r>
            <w:r w:rsidR="00B110C3">
              <w:rPr>
                <w:rFonts w:ascii="Times New Roman" w:eastAsiaTheme="minorEastAsia" w:hAnsi="Times New Roman"/>
                <w:b/>
                <w:bCs/>
              </w:rPr>
              <w:t>18</w:t>
            </w:r>
          </w:p>
        </w:tc>
        <w:tc>
          <w:tcPr>
            <w:tcW w:w="1270" w:type="dxa"/>
            <w:tcBorders>
              <w:top w:val="nil"/>
              <w:bottom w:val="single" w:sz="18" w:space="0" w:color="auto"/>
            </w:tcBorders>
            <w:vAlign w:val="center"/>
          </w:tcPr>
          <w:p w14:paraId="754EEDAF" w14:textId="083C3EFA" w:rsidR="00B110C3" w:rsidRPr="00784351" w:rsidRDefault="00B110C3"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784351">
              <w:rPr>
                <w:rFonts w:ascii="Times New Roman" w:eastAsiaTheme="minorEastAsia" w:hAnsi="Times New Roman" w:hint="eastAsia"/>
              </w:rPr>
              <w:t>0</w:t>
            </w:r>
            <w:r w:rsidRPr="00784351">
              <w:rPr>
                <w:rFonts w:ascii="Times New Roman" w:eastAsiaTheme="minorEastAsia" w:hAnsi="Times New Roman"/>
              </w:rPr>
              <w:t>.643</w:t>
            </w:r>
          </w:p>
          <w:p w14:paraId="7ABDD179" w14:textId="31996116" w:rsidR="00B110C3" w:rsidRPr="00784351" w:rsidRDefault="00B110C3"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784351">
              <w:rPr>
                <w:rFonts w:ascii="Times New Roman" w:eastAsiaTheme="minorEastAsia" w:hAnsi="Times New Roman" w:hint="eastAsia"/>
              </w:rPr>
              <w:t>0</w:t>
            </w:r>
            <w:r w:rsidRPr="00784351">
              <w:rPr>
                <w:rFonts w:ascii="Times New Roman" w:eastAsiaTheme="minorEastAsia" w:hAnsi="Times New Roman"/>
              </w:rPr>
              <w:t>.655</w:t>
            </w:r>
          </w:p>
          <w:p w14:paraId="037FC3C5" w14:textId="65051786" w:rsidR="00B110C3" w:rsidRPr="00784351" w:rsidRDefault="00784351"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784351">
              <w:rPr>
                <w:rFonts w:ascii="Times New Roman" w:eastAsiaTheme="minorEastAsia" w:hAnsi="Times New Roman" w:hint="eastAsia"/>
              </w:rPr>
              <w:t>0</w:t>
            </w:r>
            <w:r w:rsidRPr="00784351">
              <w:rPr>
                <w:rFonts w:ascii="Times New Roman" w:eastAsiaTheme="minorEastAsia" w:hAnsi="Times New Roman"/>
              </w:rPr>
              <w:t>.709</w:t>
            </w:r>
          </w:p>
          <w:p w14:paraId="4C61B055" w14:textId="17310126" w:rsidR="00B110C3" w:rsidRPr="00784351" w:rsidRDefault="00784351"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784351">
              <w:rPr>
                <w:rFonts w:ascii="Times New Roman" w:eastAsiaTheme="minorEastAsia" w:hAnsi="Times New Roman" w:hint="eastAsia"/>
              </w:rPr>
              <w:t>0</w:t>
            </w:r>
            <w:r w:rsidRPr="00784351">
              <w:rPr>
                <w:rFonts w:ascii="Times New Roman" w:eastAsiaTheme="minorEastAsia" w:hAnsi="Times New Roman"/>
              </w:rPr>
              <w:t>.629</w:t>
            </w:r>
          </w:p>
          <w:p w14:paraId="5AB96CB3" w14:textId="2D81DD51"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4866E0">
              <w:rPr>
                <w:rFonts w:ascii="Times New Roman" w:eastAsiaTheme="minorEastAsia" w:hAnsi="Times New Roman" w:hint="eastAsia"/>
                <w:b/>
                <w:bCs/>
              </w:rPr>
              <w:t>0</w:t>
            </w:r>
            <w:r w:rsidRPr="004866E0">
              <w:rPr>
                <w:rFonts w:ascii="Times New Roman" w:eastAsiaTheme="minorEastAsia" w:hAnsi="Times New Roman"/>
                <w:b/>
                <w:bCs/>
              </w:rPr>
              <w:t>.7</w:t>
            </w:r>
            <w:r w:rsidR="00784351">
              <w:rPr>
                <w:rFonts w:ascii="Times New Roman" w:eastAsiaTheme="minorEastAsia" w:hAnsi="Times New Roman"/>
                <w:b/>
                <w:bCs/>
              </w:rPr>
              <w:t>23</w:t>
            </w:r>
          </w:p>
        </w:tc>
      </w:tr>
    </w:tbl>
    <w:p w14:paraId="5AA4DFBB" w14:textId="77777777" w:rsidR="007E036B" w:rsidRDefault="007E036B" w:rsidP="007E036B">
      <w:pPr>
        <w:rPr>
          <w:rFonts w:ascii="Times New Roman" w:eastAsiaTheme="minorEastAsia" w:hAnsi="Times New Roman" w:cs="Times New Roman"/>
        </w:rPr>
      </w:pPr>
    </w:p>
    <w:p w14:paraId="2071990A" w14:textId="76DC3497" w:rsidR="007C3579" w:rsidRPr="004866E0" w:rsidRDefault="007C3579" w:rsidP="007C3579">
      <w:pPr>
        <w:ind w:firstLine="420"/>
        <w:jc w:val="center"/>
        <w:rPr>
          <w:rFonts w:ascii="Times New Roman" w:eastAsiaTheme="minorEastAsia" w:hAnsi="Times New Roman" w:cs="Times New Roman"/>
        </w:rPr>
      </w:pPr>
      <w:r>
        <w:rPr>
          <w:rFonts w:ascii="Times New Roman" w:eastAsiaTheme="minorEastAsia" w:hAnsi="Times New Roman" w:cs="Times New Roman"/>
        </w:rPr>
        <w:t>Table 5</w:t>
      </w:r>
      <w:r w:rsidRPr="004866E0">
        <w:rPr>
          <w:rFonts w:ascii="Times New Roman" w:eastAsiaTheme="minorEastAsia" w:hAnsi="Times New Roman" w:cs="Times New Roman"/>
        </w:rPr>
        <w:t>-</w:t>
      </w:r>
      <w:r>
        <w:rPr>
          <w:rFonts w:ascii="Times New Roman" w:eastAsiaTheme="minorEastAsia" w:hAnsi="Times New Roman" w:cs="Times New Roman"/>
        </w:rPr>
        <w:t xml:space="preserve">2: </w:t>
      </w:r>
      <w:r w:rsidRPr="004866E0">
        <w:rPr>
          <w:rFonts w:ascii="Times New Roman" w:eastAsiaTheme="minorEastAsia" w:hAnsi="Times New Roman" w:cs="Times New Roman"/>
        </w:rPr>
        <w:t xml:space="preserve"> </w:t>
      </w:r>
      <w:r w:rsidRPr="007C3579">
        <w:rPr>
          <w:rFonts w:ascii="Times New Roman" w:eastAsiaTheme="minorEastAsia" w:hAnsi="Times New Roman" w:cs="Times New Roman"/>
        </w:rPr>
        <w:t>Recall@k indicator result</w:t>
      </w:r>
    </w:p>
    <w:tbl>
      <w:tblPr>
        <w:tblStyle w:val="13"/>
        <w:tblW w:w="8404"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7"/>
        <w:gridCol w:w="1019"/>
        <w:gridCol w:w="1124"/>
        <w:gridCol w:w="1310"/>
        <w:gridCol w:w="1072"/>
        <w:gridCol w:w="1062"/>
        <w:gridCol w:w="1170"/>
      </w:tblGrid>
      <w:tr w:rsidR="007C3579" w:rsidRPr="004866E0" w14:paraId="545F26D0" w14:textId="77777777" w:rsidTr="007C3579">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1647" w:type="dxa"/>
            <w:vMerge w:val="restart"/>
            <w:tcBorders>
              <w:top w:val="single" w:sz="18" w:space="0" w:color="auto"/>
            </w:tcBorders>
            <w:vAlign w:val="center"/>
          </w:tcPr>
          <w:p w14:paraId="66364801" w14:textId="063373F9" w:rsidR="004866E0" w:rsidRPr="004866E0" w:rsidRDefault="007C3579" w:rsidP="004866E0">
            <w:pPr>
              <w:ind w:firstLine="420"/>
              <w:rPr>
                <w:rFonts w:ascii="Times New Roman" w:eastAsiaTheme="minorEastAsia" w:hAnsi="Times New Roman"/>
              </w:rPr>
            </w:pPr>
            <w:r>
              <w:rPr>
                <w:rFonts w:ascii="Times New Roman" w:eastAsiaTheme="minorEastAsia" w:hAnsi="Times New Roman" w:hint="eastAsia"/>
              </w:rPr>
              <w:t>M</w:t>
            </w:r>
            <w:r>
              <w:rPr>
                <w:rFonts w:ascii="Times New Roman" w:eastAsiaTheme="minorEastAsia" w:hAnsi="Times New Roman"/>
              </w:rPr>
              <w:t>odel</w:t>
            </w:r>
          </w:p>
        </w:tc>
        <w:tc>
          <w:tcPr>
            <w:tcW w:w="3453" w:type="dxa"/>
            <w:gridSpan w:val="3"/>
            <w:tcBorders>
              <w:top w:val="single" w:sz="18" w:space="0" w:color="auto"/>
              <w:bottom w:val="single" w:sz="6" w:space="0" w:color="auto"/>
            </w:tcBorders>
            <w:vAlign w:val="center"/>
          </w:tcPr>
          <w:p w14:paraId="4B754DD1" w14:textId="1E83DD1F" w:rsidR="004866E0" w:rsidRPr="004866E0" w:rsidRDefault="00C26F7B" w:rsidP="004866E0">
            <w:pPr>
              <w:ind w:firstLine="420"/>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Text</w:t>
            </w:r>
            <w:r w:rsidR="004866E0" w:rsidRPr="004866E0">
              <w:rPr>
                <w:rFonts w:ascii="Times New Roman" w:eastAsiaTheme="minorEastAsia" w:hAnsi="Times New Roman"/>
              </w:rPr>
              <w:t>-to-Trajectory</w:t>
            </w:r>
          </w:p>
        </w:tc>
        <w:tc>
          <w:tcPr>
            <w:tcW w:w="3304" w:type="dxa"/>
            <w:gridSpan w:val="3"/>
            <w:tcBorders>
              <w:top w:val="single" w:sz="18" w:space="0" w:color="auto"/>
              <w:bottom w:val="single" w:sz="6" w:space="0" w:color="auto"/>
            </w:tcBorders>
            <w:vAlign w:val="center"/>
          </w:tcPr>
          <w:p w14:paraId="6E3723A3" w14:textId="572549FF" w:rsidR="004866E0" w:rsidRPr="004866E0" w:rsidRDefault="004866E0" w:rsidP="004866E0">
            <w:pPr>
              <w:ind w:firstLine="420"/>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Trajectory-to-</w:t>
            </w:r>
            <w:r w:rsidR="00C26F7B">
              <w:rPr>
                <w:rFonts w:ascii="Times New Roman" w:eastAsiaTheme="minorEastAsia" w:hAnsi="Times New Roman"/>
              </w:rPr>
              <w:t>Text</w:t>
            </w:r>
          </w:p>
        </w:tc>
      </w:tr>
      <w:tr w:rsidR="007C3579" w:rsidRPr="004866E0" w14:paraId="27C0C410" w14:textId="77777777" w:rsidTr="007C3579">
        <w:trPr>
          <w:trHeight w:val="264"/>
          <w:jc w:val="center"/>
        </w:trPr>
        <w:tc>
          <w:tcPr>
            <w:cnfStyle w:val="001000000000" w:firstRow="0" w:lastRow="0" w:firstColumn="1" w:lastColumn="0" w:oddVBand="0" w:evenVBand="0" w:oddHBand="0" w:evenHBand="0" w:firstRowFirstColumn="0" w:firstRowLastColumn="0" w:lastRowFirstColumn="0" w:lastRowLastColumn="0"/>
            <w:tcW w:w="1647" w:type="dxa"/>
            <w:vMerge/>
            <w:tcBorders>
              <w:bottom w:val="single" w:sz="6" w:space="0" w:color="auto"/>
            </w:tcBorders>
            <w:vAlign w:val="center"/>
          </w:tcPr>
          <w:p w14:paraId="6160EA7A" w14:textId="77777777" w:rsidR="004866E0" w:rsidRPr="004866E0" w:rsidRDefault="004866E0" w:rsidP="004866E0">
            <w:pPr>
              <w:ind w:firstLine="420"/>
              <w:rPr>
                <w:rFonts w:ascii="Times New Roman" w:eastAsiaTheme="minorEastAsia" w:hAnsi="Times New Roman"/>
              </w:rPr>
            </w:pPr>
          </w:p>
        </w:tc>
        <w:tc>
          <w:tcPr>
            <w:tcW w:w="1019" w:type="dxa"/>
            <w:tcBorders>
              <w:top w:val="single" w:sz="6" w:space="0" w:color="auto"/>
              <w:bottom w:val="single" w:sz="6" w:space="0" w:color="auto"/>
            </w:tcBorders>
            <w:vAlign w:val="center"/>
          </w:tcPr>
          <w:p w14:paraId="5E104042" w14:textId="0E260F9F" w:rsidR="004866E0" w:rsidRPr="004866E0" w:rsidRDefault="007C3579" w:rsidP="007C3579">
            <w:pPr>
              <w:ind w:firstLine="420"/>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@1</w:t>
            </w:r>
          </w:p>
        </w:tc>
        <w:tc>
          <w:tcPr>
            <w:tcW w:w="1124" w:type="dxa"/>
            <w:tcBorders>
              <w:top w:val="single" w:sz="6" w:space="0" w:color="auto"/>
              <w:bottom w:val="single" w:sz="6" w:space="0" w:color="auto"/>
            </w:tcBorders>
            <w:vAlign w:val="center"/>
          </w:tcPr>
          <w:p w14:paraId="307DFA12" w14:textId="409D685E"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@5</w:t>
            </w:r>
          </w:p>
        </w:tc>
        <w:tc>
          <w:tcPr>
            <w:tcW w:w="1310" w:type="dxa"/>
            <w:tcBorders>
              <w:top w:val="single" w:sz="6" w:space="0" w:color="auto"/>
              <w:bottom w:val="single" w:sz="6" w:space="0" w:color="auto"/>
            </w:tcBorders>
            <w:vAlign w:val="center"/>
          </w:tcPr>
          <w:p w14:paraId="6BEF5310" w14:textId="71B9C82B"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@10</w:t>
            </w:r>
          </w:p>
        </w:tc>
        <w:tc>
          <w:tcPr>
            <w:tcW w:w="1072" w:type="dxa"/>
            <w:tcBorders>
              <w:top w:val="single" w:sz="6" w:space="0" w:color="auto"/>
              <w:bottom w:val="single" w:sz="6" w:space="0" w:color="auto"/>
            </w:tcBorders>
            <w:vAlign w:val="center"/>
          </w:tcPr>
          <w:p w14:paraId="57527470" w14:textId="7F411AA5"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@1</w:t>
            </w:r>
          </w:p>
        </w:tc>
        <w:tc>
          <w:tcPr>
            <w:tcW w:w="1062" w:type="dxa"/>
            <w:tcBorders>
              <w:top w:val="single" w:sz="6" w:space="0" w:color="auto"/>
              <w:bottom w:val="single" w:sz="6" w:space="0" w:color="auto"/>
            </w:tcBorders>
            <w:vAlign w:val="center"/>
          </w:tcPr>
          <w:p w14:paraId="1149CE9F" w14:textId="7FA8240C"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@5</w:t>
            </w:r>
          </w:p>
        </w:tc>
        <w:tc>
          <w:tcPr>
            <w:tcW w:w="1170" w:type="dxa"/>
            <w:tcBorders>
              <w:top w:val="single" w:sz="6" w:space="0" w:color="auto"/>
              <w:bottom w:val="single" w:sz="6" w:space="0" w:color="auto"/>
            </w:tcBorders>
            <w:vAlign w:val="center"/>
          </w:tcPr>
          <w:p w14:paraId="57886CBF" w14:textId="707BE727" w:rsidR="004866E0" w:rsidRPr="004866E0" w:rsidRDefault="004866E0" w:rsidP="004866E0">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4866E0">
              <w:rPr>
                <w:rFonts w:ascii="Times New Roman" w:eastAsiaTheme="minorEastAsia" w:hAnsi="Times New Roman"/>
              </w:rPr>
              <w:t>@10</w:t>
            </w:r>
          </w:p>
        </w:tc>
      </w:tr>
      <w:tr w:rsidR="00D80247" w:rsidRPr="004866E0" w14:paraId="4FF7EC64" w14:textId="77777777" w:rsidTr="007C3579">
        <w:trPr>
          <w:trHeight w:val="264"/>
          <w:jc w:val="center"/>
        </w:trPr>
        <w:tc>
          <w:tcPr>
            <w:cnfStyle w:val="001000000000" w:firstRow="0" w:lastRow="0" w:firstColumn="1" w:lastColumn="0" w:oddVBand="0" w:evenVBand="0" w:oddHBand="0" w:evenHBand="0" w:firstRowFirstColumn="0" w:firstRowLastColumn="0" w:lastRowFirstColumn="0" w:lastRowLastColumn="0"/>
            <w:tcW w:w="1647" w:type="dxa"/>
            <w:tcBorders>
              <w:top w:val="single" w:sz="6" w:space="0" w:color="auto"/>
              <w:bottom w:val="nil"/>
            </w:tcBorders>
            <w:vAlign w:val="center"/>
          </w:tcPr>
          <w:p w14:paraId="292E6A23" w14:textId="5E7A4B22" w:rsidR="00D80247" w:rsidRPr="004866E0" w:rsidRDefault="00D80247" w:rsidP="00D80247">
            <w:pPr>
              <w:ind w:firstLine="420"/>
              <w:rPr>
                <w:rFonts w:ascii="Times New Roman" w:eastAsiaTheme="minorEastAsia" w:hAnsi="Times New Roman"/>
              </w:rPr>
            </w:pPr>
            <w:r>
              <w:rPr>
                <w:rFonts w:ascii="Times New Roman" w:eastAsiaTheme="minorEastAsia" w:hAnsi="Times New Roman"/>
              </w:rPr>
              <w:t>DLFH</w:t>
            </w:r>
          </w:p>
        </w:tc>
        <w:tc>
          <w:tcPr>
            <w:tcW w:w="1019" w:type="dxa"/>
            <w:tcBorders>
              <w:top w:val="single" w:sz="6" w:space="0" w:color="auto"/>
              <w:bottom w:val="nil"/>
            </w:tcBorders>
            <w:vAlign w:val="center"/>
          </w:tcPr>
          <w:p w14:paraId="74AA8FC3" w14:textId="1A0342DA"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2</w:t>
            </w:r>
            <w:r>
              <w:rPr>
                <w:rFonts w:ascii="Times New Roman" w:eastAsiaTheme="minorEastAsia" w:hAnsi="Times New Roman"/>
              </w:rPr>
              <w:t>0.7</w:t>
            </w:r>
          </w:p>
        </w:tc>
        <w:tc>
          <w:tcPr>
            <w:tcW w:w="1124" w:type="dxa"/>
            <w:tcBorders>
              <w:top w:val="single" w:sz="6" w:space="0" w:color="auto"/>
              <w:bottom w:val="nil"/>
            </w:tcBorders>
            <w:vAlign w:val="center"/>
          </w:tcPr>
          <w:p w14:paraId="4E5A1DE1" w14:textId="564AF7DD"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9.2</w:t>
            </w:r>
          </w:p>
        </w:tc>
        <w:tc>
          <w:tcPr>
            <w:tcW w:w="1310" w:type="dxa"/>
            <w:tcBorders>
              <w:top w:val="single" w:sz="6" w:space="0" w:color="auto"/>
              <w:bottom w:val="nil"/>
            </w:tcBorders>
            <w:vAlign w:val="center"/>
          </w:tcPr>
          <w:p w14:paraId="72392C42" w14:textId="67951557"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45.3</w:t>
            </w:r>
          </w:p>
        </w:tc>
        <w:tc>
          <w:tcPr>
            <w:tcW w:w="1072" w:type="dxa"/>
            <w:tcBorders>
              <w:top w:val="single" w:sz="6" w:space="0" w:color="auto"/>
              <w:bottom w:val="nil"/>
            </w:tcBorders>
            <w:vAlign w:val="center"/>
          </w:tcPr>
          <w:p w14:paraId="1663D2EB" w14:textId="06842C92"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18.3</w:t>
            </w:r>
          </w:p>
        </w:tc>
        <w:tc>
          <w:tcPr>
            <w:tcW w:w="1062" w:type="dxa"/>
            <w:tcBorders>
              <w:top w:val="single" w:sz="6" w:space="0" w:color="auto"/>
              <w:bottom w:val="nil"/>
            </w:tcBorders>
            <w:vAlign w:val="center"/>
          </w:tcPr>
          <w:p w14:paraId="0E9F4D6D" w14:textId="188405B0"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6.1</w:t>
            </w:r>
          </w:p>
        </w:tc>
        <w:tc>
          <w:tcPr>
            <w:tcW w:w="1170" w:type="dxa"/>
            <w:tcBorders>
              <w:top w:val="single" w:sz="6" w:space="0" w:color="auto"/>
              <w:bottom w:val="nil"/>
            </w:tcBorders>
            <w:vAlign w:val="center"/>
          </w:tcPr>
          <w:p w14:paraId="106A1017" w14:textId="609E3553"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49.3</w:t>
            </w:r>
          </w:p>
        </w:tc>
      </w:tr>
      <w:tr w:rsidR="00D80247" w:rsidRPr="004866E0" w14:paraId="03C5F701" w14:textId="77777777" w:rsidTr="007C3579">
        <w:trPr>
          <w:trHeight w:val="264"/>
          <w:jc w:val="center"/>
        </w:trPr>
        <w:tc>
          <w:tcPr>
            <w:cnfStyle w:val="001000000000" w:firstRow="0" w:lastRow="0" w:firstColumn="1" w:lastColumn="0" w:oddVBand="0" w:evenVBand="0" w:oddHBand="0" w:evenHBand="0" w:firstRowFirstColumn="0" w:firstRowLastColumn="0" w:lastRowFirstColumn="0" w:lastRowLastColumn="0"/>
            <w:tcW w:w="1647" w:type="dxa"/>
            <w:tcBorders>
              <w:top w:val="nil"/>
              <w:bottom w:val="nil"/>
            </w:tcBorders>
            <w:vAlign w:val="center"/>
          </w:tcPr>
          <w:p w14:paraId="75348E58" w14:textId="1EBB4460" w:rsidR="00D80247" w:rsidRPr="004866E0" w:rsidRDefault="00D80247" w:rsidP="00D80247">
            <w:pPr>
              <w:ind w:firstLine="420"/>
              <w:rPr>
                <w:rFonts w:ascii="Times New Roman" w:eastAsiaTheme="minorEastAsia" w:hAnsi="Times New Roman"/>
              </w:rPr>
            </w:pPr>
            <w:r>
              <w:rPr>
                <w:rFonts w:ascii="Times New Roman" w:eastAsiaTheme="minorEastAsia" w:hAnsi="Times New Roman"/>
              </w:rPr>
              <w:t>MTFH</w:t>
            </w:r>
          </w:p>
        </w:tc>
        <w:tc>
          <w:tcPr>
            <w:tcW w:w="1019" w:type="dxa"/>
            <w:tcBorders>
              <w:top w:val="nil"/>
              <w:bottom w:val="nil"/>
            </w:tcBorders>
            <w:vAlign w:val="center"/>
          </w:tcPr>
          <w:p w14:paraId="7C45B3E3" w14:textId="3C562D1D"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1</w:t>
            </w:r>
            <w:r>
              <w:rPr>
                <w:rFonts w:ascii="Times New Roman" w:eastAsiaTheme="minorEastAsia" w:hAnsi="Times New Roman"/>
              </w:rPr>
              <w:t>7.8</w:t>
            </w:r>
          </w:p>
        </w:tc>
        <w:tc>
          <w:tcPr>
            <w:tcW w:w="1124" w:type="dxa"/>
            <w:tcBorders>
              <w:top w:val="nil"/>
              <w:bottom w:val="nil"/>
            </w:tcBorders>
            <w:vAlign w:val="center"/>
          </w:tcPr>
          <w:p w14:paraId="1912F74A" w14:textId="7B7217A7"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5.1</w:t>
            </w:r>
          </w:p>
        </w:tc>
        <w:tc>
          <w:tcPr>
            <w:tcW w:w="1310" w:type="dxa"/>
            <w:tcBorders>
              <w:top w:val="nil"/>
              <w:bottom w:val="nil"/>
            </w:tcBorders>
            <w:vAlign w:val="center"/>
          </w:tcPr>
          <w:p w14:paraId="07A5940C" w14:textId="14E440C3"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6.1</w:t>
            </w:r>
          </w:p>
        </w:tc>
        <w:tc>
          <w:tcPr>
            <w:tcW w:w="1072" w:type="dxa"/>
            <w:tcBorders>
              <w:top w:val="nil"/>
              <w:bottom w:val="nil"/>
            </w:tcBorders>
            <w:vAlign w:val="center"/>
          </w:tcPr>
          <w:p w14:paraId="762D52BE" w14:textId="50348C1D"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1</w:t>
            </w:r>
            <w:r>
              <w:rPr>
                <w:rFonts w:ascii="Times New Roman" w:eastAsiaTheme="minorEastAsia" w:hAnsi="Times New Roman"/>
              </w:rPr>
              <w:t>6.7</w:t>
            </w:r>
          </w:p>
        </w:tc>
        <w:tc>
          <w:tcPr>
            <w:tcW w:w="1062" w:type="dxa"/>
            <w:tcBorders>
              <w:top w:val="nil"/>
              <w:bottom w:val="nil"/>
            </w:tcBorders>
            <w:vAlign w:val="center"/>
          </w:tcPr>
          <w:p w14:paraId="43CC40AE" w14:textId="1BA9FA2E"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3.2</w:t>
            </w:r>
          </w:p>
        </w:tc>
        <w:tc>
          <w:tcPr>
            <w:tcW w:w="1170" w:type="dxa"/>
            <w:tcBorders>
              <w:top w:val="nil"/>
              <w:bottom w:val="nil"/>
            </w:tcBorders>
            <w:vAlign w:val="center"/>
          </w:tcPr>
          <w:p w14:paraId="0DDA1E38" w14:textId="6865E5E2"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1.1</w:t>
            </w:r>
          </w:p>
        </w:tc>
      </w:tr>
      <w:tr w:rsidR="00D80247" w:rsidRPr="004866E0" w14:paraId="5EB4E5E4" w14:textId="77777777" w:rsidTr="007C3579">
        <w:trPr>
          <w:trHeight w:val="264"/>
          <w:jc w:val="center"/>
        </w:trPr>
        <w:tc>
          <w:tcPr>
            <w:cnfStyle w:val="001000000000" w:firstRow="0" w:lastRow="0" w:firstColumn="1" w:lastColumn="0" w:oddVBand="0" w:evenVBand="0" w:oddHBand="0" w:evenHBand="0" w:firstRowFirstColumn="0" w:firstRowLastColumn="0" w:lastRowFirstColumn="0" w:lastRowLastColumn="0"/>
            <w:tcW w:w="1647" w:type="dxa"/>
            <w:tcBorders>
              <w:top w:val="nil"/>
              <w:bottom w:val="nil"/>
            </w:tcBorders>
            <w:vAlign w:val="center"/>
          </w:tcPr>
          <w:p w14:paraId="5CA19EBA" w14:textId="1C0C3B59" w:rsidR="00D80247" w:rsidRPr="004866E0" w:rsidRDefault="00D80247" w:rsidP="00D80247">
            <w:pPr>
              <w:ind w:firstLine="420"/>
              <w:rPr>
                <w:rFonts w:ascii="Times New Roman" w:eastAsiaTheme="minorEastAsia" w:hAnsi="Times New Roman"/>
              </w:rPr>
            </w:pPr>
            <w:r>
              <w:rPr>
                <w:rFonts w:ascii="Times New Roman" w:eastAsiaTheme="minorEastAsia" w:hAnsi="Times New Roman"/>
              </w:rPr>
              <w:t>FOMH</w:t>
            </w:r>
          </w:p>
        </w:tc>
        <w:tc>
          <w:tcPr>
            <w:tcW w:w="1019" w:type="dxa"/>
            <w:tcBorders>
              <w:top w:val="nil"/>
              <w:bottom w:val="nil"/>
            </w:tcBorders>
            <w:vAlign w:val="center"/>
          </w:tcPr>
          <w:p w14:paraId="3F533CB5" w14:textId="2C480A83"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1</w:t>
            </w:r>
            <w:r>
              <w:rPr>
                <w:rFonts w:ascii="Times New Roman" w:eastAsiaTheme="minorEastAsia" w:hAnsi="Times New Roman"/>
              </w:rPr>
              <w:t>5.4</w:t>
            </w:r>
          </w:p>
        </w:tc>
        <w:tc>
          <w:tcPr>
            <w:tcW w:w="1124" w:type="dxa"/>
            <w:tcBorders>
              <w:top w:val="nil"/>
              <w:bottom w:val="nil"/>
            </w:tcBorders>
            <w:vAlign w:val="center"/>
          </w:tcPr>
          <w:p w14:paraId="774CBE3F" w14:textId="720CC25B"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0.7</w:t>
            </w:r>
          </w:p>
        </w:tc>
        <w:tc>
          <w:tcPr>
            <w:tcW w:w="1310" w:type="dxa"/>
            <w:tcBorders>
              <w:top w:val="nil"/>
              <w:bottom w:val="nil"/>
            </w:tcBorders>
            <w:vAlign w:val="center"/>
          </w:tcPr>
          <w:p w14:paraId="562B7690" w14:textId="73BB6D28"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4</w:t>
            </w:r>
            <w:r>
              <w:rPr>
                <w:rFonts w:ascii="Times New Roman" w:eastAsiaTheme="minorEastAsia" w:hAnsi="Times New Roman"/>
              </w:rPr>
              <w:t>0.9</w:t>
            </w:r>
          </w:p>
        </w:tc>
        <w:tc>
          <w:tcPr>
            <w:tcW w:w="1072" w:type="dxa"/>
            <w:tcBorders>
              <w:top w:val="nil"/>
              <w:bottom w:val="nil"/>
            </w:tcBorders>
            <w:vAlign w:val="center"/>
          </w:tcPr>
          <w:p w14:paraId="5C705FEE" w14:textId="4D914927"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1</w:t>
            </w:r>
            <w:r>
              <w:rPr>
                <w:rFonts w:ascii="Times New Roman" w:eastAsiaTheme="minorEastAsia" w:hAnsi="Times New Roman"/>
              </w:rPr>
              <w:t>3.2</w:t>
            </w:r>
          </w:p>
        </w:tc>
        <w:tc>
          <w:tcPr>
            <w:tcW w:w="1062" w:type="dxa"/>
            <w:tcBorders>
              <w:top w:val="nil"/>
              <w:bottom w:val="nil"/>
            </w:tcBorders>
            <w:vAlign w:val="center"/>
          </w:tcPr>
          <w:p w14:paraId="5E1D23B2" w14:textId="11C4C5A4"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27.8</w:t>
            </w:r>
          </w:p>
        </w:tc>
        <w:tc>
          <w:tcPr>
            <w:tcW w:w="1170" w:type="dxa"/>
            <w:tcBorders>
              <w:top w:val="nil"/>
              <w:bottom w:val="nil"/>
            </w:tcBorders>
            <w:vAlign w:val="center"/>
          </w:tcPr>
          <w:p w14:paraId="1EEF55A2" w14:textId="5524D465"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33.8</w:t>
            </w:r>
          </w:p>
        </w:tc>
      </w:tr>
      <w:tr w:rsidR="00D80247" w:rsidRPr="004866E0" w14:paraId="2CA7222E" w14:textId="77777777" w:rsidTr="007C3579">
        <w:trPr>
          <w:trHeight w:val="264"/>
          <w:jc w:val="center"/>
        </w:trPr>
        <w:tc>
          <w:tcPr>
            <w:cnfStyle w:val="001000000000" w:firstRow="0" w:lastRow="0" w:firstColumn="1" w:lastColumn="0" w:oddVBand="0" w:evenVBand="0" w:oddHBand="0" w:evenHBand="0" w:firstRowFirstColumn="0" w:firstRowLastColumn="0" w:lastRowFirstColumn="0" w:lastRowLastColumn="0"/>
            <w:tcW w:w="1647" w:type="dxa"/>
            <w:tcBorders>
              <w:top w:val="nil"/>
              <w:bottom w:val="nil"/>
            </w:tcBorders>
            <w:vAlign w:val="center"/>
          </w:tcPr>
          <w:p w14:paraId="5CE444F3" w14:textId="62CFF27E" w:rsidR="00D80247" w:rsidRPr="004866E0" w:rsidRDefault="00D80247" w:rsidP="00D80247">
            <w:pPr>
              <w:ind w:firstLine="420"/>
              <w:rPr>
                <w:rFonts w:ascii="Times New Roman" w:eastAsiaTheme="minorEastAsia" w:hAnsi="Times New Roman"/>
              </w:rPr>
            </w:pPr>
            <w:r>
              <w:rPr>
                <w:rFonts w:ascii="Times New Roman" w:eastAsiaTheme="minorEastAsia" w:hAnsi="Times New Roman"/>
              </w:rPr>
              <w:t>DCH</w:t>
            </w:r>
          </w:p>
        </w:tc>
        <w:tc>
          <w:tcPr>
            <w:tcW w:w="1019" w:type="dxa"/>
            <w:tcBorders>
              <w:top w:val="nil"/>
              <w:bottom w:val="nil"/>
            </w:tcBorders>
            <w:vAlign w:val="center"/>
          </w:tcPr>
          <w:p w14:paraId="3C361869" w14:textId="07DCD37A"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D80247">
              <w:rPr>
                <w:rFonts w:ascii="Times New Roman" w:eastAsiaTheme="minorEastAsia" w:hAnsi="Times New Roman" w:hint="eastAsia"/>
              </w:rPr>
              <w:t>1</w:t>
            </w:r>
            <w:r w:rsidRPr="00D80247">
              <w:rPr>
                <w:rFonts w:ascii="Times New Roman" w:eastAsiaTheme="minorEastAsia" w:hAnsi="Times New Roman"/>
              </w:rPr>
              <w:t>6.7</w:t>
            </w:r>
          </w:p>
        </w:tc>
        <w:tc>
          <w:tcPr>
            <w:tcW w:w="1124" w:type="dxa"/>
            <w:tcBorders>
              <w:top w:val="nil"/>
              <w:bottom w:val="nil"/>
            </w:tcBorders>
            <w:vAlign w:val="center"/>
          </w:tcPr>
          <w:p w14:paraId="025350D6" w14:textId="64B28C01"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3.9</w:t>
            </w:r>
          </w:p>
        </w:tc>
        <w:tc>
          <w:tcPr>
            <w:tcW w:w="1310" w:type="dxa"/>
            <w:tcBorders>
              <w:top w:val="nil"/>
              <w:bottom w:val="nil"/>
            </w:tcBorders>
            <w:vAlign w:val="center"/>
          </w:tcPr>
          <w:p w14:paraId="5150C94E" w14:textId="448B5886"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9.8</w:t>
            </w:r>
          </w:p>
        </w:tc>
        <w:tc>
          <w:tcPr>
            <w:tcW w:w="1072" w:type="dxa"/>
            <w:tcBorders>
              <w:top w:val="nil"/>
              <w:bottom w:val="nil"/>
            </w:tcBorders>
            <w:vAlign w:val="center"/>
          </w:tcPr>
          <w:p w14:paraId="23478B95" w14:textId="19C7E521"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D80247">
              <w:rPr>
                <w:rFonts w:ascii="Times New Roman" w:eastAsiaTheme="minorEastAsia" w:hAnsi="Times New Roman" w:hint="eastAsia"/>
              </w:rPr>
              <w:t>1</w:t>
            </w:r>
            <w:r>
              <w:rPr>
                <w:rFonts w:ascii="Times New Roman" w:eastAsiaTheme="minorEastAsia" w:hAnsi="Times New Roman"/>
              </w:rPr>
              <w:t>4</w:t>
            </w:r>
            <w:r w:rsidRPr="00D80247">
              <w:rPr>
                <w:rFonts w:ascii="Times New Roman" w:eastAsiaTheme="minorEastAsia" w:hAnsi="Times New Roman"/>
              </w:rPr>
              <w:t>.</w:t>
            </w:r>
            <w:r>
              <w:rPr>
                <w:rFonts w:ascii="Times New Roman" w:eastAsiaTheme="minorEastAsia" w:hAnsi="Times New Roman"/>
              </w:rPr>
              <w:t>9</w:t>
            </w:r>
          </w:p>
        </w:tc>
        <w:tc>
          <w:tcPr>
            <w:tcW w:w="1062" w:type="dxa"/>
            <w:tcBorders>
              <w:top w:val="nil"/>
              <w:bottom w:val="nil"/>
            </w:tcBorders>
            <w:vAlign w:val="center"/>
          </w:tcPr>
          <w:p w14:paraId="0AC2A03C" w14:textId="0DD5BF24"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29.8</w:t>
            </w:r>
          </w:p>
        </w:tc>
        <w:tc>
          <w:tcPr>
            <w:tcW w:w="1170" w:type="dxa"/>
            <w:tcBorders>
              <w:top w:val="nil"/>
              <w:bottom w:val="nil"/>
            </w:tcBorders>
            <w:vAlign w:val="center"/>
          </w:tcPr>
          <w:p w14:paraId="6789CDC0" w14:textId="39006BC4"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4.9</w:t>
            </w:r>
          </w:p>
        </w:tc>
      </w:tr>
      <w:tr w:rsidR="00D80247" w:rsidRPr="004866E0" w14:paraId="03D28984" w14:textId="77777777" w:rsidTr="007C3579">
        <w:trPr>
          <w:trHeight w:val="264"/>
          <w:jc w:val="center"/>
        </w:trPr>
        <w:tc>
          <w:tcPr>
            <w:cnfStyle w:val="001000000000" w:firstRow="0" w:lastRow="0" w:firstColumn="1" w:lastColumn="0" w:oddVBand="0" w:evenVBand="0" w:oddHBand="0" w:evenHBand="0" w:firstRowFirstColumn="0" w:firstRowLastColumn="0" w:lastRowFirstColumn="0" w:lastRowLastColumn="0"/>
            <w:tcW w:w="1647" w:type="dxa"/>
            <w:tcBorders>
              <w:top w:val="nil"/>
              <w:bottom w:val="single" w:sz="18" w:space="0" w:color="auto"/>
            </w:tcBorders>
            <w:vAlign w:val="center"/>
          </w:tcPr>
          <w:p w14:paraId="545689F7" w14:textId="77777777" w:rsidR="00D80247" w:rsidRDefault="00D80247" w:rsidP="00D80247">
            <w:pPr>
              <w:ind w:firstLineChars="250" w:firstLine="500"/>
              <w:rPr>
                <w:rFonts w:ascii="Times New Roman" w:eastAsiaTheme="minorEastAsia" w:hAnsi="Times New Roman"/>
                <w:b w:val="0"/>
                <w:bCs w:val="0"/>
              </w:rPr>
            </w:pPr>
            <w:r>
              <w:rPr>
                <w:rFonts w:ascii="Times New Roman" w:eastAsiaTheme="minorEastAsia" w:hAnsi="Times New Roman"/>
              </w:rPr>
              <w:t>CVH</w:t>
            </w:r>
          </w:p>
          <w:p w14:paraId="16F7AA5D" w14:textId="77777777" w:rsidR="00D80247" w:rsidRDefault="00D80247" w:rsidP="00D80247">
            <w:pPr>
              <w:ind w:firstLine="420"/>
              <w:rPr>
                <w:rFonts w:ascii="Times New Roman" w:eastAsiaTheme="minorEastAsia" w:hAnsi="Times New Roman"/>
                <w:b w:val="0"/>
                <w:bCs w:val="0"/>
              </w:rPr>
            </w:pPr>
            <w:r>
              <w:rPr>
                <w:rFonts w:ascii="Times New Roman" w:eastAsiaTheme="minorEastAsia" w:hAnsi="Times New Roman" w:hint="eastAsia"/>
              </w:rPr>
              <w:t>L</w:t>
            </w:r>
            <w:r>
              <w:rPr>
                <w:rFonts w:ascii="Times New Roman" w:eastAsiaTheme="minorEastAsia" w:hAnsi="Times New Roman"/>
              </w:rPr>
              <w:t>SSH</w:t>
            </w:r>
          </w:p>
          <w:p w14:paraId="364F7F43" w14:textId="77777777" w:rsidR="00D80247" w:rsidRDefault="00D80247" w:rsidP="00D80247">
            <w:pPr>
              <w:ind w:firstLine="420"/>
              <w:rPr>
                <w:rFonts w:ascii="Times New Roman" w:eastAsiaTheme="minorEastAsia" w:hAnsi="Times New Roman"/>
                <w:b w:val="0"/>
                <w:bCs w:val="0"/>
              </w:rPr>
            </w:pPr>
            <w:r>
              <w:rPr>
                <w:rFonts w:ascii="Times New Roman" w:eastAsiaTheme="minorEastAsia" w:hAnsi="Times New Roman" w:hint="eastAsia"/>
              </w:rPr>
              <w:t>C</w:t>
            </w:r>
            <w:r>
              <w:rPr>
                <w:rFonts w:ascii="Times New Roman" w:eastAsiaTheme="minorEastAsia" w:hAnsi="Times New Roman"/>
              </w:rPr>
              <w:t>MFH</w:t>
            </w:r>
          </w:p>
          <w:p w14:paraId="22D20023" w14:textId="77777777" w:rsidR="00D80247" w:rsidRDefault="00D80247" w:rsidP="00D80247">
            <w:pPr>
              <w:ind w:left="300" w:hangingChars="150" w:hanging="300"/>
              <w:jc w:val="center"/>
              <w:rPr>
                <w:rFonts w:ascii="Times New Roman" w:eastAsiaTheme="minorEastAsia" w:hAnsi="Times New Roman"/>
                <w:b w:val="0"/>
                <w:bCs w:val="0"/>
              </w:rPr>
            </w:pPr>
            <w:r>
              <w:rPr>
                <w:rFonts w:ascii="Times New Roman" w:eastAsiaTheme="minorEastAsia" w:hAnsi="Times New Roman" w:hint="eastAsia"/>
              </w:rPr>
              <w:t>F</w:t>
            </w:r>
            <w:r>
              <w:rPr>
                <w:rFonts w:ascii="Times New Roman" w:eastAsiaTheme="minorEastAsia" w:hAnsi="Times New Roman"/>
              </w:rPr>
              <w:t>SH</w:t>
            </w:r>
          </w:p>
          <w:p w14:paraId="22D719FA" w14:textId="6D5C0D89" w:rsidR="00D80247" w:rsidRPr="004866E0" w:rsidRDefault="00D80247" w:rsidP="00D80247">
            <w:pPr>
              <w:ind w:firstLine="420"/>
              <w:rPr>
                <w:rFonts w:ascii="Times New Roman" w:eastAsiaTheme="minorEastAsia" w:hAnsi="Times New Roman"/>
              </w:rPr>
            </w:pPr>
            <w:r>
              <w:rPr>
                <w:rFonts w:ascii="Times New Roman" w:eastAsiaTheme="minorEastAsia" w:hAnsi="Times New Roman"/>
              </w:rPr>
              <w:t>DHCM</w:t>
            </w:r>
          </w:p>
        </w:tc>
        <w:tc>
          <w:tcPr>
            <w:tcW w:w="1019" w:type="dxa"/>
            <w:tcBorders>
              <w:top w:val="nil"/>
              <w:bottom w:val="single" w:sz="18" w:space="0" w:color="auto"/>
            </w:tcBorders>
            <w:vAlign w:val="center"/>
          </w:tcPr>
          <w:p w14:paraId="3021FA6C" w14:textId="3C86EAFA"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1</w:t>
            </w:r>
            <w:r>
              <w:rPr>
                <w:rFonts w:ascii="Times New Roman" w:eastAsiaTheme="minorEastAsia" w:hAnsi="Times New Roman"/>
              </w:rPr>
              <w:t>7.9</w:t>
            </w:r>
          </w:p>
          <w:p w14:paraId="73AF0C23" w14:textId="5EBA1F39"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1</w:t>
            </w:r>
            <w:r>
              <w:rPr>
                <w:rFonts w:ascii="Times New Roman" w:eastAsiaTheme="minorEastAsia" w:hAnsi="Times New Roman"/>
              </w:rPr>
              <w:t>0.2</w:t>
            </w:r>
          </w:p>
          <w:p w14:paraId="2590EEDC" w14:textId="5D35A23E"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1</w:t>
            </w:r>
            <w:r>
              <w:rPr>
                <w:rFonts w:ascii="Times New Roman" w:eastAsiaTheme="minorEastAsia" w:hAnsi="Times New Roman"/>
              </w:rPr>
              <w:t>3.2</w:t>
            </w:r>
          </w:p>
          <w:p w14:paraId="5400476E" w14:textId="7AAC35C6"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1</w:t>
            </w:r>
            <w:r>
              <w:rPr>
                <w:rFonts w:ascii="Times New Roman" w:eastAsiaTheme="minorEastAsia" w:hAnsi="Times New Roman"/>
              </w:rPr>
              <w:t>4.9</w:t>
            </w:r>
          </w:p>
          <w:p w14:paraId="310C4870" w14:textId="7CC66414"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D80247">
              <w:rPr>
                <w:rFonts w:ascii="Times New Roman" w:eastAsiaTheme="minorEastAsia" w:hAnsi="Times New Roman" w:hint="eastAsia"/>
                <w:b/>
                <w:bCs/>
              </w:rPr>
              <w:t>2</w:t>
            </w:r>
            <w:r w:rsidRPr="00D80247">
              <w:rPr>
                <w:rFonts w:ascii="Times New Roman" w:eastAsiaTheme="minorEastAsia" w:hAnsi="Times New Roman"/>
                <w:b/>
                <w:bCs/>
              </w:rPr>
              <w:t>3.8</w:t>
            </w:r>
          </w:p>
        </w:tc>
        <w:tc>
          <w:tcPr>
            <w:tcW w:w="1124" w:type="dxa"/>
            <w:tcBorders>
              <w:top w:val="nil"/>
              <w:bottom w:val="single" w:sz="18" w:space="0" w:color="auto"/>
            </w:tcBorders>
            <w:vAlign w:val="center"/>
          </w:tcPr>
          <w:p w14:paraId="03F592C6" w14:textId="01EE3714"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9.1</w:t>
            </w:r>
          </w:p>
          <w:p w14:paraId="7F0C7431" w14:textId="02A589CF"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2</w:t>
            </w:r>
            <w:r>
              <w:rPr>
                <w:rFonts w:ascii="Times New Roman" w:eastAsiaTheme="minorEastAsia" w:hAnsi="Times New Roman"/>
              </w:rPr>
              <w:t>1.3</w:t>
            </w:r>
          </w:p>
          <w:p w14:paraId="1BD279D5" w14:textId="377F5280"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2</w:t>
            </w:r>
            <w:r>
              <w:rPr>
                <w:rFonts w:ascii="Times New Roman" w:eastAsiaTheme="minorEastAsia" w:hAnsi="Times New Roman"/>
              </w:rPr>
              <w:t>7.3</w:t>
            </w:r>
          </w:p>
          <w:p w14:paraId="7498A7EF" w14:textId="4B3DD1E6"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2</w:t>
            </w:r>
            <w:r>
              <w:rPr>
                <w:rFonts w:ascii="Times New Roman" w:eastAsiaTheme="minorEastAsia" w:hAnsi="Times New Roman"/>
              </w:rPr>
              <w:t>8.8</w:t>
            </w:r>
          </w:p>
          <w:p w14:paraId="3F43C881" w14:textId="6F5A4F23"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Pr>
                <w:rFonts w:ascii="Times New Roman" w:eastAsiaTheme="minorEastAsia" w:hAnsi="Times New Roman" w:hint="eastAsia"/>
                <w:b/>
                <w:bCs/>
              </w:rPr>
              <w:t>4</w:t>
            </w:r>
            <w:r>
              <w:rPr>
                <w:rFonts w:ascii="Times New Roman" w:eastAsiaTheme="minorEastAsia" w:hAnsi="Times New Roman"/>
                <w:b/>
                <w:bCs/>
              </w:rPr>
              <w:t>8.1</w:t>
            </w:r>
          </w:p>
        </w:tc>
        <w:tc>
          <w:tcPr>
            <w:tcW w:w="1310" w:type="dxa"/>
            <w:tcBorders>
              <w:top w:val="nil"/>
              <w:bottom w:val="single" w:sz="18" w:space="0" w:color="auto"/>
            </w:tcBorders>
            <w:vAlign w:val="center"/>
          </w:tcPr>
          <w:p w14:paraId="34077FC3" w14:textId="3181C4E1" w:rsidR="00D80247" w:rsidRP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D80247">
              <w:rPr>
                <w:rFonts w:ascii="Times New Roman" w:eastAsiaTheme="minorEastAsia" w:hAnsi="Times New Roman" w:hint="eastAsia"/>
              </w:rPr>
              <w:t>4</w:t>
            </w:r>
            <w:r w:rsidRPr="00D80247">
              <w:rPr>
                <w:rFonts w:ascii="Times New Roman" w:eastAsiaTheme="minorEastAsia" w:hAnsi="Times New Roman"/>
              </w:rPr>
              <w:t>4.3</w:t>
            </w:r>
          </w:p>
          <w:p w14:paraId="5CBE1A80" w14:textId="1EBBC976" w:rsidR="00D80247" w:rsidRP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D80247">
              <w:rPr>
                <w:rFonts w:ascii="Times New Roman" w:eastAsiaTheme="minorEastAsia" w:hAnsi="Times New Roman" w:hint="eastAsia"/>
              </w:rPr>
              <w:t>3</w:t>
            </w:r>
            <w:r w:rsidRPr="00D80247">
              <w:rPr>
                <w:rFonts w:ascii="Times New Roman" w:eastAsiaTheme="minorEastAsia" w:hAnsi="Times New Roman"/>
              </w:rPr>
              <w:t>2.1</w:t>
            </w:r>
          </w:p>
          <w:p w14:paraId="4A74C9D7" w14:textId="7963B332" w:rsidR="00D80247" w:rsidRP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D80247">
              <w:rPr>
                <w:rFonts w:ascii="Times New Roman" w:eastAsiaTheme="minorEastAsia" w:hAnsi="Times New Roman" w:hint="eastAsia"/>
              </w:rPr>
              <w:t>3</w:t>
            </w:r>
            <w:r w:rsidRPr="00D80247">
              <w:rPr>
                <w:rFonts w:ascii="Times New Roman" w:eastAsiaTheme="minorEastAsia" w:hAnsi="Times New Roman"/>
              </w:rPr>
              <w:t>6.9</w:t>
            </w:r>
          </w:p>
          <w:p w14:paraId="535D6EDB" w14:textId="20F5D10D" w:rsidR="00D80247" w:rsidRP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D80247">
              <w:rPr>
                <w:rFonts w:ascii="Times New Roman" w:eastAsiaTheme="minorEastAsia" w:hAnsi="Times New Roman" w:hint="eastAsia"/>
              </w:rPr>
              <w:t>3</w:t>
            </w:r>
            <w:r w:rsidRPr="00D80247">
              <w:rPr>
                <w:rFonts w:ascii="Times New Roman" w:eastAsiaTheme="minorEastAsia" w:hAnsi="Times New Roman"/>
              </w:rPr>
              <w:t>5.7</w:t>
            </w:r>
          </w:p>
          <w:p w14:paraId="266FD235" w14:textId="5ACAC140"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Pr>
                <w:rFonts w:ascii="Times New Roman" w:eastAsiaTheme="minorEastAsia" w:hAnsi="Times New Roman" w:hint="eastAsia"/>
                <w:b/>
                <w:bCs/>
              </w:rPr>
              <w:t>6</w:t>
            </w:r>
            <w:r>
              <w:rPr>
                <w:rFonts w:ascii="Times New Roman" w:eastAsiaTheme="minorEastAsia" w:hAnsi="Times New Roman"/>
                <w:b/>
                <w:bCs/>
              </w:rPr>
              <w:t>2.8</w:t>
            </w:r>
          </w:p>
        </w:tc>
        <w:tc>
          <w:tcPr>
            <w:tcW w:w="1072" w:type="dxa"/>
            <w:tcBorders>
              <w:top w:val="nil"/>
              <w:bottom w:val="single" w:sz="18" w:space="0" w:color="auto"/>
            </w:tcBorders>
            <w:vAlign w:val="center"/>
          </w:tcPr>
          <w:p w14:paraId="4A7112B1" w14:textId="4B53EC1C"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1</w:t>
            </w:r>
            <w:r>
              <w:rPr>
                <w:rFonts w:ascii="Times New Roman" w:eastAsiaTheme="minorEastAsia" w:hAnsi="Times New Roman"/>
              </w:rPr>
              <w:t>6.1</w:t>
            </w:r>
          </w:p>
          <w:p w14:paraId="6EE6E8A4" w14:textId="626E7112"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8.6</w:t>
            </w:r>
          </w:p>
          <w:p w14:paraId="2B77BB57" w14:textId="1DE7F494"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9.7</w:t>
            </w:r>
          </w:p>
          <w:p w14:paraId="2B5AB17A" w14:textId="75C8633C"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11.2</w:t>
            </w:r>
          </w:p>
          <w:p w14:paraId="2AE010D3" w14:textId="32F48516"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sidRPr="00D80247">
              <w:rPr>
                <w:rFonts w:ascii="Times New Roman" w:eastAsiaTheme="minorEastAsia" w:hAnsi="Times New Roman" w:hint="eastAsia"/>
                <w:b/>
                <w:bCs/>
              </w:rPr>
              <w:t>2</w:t>
            </w:r>
            <w:r>
              <w:rPr>
                <w:rFonts w:ascii="Times New Roman" w:eastAsiaTheme="minorEastAsia" w:hAnsi="Times New Roman"/>
                <w:b/>
                <w:bCs/>
              </w:rPr>
              <w:t>0</w:t>
            </w:r>
            <w:r w:rsidRPr="00D80247">
              <w:rPr>
                <w:rFonts w:ascii="Times New Roman" w:eastAsiaTheme="minorEastAsia" w:hAnsi="Times New Roman"/>
                <w:b/>
                <w:bCs/>
              </w:rPr>
              <w:t>.</w:t>
            </w:r>
            <w:r>
              <w:rPr>
                <w:rFonts w:ascii="Times New Roman" w:eastAsiaTheme="minorEastAsia" w:hAnsi="Times New Roman"/>
                <w:b/>
                <w:bCs/>
              </w:rPr>
              <w:t>6</w:t>
            </w:r>
          </w:p>
        </w:tc>
        <w:tc>
          <w:tcPr>
            <w:tcW w:w="1062" w:type="dxa"/>
            <w:tcBorders>
              <w:top w:val="nil"/>
              <w:bottom w:val="single" w:sz="18" w:space="0" w:color="auto"/>
            </w:tcBorders>
            <w:vAlign w:val="center"/>
          </w:tcPr>
          <w:p w14:paraId="44288E9C" w14:textId="1D57E84E"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3</w:t>
            </w:r>
            <w:r>
              <w:rPr>
                <w:rFonts w:ascii="Times New Roman" w:eastAsiaTheme="minorEastAsia" w:hAnsi="Times New Roman"/>
              </w:rPr>
              <w:t>2.6</w:t>
            </w:r>
          </w:p>
          <w:p w14:paraId="62F3D169" w14:textId="22D912DE"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17.7</w:t>
            </w:r>
          </w:p>
          <w:p w14:paraId="3EB581B6" w14:textId="5E784751"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2</w:t>
            </w:r>
            <w:r>
              <w:rPr>
                <w:rFonts w:ascii="Times New Roman" w:eastAsiaTheme="minorEastAsia" w:hAnsi="Times New Roman"/>
              </w:rPr>
              <w:t>5.3</w:t>
            </w:r>
          </w:p>
          <w:p w14:paraId="543DF16B" w14:textId="58199768" w:rsid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hint="eastAsia"/>
              </w:rPr>
              <w:t>2</w:t>
            </w:r>
            <w:r>
              <w:rPr>
                <w:rFonts w:ascii="Times New Roman" w:eastAsiaTheme="minorEastAsia" w:hAnsi="Times New Roman"/>
              </w:rPr>
              <w:t>1.3</w:t>
            </w:r>
          </w:p>
          <w:p w14:paraId="70F232C2" w14:textId="3B85F07B"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Pr>
                <w:rFonts w:ascii="Times New Roman" w:eastAsiaTheme="minorEastAsia" w:hAnsi="Times New Roman" w:hint="eastAsia"/>
                <w:b/>
                <w:bCs/>
              </w:rPr>
              <w:t>4</w:t>
            </w:r>
            <w:r>
              <w:rPr>
                <w:rFonts w:ascii="Times New Roman" w:eastAsiaTheme="minorEastAsia" w:hAnsi="Times New Roman"/>
                <w:b/>
                <w:bCs/>
              </w:rPr>
              <w:t>1.8</w:t>
            </w:r>
          </w:p>
        </w:tc>
        <w:tc>
          <w:tcPr>
            <w:tcW w:w="1170" w:type="dxa"/>
            <w:tcBorders>
              <w:top w:val="nil"/>
              <w:bottom w:val="single" w:sz="18" w:space="0" w:color="auto"/>
            </w:tcBorders>
            <w:vAlign w:val="center"/>
          </w:tcPr>
          <w:p w14:paraId="67095528" w14:textId="58B94506" w:rsidR="00D80247" w:rsidRP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39</w:t>
            </w:r>
            <w:r w:rsidRPr="00D80247">
              <w:rPr>
                <w:rFonts w:ascii="Times New Roman" w:eastAsiaTheme="minorEastAsia" w:hAnsi="Times New Roman"/>
              </w:rPr>
              <w:t>.</w:t>
            </w:r>
            <w:r>
              <w:rPr>
                <w:rFonts w:ascii="Times New Roman" w:eastAsiaTheme="minorEastAsia" w:hAnsi="Times New Roman"/>
              </w:rPr>
              <w:t>7</w:t>
            </w:r>
          </w:p>
          <w:p w14:paraId="6C14D70A" w14:textId="424F3930" w:rsidR="00D80247" w:rsidRP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27</w:t>
            </w:r>
            <w:r w:rsidRPr="00D80247">
              <w:rPr>
                <w:rFonts w:ascii="Times New Roman" w:eastAsiaTheme="minorEastAsia" w:hAnsi="Times New Roman"/>
              </w:rPr>
              <w:t>.</w:t>
            </w:r>
            <w:r>
              <w:rPr>
                <w:rFonts w:ascii="Times New Roman" w:eastAsiaTheme="minorEastAsia" w:hAnsi="Times New Roman"/>
              </w:rPr>
              <w:t>2</w:t>
            </w:r>
          </w:p>
          <w:p w14:paraId="768A8FF8" w14:textId="40D49D81" w:rsidR="00D80247" w:rsidRP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sidRPr="00D80247">
              <w:rPr>
                <w:rFonts w:ascii="Times New Roman" w:eastAsiaTheme="minorEastAsia" w:hAnsi="Times New Roman" w:hint="eastAsia"/>
              </w:rPr>
              <w:t>3</w:t>
            </w:r>
            <w:r>
              <w:rPr>
                <w:rFonts w:ascii="Times New Roman" w:eastAsiaTheme="minorEastAsia" w:hAnsi="Times New Roman"/>
              </w:rPr>
              <w:t>0</w:t>
            </w:r>
            <w:r w:rsidRPr="00D80247">
              <w:rPr>
                <w:rFonts w:ascii="Times New Roman" w:eastAsiaTheme="minorEastAsia" w:hAnsi="Times New Roman"/>
              </w:rPr>
              <w:t>.9</w:t>
            </w:r>
          </w:p>
          <w:p w14:paraId="3CC20851" w14:textId="39DCB66F" w:rsidR="00D80247" w:rsidRPr="00D80247"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rPr>
            </w:pPr>
            <w:r>
              <w:rPr>
                <w:rFonts w:ascii="Times New Roman" w:eastAsiaTheme="minorEastAsia" w:hAnsi="Times New Roman"/>
              </w:rPr>
              <w:t>29.</w:t>
            </w:r>
            <w:r w:rsidR="00E2683A">
              <w:rPr>
                <w:rFonts w:ascii="Times New Roman" w:eastAsiaTheme="minorEastAsia" w:hAnsi="Times New Roman"/>
              </w:rPr>
              <w:t>4</w:t>
            </w:r>
          </w:p>
          <w:p w14:paraId="169240F4" w14:textId="6E29EDA5" w:rsidR="00D80247" w:rsidRPr="004866E0" w:rsidRDefault="00D80247" w:rsidP="00D80247">
            <w:pPr>
              <w:ind w:firstLine="420"/>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b/>
                <w:bCs/>
              </w:rPr>
            </w:pPr>
            <w:r>
              <w:rPr>
                <w:rFonts w:ascii="Times New Roman" w:eastAsiaTheme="minorEastAsia" w:hAnsi="Times New Roman" w:hint="eastAsia"/>
                <w:b/>
                <w:bCs/>
              </w:rPr>
              <w:t>5</w:t>
            </w:r>
            <w:r>
              <w:rPr>
                <w:rFonts w:ascii="Times New Roman" w:eastAsiaTheme="minorEastAsia" w:hAnsi="Times New Roman"/>
                <w:b/>
                <w:bCs/>
              </w:rPr>
              <w:t>5.9</w:t>
            </w:r>
          </w:p>
        </w:tc>
      </w:tr>
    </w:tbl>
    <w:p w14:paraId="2E9E96DE" w14:textId="1491B809" w:rsidR="004866E0" w:rsidRDefault="00D80247" w:rsidP="00E54C90">
      <w:pPr>
        <w:ind w:firstLine="420"/>
        <w:rPr>
          <w:rFonts w:ascii="Times New Roman" w:eastAsiaTheme="minorEastAsia" w:hAnsi="Times New Roman" w:cs="Times New Roman"/>
        </w:rPr>
      </w:pPr>
      <w:r>
        <w:rPr>
          <w:rFonts w:ascii="Times New Roman" w:eastAsiaTheme="minorEastAsia" w:hAnsi="Times New Roman" w:cs="Times New Roman" w:hint="eastAsia"/>
        </w:rPr>
        <w:t xml:space="preserve"> </w:t>
      </w:r>
    </w:p>
    <w:p w14:paraId="137ABB63" w14:textId="77777777" w:rsidR="00CE4A30" w:rsidRDefault="00CE4A30" w:rsidP="00CE4A30">
      <w:pPr>
        <w:ind w:leftChars="50" w:left="210" w:hangingChars="50" w:hanging="105"/>
        <w:rPr>
          <w:rFonts w:ascii="Times New Roman" w:eastAsiaTheme="minorEastAsia" w:hAnsi="Times New Roman" w:cs="Times New Roman"/>
        </w:rPr>
      </w:pPr>
      <w:r>
        <w:rPr>
          <w:rFonts w:ascii="Times New Roman" w:eastAsiaTheme="minorEastAsia" w:hAnsi="Times New Roman" w:cs="Times New Roman"/>
          <w:noProof/>
        </w:rPr>
        <w:drawing>
          <wp:inline distT="0" distB="0" distL="0" distR="0" wp14:anchorId="2DF573A8" wp14:editId="395D18B6">
            <wp:extent cx="2664342" cy="1977656"/>
            <wp:effectExtent l="0" t="0" r="0" b="0"/>
            <wp:docPr id="144" name="图片 144"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图表&#10;&#10;描述已自动生成"/>
                    <pic:cNvPicPr/>
                  </pic:nvPicPr>
                  <pic:blipFill>
                    <a:blip r:embed="rId44">
                      <a:extLst>
                        <a:ext uri="{28A0092B-C50C-407E-A947-70E740481C1C}">
                          <a14:useLocalDpi xmlns:a14="http://schemas.microsoft.com/office/drawing/2010/main" val="0"/>
                        </a:ext>
                      </a:extLst>
                    </a:blip>
                    <a:stretch>
                      <a:fillRect/>
                    </a:stretch>
                  </pic:blipFill>
                  <pic:spPr>
                    <a:xfrm>
                      <a:off x="0" y="0"/>
                      <a:ext cx="2671349" cy="1982857"/>
                    </a:xfrm>
                    <a:prstGeom prst="rect">
                      <a:avLst/>
                    </a:prstGeom>
                  </pic:spPr>
                </pic:pic>
              </a:graphicData>
            </a:graphic>
          </wp:inline>
        </w:drawing>
      </w:r>
      <w:r>
        <w:rPr>
          <w:rFonts w:ascii="Times New Roman" w:eastAsiaTheme="minorEastAsia" w:hAnsi="Times New Roman" w:cs="Times New Roman"/>
          <w:noProof/>
        </w:rPr>
        <w:drawing>
          <wp:inline distT="0" distB="0" distL="0" distR="0" wp14:anchorId="225C0B84" wp14:editId="36BB56CA">
            <wp:extent cx="2721610" cy="1968632"/>
            <wp:effectExtent l="0" t="0" r="0" b="0"/>
            <wp:docPr id="146" name="图片 146"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descr="图表&#10;&#10;描述已自动生成"/>
                    <pic:cNvPicPr/>
                  </pic:nvPicPr>
                  <pic:blipFill>
                    <a:blip r:embed="rId45">
                      <a:extLst>
                        <a:ext uri="{28A0092B-C50C-407E-A947-70E740481C1C}">
                          <a14:useLocalDpi xmlns:a14="http://schemas.microsoft.com/office/drawing/2010/main" val="0"/>
                        </a:ext>
                      </a:extLst>
                    </a:blip>
                    <a:stretch>
                      <a:fillRect/>
                    </a:stretch>
                  </pic:blipFill>
                  <pic:spPr>
                    <a:xfrm>
                      <a:off x="0" y="0"/>
                      <a:ext cx="2745343" cy="1985799"/>
                    </a:xfrm>
                    <a:prstGeom prst="rect">
                      <a:avLst/>
                    </a:prstGeom>
                  </pic:spPr>
                </pic:pic>
              </a:graphicData>
            </a:graphic>
          </wp:inline>
        </w:drawing>
      </w:r>
      <w:r>
        <w:rPr>
          <w:rFonts w:ascii="Times New Roman" w:eastAsiaTheme="minorEastAsia" w:hAnsi="Times New Roman" w:cs="Times New Roman" w:hint="eastAsia"/>
        </w:rPr>
        <w:t xml:space="preserve"> </w:t>
      </w:r>
      <w:r>
        <w:rPr>
          <w:rFonts w:ascii="Times New Roman" w:eastAsiaTheme="minorEastAsia" w:hAnsi="Times New Roman" w:cs="Times New Roman"/>
        </w:rPr>
        <w:t xml:space="preserve">   </w:t>
      </w:r>
    </w:p>
    <w:p w14:paraId="207F6707" w14:textId="4DAFAB2D" w:rsidR="00CE4A30" w:rsidRPr="00CE4A30" w:rsidRDefault="00CE4A30" w:rsidP="00CE4A30">
      <w:pPr>
        <w:ind w:leftChars="100" w:left="210" w:firstLineChars="500" w:firstLine="1050"/>
        <w:rPr>
          <w:rFonts w:ascii="Times New Roman" w:eastAsiaTheme="minorEastAsia" w:hAnsi="Times New Roman" w:cs="Times New Roman"/>
        </w:rPr>
      </w:pPr>
      <w:r w:rsidRPr="00CE4A30">
        <w:rPr>
          <w:rFonts w:ascii="Times New Roman" w:eastAsiaTheme="minorEastAsia" w:hAnsi="Times New Roman" w:cs="Times New Roman"/>
        </w:rPr>
        <w:t>(a) Trajectory to Text</w:t>
      </w:r>
      <w:r>
        <w:rPr>
          <w:rFonts w:ascii="Times New Roman" w:eastAsiaTheme="minorEastAsia" w:hAnsi="Times New Roman" w:cs="Times New Roman"/>
        </w:rPr>
        <w:t xml:space="preserve">                                               </w:t>
      </w:r>
      <w:r w:rsidR="007E036B">
        <w:rPr>
          <w:rFonts w:ascii="Times New Roman" w:eastAsiaTheme="minorEastAsia" w:hAnsi="Times New Roman" w:cs="Times New Roman"/>
        </w:rPr>
        <w:t xml:space="preserve">  (</w:t>
      </w:r>
      <w:r>
        <w:rPr>
          <w:rFonts w:ascii="Times New Roman" w:eastAsiaTheme="minorEastAsia" w:hAnsi="Times New Roman" w:cs="Times New Roman"/>
        </w:rPr>
        <w:t>b</w:t>
      </w:r>
      <w:r w:rsidRPr="00CE4A30">
        <w:rPr>
          <w:rFonts w:ascii="Times New Roman" w:eastAsiaTheme="minorEastAsia" w:hAnsi="Times New Roman" w:cs="Times New Roman"/>
        </w:rPr>
        <w:t>) Text</w:t>
      </w:r>
      <w:r>
        <w:rPr>
          <w:rFonts w:ascii="Times New Roman" w:eastAsiaTheme="minorEastAsia" w:hAnsi="Times New Roman" w:cs="Times New Roman"/>
        </w:rPr>
        <w:t xml:space="preserve"> to </w:t>
      </w:r>
      <w:r w:rsidRPr="00CE4A30">
        <w:rPr>
          <w:rFonts w:ascii="Times New Roman" w:eastAsiaTheme="minorEastAsia" w:hAnsi="Times New Roman" w:cs="Times New Roman"/>
        </w:rPr>
        <w:t xml:space="preserve">Trajectory </w:t>
      </w:r>
    </w:p>
    <w:p w14:paraId="097AD7D2" w14:textId="69FD8212" w:rsidR="00CE4A30" w:rsidRPr="003021D5" w:rsidRDefault="00CE4A30" w:rsidP="00CE4A30">
      <w:pPr>
        <w:ind w:firstLine="420"/>
        <w:jc w:val="center"/>
        <w:rPr>
          <w:rFonts w:ascii="Times New Roman" w:eastAsiaTheme="minorEastAsia" w:hAnsi="Times New Roman" w:cs="Times New Roman"/>
          <w:b/>
          <w:bCs/>
        </w:rPr>
      </w:pPr>
      <w:r w:rsidRPr="003021D5">
        <w:rPr>
          <w:rFonts w:ascii="Times New Roman" w:eastAsiaTheme="minorEastAsia" w:hAnsi="Times New Roman" w:cs="Times New Roman" w:hint="eastAsia"/>
          <w:b/>
          <w:bCs/>
        </w:rPr>
        <w:t>F</w:t>
      </w:r>
      <w:r w:rsidRPr="003021D5">
        <w:rPr>
          <w:rFonts w:ascii="Times New Roman" w:eastAsiaTheme="minorEastAsia" w:hAnsi="Times New Roman" w:cs="Times New Roman"/>
          <w:b/>
          <w:bCs/>
        </w:rPr>
        <w:t xml:space="preserve">igure </w:t>
      </w:r>
      <w:r>
        <w:rPr>
          <w:rFonts w:ascii="Times New Roman" w:eastAsiaTheme="minorEastAsia" w:hAnsi="Times New Roman" w:cs="Times New Roman"/>
          <w:b/>
          <w:bCs/>
        </w:rPr>
        <w:t>5</w:t>
      </w:r>
      <w:r w:rsidRPr="003021D5">
        <w:rPr>
          <w:rFonts w:ascii="Times New Roman" w:eastAsiaTheme="minorEastAsia" w:hAnsi="Times New Roman" w:cs="Times New Roman"/>
          <w:b/>
          <w:bCs/>
        </w:rPr>
        <w:t xml:space="preserve">: </w:t>
      </w:r>
      <w:r w:rsidRPr="00CE4A30">
        <w:rPr>
          <w:rFonts w:ascii="Times New Roman" w:eastAsiaTheme="minorEastAsia" w:hAnsi="Times New Roman" w:cs="Times New Roman"/>
          <w:b/>
          <w:bCs/>
        </w:rPr>
        <w:t>The precision-recall curves</w:t>
      </w:r>
      <w:r>
        <w:rPr>
          <w:rFonts w:ascii="Times New Roman" w:eastAsiaTheme="minorEastAsia" w:hAnsi="Times New Roman" w:cs="Times New Roman"/>
          <w:b/>
          <w:bCs/>
        </w:rPr>
        <w:t xml:space="preserve"> (</w:t>
      </w:r>
      <w:r w:rsidRPr="00CE4A30">
        <w:rPr>
          <w:rFonts w:ascii="Times New Roman" w:eastAsiaTheme="minorEastAsia" w:hAnsi="Times New Roman" w:cs="Times New Roman"/>
          <w:b/>
          <w:bCs/>
        </w:rPr>
        <w:t>code length is 128</w:t>
      </w:r>
      <w:r>
        <w:rPr>
          <w:rFonts w:ascii="Times New Roman" w:eastAsiaTheme="minorEastAsia" w:hAnsi="Times New Roman" w:cs="Times New Roman"/>
          <w:b/>
          <w:bCs/>
        </w:rPr>
        <w:t>)</w:t>
      </w:r>
    </w:p>
    <w:p w14:paraId="43266256" w14:textId="77777777" w:rsidR="004A592D" w:rsidRPr="004A592D" w:rsidRDefault="004A592D" w:rsidP="004A592D">
      <w:pPr>
        <w:ind w:firstLine="420"/>
        <w:rPr>
          <w:rFonts w:ascii="Times New Roman" w:eastAsiaTheme="minorEastAsia" w:hAnsi="Times New Roman" w:cs="Times New Roman"/>
        </w:rPr>
      </w:pPr>
      <w:r w:rsidRPr="004A592D">
        <w:rPr>
          <w:rFonts w:ascii="Times New Roman" w:eastAsiaTheme="minorEastAsia" w:hAnsi="Times New Roman" w:cs="Times New Roman"/>
        </w:rPr>
        <w:t xml:space="preserve">As shown in Table 5-1, the results of the DHCM model and other comparison models on the MAP indicator show that the performance of the DHCM model is better than other comparison models. From the </w:t>
      </w:r>
      <w:r w:rsidRPr="004A592D">
        <w:rPr>
          <w:rFonts w:ascii="Times New Roman" w:eastAsiaTheme="minorEastAsia" w:hAnsi="Times New Roman" w:cs="Times New Roman"/>
        </w:rPr>
        <w:lastRenderedPageBreak/>
        <w:t>perspective of the influence of the generated hash code length on the model, the hash The length of the code is not the longer the better the performance. Sometimes the model uses a longer hash code, but the performance will decrease instead.</w:t>
      </w:r>
    </w:p>
    <w:p w14:paraId="329743C0" w14:textId="4AEC28B8" w:rsidR="004A592D" w:rsidRDefault="004A592D" w:rsidP="004A592D">
      <w:pPr>
        <w:ind w:firstLine="420"/>
        <w:rPr>
          <w:rFonts w:ascii="Times New Roman" w:eastAsiaTheme="minorEastAsia" w:hAnsi="Times New Roman" w:cs="Times New Roman"/>
        </w:rPr>
      </w:pPr>
      <w:r w:rsidRPr="004A592D">
        <w:rPr>
          <w:rFonts w:ascii="Times New Roman" w:eastAsiaTheme="minorEastAsia" w:hAnsi="Times New Roman" w:cs="Times New Roman"/>
        </w:rPr>
        <w:t>As can be seen from Table 5-2, the model proposed in this chapter has a higher recall rate of the number of correct samples in the first k query items than other models in terms of the Recall@k indicator. This shows that our model has better retrieval performance.</w:t>
      </w:r>
    </w:p>
    <w:p w14:paraId="3001B160" w14:textId="4B52DFD9" w:rsidR="00E54C90" w:rsidRPr="00733FE2" w:rsidRDefault="007D0D95" w:rsidP="00FF74F7">
      <w:pPr>
        <w:ind w:firstLine="420"/>
        <w:rPr>
          <w:rFonts w:ascii="Times New Roman" w:eastAsiaTheme="minorEastAsia" w:hAnsi="Times New Roman" w:cs="Times New Roman"/>
        </w:rPr>
      </w:pPr>
      <w:r w:rsidRPr="007D0D95">
        <w:rPr>
          <w:rFonts w:ascii="Times New Roman" w:eastAsiaTheme="minorEastAsia" w:hAnsi="Times New Roman" w:cs="Times New Roman"/>
        </w:rPr>
        <w:t>Our model demonstrates superior results in cross-modal retrieval and outperforms various baseline models, both supervised and unsupervised. Currently, most models use LSTM encoder models and memory bank training methods that use contrastive learning. Compared with our models using transformers and incremental coding, the advantages are more obvious.</w:t>
      </w:r>
      <w:r>
        <w:rPr>
          <w:rFonts w:ascii="Times New Roman" w:eastAsiaTheme="minorEastAsia" w:hAnsi="Times New Roman" w:cs="Times New Roman" w:hint="eastAsia"/>
        </w:rPr>
        <w:t xml:space="preserve"> </w:t>
      </w:r>
      <w:r w:rsidRPr="007D0D95">
        <w:rPr>
          <w:rFonts w:ascii="Times New Roman" w:eastAsiaTheme="minorEastAsia" w:hAnsi="Times New Roman" w:cs="Times New Roman"/>
        </w:rPr>
        <w:t>First, correct data preprocessing lays a solid foundation for subsequent model training, making trajectories and text data closer and semantically richer. Compared with traditional LSTM, Transformer can capture longer-distance dependencies, and its self-attention mechanism enables it to better capture cross-modal correlations. At the same time, the traditional memory bank training method has limitations in scalability and dynamic environments. Incremental encoders not only provide greater scalability, but also ensure stable updates under changing circumstances.</w:t>
      </w:r>
      <w:r>
        <w:rPr>
          <w:rFonts w:ascii="Times New Roman" w:eastAsiaTheme="minorEastAsia" w:hAnsi="Times New Roman" w:cs="Times New Roman" w:hint="eastAsia"/>
        </w:rPr>
        <w:t xml:space="preserve"> </w:t>
      </w:r>
      <w:r w:rsidRPr="007D0D95">
        <w:rPr>
          <w:rFonts w:ascii="Times New Roman" w:eastAsiaTheme="minorEastAsia" w:hAnsi="Times New Roman" w:cs="Times New Roman"/>
        </w:rPr>
        <w:t>Although our model has achieved good results, there are still several directions that can be further studied and improved. In order to make the model more robust, data enhancement technology can be further studied to provide more training samples. Avoid overfitting. You can also try to use a pre-trained Transformer model for fine-tuning, which may make the model converge faster and improve accuracy.</w:t>
      </w:r>
    </w:p>
    <w:p w14:paraId="468F3D6F" w14:textId="19CC2C81" w:rsidR="00AA14EA" w:rsidRDefault="00AA14EA" w:rsidP="00AA14EA">
      <w:pPr>
        <w:pStyle w:val="11"/>
      </w:pPr>
      <w:bookmarkStart w:id="44" w:name="_Toc145421858"/>
      <w:r w:rsidRPr="00421F4E">
        <w:t xml:space="preserve">CHAPTER 6: </w:t>
      </w:r>
      <w:r>
        <w:t>Conclusions and Recommendations</w:t>
      </w:r>
      <w:bookmarkEnd w:id="44"/>
    </w:p>
    <w:p w14:paraId="151D0D28" w14:textId="77777777" w:rsidR="00524C4D" w:rsidRPr="00524C4D" w:rsidRDefault="00524C4D" w:rsidP="00524C4D">
      <w:pPr>
        <w:ind w:firstLine="420"/>
        <w:rPr>
          <w:rFonts w:ascii="Times New Roman" w:eastAsiaTheme="minorEastAsia" w:hAnsi="Times New Roman" w:cs="Times New Roman"/>
        </w:rPr>
      </w:pPr>
      <w:r w:rsidRPr="00524C4D">
        <w:rPr>
          <w:rFonts w:ascii="Times New Roman" w:eastAsiaTheme="minorEastAsia" w:hAnsi="Times New Roman" w:cs="Times New Roman"/>
        </w:rPr>
        <w:t>In the current research context, cross-modal retrieval of trajectory text has become an increasingly important and challenging task. Taking this as a starting point, this paper proposes a new method based on contrastive learning, aiming to provide a more accurate and efficient solution for cross-modal retrieval of trajectory text.</w:t>
      </w:r>
    </w:p>
    <w:p w14:paraId="636E5BAC" w14:textId="5AA4803D" w:rsidR="00D7475C" w:rsidRDefault="00524C4D" w:rsidP="00524C4D">
      <w:pPr>
        <w:ind w:firstLine="420"/>
        <w:rPr>
          <w:rFonts w:ascii="Times New Roman" w:eastAsiaTheme="minorEastAsia" w:hAnsi="Times New Roman" w:cs="Times New Roman"/>
        </w:rPr>
      </w:pPr>
      <w:r w:rsidRPr="00524C4D">
        <w:rPr>
          <w:rFonts w:ascii="Times New Roman" w:eastAsiaTheme="minorEastAsia" w:hAnsi="Times New Roman" w:cs="Times New Roman"/>
        </w:rPr>
        <w:t>At the core of this research is an innovative unsupervised contrastive learning model. The model first comprehensively preprocesses the trajectory text data to ensure the quality and reliability of the data. Then, with the help of cross-modal Transformer, the deep fusion of trajectory and text features is achieved. Not only that, the model we designed is also able to extract normalized hash codes, a critical step that enables cross-modal retrieval. In addition, in order to continuously improve the performance of the model, we introduced an incremental encoder to continuously update the negative sample library, thereby ensuring accurate calculation of contrastive loss and efficient update of parameters.</w:t>
      </w:r>
      <w:r>
        <w:rPr>
          <w:rFonts w:ascii="Times New Roman" w:eastAsiaTheme="minorEastAsia" w:hAnsi="Times New Roman" w:cs="Times New Roman" w:hint="eastAsia"/>
        </w:rPr>
        <w:t xml:space="preserve"> </w:t>
      </w:r>
      <w:r w:rsidRPr="00524C4D">
        <w:rPr>
          <w:rFonts w:ascii="Times New Roman" w:eastAsiaTheme="minorEastAsia" w:hAnsi="Times New Roman" w:cs="Times New Roman"/>
        </w:rPr>
        <w:t>Fortunately, after a series of rigorous experimental verifications, our proposed model shows better performance than the current baseline model. This result is enough to prove that the cross-modal retrieval method of trajectory text based on contrastive learning will play a key role in future research and applications</w:t>
      </w:r>
      <w:r w:rsidR="00D7475C" w:rsidRPr="00D7475C">
        <w:rPr>
          <w:rFonts w:ascii="Times New Roman" w:eastAsiaTheme="minorEastAsia" w:hAnsi="Times New Roman" w:cs="Times New Roman"/>
        </w:rPr>
        <w:t>.</w:t>
      </w:r>
    </w:p>
    <w:p w14:paraId="3F7073FA" w14:textId="0AE85BF4" w:rsidR="00524C4D" w:rsidRPr="00524C4D" w:rsidRDefault="00524C4D" w:rsidP="00524C4D">
      <w:pPr>
        <w:ind w:firstLine="420"/>
        <w:rPr>
          <w:rFonts w:ascii="Times New Roman" w:eastAsiaTheme="minorEastAsia" w:hAnsi="Times New Roman" w:cs="Times New Roman"/>
        </w:rPr>
      </w:pPr>
      <w:r w:rsidRPr="00524C4D">
        <w:rPr>
          <w:rFonts w:ascii="Times New Roman" w:eastAsiaTheme="minorEastAsia" w:hAnsi="Times New Roman" w:cs="Times New Roman"/>
        </w:rPr>
        <w:t>Although the method proposed in this paper has achieved encouraging results, there are still many unknown areas worth exploring in the field of trajectory cross-modal retrieval.</w:t>
      </w:r>
      <w:r>
        <w:rPr>
          <w:rFonts w:ascii="Times New Roman" w:eastAsiaTheme="minorEastAsia" w:hAnsi="Times New Roman" w:cs="Times New Roman" w:hint="eastAsia"/>
        </w:rPr>
        <w:t xml:space="preserve"> </w:t>
      </w:r>
      <w:r w:rsidRPr="00524C4D">
        <w:rPr>
          <w:rFonts w:ascii="Times New Roman" w:eastAsiaTheme="minorEastAsia" w:hAnsi="Times New Roman" w:cs="Times New Roman"/>
        </w:rPr>
        <w:t>First, for the design and application of cross-modal Transformer, future research can further explore its parameter optimization and structural improvement to adapt to more types of trajectories and text data.</w:t>
      </w:r>
      <w:r>
        <w:rPr>
          <w:rFonts w:ascii="Times New Roman" w:eastAsiaTheme="minorEastAsia" w:hAnsi="Times New Roman" w:cs="Times New Roman" w:hint="eastAsia"/>
        </w:rPr>
        <w:t xml:space="preserve"> </w:t>
      </w:r>
      <w:r w:rsidRPr="00524C4D">
        <w:rPr>
          <w:rFonts w:ascii="Times New Roman" w:eastAsiaTheme="minorEastAsia" w:hAnsi="Times New Roman" w:cs="Times New Roman"/>
        </w:rPr>
        <w:t xml:space="preserve">Secondly, there are still certain limitations in the hash code extraction of the current model. In the future, more complex and sophisticated hash coding strategies can be studied to achieve cross-modal retrieval of higher-dimensional and more </w:t>
      </w:r>
      <w:r w:rsidRPr="00524C4D">
        <w:rPr>
          <w:rFonts w:ascii="Times New Roman" w:eastAsiaTheme="minorEastAsia" w:hAnsi="Times New Roman" w:cs="Times New Roman"/>
        </w:rPr>
        <w:lastRenderedPageBreak/>
        <w:t>complex-structured data.</w:t>
      </w:r>
      <w:r>
        <w:rPr>
          <w:rFonts w:ascii="Times New Roman" w:eastAsiaTheme="minorEastAsia" w:hAnsi="Times New Roman" w:cs="Times New Roman" w:hint="eastAsia"/>
        </w:rPr>
        <w:t xml:space="preserve"> </w:t>
      </w:r>
      <w:r w:rsidRPr="00524C4D">
        <w:rPr>
          <w:rFonts w:ascii="Times New Roman" w:eastAsiaTheme="minorEastAsia" w:hAnsi="Times New Roman" w:cs="Times New Roman"/>
        </w:rPr>
        <w:t>In addition, although the current incremental encoder improves the dynamic learning ability of the model to a certain extent, its performance may be limited in large-scale, real-time data streams. Therefore, future research can explore more efficient and stable dynamic learning strategies.</w:t>
      </w:r>
    </w:p>
    <w:p w14:paraId="1716ADB4" w14:textId="4ACA8D4C" w:rsidR="00524C4D" w:rsidRPr="00524C4D" w:rsidRDefault="00524C4D" w:rsidP="00524C4D">
      <w:pPr>
        <w:ind w:firstLine="420"/>
        <w:rPr>
          <w:rFonts w:ascii="Times New Roman" w:eastAsiaTheme="minorEastAsia" w:hAnsi="Times New Roman" w:cs="Times New Roman"/>
        </w:rPr>
      </w:pPr>
      <w:r w:rsidRPr="00524C4D">
        <w:rPr>
          <w:rFonts w:ascii="Times New Roman" w:eastAsiaTheme="minorEastAsia" w:hAnsi="Times New Roman" w:cs="Times New Roman"/>
        </w:rPr>
        <w:t>Not only that, with the development of cross-modal retrieval technology, data privacy and security issues have become increasingly prominent. How to perform efficient cross-modal retrieval of trajectory text while ensuring data privacy will be an important and challenging research direction.</w:t>
      </w:r>
      <w:r>
        <w:rPr>
          <w:rFonts w:ascii="Times New Roman" w:eastAsiaTheme="minorEastAsia" w:hAnsi="Times New Roman" w:cs="Times New Roman" w:hint="eastAsia"/>
        </w:rPr>
        <w:t xml:space="preserve"> </w:t>
      </w:r>
      <w:r w:rsidRPr="00524C4D">
        <w:rPr>
          <w:rFonts w:ascii="Times New Roman" w:eastAsiaTheme="minorEastAsia" w:hAnsi="Times New Roman" w:cs="Times New Roman"/>
        </w:rPr>
        <w:t>Finally, the results of this research are based on a certain data set and application background. In the future, they can be expanded to a wider range of scenarios and fields, such as smart transportation, smart medical care, etc., to further demonstrate its application value.</w:t>
      </w:r>
    </w:p>
    <w:p w14:paraId="73D87A2D" w14:textId="5C12A20A" w:rsidR="00524C4D" w:rsidRPr="008B1401" w:rsidRDefault="00524C4D" w:rsidP="00524C4D">
      <w:pPr>
        <w:ind w:firstLine="420"/>
        <w:rPr>
          <w:rFonts w:ascii="Times New Roman" w:eastAsiaTheme="minorEastAsia" w:hAnsi="Times New Roman" w:cs="Times New Roman"/>
        </w:rPr>
      </w:pPr>
      <w:r w:rsidRPr="00524C4D">
        <w:rPr>
          <w:rFonts w:ascii="Times New Roman" w:eastAsiaTheme="minorEastAsia" w:hAnsi="Times New Roman" w:cs="Times New Roman"/>
        </w:rPr>
        <w:t>In summary, the cross-modal retrieval method of trajectory text based on contrastive learning is just the tip of the iceberg in this vast research field. It is hoped that the research in this article can provide useful inspiration and reference for subsequent researchers and jointly promote the prosperity and development of this field.</w:t>
      </w:r>
    </w:p>
    <w:p w14:paraId="47419CCD" w14:textId="77777777" w:rsidR="00AA14EA" w:rsidRDefault="00AA14EA" w:rsidP="00AA14EA">
      <w:pPr>
        <w:pStyle w:val="11"/>
      </w:pPr>
      <w:bookmarkStart w:id="45" w:name="_Toc145421859"/>
      <w:r w:rsidRPr="00F13EA5">
        <w:t>CHAPTER 7: REFLECTION</w:t>
      </w:r>
      <w:bookmarkEnd w:id="45"/>
    </w:p>
    <w:p w14:paraId="5DA86AF2" w14:textId="77777777" w:rsidR="00432C65" w:rsidRPr="00432C65" w:rsidRDefault="00432C65" w:rsidP="00432C65">
      <w:pPr>
        <w:ind w:firstLine="420"/>
        <w:rPr>
          <w:rFonts w:ascii="Times New Roman" w:eastAsiaTheme="minorEastAsia" w:hAnsi="Times New Roman" w:cs="Times New Roman"/>
        </w:rPr>
      </w:pPr>
      <w:r w:rsidRPr="00432C65">
        <w:rPr>
          <w:rFonts w:ascii="Times New Roman" w:eastAsiaTheme="minorEastAsia" w:hAnsi="Times New Roman" w:cs="Times New Roman"/>
        </w:rPr>
        <w:t>One year is like running water in a hurry, but in this short year, I have experienced countless thoughts, practices and breakthroughs. This is not only an academic journey of exploration, but also a process of self-understanding and growth.</w:t>
      </w:r>
    </w:p>
    <w:p w14:paraId="3DA9AB51" w14:textId="241EBCD9" w:rsidR="00432C65" w:rsidRPr="00432C65" w:rsidRDefault="00432C65" w:rsidP="008B1E92">
      <w:pPr>
        <w:ind w:firstLine="420"/>
        <w:rPr>
          <w:rFonts w:ascii="Times New Roman" w:eastAsiaTheme="minorEastAsia" w:hAnsi="Times New Roman" w:cs="Times New Roman"/>
        </w:rPr>
      </w:pPr>
      <w:r w:rsidRPr="00432C65">
        <w:rPr>
          <w:rFonts w:ascii="Times New Roman" w:eastAsiaTheme="minorEastAsia" w:hAnsi="Times New Roman" w:cs="Times New Roman"/>
        </w:rPr>
        <w:t>First of all, looking back on this year's course study, I deeply realized the profundity and subtlety of machine learning and related mathematical knowledge. When I first came into contact with it, I felt confused and frustrated by these advanced knowledge. But it is through repeated study and practice that I gradually unveiled the mystery behind them. Machine learning is not just the combination and application of algorithms, but more importantly, the core concepts and principles involved.</w:t>
      </w:r>
      <w:r w:rsidR="008B1E92">
        <w:rPr>
          <w:rFonts w:ascii="Times New Roman" w:eastAsiaTheme="minorEastAsia" w:hAnsi="Times New Roman" w:cs="Times New Roman" w:hint="eastAsia"/>
        </w:rPr>
        <w:t xml:space="preserve"> </w:t>
      </w:r>
      <w:r w:rsidRPr="00432C65">
        <w:rPr>
          <w:rFonts w:ascii="Times New Roman" w:eastAsiaTheme="minorEastAsia" w:hAnsi="Times New Roman" w:cs="Times New Roman"/>
        </w:rPr>
        <w:t>In addition, I also realized the importance of English in academic research. In the process of reading international journal articles and taking remote classes, I have developed my English reading and listening skills, and also expanded my academic horizons. This not only opened a window for me to the international academic community, but also provided me with abundant resources and inspiration for my subsequent research.</w:t>
      </w:r>
    </w:p>
    <w:p w14:paraId="6C152407" w14:textId="755C9975" w:rsidR="00432C65" w:rsidRPr="00432C65" w:rsidRDefault="00432C65" w:rsidP="008B1E92">
      <w:pPr>
        <w:ind w:firstLine="420"/>
        <w:rPr>
          <w:rFonts w:ascii="Times New Roman" w:eastAsiaTheme="minorEastAsia" w:hAnsi="Times New Roman" w:cs="Times New Roman"/>
        </w:rPr>
      </w:pPr>
      <w:r w:rsidRPr="00432C65">
        <w:rPr>
          <w:rFonts w:ascii="Times New Roman" w:eastAsiaTheme="minorEastAsia" w:hAnsi="Times New Roman" w:cs="Times New Roman"/>
        </w:rPr>
        <w:t>During the research process, data processing and model design became my main work content. Data, especially big data, plays a vital role in machine learning. I learned how to process and analyze data effectively, how to extract valuable information from the data, and transform this information into meaningful conclusions. At the same time, model design is also a part where I put a lot of energy. A good model must not only have excellent performance, but also have good stability and scalability.</w:t>
      </w:r>
      <w:r w:rsidR="008B1E92">
        <w:rPr>
          <w:rFonts w:ascii="Times New Roman" w:eastAsiaTheme="minorEastAsia" w:hAnsi="Times New Roman" w:cs="Times New Roman" w:hint="eastAsia"/>
        </w:rPr>
        <w:t xml:space="preserve"> </w:t>
      </w:r>
      <w:r w:rsidRPr="00432C65">
        <w:rPr>
          <w:rFonts w:ascii="Times New Roman" w:eastAsiaTheme="minorEastAsia" w:hAnsi="Times New Roman" w:cs="Times New Roman"/>
        </w:rPr>
        <w:t>In the process of completing this paper, trajectory data and Transformer model gave me great inspiration. Through in-depth analysis of trajectory data, I realized its huge potential in machine learning. Transformer model, as a popular technology in recent years, provides me with a new research direction. I reviewed a large amount of literature to gain an in-depth understanding of multimodality and tried to apply this knowledge to my research.</w:t>
      </w:r>
    </w:p>
    <w:p w14:paraId="3B29473B" w14:textId="395D7218" w:rsidR="00AA14EA" w:rsidRDefault="00432C65" w:rsidP="008B1E92">
      <w:pPr>
        <w:ind w:firstLine="420"/>
        <w:rPr>
          <w:rFonts w:ascii="Times New Roman" w:eastAsiaTheme="minorEastAsia" w:hAnsi="Times New Roman" w:cs="Times New Roman"/>
        </w:rPr>
      </w:pPr>
      <w:r w:rsidRPr="00432C65">
        <w:rPr>
          <w:rFonts w:ascii="Times New Roman" w:eastAsiaTheme="minorEastAsia" w:hAnsi="Times New Roman" w:cs="Times New Roman"/>
        </w:rPr>
        <w:t>The experiment is undoubtedly the most challenging part of the paper. During the experiment, I encountered various unexpected problems and difficulties. But every failure made me more determined to find the root of the problem, think about solutions, and make optimizations and adjustments. This process not only honed my experimental skills and problem-solving abilities, but more importantly, I learned how to stay calm and tenacious in difficult situations and keep exploring and trying.</w:t>
      </w:r>
      <w:r w:rsidR="008B1E92">
        <w:rPr>
          <w:rFonts w:ascii="Times New Roman" w:eastAsiaTheme="minorEastAsia" w:hAnsi="Times New Roman" w:cs="Times New Roman" w:hint="eastAsia"/>
        </w:rPr>
        <w:t xml:space="preserve"> </w:t>
      </w:r>
      <w:r w:rsidRPr="00432C65">
        <w:rPr>
          <w:rFonts w:ascii="Times New Roman" w:eastAsiaTheme="minorEastAsia" w:hAnsi="Times New Roman" w:cs="Times New Roman"/>
        </w:rPr>
        <w:t xml:space="preserve">In the process of writing </w:t>
      </w:r>
      <w:r w:rsidRPr="00432C65">
        <w:rPr>
          <w:rFonts w:ascii="Times New Roman" w:eastAsiaTheme="minorEastAsia" w:hAnsi="Times New Roman" w:cs="Times New Roman"/>
        </w:rPr>
        <w:lastRenderedPageBreak/>
        <w:t>the thesis, I deeply felt the importance of organizing and describing my research results. A good paper must not only have in-depth research content, but also have a clear structure and rigorous logic. In this process, I learned how to organize and describe my opinions, how to use charts and formulas to support my arguments, and also developed my writing skills.</w:t>
      </w:r>
    </w:p>
    <w:p w14:paraId="5B0A154E" w14:textId="7E348CB3" w:rsidR="003A0182" w:rsidRDefault="003A0182" w:rsidP="008B1E92">
      <w:pPr>
        <w:ind w:firstLine="420"/>
        <w:rPr>
          <w:rFonts w:ascii="Times New Roman" w:eastAsiaTheme="minorEastAsia" w:hAnsi="Times New Roman" w:cs="Times New Roman"/>
        </w:rPr>
      </w:pPr>
      <w:r w:rsidRPr="003A0182">
        <w:rPr>
          <w:rFonts w:ascii="Times New Roman" w:eastAsiaTheme="minorEastAsia" w:hAnsi="Times New Roman" w:cs="Times New Roman"/>
        </w:rPr>
        <w:t>Throughout the execution of the project, I deeply felt that I needed to be further improved in many aspects. First, my approach to literature review needs to be more systematic. Although I have invested a lot of time in reading and organizing different materials, I still have blind spots when it comes to cutting-edge research. This experience made me realize that in order to improve the efficiency and quality of literature review, I need to continuously strengthen reading and summarizing.</w:t>
      </w:r>
      <w:r w:rsidR="008B1E92">
        <w:rPr>
          <w:rFonts w:ascii="Times New Roman" w:eastAsiaTheme="minorEastAsia" w:hAnsi="Times New Roman" w:cs="Times New Roman" w:hint="eastAsia"/>
        </w:rPr>
        <w:t xml:space="preserve"> </w:t>
      </w:r>
      <w:r w:rsidRPr="003A0182">
        <w:rPr>
          <w:rFonts w:ascii="Times New Roman" w:eastAsiaTheme="minorEastAsia" w:hAnsi="Times New Roman" w:cs="Times New Roman"/>
        </w:rPr>
        <w:t>At the experimental level, some innovations have not been realized. The problem stems partly from my lack of understanding of certain techniques, and partly from the fact that the reproduced model failed to achieve the desired results. In order to solve these problems, I plan to further improve my programming and experimental skills.</w:t>
      </w:r>
      <w:r w:rsidR="008B1E92">
        <w:rPr>
          <w:rFonts w:ascii="Times New Roman" w:eastAsiaTheme="minorEastAsia" w:hAnsi="Times New Roman" w:cs="Times New Roman"/>
        </w:rPr>
        <w:t xml:space="preserve"> </w:t>
      </w:r>
      <w:r w:rsidRPr="003A0182">
        <w:rPr>
          <w:rFonts w:ascii="Times New Roman" w:eastAsiaTheme="minorEastAsia" w:hAnsi="Times New Roman" w:cs="Times New Roman"/>
        </w:rPr>
        <w:t>In addition, communication with tutors also needs to be strengthened. I realized that frequent and in-depth discussions with my supervisor about research progress helped me identify problems and find solutions more quickly. At the same time, in order to communicate more fluently with international colleagues, I also decided to work hard to improve my English skills.</w:t>
      </w:r>
      <w:r w:rsidR="00E732A8">
        <w:rPr>
          <w:rFonts w:ascii="Times New Roman" w:eastAsiaTheme="minorEastAsia" w:hAnsi="Times New Roman" w:cs="Times New Roman"/>
        </w:rPr>
        <w:tab/>
      </w:r>
    </w:p>
    <w:p w14:paraId="5B133B4A" w14:textId="36119190" w:rsidR="00AA14EA" w:rsidRPr="004B5A92" w:rsidRDefault="00E732A8" w:rsidP="003A0182">
      <w:pPr>
        <w:ind w:firstLine="420"/>
        <w:rPr>
          <w:rFonts w:ascii="Times New Roman" w:eastAsiaTheme="minorEastAsia" w:hAnsi="Times New Roman" w:cs="Times New Roman"/>
        </w:rPr>
      </w:pPr>
      <w:r w:rsidRPr="00E732A8">
        <w:rPr>
          <w:rFonts w:ascii="Times New Roman" w:eastAsiaTheme="minorEastAsia" w:hAnsi="Times New Roman" w:cs="Times New Roman"/>
        </w:rPr>
        <w:t xml:space="preserve">The learning process this year was very exciting and memorable for me. </w:t>
      </w:r>
      <w:r w:rsidR="003A0182" w:rsidRPr="003A0182">
        <w:rPr>
          <w:rFonts w:ascii="Times New Roman" w:eastAsiaTheme="minorEastAsia" w:hAnsi="Times New Roman" w:cs="Times New Roman"/>
        </w:rPr>
        <w:t>Looking back, this year has been full of challenges and rewards for me. I not only deepened my professional knowledge, but also exercised my overall quality and ability.</w:t>
      </w:r>
      <w:r w:rsidR="003A0182">
        <w:rPr>
          <w:rFonts w:ascii="Times New Roman" w:eastAsiaTheme="minorEastAsia" w:hAnsi="Times New Roman" w:cs="Times New Roman"/>
        </w:rPr>
        <w:t xml:space="preserve"> </w:t>
      </w:r>
      <w:r w:rsidRPr="00E732A8">
        <w:rPr>
          <w:rFonts w:ascii="Times New Roman" w:eastAsiaTheme="minorEastAsia" w:hAnsi="Times New Roman" w:cs="Times New Roman"/>
        </w:rPr>
        <w:t xml:space="preserve">It is my honor to learn from all outstanding teachers. </w:t>
      </w:r>
      <w:r w:rsidR="003A0182" w:rsidRPr="003A0182">
        <w:rPr>
          <w:rFonts w:ascii="Times New Roman" w:eastAsiaTheme="minorEastAsia" w:hAnsi="Times New Roman" w:cs="Times New Roman"/>
        </w:rPr>
        <w:t>In the future, I hope to go further in academic research and make greater contributions to society and mankind.</w:t>
      </w:r>
      <w:r w:rsidR="003A0182">
        <w:rPr>
          <w:rFonts w:ascii="Times New Roman" w:eastAsiaTheme="minorEastAsia" w:hAnsi="Times New Roman" w:cs="Times New Roman"/>
        </w:rPr>
        <w:t xml:space="preserve"> </w:t>
      </w:r>
      <w:r w:rsidR="003A0182">
        <w:rPr>
          <w:rFonts w:ascii="Times New Roman" w:eastAsiaTheme="minorEastAsia" w:hAnsi="Times New Roman" w:cs="Times New Roman" w:hint="eastAsia"/>
        </w:rPr>
        <w:t>Finally,</w:t>
      </w:r>
      <w:r w:rsidR="003A0182">
        <w:rPr>
          <w:rFonts w:ascii="Times New Roman" w:eastAsiaTheme="minorEastAsia" w:hAnsi="Times New Roman" w:cs="Times New Roman"/>
        </w:rPr>
        <w:t xml:space="preserve"> </w:t>
      </w:r>
      <w:r w:rsidR="003A0182" w:rsidRPr="003A0182">
        <w:rPr>
          <w:rFonts w:ascii="Times New Roman" w:eastAsiaTheme="minorEastAsia" w:hAnsi="Times New Roman" w:cs="Times New Roman" w:hint="eastAsia"/>
        </w:rPr>
        <w:t>I</w:t>
      </w:r>
      <w:r w:rsidR="003A0182" w:rsidRPr="003A0182">
        <w:rPr>
          <w:rFonts w:ascii="Times New Roman" w:eastAsiaTheme="minorEastAsia" w:hAnsi="Times New Roman" w:cs="Times New Roman"/>
        </w:rPr>
        <w:t xml:space="preserve"> would like to thank my teachers for their responsible explanations and timely replies to my emails, which allowed me to learn a lot of professional knowledge. I also want to thank my thesis advisor Renuga for providing me with great help in my topic selection and writing</w:t>
      </w:r>
      <w:r w:rsidR="003A0182">
        <w:rPr>
          <w:rFonts w:ascii="Times New Roman" w:eastAsiaTheme="minorEastAsia" w:hAnsi="Times New Roman" w:cs="Times New Roman" w:hint="eastAsia"/>
        </w:rPr>
        <w:t>,</w:t>
      </w:r>
      <w:r w:rsidR="003A0182">
        <w:rPr>
          <w:rFonts w:ascii="Times New Roman" w:eastAsiaTheme="minorEastAsia" w:hAnsi="Times New Roman" w:cs="Times New Roman"/>
        </w:rPr>
        <w:t xml:space="preserve"> </w:t>
      </w:r>
      <w:r w:rsidR="003A0182" w:rsidRPr="003A0182">
        <w:rPr>
          <w:rFonts w:ascii="Times New Roman" w:eastAsiaTheme="minorEastAsia" w:hAnsi="Times New Roman" w:cs="Times New Roman"/>
        </w:rPr>
        <w:t>if I have the opportunity in the future, I will definitely go to Swansea to visit my dear teachers.</w:t>
      </w:r>
      <w:r w:rsidR="002949A1">
        <w:rPr>
          <w:rFonts w:ascii="Times New Roman" w:eastAsiaTheme="minorEastAsia" w:hAnsi="Times New Roman" w:cs="Times New Roman"/>
        </w:rPr>
        <w:t xml:space="preserve"> </w:t>
      </w:r>
    </w:p>
    <w:p w14:paraId="0BD67AED" w14:textId="77777777" w:rsidR="00AA14EA" w:rsidRDefault="00AA14EA" w:rsidP="00AA14EA">
      <w:pPr>
        <w:widowControl/>
        <w:jc w:val="left"/>
        <w:rPr>
          <w:rFonts w:eastAsiaTheme="minorEastAsia"/>
        </w:rPr>
      </w:pPr>
      <w:r>
        <w:rPr>
          <w:rFonts w:eastAsiaTheme="minorEastAsia"/>
        </w:rPr>
        <w:br w:type="page"/>
      </w:r>
    </w:p>
    <w:p w14:paraId="2D85039B" w14:textId="2CE8E2F5" w:rsidR="00263C7A" w:rsidRPr="00263C7A" w:rsidRDefault="00263C7A" w:rsidP="00263C7A">
      <w:pPr>
        <w:pStyle w:val="11"/>
        <w:rPr>
          <w:rFonts w:eastAsiaTheme="majorEastAsia"/>
        </w:rPr>
      </w:pPr>
      <w:bookmarkStart w:id="46" w:name="_Toc145421860"/>
      <w:r w:rsidRPr="00F13EA5">
        <w:lastRenderedPageBreak/>
        <w:t>REFERENCES</w:t>
      </w:r>
      <w:bookmarkEnd w:id="46"/>
    </w:p>
    <w:p w14:paraId="44581742" w14:textId="2911D872" w:rsidR="001C7417" w:rsidRPr="001C7417" w:rsidRDefault="00C80AF0" w:rsidP="001C7417">
      <w:pPr>
        <w:pStyle w:val="EndNoteBibliography"/>
        <w:ind w:left="720" w:hanging="720"/>
      </w:pPr>
      <w:r w:rsidRPr="00CD38D9">
        <w:fldChar w:fldCharType="begin"/>
      </w:r>
      <w:r w:rsidRPr="00CD38D9">
        <w:instrText xml:space="preserve"> ADDIN EN.REFLIST </w:instrText>
      </w:r>
      <w:r w:rsidRPr="00CD38D9">
        <w:fldChar w:fldCharType="separate"/>
      </w:r>
      <w:r w:rsidR="001C7417" w:rsidRPr="001C7417">
        <w:t>[1]</w:t>
      </w:r>
      <w:r w:rsidR="001C7417" w:rsidRPr="001C7417">
        <w:tab/>
      </w:r>
      <w:r w:rsidR="00D57E68" w:rsidRPr="00AF7A59">
        <w:rPr>
          <w:szCs w:val="20"/>
        </w:rPr>
        <w:t>Wang</w:t>
      </w:r>
      <w:r w:rsidR="00D57E68" w:rsidRPr="00CC517E">
        <w:rPr>
          <w:szCs w:val="20"/>
        </w:rPr>
        <w:t xml:space="preserve"> </w:t>
      </w:r>
      <w:r w:rsidR="00D57E68" w:rsidRPr="00AF7A59">
        <w:rPr>
          <w:szCs w:val="20"/>
        </w:rPr>
        <w:t>J</w:t>
      </w:r>
      <w:r w:rsidR="00D57E68" w:rsidRPr="00CC517E">
        <w:rPr>
          <w:szCs w:val="20"/>
        </w:rPr>
        <w:t xml:space="preserve">, </w:t>
      </w:r>
      <w:r w:rsidR="00D57E68" w:rsidRPr="00AF7A59">
        <w:rPr>
          <w:szCs w:val="20"/>
        </w:rPr>
        <w:t>He</w:t>
      </w:r>
      <w:r w:rsidR="00D57E68" w:rsidRPr="00CC517E">
        <w:rPr>
          <w:szCs w:val="20"/>
        </w:rPr>
        <w:t xml:space="preserve"> </w:t>
      </w:r>
      <w:r w:rsidR="00D57E68" w:rsidRPr="00AF7A59">
        <w:rPr>
          <w:szCs w:val="20"/>
        </w:rPr>
        <w:t>Y</w:t>
      </w:r>
      <w:r w:rsidR="00D57E68" w:rsidRPr="00CC517E">
        <w:rPr>
          <w:szCs w:val="20"/>
        </w:rPr>
        <w:t xml:space="preserve">, </w:t>
      </w:r>
      <w:r w:rsidR="00D57E68" w:rsidRPr="00AF7A59">
        <w:rPr>
          <w:szCs w:val="20"/>
        </w:rPr>
        <w:t>Kang</w:t>
      </w:r>
      <w:r w:rsidR="00D57E68" w:rsidRPr="00CC517E">
        <w:rPr>
          <w:szCs w:val="20"/>
        </w:rPr>
        <w:t xml:space="preserve"> </w:t>
      </w:r>
      <w:r w:rsidR="00D57E68" w:rsidRPr="00AF7A59">
        <w:rPr>
          <w:szCs w:val="20"/>
        </w:rPr>
        <w:t>C</w:t>
      </w:r>
      <w:r w:rsidR="00D57E68" w:rsidRPr="00CC517E">
        <w:rPr>
          <w:szCs w:val="20"/>
        </w:rPr>
        <w:t xml:space="preserve">, </w:t>
      </w:r>
      <w:r w:rsidR="00D57E68" w:rsidRPr="00AF7A59">
        <w:rPr>
          <w:szCs w:val="20"/>
        </w:rPr>
        <w:t>et</w:t>
      </w:r>
      <w:r w:rsidR="00D57E68" w:rsidRPr="00CC517E">
        <w:rPr>
          <w:szCs w:val="20"/>
        </w:rPr>
        <w:t xml:space="preserve"> </w:t>
      </w:r>
      <w:r w:rsidR="00D57E68" w:rsidRPr="00AF7A59">
        <w:rPr>
          <w:szCs w:val="20"/>
        </w:rPr>
        <w:t>al</w:t>
      </w:r>
      <w:r w:rsidR="00D57E68" w:rsidRPr="00CC517E">
        <w:rPr>
          <w:szCs w:val="20"/>
        </w:rPr>
        <w:t xml:space="preserve">. </w:t>
      </w:r>
      <w:r w:rsidR="00D57E68" w:rsidRPr="00AF7A59">
        <w:rPr>
          <w:szCs w:val="20"/>
        </w:rPr>
        <w:t>Image</w:t>
      </w:r>
      <w:r w:rsidR="00D57E68" w:rsidRPr="00CC517E">
        <w:rPr>
          <w:szCs w:val="20"/>
        </w:rPr>
        <w:t>-</w:t>
      </w:r>
      <w:r w:rsidR="00D57E68" w:rsidRPr="00AF7A59">
        <w:rPr>
          <w:szCs w:val="20"/>
        </w:rPr>
        <w:t>text</w:t>
      </w:r>
      <w:r w:rsidR="00D57E68" w:rsidRPr="00CC517E">
        <w:rPr>
          <w:szCs w:val="20"/>
        </w:rPr>
        <w:t xml:space="preserve"> </w:t>
      </w:r>
      <w:r w:rsidR="00D57E68" w:rsidRPr="00AF7A59">
        <w:rPr>
          <w:szCs w:val="20"/>
        </w:rPr>
        <w:t>cross</w:t>
      </w:r>
      <w:r w:rsidR="00D57E68" w:rsidRPr="00CC517E">
        <w:rPr>
          <w:szCs w:val="20"/>
        </w:rPr>
        <w:t>-</w:t>
      </w:r>
      <w:r w:rsidR="00D57E68" w:rsidRPr="00AF7A59">
        <w:rPr>
          <w:szCs w:val="20"/>
        </w:rPr>
        <w:t>modal</w:t>
      </w:r>
      <w:r w:rsidR="00D57E68" w:rsidRPr="00CC517E">
        <w:rPr>
          <w:szCs w:val="20"/>
        </w:rPr>
        <w:t xml:space="preserve"> </w:t>
      </w:r>
      <w:r w:rsidR="00D57E68" w:rsidRPr="00AF7A59">
        <w:rPr>
          <w:szCs w:val="20"/>
        </w:rPr>
        <w:t>retrieval</w:t>
      </w:r>
      <w:r w:rsidR="00D57E68" w:rsidRPr="00CC517E">
        <w:rPr>
          <w:szCs w:val="20"/>
        </w:rPr>
        <w:t xml:space="preserve"> </w:t>
      </w:r>
      <w:r w:rsidR="00D57E68" w:rsidRPr="00AF7A59">
        <w:rPr>
          <w:szCs w:val="20"/>
        </w:rPr>
        <w:t>via</w:t>
      </w:r>
      <w:r w:rsidR="00D57E68" w:rsidRPr="00CC517E">
        <w:rPr>
          <w:szCs w:val="20"/>
        </w:rPr>
        <w:t xml:space="preserve"> </w:t>
      </w:r>
      <w:r w:rsidR="00D57E68" w:rsidRPr="00AF7A59">
        <w:rPr>
          <w:szCs w:val="20"/>
        </w:rPr>
        <w:t>modality</w:t>
      </w:r>
      <w:r w:rsidR="00D57E68" w:rsidRPr="00CC517E">
        <w:rPr>
          <w:szCs w:val="20"/>
        </w:rPr>
        <w:t>-</w:t>
      </w:r>
      <w:r w:rsidR="00D57E68" w:rsidRPr="00AF7A59">
        <w:rPr>
          <w:szCs w:val="20"/>
        </w:rPr>
        <w:t>specific</w:t>
      </w:r>
      <w:r w:rsidR="00D57E68" w:rsidRPr="00CC517E">
        <w:rPr>
          <w:szCs w:val="20"/>
        </w:rPr>
        <w:t xml:space="preserve"> </w:t>
      </w:r>
      <w:r w:rsidR="00D57E68" w:rsidRPr="00AF7A59">
        <w:rPr>
          <w:szCs w:val="20"/>
        </w:rPr>
        <w:t>feature</w:t>
      </w:r>
      <w:r w:rsidR="00D57E68" w:rsidRPr="00CC517E">
        <w:rPr>
          <w:szCs w:val="20"/>
        </w:rPr>
        <w:t xml:space="preserve"> </w:t>
      </w:r>
      <w:r w:rsidR="00D57E68" w:rsidRPr="00AF7A59">
        <w:rPr>
          <w:szCs w:val="20"/>
        </w:rPr>
        <w:t>learning</w:t>
      </w:r>
      <w:r w:rsidR="00D57E68" w:rsidRPr="00CC517E">
        <w:rPr>
          <w:szCs w:val="20"/>
        </w:rPr>
        <w:t xml:space="preserve">; </w:t>
      </w:r>
      <w:r w:rsidR="00D57E68" w:rsidRPr="00AF7A59">
        <w:rPr>
          <w:szCs w:val="20"/>
        </w:rPr>
        <w:t>proceedings</w:t>
      </w:r>
      <w:r w:rsidR="00D57E68" w:rsidRPr="00CC517E">
        <w:rPr>
          <w:szCs w:val="20"/>
        </w:rPr>
        <w:t xml:space="preserve"> </w:t>
      </w:r>
      <w:r w:rsidR="00D57E68" w:rsidRPr="00AF7A59">
        <w:rPr>
          <w:szCs w:val="20"/>
        </w:rPr>
        <w:t>of</w:t>
      </w:r>
      <w:r w:rsidR="00D57E68" w:rsidRPr="00CC517E">
        <w:rPr>
          <w:szCs w:val="20"/>
        </w:rPr>
        <w:t xml:space="preserve"> </w:t>
      </w:r>
      <w:r w:rsidR="00D57E68" w:rsidRPr="00AF7A59">
        <w:rPr>
          <w:szCs w:val="20"/>
        </w:rPr>
        <w:t>the</w:t>
      </w:r>
      <w:r w:rsidR="00D57E68" w:rsidRPr="00CC517E">
        <w:rPr>
          <w:szCs w:val="20"/>
        </w:rPr>
        <w:t xml:space="preserve"> </w:t>
      </w:r>
      <w:r w:rsidR="00D57E68" w:rsidRPr="00AF7A59">
        <w:rPr>
          <w:szCs w:val="20"/>
        </w:rPr>
        <w:t>Proceedings</w:t>
      </w:r>
      <w:r w:rsidR="00D57E68" w:rsidRPr="00CC517E">
        <w:rPr>
          <w:szCs w:val="20"/>
        </w:rPr>
        <w:t xml:space="preserve"> </w:t>
      </w:r>
      <w:r w:rsidR="00D57E68" w:rsidRPr="00AF7A59">
        <w:rPr>
          <w:szCs w:val="20"/>
        </w:rPr>
        <w:t>of</w:t>
      </w:r>
      <w:r w:rsidR="00D57E68" w:rsidRPr="00CC517E">
        <w:rPr>
          <w:szCs w:val="20"/>
        </w:rPr>
        <w:t xml:space="preserve"> </w:t>
      </w:r>
      <w:r w:rsidR="00D57E68" w:rsidRPr="00AF7A59">
        <w:rPr>
          <w:szCs w:val="20"/>
        </w:rPr>
        <w:t>the</w:t>
      </w:r>
      <w:r w:rsidR="00D57E68" w:rsidRPr="00CC517E">
        <w:rPr>
          <w:szCs w:val="20"/>
        </w:rPr>
        <w:t xml:space="preserve"> 5</w:t>
      </w:r>
      <w:r w:rsidR="00D57E68" w:rsidRPr="00AF7A59">
        <w:rPr>
          <w:szCs w:val="20"/>
        </w:rPr>
        <w:t>th</w:t>
      </w:r>
      <w:r w:rsidR="00D57E68" w:rsidRPr="00CC517E">
        <w:rPr>
          <w:szCs w:val="20"/>
        </w:rPr>
        <w:t xml:space="preserve"> </w:t>
      </w:r>
      <w:r w:rsidR="00D57E68" w:rsidRPr="00AF7A59">
        <w:rPr>
          <w:szCs w:val="20"/>
        </w:rPr>
        <w:t>ACM</w:t>
      </w:r>
      <w:r w:rsidR="00D57E68" w:rsidRPr="00CC517E">
        <w:rPr>
          <w:szCs w:val="20"/>
        </w:rPr>
        <w:t xml:space="preserve"> </w:t>
      </w:r>
      <w:r w:rsidR="00D57E68" w:rsidRPr="00AF7A59">
        <w:rPr>
          <w:szCs w:val="20"/>
        </w:rPr>
        <w:t>on</w:t>
      </w:r>
      <w:r w:rsidR="00D57E68" w:rsidRPr="00CC517E">
        <w:rPr>
          <w:szCs w:val="20"/>
        </w:rPr>
        <w:t xml:space="preserve"> </w:t>
      </w:r>
      <w:r w:rsidR="00D57E68" w:rsidRPr="00AF7A59">
        <w:rPr>
          <w:szCs w:val="20"/>
        </w:rPr>
        <w:t>International</w:t>
      </w:r>
      <w:r w:rsidR="00D57E68" w:rsidRPr="00CC517E">
        <w:rPr>
          <w:szCs w:val="20"/>
        </w:rPr>
        <w:t xml:space="preserve"> </w:t>
      </w:r>
      <w:r w:rsidR="00D57E68" w:rsidRPr="00AF7A59">
        <w:rPr>
          <w:szCs w:val="20"/>
        </w:rPr>
        <w:t>Conference</w:t>
      </w:r>
      <w:r w:rsidR="00D57E68" w:rsidRPr="00CC517E">
        <w:rPr>
          <w:szCs w:val="20"/>
        </w:rPr>
        <w:t xml:space="preserve"> </w:t>
      </w:r>
      <w:r w:rsidR="00D57E68" w:rsidRPr="00AF7A59">
        <w:rPr>
          <w:szCs w:val="20"/>
        </w:rPr>
        <w:t>on</w:t>
      </w:r>
      <w:r w:rsidR="00D57E68" w:rsidRPr="00CC517E">
        <w:rPr>
          <w:szCs w:val="20"/>
        </w:rPr>
        <w:t xml:space="preserve"> </w:t>
      </w:r>
      <w:r w:rsidR="00D57E68" w:rsidRPr="00AF7A59">
        <w:rPr>
          <w:szCs w:val="20"/>
        </w:rPr>
        <w:t>Multimedia</w:t>
      </w:r>
      <w:r w:rsidR="00D57E68" w:rsidRPr="00CC517E">
        <w:rPr>
          <w:szCs w:val="20"/>
        </w:rPr>
        <w:t xml:space="preserve"> </w:t>
      </w:r>
      <w:r w:rsidR="00D57E68" w:rsidRPr="00AF7A59">
        <w:rPr>
          <w:szCs w:val="20"/>
        </w:rPr>
        <w:t>Retrieval</w:t>
      </w:r>
      <w:r w:rsidR="00D57E68" w:rsidRPr="00CC517E">
        <w:rPr>
          <w:szCs w:val="20"/>
        </w:rPr>
        <w:t xml:space="preserve">, </w:t>
      </w:r>
      <w:r w:rsidR="00D57E68" w:rsidRPr="00AF7A59">
        <w:rPr>
          <w:szCs w:val="20"/>
        </w:rPr>
        <w:t>F</w:t>
      </w:r>
      <w:r w:rsidR="00D57E68" w:rsidRPr="00CC517E">
        <w:rPr>
          <w:szCs w:val="20"/>
        </w:rPr>
        <w:t>, 2015 [</w:t>
      </w:r>
      <w:r w:rsidR="00D57E68" w:rsidRPr="00AF7A59">
        <w:rPr>
          <w:szCs w:val="20"/>
        </w:rPr>
        <w:t>C</w:t>
      </w:r>
      <w:r w:rsidR="00D57E68" w:rsidRPr="00CC517E">
        <w:rPr>
          <w:szCs w:val="20"/>
        </w:rPr>
        <w:t>].</w:t>
      </w:r>
    </w:p>
    <w:p w14:paraId="48F3B30A" w14:textId="1E918C68" w:rsidR="001C7417" w:rsidRPr="001C7417" w:rsidRDefault="001C7417" w:rsidP="001C7417">
      <w:pPr>
        <w:pStyle w:val="EndNoteBibliography"/>
        <w:ind w:left="720" w:hanging="720"/>
      </w:pPr>
      <w:r w:rsidRPr="001C7417">
        <w:t>[2]</w:t>
      </w:r>
      <w:r w:rsidRPr="001C7417">
        <w:tab/>
      </w:r>
      <w:r w:rsidR="00D57E68" w:rsidRPr="00AF7A59">
        <w:rPr>
          <w:szCs w:val="20"/>
        </w:rPr>
        <w:t>Wang</w:t>
      </w:r>
      <w:r w:rsidR="00D57E68" w:rsidRPr="00CC517E">
        <w:rPr>
          <w:szCs w:val="20"/>
        </w:rPr>
        <w:t xml:space="preserve"> </w:t>
      </w:r>
      <w:r w:rsidR="00D57E68" w:rsidRPr="00AF7A59">
        <w:rPr>
          <w:szCs w:val="20"/>
        </w:rPr>
        <w:t>C</w:t>
      </w:r>
      <w:r w:rsidR="00D57E68" w:rsidRPr="00CC517E">
        <w:rPr>
          <w:szCs w:val="20"/>
        </w:rPr>
        <w:t xml:space="preserve">, </w:t>
      </w:r>
      <w:r w:rsidR="00D57E68" w:rsidRPr="00AF7A59">
        <w:rPr>
          <w:szCs w:val="20"/>
        </w:rPr>
        <w:t>Yang</w:t>
      </w:r>
      <w:r w:rsidR="00D57E68" w:rsidRPr="00CC517E">
        <w:rPr>
          <w:szCs w:val="20"/>
        </w:rPr>
        <w:t xml:space="preserve"> </w:t>
      </w:r>
      <w:r w:rsidR="00D57E68" w:rsidRPr="00AF7A59">
        <w:rPr>
          <w:szCs w:val="20"/>
        </w:rPr>
        <w:t>H</w:t>
      </w:r>
      <w:r w:rsidR="00D57E68" w:rsidRPr="00CC517E">
        <w:rPr>
          <w:szCs w:val="20"/>
        </w:rPr>
        <w:t xml:space="preserve">, </w:t>
      </w:r>
      <w:r w:rsidR="00D57E68" w:rsidRPr="00AF7A59">
        <w:rPr>
          <w:szCs w:val="20"/>
        </w:rPr>
        <w:t>Meinel</w:t>
      </w:r>
      <w:r w:rsidR="00D57E68" w:rsidRPr="00CC517E">
        <w:rPr>
          <w:szCs w:val="20"/>
        </w:rPr>
        <w:t xml:space="preserve"> </w:t>
      </w:r>
      <w:r w:rsidR="00D57E68" w:rsidRPr="00AF7A59">
        <w:rPr>
          <w:szCs w:val="20"/>
        </w:rPr>
        <w:t>C</w:t>
      </w:r>
      <w:r w:rsidR="00D57E68" w:rsidRPr="00CC517E">
        <w:rPr>
          <w:szCs w:val="20"/>
        </w:rPr>
        <w:t xml:space="preserve">. </w:t>
      </w:r>
      <w:r w:rsidR="00D57E68" w:rsidRPr="00AF7A59">
        <w:rPr>
          <w:szCs w:val="20"/>
        </w:rPr>
        <w:t>Deep</w:t>
      </w:r>
      <w:r w:rsidR="00D57E68" w:rsidRPr="00CC517E">
        <w:rPr>
          <w:szCs w:val="20"/>
        </w:rPr>
        <w:t xml:space="preserve"> </w:t>
      </w:r>
      <w:r w:rsidR="00D57E68" w:rsidRPr="00AF7A59">
        <w:rPr>
          <w:szCs w:val="20"/>
        </w:rPr>
        <w:t>semantic</w:t>
      </w:r>
      <w:r w:rsidR="00D57E68" w:rsidRPr="00CC517E">
        <w:rPr>
          <w:szCs w:val="20"/>
        </w:rPr>
        <w:t xml:space="preserve"> </w:t>
      </w:r>
      <w:r w:rsidR="00D57E68" w:rsidRPr="00AF7A59">
        <w:rPr>
          <w:szCs w:val="20"/>
        </w:rPr>
        <w:t>mapping</w:t>
      </w:r>
      <w:r w:rsidR="00D57E68" w:rsidRPr="00CC517E">
        <w:rPr>
          <w:szCs w:val="20"/>
        </w:rPr>
        <w:t xml:space="preserve"> </w:t>
      </w:r>
      <w:r w:rsidR="00D57E68" w:rsidRPr="00AF7A59">
        <w:rPr>
          <w:szCs w:val="20"/>
        </w:rPr>
        <w:t>for</w:t>
      </w:r>
      <w:r w:rsidR="00D57E68" w:rsidRPr="00CC517E">
        <w:rPr>
          <w:szCs w:val="20"/>
        </w:rPr>
        <w:t xml:space="preserve"> </w:t>
      </w:r>
      <w:r w:rsidR="00D57E68" w:rsidRPr="00AF7A59">
        <w:rPr>
          <w:szCs w:val="20"/>
        </w:rPr>
        <w:t>cross</w:t>
      </w:r>
      <w:r w:rsidR="00D57E68" w:rsidRPr="00CC517E">
        <w:rPr>
          <w:szCs w:val="20"/>
        </w:rPr>
        <w:t>-</w:t>
      </w:r>
      <w:r w:rsidR="00D57E68" w:rsidRPr="00AF7A59">
        <w:rPr>
          <w:szCs w:val="20"/>
        </w:rPr>
        <w:t>modal</w:t>
      </w:r>
      <w:r w:rsidR="00D57E68" w:rsidRPr="00CC517E">
        <w:rPr>
          <w:szCs w:val="20"/>
        </w:rPr>
        <w:t xml:space="preserve"> </w:t>
      </w:r>
      <w:r w:rsidR="00D57E68" w:rsidRPr="00AF7A59">
        <w:rPr>
          <w:szCs w:val="20"/>
        </w:rPr>
        <w:t>retrieval</w:t>
      </w:r>
      <w:r w:rsidR="00D57E68" w:rsidRPr="00CC517E">
        <w:rPr>
          <w:szCs w:val="20"/>
        </w:rPr>
        <w:t xml:space="preserve">; </w:t>
      </w:r>
      <w:r w:rsidR="00D57E68" w:rsidRPr="00AF7A59">
        <w:rPr>
          <w:szCs w:val="20"/>
        </w:rPr>
        <w:t>proceedings</w:t>
      </w:r>
      <w:r w:rsidR="00D57E68" w:rsidRPr="00CC517E">
        <w:rPr>
          <w:szCs w:val="20"/>
        </w:rPr>
        <w:t xml:space="preserve"> </w:t>
      </w:r>
      <w:r w:rsidR="00D57E68" w:rsidRPr="00AF7A59">
        <w:rPr>
          <w:szCs w:val="20"/>
        </w:rPr>
        <w:t>of</w:t>
      </w:r>
      <w:r w:rsidR="00D57E68" w:rsidRPr="00CC517E">
        <w:rPr>
          <w:szCs w:val="20"/>
        </w:rPr>
        <w:t xml:space="preserve"> </w:t>
      </w:r>
      <w:r w:rsidR="00D57E68" w:rsidRPr="00AF7A59">
        <w:rPr>
          <w:szCs w:val="20"/>
        </w:rPr>
        <w:t>the</w:t>
      </w:r>
      <w:r w:rsidR="00D57E68" w:rsidRPr="00CC517E">
        <w:rPr>
          <w:szCs w:val="20"/>
        </w:rPr>
        <w:t xml:space="preserve"> 2015 </w:t>
      </w:r>
      <w:r w:rsidR="00D57E68" w:rsidRPr="00AF7A59">
        <w:rPr>
          <w:szCs w:val="20"/>
        </w:rPr>
        <w:t>IEEE</w:t>
      </w:r>
      <w:r w:rsidR="00D57E68" w:rsidRPr="00CC517E">
        <w:rPr>
          <w:szCs w:val="20"/>
        </w:rPr>
        <w:t xml:space="preserve"> 27</w:t>
      </w:r>
      <w:r w:rsidR="00D57E68" w:rsidRPr="00AF7A59">
        <w:rPr>
          <w:szCs w:val="20"/>
        </w:rPr>
        <w:t>th</w:t>
      </w:r>
      <w:r w:rsidR="00D57E68" w:rsidRPr="00CC517E">
        <w:rPr>
          <w:szCs w:val="20"/>
        </w:rPr>
        <w:t xml:space="preserve"> </w:t>
      </w:r>
      <w:r w:rsidR="00D57E68" w:rsidRPr="00AF7A59">
        <w:rPr>
          <w:szCs w:val="20"/>
        </w:rPr>
        <w:t>International</w:t>
      </w:r>
      <w:r w:rsidR="00D57E68" w:rsidRPr="00CC517E">
        <w:rPr>
          <w:szCs w:val="20"/>
        </w:rPr>
        <w:t xml:space="preserve"> </w:t>
      </w:r>
      <w:r w:rsidR="00D57E68" w:rsidRPr="00AF7A59">
        <w:rPr>
          <w:szCs w:val="20"/>
        </w:rPr>
        <w:t>conference</w:t>
      </w:r>
      <w:r w:rsidR="00D57E68" w:rsidRPr="00CC517E">
        <w:rPr>
          <w:szCs w:val="20"/>
        </w:rPr>
        <w:t xml:space="preserve"> </w:t>
      </w:r>
      <w:r w:rsidR="00D57E68" w:rsidRPr="00AF7A59">
        <w:rPr>
          <w:szCs w:val="20"/>
        </w:rPr>
        <w:t>on</w:t>
      </w:r>
      <w:r w:rsidR="00D57E68" w:rsidRPr="00CC517E">
        <w:rPr>
          <w:szCs w:val="20"/>
        </w:rPr>
        <w:t xml:space="preserve"> </w:t>
      </w:r>
      <w:r w:rsidR="00D57E68" w:rsidRPr="00AF7A59">
        <w:rPr>
          <w:szCs w:val="20"/>
        </w:rPr>
        <w:t>tools</w:t>
      </w:r>
      <w:r w:rsidR="00D57E68" w:rsidRPr="00CC517E">
        <w:rPr>
          <w:szCs w:val="20"/>
        </w:rPr>
        <w:t xml:space="preserve"> </w:t>
      </w:r>
      <w:r w:rsidR="00D57E68" w:rsidRPr="00AF7A59">
        <w:rPr>
          <w:szCs w:val="20"/>
        </w:rPr>
        <w:t>with</w:t>
      </w:r>
      <w:r w:rsidR="00D57E68" w:rsidRPr="00CC517E">
        <w:rPr>
          <w:szCs w:val="20"/>
        </w:rPr>
        <w:t xml:space="preserve"> </w:t>
      </w:r>
      <w:r w:rsidR="00D57E68" w:rsidRPr="00AF7A59">
        <w:rPr>
          <w:szCs w:val="20"/>
        </w:rPr>
        <w:t>artificial</w:t>
      </w:r>
      <w:r w:rsidR="00D57E68" w:rsidRPr="00CC517E">
        <w:rPr>
          <w:szCs w:val="20"/>
        </w:rPr>
        <w:t xml:space="preserve"> </w:t>
      </w:r>
      <w:r w:rsidR="00D57E68" w:rsidRPr="00AF7A59">
        <w:rPr>
          <w:szCs w:val="20"/>
        </w:rPr>
        <w:t>intelligence</w:t>
      </w:r>
      <w:r w:rsidR="00D57E68" w:rsidRPr="00CC517E">
        <w:rPr>
          <w:szCs w:val="20"/>
        </w:rPr>
        <w:t xml:space="preserve"> (</w:t>
      </w:r>
      <w:r w:rsidR="00D57E68" w:rsidRPr="00AF7A59">
        <w:rPr>
          <w:szCs w:val="20"/>
        </w:rPr>
        <w:t>ICTAI</w:t>
      </w:r>
      <w:r w:rsidR="00D57E68" w:rsidRPr="00CC517E">
        <w:rPr>
          <w:szCs w:val="20"/>
        </w:rPr>
        <w:t xml:space="preserve">), </w:t>
      </w:r>
      <w:r w:rsidR="00D57E68" w:rsidRPr="00AF7A59">
        <w:rPr>
          <w:szCs w:val="20"/>
        </w:rPr>
        <w:t>F</w:t>
      </w:r>
      <w:r w:rsidR="00D57E68" w:rsidRPr="00CC517E">
        <w:rPr>
          <w:szCs w:val="20"/>
        </w:rPr>
        <w:t>, 2015 [</w:t>
      </w:r>
      <w:r w:rsidR="00D57E68" w:rsidRPr="00AF7A59">
        <w:rPr>
          <w:szCs w:val="20"/>
        </w:rPr>
        <w:t>C</w:t>
      </w:r>
      <w:r w:rsidR="00D57E68" w:rsidRPr="00CC517E">
        <w:rPr>
          <w:szCs w:val="20"/>
        </w:rPr>
        <w:t xml:space="preserve">]. </w:t>
      </w:r>
      <w:r w:rsidR="00D57E68" w:rsidRPr="00AF7A59">
        <w:rPr>
          <w:szCs w:val="20"/>
        </w:rPr>
        <w:t>IEEE</w:t>
      </w:r>
      <w:r w:rsidR="00D57E68" w:rsidRPr="00CC517E">
        <w:rPr>
          <w:szCs w:val="20"/>
        </w:rPr>
        <w:t>.</w:t>
      </w:r>
    </w:p>
    <w:p w14:paraId="519C4186" w14:textId="5CA6A44A" w:rsidR="001C7417" w:rsidRPr="001C7417" w:rsidRDefault="001C7417" w:rsidP="001C7417">
      <w:pPr>
        <w:pStyle w:val="EndNoteBibliography"/>
        <w:ind w:left="720" w:hanging="720"/>
      </w:pPr>
      <w:r w:rsidRPr="001C7417">
        <w:t>[3]</w:t>
      </w:r>
      <w:r w:rsidRPr="001C7417">
        <w:tab/>
      </w:r>
      <w:r w:rsidR="00D57E68" w:rsidRPr="00AF7A59">
        <w:rPr>
          <w:szCs w:val="20"/>
        </w:rPr>
        <w:t>Li</w:t>
      </w:r>
      <w:r w:rsidR="00D57E68" w:rsidRPr="00CC517E">
        <w:rPr>
          <w:szCs w:val="20"/>
        </w:rPr>
        <w:t xml:space="preserve"> </w:t>
      </w:r>
      <w:r w:rsidR="00D57E68" w:rsidRPr="00AF7A59">
        <w:rPr>
          <w:szCs w:val="20"/>
        </w:rPr>
        <w:t>Z</w:t>
      </w:r>
      <w:r w:rsidR="00D57E68" w:rsidRPr="00CC517E">
        <w:rPr>
          <w:szCs w:val="20"/>
        </w:rPr>
        <w:t xml:space="preserve">, </w:t>
      </w:r>
      <w:r w:rsidR="00D57E68" w:rsidRPr="00AF7A59">
        <w:rPr>
          <w:szCs w:val="20"/>
        </w:rPr>
        <w:t>Lu</w:t>
      </w:r>
      <w:r w:rsidR="00D57E68" w:rsidRPr="00CC517E">
        <w:rPr>
          <w:szCs w:val="20"/>
        </w:rPr>
        <w:t xml:space="preserve"> </w:t>
      </w:r>
      <w:r w:rsidR="00D57E68" w:rsidRPr="00AF7A59">
        <w:rPr>
          <w:szCs w:val="20"/>
        </w:rPr>
        <w:t>W</w:t>
      </w:r>
      <w:r w:rsidR="00D57E68" w:rsidRPr="00CC517E">
        <w:rPr>
          <w:szCs w:val="20"/>
        </w:rPr>
        <w:t xml:space="preserve">, </w:t>
      </w:r>
      <w:r w:rsidR="00D57E68" w:rsidRPr="00AF7A59">
        <w:rPr>
          <w:szCs w:val="20"/>
        </w:rPr>
        <w:t>Bao</w:t>
      </w:r>
      <w:r w:rsidR="00D57E68" w:rsidRPr="00CC517E">
        <w:rPr>
          <w:szCs w:val="20"/>
        </w:rPr>
        <w:t xml:space="preserve"> </w:t>
      </w:r>
      <w:r w:rsidR="00D57E68" w:rsidRPr="00AF7A59">
        <w:rPr>
          <w:szCs w:val="20"/>
        </w:rPr>
        <w:t>E</w:t>
      </w:r>
      <w:r w:rsidR="00D57E68" w:rsidRPr="00CC517E">
        <w:rPr>
          <w:szCs w:val="20"/>
        </w:rPr>
        <w:t xml:space="preserve">, </w:t>
      </w:r>
      <w:r w:rsidR="00D57E68" w:rsidRPr="00AF7A59">
        <w:rPr>
          <w:szCs w:val="20"/>
        </w:rPr>
        <w:t>et</w:t>
      </w:r>
      <w:r w:rsidR="00D57E68" w:rsidRPr="00CC517E">
        <w:rPr>
          <w:szCs w:val="20"/>
        </w:rPr>
        <w:t xml:space="preserve"> </w:t>
      </w:r>
      <w:r w:rsidR="00D57E68" w:rsidRPr="00AF7A59">
        <w:rPr>
          <w:szCs w:val="20"/>
        </w:rPr>
        <w:t>al</w:t>
      </w:r>
      <w:r w:rsidR="00D57E68" w:rsidRPr="00CC517E">
        <w:rPr>
          <w:szCs w:val="20"/>
        </w:rPr>
        <w:t xml:space="preserve">. </w:t>
      </w:r>
      <w:r w:rsidR="00D57E68" w:rsidRPr="00AF7A59">
        <w:rPr>
          <w:szCs w:val="20"/>
        </w:rPr>
        <w:t>Learning</w:t>
      </w:r>
      <w:r w:rsidR="00D57E68" w:rsidRPr="00CC517E">
        <w:rPr>
          <w:szCs w:val="20"/>
        </w:rPr>
        <w:t xml:space="preserve"> </w:t>
      </w:r>
      <w:r w:rsidR="00D57E68" w:rsidRPr="00AF7A59">
        <w:rPr>
          <w:szCs w:val="20"/>
        </w:rPr>
        <w:t>a</w:t>
      </w:r>
      <w:r w:rsidR="00D57E68" w:rsidRPr="00CC517E">
        <w:rPr>
          <w:szCs w:val="20"/>
        </w:rPr>
        <w:t xml:space="preserve"> </w:t>
      </w:r>
      <w:r w:rsidR="00D57E68" w:rsidRPr="00AF7A59">
        <w:rPr>
          <w:szCs w:val="20"/>
        </w:rPr>
        <w:t>Semantic</w:t>
      </w:r>
      <w:r w:rsidR="00D57E68" w:rsidRPr="00CC517E">
        <w:rPr>
          <w:szCs w:val="20"/>
        </w:rPr>
        <w:t xml:space="preserve"> </w:t>
      </w:r>
      <w:r w:rsidR="00D57E68" w:rsidRPr="00AF7A59">
        <w:rPr>
          <w:szCs w:val="20"/>
        </w:rPr>
        <w:t>Space</w:t>
      </w:r>
      <w:r w:rsidR="00D57E68" w:rsidRPr="00CC517E">
        <w:rPr>
          <w:szCs w:val="20"/>
        </w:rPr>
        <w:t xml:space="preserve"> </w:t>
      </w:r>
      <w:r w:rsidR="00D57E68" w:rsidRPr="00AF7A59">
        <w:rPr>
          <w:szCs w:val="20"/>
        </w:rPr>
        <w:t>by</w:t>
      </w:r>
      <w:r w:rsidR="00D57E68" w:rsidRPr="00CC517E">
        <w:rPr>
          <w:szCs w:val="20"/>
        </w:rPr>
        <w:t xml:space="preserve"> </w:t>
      </w:r>
      <w:r w:rsidR="00D57E68" w:rsidRPr="00AF7A59">
        <w:rPr>
          <w:szCs w:val="20"/>
        </w:rPr>
        <w:t>Deep</w:t>
      </w:r>
      <w:r w:rsidR="00D57E68" w:rsidRPr="00CC517E">
        <w:rPr>
          <w:szCs w:val="20"/>
        </w:rPr>
        <w:t xml:space="preserve"> </w:t>
      </w:r>
      <w:r w:rsidR="00D57E68" w:rsidRPr="00AF7A59">
        <w:rPr>
          <w:szCs w:val="20"/>
        </w:rPr>
        <w:t>Network</w:t>
      </w:r>
      <w:r w:rsidR="00D57E68" w:rsidRPr="00CC517E">
        <w:rPr>
          <w:szCs w:val="20"/>
        </w:rPr>
        <w:t xml:space="preserve"> </w:t>
      </w:r>
      <w:r w:rsidR="00D57E68" w:rsidRPr="00AF7A59">
        <w:rPr>
          <w:szCs w:val="20"/>
        </w:rPr>
        <w:t>for</w:t>
      </w:r>
      <w:r w:rsidR="00D57E68" w:rsidRPr="00CC517E">
        <w:rPr>
          <w:szCs w:val="20"/>
        </w:rPr>
        <w:t xml:space="preserve"> </w:t>
      </w:r>
      <w:r w:rsidR="00D57E68" w:rsidRPr="00AF7A59">
        <w:rPr>
          <w:szCs w:val="20"/>
        </w:rPr>
        <w:t>Cross</w:t>
      </w:r>
      <w:r w:rsidR="00D57E68" w:rsidRPr="00CC517E">
        <w:rPr>
          <w:szCs w:val="20"/>
        </w:rPr>
        <w:t>-</w:t>
      </w:r>
      <w:r w:rsidR="00D57E68" w:rsidRPr="00AF7A59">
        <w:rPr>
          <w:szCs w:val="20"/>
        </w:rPr>
        <w:t>media</w:t>
      </w:r>
      <w:r w:rsidR="00D57E68" w:rsidRPr="00CC517E">
        <w:rPr>
          <w:szCs w:val="20"/>
        </w:rPr>
        <w:t xml:space="preserve"> </w:t>
      </w:r>
      <w:r w:rsidR="00D57E68" w:rsidRPr="00AF7A59">
        <w:rPr>
          <w:szCs w:val="20"/>
        </w:rPr>
        <w:t>Retrieval</w:t>
      </w:r>
      <w:r w:rsidR="00D57E68" w:rsidRPr="00CC517E">
        <w:rPr>
          <w:szCs w:val="20"/>
        </w:rPr>
        <w:t xml:space="preserve">; </w:t>
      </w:r>
      <w:r w:rsidR="00D57E68" w:rsidRPr="00AF7A59">
        <w:rPr>
          <w:szCs w:val="20"/>
        </w:rPr>
        <w:t>proceedings</w:t>
      </w:r>
      <w:r w:rsidR="00D57E68" w:rsidRPr="00CC517E">
        <w:rPr>
          <w:szCs w:val="20"/>
        </w:rPr>
        <w:t xml:space="preserve"> </w:t>
      </w:r>
      <w:r w:rsidR="00D57E68" w:rsidRPr="00AF7A59">
        <w:rPr>
          <w:szCs w:val="20"/>
        </w:rPr>
        <w:t>of</w:t>
      </w:r>
      <w:r w:rsidR="00D57E68" w:rsidRPr="00CC517E">
        <w:rPr>
          <w:szCs w:val="20"/>
        </w:rPr>
        <w:t xml:space="preserve"> </w:t>
      </w:r>
      <w:r w:rsidR="00D57E68" w:rsidRPr="00AF7A59">
        <w:rPr>
          <w:szCs w:val="20"/>
        </w:rPr>
        <w:t>the</w:t>
      </w:r>
      <w:r w:rsidR="00D57E68" w:rsidRPr="00CC517E">
        <w:rPr>
          <w:szCs w:val="20"/>
        </w:rPr>
        <w:t xml:space="preserve"> </w:t>
      </w:r>
      <w:r w:rsidR="00D57E68" w:rsidRPr="00AF7A59">
        <w:rPr>
          <w:szCs w:val="20"/>
        </w:rPr>
        <w:t>DMS</w:t>
      </w:r>
      <w:r w:rsidR="00D57E68" w:rsidRPr="00CC517E">
        <w:rPr>
          <w:szCs w:val="20"/>
        </w:rPr>
        <w:t xml:space="preserve">, </w:t>
      </w:r>
      <w:r w:rsidR="00D57E68" w:rsidRPr="00AF7A59">
        <w:rPr>
          <w:szCs w:val="20"/>
        </w:rPr>
        <w:t>F</w:t>
      </w:r>
      <w:r w:rsidR="00D57E68" w:rsidRPr="00CC517E">
        <w:rPr>
          <w:szCs w:val="20"/>
        </w:rPr>
        <w:t>, 2015 [</w:t>
      </w:r>
      <w:r w:rsidR="00D57E68" w:rsidRPr="00AF7A59">
        <w:rPr>
          <w:szCs w:val="20"/>
        </w:rPr>
        <w:t>C</w:t>
      </w:r>
      <w:r w:rsidR="00D57E68" w:rsidRPr="00CC517E">
        <w:rPr>
          <w:szCs w:val="20"/>
        </w:rPr>
        <w:t xml:space="preserve">]. </w:t>
      </w:r>
      <w:r w:rsidR="00D57E68" w:rsidRPr="00AF7A59">
        <w:rPr>
          <w:szCs w:val="20"/>
        </w:rPr>
        <w:t>Citeseer</w:t>
      </w:r>
      <w:r w:rsidR="00D57E68" w:rsidRPr="00CC517E">
        <w:rPr>
          <w:szCs w:val="20"/>
        </w:rPr>
        <w:t>.</w:t>
      </w:r>
    </w:p>
    <w:p w14:paraId="0BB18825" w14:textId="3614C8A6" w:rsidR="001C7417" w:rsidRPr="001C7417" w:rsidRDefault="001C7417" w:rsidP="001C7417">
      <w:pPr>
        <w:pStyle w:val="EndNoteBibliography"/>
        <w:ind w:left="720" w:hanging="720"/>
      </w:pPr>
      <w:r w:rsidRPr="001C7417">
        <w:t>[4]</w:t>
      </w:r>
      <w:r w:rsidRPr="001C7417">
        <w:tab/>
      </w:r>
      <w:r w:rsidR="00D57E68" w:rsidRPr="00AF7A59">
        <w:rPr>
          <w:szCs w:val="20"/>
        </w:rPr>
        <w:t>Zhang</w:t>
      </w:r>
      <w:r w:rsidR="00D57E68" w:rsidRPr="00CC517E">
        <w:rPr>
          <w:szCs w:val="20"/>
        </w:rPr>
        <w:t xml:space="preserve"> </w:t>
      </w:r>
      <w:r w:rsidR="00D57E68" w:rsidRPr="00AF7A59">
        <w:rPr>
          <w:szCs w:val="20"/>
        </w:rPr>
        <w:t>D</w:t>
      </w:r>
      <w:r w:rsidR="00D57E68" w:rsidRPr="00CC517E">
        <w:rPr>
          <w:szCs w:val="20"/>
        </w:rPr>
        <w:t xml:space="preserve">, </w:t>
      </w:r>
      <w:r w:rsidR="00D57E68" w:rsidRPr="00AF7A59">
        <w:rPr>
          <w:szCs w:val="20"/>
        </w:rPr>
        <w:t>Li</w:t>
      </w:r>
      <w:r w:rsidR="00D57E68" w:rsidRPr="00CC517E">
        <w:rPr>
          <w:szCs w:val="20"/>
        </w:rPr>
        <w:t xml:space="preserve"> </w:t>
      </w:r>
      <w:r w:rsidR="00D57E68" w:rsidRPr="00AF7A59">
        <w:rPr>
          <w:szCs w:val="20"/>
        </w:rPr>
        <w:t>W</w:t>
      </w:r>
      <w:r w:rsidR="00D57E68" w:rsidRPr="00CC517E">
        <w:rPr>
          <w:szCs w:val="20"/>
        </w:rPr>
        <w:t>-</w:t>
      </w:r>
      <w:r w:rsidR="00D57E68" w:rsidRPr="00AF7A59">
        <w:rPr>
          <w:szCs w:val="20"/>
        </w:rPr>
        <w:t>J</w:t>
      </w:r>
      <w:r w:rsidR="00D57E68" w:rsidRPr="00CC517E">
        <w:rPr>
          <w:szCs w:val="20"/>
        </w:rPr>
        <w:t xml:space="preserve">. </w:t>
      </w:r>
      <w:r w:rsidR="00D57E68" w:rsidRPr="00AF7A59">
        <w:rPr>
          <w:szCs w:val="20"/>
        </w:rPr>
        <w:t>Large</w:t>
      </w:r>
      <w:r w:rsidR="00D57E68" w:rsidRPr="00CC517E">
        <w:rPr>
          <w:szCs w:val="20"/>
        </w:rPr>
        <w:t>-</w:t>
      </w:r>
      <w:r w:rsidR="00D57E68" w:rsidRPr="00AF7A59">
        <w:rPr>
          <w:szCs w:val="20"/>
        </w:rPr>
        <w:t>scale</w:t>
      </w:r>
      <w:r w:rsidR="00D57E68" w:rsidRPr="00CC517E">
        <w:rPr>
          <w:szCs w:val="20"/>
        </w:rPr>
        <w:t xml:space="preserve"> </w:t>
      </w:r>
      <w:r w:rsidR="00D57E68" w:rsidRPr="00AF7A59">
        <w:rPr>
          <w:szCs w:val="20"/>
        </w:rPr>
        <w:t>supervised</w:t>
      </w:r>
      <w:r w:rsidR="00D57E68" w:rsidRPr="00CC517E">
        <w:rPr>
          <w:szCs w:val="20"/>
        </w:rPr>
        <w:t xml:space="preserve"> </w:t>
      </w:r>
      <w:r w:rsidR="00D57E68" w:rsidRPr="00AF7A59">
        <w:rPr>
          <w:szCs w:val="20"/>
        </w:rPr>
        <w:t>multimodal</w:t>
      </w:r>
      <w:r w:rsidR="00D57E68" w:rsidRPr="00CC517E">
        <w:rPr>
          <w:szCs w:val="20"/>
        </w:rPr>
        <w:t xml:space="preserve"> </w:t>
      </w:r>
      <w:r w:rsidR="00D57E68" w:rsidRPr="00AF7A59">
        <w:rPr>
          <w:szCs w:val="20"/>
        </w:rPr>
        <w:t>hashing</w:t>
      </w:r>
      <w:r w:rsidR="00D57E68" w:rsidRPr="00CC517E">
        <w:rPr>
          <w:szCs w:val="20"/>
        </w:rPr>
        <w:t xml:space="preserve"> </w:t>
      </w:r>
      <w:r w:rsidR="00D57E68" w:rsidRPr="00AF7A59">
        <w:rPr>
          <w:szCs w:val="20"/>
        </w:rPr>
        <w:t>with</w:t>
      </w:r>
      <w:r w:rsidR="00D57E68" w:rsidRPr="00CC517E">
        <w:rPr>
          <w:szCs w:val="20"/>
        </w:rPr>
        <w:t xml:space="preserve"> </w:t>
      </w:r>
      <w:r w:rsidR="00D57E68" w:rsidRPr="00AF7A59">
        <w:rPr>
          <w:szCs w:val="20"/>
        </w:rPr>
        <w:t>semantic</w:t>
      </w:r>
      <w:r w:rsidR="00D57E68" w:rsidRPr="00CC517E">
        <w:rPr>
          <w:szCs w:val="20"/>
        </w:rPr>
        <w:t xml:space="preserve"> </w:t>
      </w:r>
      <w:r w:rsidR="00D57E68" w:rsidRPr="00AF7A59">
        <w:rPr>
          <w:szCs w:val="20"/>
        </w:rPr>
        <w:t>correlation</w:t>
      </w:r>
      <w:r w:rsidR="00D57E68" w:rsidRPr="00CC517E">
        <w:rPr>
          <w:szCs w:val="20"/>
        </w:rPr>
        <w:t xml:space="preserve"> </w:t>
      </w:r>
      <w:r w:rsidR="00D57E68" w:rsidRPr="00AF7A59">
        <w:rPr>
          <w:szCs w:val="20"/>
        </w:rPr>
        <w:t>maximization</w:t>
      </w:r>
      <w:r w:rsidR="00D57E68" w:rsidRPr="00CC517E">
        <w:rPr>
          <w:szCs w:val="20"/>
        </w:rPr>
        <w:t xml:space="preserve">; </w:t>
      </w:r>
      <w:r w:rsidR="00D57E68" w:rsidRPr="00AF7A59">
        <w:rPr>
          <w:szCs w:val="20"/>
        </w:rPr>
        <w:t>proceedings</w:t>
      </w:r>
      <w:r w:rsidR="00D57E68" w:rsidRPr="00CC517E">
        <w:rPr>
          <w:szCs w:val="20"/>
        </w:rPr>
        <w:t xml:space="preserve"> </w:t>
      </w:r>
      <w:r w:rsidR="00D57E68" w:rsidRPr="00AF7A59">
        <w:rPr>
          <w:szCs w:val="20"/>
        </w:rPr>
        <w:t>of</w:t>
      </w:r>
      <w:r w:rsidR="00D57E68" w:rsidRPr="00CC517E">
        <w:rPr>
          <w:szCs w:val="20"/>
        </w:rPr>
        <w:t xml:space="preserve"> </w:t>
      </w:r>
      <w:r w:rsidR="00D57E68" w:rsidRPr="00AF7A59">
        <w:rPr>
          <w:szCs w:val="20"/>
        </w:rPr>
        <w:t>the</w:t>
      </w:r>
      <w:r w:rsidR="00D57E68" w:rsidRPr="00CC517E">
        <w:rPr>
          <w:szCs w:val="20"/>
        </w:rPr>
        <w:t xml:space="preserve"> </w:t>
      </w:r>
      <w:r w:rsidR="00D57E68" w:rsidRPr="00AF7A59">
        <w:rPr>
          <w:szCs w:val="20"/>
        </w:rPr>
        <w:t>Proceedings</w:t>
      </w:r>
      <w:r w:rsidR="00D57E68" w:rsidRPr="00CC517E">
        <w:rPr>
          <w:szCs w:val="20"/>
        </w:rPr>
        <w:t xml:space="preserve"> </w:t>
      </w:r>
      <w:r w:rsidR="00D57E68" w:rsidRPr="00AF7A59">
        <w:rPr>
          <w:szCs w:val="20"/>
        </w:rPr>
        <w:t>of</w:t>
      </w:r>
      <w:r w:rsidR="00D57E68" w:rsidRPr="00CC517E">
        <w:rPr>
          <w:szCs w:val="20"/>
        </w:rPr>
        <w:t xml:space="preserve"> </w:t>
      </w:r>
      <w:r w:rsidR="00D57E68" w:rsidRPr="00AF7A59">
        <w:rPr>
          <w:szCs w:val="20"/>
        </w:rPr>
        <w:t>the</w:t>
      </w:r>
      <w:r w:rsidR="00D57E68" w:rsidRPr="00CC517E">
        <w:rPr>
          <w:szCs w:val="20"/>
        </w:rPr>
        <w:t xml:space="preserve"> </w:t>
      </w:r>
      <w:r w:rsidR="00D57E68" w:rsidRPr="00AF7A59">
        <w:rPr>
          <w:szCs w:val="20"/>
        </w:rPr>
        <w:t>AAAI</w:t>
      </w:r>
      <w:r w:rsidR="00D57E68" w:rsidRPr="00CC517E">
        <w:rPr>
          <w:szCs w:val="20"/>
        </w:rPr>
        <w:t xml:space="preserve"> </w:t>
      </w:r>
      <w:r w:rsidR="00D57E68" w:rsidRPr="00AF7A59">
        <w:rPr>
          <w:szCs w:val="20"/>
        </w:rPr>
        <w:t>Conference</w:t>
      </w:r>
      <w:r w:rsidR="00D57E68" w:rsidRPr="00CC517E">
        <w:rPr>
          <w:szCs w:val="20"/>
        </w:rPr>
        <w:t xml:space="preserve"> </w:t>
      </w:r>
      <w:r w:rsidR="00D57E68" w:rsidRPr="00AF7A59">
        <w:rPr>
          <w:szCs w:val="20"/>
        </w:rPr>
        <w:t>on</w:t>
      </w:r>
      <w:r w:rsidR="00D57E68" w:rsidRPr="00CC517E">
        <w:rPr>
          <w:szCs w:val="20"/>
        </w:rPr>
        <w:t xml:space="preserve"> </w:t>
      </w:r>
      <w:r w:rsidR="00D57E68" w:rsidRPr="00AF7A59">
        <w:rPr>
          <w:szCs w:val="20"/>
        </w:rPr>
        <w:t>Artificial</w:t>
      </w:r>
      <w:r w:rsidR="00D57E68" w:rsidRPr="00CC517E">
        <w:rPr>
          <w:szCs w:val="20"/>
        </w:rPr>
        <w:t xml:space="preserve"> </w:t>
      </w:r>
      <w:r w:rsidR="00D57E68" w:rsidRPr="00AF7A59">
        <w:rPr>
          <w:szCs w:val="20"/>
        </w:rPr>
        <w:t>Intelligence</w:t>
      </w:r>
      <w:r w:rsidR="00D57E68" w:rsidRPr="00CC517E">
        <w:rPr>
          <w:szCs w:val="20"/>
        </w:rPr>
        <w:t xml:space="preserve">, </w:t>
      </w:r>
      <w:r w:rsidR="00D57E68" w:rsidRPr="00AF7A59">
        <w:rPr>
          <w:szCs w:val="20"/>
        </w:rPr>
        <w:t>F</w:t>
      </w:r>
      <w:r w:rsidR="00D57E68" w:rsidRPr="00CC517E">
        <w:rPr>
          <w:szCs w:val="20"/>
        </w:rPr>
        <w:t>, 2014 [</w:t>
      </w:r>
      <w:r w:rsidR="00D57E68" w:rsidRPr="00AF7A59">
        <w:rPr>
          <w:szCs w:val="20"/>
        </w:rPr>
        <w:t>C</w:t>
      </w:r>
      <w:r w:rsidR="00D57E68" w:rsidRPr="00CC517E">
        <w:rPr>
          <w:szCs w:val="20"/>
        </w:rPr>
        <w:t>].</w:t>
      </w:r>
    </w:p>
    <w:p w14:paraId="605CD9AF" w14:textId="1A9A46D9" w:rsidR="001C7417" w:rsidRPr="001C7417" w:rsidRDefault="001C7417" w:rsidP="001C7417">
      <w:pPr>
        <w:pStyle w:val="EndNoteBibliography"/>
        <w:ind w:left="720" w:hanging="720"/>
      </w:pPr>
      <w:r w:rsidRPr="001C7417">
        <w:t>[5]</w:t>
      </w:r>
      <w:r w:rsidRPr="001C7417">
        <w:tab/>
      </w:r>
      <w:r w:rsidR="00C10525" w:rsidRPr="00AF7A59">
        <w:rPr>
          <w:szCs w:val="20"/>
        </w:rPr>
        <w:t>Wu</w:t>
      </w:r>
      <w:r w:rsidR="00C10525" w:rsidRPr="00CC517E">
        <w:rPr>
          <w:szCs w:val="20"/>
        </w:rPr>
        <w:t xml:space="preserve"> </w:t>
      </w:r>
      <w:r w:rsidR="00C10525" w:rsidRPr="00AF7A59">
        <w:rPr>
          <w:szCs w:val="20"/>
        </w:rPr>
        <w:t>B</w:t>
      </w:r>
      <w:r w:rsidR="00C10525" w:rsidRPr="00CC517E">
        <w:rPr>
          <w:szCs w:val="20"/>
        </w:rPr>
        <w:t xml:space="preserve">, </w:t>
      </w:r>
      <w:r w:rsidR="00C10525" w:rsidRPr="00AF7A59">
        <w:rPr>
          <w:szCs w:val="20"/>
        </w:rPr>
        <w:t>Yang</w:t>
      </w:r>
      <w:r w:rsidR="00C10525" w:rsidRPr="00CC517E">
        <w:rPr>
          <w:szCs w:val="20"/>
        </w:rPr>
        <w:t xml:space="preserve"> </w:t>
      </w:r>
      <w:r w:rsidR="00C10525" w:rsidRPr="00AF7A59">
        <w:rPr>
          <w:szCs w:val="20"/>
        </w:rPr>
        <w:t>Q</w:t>
      </w:r>
      <w:r w:rsidR="00C10525" w:rsidRPr="00CC517E">
        <w:rPr>
          <w:szCs w:val="20"/>
        </w:rPr>
        <w:t xml:space="preserve">, </w:t>
      </w:r>
      <w:r w:rsidR="00C10525" w:rsidRPr="00AF7A59">
        <w:rPr>
          <w:szCs w:val="20"/>
        </w:rPr>
        <w:t>Zheng</w:t>
      </w:r>
      <w:r w:rsidR="00C10525" w:rsidRPr="00CC517E">
        <w:rPr>
          <w:szCs w:val="20"/>
        </w:rPr>
        <w:t xml:space="preserve"> </w:t>
      </w:r>
      <w:r w:rsidR="00C10525" w:rsidRPr="00AF7A59">
        <w:rPr>
          <w:szCs w:val="20"/>
        </w:rPr>
        <w:t>W</w:t>
      </w:r>
      <w:r w:rsidR="00C10525" w:rsidRPr="00CC517E">
        <w:rPr>
          <w:szCs w:val="20"/>
        </w:rPr>
        <w:t>-</w:t>
      </w:r>
      <w:r w:rsidR="00C10525" w:rsidRPr="00AF7A59">
        <w:rPr>
          <w:szCs w:val="20"/>
        </w:rPr>
        <w:t>S</w:t>
      </w:r>
      <w:r w:rsidR="00C10525" w:rsidRPr="00CC517E">
        <w:rPr>
          <w:szCs w:val="20"/>
        </w:rPr>
        <w:t xml:space="preserve">, </w:t>
      </w:r>
      <w:r w:rsidR="00C10525" w:rsidRPr="00AF7A59">
        <w:rPr>
          <w:szCs w:val="20"/>
        </w:rPr>
        <w:t>et</w:t>
      </w:r>
      <w:r w:rsidR="00C10525" w:rsidRPr="00CC517E">
        <w:rPr>
          <w:szCs w:val="20"/>
        </w:rPr>
        <w:t xml:space="preserve"> </w:t>
      </w:r>
      <w:r w:rsidR="00C10525" w:rsidRPr="00AF7A59">
        <w:rPr>
          <w:szCs w:val="20"/>
        </w:rPr>
        <w:t>al</w:t>
      </w:r>
      <w:r w:rsidR="00C10525" w:rsidRPr="00CC517E">
        <w:rPr>
          <w:szCs w:val="20"/>
        </w:rPr>
        <w:t xml:space="preserve">. </w:t>
      </w:r>
      <w:r w:rsidR="00C10525" w:rsidRPr="00AF7A59">
        <w:rPr>
          <w:szCs w:val="20"/>
        </w:rPr>
        <w:t>Quantized</w:t>
      </w:r>
      <w:r w:rsidR="00C10525" w:rsidRPr="00CC517E">
        <w:rPr>
          <w:szCs w:val="20"/>
        </w:rPr>
        <w:t xml:space="preserve"> </w:t>
      </w:r>
      <w:r w:rsidR="00C10525" w:rsidRPr="00AF7A59">
        <w:rPr>
          <w:szCs w:val="20"/>
        </w:rPr>
        <w:t>correlation</w:t>
      </w:r>
      <w:r w:rsidR="00C10525" w:rsidRPr="00CC517E">
        <w:rPr>
          <w:szCs w:val="20"/>
        </w:rPr>
        <w:t xml:space="preserve"> </w:t>
      </w:r>
      <w:r w:rsidR="00C10525" w:rsidRPr="00AF7A59">
        <w:rPr>
          <w:szCs w:val="20"/>
        </w:rPr>
        <w:t>hashing</w:t>
      </w:r>
      <w:r w:rsidR="00C10525" w:rsidRPr="00CC517E">
        <w:rPr>
          <w:szCs w:val="20"/>
        </w:rPr>
        <w:t xml:space="preserve"> </w:t>
      </w:r>
      <w:r w:rsidR="00C10525" w:rsidRPr="00AF7A59">
        <w:rPr>
          <w:szCs w:val="20"/>
        </w:rPr>
        <w:t>for</w:t>
      </w:r>
      <w:r w:rsidR="00C10525" w:rsidRPr="00CC517E">
        <w:rPr>
          <w:szCs w:val="20"/>
        </w:rPr>
        <w:t xml:space="preserve"> </w:t>
      </w:r>
      <w:r w:rsidR="00C10525" w:rsidRPr="00AF7A59">
        <w:rPr>
          <w:szCs w:val="20"/>
        </w:rPr>
        <w:t>fast</w:t>
      </w:r>
      <w:r w:rsidR="00C10525" w:rsidRPr="00CC517E">
        <w:rPr>
          <w:szCs w:val="20"/>
        </w:rPr>
        <w:t xml:space="preserve"> </w:t>
      </w:r>
      <w:r w:rsidR="00C10525" w:rsidRPr="00AF7A59">
        <w:rPr>
          <w:szCs w:val="20"/>
        </w:rPr>
        <w:t>cross</w:t>
      </w:r>
      <w:r w:rsidR="00C10525" w:rsidRPr="00CC517E">
        <w:rPr>
          <w:szCs w:val="20"/>
        </w:rPr>
        <w:t>-</w:t>
      </w:r>
      <w:r w:rsidR="00C10525" w:rsidRPr="00AF7A59">
        <w:rPr>
          <w:szCs w:val="20"/>
        </w:rPr>
        <w:t>modal</w:t>
      </w:r>
      <w:r w:rsidR="00C10525" w:rsidRPr="00CC517E">
        <w:rPr>
          <w:szCs w:val="20"/>
        </w:rPr>
        <w:t xml:space="preserve"> </w:t>
      </w:r>
      <w:r w:rsidR="00C10525" w:rsidRPr="00AF7A59">
        <w:rPr>
          <w:szCs w:val="20"/>
        </w:rPr>
        <w:t>search</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Twenty</w:t>
      </w:r>
      <w:r w:rsidR="00C10525" w:rsidRPr="00CC517E">
        <w:rPr>
          <w:szCs w:val="20"/>
        </w:rPr>
        <w:t>-</w:t>
      </w:r>
      <w:r w:rsidR="00C10525" w:rsidRPr="00AF7A59">
        <w:rPr>
          <w:szCs w:val="20"/>
        </w:rPr>
        <w:t>fourth</w:t>
      </w:r>
      <w:r w:rsidR="00C10525" w:rsidRPr="00CC517E">
        <w:rPr>
          <w:szCs w:val="20"/>
        </w:rPr>
        <w:t xml:space="preserve"> </w:t>
      </w:r>
      <w:r w:rsidR="00C10525" w:rsidRPr="00AF7A59">
        <w:rPr>
          <w:szCs w:val="20"/>
        </w:rPr>
        <w:t>international</w:t>
      </w:r>
      <w:r w:rsidR="00C10525" w:rsidRPr="00CC517E">
        <w:rPr>
          <w:szCs w:val="20"/>
        </w:rPr>
        <w:t xml:space="preserve"> </w:t>
      </w:r>
      <w:r w:rsidR="00C10525" w:rsidRPr="00AF7A59">
        <w:rPr>
          <w:szCs w:val="20"/>
        </w:rPr>
        <w:t>joint</w:t>
      </w:r>
      <w:r w:rsidR="00C10525" w:rsidRPr="00CC517E">
        <w:rPr>
          <w:szCs w:val="20"/>
        </w:rPr>
        <w:t xml:space="preserve"> </w:t>
      </w:r>
      <w:r w:rsidR="00C10525" w:rsidRPr="00AF7A59">
        <w:rPr>
          <w:szCs w:val="20"/>
        </w:rPr>
        <w:t>conference</w:t>
      </w:r>
      <w:r w:rsidR="00C10525" w:rsidRPr="00CC517E">
        <w:rPr>
          <w:szCs w:val="20"/>
        </w:rPr>
        <w:t xml:space="preserve"> </w:t>
      </w:r>
      <w:r w:rsidR="00C10525" w:rsidRPr="00AF7A59">
        <w:rPr>
          <w:szCs w:val="20"/>
        </w:rPr>
        <w:t>on</w:t>
      </w:r>
      <w:r w:rsidR="00C10525" w:rsidRPr="00CC517E">
        <w:rPr>
          <w:szCs w:val="20"/>
        </w:rPr>
        <w:t xml:space="preserve"> </w:t>
      </w:r>
      <w:r w:rsidR="00C10525" w:rsidRPr="00AF7A59">
        <w:rPr>
          <w:szCs w:val="20"/>
        </w:rPr>
        <w:t>artificial</w:t>
      </w:r>
      <w:r w:rsidR="00C10525" w:rsidRPr="00CC517E">
        <w:rPr>
          <w:szCs w:val="20"/>
        </w:rPr>
        <w:t xml:space="preserve"> </w:t>
      </w:r>
      <w:r w:rsidR="00C10525" w:rsidRPr="00AF7A59">
        <w:rPr>
          <w:szCs w:val="20"/>
        </w:rPr>
        <w:t>intelligence</w:t>
      </w:r>
      <w:r w:rsidR="00C10525" w:rsidRPr="00CC517E">
        <w:rPr>
          <w:szCs w:val="20"/>
        </w:rPr>
        <w:t xml:space="preserve">, </w:t>
      </w:r>
      <w:r w:rsidR="00C10525" w:rsidRPr="00AF7A59">
        <w:rPr>
          <w:szCs w:val="20"/>
        </w:rPr>
        <w:t>F</w:t>
      </w:r>
      <w:r w:rsidR="00C10525" w:rsidRPr="00CC517E">
        <w:rPr>
          <w:szCs w:val="20"/>
        </w:rPr>
        <w:t>, 2015 [</w:t>
      </w:r>
      <w:r w:rsidR="00C10525" w:rsidRPr="00AF7A59">
        <w:rPr>
          <w:szCs w:val="20"/>
        </w:rPr>
        <w:t>C</w:t>
      </w:r>
      <w:r w:rsidR="00C10525" w:rsidRPr="00CC517E">
        <w:rPr>
          <w:szCs w:val="20"/>
        </w:rPr>
        <w:t>].</w:t>
      </w:r>
    </w:p>
    <w:p w14:paraId="70441A50" w14:textId="7643D4BC" w:rsidR="001C7417" w:rsidRPr="001C7417" w:rsidRDefault="001C7417" w:rsidP="001C7417">
      <w:pPr>
        <w:pStyle w:val="EndNoteBibliography"/>
        <w:ind w:left="720" w:hanging="720"/>
      </w:pPr>
      <w:r w:rsidRPr="001C7417">
        <w:t>[6]</w:t>
      </w:r>
      <w:r w:rsidRPr="001C7417">
        <w:tab/>
      </w:r>
      <w:r w:rsidR="00C10525" w:rsidRPr="00AF7A59">
        <w:rPr>
          <w:szCs w:val="20"/>
        </w:rPr>
        <w:t>Yu</w:t>
      </w:r>
      <w:r w:rsidR="00C10525" w:rsidRPr="00CC517E">
        <w:rPr>
          <w:szCs w:val="20"/>
        </w:rPr>
        <w:t xml:space="preserve"> </w:t>
      </w:r>
      <w:r w:rsidR="00C10525" w:rsidRPr="00AF7A59">
        <w:rPr>
          <w:szCs w:val="20"/>
        </w:rPr>
        <w:t>Z</w:t>
      </w:r>
      <w:r w:rsidR="00C10525" w:rsidRPr="00CC517E">
        <w:rPr>
          <w:szCs w:val="20"/>
        </w:rPr>
        <w:t xml:space="preserve">, </w:t>
      </w:r>
      <w:r w:rsidR="00C10525" w:rsidRPr="00AF7A59">
        <w:rPr>
          <w:szCs w:val="20"/>
        </w:rPr>
        <w:t>Wu</w:t>
      </w:r>
      <w:r w:rsidR="00C10525" w:rsidRPr="00CC517E">
        <w:rPr>
          <w:szCs w:val="20"/>
        </w:rPr>
        <w:t xml:space="preserve"> </w:t>
      </w:r>
      <w:r w:rsidR="00C10525" w:rsidRPr="00AF7A59">
        <w:rPr>
          <w:szCs w:val="20"/>
        </w:rPr>
        <w:t>F</w:t>
      </w:r>
      <w:r w:rsidR="00C10525" w:rsidRPr="00CC517E">
        <w:rPr>
          <w:szCs w:val="20"/>
        </w:rPr>
        <w:t xml:space="preserve">, </w:t>
      </w:r>
      <w:r w:rsidR="00C10525" w:rsidRPr="00AF7A59">
        <w:rPr>
          <w:szCs w:val="20"/>
        </w:rPr>
        <w:t>Yang</w:t>
      </w:r>
      <w:r w:rsidR="00C10525" w:rsidRPr="00CC517E">
        <w:rPr>
          <w:szCs w:val="20"/>
        </w:rPr>
        <w:t xml:space="preserve"> </w:t>
      </w:r>
      <w:r w:rsidR="00C10525" w:rsidRPr="00AF7A59">
        <w:rPr>
          <w:szCs w:val="20"/>
        </w:rPr>
        <w:t>Y</w:t>
      </w:r>
      <w:r w:rsidR="00C10525" w:rsidRPr="00CC517E">
        <w:rPr>
          <w:szCs w:val="20"/>
        </w:rPr>
        <w:t xml:space="preserve">, </w:t>
      </w:r>
      <w:r w:rsidR="00C10525" w:rsidRPr="00AF7A59">
        <w:rPr>
          <w:szCs w:val="20"/>
        </w:rPr>
        <w:t>et</w:t>
      </w:r>
      <w:r w:rsidR="00C10525" w:rsidRPr="00CC517E">
        <w:rPr>
          <w:szCs w:val="20"/>
        </w:rPr>
        <w:t xml:space="preserve"> </w:t>
      </w:r>
      <w:r w:rsidR="00C10525" w:rsidRPr="00AF7A59">
        <w:rPr>
          <w:szCs w:val="20"/>
        </w:rPr>
        <w:t>al</w:t>
      </w:r>
      <w:r w:rsidR="00C10525" w:rsidRPr="00CC517E">
        <w:rPr>
          <w:szCs w:val="20"/>
        </w:rPr>
        <w:t xml:space="preserve">. </w:t>
      </w:r>
      <w:r w:rsidR="00C10525" w:rsidRPr="00AF7A59">
        <w:rPr>
          <w:szCs w:val="20"/>
        </w:rPr>
        <w:t>Discriminative</w:t>
      </w:r>
      <w:r w:rsidR="00C10525" w:rsidRPr="00CC517E">
        <w:rPr>
          <w:szCs w:val="20"/>
        </w:rPr>
        <w:t xml:space="preserve"> </w:t>
      </w:r>
      <w:r w:rsidR="00C10525" w:rsidRPr="00AF7A59">
        <w:rPr>
          <w:szCs w:val="20"/>
        </w:rPr>
        <w:t>coupled</w:t>
      </w:r>
      <w:r w:rsidR="00C10525" w:rsidRPr="00CC517E">
        <w:rPr>
          <w:szCs w:val="20"/>
        </w:rPr>
        <w:t xml:space="preserve"> </w:t>
      </w:r>
      <w:r w:rsidR="00C10525" w:rsidRPr="00AF7A59">
        <w:rPr>
          <w:szCs w:val="20"/>
        </w:rPr>
        <w:t>dictionary</w:t>
      </w:r>
      <w:r w:rsidR="00C10525" w:rsidRPr="00CC517E">
        <w:rPr>
          <w:szCs w:val="20"/>
        </w:rPr>
        <w:t xml:space="preserve"> </w:t>
      </w:r>
      <w:r w:rsidR="00C10525" w:rsidRPr="00AF7A59">
        <w:rPr>
          <w:szCs w:val="20"/>
        </w:rPr>
        <w:t>hashing</w:t>
      </w:r>
      <w:r w:rsidR="00C10525" w:rsidRPr="00CC517E">
        <w:rPr>
          <w:szCs w:val="20"/>
        </w:rPr>
        <w:t xml:space="preserve"> </w:t>
      </w:r>
      <w:r w:rsidR="00C10525" w:rsidRPr="00AF7A59">
        <w:rPr>
          <w:szCs w:val="20"/>
        </w:rPr>
        <w:t>for</w:t>
      </w:r>
      <w:r w:rsidR="00C10525" w:rsidRPr="00CC517E">
        <w:rPr>
          <w:szCs w:val="20"/>
        </w:rPr>
        <w:t xml:space="preserve"> </w:t>
      </w:r>
      <w:r w:rsidR="00C10525" w:rsidRPr="00AF7A59">
        <w:rPr>
          <w:szCs w:val="20"/>
        </w:rPr>
        <w:t>fast</w:t>
      </w:r>
      <w:r w:rsidR="00C10525" w:rsidRPr="00CC517E">
        <w:rPr>
          <w:szCs w:val="20"/>
        </w:rPr>
        <w:t xml:space="preserve"> </w:t>
      </w:r>
      <w:r w:rsidR="00C10525" w:rsidRPr="00AF7A59">
        <w:rPr>
          <w:szCs w:val="20"/>
        </w:rPr>
        <w:t>cross</w:t>
      </w:r>
      <w:r w:rsidR="00C10525" w:rsidRPr="00CC517E">
        <w:rPr>
          <w:szCs w:val="20"/>
        </w:rPr>
        <w:t>-</w:t>
      </w:r>
      <w:r w:rsidR="00C10525" w:rsidRPr="00AF7A59">
        <w:rPr>
          <w:szCs w:val="20"/>
        </w:rPr>
        <w:t>media</w:t>
      </w:r>
      <w:r w:rsidR="00C10525" w:rsidRPr="00CC517E">
        <w:rPr>
          <w:szCs w:val="20"/>
        </w:rPr>
        <w:t xml:space="preserve"> </w:t>
      </w:r>
      <w:r w:rsidR="00C10525" w:rsidRPr="00AF7A59">
        <w:rPr>
          <w:szCs w:val="20"/>
        </w:rPr>
        <w:t>retrieval</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37</w:t>
      </w:r>
      <w:r w:rsidR="00C10525" w:rsidRPr="00AF7A59">
        <w:rPr>
          <w:szCs w:val="20"/>
        </w:rPr>
        <w:t>th</w:t>
      </w:r>
      <w:r w:rsidR="00C10525" w:rsidRPr="00CC517E">
        <w:rPr>
          <w:szCs w:val="20"/>
        </w:rPr>
        <w:t xml:space="preserve"> </w:t>
      </w:r>
      <w:r w:rsidR="00C10525" w:rsidRPr="00AF7A59">
        <w:rPr>
          <w:szCs w:val="20"/>
        </w:rPr>
        <w:t>international</w:t>
      </w:r>
      <w:r w:rsidR="00C10525" w:rsidRPr="00CC517E">
        <w:rPr>
          <w:szCs w:val="20"/>
        </w:rPr>
        <w:t xml:space="preserve"> </w:t>
      </w:r>
      <w:r w:rsidR="00C10525" w:rsidRPr="00AF7A59">
        <w:rPr>
          <w:szCs w:val="20"/>
        </w:rPr>
        <w:t>ACM</w:t>
      </w:r>
      <w:r w:rsidR="00C10525" w:rsidRPr="00CC517E">
        <w:rPr>
          <w:szCs w:val="20"/>
        </w:rPr>
        <w:t xml:space="preserve"> </w:t>
      </w:r>
      <w:r w:rsidR="00C10525" w:rsidRPr="00AF7A59">
        <w:rPr>
          <w:szCs w:val="20"/>
        </w:rPr>
        <w:t>SIGIR</w:t>
      </w:r>
      <w:r w:rsidR="00C10525" w:rsidRPr="00CC517E">
        <w:rPr>
          <w:szCs w:val="20"/>
        </w:rPr>
        <w:t xml:space="preserve"> </w:t>
      </w:r>
      <w:r w:rsidR="00C10525" w:rsidRPr="00AF7A59">
        <w:rPr>
          <w:szCs w:val="20"/>
        </w:rPr>
        <w:t>conference</w:t>
      </w:r>
      <w:r w:rsidR="00C10525" w:rsidRPr="00CC517E">
        <w:rPr>
          <w:szCs w:val="20"/>
        </w:rPr>
        <w:t xml:space="preserve"> </w:t>
      </w:r>
      <w:r w:rsidR="00C10525" w:rsidRPr="00AF7A59">
        <w:rPr>
          <w:szCs w:val="20"/>
        </w:rPr>
        <w:t>on</w:t>
      </w:r>
      <w:r w:rsidR="00C10525" w:rsidRPr="00CC517E">
        <w:rPr>
          <w:szCs w:val="20"/>
        </w:rPr>
        <w:t xml:space="preserve"> </w:t>
      </w:r>
      <w:r w:rsidR="00C10525" w:rsidRPr="00AF7A59">
        <w:rPr>
          <w:szCs w:val="20"/>
        </w:rPr>
        <w:t>Research</w:t>
      </w:r>
      <w:r w:rsidR="00C10525" w:rsidRPr="00CC517E">
        <w:rPr>
          <w:szCs w:val="20"/>
        </w:rPr>
        <w:t xml:space="preserve"> &amp; </w:t>
      </w:r>
      <w:r w:rsidR="00C10525" w:rsidRPr="00AF7A59">
        <w:rPr>
          <w:szCs w:val="20"/>
        </w:rPr>
        <w:t>development</w:t>
      </w:r>
      <w:r w:rsidR="00C10525" w:rsidRPr="00CC517E">
        <w:rPr>
          <w:szCs w:val="20"/>
        </w:rPr>
        <w:t xml:space="preserve"> </w:t>
      </w:r>
      <w:r w:rsidR="00C10525" w:rsidRPr="00AF7A59">
        <w:rPr>
          <w:szCs w:val="20"/>
        </w:rPr>
        <w:t>in</w:t>
      </w:r>
      <w:r w:rsidR="00C10525" w:rsidRPr="00CC517E">
        <w:rPr>
          <w:szCs w:val="20"/>
        </w:rPr>
        <w:t xml:space="preserve"> </w:t>
      </w:r>
      <w:r w:rsidR="00C10525" w:rsidRPr="00AF7A59">
        <w:rPr>
          <w:szCs w:val="20"/>
        </w:rPr>
        <w:t>information</w:t>
      </w:r>
      <w:r w:rsidR="00C10525" w:rsidRPr="00CC517E">
        <w:rPr>
          <w:szCs w:val="20"/>
        </w:rPr>
        <w:t xml:space="preserve"> </w:t>
      </w:r>
      <w:r w:rsidR="00C10525" w:rsidRPr="00AF7A59">
        <w:rPr>
          <w:szCs w:val="20"/>
        </w:rPr>
        <w:t>retrieval</w:t>
      </w:r>
      <w:r w:rsidR="00C10525" w:rsidRPr="00CC517E">
        <w:rPr>
          <w:szCs w:val="20"/>
        </w:rPr>
        <w:t xml:space="preserve">, </w:t>
      </w:r>
      <w:r w:rsidR="00C10525" w:rsidRPr="00AF7A59">
        <w:rPr>
          <w:szCs w:val="20"/>
        </w:rPr>
        <w:t>F</w:t>
      </w:r>
      <w:r w:rsidR="00C10525" w:rsidRPr="00CC517E">
        <w:rPr>
          <w:szCs w:val="20"/>
        </w:rPr>
        <w:t>, 2014 [</w:t>
      </w:r>
      <w:r w:rsidR="00C10525" w:rsidRPr="00AF7A59">
        <w:rPr>
          <w:szCs w:val="20"/>
        </w:rPr>
        <w:t>C</w:t>
      </w:r>
      <w:r w:rsidR="00C10525" w:rsidRPr="00CC517E">
        <w:rPr>
          <w:szCs w:val="20"/>
        </w:rPr>
        <w:t>].</w:t>
      </w:r>
    </w:p>
    <w:p w14:paraId="48A9992C" w14:textId="5DE3AEE3" w:rsidR="001C7417" w:rsidRPr="001C7417" w:rsidRDefault="001C7417" w:rsidP="001C7417">
      <w:pPr>
        <w:pStyle w:val="EndNoteBibliography"/>
        <w:ind w:left="720" w:hanging="720"/>
      </w:pPr>
      <w:r w:rsidRPr="001C7417">
        <w:t>[7]</w:t>
      </w:r>
      <w:r w:rsidRPr="001C7417">
        <w:tab/>
      </w:r>
      <w:r w:rsidR="00C10525" w:rsidRPr="00AF7A59">
        <w:rPr>
          <w:szCs w:val="20"/>
        </w:rPr>
        <w:t>Lin</w:t>
      </w:r>
      <w:r w:rsidR="00C10525" w:rsidRPr="00CC517E">
        <w:rPr>
          <w:szCs w:val="20"/>
        </w:rPr>
        <w:t xml:space="preserve"> </w:t>
      </w:r>
      <w:r w:rsidR="00C10525" w:rsidRPr="00AF7A59">
        <w:rPr>
          <w:szCs w:val="20"/>
        </w:rPr>
        <w:t>Z</w:t>
      </w:r>
      <w:r w:rsidR="00C10525" w:rsidRPr="00CC517E">
        <w:rPr>
          <w:szCs w:val="20"/>
        </w:rPr>
        <w:t xml:space="preserve">, </w:t>
      </w:r>
      <w:r w:rsidR="00C10525" w:rsidRPr="00AF7A59">
        <w:rPr>
          <w:szCs w:val="20"/>
        </w:rPr>
        <w:t>Ding</w:t>
      </w:r>
      <w:r w:rsidR="00C10525" w:rsidRPr="00CC517E">
        <w:rPr>
          <w:szCs w:val="20"/>
        </w:rPr>
        <w:t xml:space="preserve"> </w:t>
      </w:r>
      <w:r w:rsidR="00C10525" w:rsidRPr="00AF7A59">
        <w:rPr>
          <w:szCs w:val="20"/>
        </w:rPr>
        <w:t>G</w:t>
      </w:r>
      <w:r w:rsidR="00C10525" w:rsidRPr="00CC517E">
        <w:rPr>
          <w:szCs w:val="20"/>
        </w:rPr>
        <w:t xml:space="preserve">, </w:t>
      </w:r>
      <w:r w:rsidR="00C10525" w:rsidRPr="00AF7A59">
        <w:rPr>
          <w:szCs w:val="20"/>
        </w:rPr>
        <w:t>Hu</w:t>
      </w:r>
      <w:r w:rsidR="00C10525" w:rsidRPr="00CC517E">
        <w:rPr>
          <w:szCs w:val="20"/>
        </w:rPr>
        <w:t xml:space="preserve"> </w:t>
      </w:r>
      <w:r w:rsidR="00C10525" w:rsidRPr="00AF7A59">
        <w:rPr>
          <w:szCs w:val="20"/>
        </w:rPr>
        <w:t>M</w:t>
      </w:r>
      <w:r w:rsidR="00C10525" w:rsidRPr="00CC517E">
        <w:rPr>
          <w:szCs w:val="20"/>
        </w:rPr>
        <w:t xml:space="preserve">, </w:t>
      </w:r>
      <w:r w:rsidR="00C10525" w:rsidRPr="00AF7A59">
        <w:rPr>
          <w:szCs w:val="20"/>
        </w:rPr>
        <w:t>et</w:t>
      </w:r>
      <w:r w:rsidR="00C10525" w:rsidRPr="00CC517E">
        <w:rPr>
          <w:szCs w:val="20"/>
        </w:rPr>
        <w:t xml:space="preserve"> </w:t>
      </w:r>
      <w:r w:rsidR="00C10525" w:rsidRPr="00AF7A59">
        <w:rPr>
          <w:szCs w:val="20"/>
        </w:rPr>
        <w:t>al</w:t>
      </w:r>
      <w:r w:rsidR="00C10525" w:rsidRPr="00CC517E">
        <w:rPr>
          <w:szCs w:val="20"/>
        </w:rPr>
        <w:t xml:space="preserve">. </w:t>
      </w:r>
      <w:r w:rsidR="00C10525" w:rsidRPr="00AF7A59">
        <w:rPr>
          <w:szCs w:val="20"/>
        </w:rPr>
        <w:t>Semantics</w:t>
      </w:r>
      <w:r w:rsidR="00C10525" w:rsidRPr="00CC517E">
        <w:rPr>
          <w:szCs w:val="20"/>
        </w:rPr>
        <w:t>-</w:t>
      </w:r>
      <w:r w:rsidR="00C10525" w:rsidRPr="00AF7A59">
        <w:rPr>
          <w:szCs w:val="20"/>
        </w:rPr>
        <w:t>preserving</w:t>
      </w:r>
      <w:r w:rsidR="00C10525" w:rsidRPr="00CC517E">
        <w:rPr>
          <w:szCs w:val="20"/>
        </w:rPr>
        <w:t xml:space="preserve"> </w:t>
      </w:r>
      <w:r w:rsidR="00C10525" w:rsidRPr="00AF7A59">
        <w:rPr>
          <w:szCs w:val="20"/>
        </w:rPr>
        <w:t>hashing</w:t>
      </w:r>
      <w:r w:rsidR="00C10525" w:rsidRPr="00CC517E">
        <w:rPr>
          <w:szCs w:val="20"/>
        </w:rPr>
        <w:t xml:space="preserve"> </w:t>
      </w:r>
      <w:r w:rsidR="00C10525" w:rsidRPr="00AF7A59">
        <w:rPr>
          <w:szCs w:val="20"/>
        </w:rPr>
        <w:t>for</w:t>
      </w:r>
      <w:r w:rsidR="00C10525" w:rsidRPr="00CC517E">
        <w:rPr>
          <w:szCs w:val="20"/>
        </w:rPr>
        <w:t xml:space="preserve"> </w:t>
      </w:r>
      <w:r w:rsidR="00C10525" w:rsidRPr="00AF7A59">
        <w:rPr>
          <w:szCs w:val="20"/>
        </w:rPr>
        <w:t>cross</w:t>
      </w:r>
      <w:r w:rsidR="00C10525" w:rsidRPr="00CC517E">
        <w:rPr>
          <w:szCs w:val="20"/>
        </w:rPr>
        <w:t>-</w:t>
      </w:r>
      <w:r w:rsidR="00C10525" w:rsidRPr="00AF7A59">
        <w:rPr>
          <w:szCs w:val="20"/>
        </w:rPr>
        <w:t>view</w:t>
      </w:r>
      <w:r w:rsidR="00C10525" w:rsidRPr="00CC517E">
        <w:rPr>
          <w:szCs w:val="20"/>
        </w:rPr>
        <w:t xml:space="preserve"> </w:t>
      </w:r>
      <w:r w:rsidR="00C10525" w:rsidRPr="00AF7A59">
        <w:rPr>
          <w:szCs w:val="20"/>
        </w:rPr>
        <w:t>retrieval</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IEEE</w:t>
      </w:r>
      <w:r w:rsidR="00C10525" w:rsidRPr="00CC517E">
        <w:rPr>
          <w:szCs w:val="20"/>
        </w:rPr>
        <w:t xml:space="preserve"> </w:t>
      </w:r>
      <w:r w:rsidR="00C10525" w:rsidRPr="00AF7A59">
        <w:rPr>
          <w:szCs w:val="20"/>
        </w:rPr>
        <w:t>Conference</w:t>
      </w:r>
      <w:r w:rsidR="00C10525" w:rsidRPr="00CC517E">
        <w:rPr>
          <w:szCs w:val="20"/>
        </w:rPr>
        <w:t xml:space="preserve"> </w:t>
      </w:r>
      <w:r w:rsidR="00C10525" w:rsidRPr="00AF7A59">
        <w:rPr>
          <w:szCs w:val="20"/>
        </w:rPr>
        <w:t>on</w:t>
      </w:r>
      <w:r w:rsidR="00C10525" w:rsidRPr="00CC517E">
        <w:rPr>
          <w:szCs w:val="20"/>
        </w:rPr>
        <w:t xml:space="preserve"> </w:t>
      </w:r>
      <w:r w:rsidR="00C10525" w:rsidRPr="00AF7A59">
        <w:rPr>
          <w:szCs w:val="20"/>
        </w:rPr>
        <w:t>Computer</w:t>
      </w:r>
      <w:r w:rsidR="00C10525" w:rsidRPr="00CC517E">
        <w:rPr>
          <w:szCs w:val="20"/>
        </w:rPr>
        <w:t xml:space="preserve"> </w:t>
      </w:r>
      <w:r w:rsidR="00C10525" w:rsidRPr="00AF7A59">
        <w:rPr>
          <w:szCs w:val="20"/>
        </w:rPr>
        <w:t>Vision</w:t>
      </w:r>
      <w:r w:rsidR="00C10525" w:rsidRPr="00CC517E">
        <w:rPr>
          <w:szCs w:val="20"/>
        </w:rPr>
        <w:t xml:space="preserve"> </w:t>
      </w:r>
      <w:r w:rsidR="00C10525" w:rsidRPr="00AF7A59">
        <w:rPr>
          <w:szCs w:val="20"/>
        </w:rPr>
        <w:t>and</w:t>
      </w:r>
      <w:r w:rsidR="00C10525" w:rsidRPr="00CC517E">
        <w:rPr>
          <w:szCs w:val="20"/>
        </w:rPr>
        <w:t xml:space="preserve"> </w:t>
      </w:r>
      <w:r w:rsidR="00C10525" w:rsidRPr="00AF7A59">
        <w:rPr>
          <w:szCs w:val="20"/>
        </w:rPr>
        <w:t>Pattern</w:t>
      </w:r>
      <w:r w:rsidR="00C10525" w:rsidRPr="00CC517E">
        <w:rPr>
          <w:szCs w:val="20"/>
        </w:rPr>
        <w:t xml:space="preserve"> </w:t>
      </w:r>
      <w:r w:rsidR="00C10525" w:rsidRPr="00AF7A59">
        <w:rPr>
          <w:szCs w:val="20"/>
        </w:rPr>
        <w:t>Recognition</w:t>
      </w:r>
      <w:r w:rsidR="00C10525" w:rsidRPr="00CC517E">
        <w:rPr>
          <w:szCs w:val="20"/>
        </w:rPr>
        <w:t xml:space="preserve">, </w:t>
      </w:r>
      <w:r w:rsidR="00C10525" w:rsidRPr="00AF7A59">
        <w:rPr>
          <w:szCs w:val="20"/>
        </w:rPr>
        <w:t>F</w:t>
      </w:r>
      <w:r w:rsidR="00C10525" w:rsidRPr="00CC517E">
        <w:rPr>
          <w:szCs w:val="20"/>
        </w:rPr>
        <w:t>, 2015 [</w:t>
      </w:r>
      <w:r w:rsidR="00C10525" w:rsidRPr="00AF7A59">
        <w:rPr>
          <w:szCs w:val="20"/>
        </w:rPr>
        <w:t>C</w:t>
      </w:r>
      <w:r w:rsidR="00C10525" w:rsidRPr="00CC517E">
        <w:rPr>
          <w:szCs w:val="20"/>
        </w:rPr>
        <w:t>].</w:t>
      </w:r>
    </w:p>
    <w:p w14:paraId="315C5015" w14:textId="10C11153" w:rsidR="001C7417" w:rsidRPr="001C7417" w:rsidRDefault="001C7417" w:rsidP="001C7417">
      <w:pPr>
        <w:pStyle w:val="EndNoteBibliography"/>
        <w:ind w:left="720" w:hanging="720"/>
      </w:pPr>
      <w:r w:rsidRPr="001C7417">
        <w:t>[8]</w:t>
      </w:r>
      <w:r w:rsidRPr="001C7417">
        <w:tab/>
      </w:r>
      <w:r w:rsidR="00D02B55" w:rsidRPr="00AF7A59">
        <w:rPr>
          <w:szCs w:val="20"/>
        </w:rPr>
        <w:t>Kang</w:t>
      </w:r>
      <w:r w:rsidR="00D02B55" w:rsidRPr="00CC517E">
        <w:rPr>
          <w:szCs w:val="20"/>
        </w:rPr>
        <w:t xml:space="preserve"> </w:t>
      </w:r>
      <w:r w:rsidR="00D02B55" w:rsidRPr="00AF7A59">
        <w:rPr>
          <w:szCs w:val="20"/>
        </w:rPr>
        <w:t>Y</w:t>
      </w:r>
      <w:r w:rsidR="00D02B55" w:rsidRPr="00CC517E">
        <w:rPr>
          <w:szCs w:val="20"/>
        </w:rPr>
        <w:t xml:space="preserve">, </w:t>
      </w:r>
      <w:r w:rsidR="00D02B55" w:rsidRPr="00AF7A59">
        <w:rPr>
          <w:szCs w:val="20"/>
        </w:rPr>
        <w:t>Zhou</w:t>
      </w:r>
      <w:r w:rsidR="00D02B55" w:rsidRPr="00CC517E">
        <w:rPr>
          <w:szCs w:val="20"/>
        </w:rPr>
        <w:t xml:space="preserve"> </w:t>
      </w:r>
      <w:r w:rsidR="00D02B55" w:rsidRPr="00AF7A59">
        <w:rPr>
          <w:szCs w:val="20"/>
        </w:rPr>
        <w:t>L</w:t>
      </w:r>
      <w:r w:rsidR="00D02B55" w:rsidRPr="00CC517E">
        <w:rPr>
          <w:szCs w:val="20"/>
        </w:rPr>
        <w:t xml:space="preserve"> </w:t>
      </w:r>
      <w:r w:rsidR="00D02B55" w:rsidRPr="00AF7A59">
        <w:rPr>
          <w:szCs w:val="20"/>
        </w:rPr>
        <w:t>N</w:t>
      </w:r>
      <w:r w:rsidR="00D02B55" w:rsidRPr="00CC517E">
        <w:rPr>
          <w:szCs w:val="20"/>
        </w:rPr>
        <w:t xml:space="preserve">, </w:t>
      </w:r>
      <w:r w:rsidR="00D02B55" w:rsidRPr="00AF7A59">
        <w:rPr>
          <w:szCs w:val="20"/>
        </w:rPr>
        <w:t>Zhang</w:t>
      </w:r>
      <w:r w:rsidR="00D02B55" w:rsidRPr="00CC517E">
        <w:rPr>
          <w:szCs w:val="20"/>
        </w:rPr>
        <w:t xml:space="preserve"> </w:t>
      </w:r>
      <w:r w:rsidR="00D02B55" w:rsidRPr="00AF7A59">
        <w:rPr>
          <w:szCs w:val="20"/>
        </w:rPr>
        <w:t>D</w:t>
      </w:r>
      <w:r w:rsidR="00D02B55" w:rsidRPr="00CC517E">
        <w:rPr>
          <w:szCs w:val="20"/>
        </w:rPr>
        <w:t xml:space="preserve"> </w:t>
      </w:r>
      <w:r w:rsidR="00D02B55" w:rsidRPr="00AF7A59">
        <w:rPr>
          <w:szCs w:val="20"/>
        </w:rPr>
        <w:t>S</w:t>
      </w:r>
      <w:r w:rsidR="00D02B55" w:rsidRPr="00CC517E">
        <w:rPr>
          <w:szCs w:val="20"/>
        </w:rPr>
        <w:t xml:space="preserve">. </w:t>
      </w:r>
      <w:r w:rsidR="00D02B55" w:rsidRPr="00AF7A59">
        <w:rPr>
          <w:szCs w:val="20"/>
        </w:rPr>
        <w:t>An</w:t>
      </w:r>
      <w:r w:rsidR="00D02B55" w:rsidRPr="00CC517E">
        <w:rPr>
          <w:szCs w:val="20"/>
        </w:rPr>
        <w:t xml:space="preserve"> </w:t>
      </w:r>
      <w:r w:rsidR="00D02B55" w:rsidRPr="00AF7A59">
        <w:rPr>
          <w:szCs w:val="20"/>
        </w:rPr>
        <w:t>Integrated</w:t>
      </w:r>
      <w:r w:rsidR="00D02B55" w:rsidRPr="00CC517E">
        <w:rPr>
          <w:szCs w:val="20"/>
        </w:rPr>
        <w:t xml:space="preserve"> </w:t>
      </w:r>
      <w:r w:rsidR="00D02B55" w:rsidRPr="00AF7A59">
        <w:rPr>
          <w:szCs w:val="20"/>
        </w:rPr>
        <w:t>Method</w:t>
      </w:r>
      <w:r w:rsidR="00D02B55" w:rsidRPr="00CC517E">
        <w:rPr>
          <w:szCs w:val="20"/>
        </w:rPr>
        <w:t xml:space="preserve"> </w:t>
      </w:r>
      <w:r w:rsidR="00D02B55" w:rsidRPr="00AF7A59">
        <w:rPr>
          <w:szCs w:val="20"/>
        </w:rPr>
        <w:t>for</w:t>
      </w:r>
      <w:r w:rsidR="00D02B55" w:rsidRPr="00CC517E">
        <w:rPr>
          <w:szCs w:val="20"/>
        </w:rPr>
        <w:t xml:space="preserve"> </w:t>
      </w:r>
      <w:r w:rsidR="00D02B55" w:rsidRPr="00AF7A59">
        <w:rPr>
          <w:szCs w:val="20"/>
        </w:rPr>
        <w:t>Hierarchy</w:t>
      </w:r>
      <w:r w:rsidR="00D02B55" w:rsidRPr="00CC517E">
        <w:rPr>
          <w:szCs w:val="20"/>
        </w:rPr>
        <w:t xml:space="preserve"> </w:t>
      </w:r>
      <w:r w:rsidR="00D02B55" w:rsidRPr="00AF7A59">
        <w:rPr>
          <w:szCs w:val="20"/>
        </w:rPr>
        <w:t>Construction</w:t>
      </w:r>
      <w:r w:rsidR="00D02B55" w:rsidRPr="00CC517E">
        <w:rPr>
          <w:szCs w:val="20"/>
        </w:rPr>
        <w:t xml:space="preserve"> </w:t>
      </w:r>
      <w:r w:rsidR="00D02B55" w:rsidRPr="00AF7A59">
        <w:rPr>
          <w:szCs w:val="20"/>
        </w:rPr>
        <w:t>of</w:t>
      </w:r>
      <w:r w:rsidR="00D02B55" w:rsidRPr="00CC517E">
        <w:rPr>
          <w:szCs w:val="20"/>
        </w:rPr>
        <w:t xml:space="preserve"> </w:t>
      </w:r>
      <w:r w:rsidR="00D02B55" w:rsidRPr="00AF7A59">
        <w:rPr>
          <w:szCs w:val="20"/>
        </w:rPr>
        <w:t>Domain</w:t>
      </w:r>
      <w:r w:rsidR="00D02B55" w:rsidRPr="00CC517E">
        <w:rPr>
          <w:szCs w:val="20"/>
        </w:rPr>
        <w:t>-</w:t>
      </w:r>
      <w:r w:rsidR="00D02B55" w:rsidRPr="00AF7A59">
        <w:rPr>
          <w:szCs w:val="20"/>
        </w:rPr>
        <w:t>specific</w:t>
      </w:r>
      <w:r w:rsidR="00D02B55" w:rsidRPr="00CC517E">
        <w:rPr>
          <w:szCs w:val="20"/>
        </w:rPr>
        <w:t xml:space="preserve"> </w:t>
      </w:r>
      <w:r w:rsidR="00D02B55" w:rsidRPr="00AF7A59">
        <w:rPr>
          <w:szCs w:val="20"/>
        </w:rPr>
        <w:t>Terms</w:t>
      </w:r>
      <w:r w:rsidR="00D02B55" w:rsidRPr="00CC517E">
        <w:rPr>
          <w:szCs w:val="20"/>
        </w:rPr>
        <w:t xml:space="preserve">; </w:t>
      </w:r>
      <w:r w:rsidR="00D02B55" w:rsidRPr="00AF7A59">
        <w:rPr>
          <w:szCs w:val="20"/>
        </w:rPr>
        <w:t>proceedings</w:t>
      </w:r>
      <w:r w:rsidR="00D02B55" w:rsidRPr="00CC517E">
        <w:rPr>
          <w:szCs w:val="20"/>
        </w:rPr>
        <w:t xml:space="preserve"> </w:t>
      </w:r>
      <w:r w:rsidR="00D02B55" w:rsidRPr="00AF7A59">
        <w:rPr>
          <w:szCs w:val="20"/>
        </w:rPr>
        <w:t>of</w:t>
      </w:r>
      <w:r w:rsidR="00D02B55" w:rsidRPr="00CC517E">
        <w:rPr>
          <w:szCs w:val="20"/>
        </w:rPr>
        <w:t xml:space="preserve"> </w:t>
      </w:r>
      <w:r w:rsidR="00D02B55" w:rsidRPr="00AF7A59">
        <w:rPr>
          <w:szCs w:val="20"/>
        </w:rPr>
        <w:t>the</w:t>
      </w:r>
      <w:r w:rsidR="00D02B55" w:rsidRPr="00CC517E">
        <w:rPr>
          <w:szCs w:val="20"/>
        </w:rPr>
        <w:t xml:space="preserve"> 13</w:t>
      </w:r>
      <w:r w:rsidR="00D02B55" w:rsidRPr="00AF7A59">
        <w:rPr>
          <w:szCs w:val="20"/>
        </w:rPr>
        <w:t>th</w:t>
      </w:r>
      <w:r w:rsidR="00D02B55" w:rsidRPr="00CC517E">
        <w:rPr>
          <w:szCs w:val="20"/>
        </w:rPr>
        <w:t xml:space="preserve"> </w:t>
      </w:r>
      <w:r w:rsidR="00D02B55" w:rsidRPr="00AF7A59">
        <w:rPr>
          <w:szCs w:val="20"/>
        </w:rPr>
        <w:t>IEEE</w:t>
      </w:r>
      <w:r w:rsidR="00D02B55" w:rsidRPr="00CC517E">
        <w:rPr>
          <w:szCs w:val="20"/>
        </w:rPr>
        <w:t>/</w:t>
      </w:r>
      <w:r w:rsidR="00D02B55" w:rsidRPr="00AF7A59">
        <w:rPr>
          <w:szCs w:val="20"/>
        </w:rPr>
        <w:t>ACIS</w:t>
      </w:r>
      <w:r w:rsidR="00D02B55" w:rsidRPr="00CC517E">
        <w:rPr>
          <w:szCs w:val="20"/>
        </w:rPr>
        <w:t xml:space="preserve"> </w:t>
      </w:r>
      <w:r w:rsidR="00D02B55" w:rsidRPr="00AF7A59">
        <w:rPr>
          <w:szCs w:val="20"/>
        </w:rPr>
        <w:t>International</w:t>
      </w:r>
      <w:r w:rsidR="00D02B55" w:rsidRPr="00CC517E">
        <w:rPr>
          <w:szCs w:val="20"/>
        </w:rPr>
        <w:t xml:space="preserve"> </w:t>
      </w:r>
      <w:r w:rsidR="00D02B55" w:rsidRPr="00AF7A59">
        <w:rPr>
          <w:szCs w:val="20"/>
        </w:rPr>
        <w:t>Conference</w:t>
      </w:r>
      <w:r w:rsidR="00D02B55" w:rsidRPr="00CC517E">
        <w:rPr>
          <w:szCs w:val="20"/>
        </w:rPr>
        <w:t xml:space="preserve"> </w:t>
      </w:r>
      <w:r w:rsidR="00D02B55" w:rsidRPr="00AF7A59">
        <w:rPr>
          <w:szCs w:val="20"/>
        </w:rPr>
        <w:t>on</w:t>
      </w:r>
      <w:r w:rsidR="00D02B55" w:rsidRPr="00CC517E">
        <w:rPr>
          <w:szCs w:val="20"/>
        </w:rPr>
        <w:t xml:space="preserve"> </w:t>
      </w:r>
      <w:r w:rsidR="00D02B55" w:rsidRPr="00AF7A59">
        <w:rPr>
          <w:szCs w:val="20"/>
        </w:rPr>
        <w:t>Computer</w:t>
      </w:r>
      <w:r w:rsidR="00D02B55" w:rsidRPr="00CC517E">
        <w:rPr>
          <w:szCs w:val="20"/>
        </w:rPr>
        <w:t xml:space="preserve"> </w:t>
      </w:r>
      <w:r w:rsidR="00D02B55" w:rsidRPr="00AF7A59">
        <w:rPr>
          <w:szCs w:val="20"/>
        </w:rPr>
        <w:t>and</w:t>
      </w:r>
      <w:r w:rsidR="00D02B55" w:rsidRPr="00CC517E">
        <w:rPr>
          <w:szCs w:val="20"/>
        </w:rPr>
        <w:t xml:space="preserve"> </w:t>
      </w:r>
      <w:r w:rsidR="00D02B55" w:rsidRPr="00AF7A59">
        <w:rPr>
          <w:szCs w:val="20"/>
        </w:rPr>
        <w:t>Information</w:t>
      </w:r>
      <w:r w:rsidR="00D02B55" w:rsidRPr="00CC517E">
        <w:rPr>
          <w:szCs w:val="20"/>
        </w:rPr>
        <w:t xml:space="preserve"> </w:t>
      </w:r>
      <w:r w:rsidR="00D02B55" w:rsidRPr="00AF7A59">
        <w:rPr>
          <w:szCs w:val="20"/>
        </w:rPr>
        <w:t>Science</w:t>
      </w:r>
      <w:r w:rsidR="00D02B55" w:rsidRPr="00CC517E">
        <w:rPr>
          <w:szCs w:val="20"/>
        </w:rPr>
        <w:t xml:space="preserve"> (</w:t>
      </w:r>
      <w:r w:rsidR="00D02B55" w:rsidRPr="00AF7A59">
        <w:rPr>
          <w:szCs w:val="20"/>
        </w:rPr>
        <w:t>ICIS</w:t>
      </w:r>
      <w:r w:rsidR="00D02B55" w:rsidRPr="00CC517E">
        <w:rPr>
          <w:szCs w:val="20"/>
        </w:rPr>
        <w:t xml:space="preserve">), </w:t>
      </w:r>
      <w:r w:rsidR="00D02B55" w:rsidRPr="00AF7A59">
        <w:rPr>
          <w:szCs w:val="20"/>
        </w:rPr>
        <w:t>Taiyuan</w:t>
      </w:r>
      <w:r w:rsidR="00D02B55" w:rsidRPr="00CC517E">
        <w:rPr>
          <w:szCs w:val="20"/>
        </w:rPr>
        <w:t xml:space="preserve">, </w:t>
      </w:r>
      <w:r w:rsidR="00D02B55" w:rsidRPr="00AF7A59">
        <w:rPr>
          <w:szCs w:val="20"/>
        </w:rPr>
        <w:t>PEOPLES</w:t>
      </w:r>
      <w:r w:rsidR="00D02B55" w:rsidRPr="00CC517E">
        <w:rPr>
          <w:szCs w:val="20"/>
        </w:rPr>
        <w:t xml:space="preserve"> </w:t>
      </w:r>
      <w:r w:rsidR="00D02B55" w:rsidRPr="00AF7A59">
        <w:rPr>
          <w:szCs w:val="20"/>
        </w:rPr>
        <w:t>R</w:t>
      </w:r>
      <w:r w:rsidR="00D02B55" w:rsidRPr="00CC517E">
        <w:rPr>
          <w:szCs w:val="20"/>
        </w:rPr>
        <w:t xml:space="preserve"> </w:t>
      </w:r>
      <w:r w:rsidR="00D02B55" w:rsidRPr="00AF7A59">
        <w:rPr>
          <w:szCs w:val="20"/>
        </w:rPr>
        <w:t>CHINA</w:t>
      </w:r>
      <w:r w:rsidR="00D02B55" w:rsidRPr="00CC517E">
        <w:rPr>
          <w:szCs w:val="20"/>
        </w:rPr>
        <w:t xml:space="preserve">, </w:t>
      </w:r>
      <w:r w:rsidR="00D02B55" w:rsidRPr="00AF7A59">
        <w:rPr>
          <w:szCs w:val="20"/>
        </w:rPr>
        <w:t>F</w:t>
      </w:r>
      <w:r w:rsidR="00D02B55" w:rsidRPr="00CC517E">
        <w:rPr>
          <w:szCs w:val="20"/>
        </w:rPr>
        <w:t xml:space="preserve"> </w:t>
      </w:r>
      <w:r w:rsidR="00D02B55" w:rsidRPr="00AF7A59">
        <w:rPr>
          <w:szCs w:val="20"/>
        </w:rPr>
        <w:t>Jun</w:t>
      </w:r>
      <w:r w:rsidR="00D02B55" w:rsidRPr="00CC517E">
        <w:rPr>
          <w:szCs w:val="20"/>
        </w:rPr>
        <w:t xml:space="preserve"> 04-06, 2014 [</w:t>
      </w:r>
      <w:r w:rsidR="00D02B55" w:rsidRPr="00AF7A59">
        <w:rPr>
          <w:szCs w:val="20"/>
        </w:rPr>
        <w:t>C</w:t>
      </w:r>
      <w:r w:rsidR="00D02B55" w:rsidRPr="00CC517E">
        <w:rPr>
          <w:szCs w:val="20"/>
        </w:rPr>
        <w:t>]. 2014.</w:t>
      </w:r>
    </w:p>
    <w:p w14:paraId="651485A4" w14:textId="5CF5D3F9" w:rsidR="001C7417" w:rsidRPr="001C7417" w:rsidRDefault="001C7417" w:rsidP="001C7417">
      <w:pPr>
        <w:pStyle w:val="EndNoteBibliography"/>
        <w:ind w:left="720" w:hanging="720"/>
      </w:pPr>
      <w:r w:rsidRPr="001C7417">
        <w:t>[9]</w:t>
      </w:r>
      <w:r w:rsidRPr="001C7417">
        <w:tab/>
      </w:r>
      <w:r w:rsidR="00C10525" w:rsidRPr="00AF7A59">
        <w:rPr>
          <w:szCs w:val="20"/>
        </w:rPr>
        <w:t>Cao</w:t>
      </w:r>
      <w:r w:rsidR="00C10525" w:rsidRPr="00CC517E">
        <w:rPr>
          <w:szCs w:val="20"/>
        </w:rPr>
        <w:t xml:space="preserve"> </w:t>
      </w:r>
      <w:r w:rsidR="00C10525" w:rsidRPr="00AF7A59">
        <w:rPr>
          <w:szCs w:val="20"/>
        </w:rPr>
        <w:t>Y</w:t>
      </w:r>
      <w:r w:rsidR="00C10525" w:rsidRPr="00CC517E">
        <w:rPr>
          <w:szCs w:val="20"/>
        </w:rPr>
        <w:t xml:space="preserve">, </w:t>
      </w:r>
      <w:r w:rsidR="00C10525" w:rsidRPr="00AF7A59">
        <w:rPr>
          <w:szCs w:val="20"/>
        </w:rPr>
        <w:t>Long</w:t>
      </w:r>
      <w:r w:rsidR="00C10525" w:rsidRPr="00CC517E">
        <w:rPr>
          <w:szCs w:val="20"/>
        </w:rPr>
        <w:t xml:space="preserve"> </w:t>
      </w:r>
      <w:r w:rsidR="00C10525" w:rsidRPr="00AF7A59">
        <w:rPr>
          <w:szCs w:val="20"/>
        </w:rPr>
        <w:t>M</w:t>
      </w:r>
      <w:r w:rsidR="00C10525" w:rsidRPr="00CC517E">
        <w:rPr>
          <w:szCs w:val="20"/>
        </w:rPr>
        <w:t xml:space="preserve">, </w:t>
      </w:r>
      <w:r w:rsidR="00C10525" w:rsidRPr="00AF7A59">
        <w:rPr>
          <w:szCs w:val="20"/>
        </w:rPr>
        <w:t>Wang</w:t>
      </w:r>
      <w:r w:rsidR="00C10525" w:rsidRPr="00CC517E">
        <w:rPr>
          <w:szCs w:val="20"/>
        </w:rPr>
        <w:t xml:space="preserve"> </w:t>
      </w:r>
      <w:r w:rsidR="00C10525" w:rsidRPr="00AF7A59">
        <w:rPr>
          <w:szCs w:val="20"/>
        </w:rPr>
        <w:t>J</w:t>
      </w:r>
      <w:r w:rsidR="00C10525" w:rsidRPr="00CC517E">
        <w:rPr>
          <w:szCs w:val="20"/>
        </w:rPr>
        <w:t xml:space="preserve">, </w:t>
      </w:r>
      <w:r w:rsidR="00C10525" w:rsidRPr="00AF7A59">
        <w:rPr>
          <w:szCs w:val="20"/>
        </w:rPr>
        <w:t>et</w:t>
      </w:r>
      <w:r w:rsidR="00C10525" w:rsidRPr="00CC517E">
        <w:rPr>
          <w:szCs w:val="20"/>
        </w:rPr>
        <w:t xml:space="preserve"> </w:t>
      </w:r>
      <w:r w:rsidR="00C10525" w:rsidRPr="00AF7A59">
        <w:rPr>
          <w:szCs w:val="20"/>
        </w:rPr>
        <w:t>al</w:t>
      </w:r>
      <w:r w:rsidR="00C10525" w:rsidRPr="00CC517E">
        <w:rPr>
          <w:szCs w:val="20"/>
        </w:rPr>
        <w:t xml:space="preserve">. </w:t>
      </w:r>
      <w:r w:rsidR="00C10525" w:rsidRPr="00AF7A59">
        <w:rPr>
          <w:szCs w:val="20"/>
        </w:rPr>
        <w:t>Correlation</w:t>
      </w:r>
      <w:r w:rsidR="00C10525" w:rsidRPr="00CC517E">
        <w:rPr>
          <w:szCs w:val="20"/>
        </w:rPr>
        <w:t xml:space="preserve"> </w:t>
      </w:r>
      <w:r w:rsidR="00C10525" w:rsidRPr="00AF7A59">
        <w:rPr>
          <w:szCs w:val="20"/>
        </w:rPr>
        <w:t>autoencoder</w:t>
      </w:r>
      <w:r w:rsidR="00C10525" w:rsidRPr="00CC517E">
        <w:rPr>
          <w:szCs w:val="20"/>
        </w:rPr>
        <w:t xml:space="preserve"> </w:t>
      </w:r>
      <w:r w:rsidR="00C10525" w:rsidRPr="00AF7A59">
        <w:rPr>
          <w:szCs w:val="20"/>
        </w:rPr>
        <w:t>hashing</w:t>
      </w:r>
      <w:r w:rsidR="00C10525" w:rsidRPr="00CC517E">
        <w:rPr>
          <w:szCs w:val="20"/>
        </w:rPr>
        <w:t xml:space="preserve"> </w:t>
      </w:r>
      <w:r w:rsidR="00C10525" w:rsidRPr="00AF7A59">
        <w:rPr>
          <w:szCs w:val="20"/>
        </w:rPr>
        <w:t>for</w:t>
      </w:r>
      <w:r w:rsidR="00C10525" w:rsidRPr="00CC517E">
        <w:rPr>
          <w:szCs w:val="20"/>
        </w:rPr>
        <w:t xml:space="preserve"> </w:t>
      </w:r>
      <w:r w:rsidR="00C10525" w:rsidRPr="00AF7A59">
        <w:rPr>
          <w:szCs w:val="20"/>
        </w:rPr>
        <w:t>supervised</w:t>
      </w:r>
      <w:r w:rsidR="00C10525" w:rsidRPr="00CC517E">
        <w:rPr>
          <w:szCs w:val="20"/>
        </w:rPr>
        <w:t xml:space="preserve"> </w:t>
      </w:r>
      <w:r w:rsidR="00C10525" w:rsidRPr="00AF7A59">
        <w:rPr>
          <w:szCs w:val="20"/>
        </w:rPr>
        <w:t>cross</w:t>
      </w:r>
      <w:r w:rsidR="00C10525" w:rsidRPr="00CC517E">
        <w:rPr>
          <w:szCs w:val="20"/>
        </w:rPr>
        <w:t>-</w:t>
      </w:r>
      <w:r w:rsidR="00C10525" w:rsidRPr="00AF7A59">
        <w:rPr>
          <w:szCs w:val="20"/>
        </w:rPr>
        <w:t>modal</w:t>
      </w:r>
      <w:r w:rsidR="00C10525" w:rsidRPr="00CC517E">
        <w:rPr>
          <w:szCs w:val="20"/>
        </w:rPr>
        <w:t xml:space="preserve"> </w:t>
      </w:r>
      <w:r w:rsidR="00C10525" w:rsidRPr="00AF7A59">
        <w:rPr>
          <w:szCs w:val="20"/>
        </w:rPr>
        <w:t>search</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2016 </w:t>
      </w:r>
      <w:r w:rsidR="00C10525" w:rsidRPr="00AF7A59">
        <w:rPr>
          <w:szCs w:val="20"/>
        </w:rPr>
        <w:t>ACM</w:t>
      </w:r>
      <w:r w:rsidR="00C10525" w:rsidRPr="00CC517E">
        <w:rPr>
          <w:szCs w:val="20"/>
        </w:rPr>
        <w:t xml:space="preserve"> </w:t>
      </w:r>
      <w:r w:rsidR="00C10525" w:rsidRPr="00AF7A59">
        <w:rPr>
          <w:szCs w:val="20"/>
        </w:rPr>
        <w:t>on</w:t>
      </w:r>
      <w:r w:rsidR="00C10525" w:rsidRPr="00CC517E">
        <w:rPr>
          <w:szCs w:val="20"/>
        </w:rPr>
        <w:t xml:space="preserve"> </w:t>
      </w:r>
      <w:r w:rsidR="00C10525" w:rsidRPr="00AF7A59">
        <w:rPr>
          <w:szCs w:val="20"/>
        </w:rPr>
        <w:t>International</w:t>
      </w:r>
      <w:r w:rsidR="00C10525" w:rsidRPr="00CC517E">
        <w:rPr>
          <w:szCs w:val="20"/>
        </w:rPr>
        <w:t xml:space="preserve"> </w:t>
      </w:r>
      <w:r w:rsidR="00C10525" w:rsidRPr="00AF7A59">
        <w:rPr>
          <w:szCs w:val="20"/>
        </w:rPr>
        <w:t>Conference</w:t>
      </w:r>
      <w:r w:rsidR="00C10525" w:rsidRPr="00CC517E">
        <w:rPr>
          <w:szCs w:val="20"/>
        </w:rPr>
        <w:t xml:space="preserve"> </w:t>
      </w:r>
      <w:r w:rsidR="00C10525" w:rsidRPr="00AF7A59">
        <w:rPr>
          <w:szCs w:val="20"/>
        </w:rPr>
        <w:t>on</w:t>
      </w:r>
      <w:r w:rsidR="00C10525" w:rsidRPr="00CC517E">
        <w:rPr>
          <w:szCs w:val="20"/>
        </w:rPr>
        <w:t xml:space="preserve"> </w:t>
      </w:r>
      <w:r w:rsidR="00C10525" w:rsidRPr="00AF7A59">
        <w:rPr>
          <w:szCs w:val="20"/>
        </w:rPr>
        <w:t>Multimedia</w:t>
      </w:r>
      <w:r w:rsidR="00C10525" w:rsidRPr="00CC517E">
        <w:rPr>
          <w:szCs w:val="20"/>
        </w:rPr>
        <w:t xml:space="preserve"> </w:t>
      </w:r>
      <w:r w:rsidR="00C10525" w:rsidRPr="00AF7A59">
        <w:rPr>
          <w:szCs w:val="20"/>
        </w:rPr>
        <w:t>Retrieval</w:t>
      </w:r>
      <w:r w:rsidR="00C10525" w:rsidRPr="00CC517E">
        <w:rPr>
          <w:szCs w:val="20"/>
        </w:rPr>
        <w:t xml:space="preserve">, </w:t>
      </w:r>
      <w:r w:rsidR="00C10525" w:rsidRPr="00AF7A59">
        <w:rPr>
          <w:szCs w:val="20"/>
        </w:rPr>
        <w:t>F</w:t>
      </w:r>
      <w:r w:rsidR="00C10525" w:rsidRPr="00CC517E">
        <w:rPr>
          <w:szCs w:val="20"/>
        </w:rPr>
        <w:t>, 2016 [</w:t>
      </w:r>
      <w:r w:rsidR="00C10525" w:rsidRPr="00AF7A59">
        <w:rPr>
          <w:szCs w:val="20"/>
        </w:rPr>
        <w:t>C</w:t>
      </w:r>
      <w:r w:rsidR="00C10525" w:rsidRPr="00CC517E">
        <w:rPr>
          <w:szCs w:val="20"/>
        </w:rPr>
        <w:t>].</w:t>
      </w:r>
    </w:p>
    <w:p w14:paraId="74D01606" w14:textId="1A7F0C64" w:rsidR="001C7417" w:rsidRPr="001C7417" w:rsidRDefault="001C7417" w:rsidP="001C7417">
      <w:pPr>
        <w:pStyle w:val="EndNoteBibliography"/>
        <w:ind w:left="720" w:hanging="720"/>
      </w:pPr>
      <w:r w:rsidRPr="001C7417">
        <w:t>[10]</w:t>
      </w:r>
      <w:r w:rsidRPr="001C7417">
        <w:tab/>
      </w:r>
      <w:r w:rsidR="00C10525" w:rsidRPr="00AF7A59">
        <w:rPr>
          <w:szCs w:val="20"/>
        </w:rPr>
        <w:t>Jiang</w:t>
      </w:r>
      <w:r w:rsidR="00C10525" w:rsidRPr="00CC517E">
        <w:rPr>
          <w:szCs w:val="20"/>
        </w:rPr>
        <w:t xml:space="preserve"> </w:t>
      </w:r>
      <w:r w:rsidR="00C10525" w:rsidRPr="00AF7A59">
        <w:rPr>
          <w:szCs w:val="20"/>
        </w:rPr>
        <w:t>Q</w:t>
      </w:r>
      <w:r w:rsidR="00C10525" w:rsidRPr="00CC517E">
        <w:rPr>
          <w:szCs w:val="20"/>
        </w:rPr>
        <w:t>-</w:t>
      </w:r>
      <w:r w:rsidR="00C10525" w:rsidRPr="00AF7A59">
        <w:rPr>
          <w:szCs w:val="20"/>
        </w:rPr>
        <w:t>Y</w:t>
      </w:r>
      <w:r w:rsidR="00C10525" w:rsidRPr="00CC517E">
        <w:rPr>
          <w:szCs w:val="20"/>
        </w:rPr>
        <w:t xml:space="preserve">, </w:t>
      </w:r>
      <w:r w:rsidR="00C10525" w:rsidRPr="00AF7A59">
        <w:rPr>
          <w:szCs w:val="20"/>
        </w:rPr>
        <w:t>Li</w:t>
      </w:r>
      <w:r w:rsidR="00C10525" w:rsidRPr="00CC517E">
        <w:rPr>
          <w:szCs w:val="20"/>
        </w:rPr>
        <w:t xml:space="preserve"> </w:t>
      </w:r>
      <w:r w:rsidR="00C10525" w:rsidRPr="00AF7A59">
        <w:rPr>
          <w:szCs w:val="20"/>
        </w:rPr>
        <w:t>W</w:t>
      </w:r>
      <w:r w:rsidR="00C10525" w:rsidRPr="00CC517E">
        <w:rPr>
          <w:szCs w:val="20"/>
        </w:rPr>
        <w:t>-</w:t>
      </w:r>
      <w:r w:rsidR="00C10525" w:rsidRPr="00AF7A59">
        <w:rPr>
          <w:szCs w:val="20"/>
        </w:rPr>
        <w:t>J</w:t>
      </w:r>
      <w:r w:rsidR="00C10525" w:rsidRPr="00CC517E">
        <w:rPr>
          <w:szCs w:val="20"/>
        </w:rPr>
        <w:t xml:space="preserve">. </w:t>
      </w:r>
      <w:r w:rsidR="00C10525" w:rsidRPr="00AF7A59">
        <w:rPr>
          <w:szCs w:val="20"/>
        </w:rPr>
        <w:t>Deep</w:t>
      </w:r>
      <w:r w:rsidR="00C10525" w:rsidRPr="00CC517E">
        <w:rPr>
          <w:szCs w:val="20"/>
        </w:rPr>
        <w:t xml:space="preserve"> </w:t>
      </w:r>
      <w:r w:rsidR="00C10525" w:rsidRPr="00AF7A59">
        <w:rPr>
          <w:szCs w:val="20"/>
        </w:rPr>
        <w:t>cross</w:t>
      </w:r>
      <w:r w:rsidR="00C10525" w:rsidRPr="00CC517E">
        <w:rPr>
          <w:szCs w:val="20"/>
        </w:rPr>
        <w:t>-</w:t>
      </w:r>
      <w:r w:rsidR="00C10525" w:rsidRPr="00AF7A59">
        <w:rPr>
          <w:szCs w:val="20"/>
        </w:rPr>
        <w:t>modal</w:t>
      </w:r>
      <w:r w:rsidR="00C10525" w:rsidRPr="00CC517E">
        <w:rPr>
          <w:szCs w:val="20"/>
        </w:rPr>
        <w:t xml:space="preserve"> </w:t>
      </w:r>
      <w:r w:rsidR="00C10525" w:rsidRPr="00AF7A59">
        <w:rPr>
          <w:szCs w:val="20"/>
        </w:rPr>
        <w:t>hashing</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IEEE</w:t>
      </w:r>
      <w:r w:rsidR="00C10525" w:rsidRPr="00CC517E">
        <w:rPr>
          <w:szCs w:val="20"/>
        </w:rPr>
        <w:t xml:space="preserve"> </w:t>
      </w:r>
      <w:r w:rsidR="00C10525" w:rsidRPr="00AF7A59">
        <w:rPr>
          <w:szCs w:val="20"/>
        </w:rPr>
        <w:t>Conference</w:t>
      </w:r>
      <w:r w:rsidR="00C10525" w:rsidRPr="00CC517E">
        <w:rPr>
          <w:szCs w:val="20"/>
        </w:rPr>
        <w:t xml:space="preserve"> </w:t>
      </w:r>
      <w:r w:rsidR="00C10525" w:rsidRPr="00AF7A59">
        <w:rPr>
          <w:szCs w:val="20"/>
        </w:rPr>
        <w:t>on</w:t>
      </w:r>
      <w:r w:rsidR="00C10525" w:rsidRPr="00CC517E">
        <w:rPr>
          <w:szCs w:val="20"/>
        </w:rPr>
        <w:t xml:space="preserve"> </w:t>
      </w:r>
      <w:r w:rsidR="00C10525" w:rsidRPr="00AF7A59">
        <w:rPr>
          <w:szCs w:val="20"/>
        </w:rPr>
        <w:t>Computer</w:t>
      </w:r>
      <w:r w:rsidR="00C10525" w:rsidRPr="00CC517E">
        <w:rPr>
          <w:szCs w:val="20"/>
        </w:rPr>
        <w:t xml:space="preserve"> </w:t>
      </w:r>
      <w:r w:rsidR="00C10525" w:rsidRPr="00AF7A59">
        <w:rPr>
          <w:szCs w:val="20"/>
        </w:rPr>
        <w:t>Vision</w:t>
      </w:r>
      <w:r w:rsidR="00C10525" w:rsidRPr="00CC517E">
        <w:rPr>
          <w:szCs w:val="20"/>
        </w:rPr>
        <w:t xml:space="preserve"> </w:t>
      </w:r>
      <w:r w:rsidR="00C10525" w:rsidRPr="00AF7A59">
        <w:rPr>
          <w:szCs w:val="20"/>
        </w:rPr>
        <w:t>and</w:t>
      </w:r>
      <w:r w:rsidR="00C10525" w:rsidRPr="00CC517E">
        <w:rPr>
          <w:szCs w:val="20"/>
        </w:rPr>
        <w:t xml:space="preserve"> </w:t>
      </w:r>
      <w:r w:rsidR="00C10525" w:rsidRPr="00AF7A59">
        <w:rPr>
          <w:szCs w:val="20"/>
        </w:rPr>
        <w:t>Pattern</w:t>
      </w:r>
      <w:r w:rsidR="00C10525" w:rsidRPr="00CC517E">
        <w:rPr>
          <w:szCs w:val="20"/>
        </w:rPr>
        <w:t xml:space="preserve"> </w:t>
      </w:r>
      <w:r w:rsidR="00C10525" w:rsidRPr="00AF7A59">
        <w:rPr>
          <w:szCs w:val="20"/>
        </w:rPr>
        <w:t>Recognition</w:t>
      </w:r>
      <w:r w:rsidR="00C10525" w:rsidRPr="00CC517E">
        <w:rPr>
          <w:szCs w:val="20"/>
        </w:rPr>
        <w:t xml:space="preserve">, </w:t>
      </w:r>
      <w:r w:rsidR="00C10525" w:rsidRPr="00AF7A59">
        <w:rPr>
          <w:szCs w:val="20"/>
        </w:rPr>
        <w:t>F</w:t>
      </w:r>
      <w:r w:rsidR="00C10525" w:rsidRPr="00CC517E">
        <w:rPr>
          <w:szCs w:val="20"/>
        </w:rPr>
        <w:t>, 2017 [</w:t>
      </w:r>
      <w:r w:rsidR="00C10525" w:rsidRPr="00AF7A59">
        <w:rPr>
          <w:szCs w:val="20"/>
        </w:rPr>
        <w:t>C</w:t>
      </w:r>
      <w:r w:rsidR="00C10525" w:rsidRPr="00CC517E">
        <w:rPr>
          <w:szCs w:val="20"/>
        </w:rPr>
        <w:t>].</w:t>
      </w:r>
    </w:p>
    <w:p w14:paraId="77F5236A" w14:textId="13585201" w:rsidR="001C7417" w:rsidRPr="001C7417" w:rsidRDefault="001C7417" w:rsidP="001C7417">
      <w:pPr>
        <w:pStyle w:val="EndNoteBibliography"/>
        <w:ind w:left="720" w:hanging="720"/>
      </w:pPr>
      <w:r w:rsidRPr="001C7417">
        <w:t>[11]</w:t>
      </w:r>
      <w:r w:rsidRPr="001C7417">
        <w:tab/>
      </w:r>
      <w:r w:rsidR="00C10525" w:rsidRPr="00AF7A59">
        <w:rPr>
          <w:szCs w:val="20"/>
        </w:rPr>
        <w:t>Chen</w:t>
      </w:r>
      <w:r w:rsidR="00C10525" w:rsidRPr="00CC517E">
        <w:rPr>
          <w:szCs w:val="20"/>
        </w:rPr>
        <w:t xml:space="preserve"> </w:t>
      </w:r>
      <w:r w:rsidR="00C10525" w:rsidRPr="00AF7A59">
        <w:rPr>
          <w:szCs w:val="20"/>
        </w:rPr>
        <w:t>S</w:t>
      </w:r>
      <w:r w:rsidR="00C10525" w:rsidRPr="00CC517E">
        <w:rPr>
          <w:szCs w:val="20"/>
        </w:rPr>
        <w:t xml:space="preserve">, </w:t>
      </w:r>
      <w:r w:rsidR="00C10525" w:rsidRPr="00AF7A59">
        <w:rPr>
          <w:szCs w:val="20"/>
        </w:rPr>
        <w:t>Zhao</w:t>
      </w:r>
      <w:r w:rsidR="00C10525" w:rsidRPr="00CC517E">
        <w:rPr>
          <w:szCs w:val="20"/>
        </w:rPr>
        <w:t xml:space="preserve"> </w:t>
      </w:r>
      <w:r w:rsidR="00C10525" w:rsidRPr="00AF7A59">
        <w:rPr>
          <w:szCs w:val="20"/>
        </w:rPr>
        <w:t>Y</w:t>
      </w:r>
      <w:r w:rsidR="00C10525" w:rsidRPr="00CC517E">
        <w:rPr>
          <w:szCs w:val="20"/>
        </w:rPr>
        <w:t xml:space="preserve">, </w:t>
      </w:r>
      <w:r w:rsidR="00C10525" w:rsidRPr="00AF7A59">
        <w:rPr>
          <w:szCs w:val="20"/>
        </w:rPr>
        <w:t>Jin</w:t>
      </w:r>
      <w:r w:rsidR="00C10525" w:rsidRPr="00CC517E">
        <w:rPr>
          <w:szCs w:val="20"/>
        </w:rPr>
        <w:t xml:space="preserve"> </w:t>
      </w:r>
      <w:r w:rsidR="00C10525" w:rsidRPr="00AF7A59">
        <w:rPr>
          <w:szCs w:val="20"/>
        </w:rPr>
        <w:t>Q</w:t>
      </w:r>
      <w:r w:rsidR="00C10525" w:rsidRPr="00CC517E">
        <w:rPr>
          <w:szCs w:val="20"/>
        </w:rPr>
        <w:t xml:space="preserve">, </w:t>
      </w:r>
      <w:r w:rsidR="00C10525" w:rsidRPr="00AF7A59">
        <w:rPr>
          <w:szCs w:val="20"/>
        </w:rPr>
        <w:t>et</w:t>
      </w:r>
      <w:r w:rsidR="00C10525" w:rsidRPr="00CC517E">
        <w:rPr>
          <w:szCs w:val="20"/>
        </w:rPr>
        <w:t xml:space="preserve"> </w:t>
      </w:r>
      <w:r w:rsidR="00C10525" w:rsidRPr="00AF7A59">
        <w:rPr>
          <w:szCs w:val="20"/>
        </w:rPr>
        <w:t>al</w:t>
      </w:r>
      <w:r w:rsidR="00C10525" w:rsidRPr="00CC517E">
        <w:rPr>
          <w:szCs w:val="20"/>
        </w:rPr>
        <w:t xml:space="preserve">. </w:t>
      </w:r>
      <w:r w:rsidR="00C10525" w:rsidRPr="00AF7A59">
        <w:rPr>
          <w:szCs w:val="20"/>
        </w:rPr>
        <w:t>Fine</w:t>
      </w:r>
      <w:r w:rsidR="00C10525" w:rsidRPr="00CC517E">
        <w:rPr>
          <w:szCs w:val="20"/>
        </w:rPr>
        <w:t>-</w:t>
      </w:r>
      <w:r w:rsidR="00C10525" w:rsidRPr="00AF7A59">
        <w:rPr>
          <w:szCs w:val="20"/>
        </w:rPr>
        <w:t>grained</w:t>
      </w:r>
      <w:r w:rsidR="00C10525" w:rsidRPr="00CC517E">
        <w:rPr>
          <w:szCs w:val="20"/>
        </w:rPr>
        <w:t xml:space="preserve"> </w:t>
      </w:r>
      <w:r w:rsidR="00C10525" w:rsidRPr="00AF7A59">
        <w:rPr>
          <w:szCs w:val="20"/>
        </w:rPr>
        <w:t>video</w:t>
      </w:r>
      <w:r w:rsidR="00C10525" w:rsidRPr="00CC517E">
        <w:rPr>
          <w:szCs w:val="20"/>
        </w:rPr>
        <w:t>-</w:t>
      </w:r>
      <w:r w:rsidR="00C10525" w:rsidRPr="00AF7A59">
        <w:rPr>
          <w:szCs w:val="20"/>
        </w:rPr>
        <w:t>text</w:t>
      </w:r>
      <w:r w:rsidR="00C10525" w:rsidRPr="00CC517E">
        <w:rPr>
          <w:szCs w:val="20"/>
        </w:rPr>
        <w:t xml:space="preserve"> </w:t>
      </w:r>
      <w:r w:rsidR="00C10525" w:rsidRPr="00AF7A59">
        <w:rPr>
          <w:szCs w:val="20"/>
        </w:rPr>
        <w:t>retrieval</w:t>
      </w:r>
      <w:r w:rsidR="00C10525" w:rsidRPr="00CC517E">
        <w:rPr>
          <w:szCs w:val="20"/>
        </w:rPr>
        <w:t xml:space="preserve"> </w:t>
      </w:r>
      <w:r w:rsidR="00C10525" w:rsidRPr="00AF7A59">
        <w:rPr>
          <w:szCs w:val="20"/>
        </w:rPr>
        <w:t>with</w:t>
      </w:r>
      <w:r w:rsidR="00C10525" w:rsidRPr="00CC517E">
        <w:rPr>
          <w:szCs w:val="20"/>
        </w:rPr>
        <w:t xml:space="preserve"> </w:t>
      </w:r>
      <w:r w:rsidR="00C10525" w:rsidRPr="00AF7A59">
        <w:rPr>
          <w:szCs w:val="20"/>
        </w:rPr>
        <w:t>hierarchical</w:t>
      </w:r>
      <w:r w:rsidR="00C10525" w:rsidRPr="00CC517E">
        <w:rPr>
          <w:szCs w:val="20"/>
        </w:rPr>
        <w:t xml:space="preserve"> </w:t>
      </w:r>
      <w:r w:rsidR="00C10525" w:rsidRPr="00AF7A59">
        <w:rPr>
          <w:szCs w:val="20"/>
        </w:rPr>
        <w:t>graph</w:t>
      </w:r>
      <w:r w:rsidR="00C10525" w:rsidRPr="00CC517E">
        <w:rPr>
          <w:szCs w:val="20"/>
        </w:rPr>
        <w:t xml:space="preserve"> </w:t>
      </w:r>
      <w:r w:rsidR="00C10525" w:rsidRPr="00AF7A59">
        <w:rPr>
          <w:szCs w:val="20"/>
        </w:rPr>
        <w:t>reasoning</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IEEE</w:t>
      </w:r>
      <w:r w:rsidR="00C10525" w:rsidRPr="00CC517E">
        <w:rPr>
          <w:szCs w:val="20"/>
        </w:rPr>
        <w:t>/</w:t>
      </w:r>
      <w:r w:rsidR="00C10525" w:rsidRPr="00AF7A59">
        <w:rPr>
          <w:szCs w:val="20"/>
        </w:rPr>
        <w:t>CVF</w:t>
      </w:r>
      <w:r w:rsidR="00C10525" w:rsidRPr="00CC517E">
        <w:rPr>
          <w:szCs w:val="20"/>
        </w:rPr>
        <w:t xml:space="preserve"> </w:t>
      </w:r>
      <w:r w:rsidR="00C10525" w:rsidRPr="00AF7A59">
        <w:rPr>
          <w:szCs w:val="20"/>
        </w:rPr>
        <w:t>Conference</w:t>
      </w:r>
      <w:r w:rsidR="00C10525" w:rsidRPr="00CC517E">
        <w:rPr>
          <w:szCs w:val="20"/>
        </w:rPr>
        <w:t xml:space="preserve"> </w:t>
      </w:r>
      <w:r w:rsidR="00C10525" w:rsidRPr="00AF7A59">
        <w:rPr>
          <w:szCs w:val="20"/>
        </w:rPr>
        <w:t>on</w:t>
      </w:r>
      <w:r w:rsidR="00C10525" w:rsidRPr="00CC517E">
        <w:rPr>
          <w:szCs w:val="20"/>
        </w:rPr>
        <w:t xml:space="preserve"> </w:t>
      </w:r>
      <w:r w:rsidR="00C10525" w:rsidRPr="00AF7A59">
        <w:rPr>
          <w:szCs w:val="20"/>
        </w:rPr>
        <w:t>Computer</w:t>
      </w:r>
      <w:r w:rsidR="00C10525" w:rsidRPr="00CC517E">
        <w:rPr>
          <w:szCs w:val="20"/>
        </w:rPr>
        <w:t xml:space="preserve"> </w:t>
      </w:r>
      <w:r w:rsidR="00C10525" w:rsidRPr="00AF7A59">
        <w:rPr>
          <w:szCs w:val="20"/>
        </w:rPr>
        <w:t>Vision</w:t>
      </w:r>
      <w:r w:rsidR="00C10525" w:rsidRPr="00CC517E">
        <w:rPr>
          <w:szCs w:val="20"/>
        </w:rPr>
        <w:t xml:space="preserve"> </w:t>
      </w:r>
      <w:r w:rsidR="00C10525" w:rsidRPr="00AF7A59">
        <w:rPr>
          <w:szCs w:val="20"/>
        </w:rPr>
        <w:t>and</w:t>
      </w:r>
      <w:r w:rsidR="00C10525" w:rsidRPr="00CC517E">
        <w:rPr>
          <w:szCs w:val="20"/>
        </w:rPr>
        <w:t xml:space="preserve"> </w:t>
      </w:r>
      <w:r w:rsidR="00C10525" w:rsidRPr="00AF7A59">
        <w:rPr>
          <w:szCs w:val="20"/>
        </w:rPr>
        <w:t>Pattern</w:t>
      </w:r>
      <w:r w:rsidR="00C10525" w:rsidRPr="00CC517E">
        <w:rPr>
          <w:szCs w:val="20"/>
        </w:rPr>
        <w:t xml:space="preserve"> </w:t>
      </w:r>
      <w:r w:rsidR="00C10525" w:rsidRPr="00AF7A59">
        <w:rPr>
          <w:szCs w:val="20"/>
        </w:rPr>
        <w:t>Recognition</w:t>
      </w:r>
      <w:r w:rsidR="00C10525" w:rsidRPr="00CC517E">
        <w:rPr>
          <w:szCs w:val="20"/>
        </w:rPr>
        <w:t xml:space="preserve">, </w:t>
      </w:r>
      <w:r w:rsidR="00C10525" w:rsidRPr="00AF7A59">
        <w:rPr>
          <w:szCs w:val="20"/>
        </w:rPr>
        <w:t>F</w:t>
      </w:r>
      <w:r w:rsidR="00C10525" w:rsidRPr="00CC517E">
        <w:rPr>
          <w:szCs w:val="20"/>
        </w:rPr>
        <w:t>, 2020 [</w:t>
      </w:r>
      <w:r w:rsidR="00C10525" w:rsidRPr="00AF7A59">
        <w:rPr>
          <w:szCs w:val="20"/>
        </w:rPr>
        <w:t>C</w:t>
      </w:r>
      <w:r w:rsidR="00C10525" w:rsidRPr="00CC517E">
        <w:rPr>
          <w:szCs w:val="20"/>
        </w:rPr>
        <w:t>].</w:t>
      </w:r>
    </w:p>
    <w:p w14:paraId="060306F9" w14:textId="4B5B2AAC" w:rsidR="001C7417" w:rsidRPr="001C7417" w:rsidRDefault="001C7417" w:rsidP="001C7417">
      <w:pPr>
        <w:pStyle w:val="EndNoteBibliography"/>
        <w:ind w:left="720" w:hanging="720"/>
      </w:pPr>
      <w:r w:rsidRPr="001C7417">
        <w:t>[12]</w:t>
      </w:r>
      <w:r w:rsidRPr="001C7417">
        <w:tab/>
      </w:r>
      <w:r w:rsidR="00C10525" w:rsidRPr="00AF7A59">
        <w:rPr>
          <w:szCs w:val="20"/>
        </w:rPr>
        <w:t>Hu</w:t>
      </w:r>
      <w:r w:rsidR="00C10525" w:rsidRPr="00CC517E">
        <w:rPr>
          <w:szCs w:val="20"/>
        </w:rPr>
        <w:t xml:space="preserve"> </w:t>
      </w:r>
      <w:r w:rsidR="00C10525" w:rsidRPr="00AF7A59">
        <w:rPr>
          <w:szCs w:val="20"/>
        </w:rPr>
        <w:t>P</w:t>
      </w:r>
      <w:r w:rsidR="00C10525" w:rsidRPr="00CC517E">
        <w:rPr>
          <w:szCs w:val="20"/>
        </w:rPr>
        <w:t xml:space="preserve">, </w:t>
      </w:r>
      <w:r w:rsidR="00C10525" w:rsidRPr="00AF7A59">
        <w:rPr>
          <w:szCs w:val="20"/>
        </w:rPr>
        <w:t>Peng</w:t>
      </w:r>
      <w:r w:rsidR="00C10525" w:rsidRPr="00CC517E">
        <w:rPr>
          <w:szCs w:val="20"/>
        </w:rPr>
        <w:t xml:space="preserve"> </w:t>
      </w:r>
      <w:r w:rsidR="00C10525" w:rsidRPr="00AF7A59">
        <w:rPr>
          <w:szCs w:val="20"/>
        </w:rPr>
        <w:t>X</w:t>
      </w:r>
      <w:r w:rsidR="00C10525" w:rsidRPr="00CC517E">
        <w:rPr>
          <w:szCs w:val="20"/>
        </w:rPr>
        <w:t xml:space="preserve">, </w:t>
      </w:r>
      <w:r w:rsidR="00C10525" w:rsidRPr="00AF7A59">
        <w:rPr>
          <w:szCs w:val="20"/>
        </w:rPr>
        <w:t>Zhu</w:t>
      </w:r>
      <w:r w:rsidR="00C10525" w:rsidRPr="00CC517E">
        <w:rPr>
          <w:szCs w:val="20"/>
        </w:rPr>
        <w:t xml:space="preserve"> </w:t>
      </w:r>
      <w:r w:rsidR="00C10525" w:rsidRPr="00AF7A59">
        <w:rPr>
          <w:szCs w:val="20"/>
        </w:rPr>
        <w:t>H</w:t>
      </w:r>
      <w:r w:rsidR="00C10525" w:rsidRPr="00CC517E">
        <w:rPr>
          <w:szCs w:val="20"/>
        </w:rPr>
        <w:t xml:space="preserve">, </w:t>
      </w:r>
      <w:r w:rsidR="00C10525" w:rsidRPr="00AF7A59">
        <w:rPr>
          <w:szCs w:val="20"/>
        </w:rPr>
        <w:t>et</w:t>
      </w:r>
      <w:r w:rsidR="00C10525" w:rsidRPr="00CC517E">
        <w:rPr>
          <w:szCs w:val="20"/>
        </w:rPr>
        <w:t xml:space="preserve"> </w:t>
      </w:r>
      <w:r w:rsidR="00C10525" w:rsidRPr="00AF7A59">
        <w:rPr>
          <w:szCs w:val="20"/>
        </w:rPr>
        <w:t>al</w:t>
      </w:r>
      <w:r w:rsidR="00C10525" w:rsidRPr="00CC517E">
        <w:rPr>
          <w:szCs w:val="20"/>
        </w:rPr>
        <w:t xml:space="preserve">. </w:t>
      </w:r>
      <w:r w:rsidR="00C10525" w:rsidRPr="00AF7A59">
        <w:rPr>
          <w:szCs w:val="20"/>
        </w:rPr>
        <w:t>Learning</w:t>
      </w:r>
      <w:r w:rsidR="00C10525" w:rsidRPr="00CC517E">
        <w:rPr>
          <w:szCs w:val="20"/>
        </w:rPr>
        <w:t xml:space="preserve"> </w:t>
      </w:r>
      <w:r w:rsidR="00C10525" w:rsidRPr="00AF7A59">
        <w:rPr>
          <w:szCs w:val="20"/>
        </w:rPr>
        <w:t>cross</w:t>
      </w:r>
      <w:r w:rsidR="00C10525" w:rsidRPr="00CC517E">
        <w:rPr>
          <w:szCs w:val="20"/>
        </w:rPr>
        <w:t>-</w:t>
      </w:r>
      <w:r w:rsidR="00C10525" w:rsidRPr="00AF7A59">
        <w:rPr>
          <w:szCs w:val="20"/>
        </w:rPr>
        <w:t>modal</w:t>
      </w:r>
      <w:r w:rsidR="00C10525" w:rsidRPr="00CC517E">
        <w:rPr>
          <w:szCs w:val="20"/>
        </w:rPr>
        <w:t xml:space="preserve"> </w:t>
      </w:r>
      <w:r w:rsidR="00C10525" w:rsidRPr="00AF7A59">
        <w:rPr>
          <w:szCs w:val="20"/>
        </w:rPr>
        <w:t>retrieval</w:t>
      </w:r>
      <w:r w:rsidR="00C10525" w:rsidRPr="00CC517E">
        <w:rPr>
          <w:szCs w:val="20"/>
        </w:rPr>
        <w:t xml:space="preserve"> </w:t>
      </w:r>
      <w:r w:rsidR="00C10525" w:rsidRPr="00AF7A59">
        <w:rPr>
          <w:szCs w:val="20"/>
        </w:rPr>
        <w:t>with</w:t>
      </w:r>
      <w:r w:rsidR="00C10525" w:rsidRPr="00CC517E">
        <w:rPr>
          <w:szCs w:val="20"/>
        </w:rPr>
        <w:t xml:space="preserve"> </w:t>
      </w:r>
      <w:r w:rsidR="00C10525" w:rsidRPr="00AF7A59">
        <w:rPr>
          <w:szCs w:val="20"/>
        </w:rPr>
        <w:t>noisy</w:t>
      </w:r>
      <w:r w:rsidR="00C10525" w:rsidRPr="00CC517E">
        <w:rPr>
          <w:szCs w:val="20"/>
        </w:rPr>
        <w:t xml:space="preserve"> </w:t>
      </w:r>
      <w:r w:rsidR="00C10525" w:rsidRPr="00AF7A59">
        <w:rPr>
          <w:szCs w:val="20"/>
        </w:rPr>
        <w:t>labels</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Proceedings</w:t>
      </w:r>
      <w:r w:rsidR="00C10525" w:rsidRPr="00CC517E">
        <w:rPr>
          <w:szCs w:val="20"/>
        </w:rPr>
        <w:t xml:space="preserve"> </w:t>
      </w:r>
      <w:r w:rsidR="00C10525" w:rsidRPr="00AF7A59">
        <w:rPr>
          <w:szCs w:val="20"/>
        </w:rPr>
        <w:t>of</w:t>
      </w:r>
      <w:r w:rsidR="00C10525" w:rsidRPr="00CC517E">
        <w:rPr>
          <w:szCs w:val="20"/>
        </w:rPr>
        <w:t xml:space="preserve"> </w:t>
      </w:r>
      <w:r w:rsidR="00C10525" w:rsidRPr="00AF7A59">
        <w:rPr>
          <w:szCs w:val="20"/>
        </w:rPr>
        <w:t>the</w:t>
      </w:r>
      <w:r w:rsidR="00C10525" w:rsidRPr="00CC517E">
        <w:rPr>
          <w:szCs w:val="20"/>
        </w:rPr>
        <w:t xml:space="preserve"> </w:t>
      </w:r>
      <w:r w:rsidR="00C10525" w:rsidRPr="00AF7A59">
        <w:rPr>
          <w:szCs w:val="20"/>
        </w:rPr>
        <w:t>IEEE</w:t>
      </w:r>
      <w:r w:rsidR="00C10525" w:rsidRPr="00CC517E">
        <w:rPr>
          <w:szCs w:val="20"/>
        </w:rPr>
        <w:t>/</w:t>
      </w:r>
      <w:r w:rsidR="00C10525" w:rsidRPr="00AF7A59">
        <w:rPr>
          <w:szCs w:val="20"/>
        </w:rPr>
        <w:t>CVF</w:t>
      </w:r>
      <w:r w:rsidR="00C10525" w:rsidRPr="00CC517E">
        <w:rPr>
          <w:szCs w:val="20"/>
        </w:rPr>
        <w:t xml:space="preserve"> </w:t>
      </w:r>
      <w:r w:rsidR="00C10525" w:rsidRPr="00AF7A59">
        <w:rPr>
          <w:szCs w:val="20"/>
        </w:rPr>
        <w:t>Conference</w:t>
      </w:r>
      <w:r w:rsidR="00C10525" w:rsidRPr="00CC517E">
        <w:rPr>
          <w:szCs w:val="20"/>
        </w:rPr>
        <w:t xml:space="preserve"> </w:t>
      </w:r>
      <w:r w:rsidR="00C10525" w:rsidRPr="00AF7A59">
        <w:rPr>
          <w:szCs w:val="20"/>
        </w:rPr>
        <w:t>on</w:t>
      </w:r>
      <w:r w:rsidR="00C10525" w:rsidRPr="00CC517E">
        <w:rPr>
          <w:szCs w:val="20"/>
        </w:rPr>
        <w:t xml:space="preserve"> </w:t>
      </w:r>
      <w:r w:rsidR="00C10525" w:rsidRPr="00AF7A59">
        <w:rPr>
          <w:szCs w:val="20"/>
        </w:rPr>
        <w:t>Computer</w:t>
      </w:r>
      <w:r w:rsidR="00C10525" w:rsidRPr="00CC517E">
        <w:rPr>
          <w:szCs w:val="20"/>
        </w:rPr>
        <w:t xml:space="preserve"> </w:t>
      </w:r>
      <w:r w:rsidR="00C10525" w:rsidRPr="00AF7A59">
        <w:rPr>
          <w:szCs w:val="20"/>
        </w:rPr>
        <w:t>Vision</w:t>
      </w:r>
      <w:r w:rsidR="00C10525" w:rsidRPr="00CC517E">
        <w:rPr>
          <w:szCs w:val="20"/>
        </w:rPr>
        <w:t xml:space="preserve"> </w:t>
      </w:r>
      <w:r w:rsidR="00C10525" w:rsidRPr="00AF7A59">
        <w:rPr>
          <w:szCs w:val="20"/>
        </w:rPr>
        <w:t>and</w:t>
      </w:r>
      <w:r w:rsidR="00C10525" w:rsidRPr="00CC517E">
        <w:rPr>
          <w:szCs w:val="20"/>
        </w:rPr>
        <w:t xml:space="preserve"> </w:t>
      </w:r>
      <w:r w:rsidR="00C10525" w:rsidRPr="00AF7A59">
        <w:rPr>
          <w:szCs w:val="20"/>
        </w:rPr>
        <w:t>Pattern</w:t>
      </w:r>
      <w:r w:rsidR="00C10525" w:rsidRPr="00CC517E">
        <w:rPr>
          <w:szCs w:val="20"/>
        </w:rPr>
        <w:t xml:space="preserve"> </w:t>
      </w:r>
      <w:r w:rsidR="00C10525" w:rsidRPr="00AF7A59">
        <w:rPr>
          <w:szCs w:val="20"/>
        </w:rPr>
        <w:t>Recognition</w:t>
      </w:r>
      <w:r w:rsidR="00C10525" w:rsidRPr="00CC517E">
        <w:rPr>
          <w:szCs w:val="20"/>
        </w:rPr>
        <w:t xml:space="preserve">, </w:t>
      </w:r>
      <w:r w:rsidR="00C10525" w:rsidRPr="00AF7A59">
        <w:rPr>
          <w:szCs w:val="20"/>
        </w:rPr>
        <w:t>F</w:t>
      </w:r>
      <w:r w:rsidR="00C10525" w:rsidRPr="00CC517E">
        <w:rPr>
          <w:szCs w:val="20"/>
        </w:rPr>
        <w:t>, 2021 [</w:t>
      </w:r>
      <w:r w:rsidR="00C10525" w:rsidRPr="00AF7A59">
        <w:rPr>
          <w:szCs w:val="20"/>
        </w:rPr>
        <w:t>C</w:t>
      </w:r>
      <w:r w:rsidR="00C10525" w:rsidRPr="00CC517E">
        <w:rPr>
          <w:szCs w:val="20"/>
        </w:rPr>
        <w:t>].</w:t>
      </w:r>
    </w:p>
    <w:p w14:paraId="2BCBE1E4" w14:textId="7914478B" w:rsidR="001C7417" w:rsidRPr="001C7417" w:rsidRDefault="001C7417" w:rsidP="001C7417">
      <w:pPr>
        <w:pStyle w:val="EndNoteBibliography"/>
        <w:ind w:left="720" w:hanging="720"/>
      </w:pPr>
      <w:r w:rsidRPr="001C7417">
        <w:t>[13]</w:t>
      </w:r>
      <w:r w:rsidRPr="001C7417">
        <w:tab/>
      </w:r>
      <w:r w:rsidR="00D02B55" w:rsidRPr="00AF7A59">
        <w:rPr>
          <w:szCs w:val="20"/>
        </w:rPr>
        <w:t>Zhu</w:t>
      </w:r>
      <w:r w:rsidR="00D02B55" w:rsidRPr="00CC517E">
        <w:rPr>
          <w:szCs w:val="20"/>
        </w:rPr>
        <w:t xml:space="preserve"> </w:t>
      </w:r>
      <w:r w:rsidR="00D02B55" w:rsidRPr="00AF7A59">
        <w:rPr>
          <w:szCs w:val="20"/>
        </w:rPr>
        <w:t>F</w:t>
      </w:r>
      <w:r w:rsidR="00D02B55" w:rsidRPr="00CC517E">
        <w:rPr>
          <w:szCs w:val="20"/>
        </w:rPr>
        <w:t xml:space="preserve">, </w:t>
      </w:r>
      <w:r w:rsidR="00D02B55" w:rsidRPr="00AF7A59">
        <w:rPr>
          <w:szCs w:val="20"/>
        </w:rPr>
        <w:t>Shao</w:t>
      </w:r>
      <w:r w:rsidR="00D02B55" w:rsidRPr="00CC517E">
        <w:rPr>
          <w:szCs w:val="20"/>
        </w:rPr>
        <w:t xml:space="preserve"> </w:t>
      </w:r>
      <w:r w:rsidR="00D02B55" w:rsidRPr="00AF7A59">
        <w:rPr>
          <w:szCs w:val="20"/>
        </w:rPr>
        <w:t>L</w:t>
      </w:r>
      <w:r w:rsidR="00D02B55" w:rsidRPr="00CC517E">
        <w:rPr>
          <w:szCs w:val="20"/>
        </w:rPr>
        <w:t xml:space="preserve">, </w:t>
      </w:r>
      <w:r w:rsidR="00D02B55" w:rsidRPr="00AF7A59">
        <w:rPr>
          <w:szCs w:val="20"/>
        </w:rPr>
        <w:t>Yu</w:t>
      </w:r>
      <w:r w:rsidR="00D02B55" w:rsidRPr="00CC517E">
        <w:rPr>
          <w:szCs w:val="20"/>
        </w:rPr>
        <w:t xml:space="preserve"> </w:t>
      </w:r>
      <w:r w:rsidR="00D02B55" w:rsidRPr="00AF7A59">
        <w:rPr>
          <w:szCs w:val="20"/>
        </w:rPr>
        <w:t>M</w:t>
      </w:r>
      <w:r w:rsidR="00D02B55" w:rsidRPr="00CC517E">
        <w:rPr>
          <w:szCs w:val="20"/>
        </w:rPr>
        <w:t xml:space="preserve">. </w:t>
      </w:r>
      <w:r w:rsidR="00D02B55" w:rsidRPr="00AF7A59">
        <w:rPr>
          <w:szCs w:val="20"/>
        </w:rPr>
        <w:t>Cross</w:t>
      </w:r>
      <w:r w:rsidR="00D02B55" w:rsidRPr="00CC517E">
        <w:rPr>
          <w:szCs w:val="20"/>
        </w:rPr>
        <w:t>-</w:t>
      </w:r>
      <w:r w:rsidR="00D02B55" w:rsidRPr="00AF7A59">
        <w:rPr>
          <w:szCs w:val="20"/>
        </w:rPr>
        <w:t>modality</w:t>
      </w:r>
      <w:r w:rsidR="00D02B55" w:rsidRPr="00CC517E">
        <w:rPr>
          <w:szCs w:val="20"/>
        </w:rPr>
        <w:t xml:space="preserve"> </w:t>
      </w:r>
      <w:r w:rsidR="00D02B55" w:rsidRPr="00AF7A59">
        <w:rPr>
          <w:szCs w:val="20"/>
        </w:rPr>
        <w:t>submodular</w:t>
      </w:r>
      <w:r w:rsidR="00D02B55" w:rsidRPr="00CC517E">
        <w:rPr>
          <w:szCs w:val="20"/>
        </w:rPr>
        <w:t xml:space="preserve"> </w:t>
      </w:r>
      <w:r w:rsidR="00D02B55" w:rsidRPr="00AF7A59">
        <w:rPr>
          <w:szCs w:val="20"/>
        </w:rPr>
        <w:t>dictionary</w:t>
      </w:r>
      <w:r w:rsidR="00D02B55" w:rsidRPr="00CC517E">
        <w:rPr>
          <w:szCs w:val="20"/>
        </w:rPr>
        <w:t xml:space="preserve"> </w:t>
      </w:r>
      <w:r w:rsidR="00D02B55" w:rsidRPr="00AF7A59">
        <w:rPr>
          <w:szCs w:val="20"/>
        </w:rPr>
        <w:t>learning</w:t>
      </w:r>
      <w:r w:rsidR="00D02B55" w:rsidRPr="00CC517E">
        <w:rPr>
          <w:szCs w:val="20"/>
        </w:rPr>
        <w:t xml:space="preserve"> </w:t>
      </w:r>
      <w:r w:rsidR="00D02B55" w:rsidRPr="00AF7A59">
        <w:rPr>
          <w:szCs w:val="20"/>
        </w:rPr>
        <w:t>for</w:t>
      </w:r>
      <w:r w:rsidR="00D02B55" w:rsidRPr="00CC517E">
        <w:rPr>
          <w:szCs w:val="20"/>
        </w:rPr>
        <w:t xml:space="preserve"> </w:t>
      </w:r>
      <w:r w:rsidR="00D02B55" w:rsidRPr="00AF7A59">
        <w:rPr>
          <w:szCs w:val="20"/>
        </w:rPr>
        <w:t>information</w:t>
      </w:r>
      <w:r w:rsidR="00D02B55" w:rsidRPr="00CC517E">
        <w:rPr>
          <w:szCs w:val="20"/>
        </w:rPr>
        <w:t xml:space="preserve"> </w:t>
      </w:r>
      <w:r w:rsidR="00D02B55" w:rsidRPr="00AF7A59">
        <w:rPr>
          <w:szCs w:val="20"/>
        </w:rPr>
        <w:t>retrieval</w:t>
      </w:r>
      <w:r w:rsidR="00D02B55" w:rsidRPr="00CC517E">
        <w:rPr>
          <w:szCs w:val="20"/>
        </w:rPr>
        <w:t xml:space="preserve">; </w:t>
      </w:r>
      <w:r w:rsidR="00D02B55" w:rsidRPr="00AF7A59">
        <w:rPr>
          <w:szCs w:val="20"/>
        </w:rPr>
        <w:t>proceedings</w:t>
      </w:r>
      <w:r w:rsidR="00D02B55" w:rsidRPr="00CC517E">
        <w:rPr>
          <w:szCs w:val="20"/>
        </w:rPr>
        <w:t xml:space="preserve"> </w:t>
      </w:r>
      <w:r w:rsidR="00D02B55" w:rsidRPr="00AF7A59">
        <w:rPr>
          <w:szCs w:val="20"/>
        </w:rPr>
        <w:t>of</w:t>
      </w:r>
      <w:r w:rsidR="00D02B55" w:rsidRPr="00CC517E">
        <w:rPr>
          <w:szCs w:val="20"/>
        </w:rPr>
        <w:t xml:space="preserve"> </w:t>
      </w:r>
      <w:r w:rsidR="00D02B55" w:rsidRPr="00AF7A59">
        <w:rPr>
          <w:szCs w:val="20"/>
        </w:rPr>
        <w:t>the</w:t>
      </w:r>
      <w:r w:rsidR="00D02B55" w:rsidRPr="00CC517E">
        <w:rPr>
          <w:szCs w:val="20"/>
        </w:rPr>
        <w:t xml:space="preserve"> </w:t>
      </w:r>
      <w:r w:rsidR="00D02B55" w:rsidRPr="00AF7A59">
        <w:rPr>
          <w:szCs w:val="20"/>
        </w:rPr>
        <w:t>Proceedings</w:t>
      </w:r>
      <w:r w:rsidR="00D02B55" w:rsidRPr="00CC517E">
        <w:rPr>
          <w:szCs w:val="20"/>
        </w:rPr>
        <w:t xml:space="preserve"> </w:t>
      </w:r>
      <w:r w:rsidR="00D02B55" w:rsidRPr="00AF7A59">
        <w:rPr>
          <w:szCs w:val="20"/>
        </w:rPr>
        <w:t>of</w:t>
      </w:r>
      <w:r w:rsidR="00D02B55" w:rsidRPr="00CC517E">
        <w:rPr>
          <w:szCs w:val="20"/>
        </w:rPr>
        <w:t xml:space="preserve"> </w:t>
      </w:r>
      <w:r w:rsidR="00D02B55" w:rsidRPr="00AF7A59">
        <w:rPr>
          <w:szCs w:val="20"/>
        </w:rPr>
        <w:t>the</w:t>
      </w:r>
      <w:r w:rsidR="00D02B55" w:rsidRPr="00CC517E">
        <w:rPr>
          <w:szCs w:val="20"/>
        </w:rPr>
        <w:t xml:space="preserve"> 23</w:t>
      </w:r>
      <w:r w:rsidR="00D02B55" w:rsidRPr="00AF7A59">
        <w:rPr>
          <w:szCs w:val="20"/>
        </w:rPr>
        <w:t>rd</w:t>
      </w:r>
      <w:r w:rsidR="00D02B55" w:rsidRPr="00CC517E">
        <w:rPr>
          <w:szCs w:val="20"/>
        </w:rPr>
        <w:t xml:space="preserve"> </w:t>
      </w:r>
      <w:r w:rsidR="00D02B55" w:rsidRPr="00AF7A59">
        <w:rPr>
          <w:szCs w:val="20"/>
        </w:rPr>
        <w:t>ACM</w:t>
      </w:r>
      <w:r w:rsidR="00D02B55" w:rsidRPr="00CC517E">
        <w:rPr>
          <w:szCs w:val="20"/>
        </w:rPr>
        <w:t xml:space="preserve"> </w:t>
      </w:r>
      <w:r w:rsidR="00D02B55" w:rsidRPr="00AF7A59">
        <w:rPr>
          <w:szCs w:val="20"/>
        </w:rPr>
        <w:t>International</w:t>
      </w:r>
      <w:r w:rsidR="00D02B55" w:rsidRPr="00CC517E">
        <w:rPr>
          <w:szCs w:val="20"/>
        </w:rPr>
        <w:t xml:space="preserve"> </w:t>
      </w:r>
      <w:r w:rsidR="00D02B55" w:rsidRPr="00AF7A59">
        <w:rPr>
          <w:szCs w:val="20"/>
        </w:rPr>
        <w:t>Conference</w:t>
      </w:r>
      <w:r w:rsidR="00D02B55" w:rsidRPr="00CC517E">
        <w:rPr>
          <w:szCs w:val="20"/>
        </w:rPr>
        <w:t xml:space="preserve"> </w:t>
      </w:r>
      <w:r w:rsidR="00D02B55" w:rsidRPr="00AF7A59">
        <w:rPr>
          <w:szCs w:val="20"/>
        </w:rPr>
        <w:t>on</w:t>
      </w:r>
      <w:r w:rsidR="00D02B55" w:rsidRPr="00CC517E">
        <w:rPr>
          <w:szCs w:val="20"/>
        </w:rPr>
        <w:t xml:space="preserve"> </w:t>
      </w:r>
      <w:r w:rsidR="00D02B55" w:rsidRPr="00AF7A59">
        <w:rPr>
          <w:szCs w:val="20"/>
        </w:rPr>
        <w:t>Conference</w:t>
      </w:r>
      <w:r w:rsidR="00D02B55" w:rsidRPr="00CC517E">
        <w:rPr>
          <w:szCs w:val="20"/>
        </w:rPr>
        <w:t xml:space="preserve"> </w:t>
      </w:r>
      <w:r w:rsidR="00D02B55" w:rsidRPr="00AF7A59">
        <w:rPr>
          <w:szCs w:val="20"/>
        </w:rPr>
        <w:t>on</w:t>
      </w:r>
      <w:r w:rsidR="00D02B55" w:rsidRPr="00CC517E">
        <w:rPr>
          <w:szCs w:val="20"/>
        </w:rPr>
        <w:t xml:space="preserve"> </w:t>
      </w:r>
      <w:r w:rsidR="00D02B55" w:rsidRPr="00AF7A59">
        <w:rPr>
          <w:szCs w:val="20"/>
        </w:rPr>
        <w:t>Information</w:t>
      </w:r>
      <w:r w:rsidR="00D02B55" w:rsidRPr="00CC517E">
        <w:rPr>
          <w:szCs w:val="20"/>
        </w:rPr>
        <w:t xml:space="preserve"> </w:t>
      </w:r>
      <w:r w:rsidR="00D02B55" w:rsidRPr="00AF7A59">
        <w:rPr>
          <w:szCs w:val="20"/>
        </w:rPr>
        <w:t>and</w:t>
      </w:r>
      <w:r w:rsidR="00D02B55" w:rsidRPr="00CC517E">
        <w:rPr>
          <w:szCs w:val="20"/>
        </w:rPr>
        <w:t xml:space="preserve"> </w:t>
      </w:r>
      <w:r w:rsidR="00D02B55" w:rsidRPr="00AF7A59">
        <w:rPr>
          <w:szCs w:val="20"/>
        </w:rPr>
        <w:t>Knowledge</w:t>
      </w:r>
      <w:r w:rsidR="00D02B55" w:rsidRPr="00CC517E">
        <w:rPr>
          <w:szCs w:val="20"/>
        </w:rPr>
        <w:t xml:space="preserve"> </w:t>
      </w:r>
      <w:r w:rsidR="00D02B55" w:rsidRPr="00AF7A59">
        <w:rPr>
          <w:szCs w:val="20"/>
        </w:rPr>
        <w:t>Management</w:t>
      </w:r>
      <w:r w:rsidR="00D02B55" w:rsidRPr="00CC517E">
        <w:rPr>
          <w:szCs w:val="20"/>
        </w:rPr>
        <w:t xml:space="preserve">, </w:t>
      </w:r>
      <w:r w:rsidR="00D02B55" w:rsidRPr="00AF7A59">
        <w:rPr>
          <w:szCs w:val="20"/>
        </w:rPr>
        <w:t>F</w:t>
      </w:r>
      <w:r w:rsidR="00D02B55" w:rsidRPr="00CC517E">
        <w:rPr>
          <w:szCs w:val="20"/>
        </w:rPr>
        <w:t>, 2014 [</w:t>
      </w:r>
      <w:r w:rsidR="00D02B55" w:rsidRPr="00AF7A59">
        <w:rPr>
          <w:szCs w:val="20"/>
        </w:rPr>
        <w:t>C</w:t>
      </w:r>
      <w:r w:rsidR="00D02B55" w:rsidRPr="00CC517E">
        <w:rPr>
          <w:szCs w:val="20"/>
        </w:rPr>
        <w:t>].</w:t>
      </w:r>
    </w:p>
    <w:p w14:paraId="21B958E1" w14:textId="1F3750FC" w:rsidR="001C7417" w:rsidRPr="001C7417" w:rsidRDefault="001C7417" w:rsidP="001C7417">
      <w:pPr>
        <w:pStyle w:val="EndNoteBibliography"/>
        <w:ind w:left="720" w:hanging="720"/>
      </w:pPr>
      <w:r w:rsidRPr="001C7417">
        <w:t>[14]</w:t>
      </w:r>
      <w:r w:rsidRPr="001C7417">
        <w:tab/>
      </w:r>
      <w:r w:rsidR="00D02B55" w:rsidRPr="00AF7A59">
        <w:rPr>
          <w:szCs w:val="20"/>
        </w:rPr>
        <w:t>Wei</w:t>
      </w:r>
      <w:r w:rsidR="00D02B55" w:rsidRPr="00CC517E">
        <w:rPr>
          <w:szCs w:val="20"/>
        </w:rPr>
        <w:t xml:space="preserve"> </w:t>
      </w:r>
      <w:r w:rsidR="00D02B55" w:rsidRPr="00AF7A59">
        <w:rPr>
          <w:szCs w:val="20"/>
        </w:rPr>
        <w:t>Y</w:t>
      </w:r>
      <w:r w:rsidR="00D02B55" w:rsidRPr="00CC517E">
        <w:rPr>
          <w:szCs w:val="20"/>
        </w:rPr>
        <w:t xml:space="preserve">, </w:t>
      </w:r>
      <w:r w:rsidR="00D02B55" w:rsidRPr="00AF7A59">
        <w:rPr>
          <w:szCs w:val="20"/>
        </w:rPr>
        <w:t>Zhao</w:t>
      </w:r>
      <w:r w:rsidR="00D02B55" w:rsidRPr="00CC517E">
        <w:rPr>
          <w:szCs w:val="20"/>
        </w:rPr>
        <w:t xml:space="preserve"> </w:t>
      </w:r>
      <w:r w:rsidR="00D02B55" w:rsidRPr="00AF7A59">
        <w:rPr>
          <w:szCs w:val="20"/>
        </w:rPr>
        <w:t>Y</w:t>
      </w:r>
      <w:r w:rsidR="00D02B55" w:rsidRPr="00CC517E">
        <w:rPr>
          <w:szCs w:val="20"/>
        </w:rPr>
        <w:t xml:space="preserve">, </w:t>
      </w:r>
      <w:r w:rsidR="00D02B55" w:rsidRPr="00AF7A59">
        <w:rPr>
          <w:szCs w:val="20"/>
        </w:rPr>
        <w:t>Lu</w:t>
      </w:r>
      <w:r w:rsidR="00D02B55" w:rsidRPr="00CC517E">
        <w:rPr>
          <w:szCs w:val="20"/>
        </w:rPr>
        <w:t xml:space="preserve"> </w:t>
      </w:r>
      <w:r w:rsidR="00D02B55" w:rsidRPr="00AF7A59">
        <w:rPr>
          <w:szCs w:val="20"/>
        </w:rPr>
        <w:t>C</w:t>
      </w:r>
      <w:r w:rsidR="00D02B55" w:rsidRPr="00CC517E">
        <w:rPr>
          <w:szCs w:val="20"/>
        </w:rPr>
        <w:t xml:space="preserve">, </w:t>
      </w:r>
      <w:r w:rsidR="00D02B55" w:rsidRPr="00AF7A59">
        <w:rPr>
          <w:szCs w:val="20"/>
        </w:rPr>
        <w:t>et</w:t>
      </w:r>
      <w:r w:rsidR="00D02B55" w:rsidRPr="00CC517E">
        <w:rPr>
          <w:szCs w:val="20"/>
        </w:rPr>
        <w:t xml:space="preserve"> </w:t>
      </w:r>
      <w:r w:rsidR="00D02B55" w:rsidRPr="00AF7A59">
        <w:rPr>
          <w:szCs w:val="20"/>
        </w:rPr>
        <w:t>al</w:t>
      </w:r>
      <w:r w:rsidR="00D02B55" w:rsidRPr="00CC517E">
        <w:rPr>
          <w:szCs w:val="20"/>
        </w:rPr>
        <w:t xml:space="preserve">. </w:t>
      </w:r>
      <w:r w:rsidR="00D02B55" w:rsidRPr="00AF7A59">
        <w:rPr>
          <w:szCs w:val="20"/>
        </w:rPr>
        <w:t>Cross</w:t>
      </w:r>
      <w:r w:rsidR="00D02B55" w:rsidRPr="00CC517E">
        <w:rPr>
          <w:szCs w:val="20"/>
        </w:rPr>
        <w:t>-</w:t>
      </w:r>
      <w:r w:rsidR="00D02B55" w:rsidRPr="00AF7A59">
        <w:rPr>
          <w:szCs w:val="20"/>
        </w:rPr>
        <w:t>modal</w:t>
      </w:r>
      <w:r w:rsidR="00D02B55" w:rsidRPr="00CC517E">
        <w:rPr>
          <w:szCs w:val="20"/>
        </w:rPr>
        <w:t xml:space="preserve"> </w:t>
      </w:r>
      <w:r w:rsidR="00D02B55" w:rsidRPr="00AF7A59">
        <w:rPr>
          <w:szCs w:val="20"/>
        </w:rPr>
        <w:t>retrieval</w:t>
      </w:r>
      <w:r w:rsidR="00D02B55" w:rsidRPr="00CC517E">
        <w:rPr>
          <w:szCs w:val="20"/>
        </w:rPr>
        <w:t xml:space="preserve"> </w:t>
      </w:r>
      <w:r w:rsidR="00D02B55" w:rsidRPr="00AF7A59">
        <w:rPr>
          <w:szCs w:val="20"/>
        </w:rPr>
        <w:t>with</w:t>
      </w:r>
      <w:r w:rsidR="00D02B55" w:rsidRPr="00CC517E">
        <w:rPr>
          <w:szCs w:val="20"/>
        </w:rPr>
        <w:t xml:space="preserve"> </w:t>
      </w:r>
      <w:r w:rsidR="00D02B55" w:rsidRPr="00AF7A59">
        <w:rPr>
          <w:szCs w:val="20"/>
        </w:rPr>
        <w:t>CNN</w:t>
      </w:r>
      <w:r w:rsidR="00D02B55" w:rsidRPr="00CC517E">
        <w:rPr>
          <w:szCs w:val="20"/>
        </w:rPr>
        <w:t xml:space="preserve"> </w:t>
      </w:r>
      <w:r w:rsidR="00D02B55" w:rsidRPr="00AF7A59">
        <w:rPr>
          <w:szCs w:val="20"/>
        </w:rPr>
        <w:t>visual</w:t>
      </w:r>
      <w:r w:rsidR="00D02B55" w:rsidRPr="00CC517E">
        <w:rPr>
          <w:szCs w:val="20"/>
        </w:rPr>
        <w:t xml:space="preserve"> </w:t>
      </w:r>
      <w:r w:rsidR="00D02B55" w:rsidRPr="00AF7A59">
        <w:rPr>
          <w:szCs w:val="20"/>
        </w:rPr>
        <w:t>features</w:t>
      </w:r>
      <w:r w:rsidR="00D02B55" w:rsidRPr="00CC517E">
        <w:rPr>
          <w:szCs w:val="20"/>
        </w:rPr>
        <w:t xml:space="preserve">: </w:t>
      </w:r>
      <w:r w:rsidR="00D02B55" w:rsidRPr="00AF7A59">
        <w:rPr>
          <w:szCs w:val="20"/>
        </w:rPr>
        <w:t>A</w:t>
      </w:r>
      <w:r w:rsidR="00D02B55" w:rsidRPr="00CC517E">
        <w:rPr>
          <w:szCs w:val="20"/>
        </w:rPr>
        <w:t xml:space="preserve"> </w:t>
      </w:r>
      <w:r w:rsidR="00D02B55" w:rsidRPr="00AF7A59">
        <w:rPr>
          <w:szCs w:val="20"/>
        </w:rPr>
        <w:t>new</w:t>
      </w:r>
      <w:r w:rsidR="00D02B55" w:rsidRPr="00CC517E">
        <w:rPr>
          <w:szCs w:val="20"/>
        </w:rPr>
        <w:t xml:space="preserve"> </w:t>
      </w:r>
      <w:r w:rsidR="00D02B55" w:rsidRPr="00AF7A59">
        <w:rPr>
          <w:szCs w:val="20"/>
        </w:rPr>
        <w:t>baseline</w:t>
      </w:r>
      <w:r w:rsidR="00D02B55" w:rsidRPr="00CC517E">
        <w:rPr>
          <w:szCs w:val="20"/>
        </w:rPr>
        <w:t xml:space="preserve"> [</w:t>
      </w:r>
      <w:r w:rsidR="00D02B55" w:rsidRPr="00AF7A59">
        <w:rPr>
          <w:szCs w:val="20"/>
        </w:rPr>
        <w:t>J</w:t>
      </w:r>
      <w:r w:rsidR="00D02B55" w:rsidRPr="00CC517E">
        <w:rPr>
          <w:szCs w:val="20"/>
        </w:rPr>
        <w:t xml:space="preserve">]. </w:t>
      </w:r>
      <w:r w:rsidR="00D02B55" w:rsidRPr="00AF7A59">
        <w:rPr>
          <w:szCs w:val="20"/>
        </w:rPr>
        <w:t>IEEE</w:t>
      </w:r>
      <w:r w:rsidR="00D02B55" w:rsidRPr="00CC517E">
        <w:rPr>
          <w:szCs w:val="20"/>
        </w:rPr>
        <w:t xml:space="preserve"> </w:t>
      </w:r>
      <w:r w:rsidR="00D02B55" w:rsidRPr="00AF7A59">
        <w:rPr>
          <w:szCs w:val="20"/>
        </w:rPr>
        <w:t>transactions</w:t>
      </w:r>
      <w:r w:rsidR="00D02B55" w:rsidRPr="00CC517E">
        <w:rPr>
          <w:szCs w:val="20"/>
        </w:rPr>
        <w:t xml:space="preserve"> </w:t>
      </w:r>
      <w:r w:rsidR="00D02B55" w:rsidRPr="00AF7A59">
        <w:rPr>
          <w:szCs w:val="20"/>
        </w:rPr>
        <w:t>on</w:t>
      </w:r>
      <w:r w:rsidR="00D02B55" w:rsidRPr="00CC517E">
        <w:rPr>
          <w:szCs w:val="20"/>
        </w:rPr>
        <w:t xml:space="preserve"> </w:t>
      </w:r>
      <w:r w:rsidR="00D02B55" w:rsidRPr="00AF7A59">
        <w:rPr>
          <w:szCs w:val="20"/>
        </w:rPr>
        <w:t>cybernetics</w:t>
      </w:r>
      <w:r w:rsidR="00D02B55" w:rsidRPr="00CC517E">
        <w:rPr>
          <w:szCs w:val="20"/>
        </w:rPr>
        <w:t>, 2016, 47(2): 449-60.</w:t>
      </w:r>
    </w:p>
    <w:p w14:paraId="0C9CBDC4" w14:textId="0B526738" w:rsidR="001C7417" w:rsidRPr="001C7417" w:rsidRDefault="001C7417" w:rsidP="001C7417">
      <w:pPr>
        <w:pStyle w:val="EndNoteBibliography"/>
        <w:ind w:left="720" w:hanging="720"/>
      </w:pPr>
      <w:r w:rsidRPr="001C7417">
        <w:t>[15]</w:t>
      </w:r>
      <w:r w:rsidRPr="001C7417">
        <w:tab/>
      </w:r>
      <w:r w:rsidR="00D02B55" w:rsidRPr="00AF7A59">
        <w:rPr>
          <w:szCs w:val="20"/>
        </w:rPr>
        <w:t>Zhai</w:t>
      </w:r>
      <w:r w:rsidR="00D02B55" w:rsidRPr="00CC517E">
        <w:rPr>
          <w:szCs w:val="20"/>
        </w:rPr>
        <w:t xml:space="preserve"> </w:t>
      </w:r>
      <w:r w:rsidR="00D02B55" w:rsidRPr="00AF7A59">
        <w:rPr>
          <w:szCs w:val="20"/>
        </w:rPr>
        <w:t>X</w:t>
      </w:r>
      <w:r w:rsidR="00D02B55" w:rsidRPr="00CC517E">
        <w:rPr>
          <w:szCs w:val="20"/>
        </w:rPr>
        <w:t xml:space="preserve">, </w:t>
      </w:r>
      <w:r w:rsidR="00D02B55" w:rsidRPr="00AF7A59">
        <w:rPr>
          <w:szCs w:val="20"/>
        </w:rPr>
        <w:t>Peng</w:t>
      </w:r>
      <w:r w:rsidR="00D02B55" w:rsidRPr="00CC517E">
        <w:rPr>
          <w:szCs w:val="20"/>
        </w:rPr>
        <w:t xml:space="preserve"> </w:t>
      </w:r>
      <w:r w:rsidR="00D02B55" w:rsidRPr="00AF7A59">
        <w:rPr>
          <w:szCs w:val="20"/>
        </w:rPr>
        <w:t>Y</w:t>
      </w:r>
      <w:r w:rsidR="00D02B55" w:rsidRPr="00CC517E">
        <w:rPr>
          <w:szCs w:val="20"/>
        </w:rPr>
        <w:t xml:space="preserve">, </w:t>
      </w:r>
      <w:r w:rsidR="00D02B55" w:rsidRPr="00AF7A59">
        <w:rPr>
          <w:szCs w:val="20"/>
        </w:rPr>
        <w:t>Xiao</w:t>
      </w:r>
      <w:r w:rsidR="00D02B55" w:rsidRPr="00CC517E">
        <w:rPr>
          <w:szCs w:val="20"/>
        </w:rPr>
        <w:t xml:space="preserve"> </w:t>
      </w:r>
      <w:r w:rsidR="00D02B55" w:rsidRPr="00AF7A59">
        <w:rPr>
          <w:szCs w:val="20"/>
        </w:rPr>
        <w:t>J</w:t>
      </w:r>
      <w:r w:rsidR="00D02B55" w:rsidRPr="00CC517E">
        <w:rPr>
          <w:szCs w:val="20"/>
        </w:rPr>
        <w:t xml:space="preserve">. </w:t>
      </w:r>
      <w:r w:rsidR="00D02B55" w:rsidRPr="00AF7A59">
        <w:rPr>
          <w:szCs w:val="20"/>
        </w:rPr>
        <w:t>Heterogeneous</w:t>
      </w:r>
      <w:r w:rsidR="00D02B55" w:rsidRPr="00CC517E">
        <w:rPr>
          <w:szCs w:val="20"/>
        </w:rPr>
        <w:t xml:space="preserve"> </w:t>
      </w:r>
      <w:r w:rsidR="00D02B55" w:rsidRPr="00AF7A59">
        <w:rPr>
          <w:szCs w:val="20"/>
        </w:rPr>
        <w:t>metric</w:t>
      </w:r>
      <w:r w:rsidR="00D02B55" w:rsidRPr="00CC517E">
        <w:rPr>
          <w:szCs w:val="20"/>
        </w:rPr>
        <w:t xml:space="preserve"> </w:t>
      </w:r>
      <w:r w:rsidR="00D02B55" w:rsidRPr="00AF7A59">
        <w:rPr>
          <w:szCs w:val="20"/>
        </w:rPr>
        <w:t>learning</w:t>
      </w:r>
      <w:r w:rsidR="00D02B55" w:rsidRPr="00CC517E">
        <w:rPr>
          <w:szCs w:val="20"/>
        </w:rPr>
        <w:t xml:space="preserve"> </w:t>
      </w:r>
      <w:r w:rsidR="00D02B55" w:rsidRPr="00AF7A59">
        <w:rPr>
          <w:szCs w:val="20"/>
        </w:rPr>
        <w:t>with</w:t>
      </w:r>
      <w:r w:rsidR="00D02B55" w:rsidRPr="00CC517E">
        <w:rPr>
          <w:szCs w:val="20"/>
        </w:rPr>
        <w:t xml:space="preserve"> </w:t>
      </w:r>
      <w:r w:rsidR="00D02B55" w:rsidRPr="00AF7A59">
        <w:rPr>
          <w:szCs w:val="20"/>
        </w:rPr>
        <w:t>joint</w:t>
      </w:r>
      <w:r w:rsidR="00D02B55" w:rsidRPr="00CC517E">
        <w:rPr>
          <w:szCs w:val="20"/>
        </w:rPr>
        <w:t xml:space="preserve"> </w:t>
      </w:r>
      <w:r w:rsidR="00D02B55" w:rsidRPr="00AF7A59">
        <w:rPr>
          <w:szCs w:val="20"/>
        </w:rPr>
        <w:t>graph</w:t>
      </w:r>
      <w:r w:rsidR="00D02B55" w:rsidRPr="00CC517E">
        <w:rPr>
          <w:szCs w:val="20"/>
        </w:rPr>
        <w:t xml:space="preserve"> </w:t>
      </w:r>
      <w:r w:rsidR="00D02B55" w:rsidRPr="00AF7A59">
        <w:rPr>
          <w:szCs w:val="20"/>
        </w:rPr>
        <w:t>regularization</w:t>
      </w:r>
      <w:r w:rsidR="00D02B55" w:rsidRPr="00CC517E">
        <w:rPr>
          <w:szCs w:val="20"/>
        </w:rPr>
        <w:t xml:space="preserve"> </w:t>
      </w:r>
      <w:r w:rsidR="00D02B55" w:rsidRPr="00AF7A59">
        <w:rPr>
          <w:szCs w:val="20"/>
        </w:rPr>
        <w:t>for</w:t>
      </w:r>
      <w:r w:rsidR="00D02B55" w:rsidRPr="00CC517E">
        <w:rPr>
          <w:szCs w:val="20"/>
        </w:rPr>
        <w:t xml:space="preserve"> </w:t>
      </w:r>
      <w:r w:rsidR="00D02B55" w:rsidRPr="00AF7A59">
        <w:rPr>
          <w:szCs w:val="20"/>
        </w:rPr>
        <w:t>cross</w:t>
      </w:r>
      <w:r w:rsidR="00D02B55" w:rsidRPr="00CC517E">
        <w:rPr>
          <w:szCs w:val="20"/>
        </w:rPr>
        <w:t>-</w:t>
      </w:r>
      <w:r w:rsidR="00D02B55" w:rsidRPr="00AF7A59">
        <w:rPr>
          <w:szCs w:val="20"/>
        </w:rPr>
        <w:t>media</w:t>
      </w:r>
      <w:r w:rsidR="00D02B55" w:rsidRPr="00CC517E">
        <w:rPr>
          <w:szCs w:val="20"/>
        </w:rPr>
        <w:t xml:space="preserve"> </w:t>
      </w:r>
      <w:r w:rsidR="00D02B55" w:rsidRPr="00AF7A59">
        <w:rPr>
          <w:szCs w:val="20"/>
        </w:rPr>
        <w:t>retrieval</w:t>
      </w:r>
      <w:r w:rsidR="00D02B55" w:rsidRPr="00CC517E">
        <w:rPr>
          <w:szCs w:val="20"/>
        </w:rPr>
        <w:t xml:space="preserve">; </w:t>
      </w:r>
      <w:r w:rsidR="00D02B55" w:rsidRPr="00AF7A59">
        <w:rPr>
          <w:szCs w:val="20"/>
        </w:rPr>
        <w:t>proceedings</w:t>
      </w:r>
      <w:r w:rsidR="00D02B55" w:rsidRPr="00CC517E">
        <w:rPr>
          <w:szCs w:val="20"/>
        </w:rPr>
        <w:t xml:space="preserve"> </w:t>
      </w:r>
      <w:r w:rsidR="00D02B55" w:rsidRPr="00AF7A59">
        <w:rPr>
          <w:szCs w:val="20"/>
        </w:rPr>
        <w:t>of</w:t>
      </w:r>
      <w:r w:rsidR="00D02B55" w:rsidRPr="00CC517E">
        <w:rPr>
          <w:szCs w:val="20"/>
        </w:rPr>
        <w:t xml:space="preserve"> </w:t>
      </w:r>
      <w:r w:rsidR="00D02B55" w:rsidRPr="00AF7A59">
        <w:rPr>
          <w:szCs w:val="20"/>
        </w:rPr>
        <w:t>the</w:t>
      </w:r>
      <w:r w:rsidR="00D02B55" w:rsidRPr="00CC517E">
        <w:rPr>
          <w:szCs w:val="20"/>
        </w:rPr>
        <w:t xml:space="preserve"> </w:t>
      </w:r>
      <w:r w:rsidR="00D02B55" w:rsidRPr="00AF7A59">
        <w:rPr>
          <w:szCs w:val="20"/>
        </w:rPr>
        <w:t>Twenty</w:t>
      </w:r>
      <w:r w:rsidR="00D02B55" w:rsidRPr="00CC517E">
        <w:rPr>
          <w:szCs w:val="20"/>
        </w:rPr>
        <w:t>-</w:t>
      </w:r>
      <w:r w:rsidR="00D02B55" w:rsidRPr="00AF7A59">
        <w:rPr>
          <w:szCs w:val="20"/>
        </w:rPr>
        <w:t>seventh</w:t>
      </w:r>
      <w:r w:rsidR="00D02B55" w:rsidRPr="00CC517E">
        <w:rPr>
          <w:szCs w:val="20"/>
        </w:rPr>
        <w:t xml:space="preserve"> </w:t>
      </w:r>
      <w:r w:rsidR="00D02B55" w:rsidRPr="00AF7A59">
        <w:rPr>
          <w:szCs w:val="20"/>
        </w:rPr>
        <w:t>AAAI</w:t>
      </w:r>
      <w:r w:rsidR="00D02B55" w:rsidRPr="00CC517E">
        <w:rPr>
          <w:szCs w:val="20"/>
        </w:rPr>
        <w:t xml:space="preserve"> </w:t>
      </w:r>
      <w:r w:rsidR="00D02B55" w:rsidRPr="00AF7A59">
        <w:rPr>
          <w:szCs w:val="20"/>
        </w:rPr>
        <w:t>conference</w:t>
      </w:r>
      <w:r w:rsidR="00D02B55" w:rsidRPr="00CC517E">
        <w:rPr>
          <w:szCs w:val="20"/>
        </w:rPr>
        <w:t xml:space="preserve"> </w:t>
      </w:r>
      <w:r w:rsidR="00D02B55" w:rsidRPr="00AF7A59">
        <w:rPr>
          <w:szCs w:val="20"/>
        </w:rPr>
        <w:t>on</w:t>
      </w:r>
      <w:r w:rsidR="00D02B55" w:rsidRPr="00CC517E">
        <w:rPr>
          <w:szCs w:val="20"/>
        </w:rPr>
        <w:t xml:space="preserve"> </w:t>
      </w:r>
      <w:r w:rsidR="00D02B55" w:rsidRPr="00AF7A59">
        <w:rPr>
          <w:szCs w:val="20"/>
        </w:rPr>
        <w:t>artificial</w:t>
      </w:r>
      <w:r w:rsidR="00D02B55" w:rsidRPr="00CC517E">
        <w:rPr>
          <w:szCs w:val="20"/>
        </w:rPr>
        <w:t xml:space="preserve"> </w:t>
      </w:r>
      <w:r w:rsidR="00D02B55" w:rsidRPr="00AF7A59">
        <w:rPr>
          <w:szCs w:val="20"/>
        </w:rPr>
        <w:t>intelligence</w:t>
      </w:r>
      <w:r w:rsidR="00D02B55" w:rsidRPr="00CC517E">
        <w:rPr>
          <w:szCs w:val="20"/>
        </w:rPr>
        <w:t xml:space="preserve">, </w:t>
      </w:r>
      <w:r w:rsidR="00D02B55" w:rsidRPr="00AF7A59">
        <w:rPr>
          <w:szCs w:val="20"/>
        </w:rPr>
        <w:t>F</w:t>
      </w:r>
      <w:r w:rsidR="00D02B55" w:rsidRPr="00CC517E">
        <w:rPr>
          <w:szCs w:val="20"/>
        </w:rPr>
        <w:t>, 2013 [</w:t>
      </w:r>
      <w:r w:rsidR="00D02B55" w:rsidRPr="00AF7A59">
        <w:rPr>
          <w:szCs w:val="20"/>
        </w:rPr>
        <w:t>C</w:t>
      </w:r>
      <w:r w:rsidR="00D02B55" w:rsidRPr="00CC517E">
        <w:rPr>
          <w:szCs w:val="20"/>
        </w:rPr>
        <w:t>].</w:t>
      </w:r>
    </w:p>
    <w:p w14:paraId="59251A59" w14:textId="7F823EE9" w:rsidR="001C7417" w:rsidRPr="001C7417" w:rsidRDefault="001C7417" w:rsidP="001C7417">
      <w:pPr>
        <w:pStyle w:val="EndNoteBibliography"/>
        <w:ind w:left="720" w:hanging="720"/>
      </w:pPr>
      <w:r w:rsidRPr="001C7417">
        <w:t>[16]</w:t>
      </w:r>
      <w:r w:rsidRPr="001C7417">
        <w:tab/>
      </w:r>
      <w:r w:rsidR="00D02B55" w:rsidRPr="00AF7A59">
        <w:rPr>
          <w:szCs w:val="20"/>
        </w:rPr>
        <w:t>Masci</w:t>
      </w:r>
      <w:r w:rsidR="00D02B55" w:rsidRPr="00CC517E">
        <w:rPr>
          <w:szCs w:val="20"/>
        </w:rPr>
        <w:t xml:space="preserve"> </w:t>
      </w:r>
      <w:r w:rsidR="00D02B55" w:rsidRPr="00AF7A59">
        <w:rPr>
          <w:szCs w:val="20"/>
        </w:rPr>
        <w:t>J</w:t>
      </w:r>
      <w:r w:rsidR="00D02B55" w:rsidRPr="00CC517E">
        <w:rPr>
          <w:szCs w:val="20"/>
        </w:rPr>
        <w:t xml:space="preserve">, </w:t>
      </w:r>
      <w:r w:rsidR="00D02B55" w:rsidRPr="00AF7A59">
        <w:rPr>
          <w:szCs w:val="20"/>
        </w:rPr>
        <w:t>Bronstein</w:t>
      </w:r>
      <w:r w:rsidR="00D02B55" w:rsidRPr="00CC517E">
        <w:rPr>
          <w:szCs w:val="20"/>
        </w:rPr>
        <w:t xml:space="preserve"> </w:t>
      </w:r>
      <w:r w:rsidR="00D02B55" w:rsidRPr="00AF7A59">
        <w:rPr>
          <w:szCs w:val="20"/>
        </w:rPr>
        <w:t>M</w:t>
      </w:r>
      <w:r w:rsidR="00D02B55" w:rsidRPr="00CC517E">
        <w:rPr>
          <w:szCs w:val="20"/>
        </w:rPr>
        <w:t xml:space="preserve"> </w:t>
      </w:r>
      <w:r w:rsidR="00D02B55" w:rsidRPr="00AF7A59">
        <w:rPr>
          <w:szCs w:val="20"/>
        </w:rPr>
        <w:t>M</w:t>
      </w:r>
      <w:r w:rsidR="00D02B55" w:rsidRPr="00CC517E">
        <w:rPr>
          <w:szCs w:val="20"/>
        </w:rPr>
        <w:t xml:space="preserve">, </w:t>
      </w:r>
      <w:r w:rsidR="00D02B55" w:rsidRPr="00AF7A59">
        <w:rPr>
          <w:szCs w:val="20"/>
        </w:rPr>
        <w:t>Bronstein</w:t>
      </w:r>
      <w:r w:rsidR="00D02B55" w:rsidRPr="00CC517E">
        <w:rPr>
          <w:szCs w:val="20"/>
        </w:rPr>
        <w:t xml:space="preserve"> </w:t>
      </w:r>
      <w:r w:rsidR="00D02B55" w:rsidRPr="00AF7A59">
        <w:rPr>
          <w:szCs w:val="20"/>
        </w:rPr>
        <w:t>A</w:t>
      </w:r>
      <w:r w:rsidR="00D02B55" w:rsidRPr="00CC517E">
        <w:rPr>
          <w:szCs w:val="20"/>
        </w:rPr>
        <w:t xml:space="preserve"> </w:t>
      </w:r>
      <w:r w:rsidR="00D02B55" w:rsidRPr="00AF7A59">
        <w:rPr>
          <w:szCs w:val="20"/>
        </w:rPr>
        <w:t>M</w:t>
      </w:r>
      <w:r w:rsidR="00D02B55" w:rsidRPr="00CC517E">
        <w:rPr>
          <w:szCs w:val="20"/>
        </w:rPr>
        <w:t xml:space="preserve">, </w:t>
      </w:r>
      <w:r w:rsidR="00D02B55" w:rsidRPr="00AF7A59">
        <w:rPr>
          <w:szCs w:val="20"/>
        </w:rPr>
        <w:t>et</w:t>
      </w:r>
      <w:r w:rsidR="00D02B55" w:rsidRPr="00CC517E">
        <w:rPr>
          <w:szCs w:val="20"/>
        </w:rPr>
        <w:t xml:space="preserve"> </w:t>
      </w:r>
      <w:r w:rsidR="00D02B55" w:rsidRPr="00AF7A59">
        <w:rPr>
          <w:szCs w:val="20"/>
        </w:rPr>
        <w:t>al</w:t>
      </w:r>
      <w:r w:rsidR="00D02B55" w:rsidRPr="00CC517E">
        <w:rPr>
          <w:szCs w:val="20"/>
        </w:rPr>
        <w:t xml:space="preserve">. </w:t>
      </w:r>
      <w:r w:rsidR="00D02B55" w:rsidRPr="00AF7A59">
        <w:rPr>
          <w:szCs w:val="20"/>
        </w:rPr>
        <w:t>Multimodal</w:t>
      </w:r>
      <w:r w:rsidR="00D02B55" w:rsidRPr="00CC517E">
        <w:rPr>
          <w:szCs w:val="20"/>
        </w:rPr>
        <w:t xml:space="preserve"> </w:t>
      </w:r>
      <w:r w:rsidR="00D02B55" w:rsidRPr="00AF7A59">
        <w:rPr>
          <w:szCs w:val="20"/>
        </w:rPr>
        <w:t>similarity</w:t>
      </w:r>
      <w:r w:rsidR="00D02B55" w:rsidRPr="00CC517E">
        <w:rPr>
          <w:szCs w:val="20"/>
        </w:rPr>
        <w:t>-</w:t>
      </w:r>
      <w:r w:rsidR="00D02B55" w:rsidRPr="00AF7A59">
        <w:rPr>
          <w:szCs w:val="20"/>
        </w:rPr>
        <w:t>preserving</w:t>
      </w:r>
      <w:r w:rsidR="00D02B55" w:rsidRPr="00CC517E">
        <w:rPr>
          <w:szCs w:val="20"/>
        </w:rPr>
        <w:t xml:space="preserve"> </w:t>
      </w:r>
      <w:r w:rsidR="00D02B55" w:rsidRPr="00AF7A59">
        <w:rPr>
          <w:szCs w:val="20"/>
        </w:rPr>
        <w:t>hashing</w:t>
      </w:r>
      <w:r w:rsidR="00D02B55" w:rsidRPr="00CC517E">
        <w:rPr>
          <w:szCs w:val="20"/>
        </w:rPr>
        <w:t xml:space="preserve"> [</w:t>
      </w:r>
      <w:r w:rsidR="00D02B55" w:rsidRPr="00AF7A59">
        <w:rPr>
          <w:szCs w:val="20"/>
        </w:rPr>
        <w:t>J</w:t>
      </w:r>
      <w:r w:rsidR="00D02B55" w:rsidRPr="00CC517E">
        <w:rPr>
          <w:szCs w:val="20"/>
        </w:rPr>
        <w:t xml:space="preserve">]. </w:t>
      </w:r>
      <w:r w:rsidR="00D02B55" w:rsidRPr="00AF7A59">
        <w:rPr>
          <w:szCs w:val="20"/>
        </w:rPr>
        <w:t>IEEE</w:t>
      </w:r>
      <w:r w:rsidR="00D02B55" w:rsidRPr="00CC517E">
        <w:rPr>
          <w:szCs w:val="20"/>
        </w:rPr>
        <w:t xml:space="preserve"> </w:t>
      </w:r>
      <w:r w:rsidR="00D02B55" w:rsidRPr="00AF7A59">
        <w:rPr>
          <w:szCs w:val="20"/>
        </w:rPr>
        <w:t>Transactions</w:t>
      </w:r>
      <w:r w:rsidR="00D02B55" w:rsidRPr="00CC517E">
        <w:rPr>
          <w:szCs w:val="20"/>
        </w:rPr>
        <w:t xml:space="preserve"> </w:t>
      </w:r>
      <w:r w:rsidR="00D02B55" w:rsidRPr="00AF7A59">
        <w:rPr>
          <w:szCs w:val="20"/>
        </w:rPr>
        <w:t>on</w:t>
      </w:r>
      <w:r w:rsidR="00D02B55" w:rsidRPr="00CC517E">
        <w:rPr>
          <w:szCs w:val="20"/>
        </w:rPr>
        <w:t xml:space="preserve"> </w:t>
      </w:r>
      <w:r w:rsidR="00D02B55" w:rsidRPr="00AF7A59">
        <w:rPr>
          <w:szCs w:val="20"/>
        </w:rPr>
        <w:t>Pattern</w:t>
      </w:r>
      <w:r w:rsidR="00D02B55" w:rsidRPr="00CC517E">
        <w:rPr>
          <w:szCs w:val="20"/>
        </w:rPr>
        <w:t xml:space="preserve"> </w:t>
      </w:r>
      <w:r w:rsidR="00D02B55" w:rsidRPr="00AF7A59">
        <w:rPr>
          <w:szCs w:val="20"/>
        </w:rPr>
        <w:t>Analysis</w:t>
      </w:r>
      <w:r w:rsidR="00D02B55" w:rsidRPr="00CC517E">
        <w:rPr>
          <w:szCs w:val="20"/>
        </w:rPr>
        <w:t xml:space="preserve"> </w:t>
      </w:r>
      <w:r w:rsidR="00D02B55" w:rsidRPr="00AF7A59">
        <w:rPr>
          <w:szCs w:val="20"/>
        </w:rPr>
        <w:t>and</w:t>
      </w:r>
      <w:r w:rsidR="00D02B55" w:rsidRPr="00CC517E">
        <w:rPr>
          <w:szCs w:val="20"/>
        </w:rPr>
        <w:t xml:space="preserve"> </w:t>
      </w:r>
      <w:r w:rsidR="00D02B55" w:rsidRPr="00AF7A59">
        <w:rPr>
          <w:szCs w:val="20"/>
        </w:rPr>
        <w:t>Machine</w:t>
      </w:r>
      <w:r w:rsidR="00D02B55" w:rsidRPr="00CC517E">
        <w:rPr>
          <w:szCs w:val="20"/>
        </w:rPr>
        <w:t xml:space="preserve"> </w:t>
      </w:r>
      <w:r w:rsidR="00D02B55" w:rsidRPr="00AF7A59">
        <w:rPr>
          <w:szCs w:val="20"/>
        </w:rPr>
        <w:t>Intelligence</w:t>
      </w:r>
      <w:r w:rsidR="00D02B55" w:rsidRPr="00CC517E">
        <w:rPr>
          <w:szCs w:val="20"/>
        </w:rPr>
        <w:t>, 2013, 36(4): 824-30.</w:t>
      </w:r>
    </w:p>
    <w:p w14:paraId="2A6E7974" w14:textId="69E591FA" w:rsidR="001C7417" w:rsidRPr="001C7417" w:rsidRDefault="001C7417" w:rsidP="001C7417">
      <w:pPr>
        <w:pStyle w:val="EndNoteBibliography"/>
        <w:ind w:left="720" w:hanging="720"/>
      </w:pPr>
      <w:r w:rsidRPr="001C7417">
        <w:t>[17]</w:t>
      </w:r>
      <w:r w:rsidRPr="001C7417">
        <w:tab/>
      </w:r>
      <w:r w:rsidR="00D02B55" w:rsidRPr="00AF7A59">
        <w:rPr>
          <w:szCs w:val="20"/>
        </w:rPr>
        <w:t>Cao</w:t>
      </w:r>
      <w:r w:rsidR="00D02B55" w:rsidRPr="00CC517E">
        <w:rPr>
          <w:szCs w:val="20"/>
        </w:rPr>
        <w:t xml:space="preserve"> </w:t>
      </w:r>
      <w:r w:rsidR="00D02B55" w:rsidRPr="00AF7A59">
        <w:rPr>
          <w:szCs w:val="20"/>
        </w:rPr>
        <w:t>Y</w:t>
      </w:r>
      <w:r w:rsidR="00D02B55" w:rsidRPr="00CC517E">
        <w:rPr>
          <w:szCs w:val="20"/>
        </w:rPr>
        <w:t xml:space="preserve">, </w:t>
      </w:r>
      <w:r w:rsidR="00D02B55" w:rsidRPr="00AF7A59">
        <w:rPr>
          <w:szCs w:val="20"/>
        </w:rPr>
        <w:t>Long</w:t>
      </w:r>
      <w:r w:rsidR="00D02B55" w:rsidRPr="00CC517E">
        <w:rPr>
          <w:szCs w:val="20"/>
        </w:rPr>
        <w:t xml:space="preserve"> </w:t>
      </w:r>
      <w:r w:rsidR="00D02B55" w:rsidRPr="00AF7A59">
        <w:rPr>
          <w:szCs w:val="20"/>
        </w:rPr>
        <w:t>M</w:t>
      </w:r>
      <w:r w:rsidR="00D02B55" w:rsidRPr="00CC517E">
        <w:rPr>
          <w:szCs w:val="20"/>
        </w:rPr>
        <w:t xml:space="preserve">, </w:t>
      </w:r>
      <w:r w:rsidR="00D02B55" w:rsidRPr="00AF7A59">
        <w:rPr>
          <w:szCs w:val="20"/>
        </w:rPr>
        <w:t>Wang</w:t>
      </w:r>
      <w:r w:rsidR="00D02B55" w:rsidRPr="00CC517E">
        <w:rPr>
          <w:szCs w:val="20"/>
        </w:rPr>
        <w:t xml:space="preserve"> </w:t>
      </w:r>
      <w:r w:rsidR="00D02B55" w:rsidRPr="00AF7A59">
        <w:rPr>
          <w:szCs w:val="20"/>
        </w:rPr>
        <w:t>J</w:t>
      </w:r>
      <w:r w:rsidR="00D02B55" w:rsidRPr="00CC517E">
        <w:rPr>
          <w:szCs w:val="20"/>
        </w:rPr>
        <w:t xml:space="preserve">, </w:t>
      </w:r>
      <w:r w:rsidR="00D02B55" w:rsidRPr="00AF7A59">
        <w:rPr>
          <w:szCs w:val="20"/>
        </w:rPr>
        <w:t>et</w:t>
      </w:r>
      <w:r w:rsidR="00D02B55" w:rsidRPr="00CC517E">
        <w:rPr>
          <w:szCs w:val="20"/>
        </w:rPr>
        <w:t xml:space="preserve"> </w:t>
      </w:r>
      <w:r w:rsidR="00D02B55" w:rsidRPr="00AF7A59">
        <w:rPr>
          <w:szCs w:val="20"/>
        </w:rPr>
        <w:t>al</w:t>
      </w:r>
      <w:r w:rsidR="00D02B55" w:rsidRPr="00CC517E">
        <w:rPr>
          <w:szCs w:val="20"/>
        </w:rPr>
        <w:t xml:space="preserve">. </w:t>
      </w:r>
      <w:r w:rsidR="00D02B55" w:rsidRPr="00AF7A59">
        <w:rPr>
          <w:szCs w:val="20"/>
        </w:rPr>
        <w:t>Deep</w:t>
      </w:r>
      <w:r w:rsidR="00D02B55" w:rsidRPr="00CC517E">
        <w:rPr>
          <w:szCs w:val="20"/>
        </w:rPr>
        <w:t xml:space="preserve"> </w:t>
      </w:r>
      <w:r w:rsidR="00D02B55" w:rsidRPr="00AF7A59">
        <w:rPr>
          <w:szCs w:val="20"/>
        </w:rPr>
        <w:t>visual</w:t>
      </w:r>
      <w:r w:rsidR="00D02B55" w:rsidRPr="00CC517E">
        <w:rPr>
          <w:szCs w:val="20"/>
        </w:rPr>
        <w:t>-</w:t>
      </w:r>
      <w:r w:rsidR="00D02B55" w:rsidRPr="00AF7A59">
        <w:rPr>
          <w:szCs w:val="20"/>
        </w:rPr>
        <w:t>semantic</w:t>
      </w:r>
      <w:r w:rsidR="00D02B55" w:rsidRPr="00CC517E">
        <w:rPr>
          <w:szCs w:val="20"/>
        </w:rPr>
        <w:t xml:space="preserve"> </w:t>
      </w:r>
      <w:r w:rsidR="00D02B55" w:rsidRPr="00AF7A59">
        <w:rPr>
          <w:szCs w:val="20"/>
        </w:rPr>
        <w:t>hashing</w:t>
      </w:r>
      <w:r w:rsidR="00D02B55" w:rsidRPr="00CC517E">
        <w:rPr>
          <w:szCs w:val="20"/>
        </w:rPr>
        <w:t xml:space="preserve"> </w:t>
      </w:r>
      <w:r w:rsidR="00D02B55" w:rsidRPr="00AF7A59">
        <w:rPr>
          <w:szCs w:val="20"/>
        </w:rPr>
        <w:t>for</w:t>
      </w:r>
      <w:r w:rsidR="00D02B55" w:rsidRPr="00CC517E">
        <w:rPr>
          <w:szCs w:val="20"/>
        </w:rPr>
        <w:t xml:space="preserve"> </w:t>
      </w:r>
      <w:r w:rsidR="00D02B55" w:rsidRPr="00AF7A59">
        <w:rPr>
          <w:szCs w:val="20"/>
        </w:rPr>
        <w:t>cross</w:t>
      </w:r>
      <w:r w:rsidR="00D02B55" w:rsidRPr="00CC517E">
        <w:rPr>
          <w:szCs w:val="20"/>
        </w:rPr>
        <w:t>-</w:t>
      </w:r>
      <w:r w:rsidR="00D02B55" w:rsidRPr="00AF7A59">
        <w:rPr>
          <w:szCs w:val="20"/>
        </w:rPr>
        <w:t>modal</w:t>
      </w:r>
      <w:r w:rsidR="00D02B55" w:rsidRPr="00CC517E">
        <w:rPr>
          <w:szCs w:val="20"/>
        </w:rPr>
        <w:t xml:space="preserve"> </w:t>
      </w:r>
      <w:r w:rsidR="00D02B55" w:rsidRPr="00AF7A59">
        <w:rPr>
          <w:szCs w:val="20"/>
        </w:rPr>
        <w:t>retrieval</w:t>
      </w:r>
      <w:r w:rsidR="00D02B55" w:rsidRPr="00CC517E">
        <w:rPr>
          <w:szCs w:val="20"/>
        </w:rPr>
        <w:t xml:space="preserve">; </w:t>
      </w:r>
      <w:r w:rsidR="00D02B55" w:rsidRPr="00AF7A59">
        <w:rPr>
          <w:szCs w:val="20"/>
        </w:rPr>
        <w:t>proceedings</w:t>
      </w:r>
      <w:r w:rsidR="00D02B55" w:rsidRPr="00CC517E">
        <w:rPr>
          <w:szCs w:val="20"/>
        </w:rPr>
        <w:t xml:space="preserve"> </w:t>
      </w:r>
      <w:r w:rsidR="00D02B55" w:rsidRPr="00AF7A59">
        <w:rPr>
          <w:szCs w:val="20"/>
        </w:rPr>
        <w:t>of</w:t>
      </w:r>
      <w:r w:rsidR="00D02B55" w:rsidRPr="00CC517E">
        <w:rPr>
          <w:szCs w:val="20"/>
        </w:rPr>
        <w:t xml:space="preserve"> </w:t>
      </w:r>
      <w:r w:rsidR="00D02B55" w:rsidRPr="00AF7A59">
        <w:rPr>
          <w:szCs w:val="20"/>
        </w:rPr>
        <w:t>the</w:t>
      </w:r>
      <w:r w:rsidR="00D02B55" w:rsidRPr="00CC517E">
        <w:rPr>
          <w:szCs w:val="20"/>
        </w:rPr>
        <w:t xml:space="preserve"> </w:t>
      </w:r>
      <w:r w:rsidR="00D02B55" w:rsidRPr="00AF7A59">
        <w:rPr>
          <w:szCs w:val="20"/>
        </w:rPr>
        <w:t>Proceedings</w:t>
      </w:r>
      <w:r w:rsidR="00D02B55" w:rsidRPr="00CC517E">
        <w:rPr>
          <w:szCs w:val="20"/>
        </w:rPr>
        <w:t xml:space="preserve"> </w:t>
      </w:r>
      <w:r w:rsidR="00D02B55" w:rsidRPr="00AF7A59">
        <w:rPr>
          <w:szCs w:val="20"/>
        </w:rPr>
        <w:t>of</w:t>
      </w:r>
      <w:r w:rsidR="00D02B55" w:rsidRPr="00CC517E">
        <w:rPr>
          <w:szCs w:val="20"/>
        </w:rPr>
        <w:t xml:space="preserve"> </w:t>
      </w:r>
      <w:r w:rsidR="00D02B55" w:rsidRPr="00AF7A59">
        <w:rPr>
          <w:szCs w:val="20"/>
        </w:rPr>
        <w:t>the</w:t>
      </w:r>
      <w:r w:rsidR="00D02B55" w:rsidRPr="00CC517E">
        <w:rPr>
          <w:szCs w:val="20"/>
        </w:rPr>
        <w:t xml:space="preserve"> 22</w:t>
      </w:r>
      <w:r w:rsidR="00D02B55" w:rsidRPr="00AF7A59">
        <w:rPr>
          <w:szCs w:val="20"/>
        </w:rPr>
        <w:t>nd</w:t>
      </w:r>
      <w:r w:rsidR="00D02B55" w:rsidRPr="00CC517E">
        <w:rPr>
          <w:szCs w:val="20"/>
        </w:rPr>
        <w:t xml:space="preserve"> </w:t>
      </w:r>
      <w:r w:rsidR="00D02B55" w:rsidRPr="00AF7A59">
        <w:rPr>
          <w:szCs w:val="20"/>
        </w:rPr>
        <w:t>ACM</w:t>
      </w:r>
      <w:r w:rsidR="00D02B55" w:rsidRPr="00CC517E">
        <w:rPr>
          <w:szCs w:val="20"/>
        </w:rPr>
        <w:t xml:space="preserve"> </w:t>
      </w:r>
      <w:r w:rsidR="00D02B55" w:rsidRPr="00AF7A59">
        <w:rPr>
          <w:szCs w:val="20"/>
        </w:rPr>
        <w:t>SIGKDD</w:t>
      </w:r>
      <w:r w:rsidR="00D02B55" w:rsidRPr="00CC517E">
        <w:rPr>
          <w:szCs w:val="20"/>
        </w:rPr>
        <w:t xml:space="preserve"> </w:t>
      </w:r>
      <w:r w:rsidR="00D02B55" w:rsidRPr="00AF7A59">
        <w:rPr>
          <w:szCs w:val="20"/>
        </w:rPr>
        <w:t>International</w:t>
      </w:r>
      <w:r w:rsidR="00D02B55" w:rsidRPr="00CC517E">
        <w:rPr>
          <w:szCs w:val="20"/>
        </w:rPr>
        <w:t xml:space="preserve"> </w:t>
      </w:r>
      <w:r w:rsidR="00D02B55" w:rsidRPr="00AF7A59">
        <w:rPr>
          <w:szCs w:val="20"/>
        </w:rPr>
        <w:t>Conference</w:t>
      </w:r>
      <w:r w:rsidR="00D02B55" w:rsidRPr="00CC517E">
        <w:rPr>
          <w:szCs w:val="20"/>
        </w:rPr>
        <w:t xml:space="preserve"> </w:t>
      </w:r>
      <w:r w:rsidR="00D02B55" w:rsidRPr="00AF7A59">
        <w:rPr>
          <w:szCs w:val="20"/>
        </w:rPr>
        <w:t>on</w:t>
      </w:r>
      <w:r w:rsidR="00D02B55" w:rsidRPr="00CC517E">
        <w:rPr>
          <w:szCs w:val="20"/>
        </w:rPr>
        <w:t xml:space="preserve"> </w:t>
      </w:r>
      <w:r w:rsidR="00D02B55" w:rsidRPr="00AF7A59">
        <w:rPr>
          <w:szCs w:val="20"/>
        </w:rPr>
        <w:t>Knowledge</w:t>
      </w:r>
      <w:r w:rsidR="00D02B55" w:rsidRPr="00CC517E">
        <w:rPr>
          <w:szCs w:val="20"/>
        </w:rPr>
        <w:t xml:space="preserve"> </w:t>
      </w:r>
      <w:r w:rsidR="00D02B55" w:rsidRPr="00AF7A59">
        <w:rPr>
          <w:szCs w:val="20"/>
        </w:rPr>
        <w:t>Discovery</w:t>
      </w:r>
      <w:r w:rsidR="00D02B55" w:rsidRPr="00CC517E">
        <w:rPr>
          <w:szCs w:val="20"/>
        </w:rPr>
        <w:t xml:space="preserve"> </w:t>
      </w:r>
      <w:r w:rsidR="00D02B55" w:rsidRPr="00AF7A59">
        <w:rPr>
          <w:szCs w:val="20"/>
        </w:rPr>
        <w:t>and</w:t>
      </w:r>
      <w:r w:rsidR="00D02B55" w:rsidRPr="00CC517E">
        <w:rPr>
          <w:szCs w:val="20"/>
        </w:rPr>
        <w:t xml:space="preserve"> </w:t>
      </w:r>
      <w:r w:rsidR="00D02B55" w:rsidRPr="00AF7A59">
        <w:rPr>
          <w:szCs w:val="20"/>
        </w:rPr>
        <w:t>Data</w:t>
      </w:r>
      <w:r w:rsidR="00D02B55" w:rsidRPr="00CC517E">
        <w:rPr>
          <w:szCs w:val="20"/>
        </w:rPr>
        <w:t xml:space="preserve"> </w:t>
      </w:r>
      <w:r w:rsidR="00D02B55" w:rsidRPr="00AF7A59">
        <w:rPr>
          <w:szCs w:val="20"/>
        </w:rPr>
        <w:t>Mining</w:t>
      </w:r>
      <w:r w:rsidR="00D02B55" w:rsidRPr="00CC517E">
        <w:rPr>
          <w:szCs w:val="20"/>
        </w:rPr>
        <w:t xml:space="preserve">, </w:t>
      </w:r>
      <w:r w:rsidR="00D02B55" w:rsidRPr="00AF7A59">
        <w:rPr>
          <w:szCs w:val="20"/>
        </w:rPr>
        <w:t>F</w:t>
      </w:r>
      <w:r w:rsidR="00D02B55" w:rsidRPr="00CC517E">
        <w:rPr>
          <w:szCs w:val="20"/>
        </w:rPr>
        <w:t>, 2016 [</w:t>
      </w:r>
      <w:r w:rsidR="00D02B55" w:rsidRPr="00AF7A59">
        <w:rPr>
          <w:szCs w:val="20"/>
        </w:rPr>
        <w:t>C</w:t>
      </w:r>
      <w:r w:rsidR="00D02B55" w:rsidRPr="00CC517E">
        <w:rPr>
          <w:szCs w:val="20"/>
        </w:rPr>
        <w:t>].</w:t>
      </w:r>
    </w:p>
    <w:p w14:paraId="1830084D" w14:textId="2CA05ABC" w:rsidR="001C7417" w:rsidRPr="001C7417" w:rsidRDefault="001C7417" w:rsidP="001C7417">
      <w:pPr>
        <w:pStyle w:val="EndNoteBibliography"/>
        <w:ind w:left="720" w:hanging="720"/>
      </w:pPr>
      <w:r w:rsidRPr="001C7417">
        <w:lastRenderedPageBreak/>
        <w:t>[18]</w:t>
      </w:r>
      <w:r w:rsidRPr="001C7417">
        <w:tab/>
      </w:r>
      <w:r w:rsidR="00D02B55" w:rsidRPr="00AF7A59">
        <w:rPr>
          <w:szCs w:val="20"/>
        </w:rPr>
        <w:t>Liu</w:t>
      </w:r>
      <w:r w:rsidR="00D02B55" w:rsidRPr="00CC517E">
        <w:rPr>
          <w:szCs w:val="20"/>
        </w:rPr>
        <w:t xml:space="preserve"> </w:t>
      </w:r>
      <w:r w:rsidR="00D02B55" w:rsidRPr="00AF7A59">
        <w:rPr>
          <w:szCs w:val="20"/>
        </w:rPr>
        <w:t>X</w:t>
      </w:r>
      <w:r w:rsidR="00D02B55" w:rsidRPr="00CC517E">
        <w:rPr>
          <w:szCs w:val="20"/>
        </w:rPr>
        <w:t xml:space="preserve">, </w:t>
      </w:r>
      <w:r w:rsidR="00D02B55" w:rsidRPr="00AF7A59">
        <w:rPr>
          <w:szCs w:val="20"/>
        </w:rPr>
        <w:t>Tan</w:t>
      </w:r>
      <w:r w:rsidR="00D02B55" w:rsidRPr="00CC517E">
        <w:rPr>
          <w:szCs w:val="20"/>
        </w:rPr>
        <w:t xml:space="preserve"> </w:t>
      </w:r>
      <w:r w:rsidR="00D02B55" w:rsidRPr="00AF7A59">
        <w:rPr>
          <w:szCs w:val="20"/>
        </w:rPr>
        <w:t>X</w:t>
      </w:r>
      <w:r w:rsidR="00D02B55" w:rsidRPr="00CC517E">
        <w:rPr>
          <w:szCs w:val="20"/>
        </w:rPr>
        <w:t xml:space="preserve">, </w:t>
      </w:r>
      <w:r w:rsidR="00D02B55" w:rsidRPr="00AF7A59">
        <w:rPr>
          <w:szCs w:val="20"/>
        </w:rPr>
        <w:t>Guo</w:t>
      </w:r>
      <w:r w:rsidR="00D02B55" w:rsidRPr="00CC517E">
        <w:rPr>
          <w:szCs w:val="20"/>
        </w:rPr>
        <w:t xml:space="preserve"> </w:t>
      </w:r>
      <w:r w:rsidR="00D02B55" w:rsidRPr="00AF7A59">
        <w:rPr>
          <w:szCs w:val="20"/>
        </w:rPr>
        <w:t>Y</w:t>
      </w:r>
      <w:r w:rsidR="00D02B55" w:rsidRPr="00CC517E">
        <w:rPr>
          <w:szCs w:val="20"/>
        </w:rPr>
        <w:t xml:space="preserve">, </w:t>
      </w:r>
      <w:r w:rsidR="00D02B55" w:rsidRPr="00AF7A59">
        <w:rPr>
          <w:szCs w:val="20"/>
        </w:rPr>
        <w:t>et</w:t>
      </w:r>
      <w:r w:rsidR="00D02B55" w:rsidRPr="00CC517E">
        <w:rPr>
          <w:szCs w:val="20"/>
        </w:rPr>
        <w:t xml:space="preserve"> </w:t>
      </w:r>
      <w:r w:rsidR="00D02B55" w:rsidRPr="00AF7A59">
        <w:rPr>
          <w:szCs w:val="20"/>
        </w:rPr>
        <w:t>al</w:t>
      </w:r>
      <w:r w:rsidR="00D02B55" w:rsidRPr="00CC517E">
        <w:rPr>
          <w:szCs w:val="20"/>
        </w:rPr>
        <w:t xml:space="preserve">. </w:t>
      </w:r>
      <w:r w:rsidR="00D02B55" w:rsidRPr="00AF7A59">
        <w:rPr>
          <w:szCs w:val="20"/>
        </w:rPr>
        <w:t>Cstrm</w:t>
      </w:r>
      <w:r w:rsidR="00D02B55" w:rsidRPr="00CC517E">
        <w:rPr>
          <w:szCs w:val="20"/>
        </w:rPr>
        <w:t xml:space="preserve">: </w:t>
      </w:r>
      <w:r w:rsidR="00D02B55" w:rsidRPr="00AF7A59">
        <w:rPr>
          <w:szCs w:val="20"/>
        </w:rPr>
        <w:t>Contrastive</w:t>
      </w:r>
      <w:r w:rsidR="00D02B55" w:rsidRPr="00CC517E">
        <w:rPr>
          <w:szCs w:val="20"/>
        </w:rPr>
        <w:t xml:space="preserve"> </w:t>
      </w:r>
      <w:r w:rsidR="00D02B55" w:rsidRPr="00AF7A59">
        <w:rPr>
          <w:szCs w:val="20"/>
        </w:rPr>
        <w:t>self</w:t>
      </w:r>
      <w:r w:rsidR="00D02B55" w:rsidRPr="00CC517E">
        <w:rPr>
          <w:szCs w:val="20"/>
        </w:rPr>
        <w:t>-</w:t>
      </w:r>
      <w:r w:rsidR="00D02B55" w:rsidRPr="00AF7A59">
        <w:rPr>
          <w:szCs w:val="20"/>
        </w:rPr>
        <w:t>supervised</w:t>
      </w:r>
      <w:r w:rsidR="00D02B55" w:rsidRPr="00CC517E">
        <w:rPr>
          <w:szCs w:val="20"/>
        </w:rPr>
        <w:t xml:space="preserve"> </w:t>
      </w:r>
      <w:r w:rsidR="00D02B55" w:rsidRPr="00AF7A59">
        <w:rPr>
          <w:szCs w:val="20"/>
        </w:rPr>
        <w:t>trajectory</w:t>
      </w:r>
      <w:r w:rsidR="00D02B55" w:rsidRPr="00CC517E">
        <w:rPr>
          <w:szCs w:val="20"/>
        </w:rPr>
        <w:t xml:space="preserve"> </w:t>
      </w:r>
      <w:r w:rsidR="00D02B55" w:rsidRPr="00AF7A59">
        <w:rPr>
          <w:szCs w:val="20"/>
        </w:rPr>
        <w:t>representation</w:t>
      </w:r>
      <w:r w:rsidR="00D02B55" w:rsidRPr="00CC517E">
        <w:rPr>
          <w:szCs w:val="20"/>
        </w:rPr>
        <w:t xml:space="preserve"> </w:t>
      </w:r>
      <w:r w:rsidR="00D02B55" w:rsidRPr="00AF7A59">
        <w:rPr>
          <w:szCs w:val="20"/>
        </w:rPr>
        <w:t>model</w:t>
      </w:r>
      <w:r w:rsidR="00D02B55" w:rsidRPr="00CC517E">
        <w:rPr>
          <w:szCs w:val="20"/>
        </w:rPr>
        <w:t xml:space="preserve"> </w:t>
      </w:r>
      <w:r w:rsidR="00D02B55" w:rsidRPr="00AF7A59">
        <w:rPr>
          <w:szCs w:val="20"/>
        </w:rPr>
        <w:t>for</w:t>
      </w:r>
      <w:r w:rsidR="00D02B55" w:rsidRPr="00CC517E">
        <w:rPr>
          <w:szCs w:val="20"/>
        </w:rPr>
        <w:t xml:space="preserve"> </w:t>
      </w:r>
      <w:r w:rsidR="00D02B55" w:rsidRPr="00AF7A59">
        <w:rPr>
          <w:szCs w:val="20"/>
        </w:rPr>
        <w:t>trajectory</w:t>
      </w:r>
      <w:r w:rsidR="00D02B55" w:rsidRPr="00CC517E">
        <w:rPr>
          <w:szCs w:val="20"/>
        </w:rPr>
        <w:t xml:space="preserve"> </w:t>
      </w:r>
      <w:r w:rsidR="00D02B55" w:rsidRPr="00AF7A59">
        <w:rPr>
          <w:szCs w:val="20"/>
        </w:rPr>
        <w:t>similarity</w:t>
      </w:r>
      <w:r w:rsidR="00D02B55" w:rsidRPr="00CC517E">
        <w:rPr>
          <w:szCs w:val="20"/>
        </w:rPr>
        <w:t xml:space="preserve"> </w:t>
      </w:r>
      <w:r w:rsidR="00D02B55" w:rsidRPr="00AF7A59">
        <w:rPr>
          <w:szCs w:val="20"/>
        </w:rPr>
        <w:t>computation</w:t>
      </w:r>
      <w:r w:rsidR="00D02B55" w:rsidRPr="00CC517E">
        <w:rPr>
          <w:szCs w:val="20"/>
        </w:rPr>
        <w:t xml:space="preserve"> [</w:t>
      </w:r>
      <w:r w:rsidR="00D02B55" w:rsidRPr="00AF7A59">
        <w:rPr>
          <w:szCs w:val="20"/>
        </w:rPr>
        <w:t>J</w:t>
      </w:r>
      <w:r w:rsidR="00D02B55" w:rsidRPr="00CC517E">
        <w:rPr>
          <w:szCs w:val="20"/>
        </w:rPr>
        <w:t xml:space="preserve">]. </w:t>
      </w:r>
      <w:r w:rsidR="00D02B55" w:rsidRPr="00AF7A59">
        <w:rPr>
          <w:szCs w:val="20"/>
        </w:rPr>
        <w:t>Computer</w:t>
      </w:r>
      <w:r w:rsidR="00D02B55" w:rsidRPr="00CC517E">
        <w:rPr>
          <w:szCs w:val="20"/>
        </w:rPr>
        <w:t xml:space="preserve"> </w:t>
      </w:r>
      <w:r w:rsidR="00D02B55" w:rsidRPr="00AF7A59">
        <w:rPr>
          <w:szCs w:val="20"/>
        </w:rPr>
        <w:t>Communications</w:t>
      </w:r>
      <w:r w:rsidR="00D02B55" w:rsidRPr="00CC517E">
        <w:rPr>
          <w:szCs w:val="20"/>
        </w:rPr>
        <w:t>, 2022, 185: 159-67.</w:t>
      </w:r>
    </w:p>
    <w:p w14:paraId="24904892" w14:textId="080FFD7A" w:rsidR="001C7417" w:rsidRPr="001C7417" w:rsidRDefault="001C7417" w:rsidP="001C7417">
      <w:pPr>
        <w:pStyle w:val="EndNoteBibliography"/>
        <w:ind w:left="720" w:hanging="720"/>
      </w:pPr>
      <w:r w:rsidRPr="001C7417">
        <w:t>[19]</w:t>
      </w:r>
      <w:r w:rsidRPr="001C7417">
        <w:tab/>
      </w:r>
      <w:r w:rsidR="00D02B55" w:rsidRPr="00AF7A59">
        <w:rPr>
          <w:szCs w:val="20"/>
        </w:rPr>
        <w:t>Tian</w:t>
      </w:r>
      <w:r w:rsidR="00D02B55" w:rsidRPr="00CC517E">
        <w:rPr>
          <w:szCs w:val="20"/>
        </w:rPr>
        <w:t xml:space="preserve"> </w:t>
      </w:r>
      <w:r w:rsidR="00D02B55" w:rsidRPr="00AF7A59">
        <w:rPr>
          <w:szCs w:val="20"/>
        </w:rPr>
        <w:t>Y</w:t>
      </w:r>
      <w:r w:rsidR="00D02B55" w:rsidRPr="00CC517E">
        <w:rPr>
          <w:szCs w:val="20"/>
        </w:rPr>
        <w:t xml:space="preserve">, </w:t>
      </w:r>
      <w:r w:rsidR="00D02B55" w:rsidRPr="00AF7A59">
        <w:rPr>
          <w:szCs w:val="20"/>
        </w:rPr>
        <w:t>Krishnan</w:t>
      </w:r>
      <w:r w:rsidR="00D02B55" w:rsidRPr="00CC517E">
        <w:rPr>
          <w:szCs w:val="20"/>
        </w:rPr>
        <w:t xml:space="preserve"> </w:t>
      </w:r>
      <w:r w:rsidR="00D02B55" w:rsidRPr="00AF7A59">
        <w:rPr>
          <w:szCs w:val="20"/>
        </w:rPr>
        <w:t>D</w:t>
      </w:r>
      <w:r w:rsidR="00D02B55" w:rsidRPr="00CC517E">
        <w:rPr>
          <w:szCs w:val="20"/>
        </w:rPr>
        <w:t xml:space="preserve">, </w:t>
      </w:r>
      <w:r w:rsidR="00D02B55" w:rsidRPr="00AF7A59">
        <w:rPr>
          <w:szCs w:val="20"/>
        </w:rPr>
        <w:t>Isola</w:t>
      </w:r>
      <w:r w:rsidR="00D02B55" w:rsidRPr="00CC517E">
        <w:rPr>
          <w:szCs w:val="20"/>
        </w:rPr>
        <w:t xml:space="preserve"> </w:t>
      </w:r>
      <w:r w:rsidR="00D02B55" w:rsidRPr="00AF7A59">
        <w:rPr>
          <w:szCs w:val="20"/>
        </w:rPr>
        <w:t>P</w:t>
      </w:r>
      <w:r w:rsidR="00D02B55" w:rsidRPr="00CC517E">
        <w:rPr>
          <w:szCs w:val="20"/>
        </w:rPr>
        <w:t xml:space="preserve">. </w:t>
      </w:r>
      <w:r w:rsidR="00D02B55" w:rsidRPr="00AF7A59">
        <w:rPr>
          <w:szCs w:val="20"/>
        </w:rPr>
        <w:t>Contrastive</w:t>
      </w:r>
      <w:r w:rsidR="00D02B55" w:rsidRPr="00CC517E">
        <w:rPr>
          <w:szCs w:val="20"/>
        </w:rPr>
        <w:t xml:space="preserve"> </w:t>
      </w:r>
      <w:r w:rsidR="00D02B55" w:rsidRPr="00AF7A59">
        <w:rPr>
          <w:szCs w:val="20"/>
        </w:rPr>
        <w:t>multiview</w:t>
      </w:r>
      <w:r w:rsidR="00D02B55" w:rsidRPr="00CC517E">
        <w:rPr>
          <w:szCs w:val="20"/>
        </w:rPr>
        <w:t xml:space="preserve"> </w:t>
      </w:r>
      <w:r w:rsidR="00D02B55" w:rsidRPr="00AF7A59">
        <w:rPr>
          <w:szCs w:val="20"/>
        </w:rPr>
        <w:t>coding</w:t>
      </w:r>
      <w:r w:rsidR="00D02B55" w:rsidRPr="00CC517E">
        <w:rPr>
          <w:szCs w:val="20"/>
        </w:rPr>
        <w:t xml:space="preserve">; </w:t>
      </w:r>
      <w:r w:rsidR="00D02B55" w:rsidRPr="00AF7A59">
        <w:rPr>
          <w:szCs w:val="20"/>
        </w:rPr>
        <w:t>proceedings</w:t>
      </w:r>
      <w:r w:rsidR="00D02B55" w:rsidRPr="00CC517E">
        <w:rPr>
          <w:szCs w:val="20"/>
        </w:rPr>
        <w:t xml:space="preserve"> </w:t>
      </w:r>
      <w:r w:rsidR="00D02B55" w:rsidRPr="00AF7A59">
        <w:rPr>
          <w:szCs w:val="20"/>
        </w:rPr>
        <w:t>of</w:t>
      </w:r>
      <w:r w:rsidR="00D02B55" w:rsidRPr="00CC517E">
        <w:rPr>
          <w:szCs w:val="20"/>
        </w:rPr>
        <w:t xml:space="preserve"> </w:t>
      </w:r>
      <w:r w:rsidR="00D02B55" w:rsidRPr="00AF7A59">
        <w:rPr>
          <w:szCs w:val="20"/>
        </w:rPr>
        <w:t>the</w:t>
      </w:r>
      <w:r w:rsidR="00D02B55" w:rsidRPr="00CC517E">
        <w:rPr>
          <w:szCs w:val="20"/>
        </w:rPr>
        <w:t xml:space="preserve"> </w:t>
      </w:r>
      <w:r w:rsidR="00D02B55" w:rsidRPr="00AF7A59">
        <w:rPr>
          <w:szCs w:val="20"/>
        </w:rPr>
        <w:t>Computer</w:t>
      </w:r>
      <w:r w:rsidR="00D02B55" w:rsidRPr="00CC517E">
        <w:rPr>
          <w:szCs w:val="20"/>
        </w:rPr>
        <w:t xml:space="preserve"> </w:t>
      </w:r>
      <w:r w:rsidR="00D02B55" w:rsidRPr="00AF7A59">
        <w:rPr>
          <w:szCs w:val="20"/>
        </w:rPr>
        <w:t>Vision</w:t>
      </w:r>
      <w:r w:rsidR="00D02B55" w:rsidRPr="00CC517E">
        <w:rPr>
          <w:szCs w:val="20"/>
        </w:rPr>
        <w:t>–</w:t>
      </w:r>
      <w:r w:rsidR="00D02B55" w:rsidRPr="00AF7A59">
        <w:rPr>
          <w:szCs w:val="20"/>
        </w:rPr>
        <w:t>ECCV</w:t>
      </w:r>
      <w:r w:rsidR="00D02B55" w:rsidRPr="00CC517E">
        <w:rPr>
          <w:szCs w:val="20"/>
        </w:rPr>
        <w:t xml:space="preserve"> 2020: 16</w:t>
      </w:r>
      <w:r w:rsidR="00D02B55" w:rsidRPr="00AF7A59">
        <w:rPr>
          <w:szCs w:val="20"/>
        </w:rPr>
        <w:t>th</w:t>
      </w:r>
      <w:r w:rsidR="00D02B55" w:rsidRPr="00CC517E">
        <w:rPr>
          <w:szCs w:val="20"/>
        </w:rPr>
        <w:t xml:space="preserve"> </w:t>
      </w:r>
      <w:r w:rsidR="00D02B55" w:rsidRPr="00AF7A59">
        <w:rPr>
          <w:szCs w:val="20"/>
        </w:rPr>
        <w:t>European</w:t>
      </w:r>
      <w:r w:rsidR="00D02B55" w:rsidRPr="00CC517E">
        <w:rPr>
          <w:szCs w:val="20"/>
        </w:rPr>
        <w:t xml:space="preserve"> </w:t>
      </w:r>
      <w:r w:rsidR="00D02B55" w:rsidRPr="00AF7A59">
        <w:rPr>
          <w:szCs w:val="20"/>
        </w:rPr>
        <w:t>Conference</w:t>
      </w:r>
      <w:r w:rsidR="00D02B55" w:rsidRPr="00CC517E">
        <w:rPr>
          <w:szCs w:val="20"/>
        </w:rPr>
        <w:t xml:space="preserve">, </w:t>
      </w:r>
      <w:r w:rsidR="00D02B55" w:rsidRPr="00AF7A59">
        <w:rPr>
          <w:szCs w:val="20"/>
        </w:rPr>
        <w:t>Glasgow</w:t>
      </w:r>
      <w:r w:rsidR="00D02B55" w:rsidRPr="00CC517E">
        <w:rPr>
          <w:szCs w:val="20"/>
        </w:rPr>
        <w:t xml:space="preserve">, </w:t>
      </w:r>
      <w:r w:rsidR="00D02B55" w:rsidRPr="00AF7A59">
        <w:rPr>
          <w:szCs w:val="20"/>
        </w:rPr>
        <w:t>UK</w:t>
      </w:r>
      <w:r w:rsidR="00D02B55" w:rsidRPr="00CC517E">
        <w:rPr>
          <w:szCs w:val="20"/>
        </w:rPr>
        <w:t xml:space="preserve">, </w:t>
      </w:r>
      <w:r w:rsidR="00D02B55" w:rsidRPr="00AF7A59">
        <w:rPr>
          <w:szCs w:val="20"/>
        </w:rPr>
        <w:t>August</w:t>
      </w:r>
      <w:r w:rsidR="00D02B55" w:rsidRPr="00CC517E">
        <w:rPr>
          <w:szCs w:val="20"/>
        </w:rPr>
        <w:t xml:space="preserve"> 23–28, 2020, </w:t>
      </w:r>
      <w:r w:rsidR="00D02B55" w:rsidRPr="00AF7A59">
        <w:rPr>
          <w:szCs w:val="20"/>
        </w:rPr>
        <w:t>Proceedings</w:t>
      </w:r>
      <w:r w:rsidR="00D02B55" w:rsidRPr="00CC517E">
        <w:rPr>
          <w:szCs w:val="20"/>
        </w:rPr>
        <w:t xml:space="preserve">, </w:t>
      </w:r>
      <w:r w:rsidR="00D02B55" w:rsidRPr="00AF7A59">
        <w:rPr>
          <w:szCs w:val="20"/>
        </w:rPr>
        <w:t>Part</w:t>
      </w:r>
      <w:r w:rsidR="00D02B55" w:rsidRPr="00CC517E">
        <w:rPr>
          <w:szCs w:val="20"/>
        </w:rPr>
        <w:t xml:space="preserve"> </w:t>
      </w:r>
      <w:r w:rsidR="00D02B55" w:rsidRPr="00AF7A59">
        <w:rPr>
          <w:szCs w:val="20"/>
        </w:rPr>
        <w:t>XI</w:t>
      </w:r>
      <w:r w:rsidR="00D02B55" w:rsidRPr="00CC517E">
        <w:rPr>
          <w:szCs w:val="20"/>
        </w:rPr>
        <w:t xml:space="preserve"> 16, </w:t>
      </w:r>
      <w:r w:rsidR="00D02B55" w:rsidRPr="00AF7A59">
        <w:rPr>
          <w:szCs w:val="20"/>
        </w:rPr>
        <w:t>F</w:t>
      </w:r>
      <w:r w:rsidR="00D02B55" w:rsidRPr="00CC517E">
        <w:rPr>
          <w:szCs w:val="20"/>
        </w:rPr>
        <w:t>, 2020 [</w:t>
      </w:r>
      <w:r w:rsidR="00D02B55" w:rsidRPr="00AF7A59">
        <w:rPr>
          <w:szCs w:val="20"/>
        </w:rPr>
        <w:t>C</w:t>
      </w:r>
      <w:r w:rsidR="00D02B55" w:rsidRPr="00CC517E">
        <w:rPr>
          <w:szCs w:val="20"/>
        </w:rPr>
        <w:t xml:space="preserve">]. </w:t>
      </w:r>
      <w:r w:rsidR="00D02B55" w:rsidRPr="00AF7A59">
        <w:rPr>
          <w:szCs w:val="20"/>
        </w:rPr>
        <w:t>Springer</w:t>
      </w:r>
      <w:r w:rsidR="00D02B55" w:rsidRPr="00CC517E">
        <w:rPr>
          <w:szCs w:val="20"/>
        </w:rPr>
        <w:t>.</w:t>
      </w:r>
    </w:p>
    <w:p w14:paraId="5E340468" w14:textId="674A5B43" w:rsidR="001C7417" w:rsidRPr="001C7417" w:rsidRDefault="001C7417" w:rsidP="001C7417">
      <w:pPr>
        <w:pStyle w:val="EndNoteBibliography"/>
        <w:ind w:left="720" w:hanging="720"/>
      </w:pPr>
      <w:r w:rsidRPr="001C7417">
        <w:t>[20]</w:t>
      </w:r>
      <w:r w:rsidRPr="001C7417">
        <w:tab/>
      </w:r>
      <w:r w:rsidR="00D140A5" w:rsidRPr="00AF7A59">
        <w:rPr>
          <w:szCs w:val="20"/>
        </w:rPr>
        <w:t>Beltrán</w:t>
      </w:r>
      <w:r w:rsidR="00D140A5" w:rsidRPr="00CC517E">
        <w:rPr>
          <w:szCs w:val="20"/>
        </w:rPr>
        <w:t xml:space="preserve"> </w:t>
      </w:r>
      <w:r w:rsidR="00D140A5" w:rsidRPr="00AF7A59">
        <w:rPr>
          <w:szCs w:val="20"/>
        </w:rPr>
        <w:t>L</w:t>
      </w:r>
      <w:r w:rsidR="00D140A5" w:rsidRPr="00CC517E">
        <w:rPr>
          <w:szCs w:val="20"/>
        </w:rPr>
        <w:t xml:space="preserve"> </w:t>
      </w:r>
      <w:r w:rsidR="00D140A5" w:rsidRPr="00AF7A59">
        <w:rPr>
          <w:szCs w:val="20"/>
        </w:rPr>
        <w:t>V</w:t>
      </w:r>
      <w:r w:rsidR="00D140A5" w:rsidRPr="00CC517E">
        <w:rPr>
          <w:szCs w:val="20"/>
        </w:rPr>
        <w:t xml:space="preserve"> </w:t>
      </w:r>
      <w:r w:rsidR="00D140A5" w:rsidRPr="00AF7A59">
        <w:rPr>
          <w:szCs w:val="20"/>
        </w:rPr>
        <w:t>B</w:t>
      </w:r>
      <w:r w:rsidR="00D140A5" w:rsidRPr="00CC517E">
        <w:rPr>
          <w:szCs w:val="20"/>
        </w:rPr>
        <w:t xml:space="preserve">, </w:t>
      </w:r>
      <w:r w:rsidR="00D140A5" w:rsidRPr="00AF7A59">
        <w:rPr>
          <w:szCs w:val="20"/>
        </w:rPr>
        <w:t>Caicedo</w:t>
      </w:r>
      <w:r w:rsidR="00D140A5" w:rsidRPr="00CC517E">
        <w:rPr>
          <w:szCs w:val="20"/>
        </w:rPr>
        <w:t xml:space="preserve"> </w:t>
      </w:r>
      <w:r w:rsidR="00D140A5" w:rsidRPr="00AF7A59">
        <w:rPr>
          <w:szCs w:val="20"/>
        </w:rPr>
        <w:t>J</w:t>
      </w:r>
      <w:r w:rsidR="00D140A5" w:rsidRPr="00CC517E">
        <w:rPr>
          <w:szCs w:val="20"/>
        </w:rPr>
        <w:t xml:space="preserve"> </w:t>
      </w:r>
      <w:r w:rsidR="00D140A5" w:rsidRPr="00AF7A59">
        <w:rPr>
          <w:szCs w:val="20"/>
        </w:rPr>
        <w:t>C</w:t>
      </w:r>
      <w:r w:rsidR="00D140A5" w:rsidRPr="00CC517E">
        <w:rPr>
          <w:szCs w:val="20"/>
        </w:rPr>
        <w:t xml:space="preserve">, </w:t>
      </w:r>
      <w:r w:rsidR="00D140A5" w:rsidRPr="00AF7A59">
        <w:rPr>
          <w:szCs w:val="20"/>
        </w:rPr>
        <w:t>Journet</w:t>
      </w:r>
      <w:r w:rsidR="00D140A5" w:rsidRPr="00CC517E">
        <w:rPr>
          <w:szCs w:val="20"/>
        </w:rPr>
        <w:t xml:space="preserve"> </w:t>
      </w:r>
      <w:r w:rsidR="00D140A5" w:rsidRPr="00AF7A59">
        <w:rPr>
          <w:szCs w:val="20"/>
        </w:rPr>
        <w:t>N</w:t>
      </w:r>
      <w:r w:rsidR="00D140A5" w:rsidRPr="00CC517E">
        <w:rPr>
          <w:szCs w:val="20"/>
        </w:rPr>
        <w:t xml:space="preserve">, </w:t>
      </w:r>
      <w:r w:rsidR="00D140A5" w:rsidRPr="00AF7A59">
        <w:rPr>
          <w:szCs w:val="20"/>
        </w:rPr>
        <w:t>et</w:t>
      </w:r>
      <w:r w:rsidR="00D140A5" w:rsidRPr="00CC517E">
        <w:rPr>
          <w:szCs w:val="20"/>
        </w:rPr>
        <w:t xml:space="preserve"> </w:t>
      </w:r>
      <w:r w:rsidR="00D140A5" w:rsidRPr="00AF7A59">
        <w:rPr>
          <w:szCs w:val="20"/>
        </w:rPr>
        <w:t>al</w:t>
      </w:r>
      <w:r w:rsidR="00D140A5" w:rsidRPr="00CC517E">
        <w:rPr>
          <w:szCs w:val="20"/>
        </w:rPr>
        <w:t xml:space="preserve">. </w:t>
      </w:r>
      <w:r w:rsidR="00D140A5" w:rsidRPr="00AF7A59">
        <w:rPr>
          <w:szCs w:val="20"/>
        </w:rPr>
        <w:t>Deep</w:t>
      </w:r>
      <w:r w:rsidR="00D140A5" w:rsidRPr="00CC517E">
        <w:rPr>
          <w:szCs w:val="20"/>
        </w:rPr>
        <w:t xml:space="preserve"> </w:t>
      </w:r>
      <w:r w:rsidR="00D140A5" w:rsidRPr="00AF7A59">
        <w:rPr>
          <w:szCs w:val="20"/>
        </w:rPr>
        <w:t>multimodal</w:t>
      </w:r>
      <w:r w:rsidR="00D140A5" w:rsidRPr="00CC517E">
        <w:rPr>
          <w:szCs w:val="20"/>
        </w:rPr>
        <w:t xml:space="preserve"> </w:t>
      </w:r>
      <w:r w:rsidR="00D140A5" w:rsidRPr="00AF7A59">
        <w:rPr>
          <w:szCs w:val="20"/>
        </w:rPr>
        <w:t>learning</w:t>
      </w:r>
      <w:r w:rsidR="00D140A5" w:rsidRPr="00CC517E">
        <w:rPr>
          <w:szCs w:val="20"/>
        </w:rPr>
        <w:t xml:space="preserve"> </w:t>
      </w:r>
      <w:r w:rsidR="00D140A5" w:rsidRPr="00AF7A59">
        <w:rPr>
          <w:szCs w:val="20"/>
        </w:rPr>
        <w:t>for</w:t>
      </w:r>
      <w:r w:rsidR="00D140A5" w:rsidRPr="00CC517E">
        <w:rPr>
          <w:szCs w:val="20"/>
        </w:rPr>
        <w:t xml:space="preserve"> </w:t>
      </w:r>
      <w:r w:rsidR="00D140A5" w:rsidRPr="00AF7A59">
        <w:rPr>
          <w:szCs w:val="20"/>
        </w:rPr>
        <w:t>cross</w:t>
      </w:r>
      <w:r w:rsidR="00D140A5" w:rsidRPr="00CC517E">
        <w:rPr>
          <w:szCs w:val="20"/>
        </w:rPr>
        <w:t>-</w:t>
      </w:r>
      <w:r w:rsidR="00D140A5" w:rsidRPr="00AF7A59">
        <w:rPr>
          <w:szCs w:val="20"/>
        </w:rPr>
        <w:t>modal</w:t>
      </w:r>
      <w:r w:rsidR="00D140A5" w:rsidRPr="00CC517E">
        <w:rPr>
          <w:szCs w:val="20"/>
        </w:rPr>
        <w:t xml:space="preserve"> </w:t>
      </w:r>
      <w:r w:rsidR="00D140A5" w:rsidRPr="00AF7A59">
        <w:rPr>
          <w:szCs w:val="20"/>
        </w:rPr>
        <w:t>retrieval</w:t>
      </w:r>
      <w:r w:rsidR="00D140A5" w:rsidRPr="00CC517E">
        <w:rPr>
          <w:szCs w:val="20"/>
        </w:rPr>
        <w:t xml:space="preserve">: </w:t>
      </w:r>
      <w:r w:rsidR="00D140A5" w:rsidRPr="00AF7A59">
        <w:rPr>
          <w:szCs w:val="20"/>
        </w:rPr>
        <w:t>One</w:t>
      </w:r>
      <w:r w:rsidR="00D140A5" w:rsidRPr="00CC517E">
        <w:rPr>
          <w:szCs w:val="20"/>
        </w:rPr>
        <w:t xml:space="preserve"> </w:t>
      </w:r>
      <w:r w:rsidR="00D140A5" w:rsidRPr="00AF7A59">
        <w:rPr>
          <w:szCs w:val="20"/>
        </w:rPr>
        <w:t>model</w:t>
      </w:r>
      <w:r w:rsidR="00D140A5" w:rsidRPr="00CC517E">
        <w:rPr>
          <w:szCs w:val="20"/>
        </w:rPr>
        <w:t xml:space="preserve"> </w:t>
      </w:r>
      <w:r w:rsidR="00D140A5" w:rsidRPr="00AF7A59">
        <w:rPr>
          <w:szCs w:val="20"/>
        </w:rPr>
        <w:t>for</w:t>
      </w:r>
      <w:r w:rsidR="00D140A5" w:rsidRPr="00CC517E">
        <w:rPr>
          <w:szCs w:val="20"/>
        </w:rPr>
        <w:t xml:space="preserve"> </w:t>
      </w:r>
      <w:r w:rsidR="00D140A5" w:rsidRPr="00AF7A59">
        <w:rPr>
          <w:szCs w:val="20"/>
        </w:rPr>
        <w:t>all</w:t>
      </w:r>
      <w:r w:rsidR="00D140A5" w:rsidRPr="00CC517E">
        <w:rPr>
          <w:szCs w:val="20"/>
        </w:rPr>
        <w:t xml:space="preserve"> </w:t>
      </w:r>
      <w:r w:rsidR="00D140A5" w:rsidRPr="00AF7A59">
        <w:rPr>
          <w:szCs w:val="20"/>
        </w:rPr>
        <w:t>tasks</w:t>
      </w:r>
      <w:r w:rsidR="00D140A5" w:rsidRPr="00CC517E">
        <w:rPr>
          <w:szCs w:val="20"/>
        </w:rPr>
        <w:t xml:space="preserve"> [</w:t>
      </w:r>
      <w:r w:rsidR="00D140A5" w:rsidRPr="00AF7A59">
        <w:rPr>
          <w:szCs w:val="20"/>
        </w:rPr>
        <w:t>J</w:t>
      </w:r>
      <w:r w:rsidR="00D140A5" w:rsidRPr="00CC517E">
        <w:rPr>
          <w:szCs w:val="20"/>
        </w:rPr>
        <w:t xml:space="preserve">]. </w:t>
      </w:r>
      <w:r w:rsidR="00D140A5" w:rsidRPr="00AF7A59">
        <w:rPr>
          <w:szCs w:val="20"/>
        </w:rPr>
        <w:t>Pattern</w:t>
      </w:r>
      <w:r w:rsidR="00D140A5" w:rsidRPr="00CC517E">
        <w:rPr>
          <w:szCs w:val="20"/>
        </w:rPr>
        <w:t xml:space="preserve"> </w:t>
      </w:r>
      <w:r w:rsidR="00D140A5" w:rsidRPr="00AF7A59">
        <w:rPr>
          <w:szCs w:val="20"/>
        </w:rPr>
        <w:t>Recognition</w:t>
      </w:r>
      <w:r w:rsidR="00D140A5" w:rsidRPr="00CC517E">
        <w:rPr>
          <w:szCs w:val="20"/>
        </w:rPr>
        <w:t xml:space="preserve"> </w:t>
      </w:r>
      <w:r w:rsidR="00D140A5" w:rsidRPr="00AF7A59">
        <w:rPr>
          <w:szCs w:val="20"/>
        </w:rPr>
        <w:t>Letters</w:t>
      </w:r>
      <w:r w:rsidR="00D140A5" w:rsidRPr="00CC517E">
        <w:rPr>
          <w:szCs w:val="20"/>
        </w:rPr>
        <w:t>, 2021, 146: 38-45.</w:t>
      </w:r>
    </w:p>
    <w:p w14:paraId="7B826A0A" w14:textId="6DC09570" w:rsidR="001C7417" w:rsidRPr="001C7417" w:rsidRDefault="001C7417" w:rsidP="001C7417">
      <w:pPr>
        <w:pStyle w:val="EndNoteBibliography"/>
        <w:ind w:left="720" w:hanging="720"/>
      </w:pPr>
      <w:r w:rsidRPr="001C7417">
        <w:t>[21]</w:t>
      </w:r>
      <w:r w:rsidRPr="001C7417">
        <w:tab/>
      </w:r>
      <w:r w:rsidR="00D140A5" w:rsidRPr="00AF7A59">
        <w:rPr>
          <w:szCs w:val="20"/>
        </w:rPr>
        <w:t>Jing</w:t>
      </w:r>
      <w:r w:rsidR="00D140A5" w:rsidRPr="00CC517E">
        <w:rPr>
          <w:szCs w:val="20"/>
        </w:rPr>
        <w:t xml:space="preserve"> </w:t>
      </w:r>
      <w:r w:rsidR="00D140A5" w:rsidRPr="00AF7A59">
        <w:rPr>
          <w:szCs w:val="20"/>
        </w:rPr>
        <w:t>Q</w:t>
      </w:r>
      <w:r w:rsidR="00D140A5" w:rsidRPr="00CC517E">
        <w:rPr>
          <w:szCs w:val="20"/>
        </w:rPr>
        <w:t xml:space="preserve">, </w:t>
      </w:r>
      <w:r w:rsidR="00D140A5" w:rsidRPr="00AF7A59">
        <w:rPr>
          <w:szCs w:val="20"/>
        </w:rPr>
        <w:t>Yao</w:t>
      </w:r>
      <w:r w:rsidR="00D140A5" w:rsidRPr="00CC517E">
        <w:rPr>
          <w:szCs w:val="20"/>
        </w:rPr>
        <w:t xml:space="preserve"> </w:t>
      </w:r>
      <w:r w:rsidR="00D140A5" w:rsidRPr="00AF7A59">
        <w:rPr>
          <w:szCs w:val="20"/>
        </w:rPr>
        <w:t>D</w:t>
      </w:r>
      <w:r w:rsidR="00D140A5" w:rsidRPr="00CC517E">
        <w:rPr>
          <w:szCs w:val="20"/>
        </w:rPr>
        <w:t xml:space="preserve">, </w:t>
      </w:r>
      <w:r w:rsidR="00D140A5" w:rsidRPr="00AF7A59">
        <w:rPr>
          <w:szCs w:val="20"/>
        </w:rPr>
        <w:t>Gong</w:t>
      </w:r>
      <w:r w:rsidR="00D140A5" w:rsidRPr="00CC517E">
        <w:rPr>
          <w:szCs w:val="20"/>
        </w:rPr>
        <w:t xml:space="preserve"> </w:t>
      </w:r>
      <w:r w:rsidR="00D140A5" w:rsidRPr="00AF7A59">
        <w:rPr>
          <w:szCs w:val="20"/>
        </w:rPr>
        <w:t>C</w:t>
      </w:r>
      <w:r w:rsidR="00D140A5" w:rsidRPr="00CC517E">
        <w:rPr>
          <w:szCs w:val="20"/>
        </w:rPr>
        <w:t xml:space="preserve">, </w:t>
      </w:r>
      <w:r w:rsidR="00D140A5" w:rsidRPr="00AF7A59">
        <w:rPr>
          <w:szCs w:val="20"/>
        </w:rPr>
        <w:t>et</w:t>
      </w:r>
      <w:r w:rsidR="00D140A5" w:rsidRPr="00CC517E">
        <w:rPr>
          <w:szCs w:val="20"/>
        </w:rPr>
        <w:t xml:space="preserve"> </w:t>
      </w:r>
      <w:r w:rsidR="00D140A5" w:rsidRPr="00AF7A59">
        <w:rPr>
          <w:szCs w:val="20"/>
        </w:rPr>
        <w:t>al</w:t>
      </w:r>
      <w:r w:rsidR="00D140A5" w:rsidRPr="00CC517E">
        <w:rPr>
          <w:szCs w:val="20"/>
        </w:rPr>
        <w:t xml:space="preserve">. </w:t>
      </w:r>
      <w:r w:rsidR="00D140A5" w:rsidRPr="00AF7A59">
        <w:rPr>
          <w:szCs w:val="20"/>
        </w:rPr>
        <w:t>TrajCross</w:t>
      </w:r>
      <w:r w:rsidR="00D140A5" w:rsidRPr="00CC517E">
        <w:rPr>
          <w:szCs w:val="20"/>
        </w:rPr>
        <w:t xml:space="preserve">: </w:t>
      </w:r>
      <w:r w:rsidR="00D140A5" w:rsidRPr="00AF7A59">
        <w:rPr>
          <w:szCs w:val="20"/>
        </w:rPr>
        <w:t>Trajecotry</w:t>
      </w:r>
      <w:r w:rsidR="00D140A5" w:rsidRPr="00CC517E">
        <w:rPr>
          <w:szCs w:val="20"/>
        </w:rPr>
        <w:t xml:space="preserve"> </w:t>
      </w:r>
      <w:r w:rsidR="00D140A5" w:rsidRPr="00AF7A59">
        <w:rPr>
          <w:szCs w:val="20"/>
        </w:rPr>
        <w:t>Cross</w:t>
      </w:r>
      <w:r w:rsidR="00D140A5" w:rsidRPr="00CC517E">
        <w:rPr>
          <w:szCs w:val="20"/>
        </w:rPr>
        <w:t>-</w:t>
      </w:r>
      <w:r w:rsidR="00D140A5" w:rsidRPr="00AF7A59">
        <w:rPr>
          <w:szCs w:val="20"/>
        </w:rPr>
        <w:t>Modal</w:t>
      </w:r>
      <w:r w:rsidR="00D140A5" w:rsidRPr="00CC517E">
        <w:rPr>
          <w:szCs w:val="20"/>
        </w:rPr>
        <w:t xml:space="preserve"> </w:t>
      </w:r>
      <w:r w:rsidR="00D140A5" w:rsidRPr="00AF7A59">
        <w:rPr>
          <w:szCs w:val="20"/>
        </w:rPr>
        <w:t>Retrieval</w:t>
      </w:r>
      <w:r w:rsidR="00D140A5" w:rsidRPr="00CC517E">
        <w:rPr>
          <w:szCs w:val="20"/>
        </w:rPr>
        <w:t xml:space="preserve"> </w:t>
      </w:r>
      <w:r w:rsidR="00D140A5" w:rsidRPr="00AF7A59">
        <w:rPr>
          <w:szCs w:val="20"/>
        </w:rPr>
        <w:t>with</w:t>
      </w:r>
      <w:r w:rsidR="00D140A5" w:rsidRPr="00CC517E">
        <w:rPr>
          <w:szCs w:val="20"/>
        </w:rPr>
        <w:t xml:space="preserve"> </w:t>
      </w:r>
      <w:r w:rsidR="00D140A5" w:rsidRPr="00AF7A59">
        <w:rPr>
          <w:szCs w:val="20"/>
        </w:rPr>
        <w:t>Contrastive</w:t>
      </w:r>
      <w:r w:rsidR="00D140A5" w:rsidRPr="00CC517E">
        <w:rPr>
          <w:szCs w:val="20"/>
        </w:rPr>
        <w:t xml:space="preserve"> </w:t>
      </w:r>
      <w:r w:rsidR="00D140A5" w:rsidRPr="00AF7A59">
        <w:rPr>
          <w:szCs w:val="20"/>
        </w:rPr>
        <w:t>Learning</w:t>
      </w:r>
      <w:r w:rsidR="00D140A5" w:rsidRPr="00CC517E">
        <w:rPr>
          <w:szCs w:val="20"/>
        </w:rPr>
        <w:t xml:space="preserve">; </w:t>
      </w:r>
      <w:r w:rsidR="00D140A5" w:rsidRPr="00AF7A59">
        <w:rPr>
          <w:szCs w:val="20"/>
        </w:rPr>
        <w:t>proceedings</w:t>
      </w:r>
      <w:r w:rsidR="00D140A5" w:rsidRPr="00CC517E">
        <w:rPr>
          <w:szCs w:val="20"/>
        </w:rPr>
        <w:t xml:space="preserve"> </w:t>
      </w:r>
      <w:r w:rsidR="00D140A5" w:rsidRPr="00AF7A59">
        <w:rPr>
          <w:szCs w:val="20"/>
        </w:rPr>
        <w:t>of</w:t>
      </w:r>
      <w:r w:rsidR="00D140A5" w:rsidRPr="00CC517E">
        <w:rPr>
          <w:szCs w:val="20"/>
        </w:rPr>
        <w:t xml:space="preserve"> </w:t>
      </w:r>
      <w:r w:rsidR="00D140A5" w:rsidRPr="00AF7A59">
        <w:rPr>
          <w:szCs w:val="20"/>
        </w:rPr>
        <w:t>the</w:t>
      </w:r>
      <w:r w:rsidR="00D140A5" w:rsidRPr="00CC517E">
        <w:rPr>
          <w:szCs w:val="20"/>
        </w:rPr>
        <w:t xml:space="preserve"> 2021 </w:t>
      </w:r>
      <w:r w:rsidR="00D140A5" w:rsidRPr="00AF7A59">
        <w:rPr>
          <w:szCs w:val="20"/>
        </w:rPr>
        <w:t>IEEE</w:t>
      </w:r>
      <w:r w:rsidR="00D140A5" w:rsidRPr="00CC517E">
        <w:rPr>
          <w:szCs w:val="20"/>
        </w:rPr>
        <w:t xml:space="preserve"> </w:t>
      </w:r>
      <w:r w:rsidR="00D140A5" w:rsidRPr="00AF7A59">
        <w:rPr>
          <w:szCs w:val="20"/>
        </w:rPr>
        <w:t>International</w:t>
      </w:r>
      <w:r w:rsidR="00D140A5" w:rsidRPr="00CC517E">
        <w:rPr>
          <w:szCs w:val="20"/>
        </w:rPr>
        <w:t xml:space="preserve"> </w:t>
      </w:r>
      <w:r w:rsidR="00D140A5" w:rsidRPr="00AF7A59">
        <w:rPr>
          <w:szCs w:val="20"/>
        </w:rPr>
        <w:t>Conference</w:t>
      </w:r>
      <w:r w:rsidR="00D140A5" w:rsidRPr="00CC517E">
        <w:rPr>
          <w:szCs w:val="20"/>
        </w:rPr>
        <w:t xml:space="preserve"> </w:t>
      </w:r>
      <w:r w:rsidR="00D140A5" w:rsidRPr="00AF7A59">
        <w:rPr>
          <w:szCs w:val="20"/>
        </w:rPr>
        <w:t>on</w:t>
      </w:r>
      <w:r w:rsidR="00D140A5" w:rsidRPr="00CC517E">
        <w:rPr>
          <w:szCs w:val="20"/>
        </w:rPr>
        <w:t xml:space="preserve"> </w:t>
      </w:r>
      <w:r w:rsidR="00D140A5" w:rsidRPr="00AF7A59">
        <w:rPr>
          <w:szCs w:val="20"/>
        </w:rPr>
        <w:t>Big</w:t>
      </w:r>
      <w:r w:rsidR="00D140A5" w:rsidRPr="00CC517E">
        <w:rPr>
          <w:szCs w:val="20"/>
        </w:rPr>
        <w:t xml:space="preserve"> </w:t>
      </w:r>
      <w:r w:rsidR="00D140A5" w:rsidRPr="00AF7A59">
        <w:rPr>
          <w:szCs w:val="20"/>
        </w:rPr>
        <w:t>Data</w:t>
      </w:r>
      <w:r w:rsidR="00D140A5" w:rsidRPr="00CC517E">
        <w:rPr>
          <w:szCs w:val="20"/>
        </w:rPr>
        <w:t xml:space="preserve"> (</w:t>
      </w:r>
      <w:r w:rsidR="00D140A5" w:rsidRPr="00AF7A59">
        <w:rPr>
          <w:szCs w:val="20"/>
        </w:rPr>
        <w:t>Big</w:t>
      </w:r>
      <w:r w:rsidR="00D140A5" w:rsidRPr="00CC517E">
        <w:rPr>
          <w:szCs w:val="20"/>
        </w:rPr>
        <w:t xml:space="preserve"> </w:t>
      </w:r>
      <w:r w:rsidR="00D140A5" w:rsidRPr="00AF7A59">
        <w:rPr>
          <w:szCs w:val="20"/>
        </w:rPr>
        <w:t>Data</w:t>
      </w:r>
      <w:r w:rsidR="00D140A5" w:rsidRPr="00CC517E">
        <w:rPr>
          <w:szCs w:val="20"/>
        </w:rPr>
        <w:t xml:space="preserve">), </w:t>
      </w:r>
      <w:r w:rsidR="00D140A5" w:rsidRPr="00AF7A59">
        <w:rPr>
          <w:szCs w:val="20"/>
        </w:rPr>
        <w:t>F</w:t>
      </w:r>
      <w:r w:rsidR="00D140A5" w:rsidRPr="00CC517E">
        <w:rPr>
          <w:szCs w:val="20"/>
        </w:rPr>
        <w:t>, 2021 [</w:t>
      </w:r>
      <w:r w:rsidR="00D140A5" w:rsidRPr="00AF7A59">
        <w:rPr>
          <w:szCs w:val="20"/>
        </w:rPr>
        <w:t>C</w:t>
      </w:r>
      <w:r w:rsidR="00D140A5" w:rsidRPr="00CC517E">
        <w:rPr>
          <w:szCs w:val="20"/>
        </w:rPr>
        <w:t xml:space="preserve">]. </w:t>
      </w:r>
      <w:r w:rsidR="00D140A5" w:rsidRPr="00AF7A59">
        <w:rPr>
          <w:szCs w:val="20"/>
        </w:rPr>
        <w:t>IEEE</w:t>
      </w:r>
      <w:r w:rsidR="00D140A5" w:rsidRPr="00CC517E">
        <w:rPr>
          <w:szCs w:val="20"/>
        </w:rPr>
        <w:t>.</w:t>
      </w:r>
    </w:p>
    <w:p w14:paraId="46DE8A5B" w14:textId="6E63C408" w:rsidR="001C7417" w:rsidRPr="001C7417" w:rsidRDefault="001C7417" w:rsidP="001C7417">
      <w:pPr>
        <w:pStyle w:val="EndNoteBibliography"/>
        <w:ind w:left="720" w:hanging="720"/>
      </w:pPr>
      <w:r w:rsidRPr="001C7417">
        <w:t>[22]</w:t>
      </w:r>
      <w:r w:rsidRPr="001C7417">
        <w:tab/>
      </w:r>
      <w:r w:rsidR="00D140A5" w:rsidRPr="00AF7A59">
        <w:rPr>
          <w:szCs w:val="20"/>
        </w:rPr>
        <w:t>Zhang</w:t>
      </w:r>
      <w:r w:rsidR="00D140A5" w:rsidRPr="00CC517E">
        <w:rPr>
          <w:szCs w:val="20"/>
        </w:rPr>
        <w:t xml:space="preserve"> </w:t>
      </w:r>
      <w:r w:rsidR="00D140A5" w:rsidRPr="00AF7A59">
        <w:rPr>
          <w:szCs w:val="20"/>
        </w:rPr>
        <w:t>H</w:t>
      </w:r>
      <w:r w:rsidR="00D140A5" w:rsidRPr="00CC517E">
        <w:rPr>
          <w:szCs w:val="20"/>
        </w:rPr>
        <w:t xml:space="preserve">, </w:t>
      </w:r>
      <w:r w:rsidR="00D140A5" w:rsidRPr="00AF7A59">
        <w:rPr>
          <w:szCs w:val="20"/>
        </w:rPr>
        <w:t>Sun</w:t>
      </w:r>
      <w:r w:rsidR="00D140A5" w:rsidRPr="00CC517E">
        <w:rPr>
          <w:szCs w:val="20"/>
        </w:rPr>
        <w:t xml:space="preserve"> </w:t>
      </w:r>
      <w:r w:rsidR="00D140A5" w:rsidRPr="00AF7A59">
        <w:rPr>
          <w:szCs w:val="20"/>
        </w:rPr>
        <w:t>A</w:t>
      </w:r>
      <w:r w:rsidR="00D140A5" w:rsidRPr="00CC517E">
        <w:rPr>
          <w:szCs w:val="20"/>
        </w:rPr>
        <w:t xml:space="preserve">, </w:t>
      </w:r>
      <w:r w:rsidR="00D140A5" w:rsidRPr="00AF7A59">
        <w:rPr>
          <w:szCs w:val="20"/>
        </w:rPr>
        <w:t>Jing</w:t>
      </w:r>
      <w:r w:rsidR="00D140A5" w:rsidRPr="00CC517E">
        <w:rPr>
          <w:szCs w:val="20"/>
        </w:rPr>
        <w:t xml:space="preserve"> </w:t>
      </w:r>
      <w:r w:rsidR="00D140A5" w:rsidRPr="00AF7A59">
        <w:rPr>
          <w:szCs w:val="20"/>
        </w:rPr>
        <w:t>W</w:t>
      </w:r>
      <w:r w:rsidR="00D140A5" w:rsidRPr="00CC517E">
        <w:rPr>
          <w:szCs w:val="20"/>
        </w:rPr>
        <w:t xml:space="preserve">, </w:t>
      </w:r>
      <w:r w:rsidR="00D140A5" w:rsidRPr="00AF7A59">
        <w:rPr>
          <w:szCs w:val="20"/>
        </w:rPr>
        <w:t>et</w:t>
      </w:r>
      <w:r w:rsidR="00D140A5" w:rsidRPr="00CC517E">
        <w:rPr>
          <w:szCs w:val="20"/>
        </w:rPr>
        <w:t xml:space="preserve"> </w:t>
      </w:r>
      <w:r w:rsidR="00D140A5" w:rsidRPr="00AF7A59">
        <w:rPr>
          <w:szCs w:val="20"/>
        </w:rPr>
        <w:t>al</w:t>
      </w:r>
      <w:r w:rsidR="00D140A5" w:rsidRPr="00CC517E">
        <w:rPr>
          <w:szCs w:val="20"/>
        </w:rPr>
        <w:t xml:space="preserve">. </w:t>
      </w:r>
      <w:r w:rsidR="00D140A5" w:rsidRPr="00AF7A59">
        <w:rPr>
          <w:szCs w:val="20"/>
        </w:rPr>
        <w:t>Video</w:t>
      </w:r>
      <w:r w:rsidR="00D140A5" w:rsidRPr="00CC517E">
        <w:rPr>
          <w:szCs w:val="20"/>
        </w:rPr>
        <w:t xml:space="preserve"> </w:t>
      </w:r>
      <w:r w:rsidR="00D140A5" w:rsidRPr="00AF7A59">
        <w:rPr>
          <w:szCs w:val="20"/>
        </w:rPr>
        <w:t>corpus</w:t>
      </w:r>
      <w:r w:rsidR="00D140A5" w:rsidRPr="00CC517E">
        <w:rPr>
          <w:szCs w:val="20"/>
        </w:rPr>
        <w:t xml:space="preserve"> </w:t>
      </w:r>
      <w:r w:rsidR="00D140A5" w:rsidRPr="00AF7A59">
        <w:rPr>
          <w:szCs w:val="20"/>
        </w:rPr>
        <w:t>moment</w:t>
      </w:r>
      <w:r w:rsidR="00D140A5" w:rsidRPr="00CC517E">
        <w:rPr>
          <w:szCs w:val="20"/>
        </w:rPr>
        <w:t xml:space="preserve"> </w:t>
      </w:r>
      <w:r w:rsidR="00D140A5" w:rsidRPr="00AF7A59">
        <w:rPr>
          <w:szCs w:val="20"/>
        </w:rPr>
        <w:t>retrieval</w:t>
      </w:r>
      <w:r w:rsidR="00D140A5" w:rsidRPr="00CC517E">
        <w:rPr>
          <w:szCs w:val="20"/>
        </w:rPr>
        <w:t xml:space="preserve"> </w:t>
      </w:r>
      <w:r w:rsidR="00D140A5" w:rsidRPr="00AF7A59">
        <w:rPr>
          <w:szCs w:val="20"/>
        </w:rPr>
        <w:t>with</w:t>
      </w:r>
      <w:r w:rsidR="00D140A5" w:rsidRPr="00CC517E">
        <w:rPr>
          <w:szCs w:val="20"/>
        </w:rPr>
        <w:t xml:space="preserve"> </w:t>
      </w:r>
      <w:r w:rsidR="00D140A5" w:rsidRPr="00AF7A59">
        <w:rPr>
          <w:szCs w:val="20"/>
        </w:rPr>
        <w:t>contrastive</w:t>
      </w:r>
      <w:r w:rsidR="00D140A5" w:rsidRPr="00CC517E">
        <w:rPr>
          <w:szCs w:val="20"/>
        </w:rPr>
        <w:t xml:space="preserve"> </w:t>
      </w:r>
      <w:r w:rsidR="00D140A5" w:rsidRPr="00AF7A59">
        <w:rPr>
          <w:szCs w:val="20"/>
        </w:rPr>
        <w:t>learning</w:t>
      </w:r>
      <w:r w:rsidR="00D140A5" w:rsidRPr="00CC517E">
        <w:rPr>
          <w:szCs w:val="20"/>
        </w:rPr>
        <w:t xml:space="preserve">; </w:t>
      </w:r>
      <w:r w:rsidR="00D140A5" w:rsidRPr="00AF7A59">
        <w:rPr>
          <w:szCs w:val="20"/>
        </w:rPr>
        <w:t>proceedings</w:t>
      </w:r>
      <w:r w:rsidR="00D140A5" w:rsidRPr="00CC517E">
        <w:rPr>
          <w:szCs w:val="20"/>
        </w:rPr>
        <w:t xml:space="preserve"> </w:t>
      </w:r>
      <w:r w:rsidR="00D140A5" w:rsidRPr="00AF7A59">
        <w:rPr>
          <w:szCs w:val="20"/>
        </w:rPr>
        <w:t>of</w:t>
      </w:r>
      <w:r w:rsidR="00D140A5" w:rsidRPr="00CC517E">
        <w:rPr>
          <w:szCs w:val="20"/>
        </w:rPr>
        <w:t xml:space="preserve"> </w:t>
      </w:r>
      <w:r w:rsidR="00D140A5" w:rsidRPr="00AF7A59">
        <w:rPr>
          <w:szCs w:val="20"/>
        </w:rPr>
        <w:t>the</w:t>
      </w:r>
      <w:r w:rsidR="00D140A5" w:rsidRPr="00CC517E">
        <w:rPr>
          <w:szCs w:val="20"/>
        </w:rPr>
        <w:t xml:space="preserve"> </w:t>
      </w:r>
      <w:r w:rsidR="00D140A5" w:rsidRPr="00AF7A59">
        <w:rPr>
          <w:szCs w:val="20"/>
        </w:rPr>
        <w:t>Proceedings</w:t>
      </w:r>
      <w:r w:rsidR="00D140A5" w:rsidRPr="00CC517E">
        <w:rPr>
          <w:szCs w:val="20"/>
        </w:rPr>
        <w:t xml:space="preserve"> </w:t>
      </w:r>
      <w:r w:rsidR="00D140A5" w:rsidRPr="00AF7A59">
        <w:rPr>
          <w:szCs w:val="20"/>
        </w:rPr>
        <w:t>of</w:t>
      </w:r>
      <w:r w:rsidR="00D140A5" w:rsidRPr="00CC517E">
        <w:rPr>
          <w:szCs w:val="20"/>
        </w:rPr>
        <w:t xml:space="preserve"> </w:t>
      </w:r>
      <w:r w:rsidR="00D140A5" w:rsidRPr="00AF7A59">
        <w:rPr>
          <w:szCs w:val="20"/>
        </w:rPr>
        <w:t>the</w:t>
      </w:r>
      <w:r w:rsidR="00D140A5" w:rsidRPr="00CC517E">
        <w:rPr>
          <w:szCs w:val="20"/>
        </w:rPr>
        <w:t xml:space="preserve"> 44</w:t>
      </w:r>
      <w:r w:rsidR="00D140A5" w:rsidRPr="00AF7A59">
        <w:rPr>
          <w:szCs w:val="20"/>
        </w:rPr>
        <w:t>th</w:t>
      </w:r>
      <w:r w:rsidR="00D140A5" w:rsidRPr="00CC517E">
        <w:rPr>
          <w:szCs w:val="20"/>
        </w:rPr>
        <w:t xml:space="preserve"> </w:t>
      </w:r>
      <w:r w:rsidR="00D140A5" w:rsidRPr="00AF7A59">
        <w:rPr>
          <w:szCs w:val="20"/>
        </w:rPr>
        <w:t>International</w:t>
      </w:r>
      <w:r w:rsidR="00D140A5" w:rsidRPr="00CC517E">
        <w:rPr>
          <w:szCs w:val="20"/>
        </w:rPr>
        <w:t xml:space="preserve"> </w:t>
      </w:r>
      <w:r w:rsidR="00D140A5" w:rsidRPr="00AF7A59">
        <w:rPr>
          <w:szCs w:val="20"/>
        </w:rPr>
        <w:t>ACM</w:t>
      </w:r>
      <w:r w:rsidR="00D140A5" w:rsidRPr="00CC517E">
        <w:rPr>
          <w:szCs w:val="20"/>
        </w:rPr>
        <w:t xml:space="preserve"> </w:t>
      </w:r>
      <w:r w:rsidR="00D140A5" w:rsidRPr="00AF7A59">
        <w:rPr>
          <w:szCs w:val="20"/>
        </w:rPr>
        <w:t>SIGIR</w:t>
      </w:r>
      <w:r w:rsidR="00D140A5" w:rsidRPr="00CC517E">
        <w:rPr>
          <w:szCs w:val="20"/>
        </w:rPr>
        <w:t xml:space="preserve"> </w:t>
      </w:r>
      <w:r w:rsidR="00D140A5" w:rsidRPr="00AF7A59">
        <w:rPr>
          <w:szCs w:val="20"/>
        </w:rPr>
        <w:t>Conference</w:t>
      </w:r>
      <w:r w:rsidR="00D140A5" w:rsidRPr="00CC517E">
        <w:rPr>
          <w:szCs w:val="20"/>
        </w:rPr>
        <w:t xml:space="preserve"> </w:t>
      </w:r>
      <w:r w:rsidR="00D140A5" w:rsidRPr="00AF7A59">
        <w:rPr>
          <w:szCs w:val="20"/>
        </w:rPr>
        <w:t>on</w:t>
      </w:r>
      <w:r w:rsidR="00D140A5" w:rsidRPr="00CC517E">
        <w:rPr>
          <w:szCs w:val="20"/>
        </w:rPr>
        <w:t xml:space="preserve"> </w:t>
      </w:r>
      <w:r w:rsidR="00D140A5" w:rsidRPr="00AF7A59">
        <w:rPr>
          <w:szCs w:val="20"/>
        </w:rPr>
        <w:t>Research</w:t>
      </w:r>
      <w:r w:rsidR="00D140A5" w:rsidRPr="00CC517E">
        <w:rPr>
          <w:szCs w:val="20"/>
        </w:rPr>
        <w:t xml:space="preserve"> </w:t>
      </w:r>
      <w:r w:rsidR="00D140A5" w:rsidRPr="00AF7A59">
        <w:rPr>
          <w:szCs w:val="20"/>
        </w:rPr>
        <w:t>and</w:t>
      </w:r>
      <w:r w:rsidR="00D140A5" w:rsidRPr="00CC517E">
        <w:rPr>
          <w:szCs w:val="20"/>
        </w:rPr>
        <w:t xml:space="preserve"> </w:t>
      </w:r>
      <w:r w:rsidR="00D140A5" w:rsidRPr="00AF7A59">
        <w:rPr>
          <w:szCs w:val="20"/>
        </w:rPr>
        <w:t>Development</w:t>
      </w:r>
      <w:r w:rsidR="00D140A5" w:rsidRPr="00CC517E">
        <w:rPr>
          <w:szCs w:val="20"/>
        </w:rPr>
        <w:t xml:space="preserve"> </w:t>
      </w:r>
      <w:r w:rsidR="00D140A5" w:rsidRPr="00AF7A59">
        <w:rPr>
          <w:szCs w:val="20"/>
        </w:rPr>
        <w:t>in</w:t>
      </w:r>
      <w:r w:rsidR="00D140A5" w:rsidRPr="00CC517E">
        <w:rPr>
          <w:szCs w:val="20"/>
        </w:rPr>
        <w:t xml:space="preserve"> </w:t>
      </w:r>
      <w:r w:rsidR="00D140A5" w:rsidRPr="00AF7A59">
        <w:rPr>
          <w:szCs w:val="20"/>
        </w:rPr>
        <w:t>Information</w:t>
      </w:r>
      <w:r w:rsidR="00D140A5" w:rsidRPr="00CC517E">
        <w:rPr>
          <w:szCs w:val="20"/>
        </w:rPr>
        <w:t xml:space="preserve"> </w:t>
      </w:r>
      <w:r w:rsidR="00D140A5" w:rsidRPr="00AF7A59">
        <w:rPr>
          <w:szCs w:val="20"/>
        </w:rPr>
        <w:t>Retrieval</w:t>
      </w:r>
      <w:r w:rsidR="00D140A5" w:rsidRPr="00CC517E">
        <w:rPr>
          <w:szCs w:val="20"/>
        </w:rPr>
        <w:t xml:space="preserve">, </w:t>
      </w:r>
      <w:r w:rsidR="00D140A5" w:rsidRPr="00AF7A59">
        <w:rPr>
          <w:szCs w:val="20"/>
        </w:rPr>
        <w:t>F</w:t>
      </w:r>
      <w:r w:rsidR="00D140A5" w:rsidRPr="00CC517E">
        <w:rPr>
          <w:szCs w:val="20"/>
        </w:rPr>
        <w:t>, 2021 [</w:t>
      </w:r>
      <w:r w:rsidR="00D140A5" w:rsidRPr="00AF7A59">
        <w:rPr>
          <w:szCs w:val="20"/>
        </w:rPr>
        <w:t>C</w:t>
      </w:r>
      <w:r w:rsidR="00D140A5" w:rsidRPr="00CC517E">
        <w:rPr>
          <w:szCs w:val="20"/>
        </w:rPr>
        <w:t>].</w:t>
      </w:r>
    </w:p>
    <w:p w14:paraId="486B33E2" w14:textId="1BA01FEF" w:rsidR="001C7417" w:rsidRPr="001C7417" w:rsidRDefault="001C7417" w:rsidP="001C7417">
      <w:pPr>
        <w:pStyle w:val="EndNoteBibliography"/>
        <w:ind w:left="720" w:hanging="720"/>
      </w:pPr>
      <w:r w:rsidRPr="001C7417">
        <w:t>[23]</w:t>
      </w:r>
      <w:r w:rsidRPr="001C7417">
        <w:tab/>
      </w:r>
      <w:r w:rsidR="00D140A5" w:rsidRPr="00AF7A59">
        <w:rPr>
          <w:szCs w:val="20"/>
        </w:rPr>
        <w:t>Wang</w:t>
      </w:r>
      <w:r w:rsidR="00D140A5" w:rsidRPr="00CC517E">
        <w:rPr>
          <w:szCs w:val="20"/>
        </w:rPr>
        <w:t xml:space="preserve"> </w:t>
      </w:r>
      <w:r w:rsidR="00D140A5" w:rsidRPr="00AF7A59">
        <w:rPr>
          <w:szCs w:val="20"/>
        </w:rPr>
        <w:t>W</w:t>
      </w:r>
      <w:r w:rsidR="00D140A5" w:rsidRPr="00CC517E">
        <w:rPr>
          <w:szCs w:val="20"/>
        </w:rPr>
        <w:t xml:space="preserve">, </w:t>
      </w:r>
      <w:r w:rsidR="00D140A5" w:rsidRPr="00AF7A59">
        <w:rPr>
          <w:szCs w:val="20"/>
        </w:rPr>
        <w:t>Yang</w:t>
      </w:r>
      <w:r w:rsidR="00D140A5" w:rsidRPr="00CC517E">
        <w:rPr>
          <w:szCs w:val="20"/>
        </w:rPr>
        <w:t xml:space="preserve"> </w:t>
      </w:r>
      <w:r w:rsidR="00D140A5" w:rsidRPr="00AF7A59">
        <w:rPr>
          <w:szCs w:val="20"/>
        </w:rPr>
        <w:t>X</w:t>
      </w:r>
      <w:r w:rsidR="00D140A5" w:rsidRPr="00CC517E">
        <w:rPr>
          <w:szCs w:val="20"/>
        </w:rPr>
        <w:t xml:space="preserve">, </w:t>
      </w:r>
      <w:r w:rsidR="00D140A5" w:rsidRPr="00AF7A59">
        <w:rPr>
          <w:szCs w:val="20"/>
        </w:rPr>
        <w:t>Ooi</w:t>
      </w:r>
      <w:r w:rsidR="00D140A5" w:rsidRPr="00CC517E">
        <w:rPr>
          <w:szCs w:val="20"/>
        </w:rPr>
        <w:t xml:space="preserve"> </w:t>
      </w:r>
      <w:r w:rsidR="00D140A5" w:rsidRPr="00AF7A59">
        <w:rPr>
          <w:szCs w:val="20"/>
        </w:rPr>
        <w:t>B</w:t>
      </w:r>
      <w:r w:rsidR="00D140A5" w:rsidRPr="00CC517E">
        <w:rPr>
          <w:szCs w:val="20"/>
        </w:rPr>
        <w:t xml:space="preserve"> </w:t>
      </w:r>
      <w:r w:rsidR="00D140A5" w:rsidRPr="00AF7A59">
        <w:rPr>
          <w:szCs w:val="20"/>
        </w:rPr>
        <w:t>C</w:t>
      </w:r>
      <w:r w:rsidR="00D140A5" w:rsidRPr="00CC517E">
        <w:rPr>
          <w:szCs w:val="20"/>
        </w:rPr>
        <w:t xml:space="preserve">, </w:t>
      </w:r>
      <w:r w:rsidR="00D140A5" w:rsidRPr="00AF7A59">
        <w:rPr>
          <w:szCs w:val="20"/>
        </w:rPr>
        <w:t>et</w:t>
      </w:r>
      <w:r w:rsidR="00D140A5" w:rsidRPr="00CC517E">
        <w:rPr>
          <w:szCs w:val="20"/>
        </w:rPr>
        <w:t xml:space="preserve"> </w:t>
      </w:r>
      <w:r w:rsidR="00D140A5" w:rsidRPr="00AF7A59">
        <w:rPr>
          <w:szCs w:val="20"/>
        </w:rPr>
        <w:t>al</w:t>
      </w:r>
      <w:r w:rsidR="00D140A5" w:rsidRPr="00CC517E">
        <w:rPr>
          <w:szCs w:val="20"/>
        </w:rPr>
        <w:t xml:space="preserve">. </w:t>
      </w:r>
      <w:r w:rsidR="00D140A5" w:rsidRPr="00AF7A59">
        <w:rPr>
          <w:szCs w:val="20"/>
        </w:rPr>
        <w:t>Effective</w:t>
      </w:r>
      <w:r w:rsidR="00D140A5" w:rsidRPr="00CC517E">
        <w:rPr>
          <w:szCs w:val="20"/>
        </w:rPr>
        <w:t xml:space="preserve"> </w:t>
      </w:r>
      <w:r w:rsidR="00D140A5" w:rsidRPr="00AF7A59">
        <w:rPr>
          <w:szCs w:val="20"/>
        </w:rPr>
        <w:t>deep</w:t>
      </w:r>
      <w:r w:rsidR="00D140A5" w:rsidRPr="00CC517E">
        <w:rPr>
          <w:szCs w:val="20"/>
        </w:rPr>
        <w:t xml:space="preserve"> </w:t>
      </w:r>
      <w:r w:rsidR="00D140A5" w:rsidRPr="00AF7A59">
        <w:rPr>
          <w:szCs w:val="20"/>
        </w:rPr>
        <w:t>learning</w:t>
      </w:r>
      <w:r w:rsidR="00D140A5" w:rsidRPr="00CC517E">
        <w:rPr>
          <w:szCs w:val="20"/>
        </w:rPr>
        <w:t>-</w:t>
      </w:r>
      <w:r w:rsidR="00D140A5" w:rsidRPr="00AF7A59">
        <w:rPr>
          <w:szCs w:val="20"/>
        </w:rPr>
        <w:t>based</w:t>
      </w:r>
      <w:r w:rsidR="00D140A5" w:rsidRPr="00CC517E">
        <w:rPr>
          <w:szCs w:val="20"/>
        </w:rPr>
        <w:t xml:space="preserve"> </w:t>
      </w:r>
      <w:r w:rsidR="00D140A5" w:rsidRPr="00AF7A59">
        <w:rPr>
          <w:szCs w:val="20"/>
        </w:rPr>
        <w:t>multi</w:t>
      </w:r>
      <w:r w:rsidR="00D140A5" w:rsidRPr="00CC517E">
        <w:rPr>
          <w:szCs w:val="20"/>
        </w:rPr>
        <w:t>-</w:t>
      </w:r>
      <w:r w:rsidR="00D140A5" w:rsidRPr="00AF7A59">
        <w:rPr>
          <w:szCs w:val="20"/>
        </w:rPr>
        <w:t>modal</w:t>
      </w:r>
      <w:r w:rsidR="00D140A5" w:rsidRPr="00CC517E">
        <w:rPr>
          <w:szCs w:val="20"/>
        </w:rPr>
        <w:t xml:space="preserve"> </w:t>
      </w:r>
      <w:r w:rsidR="00D140A5" w:rsidRPr="00AF7A59">
        <w:rPr>
          <w:szCs w:val="20"/>
        </w:rPr>
        <w:t>retrieval</w:t>
      </w:r>
      <w:r w:rsidR="00D140A5" w:rsidRPr="00CC517E">
        <w:rPr>
          <w:szCs w:val="20"/>
        </w:rPr>
        <w:t xml:space="preserve"> [</w:t>
      </w:r>
      <w:r w:rsidR="00D140A5" w:rsidRPr="00AF7A59">
        <w:rPr>
          <w:szCs w:val="20"/>
        </w:rPr>
        <w:t>J</w:t>
      </w:r>
      <w:r w:rsidR="00D140A5" w:rsidRPr="00CC517E">
        <w:rPr>
          <w:szCs w:val="20"/>
        </w:rPr>
        <w:t xml:space="preserve">]. </w:t>
      </w:r>
      <w:r w:rsidR="00D140A5" w:rsidRPr="00AF7A59">
        <w:rPr>
          <w:szCs w:val="20"/>
        </w:rPr>
        <w:t>The</w:t>
      </w:r>
      <w:r w:rsidR="00D140A5" w:rsidRPr="00CC517E">
        <w:rPr>
          <w:szCs w:val="20"/>
        </w:rPr>
        <w:t xml:space="preserve"> </w:t>
      </w:r>
      <w:r w:rsidR="00D140A5" w:rsidRPr="00AF7A59">
        <w:rPr>
          <w:szCs w:val="20"/>
        </w:rPr>
        <w:t>VLDB</w:t>
      </w:r>
      <w:r w:rsidR="00D140A5" w:rsidRPr="00CC517E">
        <w:rPr>
          <w:szCs w:val="20"/>
        </w:rPr>
        <w:t xml:space="preserve"> </w:t>
      </w:r>
      <w:r w:rsidR="00D140A5" w:rsidRPr="00AF7A59">
        <w:rPr>
          <w:szCs w:val="20"/>
        </w:rPr>
        <w:t>Journal</w:t>
      </w:r>
      <w:r w:rsidR="00D140A5" w:rsidRPr="00CC517E">
        <w:rPr>
          <w:szCs w:val="20"/>
        </w:rPr>
        <w:t>, 2016, 25(1): 79-101.</w:t>
      </w:r>
    </w:p>
    <w:p w14:paraId="6FB4492F" w14:textId="4463FA46" w:rsidR="001C7417" w:rsidRPr="001C7417" w:rsidRDefault="001C7417" w:rsidP="001C7417">
      <w:pPr>
        <w:pStyle w:val="EndNoteBibliography"/>
        <w:ind w:left="720" w:hanging="720"/>
      </w:pPr>
      <w:r w:rsidRPr="001C7417">
        <w:t>[24]</w:t>
      </w:r>
      <w:r w:rsidRPr="001C7417">
        <w:tab/>
      </w:r>
      <w:r w:rsidR="00D140A5" w:rsidRPr="00D140A5">
        <w:t>Z. Yue, H. Yong, D. Meng, Q. Zhao, Y. Leung, and L. Zhang, "Robust multiview subspace learning with nonindependently and nonidentically distributed complex noise," IEEE Trans. Neural Netw. Learn. Syst., vol. 31, no. 4, pp. 1070–1083, Apr. 2020.</w:t>
      </w:r>
    </w:p>
    <w:p w14:paraId="392128E1" w14:textId="6F3CB7B3" w:rsidR="001C7417" w:rsidRPr="001C7417" w:rsidRDefault="001C7417" w:rsidP="001C7417">
      <w:pPr>
        <w:pStyle w:val="EndNoteBibliography"/>
        <w:ind w:left="720" w:hanging="720"/>
      </w:pPr>
      <w:r w:rsidRPr="001C7417">
        <w:t>[25]</w:t>
      </w:r>
      <w:r w:rsidRPr="001C7417">
        <w:tab/>
      </w:r>
      <w:r w:rsidR="00D140A5" w:rsidRPr="00D140A5">
        <w:t>C. Li, C. Deng, L. Wang, D. Xie, and X. Liu, "Coupled cyclegan: Unsupervised hashing network for cross-modal retrieval," inProc. AAAI Conf. Artif. Intell., 2019, pp. 176–183 .</w:t>
      </w:r>
    </w:p>
    <w:p w14:paraId="4E81AF6E" w14:textId="144B7DF9" w:rsidR="001C7417" w:rsidRPr="001C7417" w:rsidRDefault="001C7417" w:rsidP="001C7417">
      <w:pPr>
        <w:pStyle w:val="EndNoteBibliography"/>
        <w:ind w:left="720" w:hanging="720"/>
      </w:pPr>
      <w:r w:rsidRPr="001C7417">
        <w:t>[26]</w:t>
      </w:r>
      <w:r w:rsidRPr="001C7417">
        <w:tab/>
      </w:r>
      <w:r w:rsidR="00F54796" w:rsidRPr="00AF7A59">
        <w:rPr>
          <w:szCs w:val="20"/>
        </w:rPr>
        <w:t>Galatolo</w:t>
      </w:r>
      <w:r w:rsidR="00F54796" w:rsidRPr="00CC517E">
        <w:rPr>
          <w:szCs w:val="20"/>
        </w:rPr>
        <w:t xml:space="preserve"> </w:t>
      </w:r>
      <w:r w:rsidR="00F54796" w:rsidRPr="00AF7A59">
        <w:rPr>
          <w:szCs w:val="20"/>
        </w:rPr>
        <w:t>F</w:t>
      </w:r>
      <w:r w:rsidR="00F54796" w:rsidRPr="00CC517E">
        <w:rPr>
          <w:szCs w:val="20"/>
        </w:rPr>
        <w:t xml:space="preserve"> </w:t>
      </w:r>
      <w:r w:rsidR="00F54796" w:rsidRPr="00AF7A59">
        <w:rPr>
          <w:szCs w:val="20"/>
        </w:rPr>
        <w:t>A</w:t>
      </w:r>
      <w:r w:rsidR="00F54796" w:rsidRPr="00CC517E">
        <w:rPr>
          <w:szCs w:val="20"/>
        </w:rPr>
        <w:t xml:space="preserve">, </w:t>
      </w:r>
      <w:r w:rsidR="00F54796" w:rsidRPr="00AF7A59">
        <w:rPr>
          <w:szCs w:val="20"/>
        </w:rPr>
        <w:t>Cimino</w:t>
      </w:r>
      <w:r w:rsidR="00F54796" w:rsidRPr="00CC517E">
        <w:rPr>
          <w:szCs w:val="20"/>
        </w:rPr>
        <w:t xml:space="preserve"> </w:t>
      </w:r>
      <w:r w:rsidR="00F54796" w:rsidRPr="00AF7A59">
        <w:rPr>
          <w:szCs w:val="20"/>
        </w:rPr>
        <w:t>M</w:t>
      </w:r>
      <w:r w:rsidR="00F54796" w:rsidRPr="00CC517E">
        <w:rPr>
          <w:szCs w:val="20"/>
        </w:rPr>
        <w:t xml:space="preserve"> </w:t>
      </w:r>
      <w:r w:rsidR="00F54796" w:rsidRPr="00AF7A59">
        <w:rPr>
          <w:szCs w:val="20"/>
        </w:rPr>
        <w:t>G</w:t>
      </w:r>
      <w:r w:rsidR="00F54796" w:rsidRPr="00CC517E">
        <w:rPr>
          <w:szCs w:val="20"/>
        </w:rPr>
        <w:t xml:space="preserve">, </w:t>
      </w:r>
      <w:r w:rsidR="00F54796" w:rsidRPr="00AF7A59">
        <w:rPr>
          <w:szCs w:val="20"/>
        </w:rPr>
        <w:t>Vaglini</w:t>
      </w:r>
      <w:r w:rsidR="00F54796" w:rsidRPr="00CC517E">
        <w:rPr>
          <w:szCs w:val="20"/>
        </w:rPr>
        <w:t xml:space="preserve"> </w:t>
      </w:r>
      <w:r w:rsidR="00F54796" w:rsidRPr="00AF7A59">
        <w:rPr>
          <w:szCs w:val="20"/>
        </w:rPr>
        <w:t>G</w:t>
      </w:r>
      <w:r w:rsidR="00F54796" w:rsidRPr="00CC517E">
        <w:rPr>
          <w:szCs w:val="20"/>
        </w:rPr>
        <w:t xml:space="preserve">. </w:t>
      </w:r>
      <w:r w:rsidR="00F54796" w:rsidRPr="00AF7A59">
        <w:rPr>
          <w:szCs w:val="20"/>
        </w:rPr>
        <w:t>Generating</w:t>
      </w:r>
      <w:r w:rsidR="00F54796" w:rsidRPr="00CC517E">
        <w:rPr>
          <w:szCs w:val="20"/>
        </w:rPr>
        <w:t xml:space="preserve"> </w:t>
      </w:r>
      <w:r w:rsidR="00F54796" w:rsidRPr="00AF7A59">
        <w:rPr>
          <w:szCs w:val="20"/>
        </w:rPr>
        <w:t>images</w:t>
      </w:r>
      <w:r w:rsidR="00F54796" w:rsidRPr="00CC517E">
        <w:rPr>
          <w:szCs w:val="20"/>
        </w:rPr>
        <w:t xml:space="preserve"> </w:t>
      </w:r>
      <w:r w:rsidR="00F54796" w:rsidRPr="00AF7A59">
        <w:rPr>
          <w:szCs w:val="20"/>
        </w:rPr>
        <w:t>from</w:t>
      </w:r>
      <w:r w:rsidR="00F54796" w:rsidRPr="00CC517E">
        <w:rPr>
          <w:szCs w:val="20"/>
        </w:rPr>
        <w:t xml:space="preserve"> </w:t>
      </w:r>
      <w:r w:rsidR="00F54796" w:rsidRPr="00AF7A59">
        <w:rPr>
          <w:szCs w:val="20"/>
        </w:rPr>
        <w:t>caption</w:t>
      </w:r>
      <w:r w:rsidR="00F54796" w:rsidRPr="00CC517E">
        <w:rPr>
          <w:szCs w:val="20"/>
        </w:rPr>
        <w:t xml:space="preserve"> </w:t>
      </w:r>
      <w:r w:rsidR="00F54796" w:rsidRPr="00AF7A59">
        <w:rPr>
          <w:szCs w:val="20"/>
        </w:rPr>
        <w:t>and</w:t>
      </w:r>
      <w:r w:rsidR="00F54796" w:rsidRPr="00CC517E">
        <w:rPr>
          <w:szCs w:val="20"/>
        </w:rPr>
        <w:t xml:space="preserve"> </w:t>
      </w:r>
      <w:r w:rsidR="00F54796" w:rsidRPr="00AF7A59">
        <w:rPr>
          <w:szCs w:val="20"/>
        </w:rPr>
        <w:t>vice</w:t>
      </w:r>
      <w:r w:rsidR="00F54796" w:rsidRPr="00CC517E">
        <w:rPr>
          <w:szCs w:val="20"/>
        </w:rPr>
        <w:t xml:space="preserve"> </w:t>
      </w:r>
      <w:r w:rsidR="00F54796" w:rsidRPr="00AF7A59">
        <w:rPr>
          <w:szCs w:val="20"/>
        </w:rPr>
        <w:t>versa</w:t>
      </w:r>
      <w:r w:rsidR="00F54796" w:rsidRPr="00CC517E">
        <w:rPr>
          <w:szCs w:val="20"/>
        </w:rPr>
        <w:t xml:space="preserve"> </w:t>
      </w:r>
      <w:r w:rsidR="00F54796" w:rsidRPr="00AF7A59">
        <w:rPr>
          <w:szCs w:val="20"/>
        </w:rPr>
        <w:t>via</w:t>
      </w:r>
      <w:r w:rsidR="00F54796" w:rsidRPr="00CC517E">
        <w:rPr>
          <w:szCs w:val="20"/>
        </w:rPr>
        <w:t xml:space="preserve"> </w:t>
      </w:r>
      <w:r w:rsidR="00F54796" w:rsidRPr="00AF7A59">
        <w:rPr>
          <w:szCs w:val="20"/>
        </w:rPr>
        <w:t>clip</w:t>
      </w:r>
      <w:r w:rsidR="00F54796" w:rsidRPr="00CC517E">
        <w:rPr>
          <w:szCs w:val="20"/>
        </w:rPr>
        <w:t>-</w:t>
      </w:r>
      <w:r w:rsidR="00F54796" w:rsidRPr="00AF7A59">
        <w:rPr>
          <w:szCs w:val="20"/>
        </w:rPr>
        <w:t>guided</w:t>
      </w:r>
      <w:r w:rsidR="00F54796" w:rsidRPr="00CC517E">
        <w:rPr>
          <w:szCs w:val="20"/>
        </w:rPr>
        <w:t xml:space="preserve"> </w:t>
      </w:r>
      <w:r w:rsidR="00F54796" w:rsidRPr="00AF7A59">
        <w:rPr>
          <w:szCs w:val="20"/>
        </w:rPr>
        <w:t>generative</w:t>
      </w:r>
      <w:r w:rsidR="00F54796" w:rsidRPr="00CC517E">
        <w:rPr>
          <w:szCs w:val="20"/>
        </w:rPr>
        <w:t xml:space="preserve"> </w:t>
      </w:r>
      <w:r w:rsidR="00F54796" w:rsidRPr="00AF7A59">
        <w:rPr>
          <w:szCs w:val="20"/>
        </w:rPr>
        <w:t>latent</w:t>
      </w:r>
      <w:r w:rsidR="00F54796" w:rsidRPr="00CC517E">
        <w:rPr>
          <w:szCs w:val="20"/>
        </w:rPr>
        <w:t xml:space="preserve"> </w:t>
      </w:r>
      <w:r w:rsidR="00F54796" w:rsidRPr="00AF7A59">
        <w:rPr>
          <w:szCs w:val="20"/>
        </w:rPr>
        <w:t>space</w:t>
      </w:r>
      <w:r w:rsidR="00F54796" w:rsidRPr="00CC517E">
        <w:rPr>
          <w:szCs w:val="20"/>
        </w:rPr>
        <w:t xml:space="preserve"> </w:t>
      </w:r>
      <w:r w:rsidR="00F54796" w:rsidRPr="00AF7A59">
        <w:rPr>
          <w:szCs w:val="20"/>
        </w:rPr>
        <w:t>search</w:t>
      </w:r>
      <w:r w:rsidR="00F54796" w:rsidRPr="00CC517E">
        <w:rPr>
          <w:szCs w:val="20"/>
        </w:rPr>
        <w:t xml:space="preserve"> [</w:t>
      </w:r>
      <w:r w:rsidR="00F54796" w:rsidRPr="00AF7A59">
        <w:rPr>
          <w:szCs w:val="20"/>
        </w:rPr>
        <w:t>J</w:t>
      </w:r>
      <w:r w:rsidR="00F54796" w:rsidRPr="00CC517E">
        <w:rPr>
          <w:szCs w:val="20"/>
        </w:rPr>
        <w:t xml:space="preserve">]. </w:t>
      </w:r>
      <w:r w:rsidR="00F54796" w:rsidRPr="00AF7A59">
        <w:rPr>
          <w:szCs w:val="20"/>
        </w:rPr>
        <w:t>arXiv</w:t>
      </w:r>
      <w:r w:rsidR="00F54796" w:rsidRPr="00CC517E">
        <w:rPr>
          <w:szCs w:val="20"/>
        </w:rPr>
        <w:t xml:space="preserve"> </w:t>
      </w:r>
      <w:r w:rsidR="00F54796" w:rsidRPr="00AF7A59">
        <w:rPr>
          <w:szCs w:val="20"/>
        </w:rPr>
        <w:t>preprint</w:t>
      </w:r>
      <w:r w:rsidR="00F54796" w:rsidRPr="00CC517E">
        <w:rPr>
          <w:szCs w:val="20"/>
        </w:rPr>
        <w:t xml:space="preserve"> </w:t>
      </w:r>
      <w:r w:rsidR="00F54796" w:rsidRPr="00AF7A59">
        <w:rPr>
          <w:szCs w:val="20"/>
        </w:rPr>
        <w:t>arXiv</w:t>
      </w:r>
      <w:r w:rsidR="00F54796" w:rsidRPr="00CC517E">
        <w:rPr>
          <w:szCs w:val="20"/>
        </w:rPr>
        <w:t>:210201645, 2021.</w:t>
      </w:r>
    </w:p>
    <w:p w14:paraId="4248D437" w14:textId="40548537" w:rsidR="001C7417" w:rsidRPr="001C7417" w:rsidRDefault="001C7417" w:rsidP="001C7417">
      <w:pPr>
        <w:pStyle w:val="EndNoteBibliography"/>
        <w:ind w:left="720" w:hanging="720"/>
      </w:pPr>
      <w:r w:rsidRPr="001C7417">
        <w:t>[27]</w:t>
      </w:r>
      <w:r w:rsidRPr="001C7417">
        <w:tab/>
      </w:r>
      <w:r w:rsidR="00D14F93" w:rsidRPr="00AF7A59">
        <w:rPr>
          <w:szCs w:val="20"/>
        </w:rPr>
        <w:t>Yang</w:t>
      </w:r>
      <w:r w:rsidR="00D14F93" w:rsidRPr="00CC517E">
        <w:rPr>
          <w:szCs w:val="20"/>
        </w:rPr>
        <w:t xml:space="preserve"> </w:t>
      </w:r>
      <w:r w:rsidR="00D14F93" w:rsidRPr="00AF7A59">
        <w:rPr>
          <w:szCs w:val="20"/>
        </w:rPr>
        <w:t>A</w:t>
      </w:r>
      <w:r w:rsidR="00D14F93" w:rsidRPr="00CC517E">
        <w:rPr>
          <w:szCs w:val="20"/>
        </w:rPr>
        <w:t xml:space="preserve">, </w:t>
      </w:r>
      <w:r w:rsidR="00D14F93" w:rsidRPr="00AF7A59">
        <w:rPr>
          <w:szCs w:val="20"/>
        </w:rPr>
        <w:t>Pan</w:t>
      </w:r>
      <w:r w:rsidR="00D14F93" w:rsidRPr="00CC517E">
        <w:rPr>
          <w:szCs w:val="20"/>
        </w:rPr>
        <w:t xml:space="preserve"> </w:t>
      </w:r>
      <w:r w:rsidR="00D14F93" w:rsidRPr="00AF7A59">
        <w:rPr>
          <w:szCs w:val="20"/>
        </w:rPr>
        <w:t>J</w:t>
      </w:r>
      <w:r w:rsidR="00D14F93" w:rsidRPr="00CC517E">
        <w:rPr>
          <w:szCs w:val="20"/>
        </w:rPr>
        <w:t xml:space="preserve">, </w:t>
      </w:r>
      <w:r w:rsidR="00D14F93" w:rsidRPr="00AF7A59">
        <w:rPr>
          <w:szCs w:val="20"/>
        </w:rPr>
        <w:t>Lin</w:t>
      </w:r>
      <w:r w:rsidR="00D14F93" w:rsidRPr="00CC517E">
        <w:rPr>
          <w:szCs w:val="20"/>
        </w:rPr>
        <w:t xml:space="preserve"> </w:t>
      </w:r>
      <w:r w:rsidR="00D14F93" w:rsidRPr="00AF7A59">
        <w:rPr>
          <w:szCs w:val="20"/>
        </w:rPr>
        <w:t>J</w:t>
      </w:r>
      <w:r w:rsidR="00D14F93" w:rsidRPr="00CC517E">
        <w:rPr>
          <w:szCs w:val="20"/>
        </w:rPr>
        <w:t xml:space="preserve">, </w:t>
      </w:r>
      <w:r w:rsidR="00D14F93" w:rsidRPr="00AF7A59">
        <w:rPr>
          <w:szCs w:val="20"/>
        </w:rPr>
        <w:t>et</w:t>
      </w:r>
      <w:r w:rsidR="00D14F93" w:rsidRPr="00CC517E">
        <w:rPr>
          <w:szCs w:val="20"/>
        </w:rPr>
        <w:t xml:space="preserve"> </w:t>
      </w:r>
      <w:r w:rsidR="00D14F93" w:rsidRPr="00AF7A59">
        <w:rPr>
          <w:szCs w:val="20"/>
        </w:rPr>
        <w:t>al</w:t>
      </w:r>
      <w:r w:rsidR="00D14F93" w:rsidRPr="00CC517E">
        <w:rPr>
          <w:szCs w:val="20"/>
        </w:rPr>
        <w:t xml:space="preserve">. </w:t>
      </w:r>
      <w:r w:rsidR="00D14F93" w:rsidRPr="00AF7A59">
        <w:rPr>
          <w:szCs w:val="20"/>
        </w:rPr>
        <w:t>Chinese</w:t>
      </w:r>
      <w:r w:rsidR="00D14F93" w:rsidRPr="00CC517E">
        <w:rPr>
          <w:szCs w:val="20"/>
        </w:rPr>
        <w:t xml:space="preserve"> </w:t>
      </w:r>
      <w:r w:rsidR="00D14F93" w:rsidRPr="00AF7A59">
        <w:rPr>
          <w:szCs w:val="20"/>
        </w:rPr>
        <w:t>CLIP</w:t>
      </w:r>
      <w:r w:rsidR="00D14F93" w:rsidRPr="00CC517E">
        <w:rPr>
          <w:szCs w:val="20"/>
        </w:rPr>
        <w:t xml:space="preserve">: </w:t>
      </w:r>
      <w:r w:rsidR="00D14F93" w:rsidRPr="00AF7A59">
        <w:rPr>
          <w:szCs w:val="20"/>
        </w:rPr>
        <w:t>Contrastive</w:t>
      </w:r>
      <w:r w:rsidR="00D14F93" w:rsidRPr="00CC517E">
        <w:rPr>
          <w:szCs w:val="20"/>
        </w:rPr>
        <w:t xml:space="preserve"> </w:t>
      </w:r>
      <w:r w:rsidR="00D14F93" w:rsidRPr="00AF7A59">
        <w:rPr>
          <w:szCs w:val="20"/>
        </w:rPr>
        <w:t>Vision</w:t>
      </w:r>
      <w:r w:rsidR="00D14F93" w:rsidRPr="00CC517E">
        <w:rPr>
          <w:szCs w:val="20"/>
        </w:rPr>
        <w:t>-</w:t>
      </w:r>
      <w:r w:rsidR="00D14F93" w:rsidRPr="00AF7A59">
        <w:rPr>
          <w:szCs w:val="20"/>
        </w:rPr>
        <w:t>Language</w:t>
      </w:r>
      <w:r w:rsidR="00D14F93" w:rsidRPr="00CC517E">
        <w:rPr>
          <w:szCs w:val="20"/>
        </w:rPr>
        <w:t xml:space="preserve"> </w:t>
      </w:r>
      <w:r w:rsidR="00D14F93" w:rsidRPr="00AF7A59">
        <w:rPr>
          <w:szCs w:val="20"/>
        </w:rPr>
        <w:t>Pretraining</w:t>
      </w:r>
      <w:r w:rsidR="00D14F93" w:rsidRPr="00CC517E">
        <w:rPr>
          <w:szCs w:val="20"/>
        </w:rPr>
        <w:t xml:space="preserve"> </w:t>
      </w:r>
      <w:r w:rsidR="00D14F93" w:rsidRPr="00AF7A59">
        <w:rPr>
          <w:szCs w:val="20"/>
        </w:rPr>
        <w:t>in</w:t>
      </w:r>
      <w:r w:rsidR="00D14F93" w:rsidRPr="00CC517E">
        <w:rPr>
          <w:szCs w:val="20"/>
        </w:rPr>
        <w:t xml:space="preserve"> </w:t>
      </w:r>
      <w:r w:rsidR="00D14F93" w:rsidRPr="00AF7A59">
        <w:rPr>
          <w:szCs w:val="20"/>
        </w:rPr>
        <w:t>Chinese</w:t>
      </w:r>
      <w:r w:rsidR="00D14F93" w:rsidRPr="00CC517E">
        <w:rPr>
          <w:szCs w:val="20"/>
        </w:rPr>
        <w:t xml:space="preserve"> [</w:t>
      </w:r>
      <w:r w:rsidR="00D14F93" w:rsidRPr="00AF7A59">
        <w:rPr>
          <w:szCs w:val="20"/>
        </w:rPr>
        <w:t>J</w:t>
      </w:r>
      <w:r w:rsidR="00D14F93" w:rsidRPr="00CC517E">
        <w:rPr>
          <w:szCs w:val="20"/>
        </w:rPr>
        <w:t xml:space="preserve">]. </w:t>
      </w:r>
      <w:r w:rsidR="00D14F93" w:rsidRPr="00AF7A59">
        <w:rPr>
          <w:szCs w:val="20"/>
        </w:rPr>
        <w:t>arXiv</w:t>
      </w:r>
      <w:r w:rsidR="00D14F93" w:rsidRPr="00CC517E">
        <w:rPr>
          <w:szCs w:val="20"/>
        </w:rPr>
        <w:t xml:space="preserve"> </w:t>
      </w:r>
      <w:r w:rsidR="00D14F93" w:rsidRPr="00AF7A59">
        <w:rPr>
          <w:szCs w:val="20"/>
        </w:rPr>
        <w:t>preprint</w:t>
      </w:r>
      <w:r w:rsidR="00D14F93" w:rsidRPr="00CC517E">
        <w:rPr>
          <w:szCs w:val="20"/>
        </w:rPr>
        <w:t xml:space="preserve"> </w:t>
      </w:r>
      <w:r w:rsidR="00D14F93" w:rsidRPr="00AF7A59">
        <w:rPr>
          <w:szCs w:val="20"/>
        </w:rPr>
        <w:t>arXiv</w:t>
      </w:r>
      <w:r w:rsidR="00D14F93" w:rsidRPr="00CC517E">
        <w:rPr>
          <w:szCs w:val="20"/>
        </w:rPr>
        <w:t>:221101335, 2022.</w:t>
      </w:r>
    </w:p>
    <w:p w14:paraId="5B726328" w14:textId="36237750" w:rsidR="001C7417" w:rsidRPr="001C7417" w:rsidRDefault="001C7417" w:rsidP="001C7417">
      <w:pPr>
        <w:pStyle w:val="EndNoteBibliography"/>
        <w:ind w:left="720" w:hanging="720"/>
      </w:pPr>
      <w:r w:rsidRPr="001C7417">
        <w:t>[28]</w:t>
      </w:r>
      <w:r w:rsidRPr="001C7417">
        <w:tab/>
      </w:r>
      <w:r w:rsidR="00140970" w:rsidRPr="00140970">
        <w:t>F. Faghri, D. J. Fleet, J. R. Kiros, and S. Fidler, "VSE++: Improving visual-semantic embeddings with hard negatives," in Proc. Brit. Mach. Vis. Conf., 2018.</w:t>
      </w:r>
    </w:p>
    <w:p w14:paraId="4D8EBA74" w14:textId="53394394" w:rsidR="001C7417" w:rsidRPr="001C7417" w:rsidRDefault="001C7417" w:rsidP="001C7417">
      <w:pPr>
        <w:pStyle w:val="EndNoteBibliography"/>
        <w:ind w:left="720" w:hanging="720"/>
      </w:pPr>
      <w:r w:rsidRPr="001C7417">
        <w:t>[29]</w:t>
      </w:r>
      <w:r w:rsidRPr="001C7417">
        <w:tab/>
      </w:r>
      <w:r w:rsidR="00140970" w:rsidRPr="00AF7A59">
        <w:rPr>
          <w:szCs w:val="20"/>
        </w:rPr>
        <w:t>Hu</w:t>
      </w:r>
      <w:r w:rsidR="00140970" w:rsidRPr="00CC517E">
        <w:rPr>
          <w:szCs w:val="20"/>
        </w:rPr>
        <w:t xml:space="preserve"> </w:t>
      </w:r>
      <w:r w:rsidR="00140970" w:rsidRPr="00AF7A59">
        <w:rPr>
          <w:szCs w:val="20"/>
        </w:rPr>
        <w:t>Y</w:t>
      </w:r>
      <w:r w:rsidR="00140970" w:rsidRPr="00CC517E">
        <w:rPr>
          <w:szCs w:val="20"/>
        </w:rPr>
        <w:t xml:space="preserve">, </w:t>
      </w:r>
      <w:r w:rsidR="00140970" w:rsidRPr="00AF7A59">
        <w:rPr>
          <w:szCs w:val="20"/>
        </w:rPr>
        <w:t>Jin</w:t>
      </w:r>
      <w:r w:rsidR="00140970" w:rsidRPr="00CC517E">
        <w:rPr>
          <w:szCs w:val="20"/>
        </w:rPr>
        <w:t xml:space="preserve"> </w:t>
      </w:r>
      <w:r w:rsidR="00140970" w:rsidRPr="00AF7A59">
        <w:rPr>
          <w:szCs w:val="20"/>
        </w:rPr>
        <w:t>Z</w:t>
      </w:r>
      <w:r w:rsidR="00140970" w:rsidRPr="00CC517E">
        <w:rPr>
          <w:szCs w:val="20"/>
        </w:rPr>
        <w:t xml:space="preserve">, </w:t>
      </w:r>
      <w:r w:rsidR="00140970" w:rsidRPr="00AF7A59">
        <w:rPr>
          <w:szCs w:val="20"/>
        </w:rPr>
        <w:t>Ren</w:t>
      </w:r>
      <w:r w:rsidR="00140970" w:rsidRPr="00CC517E">
        <w:rPr>
          <w:szCs w:val="20"/>
        </w:rPr>
        <w:t xml:space="preserve"> </w:t>
      </w:r>
      <w:r w:rsidR="00140970" w:rsidRPr="00AF7A59">
        <w:rPr>
          <w:szCs w:val="20"/>
        </w:rPr>
        <w:t>H</w:t>
      </w:r>
      <w:r w:rsidR="00140970" w:rsidRPr="00CC517E">
        <w:rPr>
          <w:szCs w:val="20"/>
        </w:rPr>
        <w:t xml:space="preserve">, </w:t>
      </w:r>
      <w:r w:rsidR="00140970" w:rsidRPr="00AF7A59">
        <w:rPr>
          <w:szCs w:val="20"/>
        </w:rPr>
        <w:t>et</w:t>
      </w:r>
      <w:r w:rsidR="00140970" w:rsidRPr="00CC517E">
        <w:rPr>
          <w:szCs w:val="20"/>
        </w:rPr>
        <w:t xml:space="preserve"> </w:t>
      </w:r>
      <w:r w:rsidR="00140970" w:rsidRPr="00AF7A59">
        <w:rPr>
          <w:szCs w:val="20"/>
        </w:rPr>
        <w:t>al</w:t>
      </w:r>
      <w:r w:rsidR="00140970" w:rsidRPr="00CC517E">
        <w:rPr>
          <w:szCs w:val="20"/>
        </w:rPr>
        <w:t xml:space="preserve">. </w:t>
      </w:r>
      <w:r w:rsidR="00140970" w:rsidRPr="00AF7A59">
        <w:rPr>
          <w:szCs w:val="20"/>
        </w:rPr>
        <w:t>Iterative</w:t>
      </w:r>
      <w:r w:rsidR="00140970" w:rsidRPr="00CC517E">
        <w:rPr>
          <w:szCs w:val="20"/>
        </w:rPr>
        <w:t xml:space="preserve"> </w:t>
      </w:r>
      <w:r w:rsidR="00140970" w:rsidRPr="00AF7A59">
        <w:rPr>
          <w:szCs w:val="20"/>
        </w:rPr>
        <w:t>multi</w:t>
      </w:r>
      <w:r w:rsidR="00140970" w:rsidRPr="00CC517E">
        <w:rPr>
          <w:szCs w:val="20"/>
        </w:rPr>
        <w:t>-</w:t>
      </w:r>
      <w:r w:rsidR="00140970" w:rsidRPr="00AF7A59">
        <w:rPr>
          <w:szCs w:val="20"/>
        </w:rPr>
        <w:t>view</w:t>
      </w:r>
      <w:r w:rsidR="00140970" w:rsidRPr="00CC517E">
        <w:rPr>
          <w:szCs w:val="20"/>
        </w:rPr>
        <w:t xml:space="preserve"> </w:t>
      </w:r>
      <w:r w:rsidR="00140970" w:rsidRPr="00AF7A59">
        <w:rPr>
          <w:szCs w:val="20"/>
        </w:rPr>
        <w:t>hashing</w:t>
      </w:r>
      <w:r w:rsidR="00140970" w:rsidRPr="00CC517E">
        <w:rPr>
          <w:szCs w:val="20"/>
        </w:rPr>
        <w:t xml:space="preserve"> </w:t>
      </w:r>
      <w:r w:rsidR="00140970" w:rsidRPr="00AF7A59">
        <w:rPr>
          <w:szCs w:val="20"/>
        </w:rPr>
        <w:t>for</w:t>
      </w:r>
      <w:r w:rsidR="00140970" w:rsidRPr="00CC517E">
        <w:rPr>
          <w:szCs w:val="20"/>
        </w:rPr>
        <w:t xml:space="preserve"> </w:t>
      </w:r>
      <w:r w:rsidR="00140970" w:rsidRPr="00AF7A59">
        <w:rPr>
          <w:szCs w:val="20"/>
        </w:rPr>
        <w:t>cross</w:t>
      </w:r>
      <w:r w:rsidR="00140970" w:rsidRPr="00CC517E">
        <w:rPr>
          <w:szCs w:val="20"/>
        </w:rPr>
        <w:t xml:space="preserve"> </w:t>
      </w:r>
      <w:r w:rsidR="00140970" w:rsidRPr="00AF7A59">
        <w:rPr>
          <w:szCs w:val="20"/>
        </w:rPr>
        <w:t>media</w:t>
      </w:r>
      <w:r w:rsidR="00140970" w:rsidRPr="00CC517E">
        <w:rPr>
          <w:szCs w:val="20"/>
        </w:rPr>
        <w:t xml:space="preserve"> </w:t>
      </w:r>
      <w:r w:rsidR="00140970" w:rsidRPr="00AF7A59">
        <w:rPr>
          <w:szCs w:val="20"/>
        </w:rPr>
        <w:t>indexing</w:t>
      </w:r>
      <w:r w:rsidR="00140970" w:rsidRPr="00CC517E">
        <w:rPr>
          <w:szCs w:val="20"/>
        </w:rPr>
        <w:t xml:space="preserve">; </w:t>
      </w:r>
      <w:r w:rsidR="00140970" w:rsidRPr="00AF7A59">
        <w:rPr>
          <w:szCs w:val="20"/>
        </w:rPr>
        <w:t>proceedings</w:t>
      </w:r>
      <w:r w:rsidR="00140970" w:rsidRPr="00CC517E">
        <w:rPr>
          <w:szCs w:val="20"/>
        </w:rPr>
        <w:t xml:space="preserve"> </w:t>
      </w:r>
      <w:r w:rsidR="00140970" w:rsidRPr="00AF7A59">
        <w:rPr>
          <w:szCs w:val="20"/>
        </w:rPr>
        <w:t>of</w:t>
      </w:r>
      <w:r w:rsidR="00140970" w:rsidRPr="00CC517E">
        <w:rPr>
          <w:szCs w:val="20"/>
        </w:rPr>
        <w:t xml:space="preserve"> </w:t>
      </w:r>
      <w:r w:rsidR="00140970" w:rsidRPr="00AF7A59">
        <w:rPr>
          <w:szCs w:val="20"/>
        </w:rPr>
        <w:t>the</w:t>
      </w:r>
      <w:r w:rsidR="00140970" w:rsidRPr="00CC517E">
        <w:rPr>
          <w:szCs w:val="20"/>
        </w:rPr>
        <w:t xml:space="preserve"> </w:t>
      </w:r>
      <w:r w:rsidR="00140970" w:rsidRPr="00AF7A59">
        <w:rPr>
          <w:szCs w:val="20"/>
        </w:rPr>
        <w:t>Proceedings</w:t>
      </w:r>
      <w:r w:rsidR="00140970" w:rsidRPr="00CC517E">
        <w:rPr>
          <w:szCs w:val="20"/>
        </w:rPr>
        <w:t xml:space="preserve"> </w:t>
      </w:r>
      <w:r w:rsidR="00140970" w:rsidRPr="00AF7A59">
        <w:rPr>
          <w:szCs w:val="20"/>
        </w:rPr>
        <w:t>of</w:t>
      </w:r>
      <w:r w:rsidR="00140970" w:rsidRPr="00CC517E">
        <w:rPr>
          <w:szCs w:val="20"/>
        </w:rPr>
        <w:t xml:space="preserve"> </w:t>
      </w:r>
      <w:r w:rsidR="00140970" w:rsidRPr="00AF7A59">
        <w:rPr>
          <w:szCs w:val="20"/>
        </w:rPr>
        <w:t>the</w:t>
      </w:r>
      <w:r w:rsidR="00140970" w:rsidRPr="00CC517E">
        <w:rPr>
          <w:szCs w:val="20"/>
        </w:rPr>
        <w:t xml:space="preserve"> 22</w:t>
      </w:r>
      <w:r w:rsidR="00140970" w:rsidRPr="00AF7A59">
        <w:rPr>
          <w:szCs w:val="20"/>
        </w:rPr>
        <w:t>nd</w:t>
      </w:r>
      <w:r w:rsidR="00140970" w:rsidRPr="00CC517E">
        <w:rPr>
          <w:szCs w:val="20"/>
        </w:rPr>
        <w:t xml:space="preserve"> </w:t>
      </w:r>
      <w:r w:rsidR="00140970" w:rsidRPr="00AF7A59">
        <w:rPr>
          <w:szCs w:val="20"/>
        </w:rPr>
        <w:t>ACM</w:t>
      </w:r>
      <w:r w:rsidR="00140970" w:rsidRPr="00CC517E">
        <w:rPr>
          <w:szCs w:val="20"/>
        </w:rPr>
        <w:t xml:space="preserve"> </w:t>
      </w:r>
      <w:r w:rsidR="00140970" w:rsidRPr="00AF7A59">
        <w:rPr>
          <w:szCs w:val="20"/>
        </w:rPr>
        <w:t>international</w:t>
      </w:r>
      <w:r w:rsidR="00140970" w:rsidRPr="00CC517E">
        <w:rPr>
          <w:szCs w:val="20"/>
        </w:rPr>
        <w:t xml:space="preserve"> </w:t>
      </w:r>
      <w:r w:rsidR="00140970" w:rsidRPr="00AF7A59">
        <w:rPr>
          <w:szCs w:val="20"/>
        </w:rPr>
        <w:t>conference</w:t>
      </w:r>
      <w:r w:rsidR="00140970" w:rsidRPr="00CC517E">
        <w:rPr>
          <w:szCs w:val="20"/>
        </w:rPr>
        <w:t xml:space="preserve"> </w:t>
      </w:r>
      <w:r w:rsidR="00140970" w:rsidRPr="00AF7A59">
        <w:rPr>
          <w:szCs w:val="20"/>
        </w:rPr>
        <w:t>on</w:t>
      </w:r>
      <w:r w:rsidR="00140970" w:rsidRPr="00CC517E">
        <w:rPr>
          <w:szCs w:val="20"/>
        </w:rPr>
        <w:t xml:space="preserve"> </w:t>
      </w:r>
      <w:r w:rsidR="00140970" w:rsidRPr="00AF7A59">
        <w:rPr>
          <w:szCs w:val="20"/>
        </w:rPr>
        <w:t>Multimedia</w:t>
      </w:r>
      <w:r w:rsidR="00140970" w:rsidRPr="00CC517E">
        <w:rPr>
          <w:szCs w:val="20"/>
        </w:rPr>
        <w:t xml:space="preserve">, </w:t>
      </w:r>
      <w:r w:rsidR="00140970" w:rsidRPr="00AF7A59">
        <w:rPr>
          <w:szCs w:val="20"/>
        </w:rPr>
        <w:t>F</w:t>
      </w:r>
      <w:r w:rsidR="00140970" w:rsidRPr="00CC517E">
        <w:rPr>
          <w:szCs w:val="20"/>
        </w:rPr>
        <w:t>, 2014 [</w:t>
      </w:r>
      <w:r w:rsidR="00140970" w:rsidRPr="00AF7A59">
        <w:rPr>
          <w:szCs w:val="20"/>
        </w:rPr>
        <w:t>C</w:t>
      </w:r>
      <w:r w:rsidR="00140970" w:rsidRPr="00CC517E">
        <w:rPr>
          <w:szCs w:val="20"/>
        </w:rPr>
        <w:t>].</w:t>
      </w:r>
    </w:p>
    <w:p w14:paraId="696ACDF8" w14:textId="5EC88140" w:rsidR="001C7417" w:rsidRPr="001C7417" w:rsidRDefault="001C7417" w:rsidP="001C7417">
      <w:pPr>
        <w:pStyle w:val="EndNoteBibliography"/>
        <w:ind w:left="720" w:hanging="720"/>
      </w:pPr>
      <w:r w:rsidRPr="001C7417">
        <w:t>[30]</w:t>
      </w:r>
      <w:r w:rsidRPr="001C7417">
        <w:tab/>
      </w:r>
      <w:r w:rsidR="00140970" w:rsidRPr="00140970">
        <w:t>K. Chatfield, K. Simonyan, A. Vedaldi, and A. Zisserman, "Return of the devil in the details: Delving deep into convolutional nets," 2014, arXiv:1405.3531.</w:t>
      </w:r>
    </w:p>
    <w:p w14:paraId="7C1296B2" w14:textId="77777777" w:rsidR="001C7417" w:rsidRPr="001C7417" w:rsidRDefault="001C7417" w:rsidP="001C7417">
      <w:pPr>
        <w:pStyle w:val="EndNoteBibliography"/>
        <w:ind w:left="720" w:hanging="720"/>
      </w:pPr>
      <w:r w:rsidRPr="001C7417">
        <w:t>[31]</w:t>
      </w:r>
      <w:r w:rsidRPr="001C7417">
        <w:tab/>
        <w:t>Ying J-C, Chen H-S, Lin K W, et al. Semantic trajectory-based high utility item recommendation system [J]. 2014, 41(10): 4762-4776.</w:t>
      </w:r>
    </w:p>
    <w:p w14:paraId="712822A8" w14:textId="77777777" w:rsidR="001C7417" w:rsidRPr="001C7417" w:rsidRDefault="001C7417" w:rsidP="001C7417">
      <w:pPr>
        <w:pStyle w:val="EndNoteBibliography"/>
        <w:ind w:left="720" w:hanging="720"/>
      </w:pPr>
      <w:r w:rsidRPr="001C7417">
        <w:t>[32]</w:t>
      </w:r>
      <w:r w:rsidRPr="001C7417">
        <w:tab/>
        <w:t>Wu F, Fu K, Wang Y, et al. A spatial-temporal-semantic neural network algorithm for location prediction on moving objects [J]. 2017, 10(2): 37.</w:t>
      </w:r>
    </w:p>
    <w:p w14:paraId="79954219" w14:textId="08DAFC57" w:rsidR="001C7417" w:rsidRPr="001C7417" w:rsidRDefault="001C7417" w:rsidP="001C7417">
      <w:pPr>
        <w:pStyle w:val="EndNoteBibliography"/>
        <w:ind w:left="720" w:hanging="720"/>
      </w:pPr>
      <w:r w:rsidRPr="001C7417">
        <w:t>[33]</w:t>
      </w:r>
      <w:r w:rsidRPr="001C7417">
        <w:tab/>
      </w:r>
      <w:r w:rsidR="00E12D02" w:rsidRPr="00E12D02">
        <w:t>R. Hadsell, S. Chopra, and Y. LeCun, "Dimensionality reduction by learning an invariant mapping," in Proc. IEEE Comput. Soc. Conf. Comput. Vis. Pattern Recognit., 2006, pp. 1735–1742 .</w:t>
      </w:r>
    </w:p>
    <w:p w14:paraId="5C45F7BA" w14:textId="7900FE5F" w:rsidR="001C7417" w:rsidRPr="001C7417" w:rsidRDefault="001C7417" w:rsidP="001C7417">
      <w:pPr>
        <w:pStyle w:val="EndNoteBibliography"/>
        <w:ind w:left="720" w:hanging="720"/>
      </w:pPr>
      <w:r w:rsidRPr="001C7417">
        <w:t>[34]</w:t>
      </w:r>
      <w:r w:rsidRPr="001C7417">
        <w:tab/>
      </w:r>
      <w:r w:rsidR="00E12D02" w:rsidRPr="00E12D02">
        <w:t>Y. Li, Y. Wang, Z. Miao, J. Wang, and R. Zhang, "Contrastive selfsupervised hashing with dual pseudo agreement," IEEE Access, vol. 8, pp. 165034–165043, 2020.</w:t>
      </w:r>
    </w:p>
    <w:p w14:paraId="32E5EDCF" w14:textId="0005993A" w:rsidR="001C7417" w:rsidRPr="001C7417" w:rsidRDefault="001C7417" w:rsidP="001C7417">
      <w:pPr>
        <w:pStyle w:val="EndNoteBibliography"/>
        <w:ind w:left="720" w:hanging="720"/>
      </w:pPr>
      <w:r w:rsidRPr="001C7417">
        <w:t>[35]</w:t>
      </w:r>
      <w:r w:rsidRPr="001C7417">
        <w:tab/>
      </w:r>
      <w:r w:rsidR="00E12D02" w:rsidRPr="00E12D02">
        <w:t>Z. Qiu, Q. Su, Z. Ou, J. Yu, and C. Chen, "Unsupervised hashing with contrastive information bottleneck," 2021, arXiv:2105.06138.</w:t>
      </w:r>
    </w:p>
    <w:p w14:paraId="39DE4985" w14:textId="635B0CD3" w:rsidR="001C7417" w:rsidRPr="001C7417" w:rsidRDefault="001C7417" w:rsidP="001C7417">
      <w:pPr>
        <w:pStyle w:val="EndNoteBibliography"/>
        <w:ind w:left="720" w:hanging="720"/>
      </w:pPr>
      <w:r w:rsidRPr="001C7417">
        <w:t>[36]</w:t>
      </w:r>
      <w:r w:rsidRPr="001C7417">
        <w:tab/>
      </w:r>
      <w:r w:rsidR="00E12D02" w:rsidRPr="00E12D02">
        <w:t>Chen, H. Fan, R. Girshick, and K. He, "Improved baselines with momentum contrastive learning," 2020, arXiv:2003.04297.</w:t>
      </w:r>
    </w:p>
    <w:p w14:paraId="538866B0" w14:textId="77777777" w:rsidR="001C7417" w:rsidRPr="001C7417" w:rsidRDefault="001C7417" w:rsidP="001C7417">
      <w:pPr>
        <w:pStyle w:val="EndNoteBibliography"/>
        <w:ind w:left="720" w:hanging="720"/>
      </w:pPr>
      <w:r w:rsidRPr="001C7417">
        <w:t>[37]</w:t>
      </w:r>
      <w:r w:rsidRPr="001C7417">
        <w:tab/>
        <w:t>Zhao P, Luo A, Liu Y, et al. Where to go next: A spatio-temporal gated network for next poi recommendation [J]. 2020.</w:t>
      </w:r>
    </w:p>
    <w:p w14:paraId="56C59439" w14:textId="77777777" w:rsidR="001C7417" w:rsidRPr="001C7417" w:rsidRDefault="001C7417" w:rsidP="001C7417">
      <w:pPr>
        <w:pStyle w:val="EndNoteBibliography"/>
        <w:ind w:left="720" w:hanging="720"/>
      </w:pPr>
      <w:r w:rsidRPr="001C7417">
        <w:t>[38]</w:t>
      </w:r>
      <w:r w:rsidRPr="001C7417">
        <w:tab/>
        <w:t xml:space="preserve">Sun K, Qian T, Chen T, et al. Where to go next: Modeling long-and short-term user preferences for </w:t>
      </w:r>
      <w:r w:rsidRPr="001C7417">
        <w:lastRenderedPageBreak/>
        <w:t>point-of-interest recommendation [C]. Proceedings of the AAAI Conference on Artificial Intelligence, 2020: 214-221.</w:t>
      </w:r>
    </w:p>
    <w:p w14:paraId="26D2D74C" w14:textId="77777777" w:rsidR="001C7417" w:rsidRPr="001C7417" w:rsidRDefault="001C7417" w:rsidP="001C7417">
      <w:pPr>
        <w:pStyle w:val="EndNoteBibliography"/>
        <w:ind w:left="720" w:hanging="720"/>
      </w:pPr>
      <w:r w:rsidRPr="001C7417">
        <w:t>[39]</w:t>
      </w:r>
      <w:r w:rsidRPr="001C7417">
        <w:tab/>
        <w:t>Cao H, Xu F, Sankaranarayanan J, et al. Habit2vec: Trajectory semantic embedding for living pattern recognition in population [J]. 2019, 19(5): 1096-1108.</w:t>
      </w:r>
    </w:p>
    <w:p w14:paraId="15AB0EB5" w14:textId="77777777" w:rsidR="001C7417" w:rsidRPr="001C7417" w:rsidRDefault="001C7417" w:rsidP="001C7417">
      <w:pPr>
        <w:pStyle w:val="EndNoteBibliography"/>
        <w:ind w:left="720" w:hanging="720"/>
      </w:pPr>
      <w:r w:rsidRPr="001C7417">
        <w:t>[40]</w:t>
      </w:r>
      <w:r w:rsidRPr="001C7417">
        <w:tab/>
        <w:t xml:space="preserve">Wu H, Chen Z, Sun W, et al. Modeling trajectories with recurrent neural networks [C]. 2017: </w:t>
      </w:r>
    </w:p>
    <w:p w14:paraId="5819A70F" w14:textId="77777777" w:rsidR="001C7417" w:rsidRPr="001C7417" w:rsidRDefault="001C7417" w:rsidP="001C7417">
      <w:pPr>
        <w:pStyle w:val="EndNoteBibliography"/>
        <w:ind w:left="720" w:hanging="720"/>
      </w:pPr>
      <w:r w:rsidRPr="001C7417">
        <w:t>[41]</w:t>
      </w:r>
      <w:r w:rsidRPr="001C7417">
        <w:tab/>
        <w:t>Liu Y, Zheng H, Feng X, et al. Short-term traffic flow prediction with conv-lstm [C]. 2017 9th International Conference on Wireless Communications and Signal Processing (WCSP), 2017: 1-6.</w:t>
      </w:r>
    </w:p>
    <w:p w14:paraId="660BF646" w14:textId="77777777" w:rsidR="001C7417" w:rsidRPr="001C7417" w:rsidRDefault="001C7417" w:rsidP="001C7417">
      <w:pPr>
        <w:pStyle w:val="EndNoteBibliography"/>
        <w:ind w:left="720" w:hanging="720"/>
      </w:pPr>
      <w:r w:rsidRPr="001C7417">
        <w:t>[42]</w:t>
      </w:r>
      <w:r w:rsidRPr="001C7417">
        <w:tab/>
        <w:t>Lv Z, Xu J, Zheng K, et al. Lc-rnn: A deep learning model for traffic speed prediction [C]. IJCAI, 2018: 3470-3476.</w:t>
      </w:r>
    </w:p>
    <w:p w14:paraId="2019354C" w14:textId="77777777" w:rsidR="00E12D02" w:rsidRPr="00E12D02" w:rsidRDefault="001C7417" w:rsidP="00E12D02">
      <w:pPr>
        <w:pStyle w:val="EndNoteBibliography"/>
        <w:ind w:left="720" w:hanging="720"/>
      </w:pPr>
      <w:r w:rsidRPr="001C7417">
        <w:t>[43]</w:t>
      </w:r>
      <w:r w:rsidRPr="001C7417">
        <w:tab/>
      </w:r>
      <w:r w:rsidR="00E12D02" w:rsidRPr="00E12D02">
        <w:t xml:space="preserve">Fernando T, Denman S, Sridharan S, et al. Gd-gan: Generative adversarial networks for trajectory prediction and group detection in crowds[C]//Asian Conference on Computer Vision. Springer, Cham, 2018: 314-330. </w:t>
      </w:r>
    </w:p>
    <w:p w14:paraId="378FF4C0" w14:textId="021E6A86" w:rsidR="001C7417" w:rsidRPr="001C7417" w:rsidRDefault="001C7417" w:rsidP="001C7417">
      <w:pPr>
        <w:pStyle w:val="EndNoteBibliography"/>
        <w:ind w:left="720" w:hanging="720"/>
      </w:pPr>
      <w:r w:rsidRPr="001C7417">
        <w:t>[44]</w:t>
      </w:r>
      <w:r w:rsidRPr="001C7417">
        <w:tab/>
        <w:t xml:space="preserve">Yao H, Wu F, Ke J, et al. Deep multi-view spatial-temporal network for taxi demand prediction [C]. Proceedings of the AAAI Conference on Artificial Intelligence, 2018: </w:t>
      </w:r>
    </w:p>
    <w:p w14:paraId="38CE0431" w14:textId="77777777" w:rsidR="004D36A6" w:rsidRPr="004D36A6" w:rsidRDefault="001C7417" w:rsidP="004D36A6">
      <w:pPr>
        <w:pStyle w:val="EndNoteBibliography"/>
        <w:ind w:left="720" w:hanging="720"/>
      </w:pPr>
      <w:r w:rsidRPr="001C7417">
        <w:t>[45]</w:t>
      </w:r>
      <w:r w:rsidRPr="001C7417">
        <w:tab/>
      </w:r>
      <w:r w:rsidR="004D36A6" w:rsidRPr="004D36A6">
        <w:t>Zhu Y, Qian D, Ren D, et al. StarNet: Pedestrian Trajectory Prediction using Deep Neural Network in Star Topology[C]//2019 IEEE/RSJ International Conference on Intelligent Robots and Systems. IEEE, 2019: 8075-8080.</w:t>
      </w:r>
    </w:p>
    <w:p w14:paraId="73F9768F" w14:textId="52838FFC" w:rsidR="001C7417" w:rsidRPr="001C7417" w:rsidRDefault="001C7417" w:rsidP="001C7417">
      <w:pPr>
        <w:pStyle w:val="EndNoteBibliography"/>
        <w:ind w:left="720" w:hanging="720"/>
      </w:pPr>
      <w:r w:rsidRPr="001C7417">
        <w:t>[46]</w:t>
      </w:r>
      <w:r w:rsidRPr="001C7417">
        <w:tab/>
        <w:t>Wang P, Fu Y, Zhang J, et al. You are how you drive: Peer and temporal-aware representation learning for driving behavior analysis [C]. Proceedings of the 24th ACM SIGKDD International Conference on Knowledge Discovery &amp; Data Mining, 2018: 2457-2466.</w:t>
      </w:r>
    </w:p>
    <w:p w14:paraId="0ECE2E96" w14:textId="77777777" w:rsidR="001C7417" w:rsidRPr="001C7417" w:rsidRDefault="001C7417" w:rsidP="001C7417">
      <w:pPr>
        <w:pStyle w:val="EndNoteBibliography"/>
        <w:ind w:left="720" w:hanging="720"/>
      </w:pPr>
      <w:r w:rsidRPr="001C7417">
        <w:t>[47]</w:t>
      </w:r>
      <w:r w:rsidRPr="001C7417">
        <w:tab/>
        <w:t>Song X, Kanasugi H, Shibasaki R. Deeptransport: Prediction and simulation of human mobility and transportation mode at a citywide level [C]. Proceedings of the Twenty-Fifth International Joint Conference on Artificial Intelligence, 2016: 2618-2624.</w:t>
      </w:r>
    </w:p>
    <w:p w14:paraId="3EADB5EF" w14:textId="77777777" w:rsidR="004D36A6" w:rsidRPr="004D36A6" w:rsidRDefault="001C7417" w:rsidP="004D36A6">
      <w:pPr>
        <w:pStyle w:val="EndNoteBibliography"/>
        <w:ind w:left="720" w:hanging="720"/>
      </w:pPr>
      <w:r w:rsidRPr="001C7417">
        <w:t>[48]</w:t>
      </w:r>
      <w:r w:rsidRPr="001C7417">
        <w:tab/>
      </w:r>
      <w:r w:rsidR="004D36A6" w:rsidRPr="004D36A6">
        <w:t>Rodrigues-Jr J F, Gutierrez M A, Spadon G, et al. LIG-Doctor: Efficient patient trajectory prediction using bidirectional minimal gated-recurrent networks[J]. Information Sciences, 2021, 545: 813-827.</w:t>
      </w:r>
    </w:p>
    <w:p w14:paraId="51B36AAA" w14:textId="29295C61" w:rsidR="001C7417" w:rsidRPr="001C7417" w:rsidRDefault="001C7417" w:rsidP="001C7417">
      <w:pPr>
        <w:pStyle w:val="EndNoteBibliography"/>
        <w:ind w:left="720" w:hanging="720"/>
      </w:pPr>
    </w:p>
    <w:p w14:paraId="7B66725A" w14:textId="77777777" w:rsidR="001C7417" w:rsidRPr="001C7417" w:rsidRDefault="001C7417" w:rsidP="001C7417">
      <w:pPr>
        <w:pStyle w:val="EndNoteBibliography"/>
        <w:ind w:left="720" w:hanging="720"/>
      </w:pPr>
      <w:r w:rsidRPr="001C7417">
        <w:t>[49]</w:t>
      </w:r>
      <w:r w:rsidRPr="001C7417">
        <w:tab/>
        <w:t xml:space="preserve">Wang D, Zhang J, Cao W, et al. When will you arrive? Estimating travel time based on deep neural networks [C]. Thirty-Second AAAI Conference on Artificial Intelligence, 2018: </w:t>
      </w:r>
    </w:p>
    <w:p w14:paraId="1E70904E" w14:textId="578AFB36" w:rsidR="001C7417" w:rsidRDefault="001C7417" w:rsidP="001C7417">
      <w:pPr>
        <w:pStyle w:val="EndNoteBibliography"/>
        <w:ind w:left="720" w:hanging="720"/>
      </w:pPr>
      <w:r w:rsidRPr="001C7417">
        <w:t>[50]</w:t>
      </w:r>
      <w:r w:rsidRPr="001C7417">
        <w:tab/>
        <w:t>Park S H, Kim B, Kang C M, et al. Sequence-to-sequence prediction of vehicle trajectory via lstm encoder-decoder architecture [C]. 2018 IEEE Intelligent Vehicles Symposium (IV), 2018: 1672-1678.</w:t>
      </w:r>
    </w:p>
    <w:p w14:paraId="606AF6A6" w14:textId="77777777" w:rsidR="004B7675" w:rsidRDefault="004D36A6" w:rsidP="004D36A6">
      <w:pPr>
        <w:pStyle w:val="EndNoteBibliography"/>
        <w:ind w:left="720" w:hanging="720"/>
      </w:pPr>
      <w:r w:rsidRPr="004D36A6">
        <w:t>[</w:t>
      </w:r>
      <w:r>
        <w:t>51</w:t>
      </w:r>
      <w:r w:rsidRPr="004D36A6">
        <w:t xml:space="preserve">] </w:t>
      </w:r>
      <w:r>
        <w:tab/>
      </w:r>
      <w:r w:rsidRPr="004D36A6">
        <w:t xml:space="preserve">Abideen Z U, Sun H, Yang Z, et al. Deep wide spatial-temporal based transformer networks modeling for the next destination according to the taxi driver behavior prediction[J]. Applied Sciences, 2021, 11(1): 1-24. </w:t>
      </w:r>
    </w:p>
    <w:p w14:paraId="4B88315E" w14:textId="4C0F2863" w:rsidR="004D36A6" w:rsidRPr="004D36A6" w:rsidRDefault="004D36A6" w:rsidP="004D36A6">
      <w:pPr>
        <w:pStyle w:val="EndNoteBibliography"/>
        <w:ind w:left="720" w:hanging="720"/>
      </w:pPr>
      <w:r w:rsidRPr="004D36A6">
        <w:t>[5</w:t>
      </w:r>
      <w:r w:rsidR="004B7675">
        <w:t>2</w:t>
      </w:r>
      <w:r w:rsidRPr="004D36A6">
        <w:t xml:space="preserve">] </w:t>
      </w:r>
      <w:r w:rsidR="004B7675">
        <w:tab/>
      </w:r>
      <w:r w:rsidR="004B7675" w:rsidRPr="00110748">
        <w:t>Vaswani A, Shazeer N, Parmar N, et al. Attention Is All You Need [J]. Advances in neural information processing systems, 2017, 30.</w:t>
      </w:r>
    </w:p>
    <w:p w14:paraId="09D433FB" w14:textId="77777777" w:rsidR="004D36A6" w:rsidRPr="001C7417" w:rsidRDefault="004D36A6" w:rsidP="001C7417">
      <w:pPr>
        <w:pStyle w:val="EndNoteBibliography"/>
        <w:ind w:left="720" w:hanging="720"/>
      </w:pPr>
    </w:p>
    <w:p w14:paraId="72B7F7FA" w14:textId="5EC441E2" w:rsidR="00DC12C5" w:rsidRDefault="00C80AF0">
      <w:r w:rsidRPr="00CD38D9">
        <w:rPr>
          <w:rFonts w:ascii="Times New Roman" w:hAnsi="Times New Roman" w:cs="Times New Roman"/>
        </w:rPr>
        <w:fldChar w:fldCharType="end"/>
      </w:r>
    </w:p>
    <w:sectPr w:rsidR="00DC12C5" w:rsidSect="00380850">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70D0E" w14:textId="77777777" w:rsidR="0013756A" w:rsidRDefault="0013756A" w:rsidP="0084208F">
      <w:r>
        <w:separator/>
      </w:r>
    </w:p>
  </w:endnote>
  <w:endnote w:type="continuationSeparator" w:id="0">
    <w:p w14:paraId="05DC89A7" w14:textId="77777777" w:rsidR="0013756A" w:rsidRDefault="0013756A" w:rsidP="0084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91738" w14:textId="77777777" w:rsidR="0013756A" w:rsidRDefault="0013756A" w:rsidP="0084208F">
      <w:r>
        <w:separator/>
      </w:r>
    </w:p>
  </w:footnote>
  <w:footnote w:type="continuationSeparator" w:id="0">
    <w:p w14:paraId="3F4E3497" w14:textId="77777777" w:rsidR="0013756A" w:rsidRDefault="0013756A" w:rsidP="008420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B64DA4"/>
    <w:multiLevelType w:val="multilevel"/>
    <w:tmpl w:val="937EB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2A2145"/>
    <w:multiLevelType w:val="hybridMultilevel"/>
    <w:tmpl w:val="A69E7834"/>
    <w:lvl w:ilvl="0" w:tplc="84F2CF84">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zhouyueqi_GB7714-2005(numeric) -COPY-Paper&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5t20xr219f9ptesxvkvxfsh9trva95wtx2w&quot;&gt;My EndNote Library&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record-ids&gt;&lt;/item&gt;&lt;/Libraries&gt;"/>
  </w:docVars>
  <w:rsids>
    <w:rsidRoot w:val="00A14360"/>
    <w:rsid w:val="00001280"/>
    <w:rsid w:val="00007C2D"/>
    <w:rsid w:val="00007F2B"/>
    <w:rsid w:val="00010F84"/>
    <w:rsid w:val="000115AE"/>
    <w:rsid w:val="000167E0"/>
    <w:rsid w:val="0002411D"/>
    <w:rsid w:val="00025DA3"/>
    <w:rsid w:val="0003004B"/>
    <w:rsid w:val="00035233"/>
    <w:rsid w:val="00043EDC"/>
    <w:rsid w:val="000532B5"/>
    <w:rsid w:val="00053B69"/>
    <w:rsid w:val="000601DA"/>
    <w:rsid w:val="0006080B"/>
    <w:rsid w:val="00077CD6"/>
    <w:rsid w:val="00082669"/>
    <w:rsid w:val="00086E00"/>
    <w:rsid w:val="00097495"/>
    <w:rsid w:val="000974E5"/>
    <w:rsid w:val="00097E05"/>
    <w:rsid w:val="000A50E6"/>
    <w:rsid w:val="000B4474"/>
    <w:rsid w:val="000B652F"/>
    <w:rsid w:val="000B722C"/>
    <w:rsid w:val="000C3ECA"/>
    <w:rsid w:val="000C57A9"/>
    <w:rsid w:val="000D466A"/>
    <w:rsid w:val="000D652E"/>
    <w:rsid w:val="000D7FB3"/>
    <w:rsid w:val="000E2268"/>
    <w:rsid w:val="000E3598"/>
    <w:rsid w:val="001007AA"/>
    <w:rsid w:val="00101DAB"/>
    <w:rsid w:val="00101FE1"/>
    <w:rsid w:val="001140CA"/>
    <w:rsid w:val="001210AE"/>
    <w:rsid w:val="00121516"/>
    <w:rsid w:val="00127C88"/>
    <w:rsid w:val="0013353E"/>
    <w:rsid w:val="001370DC"/>
    <w:rsid w:val="0013756A"/>
    <w:rsid w:val="00140970"/>
    <w:rsid w:val="001447DA"/>
    <w:rsid w:val="00144F14"/>
    <w:rsid w:val="00146298"/>
    <w:rsid w:val="00147EF9"/>
    <w:rsid w:val="00151196"/>
    <w:rsid w:val="001601EF"/>
    <w:rsid w:val="001636C3"/>
    <w:rsid w:val="00163BE0"/>
    <w:rsid w:val="0016548D"/>
    <w:rsid w:val="001723E1"/>
    <w:rsid w:val="0017338A"/>
    <w:rsid w:val="00175DF1"/>
    <w:rsid w:val="0018052E"/>
    <w:rsid w:val="0018082F"/>
    <w:rsid w:val="001831E8"/>
    <w:rsid w:val="00187A12"/>
    <w:rsid w:val="001940EB"/>
    <w:rsid w:val="00194D7F"/>
    <w:rsid w:val="001A2389"/>
    <w:rsid w:val="001A2E43"/>
    <w:rsid w:val="001B0EDE"/>
    <w:rsid w:val="001B17E2"/>
    <w:rsid w:val="001C7417"/>
    <w:rsid w:val="001E07E9"/>
    <w:rsid w:val="001E4969"/>
    <w:rsid w:val="001E779D"/>
    <w:rsid w:val="001E7E02"/>
    <w:rsid w:val="001F1130"/>
    <w:rsid w:val="001F1218"/>
    <w:rsid w:val="001F4246"/>
    <w:rsid w:val="001F4E1C"/>
    <w:rsid w:val="001F782E"/>
    <w:rsid w:val="002227CA"/>
    <w:rsid w:val="00226D8B"/>
    <w:rsid w:val="00233F22"/>
    <w:rsid w:val="00240C70"/>
    <w:rsid w:val="00244261"/>
    <w:rsid w:val="00256890"/>
    <w:rsid w:val="00256E65"/>
    <w:rsid w:val="00263670"/>
    <w:rsid w:val="00263C7A"/>
    <w:rsid w:val="00265AAD"/>
    <w:rsid w:val="00272022"/>
    <w:rsid w:val="00286D26"/>
    <w:rsid w:val="002949A1"/>
    <w:rsid w:val="002960DF"/>
    <w:rsid w:val="002A1B27"/>
    <w:rsid w:val="002A4342"/>
    <w:rsid w:val="002A5284"/>
    <w:rsid w:val="002B1A49"/>
    <w:rsid w:val="002B5F3A"/>
    <w:rsid w:val="002D11E0"/>
    <w:rsid w:val="002D44B1"/>
    <w:rsid w:val="002D6A80"/>
    <w:rsid w:val="002E0E36"/>
    <w:rsid w:val="002E21BA"/>
    <w:rsid w:val="002E2BE3"/>
    <w:rsid w:val="002F7441"/>
    <w:rsid w:val="003021D5"/>
    <w:rsid w:val="0030400E"/>
    <w:rsid w:val="00307BE7"/>
    <w:rsid w:val="00312ACF"/>
    <w:rsid w:val="00314261"/>
    <w:rsid w:val="00323C6A"/>
    <w:rsid w:val="00333AE4"/>
    <w:rsid w:val="003368AE"/>
    <w:rsid w:val="00343808"/>
    <w:rsid w:val="00345ACC"/>
    <w:rsid w:val="00351490"/>
    <w:rsid w:val="00352D18"/>
    <w:rsid w:val="003552C9"/>
    <w:rsid w:val="0035539A"/>
    <w:rsid w:val="0035627F"/>
    <w:rsid w:val="0035755B"/>
    <w:rsid w:val="00361C3A"/>
    <w:rsid w:val="00364A34"/>
    <w:rsid w:val="003662B4"/>
    <w:rsid w:val="00366A30"/>
    <w:rsid w:val="0037007F"/>
    <w:rsid w:val="00374DA9"/>
    <w:rsid w:val="00375128"/>
    <w:rsid w:val="00380850"/>
    <w:rsid w:val="00382598"/>
    <w:rsid w:val="00386C03"/>
    <w:rsid w:val="0038764B"/>
    <w:rsid w:val="00391DB9"/>
    <w:rsid w:val="003A0182"/>
    <w:rsid w:val="003A076D"/>
    <w:rsid w:val="003A477E"/>
    <w:rsid w:val="003A4DBB"/>
    <w:rsid w:val="003B0600"/>
    <w:rsid w:val="003B49DF"/>
    <w:rsid w:val="003B4CC3"/>
    <w:rsid w:val="003B68EA"/>
    <w:rsid w:val="003B784B"/>
    <w:rsid w:val="003C38C0"/>
    <w:rsid w:val="003D17E3"/>
    <w:rsid w:val="003D4D7D"/>
    <w:rsid w:val="003E04F6"/>
    <w:rsid w:val="003E2C35"/>
    <w:rsid w:val="003E36BF"/>
    <w:rsid w:val="003F5CAC"/>
    <w:rsid w:val="00400C33"/>
    <w:rsid w:val="004044CE"/>
    <w:rsid w:val="00413267"/>
    <w:rsid w:val="00415FB8"/>
    <w:rsid w:val="00417061"/>
    <w:rsid w:val="00430138"/>
    <w:rsid w:val="00432C65"/>
    <w:rsid w:val="00432CF3"/>
    <w:rsid w:val="00434198"/>
    <w:rsid w:val="00473738"/>
    <w:rsid w:val="00474ABC"/>
    <w:rsid w:val="00476A52"/>
    <w:rsid w:val="00480E5E"/>
    <w:rsid w:val="004866E0"/>
    <w:rsid w:val="004924D2"/>
    <w:rsid w:val="00494B75"/>
    <w:rsid w:val="00494E78"/>
    <w:rsid w:val="004952F8"/>
    <w:rsid w:val="004A033E"/>
    <w:rsid w:val="004A4B2C"/>
    <w:rsid w:val="004A592D"/>
    <w:rsid w:val="004A7E1F"/>
    <w:rsid w:val="004B04A5"/>
    <w:rsid w:val="004B5A92"/>
    <w:rsid w:val="004B7675"/>
    <w:rsid w:val="004C1D66"/>
    <w:rsid w:val="004C6694"/>
    <w:rsid w:val="004D36A6"/>
    <w:rsid w:val="004E0979"/>
    <w:rsid w:val="004E6434"/>
    <w:rsid w:val="004F238C"/>
    <w:rsid w:val="0050026E"/>
    <w:rsid w:val="0050046D"/>
    <w:rsid w:val="005006DC"/>
    <w:rsid w:val="0050111C"/>
    <w:rsid w:val="00505A52"/>
    <w:rsid w:val="00505CBD"/>
    <w:rsid w:val="00506524"/>
    <w:rsid w:val="00513675"/>
    <w:rsid w:val="00513791"/>
    <w:rsid w:val="00513A2F"/>
    <w:rsid w:val="00514C01"/>
    <w:rsid w:val="005168DA"/>
    <w:rsid w:val="00524C4D"/>
    <w:rsid w:val="005335F0"/>
    <w:rsid w:val="00533BCB"/>
    <w:rsid w:val="00533C37"/>
    <w:rsid w:val="005434E4"/>
    <w:rsid w:val="00550136"/>
    <w:rsid w:val="0055162E"/>
    <w:rsid w:val="005572EC"/>
    <w:rsid w:val="0055733D"/>
    <w:rsid w:val="005636D5"/>
    <w:rsid w:val="00567389"/>
    <w:rsid w:val="0058032D"/>
    <w:rsid w:val="005869BF"/>
    <w:rsid w:val="0059420B"/>
    <w:rsid w:val="005A0076"/>
    <w:rsid w:val="005A0C94"/>
    <w:rsid w:val="005A3AAA"/>
    <w:rsid w:val="005B1DB9"/>
    <w:rsid w:val="005B2E6A"/>
    <w:rsid w:val="005B4288"/>
    <w:rsid w:val="005C7914"/>
    <w:rsid w:val="005D1F64"/>
    <w:rsid w:val="005D5CFE"/>
    <w:rsid w:val="005E3B71"/>
    <w:rsid w:val="005E622A"/>
    <w:rsid w:val="005F1117"/>
    <w:rsid w:val="005F2426"/>
    <w:rsid w:val="005F29A8"/>
    <w:rsid w:val="005F3194"/>
    <w:rsid w:val="005F6612"/>
    <w:rsid w:val="005F7220"/>
    <w:rsid w:val="00600C32"/>
    <w:rsid w:val="00601D6D"/>
    <w:rsid w:val="006033AE"/>
    <w:rsid w:val="006046A2"/>
    <w:rsid w:val="00616711"/>
    <w:rsid w:val="006242A2"/>
    <w:rsid w:val="00626058"/>
    <w:rsid w:val="0062633C"/>
    <w:rsid w:val="00640C6A"/>
    <w:rsid w:val="00640EB9"/>
    <w:rsid w:val="00642897"/>
    <w:rsid w:val="00647968"/>
    <w:rsid w:val="00650BD3"/>
    <w:rsid w:val="00661A02"/>
    <w:rsid w:val="00662D56"/>
    <w:rsid w:val="00671064"/>
    <w:rsid w:val="0067313B"/>
    <w:rsid w:val="00680714"/>
    <w:rsid w:val="00680F39"/>
    <w:rsid w:val="00691A6B"/>
    <w:rsid w:val="006A1DD9"/>
    <w:rsid w:val="006B5D45"/>
    <w:rsid w:val="006B63C0"/>
    <w:rsid w:val="006C117E"/>
    <w:rsid w:val="006C741B"/>
    <w:rsid w:val="006D412A"/>
    <w:rsid w:val="006D6F73"/>
    <w:rsid w:val="006E03DE"/>
    <w:rsid w:val="006E3637"/>
    <w:rsid w:val="006E39A9"/>
    <w:rsid w:val="006F14C8"/>
    <w:rsid w:val="006F340E"/>
    <w:rsid w:val="006F4F91"/>
    <w:rsid w:val="00701F78"/>
    <w:rsid w:val="00702173"/>
    <w:rsid w:val="007039FD"/>
    <w:rsid w:val="007105BE"/>
    <w:rsid w:val="00715C58"/>
    <w:rsid w:val="00724BD7"/>
    <w:rsid w:val="00726AF5"/>
    <w:rsid w:val="00732521"/>
    <w:rsid w:val="00733FE2"/>
    <w:rsid w:val="0074385E"/>
    <w:rsid w:val="00745B7D"/>
    <w:rsid w:val="0074782C"/>
    <w:rsid w:val="00751B90"/>
    <w:rsid w:val="00753546"/>
    <w:rsid w:val="007540B5"/>
    <w:rsid w:val="007571F0"/>
    <w:rsid w:val="00757EF6"/>
    <w:rsid w:val="007612B4"/>
    <w:rsid w:val="00761F82"/>
    <w:rsid w:val="00763189"/>
    <w:rsid w:val="00764E98"/>
    <w:rsid w:val="007672D5"/>
    <w:rsid w:val="00776731"/>
    <w:rsid w:val="00782FBE"/>
    <w:rsid w:val="00784351"/>
    <w:rsid w:val="0079123F"/>
    <w:rsid w:val="00795C60"/>
    <w:rsid w:val="007A2CFF"/>
    <w:rsid w:val="007B2F76"/>
    <w:rsid w:val="007B53BA"/>
    <w:rsid w:val="007C0B75"/>
    <w:rsid w:val="007C3579"/>
    <w:rsid w:val="007C5CDD"/>
    <w:rsid w:val="007C7237"/>
    <w:rsid w:val="007C770F"/>
    <w:rsid w:val="007C7F17"/>
    <w:rsid w:val="007D0D95"/>
    <w:rsid w:val="007D0E22"/>
    <w:rsid w:val="007E036B"/>
    <w:rsid w:val="007E0D1E"/>
    <w:rsid w:val="007E10BF"/>
    <w:rsid w:val="007E48A2"/>
    <w:rsid w:val="007F153D"/>
    <w:rsid w:val="008042DA"/>
    <w:rsid w:val="008071B2"/>
    <w:rsid w:val="008138DC"/>
    <w:rsid w:val="00822B07"/>
    <w:rsid w:val="00823A12"/>
    <w:rsid w:val="00825B50"/>
    <w:rsid w:val="00834EE0"/>
    <w:rsid w:val="0084208F"/>
    <w:rsid w:val="0085375D"/>
    <w:rsid w:val="008561DB"/>
    <w:rsid w:val="00856E5A"/>
    <w:rsid w:val="00867D36"/>
    <w:rsid w:val="00874946"/>
    <w:rsid w:val="00876D4E"/>
    <w:rsid w:val="00877C32"/>
    <w:rsid w:val="00882F1B"/>
    <w:rsid w:val="0089646B"/>
    <w:rsid w:val="008A3324"/>
    <w:rsid w:val="008A3B3E"/>
    <w:rsid w:val="008B088A"/>
    <w:rsid w:val="008B1401"/>
    <w:rsid w:val="008B1E92"/>
    <w:rsid w:val="008C74DA"/>
    <w:rsid w:val="008D39FC"/>
    <w:rsid w:val="008D6E9A"/>
    <w:rsid w:val="008E310D"/>
    <w:rsid w:val="008F35BF"/>
    <w:rsid w:val="00903220"/>
    <w:rsid w:val="00905EE0"/>
    <w:rsid w:val="00910CD7"/>
    <w:rsid w:val="00915223"/>
    <w:rsid w:val="0092234A"/>
    <w:rsid w:val="00922783"/>
    <w:rsid w:val="009329C5"/>
    <w:rsid w:val="009355FF"/>
    <w:rsid w:val="00935F65"/>
    <w:rsid w:val="009363EC"/>
    <w:rsid w:val="00943986"/>
    <w:rsid w:val="009446B9"/>
    <w:rsid w:val="009513E0"/>
    <w:rsid w:val="0096057A"/>
    <w:rsid w:val="0096493C"/>
    <w:rsid w:val="00967980"/>
    <w:rsid w:val="0098392C"/>
    <w:rsid w:val="0099066D"/>
    <w:rsid w:val="0099521F"/>
    <w:rsid w:val="009A2255"/>
    <w:rsid w:val="009A50D7"/>
    <w:rsid w:val="009A676A"/>
    <w:rsid w:val="009B54CA"/>
    <w:rsid w:val="009C104F"/>
    <w:rsid w:val="009D3C19"/>
    <w:rsid w:val="009E051F"/>
    <w:rsid w:val="009E34AC"/>
    <w:rsid w:val="009E3E89"/>
    <w:rsid w:val="009F25FF"/>
    <w:rsid w:val="009F42E5"/>
    <w:rsid w:val="00A05258"/>
    <w:rsid w:val="00A14360"/>
    <w:rsid w:val="00A16038"/>
    <w:rsid w:val="00A22AFB"/>
    <w:rsid w:val="00A26A10"/>
    <w:rsid w:val="00A27EF4"/>
    <w:rsid w:val="00A34C73"/>
    <w:rsid w:val="00A42481"/>
    <w:rsid w:val="00A44940"/>
    <w:rsid w:val="00A47AA5"/>
    <w:rsid w:val="00A5387E"/>
    <w:rsid w:val="00A556B8"/>
    <w:rsid w:val="00A654FA"/>
    <w:rsid w:val="00A72FFD"/>
    <w:rsid w:val="00A7779D"/>
    <w:rsid w:val="00A861BE"/>
    <w:rsid w:val="00A86E82"/>
    <w:rsid w:val="00A92ED6"/>
    <w:rsid w:val="00AA14EA"/>
    <w:rsid w:val="00AA3C40"/>
    <w:rsid w:val="00AB3769"/>
    <w:rsid w:val="00AB5A38"/>
    <w:rsid w:val="00AD3361"/>
    <w:rsid w:val="00AD5DF9"/>
    <w:rsid w:val="00AF431C"/>
    <w:rsid w:val="00AF5A4D"/>
    <w:rsid w:val="00AF64C0"/>
    <w:rsid w:val="00AF7541"/>
    <w:rsid w:val="00B011FF"/>
    <w:rsid w:val="00B024A0"/>
    <w:rsid w:val="00B0331D"/>
    <w:rsid w:val="00B07375"/>
    <w:rsid w:val="00B110C3"/>
    <w:rsid w:val="00B1406C"/>
    <w:rsid w:val="00B17869"/>
    <w:rsid w:val="00B2119A"/>
    <w:rsid w:val="00B34054"/>
    <w:rsid w:val="00B3473C"/>
    <w:rsid w:val="00B43745"/>
    <w:rsid w:val="00B45BD3"/>
    <w:rsid w:val="00B477C2"/>
    <w:rsid w:val="00B503C3"/>
    <w:rsid w:val="00B52104"/>
    <w:rsid w:val="00B60DE6"/>
    <w:rsid w:val="00B662B6"/>
    <w:rsid w:val="00B667D9"/>
    <w:rsid w:val="00B740A3"/>
    <w:rsid w:val="00B75852"/>
    <w:rsid w:val="00B8123D"/>
    <w:rsid w:val="00B81659"/>
    <w:rsid w:val="00B84370"/>
    <w:rsid w:val="00B92DAC"/>
    <w:rsid w:val="00B959EB"/>
    <w:rsid w:val="00B97C1B"/>
    <w:rsid w:val="00BA07AE"/>
    <w:rsid w:val="00BA60A8"/>
    <w:rsid w:val="00BB020E"/>
    <w:rsid w:val="00BB09B7"/>
    <w:rsid w:val="00BB1F5E"/>
    <w:rsid w:val="00BB23A1"/>
    <w:rsid w:val="00BB3EA2"/>
    <w:rsid w:val="00BC0FDB"/>
    <w:rsid w:val="00BC444B"/>
    <w:rsid w:val="00BC637F"/>
    <w:rsid w:val="00BC6F05"/>
    <w:rsid w:val="00BD7C69"/>
    <w:rsid w:val="00BE1F1B"/>
    <w:rsid w:val="00BE3A9E"/>
    <w:rsid w:val="00BE46FB"/>
    <w:rsid w:val="00BF3700"/>
    <w:rsid w:val="00BF4577"/>
    <w:rsid w:val="00BF4A25"/>
    <w:rsid w:val="00C0417E"/>
    <w:rsid w:val="00C043F1"/>
    <w:rsid w:val="00C10525"/>
    <w:rsid w:val="00C117CB"/>
    <w:rsid w:val="00C16F30"/>
    <w:rsid w:val="00C17CE5"/>
    <w:rsid w:val="00C24DF8"/>
    <w:rsid w:val="00C25AA8"/>
    <w:rsid w:val="00C26DC7"/>
    <w:rsid w:val="00C26F7B"/>
    <w:rsid w:val="00C27115"/>
    <w:rsid w:val="00C317A0"/>
    <w:rsid w:val="00C433D5"/>
    <w:rsid w:val="00C50C40"/>
    <w:rsid w:val="00C52376"/>
    <w:rsid w:val="00C533BE"/>
    <w:rsid w:val="00C54331"/>
    <w:rsid w:val="00C6028F"/>
    <w:rsid w:val="00C619D5"/>
    <w:rsid w:val="00C64882"/>
    <w:rsid w:val="00C71C4E"/>
    <w:rsid w:val="00C80AF0"/>
    <w:rsid w:val="00C870E3"/>
    <w:rsid w:val="00C91022"/>
    <w:rsid w:val="00C93069"/>
    <w:rsid w:val="00C9404A"/>
    <w:rsid w:val="00C9532E"/>
    <w:rsid w:val="00C97307"/>
    <w:rsid w:val="00C97847"/>
    <w:rsid w:val="00CA0233"/>
    <w:rsid w:val="00CB29C2"/>
    <w:rsid w:val="00CC09CB"/>
    <w:rsid w:val="00CC1AD8"/>
    <w:rsid w:val="00CC77DA"/>
    <w:rsid w:val="00CC7AE8"/>
    <w:rsid w:val="00CC7F56"/>
    <w:rsid w:val="00CC7FBC"/>
    <w:rsid w:val="00CD0270"/>
    <w:rsid w:val="00CD24B0"/>
    <w:rsid w:val="00CD38D9"/>
    <w:rsid w:val="00CD5EBD"/>
    <w:rsid w:val="00CD775B"/>
    <w:rsid w:val="00CD7A0C"/>
    <w:rsid w:val="00CE33A9"/>
    <w:rsid w:val="00CE4A30"/>
    <w:rsid w:val="00CE5519"/>
    <w:rsid w:val="00CF066F"/>
    <w:rsid w:val="00CF4233"/>
    <w:rsid w:val="00D02B55"/>
    <w:rsid w:val="00D02C0C"/>
    <w:rsid w:val="00D10E6D"/>
    <w:rsid w:val="00D1105F"/>
    <w:rsid w:val="00D131CF"/>
    <w:rsid w:val="00D140A5"/>
    <w:rsid w:val="00D14F93"/>
    <w:rsid w:val="00D169A5"/>
    <w:rsid w:val="00D21F79"/>
    <w:rsid w:val="00D242D1"/>
    <w:rsid w:val="00D2541F"/>
    <w:rsid w:val="00D25EA7"/>
    <w:rsid w:val="00D3192F"/>
    <w:rsid w:val="00D32E5C"/>
    <w:rsid w:val="00D32EF3"/>
    <w:rsid w:val="00D33E77"/>
    <w:rsid w:val="00D34A25"/>
    <w:rsid w:val="00D36989"/>
    <w:rsid w:val="00D36FD7"/>
    <w:rsid w:val="00D41250"/>
    <w:rsid w:val="00D4254F"/>
    <w:rsid w:val="00D50B06"/>
    <w:rsid w:val="00D52E5B"/>
    <w:rsid w:val="00D53E02"/>
    <w:rsid w:val="00D55B1A"/>
    <w:rsid w:val="00D57E68"/>
    <w:rsid w:val="00D625C7"/>
    <w:rsid w:val="00D65168"/>
    <w:rsid w:val="00D71FB5"/>
    <w:rsid w:val="00D7475C"/>
    <w:rsid w:val="00D80247"/>
    <w:rsid w:val="00D90921"/>
    <w:rsid w:val="00D969E7"/>
    <w:rsid w:val="00DA1D86"/>
    <w:rsid w:val="00DA3BBF"/>
    <w:rsid w:val="00DB3E4C"/>
    <w:rsid w:val="00DB41B3"/>
    <w:rsid w:val="00DB5500"/>
    <w:rsid w:val="00DC067E"/>
    <w:rsid w:val="00DC12C5"/>
    <w:rsid w:val="00DC35C5"/>
    <w:rsid w:val="00DC67FF"/>
    <w:rsid w:val="00DC77FD"/>
    <w:rsid w:val="00DD3203"/>
    <w:rsid w:val="00DD5596"/>
    <w:rsid w:val="00DD6E5B"/>
    <w:rsid w:val="00DE13C6"/>
    <w:rsid w:val="00DE653D"/>
    <w:rsid w:val="00DF0E6B"/>
    <w:rsid w:val="00DF5FCE"/>
    <w:rsid w:val="00E039D6"/>
    <w:rsid w:val="00E03E5E"/>
    <w:rsid w:val="00E101EB"/>
    <w:rsid w:val="00E12D02"/>
    <w:rsid w:val="00E167C6"/>
    <w:rsid w:val="00E20585"/>
    <w:rsid w:val="00E2683A"/>
    <w:rsid w:val="00E32F63"/>
    <w:rsid w:val="00E33943"/>
    <w:rsid w:val="00E4063A"/>
    <w:rsid w:val="00E410C0"/>
    <w:rsid w:val="00E416DC"/>
    <w:rsid w:val="00E47EC0"/>
    <w:rsid w:val="00E54C90"/>
    <w:rsid w:val="00E55AC4"/>
    <w:rsid w:val="00E5799E"/>
    <w:rsid w:val="00E66A65"/>
    <w:rsid w:val="00E66E06"/>
    <w:rsid w:val="00E67293"/>
    <w:rsid w:val="00E71376"/>
    <w:rsid w:val="00E732A8"/>
    <w:rsid w:val="00E7473D"/>
    <w:rsid w:val="00E76230"/>
    <w:rsid w:val="00E8760F"/>
    <w:rsid w:val="00E9099E"/>
    <w:rsid w:val="00E919FB"/>
    <w:rsid w:val="00EA66CD"/>
    <w:rsid w:val="00EB2422"/>
    <w:rsid w:val="00EB3912"/>
    <w:rsid w:val="00EB5967"/>
    <w:rsid w:val="00EC21DC"/>
    <w:rsid w:val="00EC31B5"/>
    <w:rsid w:val="00EC6C49"/>
    <w:rsid w:val="00ED6F74"/>
    <w:rsid w:val="00EE26B8"/>
    <w:rsid w:val="00EE300F"/>
    <w:rsid w:val="00EF2159"/>
    <w:rsid w:val="00EF403D"/>
    <w:rsid w:val="00F00D50"/>
    <w:rsid w:val="00F00F81"/>
    <w:rsid w:val="00F06DEE"/>
    <w:rsid w:val="00F20B9E"/>
    <w:rsid w:val="00F23B60"/>
    <w:rsid w:val="00F31797"/>
    <w:rsid w:val="00F33864"/>
    <w:rsid w:val="00F33D5C"/>
    <w:rsid w:val="00F41029"/>
    <w:rsid w:val="00F51729"/>
    <w:rsid w:val="00F54796"/>
    <w:rsid w:val="00F61CCC"/>
    <w:rsid w:val="00F65FCA"/>
    <w:rsid w:val="00F66EE4"/>
    <w:rsid w:val="00F713B1"/>
    <w:rsid w:val="00F7354C"/>
    <w:rsid w:val="00F76381"/>
    <w:rsid w:val="00F80E51"/>
    <w:rsid w:val="00F80E6C"/>
    <w:rsid w:val="00F866BC"/>
    <w:rsid w:val="00F95A46"/>
    <w:rsid w:val="00FA5456"/>
    <w:rsid w:val="00FA6FCA"/>
    <w:rsid w:val="00FB2640"/>
    <w:rsid w:val="00FB29DD"/>
    <w:rsid w:val="00FB71B0"/>
    <w:rsid w:val="00FE079F"/>
    <w:rsid w:val="00FE1C3D"/>
    <w:rsid w:val="00FE348D"/>
    <w:rsid w:val="00FF050A"/>
    <w:rsid w:val="00FF74F7"/>
    <w:rsid w:val="00FF7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2501D"/>
  <w15:docId w15:val="{E06BE1AE-18D3-4DA6-A39E-C2B8C86B0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2ED6"/>
    <w:pPr>
      <w:widowControl w:val="0"/>
      <w:jc w:val="both"/>
    </w:pPr>
    <w:rPr>
      <w:rFonts w:eastAsia="Times New Roman"/>
    </w:rPr>
  </w:style>
  <w:style w:type="paragraph" w:styleId="1">
    <w:name w:val="heading 1"/>
    <w:basedOn w:val="a"/>
    <w:next w:val="a"/>
    <w:link w:val="10"/>
    <w:uiPriority w:val="9"/>
    <w:qFormat/>
    <w:rsid w:val="00B740A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84208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B740A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208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4208F"/>
    <w:rPr>
      <w:sz w:val="18"/>
      <w:szCs w:val="18"/>
    </w:rPr>
  </w:style>
  <w:style w:type="paragraph" w:styleId="a5">
    <w:name w:val="footer"/>
    <w:basedOn w:val="a"/>
    <w:link w:val="a6"/>
    <w:uiPriority w:val="99"/>
    <w:unhideWhenUsed/>
    <w:rsid w:val="0084208F"/>
    <w:pPr>
      <w:tabs>
        <w:tab w:val="center" w:pos="4153"/>
        <w:tab w:val="right" w:pos="8306"/>
      </w:tabs>
      <w:snapToGrid w:val="0"/>
      <w:jc w:val="left"/>
    </w:pPr>
    <w:rPr>
      <w:sz w:val="18"/>
      <w:szCs w:val="18"/>
    </w:rPr>
  </w:style>
  <w:style w:type="character" w:customStyle="1" w:styleId="a6">
    <w:name w:val="页脚 字符"/>
    <w:basedOn w:val="a0"/>
    <w:link w:val="a5"/>
    <w:uiPriority w:val="99"/>
    <w:rsid w:val="0084208F"/>
    <w:rPr>
      <w:sz w:val="18"/>
      <w:szCs w:val="18"/>
    </w:rPr>
  </w:style>
  <w:style w:type="paragraph" w:customStyle="1" w:styleId="11">
    <w:name w:val="样式1"/>
    <w:basedOn w:val="1"/>
    <w:link w:val="12"/>
    <w:qFormat/>
    <w:rsid w:val="0084208F"/>
    <w:rPr>
      <w:rFonts w:ascii="Times New Roman" w:hAnsi="Times New Roman" w:cs="Times New Roman"/>
      <w:bCs w:val="0"/>
      <w:sz w:val="28"/>
    </w:rPr>
  </w:style>
  <w:style w:type="paragraph" w:customStyle="1" w:styleId="EndNoteBibliographyTitle">
    <w:name w:val="EndNote Bibliography Title"/>
    <w:basedOn w:val="a"/>
    <w:link w:val="EndNoteBibliographyTitle0"/>
    <w:rsid w:val="00C80AF0"/>
    <w:pPr>
      <w:jc w:val="center"/>
    </w:pPr>
    <w:rPr>
      <w:rFonts w:ascii="Times New Roman" w:eastAsia="DengXian" w:hAnsi="Times New Roman" w:cs="Times New Roman"/>
      <w:noProof/>
      <w:sz w:val="20"/>
    </w:rPr>
  </w:style>
  <w:style w:type="character" w:customStyle="1" w:styleId="12">
    <w:name w:val="样式1 字符"/>
    <w:basedOn w:val="a0"/>
    <w:link w:val="11"/>
    <w:rsid w:val="00B740A3"/>
    <w:rPr>
      <w:rFonts w:ascii="Times New Roman" w:eastAsia="Times New Roman" w:hAnsi="Times New Roman" w:cs="Times New Roman"/>
      <w:b/>
      <w:kern w:val="44"/>
      <w:sz w:val="28"/>
      <w:szCs w:val="44"/>
    </w:rPr>
  </w:style>
  <w:style w:type="character" w:customStyle="1" w:styleId="20">
    <w:name w:val="标题 2 字符"/>
    <w:basedOn w:val="a0"/>
    <w:link w:val="2"/>
    <w:uiPriority w:val="9"/>
    <w:rsid w:val="0084208F"/>
    <w:rPr>
      <w:rFonts w:asciiTheme="majorHAnsi" w:eastAsiaTheme="majorEastAsia" w:hAnsiTheme="majorHAnsi" w:cstheme="majorBidi"/>
      <w:b/>
      <w:bCs/>
      <w:sz w:val="32"/>
      <w:szCs w:val="32"/>
    </w:rPr>
  </w:style>
  <w:style w:type="character" w:customStyle="1" w:styleId="EndNoteBibliographyTitle0">
    <w:name w:val="EndNote Bibliography Title 字符"/>
    <w:basedOn w:val="a0"/>
    <w:link w:val="EndNoteBibliographyTitle"/>
    <w:rsid w:val="00C80AF0"/>
    <w:rPr>
      <w:rFonts w:ascii="Times New Roman" w:eastAsia="DengXian" w:hAnsi="Times New Roman" w:cs="Times New Roman"/>
      <w:noProof/>
      <w:sz w:val="20"/>
    </w:rPr>
  </w:style>
  <w:style w:type="paragraph" w:customStyle="1" w:styleId="EndNoteBibliography">
    <w:name w:val="EndNote Bibliography"/>
    <w:basedOn w:val="a"/>
    <w:link w:val="EndNoteBibliography0"/>
    <w:rsid w:val="00C80AF0"/>
    <w:rPr>
      <w:rFonts w:ascii="Times New Roman" w:eastAsia="DengXian" w:hAnsi="Times New Roman" w:cs="Times New Roman"/>
      <w:noProof/>
      <w:sz w:val="20"/>
    </w:rPr>
  </w:style>
  <w:style w:type="character" w:customStyle="1" w:styleId="EndNoteBibliography0">
    <w:name w:val="EndNote Bibliography 字符"/>
    <w:basedOn w:val="a0"/>
    <w:link w:val="EndNoteBibliography"/>
    <w:rsid w:val="00C80AF0"/>
    <w:rPr>
      <w:rFonts w:ascii="Times New Roman" w:eastAsia="DengXian" w:hAnsi="Times New Roman" w:cs="Times New Roman"/>
      <w:noProof/>
      <w:sz w:val="20"/>
    </w:rPr>
  </w:style>
  <w:style w:type="paragraph" w:customStyle="1" w:styleId="21">
    <w:name w:val="样式2"/>
    <w:basedOn w:val="2"/>
    <w:link w:val="22"/>
    <w:qFormat/>
    <w:rsid w:val="00910CD7"/>
    <w:rPr>
      <w:rFonts w:ascii="Times New Roman" w:eastAsia="Times New Roman" w:hAnsi="Times New Roman" w:cs="Times New Roman"/>
      <w:bCs w:val="0"/>
      <w:sz w:val="24"/>
      <w:szCs w:val="24"/>
    </w:rPr>
  </w:style>
  <w:style w:type="paragraph" w:customStyle="1" w:styleId="31">
    <w:name w:val="样式3"/>
    <w:basedOn w:val="3"/>
    <w:next w:val="3"/>
    <w:link w:val="32"/>
    <w:qFormat/>
    <w:rsid w:val="00B740A3"/>
    <w:rPr>
      <w:rFonts w:ascii="Times New Roman" w:hAnsi="Times New Roman" w:cs="Times New Roman"/>
      <w:bCs w:val="0"/>
      <w:sz w:val="21"/>
    </w:rPr>
  </w:style>
  <w:style w:type="character" w:customStyle="1" w:styleId="22">
    <w:name w:val="样式2 字符"/>
    <w:basedOn w:val="a0"/>
    <w:link w:val="21"/>
    <w:rsid w:val="00910CD7"/>
    <w:rPr>
      <w:rFonts w:ascii="Times New Roman" w:eastAsia="Times New Roman" w:hAnsi="Times New Roman" w:cs="Times New Roman"/>
      <w:b/>
      <w:sz w:val="24"/>
      <w:szCs w:val="24"/>
    </w:rPr>
  </w:style>
  <w:style w:type="character" w:styleId="a7">
    <w:name w:val="Placeholder Text"/>
    <w:basedOn w:val="a0"/>
    <w:uiPriority w:val="99"/>
    <w:semiHidden/>
    <w:rsid w:val="00A05258"/>
    <w:rPr>
      <w:color w:val="808080"/>
    </w:rPr>
  </w:style>
  <w:style w:type="character" w:customStyle="1" w:styleId="32">
    <w:name w:val="样式3 字符"/>
    <w:basedOn w:val="a0"/>
    <w:link w:val="31"/>
    <w:rsid w:val="00B740A3"/>
    <w:rPr>
      <w:rFonts w:ascii="Times New Roman" w:eastAsia="Times New Roman" w:hAnsi="Times New Roman" w:cs="Times New Roman"/>
      <w:b/>
      <w:szCs w:val="32"/>
    </w:rPr>
  </w:style>
  <w:style w:type="paragraph" w:styleId="a8">
    <w:name w:val="Date"/>
    <w:basedOn w:val="a"/>
    <w:next w:val="a"/>
    <w:link w:val="a9"/>
    <w:uiPriority w:val="99"/>
    <w:semiHidden/>
    <w:unhideWhenUsed/>
    <w:rsid w:val="00263C7A"/>
    <w:pPr>
      <w:ind w:leftChars="2500" w:left="100"/>
    </w:pPr>
  </w:style>
  <w:style w:type="character" w:customStyle="1" w:styleId="a9">
    <w:name w:val="日期 字符"/>
    <w:basedOn w:val="a0"/>
    <w:link w:val="a8"/>
    <w:uiPriority w:val="99"/>
    <w:semiHidden/>
    <w:rsid w:val="00263C7A"/>
    <w:rPr>
      <w:rFonts w:eastAsia="Times New Roman"/>
    </w:rPr>
  </w:style>
  <w:style w:type="table" w:styleId="aa">
    <w:name w:val="Table Grid"/>
    <w:basedOn w:val="a1"/>
    <w:uiPriority w:val="39"/>
    <w:rsid w:val="00EA6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semiHidden/>
    <w:rsid w:val="00B740A3"/>
    <w:rPr>
      <w:rFonts w:eastAsia="Times New Roman"/>
      <w:b/>
      <w:bCs/>
      <w:sz w:val="32"/>
      <w:szCs w:val="32"/>
    </w:rPr>
  </w:style>
  <w:style w:type="character" w:customStyle="1" w:styleId="10">
    <w:name w:val="标题 1 字符"/>
    <w:basedOn w:val="a0"/>
    <w:link w:val="1"/>
    <w:uiPriority w:val="9"/>
    <w:rsid w:val="00B740A3"/>
    <w:rPr>
      <w:rFonts w:eastAsia="Times New Roman"/>
      <w:b/>
      <w:bCs/>
      <w:kern w:val="44"/>
      <w:sz w:val="44"/>
      <w:szCs w:val="44"/>
    </w:rPr>
  </w:style>
  <w:style w:type="paragraph" w:styleId="TOC">
    <w:name w:val="TOC Heading"/>
    <w:basedOn w:val="1"/>
    <w:next w:val="a"/>
    <w:uiPriority w:val="39"/>
    <w:unhideWhenUsed/>
    <w:qFormat/>
    <w:rsid w:val="00B43745"/>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43745"/>
  </w:style>
  <w:style w:type="paragraph" w:styleId="TOC2">
    <w:name w:val="toc 2"/>
    <w:basedOn w:val="a"/>
    <w:next w:val="a"/>
    <w:autoRedefine/>
    <w:uiPriority w:val="39"/>
    <w:unhideWhenUsed/>
    <w:rsid w:val="00B43745"/>
    <w:pPr>
      <w:ind w:leftChars="200" w:left="420"/>
    </w:pPr>
  </w:style>
  <w:style w:type="paragraph" w:styleId="TOC3">
    <w:name w:val="toc 3"/>
    <w:basedOn w:val="a"/>
    <w:next w:val="a"/>
    <w:autoRedefine/>
    <w:uiPriority w:val="39"/>
    <w:unhideWhenUsed/>
    <w:rsid w:val="00B43745"/>
    <w:pPr>
      <w:ind w:leftChars="400" w:left="840"/>
    </w:pPr>
  </w:style>
  <w:style w:type="character" w:styleId="ab">
    <w:name w:val="Hyperlink"/>
    <w:basedOn w:val="a0"/>
    <w:uiPriority w:val="99"/>
    <w:unhideWhenUsed/>
    <w:rsid w:val="00B43745"/>
    <w:rPr>
      <w:color w:val="0563C1" w:themeColor="hyperlink"/>
      <w:u w:val="single"/>
    </w:rPr>
  </w:style>
  <w:style w:type="paragraph" w:styleId="ac">
    <w:name w:val="caption"/>
    <w:basedOn w:val="a"/>
    <w:next w:val="a"/>
    <w:uiPriority w:val="35"/>
    <w:unhideWhenUsed/>
    <w:qFormat/>
    <w:rsid w:val="006E3637"/>
    <w:rPr>
      <w:rFonts w:asciiTheme="majorHAnsi" w:eastAsia="黑体" w:hAnsiTheme="majorHAnsi" w:cstheme="majorBidi"/>
      <w:sz w:val="20"/>
      <w:szCs w:val="20"/>
    </w:rPr>
  </w:style>
  <w:style w:type="paragraph" w:customStyle="1" w:styleId="MTDisplayEquation">
    <w:name w:val="MTDisplayEquation"/>
    <w:basedOn w:val="a"/>
    <w:next w:val="a"/>
    <w:link w:val="MTDisplayEquation0"/>
    <w:rsid w:val="00086E00"/>
    <w:pPr>
      <w:tabs>
        <w:tab w:val="center" w:pos="4160"/>
        <w:tab w:val="right" w:pos="8300"/>
      </w:tabs>
      <w:spacing w:before="240" w:after="240" w:line="400" w:lineRule="exact"/>
      <w:jc w:val="left"/>
      <w:outlineLvl w:val="2"/>
    </w:pPr>
    <w:rPr>
      <w:rFonts w:ascii="Times New Roman" w:eastAsia="宋体" w:hAnsi="Times New Roman" w:cs="宋体"/>
      <w:kern w:val="0"/>
      <w:sz w:val="24"/>
      <w:szCs w:val="24"/>
    </w:rPr>
  </w:style>
  <w:style w:type="character" w:customStyle="1" w:styleId="MTDisplayEquation0">
    <w:name w:val="MTDisplayEquation 字符"/>
    <w:basedOn w:val="a0"/>
    <w:link w:val="MTDisplayEquation"/>
    <w:rsid w:val="00086E00"/>
    <w:rPr>
      <w:rFonts w:ascii="Times New Roman" w:eastAsia="宋体" w:hAnsi="Times New Roman" w:cs="宋体"/>
      <w:kern w:val="0"/>
      <w:sz w:val="24"/>
      <w:szCs w:val="24"/>
    </w:rPr>
  </w:style>
  <w:style w:type="table" w:styleId="13">
    <w:name w:val="Grid Table 1 Light"/>
    <w:basedOn w:val="a1"/>
    <w:uiPriority w:val="46"/>
    <w:rsid w:val="00314261"/>
    <w:rPr>
      <w:rFonts w:ascii="DengXian" w:eastAsia="DengXian" w:hAnsi="DengXian" w:cs="Times New Roman"/>
      <w:kern w:val="0"/>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d">
    <w:name w:val="List Paragraph"/>
    <w:basedOn w:val="a"/>
    <w:uiPriority w:val="34"/>
    <w:qFormat/>
    <w:rsid w:val="00CE4A30"/>
    <w:pPr>
      <w:ind w:firstLineChars="200" w:firstLine="420"/>
    </w:pPr>
  </w:style>
  <w:style w:type="paragraph" w:styleId="ae">
    <w:name w:val="Normal (Web)"/>
    <w:basedOn w:val="a"/>
    <w:uiPriority w:val="99"/>
    <w:semiHidden/>
    <w:unhideWhenUsed/>
    <w:rsid w:val="00097E0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08391">
      <w:bodyDiv w:val="1"/>
      <w:marLeft w:val="0"/>
      <w:marRight w:val="0"/>
      <w:marTop w:val="0"/>
      <w:marBottom w:val="0"/>
      <w:divBdr>
        <w:top w:val="none" w:sz="0" w:space="0" w:color="auto"/>
        <w:left w:val="none" w:sz="0" w:space="0" w:color="auto"/>
        <w:bottom w:val="none" w:sz="0" w:space="0" w:color="auto"/>
        <w:right w:val="none" w:sz="0" w:space="0" w:color="auto"/>
      </w:divBdr>
    </w:div>
    <w:div w:id="186143679">
      <w:bodyDiv w:val="1"/>
      <w:marLeft w:val="0"/>
      <w:marRight w:val="0"/>
      <w:marTop w:val="0"/>
      <w:marBottom w:val="0"/>
      <w:divBdr>
        <w:top w:val="none" w:sz="0" w:space="0" w:color="auto"/>
        <w:left w:val="none" w:sz="0" w:space="0" w:color="auto"/>
        <w:bottom w:val="none" w:sz="0" w:space="0" w:color="auto"/>
        <w:right w:val="none" w:sz="0" w:space="0" w:color="auto"/>
      </w:divBdr>
    </w:div>
    <w:div w:id="255671829">
      <w:bodyDiv w:val="1"/>
      <w:marLeft w:val="0"/>
      <w:marRight w:val="0"/>
      <w:marTop w:val="0"/>
      <w:marBottom w:val="0"/>
      <w:divBdr>
        <w:top w:val="none" w:sz="0" w:space="0" w:color="auto"/>
        <w:left w:val="none" w:sz="0" w:space="0" w:color="auto"/>
        <w:bottom w:val="none" w:sz="0" w:space="0" w:color="auto"/>
        <w:right w:val="none" w:sz="0" w:space="0" w:color="auto"/>
      </w:divBdr>
    </w:div>
    <w:div w:id="286281903">
      <w:bodyDiv w:val="1"/>
      <w:marLeft w:val="0"/>
      <w:marRight w:val="0"/>
      <w:marTop w:val="0"/>
      <w:marBottom w:val="0"/>
      <w:divBdr>
        <w:top w:val="none" w:sz="0" w:space="0" w:color="auto"/>
        <w:left w:val="none" w:sz="0" w:space="0" w:color="auto"/>
        <w:bottom w:val="none" w:sz="0" w:space="0" w:color="auto"/>
        <w:right w:val="none" w:sz="0" w:space="0" w:color="auto"/>
      </w:divBdr>
    </w:div>
    <w:div w:id="290207010">
      <w:bodyDiv w:val="1"/>
      <w:marLeft w:val="0"/>
      <w:marRight w:val="0"/>
      <w:marTop w:val="0"/>
      <w:marBottom w:val="0"/>
      <w:divBdr>
        <w:top w:val="none" w:sz="0" w:space="0" w:color="auto"/>
        <w:left w:val="none" w:sz="0" w:space="0" w:color="auto"/>
        <w:bottom w:val="none" w:sz="0" w:space="0" w:color="auto"/>
        <w:right w:val="none" w:sz="0" w:space="0" w:color="auto"/>
      </w:divBdr>
    </w:div>
    <w:div w:id="304824121">
      <w:bodyDiv w:val="1"/>
      <w:marLeft w:val="0"/>
      <w:marRight w:val="0"/>
      <w:marTop w:val="0"/>
      <w:marBottom w:val="0"/>
      <w:divBdr>
        <w:top w:val="none" w:sz="0" w:space="0" w:color="auto"/>
        <w:left w:val="none" w:sz="0" w:space="0" w:color="auto"/>
        <w:bottom w:val="none" w:sz="0" w:space="0" w:color="auto"/>
        <w:right w:val="none" w:sz="0" w:space="0" w:color="auto"/>
      </w:divBdr>
    </w:div>
    <w:div w:id="330915159">
      <w:bodyDiv w:val="1"/>
      <w:marLeft w:val="0"/>
      <w:marRight w:val="0"/>
      <w:marTop w:val="0"/>
      <w:marBottom w:val="0"/>
      <w:divBdr>
        <w:top w:val="none" w:sz="0" w:space="0" w:color="auto"/>
        <w:left w:val="none" w:sz="0" w:space="0" w:color="auto"/>
        <w:bottom w:val="none" w:sz="0" w:space="0" w:color="auto"/>
        <w:right w:val="none" w:sz="0" w:space="0" w:color="auto"/>
      </w:divBdr>
    </w:div>
    <w:div w:id="449979339">
      <w:bodyDiv w:val="1"/>
      <w:marLeft w:val="0"/>
      <w:marRight w:val="0"/>
      <w:marTop w:val="0"/>
      <w:marBottom w:val="0"/>
      <w:divBdr>
        <w:top w:val="none" w:sz="0" w:space="0" w:color="auto"/>
        <w:left w:val="none" w:sz="0" w:space="0" w:color="auto"/>
        <w:bottom w:val="none" w:sz="0" w:space="0" w:color="auto"/>
        <w:right w:val="none" w:sz="0" w:space="0" w:color="auto"/>
      </w:divBdr>
    </w:div>
    <w:div w:id="597712065">
      <w:bodyDiv w:val="1"/>
      <w:marLeft w:val="0"/>
      <w:marRight w:val="0"/>
      <w:marTop w:val="0"/>
      <w:marBottom w:val="0"/>
      <w:divBdr>
        <w:top w:val="none" w:sz="0" w:space="0" w:color="auto"/>
        <w:left w:val="none" w:sz="0" w:space="0" w:color="auto"/>
        <w:bottom w:val="none" w:sz="0" w:space="0" w:color="auto"/>
        <w:right w:val="none" w:sz="0" w:space="0" w:color="auto"/>
      </w:divBdr>
    </w:div>
    <w:div w:id="715348365">
      <w:bodyDiv w:val="1"/>
      <w:marLeft w:val="0"/>
      <w:marRight w:val="0"/>
      <w:marTop w:val="0"/>
      <w:marBottom w:val="0"/>
      <w:divBdr>
        <w:top w:val="none" w:sz="0" w:space="0" w:color="auto"/>
        <w:left w:val="none" w:sz="0" w:space="0" w:color="auto"/>
        <w:bottom w:val="none" w:sz="0" w:space="0" w:color="auto"/>
        <w:right w:val="none" w:sz="0" w:space="0" w:color="auto"/>
      </w:divBdr>
    </w:div>
    <w:div w:id="758910234">
      <w:bodyDiv w:val="1"/>
      <w:marLeft w:val="0"/>
      <w:marRight w:val="0"/>
      <w:marTop w:val="0"/>
      <w:marBottom w:val="0"/>
      <w:divBdr>
        <w:top w:val="none" w:sz="0" w:space="0" w:color="auto"/>
        <w:left w:val="none" w:sz="0" w:space="0" w:color="auto"/>
        <w:bottom w:val="none" w:sz="0" w:space="0" w:color="auto"/>
        <w:right w:val="none" w:sz="0" w:space="0" w:color="auto"/>
      </w:divBdr>
    </w:div>
    <w:div w:id="807627987">
      <w:bodyDiv w:val="1"/>
      <w:marLeft w:val="0"/>
      <w:marRight w:val="0"/>
      <w:marTop w:val="0"/>
      <w:marBottom w:val="0"/>
      <w:divBdr>
        <w:top w:val="none" w:sz="0" w:space="0" w:color="auto"/>
        <w:left w:val="none" w:sz="0" w:space="0" w:color="auto"/>
        <w:bottom w:val="none" w:sz="0" w:space="0" w:color="auto"/>
        <w:right w:val="none" w:sz="0" w:space="0" w:color="auto"/>
      </w:divBdr>
    </w:div>
    <w:div w:id="877009838">
      <w:bodyDiv w:val="1"/>
      <w:marLeft w:val="0"/>
      <w:marRight w:val="0"/>
      <w:marTop w:val="0"/>
      <w:marBottom w:val="0"/>
      <w:divBdr>
        <w:top w:val="none" w:sz="0" w:space="0" w:color="auto"/>
        <w:left w:val="none" w:sz="0" w:space="0" w:color="auto"/>
        <w:bottom w:val="none" w:sz="0" w:space="0" w:color="auto"/>
        <w:right w:val="none" w:sz="0" w:space="0" w:color="auto"/>
      </w:divBdr>
    </w:div>
    <w:div w:id="938878496">
      <w:bodyDiv w:val="1"/>
      <w:marLeft w:val="0"/>
      <w:marRight w:val="0"/>
      <w:marTop w:val="0"/>
      <w:marBottom w:val="0"/>
      <w:divBdr>
        <w:top w:val="none" w:sz="0" w:space="0" w:color="auto"/>
        <w:left w:val="none" w:sz="0" w:space="0" w:color="auto"/>
        <w:bottom w:val="none" w:sz="0" w:space="0" w:color="auto"/>
        <w:right w:val="none" w:sz="0" w:space="0" w:color="auto"/>
      </w:divBdr>
    </w:div>
    <w:div w:id="951209168">
      <w:bodyDiv w:val="1"/>
      <w:marLeft w:val="0"/>
      <w:marRight w:val="0"/>
      <w:marTop w:val="0"/>
      <w:marBottom w:val="0"/>
      <w:divBdr>
        <w:top w:val="none" w:sz="0" w:space="0" w:color="auto"/>
        <w:left w:val="none" w:sz="0" w:space="0" w:color="auto"/>
        <w:bottom w:val="none" w:sz="0" w:space="0" w:color="auto"/>
        <w:right w:val="none" w:sz="0" w:space="0" w:color="auto"/>
      </w:divBdr>
    </w:div>
    <w:div w:id="990718868">
      <w:bodyDiv w:val="1"/>
      <w:marLeft w:val="0"/>
      <w:marRight w:val="0"/>
      <w:marTop w:val="0"/>
      <w:marBottom w:val="0"/>
      <w:divBdr>
        <w:top w:val="none" w:sz="0" w:space="0" w:color="auto"/>
        <w:left w:val="none" w:sz="0" w:space="0" w:color="auto"/>
        <w:bottom w:val="none" w:sz="0" w:space="0" w:color="auto"/>
        <w:right w:val="none" w:sz="0" w:space="0" w:color="auto"/>
      </w:divBdr>
    </w:div>
    <w:div w:id="998774766">
      <w:bodyDiv w:val="1"/>
      <w:marLeft w:val="0"/>
      <w:marRight w:val="0"/>
      <w:marTop w:val="0"/>
      <w:marBottom w:val="0"/>
      <w:divBdr>
        <w:top w:val="none" w:sz="0" w:space="0" w:color="auto"/>
        <w:left w:val="none" w:sz="0" w:space="0" w:color="auto"/>
        <w:bottom w:val="none" w:sz="0" w:space="0" w:color="auto"/>
        <w:right w:val="none" w:sz="0" w:space="0" w:color="auto"/>
      </w:divBdr>
    </w:div>
    <w:div w:id="1006442425">
      <w:bodyDiv w:val="1"/>
      <w:marLeft w:val="0"/>
      <w:marRight w:val="0"/>
      <w:marTop w:val="0"/>
      <w:marBottom w:val="0"/>
      <w:divBdr>
        <w:top w:val="none" w:sz="0" w:space="0" w:color="auto"/>
        <w:left w:val="none" w:sz="0" w:space="0" w:color="auto"/>
        <w:bottom w:val="none" w:sz="0" w:space="0" w:color="auto"/>
        <w:right w:val="none" w:sz="0" w:space="0" w:color="auto"/>
      </w:divBdr>
    </w:div>
    <w:div w:id="1052733671">
      <w:bodyDiv w:val="1"/>
      <w:marLeft w:val="0"/>
      <w:marRight w:val="0"/>
      <w:marTop w:val="0"/>
      <w:marBottom w:val="0"/>
      <w:divBdr>
        <w:top w:val="none" w:sz="0" w:space="0" w:color="auto"/>
        <w:left w:val="none" w:sz="0" w:space="0" w:color="auto"/>
        <w:bottom w:val="none" w:sz="0" w:space="0" w:color="auto"/>
        <w:right w:val="none" w:sz="0" w:space="0" w:color="auto"/>
      </w:divBdr>
    </w:div>
    <w:div w:id="1208446807">
      <w:bodyDiv w:val="1"/>
      <w:marLeft w:val="0"/>
      <w:marRight w:val="0"/>
      <w:marTop w:val="0"/>
      <w:marBottom w:val="0"/>
      <w:divBdr>
        <w:top w:val="none" w:sz="0" w:space="0" w:color="auto"/>
        <w:left w:val="none" w:sz="0" w:space="0" w:color="auto"/>
        <w:bottom w:val="none" w:sz="0" w:space="0" w:color="auto"/>
        <w:right w:val="none" w:sz="0" w:space="0" w:color="auto"/>
      </w:divBdr>
    </w:div>
    <w:div w:id="1257906106">
      <w:bodyDiv w:val="1"/>
      <w:marLeft w:val="0"/>
      <w:marRight w:val="0"/>
      <w:marTop w:val="0"/>
      <w:marBottom w:val="0"/>
      <w:divBdr>
        <w:top w:val="none" w:sz="0" w:space="0" w:color="auto"/>
        <w:left w:val="none" w:sz="0" w:space="0" w:color="auto"/>
        <w:bottom w:val="none" w:sz="0" w:space="0" w:color="auto"/>
        <w:right w:val="none" w:sz="0" w:space="0" w:color="auto"/>
      </w:divBdr>
    </w:div>
    <w:div w:id="1258059924">
      <w:bodyDiv w:val="1"/>
      <w:marLeft w:val="0"/>
      <w:marRight w:val="0"/>
      <w:marTop w:val="0"/>
      <w:marBottom w:val="0"/>
      <w:divBdr>
        <w:top w:val="none" w:sz="0" w:space="0" w:color="auto"/>
        <w:left w:val="none" w:sz="0" w:space="0" w:color="auto"/>
        <w:bottom w:val="none" w:sz="0" w:space="0" w:color="auto"/>
        <w:right w:val="none" w:sz="0" w:space="0" w:color="auto"/>
      </w:divBdr>
    </w:div>
    <w:div w:id="1327904921">
      <w:bodyDiv w:val="1"/>
      <w:marLeft w:val="0"/>
      <w:marRight w:val="0"/>
      <w:marTop w:val="0"/>
      <w:marBottom w:val="0"/>
      <w:divBdr>
        <w:top w:val="none" w:sz="0" w:space="0" w:color="auto"/>
        <w:left w:val="none" w:sz="0" w:space="0" w:color="auto"/>
        <w:bottom w:val="none" w:sz="0" w:space="0" w:color="auto"/>
        <w:right w:val="none" w:sz="0" w:space="0" w:color="auto"/>
      </w:divBdr>
    </w:div>
    <w:div w:id="1374036142">
      <w:bodyDiv w:val="1"/>
      <w:marLeft w:val="0"/>
      <w:marRight w:val="0"/>
      <w:marTop w:val="0"/>
      <w:marBottom w:val="0"/>
      <w:divBdr>
        <w:top w:val="none" w:sz="0" w:space="0" w:color="auto"/>
        <w:left w:val="none" w:sz="0" w:space="0" w:color="auto"/>
        <w:bottom w:val="none" w:sz="0" w:space="0" w:color="auto"/>
        <w:right w:val="none" w:sz="0" w:space="0" w:color="auto"/>
      </w:divBdr>
    </w:div>
    <w:div w:id="1549755609">
      <w:bodyDiv w:val="1"/>
      <w:marLeft w:val="0"/>
      <w:marRight w:val="0"/>
      <w:marTop w:val="0"/>
      <w:marBottom w:val="0"/>
      <w:divBdr>
        <w:top w:val="none" w:sz="0" w:space="0" w:color="auto"/>
        <w:left w:val="none" w:sz="0" w:space="0" w:color="auto"/>
        <w:bottom w:val="none" w:sz="0" w:space="0" w:color="auto"/>
        <w:right w:val="none" w:sz="0" w:space="0" w:color="auto"/>
      </w:divBdr>
    </w:div>
    <w:div w:id="1629437367">
      <w:bodyDiv w:val="1"/>
      <w:marLeft w:val="0"/>
      <w:marRight w:val="0"/>
      <w:marTop w:val="0"/>
      <w:marBottom w:val="0"/>
      <w:divBdr>
        <w:top w:val="none" w:sz="0" w:space="0" w:color="auto"/>
        <w:left w:val="none" w:sz="0" w:space="0" w:color="auto"/>
        <w:bottom w:val="none" w:sz="0" w:space="0" w:color="auto"/>
        <w:right w:val="none" w:sz="0" w:space="0" w:color="auto"/>
      </w:divBdr>
    </w:div>
    <w:div w:id="1682009129">
      <w:bodyDiv w:val="1"/>
      <w:marLeft w:val="0"/>
      <w:marRight w:val="0"/>
      <w:marTop w:val="0"/>
      <w:marBottom w:val="0"/>
      <w:divBdr>
        <w:top w:val="none" w:sz="0" w:space="0" w:color="auto"/>
        <w:left w:val="none" w:sz="0" w:space="0" w:color="auto"/>
        <w:bottom w:val="none" w:sz="0" w:space="0" w:color="auto"/>
        <w:right w:val="none" w:sz="0" w:space="0" w:color="auto"/>
      </w:divBdr>
    </w:div>
    <w:div w:id="1709406203">
      <w:bodyDiv w:val="1"/>
      <w:marLeft w:val="0"/>
      <w:marRight w:val="0"/>
      <w:marTop w:val="0"/>
      <w:marBottom w:val="0"/>
      <w:divBdr>
        <w:top w:val="none" w:sz="0" w:space="0" w:color="auto"/>
        <w:left w:val="none" w:sz="0" w:space="0" w:color="auto"/>
        <w:bottom w:val="none" w:sz="0" w:space="0" w:color="auto"/>
        <w:right w:val="none" w:sz="0" w:space="0" w:color="auto"/>
      </w:divBdr>
    </w:div>
    <w:div w:id="1709455817">
      <w:bodyDiv w:val="1"/>
      <w:marLeft w:val="0"/>
      <w:marRight w:val="0"/>
      <w:marTop w:val="0"/>
      <w:marBottom w:val="0"/>
      <w:divBdr>
        <w:top w:val="none" w:sz="0" w:space="0" w:color="auto"/>
        <w:left w:val="none" w:sz="0" w:space="0" w:color="auto"/>
        <w:bottom w:val="none" w:sz="0" w:space="0" w:color="auto"/>
        <w:right w:val="none" w:sz="0" w:space="0" w:color="auto"/>
      </w:divBdr>
    </w:div>
    <w:div w:id="1773012041">
      <w:bodyDiv w:val="1"/>
      <w:marLeft w:val="0"/>
      <w:marRight w:val="0"/>
      <w:marTop w:val="0"/>
      <w:marBottom w:val="0"/>
      <w:divBdr>
        <w:top w:val="none" w:sz="0" w:space="0" w:color="auto"/>
        <w:left w:val="none" w:sz="0" w:space="0" w:color="auto"/>
        <w:bottom w:val="none" w:sz="0" w:space="0" w:color="auto"/>
        <w:right w:val="none" w:sz="0" w:space="0" w:color="auto"/>
      </w:divBdr>
    </w:div>
    <w:div w:id="1787234456">
      <w:bodyDiv w:val="1"/>
      <w:marLeft w:val="0"/>
      <w:marRight w:val="0"/>
      <w:marTop w:val="0"/>
      <w:marBottom w:val="0"/>
      <w:divBdr>
        <w:top w:val="none" w:sz="0" w:space="0" w:color="auto"/>
        <w:left w:val="none" w:sz="0" w:space="0" w:color="auto"/>
        <w:bottom w:val="none" w:sz="0" w:space="0" w:color="auto"/>
        <w:right w:val="none" w:sz="0" w:space="0" w:color="auto"/>
      </w:divBdr>
    </w:div>
    <w:div w:id="1879463200">
      <w:bodyDiv w:val="1"/>
      <w:marLeft w:val="0"/>
      <w:marRight w:val="0"/>
      <w:marTop w:val="0"/>
      <w:marBottom w:val="0"/>
      <w:divBdr>
        <w:top w:val="none" w:sz="0" w:space="0" w:color="auto"/>
        <w:left w:val="none" w:sz="0" w:space="0" w:color="auto"/>
        <w:bottom w:val="none" w:sz="0" w:space="0" w:color="auto"/>
        <w:right w:val="none" w:sz="0" w:space="0" w:color="auto"/>
      </w:divBdr>
    </w:div>
    <w:div w:id="1944148966">
      <w:bodyDiv w:val="1"/>
      <w:marLeft w:val="0"/>
      <w:marRight w:val="0"/>
      <w:marTop w:val="0"/>
      <w:marBottom w:val="0"/>
      <w:divBdr>
        <w:top w:val="none" w:sz="0" w:space="0" w:color="auto"/>
        <w:left w:val="none" w:sz="0" w:space="0" w:color="auto"/>
        <w:bottom w:val="none" w:sz="0" w:space="0" w:color="auto"/>
        <w:right w:val="none" w:sz="0" w:space="0" w:color="auto"/>
      </w:divBdr>
    </w:div>
    <w:div w:id="1994872524">
      <w:bodyDiv w:val="1"/>
      <w:marLeft w:val="0"/>
      <w:marRight w:val="0"/>
      <w:marTop w:val="0"/>
      <w:marBottom w:val="0"/>
      <w:divBdr>
        <w:top w:val="none" w:sz="0" w:space="0" w:color="auto"/>
        <w:left w:val="none" w:sz="0" w:space="0" w:color="auto"/>
        <w:bottom w:val="none" w:sz="0" w:space="0" w:color="auto"/>
        <w:right w:val="none" w:sz="0" w:space="0" w:color="auto"/>
      </w:divBdr>
    </w:div>
    <w:div w:id="2058121759">
      <w:bodyDiv w:val="1"/>
      <w:marLeft w:val="0"/>
      <w:marRight w:val="0"/>
      <w:marTop w:val="0"/>
      <w:marBottom w:val="0"/>
      <w:divBdr>
        <w:top w:val="none" w:sz="0" w:space="0" w:color="auto"/>
        <w:left w:val="none" w:sz="0" w:space="0" w:color="auto"/>
        <w:bottom w:val="none" w:sz="0" w:space="0" w:color="auto"/>
        <w:right w:val="none" w:sz="0" w:space="0" w:color="auto"/>
      </w:divBdr>
    </w:div>
    <w:div w:id="2097748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oleObject" Target="embeddings/oleObject6.bin"/><Relationship Id="rId39" Type="http://schemas.openxmlformats.org/officeDocument/2006/relationships/oleObject" Target="embeddings/oleObject12.bin"/><Relationship Id="rId21" Type="http://schemas.openxmlformats.org/officeDocument/2006/relationships/oleObject" Target="embeddings/oleObject5.bin"/><Relationship Id="rId34" Type="http://schemas.openxmlformats.org/officeDocument/2006/relationships/oleObject" Target="embeddings/oleObject10.bin"/><Relationship Id="rId42" Type="http://schemas.openxmlformats.org/officeDocument/2006/relationships/image" Target="media/image22.wmf"/><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image" Target="media/image15.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2.png"/><Relationship Id="rId32" Type="http://schemas.openxmlformats.org/officeDocument/2006/relationships/oleObject" Target="embeddings/oleObject9.bin"/><Relationship Id="rId37" Type="http://schemas.openxmlformats.org/officeDocument/2006/relationships/image" Target="media/image19.png"/><Relationship Id="rId40" Type="http://schemas.openxmlformats.org/officeDocument/2006/relationships/image" Target="media/image21.wmf"/><Relationship Id="rId45"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1.png"/><Relationship Id="rId28" Type="http://schemas.openxmlformats.org/officeDocument/2006/relationships/oleObject" Target="embeddings/oleObject7.bin"/><Relationship Id="rId36" Type="http://schemas.openxmlformats.org/officeDocument/2006/relationships/oleObject" Target="embeddings/oleObject11.bin"/><Relationship Id="rId10" Type="http://schemas.openxmlformats.org/officeDocument/2006/relationships/image" Target="media/image3.emf"/><Relationship Id="rId19" Type="http://schemas.openxmlformats.org/officeDocument/2006/relationships/oleObject" Target="embeddings/oleObject4.bin"/><Relationship Id="rId31" Type="http://schemas.openxmlformats.org/officeDocument/2006/relationships/image" Target="media/image16.wmf"/><Relationship Id="rId44"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oleObject" Target="embeddings/oleObject2.bin"/><Relationship Id="rId22" Type="http://schemas.openxmlformats.org/officeDocument/2006/relationships/image" Target="media/image10.png"/><Relationship Id="rId27" Type="http://schemas.openxmlformats.org/officeDocument/2006/relationships/image" Target="media/image14.wmf"/><Relationship Id="rId30" Type="http://schemas.openxmlformats.org/officeDocument/2006/relationships/oleObject" Target="embeddings/oleObject8.bin"/><Relationship Id="rId35" Type="http://schemas.openxmlformats.org/officeDocument/2006/relationships/image" Target="media/image18.wmf"/><Relationship Id="rId43" Type="http://schemas.openxmlformats.org/officeDocument/2006/relationships/oleObject" Target="embeddings/oleObject14.bin"/><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7.png"/><Relationship Id="rId25" Type="http://schemas.openxmlformats.org/officeDocument/2006/relationships/image" Target="media/image13.wmf"/><Relationship Id="rId33" Type="http://schemas.openxmlformats.org/officeDocument/2006/relationships/image" Target="media/image17.wmf"/><Relationship Id="rId38" Type="http://schemas.openxmlformats.org/officeDocument/2006/relationships/image" Target="media/image20.wmf"/><Relationship Id="rId46" Type="http://schemas.openxmlformats.org/officeDocument/2006/relationships/fontTable" Target="fontTable.xml"/><Relationship Id="rId20" Type="http://schemas.openxmlformats.org/officeDocument/2006/relationships/image" Target="media/image9.wmf"/><Relationship Id="rId41" Type="http://schemas.openxmlformats.org/officeDocument/2006/relationships/oleObject" Target="embeddings/oleObject13.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F1A0E-3AD7-4916-9D9D-91090210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6805</TotalTime>
  <Pages>33</Pages>
  <Words>15422</Words>
  <Characters>87912</Characters>
  <Application>Microsoft Office Word</Application>
  <DocSecurity>0</DocSecurity>
  <Lines>732</Lines>
  <Paragraphs>206</Paragraphs>
  <ScaleCrop>false</ScaleCrop>
  <Company/>
  <LinksUpToDate>false</LinksUpToDate>
  <CharactersWithSpaces>103128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殷振钟</dc:creator>
  <cp:keywords/>
  <dc:description/>
  <cp:lastModifiedBy>Jingpei Li (2200514)</cp:lastModifiedBy>
  <cp:revision>194</cp:revision>
  <dcterms:created xsi:type="dcterms:W3CDTF">2021-11-05T03:06:00Z</dcterms:created>
  <dcterms:modified xsi:type="dcterms:W3CDTF">2023-09-13T02:12:00Z</dcterms:modified>
</cp:coreProperties>
</file>