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11368483"/>
        <w:docPartObj>
          <w:docPartGallery w:val="Cover Pages"/>
          <w:docPartUnique/>
        </w:docPartObj>
      </w:sdtPr>
      <w:sdtEndPr>
        <w:rPr>
          <w:noProof/>
        </w:rPr>
      </w:sdtEndPr>
      <w:sdtContent>
        <w:p w14:paraId="45A65EC6" w14:textId="1386D092" w:rsidR="0057073B" w:rsidRDefault="0057073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7073B" w14:paraId="6F324CCB" w14:textId="77777777">
            <w:sdt>
              <w:sdtPr>
                <w:rPr>
                  <w:color w:val="2F5496" w:themeColor="accent1" w:themeShade="BF"/>
                  <w:sz w:val="24"/>
                  <w:szCs w:val="24"/>
                </w:rPr>
                <w:alias w:val="Company"/>
                <w:id w:val="13406915"/>
                <w:placeholder>
                  <w:docPart w:val="B3BD27190B8C4AC48F7BA6ED3DDE882B"/>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A8EB13E" w14:textId="3F101C2A" w:rsidR="0057073B" w:rsidRDefault="0057073B">
                    <w:pPr>
                      <w:pStyle w:val="NoSpacing"/>
                      <w:rPr>
                        <w:color w:val="2F5496" w:themeColor="accent1" w:themeShade="BF"/>
                        <w:sz w:val="24"/>
                      </w:rPr>
                    </w:pPr>
                    <w:r>
                      <w:rPr>
                        <w:color w:val="2F5496" w:themeColor="accent1" w:themeShade="BF"/>
                        <w:sz w:val="24"/>
                        <w:szCs w:val="24"/>
                      </w:rPr>
                      <w:t>Student Number: 1302134</w:t>
                    </w:r>
                  </w:p>
                </w:tc>
              </w:sdtContent>
            </w:sdt>
          </w:tr>
          <w:tr w:rsidR="0057073B" w14:paraId="114A5D67"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D73231697FCE44B3AA9B8D56770B1A4F"/>
                  </w:placeholder>
                  <w:dataBinding w:prefixMappings="xmlns:ns0='http://schemas.openxmlformats.org/package/2006/metadata/core-properties' xmlns:ns1='http://purl.org/dc/elements/1.1/'" w:xpath="/ns0:coreProperties[1]/ns1:title[1]" w:storeItemID="{6C3C8BC8-F283-45AE-878A-BAB7291924A1}"/>
                  <w:text/>
                </w:sdtPr>
                <w:sdtContent>
                  <w:p w14:paraId="77B90D91" w14:textId="3FD3610F" w:rsidR="0057073B" w:rsidRDefault="0057073B">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ECAD6007</w:t>
                    </w:r>
                  </w:p>
                </w:sdtContent>
              </w:sdt>
            </w:tc>
          </w:tr>
          <w:tr w:rsidR="0057073B" w14:paraId="00346E36" w14:textId="77777777">
            <w:sdt>
              <w:sdtPr>
                <w:rPr>
                  <w:color w:val="2F5496" w:themeColor="accent1" w:themeShade="BF"/>
                  <w:sz w:val="24"/>
                  <w:szCs w:val="24"/>
                </w:rPr>
                <w:alias w:val="Subtitle"/>
                <w:id w:val="13406923"/>
                <w:placeholder>
                  <w:docPart w:val="0693E8C686F8486BB7206E62D271DD1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CEDF748" w14:textId="1FC0633B" w:rsidR="0057073B" w:rsidRDefault="0057073B" w:rsidP="0057073B">
                    <w:pPr>
                      <w:pStyle w:val="NoSpacing"/>
                      <w:rPr>
                        <w:color w:val="2F5496" w:themeColor="accent1" w:themeShade="BF"/>
                        <w:sz w:val="24"/>
                      </w:rPr>
                    </w:pPr>
                    <w:r w:rsidRPr="0057073B">
                      <w:rPr>
                        <w:color w:val="2F5496" w:themeColor="accent1" w:themeShade="BF"/>
                        <w:sz w:val="24"/>
                        <w:szCs w:val="24"/>
                      </w:rPr>
                      <w:t>A critical evaluation and the identification of next teaching and learning steps focusing on a case study of an individual learner or a group of learners, based</w:t>
                    </w:r>
                    <w:r>
                      <w:rPr>
                        <w:color w:val="2F5496" w:themeColor="accent1" w:themeShade="BF"/>
                        <w:sz w:val="24"/>
                        <w:szCs w:val="24"/>
                      </w:rPr>
                      <w:t xml:space="preserve"> </w:t>
                    </w:r>
                    <w:r w:rsidRPr="0057073B">
                      <w:rPr>
                        <w:color w:val="2F5496" w:themeColor="accent1" w:themeShade="BF"/>
                        <w:sz w:val="24"/>
                        <w:szCs w:val="24"/>
                      </w:rPr>
                      <w:t>on an observed critical incident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7073B" w14:paraId="6EF9C56F"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08B78C7B48B44646B0BDDE3E6028DC15"/>
                  </w:placeholder>
                  <w:dataBinding w:prefixMappings="xmlns:ns0='http://schemas.openxmlformats.org/package/2006/metadata/core-properties' xmlns:ns1='http://purl.org/dc/elements/1.1/'" w:xpath="/ns0:coreProperties[1]/ns1:creator[1]" w:storeItemID="{6C3C8BC8-F283-45AE-878A-BAB7291924A1}"/>
                  <w:text/>
                </w:sdtPr>
                <w:sdtContent>
                  <w:p w14:paraId="7674B434" w14:textId="6A8FB668" w:rsidR="0057073B" w:rsidRDefault="0057073B">
                    <w:pPr>
                      <w:pStyle w:val="NoSpacing"/>
                      <w:rPr>
                        <w:color w:val="4472C4" w:themeColor="accent1"/>
                        <w:sz w:val="28"/>
                        <w:szCs w:val="28"/>
                      </w:rPr>
                    </w:pPr>
                    <w:r>
                      <w:rPr>
                        <w:color w:val="4472C4" w:themeColor="accent1"/>
                        <w:sz w:val="28"/>
                        <w:szCs w:val="28"/>
                      </w:rPr>
                      <w:t>Word Count: 4137 (Appendices additional)</w:t>
                    </w:r>
                  </w:p>
                </w:sdtContent>
              </w:sdt>
              <w:sdt>
                <w:sdtPr>
                  <w:rPr>
                    <w:color w:val="4472C4" w:themeColor="accent1"/>
                    <w:sz w:val="28"/>
                    <w:szCs w:val="28"/>
                  </w:rPr>
                  <w:alias w:val="Date"/>
                  <w:tag w:val="Date"/>
                  <w:id w:val="13406932"/>
                  <w:placeholder>
                    <w:docPart w:val="2DBBCC3184D04CD7908BA95282A5221A"/>
                  </w:placeholder>
                  <w:dataBinding w:prefixMappings="xmlns:ns0='http://schemas.microsoft.com/office/2006/coverPageProps'" w:xpath="/ns0:CoverPageProperties[1]/ns0:PublishDate[1]" w:storeItemID="{55AF091B-3C7A-41E3-B477-F2FDAA23CFDA}"/>
                  <w:date w:fullDate="2020-10-27T00:00:00Z">
                    <w:dateFormat w:val="M-d-yyyy"/>
                    <w:lid w:val="en-US"/>
                    <w:storeMappedDataAs w:val="dateTime"/>
                    <w:calendar w:val="gregorian"/>
                  </w:date>
                </w:sdtPr>
                <w:sdtContent>
                  <w:p w14:paraId="76321DA2" w14:textId="53844892" w:rsidR="0057073B" w:rsidRDefault="0057073B">
                    <w:pPr>
                      <w:pStyle w:val="NoSpacing"/>
                      <w:rPr>
                        <w:color w:val="4472C4" w:themeColor="accent1"/>
                        <w:sz w:val="28"/>
                        <w:szCs w:val="28"/>
                      </w:rPr>
                    </w:pPr>
                    <w:r>
                      <w:rPr>
                        <w:color w:val="4472C4" w:themeColor="accent1"/>
                        <w:sz w:val="28"/>
                        <w:szCs w:val="28"/>
                      </w:rPr>
                      <w:t>Submission date: 10-27-2020</w:t>
                    </w:r>
                  </w:p>
                </w:sdtContent>
              </w:sdt>
              <w:p w14:paraId="7BA7C9E8" w14:textId="77777777" w:rsidR="0057073B" w:rsidRDefault="0057073B">
                <w:pPr>
                  <w:pStyle w:val="NoSpacing"/>
                  <w:rPr>
                    <w:color w:val="4472C4" w:themeColor="accent1"/>
                  </w:rPr>
                </w:pPr>
              </w:p>
            </w:tc>
          </w:tr>
        </w:tbl>
        <w:p w14:paraId="1F8ED5A2" w14:textId="46236223" w:rsidR="0057073B" w:rsidRDefault="0057073B">
          <w:pPr>
            <w:rPr>
              <w:noProof/>
            </w:rPr>
          </w:pPr>
          <w:r>
            <w:rPr>
              <w:noProof/>
            </w:rPr>
            <w:br w:type="page"/>
          </w:r>
        </w:p>
      </w:sdtContent>
    </w:sdt>
    <w:p w14:paraId="30037CAB" w14:textId="513C1F73" w:rsidR="00C416B8" w:rsidRPr="00FB030D" w:rsidRDefault="00C416B8" w:rsidP="00C416B8">
      <w:pPr>
        <w:pStyle w:val="Title"/>
        <w:jc w:val="center"/>
      </w:pPr>
      <w:r w:rsidRPr="00FB030D">
        <w:lastRenderedPageBreak/>
        <w:t>A critical evaluation and the identification of next teaching and learning steps focusing on a case study of an individual learner or a group of learners, based</w:t>
      </w:r>
    </w:p>
    <w:p w14:paraId="048BE7A9" w14:textId="72F4D361" w:rsidR="00DC5589" w:rsidRPr="00FB030D" w:rsidRDefault="00C416B8" w:rsidP="00C416B8">
      <w:pPr>
        <w:pStyle w:val="Title"/>
        <w:jc w:val="center"/>
      </w:pPr>
      <w:r w:rsidRPr="00FB030D">
        <w:t>on an observed critical incident</w:t>
      </w:r>
    </w:p>
    <w:p w14:paraId="355E226E" w14:textId="77777777" w:rsidR="00C416B8" w:rsidRPr="00FB030D" w:rsidRDefault="00C416B8" w:rsidP="00C416B8"/>
    <w:p w14:paraId="53AFCDE1" w14:textId="1D5A48D2" w:rsidR="00DC5589" w:rsidRPr="00FB030D" w:rsidRDefault="00DC5589">
      <w:pPr>
        <w:rPr>
          <w:sz w:val="24"/>
          <w:szCs w:val="24"/>
        </w:rPr>
      </w:pPr>
      <w:r w:rsidRPr="00FB030D">
        <w:rPr>
          <w:b/>
          <w:bCs/>
          <w:sz w:val="24"/>
          <w:szCs w:val="24"/>
        </w:rPr>
        <w:t>INTRODUCTION</w:t>
      </w:r>
      <w:r w:rsidRPr="00FB030D">
        <w:rPr>
          <w:sz w:val="24"/>
          <w:szCs w:val="24"/>
        </w:rPr>
        <w:t xml:space="preserve"> </w:t>
      </w:r>
    </w:p>
    <w:p w14:paraId="355AF454" w14:textId="5A7B265E" w:rsidR="00AE6BE9" w:rsidRPr="00FB030D" w:rsidRDefault="008238F4">
      <w:pPr>
        <w:rPr>
          <w:sz w:val="24"/>
          <w:szCs w:val="24"/>
        </w:rPr>
      </w:pPr>
      <w:r w:rsidRPr="00FB030D">
        <w:rPr>
          <w:sz w:val="24"/>
          <w:szCs w:val="24"/>
        </w:rPr>
        <w:t xml:space="preserve">This critical evaluation </w:t>
      </w:r>
      <w:r w:rsidR="00C64A0A" w:rsidRPr="00FB030D">
        <w:rPr>
          <w:sz w:val="24"/>
          <w:szCs w:val="24"/>
        </w:rPr>
        <w:t xml:space="preserve">focuses on </w:t>
      </w:r>
      <w:r w:rsidR="009726A0" w:rsidRPr="00FB030D">
        <w:rPr>
          <w:sz w:val="24"/>
          <w:szCs w:val="24"/>
        </w:rPr>
        <w:t>the learning steps of an individual learner</w:t>
      </w:r>
      <w:r w:rsidR="00C64A0A" w:rsidRPr="00FB030D">
        <w:rPr>
          <w:sz w:val="24"/>
          <w:szCs w:val="24"/>
        </w:rPr>
        <w:t xml:space="preserve"> following </w:t>
      </w:r>
      <w:r w:rsidR="008705BD" w:rsidRPr="00FB030D">
        <w:rPr>
          <w:sz w:val="24"/>
          <w:szCs w:val="24"/>
        </w:rPr>
        <w:t>observations during normal classroom activity</w:t>
      </w:r>
      <w:r w:rsidR="009726A0" w:rsidRPr="00FB030D">
        <w:rPr>
          <w:sz w:val="24"/>
          <w:szCs w:val="24"/>
        </w:rPr>
        <w:t xml:space="preserve">.  The evaluation </w:t>
      </w:r>
      <w:r w:rsidR="00B7113D" w:rsidRPr="00FB030D">
        <w:rPr>
          <w:sz w:val="24"/>
          <w:szCs w:val="24"/>
        </w:rPr>
        <w:t>includes</w:t>
      </w:r>
      <w:r w:rsidR="00632964" w:rsidRPr="00FB030D">
        <w:rPr>
          <w:sz w:val="24"/>
          <w:szCs w:val="24"/>
        </w:rPr>
        <w:t xml:space="preserve"> an exploration</w:t>
      </w:r>
      <w:r w:rsidR="001C2F44" w:rsidRPr="00FB030D">
        <w:rPr>
          <w:sz w:val="24"/>
          <w:szCs w:val="24"/>
        </w:rPr>
        <w:t xml:space="preserve"> of educational and psychology theories that underpin</w:t>
      </w:r>
      <w:r w:rsidR="0065049C" w:rsidRPr="00FB030D">
        <w:rPr>
          <w:sz w:val="24"/>
          <w:szCs w:val="24"/>
        </w:rPr>
        <w:t xml:space="preserve"> current teaching practice</w:t>
      </w:r>
      <w:r w:rsidR="008705BD" w:rsidRPr="00FB030D">
        <w:rPr>
          <w:sz w:val="24"/>
          <w:szCs w:val="24"/>
        </w:rPr>
        <w:t xml:space="preserve">. </w:t>
      </w:r>
      <w:r w:rsidR="00F81A1B" w:rsidRPr="00FB030D">
        <w:rPr>
          <w:sz w:val="24"/>
          <w:szCs w:val="24"/>
        </w:rPr>
        <w:t>Specifically, in order to understand the learning steps in</w:t>
      </w:r>
      <w:r w:rsidR="00AE6BE9" w:rsidRPr="00FB030D">
        <w:rPr>
          <w:sz w:val="24"/>
          <w:szCs w:val="24"/>
        </w:rPr>
        <w:t xml:space="preserve"> this case study</w:t>
      </w:r>
      <w:r w:rsidR="00F81A1B" w:rsidRPr="00FB030D">
        <w:rPr>
          <w:sz w:val="24"/>
          <w:szCs w:val="24"/>
        </w:rPr>
        <w:t>, the evaluation</w:t>
      </w:r>
      <w:r w:rsidR="00AE6BE9" w:rsidRPr="00FB030D">
        <w:rPr>
          <w:sz w:val="24"/>
          <w:szCs w:val="24"/>
        </w:rPr>
        <w:t xml:space="preserve"> will focus on theories surrounding </w:t>
      </w:r>
      <w:r w:rsidR="00672D95" w:rsidRPr="00FB030D">
        <w:rPr>
          <w:sz w:val="24"/>
          <w:szCs w:val="24"/>
        </w:rPr>
        <w:t>motivation to learn from a humanism and behaviourism point of view</w:t>
      </w:r>
      <w:r w:rsidR="00AE6BE9" w:rsidRPr="00FB030D">
        <w:rPr>
          <w:sz w:val="24"/>
          <w:szCs w:val="24"/>
        </w:rPr>
        <w:t>.</w:t>
      </w:r>
    </w:p>
    <w:p w14:paraId="66984C90" w14:textId="11AE39F9" w:rsidR="00D2056A" w:rsidRPr="00FB030D" w:rsidRDefault="00632964">
      <w:pPr>
        <w:rPr>
          <w:sz w:val="24"/>
          <w:szCs w:val="24"/>
        </w:rPr>
      </w:pPr>
      <w:r w:rsidRPr="00FB030D">
        <w:rPr>
          <w:sz w:val="24"/>
          <w:szCs w:val="24"/>
        </w:rPr>
        <w:t>T</w:t>
      </w:r>
      <w:r w:rsidR="008705BD" w:rsidRPr="00FB030D">
        <w:rPr>
          <w:sz w:val="24"/>
          <w:szCs w:val="24"/>
        </w:rPr>
        <w:t xml:space="preserve">he case study is based on a ‘critical incident’ </w:t>
      </w:r>
      <w:r w:rsidR="00FC2DB4" w:rsidRPr="00FB030D">
        <w:rPr>
          <w:sz w:val="24"/>
          <w:szCs w:val="24"/>
        </w:rPr>
        <w:t>which c</w:t>
      </w:r>
      <w:r w:rsidR="00E40E6B" w:rsidRPr="00FB030D">
        <w:rPr>
          <w:sz w:val="24"/>
          <w:szCs w:val="24"/>
        </w:rPr>
        <w:t xml:space="preserve">ould be described as </w:t>
      </w:r>
      <w:r w:rsidRPr="00FB030D">
        <w:rPr>
          <w:sz w:val="24"/>
          <w:szCs w:val="24"/>
        </w:rPr>
        <w:t>‘</w:t>
      </w:r>
      <w:r w:rsidR="00E40E6B" w:rsidRPr="00FB030D">
        <w:rPr>
          <w:sz w:val="24"/>
          <w:szCs w:val="24"/>
        </w:rPr>
        <w:t>a snapshot in time</w:t>
      </w:r>
      <w:r w:rsidRPr="00FB030D">
        <w:rPr>
          <w:sz w:val="24"/>
          <w:szCs w:val="24"/>
        </w:rPr>
        <w:t>’</w:t>
      </w:r>
      <w:r w:rsidR="00E40E6B" w:rsidRPr="00FB030D">
        <w:rPr>
          <w:sz w:val="24"/>
          <w:szCs w:val="24"/>
        </w:rPr>
        <w:t xml:space="preserve"> </w:t>
      </w:r>
      <w:r w:rsidR="008F6494" w:rsidRPr="00FB030D">
        <w:rPr>
          <w:sz w:val="24"/>
          <w:szCs w:val="24"/>
        </w:rPr>
        <w:t>in the context of general</w:t>
      </w:r>
      <w:r w:rsidRPr="00FB030D">
        <w:rPr>
          <w:sz w:val="24"/>
          <w:szCs w:val="24"/>
        </w:rPr>
        <w:t xml:space="preserve"> classroom</w:t>
      </w:r>
      <w:r w:rsidR="008F6494" w:rsidRPr="00FB030D">
        <w:rPr>
          <w:sz w:val="24"/>
          <w:szCs w:val="24"/>
        </w:rPr>
        <w:t xml:space="preserve"> teaching practice</w:t>
      </w:r>
      <w:r w:rsidR="00BD2665" w:rsidRPr="00FB030D">
        <w:rPr>
          <w:sz w:val="24"/>
          <w:szCs w:val="24"/>
        </w:rPr>
        <w:t xml:space="preserve"> as described by Tripp (2012).  </w:t>
      </w:r>
      <w:r w:rsidR="008B252B" w:rsidRPr="00FB030D">
        <w:rPr>
          <w:sz w:val="24"/>
          <w:szCs w:val="24"/>
        </w:rPr>
        <w:t>Studies show that using this type o</w:t>
      </w:r>
      <w:r w:rsidR="008773BD" w:rsidRPr="00FB030D">
        <w:rPr>
          <w:sz w:val="24"/>
          <w:szCs w:val="24"/>
        </w:rPr>
        <w:t xml:space="preserve">f </w:t>
      </w:r>
      <w:r w:rsidR="008B252B" w:rsidRPr="00FB030D">
        <w:rPr>
          <w:sz w:val="24"/>
          <w:szCs w:val="24"/>
        </w:rPr>
        <w:t xml:space="preserve">qualitative </w:t>
      </w:r>
      <w:r w:rsidR="008773BD" w:rsidRPr="00FB030D">
        <w:rPr>
          <w:sz w:val="24"/>
          <w:szCs w:val="24"/>
        </w:rPr>
        <w:t>methodology to r</w:t>
      </w:r>
      <w:r w:rsidR="004A51F4" w:rsidRPr="00FB030D">
        <w:rPr>
          <w:sz w:val="24"/>
          <w:szCs w:val="24"/>
        </w:rPr>
        <w:t>eflect</w:t>
      </w:r>
      <w:r w:rsidR="008773BD" w:rsidRPr="00FB030D">
        <w:rPr>
          <w:sz w:val="24"/>
          <w:szCs w:val="24"/>
        </w:rPr>
        <w:t xml:space="preserve"> </w:t>
      </w:r>
      <w:r w:rsidR="004A51F4" w:rsidRPr="00FB030D">
        <w:rPr>
          <w:sz w:val="24"/>
          <w:szCs w:val="24"/>
        </w:rPr>
        <w:t xml:space="preserve">on critical incidents is particularly useful </w:t>
      </w:r>
      <w:sdt>
        <w:sdtPr>
          <w:rPr>
            <w:sz w:val="24"/>
            <w:szCs w:val="24"/>
          </w:rPr>
          <w:id w:val="-884175788"/>
          <w:citation/>
        </w:sdtPr>
        <w:sdtContent>
          <w:r w:rsidR="004F3174" w:rsidRPr="00FB030D">
            <w:rPr>
              <w:sz w:val="24"/>
              <w:szCs w:val="24"/>
            </w:rPr>
            <w:fldChar w:fldCharType="begin"/>
          </w:r>
          <w:r w:rsidR="006F32A5" w:rsidRPr="00FB030D">
            <w:rPr>
              <w:sz w:val="24"/>
              <w:szCs w:val="24"/>
            </w:rPr>
            <w:instrText xml:space="preserve">CITATION Don10 \l 2057 </w:instrText>
          </w:r>
          <w:r w:rsidR="004F3174" w:rsidRPr="00FB030D">
            <w:rPr>
              <w:sz w:val="24"/>
              <w:szCs w:val="24"/>
            </w:rPr>
            <w:fldChar w:fldCharType="separate"/>
          </w:r>
          <w:r w:rsidR="0060167D" w:rsidRPr="0060167D">
            <w:rPr>
              <w:noProof/>
              <w:sz w:val="24"/>
              <w:szCs w:val="24"/>
            </w:rPr>
            <w:t>(Halquist, 2010)</w:t>
          </w:r>
          <w:r w:rsidR="004F3174" w:rsidRPr="00FB030D">
            <w:rPr>
              <w:sz w:val="24"/>
              <w:szCs w:val="24"/>
            </w:rPr>
            <w:fldChar w:fldCharType="end"/>
          </w:r>
        </w:sdtContent>
      </w:sdt>
      <w:r w:rsidR="0076768A" w:rsidRPr="00FB030D">
        <w:rPr>
          <w:sz w:val="24"/>
          <w:szCs w:val="24"/>
        </w:rPr>
        <w:t xml:space="preserve"> </w:t>
      </w:r>
      <w:r w:rsidR="004A51F4" w:rsidRPr="00FB030D">
        <w:rPr>
          <w:sz w:val="24"/>
          <w:szCs w:val="24"/>
        </w:rPr>
        <w:t xml:space="preserve">as a practice to improve teaching quality since it offers </w:t>
      </w:r>
      <w:r w:rsidR="00462D66" w:rsidRPr="00FB030D">
        <w:rPr>
          <w:sz w:val="24"/>
          <w:szCs w:val="24"/>
        </w:rPr>
        <w:t xml:space="preserve">an organic </w:t>
      </w:r>
      <w:r w:rsidR="004A51F4" w:rsidRPr="00FB030D">
        <w:rPr>
          <w:sz w:val="24"/>
          <w:szCs w:val="24"/>
        </w:rPr>
        <w:t xml:space="preserve">insight into </w:t>
      </w:r>
      <w:r w:rsidR="004A51F4" w:rsidRPr="00FB030D">
        <w:rPr>
          <w:i/>
          <w:iCs/>
          <w:sz w:val="24"/>
          <w:szCs w:val="24"/>
        </w:rPr>
        <w:t xml:space="preserve">how </w:t>
      </w:r>
      <w:r w:rsidR="004A51F4" w:rsidRPr="00FB030D">
        <w:rPr>
          <w:sz w:val="24"/>
          <w:szCs w:val="24"/>
        </w:rPr>
        <w:t xml:space="preserve">and </w:t>
      </w:r>
      <w:r w:rsidR="004A51F4" w:rsidRPr="00FB030D">
        <w:rPr>
          <w:i/>
          <w:iCs/>
          <w:sz w:val="24"/>
          <w:szCs w:val="24"/>
        </w:rPr>
        <w:t>why</w:t>
      </w:r>
      <w:r w:rsidR="004A51F4" w:rsidRPr="00FB030D">
        <w:rPr>
          <w:sz w:val="24"/>
          <w:szCs w:val="24"/>
        </w:rPr>
        <w:t xml:space="preserve"> pupils </w:t>
      </w:r>
      <w:r w:rsidR="00352438" w:rsidRPr="00FB030D">
        <w:rPr>
          <w:sz w:val="24"/>
          <w:szCs w:val="24"/>
        </w:rPr>
        <w:t xml:space="preserve">learn </w:t>
      </w:r>
      <w:sdt>
        <w:sdtPr>
          <w:rPr>
            <w:sz w:val="24"/>
            <w:szCs w:val="24"/>
          </w:rPr>
          <w:id w:val="-1972740068"/>
          <w:citation/>
        </w:sdtPr>
        <w:sdtContent>
          <w:r w:rsidR="00771E5E" w:rsidRPr="00FB030D">
            <w:rPr>
              <w:sz w:val="24"/>
              <w:szCs w:val="24"/>
            </w:rPr>
            <w:fldChar w:fldCharType="begin"/>
          </w:r>
          <w:r w:rsidR="00771E5E" w:rsidRPr="00FB030D">
            <w:rPr>
              <w:sz w:val="24"/>
              <w:szCs w:val="24"/>
            </w:rPr>
            <w:instrText xml:space="preserve"> CITATION Pet13 \l 2057 </w:instrText>
          </w:r>
          <w:r w:rsidR="00771E5E" w:rsidRPr="00FB030D">
            <w:rPr>
              <w:sz w:val="24"/>
              <w:szCs w:val="24"/>
            </w:rPr>
            <w:fldChar w:fldCharType="separate"/>
          </w:r>
          <w:r w:rsidR="0060167D" w:rsidRPr="0060167D">
            <w:rPr>
              <w:noProof/>
              <w:sz w:val="24"/>
              <w:szCs w:val="24"/>
            </w:rPr>
            <w:t>(Peterson, 2013)</w:t>
          </w:r>
          <w:r w:rsidR="00771E5E" w:rsidRPr="00FB030D">
            <w:rPr>
              <w:sz w:val="24"/>
              <w:szCs w:val="24"/>
            </w:rPr>
            <w:fldChar w:fldCharType="end"/>
          </w:r>
        </w:sdtContent>
      </w:sdt>
      <w:r w:rsidR="00965645" w:rsidRPr="00FB030D">
        <w:rPr>
          <w:sz w:val="24"/>
          <w:szCs w:val="24"/>
        </w:rPr>
        <w:t>.</w:t>
      </w:r>
      <w:r w:rsidR="00C5720E" w:rsidRPr="00FB030D">
        <w:rPr>
          <w:sz w:val="24"/>
          <w:szCs w:val="24"/>
        </w:rPr>
        <w:t xml:space="preserve">  </w:t>
      </w:r>
      <w:r w:rsidR="009107B7" w:rsidRPr="00FB030D">
        <w:rPr>
          <w:sz w:val="24"/>
          <w:szCs w:val="24"/>
        </w:rPr>
        <w:t xml:space="preserve">This allows the evaluation of theories in relation to real life experience facilitating practical application.  </w:t>
      </w:r>
      <w:r w:rsidR="00C5720E" w:rsidRPr="00FB030D">
        <w:rPr>
          <w:sz w:val="24"/>
          <w:szCs w:val="24"/>
        </w:rPr>
        <w:t xml:space="preserve">As </w:t>
      </w:r>
      <w:r w:rsidR="00AE6BE9" w:rsidRPr="00FB030D">
        <w:rPr>
          <w:sz w:val="24"/>
          <w:szCs w:val="24"/>
        </w:rPr>
        <w:t>advised</w:t>
      </w:r>
      <w:r w:rsidR="00C5720E" w:rsidRPr="00FB030D">
        <w:rPr>
          <w:sz w:val="24"/>
          <w:szCs w:val="24"/>
        </w:rPr>
        <w:t xml:space="preserve"> by Kumar 201</w:t>
      </w:r>
      <w:r w:rsidR="00AE6BE9" w:rsidRPr="00FB030D">
        <w:rPr>
          <w:sz w:val="24"/>
          <w:szCs w:val="24"/>
        </w:rPr>
        <w:t>9,</w:t>
      </w:r>
      <w:r w:rsidR="00C5720E" w:rsidRPr="00FB030D">
        <w:rPr>
          <w:sz w:val="24"/>
          <w:szCs w:val="24"/>
        </w:rPr>
        <w:t xml:space="preserve"> the aim of this </w:t>
      </w:r>
      <w:r w:rsidR="00AE6BE9" w:rsidRPr="00FB030D">
        <w:rPr>
          <w:sz w:val="24"/>
          <w:szCs w:val="24"/>
        </w:rPr>
        <w:t xml:space="preserve">type of </w:t>
      </w:r>
      <w:r w:rsidR="00C5720E" w:rsidRPr="00FB030D">
        <w:rPr>
          <w:sz w:val="24"/>
          <w:szCs w:val="24"/>
        </w:rPr>
        <w:t xml:space="preserve">evaluation is to </w:t>
      </w:r>
      <w:r w:rsidR="005B42E7" w:rsidRPr="00FB030D">
        <w:rPr>
          <w:sz w:val="24"/>
          <w:szCs w:val="24"/>
        </w:rPr>
        <w:t>use</w:t>
      </w:r>
      <w:r w:rsidR="00C5720E" w:rsidRPr="00FB030D">
        <w:rPr>
          <w:sz w:val="24"/>
          <w:szCs w:val="24"/>
        </w:rPr>
        <w:t xml:space="preserve"> a “thorough, holistic and in-depth exploration …”</w:t>
      </w:r>
      <w:r w:rsidR="005B42E7" w:rsidRPr="00FB030D">
        <w:rPr>
          <w:sz w:val="24"/>
          <w:szCs w:val="24"/>
        </w:rPr>
        <w:t xml:space="preserve"> in order to interpret the </w:t>
      </w:r>
      <w:r w:rsidR="00D01FD8" w:rsidRPr="00FB030D">
        <w:rPr>
          <w:sz w:val="24"/>
          <w:szCs w:val="24"/>
        </w:rPr>
        <w:t>findings in a way that improves future outcomes in teaching</w:t>
      </w:r>
      <w:r w:rsidR="00AE6BE9" w:rsidRPr="00FB030D">
        <w:rPr>
          <w:sz w:val="24"/>
          <w:szCs w:val="24"/>
        </w:rPr>
        <w:t xml:space="preserve">.  The literature review will </w:t>
      </w:r>
      <w:r w:rsidR="005B42E7" w:rsidRPr="00FB030D">
        <w:rPr>
          <w:sz w:val="24"/>
          <w:szCs w:val="24"/>
        </w:rPr>
        <w:t xml:space="preserve">be </w:t>
      </w:r>
      <w:r w:rsidR="00AE6BE9" w:rsidRPr="00FB030D">
        <w:rPr>
          <w:sz w:val="24"/>
          <w:szCs w:val="24"/>
        </w:rPr>
        <w:t>used to gain a deeper</w:t>
      </w:r>
      <w:r w:rsidR="00C5720E" w:rsidRPr="00FB030D">
        <w:rPr>
          <w:sz w:val="24"/>
          <w:szCs w:val="24"/>
        </w:rPr>
        <w:t xml:space="preserve"> understanding of the behaviour and learning experience demonstrated in </w:t>
      </w:r>
      <w:r w:rsidR="00AE6BE9" w:rsidRPr="00FB030D">
        <w:rPr>
          <w:sz w:val="24"/>
          <w:szCs w:val="24"/>
        </w:rPr>
        <w:t>the</w:t>
      </w:r>
      <w:r w:rsidR="00C5720E" w:rsidRPr="00FB030D">
        <w:rPr>
          <w:sz w:val="24"/>
          <w:szCs w:val="24"/>
        </w:rPr>
        <w:t xml:space="preserve"> specific </w:t>
      </w:r>
      <w:r w:rsidR="00AE6BE9" w:rsidRPr="00FB030D">
        <w:rPr>
          <w:sz w:val="24"/>
          <w:szCs w:val="24"/>
        </w:rPr>
        <w:t xml:space="preserve">critical </w:t>
      </w:r>
      <w:r w:rsidR="00C5720E" w:rsidRPr="00FB030D">
        <w:rPr>
          <w:sz w:val="24"/>
          <w:szCs w:val="24"/>
        </w:rPr>
        <w:t>incident</w:t>
      </w:r>
      <w:r w:rsidR="00AE6BE9" w:rsidRPr="00FB030D">
        <w:rPr>
          <w:sz w:val="24"/>
          <w:szCs w:val="24"/>
        </w:rPr>
        <w:t xml:space="preserve"> highlighte</w:t>
      </w:r>
      <w:r w:rsidR="00462D66" w:rsidRPr="00FB030D">
        <w:rPr>
          <w:sz w:val="24"/>
          <w:szCs w:val="24"/>
        </w:rPr>
        <w:t>d</w:t>
      </w:r>
      <w:r w:rsidR="00AE6BE9" w:rsidRPr="00FB030D">
        <w:rPr>
          <w:sz w:val="24"/>
          <w:szCs w:val="24"/>
        </w:rPr>
        <w:t xml:space="preserve"> here </w:t>
      </w:r>
      <w:sdt>
        <w:sdtPr>
          <w:rPr>
            <w:sz w:val="24"/>
            <w:szCs w:val="24"/>
          </w:rPr>
          <w:id w:val="995915690"/>
          <w:citation/>
        </w:sdtPr>
        <w:sdtContent>
          <w:r w:rsidR="00AE6BE9" w:rsidRPr="00FB030D">
            <w:rPr>
              <w:sz w:val="24"/>
              <w:szCs w:val="24"/>
            </w:rPr>
            <w:fldChar w:fldCharType="begin"/>
          </w:r>
          <w:r w:rsidR="00AE6BE9" w:rsidRPr="00FB030D">
            <w:rPr>
              <w:sz w:val="24"/>
              <w:szCs w:val="24"/>
            </w:rPr>
            <w:instrText xml:space="preserve"> CITATION Kum19 \l 2057 </w:instrText>
          </w:r>
          <w:r w:rsidR="00AE6BE9" w:rsidRPr="00FB030D">
            <w:rPr>
              <w:sz w:val="24"/>
              <w:szCs w:val="24"/>
            </w:rPr>
            <w:fldChar w:fldCharType="separate"/>
          </w:r>
          <w:r w:rsidR="0060167D" w:rsidRPr="0060167D">
            <w:rPr>
              <w:noProof/>
              <w:sz w:val="24"/>
              <w:szCs w:val="24"/>
            </w:rPr>
            <w:t>(Kumar, 2019)</w:t>
          </w:r>
          <w:r w:rsidR="00AE6BE9" w:rsidRPr="00FB030D">
            <w:rPr>
              <w:sz w:val="24"/>
              <w:szCs w:val="24"/>
            </w:rPr>
            <w:fldChar w:fldCharType="end"/>
          </w:r>
        </w:sdtContent>
      </w:sdt>
      <w:r w:rsidR="00C5720E" w:rsidRPr="00FB030D">
        <w:rPr>
          <w:sz w:val="24"/>
          <w:szCs w:val="24"/>
        </w:rPr>
        <w:t xml:space="preserve">.  </w:t>
      </w:r>
    </w:p>
    <w:p w14:paraId="66F656FB" w14:textId="753F5255" w:rsidR="00540FB0" w:rsidRPr="00FB030D" w:rsidRDefault="00D2056A">
      <w:pPr>
        <w:rPr>
          <w:sz w:val="24"/>
          <w:szCs w:val="24"/>
        </w:rPr>
      </w:pPr>
      <w:r w:rsidRPr="00FB030D">
        <w:rPr>
          <w:sz w:val="24"/>
          <w:szCs w:val="24"/>
        </w:rPr>
        <w:t xml:space="preserve">Reform </w:t>
      </w:r>
      <w:r w:rsidR="00BD34DC" w:rsidRPr="00FB030D">
        <w:rPr>
          <w:sz w:val="24"/>
          <w:szCs w:val="24"/>
        </w:rPr>
        <w:t>of</w:t>
      </w:r>
      <w:r w:rsidRPr="00FB030D">
        <w:rPr>
          <w:sz w:val="24"/>
          <w:szCs w:val="24"/>
        </w:rPr>
        <w:t xml:space="preserve"> the curriculum </w:t>
      </w:r>
      <w:r w:rsidR="00BD34DC" w:rsidRPr="00FB030D">
        <w:rPr>
          <w:sz w:val="24"/>
          <w:szCs w:val="24"/>
        </w:rPr>
        <w:t xml:space="preserve">in Wales has made the importance of </w:t>
      </w:r>
      <w:r w:rsidR="000D1A56" w:rsidRPr="00FB030D">
        <w:rPr>
          <w:sz w:val="24"/>
          <w:szCs w:val="24"/>
        </w:rPr>
        <w:t xml:space="preserve">observational and </w:t>
      </w:r>
      <w:r w:rsidR="00BD34DC" w:rsidRPr="00FB030D">
        <w:rPr>
          <w:sz w:val="24"/>
          <w:szCs w:val="24"/>
        </w:rPr>
        <w:t>reflective research to improve outcomes even more poignant, as we strive to implement the changes by 2022</w:t>
      </w:r>
      <w:r w:rsidR="00404AB9" w:rsidRPr="00FB030D">
        <w:rPr>
          <w:sz w:val="24"/>
          <w:szCs w:val="24"/>
        </w:rPr>
        <w:t xml:space="preserve"> </w:t>
      </w:r>
      <w:sdt>
        <w:sdtPr>
          <w:rPr>
            <w:sz w:val="24"/>
            <w:szCs w:val="24"/>
          </w:rPr>
          <w:id w:val="-789739645"/>
          <w:citation/>
        </w:sdtPr>
        <w:sdtContent>
          <w:r w:rsidR="00404AB9" w:rsidRPr="00FB030D">
            <w:rPr>
              <w:sz w:val="24"/>
              <w:szCs w:val="24"/>
            </w:rPr>
            <w:fldChar w:fldCharType="begin"/>
          </w:r>
          <w:r w:rsidR="00404AB9" w:rsidRPr="00FB030D">
            <w:rPr>
              <w:sz w:val="24"/>
              <w:szCs w:val="24"/>
            </w:rPr>
            <w:instrText xml:space="preserve"> CITATION Rob20 \l 2057 </w:instrText>
          </w:r>
          <w:r w:rsidR="00404AB9" w:rsidRPr="00FB030D">
            <w:rPr>
              <w:sz w:val="24"/>
              <w:szCs w:val="24"/>
            </w:rPr>
            <w:fldChar w:fldCharType="separate"/>
          </w:r>
          <w:r w:rsidR="0060167D" w:rsidRPr="0060167D">
            <w:rPr>
              <w:noProof/>
              <w:sz w:val="24"/>
              <w:szCs w:val="24"/>
            </w:rPr>
            <w:t>(Roberts, 2020)</w:t>
          </w:r>
          <w:r w:rsidR="00404AB9" w:rsidRPr="00FB030D">
            <w:rPr>
              <w:sz w:val="24"/>
              <w:szCs w:val="24"/>
            </w:rPr>
            <w:fldChar w:fldCharType="end"/>
          </w:r>
        </w:sdtContent>
      </w:sdt>
      <w:r w:rsidR="00BD34DC" w:rsidRPr="00FB030D">
        <w:rPr>
          <w:sz w:val="24"/>
          <w:szCs w:val="24"/>
        </w:rPr>
        <w:t xml:space="preserve">. </w:t>
      </w:r>
      <w:r w:rsidR="007D11BD" w:rsidRPr="00FB030D">
        <w:rPr>
          <w:sz w:val="24"/>
          <w:szCs w:val="24"/>
        </w:rPr>
        <w:t xml:space="preserve">These changes will readdress the way formative assessment </w:t>
      </w:r>
      <w:r w:rsidR="00462D66" w:rsidRPr="00FB030D">
        <w:rPr>
          <w:sz w:val="24"/>
          <w:szCs w:val="24"/>
        </w:rPr>
        <w:t xml:space="preserve">is carried out in education </w:t>
      </w:r>
      <w:r w:rsidR="007D11BD" w:rsidRPr="00FB030D">
        <w:rPr>
          <w:sz w:val="24"/>
          <w:szCs w:val="24"/>
        </w:rPr>
        <w:t>as well as introducing the four pedagogical purposes recommended by Donaldson</w:t>
      </w:r>
      <w:r w:rsidR="00462D66" w:rsidRPr="00FB030D">
        <w:rPr>
          <w:sz w:val="24"/>
          <w:szCs w:val="24"/>
        </w:rPr>
        <w:t xml:space="preserve"> to everyday practice</w:t>
      </w:r>
      <w:r w:rsidR="007D11BD" w:rsidRPr="00FB030D">
        <w:rPr>
          <w:sz w:val="24"/>
          <w:szCs w:val="24"/>
        </w:rPr>
        <w:t>.</w:t>
      </w:r>
    </w:p>
    <w:p w14:paraId="6C02C883" w14:textId="0C9E3EBA" w:rsidR="0097440B" w:rsidRPr="00FB030D" w:rsidRDefault="0097440B" w:rsidP="00DC5589">
      <w:pPr>
        <w:rPr>
          <w:b/>
          <w:bCs/>
          <w:sz w:val="24"/>
          <w:szCs w:val="24"/>
        </w:rPr>
      </w:pPr>
      <w:r w:rsidRPr="00FB030D">
        <w:rPr>
          <w:b/>
          <w:bCs/>
          <w:sz w:val="24"/>
          <w:szCs w:val="24"/>
        </w:rPr>
        <w:t>O</w:t>
      </w:r>
      <w:r w:rsidR="00FB030D">
        <w:rPr>
          <w:b/>
          <w:bCs/>
          <w:sz w:val="24"/>
          <w:szCs w:val="24"/>
        </w:rPr>
        <w:t>BSERVATION</w:t>
      </w:r>
    </w:p>
    <w:p w14:paraId="106061C3" w14:textId="2EC8E4EB" w:rsidR="00320CFC" w:rsidRPr="00FB030D" w:rsidRDefault="00286013" w:rsidP="00DC5589">
      <w:pPr>
        <w:rPr>
          <w:sz w:val="24"/>
          <w:szCs w:val="24"/>
        </w:rPr>
      </w:pPr>
      <w:r w:rsidRPr="00FB030D">
        <w:rPr>
          <w:b/>
          <w:bCs/>
          <w:sz w:val="24"/>
          <w:szCs w:val="24"/>
        </w:rPr>
        <w:t>School and Class Context</w:t>
      </w:r>
    </w:p>
    <w:p w14:paraId="6729A9CB" w14:textId="46FA162C" w:rsidR="00DB16CE" w:rsidRPr="00FB030D" w:rsidRDefault="009A6337" w:rsidP="00DC5589">
      <w:pPr>
        <w:rPr>
          <w:sz w:val="24"/>
          <w:szCs w:val="24"/>
        </w:rPr>
      </w:pPr>
      <w:r w:rsidRPr="00FB030D">
        <w:rPr>
          <w:sz w:val="24"/>
          <w:szCs w:val="24"/>
        </w:rPr>
        <w:t xml:space="preserve">The </w:t>
      </w:r>
      <w:r w:rsidR="002E3C7F" w:rsidRPr="00FB030D">
        <w:rPr>
          <w:sz w:val="24"/>
          <w:szCs w:val="24"/>
        </w:rPr>
        <w:t xml:space="preserve">critical incident was observed in a </w:t>
      </w:r>
      <w:r w:rsidRPr="00FB030D">
        <w:rPr>
          <w:sz w:val="24"/>
          <w:szCs w:val="24"/>
        </w:rPr>
        <w:t xml:space="preserve">school </w:t>
      </w:r>
      <w:r w:rsidR="002E3C7F" w:rsidRPr="00FB030D">
        <w:rPr>
          <w:sz w:val="24"/>
          <w:szCs w:val="24"/>
        </w:rPr>
        <w:t xml:space="preserve">that </w:t>
      </w:r>
      <w:r w:rsidRPr="00FB030D">
        <w:rPr>
          <w:sz w:val="24"/>
          <w:szCs w:val="24"/>
        </w:rPr>
        <w:t>has approximately 1</w:t>
      </w:r>
      <w:r w:rsidR="0038288D" w:rsidRPr="00FB030D">
        <w:rPr>
          <w:sz w:val="24"/>
          <w:szCs w:val="24"/>
        </w:rPr>
        <w:t>4</w:t>
      </w:r>
      <w:r w:rsidRPr="00FB030D">
        <w:rPr>
          <w:sz w:val="24"/>
          <w:szCs w:val="24"/>
        </w:rPr>
        <w:t>00 pupils w</w:t>
      </w:r>
      <w:r w:rsidR="002E3C7F" w:rsidRPr="00FB030D">
        <w:rPr>
          <w:sz w:val="24"/>
          <w:szCs w:val="24"/>
        </w:rPr>
        <w:t>hich includes</w:t>
      </w:r>
      <w:r w:rsidRPr="00FB030D">
        <w:rPr>
          <w:sz w:val="24"/>
          <w:szCs w:val="24"/>
        </w:rPr>
        <w:t xml:space="preserve"> a separate unit for pupils with learning disabilities.  23% of the children in mainstream attendance have a statement of special learning needs.  The </w:t>
      </w:r>
      <w:r w:rsidR="002E3C7F" w:rsidRPr="00FB030D">
        <w:rPr>
          <w:sz w:val="24"/>
          <w:szCs w:val="24"/>
        </w:rPr>
        <w:t>free school meals (</w:t>
      </w:r>
      <w:r w:rsidRPr="00FB030D">
        <w:rPr>
          <w:sz w:val="24"/>
          <w:szCs w:val="24"/>
        </w:rPr>
        <w:t>FSM</w:t>
      </w:r>
      <w:r w:rsidR="002E3C7F" w:rsidRPr="00FB030D">
        <w:rPr>
          <w:sz w:val="24"/>
          <w:szCs w:val="24"/>
        </w:rPr>
        <w:t>)</w:t>
      </w:r>
      <w:r w:rsidRPr="00FB030D">
        <w:rPr>
          <w:sz w:val="24"/>
          <w:szCs w:val="24"/>
        </w:rPr>
        <w:t xml:space="preserve"> rate is about 17.2% which is </w:t>
      </w:r>
      <w:r w:rsidR="003A426D" w:rsidRPr="00FB030D">
        <w:rPr>
          <w:sz w:val="24"/>
          <w:szCs w:val="24"/>
        </w:rPr>
        <w:t xml:space="preserve">about 3% higher than the Local Authority average and </w:t>
      </w:r>
      <w:r w:rsidR="003A426D" w:rsidRPr="00FB030D">
        <w:rPr>
          <w:sz w:val="24"/>
          <w:szCs w:val="24"/>
        </w:rPr>
        <w:lastRenderedPageBreak/>
        <w:t>just over 1% higher than the national average</w:t>
      </w:r>
      <w:r w:rsidR="002E3C7F" w:rsidRPr="00FB030D">
        <w:rPr>
          <w:sz w:val="24"/>
          <w:szCs w:val="24"/>
        </w:rPr>
        <w:t>.</w:t>
      </w:r>
      <w:r w:rsidR="003A426D" w:rsidRPr="00FB030D">
        <w:rPr>
          <w:sz w:val="24"/>
          <w:szCs w:val="24"/>
        </w:rPr>
        <w:t xml:space="preserve"> </w:t>
      </w:r>
      <w:r w:rsidR="002E3C7F" w:rsidRPr="00FB030D">
        <w:rPr>
          <w:sz w:val="24"/>
          <w:szCs w:val="24"/>
        </w:rPr>
        <w:t>H</w:t>
      </w:r>
      <w:r w:rsidR="003A426D" w:rsidRPr="00FB030D">
        <w:rPr>
          <w:sz w:val="24"/>
          <w:szCs w:val="24"/>
        </w:rPr>
        <w:t>owever, academic achievement for pupils in this group is slightly above the national average.</w:t>
      </w:r>
      <w:r w:rsidR="00C16A09" w:rsidRPr="00FB030D">
        <w:rPr>
          <w:sz w:val="24"/>
          <w:szCs w:val="24"/>
        </w:rPr>
        <w:t xml:space="preserve">  This maybe testament to the school’s ethos of encouraging every pupil to ‘reach their full potential, be ambitious, achieve the best qualifications possible …’as </w:t>
      </w:r>
      <w:r w:rsidR="00246DB9" w:rsidRPr="00FB030D">
        <w:rPr>
          <w:sz w:val="24"/>
          <w:szCs w:val="24"/>
        </w:rPr>
        <w:t xml:space="preserve">stated on the </w:t>
      </w:r>
      <w:r w:rsidR="00404AB9" w:rsidRPr="00FB030D">
        <w:rPr>
          <w:sz w:val="24"/>
          <w:szCs w:val="24"/>
        </w:rPr>
        <w:t xml:space="preserve">school </w:t>
      </w:r>
      <w:r w:rsidR="00246DB9" w:rsidRPr="00FB030D">
        <w:rPr>
          <w:sz w:val="24"/>
          <w:szCs w:val="24"/>
        </w:rPr>
        <w:t>website.</w:t>
      </w:r>
      <w:r w:rsidR="00C16A09" w:rsidRPr="00FB030D">
        <w:rPr>
          <w:sz w:val="24"/>
          <w:szCs w:val="24"/>
        </w:rPr>
        <w:t xml:space="preserve"> </w:t>
      </w:r>
    </w:p>
    <w:p w14:paraId="03317E37" w14:textId="622DE765" w:rsidR="002E3C7F" w:rsidRPr="00FB030D" w:rsidRDefault="002E3C7F" w:rsidP="00DC5589">
      <w:pPr>
        <w:rPr>
          <w:sz w:val="24"/>
          <w:szCs w:val="24"/>
        </w:rPr>
      </w:pPr>
      <w:r w:rsidRPr="00FB030D">
        <w:rPr>
          <w:sz w:val="24"/>
          <w:szCs w:val="24"/>
        </w:rPr>
        <w:t>The class was comprised of 20 pupils.</w:t>
      </w:r>
    </w:p>
    <w:p w14:paraId="161302A8" w14:textId="69D9597A" w:rsidR="002E3C7F" w:rsidRPr="00FB030D" w:rsidRDefault="002E3C7F" w:rsidP="00DC5589">
      <w:pPr>
        <w:rPr>
          <w:sz w:val="24"/>
          <w:szCs w:val="24"/>
        </w:rPr>
      </w:pPr>
      <w:r w:rsidRPr="00FB030D">
        <w:rPr>
          <w:sz w:val="24"/>
          <w:szCs w:val="24"/>
        </w:rPr>
        <w:t>Safety precautions were in place to reduce the risk of spreading Covid-19.</w:t>
      </w:r>
    </w:p>
    <w:p w14:paraId="41B46F2A" w14:textId="505E6044" w:rsidR="00CC215C" w:rsidRPr="00FB030D" w:rsidRDefault="000714EC" w:rsidP="00DC5589">
      <w:pPr>
        <w:rPr>
          <w:sz w:val="24"/>
          <w:szCs w:val="24"/>
        </w:rPr>
      </w:pPr>
      <w:r w:rsidRPr="00FB030D">
        <w:rPr>
          <w:sz w:val="24"/>
          <w:szCs w:val="24"/>
        </w:rPr>
        <w:t>All pupils had the use of equipment, such as a Chrome Book</w:t>
      </w:r>
      <w:r w:rsidR="0097440B" w:rsidRPr="00FB030D">
        <w:rPr>
          <w:sz w:val="24"/>
          <w:szCs w:val="24"/>
        </w:rPr>
        <w:t>, personal</w:t>
      </w:r>
      <w:r w:rsidRPr="00FB030D">
        <w:rPr>
          <w:sz w:val="24"/>
          <w:szCs w:val="24"/>
        </w:rPr>
        <w:t xml:space="preserve"> notes</w:t>
      </w:r>
      <w:r w:rsidR="0097440B" w:rsidRPr="00FB030D">
        <w:rPr>
          <w:sz w:val="24"/>
          <w:szCs w:val="24"/>
        </w:rPr>
        <w:t xml:space="preserve"> and their own stationery</w:t>
      </w:r>
      <w:r w:rsidRPr="00FB030D">
        <w:rPr>
          <w:sz w:val="24"/>
          <w:szCs w:val="24"/>
        </w:rPr>
        <w:t>, which allowed them to them to complete the task.</w:t>
      </w:r>
      <w:r w:rsidR="00C9342C" w:rsidRPr="00FB030D">
        <w:rPr>
          <w:sz w:val="24"/>
          <w:szCs w:val="24"/>
        </w:rPr>
        <w:t xml:space="preserve">  Pupils were instructed to wear masks whilst using the Chrome Books and to clean them with antibacterial wipes after shutting down to reduce the risk of Covid-19 cross-contamination.</w:t>
      </w:r>
    </w:p>
    <w:p w14:paraId="40D2F44D" w14:textId="04605768" w:rsidR="00DB16CE" w:rsidRPr="00FB030D" w:rsidRDefault="00C9342C" w:rsidP="00DC5589">
      <w:pPr>
        <w:rPr>
          <w:sz w:val="24"/>
          <w:szCs w:val="24"/>
        </w:rPr>
      </w:pPr>
      <w:r w:rsidRPr="00FB030D">
        <w:rPr>
          <w:sz w:val="24"/>
          <w:szCs w:val="24"/>
        </w:rPr>
        <w:t xml:space="preserve">The teacher explained that they would normally be cooking in this lesson, but that due to safety precautions following Covid-19 risk assessments, they were using other methods of learning about food.  The task given had begun in the previous lesson.  Pupils had discussed food and different traditions surrounding food in various countries, before writing notes to use as a draft of written work on paper.  </w:t>
      </w:r>
    </w:p>
    <w:p w14:paraId="43DE8302" w14:textId="3AC7C841" w:rsidR="00320CFC" w:rsidRPr="00FB030D" w:rsidRDefault="00DC5589" w:rsidP="00DC5589">
      <w:pPr>
        <w:rPr>
          <w:sz w:val="24"/>
          <w:szCs w:val="24"/>
        </w:rPr>
      </w:pPr>
      <w:r w:rsidRPr="00FB030D">
        <w:rPr>
          <w:b/>
          <w:bCs/>
          <w:sz w:val="24"/>
          <w:szCs w:val="24"/>
        </w:rPr>
        <w:t>Methodology</w:t>
      </w:r>
      <w:r w:rsidRPr="00FB030D">
        <w:rPr>
          <w:sz w:val="24"/>
          <w:szCs w:val="24"/>
        </w:rPr>
        <w:t xml:space="preserve"> </w:t>
      </w:r>
    </w:p>
    <w:p w14:paraId="0A18E931" w14:textId="08949DE8" w:rsidR="00283479" w:rsidRPr="00FB030D" w:rsidRDefault="008E00E1" w:rsidP="00DC5589">
      <w:pPr>
        <w:rPr>
          <w:sz w:val="24"/>
          <w:szCs w:val="24"/>
        </w:rPr>
      </w:pPr>
      <w:r w:rsidRPr="00FB030D">
        <w:rPr>
          <w:sz w:val="24"/>
          <w:szCs w:val="24"/>
        </w:rPr>
        <w:t>E</w:t>
      </w:r>
      <w:r w:rsidR="00B221B5" w:rsidRPr="00FB030D">
        <w:rPr>
          <w:sz w:val="24"/>
          <w:szCs w:val="24"/>
        </w:rPr>
        <w:t xml:space="preserve">ducational </w:t>
      </w:r>
      <w:r w:rsidRPr="00FB030D">
        <w:rPr>
          <w:sz w:val="24"/>
          <w:szCs w:val="24"/>
        </w:rPr>
        <w:t>research</w:t>
      </w:r>
      <w:r w:rsidR="00B221B5" w:rsidRPr="00FB030D">
        <w:rPr>
          <w:sz w:val="24"/>
          <w:szCs w:val="24"/>
        </w:rPr>
        <w:t xml:space="preserve"> can utilise a variety of methods depending on what the researcher’s aims are. </w:t>
      </w:r>
      <w:r w:rsidR="00F76E34" w:rsidRPr="00FB030D">
        <w:rPr>
          <w:sz w:val="24"/>
          <w:szCs w:val="24"/>
        </w:rPr>
        <w:t xml:space="preserve"> </w:t>
      </w:r>
      <w:r w:rsidR="00283479" w:rsidRPr="00FB030D">
        <w:rPr>
          <w:sz w:val="24"/>
          <w:szCs w:val="24"/>
        </w:rPr>
        <w:t xml:space="preserve">Whilst it was clear that an observational approach needed to be taken, it was important to be conscious of which type observational study would be focused on for this evaluation.  </w:t>
      </w:r>
      <w:r w:rsidR="00355944" w:rsidRPr="00FB030D">
        <w:rPr>
          <w:sz w:val="24"/>
          <w:szCs w:val="24"/>
        </w:rPr>
        <w:t xml:space="preserve">Since observational case studies are often used to examine educational processes (Zainal, 2007) it could be argued that it is the best way to discover the learning steps involved in teaching an individual or class (Reed et al, 2007). </w:t>
      </w:r>
      <w:r w:rsidR="00283479" w:rsidRPr="00FB030D">
        <w:rPr>
          <w:sz w:val="24"/>
          <w:szCs w:val="24"/>
        </w:rPr>
        <w:t xml:space="preserve">The </w:t>
      </w:r>
      <w:r w:rsidR="00355944" w:rsidRPr="00FB030D">
        <w:rPr>
          <w:sz w:val="24"/>
          <w:szCs w:val="24"/>
        </w:rPr>
        <w:t xml:space="preserve">observational </w:t>
      </w:r>
      <w:r w:rsidR="00283479" w:rsidRPr="00FB030D">
        <w:rPr>
          <w:sz w:val="24"/>
          <w:szCs w:val="24"/>
        </w:rPr>
        <w:t xml:space="preserve">options considered </w:t>
      </w:r>
      <w:r w:rsidR="00355944" w:rsidRPr="00FB030D">
        <w:rPr>
          <w:sz w:val="24"/>
          <w:szCs w:val="24"/>
        </w:rPr>
        <w:t xml:space="preserve">for this evaluation </w:t>
      </w:r>
      <w:r w:rsidR="00283479" w:rsidRPr="00FB030D">
        <w:rPr>
          <w:sz w:val="24"/>
          <w:szCs w:val="24"/>
        </w:rPr>
        <w:t>were</w:t>
      </w:r>
      <w:r w:rsidR="00B9746D" w:rsidRPr="00FB030D">
        <w:rPr>
          <w:sz w:val="24"/>
          <w:szCs w:val="24"/>
        </w:rPr>
        <w:t xml:space="preserve"> based on the options outlined by </w:t>
      </w:r>
      <w:proofErr w:type="spellStart"/>
      <w:r w:rsidR="00B9746D" w:rsidRPr="00FB030D">
        <w:rPr>
          <w:sz w:val="24"/>
          <w:szCs w:val="24"/>
        </w:rPr>
        <w:t>Sauro</w:t>
      </w:r>
      <w:proofErr w:type="spellEnd"/>
      <w:r w:rsidR="00B9746D" w:rsidRPr="00FB030D">
        <w:rPr>
          <w:sz w:val="24"/>
          <w:szCs w:val="24"/>
        </w:rPr>
        <w:t xml:space="preserve"> (2015)</w:t>
      </w:r>
      <w:r w:rsidR="00283479" w:rsidRPr="00FB030D">
        <w:rPr>
          <w:sz w:val="24"/>
          <w:szCs w:val="24"/>
        </w:rPr>
        <w:t xml:space="preserve">:  </w:t>
      </w:r>
    </w:p>
    <w:p w14:paraId="509F68F1" w14:textId="68D1485E" w:rsidR="00B9746D" w:rsidRPr="00FB030D" w:rsidRDefault="00B9746D" w:rsidP="00B9746D">
      <w:pPr>
        <w:pStyle w:val="ListParagraph"/>
        <w:numPr>
          <w:ilvl w:val="0"/>
          <w:numId w:val="3"/>
        </w:numPr>
        <w:rPr>
          <w:sz w:val="24"/>
          <w:szCs w:val="24"/>
        </w:rPr>
      </w:pPr>
      <w:r w:rsidRPr="00FB030D">
        <w:rPr>
          <w:sz w:val="24"/>
          <w:szCs w:val="24"/>
        </w:rPr>
        <w:t>Complete Observer</w:t>
      </w:r>
      <w:r w:rsidR="00BD507C" w:rsidRPr="00FB030D">
        <w:rPr>
          <w:sz w:val="24"/>
          <w:szCs w:val="24"/>
        </w:rPr>
        <w:t xml:space="preserve"> – remaining detached</w:t>
      </w:r>
      <w:r w:rsidR="00355944" w:rsidRPr="00FB030D">
        <w:rPr>
          <w:sz w:val="24"/>
          <w:szCs w:val="24"/>
        </w:rPr>
        <w:t xml:space="preserve"> pupils may not notice that the researcher is even there or that any research is being conducted</w:t>
      </w:r>
    </w:p>
    <w:p w14:paraId="571CEB8F" w14:textId="6D1B7694" w:rsidR="00B9746D" w:rsidRPr="00FB030D" w:rsidRDefault="00355944" w:rsidP="00BD507C">
      <w:pPr>
        <w:pStyle w:val="ListParagraph"/>
        <w:numPr>
          <w:ilvl w:val="0"/>
          <w:numId w:val="3"/>
        </w:numPr>
        <w:rPr>
          <w:sz w:val="24"/>
          <w:szCs w:val="24"/>
        </w:rPr>
      </w:pPr>
      <w:r w:rsidRPr="00FB030D">
        <w:rPr>
          <w:sz w:val="24"/>
          <w:szCs w:val="24"/>
        </w:rPr>
        <w:t xml:space="preserve">Complete </w:t>
      </w:r>
      <w:r w:rsidR="00B9746D" w:rsidRPr="00FB030D">
        <w:rPr>
          <w:sz w:val="24"/>
          <w:szCs w:val="24"/>
        </w:rPr>
        <w:t xml:space="preserve">Participant </w:t>
      </w:r>
      <w:r w:rsidRPr="00FB030D">
        <w:rPr>
          <w:sz w:val="24"/>
          <w:szCs w:val="24"/>
        </w:rPr>
        <w:t>– full interaction without pupils knowing that research is happening</w:t>
      </w:r>
    </w:p>
    <w:p w14:paraId="4D798B05" w14:textId="62BBAEDB" w:rsidR="00B9746D" w:rsidRPr="00FB030D" w:rsidRDefault="00B9746D" w:rsidP="00355944">
      <w:pPr>
        <w:pStyle w:val="ListParagraph"/>
        <w:numPr>
          <w:ilvl w:val="0"/>
          <w:numId w:val="3"/>
        </w:numPr>
        <w:rPr>
          <w:sz w:val="24"/>
          <w:szCs w:val="24"/>
        </w:rPr>
      </w:pPr>
      <w:r w:rsidRPr="00FB030D">
        <w:rPr>
          <w:sz w:val="24"/>
          <w:szCs w:val="24"/>
        </w:rPr>
        <w:t>Observer as Participant</w:t>
      </w:r>
      <w:r w:rsidR="00BD507C" w:rsidRPr="00FB030D">
        <w:rPr>
          <w:sz w:val="24"/>
          <w:szCs w:val="24"/>
        </w:rPr>
        <w:t xml:space="preserve"> - </w:t>
      </w:r>
      <w:r w:rsidR="00355944" w:rsidRPr="00FB030D">
        <w:rPr>
          <w:sz w:val="24"/>
          <w:szCs w:val="24"/>
        </w:rPr>
        <w:t>pupils know that they are being observed and why</w:t>
      </w:r>
    </w:p>
    <w:p w14:paraId="4E6C7199" w14:textId="65B3361E" w:rsidR="00B9746D" w:rsidRPr="00FB030D" w:rsidRDefault="00B9746D" w:rsidP="00BD507C">
      <w:pPr>
        <w:pStyle w:val="ListParagraph"/>
        <w:numPr>
          <w:ilvl w:val="0"/>
          <w:numId w:val="3"/>
        </w:numPr>
        <w:rPr>
          <w:sz w:val="24"/>
          <w:szCs w:val="24"/>
        </w:rPr>
      </w:pPr>
      <w:r w:rsidRPr="00FB030D">
        <w:rPr>
          <w:sz w:val="24"/>
          <w:szCs w:val="24"/>
        </w:rPr>
        <w:t>Participant as Observer</w:t>
      </w:r>
      <w:r w:rsidR="00BD507C" w:rsidRPr="00FB030D">
        <w:rPr>
          <w:sz w:val="24"/>
          <w:szCs w:val="24"/>
        </w:rPr>
        <w:t xml:space="preserve"> –</w:t>
      </w:r>
      <w:r w:rsidR="00355944" w:rsidRPr="00FB030D">
        <w:rPr>
          <w:sz w:val="24"/>
          <w:szCs w:val="24"/>
        </w:rPr>
        <w:t xml:space="preserve"> full interaction between researcher and pupils and they know that the research is happening</w:t>
      </w:r>
    </w:p>
    <w:p w14:paraId="272FFFE1" w14:textId="4BFBC0CE" w:rsidR="0047691E" w:rsidRPr="00FB030D" w:rsidRDefault="0047691E" w:rsidP="0047691E">
      <w:pPr>
        <w:rPr>
          <w:sz w:val="24"/>
          <w:szCs w:val="24"/>
        </w:rPr>
      </w:pPr>
      <w:r w:rsidRPr="00FB030D">
        <w:rPr>
          <w:sz w:val="24"/>
          <w:szCs w:val="24"/>
        </w:rPr>
        <w:t xml:space="preserve">Complete observation has been considered as unethical in some situations it is considered deception and participants may feel that they have not given consent </w:t>
      </w:r>
      <w:sdt>
        <w:sdtPr>
          <w:rPr>
            <w:sz w:val="24"/>
            <w:szCs w:val="24"/>
          </w:rPr>
          <w:id w:val="-1407915325"/>
          <w:citation/>
        </w:sdtPr>
        <w:sdtContent>
          <w:r w:rsidRPr="00FB030D">
            <w:rPr>
              <w:sz w:val="24"/>
              <w:szCs w:val="24"/>
            </w:rPr>
            <w:fldChar w:fldCharType="begin"/>
          </w:r>
          <w:r w:rsidRPr="00FB030D">
            <w:rPr>
              <w:sz w:val="24"/>
              <w:szCs w:val="24"/>
            </w:rPr>
            <w:instrText xml:space="preserve"> CITATION Jef15 \l 2057 </w:instrText>
          </w:r>
          <w:r w:rsidRPr="00FB030D">
            <w:rPr>
              <w:sz w:val="24"/>
              <w:szCs w:val="24"/>
            </w:rPr>
            <w:fldChar w:fldCharType="separate"/>
          </w:r>
          <w:r w:rsidR="0060167D" w:rsidRPr="0060167D">
            <w:rPr>
              <w:noProof/>
              <w:sz w:val="24"/>
              <w:szCs w:val="24"/>
            </w:rPr>
            <w:t>(Sauro, 2015)</w:t>
          </w:r>
          <w:r w:rsidRPr="00FB030D">
            <w:rPr>
              <w:sz w:val="24"/>
              <w:szCs w:val="24"/>
            </w:rPr>
            <w:fldChar w:fldCharType="end"/>
          </w:r>
        </w:sdtContent>
      </w:sdt>
      <w:r w:rsidRPr="00FB030D">
        <w:rPr>
          <w:sz w:val="24"/>
          <w:szCs w:val="24"/>
        </w:rPr>
        <w:t>.  However, in this situation, the pupils were used to having student teachers and visitors in the classroom; also, the data being collected was anonymised and the evaluation focuses on learning processes for wider application rather than the individual.</w:t>
      </w:r>
    </w:p>
    <w:p w14:paraId="3969A592" w14:textId="69998A77" w:rsidR="004047A2" w:rsidRPr="00FB030D" w:rsidRDefault="004047A2" w:rsidP="00DC5589">
      <w:pPr>
        <w:rPr>
          <w:sz w:val="24"/>
          <w:szCs w:val="24"/>
        </w:rPr>
      </w:pPr>
      <w:r w:rsidRPr="00FB030D">
        <w:rPr>
          <w:sz w:val="24"/>
          <w:szCs w:val="24"/>
        </w:rPr>
        <w:t xml:space="preserve">The methodology chosen to explore the critical incident </w:t>
      </w:r>
      <w:r w:rsidR="00283479" w:rsidRPr="00FB030D">
        <w:rPr>
          <w:sz w:val="24"/>
          <w:szCs w:val="24"/>
        </w:rPr>
        <w:t xml:space="preserve">here, </w:t>
      </w:r>
      <w:r w:rsidR="00F76E34" w:rsidRPr="00FB030D">
        <w:rPr>
          <w:sz w:val="24"/>
          <w:szCs w:val="24"/>
        </w:rPr>
        <w:t>as a case study</w:t>
      </w:r>
      <w:r w:rsidR="00283479" w:rsidRPr="00FB030D">
        <w:rPr>
          <w:sz w:val="24"/>
          <w:szCs w:val="24"/>
        </w:rPr>
        <w:t>,</w:t>
      </w:r>
      <w:r w:rsidR="00F76E34" w:rsidRPr="00FB030D">
        <w:rPr>
          <w:sz w:val="24"/>
          <w:szCs w:val="24"/>
        </w:rPr>
        <w:t xml:space="preserve"> </w:t>
      </w:r>
      <w:r w:rsidRPr="00FB030D">
        <w:rPr>
          <w:sz w:val="24"/>
          <w:szCs w:val="24"/>
        </w:rPr>
        <w:t xml:space="preserve">in this evaluation was </w:t>
      </w:r>
      <w:r w:rsidR="00931BD2" w:rsidRPr="00FB030D">
        <w:rPr>
          <w:sz w:val="24"/>
          <w:szCs w:val="24"/>
        </w:rPr>
        <w:t xml:space="preserve">direct </w:t>
      </w:r>
      <w:r w:rsidR="00283479" w:rsidRPr="00FB030D">
        <w:rPr>
          <w:sz w:val="24"/>
          <w:szCs w:val="24"/>
        </w:rPr>
        <w:t xml:space="preserve">and complete </w:t>
      </w:r>
      <w:r w:rsidRPr="00FB030D">
        <w:rPr>
          <w:sz w:val="24"/>
          <w:szCs w:val="24"/>
        </w:rPr>
        <w:t xml:space="preserve">observation without participation.  This method was chosen to gain an authentic data bank </w:t>
      </w:r>
      <w:r w:rsidR="00636339" w:rsidRPr="00FB030D">
        <w:rPr>
          <w:noProof/>
          <w:sz w:val="24"/>
          <w:szCs w:val="24"/>
        </w:rPr>
        <w:t>(Reed et al, 2007)</w:t>
      </w:r>
      <w:r w:rsidR="00636339" w:rsidRPr="00FB030D">
        <w:rPr>
          <w:sz w:val="24"/>
          <w:szCs w:val="24"/>
        </w:rPr>
        <w:t xml:space="preserve"> </w:t>
      </w:r>
      <w:r w:rsidRPr="00FB030D">
        <w:rPr>
          <w:sz w:val="24"/>
          <w:szCs w:val="24"/>
        </w:rPr>
        <w:t>and reduce the risk of introducing confounding variable</w:t>
      </w:r>
      <w:r w:rsidR="006B7DC0" w:rsidRPr="00FB030D">
        <w:rPr>
          <w:sz w:val="24"/>
          <w:szCs w:val="24"/>
        </w:rPr>
        <w:t>s</w:t>
      </w:r>
      <w:r w:rsidRPr="00FB030D">
        <w:rPr>
          <w:sz w:val="24"/>
          <w:szCs w:val="24"/>
        </w:rPr>
        <w:t xml:space="preserve"> by unintentionally changing the normal</w:t>
      </w:r>
      <w:r w:rsidR="006B7DC0" w:rsidRPr="00FB030D">
        <w:rPr>
          <w:sz w:val="24"/>
          <w:szCs w:val="24"/>
        </w:rPr>
        <w:t xml:space="preserve"> classroom</w:t>
      </w:r>
      <w:r w:rsidRPr="00FB030D">
        <w:rPr>
          <w:sz w:val="24"/>
          <w:szCs w:val="24"/>
        </w:rPr>
        <w:t xml:space="preserve"> </w:t>
      </w:r>
      <w:r w:rsidR="003C5F46" w:rsidRPr="00FB030D">
        <w:rPr>
          <w:sz w:val="24"/>
          <w:szCs w:val="24"/>
        </w:rPr>
        <w:t>interaction</w:t>
      </w:r>
      <w:r w:rsidR="006B7DC0" w:rsidRPr="00FB030D">
        <w:rPr>
          <w:sz w:val="24"/>
          <w:szCs w:val="24"/>
        </w:rPr>
        <w:t>s</w:t>
      </w:r>
      <w:r w:rsidR="003C5F46" w:rsidRPr="00FB030D">
        <w:rPr>
          <w:sz w:val="24"/>
          <w:szCs w:val="24"/>
        </w:rPr>
        <w:t xml:space="preserve"> by </w:t>
      </w:r>
      <w:r w:rsidR="003C5F46" w:rsidRPr="00FB030D">
        <w:rPr>
          <w:sz w:val="24"/>
          <w:szCs w:val="24"/>
        </w:rPr>
        <w:lastRenderedPageBreak/>
        <w:t>influencing the pupils or teacher during participation</w:t>
      </w:r>
      <w:r w:rsidR="00636339" w:rsidRPr="00FB030D">
        <w:rPr>
          <w:sz w:val="24"/>
          <w:szCs w:val="24"/>
        </w:rPr>
        <w:t xml:space="preserve"> </w:t>
      </w:r>
      <w:sdt>
        <w:sdtPr>
          <w:rPr>
            <w:sz w:val="24"/>
            <w:szCs w:val="24"/>
          </w:rPr>
          <w:id w:val="-1179125659"/>
          <w:citation/>
        </w:sdtPr>
        <w:sdtContent>
          <w:r w:rsidR="00636339" w:rsidRPr="00FB030D">
            <w:rPr>
              <w:sz w:val="24"/>
              <w:szCs w:val="24"/>
            </w:rPr>
            <w:fldChar w:fldCharType="begin"/>
          </w:r>
          <w:r w:rsidR="00636339" w:rsidRPr="00FB030D">
            <w:rPr>
              <w:sz w:val="24"/>
              <w:szCs w:val="24"/>
            </w:rPr>
            <w:instrText xml:space="preserve"> CITATION Ree08 \l 2057 </w:instrText>
          </w:r>
          <w:r w:rsidR="00636339" w:rsidRPr="00FB030D">
            <w:rPr>
              <w:sz w:val="24"/>
              <w:szCs w:val="24"/>
            </w:rPr>
            <w:fldChar w:fldCharType="separate"/>
          </w:r>
          <w:r w:rsidR="0060167D" w:rsidRPr="0060167D">
            <w:rPr>
              <w:noProof/>
              <w:sz w:val="24"/>
              <w:szCs w:val="24"/>
            </w:rPr>
            <w:t>(Reeves et al., 2008)</w:t>
          </w:r>
          <w:r w:rsidR="00636339" w:rsidRPr="00FB030D">
            <w:rPr>
              <w:sz w:val="24"/>
              <w:szCs w:val="24"/>
            </w:rPr>
            <w:fldChar w:fldCharType="end"/>
          </w:r>
        </w:sdtContent>
      </w:sdt>
      <w:r w:rsidR="003C5F46" w:rsidRPr="00FB030D">
        <w:rPr>
          <w:sz w:val="24"/>
          <w:szCs w:val="24"/>
        </w:rPr>
        <w:t>.  Also, accuracy of the critical incident is ensured by capturing it there and then in the classroom setting, rather than relying on memory and interview interpretation afterwards.  According to Cotton</w:t>
      </w:r>
      <w:r w:rsidR="00931BD2" w:rsidRPr="00FB030D">
        <w:rPr>
          <w:sz w:val="24"/>
          <w:szCs w:val="24"/>
        </w:rPr>
        <w:t xml:space="preserve"> et al., </w:t>
      </w:r>
      <w:r w:rsidR="003C5F46" w:rsidRPr="00FB030D">
        <w:rPr>
          <w:sz w:val="24"/>
          <w:szCs w:val="24"/>
        </w:rPr>
        <w:t xml:space="preserve">(2010), the precision that this method allows helps to reduce </w:t>
      </w:r>
      <w:r w:rsidR="007701B6" w:rsidRPr="00FB030D">
        <w:rPr>
          <w:sz w:val="24"/>
          <w:szCs w:val="24"/>
        </w:rPr>
        <w:t xml:space="preserve">bias and stereotyping as it records what is happening in the moment rather than assumptions based on previous experience and even erroneous information.  </w:t>
      </w:r>
      <w:r w:rsidR="00931BD2" w:rsidRPr="00FB030D">
        <w:rPr>
          <w:sz w:val="24"/>
          <w:szCs w:val="24"/>
        </w:rPr>
        <w:t>Taking notes on a pre-prepared form whilst observing pupil interactions with the teacher, peers and their engagement in the task, allowed for structure and simplicity</w:t>
      </w:r>
      <w:r w:rsidR="00CB0B2C" w:rsidRPr="00FB030D">
        <w:rPr>
          <w:sz w:val="24"/>
          <w:szCs w:val="24"/>
        </w:rPr>
        <w:t xml:space="preserve"> at the same time</w:t>
      </w:r>
      <w:r w:rsidR="00931BD2" w:rsidRPr="00FB030D">
        <w:rPr>
          <w:sz w:val="24"/>
          <w:szCs w:val="24"/>
        </w:rPr>
        <w:t xml:space="preserve"> (Cotton et al., 2010).  </w:t>
      </w:r>
    </w:p>
    <w:p w14:paraId="4B42B567" w14:textId="65A06957" w:rsidR="00355944" w:rsidRPr="00FB030D" w:rsidRDefault="00355944" w:rsidP="00DC5589">
      <w:pPr>
        <w:rPr>
          <w:sz w:val="24"/>
          <w:szCs w:val="24"/>
        </w:rPr>
      </w:pPr>
      <w:r w:rsidRPr="00FB030D">
        <w:rPr>
          <w:sz w:val="24"/>
          <w:szCs w:val="24"/>
        </w:rPr>
        <w:t xml:space="preserve">It is also worth noting, that due to restrictions as a result of the Covid-19 pandemic, interactions with pupils were limited, making </w:t>
      </w:r>
      <w:r w:rsidR="00CD7A17" w:rsidRPr="00FB030D">
        <w:rPr>
          <w:sz w:val="24"/>
          <w:szCs w:val="24"/>
        </w:rPr>
        <w:t>complete observation more appropriate.</w:t>
      </w:r>
    </w:p>
    <w:p w14:paraId="7A87F941" w14:textId="46672CE4" w:rsidR="00B7630F" w:rsidRPr="00FB030D" w:rsidRDefault="00B7630F" w:rsidP="00DC5589">
      <w:pPr>
        <w:rPr>
          <w:sz w:val="24"/>
          <w:szCs w:val="24"/>
        </w:rPr>
      </w:pPr>
      <w:r w:rsidRPr="00FB030D">
        <w:rPr>
          <w:sz w:val="24"/>
          <w:szCs w:val="24"/>
        </w:rPr>
        <w:t>As well as being organic and real, using this</w:t>
      </w:r>
      <w:r w:rsidR="00497B72" w:rsidRPr="00FB030D">
        <w:rPr>
          <w:sz w:val="24"/>
          <w:szCs w:val="24"/>
        </w:rPr>
        <w:t xml:space="preserve"> type of</w:t>
      </w:r>
      <w:r w:rsidRPr="00FB030D">
        <w:rPr>
          <w:sz w:val="24"/>
          <w:szCs w:val="24"/>
        </w:rPr>
        <w:t xml:space="preserve"> methodology should make it easy to apply the findings to other real-life settings that facilitate professional development.  </w:t>
      </w:r>
    </w:p>
    <w:p w14:paraId="200DD2E2" w14:textId="77777777" w:rsidR="00497B72" w:rsidRPr="00FB030D" w:rsidRDefault="00B221B5" w:rsidP="00DC5589">
      <w:pPr>
        <w:rPr>
          <w:sz w:val="24"/>
          <w:szCs w:val="24"/>
        </w:rPr>
      </w:pPr>
      <w:r w:rsidRPr="00FB030D">
        <w:rPr>
          <w:sz w:val="24"/>
          <w:szCs w:val="24"/>
        </w:rPr>
        <w:t>This evaluation</w:t>
      </w:r>
      <w:r w:rsidR="00497B72" w:rsidRPr="00FB030D">
        <w:rPr>
          <w:sz w:val="24"/>
          <w:szCs w:val="24"/>
        </w:rPr>
        <w:t>, although</w:t>
      </w:r>
      <w:r w:rsidRPr="00FB030D">
        <w:rPr>
          <w:sz w:val="24"/>
          <w:szCs w:val="24"/>
        </w:rPr>
        <w:t xml:space="preserve"> based on one pupil</w:t>
      </w:r>
      <w:r w:rsidR="00497B72" w:rsidRPr="00FB030D">
        <w:rPr>
          <w:sz w:val="24"/>
          <w:szCs w:val="24"/>
        </w:rPr>
        <w:t xml:space="preserve"> using</w:t>
      </w:r>
      <w:r w:rsidRPr="00FB030D">
        <w:rPr>
          <w:sz w:val="24"/>
          <w:szCs w:val="24"/>
        </w:rPr>
        <w:t xml:space="preserve"> a qualitative approach</w:t>
      </w:r>
      <w:r w:rsidR="00497B72" w:rsidRPr="00FB030D">
        <w:rPr>
          <w:sz w:val="24"/>
          <w:szCs w:val="24"/>
        </w:rPr>
        <w:t xml:space="preserve">, </w:t>
      </w:r>
      <w:r w:rsidRPr="00FB030D">
        <w:rPr>
          <w:sz w:val="24"/>
          <w:szCs w:val="24"/>
        </w:rPr>
        <w:t xml:space="preserve">will </w:t>
      </w:r>
      <w:r w:rsidR="00497B72" w:rsidRPr="00FB030D">
        <w:rPr>
          <w:sz w:val="24"/>
          <w:szCs w:val="24"/>
        </w:rPr>
        <w:t>explore</w:t>
      </w:r>
      <w:r w:rsidRPr="00FB030D">
        <w:rPr>
          <w:sz w:val="24"/>
          <w:szCs w:val="24"/>
        </w:rPr>
        <w:t xml:space="preserve"> other </w:t>
      </w:r>
      <w:r w:rsidR="00497B72" w:rsidRPr="00FB030D">
        <w:rPr>
          <w:sz w:val="24"/>
          <w:szCs w:val="24"/>
        </w:rPr>
        <w:t>types of study.  Due to possible negative factors associated with using a single critical incident, the literature review will aid in offering a fuller understanding before drawing any conclusion.  Negative factors could include:</w:t>
      </w:r>
    </w:p>
    <w:p w14:paraId="13330036" w14:textId="5FC093EE" w:rsidR="00497B72" w:rsidRPr="00FB030D" w:rsidRDefault="00497B72" w:rsidP="00497B72">
      <w:pPr>
        <w:pStyle w:val="ListParagraph"/>
        <w:numPr>
          <w:ilvl w:val="0"/>
          <w:numId w:val="2"/>
        </w:numPr>
        <w:rPr>
          <w:sz w:val="24"/>
          <w:szCs w:val="24"/>
        </w:rPr>
      </w:pPr>
      <w:r w:rsidRPr="00FB030D">
        <w:rPr>
          <w:sz w:val="24"/>
          <w:szCs w:val="24"/>
        </w:rPr>
        <w:t>not having enough data to form a relevant conclusion</w:t>
      </w:r>
    </w:p>
    <w:p w14:paraId="757B3992" w14:textId="63879988" w:rsidR="00497B72" w:rsidRPr="00FB030D" w:rsidRDefault="00497B72" w:rsidP="00497B72">
      <w:pPr>
        <w:pStyle w:val="ListParagraph"/>
        <w:numPr>
          <w:ilvl w:val="0"/>
          <w:numId w:val="2"/>
        </w:numPr>
        <w:rPr>
          <w:sz w:val="24"/>
          <w:szCs w:val="24"/>
        </w:rPr>
      </w:pPr>
      <w:r w:rsidRPr="00FB030D">
        <w:rPr>
          <w:sz w:val="24"/>
          <w:szCs w:val="24"/>
        </w:rPr>
        <w:t>being open to subjective interpretation resulting in a biased conclusion</w:t>
      </w:r>
    </w:p>
    <w:p w14:paraId="630E90AE" w14:textId="2B678DC9" w:rsidR="00497B72" w:rsidRPr="00FB030D" w:rsidRDefault="00497B72" w:rsidP="00DC5589">
      <w:pPr>
        <w:pStyle w:val="ListParagraph"/>
        <w:numPr>
          <w:ilvl w:val="0"/>
          <w:numId w:val="2"/>
        </w:numPr>
        <w:rPr>
          <w:sz w:val="24"/>
          <w:szCs w:val="24"/>
        </w:rPr>
      </w:pPr>
      <w:r w:rsidRPr="00FB030D">
        <w:rPr>
          <w:sz w:val="24"/>
          <w:szCs w:val="24"/>
        </w:rPr>
        <w:t xml:space="preserve">the choice of critical incident is not typical enough to apply </w:t>
      </w:r>
      <w:r w:rsidR="008818F2" w:rsidRPr="00FB030D">
        <w:rPr>
          <w:sz w:val="24"/>
          <w:szCs w:val="24"/>
        </w:rPr>
        <w:t>to professional progress</w:t>
      </w:r>
    </w:p>
    <w:p w14:paraId="31940846" w14:textId="5F991B6C" w:rsidR="008818F2" w:rsidRPr="00FB030D" w:rsidRDefault="008818F2" w:rsidP="00DC5589">
      <w:pPr>
        <w:rPr>
          <w:sz w:val="24"/>
          <w:szCs w:val="24"/>
        </w:rPr>
      </w:pPr>
      <w:r w:rsidRPr="00FB030D">
        <w:rPr>
          <w:sz w:val="24"/>
          <w:szCs w:val="24"/>
        </w:rPr>
        <w:t>In order to overcome these issues and</w:t>
      </w:r>
      <w:r w:rsidR="00B221B5" w:rsidRPr="00FB030D">
        <w:rPr>
          <w:sz w:val="24"/>
          <w:szCs w:val="24"/>
        </w:rPr>
        <w:t xml:space="preserve"> ensure a more complete understanding of the critical incident, </w:t>
      </w:r>
      <w:r w:rsidRPr="00FB030D">
        <w:rPr>
          <w:sz w:val="24"/>
          <w:szCs w:val="24"/>
        </w:rPr>
        <w:t xml:space="preserve">the literature review will consider a variety of studies </w:t>
      </w:r>
      <w:r w:rsidR="009E0374" w:rsidRPr="00FB030D">
        <w:rPr>
          <w:sz w:val="24"/>
          <w:szCs w:val="24"/>
        </w:rPr>
        <w:t>which have used other methods such as,</w:t>
      </w:r>
      <w:r w:rsidRPr="00FB030D">
        <w:rPr>
          <w:sz w:val="24"/>
          <w:szCs w:val="24"/>
        </w:rPr>
        <w:t xml:space="preserve"> quantitative</w:t>
      </w:r>
      <w:r w:rsidR="009E0374" w:rsidRPr="00FB030D">
        <w:rPr>
          <w:sz w:val="24"/>
          <w:szCs w:val="24"/>
        </w:rPr>
        <w:t xml:space="preserve"> and self-report</w:t>
      </w:r>
      <w:r w:rsidRPr="00FB030D">
        <w:rPr>
          <w:sz w:val="24"/>
          <w:szCs w:val="24"/>
        </w:rPr>
        <w:t>.</w:t>
      </w:r>
    </w:p>
    <w:p w14:paraId="02EA2660" w14:textId="4B37E7E3" w:rsidR="00DC5589" w:rsidRPr="00FB030D" w:rsidRDefault="00DC5589" w:rsidP="00DC5589">
      <w:pPr>
        <w:rPr>
          <w:sz w:val="24"/>
          <w:szCs w:val="24"/>
        </w:rPr>
      </w:pPr>
      <w:r w:rsidRPr="00FB030D">
        <w:rPr>
          <w:b/>
          <w:bCs/>
          <w:sz w:val="24"/>
          <w:szCs w:val="24"/>
        </w:rPr>
        <w:t>Critical incident linked to Donaldson’s Four Purposes</w:t>
      </w:r>
      <w:r w:rsidRPr="00FB030D">
        <w:rPr>
          <w:sz w:val="24"/>
          <w:szCs w:val="24"/>
        </w:rPr>
        <w:t xml:space="preserve"> </w:t>
      </w:r>
    </w:p>
    <w:p w14:paraId="656E77B0" w14:textId="5668E957" w:rsidR="007B6A16" w:rsidRPr="00FB030D" w:rsidRDefault="00FC0647" w:rsidP="000C49B8">
      <w:pPr>
        <w:rPr>
          <w:sz w:val="24"/>
          <w:szCs w:val="24"/>
        </w:rPr>
      </w:pPr>
      <w:r>
        <w:rPr>
          <w:sz w:val="24"/>
          <w:szCs w:val="24"/>
        </w:rPr>
        <w:t xml:space="preserve">The ‘Critical Incident’ discussed in this evaluation focuses on the learning process of one pupil who starts the lesson with enthusiasm, loses motivation and then regains her motivation to complete the task successfully.  </w:t>
      </w:r>
      <w:r w:rsidR="000C49B8" w:rsidRPr="00FB030D">
        <w:rPr>
          <w:sz w:val="24"/>
          <w:szCs w:val="24"/>
        </w:rPr>
        <w:t xml:space="preserve">The instruction for this lesson was to complete </w:t>
      </w:r>
      <w:r w:rsidR="00C9342C" w:rsidRPr="00FB030D">
        <w:rPr>
          <w:sz w:val="24"/>
          <w:szCs w:val="24"/>
        </w:rPr>
        <w:t>a</w:t>
      </w:r>
      <w:r w:rsidR="000C49B8" w:rsidRPr="00FB030D">
        <w:rPr>
          <w:sz w:val="24"/>
          <w:szCs w:val="24"/>
        </w:rPr>
        <w:t xml:space="preserve"> final draft</w:t>
      </w:r>
      <w:r w:rsidR="00C9342C" w:rsidRPr="00FB030D">
        <w:rPr>
          <w:sz w:val="24"/>
          <w:szCs w:val="24"/>
        </w:rPr>
        <w:t xml:space="preserve"> of work</w:t>
      </w:r>
      <w:r w:rsidR="000C49B8" w:rsidRPr="00FB030D">
        <w:rPr>
          <w:sz w:val="24"/>
          <w:szCs w:val="24"/>
        </w:rPr>
        <w:t xml:space="preserve"> </w:t>
      </w:r>
      <w:r w:rsidR="005A4DF1" w:rsidRPr="00FB030D">
        <w:rPr>
          <w:sz w:val="24"/>
          <w:szCs w:val="24"/>
        </w:rPr>
        <w:t xml:space="preserve">by </w:t>
      </w:r>
      <w:r w:rsidR="000C49B8" w:rsidRPr="00FB030D">
        <w:rPr>
          <w:sz w:val="24"/>
          <w:szCs w:val="24"/>
        </w:rPr>
        <w:t xml:space="preserve">adding pictures and creative styling </w:t>
      </w:r>
      <w:r w:rsidR="00380F84" w:rsidRPr="00FB030D">
        <w:rPr>
          <w:sz w:val="24"/>
          <w:szCs w:val="24"/>
        </w:rPr>
        <w:t xml:space="preserve">Google Classroom on </w:t>
      </w:r>
      <w:r w:rsidR="000C49B8" w:rsidRPr="00FB030D">
        <w:rPr>
          <w:sz w:val="24"/>
          <w:szCs w:val="24"/>
        </w:rPr>
        <w:t>a Chrome Book.</w:t>
      </w:r>
      <w:r w:rsidR="00380F84" w:rsidRPr="00FB030D">
        <w:rPr>
          <w:sz w:val="24"/>
          <w:szCs w:val="24"/>
        </w:rPr>
        <w:t xml:space="preserve"> </w:t>
      </w:r>
      <w:r w:rsidR="007B6A16" w:rsidRPr="00FB030D">
        <w:rPr>
          <w:sz w:val="24"/>
          <w:szCs w:val="24"/>
        </w:rPr>
        <w:t xml:space="preserve">This allowed the teacher to monitor task progress and have individual discussions with pupils </w:t>
      </w:r>
      <w:r w:rsidR="00E071D9" w:rsidRPr="00FB030D">
        <w:rPr>
          <w:sz w:val="24"/>
          <w:szCs w:val="24"/>
        </w:rPr>
        <w:t>without having to break Covid-19 protocol.</w:t>
      </w:r>
    </w:p>
    <w:p w14:paraId="47268E92" w14:textId="1857B614" w:rsidR="002E3C7F" w:rsidRPr="00FB030D" w:rsidRDefault="002E3C7F" w:rsidP="000C49B8">
      <w:pPr>
        <w:rPr>
          <w:sz w:val="24"/>
          <w:szCs w:val="24"/>
        </w:rPr>
      </w:pPr>
      <w:r w:rsidRPr="00FB030D">
        <w:rPr>
          <w:sz w:val="24"/>
          <w:szCs w:val="24"/>
        </w:rPr>
        <w:t xml:space="preserve">The pupils were engaged and eager to please the teacher with a good standard of work.  They carried out the task quietly but were confident enough to ask questions directed at peers and the teacher.  Behaviour was almost impeccable, with only a light reprimand for two pupils to lower their voices so that others could concentrate, which was complied with immediately.  </w:t>
      </w:r>
    </w:p>
    <w:p w14:paraId="2C6FE204" w14:textId="2AB482AF" w:rsidR="00697C3B" w:rsidRPr="00FB030D" w:rsidRDefault="005A4DF1" w:rsidP="000C49B8">
      <w:pPr>
        <w:rPr>
          <w:sz w:val="24"/>
          <w:szCs w:val="24"/>
        </w:rPr>
      </w:pPr>
      <w:r w:rsidRPr="00FB030D">
        <w:rPr>
          <w:sz w:val="24"/>
          <w:szCs w:val="24"/>
        </w:rPr>
        <w:t xml:space="preserve">It was made clear by the teacher that the final draft should be </w:t>
      </w:r>
      <w:r w:rsidR="009726A0" w:rsidRPr="00FB030D">
        <w:rPr>
          <w:sz w:val="24"/>
          <w:szCs w:val="24"/>
        </w:rPr>
        <w:t xml:space="preserve">of </w:t>
      </w:r>
      <w:r w:rsidRPr="00FB030D">
        <w:rPr>
          <w:sz w:val="24"/>
          <w:szCs w:val="24"/>
        </w:rPr>
        <w:t>a high standard that they could be proud of.</w:t>
      </w:r>
      <w:r w:rsidR="00380F84" w:rsidRPr="00FB030D">
        <w:rPr>
          <w:sz w:val="24"/>
          <w:szCs w:val="24"/>
        </w:rPr>
        <w:t xml:space="preserve"> </w:t>
      </w:r>
      <w:r w:rsidR="00697C3B" w:rsidRPr="00FB030D">
        <w:rPr>
          <w:sz w:val="24"/>
          <w:szCs w:val="24"/>
        </w:rPr>
        <w:t xml:space="preserve"> This encouragement </w:t>
      </w:r>
      <w:r w:rsidR="007D5A12" w:rsidRPr="00FB030D">
        <w:rPr>
          <w:sz w:val="24"/>
          <w:szCs w:val="24"/>
        </w:rPr>
        <w:t xml:space="preserve">links with the school ethos and </w:t>
      </w:r>
      <w:r w:rsidR="00697C3B" w:rsidRPr="00FB030D">
        <w:rPr>
          <w:sz w:val="24"/>
          <w:szCs w:val="24"/>
        </w:rPr>
        <w:t xml:space="preserve">emulates Donaldson’s </w:t>
      </w:r>
      <w:r w:rsidR="007D5A12" w:rsidRPr="00FB030D">
        <w:rPr>
          <w:sz w:val="24"/>
          <w:szCs w:val="24"/>
        </w:rPr>
        <w:t xml:space="preserve">idea </w:t>
      </w:r>
      <w:r w:rsidR="00697C3B" w:rsidRPr="00FB030D">
        <w:rPr>
          <w:sz w:val="24"/>
          <w:szCs w:val="24"/>
        </w:rPr>
        <w:t xml:space="preserve">of developing </w:t>
      </w:r>
      <w:r w:rsidR="00EF1D88" w:rsidRPr="00FB030D">
        <w:rPr>
          <w:sz w:val="24"/>
          <w:szCs w:val="24"/>
        </w:rPr>
        <w:t>‘</w:t>
      </w:r>
      <w:r w:rsidR="00697C3B" w:rsidRPr="00FB030D">
        <w:rPr>
          <w:i/>
          <w:iCs/>
          <w:sz w:val="24"/>
          <w:szCs w:val="24"/>
        </w:rPr>
        <w:t>ambitious and capable learners</w:t>
      </w:r>
      <w:r w:rsidR="007D5A12" w:rsidRPr="00FB030D">
        <w:rPr>
          <w:i/>
          <w:iCs/>
          <w:sz w:val="24"/>
          <w:szCs w:val="24"/>
        </w:rPr>
        <w:t xml:space="preserve">.’  </w:t>
      </w:r>
      <w:r w:rsidR="007D5A12" w:rsidRPr="00FB030D">
        <w:rPr>
          <w:sz w:val="24"/>
          <w:szCs w:val="24"/>
        </w:rPr>
        <w:t>The teacher did this by</w:t>
      </w:r>
      <w:r w:rsidR="00697C3B" w:rsidRPr="00FB030D">
        <w:rPr>
          <w:sz w:val="24"/>
          <w:szCs w:val="24"/>
        </w:rPr>
        <w:t xml:space="preserve"> nurturing an attitude of enjoying personal challenge </w:t>
      </w:r>
      <w:r w:rsidR="00DC3604" w:rsidRPr="00FB030D">
        <w:rPr>
          <w:sz w:val="24"/>
          <w:szCs w:val="24"/>
        </w:rPr>
        <w:t xml:space="preserve">and </w:t>
      </w:r>
      <w:r w:rsidR="001274E9" w:rsidRPr="00FB030D">
        <w:rPr>
          <w:sz w:val="24"/>
          <w:szCs w:val="24"/>
        </w:rPr>
        <w:t>encouraging</w:t>
      </w:r>
      <w:r w:rsidR="00DC3604" w:rsidRPr="00FB030D">
        <w:rPr>
          <w:sz w:val="24"/>
          <w:szCs w:val="24"/>
        </w:rPr>
        <w:t xml:space="preserve"> research to achieve a high standard of work</w:t>
      </w:r>
      <w:r w:rsidR="009C56CB" w:rsidRPr="00FB030D">
        <w:rPr>
          <w:sz w:val="24"/>
          <w:szCs w:val="24"/>
        </w:rPr>
        <w:t xml:space="preserve"> </w:t>
      </w:r>
      <w:sdt>
        <w:sdtPr>
          <w:rPr>
            <w:sz w:val="24"/>
            <w:szCs w:val="24"/>
          </w:rPr>
          <w:id w:val="-1459256014"/>
          <w:citation/>
        </w:sdtPr>
        <w:sdtContent>
          <w:r w:rsidR="009C56CB" w:rsidRPr="00FB030D">
            <w:rPr>
              <w:sz w:val="24"/>
              <w:szCs w:val="24"/>
            </w:rPr>
            <w:fldChar w:fldCharType="begin"/>
          </w:r>
          <w:r w:rsidR="009C56CB" w:rsidRPr="00FB030D">
            <w:rPr>
              <w:sz w:val="24"/>
              <w:szCs w:val="24"/>
            </w:rPr>
            <w:instrText xml:space="preserve"> CITATION GDo16 \l 2057 </w:instrText>
          </w:r>
          <w:r w:rsidR="009C56CB" w:rsidRPr="00FB030D">
            <w:rPr>
              <w:sz w:val="24"/>
              <w:szCs w:val="24"/>
            </w:rPr>
            <w:fldChar w:fldCharType="separate"/>
          </w:r>
          <w:r w:rsidR="0060167D" w:rsidRPr="0060167D">
            <w:rPr>
              <w:noProof/>
              <w:sz w:val="24"/>
              <w:szCs w:val="24"/>
            </w:rPr>
            <w:t>(Donaldson, 2016)</w:t>
          </w:r>
          <w:r w:rsidR="009C56CB" w:rsidRPr="00FB030D">
            <w:rPr>
              <w:sz w:val="24"/>
              <w:szCs w:val="24"/>
            </w:rPr>
            <w:fldChar w:fldCharType="end"/>
          </w:r>
        </w:sdtContent>
      </w:sdt>
      <w:r w:rsidR="00DC3604" w:rsidRPr="00FB030D">
        <w:rPr>
          <w:sz w:val="24"/>
          <w:szCs w:val="24"/>
        </w:rPr>
        <w:t>.</w:t>
      </w:r>
      <w:r w:rsidR="000244F4" w:rsidRPr="00FB030D">
        <w:rPr>
          <w:sz w:val="24"/>
          <w:szCs w:val="24"/>
        </w:rPr>
        <w:t xml:space="preserve">  The class were given guidance on format and key </w:t>
      </w:r>
      <w:r w:rsidR="000244F4" w:rsidRPr="00FB030D">
        <w:rPr>
          <w:sz w:val="24"/>
          <w:szCs w:val="24"/>
        </w:rPr>
        <w:lastRenderedPageBreak/>
        <w:t>words to search for and where, following discussion around examples that they had found and started writing about in the previous lesson.</w:t>
      </w:r>
    </w:p>
    <w:p w14:paraId="20E74015" w14:textId="3316D2D7" w:rsidR="00C9342C" w:rsidRPr="00FB030D" w:rsidRDefault="00C9342C" w:rsidP="000C49B8">
      <w:pPr>
        <w:rPr>
          <w:sz w:val="24"/>
          <w:szCs w:val="24"/>
        </w:rPr>
      </w:pPr>
      <w:r w:rsidRPr="00FB030D">
        <w:rPr>
          <w:sz w:val="24"/>
          <w:szCs w:val="24"/>
        </w:rPr>
        <w:t>The learning objectives were, to gain knowledge of traditions in other countries and to be able to present that information in a structured and creative way.</w:t>
      </w:r>
      <w:r w:rsidR="000244F4" w:rsidRPr="00FB030D">
        <w:rPr>
          <w:sz w:val="24"/>
          <w:szCs w:val="24"/>
        </w:rPr>
        <w:t xml:space="preserve">  Therefore, they would have to research, read, understand and write cohesively.</w:t>
      </w:r>
    </w:p>
    <w:p w14:paraId="251304A0" w14:textId="7B46CCE6" w:rsidR="000C49B8" w:rsidRPr="00FB030D" w:rsidRDefault="00B2294D" w:rsidP="000C49B8">
      <w:pPr>
        <w:rPr>
          <w:sz w:val="24"/>
          <w:szCs w:val="24"/>
        </w:rPr>
      </w:pPr>
      <w:r w:rsidRPr="00FB030D">
        <w:rPr>
          <w:sz w:val="24"/>
          <w:szCs w:val="24"/>
        </w:rPr>
        <w:t>As a class, behaviour was calm and compliant. Instructions were given twice at the most as they were quiet enough to hear and did not seem to require many reminders. The children all seemed happy to be in the classroom and engaged with the task</w:t>
      </w:r>
      <w:r w:rsidR="00A70029" w:rsidRPr="00FB030D">
        <w:rPr>
          <w:sz w:val="24"/>
          <w:szCs w:val="24"/>
        </w:rPr>
        <w:t xml:space="preserve"> by discussing what they had chosen to write about to the person sitting closest to them (2 metres away) and continuing to search for information and pictures to add to their documents on Google Classroom</w:t>
      </w:r>
      <w:r w:rsidRPr="00FB030D">
        <w:rPr>
          <w:sz w:val="24"/>
          <w:szCs w:val="24"/>
        </w:rPr>
        <w:t xml:space="preserve">.  </w:t>
      </w:r>
      <w:r w:rsidR="000C49B8" w:rsidRPr="00FB030D">
        <w:rPr>
          <w:sz w:val="24"/>
          <w:szCs w:val="24"/>
        </w:rPr>
        <w:t xml:space="preserve">A pupil who had stopped writing for a few minutes, raised her hand and said that her final written work was “completely different to </w:t>
      </w:r>
      <w:r w:rsidR="008218AF" w:rsidRPr="00FB030D">
        <w:rPr>
          <w:sz w:val="24"/>
          <w:szCs w:val="24"/>
        </w:rPr>
        <w:t xml:space="preserve">my </w:t>
      </w:r>
      <w:r w:rsidR="000C49B8" w:rsidRPr="00FB030D">
        <w:rPr>
          <w:sz w:val="24"/>
          <w:szCs w:val="24"/>
        </w:rPr>
        <w:t>1st draft” and that she had written more</w:t>
      </w:r>
      <w:r w:rsidR="008218AF" w:rsidRPr="00FB030D">
        <w:rPr>
          <w:sz w:val="24"/>
          <w:szCs w:val="24"/>
        </w:rPr>
        <w:t xml:space="preserve"> and changed a lot</w:t>
      </w:r>
      <w:r w:rsidR="000C49B8" w:rsidRPr="00FB030D">
        <w:rPr>
          <w:sz w:val="24"/>
          <w:szCs w:val="24"/>
        </w:rPr>
        <w:t>.  She queried whether this meant that she was ‘doing it wrong’.  The teacher explained the purpose of a draft piece of work (which she had also done in the previous lesson) and then praised the pupil for using it correctly.  The pupil showed visible signs of relaxing, by sitting back in her seat and smiling.  She continued her written task with renewed enthusiasm</w:t>
      </w:r>
      <w:r w:rsidR="00233FBC" w:rsidRPr="00FB030D">
        <w:rPr>
          <w:sz w:val="24"/>
          <w:szCs w:val="24"/>
        </w:rPr>
        <w:t>, continuing to research and add to her final draft.  By the end of the lesson, her task was not on</w:t>
      </w:r>
      <w:r w:rsidR="000C49B8" w:rsidRPr="00FB030D">
        <w:rPr>
          <w:sz w:val="24"/>
          <w:szCs w:val="24"/>
        </w:rPr>
        <w:t xml:space="preserve">ly completed but extensive as she had filled </w:t>
      </w:r>
      <w:r w:rsidR="00FD6243" w:rsidRPr="00FB030D">
        <w:rPr>
          <w:sz w:val="24"/>
          <w:szCs w:val="24"/>
        </w:rPr>
        <w:t>six</w:t>
      </w:r>
      <w:r w:rsidR="000C49B8" w:rsidRPr="00FB030D">
        <w:rPr>
          <w:sz w:val="24"/>
          <w:szCs w:val="24"/>
        </w:rPr>
        <w:t xml:space="preserve"> pages with accurate</w:t>
      </w:r>
      <w:r w:rsidR="00205AF1" w:rsidRPr="00FB030D">
        <w:rPr>
          <w:sz w:val="24"/>
          <w:szCs w:val="24"/>
        </w:rPr>
        <w:t xml:space="preserve"> and creatively presented</w:t>
      </w:r>
      <w:r w:rsidR="000C49B8" w:rsidRPr="00FB030D">
        <w:rPr>
          <w:sz w:val="24"/>
          <w:szCs w:val="24"/>
        </w:rPr>
        <w:t xml:space="preserve"> information. </w:t>
      </w:r>
      <w:r w:rsidR="000E1AF5" w:rsidRPr="00FB030D">
        <w:rPr>
          <w:sz w:val="24"/>
          <w:szCs w:val="24"/>
        </w:rPr>
        <w:t xml:space="preserve"> It was interesting to see another of Donaldson’s ‘Four Purposes’ being applied as she had the confidence to apply her knowledge and create ideas and convey them, suggesting that she is on her way to becoming an </w:t>
      </w:r>
      <w:r w:rsidR="000E1AF5" w:rsidRPr="00FB030D">
        <w:rPr>
          <w:i/>
          <w:iCs/>
          <w:sz w:val="24"/>
          <w:szCs w:val="24"/>
        </w:rPr>
        <w:t>enterprising and creative contributor</w:t>
      </w:r>
      <w:r w:rsidR="000E1AF5" w:rsidRPr="00FB030D">
        <w:rPr>
          <w:sz w:val="24"/>
          <w:szCs w:val="24"/>
        </w:rPr>
        <w:t xml:space="preserve"> to her classmates.</w:t>
      </w:r>
    </w:p>
    <w:p w14:paraId="662F9A80" w14:textId="499DF568" w:rsidR="000244F4" w:rsidRPr="00FB030D" w:rsidRDefault="000244F4" w:rsidP="000C49B8">
      <w:pPr>
        <w:rPr>
          <w:sz w:val="24"/>
          <w:szCs w:val="24"/>
        </w:rPr>
      </w:pPr>
      <w:r w:rsidRPr="00FB030D">
        <w:rPr>
          <w:sz w:val="24"/>
          <w:szCs w:val="24"/>
        </w:rPr>
        <w:t>At the end of the lesson, the teacher thanked the entire class for their ‘excellent behaviour’ and for helping each other.</w:t>
      </w:r>
      <w:r w:rsidR="007B6A16" w:rsidRPr="00FB030D">
        <w:rPr>
          <w:sz w:val="24"/>
          <w:szCs w:val="24"/>
        </w:rPr>
        <w:t xml:space="preserve">  </w:t>
      </w:r>
    </w:p>
    <w:p w14:paraId="353C3029" w14:textId="2EA43F87" w:rsidR="00717F27" w:rsidRPr="00FB030D" w:rsidRDefault="00DC5589" w:rsidP="00DC5589">
      <w:pPr>
        <w:rPr>
          <w:sz w:val="32"/>
          <w:szCs w:val="32"/>
        </w:rPr>
      </w:pPr>
      <w:r w:rsidRPr="00FB030D">
        <w:rPr>
          <w:b/>
          <w:bCs/>
          <w:sz w:val="24"/>
          <w:szCs w:val="24"/>
        </w:rPr>
        <w:t>LITERATURE REVIEW</w:t>
      </w:r>
      <w:r w:rsidRPr="00FB030D">
        <w:rPr>
          <w:sz w:val="24"/>
          <w:szCs w:val="24"/>
        </w:rPr>
        <w:t xml:space="preserve"> </w:t>
      </w:r>
    </w:p>
    <w:p w14:paraId="5D6F70E7" w14:textId="3E842843" w:rsidR="00B63E44" w:rsidRPr="00FB030D" w:rsidRDefault="00B63E44" w:rsidP="00DC5589">
      <w:pPr>
        <w:rPr>
          <w:sz w:val="24"/>
          <w:szCs w:val="24"/>
        </w:rPr>
      </w:pPr>
      <w:r w:rsidRPr="00FB030D">
        <w:rPr>
          <w:sz w:val="24"/>
          <w:szCs w:val="24"/>
        </w:rPr>
        <w:t xml:space="preserve">According to Piaget, children in Year 8 will have entered the Formal Operational Stage.  He described this stage as the age where children begin to make sense of abstract ideas and think logically.  He surmised that they develop deeper thinking about morality and ethical issues </w:t>
      </w:r>
      <w:r w:rsidR="00DF2E3A" w:rsidRPr="00FB030D">
        <w:rPr>
          <w:sz w:val="24"/>
          <w:szCs w:val="24"/>
        </w:rPr>
        <w:t>from the age of twelve up</w:t>
      </w:r>
      <w:r w:rsidR="007945D2" w:rsidRPr="00FB030D">
        <w:rPr>
          <w:sz w:val="24"/>
          <w:szCs w:val="24"/>
        </w:rPr>
        <w:t xml:space="preserve"> </w:t>
      </w:r>
      <w:r w:rsidR="00301146" w:rsidRPr="00FB030D">
        <w:rPr>
          <w:noProof/>
          <w:sz w:val="24"/>
          <w:szCs w:val="24"/>
        </w:rPr>
        <w:t>(Krebs and Gilmore, 1982)</w:t>
      </w:r>
      <w:r w:rsidR="00DF2E3A" w:rsidRPr="00FB030D">
        <w:rPr>
          <w:sz w:val="24"/>
          <w:szCs w:val="24"/>
        </w:rPr>
        <w:t xml:space="preserve">.  </w:t>
      </w:r>
      <w:r w:rsidR="00D720CF" w:rsidRPr="00FB030D">
        <w:rPr>
          <w:sz w:val="24"/>
          <w:szCs w:val="24"/>
        </w:rPr>
        <w:t xml:space="preserve">He suggested that this is because they are now able assimilate previous knowledge with new knowledge and may adjust behaviour as they actively construct new learning processes. </w:t>
      </w:r>
      <w:r w:rsidR="00DF2E3A" w:rsidRPr="00FB030D">
        <w:rPr>
          <w:sz w:val="24"/>
          <w:szCs w:val="24"/>
        </w:rPr>
        <w:t>Piaget saw the stages as fluid and overlapping but still, as explicit differences in development</w:t>
      </w:r>
      <w:r w:rsidR="00301146" w:rsidRPr="00FB030D">
        <w:rPr>
          <w:sz w:val="24"/>
          <w:szCs w:val="24"/>
        </w:rPr>
        <w:t xml:space="preserve"> </w:t>
      </w:r>
      <w:r w:rsidR="00301146" w:rsidRPr="00FB030D">
        <w:rPr>
          <w:noProof/>
          <w:sz w:val="24"/>
          <w:szCs w:val="24"/>
        </w:rPr>
        <w:t>(Huitt and Hummel, 2003)</w:t>
      </w:r>
      <w:r w:rsidR="00DF2E3A" w:rsidRPr="00FB030D">
        <w:rPr>
          <w:sz w:val="24"/>
          <w:szCs w:val="24"/>
        </w:rPr>
        <w:t>.</w:t>
      </w:r>
    </w:p>
    <w:p w14:paraId="1CD292F2" w14:textId="7A98285B" w:rsidR="00B63E44" w:rsidRPr="00FB030D" w:rsidRDefault="00D720CF" w:rsidP="00DC5589">
      <w:pPr>
        <w:rPr>
          <w:sz w:val="24"/>
          <w:szCs w:val="24"/>
        </w:rPr>
      </w:pPr>
      <w:r w:rsidRPr="00FB030D">
        <w:rPr>
          <w:sz w:val="24"/>
          <w:szCs w:val="24"/>
        </w:rPr>
        <w:t>The pupil focused on for this case study</w:t>
      </w:r>
      <w:r w:rsidR="007945D2" w:rsidRPr="00FB030D">
        <w:rPr>
          <w:sz w:val="24"/>
          <w:szCs w:val="24"/>
        </w:rPr>
        <w:t xml:space="preserve"> was using previous knowledge and questioning what she was doing, which fits with Piaget’s assessment</w:t>
      </w:r>
      <w:r w:rsidRPr="00FB030D">
        <w:rPr>
          <w:sz w:val="24"/>
          <w:szCs w:val="24"/>
        </w:rPr>
        <w:t xml:space="preserve">.  </w:t>
      </w:r>
      <w:r w:rsidR="00614183" w:rsidRPr="00FB030D">
        <w:rPr>
          <w:sz w:val="24"/>
          <w:szCs w:val="24"/>
        </w:rPr>
        <w:t>However, about 10 minutes into the lesson, she c</w:t>
      </w:r>
      <w:r w:rsidR="00717F27" w:rsidRPr="00FB030D">
        <w:rPr>
          <w:sz w:val="24"/>
          <w:szCs w:val="24"/>
        </w:rPr>
        <w:t>eas</w:t>
      </w:r>
      <w:r w:rsidR="00614183" w:rsidRPr="00FB030D">
        <w:rPr>
          <w:sz w:val="24"/>
          <w:szCs w:val="24"/>
        </w:rPr>
        <w:t>ed</w:t>
      </w:r>
      <w:r w:rsidR="00717F27" w:rsidRPr="00FB030D">
        <w:rPr>
          <w:sz w:val="24"/>
          <w:szCs w:val="24"/>
        </w:rPr>
        <w:t xml:space="preserve"> to engage</w:t>
      </w:r>
      <w:r w:rsidR="00614183" w:rsidRPr="00FB030D">
        <w:rPr>
          <w:sz w:val="24"/>
          <w:szCs w:val="24"/>
        </w:rPr>
        <w:t xml:space="preserve"> with the task and proceeded to discuss irrelevant ideas with classmates.  As they were all engaged in the task, she sat quietly with her heads in her hands for several minutes.  Psychologists offer several reasons why </w:t>
      </w:r>
      <w:r w:rsidR="00273C95" w:rsidRPr="00FB030D">
        <w:rPr>
          <w:sz w:val="24"/>
          <w:szCs w:val="24"/>
        </w:rPr>
        <w:t xml:space="preserve">motivation may fluctuate during various stages of learning.  </w:t>
      </w:r>
    </w:p>
    <w:p w14:paraId="7D40979D" w14:textId="12ABFBA5" w:rsidR="00614183" w:rsidRPr="00FB030D" w:rsidRDefault="00D3178B" w:rsidP="00DC5589">
      <w:pPr>
        <w:rPr>
          <w:sz w:val="24"/>
          <w:szCs w:val="24"/>
        </w:rPr>
      </w:pPr>
      <w:r w:rsidRPr="00FB030D">
        <w:rPr>
          <w:sz w:val="24"/>
          <w:szCs w:val="24"/>
        </w:rPr>
        <w:lastRenderedPageBreak/>
        <w:t>According to psychologists who take a Humanistic approach</w:t>
      </w:r>
      <w:r w:rsidR="00273C95" w:rsidRPr="00FB030D">
        <w:rPr>
          <w:sz w:val="24"/>
          <w:szCs w:val="24"/>
        </w:rPr>
        <w:t>, the root cause</w:t>
      </w:r>
      <w:r w:rsidRPr="00FB030D">
        <w:rPr>
          <w:sz w:val="24"/>
          <w:szCs w:val="24"/>
        </w:rPr>
        <w:t xml:space="preserve"> of </w:t>
      </w:r>
      <w:r w:rsidR="00B63E44" w:rsidRPr="00FB030D">
        <w:rPr>
          <w:sz w:val="24"/>
          <w:szCs w:val="24"/>
        </w:rPr>
        <w:t>losing motivation</w:t>
      </w:r>
      <w:r w:rsidR="00273C95" w:rsidRPr="00FB030D">
        <w:rPr>
          <w:sz w:val="24"/>
          <w:szCs w:val="24"/>
        </w:rPr>
        <w:t xml:space="preserve"> may be as simple as, the pupil finding the task either too easy or too hard.  </w:t>
      </w:r>
      <w:r w:rsidR="00214941" w:rsidRPr="00FB030D">
        <w:rPr>
          <w:sz w:val="24"/>
          <w:szCs w:val="24"/>
        </w:rPr>
        <w:t>Vygotsky’s model of the ‘Zone of Proximal Development’ illustrates this by suggesting that there is a specific window of learning where pupils are motivated</w:t>
      </w:r>
      <w:r w:rsidRPr="00FB030D">
        <w:rPr>
          <w:sz w:val="24"/>
          <w:szCs w:val="24"/>
        </w:rPr>
        <w:t xml:space="preserve"> and open</w:t>
      </w:r>
      <w:r w:rsidR="00214941" w:rsidRPr="00FB030D">
        <w:rPr>
          <w:sz w:val="24"/>
          <w:szCs w:val="24"/>
        </w:rPr>
        <w:t xml:space="preserve"> to progress</w:t>
      </w:r>
      <w:r w:rsidR="001F6FC0" w:rsidRPr="00FB030D">
        <w:rPr>
          <w:sz w:val="24"/>
          <w:szCs w:val="24"/>
        </w:rPr>
        <w:t xml:space="preserve"> (Vygotsky, 1978)</w:t>
      </w:r>
      <w:r w:rsidR="00214941" w:rsidRPr="00FB030D">
        <w:rPr>
          <w:sz w:val="24"/>
          <w:szCs w:val="24"/>
        </w:rPr>
        <w:t xml:space="preserve">.  For example, the pupil could have stopped working because she felt the work was too easy or she may have given up because she found the task too difficult.  The model highlights a middle ground as the optimal area for being able to learn and be motivated to continue learning.  Vygotsky </w:t>
      </w:r>
      <w:r w:rsidR="002B6196" w:rsidRPr="00FB030D">
        <w:rPr>
          <w:sz w:val="24"/>
          <w:szCs w:val="24"/>
        </w:rPr>
        <w:t xml:space="preserve">(1978) </w:t>
      </w:r>
      <w:r w:rsidR="00214941" w:rsidRPr="00FB030D">
        <w:rPr>
          <w:sz w:val="24"/>
          <w:szCs w:val="24"/>
        </w:rPr>
        <w:t xml:space="preserve">found that when children </w:t>
      </w:r>
      <w:r w:rsidR="002B6196" w:rsidRPr="00FB030D">
        <w:rPr>
          <w:sz w:val="24"/>
          <w:szCs w:val="24"/>
        </w:rPr>
        <w:t xml:space="preserve">were given time to try and problem solve, even if they </w:t>
      </w:r>
      <w:r w:rsidR="00214941" w:rsidRPr="00FB030D">
        <w:rPr>
          <w:sz w:val="24"/>
          <w:szCs w:val="24"/>
        </w:rPr>
        <w:t>struggled with a task initially</w:t>
      </w:r>
      <w:r w:rsidR="002B6196" w:rsidRPr="00FB030D">
        <w:rPr>
          <w:sz w:val="24"/>
          <w:szCs w:val="24"/>
        </w:rPr>
        <w:t xml:space="preserve">, </w:t>
      </w:r>
      <w:r w:rsidR="00214941" w:rsidRPr="00FB030D">
        <w:rPr>
          <w:sz w:val="24"/>
          <w:szCs w:val="24"/>
        </w:rPr>
        <w:t>were able to complete it with scaffolding in the form of support from resources, teacher, parents or peers</w:t>
      </w:r>
      <w:r w:rsidR="00801C55" w:rsidRPr="00FB030D">
        <w:rPr>
          <w:noProof/>
          <w:sz w:val="24"/>
          <w:szCs w:val="24"/>
        </w:rPr>
        <w:t xml:space="preserve"> (Korhonen et al, 2019)</w:t>
      </w:r>
      <w:r w:rsidR="002B6196" w:rsidRPr="00FB030D">
        <w:rPr>
          <w:sz w:val="24"/>
          <w:szCs w:val="24"/>
        </w:rPr>
        <w:t xml:space="preserve">.  </w:t>
      </w:r>
      <w:r w:rsidR="00214941" w:rsidRPr="00FB030D">
        <w:rPr>
          <w:sz w:val="24"/>
          <w:szCs w:val="24"/>
        </w:rPr>
        <w:t xml:space="preserve"> </w:t>
      </w:r>
    </w:p>
    <w:p w14:paraId="2BC38173" w14:textId="1BA26D74" w:rsidR="00614183" w:rsidRPr="00FB030D" w:rsidRDefault="001F6FC0" w:rsidP="00DC5589">
      <w:pPr>
        <w:rPr>
          <w:sz w:val="24"/>
          <w:szCs w:val="24"/>
        </w:rPr>
      </w:pPr>
      <w:r w:rsidRPr="00FB030D">
        <w:rPr>
          <w:sz w:val="24"/>
          <w:szCs w:val="24"/>
        </w:rPr>
        <w:t xml:space="preserve">In this </w:t>
      </w:r>
      <w:r w:rsidR="00801C55" w:rsidRPr="00FB030D">
        <w:rPr>
          <w:sz w:val="24"/>
          <w:szCs w:val="24"/>
        </w:rPr>
        <w:t>critical incident</w:t>
      </w:r>
      <w:r w:rsidRPr="00FB030D">
        <w:rPr>
          <w:sz w:val="24"/>
          <w:szCs w:val="24"/>
        </w:rPr>
        <w:t>, t</w:t>
      </w:r>
      <w:r w:rsidR="00614183" w:rsidRPr="00FB030D">
        <w:rPr>
          <w:sz w:val="24"/>
          <w:szCs w:val="24"/>
        </w:rPr>
        <w:t xml:space="preserve">he teacher reminded the class </w:t>
      </w:r>
      <w:r w:rsidRPr="00FB030D">
        <w:rPr>
          <w:sz w:val="24"/>
          <w:szCs w:val="24"/>
        </w:rPr>
        <w:t xml:space="preserve">that they had a scaffolding resource in the form of </w:t>
      </w:r>
      <w:r w:rsidR="00614183" w:rsidRPr="00FB030D">
        <w:rPr>
          <w:sz w:val="24"/>
          <w:szCs w:val="24"/>
        </w:rPr>
        <w:t>notes from the last lesson to create their new document.</w:t>
      </w:r>
      <w:r w:rsidRPr="00FB030D">
        <w:rPr>
          <w:sz w:val="24"/>
          <w:szCs w:val="24"/>
        </w:rPr>
        <w:t xml:space="preserve">  The pupil began to look at her notes and at her work on the Chrome Book, before raising her hand to say that her Google Classroom work was very different to the notes.  </w:t>
      </w:r>
      <w:r w:rsidR="0005253C" w:rsidRPr="00FB030D">
        <w:rPr>
          <w:sz w:val="24"/>
          <w:szCs w:val="24"/>
        </w:rPr>
        <w:t>Encouragement from the teacher became the source of further scaffolding, and without prescriptive instruction, the pupil was re-enthused, understood the purpose of a ‘draft’ piece of work and was able to continue learning</w:t>
      </w:r>
      <w:r w:rsidR="000B66B2" w:rsidRPr="00FB030D">
        <w:rPr>
          <w:sz w:val="24"/>
          <w:szCs w:val="24"/>
        </w:rPr>
        <w:t xml:space="preserve"> </w:t>
      </w:r>
      <w:sdt>
        <w:sdtPr>
          <w:rPr>
            <w:sz w:val="24"/>
            <w:szCs w:val="24"/>
          </w:rPr>
          <w:id w:val="511341937"/>
          <w:citation/>
        </w:sdtPr>
        <w:sdtContent>
          <w:r w:rsidR="000B66B2" w:rsidRPr="00FB030D">
            <w:rPr>
              <w:sz w:val="24"/>
              <w:szCs w:val="24"/>
            </w:rPr>
            <w:fldChar w:fldCharType="begin"/>
          </w:r>
          <w:r w:rsidR="000B66B2" w:rsidRPr="00FB030D">
            <w:rPr>
              <w:sz w:val="24"/>
              <w:szCs w:val="24"/>
            </w:rPr>
            <w:instrText xml:space="preserve"> CITATION Lut20 \l 2057 </w:instrText>
          </w:r>
          <w:r w:rsidR="000B66B2" w:rsidRPr="00FB030D">
            <w:rPr>
              <w:sz w:val="24"/>
              <w:szCs w:val="24"/>
            </w:rPr>
            <w:fldChar w:fldCharType="separate"/>
          </w:r>
          <w:r w:rsidR="0060167D" w:rsidRPr="0060167D">
            <w:rPr>
              <w:noProof/>
              <w:sz w:val="24"/>
              <w:szCs w:val="24"/>
            </w:rPr>
            <w:t>(Lutz, 2020)</w:t>
          </w:r>
          <w:r w:rsidR="000B66B2" w:rsidRPr="00FB030D">
            <w:rPr>
              <w:sz w:val="24"/>
              <w:szCs w:val="24"/>
            </w:rPr>
            <w:fldChar w:fldCharType="end"/>
          </w:r>
        </w:sdtContent>
      </w:sdt>
      <w:r w:rsidR="0005253C" w:rsidRPr="00FB030D">
        <w:rPr>
          <w:sz w:val="24"/>
          <w:szCs w:val="24"/>
        </w:rPr>
        <w:t xml:space="preserve">.  </w:t>
      </w:r>
      <w:r w:rsidR="00922994" w:rsidRPr="00FB030D">
        <w:rPr>
          <w:sz w:val="24"/>
          <w:szCs w:val="24"/>
        </w:rPr>
        <w:t>Despite Vygotsky’s model of the Zone of Proximal Development being well over forty years old, it seems to still have relevance in understanding the learning process in the modern classroom</w:t>
      </w:r>
      <w:r w:rsidR="00786E08" w:rsidRPr="00FB030D">
        <w:rPr>
          <w:sz w:val="24"/>
          <w:szCs w:val="24"/>
        </w:rPr>
        <w:t xml:space="preserve"> </w:t>
      </w:r>
      <w:sdt>
        <w:sdtPr>
          <w:rPr>
            <w:sz w:val="24"/>
            <w:szCs w:val="24"/>
          </w:rPr>
          <w:id w:val="-2036416432"/>
          <w:citation/>
        </w:sdtPr>
        <w:sdtContent>
          <w:r w:rsidR="00786E08" w:rsidRPr="00FB030D">
            <w:rPr>
              <w:sz w:val="24"/>
              <w:szCs w:val="24"/>
            </w:rPr>
            <w:fldChar w:fldCharType="begin"/>
          </w:r>
          <w:r w:rsidR="00786E08" w:rsidRPr="00FB030D">
            <w:rPr>
              <w:sz w:val="24"/>
              <w:szCs w:val="24"/>
            </w:rPr>
            <w:instrText xml:space="preserve"> CITATION Tur08 \l 2057 </w:instrText>
          </w:r>
          <w:r w:rsidR="00786E08" w:rsidRPr="00FB030D">
            <w:rPr>
              <w:sz w:val="24"/>
              <w:szCs w:val="24"/>
            </w:rPr>
            <w:fldChar w:fldCharType="separate"/>
          </w:r>
          <w:r w:rsidR="0060167D" w:rsidRPr="0060167D">
            <w:rPr>
              <w:noProof/>
              <w:sz w:val="24"/>
              <w:szCs w:val="24"/>
            </w:rPr>
            <w:t>(Turuk, 2008)</w:t>
          </w:r>
          <w:r w:rsidR="00786E08" w:rsidRPr="00FB030D">
            <w:rPr>
              <w:sz w:val="24"/>
              <w:szCs w:val="24"/>
            </w:rPr>
            <w:fldChar w:fldCharType="end"/>
          </w:r>
        </w:sdtContent>
      </w:sdt>
      <w:r w:rsidR="00922994" w:rsidRPr="00FB030D">
        <w:rPr>
          <w:sz w:val="24"/>
          <w:szCs w:val="24"/>
        </w:rPr>
        <w:t xml:space="preserve">.  </w:t>
      </w:r>
    </w:p>
    <w:p w14:paraId="4E51304F" w14:textId="1712A366" w:rsidR="00AE5ACA" w:rsidRPr="00FB030D" w:rsidRDefault="00AE5ACA" w:rsidP="00DC5589">
      <w:pPr>
        <w:rPr>
          <w:sz w:val="24"/>
          <w:szCs w:val="24"/>
        </w:rPr>
      </w:pPr>
      <w:r w:rsidRPr="00FB030D">
        <w:rPr>
          <w:sz w:val="24"/>
          <w:szCs w:val="24"/>
        </w:rPr>
        <w:t xml:space="preserve">In terms of motivation, there has been much emphasis on nurturing a ‘growth mindset’ in pupils to develop self-regulation and self-determination </w:t>
      </w:r>
      <w:r w:rsidR="00B206D9" w:rsidRPr="00FB030D">
        <w:rPr>
          <w:sz w:val="24"/>
          <w:szCs w:val="24"/>
        </w:rPr>
        <w:t xml:space="preserve">for continued learning and achievement </w:t>
      </w:r>
      <w:r w:rsidR="00B206D9" w:rsidRPr="00FB030D">
        <w:rPr>
          <w:noProof/>
          <w:sz w:val="24"/>
          <w:szCs w:val="24"/>
        </w:rPr>
        <w:t>(Cook, et al, 2016)</w:t>
      </w:r>
      <w:r w:rsidR="00B206D9" w:rsidRPr="00FB030D">
        <w:rPr>
          <w:sz w:val="24"/>
          <w:szCs w:val="24"/>
        </w:rPr>
        <w:t xml:space="preserve">.  </w:t>
      </w:r>
      <w:r w:rsidR="00FF565B" w:rsidRPr="00FB030D">
        <w:rPr>
          <w:sz w:val="24"/>
          <w:szCs w:val="24"/>
        </w:rPr>
        <w:t>It is clear that by allowing the pupils time to arrange their notes into a final draft, without being over-prescriptive, the teacher was aiming to encourage them to figure out what they were able to do, what they needed help with and develop skills for future learning.</w:t>
      </w:r>
      <w:r w:rsidR="002F6A11" w:rsidRPr="00FB030D">
        <w:rPr>
          <w:sz w:val="24"/>
          <w:szCs w:val="24"/>
        </w:rPr>
        <w:t xml:space="preserve">  Pupils </w:t>
      </w:r>
      <w:r w:rsidR="00D71672" w:rsidRPr="00FB030D">
        <w:rPr>
          <w:sz w:val="24"/>
          <w:szCs w:val="24"/>
        </w:rPr>
        <w:t>can</w:t>
      </w:r>
      <w:r w:rsidR="002F6A11" w:rsidRPr="00FB030D">
        <w:rPr>
          <w:sz w:val="24"/>
          <w:szCs w:val="24"/>
        </w:rPr>
        <w:t xml:space="preserve"> feel competent in their ability to seek out information and resources for self-regulated learning</w:t>
      </w:r>
      <w:r w:rsidR="000B6BC3" w:rsidRPr="00FB030D">
        <w:rPr>
          <w:sz w:val="24"/>
          <w:szCs w:val="24"/>
        </w:rPr>
        <w:t xml:space="preserve"> </w:t>
      </w:r>
      <w:r w:rsidR="000B6BC3" w:rsidRPr="00FB030D">
        <w:rPr>
          <w:noProof/>
          <w:sz w:val="24"/>
          <w:szCs w:val="24"/>
        </w:rPr>
        <w:t>(Nota et al, 2004)</w:t>
      </w:r>
      <w:r w:rsidR="002F6A11" w:rsidRPr="00FB030D">
        <w:rPr>
          <w:sz w:val="24"/>
          <w:szCs w:val="24"/>
        </w:rPr>
        <w:t xml:space="preserve">.  </w:t>
      </w:r>
    </w:p>
    <w:p w14:paraId="6CAD5E44" w14:textId="4026AB7D" w:rsidR="006743FE" w:rsidRPr="00FB030D" w:rsidRDefault="003A668A" w:rsidP="0062095C">
      <w:pPr>
        <w:rPr>
          <w:sz w:val="24"/>
          <w:szCs w:val="24"/>
        </w:rPr>
      </w:pPr>
      <w:r w:rsidRPr="00FB030D">
        <w:rPr>
          <w:sz w:val="24"/>
          <w:szCs w:val="24"/>
        </w:rPr>
        <w:t xml:space="preserve">In 2008, a Spanish University carried out a quantitative study to discover which variables influence the level of self-regulation </w:t>
      </w:r>
      <w:r w:rsidR="0049114A" w:rsidRPr="00FB030D">
        <w:rPr>
          <w:sz w:val="24"/>
          <w:szCs w:val="24"/>
        </w:rPr>
        <w:t>students</w:t>
      </w:r>
      <w:r w:rsidRPr="00FB030D">
        <w:rPr>
          <w:sz w:val="24"/>
          <w:szCs w:val="24"/>
        </w:rPr>
        <w:t xml:space="preserve"> </w:t>
      </w:r>
      <w:r w:rsidR="004906B3" w:rsidRPr="00FB030D">
        <w:rPr>
          <w:sz w:val="24"/>
          <w:szCs w:val="24"/>
        </w:rPr>
        <w:t>can</w:t>
      </w:r>
      <w:r w:rsidRPr="00FB030D">
        <w:rPr>
          <w:sz w:val="24"/>
          <w:szCs w:val="24"/>
        </w:rPr>
        <w:t xml:space="preserve"> reach.  They</w:t>
      </w:r>
      <w:r w:rsidR="004906B3" w:rsidRPr="00FB030D">
        <w:rPr>
          <w:sz w:val="24"/>
          <w:szCs w:val="24"/>
        </w:rPr>
        <w:t xml:space="preserve"> began the study by explaining that self-regulation requires both compromise and autonomy from the </w:t>
      </w:r>
      <w:r w:rsidR="0049114A" w:rsidRPr="00FB030D">
        <w:rPr>
          <w:sz w:val="24"/>
          <w:szCs w:val="24"/>
        </w:rPr>
        <w:t>students</w:t>
      </w:r>
      <w:r w:rsidR="004906B3" w:rsidRPr="00FB030D">
        <w:rPr>
          <w:sz w:val="24"/>
          <w:szCs w:val="24"/>
        </w:rPr>
        <w:t xml:space="preserve"> to be considered as having achieved continued ‘active process’.  </w:t>
      </w:r>
      <w:r w:rsidR="0049114A" w:rsidRPr="00FB030D">
        <w:rPr>
          <w:sz w:val="24"/>
          <w:szCs w:val="24"/>
        </w:rPr>
        <w:t>They noted that students able to self-regulate considered themselves more competent that students who were anxious about their learning and were not high achievers.  489 University students participated in the study.  The researchers wanted to measure the level of control, knowledge</w:t>
      </w:r>
      <w:r w:rsidR="00385D42" w:rsidRPr="00FB030D">
        <w:rPr>
          <w:sz w:val="24"/>
          <w:szCs w:val="24"/>
        </w:rPr>
        <w:t>, goals</w:t>
      </w:r>
      <w:r w:rsidR="0049114A" w:rsidRPr="00FB030D">
        <w:rPr>
          <w:sz w:val="24"/>
          <w:szCs w:val="24"/>
        </w:rPr>
        <w:t xml:space="preserve"> and awareness that the students had over their aca</w:t>
      </w:r>
      <w:r w:rsidR="002B49D3" w:rsidRPr="00FB030D">
        <w:rPr>
          <w:sz w:val="24"/>
          <w:szCs w:val="24"/>
        </w:rPr>
        <w:t xml:space="preserve">demic studies and examine the variables that correlated with the results.  </w:t>
      </w:r>
      <w:r w:rsidR="0062095C" w:rsidRPr="00FB030D">
        <w:rPr>
          <w:sz w:val="24"/>
          <w:szCs w:val="24"/>
        </w:rPr>
        <w:t xml:space="preserve">Measurements were made by recording academic achievement and by examining attitudes to learning using </w:t>
      </w:r>
      <w:proofErr w:type="spellStart"/>
      <w:r w:rsidR="0062095C" w:rsidRPr="00FB030D">
        <w:rPr>
          <w:sz w:val="24"/>
          <w:szCs w:val="24"/>
        </w:rPr>
        <w:t>Pintrich</w:t>
      </w:r>
      <w:proofErr w:type="spellEnd"/>
      <w:r w:rsidR="0062095C" w:rsidRPr="00FB030D">
        <w:rPr>
          <w:sz w:val="24"/>
          <w:szCs w:val="24"/>
        </w:rPr>
        <w:t xml:space="preserve">, Smith, García, &amp; </w:t>
      </w:r>
      <w:proofErr w:type="spellStart"/>
      <w:r w:rsidR="0062095C" w:rsidRPr="00FB030D">
        <w:rPr>
          <w:sz w:val="24"/>
          <w:szCs w:val="24"/>
        </w:rPr>
        <w:t>McKeachie’s</w:t>
      </w:r>
      <w:proofErr w:type="spellEnd"/>
      <w:r w:rsidR="0062095C" w:rsidRPr="00FB030D">
        <w:rPr>
          <w:sz w:val="24"/>
          <w:szCs w:val="24"/>
        </w:rPr>
        <w:t xml:space="preserve"> 1991 Motivated Strategies Learning Questionnaire.  </w:t>
      </w:r>
      <w:r w:rsidR="00DD1A4F" w:rsidRPr="00FB030D">
        <w:rPr>
          <w:sz w:val="24"/>
          <w:szCs w:val="24"/>
        </w:rPr>
        <w:t>Some of the specific variables they explored were, learning goals, time management, elaboration strategies, organisation skills and perceived value of tasks</w:t>
      </w:r>
      <w:r w:rsidR="009259E1" w:rsidRPr="00FB030D">
        <w:rPr>
          <w:sz w:val="24"/>
          <w:szCs w:val="24"/>
        </w:rPr>
        <w:t xml:space="preserve"> </w:t>
      </w:r>
      <w:sdt>
        <w:sdtPr>
          <w:rPr>
            <w:sz w:val="24"/>
            <w:szCs w:val="24"/>
          </w:rPr>
          <w:id w:val="935791949"/>
          <w:citation/>
        </w:sdtPr>
        <w:sdtContent>
          <w:r w:rsidR="00C769B6" w:rsidRPr="00FB030D">
            <w:rPr>
              <w:sz w:val="24"/>
              <w:szCs w:val="24"/>
            </w:rPr>
            <w:fldChar w:fldCharType="begin"/>
          </w:r>
          <w:r w:rsidR="00C769B6" w:rsidRPr="00FB030D">
            <w:rPr>
              <w:sz w:val="24"/>
              <w:szCs w:val="24"/>
            </w:rPr>
            <w:instrText xml:space="preserve"> CITATION Gar94 \l 2057 </w:instrText>
          </w:r>
          <w:r w:rsidR="00C769B6" w:rsidRPr="00FB030D">
            <w:rPr>
              <w:sz w:val="24"/>
              <w:szCs w:val="24"/>
            </w:rPr>
            <w:fldChar w:fldCharType="separate"/>
          </w:r>
          <w:r w:rsidR="0060167D" w:rsidRPr="0060167D">
            <w:rPr>
              <w:noProof/>
              <w:sz w:val="24"/>
              <w:szCs w:val="24"/>
            </w:rPr>
            <w:t>(Garcia, 1994)</w:t>
          </w:r>
          <w:r w:rsidR="00C769B6" w:rsidRPr="00FB030D">
            <w:rPr>
              <w:sz w:val="24"/>
              <w:szCs w:val="24"/>
            </w:rPr>
            <w:fldChar w:fldCharType="end"/>
          </w:r>
        </w:sdtContent>
      </w:sdt>
      <w:r w:rsidR="00DD1A4F" w:rsidRPr="00FB030D">
        <w:rPr>
          <w:sz w:val="24"/>
          <w:szCs w:val="24"/>
        </w:rPr>
        <w:t xml:space="preserve">. They first created self-regulating profiles for the participants and then compared them to their academic achievements.  The researchers did report limitations such as choosing the correct instruments to assess the findings a </w:t>
      </w:r>
      <w:r w:rsidR="00DD1A4F" w:rsidRPr="00FB030D">
        <w:rPr>
          <w:sz w:val="24"/>
          <w:szCs w:val="24"/>
        </w:rPr>
        <w:lastRenderedPageBreak/>
        <w:t xml:space="preserve">challenge.  </w:t>
      </w:r>
      <w:r w:rsidR="006A2B2A" w:rsidRPr="00FB030D">
        <w:rPr>
          <w:sz w:val="24"/>
          <w:szCs w:val="24"/>
        </w:rPr>
        <w:t xml:space="preserve">However, they were able to show clearly, that positive self-belief, resilience when encountering difficulties and were organised were strong indicators of academic success.  </w:t>
      </w:r>
      <w:r w:rsidR="00AA6CFF" w:rsidRPr="00FB030D">
        <w:rPr>
          <w:sz w:val="24"/>
          <w:szCs w:val="24"/>
        </w:rPr>
        <w:t>A drawback of the study</w:t>
      </w:r>
      <w:r w:rsidR="006A2B2A" w:rsidRPr="00FB030D">
        <w:rPr>
          <w:sz w:val="24"/>
          <w:szCs w:val="24"/>
        </w:rPr>
        <w:t xml:space="preserve"> was finding that a good learning process did not always correlate to a good academic process and vice versa.  It was suggested that this was due to the methodology relying heavily on self-report and </w:t>
      </w:r>
      <w:r w:rsidR="005233D3" w:rsidRPr="00FB030D">
        <w:rPr>
          <w:sz w:val="24"/>
          <w:szCs w:val="24"/>
        </w:rPr>
        <w:t xml:space="preserve">academic </w:t>
      </w:r>
      <w:r w:rsidR="006A2B2A" w:rsidRPr="00FB030D">
        <w:rPr>
          <w:sz w:val="24"/>
          <w:szCs w:val="24"/>
        </w:rPr>
        <w:t>outcome</w:t>
      </w:r>
      <w:r w:rsidR="00786E08" w:rsidRPr="00FB030D">
        <w:rPr>
          <w:sz w:val="24"/>
          <w:szCs w:val="24"/>
        </w:rPr>
        <w:t xml:space="preserve"> </w:t>
      </w:r>
      <w:sdt>
        <w:sdtPr>
          <w:rPr>
            <w:sz w:val="24"/>
            <w:szCs w:val="24"/>
          </w:rPr>
          <w:id w:val="1575314491"/>
          <w:citation/>
        </w:sdtPr>
        <w:sdtContent>
          <w:r w:rsidR="00786E08" w:rsidRPr="00FB030D">
            <w:rPr>
              <w:sz w:val="24"/>
              <w:szCs w:val="24"/>
            </w:rPr>
            <w:fldChar w:fldCharType="begin"/>
          </w:r>
          <w:r w:rsidR="00786E08" w:rsidRPr="00FB030D">
            <w:rPr>
              <w:sz w:val="24"/>
              <w:szCs w:val="24"/>
            </w:rPr>
            <w:instrText xml:space="preserve"> CITATION Not04 \l 2057 </w:instrText>
          </w:r>
          <w:r w:rsidR="00786E08" w:rsidRPr="00FB030D">
            <w:rPr>
              <w:sz w:val="24"/>
              <w:szCs w:val="24"/>
            </w:rPr>
            <w:fldChar w:fldCharType="separate"/>
          </w:r>
          <w:r w:rsidR="0060167D" w:rsidRPr="0060167D">
            <w:rPr>
              <w:noProof/>
              <w:sz w:val="24"/>
              <w:szCs w:val="24"/>
            </w:rPr>
            <w:t>(Nota, 2004)</w:t>
          </w:r>
          <w:r w:rsidR="00786E08" w:rsidRPr="00FB030D">
            <w:rPr>
              <w:sz w:val="24"/>
              <w:szCs w:val="24"/>
            </w:rPr>
            <w:fldChar w:fldCharType="end"/>
          </w:r>
        </w:sdtContent>
      </w:sdt>
      <w:r w:rsidR="006A2B2A" w:rsidRPr="00FB030D">
        <w:rPr>
          <w:sz w:val="24"/>
          <w:szCs w:val="24"/>
        </w:rPr>
        <w:t xml:space="preserve">. </w:t>
      </w:r>
      <w:r w:rsidR="005233D3" w:rsidRPr="00FB030D">
        <w:rPr>
          <w:sz w:val="24"/>
          <w:szCs w:val="24"/>
        </w:rPr>
        <w:t xml:space="preserve"> The self-report element may have skewed results if students were not confident in their ability despite following steps associated with good learning practice</w:t>
      </w:r>
      <w:r w:rsidR="00786E08" w:rsidRPr="00FB030D">
        <w:rPr>
          <w:sz w:val="24"/>
          <w:szCs w:val="24"/>
        </w:rPr>
        <w:t xml:space="preserve"> </w:t>
      </w:r>
      <w:sdt>
        <w:sdtPr>
          <w:rPr>
            <w:sz w:val="24"/>
            <w:szCs w:val="24"/>
          </w:rPr>
          <w:id w:val="-200396115"/>
          <w:citation/>
        </w:sdtPr>
        <w:sdtContent>
          <w:r w:rsidR="00786E08" w:rsidRPr="00FB030D">
            <w:rPr>
              <w:sz w:val="24"/>
              <w:szCs w:val="24"/>
            </w:rPr>
            <w:fldChar w:fldCharType="begin"/>
          </w:r>
          <w:r w:rsidR="00786E08" w:rsidRPr="00FB030D">
            <w:rPr>
              <w:sz w:val="24"/>
              <w:szCs w:val="24"/>
            </w:rPr>
            <w:instrText xml:space="preserve"> CITATION Cha09 \l 2057 </w:instrText>
          </w:r>
          <w:r w:rsidR="00786E08" w:rsidRPr="00FB030D">
            <w:rPr>
              <w:sz w:val="24"/>
              <w:szCs w:val="24"/>
            </w:rPr>
            <w:fldChar w:fldCharType="separate"/>
          </w:r>
          <w:r w:rsidR="0060167D" w:rsidRPr="0060167D">
            <w:rPr>
              <w:noProof/>
              <w:sz w:val="24"/>
              <w:szCs w:val="24"/>
            </w:rPr>
            <w:t>(Chan, 2009)</w:t>
          </w:r>
          <w:r w:rsidR="00786E08" w:rsidRPr="00FB030D">
            <w:rPr>
              <w:sz w:val="24"/>
              <w:szCs w:val="24"/>
            </w:rPr>
            <w:fldChar w:fldCharType="end"/>
          </w:r>
        </w:sdtContent>
      </w:sdt>
      <w:r w:rsidR="005233D3" w:rsidRPr="00FB030D">
        <w:rPr>
          <w:sz w:val="24"/>
          <w:szCs w:val="24"/>
        </w:rPr>
        <w:t xml:space="preserve">. </w:t>
      </w:r>
      <w:r w:rsidR="006A2B2A" w:rsidRPr="00FB030D">
        <w:rPr>
          <w:sz w:val="24"/>
          <w:szCs w:val="24"/>
        </w:rPr>
        <w:t xml:space="preserve"> </w:t>
      </w:r>
      <w:r w:rsidR="006743FE" w:rsidRPr="00FB030D">
        <w:rPr>
          <w:sz w:val="24"/>
          <w:szCs w:val="24"/>
        </w:rPr>
        <w:t xml:space="preserve">At times, this can be problematic to the humanistic approach in general due the reliance on the individual to </w:t>
      </w:r>
      <w:r w:rsidR="009C32A0" w:rsidRPr="00FB030D">
        <w:rPr>
          <w:sz w:val="24"/>
          <w:szCs w:val="24"/>
        </w:rPr>
        <w:t xml:space="preserve">understand correctly what is being asked of them during the research process as well as trusting them to </w:t>
      </w:r>
      <w:r w:rsidR="006743FE" w:rsidRPr="00FB030D">
        <w:rPr>
          <w:sz w:val="24"/>
          <w:szCs w:val="24"/>
        </w:rPr>
        <w:t>be factual and truthful</w:t>
      </w:r>
      <w:r w:rsidR="00786E08" w:rsidRPr="00FB030D">
        <w:rPr>
          <w:sz w:val="24"/>
          <w:szCs w:val="24"/>
        </w:rPr>
        <w:t xml:space="preserve"> </w:t>
      </w:r>
      <w:r w:rsidR="00AF1360" w:rsidRPr="00FB030D">
        <w:rPr>
          <w:noProof/>
          <w:sz w:val="24"/>
          <w:szCs w:val="24"/>
        </w:rPr>
        <w:t>(Sandvik et al, 2009)</w:t>
      </w:r>
      <w:r w:rsidR="009C32A0" w:rsidRPr="00FB030D">
        <w:rPr>
          <w:sz w:val="24"/>
          <w:szCs w:val="24"/>
        </w:rPr>
        <w:t xml:space="preserve">. </w:t>
      </w:r>
    </w:p>
    <w:p w14:paraId="09127C35" w14:textId="594F977D" w:rsidR="003A668A" w:rsidRPr="00FB030D" w:rsidRDefault="006A2B2A" w:rsidP="0062095C">
      <w:pPr>
        <w:rPr>
          <w:sz w:val="24"/>
          <w:szCs w:val="24"/>
        </w:rPr>
      </w:pPr>
      <w:r w:rsidRPr="00FB030D">
        <w:rPr>
          <w:sz w:val="24"/>
          <w:szCs w:val="24"/>
        </w:rPr>
        <w:t xml:space="preserve">In </w:t>
      </w:r>
      <w:r w:rsidR="005233D3" w:rsidRPr="00FB030D">
        <w:rPr>
          <w:sz w:val="24"/>
          <w:szCs w:val="24"/>
        </w:rPr>
        <w:t xml:space="preserve">Welsh </w:t>
      </w:r>
      <w:r w:rsidRPr="00FB030D">
        <w:rPr>
          <w:sz w:val="24"/>
          <w:szCs w:val="24"/>
        </w:rPr>
        <w:t xml:space="preserve">schools, under the new curriculum, the focus will be on continued improvement in the learning process allowing each pupil to reach their full potential, rather than focusing on pupils gaining the same level of knowledge that allows them to pass exams but </w:t>
      </w:r>
      <w:r w:rsidR="00D63343" w:rsidRPr="00FB030D">
        <w:rPr>
          <w:sz w:val="24"/>
          <w:szCs w:val="24"/>
        </w:rPr>
        <w:t>not know how to apply what they have learned</w:t>
      </w:r>
      <w:r w:rsidR="00C769B6" w:rsidRPr="00FB030D">
        <w:rPr>
          <w:sz w:val="24"/>
          <w:szCs w:val="24"/>
        </w:rPr>
        <w:t xml:space="preserve"> </w:t>
      </w:r>
      <w:sdt>
        <w:sdtPr>
          <w:rPr>
            <w:sz w:val="24"/>
            <w:szCs w:val="24"/>
          </w:rPr>
          <w:id w:val="1980501129"/>
          <w:citation/>
        </w:sdtPr>
        <w:sdtContent>
          <w:r w:rsidR="00C769B6" w:rsidRPr="00FB030D">
            <w:rPr>
              <w:sz w:val="24"/>
              <w:szCs w:val="24"/>
            </w:rPr>
            <w:fldChar w:fldCharType="begin"/>
          </w:r>
          <w:r w:rsidR="00C769B6" w:rsidRPr="00FB030D">
            <w:rPr>
              <w:sz w:val="24"/>
              <w:szCs w:val="24"/>
            </w:rPr>
            <w:instrText xml:space="preserve"> CITATION Fur16 \l 2057 </w:instrText>
          </w:r>
          <w:r w:rsidR="00C769B6" w:rsidRPr="00FB030D">
            <w:rPr>
              <w:sz w:val="24"/>
              <w:szCs w:val="24"/>
            </w:rPr>
            <w:fldChar w:fldCharType="separate"/>
          </w:r>
          <w:r w:rsidR="0060167D" w:rsidRPr="0060167D">
            <w:rPr>
              <w:noProof/>
              <w:sz w:val="24"/>
              <w:szCs w:val="24"/>
            </w:rPr>
            <w:t>(Furlong, 2016)</w:t>
          </w:r>
          <w:r w:rsidR="00C769B6" w:rsidRPr="00FB030D">
            <w:rPr>
              <w:sz w:val="24"/>
              <w:szCs w:val="24"/>
            </w:rPr>
            <w:fldChar w:fldCharType="end"/>
          </w:r>
        </w:sdtContent>
      </w:sdt>
      <w:r w:rsidR="00D63343" w:rsidRPr="00FB030D">
        <w:rPr>
          <w:sz w:val="24"/>
          <w:szCs w:val="24"/>
        </w:rPr>
        <w:t xml:space="preserve">.  </w:t>
      </w:r>
      <w:r w:rsidR="00AA6CFF" w:rsidRPr="00FB030D">
        <w:rPr>
          <w:sz w:val="24"/>
          <w:szCs w:val="24"/>
        </w:rPr>
        <w:t>In fact, the researchers concluded that future would benefit from focusing on the learning process rather than learning outcomes to gain a usable insight into how to develop self-regulated and motivated learners</w:t>
      </w:r>
      <w:r w:rsidR="00C769B6" w:rsidRPr="00FB030D">
        <w:rPr>
          <w:sz w:val="24"/>
          <w:szCs w:val="24"/>
        </w:rPr>
        <w:t xml:space="preserve"> </w:t>
      </w:r>
      <w:sdt>
        <w:sdtPr>
          <w:rPr>
            <w:sz w:val="24"/>
            <w:szCs w:val="24"/>
          </w:rPr>
          <w:id w:val="-1996175697"/>
          <w:citation/>
        </w:sdtPr>
        <w:sdtContent>
          <w:r w:rsidR="00C769B6" w:rsidRPr="00FB030D">
            <w:rPr>
              <w:sz w:val="24"/>
              <w:szCs w:val="24"/>
            </w:rPr>
            <w:fldChar w:fldCharType="begin"/>
          </w:r>
          <w:r w:rsidR="00C769B6" w:rsidRPr="00FB030D">
            <w:rPr>
              <w:sz w:val="24"/>
              <w:szCs w:val="24"/>
            </w:rPr>
            <w:instrText xml:space="preserve"> CITATION San09 \l 2057 </w:instrText>
          </w:r>
          <w:r w:rsidR="00C769B6" w:rsidRPr="00FB030D">
            <w:rPr>
              <w:sz w:val="24"/>
              <w:szCs w:val="24"/>
            </w:rPr>
            <w:fldChar w:fldCharType="separate"/>
          </w:r>
          <w:r w:rsidR="0060167D" w:rsidRPr="0060167D">
            <w:rPr>
              <w:noProof/>
              <w:sz w:val="24"/>
              <w:szCs w:val="24"/>
            </w:rPr>
            <w:t>(Sandvik, 2009)</w:t>
          </w:r>
          <w:r w:rsidR="00C769B6" w:rsidRPr="00FB030D">
            <w:rPr>
              <w:sz w:val="24"/>
              <w:szCs w:val="24"/>
            </w:rPr>
            <w:fldChar w:fldCharType="end"/>
          </w:r>
        </w:sdtContent>
      </w:sdt>
      <w:r w:rsidR="00AA6CFF" w:rsidRPr="00FB030D">
        <w:rPr>
          <w:sz w:val="24"/>
          <w:szCs w:val="24"/>
        </w:rPr>
        <w:t xml:space="preserve">.  </w:t>
      </w:r>
    </w:p>
    <w:p w14:paraId="4DBB5BC5" w14:textId="3E073571" w:rsidR="00402B85" w:rsidRPr="00FB030D" w:rsidRDefault="00402B85" w:rsidP="0062095C">
      <w:pPr>
        <w:rPr>
          <w:sz w:val="24"/>
          <w:szCs w:val="24"/>
        </w:rPr>
      </w:pPr>
      <w:r w:rsidRPr="00FB030D">
        <w:rPr>
          <w:sz w:val="24"/>
          <w:szCs w:val="24"/>
        </w:rPr>
        <w:t xml:space="preserve">This perspective allows pupils to progress without feeling that they have failed due to being unable to remember prescriptive facts.  Instead, they are likely to able to see that they </w:t>
      </w:r>
      <w:r w:rsidR="00C769B6" w:rsidRPr="00FB030D">
        <w:rPr>
          <w:sz w:val="24"/>
          <w:szCs w:val="24"/>
        </w:rPr>
        <w:t xml:space="preserve">have </w:t>
      </w:r>
      <w:r w:rsidRPr="00FB030D">
        <w:rPr>
          <w:sz w:val="24"/>
          <w:szCs w:val="24"/>
        </w:rPr>
        <w:t>increased understanding a</w:t>
      </w:r>
      <w:r w:rsidR="00C769B6" w:rsidRPr="00FB030D">
        <w:rPr>
          <w:sz w:val="24"/>
          <w:szCs w:val="24"/>
        </w:rPr>
        <w:t>re able to</w:t>
      </w:r>
      <w:r w:rsidRPr="00FB030D">
        <w:rPr>
          <w:sz w:val="24"/>
          <w:szCs w:val="24"/>
        </w:rPr>
        <w:t xml:space="preserve"> apply what they have learned</w:t>
      </w:r>
      <w:r w:rsidR="00C769B6" w:rsidRPr="00FB030D">
        <w:rPr>
          <w:sz w:val="24"/>
          <w:szCs w:val="24"/>
        </w:rPr>
        <w:t xml:space="preserve"> and experience continu</w:t>
      </w:r>
      <w:r w:rsidR="0056732F" w:rsidRPr="00FB030D">
        <w:rPr>
          <w:sz w:val="24"/>
          <w:szCs w:val="24"/>
        </w:rPr>
        <w:t>ous</w:t>
      </w:r>
      <w:r w:rsidR="00C769B6" w:rsidRPr="00FB030D">
        <w:rPr>
          <w:sz w:val="24"/>
          <w:szCs w:val="24"/>
        </w:rPr>
        <w:t xml:space="preserve"> progress</w:t>
      </w:r>
      <w:r w:rsidR="0056732F" w:rsidRPr="00FB030D">
        <w:rPr>
          <w:sz w:val="24"/>
          <w:szCs w:val="24"/>
        </w:rPr>
        <w:t xml:space="preserve"> </w:t>
      </w:r>
      <w:r w:rsidR="0056732F" w:rsidRPr="00FB030D">
        <w:rPr>
          <w:noProof/>
          <w:sz w:val="24"/>
          <w:szCs w:val="24"/>
        </w:rPr>
        <w:t>(Anderson and Kumari, 2009)</w:t>
      </w:r>
      <w:r w:rsidRPr="00FB030D">
        <w:rPr>
          <w:sz w:val="24"/>
          <w:szCs w:val="24"/>
        </w:rPr>
        <w:t>.</w:t>
      </w:r>
    </w:p>
    <w:p w14:paraId="7FC4BE5B" w14:textId="7129B199" w:rsidR="009C32A0" w:rsidRPr="00FB030D" w:rsidRDefault="009C32A0" w:rsidP="0062095C">
      <w:pPr>
        <w:rPr>
          <w:sz w:val="24"/>
          <w:szCs w:val="24"/>
        </w:rPr>
      </w:pPr>
      <w:r w:rsidRPr="00FB030D">
        <w:rPr>
          <w:sz w:val="24"/>
          <w:szCs w:val="24"/>
        </w:rPr>
        <w:t>Therefore, whilst it is likely that Vygotsky’s humanistic model of proximal development explains the process involved during the critical incident explored here, there are alternative theories that may be of relevance.</w:t>
      </w:r>
    </w:p>
    <w:p w14:paraId="548073B7" w14:textId="4B42D532" w:rsidR="00D71672" w:rsidRPr="00FB030D" w:rsidRDefault="00D71672" w:rsidP="00DC5589">
      <w:pPr>
        <w:rPr>
          <w:sz w:val="24"/>
          <w:szCs w:val="24"/>
        </w:rPr>
      </w:pPr>
      <w:r w:rsidRPr="00FB030D">
        <w:rPr>
          <w:sz w:val="24"/>
          <w:szCs w:val="24"/>
        </w:rPr>
        <w:t xml:space="preserve">The method of observation as a research tool has been the typical approach for scholars who focus on </w:t>
      </w:r>
      <w:r w:rsidR="00D75681" w:rsidRPr="00FB030D">
        <w:rPr>
          <w:sz w:val="24"/>
          <w:szCs w:val="24"/>
        </w:rPr>
        <w:t>b</w:t>
      </w:r>
      <w:r w:rsidRPr="00FB030D">
        <w:rPr>
          <w:sz w:val="24"/>
          <w:szCs w:val="24"/>
        </w:rPr>
        <w:t>ehaviourism</w:t>
      </w:r>
      <w:r w:rsidR="00D75681" w:rsidRPr="00FB030D">
        <w:rPr>
          <w:sz w:val="24"/>
          <w:szCs w:val="24"/>
        </w:rPr>
        <w:t xml:space="preserve"> </w:t>
      </w:r>
      <w:r w:rsidR="00921147" w:rsidRPr="00FB030D">
        <w:rPr>
          <w:noProof/>
          <w:sz w:val="24"/>
          <w:szCs w:val="24"/>
        </w:rPr>
        <w:t>(Nagowah and Nagowah, 2009)</w:t>
      </w:r>
      <w:r w:rsidRPr="00FB030D">
        <w:rPr>
          <w:sz w:val="24"/>
          <w:szCs w:val="24"/>
        </w:rPr>
        <w:t xml:space="preserve">.  Since the observation method has been used for exploration of a critical incident in this evaluation, it is worth considering how the </w:t>
      </w:r>
      <w:r w:rsidR="00D75681" w:rsidRPr="00FB030D">
        <w:rPr>
          <w:sz w:val="24"/>
          <w:szCs w:val="24"/>
        </w:rPr>
        <w:t>b</w:t>
      </w:r>
      <w:r w:rsidRPr="00FB030D">
        <w:rPr>
          <w:sz w:val="24"/>
          <w:szCs w:val="24"/>
        </w:rPr>
        <w:t>ehaviourism approach can help interpret the findings</w:t>
      </w:r>
      <w:r w:rsidR="008866DA" w:rsidRPr="00FB030D">
        <w:rPr>
          <w:sz w:val="24"/>
          <w:szCs w:val="24"/>
        </w:rPr>
        <w:t xml:space="preserve"> and how it differs to the Humanistic approach</w:t>
      </w:r>
      <w:r w:rsidRPr="00FB030D">
        <w:rPr>
          <w:sz w:val="24"/>
          <w:szCs w:val="24"/>
        </w:rPr>
        <w:t xml:space="preserve">.  </w:t>
      </w:r>
      <w:r w:rsidR="008866DA" w:rsidRPr="00FB030D">
        <w:rPr>
          <w:sz w:val="24"/>
          <w:szCs w:val="24"/>
        </w:rPr>
        <w:t xml:space="preserve">Researchers of child development have debated over the validity of the two approaches of the years.  </w:t>
      </w:r>
      <w:r w:rsidR="00494B73" w:rsidRPr="00FB030D">
        <w:rPr>
          <w:sz w:val="24"/>
          <w:szCs w:val="24"/>
        </w:rPr>
        <w:t xml:space="preserve">Some see the wider field of psychology and cognitive development as solely a Behavioural science </w:t>
      </w:r>
      <w:r w:rsidR="00494B73" w:rsidRPr="00FB030D">
        <w:rPr>
          <w:noProof/>
          <w:sz w:val="24"/>
          <w:szCs w:val="24"/>
        </w:rPr>
        <w:t>(Greenberg and Lambdin, 2007)</w:t>
      </w:r>
      <w:r w:rsidR="00494B73" w:rsidRPr="00FB030D">
        <w:rPr>
          <w:sz w:val="24"/>
          <w:szCs w:val="24"/>
        </w:rPr>
        <w:t>.</w:t>
      </w:r>
      <w:r w:rsidR="00AA4A51" w:rsidRPr="00FB030D">
        <w:rPr>
          <w:sz w:val="24"/>
          <w:szCs w:val="24"/>
        </w:rPr>
        <w:t xml:space="preserve">  </w:t>
      </w:r>
    </w:p>
    <w:p w14:paraId="6D3A60F4" w14:textId="73EBBF47" w:rsidR="00022F52" w:rsidRPr="00FB030D" w:rsidRDefault="00ED620C" w:rsidP="00DC5589">
      <w:pPr>
        <w:rPr>
          <w:sz w:val="24"/>
          <w:szCs w:val="24"/>
        </w:rPr>
      </w:pPr>
      <w:r w:rsidRPr="00FB030D">
        <w:rPr>
          <w:sz w:val="24"/>
          <w:szCs w:val="24"/>
        </w:rPr>
        <w:t>Behaviourists such as Thorndike and Watson, proposed that encouraging desired behaviour, in human or animals, required external stimulus that the subject found enjoyable</w:t>
      </w:r>
      <w:r w:rsidR="008140F2" w:rsidRPr="00FB030D">
        <w:rPr>
          <w:sz w:val="24"/>
          <w:szCs w:val="24"/>
        </w:rPr>
        <w:t xml:space="preserve"> </w:t>
      </w:r>
      <w:sdt>
        <w:sdtPr>
          <w:rPr>
            <w:sz w:val="24"/>
            <w:szCs w:val="24"/>
          </w:rPr>
          <w:id w:val="262337450"/>
          <w:citation/>
        </w:sdtPr>
        <w:sdtContent>
          <w:r w:rsidR="008140F2" w:rsidRPr="00FB030D">
            <w:rPr>
              <w:sz w:val="24"/>
              <w:szCs w:val="24"/>
            </w:rPr>
            <w:fldChar w:fldCharType="begin"/>
          </w:r>
          <w:r w:rsidR="008140F2" w:rsidRPr="00FB030D">
            <w:rPr>
              <w:sz w:val="24"/>
              <w:szCs w:val="24"/>
            </w:rPr>
            <w:instrText xml:space="preserve"> CITATION Isl15 \l 2057 </w:instrText>
          </w:r>
          <w:r w:rsidR="008140F2" w:rsidRPr="00FB030D">
            <w:rPr>
              <w:sz w:val="24"/>
              <w:szCs w:val="24"/>
            </w:rPr>
            <w:fldChar w:fldCharType="separate"/>
          </w:r>
          <w:r w:rsidR="0060167D" w:rsidRPr="0060167D">
            <w:rPr>
              <w:noProof/>
              <w:sz w:val="24"/>
              <w:szCs w:val="24"/>
            </w:rPr>
            <w:t>(Islam, 2015)</w:t>
          </w:r>
          <w:r w:rsidR="008140F2" w:rsidRPr="00FB030D">
            <w:rPr>
              <w:sz w:val="24"/>
              <w:szCs w:val="24"/>
            </w:rPr>
            <w:fldChar w:fldCharType="end"/>
          </w:r>
        </w:sdtContent>
      </w:sdt>
      <w:r w:rsidRPr="00FB030D">
        <w:rPr>
          <w:sz w:val="24"/>
          <w:szCs w:val="24"/>
        </w:rPr>
        <w:t>.  This suggests that pupils will only continue to progress if they are conditioned to as a result of reward</w:t>
      </w:r>
      <w:r w:rsidR="008140F2" w:rsidRPr="00FB030D">
        <w:rPr>
          <w:sz w:val="24"/>
          <w:szCs w:val="24"/>
        </w:rPr>
        <w:t xml:space="preserve"> </w:t>
      </w:r>
      <w:r w:rsidR="008140F2" w:rsidRPr="00FB030D">
        <w:rPr>
          <w:noProof/>
          <w:sz w:val="24"/>
          <w:szCs w:val="24"/>
        </w:rPr>
        <w:t>(Deci et al, 2001)</w:t>
      </w:r>
      <w:r w:rsidRPr="00FB030D">
        <w:rPr>
          <w:sz w:val="24"/>
          <w:szCs w:val="24"/>
        </w:rPr>
        <w:t xml:space="preserve">. </w:t>
      </w:r>
      <w:r w:rsidR="00ED1B50" w:rsidRPr="00FB030D">
        <w:rPr>
          <w:sz w:val="24"/>
          <w:szCs w:val="24"/>
        </w:rPr>
        <w:t xml:space="preserve"> Some of their studies are now considered unethical, due to </w:t>
      </w:r>
      <w:r w:rsidR="002F6647" w:rsidRPr="00FB030D">
        <w:rPr>
          <w:sz w:val="24"/>
          <w:szCs w:val="24"/>
        </w:rPr>
        <w:t xml:space="preserve">several of </w:t>
      </w:r>
      <w:r w:rsidR="00ED1B50" w:rsidRPr="00FB030D">
        <w:rPr>
          <w:sz w:val="24"/>
          <w:szCs w:val="24"/>
        </w:rPr>
        <w:t xml:space="preserve">their confounding variables </w:t>
      </w:r>
      <w:r w:rsidR="002F6647" w:rsidRPr="00FB030D">
        <w:rPr>
          <w:sz w:val="24"/>
          <w:szCs w:val="24"/>
        </w:rPr>
        <w:t xml:space="preserve">causing possible </w:t>
      </w:r>
      <w:r w:rsidR="00ED1B50" w:rsidRPr="00FB030D">
        <w:rPr>
          <w:sz w:val="24"/>
          <w:szCs w:val="24"/>
        </w:rPr>
        <w:t>psychologically damag</w:t>
      </w:r>
      <w:r w:rsidR="002F6647" w:rsidRPr="00FB030D">
        <w:rPr>
          <w:sz w:val="24"/>
          <w:szCs w:val="24"/>
        </w:rPr>
        <w:t xml:space="preserve">e and distress </w:t>
      </w:r>
      <w:r w:rsidR="00ED1B50" w:rsidRPr="00FB030D">
        <w:rPr>
          <w:sz w:val="24"/>
          <w:szCs w:val="24"/>
        </w:rPr>
        <w:t>to participants</w:t>
      </w:r>
      <w:r w:rsidR="000425A5" w:rsidRPr="00FB030D">
        <w:rPr>
          <w:sz w:val="24"/>
          <w:szCs w:val="24"/>
        </w:rPr>
        <w:t xml:space="preserve"> </w:t>
      </w:r>
      <w:r w:rsidR="004374E1" w:rsidRPr="00FB030D">
        <w:rPr>
          <w:noProof/>
          <w:sz w:val="24"/>
          <w:szCs w:val="24"/>
        </w:rPr>
        <w:t>(Digdon et al, 2014)</w:t>
      </w:r>
      <w:r w:rsidR="00ED1B50" w:rsidRPr="00FB030D">
        <w:rPr>
          <w:sz w:val="24"/>
          <w:szCs w:val="24"/>
        </w:rPr>
        <w:t>.</w:t>
      </w:r>
      <w:r w:rsidRPr="00FB030D">
        <w:rPr>
          <w:sz w:val="24"/>
          <w:szCs w:val="24"/>
        </w:rPr>
        <w:t xml:space="preserve"> </w:t>
      </w:r>
      <w:r w:rsidR="008A5839" w:rsidRPr="00FB030D">
        <w:rPr>
          <w:sz w:val="24"/>
          <w:szCs w:val="24"/>
        </w:rPr>
        <w:t>They may also have induced learning processes that would not have occurred naturally, therefore making some of their findings difficult to apply to a modern classroom of pupils</w:t>
      </w:r>
      <w:r w:rsidR="00E061EA" w:rsidRPr="00FB030D">
        <w:rPr>
          <w:sz w:val="24"/>
          <w:szCs w:val="24"/>
        </w:rPr>
        <w:t xml:space="preserve"> </w:t>
      </w:r>
      <w:r w:rsidR="00E061EA" w:rsidRPr="00FB030D">
        <w:rPr>
          <w:noProof/>
          <w:sz w:val="24"/>
          <w:szCs w:val="24"/>
        </w:rPr>
        <w:t>(Koriat and Goldsmith, 1996)</w:t>
      </w:r>
      <w:r w:rsidR="008A5839" w:rsidRPr="00FB030D">
        <w:rPr>
          <w:sz w:val="24"/>
          <w:szCs w:val="24"/>
        </w:rPr>
        <w:t xml:space="preserve">.  </w:t>
      </w:r>
      <w:r w:rsidR="002F6647" w:rsidRPr="00FB030D">
        <w:rPr>
          <w:sz w:val="24"/>
          <w:szCs w:val="24"/>
        </w:rPr>
        <w:t>However, the</w:t>
      </w:r>
      <w:r w:rsidR="00022F52" w:rsidRPr="00FB030D">
        <w:rPr>
          <w:sz w:val="24"/>
          <w:szCs w:val="24"/>
        </w:rPr>
        <w:t>ir</w:t>
      </w:r>
      <w:r w:rsidR="002F6647" w:rsidRPr="00FB030D">
        <w:rPr>
          <w:sz w:val="24"/>
          <w:szCs w:val="24"/>
        </w:rPr>
        <w:t xml:space="preserve"> findings are still used to show the extreme differences that occur during the learning process as a direct result of negative stimulus and positive stimulus</w:t>
      </w:r>
      <w:r w:rsidR="00E061EA" w:rsidRPr="00FB030D">
        <w:rPr>
          <w:sz w:val="24"/>
          <w:szCs w:val="24"/>
        </w:rPr>
        <w:t xml:space="preserve"> </w:t>
      </w:r>
      <w:sdt>
        <w:sdtPr>
          <w:rPr>
            <w:sz w:val="24"/>
            <w:szCs w:val="24"/>
          </w:rPr>
          <w:id w:val="436714195"/>
          <w:citation/>
        </w:sdtPr>
        <w:sdtContent>
          <w:r w:rsidR="00E061EA" w:rsidRPr="00FB030D">
            <w:rPr>
              <w:sz w:val="24"/>
              <w:szCs w:val="24"/>
            </w:rPr>
            <w:fldChar w:fldCharType="begin"/>
          </w:r>
          <w:r w:rsidR="00E061EA" w:rsidRPr="00FB030D">
            <w:rPr>
              <w:sz w:val="24"/>
              <w:szCs w:val="24"/>
            </w:rPr>
            <w:instrText xml:space="preserve"> CITATION Sin17 \l 2057 </w:instrText>
          </w:r>
          <w:r w:rsidR="00E061EA" w:rsidRPr="00FB030D">
            <w:rPr>
              <w:sz w:val="24"/>
              <w:szCs w:val="24"/>
            </w:rPr>
            <w:fldChar w:fldCharType="separate"/>
          </w:r>
          <w:r w:rsidR="0060167D" w:rsidRPr="0060167D">
            <w:rPr>
              <w:noProof/>
              <w:sz w:val="24"/>
              <w:szCs w:val="24"/>
            </w:rPr>
            <w:t>(Sinclair, 2017)</w:t>
          </w:r>
          <w:r w:rsidR="00E061EA" w:rsidRPr="00FB030D">
            <w:rPr>
              <w:sz w:val="24"/>
              <w:szCs w:val="24"/>
            </w:rPr>
            <w:fldChar w:fldCharType="end"/>
          </w:r>
        </w:sdtContent>
      </w:sdt>
      <w:r w:rsidR="002F6647" w:rsidRPr="00FB030D">
        <w:rPr>
          <w:sz w:val="24"/>
          <w:szCs w:val="24"/>
        </w:rPr>
        <w:t xml:space="preserve">.  </w:t>
      </w:r>
      <w:r w:rsidRPr="00FB030D">
        <w:rPr>
          <w:sz w:val="24"/>
          <w:szCs w:val="24"/>
        </w:rPr>
        <w:t xml:space="preserve">It could </w:t>
      </w:r>
      <w:r w:rsidRPr="00FB030D">
        <w:rPr>
          <w:sz w:val="24"/>
          <w:szCs w:val="24"/>
        </w:rPr>
        <w:lastRenderedPageBreak/>
        <w:t xml:space="preserve">be argued that the pupil in this critical incident was responding to a reward stimulus, since the teacher </w:t>
      </w:r>
      <w:r w:rsidR="00E061EA" w:rsidRPr="00FB030D">
        <w:rPr>
          <w:sz w:val="24"/>
          <w:szCs w:val="24"/>
        </w:rPr>
        <w:t xml:space="preserve">had </w:t>
      </w:r>
      <w:r w:rsidRPr="00FB030D">
        <w:rPr>
          <w:sz w:val="24"/>
          <w:szCs w:val="24"/>
        </w:rPr>
        <w:t>praised her for improving on her original work and using her draft notes correctly</w:t>
      </w:r>
      <w:r w:rsidR="00F46DA0" w:rsidRPr="00FB030D">
        <w:rPr>
          <w:sz w:val="24"/>
          <w:szCs w:val="24"/>
        </w:rPr>
        <w:t xml:space="preserve"> </w:t>
      </w:r>
      <w:r w:rsidR="00F46DA0" w:rsidRPr="00FB030D">
        <w:rPr>
          <w:noProof/>
          <w:sz w:val="24"/>
          <w:szCs w:val="24"/>
        </w:rPr>
        <w:t>(Taylor and Hoedt, 1966)</w:t>
      </w:r>
      <w:r w:rsidRPr="00FB030D">
        <w:rPr>
          <w:sz w:val="24"/>
          <w:szCs w:val="24"/>
        </w:rPr>
        <w:t xml:space="preserve">.  </w:t>
      </w:r>
    </w:p>
    <w:p w14:paraId="2F901E8E" w14:textId="7B76F5B0" w:rsidR="00ED620C" w:rsidRPr="00FB030D" w:rsidRDefault="00ED620C" w:rsidP="00DC5589">
      <w:pPr>
        <w:rPr>
          <w:sz w:val="24"/>
          <w:szCs w:val="24"/>
        </w:rPr>
      </w:pPr>
      <w:r w:rsidRPr="00FB030D">
        <w:rPr>
          <w:sz w:val="24"/>
          <w:szCs w:val="24"/>
        </w:rPr>
        <w:t>Praise is recognised as a reward and strong motivation for compliance in the classroom in several studies</w:t>
      </w:r>
      <w:r w:rsidR="00E061EA" w:rsidRPr="00FB030D">
        <w:rPr>
          <w:sz w:val="24"/>
          <w:szCs w:val="24"/>
        </w:rPr>
        <w:t xml:space="preserve"> </w:t>
      </w:r>
      <w:sdt>
        <w:sdtPr>
          <w:rPr>
            <w:sz w:val="24"/>
            <w:szCs w:val="24"/>
          </w:rPr>
          <w:id w:val="-1131938835"/>
          <w:citation/>
        </w:sdtPr>
        <w:sdtContent>
          <w:r w:rsidR="00E061EA" w:rsidRPr="00FB030D">
            <w:rPr>
              <w:sz w:val="24"/>
              <w:szCs w:val="24"/>
            </w:rPr>
            <w:fldChar w:fldCharType="begin"/>
          </w:r>
          <w:r w:rsidR="00E061EA" w:rsidRPr="00FB030D">
            <w:rPr>
              <w:sz w:val="24"/>
              <w:szCs w:val="24"/>
            </w:rPr>
            <w:instrText xml:space="preserve"> CITATION Rob12 \l 2057 </w:instrText>
          </w:r>
          <w:r w:rsidR="00E061EA" w:rsidRPr="00FB030D">
            <w:rPr>
              <w:sz w:val="24"/>
              <w:szCs w:val="24"/>
            </w:rPr>
            <w:fldChar w:fldCharType="separate"/>
          </w:r>
          <w:r w:rsidR="0060167D" w:rsidRPr="0060167D">
            <w:rPr>
              <w:noProof/>
              <w:sz w:val="24"/>
              <w:szCs w:val="24"/>
            </w:rPr>
            <w:t>(Robins, 2012)</w:t>
          </w:r>
          <w:r w:rsidR="00E061EA" w:rsidRPr="00FB030D">
            <w:rPr>
              <w:sz w:val="24"/>
              <w:szCs w:val="24"/>
            </w:rPr>
            <w:fldChar w:fldCharType="end"/>
          </w:r>
        </w:sdtContent>
      </w:sdt>
      <w:r w:rsidRPr="00FB030D">
        <w:rPr>
          <w:sz w:val="24"/>
          <w:szCs w:val="24"/>
        </w:rPr>
        <w:t>.</w:t>
      </w:r>
      <w:r w:rsidR="00D803F5" w:rsidRPr="00FB030D">
        <w:rPr>
          <w:sz w:val="24"/>
          <w:szCs w:val="24"/>
        </w:rPr>
        <w:t xml:space="preserve">  However, it cannot be known</w:t>
      </w:r>
      <w:r w:rsidR="00AF42E1" w:rsidRPr="00FB030D">
        <w:rPr>
          <w:sz w:val="24"/>
          <w:szCs w:val="24"/>
        </w:rPr>
        <w:t xml:space="preserve"> from this critical incident</w:t>
      </w:r>
      <w:r w:rsidR="00D803F5" w:rsidRPr="00FB030D">
        <w:rPr>
          <w:sz w:val="24"/>
          <w:szCs w:val="24"/>
        </w:rPr>
        <w:t xml:space="preserve">, without a follow up study, </w:t>
      </w:r>
      <w:r w:rsidR="00442BF6" w:rsidRPr="00FB030D">
        <w:rPr>
          <w:sz w:val="24"/>
          <w:szCs w:val="24"/>
        </w:rPr>
        <w:t>whether</w:t>
      </w:r>
      <w:r w:rsidR="00D803F5" w:rsidRPr="00FB030D">
        <w:rPr>
          <w:sz w:val="24"/>
          <w:szCs w:val="24"/>
        </w:rPr>
        <w:t xml:space="preserve"> she will need the </w:t>
      </w:r>
      <w:r w:rsidR="00AF42E1" w:rsidRPr="00FB030D">
        <w:rPr>
          <w:sz w:val="24"/>
          <w:szCs w:val="24"/>
        </w:rPr>
        <w:t xml:space="preserve">reinforcement </w:t>
      </w:r>
      <w:r w:rsidR="00022F52" w:rsidRPr="00FB030D">
        <w:rPr>
          <w:sz w:val="24"/>
          <w:szCs w:val="24"/>
        </w:rPr>
        <w:t xml:space="preserve">in the form </w:t>
      </w:r>
      <w:r w:rsidR="00AF42E1" w:rsidRPr="00FB030D">
        <w:rPr>
          <w:sz w:val="24"/>
          <w:szCs w:val="24"/>
        </w:rPr>
        <w:t xml:space="preserve">of the </w:t>
      </w:r>
      <w:r w:rsidR="00D803F5" w:rsidRPr="00FB030D">
        <w:rPr>
          <w:sz w:val="24"/>
          <w:szCs w:val="24"/>
        </w:rPr>
        <w:t>same reward of praise every t</w:t>
      </w:r>
      <w:r w:rsidR="00AF42E1" w:rsidRPr="00FB030D">
        <w:rPr>
          <w:sz w:val="24"/>
          <w:szCs w:val="24"/>
        </w:rPr>
        <w:t xml:space="preserve">ime she is in the classroom, </w:t>
      </w:r>
      <w:r w:rsidR="00D803F5" w:rsidRPr="00FB030D">
        <w:rPr>
          <w:sz w:val="24"/>
          <w:szCs w:val="24"/>
        </w:rPr>
        <w:t>or</w:t>
      </w:r>
      <w:r w:rsidR="00AF42E1" w:rsidRPr="00FB030D">
        <w:rPr>
          <w:sz w:val="24"/>
          <w:szCs w:val="24"/>
        </w:rPr>
        <w:t>,</w:t>
      </w:r>
      <w:r w:rsidR="00D803F5" w:rsidRPr="00FB030D">
        <w:rPr>
          <w:sz w:val="24"/>
          <w:szCs w:val="24"/>
        </w:rPr>
        <w:t xml:space="preserve"> whether she now sees </w:t>
      </w:r>
      <w:r w:rsidR="00442BF6" w:rsidRPr="00FB030D">
        <w:rPr>
          <w:sz w:val="24"/>
          <w:szCs w:val="24"/>
        </w:rPr>
        <w:t>her new research and learning skill</w:t>
      </w:r>
      <w:r w:rsidR="00AF42E1" w:rsidRPr="00FB030D">
        <w:rPr>
          <w:sz w:val="24"/>
          <w:szCs w:val="24"/>
        </w:rPr>
        <w:t>s</w:t>
      </w:r>
      <w:r w:rsidR="00442BF6" w:rsidRPr="00FB030D">
        <w:rPr>
          <w:sz w:val="24"/>
          <w:szCs w:val="24"/>
        </w:rPr>
        <w:t xml:space="preserve"> as the reward that will keep her motivated</w:t>
      </w:r>
      <w:r w:rsidR="00022F52" w:rsidRPr="00FB030D">
        <w:rPr>
          <w:sz w:val="24"/>
          <w:szCs w:val="24"/>
        </w:rPr>
        <w:t xml:space="preserve"> and self-regulated</w:t>
      </w:r>
      <w:r w:rsidR="00442BF6" w:rsidRPr="00FB030D">
        <w:rPr>
          <w:sz w:val="24"/>
          <w:szCs w:val="24"/>
        </w:rPr>
        <w:t xml:space="preserve">.  </w:t>
      </w:r>
      <w:r w:rsidR="00022F52" w:rsidRPr="00FB030D">
        <w:rPr>
          <w:sz w:val="24"/>
          <w:szCs w:val="24"/>
        </w:rPr>
        <w:t xml:space="preserve">A follow-up </w:t>
      </w:r>
      <w:r w:rsidR="00442BF6" w:rsidRPr="00FB030D">
        <w:rPr>
          <w:sz w:val="24"/>
          <w:szCs w:val="24"/>
        </w:rPr>
        <w:t xml:space="preserve">would </w:t>
      </w:r>
      <w:r w:rsidR="00022F52" w:rsidRPr="00FB030D">
        <w:rPr>
          <w:sz w:val="24"/>
          <w:szCs w:val="24"/>
        </w:rPr>
        <w:t xml:space="preserve">also </w:t>
      </w:r>
      <w:r w:rsidR="00442BF6" w:rsidRPr="00FB030D">
        <w:rPr>
          <w:sz w:val="24"/>
          <w:szCs w:val="24"/>
        </w:rPr>
        <w:t>be interesting to find out if she applies these skills to other subjects and areas in her life.</w:t>
      </w:r>
      <w:r w:rsidR="00AF42E1" w:rsidRPr="00FB030D">
        <w:rPr>
          <w:sz w:val="24"/>
          <w:szCs w:val="24"/>
        </w:rPr>
        <w:t xml:space="preserve">  </w:t>
      </w:r>
    </w:p>
    <w:p w14:paraId="586F1AA4" w14:textId="5D63FEDF" w:rsidR="00022F52" w:rsidRPr="00FB030D" w:rsidRDefault="00022F52" w:rsidP="00DC5589">
      <w:pPr>
        <w:rPr>
          <w:sz w:val="24"/>
          <w:szCs w:val="24"/>
        </w:rPr>
      </w:pPr>
      <w:r w:rsidRPr="00FB030D">
        <w:rPr>
          <w:sz w:val="24"/>
          <w:szCs w:val="24"/>
        </w:rPr>
        <w:t>Whilst the humanistic approach focuses on giving the pupil the time and space to struggle before utilising scaffolding</w:t>
      </w:r>
      <w:r w:rsidR="006805F2" w:rsidRPr="00FB030D">
        <w:rPr>
          <w:sz w:val="24"/>
          <w:szCs w:val="24"/>
        </w:rPr>
        <w:t xml:space="preserve"> </w:t>
      </w:r>
      <w:r w:rsidR="006805F2" w:rsidRPr="00FB030D">
        <w:rPr>
          <w:noProof/>
          <w:sz w:val="24"/>
          <w:szCs w:val="24"/>
        </w:rPr>
        <w:t>(Berbary and Boles, 2014)</w:t>
      </w:r>
      <w:r w:rsidRPr="00FB030D">
        <w:rPr>
          <w:sz w:val="24"/>
          <w:szCs w:val="24"/>
        </w:rPr>
        <w:t>; and the behaviouristic approach focuses on external stimulus, it is evident that both approaches can have a positive influence on learning outcomes in the classroom.</w:t>
      </w:r>
      <w:r w:rsidR="005018CB" w:rsidRPr="00FB030D">
        <w:rPr>
          <w:sz w:val="24"/>
          <w:szCs w:val="24"/>
        </w:rPr>
        <w:t xml:space="preserve">  It also highlights the need to be mindful as a teacher that external stimulus will affect learning steps and outcomes</w:t>
      </w:r>
      <w:r w:rsidR="00784D37" w:rsidRPr="00FB030D">
        <w:rPr>
          <w:sz w:val="24"/>
          <w:szCs w:val="24"/>
        </w:rPr>
        <w:t xml:space="preserve"> </w:t>
      </w:r>
      <w:r w:rsidR="00784D37" w:rsidRPr="00FB030D">
        <w:rPr>
          <w:noProof/>
          <w:sz w:val="24"/>
          <w:szCs w:val="24"/>
        </w:rPr>
        <w:t>(Sánchez and Martinez, 2020)</w:t>
      </w:r>
      <w:r w:rsidR="005018CB" w:rsidRPr="00FB030D">
        <w:rPr>
          <w:sz w:val="24"/>
          <w:szCs w:val="24"/>
        </w:rPr>
        <w:t>.</w:t>
      </w:r>
    </w:p>
    <w:p w14:paraId="5141B215" w14:textId="694A939A" w:rsidR="00DC5589" w:rsidRPr="00FB030D" w:rsidRDefault="00DC5589" w:rsidP="00DC5589">
      <w:pPr>
        <w:rPr>
          <w:sz w:val="24"/>
          <w:szCs w:val="24"/>
        </w:rPr>
      </w:pPr>
      <w:r w:rsidRPr="00FB030D">
        <w:rPr>
          <w:b/>
          <w:bCs/>
          <w:sz w:val="24"/>
          <w:szCs w:val="24"/>
        </w:rPr>
        <w:t>REFLECTION / EVALUATION &amp; NEXT</w:t>
      </w:r>
      <w:r w:rsidRPr="00FB030D">
        <w:rPr>
          <w:sz w:val="24"/>
          <w:szCs w:val="24"/>
        </w:rPr>
        <w:t xml:space="preserve"> </w:t>
      </w:r>
      <w:r w:rsidRPr="00FB030D">
        <w:rPr>
          <w:b/>
          <w:bCs/>
          <w:sz w:val="24"/>
          <w:szCs w:val="24"/>
        </w:rPr>
        <w:t>STEPS</w:t>
      </w:r>
      <w:r w:rsidRPr="00FB030D">
        <w:rPr>
          <w:sz w:val="24"/>
          <w:szCs w:val="24"/>
        </w:rPr>
        <w:t xml:space="preserve">  </w:t>
      </w:r>
    </w:p>
    <w:p w14:paraId="13A14E46" w14:textId="211B8D77" w:rsidR="0053517F" w:rsidRPr="00FB030D" w:rsidRDefault="006D780D" w:rsidP="00DC5589">
      <w:pPr>
        <w:rPr>
          <w:sz w:val="24"/>
          <w:szCs w:val="24"/>
        </w:rPr>
      </w:pPr>
      <w:r w:rsidRPr="00FB030D">
        <w:rPr>
          <w:sz w:val="24"/>
          <w:szCs w:val="24"/>
        </w:rPr>
        <w:t xml:space="preserve">Reflecting on this case study </w:t>
      </w:r>
      <w:r w:rsidR="00A34F76" w:rsidRPr="00FB030D">
        <w:rPr>
          <w:sz w:val="24"/>
          <w:szCs w:val="24"/>
        </w:rPr>
        <w:t xml:space="preserve">highlights areas that can be examined further for professional development.  </w:t>
      </w:r>
      <w:r w:rsidR="00B9629E" w:rsidRPr="00FB030D">
        <w:rPr>
          <w:sz w:val="24"/>
          <w:szCs w:val="24"/>
        </w:rPr>
        <w:t>Using Gibbs’ Reflective Cycle Model (1988)</w:t>
      </w:r>
      <w:r w:rsidR="0053517F" w:rsidRPr="00FB030D">
        <w:rPr>
          <w:sz w:val="24"/>
          <w:szCs w:val="24"/>
        </w:rPr>
        <w:t xml:space="preserve"> offers a structure to allow for detailed evaluation.  It is important to note that this model suggests a cyclical process throughout a persons’ teaching career to consistently reflect on and evaluate both practice and research to continually improve and discover professional excellence.  The process begins with a description of what happened, thinking about the incident felt, evaluating the positives and negative, analysis of the incident, what could have been done differently and an action plan</w:t>
      </w:r>
      <w:r w:rsidR="005447F8" w:rsidRPr="00FB030D">
        <w:rPr>
          <w:sz w:val="24"/>
          <w:szCs w:val="24"/>
        </w:rPr>
        <w:t xml:space="preserve"> </w:t>
      </w:r>
      <w:r w:rsidR="005447F8" w:rsidRPr="00FB030D">
        <w:rPr>
          <w:noProof/>
          <w:sz w:val="24"/>
          <w:szCs w:val="24"/>
        </w:rPr>
        <w:t>(Markkanen et al, 2020)</w:t>
      </w:r>
      <w:r w:rsidR="0053517F" w:rsidRPr="00FB030D">
        <w:rPr>
          <w:sz w:val="24"/>
          <w:szCs w:val="24"/>
        </w:rPr>
        <w:t xml:space="preserve">. </w:t>
      </w:r>
    </w:p>
    <w:p w14:paraId="16C4E333" w14:textId="5C25491C" w:rsidR="00CC6147" w:rsidRPr="00FB030D" w:rsidRDefault="00A50AFE" w:rsidP="00DC5589">
      <w:pPr>
        <w:rPr>
          <w:sz w:val="24"/>
          <w:szCs w:val="24"/>
        </w:rPr>
      </w:pPr>
      <w:r w:rsidRPr="00FB030D">
        <w:rPr>
          <w:sz w:val="24"/>
          <w:szCs w:val="24"/>
        </w:rPr>
        <w:t>On reflection of th</w:t>
      </w:r>
      <w:r w:rsidR="00F66012" w:rsidRPr="00FB030D">
        <w:rPr>
          <w:sz w:val="24"/>
          <w:szCs w:val="24"/>
        </w:rPr>
        <w:t xml:space="preserve">is </w:t>
      </w:r>
      <w:r w:rsidRPr="00FB030D">
        <w:rPr>
          <w:sz w:val="24"/>
          <w:szCs w:val="24"/>
        </w:rPr>
        <w:t xml:space="preserve">critical incident, </w:t>
      </w:r>
      <w:r w:rsidR="00F66012" w:rsidRPr="00FB030D">
        <w:rPr>
          <w:sz w:val="24"/>
          <w:szCs w:val="24"/>
        </w:rPr>
        <w:t xml:space="preserve">using Gibbs model, </w:t>
      </w:r>
      <w:r w:rsidRPr="00FB030D">
        <w:rPr>
          <w:sz w:val="24"/>
          <w:szCs w:val="24"/>
        </w:rPr>
        <w:t>it</w:t>
      </w:r>
      <w:r w:rsidR="00423CE7" w:rsidRPr="00FB030D">
        <w:rPr>
          <w:sz w:val="24"/>
          <w:szCs w:val="24"/>
        </w:rPr>
        <w:t xml:space="preserve"> seemed that pupils were having a positive and productive learning experience.  The </w:t>
      </w:r>
      <w:r w:rsidR="00F66012" w:rsidRPr="00FB030D">
        <w:rPr>
          <w:sz w:val="24"/>
          <w:szCs w:val="24"/>
        </w:rPr>
        <w:t xml:space="preserve">only </w:t>
      </w:r>
      <w:r w:rsidR="00423CE7" w:rsidRPr="00FB030D">
        <w:rPr>
          <w:sz w:val="24"/>
          <w:szCs w:val="24"/>
        </w:rPr>
        <w:t>negat</w:t>
      </w:r>
      <w:r w:rsidR="00CC6147" w:rsidRPr="00FB030D">
        <w:rPr>
          <w:sz w:val="24"/>
          <w:szCs w:val="24"/>
        </w:rPr>
        <w:t>ives seemed to be caused by having to adhere to Covid-19 safety measures, a</w:t>
      </w:r>
      <w:r w:rsidR="00F66012" w:rsidRPr="00FB030D">
        <w:rPr>
          <w:sz w:val="24"/>
          <w:szCs w:val="24"/>
        </w:rPr>
        <w:t>s</w:t>
      </w:r>
      <w:r w:rsidR="00CC6147" w:rsidRPr="00FB030D">
        <w:rPr>
          <w:sz w:val="24"/>
          <w:szCs w:val="24"/>
        </w:rPr>
        <w:t xml:space="preserve"> whilst necessary, limited personal interactions with pupils</w:t>
      </w:r>
      <w:r w:rsidR="00727C63" w:rsidRPr="00FB030D">
        <w:rPr>
          <w:sz w:val="24"/>
          <w:szCs w:val="24"/>
        </w:rPr>
        <w:t xml:space="preserve"> </w:t>
      </w:r>
      <w:r w:rsidR="00340E58" w:rsidRPr="00FB030D">
        <w:rPr>
          <w:noProof/>
          <w:sz w:val="24"/>
          <w:szCs w:val="24"/>
        </w:rPr>
        <w:t>(Carmarthenshire County Council, 2020)</w:t>
      </w:r>
      <w:r w:rsidR="00CC6147" w:rsidRPr="00FB030D">
        <w:rPr>
          <w:sz w:val="24"/>
          <w:szCs w:val="24"/>
        </w:rPr>
        <w:t>.  The teacher had to give individual instruction from the front of the class which could have confused their understanding of the task if they weren’t paying attention to whom the information was for</w:t>
      </w:r>
      <w:r w:rsidR="00D16C9C" w:rsidRPr="00FB030D">
        <w:rPr>
          <w:sz w:val="24"/>
          <w:szCs w:val="24"/>
        </w:rPr>
        <w:t xml:space="preserve"> </w:t>
      </w:r>
      <w:sdt>
        <w:sdtPr>
          <w:rPr>
            <w:sz w:val="24"/>
            <w:szCs w:val="24"/>
          </w:rPr>
          <w:id w:val="1134599209"/>
          <w:citation/>
        </w:sdtPr>
        <w:sdtContent>
          <w:r w:rsidR="00D16C9C" w:rsidRPr="00FB030D">
            <w:rPr>
              <w:sz w:val="24"/>
              <w:szCs w:val="24"/>
            </w:rPr>
            <w:fldChar w:fldCharType="begin"/>
          </w:r>
          <w:r w:rsidR="00D16C9C" w:rsidRPr="00FB030D">
            <w:rPr>
              <w:sz w:val="24"/>
              <w:szCs w:val="24"/>
            </w:rPr>
            <w:instrText xml:space="preserve"> CITATION Bro17 \l 2057 </w:instrText>
          </w:r>
          <w:r w:rsidR="00D16C9C" w:rsidRPr="00FB030D">
            <w:rPr>
              <w:sz w:val="24"/>
              <w:szCs w:val="24"/>
            </w:rPr>
            <w:fldChar w:fldCharType="separate"/>
          </w:r>
          <w:r w:rsidR="0060167D" w:rsidRPr="0060167D">
            <w:rPr>
              <w:noProof/>
              <w:sz w:val="24"/>
              <w:szCs w:val="24"/>
            </w:rPr>
            <w:t>(Brookhart, 2017)</w:t>
          </w:r>
          <w:r w:rsidR="00D16C9C" w:rsidRPr="00FB030D">
            <w:rPr>
              <w:sz w:val="24"/>
              <w:szCs w:val="24"/>
            </w:rPr>
            <w:fldChar w:fldCharType="end"/>
          </w:r>
        </w:sdtContent>
      </w:sdt>
      <w:r w:rsidR="00CC6147" w:rsidRPr="00FB030D">
        <w:rPr>
          <w:sz w:val="24"/>
          <w:szCs w:val="24"/>
        </w:rPr>
        <w:t>.</w:t>
      </w:r>
      <w:r w:rsidR="00F66012" w:rsidRPr="00FB030D">
        <w:rPr>
          <w:sz w:val="24"/>
          <w:szCs w:val="24"/>
        </w:rPr>
        <w:t xml:space="preserve">  She explained to the pupils that she was aware that they would rather be cooking and so took time to explain that this alternative task would also be fun and interesting.</w:t>
      </w:r>
    </w:p>
    <w:p w14:paraId="145AD0BA" w14:textId="23E35C2F" w:rsidR="00A50AFE" w:rsidRPr="00FB030D" w:rsidRDefault="00CC6147" w:rsidP="00DC5589">
      <w:pPr>
        <w:rPr>
          <w:sz w:val="24"/>
          <w:szCs w:val="24"/>
        </w:rPr>
      </w:pPr>
      <w:r w:rsidRPr="00FB030D">
        <w:rPr>
          <w:sz w:val="24"/>
          <w:szCs w:val="24"/>
        </w:rPr>
        <w:t>In terms of what could have been done differently,</w:t>
      </w:r>
      <w:r w:rsidR="007A1E7D" w:rsidRPr="00FB030D">
        <w:rPr>
          <w:sz w:val="24"/>
          <w:szCs w:val="24"/>
        </w:rPr>
        <w:t xml:space="preserve"> with regard to collecting data,</w:t>
      </w:r>
      <w:r w:rsidRPr="00FB030D">
        <w:rPr>
          <w:sz w:val="24"/>
          <w:szCs w:val="24"/>
        </w:rPr>
        <w:t xml:space="preserve"> it</w:t>
      </w:r>
      <w:r w:rsidR="00A50AFE" w:rsidRPr="00FB030D">
        <w:rPr>
          <w:sz w:val="24"/>
          <w:szCs w:val="24"/>
        </w:rPr>
        <w:t xml:space="preserve"> may have been more beneficial to be a participating observer as this would have allowed for questioning the pupil to get a clearer understanding of what she was feeling during the learning process</w:t>
      </w:r>
      <w:r w:rsidR="00D16C9C" w:rsidRPr="00FB030D">
        <w:rPr>
          <w:sz w:val="24"/>
          <w:szCs w:val="24"/>
        </w:rPr>
        <w:t xml:space="preserve"> </w:t>
      </w:r>
      <w:r w:rsidR="00D16C9C" w:rsidRPr="00FB030D">
        <w:rPr>
          <w:noProof/>
          <w:sz w:val="24"/>
          <w:szCs w:val="24"/>
        </w:rPr>
        <w:t>(Bullard et al, 2019)</w:t>
      </w:r>
      <w:r w:rsidR="00A50AFE" w:rsidRPr="00FB030D">
        <w:rPr>
          <w:sz w:val="24"/>
          <w:szCs w:val="24"/>
        </w:rPr>
        <w:t>.</w:t>
      </w:r>
      <w:r w:rsidR="00E262C2" w:rsidRPr="00FB030D">
        <w:rPr>
          <w:sz w:val="24"/>
          <w:szCs w:val="24"/>
        </w:rPr>
        <w:t xml:space="preserve">  </w:t>
      </w:r>
      <w:r w:rsidR="003D1A5B" w:rsidRPr="00FB030D">
        <w:rPr>
          <w:sz w:val="24"/>
          <w:szCs w:val="24"/>
        </w:rPr>
        <w:t xml:space="preserve">Due to physical restrictions of Covid-19, this would have required asking the teacher for access to the Google Classroom to be able compare the standard of work being submitted.  </w:t>
      </w:r>
      <w:r w:rsidR="00E262C2" w:rsidRPr="00FB030D">
        <w:rPr>
          <w:sz w:val="24"/>
          <w:szCs w:val="24"/>
        </w:rPr>
        <w:t xml:space="preserve">Although this method was originally avoided in order to </w:t>
      </w:r>
      <w:r w:rsidR="00E262C2" w:rsidRPr="00FB030D">
        <w:rPr>
          <w:sz w:val="24"/>
          <w:szCs w:val="24"/>
        </w:rPr>
        <w:lastRenderedPageBreak/>
        <w:t>prevent interference with the results, participation may have had only a minimal influence on gathering this type of data</w:t>
      </w:r>
      <w:r w:rsidR="00600395" w:rsidRPr="00FB030D">
        <w:rPr>
          <w:sz w:val="24"/>
          <w:szCs w:val="24"/>
        </w:rPr>
        <w:t xml:space="preserve"> </w:t>
      </w:r>
      <w:sdt>
        <w:sdtPr>
          <w:rPr>
            <w:sz w:val="24"/>
            <w:szCs w:val="24"/>
          </w:rPr>
          <w:id w:val="1509493853"/>
          <w:citation/>
        </w:sdtPr>
        <w:sdtContent>
          <w:r w:rsidR="00600395" w:rsidRPr="00FB030D">
            <w:rPr>
              <w:sz w:val="24"/>
              <w:szCs w:val="24"/>
            </w:rPr>
            <w:fldChar w:fldCharType="begin"/>
          </w:r>
          <w:r w:rsidR="00600395" w:rsidRPr="00FB030D">
            <w:rPr>
              <w:sz w:val="24"/>
              <w:szCs w:val="24"/>
            </w:rPr>
            <w:instrText xml:space="preserve">CITATION Gol57 \l 2057 </w:instrText>
          </w:r>
          <w:r w:rsidR="00600395" w:rsidRPr="00FB030D">
            <w:rPr>
              <w:sz w:val="24"/>
              <w:szCs w:val="24"/>
            </w:rPr>
            <w:fldChar w:fldCharType="separate"/>
          </w:r>
          <w:r w:rsidR="0060167D" w:rsidRPr="0060167D">
            <w:rPr>
              <w:noProof/>
              <w:sz w:val="24"/>
              <w:szCs w:val="24"/>
            </w:rPr>
            <w:t>(Gold, 1957)</w:t>
          </w:r>
          <w:r w:rsidR="00600395" w:rsidRPr="00FB030D">
            <w:rPr>
              <w:sz w:val="24"/>
              <w:szCs w:val="24"/>
            </w:rPr>
            <w:fldChar w:fldCharType="end"/>
          </w:r>
        </w:sdtContent>
      </w:sdt>
      <w:r w:rsidR="00E262C2" w:rsidRPr="00FB030D">
        <w:rPr>
          <w:sz w:val="24"/>
          <w:szCs w:val="24"/>
        </w:rPr>
        <w:t xml:space="preserve">.  </w:t>
      </w:r>
    </w:p>
    <w:p w14:paraId="203E6139" w14:textId="3DDD4729" w:rsidR="007A1E7D" w:rsidRPr="00FB030D" w:rsidRDefault="007A1E7D" w:rsidP="00DC5589">
      <w:pPr>
        <w:rPr>
          <w:sz w:val="24"/>
          <w:szCs w:val="24"/>
        </w:rPr>
      </w:pPr>
      <w:r w:rsidRPr="00FB030D">
        <w:rPr>
          <w:sz w:val="24"/>
          <w:szCs w:val="24"/>
        </w:rPr>
        <w:t xml:space="preserve">The teacher encouraged pupils to continue researching at home.  She spoke about the task with excitement and did not call it ‘homework’ but rather ‘research’.  It seemed that she was consistently encouraging and nurturing the idea of enjoyment and high standards in their learning.  </w:t>
      </w:r>
    </w:p>
    <w:p w14:paraId="428F5975" w14:textId="25F5CA9F" w:rsidR="00E262C2" w:rsidRPr="00FB030D" w:rsidRDefault="003D1A5B" w:rsidP="00DC5589">
      <w:pPr>
        <w:rPr>
          <w:sz w:val="24"/>
          <w:szCs w:val="24"/>
        </w:rPr>
      </w:pPr>
      <w:r w:rsidRPr="00FB030D">
        <w:rPr>
          <w:sz w:val="24"/>
          <w:szCs w:val="24"/>
        </w:rPr>
        <w:t>The steps observed</w:t>
      </w:r>
      <w:r w:rsidR="005F735C" w:rsidRPr="00FB030D">
        <w:rPr>
          <w:sz w:val="24"/>
          <w:szCs w:val="24"/>
        </w:rPr>
        <w:t xml:space="preserve"> in the pupils’ learning</w:t>
      </w:r>
      <w:r w:rsidRPr="00FB030D">
        <w:rPr>
          <w:sz w:val="24"/>
          <w:szCs w:val="24"/>
        </w:rPr>
        <w:t xml:space="preserve"> included use of previous knowledge, developing a new learning technique (using a draft), overcoming lack of confidence, recognising the teacher as a resource (scaffolding), using technology for research and creative presentation, and helping peers.</w:t>
      </w:r>
    </w:p>
    <w:p w14:paraId="56445BE2" w14:textId="77777777" w:rsidR="007A1E7D" w:rsidRPr="00FB030D" w:rsidRDefault="001C00FF" w:rsidP="00DC5589">
      <w:pPr>
        <w:rPr>
          <w:sz w:val="24"/>
          <w:szCs w:val="24"/>
        </w:rPr>
      </w:pPr>
      <w:r w:rsidRPr="00FB030D">
        <w:rPr>
          <w:sz w:val="24"/>
          <w:szCs w:val="24"/>
        </w:rPr>
        <w:t>The next steps might include</w:t>
      </w:r>
      <w:r w:rsidR="007A1E7D" w:rsidRPr="00FB030D">
        <w:rPr>
          <w:sz w:val="24"/>
          <w:szCs w:val="24"/>
        </w:rPr>
        <w:t>:</w:t>
      </w:r>
    </w:p>
    <w:p w14:paraId="04AD7150" w14:textId="287220DC" w:rsidR="001C00FF" w:rsidRPr="00FB030D" w:rsidRDefault="001C00FF" w:rsidP="007A1E7D">
      <w:pPr>
        <w:pStyle w:val="ListParagraph"/>
        <w:numPr>
          <w:ilvl w:val="0"/>
          <w:numId w:val="4"/>
        </w:numPr>
        <w:rPr>
          <w:sz w:val="24"/>
          <w:szCs w:val="24"/>
        </w:rPr>
      </w:pPr>
      <w:r w:rsidRPr="00FB030D">
        <w:rPr>
          <w:sz w:val="24"/>
          <w:szCs w:val="24"/>
        </w:rPr>
        <w:t>sharing information with peers by presenting what they had learned verbally either in groups or in front of the whole class.  The idea being to reinforce what they have learned as well as developing the skill of public speaking and helping pupils to grow in confidence as a result.  This would give the pupils a chance to be celebrated by their peers and offer a sense of power as they realise that they are teaching their peers.</w:t>
      </w:r>
      <w:r w:rsidR="00BD179C" w:rsidRPr="00FB030D">
        <w:rPr>
          <w:sz w:val="24"/>
          <w:szCs w:val="24"/>
        </w:rPr>
        <w:t xml:space="preserve">  A presentation could also provide an opportunity for explaining their findings to others, reviewing and re-using the information and aide memoire – factors that have been highlighted as important within a successful learning structure </w:t>
      </w:r>
      <w:r w:rsidR="00BD179C" w:rsidRPr="00FB030D">
        <w:rPr>
          <w:noProof/>
          <w:sz w:val="24"/>
          <w:szCs w:val="24"/>
        </w:rPr>
        <w:t>(Ingleby, et al., 2011)</w:t>
      </w:r>
    </w:p>
    <w:p w14:paraId="6E044614" w14:textId="0E484D14" w:rsidR="007A1E7D" w:rsidRPr="00FB030D" w:rsidRDefault="007A1E7D" w:rsidP="007A1E7D">
      <w:pPr>
        <w:pStyle w:val="ListParagraph"/>
        <w:numPr>
          <w:ilvl w:val="0"/>
          <w:numId w:val="4"/>
        </w:numPr>
        <w:rPr>
          <w:sz w:val="24"/>
          <w:szCs w:val="24"/>
        </w:rPr>
      </w:pPr>
      <w:r w:rsidRPr="00FB030D">
        <w:rPr>
          <w:sz w:val="24"/>
          <w:szCs w:val="24"/>
        </w:rPr>
        <w:t xml:space="preserve">Giving a clear instruction on when the task could be considered completed.  </w:t>
      </w:r>
      <w:r w:rsidR="00FA142E" w:rsidRPr="00FB030D">
        <w:rPr>
          <w:sz w:val="24"/>
          <w:szCs w:val="24"/>
        </w:rPr>
        <w:t>The pupils may have benefitted from knowing how many countries should be discussed and how much detail to include.  (However, it may be that this instruction had been given in the previous lesson.)</w:t>
      </w:r>
      <w:r w:rsidR="00BD179C" w:rsidRPr="00FB030D">
        <w:rPr>
          <w:sz w:val="24"/>
          <w:szCs w:val="24"/>
        </w:rPr>
        <w:t xml:space="preserve"> This could also be an opportunity for offering the pupils choice and introducing differentiation steps for pupils who need further challenge</w:t>
      </w:r>
      <w:r w:rsidR="007460C6" w:rsidRPr="00FB030D">
        <w:rPr>
          <w:sz w:val="24"/>
          <w:szCs w:val="24"/>
        </w:rPr>
        <w:t xml:space="preserve"> </w:t>
      </w:r>
      <w:sdt>
        <w:sdtPr>
          <w:rPr>
            <w:sz w:val="24"/>
            <w:szCs w:val="24"/>
          </w:rPr>
          <w:id w:val="723191053"/>
          <w:citation/>
        </w:sdtPr>
        <w:sdtContent>
          <w:r w:rsidR="007460C6" w:rsidRPr="00FB030D">
            <w:rPr>
              <w:sz w:val="24"/>
              <w:szCs w:val="24"/>
            </w:rPr>
            <w:fldChar w:fldCharType="begin"/>
          </w:r>
          <w:r w:rsidR="007460C6" w:rsidRPr="00FB030D">
            <w:rPr>
              <w:sz w:val="24"/>
              <w:szCs w:val="24"/>
            </w:rPr>
            <w:instrText xml:space="preserve"> CITATION Pow08 \l 2057 </w:instrText>
          </w:r>
          <w:r w:rsidR="007460C6" w:rsidRPr="00FB030D">
            <w:rPr>
              <w:sz w:val="24"/>
              <w:szCs w:val="24"/>
            </w:rPr>
            <w:fldChar w:fldCharType="separate"/>
          </w:r>
          <w:r w:rsidR="0060167D" w:rsidRPr="0060167D">
            <w:rPr>
              <w:noProof/>
              <w:sz w:val="24"/>
              <w:szCs w:val="24"/>
            </w:rPr>
            <w:t>(Powers, 2008)</w:t>
          </w:r>
          <w:r w:rsidR="007460C6" w:rsidRPr="00FB030D">
            <w:rPr>
              <w:sz w:val="24"/>
              <w:szCs w:val="24"/>
            </w:rPr>
            <w:fldChar w:fldCharType="end"/>
          </w:r>
        </w:sdtContent>
      </w:sdt>
      <w:r w:rsidR="00BD179C" w:rsidRPr="00FB030D">
        <w:rPr>
          <w:sz w:val="24"/>
          <w:szCs w:val="24"/>
        </w:rPr>
        <w:t>.</w:t>
      </w:r>
    </w:p>
    <w:p w14:paraId="7D92D38A" w14:textId="4CDD7DD4" w:rsidR="0026250D" w:rsidRPr="00FB030D" w:rsidRDefault="0026250D" w:rsidP="007A1E7D">
      <w:pPr>
        <w:pStyle w:val="ListParagraph"/>
        <w:numPr>
          <w:ilvl w:val="0"/>
          <w:numId w:val="4"/>
        </w:numPr>
        <w:rPr>
          <w:sz w:val="24"/>
          <w:szCs w:val="24"/>
        </w:rPr>
      </w:pPr>
      <w:r w:rsidRPr="00FB030D">
        <w:rPr>
          <w:sz w:val="24"/>
          <w:szCs w:val="24"/>
        </w:rPr>
        <w:t>As a means of developing confidence further, in future lessons it may be beneficial to make pupils aware of the learning that they have engaged with.  During this lesson they had engaged with literacy, numeracy and digital competency</w:t>
      </w:r>
      <w:r w:rsidR="007460C6" w:rsidRPr="00FB030D">
        <w:rPr>
          <w:sz w:val="24"/>
          <w:szCs w:val="24"/>
        </w:rPr>
        <w:t xml:space="preserve"> </w:t>
      </w:r>
      <w:r w:rsidR="00A53433" w:rsidRPr="00FB030D">
        <w:rPr>
          <w:noProof/>
          <w:sz w:val="24"/>
          <w:szCs w:val="24"/>
        </w:rPr>
        <w:t>(Welsh Government, 2020)</w:t>
      </w:r>
      <w:r w:rsidRPr="00FB030D">
        <w:rPr>
          <w:sz w:val="24"/>
          <w:szCs w:val="24"/>
        </w:rPr>
        <w:t>.  This could help to reinforce the perceived benefits of the task to overcome any disappointment about not being able to perform practical tasks.</w:t>
      </w:r>
      <w:r w:rsidR="00FB030D" w:rsidRPr="00FB030D">
        <w:rPr>
          <w:sz w:val="24"/>
          <w:szCs w:val="24"/>
        </w:rPr>
        <w:t xml:space="preserve"> Pupils are more likely to maintain high motivation levels when they see the benefit in what and how they are learning </w:t>
      </w:r>
      <w:sdt>
        <w:sdtPr>
          <w:rPr>
            <w:sz w:val="24"/>
            <w:szCs w:val="24"/>
          </w:rPr>
          <w:id w:val="-1172261497"/>
          <w:citation/>
        </w:sdtPr>
        <w:sdtContent>
          <w:r w:rsidR="00FB030D" w:rsidRPr="00FB030D">
            <w:rPr>
              <w:sz w:val="24"/>
              <w:szCs w:val="24"/>
            </w:rPr>
            <w:fldChar w:fldCharType="begin"/>
          </w:r>
          <w:r w:rsidR="00FB030D" w:rsidRPr="00FB030D">
            <w:rPr>
              <w:sz w:val="24"/>
              <w:szCs w:val="24"/>
            </w:rPr>
            <w:instrText xml:space="preserve"> CITATION Est20 \l 2057 </w:instrText>
          </w:r>
          <w:r w:rsidR="00FB030D" w:rsidRPr="00FB030D">
            <w:rPr>
              <w:sz w:val="24"/>
              <w:szCs w:val="24"/>
            </w:rPr>
            <w:fldChar w:fldCharType="separate"/>
          </w:r>
          <w:r w:rsidR="0060167D" w:rsidRPr="0060167D">
            <w:rPr>
              <w:noProof/>
              <w:sz w:val="24"/>
              <w:szCs w:val="24"/>
            </w:rPr>
            <w:t>(Estyn, 2020)</w:t>
          </w:r>
          <w:r w:rsidR="00FB030D" w:rsidRPr="00FB030D">
            <w:rPr>
              <w:sz w:val="24"/>
              <w:szCs w:val="24"/>
            </w:rPr>
            <w:fldChar w:fldCharType="end"/>
          </w:r>
        </w:sdtContent>
      </w:sdt>
      <w:r w:rsidR="00FB030D" w:rsidRPr="00FB030D">
        <w:rPr>
          <w:sz w:val="24"/>
          <w:szCs w:val="24"/>
        </w:rPr>
        <w:t>.</w:t>
      </w:r>
    </w:p>
    <w:p w14:paraId="6059AF76" w14:textId="2DD92B08" w:rsidR="00DC5589" w:rsidRPr="00FB030D" w:rsidRDefault="00DC5589" w:rsidP="00DC5589">
      <w:pPr>
        <w:rPr>
          <w:sz w:val="24"/>
          <w:szCs w:val="24"/>
        </w:rPr>
      </w:pPr>
      <w:r w:rsidRPr="00FB030D">
        <w:rPr>
          <w:b/>
          <w:bCs/>
          <w:sz w:val="24"/>
          <w:szCs w:val="24"/>
        </w:rPr>
        <w:t>CONCLUSION</w:t>
      </w:r>
      <w:r w:rsidRPr="00FB030D">
        <w:rPr>
          <w:sz w:val="24"/>
          <w:szCs w:val="24"/>
        </w:rPr>
        <w:t xml:space="preserve"> </w:t>
      </w:r>
    </w:p>
    <w:p w14:paraId="2887EE02" w14:textId="28C190A9" w:rsidR="0026496E" w:rsidRPr="00FB030D" w:rsidRDefault="006275C9" w:rsidP="00DC5589">
      <w:pPr>
        <w:rPr>
          <w:sz w:val="24"/>
          <w:szCs w:val="24"/>
        </w:rPr>
      </w:pPr>
      <w:r w:rsidRPr="00FB030D">
        <w:rPr>
          <w:sz w:val="24"/>
          <w:szCs w:val="24"/>
        </w:rPr>
        <w:t xml:space="preserve">In conclusion, the method of being a distant observer was suitable for this evaluation, but other methods of observation could be just as effective, with slight variations to </w:t>
      </w:r>
      <w:r w:rsidR="00793A89" w:rsidRPr="00FB030D">
        <w:rPr>
          <w:sz w:val="24"/>
          <w:szCs w:val="24"/>
        </w:rPr>
        <w:t xml:space="preserve">the </w:t>
      </w:r>
      <w:r w:rsidRPr="00FB030D">
        <w:rPr>
          <w:sz w:val="24"/>
          <w:szCs w:val="24"/>
        </w:rPr>
        <w:t>resul</w:t>
      </w:r>
      <w:r w:rsidR="00793A89" w:rsidRPr="00FB030D">
        <w:rPr>
          <w:sz w:val="24"/>
          <w:szCs w:val="24"/>
        </w:rPr>
        <w:t>ts and</w:t>
      </w:r>
      <w:r w:rsidRPr="00FB030D">
        <w:rPr>
          <w:sz w:val="24"/>
          <w:szCs w:val="24"/>
        </w:rPr>
        <w:t xml:space="preserve"> limitations</w:t>
      </w:r>
      <w:r w:rsidR="007A64CE">
        <w:rPr>
          <w:sz w:val="24"/>
          <w:szCs w:val="24"/>
        </w:rPr>
        <w:t xml:space="preserve"> </w:t>
      </w:r>
      <w:r w:rsidR="007A64CE" w:rsidRPr="007A64CE">
        <w:rPr>
          <w:noProof/>
          <w:sz w:val="24"/>
          <w:szCs w:val="24"/>
        </w:rPr>
        <w:t>(Bullard</w:t>
      </w:r>
      <w:r w:rsidR="007A64CE">
        <w:rPr>
          <w:noProof/>
          <w:sz w:val="24"/>
          <w:szCs w:val="24"/>
        </w:rPr>
        <w:t xml:space="preserve"> et al</w:t>
      </w:r>
      <w:bookmarkStart w:id="0" w:name="_GoBack"/>
      <w:bookmarkEnd w:id="0"/>
      <w:r w:rsidR="007A64CE" w:rsidRPr="007A64CE">
        <w:rPr>
          <w:noProof/>
          <w:sz w:val="24"/>
          <w:szCs w:val="24"/>
        </w:rPr>
        <w:t>, 2019)</w:t>
      </w:r>
      <w:r w:rsidRPr="00FB030D">
        <w:rPr>
          <w:sz w:val="24"/>
          <w:szCs w:val="24"/>
        </w:rPr>
        <w:t xml:space="preserve">.  Reflection must be </w:t>
      </w:r>
      <w:r w:rsidR="0026496E" w:rsidRPr="00FB030D">
        <w:rPr>
          <w:sz w:val="24"/>
          <w:szCs w:val="24"/>
        </w:rPr>
        <w:t>an ongoing practice</w:t>
      </w:r>
      <w:r w:rsidRPr="00FB030D">
        <w:rPr>
          <w:sz w:val="24"/>
          <w:szCs w:val="24"/>
        </w:rPr>
        <w:t>, which considers a variety of studies and study methods to gain skills that promote the best opportunities for optimal learning.  C</w:t>
      </w:r>
      <w:r w:rsidR="0026496E" w:rsidRPr="00FB030D">
        <w:rPr>
          <w:sz w:val="24"/>
          <w:szCs w:val="24"/>
        </w:rPr>
        <w:t xml:space="preserve">ontinued learning </w:t>
      </w:r>
      <w:r w:rsidRPr="00FB030D">
        <w:rPr>
          <w:sz w:val="24"/>
          <w:szCs w:val="24"/>
        </w:rPr>
        <w:t xml:space="preserve">and being proactive </w:t>
      </w:r>
      <w:r w:rsidR="0026496E" w:rsidRPr="00FB030D">
        <w:rPr>
          <w:sz w:val="24"/>
          <w:szCs w:val="24"/>
        </w:rPr>
        <w:t xml:space="preserve">as a teacher </w:t>
      </w:r>
      <w:r w:rsidRPr="00FB030D">
        <w:rPr>
          <w:sz w:val="24"/>
          <w:szCs w:val="24"/>
        </w:rPr>
        <w:t>is required</w:t>
      </w:r>
      <w:r w:rsidR="0026496E" w:rsidRPr="00FB030D">
        <w:rPr>
          <w:sz w:val="24"/>
          <w:szCs w:val="24"/>
        </w:rPr>
        <w:t xml:space="preserve"> to improve learning</w:t>
      </w:r>
      <w:r w:rsidRPr="00FB030D">
        <w:rPr>
          <w:sz w:val="24"/>
          <w:szCs w:val="24"/>
        </w:rPr>
        <w:t xml:space="preserve"> outcomes</w:t>
      </w:r>
      <w:r w:rsidR="00A24A60" w:rsidRPr="00FB030D">
        <w:rPr>
          <w:sz w:val="24"/>
          <w:szCs w:val="24"/>
        </w:rPr>
        <w:t>.</w:t>
      </w:r>
    </w:p>
    <w:p w14:paraId="31854BF1" w14:textId="11319D23" w:rsidR="00013D27" w:rsidRDefault="00013D27" w:rsidP="00DC5589">
      <w:pPr>
        <w:rPr>
          <w:sz w:val="24"/>
          <w:szCs w:val="24"/>
        </w:rPr>
      </w:pPr>
      <w:r w:rsidRPr="00FB030D">
        <w:rPr>
          <w:sz w:val="24"/>
          <w:szCs w:val="24"/>
        </w:rPr>
        <w:lastRenderedPageBreak/>
        <w:t xml:space="preserve">The critical incident described showed a </w:t>
      </w:r>
      <w:r w:rsidR="00793A89" w:rsidRPr="00FB030D">
        <w:rPr>
          <w:sz w:val="24"/>
          <w:szCs w:val="24"/>
        </w:rPr>
        <w:t xml:space="preserve">positive </w:t>
      </w:r>
      <w:r w:rsidRPr="00FB030D">
        <w:rPr>
          <w:sz w:val="24"/>
          <w:szCs w:val="24"/>
        </w:rPr>
        <w:t>classroom culture</w:t>
      </w:r>
      <w:r w:rsidR="00793A89" w:rsidRPr="00FB030D">
        <w:rPr>
          <w:sz w:val="24"/>
          <w:szCs w:val="24"/>
        </w:rPr>
        <w:t xml:space="preserve"> where reaching for high standards had been reinforced regularly.  </w:t>
      </w:r>
      <w:r w:rsidR="00856981">
        <w:rPr>
          <w:sz w:val="24"/>
          <w:szCs w:val="24"/>
        </w:rPr>
        <w:t>This is certainly a teaching strategy to be emulated.  Also, ensuring that pupils see the benefit of the benefit of what and how they are learning, is likely to help them be motivated to self-regulate their learning</w:t>
      </w:r>
      <w:r w:rsidR="004E48CD">
        <w:rPr>
          <w:sz w:val="24"/>
          <w:szCs w:val="24"/>
        </w:rPr>
        <w:t xml:space="preserve"> </w:t>
      </w:r>
      <w:sdt>
        <w:sdtPr>
          <w:rPr>
            <w:sz w:val="24"/>
            <w:szCs w:val="24"/>
          </w:rPr>
          <w:id w:val="435253688"/>
          <w:citation/>
        </w:sdtPr>
        <w:sdtContent>
          <w:r w:rsidR="004E48CD">
            <w:rPr>
              <w:sz w:val="24"/>
              <w:szCs w:val="24"/>
            </w:rPr>
            <w:fldChar w:fldCharType="begin"/>
          </w:r>
          <w:r w:rsidR="004E48CD">
            <w:rPr>
              <w:sz w:val="24"/>
              <w:szCs w:val="24"/>
            </w:rPr>
            <w:instrText xml:space="preserve"> CITATION LSV78 \l 2057 </w:instrText>
          </w:r>
          <w:r w:rsidR="004E48CD">
            <w:rPr>
              <w:sz w:val="24"/>
              <w:szCs w:val="24"/>
            </w:rPr>
            <w:fldChar w:fldCharType="separate"/>
          </w:r>
          <w:r w:rsidR="004E48CD" w:rsidRPr="004E48CD">
            <w:rPr>
              <w:noProof/>
              <w:sz w:val="24"/>
              <w:szCs w:val="24"/>
            </w:rPr>
            <w:t>(Vygotsky, 1978)</w:t>
          </w:r>
          <w:r w:rsidR="004E48CD">
            <w:rPr>
              <w:sz w:val="24"/>
              <w:szCs w:val="24"/>
            </w:rPr>
            <w:fldChar w:fldCharType="end"/>
          </w:r>
        </w:sdtContent>
      </w:sdt>
      <w:r w:rsidR="00856981">
        <w:rPr>
          <w:sz w:val="24"/>
          <w:szCs w:val="24"/>
        </w:rPr>
        <w:t xml:space="preserve">.  Observation of the critical incident highlighted the importance of supporting learning without taking over their ability to develop independent learning.  </w:t>
      </w:r>
      <w:r w:rsidR="00704986">
        <w:rPr>
          <w:sz w:val="24"/>
          <w:szCs w:val="24"/>
        </w:rPr>
        <w:t>The confidence acquired as a result is invaluable for building motivation</w:t>
      </w:r>
      <w:r w:rsidR="004E48CD">
        <w:rPr>
          <w:sz w:val="24"/>
          <w:szCs w:val="24"/>
        </w:rPr>
        <w:t xml:space="preserve"> </w:t>
      </w:r>
      <w:sdt>
        <w:sdtPr>
          <w:rPr>
            <w:sz w:val="24"/>
            <w:szCs w:val="24"/>
          </w:rPr>
          <w:id w:val="1082727909"/>
          <w:citation/>
        </w:sdtPr>
        <w:sdtContent>
          <w:r w:rsidR="004E48CD">
            <w:rPr>
              <w:sz w:val="24"/>
              <w:szCs w:val="24"/>
            </w:rPr>
            <w:fldChar w:fldCharType="begin"/>
          </w:r>
          <w:r w:rsidR="004E48CD">
            <w:rPr>
              <w:sz w:val="24"/>
              <w:szCs w:val="24"/>
            </w:rPr>
            <w:instrText xml:space="preserve"> CITATION Gar94 \l 2057 </w:instrText>
          </w:r>
          <w:r w:rsidR="004E48CD">
            <w:rPr>
              <w:sz w:val="24"/>
              <w:szCs w:val="24"/>
            </w:rPr>
            <w:fldChar w:fldCharType="separate"/>
          </w:r>
          <w:r w:rsidR="004E48CD" w:rsidRPr="004E48CD">
            <w:rPr>
              <w:noProof/>
              <w:sz w:val="24"/>
              <w:szCs w:val="24"/>
            </w:rPr>
            <w:t>(Garcia, 1994)</w:t>
          </w:r>
          <w:r w:rsidR="004E48CD">
            <w:rPr>
              <w:sz w:val="24"/>
              <w:szCs w:val="24"/>
            </w:rPr>
            <w:fldChar w:fldCharType="end"/>
          </w:r>
        </w:sdtContent>
      </w:sdt>
      <w:r w:rsidR="00704986">
        <w:rPr>
          <w:sz w:val="24"/>
          <w:szCs w:val="24"/>
        </w:rPr>
        <w:t>.</w:t>
      </w:r>
    </w:p>
    <w:p w14:paraId="617F8FFB" w14:textId="0202B7B0" w:rsidR="00704986" w:rsidRPr="00FB030D" w:rsidRDefault="00704986" w:rsidP="00DC5589">
      <w:pPr>
        <w:rPr>
          <w:sz w:val="24"/>
          <w:szCs w:val="24"/>
        </w:rPr>
      </w:pPr>
      <w:r>
        <w:rPr>
          <w:sz w:val="24"/>
          <w:szCs w:val="24"/>
        </w:rPr>
        <w:t>In order to become an effective teacher, wide knowledge of pedagogies and how they fulfil the ideals of the new curriculum is vital</w:t>
      </w:r>
      <w:r w:rsidR="004E48CD">
        <w:rPr>
          <w:sz w:val="24"/>
          <w:szCs w:val="24"/>
        </w:rPr>
        <w:t xml:space="preserve"> </w:t>
      </w:r>
      <w:sdt>
        <w:sdtPr>
          <w:rPr>
            <w:sz w:val="24"/>
            <w:szCs w:val="24"/>
          </w:rPr>
          <w:id w:val="124672800"/>
          <w:citation/>
        </w:sdtPr>
        <w:sdtContent>
          <w:r w:rsidR="004E48CD">
            <w:rPr>
              <w:sz w:val="24"/>
              <w:szCs w:val="24"/>
            </w:rPr>
            <w:fldChar w:fldCharType="begin"/>
          </w:r>
          <w:r w:rsidR="004E48CD">
            <w:rPr>
              <w:sz w:val="24"/>
              <w:szCs w:val="24"/>
            </w:rPr>
            <w:instrText xml:space="preserve"> CITATION GDo16 \l 2057 </w:instrText>
          </w:r>
          <w:r w:rsidR="004E48CD">
            <w:rPr>
              <w:sz w:val="24"/>
              <w:szCs w:val="24"/>
            </w:rPr>
            <w:fldChar w:fldCharType="separate"/>
          </w:r>
          <w:r w:rsidR="004E48CD" w:rsidRPr="004E48CD">
            <w:rPr>
              <w:noProof/>
              <w:sz w:val="24"/>
              <w:szCs w:val="24"/>
            </w:rPr>
            <w:t>(Donaldson, 2016)</w:t>
          </w:r>
          <w:r w:rsidR="004E48CD">
            <w:rPr>
              <w:sz w:val="24"/>
              <w:szCs w:val="24"/>
            </w:rPr>
            <w:fldChar w:fldCharType="end"/>
          </w:r>
        </w:sdtContent>
      </w:sdt>
      <w:r>
        <w:rPr>
          <w:sz w:val="24"/>
          <w:szCs w:val="24"/>
        </w:rPr>
        <w:t>. This will need career long, continued learning and evaluation.</w:t>
      </w:r>
      <w:r w:rsidR="00027785">
        <w:rPr>
          <w:sz w:val="24"/>
          <w:szCs w:val="24"/>
        </w:rPr>
        <w:t xml:space="preserve">  Following this evaluation, observation in follow-up lessons to examine the effects of praise and clear success criteria is desirable.  </w:t>
      </w:r>
    </w:p>
    <w:p w14:paraId="2AF1E9A1" w14:textId="10C97413" w:rsidR="00013D27" w:rsidRPr="00FB030D" w:rsidRDefault="00013D27" w:rsidP="00DC5589">
      <w:pPr>
        <w:rPr>
          <w:sz w:val="24"/>
          <w:szCs w:val="24"/>
        </w:rPr>
      </w:pPr>
      <w:r w:rsidRPr="00FB030D">
        <w:rPr>
          <w:sz w:val="24"/>
          <w:szCs w:val="24"/>
        </w:rPr>
        <w:t xml:space="preserve">Welsh Government expectations require all student teachers to be assessed against the new Professional Standards for Teaching and Leadership to be allowed to practice as teachers.  </w:t>
      </w:r>
      <w:r w:rsidR="00793A89" w:rsidRPr="00FB030D">
        <w:rPr>
          <w:sz w:val="24"/>
          <w:szCs w:val="24"/>
        </w:rPr>
        <w:t>Therefore, being able to reflect and evaluate efficiently is critical to future development as an educator</w:t>
      </w:r>
      <w:r w:rsidR="004E48CD">
        <w:rPr>
          <w:sz w:val="24"/>
          <w:szCs w:val="24"/>
        </w:rPr>
        <w:t xml:space="preserve"> </w:t>
      </w:r>
      <w:sdt>
        <w:sdtPr>
          <w:rPr>
            <w:sz w:val="24"/>
            <w:szCs w:val="24"/>
          </w:rPr>
          <w:id w:val="1757475802"/>
          <w:citation/>
        </w:sdtPr>
        <w:sdtContent>
          <w:r w:rsidR="004E48CD">
            <w:rPr>
              <w:sz w:val="24"/>
              <w:szCs w:val="24"/>
            </w:rPr>
            <w:fldChar w:fldCharType="begin"/>
          </w:r>
          <w:r w:rsidR="004E48CD">
            <w:rPr>
              <w:sz w:val="24"/>
              <w:szCs w:val="24"/>
            </w:rPr>
            <w:instrText xml:space="preserve"> CITATION Mar20 \l 2057 </w:instrText>
          </w:r>
          <w:r w:rsidR="004E48CD">
            <w:rPr>
              <w:sz w:val="24"/>
              <w:szCs w:val="24"/>
            </w:rPr>
            <w:fldChar w:fldCharType="separate"/>
          </w:r>
          <w:r w:rsidR="004E48CD" w:rsidRPr="004E48CD">
            <w:rPr>
              <w:noProof/>
              <w:sz w:val="24"/>
              <w:szCs w:val="24"/>
            </w:rPr>
            <w:t>(Markkanen, 2020)</w:t>
          </w:r>
          <w:r w:rsidR="004E48CD">
            <w:rPr>
              <w:sz w:val="24"/>
              <w:szCs w:val="24"/>
            </w:rPr>
            <w:fldChar w:fldCharType="end"/>
          </w:r>
        </w:sdtContent>
      </w:sdt>
      <w:r w:rsidR="00793A89" w:rsidRPr="00FB030D">
        <w:rPr>
          <w:sz w:val="24"/>
          <w:szCs w:val="24"/>
        </w:rPr>
        <w:t>.</w:t>
      </w:r>
    </w:p>
    <w:p w14:paraId="12042BA0" w14:textId="4FC4B76C" w:rsidR="00793A89" w:rsidRPr="00FB030D" w:rsidRDefault="00793A89" w:rsidP="00DC5589">
      <w:pPr>
        <w:rPr>
          <w:sz w:val="24"/>
          <w:szCs w:val="24"/>
        </w:rPr>
      </w:pPr>
      <w:r w:rsidRPr="00FB030D">
        <w:rPr>
          <w:sz w:val="24"/>
          <w:szCs w:val="24"/>
        </w:rPr>
        <w:t>It is evident that covering every educational and psychological theory for learning in any one lesson is completely impossible.  However, having a wide knowledge and understanding of the theories that help to explain learning processes can be valuable in evaluating observed practice and planning for the future</w:t>
      </w:r>
      <w:r w:rsidR="0060167D">
        <w:rPr>
          <w:sz w:val="24"/>
          <w:szCs w:val="24"/>
        </w:rPr>
        <w:t xml:space="preserve"> </w:t>
      </w:r>
      <w:r w:rsidR="0060167D" w:rsidRPr="0060167D">
        <w:rPr>
          <w:noProof/>
          <w:sz w:val="24"/>
          <w:szCs w:val="24"/>
        </w:rPr>
        <w:t>(Linnenbrink-Garcia</w:t>
      </w:r>
      <w:r w:rsidR="0060167D">
        <w:rPr>
          <w:noProof/>
          <w:sz w:val="24"/>
          <w:szCs w:val="24"/>
        </w:rPr>
        <w:t xml:space="preserve"> et al</w:t>
      </w:r>
      <w:r w:rsidR="0060167D" w:rsidRPr="0060167D">
        <w:rPr>
          <w:noProof/>
          <w:sz w:val="24"/>
          <w:szCs w:val="24"/>
        </w:rPr>
        <w:t>, 2018)</w:t>
      </w:r>
      <w:r w:rsidRPr="00FB030D">
        <w:rPr>
          <w:sz w:val="24"/>
          <w:szCs w:val="24"/>
        </w:rPr>
        <w:t>.</w:t>
      </w:r>
    </w:p>
    <w:p w14:paraId="7EF12C79" w14:textId="7CB91043" w:rsidR="0014435B" w:rsidRPr="00FB030D" w:rsidRDefault="00FB030D" w:rsidP="00DC5589">
      <w:pPr>
        <w:rPr>
          <w:b/>
          <w:bCs/>
          <w:sz w:val="24"/>
          <w:szCs w:val="24"/>
        </w:rPr>
      </w:pPr>
      <w:r w:rsidRPr="00FB030D">
        <w:rPr>
          <w:b/>
          <w:bCs/>
          <w:sz w:val="24"/>
          <w:szCs w:val="24"/>
        </w:rPr>
        <w:t>REFERENCES:</w:t>
      </w:r>
    </w:p>
    <w:p w14:paraId="0CD30284" w14:textId="34997753" w:rsidR="004E48CD" w:rsidRDefault="009C56CB" w:rsidP="004E48CD">
      <w:pPr>
        <w:pStyle w:val="Bibliography"/>
        <w:rPr>
          <w:noProof/>
          <w:sz w:val="24"/>
          <w:szCs w:val="24"/>
        </w:rPr>
      </w:pPr>
      <w:r w:rsidRPr="00FB030D">
        <w:rPr>
          <w:sz w:val="24"/>
          <w:szCs w:val="24"/>
        </w:rPr>
        <w:fldChar w:fldCharType="begin"/>
      </w:r>
      <w:r w:rsidRPr="00FB030D">
        <w:rPr>
          <w:sz w:val="24"/>
          <w:szCs w:val="24"/>
        </w:rPr>
        <w:instrText xml:space="preserve"> BIBLIOGRAPHY  \l 2057 </w:instrText>
      </w:r>
      <w:r w:rsidRPr="00FB030D">
        <w:rPr>
          <w:sz w:val="24"/>
          <w:szCs w:val="24"/>
        </w:rPr>
        <w:fldChar w:fldCharType="separate"/>
      </w:r>
      <w:r w:rsidR="004E48CD">
        <w:rPr>
          <w:noProof/>
        </w:rPr>
        <w:t xml:space="preserve">Anderson, S. and Kumari. R., 2009. Continuous improvement in schools: Understanding the practice.. </w:t>
      </w:r>
      <w:r w:rsidR="004E48CD">
        <w:rPr>
          <w:i/>
          <w:iCs/>
          <w:noProof/>
        </w:rPr>
        <w:t xml:space="preserve">International journal of educational development., </w:t>
      </w:r>
      <w:r w:rsidR="004E48CD">
        <w:rPr>
          <w:noProof/>
        </w:rPr>
        <w:t>29(3), pp. 281-292.</w:t>
      </w:r>
    </w:p>
    <w:p w14:paraId="16142DB7" w14:textId="61FBAE29" w:rsidR="004E48CD" w:rsidRDefault="004E48CD" w:rsidP="004E48CD">
      <w:pPr>
        <w:pStyle w:val="Bibliography"/>
        <w:rPr>
          <w:noProof/>
        </w:rPr>
      </w:pPr>
      <w:r>
        <w:rPr>
          <w:noProof/>
        </w:rPr>
        <w:t xml:space="preserve">Berbary, L. and Boles. J., 2014. Eight points for reflection: Revisiting scaffolding for improvisational humanist qualitative inquiry.. </w:t>
      </w:r>
      <w:r>
        <w:rPr>
          <w:i/>
          <w:iCs/>
          <w:noProof/>
        </w:rPr>
        <w:t xml:space="preserve">Leisure Sciences, </w:t>
      </w:r>
      <w:r>
        <w:rPr>
          <w:noProof/>
        </w:rPr>
        <w:t>36(5), pp. 401-419.</w:t>
      </w:r>
    </w:p>
    <w:p w14:paraId="1F2A7BF5" w14:textId="77777777" w:rsidR="004E48CD" w:rsidRDefault="004E48CD" w:rsidP="004E48CD">
      <w:pPr>
        <w:pStyle w:val="Bibliography"/>
        <w:rPr>
          <w:noProof/>
        </w:rPr>
      </w:pPr>
      <w:r>
        <w:rPr>
          <w:noProof/>
        </w:rPr>
        <w:t xml:space="preserve">Brookhart, S., 2017. </w:t>
      </w:r>
      <w:r>
        <w:rPr>
          <w:i/>
          <w:iCs/>
          <w:noProof/>
        </w:rPr>
        <w:t xml:space="preserve">How to give effective feedback to your students. </w:t>
      </w:r>
      <w:r>
        <w:rPr>
          <w:noProof/>
        </w:rPr>
        <w:t>Alexandria: ASCD..</w:t>
      </w:r>
    </w:p>
    <w:p w14:paraId="3BE21B81" w14:textId="369A2534" w:rsidR="004E48CD" w:rsidRDefault="004E48CD" w:rsidP="004E48CD">
      <w:pPr>
        <w:pStyle w:val="Bibliography"/>
        <w:rPr>
          <w:noProof/>
        </w:rPr>
      </w:pPr>
      <w:r>
        <w:rPr>
          <w:noProof/>
        </w:rPr>
        <w:t>Bullard, M. Weekes</w:t>
      </w:r>
      <w:r w:rsidR="001766FE">
        <w:rPr>
          <w:noProof/>
        </w:rPr>
        <w:t>,</w:t>
      </w:r>
      <w:r>
        <w:rPr>
          <w:noProof/>
        </w:rPr>
        <w:t xml:space="preserve"> A. Cordle</w:t>
      </w:r>
      <w:r w:rsidR="001766FE">
        <w:rPr>
          <w:noProof/>
        </w:rPr>
        <w:t>,</w:t>
      </w:r>
      <w:r>
        <w:rPr>
          <w:noProof/>
        </w:rPr>
        <w:t xml:space="preserve"> R. Fox</w:t>
      </w:r>
      <w:r w:rsidR="001766FE">
        <w:rPr>
          <w:noProof/>
        </w:rPr>
        <w:t>,</w:t>
      </w:r>
      <w:r>
        <w:rPr>
          <w:noProof/>
        </w:rPr>
        <w:t xml:space="preserve"> S. Ware</w:t>
      </w:r>
      <w:r w:rsidR="001766FE">
        <w:rPr>
          <w:noProof/>
        </w:rPr>
        <w:t xml:space="preserve">, </w:t>
      </w:r>
      <w:r>
        <w:rPr>
          <w:noProof/>
        </w:rPr>
        <w:t>C. Heffner</w:t>
      </w:r>
      <w:r w:rsidR="001766FE">
        <w:rPr>
          <w:noProof/>
        </w:rPr>
        <w:t>,</w:t>
      </w:r>
      <w:r>
        <w:rPr>
          <w:noProof/>
        </w:rPr>
        <w:t xml:space="preserve"> A. Howley. L.</w:t>
      </w:r>
      <w:r w:rsidR="001766FE">
        <w:rPr>
          <w:noProof/>
        </w:rPr>
        <w:t>D</w:t>
      </w:r>
      <w:r>
        <w:rPr>
          <w:noProof/>
        </w:rPr>
        <w:t xml:space="preserve"> a</w:t>
      </w:r>
      <w:r w:rsidR="001766FE">
        <w:rPr>
          <w:noProof/>
        </w:rPr>
        <w:t>nd</w:t>
      </w:r>
      <w:r>
        <w:rPr>
          <w:noProof/>
        </w:rPr>
        <w:t xml:space="preserve"> N</w:t>
      </w:r>
      <w:r w:rsidR="001766FE">
        <w:rPr>
          <w:noProof/>
        </w:rPr>
        <w:t>avedo</w:t>
      </w:r>
      <w:r>
        <w:rPr>
          <w:noProof/>
        </w:rPr>
        <w:t xml:space="preserve">. D., 2019. A Mixed‐methods Comparison of Participant and Observer Learner Roles in Simulation Education.. </w:t>
      </w:r>
      <w:r>
        <w:rPr>
          <w:i/>
          <w:iCs/>
          <w:noProof/>
        </w:rPr>
        <w:t xml:space="preserve">AEM education and training,, </w:t>
      </w:r>
      <w:r>
        <w:rPr>
          <w:noProof/>
        </w:rPr>
        <w:t>3(1), pp. 20-32.</w:t>
      </w:r>
    </w:p>
    <w:p w14:paraId="6C45F1DC" w14:textId="066E35DE" w:rsidR="004E48CD" w:rsidRDefault="004E48CD" w:rsidP="004E48CD">
      <w:pPr>
        <w:pStyle w:val="Bibliography"/>
        <w:rPr>
          <w:noProof/>
        </w:rPr>
      </w:pPr>
      <w:r>
        <w:rPr>
          <w:noProof/>
        </w:rPr>
        <w:t xml:space="preserve">Chan, D., 2009. </w:t>
      </w:r>
      <w:r>
        <w:rPr>
          <w:i/>
          <w:iCs/>
          <w:noProof/>
        </w:rPr>
        <w:t xml:space="preserve">So why ask me? Are self-report data really that bad. </w:t>
      </w:r>
      <w:r>
        <w:rPr>
          <w:noProof/>
        </w:rPr>
        <w:t>s.l.:Routledge/Taylor &amp; Francis Group.</w:t>
      </w:r>
    </w:p>
    <w:p w14:paraId="4D152A10" w14:textId="2C854AC5" w:rsidR="002B700D" w:rsidRPr="002B700D" w:rsidRDefault="002B700D" w:rsidP="002B700D">
      <w:r w:rsidRPr="002B700D">
        <w:t xml:space="preserve">Cook et al, 2016. Motivation to learn: an overview of contemporary </w:t>
      </w:r>
      <w:proofErr w:type="gramStart"/>
      <w:r w:rsidRPr="002B700D">
        <w:t>theories..</w:t>
      </w:r>
      <w:proofErr w:type="gramEnd"/>
      <w:r w:rsidRPr="002B700D">
        <w:t xml:space="preserve"> Medical Education, 50(10), pp. 997-1014.</w:t>
      </w:r>
    </w:p>
    <w:p w14:paraId="525C887F" w14:textId="0761559A" w:rsidR="004E48CD" w:rsidRDefault="004E48CD" w:rsidP="004E48CD">
      <w:pPr>
        <w:pStyle w:val="Bibliography"/>
        <w:rPr>
          <w:noProof/>
        </w:rPr>
      </w:pPr>
      <w:r>
        <w:rPr>
          <w:noProof/>
        </w:rPr>
        <w:t>Cotton, e</w:t>
      </w:r>
      <w:r w:rsidR="00122943">
        <w:rPr>
          <w:noProof/>
        </w:rPr>
        <w:t>t</w:t>
      </w:r>
      <w:r>
        <w:rPr>
          <w:noProof/>
        </w:rPr>
        <w:t xml:space="preserve"> a</w:t>
      </w:r>
      <w:r w:rsidR="00122943">
        <w:rPr>
          <w:noProof/>
        </w:rPr>
        <w:t>l</w:t>
      </w:r>
      <w:r>
        <w:rPr>
          <w:noProof/>
        </w:rPr>
        <w:t xml:space="preserve">., 2010. The methodology chosen to explore the critical incident in this evaluation was observational without participation.. </w:t>
      </w:r>
      <w:r>
        <w:rPr>
          <w:i/>
          <w:iCs/>
          <w:noProof/>
        </w:rPr>
        <w:t>Journal of Geography in Higher Education</w:t>
      </w:r>
      <w:r>
        <w:rPr>
          <w:noProof/>
        </w:rPr>
        <w:t>, August, pp. 463-473.</w:t>
      </w:r>
    </w:p>
    <w:p w14:paraId="42ED487A" w14:textId="77777777" w:rsidR="004E48CD" w:rsidRDefault="004E48CD" w:rsidP="004E48CD">
      <w:pPr>
        <w:pStyle w:val="Bibliography"/>
        <w:rPr>
          <w:noProof/>
        </w:rPr>
      </w:pPr>
      <w:r>
        <w:rPr>
          <w:noProof/>
        </w:rPr>
        <w:t xml:space="preserve">Council, C. C., 2020. </w:t>
      </w:r>
      <w:r>
        <w:rPr>
          <w:i/>
          <w:iCs/>
          <w:noProof/>
        </w:rPr>
        <w:t xml:space="preserve">Covid-19 - School FAQs. </w:t>
      </w:r>
      <w:r>
        <w:rPr>
          <w:noProof/>
        </w:rPr>
        <w:t xml:space="preserve">[Online] </w:t>
      </w:r>
      <w:r>
        <w:rPr>
          <w:noProof/>
        </w:rPr>
        <w:br/>
        <w:t xml:space="preserve">Available at: </w:t>
      </w:r>
      <w:r>
        <w:rPr>
          <w:noProof/>
          <w:u w:val="single"/>
        </w:rPr>
        <w:t>https://www.carmarthenshire.gov.wales/home/council-services/education-schools/covid-19-school-faqs/?type=45968#.X5a8k0dxc2w</w:t>
      </w:r>
      <w:r>
        <w:rPr>
          <w:noProof/>
        </w:rPr>
        <w:br/>
        <w:t>[Accessed 26/10/2020 October 2020].</w:t>
      </w:r>
    </w:p>
    <w:p w14:paraId="24025015" w14:textId="6733247E" w:rsidR="004E48CD" w:rsidRDefault="004E48CD" w:rsidP="004E48CD">
      <w:pPr>
        <w:pStyle w:val="Bibliography"/>
        <w:rPr>
          <w:noProof/>
        </w:rPr>
      </w:pPr>
      <w:r>
        <w:rPr>
          <w:noProof/>
        </w:rPr>
        <w:lastRenderedPageBreak/>
        <w:t>Deci, E. K</w:t>
      </w:r>
      <w:r w:rsidR="00122943">
        <w:rPr>
          <w:noProof/>
        </w:rPr>
        <w:t>oestner</w:t>
      </w:r>
      <w:r>
        <w:rPr>
          <w:noProof/>
        </w:rPr>
        <w:t xml:space="preserve">. R. </w:t>
      </w:r>
      <w:r w:rsidR="00122943">
        <w:rPr>
          <w:noProof/>
        </w:rPr>
        <w:t>and</w:t>
      </w:r>
      <w:r>
        <w:rPr>
          <w:noProof/>
        </w:rPr>
        <w:t xml:space="preserve"> R</w:t>
      </w:r>
      <w:r w:rsidR="00122943">
        <w:rPr>
          <w:noProof/>
        </w:rPr>
        <w:t>yan</w:t>
      </w:r>
      <w:r>
        <w:rPr>
          <w:noProof/>
        </w:rPr>
        <w:t xml:space="preserve">. R., 2001. Extrinsic rewards and intrinsic motivation in education: Reconsidered once again.. </w:t>
      </w:r>
      <w:r>
        <w:rPr>
          <w:i/>
          <w:iCs/>
          <w:noProof/>
        </w:rPr>
        <w:t xml:space="preserve">Review of educational research, </w:t>
      </w:r>
      <w:r>
        <w:rPr>
          <w:noProof/>
        </w:rPr>
        <w:t>71(1), pp. 1-27.</w:t>
      </w:r>
    </w:p>
    <w:p w14:paraId="07C6EE5A" w14:textId="053F99B0" w:rsidR="004E48CD" w:rsidRDefault="004E48CD" w:rsidP="004E48CD">
      <w:pPr>
        <w:pStyle w:val="Bibliography"/>
        <w:rPr>
          <w:noProof/>
        </w:rPr>
      </w:pPr>
      <w:r>
        <w:rPr>
          <w:noProof/>
        </w:rPr>
        <w:t>Digdon, N. P</w:t>
      </w:r>
      <w:r w:rsidR="00122943">
        <w:rPr>
          <w:noProof/>
        </w:rPr>
        <w:t>owell</w:t>
      </w:r>
      <w:r>
        <w:rPr>
          <w:noProof/>
        </w:rPr>
        <w:t>. R. a</w:t>
      </w:r>
      <w:r w:rsidR="00122943">
        <w:rPr>
          <w:noProof/>
        </w:rPr>
        <w:t>nd</w:t>
      </w:r>
      <w:r>
        <w:rPr>
          <w:noProof/>
        </w:rPr>
        <w:t xml:space="preserve"> H</w:t>
      </w:r>
      <w:r w:rsidR="00122943">
        <w:rPr>
          <w:noProof/>
        </w:rPr>
        <w:t>arris</w:t>
      </w:r>
      <w:r>
        <w:rPr>
          <w:noProof/>
        </w:rPr>
        <w:t xml:space="preserve">. B., 2014. Little Albert’s alleged neurological impairment: Watson, Rayner, and historical revision.. </w:t>
      </w:r>
      <w:r>
        <w:rPr>
          <w:i/>
          <w:iCs/>
          <w:noProof/>
        </w:rPr>
        <w:t xml:space="preserve">History of psyhology, </w:t>
      </w:r>
      <w:r>
        <w:rPr>
          <w:noProof/>
        </w:rPr>
        <w:t>17(4), p. 312.</w:t>
      </w:r>
    </w:p>
    <w:p w14:paraId="75B2B96D" w14:textId="5E4DD060" w:rsidR="004E48CD" w:rsidRDefault="004E48CD" w:rsidP="004E48CD">
      <w:pPr>
        <w:pStyle w:val="Bibliography"/>
        <w:rPr>
          <w:noProof/>
        </w:rPr>
      </w:pPr>
      <w:r>
        <w:rPr>
          <w:noProof/>
        </w:rPr>
        <w:t xml:space="preserve">Donaldson, G., 2016. A systematic approach to curriculum reform in Wales. , 18(1), pp.7-20. </w:t>
      </w:r>
      <w:r>
        <w:rPr>
          <w:i/>
          <w:iCs/>
          <w:noProof/>
        </w:rPr>
        <w:t xml:space="preserve">Cylchgrawn Addysg Cymru/Wales Journal of Education, </w:t>
      </w:r>
      <w:r>
        <w:rPr>
          <w:noProof/>
        </w:rPr>
        <w:t>1(18), pp. 7 - 20.</w:t>
      </w:r>
    </w:p>
    <w:p w14:paraId="6480766B" w14:textId="50CAFF2B" w:rsidR="004E48CD" w:rsidRDefault="004E48CD" w:rsidP="004E48CD">
      <w:pPr>
        <w:pStyle w:val="Bibliography"/>
        <w:rPr>
          <w:noProof/>
        </w:rPr>
      </w:pPr>
      <w:r>
        <w:rPr>
          <w:noProof/>
        </w:rPr>
        <w:t xml:space="preserve">Estyn, 2020. </w:t>
      </w:r>
      <w:r>
        <w:rPr>
          <w:i/>
          <w:iCs/>
          <w:noProof/>
        </w:rPr>
        <w:t xml:space="preserve">Giving pupils a voice benefits attitudes to learning and helps school improvement. </w:t>
      </w:r>
      <w:r>
        <w:rPr>
          <w:noProof/>
        </w:rPr>
        <w:t xml:space="preserve">[Online] </w:t>
      </w:r>
      <w:r>
        <w:rPr>
          <w:noProof/>
        </w:rPr>
        <w:br/>
        <w:t xml:space="preserve">Available at: </w:t>
      </w:r>
      <w:r>
        <w:rPr>
          <w:noProof/>
          <w:u w:val="single"/>
        </w:rPr>
        <w:t>https://www.estyn.gov.wales/effective-practice/giving-pupils-voice-benefits-attitudes-learning-and-helps-school-improvement</w:t>
      </w:r>
      <w:r>
        <w:rPr>
          <w:noProof/>
        </w:rPr>
        <w:br/>
        <w:t>[Accessed 26 October 2020].</w:t>
      </w:r>
    </w:p>
    <w:p w14:paraId="16ABE52C" w14:textId="66510F66" w:rsidR="002B700D" w:rsidRPr="002B700D" w:rsidRDefault="002B700D" w:rsidP="002B700D">
      <w:r w:rsidRPr="002B700D">
        <w:t>Furlong, J., 2016. Initial Teacher Education in Wales–a Rationale for Reform.</w:t>
      </w:r>
      <w:r>
        <w:t xml:space="preserve"> </w:t>
      </w:r>
      <w:proofErr w:type="spellStart"/>
      <w:r w:rsidRPr="002B700D">
        <w:t>Cylchgrawn</w:t>
      </w:r>
      <w:proofErr w:type="spellEnd"/>
      <w:r w:rsidRPr="002B700D">
        <w:t xml:space="preserve"> </w:t>
      </w:r>
      <w:proofErr w:type="spellStart"/>
      <w:r w:rsidRPr="002B700D">
        <w:t>Addysg</w:t>
      </w:r>
      <w:proofErr w:type="spellEnd"/>
      <w:r w:rsidRPr="002B700D">
        <w:t xml:space="preserve"> Cymru/Wales Journal of Education, 18(1), pp. 45-63.</w:t>
      </w:r>
    </w:p>
    <w:p w14:paraId="0A603E72" w14:textId="5DFA0BE6" w:rsidR="004E48CD" w:rsidRDefault="004E48CD" w:rsidP="004E48CD">
      <w:pPr>
        <w:pStyle w:val="Bibliography"/>
        <w:rPr>
          <w:noProof/>
        </w:rPr>
      </w:pPr>
      <w:r>
        <w:rPr>
          <w:noProof/>
        </w:rPr>
        <w:t>I</w:t>
      </w:r>
      <w:r w:rsidR="00122943">
        <w:rPr>
          <w:noProof/>
        </w:rPr>
        <w:t>ngleby,</w:t>
      </w:r>
      <w:r>
        <w:rPr>
          <w:noProof/>
        </w:rPr>
        <w:t xml:space="preserve"> J</w:t>
      </w:r>
      <w:r w:rsidR="00122943">
        <w:rPr>
          <w:noProof/>
        </w:rPr>
        <w:t>oyce and</w:t>
      </w:r>
      <w:r>
        <w:rPr>
          <w:noProof/>
        </w:rPr>
        <w:t xml:space="preserve"> P</w:t>
      </w:r>
      <w:r w:rsidR="00122943">
        <w:rPr>
          <w:noProof/>
        </w:rPr>
        <w:t>owell</w:t>
      </w:r>
      <w:r>
        <w:rPr>
          <w:noProof/>
        </w:rPr>
        <w:t xml:space="preserve">., 2011. </w:t>
      </w:r>
      <w:r>
        <w:rPr>
          <w:i/>
          <w:iCs/>
          <w:noProof/>
        </w:rPr>
        <w:t xml:space="preserve">Learning to teach in the lifelong learning sector. A&amp;C Black. </w:t>
      </w:r>
      <w:r>
        <w:rPr>
          <w:noProof/>
        </w:rPr>
        <w:t>s.l.:A&amp;C Black.</w:t>
      </w:r>
    </w:p>
    <w:p w14:paraId="55A596E5" w14:textId="2B413D86" w:rsidR="004E48CD" w:rsidRDefault="004E48CD" w:rsidP="004E48CD">
      <w:pPr>
        <w:pStyle w:val="Bibliography"/>
        <w:rPr>
          <w:noProof/>
        </w:rPr>
      </w:pPr>
      <w:r>
        <w:rPr>
          <w:noProof/>
        </w:rPr>
        <w:t>Garcia, T. a</w:t>
      </w:r>
      <w:r w:rsidR="00122943">
        <w:rPr>
          <w:noProof/>
        </w:rPr>
        <w:t>nd</w:t>
      </w:r>
      <w:r>
        <w:rPr>
          <w:noProof/>
        </w:rPr>
        <w:t xml:space="preserve"> P</w:t>
      </w:r>
      <w:r w:rsidR="00122943">
        <w:rPr>
          <w:noProof/>
        </w:rPr>
        <w:t>intrich</w:t>
      </w:r>
      <w:r>
        <w:rPr>
          <w:noProof/>
        </w:rPr>
        <w:t>. P.</w:t>
      </w:r>
      <w:r w:rsidR="00122943">
        <w:rPr>
          <w:noProof/>
        </w:rPr>
        <w:t>R</w:t>
      </w:r>
      <w:r>
        <w:rPr>
          <w:noProof/>
        </w:rPr>
        <w:t xml:space="preserve">, 1994. Regulating motivation and cognition in the classroom: The role of self-schemas and self-regulatory strategies.. </w:t>
      </w:r>
      <w:r>
        <w:rPr>
          <w:i/>
          <w:iCs/>
          <w:noProof/>
        </w:rPr>
        <w:t xml:space="preserve">Self-regulation of learning and performance: Issues and educational applications., </w:t>
      </w:r>
      <w:r>
        <w:rPr>
          <w:noProof/>
        </w:rPr>
        <w:t>pp. 433-452.</w:t>
      </w:r>
    </w:p>
    <w:p w14:paraId="4C9AC19B" w14:textId="0CB0C18A" w:rsidR="004E48CD" w:rsidRDefault="004E48CD" w:rsidP="004E48CD">
      <w:pPr>
        <w:pStyle w:val="Bibliography"/>
        <w:rPr>
          <w:noProof/>
        </w:rPr>
      </w:pPr>
      <w:r>
        <w:rPr>
          <w:noProof/>
        </w:rPr>
        <w:t xml:space="preserve">Gold, R., 1957. Roles in sociological field observations. </w:t>
      </w:r>
      <w:r>
        <w:rPr>
          <w:i/>
          <w:iCs/>
          <w:noProof/>
        </w:rPr>
        <w:t xml:space="preserve">Social Forces, </w:t>
      </w:r>
      <w:r>
        <w:rPr>
          <w:noProof/>
        </w:rPr>
        <w:t>36(3), p. 217.</w:t>
      </w:r>
    </w:p>
    <w:p w14:paraId="68023F28" w14:textId="77777777" w:rsidR="004E48CD" w:rsidRDefault="004E48CD" w:rsidP="004E48CD">
      <w:pPr>
        <w:pStyle w:val="Bibliography"/>
        <w:rPr>
          <w:noProof/>
        </w:rPr>
      </w:pPr>
      <w:r>
        <w:rPr>
          <w:noProof/>
        </w:rPr>
        <w:t xml:space="preserve">Government, W., 2020. </w:t>
      </w:r>
      <w:r>
        <w:rPr>
          <w:i/>
          <w:iCs/>
          <w:noProof/>
        </w:rPr>
        <w:t xml:space="preserve">Cross-curricular skills frameworks. </w:t>
      </w:r>
      <w:r>
        <w:rPr>
          <w:noProof/>
        </w:rPr>
        <w:t xml:space="preserve">[Online] </w:t>
      </w:r>
      <w:r>
        <w:rPr>
          <w:noProof/>
        </w:rPr>
        <w:br/>
        <w:t xml:space="preserve">Available at: </w:t>
      </w:r>
      <w:r>
        <w:rPr>
          <w:noProof/>
          <w:u w:val="single"/>
        </w:rPr>
        <w:t>https://hwb.gov.wales/curriculum-for-wales/cross-curricular-skills-frameworks#:~:text=Literacy%2C%20numeracy%20and%20digital%20competence,ensure%20progression%20in%20these%20skills</w:t>
      </w:r>
      <w:r>
        <w:rPr>
          <w:noProof/>
        </w:rPr>
        <w:br/>
        <w:t>[Accessed 26 October 2020].</w:t>
      </w:r>
    </w:p>
    <w:p w14:paraId="393DD84B" w14:textId="77777777" w:rsidR="004E48CD" w:rsidRDefault="004E48CD" w:rsidP="004E48CD">
      <w:pPr>
        <w:pStyle w:val="Bibliography"/>
        <w:rPr>
          <w:noProof/>
        </w:rPr>
      </w:pPr>
      <w:r>
        <w:rPr>
          <w:noProof/>
        </w:rPr>
        <w:t xml:space="preserve">Halquist, D., 2010. Critical incidents and reflection: turning points that challenge the researcher and create opportunities for knowing. </w:t>
      </w:r>
      <w:r>
        <w:rPr>
          <w:i/>
          <w:iCs/>
          <w:noProof/>
        </w:rPr>
        <w:t xml:space="preserve">International Journal of Qualitative Studies in Education, </w:t>
      </w:r>
      <w:r>
        <w:rPr>
          <w:noProof/>
        </w:rPr>
        <w:t>pp. 449-461.</w:t>
      </w:r>
    </w:p>
    <w:p w14:paraId="149F8B44" w14:textId="1B49370C" w:rsidR="004E48CD" w:rsidRDefault="004E48CD" w:rsidP="004E48CD">
      <w:pPr>
        <w:pStyle w:val="Bibliography"/>
        <w:rPr>
          <w:noProof/>
        </w:rPr>
      </w:pPr>
      <w:r>
        <w:rPr>
          <w:noProof/>
        </w:rPr>
        <w:t>Huitt, W. a</w:t>
      </w:r>
      <w:r w:rsidR="00720C31">
        <w:rPr>
          <w:noProof/>
        </w:rPr>
        <w:t>nd</w:t>
      </w:r>
      <w:r>
        <w:rPr>
          <w:noProof/>
        </w:rPr>
        <w:t xml:space="preserve"> H</w:t>
      </w:r>
      <w:r w:rsidR="00720C31">
        <w:rPr>
          <w:noProof/>
        </w:rPr>
        <w:t>ummel</w:t>
      </w:r>
      <w:r>
        <w:rPr>
          <w:noProof/>
        </w:rPr>
        <w:t xml:space="preserve">. J., 2003. Piaget's theory of cognitive development. </w:t>
      </w:r>
      <w:r>
        <w:rPr>
          <w:i/>
          <w:iCs/>
          <w:noProof/>
        </w:rPr>
        <w:t xml:space="preserve">Educational psychology interactive, </w:t>
      </w:r>
      <w:r>
        <w:rPr>
          <w:noProof/>
        </w:rPr>
        <w:t>3(2), pp. 1-5.</w:t>
      </w:r>
    </w:p>
    <w:p w14:paraId="47AE7742" w14:textId="77777777" w:rsidR="004E48CD" w:rsidRDefault="004E48CD" w:rsidP="004E48CD">
      <w:pPr>
        <w:pStyle w:val="Bibliography"/>
        <w:rPr>
          <w:noProof/>
        </w:rPr>
      </w:pPr>
      <w:r>
        <w:rPr>
          <w:noProof/>
        </w:rPr>
        <w:t xml:space="preserve">Islam, M., 2015. Thorndike Theory and It’s Application in Learning.. </w:t>
      </w:r>
      <w:r>
        <w:rPr>
          <w:i/>
          <w:iCs/>
          <w:noProof/>
        </w:rPr>
        <w:t xml:space="preserve">At-Ta'lim: Jurnal Pendidikan, </w:t>
      </w:r>
      <w:r>
        <w:rPr>
          <w:noProof/>
        </w:rPr>
        <w:t>1(1), pp. 37-47.</w:t>
      </w:r>
    </w:p>
    <w:p w14:paraId="0B220ABA" w14:textId="62D190B6" w:rsidR="004E48CD" w:rsidRDefault="004E48CD" w:rsidP="004E48CD">
      <w:pPr>
        <w:pStyle w:val="Bibliography"/>
        <w:rPr>
          <w:noProof/>
        </w:rPr>
      </w:pPr>
      <w:r>
        <w:rPr>
          <w:noProof/>
        </w:rPr>
        <w:t>Korhonen, A. R</w:t>
      </w:r>
      <w:r w:rsidR="00720C31">
        <w:rPr>
          <w:noProof/>
        </w:rPr>
        <w:t>uhalahti</w:t>
      </w:r>
      <w:r>
        <w:rPr>
          <w:noProof/>
        </w:rPr>
        <w:t>. S. a</w:t>
      </w:r>
      <w:r w:rsidR="00983812">
        <w:rPr>
          <w:noProof/>
        </w:rPr>
        <w:t>nd</w:t>
      </w:r>
      <w:r>
        <w:rPr>
          <w:noProof/>
        </w:rPr>
        <w:t xml:space="preserve"> V</w:t>
      </w:r>
      <w:r w:rsidR="00983812">
        <w:rPr>
          <w:noProof/>
        </w:rPr>
        <w:t>eermans</w:t>
      </w:r>
      <w:r>
        <w:rPr>
          <w:noProof/>
        </w:rPr>
        <w:t xml:space="preserve">. M., 2019. The online learning process and scaffolding in student teachers’ personal learning environments. </w:t>
      </w:r>
      <w:r>
        <w:rPr>
          <w:i/>
          <w:iCs/>
          <w:noProof/>
        </w:rPr>
        <w:t xml:space="preserve">Education and Information Technologies, </w:t>
      </w:r>
      <w:r>
        <w:rPr>
          <w:noProof/>
        </w:rPr>
        <w:t>24(1), pp. 755-779.</w:t>
      </w:r>
    </w:p>
    <w:p w14:paraId="34023CB1" w14:textId="31A17D1B" w:rsidR="004E48CD" w:rsidRDefault="004E48CD" w:rsidP="004E48CD">
      <w:pPr>
        <w:pStyle w:val="Bibliography"/>
        <w:rPr>
          <w:noProof/>
        </w:rPr>
      </w:pPr>
      <w:r>
        <w:rPr>
          <w:noProof/>
        </w:rPr>
        <w:t>Koriat, A. a</w:t>
      </w:r>
      <w:r w:rsidR="00AF2D7F">
        <w:rPr>
          <w:noProof/>
        </w:rPr>
        <w:t xml:space="preserve">nd </w:t>
      </w:r>
      <w:r>
        <w:rPr>
          <w:noProof/>
        </w:rPr>
        <w:t>G</w:t>
      </w:r>
      <w:r w:rsidR="00AF2D7F">
        <w:rPr>
          <w:noProof/>
        </w:rPr>
        <w:t>oldsmith</w:t>
      </w:r>
      <w:r>
        <w:rPr>
          <w:noProof/>
        </w:rPr>
        <w:t>. M., 1996. Memory metaphors and the real-life/laboratory controversy: Correspondence versus storehouse conceptions of memory.</w:t>
      </w:r>
      <w:r w:rsidR="004042DD">
        <w:rPr>
          <w:noProof/>
        </w:rPr>
        <w:t xml:space="preserve"> </w:t>
      </w:r>
      <w:r>
        <w:rPr>
          <w:i/>
          <w:iCs/>
          <w:noProof/>
        </w:rPr>
        <w:t xml:space="preserve">Behavioral and Brain Sciences,, </w:t>
      </w:r>
      <w:r>
        <w:rPr>
          <w:noProof/>
        </w:rPr>
        <w:t>19(2), pp. 167-188.</w:t>
      </w:r>
    </w:p>
    <w:p w14:paraId="54DF11D7" w14:textId="1CA98FA7" w:rsidR="004E48CD" w:rsidRDefault="004E48CD" w:rsidP="004E48CD">
      <w:pPr>
        <w:pStyle w:val="Bibliography"/>
        <w:rPr>
          <w:noProof/>
        </w:rPr>
      </w:pPr>
      <w:r>
        <w:rPr>
          <w:noProof/>
        </w:rPr>
        <w:t xml:space="preserve">Krebs, D. </w:t>
      </w:r>
      <w:r w:rsidR="00B22C8F">
        <w:rPr>
          <w:noProof/>
        </w:rPr>
        <w:t>and</w:t>
      </w:r>
      <w:r>
        <w:rPr>
          <w:noProof/>
        </w:rPr>
        <w:t xml:space="preserve"> G</w:t>
      </w:r>
      <w:r w:rsidR="00B22C8F">
        <w:rPr>
          <w:noProof/>
        </w:rPr>
        <w:t>illmore</w:t>
      </w:r>
      <w:r>
        <w:rPr>
          <w:noProof/>
        </w:rPr>
        <w:t xml:space="preserve">. J., 1982. The relationship among the first stages of cognitive development, role-taking abilities, and moral development. </w:t>
      </w:r>
      <w:r>
        <w:rPr>
          <w:i/>
          <w:iCs/>
          <w:noProof/>
        </w:rPr>
        <w:t xml:space="preserve">Child Development, </w:t>
      </w:r>
      <w:r>
        <w:rPr>
          <w:noProof/>
        </w:rPr>
        <w:t>53(4), pp. 877-886.</w:t>
      </w:r>
    </w:p>
    <w:p w14:paraId="0CBC4026" w14:textId="7AFB5927" w:rsidR="004E48CD" w:rsidRDefault="004E48CD" w:rsidP="004E48CD">
      <w:pPr>
        <w:pStyle w:val="Bibliography"/>
        <w:rPr>
          <w:noProof/>
        </w:rPr>
      </w:pPr>
      <w:r>
        <w:rPr>
          <w:noProof/>
        </w:rPr>
        <w:lastRenderedPageBreak/>
        <w:t xml:space="preserve">Kumar, R., 2019. </w:t>
      </w:r>
      <w:r>
        <w:rPr>
          <w:i/>
          <w:iCs/>
          <w:noProof/>
        </w:rPr>
        <w:t xml:space="preserve">Research methodology: A step-by-step guide for beginner. </w:t>
      </w:r>
      <w:r>
        <w:rPr>
          <w:noProof/>
        </w:rPr>
        <w:t>Fifth ed. s.l.:Sage Publications Limited.</w:t>
      </w:r>
    </w:p>
    <w:p w14:paraId="2CF59985" w14:textId="799DD0EA" w:rsidR="004E48CD" w:rsidRDefault="004E48CD" w:rsidP="004E48CD">
      <w:pPr>
        <w:pStyle w:val="Bibliography"/>
        <w:rPr>
          <w:noProof/>
        </w:rPr>
      </w:pPr>
      <w:r>
        <w:rPr>
          <w:noProof/>
        </w:rPr>
        <w:t xml:space="preserve">Lambdin, G. </w:t>
      </w:r>
      <w:r w:rsidR="00096B1C">
        <w:rPr>
          <w:noProof/>
        </w:rPr>
        <w:t xml:space="preserve">and </w:t>
      </w:r>
      <w:r>
        <w:rPr>
          <w:noProof/>
        </w:rPr>
        <w:t>G</w:t>
      </w:r>
      <w:r w:rsidR="00096B1C">
        <w:rPr>
          <w:noProof/>
        </w:rPr>
        <w:t>reenberg,</w:t>
      </w:r>
      <w:r>
        <w:rPr>
          <w:noProof/>
        </w:rPr>
        <w:t xml:space="preserve"> C., 2007. Psychology is a behavioral science, not a biological science. A discussion of the issue and a review of neural theories of mind: why the mind-brain problem may never be solved, by William Uttal.</w:t>
      </w:r>
      <w:r w:rsidR="0027711B">
        <w:rPr>
          <w:noProof/>
        </w:rPr>
        <w:t xml:space="preserve"> </w:t>
      </w:r>
      <w:r>
        <w:rPr>
          <w:i/>
          <w:iCs/>
          <w:noProof/>
        </w:rPr>
        <w:t xml:space="preserve">The Psychological Record, </w:t>
      </w:r>
      <w:r>
        <w:rPr>
          <w:noProof/>
        </w:rPr>
        <w:t>57(3), pp. 457-475.</w:t>
      </w:r>
    </w:p>
    <w:p w14:paraId="650F4121" w14:textId="10E9B8C8" w:rsidR="004E48CD" w:rsidRDefault="004E48CD" w:rsidP="004E48CD">
      <w:pPr>
        <w:pStyle w:val="Bibliography"/>
        <w:rPr>
          <w:noProof/>
        </w:rPr>
      </w:pPr>
      <w:r>
        <w:rPr>
          <w:noProof/>
        </w:rPr>
        <w:t>Linnenbrink-Garcia, L. W</w:t>
      </w:r>
      <w:r w:rsidR="0027711B">
        <w:rPr>
          <w:noProof/>
        </w:rPr>
        <w:t>ormington</w:t>
      </w:r>
      <w:r>
        <w:rPr>
          <w:noProof/>
        </w:rPr>
        <w:t>.</w:t>
      </w:r>
      <w:r w:rsidR="0027711B">
        <w:rPr>
          <w:noProof/>
        </w:rPr>
        <w:t>,</w:t>
      </w:r>
      <w:r>
        <w:rPr>
          <w:noProof/>
        </w:rPr>
        <w:t xml:space="preserve"> S</w:t>
      </w:r>
      <w:r w:rsidR="0027711B">
        <w:rPr>
          <w:noProof/>
        </w:rPr>
        <w:t>,</w:t>
      </w:r>
      <w:r>
        <w:rPr>
          <w:noProof/>
        </w:rPr>
        <w:t xml:space="preserve"> S</w:t>
      </w:r>
      <w:r w:rsidR="0027711B">
        <w:rPr>
          <w:noProof/>
        </w:rPr>
        <w:t>nyder</w:t>
      </w:r>
      <w:r>
        <w:rPr>
          <w:noProof/>
        </w:rPr>
        <w:t>.</w:t>
      </w:r>
      <w:r w:rsidR="0027711B">
        <w:rPr>
          <w:noProof/>
        </w:rPr>
        <w:t>,</w:t>
      </w:r>
      <w:r>
        <w:rPr>
          <w:noProof/>
        </w:rPr>
        <w:t xml:space="preserve"> K. R</w:t>
      </w:r>
      <w:r w:rsidR="0027711B">
        <w:rPr>
          <w:noProof/>
        </w:rPr>
        <w:t>iggbee</w:t>
      </w:r>
      <w:r>
        <w:rPr>
          <w:noProof/>
        </w:rPr>
        <w:t>. J. P</w:t>
      </w:r>
      <w:r w:rsidR="0027711B">
        <w:rPr>
          <w:noProof/>
        </w:rPr>
        <w:t>erez</w:t>
      </w:r>
      <w:r>
        <w:rPr>
          <w:noProof/>
        </w:rPr>
        <w:t>. T. B</w:t>
      </w:r>
      <w:r w:rsidR="0027711B">
        <w:rPr>
          <w:noProof/>
        </w:rPr>
        <w:t>en</w:t>
      </w:r>
      <w:r>
        <w:rPr>
          <w:noProof/>
        </w:rPr>
        <w:t>-E</w:t>
      </w:r>
      <w:r w:rsidR="0027711B">
        <w:rPr>
          <w:noProof/>
        </w:rPr>
        <w:t>liyahu</w:t>
      </w:r>
      <w:r>
        <w:rPr>
          <w:noProof/>
        </w:rPr>
        <w:t>. A. a</w:t>
      </w:r>
      <w:r w:rsidR="0027711B">
        <w:rPr>
          <w:noProof/>
        </w:rPr>
        <w:t>nd</w:t>
      </w:r>
      <w:r>
        <w:rPr>
          <w:noProof/>
        </w:rPr>
        <w:t xml:space="preserve"> H</w:t>
      </w:r>
      <w:r w:rsidR="0027711B">
        <w:rPr>
          <w:noProof/>
        </w:rPr>
        <w:t>ill</w:t>
      </w:r>
      <w:r>
        <w:rPr>
          <w:noProof/>
        </w:rPr>
        <w:t xml:space="preserve">. N., 2018. Multiple pathways to success: An examination of integrative motivational profiles among upper elementary and college students. </w:t>
      </w:r>
      <w:r>
        <w:rPr>
          <w:i/>
          <w:iCs/>
          <w:noProof/>
        </w:rPr>
        <w:t xml:space="preserve">Journal of educational psychology, </w:t>
      </w:r>
      <w:r>
        <w:rPr>
          <w:noProof/>
        </w:rPr>
        <w:t>110(7), p. 1026.</w:t>
      </w:r>
    </w:p>
    <w:p w14:paraId="15428993" w14:textId="23AE4FD3" w:rsidR="004E48CD" w:rsidRDefault="004E48CD" w:rsidP="004E48CD">
      <w:pPr>
        <w:pStyle w:val="Bibliography"/>
        <w:rPr>
          <w:noProof/>
        </w:rPr>
      </w:pPr>
      <w:r>
        <w:rPr>
          <w:noProof/>
        </w:rPr>
        <w:t xml:space="preserve">Lutz, C., 2020. </w:t>
      </w:r>
      <w:r>
        <w:rPr>
          <w:i/>
          <w:iCs/>
          <w:noProof/>
        </w:rPr>
        <w:t>Mindsets and motivation: An introduction to potential influences on academic achievement. The'BrainCanDo'Handbook of Teaching and Learning: Practical Strategies to Bring Psychology and Neuroscience into the Classroom</w:t>
      </w:r>
      <w:r w:rsidR="00096B1C">
        <w:rPr>
          <w:i/>
          <w:iCs/>
          <w:noProof/>
        </w:rPr>
        <w:t xml:space="preserve">. </w:t>
      </w:r>
      <w:r>
        <w:rPr>
          <w:i/>
          <w:iCs/>
          <w:noProof/>
        </w:rPr>
        <w:t xml:space="preserve"> </w:t>
      </w:r>
      <w:r>
        <w:rPr>
          <w:noProof/>
        </w:rPr>
        <w:t>s.l.:s.n.</w:t>
      </w:r>
    </w:p>
    <w:p w14:paraId="34A4862C" w14:textId="6DB668AA" w:rsidR="004E48CD" w:rsidRDefault="004E48CD" w:rsidP="004E48CD">
      <w:pPr>
        <w:pStyle w:val="Bibliography"/>
        <w:rPr>
          <w:noProof/>
        </w:rPr>
      </w:pPr>
      <w:r>
        <w:rPr>
          <w:noProof/>
        </w:rPr>
        <w:t>Markkanen, P. V</w:t>
      </w:r>
      <w:r w:rsidR="00096B1C">
        <w:rPr>
          <w:noProof/>
        </w:rPr>
        <w:t>alimaki</w:t>
      </w:r>
      <w:r>
        <w:rPr>
          <w:noProof/>
        </w:rPr>
        <w:t>. M. A</w:t>
      </w:r>
      <w:r w:rsidR="00096B1C">
        <w:rPr>
          <w:noProof/>
        </w:rPr>
        <w:t>nttila</w:t>
      </w:r>
      <w:r>
        <w:rPr>
          <w:noProof/>
        </w:rPr>
        <w:t>. M. a</w:t>
      </w:r>
      <w:r w:rsidR="00096B1C">
        <w:rPr>
          <w:noProof/>
        </w:rPr>
        <w:t>nd</w:t>
      </w:r>
      <w:r>
        <w:rPr>
          <w:noProof/>
        </w:rPr>
        <w:t xml:space="preserve"> K</w:t>
      </w:r>
      <w:r w:rsidR="00096B1C">
        <w:rPr>
          <w:noProof/>
        </w:rPr>
        <w:t>uuskorpi</w:t>
      </w:r>
      <w:r>
        <w:rPr>
          <w:noProof/>
        </w:rPr>
        <w:t xml:space="preserve">. M., 2020. A reflective cycle: Understanding challenging situations in a school setting. </w:t>
      </w:r>
      <w:r>
        <w:rPr>
          <w:i/>
          <w:iCs/>
          <w:noProof/>
        </w:rPr>
        <w:t xml:space="preserve">Educational Research, </w:t>
      </w:r>
      <w:r>
        <w:rPr>
          <w:noProof/>
        </w:rPr>
        <w:t>62(1), pp. 46-62.</w:t>
      </w:r>
    </w:p>
    <w:p w14:paraId="26BC218C" w14:textId="5D9587C6" w:rsidR="004E48CD" w:rsidRDefault="004E48CD" w:rsidP="004E48CD">
      <w:pPr>
        <w:pStyle w:val="Bibliography"/>
        <w:rPr>
          <w:noProof/>
        </w:rPr>
      </w:pPr>
      <w:r>
        <w:rPr>
          <w:noProof/>
        </w:rPr>
        <w:t>Nagowah, L. a. N</w:t>
      </w:r>
      <w:r w:rsidR="00142B61">
        <w:rPr>
          <w:noProof/>
        </w:rPr>
        <w:t>agowah</w:t>
      </w:r>
      <w:r>
        <w:rPr>
          <w:noProof/>
        </w:rPr>
        <w:t xml:space="preserve">. S., 2009. A Reflection on the Dominant Learning Theories: Behaviourism, Cognitivism and Constructivism. </w:t>
      </w:r>
      <w:r>
        <w:rPr>
          <w:i/>
          <w:iCs/>
          <w:noProof/>
        </w:rPr>
        <w:t xml:space="preserve">International Journal of Learning., </w:t>
      </w:r>
      <w:r>
        <w:rPr>
          <w:noProof/>
        </w:rPr>
        <w:t>16(2), pp. 279-285.</w:t>
      </w:r>
    </w:p>
    <w:p w14:paraId="1A5FD05A" w14:textId="395BD61A" w:rsidR="004E48CD" w:rsidRDefault="004E48CD" w:rsidP="004E48CD">
      <w:pPr>
        <w:pStyle w:val="Bibliography"/>
        <w:rPr>
          <w:noProof/>
        </w:rPr>
      </w:pPr>
      <w:r>
        <w:rPr>
          <w:noProof/>
        </w:rPr>
        <w:t>Nota, L.</w:t>
      </w:r>
      <w:r w:rsidR="00142B61">
        <w:rPr>
          <w:noProof/>
        </w:rPr>
        <w:t>,</w:t>
      </w:r>
      <w:r>
        <w:rPr>
          <w:noProof/>
        </w:rPr>
        <w:t xml:space="preserve"> S</w:t>
      </w:r>
      <w:r w:rsidR="00142B61">
        <w:rPr>
          <w:noProof/>
        </w:rPr>
        <w:t>oresi</w:t>
      </w:r>
      <w:r>
        <w:rPr>
          <w:noProof/>
        </w:rPr>
        <w:t>. S. a</w:t>
      </w:r>
      <w:r w:rsidR="00142B61">
        <w:rPr>
          <w:noProof/>
        </w:rPr>
        <w:t>nd</w:t>
      </w:r>
      <w:r>
        <w:rPr>
          <w:noProof/>
        </w:rPr>
        <w:t xml:space="preserve"> Z</w:t>
      </w:r>
      <w:r w:rsidR="00142B61">
        <w:rPr>
          <w:noProof/>
        </w:rPr>
        <w:t>immerman</w:t>
      </w:r>
      <w:r>
        <w:rPr>
          <w:noProof/>
        </w:rPr>
        <w:t>. B.</w:t>
      </w:r>
      <w:r w:rsidR="00142B61">
        <w:rPr>
          <w:noProof/>
        </w:rPr>
        <w:t>J</w:t>
      </w:r>
      <w:r>
        <w:rPr>
          <w:noProof/>
        </w:rPr>
        <w:t xml:space="preserve">, 2004. Self-regulation and academic achievement and resilience: A longitudinal study. </w:t>
      </w:r>
      <w:r>
        <w:rPr>
          <w:i/>
          <w:iCs/>
          <w:noProof/>
        </w:rPr>
        <w:t xml:space="preserve">2004. International journal of educational research., </w:t>
      </w:r>
      <w:r>
        <w:rPr>
          <w:noProof/>
        </w:rPr>
        <w:t>41(3), pp. 198-215.</w:t>
      </w:r>
    </w:p>
    <w:p w14:paraId="68C8D406" w14:textId="487E1551" w:rsidR="004E48CD" w:rsidRDefault="004E48CD" w:rsidP="004E48CD">
      <w:pPr>
        <w:pStyle w:val="Bibliography"/>
        <w:rPr>
          <w:noProof/>
        </w:rPr>
      </w:pPr>
      <w:r>
        <w:rPr>
          <w:noProof/>
        </w:rPr>
        <w:t>Peterson, B. G. B</w:t>
      </w:r>
      <w:r w:rsidR="00142B61">
        <w:rPr>
          <w:noProof/>
        </w:rPr>
        <w:t>enita.,</w:t>
      </w:r>
      <w:r>
        <w:rPr>
          <w:noProof/>
        </w:rPr>
        <w:t xml:space="preserve"> B</w:t>
      </w:r>
      <w:r w:rsidR="00142B61">
        <w:rPr>
          <w:noProof/>
        </w:rPr>
        <w:t>ruster</w:t>
      </w:r>
      <w:r>
        <w:rPr>
          <w:noProof/>
        </w:rPr>
        <w:t xml:space="preserve">. R., 2013. Using critical incidents in teaching to promote reflective practice. </w:t>
      </w:r>
      <w:r>
        <w:rPr>
          <w:i/>
          <w:iCs/>
          <w:noProof/>
        </w:rPr>
        <w:t xml:space="preserve">Reflective Practice - International and Multidisciplinary Perspectives, </w:t>
      </w:r>
      <w:r>
        <w:rPr>
          <w:noProof/>
        </w:rPr>
        <w:t>p. Volume 14 Issue 2.</w:t>
      </w:r>
    </w:p>
    <w:p w14:paraId="7B7AE762" w14:textId="28049A38" w:rsidR="004E48CD" w:rsidRDefault="004E48CD" w:rsidP="004E48CD">
      <w:pPr>
        <w:pStyle w:val="Bibliography"/>
        <w:rPr>
          <w:noProof/>
        </w:rPr>
      </w:pPr>
      <w:r>
        <w:rPr>
          <w:noProof/>
        </w:rPr>
        <w:t xml:space="preserve">Powers, E., 2008. The use of independent study as a viable differentiation technique for gifted learners in the regular classroom. </w:t>
      </w:r>
      <w:r>
        <w:rPr>
          <w:i/>
          <w:iCs/>
          <w:noProof/>
        </w:rPr>
        <w:t xml:space="preserve">Gifted Child Today, , </w:t>
      </w:r>
      <w:r>
        <w:rPr>
          <w:noProof/>
        </w:rPr>
        <w:t>31(3), pp. 57-65.</w:t>
      </w:r>
    </w:p>
    <w:p w14:paraId="350B8873" w14:textId="47D1348C" w:rsidR="004E48CD" w:rsidRDefault="004E48CD" w:rsidP="004E48CD">
      <w:pPr>
        <w:pStyle w:val="Bibliography"/>
        <w:rPr>
          <w:noProof/>
        </w:rPr>
      </w:pPr>
      <w:r>
        <w:rPr>
          <w:noProof/>
        </w:rPr>
        <w:t>Reed, e</w:t>
      </w:r>
      <w:r w:rsidR="00142B61">
        <w:rPr>
          <w:noProof/>
        </w:rPr>
        <w:t>t</w:t>
      </w:r>
      <w:r>
        <w:rPr>
          <w:noProof/>
        </w:rPr>
        <w:t xml:space="preserve"> a</w:t>
      </w:r>
      <w:r w:rsidR="00142B61">
        <w:rPr>
          <w:noProof/>
        </w:rPr>
        <w:t>l</w:t>
      </w:r>
      <w:r>
        <w:rPr>
          <w:noProof/>
        </w:rPr>
        <w:t>., 2007. Using direct observation methodology to measure trail use.</w:t>
      </w:r>
      <w:r w:rsidR="00142B61">
        <w:rPr>
          <w:noProof/>
        </w:rPr>
        <w:t xml:space="preserve"> </w:t>
      </w:r>
      <w:r>
        <w:rPr>
          <w:i/>
          <w:iCs/>
          <w:noProof/>
        </w:rPr>
        <w:t xml:space="preserve">ICHPERD Journal of Research, </w:t>
      </w:r>
      <w:r>
        <w:rPr>
          <w:noProof/>
        </w:rPr>
        <w:t>2(2), pp. 33-39.</w:t>
      </w:r>
    </w:p>
    <w:p w14:paraId="167E6258" w14:textId="77777777" w:rsidR="004E48CD" w:rsidRDefault="004E48CD" w:rsidP="004E48CD">
      <w:pPr>
        <w:pStyle w:val="Bibliography"/>
        <w:rPr>
          <w:noProof/>
        </w:rPr>
      </w:pPr>
      <w:r>
        <w:rPr>
          <w:noProof/>
        </w:rPr>
        <w:t xml:space="preserve">Reeves et al., 2008. Qualitative research methodologies: ethnography. BMJ, 337.. </w:t>
      </w:r>
      <w:r>
        <w:rPr>
          <w:i/>
          <w:iCs/>
          <w:noProof/>
        </w:rPr>
        <w:t xml:space="preserve">BMJ, </w:t>
      </w:r>
      <w:r>
        <w:rPr>
          <w:noProof/>
        </w:rPr>
        <w:t>Issue 337.</w:t>
      </w:r>
    </w:p>
    <w:p w14:paraId="098F9726" w14:textId="29EC18CE" w:rsidR="004E48CD" w:rsidRDefault="004E48CD" w:rsidP="004E48CD">
      <w:pPr>
        <w:pStyle w:val="Bibliography"/>
        <w:rPr>
          <w:noProof/>
        </w:rPr>
      </w:pPr>
      <w:r>
        <w:rPr>
          <w:noProof/>
        </w:rPr>
        <w:t>Roberts, F. a</w:t>
      </w:r>
      <w:r w:rsidR="00142B61">
        <w:rPr>
          <w:noProof/>
        </w:rPr>
        <w:t>nd</w:t>
      </w:r>
      <w:r>
        <w:rPr>
          <w:noProof/>
        </w:rPr>
        <w:t xml:space="preserve"> K</w:t>
      </w:r>
      <w:r w:rsidR="00142B61">
        <w:rPr>
          <w:noProof/>
        </w:rPr>
        <w:t>ing</w:t>
      </w:r>
      <w:r>
        <w:rPr>
          <w:noProof/>
        </w:rPr>
        <w:t xml:space="preserve">. P., 2020. School leaders’ perspectives of Welsh education reform.. </w:t>
      </w:r>
      <w:r>
        <w:rPr>
          <w:i/>
          <w:iCs/>
          <w:noProof/>
        </w:rPr>
        <w:t xml:space="preserve">Education, </w:t>
      </w:r>
      <w:r>
        <w:rPr>
          <w:noProof/>
        </w:rPr>
        <w:t>3(13), pp. 1 - 14.</w:t>
      </w:r>
    </w:p>
    <w:p w14:paraId="64A643BA" w14:textId="73FD82E0" w:rsidR="004E48CD" w:rsidRDefault="004E48CD" w:rsidP="004E48CD">
      <w:pPr>
        <w:pStyle w:val="Bibliography"/>
        <w:rPr>
          <w:noProof/>
        </w:rPr>
      </w:pPr>
      <w:r>
        <w:rPr>
          <w:noProof/>
        </w:rPr>
        <w:t xml:space="preserve">Robins, G., 2012. </w:t>
      </w:r>
      <w:r>
        <w:rPr>
          <w:i/>
          <w:iCs/>
          <w:noProof/>
        </w:rPr>
        <w:t xml:space="preserve">Praise, motivation, and the child. </w:t>
      </w:r>
      <w:r>
        <w:rPr>
          <w:noProof/>
        </w:rPr>
        <w:t>s.l.:Routledge..</w:t>
      </w:r>
    </w:p>
    <w:p w14:paraId="598115E1" w14:textId="3DFE2C04" w:rsidR="004E48CD" w:rsidRDefault="004E48CD" w:rsidP="004E48CD">
      <w:pPr>
        <w:pStyle w:val="Bibliography"/>
        <w:rPr>
          <w:noProof/>
        </w:rPr>
      </w:pPr>
      <w:r>
        <w:rPr>
          <w:noProof/>
        </w:rPr>
        <w:t>Sánchez, T. a. M</w:t>
      </w:r>
      <w:r w:rsidR="00142B61">
        <w:rPr>
          <w:noProof/>
        </w:rPr>
        <w:t>artinez</w:t>
      </w:r>
      <w:r>
        <w:rPr>
          <w:noProof/>
        </w:rPr>
        <w:t xml:space="preserve">. M., 2020. Brain system influences on teaching-learning process and stimuli.. </w:t>
      </w:r>
      <w:r>
        <w:rPr>
          <w:i/>
          <w:iCs/>
          <w:noProof/>
        </w:rPr>
        <w:t xml:space="preserve">International journal of health sciences., </w:t>
      </w:r>
      <w:r>
        <w:rPr>
          <w:noProof/>
        </w:rPr>
        <w:t>4(1), pp. 18-24.</w:t>
      </w:r>
    </w:p>
    <w:p w14:paraId="48313460" w14:textId="0E92F6CB" w:rsidR="004E48CD" w:rsidRDefault="004E48CD" w:rsidP="004E48CD">
      <w:pPr>
        <w:pStyle w:val="Bibliography"/>
        <w:rPr>
          <w:noProof/>
        </w:rPr>
      </w:pPr>
      <w:r>
        <w:rPr>
          <w:noProof/>
        </w:rPr>
        <w:t>Sandvik, E. D</w:t>
      </w:r>
      <w:r w:rsidR="00142B61">
        <w:rPr>
          <w:noProof/>
        </w:rPr>
        <w:t>iener</w:t>
      </w:r>
      <w:r>
        <w:rPr>
          <w:noProof/>
        </w:rPr>
        <w:t>. E. a</w:t>
      </w:r>
      <w:r w:rsidR="00142B61">
        <w:rPr>
          <w:noProof/>
        </w:rPr>
        <w:t xml:space="preserve">nd </w:t>
      </w:r>
      <w:r>
        <w:rPr>
          <w:noProof/>
        </w:rPr>
        <w:t>S</w:t>
      </w:r>
      <w:r w:rsidR="00142B61">
        <w:rPr>
          <w:noProof/>
        </w:rPr>
        <w:t>iedlitz</w:t>
      </w:r>
      <w:r>
        <w:rPr>
          <w:noProof/>
        </w:rPr>
        <w:t xml:space="preserve">. L., 2009. Subjective Well-Being: The Convergence and Stability of Self-Report and Non-Self-Report Measures. In: </w:t>
      </w:r>
      <w:r>
        <w:rPr>
          <w:i/>
          <w:iCs/>
          <w:noProof/>
        </w:rPr>
        <w:t xml:space="preserve">Assessing Well-Being. Social Indicators Research Series. </w:t>
      </w:r>
      <w:r>
        <w:rPr>
          <w:noProof/>
        </w:rPr>
        <w:t>s.l.:Springer, Dordrecht., pp. 119-138.</w:t>
      </w:r>
    </w:p>
    <w:p w14:paraId="22B32656" w14:textId="77777777" w:rsidR="004E48CD" w:rsidRDefault="004E48CD" w:rsidP="004E48CD">
      <w:pPr>
        <w:pStyle w:val="Bibliography"/>
        <w:rPr>
          <w:noProof/>
        </w:rPr>
      </w:pPr>
      <w:r>
        <w:rPr>
          <w:noProof/>
        </w:rPr>
        <w:t xml:space="preserve">Sauro, J., 2015. </w:t>
      </w:r>
      <w:r>
        <w:rPr>
          <w:i/>
          <w:iCs/>
          <w:noProof/>
        </w:rPr>
        <w:t xml:space="preserve">4 Types of Observational Research. </w:t>
      </w:r>
      <w:r>
        <w:rPr>
          <w:noProof/>
        </w:rPr>
        <w:t xml:space="preserve">[Online] </w:t>
      </w:r>
      <w:r>
        <w:rPr>
          <w:noProof/>
        </w:rPr>
        <w:br/>
        <w:t xml:space="preserve">Available at: </w:t>
      </w:r>
      <w:r>
        <w:rPr>
          <w:noProof/>
          <w:u w:val="single"/>
        </w:rPr>
        <w:t>https://measuringu.com/observation-role/</w:t>
      </w:r>
      <w:r>
        <w:rPr>
          <w:noProof/>
        </w:rPr>
        <w:br/>
        <w:t>[Accessed 24 October 2020].</w:t>
      </w:r>
    </w:p>
    <w:p w14:paraId="4DD27474" w14:textId="77777777" w:rsidR="004E48CD" w:rsidRDefault="004E48CD" w:rsidP="004E48CD">
      <w:pPr>
        <w:pStyle w:val="Bibliography"/>
        <w:rPr>
          <w:noProof/>
        </w:rPr>
      </w:pPr>
      <w:r>
        <w:rPr>
          <w:noProof/>
        </w:rPr>
        <w:t xml:space="preserve">Sinclair, C., 2017. Ethics in psychology: Recalling the past, acknowledging the present, and looking to the future.. </w:t>
      </w:r>
      <w:r>
        <w:rPr>
          <w:i/>
          <w:iCs/>
          <w:noProof/>
        </w:rPr>
        <w:t xml:space="preserve">Canadian Psychology/psychologie canadienne., </w:t>
      </w:r>
      <w:r>
        <w:rPr>
          <w:noProof/>
        </w:rPr>
        <w:t>58(1), p. 20.</w:t>
      </w:r>
    </w:p>
    <w:p w14:paraId="1DCA5D5C" w14:textId="5F92D0F8" w:rsidR="004E48CD" w:rsidRDefault="004E48CD" w:rsidP="004E48CD">
      <w:pPr>
        <w:pStyle w:val="Bibliography"/>
        <w:rPr>
          <w:noProof/>
        </w:rPr>
      </w:pPr>
      <w:r>
        <w:rPr>
          <w:noProof/>
        </w:rPr>
        <w:lastRenderedPageBreak/>
        <w:t xml:space="preserve">Taylor, W. a. H. K., 1966. The effect of praise upon the quality and quantity of creative writing. </w:t>
      </w:r>
      <w:r>
        <w:rPr>
          <w:i/>
          <w:iCs/>
          <w:noProof/>
        </w:rPr>
        <w:t xml:space="preserve">The Journal of Educational Research, </w:t>
      </w:r>
      <w:r>
        <w:rPr>
          <w:noProof/>
        </w:rPr>
        <w:t>60(2), pp. 80-83.</w:t>
      </w:r>
    </w:p>
    <w:p w14:paraId="776C5661" w14:textId="179825E1" w:rsidR="004E48CD" w:rsidRDefault="004E48CD" w:rsidP="004E48CD">
      <w:pPr>
        <w:pStyle w:val="Bibliography"/>
        <w:rPr>
          <w:noProof/>
        </w:rPr>
      </w:pPr>
      <w:r>
        <w:rPr>
          <w:noProof/>
        </w:rPr>
        <w:t xml:space="preserve">Turuk, M., 2008. The relevance and implications of Vygotsky’s sociocultural theory in the second language classroom. </w:t>
      </w:r>
      <w:r>
        <w:rPr>
          <w:i/>
          <w:iCs/>
          <w:noProof/>
        </w:rPr>
        <w:t xml:space="preserve">Arecls, , </w:t>
      </w:r>
      <w:r>
        <w:rPr>
          <w:noProof/>
        </w:rPr>
        <w:t>5(1), pp. 244-262.</w:t>
      </w:r>
    </w:p>
    <w:p w14:paraId="123ABDC7" w14:textId="77777777" w:rsidR="004E48CD" w:rsidRDefault="004E48CD" w:rsidP="004E48CD">
      <w:pPr>
        <w:pStyle w:val="Bibliography"/>
        <w:rPr>
          <w:noProof/>
        </w:rPr>
      </w:pPr>
      <w:r>
        <w:rPr>
          <w:noProof/>
        </w:rPr>
        <w:t xml:space="preserve">Vygotsky, L. S., 1978. The development of higher psychological processes. . In: M. Cambridge, ed. </w:t>
      </w:r>
      <w:r>
        <w:rPr>
          <w:i/>
          <w:iCs/>
          <w:noProof/>
        </w:rPr>
        <w:t xml:space="preserve">Mind in society. </w:t>
      </w:r>
      <w:r>
        <w:rPr>
          <w:noProof/>
        </w:rPr>
        <w:t>s.l.:Harvard University Press., p. 86.</w:t>
      </w:r>
    </w:p>
    <w:p w14:paraId="728F3C8E" w14:textId="37128624" w:rsidR="004E48CD" w:rsidRDefault="004E48CD" w:rsidP="004E48CD">
      <w:pPr>
        <w:pStyle w:val="Bibliography"/>
        <w:rPr>
          <w:noProof/>
        </w:rPr>
      </w:pPr>
      <w:r>
        <w:rPr>
          <w:noProof/>
        </w:rPr>
        <w:t xml:space="preserve">Zainal, Z., 2007. Case study as a research method. </w:t>
      </w:r>
      <w:r>
        <w:rPr>
          <w:i/>
          <w:iCs/>
          <w:noProof/>
        </w:rPr>
        <w:t>Jurnal Kemanusiaan bil..</w:t>
      </w:r>
    </w:p>
    <w:p w14:paraId="1F79F156" w14:textId="29E09653" w:rsidR="0079076F" w:rsidRDefault="009C56CB" w:rsidP="004E48CD">
      <w:pPr>
        <w:rPr>
          <w:sz w:val="24"/>
          <w:szCs w:val="24"/>
        </w:rPr>
      </w:pPr>
      <w:r w:rsidRPr="00FB030D">
        <w:rPr>
          <w:sz w:val="24"/>
          <w:szCs w:val="24"/>
        </w:rPr>
        <w:fldChar w:fldCharType="end"/>
      </w:r>
    </w:p>
    <w:p w14:paraId="27F3AA79" w14:textId="77777777" w:rsidR="0079076F" w:rsidRDefault="0079076F">
      <w:pPr>
        <w:rPr>
          <w:sz w:val="24"/>
          <w:szCs w:val="24"/>
        </w:rPr>
      </w:pPr>
      <w:r>
        <w:rPr>
          <w:sz w:val="24"/>
          <w:szCs w:val="24"/>
        </w:rPr>
        <w:br w:type="page"/>
      </w:r>
    </w:p>
    <w:p w14:paraId="31A5349F" w14:textId="7A1B2A57" w:rsidR="0014435B" w:rsidRDefault="0079076F" w:rsidP="0079076F">
      <w:pPr>
        <w:pStyle w:val="Title"/>
      </w:pPr>
      <w:r>
        <w:lastRenderedPageBreak/>
        <w:t>Appendices</w:t>
      </w:r>
    </w:p>
    <w:p w14:paraId="7F34437D" w14:textId="69939312" w:rsidR="009302AB" w:rsidRDefault="009302AB" w:rsidP="0079076F"/>
    <w:p w14:paraId="5D7E04D6" w14:textId="6BFE568B" w:rsidR="009302AB" w:rsidRDefault="0057073B" w:rsidP="0057073B">
      <w:pPr>
        <w:pStyle w:val="ListParagraph"/>
        <w:numPr>
          <w:ilvl w:val="0"/>
          <w:numId w:val="5"/>
        </w:numPr>
      </w:pPr>
      <w:bookmarkStart w:id="1" w:name="_Hlk54700762"/>
      <w:r>
        <w:t xml:space="preserve">Critical Incident Identification Record and Observation Sheet – Lesson </w:t>
      </w:r>
      <w:bookmarkEnd w:id="1"/>
      <w:r>
        <w:t>2</w:t>
      </w:r>
    </w:p>
    <w:p w14:paraId="174B05D0" w14:textId="6B62BA82" w:rsidR="0057073B" w:rsidRDefault="0057073B" w:rsidP="0057073B">
      <w:pPr>
        <w:pStyle w:val="ListParagraph"/>
        <w:numPr>
          <w:ilvl w:val="0"/>
          <w:numId w:val="5"/>
        </w:numPr>
      </w:pPr>
      <w:r w:rsidRPr="0057073B">
        <w:t>Critical Incident Identification Record and Observation Sheet – Lesson</w:t>
      </w:r>
      <w:r>
        <w:t xml:space="preserve"> 3</w:t>
      </w:r>
    </w:p>
    <w:p w14:paraId="268C8352" w14:textId="3ED48B3B" w:rsidR="0057073B" w:rsidRDefault="0057073B" w:rsidP="0057073B">
      <w:pPr>
        <w:pStyle w:val="ListParagraph"/>
        <w:numPr>
          <w:ilvl w:val="0"/>
          <w:numId w:val="5"/>
        </w:numPr>
      </w:pPr>
      <w:r w:rsidRPr="0057073B">
        <w:t>Critical Incident Identification Record and Observation Sheet – Lesson</w:t>
      </w:r>
      <w:r>
        <w:t xml:space="preserve"> 4</w:t>
      </w:r>
    </w:p>
    <w:p w14:paraId="337398B6" w14:textId="4F727227" w:rsidR="0057073B" w:rsidRDefault="0057073B" w:rsidP="0057073B">
      <w:pPr>
        <w:pStyle w:val="ListParagraph"/>
        <w:numPr>
          <w:ilvl w:val="0"/>
          <w:numId w:val="5"/>
        </w:numPr>
      </w:pPr>
      <w:r w:rsidRPr="0057073B">
        <w:t>Critical Incident Identification Record and Observation Sheet – Lesson</w:t>
      </w:r>
      <w:r>
        <w:t xml:space="preserve"> 5</w:t>
      </w:r>
    </w:p>
    <w:p w14:paraId="74921530" w14:textId="2343B62B" w:rsidR="0057073B" w:rsidRDefault="0057073B">
      <w:r>
        <w:br w:type="page"/>
      </w:r>
    </w:p>
    <w:p w14:paraId="77B06077" w14:textId="77777777" w:rsidR="0057073B" w:rsidRDefault="0057073B" w:rsidP="0057073B">
      <w:pPr>
        <w:pStyle w:val="ListParagraph"/>
      </w:pPr>
    </w:p>
    <w:p w14:paraId="757731B7" w14:textId="096E00A0" w:rsidR="009302AB" w:rsidRPr="009302AB" w:rsidRDefault="0053417B" w:rsidP="009302AB">
      <w:pPr>
        <w:rPr>
          <w:b/>
          <w:lang w:val="cy-GB"/>
        </w:rPr>
      </w:pPr>
      <w:r>
        <w:rPr>
          <w:b/>
          <w:lang w:val="cy-GB"/>
        </w:rPr>
        <w:t xml:space="preserve">1 - </w:t>
      </w:r>
      <w:r w:rsidR="009302AB" w:rsidRPr="009302AB">
        <w:rPr>
          <w:b/>
          <w:lang w:val="cy-GB"/>
        </w:rPr>
        <w:t>CRITICAL INCIDENT IDENTIFICATION RECORD</w:t>
      </w:r>
    </w:p>
    <w:p w14:paraId="78BB3FE6" w14:textId="77777777" w:rsidR="009302AB" w:rsidRPr="009302AB" w:rsidRDefault="009302AB" w:rsidP="009302AB">
      <w:pPr>
        <w:rPr>
          <w:lang w:val="cy-GB"/>
        </w:rPr>
      </w:pPr>
    </w:p>
    <w:tbl>
      <w:tblPr>
        <w:tblStyle w:val="TableGrid"/>
        <w:tblW w:w="9776" w:type="dxa"/>
        <w:tblLook w:val="04A0" w:firstRow="1" w:lastRow="0" w:firstColumn="1" w:lastColumn="0" w:noHBand="0" w:noVBand="1"/>
      </w:tblPr>
      <w:tblGrid>
        <w:gridCol w:w="2547"/>
        <w:gridCol w:w="7229"/>
      </w:tblGrid>
      <w:tr w:rsidR="009302AB" w:rsidRPr="009302AB" w14:paraId="146F8BDF" w14:textId="77777777" w:rsidTr="00115915">
        <w:tc>
          <w:tcPr>
            <w:tcW w:w="2547" w:type="dxa"/>
          </w:tcPr>
          <w:p w14:paraId="428F55A9" w14:textId="77777777" w:rsidR="009302AB" w:rsidRPr="009302AB" w:rsidRDefault="009302AB" w:rsidP="009302AB">
            <w:pPr>
              <w:spacing w:after="160" w:line="259" w:lineRule="auto"/>
              <w:rPr>
                <w:b/>
                <w:bCs/>
                <w:lang w:val="cy-GB"/>
              </w:rPr>
            </w:pPr>
            <w:r w:rsidRPr="009302AB">
              <w:rPr>
                <w:b/>
                <w:bCs/>
                <w:lang w:val="cy-GB"/>
              </w:rPr>
              <w:t>Details relevant to the research context.</w:t>
            </w:r>
          </w:p>
          <w:p w14:paraId="2470C880" w14:textId="77777777" w:rsidR="009302AB" w:rsidRPr="009302AB" w:rsidRDefault="009302AB" w:rsidP="009302AB">
            <w:pPr>
              <w:spacing w:after="160" w:line="259" w:lineRule="auto"/>
              <w:rPr>
                <w:bCs/>
                <w:lang w:val="cy-GB"/>
              </w:rPr>
            </w:pPr>
            <w:r w:rsidRPr="009302AB">
              <w:rPr>
                <w:bCs/>
                <w:lang w:val="cy-GB"/>
              </w:rPr>
              <w:t>Date/time.</w:t>
            </w:r>
          </w:p>
          <w:p w14:paraId="15C8AD7F" w14:textId="77777777" w:rsidR="009302AB" w:rsidRPr="009302AB" w:rsidRDefault="009302AB" w:rsidP="009302AB">
            <w:pPr>
              <w:spacing w:after="160" w:line="259" w:lineRule="auto"/>
              <w:rPr>
                <w:bCs/>
                <w:lang w:val="cy-GB"/>
              </w:rPr>
            </w:pPr>
            <w:r w:rsidRPr="009302AB">
              <w:rPr>
                <w:bCs/>
                <w:lang w:val="cy-GB"/>
              </w:rPr>
              <w:t>Age/Stage of group.</w:t>
            </w:r>
          </w:p>
          <w:p w14:paraId="4EB49031" w14:textId="77777777" w:rsidR="009302AB" w:rsidRPr="009302AB" w:rsidRDefault="009302AB" w:rsidP="009302AB">
            <w:pPr>
              <w:spacing w:after="160" w:line="259" w:lineRule="auto"/>
              <w:rPr>
                <w:bCs/>
                <w:lang w:val="cy-GB"/>
              </w:rPr>
            </w:pPr>
            <w:r w:rsidRPr="009302AB">
              <w:rPr>
                <w:bCs/>
                <w:lang w:val="cy-GB"/>
              </w:rPr>
              <w:t>People involved.</w:t>
            </w:r>
          </w:p>
          <w:p w14:paraId="000C8457" w14:textId="77777777" w:rsidR="009302AB" w:rsidRPr="009302AB" w:rsidRDefault="009302AB" w:rsidP="009302AB">
            <w:pPr>
              <w:spacing w:after="160" w:line="259" w:lineRule="auto"/>
              <w:rPr>
                <w:bCs/>
                <w:lang w:val="cy-GB"/>
              </w:rPr>
            </w:pPr>
            <w:r w:rsidRPr="009302AB">
              <w:rPr>
                <w:bCs/>
                <w:lang w:val="cy-GB"/>
              </w:rPr>
              <w:t>Contextual</w:t>
            </w:r>
          </w:p>
          <w:p w14:paraId="0A9F4EB5" w14:textId="04994809" w:rsidR="009302AB" w:rsidRPr="009302AB" w:rsidRDefault="009302AB" w:rsidP="009302AB">
            <w:pPr>
              <w:spacing w:after="160" w:line="259" w:lineRule="auto"/>
              <w:rPr>
                <w:i/>
                <w:iCs/>
                <w:lang w:val="cy-GB"/>
              </w:rPr>
            </w:pPr>
            <w:r w:rsidRPr="009302AB">
              <w:rPr>
                <w:bCs/>
                <w:lang w:val="cy-GB"/>
              </w:rPr>
              <w:t xml:space="preserve">information from field notes. </w:t>
            </w:r>
          </w:p>
        </w:tc>
        <w:tc>
          <w:tcPr>
            <w:tcW w:w="7229" w:type="dxa"/>
          </w:tcPr>
          <w:p w14:paraId="1C9B38D1" w14:textId="77777777" w:rsidR="009302AB" w:rsidRPr="009302AB" w:rsidRDefault="009302AB" w:rsidP="009302AB">
            <w:pPr>
              <w:spacing w:after="160" w:line="259" w:lineRule="auto"/>
              <w:rPr>
                <w:lang w:val="cy-GB"/>
              </w:rPr>
            </w:pPr>
          </w:p>
          <w:p w14:paraId="09DF7336" w14:textId="77777777" w:rsidR="009302AB" w:rsidRPr="009302AB" w:rsidRDefault="009302AB" w:rsidP="009302AB">
            <w:pPr>
              <w:spacing w:after="160" w:line="259" w:lineRule="auto"/>
              <w:rPr>
                <w:lang w:val="cy-GB"/>
              </w:rPr>
            </w:pPr>
            <w:r w:rsidRPr="009302AB">
              <w:rPr>
                <w:lang w:val="cy-GB"/>
              </w:rPr>
              <w:t>Tuesday 29/10/2020</w:t>
            </w:r>
          </w:p>
          <w:p w14:paraId="5C538474" w14:textId="77777777" w:rsidR="009302AB" w:rsidRPr="009302AB" w:rsidRDefault="009302AB" w:rsidP="009302AB">
            <w:pPr>
              <w:spacing w:after="160" w:line="259" w:lineRule="auto"/>
              <w:rPr>
                <w:lang w:val="cy-GB"/>
              </w:rPr>
            </w:pPr>
          </w:p>
          <w:p w14:paraId="0B0D4BEE" w14:textId="77777777" w:rsidR="009302AB" w:rsidRPr="009302AB" w:rsidRDefault="009302AB" w:rsidP="009302AB">
            <w:pPr>
              <w:spacing w:after="160" w:line="259" w:lineRule="auto"/>
              <w:rPr>
                <w:lang w:val="cy-GB"/>
              </w:rPr>
            </w:pPr>
            <w:r w:rsidRPr="009302AB">
              <w:rPr>
                <w:lang w:val="cy-GB"/>
              </w:rPr>
              <w:t>Lesson 2</w:t>
            </w:r>
          </w:p>
          <w:p w14:paraId="1826B19F" w14:textId="77777777" w:rsidR="009302AB" w:rsidRPr="009302AB" w:rsidRDefault="009302AB" w:rsidP="009302AB">
            <w:pPr>
              <w:spacing w:after="160" w:line="259" w:lineRule="auto"/>
              <w:rPr>
                <w:lang w:val="cy-GB"/>
              </w:rPr>
            </w:pPr>
          </w:p>
          <w:p w14:paraId="1F78D12B" w14:textId="77777777" w:rsidR="009302AB" w:rsidRPr="009302AB" w:rsidRDefault="009302AB" w:rsidP="009302AB">
            <w:pPr>
              <w:spacing w:after="160" w:line="259" w:lineRule="auto"/>
              <w:rPr>
                <w:lang w:val="cy-GB"/>
              </w:rPr>
            </w:pPr>
            <w:r w:rsidRPr="009302AB">
              <w:rPr>
                <w:lang w:val="cy-GB"/>
              </w:rPr>
              <w:t xml:space="preserve">Year 8 – Religious Education </w:t>
            </w:r>
          </w:p>
          <w:p w14:paraId="78FD1F22" w14:textId="77777777" w:rsidR="009302AB" w:rsidRPr="009302AB" w:rsidRDefault="009302AB" w:rsidP="009302AB">
            <w:pPr>
              <w:spacing w:after="160" w:line="259" w:lineRule="auto"/>
              <w:rPr>
                <w:lang w:val="cy-GB"/>
              </w:rPr>
            </w:pPr>
          </w:p>
          <w:p w14:paraId="622A8650" w14:textId="77777777" w:rsidR="009302AB" w:rsidRPr="009302AB" w:rsidRDefault="009302AB" w:rsidP="009302AB">
            <w:pPr>
              <w:spacing w:after="160" w:line="259" w:lineRule="auto"/>
              <w:rPr>
                <w:lang w:val="cy-GB"/>
              </w:rPr>
            </w:pPr>
          </w:p>
        </w:tc>
      </w:tr>
      <w:tr w:rsidR="009302AB" w:rsidRPr="009302AB" w14:paraId="0BDBA043" w14:textId="77777777" w:rsidTr="00115915">
        <w:tc>
          <w:tcPr>
            <w:tcW w:w="2547" w:type="dxa"/>
          </w:tcPr>
          <w:p w14:paraId="1655B791" w14:textId="77777777" w:rsidR="009302AB" w:rsidRPr="009302AB" w:rsidRDefault="009302AB" w:rsidP="009302AB">
            <w:pPr>
              <w:spacing w:after="160" w:line="259" w:lineRule="auto"/>
              <w:rPr>
                <w:i/>
                <w:iCs/>
                <w:lang w:val="cy-GB"/>
              </w:rPr>
            </w:pPr>
            <w:r w:rsidRPr="009302AB">
              <w:rPr>
                <w:i/>
                <w:iCs/>
                <w:lang w:val="cy-GB"/>
              </w:rPr>
              <w:t>What happened? A detailed decription of what you observed and what thoughts on pedagogy and practice occurred to you as a result, looking towards your research.</w:t>
            </w:r>
          </w:p>
        </w:tc>
        <w:tc>
          <w:tcPr>
            <w:tcW w:w="7229" w:type="dxa"/>
          </w:tcPr>
          <w:p w14:paraId="716FE913" w14:textId="77777777" w:rsidR="009302AB" w:rsidRPr="009302AB" w:rsidRDefault="009302AB" w:rsidP="009302AB">
            <w:pPr>
              <w:spacing w:after="160" w:line="259" w:lineRule="auto"/>
              <w:rPr>
                <w:lang w:val="cy-GB"/>
              </w:rPr>
            </w:pPr>
          </w:p>
          <w:p w14:paraId="6D4D6EF7" w14:textId="77777777" w:rsidR="009302AB" w:rsidRPr="009302AB" w:rsidRDefault="009302AB" w:rsidP="009302AB">
            <w:pPr>
              <w:spacing w:after="160" w:line="259" w:lineRule="auto"/>
              <w:rPr>
                <w:u w:val="single"/>
                <w:lang w:val="cy-GB"/>
              </w:rPr>
            </w:pPr>
            <w:r w:rsidRPr="009302AB">
              <w:rPr>
                <w:u w:val="single"/>
                <w:lang w:val="cy-GB"/>
              </w:rPr>
              <w:t>Lesson</w:t>
            </w:r>
          </w:p>
          <w:p w14:paraId="4EA6FDAE" w14:textId="77777777" w:rsidR="009302AB" w:rsidRPr="009302AB" w:rsidRDefault="009302AB" w:rsidP="009302AB">
            <w:pPr>
              <w:spacing w:after="160" w:line="259" w:lineRule="auto"/>
              <w:rPr>
                <w:lang w:val="cy-GB"/>
              </w:rPr>
            </w:pPr>
            <w:r w:rsidRPr="009302AB">
              <w:rPr>
                <w:lang w:val="cy-GB"/>
              </w:rPr>
              <w:t xml:space="preserve">The lesson was delivered using a Power Point presentation which included video clips.  Pupils were asked questions and were instructed to raise their hand before speaking.  The pupils were asked to write answers in their books after being presented with a ‘fill in the gaps’ exercise.  </w:t>
            </w:r>
          </w:p>
          <w:p w14:paraId="0B88CAEF" w14:textId="77777777" w:rsidR="009302AB" w:rsidRPr="009302AB" w:rsidRDefault="009302AB" w:rsidP="009302AB">
            <w:pPr>
              <w:spacing w:after="160" w:line="259" w:lineRule="auto"/>
              <w:rPr>
                <w:lang w:val="cy-GB"/>
              </w:rPr>
            </w:pPr>
            <w:r w:rsidRPr="009302AB">
              <w:rPr>
                <w:lang w:val="cy-GB"/>
              </w:rPr>
              <w:t>The pupils were told to remain quiet for the entire lesson unless spoken to or asked to answer after raising their hands.</w:t>
            </w:r>
          </w:p>
          <w:p w14:paraId="714BE478" w14:textId="77777777" w:rsidR="009302AB" w:rsidRPr="009302AB" w:rsidRDefault="009302AB" w:rsidP="009302AB">
            <w:pPr>
              <w:spacing w:after="160" w:line="259" w:lineRule="auto"/>
              <w:rPr>
                <w:lang w:val="cy-GB"/>
              </w:rPr>
            </w:pPr>
            <w:r w:rsidRPr="009302AB">
              <w:rPr>
                <w:lang w:val="cy-GB"/>
              </w:rPr>
              <w:t>A pupil was told off by the teacher for chewing gum.  The pupil went bright red and said that she wasn’t but the teacher said that she didn’t believe her.  The pupil then proceeded to walk to the front of the class and pretend to put chewing in the bin.  The teacher then told her off again for ‘lying.’</w:t>
            </w:r>
          </w:p>
          <w:p w14:paraId="24D26B4B" w14:textId="77777777" w:rsidR="009302AB" w:rsidRPr="009302AB" w:rsidRDefault="009302AB" w:rsidP="009302AB">
            <w:pPr>
              <w:spacing w:after="160" w:line="259" w:lineRule="auto"/>
              <w:rPr>
                <w:u w:val="single"/>
                <w:lang w:val="cy-GB"/>
              </w:rPr>
            </w:pPr>
            <w:r w:rsidRPr="009302AB">
              <w:rPr>
                <w:u w:val="single"/>
                <w:lang w:val="cy-GB"/>
              </w:rPr>
              <w:t>Behaviour and Attitude</w:t>
            </w:r>
          </w:p>
          <w:p w14:paraId="376AD531" w14:textId="77777777" w:rsidR="009302AB" w:rsidRPr="009302AB" w:rsidRDefault="009302AB" w:rsidP="009302AB">
            <w:pPr>
              <w:spacing w:after="160" w:line="259" w:lineRule="auto"/>
              <w:rPr>
                <w:u w:val="single"/>
                <w:lang w:val="cy-GB"/>
              </w:rPr>
            </w:pPr>
            <w:r w:rsidRPr="009302AB">
              <w:rPr>
                <w:lang w:val="cy-GB"/>
              </w:rPr>
              <w:t>The pupils were immediately told to be quiet if they made a sound, and they complied.  Occasionly they would get excited about what was on the screen and shout out, and they would then be reminded to put their hands up.</w:t>
            </w:r>
          </w:p>
          <w:p w14:paraId="3E286C26" w14:textId="77777777" w:rsidR="009302AB" w:rsidRPr="009302AB" w:rsidRDefault="009302AB" w:rsidP="009302AB">
            <w:pPr>
              <w:spacing w:after="160" w:line="259" w:lineRule="auto"/>
              <w:rPr>
                <w:lang w:val="cy-GB"/>
              </w:rPr>
            </w:pPr>
            <w:r w:rsidRPr="009302AB">
              <w:rPr>
                <w:lang w:val="cy-GB"/>
              </w:rPr>
              <w:t>The teacher asked for help to play the videos and explained that the children know that she is not good with I.T.  Several children offered to help and the teacher picked the pupil closest who had offered to help.</w:t>
            </w:r>
          </w:p>
          <w:p w14:paraId="6798BDAB" w14:textId="77777777" w:rsidR="009302AB" w:rsidRPr="009302AB" w:rsidRDefault="009302AB" w:rsidP="009302AB">
            <w:pPr>
              <w:spacing w:after="160" w:line="259" w:lineRule="auto"/>
              <w:rPr>
                <w:u w:val="single"/>
                <w:lang w:val="cy-GB"/>
              </w:rPr>
            </w:pPr>
            <w:r w:rsidRPr="009302AB">
              <w:rPr>
                <w:u w:val="single"/>
                <w:lang w:val="cy-GB"/>
              </w:rPr>
              <w:t>Pedagogy</w:t>
            </w:r>
          </w:p>
          <w:p w14:paraId="69B13371" w14:textId="77777777" w:rsidR="009302AB" w:rsidRPr="009302AB" w:rsidRDefault="009302AB" w:rsidP="006069B7">
            <w:pPr>
              <w:rPr>
                <w:lang w:val="cy-GB"/>
              </w:rPr>
            </w:pPr>
            <w:r w:rsidRPr="009302AB">
              <w:rPr>
                <w:lang w:val="cy-GB"/>
              </w:rPr>
              <w:t>Writing</w:t>
            </w:r>
          </w:p>
          <w:p w14:paraId="4E0F6C96" w14:textId="77777777" w:rsidR="009302AB" w:rsidRPr="009302AB" w:rsidRDefault="009302AB" w:rsidP="006069B7">
            <w:pPr>
              <w:rPr>
                <w:lang w:val="cy-GB"/>
              </w:rPr>
            </w:pPr>
            <w:r w:rsidRPr="009302AB">
              <w:rPr>
                <w:lang w:val="cy-GB"/>
              </w:rPr>
              <w:t>Checking understanding/formative assessment</w:t>
            </w:r>
          </w:p>
          <w:p w14:paraId="5DED1D58" w14:textId="77777777" w:rsidR="009302AB" w:rsidRDefault="009302AB" w:rsidP="006069B7">
            <w:pPr>
              <w:rPr>
                <w:lang w:val="cy-GB"/>
              </w:rPr>
            </w:pPr>
            <w:r w:rsidRPr="009302AB">
              <w:rPr>
                <w:lang w:val="cy-GB"/>
              </w:rPr>
              <w:t>Verbal answers</w:t>
            </w:r>
          </w:p>
          <w:p w14:paraId="1CDAAAEA" w14:textId="2CE0D88A" w:rsidR="006069B7" w:rsidRPr="009302AB" w:rsidRDefault="006069B7" w:rsidP="006069B7">
            <w:pPr>
              <w:rPr>
                <w:lang w:val="cy-GB"/>
              </w:rPr>
            </w:pPr>
            <w:r>
              <w:rPr>
                <w:lang w:val="cy-GB"/>
              </w:rPr>
              <w:t>Collaboration</w:t>
            </w:r>
          </w:p>
        </w:tc>
      </w:tr>
    </w:tbl>
    <w:p w14:paraId="5CBA13B9" w14:textId="2C30D22C" w:rsidR="005D6E65" w:rsidRDefault="005D6E65" w:rsidP="0079076F"/>
    <w:p w14:paraId="23BE6682" w14:textId="77777777" w:rsidR="00C1072C" w:rsidRDefault="00C1072C"/>
    <w:p w14:paraId="0BE2E42F" w14:textId="77777777" w:rsidR="003D1491" w:rsidRPr="003D1491" w:rsidRDefault="003D1491" w:rsidP="003D149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bookmarkStart w:id="2" w:name="_Hlk54698826"/>
      <w:r w:rsidRPr="003D1491">
        <w:rPr>
          <w:rFonts w:ascii="Trebuchet MS" w:eastAsia="Times New Roman" w:hAnsi="Trebuchet MS" w:cs="Times New Roman"/>
          <w:b/>
          <w:sz w:val="24"/>
          <w:szCs w:val="24"/>
          <w:lang w:val="cy-GB" w:eastAsia="cy-GB"/>
        </w:rPr>
        <w:t>OBSERVATION / FIELD NOTES</w:t>
      </w:r>
    </w:p>
    <w:p w14:paraId="1A58A343" w14:textId="77777777" w:rsidR="003D1491" w:rsidRPr="003D1491" w:rsidRDefault="003D1491" w:rsidP="003D1491">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3D1491">
        <w:rPr>
          <w:rFonts w:ascii="Trebuchet MS" w:eastAsia="Times New Roman" w:hAnsi="Trebuchet MS" w:cs="Times New Roman"/>
          <w:sz w:val="16"/>
          <w:szCs w:val="16"/>
          <w:lang w:val="cy-GB" w:eastAsia="cy-GB"/>
        </w:rPr>
        <w:t>(Questions adapted from Fletcher Wood (2016)</w:t>
      </w:r>
    </w:p>
    <w:tbl>
      <w:tblPr>
        <w:tblStyle w:val="TableGrid3"/>
        <w:tblW w:w="0" w:type="auto"/>
        <w:tblLook w:val="04A0" w:firstRow="1" w:lastRow="0" w:firstColumn="1" w:lastColumn="0" w:noHBand="0" w:noVBand="1"/>
      </w:tblPr>
      <w:tblGrid>
        <w:gridCol w:w="8926"/>
      </w:tblGrid>
      <w:tr w:rsidR="003D1491" w:rsidRPr="003D1491" w14:paraId="52171D92" w14:textId="77777777" w:rsidTr="00927F4F">
        <w:tc>
          <w:tcPr>
            <w:tcW w:w="8926" w:type="dxa"/>
          </w:tcPr>
          <w:p w14:paraId="557C000E"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rebuchet MS" w:eastAsia="Times New Roman" w:hAnsi="Trebuchet MS"/>
                <w:lang w:val="cy-GB" w:eastAsia="cy-GB"/>
              </w:rPr>
              <w:t xml:space="preserve">Date and time, year group:  </w:t>
            </w:r>
            <w:r w:rsidRPr="003D1491">
              <w:rPr>
                <w:rFonts w:asciiTheme="majorHAnsi" w:eastAsia="Times New Roman" w:hAnsiTheme="majorHAnsi" w:cstheme="majorHAnsi"/>
                <w:lang w:val="cy-GB" w:eastAsia="cy-GB"/>
              </w:rPr>
              <w:t>29/10/2020   Lesson 2  Year 8</w:t>
            </w:r>
          </w:p>
          <w:p w14:paraId="111AF434"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p>
        </w:tc>
      </w:tr>
      <w:tr w:rsidR="003D1491" w:rsidRPr="003D1491" w14:paraId="7A571416" w14:textId="77777777" w:rsidTr="00927F4F">
        <w:tc>
          <w:tcPr>
            <w:tcW w:w="8926" w:type="dxa"/>
          </w:tcPr>
          <w:p w14:paraId="5BD64A19"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rebuchet MS" w:eastAsia="Times New Roman" w:hAnsi="Trebuchet MS"/>
                <w:b/>
                <w:lang w:val="cy-GB" w:eastAsia="cy-GB"/>
              </w:rPr>
              <w:t>Lesson details:</w:t>
            </w:r>
            <w:r w:rsidRPr="003D1491">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6E575AD"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Indoors with Covid-19 restrictions in place</w:t>
            </w:r>
          </w:p>
          <w:p w14:paraId="6BE04A75"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Currently Key Stage 3</w:t>
            </w:r>
          </w:p>
          <w:p w14:paraId="169557D4"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Some pupils were more engaged than others – mixed ability</w:t>
            </w:r>
          </w:p>
        </w:tc>
      </w:tr>
      <w:tr w:rsidR="003D1491" w:rsidRPr="003D1491" w14:paraId="07FEAA34" w14:textId="77777777" w:rsidTr="00927F4F">
        <w:tc>
          <w:tcPr>
            <w:tcW w:w="8926" w:type="dxa"/>
          </w:tcPr>
          <w:p w14:paraId="79AA9968" w14:textId="77777777" w:rsidR="003D1491" w:rsidRPr="003D1491" w:rsidRDefault="003D1491" w:rsidP="003D1491">
            <w:pPr>
              <w:widowControl w:val="0"/>
              <w:autoSpaceDE w:val="0"/>
              <w:autoSpaceDN w:val="0"/>
              <w:adjustRightInd w:val="0"/>
              <w:rPr>
                <w:rFonts w:ascii="Trebuchet MS" w:eastAsia="Times New Roman" w:hAnsi="Trebuchet MS"/>
                <w:b/>
                <w:bCs/>
                <w:lang w:val="en-US" w:eastAsia="cy-GB"/>
              </w:rPr>
            </w:pPr>
            <w:r w:rsidRPr="003D1491">
              <w:rPr>
                <w:rFonts w:ascii="Trebuchet MS" w:eastAsia="Times New Roman" w:hAnsi="Trebuchet MS"/>
                <w:b/>
                <w:bCs/>
                <w:lang w:val="en-US" w:eastAsia="cy-GB"/>
              </w:rPr>
              <w:t>Classroom culture</w:t>
            </w:r>
          </w:p>
          <w:p w14:paraId="20CC3015" w14:textId="77777777" w:rsidR="003D1491" w:rsidRPr="003D1491" w:rsidRDefault="003D1491" w:rsidP="003D1491">
            <w:pPr>
              <w:widowControl w:val="0"/>
              <w:autoSpaceDE w:val="0"/>
              <w:autoSpaceDN w:val="0"/>
              <w:adjustRightInd w:val="0"/>
              <w:rPr>
                <w:rFonts w:ascii="Trebuchet MS" w:eastAsia="Times New Roman" w:hAnsi="Trebuchet MS"/>
                <w:bCs/>
                <w:lang w:val="en-US" w:eastAsia="cy-GB"/>
              </w:rPr>
            </w:pPr>
            <w:r w:rsidRPr="003D1491">
              <w:rPr>
                <w:rFonts w:ascii="Trebuchet MS" w:eastAsia="Times New Roman" w:hAnsi="Trebuchet MS"/>
                <w:bCs/>
                <w:lang w:val="en-US" w:eastAsia="cy-GB"/>
              </w:rPr>
              <w:t xml:space="preserve">(What is the classroom ‘vibe.’? What do attitudes, dispositions, </w:t>
            </w:r>
            <w:proofErr w:type="spellStart"/>
            <w:r w:rsidRPr="003D1491">
              <w:rPr>
                <w:rFonts w:ascii="Trebuchet MS" w:eastAsia="Times New Roman" w:hAnsi="Trebuchet MS"/>
                <w:bCs/>
                <w:lang w:val="en-US" w:eastAsia="cy-GB"/>
              </w:rPr>
              <w:t>behaviours</w:t>
            </w:r>
            <w:proofErr w:type="spellEnd"/>
            <w:r w:rsidRPr="003D1491">
              <w:rPr>
                <w:rFonts w:ascii="Trebuchet MS" w:eastAsia="Times New Roman" w:hAnsi="Trebuchet MS"/>
                <w:bCs/>
                <w:lang w:val="en-US" w:eastAsia="cy-GB"/>
              </w:rPr>
              <w:t xml:space="preserve"> towards learning seem like </w:t>
            </w:r>
            <w:proofErr w:type="gramStart"/>
            <w:r w:rsidRPr="003D1491">
              <w:rPr>
                <w:rFonts w:ascii="Trebuchet MS" w:eastAsia="Times New Roman" w:hAnsi="Trebuchet MS"/>
                <w:bCs/>
                <w:lang w:val="en-US" w:eastAsia="cy-GB"/>
              </w:rPr>
              <w:t>at this point in time</w:t>
            </w:r>
            <w:proofErr w:type="gramEnd"/>
            <w:r w:rsidRPr="003D1491">
              <w:rPr>
                <w:rFonts w:ascii="Trebuchet MS" w:eastAsia="Times New Roman" w:hAnsi="Trebuchet MS"/>
                <w:bCs/>
                <w:lang w:val="en-US" w:eastAsia="cy-GB"/>
              </w:rPr>
              <w:t>?)</w:t>
            </w:r>
          </w:p>
          <w:p w14:paraId="545D4E80"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heme="majorHAnsi" w:eastAsia="Times New Roman" w:hAnsiTheme="majorHAnsi" w:cstheme="majorHAnsi"/>
                <w:bCs/>
                <w:lang w:val="en-US" w:eastAsia="cy-GB"/>
              </w:rPr>
              <w:t xml:space="preserve">Motivated, excited to interact with watching videos, helping with I.T.  </w:t>
            </w:r>
            <w:proofErr w:type="spellStart"/>
            <w:r w:rsidRPr="003D1491">
              <w:rPr>
                <w:rFonts w:asciiTheme="majorHAnsi" w:eastAsia="Times New Roman" w:hAnsiTheme="majorHAnsi" w:cstheme="majorHAnsi"/>
                <w:bCs/>
                <w:lang w:val="en-US" w:eastAsia="cy-GB"/>
              </w:rPr>
              <w:t>Behaviour</w:t>
            </w:r>
            <w:proofErr w:type="spellEnd"/>
            <w:r w:rsidRPr="003D1491">
              <w:rPr>
                <w:rFonts w:asciiTheme="majorHAnsi" w:eastAsia="Times New Roman" w:hAnsiTheme="majorHAnsi" w:cstheme="majorHAnsi"/>
                <w:bCs/>
                <w:lang w:val="en-US" w:eastAsia="cy-GB"/>
              </w:rPr>
              <w:t xml:space="preserve"> was good.  Some pupils seemed afraid of the teacher.</w:t>
            </w:r>
          </w:p>
          <w:p w14:paraId="1A99592C" w14:textId="77777777" w:rsidR="003D1491" w:rsidRPr="003D1491" w:rsidRDefault="003D1491" w:rsidP="003D1491">
            <w:pPr>
              <w:widowControl w:val="0"/>
              <w:autoSpaceDE w:val="0"/>
              <w:autoSpaceDN w:val="0"/>
              <w:adjustRightInd w:val="0"/>
              <w:ind w:left="720"/>
              <w:rPr>
                <w:rFonts w:ascii="Trebuchet MS" w:eastAsia="Times New Roman" w:hAnsi="Trebuchet MS"/>
                <w:lang w:val="cy-GB" w:eastAsia="cy-GB"/>
              </w:rPr>
            </w:pPr>
          </w:p>
        </w:tc>
      </w:tr>
      <w:tr w:rsidR="003D1491" w:rsidRPr="003D1491" w14:paraId="51322701" w14:textId="77777777" w:rsidTr="00927F4F">
        <w:tc>
          <w:tcPr>
            <w:tcW w:w="8926" w:type="dxa"/>
          </w:tcPr>
          <w:p w14:paraId="4FD44FBA" w14:textId="77777777" w:rsidR="003D1491" w:rsidRPr="003D1491" w:rsidRDefault="003D1491" w:rsidP="003D1491">
            <w:pPr>
              <w:widowControl w:val="0"/>
              <w:autoSpaceDE w:val="0"/>
              <w:autoSpaceDN w:val="0"/>
              <w:adjustRightInd w:val="0"/>
              <w:rPr>
                <w:rFonts w:ascii="Trebuchet MS" w:eastAsia="Times New Roman" w:hAnsi="Trebuchet MS"/>
                <w:b/>
                <w:lang w:val="cy-GB" w:eastAsia="cy-GB"/>
              </w:rPr>
            </w:pPr>
            <w:r w:rsidRPr="003D1491">
              <w:rPr>
                <w:rFonts w:ascii="Trebuchet MS" w:eastAsia="Times New Roman" w:hAnsi="Trebuchet MS"/>
                <w:b/>
                <w:lang w:val="cy-GB" w:eastAsia="cy-GB"/>
              </w:rPr>
              <w:t>Objectives</w:t>
            </w:r>
          </w:p>
          <w:p w14:paraId="1F036D50"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61854843"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heme="majorHAnsi" w:eastAsia="Times New Roman" w:hAnsiTheme="majorHAnsi" w:cstheme="majorHAnsi"/>
                <w:lang w:val="cy-GB" w:eastAsia="cy-GB"/>
              </w:rPr>
              <w:t xml:space="preserve">Lesson about why some people believe in God and others don’t, children encouraged to think in abstract way and discuss.  Verbal and written literacy exercised. </w:t>
            </w:r>
          </w:p>
        </w:tc>
      </w:tr>
      <w:tr w:rsidR="003D1491" w:rsidRPr="003D1491" w14:paraId="5E865008" w14:textId="77777777" w:rsidTr="00927F4F">
        <w:tc>
          <w:tcPr>
            <w:tcW w:w="8926" w:type="dxa"/>
          </w:tcPr>
          <w:p w14:paraId="0C0F2416" w14:textId="77777777" w:rsidR="003D1491" w:rsidRPr="003D1491" w:rsidRDefault="003D1491" w:rsidP="003D1491">
            <w:pPr>
              <w:widowControl w:val="0"/>
              <w:autoSpaceDE w:val="0"/>
              <w:autoSpaceDN w:val="0"/>
              <w:adjustRightInd w:val="0"/>
              <w:rPr>
                <w:rFonts w:ascii="Trebuchet MS" w:eastAsia="Times New Roman" w:hAnsi="Trebuchet MS"/>
                <w:b/>
                <w:lang w:val="cy-GB" w:eastAsia="cy-GB"/>
              </w:rPr>
            </w:pPr>
            <w:r w:rsidRPr="003D1491">
              <w:rPr>
                <w:rFonts w:ascii="Trebuchet MS" w:eastAsia="Times New Roman" w:hAnsi="Trebuchet MS"/>
                <w:b/>
                <w:lang w:val="cy-GB" w:eastAsia="cy-GB"/>
              </w:rPr>
              <w:t>Direction</w:t>
            </w:r>
          </w:p>
          <w:p w14:paraId="3BE827D9"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544D9117"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Posters on walls</w:t>
            </w:r>
          </w:p>
          <w:p w14:paraId="3EC3F05A"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Presentation on Whiteboard</w:t>
            </w:r>
          </w:p>
          <w:p w14:paraId="7DE89418"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heme="majorHAnsi" w:eastAsia="Times New Roman" w:hAnsiTheme="majorHAnsi" w:cstheme="majorHAnsi"/>
                <w:lang w:val="cy-GB" w:eastAsia="cy-GB"/>
              </w:rPr>
              <w:t>Teacher instruction</w:t>
            </w:r>
          </w:p>
        </w:tc>
      </w:tr>
      <w:tr w:rsidR="003D1491" w:rsidRPr="003D1491" w14:paraId="7F8303A1" w14:textId="77777777" w:rsidTr="00927F4F">
        <w:tc>
          <w:tcPr>
            <w:tcW w:w="8926" w:type="dxa"/>
          </w:tcPr>
          <w:p w14:paraId="61B931B9" w14:textId="77777777" w:rsidR="003D1491" w:rsidRPr="003D1491" w:rsidRDefault="003D1491" w:rsidP="003D1491">
            <w:pPr>
              <w:widowControl w:val="0"/>
              <w:autoSpaceDE w:val="0"/>
              <w:autoSpaceDN w:val="0"/>
              <w:adjustRightInd w:val="0"/>
              <w:rPr>
                <w:rFonts w:ascii="Trebuchet MS" w:eastAsia="Times New Roman" w:hAnsi="Trebuchet MS"/>
                <w:b/>
                <w:lang w:val="cy-GB" w:eastAsia="cy-GB"/>
              </w:rPr>
            </w:pPr>
            <w:r w:rsidRPr="003D1491">
              <w:rPr>
                <w:rFonts w:ascii="Trebuchet MS" w:eastAsia="Times New Roman" w:hAnsi="Trebuchet MS"/>
                <w:b/>
                <w:lang w:val="cy-GB" w:eastAsia="cy-GB"/>
              </w:rPr>
              <w:t>Access and challenge</w:t>
            </w:r>
          </w:p>
          <w:p w14:paraId="18B578DA"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rebuchet MS" w:eastAsia="Times New Roman" w:hAnsi="Trebuchet MS"/>
                <w:lang w:val="cy-GB" w:eastAsia="cy-GB"/>
              </w:rPr>
              <w:t xml:space="preserve"> (What can be observed in the environment that enables engagement of learners? What can be observed regarding levels of challenge?</w:t>
            </w:r>
          </w:p>
          <w:p w14:paraId="04E9F33A"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Pupils expected to remain quiet and follow instructions</w:t>
            </w:r>
          </w:p>
          <w:p w14:paraId="1E24BC1C"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Teacher asked pupils if they understood periodically</w:t>
            </w:r>
          </w:p>
          <w:p w14:paraId="02512EF4"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p>
        </w:tc>
      </w:tr>
      <w:tr w:rsidR="003D1491" w:rsidRPr="003D1491" w14:paraId="16EEEA26" w14:textId="77777777" w:rsidTr="00927F4F">
        <w:tc>
          <w:tcPr>
            <w:tcW w:w="8926" w:type="dxa"/>
          </w:tcPr>
          <w:p w14:paraId="602F3226" w14:textId="77777777" w:rsidR="003D1491" w:rsidRPr="003D1491" w:rsidRDefault="003D1491" w:rsidP="003D1491">
            <w:pPr>
              <w:widowControl w:val="0"/>
              <w:autoSpaceDE w:val="0"/>
              <w:autoSpaceDN w:val="0"/>
              <w:adjustRightInd w:val="0"/>
              <w:rPr>
                <w:rFonts w:ascii="Trebuchet MS" w:eastAsia="Times New Roman" w:hAnsi="Trebuchet MS"/>
                <w:b/>
                <w:lang w:val="cy-GB" w:eastAsia="cy-GB"/>
              </w:rPr>
            </w:pPr>
            <w:r w:rsidRPr="003D1491">
              <w:rPr>
                <w:rFonts w:ascii="Trebuchet MS" w:eastAsia="Times New Roman" w:hAnsi="Trebuchet MS"/>
                <w:b/>
                <w:lang w:val="cy-GB" w:eastAsia="cy-GB"/>
              </w:rPr>
              <w:t>Assessment</w:t>
            </w:r>
          </w:p>
          <w:p w14:paraId="0DA3B38D"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5C2BD03C"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Written work following presentation and verbal Q&amp;A</w:t>
            </w:r>
          </w:p>
          <w:p w14:paraId="17E0677D"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p>
        </w:tc>
      </w:tr>
      <w:tr w:rsidR="003D1491" w:rsidRPr="003D1491" w14:paraId="5D8EAE57" w14:textId="77777777" w:rsidTr="00927F4F">
        <w:tc>
          <w:tcPr>
            <w:tcW w:w="8926" w:type="dxa"/>
          </w:tcPr>
          <w:p w14:paraId="66996F12" w14:textId="77777777" w:rsidR="003D1491" w:rsidRPr="003D1491" w:rsidRDefault="003D1491" w:rsidP="003D1491">
            <w:pPr>
              <w:widowControl w:val="0"/>
              <w:autoSpaceDE w:val="0"/>
              <w:autoSpaceDN w:val="0"/>
              <w:adjustRightInd w:val="0"/>
              <w:rPr>
                <w:rFonts w:ascii="Trebuchet MS" w:eastAsia="Times New Roman" w:hAnsi="Trebuchet MS"/>
                <w:b/>
                <w:lang w:val="cy-GB" w:eastAsia="cy-GB"/>
              </w:rPr>
            </w:pPr>
            <w:r w:rsidRPr="003D1491">
              <w:rPr>
                <w:rFonts w:ascii="Trebuchet MS" w:eastAsia="Times New Roman" w:hAnsi="Trebuchet MS"/>
                <w:b/>
                <w:lang w:val="cy-GB" w:eastAsia="cy-GB"/>
              </w:rPr>
              <w:t>Specifics / Critical Incidents</w:t>
            </w:r>
          </w:p>
          <w:p w14:paraId="2746F961"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r w:rsidRPr="003D1491">
              <w:rPr>
                <w:rFonts w:ascii="Trebuchet MS" w:eastAsia="Times New Roman" w:hAnsi="Trebuchet MS"/>
                <w:lang w:val="cy-GB" w:eastAsia="cy-GB"/>
              </w:rPr>
              <w:t xml:space="preserve"> (Are there moments which cause you to consider aspects of practice when you come across them in future teaching)?</w:t>
            </w:r>
          </w:p>
          <w:p w14:paraId="68D9D108"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Information on how the lesson content benefits them</w:t>
            </w:r>
          </w:p>
          <w:p w14:paraId="07351519" w14:textId="77777777" w:rsidR="003D1491" w:rsidRPr="003D1491" w:rsidRDefault="003D1491" w:rsidP="003D1491">
            <w:pPr>
              <w:widowControl w:val="0"/>
              <w:autoSpaceDE w:val="0"/>
              <w:autoSpaceDN w:val="0"/>
              <w:adjustRightInd w:val="0"/>
              <w:rPr>
                <w:rFonts w:asciiTheme="majorHAnsi" w:eastAsia="Times New Roman" w:hAnsiTheme="majorHAnsi" w:cstheme="majorHAnsi"/>
                <w:lang w:val="cy-GB" w:eastAsia="cy-GB"/>
              </w:rPr>
            </w:pPr>
            <w:r w:rsidRPr="003D1491">
              <w:rPr>
                <w:rFonts w:asciiTheme="majorHAnsi" w:eastAsia="Times New Roman" w:hAnsiTheme="majorHAnsi" w:cstheme="majorHAnsi"/>
                <w:lang w:val="cy-GB" w:eastAsia="cy-GB"/>
              </w:rPr>
              <w:t>Allow for semi-structured peer discussion when presenting abstract ideas</w:t>
            </w:r>
          </w:p>
          <w:p w14:paraId="1A7716DB"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p>
          <w:p w14:paraId="65B4A0EE" w14:textId="77777777" w:rsidR="003D1491" w:rsidRPr="003D1491" w:rsidRDefault="003D1491" w:rsidP="003D1491">
            <w:pPr>
              <w:widowControl w:val="0"/>
              <w:autoSpaceDE w:val="0"/>
              <w:autoSpaceDN w:val="0"/>
              <w:adjustRightInd w:val="0"/>
              <w:rPr>
                <w:rFonts w:ascii="Trebuchet MS" w:eastAsia="Times New Roman" w:hAnsi="Trebuchet MS"/>
                <w:lang w:val="cy-GB" w:eastAsia="cy-GB"/>
              </w:rPr>
            </w:pPr>
          </w:p>
        </w:tc>
      </w:tr>
      <w:bookmarkEnd w:id="2"/>
    </w:tbl>
    <w:p w14:paraId="45C31E51" w14:textId="77777777" w:rsidR="003D1491" w:rsidRPr="003D1491" w:rsidRDefault="003D1491" w:rsidP="003D149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7FBB441" w14:textId="6AD9BA18" w:rsidR="005D6E65" w:rsidRDefault="005D6E65"/>
    <w:p w14:paraId="3DC525AD" w14:textId="4F433A89" w:rsidR="00706CFB" w:rsidRDefault="00706CFB"/>
    <w:p w14:paraId="612967B1" w14:textId="2B7C8D69" w:rsidR="00706CFB" w:rsidRDefault="00706CFB"/>
    <w:p w14:paraId="6449B163" w14:textId="77777777" w:rsidR="00706CFB" w:rsidRDefault="00706CFB"/>
    <w:p w14:paraId="18CC289F" w14:textId="44F49F68" w:rsidR="005D6E65" w:rsidRPr="005D6E65" w:rsidRDefault="0053417B" w:rsidP="005D6E65">
      <w:pPr>
        <w:rPr>
          <w:b/>
          <w:lang w:val="cy-GB"/>
        </w:rPr>
      </w:pPr>
      <w:bookmarkStart w:id="3" w:name="_Hlk54616855"/>
      <w:r>
        <w:rPr>
          <w:b/>
          <w:lang w:val="cy-GB"/>
        </w:rPr>
        <w:t xml:space="preserve">2 - </w:t>
      </w:r>
      <w:r w:rsidR="005D6E65" w:rsidRPr="005D6E65">
        <w:rPr>
          <w:b/>
          <w:lang w:val="cy-GB"/>
        </w:rPr>
        <w:t>CRITICAL INCIDENT IDENTIFICATION RECORD</w:t>
      </w:r>
    </w:p>
    <w:p w14:paraId="6B3F1CB9" w14:textId="77777777" w:rsidR="005D6E65" w:rsidRPr="005D6E65" w:rsidRDefault="005D6E65" w:rsidP="005D6E65">
      <w:pPr>
        <w:rPr>
          <w:lang w:val="cy-GB"/>
        </w:rPr>
      </w:pPr>
    </w:p>
    <w:tbl>
      <w:tblPr>
        <w:tblStyle w:val="TableGrid"/>
        <w:tblW w:w="0" w:type="auto"/>
        <w:tblLook w:val="04A0" w:firstRow="1" w:lastRow="0" w:firstColumn="1" w:lastColumn="0" w:noHBand="0" w:noVBand="1"/>
      </w:tblPr>
      <w:tblGrid>
        <w:gridCol w:w="1781"/>
        <w:gridCol w:w="7235"/>
      </w:tblGrid>
      <w:tr w:rsidR="005D6E65" w:rsidRPr="005D6E65" w14:paraId="3BFBE0A2" w14:textId="77777777" w:rsidTr="00D146C8">
        <w:tc>
          <w:tcPr>
            <w:tcW w:w="1838" w:type="dxa"/>
          </w:tcPr>
          <w:p w14:paraId="6F3DD18D" w14:textId="77777777" w:rsidR="005D6E65" w:rsidRPr="005D6E65" w:rsidRDefault="005D6E65" w:rsidP="005D6E65">
            <w:pPr>
              <w:spacing w:after="160" w:line="259" w:lineRule="auto"/>
              <w:rPr>
                <w:b/>
                <w:bCs/>
                <w:lang w:val="cy-GB"/>
              </w:rPr>
            </w:pPr>
            <w:r w:rsidRPr="005D6E65">
              <w:rPr>
                <w:b/>
                <w:bCs/>
                <w:lang w:val="cy-GB"/>
              </w:rPr>
              <w:t>Details relevant to the research context.</w:t>
            </w:r>
          </w:p>
          <w:p w14:paraId="6F45541A" w14:textId="77777777" w:rsidR="005D6E65" w:rsidRPr="005D6E65" w:rsidRDefault="005D6E65" w:rsidP="005D6E65">
            <w:pPr>
              <w:spacing w:after="160" w:line="259" w:lineRule="auto"/>
              <w:rPr>
                <w:bCs/>
                <w:lang w:val="cy-GB"/>
              </w:rPr>
            </w:pPr>
            <w:r w:rsidRPr="005D6E65">
              <w:rPr>
                <w:bCs/>
                <w:lang w:val="cy-GB"/>
              </w:rPr>
              <w:t>Date/time.</w:t>
            </w:r>
          </w:p>
          <w:p w14:paraId="51B86C92" w14:textId="77777777" w:rsidR="005D6E65" w:rsidRPr="005D6E65" w:rsidRDefault="005D6E65" w:rsidP="005D6E65">
            <w:pPr>
              <w:spacing w:after="160" w:line="259" w:lineRule="auto"/>
              <w:rPr>
                <w:bCs/>
                <w:lang w:val="cy-GB"/>
              </w:rPr>
            </w:pPr>
            <w:r w:rsidRPr="005D6E65">
              <w:rPr>
                <w:bCs/>
                <w:lang w:val="cy-GB"/>
              </w:rPr>
              <w:t>Age/Stage of group.</w:t>
            </w:r>
          </w:p>
          <w:p w14:paraId="2B29F216" w14:textId="77777777" w:rsidR="005D6E65" w:rsidRPr="005D6E65" w:rsidRDefault="005D6E65" w:rsidP="005D6E65">
            <w:pPr>
              <w:spacing w:after="160" w:line="259" w:lineRule="auto"/>
              <w:rPr>
                <w:bCs/>
                <w:lang w:val="cy-GB"/>
              </w:rPr>
            </w:pPr>
            <w:r w:rsidRPr="005D6E65">
              <w:rPr>
                <w:bCs/>
                <w:lang w:val="cy-GB"/>
              </w:rPr>
              <w:t>People involved.</w:t>
            </w:r>
          </w:p>
          <w:p w14:paraId="0338EFB1" w14:textId="77777777" w:rsidR="005D6E65" w:rsidRPr="005D6E65" w:rsidRDefault="005D6E65" w:rsidP="005D6E65">
            <w:pPr>
              <w:spacing w:after="160" w:line="259" w:lineRule="auto"/>
              <w:rPr>
                <w:bCs/>
                <w:lang w:val="cy-GB"/>
              </w:rPr>
            </w:pPr>
            <w:r w:rsidRPr="005D6E65">
              <w:rPr>
                <w:bCs/>
                <w:lang w:val="cy-GB"/>
              </w:rPr>
              <w:t>Contextual</w:t>
            </w:r>
          </w:p>
          <w:p w14:paraId="2B3DC906" w14:textId="5F22DB97" w:rsidR="005D6E65" w:rsidRPr="005D6E65" w:rsidRDefault="005D6E65" w:rsidP="005D6E65">
            <w:pPr>
              <w:spacing w:after="160" w:line="259" w:lineRule="auto"/>
              <w:rPr>
                <w:bCs/>
                <w:lang w:val="cy-GB"/>
              </w:rPr>
            </w:pPr>
            <w:r w:rsidRPr="005D6E65">
              <w:rPr>
                <w:bCs/>
                <w:lang w:val="cy-GB"/>
              </w:rPr>
              <w:t xml:space="preserve">information from field notes. </w:t>
            </w:r>
          </w:p>
        </w:tc>
        <w:tc>
          <w:tcPr>
            <w:tcW w:w="7868" w:type="dxa"/>
          </w:tcPr>
          <w:p w14:paraId="7C55A2C6" w14:textId="77777777" w:rsidR="005D6E65" w:rsidRPr="005D6E65" w:rsidRDefault="005D6E65" w:rsidP="005D6E65">
            <w:pPr>
              <w:spacing w:after="160" w:line="259" w:lineRule="auto"/>
              <w:rPr>
                <w:lang w:val="cy-GB"/>
              </w:rPr>
            </w:pPr>
          </w:p>
          <w:p w14:paraId="7C527D96" w14:textId="77777777" w:rsidR="005D6E65" w:rsidRPr="005D6E65" w:rsidRDefault="005D6E65" w:rsidP="005D6E65">
            <w:pPr>
              <w:spacing w:after="160" w:line="259" w:lineRule="auto"/>
              <w:rPr>
                <w:lang w:val="cy-GB"/>
              </w:rPr>
            </w:pPr>
            <w:r w:rsidRPr="005D6E65">
              <w:rPr>
                <w:lang w:val="cy-GB"/>
              </w:rPr>
              <w:t>Tuesday 29/10/2020</w:t>
            </w:r>
          </w:p>
          <w:p w14:paraId="03A8E6D8" w14:textId="77777777" w:rsidR="005D6E65" w:rsidRPr="005D6E65" w:rsidRDefault="005D6E65" w:rsidP="005D6E65">
            <w:pPr>
              <w:spacing w:after="160" w:line="259" w:lineRule="auto"/>
              <w:rPr>
                <w:lang w:val="cy-GB"/>
              </w:rPr>
            </w:pPr>
          </w:p>
          <w:p w14:paraId="01ACAFFC" w14:textId="77777777" w:rsidR="005D6E65" w:rsidRPr="005D6E65" w:rsidRDefault="005D6E65" w:rsidP="005D6E65">
            <w:pPr>
              <w:spacing w:after="160" w:line="259" w:lineRule="auto"/>
              <w:rPr>
                <w:lang w:val="cy-GB"/>
              </w:rPr>
            </w:pPr>
            <w:r w:rsidRPr="005D6E65">
              <w:rPr>
                <w:lang w:val="cy-GB"/>
              </w:rPr>
              <w:t>Lesson 3</w:t>
            </w:r>
          </w:p>
          <w:p w14:paraId="58E7FCE9" w14:textId="77777777" w:rsidR="005D6E65" w:rsidRPr="005D6E65" w:rsidRDefault="005D6E65" w:rsidP="005D6E65">
            <w:pPr>
              <w:spacing w:after="160" w:line="259" w:lineRule="auto"/>
              <w:rPr>
                <w:lang w:val="cy-GB"/>
              </w:rPr>
            </w:pPr>
          </w:p>
          <w:p w14:paraId="603A162E" w14:textId="220CC65E" w:rsidR="005D6E65" w:rsidRPr="005D6E65" w:rsidRDefault="005D6E65" w:rsidP="005D6E65">
            <w:pPr>
              <w:spacing w:after="160" w:line="259" w:lineRule="auto"/>
              <w:rPr>
                <w:lang w:val="cy-GB"/>
              </w:rPr>
            </w:pPr>
            <w:r w:rsidRPr="005D6E65">
              <w:rPr>
                <w:lang w:val="cy-GB"/>
              </w:rPr>
              <w:t>Year 8 – French</w:t>
            </w:r>
          </w:p>
          <w:p w14:paraId="2F71CE16" w14:textId="77777777" w:rsidR="005D6E65" w:rsidRPr="005D6E65" w:rsidRDefault="005D6E65" w:rsidP="005D6E65">
            <w:pPr>
              <w:spacing w:after="160" w:line="259" w:lineRule="auto"/>
              <w:rPr>
                <w:lang w:val="cy-GB"/>
              </w:rPr>
            </w:pPr>
          </w:p>
        </w:tc>
      </w:tr>
      <w:tr w:rsidR="005D6E65" w:rsidRPr="005D6E65" w14:paraId="3E1EABEF" w14:textId="77777777" w:rsidTr="00D146C8">
        <w:tc>
          <w:tcPr>
            <w:tcW w:w="1838" w:type="dxa"/>
          </w:tcPr>
          <w:p w14:paraId="48E57AFF" w14:textId="77777777" w:rsidR="005D6E65" w:rsidRPr="005D6E65" w:rsidRDefault="005D6E65" w:rsidP="005D6E65">
            <w:pPr>
              <w:spacing w:after="160" w:line="259" w:lineRule="auto"/>
              <w:rPr>
                <w:i/>
                <w:iCs/>
                <w:lang w:val="cy-GB"/>
              </w:rPr>
            </w:pPr>
            <w:r w:rsidRPr="005D6E65">
              <w:rPr>
                <w:i/>
                <w:iCs/>
                <w:lang w:val="cy-GB"/>
              </w:rPr>
              <w:t>What happened? A detailed decription of what you observed and what thoughts on pedagogy and practice occurred to you as a result, looking towards your research.</w:t>
            </w:r>
          </w:p>
        </w:tc>
        <w:tc>
          <w:tcPr>
            <w:tcW w:w="7868" w:type="dxa"/>
          </w:tcPr>
          <w:p w14:paraId="3E30D528" w14:textId="77777777" w:rsidR="005D6E65" w:rsidRPr="005D6E65" w:rsidRDefault="005D6E65" w:rsidP="005D6E65">
            <w:pPr>
              <w:spacing w:after="160" w:line="259" w:lineRule="auto"/>
              <w:rPr>
                <w:u w:val="single"/>
                <w:lang w:val="cy-GB"/>
              </w:rPr>
            </w:pPr>
            <w:r w:rsidRPr="005D6E65">
              <w:rPr>
                <w:u w:val="single"/>
                <w:lang w:val="cy-GB"/>
              </w:rPr>
              <w:t>Lesson</w:t>
            </w:r>
          </w:p>
          <w:p w14:paraId="726E37A5" w14:textId="77777777" w:rsidR="005D6E65" w:rsidRPr="005D6E65" w:rsidRDefault="005D6E65" w:rsidP="005D6E65">
            <w:pPr>
              <w:spacing w:after="160" w:line="259" w:lineRule="auto"/>
              <w:rPr>
                <w:lang w:val="cy-GB"/>
              </w:rPr>
            </w:pPr>
            <w:r w:rsidRPr="005D6E65">
              <w:rPr>
                <w:lang w:val="cy-GB"/>
              </w:rPr>
              <w:t xml:space="preserve">The pupils were encouraged to put hands up to answer or repeat French words and sentences.  They were given reading and writing tasks with a Word Map to aid vocabulary and sentence structure.  The class played a game on Quizlet before attempting the writing task.  There was a relaxed atmosphere and pupils engaged well.  There was clearly a lot of variation in ability as some pupils were eager to answer and answered correctly each time.  The teacher encouraged quieter pupils to repeat sentences and improve pronounciation.  </w:t>
            </w:r>
          </w:p>
          <w:p w14:paraId="4F48380E" w14:textId="77777777" w:rsidR="005D6E65" w:rsidRPr="005D6E65" w:rsidRDefault="005D6E65" w:rsidP="005D6E65">
            <w:pPr>
              <w:spacing w:after="160" w:line="259" w:lineRule="auto"/>
              <w:rPr>
                <w:lang w:val="cy-GB"/>
              </w:rPr>
            </w:pPr>
            <w:r w:rsidRPr="005D6E65">
              <w:rPr>
                <w:lang w:val="cy-GB"/>
              </w:rPr>
              <w:t>A pupil raised her hand to say that had not understood the homework.  The teacher then asked the whole class if they had understood and explained.  She then checked with the pupil if now understood or would like more help.  The pupil said that she was happy to continue the homework task on her own now.</w:t>
            </w:r>
          </w:p>
          <w:p w14:paraId="7E996EA8" w14:textId="77777777" w:rsidR="005D6E65" w:rsidRPr="005D6E65" w:rsidRDefault="005D6E65" w:rsidP="005D6E65">
            <w:pPr>
              <w:spacing w:after="160" w:line="259" w:lineRule="auto"/>
              <w:rPr>
                <w:u w:val="single"/>
                <w:lang w:val="cy-GB"/>
              </w:rPr>
            </w:pPr>
            <w:r w:rsidRPr="005D6E65">
              <w:rPr>
                <w:u w:val="single"/>
                <w:lang w:val="cy-GB"/>
              </w:rPr>
              <w:t>Behaviour and Attitude</w:t>
            </w:r>
          </w:p>
          <w:p w14:paraId="5F37234F" w14:textId="77777777" w:rsidR="005D6E65" w:rsidRPr="005D6E65" w:rsidRDefault="005D6E65" w:rsidP="005D6E65">
            <w:pPr>
              <w:spacing w:after="160" w:line="259" w:lineRule="auto"/>
              <w:rPr>
                <w:lang w:val="cy-GB"/>
              </w:rPr>
            </w:pPr>
            <w:r w:rsidRPr="005D6E65">
              <w:rPr>
                <w:lang w:val="cy-GB"/>
              </w:rPr>
              <w:t>There was lots of smiling and chatter.  The pupils seemed to enjoy using Quizlet.  All of the pupils engaged with Quizlet but some were very slow to do any writing.  They were definitely confident enough to engage in the verbal exercises and to ask for help when they forgot the meaning of a word.  The teacher did not just give the answer, she encouraged them to use previous knowledge and context to figure the answer out.</w:t>
            </w:r>
          </w:p>
          <w:p w14:paraId="312CECE0" w14:textId="77777777" w:rsidR="005D6E65" w:rsidRPr="005D6E65" w:rsidRDefault="005D6E65" w:rsidP="005D6E65">
            <w:pPr>
              <w:spacing w:after="160" w:line="259" w:lineRule="auto"/>
              <w:rPr>
                <w:u w:val="single"/>
                <w:lang w:val="cy-GB"/>
              </w:rPr>
            </w:pPr>
            <w:r w:rsidRPr="005D6E65">
              <w:rPr>
                <w:u w:val="single"/>
                <w:lang w:val="cy-GB"/>
              </w:rPr>
              <w:t>Pedagogy</w:t>
            </w:r>
          </w:p>
          <w:p w14:paraId="35F2C93B" w14:textId="1DD6E739" w:rsidR="005D6E65" w:rsidRPr="005D6E65" w:rsidRDefault="005D6E65" w:rsidP="005D6E65">
            <w:pPr>
              <w:spacing w:after="160" w:line="259" w:lineRule="auto"/>
              <w:rPr>
                <w:lang w:val="cy-GB"/>
              </w:rPr>
            </w:pPr>
            <w:r w:rsidRPr="005D6E65">
              <w:rPr>
                <w:lang w:val="cy-GB"/>
              </w:rPr>
              <w:t xml:space="preserve">The lesson used literacy (verbal and written)and digital competency.  The teacher facilitated peer correction and used repetition and reminders to reinforce new vocabulary. </w:t>
            </w:r>
          </w:p>
        </w:tc>
      </w:tr>
      <w:bookmarkEnd w:id="3"/>
    </w:tbl>
    <w:p w14:paraId="39B6BEF3" w14:textId="77777777" w:rsidR="005D6E65" w:rsidRPr="005D6E65" w:rsidRDefault="005D6E65" w:rsidP="005D6E65">
      <w:pPr>
        <w:rPr>
          <w:lang w:val="cy-GB"/>
        </w:rPr>
      </w:pPr>
    </w:p>
    <w:p w14:paraId="302BFB32" w14:textId="77777777" w:rsidR="00927F4F" w:rsidRPr="00927F4F" w:rsidRDefault="00706CFB" w:rsidP="00927F4F">
      <w:pPr>
        <w:jc w:val="both"/>
        <w:rPr>
          <w:rFonts w:ascii="Trebuchet MS" w:eastAsia="Times New Roman" w:hAnsi="Trebuchet MS" w:cs="Times New Roman"/>
          <w:b/>
          <w:sz w:val="24"/>
          <w:szCs w:val="24"/>
          <w:lang w:val="cy-GB" w:eastAsia="cy-GB"/>
        </w:rPr>
      </w:pPr>
      <w:r>
        <w:br w:type="page"/>
      </w:r>
      <w:r w:rsidR="00927F4F" w:rsidRPr="00927F4F">
        <w:rPr>
          <w:rFonts w:ascii="Trebuchet MS" w:eastAsia="Times New Roman" w:hAnsi="Trebuchet MS" w:cs="Times New Roman"/>
          <w:b/>
          <w:sz w:val="24"/>
          <w:szCs w:val="24"/>
          <w:lang w:val="cy-GB" w:eastAsia="cy-GB"/>
        </w:rPr>
        <w:lastRenderedPageBreak/>
        <w:t>OBSERVATION / FIELD NOTES</w:t>
      </w:r>
    </w:p>
    <w:p w14:paraId="22508C2D" w14:textId="77777777" w:rsidR="00927F4F" w:rsidRPr="00927F4F" w:rsidRDefault="00927F4F" w:rsidP="00927F4F">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927F4F">
        <w:rPr>
          <w:rFonts w:ascii="Trebuchet MS" w:eastAsia="Times New Roman" w:hAnsi="Trebuchet MS" w:cs="Times New Roman"/>
          <w:sz w:val="16"/>
          <w:szCs w:val="16"/>
          <w:lang w:val="cy-GB" w:eastAsia="cy-GB"/>
        </w:rPr>
        <w:t>(Questions adapted from Fletcher Wood (2016)</w:t>
      </w:r>
    </w:p>
    <w:tbl>
      <w:tblPr>
        <w:tblStyle w:val="TableGrid4"/>
        <w:tblW w:w="0" w:type="auto"/>
        <w:tblLook w:val="04A0" w:firstRow="1" w:lastRow="0" w:firstColumn="1" w:lastColumn="0" w:noHBand="0" w:noVBand="1"/>
      </w:tblPr>
      <w:tblGrid>
        <w:gridCol w:w="8926"/>
      </w:tblGrid>
      <w:tr w:rsidR="00927F4F" w:rsidRPr="00927F4F" w14:paraId="209D449D" w14:textId="77777777" w:rsidTr="00927F4F">
        <w:tc>
          <w:tcPr>
            <w:tcW w:w="8926" w:type="dxa"/>
          </w:tcPr>
          <w:p w14:paraId="071E5A1E"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Date and time, year group:  </w:t>
            </w:r>
            <w:r w:rsidRPr="00927F4F">
              <w:rPr>
                <w:rFonts w:asciiTheme="majorHAnsi" w:eastAsia="Times New Roman" w:hAnsiTheme="majorHAnsi" w:cstheme="majorHAnsi"/>
                <w:lang w:val="cy-GB" w:eastAsia="cy-GB"/>
              </w:rPr>
              <w:t>29/10/2020   Lesson 3  Year 8</w:t>
            </w:r>
          </w:p>
          <w:p w14:paraId="3273D41E"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p>
        </w:tc>
      </w:tr>
      <w:tr w:rsidR="00927F4F" w:rsidRPr="00927F4F" w14:paraId="13FB741B" w14:textId="77777777" w:rsidTr="00927F4F">
        <w:tc>
          <w:tcPr>
            <w:tcW w:w="8926" w:type="dxa"/>
          </w:tcPr>
          <w:p w14:paraId="4C5DF9F9"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b/>
                <w:lang w:val="cy-GB" w:eastAsia="cy-GB"/>
              </w:rPr>
              <w:t>Lesson details:</w:t>
            </w:r>
            <w:r w:rsidRPr="00927F4F">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C4BB579"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Indoors with Covid-19 restrictions in place</w:t>
            </w:r>
          </w:p>
          <w:p w14:paraId="0F7DD201"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Currently Key Stage 3</w:t>
            </w:r>
          </w:p>
          <w:p w14:paraId="68EE2B2E"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Some pupils were more engaged than others – mixed ability</w:t>
            </w:r>
          </w:p>
        </w:tc>
      </w:tr>
      <w:tr w:rsidR="00927F4F" w:rsidRPr="00927F4F" w14:paraId="78D7C760" w14:textId="77777777" w:rsidTr="00927F4F">
        <w:tc>
          <w:tcPr>
            <w:tcW w:w="8926" w:type="dxa"/>
          </w:tcPr>
          <w:p w14:paraId="30A1F4F8" w14:textId="77777777" w:rsidR="00927F4F" w:rsidRPr="00927F4F" w:rsidRDefault="00927F4F" w:rsidP="00927F4F">
            <w:pPr>
              <w:widowControl w:val="0"/>
              <w:autoSpaceDE w:val="0"/>
              <w:autoSpaceDN w:val="0"/>
              <w:adjustRightInd w:val="0"/>
              <w:rPr>
                <w:rFonts w:ascii="Trebuchet MS" w:eastAsia="Times New Roman" w:hAnsi="Trebuchet MS"/>
                <w:b/>
                <w:bCs/>
                <w:lang w:val="en-US" w:eastAsia="cy-GB"/>
              </w:rPr>
            </w:pPr>
            <w:r w:rsidRPr="00927F4F">
              <w:rPr>
                <w:rFonts w:ascii="Trebuchet MS" w:eastAsia="Times New Roman" w:hAnsi="Trebuchet MS"/>
                <w:b/>
                <w:bCs/>
                <w:lang w:val="en-US" w:eastAsia="cy-GB"/>
              </w:rPr>
              <w:t>Classroom culture</w:t>
            </w:r>
          </w:p>
          <w:p w14:paraId="503F9AAB" w14:textId="77777777" w:rsidR="00927F4F" w:rsidRPr="00927F4F" w:rsidRDefault="00927F4F" w:rsidP="00927F4F">
            <w:pPr>
              <w:widowControl w:val="0"/>
              <w:autoSpaceDE w:val="0"/>
              <w:autoSpaceDN w:val="0"/>
              <w:adjustRightInd w:val="0"/>
              <w:rPr>
                <w:rFonts w:ascii="Trebuchet MS" w:eastAsia="Times New Roman" w:hAnsi="Trebuchet MS"/>
                <w:bCs/>
                <w:lang w:val="en-US" w:eastAsia="cy-GB"/>
              </w:rPr>
            </w:pPr>
            <w:r w:rsidRPr="00927F4F">
              <w:rPr>
                <w:rFonts w:ascii="Trebuchet MS" w:eastAsia="Times New Roman" w:hAnsi="Trebuchet MS"/>
                <w:bCs/>
                <w:lang w:val="en-US" w:eastAsia="cy-GB"/>
              </w:rPr>
              <w:t xml:space="preserve">(What is the classroom ‘vibe.’? What do attitudes, dispositions, </w:t>
            </w:r>
            <w:proofErr w:type="spellStart"/>
            <w:r w:rsidRPr="00927F4F">
              <w:rPr>
                <w:rFonts w:ascii="Trebuchet MS" w:eastAsia="Times New Roman" w:hAnsi="Trebuchet MS"/>
                <w:bCs/>
                <w:lang w:val="en-US" w:eastAsia="cy-GB"/>
              </w:rPr>
              <w:t>behaviours</w:t>
            </w:r>
            <w:proofErr w:type="spellEnd"/>
            <w:r w:rsidRPr="00927F4F">
              <w:rPr>
                <w:rFonts w:ascii="Trebuchet MS" w:eastAsia="Times New Roman" w:hAnsi="Trebuchet MS"/>
                <w:bCs/>
                <w:lang w:val="en-US" w:eastAsia="cy-GB"/>
              </w:rPr>
              <w:t xml:space="preserve"> towards learning seem like </w:t>
            </w:r>
            <w:proofErr w:type="gramStart"/>
            <w:r w:rsidRPr="00927F4F">
              <w:rPr>
                <w:rFonts w:ascii="Trebuchet MS" w:eastAsia="Times New Roman" w:hAnsi="Trebuchet MS"/>
                <w:bCs/>
                <w:lang w:val="en-US" w:eastAsia="cy-GB"/>
              </w:rPr>
              <w:t>at this point in time</w:t>
            </w:r>
            <w:proofErr w:type="gramEnd"/>
            <w:r w:rsidRPr="00927F4F">
              <w:rPr>
                <w:rFonts w:ascii="Trebuchet MS" w:eastAsia="Times New Roman" w:hAnsi="Trebuchet MS"/>
                <w:bCs/>
                <w:lang w:val="en-US" w:eastAsia="cy-GB"/>
              </w:rPr>
              <w:t>?)</w:t>
            </w:r>
          </w:p>
          <w:p w14:paraId="331D8463"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Competitive, enjoyed playing Quizlet games.</w:t>
            </w:r>
          </w:p>
          <w:p w14:paraId="0E6CA3E2"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Pupils compliant with teacher instructions and confident enough to ask questions</w:t>
            </w:r>
          </w:p>
        </w:tc>
      </w:tr>
      <w:tr w:rsidR="00927F4F" w:rsidRPr="00927F4F" w14:paraId="4931F967" w14:textId="77777777" w:rsidTr="00927F4F">
        <w:tc>
          <w:tcPr>
            <w:tcW w:w="8926" w:type="dxa"/>
          </w:tcPr>
          <w:p w14:paraId="0908A983"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Objectives</w:t>
            </w:r>
          </w:p>
          <w:p w14:paraId="2C5BAEFA"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545482FD"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heme="majorHAnsi" w:eastAsia="Times New Roman" w:hAnsiTheme="majorHAnsi" w:cstheme="majorHAnsi"/>
                <w:lang w:val="cy-GB" w:eastAsia="cy-GB"/>
              </w:rPr>
              <w:t>Increase vocabulary and pronounciation by using Word Mat, information on walls, games, repetition.  Listenning, speaking, reading and writing development.</w:t>
            </w:r>
          </w:p>
        </w:tc>
      </w:tr>
      <w:tr w:rsidR="00927F4F" w:rsidRPr="00927F4F" w14:paraId="66CB109D" w14:textId="77777777" w:rsidTr="00927F4F">
        <w:tc>
          <w:tcPr>
            <w:tcW w:w="8926" w:type="dxa"/>
          </w:tcPr>
          <w:p w14:paraId="1D39C7ED"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Direction</w:t>
            </w:r>
          </w:p>
          <w:p w14:paraId="4CB78AF7"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385B0497"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Posters on walls</w:t>
            </w:r>
          </w:p>
          <w:p w14:paraId="16CBED0D"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Information on Whiteboard</w:t>
            </w:r>
          </w:p>
          <w:p w14:paraId="2851B72F"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Teacher instruction</w:t>
            </w:r>
          </w:p>
          <w:p w14:paraId="61ED4709"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Quizlet games (I-pads)</w:t>
            </w:r>
          </w:p>
        </w:tc>
      </w:tr>
      <w:tr w:rsidR="00927F4F" w:rsidRPr="00927F4F" w14:paraId="0EFAD3C7" w14:textId="77777777" w:rsidTr="00927F4F">
        <w:tc>
          <w:tcPr>
            <w:tcW w:w="8926" w:type="dxa"/>
          </w:tcPr>
          <w:p w14:paraId="174949E7"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Access and challenge</w:t>
            </w:r>
          </w:p>
          <w:p w14:paraId="71A4E7D9"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 (What can be observed in the environment that enables engagement of learners? What can be observed regarding levels of challenge?</w:t>
            </w:r>
          </w:p>
          <w:p w14:paraId="5E5F743B"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heme="majorHAnsi" w:eastAsia="Times New Roman" w:hAnsiTheme="majorHAnsi" w:cstheme="majorHAnsi"/>
                <w:lang w:val="cy-GB" w:eastAsia="cy-GB"/>
              </w:rPr>
              <w:t>Pupils were allowed to use dictionary’s, Word Mats, question peers and use information on walls to complete writing task.</w:t>
            </w:r>
          </w:p>
        </w:tc>
      </w:tr>
      <w:tr w:rsidR="00927F4F" w:rsidRPr="00927F4F" w14:paraId="1E1AC378" w14:textId="77777777" w:rsidTr="00927F4F">
        <w:tc>
          <w:tcPr>
            <w:tcW w:w="8926" w:type="dxa"/>
          </w:tcPr>
          <w:p w14:paraId="479B32B0"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Assessment</w:t>
            </w:r>
          </w:p>
          <w:p w14:paraId="27F46906"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666DD1E9"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Repetition and reminders from previous lessons</w:t>
            </w:r>
          </w:p>
        </w:tc>
      </w:tr>
      <w:tr w:rsidR="00927F4F" w:rsidRPr="00927F4F" w14:paraId="75DE8803" w14:textId="77777777" w:rsidTr="00927F4F">
        <w:tc>
          <w:tcPr>
            <w:tcW w:w="8926" w:type="dxa"/>
          </w:tcPr>
          <w:p w14:paraId="03C994AF"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Specifics / Critical Incidents</w:t>
            </w:r>
          </w:p>
          <w:p w14:paraId="6759B8FE"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 (Are there moments which cause you to consider aspects of practice when you come across them in future teaching)?</w:t>
            </w:r>
          </w:p>
          <w:p w14:paraId="781AC3AF"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Praise as reward</w:t>
            </w:r>
          </w:p>
          <w:p w14:paraId="35D2017E"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Encouraging pupils to imagine using what they learned outside of the classroom</w:t>
            </w:r>
          </w:p>
          <w:p w14:paraId="54900E6C"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p>
          <w:p w14:paraId="3586224C"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p>
        </w:tc>
      </w:tr>
    </w:tbl>
    <w:p w14:paraId="7514C316" w14:textId="77777777" w:rsidR="00927F4F" w:rsidRPr="00927F4F" w:rsidRDefault="00927F4F" w:rsidP="00927F4F">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5B52253" w14:textId="1A387F27" w:rsidR="00706CFB" w:rsidRDefault="00706CFB"/>
    <w:p w14:paraId="0472CA72" w14:textId="42CD31A2" w:rsidR="00927F4F" w:rsidRDefault="00927F4F"/>
    <w:p w14:paraId="54F5F2DC" w14:textId="7A72C80C" w:rsidR="00927F4F" w:rsidRDefault="00927F4F"/>
    <w:p w14:paraId="2071644E" w14:textId="77777777" w:rsidR="00927F4F" w:rsidRDefault="00927F4F"/>
    <w:p w14:paraId="76371F6B" w14:textId="77777777" w:rsidR="005D6E65" w:rsidRDefault="005D6E65" w:rsidP="0079076F"/>
    <w:p w14:paraId="2C41C44C" w14:textId="52F5540F" w:rsidR="00D146C8" w:rsidRPr="00D146C8" w:rsidRDefault="0053417B" w:rsidP="00D146C8">
      <w:pPr>
        <w:widowControl w:val="0"/>
        <w:autoSpaceDE w:val="0"/>
        <w:autoSpaceDN w:val="0"/>
        <w:adjustRightInd w:val="0"/>
        <w:spacing w:after="0" w:line="240" w:lineRule="auto"/>
        <w:rPr>
          <w:rFonts w:eastAsia="Times New Roman" w:cstheme="minorHAnsi"/>
          <w:b/>
          <w:color w:val="000000" w:themeColor="text1"/>
          <w:lang w:val="cy-GB" w:eastAsia="cy-GB"/>
        </w:rPr>
      </w:pPr>
      <w:r>
        <w:rPr>
          <w:rFonts w:eastAsia="Times New Roman" w:cstheme="minorHAnsi"/>
          <w:b/>
          <w:color w:val="000000" w:themeColor="text1"/>
          <w:lang w:val="cy-GB" w:eastAsia="cy-GB"/>
        </w:rPr>
        <w:lastRenderedPageBreak/>
        <w:t xml:space="preserve">3 - </w:t>
      </w:r>
      <w:r w:rsidR="00D146C8" w:rsidRPr="00D146C8">
        <w:rPr>
          <w:rFonts w:eastAsia="Times New Roman" w:cstheme="minorHAnsi"/>
          <w:b/>
          <w:color w:val="000000" w:themeColor="text1"/>
          <w:lang w:val="cy-GB" w:eastAsia="cy-GB"/>
        </w:rPr>
        <w:t>CRITICAL INCIDENT IDENTIFICATION RECORD</w:t>
      </w:r>
    </w:p>
    <w:p w14:paraId="72147365" w14:textId="77777777" w:rsidR="00D146C8" w:rsidRPr="00D146C8" w:rsidRDefault="00D146C8" w:rsidP="00D146C8">
      <w:pPr>
        <w:widowControl w:val="0"/>
        <w:autoSpaceDE w:val="0"/>
        <w:autoSpaceDN w:val="0"/>
        <w:adjustRightInd w:val="0"/>
        <w:spacing w:after="0" w:line="240" w:lineRule="auto"/>
        <w:rPr>
          <w:rFonts w:eastAsia="Times New Roman" w:cstheme="minorHAnsi"/>
          <w:lang w:val="cy-GB" w:eastAsia="cy-GB"/>
        </w:rPr>
      </w:pPr>
    </w:p>
    <w:tbl>
      <w:tblPr>
        <w:tblStyle w:val="TableGrid1"/>
        <w:tblW w:w="0" w:type="auto"/>
        <w:tblLook w:val="04A0" w:firstRow="1" w:lastRow="0" w:firstColumn="1" w:lastColumn="0" w:noHBand="0" w:noVBand="1"/>
      </w:tblPr>
      <w:tblGrid>
        <w:gridCol w:w="1782"/>
        <w:gridCol w:w="7234"/>
      </w:tblGrid>
      <w:tr w:rsidR="00D146C8" w:rsidRPr="00D146C8" w14:paraId="6B84ECB9" w14:textId="77777777" w:rsidTr="00D146C8">
        <w:tc>
          <w:tcPr>
            <w:tcW w:w="1838" w:type="dxa"/>
          </w:tcPr>
          <w:p w14:paraId="159BD717" w14:textId="77777777" w:rsidR="00D146C8" w:rsidRPr="00D146C8" w:rsidRDefault="00D146C8" w:rsidP="00D146C8">
            <w:pPr>
              <w:widowControl w:val="0"/>
              <w:autoSpaceDE w:val="0"/>
              <w:autoSpaceDN w:val="0"/>
              <w:adjustRightInd w:val="0"/>
              <w:rPr>
                <w:rFonts w:eastAsia="Times New Roman" w:cstheme="minorHAnsi"/>
                <w:b/>
                <w:bCs/>
                <w:lang w:val="cy-GB" w:eastAsia="cy-GB"/>
              </w:rPr>
            </w:pPr>
            <w:r w:rsidRPr="00D146C8">
              <w:rPr>
                <w:rFonts w:eastAsia="Times New Roman" w:cstheme="minorHAnsi"/>
                <w:b/>
                <w:bCs/>
                <w:lang w:val="cy-GB" w:eastAsia="cy-GB"/>
              </w:rPr>
              <w:t>Details relevant to the research context.</w:t>
            </w:r>
          </w:p>
          <w:p w14:paraId="16974854" w14:textId="77777777" w:rsidR="00D146C8" w:rsidRPr="00D146C8" w:rsidRDefault="00D146C8" w:rsidP="00D146C8">
            <w:pPr>
              <w:widowControl w:val="0"/>
              <w:autoSpaceDE w:val="0"/>
              <w:autoSpaceDN w:val="0"/>
              <w:adjustRightInd w:val="0"/>
              <w:rPr>
                <w:rFonts w:eastAsia="Times New Roman" w:cstheme="minorHAnsi"/>
                <w:b/>
                <w:bCs/>
                <w:lang w:val="cy-GB" w:eastAsia="cy-GB"/>
              </w:rPr>
            </w:pPr>
          </w:p>
          <w:p w14:paraId="44BE701E" w14:textId="77777777" w:rsidR="00D146C8" w:rsidRPr="00D146C8" w:rsidRDefault="00D146C8" w:rsidP="00D146C8">
            <w:pPr>
              <w:widowControl w:val="0"/>
              <w:autoSpaceDE w:val="0"/>
              <w:autoSpaceDN w:val="0"/>
              <w:adjustRightInd w:val="0"/>
              <w:rPr>
                <w:rFonts w:eastAsia="Times New Roman" w:cstheme="minorHAnsi"/>
                <w:bCs/>
                <w:lang w:val="cy-GB" w:eastAsia="cy-GB"/>
              </w:rPr>
            </w:pPr>
            <w:r w:rsidRPr="00D146C8">
              <w:rPr>
                <w:rFonts w:eastAsia="Times New Roman" w:cstheme="minorHAnsi"/>
                <w:bCs/>
                <w:lang w:val="cy-GB" w:eastAsia="cy-GB"/>
              </w:rPr>
              <w:t>Date/time.</w:t>
            </w:r>
          </w:p>
          <w:p w14:paraId="58E0122D" w14:textId="77777777" w:rsidR="00D146C8" w:rsidRPr="00D146C8" w:rsidRDefault="00D146C8" w:rsidP="00D146C8">
            <w:pPr>
              <w:widowControl w:val="0"/>
              <w:autoSpaceDE w:val="0"/>
              <w:autoSpaceDN w:val="0"/>
              <w:adjustRightInd w:val="0"/>
              <w:rPr>
                <w:rFonts w:eastAsia="Times New Roman" w:cstheme="minorHAnsi"/>
                <w:bCs/>
                <w:lang w:val="cy-GB" w:eastAsia="cy-GB"/>
              </w:rPr>
            </w:pPr>
            <w:r w:rsidRPr="00D146C8">
              <w:rPr>
                <w:rFonts w:eastAsia="Times New Roman" w:cstheme="minorHAnsi"/>
                <w:bCs/>
                <w:lang w:val="cy-GB" w:eastAsia="cy-GB"/>
              </w:rPr>
              <w:t>Age/Stage of group.</w:t>
            </w:r>
          </w:p>
          <w:p w14:paraId="27263C0A" w14:textId="77777777" w:rsidR="00D146C8" w:rsidRPr="00D146C8" w:rsidRDefault="00D146C8" w:rsidP="00D146C8">
            <w:pPr>
              <w:widowControl w:val="0"/>
              <w:autoSpaceDE w:val="0"/>
              <w:autoSpaceDN w:val="0"/>
              <w:adjustRightInd w:val="0"/>
              <w:rPr>
                <w:rFonts w:eastAsia="Times New Roman" w:cstheme="minorHAnsi"/>
                <w:bCs/>
                <w:lang w:val="cy-GB" w:eastAsia="cy-GB"/>
              </w:rPr>
            </w:pPr>
            <w:r w:rsidRPr="00D146C8">
              <w:rPr>
                <w:rFonts w:eastAsia="Times New Roman" w:cstheme="minorHAnsi"/>
                <w:bCs/>
                <w:lang w:val="cy-GB" w:eastAsia="cy-GB"/>
              </w:rPr>
              <w:t>People involved.</w:t>
            </w:r>
          </w:p>
          <w:p w14:paraId="00DA107F" w14:textId="77777777" w:rsidR="00D146C8" w:rsidRPr="00D146C8" w:rsidRDefault="00D146C8" w:rsidP="00D146C8">
            <w:pPr>
              <w:widowControl w:val="0"/>
              <w:autoSpaceDE w:val="0"/>
              <w:autoSpaceDN w:val="0"/>
              <w:adjustRightInd w:val="0"/>
              <w:rPr>
                <w:rFonts w:eastAsia="Times New Roman" w:cstheme="minorHAnsi"/>
                <w:bCs/>
                <w:lang w:val="cy-GB" w:eastAsia="cy-GB"/>
              </w:rPr>
            </w:pPr>
            <w:r w:rsidRPr="00D146C8">
              <w:rPr>
                <w:rFonts w:eastAsia="Times New Roman" w:cstheme="minorHAnsi"/>
                <w:bCs/>
                <w:lang w:val="cy-GB" w:eastAsia="cy-GB"/>
              </w:rPr>
              <w:t>Contextual</w:t>
            </w:r>
          </w:p>
          <w:p w14:paraId="48B788D7" w14:textId="77777777" w:rsidR="00D146C8" w:rsidRPr="00D146C8" w:rsidRDefault="00D146C8" w:rsidP="00D146C8">
            <w:pPr>
              <w:widowControl w:val="0"/>
              <w:autoSpaceDE w:val="0"/>
              <w:autoSpaceDN w:val="0"/>
              <w:adjustRightInd w:val="0"/>
              <w:rPr>
                <w:rFonts w:eastAsia="Times New Roman" w:cstheme="minorHAnsi"/>
                <w:bCs/>
                <w:lang w:val="cy-GB" w:eastAsia="cy-GB"/>
              </w:rPr>
            </w:pPr>
            <w:r w:rsidRPr="00D146C8">
              <w:rPr>
                <w:rFonts w:eastAsia="Times New Roman" w:cstheme="minorHAnsi"/>
                <w:bCs/>
                <w:lang w:val="cy-GB" w:eastAsia="cy-GB"/>
              </w:rPr>
              <w:t xml:space="preserve">information from field notes. </w:t>
            </w:r>
          </w:p>
          <w:p w14:paraId="44097C7E" w14:textId="77777777" w:rsidR="00D146C8" w:rsidRPr="00D146C8" w:rsidRDefault="00D146C8" w:rsidP="00D146C8">
            <w:pPr>
              <w:widowControl w:val="0"/>
              <w:autoSpaceDE w:val="0"/>
              <w:autoSpaceDN w:val="0"/>
              <w:adjustRightInd w:val="0"/>
              <w:rPr>
                <w:rFonts w:eastAsia="Times New Roman" w:cstheme="minorHAnsi"/>
                <w:i/>
                <w:iCs/>
                <w:lang w:val="cy-GB" w:eastAsia="cy-GB"/>
              </w:rPr>
            </w:pPr>
          </w:p>
        </w:tc>
        <w:tc>
          <w:tcPr>
            <w:tcW w:w="7868" w:type="dxa"/>
          </w:tcPr>
          <w:p w14:paraId="3AF9D1A7"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1CECD261"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Tuesday 29/10/2020</w:t>
            </w:r>
          </w:p>
          <w:p w14:paraId="444F9D7E"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3D59C4D6"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Lesson 4</w:t>
            </w:r>
          </w:p>
          <w:p w14:paraId="37E12C52"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546E12D0"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Year 8 – Music</w:t>
            </w:r>
          </w:p>
          <w:p w14:paraId="1DD4AB47"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02BB83FC"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6EC30F12"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4C260C0B"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6AA8DF21" w14:textId="77777777" w:rsidR="00D146C8" w:rsidRPr="00D146C8" w:rsidRDefault="00D146C8" w:rsidP="00D146C8">
            <w:pPr>
              <w:widowControl w:val="0"/>
              <w:autoSpaceDE w:val="0"/>
              <w:autoSpaceDN w:val="0"/>
              <w:adjustRightInd w:val="0"/>
              <w:rPr>
                <w:rFonts w:eastAsia="Times New Roman" w:cstheme="minorHAnsi"/>
                <w:lang w:val="cy-GB" w:eastAsia="cy-GB"/>
              </w:rPr>
            </w:pPr>
          </w:p>
        </w:tc>
      </w:tr>
      <w:tr w:rsidR="00D146C8" w:rsidRPr="00D146C8" w14:paraId="309FFA76" w14:textId="77777777" w:rsidTr="00D146C8">
        <w:tc>
          <w:tcPr>
            <w:tcW w:w="1838" w:type="dxa"/>
          </w:tcPr>
          <w:p w14:paraId="657A5916" w14:textId="77777777" w:rsidR="00D146C8" w:rsidRPr="00D146C8" w:rsidRDefault="00D146C8" w:rsidP="00D146C8">
            <w:pPr>
              <w:widowControl w:val="0"/>
              <w:autoSpaceDE w:val="0"/>
              <w:autoSpaceDN w:val="0"/>
              <w:adjustRightInd w:val="0"/>
              <w:rPr>
                <w:rFonts w:eastAsia="Times New Roman" w:cstheme="minorHAnsi"/>
                <w:i/>
                <w:iCs/>
                <w:lang w:val="cy-GB" w:eastAsia="cy-GB"/>
              </w:rPr>
            </w:pPr>
            <w:r w:rsidRPr="00D146C8">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21B87FC7" w14:textId="77777777" w:rsidR="00D146C8" w:rsidRPr="00D146C8" w:rsidRDefault="00D146C8" w:rsidP="00D146C8">
            <w:pPr>
              <w:widowControl w:val="0"/>
              <w:autoSpaceDE w:val="0"/>
              <w:autoSpaceDN w:val="0"/>
              <w:adjustRightInd w:val="0"/>
              <w:rPr>
                <w:rFonts w:eastAsia="Times New Roman" w:cstheme="minorHAnsi"/>
                <w:u w:val="single"/>
                <w:lang w:val="cy-GB" w:eastAsia="cy-GB"/>
              </w:rPr>
            </w:pPr>
            <w:r w:rsidRPr="00D146C8">
              <w:rPr>
                <w:rFonts w:eastAsia="Times New Roman" w:cstheme="minorHAnsi"/>
                <w:u w:val="single"/>
                <w:lang w:val="cy-GB" w:eastAsia="cy-GB"/>
              </w:rPr>
              <w:t>Lesson</w:t>
            </w:r>
          </w:p>
          <w:p w14:paraId="3E0AC684"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 xml:space="preserve">There was lots of chatter and excitment as the pupils entered the classroom as the lesson was using instruments.  Keyboard were arranged around the room to spread pupils out as much as possible.  </w:t>
            </w:r>
          </w:p>
          <w:p w14:paraId="3E6E8BE5"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31F9B725"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The teacher recapped on the previous lesson by talking about famous Welsh singers and, in more detail, Tom Jones.  They were given instruction for a warm-up task on the keyboards.  Clear instructions and expectations of what they would be doing were given.  They were to continue to learn to play ‘Delilah’.  Some pupils used earplugs or headphones to hear their own playing better.</w:t>
            </w:r>
          </w:p>
          <w:p w14:paraId="53F3CFF2"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4B7D5805"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The class was praised for their progress.</w:t>
            </w:r>
          </w:p>
          <w:p w14:paraId="22A6A13E"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6D8490CD"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The fire alarm sounded and the pupils were disappointed as they complained and groaned at having to leave the lesson and go outside.</w:t>
            </w:r>
          </w:p>
          <w:p w14:paraId="11B3FB0B"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40B27E22" w14:textId="77777777" w:rsidR="00D146C8" w:rsidRPr="00D146C8" w:rsidRDefault="00D146C8" w:rsidP="00D146C8">
            <w:pPr>
              <w:widowControl w:val="0"/>
              <w:autoSpaceDE w:val="0"/>
              <w:autoSpaceDN w:val="0"/>
              <w:adjustRightInd w:val="0"/>
              <w:rPr>
                <w:rFonts w:eastAsia="Times New Roman" w:cstheme="minorHAnsi"/>
                <w:u w:val="single"/>
                <w:lang w:val="cy-GB" w:eastAsia="cy-GB"/>
              </w:rPr>
            </w:pPr>
            <w:r w:rsidRPr="00D146C8">
              <w:rPr>
                <w:rFonts w:eastAsia="Times New Roman" w:cstheme="minorHAnsi"/>
                <w:u w:val="single"/>
                <w:lang w:val="cy-GB" w:eastAsia="cy-GB"/>
              </w:rPr>
              <w:t>Behaviour and Attitude</w:t>
            </w:r>
          </w:p>
          <w:p w14:paraId="1A9DAD7A"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The teacher refused to continue the lesson until the pupils were quiet.  The pupils immediately complied and listened to instruction.  One pupil was reprimanded for banging on the keyboard too hard.</w:t>
            </w:r>
          </w:p>
          <w:p w14:paraId="2E14F3F8"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74E031FB"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They are all engaged and were eager to progress with the task.</w:t>
            </w:r>
          </w:p>
          <w:p w14:paraId="57EA4F8F"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52FB1802" w14:textId="77777777" w:rsidR="00D146C8" w:rsidRPr="00D146C8" w:rsidRDefault="00D146C8" w:rsidP="00D146C8">
            <w:pPr>
              <w:widowControl w:val="0"/>
              <w:autoSpaceDE w:val="0"/>
              <w:autoSpaceDN w:val="0"/>
              <w:adjustRightInd w:val="0"/>
              <w:rPr>
                <w:rFonts w:eastAsia="Times New Roman" w:cstheme="minorHAnsi"/>
                <w:u w:val="single"/>
                <w:lang w:val="cy-GB" w:eastAsia="cy-GB"/>
              </w:rPr>
            </w:pPr>
            <w:r w:rsidRPr="00D146C8">
              <w:rPr>
                <w:rFonts w:eastAsia="Times New Roman" w:cstheme="minorHAnsi"/>
                <w:u w:val="single"/>
                <w:lang w:val="cy-GB" w:eastAsia="cy-GB"/>
              </w:rPr>
              <w:t>Pedagogy</w:t>
            </w:r>
          </w:p>
          <w:p w14:paraId="05D4F69F"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 xml:space="preserve">Reinforcement of information and music notes.  </w:t>
            </w:r>
          </w:p>
          <w:p w14:paraId="5605E8D5"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Success criteria given</w:t>
            </w:r>
          </w:p>
          <w:p w14:paraId="3BC220A0" w14:textId="77777777" w:rsidR="00D146C8" w:rsidRPr="00D146C8" w:rsidRDefault="00D146C8" w:rsidP="00D146C8">
            <w:pPr>
              <w:widowControl w:val="0"/>
              <w:autoSpaceDE w:val="0"/>
              <w:autoSpaceDN w:val="0"/>
              <w:adjustRightInd w:val="0"/>
              <w:rPr>
                <w:rFonts w:eastAsia="Times New Roman" w:cstheme="minorHAnsi"/>
                <w:lang w:val="cy-GB" w:eastAsia="cy-GB"/>
              </w:rPr>
            </w:pPr>
            <w:r w:rsidRPr="00D146C8">
              <w:rPr>
                <w:rFonts w:eastAsia="Times New Roman" w:cstheme="minorHAnsi"/>
                <w:lang w:val="cy-GB" w:eastAsia="cy-GB"/>
              </w:rPr>
              <w:t>Praise for progress</w:t>
            </w:r>
          </w:p>
          <w:p w14:paraId="216A6D86"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0AF86787"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76A86235"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34CC85FD" w14:textId="77777777" w:rsidR="00D146C8" w:rsidRPr="00D146C8" w:rsidRDefault="00D146C8" w:rsidP="00D146C8">
            <w:pPr>
              <w:widowControl w:val="0"/>
              <w:autoSpaceDE w:val="0"/>
              <w:autoSpaceDN w:val="0"/>
              <w:adjustRightInd w:val="0"/>
              <w:rPr>
                <w:rFonts w:eastAsia="Times New Roman" w:cstheme="minorHAnsi"/>
                <w:lang w:val="cy-GB" w:eastAsia="cy-GB"/>
              </w:rPr>
            </w:pPr>
          </w:p>
          <w:p w14:paraId="253D02C5" w14:textId="77777777" w:rsidR="00D146C8" w:rsidRPr="00D146C8" w:rsidRDefault="00D146C8" w:rsidP="00D146C8">
            <w:pPr>
              <w:widowControl w:val="0"/>
              <w:autoSpaceDE w:val="0"/>
              <w:autoSpaceDN w:val="0"/>
              <w:adjustRightInd w:val="0"/>
              <w:rPr>
                <w:rFonts w:eastAsia="Times New Roman" w:cstheme="minorHAnsi"/>
                <w:lang w:val="cy-GB" w:eastAsia="cy-GB"/>
              </w:rPr>
            </w:pPr>
          </w:p>
        </w:tc>
      </w:tr>
    </w:tbl>
    <w:p w14:paraId="045851DE" w14:textId="77777777" w:rsidR="00D146C8" w:rsidRPr="00D146C8" w:rsidRDefault="00D146C8" w:rsidP="00D146C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DB10267" w14:textId="7F01DA31" w:rsidR="00927F4F" w:rsidRDefault="005D6E65">
      <w:r>
        <w:br w:type="page"/>
      </w:r>
    </w:p>
    <w:p w14:paraId="107548B3" w14:textId="4471B50F" w:rsidR="00927F4F" w:rsidRPr="00927F4F" w:rsidRDefault="00927F4F" w:rsidP="00927F4F">
      <w:pPr>
        <w:jc w:val="both"/>
        <w:rPr>
          <w:rFonts w:ascii="Trebuchet MS" w:eastAsia="Times New Roman" w:hAnsi="Trebuchet MS" w:cs="Times New Roman"/>
          <w:b/>
          <w:sz w:val="24"/>
          <w:szCs w:val="24"/>
          <w:lang w:val="cy-GB" w:eastAsia="cy-GB"/>
        </w:rPr>
      </w:pPr>
      <w:r w:rsidRPr="00927F4F">
        <w:rPr>
          <w:rFonts w:ascii="Trebuchet MS" w:eastAsia="Times New Roman" w:hAnsi="Trebuchet MS" w:cs="Times New Roman"/>
          <w:b/>
          <w:sz w:val="24"/>
          <w:szCs w:val="24"/>
          <w:lang w:val="cy-GB" w:eastAsia="cy-GB"/>
        </w:rPr>
        <w:lastRenderedPageBreak/>
        <w:t>OBSERVATION / FIELD NOTES</w:t>
      </w:r>
    </w:p>
    <w:p w14:paraId="7E72BE16" w14:textId="77777777" w:rsidR="00927F4F" w:rsidRPr="00927F4F" w:rsidRDefault="00927F4F" w:rsidP="00927F4F">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927F4F">
        <w:rPr>
          <w:rFonts w:ascii="Trebuchet MS" w:eastAsia="Times New Roman" w:hAnsi="Trebuchet MS" w:cs="Times New Roman"/>
          <w:sz w:val="16"/>
          <w:szCs w:val="16"/>
          <w:lang w:val="cy-GB" w:eastAsia="cy-GB"/>
        </w:rPr>
        <w:t>(Questions adapted from Fletcher Wood (2016)</w:t>
      </w:r>
    </w:p>
    <w:tbl>
      <w:tblPr>
        <w:tblStyle w:val="TableGrid5"/>
        <w:tblW w:w="0" w:type="auto"/>
        <w:tblLook w:val="04A0" w:firstRow="1" w:lastRow="0" w:firstColumn="1" w:lastColumn="0" w:noHBand="0" w:noVBand="1"/>
      </w:tblPr>
      <w:tblGrid>
        <w:gridCol w:w="8926"/>
      </w:tblGrid>
      <w:tr w:rsidR="00927F4F" w:rsidRPr="00927F4F" w14:paraId="75195609" w14:textId="77777777" w:rsidTr="00927F4F">
        <w:tc>
          <w:tcPr>
            <w:tcW w:w="8926" w:type="dxa"/>
          </w:tcPr>
          <w:p w14:paraId="12F341A3"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Date and time, year group:  </w:t>
            </w:r>
            <w:r w:rsidRPr="00927F4F">
              <w:rPr>
                <w:rFonts w:asciiTheme="majorHAnsi" w:eastAsia="Times New Roman" w:hAnsiTheme="majorHAnsi" w:cstheme="majorHAnsi"/>
                <w:lang w:val="cy-GB" w:eastAsia="cy-GB"/>
              </w:rPr>
              <w:t>29/10/2020   Lesson 4  Year 8</w:t>
            </w:r>
          </w:p>
          <w:p w14:paraId="1929D692"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p>
        </w:tc>
      </w:tr>
      <w:tr w:rsidR="00927F4F" w:rsidRPr="00927F4F" w14:paraId="4630E203" w14:textId="77777777" w:rsidTr="00927F4F">
        <w:tc>
          <w:tcPr>
            <w:tcW w:w="8926" w:type="dxa"/>
          </w:tcPr>
          <w:p w14:paraId="68067D8B"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b/>
                <w:lang w:val="cy-GB" w:eastAsia="cy-GB"/>
              </w:rPr>
              <w:t>Lesson details:</w:t>
            </w:r>
            <w:r w:rsidRPr="00927F4F">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5C0B3B73"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Indoors with Covid-19 restrictions in place</w:t>
            </w:r>
          </w:p>
          <w:p w14:paraId="35F49194"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Currently Key Stage 3</w:t>
            </w:r>
          </w:p>
          <w:p w14:paraId="0281BCB3"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Musical equipment</w:t>
            </w:r>
          </w:p>
        </w:tc>
      </w:tr>
      <w:tr w:rsidR="00927F4F" w:rsidRPr="00927F4F" w14:paraId="0707DA51" w14:textId="77777777" w:rsidTr="00927F4F">
        <w:tc>
          <w:tcPr>
            <w:tcW w:w="8926" w:type="dxa"/>
          </w:tcPr>
          <w:p w14:paraId="5C5B75C4" w14:textId="77777777" w:rsidR="00927F4F" w:rsidRPr="00927F4F" w:rsidRDefault="00927F4F" w:rsidP="00927F4F">
            <w:pPr>
              <w:widowControl w:val="0"/>
              <w:autoSpaceDE w:val="0"/>
              <w:autoSpaceDN w:val="0"/>
              <w:adjustRightInd w:val="0"/>
              <w:rPr>
                <w:rFonts w:ascii="Trebuchet MS" w:eastAsia="Times New Roman" w:hAnsi="Trebuchet MS"/>
                <w:b/>
                <w:bCs/>
                <w:lang w:val="en-US" w:eastAsia="cy-GB"/>
              </w:rPr>
            </w:pPr>
            <w:r w:rsidRPr="00927F4F">
              <w:rPr>
                <w:rFonts w:ascii="Trebuchet MS" w:eastAsia="Times New Roman" w:hAnsi="Trebuchet MS"/>
                <w:b/>
                <w:bCs/>
                <w:lang w:val="en-US" w:eastAsia="cy-GB"/>
              </w:rPr>
              <w:t>Classroom culture</w:t>
            </w:r>
          </w:p>
          <w:p w14:paraId="3BC1C788" w14:textId="77777777" w:rsidR="00927F4F" w:rsidRPr="00927F4F" w:rsidRDefault="00927F4F" w:rsidP="00927F4F">
            <w:pPr>
              <w:widowControl w:val="0"/>
              <w:autoSpaceDE w:val="0"/>
              <w:autoSpaceDN w:val="0"/>
              <w:adjustRightInd w:val="0"/>
              <w:rPr>
                <w:rFonts w:ascii="Trebuchet MS" w:eastAsia="Times New Roman" w:hAnsi="Trebuchet MS"/>
                <w:bCs/>
                <w:lang w:val="en-US" w:eastAsia="cy-GB"/>
              </w:rPr>
            </w:pPr>
            <w:r w:rsidRPr="00927F4F">
              <w:rPr>
                <w:rFonts w:ascii="Trebuchet MS" w:eastAsia="Times New Roman" w:hAnsi="Trebuchet MS"/>
                <w:bCs/>
                <w:lang w:val="en-US" w:eastAsia="cy-GB"/>
              </w:rPr>
              <w:t xml:space="preserve">(What is the classroom ‘vibe.’? What do attitudes, dispositions, </w:t>
            </w:r>
            <w:proofErr w:type="spellStart"/>
            <w:r w:rsidRPr="00927F4F">
              <w:rPr>
                <w:rFonts w:ascii="Trebuchet MS" w:eastAsia="Times New Roman" w:hAnsi="Trebuchet MS"/>
                <w:bCs/>
                <w:lang w:val="en-US" w:eastAsia="cy-GB"/>
              </w:rPr>
              <w:t>behaviours</w:t>
            </w:r>
            <w:proofErr w:type="spellEnd"/>
            <w:r w:rsidRPr="00927F4F">
              <w:rPr>
                <w:rFonts w:ascii="Trebuchet MS" w:eastAsia="Times New Roman" w:hAnsi="Trebuchet MS"/>
                <w:bCs/>
                <w:lang w:val="en-US" w:eastAsia="cy-GB"/>
              </w:rPr>
              <w:t xml:space="preserve"> towards learning seem like </w:t>
            </w:r>
            <w:proofErr w:type="gramStart"/>
            <w:r w:rsidRPr="00927F4F">
              <w:rPr>
                <w:rFonts w:ascii="Trebuchet MS" w:eastAsia="Times New Roman" w:hAnsi="Trebuchet MS"/>
                <w:bCs/>
                <w:lang w:val="en-US" w:eastAsia="cy-GB"/>
              </w:rPr>
              <w:t>at this point in time</w:t>
            </w:r>
            <w:proofErr w:type="gramEnd"/>
            <w:r w:rsidRPr="00927F4F">
              <w:rPr>
                <w:rFonts w:ascii="Trebuchet MS" w:eastAsia="Times New Roman" w:hAnsi="Trebuchet MS"/>
                <w:bCs/>
                <w:lang w:val="en-US" w:eastAsia="cy-GB"/>
              </w:rPr>
              <w:t>?)</w:t>
            </w:r>
          </w:p>
          <w:p w14:paraId="14107264"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Pupils were excited and engaged</w:t>
            </w:r>
          </w:p>
          <w:p w14:paraId="560132D4"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Complete silence demanded apart from playing the keyboards</w:t>
            </w:r>
          </w:p>
        </w:tc>
      </w:tr>
      <w:tr w:rsidR="00927F4F" w:rsidRPr="00927F4F" w14:paraId="1BFEA0F4" w14:textId="77777777" w:rsidTr="00927F4F">
        <w:tc>
          <w:tcPr>
            <w:tcW w:w="8926" w:type="dxa"/>
          </w:tcPr>
          <w:p w14:paraId="534F0D19"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Objectives</w:t>
            </w:r>
          </w:p>
          <w:p w14:paraId="1AB6505A"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5F353F1F"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Improvement of music playing skills.</w:t>
            </w:r>
          </w:p>
          <w:p w14:paraId="18C36B78"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Practical exercise following demonstration</w:t>
            </w:r>
          </w:p>
        </w:tc>
      </w:tr>
      <w:tr w:rsidR="00927F4F" w:rsidRPr="00927F4F" w14:paraId="1F40902B" w14:textId="77777777" w:rsidTr="00927F4F">
        <w:tc>
          <w:tcPr>
            <w:tcW w:w="8926" w:type="dxa"/>
          </w:tcPr>
          <w:p w14:paraId="127179A0"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Direction</w:t>
            </w:r>
          </w:p>
          <w:p w14:paraId="26539F75"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7119050C"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Teacher instruction</w:t>
            </w:r>
          </w:p>
          <w:p w14:paraId="67E38A61"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Personal assessment</w:t>
            </w:r>
          </w:p>
        </w:tc>
      </w:tr>
      <w:tr w:rsidR="00927F4F" w:rsidRPr="00927F4F" w14:paraId="108886AD" w14:textId="77777777" w:rsidTr="00927F4F">
        <w:tc>
          <w:tcPr>
            <w:tcW w:w="8926" w:type="dxa"/>
          </w:tcPr>
          <w:p w14:paraId="0AE78ECD"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Access and challenge</w:t>
            </w:r>
          </w:p>
          <w:p w14:paraId="705E0564"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 (What can be observed in the environment that enables engagement of learners? What can be observed regarding levels of challenge?</w:t>
            </w:r>
          </w:p>
          <w:p w14:paraId="6201D300"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Headphones for pupils who couldn’t concentrate due to noise levels from others playing</w:t>
            </w:r>
          </w:p>
          <w:p w14:paraId="7B0882A2"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Teacher gives praise for progress</w:t>
            </w:r>
          </w:p>
        </w:tc>
      </w:tr>
      <w:tr w:rsidR="00927F4F" w:rsidRPr="00927F4F" w14:paraId="7C2A0647" w14:textId="77777777" w:rsidTr="00927F4F">
        <w:tc>
          <w:tcPr>
            <w:tcW w:w="8926" w:type="dxa"/>
          </w:tcPr>
          <w:p w14:paraId="60A35E35"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Assessment</w:t>
            </w:r>
          </w:p>
          <w:p w14:paraId="7661FC67"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281D03DD"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Repetition and reminders from previous lessons</w:t>
            </w:r>
          </w:p>
        </w:tc>
      </w:tr>
      <w:tr w:rsidR="00927F4F" w:rsidRPr="00927F4F" w14:paraId="2A4DE86F" w14:textId="77777777" w:rsidTr="00927F4F">
        <w:tc>
          <w:tcPr>
            <w:tcW w:w="8926" w:type="dxa"/>
          </w:tcPr>
          <w:p w14:paraId="733FDF8E" w14:textId="77777777" w:rsidR="00927F4F" w:rsidRPr="00927F4F" w:rsidRDefault="00927F4F" w:rsidP="00927F4F">
            <w:pPr>
              <w:widowControl w:val="0"/>
              <w:autoSpaceDE w:val="0"/>
              <w:autoSpaceDN w:val="0"/>
              <w:adjustRightInd w:val="0"/>
              <w:rPr>
                <w:rFonts w:ascii="Trebuchet MS" w:eastAsia="Times New Roman" w:hAnsi="Trebuchet MS"/>
                <w:b/>
                <w:lang w:val="cy-GB" w:eastAsia="cy-GB"/>
              </w:rPr>
            </w:pPr>
            <w:r w:rsidRPr="00927F4F">
              <w:rPr>
                <w:rFonts w:ascii="Trebuchet MS" w:eastAsia="Times New Roman" w:hAnsi="Trebuchet MS"/>
                <w:b/>
                <w:lang w:val="cy-GB" w:eastAsia="cy-GB"/>
              </w:rPr>
              <w:t>Specifics / Critical Incidents</w:t>
            </w:r>
          </w:p>
          <w:p w14:paraId="74703DE6" w14:textId="77777777" w:rsidR="00927F4F" w:rsidRPr="00927F4F" w:rsidRDefault="00927F4F" w:rsidP="00927F4F">
            <w:pPr>
              <w:widowControl w:val="0"/>
              <w:autoSpaceDE w:val="0"/>
              <w:autoSpaceDN w:val="0"/>
              <w:adjustRightInd w:val="0"/>
              <w:rPr>
                <w:rFonts w:ascii="Trebuchet MS" w:eastAsia="Times New Roman" w:hAnsi="Trebuchet MS"/>
                <w:lang w:val="cy-GB" w:eastAsia="cy-GB"/>
              </w:rPr>
            </w:pPr>
            <w:r w:rsidRPr="00927F4F">
              <w:rPr>
                <w:rFonts w:ascii="Trebuchet MS" w:eastAsia="Times New Roman" w:hAnsi="Trebuchet MS"/>
                <w:lang w:val="cy-GB" w:eastAsia="cy-GB"/>
              </w:rPr>
              <w:t xml:space="preserve"> (Are there moments which cause you to consider aspects of practice when you come across them in future teaching)?</w:t>
            </w:r>
          </w:p>
          <w:p w14:paraId="11038F60" w14:textId="77777777"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Importance of praise</w:t>
            </w:r>
          </w:p>
          <w:p w14:paraId="50A0223A" w14:textId="379675AF" w:rsidR="00927F4F" w:rsidRPr="00927F4F" w:rsidRDefault="00927F4F" w:rsidP="00927F4F">
            <w:pPr>
              <w:widowControl w:val="0"/>
              <w:autoSpaceDE w:val="0"/>
              <w:autoSpaceDN w:val="0"/>
              <w:adjustRightInd w:val="0"/>
              <w:rPr>
                <w:rFonts w:asciiTheme="majorHAnsi" w:eastAsia="Times New Roman" w:hAnsiTheme="majorHAnsi" w:cstheme="majorHAnsi"/>
                <w:lang w:val="cy-GB" w:eastAsia="cy-GB"/>
              </w:rPr>
            </w:pPr>
            <w:r w:rsidRPr="00927F4F">
              <w:rPr>
                <w:rFonts w:asciiTheme="majorHAnsi" w:eastAsia="Times New Roman" w:hAnsiTheme="majorHAnsi" w:cstheme="majorHAnsi"/>
                <w:lang w:val="cy-GB" w:eastAsia="cy-GB"/>
              </w:rPr>
              <w:t>Individual progress checking</w:t>
            </w:r>
          </w:p>
        </w:tc>
      </w:tr>
    </w:tbl>
    <w:p w14:paraId="09DAAA3E" w14:textId="77777777" w:rsidR="00927F4F" w:rsidRPr="00927F4F" w:rsidRDefault="00927F4F" w:rsidP="00927F4F">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51C7999" w14:textId="593BD5CB" w:rsidR="0057073B" w:rsidRDefault="0057073B">
      <w:r>
        <w:br w:type="page"/>
      </w:r>
    </w:p>
    <w:p w14:paraId="6A01A6D9" w14:textId="5F091EE3" w:rsidR="00032EF4" w:rsidRPr="00032EF4" w:rsidRDefault="00032EF4" w:rsidP="00032EF4">
      <w:pPr>
        <w:rPr>
          <w:b/>
          <w:lang w:val="cy-GB"/>
        </w:rPr>
      </w:pPr>
      <w:r>
        <w:rPr>
          <w:b/>
          <w:lang w:val="cy-GB"/>
        </w:rPr>
        <w:lastRenderedPageBreak/>
        <w:t xml:space="preserve">4 - </w:t>
      </w:r>
      <w:r w:rsidRPr="00032EF4">
        <w:rPr>
          <w:b/>
          <w:lang w:val="cy-GB"/>
        </w:rPr>
        <w:t>CRITICAL INCIDENT IDENTIFICATION RECORD</w:t>
      </w:r>
    </w:p>
    <w:tbl>
      <w:tblPr>
        <w:tblStyle w:val="TableGrid"/>
        <w:tblW w:w="0" w:type="auto"/>
        <w:tblLook w:val="04A0" w:firstRow="1" w:lastRow="0" w:firstColumn="1" w:lastColumn="0" w:noHBand="0" w:noVBand="1"/>
      </w:tblPr>
      <w:tblGrid>
        <w:gridCol w:w="1782"/>
        <w:gridCol w:w="7234"/>
      </w:tblGrid>
      <w:tr w:rsidR="00032EF4" w:rsidRPr="00032EF4" w14:paraId="137207A2" w14:textId="77777777" w:rsidTr="00032EF4">
        <w:tc>
          <w:tcPr>
            <w:tcW w:w="1782" w:type="dxa"/>
          </w:tcPr>
          <w:p w14:paraId="08C7569A" w14:textId="77777777" w:rsidR="00032EF4" w:rsidRPr="00032EF4" w:rsidRDefault="00032EF4" w:rsidP="00032EF4">
            <w:pPr>
              <w:spacing w:after="160" w:line="259" w:lineRule="auto"/>
              <w:rPr>
                <w:b/>
                <w:bCs/>
                <w:lang w:val="cy-GB"/>
              </w:rPr>
            </w:pPr>
            <w:r w:rsidRPr="00032EF4">
              <w:rPr>
                <w:b/>
                <w:bCs/>
                <w:lang w:val="cy-GB"/>
              </w:rPr>
              <w:t>Details relevant to the research context.</w:t>
            </w:r>
          </w:p>
          <w:p w14:paraId="6251FFE0" w14:textId="77777777" w:rsidR="00032EF4" w:rsidRPr="00032EF4" w:rsidRDefault="00032EF4" w:rsidP="00032EF4">
            <w:pPr>
              <w:spacing w:after="160" w:line="259" w:lineRule="auto"/>
              <w:rPr>
                <w:b/>
                <w:bCs/>
                <w:lang w:val="cy-GB"/>
              </w:rPr>
            </w:pPr>
          </w:p>
          <w:p w14:paraId="7ED21B79" w14:textId="77777777" w:rsidR="00032EF4" w:rsidRPr="00032EF4" w:rsidRDefault="00032EF4" w:rsidP="00032EF4">
            <w:pPr>
              <w:spacing w:after="160" w:line="259" w:lineRule="auto"/>
              <w:rPr>
                <w:bCs/>
                <w:lang w:val="cy-GB"/>
              </w:rPr>
            </w:pPr>
            <w:r w:rsidRPr="00032EF4">
              <w:rPr>
                <w:bCs/>
                <w:lang w:val="cy-GB"/>
              </w:rPr>
              <w:t>Date/time.</w:t>
            </w:r>
          </w:p>
          <w:p w14:paraId="5D74EEC3" w14:textId="77777777" w:rsidR="00032EF4" w:rsidRPr="00032EF4" w:rsidRDefault="00032EF4" w:rsidP="00032EF4">
            <w:pPr>
              <w:spacing w:after="160" w:line="259" w:lineRule="auto"/>
              <w:rPr>
                <w:bCs/>
                <w:lang w:val="cy-GB"/>
              </w:rPr>
            </w:pPr>
            <w:r w:rsidRPr="00032EF4">
              <w:rPr>
                <w:bCs/>
                <w:lang w:val="cy-GB"/>
              </w:rPr>
              <w:t>Age/Stage of group.</w:t>
            </w:r>
          </w:p>
          <w:p w14:paraId="69F887C7" w14:textId="77777777" w:rsidR="00032EF4" w:rsidRPr="00032EF4" w:rsidRDefault="00032EF4" w:rsidP="00032EF4">
            <w:pPr>
              <w:spacing w:after="160" w:line="259" w:lineRule="auto"/>
              <w:rPr>
                <w:bCs/>
                <w:lang w:val="cy-GB"/>
              </w:rPr>
            </w:pPr>
            <w:r w:rsidRPr="00032EF4">
              <w:rPr>
                <w:bCs/>
                <w:lang w:val="cy-GB"/>
              </w:rPr>
              <w:t>People involved.</w:t>
            </w:r>
          </w:p>
          <w:p w14:paraId="7E7DCE6E" w14:textId="77777777" w:rsidR="00032EF4" w:rsidRPr="00032EF4" w:rsidRDefault="00032EF4" w:rsidP="00032EF4">
            <w:pPr>
              <w:spacing w:after="160" w:line="259" w:lineRule="auto"/>
              <w:rPr>
                <w:bCs/>
                <w:lang w:val="cy-GB"/>
              </w:rPr>
            </w:pPr>
            <w:r w:rsidRPr="00032EF4">
              <w:rPr>
                <w:bCs/>
                <w:lang w:val="cy-GB"/>
              </w:rPr>
              <w:t>Contextual</w:t>
            </w:r>
          </w:p>
          <w:p w14:paraId="3AA614A4" w14:textId="7BF2CB58" w:rsidR="00032EF4" w:rsidRPr="00032EF4" w:rsidRDefault="00032EF4" w:rsidP="00032EF4">
            <w:pPr>
              <w:spacing w:after="160" w:line="259" w:lineRule="auto"/>
              <w:rPr>
                <w:bCs/>
                <w:lang w:val="cy-GB"/>
              </w:rPr>
            </w:pPr>
            <w:r w:rsidRPr="00032EF4">
              <w:rPr>
                <w:bCs/>
                <w:lang w:val="cy-GB"/>
              </w:rPr>
              <w:t xml:space="preserve">information from field notes. </w:t>
            </w:r>
          </w:p>
        </w:tc>
        <w:tc>
          <w:tcPr>
            <w:tcW w:w="7234" w:type="dxa"/>
          </w:tcPr>
          <w:p w14:paraId="1072AE33" w14:textId="77777777" w:rsidR="00032EF4" w:rsidRPr="00032EF4" w:rsidRDefault="00032EF4" w:rsidP="00032EF4">
            <w:pPr>
              <w:spacing w:after="160" w:line="259" w:lineRule="auto"/>
              <w:rPr>
                <w:lang w:val="cy-GB"/>
              </w:rPr>
            </w:pPr>
          </w:p>
          <w:p w14:paraId="1A918D1B" w14:textId="77777777" w:rsidR="00032EF4" w:rsidRPr="00032EF4" w:rsidRDefault="00032EF4" w:rsidP="00032EF4">
            <w:pPr>
              <w:spacing w:after="160" w:line="259" w:lineRule="auto"/>
              <w:rPr>
                <w:lang w:val="cy-GB"/>
              </w:rPr>
            </w:pPr>
            <w:r w:rsidRPr="00032EF4">
              <w:rPr>
                <w:lang w:val="cy-GB"/>
              </w:rPr>
              <w:t>Tuesday 29/10/2020</w:t>
            </w:r>
          </w:p>
          <w:p w14:paraId="5CDF0F96" w14:textId="77777777" w:rsidR="00032EF4" w:rsidRPr="00032EF4" w:rsidRDefault="00032EF4" w:rsidP="00032EF4">
            <w:pPr>
              <w:spacing w:after="160" w:line="259" w:lineRule="auto"/>
              <w:rPr>
                <w:lang w:val="cy-GB"/>
              </w:rPr>
            </w:pPr>
          </w:p>
          <w:p w14:paraId="7465D1F8" w14:textId="77777777" w:rsidR="00032EF4" w:rsidRPr="00032EF4" w:rsidRDefault="00032EF4" w:rsidP="00032EF4">
            <w:pPr>
              <w:spacing w:after="160" w:line="259" w:lineRule="auto"/>
              <w:rPr>
                <w:lang w:val="cy-GB"/>
              </w:rPr>
            </w:pPr>
            <w:r w:rsidRPr="00032EF4">
              <w:rPr>
                <w:lang w:val="cy-GB"/>
              </w:rPr>
              <w:t>Lesson 5</w:t>
            </w:r>
          </w:p>
          <w:p w14:paraId="01350731" w14:textId="77777777" w:rsidR="00032EF4" w:rsidRPr="00032EF4" w:rsidRDefault="00032EF4" w:rsidP="00032EF4">
            <w:pPr>
              <w:spacing w:after="160" w:line="259" w:lineRule="auto"/>
              <w:rPr>
                <w:lang w:val="cy-GB"/>
              </w:rPr>
            </w:pPr>
          </w:p>
          <w:p w14:paraId="6A618C16" w14:textId="77777777" w:rsidR="00032EF4" w:rsidRPr="00032EF4" w:rsidRDefault="00032EF4" w:rsidP="00032EF4">
            <w:pPr>
              <w:spacing w:after="160" w:line="259" w:lineRule="auto"/>
              <w:rPr>
                <w:lang w:val="cy-GB"/>
              </w:rPr>
            </w:pPr>
            <w:r w:rsidRPr="00032EF4">
              <w:rPr>
                <w:lang w:val="cy-GB"/>
              </w:rPr>
              <w:t>Year 8 – Design and Technology (Cooking)</w:t>
            </w:r>
          </w:p>
          <w:p w14:paraId="34796EC0" w14:textId="77777777" w:rsidR="00032EF4" w:rsidRPr="00032EF4" w:rsidRDefault="00032EF4" w:rsidP="00032EF4">
            <w:pPr>
              <w:spacing w:after="160" w:line="259" w:lineRule="auto"/>
              <w:rPr>
                <w:lang w:val="cy-GB"/>
              </w:rPr>
            </w:pPr>
          </w:p>
          <w:p w14:paraId="319A9C7C" w14:textId="77777777" w:rsidR="00032EF4" w:rsidRPr="00032EF4" w:rsidRDefault="00032EF4" w:rsidP="00032EF4">
            <w:pPr>
              <w:spacing w:after="160" w:line="259" w:lineRule="auto"/>
              <w:rPr>
                <w:lang w:val="cy-GB"/>
              </w:rPr>
            </w:pPr>
          </w:p>
        </w:tc>
      </w:tr>
      <w:tr w:rsidR="00032EF4" w:rsidRPr="00032EF4" w14:paraId="2AC88264" w14:textId="77777777" w:rsidTr="00032EF4">
        <w:tc>
          <w:tcPr>
            <w:tcW w:w="1782" w:type="dxa"/>
          </w:tcPr>
          <w:p w14:paraId="189B8960" w14:textId="77777777" w:rsidR="00032EF4" w:rsidRPr="00032EF4" w:rsidRDefault="00032EF4" w:rsidP="00032EF4">
            <w:pPr>
              <w:spacing w:after="160" w:line="259" w:lineRule="auto"/>
              <w:rPr>
                <w:i/>
                <w:iCs/>
                <w:lang w:val="cy-GB"/>
              </w:rPr>
            </w:pPr>
            <w:r w:rsidRPr="00032EF4">
              <w:rPr>
                <w:i/>
                <w:iCs/>
                <w:lang w:val="cy-GB"/>
              </w:rPr>
              <w:t>What happened? A detailed decription of what you observed and what thoughts on pedagogy and practice occurred to you as a result, looking towards your research.</w:t>
            </w:r>
          </w:p>
        </w:tc>
        <w:tc>
          <w:tcPr>
            <w:tcW w:w="7234" w:type="dxa"/>
          </w:tcPr>
          <w:p w14:paraId="21F1F235" w14:textId="77777777" w:rsidR="00032EF4" w:rsidRPr="00032EF4" w:rsidRDefault="00032EF4" w:rsidP="00032EF4">
            <w:pPr>
              <w:spacing w:after="160" w:line="259" w:lineRule="auto"/>
              <w:rPr>
                <w:u w:val="single"/>
                <w:lang w:val="cy-GB"/>
              </w:rPr>
            </w:pPr>
            <w:r w:rsidRPr="00032EF4">
              <w:rPr>
                <w:u w:val="single"/>
                <w:lang w:val="cy-GB"/>
              </w:rPr>
              <w:t>Lesson</w:t>
            </w:r>
          </w:p>
          <w:p w14:paraId="59E595EC" w14:textId="77777777" w:rsidR="00032EF4" w:rsidRPr="00032EF4" w:rsidRDefault="00032EF4" w:rsidP="00032EF4">
            <w:pPr>
              <w:spacing w:after="160" w:line="259" w:lineRule="auto"/>
              <w:rPr>
                <w:lang w:val="cy-GB"/>
              </w:rPr>
            </w:pPr>
            <w:r w:rsidRPr="00032EF4">
              <w:rPr>
                <w:lang w:val="cy-GB"/>
              </w:rPr>
              <w:t>Lesson held in a classroom with cookers and sinks.  The task was to write about food traditions around the world.  Use of notes from previous lesson and Chrome Books.  Instruction to research and ake final draft creative and informative.</w:t>
            </w:r>
          </w:p>
          <w:p w14:paraId="57B56130" w14:textId="77777777" w:rsidR="00032EF4" w:rsidRPr="00032EF4" w:rsidRDefault="00032EF4" w:rsidP="00032EF4">
            <w:pPr>
              <w:spacing w:after="160" w:line="259" w:lineRule="auto"/>
              <w:rPr>
                <w:lang w:val="cy-GB"/>
              </w:rPr>
            </w:pPr>
          </w:p>
          <w:p w14:paraId="645E6233" w14:textId="77777777" w:rsidR="00032EF4" w:rsidRPr="00032EF4" w:rsidRDefault="00032EF4" w:rsidP="00032EF4">
            <w:pPr>
              <w:spacing w:after="160" w:line="259" w:lineRule="auto"/>
              <w:rPr>
                <w:u w:val="single"/>
                <w:lang w:val="cy-GB"/>
              </w:rPr>
            </w:pPr>
            <w:r w:rsidRPr="00032EF4">
              <w:rPr>
                <w:u w:val="single"/>
                <w:lang w:val="cy-GB"/>
              </w:rPr>
              <w:t>Behaviour and Attitude</w:t>
            </w:r>
          </w:p>
          <w:p w14:paraId="13EA30B9" w14:textId="77777777" w:rsidR="00032EF4" w:rsidRPr="00032EF4" w:rsidRDefault="00032EF4" w:rsidP="00032EF4">
            <w:pPr>
              <w:spacing w:after="160" w:line="259" w:lineRule="auto"/>
              <w:rPr>
                <w:lang w:val="cy-GB"/>
              </w:rPr>
            </w:pPr>
            <w:r w:rsidRPr="00032EF4">
              <w:rPr>
                <w:lang w:val="cy-GB"/>
              </w:rPr>
              <w:t>All pupils were on task and well behaved.  They were happy and received lots of praise.</w:t>
            </w:r>
          </w:p>
          <w:p w14:paraId="1A5BD5CB" w14:textId="77777777" w:rsidR="00032EF4" w:rsidRPr="00032EF4" w:rsidRDefault="00032EF4" w:rsidP="00032EF4">
            <w:pPr>
              <w:spacing w:after="160" w:line="259" w:lineRule="auto"/>
              <w:rPr>
                <w:lang w:val="cy-GB"/>
              </w:rPr>
            </w:pPr>
          </w:p>
          <w:p w14:paraId="50258325" w14:textId="77777777" w:rsidR="00032EF4" w:rsidRPr="00032EF4" w:rsidRDefault="00032EF4" w:rsidP="00032EF4">
            <w:pPr>
              <w:spacing w:after="160" w:line="259" w:lineRule="auto"/>
              <w:rPr>
                <w:u w:val="single"/>
                <w:lang w:val="cy-GB"/>
              </w:rPr>
            </w:pPr>
            <w:r w:rsidRPr="00032EF4">
              <w:rPr>
                <w:u w:val="single"/>
                <w:lang w:val="cy-GB"/>
              </w:rPr>
              <w:t>Pedagogy</w:t>
            </w:r>
          </w:p>
          <w:p w14:paraId="4A24F756" w14:textId="77777777" w:rsidR="00032EF4" w:rsidRPr="00032EF4" w:rsidRDefault="00032EF4" w:rsidP="00032EF4">
            <w:pPr>
              <w:spacing w:after="160" w:line="259" w:lineRule="auto"/>
              <w:rPr>
                <w:lang w:val="cy-GB"/>
              </w:rPr>
            </w:pPr>
            <w:r w:rsidRPr="00032EF4">
              <w:rPr>
                <w:lang w:val="cy-GB"/>
              </w:rPr>
              <w:t>Digital competency and literacy skills</w:t>
            </w:r>
          </w:p>
          <w:p w14:paraId="0731705E" w14:textId="77777777" w:rsidR="00032EF4" w:rsidRPr="00032EF4" w:rsidRDefault="00032EF4" w:rsidP="00032EF4">
            <w:pPr>
              <w:spacing w:after="160" w:line="259" w:lineRule="auto"/>
              <w:rPr>
                <w:lang w:val="cy-GB"/>
              </w:rPr>
            </w:pPr>
            <w:r w:rsidRPr="00032EF4">
              <w:rPr>
                <w:lang w:val="cy-GB"/>
              </w:rPr>
              <w:t>Scaffolded learning</w:t>
            </w:r>
          </w:p>
          <w:p w14:paraId="0EB07CA0" w14:textId="77777777" w:rsidR="00032EF4" w:rsidRPr="00032EF4" w:rsidRDefault="00032EF4" w:rsidP="00032EF4">
            <w:pPr>
              <w:spacing w:after="160" w:line="259" w:lineRule="auto"/>
              <w:rPr>
                <w:lang w:val="cy-GB"/>
              </w:rPr>
            </w:pPr>
            <w:r w:rsidRPr="00032EF4">
              <w:rPr>
                <w:lang w:val="cy-GB"/>
              </w:rPr>
              <w:t>Reinforcement of previous knowledge</w:t>
            </w:r>
          </w:p>
          <w:p w14:paraId="23A9BBA0" w14:textId="77777777" w:rsidR="00032EF4" w:rsidRPr="00032EF4" w:rsidRDefault="00032EF4" w:rsidP="00032EF4">
            <w:pPr>
              <w:spacing w:after="160" w:line="259" w:lineRule="auto"/>
              <w:rPr>
                <w:lang w:val="cy-GB"/>
              </w:rPr>
            </w:pPr>
          </w:p>
          <w:p w14:paraId="418FB720" w14:textId="77777777" w:rsidR="00032EF4" w:rsidRPr="00032EF4" w:rsidRDefault="00032EF4" w:rsidP="00032EF4">
            <w:pPr>
              <w:spacing w:after="160" w:line="259" w:lineRule="auto"/>
              <w:rPr>
                <w:lang w:val="cy-GB"/>
              </w:rPr>
            </w:pPr>
          </w:p>
          <w:p w14:paraId="417123D6" w14:textId="77777777" w:rsidR="00032EF4" w:rsidRPr="00032EF4" w:rsidRDefault="00032EF4" w:rsidP="00032EF4">
            <w:pPr>
              <w:spacing w:after="160" w:line="259" w:lineRule="auto"/>
              <w:rPr>
                <w:lang w:val="cy-GB"/>
              </w:rPr>
            </w:pPr>
          </w:p>
          <w:p w14:paraId="2C78A116" w14:textId="77777777" w:rsidR="00032EF4" w:rsidRPr="00032EF4" w:rsidRDefault="00032EF4" w:rsidP="00032EF4">
            <w:pPr>
              <w:spacing w:after="160" w:line="259" w:lineRule="auto"/>
              <w:rPr>
                <w:lang w:val="cy-GB"/>
              </w:rPr>
            </w:pPr>
          </w:p>
        </w:tc>
      </w:tr>
    </w:tbl>
    <w:p w14:paraId="693EEF0C" w14:textId="77777777" w:rsidR="00032EF4" w:rsidRPr="00032EF4" w:rsidRDefault="00032EF4" w:rsidP="00032EF4">
      <w:pPr>
        <w:rPr>
          <w:lang w:val="cy-GB"/>
        </w:rPr>
      </w:pPr>
    </w:p>
    <w:p w14:paraId="0BDD985E" w14:textId="15977430" w:rsidR="00032EF4" w:rsidRDefault="00032EF4" w:rsidP="0079076F"/>
    <w:p w14:paraId="6E510910" w14:textId="77777777" w:rsidR="00032EF4" w:rsidRDefault="00032EF4">
      <w:r>
        <w:br w:type="page"/>
      </w:r>
    </w:p>
    <w:p w14:paraId="4F76FDFB" w14:textId="77777777" w:rsidR="00266B97" w:rsidRPr="00266B97" w:rsidRDefault="00266B97" w:rsidP="00266B97">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266B97">
        <w:rPr>
          <w:rFonts w:ascii="Trebuchet MS" w:eastAsia="Times New Roman" w:hAnsi="Trebuchet MS" w:cs="Times New Roman"/>
          <w:b/>
          <w:sz w:val="24"/>
          <w:szCs w:val="24"/>
          <w:lang w:val="cy-GB" w:eastAsia="cy-GB"/>
        </w:rPr>
        <w:lastRenderedPageBreak/>
        <w:t>OBSERVATION / FIELD NOTES</w:t>
      </w:r>
    </w:p>
    <w:p w14:paraId="22FA790D" w14:textId="77777777" w:rsidR="00266B97" w:rsidRPr="00266B97" w:rsidRDefault="00266B97" w:rsidP="00266B97">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266B97">
        <w:rPr>
          <w:rFonts w:ascii="Trebuchet MS" w:eastAsia="Times New Roman" w:hAnsi="Trebuchet MS" w:cs="Times New Roman"/>
          <w:sz w:val="16"/>
          <w:szCs w:val="16"/>
          <w:lang w:val="cy-GB" w:eastAsia="cy-GB"/>
        </w:rPr>
        <w:t>(Questions adapted from Fletcher Wood (2016)</w:t>
      </w:r>
    </w:p>
    <w:tbl>
      <w:tblPr>
        <w:tblStyle w:val="TableGrid2"/>
        <w:tblW w:w="0" w:type="auto"/>
        <w:tblLook w:val="04A0" w:firstRow="1" w:lastRow="0" w:firstColumn="1" w:lastColumn="0" w:noHBand="0" w:noVBand="1"/>
      </w:tblPr>
      <w:tblGrid>
        <w:gridCol w:w="8926"/>
      </w:tblGrid>
      <w:tr w:rsidR="00266B97" w:rsidRPr="00266B97" w14:paraId="5A986F84" w14:textId="77777777" w:rsidTr="00927F4F">
        <w:tc>
          <w:tcPr>
            <w:tcW w:w="8926" w:type="dxa"/>
          </w:tcPr>
          <w:p w14:paraId="7E02ACA7"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rebuchet MS" w:eastAsia="Times New Roman" w:hAnsi="Trebuchet MS"/>
                <w:lang w:val="cy-GB" w:eastAsia="cy-GB"/>
              </w:rPr>
              <w:t xml:space="preserve">Date and time, year group:  </w:t>
            </w:r>
            <w:r w:rsidRPr="00266B97">
              <w:rPr>
                <w:rFonts w:asciiTheme="majorHAnsi" w:eastAsia="Times New Roman" w:hAnsiTheme="majorHAnsi" w:cstheme="majorHAnsi"/>
                <w:lang w:val="cy-GB" w:eastAsia="cy-GB"/>
              </w:rPr>
              <w:t>29/10/2020   Lesson 5  Year 8</w:t>
            </w:r>
          </w:p>
          <w:p w14:paraId="47A68711"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p>
        </w:tc>
      </w:tr>
      <w:tr w:rsidR="00266B97" w:rsidRPr="00266B97" w14:paraId="29FE4E8C" w14:textId="77777777" w:rsidTr="00927F4F">
        <w:tc>
          <w:tcPr>
            <w:tcW w:w="8926" w:type="dxa"/>
          </w:tcPr>
          <w:p w14:paraId="24FAFAB7"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rebuchet MS" w:eastAsia="Times New Roman" w:hAnsi="Trebuchet MS"/>
                <w:b/>
                <w:lang w:val="cy-GB" w:eastAsia="cy-GB"/>
              </w:rPr>
              <w:t>Lesson details:</w:t>
            </w:r>
            <w:r w:rsidRPr="00266B97">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B70F733"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Lesson was picking up on task from previous lesson</w:t>
            </w:r>
          </w:p>
          <w:p w14:paraId="47C84C9F"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Indoors with Covid-19 restrictions in place</w:t>
            </w:r>
          </w:p>
          <w:p w14:paraId="6A305B95"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Currently Key Stage 3</w:t>
            </w:r>
          </w:p>
          <w:p w14:paraId="5C364B94"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heme="majorHAnsi" w:eastAsia="Times New Roman" w:hAnsiTheme="majorHAnsi" w:cstheme="majorHAnsi"/>
                <w:lang w:val="cy-GB" w:eastAsia="cy-GB"/>
              </w:rPr>
              <w:t>Pupils appeared to be of similar ability for the task</w:t>
            </w:r>
          </w:p>
        </w:tc>
      </w:tr>
      <w:tr w:rsidR="00266B97" w:rsidRPr="00266B97" w14:paraId="4C4EDA95" w14:textId="77777777" w:rsidTr="00927F4F">
        <w:tc>
          <w:tcPr>
            <w:tcW w:w="8926" w:type="dxa"/>
          </w:tcPr>
          <w:p w14:paraId="1C182C46" w14:textId="77777777" w:rsidR="00266B97" w:rsidRPr="00266B97" w:rsidRDefault="00266B97" w:rsidP="00266B97">
            <w:pPr>
              <w:widowControl w:val="0"/>
              <w:autoSpaceDE w:val="0"/>
              <w:autoSpaceDN w:val="0"/>
              <w:adjustRightInd w:val="0"/>
              <w:rPr>
                <w:rFonts w:ascii="Trebuchet MS" w:eastAsia="Times New Roman" w:hAnsi="Trebuchet MS"/>
                <w:b/>
                <w:bCs/>
                <w:lang w:val="en-US" w:eastAsia="cy-GB"/>
              </w:rPr>
            </w:pPr>
            <w:r w:rsidRPr="00266B97">
              <w:rPr>
                <w:rFonts w:ascii="Trebuchet MS" w:eastAsia="Times New Roman" w:hAnsi="Trebuchet MS"/>
                <w:b/>
                <w:bCs/>
                <w:lang w:val="en-US" w:eastAsia="cy-GB"/>
              </w:rPr>
              <w:t>Classroom culture</w:t>
            </w:r>
          </w:p>
          <w:p w14:paraId="666743FB" w14:textId="77777777" w:rsidR="00266B97" w:rsidRPr="00266B97" w:rsidRDefault="00266B97" w:rsidP="00266B97">
            <w:pPr>
              <w:widowControl w:val="0"/>
              <w:autoSpaceDE w:val="0"/>
              <w:autoSpaceDN w:val="0"/>
              <w:adjustRightInd w:val="0"/>
              <w:rPr>
                <w:rFonts w:ascii="Trebuchet MS" w:eastAsia="Times New Roman" w:hAnsi="Trebuchet MS"/>
                <w:bCs/>
                <w:lang w:val="en-US" w:eastAsia="cy-GB"/>
              </w:rPr>
            </w:pPr>
            <w:r w:rsidRPr="00266B97">
              <w:rPr>
                <w:rFonts w:ascii="Trebuchet MS" w:eastAsia="Times New Roman" w:hAnsi="Trebuchet MS"/>
                <w:bCs/>
                <w:lang w:val="en-US" w:eastAsia="cy-GB"/>
              </w:rPr>
              <w:t xml:space="preserve">(What is the classroom ‘vibe.’? What do attitudes, dispositions, </w:t>
            </w:r>
            <w:proofErr w:type="spellStart"/>
            <w:r w:rsidRPr="00266B97">
              <w:rPr>
                <w:rFonts w:ascii="Trebuchet MS" w:eastAsia="Times New Roman" w:hAnsi="Trebuchet MS"/>
                <w:bCs/>
                <w:lang w:val="en-US" w:eastAsia="cy-GB"/>
              </w:rPr>
              <w:t>behaviours</w:t>
            </w:r>
            <w:proofErr w:type="spellEnd"/>
            <w:r w:rsidRPr="00266B97">
              <w:rPr>
                <w:rFonts w:ascii="Trebuchet MS" w:eastAsia="Times New Roman" w:hAnsi="Trebuchet MS"/>
                <w:bCs/>
                <w:lang w:val="en-US" w:eastAsia="cy-GB"/>
              </w:rPr>
              <w:t xml:space="preserve"> towards learning seem like </w:t>
            </w:r>
            <w:proofErr w:type="gramStart"/>
            <w:r w:rsidRPr="00266B97">
              <w:rPr>
                <w:rFonts w:ascii="Trebuchet MS" w:eastAsia="Times New Roman" w:hAnsi="Trebuchet MS"/>
                <w:bCs/>
                <w:lang w:val="en-US" w:eastAsia="cy-GB"/>
              </w:rPr>
              <w:t>at this point in time</w:t>
            </w:r>
            <w:proofErr w:type="gramEnd"/>
            <w:r w:rsidRPr="00266B97">
              <w:rPr>
                <w:rFonts w:ascii="Trebuchet MS" w:eastAsia="Times New Roman" w:hAnsi="Trebuchet MS"/>
                <w:bCs/>
                <w:lang w:val="en-US" w:eastAsia="cy-GB"/>
              </w:rPr>
              <w:t>?)</w:t>
            </w:r>
          </w:p>
          <w:p w14:paraId="22A7EA1F"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heme="majorHAnsi" w:eastAsia="Times New Roman" w:hAnsiTheme="majorHAnsi" w:cstheme="majorHAnsi"/>
                <w:bCs/>
                <w:lang w:val="en-US" w:eastAsia="cy-GB"/>
              </w:rPr>
              <w:t>Motivated, happy, ambitious</w:t>
            </w:r>
          </w:p>
          <w:p w14:paraId="1ECD7D5B" w14:textId="77777777" w:rsidR="00266B97" w:rsidRPr="00266B97" w:rsidRDefault="00266B97" w:rsidP="00266B97">
            <w:pPr>
              <w:widowControl w:val="0"/>
              <w:autoSpaceDE w:val="0"/>
              <w:autoSpaceDN w:val="0"/>
              <w:adjustRightInd w:val="0"/>
              <w:ind w:left="720"/>
              <w:rPr>
                <w:rFonts w:ascii="Trebuchet MS" w:eastAsia="Times New Roman" w:hAnsi="Trebuchet MS"/>
                <w:lang w:val="cy-GB" w:eastAsia="cy-GB"/>
              </w:rPr>
            </w:pPr>
          </w:p>
        </w:tc>
      </w:tr>
      <w:tr w:rsidR="00266B97" w:rsidRPr="00266B97" w14:paraId="021E80D5" w14:textId="77777777" w:rsidTr="00927F4F">
        <w:tc>
          <w:tcPr>
            <w:tcW w:w="8926" w:type="dxa"/>
          </w:tcPr>
          <w:p w14:paraId="08246DC2" w14:textId="77777777" w:rsidR="00266B97" w:rsidRPr="00266B97" w:rsidRDefault="00266B97" w:rsidP="00266B97">
            <w:pPr>
              <w:widowControl w:val="0"/>
              <w:autoSpaceDE w:val="0"/>
              <w:autoSpaceDN w:val="0"/>
              <w:adjustRightInd w:val="0"/>
              <w:rPr>
                <w:rFonts w:ascii="Trebuchet MS" w:eastAsia="Times New Roman" w:hAnsi="Trebuchet MS"/>
                <w:b/>
                <w:lang w:val="cy-GB" w:eastAsia="cy-GB"/>
              </w:rPr>
            </w:pPr>
            <w:r w:rsidRPr="00266B97">
              <w:rPr>
                <w:rFonts w:ascii="Trebuchet MS" w:eastAsia="Times New Roman" w:hAnsi="Trebuchet MS"/>
                <w:b/>
                <w:lang w:val="cy-GB" w:eastAsia="cy-GB"/>
              </w:rPr>
              <w:t>Objectives</w:t>
            </w:r>
          </w:p>
          <w:p w14:paraId="789366F7"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49E21A79"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heme="majorHAnsi" w:eastAsia="Times New Roman" w:hAnsiTheme="majorHAnsi" w:cstheme="majorHAnsi"/>
                <w:lang w:val="cy-GB" w:eastAsia="cy-GB"/>
              </w:rPr>
              <w:t>Teacher explained that this exercise was instead of cooking due to Covid-19 restrictions.  Purpose was to learn about food traditions in other countries and produce a document showing what they learned.</w:t>
            </w:r>
          </w:p>
        </w:tc>
      </w:tr>
      <w:tr w:rsidR="00266B97" w:rsidRPr="00266B97" w14:paraId="481856B9" w14:textId="77777777" w:rsidTr="00927F4F">
        <w:tc>
          <w:tcPr>
            <w:tcW w:w="8926" w:type="dxa"/>
          </w:tcPr>
          <w:p w14:paraId="67411BEE" w14:textId="77777777" w:rsidR="00266B97" w:rsidRPr="00266B97" w:rsidRDefault="00266B97" w:rsidP="00266B97">
            <w:pPr>
              <w:widowControl w:val="0"/>
              <w:autoSpaceDE w:val="0"/>
              <w:autoSpaceDN w:val="0"/>
              <w:adjustRightInd w:val="0"/>
              <w:rPr>
                <w:rFonts w:ascii="Trebuchet MS" w:eastAsia="Times New Roman" w:hAnsi="Trebuchet MS"/>
                <w:b/>
                <w:lang w:val="cy-GB" w:eastAsia="cy-GB"/>
              </w:rPr>
            </w:pPr>
            <w:r w:rsidRPr="00266B97">
              <w:rPr>
                <w:rFonts w:ascii="Trebuchet MS" w:eastAsia="Times New Roman" w:hAnsi="Trebuchet MS"/>
                <w:b/>
                <w:lang w:val="cy-GB" w:eastAsia="cy-GB"/>
              </w:rPr>
              <w:t>Direction</w:t>
            </w:r>
          </w:p>
          <w:p w14:paraId="47D96E47"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7B686B16"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Posters on walls</w:t>
            </w:r>
          </w:p>
          <w:p w14:paraId="6FE12E44"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Access to Google Classroom</w:t>
            </w:r>
          </w:p>
          <w:p w14:paraId="2CB8C989"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heme="majorHAnsi" w:eastAsia="Times New Roman" w:hAnsiTheme="majorHAnsi" w:cstheme="majorHAnsi"/>
                <w:lang w:val="cy-GB" w:eastAsia="cy-GB"/>
              </w:rPr>
              <w:t>Teacher instruction</w:t>
            </w:r>
          </w:p>
        </w:tc>
      </w:tr>
      <w:tr w:rsidR="00266B97" w:rsidRPr="00266B97" w14:paraId="3B738C9B" w14:textId="77777777" w:rsidTr="00927F4F">
        <w:tc>
          <w:tcPr>
            <w:tcW w:w="8926" w:type="dxa"/>
          </w:tcPr>
          <w:p w14:paraId="68C3DBC2" w14:textId="77777777" w:rsidR="00266B97" w:rsidRPr="00266B97" w:rsidRDefault="00266B97" w:rsidP="00266B97">
            <w:pPr>
              <w:widowControl w:val="0"/>
              <w:autoSpaceDE w:val="0"/>
              <w:autoSpaceDN w:val="0"/>
              <w:adjustRightInd w:val="0"/>
              <w:rPr>
                <w:rFonts w:ascii="Trebuchet MS" w:eastAsia="Times New Roman" w:hAnsi="Trebuchet MS"/>
                <w:b/>
                <w:lang w:val="cy-GB" w:eastAsia="cy-GB"/>
              </w:rPr>
            </w:pPr>
            <w:r w:rsidRPr="00266B97">
              <w:rPr>
                <w:rFonts w:ascii="Trebuchet MS" w:eastAsia="Times New Roman" w:hAnsi="Trebuchet MS"/>
                <w:b/>
                <w:lang w:val="cy-GB" w:eastAsia="cy-GB"/>
              </w:rPr>
              <w:t>Access and challenge</w:t>
            </w:r>
          </w:p>
          <w:p w14:paraId="3CD2988A"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rebuchet MS" w:eastAsia="Times New Roman" w:hAnsi="Trebuchet MS"/>
                <w:lang w:val="cy-GB" w:eastAsia="cy-GB"/>
              </w:rPr>
              <w:t xml:space="preserve"> (What can be observed in the environment that enables engagement of learners? What can be observed regarding levels of challenge?</w:t>
            </w:r>
          </w:p>
          <w:p w14:paraId="7632B1A8"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Pupils given internet access to research and look for information</w:t>
            </w:r>
          </w:p>
          <w:p w14:paraId="11D67DD5"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Given permission to discuss findings and ask questions (peers and teacher)</w:t>
            </w:r>
          </w:p>
          <w:p w14:paraId="6CA61B55"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heme="majorHAnsi" w:eastAsia="Times New Roman" w:hAnsiTheme="majorHAnsi" w:cstheme="majorHAnsi"/>
                <w:lang w:val="cy-GB" w:eastAsia="cy-GB"/>
              </w:rPr>
              <w:t>Pupils asked to use notes they had made previously</w:t>
            </w:r>
          </w:p>
        </w:tc>
      </w:tr>
      <w:tr w:rsidR="00266B97" w:rsidRPr="00266B97" w14:paraId="55879387" w14:textId="77777777" w:rsidTr="00927F4F">
        <w:tc>
          <w:tcPr>
            <w:tcW w:w="8926" w:type="dxa"/>
          </w:tcPr>
          <w:p w14:paraId="5AE5F28B" w14:textId="77777777" w:rsidR="00266B97" w:rsidRPr="00266B97" w:rsidRDefault="00266B97" w:rsidP="00266B97">
            <w:pPr>
              <w:widowControl w:val="0"/>
              <w:autoSpaceDE w:val="0"/>
              <w:autoSpaceDN w:val="0"/>
              <w:adjustRightInd w:val="0"/>
              <w:rPr>
                <w:rFonts w:ascii="Trebuchet MS" w:eastAsia="Times New Roman" w:hAnsi="Trebuchet MS"/>
                <w:b/>
                <w:lang w:val="cy-GB" w:eastAsia="cy-GB"/>
              </w:rPr>
            </w:pPr>
            <w:r w:rsidRPr="00266B97">
              <w:rPr>
                <w:rFonts w:ascii="Trebuchet MS" w:eastAsia="Times New Roman" w:hAnsi="Trebuchet MS"/>
                <w:b/>
                <w:lang w:val="cy-GB" w:eastAsia="cy-GB"/>
              </w:rPr>
              <w:t>Assessment</w:t>
            </w:r>
          </w:p>
          <w:p w14:paraId="4296AF57"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29D16536"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Re-cap on previous lesson</w:t>
            </w:r>
          </w:p>
          <w:p w14:paraId="6124A2D4"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heme="majorHAnsi" w:eastAsia="Times New Roman" w:hAnsiTheme="majorHAnsi" w:cstheme="majorHAnsi"/>
                <w:lang w:val="cy-GB" w:eastAsia="cy-GB"/>
              </w:rPr>
              <w:t>Use of notes to make final draft</w:t>
            </w:r>
          </w:p>
        </w:tc>
      </w:tr>
      <w:tr w:rsidR="00266B97" w:rsidRPr="00266B97" w14:paraId="708BFE0D" w14:textId="77777777" w:rsidTr="00927F4F">
        <w:tc>
          <w:tcPr>
            <w:tcW w:w="8926" w:type="dxa"/>
          </w:tcPr>
          <w:p w14:paraId="4D338D31" w14:textId="77777777" w:rsidR="00266B97" w:rsidRPr="00266B97" w:rsidRDefault="00266B97" w:rsidP="00266B97">
            <w:pPr>
              <w:widowControl w:val="0"/>
              <w:autoSpaceDE w:val="0"/>
              <w:autoSpaceDN w:val="0"/>
              <w:adjustRightInd w:val="0"/>
              <w:rPr>
                <w:rFonts w:ascii="Trebuchet MS" w:eastAsia="Times New Roman" w:hAnsi="Trebuchet MS"/>
                <w:b/>
                <w:lang w:val="cy-GB" w:eastAsia="cy-GB"/>
              </w:rPr>
            </w:pPr>
            <w:r w:rsidRPr="00266B97">
              <w:rPr>
                <w:rFonts w:ascii="Trebuchet MS" w:eastAsia="Times New Roman" w:hAnsi="Trebuchet MS"/>
                <w:b/>
                <w:lang w:val="cy-GB" w:eastAsia="cy-GB"/>
              </w:rPr>
              <w:t>Specifics / Critical Incidents</w:t>
            </w:r>
          </w:p>
          <w:p w14:paraId="4DBC60E6"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r w:rsidRPr="00266B97">
              <w:rPr>
                <w:rFonts w:ascii="Trebuchet MS" w:eastAsia="Times New Roman" w:hAnsi="Trebuchet MS"/>
                <w:lang w:val="cy-GB" w:eastAsia="cy-GB"/>
              </w:rPr>
              <w:t xml:space="preserve"> (Are there moments which cause you to consider aspects of practice when you come across them in future teaching)?</w:t>
            </w:r>
          </w:p>
          <w:p w14:paraId="4EDE3810"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Detailed succes criteria and how to complete the task</w:t>
            </w:r>
          </w:p>
          <w:p w14:paraId="3E1995DB" w14:textId="77777777" w:rsidR="00266B97" w:rsidRPr="00266B97" w:rsidRDefault="00266B97" w:rsidP="00266B97">
            <w:pPr>
              <w:widowControl w:val="0"/>
              <w:autoSpaceDE w:val="0"/>
              <w:autoSpaceDN w:val="0"/>
              <w:adjustRightInd w:val="0"/>
              <w:rPr>
                <w:rFonts w:asciiTheme="majorHAnsi" w:eastAsia="Times New Roman" w:hAnsiTheme="majorHAnsi" w:cstheme="majorHAnsi"/>
                <w:lang w:val="cy-GB" w:eastAsia="cy-GB"/>
              </w:rPr>
            </w:pPr>
            <w:r w:rsidRPr="00266B97">
              <w:rPr>
                <w:rFonts w:asciiTheme="majorHAnsi" w:eastAsia="Times New Roman" w:hAnsiTheme="majorHAnsi" w:cstheme="majorHAnsi"/>
                <w:lang w:val="cy-GB" w:eastAsia="cy-GB"/>
              </w:rPr>
              <w:t>Benefit of giving praise to motivate observed</w:t>
            </w:r>
          </w:p>
          <w:p w14:paraId="7696B671"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p>
          <w:p w14:paraId="0EE1FC9F"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p>
          <w:p w14:paraId="0EA52513" w14:textId="77777777" w:rsidR="00266B97" w:rsidRPr="00266B97" w:rsidRDefault="00266B97" w:rsidP="00266B97">
            <w:pPr>
              <w:widowControl w:val="0"/>
              <w:autoSpaceDE w:val="0"/>
              <w:autoSpaceDN w:val="0"/>
              <w:adjustRightInd w:val="0"/>
              <w:rPr>
                <w:rFonts w:ascii="Trebuchet MS" w:eastAsia="Times New Roman" w:hAnsi="Trebuchet MS"/>
                <w:lang w:val="cy-GB" w:eastAsia="cy-GB"/>
              </w:rPr>
            </w:pPr>
          </w:p>
        </w:tc>
      </w:tr>
    </w:tbl>
    <w:p w14:paraId="459E22BF" w14:textId="77777777" w:rsidR="00266B97" w:rsidRPr="00266B97" w:rsidRDefault="00266B97" w:rsidP="00266B97">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C6B25D6" w14:textId="77777777" w:rsidR="0079076F" w:rsidRPr="0079076F" w:rsidRDefault="0079076F" w:rsidP="0079076F"/>
    <w:sectPr w:rsidR="0079076F" w:rsidRPr="0079076F" w:rsidSect="0057073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241EC" w14:textId="77777777" w:rsidR="00847A47" w:rsidRDefault="00847A47" w:rsidP="003F5796">
      <w:pPr>
        <w:spacing w:after="0" w:line="240" w:lineRule="auto"/>
      </w:pPr>
      <w:r>
        <w:separator/>
      </w:r>
    </w:p>
  </w:endnote>
  <w:endnote w:type="continuationSeparator" w:id="0">
    <w:p w14:paraId="03D31D65" w14:textId="77777777" w:rsidR="00847A47" w:rsidRDefault="00847A47" w:rsidP="003F5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73F37" w14:textId="77777777" w:rsidR="00847A47" w:rsidRDefault="00847A47" w:rsidP="003F5796">
      <w:pPr>
        <w:spacing w:after="0" w:line="240" w:lineRule="auto"/>
      </w:pPr>
      <w:r>
        <w:separator/>
      </w:r>
    </w:p>
  </w:footnote>
  <w:footnote w:type="continuationSeparator" w:id="0">
    <w:p w14:paraId="6C9CBA7B" w14:textId="77777777" w:rsidR="00847A47" w:rsidRDefault="00847A47" w:rsidP="003F5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3924340"/>
      <w:docPartObj>
        <w:docPartGallery w:val="Page Numbers (Top of Page)"/>
        <w:docPartUnique/>
      </w:docPartObj>
    </w:sdtPr>
    <w:sdtContent>
      <w:p w14:paraId="1E9C09FB" w14:textId="77777777" w:rsidR="00927F4F" w:rsidRDefault="00927F4F">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1B7CCB59" w14:textId="77777777" w:rsidR="00927F4F" w:rsidRDefault="00927F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9540C"/>
    <w:multiLevelType w:val="hybridMultilevel"/>
    <w:tmpl w:val="40D20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5036C"/>
    <w:multiLevelType w:val="hybridMultilevel"/>
    <w:tmpl w:val="0A2803E0"/>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2" w15:restartNumberingAfterBreak="0">
    <w:nsid w:val="4D5F737C"/>
    <w:multiLevelType w:val="hybridMultilevel"/>
    <w:tmpl w:val="3844F27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55E61925"/>
    <w:multiLevelType w:val="hybridMultilevel"/>
    <w:tmpl w:val="98E40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B07380"/>
    <w:multiLevelType w:val="multilevel"/>
    <w:tmpl w:val="6880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589"/>
    <w:rsid w:val="00003849"/>
    <w:rsid w:val="00013D27"/>
    <w:rsid w:val="00022F52"/>
    <w:rsid w:val="000244F4"/>
    <w:rsid w:val="00027785"/>
    <w:rsid w:val="00032EF4"/>
    <w:rsid w:val="00037F69"/>
    <w:rsid w:val="000425A5"/>
    <w:rsid w:val="0005253C"/>
    <w:rsid w:val="000714EC"/>
    <w:rsid w:val="0009413A"/>
    <w:rsid w:val="00096B1C"/>
    <w:rsid w:val="000A7B18"/>
    <w:rsid w:val="000B66B2"/>
    <w:rsid w:val="000B6BC3"/>
    <w:rsid w:val="000C49B8"/>
    <w:rsid w:val="000C6045"/>
    <w:rsid w:val="000D1A56"/>
    <w:rsid w:val="000E1AF5"/>
    <w:rsid w:val="00104D56"/>
    <w:rsid w:val="001157D6"/>
    <w:rsid w:val="00115915"/>
    <w:rsid w:val="00122943"/>
    <w:rsid w:val="0012474F"/>
    <w:rsid w:val="001274E9"/>
    <w:rsid w:val="00142B61"/>
    <w:rsid w:val="0014435B"/>
    <w:rsid w:val="001766FE"/>
    <w:rsid w:val="001C00FF"/>
    <w:rsid w:val="001C2F44"/>
    <w:rsid w:val="001F6FC0"/>
    <w:rsid w:val="00205AF1"/>
    <w:rsid w:val="00214941"/>
    <w:rsid w:val="002207F6"/>
    <w:rsid w:val="00226295"/>
    <w:rsid w:val="00233FBC"/>
    <w:rsid w:val="00246DB9"/>
    <w:rsid w:val="0026250D"/>
    <w:rsid w:val="0026496E"/>
    <w:rsid w:val="00266B97"/>
    <w:rsid w:val="00273C95"/>
    <w:rsid w:val="00274C93"/>
    <w:rsid w:val="0027711B"/>
    <w:rsid w:val="00283479"/>
    <w:rsid w:val="00286013"/>
    <w:rsid w:val="002A3070"/>
    <w:rsid w:val="002B49D3"/>
    <w:rsid w:val="002B6196"/>
    <w:rsid w:val="002B700D"/>
    <w:rsid w:val="002C338B"/>
    <w:rsid w:val="002D3564"/>
    <w:rsid w:val="002E0DD5"/>
    <w:rsid w:val="002E3C7F"/>
    <w:rsid w:val="002F6647"/>
    <w:rsid w:val="002F6A11"/>
    <w:rsid w:val="00301146"/>
    <w:rsid w:val="00301398"/>
    <w:rsid w:val="00306AFD"/>
    <w:rsid w:val="00320CFC"/>
    <w:rsid w:val="00340E58"/>
    <w:rsid w:val="00350054"/>
    <w:rsid w:val="00352438"/>
    <w:rsid w:val="00355944"/>
    <w:rsid w:val="0037521C"/>
    <w:rsid w:val="00380F84"/>
    <w:rsid w:val="0038288D"/>
    <w:rsid w:val="00385D42"/>
    <w:rsid w:val="003967F4"/>
    <w:rsid w:val="003A0DB8"/>
    <w:rsid w:val="003A426D"/>
    <w:rsid w:val="003A668A"/>
    <w:rsid w:val="003C5F46"/>
    <w:rsid w:val="003D1491"/>
    <w:rsid w:val="003D1A5B"/>
    <w:rsid w:val="003F5796"/>
    <w:rsid w:val="00402B85"/>
    <w:rsid w:val="004042DD"/>
    <w:rsid w:val="004047A2"/>
    <w:rsid w:val="00404AB9"/>
    <w:rsid w:val="0042118A"/>
    <w:rsid w:val="00423CE7"/>
    <w:rsid w:val="004374E1"/>
    <w:rsid w:val="00442BF6"/>
    <w:rsid w:val="0044700A"/>
    <w:rsid w:val="00462D66"/>
    <w:rsid w:val="0047691E"/>
    <w:rsid w:val="004906B3"/>
    <w:rsid w:val="0049114A"/>
    <w:rsid w:val="00494530"/>
    <w:rsid w:val="00494B73"/>
    <w:rsid w:val="00497B72"/>
    <w:rsid w:val="004A51F4"/>
    <w:rsid w:val="004E48CD"/>
    <w:rsid w:val="004F3174"/>
    <w:rsid w:val="005018CB"/>
    <w:rsid w:val="005233D3"/>
    <w:rsid w:val="0053189E"/>
    <w:rsid w:val="0053417B"/>
    <w:rsid w:val="0053517F"/>
    <w:rsid w:val="00540FB0"/>
    <w:rsid w:val="005447F8"/>
    <w:rsid w:val="00562FBA"/>
    <w:rsid w:val="00567225"/>
    <w:rsid w:val="0056732F"/>
    <w:rsid w:val="0057073B"/>
    <w:rsid w:val="005A4DF1"/>
    <w:rsid w:val="005B42E7"/>
    <w:rsid w:val="005D6E65"/>
    <w:rsid w:val="005F735C"/>
    <w:rsid w:val="00600395"/>
    <w:rsid w:val="0060167D"/>
    <w:rsid w:val="006069B7"/>
    <w:rsid w:val="00614183"/>
    <w:rsid w:val="0062095C"/>
    <w:rsid w:val="006275C9"/>
    <w:rsid w:val="00632964"/>
    <w:rsid w:val="00636339"/>
    <w:rsid w:val="0065049C"/>
    <w:rsid w:val="00672D95"/>
    <w:rsid w:val="006743FE"/>
    <w:rsid w:val="006805F2"/>
    <w:rsid w:val="00695B05"/>
    <w:rsid w:val="00697C3B"/>
    <w:rsid w:val="006A2B2A"/>
    <w:rsid w:val="006A45DD"/>
    <w:rsid w:val="006B7DC0"/>
    <w:rsid w:val="006D28F7"/>
    <w:rsid w:val="006D780D"/>
    <w:rsid w:val="006F32A5"/>
    <w:rsid w:val="006F4AB0"/>
    <w:rsid w:val="00704986"/>
    <w:rsid w:val="00706CFB"/>
    <w:rsid w:val="00717F27"/>
    <w:rsid w:val="00720C31"/>
    <w:rsid w:val="00727C63"/>
    <w:rsid w:val="00732253"/>
    <w:rsid w:val="0073392B"/>
    <w:rsid w:val="00735FB1"/>
    <w:rsid w:val="007460C6"/>
    <w:rsid w:val="0076768A"/>
    <w:rsid w:val="007701B6"/>
    <w:rsid w:val="00771E5E"/>
    <w:rsid w:val="00784D37"/>
    <w:rsid w:val="00786E08"/>
    <w:rsid w:val="0079076F"/>
    <w:rsid w:val="00793A89"/>
    <w:rsid w:val="007945D2"/>
    <w:rsid w:val="007A1E7D"/>
    <w:rsid w:val="007A64CE"/>
    <w:rsid w:val="007B6A16"/>
    <w:rsid w:val="007D11BD"/>
    <w:rsid w:val="007D1A02"/>
    <w:rsid w:val="007D23C6"/>
    <w:rsid w:val="007D2C4C"/>
    <w:rsid w:val="007D5A12"/>
    <w:rsid w:val="00801C55"/>
    <w:rsid w:val="00812CEF"/>
    <w:rsid w:val="008140F2"/>
    <w:rsid w:val="008218AF"/>
    <w:rsid w:val="008238F4"/>
    <w:rsid w:val="00847A47"/>
    <w:rsid w:val="00856981"/>
    <w:rsid w:val="008705BD"/>
    <w:rsid w:val="008773BD"/>
    <w:rsid w:val="008818F2"/>
    <w:rsid w:val="008866DA"/>
    <w:rsid w:val="008A5839"/>
    <w:rsid w:val="008B252B"/>
    <w:rsid w:val="008E00E1"/>
    <w:rsid w:val="008E1FCB"/>
    <w:rsid w:val="008F6494"/>
    <w:rsid w:val="009107B7"/>
    <w:rsid w:val="00921147"/>
    <w:rsid w:val="00922994"/>
    <w:rsid w:val="009259E1"/>
    <w:rsid w:val="00927F4F"/>
    <w:rsid w:val="009302AB"/>
    <w:rsid w:val="00931BD2"/>
    <w:rsid w:val="00937E55"/>
    <w:rsid w:val="00965645"/>
    <w:rsid w:val="009726A0"/>
    <w:rsid w:val="0097440B"/>
    <w:rsid w:val="00983812"/>
    <w:rsid w:val="00992AFF"/>
    <w:rsid w:val="009A6337"/>
    <w:rsid w:val="009B350D"/>
    <w:rsid w:val="009C32A0"/>
    <w:rsid w:val="009C56CB"/>
    <w:rsid w:val="009E0374"/>
    <w:rsid w:val="00A24A60"/>
    <w:rsid w:val="00A34F76"/>
    <w:rsid w:val="00A50AFE"/>
    <w:rsid w:val="00A53433"/>
    <w:rsid w:val="00A70029"/>
    <w:rsid w:val="00A719C0"/>
    <w:rsid w:val="00AA4A51"/>
    <w:rsid w:val="00AA6CFF"/>
    <w:rsid w:val="00AE06B3"/>
    <w:rsid w:val="00AE5ACA"/>
    <w:rsid w:val="00AE6BE9"/>
    <w:rsid w:val="00AF1360"/>
    <w:rsid w:val="00AF2D7F"/>
    <w:rsid w:val="00AF42E1"/>
    <w:rsid w:val="00B206D9"/>
    <w:rsid w:val="00B221B5"/>
    <w:rsid w:val="00B2294D"/>
    <w:rsid w:val="00B22C8F"/>
    <w:rsid w:val="00B50B08"/>
    <w:rsid w:val="00B63E44"/>
    <w:rsid w:val="00B7113D"/>
    <w:rsid w:val="00B7630F"/>
    <w:rsid w:val="00B767D9"/>
    <w:rsid w:val="00B9629E"/>
    <w:rsid w:val="00B97091"/>
    <w:rsid w:val="00B9746D"/>
    <w:rsid w:val="00BC6222"/>
    <w:rsid w:val="00BD179C"/>
    <w:rsid w:val="00BD2665"/>
    <w:rsid w:val="00BD34DC"/>
    <w:rsid w:val="00BD507C"/>
    <w:rsid w:val="00C1072C"/>
    <w:rsid w:val="00C16A09"/>
    <w:rsid w:val="00C35891"/>
    <w:rsid w:val="00C416B8"/>
    <w:rsid w:val="00C52475"/>
    <w:rsid w:val="00C55F4C"/>
    <w:rsid w:val="00C5720E"/>
    <w:rsid w:val="00C64A0A"/>
    <w:rsid w:val="00C6695A"/>
    <w:rsid w:val="00C769B6"/>
    <w:rsid w:val="00C9342C"/>
    <w:rsid w:val="00CB0B2C"/>
    <w:rsid w:val="00CC215C"/>
    <w:rsid w:val="00CC6147"/>
    <w:rsid w:val="00CD7A17"/>
    <w:rsid w:val="00CE6B1B"/>
    <w:rsid w:val="00D01FD8"/>
    <w:rsid w:val="00D146C8"/>
    <w:rsid w:val="00D16C9C"/>
    <w:rsid w:val="00D2056A"/>
    <w:rsid w:val="00D3178B"/>
    <w:rsid w:val="00D63343"/>
    <w:rsid w:val="00D6545F"/>
    <w:rsid w:val="00D71672"/>
    <w:rsid w:val="00D720CF"/>
    <w:rsid w:val="00D75681"/>
    <w:rsid w:val="00D803F5"/>
    <w:rsid w:val="00DA459C"/>
    <w:rsid w:val="00DB16CE"/>
    <w:rsid w:val="00DC3604"/>
    <w:rsid w:val="00DC5589"/>
    <w:rsid w:val="00DD1A4F"/>
    <w:rsid w:val="00DF2E3A"/>
    <w:rsid w:val="00E03DDD"/>
    <w:rsid w:val="00E061EA"/>
    <w:rsid w:val="00E071D9"/>
    <w:rsid w:val="00E262C2"/>
    <w:rsid w:val="00E40E6B"/>
    <w:rsid w:val="00EC331B"/>
    <w:rsid w:val="00ED1B50"/>
    <w:rsid w:val="00ED620C"/>
    <w:rsid w:val="00EF1D88"/>
    <w:rsid w:val="00F41D7A"/>
    <w:rsid w:val="00F46DA0"/>
    <w:rsid w:val="00F47F90"/>
    <w:rsid w:val="00F54390"/>
    <w:rsid w:val="00F66012"/>
    <w:rsid w:val="00F76E34"/>
    <w:rsid w:val="00F81A1B"/>
    <w:rsid w:val="00F84AC6"/>
    <w:rsid w:val="00FA142E"/>
    <w:rsid w:val="00FB030D"/>
    <w:rsid w:val="00FB2B24"/>
    <w:rsid w:val="00FC0647"/>
    <w:rsid w:val="00FC2DB4"/>
    <w:rsid w:val="00FD6243"/>
    <w:rsid w:val="00FF5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D98EC"/>
  <w15:chartTrackingRefBased/>
  <w15:docId w15:val="{60496AFC-21F4-4AE9-ABED-3509FD949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67D9"/>
    <w:rPr>
      <w:color w:val="0563C1" w:themeColor="hyperlink"/>
      <w:u w:val="single"/>
    </w:rPr>
  </w:style>
  <w:style w:type="character" w:styleId="UnresolvedMention">
    <w:name w:val="Unresolved Mention"/>
    <w:basedOn w:val="DefaultParagraphFont"/>
    <w:uiPriority w:val="99"/>
    <w:semiHidden/>
    <w:unhideWhenUsed/>
    <w:rsid w:val="00B767D9"/>
    <w:rPr>
      <w:color w:val="605E5C"/>
      <w:shd w:val="clear" w:color="auto" w:fill="E1DFDD"/>
    </w:rPr>
  </w:style>
  <w:style w:type="paragraph" w:styleId="Header">
    <w:name w:val="header"/>
    <w:basedOn w:val="Normal"/>
    <w:link w:val="HeaderChar"/>
    <w:uiPriority w:val="99"/>
    <w:unhideWhenUsed/>
    <w:rsid w:val="003F5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796"/>
  </w:style>
  <w:style w:type="paragraph" w:styleId="Footer">
    <w:name w:val="footer"/>
    <w:basedOn w:val="Normal"/>
    <w:link w:val="FooterChar"/>
    <w:uiPriority w:val="99"/>
    <w:unhideWhenUsed/>
    <w:rsid w:val="003F5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796"/>
  </w:style>
  <w:style w:type="paragraph" w:styleId="Bibliography">
    <w:name w:val="Bibliography"/>
    <w:basedOn w:val="Normal"/>
    <w:next w:val="Normal"/>
    <w:uiPriority w:val="37"/>
    <w:unhideWhenUsed/>
    <w:rsid w:val="0014435B"/>
  </w:style>
  <w:style w:type="paragraph" w:styleId="ListParagraph">
    <w:name w:val="List Paragraph"/>
    <w:basedOn w:val="Normal"/>
    <w:uiPriority w:val="34"/>
    <w:qFormat/>
    <w:rsid w:val="00497B72"/>
    <w:pPr>
      <w:ind w:left="720"/>
      <w:contextualSpacing/>
    </w:pPr>
  </w:style>
  <w:style w:type="paragraph" w:styleId="Title">
    <w:name w:val="Title"/>
    <w:basedOn w:val="Normal"/>
    <w:next w:val="Normal"/>
    <w:link w:val="TitleChar"/>
    <w:uiPriority w:val="10"/>
    <w:qFormat/>
    <w:rsid w:val="00C416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6B8"/>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30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146C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A7B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7B18"/>
    <w:rPr>
      <w:rFonts w:eastAsiaTheme="minorEastAsia"/>
      <w:lang w:val="en-US"/>
    </w:rPr>
  </w:style>
  <w:style w:type="table" w:customStyle="1" w:styleId="TableGrid2">
    <w:name w:val="Table Grid2"/>
    <w:basedOn w:val="TableNormal"/>
    <w:next w:val="TableGrid"/>
    <w:uiPriority w:val="39"/>
    <w:rsid w:val="00266B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D14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27F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27F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4819">
      <w:bodyDiv w:val="1"/>
      <w:marLeft w:val="0"/>
      <w:marRight w:val="0"/>
      <w:marTop w:val="0"/>
      <w:marBottom w:val="0"/>
      <w:divBdr>
        <w:top w:val="none" w:sz="0" w:space="0" w:color="auto"/>
        <w:left w:val="none" w:sz="0" w:space="0" w:color="auto"/>
        <w:bottom w:val="none" w:sz="0" w:space="0" w:color="auto"/>
        <w:right w:val="none" w:sz="0" w:space="0" w:color="auto"/>
      </w:divBdr>
    </w:div>
    <w:div w:id="8065094">
      <w:bodyDiv w:val="1"/>
      <w:marLeft w:val="0"/>
      <w:marRight w:val="0"/>
      <w:marTop w:val="0"/>
      <w:marBottom w:val="0"/>
      <w:divBdr>
        <w:top w:val="none" w:sz="0" w:space="0" w:color="auto"/>
        <w:left w:val="none" w:sz="0" w:space="0" w:color="auto"/>
        <w:bottom w:val="none" w:sz="0" w:space="0" w:color="auto"/>
        <w:right w:val="none" w:sz="0" w:space="0" w:color="auto"/>
      </w:divBdr>
    </w:div>
    <w:div w:id="18941189">
      <w:bodyDiv w:val="1"/>
      <w:marLeft w:val="0"/>
      <w:marRight w:val="0"/>
      <w:marTop w:val="0"/>
      <w:marBottom w:val="0"/>
      <w:divBdr>
        <w:top w:val="none" w:sz="0" w:space="0" w:color="auto"/>
        <w:left w:val="none" w:sz="0" w:space="0" w:color="auto"/>
        <w:bottom w:val="none" w:sz="0" w:space="0" w:color="auto"/>
        <w:right w:val="none" w:sz="0" w:space="0" w:color="auto"/>
      </w:divBdr>
    </w:div>
    <w:div w:id="30737915">
      <w:bodyDiv w:val="1"/>
      <w:marLeft w:val="0"/>
      <w:marRight w:val="0"/>
      <w:marTop w:val="0"/>
      <w:marBottom w:val="0"/>
      <w:divBdr>
        <w:top w:val="none" w:sz="0" w:space="0" w:color="auto"/>
        <w:left w:val="none" w:sz="0" w:space="0" w:color="auto"/>
        <w:bottom w:val="none" w:sz="0" w:space="0" w:color="auto"/>
        <w:right w:val="none" w:sz="0" w:space="0" w:color="auto"/>
      </w:divBdr>
    </w:div>
    <w:div w:id="34240061">
      <w:bodyDiv w:val="1"/>
      <w:marLeft w:val="0"/>
      <w:marRight w:val="0"/>
      <w:marTop w:val="0"/>
      <w:marBottom w:val="0"/>
      <w:divBdr>
        <w:top w:val="none" w:sz="0" w:space="0" w:color="auto"/>
        <w:left w:val="none" w:sz="0" w:space="0" w:color="auto"/>
        <w:bottom w:val="none" w:sz="0" w:space="0" w:color="auto"/>
        <w:right w:val="none" w:sz="0" w:space="0" w:color="auto"/>
      </w:divBdr>
    </w:div>
    <w:div w:id="35198366">
      <w:bodyDiv w:val="1"/>
      <w:marLeft w:val="0"/>
      <w:marRight w:val="0"/>
      <w:marTop w:val="0"/>
      <w:marBottom w:val="0"/>
      <w:divBdr>
        <w:top w:val="none" w:sz="0" w:space="0" w:color="auto"/>
        <w:left w:val="none" w:sz="0" w:space="0" w:color="auto"/>
        <w:bottom w:val="none" w:sz="0" w:space="0" w:color="auto"/>
        <w:right w:val="none" w:sz="0" w:space="0" w:color="auto"/>
      </w:divBdr>
    </w:div>
    <w:div w:id="35551649">
      <w:bodyDiv w:val="1"/>
      <w:marLeft w:val="0"/>
      <w:marRight w:val="0"/>
      <w:marTop w:val="0"/>
      <w:marBottom w:val="0"/>
      <w:divBdr>
        <w:top w:val="none" w:sz="0" w:space="0" w:color="auto"/>
        <w:left w:val="none" w:sz="0" w:space="0" w:color="auto"/>
        <w:bottom w:val="none" w:sz="0" w:space="0" w:color="auto"/>
        <w:right w:val="none" w:sz="0" w:space="0" w:color="auto"/>
      </w:divBdr>
    </w:div>
    <w:div w:id="42292265">
      <w:bodyDiv w:val="1"/>
      <w:marLeft w:val="0"/>
      <w:marRight w:val="0"/>
      <w:marTop w:val="0"/>
      <w:marBottom w:val="0"/>
      <w:divBdr>
        <w:top w:val="none" w:sz="0" w:space="0" w:color="auto"/>
        <w:left w:val="none" w:sz="0" w:space="0" w:color="auto"/>
        <w:bottom w:val="none" w:sz="0" w:space="0" w:color="auto"/>
        <w:right w:val="none" w:sz="0" w:space="0" w:color="auto"/>
      </w:divBdr>
    </w:div>
    <w:div w:id="47195990">
      <w:bodyDiv w:val="1"/>
      <w:marLeft w:val="0"/>
      <w:marRight w:val="0"/>
      <w:marTop w:val="0"/>
      <w:marBottom w:val="0"/>
      <w:divBdr>
        <w:top w:val="none" w:sz="0" w:space="0" w:color="auto"/>
        <w:left w:val="none" w:sz="0" w:space="0" w:color="auto"/>
        <w:bottom w:val="none" w:sz="0" w:space="0" w:color="auto"/>
        <w:right w:val="none" w:sz="0" w:space="0" w:color="auto"/>
      </w:divBdr>
    </w:div>
    <w:div w:id="49421063">
      <w:bodyDiv w:val="1"/>
      <w:marLeft w:val="0"/>
      <w:marRight w:val="0"/>
      <w:marTop w:val="0"/>
      <w:marBottom w:val="0"/>
      <w:divBdr>
        <w:top w:val="none" w:sz="0" w:space="0" w:color="auto"/>
        <w:left w:val="none" w:sz="0" w:space="0" w:color="auto"/>
        <w:bottom w:val="none" w:sz="0" w:space="0" w:color="auto"/>
        <w:right w:val="none" w:sz="0" w:space="0" w:color="auto"/>
      </w:divBdr>
    </w:div>
    <w:div w:id="57359635">
      <w:bodyDiv w:val="1"/>
      <w:marLeft w:val="0"/>
      <w:marRight w:val="0"/>
      <w:marTop w:val="0"/>
      <w:marBottom w:val="0"/>
      <w:divBdr>
        <w:top w:val="none" w:sz="0" w:space="0" w:color="auto"/>
        <w:left w:val="none" w:sz="0" w:space="0" w:color="auto"/>
        <w:bottom w:val="none" w:sz="0" w:space="0" w:color="auto"/>
        <w:right w:val="none" w:sz="0" w:space="0" w:color="auto"/>
      </w:divBdr>
    </w:div>
    <w:div w:id="61217470">
      <w:bodyDiv w:val="1"/>
      <w:marLeft w:val="0"/>
      <w:marRight w:val="0"/>
      <w:marTop w:val="0"/>
      <w:marBottom w:val="0"/>
      <w:divBdr>
        <w:top w:val="none" w:sz="0" w:space="0" w:color="auto"/>
        <w:left w:val="none" w:sz="0" w:space="0" w:color="auto"/>
        <w:bottom w:val="none" w:sz="0" w:space="0" w:color="auto"/>
        <w:right w:val="none" w:sz="0" w:space="0" w:color="auto"/>
      </w:divBdr>
    </w:div>
    <w:div w:id="65080064">
      <w:bodyDiv w:val="1"/>
      <w:marLeft w:val="0"/>
      <w:marRight w:val="0"/>
      <w:marTop w:val="0"/>
      <w:marBottom w:val="0"/>
      <w:divBdr>
        <w:top w:val="none" w:sz="0" w:space="0" w:color="auto"/>
        <w:left w:val="none" w:sz="0" w:space="0" w:color="auto"/>
        <w:bottom w:val="none" w:sz="0" w:space="0" w:color="auto"/>
        <w:right w:val="none" w:sz="0" w:space="0" w:color="auto"/>
      </w:divBdr>
    </w:div>
    <w:div w:id="70472357">
      <w:bodyDiv w:val="1"/>
      <w:marLeft w:val="0"/>
      <w:marRight w:val="0"/>
      <w:marTop w:val="0"/>
      <w:marBottom w:val="0"/>
      <w:divBdr>
        <w:top w:val="none" w:sz="0" w:space="0" w:color="auto"/>
        <w:left w:val="none" w:sz="0" w:space="0" w:color="auto"/>
        <w:bottom w:val="none" w:sz="0" w:space="0" w:color="auto"/>
        <w:right w:val="none" w:sz="0" w:space="0" w:color="auto"/>
      </w:divBdr>
    </w:div>
    <w:div w:id="75594186">
      <w:bodyDiv w:val="1"/>
      <w:marLeft w:val="0"/>
      <w:marRight w:val="0"/>
      <w:marTop w:val="0"/>
      <w:marBottom w:val="0"/>
      <w:divBdr>
        <w:top w:val="none" w:sz="0" w:space="0" w:color="auto"/>
        <w:left w:val="none" w:sz="0" w:space="0" w:color="auto"/>
        <w:bottom w:val="none" w:sz="0" w:space="0" w:color="auto"/>
        <w:right w:val="none" w:sz="0" w:space="0" w:color="auto"/>
      </w:divBdr>
    </w:div>
    <w:div w:id="76051979">
      <w:bodyDiv w:val="1"/>
      <w:marLeft w:val="0"/>
      <w:marRight w:val="0"/>
      <w:marTop w:val="0"/>
      <w:marBottom w:val="0"/>
      <w:divBdr>
        <w:top w:val="none" w:sz="0" w:space="0" w:color="auto"/>
        <w:left w:val="none" w:sz="0" w:space="0" w:color="auto"/>
        <w:bottom w:val="none" w:sz="0" w:space="0" w:color="auto"/>
        <w:right w:val="none" w:sz="0" w:space="0" w:color="auto"/>
      </w:divBdr>
    </w:div>
    <w:div w:id="77942844">
      <w:bodyDiv w:val="1"/>
      <w:marLeft w:val="0"/>
      <w:marRight w:val="0"/>
      <w:marTop w:val="0"/>
      <w:marBottom w:val="0"/>
      <w:divBdr>
        <w:top w:val="none" w:sz="0" w:space="0" w:color="auto"/>
        <w:left w:val="none" w:sz="0" w:space="0" w:color="auto"/>
        <w:bottom w:val="none" w:sz="0" w:space="0" w:color="auto"/>
        <w:right w:val="none" w:sz="0" w:space="0" w:color="auto"/>
      </w:divBdr>
    </w:div>
    <w:div w:id="85347665">
      <w:bodyDiv w:val="1"/>
      <w:marLeft w:val="0"/>
      <w:marRight w:val="0"/>
      <w:marTop w:val="0"/>
      <w:marBottom w:val="0"/>
      <w:divBdr>
        <w:top w:val="none" w:sz="0" w:space="0" w:color="auto"/>
        <w:left w:val="none" w:sz="0" w:space="0" w:color="auto"/>
        <w:bottom w:val="none" w:sz="0" w:space="0" w:color="auto"/>
        <w:right w:val="none" w:sz="0" w:space="0" w:color="auto"/>
      </w:divBdr>
    </w:div>
    <w:div w:id="86732818">
      <w:bodyDiv w:val="1"/>
      <w:marLeft w:val="0"/>
      <w:marRight w:val="0"/>
      <w:marTop w:val="0"/>
      <w:marBottom w:val="0"/>
      <w:divBdr>
        <w:top w:val="none" w:sz="0" w:space="0" w:color="auto"/>
        <w:left w:val="none" w:sz="0" w:space="0" w:color="auto"/>
        <w:bottom w:val="none" w:sz="0" w:space="0" w:color="auto"/>
        <w:right w:val="none" w:sz="0" w:space="0" w:color="auto"/>
      </w:divBdr>
    </w:div>
    <w:div w:id="87044059">
      <w:bodyDiv w:val="1"/>
      <w:marLeft w:val="0"/>
      <w:marRight w:val="0"/>
      <w:marTop w:val="0"/>
      <w:marBottom w:val="0"/>
      <w:divBdr>
        <w:top w:val="none" w:sz="0" w:space="0" w:color="auto"/>
        <w:left w:val="none" w:sz="0" w:space="0" w:color="auto"/>
        <w:bottom w:val="none" w:sz="0" w:space="0" w:color="auto"/>
        <w:right w:val="none" w:sz="0" w:space="0" w:color="auto"/>
      </w:divBdr>
    </w:div>
    <w:div w:id="94132846">
      <w:bodyDiv w:val="1"/>
      <w:marLeft w:val="0"/>
      <w:marRight w:val="0"/>
      <w:marTop w:val="0"/>
      <w:marBottom w:val="0"/>
      <w:divBdr>
        <w:top w:val="none" w:sz="0" w:space="0" w:color="auto"/>
        <w:left w:val="none" w:sz="0" w:space="0" w:color="auto"/>
        <w:bottom w:val="none" w:sz="0" w:space="0" w:color="auto"/>
        <w:right w:val="none" w:sz="0" w:space="0" w:color="auto"/>
      </w:divBdr>
    </w:div>
    <w:div w:id="94249306">
      <w:bodyDiv w:val="1"/>
      <w:marLeft w:val="0"/>
      <w:marRight w:val="0"/>
      <w:marTop w:val="0"/>
      <w:marBottom w:val="0"/>
      <w:divBdr>
        <w:top w:val="none" w:sz="0" w:space="0" w:color="auto"/>
        <w:left w:val="none" w:sz="0" w:space="0" w:color="auto"/>
        <w:bottom w:val="none" w:sz="0" w:space="0" w:color="auto"/>
        <w:right w:val="none" w:sz="0" w:space="0" w:color="auto"/>
      </w:divBdr>
    </w:div>
    <w:div w:id="95247295">
      <w:bodyDiv w:val="1"/>
      <w:marLeft w:val="0"/>
      <w:marRight w:val="0"/>
      <w:marTop w:val="0"/>
      <w:marBottom w:val="0"/>
      <w:divBdr>
        <w:top w:val="none" w:sz="0" w:space="0" w:color="auto"/>
        <w:left w:val="none" w:sz="0" w:space="0" w:color="auto"/>
        <w:bottom w:val="none" w:sz="0" w:space="0" w:color="auto"/>
        <w:right w:val="none" w:sz="0" w:space="0" w:color="auto"/>
      </w:divBdr>
    </w:div>
    <w:div w:id="100414891">
      <w:bodyDiv w:val="1"/>
      <w:marLeft w:val="0"/>
      <w:marRight w:val="0"/>
      <w:marTop w:val="0"/>
      <w:marBottom w:val="0"/>
      <w:divBdr>
        <w:top w:val="none" w:sz="0" w:space="0" w:color="auto"/>
        <w:left w:val="none" w:sz="0" w:space="0" w:color="auto"/>
        <w:bottom w:val="none" w:sz="0" w:space="0" w:color="auto"/>
        <w:right w:val="none" w:sz="0" w:space="0" w:color="auto"/>
      </w:divBdr>
    </w:div>
    <w:div w:id="102305889">
      <w:bodyDiv w:val="1"/>
      <w:marLeft w:val="0"/>
      <w:marRight w:val="0"/>
      <w:marTop w:val="0"/>
      <w:marBottom w:val="0"/>
      <w:divBdr>
        <w:top w:val="none" w:sz="0" w:space="0" w:color="auto"/>
        <w:left w:val="none" w:sz="0" w:space="0" w:color="auto"/>
        <w:bottom w:val="none" w:sz="0" w:space="0" w:color="auto"/>
        <w:right w:val="none" w:sz="0" w:space="0" w:color="auto"/>
      </w:divBdr>
    </w:div>
    <w:div w:id="105658812">
      <w:bodyDiv w:val="1"/>
      <w:marLeft w:val="0"/>
      <w:marRight w:val="0"/>
      <w:marTop w:val="0"/>
      <w:marBottom w:val="0"/>
      <w:divBdr>
        <w:top w:val="none" w:sz="0" w:space="0" w:color="auto"/>
        <w:left w:val="none" w:sz="0" w:space="0" w:color="auto"/>
        <w:bottom w:val="none" w:sz="0" w:space="0" w:color="auto"/>
        <w:right w:val="none" w:sz="0" w:space="0" w:color="auto"/>
      </w:divBdr>
    </w:div>
    <w:div w:id="106125292">
      <w:bodyDiv w:val="1"/>
      <w:marLeft w:val="0"/>
      <w:marRight w:val="0"/>
      <w:marTop w:val="0"/>
      <w:marBottom w:val="0"/>
      <w:divBdr>
        <w:top w:val="none" w:sz="0" w:space="0" w:color="auto"/>
        <w:left w:val="none" w:sz="0" w:space="0" w:color="auto"/>
        <w:bottom w:val="none" w:sz="0" w:space="0" w:color="auto"/>
        <w:right w:val="none" w:sz="0" w:space="0" w:color="auto"/>
      </w:divBdr>
    </w:div>
    <w:div w:id="112015932">
      <w:bodyDiv w:val="1"/>
      <w:marLeft w:val="0"/>
      <w:marRight w:val="0"/>
      <w:marTop w:val="0"/>
      <w:marBottom w:val="0"/>
      <w:divBdr>
        <w:top w:val="none" w:sz="0" w:space="0" w:color="auto"/>
        <w:left w:val="none" w:sz="0" w:space="0" w:color="auto"/>
        <w:bottom w:val="none" w:sz="0" w:space="0" w:color="auto"/>
        <w:right w:val="none" w:sz="0" w:space="0" w:color="auto"/>
      </w:divBdr>
    </w:div>
    <w:div w:id="116796040">
      <w:bodyDiv w:val="1"/>
      <w:marLeft w:val="0"/>
      <w:marRight w:val="0"/>
      <w:marTop w:val="0"/>
      <w:marBottom w:val="0"/>
      <w:divBdr>
        <w:top w:val="none" w:sz="0" w:space="0" w:color="auto"/>
        <w:left w:val="none" w:sz="0" w:space="0" w:color="auto"/>
        <w:bottom w:val="none" w:sz="0" w:space="0" w:color="auto"/>
        <w:right w:val="none" w:sz="0" w:space="0" w:color="auto"/>
      </w:divBdr>
    </w:div>
    <w:div w:id="125466694">
      <w:bodyDiv w:val="1"/>
      <w:marLeft w:val="0"/>
      <w:marRight w:val="0"/>
      <w:marTop w:val="0"/>
      <w:marBottom w:val="0"/>
      <w:divBdr>
        <w:top w:val="none" w:sz="0" w:space="0" w:color="auto"/>
        <w:left w:val="none" w:sz="0" w:space="0" w:color="auto"/>
        <w:bottom w:val="none" w:sz="0" w:space="0" w:color="auto"/>
        <w:right w:val="none" w:sz="0" w:space="0" w:color="auto"/>
      </w:divBdr>
    </w:div>
    <w:div w:id="127478293">
      <w:bodyDiv w:val="1"/>
      <w:marLeft w:val="0"/>
      <w:marRight w:val="0"/>
      <w:marTop w:val="0"/>
      <w:marBottom w:val="0"/>
      <w:divBdr>
        <w:top w:val="none" w:sz="0" w:space="0" w:color="auto"/>
        <w:left w:val="none" w:sz="0" w:space="0" w:color="auto"/>
        <w:bottom w:val="none" w:sz="0" w:space="0" w:color="auto"/>
        <w:right w:val="none" w:sz="0" w:space="0" w:color="auto"/>
      </w:divBdr>
    </w:div>
    <w:div w:id="134565528">
      <w:bodyDiv w:val="1"/>
      <w:marLeft w:val="0"/>
      <w:marRight w:val="0"/>
      <w:marTop w:val="0"/>
      <w:marBottom w:val="0"/>
      <w:divBdr>
        <w:top w:val="none" w:sz="0" w:space="0" w:color="auto"/>
        <w:left w:val="none" w:sz="0" w:space="0" w:color="auto"/>
        <w:bottom w:val="none" w:sz="0" w:space="0" w:color="auto"/>
        <w:right w:val="none" w:sz="0" w:space="0" w:color="auto"/>
      </w:divBdr>
    </w:div>
    <w:div w:id="135420053">
      <w:bodyDiv w:val="1"/>
      <w:marLeft w:val="0"/>
      <w:marRight w:val="0"/>
      <w:marTop w:val="0"/>
      <w:marBottom w:val="0"/>
      <w:divBdr>
        <w:top w:val="none" w:sz="0" w:space="0" w:color="auto"/>
        <w:left w:val="none" w:sz="0" w:space="0" w:color="auto"/>
        <w:bottom w:val="none" w:sz="0" w:space="0" w:color="auto"/>
        <w:right w:val="none" w:sz="0" w:space="0" w:color="auto"/>
      </w:divBdr>
    </w:div>
    <w:div w:id="135995162">
      <w:bodyDiv w:val="1"/>
      <w:marLeft w:val="0"/>
      <w:marRight w:val="0"/>
      <w:marTop w:val="0"/>
      <w:marBottom w:val="0"/>
      <w:divBdr>
        <w:top w:val="none" w:sz="0" w:space="0" w:color="auto"/>
        <w:left w:val="none" w:sz="0" w:space="0" w:color="auto"/>
        <w:bottom w:val="none" w:sz="0" w:space="0" w:color="auto"/>
        <w:right w:val="none" w:sz="0" w:space="0" w:color="auto"/>
      </w:divBdr>
    </w:div>
    <w:div w:id="139537340">
      <w:bodyDiv w:val="1"/>
      <w:marLeft w:val="0"/>
      <w:marRight w:val="0"/>
      <w:marTop w:val="0"/>
      <w:marBottom w:val="0"/>
      <w:divBdr>
        <w:top w:val="none" w:sz="0" w:space="0" w:color="auto"/>
        <w:left w:val="none" w:sz="0" w:space="0" w:color="auto"/>
        <w:bottom w:val="none" w:sz="0" w:space="0" w:color="auto"/>
        <w:right w:val="none" w:sz="0" w:space="0" w:color="auto"/>
      </w:divBdr>
    </w:div>
    <w:div w:id="144128713">
      <w:bodyDiv w:val="1"/>
      <w:marLeft w:val="0"/>
      <w:marRight w:val="0"/>
      <w:marTop w:val="0"/>
      <w:marBottom w:val="0"/>
      <w:divBdr>
        <w:top w:val="none" w:sz="0" w:space="0" w:color="auto"/>
        <w:left w:val="none" w:sz="0" w:space="0" w:color="auto"/>
        <w:bottom w:val="none" w:sz="0" w:space="0" w:color="auto"/>
        <w:right w:val="none" w:sz="0" w:space="0" w:color="auto"/>
      </w:divBdr>
    </w:div>
    <w:div w:id="154151374">
      <w:bodyDiv w:val="1"/>
      <w:marLeft w:val="0"/>
      <w:marRight w:val="0"/>
      <w:marTop w:val="0"/>
      <w:marBottom w:val="0"/>
      <w:divBdr>
        <w:top w:val="none" w:sz="0" w:space="0" w:color="auto"/>
        <w:left w:val="none" w:sz="0" w:space="0" w:color="auto"/>
        <w:bottom w:val="none" w:sz="0" w:space="0" w:color="auto"/>
        <w:right w:val="none" w:sz="0" w:space="0" w:color="auto"/>
      </w:divBdr>
    </w:div>
    <w:div w:id="158891581">
      <w:bodyDiv w:val="1"/>
      <w:marLeft w:val="0"/>
      <w:marRight w:val="0"/>
      <w:marTop w:val="0"/>
      <w:marBottom w:val="0"/>
      <w:divBdr>
        <w:top w:val="none" w:sz="0" w:space="0" w:color="auto"/>
        <w:left w:val="none" w:sz="0" w:space="0" w:color="auto"/>
        <w:bottom w:val="none" w:sz="0" w:space="0" w:color="auto"/>
        <w:right w:val="none" w:sz="0" w:space="0" w:color="auto"/>
      </w:divBdr>
    </w:div>
    <w:div w:id="160701914">
      <w:bodyDiv w:val="1"/>
      <w:marLeft w:val="0"/>
      <w:marRight w:val="0"/>
      <w:marTop w:val="0"/>
      <w:marBottom w:val="0"/>
      <w:divBdr>
        <w:top w:val="none" w:sz="0" w:space="0" w:color="auto"/>
        <w:left w:val="none" w:sz="0" w:space="0" w:color="auto"/>
        <w:bottom w:val="none" w:sz="0" w:space="0" w:color="auto"/>
        <w:right w:val="none" w:sz="0" w:space="0" w:color="auto"/>
      </w:divBdr>
    </w:div>
    <w:div w:id="162860080">
      <w:bodyDiv w:val="1"/>
      <w:marLeft w:val="0"/>
      <w:marRight w:val="0"/>
      <w:marTop w:val="0"/>
      <w:marBottom w:val="0"/>
      <w:divBdr>
        <w:top w:val="none" w:sz="0" w:space="0" w:color="auto"/>
        <w:left w:val="none" w:sz="0" w:space="0" w:color="auto"/>
        <w:bottom w:val="none" w:sz="0" w:space="0" w:color="auto"/>
        <w:right w:val="none" w:sz="0" w:space="0" w:color="auto"/>
      </w:divBdr>
    </w:div>
    <w:div w:id="163588947">
      <w:bodyDiv w:val="1"/>
      <w:marLeft w:val="0"/>
      <w:marRight w:val="0"/>
      <w:marTop w:val="0"/>
      <w:marBottom w:val="0"/>
      <w:divBdr>
        <w:top w:val="none" w:sz="0" w:space="0" w:color="auto"/>
        <w:left w:val="none" w:sz="0" w:space="0" w:color="auto"/>
        <w:bottom w:val="none" w:sz="0" w:space="0" w:color="auto"/>
        <w:right w:val="none" w:sz="0" w:space="0" w:color="auto"/>
      </w:divBdr>
    </w:div>
    <w:div w:id="166333048">
      <w:bodyDiv w:val="1"/>
      <w:marLeft w:val="0"/>
      <w:marRight w:val="0"/>
      <w:marTop w:val="0"/>
      <w:marBottom w:val="0"/>
      <w:divBdr>
        <w:top w:val="none" w:sz="0" w:space="0" w:color="auto"/>
        <w:left w:val="none" w:sz="0" w:space="0" w:color="auto"/>
        <w:bottom w:val="none" w:sz="0" w:space="0" w:color="auto"/>
        <w:right w:val="none" w:sz="0" w:space="0" w:color="auto"/>
      </w:divBdr>
    </w:div>
    <w:div w:id="169569238">
      <w:bodyDiv w:val="1"/>
      <w:marLeft w:val="0"/>
      <w:marRight w:val="0"/>
      <w:marTop w:val="0"/>
      <w:marBottom w:val="0"/>
      <w:divBdr>
        <w:top w:val="none" w:sz="0" w:space="0" w:color="auto"/>
        <w:left w:val="none" w:sz="0" w:space="0" w:color="auto"/>
        <w:bottom w:val="none" w:sz="0" w:space="0" w:color="auto"/>
        <w:right w:val="none" w:sz="0" w:space="0" w:color="auto"/>
      </w:divBdr>
    </w:div>
    <w:div w:id="169953932">
      <w:bodyDiv w:val="1"/>
      <w:marLeft w:val="0"/>
      <w:marRight w:val="0"/>
      <w:marTop w:val="0"/>
      <w:marBottom w:val="0"/>
      <w:divBdr>
        <w:top w:val="none" w:sz="0" w:space="0" w:color="auto"/>
        <w:left w:val="none" w:sz="0" w:space="0" w:color="auto"/>
        <w:bottom w:val="none" w:sz="0" w:space="0" w:color="auto"/>
        <w:right w:val="none" w:sz="0" w:space="0" w:color="auto"/>
      </w:divBdr>
    </w:div>
    <w:div w:id="171722923">
      <w:bodyDiv w:val="1"/>
      <w:marLeft w:val="0"/>
      <w:marRight w:val="0"/>
      <w:marTop w:val="0"/>
      <w:marBottom w:val="0"/>
      <w:divBdr>
        <w:top w:val="none" w:sz="0" w:space="0" w:color="auto"/>
        <w:left w:val="none" w:sz="0" w:space="0" w:color="auto"/>
        <w:bottom w:val="none" w:sz="0" w:space="0" w:color="auto"/>
        <w:right w:val="none" w:sz="0" w:space="0" w:color="auto"/>
      </w:divBdr>
    </w:div>
    <w:div w:id="171998550">
      <w:bodyDiv w:val="1"/>
      <w:marLeft w:val="0"/>
      <w:marRight w:val="0"/>
      <w:marTop w:val="0"/>
      <w:marBottom w:val="0"/>
      <w:divBdr>
        <w:top w:val="none" w:sz="0" w:space="0" w:color="auto"/>
        <w:left w:val="none" w:sz="0" w:space="0" w:color="auto"/>
        <w:bottom w:val="none" w:sz="0" w:space="0" w:color="auto"/>
        <w:right w:val="none" w:sz="0" w:space="0" w:color="auto"/>
      </w:divBdr>
    </w:div>
    <w:div w:id="172185285">
      <w:bodyDiv w:val="1"/>
      <w:marLeft w:val="0"/>
      <w:marRight w:val="0"/>
      <w:marTop w:val="0"/>
      <w:marBottom w:val="0"/>
      <w:divBdr>
        <w:top w:val="none" w:sz="0" w:space="0" w:color="auto"/>
        <w:left w:val="none" w:sz="0" w:space="0" w:color="auto"/>
        <w:bottom w:val="none" w:sz="0" w:space="0" w:color="auto"/>
        <w:right w:val="none" w:sz="0" w:space="0" w:color="auto"/>
      </w:divBdr>
    </w:div>
    <w:div w:id="175003741">
      <w:bodyDiv w:val="1"/>
      <w:marLeft w:val="0"/>
      <w:marRight w:val="0"/>
      <w:marTop w:val="0"/>
      <w:marBottom w:val="0"/>
      <w:divBdr>
        <w:top w:val="none" w:sz="0" w:space="0" w:color="auto"/>
        <w:left w:val="none" w:sz="0" w:space="0" w:color="auto"/>
        <w:bottom w:val="none" w:sz="0" w:space="0" w:color="auto"/>
        <w:right w:val="none" w:sz="0" w:space="0" w:color="auto"/>
      </w:divBdr>
    </w:div>
    <w:div w:id="177818733">
      <w:bodyDiv w:val="1"/>
      <w:marLeft w:val="0"/>
      <w:marRight w:val="0"/>
      <w:marTop w:val="0"/>
      <w:marBottom w:val="0"/>
      <w:divBdr>
        <w:top w:val="none" w:sz="0" w:space="0" w:color="auto"/>
        <w:left w:val="none" w:sz="0" w:space="0" w:color="auto"/>
        <w:bottom w:val="none" w:sz="0" w:space="0" w:color="auto"/>
        <w:right w:val="none" w:sz="0" w:space="0" w:color="auto"/>
      </w:divBdr>
    </w:div>
    <w:div w:id="181091562">
      <w:bodyDiv w:val="1"/>
      <w:marLeft w:val="0"/>
      <w:marRight w:val="0"/>
      <w:marTop w:val="0"/>
      <w:marBottom w:val="0"/>
      <w:divBdr>
        <w:top w:val="none" w:sz="0" w:space="0" w:color="auto"/>
        <w:left w:val="none" w:sz="0" w:space="0" w:color="auto"/>
        <w:bottom w:val="none" w:sz="0" w:space="0" w:color="auto"/>
        <w:right w:val="none" w:sz="0" w:space="0" w:color="auto"/>
      </w:divBdr>
    </w:div>
    <w:div w:id="185366064">
      <w:bodyDiv w:val="1"/>
      <w:marLeft w:val="0"/>
      <w:marRight w:val="0"/>
      <w:marTop w:val="0"/>
      <w:marBottom w:val="0"/>
      <w:divBdr>
        <w:top w:val="none" w:sz="0" w:space="0" w:color="auto"/>
        <w:left w:val="none" w:sz="0" w:space="0" w:color="auto"/>
        <w:bottom w:val="none" w:sz="0" w:space="0" w:color="auto"/>
        <w:right w:val="none" w:sz="0" w:space="0" w:color="auto"/>
      </w:divBdr>
    </w:div>
    <w:div w:id="190262851">
      <w:bodyDiv w:val="1"/>
      <w:marLeft w:val="0"/>
      <w:marRight w:val="0"/>
      <w:marTop w:val="0"/>
      <w:marBottom w:val="0"/>
      <w:divBdr>
        <w:top w:val="none" w:sz="0" w:space="0" w:color="auto"/>
        <w:left w:val="none" w:sz="0" w:space="0" w:color="auto"/>
        <w:bottom w:val="none" w:sz="0" w:space="0" w:color="auto"/>
        <w:right w:val="none" w:sz="0" w:space="0" w:color="auto"/>
      </w:divBdr>
    </w:div>
    <w:div w:id="195586083">
      <w:bodyDiv w:val="1"/>
      <w:marLeft w:val="0"/>
      <w:marRight w:val="0"/>
      <w:marTop w:val="0"/>
      <w:marBottom w:val="0"/>
      <w:divBdr>
        <w:top w:val="none" w:sz="0" w:space="0" w:color="auto"/>
        <w:left w:val="none" w:sz="0" w:space="0" w:color="auto"/>
        <w:bottom w:val="none" w:sz="0" w:space="0" w:color="auto"/>
        <w:right w:val="none" w:sz="0" w:space="0" w:color="auto"/>
      </w:divBdr>
    </w:div>
    <w:div w:id="195848978">
      <w:bodyDiv w:val="1"/>
      <w:marLeft w:val="0"/>
      <w:marRight w:val="0"/>
      <w:marTop w:val="0"/>
      <w:marBottom w:val="0"/>
      <w:divBdr>
        <w:top w:val="none" w:sz="0" w:space="0" w:color="auto"/>
        <w:left w:val="none" w:sz="0" w:space="0" w:color="auto"/>
        <w:bottom w:val="none" w:sz="0" w:space="0" w:color="auto"/>
        <w:right w:val="none" w:sz="0" w:space="0" w:color="auto"/>
      </w:divBdr>
    </w:div>
    <w:div w:id="197593460">
      <w:bodyDiv w:val="1"/>
      <w:marLeft w:val="0"/>
      <w:marRight w:val="0"/>
      <w:marTop w:val="0"/>
      <w:marBottom w:val="0"/>
      <w:divBdr>
        <w:top w:val="none" w:sz="0" w:space="0" w:color="auto"/>
        <w:left w:val="none" w:sz="0" w:space="0" w:color="auto"/>
        <w:bottom w:val="none" w:sz="0" w:space="0" w:color="auto"/>
        <w:right w:val="none" w:sz="0" w:space="0" w:color="auto"/>
      </w:divBdr>
    </w:div>
    <w:div w:id="208693656">
      <w:bodyDiv w:val="1"/>
      <w:marLeft w:val="0"/>
      <w:marRight w:val="0"/>
      <w:marTop w:val="0"/>
      <w:marBottom w:val="0"/>
      <w:divBdr>
        <w:top w:val="none" w:sz="0" w:space="0" w:color="auto"/>
        <w:left w:val="none" w:sz="0" w:space="0" w:color="auto"/>
        <w:bottom w:val="none" w:sz="0" w:space="0" w:color="auto"/>
        <w:right w:val="none" w:sz="0" w:space="0" w:color="auto"/>
      </w:divBdr>
    </w:div>
    <w:div w:id="212163159">
      <w:bodyDiv w:val="1"/>
      <w:marLeft w:val="0"/>
      <w:marRight w:val="0"/>
      <w:marTop w:val="0"/>
      <w:marBottom w:val="0"/>
      <w:divBdr>
        <w:top w:val="none" w:sz="0" w:space="0" w:color="auto"/>
        <w:left w:val="none" w:sz="0" w:space="0" w:color="auto"/>
        <w:bottom w:val="none" w:sz="0" w:space="0" w:color="auto"/>
        <w:right w:val="none" w:sz="0" w:space="0" w:color="auto"/>
      </w:divBdr>
    </w:div>
    <w:div w:id="217404994">
      <w:bodyDiv w:val="1"/>
      <w:marLeft w:val="0"/>
      <w:marRight w:val="0"/>
      <w:marTop w:val="0"/>
      <w:marBottom w:val="0"/>
      <w:divBdr>
        <w:top w:val="none" w:sz="0" w:space="0" w:color="auto"/>
        <w:left w:val="none" w:sz="0" w:space="0" w:color="auto"/>
        <w:bottom w:val="none" w:sz="0" w:space="0" w:color="auto"/>
        <w:right w:val="none" w:sz="0" w:space="0" w:color="auto"/>
      </w:divBdr>
    </w:div>
    <w:div w:id="219218998">
      <w:bodyDiv w:val="1"/>
      <w:marLeft w:val="0"/>
      <w:marRight w:val="0"/>
      <w:marTop w:val="0"/>
      <w:marBottom w:val="0"/>
      <w:divBdr>
        <w:top w:val="none" w:sz="0" w:space="0" w:color="auto"/>
        <w:left w:val="none" w:sz="0" w:space="0" w:color="auto"/>
        <w:bottom w:val="none" w:sz="0" w:space="0" w:color="auto"/>
        <w:right w:val="none" w:sz="0" w:space="0" w:color="auto"/>
      </w:divBdr>
    </w:div>
    <w:div w:id="226190588">
      <w:bodyDiv w:val="1"/>
      <w:marLeft w:val="0"/>
      <w:marRight w:val="0"/>
      <w:marTop w:val="0"/>
      <w:marBottom w:val="0"/>
      <w:divBdr>
        <w:top w:val="none" w:sz="0" w:space="0" w:color="auto"/>
        <w:left w:val="none" w:sz="0" w:space="0" w:color="auto"/>
        <w:bottom w:val="none" w:sz="0" w:space="0" w:color="auto"/>
        <w:right w:val="none" w:sz="0" w:space="0" w:color="auto"/>
      </w:divBdr>
    </w:div>
    <w:div w:id="228613229">
      <w:bodyDiv w:val="1"/>
      <w:marLeft w:val="0"/>
      <w:marRight w:val="0"/>
      <w:marTop w:val="0"/>
      <w:marBottom w:val="0"/>
      <w:divBdr>
        <w:top w:val="none" w:sz="0" w:space="0" w:color="auto"/>
        <w:left w:val="none" w:sz="0" w:space="0" w:color="auto"/>
        <w:bottom w:val="none" w:sz="0" w:space="0" w:color="auto"/>
        <w:right w:val="none" w:sz="0" w:space="0" w:color="auto"/>
      </w:divBdr>
    </w:div>
    <w:div w:id="229002660">
      <w:bodyDiv w:val="1"/>
      <w:marLeft w:val="0"/>
      <w:marRight w:val="0"/>
      <w:marTop w:val="0"/>
      <w:marBottom w:val="0"/>
      <w:divBdr>
        <w:top w:val="none" w:sz="0" w:space="0" w:color="auto"/>
        <w:left w:val="none" w:sz="0" w:space="0" w:color="auto"/>
        <w:bottom w:val="none" w:sz="0" w:space="0" w:color="auto"/>
        <w:right w:val="none" w:sz="0" w:space="0" w:color="auto"/>
      </w:divBdr>
    </w:div>
    <w:div w:id="233049443">
      <w:bodyDiv w:val="1"/>
      <w:marLeft w:val="0"/>
      <w:marRight w:val="0"/>
      <w:marTop w:val="0"/>
      <w:marBottom w:val="0"/>
      <w:divBdr>
        <w:top w:val="none" w:sz="0" w:space="0" w:color="auto"/>
        <w:left w:val="none" w:sz="0" w:space="0" w:color="auto"/>
        <w:bottom w:val="none" w:sz="0" w:space="0" w:color="auto"/>
        <w:right w:val="none" w:sz="0" w:space="0" w:color="auto"/>
      </w:divBdr>
    </w:div>
    <w:div w:id="235364032">
      <w:bodyDiv w:val="1"/>
      <w:marLeft w:val="0"/>
      <w:marRight w:val="0"/>
      <w:marTop w:val="0"/>
      <w:marBottom w:val="0"/>
      <w:divBdr>
        <w:top w:val="none" w:sz="0" w:space="0" w:color="auto"/>
        <w:left w:val="none" w:sz="0" w:space="0" w:color="auto"/>
        <w:bottom w:val="none" w:sz="0" w:space="0" w:color="auto"/>
        <w:right w:val="none" w:sz="0" w:space="0" w:color="auto"/>
      </w:divBdr>
    </w:div>
    <w:div w:id="235744359">
      <w:bodyDiv w:val="1"/>
      <w:marLeft w:val="0"/>
      <w:marRight w:val="0"/>
      <w:marTop w:val="0"/>
      <w:marBottom w:val="0"/>
      <w:divBdr>
        <w:top w:val="none" w:sz="0" w:space="0" w:color="auto"/>
        <w:left w:val="none" w:sz="0" w:space="0" w:color="auto"/>
        <w:bottom w:val="none" w:sz="0" w:space="0" w:color="auto"/>
        <w:right w:val="none" w:sz="0" w:space="0" w:color="auto"/>
      </w:divBdr>
    </w:div>
    <w:div w:id="236325470">
      <w:bodyDiv w:val="1"/>
      <w:marLeft w:val="0"/>
      <w:marRight w:val="0"/>
      <w:marTop w:val="0"/>
      <w:marBottom w:val="0"/>
      <w:divBdr>
        <w:top w:val="none" w:sz="0" w:space="0" w:color="auto"/>
        <w:left w:val="none" w:sz="0" w:space="0" w:color="auto"/>
        <w:bottom w:val="none" w:sz="0" w:space="0" w:color="auto"/>
        <w:right w:val="none" w:sz="0" w:space="0" w:color="auto"/>
      </w:divBdr>
    </w:div>
    <w:div w:id="239101209">
      <w:bodyDiv w:val="1"/>
      <w:marLeft w:val="0"/>
      <w:marRight w:val="0"/>
      <w:marTop w:val="0"/>
      <w:marBottom w:val="0"/>
      <w:divBdr>
        <w:top w:val="none" w:sz="0" w:space="0" w:color="auto"/>
        <w:left w:val="none" w:sz="0" w:space="0" w:color="auto"/>
        <w:bottom w:val="none" w:sz="0" w:space="0" w:color="auto"/>
        <w:right w:val="none" w:sz="0" w:space="0" w:color="auto"/>
      </w:divBdr>
    </w:div>
    <w:div w:id="240335451">
      <w:bodyDiv w:val="1"/>
      <w:marLeft w:val="0"/>
      <w:marRight w:val="0"/>
      <w:marTop w:val="0"/>
      <w:marBottom w:val="0"/>
      <w:divBdr>
        <w:top w:val="none" w:sz="0" w:space="0" w:color="auto"/>
        <w:left w:val="none" w:sz="0" w:space="0" w:color="auto"/>
        <w:bottom w:val="none" w:sz="0" w:space="0" w:color="auto"/>
        <w:right w:val="none" w:sz="0" w:space="0" w:color="auto"/>
      </w:divBdr>
    </w:div>
    <w:div w:id="243493265">
      <w:bodyDiv w:val="1"/>
      <w:marLeft w:val="0"/>
      <w:marRight w:val="0"/>
      <w:marTop w:val="0"/>
      <w:marBottom w:val="0"/>
      <w:divBdr>
        <w:top w:val="none" w:sz="0" w:space="0" w:color="auto"/>
        <w:left w:val="none" w:sz="0" w:space="0" w:color="auto"/>
        <w:bottom w:val="none" w:sz="0" w:space="0" w:color="auto"/>
        <w:right w:val="none" w:sz="0" w:space="0" w:color="auto"/>
      </w:divBdr>
    </w:div>
    <w:div w:id="246233424">
      <w:bodyDiv w:val="1"/>
      <w:marLeft w:val="0"/>
      <w:marRight w:val="0"/>
      <w:marTop w:val="0"/>
      <w:marBottom w:val="0"/>
      <w:divBdr>
        <w:top w:val="none" w:sz="0" w:space="0" w:color="auto"/>
        <w:left w:val="none" w:sz="0" w:space="0" w:color="auto"/>
        <w:bottom w:val="none" w:sz="0" w:space="0" w:color="auto"/>
        <w:right w:val="none" w:sz="0" w:space="0" w:color="auto"/>
      </w:divBdr>
    </w:div>
    <w:div w:id="247273005">
      <w:bodyDiv w:val="1"/>
      <w:marLeft w:val="0"/>
      <w:marRight w:val="0"/>
      <w:marTop w:val="0"/>
      <w:marBottom w:val="0"/>
      <w:divBdr>
        <w:top w:val="none" w:sz="0" w:space="0" w:color="auto"/>
        <w:left w:val="none" w:sz="0" w:space="0" w:color="auto"/>
        <w:bottom w:val="none" w:sz="0" w:space="0" w:color="auto"/>
        <w:right w:val="none" w:sz="0" w:space="0" w:color="auto"/>
      </w:divBdr>
    </w:div>
    <w:div w:id="254675204">
      <w:bodyDiv w:val="1"/>
      <w:marLeft w:val="0"/>
      <w:marRight w:val="0"/>
      <w:marTop w:val="0"/>
      <w:marBottom w:val="0"/>
      <w:divBdr>
        <w:top w:val="none" w:sz="0" w:space="0" w:color="auto"/>
        <w:left w:val="none" w:sz="0" w:space="0" w:color="auto"/>
        <w:bottom w:val="none" w:sz="0" w:space="0" w:color="auto"/>
        <w:right w:val="none" w:sz="0" w:space="0" w:color="auto"/>
      </w:divBdr>
    </w:div>
    <w:div w:id="273368261">
      <w:bodyDiv w:val="1"/>
      <w:marLeft w:val="0"/>
      <w:marRight w:val="0"/>
      <w:marTop w:val="0"/>
      <w:marBottom w:val="0"/>
      <w:divBdr>
        <w:top w:val="none" w:sz="0" w:space="0" w:color="auto"/>
        <w:left w:val="none" w:sz="0" w:space="0" w:color="auto"/>
        <w:bottom w:val="none" w:sz="0" w:space="0" w:color="auto"/>
        <w:right w:val="none" w:sz="0" w:space="0" w:color="auto"/>
      </w:divBdr>
    </w:div>
    <w:div w:id="284119485">
      <w:bodyDiv w:val="1"/>
      <w:marLeft w:val="0"/>
      <w:marRight w:val="0"/>
      <w:marTop w:val="0"/>
      <w:marBottom w:val="0"/>
      <w:divBdr>
        <w:top w:val="none" w:sz="0" w:space="0" w:color="auto"/>
        <w:left w:val="none" w:sz="0" w:space="0" w:color="auto"/>
        <w:bottom w:val="none" w:sz="0" w:space="0" w:color="auto"/>
        <w:right w:val="none" w:sz="0" w:space="0" w:color="auto"/>
      </w:divBdr>
    </w:div>
    <w:div w:id="288125939">
      <w:bodyDiv w:val="1"/>
      <w:marLeft w:val="0"/>
      <w:marRight w:val="0"/>
      <w:marTop w:val="0"/>
      <w:marBottom w:val="0"/>
      <w:divBdr>
        <w:top w:val="none" w:sz="0" w:space="0" w:color="auto"/>
        <w:left w:val="none" w:sz="0" w:space="0" w:color="auto"/>
        <w:bottom w:val="none" w:sz="0" w:space="0" w:color="auto"/>
        <w:right w:val="none" w:sz="0" w:space="0" w:color="auto"/>
      </w:divBdr>
    </w:div>
    <w:div w:id="295569800">
      <w:bodyDiv w:val="1"/>
      <w:marLeft w:val="0"/>
      <w:marRight w:val="0"/>
      <w:marTop w:val="0"/>
      <w:marBottom w:val="0"/>
      <w:divBdr>
        <w:top w:val="none" w:sz="0" w:space="0" w:color="auto"/>
        <w:left w:val="none" w:sz="0" w:space="0" w:color="auto"/>
        <w:bottom w:val="none" w:sz="0" w:space="0" w:color="auto"/>
        <w:right w:val="none" w:sz="0" w:space="0" w:color="auto"/>
      </w:divBdr>
    </w:div>
    <w:div w:id="298651857">
      <w:bodyDiv w:val="1"/>
      <w:marLeft w:val="0"/>
      <w:marRight w:val="0"/>
      <w:marTop w:val="0"/>
      <w:marBottom w:val="0"/>
      <w:divBdr>
        <w:top w:val="none" w:sz="0" w:space="0" w:color="auto"/>
        <w:left w:val="none" w:sz="0" w:space="0" w:color="auto"/>
        <w:bottom w:val="none" w:sz="0" w:space="0" w:color="auto"/>
        <w:right w:val="none" w:sz="0" w:space="0" w:color="auto"/>
      </w:divBdr>
    </w:div>
    <w:div w:id="299504952">
      <w:bodyDiv w:val="1"/>
      <w:marLeft w:val="0"/>
      <w:marRight w:val="0"/>
      <w:marTop w:val="0"/>
      <w:marBottom w:val="0"/>
      <w:divBdr>
        <w:top w:val="none" w:sz="0" w:space="0" w:color="auto"/>
        <w:left w:val="none" w:sz="0" w:space="0" w:color="auto"/>
        <w:bottom w:val="none" w:sz="0" w:space="0" w:color="auto"/>
        <w:right w:val="none" w:sz="0" w:space="0" w:color="auto"/>
      </w:divBdr>
    </w:div>
    <w:div w:id="306277142">
      <w:bodyDiv w:val="1"/>
      <w:marLeft w:val="0"/>
      <w:marRight w:val="0"/>
      <w:marTop w:val="0"/>
      <w:marBottom w:val="0"/>
      <w:divBdr>
        <w:top w:val="none" w:sz="0" w:space="0" w:color="auto"/>
        <w:left w:val="none" w:sz="0" w:space="0" w:color="auto"/>
        <w:bottom w:val="none" w:sz="0" w:space="0" w:color="auto"/>
        <w:right w:val="none" w:sz="0" w:space="0" w:color="auto"/>
      </w:divBdr>
    </w:div>
    <w:div w:id="307982814">
      <w:bodyDiv w:val="1"/>
      <w:marLeft w:val="0"/>
      <w:marRight w:val="0"/>
      <w:marTop w:val="0"/>
      <w:marBottom w:val="0"/>
      <w:divBdr>
        <w:top w:val="none" w:sz="0" w:space="0" w:color="auto"/>
        <w:left w:val="none" w:sz="0" w:space="0" w:color="auto"/>
        <w:bottom w:val="none" w:sz="0" w:space="0" w:color="auto"/>
        <w:right w:val="none" w:sz="0" w:space="0" w:color="auto"/>
      </w:divBdr>
    </w:div>
    <w:div w:id="314065503">
      <w:bodyDiv w:val="1"/>
      <w:marLeft w:val="0"/>
      <w:marRight w:val="0"/>
      <w:marTop w:val="0"/>
      <w:marBottom w:val="0"/>
      <w:divBdr>
        <w:top w:val="none" w:sz="0" w:space="0" w:color="auto"/>
        <w:left w:val="none" w:sz="0" w:space="0" w:color="auto"/>
        <w:bottom w:val="none" w:sz="0" w:space="0" w:color="auto"/>
        <w:right w:val="none" w:sz="0" w:space="0" w:color="auto"/>
      </w:divBdr>
    </w:div>
    <w:div w:id="315230605">
      <w:bodyDiv w:val="1"/>
      <w:marLeft w:val="0"/>
      <w:marRight w:val="0"/>
      <w:marTop w:val="0"/>
      <w:marBottom w:val="0"/>
      <w:divBdr>
        <w:top w:val="none" w:sz="0" w:space="0" w:color="auto"/>
        <w:left w:val="none" w:sz="0" w:space="0" w:color="auto"/>
        <w:bottom w:val="none" w:sz="0" w:space="0" w:color="auto"/>
        <w:right w:val="none" w:sz="0" w:space="0" w:color="auto"/>
      </w:divBdr>
    </w:div>
    <w:div w:id="316880515">
      <w:bodyDiv w:val="1"/>
      <w:marLeft w:val="0"/>
      <w:marRight w:val="0"/>
      <w:marTop w:val="0"/>
      <w:marBottom w:val="0"/>
      <w:divBdr>
        <w:top w:val="none" w:sz="0" w:space="0" w:color="auto"/>
        <w:left w:val="none" w:sz="0" w:space="0" w:color="auto"/>
        <w:bottom w:val="none" w:sz="0" w:space="0" w:color="auto"/>
        <w:right w:val="none" w:sz="0" w:space="0" w:color="auto"/>
      </w:divBdr>
    </w:div>
    <w:div w:id="317268247">
      <w:bodyDiv w:val="1"/>
      <w:marLeft w:val="0"/>
      <w:marRight w:val="0"/>
      <w:marTop w:val="0"/>
      <w:marBottom w:val="0"/>
      <w:divBdr>
        <w:top w:val="none" w:sz="0" w:space="0" w:color="auto"/>
        <w:left w:val="none" w:sz="0" w:space="0" w:color="auto"/>
        <w:bottom w:val="none" w:sz="0" w:space="0" w:color="auto"/>
        <w:right w:val="none" w:sz="0" w:space="0" w:color="auto"/>
      </w:divBdr>
    </w:div>
    <w:div w:id="320157879">
      <w:bodyDiv w:val="1"/>
      <w:marLeft w:val="0"/>
      <w:marRight w:val="0"/>
      <w:marTop w:val="0"/>
      <w:marBottom w:val="0"/>
      <w:divBdr>
        <w:top w:val="none" w:sz="0" w:space="0" w:color="auto"/>
        <w:left w:val="none" w:sz="0" w:space="0" w:color="auto"/>
        <w:bottom w:val="none" w:sz="0" w:space="0" w:color="auto"/>
        <w:right w:val="none" w:sz="0" w:space="0" w:color="auto"/>
      </w:divBdr>
    </w:div>
    <w:div w:id="325404024">
      <w:bodyDiv w:val="1"/>
      <w:marLeft w:val="0"/>
      <w:marRight w:val="0"/>
      <w:marTop w:val="0"/>
      <w:marBottom w:val="0"/>
      <w:divBdr>
        <w:top w:val="none" w:sz="0" w:space="0" w:color="auto"/>
        <w:left w:val="none" w:sz="0" w:space="0" w:color="auto"/>
        <w:bottom w:val="none" w:sz="0" w:space="0" w:color="auto"/>
        <w:right w:val="none" w:sz="0" w:space="0" w:color="auto"/>
      </w:divBdr>
    </w:div>
    <w:div w:id="326785667">
      <w:bodyDiv w:val="1"/>
      <w:marLeft w:val="0"/>
      <w:marRight w:val="0"/>
      <w:marTop w:val="0"/>
      <w:marBottom w:val="0"/>
      <w:divBdr>
        <w:top w:val="none" w:sz="0" w:space="0" w:color="auto"/>
        <w:left w:val="none" w:sz="0" w:space="0" w:color="auto"/>
        <w:bottom w:val="none" w:sz="0" w:space="0" w:color="auto"/>
        <w:right w:val="none" w:sz="0" w:space="0" w:color="auto"/>
      </w:divBdr>
    </w:div>
    <w:div w:id="328754635">
      <w:bodyDiv w:val="1"/>
      <w:marLeft w:val="0"/>
      <w:marRight w:val="0"/>
      <w:marTop w:val="0"/>
      <w:marBottom w:val="0"/>
      <w:divBdr>
        <w:top w:val="none" w:sz="0" w:space="0" w:color="auto"/>
        <w:left w:val="none" w:sz="0" w:space="0" w:color="auto"/>
        <w:bottom w:val="none" w:sz="0" w:space="0" w:color="auto"/>
        <w:right w:val="none" w:sz="0" w:space="0" w:color="auto"/>
      </w:divBdr>
    </w:div>
    <w:div w:id="332686340">
      <w:bodyDiv w:val="1"/>
      <w:marLeft w:val="0"/>
      <w:marRight w:val="0"/>
      <w:marTop w:val="0"/>
      <w:marBottom w:val="0"/>
      <w:divBdr>
        <w:top w:val="none" w:sz="0" w:space="0" w:color="auto"/>
        <w:left w:val="none" w:sz="0" w:space="0" w:color="auto"/>
        <w:bottom w:val="none" w:sz="0" w:space="0" w:color="auto"/>
        <w:right w:val="none" w:sz="0" w:space="0" w:color="auto"/>
      </w:divBdr>
    </w:div>
    <w:div w:id="333455637">
      <w:bodyDiv w:val="1"/>
      <w:marLeft w:val="0"/>
      <w:marRight w:val="0"/>
      <w:marTop w:val="0"/>
      <w:marBottom w:val="0"/>
      <w:divBdr>
        <w:top w:val="none" w:sz="0" w:space="0" w:color="auto"/>
        <w:left w:val="none" w:sz="0" w:space="0" w:color="auto"/>
        <w:bottom w:val="none" w:sz="0" w:space="0" w:color="auto"/>
        <w:right w:val="none" w:sz="0" w:space="0" w:color="auto"/>
      </w:divBdr>
    </w:div>
    <w:div w:id="336690742">
      <w:bodyDiv w:val="1"/>
      <w:marLeft w:val="0"/>
      <w:marRight w:val="0"/>
      <w:marTop w:val="0"/>
      <w:marBottom w:val="0"/>
      <w:divBdr>
        <w:top w:val="none" w:sz="0" w:space="0" w:color="auto"/>
        <w:left w:val="none" w:sz="0" w:space="0" w:color="auto"/>
        <w:bottom w:val="none" w:sz="0" w:space="0" w:color="auto"/>
        <w:right w:val="none" w:sz="0" w:space="0" w:color="auto"/>
      </w:divBdr>
    </w:div>
    <w:div w:id="340861272">
      <w:bodyDiv w:val="1"/>
      <w:marLeft w:val="0"/>
      <w:marRight w:val="0"/>
      <w:marTop w:val="0"/>
      <w:marBottom w:val="0"/>
      <w:divBdr>
        <w:top w:val="none" w:sz="0" w:space="0" w:color="auto"/>
        <w:left w:val="none" w:sz="0" w:space="0" w:color="auto"/>
        <w:bottom w:val="none" w:sz="0" w:space="0" w:color="auto"/>
        <w:right w:val="none" w:sz="0" w:space="0" w:color="auto"/>
      </w:divBdr>
    </w:div>
    <w:div w:id="348413773">
      <w:bodyDiv w:val="1"/>
      <w:marLeft w:val="0"/>
      <w:marRight w:val="0"/>
      <w:marTop w:val="0"/>
      <w:marBottom w:val="0"/>
      <w:divBdr>
        <w:top w:val="none" w:sz="0" w:space="0" w:color="auto"/>
        <w:left w:val="none" w:sz="0" w:space="0" w:color="auto"/>
        <w:bottom w:val="none" w:sz="0" w:space="0" w:color="auto"/>
        <w:right w:val="none" w:sz="0" w:space="0" w:color="auto"/>
      </w:divBdr>
    </w:div>
    <w:div w:id="356854427">
      <w:bodyDiv w:val="1"/>
      <w:marLeft w:val="0"/>
      <w:marRight w:val="0"/>
      <w:marTop w:val="0"/>
      <w:marBottom w:val="0"/>
      <w:divBdr>
        <w:top w:val="none" w:sz="0" w:space="0" w:color="auto"/>
        <w:left w:val="none" w:sz="0" w:space="0" w:color="auto"/>
        <w:bottom w:val="none" w:sz="0" w:space="0" w:color="auto"/>
        <w:right w:val="none" w:sz="0" w:space="0" w:color="auto"/>
      </w:divBdr>
    </w:div>
    <w:div w:id="364915223">
      <w:bodyDiv w:val="1"/>
      <w:marLeft w:val="0"/>
      <w:marRight w:val="0"/>
      <w:marTop w:val="0"/>
      <w:marBottom w:val="0"/>
      <w:divBdr>
        <w:top w:val="none" w:sz="0" w:space="0" w:color="auto"/>
        <w:left w:val="none" w:sz="0" w:space="0" w:color="auto"/>
        <w:bottom w:val="none" w:sz="0" w:space="0" w:color="auto"/>
        <w:right w:val="none" w:sz="0" w:space="0" w:color="auto"/>
      </w:divBdr>
    </w:div>
    <w:div w:id="368647396">
      <w:bodyDiv w:val="1"/>
      <w:marLeft w:val="0"/>
      <w:marRight w:val="0"/>
      <w:marTop w:val="0"/>
      <w:marBottom w:val="0"/>
      <w:divBdr>
        <w:top w:val="none" w:sz="0" w:space="0" w:color="auto"/>
        <w:left w:val="none" w:sz="0" w:space="0" w:color="auto"/>
        <w:bottom w:val="none" w:sz="0" w:space="0" w:color="auto"/>
        <w:right w:val="none" w:sz="0" w:space="0" w:color="auto"/>
      </w:divBdr>
    </w:div>
    <w:div w:id="370032697">
      <w:bodyDiv w:val="1"/>
      <w:marLeft w:val="0"/>
      <w:marRight w:val="0"/>
      <w:marTop w:val="0"/>
      <w:marBottom w:val="0"/>
      <w:divBdr>
        <w:top w:val="none" w:sz="0" w:space="0" w:color="auto"/>
        <w:left w:val="none" w:sz="0" w:space="0" w:color="auto"/>
        <w:bottom w:val="none" w:sz="0" w:space="0" w:color="auto"/>
        <w:right w:val="none" w:sz="0" w:space="0" w:color="auto"/>
      </w:divBdr>
    </w:div>
    <w:div w:id="370544666">
      <w:bodyDiv w:val="1"/>
      <w:marLeft w:val="0"/>
      <w:marRight w:val="0"/>
      <w:marTop w:val="0"/>
      <w:marBottom w:val="0"/>
      <w:divBdr>
        <w:top w:val="none" w:sz="0" w:space="0" w:color="auto"/>
        <w:left w:val="none" w:sz="0" w:space="0" w:color="auto"/>
        <w:bottom w:val="none" w:sz="0" w:space="0" w:color="auto"/>
        <w:right w:val="none" w:sz="0" w:space="0" w:color="auto"/>
      </w:divBdr>
    </w:div>
    <w:div w:id="373045686">
      <w:bodyDiv w:val="1"/>
      <w:marLeft w:val="0"/>
      <w:marRight w:val="0"/>
      <w:marTop w:val="0"/>
      <w:marBottom w:val="0"/>
      <w:divBdr>
        <w:top w:val="none" w:sz="0" w:space="0" w:color="auto"/>
        <w:left w:val="none" w:sz="0" w:space="0" w:color="auto"/>
        <w:bottom w:val="none" w:sz="0" w:space="0" w:color="auto"/>
        <w:right w:val="none" w:sz="0" w:space="0" w:color="auto"/>
      </w:divBdr>
    </w:div>
    <w:div w:id="374894027">
      <w:bodyDiv w:val="1"/>
      <w:marLeft w:val="0"/>
      <w:marRight w:val="0"/>
      <w:marTop w:val="0"/>
      <w:marBottom w:val="0"/>
      <w:divBdr>
        <w:top w:val="none" w:sz="0" w:space="0" w:color="auto"/>
        <w:left w:val="none" w:sz="0" w:space="0" w:color="auto"/>
        <w:bottom w:val="none" w:sz="0" w:space="0" w:color="auto"/>
        <w:right w:val="none" w:sz="0" w:space="0" w:color="auto"/>
      </w:divBdr>
    </w:div>
    <w:div w:id="378675075">
      <w:bodyDiv w:val="1"/>
      <w:marLeft w:val="0"/>
      <w:marRight w:val="0"/>
      <w:marTop w:val="0"/>
      <w:marBottom w:val="0"/>
      <w:divBdr>
        <w:top w:val="none" w:sz="0" w:space="0" w:color="auto"/>
        <w:left w:val="none" w:sz="0" w:space="0" w:color="auto"/>
        <w:bottom w:val="none" w:sz="0" w:space="0" w:color="auto"/>
        <w:right w:val="none" w:sz="0" w:space="0" w:color="auto"/>
      </w:divBdr>
    </w:div>
    <w:div w:id="379522213">
      <w:bodyDiv w:val="1"/>
      <w:marLeft w:val="0"/>
      <w:marRight w:val="0"/>
      <w:marTop w:val="0"/>
      <w:marBottom w:val="0"/>
      <w:divBdr>
        <w:top w:val="none" w:sz="0" w:space="0" w:color="auto"/>
        <w:left w:val="none" w:sz="0" w:space="0" w:color="auto"/>
        <w:bottom w:val="none" w:sz="0" w:space="0" w:color="auto"/>
        <w:right w:val="none" w:sz="0" w:space="0" w:color="auto"/>
      </w:divBdr>
    </w:div>
    <w:div w:id="388573938">
      <w:bodyDiv w:val="1"/>
      <w:marLeft w:val="0"/>
      <w:marRight w:val="0"/>
      <w:marTop w:val="0"/>
      <w:marBottom w:val="0"/>
      <w:divBdr>
        <w:top w:val="none" w:sz="0" w:space="0" w:color="auto"/>
        <w:left w:val="none" w:sz="0" w:space="0" w:color="auto"/>
        <w:bottom w:val="none" w:sz="0" w:space="0" w:color="auto"/>
        <w:right w:val="none" w:sz="0" w:space="0" w:color="auto"/>
      </w:divBdr>
    </w:div>
    <w:div w:id="389772571">
      <w:bodyDiv w:val="1"/>
      <w:marLeft w:val="0"/>
      <w:marRight w:val="0"/>
      <w:marTop w:val="0"/>
      <w:marBottom w:val="0"/>
      <w:divBdr>
        <w:top w:val="none" w:sz="0" w:space="0" w:color="auto"/>
        <w:left w:val="none" w:sz="0" w:space="0" w:color="auto"/>
        <w:bottom w:val="none" w:sz="0" w:space="0" w:color="auto"/>
        <w:right w:val="none" w:sz="0" w:space="0" w:color="auto"/>
      </w:divBdr>
    </w:div>
    <w:div w:id="389839702">
      <w:bodyDiv w:val="1"/>
      <w:marLeft w:val="0"/>
      <w:marRight w:val="0"/>
      <w:marTop w:val="0"/>
      <w:marBottom w:val="0"/>
      <w:divBdr>
        <w:top w:val="none" w:sz="0" w:space="0" w:color="auto"/>
        <w:left w:val="none" w:sz="0" w:space="0" w:color="auto"/>
        <w:bottom w:val="none" w:sz="0" w:space="0" w:color="auto"/>
        <w:right w:val="none" w:sz="0" w:space="0" w:color="auto"/>
      </w:divBdr>
    </w:div>
    <w:div w:id="392584729">
      <w:bodyDiv w:val="1"/>
      <w:marLeft w:val="0"/>
      <w:marRight w:val="0"/>
      <w:marTop w:val="0"/>
      <w:marBottom w:val="0"/>
      <w:divBdr>
        <w:top w:val="none" w:sz="0" w:space="0" w:color="auto"/>
        <w:left w:val="none" w:sz="0" w:space="0" w:color="auto"/>
        <w:bottom w:val="none" w:sz="0" w:space="0" w:color="auto"/>
        <w:right w:val="none" w:sz="0" w:space="0" w:color="auto"/>
      </w:divBdr>
    </w:div>
    <w:div w:id="392780011">
      <w:bodyDiv w:val="1"/>
      <w:marLeft w:val="0"/>
      <w:marRight w:val="0"/>
      <w:marTop w:val="0"/>
      <w:marBottom w:val="0"/>
      <w:divBdr>
        <w:top w:val="none" w:sz="0" w:space="0" w:color="auto"/>
        <w:left w:val="none" w:sz="0" w:space="0" w:color="auto"/>
        <w:bottom w:val="none" w:sz="0" w:space="0" w:color="auto"/>
        <w:right w:val="none" w:sz="0" w:space="0" w:color="auto"/>
      </w:divBdr>
    </w:div>
    <w:div w:id="393624307">
      <w:bodyDiv w:val="1"/>
      <w:marLeft w:val="0"/>
      <w:marRight w:val="0"/>
      <w:marTop w:val="0"/>
      <w:marBottom w:val="0"/>
      <w:divBdr>
        <w:top w:val="none" w:sz="0" w:space="0" w:color="auto"/>
        <w:left w:val="none" w:sz="0" w:space="0" w:color="auto"/>
        <w:bottom w:val="none" w:sz="0" w:space="0" w:color="auto"/>
        <w:right w:val="none" w:sz="0" w:space="0" w:color="auto"/>
      </w:divBdr>
    </w:div>
    <w:div w:id="396242920">
      <w:bodyDiv w:val="1"/>
      <w:marLeft w:val="0"/>
      <w:marRight w:val="0"/>
      <w:marTop w:val="0"/>
      <w:marBottom w:val="0"/>
      <w:divBdr>
        <w:top w:val="none" w:sz="0" w:space="0" w:color="auto"/>
        <w:left w:val="none" w:sz="0" w:space="0" w:color="auto"/>
        <w:bottom w:val="none" w:sz="0" w:space="0" w:color="auto"/>
        <w:right w:val="none" w:sz="0" w:space="0" w:color="auto"/>
      </w:divBdr>
    </w:div>
    <w:div w:id="399138827">
      <w:bodyDiv w:val="1"/>
      <w:marLeft w:val="0"/>
      <w:marRight w:val="0"/>
      <w:marTop w:val="0"/>
      <w:marBottom w:val="0"/>
      <w:divBdr>
        <w:top w:val="none" w:sz="0" w:space="0" w:color="auto"/>
        <w:left w:val="none" w:sz="0" w:space="0" w:color="auto"/>
        <w:bottom w:val="none" w:sz="0" w:space="0" w:color="auto"/>
        <w:right w:val="none" w:sz="0" w:space="0" w:color="auto"/>
      </w:divBdr>
    </w:div>
    <w:div w:id="407964064">
      <w:bodyDiv w:val="1"/>
      <w:marLeft w:val="0"/>
      <w:marRight w:val="0"/>
      <w:marTop w:val="0"/>
      <w:marBottom w:val="0"/>
      <w:divBdr>
        <w:top w:val="none" w:sz="0" w:space="0" w:color="auto"/>
        <w:left w:val="none" w:sz="0" w:space="0" w:color="auto"/>
        <w:bottom w:val="none" w:sz="0" w:space="0" w:color="auto"/>
        <w:right w:val="none" w:sz="0" w:space="0" w:color="auto"/>
      </w:divBdr>
    </w:div>
    <w:div w:id="422458754">
      <w:bodyDiv w:val="1"/>
      <w:marLeft w:val="0"/>
      <w:marRight w:val="0"/>
      <w:marTop w:val="0"/>
      <w:marBottom w:val="0"/>
      <w:divBdr>
        <w:top w:val="none" w:sz="0" w:space="0" w:color="auto"/>
        <w:left w:val="none" w:sz="0" w:space="0" w:color="auto"/>
        <w:bottom w:val="none" w:sz="0" w:space="0" w:color="auto"/>
        <w:right w:val="none" w:sz="0" w:space="0" w:color="auto"/>
      </w:divBdr>
    </w:div>
    <w:div w:id="423065927">
      <w:bodyDiv w:val="1"/>
      <w:marLeft w:val="0"/>
      <w:marRight w:val="0"/>
      <w:marTop w:val="0"/>
      <w:marBottom w:val="0"/>
      <w:divBdr>
        <w:top w:val="none" w:sz="0" w:space="0" w:color="auto"/>
        <w:left w:val="none" w:sz="0" w:space="0" w:color="auto"/>
        <w:bottom w:val="none" w:sz="0" w:space="0" w:color="auto"/>
        <w:right w:val="none" w:sz="0" w:space="0" w:color="auto"/>
      </w:divBdr>
    </w:div>
    <w:div w:id="424109509">
      <w:bodyDiv w:val="1"/>
      <w:marLeft w:val="0"/>
      <w:marRight w:val="0"/>
      <w:marTop w:val="0"/>
      <w:marBottom w:val="0"/>
      <w:divBdr>
        <w:top w:val="none" w:sz="0" w:space="0" w:color="auto"/>
        <w:left w:val="none" w:sz="0" w:space="0" w:color="auto"/>
        <w:bottom w:val="none" w:sz="0" w:space="0" w:color="auto"/>
        <w:right w:val="none" w:sz="0" w:space="0" w:color="auto"/>
      </w:divBdr>
    </w:div>
    <w:div w:id="426850611">
      <w:bodyDiv w:val="1"/>
      <w:marLeft w:val="0"/>
      <w:marRight w:val="0"/>
      <w:marTop w:val="0"/>
      <w:marBottom w:val="0"/>
      <w:divBdr>
        <w:top w:val="none" w:sz="0" w:space="0" w:color="auto"/>
        <w:left w:val="none" w:sz="0" w:space="0" w:color="auto"/>
        <w:bottom w:val="none" w:sz="0" w:space="0" w:color="auto"/>
        <w:right w:val="none" w:sz="0" w:space="0" w:color="auto"/>
      </w:divBdr>
    </w:div>
    <w:div w:id="427048116">
      <w:bodyDiv w:val="1"/>
      <w:marLeft w:val="0"/>
      <w:marRight w:val="0"/>
      <w:marTop w:val="0"/>
      <w:marBottom w:val="0"/>
      <w:divBdr>
        <w:top w:val="none" w:sz="0" w:space="0" w:color="auto"/>
        <w:left w:val="none" w:sz="0" w:space="0" w:color="auto"/>
        <w:bottom w:val="none" w:sz="0" w:space="0" w:color="auto"/>
        <w:right w:val="none" w:sz="0" w:space="0" w:color="auto"/>
      </w:divBdr>
    </w:div>
    <w:div w:id="430005223">
      <w:bodyDiv w:val="1"/>
      <w:marLeft w:val="0"/>
      <w:marRight w:val="0"/>
      <w:marTop w:val="0"/>
      <w:marBottom w:val="0"/>
      <w:divBdr>
        <w:top w:val="none" w:sz="0" w:space="0" w:color="auto"/>
        <w:left w:val="none" w:sz="0" w:space="0" w:color="auto"/>
        <w:bottom w:val="none" w:sz="0" w:space="0" w:color="auto"/>
        <w:right w:val="none" w:sz="0" w:space="0" w:color="auto"/>
      </w:divBdr>
    </w:div>
    <w:div w:id="435253518">
      <w:bodyDiv w:val="1"/>
      <w:marLeft w:val="0"/>
      <w:marRight w:val="0"/>
      <w:marTop w:val="0"/>
      <w:marBottom w:val="0"/>
      <w:divBdr>
        <w:top w:val="none" w:sz="0" w:space="0" w:color="auto"/>
        <w:left w:val="none" w:sz="0" w:space="0" w:color="auto"/>
        <w:bottom w:val="none" w:sz="0" w:space="0" w:color="auto"/>
        <w:right w:val="none" w:sz="0" w:space="0" w:color="auto"/>
      </w:divBdr>
    </w:div>
    <w:div w:id="435290133">
      <w:bodyDiv w:val="1"/>
      <w:marLeft w:val="0"/>
      <w:marRight w:val="0"/>
      <w:marTop w:val="0"/>
      <w:marBottom w:val="0"/>
      <w:divBdr>
        <w:top w:val="none" w:sz="0" w:space="0" w:color="auto"/>
        <w:left w:val="none" w:sz="0" w:space="0" w:color="auto"/>
        <w:bottom w:val="none" w:sz="0" w:space="0" w:color="auto"/>
        <w:right w:val="none" w:sz="0" w:space="0" w:color="auto"/>
      </w:divBdr>
    </w:div>
    <w:div w:id="438139691">
      <w:bodyDiv w:val="1"/>
      <w:marLeft w:val="0"/>
      <w:marRight w:val="0"/>
      <w:marTop w:val="0"/>
      <w:marBottom w:val="0"/>
      <w:divBdr>
        <w:top w:val="none" w:sz="0" w:space="0" w:color="auto"/>
        <w:left w:val="none" w:sz="0" w:space="0" w:color="auto"/>
        <w:bottom w:val="none" w:sz="0" w:space="0" w:color="auto"/>
        <w:right w:val="none" w:sz="0" w:space="0" w:color="auto"/>
      </w:divBdr>
    </w:div>
    <w:div w:id="440103666">
      <w:bodyDiv w:val="1"/>
      <w:marLeft w:val="0"/>
      <w:marRight w:val="0"/>
      <w:marTop w:val="0"/>
      <w:marBottom w:val="0"/>
      <w:divBdr>
        <w:top w:val="none" w:sz="0" w:space="0" w:color="auto"/>
        <w:left w:val="none" w:sz="0" w:space="0" w:color="auto"/>
        <w:bottom w:val="none" w:sz="0" w:space="0" w:color="auto"/>
        <w:right w:val="none" w:sz="0" w:space="0" w:color="auto"/>
      </w:divBdr>
    </w:div>
    <w:div w:id="440497623">
      <w:bodyDiv w:val="1"/>
      <w:marLeft w:val="0"/>
      <w:marRight w:val="0"/>
      <w:marTop w:val="0"/>
      <w:marBottom w:val="0"/>
      <w:divBdr>
        <w:top w:val="none" w:sz="0" w:space="0" w:color="auto"/>
        <w:left w:val="none" w:sz="0" w:space="0" w:color="auto"/>
        <w:bottom w:val="none" w:sz="0" w:space="0" w:color="auto"/>
        <w:right w:val="none" w:sz="0" w:space="0" w:color="auto"/>
      </w:divBdr>
    </w:div>
    <w:div w:id="442501306">
      <w:bodyDiv w:val="1"/>
      <w:marLeft w:val="0"/>
      <w:marRight w:val="0"/>
      <w:marTop w:val="0"/>
      <w:marBottom w:val="0"/>
      <w:divBdr>
        <w:top w:val="none" w:sz="0" w:space="0" w:color="auto"/>
        <w:left w:val="none" w:sz="0" w:space="0" w:color="auto"/>
        <w:bottom w:val="none" w:sz="0" w:space="0" w:color="auto"/>
        <w:right w:val="none" w:sz="0" w:space="0" w:color="auto"/>
      </w:divBdr>
    </w:div>
    <w:div w:id="444738079">
      <w:bodyDiv w:val="1"/>
      <w:marLeft w:val="0"/>
      <w:marRight w:val="0"/>
      <w:marTop w:val="0"/>
      <w:marBottom w:val="0"/>
      <w:divBdr>
        <w:top w:val="none" w:sz="0" w:space="0" w:color="auto"/>
        <w:left w:val="none" w:sz="0" w:space="0" w:color="auto"/>
        <w:bottom w:val="none" w:sz="0" w:space="0" w:color="auto"/>
        <w:right w:val="none" w:sz="0" w:space="0" w:color="auto"/>
      </w:divBdr>
    </w:div>
    <w:div w:id="449473696">
      <w:bodyDiv w:val="1"/>
      <w:marLeft w:val="0"/>
      <w:marRight w:val="0"/>
      <w:marTop w:val="0"/>
      <w:marBottom w:val="0"/>
      <w:divBdr>
        <w:top w:val="none" w:sz="0" w:space="0" w:color="auto"/>
        <w:left w:val="none" w:sz="0" w:space="0" w:color="auto"/>
        <w:bottom w:val="none" w:sz="0" w:space="0" w:color="auto"/>
        <w:right w:val="none" w:sz="0" w:space="0" w:color="auto"/>
      </w:divBdr>
    </w:div>
    <w:div w:id="449671699">
      <w:bodyDiv w:val="1"/>
      <w:marLeft w:val="0"/>
      <w:marRight w:val="0"/>
      <w:marTop w:val="0"/>
      <w:marBottom w:val="0"/>
      <w:divBdr>
        <w:top w:val="none" w:sz="0" w:space="0" w:color="auto"/>
        <w:left w:val="none" w:sz="0" w:space="0" w:color="auto"/>
        <w:bottom w:val="none" w:sz="0" w:space="0" w:color="auto"/>
        <w:right w:val="none" w:sz="0" w:space="0" w:color="auto"/>
      </w:divBdr>
    </w:div>
    <w:div w:id="450444736">
      <w:bodyDiv w:val="1"/>
      <w:marLeft w:val="0"/>
      <w:marRight w:val="0"/>
      <w:marTop w:val="0"/>
      <w:marBottom w:val="0"/>
      <w:divBdr>
        <w:top w:val="none" w:sz="0" w:space="0" w:color="auto"/>
        <w:left w:val="none" w:sz="0" w:space="0" w:color="auto"/>
        <w:bottom w:val="none" w:sz="0" w:space="0" w:color="auto"/>
        <w:right w:val="none" w:sz="0" w:space="0" w:color="auto"/>
      </w:divBdr>
    </w:div>
    <w:div w:id="459081710">
      <w:bodyDiv w:val="1"/>
      <w:marLeft w:val="0"/>
      <w:marRight w:val="0"/>
      <w:marTop w:val="0"/>
      <w:marBottom w:val="0"/>
      <w:divBdr>
        <w:top w:val="none" w:sz="0" w:space="0" w:color="auto"/>
        <w:left w:val="none" w:sz="0" w:space="0" w:color="auto"/>
        <w:bottom w:val="none" w:sz="0" w:space="0" w:color="auto"/>
        <w:right w:val="none" w:sz="0" w:space="0" w:color="auto"/>
      </w:divBdr>
    </w:div>
    <w:div w:id="459959494">
      <w:bodyDiv w:val="1"/>
      <w:marLeft w:val="0"/>
      <w:marRight w:val="0"/>
      <w:marTop w:val="0"/>
      <w:marBottom w:val="0"/>
      <w:divBdr>
        <w:top w:val="none" w:sz="0" w:space="0" w:color="auto"/>
        <w:left w:val="none" w:sz="0" w:space="0" w:color="auto"/>
        <w:bottom w:val="none" w:sz="0" w:space="0" w:color="auto"/>
        <w:right w:val="none" w:sz="0" w:space="0" w:color="auto"/>
      </w:divBdr>
    </w:div>
    <w:div w:id="473301084">
      <w:bodyDiv w:val="1"/>
      <w:marLeft w:val="0"/>
      <w:marRight w:val="0"/>
      <w:marTop w:val="0"/>
      <w:marBottom w:val="0"/>
      <w:divBdr>
        <w:top w:val="none" w:sz="0" w:space="0" w:color="auto"/>
        <w:left w:val="none" w:sz="0" w:space="0" w:color="auto"/>
        <w:bottom w:val="none" w:sz="0" w:space="0" w:color="auto"/>
        <w:right w:val="none" w:sz="0" w:space="0" w:color="auto"/>
      </w:divBdr>
    </w:div>
    <w:div w:id="479615635">
      <w:bodyDiv w:val="1"/>
      <w:marLeft w:val="0"/>
      <w:marRight w:val="0"/>
      <w:marTop w:val="0"/>
      <w:marBottom w:val="0"/>
      <w:divBdr>
        <w:top w:val="none" w:sz="0" w:space="0" w:color="auto"/>
        <w:left w:val="none" w:sz="0" w:space="0" w:color="auto"/>
        <w:bottom w:val="none" w:sz="0" w:space="0" w:color="auto"/>
        <w:right w:val="none" w:sz="0" w:space="0" w:color="auto"/>
      </w:divBdr>
    </w:div>
    <w:div w:id="480315024">
      <w:bodyDiv w:val="1"/>
      <w:marLeft w:val="0"/>
      <w:marRight w:val="0"/>
      <w:marTop w:val="0"/>
      <w:marBottom w:val="0"/>
      <w:divBdr>
        <w:top w:val="none" w:sz="0" w:space="0" w:color="auto"/>
        <w:left w:val="none" w:sz="0" w:space="0" w:color="auto"/>
        <w:bottom w:val="none" w:sz="0" w:space="0" w:color="auto"/>
        <w:right w:val="none" w:sz="0" w:space="0" w:color="auto"/>
      </w:divBdr>
    </w:div>
    <w:div w:id="481239896">
      <w:bodyDiv w:val="1"/>
      <w:marLeft w:val="0"/>
      <w:marRight w:val="0"/>
      <w:marTop w:val="0"/>
      <w:marBottom w:val="0"/>
      <w:divBdr>
        <w:top w:val="none" w:sz="0" w:space="0" w:color="auto"/>
        <w:left w:val="none" w:sz="0" w:space="0" w:color="auto"/>
        <w:bottom w:val="none" w:sz="0" w:space="0" w:color="auto"/>
        <w:right w:val="none" w:sz="0" w:space="0" w:color="auto"/>
      </w:divBdr>
    </w:div>
    <w:div w:id="484933324">
      <w:bodyDiv w:val="1"/>
      <w:marLeft w:val="0"/>
      <w:marRight w:val="0"/>
      <w:marTop w:val="0"/>
      <w:marBottom w:val="0"/>
      <w:divBdr>
        <w:top w:val="none" w:sz="0" w:space="0" w:color="auto"/>
        <w:left w:val="none" w:sz="0" w:space="0" w:color="auto"/>
        <w:bottom w:val="none" w:sz="0" w:space="0" w:color="auto"/>
        <w:right w:val="none" w:sz="0" w:space="0" w:color="auto"/>
      </w:divBdr>
    </w:div>
    <w:div w:id="486476718">
      <w:bodyDiv w:val="1"/>
      <w:marLeft w:val="0"/>
      <w:marRight w:val="0"/>
      <w:marTop w:val="0"/>
      <w:marBottom w:val="0"/>
      <w:divBdr>
        <w:top w:val="none" w:sz="0" w:space="0" w:color="auto"/>
        <w:left w:val="none" w:sz="0" w:space="0" w:color="auto"/>
        <w:bottom w:val="none" w:sz="0" w:space="0" w:color="auto"/>
        <w:right w:val="none" w:sz="0" w:space="0" w:color="auto"/>
      </w:divBdr>
    </w:div>
    <w:div w:id="492070843">
      <w:bodyDiv w:val="1"/>
      <w:marLeft w:val="0"/>
      <w:marRight w:val="0"/>
      <w:marTop w:val="0"/>
      <w:marBottom w:val="0"/>
      <w:divBdr>
        <w:top w:val="none" w:sz="0" w:space="0" w:color="auto"/>
        <w:left w:val="none" w:sz="0" w:space="0" w:color="auto"/>
        <w:bottom w:val="none" w:sz="0" w:space="0" w:color="auto"/>
        <w:right w:val="none" w:sz="0" w:space="0" w:color="auto"/>
      </w:divBdr>
    </w:div>
    <w:div w:id="492380254">
      <w:bodyDiv w:val="1"/>
      <w:marLeft w:val="0"/>
      <w:marRight w:val="0"/>
      <w:marTop w:val="0"/>
      <w:marBottom w:val="0"/>
      <w:divBdr>
        <w:top w:val="none" w:sz="0" w:space="0" w:color="auto"/>
        <w:left w:val="none" w:sz="0" w:space="0" w:color="auto"/>
        <w:bottom w:val="none" w:sz="0" w:space="0" w:color="auto"/>
        <w:right w:val="none" w:sz="0" w:space="0" w:color="auto"/>
      </w:divBdr>
    </w:div>
    <w:div w:id="499123059">
      <w:bodyDiv w:val="1"/>
      <w:marLeft w:val="0"/>
      <w:marRight w:val="0"/>
      <w:marTop w:val="0"/>
      <w:marBottom w:val="0"/>
      <w:divBdr>
        <w:top w:val="none" w:sz="0" w:space="0" w:color="auto"/>
        <w:left w:val="none" w:sz="0" w:space="0" w:color="auto"/>
        <w:bottom w:val="none" w:sz="0" w:space="0" w:color="auto"/>
        <w:right w:val="none" w:sz="0" w:space="0" w:color="auto"/>
      </w:divBdr>
    </w:div>
    <w:div w:id="502361059">
      <w:bodyDiv w:val="1"/>
      <w:marLeft w:val="0"/>
      <w:marRight w:val="0"/>
      <w:marTop w:val="0"/>
      <w:marBottom w:val="0"/>
      <w:divBdr>
        <w:top w:val="none" w:sz="0" w:space="0" w:color="auto"/>
        <w:left w:val="none" w:sz="0" w:space="0" w:color="auto"/>
        <w:bottom w:val="none" w:sz="0" w:space="0" w:color="auto"/>
        <w:right w:val="none" w:sz="0" w:space="0" w:color="auto"/>
      </w:divBdr>
    </w:div>
    <w:div w:id="505368721">
      <w:bodyDiv w:val="1"/>
      <w:marLeft w:val="0"/>
      <w:marRight w:val="0"/>
      <w:marTop w:val="0"/>
      <w:marBottom w:val="0"/>
      <w:divBdr>
        <w:top w:val="none" w:sz="0" w:space="0" w:color="auto"/>
        <w:left w:val="none" w:sz="0" w:space="0" w:color="auto"/>
        <w:bottom w:val="none" w:sz="0" w:space="0" w:color="auto"/>
        <w:right w:val="none" w:sz="0" w:space="0" w:color="auto"/>
      </w:divBdr>
    </w:div>
    <w:div w:id="510921496">
      <w:bodyDiv w:val="1"/>
      <w:marLeft w:val="0"/>
      <w:marRight w:val="0"/>
      <w:marTop w:val="0"/>
      <w:marBottom w:val="0"/>
      <w:divBdr>
        <w:top w:val="none" w:sz="0" w:space="0" w:color="auto"/>
        <w:left w:val="none" w:sz="0" w:space="0" w:color="auto"/>
        <w:bottom w:val="none" w:sz="0" w:space="0" w:color="auto"/>
        <w:right w:val="none" w:sz="0" w:space="0" w:color="auto"/>
      </w:divBdr>
    </w:div>
    <w:div w:id="513961534">
      <w:bodyDiv w:val="1"/>
      <w:marLeft w:val="0"/>
      <w:marRight w:val="0"/>
      <w:marTop w:val="0"/>
      <w:marBottom w:val="0"/>
      <w:divBdr>
        <w:top w:val="none" w:sz="0" w:space="0" w:color="auto"/>
        <w:left w:val="none" w:sz="0" w:space="0" w:color="auto"/>
        <w:bottom w:val="none" w:sz="0" w:space="0" w:color="auto"/>
        <w:right w:val="none" w:sz="0" w:space="0" w:color="auto"/>
      </w:divBdr>
    </w:div>
    <w:div w:id="519706397">
      <w:bodyDiv w:val="1"/>
      <w:marLeft w:val="0"/>
      <w:marRight w:val="0"/>
      <w:marTop w:val="0"/>
      <w:marBottom w:val="0"/>
      <w:divBdr>
        <w:top w:val="none" w:sz="0" w:space="0" w:color="auto"/>
        <w:left w:val="none" w:sz="0" w:space="0" w:color="auto"/>
        <w:bottom w:val="none" w:sz="0" w:space="0" w:color="auto"/>
        <w:right w:val="none" w:sz="0" w:space="0" w:color="auto"/>
      </w:divBdr>
    </w:div>
    <w:div w:id="520826716">
      <w:bodyDiv w:val="1"/>
      <w:marLeft w:val="0"/>
      <w:marRight w:val="0"/>
      <w:marTop w:val="0"/>
      <w:marBottom w:val="0"/>
      <w:divBdr>
        <w:top w:val="none" w:sz="0" w:space="0" w:color="auto"/>
        <w:left w:val="none" w:sz="0" w:space="0" w:color="auto"/>
        <w:bottom w:val="none" w:sz="0" w:space="0" w:color="auto"/>
        <w:right w:val="none" w:sz="0" w:space="0" w:color="auto"/>
      </w:divBdr>
    </w:div>
    <w:div w:id="534004089">
      <w:bodyDiv w:val="1"/>
      <w:marLeft w:val="0"/>
      <w:marRight w:val="0"/>
      <w:marTop w:val="0"/>
      <w:marBottom w:val="0"/>
      <w:divBdr>
        <w:top w:val="none" w:sz="0" w:space="0" w:color="auto"/>
        <w:left w:val="none" w:sz="0" w:space="0" w:color="auto"/>
        <w:bottom w:val="none" w:sz="0" w:space="0" w:color="auto"/>
        <w:right w:val="none" w:sz="0" w:space="0" w:color="auto"/>
      </w:divBdr>
    </w:div>
    <w:div w:id="535703548">
      <w:bodyDiv w:val="1"/>
      <w:marLeft w:val="0"/>
      <w:marRight w:val="0"/>
      <w:marTop w:val="0"/>
      <w:marBottom w:val="0"/>
      <w:divBdr>
        <w:top w:val="none" w:sz="0" w:space="0" w:color="auto"/>
        <w:left w:val="none" w:sz="0" w:space="0" w:color="auto"/>
        <w:bottom w:val="none" w:sz="0" w:space="0" w:color="auto"/>
        <w:right w:val="none" w:sz="0" w:space="0" w:color="auto"/>
      </w:divBdr>
    </w:div>
    <w:div w:id="536041169">
      <w:bodyDiv w:val="1"/>
      <w:marLeft w:val="0"/>
      <w:marRight w:val="0"/>
      <w:marTop w:val="0"/>
      <w:marBottom w:val="0"/>
      <w:divBdr>
        <w:top w:val="none" w:sz="0" w:space="0" w:color="auto"/>
        <w:left w:val="none" w:sz="0" w:space="0" w:color="auto"/>
        <w:bottom w:val="none" w:sz="0" w:space="0" w:color="auto"/>
        <w:right w:val="none" w:sz="0" w:space="0" w:color="auto"/>
      </w:divBdr>
    </w:div>
    <w:div w:id="540021537">
      <w:bodyDiv w:val="1"/>
      <w:marLeft w:val="0"/>
      <w:marRight w:val="0"/>
      <w:marTop w:val="0"/>
      <w:marBottom w:val="0"/>
      <w:divBdr>
        <w:top w:val="none" w:sz="0" w:space="0" w:color="auto"/>
        <w:left w:val="none" w:sz="0" w:space="0" w:color="auto"/>
        <w:bottom w:val="none" w:sz="0" w:space="0" w:color="auto"/>
        <w:right w:val="none" w:sz="0" w:space="0" w:color="auto"/>
      </w:divBdr>
    </w:div>
    <w:div w:id="544219986">
      <w:bodyDiv w:val="1"/>
      <w:marLeft w:val="0"/>
      <w:marRight w:val="0"/>
      <w:marTop w:val="0"/>
      <w:marBottom w:val="0"/>
      <w:divBdr>
        <w:top w:val="none" w:sz="0" w:space="0" w:color="auto"/>
        <w:left w:val="none" w:sz="0" w:space="0" w:color="auto"/>
        <w:bottom w:val="none" w:sz="0" w:space="0" w:color="auto"/>
        <w:right w:val="none" w:sz="0" w:space="0" w:color="auto"/>
      </w:divBdr>
    </w:div>
    <w:div w:id="545484255">
      <w:bodyDiv w:val="1"/>
      <w:marLeft w:val="0"/>
      <w:marRight w:val="0"/>
      <w:marTop w:val="0"/>
      <w:marBottom w:val="0"/>
      <w:divBdr>
        <w:top w:val="none" w:sz="0" w:space="0" w:color="auto"/>
        <w:left w:val="none" w:sz="0" w:space="0" w:color="auto"/>
        <w:bottom w:val="none" w:sz="0" w:space="0" w:color="auto"/>
        <w:right w:val="none" w:sz="0" w:space="0" w:color="auto"/>
      </w:divBdr>
    </w:div>
    <w:div w:id="546570925">
      <w:bodyDiv w:val="1"/>
      <w:marLeft w:val="0"/>
      <w:marRight w:val="0"/>
      <w:marTop w:val="0"/>
      <w:marBottom w:val="0"/>
      <w:divBdr>
        <w:top w:val="none" w:sz="0" w:space="0" w:color="auto"/>
        <w:left w:val="none" w:sz="0" w:space="0" w:color="auto"/>
        <w:bottom w:val="none" w:sz="0" w:space="0" w:color="auto"/>
        <w:right w:val="none" w:sz="0" w:space="0" w:color="auto"/>
      </w:divBdr>
    </w:div>
    <w:div w:id="550389875">
      <w:bodyDiv w:val="1"/>
      <w:marLeft w:val="0"/>
      <w:marRight w:val="0"/>
      <w:marTop w:val="0"/>
      <w:marBottom w:val="0"/>
      <w:divBdr>
        <w:top w:val="none" w:sz="0" w:space="0" w:color="auto"/>
        <w:left w:val="none" w:sz="0" w:space="0" w:color="auto"/>
        <w:bottom w:val="none" w:sz="0" w:space="0" w:color="auto"/>
        <w:right w:val="none" w:sz="0" w:space="0" w:color="auto"/>
      </w:divBdr>
    </w:div>
    <w:div w:id="552471640">
      <w:bodyDiv w:val="1"/>
      <w:marLeft w:val="0"/>
      <w:marRight w:val="0"/>
      <w:marTop w:val="0"/>
      <w:marBottom w:val="0"/>
      <w:divBdr>
        <w:top w:val="none" w:sz="0" w:space="0" w:color="auto"/>
        <w:left w:val="none" w:sz="0" w:space="0" w:color="auto"/>
        <w:bottom w:val="none" w:sz="0" w:space="0" w:color="auto"/>
        <w:right w:val="none" w:sz="0" w:space="0" w:color="auto"/>
      </w:divBdr>
    </w:div>
    <w:div w:id="556819055">
      <w:bodyDiv w:val="1"/>
      <w:marLeft w:val="0"/>
      <w:marRight w:val="0"/>
      <w:marTop w:val="0"/>
      <w:marBottom w:val="0"/>
      <w:divBdr>
        <w:top w:val="none" w:sz="0" w:space="0" w:color="auto"/>
        <w:left w:val="none" w:sz="0" w:space="0" w:color="auto"/>
        <w:bottom w:val="none" w:sz="0" w:space="0" w:color="auto"/>
        <w:right w:val="none" w:sz="0" w:space="0" w:color="auto"/>
      </w:divBdr>
    </w:div>
    <w:div w:id="557865955">
      <w:bodyDiv w:val="1"/>
      <w:marLeft w:val="0"/>
      <w:marRight w:val="0"/>
      <w:marTop w:val="0"/>
      <w:marBottom w:val="0"/>
      <w:divBdr>
        <w:top w:val="none" w:sz="0" w:space="0" w:color="auto"/>
        <w:left w:val="none" w:sz="0" w:space="0" w:color="auto"/>
        <w:bottom w:val="none" w:sz="0" w:space="0" w:color="auto"/>
        <w:right w:val="none" w:sz="0" w:space="0" w:color="auto"/>
      </w:divBdr>
    </w:div>
    <w:div w:id="559364776">
      <w:bodyDiv w:val="1"/>
      <w:marLeft w:val="0"/>
      <w:marRight w:val="0"/>
      <w:marTop w:val="0"/>
      <w:marBottom w:val="0"/>
      <w:divBdr>
        <w:top w:val="none" w:sz="0" w:space="0" w:color="auto"/>
        <w:left w:val="none" w:sz="0" w:space="0" w:color="auto"/>
        <w:bottom w:val="none" w:sz="0" w:space="0" w:color="auto"/>
        <w:right w:val="none" w:sz="0" w:space="0" w:color="auto"/>
      </w:divBdr>
    </w:div>
    <w:div w:id="559753359">
      <w:bodyDiv w:val="1"/>
      <w:marLeft w:val="0"/>
      <w:marRight w:val="0"/>
      <w:marTop w:val="0"/>
      <w:marBottom w:val="0"/>
      <w:divBdr>
        <w:top w:val="none" w:sz="0" w:space="0" w:color="auto"/>
        <w:left w:val="none" w:sz="0" w:space="0" w:color="auto"/>
        <w:bottom w:val="none" w:sz="0" w:space="0" w:color="auto"/>
        <w:right w:val="none" w:sz="0" w:space="0" w:color="auto"/>
      </w:divBdr>
    </w:div>
    <w:div w:id="560168822">
      <w:bodyDiv w:val="1"/>
      <w:marLeft w:val="0"/>
      <w:marRight w:val="0"/>
      <w:marTop w:val="0"/>
      <w:marBottom w:val="0"/>
      <w:divBdr>
        <w:top w:val="none" w:sz="0" w:space="0" w:color="auto"/>
        <w:left w:val="none" w:sz="0" w:space="0" w:color="auto"/>
        <w:bottom w:val="none" w:sz="0" w:space="0" w:color="auto"/>
        <w:right w:val="none" w:sz="0" w:space="0" w:color="auto"/>
      </w:divBdr>
    </w:div>
    <w:div w:id="560405818">
      <w:bodyDiv w:val="1"/>
      <w:marLeft w:val="0"/>
      <w:marRight w:val="0"/>
      <w:marTop w:val="0"/>
      <w:marBottom w:val="0"/>
      <w:divBdr>
        <w:top w:val="none" w:sz="0" w:space="0" w:color="auto"/>
        <w:left w:val="none" w:sz="0" w:space="0" w:color="auto"/>
        <w:bottom w:val="none" w:sz="0" w:space="0" w:color="auto"/>
        <w:right w:val="none" w:sz="0" w:space="0" w:color="auto"/>
      </w:divBdr>
    </w:div>
    <w:div w:id="561066513">
      <w:bodyDiv w:val="1"/>
      <w:marLeft w:val="0"/>
      <w:marRight w:val="0"/>
      <w:marTop w:val="0"/>
      <w:marBottom w:val="0"/>
      <w:divBdr>
        <w:top w:val="none" w:sz="0" w:space="0" w:color="auto"/>
        <w:left w:val="none" w:sz="0" w:space="0" w:color="auto"/>
        <w:bottom w:val="none" w:sz="0" w:space="0" w:color="auto"/>
        <w:right w:val="none" w:sz="0" w:space="0" w:color="auto"/>
      </w:divBdr>
    </w:div>
    <w:div w:id="563684985">
      <w:bodyDiv w:val="1"/>
      <w:marLeft w:val="0"/>
      <w:marRight w:val="0"/>
      <w:marTop w:val="0"/>
      <w:marBottom w:val="0"/>
      <w:divBdr>
        <w:top w:val="none" w:sz="0" w:space="0" w:color="auto"/>
        <w:left w:val="none" w:sz="0" w:space="0" w:color="auto"/>
        <w:bottom w:val="none" w:sz="0" w:space="0" w:color="auto"/>
        <w:right w:val="none" w:sz="0" w:space="0" w:color="auto"/>
      </w:divBdr>
    </w:div>
    <w:div w:id="583533972">
      <w:bodyDiv w:val="1"/>
      <w:marLeft w:val="0"/>
      <w:marRight w:val="0"/>
      <w:marTop w:val="0"/>
      <w:marBottom w:val="0"/>
      <w:divBdr>
        <w:top w:val="none" w:sz="0" w:space="0" w:color="auto"/>
        <w:left w:val="none" w:sz="0" w:space="0" w:color="auto"/>
        <w:bottom w:val="none" w:sz="0" w:space="0" w:color="auto"/>
        <w:right w:val="none" w:sz="0" w:space="0" w:color="auto"/>
      </w:divBdr>
    </w:div>
    <w:div w:id="583997404">
      <w:bodyDiv w:val="1"/>
      <w:marLeft w:val="0"/>
      <w:marRight w:val="0"/>
      <w:marTop w:val="0"/>
      <w:marBottom w:val="0"/>
      <w:divBdr>
        <w:top w:val="none" w:sz="0" w:space="0" w:color="auto"/>
        <w:left w:val="none" w:sz="0" w:space="0" w:color="auto"/>
        <w:bottom w:val="none" w:sz="0" w:space="0" w:color="auto"/>
        <w:right w:val="none" w:sz="0" w:space="0" w:color="auto"/>
      </w:divBdr>
    </w:div>
    <w:div w:id="588392971">
      <w:bodyDiv w:val="1"/>
      <w:marLeft w:val="0"/>
      <w:marRight w:val="0"/>
      <w:marTop w:val="0"/>
      <w:marBottom w:val="0"/>
      <w:divBdr>
        <w:top w:val="none" w:sz="0" w:space="0" w:color="auto"/>
        <w:left w:val="none" w:sz="0" w:space="0" w:color="auto"/>
        <w:bottom w:val="none" w:sz="0" w:space="0" w:color="auto"/>
        <w:right w:val="none" w:sz="0" w:space="0" w:color="auto"/>
      </w:divBdr>
    </w:div>
    <w:div w:id="594023136">
      <w:bodyDiv w:val="1"/>
      <w:marLeft w:val="0"/>
      <w:marRight w:val="0"/>
      <w:marTop w:val="0"/>
      <w:marBottom w:val="0"/>
      <w:divBdr>
        <w:top w:val="none" w:sz="0" w:space="0" w:color="auto"/>
        <w:left w:val="none" w:sz="0" w:space="0" w:color="auto"/>
        <w:bottom w:val="none" w:sz="0" w:space="0" w:color="auto"/>
        <w:right w:val="none" w:sz="0" w:space="0" w:color="auto"/>
      </w:divBdr>
    </w:div>
    <w:div w:id="594092753">
      <w:bodyDiv w:val="1"/>
      <w:marLeft w:val="0"/>
      <w:marRight w:val="0"/>
      <w:marTop w:val="0"/>
      <w:marBottom w:val="0"/>
      <w:divBdr>
        <w:top w:val="none" w:sz="0" w:space="0" w:color="auto"/>
        <w:left w:val="none" w:sz="0" w:space="0" w:color="auto"/>
        <w:bottom w:val="none" w:sz="0" w:space="0" w:color="auto"/>
        <w:right w:val="none" w:sz="0" w:space="0" w:color="auto"/>
      </w:divBdr>
    </w:div>
    <w:div w:id="598295326">
      <w:bodyDiv w:val="1"/>
      <w:marLeft w:val="0"/>
      <w:marRight w:val="0"/>
      <w:marTop w:val="0"/>
      <w:marBottom w:val="0"/>
      <w:divBdr>
        <w:top w:val="none" w:sz="0" w:space="0" w:color="auto"/>
        <w:left w:val="none" w:sz="0" w:space="0" w:color="auto"/>
        <w:bottom w:val="none" w:sz="0" w:space="0" w:color="auto"/>
        <w:right w:val="none" w:sz="0" w:space="0" w:color="auto"/>
      </w:divBdr>
    </w:div>
    <w:div w:id="599457919">
      <w:bodyDiv w:val="1"/>
      <w:marLeft w:val="0"/>
      <w:marRight w:val="0"/>
      <w:marTop w:val="0"/>
      <w:marBottom w:val="0"/>
      <w:divBdr>
        <w:top w:val="none" w:sz="0" w:space="0" w:color="auto"/>
        <w:left w:val="none" w:sz="0" w:space="0" w:color="auto"/>
        <w:bottom w:val="none" w:sz="0" w:space="0" w:color="auto"/>
        <w:right w:val="none" w:sz="0" w:space="0" w:color="auto"/>
      </w:divBdr>
    </w:div>
    <w:div w:id="603153955">
      <w:bodyDiv w:val="1"/>
      <w:marLeft w:val="0"/>
      <w:marRight w:val="0"/>
      <w:marTop w:val="0"/>
      <w:marBottom w:val="0"/>
      <w:divBdr>
        <w:top w:val="none" w:sz="0" w:space="0" w:color="auto"/>
        <w:left w:val="none" w:sz="0" w:space="0" w:color="auto"/>
        <w:bottom w:val="none" w:sz="0" w:space="0" w:color="auto"/>
        <w:right w:val="none" w:sz="0" w:space="0" w:color="auto"/>
      </w:divBdr>
    </w:div>
    <w:div w:id="603729182">
      <w:bodyDiv w:val="1"/>
      <w:marLeft w:val="0"/>
      <w:marRight w:val="0"/>
      <w:marTop w:val="0"/>
      <w:marBottom w:val="0"/>
      <w:divBdr>
        <w:top w:val="none" w:sz="0" w:space="0" w:color="auto"/>
        <w:left w:val="none" w:sz="0" w:space="0" w:color="auto"/>
        <w:bottom w:val="none" w:sz="0" w:space="0" w:color="auto"/>
        <w:right w:val="none" w:sz="0" w:space="0" w:color="auto"/>
      </w:divBdr>
    </w:div>
    <w:div w:id="605892366">
      <w:bodyDiv w:val="1"/>
      <w:marLeft w:val="0"/>
      <w:marRight w:val="0"/>
      <w:marTop w:val="0"/>
      <w:marBottom w:val="0"/>
      <w:divBdr>
        <w:top w:val="none" w:sz="0" w:space="0" w:color="auto"/>
        <w:left w:val="none" w:sz="0" w:space="0" w:color="auto"/>
        <w:bottom w:val="none" w:sz="0" w:space="0" w:color="auto"/>
        <w:right w:val="none" w:sz="0" w:space="0" w:color="auto"/>
      </w:divBdr>
    </w:div>
    <w:div w:id="608968332">
      <w:bodyDiv w:val="1"/>
      <w:marLeft w:val="0"/>
      <w:marRight w:val="0"/>
      <w:marTop w:val="0"/>
      <w:marBottom w:val="0"/>
      <w:divBdr>
        <w:top w:val="none" w:sz="0" w:space="0" w:color="auto"/>
        <w:left w:val="none" w:sz="0" w:space="0" w:color="auto"/>
        <w:bottom w:val="none" w:sz="0" w:space="0" w:color="auto"/>
        <w:right w:val="none" w:sz="0" w:space="0" w:color="auto"/>
      </w:divBdr>
    </w:div>
    <w:div w:id="618537887">
      <w:bodyDiv w:val="1"/>
      <w:marLeft w:val="0"/>
      <w:marRight w:val="0"/>
      <w:marTop w:val="0"/>
      <w:marBottom w:val="0"/>
      <w:divBdr>
        <w:top w:val="none" w:sz="0" w:space="0" w:color="auto"/>
        <w:left w:val="none" w:sz="0" w:space="0" w:color="auto"/>
        <w:bottom w:val="none" w:sz="0" w:space="0" w:color="auto"/>
        <w:right w:val="none" w:sz="0" w:space="0" w:color="auto"/>
      </w:divBdr>
    </w:div>
    <w:div w:id="625894860">
      <w:bodyDiv w:val="1"/>
      <w:marLeft w:val="0"/>
      <w:marRight w:val="0"/>
      <w:marTop w:val="0"/>
      <w:marBottom w:val="0"/>
      <w:divBdr>
        <w:top w:val="none" w:sz="0" w:space="0" w:color="auto"/>
        <w:left w:val="none" w:sz="0" w:space="0" w:color="auto"/>
        <w:bottom w:val="none" w:sz="0" w:space="0" w:color="auto"/>
        <w:right w:val="none" w:sz="0" w:space="0" w:color="auto"/>
      </w:divBdr>
    </w:div>
    <w:div w:id="630596038">
      <w:bodyDiv w:val="1"/>
      <w:marLeft w:val="0"/>
      <w:marRight w:val="0"/>
      <w:marTop w:val="0"/>
      <w:marBottom w:val="0"/>
      <w:divBdr>
        <w:top w:val="none" w:sz="0" w:space="0" w:color="auto"/>
        <w:left w:val="none" w:sz="0" w:space="0" w:color="auto"/>
        <w:bottom w:val="none" w:sz="0" w:space="0" w:color="auto"/>
        <w:right w:val="none" w:sz="0" w:space="0" w:color="auto"/>
      </w:divBdr>
    </w:div>
    <w:div w:id="632053266">
      <w:bodyDiv w:val="1"/>
      <w:marLeft w:val="0"/>
      <w:marRight w:val="0"/>
      <w:marTop w:val="0"/>
      <w:marBottom w:val="0"/>
      <w:divBdr>
        <w:top w:val="none" w:sz="0" w:space="0" w:color="auto"/>
        <w:left w:val="none" w:sz="0" w:space="0" w:color="auto"/>
        <w:bottom w:val="none" w:sz="0" w:space="0" w:color="auto"/>
        <w:right w:val="none" w:sz="0" w:space="0" w:color="auto"/>
      </w:divBdr>
    </w:div>
    <w:div w:id="632180411">
      <w:bodyDiv w:val="1"/>
      <w:marLeft w:val="0"/>
      <w:marRight w:val="0"/>
      <w:marTop w:val="0"/>
      <w:marBottom w:val="0"/>
      <w:divBdr>
        <w:top w:val="none" w:sz="0" w:space="0" w:color="auto"/>
        <w:left w:val="none" w:sz="0" w:space="0" w:color="auto"/>
        <w:bottom w:val="none" w:sz="0" w:space="0" w:color="auto"/>
        <w:right w:val="none" w:sz="0" w:space="0" w:color="auto"/>
      </w:divBdr>
    </w:div>
    <w:div w:id="633682909">
      <w:bodyDiv w:val="1"/>
      <w:marLeft w:val="0"/>
      <w:marRight w:val="0"/>
      <w:marTop w:val="0"/>
      <w:marBottom w:val="0"/>
      <w:divBdr>
        <w:top w:val="none" w:sz="0" w:space="0" w:color="auto"/>
        <w:left w:val="none" w:sz="0" w:space="0" w:color="auto"/>
        <w:bottom w:val="none" w:sz="0" w:space="0" w:color="auto"/>
        <w:right w:val="none" w:sz="0" w:space="0" w:color="auto"/>
      </w:divBdr>
    </w:div>
    <w:div w:id="634604851">
      <w:bodyDiv w:val="1"/>
      <w:marLeft w:val="0"/>
      <w:marRight w:val="0"/>
      <w:marTop w:val="0"/>
      <w:marBottom w:val="0"/>
      <w:divBdr>
        <w:top w:val="none" w:sz="0" w:space="0" w:color="auto"/>
        <w:left w:val="none" w:sz="0" w:space="0" w:color="auto"/>
        <w:bottom w:val="none" w:sz="0" w:space="0" w:color="auto"/>
        <w:right w:val="none" w:sz="0" w:space="0" w:color="auto"/>
      </w:divBdr>
    </w:div>
    <w:div w:id="634799778">
      <w:bodyDiv w:val="1"/>
      <w:marLeft w:val="0"/>
      <w:marRight w:val="0"/>
      <w:marTop w:val="0"/>
      <w:marBottom w:val="0"/>
      <w:divBdr>
        <w:top w:val="none" w:sz="0" w:space="0" w:color="auto"/>
        <w:left w:val="none" w:sz="0" w:space="0" w:color="auto"/>
        <w:bottom w:val="none" w:sz="0" w:space="0" w:color="auto"/>
        <w:right w:val="none" w:sz="0" w:space="0" w:color="auto"/>
      </w:divBdr>
    </w:div>
    <w:div w:id="642320050">
      <w:bodyDiv w:val="1"/>
      <w:marLeft w:val="0"/>
      <w:marRight w:val="0"/>
      <w:marTop w:val="0"/>
      <w:marBottom w:val="0"/>
      <w:divBdr>
        <w:top w:val="none" w:sz="0" w:space="0" w:color="auto"/>
        <w:left w:val="none" w:sz="0" w:space="0" w:color="auto"/>
        <w:bottom w:val="none" w:sz="0" w:space="0" w:color="auto"/>
        <w:right w:val="none" w:sz="0" w:space="0" w:color="auto"/>
      </w:divBdr>
    </w:div>
    <w:div w:id="650407032">
      <w:bodyDiv w:val="1"/>
      <w:marLeft w:val="0"/>
      <w:marRight w:val="0"/>
      <w:marTop w:val="0"/>
      <w:marBottom w:val="0"/>
      <w:divBdr>
        <w:top w:val="none" w:sz="0" w:space="0" w:color="auto"/>
        <w:left w:val="none" w:sz="0" w:space="0" w:color="auto"/>
        <w:bottom w:val="none" w:sz="0" w:space="0" w:color="auto"/>
        <w:right w:val="none" w:sz="0" w:space="0" w:color="auto"/>
      </w:divBdr>
    </w:div>
    <w:div w:id="655492366">
      <w:bodyDiv w:val="1"/>
      <w:marLeft w:val="0"/>
      <w:marRight w:val="0"/>
      <w:marTop w:val="0"/>
      <w:marBottom w:val="0"/>
      <w:divBdr>
        <w:top w:val="none" w:sz="0" w:space="0" w:color="auto"/>
        <w:left w:val="none" w:sz="0" w:space="0" w:color="auto"/>
        <w:bottom w:val="none" w:sz="0" w:space="0" w:color="auto"/>
        <w:right w:val="none" w:sz="0" w:space="0" w:color="auto"/>
      </w:divBdr>
    </w:div>
    <w:div w:id="676736655">
      <w:bodyDiv w:val="1"/>
      <w:marLeft w:val="0"/>
      <w:marRight w:val="0"/>
      <w:marTop w:val="0"/>
      <w:marBottom w:val="0"/>
      <w:divBdr>
        <w:top w:val="none" w:sz="0" w:space="0" w:color="auto"/>
        <w:left w:val="none" w:sz="0" w:space="0" w:color="auto"/>
        <w:bottom w:val="none" w:sz="0" w:space="0" w:color="auto"/>
        <w:right w:val="none" w:sz="0" w:space="0" w:color="auto"/>
      </w:divBdr>
    </w:div>
    <w:div w:id="690571760">
      <w:bodyDiv w:val="1"/>
      <w:marLeft w:val="0"/>
      <w:marRight w:val="0"/>
      <w:marTop w:val="0"/>
      <w:marBottom w:val="0"/>
      <w:divBdr>
        <w:top w:val="none" w:sz="0" w:space="0" w:color="auto"/>
        <w:left w:val="none" w:sz="0" w:space="0" w:color="auto"/>
        <w:bottom w:val="none" w:sz="0" w:space="0" w:color="auto"/>
        <w:right w:val="none" w:sz="0" w:space="0" w:color="auto"/>
      </w:divBdr>
    </w:div>
    <w:div w:id="692849603">
      <w:bodyDiv w:val="1"/>
      <w:marLeft w:val="0"/>
      <w:marRight w:val="0"/>
      <w:marTop w:val="0"/>
      <w:marBottom w:val="0"/>
      <w:divBdr>
        <w:top w:val="none" w:sz="0" w:space="0" w:color="auto"/>
        <w:left w:val="none" w:sz="0" w:space="0" w:color="auto"/>
        <w:bottom w:val="none" w:sz="0" w:space="0" w:color="auto"/>
        <w:right w:val="none" w:sz="0" w:space="0" w:color="auto"/>
      </w:divBdr>
    </w:div>
    <w:div w:id="709495960">
      <w:bodyDiv w:val="1"/>
      <w:marLeft w:val="0"/>
      <w:marRight w:val="0"/>
      <w:marTop w:val="0"/>
      <w:marBottom w:val="0"/>
      <w:divBdr>
        <w:top w:val="none" w:sz="0" w:space="0" w:color="auto"/>
        <w:left w:val="none" w:sz="0" w:space="0" w:color="auto"/>
        <w:bottom w:val="none" w:sz="0" w:space="0" w:color="auto"/>
        <w:right w:val="none" w:sz="0" w:space="0" w:color="auto"/>
      </w:divBdr>
    </w:div>
    <w:div w:id="709957502">
      <w:bodyDiv w:val="1"/>
      <w:marLeft w:val="0"/>
      <w:marRight w:val="0"/>
      <w:marTop w:val="0"/>
      <w:marBottom w:val="0"/>
      <w:divBdr>
        <w:top w:val="none" w:sz="0" w:space="0" w:color="auto"/>
        <w:left w:val="none" w:sz="0" w:space="0" w:color="auto"/>
        <w:bottom w:val="none" w:sz="0" w:space="0" w:color="auto"/>
        <w:right w:val="none" w:sz="0" w:space="0" w:color="auto"/>
      </w:divBdr>
    </w:div>
    <w:div w:id="722562552">
      <w:bodyDiv w:val="1"/>
      <w:marLeft w:val="0"/>
      <w:marRight w:val="0"/>
      <w:marTop w:val="0"/>
      <w:marBottom w:val="0"/>
      <w:divBdr>
        <w:top w:val="none" w:sz="0" w:space="0" w:color="auto"/>
        <w:left w:val="none" w:sz="0" w:space="0" w:color="auto"/>
        <w:bottom w:val="none" w:sz="0" w:space="0" w:color="auto"/>
        <w:right w:val="none" w:sz="0" w:space="0" w:color="auto"/>
      </w:divBdr>
    </w:div>
    <w:div w:id="729839298">
      <w:bodyDiv w:val="1"/>
      <w:marLeft w:val="0"/>
      <w:marRight w:val="0"/>
      <w:marTop w:val="0"/>
      <w:marBottom w:val="0"/>
      <w:divBdr>
        <w:top w:val="none" w:sz="0" w:space="0" w:color="auto"/>
        <w:left w:val="none" w:sz="0" w:space="0" w:color="auto"/>
        <w:bottom w:val="none" w:sz="0" w:space="0" w:color="auto"/>
        <w:right w:val="none" w:sz="0" w:space="0" w:color="auto"/>
      </w:divBdr>
    </w:div>
    <w:div w:id="732043732">
      <w:bodyDiv w:val="1"/>
      <w:marLeft w:val="0"/>
      <w:marRight w:val="0"/>
      <w:marTop w:val="0"/>
      <w:marBottom w:val="0"/>
      <w:divBdr>
        <w:top w:val="none" w:sz="0" w:space="0" w:color="auto"/>
        <w:left w:val="none" w:sz="0" w:space="0" w:color="auto"/>
        <w:bottom w:val="none" w:sz="0" w:space="0" w:color="auto"/>
        <w:right w:val="none" w:sz="0" w:space="0" w:color="auto"/>
      </w:divBdr>
    </w:div>
    <w:div w:id="733092212">
      <w:bodyDiv w:val="1"/>
      <w:marLeft w:val="0"/>
      <w:marRight w:val="0"/>
      <w:marTop w:val="0"/>
      <w:marBottom w:val="0"/>
      <w:divBdr>
        <w:top w:val="none" w:sz="0" w:space="0" w:color="auto"/>
        <w:left w:val="none" w:sz="0" w:space="0" w:color="auto"/>
        <w:bottom w:val="none" w:sz="0" w:space="0" w:color="auto"/>
        <w:right w:val="none" w:sz="0" w:space="0" w:color="auto"/>
      </w:divBdr>
    </w:div>
    <w:div w:id="733967571">
      <w:bodyDiv w:val="1"/>
      <w:marLeft w:val="0"/>
      <w:marRight w:val="0"/>
      <w:marTop w:val="0"/>
      <w:marBottom w:val="0"/>
      <w:divBdr>
        <w:top w:val="none" w:sz="0" w:space="0" w:color="auto"/>
        <w:left w:val="none" w:sz="0" w:space="0" w:color="auto"/>
        <w:bottom w:val="none" w:sz="0" w:space="0" w:color="auto"/>
        <w:right w:val="none" w:sz="0" w:space="0" w:color="auto"/>
      </w:divBdr>
    </w:div>
    <w:div w:id="734158098">
      <w:bodyDiv w:val="1"/>
      <w:marLeft w:val="0"/>
      <w:marRight w:val="0"/>
      <w:marTop w:val="0"/>
      <w:marBottom w:val="0"/>
      <w:divBdr>
        <w:top w:val="none" w:sz="0" w:space="0" w:color="auto"/>
        <w:left w:val="none" w:sz="0" w:space="0" w:color="auto"/>
        <w:bottom w:val="none" w:sz="0" w:space="0" w:color="auto"/>
        <w:right w:val="none" w:sz="0" w:space="0" w:color="auto"/>
      </w:divBdr>
    </w:div>
    <w:div w:id="738290258">
      <w:bodyDiv w:val="1"/>
      <w:marLeft w:val="0"/>
      <w:marRight w:val="0"/>
      <w:marTop w:val="0"/>
      <w:marBottom w:val="0"/>
      <w:divBdr>
        <w:top w:val="none" w:sz="0" w:space="0" w:color="auto"/>
        <w:left w:val="none" w:sz="0" w:space="0" w:color="auto"/>
        <w:bottom w:val="none" w:sz="0" w:space="0" w:color="auto"/>
        <w:right w:val="none" w:sz="0" w:space="0" w:color="auto"/>
      </w:divBdr>
    </w:div>
    <w:div w:id="744037324">
      <w:bodyDiv w:val="1"/>
      <w:marLeft w:val="0"/>
      <w:marRight w:val="0"/>
      <w:marTop w:val="0"/>
      <w:marBottom w:val="0"/>
      <w:divBdr>
        <w:top w:val="none" w:sz="0" w:space="0" w:color="auto"/>
        <w:left w:val="none" w:sz="0" w:space="0" w:color="auto"/>
        <w:bottom w:val="none" w:sz="0" w:space="0" w:color="auto"/>
        <w:right w:val="none" w:sz="0" w:space="0" w:color="auto"/>
      </w:divBdr>
    </w:div>
    <w:div w:id="745538354">
      <w:bodyDiv w:val="1"/>
      <w:marLeft w:val="0"/>
      <w:marRight w:val="0"/>
      <w:marTop w:val="0"/>
      <w:marBottom w:val="0"/>
      <w:divBdr>
        <w:top w:val="none" w:sz="0" w:space="0" w:color="auto"/>
        <w:left w:val="none" w:sz="0" w:space="0" w:color="auto"/>
        <w:bottom w:val="none" w:sz="0" w:space="0" w:color="auto"/>
        <w:right w:val="none" w:sz="0" w:space="0" w:color="auto"/>
      </w:divBdr>
    </w:div>
    <w:div w:id="745807935">
      <w:bodyDiv w:val="1"/>
      <w:marLeft w:val="0"/>
      <w:marRight w:val="0"/>
      <w:marTop w:val="0"/>
      <w:marBottom w:val="0"/>
      <w:divBdr>
        <w:top w:val="none" w:sz="0" w:space="0" w:color="auto"/>
        <w:left w:val="none" w:sz="0" w:space="0" w:color="auto"/>
        <w:bottom w:val="none" w:sz="0" w:space="0" w:color="auto"/>
        <w:right w:val="none" w:sz="0" w:space="0" w:color="auto"/>
      </w:divBdr>
    </w:div>
    <w:div w:id="747923512">
      <w:bodyDiv w:val="1"/>
      <w:marLeft w:val="0"/>
      <w:marRight w:val="0"/>
      <w:marTop w:val="0"/>
      <w:marBottom w:val="0"/>
      <w:divBdr>
        <w:top w:val="none" w:sz="0" w:space="0" w:color="auto"/>
        <w:left w:val="none" w:sz="0" w:space="0" w:color="auto"/>
        <w:bottom w:val="none" w:sz="0" w:space="0" w:color="auto"/>
        <w:right w:val="none" w:sz="0" w:space="0" w:color="auto"/>
      </w:divBdr>
    </w:div>
    <w:div w:id="749156188">
      <w:bodyDiv w:val="1"/>
      <w:marLeft w:val="0"/>
      <w:marRight w:val="0"/>
      <w:marTop w:val="0"/>
      <w:marBottom w:val="0"/>
      <w:divBdr>
        <w:top w:val="none" w:sz="0" w:space="0" w:color="auto"/>
        <w:left w:val="none" w:sz="0" w:space="0" w:color="auto"/>
        <w:bottom w:val="none" w:sz="0" w:space="0" w:color="auto"/>
        <w:right w:val="none" w:sz="0" w:space="0" w:color="auto"/>
      </w:divBdr>
    </w:div>
    <w:div w:id="750155680">
      <w:bodyDiv w:val="1"/>
      <w:marLeft w:val="0"/>
      <w:marRight w:val="0"/>
      <w:marTop w:val="0"/>
      <w:marBottom w:val="0"/>
      <w:divBdr>
        <w:top w:val="none" w:sz="0" w:space="0" w:color="auto"/>
        <w:left w:val="none" w:sz="0" w:space="0" w:color="auto"/>
        <w:bottom w:val="none" w:sz="0" w:space="0" w:color="auto"/>
        <w:right w:val="none" w:sz="0" w:space="0" w:color="auto"/>
      </w:divBdr>
    </w:div>
    <w:div w:id="752895054">
      <w:bodyDiv w:val="1"/>
      <w:marLeft w:val="0"/>
      <w:marRight w:val="0"/>
      <w:marTop w:val="0"/>
      <w:marBottom w:val="0"/>
      <w:divBdr>
        <w:top w:val="none" w:sz="0" w:space="0" w:color="auto"/>
        <w:left w:val="none" w:sz="0" w:space="0" w:color="auto"/>
        <w:bottom w:val="none" w:sz="0" w:space="0" w:color="auto"/>
        <w:right w:val="none" w:sz="0" w:space="0" w:color="auto"/>
      </w:divBdr>
    </w:div>
    <w:div w:id="762461519">
      <w:bodyDiv w:val="1"/>
      <w:marLeft w:val="0"/>
      <w:marRight w:val="0"/>
      <w:marTop w:val="0"/>
      <w:marBottom w:val="0"/>
      <w:divBdr>
        <w:top w:val="none" w:sz="0" w:space="0" w:color="auto"/>
        <w:left w:val="none" w:sz="0" w:space="0" w:color="auto"/>
        <w:bottom w:val="none" w:sz="0" w:space="0" w:color="auto"/>
        <w:right w:val="none" w:sz="0" w:space="0" w:color="auto"/>
      </w:divBdr>
    </w:div>
    <w:div w:id="779493664">
      <w:bodyDiv w:val="1"/>
      <w:marLeft w:val="0"/>
      <w:marRight w:val="0"/>
      <w:marTop w:val="0"/>
      <w:marBottom w:val="0"/>
      <w:divBdr>
        <w:top w:val="none" w:sz="0" w:space="0" w:color="auto"/>
        <w:left w:val="none" w:sz="0" w:space="0" w:color="auto"/>
        <w:bottom w:val="none" w:sz="0" w:space="0" w:color="auto"/>
        <w:right w:val="none" w:sz="0" w:space="0" w:color="auto"/>
      </w:divBdr>
    </w:div>
    <w:div w:id="779688951">
      <w:bodyDiv w:val="1"/>
      <w:marLeft w:val="0"/>
      <w:marRight w:val="0"/>
      <w:marTop w:val="0"/>
      <w:marBottom w:val="0"/>
      <w:divBdr>
        <w:top w:val="none" w:sz="0" w:space="0" w:color="auto"/>
        <w:left w:val="none" w:sz="0" w:space="0" w:color="auto"/>
        <w:bottom w:val="none" w:sz="0" w:space="0" w:color="auto"/>
        <w:right w:val="none" w:sz="0" w:space="0" w:color="auto"/>
      </w:divBdr>
    </w:div>
    <w:div w:id="780028393">
      <w:bodyDiv w:val="1"/>
      <w:marLeft w:val="0"/>
      <w:marRight w:val="0"/>
      <w:marTop w:val="0"/>
      <w:marBottom w:val="0"/>
      <w:divBdr>
        <w:top w:val="none" w:sz="0" w:space="0" w:color="auto"/>
        <w:left w:val="none" w:sz="0" w:space="0" w:color="auto"/>
        <w:bottom w:val="none" w:sz="0" w:space="0" w:color="auto"/>
        <w:right w:val="none" w:sz="0" w:space="0" w:color="auto"/>
      </w:divBdr>
    </w:div>
    <w:div w:id="780758651">
      <w:bodyDiv w:val="1"/>
      <w:marLeft w:val="0"/>
      <w:marRight w:val="0"/>
      <w:marTop w:val="0"/>
      <w:marBottom w:val="0"/>
      <w:divBdr>
        <w:top w:val="none" w:sz="0" w:space="0" w:color="auto"/>
        <w:left w:val="none" w:sz="0" w:space="0" w:color="auto"/>
        <w:bottom w:val="none" w:sz="0" w:space="0" w:color="auto"/>
        <w:right w:val="none" w:sz="0" w:space="0" w:color="auto"/>
      </w:divBdr>
    </w:div>
    <w:div w:id="784693709">
      <w:bodyDiv w:val="1"/>
      <w:marLeft w:val="0"/>
      <w:marRight w:val="0"/>
      <w:marTop w:val="0"/>
      <w:marBottom w:val="0"/>
      <w:divBdr>
        <w:top w:val="none" w:sz="0" w:space="0" w:color="auto"/>
        <w:left w:val="none" w:sz="0" w:space="0" w:color="auto"/>
        <w:bottom w:val="none" w:sz="0" w:space="0" w:color="auto"/>
        <w:right w:val="none" w:sz="0" w:space="0" w:color="auto"/>
      </w:divBdr>
    </w:div>
    <w:div w:id="785461913">
      <w:bodyDiv w:val="1"/>
      <w:marLeft w:val="0"/>
      <w:marRight w:val="0"/>
      <w:marTop w:val="0"/>
      <w:marBottom w:val="0"/>
      <w:divBdr>
        <w:top w:val="none" w:sz="0" w:space="0" w:color="auto"/>
        <w:left w:val="none" w:sz="0" w:space="0" w:color="auto"/>
        <w:bottom w:val="none" w:sz="0" w:space="0" w:color="auto"/>
        <w:right w:val="none" w:sz="0" w:space="0" w:color="auto"/>
      </w:divBdr>
    </w:div>
    <w:div w:id="788820709">
      <w:bodyDiv w:val="1"/>
      <w:marLeft w:val="0"/>
      <w:marRight w:val="0"/>
      <w:marTop w:val="0"/>
      <w:marBottom w:val="0"/>
      <w:divBdr>
        <w:top w:val="none" w:sz="0" w:space="0" w:color="auto"/>
        <w:left w:val="none" w:sz="0" w:space="0" w:color="auto"/>
        <w:bottom w:val="none" w:sz="0" w:space="0" w:color="auto"/>
        <w:right w:val="none" w:sz="0" w:space="0" w:color="auto"/>
      </w:divBdr>
    </w:div>
    <w:div w:id="789669016">
      <w:bodyDiv w:val="1"/>
      <w:marLeft w:val="0"/>
      <w:marRight w:val="0"/>
      <w:marTop w:val="0"/>
      <w:marBottom w:val="0"/>
      <w:divBdr>
        <w:top w:val="none" w:sz="0" w:space="0" w:color="auto"/>
        <w:left w:val="none" w:sz="0" w:space="0" w:color="auto"/>
        <w:bottom w:val="none" w:sz="0" w:space="0" w:color="auto"/>
        <w:right w:val="none" w:sz="0" w:space="0" w:color="auto"/>
      </w:divBdr>
    </w:div>
    <w:div w:id="792989037">
      <w:bodyDiv w:val="1"/>
      <w:marLeft w:val="0"/>
      <w:marRight w:val="0"/>
      <w:marTop w:val="0"/>
      <w:marBottom w:val="0"/>
      <w:divBdr>
        <w:top w:val="none" w:sz="0" w:space="0" w:color="auto"/>
        <w:left w:val="none" w:sz="0" w:space="0" w:color="auto"/>
        <w:bottom w:val="none" w:sz="0" w:space="0" w:color="auto"/>
        <w:right w:val="none" w:sz="0" w:space="0" w:color="auto"/>
      </w:divBdr>
    </w:div>
    <w:div w:id="794520757">
      <w:bodyDiv w:val="1"/>
      <w:marLeft w:val="0"/>
      <w:marRight w:val="0"/>
      <w:marTop w:val="0"/>
      <w:marBottom w:val="0"/>
      <w:divBdr>
        <w:top w:val="none" w:sz="0" w:space="0" w:color="auto"/>
        <w:left w:val="none" w:sz="0" w:space="0" w:color="auto"/>
        <w:bottom w:val="none" w:sz="0" w:space="0" w:color="auto"/>
        <w:right w:val="none" w:sz="0" w:space="0" w:color="auto"/>
      </w:divBdr>
    </w:div>
    <w:div w:id="802698226">
      <w:bodyDiv w:val="1"/>
      <w:marLeft w:val="0"/>
      <w:marRight w:val="0"/>
      <w:marTop w:val="0"/>
      <w:marBottom w:val="0"/>
      <w:divBdr>
        <w:top w:val="none" w:sz="0" w:space="0" w:color="auto"/>
        <w:left w:val="none" w:sz="0" w:space="0" w:color="auto"/>
        <w:bottom w:val="none" w:sz="0" w:space="0" w:color="auto"/>
        <w:right w:val="none" w:sz="0" w:space="0" w:color="auto"/>
      </w:divBdr>
    </w:div>
    <w:div w:id="813528276">
      <w:bodyDiv w:val="1"/>
      <w:marLeft w:val="0"/>
      <w:marRight w:val="0"/>
      <w:marTop w:val="0"/>
      <w:marBottom w:val="0"/>
      <w:divBdr>
        <w:top w:val="none" w:sz="0" w:space="0" w:color="auto"/>
        <w:left w:val="none" w:sz="0" w:space="0" w:color="auto"/>
        <w:bottom w:val="none" w:sz="0" w:space="0" w:color="auto"/>
        <w:right w:val="none" w:sz="0" w:space="0" w:color="auto"/>
      </w:divBdr>
    </w:div>
    <w:div w:id="815801023">
      <w:bodyDiv w:val="1"/>
      <w:marLeft w:val="0"/>
      <w:marRight w:val="0"/>
      <w:marTop w:val="0"/>
      <w:marBottom w:val="0"/>
      <w:divBdr>
        <w:top w:val="none" w:sz="0" w:space="0" w:color="auto"/>
        <w:left w:val="none" w:sz="0" w:space="0" w:color="auto"/>
        <w:bottom w:val="none" w:sz="0" w:space="0" w:color="auto"/>
        <w:right w:val="none" w:sz="0" w:space="0" w:color="auto"/>
      </w:divBdr>
    </w:div>
    <w:div w:id="817069815">
      <w:bodyDiv w:val="1"/>
      <w:marLeft w:val="0"/>
      <w:marRight w:val="0"/>
      <w:marTop w:val="0"/>
      <w:marBottom w:val="0"/>
      <w:divBdr>
        <w:top w:val="none" w:sz="0" w:space="0" w:color="auto"/>
        <w:left w:val="none" w:sz="0" w:space="0" w:color="auto"/>
        <w:bottom w:val="none" w:sz="0" w:space="0" w:color="auto"/>
        <w:right w:val="none" w:sz="0" w:space="0" w:color="auto"/>
      </w:divBdr>
    </w:div>
    <w:div w:id="821892580">
      <w:bodyDiv w:val="1"/>
      <w:marLeft w:val="0"/>
      <w:marRight w:val="0"/>
      <w:marTop w:val="0"/>
      <w:marBottom w:val="0"/>
      <w:divBdr>
        <w:top w:val="none" w:sz="0" w:space="0" w:color="auto"/>
        <w:left w:val="none" w:sz="0" w:space="0" w:color="auto"/>
        <w:bottom w:val="none" w:sz="0" w:space="0" w:color="auto"/>
        <w:right w:val="none" w:sz="0" w:space="0" w:color="auto"/>
      </w:divBdr>
    </w:div>
    <w:div w:id="823082300">
      <w:bodyDiv w:val="1"/>
      <w:marLeft w:val="0"/>
      <w:marRight w:val="0"/>
      <w:marTop w:val="0"/>
      <w:marBottom w:val="0"/>
      <w:divBdr>
        <w:top w:val="none" w:sz="0" w:space="0" w:color="auto"/>
        <w:left w:val="none" w:sz="0" w:space="0" w:color="auto"/>
        <w:bottom w:val="none" w:sz="0" w:space="0" w:color="auto"/>
        <w:right w:val="none" w:sz="0" w:space="0" w:color="auto"/>
      </w:divBdr>
    </w:div>
    <w:div w:id="823161783">
      <w:bodyDiv w:val="1"/>
      <w:marLeft w:val="0"/>
      <w:marRight w:val="0"/>
      <w:marTop w:val="0"/>
      <w:marBottom w:val="0"/>
      <w:divBdr>
        <w:top w:val="none" w:sz="0" w:space="0" w:color="auto"/>
        <w:left w:val="none" w:sz="0" w:space="0" w:color="auto"/>
        <w:bottom w:val="none" w:sz="0" w:space="0" w:color="auto"/>
        <w:right w:val="none" w:sz="0" w:space="0" w:color="auto"/>
      </w:divBdr>
    </w:div>
    <w:div w:id="829253719">
      <w:bodyDiv w:val="1"/>
      <w:marLeft w:val="0"/>
      <w:marRight w:val="0"/>
      <w:marTop w:val="0"/>
      <w:marBottom w:val="0"/>
      <w:divBdr>
        <w:top w:val="none" w:sz="0" w:space="0" w:color="auto"/>
        <w:left w:val="none" w:sz="0" w:space="0" w:color="auto"/>
        <w:bottom w:val="none" w:sz="0" w:space="0" w:color="auto"/>
        <w:right w:val="none" w:sz="0" w:space="0" w:color="auto"/>
      </w:divBdr>
    </w:div>
    <w:div w:id="836307460">
      <w:bodyDiv w:val="1"/>
      <w:marLeft w:val="0"/>
      <w:marRight w:val="0"/>
      <w:marTop w:val="0"/>
      <w:marBottom w:val="0"/>
      <w:divBdr>
        <w:top w:val="none" w:sz="0" w:space="0" w:color="auto"/>
        <w:left w:val="none" w:sz="0" w:space="0" w:color="auto"/>
        <w:bottom w:val="none" w:sz="0" w:space="0" w:color="auto"/>
        <w:right w:val="none" w:sz="0" w:space="0" w:color="auto"/>
      </w:divBdr>
    </w:div>
    <w:div w:id="837577877">
      <w:bodyDiv w:val="1"/>
      <w:marLeft w:val="0"/>
      <w:marRight w:val="0"/>
      <w:marTop w:val="0"/>
      <w:marBottom w:val="0"/>
      <w:divBdr>
        <w:top w:val="none" w:sz="0" w:space="0" w:color="auto"/>
        <w:left w:val="none" w:sz="0" w:space="0" w:color="auto"/>
        <w:bottom w:val="none" w:sz="0" w:space="0" w:color="auto"/>
        <w:right w:val="none" w:sz="0" w:space="0" w:color="auto"/>
      </w:divBdr>
    </w:div>
    <w:div w:id="840197813">
      <w:bodyDiv w:val="1"/>
      <w:marLeft w:val="0"/>
      <w:marRight w:val="0"/>
      <w:marTop w:val="0"/>
      <w:marBottom w:val="0"/>
      <w:divBdr>
        <w:top w:val="none" w:sz="0" w:space="0" w:color="auto"/>
        <w:left w:val="none" w:sz="0" w:space="0" w:color="auto"/>
        <w:bottom w:val="none" w:sz="0" w:space="0" w:color="auto"/>
        <w:right w:val="none" w:sz="0" w:space="0" w:color="auto"/>
      </w:divBdr>
    </w:div>
    <w:div w:id="842475803">
      <w:bodyDiv w:val="1"/>
      <w:marLeft w:val="0"/>
      <w:marRight w:val="0"/>
      <w:marTop w:val="0"/>
      <w:marBottom w:val="0"/>
      <w:divBdr>
        <w:top w:val="none" w:sz="0" w:space="0" w:color="auto"/>
        <w:left w:val="none" w:sz="0" w:space="0" w:color="auto"/>
        <w:bottom w:val="none" w:sz="0" w:space="0" w:color="auto"/>
        <w:right w:val="none" w:sz="0" w:space="0" w:color="auto"/>
      </w:divBdr>
    </w:div>
    <w:div w:id="845362558">
      <w:bodyDiv w:val="1"/>
      <w:marLeft w:val="0"/>
      <w:marRight w:val="0"/>
      <w:marTop w:val="0"/>
      <w:marBottom w:val="0"/>
      <w:divBdr>
        <w:top w:val="none" w:sz="0" w:space="0" w:color="auto"/>
        <w:left w:val="none" w:sz="0" w:space="0" w:color="auto"/>
        <w:bottom w:val="none" w:sz="0" w:space="0" w:color="auto"/>
        <w:right w:val="none" w:sz="0" w:space="0" w:color="auto"/>
      </w:divBdr>
    </w:div>
    <w:div w:id="845632902">
      <w:bodyDiv w:val="1"/>
      <w:marLeft w:val="0"/>
      <w:marRight w:val="0"/>
      <w:marTop w:val="0"/>
      <w:marBottom w:val="0"/>
      <w:divBdr>
        <w:top w:val="none" w:sz="0" w:space="0" w:color="auto"/>
        <w:left w:val="none" w:sz="0" w:space="0" w:color="auto"/>
        <w:bottom w:val="none" w:sz="0" w:space="0" w:color="auto"/>
        <w:right w:val="none" w:sz="0" w:space="0" w:color="auto"/>
      </w:divBdr>
    </w:div>
    <w:div w:id="846676117">
      <w:bodyDiv w:val="1"/>
      <w:marLeft w:val="0"/>
      <w:marRight w:val="0"/>
      <w:marTop w:val="0"/>
      <w:marBottom w:val="0"/>
      <w:divBdr>
        <w:top w:val="none" w:sz="0" w:space="0" w:color="auto"/>
        <w:left w:val="none" w:sz="0" w:space="0" w:color="auto"/>
        <w:bottom w:val="none" w:sz="0" w:space="0" w:color="auto"/>
        <w:right w:val="none" w:sz="0" w:space="0" w:color="auto"/>
      </w:divBdr>
    </w:div>
    <w:div w:id="846870834">
      <w:bodyDiv w:val="1"/>
      <w:marLeft w:val="0"/>
      <w:marRight w:val="0"/>
      <w:marTop w:val="0"/>
      <w:marBottom w:val="0"/>
      <w:divBdr>
        <w:top w:val="none" w:sz="0" w:space="0" w:color="auto"/>
        <w:left w:val="none" w:sz="0" w:space="0" w:color="auto"/>
        <w:bottom w:val="none" w:sz="0" w:space="0" w:color="auto"/>
        <w:right w:val="none" w:sz="0" w:space="0" w:color="auto"/>
      </w:divBdr>
    </w:div>
    <w:div w:id="847060144">
      <w:bodyDiv w:val="1"/>
      <w:marLeft w:val="0"/>
      <w:marRight w:val="0"/>
      <w:marTop w:val="0"/>
      <w:marBottom w:val="0"/>
      <w:divBdr>
        <w:top w:val="none" w:sz="0" w:space="0" w:color="auto"/>
        <w:left w:val="none" w:sz="0" w:space="0" w:color="auto"/>
        <w:bottom w:val="none" w:sz="0" w:space="0" w:color="auto"/>
        <w:right w:val="none" w:sz="0" w:space="0" w:color="auto"/>
      </w:divBdr>
    </w:div>
    <w:div w:id="848174942">
      <w:bodyDiv w:val="1"/>
      <w:marLeft w:val="0"/>
      <w:marRight w:val="0"/>
      <w:marTop w:val="0"/>
      <w:marBottom w:val="0"/>
      <w:divBdr>
        <w:top w:val="none" w:sz="0" w:space="0" w:color="auto"/>
        <w:left w:val="none" w:sz="0" w:space="0" w:color="auto"/>
        <w:bottom w:val="none" w:sz="0" w:space="0" w:color="auto"/>
        <w:right w:val="none" w:sz="0" w:space="0" w:color="auto"/>
      </w:divBdr>
    </w:div>
    <w:div w:id="850797708">
      <w:bodyDiv w:val="1"/>
      <w:marLeft w:val="0"/>
      <w:marRight w:val="0"/>
      <w:marTop w:val="0"/>
      <w:marBottom w:val="0"/>
      <w:divBdr>
        <w:top w:val="none" w:sz="0" w:space="0" w:color="auto"/>
        <w:left w:val="none" w:sz="0" w:space="0" w:color="auto"/>
        <w:bottom w:val="none" w:sz="0" w:space="0" w:color="auto"/>
        <w:right w:val="none" w:sz="0" w:space="0" w:color="auto"/>
      </w:divBdr>
    </w:div>
    <w:div w:id="857162811">
      <w:bodyDiv w:val="1"/>
      <w:marLeft w:val="0"/>
      <w:marRight w:val="0"/>
      <w:marTop w:val="0"/>
      <w:marBottom w:val="0"/>
      <w:divBdr>
        <w:top w:val="none" w:sz="0" w:space="0" w:color="auto"/>
        <w:left w:val="none" w:sz="0" w:space="0" w:color="auto"/>
        <w:bottom w:val="none" w:sz="0" w:space="0" w:color="auto"/>
        <w:right w:val="none" w:sz="0" w:space="0" w:color="auto"/>
      </w:divBdr>
    </w:div>
    <w:div w:id="863979916">
      <w:bodyDiv w:val="1"/>
      <w:marLeft w:val="0"/>
      <w:marRight w:val="0"/>
      <w:marTop w:val="0"/>
      <w:marBottom w:val="0"/>
      <w:divBdr>
        <w:top w:val="none" w:sz="0" w:space="0" w:color="auto"/>
        <w:left w:val="none" w:sz="0" w:space="0" w:color="auto"/>
        <w:bottom w:val="none" w:sz="0" w:space="0" w:color="auto"/>
        <w:right w:val="none" w:sz="0" w:space="0" w:color="auto"/>
      </w:divBdr>
    </w:div>
    <w:div w:id="867178436">
      <w:bodyDiv w:val="1"/>
      <w:marLeft w:val="0"/>
      <w:marRight w:val="0"/>
      <w:marTop w:val="0"/>
      <w:marBottom w:val="0"/>
      <w:divBdr>
        <w:top w:val="none" w:sz="0" w:space="0" w:color="auto"/>
        <w:left w:val="none" w:sz="0" w:space="0" w:color="auto"/>
        <w:bottom w:val="none" w:sz="0" w:space="0" w:color="auto"/>
        <w:right w:val="none" w:sz="0" w:space="0" w:color="auto"/>
      </w:divBdr>
    </w:div>
    <w:div w:id="873541023">
      <w:bodyDiv w:val="1"/>
      <w:marLeft w:val="0"/>
      <w:marRight w:val="0"/>
      <w:marTop w:val="0"/>
      <w:marBottom w:val="0"/>
      <w:divBdr>
        <w:top w:val="none" w:sz="0" w:space="0" w:color="auto"/>
        <w:left w:val="none" w:sz="0" w:space="0" w:color="auto"/>
        <w:bottom w:val="none" w:sz="0" w:space="0" w:color="auto"/>
        <w:right w:val="none" w:sz="0" w:space="0" w:color="auto"/>
      </w:divBdr>
    </w:div>
    <w:div w:id="873545236">
      <w:bodyDiv w:val="1"/>
      <w:marLeft w:val="0"/>
      <w:marRight w:val="0"/>
      <w:marTop w:val="0"/>
      <w:marBottom w:val="0"/>
      <w:divBdr>
        <w:top w:val="none" w:sz="0" w:space="0" w:color="auto"/>
        <w:left w:val="none" w:sz="0" w:space="0" w:color="auto"/>
        <w:bottom w:val="none" w:sz="0" w:space="0" w:color="auto"/>
        <w:right w:val="none" w:sz="0" w:space="0" w:color="auto"/>
      </w:divBdr>
    </w:div>
    <w:div w:id="875967369">
      <w:bodyDiv w:val="1"/>
      <w:marLeft w:val="0"/>
      <w:marRight w:val="0"/>
      <w:marTop w:val="0"/>
      <w:marBottom w:val="0"/>
      <w:divBdr>
        <w:top w:val="none" w:sz="0" w:space="0" w:color="auto"/>
        <w:left w:val="none" w:sz="0" w:space="0" w:color="auto"/>
        <w:bottom w:val="none" w:sz="0" w:space="0" w:color="auto"/>
        <w:right w:val="none" w:sz="0" w:space="0" w:color="auto"/>
      </w:divBdr>
    </w:div>
    <w:div w:id="876745680">
      <w:bodyDiv w:val="1"/>
      <w:marLeft w:val="0"/>
      <w:marRight w:val="0"/>
      <w:marTop w:val="0"/>
      <w:marBottom w:val="0"/>
      <w:divBdr>
        <w:top w:val="none" w:sz="0" w:space="0" w:color="auto"/>
        <w:left w:val="none" w:sz="0" w:space="0" w:color="auto"/>
        <w:bottom w:val="none" w:sz="0" w:space="0" w:color="auto"/>
        <w:right w:val="none" w:sz="0" w:space="0" w:color="auto"/>
      </w:divBdr>
    </w:div>
    <w:div w:id="877081958">
      <w:bodyDiv w:val="1"/>
      <w:marLeft w:val="0"/>
      <w:marRight w:val="0"/>
      <w:marTop w:val="0"/>
      <w:marBottom w:val="0"/>
      <w:divBdr>
        <w:top w:val="none" w:sz="0" w:space="0" w:color="auto"/>
        <w:left w:val="none" w:sz="0" w:space="0" w:color="auto"/>
        <w:bottom w:val="none" w:sz="0" w:space="0" w:color="auto"/>
        <w:right w:val="none" w:sz="0" w:space="0" w:color="auto"/>
      </w:divBdr>
    </w:div>
    <w:div w:id="881400050">
      <w:bodyDiv w:val="1"/>
      <w:marLeft w:val="0"/>
      <w:marRight w:val="0"/>
      <w:marTop w:val="0"/>
      <w:marBottom w:val="0"/>
      <w:divBdr>
        <w:top w:val="none" w:sz="0" w:space="0" w:color="auto"/>
        <w:left w:val="none" w:sz="0" w:space="0" w:color="auto"/>
        <w:bottom w:val="none" w:sz="0" w:space="0" w:color="auto"/>
        <w:right w:val="none" w:sz="0" w:space="0" w:color="auto"/>
      </w:divBdr>
    </w:div>
    <w:div w:id="881986039">
      <w:bodyDiv w:val="1"/>
      <w:marLeft w:val="0"/>
      <w:marRight w:val="0"/>
      <w:marTop w:val="0"/>
      <w:marBottom w:val="0"/>
      <w:divBdr>
        <w:top w:val="none" w:sz="0" w:space="0" w:color="auto"/>
        <w:left w:val="none" w:sz="0" w:space="0" w:color="auto"/>
        <w:bottom w:val="none" w:sz="0" w:space="0" w:color="auto"/>
        <w:right w:val="none" w:sz="0" w:space="0" w:color="auto"/>
      </w:divBdr>
    </w:div>
    <w:div w:id="883366341">
      <w:bodyDiv w:val="1"/>
      <w:marLeft w:val="0"/>
      <w:marRight w:val="0"/>
      <w:marTop w:val="0"/>
      <w:marBottom w:val="0"/>
      <w:divBdr>
        <w:top w:val="none" w:sz="0" w:space="0" w:color="auto"/>
        <w:left w:val="none" w:sz="0" w:space="0" w:color="auto"/>
        <w:bottom w:val="none" w:sz="0" w:space="0" w:color="auto"/>
        <w:right w:val="none" w:sz="0" w:space="0" w:color="auto"/>
      </w:divBdr>
    </w:div>
    <w:div w:id="883639259">
      <w:bodyDiv w:val="1"/>
      <w:marLeft w:val="0"/>
      <w:marRight w:val="0"/>
      <w:marTop w:val="0"/>
      <w:marBottom w:val="0"/>
      <w:divBdr>
        <w:top w:val="none" w:sz="0" w:space="0" w:color="auto"/>
        <w:left w:val="none" w:sz="0" w:space="0" w:color="auto"/>
        <w:bottom w:val="none" w:sz="0" w:space="0" w:color="auto"/>
        <w:right w:val="none" w:sz="0" w:space="0" w:color="auto"/>
      </w:divBdr>
    </w:div>
    <w:div w:id="884029153">
      <w:bodyDiv w:val="1"/>
      <w:marLeft w:val="0"/>
      <w:marRight w:val="0"/>
      <w:marTop w:val="0"/>
      <w:marBottom w:val="0"/>
      <w:divBdr>
        <w:top w:val="none" w:sz="0" w:space="0" w:color="auto"/>
        <w:left w:val="none" w:sz="0" w:space="0" w:color="auto"/>
        <w:bottom w:val="none" w:sz="0" w:space="0" w:color="auto"/>
        <w:right w:val="none" w:sz="0" w:space="0" w:color="auto"/>
      </w:divBdr>
    </w:div>
    <w:div w:id="884872326">
      <w:bodyDiv w:val="1"/>
      <w:marLeft w:val="0"/>
      <w:marRight w:val="0"/>
      <w:marTop w:val="0"/>
      <w:marBottom w:val="0"/>
      <w:divBdr>
        <w:top w:val="none" w:sz="0" w:space="0" w:color="auto"/>
        <w:left w:val="none" w:sz="0" w:space="0" w:color="auto"/>
        <w:bottom w:val="none" w:sz="0" w:space="0" w:color="auto"/>
        <w:right w:val="none" w:sz="0" w:space="0" w:color="auto"/>
      </w:divBdr>
    </w:div>
    <w:div w:id="891306370">
      <w:bodyDiv w:val="1"/>
      <w:marLeft w:val="0"/>
      <w:marRight w:val="0"/>
      <w:marTop w:val="0"/>
      <w:marBottom w:val="0"/>
      <w:divBdr>
        <w:top w:val="none" w:sz="0" w:space="0" w:color="auto"/>
        <w:left w:val="none" w:sz="0" w:space="0" w:color="auto"/>
        <w:bottom w:val="none" w:sz="0" w:space="0" w:color="auto"/>
        <w:right w:val="none" w:sz="0" w:space="0" w:color="auto"/>
      </w:divBdr>
    </w:div>
    <w:div w:id="894660980">
      <w:bodyDiv w:val="1"/>
      <w:marLeft w:val="0"/>
      <w:marRight w:val="0"/>
      <w:marTop w:val="0"/>
      <w:marBottom w:val="0"/>
      <w:divBdr>
        <w:top w:val="none" w:sz="0" w:space="0" w:color="auto"/>
        <w:left w:val="none" w:sz="0" w:space="0" w:color="auto"/>
        <w:bottom w:val="none" w:sz="0" w:space="0" w:color="auto"/>
        <w:right w:val="none" w:sz="0" w:space="0" w:color="auto"/>
      </w:divBdr>
    </w:div>
    <w:div w:id="895703491">
      <w:bodyDiv w:val="1"/>
      <w:marLeft w:val="0"/>
      <w:marRight w:val="0"/>
      <w:marTop w:val="0"/>
      <w:marBottom w:val="0"/>
      <w:divBdr>
        <w:top w:val="none" w:sz="0" w:space="0" w:color="auto"/>
        <w:left w:val="none" w:sz="0" w:space="0" w:color="auto"/>
        <w:bottom w:val="none" w:sz="0" w:space="0" w:color="auto"/>
        <w:right w:val="none" w:sz="0" w:space="0" w:color="auto"/>
      </w:divBdr>
    </w:div>
    <w:div w:id="896357552">
      <w:bodyDiv w:val="1"/>
      <w:marLeft w:val="0"/>
      <w:marRight w:val="0"/>
      <w:marTop w:val="0"/>
      <w:marBottom w:val="0"/>
      <w:divBdr>
        <w:top w:val="none" w:sz="0" w:space="0" w:color="auto"/>
        <w:left w:val="none" w:sz="0" w:space="0" w:color="auto"/>
        <w:bottom w:val="none" w:sz="0" w:space="0" w:color="auto"/>
        <w:right w:val="none" w:sz="0" w:space="0" w:color="auto"/>
      </w:divBdr>
    </w:div>
    <w:div w:id="904031378">
      <w:bodyDiv w:val="1"/>
      <w:marLeft w:val="0"/>
      <w:marRight w:val="0"/>
      <w:marTop w:val="0"/>
      <w:marBottom w:val="0"/>
      <w:divBdr>
        <w:top w:val="none" w:sz="0" w:space="0" w:color="auto"/>
        <w:left w:val="none" w:sz="0" w:space="0" w:color="auto"/>
        <w:bottom w:val="none" w:sz="0" w:space="0" w:color="auto"/>
        <w:right w:val="none" w:sz="0" w:space="0" w:color="auto"/>
      </w:divBdr>
    </w:div>
    <w:div w:id="907762270">
      <w:bodyDiv w:val="1"/>
      <w:marLeft w:val="0"/>
      <w:marRight w:val="0"/>
      <w:marTop w:val="0"/>
      <w:marBottom w:val="0"/>
      <w:divBdr>
        <w:top w:val="none" w:sz="0" w:space="0" w:color="auto"/>
        <w:left w:val="none" w:sz="0" w:space="0" w:color="auto"/>
        <w:bottom w:val="none" w:sz="0" w:space="0" w:color="auto"/>
        <w:right w:val="none" w:sz="0" w:space="0" w:color="auto"/>
      </w:divBdr>
    </w:div>
    <w:div w:id="913705717">
      <w:bodyDiv w:val="1"/>
      <w:marLeft w:val="0"/>
      <w:marRight w:val="0"/>
      <w:marTop w:val="0"/>
      <w:marBottom w:val="0"/>
      <w:divBdr>
        <w:top w:val="none" w:sz="0" w:space="0" w:color="auto"/>
        <w:left w:val="none" w:sz="0" w:space="0" w:color="auto"/>
        <w:bottom w:val="none" w:sz="0" w:space="0" w:color="auto"/>
        <w:right w:val="none" w:sz="0" w:space="0" w:color="auto"/>
      </w:divBdr>
    </w:div>
    <w:div w:id="914431786">
      <w:bodyDiv w:val="1"/>
      <w:marLeft w:val="0"/>
      <w:marRight w:val="0"/>
      <w:marTop w:val="0"/>
      <w:marBottom w:val="0"/>
      <w:divBdr>
        <w:top w:val="none" w:sz="0" w:space="0" w:color="auto"/>
        <w:left w:val="none" w:sz="0" w:space="0" w:color="auto"/>
        <w:bottom w:val="none" w:sz="0" w:space="0" w:color="auto"/>
        <w:right w:val="none" w:sz="0" w:space="0" w:color="auto"/>
      </w:divBdr>
    </w:div>
    <w:div w:id="915742563">
      <w:bodyDiv w:val="1"/>
      <w:marLeft w:val="0"/>
      <w:marRight w:val="0"/>
      <w:marTop w:val="0"/>
      <w:marBottom w:val="0"/>
      <w:divBdr>
        <w:top w:val="none" w:sz="0" w:space="0" w:color="auto"/>
        <w:left w:val="none" w:sz="0" w:space="0" w:color="auto"/>
        <w:bottom w:val="none" w:sz="0" w:space="0" w:color="auto"/>
        <w:right w:val="none" w:sz="0" w:space="0" w:color="auto"/>
      </w:divBdr>
    </w:div>
    <w:div w:id="929460547">
      <w:bodyDiv w:val="1"/>
      <w:marLeft w:val="0"/>
      <w:marRight w:val="0"/>
      <w:marTop w:val="0"/>
      <w:marBottom w:val="0"/>
      <w:divBdr>
        <w:top w:val="none" w:sz="0" w:space="0" w:color="auto"/>
        <w:left w:val="none" w:sz="0" w:space="0" w:color="auto"/>
        <w:bottom w:val="none" w:sz="0" w:space="0" w:color="auto"/>
        <w:right w:val="none" w:sz="0" w:space="0" w:color="auto"/>
      </w:divBdr>
    </w:div>
    <w:div w:id="930817950">
      <w:bodyDiv w:val="1"/>
      <w:marLeft w:val="0"/>
      <w:marRight w:val="0"/>
      <w:marTop w:val="0"/>
      <w:marBottom w:val="0"/>
      <w:divBdr>
        <w:top w:val="none" w:sz="0" w:space="0" w:color="auto"/>
        <w:left w:val="none" w:sz="0" w:space="0" w:color="auto"/>
        <w:bottom w:val="none" w:sz="0" w:space="0" w:color="auto"/>
        <w:right w:val="none" w:sz="0" w:space="0" w:color="auto"/>
      </w:divBdr>
    </w:div>
    <w:div w:id="939141552">
      <w:bodyDiv w:val="1"/>
      <w:marLeft w:val="0"/>
      <w:marRight w:val="0"/>
      <w:marTop w:val="0"/>
      <w:marBottom w:val="0"/>
      <w:divBdr>
        <w:top w:val="none" w:sz="0" w:space="0" w:color="auto"/>
        <w:left w:val="none" w:sz="0" w:space="0" w:color="auto"/>
        <w:bottom w:val="none" w:sz="0" w:space="0" w:color="auto"/>
        <w:right w:val="none" w:sz="0" w:space="0" w:color="auto"/>
      </w:divBdr>
    </w:div>
    <w:div w:id="941106759">
      <w:bodyDiv w:val="1"/>
      <w:marLeft w:val="0"/>
      <w:marRight w:val="0"/>
      <w:marTop w:val="0"/>
      <w:marBottom w:val="0"/>
      <w:divBdr>
        <w:top w:val="none" w:sz="0" w:space="0" w:color="auto"/>
        <w:left w:val="none" w:sz="0" w:space="0" w:color="auto"/>
        <w:bottom w:val="none" w:sz="0" w:space="0" w:color="auto"/>
        <w:right w:val="none" w:sz="0" w:space="0" w:color="auto"/>
      </w:divBdr>
    </w:div>
    <w:div w:id="942298119">
      <w:bodyDiv w:val="1"/>
      <w:marLeft w:val="0"/>
      <w:marRight w:val="0"/>
      <w:marTop w:val="0"/>
      <w:marBottom w:val="0"/>
      <w:divBdr>
        <w:top w:val="none" w:sz="0" w:space="0" w:color="auto"/>
        <w:left w:val="none" w:sz="0" w:space="0" w:color="auto"/>
        <w:bottom w:val="none" w:sz="0" w:space="0" w:color="auto"/>
        <w:right w:val="none" w:sz="0" w:space="0" w:color="auto"/>
      </w:divBdr>
    </w:div>
    <w:div w:id="950431506">
      <w:bodyDiv w:val="1"/>
      <w:marLeft w:val="0"/>
      <w:marRight w:val="0"/>
      <w:marTop w:val="0"/>
      <w:marBottom w:val="0"/>
      <w:divBdr>
        <w:top w:val="none" w:sz="0" w:space="0" w:color="auto"/>
        <w:left w:val="none" w:sz="0" w:space="0" w:color="auto"/>
        <w:bottom w:val="none" w:sz="0" w:space="0" w:color="auto"/>
        <w:right w:val="none" w:sz="0" w:space="0" w:color="auto"/>
      </w:divBdr>
    </w:div>
    <w:div w:id="957567961">
      <w:bodyDiv w:val="1"/>
      <w:marLeft w:val="0"/>
      <w:marRight w:val="0"/>
      <w:marTop w:val="0"/>
      <w:marBottom w:val="0"/>
      <w:divBdr>
        <w:top w:val="none" w:sz="0" w:space="0" w:color="auto"/>
        <w:left w:val="none" w:sz="0" w:space="0" w:color="auto"/>
        <w:bottom w:val="none" w:sz="0" w:space="0" w:color="auto"/>
        <w:right w:val="none" w:sz="0" w:space="0" w:color="auto"/>
      </w:divBdr>
    </w:div>
    <w:div w:id="958224507">
      <w:bodyDiv w:val="1"/>
      <w:marLeft w:val="0"/>
      <w:marRight w:val="0"/>
      <w:marTop w:val="0"/>
      <w:marBottom w:val="0"/>
      <w:divBdr>
        <w:top w:val="none" w:sz="0" w:space="0" w:color="auto"/>
        <w:left w:val="none" w:sz="0" w:space="0" w:color="auto"/>
        <w:bottom w:val="none" w:sz="0" w:space="0" w:color="auto"/>
        <w:right w:val="none" w:sz="0" w:space="0" w:color="auto"/>
      </w:divBdr>
    </w:div>
    <w:div w:id="978457722">
      <w:bodyDiv w:val="1"/>
      <w:marLeft w:val="0"/>
      <w:marRight w:val="0"/>
      <w:marTop w:val="0"/>
      <w:marBottom w:val="0"/>
      <w:divBdr>
        <w:top w:val="none" w:sz="0" w:space="0" w:color="auto"/>
        <w:left w:val="none" w:sz="0" w:space="0" w:color="auto"/>
        <w:bottom w:val="none" w:sz="0" w:space="0" w:color="auto"/>
        <w:right w:val="none" w:sz="0" w:space="0" w:color="auto"/>
      </w:divBdr>
    </w:div>
    <w:div w:id="981815924">
      <w:bodyDiv w:val="1"/>
      <w:marLeft w:val="0"/>
      <w:marRight w:val="0"/>
      <w:marTop w:val="0"/>
      <w:marBottom w:val="0"/>
      <w:divBdr>
        <w:top w:val="none" w:sz="0" w:space="0" w:color="auto"/>
        <w:left w:val="none" w:sz="0" w:space="0" w:color="auto"/>
        <w:bottom w:val="none" w:sz="0" w:space="0" w:color="auto"/>
        <w:right w:val="none" w:sz="0" w:space="0" w:color="auto"/>
      </w:divBdr>
    </w:div>
    <w:div w:id="988750879">
      <w:bodyDiv w:val="1"/>
      <w:marLeft w:val="0"/>
      <w:marRight w:val="0"/>
      <w:marTop w:val="0"/>
      <w:marBottom w:val="0"/>
      <w:divBdr>
        <w:top w:val="none" w:sz="0" w:space="0" w:color="auto"/>
        <w:left w:val="none" w:sz="0" w:space="0" w:color="auto"/>
        <w:bottom w:val="none" w:sz="0" w:space="0" w:color="auto"/>
        <w:right w:val="none" w:sz="0" w:space="0" w:color="auto"/>
      </w:divBdr>
    </w:div>
    <w:div w:id="991375017">
      <w:bodyDiv w:val="1"/>
      <w:marLeft w:val="0"/>
      <w:marRight w:val="0"/>
      <w:marTop w:val="0"/>
      <w:marBottom w:val="0"/>
      <w:divBdr>
        <w:top w:val="none" w:sz="0" w:space="0" w:color="auto"/>
        <w:left w:val="none" w:sz="0" w:space="0" w:color="auto"/>
        <w:bottom w:val="none" w:sz="0" w:space="0" w:color="auto"/>
        <w:right w:val="none" w:sz="0" w:space="0" w:color="auto"/>
      </w:divBdr>
    </w:div>
    <w:div w:id="992835708">
      <w:bodyDiv w:val="1"/>
      <w:marLeft w:val="0"/>
      <w:marRight w:val="0"/>
      <w:marTop w:val="0"/>
      <w:marBottom w:val="0"/>
      <w:divBdr>
        <w:top w:val="none" w:sz="0" w:space="0" w:color="auto"/>
        <w:left w:val="none" w:sz="0" w:space="0" w:color="auto"/>
        <w:bottom w:val="none" w:sz="0" w:space="0" w:color="auto"/>
        <w:right w:val="none" w:sz="0" w:space="0" w:color="auto"/>
      </w:divBdr>
    </w:div>
    <w:div w:id="993724938">
      <w:bodyDiv w:val="1"/>
      <w:marLeft w:val="0"/>
      <w:marRight w:val="0"/>
      <w:marTop w:val="0"/>
      <w:marBottom w:val="0"/>
      <w:divBdr>
        <w:top w:val="none" w:sz="0" w:space="0" w:color="auto"/>
        <w:left w:val="none" w:sz="0" w:space="0" w:color="auto"/>
        <w:bottom w:val="none" w:sz="0" w:space="0" w:color="auto"/>
        <w:right w:val="none" w:sz="0" w:space="0" w:color="auto"/>
      </w:divBdr>
    </w:div>
    <w:div w:id="997926323">
      <w:bodyDiv w:val="1"/>
      <w:marLeft w:val="0"/>
      <w:marRight w:val="0"/>
      <w:marTop w:val="0"/>
      <w:marBottom w:val="0"/>
      <w:divBdr>
        <w:top w:val="none" w:sz="0" w:space="0" w:color="auto"/>
        <w:left w:val="none" w:sz="0" w:space="0" w:color="auto"/>
        <w:bottom w:val="none" w:sz="0" w:space="0" w:color="auto"/>
        <w:right w:val="none" w:sz="0" w:space="0" w:color="auto"/>
      </w:divBdr>
    </w:div>
    <w:div w:id="1003631105">
      <w:bodyDiv w:val="1"/>
      <w:marLeft w:val="0"/>
      <w:marRight w:val="0"/>
      <w:marTop w:val="0"/>
      <w:marBottom w:val="0"/>
      <w:divBdr>
        <w:top w:val="none" w:sz="0" w:space="0" w:color="auto"/>
        <w:left w:val="none" w:sz="0" w:space="0" w:color="auto"/>
        <w:bottom w:val="none" w:sz="0" w:space="0" w:color="auto"/>
        <w:right w:val="none" w:sz="0" w:space="0" w:color="auto"/>
      </w:divBdr>
    </w:div>
    <w:div w:id="1004553242">
      <w:bodyDiv w:val="1"/>
      <w:marLeft w:val="0"/>
      <w:marRight w:val="0"/>
      <w:marTop w:val="0"/>
      <w:marBottom w:val="0"/>
      <w:divBdr>
        <w:top w:val="none" w:sz="0" w:space="0" w:color="auto"/>
        <w:left w:val="none" w:sz="0" w:space="0" w:color="auto"/>
        <w:bottom w:val="none" w:sz="0" w:space="0" w:color="auto"/>
        <w:right w:val="none" w:sz="0" w:space="0" w:color="auto"/>
      </w:divBdr>
    </w:div>
    <w:div w:id="1007640117">
      <w:bodyDiv w:val="1"/>
      <w:marLeft w:val="0"/>
      <w:marRight w:val="0"/>
      <w:marTop w:val="0"/>
      <w:marBottom w:val="0"/>
      <w:divBdr>
        <w:top w:val="none" w:sz="0" w:space="0" w:color="auto"/>
        <w:left w:val="none" w:sz="0" w:space="0" w:color="auto"/>
        <w:bottom w:val="none" w:sz="0" w:space="0" w:color="auto"/>
        <w:right w:val="none" w:sz="0" w:space="0" w:color="auto"/>
      </w:divBdr>
    </w:div>
    <w:div w:id="1010642793">
      <w:bodyDiv w:val="1"/>
      <w:marLeft w:val="0"/>
      <w:marRight w:val="0"/>
      <w:marTop w:val="0"/>
      <w:marBottom w:val="0"/>
      <w:divBdr>
        <w:top w:val="none" w:sz="0" w:space="0" w:color="auto"/>
        <w:left w:val="none" w:sz="0" w:space="0" w:color="auto"/>
        <w:bottom w:val="none" w:sz="0" w:space="0" w:color="auto"/>
        <w:right w:val="none" w:sz="0" w:space="0" w:color="auto"/>
      </w:divBdr>
    </w:div>
    <w:div w:id="1012682488">
      <w:bodyDiv w:val="1"/>
      <w:marLeft w:val="0"/>
      <w:marRight w:val="0"/>
      <w:marTop w:val="0"/>
      <w:marBottom w:val="0"/>
      <w:divBdr>
        <w:top w:val="none" w:sz="0" w:space="0" w:color="auto"/>
        <w:left w:val="none" w:sz="0" w:space="0" w:color="auto"/>
        <w:bottom w:val="none" w:sz="0" w:space="0" w:color="auto"/>
        <w:right w:val="none" w:sz="0" w:space="0" w:color="auto"/>
      </w:divBdr>
    </w:div>
    <w:div w:id="1015615357">
      <w:bodyDiv w:val="1"/>
      <w:marLeft w:val="0"/>
      <w:marRight w:val="0"/>
      <w:marTop w:val="0"/>
      <w:marBottom w:val="0"/>
      <w:divBdr>
        <w:top w:val="none" w:sz="0" w:space="0" w:color="auto"/>
        <w:left w:val="none" w:sz="0" w:space="0" w:color="auto"/>
        <w:bottom w:val="none" w:sz="0" w:space="0" w:color="auto"/>
        <w:right w:val="none" w:sz="0" w:space="0" w:color="auto"/>
      </w:divBdr>
    </w:div>
    <w:div w:id="1015882298">
      <w:bodyDiv w:val="1"/>
      <w:marLeft w:val="0"/>
      <w:marRight w:val="0"/>
      <w:marTop w:val="0"/>
      <w:marBottom w:val="0"/>
      <w:divBdr>
        <w:top w:val="none" w:sz="0" w:space="0" w:color="auto"/>
        <w:left w:val="none" w:sz="0" w:space="0" w:color="auto"/>
        <w:bottom w:val="none" w:sz="0" w:space="0" w:color="auto"/>
        <w:right w:val="none" w:sz="0" w:space="0" w:color="auto"/>
      </w:divBdr>
    </w:div>
    <w:div w:id="1018896039">
      <w:bodyDiv w:val="1"/>
      <w:marLeft w:val="0"/>
      <w:marRight w:val="0"/>
      <w:marTop w:val="0"/>
      <w:marBottom w:val="0"/>
      <w:divBdr>
        <w:top w:val="none" w:sz="0" w:space="0" w:color="auto"/>
        <w:left w:val="none" w:sz="0" w:space="0" w:color="auto"/>
        <w:bottom w:val="none" w:sz="0" w:space="0" w:color="auto"/>
        <w:right w:val="none" w:sz="0" w:space="0" w:color="auto"/>
      </w:divBdr>
    </w:div>
    <w:div w:id="1019510042">
      <w:bodyDiv w:val="1"/>
      <w:marLeft w:val="0"/>
      <w:marRight w:val="0"/>
      <w:marTop w:val="0"/>
      <w:marBottom w:val="0"/>
      <w:divBdr>
        <w:top w:val="none" w:sz="0" w:space="0" w:color="auto"/>
        <w:left w:val="none" w:sz="0" w:space="0" w:color="auto"/>
        <w:bottom w:val="none" w:sz="0" w:space="0" w:color="auto"/>
        <w:right w:val="none" w:sz="0" w:space="0" w:color="auto"/>
      </w:divBdr>
    </w:div>
    <w:div w:id="1028027094">
      <w:bodyDiv w:val="1"/>
      <w:marLeft w:val="0"/>
      <w:marRight w:val="0"/>
      <w:marTop w:val="0"/>
      <w:marBottom w:val="0"/>
      <w:divBdr>
        <w:top w:val="none" w:sz="0" w:space="0" w:color="auto"/>
        <w:left w:val="none" w:sz="0" w:space="0" w:color="auto"/>
        <w:bottom w:val="none" w:sz="0" w:space="0" w:color="auto"/>
        <w:right w:val="none" w:sz="0" w:space="0" w:color="auto"/>
      </w:divBdr>
    </w:div>
    <w:div w:id="1031611379">
      <w:bodyDiv w:val="1"/>
      <w:marLeft w:val="0"/>
      <w:marRight w:val="0"/>
      <w:marTop w:val="0"/>
      <w:marBottom w:val="0"/>
      <w:divBdr>
        <w:top w:val="none" w:sz="0" w:space="0" w:color="auto"/>
        <w:left w:val="none" w:sz="0" w:space="0" w:color="auto"/>
        <w:bottom w:val="none" w:sz="0" w:space="0" w:color="auto"/>
        <w:right w:val="none" w:sz="0" w:space="0" w:color="auto"/>
      </w:divBdr>
    </w:div>
    <w:div w:id="1032806047">
      <w:bodyDiv w:val="1"/>
      <w:marLeft w:val="0"/>
      <w:marRight w:val="0"/>
      <w:marTop w:val="0"/>
      <w:marBottom w:val="0"/>
      <w:divBdr>
        <w:top w:val="none" w:sz="0" w:space="0" w:color="auto"/>
        <w:left w:val="none" w:sz="0" w:space="0" w:color="auto"/>
        <w:bottom w:val="none" w:sz="0" w:space="0" w:color="auto"/>
        <w:right w:val="none" w:sz="0" w:space="0" w:color="auto"/>
      </w:divBdr>
    </w:div>
    <w:div w:id="1046876965">
      <w:bodyDiv w:val="1"/>
      <w:marLeft w:val="0"/>
      <w:marRight w:val="0"/>
      <w:marTop w:val="0"/>
      <w:marBottom w:val="0"/>
      <w:divBdr>
        <w:top w:val="none" w:sz="0" w:space="0" w:color="auto"/>
        <w:left w:val="none" w:sz="0" w:space="0" w:color="auto"/>
        <w:bottom w:val="none" w:sz="0" w:space="0" w:color="auto"/>
        <w:right w:val="none" w:sz="0" w:space="0" w:color="auto"/>
      </w:divBdr>
    </w:div>
    <w:div w:id="1052196016">
      <w:bodyDiv w:val="1"/>
      <w:marLeft w:val="0"/>
      <w:marRight w:val="0"/>
      <w:marTop w:val="0"/>
      <w:marBottom w:val="0"/>
      <w:divBdr>
        <w:top w:val="none" w:sz="0" w:space="0" w:color="auto"/>
        <w:left w:val="none" w:sz="0" w:space="0" w:color="auto"/>
        <w:bottom w:val="none" w:sz="0" w:space="0" w:color="auto"/>
        <w:right w:val="none" w:sz="0" w:space="0" w:color="auto"/>
      </w:divBdr>
    </w:div>
    <w:div w:id="1054164076">
      <w:bodyDiv w:val="1"/>
      <w:marLeft w:val="0"/>
      <w:marRight w:val="0"/>
      <w:marTop w:val="0"/>
      <w:marBottom w:val="0"/>
      <w:divBdr>
        <w:top w:val="none" w:sz="0" w:space="0" w:color="auto"/>
        <w:left w:val="none" w:sz="0" w:space="0" w:color="auto"/>
        <w:bottom w:val="none" w:sz="0" w:space="0" w:color="auto"/>
        <w:right w:val="none" w:sz="0" w:space="0" w:color="auto"/>
      </w:divBdr>
    </w:div>
    <w:div w:id="1054547102">
      <w:bodyDiv w:val="1"/>
      <w:marLeft w:val="0"/>
      <w:marRight w:val="0"/>
      <w:marTop w:val="0"/>
      <w:marBottom w:val="0"/>
      <w:divBdr>
        <w:top w:val="none" w:sz="0" w:space="0" w:color="auto"/>
        <w:left w:val="none" w:sz="0" w:space="0" w:color="auto"/>
        <w:bottom w:val="none" w:sz="0" w:space="0" w:color="auto"/>
        <w:right w:val="none" w:sz="0" w:space="0" w:color="auto"/>
      </w:divBdr>
    </w:div>
    <w:div w:id="1057364181">
      <w:bodyDiv w:val="1"/>
      <w:marLeft w:val="0"/>
      <w:marRight w:val="0"/>
      <w:marTop w:val="0"/>
      <w:marBottom w:val="0"/>
      <w:divBdr>
        <w:top w:val="none" w:sz="0" w:space="0" w:color="auto"/>
        <w:left w:val="none" w:sz="0" w:space="0" w:color="auto"/>
        <w:bottom w:val="none" w:sz="0" w:space="0" w:color="auto"/>
        <w:right w:val="none" w:sz="0" w:space="0" w:color="auto"/>
      </w:divBdr>
    </w:div>
    <w:div w:id="1061173683">
      <w:bodyDiv w:val="1"/>
      <w:marLeft w:val="0"/>
      <w:marRight w:val="0"/>
      <w:marTop w:val="0"/>
      <w:marBottom w:val="0"/>
      <w:divBdr>
        <w:top w:val="none" w:sz="0" w:space="0" w:color="auto"/>
        <w:left w:val="none" w:sz="0" w:space="0" w:color="auto"/>
        <w:bottom w:val="none" w:sz="0" w:space="0" w:color="auto"/>
        <w:right w:val="none" w:sz="0" w:space="0" w:color="auto"/>
      </w:divBdr>
    </w:div>
    <w:div w:id="1061246179">
      <w:bodyDiv w:val="1"/>
      <w:marLeft w:val="0"/>
      <w:marRight w:val="0"/>
      <w:marTop w:val="0"/>
      <w:marBottom w:val="0"/>
      <w:divBdr>
        <w:top w:val="none" w:sz="0" w:space="0" w:color="auto"/>
        <w:left w:val="none" w:sz="0" w:space="0" w:color="auto"/>
        <w:bottom w:val="none" w:sz="0" w:space="0" w:color="auto"/>
        <w:right w:val="none" w:sz="0" w:space="0" w:color="auto"/>
      </w:divBdr>
    </w:div>
    <w:div w:id="1061321139">
      <w:bodyDiv w:val="1"/>
      <w:marLeft w:val="0"/>
      <w:marRight w:val="0"/>
      <w:marTop w:val="0"/>
      <w:marBottom w:val="0"/>
      <w:divBdr>
        <w:top w:val="none" w:sz="0" w:space="0" w:color="auto"/>
        <w:left w:val="none" w:sz="0" w:space="0" w:color="auto"/>
        <w:bottom w:val="none" w:sz="0" w:space="0" w:color="auto"/>
        <w:right w:val="none" w:sz="0" w:space="0" w:color="auto"/>
      </w:divBdr>
    </w:div>
    <w:div w:id="1068381856">
      <w:bodyDiv w:val="1"/>
      <w:marLeft w:val="0"/>
      <w:marRight w:val="0"/>
      <w:marTop w:val="0"/>
      <w:marBottom w:val="0"/>
      <w:divBdr>
        <w:top w:val="none" w:sz="0" w:space="0" w:color="auto"/>
        <w:left w:val="none" w:sz="0" w:space="0" w:color="auto"/>
        <w:bottom w:val="none" w:sz="0" w:space="0" w:color="auto"/>
        <w:right w:val="none" w:sz="0" w:space="0" w:color="auto"/>
      </w:divBdr>
    </w:div>
    <w:div w:id="1074429298">
      <w:bodyDiv w:val="1"/>
      <w:marLeft w:val="0"/>
      <w:marRight w:val="0"/>
      <w:marTop w:val="0"/>
      <w:marBottom w:val="0"/>
      <w:divBdr>
        <w:top w:val="none" w:sz="0" w:space="0" w:color="auto"/>
        <w:left w:val="none" w:sz="0" w:space="0" w:color="auto"/>
        <w:bottom w:val="none" w:sz="0" w:space="0" w:color="auto"/>
        <w:right w:val="none" w:sz="0" w:space="0" w:color="auto"/>
      </w:divBdr>
    </w:div>
    <w:div w:id="1074620187">
      <w:bodyDiv w:val="1"/>
      <w:marLeft w:val="0"/>
      <w:marRight w:val="0"/>
      <w:marTop w:val="0"/>
      <w:marBottom w:val="0"/>
      <w:divBdr>
        <w:top w:val="none" w:sz="0" w:space="0" w:color="auto"/>
        <w:left w:val="none" w:sz="0" w:space="0" w:color="auto"/>
        <w:bottom w:val="none" w:sz="0" w:space="0" w:color="auto"/>
        <w:right w:val="none" w:sz="0" w:space="0" w:color="auto"/>
      </w:divBdr>
    </w:div>
    <w:div w:id="1078790184">
      <w:bodyDiv w:val="1"/>
      <w:marLeft w:val="0"/>
      <w:marRight w:val="0"/>
      <w:marTop w:val="0"/>
      <w:marBottom w:val="0"/>
      <w:divBdr>
        <w:top w:val="none" w:sz="0" w:space="0" w:color="auto"/>
        <w:left w:val="none" w:sz="0" w:space="0" w:color="auto"/>
        <w:bottom w:val="none" w:sz="0" w:space="0" w:color="auto"/>
        <w:right w:val="none" w:sz="0" w:space="0" w:color="auto"/>
      </w:divBdr>
    </w:div>
    <w:div w:id="1089079091">
      <w:bodyDiv w:val="1"/>
      <w:marLeft w:val="0"/>
      <w:marRight w:val="0"/>
      <w:marTop w:val="0"/>
      <w:marBottom w:val="0"/>
      <w:divBdr>
        <w:top w:val="none" w:sz="0" w:space="0" w:color="auto"/>
        <w:left w:val="none" w:sz="0" w:space="0" w:color="auto"/>
        <w:bottom w:val="none" w:sz="0" w:space="0" w:color="auto"/>
        <w:right w:val="none" w:sz="0" w:space="0" w:color="auto"/>
      </w:divBdr>
    </w:div>
    <w:div w:id="1090731844">
      <w:bodyDiv w:val="1"/>
      <w:marLeft w:val="0"/>
      <w:marRight w:val="0"/>
      <w:marTop w:val="0"/>
      <w:marBottom w:val="0"/>
      <w:divBdr>
        <w:top w:val="none" w:sz="0" w:space="0" w:color="auto"/>
        <w:left w:val="none" w:sz="0" w:space="0" w:color="auto"/>
        <w:bottom w:val="none" w:sz="0" w:space="0" w:color="auto"/>
        <w:right w:val="none" w:sz="0" w:space="0" w:color="auto"/>
      </w:divBdr>
    </w:div>
    <w:div w:id="1092312174">
      <w:bodyDiv w:val="1"/>
      <w:marLeft w:val="0"/>
      <w:marRight w:val="0"/>
      <w:marTop w:val="0"/>
      <w:marBottom w:val="0"/>
      <w:divBdr>
        <w:top w:val="none" w:sz="0" w:space="0" w:color="auto"/>
        <w:left w:val="none" w:sz="0" w:space="0" w:color="auto"/>
        <w:bottom w:val="none" w:sz="0" w:space="0" w:color="auto"/>
        <w:right w:val="none" w:sz="0" w:space="0" w:color="auto"/>
      </w:divBdr>
    </w:div>
    <w:div w:id="1095516871">
      <w:bodyDiv w:val="1"/>
      <w:marLeft w:val="0"/>
      <w:marRight w:val="0"/>
      <w:marTop w:val="0"/>
      <w:marBottom w:val="0"/>
      <w:divBdr>
        <w:top w:val="none" w:sz="0" w:space="0" w:color="auto"/>
        <w:left w:val="none" w:sz="0" w:space="0" w:color="auto"/>
        <w:bottom w:val="none" w:sz="0" w:space="0" w:color="auto"/>
        <w:right w:val="none" w:sz="0" w:space="0" w:color="auto"/>
      </w:divBdr>
    </w:div>
    <w:div w:id="1100956107">
      <w:bodyDiv w:val="1"/>
      <w:marLeft w:val="0"/>
      <w:marRight w:val="0"/>
      <w:marTop w:val="0"/>
      <w:marBottom w:val="0"/>
      <w:divBdr>
        <w:top w:val="none" w:sz="0" w:space="0" w:color="auto"/>
        <w:left w:val="none" w:sz="0" w:space="0" w:color="auto"/>
        <w:bottom w:val="none" w:sz="0" w:space="0" w:color="auto"/>
        <w:right w:val="none" w:sz="0" w:space="0" w:color="auto"/>
      </w:divBdr>
    </w:div>
    <w:div w:id="1103259494">
      <w:bodyDiv w:val="1"/>
      <w:marLeft w:val="0"/>
      <w:marRight w:val="0"/>
      <w:marTop w:val="0"/>
      <w:marBottom w:val="0"/>
      <w:divBdr>
        <w:top w:val="none" w:sz="0" w:space="0" w:color="auto"/>
        <w:left w:val="none" w:sz="0" w:space="0" w:color="auto"/>
        <w:bottom w:val="none" w:sz="0" w:space="0" w:color="auto"/>
        <w:right w:val="none" w:sz="0" w:space="0" w:color="auto"/>
      </w:divBdr>
    </w:div>
    <w:div w:id="1104115520">
      <w:bodyDiv w:val="1"/>
      <w:marLeft w:val="0"/>
      <w:marRight w:val="0"/>
      <w:marTop w:val="0"/>
      <w:marBottom w:val="0"/>
      <w:divBdr>
        <w:top w:val="none" w:sz="0" w:space="0" w:color="auto"/>
        <w:left w:val="none" w:sz="0" w:space="0" w:color="auto"/>
        <w:bottom w:val="none" w:sz="0" w:space="0" w:color="auto"/>
        <w:right w:val="none" w:sz="0" w:space="0" w:color="auto"/>
      </w:divBdr>
    </w:div>
    <w:div w:id="1105883364">
      <w:bodyDiv w:val="1"/>
      <w:marLeft w:val="0"/>
      <w:marRight w:val="0"/>
      <w:marTop w:val="0"/>
      <w:marBottom w:val="0"/>
      <w:divBdr>
        <w:top w:val="none" w:sz="0" w:space="0" w:color="auto"/>
        <w:left w:val="none" w:sz="0" w:space="0" w:color="auto"/>
        <w:bottom w:val="none" w:sz="0" w:space="0" w:color="auto"/>
        <w:right w:val="none" w:sz="0" w:space="0" w:color="auto"/>
      </w:divBdr>
    </w:div>
    <w:div w:id="1106652579">
      <w:bodyDiv w:val="1"/>
      <w:marLeft w:val="0"/>
      <w:marRight w:val="0"/>
      <w:marTop w:val="0"/>
      <w:marBottom w:val="0"/>
      <w:divBdr>
        <w:top w:val="none" w:sz="0" w:space="0" w:color="auto"/>
        <w:left w:val="none" w:sz="0" w:space="0" w:color="auto"/>
        <w:bottom w:val="none" w:sz="0" w:space="0" w:color="auto"/>
        <w:right w:val="none" w:sz="0" w:space="0" w:color="auto"/>
      </w:divBdr>
    </w:div>
    <w:div w:id="1108427212">
      <w:bodyDiv w:val="1"/>
      <w:marLeft w:val="0"/>
      <w:marRight w:val="0"/>
      <w:marTop w:val="0"/>
      <w:marBottom w:val="0"/>
      <w:divBdr>
        <w:top w:val="none" w:sz="0" w:space="0" w:color="auto"/>
        <w:left w:val="none" w:sz="0" w:space="0" w:color="auto"/>
        <w:bottom w:val="none" w:sz="0" w:space="0" w:color="auto"/>
        <w:right w:val="none" w:sz="0" w:space="0" w:color="auto"/>
      </w:divBdr>
    </w:div>
    <w:div w:id="1110513530">
      <w:bodyDiv w:val="1"/>
      <w:marLeft w:val="0"/>
      <w:marRight w:val="0"/>
      <w:marTop w:val="0"/>
      <w:marBottom w:val="0"/>
      <w:divBdr>
        <w:top w:val="none" w:sz="0" w:space="0" w:color="auto"/>
        <w:left w:val="none" w:sz="0" w:space="0" w:color="auto"/>
        <w:bottom w:val="none" w:sz="0" w:space="0" w:color="auto"/>
        <w:right w:val="none" w:sz="0" w:space="0" w:color="auto"/>
      </w:divBdr>
    </w:div>
    <w:div w:id="1110974159">
      <w:bodyDiv w:val="1"/>
      <w:marLeft w:val="0"/>
      <w:marRight w:val="0"/>
      <w:marTop w:val="0"/>
      <w:marBottom w:val="0"/>
      <w:divBdr>
        <w:top w:val="none" w:sz="0" w:space="0" w:color="auto"/>
        <w:left w:val="none" w:sz="0" w:space="0" w:color="auto"/>
        <w:bottom w:val="none" w:sz="0" w:space="0" w:color="auto"/>
        <w:right w:val="none" w:sz="0" w:space="0" w:color="auto"/>
      </w:divBdr>
    </w:div>
    <w:div w:id="1115254715">
      <w:bodyDiv w:val="1"/>
      <w:marLeft w:val="0"/>
      <w:marRight w:val="0"/>
      <w:marTop w:val="0"/>
      <w:marBottom w:val="0"/>
      <w:divBdr>
        <w:top w:val="none" w:sz="0" w:space="0" w:color="auto"/>
        <w:left w:val="none" w:sz="0" w:space="0" w:color="auto"/>
        <w:bottom w:val="none" w:sz="0" w:space="0" w:color="auto"/>
        <w:right w:val="none" w:sz="0" w:space="0" w:color="auto"/>
      </w:divBdr>
    </w:div>
    <w:div w:id="1117944714">
      <w:bodyDiv w:val="1"/>
      <w:marLeft w:val="0"/>
      <w:marRight w:val="0"/>
      <w:marTop w:val="0"/>
      <w:marBottom w:val="0"/>
      <w:divBdr>
        <w:top w:val="none" w:sz="0" w:space="0" w:color="auto"/>
        <w:left w:val="none" w:sz="0" w:space="0" w:color="auto"/>
        <w:bottom w:val="none" w:sz="0" w:space="0" w:color="auto"/>
        <w:right w:val="none" w:sz="0" w:space="0" w:color="auto"/>
      </w:divBdr>
    </w:div>
    <w:div w:id="1123618215">
      <w:bodyDiv w:val="1"/>
      <w:marLeft w:val="0"/>
      <w:marRight w:val="0"/>
      <w:marTop w:val="0"/>
      <w:marBottom w:val="0"/>
      <w:divBdr>
        <w:top w:val="none" w:sz="0" w:space="0" w:color="auto"/>
        <w:left w:val="none" w:sz="0" w:space="0" w:color="auto"/>
        <w:bottom w:val="none" w:sz="0" w:space="0" w:color="auto"/>
        <w:right w:val="none" w:sz="0" w:space="0" w:color="auto"/>
      </w:divBdr>
    </w:div>
    <w:div w:id="1127431332">
      <w:bodyDiv w:val="1"/>
      <w:marLeft w:val="0"/>
      <w:marRight w:val="0"/>
      <w:marTop w:val="0"/>
      <w:marBottom w:val="0"/>
      <w:divBdr>
        <w:top w:val="none" w:sz="0" w:space="0" w:color="auto"/>
        <w:left w:val="none" w:sz="0" w:space="0" w:color="auto"/>
        <w:bottom w:val="none" w:sz="0" w:space="0" w:color="auto"/>
        <w:right w:val="none" w:sz="0" w:space="0" w:color="auto"/>
      </w:divBdr>
    </w:div>
    <w:div w:id="1132821958">
      <w:bodyDiv w:val="1"/>
      <w:marLeft w:val="0"/>
      <w:marRight w:val="0"/>
      <w:marTop w:val="0"/>
      <w:marBottom w:val="0"/>
      <w:divBdr>
        <w:top w:val="none" w:sz="0" w:space="0" w:color="auto"/>
        <w:left w:val="none" w:sz="0" w:space="0" w:color="auto"/>
        <w:bottom w:val="none" w:sz="0" w:space="0" w:color="auto"/>
        <w:right w:val="none" w:sz="0" w:space="0" w:color="auto"/>
      </w:divBdr>
    </w:div>
    <w:div w:id="1134175674">
      <w:bodyDiv w:val="1"/>
      <w:marLeft w:val="0"/>
      <w:marRight w:val="0"/>
      <w:marTop w:val="0"/>
      <w:marBottom w:val="0"/>
      <w:divBdr>
        <w:top w:val="none" w:sz="0" w:space="0" w:color="auto"/>
        <w:left w:val="none" w:sz="0" w:space="0" w:color="auto"/>
        <w:bottom w:val="none" w:sz="0" w:space="0" w:color="auto"/>
        <w:right w:val="none" w:sz="0" w:space="0" w:color="auto"/>
      </w:divBdr>
    </w:div>
    <w:div w:id="1138569393">
      <w:bodyDiv w:val="1"/>
      <w:marLeft w:val="0"/>
      <w:marRight w:val="0"/>
      <w:marTop w:val="0"/>
      <w:marBottom w:val="0"/>
      <w:divBdr>
        <w:top w:val="none" w:sz="0" w:space="0" w:color="auto"/>
        <w:left w:val="none" w:sz="0" w:space="0" w:color="auto"/>
        <w:bottom w:val="none" w:sz="0" w:space="0" w:color="auto"/>
        <w:right w:val="none" w:sz="0" w:space="0" w:color="auto"/>
      </w:divBdr>
    </w:div>
    <w:div w:id="1142651251">
      <w:bodyDiv w:val="1"/>
      <w:marLeft w:val="0"/>
      <w:marRight w:val="0"/>
      <w:marTop w:val="0"/>
      <w:marBottom w:val="0"/>
      <w:divBdr>
        <w:top w:val="none" w:sz="0" w:space="0" w:color="auto"/>
        <w:left w:val="none" w:sz="0" w:space="0" w:color="auto"/>
        <w:bottom w:val="none" w:sz="0" w:space="0" w:color="auto"/>
        <w:right w:val="none" w:sz="0" w:space="0" w:color="auto"/>
      </w:divBdr>
    </w:div>
    <w:div w:id="1144393518">
      <w:bodyDiv w:val="1"/>
      <w:marLeft w:val="0"/>
      <w:marRight w:val="0"/>
      <w:marTop w:val="0"/>
      <w:marBottom w:val="0"/>
      <w:divBdr>
        <w:top w:val="none" w:sz="0" w:space="0" w:color="auto"/>
        <w:left w:val="none" w:sz="0" w:space="0" w:color="auto"/>
        <w:bottom w:val="none" w:sz="0" w:space="0" w:color="auto"/>
        <w:right w:val="none" w:sz="0" w:space="0" w:color="auto"/>
      </w:divBdr>
    </w:div>
    <w:div w:id="1148551037">
      <w:bodyDiv w:val="1"/>
      <w:marLeft w:val="0"/>
      <w:marRight w:val="0"/>
      <w:marTop w:val="0"/>
      <w:marBottom w:val="0"/>
      <w:divBdr>
        <w:top w:val="none" w:sz="0" w:space="0" w:color="auto"/>
        <w:left w:val="none" w:sz="0" w:space="0" w:color="auto"/>
        <w:bottom w:val="none" w:sz="0" w:space="0" w:color="auto"/>
        <w:right w:val="none" w:sz="0" w:space="0" w:color="auto"/>
      </w:divBdr>
    </w:div>
    <w:div w:id="1158375753">
      <w:bodyDiv w:val="1"/>
      <w:marLeft w:val="0"/>
      <w:marRight w:val="0"/>
      <w:marTop w:val="0"/>
      <w:marBottom w:val="0"/>
      <w:divBdr>
        <w:top w:val="none" w:sz="0" w:space="0" w:color="auto"/>
        <w:left w:val="none" w:sz="0" w:space="0" w:color="auto"/>
        <w:bottom w:val="none" w:sz="0" w:space="0" w:color="auto"/>
        <w:right w:val="none" w:sz="0" w:space="0" w:color="auto"/>
      </w:divBdr>
    </w:div>
    <w:div w:id="1167476880">
      <w:bodyDiv w:val="1"/>
      <w:marLeft w:val="0"/>
      <w:marRight w:val="0"/>
      <w:marTop w:val="0"/>
      <w:marBottom w:val="0"/>
      <w:divBdr>
        <w:top w:val="none" w:sz="0" w:space="0" w:color="auto"/>
        <w:left w:val="none" w:sz="0" w:space="0" w:color="auto"/>
        <w:bottom w:val="none" w:sz="0" w:space="0" w:color="auto"/>
        <w:right w:val="none" w:sz="0" w:space="0" w:color="auto"/>
      </w:divBdr>
    </w:div>
    <w:div w:id="1168592997">
      <w:bodyDiv w:val="1"/>
      <w:marLeft w:val="0"/>
      <w:marRight w:val="0"/>
      <w:marTop w:val="0"/>
      <w:marBottom w:val="0"/>
      <w:divBdr>
        <w:top w:val="none" w:sz="0" w:space="0" w:color="auto"/>
        <w:left w:val="none" w:sz="0" w:space="0" w:color="auto"/>
        <w:bottom w:val="none" w:sz="0" w:space="0" w:color="auto"/>
        <w:right w:val="none" w:sz="0" w:space="0" w:color="auto"/>
      </w:divBdr>
    </w:div>
    <w:div w:id="1169171558">
      <w:bodyDiv w:val="1"/>
      <w:marLeft w:val="0"/>
      <w:marRight w:val="0"/>
      <w:marTop w:val="0"/>
      <w:marBottom w:val="0"/>
      <w:divBdr>
        <w:top w:val="none" w:sz="0" w:space="0" w:color="auto"/>
        <w:left w:val="none" w:sz="0" w:space="0" w:color="auto"/>
        <w:bottom w:val="none" w:sz="0" w:space="0" w:color="auto"/>
        <w:right w:val="none" w:sz="0" w:space="0" w:color="auto"/>
      </w:divBdr>
    </w:div>
    <w:div w:id="1170019703">
      <w:bodyDiv w:val="1"/>
      <w:marLeft w:val="0"/>
      <w:marRight w:val="0"/>
      <w:marTop w:val="0"/>
      <w:marBottom w:val="0"/>
      <w:divBdr>
        <w:top w:val="none" w:sz="0" w:space="0" w:color="auto"/>
        <w:left w:val="none" w:sz="0" w:space="0" w:color="auto"/>
        <w:bottom w:val="none" w:sz="0" w:space="0" w:color="auto"/>
        <w:right w:val="none" w:sz="0" w:space="0" w:color="auto"/>
      </w:divBdr>
    </w:div>
    <w:div w:id="1171067585">
      <w:bodyDiv w:val="1"/>
      <w:marLeft w:val="0"/>
      <w:marRight w:val="0"/>
      <w:marTop w:val="0"/>
      <w:marBottom w:val="0"/>
      <w:divBdr>
        <w:top w:val="none" w:sz="0" w:space="0" w:color="auto"/>
        <w:left w:val="none" w:sz="0" w:space="0" w:color="auto"/>
        <w:bottom w:val="none" w:sz="0" w:space="0" w:color="auto"/>
        <w:right w:val="none" w:sz="0" w:space="0" w:color="auto"/>
      </w:divBdr>
    </w:div>
    <w:div w:id="1171259992">
      <w:bodyDiv w:val="1"/>
      <w:marLeft w:val="0"/>
      <w:marRight w:val="0"/>
      <w:marTop w:val="0"/>
      <w:marBottom w:val="0"/>
      <w:divBdr>
        <w:top w:val="none" w:sz="0" w:space="0" w:color="auto"/>
        <w:left w:val="none" w:sz="0" w:space="0" w:color="auto"/>
        <w:bottom w:val="none" w:sz="0" w:space="0" w:color="auto"/>
        <w:right w:val="none" w:sz="0" w:space="0" w:color="auto"/>
      </w:divBdr>
    </w:div>
    <w:div w:id="1175999839">
      <w:bodyDiv w:val="1"/>
      <w:marLeft w:val="0"/>
      <w:marRight w:val="0"/>
      <w:marTop w:val="0"/>
      <w:marBottom w:val="0"/>
      <w:divBdr>
        <w:top w:val="none" w:sz="0" w:space="0" w:color="auto"/>
        <w:left w:val="none" w:sz="0" w:space="0" w:color="auto"/>
        <w:bottom w:val="none" w:sz="0" w:space="0" w:color="auto"/>
        <w:right w:val="none" w:sz="0" w:space="0" w:color="auto"/>
      </w:divBdr>
    </w:div>
    <w:div w:id="1177233617">
      <w:bodyDiv w:val="1"/>
      <w:marLeft w:val="0"/>
      <w:marRight w:val="0"/>
      <w:marTop w:val="0"/>
      <w:marBottom w:val="0"/>
      <w:divBdr>
        <w:top w:val="none" w:sz="0" w:space="0" w:color="auto"/>
        <w:left w:val="none" w:sz="0" w:space="0" w:color="auto"/>
        <w:bottom w:val="none" w:sz="0" w:space="0" w:color="auto"/>
        <w:right w:val="none" w:sz="0" w:space="0" w:color="auto"/>
      </w:divBdr>
    </w:div>
    <w:div w:id="1181352545">
      <w:bodyDiv w:val="1"/>
      <w:marLeft w:val="0"/>
      <w:marRight w:val="0"/>
      <w:marTop w:val="0"/>
      <w:marBottom w:val="0"/>
      <w:divBdr>
        <w:top w:val="none" w:sz="0" w:space="0" w:color="auto"/>
        <w:left w:val="none" w:sz="0" w:space="0" w:color="auto"/>
        <w:bottom w:val="none" w:sz="0" w:space="0" w:color="auto"/>
        <w:right w:val="none" w:sz="0" w:space="0" w:color="auto"/>
      </w:divBdr>
    </w:div>
    <w:div w:id="1183864292">
      <w:bodyDiv w:val="1"/>
      <w:marLeft w:val="0"/>
      <w:marRight w:val="0"/>
      <w:marTop w:val="0"/>
      <w:marBottom w:val="0"/>
      <w:divBdr>
        <w:top w:val="none" w:sz="0" w:space="0" w:color="auto"/>
        <w:left w:val="none" w:sz="0" w:space="0" w:color="auto"/>
        <w:bottom w:val="none" w:sz="0" w:space="0" w:color="auto"/>
        <w:right w:val="none" w:sz="0" w:space="0" w:color="auto"/>
      </w:divBdr>
    </w:div>
    <w:div w:id="1186401678">
      <w:bodyDiv w:val="1"/>
      <w:marLeft w:val="0"/>
      <w:marRight w:val="0"/>
      <w:marTop w:val="0"/>
      <w:marBottom w:val="0"/>
      <w:divBdr>
        <w:top w:val="none" w:sz="0" w:space="0" w:color="auto"/>
        <w:left w:val="none" w:sz="0" w:space="0" w:color="auto"/>
        <w:bottom w:val="none" w:sz="0" w:space="0" w:color="auto"/>
        <w:right w:val="none" w:sz="0" w:space="0" w:color="auto"/>
      </w:divBdr>
    </w:div>
    <w:div w:id="1190266245">
      <w:bodyDiv w:val="1"/>
      <w:marLeft w:val="0"/>
      <w:marRight w:val="0"/>
      <w:marTop w:val="0"/>
      <w:marBottom w:val="0"/>
      <w:divBdr>
        <w:top w:val="none" w:sz="0" w:space="0" w:color="auto"/>
        <w:left w:val="none" w:sz="0" w:space="0" w:color="auto"/>
        <w:bottom w:val="none" w:sz="0" w:space="0" w:color="auto"/>
        <w:right w:val="none" w:sz="0" w:space="0" w:color="auto"/>
      </w:divBdr>
    </w:div>
    <w:div w:id="1190724950">
      <w:bodyDiv w:val="1"/>
      <w:marLeft w:val="0"/>
      <w:marRight w:val="0"/>
      <w:marTop w:val="0"/>
      <w:marBottom w:val="0"/>
      <w:divBdr>
        <w:top w:val="none" w:sz="0" w:space="0" w:color="auto"/>
        <w:left w:val="none" w:sz="0" w:space="0" w:color="auto"/>
        <w:bottom w:val="none" w:sz="0" w:space="0" w:color="auto"/>
        <w:right w:val="none" w:sz="0" w:space="0" w:color="auto"/>
      </w:divBdr>
    </w:div>
    <w:div w:id="1193693296">
      <w:bodyDiv w:val="1"/>
      <w:marLeft w:val="0"/>
      <w:marRight w:val="0"/>
      <w:marTop w:val="0"/>
      <w:marBottom w:val="0"/>
      <w:divBdr>
        <w:top w:val="none" w:sz="0" w:space="0" w:color="auto"/>
        <w:left w:val="none" w:sz="0" w:space="0" w:color="auto"/>
        <w:bottom w:val="none" w:sz="0" w:space="0" w:color="auto"/>
        <w:right w:val="none" w:sz="0" w:space="0" w:color="auto"/>
      </w:divBdr>
    </w:div>
    <w:div w:id="1196698147">
      <w:bodyDiv w:val="1"/>
      <w:marLeft w:val="0"/>
      <w:marRight w:val="0"/>
      <w:marTop w:val="0"/>
      <w:marBottom w:val="0"/>
      <w:divBdr>
        <w:top w:val="none" w:sz="0" w:space="0" w:color="auto"/>
        <w:left w:val="none" w:sz="0" w:space="0" w:color="auto"/>
        <w:bottom w:val="none" w:sz="0" w:space="0" w:color="auto"/>
        <w:right w:val="none" w:sz="0" w:space="0" w:color="auto"/>
      </w:divBdr>
    </w:div>
    <w:div w:id="1198279579">
      <w:bodyDiv w:val="1"/>
      <w:marLeft w:val="0"/>
      <w:marRight w:val="0"/>
      <w:marTop w:val="0"/>
      <w:marBottom w:val="0"/>
      <w:divBdr>
        <w:top w:val="none" w:sz="0" w:space="0" w:color="auto"/>
        <w:left w:val="none" w:sz="0" w:space="0" w:color="auto"/>
        <w:bottom w:val="none" w:sz="0" w:space="0" w:color="auto"/>
        <w:right w:val="none" w:sz="0" w:space="0" w:color="auto"/>
      </w:divBdr>
    </w:div>
    <w:div w:id="1207840996">
      <w:bodyDiv w:val="1"/>
      <w:marLeft w:val="0"/>
      <w:marRight w:val="0"/>
      <w:marTop w:val="0"/>
      <w:marBottom w:val="0"/>
      <w:divBdr>
        <w:top w:val="none" w:sz="0" w:space="0" w:color="auto"/>
        <w:left w:val="none" w:sz="0" w:space="0" w:color="auto"/>
        <w:bottom w:val="none" w:sz="0" w:space="0" w:color="auto"/>
        <w:right w:val="none" w:sz="0" w:space="0" w:color="auto"/>
      </w:divBdr>
    </w:div>
    <w:div w:id="1210219419">
      <w:bodyDiv w:val="1"/>
      <w:marLeft w:val="0"/>
      <w:marRight w:val="0"/>
      <w:marTop w:val="0"/>
      <w:marBottom w:val="0"/>
      <w:divBdr>
        <w:top w:val="none" w:sz="0" w:space="0" w:color="auto"/>
        <w:left w:val="none" w:sz="0" w:space="0" w:color="auto"/>
        <w:bottom w:val="none" w:sz="0" w:space="0" w:color="auto"/>
        <w:right w:val="none" w:sz="0" w:space="0" w:color="auto"/>
      </w:divBdr>
    </w:div>
    <w:div w:id="1213232855">
      <w:bodyDiv w:val="1"/>
      <w:marLeft w:val="0"/>
      <w:marRight w:val="0"/>
      <w:marTop w:val="0"/>
      <w:marBottom w:val="0"/>
      <w:divBdr>
        <w:top w:val="none" w:sz="0" w:space="0" w:color="auto"/>
        <w:left w:val="none" w:sz="0" w:space="0" w:color="auto"/>
        <w:bottom w:val="none" w:sz="0" w:space="0" w:color="auto"/>
        <w:right w:val="none" w:sz="0" w:space="0" w:color="auto"/>
      </w:divBdr>
    </w:div>
    <w:div w:id="1225412284">
      <w:bodyDiv w:val="1"/>
      <w:marLeft w:val="0"/>
      <w:marRight w:val="0"/>
      <w:marTop w:val="0"/>
      <w:marBottom w:val="0"/>
      <w:divBdr>
        <w:top w:val="none" w:sz="0" w:space="0" w:color="auto"/>
        <w:left w:val="none" w:sz="0" w:space="0" w:color="auto"/>
        <w:bottom w:val="none" w:sz="0" w:space="0" w:color="auto"/>
        <w:right w:val="none" w:sz="0" w:space="0" w:color="auto"/>
      </w:divBdr>
    </w:div>
    <w:div w:id="1228147714">
      <w:bodyDiv w:val="1"/>
      <w:marLeft w:val="0"/>
      <w:marRight w:val="0"/>
      <w:marTop w:val="0"/>
      <w:marBottom w:val="0"/>
      <w:divBdr>
        <w:top w:val="none" w:sz="0" w:space="0" w:color="auto"/>
        <w:left w:val="none" w:sz="0" w:space="0" w:color="auto"/>
        <w:bottom w:val="none" w:sz="0" w:space="0" w:color="auto"/>
        <w:right w:val="none" w:sz="0" w:space="0" w:color="auto"/>
      </w:divBdr>
    </w:div>
    <w:div w:id="1231959753">
      <w:bodyDiv w:val="1"/>
      <w:marLeft w:val="0"/>
      <w:marRight w:val="0"/>
      <w:marTop w:val="0"/>
      <w:marBottom w:val="0"/>
      <w:divBdr>
        <w:top w:val="none" w:sz="0" w:space="0" w:color="auto"/>
        <w:left w:val="none" w:sz="0" w:space="0" w:color="auto"/>
        <w:bottom w:val="none" w:sz="0" w:space="0" w:color="auto"/>
        <w:right w:val="none" w:sz="0" w:space="0" w:color="auto"/>
      </w:divBdr>
    </w:div>
    <w:div w:id="1235508777">
      <w:bodyDiv w:val="1"/>
      <w:marLeft w:val="0"/>
      <w:marRight w:val="0"/>
      <w:marTop w:val="0"/>
      <w:marBottom w:val="0"/>
      <w:divBdr>
        <w:top w:val="none" w:sz="0" w:space="0" w:color="auto"/>
        <w:left w:val="none" w:sz="0" w:space="0" w:color="auto"/>
        <w:bottom w:val="none" w:sz="0" w:space="0" w:color="auto"/>
        <w:right w:val="none" w:sz="0" w:space="0" w:color="auto"/>
      </w:divBdr>
    </w:div>
    <w:div w:id="1241058881">
      <w:bodyDiv w:val="1"/>
      <w:marLeft w:val="0"/>
      <w:marRight w:val="0"/>
      <w:marTop w:val="0"/>
      <w:marBottom w:val="0"/>
      <w:divBdr>
        <w:top w:val="none" w:sz="0" w:space="0" w:color="auto"/>
        <w:left w:val="none" w:sz="0" w:space="0" w:color="auto"/>
        <w:bottom w:val="none" w:sz="0" w:space="0" w:color="auto"/>
        <w:right w:val="none" w:sz="0" w:space="0" w:color="auto"/>
      </w:divBdr>
    </w:div>
    <w:div w:id="1251961664">
      <w:bodyDiv w:val="1"/>
      <w:marLeft w:val="0"/>
      <w:marRight w:val="0"/>
      <w:marTop w:val="0"/>
      <w:marBottom w:val="0"/>
      <w:divBdr>
        <w:top w:val="none" w:sz="0" w:space="0" w:color="auto"/>
        <w:left w:val="none" w:sz="0" w:space="0" w:color="auto"/>
        <w:bottom w:val="none" w:sz="0" w:space="0" w:color="auto"/>
        <w:right w:val="none" w:sz="0" w:space="0" w:color="auto"/>
      </w:divBdr>
    </w:div>
    <w:div w:id="1252012385">
      <w:bodyDiv w:val="1"/>
      <w:marLeft w:val="0"/>
      <w:marRight w:val="0"/>
      <w:marTop w:val="0"/>
      <w:marBottom w:val="0"/>
      <w:divBdr>
        <w:top w:val="none" w:sz="0" w:space="0" w:color="auto"/>
        <w:left w:val="none" w:sz="0" w:space="0" w:color="auto"/>
        <w:bottom w:val="none" w:sz="0" w:space="0" w:color="auto"/>
        <w:right w:val="none" w:sz="0" w:space="0" w:color="auto"/>
      </w:divBdr>
    </w:div>
    <w:div w:id="1257248384">
      <w:bodyDiv w:val="1"/>
      <w:marLeft w:val="0"/>
      <w:marRight w:val="0"/>
      <w:marTop w:val="0"/>
      <w:marBottom w:val="0"/>
      <w:divBdr>
        <w:top w:val="none" w:sz="0" w:space="0" w:color="auto"/>
        <w:left w:val="none" w:sz="0" w:space="0" w:color="auto"/>
        <w:bottom w:val="none" w:sz="0" w:space="0" w:color="auto"/>
        <w:right w:val="none" w:sz="0" w:space="0" w:color="auto"/>
      </w:divBdr>
    </w:div>
    <w:div w:id="1260335525">
      <w:bodyDiv w:val="1"/>
      <w:marLeft w:val="0"/>
      <w:marRight w:val="0"/>
      <w:marTop w:val="0"/>
      <w:marBottom w:val="0"/>
      <w:divBdr>
        <w:top w:val="none" w:sz="0" w:space="0" w:color="auto"/>
        <w:left w:val="none" w:sz="0" w:space="0" w:color="auto"/>
        <w:bottom w:val="none" w:sz="0" w:space="0" w:color="auto"/>
        <w:right w:val="none" w:sz="0" w:space="0" w:color="auto"/>
      </w:divBdr>
    </w:div>
    <w:div w:id="1261598455">
      <w:bodyDiv w:val="1"/>
      <w:marLeft w:val="0"/>
      <w:marRight w:val="0"/>
      <w:marTop w:val="0"/>
      <w:marBottom w:val="0"/>
      <w:divBdr>
        <w:top w:val="none" w:sz="0" w:space="0" w:color="auto"/>
        <w:left w:val="none" w:sz="0" w:space="0" w:color="auto"/>
        <w:bottom w:val="none" w:sz="0" w:space="0" w:color="auto"/>
        <w:right w:val="none" w:sz="0" w:space="0" w:color="auto"/>
      </w:divBdr>
    </w:div>
    <w:div w:id="1270551624">
      <w:bodyDiv w:val="1"/>
      <w:marLeft w:val="0"/>
      <w:marRight w:val="0"/>
      <w:marTop w:val="0"/>
      <w:marBottom w:val="0"/>
      <w:divBdr>
        <w:top w:val="none" w:sz="0" w:space="0" w:color="auto"/>
        <w:left w:val="none" w:sz="0" w:space="0" w:color="auto"/>
        <w:bottom w:val="none" w:sz="0" w:space="0" w:color="auto"/>
        <w:right w:val="none" w:sz="0" w:space="0" w:color="auto"/>
      </w:divBdr>
    </w:div>
    <w:div w:id="1277637712">
      <w:bodyDiv w:val="1"/>
      <w:marLeft w:val="0"/>
      <w:marRight w:val="0"/>
      <w:marTop w:val="0"/>
      <w:marBottom w:val="0"/>
      <w:divBdr>
        <w:top w:val="none" w:sz="0" w:space="0" w:color="auto"/>
        <w:left w:val="none" w:sz="0" w:space="0" w:color="auto"/>
        <w:bottom w:val="none" w:sz="0" w:space="0" w:color="auto"/>
        <w:right w:val="none" w:sz="0" w:space="0" w:color="auto"/>
      </w:divBdr>
    </w:div>
    <w:div w:id="1278366602">
      <w:bodyDiv w:val="1"/>
      <w:marLeft w:val="0"/>
      <w:marRight w:val="0"/>
      <w:marTop w:val="0"/>
      <w:marBottom w:val="0"/>
      <w:divBdr>
        <w:top w:val="none" w:sz="0" w:space="0" w:color="auto"/>
        <w:left w:val="none" w:sz="0" w:space="0" w:color="auto"/>
        <w:bottom w:val="none" w:sz="0" w:space="0" w:color="auto"/>
        <w:right w:val="none" w:sz="0" w:space="0" w:color="auto"/>
      </w:divBdr>
    </w:div>
    <w:div w:id="1278870954">
      <w:bodyDiv w:val="1"/>
      <w:marLeft w:val="0"/>
      <w:marRight w:val="0"/>
      <w:marTop w:val="0"/>
      <w:marBottom w:val="0"/>
      <w:divBdr>
        <w:top w:val="none" w:sz="0" w:space="0" w:color="auto"/>
        <w:left w:val="none" w:sz="0" w:space="0" w:color="auto"/>
        <w:bottom w:val="none" w:sz="0" w:space="0" w:color="auto"/>
        <w:right w:val="none" w:sz="0" w:space="0" w:color="auto"/>
      </w:divBdr>
    </w:div>
    <w:div w:id="1279291648">
      <w:bodyDiv w:val="1"/>
      <w:marLeft w:val="0"/>
      <w:marRight w:val="0"/>
      <w:marTop w:val="0"/>
      <w:marBottom w:val="0"/>
      <w:divBdr>
        <w:top w:val="none" w:sz="0" w:space="0" w:color="auto"/>
        <w:left w:val="none" w:sz="0" w:space="0" w:color="auto"/>
        <w:bottom w:val="none" w:sz="0" w:space="0" w:color="auto"/>
        <w:right w:val="none" w:sz="0" w:space="0" w:color="auto"/>
      </w:divBdr>
    </w:div>
    <w:div w:id="1280449903">
      <w:bodyDiv w:val="1"/>
      <w:marLeft w:val="0"/>
      <w:marRight w:val="0"/>
      <w:marTop w:val="0"/>
      <w:marBottom w:val="0"/>
      <w:divBdr>
        <w:top w:val="none" w:sz="0" w:space="0" w:color="auto"/>
        <w:left w:val="none" w:sz="0" w:space="0" w:color="auto"/>
        <w:bottom w:val="none" w:sz="0" w:space="0" w:color="auto"/>
        <w:right w:val="none" w:sz="0" w:space="0" w:color="auto"/>
      </w:divBdr>
    </w:div>
    <w:div w:id="1288967840">
      <w:bodyDiv w:val="1"/>
      <w:marLeft w:val="0"/>
      <w:marRight w:val="0"/>
      <w:marTop w:val="0"/>
      <w:marBottom w:val="0"/>
      <w:divBdr>
        <w:top w:val="none" w:sz="0" w:space="0" w:color="auto"/>
        <w:left w:val="none" w:sz="0" w:space="0" w:color="auto"/>
        <w:bottom w:val="none" w:sz="0" w:space="0" w:color="auto"/>
        <w:right w:val="none" w:sz="0" w:space="0" w:color="auto"/>
      </w:divBdr>
    </w:div>
    <w:div w:id="1296833984">
      <w:bodyDiv w:val="1"/>
      <w:marLeft w:val="0"/>
      <w:marRight w:val="0"/>
      <w:marTop w:val="0"/>
      <w:marBottom w:val="0"/>
      <w:divBdr>
        <w:top w:val="none" w:sz="0" w:space="0" w:color="auto"/>
        <w:left w:val="none" w:sz="0" w:space="0" w:color="auto"/>
        <w:bottom w:val="none" w:sz="0" w:space="0" w:color="auto"/>
        <w:right w:val="none" w:sz="0" w:space="0" w:color="auto"/>
      </w:divBdr>
    </w:div>
    <w:div w:id="1300575534">
      <w:bodyDiv w:val="1"/>
      <w:marLeft w:val="0"/>
      <w:marRight w:val="0"/>
      <w:marTop w:val="0"/>
      <w:marBottom w:val="0"/>
      <w:divBdr>
        <w:top w:val="none" w:sz="0" w:space="0" w:color="auto"/>
        <w:left w:val="none" w:sz="0" w:space="0" w:color="auto"/>
        <w:bottom w:val="none" w:sz="0" w:space="0" w:color="auto"/>
        <w:right w:val="none" w:sz="0" w:space="0" w:color="auto"/>
      </w:divBdr>
    </w:div>
    <w:div w:id="1302728838">
      <w:bodyDiv w:val="1"/>
      <w:marLeft w:val="0"/>
      <w:marRight w:val="0"/>
      <w:marTop w:val="0"/>
      <w:marBottom w:val="0"/>
      <w:divBdr>
        <w:top w:val="none" w:sz="0" w:space="0" w:color="auto"/>
        <w:left w:val="none" w:sz="0" w:space="0" w:color="auto"/>
        <w:bottom w:val="none" w:sz="0" w:space="0" w:color="auto"/>
        <w:right w:val="none" w:sz="0" w:space="0" w:color="auto"/>
      </w:divBdr>
    </w:div>
    <w:div w:id="1304194911">
      <w:bodyDiv w:val="1"/>
      <w:marLeft w:val="0"/>
      <w:marRight w:val="0"/>
      <w:marTop w:val="0"/>
      <w:marBottom w:val="0"/>
      <w:divBdr>
        <w:top w:val="none" w:sz="0" w:space="0" w:color="auto"/>
        <w:left w:val="none" w:sz="0" w:space="0" w:color="auto"/>
        <w:bottom w:val="none" w:sz="0" w:space="0" w:color="auto"/>
        <w:right w:val="none" w:sz="0" w:space="0" w:color="auto"/>
      </w:divBdr>
    </w:div>
    <w:div w:id="1305696965">
      <w:bodyDiv w:val="1"/>
      <w:marLeft w:val="0"/>
      <w:marRight w:val="0"/>
      <w:marTop w:val="0"/>
      <w:marBottom w:val="0"/>
      <w:divBdr>
        <w:top w:val="none" w:sz="0" w:space="0" w:color="auto"/>
        <w:left w:val="none" w:sz="0" w:space="0" w:color="auto"/>
        <w:bottom w:val="none" w:sz="0" w:space="0" w:color="auto"/>
        <w:right w:val="none" w:sz="0" w:space="0" w:color="auto"/>
      </w:divBdr>
    </w:div>
    <w:div w:id="1306011477">
      <w:bodyDiv w:val="1"/>
      <w:marLeft w:val="0"/>
      <w:marRight w:val="0"/>
      <w:marTop w:val="0"/>
      <w:marBottom w:val="0"/>
      <w:divBdr>
        <w:top w:val="none" w:sz="0" w:space="0" w:color="auto"/>
        <w:left w:val="none" w:sz="0" w:space="0" w:color="auto"/>
        <w:bottom w:val="none" w:sz="0" w:space="0" w:color="auto"/>
        <w:right w:val="none" w:sz="0" w:space="0" w:color="auto"/>
      </w:divBdr>
    </w:div>
    <w:div w:id="1315253470">
      <w:bodyDiv w:val="1"/>
      <w:marLeft w:val="0"/>
      <w:marRight w:val="0"/>
      <w:marTop w:val="0"/>
      <w:marBottom w:val="0"/>
      <w:divBdr>
        <w:top w:val="none" w:sz="0" w:space="0" w:color="auto"/>
        <w:left w:val="none" w:sz="0" w:space="0" w:color="auto"/>
        <w:bottom w:val="none" w:sz="0" w:space="0" w:color="auto"/>
        <w:right w:val="none" w:sz="0" w:space="0" w:color="auto"/>
      </w:divBdr>
    </w:div>
    <w:div w:id="1319765803">
      <w:bodyDiv w:val="1"/>
      <w:marLeft w:val="0"/>
      <w:marRight w:val="0"/>
      <w:marTop w:val="0"/>
      <w:marBottom w:val="0"/>
      <w:divBdr>
        <w:top w:val="none" w:sz="0" w:space="0" w:color="auto"/>
        <w:left w:val="none" w:sz="0" w:space="0" w:color="auto"/>
        <w:bottom w:val="none" w:sz="0" w:space="0" w:color="auto"/>
        <w:right w:val="none" w:sz="0" w:space="0" w:color="auto"/>
      </w:divBdr>
    </w:div>
    <w:div w:id="1321151696">
      <w:bodyDiv w:val="1"/>
      <w:marLeft w:val="0"/>
      <w:marRight w:val="0"/>
      <w:marTop w:val="0"/>
      <w:marBottom w:val="0"/>
      <w:divBdr>
        <w:top w:val="none" w:sz="0" w:space="0" w:color="auto"/>
        <w:left w:val="none" w:sz="0" w:space="0" w:color="auto"/>
        <w:bottom w:val="none" w:sz="0" w:space="0" w:color="auto"/>
        <w:right w:val="none" w:sz="0" w:space="0" w:color="auto"/>
      </w:divBdr>
    </w:div>
    <w:div w:id="1321499256">
      <w:bodyDiv w:val="1"/>
      <w:marLeft w:val="0"/>
      <w:marRight w:val="0"/>
      <w:marTop w:val="0"/>
      <w:marBottom w:val="0"/>
      <w:divBdr>
        <w:top w:val="none" w:sz="0" w:space="0" w:color="auto"/>
        <w:left w:val="none" w:sz="0" w:space="0" w:color="auto"/>
        <w:bottom w:val="none" w:sz="0" w:space="0" w:color="auto"/>
        <w:right w:val="none" w:sz="0" w:space="0" w:color="auto"/>
      </w:divBdr>
    </w:div>
    <w:div w:id="1321618922">
      <w:bodyDiv w:val="1"/>
      <w:marLeft w:val="0"/>
      <w:marRight w:val="0"/>
      <w:marTop w:val="0"/>
      <w:marBottom w:val="0"/>
      <w:divBdr>
        <w:top w:val="none" w:sz="0" w:space="0" w:color="auto"/>
        <w:left w:val="none" w:sz="0" w:space="0" w:color="auto"/>
        <w:bottom w:val="none" w:sz="0" w:space="0" w:color="auto"/>
        <w:right w:val="none" w:sz="0" w:space="0" w:color="auto"/>
      </w:divBdr>
    </w:div>
    <w:div w:id="1322080108">
      <w:bodyDiv w:val="1"/>
      <w:marLeft w:val="0"/>
      <w:marRight w:val="0"/>
      <w:marTop w:val="0"/>
      <w:marBottom w:val="0"/>
      <w:divBdr>
        <w:top w:val="none" w:sz="0" w:space="0" w:color="auto"/>
        <w:left w:val="none" w:sz="0" w:space="0" w:color="auto"/>
        <w:bottom w:val="none" w:sz="0" w:space="0" w:color="auto"/>
        <w:right w:val="none" w:sz="0" w:space="0" w:color="auto"/>
      </w:divBdr>
    </w:div>
    <w:div w:id="1327250518">
      <w:bodyDiv w:val="1"/>
      <w:marLeft w:val="0"/>
      <w:marRight w:val="0"/>
      <w:marTop w:val="0"/>
      <w:marBottom w:val="0"/>
      <w:divBdr>
        <w:top w:val="none" w:sz="0" w:space="0" w:color="auto"/>
        <w:left w:val="none" w:sz="0" w:space="0" w:color="auto"/>
        <w:bottom w:val="none" w:sz="0" w:space="0" w:color="auto"/>
        <w:right w:val="none" w:sz="0" w:space="0" w:color="auto"/>
      </w:divBdr>
    </w:div>
    <w:div w:id="1334379545">
      <w:bodyDiv w:val="1"/>
      <w:marLeft w:val="0"/>
      <w:marRight w:val="0"/>
      <w:marTop w:val="0"/>
      <w:marBottom w:val="0"/>
      <w:divBdr>
        <w:top w:val="none" w:sz="0" w:space="0" w:color="auto"/>
        <w:left w:val="none" w:sz="0" w:space="0" w:color="auto"/>
        <w:bottom w:val="none" w:sz="0" w:space="0" w:color="auto"/>
        <w:right w:val="none" w:sz="0" w:space="0" w:color="auto"/>
      </w:divBdr>
    </w:div>
    <w:div w:id="1334649165">
      <w:bodyDiv w:val="1"/>
      <w:marLeft w:val="0"/>
      <w:marRight w:val="0"/>
      <w:marTop w:val="0"/>
      <w:marBottom w:val="0"/>
      <w:divBdr>
        <w:top w:val="none" w:sz="0" w:space="0" w:color="auto"/>
        <w:left w:val="none" w:sz="0" w:space="0" w:color="auto"/>
        <w:bottom w:val="none" w:sz="0" w:space="0" w:color="auto"/>
        <w:right w:val="none" w:sz="0" w:space="0" w:color="auto"/>
      </w:divBdr>
    </w:div>
    <w:div w:id="1338312364">
      <w:bodyDiv w:val="1"/>
      <w:marLeft w:val="0"/>
      <w:marRight w:val="0"/>
      <w:marTop w:val="0"/>
      <w:marBottom w:val="0"/>
      <w:divBdr>
        <w:top w:val="none" w:sz="0" w:space="0" w:color="auto"/>
        <w:left w:val="none" w:sz="0" w:space="0" w:color="auto"/>
        <w:bottom w:val="none" w:sz="0" w:space="0" w:color="auto"/>
        <w:right w:val="none" w:sz="0" w:space="0" w:color="auto"/>
      </w:divBdr>
    </w:div>
    <w:div w:id="1340424082">
      <w:bodyDiv w:val="1"/>
      <w:marLeft w:val="0"/>
      <w:marRight w:val="0"/>
      <w:marTop w:val="0"/>
      <w:marBottom w:val="0"/>
      <w:divBdr>
        <w:top w:val="none" w:sz="0" w:space="0" w:color="auto"/>
        <w:left w:val="none" w:sz="0" w:space="0" w:color="auto"/>
        <w:bottom w:val="none" w:sz="0" w:space="0" w:color="auto"/>
        <w:right w:val="none" w:sz="0" w:space="0" w:color="auto"/>
      </w:divBdr>
    </w:div>
    <w:div w:id="1342927163">
      <w:bodyDiv w:val="1"/>
      <w:marLeft w:val="0"/>
      <w:marRight w:val="0"/>
      <w:marTop w:val="0"/>
      <w:marBottom w:val="0"/>
      <w:divBdr>
        <w:top w:val="none" w:sz="0" w:space="0" w:color="auto"/>
        <w:left w:val="none" w:sz="0" w:space="0" w:color="auto"/>
        <w:bottom w:val="none" w:sz="0" w:space="0" w:color="auto"/>
        <w:right w:val="none" w:sz="0" w:space="0" w:color="auto"/>
      </w:divBdr>
    </w:div>
    <w:div w:id="1344017307">
      <w:bodyDiv w:val="1"/>
      <w:marLeft w:val="0"/>
      <w:marRight w:val="0"/>
      <w:marTop w:val="0"/>
      <w:marBottom w:val="0"/>
      <w:divBdr>
        <w:top w:val="none" w:sz="0" w:space="0" w:color="auto"/>
        <w:left w:val="none" w:sz="0" w:space="0" w:color="auto"/>
        <w:bottom w:val="none" w:sz="0" w:space="0" w:color="auto"/>
        <w:right w:val="none" w:sz="0" w:space="0" w:color="auto"/>
      </w:divBdr>
    </w:div>
    <w:div w:id="1347250655">
      <w:bodyDiv w:val="1"/>
      <w:marLeft w:val="0"/>
      <w:marRight w:val="0"/>
      <w:marTop w:val="0"/>
      <w:marBottom w:val="0"/>
      <w:divBdr>
        <w:top w:val="none" w:sz="0" w:space="0" w:color="auto"/>
        <w:left w:val="none" w:sz="0" w:space="0" w:color="auto"/>
        <w:bottom w:val="none" w:sz="0" w:space="0" w:color="auto"/>
        <w:right w:val="none" w:sz="0" w:space="0" w:color="auto"/>
      </w:divBdr>
    </w:div>
    <w:div w:id="1348020179">
      <w:bodyDiv w:val="1"/>
      <w:marLeft w:val="0"/>
      <w:marRight w:val="0"/>
      <w:marTop w:val="0"/>
      <w:marBottom w:val="0"/>
      <w:divBdr>
        <w:top w:val="none" w:sz="0" w:space="0" w:color="auto"/>
        <w:left w:val="none" w:sz="0" w:space="0" w:color="auto"/>
        <w:bottom w:val="none" w:sz="0" w:space="0" w:color="auto"/>
        <w:right w:val="none" w:sz="0" w:space="0" w:color="auto"/>
      </w:divBdr>
    </w:div>
    <w:div w:id="1348867747">
      <w:bodyDiv w:val="1"/>
      <w:marLeft w:val="0"/>
      <w:marRight w:val="0"/>
      <w:marTop w:val="0"/>
      <w:marBottom w:val="0"/>
      <w:divBdr>
        <w:top w:val="none" w:sz="0" w:space="0" w:color="auto"/>
        <w:left w:val="none" w:sz="0" w:space="0" w:color="auto"/>
        <w:bottom w:val="none" w:sz="0" w:space="0" w:color="auto"/>
        <w:right w:val="none" w:sz="0" w:space="0" w:color="auto"/>
      </w:divBdr>
    </w:div>
    <w:div w:id="1349139020">
      <w:bodyDiv w:val="1"/>
      <w:marLeft w:val="0"/>
      <w:marRight w:val="0"/>
      <w:marTop w:val="0"/>
      <w:marBottom w:val="0"/>
      <w:divBdr>
        <w:top w:val="none" w:sz="0" w:space="0" w:color="auto"/>
        <w:left w:val="none" w:sz="0" w:space="0" w:color="auto"/>
        <w:bottom w:val="none" w:sz="0" w:space="0" w:color="auto"/>
        <w:right w:val="none" w:sz="0" w:space="0" w:color="auto"/>
      </w:divBdr>
    </w:div>
    <w:div w:id="1350985705">
      <w:bodyDiv w:val="1"/>
      <w:marLeft w:val="0"/>
      <w:marRight w:val="0"/>
      <w:marTop w:val="0"/>
      <w:marBottom w:val="0"/>
      <w:divBdr>
        <w:top w:val="none" w:sz="0" w:space="0" w:color="auto"/>
        <w:left w:val="none" w:sz="0" w:space="0" w:color="auto"/>
        <w:bottom w:val="none" w:sz="0" w:space="0" w:color="auto"/>
        <w:right w:val="none" w:sz="0" w:space="0" w:color="auto"/>
      </w:divBdr>
    </w:div>
    <w:div w:id="1352533858">
      <w:bodyDiv w:val="1"/>
      <w:marLeft w:val="0"/>
      <w:marRight w:val="0"/>
      <w:marTop w:val="0"/>
      <w:marBottom w:val="0"/>
      <w:divBdr>
        <w:top w:val="none" w:sz="0" w:space="0" w:color="auto"/>
        <w:left w:val="none" w:sz="0" w:space="0" w:color="auto"/>
        <w:bottom w:val="none" w:sz="0" w:space="0" w:color="auto"/>
        <w:right w:val="none" w:sz="0" w:space="0" w:color="auto"/>
      </w:divBdr>
    </w:div>
    <w:div w:id="1357847632">
      <w:bodyDiv w:val="1"/>
      <w:marLeft w:val="0"/>
      <w:marRight w:val="0"/>
      <w:marTop w:val="0"/>
      <w:marBottom w:val="0"/>
      <w:divBdr>
        <w:top w:val="none" w:sz="0" w:space="0" w:color="auto"/>
        <w:left w:val="none" w:sz="0" w:space="0" w:color="auto"/>
        <w:bottom w:val="none" w:sz="0" w:space="0" w:color="auto"/>
        <w:right w:val="none" w:sz="0" w:space="0" w:color="auto"/>
      </w:divBdr>
    </w:div>
    <w:div w:id="1365788360">
      <w:bodyDiv w:val="1"/>
      <w:marLeft w:val="0"/>
      <w:marRight w:val="0"/>
      <w:marTop w:val="0"/>
      <w:marBottom w:val="0"/>
      <w:divBdr>
        <w:top w:val="none" w:sz="0" w:space="0" w:color="auto"/>
        <w:left w:val="none" w:sz="0" w:space="0" w:color="auto"/>
        <w:bottom w:val="none" w:sz="0" w:space="0" w:color="auto"/>
        <w:right w:val="none" w:sz="0" w:space="0" w:color="auto"/>
      </w:divBdr>
    </w:div>
    <w:div w:id="1369603567">
      <w:bodyDiv w:val="1"/>
      <w:marLeft w:val="0"/>
      <w:marRight w:val="0"/>
      <w:marTop w:val="0"/>
      <w:marBottom w:val="0"/>
      <w:divBdr>
        <w:top w:val="none" w:sz="0" w:space="0" w:color="auto"/>
        <w:left w:val="none" w:sz="0" w:space="0" w:color="auto"/>
        <w:bottom w:val="none" w:sz="0" w:space="0" w:color="auto"/>
        <w:right w:val="none" w:sz="0" w:space="0" w:color="auto"/>
      </w:divBdr>
    </w:div>
    <w:div w:id="1369993403">
      <w:bodyDiv w:val="1"/>
      <w:marLeft w:val="0"/>
      <w:marRight w:val="0"/>
      <w:marTop w:val="0"/>
      <w:marBottom w:val="0"/>
      <w:divBdr>
        <w:top w:val="none" w:sz="0" w:space="0" w:color="auto"/>
        <w:left w:val="none" w:sz="0" w:space="0" w:color="auto"/>
        <w:bottom w:val="none" w:sz="0" w:space="0" w:color="auto"/>
        <w:right w:val="none" w:sz="0" w:space="0" w:color="auto"/>
      </w:divBdr>
    </w:div>
    <w:div w:id="1372462417">
      <w:bodyDiv w:val="1"/>
      <w:marLeft w:val="0"/>
      <w:marRight w:val="0"/>
      <w:marTop w:val="0"/>
      <w:marBottom w:val="0"/>
      <w:divBdr>
        <w:top w:val="none" w:sz="0" w:space="0" w:color="auto"/>
        <w:left w:val="none" w:sz="0" w:space="0" w:color="auto"/>
        <w:bottom w:val="none" w:sz="0" w:space="0" w:color="auto"/>
        <w:right w:val="none" w:sz="0" w:space="0" w:color="auto"/>
      </w:divBdr>
    </w:div>
    <w:div w:id="1374502308">
      <w:bodyDiv w:val="1"/>
      <w:marLeft w:val="0"/>
      <w:marRight w:val="0"/>
      <w:marTop w:val="0"/>
      <w:marBottom w:val="0"/>
      <w:divBdr>
        <w:top w:val="none" w:sz="0" w:space="0" w:color="auto"/>
        <w:left w:val="none" w:sz="0" w:space="0" w:color="auto"/>
        <w:bottom w:val="none" w:sz="0" w:space="0" w:color="auto"/>
        <w:right w:val="none" w:sz="0" w:space="0" w:color="auto"/>
      </w:divBdr>
    </w:div>
    <w:div w:id="1375958528">
      <w:bodyDiv w:val="1"/>
      <w:marLeft w:val="0"/>
      <w:marRight w:val="0"/>
      <w:marTop w:val="0"/>
      <w:marBottom w:val="0"/>
      <w:divBdr>
        <w:top w:val="none" w:sz="0" w:space="0" w:color="auto"/>
        <w:left w:val="none" w:sz="0" w:space="0" w:color="auto"/>
        <w:bottom w:val="none" w:sz="0" w:space="0" w:color="auto"/>
        <w:right w:val="none" w:sz="0" w:space="0" w:color="auto"/>
      </w:divBdr>
    </w:div>
    <w:div w:id="1376613651">
      <w:bodyDiv w:val="1"/>
      <w:marLeft w:val="0"/>
      <w:marRight w:val="0"/>
      <w:marTop w:val="0"/>
      <w:marBottom w:val="0"/>
      <w:divBdr>
        <w:top w:val="none" w:sz="0" w:space="0" w:color="auto"/>
        <w:left w:val="none" w:sz="0" w:space="0" w:color="auto"/>
        <w:bottom w:val="none" w:sz="0" w:space="0" w:color="auto"/>
        <w:right w:val="none" w:sz="0" w:space="0" w:color="auto"/>
      </w:divBdr>
    </w:div>
    <w:div w:id="1379473811">
      <w:bodyDiv w:val="1"/>
      <w:marLeft w:val="0"/>
      <w:marRight w:val="0"/>
      <w:marTop w:val="0"/>
      <w:marBottom w:val="0"/>
      <w:divBdr>
        <w:top w:val="none" w:sz="0" w:space="0" w:color="auto"/>
        <w:left w:val="none" w:sz="0" w:space="0" w:color="auto"/>
        <w:bottom w:val="none" w:sz="0" w:space="0" w:color="auto"/>
        <w:right w:val="none" w:sz="0" w:space="0" w:color="auto"/>
      </w:divBdr>
    </w:div>
    <w:div w:id="1384282419">
      <w:bodyDiv w:val="1"/>
      <w:marLeft w:val="0"/>
      <w:marRight w:val="0"/>
      <w:marTop w:val="0"/>
      <w:marBottom w:val="0"/>
      <w:divBdr>
        <w:top w:val="none" w:sz="0" w:space="0" w:color="auto"/>
        <w:left w:val="none" w:sz="0" w:space="0" w:color="auto"/>
        <w:bottom w:val="none" w:sz="0" w:space="0" w:color="auto"/>
        <w:right w:val="none" w:sz="0" w:space="0" w:color="auto"/>
      </w:divBdr>
    </w:div>
    <w:div w:id="1388921110">
      <w:bodyDiv w:val="1"/>
      <w:marLeft w:val="0"/>
      <w:marRight w:val="0"/>
      <w:marTop w:val="0"/>
      <w:marBottom w:val="0"/>
      <w:divBdr>
        <w:top w:val="none" w:sz="0" w:space="0" w:color="auto"/>
        <w:left w:val="none" w:sz="0" w:space="0" w:color="auto"/>
        <w:bottom w:val="none" w:sz="0" w:space="0" w:color="auto"/>
        <w:right w:val="none" w:sz="0" w:space="0" w:color="auto"/>
      </w:divBdr>
    </w:div>
    <w:div w:id="1390304477">
      <w:bodyDiv w:val="1"/>
      <w:marLeft w:val="0"/>
      <w:marRight w:val="0"/>
      <w:marTop w:val="0"/>
      <w:marBottom w:val="0"/>
      <w:divBdr>
        <w:top w:val="none" w:sz="0" w:space="0" w:color="auto"/>
        <w:left w:val="none" w:sz="0" w:space="0" w:color="auto"/>
        <w:bottom w:val="none" w:sz="0" w:space="0" w:color="auto"/>
        <w:right w:val="none" w:sz="0" w:space="0" w:color="auto"/>
      </w:divBdr>
    </w:div>
    <w:div w:id="1392849205">
      <w:bodyDiv w:val="1"/>
      <w:marLeft w:val="0"/>
      <w:marRight w:val="0"/>
      <w:marTop w:val="0"/>
      <w:marBottom w:val="0"/>
      <w:divBdr>
        <w:top w:val="none" w:sz="0" w:space="0" w:color="auto"/>
        <w:left w:val="none" w:sz="0" w:space="0" w:color="auto"/>
        <w:bottom w:val="none" w:sz="0" w:space="0" w:color="auto"/>
        <w:right w:val="none" w:sz="0" w:space="0" w:color="auto"/>
      </w:divBdr>
    </w:div>
    <w:div w:id="1393237269">
      <w:bodyDiv w:val="1"/>
      <w:marLeft w:val="0"/>
      <w:marRight w:val="0"/>
      <w:marTop w:val="0"/>
      <w:marBottom w:val="0"/>
      <w:divBdr>
        <w:top w:val="none" w:sz="0" w:space="0" w:color="auto"/>
        <w:left w:val="none" w:sz="0" w:space="0" w:color="auto"/>
        <w:bottom w:val="none" w:sz="0" w:space="0" w:color="auto"/>
        <w:right w:val="none" w:sz="0" w:space="0" w:color="auto"/>
      </w:divBdr>
    </w:div>
    <w:div w:id="1394503445">
      <w:bodyDiv w:val="1"/>
      <w:marLeft w:val="0"/>
      <w:marRight w:val="0"/>
      <w:marTop w:val="0"/>
      <w:marBottom w:val="0"/>
      <w:divBdr>
        <w:top w:val="none" w:sz="0" w:space="0" w:color="auto"/>
        <w:left w:val="none" w:sz="0" w:space="0" w:color="auto"/>
        <w:bottom w:val="none" w:sz="0" w:space="0" w:color="auto"/>
        <w:right w:val="none" w:sz="0" w:space="0" w:color="auto"/>
      </w:divBdr>
    </w:div>
    <w:div w:id="1396199400">
      <w:bodyDiv w:val="1"/>
      <w:marLeft w:val="0"/>
      <w:marRight w:val="0"/>
      <w:marTop w:val="0"/>
      <w:marBottom w:val="0"/>
      <w:divBdr>
        <w:top w:val="none" w:sz="0" w:space="0" w:color="auto"/>
        <w:left w:val="none" w:sz="0" w:space="0" w:color="auto"/>
        <w:bottom w:val="none" w:sz="0" w:space="0" w:color="auto"/>
        <w:right w:val="none" w:sz="0" w:space="0" w:color="auto"/>
      </w:divBdr>
    </w:div>
    <w:div w:id="1406874500">
      <w:bodyDiv w:val="1"/>
      <w:marLeft w:val="0"/>
      <w:marRight w:val="0"/>
      <w:marTop w:val="0"/>
      <w:marBottom w:val="0"/>
      <w:divBdr>
        <w:top w:val="none" w:sz="0" w:space="0" w:color="auto"/>
        <w:left w:val="none" w:sz="0" w:space="0" w:color="auto"/>
        <w:bottom w:val="none" w:sz="0" w:space="0" w:color="auto"/>
        <w:right w:val="none" w:sz="0" w:space="0" w:color="auto"/>
      </w:divBdr>
    </w:div>
    <w:div w:id="1411196452">
      <w:bodyDiv w:val="1"/>
      <w:marLeft w:val="0"/>
      <w:marRight w:val="0"/>
      <w:marTop w:val="0"/>
      <w:marBottom w:val="0"/>
      <w:divBdr>
        <w:top w:val="none" w:sz="0" w:space="0" w:color="auto"/>
        <w:left w:val="none" w:sz="0" w:space="0" w:color="auto"/>
        <w:bottom w:val="none" w:sz="0" w:space="0" w:color="auto"/>
        <w:right w:val="none" w:sz="0" w:space="0" w:color="auto"/>
      </w:divBdr>
    </w:div>
    <w:div w:id="1412239389">
      <w:bodyDiv w:val="1"/>
      <w:marLeft w:val="0"/>
      <w:marRight w:val="0"/>
      <w:marTop w:val="0"/>
      <w:marBottom w:val="0"/>
      <w:divBdr>
        <w:top w:val="none" w:sz="0" w:space="0" w:color="auto"/>
        <w:left w:val="none" w:sz="0" w:space="0" w:color="auto"/>
        <w:bottom w:val="none" w:sz="0" w:space="0" w:color="auto"/>
        <w:right w:val="none" w:sz="0" w:space="0" w:color="auto"/>
      </w:divBdr>
    </w:div>
    <w:div w:id="1427842150">
      <w:bodyDiv w:val="1"/>
      <w:marLeft w:val="0"/>
      <w:marRight w:val="0"/>
      <w:marTop w:val="0"/>
      <w:marBottom w:val="0"/>
      <w:divBdr>
        <w:top w:val="none" w:sz="0" w:space="0" w:color="auto"/>
        <w:left w:val="none" w:sz="0" w:space="0" w:color="auto"/>
        <w:bottom w:val="none" w:sz="0" w:space="0" w:color="auto"/>
        <w:right w:val="none" w:sz="0" w:space="0" w:color="auto"/>
      </w:divBdr>
    </w:div>
    <w:div w:id="1428427862">
      <w:bodyDiv w:val="1"/>
      <w:marLeft w:val="0"/>
      <w:marRight w:val="0"/>
      <w:marTop w:val="0"/>
      <w:marBottom w:val="0"/>
      <w:divBdr>
        <w:top w:val="none" w:sz="0" w:space="0" w:color="auto"/>
        <w:left w:val="none" w:sz="0" w:space="0" w:color="auto"/>
        <w:bottom w:val="none" w:sz="0" w:space="0" w:color="auto"/>
        <w:right w:val="none" w:sz="0" w:space="0" w:color="auto"/>
      </w:divBdr>
    </w:div>
    <w:div w:id="1429545007">
      <w:bodyDiv w:val="1"/>
      <w:marLeft w:val="0"/>
      <w:marRight w:val="0"/>
      <w:marTop w:val="0"/>
      <w:marBottom w:val="0"/>
      <w:divBdr>
        <w:top w:val="none" w:sz="0" w:space="0" w:color="auto"/>
        <w:left w:val="none" w:sz="0" w:space="0" w:color="auto"/>
        <w:bottom w:val="none" w:sz="0" w:space="0" w:color="auto"/>
        <w:right w:val="none" w:sz="0" w:space="0" w:color="auto"/>
      </w:divBdr>
    </w:div>
    <w:div w:id="1439450586">
      <w:bodyDiv w:val="1"/>
      <w:marLeft w:val="0"/>
      <w:marRight w:val="0"/>
      <w:marTop w:val="0"/>
      <w:marBottom w:val="0"/>
      <w:divBdr>
        <w:top w:val="none" w:sz="0" w:space="0" w:color="auto"/>
        <w:left w:val="none" w:sz="0" w:space="0" w:color="auto"/>
        <w:bottom w:val="none" w:sz="0" w:space="0" w:color="auto"/>
        <w:right w:val="none" w:sz="0" w:space="0" w:color="auto"/>
      </w:divBdr>
    </w:div>
    <w:div w:id="1444495436">
      <w:bodyDiv w:val="1"/>
      <w:marLeft w:val="0"/>
      <w:marRight w:val="0"/>
      <w:marTop w:val="0"/>
      <w:marBottom w:val="0"/>
      <w:divBdr>
        <w:top w:val="none" w:sz="0" w:space="0" w:color="auto"/>
        <w:left w:val="none" w:sz="0" w:space="0" w:color="auto"/>
        <w:bottom w:val="none" w:sz="0" w:space="0" w:color="auto"/>
        <w:right w:val="none" w:sz="0" w:space="0" w:color="auto"/>
      </w:divBdr>
    </w:div>
    <w:div w:id="1445462018">
      <w:bodyDiv w:val="1"/>
      <w:marLeft w:val="0"/>
      <w:marRight w:val="0"/>
      <w:marTop w:val="0"/>
      <w:marBottom w:val="0"/>
      <w:divBdr>
        <w:top w:val="none" w:sz="0" w:space="0" w:color="auto"/>
        <w:left w:val="none" w:sz="0" w:space="0" w:color="auto"/>
        <w:bottom w:val="none" w:sz="0" w:space="0" w:color="auto"/>
        <w:right w:val="none" w:sz="0" w:space="0" w:color="auto"/>
      </w:divBdr>
    </w:div>
    <w:div w:id="1447306816">
      <w:bodyDiv w:val="1"/>
      <w:marLeft w:val="0"/>
      <w:marRight w:val="0"/>
      <w:marTop w:val="0"/>
      <w:marBottom w:val="0"/>
      <w:divBdr>
        <w:top w:val="none" w:sz="0" w:space="0" w:color="auto"/>
        <w:left w:val="none" w:sz="0" w:space="0" w:color="auto"/>
        <w:bottom w:val="none" w:sz="0" w:space="0" w:color="auto"/>
        <w:right w:val="none" w:sz="0" w:space="0" w:color="auto"/>
      </w:divBdr>
    </w:div>
    <w:div w:id="1454135151">
      <w:bodyDiv w:val="1"/>
      <w:marLeft w:val="0"/>
      <w:marRight w:val="0"/>
      <w:marTop w:val="0"/>
      <w:marBottom w:val="0"/>
      <w:divBdr>
        <w:top w:val="none" w:sz="0" w:space="0" w:color="auto"/>
        <w:left w:val="none" w:sz="0" w:space="0" w:color="auto"/>
        <w:bottom w:val="none" w:sz="0" w:space="0" w:color="auto"/>
        <w:right w:val="none" w:sz="0" w:space="0" w:color="auto"/>
      </w:divBdr>
    </w:div>
    <w:div w:id="1461260390">
      <w:bodyDiv w:val="1"/>
      <w:marLeft w:val="0"/>
      <w:marRight w:val="0"/>
      <w:marTop w:val="0"/>
      <w:marBottom w:val="0"/>
      <w:divBdr>
        <w:top w:val="none" w:sz="0" w:space="0" w:color="auto"/>
        <w:left w:val="none" w:sz="0" w:space="0" w:color="auto"/>
        <w:bottom w:val="none" w:sz="0" w:space="0" w:color="auto"/>
        <w:right w:val="none" w:sz="0" w:space="0" w:color="auto"/>
      </w:divBdr>
    </w:div>
    <w:div w:id="1463812527">
      <w:bodyDiv w:val="1"/>
      <w:marLeft w:val="0"/>
      <w:marRight w:val="0"/>
      <w:marTop w:val="0"/>
      <w:marBottom w:val="0"/>
      <w:divBdr>
        <w:top w:val="none" w:sz="0" w:space="0" w:color="auto"/>
        <w:left w:val="none" w:sz="0" w:space="0" w:color="auto"/>
        <w:bottom w:val="none" w:sz="0" w:space="0" w:color="auto"/>
        <w:right w:val="none" w:sz="0" w:space="0" w:color="auto"/>
      </w:divBdr>
    </w:div>
    <w:div w:id="1468625513">
      <w:bodyDiv w:val="1"/>
      <w:marLeft w:val="0"/>
      <w:marRight w:val="0"/>
      <w:marTop w:val="0"/>
      <w:marBottom w:val="0"/>
      <w:divBdr>
        <w:top w:val="none" w:sz="0" w:space="0" w:color="auto"/>
        <w:left w:val="none" w:sz="0" w:space="0" w:color="auto"/>
        <w:bottom w:val="none" w:sz="0" w:space="0" w:color="auto"/>
        <w:right w:val="none" w:sz="0" w:space="0" w:color="auto"/>
      </w:divBdr>
    </w:div>
    <w:div w:id="1473408750">
      <w:bodyDiv w:val="1"/>
      <w:marLeft w:val="0"/>
      <w:marRight w:val="0"/>
      <w:marTop w:val="0"/>
      <w:marBottom w:val="0"/>
      <w:divBdr>
        <w:top w:val="none" w:sz="0" w:space="0" w:color="auto"/>
        <w:left w:val="none" w:sz="0" w:space="0" w:color="auto"/>
        <w:bottom w:val="none" w:sz="0" w:space="0" w:color="auto"/>
        <w:right w:val="none" w:sz="0" w:space="0" w:color="auto"/>
      </w:divBdr>
    </w:div>
    <w:div w:id="1476946995">
      <w:bodyDiv w:val="1"/>
      <w:marLeft w:val="0"/>
      <w:marRight w:val="0"/>
      <w:marTop w:val="0"/>
      <w:marBottom w:val="0"/>
      <w:divBdr>
        <w:top w:val="none" w:sz="0" w:space="0" w:color="auto"/>
        <w:left w:val="none" w:sz="0" w:space="0" w:color="auto"/>
        <w:bottom w:val="none" w:sz="0" w:space="0" w:color="auto"/>
        <w:right w:val="none" w:sz="0" w:space="0" w:color="auto"/>
      </w:divBdr>
    </w:div>
    <w:div w:id="1480687497">
      <w:bodyDiv w:val="1"/>
      <w:marLeft w:val="0"/>
      <w:marRight w:val="0"/>
      <w:marTop w:val="0"/>
      <w:marBottom w:val="0"/>
      <w:divBdr>
        <w:top w:val="none" w:sz="0" w:space="0" w:color="auto"/>
        <w:left w:val="none" w:sz="0" w:space="0" w:color="auto"/>
        <w:bottom w:val="none" w:sz="0" w:space="0" w:color="auto"/>
        <w:right w:val="none" w:sz="0" w:space="0" w:color="auto"/>
      </w:divBdr>
    </w:div>
    <w:div w:id="1481455770">
      <w:bodyDiv w:val="1"/>
      <w:marLeft w:val="0"/>
      <w:marRight w:val="0"/>
      <w:marTop w:val="0"/>
      <w:marBottom w:val="0"/>
      <w:divBdr>
        <w:top w:val="none" w:sz="0" w:space="0" w:color="auto"/>
        <w:left w:val="none" w:sz="0" w:space="0" w:color="auto"/>
        <w:bottom w:val="none" w:sz="0" w:space="0" w:color="auto"/>
        <w:right w:val="none" w:sz="0" w:space="0" w:color="auto"/>
      </w:divBdr>
    </w:div>
    <w:div w:id="1490901380">
      <w:bodyDiv w:val="1"/>
      <w:marLeft w:val="0"/>
      <w:marRight w:val="0"/>
      <w:marTop w:val="0"/>
      <w:marBottom w:val="0"/>
      <w:divBdr>
        <w:top w:val="none" w:sz="0" w:space="0" w:color="auto"/>
        <w:left w:val="none" w:sz="0" w:space="0" w:color="auto"/>
        <w:bottom w:val="none" w:sz="0" w:space="0" w:color="auto"/>
        <w:right w:val="none" w:sz="0" w:space="0" w:color="auto"/>
      </w:divBdr>
    </w:div>
    <w:div w:id="1492599280">
      <w:bodyDiv w:val="1"/>
      <w:marLeft w:val="0"/>
      <w:marRight w:val="0"/>
      <w:marTop w:val="0"/>
      <w:marBottom w:val="0"/>
      <w:divBdr>
        <w:top w:val="none" w:sz="0" w:space="0" w:color="auto"/>
        <w:left w:val="none" w:sz="0" w:space="0" w:color="auto"/>
        <w:bottom w:val="none" w:sz="0" w:space="0" w:color="auto"/>
        <w:right w:val="none" w:sz="0" w:space="0" w:color="auto"/>
      </w:divBdr>
    </w:div>
    <w:div w:id="1503814985">
      <w:bodyDiv w:val="1"/>
      <w:marLeft w:val="0"/>
      <w:marRight w:val="0"/>
      <w:marTop w:val="0"/>
      <w:marBottom w:val="0"/>
      <w:divBdr>
        <w:top w:val="none" w:sz="0" w:space="0" w:color="auto"/>
        <w:left w:val="none" w:sz="0" w:space="0" w:color="auto"/>
        <w:bottom w:val="none" w:sz="0" w:space="0" w:color="auto"/>
        <w:right w:val="none" w:sz="0" w:space="0" w:color="auto"/>
      </w:divBdr>
    </w:div>
    <w:div w:id="1505314749">
      <w:bodyDiv w:val="1"/>
      <w:marLeft w:val="0"/>
      <w:marRight w:val="0"/>
      <w:marTop w:val="0"/>
      <w:marBottom w:val="0"/>
      <w:divBdr>
        <w:top w:val="none" w:sz="0" w:space="0" w:color="auto"/>
        <w:left w:val="none" w:sz="0" w:space="0" w:color="auto"/>
        <w:bottom w:val="none" w:sz="0" w:space="0" w:color="auto"/>
        <w:right w:val="none" w:sz="0" w:space="0" w:color="auto"/>
      </w:divBdr>
    </w:div>
    <w:div w:id="1508132395">
      <w:bodyDiv w:val="1"/>
      <w:marLeft w:val="0"/>
      <w:marRight w:val="0"/>
      <w:marTop w:val="0"/>
      <w:marBottom w:val="0"/>
      <w:divBdr>
        <w:top w:val="none" w:sz="0" w:space="0" w:color="auto"/>
        <w:left w:val="none" w:sz="0" w:space="0" w:color="auto"/>
        <w:bottom w:val="none" w:sz="0" w:space="0" w:color="auto"/>
        <w:right w:val="none" w:sz="0" w:space="0" w:color="auto"/>
      </w:divBdr>
    </w:div>
    <w:div w:id="1510295147">
      <w:bodyDiv w:val="1"/>
      <w:marLeft w:val="0"/>
      <w:marRight w:val="0"/>
      <w:marTop w:val="0"/>
      <w:marBottom w:val="0"/>
      <w:divBdr>
        <w:top w:val="none" w:sz="0" w:space="0" w:color="auto"/>
        <w:left w:val="none" w:sz="0" w:space="0" w:color="auto"/>
        <w:bottom w:val="none" w:sz="0" w:space="0" w:color="auto"/>
        <w:right w:val="none" w:sz="0" w:space="0" w:color="auto"/>
      </w:divBdr>
    </w:div>
    <w:div w:id="1519849496">
      <w:bodyDiv w:val="1"/>
      <w:marLeft w:val="0"/>
      <w:marRight w:val="0"/>
      <w:marTop w:val="0"/>
      <w:marBottom w:val="0"/>
      <w:divBdr>
        <w:top w:val="none" w:sz="0" w:space="0" w:color="auto"/>
        <w:left w:val="none" w:sz="0" w:space="0" w:color="auto"/>
        <w:bottom w:val="none" w:sz="0" w:space="0" w:color="auto"/>
        <w:right w:val="none" w:sz="0" w:space="0" w:color="auto"/>
      </w:divBdr>
    </w:div>
    <w:div w:id="1521819671">
      <w:bodyDiv w:val="1"/>
      <w:marLeft w:val="0"/>
      <w:marRight w:val="0"/>
      <w:marTop w:val="0"/>
      <w:marBottom w:val="0"/>
      <w:divBdr>
        <w:top w:val="none" w:sz="0" w:space="0" w:color="auto"/>
        <w:left w:val="none" w:sz="0" w:space="0" w:color="auto"/>
        <w:bottom w:val="none" w:sz="0" w:space="0" w:color="auto"/>
        <w:right w:val="none" w:sz="0" w:space="0" w:color="auto"/>
      </w:divBdr>
    </w:div>
    <w:div w:id="1522283299">
      <w:bodyDiv w:val="1"/>
      <w:marLeft w:val="0"/>
      <w:marRight w:val="0"/>
      <w:marTop w:val="0"/>
      <w:marBottom w:val="0"/>
      <w:divBdr>
        <w:top w:val="none" w:sz="0" w:space="0" w:color="auto"/>
        <w:left w:val="none" w:sz="0" w:space="0" w:color="auto"/>
        <w:bottom w:val="none" w:sz="0" w:space="0" w:color="auto"/>
        <w:right w:val="none" w:sz="0" w:space="0" w:color="auto"/>
      </w:divBdr>
    </w:div>
    <w:div w:id="1523125027">
      <w:bodyDiv w:val="1"/>
      <w:marLeft w:val="0"/>
      <w:marRight w:val="0"/>
      <w:marTop w:val="0"/>
      <w:marBottom w:val="0"/>
      <w:divBdr>
        <w:top w:val="none" w:sz="0" w:space="0" w:color="auto"/>
        <w:left w:val="none" w:sz="0" w:space="0" w:color="auto"/>
        <w:bottom w:val="none" w:sz="0" w:space="0" w:color="auto"/>
        <w:right w:val="none" w:sz="0" w:space="0" w:color="auto"/>
      </w:divBdr>
    </w:div>
    <w:div w:id="1527867155">
      <w:bodyDiv w:val="1"/>
      <w:marLeft w:val="0"/>
      <w:marRight w:val="0"/>
      <w:marTop w:val="0"/>
      <w:marBottom w:val="0"/>
      <w:divBdr>
        <w:top w:val="none" w:sz="0" w:space="0" w:color="auto"/>
        <w:left w:val="none" w:sz="0" w:space="0" w:color="auto"/>
        <w:bottom w:val="none" w:sz="0" w:space="0" w:color="auto"/>
        <w:right w:val="none" w:sz="0" w:space="0" w:color="auto"/>
      </w:divBdr>
    </w:div>
    <w:div w:id="1527908321">
      <w:bodyDiv w:val="1"/>
      <w:marLeft w:val="0"/>
      <w:marRight w:val="0"/>
      <w:marTop w:val="0"/>
      <w:marBottom w:val="0"/>
      <w:divBdr>
        <w:top w:val="none" w:sz="0" w:space="0" w:color="auto"/>
        <w:left w:val="none" w:sz="0" w:space="0" w:color="auto"/>
        <w:bottom w:val="none" w:sz="0" w:space="0" w:color="auto"/>
        <w:right w:val="none" w:sz="0" w:space="0" w:color="auto"/>
      </w:divBdr>
    </w:div>
    <w:div w:id="1537742815">
      <w:bodyDiv w:val="1"/>
      <w:marLeft w:val="0"/>
      <w:marRight w:val="0"/>
      <w:marTop w:val="0"/>
      <w:marBottom w:val="0"/>
      <w:divBdr>
        <w:top w:val="none" w:sz="0" w:space="0" w:color="auto"/>
        <w:left w:val="none" w:sz="0" w:space="0" w:color="auto"/>
        <w:bottom w:val="none" w:sz="0" w:space="0" w:color="auto"/>
        <w:right w:val="none" w:sz="0" w:space="0" w:color="auto"/>
      </w:divBdr>
    </w:div>
    <w:div w:id="1555235536">
      <w:bodyDiv w:val="1"/>
      <w:marLeft w:val="0"/>
      <w:marRight w:val="0"/>
      <w:marTop w:val="0"/>
      <w:marBottom w:val="0"/>
      <w:divBdr>
        <w:top w:val="none" w:sz="0" w:space="0" w:color="auto"/>
        <w:left w:val="none" w:sz="0" w:space="0" w:color="auto"/>
        <w:bottom w:val="none" w:sz="0" w:space="0" w:color="auto"/>
        <w:right w:val="none" w:sz="0" w:space="0" w:color="auto"/>
      </w:divBdr>
    </w:div>
    <w:div w:id="1555703616">
      <w:bodyDiv w:val="1"/>
      <w:marLeft w:val="0"/>
      <w:marRight w:val="0"/>
      <w:marTop w:val="0"/>
      <w:marBottom w:val="0"/>
      <w:divBdr>
        <w:top w:val="none" w:sz="0" w:space="0" w:color="auto"/>
        <w:left w:val="none" w:sz="0" w:space="0" w:color="auto"/>
        <w:bottom w:val="none" w:sz="0" w:space="0" w:color="auto"/>
        <w:right w:val="none" w:sz="0" w:space="0" w:color="auto"/>
      </w:divBdr>
    </w:div>
    <w:div w:id="1559782690">
      <w:bodyDiv w:val="1"/>
      <w:marLeft w:val="0"/>
      <w:marRight w:val="0"/>
      <w:marTop w:val="0"/>
      <w:marBottom w:val="0"/>
      <w:divBdr>
        <w:top w:val="none" w:sz="0" w:space="0" w:color="auto"/>
        <w:left w:val="none" w:sz="0" w:space="0" w:color="auto"/>
        <w:bottom w:val="none" w:sz="0" w:space="0" w:color="auto"/>
        <w:right w:val="none" w:sz="0" w:space="0" w:color="auto"/>
      </w:divBdr>
    </w:div>
    <w:div w:id="1564676088">
      <w:bodyDiv w:val="1"/>
      <w:marLeft w:val="0"/>
      <w:marRight w:val="0"/>
      <w:marTop w:val="0"/>
      <w:marBottom w:val="0"/>
      <w:divBdr>
        <w:top w:val="none" w:sz="0" w:space="0" w:color="auto"/>
        <w:left w:val="none" w:sz="0" w:space="0" w:color="auto"/>
        <w:bottom w:val="none" w:sz="0" w:space="0" w:color="auto"/>
        <w:right w:val="none" w:sz="0" w:space="0" w:color="auto"/>
      </w:divBdr>
    </w:div>
    <w:div w:id="1570076575">
      <w:bodyDiv w:val="1"/>
      <w:marLeft w:val="0"/>
      <w:marRight w:val="0"/>
      <w:marTop w:val="0"/>
      <w:marBottom w:val="0"/>
      <w:divBdr>
        <w:top w:val="none" w:sz="0" w:space="0" w:color="auto"/>
        <w:left w:val="none" w:sz="0" w:space="0" w:color="auto"/>
        <w:bottom w:val="none" w:sz="0" w:space="0" w:color="auto"/>
        <w:right w:val="none" w:sz="0" w:space="0" w:color="auto"/>
      </w:divBdr>
    </w:div>
    <w:div w:id="1571577295">
      <w:bodyDiv w:val="1"/>
      <w:marLeft w:val="0"/>
      <w:marRight w:val="0"/>
      <w:marTop w:val="0"/>
      <w:marBottom w:val="0"/>
      <w:divBdr>
        <w:top w:val="none" w:sz="0" w:space="0" w:color="auto"/>
        <w:left w:val="none" w:sz="0" w:space="0" w:color="auto"/>
        <w:bottom w:val="none" w:sz="0" w:space="0" w:color="auto"/>
        <w:right w:val="none" w:sz="0" w:space="0" w:color="auto"/>
      </w:divBdr>
    </w:div>
    <w:div w:id="1577668393">
      <w:bodyDiv w:val="1"/>
      <w:marLeft w:val="0"/>
      <w:marRight w:val="0"/>
      <w:marTop w:val="0"/>
      <w:marBottom w:val="0"/>
      <w:divBdr>
        <w:top w:val="none" w:sz="0" w:space="0" w:color="auto"/>
        <w:left w:val="none" w:sz="0" w:space="0" w:color="auto"/>
        <w:bottom w:val="none" w:sz="0" w:space="0" w:color="auto"/>
        <w:right w:val="none" w:sz="0" w:space="0" w:color="auto"/>
      </w:divBdr>
    </w:div>
    <w:div w:id="1578711021">
      <w:bodyDiv w:val="1"/>
      <w:marLeft w:val="0"/>
      <w:marRight w:val="0"/>
      <w:marTop w:val="0"/>
      <w:marBottom w:val="0"/>
      <w:divBdr>
        <w:top w:val="none" w:sz="0" w:space="0" w:color="auto"/>
        <w:left w:val="none" w:sz="0" w:space="0" w:color="auto"/>
        <w:bottom w:val="none" w:sz="0" w:space="0" w:color="auto"/>
        <w:right w:val="none" w:sz="0" w:space="0" w:color="auto"/>
      </w:divBdr>
    </w:div>
    <w:div w:id="1584758103">
      <w:bodyDiv w:val="1"/>
      <w:marLeft w:val="0"/>
      <w:marRight w:val="0"/>
      <w:marTop w:val="0"/>
      <w:marBottom w:val="0"/>
      <w:divBdr>
        <w:top w:val="none" w:sz="0" w:space="0" w:color="auto"/>
        <w:left w:val="none" w:sz="0" w:space="0" w:color="auto"/>
        <w:bottom w:val="none" w:sz="0" w:space="0" w:color="auto"/>
        <w:right w:val="none" w:sz="0" w:space="0" w:color="auto"/>
      </w:divBdr>
    </w:div>
    <w:div w:id="1585457802">
      <w:bodyDiv w:val="1"/>
      <w:marLeft w:val="0"/>
      <w:marRight w:val="0"/>
      <w:marTop w:val="0"/>
      <w:marBottom w:val="0"/>
      <w:divBdr>
        <w:top w:val="none" w:sz="0" w:space="0" w:color="auto"/>
        <w:left w:val="none" w:sz="0" w:space="0" w:color="auto"/>
        <w:bottom w:val="none" w:sz="0" w:space="0" w:color="auto"/>
        <w:right w:val="none" w:sz="0" w:space="0" w:color="auto"/>
      </w:divBdr>
    </w:div>
    <w:div w:id="1589263943">
      <w:bodyDiv w:val="1"/>
      <w:marLeft w:val="0"/>
      <w:marRight w:val="0"/>
      <w:marTop w:val="0"/>
      <w:marBottom w:val="0"/>
      <w:divBdr>
        <w:top w:val="none" w:sz="0" w:space="0" w:color="auto"/>
        <w:left w:val="none" w:sz="0" w:space="0" w:color="auto"/>
        <w:bottom w:val="none" w:sz="0" w:space="0" w:color="auto"/>
        <w:right w:val="none" w:sz="0" w:space="0" w:color="auto"/>
      </w:divBdr>
    </w:div>
    <w:div w:id="1593277378">
      <w:bodyDiv w:val="1"/>
      <w:marLeft w:val="0"/>
      <w:marRight w:val="0"/>
      <w:marTop w:val="0"/>
      <w:marBottom w:val="0"/>
      <w:divBdr>
        <w:top w:val="none" w:sz="0" w:space="0" w:color="auto"/>
        <w:left w:val="none" w:sz="0" w:space="0" w:color="auto"/>
        <w:bottom w:val="none" w:sz="0" w:space="0" w:color="auto"/>
        <w:right w:val="none" w:sz="0" w:space="0" w:color="auto"/>
      </w:divBdr>
    </w:div>
    <w:div w:id="1601142726">
      <w:bodyDiv w:val="1"/>
      <w:marLeft w:val="0"/>
      <w:marRight w:val="0"/>
      <w:marTop w:val="0"/>
      <w:marBottom w:val="0"/>
      <w:divBdr>
        <w:top w:val="none" w:sz="0" w:space="0" w:color="auto"/>
        <w:left w:val="none" w:sz="0" w:space="0" w:color="auto"/>
        <w:bottom w:val="none" w:sz="0" w:space="0" w:color="auto"/>
        <w:right w:val="none" w:sz="0" w:space="0" w:color="auto"/>
      </w:divBdr>
    </w:div>
    <w:div w:id="1601254716">
      <w:bodyDiv w:val="1"/>
      <w:marLeft w:val="0"/>
      <w:marRight w:val="0"/>
      <w:marTop w:val="0"/>
      <w:marBottom w:val="0"/>
      <w:divBdr>
        <w:top w:val="none" w:sz="0" w:space="0" w:color="auto"/>
        <w:left w:val="none" w:sz="0" w:space="0" w:color="auto"/>
        <w:bottom w:val="none" w:sz="0" w:space="0" w:color="auto"/>
        <w:right w:val="none" w:sz="0" w:space="0" w:color="auto"/>
      </w:divBdr>
    </w:div>
    <w:div w:id="1602565536">
      <w:bodyDiv w:val="1"/>
      <w:marLeft w:val="0"/>
      <w:marRight w:val="0"/>
      <w:marTop w:val="0"/>
      <w:marBottom w:val="0"/>
      <w:divBdr>
        <w:top w:val="none" w:sz="0" w:space="0" w:color="auto"/>
        <w:left w:val="none" w:sz="0" w:space="0" w:color="auto"/>
        <w:bottom w:val="none" w:sz="0" w:space="0" w:color="auto"/>
        <w:right w:val="none" w:sz="0" w:space="0" w:color="auto"/>
      </w:divBdr>
    </w:div>
    <w:div w:id="1605260801">
      <w:bodyDiv w:val="1"/>
      <w:marLeft w:val="0"/>
      <w:marRight w:val="0"/>
      <w:marTop w:val="0"/>
      <w:marBottom w:val="0"/>
      <w:divBdr>
        <w:top w:val="none" w:sz="0" w:space="0" w:color="auto"/>
        <w:left w:val="none" w:sz="0" w:space="0" w:color="auto"/>
        <w:bottom w:val="none" w:sz="0" w:space="0" w:color="auto"/>
        <w:right w:val="none" w:sz="0" w:space="0" w:color="auto"/>
      </w:divBdr>
    </w:div>
    <w:div w:id="1612005877">
      <w:bodyDiv w:val="1"/>
      <w:marLeft w:val="0"/>
      <w:marRight w:val="0"/>
      <w:marTop w:val="0"/>
      <w:marBottom w:val="0"/>
      <w:divBdr>
        <w:top w:val="none" w:sz="0" w:space="0" w:color="auto"/>
        <w:left w:val="none" w:sz="0" w:space="0" w:color="auto"/>
        <w:bottom w:val="none" w:sz="0" w:space="0" w:color="auto"/>
        <w:right w:val="none" w:sz="0" w:space="0" w:color="auto"/>
      </w:divBdr>
    </w:div>
    <w:div w:id="1613127914">
      <w:bodyDiv w:val="1"/>
      <w:marLeft w:val="0"/>
      <w:marRight w:val="0"/>
      <w:marTop w:val="0"/>
      <w:marBottom w:val="0"/>
      <w:divBdr>
        <w:top w:val="none" w:sz="0" w:space="0" w:color="auto"/>
        <w:left w:val="none" w:sz="0" w:space="0" w:color="auto"/>
        <w:bottom w:val="none" w:sz="0" w:space="0" w:color="auto"/>
        <w:right w:val="none" w:sz="0" w:space="0" w:color="auto"/>
      </w:divBdr>
    </w:div>
    <w:div w:id="1618567207">
      <w:bodyDiv w:val="1"/>
      <w:marLeft w:val="0"/>
      <w:marRight w:val="0"/>
      <w:marTop w:val="0"/>
      <w:marBottom w:val="0"/>
      <w:divBdr>
        <w:top w:val="none" w:sz="0" w:space="0" w:color="auto"/>
        <w:left w:val="none" w:sz="0" w:space="0" w:color="auto"/>
        <w:bottom w:val="none" w:sz="0" w:space="0" w:color="auto"/>
        <w:right w:val="none" w:sz="0" w:space="0" w:color="auto"/>
      </w:divBdr>
    </w:div>
    <w:div w:id="1619289408">
      <w:bodyDiv w:val="1"/>
      <w:marLeft w:val="0"/>
      <w:marRight w:val="0"/>
      <w:marTop w:val="0"/>
      <w:marBottom w:val="0"/>
      <w:divBdr>
        <w:top w:val="none" w:sz="0" w:space="0" w:color="auto"/>
        <w:left w:val="none" w:sz="0" w:space="0" w:color="auto"/>
        <w:bottom w:val="none" w:sz="0" w:space="0" w:color="auto"/>
        <w:right w:val="none" w:sz="0" w:space="0" w:color="auto"/>
      </w:divBdr>
    </w:div>
    <w:div w:id="1620868602">
      <w:bodyDiv w:val="1"/>
      <w:marLeft w:val="0"/>
      <w:marRight w:val="0"/>
      <w:marTop w:val="0"/>
      <w:marBottom w:val="0"/>
      <w:divBdr>
        <w:top w:val="none" w:sz="0" w:space="0" w:color="auto"/>
        <w:left w:val="none" w:sz="0" w:space="0" w:color="auto"/>
        <w:bottom w:val="none" w:sz="0" w:space="0" w:color="auto"/>
        <w:right w:val="none" w:sz="0" w:space="0" w:color="auto"/>
      </w:divBdr>
    </w:div>
    <w:div w:id="1621570913">
      <w:bodyDiv w:val="1"/>
      <w:marLeft w:val="0"/>
      <w:marRight w:val="0"/>
      <w:marTop w:val="0"/>
      <w:marBottom w:val="0"/>
      <w:divBdr>
        <w:top w:val="none" w:sz="0" w:space="0" w:color="auto"/>
        <w:left w:val="none" w:sz="0" w:space="0" w:color="auto"/>
        <w:bottom w:val="none" w:sz="0" w:space="0" w:color="auto"/>
        <w:right w:val="none" w:sz="0" w:space="0" w:color="auto"/>
      </w:divBdr>
    </w:div>
    <w:div w:id="1630547342">
      <w:bodyDiv w:val="1"/>
      <w:marLeft w:val="0"/>
      <w:marRight w:val="0"/>
      <w:marTop w:val="0"/>
      <w:marBottom w:val="0"/>
      <w:divBdr>
        <w:top w:val="none" w:sz="0" w:space="0" w:color="auto"/>
        <w:left w:val="none" w:sz="0" w:space="0" w:color="auto"/>
        <w:bottom w:val="none" w:sz="0" w:space="0" w:color="auto"/>
        <w:right w:val="none" w:sz="0" w:space="0" w:color="auto"/>
      </w:divBdr>
    </w:div>
    <w:div w:id="1638607617">
      <w:bodyDiv w:val="1"/>
      <w:marLeft w:val="0"/>
      <w:marRight w:val="0"/>
      <w:marTop w:val="0"/>
      <w:marBottom w:val="0"/>
      <w:divBdr>
        <w:top w:val="none" w:sz="0" w:space="0" w:color="auto"/>
        <w:left w:val="none" w:sz="0" w:space="0" w:color="auto"/>
        <w:bottom w:val="none" w:sz="0" w:space="0" w:color="auto"/>
        <w:right w:val="none" w:sz="0" w:space="0" w:color="auto"/>
      </w:divBdr>
    </w:div>
    <w:div w:id="1639646356">
      <w:bodyDiv w:val="1"/>
      <w:marLeft w:val="0"/>
      <w:marRight w:val="0"/>
      <w:marTop w:val="0"/>
      <w:marBottom w:val="0"/>
      <w:divBdr>
        <w:top w:val="none" w:sz="0" w:space="0" w:color="auto"/>
        <w:left w:val="none" w:sz="0" w:space="0" w:color="auto"/>
        <w:bottom w:val="none" w:sz="0" w:space="0" w:color="auto"/>
        <w:right w:val="none" w:sz="0" w:space="0" w:color="auto"/>
      </w:divBdr>
    </w:div>
    <w:div w:id="1641378348">
      <w:bodyDiv w:val="1"/>
      <w:marLeft w:val="0"/>
      <w:marRight w:val="0"/>
      <w:marTop w:val="0"/>
      <w:marBottom w:val="0"/>
      <w:divBdr>
        <w:top w:val="none" w:sz="0" w:space="0" w:color="auto"/>
        <w:left w:val="none" w:sz="0" w:space="0" w:color="auto"/>
        <w:bottom w:val="none" w:sz="0" w:space="0" w:color="auto"/>
        <w:right w:val="none" w:sz="0" w:space="0" w:color="auto"/>
      </w:divBdr>
    </w:div>
    <w:div w:id="1641612489">
      <w:bodyDiv w:val="1"/>
      <w:marLeft w:val="0"/>
      <w:marRight w:val="0"/>
      <w:marTop w:val="0"/>
      <w:marBottom w:val="0"/>
      <w:divBdr>
        <w:top w:val="none" w:sz="0" w:space="0" w:color="auto"/>
        <w:left w:val="none" w:sz="0" w:space="0" w:color="auto"/>
        <w:bottom w:val="none" w:sz="0" w:space="0" w:color="auto"/>
        <w:right w:val="none" w:sz="0" w:space="0" w:color="auto"/>
      </w:divBdr>
    </w:div>
    <w:div w:id="1643540786">
      <w:bodyDiv w:val="1"/>
      <w:marLeft w:val="0"/>
      <w:marRight w:val="0"/>
      <w:marTop w:val="0"/>
      <w:marBottom w:val="0"/>
      <w:divBdr>
        <w:top w:val="none" w:sz="0" w:space="0" w:color="auto"/>
        <w:left w:val="none" w:sz="0" w:space="0" w:color="auto"/>
        <w:bottom w:val="none" w:sz="0" w:space="0" w:color="auto"/>
        <w:right w:val="none" w:sz="0" w:space="0" w:color="auto"/>
      </w:divBdr>
    </w:div>
    <w:div w:id="1646005754">
      <w:bodyDiv w:val="1"/>
      <w:marLeft w:val="0"/>
      <w:marRight w:val="0"/>
      <w:marTop w:val="0"/>
      <w:marBottom w:val="0"/>
      <w:divBdr>
        <w:top w:val="none" w:sz="0" w:space="0" w:color="auto"/>
        <w:left w:val="none" w:sz="0" w:space="0" w:color="auto"/>
        <w:bottom w:val="none" w:sz="0" w:space="0" w:color="auto"/>
        <w:right w:val="none" w:sz="0" w:space="0" w:color="auto"/>
      </w:divBdr>
    </w:div>
    <w:div w:id="1649358884">
      <w:bodyDiv w:val="1"/>
      <w:marLeft w:val="0"/>
      <w:marRight w:val="0"/>
      <w:marTop w:val="0"/>
      <w:marBottom w:val="0"/>
      <w:divBdr>
        <w:top w:val="none" w:sz="0" w:space="0" w:color="auto"/>
        <w:left w:val="none" w:sz="0" w:space="0" w:color="auto"/>
        <w:bottom w:val="none" w:sz="0" w:space="0" w:color="auto"/>
        <w:right w:val="none" w:sz="0" w:space="0" w:color="auto"/>
      </w:divBdr>
    </w:div>
    <w:div w:id="1653169034">
      <w:bodyDiv w:val="1"/>
      <w:marLeft w:val="0"/>
      <w:marRight w:val="0"/>
      <w:marTop w:val="0"/>
      <w:marBottom w:val="0"/>
      <w:divBdr>
        <w:top w:val="none" w:sz="0" w:space="0" w:color="auto"/>
        <w:left w:val="none" w:sz="0" w:space="0" w:color="auto"/>
        <w:bottom w:val="none" w:sz="0" w:space="0" w:color="auto"/>
        <w:right w:val="none" w:sz="0" w:space="0" w:color="auto"/>
      </w:divBdr>
    </w:div>
    <w:div w:id="1667975308">
      <w:bodyDiv w:val="1"/>
      <w:marLeft w:val="0"/>
      <w:marRight w:val="0"/>
      <w:marTop w:val="0"/>
      <w:marBottom w:val="0"/>
      <w:divBdr>
        <w:top w:val="none" w:sz="0" w:space="0" w:color="auto"/>
        <w:left w:val="none" w:sz="0" w:space="0" w:color="auto"/>
        <w:bottom w:val="none" w:sz="0" w:space="0" w:color="auto"/>
        <w:right w:val="none" w:sz="0" w:space="0" w:color="auto"/>
      </w:divBdr>
    </w:div>
    <w:div w:id="1670520612">
      <w:bodyDiv w:val="1"/>
      <w:marLeft w:val="0"/>
      <w:marRight w:val="0"/>
      <w:marTop w:val="0"/>
      <w:marBottom w:val="0"/>
      <w:divBdr>
        <w:top w:val="none" w:sz="0" w:space="0" w:color="auto"/>
        <w:left w:val="none" w:sz="0" w:space="0" w:color="auto"/>
        <w:bottom w:val="none" w:sz="0" w:space="0" w:color="auto"/>
        <w:right w:val="none" w:sz="0" w:space="0" w:color="auto"/>
      </w:divBdr>
    </w:div>
    <w:div w:id="1677345806">
      <w:bodyDiv w:val="1"/>
      <w:marLeft w:val="0"/>
      <w:marRight w:val="0"/>
      <w:marTop w:val="0"/>
      <w:marBottom w:val="0"/>
      <w:divBdr>
        <w:top w:val="none" w:sz="0" w:space="0" w:color="auto"/>
        <w:left w:val="none" w:sz="0" w:space="0" w:color="auto"/>
        <w:bottom w:val="none" w:sz="0" w:space="0" w:color="auto"/>
        <w:right w:val="none" w:sz="0" w:space="0" w:color="auto"/>
      </w:divBdr>
    </w:div>
    <w:div w:id="1689866518">
      <w:bodyDiv w:val="1"/>
      <w:marLeft w:val="0"/>
      <w:marRight w:val="0"/>
      <w:marTop w:val="0"/>
      <w:marBottom w:val="0"/>
      <w:divBdr>
        <w:top w:val="none" w:sz="0" w:space="0" w:color="auto"/>
        <w:left w:val="none" w:sz="0" w:space="0" w:color="auto"/>
        <w:bottom w:val="none" w:sz="0" w:space="0" w:color="auto"/>
        <w:right w:val="none" w:sz="0" w:space="0" w:color="auto"/>
      </w:divBdr>
    </w:div>
    <w:div w:id="1690639999">
      <w:bodyDiv w:val="1"/>
      <w:marLeft w:val="0"/>
      <w:marRight w:val="0"/>
      <w:marTop w:val="0"/>
      <w:marBottom w:val="0"/>
      <w:divBdr>
        <w:top w:val="none" w:sz="0" w:space="0" w:color="auto"/>
        <w:left w:val="none" w:sz="0" w:space="0" w:color="auto"/>
        <w:bottom w:val="none" w:sz="0" w:space="0" w:color="auto"/>
        <w:right w:val="none" w:sz="0" w:space="0" w:color="auto"/>
      </w:divBdr>
    </w:div>
    <w:div w:id="1692876629">
      <w:bodyDiv w:val="1"/>
      <w:marLeft w:val="0"/>
      <w:marRight w:val="0"/>
      <w:marTop w:val="0"/>
      <w:marBottom w:val="0"/>
      <w:divBdr>
        <w:top w:val="none" w:sz="0" w:space="0" w:color="auto"/>
        <w:left w:val="none" w:sz="0" w:space="0" w:color="auto"/>
        <w:bottom w:val="none" w:sz="0" w:space="0" w:color="auto"/>
        <w:right w:val="none" w:sz="0" w:space="0" w:color="auto"/>
      </w:divBdr>
    </w:div>
    <w:div w:id="1698458812">
      <w:bodyDiv w:val="1"/>
      <w:marLeft w:val="0"/>
      <w:marRight w:val="0"/>
      <w:marTop w:val="0"/>
      <w:marBottom w:val="0"/>
      <w:divBdr>
        <w:top w:val="none" w:sz="0" w:space="0" w:color="auto"/>
        <w:left w:val="none" w:sz="0" w:space="0" w:color="auto"/>
        <w:bottom w:val="none" w:sz="0" w:space="0" w:color="auto"/>
        <w:right w:val="none" w:sz="0" w:space="0" w:color="auto"/>
      </w:divBdr>
    </w:div>
    <w:div w:id="1698500916">
      <w:bodyDiv w:val="1"/>
      <w:marLeft w:val="0"/>
      <w:marRight w:val="0"/>
      <w:marTop w:val="0"/>
      <w:marBottom w:val="0"/>
      <w:divBdr>
        <w:top w:val="none" w:sz="0" w:space="0" w:color="auto"/>
        <w:left w:val="none" w:sz="0" w:space="0" w:color="auto"/>
        <w:bottom w:val="none" w:sz="0" w:space="0" w:color="auto"/>
        <w:right w:val="none" w:sz="0" w:space="0" w:color="auto"/>
      </w:divBdr>
    </w:div>
    <w:div w:id="1702894723">
      <w:bodyDiv w:val="1"/>
      <w:marLeft w:val="0"/>
      <w:marRight w:val="0"/>
      <w:marTop w:val="0"/>
      <w:marBottom w:val="0"/>
      <w:divBdr>
        <w:top w:val="none" w:sz="0" w:space="0" w:color="auto"/>
        <w:left w:val="none" w:sz="0" w:space="0" w:color="auto"/>
        <w:bottom w:val="none" w:sz="0" w:space="0" w:color="auto"/>
        <w:right w:val="none" w:sz="0" w:space="0" w:color="auto"/>
      </w:divBdr>
    </w:div>
    <w:div w:id="1703432659">
      <w:bodyDiv w:val="1"/>
      <w:marLeft w:val="0"/>
      <w:marRight w:val="0"/>
      <w:marTop w:val="0"/>
      <w:marBottom w:val="0"/>
      <w:divBdr>
        <w:top w:val="none" w:sz="0" w:space="0" w:color="auto"/>
        <w:left w:val="none" w:sz="0" w:space="0" w:color="auto"/>
        <w:bottom w:val="none" w:sz="0" w:space="0" w:color="auto"/>
        <w:right w:val="none" w:sz="0" w:space="0" w:color="auto"/>
      </w:divBdr>
    </w:div>
    <w:div w:id="1708949155">
      <w:bodyDiv w:val="1"/>
      <w:marLeft w:val="0"/>
      <w:marRight w:val="0"/>
      <w:marTop w:val="0"/>
      <w:marBottom w:val="0"/>
      <w:divBdr>
        <w:top w:val="none" w:sz="0" w:space="0" w:color="auto"/>
        <w:left w:val="none" w:sz="0" w:space="0" w:color="auto"/>
        <w:bottom w:val="none" w:sz="0" w:space="0" w:color="auto"/>
        <w:right w:val="none" w:sz="0" w:space="0" w:color="auto"/>
      </w:divBdr>
    </w:div>
    <w:div w:id="1709914030">
      <w:bodyDiv w:val="1"/>
      <w:marLeft w:val="0"/>
      <w:marRight w:val="0"/>
      <w:marTop w:val="0"/>
      <w:marBottom w:val="0"/>
      <w:divBdr>
        <w:top w:val="none" w:sz="0" w:space="0" w:color="auto"/>
        <w:left w:val="none" w:sz="0" w:space="0" w:color="auto"/>
        <w:bottom w:val="none" w:sz="0" w:space="0" w:color="auto"/>
        <w:right w:val="none" w:sz="0" w:space="0" w:color="auto"/>
      </w:divBdr>
    </w:div>
    <w:div w:id="1720977499">
      <w:bodyDiv w:val="1"/>
      <w:marLeft w:val="0"/>
      <w:marRight w:val="0"/>
      <w:marTop w:val="0"/>
      <w:marBottom w:val="0"/>
      <w:divBdr>
        <w:top w:val="none" w:sz="0" w:space="0" w:color="auto"/>
        <w:left w:val="none" w:sz="0" w:space="0" w:color="auto"/>
        <w:bottom w:val="none" w:sz="0" w:space="0" w:color="auto"/>
        <w:right w:val="none" w:sz="0" w:space="0" w:color="auto"/>
      </w:divBdr>
    </w:div>
    <w:div w:id="1724252356">
      <w:bodyDiv w:val="1"/>
      <w:marLeft w:val="0"/>
      <w:marRight w:val="0"/>
      <w:marTop w:val="0"/>
      <w:marBottom w:val="0"/>
      <w:divBdr>
        <w:top w:val="none" w:sz="0" w:space="0" w:color="auto"/>
        <w:left w:val="none" w:sz="0" w:space="0" w:color="auto"/>
        <w:bottom w:val="none" w:sz="0" w:space="0" w:color="auto"/>
        <w:right w:val="none" w:sz="0" w:space="0" w:color="auto"/>
      </w:divBdr>
    </w:div>
    <w:div w:id="1756317462">
      <w:bodyDiv w:val="1"/>
      <w:marLeft w:val="0"/>
      <w:marRight w:val="0"/>
      <w:marTop w:val="0"/>
      <w:marBottom w:val="0"/>
      <w:divBdr>
        <w:top w:val="none" w:sz="0" w:space="0" w:color="auto"/>
        <w:left w:val="none" w:sz="0" w:space="0" w:color="auto"/>
        <w:bottom w:val="none" w:sz="0" w:space="0" w:color="auto"/>
        <w:right w:val="none" w:sz="0" w:space="0" w:color="auto"/>
      </w:divBdr>
    </w:div>
    <w:div w:id="1760716717">
      <w:bodyDiv w:val="1"/>
      <w:marLeft w:val="0"/>
      <w:marRight w:val="0"/>
      <w:marTop w:val="0"/>
      <w:marBottom w:val="0"/>
      <w:divBdr>
        <w:top w:val="none" w:sz="0" w:space="0" w:color="auto"/>
        <w:left w:val="none" w:sz="0" w:space="0" w:color="auto"/>
        <w:bottom w:val="none" w:sz="0" w:space="0" w:color="auto"/>
        <w:right w:val="none" w:sz="0" w:space="0" w:color="auto"/>
      </w:divBdr>
    </w:div>
    <w:div w:id="1764035087">
      <w:bodyDiv w:val="1"/>
      <w:marLeft w:val="0"/>
      <w:marRight w:val="0"/>
      <w:marTop w:val="0"/>
      <w:marBottom w:val="0"/>
      <w:divBdr>
        <w:top w:val="none" w:sz="0" w:space="0" w:color="auto"/>
        <w:left w:val="none" w:sz="0" w:space="0" w:color="auto"/>
        <w:bottom w:val="none" w:sz="0" w:space="0" w:color="auto"/>
        <w:right w:val="none" w:sz="0" w:space="0" w:color="auto"/>
      </w:divBdr>
    </w:div>
    <w:div w:id="1764643900">
      <w:bodyDiv w:val="1"/>
      <w:marLeft w:val="0"/>
      <w:marRight w:val="0"/>
      <w:marTop w:val="0"/>
      <w:marBottom w:val="0"/>
      <w:divBdr>
        <w:top w:val="none" w:sz="0" w:space="0" w:color="auto"/>
        <w:left w:val="none" w:sz="0" w:space="0" w:color="auto"/>
        <w:bottom w:val="none" w:sz="0" w:space="0" w:color="auto"/>
        <w:right w:val="none" w:sz="0" w:space="0" w:color="auto"/>
      </w:divBdr>
    </w:div>
    <w:div w:id="1765375645">
      <w:bodyDiv w:val="1"/>
      <w:marLeft w:val="0"/>
      <w:marRight w:val="0"/>
      <w:marTop w:val="0"/>
      <w:marBottom w:val="0"/>
      <w:divBdr>
        <w:top w:val="none" w:sz="0" w:space="0" w:color="auto"/>
        <w:left w:val="none" w:sz="0" w:space="0" w:color="auto"/>
        <w:bottom w:val="none" w:sz="0" w:space="0" w:color="auto"/>
        <w:right w:val="none" w:sz="0" w:space="0" w:color="auto"/>
      </w:divBdr>
    </w:div>
    <w:div w:id="1768188836">
      <w:bodyDiv w:val="1"/>
      <w:marLeft w:val="0"/>
      <w:marRight w:val="0"/>
      <w:marTop w:val="0"/>
      <w:marBottom w:val="0"/>
      <w:divBdr>
        <w:top w:val="none" w:sz="0" w:space="0" w:color="auto"/>
        <w:left w:val="none" w:sz="0" w:space="0" w:color="auto"/>
        <w:bottom w:val="none" w:sz="0" w:space="0" w:color="auto"/>
        <w:right w:val="none" w:sz="0" w:space="0" w:color="auto"/>
      </w:divBdr>
    </w:div>
    <w:div w:id="1768891478">
      <w:bodyDiv w:val="1"/>
      <w:marLeft w:val="0"/>
      <w:marRight w:val="0"/>
      <w:marTop w:val="0"/>
      <w:marBottom w:val="0"/>
      <w:divBdr>
        <w:top w:val="none" w:sz="0" w:space="0" w:color="auto"/>
        <w:left w:val="none" w:sz="0" w:space="0" w:color="auto"/>
        <w:bottom w:val="none" w:sz="0" w:space="0" w:color="auto"/>
        <w:right w:val="none" w:sz="0" w:space="0" w:color="auto"/>
      </w:divBdr>
    </w:div>
    <w:div w:id="1769276984">
      <w:bodyDiv w:val="1"/>
      <w:marLeft w:val="0"/>
      <w:marRight w:val="0"/>
      <w:marTop w:val="0"/>
      <w:marBottom w:val="0"/>
      <w:divBdr>
        <w:top w:val="none" w:sz="0" w:space="0" w:color="auto"/>
        <w:left w:val="none" w:sz="0" w:space="0" w:color="auto"/>
        <w:bottom w:val="none" w:sz="0" w:space="0" w:color="auto"/>
        <w:right w:val="none" w:sz="0" w:space="0" w:color="auto"/>
      </w:divBdr>
    </w:div>
    <w:div w:id="1774134642">
      <w:bodyDiv w:val="1"/>
      <w:marLeft w:val="0"/>
      <w:marRight w:val="0"/>
      <w:marTop w:val="0"/>
      <w:marBottom w:val="0"/>
      <w:divBdr>
        <w:top w:val="none" w:sz="0" w:space="0" w:color="auto"/>
        <w:left w:val="none" w:sz="0" w:space="0" w:color="auto"/>
        <w:bottom w:val="none" w:sz="0" w:space="0" w:color="auto"/>
        <w:right w:val="none" w:sz="0" w:space="0" w:color="auto"/>
      </w:divBdr>
    </w:div>
    <w:div w:id="1776636424">
      <w:bodyDiv w:val="1"/>
      <w:marLeft w:val="0"/>
      <w:marRight w:val="0"/>
      <w:marTop w:val="0"/>
      <w:marBottom w:val="0"/>
      <w:divBdr>
        <w:top w:val="none" w:sz="0" w:space="0" w:color="auto"/>
        <w:left w:val="none" w:sz="0" w:space="0" w:color="auto"/>
        <w:bottom w:val="none" w:sz="0" w:space="0" w:color="auto"/>
        <w:right w:val="none" w:sz="0" w:space="0" w:color="auto"/>
      </w:divBdr>
    </w:div>
    <w:div w:id="1777821978">
      <w:bodyDiv w:val="1"/>
      <w:marLeft w:val="0"/>
      <w:marRight w:val="0"/>
      <w:marTop w:val="0"/>
      <w:marBottom w:val="0"/>
      <w:divBdr>
        <w:top w:val="none" w:sz="0" w:space="0" w:color="auto"/>
        <w:left w:val="none" w:sz="0" w:space="0" w:color="auto"/>
        <w:bottom w:val="none" w:sz="0" w:space="0" w:color="auto"/>
        <w:right w:val="none" w:sz="0" w:space="0" w:color="auto"/>
      </w:divBdr>
    </w:div>
    <w:div w:id="1782452522">
      <w:bodyDiv w:val="1"/>
      <w:marLeft w:val="0"/>
      <w:marRight w:val="0"/>
      <w:marTop w:val="0"/>
      <w:marBottom w:val="0"/>
      <w:divBdr>
        <w:top w:val="none" w:sz="0" w:space="0" w:color="auto"/>
        <w:left w:val="none" w:sz="0" w:space="0" w:color="auto"/>
        <w:bottom w:val="none" w:sz="0" w:space="0" w:color="auto"/>
        <w:right w:val="none" w:sz="0" w:space="0" w:color="auto"/>
      </w:divBdr>
    </w:div>
    <w:div w:id="1784836318">
      <w:bodyDiv w:val="1"/>
      <w:marLeft w:val="0"/>
      <w:marRight w:val="0"/>
      <w:marTop w:val="0"/>
      <w:marBottom w:val="0"/>
      <w:divBdr>
        <w:top w:val="none" w:sz="0" w:space="0" w:color="auto"/>
        <w:left w:val="none" w:sz="0" w:space="0" w:color="auto"/>
        <w:bottom w:val="none" w:sz="0" w:space="0" w:color="auto"/>
        <w:right w:val="none" w:sz="0" w:space="0" w:color="auto"/>
      </w:divBdr>
    </w:div>
    <w:div w:id="1787506660">
      <w:bodyDiv w:val="1"/>
      <w:marLeft w:val="0"/>
      <w:marRight w:val="0"/>
      <w:marTop w:val="0"/>
      <w:marBottom w:val="0"/>
      <w:divBdr>
        <w:top w:val="none" w:sz="0" w:space="0" w:color="auto"/>
        <w:left w:val="none" w:sz="0" w:space="0" w:color="auto"/>
        <w:bottom w:val="none" w:sz="0" w:space="0" w:color="auto"/>
        <w:right w:val="none" w:sz="0" w:space="0" w:color="auto"/>
      </w:divBdr>
    </w:div>
    <w:div w:id="1787775850">
      <w:bodyDiv w:val="1"/>
      <w:marLeft w:val="0"/>
      <w:marRight w:val="0"/>
      <w:marTop w:val="0"/>
      <w:marBottom w:val="0"/>
      <w:divBdr>
        <w:top w:val="none" w:sz="0" w:space="0" w:color="auto"/>
        <w:left w:val="none" w:sz="0" w:space="0" w:color="auto"/>
        <w:bottom w:val="none" w:sz="0" w:space="0" w:color="auto"/>
        <w:right w:val="none" w:sz="0" w:space="0" w:color="auto"/>
      </w:divBdr>
    </w:div>
    <w:div w:id="1788624264">
      <w:bodyDiv w:val="1"/>
      <w:marLeft w:val="0"/>
      <w:marRight w:val="0"/>
      <w:marTop w:val="0"/>
      <w:marBottom w:val="0"/>
      <w:divBdr>
        <w:top w:val="none" w:sz="0" w:space="0" w:color="auto"/>
        <w:left w:val="none" w:sz="0" w:space="0" w:color="auto"/>
        <w:bottom w:val="none" w:sz="0" w:space="0" w:color="auto"/>
        <w:right w:val="none" w:sz="0" w:space="0" w:color="auto"/>
      </w:divBdr>
    </w:div>
    <w:div w:id="1790122466">
      <w:bodyDiv w:val="1"/>
      <w:marLeft w:val="0"/>
      <w:marRight w:val="0"/>
      <w:marTop w:val="0"/>
      <w:marBottom w:val="0"/>
      <w:divBdr>
        <w:top w:val="none" w:sz="0" w:space="0" w:color="auto"/>
        <w:left w:val="none" w:sz="0" w:space="0" w:color="auto"/>
        <w:bottom w:val="none" w:sz="0" w:space="0" w:color="auto"/>
        <w:right w:val="none" w:sz="0" w:space="0" w:color="auto"/>
      </w:divBdr>
    </w:div>
    <w:div w:id="1793555674">
      <w:bodyDiv w:val="1"/>
      <w:marLeft w:val="0"/>
      <w:marRight w:val="0"/>
      <w:marTop w:val="0"/>
      <w:marBottom w:val="0"/>
      <w:divBdr>
        <w:top w:val="none" w:sz="0" w:space="0" w:color="auto"/>
        <w:left w:val="none" w:sz="0" w:space="0" w:color="auto"/>
        <w:bottom w:val="none" w:sz="0" w:space="0" w:color="auto"/>
        <w:right w:val="none" w:sz="0" w:space="0" w:color="auto"/>
      </w:divBdr>
    </w:div>
    <w:div w:id="1795521953">
      <w:bodyDiv w:val="1"/>
      <w:marLeft w:val="0"/>
      <w:marRight w:val="0"/>
      <w:marTop w:val="0"/>
      <w:marBottom w:val="0"/>
      <w:divBdr>
        <w:top w:val="none" w:sz="0" w:space="0" w:color="auto"/>
        <w:left w:val="none" w:sz="0" w:space="0" w:color="auto"/>
        <w:bottom w:val="none" w:sz="0" w:space="0" w:color="auto"/>
        <w:right w:val="none" w:sz="0" w:space="0" w:color="auto"/>
      </w:divBdr>
    </w:div>
    <w:div w:id="1795906404">
      <w:bodyDiv w:val="1"/>
      <w:marLeft w:val="0"/>
      <w:marRight w:val="0"/>
      <w:marTop w:val="0"/>
      <w:marBottom w:val="0"/>
      <w:divBdr>
        <w:top w:val="none" w:sz="0" w:space="0" w:color="auto"/>
        <w:left w:val="none" w:sz="0" w:space="0" w:color="auto"/>
        <w:bottom w:val="none" w:sz="0" w:space="0" w:color="auto"/>
        <w:right w:val="none" w:sz="0" w:space="0" w:color="auto"/>
      </w:divBdr>
    </w:div>
    <w:div w:id="1798137570">
      <w:bodyDiv w:val="1"/>
      <w:marLeft w:val="0"/>
      <w:marRight w:val="0"/>
      <w:marTop w:val="0"/>
      <w:marBottom w:val="0"/>
      <w:divBdr>
        <w:top w:val="none" w:sz="0" w:space="0" w:color="auto"/>
        <w:left w:val="none" w:sz="0" w:space="0" w:color="auto"/>
        <w:bottom w:val="none" w:sz="0" w:space="0" w:color="auto"/>
        <w:right w:val="none" w:sz="0" w:space="0" w:color="auto"/>
      </w:divBdr>
    </w:div>
    <w:div w:id="1804075912">
      <w:bodyDiv w:val="1"/>
      <w:marLeft w:val="0"/>
      <w:marRight w:val="0"/>
      <w:marTop w:val="0"/>
      <w:marBottom w:val="0"/>
      <w:divBdr>
        <w:top w:val="none" w:sz="0" w:space="0" w:color="auto"/>
        <w:left w:val="none" w:sz="0" w:space="0" w:color="auto"/>
        <w:bottom w:val="none" w:sz="0" w:space="0" w:color="auto"/>
        <w:right w:val="none" w:sz="0" w:space="0" w:color="auto"/>
      </w:divBdr>
    </w:div>
    <w:div w:id="1809129569">
      <w:bodyDiv w:val="1"/>
      <w:marLeft w:val="0"/>
      <w:marRight w:val="0"/>
      <w:marTop w:val="0"/>
      <w:marBottom w:val="0"/>
      <w:divBdr>
        <w:top w:val="none" w:sz="0" w:space="0" w:color="auto"/>
        <w:left w:val="none" w:sz="0" w:space="0" w:color="auto"/>
        <w:bottom w:val="none" w:sz="0" w:space="0" w:color="auto"/>
        <w:right w:val="none" w:sz="0" w:space="0" w:color="auto"/>
      </w:divBdr>
    </w:div>
    <w:div w:id="1809394241">
      <w:bodyDiv w:val="1"/>
      <w:marLeft w:val="0"/>
      <w:marRight w:val="0"/>
      <w:marTop w:val="0"/>
      <w:marBottom w:val="0"/>
      <w:divBdr>
        <w:top w:val="none" w:sz="0" w:space="0" w:color="auto"/>
        <w:left w:val="none" w:sz="0" w:space="0" w:color="auto"/>
        <w:bottom w:val="none" w:sz="0" w:space="0" w:color="auto"/>
        <w:right w:val="none" w:sz="0" w:space="0" w:color="auto"/>
      </w:divBdr>
    </w:div>
    <w:div w:id="1809738452">
      <w:bodyDiv w:val="1"/>
      <w:marLeft w:val="0"/>
      <w:marRight w:val="0"/>
      <w:marTop w:val="0"/>
      <w:marBottom w:val="0"/>
      <w:divBdr>
        <w:top w:val="none" w:sz="0" w:space="0" w:color="auto"/>
        <w:left w:val="none" w:sz="0" w:space="0" w:color="auto"/>
        <w:bottom w:val="none" w:sz="0" w:space="0" w:color="auto"/>
        <w:right w:val="none" w:sz="0" w:space="0" w:color="auto"/>
      </w:divBdr>
    </w:div>
    <w:div w:id="1809783997">
      <w:bodyDiv w:val="1"/>
      <w:marLeft w:val="0"/>
      <w:marRight w:val="0"/>
      <w:marTop w:val="0"/>
      <w:marBottom w:val="0"/>
      <w:divBdr>
        <w:top w:val="none" w:sz="0" w:space="0" w:color="auto"/>
        <w:left w:val="none" w:sz="0" w:space="0" w:color="auto"/>
        <w:bottom w:val="none" w:sz="0" w:space="0" w:color="auto"/>
        <w:right w:val="none" w:sz="0" w:space="0" w:color="auto"/>
      </w:divBdr>
    </w:div>
    <w:div w:id="1815442608">
      <w:bodyDiv w:val="1"/>
      <w:marLeft w:val="0"/>
      <w:marRight w:val="0"/>
      <w:marTop w:val="0"/>
      <w:marBottom w:val="0"/>
      <w:divBdr>
        <w:top w:val="none" w:sz="0" w:space="0" w:color="auto"/>
        <w:left w:val="none" w:sz="0" w:space="0" w:color="auto"/>
        <w:bottom w:val="none" w:sz="0" w:space="0" w:color="auto"/>
        <w:right w:val="none" w:sz="0" w:space="0" w:color="auto"/>
      </w:divBdr>
    </w:div>
    <w:div w:id="1820223872">
      <w:bodyDiv w:val="1"/>
      <w:marLeft w:val="0"/>
      <w:marRight w:val="0"/>
      <w:marTop w:val="0"/>
      <w:marBottom w:val="0"/>
      <w:divBdr>
        <w:top w:val="none" w:sz="0" w:space="0" w:color="auto"/>
        <w:left w:val="none" w:sz="0" w:space="0" w:color="auto"/>
        <w:bottom w:val="none" w:sz="0" w:space="0" w:color="auto"/>
        <w:right w:val="none" w:sz="0" w:space="0" w:color="auto"/>
      </w:divBdr>
    </w:div>
    <w:div w:id="1824544307">
      <w:bodyDiv w:val="1"/>
      <w:marLeft w:val="0"/>
      <w:marRight w:val="0"/>
      <w:marTop w:val="0"/>
      <w:marBottom w:val="0"/>
      <w:divBdr>
        <w:top w:val="none" w:sz="0" w:space="0" w:color="auto"/>
        <w:left w:val="none" w:sz="0" w:space="0" w:color="auto"/>
        <w:bottom w:val="none" w:sz="0" w:space="0" w:color="auto"/>
        <w:right w:val="none" w:sz="0" w:space="0" w:color="auto"/>
      </w:divBdr>
    </w:div>
    <w:div w:id="1839467360">
      <w:bodyDiv w:val="1"/>
      <w:marLeft w:val="0"/>
      <w:marRight w:val="0"/>
      <w:marTop w:val="0"/>
      <w:marBottom w:val="0"/>
      <w:divBdr>
        <w:top w:val="none" w:sz="0" w:space="0" w:color="auto"/>
        <w:left w:val="none" w:sz="0" w:space="0" w:color="auto"/>
        <w:bottom w:val="none" w:sz="0" w:space="0" w:color="auto"/>
        <w:right w:val="none" w:sz="0" w:space="0" w:color="auto"/>
      </w:divBdr>
    </w:div>
    <w:div w:id="1841774522">
      <w:bodyDiv w:val="1"/>
      <w:marLeft w:val="0"/>
      <w:marRight w:val="0"/>
      <w:marTop w:val="0"/>
      <w:marBottom w:val="0"/>
      <w:divBdr>
        <w:top w:val="none" w:sz="0" w:space="0" w:color="auto"/>
        <w:left w:val="none" w:sz="0" w:space="0" w:color="auto"/>
        <w:bottom w:val="none" w:sz="0" w:space="0" w:color="auto"/>
        <w:right w:val="none" w:sz="0" w:space="0" w:color="auto"/>
      </w:divBdr>
    </w:div>
    <w:div w:id="1853911774">
      <w:bodyDiv w:val="1"/>
      <w:marLeft w:val="0"/>
      <w:marRight w:val="0"/>
      <w:marTop w:val="0"/>
      <w:marBottom w:val="0"/>
      <w:divBdr>
        <w:top w:val="none" w:sz="0" w:space="0" w:color="auto"/>
        <w:left w:val="none" w:sz="0" w:space="0" w:color="auto"/>
        <w:bottom w:val="none" w:sz="0" w:space="0" w:color="auto"/>
        <w:right w:val="none" w:sz="0" w:space="0" w:color="auto"/>
      </w:divBdr>
    </w:div>
    <w:div w:id="1856848949">
      <w:bodyDiv w:val="1"/>
      <w:marLeft w:val="0"/>
      <w:marRight w:val="0"/>
      <w:marTop w:val="0"/>
      <w:marBottom w:val="0"/>
      <w:divBdr>
        <w:top w:val="none" w:sz="0" w:space="0" w:color="auto"/>
        <w:left w:val="none" w:sz="0" w:space="0" w:color="auto"/>
        <w:bottom w:val="none" w:sz="0" w:space="0" w:color="auto"/>
        <w:right w:val="none" w:sz="0" w:space="0" w:color="auto"/>
      </w:divBdr>
    </w:div>
    <w:div w:id="1862545172">
      <w:bodyDiv w:val="1"/>
      <w:marLeft w:val="0"/>
      <w:marRight w:val="0"/>
      <w:marTop w:val="0"/>
      <w:marBottom w:val="0"/>
      <w:divBdr>
        <w:top w:val="none" w:sz="0" w:space="0" w:color="auto"/>
        <w:left w:val="none" w:sz="0" w:space="0" w:color="auto"/>
        <w:bottom w:val="none" w:sz="0" w:space="0" w:color="auto"/>
        <w:right w:val="none" w:sz="0" w:space="0" w:color="auto"/>
      </w:divBdr>
    </w:div>
    <w:div w:id="1862813246">
      <w:bodyDiv w:val="1"/>
      <w:marLeft w:val="0"/>
      <w:marRight w:val="0"/>
      <w:marTop w:val="0"/>
      <w:marBottom w:val="0"/>
      <w:divBdr>
        <w:top w:val="none" w:sz="0" w:space="0" w:color="auto"/>
        <w:left w:val="none" w:sz="0" w:space="0" w:color="auto"/>
        <w:bottom w:val="none" w:sz="0" w:space="0" w:color="auto"/>
        <w:right w:val="none" w:sz="0" w:space="0" w:color="auto"/>
      </w:divBdr>
    </w:div>
    <w:div w:id="1865439434">
      <w:bodyDiv w:val="1"/>
      <w:marLeft w:val="0"/>
      <w:marRight w:val="0"/>
      <w:marTop w:val="0"/>
      <w:marBottom w:val="0"/>
      <w:divBdr>
        <w:top w:val="none" w:sz="0" w:space="0" w:color="auto"/>
        <w:left w:val="none" w:sz="0" w:space="0" w:color="auto"/>
        <w:bottom w:val="none" w:sz="0" w:space="0" w:color="auto"/>
        <w:right w:val="none" w:sz="0" w:space="0" w:color="auto"/>
      </w:divBdr>
    </w:div>
    <w:div w:id="1865898995">
      <w:bodyDiv w:val="1"/>
      <w:marLeft w:val="0"/>
      <w:marRight w:val="0"/>
      <w:marTop w:val="0"/>
      <w:marBottom w:val="0"/>
      <w:divBdr>
        <w:top w:val="none" w:sz="0" w:space="0" w:color="auto"/>
        <w:left w:val="none" w:sz="0" w:space="0" w:color="auto"/>
        <w:bottom w:val="none" w:sz="0" w:space="0" w:color="auto"/>
        <w:right w:val="none" w:sz="0" w:space="0" w:color="auto"/>
      </w:divBdr>
    </w:div>
    <w:div w:id="1866288852">
      <w:bodyDiv w:val="1"/>
      <w:marLeft w:val="0"/>
      <w:marRight w:val="0"/>
      <w:marTop w:val="0"/>
      <w:marBottom w:val="0"/>
      <w:divBdr>
        <w:top w:val="none" w:sz="0" w:space="0" w:color="auto"/>
        <w:left w:val="none" w:sz="0" w:space="0" w:color="auto"/>
        <w:bottom w:val="none" w:sz="0" w:space="0" w:color="auto"/>
        <w:right w:val="none" w:sz="0" w:space="0" w:color="auto"/>
      </w:divBdr>
    </w:div>
    <w:div w:id="1876573702">
      <w:bodyDiv w:val="1"/>
      <w:marLeft w:val="0"/>
      <w:marRight w:val="0"/>
      <w:marTop w:val="0"/>
      <w:marBottom w:val="0"/>
      <w:divBdr>
        <w:top w:val="none" w:sz="0" w:space="0" w:color="auto"/>
        <w:left w:val="none" w:sz="0" w:space="0" w:color="auto"/>
        <w:bottom w:val="none" w:sz="0" w:space="0" w:color="auto"/>
        <w:right w:val="none" w:sz="0" w:space="0" w:color="auto"/>
      </w:divBdr>
    </w:div>
    <w:div w:id="1881236878">
      <w:bodyDiv w:val="1"/>
      <w:marLeft w:val="0"/>
      <w:marRight w:val="0"/>
      <w:marTop w:val="0"/>
      <w:marBottom w:val="0"/>
      <w:divBdr>
        <w:top w:val="none" w:sz="0" w:space="0" w:color="auto"/>
        <w:left w:val="none" w:sz="0" w:space="0" w:color="auto"/>
        <w:bottom w:val="none" w:sz="0" w:space="0" w:color="auto"/>
        <w:right w:val="none" w:sz="0" w:space="0" w:color="auto"/>
      </w:divBdr>
    </w:div>
    <w:div w:id="1888100667">
      <w:bodyDiv w:val="1"/>
      <w:marLeft w:val="0"/>
      <w:marRight w:val="0"/>
      <w:marTop w:val="0"/>
      <w:marBottom w:val="0"/>
      <w:divBdr>
        <w:top w:val="none" w:sz="0" w:space="0" w:color="auto"/>
        <w:left w:val="none" w:sz="0" w:space="0" w:color="auto"/>
        <w:bottom w:val="none" w:sz="0" w:space="0" w:color="auto"/>
        <w:right w:val="none" w:sz="0" w:space="0" w:color="auto"/>
      </w:divBdr>
    </w:div>
    <w:div w:id="1890648350">
      <w:bodyDiv w:val="1"/>
      <w:marLeft w:val="0"/>
      <w:marRight w:val="0"/>
      <w:marTop w:val="0"/>
      <w:marBottom w:val="0"/>
      <w:divBdr>
        <w:top w:val="none" w:sz="0" w:space="0" w:color="auto"/>
        <w:left w:val="none" w:sz="0" w:space="0" w:color="auto"/>
        <w:bottom w:val="none" w:sz="0" w:space="0" w:color="auto"/>
        <w:right w:val="none" w:sz="0" w:space="0" w:color="auto"/>
      </w:divBdr>
    </w:div>
    <w:div w:id="1891652486">
      <w:bodyDiv w:val="1"/>
      <w:marLeft w:val="0"/>
      <w:marRight w:val="0"/>
      <w:marTop w:val="0"/>
      <w:marBottom w:val="0"/>
      <w:divBdr>
        <w:top w:val="none" w:sz="0" w:space="0" w:color="auto"/>
        <w:left w:val="none" w:sz="0" w:space="0" w:color="auto"/>
        <w:bottom w:val="none" w:sz="0" w:space="0" w:color="auto"/>
        <w:right w:val="none" w:sz="0" w:space="0" w:color="auto"/>
      </w:divBdr>
    </w:div>
    <w:div w:id="1893539120">
      <w:bodyDiv w:val="1"/>
      <w:marLeft w:val="0"/>
      <w:marRight w:val="0"/>
      <w:marTop w:val="0"/>
      <w:marBottom w:val="0"/>
      <w:divBdr>
        <w:top w:val="none" w:sz="0" w:space="0" w:color="auto"/>
        <w:left w:val="none" w:sz="0" w:space="0" w:color="auto"/>
        <w:bottom w:val="none" w:sz="0" w:space="0" w:color="auto"/>
        <w:right w:val="none" w:sz="0" w:space="0" w:color="auto"/>
      </w:divBdr>
    </w:div>
    <w:div w:id="1896238561">
      <w:bodyDiv w:val="1"/>
      <w:marLeft w:val="0"/>
      <w:marRight w:val="0"/>
      <w:marTop w:val="0"/>
      <w:marBottom w:val="0"/>
      <w:divBdr>
        <w:top w:val="none" w:sz="0" w:space="0" w:color="auto"/>
        <w:left w:val="none" w:sz="0" w:space="0" w:color="auto"/>
        <w:bottom w:val="none" w:sz="0" w:space="0" w:color="auto"/>
        <w:right w:val="none" w:sz="0" w:space="0" w:color="auto"/>
      </w:divBdr>
    </w:div>
    <w:div w:id="1897662288">
      <w:bodyDiv w:val="1"/>
      <w:marLeft w:val="0"/>
      <w:marRight w:val="0"/>
      <w:marTop w:val="0"/>
      <w:marBottom w:val="0"/>
      <w:divBdr>
        <w:top w:val="none" w:sz="0" w:space="0" w:color="auto"/>
        <w:left w:val="none" w:sz="0" w:space="0" w:color="auto"/>
        <w:bottom w:val="none" w:sz="0" w:space="0" w:color="auto"/>
        <w:right w:val="none" w:sz="0" w:space="0" w:color="auto"/>
      </w:divBdr>
    </w:div>
    <w:div w:id="1907259316">
      <w:bodyDiv w:val="1"/>
      <w:marLeft w:val="0"/>
      <w:marRight w:val="0"/>
      <w:marTop w:val="0"/>
      <w:marBottom w:val="0"/>
      <w:divBdr>
        <w:top w:val="none" w:sz="0" w:space="0" w:color="auto"/>
        <w:left w:val="none" w:sz="0" w:space="0" w:color="auto"/>
        <w:bottom w:val="none" w:sz="0" w:space="0" w:color="auto"/>
        <w:right w:val="none" w:sz="0" w:space="0" w:color="auto"/>
      </w:divBdr>
    </w:div>
    <w:div w:id="1925530494">
      <w:bodyDiv w:val="1"/>
      <w:marLeft w:val="0"/>
      <w:marRight w:val="0"/>
      <w:marTop w:val="0"/>
      <w:marBottom w:val="0"/>
      <w:divBdr>
        <w:top w:val="none" w:sz="0" w:space="0" w:color="auto"/>
        <w:left w:val="none" w:sz="0" w:space="0" w:color="auto"/>
        <w:bottom w:val="none" w:sz="0" w:space="0" w:color="auto"/>
        <w:right w:val="none" w:sz="0" w:space="0" w:color="auto"/>
      </w:divBdr>
    </w:div>
    <w:div w:id="1925675748">
      <w:bodyDiv w:val="1"/>
      <w:marLeft w:val="0"/>
      <w:marRight w:val="0"/>
      <w:marTop w:val="0"/>
      <w:marBottom w:val="0"/>
      <w:divBdr>
        <w:top w:val="none" w:sz="0" w:space="0" w:color="auto"/>
        <w:left w:val="none" w:sz="0" w:space="0" w:color="auto"/>
        <w:bottom w:val="none" w:sz="0" w:space="0" w:color="auto"/>
        <w:right w:val="none" w:sz="0" w:space="0" w:color="auto"/>
      </w:divBdr>
    </w:div>
    <w:div w:id="1933581738">
      <w:bodyDiv w:val="1"/>
      <w:marLeft w:val="0"/>
      <w:marRight w:val="0"/>
      <w:marTop w:val="0"/>
      <w:marBottom w:val="0"/>
      <w:divBdr>
        <w:top w:val="none" w:sz="0" w:space="0" w:color="auto"/>
        <w:left w:val="none" w:sz="0" w:space="0" w:color="auto"/>
        <w:bottom w:val="none" w:sz="0" w:space="0" w:color="auto"/>
        <w:right w:val="none" w:sz="0" w:space="0" w:color="auto"/>
      </w:divBdr>
    </w:div>
    <w:div w:id="1937512962">
      <w:bodyDiv w:val="1"/>
      <w:marLeft w:val="0"/>
      <w:marRight w:val="0"/>
      <w:marTop w:val="0"/>
      <w:marBottom w:val="0"/>
      <w:divBdr>
        <w:top w:val="none" w:sz="0" w:space="0" w:color="auto"/>
        <w:left w:val="none" w:sz="0" w:space="0" w:color="auto"/>
        <w:bottom w:val="none" w:sz="0" w:space="0" w:color="auto"/>
        <w:right w:val="none" w:sz="0" w:space="0" w:color="auto"/>
      </w:divBdr>
    </w:div>
    <w:div w:id="1940524909">
      <w:bodyDiv w:val="1"/>
      <w:marLeft w:val="0"/>
      <w:marRight w:val="0"/>
      <w:marTop w:val="0"/>
      <w:marBottom w:val="0"/>
      <w:divBdr>
        <w:top w:val="none" w:sz="0" w:space="0" w:color="auto"/>
        <w:left w:val="none" w:sz="0" w:space="0" w:color="auto"/>
        <w:bottom w:val="none" w:sz="0" w:space="0" w:color="auto"/>
        <w:right w:val="none" w:sz="0" w:space="0" w:color="auto"/>
      </w:divBdr>
    </w:div>
    <w:div w:id="1941405026">
      <w:bodyDiv w:val="1"/>
      <w:marLeft w:val="0"/>
      <w:marRight w:val="0"/>
      <w:marTop w:val="0"/>
      <w:marBottom w:val="0"/>
      <w:divBdr>
        <w:top w:val="none" w:sz="0" w:space="0" w:color="auto"/>
        <w:left w:val="none" w:sz="0" w:space="0" w:color="auto"/>
        <w:bottom w:val="none" w:sz="0" w:space="0" w:color="auto"/>
        <w:right w:val="none" w:sz="0" w:space="0" w:color="auto"/>
      </w:divBdr>
    </w:div>
    <w:div w:id="1948537281">
      <w:bodyDiv w:val="1"/>
      <w:marLeft w:val="0"/>
      <w:marRight w:val="0"/>
      <w:marTop w:val="0"/>
      <w:marBottom w:val="0"/>
      <w:divBdr>
        <w:top w:val="none" w:sz="0" w:space="0" w:color="auto"/>
        <w:left w:val="none" w:sz="0" w:space="0" w:color="auto"/>
        <w:bottom w:val="none" w:sz="0" w:space="0" w:color="auto"/>
        <w:right w:val="none" w:sz="0" w:space="0" w:color="auto"/>
      </w:divBdr>
    </w:div>
    <w:div w:id="1949004699">
      <w:bodyDiv w:val="1"/>
      <w:marLeft w:val="0"/>
      <w:marRight w:val="0"/>
      <w:marTop w:val="0"/>
      <w:marBottom w:val="0"/>
      <w:divBdr>
        <w:top w:val="none" w:sz="0" w:space="0" w:color="auto"/>
        <w:left w:val="none" w:sz="0" w:space="0" w:color="auto"/>
        <w:bottom w:val="none" w:sz="0" w:space="0" w:color="auto"/>
        <w:right w:val="none" w:sz="0" w:space="0" w:color="auto"/>
      </w:divBdr>
    </w:div>
    <w:div w:id="1954942263">
      <w:bodyDiv w:val="1"/>
      <w:marLeft w:val="0"/>
      <w:marRight w:val="0"/>
      <w:marTop w:val="0"/>
      <w:marBottom w:val="0"/>
      <w:divBdr>
        <w:top w:val="none" w:sz="0" w:space="0" w:color="auto"/>
        <w:left w:val="none" w:sz="0" w:space="0" w:color="auto"/>
        <w:bottom w:val="none" w:sz="0" w:space="0" w:color="auto"/>
        <w:right w:val="none" w:sz="0" w:space="0" w:color="auto"/>
      </w:divBdr>
    </w:div>
    <w:div w:id="1956860930">
      <w:bodyDiv w:val="1"/>
      <w:marLeft w:val="0"/>
      <w:marRight w:val="0"/>
      <w:marTop w:val="0"/>
      <w:marBottom w:val="0"/>
      <w:divBdr>
        <w:top w:val="none" w:sz="0" w:space="0" w:color="auto"/>
        <w:left w:val="none" w:sz="0" w:space="0" w:color="auto"/>
        <w:bottom w:val="none" w:sz="0" w:space="0" w:color="auto"/>
        <w:right w:val="none" w:sz="0" w:space="0" w:color="auto"/>
      </w:divBdr>
    </w:div>
    <w:div w:id="1956910747">
      <w:bodyDiv w:val="1"/>
      <w:marLeft w:val="0"/>
      <w:marRight w:val="0"/>
      <w:marTop w:val="0"/>
      <w:marBottom w:val="0"/>
      <w:divBdr>
        <w:top w:val="none" w:sz="0" w:space="0" w:color="auto"/>
        <w:left w:val="none" w:sz="0" w:space="0" w:color="auto"/>
        <w:bottom w:val="none" w:sz="0" w:space="0" w:color="auto"/>
        <w:right w:val="none" w:sz="0" w:space="0" w:color="auto"/>
      </w:divBdr>
    </w:div>
    <w:div w:id="1957716610">
      <w:bodyDiv w:val="1"/>
      <w:marLeft w:val="0"/>
      <w:marRight w:val="0"/>
      <w:marTop w:val="0"/>
      <w:marBottom w:val="0"/>
      <w:divBdr>
        <w:top w:val="none" w:sz="0" w:space="0" w:color="auto"/>
        <w:left w:val="none" w:sz="0" w:space="0" w:color="auto"/>
        <w:bottom w:val="none" w:sz="0" w:space="0" w:color="auto"/>
        <w:right w:val="none" w:sz="0" w:space="0" w:color="auto"/>
      </w:divBdr>
    </w:div>
    <w:div w:id="1958175388">
      <w:bodyDiv w:val="1"/>
      <w:marLeft w:val="0"/>
      <w:marRight w:val="0"/>
      <w:marTop w:val="0"/>
      <w:marBottom w:val="0"/>
      <w:divBdr>
        <w:top w:val="none" w:sz="0" w:space="0" w:color="auto"/>
        <w:left w:val="none" w:sz="0" w:space="0" w:color="auto"/>
        <w:bottom w:val="none" w:sz="0" w:space="0" w:color="auto"/>
        <w:right w:val="none" w:sz="0" w:space="0" w:color="auto"/>
      </w:divBdr>
    </w:div>
    <w:div w:id="1959598825">
      <w:bodyDiv w:val="1"/>
      <w:marLeft w:val="0"/>
      <w:marRight w:val="0"/>
      <w:marTop w:val="0"/>
      <w:marBottom w:val="0"/>
      <w:divBdr>
        <w:top w:val="none" w:sz="0" w:space="0" w:color="auto"/>
        <w:left w:val="none" w:sz="0" w:space="0" w:color="auto"/>
        <w:bottom w:val="none" w:sz="0" w:space="0" w:color="auto"/>
        <w:right w:val="none" w:sz="0" w:space="0" w:color="auto"/>
      </w:divBdr>
    </w:div>
    <w:div w:id="1972591362">
      <w:bodyDiv w:val="1"/>
      <w:marLeft w:val="0"/>
      <w:marRight w:val="0"/>
      <w:marTop w:val="0"/>
      <w:marBottom w:val="0"/>
      <w:divBdr>
        <w:top w:val="none" w:sz="0" w:space="0" w:color="auto"/>
        <w:left w:val="none" w:sz="0" w:space="0" w:color="auto"/>
        <w:bottom w:val="none" w:sz="0" w:space="0" w:color="auto"/>
        <w:right w:val="none" w:sz="0" w:space="0" w:color="auto"/>
      </w:divBdr>
    </w:div>
    <w:div w:id="1978802312">
      <w:bodyDiv w:val="1"/>
      <w:marLeft w:val="0"/>
      <w:marRight w:val="0"/>
      <w:marTop w:val="0"/>
      <w:marBottom w:val="0"/>
      <w:divBdr>
        <w:top w:val="none" w:sz="0" w:space="0" w:color="auto"/>
        <w:left w:val="none" w:sz="0" w:space="0" w:color="auto"/>
        <w:bottom w:val="none" w:sz="0" w:space="0" w:color="auto"/>
        <w:right w:val="none" w:sz="0" w:space="0" w:color="auto"/>
      </w:divBdr>
    </w:div>
    <w:div w:id="1980107031">
      <w:bodyDiv w:val="1"/>
      <w:marLeft w:val="0"/>
      <w:marRight w:val="0"/>
      <w:marTop w:val="0"/>
      <w:marBottom w:val="0"/>
      <w:divBdr>
        <w:top w:val="none" w:sz="0" w:space="0" w:color="auto"/>
        <w:left w:val="none" w:sz="0" w:space="0" w:color="auto"/>
        <w:bottom w:val="none" w:sz="0" w:space="0" w:color="auto"/>
        <w:right w:val="none" w:sz="0" w:space="0" w:color="auto"/>
      </w:divBdr>
    </w:div>
    <w:div w:id="1980115143">
      <w:bodyDiv w:val="1"/>
      <w:marLeft w:val="0"/>
      <w:marRight w:val="0"/>
      <w:marTop w:val="0"/>
      <w:marBottom w:val="0"/>
      <w:divBdr>
        <w:top w:val="none" w:sz="0" w:space="0" w:color="auto"/>
        <w:left w:val="none" w:sz="0" w:space="0" w:color="auto"/>
        <w:bottom w:val="none" w:sz="0" w:space="0" w:color="auto"/>
        <w:right w:val="none" w:sz="0" w:space="0" w:color="auto"/>
      </w:divBdr>
    </w:div>
    <w:div w:id="1980500238">
      <w:bodyDiv w:val="1"/>
      <w:marLeft w:val="0"/>
      <w:marRight w:val="0"/>
      <w:marTop w:val="0"/>
      <w:marBottom w:val="0"/>
      <w:divBdr>
        <w:top w:val="none" w:sz="0" w:space="0" w:color="auto"/>
        <w:left w:val="none" w:sz="0" w:space="0" w:color="auto"/>
        <w:bottom w:val="none" w:sz="0" w:space="0" w:color="auto"/>
        <w:right w:val="none" w:sz="0" w:space="0" w:color="auto"/>
      </w:divBdr>
    </w:div>
    <w:div w:id="1981958738">
      <w:bodyDiv w:val="1"/>
      <w:marLeft w:val="0"/>
      <w:marRight w:val="0"/>
      <w:marTop w:val="0"/>
      <w:marBottom w:val="0"/>
      <w:divBdr>
        <w:top w:val="none" w:sz="0" w:space="0" w:color="auto"/>
        <w:left w:val="none" w:sz="0" w:space="0" w:color="auto"/>
        <w:bottom w:val="none" w:sz="0" w:space="0" w:color="auto"/>
        <w:right w:val="none" w:sz="0" w:space="0" w:color="auto"/>
      </w:divBdr>
    </w:div>
    <w:div w:id="1982031033">
      <w:bodyDiv w:val="1"/>
      <w:marLeft w:val="0"/>
      <w:marRight w:val="0"/>
      <w:marTop w:val="0"/>
      <w:marBottom w:val="0"/>
      <w:divBdr>
        <w:top w:val="none" w:sz="0" w:space="0" w:color="auto"/>
        <w:left w:val="none" w:sz="0" w:space="0" w:color="auto"/>
        <w:bottom w:val="none" w:sz="0" w:space="0" w:color="auto"/>
        <w:right w:val="none" w:sz="0" w:space="0" w:color="auto"/>
      </w:divBdr>
    </w:div>
    <w:div w:id="1984115897">
      <w:bodyDiv w:val="1"/>
      <w:marLeft w:val="0"/>
      <w:marRight w:val="0"/>
      <w:marTop w:val="0"/>
      <w:marBottom w:val="0"/>
      <w:divBdr>
        <w:top w:val="none" w:sz="0" w:space="0" w:color="auto"/>
        <w:left w:val="none" w:sz="0" w:space="0" w:color="auto"/>
        <w:bottom w:val="none" w:sz="0" w:space="0" w:color="auto"/>
        <w:right w:val="none" w:sz="0" w:space="0" w:color="auto"/>
      </w:divBdr>
    </w:div>
    <w:div w:id="1984576657">
      <w:bodyDiv w:val="1"/>
      <w:marLeft w:val="0"/>
      <w:marRight w:val="0"/>
      <w:marTop w:val="0"/>
      <w:marBottom w:val="0"/>
      <w:divBdr>
        <w:top w:val="none" w:sz="0" w:space="0" w:color="auto"/>
        <w:left w:val="none" w:sz="0" w:space="0" w:color="auto"/>
        <w:bottom w:val="none" w:sz="0" w:space="0" w:color="auto"/>
        <w:right w:val="none" w:sz="0" w:space="0" w:color="auto"/>
      </w:divBdr>
    </w:div>
    <w:div w:id="1987397911">
      <w:bodyDiv w:val="1"/>
      <w:marLeft w:val="0"/>
      <w:marRight w:val="0"/>
      <w:marTop w:val="0"/>
      <w:marBottom w:val="0"/>
      <w:divBdr>
        <w:top w:val="none" w:sz="0" w:space="0" w:color="auto"/>
        <w:left w:val="none" w:sz="0" w:space="0" w:color="auto"/>
        <w:bottom w:val="none" w:sz="0" w:space="0" w:color="auto"/>
        <w:right w:val="none" w:sz="0" w:space="0" w:color="auto"/>
      </w:divBdr>
    </w:div>
    <w:div w:id="1988047187">
      <w:bodyDiv w:val="1"/>
      <w:marLeft w:val="0"/>
      <w:marRight w:val="0"/>
      <w:marTop w:val="0"/>
      <w:marBottom w:val="0"/>
      <w:divBdr>
        <w:top w:val="none" w:sz="0" w:space="0" w:color="auto"/>
        <w:left w:val="none" w:sz="0" w:space="0" w:color="auto"/>
        <w:bottom w:val="none" w:sz="0" w:space="0" w:color="auto"/>
        <w:right w:val="none" w:sz="0" w:space="0" w:color="auto"/>
      </w:divBdr>
    </w:div>
    <w:div w:id="1994791265">
      <w:bodyDiv w:val="1"/>
      <w:marLeft w:val="0"/>
      <w:marRight w:val="0"/>
      <w:marTop w:val="0"/>
      <w:marBottom w:val="0"/>
      <w:divBdr>
        <w:top w:val="none" w:sz="0" w:space="0" w:color="auto"/>
        <w:left w:val="none" w:sz="0" w:space="0" w:color="auto"/>
        <w:bottom w:val="none" w:sz="0" w:space="0" w:color="auto"/>
        <w:right w:val="none" w:sz="0" w:space="0" w:color="auto"/>
      </w:divBdr>
    </w:div>
    <w:div w:id="1995255909">
      <w:bodyDiv w:val="1"/>
      <w:marLeft w:val="0"/>
      <w:marRight w:val="0"/>
      <w:marTop w:val="0"/>
      <w:marBottom w:val="0"/>
      <w:divBdr>
        <w:top w:val="none" w:sz="0" w:space="0" w:color="auto"/>
        <w:left w:val="none" w:sz="0" w:space="0" w:color="auto"/>
        <w:bottom w:val="none" w:sz="0" w:space="0" w:color="auto"/>
        <w:right w:val="none" w:sz="0" w:space="0" w:color="auto"/>
      </w:divBdr>
    </w:div>
    <w:div w:id="2001419834">
      <w:bodyDiv w:val="1"/>
      <w:marLeft w:val="0"/>
      <w:marRight w:val="0"/>
      <w:marTop w:val="0"/>
      <w:marBottom w:val="0"/>
      <w:divBdr>
        <w:top w:val="none" w:sz="0" w:space="0" w:color="auto"/>
        <w:left w:val="none" w:sz="0" w:space="0" w:color="auto"/>
        <w:bottom w:val="none" w:sz="0" w:space="0" w:color="auto"/>
        <w:right w:val="none" w:sz="0" w:space="0" w:color="auto"/>
      </w:divBdr>
    </w:div>
    <w:div w:id="2001998071">
      <w:bodyDiv w:val="1"/>
      <w:marLeft w:val="0"/>
      <w:marRight w:val="0"/>
      <w:marTop w:val="0"/>
      <w:marBottom w:val="0"/>
      <w:divBdr>
        <w:top w:val="none" w:sz="0" w:space="0" w:color="auto"/>
        <w:left w:val="none" w:sz="0" w:space="0" w:color="auto"/>
        <w:bottom w:val="none" w:sz="0" w:space="0" w:color="auto"/>
        <w:right w:val="none" w:sz="0" w:space="0" w:color="auto"/>
      </w:divBdr>
    </w:div>
    <w:div w:id="2005862220">
      <w:bodyDiv w:val="1"/>
      <w:marLeft w:val="0"/>
      <w:marRight w:val="0"/>
      <w:marTop w:val="0"/>
      <w:marBottom w:val="0"/>
      <w:divBdr>
        <w:top w:val="none" w:sz="0" w:space="0" w:color="auto"/>
        <w:left w:val="none" w:sz="0" w:space="0" w:color="auto"/>
        <w:bottom w:val="none" w:sz="0" w:space="0" w:color="auto"/>
        <w:right w:val="none" w:sz="0" w:space="0" w:color="auto"/>
      </w:divBdr>
    </w:div>
    <w:div w:id="2006398618">
      <w:bodyDiv w:val="1"/>
      <w:marLeft w:val="0"/>
      <w:marRight w:val="0"/>
      <w:marTop w:val="0"/>
      <w:marBottom w:val="0"/>
      <w:divBdr>
        <w:top w:val="none" w:sz="0" w:space="0" w:color="auto"/>
        <w:left w:val="none" w:sz="0" w:space="0" w:color="auto"/>
        <w:bottom w:val="none" w:sz="0" w:space="0" w:color="auto"/>
        <w:right w:val="none" w:sz="0" w:space="0" w:color="auto"/>
      </w:divBdr>
    </w:div>
    <w:div w:id="2009166150">
      <w:bodyDiv w:val="1"/>
      <w:marLeft w:val="0"/>
      <w:marRight w:val="0"/>
      <w:marTop w:val="0"/>
      <w:marBottom w:val="0"/>
      <w:divBdr>
        <w:top w:val="none" w:sz="0" w:space="0" w:color="auto"/>
        <w:left w:val="none" w:sz="0" w:space="0" w:color="auto"/>
        <w:bottom w:val="none" w:sz="0" w:space="0" w:color="auto"/>
        <w:right w:val="none" w:sz="0" w:space="0" w:color="auto"/>
      </w:divBdr>
    </w:div>
    <w:div w:id="2009290401">
      <w:bodyDiv w:val="1"/>
      <w:marLeft w:val="0"/>
      <w:marRight w:val="0"/>
      <w:marTop w:val="0"/>
      <w:marBottom w:val="0"/>
      <w:divBdr>
        <w:top w:val="none" w:sz="0" w:space="0" w:color="auto"/>
        <w:left w:val="none" w:sz="0" w:space="0" w:color="auto"/>
        <w:bottom w:val="none" w:sz="0" w:space="0" w:color="auto"/>
        <w:right w:val="none" w:sz="0" w:space="0" w:color="auto"/>
      </w:divBdr>
    </w:div>
    <w:div w:id="2012368603">
      <w:bodyDiv w:val="1"/>
      <w:marLeft w:val="0"/>
      <w:marRight w:val="0"/>
      <w:marTop w:val="0"/>
      <w:marBottom w:val="0"/>
      <w:divBdr>
        <w:top w:val="none" w:sz="0" w:space="0" w:color="auto"/>
        <w:left w:val="none" w:sz="0" w:space="0" w:color="auto"/>
        <w:bottom w:val="none" w:sz="0" w:space="0" w:color="auto"/>
        <w:right w:val="none" w:sz="0" w:space="0" w:color="auto"/>
      </w:divBdr>
    </w:div>
    <w:div w:id="2017027870">
      <w:bodyDiv w:val="1"/>
      <w:marLeft w:val="0"/>
      <w:marRight w:val="0"/>
      <w:marTop w:val="0"/>
      <w:marBottom w:val="0"/>
      <w:divBdr>
        <w:top w:val="none" w:sz="0" w:space="0" w:color="auto"/>
        <w:left w:val="none" w:sz="0" w:space="0" w:color="auto"/>
        <w:bottom w:val="none" w:sz="0" w:space="0" w:color="auto"/>
        <w:right w:val="none" w:sz="0" w:space="0" w:color="auto"/>
      </w:divBdr>
    </w:div>
    <w:div w:id="2018921263">
      <w:bodyDiv w:val="1"/>
      <w:marLeft w:val="0"/>
      <w:marRight w:val="0"/>
      <w:marTop w:val="0"/>
      <w:marBottom w:val="0"/>
      <w:divBdr>
        <w:top w:val="none" w:sz="0" w:space="0" w:color="auto"/>
        <w:left w:val="none" w:sz="0" w:space="0" w:color="auto"/>
        <w:bottom w:val="none" w:sz="0" w:space="0" w:color="auto"/>
        <w:right w:val="none" w:sz="0" w:space="0" w:color="auto"/>
      </w:divBdr>
    </w:div>
    <w:div w:id="2021155197">
      <w:bodyDiv w:val="1"/>
      <w:marLeft w:val="0"/>
      <w:marRight w:val="0"/>
      <w:marTop w:val="0"/>
      <w:marBottom w:val="0"/>
      <w:divBdr>
        <w:top w:val="none" w:sz="0" w:space="0" w:color="auto"/>
        <w:left w:val="none" w:sz="0" w:space="0" w:color="auto"/>
        <w:bottom w:val="none" w:sz="0" w:space="0" w:color="auto"/>
        <w:right w:val="none" w:sz="0" w:space="0" w:color="auto"/>
      </w:divBdr>
    </w:div>
    <w:div w:id="2024092266">
      <w:bodyDiv w:val="1"/>
      <w:marLeft w:val="0"/>
      <w:marRight w:val="0"/>
      <w:marTop w:val="0"/>
      <w:marBottom w:val="0"/>
      <w:divBdr>
        <w:top w:val="none" w:sz="0" w:space="0" w:color="auto"/>
        <w:left w:val="none" w:sz="0" w:space="0" w:color="auto"/>
        <w:bottom w:val="none" w:sz="0" w:space="0" w:color="auto"/>
        <w:right w:val="none" w:sz="0" w:space="0" w:color="auto"/>
      </w:divBdr>
    </w:div>
    <w:div w:id="2028208897">
      <w:bodyDiv w:val="1"/>
      <w:marLeft w:val="0"/>
      <w:marRight w:val="0"/>
      <w:marTop w:val="0"/>
      <w:marBottom w:val="0"/>
      <w:divBdr>
        <w:top w:val="none" w:sz="0" w:space="0" w:color="auto"/>
        <w:left w:val="none" w:sz="0" w:space="0" w:color="auto"/>
        <w:bottom w:val="none" w:sz="0" w:space="0" w:color="auto"/>
        <w:right w:val="none" w:sz="0" w:space="0" w:color="auto"/>
      </w:divBdr>
    </w:div>
    <w:div w:id="2034264243">
      <w:bodyDiv w:val="1"/>
      <w:marLeft w:val="0"/>
      <w:marRight w:val="0"/>
      <w:marTop w:val="0"/>
      <w:marBottom w:val="0"/>
      <w:divBdr>
        <w:top w:val="none" w:sz="0" w:space="0" w:color="auto"/>
        <w:left w:val="none" w:sz="0" w:space="0" w:color="auto"/>
        <w:bottom w:val="none" w:sz="0" w:space="0" w:color="auto"/>
        <w:right w:val="none" w:sz="0" w:space="0" w:color="auto"/>
      </w:divBdr>
    </w:div>
    <w:div w:id="2035035435">
      <w:bodyDiv w:val="1"/>
      <w:marLeft w:val="0"/>
      <w:marRight w:val="0"/>
      <w:marTop w:val="0"/>
      <w:marBottom w:val="0"/>
      <w:divBdr>
        <w:top w:val="none" w:sz="0" w:space="0" w:color="auto"/>
        <w:left w:val="none" w:sz="0" w:space="0" w:color="auto"/>
        <w:bottom w:val="none" w:sz="0" w:space="0" w:color="auto"/>
        <w:right w:val="none" w:sz="0" w:space="0" w:color="auto"/>
      </w:divBdr>
    </w:div>
    <w:div w:id="2035500187">
      <w:bodyDiv w:val="1"/>
      <w:marLeft w:val="0"/>
      <w:marRight w:val="0"/>
      <w:marTop w:val="0"/>
      <w:marBottom w:val="0"/>
      <w:divBdr>
        <w:top w:val="none" w:sz="0" w:space="0" w:color="auto"/>
        <w:left w:val="none" w:sz="0" w:space="0" w:color="auto"/>
        <w:bottom w:val="none" w:sz="0" w:space="0" w:color="auto"/>
        <w:right w:val="none" w:sz="0" w:space="0" w:color="auto"/>
      </w:divBdr>
    </w:div>
    <w:div w:id="2036230071">
      <w:bodyDiv w:val="1"/>
      <w:marLeft w:val="0"/>
      <w:marRight w:val="0"/>
      <w:marTop w:val="0"/>
      <w:marBottom w:val="0"/>
      <w:divBdr>
        <w:top w:val="none" w:sz="0" w:space="0" w:color="auto"/>
        <w:left w:val="none" w:sz="0" w:space="0" w:color="auto"/>
        <w:bottom w:val="none" w:sz="0" w:space="0" w:color="auto"/>
        <w:right w:val="none" w:sz="0" w:space="0" w:color="auto"/>
      </w:divBdr>
    </w:div>
    <w:div w:id="2038043647">
      <w:bodyDiv w:val="1"/>
      <w:marLeft w:val="0"/>
      <w:marRight w:val="0"/>
      <w:marTop w:val="0"/>
      <w:marBottom w:val="0"/>
      <w:divBdr>
        <w:top w:val="none" w:sz="0" w:space="0" w:color="auto"/>
        <w:left w:val="none" w:sz="0" w:space="0" w:color="auto"/>
        <w:bottom w:val="none" w:sz="0" w:space="0" w:color="auto"/>
        <w:right w:val="none" w:sz="0" w:space="0" w:color="auto"/>
      </w:divBdr>
    </w:div>
    <w:div w:id="2040811604">
      <w:bodyDiv w:val="1"/>
      <w:marLeft w:val="0"/>
      <w:marRight w:val="0"/>
      <w:marTop w:val="0"/>
      <w:marBottom w:val="0"/>
      <w:divBdr>
        <w:top w:val="none" w:sz="0" w:space="0" w:color="auto"/>
        <w:left w:val="none" w:sz="0" w:space="0" w:color="auto"/>
        <w:bottom w:val="none" w:sz="0" w:space="0" w:color="auto"/>
        <w:right w:val="none" w:sz="0" w:space="0" w:color="auto"/>
      </w:divBdr>
    </w:div>
    <w:div w:id="2043706922">
      <w:bodyDiv w:val="1"/>
      <w:marLeft w:val="0"/>
      <w:marRight w:val="0"/>
      <w:marTop w:val="0"/>
      <w:marBottom w:val="0"/>
      <w:divBdr>
        <w:top w:val="none" w:sz="0" w:space="0" w:color="auto"/>
        <w:left w:val="none" w:sz="0" w:space="0" w:color="auto"/>
        <w:bottom w:val="none" w:sz="0" w:space="0" w:color="auto"/>
        <w:right w:val="none" w:sz="0" w:space="0" w:color="auto"/>
      </w:divBdr>
    </w:div>
    <w:div w:id="2044593020">
      <w:bodyDiv w:val="1"/>
      <w:marLeft w:val="0"/>
      <w:marRight w:val="0"/>
      <w:marTop w:val="0"/>
      <w:marBottom w:val="0"/>
      <w:divBdr>
        <w:top w:val="none" w:sz="0" w:space="0" w:color="auto"/>
        <w:left w:val="none" w:sz="0" w:space="0" w:color="auto"/>
        <w:bottom w:val="none" w:sz="0" w:space="0" w:color="auto"/>
        <w:right w:val="none" w:sz="0" w:space="0" w:color="auto"/>
      </w:divBdr>
    </w:div>
    <w:div w:id="2045207295">
      <w:bodyDiv w:val="1"/>
      <w:marLeft w:val="0"/>
      <w:marRight w:val="0"/>
      <w:marTop w:val="0"/>
      <w:marBottom w:val="0"/>
      <w:divBdr>
        <w:top w:val="none" w:sz="0" w:space="0" w:color="auto"/>
        <w:left w:val="none" w:sz="0" w:space="0" w:color="auto"/>
        <w:bottom w:val="none" w:sz="0" w:space="0" w:color="auto"/>
        <w:right w:val="none" w:sz="0" w:space="0" w:color="auto"/>
      </w:divBdr>
    </w:div>
    <w:div w:id="2047365669">
      <w:bodyDiv w:val="1"/>
      <w:marLeft w:val="0"/>
      <w:marRight w:val="0"/>
      <w:marTop w:val="0"/>
      <w:marBottom w:val="0"/>
      <w:divBdr>
        <w:top w:val="none" w:sz="0" w:space="0" w:color="auto"/>
        <w:left w:val="none" w:sz="0" w:space="0" w:color="auto"/>
        <w:bottom w:val="none" w:sz="0" w:space="0" w:color="auto"/>
        <w:right w:val="none" w:sz="0" w:space="0" w:color="auto"/>
      </w:divBdr>
    </w:div>
    <w:div w:id="2052797679">
      <w:bodyDiv w:val="1"/>
      <w:marLeft w:val="0"/>
      <w:marRight w:val="0"/>
      <w:marTop w:val="0"/>
      <w:marBottom w:val="0"/>
      <w:divBdr>
        <w:top w:val="none" w:sz="0" w:space="0" w:color="auto"/>
        <w:left w:val="none" w:sz="0" w:space="0" w:color="auto"/>
        <w:bottom w:val="none" w:sz="0" w:space="0" w:color="auto"/>
        <w:right w:val="none" w:sz="0" w:space="0" w:color="auto"/>
      </w:divBdr>
    </w:div>
    <w:div w:id="2060206417">
      <w:bodyDiv w:val="1"/>
      <w:marLeft w:val="0"/>
      <w:marRight w:val="0"/>
      <w:marTop w:val="0"/>
      <w:marBottom w:val="0"/>
      <w:divBdr>
        <w:top w:val="none" w:sz="0" w:space="0" w:color="auto"/>
        <w:left w:val="none" w:sz="0" w:space="0" w:color="auto"/>
        <w:bottom w:val="none" w:sz="0" w:space="0" w:color="auto"/>
        <w:right w:val="none" w:sz="0" w:space="0" w:color="auto"/>
      </w:divBdr>
    </w:div>
    <w:div w:id="2060326240">
      <w:bodyDiv w:val="1"/>
      <w:marLeft w:val="0"/>
      <w:marRight w:val="0"/>
      <w:marTop w:val="0"/>
      <w:marBottom w:val="0"/>
      <w:divBdr>
        <w:top w:val="none" w:sz="0" w:space="0" w:color="auto"/>
        <w:left w:val="none" w:sz="0" w:space="0" w:color="auto"/>
        <w:bottom w:val="none" w:sz="0" w:space="0" w:color="auto"/>
        <w:right w:val="none" w:sz="0" w:space="0" w:color="auto"/>
      </w:divBdr>
    </w:div>
    <w:div w:id="2064984594">
      <w:bodyDiv w:val="1"/>
      <w:marLeft w:val="0"/>
      <w:marRight w:val="0"/>
      <w:marTop w:val="0"/>
      <w:marBottom w:val="0"/>
      <w:divBdr>
        <w:top w:val="none" w:sz="0" w:space="0" w:color="auto"/>
        <w:left w:val="none" w:sz="0" w:space="0" w:color="auto"/>
        <w:bottom w:val="none" w:sz="0" w:space="0" w:color="auto"/>
        <w:right w:val="none" w:sz="0" w:space="0" w:color="auto"/>
      </w:divBdr>
    </w:div>
    <w:div w:id="2066180553">
      <w:bodyDiv w:val="1"/>
      <w:marLeft w:val="0"/>
      <w:marRight w:val="0"/>
      <w:marTop w:val="0"/>
      <w:marBottom w:val="0"/>
      <w:divBdr>
        <w:top w:val="none" w:sz="0" w:space="0" w:color="auto"/>
        <w:left w:val="none" w:sz="0" w:space="0" w:color="auto"/>
        <w:bottom w:val="none" w:sz="0" w:space="0" w:color="auto"/>
        <w:right w:val="none" w:sz="0" w:space="0" w:color="auto"/>
      </w:divBdr>
    </w:div>
    <w:div w:id="2069526622">
      <w:bodyDiv w:val="1"/>
      <w:marLeft w:val="0"/>
      <w:marRight w:val="0"/>
      <w:marTop w:val="0"/>
      <w:marBottom w:val="0"/>
      <w:divBdr>
        <w:top w:val="none" w:sz="0" w:space="0" w:color="auto"/>
        <w:left w:val="none" w:sz="0" w:space="0" w:color="auto"/>
        <w:bottom w:val="none" w:sz="0" w:space="0" w:color="auto"/>
        <w:right w:val="none" w:sz="0" w:space="0" w:color="auto"/>
      </w:divBdr>
    </w:div>
    <w:div w:id="2073118500">
      <w:bodyDiv w:val="1"/>
      <w:marLeft w:val="0"/>
      <w:marRight w:val="0"/>
      <w:marTop w:val="0"/>
      <w:marBottom w:val="0"/>
      <w:divBdr>
        <w:top w:val="none" w:sz="0" w:space="0" w:color="auto"/>
        <w:left w:val="none" w:sz="0" w:space="0" w:color="auto"/>
        <w:bottom w:val="none" w:sz="0" w:space="0" w:color="auto"/>
        <w:right w:val="none" w:sz="0" w:space="0" w:color="auto"/>
      </w:divBdr>
    </w:div>
    <w:div w:id="2074085247">
      <w:bodyDiv w:val="1"/>
      <w:marLeft w:val="0"/>
      <w:marRight w:val="0"/>
      <w:marTop w:val="0"/>
      <w:marBottom w:val="0"/>
      <w:divBdr>
        <w:top w:val="none" w:sz="0" w:space="0" w:color="auto"/>
        <w:left w:val="none" w:sz="0" w:space="0" w:color="auto"/>
        <w:bottom w:val="none" w:sz="0" w:space="0" w:color="auto"/>
        <w:right w:val="none" w:sz="0" w:space="0" w:color="auto"/>
      </w:divBdr>
    </w:div>
    <w:div w:id="2075857302">
      <w:bodyDiv w:val="1"/>
      <w:marLeft w:val="0"/>
      <w:marRight w:val="0"/>
      <w:marTop w:val="0"/>
      <w:marBottom w:val="0"/>
      <w:divBdr>
        <w:top w:val="none" w:sz="0" w:space="0" w:color="auto"/>
        <w:left w:val="none" w:sz="0" w:space="0" w:color="auto"/>
        <w:bottom w:val="none" w:sz="0" w:space="0" w:color="auto"/>
        <w:right w:val="none" w:sz="0" w:space="0" w:color="auto"/>
      </w:divBdr>
    </w:div>
    <w:div w:id="2080127240">
      <w:bodyDiv w:val="1"/>
      <w:marLeft w:val="0"/>
      <w:marRight w:val="0"/>
      <w:marTop w:val="0"/>
      <w:marBottom w:val="0"/>
      <w:divBdr>
        <w:top w:val="none" w:sz="0" w:space="0" w:color="auto"/>
        <w:left w:val="none" w:sz="0" w:space="0" w:color="auto"/>
        <w:bottom w:val="none" w:sz="0" w:space="0" w:color="auto"/>
        <w:right w:val="none" w:sz="0" w:space="0" w:color="auto"/>
      </w:divBdr>
    </w:div>
    <w:div w:id="2083794150">
      <w:bodyDiv w:val="1"/>
      <w:marLeft w:val="0"/>
      <w:marRight w:val="0"/>
      <w:marTop w:val="0"/>
      <w:marBottom w:val="0"/>
      <w:divBdr>
        <w:top w:val="none" w:sz="0" w:space="0" w:color="auto"/>
        <w:left w:val="none" w:sz="0" w:space="0" w:color="auto"/>
        <w:bottom w:val="none" w:sz="0" w:space="0" w:color="auto"/>
        <w:right w:val="none" w:sz="0" w:space="0" w:color="auto"/>
      </w:divBdr>
    </w:div>
    <w:div w:id="2097507874">
      <w:bodyDiv w:val="1"/>
      <w:marLeft w:val="0"/>
      <w:marRight w:val="0"/>
      <w:marTop w:val="0"/>
      <w:marBottom w:val="0"/>
      <w:divBdr>
        <w:top w:val="none" w:sz="0" w:space="0" w:color="auto"/>
        <w:left w:val="none" w:sz="0" w:space="0" w:color="auto"/>
        <w:bottom w:val="none" w:sz="0" w:space="0" w:color="auto"/>
        <w:right w:val="none" w:sz="0" w:space="0" w:color="auto"/>
      </w:divBdr>
    </w:div>
    <w:div w:id="2098091302">
      <w:bodyDiv w:val="1"/>
      <w:marLeft w:val="0"/>
      <w:marRight w:val="0"/>
      <w:marTop w:val="0"/>
      <w:marBottom w:val="0"/>
      <w:divBdr>
        <w:top w:val="none" w:sz="0" w:space="0" w:color="auto"/>
        <w:left w:val="none" w:sz="0" w:space="0" w:color="auto"/>
        <w:bottom w:val="none" w:sz="0" w:space="0" w:color="auto"/>
        <w:right w:val="none" w:sz="0" w:space="0" w:color="auto"/>
      </w:divBdr>
    </w:div>
    <w:div w:id="2098405481">
      <w:bodyDiv w:val="1"/>
      <w:marLeft w:val="0"/>
      <w:marRight w:val="0"/>
      <w:marTop w:val="0"/>
      <w:marBottom w:val="0"/>
      <w:divBdr>
        <w:top w:val="none" w:sz="0" w:space="0" w:color="auto"/>
        <w:left w:val="none" w:sz="0" w:space="0" w:color="auto"/>
        <w:bottom w:val="none" w:sz="0" w:space="0" w:color="auto"/>
        <w:right w:val="none" w:sz="0" w:space="0" w:color="auto"/>
      </w:divBdr>
    </w:div>
    <w:div w:id="2098939898">
      <w:bodyDiv w:val="1"/>
      <w:marLeft w:val="0"/>
      <w:marRight w:val="0"/>
      <w:marTop w:val="0"/>
      <w:marBottom w:val="0"/>
      <w:divBdr>
        <w:top w:val="none" w:sz="0" w:space="0" w:color="auto"/>
        <w:left w:val="none" w:sz="0" w:space="0" w:color="auto"/>
        <w:bottom w:val="none" w:sz="0" w:space="0" w:color="auto"/>
        <w:right w:val="none" w:sz="0" w:space="0" w:color="auto"/>
      </w:divBdr>
    </w:div>
    <w:div w:id="2113159586">
      <w:bodyDiv w:val="1"/>
      <w:marLeft w:val="0"/>
      <w:marRight w:val="0"/>
      <w:marTop w:val="0"/>
      <w:marBottom w:val="0"/>
      <w:divBdr>
        <w:top w:val="none" w:sz="0" w:space="0" w:color="auto"/>
        <w:left w:val="none" w:sz="0" w:space="0" w:color="auto"/>
        <w:bottom w:val="none" w:sz="0" w:space="0" w:color="auto"/>
        <w:right w:val="none" w:sz="0" w:space="0" w:color="auto"/>
      </w:divBdr>
    </w:div>
    <w:div w:id="2113668757">
      <w:bodyDiv w:val="1"/>
      <w:marLeft w:val="0"/>
      <w:marRight w:val="0"/>
      <w:marTop w:val="0"/>
      <w:marBottom w:val="0"/>
      <w:divBdr>
        <w:top w:val="none" w:sz="0" w:space="0" w:color="auto"/>
        <w:left w:val="none" w:sz="0" w:space="0" w:color="auto"/>
        <w:bottom w:val="none" w:sz="0" w:space="0" w:color="auto"/>
        <w:right w:val="none" w:sz="0" w:space="0" w:color="auto"/>
      </w:divBdr>
    </w:div>
    <w:div w:id="2121028528">
      <w:bodyDiv w:val="1"/>
      <w:marLeft w:val="0"/>
      <w:marRight w:val="0"/>
      <w:marTop w:val="0"/>
      <w:marBottom w:val="0"/>
      <w:divBdr>
        <w:top w:val="none" w:sz="0" w:space="0" w:color="auto"/>
        <w:left w:val="none" w:sz="0" w:space="0" w:color="auto"/>
        <w:bottom w:val="none" w:sz="0" w:space="0" w:color="auto"/>
        <w:right w:val="none" w:sz="0" w:space="0" w:color="auto"/>
      </w:divBdr>
    </w:div>
    <w:div w:id="2127657859">
      <w:bodyDiv w:val="1"/>
      <w:marLeft w:val="0"/>
      <w:marRight w:val="0"/>
      <w:marTop w:val="0"/>
      <w:marBottom w:val="0"/>
      <w:divBdr>
        <w:top w:val="none" w:sz="0" w:space="0" w:color="auto"/>
        <w:left w:val="none" w:sz="0" w:space="0" w:color="auto"/>
        <w:bottom w:val="none" w:sz="0" w:space="0" w:color="auto"/>
        <w:right w:val="none" w:sz="0" w:space="0" w:color="auto"/>
      </w:divBdr>
    </w:div>
    <w:div w:id="2128043238">
      <w:bodyDiv w:val="1"/>
      <w:marLeft w:val="0"/>
      <w:marRight w:val="0"/>
      <w:marTop w:val="0"/>
      <w:marBottom w:val="0"/>
      <w:divBdr>
        <w:top w:val="none" w:sz="0" w:space="0" w:color="auto"/>
        <w:left w:val="none" w:sz="0" w:space="0" w:color="auto"/>
        <w:bottom w:val="none" w:sz="0" w:space="0" w:color="auto"/>
        <w:right w:val="none" w:sz="0" w:space="0" w:color="auto"/>
      </w:divBdr>
    </w:div>
    <w:div w:id="2128044043">
      <w:bodyDiv w:val="1"/>
      <w:marLeft w:val="0"/>
      <w:marRight w:val="0"/>
      <w:marTop w:val="0"/>
      <w:marBottom w:val="0"/>
      <w:divBdr>
        <w:top w:val="none" w:sz="0" w:space="0" w:color="auto"/>
        <w:left w:val="none" w:sz="0" w:space="0" w:color="auto"/>
        <w:bottom w:val="none" w:sz="0" w:space="0" w:color="auto"/>
        <w:right w:val="none" w:sz="0" w:space="0" w:color="auto"/>
      </w:divBdr>
    </w:div>
    <w:div w:id="2128888674">
      <w:bodyDiv w:val="1"/>
      <w:marLeft w:val="0"/>
      <w:marRight w:val="0"/>
      <w:marTop w:val="0"/>
      <w:marBottom w:val="0"/>
      <w:divBdr>
        <w:top w:val="none" w:sz="0" w:space="0" w:color="auto"/>
        <w:left w:val="none" w:sz="0" w:space="0" w:color="auto"/>
        <w:bottom w:val="none" w:sz="0" w:space="0" w:color="auto"/>
        <w:right w:val="none" w:sz="0" w:space="0" w:color="auto"/>
      </w:divBdr>
    </w:div>
    <w:div w:id="2144304631">
      <w:bodyDiv w:val="1"/>
      <w:marLeft w:val="0"/>
      <w:marRight w:val="0"/>
      <w:marTop w:val="0"/>
      <w:marBottom w:val="0"/>
      <w:divBdr>
        <w:top w:val="none" w:sz="0" w:space="0" w:color="auto"/>
        <w:left w:val="none" w:sz="0" w:space="0" w:color="auto"/>
        <w:bottom w:val="none" w:sz="0" w:space="0" w:color="auto"/>
        <w:right w:val="none" w:sz="0" w:space="0" w:color="auto"/>
      </w:divBdr>
    </w:div>
    <w:div w:id="214692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BD27190B8C4AC48F7BA6ED3DDE882B"/>
        <w:category>
          <w:name w:val="General"/>
          <w:gallery w:val="placeholder"/>
        </w:category>
        <w:types>
          <w:type w:val="bbPlcHdr"/>
        </w:types>
        <w:behaviors>
          <w:behavior w:val="content"/>
        </w:behaviors>
        <w:guid w:val="{CCEE717F-4503-4464-888F-3E01B7E132C2}"/>
      </w:docPartPr>
      <w:docPartBody>
        <w:p w:rsidR="00000000" w:rsidRDefault="004A1868" w:rsidP="004A1868">
          <w:pPr>
            <w:pStyle w:val="B3BD27190B8C4AC48F7BA6ED3DDE882B"/>
          </w:pPr>
          <w:r>
            <w:rPr>
              <w:color w:val="2F5496" w:themeColor="accent1" w:themeShade="BF"/>
              <w:sz w:val="24"/>
              <w:szCs w:val="24"/>
            </w:rPr>
            <w:t>[Company name]</w:t>
          </w:r>
        </w:p>
      </w:docPartBody>
    </w:docPart>
    <w:docPart>
      <w:docPartPr>
        <w:name w:val="D73231697FCE44B3AA9B8D56770B1A4F"/>
        <w:category>
          <w:name w:val="General"/>
          <w:gallery w:val="placeholder"/>
        </w:category>
        <w:types>
          <w:type w:val="bbPlcHdr"/>
        </w:types>
        <w:behaviors>
          <w:behavior w:val="content"/>
        </w:behaviors>
        <w:guid w:val="{6786BDF9-9B7C-46A8-A6B6-0D0D6AE4B2BC}"/>
      </w:docPartPr>
      <w:docPartBody>
        <w:p w:rsidR="00000000" w:rsidRDefault="004A1868" w:rsidP="004A1868">
          <w:pPr>
            <w:pStyle w:val="D73231697FCE44B3AA9B8D56770B1A4F"/>
          </w:pPr>
          <w:r>
            <w:rPr>
              <w:rFonts w:asciiTheme="majorHAnsi" w:eastAsiaTheme="majorEastAsia" w:hAnsiTheme="majorHAnsi" w:cstheme="majorBidi"/>
              <w:color w:val="4472C4" w:themeColor="accent1"/>
              <w:sz w:val="88"/>
              <w:szCs w:val="88"/>
            </w:rPr>
            <w:t>[Document title]</w:t>
          </w:r>
        </w:p>
      </w:docPartBody>
    </w:docPart>
    <w:docPart>
      <w:docPartPr>
        <w:name w:val="0693E8C686F8486BB7206E62D271DD12"/>
        <w:category>
          <w:name w:val="General"/>
          <w:gallery w:val="placeholder"/>
        </w:category>
        <w:types>
          <w:type w:val="bbPlcHdr"/>
        </w:types>
        <w:behaviors>
          <w:behavior w:val="content"/>
        </w:behaviors>
        <w:guid w:val="{99EED1E1-FA6C-4F18-BAF3-36C95E88CF54}"/>
      </w:docPartPr>
      <w:docPartBody>
        <w:p w:rsidR="00000000" w:rsidRDefault="004A1868" w:rsidP="004A1868">
          <w:pPr>
            <w:pStyle w:val="0693E8C686F8486BB7206E62D271DD12"/>
          </w:pPr>
          <w:r>
            <w:rPr>
              <w:color w:val="2F5496" w:themeColor="accent1" w:themeShade="BF"/>
              <w:sz w:val="24"/>
              <w:szCs w:val="24"/>
            </w:rPr>
            <w:t>[Document subtitle]</w:t>
          </w:r>
        </w:p>
      </w:docPartBody>
    </w:docPart>
    <w:docPart>
      <w:docPartPr>
        <w:name w:val="08B78C7B48B44646B0BDDE3E6028DC15"/>
        <w:category>
          <w:name w:val="General"/>
          <w:gallery w:val="placeholder"/>
        </w:category>
        <w:types>
          <w:type w:val="bbPlcHdr"/>
        </w:types>
        <w:behaviors>
          <w:behavior w:val="content"/>
        </w:behaviors>
        <w:guid w:val="{46E0E509-ED48-4E68-A1F2-30E346D45903}"/>
      </w:docPartPr>
      <w:docPartBody>
        <w:p w:rsidR="00000000" w:rsidRDefault="004A1868" w:rsidP="004A1868">
          <w:pPr>
            <w:pStyle w:val="08B78C7B48B44646B0BDDE3E6028DC15"/>
          </w:pPr>
          <w:r>
            <w:rPr>
              <w:color w:val="4472C4" w:themeColor="accent1"/>
              <w:sz w:val="28"/>
              <w:szCs w:val="28"/>
            </w:rPr>
            <w:t>[Author name]</w:t>
          </w:r>
        </w:p>
      </w:docPartBody>
    </w:docPart>
    <w:docPart>
      <w:docPartPr>
        <w:name w:val="2DBBCC3184D04CD7908BA95282A5221A"/>
        <w:category>
          <w:name w:val="General"/>
          <w:gallery w:val="placeholder"/>
        </w:category>
        <w:types>
          <w:type w:val="bbPlcHdr"/>
        </w:types>
        <w:behaviors>
          <w:behavior w:val="content"/>
        </w:behaviors>
        <w:guid w:val="{5AB0FB4A-1400-400B-9862-674B4AB83CF7}"/>
      </w:docPartPr>
      <w:docPartBody>
        <w:p w:rsidR="00000000" w:rsidRDefault="004A1868" w:rsidP="004A1868">
          <w:pPr>
            <w:pStyle w:val="2DBBCC3184D04CD7908BA95282A5221A"/>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68"/>
    <w:rsid w:val="001A1438"/>
    <w:rsid w:val="004A1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BD27190B8C4AC48F7BA6ED3DDE882B">
    <w:name w:val="B3BD27190B8C4AC48F7BA6ED3DDE882B"/>
    <w:rsid w:val="004A1868"/>
  </w:style>
  <w:style w:type="paragraph" w:customStyle="1" w:styleId="D73231697FCE44B3AA9B8D56770B1A4F">
    <w:name w:val="D73231697FCE44B3AA9B8D56770B1A4F"/>
    <w:rsid w:val="004A1868"/>
  </w:style>
  <w:style w:type="paragraph" w:customStyle="1" w:styleId="0693E8C686F8486BB7206E62D271DD12">
    <w:name w:val="0693E8C686F8486BB7206E62D271DD12"/>
    <w:rsid w:val="004A1868"/>
  </w:style>
  <w:style w:type="paragraph" w:customStyle="1" w:styleId="08B78C7B48B44646B0BDDE3E6028DC15">
    <w:name w:val="08B78C7B48B44646B0BDDE3E6028DC15"/>
    <w:rsid w:val="004A1868"/>
  </w:style>
  <w:style w:type="paragraph" w:customStyle="1" w:styleId="2DBBCC3184D04CD7908BA95282A5221A">
    <w:name w:val="2DBBCC3184D04CD7908BA95282A5221A"/>
    <w:rsid w:val="004A18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Pet13</b:Tag>
    <b:SourceType>JournalArticle</b:SourceType>
    <b:Guid>{76CDEED1-4F29-47EB-86FE-EB1BA251B466}</b:Guid>
    <b:Title>Using critical incidents in teaching to promote reflective practice</b:Title>
    <b:Year>2013</b:Year>
    <b:Author>
      <b:Author>
        <b:NameList>
          <b:Person>
            <b:Last>Peterson</b:Last>
            <b:First>Benita</b:First>
            <b:Middle>G. Bruster &amp; Barbara R.</b:Middle>
          </b:Person>
        </b:NameList>
      </b:Author>
    </b:Author>
    <b:JournalName>Reflective Practice - International and Multidisciplinary Perspectives</b:JournalName>
    <b:Pages>Volume 14 Issue 2</b:Pages>
    <b:RefOrder>2</b:RefOrder>
  </b:Source>
  <b:Source>
    <b:Tag>Don10</b:Tag>
    <b:SourceType>JournalArticle</b:SourceType>
    <b:Guid>{3A686BDF-6CED-42E0-AFCB-6A5FF0680B66}</b:Guid>
    <b:Author>
      <b:Author>
        <b:NameList>
          <b:Person>
            <b:Last>Halquist</b:Last>
            <b:First>Don</b:First>
          </b:Person>
        </b:NameList>
      </b:Author>
    </b:Author>
    <b:Title>Critical incidents and reflection: turning points that challenge the researcher and create opportunities for knowing</b:Title>
    <b:JournalName>International Journal of Qualitative Studies in Education</b:JournalName>
    <b:Year>2010</b:Year>
    <b:Pages>449-461</b:Pages>
    <b:RefOrder>1</b:RefOrder>
  </b:Source>
  <b:Source>
    <b:Tag>Kum19</b:Tag>
    <b:SourceType>Book</b:SourceType>
    <b:Guid>{CEBCD9FC-7F51-4D01-982A-E4B0A5A11394}</b:Guid>
    <b:Author>
      <b:Author>
        <b:NameList>
          <b:Person>
            <b:Last>Kumar</b:Last>
            <b:First>R.,</b:First>
            <b:Middle>2019.</b:Middle>
          </b:Person>
        </b:NameList>
      </b:Author>
    </b:Author>
    <b:Title>Research methodology: A step-by-step guide for beginners.</b:Title>
    <b:Year>2019</b:Year>
    <b:Publisher>Sage Publications Limited.</b:Publisher>
    <b:Edition>Fifth</b:Edition>
    <b:RefOrder>3</b:RefOrder>
  </b:Source>
  <b:Source>
    <b:Tag>GDo16</b:Tag>
    <b:SourceType>JournalArticle</b:SourceType>
    <b:Guid>{AB62652C-905B-422D-B6FD-F21E5D8009AD}</b:Guid>
    <b:Title> A systematic approach to curriculum reform in Wales. , 18(1), pp.7-20.</b:Title>
    <b:Year>2016</b:Year>
    <b:Author>
      <b:Author>
        <b:NameList>
          <b:Person>
            <b:Last>Donaldson</b:Last>
            <b:First>G.</b:First>
          </b:Person>
        </b:NameList>
      </b:Author>
    </b:Author>
    <b:JournalName>Cylchgrawn Addysg Cymru/Wales Journal of Education</b:JournalName>
    <b:Pages>7 - 20</b:Pages>
    <b:Volume>1</b:Volume>
    <b:Issue>18</b:Issue>
    <b:RefOrder>7</b:RefOrder>
  </b:Source>
  <b:Source>
    <b:Tag>Rob20</b:Tag>
    <b:SourceType>JournalArticle</b:SourceType>
    <b:Guid>{A47E02A5-EC4E-4460-BDB8-BF652701A5A2}</b:Guid>
    <b:Author>
      <b:Author>
        <b:NameList>
          <b:Person>
            <b:Last>Roberts</b:Last>
            <b:First>F.</b:First>
            <b:Middle>and King, P.</b:Middle>
          </b:Person>
        </b:NameList>
      </b:Author>
    </b:Author>
    <b:Title>School leaders’ perspectives of Welsh education reform.</b:Title>
    <b:JournalName>Education</b:JournalName>
    <b:Year>2020</b:Year>
    <b:Pages>1 - 14</b:Pages>
    <b:Volume>3</b:Volume>
    <b:Issue>13</b:Issue>
    <b:RefOrder>4</b:RefOrder>
  </b:Source>
  <b:Source>
    <b:Tag>eta10</b:Tag>
    <b:SourceType>ArticleInAPeriodical</b:SourceType>
    <b:Guid>{078AD789-4D4D-4B72-A832-F2E8B6976640}</b:Guid>
    <b:Title>The methodology chosen to explore the critical incident in this evaluation was observational without participation.</b:Title>
    <b:Year>2010</b:Year>
    <b:Author>
      <b:Author>
        <b:NameList>
          <b:Person>
            <b:Last>Cotton</b:Last>
            <b:First>et</b:First>
            <b:Middle>al.</b:Middle>
          </b:Person>
        </b:NameList>
      </b:Author>
    </b:Author>
    <b:PeriodicalTitle>Journal of Geography in Higher Education</b:PeriodicalTitle>
    <b:Month>August</b:Month>
    <b:Pages>463-473</b:Pages>
    <b:RefOrder>25</b:RefOrder>
  </b:Source>
  <b:Source>
    <b:Tag>ZZa07</b:Tag>
    <b:SourceType>JournalArticle</b:SourceType>
    <b:Guid>{FF7BC483-2A7A-4823-B088-BF9281BCFF70}</b:Guid>
    <b:Title>Case study as a research method. </b:Title>
    <b:Year>2007</b:Year>
    <b:Author>
      <b:Author>
        <b:NameList>
          <b:Person>
            <b:Last>Zainal</b:Last>
            <b:First>Z.</b:First>
          </b:Person>
        </b:NameList>
      </b:Author>
    </b:Author>
    <b:JournalName>Jurnal Kemanusiaan bil.</b:JournalName>
    <b:RefOrder>26</b:RefOrder>
  </b:Source>
  <b:Source>
    <b:Tag>Ree07</b:Tag>
    <b:SourceType>JournalArticle</b:SourceType>
    <b:Guid>{11C5A6A1-C1F4-412F-9C95-7EAC80A62079}</b:Guid>
    <b:Author>
      <b:Author>
        <b:NameList>
          <b:Person>
            <b:Last>Reed</b:Last>
            <b:First>et</b:First>
            <b:Middle>al.</b:Middle>
          </b:Person>
        </b:NameList>
      </b:Author>
    </b:Author>
    <b:Title>Using direct observation methodology to measure trail use.</b:Title>
    <b:JournalName>ICHPERD Journal of Research</b:JournalName>
    <b:Year>2007</b:Year>
    <b:Pages>33-39</b:Pages>
    <b:Volume>2</b:Volume>
    <b:Issue>2</b:Issue>
    <b:RefOrder>27</b:RefOrder>
  </b:Source>
  <b:Source>
    <b:Tag>Ree08</b:Tag>
    <b:SourceType>JournalArticle</b:SourceType>
    <b:Guid>{976B5F8D-244A-4874-96DC-DCB1590066CE}</b:Guid>
    <b:Author>
      <b:Author>
        <b:NameList>
          <b:Person>
            <b:Last>Reeves et al.</b:Last>
          </b:Person>
        </b:NameList>
      </b:Author>
    </b:Author>
    <b:Title>Qualitative research methodologies: ethnography. BMJ, 337.</b:Title>
    <b:JournalName>BMJ</b:JournalName>
    <b:Year>2008</b:Year>
    <b:Issue>337</b:Issue>
    <b:RefOrder>6</b:RefOrder>
  </b:Source>
  <b:Source>
    <b:Tag>Jef15</b:Tag>
    <b:SourceType>InternetSite</b:SourceType>
    <b:Guid>{D4E0A4BB-9110-48E1-9BD6-4A4512E4B70A}</b:Guid>
    <b:Title>4 Types of Observational Research</b:Title>
    <b:Year>2015</b:Year>
    <b:Author>
      <b:Author>
        <b:NameList>
          <b:Person>
            <b:Last>Sauro</b:Last>
            <b:First>Jeff</b:First>
          </b:Person>
        </b:NameList>
      </b:Author>
    </b:Author>
    <b:YearAccessed>2020</b:YearAccessed>
    <b:MonthAccessed>October</b:MonthAccessed>
    <b:DayAccessed>24</b:DayAccessed>
    <b:URL>https://measuringu.com/observation-role/</b:URL>
    <b:RefOrder>5</b:RefOrder>
  </b:Source>
  <b:Source>
    <b:Tag>LSV78</b:Tag>
    <b:SourceType>BookSection</b:SourceType>
    <b:Guid>{BB463216-FD9A-403E-8C7E-9AC44FE27DE5}</b:Guid>
    <b:Title>The development of higher psychological processes. </b:Title>
    <b:Year>1978</b:Year>
    <b:Author>
      <b:Author>
        <b:NameList>
          <b:Person>
            <b:Last>Vygotsky</b:Last>
            <b:First>L.</b:First>
            <b:Middle>S.</b:Middle>
          </b:Person>
        </b:NameList>
      </b:Author>
      <b:Editor>
        <b:NameList>
          <b:Person>
            <b:Last>Cambridge</b:Last>
            <b:First>MA</b:First>
          </b:Person>
        </b:NameList>
      </b:Editor>
    </b:Author>
    <b:BookTitle>Mind in society</b:BookTitle>
    <b:Pages>86</b:Pages>
    <b:Publisher>Harvard University Press.</b:Publisher>
    <b:RefOrder>23</b:RefOrder>
  </b:Source>
  <b:Source>
    <b:Tag>eta16</b:Tag>
    <b:SourceType>JournalArticle</b:SourceType>
    <b:Guid>{61CA9F8B-27B8-4E8F-A6B0-8CEDCB73A8E6}</b:Guid>
    <b:Title>Motivation to learn: an overview of contemporary theories. </b:Title>
    <b:Year>2016</b:Year>
    <b:Pages>997-1014</b:Pages>
    <b:Author>
      <b:Author>
        <b:NameList>
          <b:Person>
            <b:Last>et al.</b:Last>
            <b:First>Cook</b:First>
          </b:Person>
        </b:NameList>
      </b:Author>
    </b:Author>
    <b:JournalName>Medical Education</b:JournalName>
    <b:Volume>50</b:Volume>
    <b:Issue>10</b:Issue>
    <b:RefOrder>28</b:RefOrder>
  </b:Source>
  <b:Source>
    <b:Tag>GGr07</b:Tag>
    <b:SourceType>JournalArticle</b:SourceType>
    <b:Guid>{9F4DBEC5-9B56-4B12-9D41-6DF22A66A103}</b:Guid>
    <b:Author>
      <b:Author>
        <b:NameList>
          <b:Person>
            <b:Last>Lambdin</b:Last>
            <b:First>G.</b:First>
            <b:Middle>Greenberg and C.</b:Middle>
          </b:Person>
        </b:NameList>
      </b:Author>
    </b:Author>
    <b:Title>Psychology is a behavioral science, not a biological science. A discussion of the issue and a review of neural theories of mind: why the mind-brain problem may never be solved, by William Uttal.</b:Title>
    <b:JournalName>The Psychological Record</b:JournalName>
    <b:Year>2007</b:Year>
    <b:Pages>457-475</b:Pages>
    <b:Volume>57</b:Volume>
    <b:Issue>3</b:Issue>
    <b:RefOrder>29</b:RefOrder>
  </b:Source>
  <b:Source>
    <b:Tag>eta11</b:Tag>
    <b:SourceType>Book</b:SourceType>
    <b:Guid>{10CB8D31-4101-48FB-9840-439C31046E3A}</b:Guid>
    <b:Title>Learning to teach in the lifelong learning sector. A&amp;C Black.</b:Title>
    <b:Year>2011</b:Year>
    <b:Author>
      <b:Author>
        <b:NameList>
          <b:Person>
            <b:Last>et al.</b:Last>
            <b:First>Ingleby,</b:First>
            <b:Middle>Joyce and Powell</b:Middle>
          </b:Person>
        </b:NameList>
      </b:Author>
    </b:Author>
    <b:Publisher>A&amp;C Black</b:Publisher>
    <b:RefOrder>30</b:RefOrder>
  </b:Source>
  <b:Source>
    <b:Tag>Kre82</b:Tag>
    <b:SourceType>JournalArticle</b:SourceType>
    <b:Guid>{52E8C151-7143-408C-8BE1-EAA38DFF7CFB}</b:Guid>
    <b:Title>Krebs, D. and Gillmore, J., The relationship among the first stages of cognitive development, role-taking abilities, and moral development. </b:Title>
    <b:Year>1982</b:Year>
    <b:Author>
      <b:Author>
        <b:NameList>
          <b:Person>
            <b:Last>Krebs</b:Last>
            <b:First>D.</b:First>
            <b:Middle>and Gillmore, J.,</b:Middle>
          </b:Person>
        </b:NameList>
      </b:Author>
    </b:Author>
    <b:JournalName>Child Development</b:JournalName>
    <b:Pages>877-886</b:Pages>
    <b:Volume>53</b:Volume>
    <b:Issue>4</b:Issue>
    <b:RefOrder>31</b:RefOrder>
  </b:Source>
  <b:Source>
    <b:Tag>Hui03</b:Tag>
    <b:SourceType>JournalArticle</b:SourceType>
    <b:Guid>{06176BC2-D595-47C7-B272-B433F00CA5EA}</b:Guid>
    <b:Author>
      <b:Author>
        <b:NameList>
          <b:Person>
            <b:Last>Huitt</b:Last>
            <b:First>W.</b:First>
            <b:Middle>and Hummel, J.</b:Middle>
          </b:Person>
        </b:NameList>
      </b:Author>
    </b:Author>
    <b:Title>Piaget's theory of cognitive development. </b:Title>
    <b:JournalName>Educational psychology interactive</b:JournalName>
    <b:Year>2003</b:Year>
    <b:Pages>1-5</b:Pages>
    <b:Volume>3</b:Volume>
    <b:Issue>2</b:Issue>
    <b:RefOrder>32</b:RefOrder>
  </b:Source>
  <b:Source>
    <b:Tag>Not04</b:Tag>
    <b:SourceType>JournalArticle</b:SourceType>
    <b:Guid>{9C62AF5D-23E5-4C68-B9E1-BDB9DC936818}</b:Guid>
    <b:Author>
      <b:Author>
        <b:NameList>
          <b:Person>
            <b:Last>Nota</b:Last>
            <b:First>L.,</b:First>
            <b:Middle>Soresi, S. and Zimmerman, B.J.,</b:Middle>
          </b:Person>
        </b:NameList>
      </b:Author>
    </b:Author>
    <b:Title>Self-regulation and academic achievement and resilience: A longitudinal study.</b:Title>
    <b:JournalName> 2004.  International journal of educational research.</b:JournalName>
    <b:Year>2004</b:Year>
    <b:Pages>198-215</b:Pages>
    <b:Volume>41</b:Volume>
    <b:Issue>3</b:Issue>
    <b:RefOrder>11</b:RefOrder>
  </b:Source>
  <b:Source>
    <b:Tag>Tur08</b:Tag>
    <b:SourceType>JournalArticle</b:SourceType>
    <b:Guid>{BAA077B8-C5B8-482E-8CAB-C3F3BD454B69}</b:Guid>
    <b:Author>
      <b:Author>
        <b:NameList>
          <b:Person>
            <b:Last>Turuk</b:Last>
            <b:First>M.C.,</b:First>
          </b:Person>
        </b:NameList>
      </b:Author>
    </b:Author>
    <b:Title>The relevance and implications of Vygotsky’s sociocultural theory in the second language classroom. </b:Title>
    <b:JournalName>Arecls, </b:JournalName>
    <b:Year>2008</b:Year>
    <b:Pages>244-262</b:Pages>
    <b:Volume>5</b:Volume>
    <b:Issue>1</b:Issue>
    <b:RefOrder>9</b:RefOrder>
  </b:Source>
  <b:Source>
    <b:Tag>Cha09</b:Tag>
    <b:SourceType>Book</b:SourceType>
    <b:Guid>{E1FC9081-6932-430E-977E-6D6DD95D744B}</b:Guid>
    <b:Author>
      <b:Author>
        <b:NameList>
          <b:Person>
            <b:Last>Chan</b:Last>
            <b:First>D.,</b:First>
          </b:Person>
        </b:NameList>
      </b:Author>
    </b:Author>
    <b:Title>So why ask me? Are self-report data really that bad.</b:Title>
    <b:JournalName>Statistical and methodological myths and urban legends: Doctrine, verity and fable in the organizational and social sciences.</b:JournalName>
    <b:Year>2009</b:Year>
    <b:Pages>309-336</b:Pages>
    <b:Publisher>Routledge/Taylor &amp; Francis Group</b:Publisher>
    <b:RefOrder>12</b:RefOrder>
  </b:Source>
  <b:Source>
    <b:Tag>San09</b:Tag>
    <b:SourceType>BookSection</b:SourceType>
    <b:Guid>{7EB6A929-0607-4BC5-950C-5C9C02FEAF76}</b:Guid>
    <b:Title>Subjective Well-Being: The Convergence and Stability of Self-Report and Non-Self-Report Measures</b:Title>
    <b:Year>2009</b:Year>
    <b:Publisher>Springer, Dordrecht.</b:Publisher>
    <b:Author>
      <b:Author>
        <b:NameList>
          <b:Person>
            <b:Last>Sandvik</b:Last>
            <b:First>E.,</b:First>
            <b:Middle>Diener, E. and Seidlitz, L.,</b:Middle>
          </b:Person>
        </b:NameList>
      </b:Author>
    </b:Author>
    <b:Pages>119-138</b:Pages>
    <b:BookTitle>Assessing Well-Being. Social Indicators Research Series</b:BookTitle>
    <b:RefOrder>14</b:RefOrder>
  </b:Source>
  <b:Source>
    <b:Tag>Gar94</b:Tag>
    <b:SourceType>JournalArticle</b:SourceType>
    <b:Guid>{C521C080-1DE9-4757-867F-174699A04663}</b:Guid>
    <b:Title>Regulating motivation and cognition in the classroom: The role of self-schemas and self-regulatory strategies.</b:Title>
    <b:Year>1994</b:Year>
    <b:Pages>433-452</b:Pages>
    <b:Author>
      <b:Author>
        <b:NameList>
          <b:Person>
            <b:Last>Garcia</b:Last>
            <b:First>T.</b:First>
            <b:Middle>and Pintrich, P.R.,</b:Middle>
          </b:Person>
        </b:NameList>
      </b:Author>
    </b:Author>
    <b:JournalName>Self-regulation of learning and performance: Issues and educational applications.</b:JournalName>
    <b:RefOrder>10</b:RefOrder>
  </b:Source>
  <b:Source>
    <b:Tag>Fur16</b:Tag>
    <b:SourceType>JournalArticle</b:SourceType>
    <b:Guid>{9B134026-6C88-4E1D-8147-0EE4D4FE357B}</b:Guid>
    <b:Author>
      <b:Author>
        <b:NameList>
          <b:Person>
            <b:Last>Furlong</b:Last>
            <b:First>J.,</b:First>
          </b:Person>
        </b:NameList>
      </b:Author>
    </b:Author>
    <b:Title>Initial Teacher Education in Wales–a Rationale for Reform. </b:Title>
    <b:JournalName>Cylchgrawn Addysg Cymru/Wales Journal of Education</b:JournalName>
    <b:Year>2016</b:Year>
    <b:Pages>45-63</b:Pages>
    <b:Volume>18</b:Volume>
    <b:Issue>1</b:Issue>
    <b:RefOrder>13</b:RefOrder>
  </b:Source>
  <b:Source>
    <b:Tag>And09</b:Tag>
    <b:SourceType>JournalArticle</b:SourceType>
    <b:Guid>{C9EDD01B-A296-4643-91E0-CDBF937E8F20}</b:Guid>
    <b:Author>
      <b:Author>
        <b:NameList>
          <b:Person>
            <b:Last>Anderson</b:Last>
            <b:First>S.</b:First>
            <b:Middle>and Kumari, R.,</b:Middle>
          </b:Person>
        </b:NameList>
      </b:Author>
    </b:Author>
    <b:Title>Continuous improvement in schools: Understanding the practice.</b:Title>
    <b:JournalName> International journal of educational development.</b:JournalName>
    <b:Year>2009</b:Year>
    <b:Pages>281-292</b:Pages>
    <b:Volume>29</b:Volume>
    <b:Issue>3</b:Issue>
    <b:RefOrder>33</b:RefOrder>
  </b:Source>
  <b:Source>
    <b:Tag>Nag09</b:Tag>
    <b:SourceType>JournalArticle</b:SourceType>
    <b:Guid>{C852FE4A-0BCF-4768-9AD8-1846FF245745}</b:Guid>
    <b:Author>
      <b:Author>
        <b:NameList>
          <b:Person>
            <b:Last>Nagowah</b:Last>
            <b:First>L.</b:First>
            <b:Middle>and Nagowah, S.,</b:Middle>
          </b:Person>
        </b:NameList>
      </b:Author>
    </b:Author>
    <b:Title>A Reflection on the Dominant Learning Theories: Behaviourism, Cognitivism and Constructivism. </b:Title>
    <b:JournalName>International Journal of Learning.</b:JournalName>
    <b:Year>2009</b:Year>
    <b:Pages>279-285</b:Pages>
    <b:Volume>16</b:Volume>
    <b:Issue>2</b:Issue>
    <b:RefOrder>34</b:RefOrder>
  </b:Source>
  <b:Source>
    <b:Tag>Kor19</b:Tag>
    <b:SourceType>JournalArticle</b:SourceType>
    <b:Guid>{21BCAF31-5F64-4305-9334-3FF0C58AB03B}</b:Guid>
    <b:Author>
      <b:Author>
        <b:NameList>
          <b:Person>
            <b:Last>Korhonen</b:Last>
            <b:First>A.M.,</b:First>
            <b:Middle>Ruhalahti, S. and Veermans, M.,</b:Middle>
          </b:Person>
        </b:NameList>
      </b:Author>
    </b:Author>
    <b:Title>The online learning process and scaffolding in student teachers’ personal learning environments. </b:Title>
    <b:JournalName>Education and Information Technologies</b:JournalName>
    <b:Year>2019</b:Year>
    <b:Pages>755-779</b:Pages>
    <b:Volume>24</b:Volume>
    <b:Issue>1</b:Issue>
    <b:RefOrder>35</b:RefOrder>
  </b:Source>
  <b:Source>
    <b:Tag>Lut20</b:Tag>
    <b:SourceType>Book</b:SourceType>
    <b:Guid>{E40774D3-F2F4-4BC1-938A-4C42AE0525B6}</b:Guid>
    <b:Author>
      <b:Author>
        <b:NameList>
          <b:Person>
            <b:Last>Lutz</b:Last>
            <b:First>C.,</b:First>
          </b:Person>
        </b:NameList>
      </b:Author>
    </b:Author>
    <b:Title>Mindsets and motivation: An introduction to potential influences on academic achievement. The'BrainCanDo'Handbook of Teaching and Learning: Practical Strategies to Bring Psychology and Neuroscience into the Classroom.</b:Title>
    <b:Year>2020</b:Year>
    <b:RefOrder>8</b:RefOrder>
  </b:Source>
  <b:Source>
    <b:Tag>Isl15</b:Tag>
    <b:SourceType>JournalArticle</b:SourceType>
    <b:Guid>{203FA616-163A-4B89-A139-6C0217648A1E}</b:Guid>
    <b:Title>Thorndike Theory and It’s Application in Learning.</b:Title>
    <b:Year>2015</b:Year>
    <b:Author>
      <b:Author>
        <b:NameList>
          <b:Person>
            <b:Last>Islam</b:Last>
            <b:First>M.H.</b:First>
          </b:Person>
        </b:NameList>
      </b:Author>
    </b:Author>
    <b:JournalName>At-Ta'lim: Jurnal Pendidikan</b:JournalName>
    <b:Pages>37-47</b:Pages>
    <b:Volume>1</b:Volume>
    <b:Issue>1</b:Issue>
    <b:RefOrder>15</b:RefOrder>
  </b:Source>
  <b:Source>
    <b:Tag>Dec01</b:Tag>
    <b:SourceType>JournalArticle</b:SourceType>
    <b:Guid>{694C2921-5DBF-4D17-8D15-244F85800970}</b:Guid>
    <b:Author>
      <b:Author>
        <b:NameList>
          <b:Person>
            <b:Last>Deci</b:Last>
            <b:First>E.L.,</b:First>
            <b:Middle>Koestner, R. and Ryan, R.M.,</b:Middle>
          </b:Person>
        </b:NameList>
      </b:Author>
    </b:Author>
    <b:Title> Extrinsic rewards and intrinsic motivation in education: Reconsidered once again.</b:Title>
    <b:JournalName>Review of educational research</b:JournalName>
    <b:Year>2001</b:Year>
    <b:Pages>1-27</b:Pages>
    <b:Volume>71</b:Volume>
    <b:Issue>1</b:Issue>
    <b:RefOrder>36</b:RefOrder>
  </b:Source>
  <b:Source>
    <b:Tag>Dig14</b:Tag>
    <b:SourceType>JournalArticle</b:SourceType>
    <b:Guid>{B6EF901B-A965-48A3-9650-A1EA3EBE1E9E}</b:Guid>
    <b:Author>
      <b:Author>
        <b:NameList>
          <b:Person>
            <b:Last>Digdon</b:Last>
            <b:First>N.,</b:First>
            <b:Middle>Powell, R.A. and Harris, B.,</b:Middle>
          </b:Person>
        </b:NameList>
      </b:Author>
    </b:Author>
    <b:Title>Little Albert’s alleged neurological impairment: Watson, Rayner, and historical revision. </b:Title>
    <b:JournalName>History of psyhology</b:JournalName>
    <b:Year>2014</b:Year>
    <b:Pages>312</b:Pages>
    <b:Volume>17</b:Volume>
    <b:Issue>4</b:Issue>
    <b:RefOrder>37</b:RefOrder>
  </b:Source>
  <b:Source>
    <b:Tag>Kor96</b:Tag>
    <b:SourceType>JournalArticle</b:SourceType>
    <b:Guid>{95C14849-48D8-4E1C-A7C8-64851DC1021B}</b:Guid>
    <b:Author>
      <b:Author>
        <b:NameList>
          <b:Person>
            <b:Last>Koriat</b:Last>
            <b:First>A.</b:First>
            <b:Middle>and Goldsmith, M.,</b:Middle>
          </b:Person>
        </b:NameList>
      </b:Author>
    </b:Author>
    <b:Title>Memory metaphors and the real-life/laboratory controversy: Correspondence versus storehouse conceptions of memory. </b:Title>
    <b:JournalName>Behavioral and Brain Sciences,</b:JournalName>
    <b:Year>1996</b:Year>
    <b:Pages>167-188</b:Pages>
    <b:Volume>19</b:Volume>
    <b:Issue>2</b:Issue>
    <b:RefOrder>38</b:RefOrder>
  </b:Source>
  <b:Source>
    <b:Tag>Sin17</b:Tag>
    <b:SourceType>JournalArticle</b:SourceType>
    <b:Guid>{F9D78D6D-1BD8-4AC0-AA2D-E02616C5B610}</b:Guid>
    <b:Author>
      <b:Author>
        <b:NameList>
          <b:Person>
            <b:Last>Sinclair</b:Last>
            <b:First>C.,</b:First>
          </b:Person>
        </b:NameList>
      </b:Author>
    </b:Author>
    <b:Title>Ethics in psychology: Recalling the past, acknowledging the present, and looking to the future. </b:Title>
    <b:JournalName>Canadian Psychology/psychologie canadienne.</b:JournalName>
    <b:Year>2017</b:Year>
    <b:Pages>20</b:Pages>
    <b:Volume>58</b:Volume>
    <b:Issue>1</b:Issue>
    <b:RefOrder>16</b:RefOrder>
  </b:Source>
  <b:Source>
    <b:Tag>Rob12</b:Tag>
    <b:SourceType>Book</b:SourceType>
    <b:Guid>{D027F3C4-B379-421E-98FC-D52038EF376D}</b:Guid>
    <b:Title>Praise, motivation, and the child. </b:Title>
    <b:Year>2012</b:Year>
    <b:Author>
      <b:Author>
        <b:NameList>
          <b:Person>
            <b:Last>Robins</b:Last>
            <b:First>G.,</b:First>
          </b:Person>
        </b:NameList>
      </b:Author>
    </b:Author>
    <b:Publisher>Routledge.</b:Publisher>
    <b:RefOrder>17</b:RefOrder>
  </b:Source>
  <b:Source>
    <b:Tag>Tay66</b:Tag>
    <b:SourceType>JournalArticle</b:SourceType>
    <b:Guid>{0FD077C1-FDF8-4BA2-AE89-C4920FAC2C80}</b:Guid>
    <b:Title>The effect of praise upon the quality and quantity of creative writing.</b:Title>
    <b:Year>1966</b:Year>
    <b:Author>
      <b:Author>
        <b:NameList>
          <b:Person>
            <b:Last>Taylor</b:Last>
            <b:First>W.F.</b:First>
            <b:Middle>and Hoedt, K.C.,</b:Middle>
          </b:Person>
        </b:NameList>
      </b:Author>
    </b:Author>
    <b:JournalName>The Journal of Educational Research</b:JournalName>
    <b:Pages>80-83</b:Pages>
    <b:Volume>60</b:Volume>
    <b:Issue>2</b:Issue>
    <b:RefOrder>39</b:RefOrder>
  </b:Source>
  <b:Source>
    <b:Tag>Ber14</b:Tag>
    <b:SourceType>JournalArticle</b:SourceType>
    <b:Guid>{902839A5-B0C5-445C-BA6E-3F9461CC3828}</b:Guid>
    <b:Author>
      <b:Author>
        <b:NameList>
          <b:Person>
            <b:Last>Berbary</b:Last>
            <b:First>L.A.</b:First>
            <b:Middle>and Boles, J.C.,</b:Middle>
          </b:Person>
        </b:NameList>
      </b:Author>
    </b:Author>
    <b:Title> Eight points for reflection: Revisiting scaffolding for improvisational humanist qualitative inquiry. </b:Title>
    <b:JournalName>Leisure Sciences</b:JournalName>
    <b:Year>2014</b:Year>
    <b:Pages>401-419</b:Pages>
    <b:Volume>36</b:Volume>
    <b:Issue>5</b:Issue>
    <b:RefOrder>40</b:RefOrder>
  </b:Source>
  <b:Source>
    <b:Tag>Mar20</b:Tag>
    <b:SourceType>JournalArticle</b:SourceType>
    <b:Guid>{7F4B8203-5E64-4EF1-9AF3-CAC59AE72A99}</b:Guid>
    <b:Author>
      <b:Author>
        <b:NameList>
          <b:Person>
            <b:Last>Markkanen</b:Last>
            <b:First>P.,</b:First>
            <b:Middle>Välimäki, M., Anttila, M. and Kuuskorpi, M.,</b:Middle>
          </b:Person>
        </b:NameList>
      </b:Author>
    </b:Author>
    <b:Title>A reflective cycle: Understanding challenging situations in a school setting.</b:Title>
    <b:JournalName>Educational Research</b:JournalName>
    <b:Year>2020</b:Year>
    <b:Pages>46-62</b:Pages>
    <b:Volume>62</b:Volume>
    <b:Issue>1</b:Issue>
    <b:RefOrder>24</b:RefOrder>
  </b:Source>
  <b:Source>
    <b:Tag>Bro17</b:Tag>
    <b:SourceType>Book</b:SourceType>
    <b:Guid>{9D683615-0D68-43D4-8202-C486813403A4}</b:Guid>
    <b:Title> How to give effective feedback to your students</b:Title>
    <b:Year>2017</b:Year>
    <b:Author>
      <b:Author>
        <b:NameList>
          <b:Person>
            <b:Last>Brookhart</b:Last>
            <b:First>S.M.,</b:First>
          </b:Person>
        </b:NameList>
      </b:Author>
    </b:Author>
    <b:City>Alexandria</b:City>
    <b:Publisher>ASCD.</b:Publisher>
    <b:RefOrder>18</b:RefOrder>
  </b:Source>
  <b:Source>
    <b:Tag>Bul19</b:Tag>
    <b:SourceType>JournalArticle</b:SourceType>
    <b:Guid>{C7BB1348-F23B-4ABB-B9DB-B2D516CD6C7D}</b:Guid>
    <b:Title>A Mixed‐methods Comparison of Participant and Observer Learner Roles in Simulation Education. </b:Title>
    <b:Year>2019</b:Year>
    <b:Author>
      <b:Author>
        <b:NameList>
          <b:Person>
            <b:Last>Bullard</b:Last>
            <b:First>M.J.,</b:First>
            <b:Middle>Weekes, A.J., Cordle, R.J., Fox, S.M., Wares, C.M., Heffner, A.C., Howley, L.D. and Navedo, D.</b:Middle>
          </b:Person>
        </b:NameList>
      </b:Author>
    </b:Author>
    <b:JournalName>AEM education and training,</b:JournalName>
    <b:Pages>20-32</b:Pages>
    <b:Volume>3</b:Volume>
    <b:Issue>1</b:Issue>
    <b:RefOrder>22</b:RefOrder>
  </b:Source>
  <b:Source>
    <b:Tag>Gol57</b:Tag>
    <b:SourceType>JournalArticle</b:SourceType>
    <b:Guid>{BF4A7654-3877-4216-A791-05267852E2CA}</b:Guid>
    <b:Title>Roles in sociological field observations.</b:Title>
    <b:JournalName>Social Forces</b:JournalName>
    <b:Year>1957</b:Year>
    <b:Pages>217</b:Pages>
    <b:Author>
      <b:Author>
        <b:NameList>
          <b:Person>
            <b:Last>Gold</b:Last>
            <b:First>R.L.,</b:First>
          </b:Person>
        </b:NameList>
      </b:Author>
    </b:Author>
    <b:Publisher>Oxford Journals</b:Publisher>
    <b:Volume>36</b:Volume>
    <b:Issue>3</b:Issue>
    <b:RefOrder>19</b:RefOrder>
  </b:Source>
  <b:Source>
    <b:Tag>Sán20</b:Tag>
    <b:SourceType>JournalArticle</b:SourceType>
    <b:Guid>{914B1527-B21A-4FC9-AA69-7B6529D52003}</b:Guid>
    <b:Author>
      <b:Author>
        <b:NameList>
          <b:Person>
            <b:Last>Sánchez</b:Last>
            <b:First>T.M.C.</b:First>
            <b:Middle>and Martínez, M.E.M.,</b:Middle>
          </b:Person>
        </b:NameList>
      </b:Author>
    </b:Author>
    <b:Title>Brain system influences on teaching-learning process and stimuli. </b:Title>
    <b:JournalName>International journal of health sciences.</b:JournalName>
    <b:Year>2020</b:Year>
    <b:Pages>18-24</b:Pages>
    <b:Volume>4</b:Volume>
    <b:Issue>1</b:Issue>
    <b:RefOrder>41</b:RefOrder>
  </b:Source>
  <b:Source>
    <b:Tag>Car20</b:Tag>
    <b:SourceType>InternetSite</b:SourceType>
    <b:Guid>{51EBE519-16A3-4FE1-8D6F-CE8A8B98653E}</b:Guid>
    <b:Title>Covid-19 - School FAQs</b:Title>
    <b:Year>2020</b:Year>
    <b:YearAccessed>2020</b:YearAccessed>
    <b:MonthAccessed>October</b:MonthAccessed>
    <b:DayAccessed>26/10/2020</b:DayAccessed>
    <b:URL>https://www.carmarthenshire.gov.wales/home/council-services/education-schools/covid-19-school-faqs/?type=45968#.X5a8k0dxc2w</b:URL>
    <b:Author>
      <b:Author>
        <b:NameList>
          <b:Person>
            <b:Last>Council</b:Last>
            <b:First>Carmarthenshire</b:First>
            <b:Middle>County</b:Middle>
          </b:Person>
        </b:NameList>
      </b:Author>
    </b:Author>
    <b:RefOrder>42</b:RefOrder>
  </b:Source>
  <b:Source>
    <b:Tag>Pow08</b:Tag>
    <b:SourceType>JournalArticle</b:SourceType>
    <b:Guid>{F1188767-F020-4953-9C09-1E5C166F2A0C}</b:Guid>
    <b:Title>The use of independent study as a viable differentiation technique for gifted learners in the regular classroom. </b:Title>
    <b:Year>2008</b:Year>
    <b:Author>
      <b:Author>
        <b:NameList>
          <b:Person>
            <b:Last>Powers</b:Last>
            <b:First>E.A.,</b:First>
          </b:Person>
        </b:NameList>
      </b:Author>
    </b:Author>
    <b:JournalName>Gifted Child Today, </b:JournalName>
    <b:Pages>57-65</b:Pages>
    <b:Volume>31</b:Volume>
    <b:Issue>3</b:Issue>
    <b:RefOrder>20</b:RefOrder>
  </b:Source>
  <b:Source>
    <b:Tag>Wel20</b:Tag>
    <b:SourceType>DocumentFromInternetSite</b:SourceType>
    <b:Guid>{B1262F33-4F81-4379-AE30-E9735DCF951E}</b:Guid>
    <b:Title>Cross-curricular skills frameworks</b:Title>
    <b:Year>2020</b:Year>
    <b:YearAccessed>2020</b:YearAccessed>
    <b:MonthAccessed>October</b:MonthAccessed>
    <b:DayAccessed>26</b:DayAccessed>
    <b:URL>https://hwb.gov.wales/curriculum-for-wales/cross-curricular-skills-frameworks#:~:text=Literacy%2C%20numeracy%20and%20digital%20competence,ensure%20progression%20in%20these%20skills</b:URL>
    <b:Author>
      <b:Author>
        <b:NameList>
          <b:Person>
            <b:Last>Government</b:Last>
            <b:First>Welsh</b:First>
          </b:Person>
        </b:NameList>
      </b:Author>
    </b:Author>
    <b:Month>August</b:Month>
    <b:Day>25</b:Day>
    <b:RefOrder>43</b:RefOrder>
  </b:Source>
  <b:Source>
    <b:Tag>Est20</b:Tag>
    <b:SourceType>DocumentFromInternetSite</b:SourceType>
    <b:Guid>{6EA0B5CD-52D9-4FFF-ADB6-D256E6DF83FF}</b:Guid>
    <b:Title>Giving pupils a voice benefits attitudes to learning and helps school improvement</b:Title>
    <b:Year>2020</b:Year>
    <b:Month>April</b:Month>
    <b:Day>9</b:Day>
    <b:YearAccessed>2020</b:YearAccessed>
    <b:MonthAccessed>October</b:MonthAccessed>
    <b:DayAccessed>26</b:DayAccessed>
    <b:URL>https://www.estyn.gov.wales/effective-practice/giving-pupils-voice-benefits-attitudes-learning-and-helps-school-improvement</b:URL>
    <b:Author>
      <b:Author>
        <b:NameList>
          <b:Person>
            <b:Last>Estyn</b:Last>
          </b:Person>
        </b:NameList>
      </b:Author>
    </b:Author>
    <b:RefOrder>21</b:RefOrder>
  </b:Source>
  <b:Source>
    <b:Tag>Lin18</b:Tag>
    <b:SourceType>JournalArticle</b:SourceType>
    <b:Guid>{40AB8727-D784-498C-81D2-E8DC0413323F}</b:Guid>
    <b:Title>Multiple pathways to success: An examination of integrative motivational profiles among upper elementary and college students.</b:Title>
    <b:Year>2018</b:Year>
    <b:Author>
      <b:Author>
        <b:NameList>
          <b:Person>
            <b:Last>Linnenbrink-Garcia</b:Last>
            <b:First>L.,</b:First>
            <b:Middle>Wormington, S.V., Snyder, K.E., Riggsbee, J., Perez, T., Ben-Eliyahu, A. and Hill, N.E.,</b:Middle>
          </b:Person>
        </b:NameList>
      </b:Author>
    </b:Author>
    <b:JournalName>Journal of educational psychology</b:JournalName>
    <b:Pages>1026</b:Pages>
    <b:Volume>110</b:Volume>
    <b:Issue>7</b:Issue>
    <b:RefOrder>44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5C8176-EB34-4FC3-9DED-16CF962B0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7391</Words>
  <Characters>42135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Student Number: 1302134</Company>
  <LinksUpToDate>false</LinksUpToDate>
  <CharactersWithSpaces>49428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ECAD6007</dc:title>
  <dc:subject>A critical evaluation and the identification of next teaching and learning steps focusing on a case study of an individual learner or a group of learners, based on an observed critical incident</dc:subject>
  <dc:creator>Word Count: 4137 (Appendices additional)</dc:creator>
  <cp:keywords/>
  <dc:description/>
  <cp:lastModifiedBy>Natalie Jones</cp:lastModifiedBy>
  <cp:revision>6</cp:revision>
  <dcterms:created xsi:type="dcterms:W3CDTF">2020-10-27T13:04:00Z</dcterms:created>
  <dcterms:modified xsi:type="dcterms:W3CDTF">2020-10-27T14:29:00Z</dcterms:modified>
</cp:coreProperties>
</file>