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4FABF" w14:textId="77777777" w:rsidR="5A453747" w:rsidRDefault="00012B16">
      <w:r>
        <w:rPr>
          <w:noProof/>
        </w:rPr>
        <w:drawing>
          <wp:inline distT="0" distB="0" distL="0" distR="0" wp14:anchorId="3BFF686D" wp14:editId="5056012D">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B74143A" w14:textId="77777777" w:rsidR="00563B58" w:rsidRPr="00A47621" w:rsidRDefault="00563B58" w:rsidP="0040668F">
      <w:pPr>
        <w:rPr>
          <w:rFonts w:ascii="Times New Roman" w:hAnsi="Times New Roman" w:cs="Times New Roman"/>
          <w:sz w:val="24"/>
          <w:szCs w:val="24"/>
        </w:rPr>
      </w:pPr>
    </w:p>
    <w:p w14:paraId="5F38E0AB"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40FDF35"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0FF2BAFD"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DFC415E"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01649B9A"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0BB21E8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B4970F1"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5B7E9B5D"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231B1DCC"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5F863119" w14:textId="77777777" w:rsidTr="005D3F07">
        <w:tc>
          <w:tcPr>
            <w:tcW w:w="10368" w:type="dxa"/>
            <w:shd w:val="clear" w:color="auto" w:fill="auto"/>
          </w:tcPr>
          <w:p w14:paraId="6252DADF" w14:textId="77777777" w:rsidR="00986B43" w:rsidRPr="00D02BB1" w:rsidRDefault="00986B43" w:rsidP="005D3F07">
            <w:pPr>
              <w:overflowPunct/>
              <w:autoSpaceDE/>
              <w:autoSpaceDN/>
              <w:adjustRightInd/>
              <w:ind w:right="-957"/>
              <w:textAlignment w:val="auto"/>
              <w:rPr>
                <w:rFonts w:ascii="Times New Roman" w:hAnsi="Times New Roman" w:cs="Times New Roman"/>
                <w:b/>
                <w:color w:val="auto"/>
                <w:sz w:val="44"/>
              </w:rPr>
            </w:pPr>
            <w:r w:rsidRPr="00D02BB1">
              <w:rPr>
                <w:rFonts w:ascii="Times New Roman" w:hAnsi="Times New Roman" w:cs="Times New Roman"/>
                <w:b/>
                <w:color w:val="auto"/>
                <w:sz w:val="44"/>
              </w:rPr>
              <w:t>Learner’s name:</w:t>
            </w:r>
            <w:r w:rsidR="00247265" w:rsidRPr="00D02BB1">
              <w:rPr>
                <w:rFonts w:ascii="Times New Roman" w:hAnsi="Times New Roman" w:cs="Times New Roman"/>
                <w:b/>
                <w:color w:val="auto"/>
                <w:sz w:val="44"/>
              </w:rPr>
              <w:t xml:space="preserve"> </w:t>
            </w:r>
            <w:r w:rsidR="00D02BB1" w:rsidRPr="00D02BB1">
              <w:rPr>
                <w:rFonts w:ascii="Times New Roman" w:hAnsi="Times New Roman" w:cs="Times New Roman"/>
                <w:b/>
                <w:color w:val="auto"/>
                <w:sz w:val="44"/>
              </w:rPr>
              <w:t>Maeve Owens</w:t>
            </w:r>
          </w:p>
          <w:p w14:paraId="1FA38CF5" w14:textId="77777777" w:rsidR="009C337F" w:rsidRPr="00D02BB1" w:rsidRDefault="009C337F" w:rsidP="005D3F07">
            <w:pPr>
              <w:overflowPunct/>
              <w:autoSpaceDE/>
              <w:autoSpaceDN/>
              <w:adjustRightInd/>
              <w:ind w:right="-957"/>
              <w:textAlignment w:val="auto"/>
              <w:rPr>
                <w:rFonts w:ascii="Times New Roman" w:hAnsi="Times New Roman" w:cs="Times New Roman"/>
                <w:b/>
                <w:color w:val="auto"/>
                <w:sz w:val="44"/>
              </w:rPr>
            </w:pPr>
          </w:p>
          <w:p w14:paraId="606354B7" w14:textId="77777777" w:rsidR="009C337F" w:rsidRPr="00D02BB1" w:rsidRDefault="009C337F" w:rsidP="005D3F07">
            <w:pPr>
              <w:overflowPunct/>
              <w:autoSpaceDE/>
              <w:autoSpaceDN/>
              <w:adjustRightInd/>
              <w:ind w:right="-957"/>
              <w:textAlignment w:val="auto"/>
              <w:rPr>
                <w:rFonts w:ascii="Times New Roman" w:hAnsi="Times New Roman" w:cs="Times New Roman"/>
                <w:b/>
                <w:color w:val="auto"/>
                <w:sz w:val="44"/>
              </w:rPr>
            </w:pPr>
            <w:r w:rsidRPr="00D02BB1">
              <w:rPr>
                <w:rFonts w:ascii="Times New Roman" w:hAnsi="Times New Roman" w:cs="Times New Roman"/>
                <w:b/>
                <w:color w:val="auto"/>
                <w:sz w:val="44"/>
              </w:rPr>
              <w:t>Email address:</w:t>
            </w:r>
            <w:r w:rsidR="00D02BB1" w:rsidRPr="00D02BB1">
              <w:rPr>
                <w:rFonts w:ascii="Times New Roman" w:hAnsi="Times New Roman" w:cs="Times New Roman"/>
                <w:b/>
                <w:color w:val="auto"/>
                <w:sz w:val="44"/>
              </w:rPr>
              <w:t xml:space="preserve"> maeve.owens@pembrokeshire.gov.uk</w:t>
            </w:r>
          </w:p>
          <w:p w14:paraId="5DB5D5C8" w14:textId="77777777" w:rsidR="00986B43" w:rsidRPr="00D02BB1" w:rsidRDefault="00986B43" w:rsidP="005D3F07">
            <w:pPr>
              <w:overflowPunct/>
              <w:autoSpaceDE/>
              <w:autoSpaceDN/>
              <w:adjustRightInd/>
              <w:ind w:right="-957"/>
              <w:textAlignment w:val="auto"/>
              <w:rPr>
                <w:rFonts w:ascii="Times New Roman" w:hAnsi="Times New Roman" w:cs="Times New Roman"/>
                <w:b/>
                <w:color w:val="auto"/>
                <w:sz w:val="44"/>
              </w:rPr>
            </w:pPr>
          </w:p>
          <w:p w14:paraId="23D749AD" w14:textId="77777777" w:rsidR="00F927A1" w:rsidRPr="00D02BB1" w:rsidRDefault="0085230E" w:rsidP="005D3F07">
            <w:pPr>
              <w:overflowPunct/>
              <w:autoSpaceDE/>
              <w:autoSpaceDN/>
              <w:adjustRightInd/>
              <w:ind w:right="-957"/>
              <w:textAlignment w:val="auto"/>
              <w:rPr>
                <w:rFonts w:ascii="Times New Roman" w:hAnsi="Times New Roman" w:cs="Times New Roman"/>
                <w:b/>
                <w:color w:val="auto"/>
                <w:sz w:val="44"/>
              </w:rPr>
            </w:pPr>
            <w:r w:rsidRPr="00D02BB1">
              <w:rPr>
                <w:rFonts w:ascii="Times New Roman" w:hAnsi="Times New Roman" w:cs="Times New Roman"/>
                <w:b/>
                <w:color w:val="auto"/>
                <w:sz w:val="44"/>
              </w:rPr>
              <w:t>Learner’s University Registration</w:t>
            </w:r>
            <w:r w:rsidR="00F927A1" w:rsidRPr="00D02BB1">
              <w:rPr>
                <w:rFonts w:ascii="Times New Roman" w:hAnsi="Times New Roman" w:cs="Times New Roman"/>
                <w:b/>
                <w:color w:val="auto"/>
                <w:sz w:val="44"/>
              </w:rPr>
              <w:t xml:space="preserve"> Number:</w:t>
            </w:r>
          </w:p>
          <w:p w14:paraId="15323A88" w14:textId="77777777" w:rsidR="0085230E" w:rsidRPr="00D02BB1" w:rsidRDefault="0085230E" w:rsidP="005D3F07">
            <w:pPr>
              <w:overflowPunct/>
              <w:autoSpaceDE/>
              <w:autoSpaceDN/>
              <w:adjustRightInd/>
              <w:ind w:right="-957"/>
              <w:textAlignment w:val="auto"/>
              <w:rPr>
                <w:rFonts w:ascii="Times New Roman" w:hAnsi="Times New Roman" w:cs="Times New Roman"/>
                <w:b/>
                <w:color w:val="auto"/>
                <w:sz w:val="44"/>
              </w:rPr>
            </w:pPr>
          </w:p>
          <w:p w14:paraId="42FC2E3A"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02BB1">
              <w:rPr>
                <w:rFonts w:ascii="Times New Roman" w:hAnsi="Times New Roman" w:cs="Times New Roman"/>
                <w:b/>
                <w:color w:val="auto"/>
                <w:sz w:val="44"/>
              </w:rPr>
              <w:t xml:space="preserve">Cohort: </w:t>
            </w:r>
            <w:r w:rsidR="00D64552" w:rsidRPr="00D02BB1">
              <w:rPr>
                <w:rFonts w:ascii="Times New Roman" w:hAnsi="Times New Roman" w:cs="Times New Roman"/>
                <w:b/>
                <w:color w:val="auto"/>
                <w:sz w:val="44"/>
              </w:rPr>
              <w:t>21</w:t>
            </w:r>
            <w:r w:rsidR="00AE6231" w:rsidRPr="00D02BB1">
              <w:rPr>
                <w:rFonts w:ascii="Times New Roman" w:hAnsi="Times New Roman" w:cs="Times New Roman"/>
                <w:b/>
                <w:color w:val="auto"/>
                <w:sz w:val="44"/>
              </w:rPr>
              <w:t xml:space="preserve"> onwards</w:t>
            </w:r>
          </w:p>
        </w:tc>
      </w:tr>
    </w:tbl>
    <w:p w14:paraId="3A16779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AF741E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4AA76D5E"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41B8911" w14:textId="77777777" w:rsidR="00E559CE" w:rsidRDefault="00E83F91" w:rsidP="005B3A2D">
      <w:pPr>
        <w:jc w:val="center"/>
        <w:rPr>
          <w:b/>
          <w:sz w:val="24"/>
          <w:szCs w:val="24"/>
        </w:rPr>
      </w:pPr>
      <w:r>
        <w:rPr>
          <w:b/>
          <w:sz w:val="24"/>
          <w:szCs w:val="24"/>
        </w:rPr>
        <w:br w:type="page"/>
      </w:r>
    </w:p>
    <w:p w14:paraId="7F660373" w14:textId="77777777" w:rsidR="007F312E" w:rsidRDefault="007F312E" w:rsidP="005F64AA">
      <w:pPr>
        <w:jc w:val="center"/>
        <w:rPr>
          <w:b/>
          <w:sz w:val="28"/>
          <w:szCs w:val="28"/>
        </w:rPr>
      </w:pPr>
    </w:p>
    <w:p w14:paraId="079F4E6A" w14:textId="77777777" w:rsidR="00F22AC5" w:rsidRPr="00EE5BC3" w:rsidRDefault="00337FEF" w:rsidP="00EE5BC3">
      <w:pPr>
        <w:jc w:val="center"/>
        <w:rPr>
          <w:b/>
          <w:sz w:val="28"/>
          <w:szCs w:val="28"/>
        </w:rPr>
      </w:pPr>
      <w:r w:rsidRPr="00EE5BC3">
        <w:rPr>
          <w:b/>
          <w:sz w:val="28"/>
          <w:szCs w:val="28"/>
        </w:rPr>
        <w:t>Task 2</w:t>
      </w:r>
    </w:p>
    <w:p w14:paraId="058FE0E6" w14:textId="77777777" w:rsidR="004046F0" w:rsidRPr="00EE5BC3" w:rsidRDefault="004046F0" w:rsidP="00EE5BC3">
      <w:pPr>
        <w:jc w:val="center"/>
        <w:rPr>
          <w:b/>
          <w:sz w:val="28"/>
          <w:szCs w:val="28"/>
        </w:rPr>
      </w:pPr>
    </w:p>
    <w:p w14:paraId="7BB3875B"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315CA9EB" w14:textId="77777777" w:rsidR="002D65D2" w:rsidRDefault="00130119" w:rsidP="00FF7EBB">
      <w:pPr>
        <w:jc w:val="both"/>
        <w:rPr>
          <w:b/>
          <w:i/>
          <w:sz w:val="24"/>
          <w:szCs w:val="24"/>
        </w:rPr>
      </w:pPr>
      <w:r w:rsidRPr="00243DB0">
        <w:rPr>
          <w:b/>
          <w:i/>
          <w:sz w:val="24"/>
          <w:szCs w:val="24"/>
        </w:rPr>
        <w:t xml:space="preserve">Guidance: </w:t>
      </w:r>
    </w:p>
    <w:p w14:paraId="4AEF5996" w14:textId="77777777" w:rsidR="000D2ED2" w:rsidRPr="00243DB0" w:rsidRDefault="000D2ED2" w:rsidP="00FF7EBB">
      <w:pPr>
        <w:jc w:val="both"/>
        <w:rPr>
          <w:b/>
          <w:i/>
          <w:sz w:val="24"/>
          <w:szCs w:val="24"/>
        </w:rPr>
      </w:pPr>
    </w:p>
    <w:p w14:paraId="5B4CB8B1"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956390A" w14:textId="77777777" w:rsidR="00986B43" w:rsidRDefault="00986B43" w:rsidP="00FF7EBB">
      <w:pPr>
        <w:jc w:val="both"/>
        <w:rPr>
          <w:i/>
          <w:sz w:val="24"/>
          <w:szCs w:val="24"/>
        </w:rPr>
      </w:pPr>
    </w:p>
    <w:p w14:paraId="6BD70D32"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34222BD4" w14:textId="77777777" w:rsidR="009C53E7" w:rsidRPr="00706BB5" w:rsidRDefault="009C53E7" w:rsidP="00FF7EBB">
      <w:pPr>
        <w:jc w:val="both"/>
        <w:rPr>
          <w:b/>
          <w:i/>
          <w:color w:val="FF0000"/>
          <w:sz w:val="24"/>
          <w:szCs w:val="24"/>
        </w:rPr>
      </w:pPr>
    </w:p>
    <w:p w14:paraId="1DF836D0"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565B9863" w14:textId="77777777" w:rsidR="000F42AE" w:rsidRPr="00EE5BC3" w:rsidRDefault="000F42AE" w:rsidP="00FF7EBB">
      <w:pPr>
        <w:jc w:val="both"/>
        <w:rPr>
          <w:i/>
          <w:color w:val="FF0000"/>
          <w:sz w:val="24"/>
          <w:szCs w:val="24"/>
        </w:rPr>
      </w:pPr>
    </w:p>
    <w:p w14:paraId="12F1EB1B"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65D515D1" w14:textId="77777777" w:rsidR="00BC4ED3" w:rsidRDefault="00BC4ED3" w:rsidP="00FF7EBB">
      <w:pPr>
        <w:jc w:val="both"/>
        <w:rPr>
          <w:i/>
          <w:color w:val="auto"/>
          <w:sz w:val="24"/>
          <w:szCs w:val="24"/>
        </w:rPr>
      </w:pPr>
    </w:p>
    <w:p w14:paraId="3AB2D6CE" w14:textId="77777777" w:rsidR="00BC4ED3" w:rsidRPr="00D55DE0" w:rsidRDefault="00BC4ED3" w:rsidP="00FF7EBB">
      <w:pPr>
        <w:jc w:val="both"/>
        <w:rPr>
          <w:i/>
          <w:color w:val="auto"/>
          <w:sz w:val="24"/>
          <w:szCs w:val="24"/>
        </w:rPr>
      </w:pPr>
      <w:r>
        <w:rPr>
          <w:i/>
          <w:color w:val="auto"/>
          <w:sz w:val="24"/>
          <w:szCs w:val="24"/>
        </w:rPr>
        <w:t>Please answer the questions below.</w:t>
      </w:r>
    </w:p>
    <w:p w14:paraId="79E77B8B" w14:textId="77777777" w:rsidR="006E481E" w:rsidRPr="008B28E7" w:rsidRDefault="006E481E" w:rsidP="00FF7EBB">
      <w:pPr>
        <w:jc w:val="both"/>
        <w:rPr>
          <w:sz w:val="24"/>
          <w:szCs w:val="24"/>
        </w:rPr>
      </w:pPr>
    </w:p>
    <w:p w14:paraId="407B741D"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5B2256AC" w14:textId="77777777" w:rsidR="006E481E" w:rsidRPr="008B28E7" w:rsidRDefault="006E481E" w:rsidP="00FF7EBB">
      <w:pPr>
        <w:jc w:val="both"/>
        <w:rPr>
          <w:sz w:val="24"/>
          <w:szCs w:val="24"/>
        </w:rPr>
      </w:pPr>
    </w:p>
    <w:p w14:paraId="4F63F207"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4848E5D0" w14:textId="77777777" w:rsidR="00C7108B" w:rsidRPr="008B28E7" w:rsidRDefault="00C7108B" w:rsidP="00FF7EBB">
      <w:pPr>
        <w:jc w:val="both"/>
        <w:rPr>
          <w:sz w:val="24"/>
          <w:szCs w:val="24"/>
        </w:rPr>
      </w:pPr>
    </w:p>
    <w:p w14:paraId="2FA52C4A" w14:textId="77777777" w:rsidR="006E481E" w:rsidRPr="008B28E7" w:rsidRDefault="006E481E" w:rsidP="00FF7EBB">
      <w:pPr>
        <w:jc w:val="both"/>
        <w:rPr>
          <w:sz w:val="24"/>
          <w:szCs w:val="24"/>
        </w:rPr>
      </w:pPr>
      <w:r w:rsidRPr="008B28E7">
        <w:rPr>
          <w:sz w:val="24"/>
          <w:szCs w:val="24"/>
        </w:rPr>
        <w:t>Date of observation</w:t>
      </w:r>
      <w:r w:rsidR="002D4B7A">
        <w:rPr>
          <w:sz w:val="24"/>
          <w:szCs w:val="24"/>
        </w:rPr>
        <w:t>:  06/02/2024</w:t>
      </w:r>
    </w:p>
    <w:p w14:paraId="6EA0D08C" w14:textId="77777777" w:rsidR="00E91F62" w:rsidRPr="008B28E7" w:rsidRDefault="00E91F62" w:rsidP="00FF7EBB">
      <w:pPr>
        <w:jc w:val="both"/>
        <w:rPr>
          <w:b/>
          <w:sz w:val="24"/>
          <w:szCs w:val="24"/>
        </w:rPr>
      </w:pPr>
    </w:p>
    <w:p w14:paraId="2A6D7782"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448E7863" w14:textId="77777777" w:rsidR="00D3203C" w:rsidRDefault="00D3203C" w:rsidP="00FF7EBB">
      <w:pPr>
        <w:jc w:val="both"/>
        <w:rPr>
          <w:b/>
          <w:sz w:val="24"/>
          <w:szCs w:val="24"/>
        </w:rPr>
      </w:pPr>
    </w:p>
    <w:p w14:paraId="28AD56B7" w14:textId="77777777" w:rsidR="00D3203C" w:rsidRDefault="00D3203C" w:rsidP="00FF7EBB">
      <w:pPr>
        <w:jc w:val="both"/>
        <w:rPr>
          <w:b/>
          <w:sz w:val="24"/>
          <w:szCs w:val="24"/>
        </w:rPr>
      </w:pPr>
    </w:p>
    <w:p w14:paraId="1CE481C6" w14:textId="77777777" w:rsidR="00D3203C" w:rsidRDefault="00D3203C" w:rsidP="00FF7EBB">
      <w:pPr>
        <w:jc w:val="both"/>
        <w:rPr>
          <w:b/>
          <w:sz w:val="24"/>
          <w:szCs w:val="24"/>
        </w:rPr>
      </w:pPr>
    </w:p>
    <w:p w14:paraId="055353DD" w14:textId="77777777" w:rsidR="00D3203C" w:rsidRDefault="00D3203C" w:rsidP="00FF7EBB">
      <w:pPr>
        <w:jc w:val="both"/>
        <w:rPr>
          <w:b/>
          <w:sz w:val="24"/>
          <w:szCs w:val="24"/>
        </w:rPr>
      </w:pPr>
    </w:p>
    <w:p w14:paraId="68C4EAF9" w14:textId="77777777" w:rsidR="00D3203C" w:rsidRDefault="00D3203C" w:rsidP="00FF7EBB">
      <w:pPr>
        <w:jc w:val="both"/>
        <w:rPr>
          <w:b/>
          <w:sz w:val="24"/>
          <w:szCs w:val="24"/>
        </w:rPr>
      </w:pPr>
    </w:p>
    <w:p w14:paraId="65773A4E" w14:textId="77777777" w:rsidR="00D3203C" w:rsidRDefault="00D3203C" w:rsidP="00FF7EBB">
      <w:pPr>
        <w:jc w:val="both"/>
        <w:rPr>
          <w:b/>
          <w:sz w:val="24"/>
          <w:szCs w:val="24"/>
        </w:rPr>
      </w:pPr>
    </w:p>
    <w:p w14:paraId="2A04B919" w14:textId="77777777" w:rsidR="00D3203C" w:rsidRDefault="00D3203C" w:rsidP="00FF7EBB">
      <w:pPr>
        <w:jc w:val="both"/>
        <w:rPr>
          <w:b/>
          <w:sz w:val="24"/>
          <w:szCs w:val="24"/>
        </w:rPr>
      </w:pPr>
    </w:p>
    <w:p w14:paraId="123DCA1A" w14:textId="77777777" w:rsidR="00D3203C" w:rsidRDefault="00D3203C" w:rsidP="00FF7EBB">
      <w:pPr>
        <w:jc w:val="both"/>
        <w:rPr>
          <w:b/>
          <w:sz w:val="24"/>
          <w:szCs w:val="24"/>
        </w:rPr>
      </w:pPr>
    </w:p>
    <w:p w14:paraId="677F0F00"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6C465C" w14:textId="77777777" w:rsidTr="5158DB01">
        <w:tc>
          <w:tcPr>
            <w:tcW w:w="10278" w:type="dxa"/>
            <w:shd w:val="clear" w:color="auto" w:fill="auto"/>
          </w:tcPr>
          <w:p w14:paraId="106F5EC0"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1B92A6DF" w14:textId="77777777" w:rsidR="00243DB0" w:rsidRDefault="2CDFB560" w:rsidP="00FF7EBB">
            <w:pPr>
              <w:jc w:val="both"/>
              <w:rPr>
                <w:sz w:val="24"/>
                <w:szCs w:val="24"/>
              </w:rPr>
            </w:pPr>
            <w:r w:rsidRPr="00706BB5">
              <w:rPr>
                <w:sz w:val="24"/>
                <w:szCs w:val="24"/>
              </w:rPr>
              <w:t>Context</w:t>
            </w:r>
          </w:p>
          <w:p w14:paraId="6418788D"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9D59443" w14:textId="77777777" w:rsidR="00C7108B" w:rsidRDefault="00C7108B" w:rsidP="00FF7EBB">
            <w:pPr>
              <w:jc w:val="both"/>
              <w:rPr>
                <w:sz w:val="24"/>
                <w:szCs w:val="24"/>
              </w:rPr>
            </w:pPr>
          </w:p>
          <w:p w14:paraId="31A59C6B"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96E72B0" w14:textId="77777777" w:rsidR="00D3203C" w:rsidRDefault="00D3203C" w:rsidP="00D3203C">
            <w:pPr>
              <w:jc w:val="both"/>
              <w:rPr>
                <w:i/>
                <w:sz w:val="24"/>
                <w:szCs w:val="24"/>
              </w:rPr>
            </w:pPr>
          </w:p>
          <w:p w14:paraId="5D329E28" w14:textId="00772C0A" w:rsidR="00AB0E5E" w:rsidRPr="00CE6FB4" w:rsidRDefault="00BC6C88" w:rsidP="002D4B7A">
            <w:pPr>
              <w:jc w:val="both"/>
              <w:rPr>
                <w:rFonts w:asciiTheme="minorHAnsi" w:hAnsiTheme="minorHAnsi" w:cstheme="minorHAnsi"/>
                <w:sz w:val="24"/>
                <w:szCs w:val="24"/>
              </w:rPr>
            </w:pPr>
            <w:r>
              <w:rPr>
                <w:rFonts w:asciiTheme="minorHAnsi" w:hAnsiTheme="minorHAnsi" w:cstheme="minorHAnsi"/>
                <w:sz w:val="24"/>
                <w:szCs w:val="24"/>
              </w:rPr>
              <w:t>The</w:t>
            </w:r>
            <w:r w:rsidR="000D65CB" w:rsidRPr="00CE6FB4">
              <w:rPr>
                <w:rFonts w:asciiTheme="minorHAnsi" w:hAnsiTheme="minorHAnsi" w:cstheme="minorHAnsi"/>
                <w:sz w:val="24"/>
                <w:szCs w:val="24"/>
              </w:rPr>
              <w:t xml:space="preserve"> purpose of this observation </w:t>
            </w:r>
            <w:r>
              <w:rPr>
                <w:rFonts w:asciiTheme="minorHAnsi" w:hAnsiTheme="minorHAnsi" w:cstheme="minorHAnsi"/>
                <w:sz w:val="24"/>
                <w:szCs w:val="24"/>
              </w:rPr>
              <w:t xml:space="preserve">is to </w:t>
            </w:r>
            <w:r w:rsidR="002D4B7A" w:rsidRPr="00CE6FB4">
              <w:rPr>
                <w:rFonts w:asciiTheme="minorHAnsi" w:hAnsiTheme="minorHAnsi" w:cstheme="minorHAnsi"/>
                <w:sz w:val="24"/>
                <w:szCs w:val="24"/>
              </w:rPr>
              <w:t>und</w:t>
            </w:r>
            <w:r w:rsidR="000D65CB" w:rsidRPr="00CE6FB4">
              <w:rPr>
                <w:rFonts w:asciiTheme="minorHAnsi" w:hAnsiTheme="minorHAnsi" w:cstheme="minorHAnsi"/>
                <w:sz w:val="24"/>
                <w:szCs w:val="24"/>
              </w:rPr>
              <w:t xml:space="preserve">ertake a review of Person A’s </w:t>
            </w:r>
            <w:r w:rsidR="002D4B7A" w:rsidRPr="00CE6FB4">
              <w:rPr>
                <w:rFonts w:asciiTheme="minorHAnsi" w:hAnsiTheme="minorHAnsi" w:cstheme="minorHAnsi"/>
                <w:sz w:val="24"/>
                <w:szCs w:val="24"/>
              </w:rPr>
              <w:t>care and support</w:t>
            </w:r>
            <w:r w:rsidR="000D65CB" w:rsidRPr="00CE6FB4">
              <w:rPr>
                <w:rFonts w:asciiTheme="minorHAnsi" w:hAnsiTheme="minorHAnsi" w:cstheme="minorHAnsi"/>
                <w:sz w:val="24"/>
                <w:szCs w:val="24"/>
              </w:rPr>
              <w:t xml:space="preserve"> under the Local authority’s review framework, following their</w:t>
            </w:r>
            <w:r w:rsidR="002D4B7A" w:rsidRPr="00CE6FB4">
              <w:rPr>
                <w:rFonts w:asciiTheme="minorHAnsi" w:hAnsiTheme="minorHAnsi" w:cstheme="minorHAnsi"/>
                <w:sz w:val="24"/>
                <w:szCs w:val="24"/>
              </w:rPr>
              <w:t xml:space="preserve"> permanent move to a R</w:t>
            </w:r>
            <w:r w:rsidR="000D65CB" w:rsidRPr="00CE6FB4">
              <w:rPr>
                <w:rFonts w:asciiTheme="minorHAnsi" w:hAnsiTheme="minorHAnsi" w:cstheme="minorHAnsi"/>
                <w:sz w:val="24"/>
                <w:szCs w:val="24"/>
              </w:rPr>
              <w:t>esidential EMI placement.</w:t>
            </w:r>
          </w:p>
          <w:p w14:paraId="79EA44A9" w14:textId="77777777" w:rsidR="00AB0E5E" w:rsidRPr="00CE6FB4" w:rsidRDefault="00AB0E5E" w:rsidP="002D4B7A">
            <w:pPr>
              <w:jc w:val="both"/>
              <w:rPr>
                <w:rFonts w:asciiTheme="minorHAnsi" w:hAnsiTheme="minorHAnsi" w:cstheme="minorHAnsi"/>
                <w:sz w:val="24"/>
                <w:szCs w:val="24"/>
              </w:rPr>
            </w:pPr>
          </w:p>
          <w:p w14:paraId="2B590952" w14:textId="10DEE7EC" w:rsidR="00AB0E5E" w:rsidRPr="00CE6FB4" w:rsidRDefault="002D4B7A" w:rsidP="002D4B7A">
            <w:pPr>
              <w:jc w:val="both"/>
              <w:rPr>
                <w:rFonts w:asciiTheme="minorHAnsi" w:hAnsiTheme="minorHAnsi" w:cstheme="minorHAnsi"/>
              </w:rPr>
            </w:pPr>
            <w:r w:rsidRPr="00CE6FB4">
              <w:rPr>
                <w:rFonts w:asciiTheme="minorHAnsi" w:hAnsiTheme="minorHAnsi" w:cstheme="minorHAnsi"/>
                <w:sz w:val="24"/>
                <w:szCs w:val="24"/>
              </w:rPr>
              <w:t>Person A is a Welsh, English speaking, 86 year old w</w:t>
            </w:r>
            <w:r w:rsidR="000D65CB" w:rsidRPr="00CE6FB4">
              <w:rPr>
                <w:rFonts w:asciiTheme="minorHAnsi" w:hAnsiTheme="minorHAnsi" w:cstheme="minorHAnsi"/>
                <w:sz w:val="24"/>
                <w:szCs w:val="24"/>
              </w:rPr>
              <w:t>oman with Vascular Dementia. P</w:t>
            </w:r>
            <w:r w:rsidRPr="00CE6FB4">
              <w:rPr>
                <w:rFonts w:asciiTheme="minorHAnsi" w:hAnsiTheme="minorHAnsi" w:cstheme="minorHAnsi"/>
                <w:sz w:val="24"/>
                <w:szCs w:val="24"/>
              </w:rPr>
              <w:t xml:space="preserve">rior to moving to a </w:t>
            </w:r>
            <w:r w:rsidR="005109FC">
              <w:rPr>
                <w:rFonts w:asciiTheme="minorHAnsi" w:hAnsiTheme="minorHAnsi" w:cstheme="minorHAnsi"/>
                <w:sz w:val="24"/>
                <w:szCs w:val="24"/>
              </w:rPr>
              <w:t>R</w:t>
            </w:r>
            <w:r w:rsidRPr="00CE6FB4">
              <w:rPr>
                <w:rFonts w:asciiTheme="minorHAnsi" w:hAnsiTheme="minorHAnsi" w:cstheme="minorHAnsi"/>
                <w:sz w:val="24"/>
                <w:szCs w:val="24"/>
              </w:rPr>
              <w:t>esidential care home</w:t>
            </w:r>
            <w:r w:rsidR="000D65CB" w:rsidRPr="00CE6FB4">
              <w:rPr>
                <w:rFonts w:asciiTheme="minorHAnsi" w:hAnsiTheme="minorHAnsi" w:cstheme="minorHAnsi"/>
                <w:sz w:val="24"/>
                <w:szCs w:val="24"/>
              </w:rPr>
              <w:t>, she was</w:t>
            </w:r>
            <w:r w:rsidRPr="00CE6FB4">
              <w:rPr>
                <w:rFonts w:asciiTheme="minorHAnsi" w:hAnsiTheme="minorHAnsi" w:cstheme="minorHAnsi"/>
                <w:sz w:val="24"/>
                <w:szCs w:val="24"/>
              </w:rPr>
              <w:t xml:space="preserve"> cared for by her daughter </w:t>
            </w:r>
            <w:r w:rsidR="000D65CB" w:rsidRPr="00CE6FB4">
              <w:rPr>
                <w:rFonts w:asciiTheme="minorHAnsi" w:hAnsiTheme="minorHAnsi" w:cstheme="minorHAnsi"/>
                <w:sz w:val="24"/>
                <w:szCs w:val="24"/>
              </w:rPr>
              <w:t xml:space="preserve">and son in law in their home. </w:t>
            </w:r>
            <w:r w:rsidRPr="00CE6FB4">
              <w:rPr>
                <w:rFonts w:asciiTheme="minorHAnsi" w:hAnsiTheme="minorHAnsi" w:cstheme="minorHAnsi"/>
                <w:sz w:val="24"/>
                <w:szCs w:val="24"/>
              </w:rPr>
              <w:t xml:space="preserve">This care spanned 20 years </w:t>
            </w:r>
            <w:r w:rsidR="000D65CB" w:rsidRPr="00CE6FB4">
              <w:rPr>
                <w:rFonts w:asciiTheme="minorHAnsi" w:hAnsiTheme="minorHAnsi" w:cstheme="minorHAnsi"/>
                <w:sz w:val="24"/>
                <w:szCs w:val="24"/>
              </w:rPr>
              <w:t xml:space="preserve">and person A had a close relationship with her family while living in a rural, </w:t>
            </w:r>
            <w:r w:rsidRPr="00CE6FB4">
              <w:rPr>
                <w:rFonts w:asciiTheme="minorHAnsi" w:hAnsiTheme="minorHAnsi" w:cstheme="minorHAnsi"/>
                <w:sz w:val="24"/>
                <w:szCs w:val="24"/>
              </w:rPr>
              <w:t>somewhat isolated part of the county.</w:t>
            </w:r>
            <w:r w:rsidR="000D65CB" w:rsidRPr="00CE6FB4">
              <w:rPr>
                <w:rFonts w:asciiTheme="minorHAnsi" w:hAnsiTheme="minorHAnsi" w:cstheme="minorHAnsi"/>
                <w:sz w:val="24"/>
                <w:szCs w:val="24"/>
              </w:rPr>
              <w:t xml:space="preserve"> The move to residential care </w:t>
            </w:r>
            <w:r w:rsidRPr="00CE6FB4">
              <w:rPr>
                <w:rFonts w:asciiTheme="minorHAnsi" w:hAnsiTheme="minorHAnsi" w:cstheme="minorHAnsi"/>
                <w:sz w:val="24"/>
                <w:szCs w:val="24"/>
              </w:rPr>
              <w:t xml:space="preserve">was a sensitive and emotive decision due to the family generation belief that they should </w:t>
            </w:r>
            <w:r w:rsidR="000D65CB" w:rsidRPr="00CE6FB4">
              <w:rPr>
                <w:rFonts w:asciiTheme="minorHAnsi" w:hAnsiTheme="minorHAnsi" w:cstheme="minorHAnsi"/>
                <w:sz w:val="24"/>
                <w:szCs w:val="24"/>
              </w:rPr>
              <w:t>continue in their caring role. Scales (2013)</w:t>
            </w:r>
            <w:r w:rsidRPr="00CE6FB4">
              <w:rPr>
                <w:rFonts w:asciiTheme="minorHAnsi" w:hAnsiTheme="minorHAnsi" w:cstheme="minorHAnsi"/>
                <w:sz w:val="24"/>
                <w:szCs w:val="24"/>
              </w:rPr>
              <w:t xml:space="preserve"> notes that this belief can be more common in rural areas particularly where service </w:t>
            </w:r>
            <w:r w:rsidR="000D65CB" w:rsidRPr="00CE6FB4">
              <w:rPr>
                <w:rFonts w:asciiTheme="minorHAnsi" w:hAnsiTheme="minorHAnsi" w:cstheme="minorHAnsi"/>
                <w:sz w:val="24"/>
                <w:szCs w:val="24"/>
              </w:rPr>
              <w:t>provisions are limited. However, t</w:t>
            </w:r>
            <w:r w:rsidRPr="00CE6FB4">
              <w:rPr>
                <w:rFonts w:asciiTheme="minorHAnsi" w:hAnsiTheme="minorHAnsi" w:cstheme="minorHAnsi"/>
                <w:sz w:val="24"/>
                <w:szCs w:val="24"/>
              </w:rPr>
              <w:t>he decline in Person A’s health and cognitive functioning resulted in the need for a more robust package of care. F</w:t>
            </w:r>
            <w:r w:rsidR="000D65CB" w:rsidRPr="00CE6FB4">
              <w:rPr>
                <w:rFonts w:asciiTheme="minorHAnsi" w:hAnsiTheme="minorHAnsi" w:cstheme="minorHAnsi"/>
                <w:sz w:val="24"/>
                <w:szCs w:val="24"/>
              </w:rPr>
              <w:t>ollowing a</w:t>
            </w:r>
            <w:r w:rsidR="00BC6C88">
              <w:rPr>
                <w:rFonts w:asciiTheme="minorHAnsi" w:hAnsiTheme="minorHAnsi" w:cstheme="minorHAnsi"/>
                <w:sz w:val="24"/>
                <w:szCs w:val="24"/>
              </w:rPr>
              <w:t>n</w:t>
            </w:r>
            <w:r w:rsidRPr="00CE6FB4">
              <w:rPr>
                <w:rFonts w:asciiTheme="minorHAnsi" w:hAnsiTheme="minorHAnsi" w:cstheme="minorHAnsi"/>
                <w:sz w:val="24"/>
                <w:szCs w:val="24"/>
              </w:rPr>
              <w:t xml:space="preserve"> assessment of need u</w:t>
            </w:r>
            <w:r w:rsidR="000D65CB" w:rsidRPr="00CE6FB4">
              <w:rPr>
                <w:rFonts w:asciiTheme="minorHAnsi" w:hAnsiTheme="minorHAnsi" w:cstheme="minorHAnsi"/>
                <w:sz w:val="24"/>
                <w:szCs w:val="24"/>
              </w:rPr>
              <w:t xml:space="preserve">nder section 19 of </w:t>
            </w:r>
            <w:r w:rsidR="005109FC">
              <w:rPr>
                <w:rFonts w:asciiTheme="minorHAnsi" w:hAnsiTheme="minorHAnsi" w:cstheme="minorHAnsi"/>
                <w:sz w:val="24"/>
                <w:szCs w:val="24"/>
              </w:rPr>
              <w:t>the Social Services Wellbeing (Wales) Act</w:t>
            </w:r>
            <w:r w:rsidR="000D65CB" w:rsidRPr="00CE6FB4">
              <w:rPr>
                <w:rFonts w:asciiTheme="minorHAnsi" w:hAnsiTheme="minorHAnsi" w:cstheme="minorHAnsi"/>
                <w:sz w:val="24"/>
                <w:szCs w:val="24"/>
              </w:rPr>
              <w:t xml:space="preserve"> 2014</w:t>
            </w:r>
            <w:r w:rsidR="005109FC">
              <w:rPr>
                <w:rFonts w:asciiTheme="minorHAnsi" w:hAnsiTheme="minorHAnsi" w:cstheme="minorHAnsi"/>
                <w:sz w:val="24"/>
                <w:szCs w:val="24"/>
              </w:rPr>
              <w:t xml:space="preserve"> (SSWBA)</w:t>
            </w:r>
            <w:r w:rsidR="000D65CB" w:rsidRPr="00CE6FB4">
              <w:rPr>
                <w:rFonts w:asciiTheme="minorHAnsi" w:hAnsiTheme="minorHAnsi" w:cstheme="minorHAnsi"/>
                <w:sz w:val="24"/>
                <w:szCs w:val="24"/>
              </w:rPr>
              <w:t>, P</w:t>
            </w:r>
            <w:r w:rsidRPr="00CE6FB4">
              <w:rPr>
                <w:rFonts w:asciiTheme="minorHAnsi" w:hAnsiTheme="minorHAnsi" w:cstheme="minorHAnsi"/>
                <w:sz w:val="24"/>
                <w:szCs w:val="24"/>
              </w:rPr>
              <w:t>erson A was deemed to have eligible needs under the act for residential care.</w:t>
            </w:r>
            <w:r w:rsidR="00AB0E5E" w:rsidRPr="00CE6FB4">
              <w:rPr>
                <w:rFonts w:asciiTheme="minorHAnsi" w:hAnsiTheme="minorHAnsi" w:cstheme="minorHAnsi"/>
              </w:rPr>
              <w:t xml:space="preserve"> </w:t>
            </w:r>
          </w:p>
          <w:p w14:paraId="11C7676F" w14:textId="77777777" w:rsidR="00AB0E5E" w:rsidRPr="00CE6FB4" w:rsidRDefault="00AB0E5E" w:rsidP="002D4B7A">
            <w:pPr>
              <w:jc w:val="both"/>
              <w:rPr>
                <w:rFonts w:asciiTheme="minorHAnsi" w:hAnsiTheme="minorHAnsi" w:cstheme="minorHAnsi"/>
              </w:rPr>
            </w:pPr>
          </w:p>
          <w:p w14:paraId="29D7BC3B" w14:textId="46C4D39C" w:rsidR="002D4B7A" w:rsidRPr="00CE6FB4" w:rsidRDefault="00AB0E5E" w:rsidP="002D4B7A">
            <w:pPr>
              <w:jc w:val="both"/>
              <w:rPr>
                <w:rFonts w:asciiTheme="minorHAnsi" w:hAnsiTheme="minorHAnsi" w:cstheme="minorHAnsi"/>
                <w:sz w:val="24"/>
                <w:szCs w:val="24"/>
              </w:rPr>
            </w:pPr>
            <w:r w:rsidRPr="00CE6FB4">
              <w:rPr>
                <w:rFonts w:asciiTheme="minorHAnsi" w:hAnsiTheme="minorHAnsi" w:cstheme="minorHAnsi"/>
                <w:sz w:val="24"/>
                <w:szCs w:val="24"/>
              </w:rPr>
              <w:t>I adopt</w:t>
            </w:r>
            <w:r w:rsidR="00345C75">
              <w:rPr>
                <w:rFonts w:asciiTheme="minorHAnsi" w:hAnsiTheme="minorHAnsi" w:cstheme="minorHAnsi"/>
                <w:sz w:val="24"/>
                <w:szCs w:val="24"/>
              </w:rPr>
              <w:t>ed</w:t>
            </w:r>
            <w:r w:rsidRPr="00CE6FB4">
              <w:rPr>
                <w:rFonts w:asciiTheme="minorHAnsi" w:hAnsiTheme="minorHAnsi" w:cstheme="minorHAnsi"/>
                <w:sz w:val="24"/>
                <w:szCs w:val="24"/>
              </w:rPr>
              <w:t xml:space="preserve"> a Strengths Based Approach with elements of Transactional Analysis while using a signs of safety model for this review. As Vascular Dementia can have a significant impact on an individual’s language needs, I have pre-planned questions that aim to address </w:t>
            </w:r>
            <w:r w:rsidR="00345C75">
              <w:rPr>
                <w:rFonts w:asciiTheme="minorHAnsi" w:hAnsiTheme="minorHAnsi" w:cstheme="minorHAnsi"/>
                <w:sz w:val="24"/>
                <w:szCs w:val="24"/>
              </w:rPr>
              <w:t>and support this element</w:t>
            </w:r>
            <w:r w:rsidRPr="00CE6FB4">
              <w:rPr>
                <w:rFonts w:asciiTheme="minorHAnsi" w:hAnsiTheme="minorHAnsi" w:cstheme="minorHAnsi"/>
                <w:sz w:val="24"/>
                <w:szCs w:val="24"/>
              </w:rPr>
              <w:t xml:space="preserve">. </w:t>
            </w:r>
          </w:p>
          <w:p w14:paraId="545CF208" w14:textId="77777777" w:rsidR="002D4B7A" w:rsidRPr="00CE6FB4" w:rsidRDefault="002D4B7A" w:rsidP="002D4B7A">
            <w:pPr>
              <w:jc w:val="both"/>
              <w:rPr>
                <w:rFonts w:asciiTheme="minorHAnsi" w:hAnsiTheme="minorHAnsi" w:cstheme="minorHAnsi"/>
                <w:sz w:val="24"/>
                <w:szCs w:val="24"/>
              </w:rPr>
            </w:pPr>
          </w:p>
          <w:p w14:paraId="0CBE0B81" w14:textId="257BED3A" w:rsidR="00D3203C" w:rsidRPr="00CE6FB4" w:rsidRDefault="002D4B7A" w:rsidP="002D4B7A">
            <w:pPr>
              <w:jc w:val="both"/>
              <w:rPr>
                <w:rFonts w:asciiTheme="minorHAnsi" w:hAnsiTheme="minorHAnsi" w:cstheme="minorHAnsi"/>
                <w:sz w:val="24"/>
                <w:szCs w:val="24"/>
              </w:rPr>
            </w:pPr>
            <w:r w:rsidRPr="00CE6FB4">
              <w:rPr>
                <w:rFonts w:asciiTheme="minorHAnsi" w:hAnsiTheme="minorHAnsi" w:cstheme="minorHAnsi"/>
                <w:sz w:val="24"/>
                <w:szCs w:val="24"/>
              </w:rPr>
              <w:t>Verbal c</w:t>
            </w:r>
            <w:r w:rsidR="00AB0E5E" w:rsidRPr="00CE6FB4">
              <w:rPr>
                <w:rFonts w:asciiTheme="minorHAnsi" w:hAnsiTheme="minorHAnsi" w:cstheme="minorHAnsi"/>
                <w:sz w:val="24"/>
                <w:szCs w:val="24"/>
              </w:rPr>
              <w:t xml:space="preserve">onsent was gained </w:t>
            </w:r>
            <w:r w:rsidRPr="00CE6FB4">
              <w:rPr>
                <w:rFonts w:asciiTheme="minorHAnsi" w:hAnsiTheme="minorHAnsi" w:cstheme="minorHAnsi"/>
                <w:sz w:val="24"/>
                <w:szCs w:val="24"/>
              </w:rPr>
              <w:t>f</w:t>
            </w:r>
            <w:r w:rsidR="00AB0E5E" w:rsidRPr="00CE6FB4">
              <w:rPr>
                <w:rFonts w:asciiTheme="minorHAnsi" w:hAnsiTheme="minorHAnsi" w:cstheme="minorHAnsi"/>
                <w:sz w:val="24"/>
                <w:szCs w:val="24"/>
              </w:rPr>
              <w:t>rom Person A in</w:t>
            </w:r>
            <w:r w:rsidRPr="00CE6FB4">
              <w:rPr>
                <w:rFonts w:asciiTheme="minorHAnsi" w:hAnsiTheme="minorHAnsi" w:cstheme="minorHAnsi"/>
                <w:sz w:val="24"/>
                <w:szCs w:val="24"/>
              </w:rPr>
              <w:t xml:space="preserve"> </w:t>
            </w:r>
            <w:r w:rsidR="000D65CB" w:rsidRPr="00CE6FB4">
              <w:rPr>
                <w:rFonts w:asciiTheme="minorHAnsi" w:hAnsiTheme="minorHAnsi" w:cstheme="minorHAnsi"/>
                <w:sz w:val="24"/>
                <w:szCs w:val="24"/>
              </w:rPr>
              <w:t xml:space="preserve">person and in </w:t>
            </w:r>
            <w:r w:rsidRPr="00CE6FB4">
              <w:rPr>
                <w:rFonts w:asciiTheme="minorHAnsi" w:hAnsiTheme="minorHAnsi" w:cstheme="minorHAnsi"/>
                <w:sz w:val="24"/>
                <w:szCs w:val="24"/>
              </w:rPr>
              <w:t>two phone call</w:t>
            </w:r>
            <w:r w:rsidR="00345C75">
              <w:rPr>
                <w:rFonts w:asciiTheme="minorHAnsi" w:hAnsiTheme="minorHAnsi" w:cstheme="minorHAnsi"/>
                <w:sz w:val="24"/>
                <w:szCs w:val="24"/>
              </w:rPr>
              <w:t>s</w:t>
            </w:r>
            <w:r w:rsidRPr="00CE6FB4">
              <w:rPr>
                <w:rFonts w:asciiTheme="minorHAnsi" w:hAnsiTheme="minorHAnsi" w:cstheme="minorHAnsi"/>
                <w:sz w:val="24"/>
                <w:szCs w:val="24"/>
              </w:rPr>
              <w:t xml:space="preserve"> with her daughter and </w:t>
            </w:r>
            <w:r w:rsidR="00345C75">
              <w:rPr>
                <w:rFonts w:asciiTheme="minorHAnsi" w:hAnsiTheme="minorHAnsi" w:cstheme="minorHAnsi"/>
                <w:sz w:val="24"/>
                <w:szCs w:val="24"/>
              </w:rPr>
              <w:t xml:space="preserve">care </w:t>
            </w:r>
            <w:r w:rsidRPr="00CE6FB4">
              <w:rPr>
                <w:rFonts w:asciiTheme="minorHAnsi" w:hAnsiTheme="minorHAnsi" w:cstheme="minorHAnsi"/>
                <w:sz w:val="24"/>
                <w:szCs w:val="24"/>
              </w:rPr>
              <w:t>staff. Initially the visit was to be observed by a female colleague, how</w:t>
            </w:r>
            <w:r w:rsidR="00AB0E5E" w:rsidRPr="00CE6FB4">
              <w:rPr>
                <w:rFonts w:asciiTheme="minorHAnsi" w:hAnsiTheme="minorHAnsi" w:cstheme="minorHAnsi"/>
                <w:sz w:val="24"/>
                <w:szCs w:val="24"/>
              </w:rPr>
              <w:t>ever due to illness, an alternative,</w:t>
            </w:r>
            <w:r w:rsidRPr="00CE6FB4">
              <w:rPr>
                <w:rFonts w:asciiTheme="minorHAnsi" w:hAnsiTheme="minorHAnsi" w:cstheme="minorHAnsi"/>
                <w:sz w:val="24"/>
                <w:szCs w:val="24"/>
              </w:rPr>
              <w:t xml:space="preserve"> male</w:t>
            </w:r>
            <w:r w:rsidR="00AB0E5E" w:rsidRPr="00CE6FB4">
              <w:rPr>
                <w:rFonts w:asciiTheme="minorHAnsi" w:hAnsiTheme="minorHAnsi" w:cstheme="minorHAnsi"/>
                <w:sz w:val="24"/>
                <w:szCs w:val="24"/>
              </w:rPr>
              <w:t xml:space="preserve"> </w:t>
            </w:r>
            <w:r w:rsidR="000D65CB" w:rsidRPr="00CE6FB4">
              <w:rPr>
                <w:rFonts w:asciiTheme="minorHAnsi" w:hAnsiTheme="minorHAnsi" w:cstheme="minorHAnsi"/>
                <w:sz w:val="24"/>
                <w:szCs w:val="24"/>
              </w:rPr>
              <w:t>social worker agreed to support.</w:t>
            </w:r>
            <w:r w:rsidR="005109FC">
              <w:rPr>
                <w:rFonts w:asciiTheme="minorHAnsi" w:hAnsiTheme="minorHAnsi" w:cstheme="minorHAnsi"/>
                <w:sz w:val="24"/>
                <w:szCs w:val="24"/>
              </w:rPr>
              <w:t xml:space="preserve"> </w:t>
            </w:r>
            <w:r w:rsidR="000D65CB" w:rsidRPr="00CE6FB4">
              <w:rPr>
                <w:rFonts w:asciiTheme="minorHAnsi" w:hAnsiTheme="minorHAnsi" w:cstheme="minorHAnsi"/>
                <w:sz w:val="24"/>
                <w:szCs w:val="24"/>
              </w:rPr>
              <w:t xml:space="preserve">Parrish (2014) suggest </w:t>
            </w:r>
            <w:r w:rsidR="00AB0E5E" w:rsidRPr="00CE6FB4">
              <w:rPr>
                <w:rFonts w:asciiTheme="minorHAnsi" w:hAnsiTheme="minorHAnsi" w:cstheme="minorHAnsi"/>
                <w:sz w:val="24"/>
                <w:szCs w:val="24"/>
              </w:rPr>
              <w:t>that service users can feel less comfortable with male professionals due to the perception that social work i</w:t>
            </w:r>
            <w:r w:rsidR="000D65CB" w:rsidRPr="00CE6FB4">
              <w:rPr>
                <w:rFonts w:asciiTheme="minorHAnsi" w:hAnsiTheme="minorHAnsi" w:cstheme="minorHAnsi"/>
                <w:sz w:val="24"/>
                <w:szCs w:val="24"/>
              </w:rPr>
              <w:t xml:space="preserve">s a female dominated profession. </w:t>
            </w:r>
            <w:r w:rsidR="00AB0E5E" w:rsidRPr="00CE6FB4">
              <w:rPr>
                <w:rFonts w:asciiTheme="minorHAnsi" w:hAnsiTheme="minorHAnsi" w:cstheme="minorHAnsi"/>
                <w:sz w:val="24"/>
                <w:szCs w:val="24"/>
              </w:rPr>
              <w:t xml:space="preserve">The change in observer was </w:t>
            </w:r>
            <w:r w:rsidRPr="00CE6FB4">
              <w:rPr>
                <w:rFonts w:asciiTheme="minorHAnsi" w:hAnsiTheme="minorHAnsi" w:cstheme="minorHAnsi"/>
                <w:sz w:val="24"/>
                <w:szCs w:val="24"/>
              </w:rPr>
              <w:t xml:space="preserve">relayed to both </w:t>
            </w:r>
            <w:r w:rsidR="00AB0E5E" w:rsidRPr="00CE6FB4">
              <w:rPr>
                <w:rFonts w:asciiTheme="minorHAnsi" w:hAnsiTheme="minorHAnsi" w:cstheme="minorHAnsi"/>
                <w:sz w:val="24"/>
                <w:szCs w:val="24"/>
              </w:rPr>
              <w:t xml:space="preserve">person A and their daughter with additional consent gained to reflect this change and ease anxieties that a change of worker may bring. </w:t>
            </w:r>
          </w:p>
          <w:p w14:paraId="71CC0B3C" w14:textId="77777777" w:rsidR="00D3203C" w:rsidRPr="00CE6FB4" w:rsidRDefault="00D3203C" w:rsidP="00D3203C">
            <w:pPr>
              <w:jc w:val="both"/>
              <w:rPr>
                <w:rFonts w:asciiTheme="minorHAnsi" w:hAnsiTheme="minorHAnsi" w:cstheme="minorHAnsi"/>
                <w:i/>
                <w:sz w:val="24"/>
                <w:szCs w:val="24"/>
              </w:rPr>
            </w:pPr>
          </w:p>
          <w:p w14:paraId="3BD7DF8E" w14:textId="5EFF4A47" w:rsidR="00D3203C" w:rsidRPr="00CE6FB4" w:rsidRDefault="00AB0E5E" w:rsidP="00D3203C">
            <w:pPr>
              <w:jc w:val="both"/>
              <w:rPr>
                <w:rFonts w:asciiTheme="minorHAnsi" w:hAnsiTheme="minorHAnsi" w:cstheme="minorHAnsi"/>
                <w:i/>
                <w:sz w:val="24"/>
                <w:szCs w:val="24"/>
              </w:rPr>
            </w:pPr>
            <w:r w:rsidRPr="00CE6FB4">
              <w:rPr>
                <w:rFonts w:asciiTheme="minorHAnsi" w:hAnsiTheme="minorHAnsi" w:cstheme="minorHAnsi"/>
                <w:i/>
                <w:sz w:val="24"/>
                <w:szCs w:val="24"/>
              </w:rPr>
              <w:t>Word count:</w:t>
            </w:r>
            <w:r w:rsidR="000D65CB" w:rsidRPr="00CE6FB4">
              <w:rPr>
                <w:rFonts w:asciiTheme="minorHAnsi" w:hAnsiTheme="minorHAnsi" w:cstheme="minorHAnsi"/>
                <w:i/>
                <w:sz w:val="24"/>
                <w:szCs w:val="24"/>
              </w:rPr>
              <w:t xml:space="preserve"> </w:t>
            </w:r>
            <w:r w:rsidR="00345C75" w:rsidRPr="00CE6FB4">
              <w:rPr>
                <w:rFonts w:asciiTheme="minorHAnsi" w:hAnsiTheme="minorHAnsi" w:cstheme="minorHAnsi"/>
                <w:i/>
                <w:sz w:val="24"/>
                <w:szCs w:val="24"/>
              </w:rPr>
              <w:t>3</w:t>
            </w:r>
            <w:r w:rsidR="00345C75">
              <w:rPr>
                <w:rFonts w:asciiTheme="minorHAnsi" w:hAnsiTheme="minorHAnsi" w:cstheme="minorHAnsi"/>
                <w:i/>
                <w:sz w:val="24"/>
                <w:szCs w:val="24"/>
              </w:rPr>
              <w:t>3</w:t>
            </w:r>
            <w:r w:rsidR="005109FC">
              <w:rPr>
                <w:rFonts w:asciiTheme="minorHAnsi" w:hAnsiTheme="minorHAnsi" w:cstheme="minorHAnsi"/>
                <w:i/>
                <w:sz w:val="24"/>
                <w:szCs w:val="24"/>
              </w:rPr>
              <w:t>4</w:t>
            </w:r>
          </w:p>
          <w:p w14:paraId="63A80DA5" w14:textId="77777777" w:rsidR="00D3203C" w:rsidRDefault="00D3203C" w:rsidP="00D3203C">
            <w:pPr>
              <w:jc w:val="both"/>
              <w:rPr>
                <w:i/>
                <w:sz w:val="24"/>
                <w:szCs w:val="24"/>
              </w:rPr>
            </w:pPr>
          </w:p>
          <w:p w14:paraId="41206296" w14:textId="77777777" w:rsidR="00D3203C" w:rsidRDefault="00D3203C" w:rsidP="00D3203C">
            <w:pPr>
              <w:jc w:val="both"/>
              <w:rPr>
                <w:i/>
                <w:sz w:val="24"/>
                <w:szCs w:val="24"/>
              </w:rPr>
            </w:pPr>
          </w:p>
          <w:p w14:paraId="1272E0B3" w14:textId="77777777" w:rsidR="00D3203C" w:rsidRDefault="00D3203C" w:rsidP="00D3203C">
            <w:pPr>
              <w:jc w:val="both"/>
              <w:rPr>
                <w:i/>
                <w:sz w:val="24"/>
                <w:szCs w:val="24"/>
              </w:rPr>
            </w:pPr>
          </w:p>
          <w:p w14:paraId="5C22DC16" w14:textId="77777777" w:rsidR="00D3203C" w:rsidRDefault="00D3203C" w:rsidP="00D3203C">
            <w:pPr>
              <w:jc w:val="both"/>
              <w:rPr>
                <w:i/>
                <w:sz w:val="24"/>
                <w:szCs w:val="24"/>
              </w:rPr>
            </w:pPr>
          </w:p>
          <w:p w14:paraId="40622683" w14:textId="77777777" w:rsidR="00D3203C" w:rsidRPr="008B28E7" w:rsidRDefault="00D3203C" w:rsidP="00D3203C">
            <w:pPr>
              <w:jc w:val="both"/>
              <w:rPr>
                <w:i/>
                <w:sz w:val="24"/>
                <w:szCs w:val="24"/>
              </w:rPr>
            </w:pPr>
          </w:p>
        </w:tc>
      </w:tr>
    </w:tbl>
    <w:p w14:paraId="24D3F7F0"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273006DA" w14:textId="77777777" w:rsidTr="28F1FF9E">
        <w:tc>
          <w:tcPr>
            <w:tcW w:w="10188" w:type="dxa"/>
            <w:shd w:val="clear" w:color="auto" w:fill="auto"/>
          </w:tcPr>
          <w:p w14:paraId="72DB74B9"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6819C26F" w14:textId="77777777" w:rsidR="00C56D09" w:rsidRPr="00243DB0" w:rsidRDefault="00C56D09" w:rsidP="00243DB0">
            <w:pPr>
              <w:jc w:val="both"/>
              <w:rPr>
                <w:b/>
                <w:sz w:val="24"/>
                <w:szCs w:val="24"/>
              </w:rPr>
            </w:pPr>
          </w:p>
          <w:p w14:paraId="3F450573"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5EEE08C" w14:textId="77777777" w:rsidR="00243DB0" w:rsidRDefault="00243DB0" w:rsidP="00243DB0">
            <w:pPr>
              <w:jc w:val="both"/>
              <w:rPr>
                <w:sz w:val="24"/>
                <w:szCs w:val="24"/>
              </w:rPr>
            </w:pPr>
          </w:p>
          <w:p w14:paraId="4829378C" w14:textId="77777777"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7044C3C8" w14:textId="77777777" w:rsidR="00CE6FB4" w:rsidRDefault="00CE6FB4">
            <w:pPr>
              <w:jc w:val="both"/>
              <w:rPr>
                <w:sz w:val="24"/>
                <w:szCs w:val="24"/>
              </w:rPr>
            </w:pPr>
          </w:p>
          <w:p w14:paraId="1917CC44" w14:textId="77777777" w:rsidR="00CE6FB4" w:rsidRDefault="00CE6FB4" w:rsidP="00CE6FB4">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410402E0" w14:textId="77777777" w:rsidR="00CE6FB4" w:rsidRPr="00706BB5" w:rsidRDefault="00CE6FB4">
            <w:pPr>
              <w:jc w:val="both"/>
              <w:rPr>
                <w:b/>
                <w:bCs/>
                <w:i/>
                <w:iCs/>
                <w:sz w:val="24"/>
                <w:szCs w:val="24"/>
              </w:rPr>
            </w:pPr>
          </w:p>
          <w:p w14:paraId="51EF31BA" w14:textId="77777777" w:rsidR="00243DB0" w:rsidRPr="00392F73" w:rsidRDefault="00243DB0" w:rsidP="00243DB0">
            <w:pPr>
              <w:jc w:val="both"/>
              <w:rPr>
                <w:b/>
                <w:i/>
                <w:sz w:val="24"/>
                <w:szCs w:val="24"/>
              </w:rPr>
            </w:pPr>
          </w:p>
          <w:p w14:paraId="60538B0E" w14:textId="6A3B99CA" w:rsidR="00635347" w:rsidRPr="00CE6FB4" w:rsidRDefault="00F37C22" w:rsidP="00635347">
            <w:pPr>
              <w:jc w:val="both"/>
              <w:rPr>
                <w:rFonts w:asciiTheme="minorHAnsi" w:hAnsiTheme="minorHAnsi" w:cstheme="minorHAnsi"/>
                <w:sz w:val="24"/>
                <w:szCs w:val="24"/>
              </w:rPr>
            </w:pPr>
            <w:r w:rsidRPr="00CE6FB4">
              <w:rPr>
                <w:rFonts w:asciiTheme="minorHAnsi" w:hAnsiTheme="minorHAnsi" w:cstheme="minorHAnsi"/>
                <w:sz w:val="24"/>
                <w:szCs w:val="24"/>
              </w:rPr>
              <w:t>For</w:t>
            </w:r>
            <w:r w:rsidR="00635347" w:rsidRPr="00CE6FB4">
              <w:rPr>
                <w:rFonts w:asciiTheme="minorHAnsi" w:hAnsiTheme="minorHAnsi" w:cstheme="minorHAnsi"/>
                <w:sz w:val="24"/>
                <w:szCs w:val="24"/>
              </w:rPr>
              <w:t xml:space="preserve"> this assignment, Driscoll ‘What’ model will be used as a tool </w:t>
            </w:r>
            <w:r w:rsidR="009E3D69">
              <w:rPr>
                <w:rFonts w:asciiTheme="minorHAnsi" w:hAnsiTheme="minorHAnsi" w:cstheme="minorHAnsi"/>
                <w:sz w:val="24"/>
                <w:szCs w:val="24"/>
              </w:rPr>
              <w:t xml:space="preserve">to assist in the reflection process (Driscoll, 2007). </w:t>
            </w:r>
            <w:r w:rsidR="005109FC">
              <w:rPr>
                <w:rFonts w:asciiTheme="minorHAnsi" w:hAnsiTheme="minorHAnsi" w:cstheme="minorHAnsi"/>
                <w:sz w:val="24"/>
                <w:szCs w:val="24"/>
              </w:rPr>
              <w:t>Bassot (</w:t>
            </w:r>
            <w:r w:rsidR="00BE6975">
              <w:rPr>
                <w:rFonts w:asciiTheme="minorHAnsi" w:hAnsiTheme="minorHAnsi" w:cstheme="minorHAnsi"/>
                <w:sz w:val="24"/>
                <w:szCs w:val="24"/>
              </w:rPr>
              <w:t>2020</w:t>
            </w:r>
            <w:r w:rsidR="00635347" w:rsidRPr="00CE6FB4">
              <w:rPr>
                <w:rFonts w:asciiTheme="minorHAnsi" w:hAnsiTheme="minorHAnsi" w:cstheme="minorHAnsi"/>
                <w:sz w:val="24"/>
                <w:szCs w:val="24"/>
              </w:rPr>
              <w:t xml:space="preserve">) notes that this model is easy for </w:t>
            </w:r>
            <w:r w:rsidR="00CE6FB4" w:rsidRPr="00CE6FB4">
              <w:rPr>
                <w:rFonts w:asciiTheme="minorHAnsi" w:hAnsiTheme="minorHAnsi" w:cstheme="minorHAnsi"/>
                <w:sz w:val="24"/>
                <w:szCs w:val="24"/>
              </w:rPr>
              <w:t>practitioners</w:t>
            </w:r>
            <w:r w:rsidR="00635347" w:rsidRPr="00CE6FB4">
              <w:rPr>
                <w:rFonts w:asciiTheme="minorHAnsi" w:hAnsiTheme="minorHAnsi" w:cstheme="minorHAnsi"/>
                <w:sz w:val="24"/>
                <w:szCs w:val="24"/>
              </w:rPr>
              <w:t xml:space="preserve"> to understand and can be applied in any situation or context. This will also enable me to appropriately reflect on</w:t>
            </w:r>
            <w:r w:rsidR="009E3D69">
              <w:rPr>
                <w:rFonts w:asciiTheme="minorHAnsi" w:hAnsiTheme="minorHAnsi" w:cstheme="minorHAnsi"/>
                <w:sz w:val="24"/>
                <w:szCs w:val="24"/>
              </w:rPr>
              <w:t xml:space="preserve"> the</w:t>
            </w:r>
            <w:r w:rsidR="00635347" w:rsidRPr="00CE6FB4">
              <w:rPr>
                <w:rFonts w:asciiTheme="minorHAnsi" w:hAnsiTheme="minorHAnsi" w:cstheme="minorHAnsi"/>
                <w:sz w:val="24"/>
                <w:szCs w:val="24"/>
              </w:rPr>
              <w:t xml:space="preserve"> </w:t>
            </w:r>
            <w:r w:rsidR="009E3D69">
              <w:rPr>
                <w:rFonts w:asciiTheme="minorHAnsi" w:hAnsiTheme="minorHAnsi" w:cstheme="minorHAnsi"/>
                <w:sz w:val="24"/>
                <w:szCs w:val="24"/>
              </w:rPr>
              <w:t xml:space="preserve">experience and the </w:t>
            </w:r>
            <w:r w:rsidR="00635347" w:rsidRPr="00CE6FB4">
              <w:rPr>
                <w:rFonts w:asciiTheme="minorHAnsi" w:hAnsiTheme="minorHAnsi" w:cstheme="minorHAnsi"/>
                <w:sz w:val="24"/>
                <w:szCs w:val="24"/>
              </w:rPr>
              <w:t>communication methods and skills that were adopted throughout this observation.</w:t>
            </w:r>
          </w:p>
          <w:p w14:paraId="000A73CD" w14:textId="77777777" w:rsidR="00635347" w:rsidRPr="00CE6FB4" w:rsidRDefault="00635347" w:rsidP="00635347">
            <w:pPr>
              <w:jc w:val="both"/>
              <w:rPr>
                <w:rFonts w:asciiTheme="minorHAnsi" w:hAnsiTheme="minorHAnsi" w:cstheme="minorHAnsi"/>
                <w:sz w:val="24"/>
                <w:szCs w:val="24"/>
              </w:rPr>
            </w:pPr>
          </w:p>
          <w:p w14:paraId="2C093F8A" w14:textId="27656EA3" w:rsidR="00635347" w:rsidRPr="00CE6FB4" w:rsidRDefault="00CE6FB4" w:rsidP="00635347">
            <w:pPr>
              <w:jc w:val="both"/>
              <w:rPr>
                <w:rFonts w:asciiTheme="minorHAnsi" w:hAnsiTheme="minorHAnsi" w:cstheme="minorHAnsi"/>
                <w:sz w:val="24"/>
                <w:szCs w:val="24"/>
              </w:rPr>
            </w:pPr>
            <w:r>
              <w:rPr>
                <w:rFonts w:asciiTheme="minorHAnsi" w:hAnsiTheme="minorHAnsi" w:cstheme="minorHAnsi"/>
                <w:sz w:val="24"/>
                <w:szCs w:val="24"/>
              </w:rPr>
              <w:t>It is widely noted that l</w:t>
            </w:r>
            <w:r w:rsidR="00FB0838" w:rsidRPr="00CE6FB4">
              <w:rPr>
                <w:rFonts w:asciiTheme="minorHAnsi" w:hAnsiTheme="minorHAnsi" w:cstheme="minorHAnsi"/>
                <w:sz w:val="24"/>
                <w:szCs w:val="24"/>
              </w:rPr>
              <w:t xml:space="preserve">anguage barriers can prevent professionals from effectively assessing and </w:t>
            </w:r>
            <w:r w:rsidR="009E3D69">
              <w:rPr>
                <w:rFonts w:asciiTheme="minorHAnsi" w:hAnsiTheme="minorHAnsi" w:cstheme="minorHAnsi"/>
                <w:sz w:val="24"/>
                <w:szCs w:val="24"/>
              </w:rPr>
              <w:t>supporting the</w:t>
            </w:r>
            <w:r w:rsidR="00FB0838" w:rsidRPr="00CE6FB4">
              <w:rPr>
                <w:rFonts w:asciiTheme="minorHAnsi" w:hAnsiTheme="minorHAnsi" w:cstheme="minorHAnsi"/>
                <w:sz w:val="24"/>
                <w:szCs w:val="24"/>
              </w:rPr>
              <w:t xml:space="preserve"> individuals they are working with (Westlake &amp; Jones, 2018).</w:t>
            </w:r>
            <w:r w:rsidR="009E3D69">
              <w:rPr>
                <w:rFonts w:asciiTheme="minorHAnsi" w:hAnsiTheme="minorHAnsi" w:cstheme="minorHAnsi"/>
                <w:sz w:val="24"/>
                <w:szCs w:val="24"/>
              </w:rPr>
              <w:t xml:space="preserve"> This can be attributed to the lack of understanding between both parties and a confusion about the roles that each have (Westlake &amp; Jones, 2018).</w:t>
            </w:r>
            <w:r w:rsidR="00FB0838" w:rsidRPr="00CE6FB4">
              <w:rPr>
                <w:rFonts w:asciiTheme="minorHAnsi" w:hAnsiTheme="minorHAnsi" w:cstheme="minorHAnsi"/>
                <w:sz w:val="24"/>
                <w:szCs w:val="24"/>
              </w:rPr>
              <w:t xml:space="preserve"> </w:t>
            </w:r>
            <w:r w:rsidR="00414DD7">
              <w:rPr>
                <w:rFonts w:asciiTheme="minorHAnsi" w:hAnsiTheme="minorHAnsi" w:cstheme="minorHAnsi"/>
                <w:sz w:val="24"/>
                <w:szCs w:val="24"/>
              </w:rPr>
              <w:t>As effective communication plays a vital role in social work, h</w:t>
            </w:r>
            <w:r w:rsidR="00635347" w:rsidRPr="00CE6FB4">
              <w:rPr>
                <w:rFonts w:asciiTheme="minorHAnsi" w:hAnsiTheme="minorHAnsi" w:cstheme="minorHAnsi"/>
                <w:sz w:val="24"/>
                <w:szCs w:val="24"/>
              </w:rPr>
              <w:t>aving regard for the ‘Active O</w:t>
            </w:r>
            <w:r w:rsidR="00414DD7">
              <w:rPr>
                <w:rFonts w:asciiTheme="minorHAnsi" w:hAnsiTheme="minorHAnsi" w:cstheme="minorHAnsi"/>
                <w:sz w:val="24"/>
                <w:szCs w:val="24"/>
              </w:rPr>
              <w:t>ffer’ was</w:t>
            </w:r>
            <w:r w:rsidR="00FB0838" w:rsidRPr="00CE6FB4">
              <w:rPr>
                <w:rFonts w:asciiTheme="minorHAnsi" w:hAnsiTheme="minorHAnsi" w:cstheme="minorHAnsi"/>
                <w:sz w:val="24"/>
                <w:szCs w:val="24"/>
              </w:rPr>
              <w:t xml:space="preserve"> central focus during my</w:t>
            </w:r>
            <w:r w:rsidR="00635347" w:rsidRPr="00CE6FB4">
              <w:rPr>
                <w:rFonts w:asciiTheme="minorHAnsi" w:hAnsiTheme="minorHAnsi" w:cstheme="minorHAnsi"/>
                <w:sz w:val="24"/>
                <w:szCs w:val="24"/>
              </w:rPr>
              <w:t xml:space="preserve"> involvement with A and their family</w:t>
            </w:r>
            <w:r w:rsidR="00BE6975">
              <w:rPr>
                <w:rFonts w:asciiTheme="minorHAnsi" w:hAnsiTheme="minorHAnsi" w:cstheme="minorHAnsi"/>
                <w:sz w:val="24"/>
                <w:szCs w:val="24"/>
              </w:rPr>
              <w:t xml:space="preserve"> (Welsh Government, 2015</w:t>
            </w:r>
            <w:r w:rsidR="00635347" w:rsidRPr="00CE6FB4">
              <w:rPr>
                <w:rFonts w:asciiTheme="minorHAnsi" w:hAnsiTheme="minorHAnsi" w:cstheme="minorHAnsi"/>
                <w:sz w:val="24"/>
                <w:szCs w:val="24"/>
              </w:rPr>
              <w:t>. At point of referral and during first communication, A was asked their preferred method of communication and reassured that this would not result in any delay in support as identified under the Welsh Language Measure 2011. A and their family advised that they wished for the assessment to be undertaken in English and therefore all communication was delivered in this format. It was not deemed appropriate to revisit this topic during pla</w:t>
            </w:r>
            <w:r w:rsidR="00FB0838" w:rsidRPr="00CE6FB4">
              <w:rPr>
                <w:rFonts w:asciiTheme="minorHAnsi" w:hAnsiTheme="minorHAnsi" w:cstheme="minorHAnsi"/>
                <w:sz w:val="24"/>
                <w:szCs w:val="24"/>
              </w:rPr>
              <w:t>nning for observation as</w:t>
            </w:r>
            <w:r w:rsidR="00635347" w:rsidRPr="00CE6FB4">
              <w:rPr>
                <w:rFonts w:asciiTheme="minorHAnsi" w:hAnsiTheme="minorHAnsi" w:cstheme="minorHAnsi"/>
                <w:sz w:val="24"/>
                <w:szCs w:val="24"/>
              </w:rPr>
              <w:t xml:space="preserve"> </w:t>
            </w:r>
            <w:r w:rsidR="00FB0838" w:rsidRPr="00CE6FB4">
              <w:rPr>
                <w:rFonts w:asciiTheme="minorHAnsi" w:hAnsiTheme="minorHAnsi" w:cstheme="minorHAnsi"/>
                <w:sz w:val="24"/>
                <w:szCs w:val="24"/>
              </w:rPr>
              <w:t xml:space="preserve">A’s language needs were already identified. If A’s first or chosen language had not English, </w:t>
            </w:r>
            <w:r w:rsidR="00635347" w:rsidRPr="00CE6FB4">
              <w:rPr>
                <w:rFonts w:asciiTheme="minorHAnsi" w:hAnsiTheme="minorHAnsi" w:cstheme="minorHAnsi"/>
                <w:sz w:val="24"/>
                <w:szCs w:val="24"/>
              </w:rPr>
              <w:t>the use of interpretive services would be beneficially in promoting A’s voice and control (</w:t>
            </w:r>
            <w:r w:rsidR="00BE6975">
              <w:rPr>
                <w:rFonts w:asciiTheme="minorHAnsi" w:hAnsiTheme="minorHAnsi" w:cstheme="minorHAnsi"/>
                <w:sz w:val="24"/>
                <w:szCs w:val="24"/>
              </w:rPr>
              <w:t>Social Care Wales, 1.4, 2017</w:t>
            </w:r>
            <w:r w:rsidR="00635347" w:rsidRPr="00CE6FB4">
              <w:rPr>
                <w:rFonts w:asciiTheme="minorHAnsi" w:hAnsiTheme="minorHAnsi" w:cstheme="minorHAnsi"/>
                <w:sz w:val="24"/>
                <w:szCs w:val="24"/>
              </w:rPr>
              <w:t xml:space="preserve">).  </w:t>
            </w:r>
          </w:p>
          <w:p w14:paraId="79D75038" w14:textId="77777777" w:rsidR="00635347" w:rsidRPr="00CE6FB4" w:rsidRDefault="00635347" w:rsidP="00635347">
            <w:pPr>
              <w:jc w:val="both"/>
              <w:rPr>
                <w:rFonts w:asciiTheme="minorHAnsi" w:hAnsiTheme="minorHAnsi" w:cstheme="minorHAnsi"/>
                <w:sz w:val="24"/>
                <w:szCs w:val="24"/>
              </w:rPr>
            </w:pPr>
          </w:p>
          <w:p w14:paraId="542D7FEF" w14:textId="77777777" w:rsidR="00B7414E" w:rsidRPr="00CE6FB4" w:rsidRDefault="00D02BB1" w:rsidP="00635347">
            <w:pPr>
              <w:jc w:val="both"/>
              <w:rPr>
                <w:rFonts w:asciiTheme="minorHAnsi" w:hAnsiTheme="minorHAnsi" w:cstheme="minorHAnsi"/>
                <w:sz w:val="24"/>
                <w:szCs w:val="24"/>
              </w:rPr>
            </w:pPr>
            <w:r>
              <w:rPr>
                <w:rFonts w:asciiTheme="minorHAnsi" w:hAnsiTheme="minorHAnsi" w:cstheme="minorHAnsi"/>
                <w:sz w:val="24"/>
                <w:szCs w:val="24"/>
              </w:rPr>
              <w:t>In order to complete a more comprehensive assessment, p</w:t>
            </w:r>
            <w:r w:rsidR="00414DD7">
              <w:rPr>
                <w:rFonts w:asciiTheme="minorHAnsi" w:hAnsiTheme="minorHAnsi" w:cstheme="minorHAnsi"/>
                <w:sz w:val="24"/>
                <w:szCs w:val="24"/>
              </w:rPr>
              <w:t>rior to my visit, I contacted A’s GP who had recently referred her for re</w:t>
            </w:r>
            <w:r>
              <w:rPr>
                <w:rFonts w:asciiTheme="minorHAnsi" w:hAnsiTheme="minorHAnsi" w:cstheme="minorHAnsi"/>
                <w:sz w:val="24"/>
                <w:szCs w:val="24"/>
              </w:rPr>
              <w:t>assessment with memory. This</w:t>
            </w:r>
            <w:r w:rsidR="00414DD7">
              <w:rPr>
                <w:rFonts w:asciiTheme="minorHAnsi" w:hAnsiTheme="minorHAnsi" w:cstheme="minorHAnsi"/>
                <w:sz w:val="24"/>
                <w:szCs w:val="24"/>
              </w:rPr>
              <w:t xml:space="preserve"> ensure</w:t>
            </w:r>
            <w:r>
              <w:rPr>
                <w:rFonts w:asciiTheme="minorHAnsi" w:hAnsiTheme="minorHAnsi" w:cstheme="minorHAnsi"/>
                <w:sz w:val="24"/>
                <w:szCs w:val="24"/>
              </w:rPr>
              <w:t>d</w:t>
            </w:r>
            <w:r w:rsidR="00414DD7">
              <w:rPr>
                <w:rFonts w:asciiTheme="minorHAnsi" w:hAnsiTheme="minorHAnsi" w:cstheme="minorHAnsi"/>
                <w:sz w:val="24"/>
                <w:szCs w:val="24"/>
              </w:rPr>
              <w:t xml:space="preserve"> I </w:t>
            </w:r>
            <w:r>
              <w:rPr>
                <w:rFonts w:asciiTheme="minorHAnsi" w:hAnsiTheme="minorHAnsi" w:cstheme="minorHAnsi"/>
                <w:sz w:val="24"/>
                <w:szCs w:val="24"/>
              </w:rPr>
              <w:t>had to the date information while advising the relevant professionals</w:t>
            </w:r>
            <w:r w:rsidR="00414DD7">
              <w:rPr>
                <w:rFonts w:asciiTheme="minorHAnsi" w:hAnsiTheme="minorHAnsi" w:cstheme="minorHAnsi"/>
                <w:sz w:val="24"/>
                <w:szCs w:val="24"/>
              </w:rPr>
              <w:t xml:space="preserve"> of impending visit with A</w:t>
            </w:r>
            <w:r>
              <w:rPr>
                <w:rFonts w:asciiTheme="minorHAnsi" w:hAnsiTheme="minorHAnsi" w:cstheme="minorHAnsi"/>
                <w:sz w:val="24"/>
                <w:szCs w:val="24"/>
              </w:rPr>
              <w:t xml:space="preserve"> to promote multi-disciplinary working as advised under SSWBA 2014.</w:t>
            </w:r>
            <w:r w:rsidR="00635347" w:rsidRPr="00CE6FB4">
              <w:rPr>
                <w:rFonts w:asciiTheme="minorHAnsi" w:hAnsiTheme="minorHAnsi" w:cstheme="minorHAnsi"/>
                <w:sz w:val="24"/>
                <w:szCs w:val="24"/>
              </w:rPr>
              <w:t xml:space="preserve"> </w:t>
            </w:r>
            <w:r>
              <w:rPr>
                <w:rFonts w:asciiTheme="minorHAnsi" w:hAnsiTheme="minorHAnsi" w:cstheme="minorHAnsi"/>
                <w:sz w:val="24"/>
                <w:szCs w:val="24"/>
              </w:rPr>
              <w:t xml:space="preserve">The day of the visit, I </w:t>
            </w:r>
            <w:r w:rsidR="00635347" w:rsidRPr="00CE6FB4">
              <w:rPr>
                <w:rFonts w:asciiTheme="minorHAnsi" w:hAnsiTheme="minorHAnsi" w:cstheme="minorHAnsi"/>
                <w:sz w:val="24"/>
                <w:szCs w:val="24"/>
              </w:rPr>
              <w:t xml:space="preserve">ensured that I was dressed appropriately with no bright or distancing clothing as this can be a sensory issues for </w:t>
            </w:r>
            <w:r w:rsidR="00FB0838" w:rsidRPr="00CE6FB4">
              <w:rPr>
                <w:rFonts w:asciiTheme="minorHAnsi" w:hAnsiTheme="minorHAnsi" w:cstheme="minorHAnsi"/>
                <w:sz w:val="24"/>
                <w:szCs w:val="24"/>
              </w:rPr>
              <w:t>individuals with dementia (Alzheimer’s Society</w:t>
            </w:r>
            <w:r w:rsidR="00BE6975">
              <w:rPr>
                <w:rFonts w:asciiTheme="minorHAnsi" w:hAnsiTheme="minorHAnsi" w:cstheme="minorHAnsi"/>
                <w:sz w:val="24"/>
                <w:szCs w:val="24"/>
              </w:rPr>
              <w:t>, 2024</w:t>
            </w:r>
            <w:r w:rsidR="00635347" w:rsidRPr="00CE6FB4">
              <w:rPr>
                <w:rFonts w:asciiTheme="minorHAnsi" w:hAnsiTheme="minorHAnsi" w:cstheme="minorHAnsi"/>
                <w:sz w:val="24"/>
                <w:szCs w:val="24"/>
              </w:rPr>
              <w:t xml:space="preserve">). </w:t>
            </w:r>
            <w:r w:rsidR="00FB0838" w:rsidRPr="00CE6FB4">
              <w:rPr>
                <w:rFonts w:asciiTheme="minorHAnsi" w:hAnsiTheme="minorHAnsi" w:cstheme="minorHAnsi"/>
                <w:sz w:val="24"/>
                <w:szCs w:val="24"/>
              </w:rPr>
              <w:t>The t</w:t>
            </w:r>
            <w:r w:rsidR="00635347" w:rsidRPr="00CE6FB4">
              <w:rPr>
                <w:rFonts w:asciiTheme="minorHAnsi" w:hAnsiTheme="minorHAnsi" w:cstheme="minorHAnsi"/>
                <w:sz w:val="24"/>
                <w:szCs w:val="24"/>
              </w:rPr>
              <w:t>ime of visit was confirmed with placement in the morning, ensuring that there was no reason why the visit could not go ahead such as illness or Covid-19 restrictions. It was confirmed that A had eaten, been to bathroom and was</w:t>
            </w:r>
            <w:r w:rsidR="00FB0838" w:rsidRPr="00CE6FB4">
              <w:rPr>
                <w:rFonts w:asciiTheme="minorHAnsi" w:hAnsiTheme="minorHAnsi" w:cstheme="minorHAnsi"/>
                <w:sz w:val="24"/>
                <w:szCs w:val="24"/>
              </w:rPr>
              <w:t xml:space="preserve"> free from any known infection. </w:t>
            </w:r>
          </w:p>
          <w:p w14:paraId="7091DCF2" w14:textId="77777777" w:rsidR="00B7414E" w:rsidRPr="00CE6FB4" w:rsidRDefault="00B7414E" w:rsidP="00635347">
            <w:pPr>
              <w:jc w:val="both"/>
              <w:rPr>
                <w:rFonts w:asciiTheme="minorHAnsi" w:hAnsiTheme="minorHAnsi" w:cstheme="minorHAnsi"/>
                <w:sz w:val="24"/>
                <w:szCs w:val="24"/>
              </w:rPr>
            </w:pPr>
          </w:p>
          <w:p w14:paraId="26D62A0D" w14:textId="001C7BB2" w:rsidR="00635347" w:rsidRPr="00CE6FB4" w:rsidRDefault="00B7414E" w:rsidP="00635347">
            <w:pPr>
              <w:jc w:val="both"/>
              <w:rPr>
                <w:rFonts w:asciiTheme="minorHAnsi" w:hAnsiTheme="minorHAnsi" w:cstheme="minorHAnsi"/>
                <w:sz w:val="24"/>
                <w:szCs w:val="24"/>
              </w:rPr>
            </w:pPr>
            <w:r w:rsidRPr="00CE6FB4">
              <w:rPr>
                <w:rFonts w:asciiTheme="minorHAnsi" w:hAnsiTheme="minorHAnsi" w:cstheme="minorHAnsi"/>
                <w:sz w:val="24"/>
                <w:szCs w:val="24"/>
              </w:rPr>
              <w:t>On arrival</w:t>
            </w:r>
            <w:r w:rsidR="00635347" w:rsidRPr="00CE6FB4">
              <w:rPr>
                <w:rFonts w:asciiTheme="minorHAnsi" w:hAnsiTheme="minorHAnsi" w:cstheme="minorHAnsi"/>
                <w:sz w:val="24"/>
                <w:szCs w:val="24"/>
              </w:rPr>
              <w:t>, myself and observer met A’s daughter at reception. Introductions between the daughter and observer were provided with a brief overview of their role before greeting A in the communal area of the placement. We were brought into a quieter</w:t>
            </w:r>
            <w:r w:rsidRPr="00CE6FB4">
              <w:rPr>
                <w:rFonts w:asciiTheme="minorHAnsi" w:hAnsiTheme="minorHAnsi" w:cstheme="minorHAnsi"/>
                <w:sz w:val="24"/>
                <w:szCs w:val="24"/>
              </w:rPr>
              <w:t>, private</w:t>
            </w:r>
            <w:r w:rsidR="00635347" w:rsidRPr="00CE6FB4">
              <w:rPr>
                <w:rFonts w:asciiTheme="minorHAnsi" w:hAnsiTheme="minorHAnsi" w:cstheme="minorHAnsi"/>
                <w:sz w:val="24"/>
                <w:szCs w:val="24"/>
              </w:rPr>
              <w:t xml:space="preserve"> room within the home and I stood </w:t>
            </w:r>
            <w:r w:rsidR="00635347" w:rsidRPr="00CE6FB4">
              <w:rPr>
                <w:rFonts w:asciiTheme="minorHAnsi" w:hAnsiTheme="minorHAnsi" w:cstheme="minorHAnsi"/>
                <w:sz w:val="24"/>
                <w:szCs w:val="24"/>
              </w:rPr>
              <w:lastRenderedPageBreak/>
              <w:t>back to allow the daughter and A to choose their seat first before sitting on a chair that was close and forward facing to A. Although A does not hav</w:t>
            </w:r>
            <w:r w:rsidR="00E32B2C">
              <w:rPr>
                <w:rFonts w:asciiTheme="minorHAnsi" w:hAnsiTheme="minorHAnsi" w:cstheme="minorHAnsi"/>
                <w:sz w:val="24"/>
                <w:szCs w:val="24"/>
              </w:rPr>
              <w:t>e</w:t>
            </w:r>
            <w:r w:rsidR="00635347" w:rsidRPr="00CE6FB4">
              <w:rPr>
                <w:rFonts w:asciiTheme="minorHAnsi" w:hAnsiTheme="minorHAnsi" w:cstheme="minorHAnsi"/>
                <w:sz w:val="24"/>
                <w:szCs w:val="24"/>
              </w:rPr>
              <w:t xml:space="preserve"> hear</w:t>
            </w:r>
            <w:r w:rsidR="00345C75">
              <w:rPr>
                <w:rFonts w:asciiTheme="minorHAnsi" w:hAnsiTheme="minorHAnsi" w:cstheme="minorHAnsi"/>
                <w:sz w:val="24"/>
                <w:szCs w:val="24"/>
              </w:rPr>
              <w:t>ing</w:t>
            </w:r>
            <w:r w:rsidR="00635347" w:rsidRPr="00CE6FB4">
              <w:rPr>
                <w:rFonts w:asciiTheme="minorHAnsi" w:hAnsiTheme="minorHAnsi" w:cstheme="minorHAnsi"/>
                <w:sz w:val="24"/>
                <w:szCs w:val="24"/>
              </w:rPr>
              <w:t xml:space="preserve"> issues, choosing this position allo</w:t>
            </w:r>
            <w:r w:rsidRPr="00CE6FB4">
              <w:rPr>
                <w:rFonts w:asciiTheme="minorHAnsi" w:hAnsiTheme="minorHAnsi" w:cstheme="minorHAnsi"/>
                <w:sz w:val="24"/>
                <w:szCs w:val="24"/>
              </w:rPr>
              <w:t xml:space="preserve">wed me to be in their eye line which </w:t>
            </w:r>
            <w:r w:rsidR="00AA2E15">
              <w:rPr>
                <w:rFonts w:asciiTheme="minorHAnsi" w:hAnsiTheme="minorHAnsi" w:cstheme="minorHAnsi"/>
                <w:sz w:val="24"/>
                <w:szCs w:val="24"/>
              </w:rPr>
              <w:t xml:space="preserve">Rodgers, </w:t>
            </w:r>
            <w:r w:rsidR="00BE6975">
              <w:rPr>
                <w:rFonts w:asciiTheme="minorHAnsi" w:hAnsiTheme="minorHAnsi" w:cstheme="minorHAnsi"/>
                <w:sz w:val="24"/>
                <w:szCs w:val="24"/>
              </w:rPr>
              <w:t>W</w:t>
            </w:r>
            <w:r w:rsidR="00AA2E15">
              <w:rPr>
                <w:rFonts w:asciiTheme="minorHAnsi" w:hAnsiTheme="minorHAnsi" w:cstheme="minorHAnsi"/>
                <w:sz w:val="24"/>
                <w:szCs w:val="24"/>
              </w:rPr>
              <w:t xml:space="preserve">hitaker, Edmonson and </w:t>
            </w:r>
            <w:r w:rsidR="00BE6975">
              <w:rPr>
                <w:rFonts w:asciiTheme="minorHAnsi" w:hAnsiTheme="minorHAnsi" w:cstheme="minorHAnsi"/>
                <w:sz w:val="24"/>
                <w:szCs w:val="24"/>
              </w:rPr>
              <w:t>P</w:t>
            </w:r>
            <w:r w:rsidR="00AA2E15">
              <w:rPr>
                <w:rFonts w:asciiTheme="minorHAnsi" w:hAnsiTheme="minorHAnsi" w:cstheme="minorHAnsi"/>
                <w:sz w:val="24"/>
                <w:szCs w:val="24"/>
              </w:rPr>
              <w:t>each (2017</w:t>
            </w:r>
            <w:r w:rsidRPr="00CE6FB4">
              <w:rPr>
                <w:rFonts w:asciiTheme="minorHAnsi" w:hAnsiTheme="minorHAnsi" w:cstheme="minorHAnsi"/>
                <w:sz w:val="24"/>
                <w:szCs w:val="24"/>
              </w:rPr>
              <w:t xml:space="preserve">) explain supports better communication between individuals. </w:t>
            </w:r>
            <w:r w:rsidR="00635347" w:rsidRPr="00CE6FB4">
              <w:rPr>
                <w:rFonts w:asciiTheme="minorHAnsi" w:hAnsiTheme="minorHAnsi" w:cstheme="minorHAnsi"/>
                <w:sz w:val="24"/>
                <w:szCs w:val="24"/>
              </w:rPr>
              <w:t>Introductions between A and observer where provided before engaging in small introductory conversation about the family, their dog and the Christmas period. I felt this initial conversation helped in building a re-</w:t>
            </w:r>
            <w:r w:rsidRPr="00CE6FB4">
              <w:rPr>
                <w:rFonts w:asciiTheme="minorHAnsi" w:hAnsiTheme="minorHAnsi" w:cstheme="minorHAnsi"/>
                <w:sz w:val="24"/>
                <w:szCs w:val="24"/>
              </w:rPr>
              <w:t xml:space="preserve">rapport between myself and A, as I has not visited since the </w:t>
            </w:r>
            <w:r w:rsidR="00635347" w:rsidRPr="00CE6FB4">
              <w:rPr>
                <w:rFonts w:asciiTheme="minorHAnsi" w:hAnsiTheme="minorHAnsi" w:cstheme="minorHAnsi"/>
                <w:sz w:val="24"/>
                <w:szCs w:val="24"/>
              </w:rPr>
              <w:t>Christmas period</w:t>
            </w:r>
            <w:r w:rsidRPr="00CE6FB4">
              <w:rPr>
                <w:rFonts w:asciiTheme="minorHAnsi" w:hAnsiTheme="minorHAnsi" w:cstheme="minorHAnsi"/>
                <w:sz w:val="24"/>
                <w:szCs w:val="24"/>
              </w:rPr>
              <w:t xml:space="preserve">. This </w:t>
            </w:r>
            <w:r w:rsidR="00635347" w:rsidRPr="00CE6FB4">
              <w:rPr>
                <w:rFonts w:asciiTheme="minorHAnsi" w:hAnsiTheme="minorHAnsi" w:cstheme="minorHAnsi"/>
                <w:sz w:val="24"/>
                <w:szCs w:val="24"/>
              </w:rPr>
              <w:t>allowed for a more natur</w:t>
            </w:r>
            <w:r w:rsidR="00345C75">
              <w:rPr>
                <w:rFonts w:asciiTheme="minorHAnsi" w:hAnsiTheme="minorHAnsi" w:cstheme="minorHAnsi"/>
                <w:sz w:val="24"/>
                <w:szCs w:val="24"/>
              </w:rPr>
              <w:t>al</w:t>
            </w:r>
            <w:r w:rsidR="00635347" w:rsidRPr="00CE6FB4">
              <w:rPr>
                <w:rFonts w:asciiTheme="minorHAnsi" w:hAnsiTheme="minorHAnsi" w:cstheme="minorHAnsi"/>
                <w:sz w:val="24"/>
                <w:szCs w:val="24"/>
              </w:rPr>
              <w:t xml:space="preserve"> communication style</w:t>
            </w:r>
            <w:r w:rsidRPr="00CE6FB4">
              <w:rPr>
                <w:rFonts w:asciiTheme="minorHAnsi" w:hAnsiTheme="minorHAnsi" w:cstheme="minorHAnsi"/>
                <w:sz w:val="24"/>
                <w:szCs w:val="24"/>
              </w:rPr>
              <w:t xml:space="preserve"> and comfortable environment</w:t>
            </w:r>
            <w:r w:rsidR="00635347" w:rsidRPr="00CE6FB4">
              <w:rPr>
                <w:rFonts w:asciiTheme="minorHAnsi" w:hAnsiTheme="minorHAnsi" w:cstheme="minorHAnsi"/>
                <w:sz w:val="24"/>
                <w:szCs w:val="24"/>
              </w:rPr>
              <w:t xml:space="preserve">. </w:t>
            </w:r>
            <w:r w:rsidRPr="00CE6FB4">
              <w:rPr>
                <w:rFonts w:asciiTheme="minorHAnsi" w:hAnsiTheme="minorHAnsi" w:cstheme="minorHAnsi"/>
                <w:sz w:val="24"/>
                <w:szCs w:val="24"/>
              </w:rPr>
              <w:t xml:space="preserve">Building rapport with service users promotes a better working relationship between client and practitioner which supports </w:t>
            </w:r>
            <w:r w:rsidR="00C05022" w:rsidRPr="00CE6FB4">
              <w:rPr>
                <w:rFonts w:asciiTheme="minorHAnsi" w:hAnsiTheme="minorHAnsi" w:cstheme="minorHAnsi"/>
                <w:sz w:val="24"/>
                <w:szCs w:val="24"/>
              </w:rPr>
              <w:t>clients</w:t>
            </w:r>
            <w:r w:rsidRPr="00CE6FB4">
              <w:rPr>
                <w:rFonts w:asciiTheme="minorHAnsi" w:hAnsiTheme="minorHAnsi" w:cstheme="minorHAnsi"/>
                <w:sz w:val="24"/>
                <w:szCs w:val="24"/>
              </w:rPr>
              <w:t xml:space="preserve"> to be honest and open. This is a skill I will continue to work on as I continue with my social work practice. </w:t>
            </w:r>
          </w:p>
          <w:p w14:paraId="0117EB33" w14:textId="77777777" w:rsidR="00635347" w:rsidRPr="00CE6FB4" w:rsidRDefault="00635347" w:rsidP="00635347">
            <w:pPr>
              <w:jc w:val="both"/>
              <w:rPr>
                <w:rFonts w:asciiTheme="minorHAnsi" w:hAnsiTheme="minorHAnsi" w:cstheme="minorHAnsi"/>
                <w:sz w:val="24"/>
                <w:szCs w:val="24"/>
              </w:rPr>
            </w:pPr>
          </w:p>
          <w:p w14:paraId="0DA6B908" w14:textId="5C52FFF4" w:rsidR="00676DDB" w:rsidRPr="00C05022" w:rsidRDefault="00635347" w:rsidP="00635347">
            <w:pPr>
              <w:jc w:val="both"/>
              <w:rPr>
                <w:rFonts w:asciiTheme="minorHAnsi" w:hAnsiTheme="minorHAnsi" w:cstheme="minorHAnsi"/>
                <w:color w:val="000000" w:themeColor="text1"/>
                <w:sz w:val="24"/>
                <w:szCs w:val="24"/>
              </w:rPr>
            </w:pPr>
            <w:r w:rsidRPr="00CE6FB4">
              <w:rPr>
                <w:rFonts w:asciiTheme="minorHAnsi" w:hAnsiTheme="minorHAnsi" w:cstheme="minorHAnsi"/>
                <w:sz w:val="24"/>
                <w:szCs w:val="24"/>
              </w:rPr>
              <w:t xml:space="preserve">The questions throughout the review had planned to follow a Signs of Safety model as </w:t>
            </w:r>
            <w:r w:rsidR="00676DDB" w:rsidRPr="00CE6FB4">
              <w:rPr>
                <w:rFonts w:asciiTheme="minorHAnsi" w:hAnsiTheme="minorHAnsi" w:cstheme="minorHAnsi"/>
                <w:sz w:val="24"/>
                <w:szCs w:val="24"/>
              </w:rPr>
              <w:t xml:space="preserve">this model </w:t>
            </w:r>
            <w:r w:rsidR="00CE6FB4">
              <w:rPr>
                <w:rFonts w:asciiTheme="minorHAnsi" w:hAnsiTheme="minorHAnsi" w:cstheme="minorHAnsi"/>
                <w:sz w:val="24"/>
                <w:szCs w:val="24"/>
              </w:rPr>
              <w:t xml:space="preserve">supports a strength based approach, </w:t>
            </w:r>
            <w:r w:rsidR="00676DDB" w:rsidRPr="00CE6FB4">
              <w:rPr>
                <w:rFonts w:asciiTheme="minorHAnsi" w:hAnsiTheme="minorHAnsi" w:cstheme="minorHAnsi"/>
                <w:sz w:val="24"/>
                <w:szCs w:val="24"/>
              </w:rPr>
              <w:t xml:space="preserve">is </w:t>
            </w:r>
            <w:r w:rsidR="00B7414E" w:rsidRPr="00CE6FB4">
              <w:rPr>
                <w:rFonts w:asciiTheme="minorHAnsi" w:hAnsiTheme="minorHAnsi" w:cstheme="minorHAnsi"/>
                <w:sz w:val="24"/>
                <w:szCs w:val="24"/>
              </w:rPr>
              <w:t>widely embraced</w:t>
            </w:r>
            <w:r w:rsidR="00676DDB" w:rsidRPr="00CE6FB4">
              <w:rPr>
                <w:rFonts w:asciiTheme="minorHAnsi" w:hAnsiTheme="minorHAnsi" w:cstheme="minorHAnsi"/>
                <w:sz w:val="24"/>
                <w:szCs w:val="24"/>
              </w:rPr>
              <w:t xml:space="preserve"> and </w:t>
            </w:r>
            <w:r w:rsidR="00CE6FB4">
              <w:rPr>
                <w:rFonts w:asciiTheme="minorHAnsi" w:hAnsiTheme="minorHAnsi" w:cstheme="minorHAnsi"/>
                <w:sz w:val="24"/>
                <w:szCs w:val="24"/>
              </w:rPr>
              <w:t>praised</w:t>
            </w:r>
            <w:r w:rsidR="00B7414E" w:rsidRPr="00CE6FB4">
              <w:rPr>
                <w:rFonts w:asciiTheme="minorHAnsi" w:hAnsiTheme="minorHAnsi" w:cstheme="minorHAnsi"/>
                <w:sz w:val="24"/>
                <w:szCs w:val="24"/>
              </w:rPr>
              <w:t xml:space="preserve"> throughout the UK</w:t>
            </w:r>
            <w:r w:rsidR="00CE6FB4">
              <w:rPr>
                <w:rFonts w:asciiTheme="minorHAnsi" w:hAnsiTheme="minorHAnsi" w:cstheme="minorHAnsi"/>
                <w:sz w:val="24"/>
                <w:szCs w:val="24"/>
              </w:rPr>
              <w:t>, and adopted by the</w:t>
            </w:r>
            <w:r w:rsidR="00676DDB" w:rsidRPr="00CE6FB4">
              <w:rPr>
                <w:rFonts w:asciiTheme="minorHAnsi" w:hAnsiTheme="minorHAnsi" w:cstheme="minorHAnsi"/>
                <w:sz w:val="24"/>
                <w:szCs w:val="24"/>
              </w:rPr>
              <w:t xml:space="preserve"> local authority</w:t>
            </w:r>
            <w:r w:rsidR="00CE6FB4">
              <w:rPr>
                <w:rFonts w:asciiTheme="minorHAnsi" w:hAnsiTheme="minorHAnsi" w:cstheme="minorHAnsi"/>
                <w:sz w:val="24"/>
                <w:szCs w:val="24"/>
              </w:rPr>
              <w:t xml:space="preserve"> in the</w:t>
            </w:r>
            <w:r w:rsidR="00676DDB" w:rsidRPr="00CE6FB4">
              <w:rPr>
                <w:rFonts w:asciiTheme="minorHAnsi" w:hAnsiTheme="minorHAnsi" w:cstheme="minorHAnsi"/>
                <w:sz w:val="24"/>
                <w:szCs w:val="24"/>
              </w:rPr>
              <w:t xml:space="preserve"> assessment </w:t>
            </w:r>
            <w:r w:rsidR="00E32B2C" w:rsidRPr="00CE6FB4">
              <w:rPr>
                <w:rFonts w:asciiTheme="minorHAnsi" w:hAnsiTheme="minorHAnsi" w:cstheme="minorHAnsi"/>
                <w:sz w:val="24"/>
                <w:szCs w:val="24"/>
              </w:rPr>
              <w:t xml:space="preserve">framework </w:t>
            </w:r>
            <w:r w:rsidR="00E32B2C">
              <w:rPr>
                <w:rFonts w:asciiTheme="minorHAnsi" w:hAnsiTheme="minorHAnsi" w:cstheme="minorHAnsi"/>
                <w:sz w:val="24"/>
                <w:szCs w:val="24"/>
              </w:rPr>
              <w:t>(</w:t>
            </w:r>
            <w:proofErr w:type="spellStart"/>
            <w:r w:rsidR="0077083A">
              <w:rPr>
                <w:rFonts w:asciiTheme="minorHAnsi" w:hAnsiTheme="minorHAnsi" w:cstheme="minorHAnsi"/>
                <w:sz w:val="24"/>
                <w:szCs w:val="24"/>
              </w:rPr>
              <w:t>Baginsky</w:t>
            </w:r>
            <w:proofErr w:type="spellEnd"/>
            <w:r w:rsidR="0077083A">
              <w:rPr>
                <w:rFonts w:asciiTheme="minorHAnsi" w:hAnsiTheme="minorHAnsi" w:cstheme="minorHAnsi"/>
                <w:sz w:val="24"/>
                <w:szCs w:val="24"/>
              </w:rPr>
              <w:t xml:space="preserve"> &amp; </w:t>
            </w:r>
            <w:r w:rsidR="0077083A" w:rsidRPr="0077083A">
              <w:rPr>
                <w:rFonts w:asciiTheme="minorHAnsi" w:hAnsiTheme="minorHAnsi" w:cstheme="minorHAnsi"/>
                <w:sz w:val="24"/>
                <w:szCs w:val="24"/>
              </w:rPr>
              <w:t>Baran</w:t>
            </w:r>
            <w:r w:rsidR="0077083A">
              <w:rPr>
                <w:rFonts w:asciiTheme="minorHAnsi" w:hAnsiTheme="minorHAnsi" w:cstheme="minorHAnsi"/>
                <w:sz w:val="24"/>
                <w:szCs w:val="24"/>
              </w:rPr>
              <w:t>, 2017</w:t>
            </w:r>
            <w:r w:rsidR="00676DDB" w:rsidRPr="00CE6FB4">
              <w:rPr>
                <w:rFonts w:asciiTheme="minorHAnsi" w:hAnsiTheme="minorHAnsi" w:cstheme="minorHAnsi"/>
                <w:sz w:val="24"/>
                <w:szCs w:val="24"/>
              </w:rPr>
              <w:t xml:space="preserve">). However this model was modified to a </w:t>
            </w:r>
            <w:r w:rsidRPr="00CE6FB4">
              <w:rPr>
                <w:rFonts w:asciiTheme="minorHAnsi" w:hAnsiTheme="minorHAnsi" w:cstheme="minorHAnsi"/>
                <w:sz w:val="24"/>
                <w:szCs w:val="24"/>
              </w:rPr>
              <w:t>mixture of open and dir</w:t>
            </w:r>
            <w:r w:rsidR="00676DDB" w:rsidRPr="00CE6FB4">
              <w:rPr>
                <w:rFonts w:asciiTheme="minorHAnsi" w:hAnsiTheme="minorHAnsi" w:cstheme="minorHAnsi"/>
                <w:sz w:val="24"/>
                <w:szCs w:val="24"/>
              </w:rPr>
              <w:t>ect question</w:t>
            </w:r>
            <w:r w:rsidRPr="00CE6FB4">
              <w:rPr>
                <w:rFonts w:asciiTheme="minorHAnsi" w:hAnsiTheme="minorHAnsi" w:cstheme="minorHAnsi"/>
                <w:sz w:val="24"/>
                <w:szCs w:val="24"/>
              </w:rPr>
              <w:t xml:space="preserve"> as I found that solely using open questions lead A to have dif</w:t>
            </w:r>
            <w:r w:rsidR="00676DDB" w:rsidRPr="00CE6FB4">
              <w:rPr>
                <w:rFonts w:asciiTheme="minorHAnsi" w:hAnsiTheme="minorHAnsi" w:cstheme="minorHAnsi"/>
                <w:sz w:val="24"/>
                <w:szCs w:val="24"/>
              </w:rPr>
              <w:t xml:space="preserve">ficulty in remaining on topic. </w:t>
            </w:r>
            <w:r w:rsidR="00C05022">
              <w:rPr>
                <w:rFonts w:asciiTheme="minorHAnsi" w:hAnsiTheme="minorHAnsi" w:cstheme="minorHAnsi"/>
                <w:sz w:val="24"/>
                <w:szCs w:val="24"/>
              </w:rPr>
              <w:t>It has been noted that u</w:t>
            </w:r>
            <w:r w:rsidR="00676DDB" w:rsidRPr="00CE6FB4">
              <w:rPr>
                <w:rFonts w:asciiTheme="minorHAnsi" w:hAnsiTheme="minorHAnsi" w:cstheme="minorHAnsi"/>
                <w:sz w:val="24"/>
                <w:szCs w:val="24"/>
              </w:rPr>
              <w:t>sing direct</w:t>
            </w:r>
            <w:r w:rsidRPr="00CE6FB4">
              <w:rPr>
                <w:rFonts w:asciiTheme="minorHAnsi" w:hAnsiTheme="minorHAnsi" w:cstheme="minorHAnsi"/>
                <w:sz w:val="24"/>
                <w:szCs w:val="24"/>
              </w:rPr>
              <w:t xml:space="preserve"> questions can be useful when working with individuals with d</w:t>
            </w:r>
            <w:r w:rsidR="00C05022">
              <w:rPr>
                <w:rFonts w:asciiTheme="minorHAnsi" w:hAnsiTheme="minorHAnsi" w:cstheme="minorHAnsi"/>
                <w:sz w:val="24"/>
                <w:szCs w:val="24"/>
              </w:rPr>
              <w:t>ementia (Dementia UK</w:t>
            </w:r>
            <w:r w:rsidR="0077083A">
              <w:rPr>
                <w:rFonts w:asciiTheme="minorHAnsi" w:hAnsiTheme="minorHAnsi" w:cstheme="minorHAnsi"/>
                <w:sz w:val="24"/>
                <w:szCs w:val="24"/>
              </w:rPr>
              <w:t>, 2023</w:t>
            </w:r>
            <w:r w:rsidR="00C05022">
              <w:rPr>
                <w:rFonts w:asciiTheme="minorHAnsi" w:hAnsiTheme="minorHAnsi" w:cstheme="minorHAnsi"/>
                <w:sz w:val="24"/>
                <w:szCs w:val="24"/>
              </w:rPr>
              <w:t>). However I felt</w:t>
            </w:r>
            <w:r w:rsidRPr="00CE6FB4">
              <w:rPr>
                <w:rFonts w:asciiTheme="minorHAnsi" w:hAnsiTheme="minorHAnsi" w:cstheme="minorHAnsi"/>
                <w:sz w:val="24"/>
                <w:szCs w:val="24"/>
              </w:rPr>
              <w:t xml:space="preserve"> that at times using direct questions made the review feel more like a ‘tick box’ exercise</w:t>
            </w:r>
            <w:r w:rsidR="00676DDB" w:rsidRPr="00CE6FB4">
              <w:rPr>
                <w:rFonts w:asciiTheme="minorHAnsi" w:hAnsiTheme="minorHAnsi" w:cstheme="minorHAnsi"/>
                <w:sz w:val="24"/>
                <w:szCs w:val="24"/>
              </w:rPr>
              <w:t xml:space="preserve">. </w:t>
            </w:r>
            <w:r w:rsidR="00C05022">
              <w:rPr>
                <w:rFonts w:asciiTheme="minorHAnsi" w:hAnsiTheme="minorHAnsi" w:cstheme="minorHAnsi"/>
                <w:color w:val="000000" w:themeColor="text1"/>
                <w:sz w:val="24"/>
                <w:szCs w:val="24"/>
              </w:rPr>
              <w:t xml:space="preserve">Social workers need to </w:t>
            </w:r>
            <w:r w:rsidR="00C05022">
              <w:t>u</w:t>
            </w:r>
            <w:r w:rsidR="00C05022">
              <w:rPr>
                <w:rFonts w:asciiTheme="minorHAnsi" w:hAnsiTheme="minorHAnsi" w:cstheme="minorHAnsi"/>
                <w:color w:val="000000" w:themeColor="text1"/>
                <w:sz w:val="24"/>
                <w:szCs w:val="24"/>
              </w:rPr>
              <w:t>ndertake</w:t>
            </w:r>
            <w:r w:rsidR="00C05022" w:rsidRPr="00C05022">
              <w:rPr>
                <w:rFonts w:asciiTheme="minorHAnsi" w:hAnsiTheme="minorHAnsi" w:cstheme="minorHAnsi"/>
                <w:color w:val="000000" w:themeColor="text1"/>
                <w:sz w:val="24"/>
                <w:szCs w:val="24"/>
              </w:rPr>
              <w:t xml:space="preserve"> </w:t>
            </w:r>
            <w:r w:rsidR="00C05022">
              <w:rPr>
                <w:rFonts w:asciiTheme="minorHAnsi" w:hAnsiTheme="minorHAnsi" w:cstheme="minorHAnsi"/>
                <w:color w:val="000000" w:themeColor="text1"/>
                <w:sz w:val="24"/>
                <w:szCs w:val="24"/>
              </w:rPr>
              <w:t>“</w:t>
            </w:r>
            <w:r w:rsidR="00C05022" w:rsidRPr="00C05022">
              <w:rPr>
                <w:rFonts w:asciiTheme="minorHAnsi" w:hAnsiTheme="minorHAnsi" w:cstheme="minorHAnsi"/>
                <w:color w:val="000000" w:themeColor="text1"/>
                <w:sz w:val="24"/>
                <w:szCs w:val="24"/>
              </w:rPr>
              <w:t xml:space="preserve">relevant learning and </w:t>
            </w:r>
            <w:r w:rsidR="00C05022">
              <w:rPr>
                <w:rFonts w:asciiTheme="minorHAnsi" w:hAnsiTheme="minorHAnsi" w:cstheme="minorHAnsi"/>
                <w:color w:val="000000" w:themeColor="text1"/>
                <w:sz w:val="24"/>
                <w:szCs w:val="24"/>
              </w:rPr>
              <w:t>developmen</w:t>
            </w:r>
            <w:r w:rsidR="00C05022" w:rsidRPr="00C05022">
              <w:rPr>
                <w:rFonts w:asciiTheme="minorHAnsi" w:hAnsiTheme="minorHAnsi" w:cstheme="minorHAnsi"/>
                <w:color w:val="000000" w:themeColor="text1"/>
                <w:sz w:val="24"/>
                <w:szCs w:val="24"/>
              </w:rPr>
              <w:t>t</w:t>
            </w:r>
            <w:r w:rsidR="00C05022">
              <w:rPr>
                <w:rFonts w:asciiTheme="minorHAnsi" w:hAnsiTheme="minorHAnsi" w:cstheme="minorHAnsi"/>
                <w:color w:val="000000" w:themeColor="text1"/>
                <w:sz w:val="24"/>
                <w:szCs w:val="24"/>
              </w:rPr>
              <w:t xml:space="preserve">” in order to improve their </w:t>
            </w:r>
            <w:r w:rsidR="00C05022" w:rsidRPr="00C05022">
              <w:rPr>
                <w:rFonts w:asciiTheme="minorHAnsi" w:hAnsiTheme="minorHAnsi" w:cstheme="minorHAnsi"/>
                <w:color w:val="000000" w:themeColor="text1"/>
                <w:sz w:val="24"/>
                <w:szCs w:val="24"/>
              </w:rPr>
              <w:t>knowledge and skills</w:t>
            </w:r>
            <w:r w:rsidR="00C05022">
              <w:rPr>
                <w:rFonts w:asciiTheme="minorHAnsi" w:hAnsiTheme="minorHAnsi" w:cstheme="minorHAnsi"/>
                <w:color w:val="000000" w:themeColor="text1"/>
                <w:sz w:val="24"/>
                <w:szCs w:val="24"/>
              </w:rPr>
              <w:t xml:space="preserve"> (Social Care Wales, </w:t>
            </w:r>
            <w:r w:rsidR="0077083A">
              <w:rPr>
                <w:rFonts w:asciiTheme="minorHAnsi" w:hAnsiTheme="minorHAnsi" w:cstheme="minorHAnsi"/>
                <w:color w:val="000000" w:themeColor="text1"/>
                <w:sz w:val="24"/>
                <w:szCs w:val="24"/>
              </w:rPr>
              <w:t xml:space="preserve">6.9 </w:t>
            </w:r>
            <w:r w:rsidR="00C05022">
              <w:rPr>
                <w:rFonts w:asciiTheme="minorHAnsi" w:hAnsiTheme="minorHAnsi" w:cstheme="minorHAnsi"/>
                <w:color w:val="000000" w:themeColor="text1"/>
                <w:sz w:val="24"/>
                <w:szCs w:val="24"/>
              </w:rPr>
              <w:t>201</w:t>
            </w:r>
            <w:r w:rsidR="0077083A">
              <w:rPr>
                <w:rFonts w:asciiTheme="minorHAnsi" w:hAnsiTheme="minorHAnsi" w:cstheme="minorHAnsi"/>
                <w:color w:val="000000" w:themeColor="text1"/>
                <w:sz w:val="24"/>
                <w:szCs w:val="24"/>
              </w:rPr>
              <w:t>7</w:t>
            </w:r>
            <w:r w:rsidR="00C05022">
              <w:rPr>
                <w:rFonts w:asciiTheme="minorHAnsi" w:hAnsiTheme="minorHAnsi" w:cstheme="minorHAnsi"/>
                <w:color w:val="000000" w:themeColor="text1"/>
                <w:sz w:val="24"/>
                <w:szCs w:val="24"/>
              </w:rPr>
              <w:t xml:space="preserve">). As a learning point from this review I plan to better my understanding of communication issues relating to cognitive impairments through additional training and research to ensure that I more adequately able to communicate with those individuals. </w:t>
            </w:r>
          </w:p>
          <w:p w14:paraId="50150F8B" w14:textId="77777777" w:rsidR="00676DDB" w:rsidRPr="00CE6FB4" w:rsidRDefault="00676DDB" w:rsidP="00635347">
            <w:pPr>
              <w:jc w:val="both"/>
              <w:rPr>
                <w:rFonts w:asciiTheme="minorHAnsi" w:hAnsiTheme="minorHAnsi" w:cstheme="minorHAnsi"/>
                <w:sz w:val="24"/>
                <w:szCs w:val="24"/>
              </w:rPr>
            </w:pPr>
          </w:p>
          <w:p w14:paraId="53023035" w14:textId="3CD6FC5F" w:rsidR="00635347" w:rsidRPr="00C05022" w:rsidRDefault="00676DDB" w:rsidP="00635347">
            <w:pPr>
              <w:jc w:val="both"/>
              <w:rPr>
                <w:rFonts w:asciiTheme="minorHAnsi" w:hAnsiTheme="minorHAnsi" w:cstheme="minorHAnsi"/>
                <w:color w:val="FF0000"/>
                <w:sz w:val="24"/>
                <w:szCs w:val="24"/>
              </w:rPr>
            </w:pPr>
            <w:r w:rsidRPr="00CE6FB4">
              <w:rPr>
                <w:rFonts w:asciiTheme="minorHAnsi" w:hAnsiTheme="minorHAnsi" w:cstheme="minorHAnsi"/>
                <w:sz w:val="24"/>
                <w:szCs w:val="24"/>
              </w:rPr>
              <w:t>As previously noted, q</w:t>
            </w:r>
            <w:r w:rsidR="00635347" w:rsidRPr="00CE6FB4">
              <w:rPr>
                <w:rFonts w:asciiTheme="minorHAnsi" w:hAnsiTheme="minorHAnsi" w:cstheme="minorHAnsi"/>
                <w:sz w:val="24"/>
                <w:szCs w:val="24"/>
              </w:rPr>
              <w:t>uestions were rephrased and simplified if needed, a</w:t>
            </w:r>
            <w:r w:rsidRPr="00CE6FB4">
              <w:rPr>
                <w:rFonts w:asciiTheme="minorHAnsi" w:hAnsiTheme="minorHAnsi" w:cstheme="minorHAnsi"/>
                <w:sz w:val="24"/>
                <w:szCs w:val="24"/>
              </w:rPr>
              <w:t>nd prompting or reassurance was</w:t>
            </w:r>
            <w:r w:rsidR="00635347" w:rsidRPr="00CE6FB4">
              <w:rPr>
                <w:rFonts w:asciiTheme="minorHAnsi" w:hAnsiTheme="minorHAnsi" w:cstheme="minorHAnsi"/>
                <w:sz w:val="24"/>
                <w:szCs w:val="24"/>
              </w:rPr>
              <w:t xml:space="preserve"> used in times of confusion.</w:t>
            </w:r>
            <w:r w:rsidRPr="00CE6FB4">
              <w:rPr>
                <w:rFonts w:asciiTheme="minorHAnsi" w:hAnsiTheme="minorHAnsi" w:cstheme="minorHAnsi"/>
                <w:sz w:val="24"/>
                <w:szCs w:val="24"/>
              </w:rPr>
              <w:t xml:space="preserve"> I ensured my body language was open and that my tone was calm and understanding to</w:t>
            </w:r>
            <w:r w:rsidR="00C05022">
              <w:rPr>
                <w:rFonts w:asciiTheme="minorHAnsi" w:hAnsiTheme="minorHAnsi" w:cstheme="minorHAnsi"/>
                <w:sz w:val="24"/>
                <w:szCs w:val="24"/>
              </w:rPr>
              <w:t xml:space="preserve"> better</w:t>
            </w:r>
            <w:r w:rsidRPr="00CE6FB4">
              <w:rPr>
                <w:rFonts w:asciiTheme="minorHAnsi" w:hAnsiTheme="minorHAnsi" w:cstheme="minorHAnsi"/>
                <w:sz w:val="24"/>
                <w:szCs w:val="24"/>
              </w:rPr>
              <w:t xml:space="preserve"> promote engagement and re</w:t>
            </w:r>
            <w:r w:rsidR="00C05022">
              <w:rPr>
                <w:rFonts w:asciiTheme="minorHAnsi" w:hAnsiTheme="minorHAnsi" w:cstheme="minorHAnsi"/>
                <w:sz w:val="24"/>
                <w:szCs w:val="24"/>
              </w:rPr>
              <w:t>sponse from A</w:t>
            </w:r>
            <w:r w:rsidRPr="00CE6FB4">
              <w:rPr>
                <w:rFonts w:asciiTheme="minorHAnsi" w:hAnsiTheme="minorHAnsi" w:cstheme="minorHAnsi"/>
                <w:sz w:val="24"/>
                <w:szCs w:val="24"/>
              </w:rPr>
              <w:t xml:space="preserve">. I noted that, </w:t>
            </w:r>
            <w:r w:rsidR="00635347" w:rsidRPr="00CE6FB4">
              <w:rPr>
                <w:rFonts w:asciiTheme="minorHAnsi" w:hAnsiTheme="minorHAnsi" w:cstheme="minorHAnsi"/>
                <w:sz w:val="24"/>
                <w:szCs w:val="24"/>
              </w:rPr>
              <w:t xml:space="preserve">on occasion, my accent </w:t>
            </w:r>
            <w:r w:rsidR="00C05022">
              <w:rPr>
                <w:rFonts w:asciiTheme="minorHAnsi" w:hAnsiTheme="minorHAnsi" w:cstheme="minorHAnsi"/>
                <w:sz w:val="24"/>
                <w:szCs w:val="24"/>
              </w:rPr>
              <w:t>(strong, N</w:t>
            </w:r>
            <w:r w:rsidRPr="00CE6FB4">
              <w:rPr>
                <w:rFonts w:asciiTheme="minorHAnsi" w:hAnsiTheme="minorHAnsi" w:cstheme="minorHAnsi"/>
                <w:sz w:val="24"/>
                <w:szCs w:val="24"/>
              </w:rPr>
              <w:t xml:space="preserve">orthern Irish accent) </w:t>
            </w:r>
            <w:r w:rsidR="00635347" w:rsidRPr="00CE6FB4">
              <w:rPr>
                <w:rFonts w:asciiTheme="minorHAnsi" w:hAnsiTheme="minorHAnsi" w:cstheme="minorHAnsi"/>
                <w:sz w:val="24"/>
                <w:szCs w:val="24"/>
              </w:rPr>
              <w:t>and speed of voice impacted negatively on the review process</w:t>
            </w:r>
            <w:r w:rsidRPr="00CE6FB4">
              <w:rPr>
                <w:rFonts w:asciiTheme="minorHAnsi" w:hAnsiTheme="minorHAnsi" w:cstheme="minorHAnsi"/>
                <w:sz w:val="24"/>
                <w:szCs w:val="24"/>
              </w:rPr>
              <w:t xml:space="preserve"> and resulted in the need for additional </w:t>
            </w:r>
            <w:r w:rsidR="00635347" w:rsidRPr="00CE6FB4">
              <w:rPr>
                <w:rFonts w:asciiTheme="minorHAnsi" w:hAnsiTheme="minorHAnsi" w:cstheme="minorHAnsi"/>
                <w:sz w:val="24"/>
                <w:szCs w:val="24"/>
              </w:rPr>
              <w:t>rephrasing or repetition of questio</w:t>
            </w:r>
            <w:r w:rsidRPr="00CE6FB4">
              <w:rPr>
                <w:rFonts w:asciiTheme="minorHAnsi" w:hAnsiTheme="minorHAnsi" w:cstheme="minorHAnsi"/>
                <w:sz w:val="24"/>
                <w:szCs w:val="24"/>
              </w:rPr>
              <w:t>ns. This was not</w:t>
            </w:r>
            <w:r w:rsidR="00635347" w:rsidRPr="00CE6FB4">
              <w:rPr>
                <w:rFonts w:asciiTheme="minorHAnsi" w:hAnsiTheme="minorHAnsi" w:cstheme="minorHAnsi"/>
                <w:sz w:val="24"/>
                <w:szCs w:val="24"/>
              </w:rPr>
              <w:t xml:space="preserve"> a barrier </w:t>
            </w:r>
            <w:r w:rsidRPr="00CE6FB4">
              <w:rPr>
                <w:rFonts w:asciiTheme="minorHAnsi" w:hAnsiTheme="minorHAnsi" w:cstheme="minorHAnsi"/>
                <w:sz w:val="24"/>
                <w:szCs w:val="24"/>
              </w:rPr>
              <w:t xml:space="preserve">to communication </w:t>
            </w:r>
            <w:r w:rsidR="00635347" w:rsidRPr="00CE6FB4">
              <w:rPr>
                <w:rFonts w:asciiTheme="minorHAnsi" w:hAnsiTheme="minorHAnsi" w:cstheme="minorHAnsi"/>
                <w:sz w:val="24"/>
                <w:szCs w:val="24"/>
              </w:rPr>
              <w:t xml:space="preserve">during previous visits and </w:t>
            </w:r>
            <w:r w:rsidRPr="00CE6FB4">
              <w:rPr>
                <w:rFonts w:asciiTheme="minorHAnsi" w:hAnsiTheme="minorHAnsi" w:cstheme="minorHAnsi"/>
                <w:sz w:val="24"/>
                <w:szCs w:val="24"/>
              </w:rPr>
              <w:t xml:space="preserve">I </w:t>
            </w:r>
            <w:r w:rsidR="00635347" w:rsidRPr="00CE6FB4">
              <w:rPr>
                <w:rFonts w:asciiTheme="minorHAnsi" w:hAnsiTheme="minorHAnsi" w:cstheme="minorHAnsi"/>
                <w:sz w:val="24"/>
                <w:szCs w:val="24"/>
              </w:rPr>
              <w:t>noticed a significant change in A’s ability to communicate</w:t>
            </w:r>
            <w:r w:rsidR="00C05022">
              <w:rPr>
                <w:rFonts w:asciiTheme="minorHAnsi" w:hAnsiTheme="minorHAnsi" w:cstheme="minorHAnsi"/>
                <w:sz w:val="24"/>
                <w:szCs w:val="24"/>
              </w:rPr>
              <w:t>.</w:t>
            </w:r>
            <w:r w:rsidRPr="00CE6FB4">
              <w:rPr>
                <w:rFonts w:asciiTheme="minorHAnsi" w:hAnsiTheme="minorHAnsi" w:cstheme="minorHAnsi"/>
                <w:sz w:val="24"/>
                <w:szCs w:val="24"/>
              </w:rPr>
              <w:t xml:space="preserve"> This was</w:t>
            </w:r>
            <w:r w:rsidR="00635347" w:rsidRPr="00CE6FB4">
              <w:rPr>
                <w:rFonts w:asciiTheme="minorHAnsi" w:hAnsiTheme="minorHAnsi" w:cstheme="minorHAnsi"/>
                <w:sz w:val="24"/>
                <w:szCs w:val="24"/>
              </w:rPr>
              <w:t xml:space="preserve"> potentially brought on by a decline in her cognitive functioning. This meant that my interview style had t</w:t>
            </w:r>
            <w:r w:rsidRPr="00CE6FB4">
              <w:rPr>
                <w:rFonts w:asciiTheme="minorHAnsi" w:hAnsiTheme="minorHAnsi" w:cstheme="minorHAnsi"/>
                <w:sz w:val="24"/>
                <w:szCs w:val="24"/>
              </w:rPr>
              <w:t>o somewhat differ from that that was initially planned</w:t>
            </w:r>
            <w:r w:rsidR="00C05022">
              <w:rPr>
                <w:rFonts w:asciiTheme="minorHAnsi" w:hAnsiTheme="minorHAnsi" w:cstheme="minorHAnsi"/>
                <w:sz w:val="24"/>
                <w:szCs w:val="24"/>
              </w:rPr>
              <w:t xml:space="preserve"> and I had to tailor the language I used to assist A with the process</w:t>
            </w:r>
            <w:r w:rsidRPr="00CE6FB4">
              <w:rPr>
                <w:rFonts w:asciiTheme="minorHAnsi" w:hAnsiTheme="minorHAnsi" w:cstheme="minorHAnsi"/>
                <w:sz w:val="24"/>
                <w:szCs w:val="24"/>
              </w:rPr>
              <w:t xml:space="preserve">. </w:t>
            </w:r>
            <w:r w:rsidR="00F378D4">
              <w:rPr>
                <w:rFonts w:asciiTheme="minorHAnsi" w:hAnsiTheme="minorHAnsi" w:cstheme="minorHAnsi"/>
                <w:color w:val="FF0000"/>
                <w:sz w:val="24"/>
                <w:szCs w:val="24"/>
              </w:rPr>
              <w:t xml:space="preserve"> </w:t>
            </w:r>
            <w:r w:rsidR="00635347" w:rsidRPr="00CE6FB4">
              <w:rPr>
                <w:rFonts w:asciiTheme="minorHAnsi" w:hAnsiTheme="minorHAnsi" w:cstheme="minorHAnsi"/>
                <w:sz w:val="24"/>
                <w:szCs w:val="24"/>
              </w:rPr>
              <w:t>On reflection I fel</w:t>
            </w:r>
            <w:r w:rsidRPr="00CE6FB4">
              <w:rPr>
                <w:rFonts w:asciiTheme="minorHAnsi" w:hAnsiTheme="minorHAnsi" w:cstheme="minorHAnsi"/>
                <w:sz w:val="24"/>
                <w:szCs w:val="24"/>
              </w:rPr>
              <w:t xml:space="preserve">t the use of communication aids, </w:t>
            </w:r>
            <w:r w:rsidR="00635347" w:rsidRPr="00CE6FB4">
              <w:rPr>
                <w:rFonts w:asciiTheme="minorHAnsi" w:hAnsiTheme="minorHAnsi" w:cstheme="minorHAnsi"/>
                <w:sz w:val="24"/>
                <w:szCs w:val="24"/>
              </w:rPr>
              <w:t>such as pictures</w:t>
            </w:r>
            <w:r w:rsidRPr="00CE6FB4">
              <w:rPr>
                <w:rFonts w:asciiTheme="minorHAnsi" w:hAnsiTheme="minorHAnsi" w:cstheme="minorHAnsi"/>
                <w:sz w:val="24"/>
                <w:szCs w:val="24"/>
              </w:rPr>
              <w:t>,</w:t>
            </w:r>
            <w:r w:rsidR="00635347" w:rsidRPr="00CE6FB4">
              <w:rPr>
                <w:rFonts w:asciiTheme="minorHAnsi" w:hAnsiTheme="minorHAnsi" w:cstheme="minorHAnsi"/>
                <w:sz w:val="24"/>
                <w:szCs w:val="24"/>
              </w:rPr>
              <w:t xml:space="preserve"> could have</w:t>
            </w:r>
            <w:r w:rsidR="00C05022">
              <w:rPr>
                <w:rFonts w:asciiTheme="minorHAnsi" w:hAnsiTheme="minorHAnsi" w:cstheme="minorHAnsi"/>
                <w:sz w:val="24"/>
                <w:szCs w:val="24"/>
              </w:rPr>
              <w:t xml:space="preserve"> been</w:t>
            </w:r>
            <w:r w:rsidR="00635347" w:rsidRPr="00CE6FB4">
              <w:rPr>
                <w:rFonts w:asciiTheme="minorHAnsi" w:hAnsiTheme="minorHAnsi" w:cstheme="minorHAnsi"/>
                <w:sz w:val="24"/>
                <w:szCs w:val="24"/>
              </w:rPr>
              <w:t xml:space="preserve"> used to illicit more meaning</w:t>
            </w:r>
            <w:r w:rsidRPr="00CE6FB4">
              <w:rPr>
                <w:rFonts w:asciiTheme="minorHAnsi" w:hAnsiTheme="minorHAnsi" w:cstheme="minorHAnsi"/>
                <w:sz w:val="24"/>
                <w:szCs w:val="24"/>
              </w:rPr>
              <w:t>ful</w:t>
            </w:r>
            <w:r w:rsidR="00635347" w:rsidRPr="00CE6FB4">
              <w:rPr>
                <w:rFonts w:asciiTheme="minorHAnsi" w:hAnsiTheme="minorHAnsi" w:cstheme="minorHAnsi"/>
                <w:sz w:val="24"/>
                <w:szCs w:val="24"/>
              </w:rPr>
              <w:t xml:space="preserve"> answers and may have </w:t>
            </w:r>
            <w:r w:rsidR="00C05022">
              <w:rPr>
                <w:rFonts w:asciiTheme="minorHAnsi" w:hAnsiTheme="minorHAnsi" w:cstheme="minorHAnsi"/>
                <w:sz w:val="24"/>
                <w:szCs w:val="24"/>
              </w:rPr>
              <w:t xml:space="preserve">better </w:t>
            </w:r>
            <w:r w:rsidR="00635347" w:rsidRPr="00CE6FB4">
              <w:rPr>
                <w:rFonts w:asciiTheme="minorHAnsi" w:hAnsiTheme="minorHAnsi" w:cstheme="minorHAnsi"/>
                <w:sz w:val="24"/>
                <w:szCs w:val="24"/>
              </w:rPr>
              <w:t>assisted in the review process. A’s ability to communicate also worsen</w:t>
            </w:r>
            <w:r w:rsidRPr="00CE6FB4">
              <w:rPr>
                <w:rFonts w:asciiTheme="minorHAnsi" w:hAnsiTheme="minorHAnsi" w:cstheme="minorHAnsi"/>
                <w:sz w:val="24"/>
                <w:szCs w:val="24"/>
              </w:rPr>
              <w:t>ed after a 30 minute time</w:t>
            </w:r>
            <w:r w:rsidR="00635347" w:rsidRPr="00CE6FB4">
              <w:rPr>
                <w:rFonts w:asciiTheme="minorHAnsi" w:hAnsiTheme="minorHAnsi" w:cstheme="minorHAnsi"/>
                <w:sz w:val="24"/>
                <w:szCs w:val="24"/>
              </w:rPr>
              <w:t xml:space="preserve"> and she exhibited some disorientation to the topic of discussion.</w:t>
            </w:r>
            <w:r w:rsidRPr="00CE6FB4">
              <w:rPr>
                <w:rFonts w:asciiTheme="minorHAnsi" w:hAnsiTheme="minorHAnsi" w:cstheme="minorHAnsi"/>
                <w:sz w:val="24"/>
                <w:szCs w:val="24"/>
              </w:rPr>
              <w:t xml:space="preserve"> In being person centred, the decision was made to end the review at this point to avoid distress or discomfort (</w:t>
            </w:r>
            <w:r w:rsidR="0077083A">
              <w:rPr>
                <w:rFonts w:asciiTheme="minorHAnsi" w:hAnsiTheme="minorHAnsi" w:cstheme="minorHAnsi"/>
                <w:sz w:val="24"/>
                <w:szCs w:val="24"/>
              </w:rPr>
              <w:t>Social Care Wales,</w:t>
            </w:r>
            <w:r w:rsidRPr="00CE6FB4">
              <w:rPr>
                <w:rFonts w:asciiTheme="minorHAnsi" w:hAnsiTheme="minorHAnsi" w:cstheme="minorHAnsi"/>
                <w:sz w:val="24"/>
                <w:szCs w:val="24"/>
              </w:rPr>
              <w:t xml:space="preserve"> 1.1</w:t>
            </w:r>
            <w:r w:rsidR="0077083A">
              <w:rPr>
                <w:rFonts w:asciiTheme="minorHAnsi" w:hAnsiTheme="minorHAnsi" w:cstheme="minorHAnsi"/>
                <w:sz w:val="24"/>
                <w:szCs w:val="24"/>
              </w:rPr>
              <w:t>, 2017</w:t>
            </w:r>
            <w:r w:rsidRPr="00CE6FB4">
              <w:rPr>
                <w:rFonts w:asciiTheme="minorHAnsi" w:hAnsiTheme="minorHAnsi" w:cstheme="minorHAnsi"/>
                <w:sz w:val="24"/>
                <w:szCs w:val="24"/>
              </w:rPr>
              <w:t>)</w:t>
            </w:r>
            <w:r w:rsidR="00CE6FB4" w:rsidRPr="00CE6FB4">
              <w:rPr>
                <w:rFonts w:asciiTheme="minorHAnsi" w:hAnsiTheme="minorHAnsi" w:cstheme="minorHAnsi"/>
                <w:sz w:val="24"/>
                <w:szCs w:val="24"/>
              </w:rPr>
              <w:t xml:space="preserve">. </w:t>
            </w:r>
          </w:p>
          <w:p w14:paraId="16004835" w14:textId="77777777" w:rsidR="00635347" w:rsidRPr="00CE6FB4" w:rsidRDefault="00635347" w:rsidP="00635347">
            <w:pPr>
              <w:jc w:val="both"/>
              <w:rPr>
                <w:rFonts w:asciiTheme="minorHAnsi" w:hAnsiTheme="minorHAnsi" w:cstheme="minorHAnsi"/>
                <w:sz w:val="24"/>
                <w:szCs w:val="24"/>
              </w:rPr>
            </w:pPr>
          </w:p>
          <w:p w14:paraId="23DEE2C3" w14:textId="7BD0740F" w:rsidR="00635347" w:rsidRPr="00CE6FB4" w:rsidRDefault="00635347" w:rsidP="00635347">
            <w:pPr>
              <w:jc w:val="both"/>
              <w:rPr>
                <w:rFonts w:asciiTheme="minorHAnsi" w:hAnsiTheme="minorHAnsi" w:cstheme="minorHAnsi"/>
                <w:sz w:val="24"/>
                <w:szCs w:val="24"/>
              </w:rPr>
            </w:pPr>
            <w:r w:rsidRPr="00CE6FB4">
              <w:rPr>
                <w:rFonts w:asciiTheme="minorHAnsi" w:hAnsiTheme="minorHAnsi" w:cstheme="minorHAnsi"/>
                <w:sz w:val="24"/>
                <w:szCs w:val="24"/>
              </w:rPr>
              <w:t xml:space="preserve">Transactional analysis </w:t>
            </w:r>
            <w:r w:rsidR="00CE6FB4">
              <w:rPr>
                <w:rFonts w:asciiTheme="minorHAnsi" w:hAnsiTheme="minorHAnsi" w:cstheme="minorHAnsi"/>
                <w:sz w:val="24"/>
                <w:szCs w:val="24"/>
              </w:rPr>
              <w:t xml:space="preserve">(TA) </w:t>
            </w:r>
            <w:r w:rsidRPr="00CE6FB4">
              <w:rPr>
                <w:rFonts w:asciiTheme="minorHAnsi" w:hAnsiTheme="minorHAnsi" w:cstheme="minorHAnsi"/>
                <w:sz w:val="24"/>
                <w:szCs w:val="24"/>
              </w:rPr>
              <w:t xml:space="preserve">was used </w:t>
            </w:r>
            <w:r w:rsidR="00CE6FB4">
              <w:rPr>
                <w:rFonts w:asciiTheme="minorHAnsi" w:hAnsiTheme="minorHAnsi" w:cstheme="minorHAnsi"/>
                <w:sz w:val="24"/>
                <w:szCs w:val="24"/>
              </w:rPr>
              <w:t>while undertaking this</w:t>
            </w:r>
            <w:r w:rsidRPr="00CE6FB4">
              <w:rPr>
                <w:rFonts w:asciiTheme="minorHAnsi" w:hAnsiTheme="minorHAnsi" w:cstheme="minorHAnsi"/>
                <w:sz w:val="24"/>
                <w:szCs w:val="24"/>
              </w:rPr>
              <w:t xml:space="preserve"> review to promote a healthier professional to client relationship. This was completed by recognising my own and A’s ego states and transactional patterns which led to improved communication</w:t>
            </w:r>
            <w:r w:rsidR="0077083A">
              <w:rPr>
                <w:rFonts w:asciiTheme="minorHAnsi" w:hAnsiTheme="minorHAnsi" w:cstheme="minorHAnsi"/>
                <w:sz w:val="24"/>
                <w:szCs w:val="24"/>
              </w:rPr>
              <w:t xml:space="preserve"> (Harris, 1970)</w:t>
            </w:r>
            <w:r w:rsidRPr="00CE6FB4">
              <w:rPr>
                <w:rFonts w:asciiTheme="minorHAnsi" w:hAnsiTheme="minorHAnsi" w:cstheme="minorHAnsi"/>
                <w:sz w:val="24"/>
                <w:szCs w:val="24"/>
              </w:rPr>
              <w:t>. A has been diagnosed with Vascular Dementia and individuals with this condition can often be infantilised (</w:t>
            </w:r>
            <w:r w:rsidR="0077083A">
              <w:rPr>
                <w:rFonts w:asciiTheme="minorHAnsi" w:hAnsiTheme="minorHAnsi" w:cstheme="minorHAnsi"/>
                <w:sz w:val="24"/>
                <w:szCs w:val="24"/>
              </w:rPr>
              <w:t>Maclean &amp; Harrison, 2015).</w:t>
            </w:r>
            <w:r w:rsidRPr="00CE6FB4">
              <w:rPr>
                <w:rFonts w:asciiTheme="minorHAnsi" w:hAnsiTheme="minorHAnsi" w:cstheme="minorHAnsi"/>
                <w:sz w:val="24"/>
                <w:szCs w:val="24"/>
              </w:rPr>
              <w:t xml:space="preserve"> Using TA prompted me to communicate via an adult –adult mode and to avoid a parent – child style of communication which could have been viewed as oppressive. However, A required a significant amount of reassurance throughout the observation mainly due to concerns that they were a </w:t>
            </w:r>
            <w:r w:rsidRPr="00CE6FB4">
              <w:rPr>
                <w:rFonts w:asciiTheme="minorHAnsi" w:hAnsiTheme="minorHAnsi" w:cstheme="minorHAnsi"/>
                <w:sz w:val="24"/>
                <w:szCs w:val="24"/>
              </w:rPr>
              <w:lastRenderedPageBreak/>
              <w:t>“nuisance” to their family and staff at the placement. When this topic arose I found myself having feeling of sympathy for person A and the mode of communication changed to parent – child. As a positive relationship between myself and the family has been built over the past 4 months I suggest that having things feelings may be a normal part of practice when working with vulnerable adults however I need to ensure that this does lead me to feeling pity for my client</w:t>
            </w:r>
            <w:r w:rsidR="00CE6FB4">
              <w:rPr>
                <w:rFonts w:asciiTheme="minorHAnsi" w:hAnsiTheme="minorHAnsi" w:cstheme="minorHAnsi"/>
                <w:sz w:val="24"/>
                <w:szCs w:val="24"/>
              </w:rPr>
              <w:t>s which could lead oppressi</w:t>
            </w:r>
            <w:r w:rsidR="00414DD7">
              <w:rPr>
                <w:rFonts w:asciiTheme="minorHAnsi" w:hAnsiTheme="minorHAnsi" w:cstheme="minorHAnsi"/>
                <w:sz w:val="24"/>
                <w:szCs w:val="24"/>
              </w:rPr>
              <w:t>on or less empowering practice (</w:t>
            </w:r>
            <w:r w:rsidR="00414DD7" w:rsidRPr="00414DD7">
              <w:rPr>
                <w:rFonts w:asciiTheme="minorHAnsi" w:hAnsiTheme="minorHAnsi" w:cstheme="minorHAnsi"/>
                <w:sz w:val="24"/>
                <w:szCs w:val="24"/>
              </w:rPr>
              <w:t>British Association of Social Workers</w:t>
            </w:r>
            <w:r w:rsidR="00414DD7">
              <w:rPr>
                <w:rFonts w:asciiTheme="minorHAnsi" w:hAnsiTheme="minorHAnsi" w:cstheme="minorHAnsi"/>
                <w:sz w:val="24"/>
                <w:szCs w:val="24"/>
              </w:rPr>
              <w:t xml:space="preserve">, 2012). </w:t>
            </w:r>
          </w:p>
          <w:p w14:paraId="38AE0D96" w14:textId="77777777" w:rsidR="00635347" w:rsidRPr="00CE6FB4" w:rsidRDefault="00635347" w:rsidP="00635347">
            <w:pPr>
              <w:jc w:val="both"/>
              <w:rPr>
                <w:rFonts w:asciiTheme="minorHAnsi" w:hAnsiTheme="minorHAnsi" w:cstheme="minorHAnsi"/>
                <w:sz w:val="24"/>
                <w:szCs w:val="24"/>
              </w:rPr>
            </w:pPr>
          </w:p>
          <w:p w14:paraId="084BF68F" w14:textId="77777777" w:rsidR="00243DB0" w:rsidRDefault="00243DB0" w:rsidP="00243DB0">
            <w:pPr>
              <w:jc w:val="both"/>
              <w:rPr>
                <w:sz w:val="24"/>
                <w:szCs w:val="24"/>
              </w:rPr>
            </w:pPr>
          </w:p>
          <w:p w14:paraId="653E6EDD" w14:textId="07016860" w:rsidR="002F2185" w:rsidRPr="008B28E7" w:rsidRDefault="00CE6FB4" w:rsidP="00CE6FB4">
            <w:pPr>
              <w:jc w:val="both"/>
              <w:rPr>
                <w:sz w:val="24"/>
                <w:szCs w:val="24"/>
              </w:rPr>
            </w:pPr>
            <w:r>
              <w:rPr>
                <w:sz w:val="24"/>
                <w:szCs w:val="24"/>
              </w:rPr>
              <w:t>Word count:</w:t>
            </w:r>
            <w:r w:rsidR="00C05022">
              <w:rPr>
                <w:sz w:val="24"/>
                <w:szCs w:val="24"/>
              </w:rPr>
              <w:t>1</w:t>
            </w:r>
            <w:r w:rsidR="009E3D69">
              <w:rPr>
                <w:sz w:val="24"/>
                <w:szCs w:val="24"/>
              </w:rPr>
              <w:t>177</w:t>
            </w:r>
          </w:p>
        </w:tc>
      </w:tr>
    </w:tbl>
    <w:p w14:paraId="7883A89E" w14:textId="77777777" w:rsidR="00EB695F" w:rsidRDefault="00EB695F" w:rsidP="00FF7EBB">
      <w:pPr>
        <w:jc w:val="both"/>
        <w:rPr>
          <w:sz w:val="24"/>
          <w:szCs w:val="24"/>
        </w:rPr>
      </w:pPr>
    </w:p>
    <w:p w14:paraId="6DE8A3EA" w14:textId="77777777" w:rsidR="00EB695F" w:rsidRDefault="00EB695F" w:rsidP="00FF7EBB">
      <w:pPr>
        <w:jc w:val="both"/>
        <w:rPr>
          <w:sz w:val="24"/>
          <w:szCs w:val="24"/>
        </w:rPr>
      </w:pPr>
    </w:p>
    <w:p w14:paraId="10E54537" w14:textId="77777777" w:rsidR="00EB695F" w:rsidRDefault="00EB695F" w:rsidP="00FF7EBB">
      <w:pPr>
        <w:jc w:val="both"/>
        <w:rPr>
          <w:sz w:val="24"/>
          <w:szCs w:val="24"/>
        </w:rPr>
      </w:pPr>
    </w:p>
    <w:p w14:paraId="469D1689" w14:textId="77777777" w:rsidR="00EB695F" w:rsidRDefault="00EB695F" w:rsidP="00FF7EBB">
      <w:pPr>
        <w:jc w:val="both"/>
        <w:rPr>
          <w:sz w:val="24"/>
          <w:szCs w:val="24"/>
        </w:rPr>
      </w:pPr>
    </w:p>
    <w:p w14:paraId="13767185" w14:textId="77777777" w:rsidR="00635347" w:rsidRPr="007431D4" w:rsidRDefault="00635347" w:rsidP="00635347">
      <w:pPr>
        <w:rPr>
          <w:b/>
          <w:i/>
        </w:rPr>
      </w:pPr>
      <w:r w:rsidRPr="007431D4">
        <w:rPr>
          <w:b/>
        </w:rPr>
        <w:t>Feedback and comments from individual in need of care and support and/or their</w:t>
      </w:r>
      <w:r w:rsidRPr="007431D4">
        <w:rPr>
          <w:b/>
          <w:i/>
        </w:rPr>
        <w:t xml:space="preserve"> </w:t>
      </w:r>
      <w:r w:rsidRPr="007431D4">
        <w:rPr>
          <w:b/>
        </w:rPr>
        <w:t xml:space="preserve">carers </w:t>
      </w:r>
    </w:p>
    <w:p w14:paraId="41EDB66F" w14:textId="77777777" w:rsidR="00635347" w:rsidRPr="007431D4" w:rsidRDefault="00635347" w:rsidP="00635347">
      <w:pPr>
        <w:rPr>
          <w:b/>
        </w:rPr>
      </w:pPr>
    </w:p>
    <w:p w14:paraId="577CA63A" w14:textId="77777777" w:rsidR="00635347" w:rsidRPr="007431D4" w:rsidRDefault="00635347" w:rsidP="00635347">
      <w:pPr>
        <w:rPr>
          <w:b/>
        </w:rPr>
      </w:pPr>
      <w:r w:rsidRPr="007431D4">
        <w:rPr>
          <w:b/>
        </w:rPr>
        <w:t>Information for the observer</w:t>
      </w:r>
    </w:p>
    <w:p w14:paraId="6401DA1B" w14:textId="77777777" w:rsidR="00635347" w:rsidRPr="007431D4" w:rsidRDefault="00635347" w:rsidP="00635347">
      <w:pPr>
        <w:rPr>
          <w:i/>
        </w:rPr>
      </w:pPr>
    </w:p>
    <w:p w14:paraId="36193240" w14:textId="77777777" w:rsidR="00635347" w:rsidRPr="007431D4" w:rsidRDefault="00635347" w:rsidP="00635347">
      <w:pPr>
        <w:rPr>
          <w:i/>
        </w:rPr>
      </w:pPr>
      <w:r w:rsidRPr="007431D4">
        <w:rPr>
          <w:i/>
        </w:rPr>
        <w:t>This section of the Observation should not be completed</w:t>
      </w:r>
      <w:r w:rsidRPr="007431D4">
        <w:rPr>
          <w:b/>
        </w:rPr>
        <w:t xml:space="preserve"> </w:t>
      </w:r>
      <w:r w:rsidRPr="007431D4">
        <w:rPr>
          <w:i/>
        </w:rPr>
        <w:t xml:space="preserve">in the presence of the learner. </w:t>
      </w:r>
    </w:p>
    <w:p w14:paraId="7FA97F10" w14:textId="77777777" w:rsidR="00635347" w:rsidRPr="007431D4" w:rsidRDefault="00635347" w:rsidP="00635347">
      <w:pPr>
        <w:rPr>
          <w:i/>
        </w:rPr>
      </w:pPr>
    </w:p>
    <w:p w14:paraId="247C8366" w14:textId="77777777" w:rsidR="00635347" w:rsidRPr="007431D4" w:rsidRDefault="00635347" w:rsidP="00635347">
      <w:pPr>
        <w:rPr>
          <w:i/>
          <w:iCs/>
        </w:rPr>
      </w:pPr>
      <w:r w:rsidRPr="007431D4">
        <w:rPr>
          <w:i/>
          <w:iCs/>
        </w:rPr>
        <w:t>No formal written feedback is required from the observer on the learner’s practice. However verbal feedback should be provided to the learner as soon as possible after the observation</w:t>
      </w:r>
      <w:r w:rsidRPr="007431D4">
        <w:rPr>
          <w:b/>
          <w:bCs/>
          <w:i/>
          <w:iCs/>
        </w:rPr>
        <w:t xml:space="preserve">. </w:t>
      </w:r>
      <w:r w:rsidRPr="007431D4">
        <w:rPr>
          <w:i/>
          <w:iCs/>
        </w:rPr>
        <w:t xml:space="preserve">If the observer is not the mentor, then feedback should also be provided to the mentor. </w:t>
      </w:r>
    </w:p>
    <w:p w14:paraId="57C999D3" w14:textId="77777777" w:rsidR="00635347" w:rsidRPr="007431D4" w:rsidRDefault="00635347" w:rsidP="00635347">
      <w:pPr>
        <w:rPr>
          <w:i/>
        </w:rPr>
      </w:pPr>
    </w:p>
    <w:p w14:paraId="6C1F0F36" w14:textId="77777777" w:rsidR="00635347" w:rsidRPr="007431D4" w:rsidRDefault="00635347" w:rsidP="00635347">
      <w:pPr>
        <w:rPr>
          <w:i/>
        </w:rPr>
      </w:pPr>
      <w:r w:rsidRPr="007431D4">
        <w:rPr>
          <w:i/>
        </w:rPr>
        <w:t xml:space="preserve">Some or all of the questions below may be used by the observer who </w:t>
      </w:r>
      <w:r w:rsidRPr="007431D4">
        <w:t xml:space="preserve">can </w:t>
      </w:r>
      <w:r w:rsidRPr="007431D4">
        <w:rPr>
          <w:i/>
        </w:rPr>
        <w:t>rephrase and add explanations and prompts as required. The observer should record responses from the individual</w:t>
      </w:r>
      <w:r w:rsidRPr="007431D4">
        <w:t xml:space="preserve"> </w:t>
      </w:r>
      <w:r w:rsidRPr="007431D4">
        <w:rPr>
          <w:i/>
        </w:rPr>
        <w:t>in need of care and support and/or their carers</w:t>
      </w:r>
      <w:r w:rsidRPr="007431D4">
        <w:t xml:space="preserve"> </w:t>
      </w:r>
      <w:r w:rsidRPr="007431D4">
        <w:rPr>
          <w:i/>
        </w:rPr>
        <w:t xml:space="preserve">below, or by using an alternative method if required/provided.  </w:t>
      </w:r>
    </w:p>
    <w:p w14:paraId="7E978978" w14:textId="77777777" w:rsidR="00635347" w:rsidRPr="007431D4" w:rsidRDefault="00635347" w:rsidP="00635347">
      <w:pPr>
        <w:rPr>
          <w:i/>
        </w:rPr>
      </w:pPr>
      <w:r w:rsidRPr="007431D4">
        <w:rPr>
          <w:i/>
        </w:rPr>
        <w:t xml:space="preserve">Before asking the questions, the observer must explain to the individual comments will be shared with the learner. It may be useful to explain that it is used as a learning tool for the learner to develop their own practice. </w:t>
      </w:r>
    </w:p>
    <w:p w14:paraId="1681AE5E" w14:textId="77777777" w:rsidR="00635347" w:rsidRPr="007431D4" w:rsidRDefault="00635347" w:rsidP="00635347">
      <w:pPr>
        <w:rPr>
          <w:i/>
        </w:rPr>
      </w:pPr>
    </w:p>
    <w:p w14:paraId="080B03AD" w14:textId="77777777" w:rsidR="00635347" w:rsidRPr="007431D4" w:rsidRDefault="00635347" w:rsidP="00635347">
      <w:pPr>
        <w:rPr>
          <w:i/>
        </w:rPr>
      </w:pPr>
      <w:r w:rsidRPr="007431D4">
        <w:rPr>
          <w:i/>
        </w:rPr>
        <w:t>If the observer is unable to gain feedback, they should briefly say why.</w:t>
      </w:r>
    </w:p>
    <w:p w14:paraId="2998A7D1" w14:textId="77777777" w:rsidR="00635347" w:rsidRPr="007431D4" w:rsidRDefault="00635347" w:rsidP="0063534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635347" w:rsidRPr="007431D4" w14:paraId="07963928" w14:textId="77777777" w:rsidTr="00093175">
        <w:tc>
          <w:tcPr>
            <w:tcW w:w="2718" w:type="dxa"/>
            <w:shd w:val="clear" w:color="auto" w:fill="auto"/>
          </w:tcPr>
          <w:p w14:paraId="606AB798" w14:textId="77777777" w:rsidR="00635347" w:rsidRPr="007431D4" w:rsidRDefault="00635347" w:rsidP="00093175">
            <w:r w:rsidRPr="007431D4">
              <w:t>Was the social worker on time?  Or, if delayed, did he or she contact you?</w:t>
            </w:r>
          </w:p>
          <w:p w14:paraId="791224AC" w14:textId="77777777" w:rsidR="00635347" w:rsidRPr="007431D4" w:rsidRDefault="00635347" w:rsidP="00093175"/>
        </w:tc>
        <w:tc>
          <w:tcPr>
            <w:tcW w:w="7470" w:type="dxa"/>
            <w:shd w:val="clear" w:color="auto" w:fill="auto"/>
          </w:tcPr>
          <w:p w14:paraId="4815CE40" w14:textId="77777777" w:rsidR="00635347" w:rsidRPr="007431D4" w:rsidRDefault="00635347" w:rsidP="00093175">
            <w:r w:rsidRPr="007431D4">
              <w:t>Yes on time.</w:t>
            </w:r>
          </w:p>
        </w:tc>
      </w:tr>
      <w:tr w:rsidR="00635347" w:rsidRPr="007431D4" w14:paraId="4E060CB3" w14:textId="77777777" w:rsidTr="00093175">
        <w:tc>
          <w:tcPr>
            <w:tcW w:w="2718" w:type="dxa"/>
            <w:shd w:val="clear" w:color="auto" w:fill="auto"/>
          </w:tcPr>
          <w:p w14:paraId="291B6715" w14:textId="77777777" w:rsidR="00635347" w:rsidRPr="007431D4" w:rsidRDefault="00635347" w:rsidP="00093175">
            <w:r w:rsidRPr="007431D4">
              <w:t xml:space="preserve">Did the social worker get your permission in advance for the observer to be present? </w:t>
            </w:r>
          </w:p>
          <w:p w14:paraId="1B4E6946" w14:textId="77777777" w:rsidR="00635347" w:rsidRPr="007431D4" w:rsidRDefault="00635347" w:rsidP="00093175">
            <w:r w:rsidRPr="007431D4">
              <w:t>Did they explain why they were being observed?</w:t>
            </w:r>
          </w:p>
          <w:p w14:paraId="2A295156" w14:textId="77777777" w:rsidR="00635347" w:rsidRPr="007431D4" w:rsidRDefault="00635347" w:rsidP="00093175"/>
        </w:tc>
        <w:tc>
          <w:tcPr>
            <w:tcW w:w="7470" w:type="dxa"/>
            <w:shd w:val="clear" w:color="auto" w:fill="auto"/>
          </w:tcPr>
          <w:p w14:paraId="0E221ED8" w14:textId="77777777" w:rsidR="00635347" w:rsidRPr="007431D4" w:rsidRDefault="00635347" w:rsidP="00093175">
            <w:r w:rsidRPr="007431D4">
              <w:t>Yes, the daughter was contacted beforehand and client was informed at previous meeting, and consent was gained for the observation. Social worker again explained to both daughter and client whilst I was there the reason for our visit and observation.</w:t>
            </w:r>
          </w:p>
        </w:tc>
      </w:tr>
      <w:tr w:rsidR="00635347" w:rsidRPr="007431D4" w14:paraId="4A1A9D21" w14:textId="77777777" w:rsidTr="00093175">
        <w:tc>
          <w:tcPr>
            <w:tcW w:w="2718" w:type="dxa"/>
            <w:shd w:val="clear" w:color="auto" w:fill="auto"/>
          </w:tcPr>
          <w:p w14:paraId="59220CC3" w14:textId="77777777" w:rsidR="00635347" w:rsidRPr="007431D4" w:rsidRDefault="00635347" w:rsidP="00093175">
            <w:r w:rsidRPr="007431D4">
              <w:t>Were you clear why the social worker met with you today?</w:t>
            </w:r>
          </w:p>
          <w:p w14:paraId="0A507799" w14:textId="77777777" w:rsidR="00635347" w:rsidRPr="007431D4" w:rsidRDefault="00635347" w:rsidP="00093175"/>
        </w:tc>
        <w:tc>
          <w:tcPr>
            <w:tcW w:w="7470" w:type="dxa"/>
            <w:shd w:val="clear" w:color="auto" w:fill="auto"/>
          </w:tcPr>
          <w:p w14:paraId="4C08EB7E" w14:textId="77777777" w:rsidR="00635347" w:rsidRPr="007431D4" w:rsidRDefault="00635347" w:rsidP="00093175">
            <w:r w:rsidRPr="007431D4">
              <w:t>Yes, too see how I was doing.</w:t>
            </w:r>
          </w:p>
          <w:p w14:paraId="0D3F227C" w14:textId="77777777" w:rsidR="00635347" w:rsidRPr="007431D4" w:rsidRDefault="00635347" w:rsidP="00093175">
            <w:r w:rsidRPr="007431D4">
              <w:t>Daughter explained it was to review the placement and for the social worker to close the case to herself.</w:t>
            </w:r>
          </w:p>
        </w:tc>
      </w:tr>
      <w:tr w:rsidR="00635347" w:rsidRPr="007431D4" w14:paraId="15F66BB0" w14:textId="77777777" w:rsidTr="00093175">
        <w:tc>
          <w:tcPr>
            <w:tcW w:w="2718" w:type="dxa"/>
            <w:shd w:val="clear" w:color="auto" w:fill="auto"/>
          </w:tcPr>
          <w:p w14:paraId="7A0AC9A9" w14:textId="77777777" w:rsidR="00635347" w:rsidRPr="007431D4" w:rsidRDefault="00635347" w:rsidP="00093175">
            <w:r w:rsidRPr="007431D4">
              <w:t>How well prepared do you think the social worker was for his or her meeting with you?</w:t>
            </w:r>
          </w:p>
          <w:p w14:paraId="0AE74DF6" w14:textId="77777777" w:rsidR="00635347" w:rsidRPr="007431D4" w:rsidRDefault="00635347" w:rsidP="00093175"/>
        </w:tc>
        <w:tc>
          <w:tcPr>
            <w:tcW w:w="7470" w:type="dxa"/>
            <w:shd w:val="clear" w:color="auto" w:fill="auto"/>
          </w:tcPr>
          <w:p w14:paraId="66A689B1" w14:textId="77777777" w:rsidR="00635347" w:rsidRPr="007431D4" w:rsidRDefault="00635347" w:rsidP="00093175">
            <w:r w:rsidRPr="007431D4">
              <w:t>Yes, she knows the situation.</w:t>
            </w:r>
          </w:p>
          <w:p w14:paraId="1DFD3567" w14:textId="77777777" w:rsidR="00635347" w:rsidRPr="007431D4" w:rsidRDefault="00635347" w:rsidP="00093175">
            <w:r w:rsidRPr="007431D4">
              <w:t>Daughter explained that the social worker had a good knowledge of the case and had made several visits recently so knew she was well prepared.</w:t>
            </w:r>
          </w:p>
        </w:tc>
      </w:tr>
      <w:tr w:rsidR="00635347" w:rsidRPr="007431D4" w14:paraId="6473E9AC" w14:textId="77777777" w:rsidTr="00093175">
        <w:tc>
          <w:tcPr>
            <w:tcW w:w="2718" w:type="dxa"/>
            <w:shd w:val="clear" w:color="auto" w:fill="auto"/>
          </w:tcPr>
          <w:p w14:paraId="298E0C6A" w14:textId="77777777" w:rsidR="00635347" w:rsidRPr="007431D4" w:rsidRDefault="00635347" w:rsidP="00093175">
            <w:r w:rsidRPr="007431D4">
              <w:lastRenderedPageBreak/>
              <w:t xml:space="preserve">  How has the social worker listened to you and respected your views and wishes?</w:t>
            </w:r>
          </w:p>
          <w:p w14:paraId="497F114E" w14:textId="77777777" w:rsidR="00635347" w:rsidRPr="007431D4" w:rsidRDefault="00635347" w:rsidP="00093175"/>
        </w:tc>
        <w:tc>
          <w:tcPr>
            <w:tcW w:w="7470" w:type="dxa"/>
            <w:shd w:val="clear" w:color="auto" w:fill="auto"/>
          </w:tcPr>
          <w:p w14:paraId="2AC7AC2A" w14:textId="77777777" w:rsidR="00635347" w:rsidRPr="007431D4" w:rsidRDefault="00635347" w:rsidP="00093175">
            <w:r w:rsidRPr="007431D4">
              <w:t>She is very kind and lets me talk.</w:t>
            </w:r>
          </w:p>
          <w:p w14:paraId="49247E08" w14:textId="77777777" w:rsidR="00635347" w:rsidRPr="007431D4" w:rsidRDefault="00635347" w:rsidP="00093175">
            <w:r w:rsidRPr="007431D4">
              <w:t xml:space="preserve">Daughter advises that social worker is always attentive and gives her and her mother time to speak their views and listens to them. </w:t>
            </w:r>
          </w:p>
          <w:p w14:paraId="1803CA48" w14:textId="77777777" w:rsidR="00635347" w:rsidRPr="007431D4" w:rsidRDefault="00635347" w:rsidP="00093175">
            <w:r w:rsidRPr="007431D4">
              <w:t>She asks questions like, ‘is there anything you would like to change?’</w:t>
            </w:r>
          </w:p>
        </w:tc>
      </w:tr>
      <w:tr w:rsidR="00635347" w:rsidRPr="007431D4" w14:paraId="5B8811D6" w14:textId="77777777" w:rsidTr="00093175">
        <w:tc>
          <w:tcPr>
            <w:tcW w:w="2718" w:type="dxa"/>
            <w:shd w:val="clear" w:color="auto" w:fill="auto"/>
          </w:tcPr>
          <w:p w14:paraId="4DD84A31" w14:textId="77777777" w:rsidR="00635347" w:rsidRPr="007431D4" w:rsidRDefault="00635347" w:rsidP="00093175">
            <w:r w:rsidRPr="007431D4">
              <w:t>Did the social worker talk to you in a way that you understood?</w:t>
            </w:r>
          </w:p>
          <w:p w14:paraId="7DA32A6A" w14:textId="77777777" w:rsidR="00635347" w:rsidRPr="007431D4" w:rsidRDefault="00635347" w:rsidP="00093175">
            <w:r w:rsidRPr="007431D4">
              <w:t>Did the social worker consider your language needs?</w:t>
            </w:r>
          </w:p>
          <w:p w14:paraId="779F24EF" w14:textId="77777777" w:rsidR="00635347" w:rsidRPr="007431D4" w:rsidRDefault="00635347" w:rsidP="00093175"/>
        </w:tc>
        <w:tc>
          <w:tcPr>
            <w:tcW w:w="7470" w:type="dxa"/>
            <w:shd w:val="clear" w:color="auto" w:fill="auto"/>
          </w:tcPr>
          <w:p w14:paraId="2F58CB8D" w14:textId="77777777" w:rsidR="00635347" w:rsidRPr="007431D4" w:rsidRDefault="00635347" w:rsidP="00093175">
            <w:r w:rsidRPr="007431D4">
              <w:t xml:space="preserve">Yes – daughter advises discussions were had previously </w:t>
            </w:r>
          </w:p>
          <w:p w14:paraId="7C85BB42" w14:textId="77777777" w:rsidR="00635347" w:rsidRPr="007431D4" w:rsidRDefault="00635347" w:rsidP="00093175">
            <w:r w:rsidRPr="007431D4">
              <w:t xml:space="preserve">around the active offer and use of the Welsh language. Daughter advises they are both English speaking. </w:t>
            </w:r>
          </w:p>
          <w:p w14:paraId="316DC76B" w14:textId="77777777" w:rsidR="00635347" w:rsidRPr="007431D4" w:rsidRDefault="00635347" w:rsidP="00093175">
            <w:r w:rsidRPr="007431D4">
              <w:t xml:space="preserve">She speaks clearly and loudly enough so  my mother can hear. </w:t>
            </w:r>
          </w:p>
        </w:tc>
      </w:tr>
    </w:tbl>
    <w:p w14:paraId="0E2120E7" w14:textId="77777777" w:rsidR="00635347" w:rsidRPr="007431D4" w:rsidRDefault="00635347" w:rsidP="0063534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635347" w:rsidRPr="007431D4" w14:paraId="2EAD056F" w14:textId="77777777" w:rsidTr="00093175">
        <w:tc>
          <w:tcPr>
            <w:tcW w:w="2718" w:type="dxa"/>
            <w:shd w:val="clear" w:color="auto" w:fill="auto"/>
          </w:tcPr>
          <w:p w14:paraId="27F7EF73" w14:textId="77777777" w:rsidR="00635347" w:rsidRPr="007431D4" w:rsidRDefault="00635347" w:rsidP="00093175">
            <w:r w:rsidRPr="007431D4">
              <w:t>How has the social worker’s involvement met your expectations for this visit?</w:t>
            </w:r>
          </w:p>
          <w:p w14:paraId="6DA9C4B9" w14:textId="77777777" w:rsidR="00635347" w:rsidRPr="007431D4" w:rsidRDefault="00635347" w:rsidP="00093175"/>
        </w:tc>
        <w:tc>
          <w:tcPr>
            <w:tcW w:w="7470" w:type="dxa"/>
            <w:shd w:val="clear" w:color="auto" w:fill="auto"/>
          </w:tcPr>
          <w:p w14:paraId="24ECE505" w14:textId="77777777" w:rsidR="00635347" w:rsidRPr="007431D4" w:rsidRDefault="00635347" w:rsidP="00093175">
            <w:r w:rsidRPr="007431D4">
              <w:t xml:space="preserve">We discussed how I was doing in the care home. </w:t>
            </w:r>
          </w:p>
          <w:p w14:paraId="2F1AB561" w14:textId="77777777" w:rsidR="00635347" w:rsidRPr="007431D4" w:rsidRDefault="00635347" w:rsidP="00093175">
            <w:r w:rsidRPr="007431D4">
              <w:t>Daughter advises she is happy with the review and the case closure and understands how to reconnect if there are any issues in the future.</w:t>
            </w:r>
          </w:p>
        </w:tc>
      </w:tr>
      <w:tr w:rsidR="00635347" w:rsidRPr="007431D4" w14:paraId="3ABAB92F" w14:textId="77777777" w:rsidTr="00093175">
        <w:tc>
          <w:tcPr>
            <w:tcW w:w="2718" w:type="dxa"/>
            <w:shd w:val="clear" w:color="auto" w:fill="auto"/>
          </w:tcPr>
          <w:p w14:paraId="3EB639D5" w14:textId="77777777" w:rsidR="00635347" w:rsidRPr="007431D4" w:rsidRDefault="00635347" w:rsidP="00093175">
            <w:r w:rsidRPr="007431D4">
              <w:t>Are there any other comments or suggestions that you would like to make?</w:t>
            </w:r>
          </w:p>
        </w:tc>
        <w:tc>
          <w:tcPr>
            <w:tcW w:w="7470" w:type="dxa"/>
            <w:shd w:val="clear" w:color="auto" w:fill="auto"/>
          </w:tcPr>
          <w:p w14:paraId="6FD5774B" w14:textId="77777777" w:rsidR="00635347" w:rsidRPr="007431D4" w:rsidRDefault="00635347" w:rsidP="00093175">
            <w:r w:rsidRPr="007431D4">
              <w:t>She was marvellous and I feel comfortable talking to her</w:t>
            </w:r>
          </w:p>
          <w:p w14:paraId="6B4E6D0F" w14:textId="77777777" w:rsidR="00635347" w:rsidRPr="007431D4" w:rsidRDefault="00635347" w:rsidP="00093175">
            <w:r w:rsidRPr="007431D4">
              <w:t>Daughter confirmed she was very happy with the social work involvement and the outcome that was achieved.</w:t>
            </w:r>
          </w:p>
        </w:tc>
      </w:tr>
    </w:tbl>
    <w:p w14:paraId="285F06BC" w14:textId="77777777" w:rsidR="00635347" w:rsidRPr="007431D4" w:rsidRDefault="00635347" w:rsidP="00635347"/>
    <w:p w14:paraId="609218C9" w14:textId="77777777" w:rsidR="00635347" w:rsidRPr="007431D4" w:rsidRDefault="00635347" w:rsidP="00635347"/>
    <w:p w14:paraId="5FCDC397" w14:textId="77777777" w:rsidR="00635347" w:rsidRPr="007431D4" w:rsidRDefault="00635347" w:rsidP="00635347"/>
    <w:p w14:paraId="73D55942" w14:textId="77777777" w:rsidR="00635347" w:rsidRDefault="00635347" w:rsidP="00635347"/>
    <w:p w14:paraId="5ACE3E46" w14:textId="77777777" w:rsidR="00EB695F" w:rsidRDefault="00EB695F" w:rsidP="00FF7EBB">
      <w:pPr>
        <w:jc w:val="both"/>
        <w:rPr>
          <w:sz w:val="24"/>
          <w:szCs w:val="24"/>
        </w:rPr>
      </w:pPr>
    </w:p>
    <w:p w14:paraId="3537E2AA" w14:textId="77777777" w:rsidR="00EB695F" w:rsidRDefault="00EB695F" w:rsidP="00FF7EBB">
      <w:pPr>
        <w:jc w:val="both"/>
        <w:rPr>
          <w:sz w:val="24"/>
          <w:szCs w:val="24"/>
        </w:rPr>
      </w:pPr>
    </w:p>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CD190" w14:textId="77777777" w:rsidR="00880AD2" w:rsidRDefault="00880AD2">
      <w:r>
        <w:separator/>
      </w:r>
    </w:p>
  </w:endnote>
  <w:endnote w:type="continuationSeparator" w:id="0">
    <w:p w14:paraId="39F18931" w14:textId="77777777" w:rsidR="00880AD2" w:rsidRDefault="00880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0C9C1" w14:textId="77777777" w:rsidR="00A5656A" w:rsidRDefault="00A5656A">
    <w:pPr>
      <w:pStyle w:val="Footer"/>
      <w:jc w:val="right"/>
    </w:pPr>
    <w:r>
      <w:fldChar w:fldCharType="begin"/>
    </w:r>
    <w:r>
      <w:instrText xml:space="preserve"> PAGE   \* MERGEFORMAT </w:instrText>
    </w:r>
    <w:r>
      <w:fldChar w:fldCharType="separate"/>
    </w:r>
    <w:r w:rsidR="009E3D69">
      <w:rPr>
        <w:noProof/>
      </w:rPr>
      <w:t>6</w:t>
    </w:r>
    <w:r>
      <w:rPr>
        <w:noProof/>
      </w:rPr>
      <w:fldChar w:fldCharType="end"/>
    </w:r>
  </w:p>
  <w:p w14:paraId="23C8D059"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CD3F1" w14:textId="77777777" w:rsidR="00880AD2" w:rsidRDefault="00880AD2">
      <w:r>
        <w:separator/>
      </w:r>
    </w:p>
  </w:footnote>
  <w:footnote w:type="continuationSeparator" w:id="0">
    <w:p w14:paraId="7B4549B9" w14:textId="77777777" w:rsidR="00880AD2" w:rsidRDefault="00880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8A231"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03313791">
    <w:abstractNumId w:val="1"/>
    <w:lvlOverride w:ilvl="0">
      <w:lvl w:ilvl="0">
        <w:start w:val="1"/>
        <w:numFmt w:val="bullet"/>
        <w:lvlText w:val=""/>
        <w:lvlJc w:val="left"/>
        <w:pPr>
          <w:ind w:left="720" w:hanging="360"/>
        </w:pPr>
        <w:rPr>
          <w:rFonts w:ascii="Symbol" w:hAnsi="Symbol" w:hint="default"/>
        </w:rPr>
      </w:lvl>
    </w:lvlOverride>
  </w:num>
  <w:num w:numId="2" w16cid:durableId="2089115339">
    <w:abstractNumId w:val="22"/>
  </w:num>
  <w:num w:numId="3" w16cid:durableId="1103502766">
    <w:abstractNumId w:val="45"/>
  </w:num>
  <w:num w:numId="4" w16cid:durableId="1409419782">
    <w:abstractNumId w:val="47"/>
  </w:num>
  <w:num w:numId="5" w16cid:durableId="748430878">
    <w:abstractNumId w:val="34"/>
  </w:num>
  <w:num w:numId="6" w16cid:durableId="827601249">
    <w:abstractNumId w:val="32"/>
  </w:num>
  <w:num w:numId="7" w16cid:durableId="2146073049">
    <w:abstractNumId w:val="29"/>
  </w:num>
  <w:num w:numId="8" w16cid:durableId="517621440">
    <w:abstractNumId w:val="30"/>
  </w:num>
  <w:num w:numId="9" w16cid:durableId="1045520974">
    <w:abstractNumId w:val="10"/>
  </w:num>
  <w:num w:numId="10" w16cid:durableId="840000173">
    <w:abstractNumId w:val="33"/>
  </w:num>
  <w:num w:numId="11" w16cid:durableId="1859193126">
    <w:abstractNumId w:val="17"/>
  </w:num>
  <w:num w:numId="12" w16cid:durableId="109981916">
    <w:abstractNumId w:val="16"/>
  </w:num>
  <w:num w:numId="13" w16cid:durableId="1602177985">
    <w:abstractNumId w:val="27"/>
  </w:num>
  <w:num w:numId="14" w16cid:durableId="827866740">
    <w:abstractNumId w:val="8"/>
  </w:num>
  <w:num w:numId="15" w16cid:durableId="812522351">
    <w:abstractNumId w:val="26"/>
  </w:num>
  <w:num w:numId="16" w16cid:durableId="74323334">
    <w:abstractNumId w:val="15"/>
  </w:num>
  <w:num w:numId="17" w16cid:durableId="1864591404">
    <w:abstractNumId w:val="13"/>
  </w:num>
  <w:num w:numId="18" w16cid:durableId="190644935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6197769">
    <w:abstractNumId w:val="23"/>
  </w:num>
  <w:num w:numId="20" w16cid:durableId="24673183">
    <w:abstractNumId w:val="18"/>
  </w:num>
  <w:num w:numId="21" w16cid:durableId="910045317">
    <w:abstractNumId w:val="14"/>
  </w:num>
  <w:num w:numId="22" w16cid:durableId="206793660">
    <w:abstractNumId w:val="11"/>
  </w:num>
  <w:num w:numId="23" w16cid:durableId="1699626577">
    <w:abstractNumId w:val="28"/>
  </w:num>
  <w:num w:numId="24" w16cid:durableId="362363938">
    <w:abstractNumId w:val="19"/>
  </w:num>
  <w:num w:numId="25" w16cid:durableId="356664248">
    <w:abstractNumId w:val="41"/>
  </w:num>
  <w:num w:numId="26" w16cid:durableId="231696825">
    <w:abstractNumId w:val="35"/>
  </w:num>
  <w:num w:numId="27" w16cid:durableId="293416040">
    <w:abstractNumId w:val="40"/>
  </w:num>
  <w:num w:numId="28" w16cid:durableId="521631776">
    <w:abstractNumId w:val="20"/>
  </w:num>
  <w:num w:numId="29" w16cid:durableId="115488250">
    <w:abstractNumId w:val="43"/>
  </w:num>
  <w:num w:numId="30" w16cid:durableId="348720923">
    <w:abstractNumId w:val="31"/>
  </w:num>
  <w:num w:numId="31" w16cid:durableId="1349453895">
    <w:abstractNumId w:val="12"/>
  </w:num>
  <w:num w:numId="32" w16cid:durableId="1740053222">
    <w:abstractNumId w:val="44"/>
  </w:num>
  <w:num w:numId="33" w16cid:durableId="74786316">
    <w:abstractNumId w:val="39"/>
  </w:num>
  <w:num w:numId="34" w16cid:durableId="428619673">
    <w:abstractNumId w:val="5"/>
  </w:num>
  <w:num w:numId="35" w16cid:durableId="1368529028">
    <w:abstractNumId w:val="46"/>
  </w:num>
  <w:num w:numId="36" w16cid:durableId="637760506">
    <w:abstractNumId w:val="42"/>
  </w:num>
  <w:num w:numId="37" w16cid:durableId="630787626">
    <w:abstractNumId w:val="36"/>
  </w:num>
  <w:num w:numId="38" w16cid:durableId="202405299">
    <w:abstractNumId w:val="37"/>
  </w:num>
  <w:num w:numId="39" w16cid:durableId="622267558">
    <w:abstractNumId w:val="4"/>
  </w:num>
  <w:num w:numId="40" w16cid:durableId="302470452">
    <w:abstractNumId w:val="6"/>
  </w:num>
  <w:num w:numId="41" w16cid:durableId="1867403379">
    <w:abstractNumId w:val="25"/>
  </w:num>
  <w:num w:numId="42" w16cid:durableId="1602957164">
    <w:abstractNumId w:val="7"/>
  </w:num>
  <w:num w:numId="43" w16cid:durableId="1549368013">
    <w:abstractNumId w:val="3"/>
  </w:num>
  <w:num w:numId="44" w16cid:durableId="1411342544">
    <w:abstractNumId w:val="38"/>
  </w:num>
  <w:num w:numId="45" w16cid:durableId="880633483">
    <w:abstractNumId w:val="0"/>
  </w:num>
  <w:num w:numId="46" w16cid:durableId="1906379317">
    <w:abstractNumId w:val="14"/>
  </w:num>
  <w:num w:numId="47" w16cid:durableId="738138228">
    <w:abstractNumId w:val="48"/>
  </w:num>
  <w:num w:numId="48" w16cid:durableId="10995690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39744532">
    <w:abstractNumId w:val="11"/>
  </w:num>
  <w:num w:numId="50" w16cid:durableId="844125833">
    <w:abstractNumId w:val="28"/>
  </w:num>
  <w:num w:numId="51" w16cid:durableId="440338920">
    <w:abstractNumId w:val="24"/>
  </w:num>
  <w:num w:numId="52" w16cid:durableId="1575554641">
    <w:abstractNumId w:val="21"/>
  </w:num>
  <w:num w:numId="53" w16cid:durableId="2056850840">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9E2"/>
    <w:rsid w:val="000C378F"/>
    <w:rsid w:val="000C6892"/>
    <w:rsid w:val="000C6FFE"/>
    <w:rsid w:val="000D0BB6"/>
    <w:rsid w:val="000D2ED2"/>
    <w:rsid w:val="000D65CB"/>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4B7A"/>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C7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DD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9FC"/>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6A8A"/>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5347"/>
    <w:rsid w:val="006447DE"/>
    <w:rsid w:val="00644889"/>
    <w:rsid w:val="0065276E"/>
    <w:rsid w:val="00652AF7"/>
    <w:rsid w:val="00654329"/>
    <w:rsid w:val="00654CEC"/>
    <w:rsid w:val="00655507"/>
    <w:rsid w:val="006579FD"/>
    <w:rsid w:val="006635E3"/>
    <w:rsid w:val="006669F3"/>
    <w:rsid w:val="006712A7"/>
    <w:rsid w:val="00672CED"/>
    <w:rsid w:val="00674FC2"/>
    <w:rsid w:val="00676DDB"/>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132F"/>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83A"/>
    <w:rsid w:val="007710AD"/>
    <w:rsid w:val="00772924"/>
    <w:rsid w:val="0078112D"/>
    <w:rsid w:val="007872F2"/>
    <w:rsid w:val="007873F9"/>
    <w:rsid w:val="007908E0"/>
    <w:rsid w:val="00793EB3"/>
    <w:rsid w:val="00794205"/>
    <w:rsid w:val="0079422A"/>
    <w:rsid w:val="007A1F6A"/>
    <w:rsid w:val="007A628F"/>
    <w:rsid w:val="007A6633"/>
    <w:rsid w:val="007B01F5"/>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AD2"/>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2D2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D69"/>
    <w:rsid w:val="009E4D2C"/>
    <w:rsid w:val="009F0978"/>
    <w:rsid w:val="009F3AEC"/>
    <w:rsid w:val="009F6801"/>
    <w:rsid w:val="00A00081"/>
    <w:rsid w:val="00A06422"/>
    <w:rsid w:val="00A10D56"/>
    <w:rsid w:val="00A11D56"/>
    <w:rsid w:val="00A12AAE"/>
    <w:rsid w:val="00A12F22"/>
    <w:rsid w:val="00A16DD1"/>
    <w:rsid w:val="00A22441"/>
    <w:rsid w:val="00A23F3B"/>
    <w:rsid w:val="00A24406"/>
    <w:rsid w:val="00A25F64"/>
    <w:rsid w:val="00A275F6"/>
    <w:rsid w:val="00A303B9"/>
    <w:rsid w:val="00A31367"/>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2E15"/>
    <w:rsid w:val="00AA666E"/>
    <w:rsid w:val="00AA7960"/>
    <w:rsid w:val="00AB0E5E"/>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414E"/>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C88"/>
    <w:rsid w:val="00BD30B1"/>
    <w:rsid w:val="00BE0F7B"/>
    <w:rsid w:val="00BE10C2"/>
    <w:rsid w:val="00BE6975"/>
    <w:rsid w:val="00BF0D6C"/>
    <w:rsid w:val="00C01D14"/>
    <w:rsid w:val="00C01D97"/>
    <w:rsid w:val="00C025B4"/>
    <w:rsid w:val="00C029EC"/>
    <w:rsid w:val="00C05022"/>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FB4"/>
    <w:rsid w:val="00CE7DA2"/>
    <w:rsid w:val="00CF2F8A"/>
    <w:rsid w:val="00CF3DB3"/>
    <w:rsid w:val="00D0274B"/>
    <w:rsid w:val="00D02BB1"/>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2B2C"/>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68A"/>
    <w:rsid w:val="00F32B82"/>
    <w:rsid w:val="00F34C86"/>
    <w:rsid w:val="00F378D4"/>
    <w:rsid w:val="00F37C22"/>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838"/>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86B187"/>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BDAF138-D9FF-4FC9-8A03-048ED8E2D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Owens, Maeve</cp:lastModifiedBy>
  <cp:revision>4</cp:revision>
  <cp:lastPrinted>2020-02-11T19:20:00Z</cp:lastPrinted>
  <dcterms:created xsi:type="dcterms:W3CDTF">2024-10-04T09:22:00Z</dcterms:created>
  <dcterms:modified xsi:type="dcterms:W3CDTF">2024-10-04T11:40:00Z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