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BD179A6" wp14:paraId="5E5787A5" wp14:textId="2390150D">
      <w:pPr>
        <w:rPr>
          <w:sz w:val="22"/>
          <w:szCs w:val="22"/>
        </w:rPr>
      </w:pPr>
      <w:r w:rsidRPr="1BD179A6" w:rsidR="044A971E">
        <w:rPr>
          <w:sz w:val="22"/>
          <w:szCs w:val="22"/>
        </w:rPr>
        <w:t xml:space="preserve">Name: Peace Aghedo </w:t>
      </w:r>
    </w:p>
    <w:p w:rsidR="044A971E" w:rsidP="1BD179A6" w:rsidRDefault="044A971E" w14:paraId="05DF044B" w14:textId="416CEE6B">
      <w:pPr>
        <w:rPr>
          <w:sz w:val="22"/>
          <w:szCs w:val="22"/>
        </w:rPr>
      </w:pPr>
      <w:r w:rsidRPr="1BD179A6" w:rsidR="044A971E">
        <w:rPr>
          <w:sz w:val="22"/>
          <w:szCs w:val="22"/>
        </w:rPr>
        <w:t>Student Number: 22</w:t>
      </w:r>
      <w:r w:rsidRPr="1BD179A6" w:rsidR="437E16E2">
        <w:rPr>
          <w:sz w:val="22"/>
          <w:szCs w:val="22"/>
        </w:rPr>
        <w:t>47004</w:t>
      </w:r>
    </w:p>
    <w:p w:rsidR="044A971E" w:rsidP="1BD179A6" w:rsidRDefault="044A971E" w14:paraId="652F4FD1" w14:textId="36B187FF">
      <w:pPr>
        <w:pStyle w:val="Normal"/>
        <w:rPr>
          <w:sz w:val="22"/>
          <w:szCs w:val="22"/>
        </w:rPr>
      </w:pPr>
      <w:r w:rsidRPr="776C4395" w:rsidR="7714DF15">
        <w:rPr>
          <w:sz w:val="22"/>
          <w:szCs w:val="22"/>
        </w:rPr>
        <w:t xml:space="preserve">Moodle </w:t>
      </w:r>
      <w:r w:rsidRPr="776C4395" w:rsidR="7F4524BE">
        <w:rPr>
          <w:sz w:val="22"/>
          <w:szCs w:val="22"/>
        </w:rPr>
        <w:t>code</w:t>
      </w:r>
      <w:r w:rsidRPr="776C4395" w:rsidR="7714DF15">
        <w:rPr>
          <w:sz w:val="22"/>
          <w:szCs w:val="22"/>
        </w:rPr>
        <w:t>:</w:t>
      </w:r>
      <w:r w:rsidRPr="776C4395" w:rsidR="703C8429">
        <w:rPr>
          <w:rFonts w:ascii="Aptos" w:hAnsi="Aptos" w:eastAsia="Aptos" w:cs="Aptos"/>
          <w:noProof w:val="0"/>
          <w:sz w:val="22"/>
          <w:szCs w:val="22"/>
          <w:lang w:val="en-GB"/>
        </w:rPr>
        <w:t xml:space="preserve"> BMHP5016</w:t>
      </w:r>
    </w:p>
    <w:p w:rsidR="044A971E" w:rsidP="1BD179A6" w:rsidRDefault="044A971E" w14:paraId="29FA4022" w14:textId="4AE57D77">
      <w:pPr>
        <w:pStyle w:val="Normal"/>
        <w:rPr>
          <w:sz w:val="22"/>
          <w:szCs w:val="22"/>
        </w:rPr>
      </w:pPr>
      <w:r w:rsidRPr="1BD179A6" w:rsidR="044A971E">
        <w:rPr>
          <w:sz w:val="22"/>
          <w:szCs w:val="22"/>
        </w:rPr>
        <w:t>Lecture:</w:t>
      </w:r>
      <w:r w:rsidRPr="1BD179A6" w:rsidR="044A971E">
        <w:rPr>
          <w:rFonts w:ascii="Aptos" w:hAnsi="Aptos" w:eastAsia="Aptos" w:cs="Aptos"/>
          <w:noProof w:val="0"/>
          <w:sz w:val="22"/>
          <w:szCs w:val="22"/>
          <w:lang w:val="en-GB"/>
        </w:rPr>
        <w:t xml:space="preserve"> Chloe Harries</w:t>
      </w:r>
    </w:p>
    <w:p w:rsidR="7FB7417B" w:rsidP="1BD179A6" w:rsidRDefault="7FB7417B" w14:paraId="343D82EB" w14:textId="1976FB3B">
      <w:pPr>
        <w:pStyle w:val="Normal"/>
        <w:rPr>
          <w:rFonts w:ascii="Aptos" w:hAnsi="Aptos" w:eastAsia="Aptos" w:cs="Aptos"/>
          <w:noProof w:val="0"/>
          <w:sz w:val="22"/>
          <w:szCs w:val="22"/>
          <w:lang w:val="en-GB"/>
        </w:rPr>
      </w:pPr>
      <w:r w:rsidRPr="1BD179A6" w:rsidR="7FB7417B">
        <w:rPr>
          <w:rFonts w:ascii="Aptos" w:hAnsi="Aptos" w:eastAsia="Aptos" w:cs="Aptos"/>
          <w:noProof w:val="0"/>
          <w:sz w:val="22"/>
          <w:szCs w:val="22"/>
          <w:lang w:val="en-GB"/>
        </w:rPr>
        <w:t>Programme: BSC Health and Social Care</w:t>
      </w:r>
    </w:p>
    <w:p w:rsidR="7FB7417B" w:rsidP="1BD179A6" w:rsidRDefault="7FB7417B" w14:paraId="4E3DB7D6" w14:textId="6EC3F0C0">
      <w:pPr>
        <w:pStyle w:val="Normal"/>
        <w:rPr>
          <w:rFonts w:ascii="Aptos" w:hAnsi="Aptos" w:eastAsia="Aptos" w:cs="Aptos"/>
          <w:noProof w:val="0"/>
          <w:sz w:val="22"/>
          <w:szCs w:val="22"/>
          <w:lang w:val="en-GB"/>
        </w:rPr>
      </w:pPr>
      <w:r w:rsidRPr="776C4395" w:rsidR="4ACCA101">
        <w:rPr>
          <w:rFonts w:ascii="Aptos" w:hAnsi="Aptos" w:eastAsia="Aptos" w:cs="Aptos"/>
          <w:noProof w:val="0"/>
          <w:sz w:val="22"/>
          <w:szCs w:val="22"/>
          <w:lang w:val="en-GB"/>
        </w:rPr>
        <w:t>Module</w:t>
      </w:r>
      <w:r w:rsidRPr="776C4395" w:rsidR="39D92711">
        <w:rPr>
          <w:rFonts w:ascii="Aptos" w:hAnsi="Aptos" w:eastAsia="Aptos" w:cs="Aptos"/>
          <w:noProof w:val="0"/>
          <w:sz w:val="22"/>
          <w:szCs w:val="22"/>
          <w:lang w:val="en-GB"/>
        </w:rPr>
        <w:t xml:space="preserve"> </w:t>
      </w:r>
      <w:r w:rsidRPr="776C4395" w:rsidR="39D92711">
        <w:rPr>
          <w:rFonts w:ascii="Aptos" w:hAnsi="Aptos" w:eastAsia="Aptos" w:cs="Aptos"/>
          <w:noProof w:val="0"/>
          <w:sz w:val="22"/>
          <w:szCs w:val="22"/>
          <w:lang w:val="en-GB"/>
        </w:rPr>
        <w:t>name</w:t>
      </w:r>
      <w:r w:rsidRPr="776C4395" w:rsidR="4ACCA101">
        <w:rPr>
          <w:rFonts w:ascii="Aptos" w:hAnsi="Aptos" w:eastAsia="Aptos" w:cs="Aptos"/>
          <w:noProof w:val="0"/>
          <w:sz w:val="22"/>
          <w:szCs w:val="22"/>
          <w:lang w:val="en-GB"/>
        </w:rPr>
        <w:t>: Principles of Health and Social Care Practice</w:t>
      </w:r>
    </w:p>
    <w:p w:rsidR="1D47AA5D" w:rsidP="776C4395" w:rsidRDefault="1D47AA5D" w14:paraId="7E5109DF" w14:textId="71886512">
      <w:pPr>
        <w:pStyle w:val="Normal"/>
        <w:rPr>
          <w:rFonts w:ascii="Aptos" w:hAnsi="Aptos" w:eastAsia="Aptos" w:cs="Aptos"/>
          <w:noProof w:val="0"/>
          <w:sz w:val="22"/>
          <w:szCs w:val="22"/>
          <w:lang w:val="en-GB"/>
        </w:rPr>
      </w:pPr>
      <w:r w:rsidRPr="79639017" w:rsidR="38610FCC">
        <w:rPr>
          <w:rFonts w:ascii="Aptos" w:hAnsi="Aptos" w:eastAsia="Aptos" w:cs="Aptos"/>
          <w:noProof w:val="0"/>
          <w:sz w:val="22"/>
          <w:szCs w:val="22"/>
          <w:lang w:val="en-GB"/>
        </w:rPr>
        <w:t xml:space="preserve">Title: Written </w:t>
      </w:r>
      <w:r w:rsidRPr="79639017" w:rsidR="3B7D02D6">
        <w:rPr>
          <w:rFonts w:ascii="Aptos" w:hAnsi="Aptos" w:eastAsia="Aptos" w:cs="Aptos"/>
          <w:noProof w:val="0"/>
          <w:sz w:val="22"/>
          <w:szCs w:val="22"/>
          <w:lang w:val="en-GB"/>
        </w:rPr>
        <w:t>Assignment (Reflective Report).</w:t>
      </w:r>
    </w:p>
    <w:p w:rsidR="79639017" w:rsidP="79639017" w:rsidRDefault="79639017" w14:paraId="1305597D" w14:textId="532E1A86">
      <w:pPr>
        <w:pStyle w:val="Normal"/>
        <w:rPr>
          <w:rFonts w:ascii="Aptos" w:hAnsi="Aptos" w:eastAsia="Aptos" w:cs="Aptos"/>
          <w:noProof w:val="0"/>
          <w:sz w:val="22"/>
          <w:szCs w:val="22"/>
          <w:lang w:val="en-GB"/>
        </w:rPr>
      </w:pPr>
    </w:p>
    <w:p w:rsidR="79639017" w:rsidP="79639017" w:rsidRDefault="79639017" w14:paraId="60F6AE64" w14:textId="0B8094E0">
      <w:pPr>
        <w:pStyle w:val="Normal"/>
        <w:rPr>
          <w:rFonts w:ascii="Aptos" w:hAnsi="Aptos" w:eastAsia="Aptos" w:cs="Aptos"/>
          <w:noProof w:val="0"/>
          <w:sz w:val="22"/>
          <w:szCs w:val="22"/>
          <w:lang w:val="en-GB"/>
        </w:rPr>
      </w:pPr>
    </w:p>
    <w:p w:rsidR="79639017" w:rsidP="79639017" w:rsidRDefault="79639017" w14:paraId="75E243B1" w14:textId="79A2775C">
      <w:pPr>
        <w:pStyle w:val="Normal"/>
        <w:rPr>
          <w:rFonts w:ascii="Aptos" w:hAnsi="Aptos" w:eastAsia="Aptos" w:cs="Aptos"/>
          <w:noProof w:val="0"/>
          <w:sz w:val="22"/>
          <w:szCs w:val="22"/>
          <w:lang w:val="en-GB"/>
        </w:rPr>
      </w:pPr>
    </w:p>
    <w:p w:rsidR="79639017" w:rsidP="79639017" w:rsidRDefault="79639017" w14:paraId="619889F2" w14:textId="5F12FB04">
      <w:pPr>
        <w:pStyle w:val="Normal"/>
        <w:rPr>
          <w:rFonts w:ascii="Aptos" w:hAnsi="Aptos" w:eastAsia="Aptos" w:cs="Aptos"/>
          <w:noProof w:val="0"/>
          <w:sz w:val="22"/>
          <w:szCs w:val="22"/>
          <w:lang w:val="en-GB"/>
        </w:rPr>
      </w:pPr>
    </w:p>
    <w:p w:rsidR="79639017" w:rsidP="79639017" w:rsidRDefault="79639017" w14:paraId="156BE06B" w14:textId="544AE01C">
      <w:pPr>
        <w:pStyle w:val="Normal"/>
        <w:rPr>
          <w:rFonts w:ascii="Aptos" w:hAnsi="Aptos" w:eastAsia="Aptos" w:cs="Aptos"/>
          <w:noProof w:val="0"/>
          <w:sz w:val="22"/>
          <w:szCs w:val="22"/>
          <w:lang w:val="en-GB"/>
        </w:rPr>
      </w:pPr>
    </w:p>
    <w:p w:rsidR="79639017" w:rsidP="79639017" w:rsidRDefault="79639017" w14:paraId="5F9D51B1" w14:textId="4F5D5EC2">
      <w:pPr>
        <w:pStyle w:val="Normal"/>
        <w:rPr>
          <w:rFonts w:ascii="Aptos" w:hAnsi="Aptos" w:eastAsia="Aptos" w:cs="Aptos"/>
          <w:noProof w:val="0"/>
          <w:sz w:val="22"/>
          <w:szCs w:val="22"/>
          <w:lang w:val="en-GB"/>
        </w:rPr>
      </w:pPr>
    </w:p>
    <w:p w:rsidR="79639017" w:rsidP="79639017" w:rsidRDefault="79639017" w14:paraId="62A36F3A" w14:textId="1D1DE4D6">
      <w:pPr>
        <w:pStyle w:val="Normal"/>
        <w:rPr>
          <w:rFonts w:ascii="Aptos" w:hAnsi="Aptos" w:eastAsia="Aptos" w:cs="Aptos"/>
          <w:noProof w:val="0"/>
          <w:sz w:val="22"/>
          <w:szCs w:val="22"/>
          <w:lang w:val="en-GB"/>
        </w:rPr>
      </w:pPr>
    </w:p>
    <w:p w:rsidR="79639017" w:rsidP="79639017" w:rsidRDefault="79639017" w14:paraId="75EC1F8A" w14:textId="109980D7">
      <w:pPr>
        <w:pStyle w:val="Normal"/>
        <w:rPr>
          <w:rFonts w:ascii="Aptos" w:hAnsi="Aptos" w:eastAsia="Aptos" w:cs="Aptos"/>
          <w:noProof w:val="0"/>
          <w:sz w:val="22"/>
          <w:szCs w:val="22"/>
          <w:lang w:val="en-GB"/>
        </w:rPr>
      </w:pPr>
    </w:p>
    <w:p w:rsidR="79639017" w:rsidP="79639017" w:rsidRDefault="79639017" w14:paraId="1B9C78E4" w14:textId="1086FE7B">
      <w:pPr>
        <w:pStyle w:val="Normal"/>
        <w:rPr>
          <w:rFonts w:ascii="Aptos" w:hAnsi="Aptos" w:eastAsia="Aptos" w:cs="Aptos"/>
          <w:noProof w:val="0"/>
          <w:sz w:val="22"/>
          <w:szCs w:val="22"/>
          <w:lang w:val="en-GB"/>
        </w:rPr>
      </w:pPr>
    </w:p>
    <w:p w:rsidR="79639017" w:rsidP="79639017" w:rsidRDefault="79639017" w14:paraId="3EDC3C70" w14:textId="2AF4E6D1">
      <w:pPr>
        <w:pStyle w:val="Normal"/>
        <w:rPr>
          <w:rFonts w:ascii="Aptos" w:hAnsi="Aptos" w:eastAsia="Aptos" w:cs="Aptos"/>
          <w:noProof w:val="0"/>
          <w:sz w:val="22"/>
          <w:szCs w:val="22"/>
          <w:lang w:val="en-GB"/>
        </w:rPr>
      </w:pPr>
    </w:p>
    <w:p w:rsidR="79639017" w:rsidP="79639017" w:rsidRDefault="79639017" w14:paraId="6790BCD7" w14:textId="16990566">
      <w:pPr>
        <w:pStyle w:val="Normal"/>
        <w:rPr>
          <w:rFonts w:ascii="Aptos" w:hAnsi="Aptos" w:eastAsia="Aptos" w:cs="Aptos"/>
          <w:noProof w:val="0"/>
          <w:sz w:val="22"/>
          <w:szCs w:val="22"/>
          <w:lang w:val="en-GB"/>
        </w:rPr>
      </w:pPr>
    </w:p>
    <w:p w:rsidR="79639017" w:rsidP="79639017" w:rsidRDefault="79639017" w14:paraId="028EADA2" w14:textId="278718D3">
      <w:pPr>
        <w:pStyle w:val="Normal"/>
        <w:rPr>
          <w:rFonts w:ascii="Aptos" w:hAnsi="Aptos" w:eastAsia="Aptos" w:cs="Aptos"/>
          <w:noProof w:val="0"/>
          <w:sz w:val="22"/>
          <w:szCs w:val="22"/>
          <w:lang w:val="en-GB"/>
        </w:rPr>
      </w:pPr>
    </w:p>
    <w:p w:rsidR="79639017" w:rsidP="79639017" w:rsidRDefault="79639017" w14:paraId="3FE034C7" w14:textId="3A829962">
      <w:pPr>
        <w:pStyle w:val="Normal"/>
        <w:rPr>
          <w:rFonts w:ascii="Aptos" w:hAnsi="Aptos" w:eastAsia="Aptos" w:cs="Aptos"/>
          <w:noProof w:val="0"/>
          <w:sz w:val="22"/>
          <w:szCs w:val="22"/>
          <w:lang w:val="en-GB"/>
        </w:rPr>
      </w:pPr>
    </w:p>
    <w:p w:rsidR="79639017" w:rsidP="79639017" w:rsidRDefault="79639017" w14:paraId="1CC3FC07" w14:textId="209CA16D">
      <w:pPr>
        <w:pStyle w:val="Normal"/>
        <w:rPr>
          <w:rFonts w:ascii="Aptos" w:hAnsi="Aptos" w:eastAsia="Aptos" w:cs="Aptos"/>
          <w:noProof w:val="0"/>
          <w:sz w:val="22"/>
          <w:szCs w:val="22"/>
          <w:lang w:val="en-GB"/>
        </w:rPr>
      </w:pPr>
    </w:p>
    <w:p w:rsidR="79639017" w:rsidP="79639017" w:rsidRDefault="79639017" w14:paraId="63B9081F" w14:textId="1C31E94A">
      <w:pPr>
        <w:pStyle w:val="Normal"/>
        <w:rPr>
          <w:rFonts w:ascii="Aptos" w:hAnsi="Aptos" w:eastAsia="Aptos" w:cs="Aptos"/>
          <w:noProof w:val="0"/>
          <w:sz w:val="22"/>
          <w:szCs w:val="22"/>
          <w:lang w:val="en-GB"/>
        </w:rPr>
      </w:pPr>
    </w:p>
    <w:p w:rsidR="79639017" w:rsidP="79639017" w:rsidRDefault="79639017" w14:paraId="690AEFB3" w14:textId="74FA30F1">
      <w:pPr>
        <w:pStyle w:val="Normal"/>
        <w:rPr>
          <w:rFonts w:ascii="Aptos" w:hAnsi="Aptos" w:eastAsia="Aptos" w:cs="Aptos"/>
          <w:noProof w:val="0"/>
          <w:sz w:val="22"/>
          <w:szCs w:val="22"/>
          <w:lang w:val="en-GB"/>
        </w:rPr>
      </w:pPr>
    </w:p>
    <w:p w:rsidR="79639017" w:rsidP="79639017" w:rsidRDefault="79639017" w14:paraId="5D198FF4" w14:textId="4C57FD37">
      <w:pPr>
        <w:pStyle w:val="Normal"/>
        <w:rPr>
          <w:rFonts w:ascii="Aptos" w:hAnsi="Aptos" w:eastAsia="Aptos" w:cs="Aptos"/>
          <w:noProof w:val="0"/>
          <w:sz w:val="22"/>
          <w:szCs w:val="22"/>
          <w:lang w:val="en-GB"/>
        </w:rPr>
      </w:pPr>
    </w:p>
    <w:p w:rsidR="79639017" w:rsidP="79639017" w:rsidRDefault="79639017" w14:paraId="3F903C42" w14:textId="5F086DE9">
      <w:pPr>
        <w:pStyle w:val="Normal"/>
        <w:rPr>
          <w:rFonts w:ascii="Aptos" w:hAnsi="Aptos" w:eastAsia="Aptos" w:cs="Aptos"/>
          <w:noProof w:val="0"/>
          <w:sz w:val="22"/>
          <w:szCs w:val="22"/>
          <w:lang w:val="en-GB"/>
        </w:rPr>
      </w:pPr>
    </w:p>
    <w:p w:rsidR="79639017" w:rsidP="79639017" w:rsidRDefault="79639017" w14:paraId="4A91A2EB" w14:textId="2F72F4F1">
      <w:pPr>
        <w:pStyle w:val="Normal"/>
        <w:rPr>
          <w:rFonts w:ascii="Aptos" w:hAnsi="Aptos" w:eastAsia="Aptos" w:cs="Aptos"/>
          <w:noProof w:val="0"/>
          <w:sz w:val="22"/>
          <w:szCs w:val="22"/>
          <w:lang w:val="en-GB"/>
        </w:rPr>
      </w:pPr>
    </w:p>
    <w:p w:rsidR="79639017" w:rsidP="79639017" w:rsidRDefault="79639017" w14:paraId="1B40BA0F" w14:textId="4AB01B67">
      <w:pPr>
        <w:pStyle w:val="Normal"/>
        <w:rPr>
          <w:rFonts w:ascii="Aptos" w:hAnsi="Aptos" w:eastAsia="Aptos" w:cs="Aptos"/>
          <w:noProof w:val="0"/>
          <w:sz w:val="22"/>
          <w:szCs w:val="22"/>
          <w:lang w:val="en-GB"/>
        </w:rPr>
      </w:pPr>
    </w:p>
    <w:p w:rsidR="79639017" w:rsidP="79639017" w:rsidRDefault="79639017" w14:paraId="0CD453D7" w14:textId="0A81A389">
      <w:pPr>
        <w:pStyle w:val="Normal"/>
        <w:rPr>
          <w:rFonts w:ascii="Aptos" w:hAnsi="Aptos" w:eastAsia="Aptos" w:cs="Aptos"/>
          <w:noProof w:val="0"/>
          <w:sz w:val="22"/>
          <w:szCs w:val="22"/>
          <w:lang w:val="en-GB"/>
        </w:rPr>
      </w:pPr>
    </w:p>
    <w:p w:rsidR="79639017" w:rsidP="79639017" w:rsidRDefault="79639017" w14:paraId="561F2C95" w14:textId="66EA4EA2">
      <w:pPr>
        <w:pStyle w:val="Normal"/>
        <w:rPr>
          <w:rFonts w:ascii="Aptos" w:hAnsi="Aptos" w:eastAsia="Aptos" w:cs="Aptos"/>
          <w:noProof w:val="0"/>
          <w:sz w:val="22"/>
          <w:szCs w:val="22"/>
          <w:lang w:val="en-GB"/>
        </w:rPr>
      </w:pPr>
    </w:p>
    <w:p w:rsidR="79639017" w:rsidP="79639017" w:rsidRDefault="79639017" w14:paraId="58D0D714" w14:textId="5402531F">
      <w:pPr>
        <w:pStyle w:val="Normal"/>
        <w:rPr>
          <w:rFonts w:ascii="Aptos" w:hAnsi="Aptos" w:eastAsia="Aptos" w:cs="Aptos"/>
          <w:noProof w:val="0"/>
          <w:sz w:val="22"/>
          <w:szCs w:val="22"/>
          <w:lang w:val="en-GB"/>
        </w:rPr>
      </w:pPr>
    </w:p>
    <w:p w:rsidR="2E99CF4E" w:rsidP="79639017" w:rsidRDefault="2E99CF4E" w14:paraId="1D730E27" w14:textId="07C8F88E">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2"/>
          <w:szCs w:val="22"/>
          <w:u w:val="single"/>
          <w:lang w:val="en-GB"/>
        </w:rPr>
      </w:pPr>
      <w:r w:rsidRPr="79639017" w:rsidR="2E99CF4E">
        <w:rPr>
          <w:rFonts w:ascii="Aptos" w:hAnsi="Aptos" w:eastAsia="Aptos" w:cs="Aptos"/>
          <w:b w:val="1"/>
          <w:bCs w:val="1"/>
          <w:noProof w:val="0"/>
          <w:sz w:val="22"/>
          <w:szCs w:val="22"/>
          <w:u w:val="single"/>
          <w:lang w:val="en-GB"/>
        </w:rPr>
        <w:t xml:space="preserve">Introduction to importance of </w:t>
      </w:r>
      <w:r w:rsidRPr="79639017" w:rsidR="2E99CF4E">
        <w:rPr>
          <w:rFonts w:ascii="Aptos" w:hAnsi="Aptos" w:eastAsia="Aptos" w:cs="Aptos"/>
          <w:b w:val="1"/>
          <w:bCs w:val="1"/>
          <w:noProof w:val="0"/>
          <w:sz w:val="22"/>
          <w:szCs w:val="22"/>
          <w:u w:val="single"/>
          <w:lang w:val="en-GB"/>
        </w:rPr>
        <w:t>Principles</w:t>
      </w:r>
      <w:r w:rsidRPr="79639017" w:rsidR="2E99CF4E">
        <w:rPr>
          <w:rFonts w:ascii="Aptos" w:hAnsi="Aptos" w:eastAsia="Aptos" w:cs="Aptos"/>
          <w:b w:val="1"/>
          <w:bCs w:val="1"/>
          <w:noProof w:val="0"/>
          <w:sz w:val="22"/>
          <w:szCs w:val="22"/>
          <w:u w:val="single"/>
          <w:lang w:val="en-GB"/>
        </w:rPr>
        <w:t xml:space="preserve"> of Health and Social Care:</w:t>
      </w:r>
    </w:p>
    <w:p w:rsidR="49D4478A" w:rsidP="776C4395" w:rsidRDefault="49D4478A" w14:paraId="463BD3F3" w14:textId="39356017">
      <w:pPr>
        <w:pStyle w:val="Normal"/>
      </w:pPr>
      <w:r w:rsidRPr="79639017" w:rsidR="00724267">
        <w:rPr>
          <w:rFonts w:ascii="Segoe UI" w:hAnsi="Segoe UI" w:eastAsia="Segoe UI" w:cs="Segoe UI"/>
          <w:b w:val="0"/>
          <w:bCs w:val="0"/>
          <w:i w:val="0"/>
          <w:iCs w:val="0"/>
          <w:caps w:val="0"/>
          <w:smallCaps w:val="0"/>
          <w:noProof w:val="0"/>
          <w:color w:val="242424"/>
          <w:sz w:val="22"/>
          <w:szCs w:val="22"/>
          <w:lang w:val="en-GB"/>
        </w:rPr>
        <w:t xml:space="preserve">Person-centred care, partnership working, and ethics are cornerstones of high-quality health and social care. These principles guide professionals in providing holistic, effective, and respectful support to individuals. When these principles are upheld, care is tailored to meet the unique needs and preferences of each person, fostering a sense of autonomy and dignity. In the UK, the emphasis on these principles is embedded in national policies and professional standards, reflecting a commitment to delivering services that prioritise the well-being and rights of individuals, as </w:t>
      </w:r>
      <w:r w:rsidRPr="79639017" w:rsidR="00724267">
        <w:rPr>
          <w:rFonts w:ascii="Segoe UI" w:hAnsi="Segoe UI" w:eastAsia="Segoe UI" w:cs="Segoe UI"/>
          <w:b w:val="0"/>
          <w:bCs w:val="0"/>
          <w:i w:val="0"/>
          <w:iCs w:val="0"/>
          <w:caps w:val="0"/>
          <w:smallCaps w:val="0"/>
          <w:noProof w:val="0"/>
          <w:color w:val="242424"/>
          <w:sz w:val="22"/>
          <w:szCs w:val="22"/>
          <w:lang w:val="en-GB"/>
        </w:rPr>
        <w:t>evidenced</w:t>
      </w:r>
      <w:r w:rsidRPr="79639017" w:rsidR="00724267">
        <w:rPr>
          <w:rFonts w:ascii="Segoe UI" w:hAnsi="Segoe UI" w:eastAsia="Segoe UI" w:cs="Segoe UI"/>
          <w:b w:val="0"/>
          <w:bCs w:val="0"/>
          <w:i w:val="0"/>
          <w:iCs w:val="0"/>
          <w:caps w:val="0"/>
          <w:smallCaps w:val="0"/>
          <w:noProof w:val="0"/>
          <w:color w:val="242424"/>
          <w:sz w:val="22"/>
          <w:szCs w:val="22"/>
          <w:lang w:val="en-GB"/>
        </w:rPr>
        <w:t xml:space="preserve"> in the National Health Service (NHS) Constitution (2015) and the Care Act 2014.</w:t>
      </w:r>
      <w:r>
        <w:br/>
      </w:r>
      <w:r>
        <w:br/>
      </w:r>
      <w:r w:rsidRPr="79639017" w:rsidR="47FE6E2D">
        <w:rPr>
          <w:rFonts w:ascii="Aptos" w:hAnsi="Aptos" w:eastAsia="Aptos" w:cs="Aptos"/>
          <w:noProof w:val="0"/>
          <w:sz w:val="24"/>
          <w:szCs w:val="24"/>
          <w:lang w:val="en-GB"/>
        </w:rPr>
        <w:t>Person-centred care focuses on individual needs, involving patients in decisions and respecting their values. Partnership working requires clear communication and mutual respect, while ethical considerations involve navigating complex dilemmas and balancing individual rights with societal concerns.</w:t>
      </w:r>
      <w:r w:rsidRPr="79639017" w:rsidR="3890B49F">
        <w:rPr>
          <w:rFonts w:ascii="Aptos" w:hAnsi="Aptos" w:eastAsia="Aptos" w:cs="Aptos"/>
          <w:noProof w:val="0"/>
          <w:sz w:val="24"/>
          <w:szCs w:val="24"/>
          <w:lang w:val="en-GB"/>
        </w:rPr>
        <w:t xml:space="preserve"> Person-</w:t>
      </w:r>
      <w:r w:rsidRPr="79639017" w:rsidR="3890B49F">
        <w:rPr>
          <w:rFonts w:ascii="Aptos" w:hAnsi="Aptos" w:eastAsia="Aptos" w:cs="Aptos"/>
          <w:noProof w:val="0"/>
          <w:sz w:val="24"/>
          <w:szCs w:val="24"/>
          <w:lang w:val="en-GB"/>
        </w:rPr>
        <w:t>centred</w:t>
      </w:r>
      <w:r w:rsidRPr="79639017" w:rsidR="3890B49F">
        <w:rPr>
          <w:rFonts w:ascii="Aptos" w:hAnsi="Aptos" w:eastAsia="Aptos" w:cs="Aptos"/>
          <w:noProof w:val="0"/>
          <w:sz w:val="24"/>
          <w:szCs w:val="24"/>
          <w:lang w:val="en-GB"/>
        </w:rPr>
        <w:t xml:space="preserve"> care prioritizes individual needs, fostering patient involvement in decisions and respecting their values. Partnership working relies on clear communication, mutual respect, and shared roles to achieve positive outcomes. Ethical considerations involve navigating complex dilemmas, balancing individual rights with broader societal concerns in health and social care.</w:t>
      </w:r>
      <w:r>
        <w:br/>
      </w:r>
      <w:r w:rsidRPr="79639017" w:rsidR="00724267">
        <w:rPr>
          <w:rFonts w:ascii="Segoe UI" w:hAnsi="Segoe UI" w:eastAsia="Segoe UI" w:cs="Segoe UI"/>
          <w:b w:val="0"/>
          <w:bCs w:val="0"/>
          <w:i w:val="0"/>
          <w:iCs w:val="0"/>
          <w:caps w:val="0"/>
          <w:smallCaps w:val="0"/>
          <w:noProof w:val="0"/>
          <w:color w:val="242424"/>
          <w:sz w:val="22"/>
          <w:szCs w:val="22"/>
          <w:lang w:val="en-GB"/>
        </w:rPr>
        <w:t xml:space="preserve">Principles such as autonomy, beneficence, non-maleficence, and justice provide a framework for ethical decision-making, guiding professionals in upholding the values of respect and compassion. As Beauchamp and Childress (2019) discuss in their principles of biomedical ethics, when these principles are applied consistently, care is delivered in a way that promotes trust, safeguards dignity, and protects the rights of individuals. By upholding these principles, health and social care professionals can ensure that the care they provide is not only effective but also ethically sound and truly person-centred, aligning with the professional standards set by bodies such as the Health and Care Professions Council (HCPC). In conclusion, person-centred care, partnership working, and ethics are not merely abstract concepts but practical principles that shape the delivery of health and social care in the UK. By embracing these principles, professionals can create a care system that is responsive, respectful, and truly focused on the well-being of individuals. </w:t>
      </w:r>
      <w:r w:rsidRPr="79639017" w:rsidR="00724267">
        <w:rPr>
          <w:rFonts w:ascii="Segoe UI" w:hAnsi="Segoe UI" w:eastAsia="Segoe UI" w:cs="Segoe UI"/>
          <w:b w:val="0"/>
          <w:bCs w:val="0"/>
          <w:i w:val="0"/>
          <w:iCs w:val="0"/>
          <w:caps w:val="0"/>
          <w:smallCaps w:val="0"/>
          <w:noProof w:val="0"/>
          <w:color w:val="242424"/>
          <w:sz w:val="22"/>
          <w:szCs w:val="22"/>
          <w:lang w:val="en-GB"/>
        </w:rPr>
        <w:t>Ultimately, these</w:t>
      </w:r>
      <w:r w:rsidRPr="79639017" w:rsidR="00724267">
        <w:rPr>
          <w:rFonts w:ascii="Segoe UI" w:hAnsi="Segoe UI" w:eastAsia="Segoe UI" w:cs="Segoe UI"/>
          <w:b w:val="0"/>
          <w:bCs w:val="0"/>
          <w:i w:val="0"/>
          <w:iCs w:val="0"/>
          <w:caps w:val="0"/>
          <w:smallCaps w:val="0"/>
          <w:noProof w:val="0"/>
          <w:color w:val="242424"/>
          <w:sz w:val="22"/>
          <w:szCs w:val="22"/>
          <w:lang w:val="en-GB"/>
        </w:rPr>
        <w:t xml:space="preserve"> principles foster a culture of care that values each person's unique identity and promotes their right to live a full and meaningful life, supported by services that are both effective and ethically sound.</w:t>
      </w:r>
    </w:p>
    <w:p w:rsidR="779CD6EB" w:rsidP="1BD179A6" w:rsidRDefault="779CD6EB" w14:paraId="72DB5E63" w14:textId="69B77155">
      <w:pPr>
        <w:pStyle w:val="Normal"/>
        <w:rPr>
          <w:rFonts w:ascii="Aptos" w:hAnsi="Aptos" w:eastAsia="Aptos" w:cs="Aptos"/>
          <w:noProof w:val="0"/>
          <w:sz w:val="22"/>
          <w:szCs w:val="22"/>
          <w:u w:val="single"/>
          <w:lang w:val="en-GB"/>
        </w:rPr>
      </w:pPr>
      <w:r w:rsidRPr="1BD179A6" w:rsidR="779CD6EB">
        <w:rPr>
          <w:rFonts w:ascii="Aptos" w:hAnsi="Aptos" w:eastAsia="Aptos" w:cs="Aptos"/>
          <w:noProof w:val="0"/>
          <w:sz w:val="22"/>
          <w:szCs w:val="22"/>
          <w:u w:val="single"/>
          <w:lang w:val="en-GB"/>
        </w:rPr>
        <w:t>Task 2</w:t>
      </w:r>
      <w:r w:rsidRPr="1BD179A6" w:rsidR="79CC42A4">
        <w:rPr>
          <w:rFonts w:ascii="Aptos" w:hAnsi="Aptos" w:eastAsia="Aptos" w:cs="Aptos"/>
          <w:noProof w:val="0"/>
          <w:sz w:val="22"/>
          <w:szCs w:val="22"/>
          <w:u w:val="single"/>
          <w:lang w:val="en-GB"/>
        </w:rPr>
        <w:t>:</w:t>
      </w:r>
      <w:r w:rsidRPr="1BD179A6" w:rsidR="56AF1CF4">
        <w:rPr>
          <w:rFonts w:ascii="Aptos" w:hAnsi="Aptos" w:eastAsia="Aptos" w:cs="Aptos"/>
          <w:noProof w:val="0"/>
          <w:sz w:val="22"/>
          <w:szCs w:val="22"/>
          <w:u w:val="single"/>
          <w:lang w:val="en-GB"/>
        </w:rPr>
        <w:t xml:space="preserve"> </w:t>
      </w:r>
    </w:p>
    <w:p w:rsidR="56AF1CF4" w:rsidP="1BD179A6" w:rsidRDefault="56AF1CF4" w14:paraId="1A8A6764" w14:textId="31AABAC0">
      <w:pPr>
        <w:pStyle w:val="Normal"/>
        <w:rPr>
          <w:rFonts w:ascii="Aptos" w:hAnsi="Aptos" w:eastAsia="Aptos" w:cs="Aptos"/>
          <w:noProof w:val="0"/>
          <w:sz w:val="22"/>
          <w:szCs w:val="22"/>
          <w:u w:val="single"/>
          <w:lang w:val="en-GB"/>
        </w:rPr>
      </w:pPr>
      <w:r w:rsidRPr="1BD179A6" w:rsidR="56AF1CF4">
        <w:rPr>
          <w:rFonts w:ascii="Aptos" w:hAnsi="Aptos" w:eastAsia="Aptos" w:cs="Aptos"/>
          <w:noProof w:val="0"/>
          <w:sz w:val="22"/>
          <w:szCs w:val="22"/>
          <w:u w:val="single"/>
          <w:lang w:val="en-GB"/>
        </w:rPr>
        <w:t>Joan’s Story</w:t>
      </w:r>
    </w:p>
    <w:p w:rsidR="5B46A7B2" w:rsidP="1BD179A6" w:rsidRDefault="5B46A7B2" w14:paraId="51A0E9D0" w14:textId="233BE1FF">
      <w:pPr>
        <w:pStyle w:val="Normal"/>
        <w:rPr>
          <w:rFonts w:ascii="Aptos" w:hAnsi="Aptos" w:eastAsia="Aptos" w:cs="Aptos"/>
          <w:noProof w:val="0"/>
          <w:sz w:val="22"/>
          <w:szCs w:val="22"/>
          <w:lang w:val="en-GB"/>
        </w:rPr>
      </w:pPr>
      <w:r w:rsidRPr="776C4395" w:rsidR="4BE50416">
        <w:rPr>
          <w:rFonts w:ascii="Aptos" w:hAnsi="Aptos" w:eastAsia="Aptos" w:cs="Aptos"/>
          <w:noProof w:val="0"/>
          <w:sz w:val="22"/>
          <w:szCs w:val="22"/>
          <w:lang w:val="en-GB"/>
        </w:rPr>
        <w:t xml:space="preserve">In the UK health and social care system, the principles of person-centred care, </w:t>
      </w:r>
      <w:r w:rsidRPr="776C4395" w:rsidR="7589F799">
        <w:rPr>
          <w:rFonts w:ascii="Aptos" w:hAnsi="Aptos" w:eastAsia="Aptos" w:cs="Aptos"/>
          <w:noProof w:val="0"/>
          <w:sz w:val="22"/>
          <w:szCs w:val="22"/>
          <w:lang w:val="en-GB"/>
        </w:rPr>
        <w:t>partnership working, and ethical practice are vital for enhancing patient outcomes, espec</w:t>
      </w:r>
      <w:r w:rsidRPr="776C4395" w:rsidR="053D6FB4">
        <w:rPr>
          <w:rFonts w:ascii="Aptos" w:hAnsi="Aptos" w:eastAsia="Aptos" w:cs="Aptos"/>
          <w:noProof w:val="0"/>
          <w:sz w:val="22"/>
          <w:szCs w:val="22"/>
          <w:lang w:val="en-GB"/>
        </w:rPr>
        <w:t xml:space="preserve">ially for individuals with chronic conditions like Joan, who </w:t>
      </w:r>
      <w:r w:rsidRPr="776C4395" w:rsidR="63046683">
        <w:rPr>
          <w:rFonts w:ascii="Aptos" w:hAnsi="Aptos" w:eastAsia="Aptos" w:cs="Aptos"/>
          <w:noProof w:val="0"/>
          <w:sz w:val="22"/>
          <w:szCs w:val="22"/>
          <w:lang w:val="en-GB"/>
        </w:rPr>
        <w:t>has COPD. Person-</w:t>
      </w:r>
      <w:r w:rsidRPr="776C4395" w:rsidR="205C113C">
        <w:rPr>
          <w:rFonts w:ascii="Aptos" w:hAnsi="Aptos" w:eastAsia="Aptos" w:cs="Aptos"/>
          <w:noProof w:val="0"/>
          <w:sz w:val="22"/>
          <w:szCs w:val="22"/>
          <w:lang w:val="en-GB"/>
        </w:rPr>
        <w:t>centred</w:t>
      </w:r>
      <w:r w:rsidRPr="776C4395" w:rsidR="63046683">
        <w:rPr>
          <w:rFonts w:ascii="Aptos" w:hAnsi="Aptos" w:eastAsia="Aptos" w:cs="Aptos"/>
          <w:noProof w:val="0"/>
          <w:sz w:val="22"/>
          <w:szCs w:val="22"/>
          <w:lang w:val="en-GB"/>
        </w:rPr>
        <w:t xml:space="preserve"> care focuses on the individual’s needs, prefer</w:t>
      </w:r>
      <w:r w:rsidRPr="776C4395" w:rsidR="06356536">
        <w:rPr>
          <w:rFonts w:ascii="Aptos" w:hAnsi="Aptos" w:eastAsia="Aptos" w:cs="Aptos"/>
          <w:noProof w:val="0"/>
          <w:sz w:val="22"/>
          <w:szCs w:val="22"/>
          <w:lang w:val="en-GB"/>
        </w:rPr>
        <w:t xml:space="preserve">ences, and values, ensuring that care is tailored to them. </w:t>
      </w:r>
      <w:r w:rsidRPr="776C4395" w:rsidR="38547CB0">
        <w:rPr>
          <w:rFonts w:ascii="Aptos" w:hAnsi="Aptos" w:eastAsia="Aptos" w:cs="Aptos"/>
          <w:noProof w:val="0"/>
          <w:sz w:val="22"/>
          <w:szCs w:val="22"/>
          <w:lang w:val="en-GB"/>
        </w:rPr>
        <w:t>In Joan’s</w:t>
      </w:r>
      <w:r w:rsidRPr="776C4395" w:rsidR="06356536">
        <w:rPr>
          <w:rFonts w:ascii="Aptos" w:hAnsi="Aptos" w:eastAsia="Aptos" w:cs="Aptos"/>
          <w:noProof w:val="0"/>
          <w:sz w:val="22"/>
          <w:szCs w:val="22"/>
          <w:lang w:val="en-GB"/>
        </w:rPr>
        <w:t xml:space="preserve"> case, her specialist physiotherapist used a </w:t>
      </w:r>
      <w:r w:rsidRPr="776C4395" w:rsidR="5EE9C775">
        <w:rPr>
          <w:rFonts w:ascii="Aptos" w:hAnsi="Aptos" w:eastAsia="Aptos" w:cs="Aptos"/>
          <w:noProof w:val="0"/>
          <w:sz w:val="22"/>
          <w:szCs w:val="22"/>
          <w:lang w:val="en-GB"/>
        </w:rPr>
        <w:t>P</w:t>
      </w:r>
      <w:r w:rsidRPr="776C4395" w:rsidR="06356536">
        <w:rPr>
          <w:rFonts w:ascii="Aptos" w:hAnsi="Aptos" w:eastAsia="Aptos" w:cs="Aptos"/>
          <w:noProof w:val="0"/>
          <w:sz w:val="22"/>
          <w:szCs w:val="22"/>
          <w:lang w:val="en-GB"/>
        </w:rPr>
        <w:t>atient</w:t>
      </w:r>
      <w:r w:rsidRPr="776C4395" w:rsidR="5FFE6F83">
        <w:rPr>
          <w:rFonts w:ascii="Aptos" w:hAnsi="Aptos" w:eastAsia="Aptos" w:cs="Aptos"/>
          <w:noProof w:val="0"/>
          <w:sz w:val="22"/>
          <w:szCs w:val="22"/>
          <w:lang w:val="en-GB"/>
        </w:rPr>
        <w:t xml:space="preserve"> Activation Measurement (PAM)</w:t>
      </w:r>
      <w:r w:rsidRPr="776C4395" w:rsidR="06356536">
        <w:rPr>
          <w:rFonts w:ascii="Aptos" w:hAnsi="Aptos" w:eastAsia="Aptos" w:cs="Aptos"/>
          <w:noProof w:val="0"/>
          <w:sz w:val="22"/>
          <w:szCs w:val="22"/>
          <w:lang w:val="en-GB"/>
        </w:rPr>
        <w:t xml:space="preserve"> </w:t>
      </w:r>
      <w:r w:rsidRPr="776C4395" w:rsidR="21379466">
        <w:rPr>
          <w:rFonts w:ascii="Aptos" w:hAnsi="Aptos" w:eastAsia="Aptos" w:cs="Aptos"/>
          <w:noProof w:val="0"/>
          <w:sz w:val="22"/>
          <w:szCs w:val="22"/>
          <w:lang w:val="en-GB"/>
        </w:rPr>
        <w:t xml:space="preserve"> </w:t>
      </w:r>
      <w:r w:rsidRPr="776C4395" w:rsidR="21379466">
        <w:rPr>
          <w:rFonts w:ascii="Aptos" w:hAnsi="Aptos" w:eastAsia="Aptos" w:cs="Aptos"/>
          <w:noProof w:val="0"/>
          <w:sz w:val="22"/>
          <w:szCs w:val="22"/>
          <w:lang w:val="en-GB"/>
        </w:rPr>
        <w:t>survery</w:t>
      </w:r>
      <w:r w:rsidRPr="776C4395" w:rsidR="21379466">
        <w:rPr>
          <w:rFonts w:ascii="Aptos" w:hAnsi="Aptos" w:eastAsia="Aptos" w:cs="Aptos"/>
          <w:noProof w:val="0"/>
          <w:sz w:val="22"/>
          <w:szCs w:val="22"/>
          <w:lang w:val="en-GB"/>
        </w:rPr>
        <w:t xml:space="preserve"> to understand her ability to manage her health, revealing a low activation level. This insight allowed the therapist to </w:t>
      </w:r>
      <w:r w:rsidRPr="776C4395" w:rsidR="3A88BC5F">
        <w:rPr>
          <w:rFonts w:ascii="Aptos" w:hAnsi="Aptos" w:eastAsia="Aptos" w:cs="Aptos"/>
          <w:noProof w:val="0"/>
          <w:sz w:val="22"/>
          <w:szCs w:val="22"/>
          <w:lang w:val="en-GB"/>
        </w:rPr>
        <w:t>identify</w:t>
      </w:r>
      <w:r w:rsidRPr="776C4395" w:rsidR="21379466">
        <w:rPr>
          <w:rFonts w:ascii="Aptos" w:hAnsi="Aptos" w:eastAsia="Aptos" w:cs="Aptos"/>
          <w:noProof w:val="0"/>
          <w:sz w:val="22"/>
          <w:szCs w:val="22"/>
          <w:lang w:val="en-GB"/>
        </w:rPr>
        <w:t xml:space="preserve"> Joan’s</w:t>
      </w:r>
      <w:r w:rsidRPr="776C4395" w:rsidR="00986C41">
        <w:rPr>
          <w:rFonts w:ascii="Aptos" w:hAnsi="Aptos" w:eastAsia="Aptos" w:cs="Aptos"/>
          <w:noProof w:val="0"/>
          <w:sz w:val="22"/>
          <w:szCs w:val="22"/>
          <w:lang w:val="en-GB"/>
        </w:rPr>
        <w:t xml:space="preserve"> specific barriers to care, such as her uncontrolled Crohn’s disease, which prevented her from leaving the house. Partnership working involve</w:t>
      </w:r>
      <w:r w:rsidRPr="776C4395" w:rsidR="3096C9FC">
        <w:rPr>
          <w:rFonts w:ascii="Aptos" w:hAnsi="Aptos" w:eastAsia="Aptos" w:cs="Aptos"/>
          <w:noProof w:val="0"/>
          <w:sz w:val="22"/>
          <w:szCs w:val="22"/>
          <w:lang w:val="en-GB"/>
        </w:rPr>
        <w:t xml:space="preserve">s collaboration between healthcare professionals, </w:t>
      </w:r>
      <w:r w:rsidRPr="776C4395" w:rsidR="3096C9FC">
        <w:rPr>
          <w:rFonts w:ascii="Aptos" w:hAnsi="Aptos" w:eastAsia="Aptos" w:cs="Aptos"/>
          <w:noProof w:val="0"/>
          <w:sz w:val="22"/>
          <w:szCs w:val="22"/>
          <w:lang w:val="en-GB"/>
        </w:rPr>
        <w:t>patients</w:t>
      </w:r>
      <w:r w:rsidRPr="776C4395" w:rsidR="3096C9FC">
        <w:rPr>
          <w:rFonts w:ascii="Aptos" w:hAnsi="Aptos" w:eastAsia="Aptos" w:cs="Aptos"/>
          <w:noProof w:val="0"/>
          <w:sz w:val="22"/>
          <w:szCs w:val="22"/>
          <w:lang w:val="en-GB"/>
        </w:rPr>
        <w:t xml:space="preserve"> and their families to achieve shared goals. Joan’s weekly meeting with </w:t>
      </w:r>
      <w:r w:rsidRPr="776C4395" w:rsidR="5827CE63">
        <w:rPr>
          <w:rFonts w:ascii="Aptos" w:hAnsi="Aptos" w:eastAsia="Aptos" w:cs="Aptos"/>
          <w:noProof w:val="0"/>
          <w:sz w:val="22"/>
          <w:szCs w:val="22"/>
          <w:lang w:val="en-GB"/>
        </w:rPr>
        <w:t xml:space="preserve">the therapy team </w:t>
      </w:r>
      <w:r w:rsidRPr="776C4395" w:rsidR="5827CE63">
        <w:rPr>
          <w:rFonts w:ascii="Aptos" w:hAnsi="Aptos" w:eastAsia="Aptos" w:cs="Aptos"/>
          <w:noProof w:val="0"/>
          <w:sz w:val="22"/>
          <w:szCs w:val="22"/>
          <w:lang w:val="en-GB"/>
        </w:rPr>
        <w:t>facilitated</w:t>
      </w:r>
      <w:r w:rsidRPr="776C4395" w:rsidR="5827CE63">
        <w:rPr>
          <w:rFonts w:ascii="Aptos" w:hAnsi="Aptos" w:eastAsia="Aptos" w:cs="Aptos"/>
          <w:noProof w:val="0"/>
          <w:sz w:val="22"/>
          <w:szCs w:val="22"/>
          <w:lang w:val="en-GB"/>
        </w:rPr>
        <w:t xml:space="preserve"> open communication, en</w:t>
      </w:r>
      <w:r w:rsidRPr="776C4395" w:rsidR="47B68867">
        <w:rPr>
          <w:rFonts w:ascii="Aptos" w:hAnsi="Aptos" w:eastAsia="Aptos" w:cs="Aptos"/>
          <w:noProof w:val="0"/>
          <w:sz w:val="22"/>
          <w:szCs w:val="22"/>
          <w:lang w:val="en-GB"/>
        </w:rPr>
        <w:t xml:space="preserve">abling her to express her challenges and actively </w:t>
      </w:r>
      <w:r w:rsidRPr="776C4395" w:rsidR="47B68867">
        <w:rPr>
          <w:rFonts w:ascii="Aptos" w:hAnsi="Aptos" w:eastAsia="Aptos" w:cs="Aptos"/>
          <w:noProof w:val="0"/>
          <w:sz w:val="22"/>
          <w:szCs w:val="22"/>
          <w:lang w:val="en-GB"/>
        </w:rPr>
        <w:t>participate</w:t>
      </w:r>
      <w:r w:rsidRPr="776C4395" w:rsidR="47B68867">
        <w:rPr>
          <w:rFonts w:ascii="Aptos" w:hAnsi="Aptos" w:eastAsia="Aptos" w:cs="Aptos"/>
          <w:noProof w:val="0"/>
          <w:sz w:val="22"/>
          <w:szCs w:val="22"/>
          <w:lang w:val="en-GB"/>
        </w:rPr>
        <w:t xml:space="preserve"> in creating an action plan. This </w:t>
      </w:r>
      <w:r w:rsidRPr="776C4395" w:rsidR="331CA736">
        <w:rPr>
          <w:rFonts w:ascii="Aptos" w:hAnsi="Aptos" w:eastAsia="Aptos" w:cs="Aptos"/>
          <w:noProof w:val="0"/>
          <w:sz w:val="22"/>
          <w:szCs w:val="22"/>
          <w:lang w:val="en-GB"/>
        </w:rPr>
        <w:t xml:space="preserve">collaborative approach extended to her </w:t>
      </w:r>
      <w:r w:rsidRPr="776C4395" w:rsidR="2F045C13">
        <w:rPr>
          <w:rFonts w:ascii="Aptos" w:hAnsi="Aptos" w:eastAsia="Aptos" w:cs="Aptos"/>
          <w:noProof w:val="0"/>
          <w:sz w:val="22"/>
          <w:szCs w:val="22"/>
          <w:lang w:val="en-GB"/>
        </w:rPr>
        <w:t xml:space="preserve">GP, who addressed her Crohn’s management, </w:t>
      </w:r>
      <w:r w:rsidRPr="776C4395" w:rsidR="2F045C13">
        <w:rPr>
          <w:rFonts w:ascii="Aptos" w:hAnsi="Aptos" w:eastAsia="Aptos" w:cs="Aptos"/>
          <w:noProof w:val="0"/>
          <w:sz w:val="22"/>
          <w:szCs w:val="22"/>
          <w:lang w:val="en-GB"/>
        </w:rPr>
        <w:t>demonstrating</w:t>
      </w:r>
      <w:r w:rsidRPr="776C4395" w:rsidR="2F045C13">
        <w:rPr>
          <w:rFonts w:ascii="Aptos" w:hAnsi="Aptos" w:eastAsia="Aptos" w:cs="Aptos"/>
          <w:noProof w:val="0"/>
          <w:sz w:val="22"/>
          <w:szCs w:val="22"/>
          <w:lang w:val="en-GB"/>
        </w:rPr>
        <w:t xml:space="preserve"> effective inte</w:t>
      </w:r>
      <w:r w:rsidRPr="776C4395" w:rsidR="773F94A2">
        <w:rPr>
          <w:rFonts w:ascii="Aptos" w:hAnsi="Aptos" w:eastAsia="Aptos" w:cs="Aptos"/>
          <w:noProof w:val="0"/>
          <w:sz w:val="22"/>
          <w:szCs w:val="22"/>
          <w:lang w:val="en-GB"/>
        </w:rPr>
        <w:t xml:space="preserve">rprofessional cooperation. By working in partnership, the healthcare team empowered Joan to take a more active role in her care, leading to her </w:t>
      </w:r>
      <w:r w:rsidRPr="776C4395" w:rsidR="08D1FAF9">
        <w:rPr>
          <w:rFonts w:ascii="Aptos" w:hAnsi="Aptos" w:eastAsia="Aptos" w:cs="Aptos"/>
          <w:noProof w:val="0"/>
          <w:sz w:val="22"/>
          <w:szCs w:val="22"/>
          <w:lang w:val="en-GB"/>
        </w:rPr>
        <w:t>independent decision to attend pulmonary rehabilitation in a community setting an</w:t>
      </w:r>
      <w:r w:rsidRPr="776C4395" w:rsidR="71B4D8DD">
        <w:rPr>
          <w:rFonts w:ascii="Aptos" w:hAnsi="Aptos" w:eastAsia="Aptos" w:cs="Aptos"/>
          <w:noProof w:val="0"/>
          <w:sz w:val="22"/>
          <w:szCs w:val="22"/>
          <w:lang w:val="en-GB"/>
        </w:rPr>
        <w:t>d even enjoy personal activities like Christmas shopping with her daughter.</w:t>
      </w:r>
      <w:r w:rsidRPr="776C4395" w:rsidR="6A120C93">
        <w:rPr>
          <w:rFonts w:ascii="Aptos" w:hAnsi="Aptos" w:eastAsia="Aptos" w:cs="Aptos"/>
          <w:noProof w:val="0"/>
          <w:sz w:val="22"/>
          <w:szCs w:val="22"/>
          <w:lang w:val="en-GB"/>
        </w:rPr>
        <w:t xml:space="preserve"> </w:t>
      </w:r>
      <w:r w:rsidRPr="776C4395" w:rsidR="12A40A8B">
        <w:rPr>
          <w:rFonts w:ascii="Aptos" w:hAnsi="Aptos" w:eastAsia="Aptos" w:cs="Aptos"/>
          <w:noProof w:val="0"/>
          <w:sz w:val="22"/>
          <w:szCs w:val="22"/>
          <w:lang w:val="en-GB"/>
        </w:rPr>
        <w:t>Ethical considerations, such as respect for autonomy and beneficence, underpin the entire process. Respecting Joan’s autonomy meant</w:t>
      </w:r>
      <w:r w:rsidRPr="776C4395" w:rsidR="08ED6492">
        <w:rPr>
          <w:rFonts w:ascii="Aptos" w:hAnsi="Aptos" w:eastAsia="Aptos" w:cs="Aptos"/>
          <w:noProof w:val="0"/>
          <w:sz w:val="22"/>
          <w:szCs w:val="22"/>
          <w:lang w:val="en-GB"/>
        </w:rPr>
        <w:t xml:space="preserve"> involving her in decision making and </w:t>
      </w:r>
      <w:r w:rsidRPr="776C4395" w:rsidR="6334EFC2">
        <w:rPr>
          <w:rFonts w:ascii="Aptos" w:hAnsi="Aptos" w:eastAsia="Aptos" w:cs="Aptos"/>
          <w:noProof w:val="0"/>
          <w:sz w:val="22"/>
          <w:szCs w:val="22"/>
          <w:lang w:val="en-GB"/>
        </w:rPr>
        <w:t>honouring</w:t>
      </w:r>
      <w:r w:rsidRPr="776C4395" w:rsidR="08ED6492">
        <w:rPr>
          <w:rFonts w:ascii="Aptos" w:hAnsi="Aptos" w:eastAsia="Aptos" w:cs="Aptos"/>
          <w:noProof w:val="0"/>
          <w:sz w:val="22"/>
          <w:szCs w:val="22"/>
          <w:lang w:val="en-GB"/>
        </w:rPr>
        <w:t xml:space="preserve"> her preferences </w:t>
      </w:r>
      <w:r w:rsidRPr="776C4395" w:rsidR="08ED6492">
        <w:rPr>
          <w:rFonts w:ascii="Aptos" w:hAnsi="Aptos" w:eastAsia="Aptos" w:cs="Aptos"/>
          <w:noProof w:val="0"/>
          <w:sz w:val="22"/>
          <w:szCs w:val="22"/>
          <w:lang w:val="en-GB"/>
        </w:rPr>
        <w:t>regarding</w:t>
      </w:r>
      <w:r w:rsidRPr="776C4395" w:rsidR="08ED6492">
        <w:rPr>
          <w:rFonts w:ascii="Aptos" w:hAnsi="Aptos" w:eastAsia="Aptos" w:cs="Aptos"/>
          <w:noProof w:val="0"/>
          <w:sz w:val="22"/>
          <w:szCs w:val="22"/>
          <w:lang w:val="en-GB"/>
        </w:rPr>
        <w:t xml:space="preserve"> treatment</w:t>
      </w:r>
      <w:r w:rsidRPr="776C4395" w:rsidR="5AA6F555">
        <w:rPr>
          <w:rFonts w:ascii="Aptos" w:hAnsi="Aptos" w:eastAsia="Aptos" w:cs="Aptos"/>
          <w:noProof w:val="0"/>
          <w:sz w:val="22"/>
          <w:szCs w:val="22"/>
          <w:lang w:val="en-GB"/>
        </w:rPr>
        <w:t xml:space="preserve"> options. Beneficence, the duty to do good, was evident in the therapist’s effort</w:t>
      </w:r>
      <w:r w:rsidRPr="776C4395" w:rsidR="27F2528E">
        <w:rPr>
          <w:rFonts w:ascii="Aptos" w:hAnsi="Aptos" w:eastAsia="Aptos" w:cs="Aptos"/>
          <w:noProof w:val="0"/>
          <w:sz w:val="22"/>
          <w:szCs w:val="22"/>
          <w:lang w:val="en-GB"/>
        </w:rPr>
        <w:t>s to improve Joan’s quality of life by addressing her physical and guidelines, such as the NHS Lon</w:t>
      </w:r>
      <w:r w:rsidRPr="776C4395" w:rsidR="7B9AAF3B">
        <w:rPr>
          <w:rFonts w:ascii="Aptos" w:hAnsi="Aptos" w:eastAsia="Aptos" w:cs="Aptos"/>
          <w:noProof w:val="0"/>
          <w:sz w:val="22"/>
          <w:szCs w:val="22"/>
          <w:lang w:val="en-GB"/>
        </w:rPr>
        <w:t xml:space="preserve">g Term Plan, emphasize the importance of integrated care and personalized support, aligning with </w:t>
      </w:r>
      <w:r w:rsidRPr="776C4395" w:rsidR="4A332527">
        <w:rPr>
          <w:rFonts w:ascii="Aptos" w:hAnsi="Aptos" w:eastAsia="Aptos" w:cs="Aptos"/>
          <w:noProof w:val="0"/>
          <w:sz w:val="22"/>
          <w:szCs w:val="22"/>
          <w:lang w:val="en-GB"/>
        </w:rPr>
        <w:t>the principles and policy directives, healthcare professionals can ensure that patients receive compassionate and effective care that promotes their well-</w:t>
      </w:r>
      <w:r w:rsidRPr="776C4395" w:rsidR="03869171">
        <w:rPr>
          <w:rFonts w:ascii="Aptos" w:hAnsi="Aptos" w:eastAsia="Aptos" w:cs="Aptos"/>
          <w:noProof w:val="0"/>
          <w:sz w:val="22"/>
          <w:szCs w:val="22"/>
          <w:lang w:val="en-GB"/>
        </w:rPr>
        <w:t xml:space="preserve">being and respect their right. Partnership working is </w:t>
      </w:r>
      <w:r w:rsidRPr="776C4395" w:rsidR="59207572">
        <w:rPr>
          <w:rFonts w:ascii="Aptos" w:hAnsi="Aptos" w:eastAsia="Aptos" w:cs="Aptos"/>
          <w:noProof w:val="0"/>
          <w:sz w:val="22"/>
          <w:szCs w:val="22"/>
          <w:lang w:val="en-GB"/>
        </w:rPr>
        <w:t>evident</w:t>
      </w:r>
      <w:r w:rsidRPr="776C4395" w:rsidR="4A84C9C5">
        <w:rPr>
          <w:rFonts w:ascii="Aptos" w:hAnsi="Aptos" w:eastAsia="Aptos" w:cs="Aptos"/>
          <w:noProof w:val="0"/>
          <w:sz w:val="22"/>
          <w:szCs w:val="22"/>
          <w:lang w:val="en-GB"/>
        </w:rPr>
        <w:t xml:space="preserve"> in the collaboration between Joan, her therapist, and her GP. By working together, they addressed Joan’s Crohn’s disease</w:t>
      </w:r>
      <w:r w:rsidRPr="776C4395" w:rsidR="46CB32AE">
        <w:rPr>
          <w:rFonts w:ascii="Aptos" w:hAnsi="Aptos" w:eastAsia="Aptos" w:cs="Aptos"/>
          <w:noProof w:val="0"/>
          <w:sz w:val="22"/>
          <w:szCs w:val="22"/>
          <w:lang w:val="en-GB"/>
        </w:rPr>
        <w:t xml:space="preserve">, which was a significant barrier to her participation in pulmonary rehabilitation. This </w:t>
      </w:r>
      <w:r w:rsidRPr="776C4395" w:rsidR="4F158614">
        <w:rPr>
          <w:rFonts w:ascii="Aptos" w:hAnsi="Aptos" w:eastAsia="Aptos" w:cs="Aptos"/>
          <w:noProof w:val="0"/>
          <w:sz w:val="22"/>
          <w:szCs w:val="22"/>
          <w:lang w:val="en-GB"/>
        </w:rPr>
        <w:t>interdisciplinary</w:t>
      </w:r>
      <w:r w:rsidRPr="776C4395" w:rsidR="39DF95FB">
        <w:rPr>
          <w:rFonts w:ascii="Aptos" w:hAnsi="Aptos" w:eastAsia="Aptos" w:cs="Aptos"/>
          <w:noProof w:val="0"/>
          <w:sz w:val="22"/>
          <w:szCs w:val="22"/>
          <w:lang w:val="en-GB"/>
        </w:rPr>
        <w:t xml:space="preserve"> approach reflects the importance of </w:t>
      </w:r>
      <w:r w:rsidRPr="776C4395" w:rsidR="6551C484">
        <w:rPr>
          <w:rFonts w:ascii="Aptos" w:hAnsi="Aptos" w:eastAsia="Aptos" w:cs="Aptos"/>
          <w:noProof w:val="0"/>
          <w:sz w:val="22"/>
          <w:szCs w:val="22"/>
          <w:lang w:val="en-GB"/>
        </w:rPr>
        <w:t>integrated</w:t>
      </w:r>
      <w:r w:rsidRPr="776C4395" w:rsidR="39DF95FB">
        <w:rPr>
          <w:rFonts w:ascii="Aptos" w:hAnsi="Aptos" w:eastAsia="Aptos" w:cs="Aptos"/>
          <w:noProof w:val="0"/>
          <w:sz w:val="22"/>
          <w:szCs w:val="22"/>
          <w:lang w:val="en-GB"/>
        </w:rPr>
        <w:t xml:space="preserve"> care, as highlighted in the Care Act 2014, which emphasizes the need for health an</w:t>
      </w:r>
      <w:r w:rsidRPr="776C4395" w:rsidR="2A812224">
        <w:rPr>
          <w:rFonts w:ascii="Aptos" w:hAnsi="Aptos" w:eastAsia="Aptos" w:cs="Aptos"/>
          <w:noProof w:val="0"/>
          <w:sz w:val="22"/>
          <w:szCs w:val="22"/>
          <w:lang w:val="en-GB"/>
        </w:rPr>
        <w:t>d social care services to work together to support individuals’ well-being</w:t>
      </w:r>
      <w:r w:rsidRPr="776C4395" w:rsidR="2A812224">
        <w:rPr>
          <w:rFonts w:ascii="Aptos" w:hAnsi="Aptos" w:eastAsia="Aptos" w:cs="Aptos"/>
          <w:noProof w:val="0"/>
          <w:sz w:val="22"/>
          <w:szCs w:val="22"/>
          <w:lang w:val="en-GB"/>
        </w:rPr>
        <w:t>.</w:t>
      </w:r>
      <w:r w:rsidRPr="776C4395" w:rsidR="2E09B332">
        <w:rPr>
          <w:rFonts w:ascii="Aptos" w:hAnsi="Aptos" w:eastAsia="Aptos" w:cs="Aptos"/>
          <w:noProof w:val="0"/>
          <w:sz w:val="22"/>
          <w:szCs w:val="22"/>
          <w:lang w:val="en-GB"/>
        </w:rPr>
        <w:t xml:space="preserve">  </w:t>
      </w:r>
      <w:r w:rsidRPr="776C4395" w:rsidR="2E09B332">
        <w:rPr>
          <w:rFonts w:ascii="Aptos" w:hAnsi="Aptos" w:eastAsia="Aptos" w:cs="Aptos"/>
          <w:noProof w:val="0"/>
          <w:sz w:val="22"/>
          <w:szCs w:val="22"/>
          <w:lang w:val="en-GB"/>
        </w:rPr>
        <w:t xml:space="preserve">Ethics play a crucial role in Joan’s care, particularly in respecting her autonomy and dignity. The therapist’s use of the PAM </w:t>
      </w:r>
      <w:r w:rsidRPr="776C4395" w:rsidR="1C921B26">
        <w:rPr>
          <w:rFonts w:ascii="Aptos" w:hAnsi="Aptos" w:eastAsia="Aptos" w:cs="Aptos"/>
          <w:noProof w:val="0"/>
          <w:sz w:val="22"/>
          <w:szCs w:val="22"/>
          <w:lang w:val="en-GB"/>
        </w:rPr>
        <w:t>survey</w:t>
      </w:r>
      <w:r w:rsidRPr="776C4395" w:rsidR="2E09B332">
        <w:rPr>
          <w:rFonts w:ascii="Aptos" w:hAnsi="Aptos" w:eastAsia="Aptos" w:cs="Aptos"/>
          <w:noProof w:val="0"/>
          <w:sz w:val="22"/>
          <w:szCs w:val="22"/>
          <w:lang w:val="en-GB"/>
        </w:rPr>
        <w:t xml:space="preserve"> a</w:t>
      </w:r>
      <w:r w:rsidRPr="776C4395" w:rsidR="6EB93DD2">
        <w:rPr>
          <w:rFonts w:ascii="Aptos" w:hAnsi="Aptos" w:eastAsia="Aptos" w:cs="Aptos"/>
          <w:noProof w:val="0"/>
          <w:sz w:val="22"/>
          <w:szCs w:val="22"/>
          <w:lang w:val="en-GB"/>
        </w:rPr>
        <w:t xml:space="preserve">nd </w:t>
      </w:r>
      <w:r w:rsidRPr="776C4395" w:rsidR="6EB93DD2">
        <w:rPr>
          <w:rFonts w:ascii="Aptos" w:hAnsi="Aptos" w:eastAsia="Aptos" w:cs="Aptos"/>
          <w:noProof w:val="0"/>
          <w:sz w:val="22"/>
          <w:szCs w:val="22"/>
          <w:lang w:val="en-GB"/>
        </w:rPr>
        <w:t>subsequent</w:t>
      </w:r>
      <w:r w:rsidRPr="776C4395" w:rsidR="6EB93DD2">
        <w:rPr>
          <w:rFonts w:ascii="Aptos" w:hAnsi="Aptos" w:eastAsia="Aptos" w:cs="Aptos"/>
          <w:noProof w:val="0"/>
          <w:sz w:val="22"/>
          <w:szCs w:val="22"/>
          <w:lang w:val="en-GB"/>
        </w:rPr>
        <w:t xml:space="preserve"> discussions empowered Joan to take control of her health and make informed decisions about her treatment. </w:t>
      </w:r>
      <w:r w:rsidRPr="776C4395" w:rsidR="27951187">
        <w:rPr>
          <w:rFonts w:ascii="Aptos" w:hAnsi="Aptos" w:eastAsia="Aptos" w:cs="Aptos"/>
          <w:noProof w:val="0"/>
          <w:sz w:val="22"/>
          <w:szCs w:val="22"/>
          <w:lang w:val="en-GB"/>
        </w:rPr>
        <w:t xml:space="preserve">This aligns with the principles of the Mental Capacity Act 2005, which </w:t>
      </w:r>
      <w:r w:rsidRPr="776C4395" w:rsidR="1C741C85">
        <w:rPr>
          <w:rFonts w:ascii="Aptos" w:hAnsi="Aptos" w:eastAsia="Aptos" w:cs="Aptos"/>
          <w:noProof w:val="0"/>
          <w:sz w:val="22"/>
          <w:szCs w:val="22"/>
          <w:lang w:val="en-GB"/>
        </w:rPr>
        <w:t>ensures</w:t>
      </w:r>
      <w:r w:rsidRPr="776C4395" w:rsidR="27951187">
        <w:rPr>
          <w:rFonts w:ascii="Aptos" w:hAnsi="Aptos" w:eastAsia="Aptos" w:cs="Aptos"/>
          <w:noProof w:val="0"/>
          <w:sz w:val="22"/>
          <w:szCs w:val="22"/>
          <w:lang w:val="en-GB"/>
        </w:rPr>
        <w:t xml:space="preserve"> that individuals have the right to make their own decision, even i</w:t>
      </w:r>
      <w:r w:rsidRPr="776C4395" w:rsidR="6ECA93C0">
        <w:rPr>
          <w:rFonts w:ascii="Aptos" w:hAnsi="Aptos" w:eastAsia="Aptos" w:cs="Aptos"/>
          <w:noProof w:val="0"/>
          <w:sz w:val="22"/>
          <w:szCs w:val="22"/>
          <w:lang w:val="en-GB"/>
        </w:rPr>
        <w:t>f they have disability or long-term condition</w:t>
      </w:r>
      <w:r w:rsidRPr="776C4395" w:rsidR="5D5025C5">
        <w:rPr>
          <w:rFonts w:ascii="Aptos" w:hAnsi="Aptos" w:eastAsia="Aptos" w:cs="Aptos"/>
          <w:noProof w:val="0"/>
          <w:sz w:val="22"/>
          <w:szCs w:val="22"/>
          <w:lang w:val="en-GB"/>
        </w:rPr>
        <w:t>.</w:t>
      </w:r>
    </w:p>
    <w:p w:rsidR="67DC86BE" w:rsidP="1BD179A6" w:rsidRDefault="67DC86BE" w14:paraId="3DF50E69" w14:textId="7B28ABD6">
      <w:pPr>
        <w:pStyle w:val="Normal"/>
        <w:rPr>
          <w:rFonts w:ascii="Aptos" w:hAnsi="Aptos" w:eastAsia="Aptos" w:cs="Aptos"/>
          <w:noProof w:val="0"/>
          <w:sz w:val="22"/>
          <w:szCs w:val="22"/>
          <w:lang w:val="en-GB"/>
        </w:rPr>
      </w:pPr>
      <w:r w:rsidRPr="1BD179A6" w:rsidR="67DC86BE">
        <w:rPr>
          <w:rFonts w:ascii="Aptos" w:hAnsi="Aptos" w:eastAsia="Aptos" w:cs="Aptos"/>
          <w:noProof w:val="0"/>
          <w:sz w:val="22"/>
          <w:szCs w:val="22"/>
          <w:lang w:val="en-GB"/>
        </w:rPr>
        <w:t>By applying these concepts, Joan’s care has improve</w:t>
      </w:r>
      <w:r w:rsidRPr="1BD179A6" w:rsidR="023AC1CB">
        <w:rPr>
          <w:rFonts w:ascii="Aptos" w:hAnsi="Aptos" w:eastAsia="Aptos" w:cs="Aptos"/>
          <w:noProof w:val="0"/>
          <w:sz w:val="22"/>
          <w:szCs w:val="22"/>
          <w:lang w:val="en-GB"/>
        </w:rPr>
        <w:t>d significantly, leading to better health outcomes and reduced health admissions.</w:t>
      </w:r>
      <w:r w:rsidRPr="1BD179A6" w:rsidR="336AAE0F">
        <w:rPr>
          <w:rFonts w:ascii="Aptos" w:hAnsi="Aptos" w:eastAsia="Aptos" w:cs="Aptos"/>
          <w:noProof w:val="0"/>
          <w:sz w:val="22"/>
          <w:szCs w:val="22"/>
          <w:lang w:val="en-GB"/>
        </w:rPr>
        <w:t xml:space="preserve"> This </w:t>
      </w:r>
      <w:r w:rsidRPr="1BD179A6" w:rsidR="336AAE0F">
        <w:rPr>
          <w:rFonts w:ascii="Aptos" w:hAnsi="Aptos" w:eastAsia="Aptos" w:cs="Aptos"/>
          <w:noProof w:val="0"/>
          <w:sz w:val="22"/>
          <w:szCs w:val="22"/>
          <w:lang w:val="en-GB"/>
        </w:rPr>
        <w:t>demonstrates</w:t>
      </w:r>
      <w:r w:rsidRPr="1BD179A6" w:rsidR="336AAE0F">
        <w:rPr>
          <w:rFonts w:ascii="Aptos" w:hAnsi="Aptos" w:eastAsia="Aptos" w:cs="Aptos"/>
          <w:noProof w:val="0"/>
          <w:sz w:val="22"/>
          <w:szCs w:val="22"/>
          <w:lang w:val="en-GB"/>
        </w:rPr>
        <w:t xml:space="preserve"> the potential of person-</w:t>
      </w:r>
      <w:r w:rsidRPr="1BD179A6" w:rsidR="4B64CBFC">
        <w:rPr>
          <w:rFonts w:ascii="Aptos" w:hAnsi="Aptos" w:eastAsia="Aptos" w:cs="Aptos"/>
          <w:noProof w:val="0"/>
          <w:sz w:val="22"/>
          <w:szCs w:val="22"/>
          <w:lang w:val="en-GB"/>
        </w:rPr>
        <w:t>centred</w:t>
      </w:r>
      <w:r w:rsidRPr="1BD179A6" w:rsidR="336AAE0F">
        <w:rPr>
          <w:rFonts w:ascii="Aptos" w:hAnsi="Aptos" w:eastAsia="Aptos" w:cs="Aptos"/>
          <w:noProof w:val="0"/>
          <w:sz w:val="22"/>
          <w:szCs w:val="22"/>
          <w:lang w:val="en-GB"/>
        </w:rPr>
        <w:t xml:space="preserve"> care, partnership working, and ethics to address challenges in practi</w:t>
      </w:r>
      <w:r w:rsidRPr="1BD179A6" w:rsidR="7D52A2A3">
        <w:rPr>
          <w:rFonts w:ascii="Aptos" w:hAnsi="Aptos" w:eastAsia="Aptos" w:cs="Aptos"/>
          <w:noProof w:val="0"/>
          <w:sz w:val="22"/>
          <w:szCs w:val="22"/>
          <w:lang w:val="en-GB"/>
        </w:rPr>
        <w:t>ce and improve the quality of care for individuals with long-term conditions.</w:t>
      </w:r>
    </w:p>
    <w:p w:rsidR="1BD179A6" w:rsidP="1BD179A6" w:rsidRDefault="1BD179A6" w14:paraId="2A8681AF" w14:textId="0D18344F">
      <w:pPr>
        <w:pStyle w:val="Normal"/>
        <w:rPr>
          <w:rFonts w:ascii="Aptos" w:hAnsi="Aptos" w:eastAsia="Aptos" w:cs="Aptos"/>
          <w:b w:val="1"/>
          <w:bCs w:val="1"/>
          <w:noProof w:val="0"/>
          <w:sz w:val="22"/>
          <w:szCs w:val="22"/>
          <w:lang w:val="en-GB"/>
        </w:rPr>
      </w:pPr>
    </w:p>
    <w:p w:rsidR="5C54308D" w:rsidP="1BD179A6" w:rsidRDefault="5C54308D" w14:paraId="4D8DF3A8" w14:textId="3AEE5B3B">
      <w:pPr>
        <w:pStyle w:val="Normal"/>
        <w:rPr>
          <w:rFonts w:ascii="Aptos" w:hAnsi="Aptos" w:eastAsia="Aptos" w:cs="Aptos"/>
          <w:b w:val="1"/>
          <w:bCs w:val="1"/>
          <w:noProof w:val="0"/>
          <w:sz w:val="22"/>
          <w:szCs w:val="22"/>
          <w:u w:val="single"/>
          <w:lang w:val="en-GB"/>
        </w:rPr>
      </w:pPr>
      <w:r w:rsidRPr="776C4395" w:rsidR="67E72749">
        <w:rPr>
          <w:rFonts w:ascii="Aptos" w:hAnsi="Aptos" w:eastAsia="Aptos" w:cs="Aptos"/>
          <w:b w:val="1"/>
          <w:bCs w:val="1"/>
          <w:noProof w:val="0"/>
          <w:sz w:val="22"/>
          <w:szCs w:val="22"/>
          <w:u w:val="single"/>
          <w:lang w:val="en-GB"/>
        </w:rPr>
        <w:t>Task 3</w:t>
      </w:r>
      <w:r w:rsidRPr="776C4395" w:rsidR="28E57564">
        <w:rPr>
          <w:rFonts w:ascii="Aptos" w:hAnsi="Aptos" w:eastAsia="Aptos" w:cs="Aptos"/>
          <w:b w:val="1"/>
          <w:bCs w:val="1"/>
          <w:noProof w:val="0"/>
          <w:sz w:val="22"/>
          <w:szCs w:val="22"/>
          <w:u w:val="single"/>
          <w:lang w:val="en-GB"/>
        </w:rPr>
        <w:t>:</w:t>
      </w:r>
    </w:p>
    <w:p w:rsidR="776C4395" w:rsidRDefault="776C4395" w14:paraId="2A9DD796" w14:textId="6C745297"/>
    <w:p w:rsidR="66DD4EA1" w:rsidP="776C4395" w:rsidRDefault="66DD4EA1" w14:paraId="6159E191" w14:textId="0D8EB2BA">
      <w:pPr>
        <w:pStyle w:val="Normal"/>
        <w:rPr>
          <w:rFonts w:ascii="Arial" w:hAnsi="Arial" w:eastAsia="Arial" w:cs="Arial"/>
          <w:b w:val="0"/>
          <w:bCs w:val="0"/>
          <w:i w:val="0"/>
          <w:iCs w:val="0"/>
          <w:caps w:val="0"/>
          <w:smallCaps w:val="0"/>
          <w:noProof w:val="0"/>
          <w:color w:val="222222"/>
          <w:sz w:val="22"/>
          <w:szCs w:val="22"/>
          <w:lang w:val="en-GB"/>
        </w:rPr>
      </w:pPr>
      <w:r w:rsidRPr="776C4395" w:rsidR="66DD4EA1">
        <w:rPr>
          <w:rFonts w:ascii="Arial" w:hAnsi="Arial" w:eastAsia="Arial" w:cs="Arial"/>
          <w:b w:val="0"/>
          <w:bCs w:val="0"/>
          <w:i w:val="0"/>
          <w:iCs w:val="0"/>
          <w:caps w:val="0"/>
          <w:smallCaps w:val="0"/>
          <w:noProof w:val="0"/>
          <w:color w:val="222222"/>
          <w:sz w:val="22"/>
          <w:szCs w:val="22"/>
          <w:lang w:val="en-GB"/>
        </w:rPr>
        <w:t>As a health and social care student, the principles of person-centred care, partnership working, and ethics are fundamental to my daily practice. These principles guide my interactions, inform my decisions, and shape my approach to complex situations. This paper will explore these principles, linking them to relevant legislation, frameworks, and theories, and reflecting on my current skills and areas for development.</w:t>
      </w:r>
      <w:r>
        <w:br/>
      </w:r>
      <w:r>
        <w:br/>
      </w:r>
      <w:r w:rsidRPr="776C4395" w:rsidR="66DD4EA1">
        <w:rPr>
          <w:rFonts w:ascii="Arial" w:hAnsi="Arial" w:eastAsia="Arial" w:cs="Arial"/>
          <w:b w:val="0"/>
          <w:bCs w:val="0"/>
          <w:i w:val="0"/>
          <w:iCs w:val="0"/>
          <w:caps w:val="0"/>
          <w:smallCaps w:val="0"/>
          <w:noProof w:val="0"/>
          <w:color w:val="222222"/>
          <w:sz w:val="22"/>
          <w:szCs w:val="22"/>
          <w:lang w:val="en-GB"/>
        </w:rPr>
        <w:t>Person-Centred Care</w:t>
      </w:r>
      <w:r>
        <w:br/>
      </w:r>
      <w:r>
        <w:br/>
      </w:r>
      <w:r w:rsidRPr="776C4395" w:rsidR="66DD4EA1">
        <w:rPr>
          <w:rFonts w:ascii="Arial" w:hAnsi="Arial" w:eastAsia="Arial" w:cs="Arial"/>
          <w:b w:val="0"/>
          <w:bCs w:val="0"/>
          <w:i w:val="0"/>
          <w:iCs w:val="0"/>
          <w:caps w:val="0"/>
          <w:smallCaps w:val="0"/>
          <w:noProof w:val="0"/>
          <w:color w:val="222222"/>
          <w:sz w:val="22"/>
          <w:szCs w:val="22"/>
          <w:lang w:val="en-GB"/>
        </w:rPr>
        <w:t xml:space="preserve">Person-centred care involves recognizing the individual's unique history, values, preferences, and needs (Department of Health, 2012). This approach ensures care plans are tailored to meet individual requirements. For example, when working with an elderly patient with dementia, understanding their life story and routines helps connect on a personal level and provide meaningful, respectful care. Involving the patient and their family in decision-making ensures their wishes are </w:t>
      </w:r>
      <w:r w:rsidRPr="776C4395" w:rsidR="3AE62BB0">
        <w:rPr>
          <w:rFonts w:ascii="Arial" w:hAnsi="Arial" w:eastAsia="Arial" w:cs="Arial"/>
          <w:b w:val="0"/>
          <w:bCs w:val="0"/>
          <w:i w:val="0"/>
          <w:iCs w:val="0"/>
          <w:caps w:val="0"/>
          <w:smallCaps w:val="0"/>
          <w:noProof w:val="0"/>
          <w:color w:val="222222"/>
          <w:sz w:val="22"/>
          <w:szCs w:val="22"/>
          <w:lang w:val="en-GB"/>
        </w:rPr>
        <w:t>honoured</w:t>
      </w:r>
      <w:r w:rsidRPr="776C4395" w:rsidR="66DD4EA1">
        <w:rPr>
          <w:rFonts w:ascii="Arial" w:hAnsi="Arial" w:eastAsia="Arial" w:cs="Arial"/>
          <w:b w:val="0"/>
          <w:bCs w:val="0"/>
          <w:i w:val="0"/>
          <w:iCs w:val="0"/>
          <w:caps w:val="0"/>
          <w:smallCaps w:val="0"/>
          <w:noProof w:val="0"/>
          <w:color w:val="222222"/>
          <w:sz w:val="22"/>
          <w:szCs w:val="22"/>
          <w:lang w:val="en-GB"/>
        </w:rPr>
        <w:t xml:space="preserve"> and they feel empowered (Care Act, 2014). This aligns with </w:t>
      </w:r>
      <w:r w:rsidRPr="776C4395" w:rsidR="020631F7">
        <w:rPr>
          <w:rFonts w:ascii="Arial" w:hAnsi="Arial" w:eastAsia="Arial" w:cs="Arial"/>
          <w:b w:val="0"/>
          <w:bCs w:val="0"/>
          <w:i w:val="0"/>
          <w:iCs w:val="0"/>
          <w:caps w:val="0"/>
          <w:smallCaps w:val="0"/>
          <w:noProof w:val="0"/>
          <w:color w:val="222222"/>
          <w:sz w:val="22"/>
          <w:szCs w:val="22"/>
          <w:lang w:val="en-GB"/>
        </w:rPr>
        <w:t>Kit wood's</w:t>
      </w:r>
      <w:r w:rsidRPr="776C4395" w:rsidR="66DD4EA1">
        <w:rPr>
          <w:rFonts w:ascii="Arial" w:hAnsi="Arial" w:eastAsia="Arial" w:cs="Arial"/>
          <w:b w:val="0"/>
          <w:bCs w:val="0"/>
          <w:i w:val="0"/>
          <w:iCs w:val="0"/>
          <w:caps w:val="0"/>
          <w:smallCaps w:val="0"/>
          <w:noProof w:val="0"/>
          <w:color w:val="222222"/>
          <w:sz w:val="22"/>
          <w:szCs w:val="22"/>
          <w:lang w:val="en-GB"/>
        </w:rPr>
        <w:t xml:space="preserve"> (1997) theory of personhood, which emphasizes the importance of treating individuals with dignity and respect, regardless of their cognitive abilities.</w:t>
      </w:r>
      <w:r>
        <w:br/>
      </w:r>
      <w:r>
        <w:br/>
      </w:r>
      <w:r w:rsidRPr="776C4395" w:rsidR="66DD4EA1">
        <w:rPr>
          <w:rFonts w:ascii="Arial" w:hAnsi="Arial" w:eastAsia="Arial" w:cs="Arial"/>
          <w:b w:val="0"/>
          <w:bCs w:val="0"/>
          <w:i w:val="0"/>
          <w:iCs w:val="0"/>
          <w:caps w:val="0"/>
          <w:smallCaps w:val="0"/>
          <w:noProof w:val="0"/>
          <w:color w:val="222222"/>
          <w:sz w:val="22"/>
          <w:szCs w:val="22"/>
          <w:lang w:val="en-GB"/>
        </w:rPr>
        <w:t>Partnership Working</w:t>
      </w:r>
      <w:r>
        <w:br/>
      </w:r>
      <w:r>
        <w:br/>
      </w:r>
      <w:r w:rsidRPr="776C4395" w:rsidR="66DD4EA1">
        <w:rPr>
          <w:rFonts w:ascii="Arial" w:hAnsi="Arial" w:eastAsia="Arial" w:cs="Arial"/>
          <w:b w:val="0"/>
          <w:bCs w:val="0"/>
          <w:i w:val="0"/>
          <w:iCs w:val="0"/>
          <w:caps w:val="0"/>
          <w:smallCaps w:val="0"/>
          <w:noProof w:val="0"/>
          <w:color w:val="222222"/>
          <w:sz w:val="22"/>
          <w:szCs w:val="22"/>
          <w:lang w:val="en-GB"/>
        </w:rPr>
        <w:t>Effective care requires collaboration with various professionals, including doctors, nurses, and social workers (NHS, 2019). Regular multidisciplinary team meetings are essential for sharing information and coordinating care plans. For instance, when working with a patient with complex needs, collaborating with a social worker ensures access to necessary support services (NHS Long Term Plan). This collaborative approach aligns with the principles of integrated care, promoting closer working between health and social care services (Ham, 2011).</w:t>
      </w:r>
      <w:r>
        <w:br/>
      </w:r>
      <w:r>
        <w:br/>
      </w:r>
      <w:r w:rsidRPr="776C4395" w:rsidR="66DD4EA1">
        <w:rPr>
          <w:rFonts w:ascii="Arial" w:hAnsi="Arial" w:eastAsia="Arial" w:cs="Arial"/>
          <w:b w:val="0"/>
          <w:bCs w:val="0"/>
          <w:i w:val="0"/>
          <w:iCs w:val="0"/>
          <w:caps w:val="0"/>
          <w:smallCaps w:val="0"/>
          <w:noProof w:val="0"/>
          <w:color w:val="222222"/>
          <w:sz w:val="22"/>
          <w:szCs w:val="22"/>
          <w:lang w:val="en-GB"/>
        </w:rPr>
        <w:t>Ethics</w:t>
      </w:r>
      <w:r>
        <w:br/>
      </w:r>
      <w:r>
        <w:br/>
      </w:r>
      <w:r w:rsidRPr="776C4395" w:rsidR="66DD4EA1">
        <w:rPr>
          <w:rFonts w:ascii="Arial" w:hAnsi="Arial" w:eastAsia="Arial" w:cs="Arial"/>
          <w:b w:val="0"/>
          <w:bCs w:val="0"/>
          <w:i w:val="0"/>
          <w:iCs w:val="0"/>
          <w:caps w:val="0"/>
          <w:smallCaps w:val="0"/>
          <w:noProof w:val="0"/>
          <w:color w:val="222222"/>
          <w:sz w:val="22"/>
          <w:szCs w:val="22"/>
          <w:lang w:val="en-GB"/>
        </w:rPr>
        <w:t>Ethics underpin every aspect of my work, guided by the principles of beneficence, non-maleficence, autonomy, and justice (Beauchamp &amp; Childress, 2019). For example, when a patient refuses treatment, I take the time to understand their reasons and provide them with the information needed to make an informed decision, respecting their autonomy (Nursing and Midwifery Council, 2018). This ethical approach is crucial in upholding professional standards and ensuring patient rights are protected.</w:t>
      </w:r>
      <w:r>
        <w:br/>
      </w:r>
      <w:r>
        <w:br/>
      </w:r>
      <w:r w:rsidRPr="776C4395" w:rsidR="66DD4EA1">
        <w:rPr>
          <w:rFonts w:ascii="Arial" w:hAnsi="Arial" w:eastAsia="Arial" w:cs="Arial"/>
          <w:b w:val="0"/>
          <w:bCs w:val="0"/>
          <w:i w:val="0"/>
          <w:iCs w:val="0"/>
          <w:caps w:val="0"/>
          <w:smallCaps w:val="0"/>
          <w:noProof w:val="0"/>
          <w:color w:val="222222"/>
          <w:sz w:val="22"/>
          <w:szCs w:val="22"/>
          <w:lang w:val="en-GB"/>
        </w:rPr>
        <w:t>Current Skills and Strengths</w:t>
      </w:r>
      <w:r>
        <w:br/>
      </w:r>
      <w:r>
        <w:br/>
      </w:r>
      <w:r w:rsidRPr="776C4395" w:rsidR="66DD4EA1">
        <w:rPr>
          <w:rFonts w:ascii="Arial" w:hAnsi="Arial" w:eastAsia="Arial" w:cs="Arial"/>
          <w:b w:val="0"/>
          <w:bCs w:val="0"/>
          <w:i w:val="0"/>
          <w:iCs w:val="0"/>
          <w:caps w:val="0"/>
          <w:smallCaps w:val="0"/>
          <w:noProof w:val="0"/>
          <w:color w:val="222222"/>
          <w:sz w:val="22"/>
          <w:szCs w:val="22"/>
          <w:lang w:val="en-GB"/>
        </w:rPr>
        <w:t>I am a good communicator, empathetic, and able to build rapport with patients and their families. I am also organized and efficient in managing my time.</w:t>
      </w:r>
      <w:r>
        <w:br/>
      </w:r>
      <w:r>
        <w:br/>
      </w:r>
      <w:r w:rsidRPr="776C4395" w:rsidR="66DD4EA1">
        <w:rPr>
          <w:rFonts w:ascii="Arial" w:hAnsi="Arial" w:eastAsia="Arial" w:cs="Arial"/>
          <w:b w:val="0"/>
          <w:bCs w:val="0"/>
          <w:i w:val="0"/>
          <w:iCs w:val="0"/>
          <w:caps w:val="0"/>
          <w:smallCaps w:val="0"/>
          <w:noProof w:val="0"/>
          <w:color w:val="222222"/>
          <w:sz w:val="22"/>
          <w:szCs w:val="22"/>
          <w:lang w:val="en-GB"/>
        </w:rPr>
        <w:t>Areas for Improvement</w:t>
      </w:r>
      <w:r>
        <w:br/>
      </w:r>
      <w:r>
        <w:br/>
      </w:r>
      <w:r w:rsidRPr="776C4395" w:rsidR="66DD4EA1">
        <w:rPr>
          <w:rFonts w:ascii="Arial" w:hAnsi="Arial" w:eastAsia="Arial" w:cs="Arial"/>
          <w:b w:val="0"/>
          <w:bCs w:val="0"/>
          <w:i w:val="0"/>
          <w:iCs w:val="0"/>
          <w:caps w:val="0"/>
          <w:smallCaps w:val="0"/>
          <w:noProof w:val="0"/>
          <w:color w:val="222222"/>
          <w:sz w:val="22"/>
          <w:szCs w:val="22"/>
          <w:lang w:val="en-GB"/>
        </w:rPr>
        <w:t xml:space="preserve">I aim to develop my knowledge of </w:t>
      </w:r>
      <w:r w:rsidRPr="776C4395" w:rsidR="66DD4EA1">
        <w:rPr>
          <w:rFonts w:ascii="Arial" w:hAnsi="Arial" w:eastAsia="Arial" w:cs="Arial"/>
          <w:b w:val="0"/>
          <w:bCs w:val="0"/>
          <w:i w:val="0"/>
          <w:iCs w:val="0"/>
          <w:caps w:val="0"/>
          <w:smallCaps w:val="0"/>
          <w:noProof w:val="0"/>
          <w:color w:val="222222"/>
          <w:sz w:val="22"/>
          <w:szCs w:val="22"/>
          <w:lang w:val="en-GB"/>
        </w:rPr>
        <w:t>different cultures</w:t>
      </w:r>
      <w:r w:rsidRPr="776C4395" w:rsidR="66DD4EA1">
        <w:rPr>
          <w:rFonts w:ascii="Arial" w:hAnsi="Arial" w:eastAsia="Arial" w:cs="Arial"/>
          <w:b w:val="0"/>
          <w:bCs w:val="0"/>
          <w:i w:val="0"/>
          <w:iCs w:val="0"/>
          <w:caps w:val="0"/>
          <w:smallCaps w:val="0"/>
          <w:noProof w:val="0"/>
          <w:color w:val="222222"/>
          <w:sz w:val="22"/>
          <w:szCs w:val="22"/>
          <w:lang w:val="en-GB"/>
        </w:rPr>
        <w:t xml:space="preserve"> and religions to provide more culturally sensitive care. I also want to improve my conflict resolution skills to better manage disagreements between patients, families, and professionals.</w:t>
      </w:r>
      <w:r>
        <w:br/>
      </w:r>
      <w:r>
        <w:br/>
      </w:r>
      <w:r w:rsidRPr="776C4395" w:rsidR="66DD4EA1">
        <w:rPr>
          <w:rFonts w:ascii="Arial" w:hAnsi="Arial" w:eastAsia="Arial" w:cs="Arial"/>
          <w:b w:val="0"/>
          <w:bCs w:val="0"/>
          <w:i w:val="0"/>
          <w:iCs w:val="0"/>
          <w:caps w:val="0"/>
          <w:smallCaps w:val="0"/>
          <w:noProof w:val="0"/>
          <w:color w:val="222222"/>
          <w:sz w:val="22"/>
          <w:szCs w:val="22"/>
          <w:lang w:val="en-GB"/>
        </w:rPr>
        <w:t>Actionable Steps</w:t>
      </w:r>
      <w:r>
        <w:br/>
      </w:r>
      <w:r>
        <w:br/>
      </w:r>
      <w:r w:rsidRPr="776C4395" w:rsidR="66DD4EA1">
        <w:rPr>
          <w:rFonts w:ascii="Arial" w:hAnsi="Arial" w:eastAsia="Arial" w:cs="Arial"/>
          <w:b w:val="0"/>
          <w:bCs w:val="0"/>
          <w:i w:val="0"/>
          <w:iCs w:val="0"/>
          <w:caps w:val="0"/>
          <w:smallCaps w:val="0"/>
          <w:noProof w:val="0"/>
          <w:color w:val="222222"/>
          <w:sz w:val="22"/>
          <w:szCs w:val="22"/>
          <w:lang w:val="en-GB"/>
        </w:rPr>
        <w:t xml:space="preserve">To enhance my knowledge and skills, I plan to attend relevant training courses and workshops. I will also seek opportunities to work with colleagues from </w:t>
      </w:r>
      <w:r w:rsidRPr="776C4395" w:rsidR="66DD4EA1">
        <w:rPr>
          <w:rFonts w:ascii="Arial" w:hAnsi="Arial" w:eastAsia="Arial" w:cs="Arial"/>
          <w:b w:val="0"/>
          <w:bCs w:val="0"/>
          <w:i w:val="0"/>
          <w:iCs w:val="0"/>
          <w:caps w:val="0"/>
          <w:smallCaps w:val="0"/>
          <w:noProof w:val="0"/>
          <w:color w:val="222222"/>
          <w:sz w:val="22"/>
          <w:szCs w:val="22"/>
          <w:lang w:val="en-GB"/>
        </w:rPr>
        <w:t>different backgrounds</w:t>
      </w:r>
      <w:r w:rsidRPr="776C4395" w:rsidR="66DD4EA1">
        <w:rPr>
          <w:rFonts w:ascii="Arial" w:hAnsi="Arial" w:eastAsia="Arial" w:cs="Arial"/>
          <w:b w:val="0"/>
          <w:bCs w:val="0"/>
          <w:i w:val="0"/>
          <w:iCs w:val="0"/>
          <w:caps w:val="0"/>
          <w:smallCaps w:val="0"/>
          <w:noProof w:val="0"/>
          <w:color w:val="222222"/>
          <w:sz w:val="22"/>
          <w:szCs w:val="22"/>
          <w:lang w:val="en-GB"/>
        </w:rPr>
        <w:t xml:space="preserve"> and stay updated with current legislation and guidelines.</w:t>
      </w:r>
      <w:r>
        <w:br/>
      </w:r>
      <w:r>
        <w:br/>
      </w:r>
      <w:r w:rsidRPr="776C4395" w:rsidR="66DD4EA1">
        <w:rPr>
          <w:rFonts w:ascii="Arial" w:hAnsi="Arial" w:eastAsia="Arial" w:cs="Arial"/>
          <w:b w:val="0"/>
          <w:bCs w:val="0"/>
          <w:i w:val="0"/>
          <w:iCs w:val="0"/>
          <w:caps w:val="0"/>
          <w:smallCaps w:val="0"/>
          <w:noProof w:val="0"/>
          <w:color w:val="222222"/>
          <w:sz w:val="22"/>
          <w:szCs w:val="22"/>
          <w:lang w:val="en-GB"/>
        </w:rPr>
        <w:t>Conclusion</w:t>
      </w:r>
      <w:r>
        <w:br/>
      </w:r>
      <w:r>
        <w:br/>
      </w:r>
      <w:r w:rsidRPr="776C4395" w:rsidR="66DD4EA1">
        <w:rPr>
          <w:rFonts w:ascii="Arial" w:hAnsi="Arial" w:eastAsia="Arial" w:cs="Arial"/>
          <w:b w:val="0"/>
          <w:bCs w:val="0"/>
          <w:i w:val="0"/>
          <w:iCs w:val="0"/>
          <w:caps w:val="0"/>
          <w:smallCaps w:val="0"/>
          <w:noProof w:val="0"/>
          <w:color w:val="222222"/>
          <w:sz w:val="22"/>
          <w:szCs w:val="22"/>
          <w:lang w:val="en-GB"/>
        </w:rPr>
        <w:t>By embracing the principles of person-centred care, partnership working, and ethics, I can make a positive difference in the lives of the people I serve and contribute to a more compassionate and just society.</w:t>
      </w:r>
    </w:p>
    <w:p w:rsidR="67F2ED7D" w:rsidP="776C4395" w:rsidRDefault="67F2ED7D" w14:paraId="40CE50C5" w14:textId="10C29B4B">
      <w:pPr>
        <w:pStyle w:val="Normal"/>
      </w:pPr>
      <w:r w:rsidRPr="776C4395" w:rsidR="67F2ED7D">
        <w:rPr>
          <w:rFonts w:ascii="Segoe UI" w:hAnsi="Segoe UI" w:eastAsia="Segoe UI" w:cs="Segoe UI"/>
          <w:b w:val="0"/>
          <w:bCs w:val="0"/>
          <w:i w:val="0"/>
          <w:iCs w:val="0"/>
          <w:caps w:val="0"/>
          <w:smallCaps w:val="0"/>
          <w:noProof w:val="0"/>
          <w:color w:val="242424"/>
          <w:sz w:val="22"/>
          <w:szCs w:val="22"/>
          <w:lang w:val="en-GB"/>
        </w:rPr>
        <w:t xml:space="preserve">Firstly, </w:t>
      </w:r>
      <w:r w:rsidRPr="776C4395" w:rsidR="67F2ED7D">
        <w:rPr>
          <w:rFonts w:ascii="Segoe UI" w:hAnsi="Segoe UI" w:eastAsia="Segoe UI" w:cs="Segoe UI"/>
          <w:b w:val="0"/>
          <w:bCs w:val="0"/>
          <w:i w:val="0"/>
          <w:iCs w:val="0"/>
          <w:caps w:val="0"/>
          <w:smallCaps w:val="0"/>
          <w:noProof w:val="0"/>
          <w:color w:val="242424"/>
          <w:sz w:val="22"/>
          <w:szCs w:val="22"/>
          <w:lang w:val="en-GB"/>
        </w:rPr>
        <w:t>regarding</w:t>
      </w:r>
      <w:r w:rsidRPr="776C4395" w:rsidR="67F2ED7D">
        <w:rPr>
          <w:rFonts w:ascii="Segoe UI" w:hAnsi="Segoe UI" w:eastAsia="Segoe UI" w:cs="Segoe UI"/>
          <w:b w:val="0"/>
          <w:bCs w:val="0"/>
          <w:i w:val="0"/>
          <w:iCs w:val="0"/>
          <w:caps w:val="0"/>
          <w:smallCaps w:val="0"/>
          <w:noProof w:val="0"/>
          <w:color w:val="242424"/>
          <w:sz w:val="22"/>
          <w:szCs w:val="22"/>
          <w:lang w:val="en-GB"/>
        </w:rPr>
        <w:t xml:space="preserve"> technological advancements, the integration of AI and machine learning is becoming increasingly prevalent across various sectors. In healthcare, AI is being used for diagnostics, personalized treatment plans, and drug discovery. In finance, it aids in fraud detection, risk assessment, and algorithmic trading. This widespread adoption highlights AI's potential to enhance efficiency and accuracy, but it also raises ethical questions about job displacement and data privacy that need careful consideration.</w:t>
      </w:r>
      <w:r>
        <w:br/>
      </w:r>
      <w:r>
        <w:br/>
      </w:r>
      <w:r w:rsidRPr="776C4395" w:rsidR="67F2ED7D">
        <w:rPr>
          <w:rFonts w:ascii="Segoe UI" w:hAnsi="Segoe UI" w:eastAsia="Segoe UI" w:cs="Segoe UI"/>
          <w:b w:val="0"/>
          <w:bCs w:val="0"/>
          <w:i w:val="0"/>
          <w:iCs w:val="0"/>
          <w:caps w:val="0"/>
          <w:smallCaps w:val="0"/>
          <w:noProof w:val="0"/>
          <w:color w:val="242424"/>
          <w:sz w:val="22"/>
          <w:szCs w:val="22"/>
          <w:lang w:val="en-GB"/>
        </w:rPr>
        <w:t>Secondly, the shift towards sustainable practices is gaining momentum as environmental concerns intensify. Governments and organizations are implementing stricter regulations on emissions, waste management, and resource consumption. Renewable energy sources such as solar, wind, and hydro power are becoming more competitive, driven by technological advancements and decreasing costs. Consumers are also playing a role by demanding eco-friendly products and services, influencing companies to adopt greener strategies.</w:t>
      </w:r>
    </w:p>
    <w:p w:rsidR="00809294" w:rsidP="776C4395" w:rsidRDefault="00809294" w14:paraId="7D2AF4CE" w14:textId="3916512A">
      <w:pPr>
        <w:pStyle w:val="Normal"/>
      </w:pPr>
      <w:r w:rsidRPr="776C4395" w:rsidR="00809294">
        <w:rPr>
          <w:rFonts w:ascii="Segoe UI" w:hAnsi="Segoe UI" w:eastAsia="Segoe UI" w:cs="Segoe UI"/>
          <w:b w:val="0"/>
          <w:bCs w:val="0"/>
          <w:i w:val="0"/>
          <w:iCs w:val="0"/>
          <w:caps w:val="0"/>
          <w:smallCaps w:val="0"/>
          <w:noProof w:val="0"/>
          <w:color w:val="242424"/>
          <w:sz w:val="22"/>
          <w:szCs w:val="22"/>
          <w:lang w:val="en-GB"/>
        </w:rPr>
        <w:t>n my daily practice as a health and social care professional, the principles of person-centred care, partnership working, and ethics are fundamental to how I approach my work. Person-centred care means prioritizing the individual's needs, preferences, and values in every decision and action. This involves active listening, empathy, and ensuring that care plans are co-created with the service user, respecting their autonomy and dignity, as emphasized in the Care Act 2014.</w:t>
      </w:r>
      <w:r>
        <w:br/>
      </w:r>
      <w:r>
        <w:br/>
      </w:r>
      <w:r w:rsidRPr="776C4395" w:rsidR="00809294">
        <w:rPr>
          <w:rFonts w:ascii="Segoe UI" w:hAnsi="Segoe UI" w:eastAsia="Segoe UI" w:cs="Segoe UI"/>
          <w:b w:val="0"/>
          <w:bCs w:val="0"/>
          <w:i w:val="0"/>
          <w:iCs w:val="0"/>
          <w:caps w:val="0"/>
          <w:smallCaps w:val="0"/>
          <w:noProof w:val="0"/>
          <w:color w:val="242424"/>
          <w:sz w:val="22"/>
          <w:szCs w:val="22"/>
          <w:lang w:val="en-GB"/>
        </w:rPr>
        <w:t>Partnership working is crucial for delivering holistic care. I collaborate with various professionals, including nurses, therapists, and social workers, to ensure a coordinated approach. This interdisciplinary collaboration is guided by the principles outlined in the Health and Social Care Act 2012, which promotes integrated care to improve outcomes for service users. Effective communication, mutual respect, and shared decision-making are essential for successful partnership working.</w:t>
      </w:r>
      <w:r>
        <w:br/>
      </w:r>
      <w:r>
        <w:br/>
      </w:r>
      <w:r w:rsidRPr="776C4395" w:rsidR="00809294">
        <w:rPr>
          <w:rFonts w:ascii="Segoe UI" w:hAnsi="Segoe UI" w:eastAsia="Segoe UI" w:cs="Segoe UI"/>
          <w:b w:val="0"/>
          <w:bCs w:val="0"/>
          <w:i w:val="0"/>
          <w:iCs w:val="0"/>
          <w:caps w:val="0"/>
          <w:smallCaps w:val="0"/>
          <w:noProof w:val="0"/>
          <w:color w:val="242424"/>
          <w:sz w:val="22"/>
          <w:szCs w:val="22"/>
          <w:lang w:val="en-GB"/>
        </w:rPr>
        <w:t>Ethical considerations are at the forefront of my practice. I adhere to the professional codes of conduct and ethical frameworks, such as those provided by the Nursing and Midwifery Council (NMC) or the Health and Care Professions Council (HCPC). Maintaining confidentiality, obtaining informed consent, and addressing conflicts of interest are integral to upholding ethical standards.</w:t>
      </w:r>
      <w:r>
        <w:br/>
      </w:r>
      <w:r>
        <w:br/>
      </w:r>
      <w:r w:rsidRPr="776C4395" w:rsidR="00809294">
        <w:rPr>
          <w:rFonts w:ascii="Segoe UI" w:hAnsi="Segoe UI" w:eastAsia="Segoe UI" w:cs="Segoe UI"/>
          <w:b w:val="0"/>
          <w:bCs w:val="0"/>
          <w:i w:val="0"/>
          <w:iCs w:val="0"/>
          <w:caps w:val="0"/>
          <w:smallCaps w:val="0"/>
          <w:noProof w:val="0"/>
          <w:color w:val="242424"/>
          <w:sz w:val="22"/>
          <w:szCs w:val="22"/>
          <w:lang w:val="en-GB"/>
        </w:rPr>
        <w:t xml:space="preserve">Currently, my strengths include </w:t>
      </w:r>
      <w:r w:rsidRPr="776C4395" w:rsidR="00809294">
        <w:rPr>
          <w:rFonts w:ascii="Segoe UI" w:hAnsi="Segoe UI" w:eastAsia="Segoe UI" w:cs="Segoe UI"/>
          <w:b w:val="0"/>
          <w:bCs w:val="0"/>
          <w:i w:val="0"/>
          <w:iCs w:val="0"/>
          <w:caps w:val="0"/>
          <w:smallCaps w:val="0"/>
          <w:noProof w:val="0"/>
          <w:color w:val="242424"/>
          <w:sz w:val="22"/>
          <w:szCs w:val="22"/>
          <w:lang w:val="en-GB"/>
        </w:rPr>
        <w:t>strong communication</w:t>
      </w:r>
      <w:r w:rsidRPr="776C4395" w:rsidR="00809294">
        <w:rPr>
          <w:rFonts w:ascii="Segoe UI" w:hAnsi="Segoe UI" w:eastAsia="Segoe UI" w:cs="Segoe UI"/>
          <w:b w:val="0"/>
          <w:bCs w:val="0"/>
          <w:i w:val="0"/>
          <w:iCs w:val="0"/>
          <w:caps w:val="0"/>
          <w:smallCaps w:val="0"/>
          <w:noProof w:val="0"/>
          <w:color w:val="242424"/>
          <w:sz w:val="22"/>
          <w:szCs w:val="22"/>
          <w:lang w:val="en-GB"/>
        </w:rPr>
        <w:t xml:space="preserve"> skills and the ability to build rapport with service users. However, I recognize the need to enhance my knowledge of specific legal frameworks and advanced care planning. To improve, I plan to attend relevant training sessions, engage in reflective practice, and seek mentorship from experienced colleagues. By continuously developing my skills and knowledge, I aim to provide the highest quality of person-centred and ethical care.</w:t>
      </w:r>
    </w:p>
    <w:p w:rsidR="083738C8" w:rsidP="776C4395" w:rsidRDefault="083738C8" w14:paraId="69782FFF" w14:textId="2FC96E2C">
      <w:pPr>
        <w:pStyle w:val="Normal"/>
      </w:pPr>
      <w:r w:rsidRPr="79639017" w:rsidR="36379C19">
        <w:rPr>
          <w:rFonts w:ascii="Segoe UI" w:hAnsi="Segoe UI" w:eastAsia="Segoe UI" w:cs="Segoe UI"/>
          <w:b w:val="0"/>
          <w:bCs w:val="0"/>
          <w:i w:val="0"/>
          <w:iCs w:val="0"/>
          <w:caps w:val="0"/>
          <w:smallCaps w:val="0"/>
          <w:noProof w:val="0"/>
          <w:color w:val="242424"/>
          <w:sz w:val="22"/>
          <w:szCs w:val="22"/>
          <w:lang w:val="en-GB"/>
        </w:rPr>
        <w:t xml:space="preserve">One area I aim to improve is my understanding of the Mental Capacity Act 2005, particularly </w:t>
      </w:r>
      <w:r w:rsidRPr="79639017" w:rsidR="36379C19">
        <w:rPr>
          <w:rFonts w:ascii="Segoe UI" w:hAnsi="Segoe UI" w:eastAsia="Segoe UI" w:cs="Segoe UI"/>
          <w:b w:val="0"/>
          <w:bCs w:val="0"/>
          <w:i w:val="0"/>
          <w:iCs w:val="0"/>
          <w:caps w:val="0"/>
          <w:smallCaps w:val="0"/>
          <w:noProof w:val="0"/>
          <w:color w:val="242424"/>
          <w:sz w:val="22"/>
          <w:szCs w:val="22"/>
          <w:lang w:val="en-GB"/>
        </w:rPr>
        <w:t>regarding</w:t>
      </w:r>
      <w:r w:rsidRPr="79639017" w:rsidR="36379C19">
        <w:rPr>
          <w:rFonts w:ascii="Segoe UI" w:hAnsi="Segoe UI" w:eastAsia="Segoe UI" w:cs="Segoe UI"/>
          <w:b w:val="0"/>
          <w:bCs w:val="0"/>
          <w:i w:val="0"/>
          <w:iCs w:val="0"/>
          <w:caps w:val="0"/>
          <w:smallCaps w:val="0"/>
          <w:noProof w:val="0"/>
          <w:color w:val="242424"/>
          <w:sz w:val="22"/>
          <w:szCs w:val="22"/>
          <w:lang w:val="en-GB"/>
        </w:rPr>
        <w:t xml:space="preserve"> assessing capacity and making best interest decisions for individuals who lack the ability to make their own choices. I plan to attend workshops and seminars focused on this legislation to ensure I am fully equipped to support vulnerable individuals in making decisions that align with their values and preferences.</w:t>
      </w:r>
      <w:r>
        <w:br/>
      </w:r>
      <w:r>
        <w:br/>
      </w:r>
      <w:r w:rsidRPr="79639017" w:rsidR="36379C19">
        <w:rPr>
          <w:rFonts w:ascii="Segoe UI" w:hAnsi="Segoe UI" w:eastAsia="Segoe UI" w:cs="Segoe UI"/>
          <w:b w:val="0"/>
          <w:bCs w:val="0"/>
          <w:i w:val="0"/>
          <w:iCs w:val="0"/>
          <w:caps w:val="0"/>
          <w:smallCaps w:val="0"/>
          <w:noProof w:val="0"/>
          <w:color w:val="242424"/>
          <w:sz w:val="22"/>
          <w:szCs w:val="22"/>
          <w:lang w:val="en-GB"/>
        </w:rPr>
        <w:t xml:space="preserve">Additionally, I want to enhance my skills in advocating for service users' rights and promoting their independence. This involves staying informed about current policy changes and actively </w:t>
      </w:r>
      <w:r w:rsidRPr="79639017" w:rsidR="36379C19">
        <w:rPr>
          <w:rFonts w:ascii="Segoe UI" w:hAnsi="Segoe UI" w:eastAsia="Segoe UI" w:cs="Segoe UI"/>
          <w:b w:val="0"/>
          <w:bCs w:val="0"/>
          <w:i w:val="0"/>
          <w:iCs w:val="0"/>
          <w:caps w:val="0"/>
          <w:smallCaps w:val="0"/>
          <w:noProof w:val="0"/>
          <w:color w:val="242424"/>
          <w:sz w:val="22"/>
          <w:szCs w:val="22"/>
          <w:lang w:val="en-GB"/>
        </w:rPr>
        <w:t>participating</w:t>
      </w:r>
      <w:r w:rsidRPr="79639017" w:rsidR="36379C19">
        <w:rPr>
          <w:rFonts w:ascii="Segoe UI" w:hAnsi="Segoe UI" w:eastAsia="Segoe UI" w:cs="Segoe UI"/>
          <w:b w:val="0"/>
          <w:bCs w:val="0"/>
          <w:i w:val="0"/>
          <w:iCs w:val="0"/>
          <w:caps w:val="0"/>
          <w:smallCaps w:val="0"/>
          <w:noProof w:val="0"/>
          <w:color w:val="242424"/>
          <w:sz w:val="22"/>
          <w:szCs w:val="22"/>
          <w:lang w:val="en-GB"/>
        </w:rPr>
        <w:t xml:space="preserve"> in multidisciplinary meetings to </w:t>
      </w:r>
      <w:r w:rsidRPr="79639017" w:rsidR="36379C19">
        <w:rPr>
          <w:rFonts w:ascii="Segoe UI" w:hAnsi="Segoe UI" w:eastAsia="Segoe UI" w:cs="Segoe UI"/>
          <w:b w:val="0"/>
          <w:bCs w:val="0"/>
          <w:i w:val="0"/>
          <w:iCs w:val="0"/>
          <w:caps w:val="0"/>
          <w:smallCaps w:val="0"/>
          <w:noProof w:val="0"/>
          <w:color w:val="242424"/>
          <w:sz w:val="22"/>
          <w:szCs w:val="22"/>
          <w:lang w:val="en-GB"/>
        </w:rPr>
        <w:t>represent</w:t>
      </w:r>
      <w:r w:rsidRPr="79639017" w:rsidR="36379C19">
        <w:rPr>
          <w:rFonts w:ascii="Segoe UI" w:hAnsi="Segoe UI" w:eastAsia="Segoe UI" w:cs="Segoe UI"/>
          <w:b w:val="0"/>
          <w:bCs w:val="0"/>
          <w:i w:val="0"/>
          <w:iCs w:val="0"/>
          <w:caps w:val="0"/>
          <w:smallCaps w:val="0"/>
          <w:noProof w:val="0"/>
          <w:color w:val="242424"/>
          <w:sz w:val="22"/>
          <w:szCs w:val="22"/>
          <w:lang w:val="en-GB"/>
        </w:rPr>
        <w:t xml:space="preserve"> the needs of those I support. By continuously learning and reflecting on my practice, I can ensure that I am providing ethical, person-centred care that empowers individuals to live fulfilling lives.</w:t>
      </w:r>
      <w:r>
        <w:br/>
      </w:r>
      <w:r>
        <w:br/>
      </w:r>
      <w:r w:rsidRPr="79639017" w:rsidR="521618F7">
        <w:rPr>
          <w:rFonts w:ascii="Segoe UI" w:hAnsi="Segoe UI" w:eastAsia="Segoe UI" w:cs="Segoe UI"/>
          <w:b w:val="0"/>
          <w:bCs w:val="0"/>
          <w:i w:val="0"/>
          <w:iCs w:val="0"/>
          <w:caps w:val="0"/>
          <w:smallCaps w:val="0"/>
          <w:noProof w:val="0"/>
          <w:color w:val="242424"/>
          <w:sz w:val="22"/>
          <w:szCs w:val="22"/>
          <w:lang w:val="en-GB"/>
        </w:rPr>
        <w:t>Lastly, globalization continues to reshape international relations and economies. The rise of emerging markets, particularly in Asia and Africa, is creating new opportunities for trade and investment. However, geopolitical tensions and trade disputes can disrupt global supply chains and hinder economic growth. International cooperation is essential to address shared challenges such as climate change, pandemics, and economic stability, but differing national interests often complicate these efforts.</w:t>
      </w:r>
    </w:p>
    <w:p w:rsidR="083738C8" w:rsidP="776C4395" w:rsidRDefault="083738C8" w14:paraId="73BA182D" w14:textId="6C19EF47">
      <w:pPr>
        <w:pStyle w:val="Normal"/>
      </w:pPr>
    </w:p>
    <w:p w:rsidR="083738C8" w:rsidP="776C4395" w:rsidRDefault="083738C8" w14:paraId="02E7C8A5" w14:textId="7F601C1C">
      <w:pPr>
        <w:pStyle w:val="Normal"/>
      </w:pPr>
    </w:p>
    <w:p w:rsidR="083738C8" w:rsidP="776C4395" w:rsidRDefault="083738C8" w14:paraId="5EB29C65" w14:textId="41107733">
      <w:pPr>
        <w:pStyle w:val="Normal"/>
      </w:pPr>
    </w:p>
    <w:p w:rsidR="083738C8" w:rsidP="776C4395" w:rsidRDefault="083738C8" w14:paraId="5CAF49BB" w14:textId="1CB48F9E">
      <w:pPr>
        <w:pStyle w:val="Normal"/>
      </w:pPr>
    </w:p>
    <w:p w:rsidR="083738C8" w:rsidP="776C4395" w:rsidRDefault="083738C8" w14:paraId="60565D86" w14:textId="707F2F62">
      <w:pPr>
        <w:pStyle w:val="Normal"/>
      </w:pPr>
    </w:p>
    <w:p w:rsidR="083738C8" w:rsidP="776C4395" w:rsidRDefault="083738C8" w14:paraId="39D64D2D" w14:textId="4CB5CA03">
      <w:pPr>
        <w:pStyle w:val="Normal"/>
      </w:pPr>
    </w:p>
    <w:p w:rsidR="083738C8" w:rsidP="776C4395" w:rsidRDefault="083738C8" w14:paraId="37252397" w14:textId="2B261F56">
      <w:pPr>
        <w:pStyle w:val="Normal"/>
      </w:pPr>
    </w:p>
    <w:p w:rsidR="083738C8" w:rsidP="776C4395" w:rsidRDefault="083738C8" w14:paraId="6D062986" w14:textId="09538B20">
      <w:pPr>
        <w:pStyle w:val="Normal"/>
      </w:pPr>
    </w:p>
    <w:p w:rsidR="083738C8" w:rsidP="776C4395" w:rsidRDefault="083738C8" w14:paraId="4C0C5038" w14:textId="5300A0B5">
      <w:pPr>
        <w:pStyle w:val="Normal"/>
      </w:pPr>
      <w:r>
        <w:br/>
      </w:r>
      <w:r>
        <w:br/>
      </w:r>
      <w:r w:rsidRPr="79639017" w:rsidR="0D0C6342">
        <w:rPr>
          <w:rFonts w:ascii="Arial" w:hAnsi="Arial" w:eastAsia="Arial" w:cs="Arial"/>
          <w:b w:val="0"/>
          <w:bCs w:val="0"/>
          <w:i w:val="0"/>
          <w:iCs w:val="0"/>
          <w:caps w:val="0"/>
          <w:smallCaps w:val="0"/>
          <w:noProof w:val="0"/>
          <w:color w:val="222222"/>
          <w:sz w:val="22"/>
          <w:szCs w:val="22"/>
          <w:u w:val="single"/>
          <w:lang w:val="en-GB"/>
        </w:rPr>
        <w:t>References</w:t>
      </w:r>
      <w:r>
        <w:br/>
      </w:r>
      <w:r>
        <w:br/>
      </w:r>
      <w:r w:rsidRPr="79639017" w:rsidR="0D0C6342">
        <w:rPr>
          <w:rFonts w:ascii="Arial" w:hAnsi="Arial" w:eastAsia="Arial" w:cs="Arial"/>
          <w:b w:val="0"/>
          <w:bCs w:val="0"/>
          <w:i w:val="0"/>
          <w:iCs w:val="0"/>
          <w:caps w:val="0"/>
          <w:smallCaps w:val="0"/>
          <w:noProof w:val="0"/>
          <w:color w:val="222222"/>
          <w:sz w:val="22"/>
          <w:szCs w:val="22"/>
          <w:lang w:val="en-GB"/>
        </w:rPr>
        <w:t>Beauchamp, T. L., &amp; Childress, J. F. (2019). *Principles of biomedical ethics* (8th ed.). Oxford University Press.</w:t>
      </w:r>
      <w:r>
        <w:br/>
      </w:r>
      <w:r w:rsidRPr="79639017" w:rsidR="0D0C6342">
        <w:rPr>
          <w:rFonts w:ascii="Arial" w:hAnsi="Arial" w:eastAsia="Arial" w:cs="Arial"/>
          <w:b w:val="0"/>
          <w:bCs w:val="0"/>
          <w:i w:val="0"/>
          <w:iCs w:val="0"/>
          <w:caps w:val="0"/>
          <w:smallCaps w:val="0"/>
          <w:noProof w:val="0"/>
          <w:color w:val="222222"/>
          <w:sz w:val="22"/>
          <w:szCs w:val="22"/>
          <w:lang w:val="en-GB"/>
        </w:rPr>
        <w:t>Care Act. (2014).</w:t>
      </w:r>
      <w:r>
        <w:br/>
      </w:r>
      <w:r w:rsidRPr="79639017" w:rsidR="0D0C6342">
        <w:rPr>
          <w:rFonts w:ascii="Arial" w:hAnsi="Arial" w:eastAsia="Arial" w:cs="Arial"/>
          <w:b w:val="0"/>
          <w:bCs w:val="0"/>
          <w:i w:val="0"/>
          <w:iCs w:val="0"/>
          <w:caps w:val="0"/>
          <w:smallCaps w:val="0"/>
          <w:noProof w:val="0"/>
          <w:color w:val="222222"/>
          <w:sz w:val="22"/>
          <w:szCs w:val="22"/>
          <w:lang w:val="en-GB"/>
        </w:rPr>
        <w:t xml:space="preserve">Department of Health. (2012). *Compassion in practice: A strategy for nurses, </w:t>
      </w:r>
      <w:r w:rsidRPr="79639017" w:rsidR="0D0C6342">
        <w:rPr>
          <w:rFonts w:ascii="Arial" w:hAnsi="Arial" w:eastAsia="Arial" w:cs="Arial"/>
          <w:b w:val="0"/>
          <w:bCs w:val="0"/>
          <w:i w:val="0"/>
          <w:iCs w:val="0"/>
          <w:caps w:val="0"/>
          <w:smallCaps w:val="0"/>
          <w:noProof w:val="0"/>
          <w:color w:val="222222"/>
          <w:sz w:val="22"/>
          <w:szCs w:val="22"/>
          <w:lang w:val="en-GB"/>
        </w:rPr>
        <w:t>midwives</w:t>
      </w:r>
      <w:r w:rsidRPr="79639017" w:rsidR="0D0C6342">
        <w:rPr>
          <w:rFonts w:ascii="Arial" w:hAnsi="Arial" w:eastAsia="Arial" w:cs="Arial"/>
          <w:b w:val="0"/>
          <w:bCs w:val="0"/>
          <w:i w:val="0"/>
          <w:iCs w:val="0"/>
          <w:caps w:val="0"/>
          <w:smallCaps w:val="0"/>
          <w:noProof w:val="0"/>
          <w:color w:val="222222"/>
          <w:sz w:val="22"/>
          <w:szCs w:val="22"/>
          <w:lang w:val="en-GB"/>
        </w:rPr>
        <w:t xml:space="preserve"> and care staff*.</w:t>
      </w:r>
      <w:r>
        <w:br/>
      </w:r>
      <w:r w:rsidRPr="79639017" w:rsidR="0D0C6342">
        <w:rPr>
          <w:rFonts w:ascii="Arial" w:hAnsi="Arial" w:eastAsia="Arial" w:cs="Arial"/>
          <w:b w:val="0"/>
          <w:bCs w:val="0"/>
          <w:i w:val="0"/>
          <w:iCs w:val="0"/>
          <w:caps w:val="0"/>
          <w:smallCaps w:val="0"/>
          <w:noProof w:val="0"/>
          <w:color w:val="222222"/>
          <w:sz w:val="22"/>
          <w:szCs w:val="22"/>
          <w:lang w:val="en-GB"/>
        </w:rPr>
        <w:t>Ham, C. (2011). *Integrating care: What is it? How is it done? * The King's Fund.</w:t>
      </w:r>
      <w:r>
        <w:br/>
      </w:r>
      <w:r w:rsidRPr="79639017" w:rsidR="0D0C6342">
        <w:rPr>
          <w:rFonts w:ascii="Arial" w:hAnsi="Arial" w:eastAsia="Arial" w:cs="Arial"/>
          <w:b w:val="0"/>
          <w:bCs w:val="0"/>
          <w:i w:val="0"/>
          <w:iCs w:val="0"/>
          <w:caps w:val="0"/>
          <w:smallCaps w:val="0"/>
          <w:noProof w:val="0"/>
          <w:color w:val="222222"/>
          <w:sz w:val="22"/>
          <w:szCs w:val="22"/>
          <w:lang w:val="en-GB"/>
        </w:rPr>
        <w:t>Kitwood</w:t>
      </w:r>
      <w:r w:rsidRPr="79639017" w:rsidR="0D0C6342">
        <w:rPr>
          <w:rFonts w:ascii="Arial" w:hAnsi="Arial" w:eastAsia="Arial" w:cs="Arial"/>
          <w:b w:val="0"/>
          <w:bCs w:val="0"/>
          <w:i w:val="0"/>
          <w:iCs w:val="0"/>
          <w:caps w:val="0"/>
          <w:smallCaps w:val="0"/>
          <w:noProof w:val="0"/>
          <w:color w:val="222222"/>
          <w:sz w:val="22"/>
          <w:szCs w:val="22"/>
          <w:lang w:val="en-GB"/>
        </w:rPr>
        <w:t>, T. (1997). *Dementia reconsidered: The person comes first*. Open University Press.</w:t>
      </w:r>
      <w:r>
        <w:br/>
      </w:r>
      <w:r w:rsidRPr="79639017" w:rsidR="0D0C6342">
        <w:rPr>
          <w:rFonts w:ascii="Arial" w:hAnsi="Arial" w:eastAsia="Arial" w:cs="Arial"/>
          <w:b w:val="0"/>
          <w:bCs w:val="0"/>
          <w:i w:val="0"/>
          <w:iCs w:val="0"/>
          <w:caps w:val="0"/>
          <w:smallCaps w:val="0"/>
          <w:noProof w:val="0"/>
          <w:color w:val="222222"/>
          <w:sz w:val="22"/>
          <w:szCs w:val="22"/>
          <w:lang w:val="en-GB"/>
        </w:rPr>
        <w:t>NHS. (2019). *The NHS long term plan*.</w:t>
      </w:r>
      <w:r>
        <w:br/>
      </w:r>
      <w:r w:rsidRPr="79639017" w:rsidR="0D0C6342">
        <w:rPr>
          <w:rFonts w:ascii="Arial" w:hAnsi="Arial" w:eastAsia="Arial" w:cs="Arial"/>
          <w:b w:val="0"/>
          <w:bCs w:val="0"/>
          <w:i w:val="0"/>
          <w:iCs w:val="0"/>
          <w:caps w:val="0"/>
          <w:smallCaps w:val="0"/>
          <w:noProof w:val="0"/>
          <w:color w:val="222222"/>
          <w:sz w:val="22"/>
          <w:szCs w:val="22"/>
          <w:lang w:val="en-GB"/>
        </w:rPr>
        <w:t xml:space="preserve">Nursing and Midwifery Council. (2018). *The code: Professional standards of practice and behaviour for nurses, </w:t>
      </w:r>
      <w:r w:rsidRPr="79639017" w:rsidR="0D0C6342">
        <w:rPr>
          <w:rFonts w:ascii="Arial" w:hAnsi="Arial" w:eastAsia="Arial" w:cs="Arial"/>
          <w:b w:val="0"/>
          <w:bCs w:val="0"/>
          <w:i w:val="0"/>
          <w:iCs w:val="0"/>
          <w:caps w:val="0"/>
          <w:smallCaps w:val="0"/>
          <w:noProof w:val="0"/>
          <w:color w:val="222222"/>
          <w:sz w:val="22"/>
          <w:szCs w:val="22"/>
          <w:lang w:val="en-GB"/>
        </w:rPr>
        <w:t>midwives</w:t>
      </w:r>
      <w:r w:rsidRPr="79639017" w:rsidR="0D0C6342">
        <w:rPr>
          <w:rFonts w:ascii="Arial" w:hAnsi="Arial" w:eastAsia="Arial" w:cs="Arial"/>
          <w:b w:val="0"/>
          <w:bCs w:val="0"/>
          <w:i w:val="0"/>
          <w:iCs w:val="0"/>
          <w:caps w:val="0"/>
          <w:smallCaps w:val="0"/>
          <w:noProof w:val="0"/>
          <w:color w:val="222222"/>
          <w:sz w:val="22"/>
          <w:szCs w:val="22"/>
          <w:lang w:val="en-GB"/>
        </w:rPr>
        <w:t xml:space="preserve"> and nursing associates*.</w:t>
      </w:r>
    </w:p>
    <w:p w:rsidR="776C4395" w:rsidP="776C4395" w:rsidRDefault="776C4395" w14:paraId="3452AEC8" w14:textId="5F1DB099">
      <w:pPr>
        <w:pStyle w:val="Normal"/>
        <w:rPr>
          <w:rFonts w:ascii="Arial" w:hAnsi="Arial" w:eastAsia="Arial" w:cs="Arial"/>
          <w:b w:val="0"/>
          <w:bCs w:val="0"/>
          <w:i w:val="0"/>
          <w:iCs w:val="0"/>
          <w:caps w:val="0"/>
          <w:smallCaps w:val="0"/>
          <w:noProof w:val="0"/>
          <w:color w:val="222222"/>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0A86CC"/>
    <w:rsid w:val="00188F11"/>
    <w:rsid w:val="003DBE13"/>
    <w:rsid w:val="00724267"/>
    <w:rsid w:val="007C2243"/>
    <w:rsid w:val="007E0D28"/>
    <w:rsid w:val="00809294"/>
    <w:rsid w:val="00940BFC"/>
    <w:rsid w:val="00986C41"/>
    <w:rsid w:val="00A0D8CB"/>
    <w:rsid w:val="00B40366"/>
    <w:rsid w:val="00BB91A0"/>
    <w:rsid w:val="00BBF2BC"/>
    <w:rsid w:val="00CD9CCD"/>
    <w:rsid w:val="0100E02F"/>
    <w:rsid w:val="011E7C4D"/>
    <w:rsid w:val="01481FD9"/>
    <w:rsid w:val="0148D8BC"/>
    <w:rsid w:val="01B2F2A1"/>
    <w:rsid w:val="01FC4413"/>
    <w:rsid w:val="020631F7"/>
    <w:rsid w:val="0210E8C0"/>
    <w:rsid w:val="0212F7C1"/>
    <w:rsid w:val="02367F5E"/>
    <w:rsid w:val="023AC1CB"/>
    <w:rsid w:val="02828DAA"/>
    <w:rsid w:val="02B8D38E"/>
    <w:rsid w:val="02DCFA16"/>
    <w:rsid w:val="02F45058"/>
    <w:rsid w:val="03869171"/>
    <w:rsid w:val="043CBA69"/>
    <w:rsid w:val="044A971E"/>
    <w:rsid w:val="046D948A"/>
    <w:rsid w:val="04CBD86D"/>
    <w:rsid w:val="04ECCF02"/>
    <w:rsid w:val="04F3CEBF"/>
    <w:rsid w:val="050C4C6C"/>
    <w:rsid w:val="050D7CB7"/>
    <w:rsid w:val="0523E3DA"/>
    <w:rsid w:val="0527A8A6"/>
    <w:rsid w:val="0531A8B5"/>
    <w:rsid w:val="053D6FB4"/>
    <w:rsid w:val="05D12BBE"/>
    <w:rsid w:val="062E52BB"/>
    <w:rsid w:val="06356536"/>
    <w:rsid w:val="063D4DEC"/>
    <w:rsid w:val="06537C10"/>
    <w:rsid w:val="06B97486"/>
    <w:rsid w:val="06C015DE"/>
    <w:rsid w:val="073F8DE4"/>
    <w:rsid w:val="074EC947"/>
    <w:rsid w:val="076DE2C6"/>
    <w:rsid w:val="08098E56"/>
    <w:rsid w:val="0825C3A9"/>
    <w:rsid w:val="083738C8"/>
    <w:rsid w:val="08A5F228"/>
    <w:rsid w:val="08D1FAF9"/>
    <w:rsid w:val="08ED6492"/>
    <w:rsid w:val="0958E98E"/>
    <w:rsid w:val="09670655"/>
    <w:rsid w:val="0987A77E"/>
    <w:rsid w:val="09ABFAF6"/>
    <w:rsid w:val="09E1A6FA"/>
    <w:rsid w:val="0A0DCE65"/>
    <w:rsid w:val="0A75DC18"/>
    <w:rsid w:val="0A79706F"/>
    <w:rsid w:val="0AD86A98"/>
    <w:rsid w:val="0B20D9B8"/>
    <w:rsid w:val="0B23D0E2"/>
    <w:rsid w:val="0B402886"/>
    <w:rsid w:val="0B7FE8A3"/>
    <w:rsid w:val="0B86D23C"/>
    <w:rsid w:val="0C20BC78"/>
    <w:rsid w:val="0C21C10C"/>
    <w:rsid w:val="0CA6867E"/>
    <w:rsid w:val="0D0C6342"/>
    <w:rsid w:val="0D105817"/>
    <w:rsid w:val="0D18C263"/>
    <w:rsid w:val="0DDF9FA0"/>
    <w:rsid w:val="0E5B8EEF"/>
    <w:rsid w:val="0EABF947"/>
    <w:rsid w:val="0EE0439B"/>
    <w:rsid w:val="0F040523"/>
    <w:rsid w:val="0F2B992A"/>
    <w:rsid w:val="0F883A9C"/>
    <w:rsid w:val="0FF21C8E"/>
    <w:rsid w:val="101DF16D"/>
    <w:rsid w:val="10271E56"/>
    <w:rsid w:val="103796CB"/>
    <w:rsid w:val="10919556"/>
    <w:rsid w:val="10E5F5A1"/>
    <w:rsid w:val="110FCF74"/>
    <w:rsid w:val="112A9E74"/>
    <w:rsid w:val="115CA40B"/>
    <w:rsid w:val="11ED8FCE"/>
    <w:rsid w:val="1267EEBC"/>
    <w:rsid w:val="1270E620"/>
    <w:rsid w:val="1293A049"/>
    <w:rsid w:val="12A40A8B"/>
    <w:rsid w:val="12C815EC"/>
    <w:rsid w:val="12F133CA"/>
    <w:rsid w:val="12FE79BA"/>
    <w:rsid w:val="13ACCE25"/>
    <w:rsid w:val="14112187"/>
    <w:rsid w:val="14F16F36"/>
    <w:rsid w:val="1503C8E9"/>
    <w:rsid w:val="15E7EDEF"/>
    <w:rsid w:val="16035188"/>
    <w:rsid w:val="16719D32"/>
    <w:rsid w:val="16AE08BE"/>
    <w:rsid w:val="16CE68F5"/>
    <w:rsid w:val="1741CD31"/>
    <w:rsid w:val="176968F5"/>
    <w:rsid w:val="176B0906"/>
    <w:rsid w:val="179B5609"/>
    <w:rsid w:val="17CA5082"/>
    <w:rsid w:val="17ECB97E"/>
    <w:rsid w:val="1877A674"/>
    <w:rsid w:val="187DACE1"/>
    <w:rsid w:val="18B92354"/>
    <w:rsid w:val="18DFB283"/>
    <w:rsid w:val="18E24D10"/>
    <w:rsid w:val="18F00A1F"/>
    <w:rsid w:val="190E2338"/>
    <w:rsid w:val="1A2C72A4"/>
    <w:rsid w:val="1A5FB54F"/>
    <w:rsid w:val="1A9A77A3"/>
    <w:rsid w:val="1A9D76D1"/>
    <w:rsid w:val="1B4EB1AE"/>
    <w:rsid w:val="1B5CF496"/>
    <w:rsid w:val="1B74A7EF"/>
    <w:rsid w:val="1B90B1C7"/>
    <w:rsid w:val="1B9C12C5"/>
    <w:rsid w:val="1BD179A6"/>
    <w:rsid w:val="1C33F6BD"/>
    <w:rsid w:val="1C3ABCD0"/>
    <w:rsid w:val="1C416CE1"/>
    <w:rsid w:val="1C741C85"/>
    <w:rsid w:val="1C8B4597"/>
    <w:rsid w:val="1C921B26"/>
    <w:rsid w:val="1D47AA5D"/>
    <w:rsid w:val="1D482E92"/>
    <w:rsid w:val="1D4DFF90"/>
    <w:rsid w:val="1D8BF7E6"/>
    <w:rsid w:val="1DAD914C"/>
    <w:rsid w:val="1EB6B633"/>
    <w:rsid w:val="1ECF51B1"/>
    <w:rsid w:val="1ED8702B"/>
    <w:rsid w:val="1F2F0B15"/>
    <w:rsid w:val="1F492DC8"/>
    <w:rsid w:val="1F7AB43B"/>
    <w:rsid w:val="1F8ACE92"/>
    <w:rsid w:val="1FD1804E"/>
    <w:rsid w:val="2010D5EE"/>
    <w:rsid w:val="205C113C"/>
    <w:rsid w:val="20832A47"/>
    <w:rsid w:val="20BCCA52"/>
    <w:rsid w:val="20E8052F"/>
    <w:rsid w:val="20FD7D5C"/>
    <w:rsid w:val="21379466"/>
    <w:rsid w:val="21A574E4"/>
    <w:rsid w:val="21AD8233"/>
    <w:rsid w:val="229C9FBE"/>
    <w:rsid w:val="22D0798A"/>
    <w:rsid w:val="22DEA37B"/>
    <w:rsid w:val="231DD5C6"/>
    <w:rsid w:val="232412E4"/>
    <w:rsid w:val="24E6224F"/>
    <w:rsid w:val="254C8094"/>
    <w:rsid w:val="2607E505"/>
    <w:rsid w:val="261EC1FC"/>
    <w:rsid w:val="2636D9E0"/>
    <w:rsid w:val="265211A0"/>
    <w:rsid w:val="265E83D3"/>
    <w:rsid w:val="266EE833"/>
    <w:rsid w:val="26FB4C00"/>
    <w:rsid w:val="276CA9F1"/>
    <w:rsid w:val="27777B91"/>
    <w:rsid w:val="27951187"/>
    <w:rsid w:val="27ACC55F"/>
    <w:rsid w:val="27F2528E"/>
    <w:rsid w:val="28391FFA"/>
    <w:rsid w:val="28E57564"/>
    <w:rsid w:val="290477F7"/>
    <w:rsid w:val="291C5C10"/>
    <w:rsid w:val="296E2FF1"/>
    <w:rsid w:val="29D3F1F1"/>
    <w:rsid w:val="29E6A8B0"/>
    <w:rsid w:val="29F38131"/>
    <w:rsid w:val="2A2A94BC"/>
    <w:rsid w:val="2A51150A"/>
    <w:rsid w:val="2A812224"/>
    <w:rsid w:val="2A9334F4"/>
    <w:rsid w:val="2AF1D8B7"/>
    <w:rsid w:val="2AF1F604"/>
    <w:rsid w:val="2AF2C840"/>
    <w:rsid w:val="2AF938BF"/>
    <w:rsid w:val="2B13A26E"/>
    <w:rsid w:val="2B2585DA"/>
    <w:rsid w:val="2B283AE2"/>
    <w:rsid w:val="2B2C3411"/>
    <w:rsid w:val="2B5E849F"/>
    <w:rsid w:val="2BABD018"/>
    <w:rsid w:val="2BACB25D"/>
    <w:rsid w:val="2BB36268"/>
    <w:rsid w:val="2BB98C3D"/>
    <w:rsid w:val="2BD4A59D"/>
    <w:rsid w:val="2C175B09"/>
    <w:rsid w:val="2C4EF80A"/>
    <w:rsid w:val="2C69BE50"/>
    <w:rsid w:val="2CA43F8F"/>
    <w:rsid w:val="2CB3FC8B"/>
    <w:rsid w:val="2CF958E9"/>
    <w:rsid w:val="2CF9EBED"/>
    <w:rsid w:val="2CFA3CB9"/>
    <w:rsid w:val="2D126CFA"/>
    <w:rsid w:val="2D3EA959"/>
    <w:rsid w:val="2D3EDE94"/>
    <w:rsid w:val="2D538F68"/>
    <w:rsid w:val="2E09B332"/>
    <w:rsid w:val="2E2B032D"/>
    <w:rsid w:val="2E414825"/>
    <w:rsid w:val="2E4D8723"/>
    <w:rsid w:val="2E99CF4E"/>
    <w:rsid w:val="2EB1273C"/>
    <w:rsid w:val="2EBAAF3C"/>
    <w:rsid w:val="2EEF75B9"/>
    <w:rsid w:val="2F045C13"/>
    <w:rsid w:val="2F3416EF"/>
    <w:rsid w:val="2F5077E2"/>
    <w:rsid w:val="2FCAAE50"/>
    <w:rsid w:val="2FDD9863"/>
    <w:rsid w:val="2FE980E0"/>
    <w:rsid w:val="302C0541"/>
    <w:rsid w:val="30337937"/>
    <w:rsid w:val="305B90EA"/>
    <w:rsid w:val="308A7633"/>
    <w:rsid w:val="3096C9FC"/>
    <w:rsid w:val="309E1225"/>
    <w:rsid w:val="30D7AB1E"/>
    <w:rsid w:val="3119F39F"/>
    <w:rsid w:val="31D50249"/>
    <w:rsid w:val="31DDD5D8"/>
    <w:rsid w:val="32135753"/>
    <w:rsid w:val="3224A4A7"/>
    <w:rsid w:val="3229AB71"/>
    <w:rsid w:val="32613DC9"/>
    <w:rsid w:val="3267DACC"/>
    <w:rsid w:val="3269D83E"/>
    <w:rsid w:val="331630D4"/>
    <w:rsid w:val="331CA736"/>
    <w:rsid w:val="333BC05B"/>
    <w:rsid w:val="3349EB3F"/>
    <w:rsid w:val="334A8D0C"/>
    <w:rsid w:val="336AAE0F"/>
    <w:rsid w:val="338F5486"/>
    <w:rsid w:val="33A3D162"/>
    <w:rsid w:val="33AF1D00"/>
    <w:rsid w:val="33E7F972"/>
    <w:rsid w:val="33F2D95B"/>
    <w:rsid w:val="34065F98"/>
    <w:rsid w:val="3443EDBE"/>
    <w:rsid w:val="345FA7BF"/>
    <w:rsid w:val="350A33BB"/>
    <w:rsid w:val="35412987"/>
    <w:rsid w:val="354FE00C"/>
    <w:rsid w:val="3582767C"/>
    <w:rsid w:val="3602C767"/>
    <w:rsid w:val="36142C69"/>
    <w:rsid w:val="361F98DA"/>
    <w:rsid w:val="36379C19"/>
    <w:rsid w:val="369C0E2C"/>
    <w:rsid w:val="372087F2"/>
    <w:rsid w:val="3749D9AD"/>
    <w:rsid w:val="3771720D"/>
    <w:rsid w:val="37A1EC90"/>
    <w:rsid w:val="37AD9D96"/>
    <w:rsid w:val="37C713EF"/>
    <w:rsid w:val="37E549F3"/>
    <w:rsid w:val="380A610D"/>
    <w:rsid w:val="38547CB0"/>
    <w:rsid w:val="38610FCC"/>
    <w:rsid w:val="3890B49F"/>
    <w:rsid w:val="38E7E86E"/>
    <w:rsid w:val="3918330C"/>
    <w:rsid w:val="3927EA03"/>
    <w:rsid w:val="392D59FB"/>
    <w:rsid w:val="39D92711"/>
    <w:rsid w:val="39DF95FB"/>
    <w:rsid w:val="3A88BC5F"/>
    <w:rsid w:val="3AE62BB0"/>
    <w:rsid w:val="3AFFA4CC"/>
    <w:rsid w:val="3B5A73D4"/>
    <w:rsid w:val="3B7D02D6"/>
    <w:rsid w:val="3BA2A387"/>
    <w:rsid w:val="3BD0F8FB"/>
    <w:rsid w:val="3C7FDC1E"/>
    <w:rsid w:val="3C8490F2"/>
    <w:rsid w:val="3CDAB99E"/>
    <w:rsid w:val="3D9090EF"/>
    <w:rsid w:val="3D9F7F9A"/>
    <w:rsid w:val="3DB325CA"/>
    <w:rsid w:val="3DE7D8E5"/>
    <w:rsid w:val="3DFDEE3E"/>
    <w:rsid w:val="3ED7DD5E"/>
    <w:rsid w:val="3F4D3F42"/>
    <w:rsid w:val="3F8D3242"/>
    <w:rsid w:val="3FA590F0"/>
    <w:rsid w:val="3FD03FA2"/>
    <w:rsid w:val="3FD0AD11"/>
    <w:rsid w:val="3FF3B6B4"/>
    <w:rsid w:val="40351A8B"/>
    <w:rsid w:val="4055DF97"/>
    <w:rsid w:val="40C3C20B"/>
    <w:rsid w:val="40DD8975"/>
    <w:rsid w:val="4104D3E5"/>
    <w:rsid w:val="413F6525"/>
    <w:rsid w:val="414AF4EC"/>
    <w:rsid w:val="4150EC3E"/>
    <w:rsid w:val="4167A5CF"/>
    <w:rsid w:val="420A86CC"/>
    <w:rsid w:val="421A2858"/>
    <w:rsid w:val="42AA20F5"/>
    <w:rsid w:val="42F3F776"/>
    <w:rsid w:val="431AF358"/>
    <w:rsid w:val="436F1ECB"/>
    <w:rsid w:val="43723341"/>
    <w:rsid w:val="437E16E2"/>
    <w:rsid w:val="4387FB7D"/>
    <w:rsid w:val="443D2D12"/>
    <w:rsid w:val="4473B6CB"/>
    <w:rsid w:val="4478AAE3"/>
    <w:rsid w:val="449BFFE2"/>
    <w:rsid w:val="45400FD5"/>
    <w:rsid w:val="459834BC"/>
    <w:rsid w:val="45DFFF6E"/>
    <w:rsid w:val="460B9CD6"/>
    <w:rsid w:val="46B0E782"/>
    <w:rsid w:val="46CB32AE"/>
    <w:rsid w:val="46FAB1EF"/>
    <w:rsid w:val="47A8A293"/>
    <w:rsid w:val="47B68867"/>
    <w:rsid w:val="47D275DF"/>
    <w:rsid w:val="47FE6E2D"/>
    <w:rsid w:val="487303FB"/>
    <w:rsid w:val="48A8D796"/>
    <w:rsid w:val="48B01658"/>
    <w:rsid w:val="4957600D"/>
    <w:rsid w:val="49986647"/>
    <w:rsid w:val="49D4478A"/>
    <w:rsid w:val="4A332527"/>
    <w:rsid w:val="4A3E6EEC"/>
    <w:rsid w:val="4A50AB2C"/>
    <w:rsid w:val="4A76D55F"/>
    <w:rsid w:val="4A84C9C5"/>
    <w:rsid w:val="4A99A5E3"/>
    <w:rsid w:val="4ACCA101"/>
    <w:rsid w:val="4B0232B5"/>
    <w:rsid w:val="4B347E3F"/>
    <w:rsid w:val="4B64CBFC"/>
    <w:rsid w:val="4B6683B4"/>
    <w:rsid w:val="4B7A87D3"/>
    <w:rsid w:val="4BE50416"/>
    <w:rsid w:val="4C10A955"/>
    <w:rsid w:val="4C6886CB"/>
    <w:rsid w:val="4C9A73C2"/>
    <w:rsid w:val="4CBF62DF"/>
    <w:rsid w:val="4D35A496"/>
    <w:rsid w:val="4E8CA8F3"/>
    <w:rsid w:val="4EA24298"/>
    <w:rsid w:val="4F158614"/>
    <w:rsid w:val="4F348914"/>
    <w:rsid w:val="5015F3E2"/>
    <w:rsid w:val="5022DC0A"/>
    <w:rsid w:val="5057D6B6"/>
    <w:rsid w:val="50590BFB"/>
    <w:rsid w:val="5122D68D"/>
    <w:rsid w:val="512D4CD9"/>
    <w:rsid w:val="51335AE0"/>
    <w:rsid w:val="518D76E5"/>
    <w:rsid w:val="51A1AF61"/>
    <w:rsid w:val="51C76082"/>
    <w:rsid w:val="51C9E08C"/>
    <w:rsid w:val="521618F7"/>
    <w:rsid w:val="522126A1"/>
    <w:rsid w:val="527DD714"/>
    <w:rsid w:val="534360A9"/>
    <w:rsid w:val="539B24C9"/>
    <w:rsid w:val="53A0ED38"/>
    <w:rsid w:val="53E4F726"/>
    <w:rsid w:val="54042CC7"/>
    <w:rsid w:val="542D6F89"/>
    <w:rsid w:val="5471E409"/>
    <w:rsid w:val="547788E7"/>
    <w:rsid w:val="54D5B311"/>
    <w:rsid w:val="54F49294"/>
    <w:rsid w:val="55010D77"/>
    <w:rsid w:val="551017F4"/>
    <w:rsid w:val="5588A48B"/>
    <w:rsid w:val="55CE58E5"/>
    <w:rsid w:val="55E164B9"/>
    <w:rsid w:val="55E4374A"/>
    <w:rsid w:val="56311329"/>
    <w:rsid w:val="56AF1CF4"/>
    <w:rsid w:val="56CE9572"/>
    <w:rsid w:val="56FA3E1D"/>
    <w:rsid w:val="572355B7"/>
    <w:rsid w:val="575085B3"/>
    <w:rsid w:val="57946613"/>
    <w:rsid w:val="57B991E5"/>
    <w:rsid w:val="57EDABD8"/>
    <w:rsid w:val="5827CE63"/>
    <w:rsid w:val="587EB894"/>
    <w:rsid w:val="5890C246"/>
    <w:rsid w:val="59207572"/>
    <w:rsid w:val="599015C0"/>
    <w:rsid w:val="59A9D81A"/>
    <w:rsid w:val="59C3888C"/>
    <w:rsid w:val="5AA6F555"/>
    <w:rsid w:val="5AE95D4B"/>
    <w:rsid w:val="5B46A7B2"/>
    <w:rsid w:val="5B46AE88"/>
    <w:rsid w:val="5B4D4C20"/>
    <w:rsid w:val="5B4E8457"/>
    <w:rsid w:val="5B7312A8"/>
    <w:rsid w:val="5BA5066D"/>
    <w:rsid w:val="5C095112"/>
    <w:rsid w:val="5C40E441"/>
    <w:rsid w:val="5C417FAE"/>
    <w:rsid w:val="5C54308D"/>
    <w:rsid w:val="5C6FA231"/>
    <w:rsid w:val="5CFDDFC5"/>
    <w:rsid w:val="5D16B699"/>
    <w:rsid w:val="5D5025C5"/>
    <w:rsid w:val="5EDB842C"/>
    <w:rsid w:val="5EE9C775"/>
    <w:rsid w:val="5F49E39E"/>
    <w:rsid w:val="5F6DBE6A"/>
    <w:rsid w:val="5FEBB4A3"/>
    <w:rsid w:val="5FFE6F83"/>
    <w:rsid w:val="6022E292"/>
    <w:rsid w:val="602E725F"/>
    <w:rsid w:val="603F7581"/>
    <w:rsid w:val="607487FD"/>
    <w:rsid w:val="60839C2E"/>
    <w:rsid w:val="60B465AE"/>
    <w:rsid w:val="60E14CCF"/>
    <w:rsid w:val="60F260C7"/>
    <w:rsid w:val="60F56F5A"/>
    <w:rsid w:val="61994E01"/>
    <w:rsid w:val="624FE822"/>
    <w:rsid w:val="6259A70A"/>
    <w:rsid w:val="6259B000"/>
    <w:rsid w:val="6275188E"/>
    <w:rsid w:val="62AF907C"/>
    <w:rsid w:val="62B34ECB"/>
    <w:rsid w:val="62E62945"/>
    <w:rsid w:val="62F04DFD"/>
    <w:rsid w:val="62F1E923"/>
    <w:rsid w:val="63046683"/>
    <w:rsid w:val="630B2689"/>
    <w:rsid w:val="6334EFC2"/>
    <w:rsid w:val="637D6E48"/>
    <w:rsid w:val="63EE5471"/>
    <w:rsid w:val="6412ECEB"/>
    <w:rsid w:val="6415159F"/>
    <w:rsid w:val="641730FD"/>
    <w:rsid w:val="642951D2"/>
    <w:rsid w:val="645761E6"/>
    <w:rsid w:val="6463E0D5"/>
    <w:rsid w:val="6472506F"/>
    <w:rsid w:val="64793D78"/>
    <w:rsid w:val="64D3B7D6"/>
    <w:rsid w:val="64EBAE32"/>
    <w:rsid w:val="64FFAED6"/>
    <w:rsid w:val="651C54BB"/>
    <w:rsid w:val="6551C484"/>
    <w:rsid w:val="6578B725"/>
    <w:rsid w:val="65A8705E"/>
    <w:rsid w:val="65CFFE8C"/>
    <w:rsid w:val="66289E1F"/>
    <w:rsid w:val="66692820"/>
    <w:rsid w:val="66BDFD2E"/>
    <w:rsid w:val="66DD4EA1"/>
    <w:rsid w:val="66FBB790"/>
    <w:rsid w:val="6709535F"/>
    <w:rsid w:val="670E5CEB"/>
    <w:rsid w:val="671AE376"/>
    <w:rsid w:val="672FB1E1"/>
    <w:rsid w:val="67625BA0"/>
    <w:rsid w:val="67A35517"/>
    <w:rsid w:val="67DC86BE"/>
    <w:rsid w:val="67E72749"/>
    <w:rsid w:val="67F2ED7D"/>
    <w:rsid w:val="683EDF3A"/>
    <w:rsid w:val="6902813F"/>
    <w:rsid w:val="6956A3A5"/>
    <w:rsid w:val="6965FB8A"/>
    <w:rsid w:val="69807A67"/>
    <w:rsid w:val="6A02400F"/>
    <w:rsid w:val="6A120C93"/>
    <w:rsid w:val="6ADEB91E"/>
    <w:rsid w:val="6B05A720"/>
    <w:rsid w:val="6B8F907C"/>
    <w:rsid w:val="6BB97402"/>
    <w:rsid w:val="6C77B4A7"/>
    <w:rsid w:val="6CCBE32D"/>
    <w:rsid w:val="6CEBB1F7"/>
    <w:rsid w:val="6CFABC7E"/>
    <w:rsid w:val="6D29135E"/>
    <w:rsid w:val="6D80A2D5"/>
    <w:rsid w:val="6DFCF92B"/>
    <w:rsid w:val="6E0DED0D"/>
    <w:rsid w:val="6E80842B"/>
    <w:rsid w:val="6E926538"/>
    <w:rsid w:val="6EB93DD2"/>
    <w:rsid w:val="6EC395C3"/>
    <w:rsid w:val="6ECA93C0"/>
    <w:rsid w:val="6F160259"/>
    <w:rsid w:val="6F3B4FC3"/>
    <w:rsid w:val="6F697110"/>
    <w:rsid w:val="6F8D6BD5"/>
    <w:rsid w:val="6FC4EA08"/>
    <w:rsid w:val="703C8429"/>
    <w:rsid w:val="704A8781"/>
    <w:rsid w:val="7098D101"/>
    <w:rsid w:val="7113166A"/>
    <w:rsid w:val="71671125"/>
    <w:rsid w:val="71714E3A"/>
    <w:rsid w:val="71AF2F75"/>
    <w:rsid w:val="71B4D8DD"/>
    <w:rsid w:val="71E5F308"/>
    <w:rsid w:val="720FE23C"/>
    <w:rsid w:val="7225E8C1"/>
    <w:rsid w:val="7281D6D0"/>
    <w:rsid w:val="72952FEA"/>
    <w:rsid w:val="72A29571"/>
    <w:rsid w:val="72B60A1A"/>
    <w:rsid w:val="7335236A"/>
    <w:rsid w:val="74005588"/>
    <w:rsid w:val="7444BB45"/>
    <w:rsid w:val="74737897"/>
    <w:rsid w:val="74C1D88D"/>
    <w:rsid w:val="75122C54"/>
    <w:rsid w:val="7589F799"/>
    <w:rsid w:val="759DD563"/>
    <w:rsid w:val="7616119F"/>
    <w:rsid w:val="764D9ED8"/>
    <w:rsid w:val="7680A734"/>
    <w:rsid w:val="7680F761"/>
    <w:rsid w:val="7692ABA7"/>
    <w:rsid w:val="7714DF15"/>
    <w:rsid w:val="773F94A2"/>
    <w:rsid w:val="775CE3D7"/>
    <w:rsid w:val="776C4395"/>
    <w:rsid w:val="7789A34D"/>
    <w:rsid w:val="779CD6EB"/>
    <w:rsid w:val="77DA90CB"/>
    <w:rsid w:val="7806C53E"/>
    <w:rsid w:val="783C53A8"/>
    <w:rsid w:val="78508993"/>
    <w:rsid w:val="78C969F0"/>
    <w:rsid w:val="78CE7829"/>
    <w:rsid w:val="794186F3"/>
    <w:rsid w:val="79639017"/>
    <w:rsid w:val="796C5354"/>
    <w:rsid w:val="79876B5A"/>
    <w:rsid w:val="798F4B2F"/>
    <w:rsid w:val="79CC42A4"/>
    <w:rsid w:val="7A3F1ED4"/>
    <w:rsid w:val="7A85E5C2"/>
    <w:rsid w:val="7ACF2E6C"/>
    <w:rsid w:val="7ADF85FD"/>
    <w:rsid w:val="7B0ED4CC"/>
    <w:rsid w:val="7B33B1B7"/>
    <w:rsid w:val="7B9AAF3B"/>
    <w:rsid w:val="7BC92CFA"/>
    <w:rsid w:val="7BCF6902"/>
    <w:rsid w:val="7BDA28F6"/>
    <w:rsid w:val="7BEC5760"/>
    <w:rsid w:val="7C0689DB"/>
    <w:rsid w:val="7C21D46A"/>
    <w:rsid w:val="7C590AB1"/>
    <w:rsid w:val="7C8D6317"/>
    <w:rsid w:val="7CA21108"/>
    <w:rsid w:val="7CC51A50"/>
    <w:rsid w:val="7CDBF681"/>
    <w:rsid w:val="7CEFB062"/>
    <w:rsid w:val="7D2C040E"/>
    <w:rsid w:val="7D52A2A3"/>
    <w:rsid w:val="7DCEC48E"/>
    <w:rsid w:val="7E97CD35"/>
    <w:rsid w:val="7EE507E8"/>
    <w:rsid w:val="7F2B24CC"/>
    <w:rsid w:val="7F4524BE"/>
    <w:rsid w:val="7F8A5275"/>
    <w:rsid w:val="7F95AFD3"/>
    <w:rsid w:val="7FB74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7D984"/>
  <w15:chartTrackingRefBased/>
  <w15:docId w15:val="{B53F406C-502B-4F14-8D03-106A7D1B36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Peace Akporugo Aghedo (2247004)</dc:creator>
  <keywords/>
  <dc:description/>
  <lastModifiedBy>Peace Akporugo Aghedo (2247004)</lastModifiedBy>
  <revision>4</revision>
  <dcterms:created xsi:type="dcterms:W3CDTF">2025-10-14T14:07:42.2663400Z</dcterms:created>
  <dcterms:modified xsi:type="dcterms:W3CDTF">2026-03-31T19:34:43.4537317Z</dcterms:modified>
</coreProperties>
</file>