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8A257" w14:textId="77777777" w:rsidR="00E4788D" w:rsidRPr="00E36866" w:rsidRDefault="00E4788D" w:rsidP="00E1257A">
      <w:pPr>
        <w:spacing w:line="360" w:lineRule="auto"/>
        <w:jc w:val="center"/>
        <w:rPr>
          <w:b/>
          <w:bCs/>
        </w:rPr>
      </w:pPr>
    </w:p>
    <w:p w14:paraId="5CC8D4D2" w14:textId="77777777" w:rsidR="00E4788D" w:rsidRPr="00E36866" w:rsidRDefault="00E4788D" w:rsidP="00E1257A">
      <w:pPr>
        <w:spacing w:line="360" w:lineRule="auto"/>
        <w:jc w:val="center"/>
        <w:rPr>
          <w:b/>
          <w:bCs/>
        </w:rPr>
      </w:pPr>
    </w:p>
    <w:p w14:paraId="1F9967BD" w14:textId="201E6BE9" w:rsidR="00E4788D" w:rsidRDefault="00E4788D" w:rsidP="00E1257A">
      <w:pPr>
        <w:spacing w:line="360" w:lineRule="auto"/>
        <w:jc w:val="center"/>
        <w:rPr>
          <w:b/>
          <w:bCs/>
        </w:rPr>
      </w:pPr>
    </w:p>
    <w:p w14:paraId="4A1E91CD" w14:textId="11CC3C3E" w:rsidR="00E1257A" w:rsidRDefault="00E1257A" w:rsidP="00E1257A">
      <w:pPr>
        <w:spacing w:line="360" w:lineRule="auto"/>
        <w:jc w:val="center"/>
        <w:rPr>
          <w:b/>
          <w:bCs/>
        </w:rPr>
      </w:pPr>
    </w:p>
    <w:p w14:paraId="632FD709" w14:textId="3D595D2B" w:rsidR="00E1257A" w:rsidRDefault="00E1257A" w:rsidP="00E1257A">
      <w:pPr>
        <w:spacing w:line="360" w:lineRule="auto"/>
        <w:jc w:val="center"/>
        <w:rPr>
          <w:b/>
          <w:bCs/>
        </w:rPr>
      </w:pPr>
    </w:p>
    <w:p w14:paraId="3DB95A2F" w14:textId="77777777" w:rsidR="00A4269A" w:rsidRPr="00803323" w:rsidRDefault="00A4269A" w:rsidP="00A4269A">
      <w:pPr>
        <w:spacing w:line="360" w:lineRule="auto"/>
        <w:jc w:val="center"/>
        <w:rPr>
          <w:rFonts w:ascii="Arial" w:hAnsi="Arial" w:cs="Arial"/>
          <w:b/>
          <w:bCs/>
          <w:sz w:val="22"/>
          <w:szCs w:val="22"/>
        </w:rPr>
      </w:pPr>
      <w:r w:rsidRPr="00803323">
        <w:rPr>
          <w:rFonts w:ascii="Arial" w:hAnsi="Arial" w:cs="Arial"/>
          <w:b/>
          <w:bCs/>
          <w:sz w:val="22"/>
          <w:szCs w:val="22"/>
        </w:rPr>
        <w:t>Entrepreneurship and Key Entrepreneurial Motives/Skills</w:t>
      </w:r>
    </w:p>
    <w:p w14:paraId="28581FDA" w14:textId="57CAB0E1" w:rsidR="00E1257A" w:rsidRPr="00803323" w:rsidRDefault="00E1257A" w:rsidP="00E1257A">
      <w:pPr>
        <w:spacing w:line="360" w:lineRule="auto"/>
        <w:jc w:val="center"/>
        <w:rPr>
          <w:rFonts w:ascii="Arial" w:hAnsi="Arial" w:cs="Arial"/>
          <w:b/>
          <w:bCs/>
          <w:sz w:val="22"/>
          <w:szCs w:val="22"/>
        </w:rPr>
      </w:pPr>
    </w:p>
    <w:p w14:paraId="15F09AE8" w14:textId="4A7370BA" w:rsidR="00E1257A" w:rsidRPr="00803323" w:rsidRDefault="00E1257A" w:rsidP="00E1257A">
      <w:pPr>
        <w:spacing w:line="360" w:lineRule="auto"/>
        <w:jc w:val="center"/>
        <w:rPr>
          <w:rFonts w:ascii="Arial" w:hAnsi="Arial" w:cs="Arial"/>
          <w:b/>
          <w:bCs/>
          <w:sz w:val="22"/>
          <w:szCs w:val="22"/>
        </w:rPr>
      </w:pPr>
    </w:p>
    <w:p w14:paraId="49B85D1F" w14:textId="40D94807" w:rsidR="00E1257A" w:rsidRPr="00803323" w:rsidRDefault="00E1257A" w:rsidP="00E1257A">
      <w:pPr>
        <w:spacing w:line="360" w:lineRule="auto"/>
        <w:jc w:val="center"/>
        <w:rPr>
          <w:rFonts w:ascii="Arial" w:hAnsi="Arial" w:cs="Arial"/>
          <w:b/>
          <w:bCs/>
          <w:sz w:val="22"/>
          <w:szCs w:val="22"/>
        </w:rPr>
      </w:pPr>
    </w:p>
    <w:p w14:paraId="6AACFF3F" w14:textId="77777777" w:rsidR="00E1257A" w:rsidRPr="00803323" w:rsidRDefault="00E1257A" w:rsidP="00E1257A">
      <w:pPr>
        <w:spacing w:line="360" w:lineRule="auto"/>
        <w:jc w:val="center"/>
        <w:rPr>
          <w:rFonts w:ascii="Arial" w:hAnsi="Arial" w:cs="Arial"/>
          <w:b/>
          <w:bCs/>
          <w:sz w:val="22"/>
          <w:szCs w:val="22"/>
        </w:rPr>
      </w:pPr>
    </w:p>
    <w:p w14:paraId="5B2D8344" w14:textId="77777777" w:rsidR="00E4788D" w:rsidRPr="00803323" w:rsidRDefault="00E4788D" w:rsidP="00E1257A">
      <w:pPr>
        <w:spacing w:line="360" w:lineRule="auto"/>
        <w:jc w:val="center"/>
        <w:rPr>
          <w:rFonts w:ascii="Arial" w:hAnsi="Arial" w:cs="Arial"/>
          <w:b/>
          <w:bCs/>
          <w:sz w:val="22"/>
          <w:szCs w:val="22"/>
        </w:rPr>
      </w:pPr>
    </w:p>
    <w:p w14:paraId="7C11BE16" w14:textId="77777777" w:rsidR="00E4788D" w:rsidRPr="00803323" w:rsidRDefault="00E4788D" w:rsidP="00E1257A">
      <w:pPr>
        <w:spacing w:line="360" w:lineRule="auto"/>
        <w:jc w:val="center"/>
        <w:rPr>
          <w:rFonts w:ascii="Arial" w:hAnsi="Arial" w:cs="Arial"/>
          <w:b/>
          <w:bCs/>
          <w:sz w:val="22"/>
          <w:szCs w:val="22"/>
        </w:rPr>
      </w:pPr>
    </w:p>
    <w:p w14:paraId="4FB651E5" w14:textId="77777777" w:rsidR="00E4788D" w:rsidRPr="00803323" w:rsidRDefault="00E4788D" w:rsidP="00E1257A">
      <w:pPr>
        <w:spacing w:line="360" w:lineRule="auto"/>
        <w:jc w:val="center"/>
        <w:rPr>
          <w:rFonts w:ascii="Arial" w:hAnsi="Arial" w:cs="Arial"/>
          <w:b/>
          <w:bCs/>
          <w:sz w:val="22"/>
          <w:szCs w:val="22"/>
        </w:rPr>
      </w:pPr>
    </w:p>
    <w:p w14:paraId="20709A6E" w14:textId="77777777" w:rsidR="00E4788D" w:rsidRPr="00803323" w:rsidRDefault="00E4788D" w:rsidP="00E1257A">
      <w:pPr>
        <w:spacing w:line="360" w:lineRule="auto"/>
        <w:jc w:val="center"/>
        <w:rPr>
          <w:rFonts w:ascii="Arial" w:hAnsi="Arial" w:cs="Arial"/>
          <w:b/>
          <w:bCs/>
          <w:sz w:val="22"/>
          <w:szCs w:val="22"/>
        </w:rPr>
      </w:pPr>
    </w:p>
    <w:p w14:paraId="700CD29A" w14:textId="732743C2" w:rsidR="00E4788D" w:rsidRPr="00803323" w:rsidRDefault="001318CE" w:rsidP="001318CE">
      <w:pPr>
        <w:spacing w:line="360" w:lineRule="auto"/>
        <w:rPr>
          <w:rFonts w:ascii="Arial" w:hAnsi="Arial" w:cs="Arial"/>
          <w:sz w:val="22"/>
          <w:szCs w:val="22"/>
        </w:rPr>
      </w:pPr>
      <w:r w:rsidRPr="00803323">
        <w:rPr>
          <w:rFonts w:ascii="Arial" w:hAnsi="Arial" w:cs="Arial"/>
          <w:sz w:val="22"/>
          <w:szCs w:val="22"/>
        </w:rPr>
        <w:t>S</w:t>
      </w:r>
      <w:r w:rsidR="00BE1889" w:rsidRPr="00803323">
        <w:rPr>
          <w:rFonts w:ascii="Arial" w:hAnsi="Arial" w:cs="Arial"/>
          <w:sz w:val="22"/>
          <w:szCs w:val="22"/>
        </w:rPr>
        <w:t xml:space="preserve">tudent </w:t>
      </w:r>
      <w:r w:rsidR="000F6BFC" w:rsidRPr="00803323">
        <w:rPr>
          <w:rFonts w:ascii="Arial" w:hAnsi="Arial" w:cs="Arial"/>
          <w:sz w:val="22"/>
          <w:szCs w:val="22"/>
        </w:rPr>
        <w:t>name:</w:t>
      </w:r>
      <w:r w:rsidR="00BE1889" w:rsidRPr="00803323">
        <w:rPr>
          <w:rFonts w:ascii="Arial" w:hAnsi="Arial" w:cs="Arial"/>
          <w:sz w:val="22"/>
          <w:szCs w:val="22"/>
        </w:rPr>
        <w:t xml:space="preserve"> Marian Cosmin Vilaia</w:t>
      </w:r>
    </w:p>
    <w:p w14:paraId="16E82017" w14:textId="7AAD3C34" w:rsidR="00BE1889" w:rsidRPr="00803323" w:rsidRDefault="00BE1889" w:rsidP="001318CE">
      <w:pPr>
        <w:spacing w:line="360" w:lineRule="auto"/>
        <w:rPr>
          <w:rFonts w:ascii="Arial" w:hAnsi="Arial" w:cs="Arial"/>
          <w:sz w:val="22"/>
          <w:szCs w:val="22"/>
        </w:rPr>
      </w:pPr>
      <w:r w:rsidRPr="00803323">
        <w:rPr>
          <w:rFonts w:ascii="Arial" w:hAnsi="Arial" w:cs="Arial"/>
          <w:sz w:val="22"/>
          <w:szCs w:val="22"/>
        </w:rPr>
        <w:t>Student number: 2113634</w:t>
      </w:r>
    </w:p>
    <w:p w14:paraId="000DE821" w14:textId="1A80144E" w:rsidR="00BE1889" w:rsidRPr="00803323" w:rsidRDefault="000F6BFC" w:rsidP="001318CE">
      <w:pPr>
        <w:spacing w:line="360" w:lineRule="auto"/>
        <w:rPr>
          <w:rFonts w:ascii="Arial" w:hAnsi="Arial" w:cs="Arial"/>
          <w:sz w:val="22"/>
          <w:szCs w:val="22"/>
        </w:rPr>
      </w:pPr>
      <w:r w:rsidRPr="00803323">
        <w:rPr>
          <w:rFonts w:ascii="Arial" w:hAnsi="Arial" w:cs="Arial"/>
          <w:sz w:val="22"/>
          <w:szCs w:val="22"/>
        </w:rPr>
        <w:t>Module:</w:t>
      </w:r>
      <w:r w:rsidR="007F4E7F" w:rsidRPr="00803323">
        <w:rPr>
          <w:rFonts w:ascii="Arial" w:hAnsi="Arial" w:cs="Arial"/>
          <w:sz w:val="22"/>
          <w:szCs w:val="22"/>
        </w:rPr>
        <w:t xml:space="preserve"> Entrepreneurship </w:t>
      </w:r>
      <w:r w:rsidR="002A4027" w:rsidRPr="00803323">
        <w:rPr>
          <w:rFonts w:ascii="Arial" w:hAnsi="Arial" w:cs="Arial"/>
          <w:sz w:val="22"/>
          <w:szCs w:val="22"/>
        </w:rPr>
        <w:t>LCBB5001</w:t>
      </w:r>
    </w:p>
    <w:p w14:paraId="6D63E8B7" w14:textId="23879A70" w:rsidR="002A4027" w:rsidRPr="00803323" w:rsidRDefault="000F6BFC" w:rsidP="001318CE">
      <w:pPr>
        <w:spacing w:line="360" w:lineRule="auto"/>
        <w:rPr>
          <w:rFonts w:ascii="Arial" w:hAnsi="Arial" w:cs="Arial"/>
          <w:sz w:val="22"/>
          <w:szCs w:val="22"/>
        </w:rPr>
      </w:pPr>
      <w:r w:rsidRPr="00803323">
        <w:rPr>
          <w:rFonts w:ascii="Arial" w:hAnsi="Arial" w:cs="Arial"/>
          <w:sz w:val="22"/>
          <w:szCs w:val="22"/>
        </w:rPr>
        <w:t>Lecturer:</w:t>
      </w:r>
      <w:r w:rsidR="002A4027" w:rsidRPr="00803323">
        <w:rPr>
          <w:rFonts w:ascii="Arial" w:hAnsi="Arial" w:cs="Arial"/>
          <w:sz w:val="22"/>
          <w:szCs w:val="22"/>
        </w:rPr>
        <w:t xml:space="preserve"> </w:t>
      </w:r>
      <w:r w:rsidR="0034240D" w:rsidRPr="00803323">
        <w:rPr>
          <w:rFonts w:ascii="Arial" w:hAnsi="Arial" w:cs="Arial"/>
          <w:sz w:val="22"/>
          <w:szCs w:val="22"/>
        </w:rPr>
        <w:t>Essa Bah</w:t>
      </w:r>
    </w:p>
    <w:p w14:paraId="67AFB89F" w14:textId="77777777" w:rsidR="000F6BFC" w:rsidRPr="00803323" w:rsidRDefault="000F6BFC" w:rsidP="001318CE">
      <w:pPr>
        <w:spacing w:line="360" w:lineRule="auto"/>
        <w:rPr>
          <w:rFonts w:ascii="Arial" w:hAnsi="Arial" w:cs="Arial"/>
          <w:sz w:val="22"/>
          <w:szCs w:val="22"/>
        </w:rPr>
      </w:pPr>
    </w:p>
    <w:p w14:paraId="55DA2C45" w14:textId="77777777" w:rsidR="000F6BFC" w:rsidRPr="00803323" w:rsidRDefault="000F6BFC" w:rsidP="001318CE">
      <w:pPr>
        <w:spacing w:line="360" w:lineRule="auto"/>
        <w:rPr>
          <w:rFonts w:ascii="Arial" w:hAnsi="Arial" w:cs="Arial"/>
          <w:sz w:val="22"/>
          <w:szCs w:val="22"/>
        </w:rPr>
      </w:pPr>
    </w:p>
    <w:p w14:paraId="34C937D5" w14:textId="77777777" w:rsidR="000F6BFC" w:rsidRPr="00803323" w:rsidRDefault="000F6BFC" w:rsidP="001318CE">
      <w:pPr>
        <w:spacing w:line="360" w:lineRule="auto"/>
        <w:rPr>
          <w:rFonts w:ascii="Arial" w:hAnsi="Arial" w:cs="Arial"/>
          <w:sz w:val="22"/>
          <w:szCs w:val="22"/>
        </w:rPr>
      </w:pPr>
    </w:p>
    <w:p w14:paraId="2417A518" w14:textId="77777777" w:rsidR="000F6BFC" w:rsidRPr="00803323" w:rsidRDefault="000F6BFC" w:rsidP="001318CE">
      <w:pPr>
        <w:spacing w:line="360" w:lineRule="auto"/>
        <w:rPr>
          <w:rFonts w:ascii="Arial" w:hAnsi="Arial" w:cs="Arial"/>
          <w:sz w:val="22"/>
          <w:szCs w:val="22"/>
        </w:rPr>
      </w:pPr>
    </w:p>
    <w:p w14:paraId="422DB2E3" w14:textId="77777777" w:rsidR="000F6BFC" w:rsidRPr="00803323" w:rsidRDefault="000F6BFC" w:rsidP="001318CE">
      <w:pPr>
        <w:spacing w:line="360" w:lineRule="auto"/>
        <w:rPr>
          <w:rFonts w:ascii="Arial" w:hAnsi="Arial" w:cs="Arial"/>
          <w:sz w:val="22"/>
          <w:szCs w:val="22"/>
        </w:rPr>
      </w:pPr>
    </w:p>
    <w:p w14:paraId="70A2E6E7" w14:textId="77777777" w:rsidR="000F6BFC" w:rsidRPr="00803323" w:rsidRDefault="000F6BFC" w:rsidP="001318CE">
      <w:pPr>
        <w:spacing w:line="360" w:lineRule="auto"/>
        <w:rPr>
          <w:rFonts w:ascii="Arial" w:hAnsi="Arial" w:cs="Arial"/>
          <w:sz w:val="22"/>
          <w:szCs w:val="22"/>
        </w:rPr>
      </w:pPr>
    </w:p>
    <w:p w14:paraId="572819CE" w14:textId="77777777" w:rsidR="000F6BFC" w:rsidRPr="00803323" w:rsidRDefault="000F6BFC" w:rsidP="001318CE">
      <w:pPr>
        <w:spacing w:line="360" w:lineRule="auto"/>
        <w:rPr>
          <w:rFonts w:ascii="Arial" w:hAnsi="Arial" w:cs="Arial"/>
          <w:sz w:val="22"/>
          <w:szCs w:val="22"/>
        </w:rPr>
      </w:pPr>
    </w:p>
    <w:p w14:paraId="2990BD45" w14:textId="77777777" w:rsidR="000F6BFC" w:rsidRPr="00803323" w:rsidRDefault="000F6BFC" w:rsidP="001318CE">
      <w:pPr>
        <w:spacing w:line="360" w:lineRule="auto"/>
        <w:rPr>
          <w:rFonts w:ascii="Arial" w:hAnsi="Arial" w:cs="Arial"/>
          <w:sz w:val="22"/>
          <w:szCs w:val="22"/>
        </w:rPr>
      </w:pPr>
    </w:p>
    <w:p w14:paraId="60350124" w14:textId="77777777" w:rsidR="000F6BFC" w:rsidRPr="00803323" w:rsidRDefault="000F6BFC" w:rsidP="001318CE">
      <w:pPr>
        <w:spacing w:line="360" w:lineRule="auto"/>
        <w:rPr>
          <w:rFonts w:ascii="Arial" w:hAnsi="Arial" w:cs="Arial"/>
          <w:sz w:val="22"/>
          <w:szCs w:val="22"/>
        </w:rPr>
      </w:pPr>
    </w:p>
    <w:p w14:paraId="105C782D" w14:textId="77777777" w:rsidR="000F6BFC" w:rsidRPr="00803323" w:rsidRDefault="000F6BFC" w:rsidP="001318CE">
      <w:pPr>
        <w:spacing w:line="360" w:lineRule="auto"/>
        <w:rPr>
          <w:rFonts w:ascii="Arial" w:hAnsi="Arial" w:cs="Arial"/>
          <w:sz w:val="22"/>
          <w:szCs w:val="22"/>
        </w:rPr>
      </w:pPr>
    </w:p>
    <w:p w14:paraId="79C46EDB" w14:textId="77777777" w:rsidR="000F6BFC" w:rsidRPr="00803323" w:rsidRDefault="000F6BFC" w:rsidP="001318CE">
      <w:pPr>
        <w:spacing w:line="360" w:lineRule="auto"/>
        <w:rPr>
          <w:rFonts w:ascii="Arial" w:hAnsi="Arial" w:cs="Arial"/>
          <w:sz w:val="22"/>
          <w:szCs w:val="22"/>
        </w:rPr>
      </w:pPr>
    </w:p>
    <w:p w14:paraId="7811EEEE" w14:textId="77777777" w:rsidR="000F6BFC" w:rsidRPr="00803323" w:rsidRDefault="000F6BFC" w:rsidP="001318CE">
      <w:pPr>
        <w:spacing w:line="360" w:lineRule="auto"/>
        <w:rPr>
          <w:rFonts w:ascii="Arial" w:hAnsi="Arial" w:cs="Arial"/>
          <w:sz w:val="22"/>
          <w:szCs w:val="22"/>
        </w:rPr>
      </w:pPr>
    </w:p>
    <w:p w14:paraId="4B275C81" w14:textId="77777777" w:rsidR="000F6BFC" w:rsidRPr="00803323" w:rsidRDefault="000F6BFC" w:rsidP="001318CE">
      <w:pPr>
        <w:spacing w:line="360" w:lineRule="auto"/>
        <w:rPr>
          <w:rFonts w:ascii="Arial" w:hAnsi="Arial" w:cs="Arial"/>
          <w:sz w:val="22"/>
          <w:szCs w:val="22"/>
        </w:rPr>
      </w:pPr>
    </w:p>
    <w:p w14:paraId="6FD37054" w14:textId="77777777" w:rsidR="000F6BFC" w:rsidRPr="00803323" w:rsidRDefault="000F6BFC" w:rsidP="001318CE">
      <w:pPr>
        <w:spacing w:line="360" w:lineRule="auto"/>
        <w:rPr>
          <w:rFonts w:ascii="Arial" w:hAnsi="Arial" w:cs="Arial"/>
          <w:sz w:val="22"/>
          <w:szCs w:val="22"/>
        </w:rPr>
      </w:pPr>
    </w:p>
    <w:p w14:paraId="366232E8" w14:textId="77777777" w:rsidR="000F6BFC" w:rsidRPr="00803323" w:rsidRDefault="000F6BFC" w:rsidP="001318CE">
      <w:pPr>
        <w:spacing w:line="360" w:lineRule="auto"/>
        <w:rPr>
          <w:rFonts w:ascii="Arial" w:hAnsi="Arial" w:cs="Arial"/>
          <w:sz w:val="22"/>
          <w:szCs w:val="22"/>
        </w:rPr>
      </w:pPr>
    </w:p>
    <w:p w14:paraId="08DE6C97" w14:textId="77777777" w:rsidR="000F6BFC" w:rsidRPr="00803323" w:rsidRDefault="000F6BFC" w:rsidP="001318CE">
      <w:pPr>
        <w:spacing w:line="360" w:lineRule="auto"/>
        <w:rPr>
          <w:rFonts w:ascii="Arial" w:hAnsi="Arial" w:cs="Arial"/>
          <w:sz w:val="22"/>
          <w:szCs w:val="22"/>
        </w:rPr>
      </w:pPr>
    </w:p>
    <w:p w14:paraId="7541A47F" w14:textId="77777777" w:rsidR="000F6BFC" w:rsidRPr="00803323" w:rsidRDefault="000F6BFC" w:rsidP="001318CE">
      <w:pPr>
        <w:spacing w:line="360" w:lineRule="auto"/>
        <w:rPr>
          <w:rFonts w:ascii="Arial" w:hAnsi="Arial" w:cs="Arial"/>
          <w:sz w:val="22"/>
          <w:szCs w:val="22"/>
        </w:rPr>
      </w:pPr>
    </w:p>
    <w:p w14:paraId="19230C03" w14:textId="77777777" w:rsidR="000F6BFC" w:rsidRPr="00803323" w:rsidRDefault="000F6BFC" w:rsidP="001318CE">
      <w:pPr>
        <w:spacing w:line="360" w:lineRule="auto"/>
        <w:rPr>
          <w:rFonts w:ascii="Arial" w:hAnsi="Arial" w:cs="Arial"/>
          <w:sz w:val="22"/>
          <w:szCs w:val="22"/>
        </w:rPr>
      </w:pPr>
    </w:p>
    <w:p w14:paraId="6F9FDC60" w14:textId="56DF2421" w:rsidR="00E4788D" w:rsidRPr="00803323" w:rsidRDefault="00C703F9" w:rsidP="00270316">
      <w:pPr>
        <w:spacing w:line="360" w:lineRule="auto"/>
        <w:jc w:val="center"/>
        <w:rPr>
          <w:rFonts w:ascii="Arial" w:hAnsi="Arial" w:cs="Arial"/>
          <w:b/>
          <w:bCs/>
          <w:sz w:val="22"/>
          <w:szCs w:val="22"/>
        </w:rPr>
      </w:pPr>
      <w:r w:rsidRPr="00803323">
        <w:rPr>
          <w:rFonts w:ascii="Arial" w:hAnsi="Arial" w:cs="Arial"/>
          <w:b/>
          <w:bCs/>
          <w:sz w:val="22"/>
          <w:szCs w:val="22"/>
        </w:rPr>
        <w:lastRenderedPageBreak/>
        <w:t>Entrepreneurship and Key Entrepreneurial Motives/Skills</w:t>
      </w:r>
    </w:p>
    <w:p w14:paraId="62D64C4E" w14:textId="4E1AA2B0" w:rsidR="007F1EF9" w:rsidRPr="00803323" w:rsidRDefault="00C703F9" w:rsidP="00E1257A">
      <w:pPr>
        <w:spacing w:line="360" w:lineRule="auto"/>
        <w:ind w:firstLine="720"/>
        <w:rPr>
          <w:rFonts w:ascii="Arial" w:hAnsi="Arial" w:cs="Arial"/>
          <w:sz w:val="22"/>
          <w:szCs w:val="22"/>
        </w:rPr>
      </w:pPr>
      <w:r w:rsidRPr="00803323">
        <w:rPr>
          <w:rFonts w:ascii="Arial" w:hAnsi="Arial" w:cs="Arial"/>
          <w:sz w:val="22"/>
          <w:szCs w:val="22"/>
        </w:rPr>
        <w:t>Entrepreneurship is essential to the functioning of the economy on a global scale because it generates new opportunities for employment and propels the expansion of existing businesses. It has been acknowledged as a significant factor in the development of developing nations and developing nations themselves. A sizeable proportion of both the economy of the United Kingdom (UK) and that of the European Union (EU) is made up of small businesses, and neither of these two entities is an exception (Kuratko, 2016, p.1). The purpose of this report is to gain an understanding of the primary subject definitions that are associated with entrepreneurship, the UK/EU small business definition, entrepreneurs, and owners of small businesses. In addition, the report will include a list of the most important skills and motivations for entrepreneurs which are required before beginning a new venture. The report will be organized so that each section discusses a particular facet of the subject matter, demonstrating evidence of logical, analytical, and evaluative thinking, as well as synthesis.</w:t>
      </w:r>
    </w:p>
    <w:p w14:paraId="523A28DF" w14:textId="77777777" w:rsidR="007F1EF9" w:rsidRPr="00803323" w:rsidRDefault="00C703F9" w:rsidP="00E1257A">
      <w:pPr>
        <w:spacing w:line="360" w:lineRule="auto"/>
        <w:rPr>
          <w:rFonts w:ascii="Arial" w:hAnsi="Arial" w:cs="Arial"/>
          <w:b/>
          <w:bCs/>
          <w:sz w:val="22"/>
          <w:szCs w:val="22"/>
        </w:rPr>
      </w:pPr>
      <w:r w:rsidRPr="00803323">
        <w:rPr>
          <w:rFonts w:ascii="Arial" w:hAnsi="Arial" w:cs="Arial"/>
          <w:b/>
          <w:bCs/>
          <w:sz w:val="22"/>
          <w:szCs w:val="22"/>
        </w:rPr>
        <w:t>Entrepreneurship</w:t>
      </w:r>
    </w:p>
    <w:p w14:paraId="52C7F7DB" w14:textId="0A059209" w:rsidR="009229AC" w:rsidRPr="00803323" w:rsidRDefault="00C703F9" w:rsidP="009229AC">
      <w:pPr>
        <w:spacing w:line="360" w:lineRule="auto"/>
        <w:ind w:firstLine="720"/>
        <w:rPr>
          <w:rFonts w:ascii="Arial" w:hAnsi="Arial" w:cs="Arial"/>
          <w:sz w:val="22"/>
          <w:szCs w:val="22"/>
        </w:rPr>
      </w:pPr>
      <w:r w:rsidRPr="00803323">
        <w:rPr>
          <w:rFonts w:ascii="Arial" w:hAnsi="Arial" w:cs="Arial"/>
          <w:sz w:val="22"/>
          <w:szCs w:val="22"/>
        </w:rPr>
        <w:t>Entrepreneurship is the creation or launch of a new business venture to profit. The process begins with discovering a market opening and continues with developing a viable business model to capitalize on that opening (Shi and Wang, 2021, p.12). When people take risks and start their own businesses, it stimulates innovation and helps the economy grow. It is also crucial for the economy’s growth through the development of new industries.</w:t>
      </w:r>
    </w:p>
    <w:p w14:paraId="3225A345" w14:textId="5A2991B7" w:rsidR="007F1EF9" w:rsidRPr="00803323" w:rsidRDefault="00C703F9" w:rsidP="009229AC">
      <w:pPr>
        <w:spacing w:line="360" w:lineRule="auto"/>
        <w:ind w:firstLine="720"/>
        <w:rPr>
          <w:rFonts w:ascii="Arial" w:hAnsi="Arial" w:cs="Arial"/>
          <w:sz w:val="22"/>
          <w:szCs w:val="22"/>
        </w:rPr>
      </w:pPr>
      <w:r w:rsidRPr="00803323">
        <w:rPr>
          <w:rFonts w:ascii="Arial" w:hAnsi="Arial" w:cs="Arial"/>
          <w:sz w:val="22"/>
          <w:szCs w:val="22"/>
        </w:rPr>
        <w:t xml:space="preserve">How it is done, who the major players are, what it entails, and why it is crucial are just a few of the many questions that can be asked about entrepreneurship. Entrepreneurs must take calculated risks to create a new business venture (Robles, and </w:t>
      </w:r>
      <w:proofErr w:type="spellStart"/>
      <w:r w:rsidRPr="00803323">
        <w:rPr>
          <w:rFonts w:ascii="Arial" w:hAnsi="Arial" w:cs="Arial"/>
          <w:sz w:val="22"/>
          <w:szCs w:val="22"/>
        </w:rPr>
        <w:t>Zárraga</w:t>
      </w:r>
      <w:proofErr w:type="spellEnd"/>
      <w:r w:rsidRPr="00803323">
        <w:rPr>
          <w:rFonts w:ascii="Arial" w:hAnsi="Arial" w:cs="Arial"/>
          <w:sz w:val="22"/>
          <w:szCs w:val="22"/>
        </w:rPr>
        <w:t>-Rodrguez, 2015, p.829). Opportunities are spotted, and then the opportunity is exploited by using the individual's abilities, knowledge, and resources. Opportunity identification, resource gathering, business planning, and market penetration are all steps in the entrepreneurial process.</w:t>
      </w:r>
    </w:p>
    <w:p w14:paraId="68F569C7" w14:textId="77777777" w:rsidR="007F1EF9" w:rsidRPr="00803323" w:rsidRDefault="00C703F9" w:rsidP="00E1257A">
      <w:pPr>
        <w:spacing w:line="360" w:lineRule="auto"/>
        <w:rPr>
          <w:rFonts w:ascii="Arial" w:hAnsi="Arial" w:cs="Arial"/>
          <w:b/>
          <w:bCs/>
          <w:sz w:val="22"/>
          <w:szCs w:val="22"/>
        </w:rPr>
      </w:pPr>
      <w:r w:rsidRPr="00803323">
        <w:rPr>
          <w:rFonts w:ascii="Arial" w:hAnsi="Arial" w:cs="Arial"/>
          <w:b/>
          <w:bCs/>
          <w:sz w:val="22"/>
          <w:szCs w:val="22"/>
        </w:rPr>
        <w:t>UK/EU Small Business Definition</w:t>
      </w:r>
    </w:p>
    <w:p w14:paraId="0431097B" w14:textId="3DBA3089" w:rsidR="009229AC" w:rsidRPr="00803323" w:rsidRDefault="00C703F9" w:rsidP="009229AC">
      <w:pPr>
        <w:spacing w:line="360" w:lineRule="auto"/>
        <w:ind w:firstLine="720"/>
        <w:rPr>
          <w:rFonts w:ascii="Arial" w:hAnsi="Arial" w:cs="Arial"/>
          <w:sz w:val="22"/>
          <w:szCs w:val="22"/>
        </w:rPr>
      </w:pPr>
      <w:r w:rsidRPr="00803323">
        <w:rPr>
          <w:rFonts w:ascii="Arial" w:hAnsi="Arial" w:cs="Arial"/>
          <w:sz w:val="22"/>
          <w:szCs w:val="22"/>
        </w:rPr>
        <w:t xml:space="preserve">When it comes to the economies of the United Kingdom and the European Union, small businesses play a pivotal role. The economy, employment, and creativity all benefit greatly from their efforts. Small businesses are classified according to their annual revenue and employee count in the United Kingdom and the European Union. Companies with fewer than 50 employees and less than €10 million in annual sales are considered "small" in the United Kingdom and the European Union (Khosa and </w:t>
      </w:r>
      <w:proofErr w:type="spellStart"/>
      <w:r w:rsidRPr="00803323">
        <w:rPr>
          <w:rFonts w:ascii="Arial" w:hAnsi="Arial" w:cs="Arial"/>
          <w:sz w:val="22"/>
          <w:szCs w:val="22"/>
        </w:rPr>
        <w:t>Kalitanyi</w:t>
      </w:r>
      <w:proofErr w:type="spellEnd"/>
      <w:r w:rsidRPr="00803323">
        <w:rPr>
          <w:rFonts w:ascii="Arial" w:hAnsi="Arial" w:cs="Arial"/>
          <w:sz w:val="22"/>
          <w:szCs w:val="22"/>
        </w:rPr>
        <w:t>, 2015). The definition of a small business is broad enough to encompass micro-businesses, SMEs, and startups, all of which make significant contributions to the economy in the United Kingdom and the European Union (Stephan, Hart, and Drews, 2015, para.5). Some examples of micro-</w:t>
      </w:r>
      <w:r w:rsidRPr="00803323">
        <w:rPr>
          <w:rFonts w:ascii="Arial" w:hAnsi="Arial" w:cs="Arial"/>
          <w:sz w:val="22"/>
          <w:szCs w:val="22"/>
        </w:rPr>
        <w:lastRenderedPageBreak/>
        <w:t xml:space="preserve">businesses in the UK and EU include Corner Cafe, a </w:t>
      </w:r>
      <w:r w:rsidR="00DA7368" w:rsidRPr="00803323">
        <w:rPr>
          <w:rFonts w:ascii="Arial" w:hAnsi="Arial" w:cs="Arial"/>
          <w:sz w:val="22"/>
          <w:szCs w:val="22"/>
        </w:rPr>
        <w:t>neighborhood</w:t>
      </w:r>
      <w:r w:rsidRPr="00803323">
        <w:rPr>
          <w:rFonts w:ascii="Arial" w:hAnsi="Arial" w:cs="Arial"/>
          <w:sz w:val="22"/>
          <w:szCs w:val="22"/>
        </w:rPr>
        <w:t xml:space="preserve"> cafe, and The Little Flower Shop, a wedding and event florist.</w:t>
      </w:r>
    </w:p>
    <w:p w14:paraId="68455ED7" w14:textId="77777777" w:rsidR="009229AC" w:rsidRPr="00803323" w:rsidRDefault="00C703F9" w:rsidP="009229AC">
      <w:pPr>
        <w:spacing w:line="360" w:lineRule="auto"/>
        <w:ind w:firstLine="720"/>
        <w:rPr>
          <w:rFonts w:ascii="Arial" w:hAnsi="Arial" w:cs="Arial"/>
          <w:sz w:val="22"/>
          <w:szCs w:val="22"/>
        </w:rPr>
      </w:pPr>
      <w:r w:rsidRPr="00803323">
        <w:rPr>
          <w:rFonts w:ascii="Arial" w:hAnsi="Arial" w:cs="Arial"/>
          <w:sz w:val="22"/>
          <w:szCs w:val="22"/>
        </w:rPr>
        <w:t>Businesses with fewer than ten employees are classified as micro-businesses in the United Kingdom and the European Union. Usually, these companies have ten workers or fewer and a yearly revenue of two million euros or less. Most micro businesses are run by their founders or sole employees and cater to a limited geographic area. Small and medium-sized enterprises (SMEs) typically have fewer than 250 employees and annual sales of less than €50 million. Small and medium-sized businesses (SMEs) are crucial to the success of the economies of the United Kingdom and the European Union. Their adaptability, creativity, and originality are common traits. Businesses in their infancy are known as "startups," and they are defined as "newly established" and "still developing" (Stephan, Hart, and Drews, 2015, para.5). They are frequently characterized by a high potential for expansion, novelty, and change. It takes a lot of money to launch a startup, which may be focused on developing new technologies, products, or services.</w:t>
      </w:r>
    </w:p>
    <w:p w14:paraId="5D2F58A9" w14:textId="48544FEC" w:rsidR="00E1257A" w:rsidRPr="00803323" w:rsidRDefault="00C703F9" w:rsidP="009229AC">
      <w:pPr>
        <w:spacing w:line="360" w:lineRule="auto"/>
        <w:ind w:firstLine="720"/>
        <w:rPr>
          <w:rFonts w:ascii="Arial" w:hAnsi="Arial" w:cs="Arial"/>
          <w:sz w:val="22"/>
          <w:szCs w:val="22"/>
        </w:rPr>
      </w:pPr>
      <w:r w:rsidRPr="00803323">
        <w:rPr>
          <w:rFonts w:ascii="Arial" w:hAnsi="Arial" w:cs="Arial"/>
          <w:sz w:val="22"/>
          <w:szCs w:val="22"/>
        </w:rPr>
        <w:t>SMEs are the lifeblood of the UK and EU economies, providing the vast majority of businesses and jobs. Small and medium-sized enterprises (SMEs) are defined as those with fewer than 250 employees and annual revenues of less than €50 million. Innocent Drinks, a UK-based company that produces natural fruit smoothies and juices, is an example of an SME. With fewer than 250 employees and an annual turnover of less than €50 million, Innocent Drinks has become a successful business (</w:t>
      </w:r>
      <w:proofErr w:type="spellStart"/>
      <w:r w:rsidRPr="00803323">
        <w:rPr>
          <w:rFonts w:ascii="Arial" w:hAnsi="Arial" w:cs="Arial"/>
          <w:sz w:val="22"/>
          <w:szCs w:val="22"/>
        </w:rPr>
        <w:t>Farhangmehr</w:t>
      </w:r>
      <w:proofErr w:type="spellEnd"/>
      <w:r w:rsidRPr="00803323">
        <w:rPr>
          <w:rFonts w:ascii="Arial" w:hAnsi="Arial" w:cs="Arial"/>
          <w:sz w:val="22"/>
          <w:szCs w:val="22"/>
        </w:rPr>
        <w:t xml:space="preserve"> et al., 2016, p.58). Startups are newly established businesses still in the early stages of development. They often have a high potential for growth, innovation, and disruption. Monzo, a digital bank established in 2015, is an example of a startup. Monzo has since grown to become one of the UK's leading challenger banks, with a valuation of over €2 billion. Another example of a startup is Deliveroo, a food delivery service founded in 2013 and is now a global company with operations in over 12 countries (</w:t>
      </w:r>
      <w:proofErr w:type="spellStart"/>
      <w:r w:rsidRPr="00803323">
        <w:rPr>
          <w:rFonts w:ascii="Arial" w:hAnsi="Arial" w:cs="Arial"/>
          <w:sz w:val="22"/>
          <w:szCs w:val="22"/>
        </w:rPr>
        <w:t>Farhangmehr</w:t>
      </w:r>
      <w:proofErr w:type="spellEnd"/>
      <w:r w:rsidRPr="00803323">
        <w:rPr>
          <w:rFonts w:ascii="Arial" w:hAnsi="Arial" w:cs="Arial"/>
          <w:sz w:val="22"/>
          <w:szCs w:val="22"/>
        </w:rPr>
        <w:t xml:space="preserve"> et al., 2016, p.58). Startups often require significant investment to get off the ground and may be focused on developing new technologies, products, or services.</w:t>
      </w:r>
    </w:p>
    <w:p w14:paraId="72D15833" w14:textId="77777777" w:rsidR="007F1EF9" w:rsidRPr="00803323" w:rsidRDefault="00C703F9" w:rsidP="00E1257A">
      <w:pPr>
        <w:spacing w:line="360" w:lineRule="auto"/>
        <w:rPr>
          <w:rFonts w:ascii="Arial" w:hAnsi="Arial" w:cs="Arial"/>
          <w:b/>
          <w:bCs/>
          <w:sz w:val="22"/>
          <w:szCs w:val="22"/>
        </w:rPr>
      </w:pPr>
      <w:r w:rsidRPr="00803323">
        <w:rPr>
          <w:rFonts w:ascii="Arial" w:hAnsi="Arial" w:cs="Arial"/>
          <w:b/>
          <w:bCs/>
          <w:sz w:val="22"/>
          <w:szCs w:val="22"/>
        </w:rPr>
        <w:t>Entrepreneurs and Small Business Owners</w:t>
      </w:r>
    </w:p>
    <w:p w14:paraId="64318354" w14:textId="3E1820AC" w:rsidR="007F1EF9" w:rsidRPr="00803323" w:rsidRDefault="00C703F9" w:rsidP="00E1257A">
      <w:pPr>
        <w:spacing w:line="360" w:lineRule="auto"/>
        <w:ind w:firstLine="720"/>
        <w:rPr>
          <w:rFonts w:ascii="Arial" w:hAnsi="Arial" w:cs="Arial"/>
          <w:sz w:val="22"/>
          <w:szCs w:val="22"/>
        </w:rPr>
      </w:pPr>
      <w:r w:rsidRPr="00803323">
        <w:rPr>
          <w:rFonts w:ascii="Arial" w:hAnsi="Arial" w:cs="Arial"/>
          <w:sz w:val="22"/>
          <w:szCs w:val="22"/>
        </w:rPr>
        <w:t xml:space="preserve">Entrepreneurs and small business owners are two distinct groups of people. Entrepreneurs are willing to take risks </w:t>
      </w:r>
      <w:r w:rsidR="00050CBC" w:rsidRPr="00803323">
        <w:rPr>
          <w:rFonts w:ascii="Arial" w:hAnsi="Arial" w:cs="Arial"/>
          <w:sz w:val="22"/>
          <w:szCs w:val="22"/>
        </w:rPr>
        <w:t>to</w:t>
      </w:r>
      <w:r w:rsidRPr="00803323">
        <w:rPr>
          <w:rFonts w:ascii="Arial" w:hAnsi="Arial" w:cs="Arial"/>
          <w:sz w:val="22"/>
          <w:szCs w:val="22"/>
        </w:rPr>
        <w:t xml:space="preserve"> create a new business venture. They are motivated to create something new and profit from their efforts</w:t>
      </w:r>
      <w:r w:rsidR="0021445D" w:rsidRPr="00803323">
        <w:rPr>
          <w:rFonts w:ascii="Arial" w:hAnsi="Arial" w:cs="Arial"/>
          <w:sz w:val="22"/>
          <w:szCs w:val="22"/>
        </w:rPr>
        <w:t xml:space="preserve"> (</w:t>
      </w:r>
      <w:proofErr w:type="spellStart"/>
      <w:r w:rsidR="0021445D" w:rsidRPr="00803323">
        <w:rPr>
          <w:rFonts w:ascii="Arial" w:hAnsi="Arial" w:cs="Arial"/>
          <w:sz w:val="22"/>
          <w:szCs w:val="22"/>
        </w:rPr>
        <w:t>Obschonka</w:t>
      </w:r>
      <w:proofErr w:type="spellEnd"/>
      <w:r w:rsidR="0021445D" w:rsidRPr="00803323">
        <w:rPr>
          <w:rFonts w:ascii="Arial" w:hAnsi="Arial" w:cs="Arial"/>
          <w:sz w:val="22"/>
          <w:szCs w:val="22"/>
        </w:rPr>
        <w:t xml:space="preserve"> et al., 2017, p.489)</w:t>
      </w:r>
      <w:r w:rsidRPr="00803323">
        <w:rPr>
          <w:rFonts w:ascii="Arial" w:hAnsi="Arial" w:cs="Arial"/>
          <w:sz w:val="22"/>
          <w:szCs w:val="22"/>
        </w:rPr>
        <w:t xml:space="preserve">. Small business owners, on the other hand, are individuals who own and operate small </w:t>
      </w:r>
      <w:r w:rsidR="00050CBC" w:rsidRPr="00803323">
        <w:rPr>
          <w:rFonts w:ascii="Arial" w:hAnsi="Arial" w:cs="Arial"/>
          <w:sz w:val="22"/>
          <w:szCs w:val="22"/>
        </w:rPr>
        <w:t>businesses</w:t>
      </w:r>
      <w:r w:rsidRPr="00803323">
        <w:rPr>
          <w:rFonts w:ascii="Arial" w:hAnsi="Arial" w:cs="Arial"/>
          <w:sz w:val="22"/>
          <w:szCs w:val="22"/>
        </w:rPr>
        <w:t xml:space="preserve">. They may or may not be entrepreneurs, as their motivation for starting a business may </w:t>
      </w:r>
      <w:r w:rsidR="00050CBC" w:rsidRPr="00803323">
        <w:rPr>
          <w:rFonts w:ascii="Arial" w:hAnsi="Arial" w:cs="Arial"/>
          <w:sz w:val="22"/>
          <w:szCs w:val="22"/>
        </w:rPr>
        <w:t>differ</w:t>
      </w:r>
      <w:r w:rsidRPr="00803323">
        <w:rPr>
          <w:rFonts w:ascii="Arial" w:hAnsi="Arial" w:cs="Arial"/>
          <w:sz w:val="22"/>
          <w:szCs w:val="22"/>
        </w:rPr>
        <w:t xml:space="preserve"> from </w:t>
      </w:r>
      <w:r w:rsidR="00050CBC" w:rsidRPr="00803323">
        <w:rPr>
          <w:rFonts w:ascii="Arial" w:hAnsi="Arial" w:cs="Arial"/>
          <w:sz w:val="22"/>
          <w:szCs w:val="22"/>
        </w:rPr>
        <w:t>an entrepreneur’s</w:t>
      </w:r>
      <w:r w:rsidR="0021445D" w:rsidRPr="00803323">
        <w:rPr>
          <w:rFonts w:ascii="Arial" w:hAnsi="Arial" w:cs="Arial"/>
          <w:sz w:val="22"/>
          <w:szCs w:val="22"/>
        </w:rPr>
        <w:t xml:space="preserve"> (</w:t>
      </w:r>
      <w:proofErr w:type="spellStart"/>
      <w:r w:rsidR="0021445D" w:rsidRPr="00803323">
        <w:rPr>
          <w:rFonts w:ascii="Arial" w:hAnsi="Arial" w:cs="Arial"/>
          <w:sz w:val="22"/>
          <w:szCs w:val="22"/>
        </w:rPr>
        <w:t>Farhangmehr</w:t>
      </w:r>
      <w:proofErr w:type="spellEnd"/>
      <w:r w:rsidR="0021445D" w:rsidRPr="00803323">
        <w:rPr>
          <w:rFonts w:ascii="Arial" w:hAnsi="Arial" w:cs="Arial"/>
          <w:sz w:val="22"/>
          <w:szCs w:val="22"/>
        </w:rPr>
        <w:t xml:space="preserve"> et al., 2016, p.58)</w:t>
      </w:r>
      <w:r w:rsidRPr="00803323">
        <w:rPr>
          <w:rFonts w:ascii="Arial" w:hAnsi="Arial" w:cs="Arial"/>
          <w:sz w:val="22"/>
          <w:szCs w:val="22"/>
        </w:rPr>
        <w:t>.</w:t>
      </w:r>
    </w:p>
    <w:p w14:paraId="5A880F72" w14:textId="3CE74BF0" w:rsidR="007F1EF9" w:rsidRPr="00803323" w:rsidRDefault="00C703F9" w:rsidP="00E1257A">
      <w:pPr>
        <w:spacing w:line="360" w:lineRule="auto"/>
        <w:ind w:firstLine="720"/>
        <w:rPr>
          <w:rFonts w:ascii="Arial" w:hAnsi="Arial" w:cs="Arial"/>
          <w:sz w:val="22"/>
          <w:szCs w:val="22"/>
        </w:rPr>
      </w:pPr>
      <w:r w:rsidRPr="00803323">
        <w:rPr>
          <w:rFonts w:ascii="Arial" w:hAnsi="Arial" w:cs="Arial"/>
          <w:sz w:val="22"/>
          <w:szCs w:val="22"/>
        </w:rPr>
        <w:t xml:space="preserve">Entrepreneurs and small business owners operate in various sectors of the economy, including manufacturing, service, and retail. They use their skills, knowledge, and resources </w:t>
      </w:r>
      <w:r w:rsidRPr="00803323">
        <w:rPr>
          <w:rFonts w:ascii="Arial" w:hAnsi="Arial" w:cs="Arial"/>
          <w:sz w:val="22"/>
          <w:szCs w:val="22"/>
        </w:rPr>
        <w:lastRenderedPageBreak/>
        <w:t xml:space="preserve">to create and operate their businesses. </w:t>
      </w:r>
      <w:r w:rsidR="00050CBC" w:rsidRPr="00803323">
        <w:rPr>
          <w:rFonts w:ascii="Arial" w:hAnsi="Arial" w:cs="Arial"/>
          <w:sz w:val="22"/>
          <w:szCs w:val="22"/>
        </w:rPr>
        <w:t>Successful</w:t>
      </w:r>
      <w:r w:rsidRPr="00803323">
        <w:rPr>
          <w:rFonts w:ascii="Arial" w:hAnsi="Arial" w:cs="Arial"/>
          <w:sz w:val="22"/>
          <w:szCs w:val="22"/>
        </w:rPr>
        <w:t xml:space="preserve"> entrepreneurs and small business owners include Sir Richard Branson, the founder of Virgin Group, and Jack Ma, the founder of Alibaba Group</w:t>
      </w:r>
      <w:r w:rsidR="00827354" w:rsidRPr="00803323">
        <w:rPr>
          <w:rFonts w:ascii="Arial" w:hAnsi="Arial" w:cs="Arial"/>
          <w:sz w:val="22"/>
          <w:szCs w:val="22"/>
        </w:rPr>
        <w:t xml:space="preserve"> </w:t>
      </w:r>
      <w:r w:rsidR="00E1257A" w:rsidRPr="00803323">
        <w:rPr>
          <w:rFonts w:ascii="Arial" w:hAnsi="Arial" w:cs="Arial"/>
          <w:sz w:val="22"/>
          <w:szCs w:val="22"/>
        </w:rPr>
        <w:t xml:space="preserve">successively </w:t>
      </w:r>
      <w:r w:rsidR="00827354" w:rsidRPr="00803323">
        <w:rPr>
          <w:rFonts w:ascii="Arial" w:hAnsi="Arial" w:cs="Arial"/>
          <w:sz w:val="22"/>
          <w:szCs w:val="22"/>
        </w:rPr>
        <w:t>(</w:t>
      </w:r>
      <w:proofErr w:type="spellStart"/>
      <w:r w:rsidR="00827354" w:rsidRPr="00803323">
        <w:rPr>
          <w:rFonts w:ascii="Arial" w:hAnsi="Arial" w:cs="Arial"/>
          <w:sz w:val="22"/>
          <w:szCs w:val="22"/>
        </w:rPr>
        <w:t>Rödén</w:t>
      </w:r>
      <w:proofErr w:type="spellEnd"/>
      <w:r w:rsidR="00827354" w:rsidRPr="00803323">
        <w:rPr>
          <w:rFonts w:ascii="Arial" w:hAnsi="Arial" w:cs="Arial"/>
          <w:sz w:val="22"/>
          <w:szCs w:val="22"/>
        </w:rPr>
        <w:t>, and Ståhle, 2017, p.1)</w:t>
      </w:r>
      <w:r w:rsidRPr="00803323">
        <w:rPr>
          <w:rFonts w:ascii="Arial" w:hAnsi="Arial" w:cs="Arial"/>
          <w:sz w:val="22"/>
          <w:szCs w:val="22"/>
        </w:rPr>
        <w:t>.</w:t>
      </w:r>
    </w:p>
    <w:p w14:paraId="30C571C4" w14:textId="77777777" w:rsidR="007F1EF9" w:rsidRPr="00803323" w:rsidRDefault="00C703F9" w:rsidP="00E1257A">
      <w:pPr>
        <w:spacing w:line="360" w:lineRule="auto"/>
        <w:rPr>
          <w:rFonts w:ascii="Arial" w:hAnsi="Arial" w:cs="Arial"/>
          <w:b/>
          <w:bCs/>
          <w:sz w:val="22"/>
          <w:szCs w:val="22"/>
        </w:rPr>
      </w:pPr>
      <w:r w:rsidRPr="00803323">
        <w:rPr>
          <w:rFonts w:ascii="Arial" w:hAnsi="Arial" w:cs="Arial"/>
          <w:b/>
          <w:bCs/>
          <w:sz w:val="22"/>
          <w:szCs w:val="22"/>
        </w:rPr>
        <w:t>Key Entrepreneurial Motives and Skills</w:t>
      </w:r>
    </w:p>
    <w:p w14:paraId="5E2B4EAC" w14:textId="77777777" w:rsidR="00704993" w:rsidRPr="00803323" w:rsidRDefault="00C703F9" w:rsidP="00704993">
      <w:pPr>
        <w:spacing w:line="360" w:lineRule="auto"/>
        <w:ind w:firstLine="720"/>
        <w:rPr>
          <w:rFonts w:ascii="Arial" w:hAnsi="Arial" w:cs="Arial"/>
          <w:sz w:val="22"/>
          <w:szCs w:val="22"/>
        </w:rPr>
      </w:pPr>
      <w:r w:rsidRPr="00803323">
        <w:rPr>
          <w:rFonts w:ascii="Arial" w:hAnsi="Arial" w:cs="Arial"/>
          <w:sz w:val="22"/>
          <w:szCs w:val="22"/>
        </w:rPr>
        <w:t xml:space="preserve">Before starting a business, it is essential to have a clear understanding of the key entrepreneurial motives and skills that are necessary for success. </w:t>
      </w:r>
      <w:r w:rsidR="009229AC" w:rsidRPr="00803323">
        <w:rPr>
          <w:rFonts w:ascii="Arial" w:hAnsi="Arial" w:cs="Arial"/>
          <w:sz w:val="22"/>
          <w:szCs w:val="22"/>
        </w:rPr>
        <w:t xml:space="preserve">Key entrepreneurial drives include the pursuit of independence, the glory of accomplishment, the glory of recognition, and the glory of wealth creation (Shi and Wang, 2021, p.12). When people talk about wanting autonomy, they mean they want to make decisions about their own lives and careers. </w:t>
      </w:r>
      <w:r w:rsidRPr="00803323">
        <w:rPr>
          <w:rFonts w:ascii="Arial" w:hAnsi="Arial" w:cs="Arial"/>
          <w:sz w:val="22"/>
          <w:szCs w:val="22"/>
        </w:rPr>
        <w:t>The word "achievement" refers to the desire to finish a substantial undertaking. Recognition is a term for "the urge to feel recognized" (</w:t>
      </w:r>
      <w:proofErr w:type="spellStart"/>
      <w:r w:rsidRPr="00803323">
        <w:rPr>
          <w:rFonts w:ascii="Arial" w:hAnsi="Arial" w:cs="Arial"/>
          <w:sz w:val="22"/>
          <w:szCs w:val="22"/>
        </w:rPr>
        <w:t>Rödén</w:t>
      </w:r>
      <w:proofErr w:type="spellEnd"/>
      <w:r w:rsidRPr="00803323">
        <w:rPr>
          <w:rFonts w:ascii="Arial" w:hAnsi="Arial" w:cs="Arial"/>
          <w:sz w:val="22"/>
          <w:szCs w:val="22"/>
        </w:rPr>
        <w:t xml:space="preserve"> and </w:t>
      </w:r>
      <w:proofErr w:type="spellStart"/>
      <w:r w:rsidRPr="00803323">
        <w:rPr>
          <w:rFonts w:ascii="Arial" w:hAnsi="Arial" w:cs="Arial"/>
          <w:sz w:val="22"/>
          <w:szCs w:val="22"/>
        </w:rPr>
        <w:t>Sthle</w:t>
      </w:r>
      <w:proofErr w:type="spellEnd"/>
      <w:r w:rsidRPr="00803323">
        <w:rPr>
          <w:rFonts w:ascii="Arial" w:hAnsi="Arial" w:cs="Arial"/>
          <w:sz w:val="22"/>
          <w:szCs w:val="22"/>
        </w:rPr>
        <w:t>, 2017, p.1). Making a profit from a venture is the aim of wealth creation. These identifying traits can be seen in entrepreneurs in any economy.</w:t>
      </w:r>
    </w:p>
    <w:p w14:paraId="2BC9C9B9" w14:textId="3CC1B1B2" w:rsidR="00E1257A" w:rsidRPr="00803323" w:rsidRDefault="00C703F9" w:rsidP="00704993">
      <w:pPr>
        <w:spacing w:line="360" w:lineRule="auto"/>
        <w:ind w:firstLine="720"/>
        <w:rPr>
          <w:rFonts w:ascii="Arial" w:hAnsi="Arial" w:cs="Arial"/>
          <w:sz w:val="22"/>
          <w:szCs w:val="22"/>
        </w:rPr>
      </w:pPr>
      <w:r w:rsidRPr="00803323">
        <w:rPr>
          <w:rFonts w:ascii="Arial" w:hAnsi="Arial" w:cs="Arial"/>
          <w:sz w:val="22"/>
          <w:szCs w:val="22"/>
        </w:rPr>
        <w:t xml:space="preserve">Consider Virgin Group founder Richard Branson as an example. When Branson was just 16 years old, he founded a mail-order record business, which was the beginning of his entrepreneurial career. </w:t>
      </w:r>
      <w:r w:rsidR="009B4B7A" w:rsidRPr="00803323">
        <w:rPr>
          <w:rFonts w:ascii="Arial" w:hAnsi="Arial" w:cs="Arial"/>
          <w:sz w:val="22"/>
          <w:szCs w:val="22"/>
        </w:rPr>
        <w:t>He later founded t</w:t>
      </w:r>
      <w:r w:rsidRPr="00803323">
        <w:rPr>
          <w:rFonts w:ascii="Arial" w:hAnsi="Arial" w:cs="Arial"/>
          <w:sz w:val="22"/>
          <w:szCs w:val="22"/>
        </w:rPr>
        <w:t>he Virgin Group, one of the most varied conglomerates in the world</w:t>
      </w:r>
      <w:r w:rsidR="00143C26" w:rsidRPr="00803323">
        <w:rPr>
          <w:rFonts w:ascii="Arial" w:hAnsi="Arial" w:cs="Arial"/>
          <w:sz w:val="22"/>
          <w:szCs w:val="22"/>
        </w:rPr>
        <w:t>,</w:t>
      </w:r>
      <w:r w:rsidRPr="00803323">
        <w:rPr>
          <w:rFonts w:ascii="Arial" w:hAnsi="Arial" w:cs="Arial"/>
          <w:sz w:val="22"/>
          <w:szCs w:val="22"/>
        </w:rPr>
        <w:t xml:space="preserve"> with over 400 companies in a range of industries </w:t>
      </w:r>
      <w:r w:rsidR="0021445D" w:rsidRPr="00803323">
        <w:rPr>
          <w:rFonts w:ascii="Arial" w:hAnsi="Arial" w:cs="Arial"/>
          <w:sz w:val="22"/>
          <w:szCs w:val="22"/>
        </w:rPr>
        <w:t>(Jardim, 2021, p.356).</w:t>
      </w:r>
      <w:r w:rsidR="00050CBC" w:rsidRPr="00803323">
        <w:rPr>
          <w:rFonts w:ascii="Arial" w:hAnsi="Arial" w:cs="Arial"/>
          <w:sz w:val="22"/>
          <w:szCs w:val="22"/>
        </w:rPr>
        <w:t xml:space="preserve"> </w:t>
      </w:r>
      <w:r w:rsidRPr="00803323">
        <w:rPr>
          <w:rFonts w:ascii="Arial" w:hAnsi="Arial" w:cs="Arial"/>
          <w:sz w:val="22"/>
          <w:szCs w:val="22"/>
        </w:rPr>
        <w:t xml:space="preserve"> Firstly, Branson's passion for music and his desire to share it with others drove him to start his first business venture - a mail-order record retailer. This demonstrates the key motive of passion for entrepreneurship. Entrepreneurs are often driven by their passion and desire to create something new or improve existing products or services. Secondly, Branson's ability to identify opportunities and take calculated risks is another critical skill required for successful entrepreneurship. He diversified his business portfolio and ventured into various industries, including telecommunications, transportation, and health and wellness. This demonstrates his ability to identify gaps in the market and take calculated risks to capitalize on these opportunities.</w:t>
      </w:r>
    </w:p>
    <w:p w14:paraId="2C7AD091" w14:textId="0F98899A" w:rsidR="007F1EF9" w:rsidRPr="00803323" w:rsidRDefault="00C703F9" w:rsidP="00E1257A">
      <w:pPr>
        <w:spacing w:line="360" w:lineRule="auto"/>
        <w:ind w:firstLine="720"/>
        <w:rPr>
          <w:rFonts w:ascii="Arial" w:hAnsi="Arial" w:cs="Arial"/>
          <w:sz w:val="22"/>
          <w:szCs w:val="22"/>
        </w:rPr>
      </w:pPr>
      <w:r w:rsidRPr="00803323">
        <w:rPr>
          <w:rFonts w:ascii="Arial" w:hAnsi="Arial" w:cs="Arial"/>
          <w:sz w:val="22"/>
          <w:szCs w:val="22"/>
        </w:rPr>
        <w:t xml:space="preserve">The key entrepreneurial skills essential for success include creativity, innovation, risk-taking, decision-making, and leadership. Creativity and innovation are necessary for identifying opportunities and developing new business models. Risk-taking is necessary for taking calculated risks </w:t>
      </w:r>
      <w:r w:rsidR="00050CBC" w:rsidRPr="00803323">
        <w:rPr>
          <w:rFonts w:ascii="Arial" w:hAnsi="Arial" w:cs="Arial"/>
          <w:sz w:val="22"/>
          <w:szCs w:val="22"/>
        </w:rPr>
        <w:t>to</w:t>
      </w:r>
      <w:r w:rsidRPr="00803323">
        <w:rPr>
          <w:rFonts w:ascii="Arial" w:hAnsi="Arial" w:cs="Arial"/>
          <w:sz w:val="22"/>
          <w:szCs w:val="22"/>
        </w:rPr>
        <w:t xml:space="preserve"> exploit the identified opportunity. Decision-making is necessary for making informed decisions in the </w:t>
      </w:r>
      <w:r w:rsidR="00050CBC" w:rsidRPr="00803323">
        <w:rPr>
          <w:rFonts w:ascii="Arial" w:hAnsi="Arial" w:cs="Arial"/>
          <w:sz w:val="22"/>
          <w:szCs w:val="22"/>
        </w:rPr>
        <w:t>business’s best interest</w:t>
      </w:r>
      <w:r w:rsidR="00827354" w:rsidRPr="00803323">
        <w:rPr>
          <w:rFonts w:ascii="Arial" w:hAnsi="Arial" w:cs="Arial"/>
          <w:sz w:val="22"/>
          <w:szCs w:val="22"/>
        </w:rPr>
        <w:t xml:space="preserve"> (Jardim, 2021, p.356)</w:t>
      </w:r>
      <w:r w:rsidRPr="00803323">
        <w:rPr>
          <w:rFonts w:ascii="Arial" w:hAnsi="Arial" w:cs="Arial"/>
          <w:sz w:val="22"/>
          <w:szCs w:val="22"/>
        </w:rPr>
        <w:t xml:space="preserve">. Leadership is necessary for motivating and inspiring employees and stakeholders to work </w:t>
      </w:r>
      <w:r w:rsidR="00050CBC" w:rsidRPr="00803323">
        <w:rPr>
          <w:rFonts w:ascii="Arial" w:hAnsi="Arial" w:cs="Arial"/>
          <w:sz w:val="22"/>
          <w:szCs w:val="22"/>
        </w:rPr>
        <w:t>toward</w:t>
      </w:r>
      <w:r w:rsidRPr="00803323">
        <w:rPr>
          <w:rFonts w:ascii="Arial" w:hAnsi="Arial" w:cs="Arial"/>
          <w:sz w:val="22"/>
          <w:szCs w:val="22"/>
        </w:rPr>
        <w:t xml:space="preserve"> the </w:t>
      </w:r>
      <w:r w:rsidR="00050CBC" w:rsidRPr="00803323">
        <w:rPr>
          <w:rFonts w:ascii="Arial" w:hAnsi="Arial" w:cs="Arial"/>
          <w:sz w:val="22"/>
          <w:szCs w:val="22"/>
        </w:rPr>
        <w:t>business’s success</w:t>
      </w:r>
      <w:r w:rsidRPr="00803323">
        <w:rPr>
          <w:rFonts w:ascii="Arial" w:hAnsi="Arial" w:cs="Arial"/>
          <w:sz w:val="22"/>
          <w:szCs w:val="22"/>
        </w:rPr>
        <w:t>.</w:t>
      </w:r>
      <w:r w:rsidR="0021445D" w:rsidRPr="00803323">
        <w:rPr>
          <w:rFonts w:ascii="Arial" w:hAnsi="Arial" w:cs="Arial"/>
          <w:sz w:val="22"/>
          <w:szCs w:val="22"/>
        </w:rPr>
        <w:t xml:space="preserve"> </w:t>
      </w:r>
      <w:r w:rsidRPr="00803323">
        <w:rPr>
          <w:rFonts w:ascii="Arial" w:hAnsi="Arial" w:cs="Arial"/>
          <w:sz w:val="22"/>
          <w:szCs w:val="22"/>
        </w:rPr>
        <w:t>For instance, Sarah Blakely, the founder of Spanx, started her company with just $5,000 and turned it into a billion-dollar business</w:t>
      </w:r>
      <w:r w:rsidR="00827354" w:rsidRPr="00803323">
        <w:rPr>
          <w:rFonts w:ascii="Arial" w:hAnsi="Arial" w:cs="Arial"/>
          <w:sz w:val="22"/>
          <w:szCs w:val="22"/>
        </w:rPr>
        <w:t xml:space="preserve"> (Jardim, 2021, p.356)</w:t>
      </w:r>
      <w:r w:rsidRPr="00803323">
        <w:rPr>
          <w:rFonts w:ascii="Arial" w:hAnsi="Arial" w:cs="Arial"/>
          <w:sz w:val="22"/>
          <w:szCs w:val="22"/>
        </w:rPr>
        <w:t>. Blakely possessed key entrepreneurial motives such as passion and a desire to solve a problem, as well as skills such as marketing and sales, which helped her to build a successful business.</w:t>
      </w:r>
      <w:r w:rsidR="0021445D" w:rsidRPr="00803323">
        <w:rPr>
          <w:rFonts w:ascii="Arial" w:hAnsi="Arial" w:cs="Arial"/>
          <w:sz w:val="22"/>
          <w:szCs w:val="22"/>
        </w:rPr>
        <w:t xml:space="preserve"> </w:t>
      </w:r>
      <w:r w:rsidR="00E1257A" w:rsidRPr="00803323">
        <w:rPr>
          <w:rFonts w:ascii="Arial" w:hAnsi="Arial" w:cs="Arial"/>
          <w:sz w:val="22"/>
          <w:szCs w:val="22"/>
        </w:rPr>
        <w:t xml:space="preserve">Another example is Mark Zuckerberg, the co-founder of Facebook. Zuckerberg started </w:t>
      </w:r>
      <w:r w:rsidR="00E1257A" w:rsidRPr="00803323">
        <w:rPr>
          <w:rFonts w:ascii="Arial" w:hAnsi="Arial" w:cs="Arial"/>
          <w:sz w:val="22"/>
          <w:szCs w:val="22"/>
        </w:rPr>
        <w:lastRenderedPageBreak/>
        <w:t xml:space="preserve">Facebook as a social networking site for his college mates at Harvard University. It has become one of the most popular social media platforms in the world (Jardim, 2021, p.356). Zuckerberg possessed key entrepreneurial skills such as risk-taking, perseverance, and creativity, which enabled him to successfully navigate the challenges of starting and growing a business. </w:t>
      </w:r>
      <w:r w:rsidRPr="00803323">
        <w:rPr>
          <w:rFonts w:ascii="Arial" w:hAnsi="Arial" w:cs="Arial"/>
          <w:sz w:val="22"/>
          <w:szCs w:val="22"/>
        </w:rPr>
        <w:t>Overall, it is clear that possessing key entrepreneurial motives and skills is essential for starting and growing a successful business. By understanding and developing these traits, entrepreneurs and small business owners can increase their chances of success and achieve their goals</w:t>
      </w:r>
      <w:r w:rsidR="00827354" w:rsidRPr="00803323">
        <w:rPr>
          <w:rFonts w:ascii="Arial" w:hAnsi="Arial" w:cs="Arial"/>
          <w:sz w:val="22"/>
          <w:szCs w:val="22"/>
        </w:rPr>
        <w:t xml:space="preserve"> (Shi and Wang, 2021, p.12)</w:t>
      </w:r>
      <w:r w:rsidRPr="00803323">
        <w:rPr>
          <w:rFonts w:ascii="Arial" w:hAnsi="Arial" w:cs="Arial"/>
          <w:sz w:val="22"/>
          <w:szCs w:val="22"/>
        </w:rPr>
        <w:t>. However, it is important to note that entrepreneurship is not for everyone, and not all businesses will succeed. Nonetheless, by developing the right mindset and skills, individuals can set themselves up for success and positively impact the world.</w:t>
      </w:r>
    </w:p>
    <w:p w14:paraId="7EA01ED1" w14:textId="77777777" w:rsidR="007F1EF9" w:rsidRPr="00803323" w:rsidRDefault="00C703F9" w:rsidP="00E1257A">
      <w:pPr>
        <w:spacing w:line="360" w:lineRule="auto"/>
        <w:jc w:val="center"/>
        <w:rPr>
          <w:rFonts w:ascii="Arial" w:hAnsi="Arial" w:cs="Arial"/>
          <w:b/>
          <w:bCs/>
          <w:sz w:val="22"/>
          <w:szCs w:val="22"/>
        </w:rPr>
      </w:pPr>
      <w:r w:rsidRPr="00803323">
        <w:rPr>
          <w:rFonts w:ascii="Arial" w:hAnsi="Arial" w:cs="Arial"/>
          <w:b/>
          <w:bCs/>
          <w:sz w:val="22"/>
          <w:szCs w:val="22"/>
        </w:rPr>
        <w:t>Conclusion</w:t>
      </w:r>
    </w:p>
    <w:p w14:paraId="121B3CFA" w14:textId="397DA5D4" w:rsidR="001E0BAF" w:rsidRPr="00803323" w:rsidRDefault="00C703F9" w:rsidP="00E1257A">
      <w:pPr>
        <w:spacing w:line="360" w:lineRule="auto"/>
        <w:ind w:firstLine="720"/>
        <w:rPr>
          <w:rFonts w:ascii="Arial" w:hAnsi="Arial" w:cs="Arial"/>
          <w:sz w:val="22"/>
          <w:szCs w:val="22"/>
        </w:rPr>
      </w:pPr>
      <w:r w:rsidRPr="00803323">
        <w:rPr>
          <w:rFonts w:ascii="Arial" w:hAnsi="Arial" w:cs="Arial"/>
          <w:sz w:val="22"/>
          <w:szCs w:val="22"/>
        </w:rPr>
        <w:t xml:space="preserve">In conclusion, this report has </w:t>
      </w:r>
      <w:r w:rsidR="00827354" w:rsidRPr="00803323">
        <w:rPr>
          <w:rFonts w:ascii="Arial" w:hAnsi="Arial" w:cs="Arial"/>
          <w:sz w:val="22"/>
          <w:szCs w:val="22"/>
        </w:rPr>
        <w:t>comprehensively understood</w:t>
      </w:r>
      <w:r w:rsidRPr="00803323">
        <w:rPr>
          <w:rFonts w:ascii="Arial" w:hAnsi="Arial" w:cs="Arial"/>
          <w:sz w:val="22"/>
          <w:szCs w:val="22"/>
        </w:rPr>
        <w:t xml:space="preserve"> the key theories, definitions, and concepts of entrepreneurship, UK/EU small business definition, entrepreneurs, and small business owners. The report </w:t>
      </w:r>
      <w:r w:rsidR="00827354" w:rsidRPr="00803323">
        <w:rPr>
          <w:rFonts w:ascii="Arial" w:hAnsi="Arial" w:cs="Arial"/>
          <w:sz w:val="22"/>
          <w:szCs w:val="22"/>
        </w:rPr>
        <w:t>also highlighted the essential entrepreneurial motives and skills required to start and run</w:t>
      </w:r>
      <w:r w:rsidRPr="00803323">
        <w:rPr>
          <w:rFonts w:ascii="Arial" w:hAnsi="Arial" w:cs="Arial"/>
          <w:sz w:val="22"/>
          <w:szCs w:val="22"/>
        </w:rPr>
        <w:t xml:space="preserve"> a successful business. Through analyzing various sources and examples, it is clear that possessing key entrepreneurial traits such as passion, risk-taking, creativity, </w:t>
      </w:r>
      <w:r w:rsidR="00827354" w:rsidRPr="00803323">
        <w:rPr>
          <w:rFonts w:ascii="Arial" w:hAnsi="Arial" w:cs="Arial"/>
          <w:sz w:val="22"/>
          <w:szCs w:val="22"/>
        </w:rPr>
        <w:t>perseverance, and essential skills like marketing, sales, and financial management</w:t>
      </w:r>
      <w:r w:rsidRPr="00803323">
        <w:rPr>
          <w:rFonts w:ascii="Arial" w:hAnsi="Arial" w:cs="Arial"/>
          <w:sz w:val="22"/>
          <w:szCs w:val="22"/>
        </w:rPr>
        <w:t xml:space="preserve"> can significantly increase the chances of success for entrepreneurs and small business owners. Furthermore, entrepreneurship </w:t>
      </w:r>
      <w:r w:rsidR="00827354" w:rsidRPr="00803323">
        <w:rPr>
          <w:rFonts w:ascii="Arial" w:hAnsi="Arial" w:cs="Arial"/>
          <w:sz w:val="22"/>
          <w:szCs w:val="22"/>
        </w:rPr>
        <w:t>is vital in driving economic growth, innovation, and job creation</w:t>
      </w:r>
      <w:r w:rsidRPr="00803323">
        <w:rPr>
          <w:rFonts w:ascii="Arial" w:hAnsi="Arial" w:cs="Arial"/>
          <w:sz w:val="22"/>
          <w:szCs w:val="22"/>
        </w:rPr>
        <w:t xml:space="preserve"> in the UK/EU and globally. By fostering a supportive environment for entrepreneurs and small businesses, policymakers can encourage entrepreneurship and support the growth and development of the small business sector.</w:t>
      </w:r>
      <w:r w:rsidRPr="00803323">
        <w:rPr>
          <w:rFonts w:ascii="Arial" w:hAnsi="Arial" w:cs="Arial"/>
          <w:sz w:val="22"/>
          <w:szCs w:val="22"/>
        </w:rPr>
        <w:br w:type="page"/>
      </w:r>
    </w:p>
    <w:p w14:paraId="39FF0283" w14:textId="77777777" w:rsidR="007F1EF9" w:rsidRPr="00803323" w:rsidRDefault="00C703F9" w:rsidP="00E1257A">
      <w:pPr>
        <w:spacing w:line="360" w:lineRule="auto"/>
        <w:jc w:val="center"/>
        <w:rPr>
          <w:rFonts w:ascii="Arial" w:hAnsi="Arial" w:cs="Arial"/>
          <w:b/>
          <w:bCs/>
          <w:sz w:val="22"/>
          <w:szCs w:val="22"/>
        </w:rPr>
      </w:pPr>
      <w:r w:rsidRPr="00803323">
        <w:rPr>
          <w:rFonts w:ascii="Arial" w:hAnsi="Arial" w:cs="Arial"/>
          <w:b/>
          <w:bCs/>
          <w:sz w:val="22"/>
          <w:szCs w:val="22"/>
        </w:rPr>
        <w:lastRenderedPageBreak/>
        <w:t>References</w:t>
      </w:r>
    </w:p>
    <w:p w14:paraId="07101E34" w14:textId="77777777" w:rsidR="00827354" w:rsidRPr="00803323" w:rsidRDefault="00C703F9" w:rsidP="00E1257A">
      <w:pPr>
        <w:spacing w:line="360" w:lineRule="auto"/>
        <w:ind w:left="720" w:hanging="720"/>
        <w:rPr>
          <w:rFonts w:ascii="Arial" w:hAnsi="Arial" w:cs="Arial"/>
          <w:sz w:val="22"/>
          <w:szCs w:val="22"/>
        </w:rPr>
      </w:pPr>
      <w:bookmarkStart w:id="0" w:name="_Hlk128860894"/>
      <w:r w:rsidRPr="00803323">
        <w:rPr>
          <w:rFonts w:ascii="Arial" w:hAnsi="Arial" w:cs="Arial"/>
          <w:sz w:val="22"/>
          <w:szCs w:val="22"/>
        </w:rPr>
        <w:t xml:space="preserve">Jardim, J., 2021. Entrepreneurial skills to be successful in the global and digital world: Proposal for a </w:t>
      </w:r>
      <w:r w:rsidRPr="00803323">
        <w:rPr>
          <w:rFonts w:ascii="Arial" w:hAnsi="Arial" w:cs="Arial"/>
          <w:sz w:val="22"/>
          <w:szCs w:val="22"/>
          <w:u w:color="FFFFFF"/>
        </w:rPr>
        <w:t>frame</w:t>
      </w:r>
      <w:r w:rsidRPr="00803323">
        <w:rPr>
          <w:rFonts w:ascii="Arial" w:hAnsi="Arial" w:cs="Arial"/>
          <w:sz w:val="22"/>
          <w:szCs w:val="22"/>
        </w:rPr>
        <w:t xml:space="preserve"> of reference for entrepreneurial education. </w:t>
      </w:r>
      <w:r w:rsidRPr="00803323">
        <w:rPr>
          <w:rFonts w:ascii="Arial" w:hAnsi="Arial" w:cs="Arial"/>
          <w:i/>
          <w:iCs/>
          <w:sz w:val="22"/>
          <w:szCs w:val="22"/>
        </w:rPr>
        <w:t>Education Sciences</w:t>
      </w:r>
      <w:r w:rsidRPr="00803323">
        <w:rPr>
          <w:rFonts w:ascii="Arial" w:hAnsi="Arial" w:cs="Arial"/>
          <w:sz w:val="22"/>
          <w:szCs w:val="22"/>
        </w:rPr>
        <w:t>, </w:t>
      </w:r>
      <w:r w:rsidRPr="00803323">
        <w:rPr>
          <w:rFonts w:ascii="Arial" w:hAnsi="Arial" w:cs="Arial"/>
          <w:i/>
          <w:iCs/>
          <w:sz w:val="22"/>
          <w:szCs w:val="22"/>
        </w:rPr>
        <w:t>11</w:t>
      </w:r>
      <w:r w:rsidRPr="00803323">
        <w:rPr>
          <w:rFonts w:ascii="Arial" w:hAnsi="Arial" w:cs="Arial"/>
          <w:sz w:val="22"/>
          <w:szCs w:val="22"/>
        </w:rPr>
        <w:t>(7), p.356.</w:t>
      </w:r>
    </w:p>
    <w:p w14:paraId="106376BA" w14:textId="77777777" w:rsidR="00827354" w:rsidRPr="00803323" w:rsidRDefault="00C703F9" w:rsidP="00E1257A">
      <w:pPr>
        <w:spacing w:line="360" w:lineRule="auto"/>
        <w:rPr>
          <w:rFonts w:ascii="Arial" w:hAnsi="Arial" w:cs="Arial"/>
          <w:sz w:val="22"/>
          <w:szCs w:val="22"/>
        </w:rPr>
      </w:pPr>
      <w:r w:rsidRPr="00803323">
        <w:rPr>
          <w:rFonts w:ascii="Arial" w:hAnsi="Arial" w:cs="Arial"/>
          <w:sz w:val="22"/>
          <w:szCs w:val="22"/>
        </w:rPr>
        <w:t>Kuratko, D. F. (2016). </w:t>
      </w:r>
      <w:r w:rsidRPr="00803323">
        <w:rPr>
          <w:rFonts w:ascii="Arial" w:hAnsi="Arial" w:cs="Arial"/>
          <w:i/>
          <w:iCs/>
          <w:sz w:val="22"/>
          <w:szCs w:val="22"/>
        </w:rPr>
        <w:t>Entrepreneurship: Theory, process, and practice</w:t>
      </w:r>
      <w:r w:rsidRPr="00803323">
        <w:rPr>
          <w:rFonts w:ascii="Arial" w:hAnsi="Arial" w:cs="Arial"/>
          <w:sz w:val="22"/>
          <w:szCs w:val="22"/>
        </w:rPr>
        <w:t>. Cengage learning.</w:t>
      </w:r>
    </w:p>
    <w:p w14:paraId="52CE7C22" w14:textId="77777777" w:rsidR="00827354" w:rsidRPr="00803323" w:rsidRDefault="00C703F9" w:rsidP="00E1257A">
      <w:pPr>
        <w:spacing w:line="360" w:lineRule="auto"/>
        <w:ind w:left="720" w:hanging="720"/>
        <w:rPr>
          <w:rFonts w:ascii="Arial" w:hAnsi="Arial" w:cs="Arial"/>
          <w:sz w:val="22"/>
          <w:szCs w:val="22"/>
        </w:rPr>
      </w:pPr>
      <w:r w:rsidRPr="00803323">
        <w:rPr>
          <w:rFonts w:ascii="Arial" w:hAnsi="Arial" w:cs="Arial"/>
          <w:sz w:val="22"/>
          <w:szCs w:val="22"/>
        </w:rPr>
        <w:t xml:space="preserve">Robles, L. and </w:t>
      </w:r>
      <w:proofErr w:type="spellStart"/>
      <w:r w:rsidRPr="00803323">
        <w:rPr>
          <w:rFonts w:ascii="Arial" w:hAnsi="Arial" w:cs="Arial"/>
          <w:sz w:val="22"/>
          <w:szCs w:val="22"/>
        </w:rPr>
        <w:t>Zárraga</w:t>
      </w:r>
      <w:proofErr w:type="spellEnd"/>
      <w:r w:rsidRPr="00803323">
        <w:rPr>
          <w:rFonts w:ascii="Arial" w:hAnsi="Arial" w:cs="Arial"/>
          <w:sz w:val="22"/>
          <w:szCs w:val="22"/>
        </w:rPr>
        <w:t>-Rodríguez, M., 2015. Key competencies for entrepreneurship. </w:t>
      </w:r>
      <w:r w:rsidRPr="00803323">
        <w:rPr>
          <w:rFonts w:ascii="Arial" w:hAnsi="Arial" w:cs="Arial"/>
          <w:i/>
          <w:iCs/>
          <w:sz w:val="22"/>
          <w:szCs w:val="22"/>
        </w:rPr>
        <w:t>Procedia Economics and Finance</w:t>
      </w:r>
      <w:r w:rsidRPr="00803323">
        <w:rPr>
          <w:rFonts w:ascii="Arial" w:hAnsi="Arial" w:cs="Arial"/>
          <w:sz w:val="22"/>
          <w:szCs w:val="22"/>
        </w:rPr>
        <w:t>, </w:t>
      </w:r>
      <w:r w:rsidRPr="00803323">
        <w:rPr>
          <w:rFonts w:ascii="Arial" w:hAnsi="Arial" w:cs="Arial"/>
          <w:i/>
          <w:iCs/>
          <w:sz w:val="22"/>
          <w:szCs w:val="22"/>
        </w:rPr>
        <w:t>23</w:t>
      </w:r>
      <w:r w:rsidRPr="00803323">
        <w:rPr>
          <w:rFonts w:ascii="Arial" w:hAnsi="Arial" w:cs="Arial"/>
          <w:sz w:val="22"/>
          <w:szCs w:val="22"/>
        </w:rPr>
        <w:t xml:space="preserve">, pp.828-832. </w:t>
      </w:r>
      <w:hyperlink r:id="rId6" w:history="1">
        <w:r w:rsidRPr="00803323">
          <w:rPr>
            <w:rStyle w:val="Hyperlink"/>
            <w:rFonts w:ascii="Arial" w:hAnsi="Arial" w:cs="Arial"/>
            <w:color w:val="000000" w:themeColor="text1"/>
            <w:sz w:val="22"/>
            <w:szCs w:val="22"/>
          </w:rPr>
          <w:t>https://doi.org/10.1016/S2212-5671(15)00389-5</w:t>
        </w:r>
      </w:hyperlink>
      <w:r w:rsidRPr="00803323">
        <w:rPr>
          <w:rFonts w:ascii="Arial" w:hAnsi="Arial" w:cs="Arial"/>
          <w:sz w:val="22"/>
          <w:szCs w:val="22"/>
        </w:rPr>
        <w:t xml:space="preserve"> </w:t>
      </w:r>
    </w:p>
    <w:p w14:paraId="567D17E4" w14:textId="77777777" w:rsidR="00827354" w:rsidRPr="00803323" w:rsidRDefault="00C703F9" w:rsidP="00E1257A">
      <w:pPr>
        <w:spacing w:line="360" w:lineRule="auto"/>
        <w:ind w:left="720" w:hanging="720"/>
        <w:rPr>
          <w:rFonts w:ascii="Arial" w:hAnsi="Arial" w:cs="Arial"/>
          <w:sz w:val="22"/>
          <w:szCs w:val="22"/>
        </w:rPr>
      </w:pPr>
      <w:proofErr w:type="spellStart"/>
      <w:r w:rsidRPr="00803323">
        <w:rPr>
          <w:rFonts w:ascii="Arial" w:hAnsi="Arial" w:cs="Arial"/>
          <w:sz w:val="22"/>
          <w:szCs w:val="22"/>
        </w:rPr>
        <w:t>Rödén</w:t>
      </w:r>
      <w:proofErr w:type="spellEnd"/>
      <w:r w:rsidRPr="00803323">
        <w:rPr>
          <w:rFonts w:ascii="Arial" w:hAnsi="Arial" w:cs="Arial"/>
          <w:sz w:val="22"/>
          <w:szCs w:val="22"/>
        </w:rPr>
        <w:t>, M. and Ståhle, H., 2017. The Motives for Entrepreneurship in Developing Countries; the Case of Nairobi.</w:t>
      </w:r>
    </w:p>
    <w:p w14:paraId="180A631E" w14:textId="77777777" w:rsidR="00827354" w:rsidRPr="00803323" w:rsidRDefault="00C703F9" w:rsidP="00E1257A">
      <w:pPr>
        <w:spacing w:line="360" w:lineRule="auto"/>
        <w:ind w:left="720" w:hanging="720"/>
        <w:rPr>
          <w:rFonts w:ascii="Arial" w:hAnsi="Arial" w:cs="Arial"/>
          <w:sz w:val="22"/>
          <w:szCs w:val="22"/>
        </w:rPr>
      </w:pPr>
      <w:r w:rsidRPr="00803323">
        <w:rPr>
          <w:rFonts w:ascii="Arial" w:hAnsi="Arial" w:cs="Arial"/>
          <w:sz w:val="22"/>
          <w:szCs w:val="22"/>
        </w:rPr>
        <w:t xml:space="preserve">Shi, B., and Wang, T. (2021). Analysis of Entrepreneurial Motivation on Entrepreneurial Psychology in the Context of Transition Economy. </w:t>
      </w:r>
      <w:r w:rsidRPr="00803323">
        <w:rPr>
          <w:rFonts w:ascii="Arial" w:hAnsi="Arial" w:cs="Arial"/>
          <w:i/>
          <w:iCs/>
          <w:sz w:val="22"/>
          <w:szCs w:val="22"/>
        </w:rPr>
        <w:t>Frontiers in Psychology</w:t>
      </w:r>
      <w:r w:rsidRPr="00803323">
        <w:rPr>
          <w:rFonts w:ascii="Arial" w:hAnsi="Arial" w:cs="Arial"/>
          <w:sz w:val="22"/>
          <w:szCs w:val="22"/>
        </w:rPr>
        <w:t xml:space="preserve">, </w:t>
      </w:r>
      <w:r w:rsidRPr="00803323">
        <w:rPr>
          <w:rFonts w:ascii="Arial" w:hAnsi="Arial" w:cs="Arial"/>
          <w:i/>
          <w:iCs/>
          <w:sz w:val="22"/>
          <w:szCs w:val="22"/>
        </w:rPr>
        <w:t>12</w:t>
      </w:r>
      <w:r w:rsidRPr="00803323">
        <w:rPr>
          <w:rFonts w:ascii="Arial" w:hAnsi="Arial" w:cs="Arial"/>
          <w:sz w:val="22"/>
          <w:szCs w:val="22"/>
        </w:rPr>
        <w:t xml:space="preserve">. </w:t>
      </w:r>
      <w:hyperlink r:id="rId7" w:history="1">
        <w:r w:rsidRPr="00803323">
          <w:rPr>
            <w:rStyle w:val="Hyperlink"/>
            <w:rFonts w:ascii="Arial" w:hAnsi="Arial" w:cs="Arial"/>
            <w:color w:val="000000" w:themeColor="text1"/>
            <w:sz w:val="22"/>
            <w:szCs w:val="22"/>
          </w:rPr>
          <w:t>https://doi.org/10.3389/fpsyg.2021.680296</w:t>
        </w:r>
      </w:hyperlink>
    </w:p>
    <w:bookmarkEnd w:id="0"/>
    <w:p w14:paraId="61892ED8" w14:textId="6EFAF750" w:rsidR="00827354" w:rsidRPr="00803323" w:rsidRDefault="00C703F9" w:rsidP="00E1257A">
      <w:pPr>
        <w:spacing w:line="360" w:lineRule="auto"/>
        <w:ind w:left="720" w:hanging="720"/>
        <w:rPr>
          <w:rStyle w:val="Hyperlink"/>
          <w:rFonts w:ascii="Arial" w:hAnsi="Arial" w:cs="Arial"/>
          <w:color w:val="000000" w:themeColor="text1"/>
          <w:sz w:val="22"/>
          <w:szCs w:val="22"/>
        </w:rPr>
      </w:pPr>
      <w:r w:rsidRPr="00803323">
        <w:rPr>
          <w:rFonts w:ascii="Arial" w:hAnsi="Arial" w:cs="Arial"/>
          <w:sz w:val="22"/>
          <w:szCs w:val="22"/>
        </w:rPr>
        <w:t xml:space="preserve">Stephan, U., Hart, M. and Drews, C.C., 2015. Understanding motivations for entrepreneurship: A review of recent research evidence. </w:t>
      </w:r>
      <w:hyperlink r:id="rId8" w:history="1">
        <w:r w:rsidRPr="00803323">
          <w:rPr>
            <w:rStyle w:val="Hyperlink"/>
            <w:rFonts w:ascii="Arial" w:hAnsi="Arial" w:cs="Arial"/>
            <w:color w:val="000000" w:themeColor="text1"/>
            <w:sz w:val="22"/>
            <w:szCs w:val="22"/>
          </w:rPr>
          <w:t>https://publications.aston.ac.uk/id/eprint/25172/1/Understanding_motivations_for_entrepreneurship.pdf</w:t>
        </w:r>
      </w:hyperlink>
    </w:p>
    <w:p w14:paraId="4A03810A" w14:textId="77777777" w:rsidR="0021445D" w:rsidRPr="00803323" w:rsidRDefault="00C703F9" w:rsidP="00E1257A">
      <w:pPr>
        <w:spacing w:line="360" w:lineRule="auto"/>
        <w:ind w:left="720" w:hanging="720"/>
        <w:rPr>
          <w:rFonts w:ascii="Arial" w:hAnsi="Arial" w:cs="Arial"/>
          <w:sz w:val="22"/>
          <w:szCs w:val="22"/>
        </w:rPr>
      </w:pPr>
      <w:proofErr w:type="spellStart"/>
      <w:r w:rsidRPr="00803323">
        <w:rPr>
          <w:rFonts w:ascii="Arial" w:hAnsi="Arial" w:cs="Arial"/>
          <w:sz w:val="22"/>
          <w:szCs w:val="22"/>
        </w:rPr>
        <w:t>Obschonka</w:t>
      </w:r>
      <w:proofErr w:type="spellEnd"/>
      <w:r w:rsidRPr="00803323">
        <w:rPr>
          <w:rFonts w:ascii="Arial" w:hAnsi="Arial" w:cs="Arial"/>
          <w:sz w:val="22"/>
          <w:szCs w:val="22"/>
        </w:rPr>
        <w:t>, M., Hakkarainen, K., Lonka, K. and Salmela-Aro, K., 2017. Entrepreneurship as a twenty-first-century skill: entrepreneurial alertness and intention in transitioning to adulthood. </w:t>
      </w:r>
      <w:r w:rsidRPr="00803323">
        <w:rPr>
          <w:rFonts w:ascii="Arial" w:hAnsi="Arial" w:cs="Arial"/>
          <w:i/>
          <w:iCs/>
          <w:sz w:val="22"/>
          <w:szCs w:val="22"/>
        </w:rPr>
        <w:t>Small Business Economics</w:t>
      </w:r>
      <w:r w:rsidRPr="00803323">
        <w:rPr>
          <w:rFonts w:ascii="Arial" w:hAnsi="Arial" w:cs="Arial"/>
          <w:sz w:val="22"/>
          <w:szCs w:val="22"/>
        </w:rPr>
        <w:t>, </w:t>
      </w:r>
      <w:r w:rsidRPr="00803323">
        <w:rPr>
          <w:rFonts w:ascii="Arial" w:hAnsi="Arial" w:cs="Arial"/>
          <w:i/>
          <w:iCs/>
          <w:sz w:val="22"/>
          <w:szCs w:val="22"/>
        </w:rPr>
        <w:t>48</w:t>
      </w:r>
      <w:r w:rsidRPr="00803323">
        <w:rPr>
          <w:rFonts w:ascii="Arial" w:hAnsi="Arial" w:cs="Arial"/>
          <w:sz w:val="22"/>
          <w:szCs w:val="22"/>
        </w:rPr>
        <w:t>, pp.487-501.</w:t>
      </w:r>
    </w:p>
    <w:p w14:paraId="037A28B0" w14:textId="77777777" w:rsidR="0021445D" w:rsidRPr="00803323" w:rsidRDefault="00C703F9" w:rsidP="00E1257A">
      <w:pPr>
        <w:spacing w:line="360" w:lineRule="auto"/>
        <w:ind w:left="720" w:hanging="720"/>
        <w:rPr>
          <w:rFonts w:ascii="Arial" w:hAnsi="Arial" w:cs="Arial"/>
          <w:sz w:val="22"/>
          <w:szCs w:val="22"/>
        </w:rPr>
      </w:pPr>
      <w:proofErr w:type="spellStart"/>
      <w:r w:rsidRPr="00803323">
        <w:rPr>
          <w:rFonts w:ascii="Arial" w:hAnsi="Arial" w:cs="Arial"/>
          <w:sz w:val="22"/>
          <w:szCs w:val="22"/>
        </w:rPr>
        <w:t>Farhangmehr</w:t>
      </w:r>
      <w:proofErr w:type="spellEnd"/>
      <w:r w:rsidRPr="00803323">
        <w:rPr>
          <w:rFonts w:ascii="Arial" w:hAnsi="Arial" w:cs="Arial"/>
          <w:sz w:val="22"/>
          <w:szCs w:val="22"/>
        </w:rPr>
        <w:t>, M., Gonçalves, P. and Sarmento, M., 2016. Predicting entrepreneurial motivation among university students: The role of entrepreneurship education. </w:t>
      </w:r>
      <w:r w:rsidRPr="00803323">
        <w:rPr>
          <w:rFonts w:ascii="Arial" w:hAnsi="Arial" w:cs="Arial"/>
          <w:i/>
          <w:iCs/>
          <w:sz w:val="22"/>
          <w:szCs w:val="22"/>
        </w:rPr>
        <w:t>Education+ Training</w:t>
      </w:r>
      <w:r w:rsidRPr="00803323">
        <w:rPr>
          <w:rFonts w:ascii="Arial" w:hAnsi="Arial" w:cs="Arial"/>
          <w:sz w:val="22"/>
          <w:szCs w:val="22"/>
        </w:rPr>
        <w:t>, </w:t>
      </w:r>
      <w:r w:rsidRPr="00803323">
        <w:rPr>
          <w:rFonts w:ascii="Arial" w:hAnsi="Arial" w:cs="Arial"/>
          <w:i/>
          <w:iCs/>
          <w:sz w:val="22"/>
          <w:szCs w:val="22"/>
        </w:rPr>
        <w:t>58</w:t>
      </w:r>
      <w:r w:rsidRPr="00803323">
        <w:rPr>
          <w:rFonts w:ascii="Arial" w:hAnsi="Arial" w:cs="Arial"/>
          <w:sz w:val="22"/>
          <w:szCs w:val="22"/>
        </w:rPr>
        <w:t>(7/8).</w:t>
      </w:r>
    </w:p>
    <w:p w14:paraId="0077A96E" w14:textId="77777777" w:rsidR="0021445D" w:rsidRPr="00803323" w:rsidRDefault="00C703F9" w:rsidP="00E1257A">
      <w:pPr>
        <w:spacing w:line="360" w:lineRule="auto"/>
        <w:ind w:left="720" w:hanging="720"/>
        <w:rPr>
          <w:rFonts w:ascii="Arial" w:hAnsi="Arial" w:cs="Arial"/>
          <w:sz w:val="22"/>
          <w:szCs w:val="22"/>
        </w:rPr>
      </w:pPr>
      <w:r w:rsidRPr="00803323">
        <w:rPr>
          <w:rFonts w:ascii="Arial" w:hAnsi="Arial" w:cs="Arial"/>
          <w:sz w:val="22"/>
          <w:szCs w:val="22"/>
        </w:rPr>
        <w:t>Stephan, U., Hart, M. and Drews, C.C., 2015. Understanding motivations for entrepreneurship: A review of recent research evidence.</w:t>
      </w:r>
    </w:p>
    <w:p w14:paraId="2CEEB4BF" w14:textId="75C5C451" w:rsidR="0021445D" w:rsidRPr="00803323" w:rsidRDefault="00C703F9" w:rsidP="00E1257A">
      <w:pPr>
        <w:spacing w:line="360" w:lineRule="auto"/>
        <w:ind w:left="720" w:hanging="720"/>
        <w:rPr>
          <w:rFonts w:ascii="Arial" w:hAnsi="Arial" w:cs="Arial"/>
          <w:sz w:val="22"/>
          <w:szCs w:val="22"/>
        </w:rPr>
      </w:pPr>
      <w:r w:rsidRPr="00803323">
        <w:rPr>
          <w:rFonts w:ascii="Arial" w:hAnsi="Arial" w:cs="Arial"/>
          <w:sz w:val="22"/>
          <w:szCs w:val="22"/>
        </w:rPr>
        <w:t xml:space="preserve">Khosa, R.M. and </w:t>
      </w:r>
      <w:proofErr w:type="spellStart"/>
      <w:r w:rsidRPr="00803323">
        <w:rPr>
          <w:rFonts w:ascii="Arial" w:hAnsi="Arial" w:cs="Arial"/>
          <w:sz w:val="22"/>
          <w:szCs w:val="22"/>
        </w:rPr>
        <w:t>Kalitanyi</w:t>
      </w:r>
      <w:proofErr w:type="spellEnd"/>
      <w:r w:rsidRPr="00803323">
        <w:rPr>
          <w:rFonts w:ascii="Arial" w:hAnsi="Arial" w:cs="Arial"/>
          <w:sz w:val="22"/>
          <w:szCs w:val="22"/>
        </w:rPr>
        <w:t>, V., 2015. Migration reasons, traits and entrepreneurial motivation of African immigrant entrepreneurs: Towards an entrepreneurial migration progression. </w:t>
      </w:r>
      <w:r w:rsidRPr="00803323">
        <w:rPr>
          <w:rFonts w:ascii="Arial" w:hAnsi="Arial" w:cs="Arial"/>
          <w:i/>
          <w:iCs/>
          <w:sz w:val="22"/>
          <w:szCs w:val="22"/>
        </w:rPr>
        <w:t>Journal of Enterprising Communities: People and Places in the Global Economy</w:t>
      </w:r>
      <w:r w:rsidRPr="00803323">
        <w:rPr>
          <w:rFonts w:ascii="Arial" w:hAnsi="Arial" w:cs="Arial"/>
          <w:sz w:val="22"/>
          <w:szCs w:val="22"/>
        </w:rPr>
        <w:t>, </w:t>
      </w:r>
      <w:r w:rsidRPr="00803323">
        <w:rPr>
          <w:rFonts w:ascii="Arial" w:hAnsi="Arial" w:cs="Arial"/>
          <w:i/>
          <w:iCs/>
          <w:sz w:val="22"/>
          <w:szCs w:val="22"/>
        </w:rPr>
        <w:t>9</w:t>
      </w:r>
      <w:r w:rsidRPr="00803323">
        <w:rPr>
          <w:rFonts w:ascii="Arial" w:hAnsi="Arial" w:cs="Arial"/>
          <w:sz w:val="22"/>
          <w:szCs w:val="22"/>
        </w:rPr>
        <w:t>(2), pp.132-155.</w:t>
      </w:r>
    </w:p>
    <w:sectPr w:rsidR="0021445D" w:rsidRPr="00803323">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AA530" w14:textId="77777777" w:rsidR="003A56A1" w:rsidRDefault="003A56A1">
      <w:pPr>
        <w:spacing w:line="240" w:lineRule="auto"/>
      </w:pPr>
      <w:r>
        <w:separator/>
      </w:r>
    </w:p>
  </w:endnote>
  <w:endnote w:type="continuationSeparator" w:id="0">
    <w:p w14:paraId="283BEA98" w14:textId="77777777" w:rsidR="003A56A1" w:rsidRDefault="003A56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7BE56" w14:textId="77777777" w:rsidR="003A56A1" w:rsidRDefault="003A56A1">
      <w:pPr>
        <w:spacing w:line="240" w:lineRule="auto"/>
      </w:pPr>
      <w:r>
        <w:separator/>
      </w:r>
    </w:p>
  </w:footnote>
  <w:footnote w:type="continuationSeparator" w:id="0">
    <w:p w14:paraId="22582B88" w14:textId="77777777" w:rsidR="003A56A1" w:rsidRDefault="003A56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9556753"/>
      <w:docPartObj>
        <w:docPartGallery w:val="Page Numbers (Top of Page)"/>
        <w:docPartUnique/>
      </w:docPartObj>
    </w:sdtPr>
    <w:sdtEndPr>
      <w:rPr>
        <w:noProof/>
      </w:rPr>
    </w:sdtEndPr>
    <w:sdtContent>
      <w:p w14:paraId="43C5A6F1" w14:textId="77777777" w:rsidR="00E4788D" w:rsidRDefault="00C703F9">
        <w:pPr>
          <w:pStyle w:val="Header"/>
          <w:jc w:val="right"/>
        </w:pPr>
        <w:r>
          <w:fldChar w:fldCharType="begin"/>
        </w:r>
        <w:r>
          <w:instrText xml:space="preserve"> PAGE   \* MERGEFORMAT </w:instrText>
        </w:r>
        <w:r>
          <w:fldChar w:fldCharType="separate"/>
        </w:r>
        <w:r w:rsidR="000B4C02">
          <w:rPr>
            <w:noProof/>
          </w:rPr>
          <w:t>6</w:t>
        </w:r>
        <w:r>
          <w:rPr>
            <w:noProof/>
          </w:rPr>
          <w:fldChar w:fldCharType="end"/>
        </w:r>
      </w:p>
    </w:sdtContent>
  </w:sdt>
  <w:p w14:paraId="10A248B1" w14:textId="77777777" w:rsidR="00E4788D" w:rsidRPr="00E4788D" w:rsidRDefault="00E4788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88D"/>
    <w:rsid w:val="00050825"/>
    <w:rsid w:val="00050CBC"/>
    <w:rsid w:val="00091E7D"/>
    <w:rsid w:val="000B4C02"/>
    <w:rsid w:val="000F6BFC"/>
    <w:rsid w:val="00130FFD"/>
    <w:rsid w:val="001318CE"/>
    <w:rsid w:val="00143C26"/>
    <w:rsid w:val="001E0BAF"/>
    <w:rsid w:val="0021445D"/>
    <w:rsid w:val="00252418"/>
    <w:rsid w:val="00270316"/>
    <w:rsid w:val="002A4027"/>
    <w:rsid w:val="002E333D"/>
    <w:rsid w:val="00321E2A"/>
    <w:rsid w:val="0034240D"/>
    <w:rsid w:val="003A56A1"/>
    <w:rsid w:val="004C74E8"/>
    <w:rsid w:val="00551D2A"/>
    <w:rsid w:val="0066239E"/>
    <w:rsid w:val="006925D0"/>
    <w:rsid w:val="006C1B65"/>
    <w:rsid w:val="00704993"/>
    <w:rsid w:val="007D75E6"/>
    <w:rsid w:val="007F1EF9"/>
    <w:rsid w:val="007F4E7F"/>
    <w:rsid w:val="00803323"/>
    <w:rsid w:val="00827354"/>
    <w:rsid w:val="0085146D"/>
    <w:rsid w:val="009229AC"/>
    <w:rsid w:val="009758E9"/>
    <w:rsid w:val="009B4B7A"/>
    <w:rsid w:val="00A16DCE"/>
    <w:rsid w:val="00A4269A"/>
    <w:rsid w:val="00A46B4C"/>
    <w:rsid w:val="00BE1889"/>
    <w:rsid w:val="00C703F9"/>
    <w:rsid w:val="00C87ECE"/>
    <w:rsid w:val="00CD34E4"/>
    <w:rsid w:val="00D37C04"/>
    <w:rsid w:val="00D74C21"/>
    <w:rsid w:val="00DA7368"/>
    <w:rsid w:val="00E1257A"/>
    <w:rsid w:val="00E36866"/>
    <w:rsid w:val="00E4788D"/>
    <w:rsid w:val="00E7268E"/>
    <w:rsid w:val="00E94A53"/>
    <w:rsid w:val="00ED630F"/>
    <w:rsid w:val="00EE5F73"/>
    <w:rsid w:val="00F12C04"/>
    <w:rsid w:val="00FD2E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F359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themeColor="text1"/>
        <w:sz w:val="24"/>
        <w:szCs w:val="24"/>
        <w:u w:color="000000"/>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8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88D"/>
    <w:pPr>
      <w:tabs>
        <w:tab w:val="center" w:pos="4513"/>
        <w:tab w:val="right" w:pos="9026"/>
      </w:tabs>
      <w:spacing w:line="240" w:lineRule="auto"/>
    </w:pPr>
  </w:style>
  <w:style w:type="character" w:customStyle="1" w:styleId="HeaderChar">
    <w:name w:val="Header Char"/>
    <w:basedOn w:val="DefaultParagraphFont"/>
    <w:link w:val="Header"/>
    <w:uiPriority w:val="99"/>
    <w:rsid w:val="00E4788D"/>
  </w:style>
  <w:style w:type="paragraph" w:styleId="Footer">
    <w:name w:val="footer"/>
    <w:basedOn w:val="Normal"/>
    <w:link w:val="FooterChar"/>
    <w:uiPriority w:val="99"/>
    <w:unhideWhenUsed/>
    <w:rsid w:val="00E4788D"/>
    <w:pPr>
      <w:tabs>
        <w:tab w:val="center" w:pos="4513"/>
        <w:tab w:val="right" w:pos="9026"/>
      </w:tabs>
      <w:spacing w:line="240" w:lineRule="auto"/>
    </w:pPr>
  </w:style>
  <w:style w:type="character" w:customStyle="1" w:styleId="FooterChar">
    <w:name w:val="Footer Char"/>
    <w:basedOn w:val="DefaultParagraphFont"/>
    <w:link w:val="Footer"/>
    <w:uiPriority w:val="99"/>
    <w:rsid w:val="00E4788D"/>
  </w:style>
  <w:style w:type="paragraph" w:styleId="NormalWeb">
    <w:name w:val="Normal (Web)"/>
    <w:basedOn w:val="Normal"/>
    <w:uiPriority w:val="99"/>
    <w:semiHidden/>
    <w:unhideWhenUsed/>
    <w:rsid w:val="007F1EF9"/>
  </w:style>
  <w:style w:type="character" w:styleId="Hyperlink">
    <w:name w:val="Hyperlink"/>
    <w:basedOn w:val="DefaultParagraphFont"/>
    <w:uiPriority w:val="99"/>
    <w:unhideWhenUsed/>
    <w:rsid w:val="00827354"/>
    <w:rPr>
      <w:color w:val="0563C1" w:themeColor="hyperlink"/>
      <w:u w:val="single"/>
    </w:rPr>
  </w:style>
  <w:style w:type="character" w:customStyle="1" w:styleId="UnresolvedMention1">
    <w:name w:val="Unresolved Mention1"/>
    <w:basedOn w:val="DefaultParagraphFont"/>
    <w:uiPriority w:val="99"/>
    <w:semiHidden/>
    <w:unhideWhenUsed/>
    <w:rsid w:val="00827354"/>
    <w:rPr>
      <w:color w:val="605E5C"/>
      <w:shd w:val="clear" w:color="auto" w:fill="E1DFDD"/>
    </w:rPr>
  </w:style>
  <w:style w:type="character" w:styleId="CommentReference">
    <w:name w:val="annotation reference"/>
    <w:basedOn w:val="DefaultParagraphFont"/>
    <w:uiPriority w:val="99"/>
    <w:semiHidden/>
    <w:unhideWhenUsed/>
    <w:rsid w:val="000B4C02"/>
    <w:rPr>
      <w:sz w:val="16"/>
      <w:szCs w:val="16"/>
    </w:rPr>
  </w:style>
  <w:style w:type="paragraph" w:styleId="CommentText">
    <w:name w:val="annotation text"/>
    <w:basedOn w:val="Normal"/>
    <w:link w:val="CommentTextChar"/>
    <w:uiPriority w:val="99"/>
    <w:semiHidden/>
    <w:unhideWhenUsed/>
    <w:rsid w:val="000B4C02"/>
    <w:pPr>
      <w:spacing w:line="240" w:lineRule="auto"/>
    </w:pPr>
    <w:rPr>
      <w:sz w:val="20"/>
      <w:szCs w:val="20"/>
    </w:rPr>
  </w:style>
  <w:style w:type="character" w:customStyle="1" w:styleId="CommentTextChar">
    <w:name w:val="Comment Text Char"/>
    <w:basedOn w:val="DefaultParagraphFont"/>
    <w:link w:val="CommentText"/>
    <w:uiPriority w:val="99"/>
    <w:semiHidden/>
    <w:rsid w:val="000B4C02"/>
    <w:rPr>
      <w:sz w:val="20"/>
      <w:szCs w:val="20"/>
    </w:rPr>
  </w:style>
  <w:style w:type="paragraph" w:styleId="CommentSubject">
    <w:name w:val="annotation subject"/>
    <w:basedOn w:val="CommentText"/>
    <w:next w:val="CommentText"/>
    <w:link w:val="CommentSubjectChar"/>
    <w:uiPriority w:val="99"/>
    <w:semiHidden/>
    <w:unhideWhenUsed/>
    <w:rsid w:val="000B4C02"/>
    <w:rPr>
      <w:b/>
      <w:bCs/>
    </w:rPr>
  </w:style>
  <w:style w:type="character" w:customStyle="1" w:styleId="CommentSubjectChar">
    <w:name w:val="Comment Subject Char"/>
    <w:basedOn w:val="CommentTextChar"/>
    <w:link w:val="CommentSubject"/>
    <w:uiPriority w:val="99"/>
    <w:semiHidden/>
    <w:rsid w:val="000B4C02"/>
    <w:rPr>
      <w:b/>
      <w:bCs/>
      <w:sz w:val="20"/>
      <w:szCs w:val="20"/>
    </w:rPr>
  </w:style>
  <w:style w:type="paragraph" w:styleId="BalloonText">
    <w:name w:val="Balloon Text"/>
    <w:basedOn w:val="Normal"/>
    <w:link w:val="BalloonTextChar"/>
    <w:uiPriority w:val="99"/>
    <w:semiHidden/>
    <w:unhideWhenUsed/>
    <w:rsid w:val="000B4C0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4C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aston.ac.uk/id/eprint/25172/1/Understanding_motivations_for_entrepreneurship.pdf" TargetMode="External"/><Relationship Id="rId3" Type="http://schemas.openxmlformats.org/officeDocument/2006/relationships/webSettings" Target="webSettings.xml"/><Relationship Id="rId7" Type="http://schemas.openxmlformats.org/officeDocument/2006/relationships/hyperlink" Target="https://doi.org/10.3389/fpsyg.2021.68029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S2212-5671(15)00389-5"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1988</Words>
  <Characters>11336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2023-03-07T09:19:00Z</dcterms:created>
  <dcterms:modified xsi:type="dcterms:W3CDTF">2023-03-25T12:07:00Z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bd040cd8c5bf8225785e08c2ccf6abf32f4f9e0603edf6bce0ae9a1ad8216257</vt:lpwstr>
  </property>
</Properties>
</file>