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430188" w14:textId="77777777" w:rsidR="00E02992" w:rsidRDefault="00E02992" w:rsidP="00E02992">
      <w:pPr>
        <w:pStyle w:val="Title"/>
      </w:pPr>
    </w:p>
    <w:p w14:paraId="4582B7B7" w14:textId="0B1894A9" w:rsidR="00E02992" w:rsidRDefault="00E02992" w:rsidP="00E02992">
      <w:pPr>
        <w:pStyle w:val="Title"/>
      </w:pPr>
      <w:bookmarkStart w:id="0" w:name="_Hlk165655266"/>
      <w:r w:rsidRPr="00E02992">
        <w:rPr>
          <w:noProof/>
        </w:rPr>
        <w:drawing>
          <wp:inline distT="0" distB="0" distL="0" distR="0" wp14:anchorId="490BC58D" wp14:editId="63A687DD">
            <wp:extent cx="1981372" cy="777307"/>
            <wp:effectExtent l="0" t="0" r="0" b="3810"/>
            <wp:docPr id="1348288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288197" name=""/>
                    <pic:cNvPicPr/>
                  </pic:nvPicPr>
                  <pic:blipFill>
                    <a:blip r:embed="rId8"/>
                    <a:stretch>
                      <a:fillRect/>
                    </a:stretch>
                  </pic:blipFill>
                  <pic:spPr>
                    <a:xfrm>
                      <a:off x="0" y="0"/>
                      <a:ext cx="1981372" cy="777307"/>
                    </a:xfrm>
                    <a:prstGeom prst="rect">
                      <a:avLst/>
                    </a:prstGeom>
                  </pic:spPr>
                </pic:pic>
              </a:graphicData>
            </a:graphic>
          </wp:inline>
        </w:drawing>
      </w:r>
    </w:p>
    <w:p w14:paraId="6098EB45" w14:textId="50FA73D2" w:rsidR="00E02992" w:rsidRDefault="000A3336" w:rsidP="00E02992">
      <w:pPr>
        <w:pStyle w:val="Title"/>
      </w:pPr>
      <w:r>
        <w:t>BMIH5001</w:t>
      </w:r>
    </w:p>
    <w:p w14:paraId="494665B6" w14:textId="10427541" w:rsidR="00E02992" w:rsidRDefault="00E02992" w:rsidP="00E02992">
      <w:pPr>
        <w:pStyle w:val="Title"/>
      </w:pPr>
      <w:r>
        <w:t>E</w:t>
      </w:r>
      <w:r w:rsidRPr="00E02992">
        <w:t>NTREPRENEURSHIP</w:t>
      </w:r>
    </w:p>
    <w:p w14:paraId="08A7AEE3" w14:textId="136BB7CA" w:rsidR="00E9642C" w:rsidRPr="00E9642C" w:rsidRDefault="00ED2127" w:rsidP="00E9642C">
      <w:pPr>
        <w:jc w:val="center"/>
        <w:rPr>
          <w:b/>
          <w:bCs/>
          <w:sz w:val="40"/>
          <w:szCs w:val="36"/>
        </w:rPr>
      </w:pPr>
      <w:r>
        <w:rPr>
          <w:b/>
          <w:bCs/>
          <w:sz w:val="40"/>
          <w:szCs w:val="36"/>
        </w:rPr>
        <w:t xml:space="preserve">Part 1: </w:t>
      </w:r>
      <w:r w:rsidR="00E9642C" w:rsidRPr="00E9642C">
        <w:rPr>
          <w:b/>
          <w:bCs/>
          <w:sz w:val="40"/>
          <w:szCs w:val="36"/>
        </w:rPr>
        <w:t>Essay</w:t>
      </w:r>
    </w:p>
    <w:bookmarkEnd w:id="0"/>
    <w:p w14:paraId="09767527" w14:textId="77777777" w:rsidR="00E9642C" w:rsidRDefault="00E9642C" w:rsidP="00E9642C"/>
    <w:p w14:paraId="5EA1EAB7" w14:textId="5E4DB225" w:rsidR="00E9642C" w:rsidRDefault="00E9642C" w:rsidP="00E9642C">
      <w:pPr>
        <w:jc w:val="center"/>
        <w:rPr>
          <w:b/>
          <w:bCs/>
        </w:rPr>
      </w:pPr>
      <w:r>
        <w:rPr>
          <w:b/>
          <w:bCs/>
        </w:rPr>
        <w:t>“</w:t>
      </w:r>
      <w:r w:rsidRPr="00E9642C">
        <w:rPr>
          <w:b/>
          <w:bCs/>
        </w:rPr>
        <w:t>Critically evaluate a range of entrepreneurial traits, motivations and characteristics using appropriate academic models and theories, further supported by examples of proven and successful entrepreneurs</w:t>
      </w:r>
      <w:r>
        <w:rPr>
          <w:b/>
          <w:bCs/>
        </w:rPr>
        <w:t>”</w:t>
      </w:r>
    </w:p>
    <w:p w14:paraId="106770E2" w14:textId="77777777" w:rsidR="00E9642C" w:rsidRDefault="00E9642C" w:rsidP="00E9642C">
      <w:pPr>
        <w:jc w:val="center"/>
        <w:rPr>
          <w:b/>
          <w:bCs/>
        </w:rPr>
      </w:pPr>
    </w:p>
    <w:p w14:paraId="33F636E1" w14:textId="77777777" w:rsidR="00E9642C" w:rsidRPr="00E9642C" w:rsidRDefault="00E9642C" w:rsidP="00E9642C">
      <w:pPr>
        <w:jc w:val="center"/>
        <w:rPr>
          <w:b/>
          <w:bCs/>
        </w:rPr>
      </w:pPr>
    </w:p>
    <w:p w14:paraId="766D6F81" w14:textId="77777777" w:rsidR="00196578" w:rsidRPr="00196578" w:rsidRDefault="00E02992" w:rsidP="00196578">
      <w:pPr>
        <w:jc w:val="center"/>
      </w:pPr>
      <w:r w:rsidRPr="00196578">
        <w:t>Student Name:</w:t>
      </w:r>
      <w:r w:rsidR="00196578" w:rsidRPr="00196578">
        <w:t xml:space="preserve"> Diana Vukov</w:t>
      </w:r>
    </w:p>
    <w:p w14:paraId="2E73BBBD" w14:textId="52328036" w:rsidR="00E02992" w:rsidRPr="00196578" w:rsidRDefault="00E02992" w:rsidP="00196578">
      <w:pPr>
        <w:jc w:val="center"/>
      </w:pPr>
      <w:r w:rsidRPr="00196578">
        <w:t>Student ID:</w:t>
      </w:r>
      <w:r w:rsidR="001A24C1" w:rsidRPr="00196578">
        <w:t xml:space="preserve"> </w:t>
      </w:r>
      <w:r w:rsidR="00196578" w:rsidRPr="00196578">
        <w:t>2234549</w:t>
      </w:r>
    </w:p>
    <w:p w14:paraId="19EE6092" w14:textId="657A674E" w:rsidR="00196578" w:rsidRPr="00196578" w:rsidRDefault="00196578" w:rsidP="00196578">
      <w:r w:rsidRPr="00196578">
        <w:t xml:space="preserve">                                                      Lecturer: Charlotte Joyner</w:t>
      </w:r>
    </w:p>
    <w:p w14:paraId="385B0624" w14:textId="58231EC1" w:rsidR="00196578" w:rsidRPr="00196578" w:rsidRDefault="00196578" w:rsidP="00196578">
      <w:r w:rsidRPr="00196578">
        <w:t xml:space="preserve">                                                      </w:t>
      </w:r>
      <w:r>
        <w:t xml:space="preserve">     </w:t>
      </w:r>
      <w:r w:rsidRPr="00196578">
        <w:t>Word count: 2201</w:t>
      </w:r>
    </w:p>
    <w:p w14:paraId="501ABF1C" w14:textId="3D247C15" w:rsidR="00E02992" w:rsidRPr="00196578" w:rsidRDefault="00E02992" w:rsidP="00E9642C">
      <w:pPr>
        <w:spacing w:after="160" w:line="259" w:lineRule="auto"/>
        <w:jc w:val="left"/>
        <w:rPr>
          <w:rFonts w:eastAsiaTheme="majorEastAsia" w:cstheme="majorBidi"/>
          <w:b/>
          <w:color w:val="000000" w:themeColor="text1"/>
          <w:sz w:val="36"/>
          <w:szCs w:val="29"/>
        </w:rPr>
      </w:pPr>
      <w:r w:rsidRPr="00196578">
        <w:br w:type="page"/>
      </w:r>
      <w:bookmarkStart w:id="1" w:name="_Toc165639122"/>
    </w:p>
    <w:bookmarkEnd w:id="1"/>
    <w:p w14:paraId="753E8ADD" w14:textId="32AB11B0" w:rsidR="002C2C83" w:rsidRDefault="002C2C83" w:rsidP="00500FAC">
      <w:pPr>
        <w:spacing w:after="0"/>
      </w:pPr>
      <w:r w:rsidRPr="002C2C83">
        <w:lastRenderedPageBreak/>
        <w:t xml:space="preserve">This essay </w:t>
      </w:r>
      <w:r w:rsidR="00E02992">
        <w:t>will</w:t>
      </w:r>
      <w:r w:rsidRPr="002C2C83">
        <w:t xml:space="preserve"> focus on the features that make the best entrepreneurs unique and how these characteristics determine their spirit and achievements. The entrepreneurship notion entangles many features but </w:t>
      </w:r>
      <w:r w:rsidR="00E02992">
        <w:t xml:space="preserve">is </w:t>
      </w:r>
      <w:r w:rsidRPr="002C2C83">
        <w:t xml:space="preserve">not limited to the diverse attributes both observed and implemented. The main target of this exploration is to isolate vital features of the entrepreneurial activities that can be put as innovativeness, </w:t>
      </w:r>
      <w:r w:rsidR="00E02992">
        <w:t>risk-taking</w:t>
      </w:r>
      <w:r w:rsidRPr="002C2C83">
        <w:t xml:space="preserve">, ability to lead and capacity of perseverance and to estimate their contribution to the effectiveness. Concurrent with this, it will open up discussion to several theories such as Schumpeter's theory of innovation and McClelland's theory of needs; weighing these theories in the </w:t>
      </w:r>
      <w:r w:rsidR="00E02992">
        <w:t>present-day</w:t>
      </w:r>
      <w:r w:rsidRPr="002C2C83">
        <w:t xml:space="preserve"> setting. This section will discuss four telltale </w:t>
      </w:r>
      <w:r w:rsidR="00E02992">
        <w:t>behaviours</w:t>
      </w:r>
      <w:r w:rsidRPr="002C2C83">
        <w:t xml:space="preserve"> that indicate how success is achieved in practice. The article will try to examine people who started their </w:t>
      </w:r>
      <w:r w:rsidR="00E02992">
        <w:t>businesses</w:t>
      </w:r>
      <w:r w:rsidRPr="002C2C83">
        <w:t xml:space="preserve"> and come from different industries and backgrounds to determine the major attributes that ensure their success. Besides, the analysis will also take a look at the way these characteristics combine or differ from one another which together create a comprehensive reliance that will describe in detail entrepreneurship. </w:t>
      </w:r>
    </w:p>
    <w:p w14:paraId="231BE8A9" w14:textId="77777777" w:rsidR="00210542" w:rsidRDefault="00210542" w:rsidP="009679B3">
      <w:pPr>
        <w:rPr>
          <w:lang w:val="en-IN"/>
        </w:rPr>
      </w:pPr>
    </w:p>
    <w:p w14:paraId="63FEC58C" w14:textId="77777777" w:rsidR="00210542" w:rsidRDefault="00210542" w:rsidP="009679B3">
      <w:pPr>
        <w:rPr>
          <w:lang w:val="en-IN"/>
        </w:rPr>
      </w:pPr>
    </w:p>
    <w:p w14:paraId="581D4EBC" w14:textId="00B96906" w:rsidR="002C2C83" w:rsidRDefault="009679B3" w:rsidP="009679B3">
      <w:pPr>
        <w:rPr>
          <w:lang w:val="en-IN"/>
        </w:rPr>
      </w:pPr>
      <w:r>
        <w:rPr>
          <w:lang w:val="en-IN"/>
        </w:rPr>
        <w:t>Risk-taking is the core trait, a</w:t>
      </w:r>
      <w:r w:rsidR="00E02992">
        <w:rPr>
          <w:lang w:val="en-IN"/>
        </w:rPr>
        <w:t>dequacy</w:t>
      </w:r>
      <w:r w:rsidR="002C2C83" w:rsidRPr="002C2C83">
        <w:rPr>
          <w:lang w:val="en-IN"/>
        </w:rPr>
        <w:t xml:space="preserve"> is listed among the most-noted abilities of extremely successful businessmen. It conveys the attitude </w:t>
      </w:r>
      <w:r w:rsidR="00E02992">
        <w:rPr>
          <w:lang w:val="en-IN"/>
        </w:rPr>
        <w:t>of choosing</w:t>
      </w:r>
      <w:r w:rsidR="002C2C83" w:rsidRPr="002C2C83">
        <w:rPr>
          <w:lang w:val="en-IN"/>
        </w:rPr>
        <w:t xml:space="preserve"> to have a go at projects </w:t>
      </w:r>
      <w:r>
        <w:rPr>
          <w:lang w:val="en-IN"/>
        </w:rPr>
        <w:t>even though</w:t>
      </w:r>
      <w:r w:rsidR="002C2C83" w:rsidRPr="002C2C83">
        <w:rPr>
          <w:lang w:val="en-IN"/>
        </w:rPr>
        <w:t xml:space="preserve"> the outcomes are uncertain. It involves risks that have to be taken into consideration; yet, the expected rewards will also be enormous. Risk-taking is the essence of entrepreneurship that makes it bold and </w:t>
      </w:r>
      <w:r w:rsidR="00E02992">
        <w:rPr>
          <w:lang w:val="en-IN"/>
        </w:rPr>
        <w:t>business-forward</w:t>
      </w:r>
      <w:r w:rsidR="00130C2D">
        <w:rPr>
          <w:lang w:val="en-IN"/>
        </w:rPr>
        <w:t xml:space="preserve"> (</w:t>
      </w:r>
      <w:r w:rsidR="00130C2D">
        <w:rPr>
          <w:shd w:val="clear" w:color="auto" w:fill="FFFFFF"/>
        </w:rPr>
        <w:t xml:space="preserve">Fateh, </w:t>
      </w:r>
      <w:proofErr w:type="spellStart"/>
      <w:r w:rsidR="00130C2D">
        <w:rPr>
          <w:shd w:val="clear" w:color="auto" w:fill="FFFFFF"/>
        </w:rPr>
        <w:t>Mustamil</w:t>
      </w:r>
      <w:proofErr w:type="spellEnd"/>
      <w:r w:rsidR="00130C2D">
        <w:rPr>
          <w:shd w:val="clear" w:color="auto" w:fill="FFFFFF"/>
        </w:rPr>
        <w:t>, and Shahzad, 2021)</w:t>
      </w:r>
      <w:r w:rsidR="002C2C83" w:rsidRPr="002C2C83">
        <w:rPr>
          <w:lang w:val="en-IN"/>
        </w:rPr>
        <w:t>. So, risk-taking is dangerous and equally encouraging as it sparks innovation and expands the boundaries of imagination. Such characteristics are consistent with the concepts of creative dissolution and Joseph Schumpeter, a prominent economist stated that economic progress and innovation come from destabilizing traditional systems</w:t>
      </w:r>
      <w:r w:rsidR="00EF50D2">
        <w:rPr>
          <w:lang w:val="en-IN"/>
        </w:rPr>
        <w:t xml:space="preserve"> (</w:t>
      </w:r>
      <w:r w:rsidR="00EF50D2" w:rsidRPr="00EF50D2">
        <w:rPr>
          <w:lang w:val="en-IN"/>
        </w:rPr>
        <w:t>Hock-</w:t>
      </w:r>
      <w:proofErr w:type="spellStart"/>
      <w:r w:rsidR="00EF50D2" w:rsidRPr="00EF50D2">
        <w:rPr>
          <w:lang w:val="en-IN"/>
        </w:rPr>
        <w:t>Doepgen</w:t>
      </w:r>
      <w:proofErr w:type="spellEnd"/>
      <w:r w:rsidR="00EF50D2">
        <w:rPr>
          <w:lang w:val="en-IN"/>
        </w:rPr>
        <w:t xml:space="preserve"> et al., 2021)</w:t>
      </w:r>
      <w:r w:rsidR="002C2C83" w:rsidRPr="002C2C83">
        <w:rPr>
          <w:lang w:val="en-IN"/>
        </w:rPr>
        <w:t>.</w:t>
      </w:r>
    </w:p>
    <w:p w14:paraId="7762565D" w14:textId="7CB598A9" w:rsidR="002C2C83" w:rsidRPr="002C2C83" w:rsidRDefault="002C2C83" w:rsidP="002C2C83">
      <w:pPr>
        <w:rPr>
          <w:lang w:val="en-IN"/>
        </w:rPr>
      </w:pPr>
      <w:r w:rsidRPr="002C2C83">
        <w:rPr>
          <w:lang w:val="en-IN"/>
        </w:rPr>
        <w:t xml:space="preserve">In the context of entrepreneurship, risk-taking can manifest in various ways: </w:t>
      </w:r>
      <w:r w:rsidR="00E02992">
        <w:rPr>
          <w:lang w:val="en-IN"/>
        </w:rPr>
        <w:t>every</w:t>
      </w:r>
      <w:r w:rsidRPr="002C2C83">
        <w:rPr>
          <w:lang w:val="en-IN"/>
        </w:rPr>
        <w:t xml:space="preserve"> form of risk - investing own money into a business, marketing, leaving a stable career to run a startup, or launching a new product that goes against the stream of the other businesses. Those who take more risks are usually ready to step into unfamiliar </w:t>
      </w:r>
      <w:r w:rsidR="00E02992">
        <w:rPr>
          <w:lang w:val="en-IN"/>
        </w:rPr>
        <w:t>spaces</w:t>
      </w:r>
      <w:r w:rsidRPr="002C2C83">
        <w:rPr>
          <w:lang w:val="en-IN"/>
        </w:rPr>
        <w:t xml:space="preserve">, think "out </w:t>
      </w:r>
      <w:r w:rsidR="00E02992">
        <w:rPr>
          <w:lang w:val="en-IN"/>
        </w:rPr>
        <w:t xml:space="preserve">of </w:t>
      </w:r>
      <w:r w:rsidRPr="002C2C83">
        <w:rPr>
          <w:lang w:val="en-IN"/>
        </w:rPr>
        <w:t>the box" and change what has always been known. This attribute is most likely to be linked to such streaks of boldness and resilience as entrepreneurs know that not every risk will come to be profitable, but they keep doing just that anyhow</w:t>
      </w:r>
      <w:r w:rsidR="00EF50D2">
        <w:rPr>
          <w:lang w:val="en-IN"/>
        </w:rPr>
        <w:t xml:space="preserve"> (</w:t>
      </w:r>
      <w:r w:rsidR="00EF50D2" w:rsidRPr="00EF50D2">
        <w:rPr>
          <w:lang w:val="en-IN"/>
        </w:rPr>
        <w:t>García-Lopera</w:t>
      </w:r>
      <w:r w:rsidR="00EF50D2">
        <w:rPr>
          <w:lang w:val="en-IN"/>
        </w:rPr>
        <w:t xml:space="preserve"> et al., 2022)</w:t>
      </w:r>
      <w:r w:rsidRPr="002C2C83">
        <w:rPr>
          <w:lang w:val="en-IN"/>
        </w:rPr>
        <w:t>.</w:t>
      </w:r>
    </w:p>
    <w:p w14:paraId="4D796A21" w14:textId="7248AA21" w:rsidR="002C2C83" w:rsidRPr="00A613BD" w:rsidRDefault="002C2C83" w:rsidP="002C2C83">
      <w:pPr>
        <w:rPr>
          <w:lang w:val="en-IN"/>
        </w:rPr>
      </w:pPr>
      <w:r w:rsidRPr="002C2C83">
        <w:rPr>
          <w:lang w:val="en-IN"/>
        </w:rPr>
        <w:lastRenderedPageBreak/>
        <w:t xml:space="preserve">‘Elon Musk’ (founder, CEO, and CTO of SpaceX, Tesla, and </w:t>
      </w:r>
      <w:proofErr w:type="spellStart"/>
      <w:r w:rsidRPr="002C2C83">
        <w:rPr>
          <w:lang w:val="en-IN"/>
        </w:rPr>
        <w:t>Paypal</w:t>
      </w:r>
      <w:proofErr w:type="spellEnd"/>
      <w:r w:rsidRPr="002C2C83">
        <w:rPr>
          <w:lang w:val="en-IN"/>
        </w:rPr>
        <w:t xml:space="preserve">) serves as quite a remarkable case of an entrepreneur who possesses this feature. Musk doesn't seem to have time to relax; his actions </w:t>
      </w:r>
      <w:r w:rsidRPr="00A613BD">
        <w:rPr>
          <w:lang w:val="en-IN"/>
        </w:rPr>
        <w:t xml:space="preserve">break the laws of technology and innovation, from car building to his space </w:t>
      </w:r>
      <w:r w:rsidR="00E02992" w:rsidRPr="00A613BD">
        <w:rPr>
          <w:lang w:val="en-IN"/>
        </w:rPr>
        <w:t>rocket</w:t>
      </w:r>
      <w:r w:rsidRPr="00A613BD">
        <w:rPr>
          <w:lang w:val="en-IN"/>
        </w:rPr>
        <w:t xml:space="preserve"> launches</w:t>
      </w:r>
      <w:r w:rsidR="001F1A72" w:rsidRPr="00A613BD">
        <w:rPr>
          <w:lang w:val="en-IN"/>
        </w:rPr>
        <w:t>.</w:t>
      </w:r>
      <w:r w:rsidR="00130C2D" w:rsidRPr="00A613BD">
        <w:rPr>
          <w:lang w:val="en-IN"/>
        </w:rPr>
        <w:t xml:space="preserve"> </w:t>
      </w:r>
      <w:r w:rsidR="00E02992" w:rsidRPr="00A613BD">
        <w:rPr>
          <w:lang w:val="en-IN"/>
        </w:rPr>
        <w:t>The</w:t>
      </w:r>
      <w:r w:rsidRPr="00A613BD">
        <w:rPr>
          <w:lang w:val="en-IN"/>
        </w:rPr>
        <w:t xml:space="preserve"> fact that he was ready to incorporate </w:t>
      </w:r>
      <w:r w:rsidR="00E02992" w:rsidRPr="00A613BD">
        <w:rPr>
          <w:lang w:val="en-IN"/>
        </w:rPr>
        <w:t xml:space="preserve">a </w:t>
      </w:r>
      <w:r w:rsidRPr="00A613BD">
        <w:rPr>
          <w:lang w:val="en-IN"/>
        </w:rPr>
        <w:t xml:space="preserve">substantial amount of inventory and compromise his reputation for </w:t>
      </w:r>
      <w:r w:rsidR="00E02992" w:rsidRPr="00A613BD">
        <w:rPr>
          <w:lang w:val="en-IN"/>
        </w:rPr>
        <w:t>an</w:t>
      </w:r>
      <w:r w:rsidRPr="00A613BD">
        <w:rPr>
          <w:lang w:val="en-IN"/>
        </w:rPr>
        <w:t xml:space="preserve"> idea of his own demonstrates the foundation of risk-taking in entrepreneurship</w:t>
      </w:r>
      <w:r w:rsidR="001F1A72" w:rsidRPr="00A613BD">
        <w:rPr>
          <w:lang w:val="en-IN"/>
        </w:rPr>
        <w:t xml:space="preserve"> (</w:t>
      </w:r>
      <w:r w:rsidR="001F1A72" w:rsidRPr="00A613BD">
        <w:t>Mikhail, 2023)</w:t>
      </w:r>
      <w:r w:rsidRPr="00A613BD">
        <w:rPr>
          <w:lang w:val="en-IN"/>
        </w:rPr>
        <w:t xml:space="preserve">. Besides, Richard Branson, the brainchild of the Virgin Group, with its long history of taking crazier risks across various industries, such as, music to aviation, not always </w:t>
      </w:r>
      <w:r w:rsidR="00E02992" w:rsidRPr="00A613BD">
        <w:rPr>
          <w:lang w:val="en-IN"/>
        </w:rPr>
        <w:t>by</w:t>
      </w:r>
      <w:r w:rsidRPr="00A613BD">
        <w:rPr>
          <w:lang w:val="en-IN"/>
        </w:rPr>
        <w:t xml:space="preserve"> the traditional business principles, has become a </w:t>
      </w:r>
      <w:r w:rsidR="00E02992" w:rsidRPr="00A613BD">
        <w:rPr>
          <w:lang w:val="en-IN"/>
        </w:rPr>
        <w:t>modern-day</w:t>
      </w:r>
      <w:r w:rsidRPr="00A613BD">
        <w:rPr>
          <w:lang w:val="en-IN"/>
        </w:rPr>
        <w:t xml:space="preserve"> leader that is recognizable across the globe</w:t>
      </w:r>
      <w:r w:rsidR="00A02198" w:rsidRPr="00A613BD">
        <w:rPr>
          <w:lang w:val="en-IN"/>
        </w:rPr>
        <w:t xml:space="preserve"> (</w:t>
      </w:r>
      <w:r w:rsidR="00A02198" w:rsidRPr="00A613BD">
        <w:t>Brown, 2017).</w:t>
      </w:r>
      <w:r w:rsidR="00130C2D" w:rsidRPr="00A613BD">
        <w:rPr>
          <w:lang w:val="en-IN"/>
        </w:rPr>
        <w:t xml:space="preserve"> </w:t>
      </w:r>
    </w:p>
    <w:p w14:paraId="078D6B89" w14:textId="695FCC1E" w:rsidR="001F1A72" w:rsidRPr="00A613BD" w:rsidRDefault="001F1A72" w:rsidP="002C2C83">
      <w:pPr>
        <w:rPr>
          <w:lang w:val="en-IN"/>
        </w:rPr>
      </w:pPr>
      <w:r w:rsidRPr="00A613BD">
        <w:rPr>
          <w:lang w:val="en-IN"/>
        </w:rPr>
        <w:t xml:space="preserve">There is a sharp contrast between the scales and the types of risks taken by Elon Musk and Richard Branson, these may act as role models. Musk's projects, such as spaceships (SpaceX) and electric cars (Tesla) are the ones to test the limits of space exploration and sustainable transportation, the uncertainties they pose are enormous and the technical challenges are immense </w:t>
      </w:r>
      <w:r w:rsidR="00A02198" w:rsidRPr="00A613BD">
        <w:rPr>
          <w:lang w:val="en-IN"/>
        </w:rPr>
        <w:t>(</w:t>
      </w:r>
      <w:r w:rsidRPr="00A613BD">
        <w:t>Harvard Business School, 2024)</w:t>
      </w:r>
      <w:r w:rsidRPr="00A613BD">
        <w:rPr>
          <w:lang w:val="en-IN"/>
        </w:rPr>
        <w:t>. However, among these sectors Branson's investments with a touch of hazardous circumspection, from music to airlines, choose to embrace a wide variety of industries which commercialize more adventurous approaches by taking into account peculiar marketing techniques and brand positioning. As far as the comparisons both are risk-takers, Musk's startups usually have the higher risk and these are the innovative ones that disrupt the status quo, but they are also bigger risk-takers if their invention's scale and impact are considered.</w:t>
      </w:r>
    </w:p>
    <w:p w14:paraId="42192627" w14:textId="739B0388" w:rsidR="002C2C83" w:rsidRPr="00A613BD" w:rsidRDefault="002C2C83" w:rsidP="002C2C83">
      <w:pPr>
        <w:rPr>
          <w:lang w:val="en-IN"/>
        </w:rPr>
      </w:pPr>
      <w:r w:rsidRPr="00A613BD">
        <w:rPr>
          <w:lang w:val="en-IN"/>
        </w:rPr>
        <w:t xml:space="preserve">Innovation and creativity are </w:t>
      </w:r>
      <w:r w:rsidR="00E02992" w:rsidRPr="00A613BD">
        <w:rPr>
          <w:lang w:val="en-IN"/>
        </w:rPr>
        <w:t>some</w:t>
      </w:r>
      <w:r w:rsidRPr="00A613BD">
        <w:rPr>
          <w:lang w:val="en-IN"/>
        </w:rPr>
        <w:t xml:space="preserve"> of </w:t>
      </w:r>
      <w:r w:rsidR="00E02992" w:rsidRPr="00A613BD">
        <w:rPr>
          <w:lang w:val="en-IN"/>
        </w:rPr>
        <w:t xml:space="preserve">the </w:t>
      </w:r>
      <w:r w:rsidRPr="00A613BD">
        <w:rPr>
          <w:lang w:val="en-IN"/>
        </w:rPr>
        <w:t xml:space="preserve">many characteristics entrepreneurs have to have, as they help in the birth of new ideas, things and business models. Those traits are intimately </w:t>
      </w:r>
      <w:r w:rsidR="00E02992" w:rsidRPr="00A613BD">
        <w:rPr>
          <w:lang w:val="en-IN"/>
        </w:rPr>
        <w:t>linked</w:t>
      </w:r>
      <w:r w:rsidRPr="00A613BD">
        <w:rPr>
          <w:lang w:val="en-IN"/>
        </w:rPr>
        <w:t xml:space="preserve"> to the ability to think outside the box and </w:t>
      </w:r>
      <w:r w:rsidR="00E02992" w:rsidRPr="00A613BD">
        <w:rPr>
          <w:lang w:val="en-IN"/>
        </w:rPr>
        <w:t>painlessly</w:t>
      </w:r>
      <w:r w:rsidRPr="00A613BD">
        <w:rPr>
          <w:lang w:val="en-IN"/>
        </w:rPr>
        <w:t xml:space="preserve"> </w:t>
      </w:r>
      <w:r w:rsidR="00E02992" w:rsidRPr="00A613BD">
        <w:rPr>
          <w:lang w:val="en-IN"/>
        </w:rPr>
        <w:t>discover</w:t>
      </w:r>
      <w:r w:rsidRPr="00A613BD">
        <w:rPr>
          <w:lang w:val="en-IN"/>
        </w:rPr>
        <w:t xml:space="preserve"> new solutions</w:t>
      </w:r>
      <w:r w:rsidR="001F1A72" w:rsidRPr="00A613BD">
        <w:rPr>
          <w:lang w:val="en-IN"/>
        </w:rPr>
        <w:t xml:space="preserve"> (</w:t>
      </w:r>
      <w:r w:rsidR="001F1A72" w:rsidRPr="00A613BD">
        <w:rPr>
          <w:shd w:val="clear" w:color="auto" w:fill="FFFFFF"/>
        </w:rPr>
        <w:t>Redding, 2019)</w:t>
      </w:r>
      <w:r w:rsidRPr="00A613BD">
        <w:rPr>
          <w:lang w:val="en-IN"/>
        </w:rPr>
        <w:t>. Keeping to Schumpeter's theory of innovation, the entrepreneurs whose job is to present something new by having innovation in resource combinations, techniques or ideas are an integral part of economic development. It is precisely this disruption that makes innovation economical and leads to development across society</w:t>
      </w:r>
      <w:r w:rsidR="00EF50D2" w:rsidRPr="00A613BD">
        <w:rPr>
          <w:lang w:val="en-IN"/>
        </w:rPr>
        <w:t xml:space="preserve"> (Barnard and Herbst, 2018)</w:t>
      </w:r>
      <w:r w:rsidRPr="00A613BD">
        <w:rPr>
          <w:lang w:val="en-IN"/>
        </w:rPr>
        <w:t>.</w:t>
      </w:r>
      <w:r w:rsidR="004B33CB" w:rsidRPr="00A613BD">
        <w:rPr>
          <w:lang w:val="en-IN"/>
        </w:rPr>
        <w:t xml:space="preserve"> </w:t>
      </w:r>
      <w:r w:rsidRPr="00A613BD">
        <w:rPr>
          <w:lang w:val="en-IN"/>
        </w:rPr>
        <w:t>Pioneering is about developing new technologies and items but beyond that is also altering ways you solve basic economic needs. Creativity as the machine which drives innovation provides many entrepreneurs with an opportunity to see beyond the calculable and tangible possibilities</w:t>
      </w:r>
      <w:r w:rsidR="00A02198" w:rsidRPr="00A613BD">
        <w:rPr>
          <w:lang w:val="en-IN"/>
        </w:rPr>
        <w:t xml:space="preserve"> (</w:t>
      </w:r>
      <w:r w:rsidR="00A02198" w:rsidRPr="00A613BD">
        <w:rPr>
          <w:shd w:val="clear" w:color="auto" w:fill="FFFFFF"/>
        </w:rPr>
        <w:t>Kielburger, Branson, and Kielburger, 2018)</w:t>
      </w:r>
      <w:r w:rsidRPr="00A613BD">
        <w:rPr>
          <w:lang w:val="en-IN"/>
        </w:rPr>
        <w:t xml:space="preserve">. </w:t>
      </w:r>
    </w:p>
    <w:p w14:paraId="0994C3F2" w14:textId="710A63A2" w:rsidR="002C2C83" w:rsidRPr="00A613BD" w:rsidRDefault="002C2C83" w:rsidP="002C2C83">
      <w:pPr>
        <w:rPr>
          <w:lang w:val="en-IN"/>
        </w:rPr>
      </w:pPr>
      <w:r w:rsidRPr="00A613BD">
        <w:rPr>
          <w:lang w:val="en-IN"/>
        </w:rPr>
        <w:lastRenderedPageBreak/>
        <w:t xml:space="preserve">Steve Jobs and Steve Wozniak, the founders of Apple Inc., represent the two </w:t>
      </w:r>
      <w:r w:rsidR="00E02992" w:rsidRPr="00A613BD">
        <w:rPr>
          <w:lang w:val="en-IN"/>
        </w:rPr>
        <w:t>paramour</w:t>
      </w:r>
      <w:r w:rsidRPr="00A613BD">
        <w:rPr>
          <w:lang w:val="en-IN"/>
        </w:rPr>
        <w:t xml:space="preserve"> qualities required to be innovative and creative in entrepreneurship. He </w:t>
      </w:r>
      <w:r w:rsidR="00E02992" w:rsidRPr="00A613BD">
        <w:rPr>
          <w:lang w:val="en-IN"/>
        </w:rPr>
        <w:t>conceptualised</w:t>
      </w:r>
      <w:r w:rsidRPr="00A613BD">
        <w:rPr>
          <w:lang w:val="en-IN"/>
        </w:rPr>
        <w:t xml:space="preserve"> </w:t>
      </w:r>
      <w:r w:rsidR="00E02992" w:rsidRPr="00A613BD">
        <w:rPr>
          <w:lang w:val="en-IN"/>
        </w:rPr>
        <w:t>technology</w:t>
      </w:r>
      <w:r w:rsidRPr="00A613BD">
        <w:rPr>
          <w:lang w:val="en-IN"/>
        </w:rPr>
        <w:t xml:space="preserve"> products, for example, </w:t>
      </w:r>
      <w:r w:rsidR="00E02992" w:rsidRPr="00A613BD">
        <w:rPr>
          <w:lang w:val="en-IN"/>
        </w:rPr>
        <w:t xml:space="preserve">the </w:t>
      </w:r>
      <w:r w:rsidRPr="00A613BD">
        <w:rPr>
          <w:lang w:val="en-IN"/>
        </w:rPr>
        <w:t xml:space="preserve">iPhone and iPad, that lifted whole industries with his ideas. Jobs had a reputation for a gift of foresight in spotting upcoming consumer trends while also being able to come up with products that would capture the attention of the masses. He was blending technology or design and user experience in all his endeavours. He turned out to be </w:t>
      </w:r>
      <w:r w:rsidR="00E02992" w:rsidRPr="00A613BD">
        <w:rPr>
          <w:lang w:val="en-IN"/>
        </w:rPr>
        <w:t xml:space="preserve">a </w:t>
      </w:r>
      <w:r w:rsidRPr="00A613BD">
        <w:rPr>
          <w:lang w:val="en-IN"/>
        </w:rPr>
        <w:t>visionary. His internalization process not only marked the technology experience but also inspired other spheres to have a similar approach</w:t>
      </w:r>
      <w:r w:rsidR="00EF50D2" w:rsidRPr="00A613BD">
        <w:rPr>
          <w:lang w:val="en-IN"/>
        </w:rPr>
        <w:t xml:space="preserve"> (</w:t>
      </w:r>
      <w:proofErr w:type="spellStart"/>
      <w:r w:rsidR="00EF50D2" w:rsidRPr="00A613BD">
        <w:rPr>
          <w:lang w:val="en-IN"/>
        </w:rPr>
        <w:t>Carayannis</w:t>
      </w:r>
      <w:proofErr w:type="spellEnd"/>
      <w:r w:rsidR="00EF50D2" w:rsidRPr="00A613BD">
        <w:rPr>
          <w:lang w:val="en-IN"/>
        </w:rPr>
        <w:t>, 2020)</w:t>
      </w:r>
      <w:r w:rsidRPr="00A613BD">
        <w:rPr>
          <w:lang w:val="en-IN"/>
        </w:rPr>
        <w:t>.</w:t>
      </w:r>
    </w:p>
    <w:p w14:paraId="2CE217F2" w14:textId="4C0CE41D" w:rsidR="002C2C83" w:rsidRPr="00A613BD" w:rsidRDefault="002C2C83" w:rsidP="002C2C83">
      <w:pPr>
        <w:rPr>
          <w:lang w:val="en-IN"/>
        </w:rPr>
      </w:pPr>
      <w:r w:rsidRPr="00A613BD">
        <w:rPr>
          <w:lang w:val="en-IN"/>
        </w:rPr>
        <w:t xml:space="preserve">Another of </w:t>
      </w:r>
      <w:r w:rsidR="00E02992" w:rsidRPr="00A613BD">
        <w:rPr>
          <w:lang w:val="en-IN"/>
        </w:rPr>
        <w:t>them</w:t>
      </w:r>
      <w:r w:rsidRPr="00A613BD">
        <w:rPr>
          <w:lang w:val="en-IN"/>
        </w:rPr>
        <w:t xml:space="preserve"> </w:t>
      </w:r>
      <w:r w:rsidR="00E02992" w:rsidRPr="00A613BD">
        <w:rPr>
          <w:lang w:val="en-IN"/>
        </w:rPr>
        <w:t xml:space="preserve">is that </w:t>
      </w:r>
      <w:r w:rsidRPr="00A613BD">
        <w:rPr>
          <w:lang w:val="en-IN"/>
        </w:rPr>
        <w:t xml:space="preserve">Sara Blakely, the founder of Spanx, serves as an example among others. Blaky’s creativity made her devise a brand new type of “undergarments” with comfort and utility in mind. This design addressed Blaky’s personal </w:t>
      </w:r>
      <w:r w:rsidR="00E02992" w:rsidRPr="00A613BD">
        <w:rPr>
          <w:lang w:val="en-IN"/>
        </w:rPr>
        <w:t>needs</w:t>
      </w:r>
      <w:r w:rsidRPr="00A613BD">
        <w:rPr>
          <w:lang w:val="en-IN"/>
        </w:rPr>
        <w:t xml:space="preserve">. She was a designer </w:t>
      </w:r>
      <w:r w:rsidR="00E02992" w:rsidRPr="00A613BD">
        <w:rPr>
          <w:lang w:val="en-IN"/>
        </w:rPr>
        <w:t>who</w:t>
      </w:r>
      <w:r w:rsidRPr="00A613BD">
        <w:rPr>
          <w:lang w:val="en-IN"/>
        </w:rPr>
        <w:t xml:space="preserve"> created a new type of product, which was both practical and appealing at the same time, thus a brand which women anywhere in the world in every community could relate to</w:t>
      </w:r>
      <w:r w:rsidR="00130C2D" w:rsidRPr="00A613BD">
        <w:rPr>
          <w:lang w:val="en-IN"/>
        </w:rPr>
        <w:t xml:space="preserve"> (</w:t>
      </w:r>
      <w:r w:rsidR="00130C2D" w:rsidRPr="00A613BD">
        <w:rPr>
          <w:shd w:val="clear" w:color="auto" w:fill="FFFFFF"/>
        </w:rPr>
        <w:t>Goddard, 2017)</w:t>
      </w:r>
      <w:r w:rsidRPr="00A613BD">
        <w:rPr>
          <w:lang w:val="en-IN"/>
        </w:rPr>
        <w:t xml:space="preserve">. </w:t>
      </w:r>
    </w:p>
    <w:p w14:paraId="03DED965" w14:textId="42F5E4D1" w:rsidR="002C2C83" w:rsidRPr="00A613BD" w:rsidRDefault="00500FAC" w:rsidP="002C2C83">
      <w:pPr>
        <w:rPr>
          <w:lang w:val="en-IN"/>
        </w:rPr>
      </w:pPr>
      <w:r w:rsidRPr="00A613BD">
        <w:rPr>
          <w:lang w:val="en-IN"/>
        </w:rPr>
        <w:t>Perseverance</w:t>
      </w:r>
      <w:r w:rsidR="002C2C83" w:rsidRPr="00A613BD">
        <w:rPr>
          <w:lang w:val="en-IN"/>
        </w:rPr>
        <w:t xml:space="preserve"> and resilience are the most important traits of successful entrepreneurs. They are the substances of indifference to difficulties, misfortunes, and system failures. Those attributes coexist with the idea of </w:t>
      </w:r>
      <w:r w:rsidR="00E02992" w:rsidRPr="00A613BD">
        <w:rPr>
          <w:lang w:val="en-IN"/>
        </w:rPr>
        <w:t xml:space="preserve">a </w:t>
      </w:r>
      <w:r w:rsidR="002C2C83" w:rsidRPr="00A613BD">
        <w:rPr>
          <w:lang w:val="en-IN"/>
        </w:rPr>
        <w:t>growth mindset that Carol Dweck suggests as the psychological mechanism that is responsible for academic success</w:t>
      </w:r>
      <w:r w:rsidR="00EF50D2" w:rsidRPr="00A613BD">
        <w:rPr>
          <w:lang w:val="en-IN"/>
        </w:rPr>
        <w:t xml:space="preserve"> (Salisu et al., 2020)</w:t>
      </w:r>
      <w:r w:rsidR="002C2C83" w:rsidRPr="00A613BD">
        <w:rPr>
          <w:lang w:val="en-IN"/>
        </w:rPr>
        <w:t xml:space="preserve">. </w:t>
      </w:r>
      <w:r w:rsidR="004B33CB" w:rsidRPr="00A613BD">
        <w:rPr>
          <w:lang w:val="en-IN"/>
        </w:rPr>
        <w:t xml:space="preserve"> </w:t>
      </w:r>
      <w:r w:rsidR="002C2C83" w:rsidRPr="00A613BD">
        <w:rPr>
          <w:lang w:val="en-IN"/>
        </w:rPr>
        <w:t xml:space="preserve">In business, it is often where perseverance is the main reason for success despite obstacles and very low chances. But resilience </w:t>
      </w:r>
      <w:r w:rsidR="00E02992" w:rsidRPr="00A613BD">
        <w:rPr>
          <w:lang w:val="en-IN"/>
        </w:rPr>
        <w:t>is</w:t>
      </w:r>
      <w:r w:rsidR="002C2C83" w:rsidRPr="00A613BD">
        <w:rPr>
          <w:lang w:val="en-IN"/>
        </w:rPr>
        <w:t xml:space="preserve"> the ability to bounce back after troubles and every difficulty, take lessons from the mistakes </w:t>
      </w:r>
      <w:r w:rsidR="00E02992" w:rsidRPr="00A613BD">
        <w:rPr>
          <w:lang w:val="en-IN"/>
        </w:rPr>
        <w:t>made</w:t>
      </w:r>
      <w:r w:rsidR="002C2C83" w:rsidRPr="00A613BD">
        <w:rPr>
          <w:lang w:val="en-IN"/>
        </w:rPr>
        <w:t xml:space="preserve"> before and employ methods of adaptive change. </w:t>
      </w:r>
      <w:r w:rsidR="00E02992" w:rsidRPr="00A613BD">
        <w:rPr>
          <w:lang w:val="en-IN"/>
        </w:rPr>
        <w:t>Although</w:t>
      </w:r>
      <w:r w:rsidR="002C2C83" w:rsidRPr="00A613BD">
        <w:rPr>
          <w:lang w:val="en-IN"/>
        </w:rPr>
        <w:t xml:space="preserve"> the entrepreneurial odyssey is </w:t>
      </w:r>
      <w:r w:rsidR="00E02992" w:rsidRPr="00A613BD">
        <w:rPr>
          <w:lang w:val="en-IN"/>
        </w:rPr>
        <w:t>intrinsically</w:t>
      </w:r>
      <w:r w:rsidR="002C2C83" w:rsidRPr="00A613BD">
        <w:rPr>
          <w:lang w:val="en-IN"/>
        </w:rPr>
        <w:t xml:space="preserve"> unpredictable, success </w:t>
      </w:r>
      <w:r w:rsidR="00E02992" w:rsidRPr="00A613BD">
        <w:rPr>
          <w:lang w:val="en-IN"/>
        </w:rPr>
        <w:t>oftentimes</w:t>
      </w:r>
      <w:r w:rsidR="002C2C83" w:rsidRPr="00A613BD">
        <w:rPr>
          <w:lang w:val="en-IN"/>
        </w:rPr>
        <w:t xml:space="preserve"> relies on the entrepreneur`s resilient drive </w:t>
      </w:r>
      <w:r w:rsidR="00E02992" w:rsidRPr="00A613BD">
        <w:rPr>
          <w:lang w:val="en-IN"/>
        </w:rPr>
        <w:t>to apply</w:t>
      </w:r>
      <w:r w:rsidR="002C2C83" w:rsidRPr="00A613BD">
        <w:rPr>
          <w:lang w:val="en-IN"/>
        </w:rPr>
        <w:t xml:space="preserve"> multiple revisions and rejections</w:t>
      </w:r>
      <w:r w:rsidR="00EF50D2" w:rsidRPr="00A613BD">
        <w:rPr>
          <w:lang w:val="en-IN"/>
        </w:rPr>
        <w:t xml:space="preserve"> (</w:t>
      </w:r>
      <w:proofErr w:type="spellStart"/>
      <w:r w:rsidR="00EF50D2" w:rsidRPr="00A613BD">
        <w:rPr>
          <w:lang w:val="en-IN"/>
        </w:rPr>
        <w:t>Hoła</w:t>
      </w:r>
      <w:proofErr w:type="spellEnd"/>
      <w:r w:rsidR="00EF50D2" w:rsidRPr="00A613BD">
        <w:rPr>
          <w:lang w:val="en-IN"/>
        </w:rPr>
        <w:t xml:space="preserve"> and Nowobilski, 2019)</w:t>
      </w:r>
      <w:r w:rsidR="002C2C83" w:rsidRPr="00A613BD">
        <w:rPr>
          <w:lang w:val="en-IN"/>
        </w:rPr>
        <w:t>.</w:t>
      </w:r>
    </w:p>
    <w:p w14:paraId="1746BC2E" w14:textId="02BA6EEA" w:rsidR="002C2C83" w:rsidRPr="00A613BD" w:rsidRDefault="002C2C83" w:rsidP="002C2C83">
      <w:pPr>
        <w:rPr>
          <w:lang w:val="en-IN"/>
        </w:rPr>
      </w:pPr>
      <w:r w:rsidRPr="00A613BD">
        <w:rPr>
          <w:lang w:val="en-IN"/>
        </w:rPr>
        <w:t xml:space="preserve">The perseverance and resilience of J.K. Rowling, the author of the Harry Potter Trilogy, is an example of </w:t>
      </w:r>
      <w:r w:rsidR="00E02992" w:rsidRPr="00A613BD">
        <w:rPr>
          <w:lang w:val="en-IN"/>
        </w:rPr>
        <w:t xml:space="preserve">an </w:t>
      </w:r>
      <w:r w:rsidRPr="00A613BD">
        <w:rPr>
          <w:lang w:val="en-IN"/>
        </w:rPr>
        <w:t>entrepreneur who overcame failure and struggles to achieve the dream of becoming one of the best-selling authors in the world</w:t>
      </w:r>
      <w:r w:rsidR="00130C2D" w:rsidRPr="00A613BD">
        <w:rPr>
          <w:lang w:val="en-IN"/>
        </w:rPr>
        <w:t xml:space="preserve"> (</w:t>
      </w:r>
      <w:r w:rsidR="00130C2D" w:rsidRPr="00A613BD">
        <w:rPr>
          <w:shd w:val="clear" w:color="auto" w:fill="FFFFFF"/>
        </w:rPr>
        <w:t>Dörnyei, 2020)</w:t>
      </w:r>
      <w:r w:rsidRPr="00A613BD">
        <w:rPr>
          <w:lang w:val="en-IN"/>
        </w:rPr>
        <w:t xml:space="preserve">. But, those trying moments did not change her mind, instead, her perseverance became the foundation of the big movie and literary phenomenon which influenced people’s tastes in the following years. The book by Rowling also teaches the lesson of ‘resilience’ that entrepreneurs always have to meet all the obstacles of the business lobby, however, there is belief in success for those who keep up working </w:t>
      </w:r>
      <w:r w:rsidR="00E02992" w:rsidRPr="00A613BD">
        <w:rPr>
          <w:lang w:val="en-IN"/>
        </w:rPr>
        <w:t>despite</w:t>
      </w:r>
      <w:r w:rsidRPr="00A613BD">
        <w:rPr>
          <w:lang w:val="en-IN"/>
        </w:rPr>
        <w:t xml:space="preserve"> the challenges</w:t>
      </w:r>
      <w:r w:rsidR="00EF50D2" w:rsidRPr="00A613BD">
        <w:rPr>
          <w:lang w:val="en-IN"/>
        </w:rPr>
        <w:t xml:space="preserve"> (Ustinova and </w:t>
      </w:r>
      <w:proofErr w:type="spellStart"/>
      <w:r w:rsidR="00EF50D2" w:rsidRPr="00A613BD">
        <w:rPr>
          <w:lang w:val="en-IN"/>
        </w:rPr>
        <w:t>Sirazetdinov</w:t>
      </w:r>
      <w:proofErr w:type="spellEnd"/>
      <w:r w:rsidR="00EF50D2" w:rsidRPr="00A613BD">
        <w:rPr>
          <w:lang w:val="en-IN"/>
        </w:rPr>
        <w:t>, 2020)</w:t>
      </w:r>
      <w:r w:rsidRPr="00A613BD">
        <w:rPr>
          <w:lang w:val="en-IN"/>
        </w:rPr>
        <w:t>.</w:t>
      </w:r>
    </w:p>
    <w:p w14:paraId="05644979" w14:textId="058DDF76" w:rsidR="002C2C83" w:rsidRPr="00A613BD" w:rsidRDefault="002C2C83" w:rsidP="002C2C83">
      <w:pPr>
        <w:rPr>
          <w:lang w:val="en-IN"/>
        </w:rPr>
      </w:pPr>
      <w:r w:rsidRPr="00A613BD">
        <w:rPr>
          <w:lang w:val="en-IN"/>
        </w:rPr>
        <w:t xml:space="preserve">Another example of how this kind of leadership can be effective is that of Howard Schultz, a former Starbucks CEO. Schultz's strategy for creating Starbucks was bringing together those </w:t>
      </w:r>
      <w:r w:rsidRPr="00A613BD">
        <w:rPr>
          <w:lang w:val="en-IN"/>
        </w:rPr>
        <w:lastRenderedPageBreak/>
        <w:t xml:space="preserve">who would make the coffee with those who would enjoy the coffee in a friendly environment. On the other hand, </w:t>
      </w:r>
      <w:r w:rsidR="00E02992" w:rsidRPr="00A613BD">
        <w:rPr>
          <w:lang w:val="en-IN"/>
        </w:rPr>
        <w:t xml:space="preserve">the </w:t>
      </w:r>
      <w:r w:rsidRPr="00A613BD">
        <w:rPr>
          <w:lang w:val="en-IN"/>
        </w:rPr>
        <w:t>early days were not so easy, as we had to undertake hurdles such as funding and day-to-day operations</w:t>
      </w:r>
      <w:r w:rsidR="00130C2D" w:rsidRPr="00A613BD">
        <w:rPr>
          <w:lang w:val="en-IN"/>
        </w:rPr>
        <w:t xml:space="preserve"> (</w:t>
      </w:r>
      <w:r w:rsidR="00130C2D" w:rsidRPr="00A613BD">
        <w:rPr>
          <w:shd w:val="clear" w:color="auto" w:fill="FFFFFF"/>
        </w:rPr>
        <w:t>Leduc, 2017)</w:t>
      </w:r>
      <w:r w:rsidRPr="00A613BD">
        <w:rPr>
          <w:lang w:val="en-IN"/>
        </w:rPr>
        <w:t xml:space="preserve">. </w:t>
      </w:r>
    </w:p>
    <w:p w14:paraId="168B38CF" w14:textId="6C78716D" w:rsidR="002C2C83" w:rsidRPr="00A613BD" w:rsidRDefault="002C2C83" w:rsidP="002C2C83">
      <w:pPr>
        <w:rPr>
          <w:lang w:val="en-IN"/>
        </w:rPr>
      </w:pPr>
      <w:r w:rsidRPr="00A613BD">
        <w:rPr>
          <w:lang w:val="en-IN"/>
        </w:rPr>
        <w:t>The vision and leadership characteristics differentiate an entrepreneur, as these are the markers of the ability to decide the path others don’t see yet and to keep those others on this way. They are the qualities that will enable me to implement innovative and disruptive approaches based on the principles of transformational leadership, which stresses leaders who articulate a vision, inspire their teams, and influence them towards change in their industries, as well as organizations</w:t>
      </w:r>
      <w:r w:rsidR="00EF50D2" w:rsidRPr="00A613BD">
        <w:rPr>
          <w:lang w:val="en-IN"/>
        </w:rPr>
        <w:t xml:space="preserve"> (</w:t>
      </w:r>
      <w:proofErr w:type="spellStart"/>
      <w:r w:rsidR="00EF50D2" w:rsidRPr="00A613BD">
        <w:rPr>
          <w:lang w:val="en-IN"/>
        </w:rPr>
        <w:t>Kadwa</w:t>
      </w:r>
      <w:proofErr w:type="spellEnd"/>
      <w:r w:rsidR="00EF50D2" w:rsidRPr="00A613BD">
        <w:rPr>
          <w:lang w:val="en-IN"/>
        </w:rPr>
        <w:t xml:space="preserve"> and Barnard, 2019)</w:t>
      </w:r>
      <w:r w:rsidRPr="00A613BD">
        <w:rPr>
          <w:lang w:val="en-IN"/>
        </w:rPr>
        <w:t>.</w:t>
      </w:r>
    </w:p>
    <w:p w14:paraId="760F25CD" w14:textId="0298112B" w:rsidR="002C2C83" w:rsidRPr="00A613BD" w:rsidRDefault="002C2C83" w:rsidP="002C2C83">
      <w:pPr>
        <w:rPr>
          <w:lang w:val="en-IN"/>
        </w:rPr>
      </w:pPr>
      <w:r w:rsidRPr="00A613BD">
        <w:rPr>
          <w:lang w:val="en-IN"/>
        </w:rPr>
        <w:t xml:space="preserve">Vision is the ability to think up plans or business models based on new ideas or concepts; and perceiving opportunities when others see barriers or limitations. Leadership is </w:t>
      </w:r>
      <w:r w:rsidR="00500FAC" w:rsidRPr="00A613BD">
        <w:rPr>
          <w:lang w:val="en-IN"/>
        </w:rPr>
        <w:t>the</w:t>
      </w:r>
      <w:r w:rsidRPr="00A613BD">
        <w:rPr>
          <w:lang w:val="en-IN"/>
        </w:rPr>
        <w:t xml:space="preserve"> art of convincing others to come to the same page, build up an inner drive and have a thing to strive for</w:t>
      </w:r>
      <w:r w:rsidR="00EF50D2" w:rsidRPr="00A613BD">
        <w:rPr>
          <w:lang w:val="en-IN"/>
        </w:rPr>
        <w:t xml:space="preserve"> (Gunduz and Yahya, 2018)</w:t>
      </w:r>
      <w:r w:rsidRPr="00A613BD">
        <w:rPr>
          <w:lang w:val="en-IN"/>
        </w:rPr>
        <w:t xml:space="preserve">. Established entrepreneurs who are visionaries will usually have a very clear idea of what they want to accomplish and the actions that need to be taken </w:t>
      </w:r>
      <w:r w:rsidR="00500FAC" w:rsidRPr="00A613BD">
        <w:rPr>
          <w:lang w:val="en-IN"/>
        </w:rPr>
        <w:t>to</w:t>
      </w:r>
      <w:r w:rsidRPr="00A613BD">
        <w:rPr>
          <w:lang w:val="en-IN"/>
        </w:rPr>
        <w:t xml:space="preserve"> achieve those goals, whereas dynamic leaders can convey that vision persuasively by communicating their ideas in an inspiring manner</w:t>
      </w:r>
      <w:r w:rsidR="00EF50D2" w:rsidRPr="00A613BD">
        <w:rPr>
          <w:lang w:val="en-IN"/>
        </w:rPr>
        <w:t xml:space="preserve"> (</w:t>
      </w:r>
      <w:proofErr w:type="spellStart"/>
      <w:r w:rsidR="00EF50D2" w:rsidRPr="00A613BD">
        <w:rPr>
          <w:lang w:val="en-IN"/>
        </w:rPr>
        <w:t>Hatema</w:t>
      </w:r>
      <w:proofErr w:type="spellEnd"/>
      <w:r w:rsidR="00EF50D2" w:rsidRPr="00A613BD">
        <w:rPr>
          <w:lang w:val="en-IN"/>
        </w:rPr>
        <w:t xml:space="preserve"> et al., 2022)</w:t>
      </w:r>
      <w:r w:rsidRPr="00A613BD">
        <w:rPr>
          <w:lang w:val="en-IN"/>
        </w:rPr>
        <w:t>.</w:t>
      </w:r>
    </w:p>
    <w:p w14:paraId="3E2A2A0D" w14:textId="7A8C8BFC" w:rsidR="002C2C83" w:rsidRPr="00A613BD" w:rsidRDefault="002C2C83" w:rsidP="002C2C83">
      <w:pPr>
        <w:rPr>
          <w:lang w:val="en-IN"/>
        </w:rPr>
      </w:pPr>
      <w:r w:rsidRPr="00A613BD">
        <w:rPr>
          <w:lang w:val="en-IN"/>
        </w:rPr>
        <w:t xml:space="preserve">Through innovative business models designed by Jeff Bezos, the founder of Amazon, the company has come to represent vision, leadership, and innovation. It was just one of the ideas that became a reality in Bezos's incredible vision of Amazon as a store bringing everything to the customers. He was the first one who </w:t>
      </w:r>
      <w:r w:rsidR="00E02992" w:rsidRPr="00A613BD">
        <w:rPr>
          <w:lang w:val="en-IN"/>
        </w:rPr>
        <w:t>see</w:t>
      </w:r>
      <w:r w:rsidRPr="00A613BD">
        <w:rPr>
          <w:lang w:val="en-IN"/>
        </w:rPr>
        <w:t xml:space="preserve"> the opportunities of online shopping and customer care service, and his </w:t>
      </w:r>
      <w:r w:rsidR="00E02992" w:rsidRPr="00A613BD">
        <w:rPr>
          <w:lang w:val="en-IN"/>
        </w:rPr>
        <w:t>never-ending</w:t>
      </w:r>
      <w:r w:rsidRPr="00A613BD">
        <w:rPr>
          <w:lang w:val="en-IN"/>
        </w:rPr>
        <w:t xml:space="preserve"> determination and customer-oriented approach </w:t>
      </w:r>
      <w:r w:rsidR="00E02992" w:rsidRPr="00A613BD">
        <w:rPr>
          <w:lang w:val="en-IN"/>
        </w:rPr>
        <w:t>were</w:t>
      </w:r>
      <w:r w:rsidRPr="00A613BD">
        <w:rPr>
          <w:lang w:val="en-IN"/>
        </w:rPr>
        <w:t xml:space="preserve"> the biggest part of the success of Amazon which became one of the largest players in the market. As a leader, Bezos was well known for his high standards and long-term focus which served as an inspiration to two </w:t>
      </w:r>
      <w:r w:rsidR="00E02992" w:rsidRPr="00A613BD">
        <w:rPr>
          <w:lang w:val="en-IN"/>
        </w:rPr>
        <w:t xml:space="preserve">of </w:t>
      </w:r>
      <w:r w:rsidRPr="00A613BD">
        <w:rPr>
          <w:lang w:val="en-IN"/>
        </w:rPr>
        <w:t>his teams with having to innovate and being able to calculate the risks</w:t>
      </w:r>
      <w:r w:rsidR="00EF50D2" w:rsidRPr="00A613BD">
        <w:rPr>
          <w:lang w:val="en-IN"/>
        </w:rPr>
        <w:t xml:space="preserve"> (Sun, 2017)</w:t>
      </w:r>
      <w:r w:rsidRPr="00A613BD">
        <w:rPr>
          <w:lang w:val="en-IN"/>
        </w:rPr>
        <w:t>.</w:t>
      </w:r>
    </w:p>
    <w:p w14:paraId="4C19C4B4" w14:textId="3DF8A357" w:rsidR="00E02992" w:rsidRPr="00A613BD" w:rsidRDefault="002C2C83" w:rsidP="002C2C83">
      <w:pPr>
        <w:rPr>
          <w:lang w:val="en-IN"/>
        </w:rPr>
      </w:pPr>
      <w:r w:rsidRPr="00A613BD">
        <w:rPr>
          <w:lang w:val="en-IN"/>
        </w:rPr>
        <w:t xml:space="preserve">Another case is Oprah Winfrey who ascended from a local show to a media career leader, her vision and leadership </w:t>
      </w:r>
      <w:r w:rsidR="00E02992" w:rsidRPr="00A613BD">
        <w:rPr>
          <w:lang w:val="en-IN"/>
        </w:rPr>
        <w:t>have</w:t>
      </w:r>
      <w:r w:rsidRPr="00A613BD">
        <w:rPr>
          <w:lang w:val="en-IN"/>
        </w:rPr>
        <w:t xml:space="preserve"> become a benchmark. Instead of simply being a talk show where people can give their </w:t>
      </w:r>
      <w:r w:rsidR="00E02992" w:rsidRPr="00A613BD">
        <w:rPr>
          <w:lang w:val="en-IN"/>
        </w:rPr>
        <w:t>opinions</w:t>
      </w:r>
      <w:r w:rsidRPr="00A613BD">
        <w:rPr>
          <w:lang w:val="en-IN"/>
        </w:rPr>
        <w:t xml:space="preserve"> on different topics, Winfrey aspired to have a media platform that promotes empowerment as well as positive change. By using her </w:t>
      </w:r>
      <w:r w:rsidR="00E02992" w:rsidRPr="00A613BD">
        <w:rPr>
          <w:lang w:val="en-IN"/>
        </w:rPr>
        <w:t>TV</w:t>
      </w:r>
      <w:r w:rsidRPr="00A613BD">
        <w:rPr>
          <w:lang w:val="en-IN"/>
        </w:rPr>
        <w:t xml:space="preserve"> show and her later media network, she converts her brand to a relatively empathetic and authentic one, which is to say, she leads her audience and team with a unique style of personal</w:t>
      </w:r>
      <w:r w:rsidR="00130C2D" w:rsidRPr="00A613BD">
        <w:rPr>
          <w:lang w:val="en-IN"/>
        </w:rPr>
        <w:t>. Its</w:t>
      </w:r>
      <w:r w:rsidRPr="00A613BD">
        <w:rPr>
          <w:lang w:val="en-IN"/>
        </w:rPr>
        <w:t xml:space="preserve"> touch</w:t>
      </w:r>
      <w:r w:rsidR="00130C2D" w:rsidRPr="00A613BD">
        <w:rPr>
          <w:lang w:val="en-IN"/>
        </w:rPr>
        <w:t xml:space="preserve"> </w:t>
      </w:r>
      <w:r w:rsidRPr="00A613BD">
        <w:rPr>
          <w:lang w:val="en-IN"/>
        </w:rPr>
        <w:t xml:space="preserve">is the vision and leadership that drives entrepreneurs to achieve resounding business success. </w:t>
      </w:r>
      <w:r w:rsidR="00E02992" w:rsidRPr="00A613BD">
        <w:rPr>
          <w:lang w:val="en-IN"/>
        </w:rPr>
        <w:t>Creative</w:t>
      </w:r>
      <w:r w:rsidRPr="00A613BD">
        <w:rPr>
          <w:lang w:val="en-IN"/>
        </w:rPr>
        <w:t xml:space="preserve"> </w:t>
      </w:r>
      <w:r w:rsidRPr="00A613BD">
        <w:rPr>
          <w:lang w:val="en-IN"/>
        </w:rPr>
        <w:lastRenderedPageBreak/>
        <w:t xml:space="preserve">business leaders can in no way do without coming up with solutions of the most varied types and </w:t>
      </w:r>
      <w:r w:rsidR="00E02992" w:rsidRPr="00A613BD">
        <w:rPr>
          <w:lang w:val="en-IN"/>
        </w:rPr>
        <w:t>converting</w:t>
      </w:r>
      <w:r w:rsidRPr="00A613BD">
        <w:rPr>
          <w:lang w:val="en-IN"/>
        </w:rPr>
        <w:t xml:space="preserve"> them </w:t>
      </w:r>
      <w:r w:rsidR="00E02992" w:rsidRPr="00A613BD">
        <w:rPr>
          <w:lang w:val="en-IN"/>
        </w:rPr>
        <w:t>into</w:t>
      </w:r>
      <w:r w:rsidRPr="00A613BD">
        <w:rPr>
          <w:lang w:val="en-IN"/>
        </w:rPr>
        <w:t xml:space="preserve"> valuable </w:t>
      </w:r>
      <w:r w:rsidR="00E02992" w:rsidRPr="00A613BD">
        <w:rPr>
          <w:lang w:val="en-IN"/>
        </w:rPr>
        <w:t>assets</w:t>
      </w:r>
      <w:r w:rsidRPr="00A613BD">
        <w:rPr>
          <w:lang w:val="en-IN"/>
        </w:rPr>
        <w:t>. Pursuing a storytelling approach, they can present a tale that strikes a chord with the customers, the staff, and the investors, making their businesses stand out from the masses</w:t>
      </w:r>
      <w:r w:rsidR="00EF50D2" w:rsidRPr="00A613BD">
        <w:rPr>
          <w:lang w:val="en-IN"/>
        </w:rPr>
        <w:t xml:space="preserve"> (</w:t>
      </w:r>
      <w:proofErr w:type="spellStart"/>
      <w:r w:rsidR="00EF50D2" w:rsidRPr="00A613BD">
        <w:rPr>
          <w:lang w:val="en-IN"/>
        </w:rPr>
        <w:t>Khaertdinova</w:t>
      </w:r>
      <w:proofErr w:type="spellEnd"/>
      <w:r w:rsidR="00EF50D2" w:rsidRPr="00A613BD">
        <w:rPr>
          <w:lang w:val="en-IN"/>
        </w:rPr>
        <w:t xml:space="preserve">, </w:t>
      </w:r>
      <w:proofErr w:type="spellStart"/>
      <w:r w:rsidR="00EF50D2" w:rsidRPr="00A613BD">
        <w:rPr>
          <w:lang w:val="en-IN"/>
        </w:rPr>
        <w:t>Maliashova</w:t>
      </w:r>
      <w:proofErr w:type="spellEnd"/>
      <w:r w:rsidR="00EF50D2" w:rsidRPr="00A613BD">
        <w:rPr>
          <w:lang w:val="en-IN"/>
        </w:rPr>
        <w:t xml:space="preserve"> and </w:t>
      </w:r>
      <w:proofErr w:type="spellStart"/>
      <w:r w:rsidR="00EF50D2" w:rsidRPr="00A613BD">
        <w:rPr>
          <w:lang w:val="en-IN"/>
        </w:rPr>
        <w:t>Gadelshina</w:t>
      </w:r>
      <w:proofErr w:type="spellEnd"/>
      <w:r w:rsidR="00EF50D2" w:rsidRPr="00A613BD">
        <w:rPr>
          <w:lang w:val="en-IN"/>
        </w:rPr>
        <w:t>, 2019)</w:t>
      </w:r>
      <w:r w:rsidRPr="00A613BD">
        <w:rPr>
          <w:lang w:val="en-IN"/>
        </w:rPr>
        <w:t xml:space="preserve">. </w:t>
      </w:r>
    </w:p>
    <w:p w14:paraId="41E56743" w14:textId="7119CBF6" w:rsidR="004B33CB" w:rsidRPr="00A613BD" w:rsidRDefault="004B33CB" w:rsidP="004B33CB">
      <w:pPr>
        <w:rPr>
          <w:lang w:val="en-IN"/>
        </w:rPr>
      </w:pPr>
      <w:r w:rsidRPr="00A613BD">
        <w:rPr>
          <w:lang w:val="en-IN"/>
        </w:rPr>
        <w:t>The syndrome depicts basic human nature, and entrepreneurs softly wish them to possess certain traits and motivations along with risk-taking, innovation and creativity, persistence and resilience, vision and leadership share commonality despite presenting distinctive characteristics. There becomes a clearer understanding of the several facets of entrepreneurship when these characteristics are analysed and presented as comparisons and contrasts. The common ground which binds those competencies is that they serve to ensure challenges and stress are overcome for success to prevail, always. Similarly, the way of risk accepting, innovating, and looking into the future, which is certainly a must for every entrepreneur, eradicates the boundaries which they face during the exploration of a new way</w:t>
      </w:r>
      <w:r w:rsidR="00130C2D" w:rsidRPr="00A613BD">
        <w:rPr>
          <w:lang w:val="en-IN"/>
        </w:rPr>
        <w:t xml:space="preserve"> (</w:t>
      </w:r>
      <w:r w:rsidR="00130C2D" w:rsidRPr="00A613BD">
        <w:rPr>
          <w:shd w:val="clear" w:color="auto" w:fill="FFFFFF"/>
        </w:rPr>
        <w:t>Raines, et al., 2023)</w:t>
      </w:r>
      <w:r w:rsidRPr="00A613BD">
        <w:rPr>
          <w:lang w:val="en-IN"/>
        </w:rPr>
        <w:t xml:space="preserve">. </w:t>
      </w:r>
    </w:p>
    <w:p w14:paraId="11F708C7" w14:textId="3885B106" w:rsidR="004B33CB" w:rsidRPr="00A613BD" w:rsidRDefault="004B33CB" w:rsidP="004B33CB">
      <w:pPr>
        <w:rPr>
          <w:lang w:val="en-IN"/>
        </w:rPr>
      </w:pPr>
      <w:r w:rsidRPr="00A613BD">
        <w:rPr>
          <w:lang w:val="en-IN"/>
        </w:rPr>
        <w:t>Yet, off from the form in which these traits are implemented, is where a variety of differences lie. Risk-taking and innovation centre on the adventurous and on trying out new ideas, while perseverance and resilience centre on enduring through the hardest of times. Vision and leadership deal more with following others and forging a strategic course, whereas innovation and taking risks relate more to companies' attempts to enhance their individual creative and exploratory processes. A risk-averse entrepreneur neither could meet the future trends nor would be able to explore the possibilities for innovation in the cards leading to the failure of the business startup</w:t>
      </w:r>
      <w:r w:rsidR="00130C2D" w:rsidRPr="00A613BD">
        <w:rPr>
          <w:lang w:val="en-IN"/>
        </w:rPr>
        <w:t xml:space="preserve"> (</w:t>
      </w:r>
      <w:proofErr w:type="spellStart"/>
      <w:r w:rsidR="00130C2D" w:rsidRPr="00A613BD">
        <w:rPr>
          <w:shd w:val="clear" w:color="auto" w:fill="FFFFFF"/>
        </w:rPr>
        <w:t>Wucker</w:t>
      </w:r>
      <w:proofErr w:type="spellEnd"/>
      <w:r w:rsidR="00130C2D" w:rsidRPr="00A613BD">
        <w:rPr>
          <w:shd w:val="clear" w:color="auto" w:fill="FFFFFF"/>
        </w:rPr>
        <w:t>, 2021)</w:t>
      </w:r>
      <w:r w:rsidRPr="00A613BD">
        <w:rPr>
          <w:lang w:val="en-IN"/>
        </w:rPr>
        <w:t xml:space="preserve">. Similarly, persistence is essential, but trying to stick to an inflexible way may be hindered by the market changing quickly. Some other schools may stress different features, for example, determining who is taken for an entrepreneur's position proceeds from other important skills emphasized, like collaboration, empathy, or social responsibility, rather than just relying on an individual's characteristics. </w:t>
      </w:r>
      <w:bookmarkStart w:id="2" w:name="_Toc165639124"/>
    </w:p>
    <w:p w14:paraId="2DD0A9CE" w14:textId="77777777" w:rsidR="004B33CB" w:rsidRPr="00A613BD" w:rsidRDefault="004B33CB">
      <w:pPr>
        <w:spacing w:before="0" w:after="160" w:line="259" w:lineRule="auto"/>
        <w:jc w:val="left"/>
        <w:rPr>
          <w:rFonts w:eastAsiaTheme="majorEastAsia" w:cstheme="majorBidi"/>
          <w:b/>
          <w:color w:val="000000" w:themeColor="text1"/>
          <w:sz w:val="36"/>
          <w:szCs w:val="29"/>
          <w:lang w:val="en-IN"/>
        </w:rPr>
      </w:pPr>
      <w:r w:rsidRPr="00A613BD">
        <w:rPr>
          <w:lang w:val="en-IN"/>
        </w:rPr>
        <w:br w:type="page"/>
      </w:r>
    </w:p>
    <w:bookmarkEnd w:id="2"/>
    <w:p w14:paraId="14406030" w14:textId="77777777" w:rsidR="00210542" w:rsidRDefault="00210542" w:rsidP="002C2C83">
      <w:pPr>
        <w:rPr>
          <w:lang w:val="en-IN"/>
        </w:rPr>
      </w:pPr>
    </w:p>
    <w:p w14:paraId="18D7822D" w14:textId="3FED78CE" w:rsidR="00E02992" w:rsidRPr="00A613BD" w:rsidRDefault="00E02992" w:rsidP="002C2C83">
      <w:pPr>
        <w:rPr>
          <w:lang w:val="en-IN"/>
        </w:rPr>
      </w:pPr>
      <w:r w:rsidRPr="00A613BD">
        <w:rPr>
          <w:lang w:val="en-IN"/>
        </w:rPr>
        <w:t>This essay explored four key traits and motivations driving entrepreneurial success: daring to be innovative, risky and creative, iron-willed and tolerant to failure as well as visionary and resourceful. These qualities come in correlation; they are forms of self-driven flexibility, problem-solving capabilities and intelligence. On a closing note, those with the qualities stated will outstand uncertainty and bring their companies to great success. It is important then, to nurture those amongst the youthful and upcoming graduates who fit that bill in this journey to sustained progress and true entrepreneurship. Also, further studies could be conducted to unearth the source of these traits as well as the factors that ensure the perpetuation of these qualities. In brief, the entrepreneurial trip proves to be demonstrative of the power of vision and the tenacity of making believers of it.</w:t>
      </w:r>
    </w:p>
    <w:p w14:paraId="3BF3FEC1" w14:textId="77777777" w:rsidR="00E02992" w:rsidRPr="00A613BD" w:rsidRDefault="00E02992">
      <w:pPr>
        <w:spacing w:after="160" w:line="259" w:lineRule="auto"/>
        <w:jc w:val="left"/>
        <w:rPr>
          <w:lang w:val="en-IN"/>
        </w:rPr>
      </w:pPr>
      <w:r w:rsidRPr="00A613BD">
        <w:rPr>
          <w:lang w:val="en-IN"/>
        </w:rPr>
        <w:br w:type="page"/>
      </w:r>
    </w:p>
    <w:p w14:paraId="0207E23E" w14:textId="4F3E3492" w:rsidR="00E02992" w:rsidRPr="00A613BD" w:rsidRDefault="00E02992" w:rsidP="00E02992">
      <w:pPr>
        <w:pStyle w:val="Heading1"/>
        <w:rPr>
          <w:lang w:val="en-IN"/>
        </w:rPr>
      </w:pPr>
      <w:bookmarkStart w:id="3" w:name="_Toc165639125"/>
      <w:r w:rsidRPr="00A613BD">
        <w:rPr>
          <w:lang w:val="en-IN"/>
        </w:rPr>
        <w:lastRenderedPageBreak/>
        <w:t>References</w:t>
      </w:r>
      <w:bookmarkEnd w:id="3"/>
    </w:p>
    <w:p w14:paraId="57660084" w14:textId="77777777" w:rsidR="007B1958" w:rsidRPr="00A613BD" w:rsidRDefault="007B1958" w:rsidP="007B1958">
      <w:pPr>
        <w:rPr>
          <w:lang w:val="en-IN"/>
        </w:rPr>
      </w:pPr>
      <w:r w:rsidRPr="00A613BD">
        <w:rPr>
          <w:lang w:val="en-IN"/>
        </w:rPr>
        <w:t>Barnard, B. and Herbst, D., (2018). Entrepreneurship, innovation and creativity: the creative process of entrepreneurs and innovators. Available at SSRN 3195912.</w:t>
      </w:r>
    </w:p>
    <w:p w14:paraId="7F2EB74B" w14:textId="77777777" w:rsidR="007B1958" w:rsidRPr="00A613BD" w:rsidRDefault="007B1958" w:rsidP="007B1958">
      <w:pPr>
        <w:rPr>
          <w:rFonts w:cs="Times New Roman"/>
          <w:szCs w:val="24"/>
          <w:lang w:val="en-IN"/>
        </w:rPr>
      </w:pPr>
      <w:r w:rsidRPr="00A613BD">
        <w:t xml:space="preserve">Brown, A. (2017) </w:t>
      </w:r>
      <w:r w:rsidRPr="00A613BD">
        <w:rPr>
          <w:i/>
          <w:iCs/>
        </w:rPr>
        <w:t>Risky business: Are you thinking about risk the right way?</w:t>
      </w:r>
      <w:r w:rsidRPr="00A613BD">
        <w:t xml:space="preserve">, </w:t>
      </w:r>
      <w:r w:rsidRPr="00A613BD">
        <w:rPr>
          <w:i/>
          <w:iCs/>
        </w:rPr>
        <w:t>Forbes</w:t>
      </w:r>
      <w:r w:rsidRPr="00A613BD">
        <w:t xml:space="preserve">. Available at: https://www.forbes.com/sites/abrambrown/2017/09/27/risky-business-are-you-thinking-about-risk-the-right-way/?sh=1f068a2e3c12 (Accessed: 10 May 2024). </w:t>
      </w:r>
    </w:p>
    <w:p w14:paraId="3E3AB54D" w14:textId="77777777" w:rsidR="007B1958" w:rsidRPr="00A613BD" w:rsidRDefault="007B1958" w:rsidP="007B1958">
      <w:pPr>
        <w:rPr>
          <w:lang w:val="en-IN"/>
        </w:rPr>
      </w:pPr>
      <w:proofErr w:type="spellStart"/>
      <w:r w:rsidRPr="00A613BD">
        <w:rPr>
          <w:lang w:val="en-IN"/>
        </w:rPr>
        <w:t>Carayannis</w:t>
      </w:r>
      <w:proofErr w:type="spellEnd"/>
      <w:r w:rsidRPr="00A613BD">
        <w:rPr>
          <w:lang w:val="en-IN"/>
        </w:rPr>
        <w:t xml:space="preserve">, E.G. ed., (2020). </w:t>
      </w:r>
      <w:proofErr w:type="spellStart"/>
      <w:r w:rsidRPr="00A613BD">
        <w:rPr>
          <w:lang w:val="en-IN"/>
        </w:rPr>
        <w:t>Encyclopedia</w:t>
      </w:r>
      <w:proofErr w:type="spellEnd"/>
      <w:r w:rsidRPr="00A613BD">
        <w:rPr>
          <w:lang w:val="en-IN"/>
        </w:rPr>
        <w:t xml:space="preserve"> of creativity, invention, innovation and entrepreneurship. Cham: Springer International Publishing.</w:t>
      </w:r>
    </w:p>
    <w:p w14:paraId="6D4A2AF4" w14:textId="77777777" w:rsidR="007B1958" w:rsidRPr="00A613BD" w:rsidRDefault="007B1958" w:rsidP="007B1958">
      <w:pPr>
        <w:rPr>
          <w:shd w:val="clear" w:color="auto" w:fill="FFFFFF"/>
        </w:rPr>
      </w:pPr>
      <w:r w:rsidRPr="00A613BD">
        <w:rPr>
          <w:shd w:val="clear" w:color="auto" w:fill="FFFFFF"/>
        </w:rPr>
        <w:t>Dörnyei, Z., (2020). Innovations and challenges in language learning motivation. Routledge.</w:t>
      </w:r>
    </w:p>
    <w:p w14:paraId="515EC6A1" w14:textId="77777777" w:rsidR="007B1958" w:rsidRPr="00A613BD" w:rsidRDefault="007B1958" w:rsidP="007B1958">
      <w:pPr>
        <w:rPr>
          <w:shd w:val="clear" w:color="auto" w:fill="FFFFFF"/>
        </w:rPr>
      </w:pPr>
      <w:r w:rsidRPr="00A613BD">
        <w:rPr>
          <w:shd w:val="clear" w:color="auto" w:fill="FFFFFF"/>
        </w:rPr>
        <w:t xml:space="preserve">Fateh, A., </w:t>
      </w:r>
      <w:proofErr w:type="spellStart"/>
      <w:r w:rsidRPr="00A613BD">
        <w:rPr>
          <w:shd w:val="clear" w:color="auto" w:fill="FFFFFF"/>
        </w:rPr>
        <w:t>Mustamil</w:t>
      </w:r>
      <w:proofErr w:type="spellEnd"/>
      <w:r w:rsidRPr="00A613BD">
        <w:rPr>
          <w:shd w:val="clear" w:color="auto" w:fill="FFFFFF"/>
        </w:rPr>
        <w:t>, N. and Shahzad, F., (2021). Role of authentic leadership and personal mastery in predicting employee creative behaviour: a self-determination perspective. </w:t>
      </w:r>
      <w:r w:rsidRPr="00A613BD">
        <w:rPr>
          <w:i/>
          <w:iCs/>
          <w:shd w:val="clear" w:color="auto" w:fill="FFFFFF"/>
        </w:rPr>
        <w:t>Frontiers of Business Research in China</w:t>
      </w:r>
      <w:r w:rsidRPr="00A613BD">
        <w:rPr>
          <w:shd w:val="clear" w:color="auto" w:fill="FFFFFF"/>
        </w:rPr>
        <w:t>, </w:t>
      </w:r>
      <w:r w:rsidRPr="00A613BD">
        <w:rPr>
          <w:i/>
          <w:iCs/>
          <w:shd w:val="clear" w:color="auto" w:fill="FFFFFF"/>
        </w:rPr>
        <w:t>15</w:t>
      </w:r>
      <w:r w:rsidRPr="00A613BD">
        <w:rPr>
          <w:shd w:val="clear" w:color="auto" w:fill="FFFFFF"/>
        </w:rPr>
        <w:t>, pp.1-16.</w:t>
      </w:r>
    </w:p>
    <w:p w14:paraId="3BF6EF39" w14:textId="77777777" w:rsidR="007B1958" w:rsidRPr="00A613BD" w:rsidRDefault="007B1958" w:rsidP="007B1958">
      <w:pPr>
        <w:rPr>
          <w:lang w:val="en-IN"/>
        </w:rPr>
      </w:pPr>
      <w:r w:rsidRPr="00A613BD">
        <w:rPr>
          <w:lang w:val="en-IN"/>
        </w:rPr>
        <w:t xml:space="preserve">García-Lopera, F., Santos-Jaén, J.M., Palacios-Manzano, M. and Ruiz-Palomo, D., 2022. Exploring the effect of professionalization, risk-taking and technological innovation on business performance. </w:t>
      </w:r>
      <w:proofErr w:type="spellStart"/>
      <w:r w:rsidRPr="00A613BD">
        <w:rPr>
          <w:lang w:val="en-IN"/>
        </w:rPr>
        <w:t>Plos</w:t>
      </w:r>
      <w:proofErr w:type="spellEnd"/>
      <w:r w:rsidRPr="00A613BD">
        <w:rPr>
          <w:lang w:val="en-IN"/>
        </w:rPr>
        <w:t xml:space="preserve"> one, 17(2), p.e0263694.</w:t>
      </w:r>
    </w:p>
    <w:p w14:paraId="0B44244B" w14:textId="77777777" w:rsidR="007B1958" w:rsidRPr="00A613BD" w:rsidRDefault="007B1958" w:rsidP="007B1958">
      <w:pPr>
        <w:rPr>
          <w:shd w:val="clear" w:color="auto" w:fill="FFFFFF"/>
        </w:rPr>
      </w:pPr>
      <w:r w:rsidRPr="00A613BD">
        <w:rPr>
          <w:shd w:val="clear" w:color="auto" w:fill="FFFFFF"/>
        </w:rPr>
        <w:t>Goddard, M.U., (2017). Brigman Award Winner: Slim Cognito: Spanx and Shaping the Female Body. </w:t>
      </w:r>
      <w:r w:rsidRPr="00A613BD">
        <w:rPr>
          <w:i/>
          <w:iCs/>
          <w:shd w:val="clear" w:color="auto" w:fill="FFFFFF"/>
        </w:rPr>
        <w:t>The Journal of Popular Culture</w:t>
      </w:r>
      <w:r w:rsidRPr="00A613BD">
        <w:rPr>
          <w:shd w:val="clear" w:color="auto" w:fill="FFFFFF"/>
        </w:rPr>
        <w:t>, </w:t>
      </w:r>
      <w:r w:rsidRPr="00A613BD">
        <w:rPr>
          <w:i/>
          <w:iCs/>
          <w:shd w:val="clear" w:color="auto" w:fill="FFFFFF"/>
        </w:rPr>
        <w:t>50</w:t>
      </w:r>
      <w:r w:rsidRPr="00A613BD">
        <w:rPr>
          <w:shd w:val="clear" w:color="auto" w:fill="FFFFFF"/>
        </w:rPr>
        <w:t>(1), pp.184-194.</w:t>
      </w:r>
    </w:p>
    <w:p w14:paraId="503108C4" w14:textId="77777777" w:rsidR="007B1958" w:rsidRPr="00A613BD" w:rsidRDefault="007B1958" w:rsidP="007B1958">
      <w:pPr>
        <w:rPr>
          <w:lang w:val="en-IN"/>
        </w:rPr>
      </w:pPr>
      <w:r w:rsidRPr="00A613BD">
        <w:rPr>
          <w:lang w:val="en-IN"/>
        </w:rPr>
        <w:t>Gunduz, M. and Yahya, A.M.A., (2018). Analysis of project success factors in the construction industry. Technological and Economic Development of Economy, 24(1), pp.67-80.</w:t>
      </w:r>
    </w:p>
    <w:p w14:paraId="042A37E6" w14:textId="77777777" w:rsidR="007B1958" w:rsidRPr="00A613BD" w:rsidRDefault="007B1958" w:rsidP="007B1958">
      <w:r w:rsidRPr="00A613BD">
        <w:t xml:space="preserve">Harvard Business School (2024) Elon Musk: Balancing purpose and risk, Elon Musk: Balancing Purpose and Risk - Case - Faculty &amp; Research - Harvard Business School. Available at: https://www.hbs.edu/faculty/Pages/item.aspx?num=51769 (Accessed: 10 May 2024). </w:t>
      </w:r>
    </w:p>
    <w:p w14:paraId="62AF2D39" w14:textId="77777777" w:rsidR="007B1958" w:rsidRPr="00A613BD" w:rsidRDefault="007B1958" w:rsidP="007B1958">
      <w:pPr>
        <w:rPr>
          <w:lang w:val="en-IN"/>
        </w:rPr>
      </w:pPr>
      <w:proofErr w:type="spellStart"/>
      <w:r w:rsidRPr="00A613BD">
        <w:rPr>
          <w:lang w:val="en-IN"/>
        </w:rPr>
        <w:t>Hatema</w:t>
      </w:r>
      <w:proofErr w:type="spellEnd"/>
      <w:r w:rsidRPr="00A613BD">
        <w:rPr>
          <w:lang w:val="en-IN"/>
        </w:rPr>
        <w:t xml:space="preserve">, Z.M., </w:t>
      </w:r>
      <w:proofErr w:type="spellStart"/>
      <w:r w:rsidRPr="00A613BD">
        <w:rPr>
          <w:lang w:val="en-IN"/>
        </w:rPr>
        <w:t>Kassemc</w:t>
      </w:r>
      <w:proofErr w:type="spellEnd"/>
      <w:r w:rsidRPr="00A613BD">
        <w:rPr>
          <w:lang w:val="en-IN"/>
        </w:rPr>
        <w:t xml:space="preserve">, M.A., Alic, K.N. and </w:t>
      </w:r>
      <w:proofErr w:type="spellStart"/>
      <w:r w:rsidRPr="00A613BD">
        <w:rPr>
          <w:lang w:val="en-IN"/>
        </w:rPr>
        <w:t>Khoiryd</w:t>
      </w:r>
      <w:proofErr w:type="spellEnd"/>
      <w:r w:rsidRPr="00A613BD">
        <w:rPr>
          <w:lang w:val="en-IN"/>
        </w:rPr>
        <w:t xml:space="preserve">, M.A., (2022). A new perspective on the relationship between the construction industry performance and the economy outcome literature review. J. </w:t>
      </w:r>
      <w:proofErr w:type="spellStart"/>
      <w:r w:rsidRPr="00A613BD">
        <w:rPr>
          <w:lang w:val="en-IN"/>
        </w:rPr>
        <w:t>Kejuruter</w:t>
      </w:r>
      <w:proofErr w:type="spellEnd"/>
      <w:r w:rsidRPr="00A613BD">
        <w:rPr>
          <w:lang w:val="en-IN"/>
        </w:rPr>
        <w:t>, 34, pp.191-200.</w:t>
      </w:r>
    </w:p>
    <w:p w14:paraId="7566C629" w14:textId="77777777" w:rsidR="007B1958" w:rsidRPr="00A613BD" w:rsidRDefault="007B1958" w:rsidP="007B1958">
      <w:pPr>
        <w:rPr>
          <w:lang w:val="en-IN"/>
        </w:rPr>
      </w:pPr>
      <w:r w:rsidRPr="00A613BD">
        <w:rPr>
          <w:lang w:val="en-IN"/>
        </w:rPr>
        <w:t>Hock-</w:t>
      </w:r>
      <w:proofErr w:type="spellStart"/>
      <w:r w:rsidRPr="00A613BD">
        <w:rPr>
          <w:lang w:val="en-IN"/>
        </w:rPr>
        <w:t>Doepgen</w:t>
      </w:r>
      <w:proofErr w:type="spellEnd"/>
      <w:r w:rsidRPr="00A613BD">
        <w:rPr>
          <w:lang w:val="en-IN"/>
        </w:rPr>
        <w:t>, M., Clauss, T., Kraus, S. and Cheng, C.F., (2021). Knowledge management capabilities and organizational risk-taking for business model innovation in SMEs. Journal of business research, 130, pp.683-697.</w:t>
      </w:r>
    </w:p>
    <w:p w14:paraId="02CD06AA" w14:textId="77777777" w:rsidR="007B1958" w:rsidRPr="00A613BD" w:rsidRDefault="007B1958" w:rsidP="007B1958">
      <w:pPr>
        <w:rPr>
          <w:lang w:val="en-IN"/>
        </w:rPr>
      </w:pPr>
      <w:proofErr w:type="spellStart"/>
      <w:r w:rsidRPr="00A613BD">
        <w:rPr>
          <w:lang w:val="en-IN"/>
        </w:rPr>
        <w:lastRenderedPageBreak/>
        <w:t>Hoła</w:t>
      </w:r>
      <w:proofErr w:type="spellEnd"/>
      <w:r w:rsidRPr="00A613BD">
        <w:rPr>
          <w:lang w:val="en-IN"/>
        </w:rPr>
        <w:t>, B. and Nowobilski, T., (2019). Analysis of the influence of socio-economic factors on occupational safety in the construction industry. Sustainability, 11(16), p.4469.</w:t>
      </w:r>
    </w:p>
    <w:p w14:paraId="0E854D4D" w14:textId="77777777" w:rsidR="007B1958" w:rsidRPr="00A613BD" w:rsidRDefault="007B1958" w:rsidP="007B1958">
      <w:pPr>
        <w:rPr>
          <w:lang w:val="en-IN"/>
        </w:rPr>
      </w:pPr>
      <w:proofErr w:type="spellStart"/>
      <w:r w:rsidRPr="00A613BD">
        <w:rPr>
          <w:lang w:val="en-IN"/>
        </w:rPr>
        <w:t>Kadwa</w:t>
      </w:r>
      <w:proofErr w:type="spellEnd"/>
      <w:r w:rsidRPr="00A613BD">
        <w:rPr>
          <w:lang w:val="en-IN"/>
        </w:rPr>
        <w:t>, I. and Barnard, B., 2019. The impact of leadership on entrepreneurship and innovation: Perceptions of entrepreneurs. IUP Journal of Entrepreneurship Development, 16(4), pp.7-43.</w:t>
      </w:r>
    </w:p>
    <w:p w14:paraId="2AF33687" w14:textId="77777777" w:rsidR="007B1958" w:rsidRPr="00A613BD" w:rsidRDefault="007B1958" w:rsidP="007B1958">
      <w:pPr>
        <w:rPr>
          <w:lang w:val="en-IN"/>
        </w:rPr>
      </w:pPr>
      <w:proofErr w:type="spellStart"/>
      <w:r w:rsidRPr="00A613BD">
        <w:rPr>
          <w:lang w:val="en-IN"/>
        </w:rPr>
        <w:t>Khaertdinova</w:t>
      </w:r>
      <w:proofErr w:type="spellEnd"/>
      <w:r w:rsidRPr="00A613BD">
        <w:rPr>
          <w:lang w:val="en-IN"/>
        </w:rPr>
        <w:t xml:space="preserve">, A., </w:t>
      </w:r>
      <w:proofErr w:type="spellStart"/>
      <w:r w:rsidRPr="00A613BD">
        <w:rPr>
          <w:lang w:val="en-IN"/>
        </w:rPr>
        <w:t>Maliashova</w:t>
      </w:r>
      <w:proofErr w:type="spellEnd"/>
      <w:r w:rsidRPr="00A613BD">
        <w:rPr>
          <w:lang w:val="en-IN"/>
        </w:rPr>
        <w:t xml:space="preserve">, A. and </w:t>
      </w:r>
      <w:proofErr w:type="spellStart"/>
      <w:r w:rsidRPr="00A613BD">
        <w:rPr>
          <w:lang w:val="en-IN"/>
        </w:rPr>
        <w:t>Gadelshina</w:t>
      </w:r>
      <w:proofErr w:type="spellEnd"/>
      <w:r w:rsidRPr="00A613BD">
        <w:rPr>
          <w:lang w:val="en-IN"/>
        </w:rPr>
        <w:t>, S., (2021). Economic development of the construction industry as a basis for sustainable development of the country. In E3S Web of Conferences (Vol. 274, p. 10021). EDP Sciences.</w:t>
      </w:r>
    </w:p>
    <w:p w14:paraId="4F7FA252" w14:textId="77777777" w:rsidR="007B1958" w:rsidRPr="00A613BD" w:rsidRDefault="007B1958" w:rsidP="007B1958">
      <w:pPr>
        <w:rPr>
          <w:shd w:val="clear" w:color="auto" w:fill="FFFFFF"/>
        </w:rPr>
      </w:pPr>
      <w:r w:rsidRPr="00A613BD">
        <w:rPr>
          <w:shd w:val="clear" w:color="auto" w:fill="FFFFFF"/>
        </w:rPr>
        <w:t>Kielburger, C., Branson, H. and Kielburger, M., (2018). </w:t>
      </w:r>
      <w:proofErr w:type="spellStart"/>
      <w:r w:rsidRPr="00A613BD">
        <w:rPr>
          <w:i/>
          <w:iCs/>
          <w:shd w:val="clear" w:color="auto" w:fill="FFFFFF"/>
        </w:rPr>
        <w:t>WEconomy</w:t>
      </w:r>
      <w:proofErr w:type="spellEnd"/>
      <w:r w:rsidRPr="00A613BD">
        <w:rPr>
          <w:i/>
          <w:iCs/>
          <w:shd w:val="clear" w:color="auto" w:fill="FFFFFF"/>
        </w:rPr>
        <w:t>: You can find meaning, make a living, and change the world</w:t>
      </w:r>
      <w:r w:rsidRPr="00A613BD">
        <w:rPr>
          <w:shd w:val="clear" w:color="auto" w:fill="FFFFFF"/>
        </w:rPr>
        <w:t>. John Wiley &amp; Sons.</w:t>
      </w:r>
    </w:p>
    <w:p w14:paraId="6E83165A" w14:textId="77777777" w:rsidR="007B1958" w:rsidRPr="00A613BD" w:rsidRDefault="007B1958" w:rsidP="007B1958">
      <w:pPr>
        <w:rPr>
          <w:shd w:val="clear" w:color="auto" w:fill="FFFFFF"/>
        </w:rPr>
      </w:pPr>
      <w:r w:rsidRPr="00A613BD">
        <w:rPr>
          <w:shd w:val="clear" w:color="auto" w:fill="FFFFFF"/>
        </w:rPr>
        <w:t>Leduc, C., (2017). “Onward How Starbucks Fought for Its Life without Losing Its Soul” Book Review.</w:t>
      </w:r>
    </w:p>
    <w:p w14:paraId="35FD707C" w14:textId="77777777" w:rsidR="007B1958" w:rsidRPr="00A613BD" w:rsidRDefault="007B1958" w:rsidP="007B1958">
      <w:r w:rsidRPr="00A613BD">
        <w:t xml:space="preserve">Mikhail, A. (2023) Is the world’s richest man addicted to risk-taking? according to his new biography, Elon Musk thrives in a state of chaos and war, Fortune Well. Available at: https://fortune.com/well/2023/09/16/elon-musk-biography-risk-taking-behavior-addiction/ (Accessed: 10 May 2024). </w:t>
      </w:r>
    </w:p>
    <w:p w14:paraId="56D10D34" w14:textId="77777777" w:rsidR="007B1958" w:rsidRPr="00A613BD" w:rsidRDefault="007B1958" w:rsidP="007B1958">
      <w:pPr>
        <w:rPr>
          <w:shd w:val="clear" w:color="auto" w:fill="FFFFFF"/>
        </w:rPr>
      </w:pPr>
      <w:r w:rsidRPr="00196578">
        <w:rPr>
          <w:shd w:val="clear" w:color="auto" w:fill="FFFFFF"/>
          <w:lang w:val="de-DE"/>
        </w:rPr>
        <w:t xml:space="preserve">Raines, F.E., Aziz, S., Allen, K.S., </w:t>
      </w:r>
      <w:proofErr w:type="spellStart"/>
      <w:r w:rsidRPr="00196578">
        <w:rPr>
          <w:shd w:val="clear" w:color="auto" w:fill="FFFFFF"/>
          <w:lang w:val="de-DE"/>
        </w:rPr>
        <w:t>Wuensch</w:t>
      </w:r>
      <w:proofErr w:type="spellEnd"/>
      <w:r w:rsidRPr="00196578">
        <w:rPr>
          <w:shd w:val="clear" w:color="auto" w:fill="FFFFFF"/>
          <w:lang w:val="de-DE"/>
        </w:rPr>
        <w:t xml:space="preserve">, K.L., </w:t>
      </w:r>
      <w:proofErr w:type="spellStart"/>
      <w:r w:rsidRPr="00196578">
        <w:rPr>
          <w:shd w:val="clear" w:color="auto" w:fill="FFFFFF"/>
          <w:lang w:val="de-DE"/>
        </w:rPr>
        <w:t>Schoemann</w:t>
      </w:r>
      <w:proofErr w:type="spellEnd"/>
      <w:r w:rsidRPr="00196578">
        <w:rPr>
          <w:shd w:val="clear" w:color="auto" w:fill="FFFFFF"/>
          <w:lang w:val="de-DE"/>
        </w:rPr>
        <w:t xml:space="preserve">, A. and </w:t>
      </w:r>
      <w:proofErr w:type="spellStart"/>
      <w:r w:rsidRPr="00196578">
        <w:rPr>
          <w:shd w:val="clear" w:color="auto" w:fill="FFFFFF"/>
          <w:lang w:val="de-DE"/>
        </w:rPr>
        <w:t>Meaden</w:t>
      </w:r>
      <w:proofErr w:type="spellEnd"/>
      <w:r w:rsidRPr="00196578">
        <w:rPr>
          <w:shd w:val="clear" w:color="auto" w:fill="FFFFFF"/>
          <w:lang w:val="de-DE"/>
        </w:rPr>
        <w:t xml:space="preserve">, J., (2023). </w:t>
      </w:r>
      <w:r w:rsidRPr="00A613BD">
        <w:rPr>
          <w:shd w:val="clear" w:color="auto" w:fill="FFFFFF"/>
        </w:rPr>
        <w:t>Burning Both Ends: Examining Overload, Trait Motivation, and Burnout Through the Person-Environment Interaction. </w:t>
      </w:r>
      <w:r w:rsidRPr="00A613BD">
        <w:rPr>
          <w:i/>
          <w:iCs/>
          <w:shd w:val="clear" w:color="auto" w:fill="FFFFFF"/>
        </w:rPr>
        <w:t>Journal of Organizational Psychology</w:t>
      </w:r>
      <w:r w:rsidRPr="00A613BD">
        <w:rPr>
          <w:shd w:val="clear" w:color="auto" w:fill="FFFFFF"/>
        </w:rPr>
        <w:t>, </w:t>
      </w:r>
      <w:r w:rsidRPr="00A613BD">
        <w:rPr>
          <w:i/>
          <w:iCs/>
          <w:shd w:val="clear" w:color="auto" w:fill="FFFFFF"/>
        </w:rPr>
        <w:t>23</w:t>
      </w:r>
      <w:r w:rsidRPr="00A613BD">
        <w:rPr>
          <w:shd w:val="clear" w:color="auto" w:fill="FFFFFF"/>
        </w:rPr>
        <w:t>(1).</w:t>
      </w:r>
    </w:p>
    <w:p w14:paraId="2CF45AA9" w14:textId="77777777" w:rsidR="007B1958" w:rsidRPr="00A613BD" w:rsidRDefault="007B1958" w:rsidP="007B1958">
      <w:pPr>
        <w:rPr>
          <w:shd w:val="clear" w:color="auto" w:fill="FFFFFF"/>
        </w:rPr>
      </w:pPr>
      <w:r w:rsidRPr="00A613BD">
        <w:rPr>
          <w:shd w:val="clear" w:color="auto" w:fill="FFFFFF"/>
        </w:rPr>
        <w:t>Redding, A.C., (2019). </w:t>
      </w:r>
      <w:r w:rsidRPr="00A613BD">
        <w:rPr>
          <w:i/>
          <w:iCs/>
          <w:shd w:val="clear" w:color="auto" w:fill="FFFFFF"/>
        </w:rPr>
        <w:t>Elon Musk: A Mission to Save the World</w:t>
      </w:r>
      <w:r w:rsidRPr="00A613BD">
        <w:rPr>
          <w:shd w:val="clear" w:color="auto" w:fill="FFFFFF"/>
        </w:rPr>
        <w:t>. Feiwel &amp; Friends.</w:t>
      </w:r>
    </w:p>
    <w:p w14:paraId="3546C5E9" w14:textId="77777777" w:rsidR="007B1958" w:rsidRPr="00A613BD" w:rsidRDefault="007B1958" w:rsidP="007B1958">
      <w:pPr>
        <w:rPr>
          <w:lang w:val="en-IN"/>
        </w:rPr>
      </w:pPr>
      <w:r w:rsidRPr="00A613BD">
        <w:rPr>
          <w:lang w:val="en-IN"/>
        </w:rPr>
        <w:t xml:space="preserve">Salisu, I., Hashim, N., </w:t>
      </w:r>
      <w:proofErr w:type="spellStart"/>
      <w:r w:rsidRPr="00A613BD">
        <w:rPr>
          <w:lang w:val="en-IN"/>
        </w:rPr>
        <w:t>Mashi</w:t>
      </w:r>
      <w:proofErr w:type="spellEnd"/>
      <w:r w:rsidRPr="00A613BD">
        <w:rPr>
          <w:lang w:val="en-IN"/>
        </w:rPr>
        <w:t>, M.S. and Aliyu, H.G., 2020. Perseverance of effort and consistency of interest for entrepreneurial career success: does resilience matter?. Journal of Entrepreneurship in Emerging Economies, 12(2), pp.279-304.</w:t>
      </w:r>
    </w:p>
    <w:p w14:paraId="77233E2E" w14:textId="77777777" w:rsidR="007B1958" w:rsidRPr="00A613BD" w:rsidRDefault="007B1958" w:rsidP="007B1958">
      <w:pPr>
        <w:rPr>
          <w:lang w:val="en-IN"/>
        </w:rPr>
      </w:pPr>
      <w:r w:rsidRPr="00A613BD">
        <w:rPr>
          <w:lang w:val="en-IN"/>
        </w:rPr>
        <w:t xml:space="preserve">Sun, C., Jiang, S., </w:t>
      </w:r>
      <w:proofErr w:type="spellStart"/>
      <w:r w:rsidRPr="00A613BD">
        <w:rPr>
          <w:lang w:val="en-IN"/>
        </w:rPr>
        <w:t>Skibniewski</w:t>
      </w:r>
      <w:proofErr w:type="spellEnd"/>
      <w:r w:rsidRPr="00A613BD">
        <w:rPr>
          <w:lang w:val="en-IN"/>
        </w:rPr>
        <w:t>, M.J., Man, Q. and Shen, L., (2017). A literature review of the factors limiting the application of BIM in the construction industry. Technological and Economic Development of Economy, 23(5), pp.764-779.</w:t>
      </w:r>
    </w:p>
    <w:p w14:paraId="1E154FF1" w14:textId="77777777" w:rsidR="007B1958" w:rsidRPr="00A613BD" w:rsidRDefault="007B1958" w:rsidP="007B1958">
      <w:pPr>
        <w:rPr>
          <w:lang w:val="en-IN"/>
        </w:rPr>
      </w:pPr>
      <w:r w:rsidRPr="00A613BD">
        <w:rPr>
          <w:lang w:val="en-IN"/>
        </w:rPr>
        <w:t xml:space="preserve">Ustinova, L. and </w:t>
      </w:r>
      <w:proofErr w:type="spellStart"/>
      <w:r w:rsidRPr="00A613BD">
        <w:rPr>
          <w:lang w:val="en-IN"/>
        </w:rPr>
        <w:t>Sirazetdinov</w:t>
      </w:r>
      <w:proofErr w:type="spellEnd"/>
      <w:r w:rsidRPr="00A613BD">
        <w:rPr>
          <w:lang w:val="en-IN"/>
        </w:rPr>
        <w:t>, R., (2020), July. Factors affecting the parameters of the construction industry. In IOP Conference Series: Materials Science and Engineering (Vol. 890, No. 1, p. 012117). IOP Publishing.</w:t>
      </w:r>
    </w:p>
    <w:p w14:paraId="471223F3" w14:textId="6C15E46E" w:rsidR="001F1A72" w:rsidRPr="00E14F4A" w:rsidRDefault="007B1958" w:rsidP="000D1C5E">
      <w:pPr>
        <w:rPr>
          <w:shd w:val="clear" w:color="auto" w:fill="FFFFFF"/>
        </w:rPr>
      </w:pPr>
      <w:proofErr w:type="spellStart"/>
      <w:r w:rsidRPr="00A613BD">
        <w:rPr>
          <w:shd w:val="clear" w:color="auto" w:fill="FFFFFF"/>
        </w:rPr>
        <w:t>Wucker</w:t>
      </w:r>
      <w:proofErr w:type="spellEnd"/>
      <w:r w:rsidRPr="00A613BD">
        <w:rPr>
          <w:shd w:val="clear" w:color="auto" w:fill="FFFFFF"/>
        </w:rPr>
        <w:t>, M., (2021). You are what you risk: The new art and science of navigating an uncertain world. Simon and Schuster.</w:t>
      </w:r>
    </w:p>
    <w:sectPr w:rsidR="001F1A72" w:rsidRPr="00E14F4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A8DE3E" w14:textId="77777777" w:rsidR="00AC6E40" w:rsidRDefault="00AC6E40" w:rsidP="00E02992">
      <w:pPr>
        <w:spacing w:line="240" w:lineRule="auto"/>
      </w:pPr>
      <w:r>
        <w:separator/>
      </w:r>
    </w:p>
  </w:endnote>
  <w:endnote w:type="continuationSeparator" w:id="0">
    <w:p w14:paraId="0164AA30" w14:textId="77777777" w:rsidR="00AC6E40" w:rsidRDefault="00AC6E40" w:rsidP="00E029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14293441"/>
      <w:docPartObj>
        <w:docPartGallery w:val="Page Numbers (Bottom of Page)"/>
        <w:docPartUnique/>
      </w:docPartObj>
    </w:sdtPr>
    <w:sdtEndPr>
      <w:rPr>
        <w:noProof/>
      </w:rPr>
    </w:sdtEndPr>
    <w:sdtContent>
      <w:p w14:paraId="1123F479" w14:textId="1897A31B" w:rsidR="004B33CB" w:rsidRDefault="004B33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271CB3" w14:textId="77777777" w:rsidR="004B33CB" w:rsidRDefault="004B33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FED132" w14:textId="77777777" w:rsidR="00AC6E40" w:rsidRDefault="00AC6E40" w:rsidP="00E02992">
      <w:pPr>
        <w:spacing w:line="240" w:lineRule="auto"/>
      </w:pPr>
      <w:r>
        <w:separator/>
      </w:r>
    </w:p>
  </w:footnote>
  <w:footnote w:type="continuationSeparator" w:id="0">
    <w:p w14:paraId="52F70800" w14:textId="77777777" w:rsidR="00AC6E40" w:rsidRDefault="00AC6E40" w:rsidP="00E0299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B32BF4"/>
    <w:multiLevelType w:val="hybridMultilevel"/>
    <w:tmpl w:val="E1E81A0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0D859D6"/>
    <w:multiLevelType w:val="hybridMultilevel"/>
    <w:tmpl w:val="64580E7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57E22E1"/>
    <w:multiLevelType w:val="hybridMultilevel"/>
    <w:tmpl w:val="98FC76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60569065">
    <w:abstractNumId w:val="0"/>
  </w:num>
  <w:num w:numId="2" w16cid:durableId="1087309046">
    <w:abstractNumId w:val="1"/>
  </w:num>
  <w:num w:numId="3" w16cid:durableId="9658884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C83"/>
    <w:rsid w:val="000A3336"/>
    <w:rsid w:val="000D1C5E"/>
    <w:rsid w:val="00130C2D"/>
    <w:rsid w:val="001463A4"/>
    <w:rsid w:val="00196578"/>
    <w:rsid w:val="001A24C1"/>
    <w:rsid w:val="001F1A72"/>
    <w:rsid w:val="001F7FA9"/>
    <w:rsid w:val="00210542"/>
    <w:rsid w:val="00262467"/>
    <w:rsid w:val="002C2C83"/>
    <w:rsid w:val="00396608"/>
    <w:rsid w:val="00421CEA"/>
    <w:rsid w:val="00487624"/>
    <w:rsid w:val="004B33CB"/>
    <w:rsid w:val="004B79C9"/>
    <w:rsid w:val="004E0944"/>
    <w:rsid w:val="00500FAC"/>
    <w:rsid w:val="005523AA"/>
    <w:rsid w:val="007B1958"/>
    <w:rsid w:val="008300FC"/>
    <w:rsid w:val="009679B3"/>
    <w:rsid w:val="00A02198"/>
    <w:rsid w:val="00A41C5A"/>
    <w:rsid w:val="00A50870"/>
    <w:rsid w:val="00A613BD"/>
    <w:rsid w:val="00AA6F5A"/>
    <w:rsid w:val="00AC6E40"/>
    <w:rsid w:val="00C02E98"/>
    <w:rsid w:val="00C323B2"/>
    <w:rsid w:val="00CC7E15"/>
    <w:rsid w:val="00DC18C0"/>
    <w:rsid w:val="00DD1FAF"/>
    <w:rsid w:val="00E02992"/>
    <w:rsid w:val="00E03098"/>
    <w:rsid w:val="00E14F4A"/>
    <w:rsid w:val="00E9642C"/>
    <w:rsid w:val="00EA5350"/>
    <w:rsid w:val="00ED2127"/>
    <w:rsid w:val="00EF50D2"/>
    <w:rsid w:val="00FB6CB9"/>
    <w:rsid w:val="00FF518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8423F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0FAC"/>
    <w:pPr>
      <w:spacing w:before="120" w:after="120" w:line="360" w:lineRule="auto"/>
      <w:jc w:val="both"/>
    </w:pPr>
    <w:rPr>
      <w:rFonts w:ascii="Times New Roman" w:hAnsi="Times New Roman" w:cs="Arial"/>
      <w:kern w:val="0"/>
      <w:sz w:val="24"/>
      <w:szCs w:val="22"/>
      <w:lang w:val="en-GB" w:bidi="ar-SA"/>
      <w14:ligatures w14:val="none"/>
    </w:rPr>
  </w:style>
  <w:style w:type="paragraph" w:styleId="Heading1">
    <w:name w:val="heading 1"/>
    <w:basedOn w:val="Normal"/>
    <w:next w:val="Normal"/>
    <w:link w:val="Heading1Char"/>
    <w:autoRedefine/>
    <w:uiPriority w:val="9"/>
    <w:qFormat/>
    <w:rsid w:val="00EA5350"/>
    <w:pPr>
      <w:keepNext/>
      <w:keepLines/>
      <w:spacing w:before="240"/>
      <w:outlineLvl w:val="0"/>
    </w:pPr>
    <w:rPr>
      <w:rFonts w:eastAsiaTheme="majorEastAsia" w:cstheme="majorBidi"/>
      <w:b/>
      <w:color w:val="000000" w:themeColor="text1"/>
      <w:sz w:val="36"/>
      <w:szCs w:val="29"/>
    </w:rPr>
  </w:style>
  <w:style w:type="paragraph" w:styleId="Heading2">
    <w:name w:val="heading 2"/>
    <w:basedOn w:val="Normal"/>
    <w:next w:val="Normal"/>
    <w:link w:val="Heading2Char"/>
    <w:autoRedefine/>
    <w:uiPriority w:val="9"/>
    <w:semiHidden/>
    <w:unhideWhenUsed/>
    <w:qFormat/>
    <w:rsid w:val="00EA5350"/>
    <w:pPr>
      <w:keepNext/>
      <w:keepLines/>
      <w:spacing w:before="40"/>
      <w:outlineLvl w:val="1"/>
    </w:pPr>
    <w:rPr>
      <w:rFonts w:eastAsiaTheme="majorEastAsia" w:cstheme="majorBidi"/>
      <w:b/>
      <w:sz w:val="32"/>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350"/>
    <w:rPr>
      <w:rFonts w:ascii="Times New Roman" w:eastAsiaTheme="majorEastAsia" w:hAnsi="Times New Roman" w:cstheme="majorBidi"/>
      <w:b/>
      <w:color w:val="000000" w:themeColor="text1"/>
      <w:kern w:val="0"/>
      <w:sz w:val="36"/>
      <w:szCs w:val="29"/>
      <w:lang w:val="en-GB" w:bidi="ar-SA"/>
      <w14:ligatures w14:val="none"/>
    </w:rPr>
  </w:style>
  <w:style w:type="character" w:customStyle="1" w:styleId="Heading2Char">
    <w:name w:val="Heading 2 Char"/>
    <w:basedOn w:val="DefaultParagraphFont"/>
    <w:link w:val="Heading2"/>
    <w:uiPriority w:val="9"/>
    <w:semiHidden/>
    <w:rsid w:val="00EA5350"/>
    <w:rPr>
      <w:rFonts w:ascii="Times New Roman" w:eastAsiaTheme="majorEastAsia" w:hAnsi="Times New Roman" w:cstheme="majorBidi"/>
      <w:b/>
      <w:kern w:val="0"/>
      <w:sz w:val="32"/>
      <w:szCs w:val="23"/>
      <w:lang w:val="en-GB" w:bidi="ar-SA"/>
      <w14:ligatures w14:val="none"/>
    </w:rPr>
  </w:style>
  <w:style w:type="paragraph" w:styleId="Title">
    <w:name w:val="Title"/>
    <w:basedOn w:val="Normal"/>
    <w:next w:val="Normal"/>
    <w:link w:val="TitleChar"/>
    <w:autoRedefine/>
    <w:uiPriority w:val="10"/>
    <w:qFormat/>
    <w:rsid w:val="00E02992"/>
    <w:pPr>
      <w:spacing w:line="480" w:lineRule="auto"/>
      <w:contextualSpacing/>
      <w:jc w:val="center"/>
    </w:pPr>
    <w:rPr>
      <w:rFonts w:eastAsiaTheme="majorEastAsia" w:cstheme="majorBidi"/>
      <w:b/>
      <w:spacing w:val="-10"/>
      <w:kern w:val="28"/>
      <w:sz w:val="48"/>
      <w:szCs w:val="50"/>
    </w:rPr>
  </w:style>
  <w:style w:type="character" w:customStyle="1" w:styleId="TitleChar">
    <w:name w:val="Title Char"/>
    <w:basedOn w:val="DefaultParagraphFont"/>
    <w:link w:val="Title"/>
    <w:uiPriority w:val="10"/>
    <w:rsid w:val="00E02992"/>
    <w:rPr>
      <w:rFonts w:ascii="Times New Roman" w:eastAsiaTheme="majorEastAsia" w:hAnsi="Times New Roman" w:cstheme="majorBidi"/>
      <w:b/>
      <w:spacing w:val="-10"/>
      <w:kern w:val="28"/>
      <w:sz w:val="48"/>
      <w:szCs w:val="50"/>
      <w:lang w:val="en-GB" w:bidi="ar-SA"/>
      <w14:ligatures w14:val="none"/>
    </w:rPr>
  </w:style>
  <w:style w:type="paragraph" w:styleId="TOCHeading">
    <w:name w:val="TOC Heading"/>
    <w:basedOn w:val="Heading1"/>
    <w:next w:val="Normal"/>
    <w:uiPriority w:val="39"/>
    <w:unhideWhenUsed/>
    <w:qFormat/>
    <w:rsid w:val="00E02992"/>
    <w:pPr>
      <w:spacing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E02992"/>
    <w:pPr>
      <w:spacing w:after="100"/>
    </w:pPr>
  </w:style>
  <w:style w:type="character" w:styleId="Hyperlink">
    <w:name w:val="Hyperlink"/>
    <w:basedOn w:val="DefaultParagraphFont"/>
    <w:uiPriority w:val="99"/>
    <w:unhideWhenUsed/>
    <w:rsid w:val="00E02992"/>
    <w:rPr>
      <w:color w:val="0563C1" w:themeColor="hyperlink"/>
      <w:u w:val="single"/>
    </w:rPr>
  </w:style>
  <w:style w:type="paragraph" w:styleId="Header">
    <w:name w:val="header"/>
    <w:basedOn w:val="Normal"/>
    <w:link w:val="HeaderChar"/>
    <w:uiPriority w:val="99"/>
    <w:unhideWhenUsed/>
    <w:rsid w:val="00E02992"/>
    <w:pPr>
      <w:tabs>
        <w:tab w:val="center" w:pos="4513"/>
        <w:tab w:val="right" w:pos="9026"/>
      </w:tabs>
      <w:spacing w:line="240" w:lineRule="auto"/>
    </w:pPr>
  </w:style>
  <w:style w:type="character" w:customStyle="1" w:styleId="HeaderChar">
    <w:name w:val="Header Char"/>
    <w:basedOn w:val="DefaultParagraphFont"/>
    <w:link w:val="Header"/>
    <w:uiPriority w:val="99"/>
    <w:rsid w:val="00E02992"/>
    <w:rPr>
      <w:rFonts w:ascii="Times New Roman" w:hAnsi="Times New Roman" w:cs="Arial"/>
      <w:kern w:val="0"/>
      <w:sz w:val="24"/>
      <w:szCs w:val="22"/>
      <w:lang w:val="en-GB" w:bidi="ar-SA"/>
      <w14:ligatures w14:val="none"/>
    </w:rPr>
  </w:style>
  <w:style w:type="paragraph" w:styleId="Footer">
    <w:name w:val="footer"/>
    <w:basedOn w:val="Normal"/>
    <w:link w:val="FooterChar"/>
    <w:uiPriority w:val="99"/>
    <w:unhideWhenUsed/>
    <w:rsid w:val="00E02992"/>
    <w:pPr>
      <w:tabs>
        <w:tab w:val="center" w:pos="4513"/>
        <w:tab w:val="right" w:pos="9026"/>
      </w:tabs>
      <w:spacing w:line="240" w:lineRule="auto"/>
    </w:pPr>
  </w:style>
  <w:style w:type="character" w:customStyle="1" w:styleId="FooterChar">
    <w:name w:val="Footer Char"/>
    <w:basedOn w:val="DefaultParagraphFont"/>
    <w:link w:val="Footer"/>
    <w:uiPriority w:val="99"/>
    <w:rsid w:val="00E02992"/>
    <w:rPr>
      <w:rFonts w:ascii="Times New Roman" w:hAnsi="Times New Roman" w:cs="Arial"/>
      <w:kern w:val="0"/>
      <w:sz w:val="24"/>
      <w:szCs w:val="22"/>
      <w:lang w:val="en-GB" w:bidi="ar-SA"/>
      <w14:ligatures w14:val="none"/>
    </w:rPr>
  </w:style>
  <w:style w:type="paragraph" w:styleId="ListParagraph">
    <w:name w:val="List Paragraph"/>
    <w:basedOn w:val="Normal"/>
    <w:uiPriority w:val="34"/>
    <w:qFormat/>
    <w:rsid w:val="00487624"/>
    <w:pPr>
      <w:ind w:left="720"/>
      <w:contextualSpacing/>
    </w:pPr>
  </w:style>
  <w:style w:type="paragraph" w:styleId="NormalWeb">
    <w:name w:val="Normal (Web)"/>
    <w:basedOn w:val="Normal"/>
    <w:uiPriority w:val="99"/>
    <w:semiHidden/>
    <w:unhideWhenUsed/>
    <w:rsid w:val="001F1A72"/>
    <w:pPr>
      <w:spacing w:before="100" w:beforeAutospacing="1" w:after="100" w:afterAutospacing="1" w:line="240" w:lineRule="auto"/>
      <w:jc w:val="left"/>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129952">
      <w:bodyDiv w:val="1"/>
      <w:marLeft w:val="0"/>
      <w:marRight w:val="0"/>
      <w:marTop w:val="0"/>
      <w:marBottom w:val="0"/>
      <w:divBdr>
        <w:top w:val="none" w:sz="0" w:space="0" w:color="auto"/>
        <w:left w:val="none" w:sz="0" w:space="0" w:color="auto"/>
        <w:bottom w:val="none" w:sz="0" w:space="0" w:color="auto"/>
        <w:right w:val="none" w:sz="0" w:space="0" w:color="auto"/>
      </w:divBdr>
    </w:div>
    <w:div w:id="564604055">
      <w:bodyDiv w:val="1"/>
      <w:marLeft w:val="0"/>
      <w:marRight w:val="0"/>
      <w:marTop w:val="0"/>
      <w:marBottom w:val="0"/>
      <w:divBdr>
        <w:top w:val="none" w:sz="0" w:space="0" w:color="auto"/>
        <w:left w:val="none" w:sz="0" w:space="0" w:color="auto"/>
        <w:bottom w:val="none" w:sz="0" w:space="0" w:color="auto"/>
        <w:right w:val="none" w:sz="0" w:space="0" w:color="auto"/>
      </w:divBdr>
    </w:div>
    <w:div w:id="739794300">
      <w:bodyDiv w:val="1"/>
      <w:marLeft w:val="0"/>
      <w:marRight w:val="0"/>
      <w:marTop w:val="0"/>
      <w:marBottom w:val="0"/>
      <w:divBdr>
        <w:top w:val="none" w:sz="0" w:space="0" w:color="auto"/>
        <w:left w:val="none" w:sz="0" w:space="0" w:color="auto"/>
        <w:bottom w:val="none" w:sz="0" w:space="0" w:color="auto"/>
        <w:right w:val="none" w:sz="0" w:space="0" w:color="auto"/>
      </w:divBdr>
    </w:div>
    <w:div w:id="831290993">
      <w:bodyDiv w:val="1"/>
      <w:marLeft w:val="0"/>
      <w:marRight w:val="0"/>
      <w:marTop w:val="0"/>
      <w:marBottom w:val="0"/>
      <w:divBdr>
        <w:top w:val="none" w:sz="0" w:space="0" w:color="auto"/>
        <w:left w:val="none" w:sz="0" w:space="0" w:color="auto"/>
        <w:bottom w:val="none" w:sz="0" w:space="0" w:color="auto"/>
        <w:right w:val="none" w:sz="0" w:space="0" w:color="auto"/>
      </w:divBdr>
    </w:div>
    <w:div w:id="965162226">
      <w:bodyDiv w:val="1"/>
      <w:marLeft w:val="0"/>
      <w:marRight w:val="0"/>
      <w:marTop w:val="0"/>
      <w:marBottom w:val="0"/>
      <w:divBdr>
        <w:top w:val="none" w:sz="0" w:space="0" w:color="auto"/>
        <w:left w:val="none" w:sz="0" w:space="0" w:color="auto"/>
        <w:bottom w:val="none" w:sz="0" w:space="0" w:color="auto"/>
        <w:right w:val="none" w:sz="0" w:space="0" w:color="auto"/>
      </w:divBdr>
    </w:div>
    <w:div w:id="966397472">
      <w:bodyDiv w:val="1"/>
      <w:marLeft w:val="0"/>
      <w:marRight w:val="0"/>
      <w:marTop w:val="0"/>
      <w:marBottom w:val="0"/>
      <w:divBdr>
        <w:top w:val="none" w:sz="0" w:space="0" w:color="auto"/>
        <w:left w:val="none" w:sz="0" w:space="0" w:color="auto"/>
        <w:bottom w:val="none" w:sz="0" w:space="0" w:color="auto"/>
        <w:right w:val="none" w:sz="0" w:space="0" w:color="auto"/>
      </w:divBdr>
      <w:divsChild>
        <w:div w:id="522479629">
          <w:marLeft w:val="0"/>
          <w:marRight w:val="0"/>
          <w:marTop w:val="0"/>
          <w:marBottom w:val="0"/>
          <w:divBdr>
            <w:top w:val="single" w:sz="6" w:space="0" w:color="auto"/>
            <w:left w:val="single" w:sz="6" w:space="0" w:color="auto"/>
            <w:bottom w:val="single" w:sz="6" w:space="0" w:color="auto"/>
            <w:right w:val="single" w:sz="6" w:space="0" w:color="auto"/>
          </w:divBdr>
        </w:div>
      </w:divsChild>
    </w:div>
    <w:div w:id="1035616816">
      <w:bodyDiv w:val="1"/>
      <w:marLeft w:val="0"/>
      <w:marRight w:val="0"/>
      <w:marTop w:val="0"/>
      <w:marBottom w:val="0"/>
      <w:divBdr>
        <w:top w:val="none" w:sz="0" w:space="0" w:color="auto"/>
        <w:left w:val="none" w:sz="0" w:space="0" w:color="auto"/>
        <w:bottom w:val="none" w:sz="0" w:space="0" w:color="auto"/>
        <w:right w:val="none" w:sz="0" w:space="0" w:color="auto"/>
      </w:divBdr>
    </w:div>
    <w:div w:id="1055280804">
      <w:bodyDiv w:val="1"/>
      <w:marLeft w:val="0"/>
      <w:marRight w:val="0"/>
      <w:marTop w:val="0"/>
      <w:marBottom w:val="0"/>
      <w:divBdr>
        <w:top w:val="none" w:sz="0" w:space="0" w:color="auto"/>
        <w:left w:val="none" w:sz="0" w:space="0" w:color="auto"/>
        <w:bottom w:val="none" w:sz="0" w:space="0" w:color="auto"/>
        <w:right w:val="none" w:sz="0" w:space="0" w:color="auto"/>
      </w:divBdr>
      <w:divsChild>
        <w:div w:id="636492076">
          <w:marLeft w:val="0"/>
          <w:marRight w:val="0"/>
          <w:marTop w:val="0"/>
          <w:marBottom w:val="0"/>
          <w:divBdr>
            <w:top w:val="single" w:sz="2" w:space="0" w:color="E3E3E3"/>
            <w:left w:val="single" w:sz="2" w:space="0" w:color="E3E3E3"/>
            <w:bottom w:val="single" w:sz="2" w:space="0" w:color="E3E3E3"/>
            <w:right w:val="single" w:sz="2" w:space="0" w:color="E3E3E3"/>
          </w:divBdr>
          <w:divsChild>
            <w:div w:id="1136340259">
              <w:marLeft w:val="0"/>
              <w:marRight w:val="0"/>
              <w:marTop w:val="100"/>
              <w:marBottom w:val="100"/>
              <w:divBdr>
                <w:top w:val="single" w:sz="2" w:space="0" w:color="E3E3E3"/>
                <w:left w:val="single" w:sz="2" w:space="0" w:color="E3E3E3"/>
                <w:bottom w:val="single" w:sz="2" w:space="0" w:color="E3E3E3"/>
                <w:right w:val="single" w:sz="2" w:space="0" w:color="E3E3E3"/>
              </w:divBdr>
              <w:divsChild>
                <w:div w:id="1080836422">
                  <w:marLeft w:val="0"/>
                  <w:marRight w:val="0"/>
                  <w:marTop w:val="0"/>
                  <w:marBottom w:val="0"/>
                  <w:divBdr>
                    <w:top w:val="single" w:sz="2" w:space="0" w:color="E3E3E3"/>
                    <w:left w:val="single" w:sz="2" w:space="0" w:color="E3E3E3"/>
                    <w:bottom w:val="single" w:sz="2" w:space="0" w:color="E3E3E3"/>
                    <w:right w:val="single" w:sz="2" w:space="0" w:color="E3E3E3"/>
                  </w:divBdr>
                  <w:divsChild>
                    <w:div w:id="1234663524">
                      <w:marLeft w:val="0"/>
                      <w:marRight w:val="0"/>
                      <w:marTop w:val="0"/>
                      <w:marBottom w:val="0"/>
                      <w:divBdr>
                        <w:top w:val="single" w:sz="2" w:space="0" w:color="E3E3E3"/>
                        <w:left w:val="single" w:sz="2" w:space="0" w:color="E3E3E3"/>
                        <w:bottom w:val="single" w:sz="2" w:space="0" w:color="E3E3E3"/>
                        <w:right w:val="single" w:sz="2" w:space="0" w:color="E3E3E3"/>
                      </w:divBdr>
                      <w:divsChild>
                        <w:div w:id="354042056">
                          <w:marLeft w:val="0"/>
                          <w:marRight w:val="0"/>
                          <w:marTop w:val="0"/>
                          <w:marBottom w:val="0"/>
                          <w:divBdr>
                            <w:top w:val="single" w:sz="2" w:space="0" w:color="E3E3E3"/>
                            <w:left w:val="single" w:sz="2" w:space="0" w:color="E3E3E3"/>
                            <w:bottom w:val="single" w:sz="2" w:space="0" w:color="E3E3E3"/>
                            <w:right w:val="single" w:sz="2" w:space="0" w:color="E3E3E3"/>
                          </w:divBdr>
                          <w:divsChild>
                            <w:div w:id="726221652">
                              <w:marLeft w:val="0"/>
                              <w:marRight w:val="0"/>
                              <w:marTop w:val="0"/>
                              <w:marBottom w:val="0"/>
                              <w:divBdr>
                                <w:top w:val="single" w:sz="2" w:space="0" w:color="E3E3E3"/>
                                <w:left w:val="single" w:sz="2" w:space="0" w:color="E3E3E3"/>
                                <w:bottom w:val="single" w:sz="2" w:space="0" w:color="E3E3E3"/>
                                <w:right w:val="single" w:sz="2" w:space="0" w:color="E3E3E3"/>
                              </w:divBdr>
                              <w:divsChild>
                                <w:div w:id="1633752744">
                                  <w:marLeft w:val="0"/>
                                  <w:marRight w:val="0"/>
                                  <w:marTop w:val="0"/>
                                  <w:marBottom w:val="0"/>
                                  <w:divBdr>
                                    <w:top w:val="single" w:sz="2" w:space="0" w:color="E3E3E3"/>
                                    <w:left w:val="single" w:sz="2" w:space="0" w:color="E3E3E3"/>
                                    <w:bottom w:val="single" w:sz="2" w:space="0" w:color="E3E3E3"/>
                                    <w:right w:val="single" w:sz="2" w:space="0" w:color="E3E3E3"/>
                                  </w:divBdr>
                                  <w:divsChild>
                                    <w:div w:id="18799689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85882006">
      <w:bodyDiv w:val="1"/>
      <w:marLeft w:val="0"/>
      <w:marRight w:val="0"/>
      <w:marTop w:val="0"/>
      <w:marBottom w:val="0"/>
      <w:divBdr>
        <w:top w:val="none" w:sz="0" w:space="0" w:color="auto"/>
        <w:left w:val="none" w:sz="0" w:space="0" w:color="auto"/>
        <w:bottom w:val="none" w:sz="0" w:space="0" w:color="auto"/>
        <w:right w:val="none" w:sz="0" w:space="0" w:color="auto"/>
      </w:divBdr>
    </w:div>
    <w:div w:id="1195967908">
      <w:bodyDiv w:val="1"/>
      <w:marLeft w:val="0"/>
      <w:marRight w:val="0"/>
      <w:marTop w:val="0"/>
      <w:marBottom w:val="0"/>
      <w:divBdr>
        <w:top w:val="none" w:sz="0" w:space="0" w:color="auto"/>
        <w:left w:val="none" w:sz="0" w:space="0" w:color="auto"/>
        <w:bottom w:val="none" w:sz="0" w:space="0" w:color="auto"/>
        <w:right w:val="none" w:sz="0" w:space="0" w:color="auto"/>
      </w:divBdr>
    </w:div>
    <w:div w:id="1321616645">
      <w:bodyDiv w:val="1"/>
      <w:marLeft w:val="0"/>
      <w:marRight w:val="0"/>
      <w:marTop w:val="0"/>
      <w:marBottom w:val="0"/>
      <w:divBdr>
        <w:top w:val="none" w:sz="0" w:space="0" w:color="auto"/>
        <w:left w:val="none" w:sz="0" w:space="0" w:color="auto"/>
        <w:bottom w:val="none" w:sz="0" w:space="0" w:color="auto"/>
        <w:right w:val="none" w:sz="0" w:space="0" w:color="auto"/>
      </w:divBdr>
    </w:div>
    <w:div w:id="1378898835">
      <w:bodyDiv w:val="1"/>
      <w:marLeft w:val="0"/>
      <w:marRight w:val="0"/>
      <w:marTop w:val="0"/>
      <w:marBottom w:val="0"/>
      <w:divBdr>
        <w:top w:val="none" w:sz="0" w:space="0" w:color="auto"/>
        <w:left w:val="none" w:sz="0" w:space="0" w:color="auto"/>
        <w:bottom w:val="none" w:sz="0" w:space="0" w:color="auto"/>
        <w:right w:val="none" w:sz="0" w:space="0" w:color="auto"/>
      </w:divBdr>
    </w:div>
    <w:div w:id="1427649770">
      <w:bodyDiv w:val="1"/>
      <w:marLeft w:val="0"/>
      <w:marRight w:val="0"/>
      <w:marTop w:val="0"/>
      <w:marBottom w:val="0"/>
      <w:divBdr>
        <w:top w:val="none" w:sz="0" w:space="0" w:color="auto"/>
        <w:left w:val="none" w:sz="0" w:space="0" w:color="auto"/>
        <w:bottom w:val="none" w:sz="0" w:space="0" w:color="auto"/>
        <w:right w:val="none" w:sz="0" w:space="0" w:color="auto"/>
      </w:divBdr>
    </w:div>
    <w:div w:id="1452553550">
      <w:bodyDiv w:val="1"/>
      <w:marLeft w:val="0"/>
      <w:marRight w:val="0"/>
      <w:marTop w:val="0"/>
      <w:marBottom w:val="0"/>
      <w:divBdr>
        <w:top w:val="none" w:sz="0" w:space="0" w:color="auto"/>
        <w:left w:val="none" w:sz="0" w:space="0" w:color="auto"/>
        <w:bottom w:val="none" w:sz="0" w:space="0" w:color="auto"/>
        <w:right w:val="none" w:sz="0" w:space="0" w:color="auto"/>
      </w:divBdr>
      <w:divsChild>
        <w:div w:id="1263146744">
          <w:marLeft w:val="0"/>
          <w:marRight w:val="0"/>
          <w:marTop w:val="0"/>
          <w:marBottom w:val="0"/>
          <w:divBdr>
            <w:top w:val="single" w:sz="2" w:space="0" w:color="E3E3E3"/>
            <w:left w:val="single" w:sz="2" w:space="0" w:color="E3E3E3"/>
            <w:bottom w:val="single" w:sz="2" w:space="0" w:color="E3E3E3"/>
            <w:right w:val="single" w:sz="2" w:space="0" w:color="E3E3E3"/>
          </w:divBdr>
          <w:divsChild>
            <w:div w:id="624239954">
              <w:marLeft w:val="0"/>
              <w:marRight w:val="0"/>
              <w:marTop w:val="100"/>
              <w:marBottom w:val="100"/>
              <w:divBdr>
                <w:top w:val="single" w:sz="2" w:space="0" w:color="E3E3E3"/>
                <w:left w:val="single" w:sz="2" w:space="0" w:color="E3E3E3"/>
                <w:bottom w:val="single" w:sz="2" w:space="0" w:color="E3E3E3"/>
                <w:right w:val="single" w:sz="2" w:space="0" w:color="E3E3E3"/>
              </w:divBdr>
              <w:divsChild>
                <w:div w:id="662852928">
                  <w:marLeft w:val="0"/>
                  <w:marRight w:val="0"/>
                  <w:marTop w:val="0"/>
                  <w:marBottom w:val="0"/>
                  <w:divBdr>
                    <w:top w:val="single" w:sz="2" w:space="0" w:color="E3E3E3"/>
                    <w:left w:val="single" w:sz="2" w:space="0" w:color="E3E3E3"/>
                    <w:bottom w:val="single" w:sz="2" w:space="0" w:color="E3E3E3"/>
                    <w:right w:val="single" w:sz="2" w:space="0" w:color="E3E3E3"/>
                  </w:divBdr>
                  <w:divsChild>
                    <w:div w:id="1216090928">
                      <w:marLeft w:val="0"/>
                      <w:marRight w:val="0"/>
                      <w:marTop w:val="0"/>
                      <w:marBottom w:val="0"/>
                      <w:divBdr>
                        <w:top w:val="single" w:sz="2" w:space="0" w:color="E3E3E3"/>
                        <w:left w:val="single" w:sz="2" w:space="0" w:color="E3E3E3"/>
                        <w:bottom w:val="single" w:sz="2" w:space="0" w:color="E3E3E3"/>
                        <w:right w:val="single" w:sz="2" w:space="0" w:color="E3E3E3"/>
                      </w:divBdr>
                      <w:divsChild>
                        <w:div w:id="1523084541">
                          <w:marLeft w:val="0"/>
                          <w:marRight w:val="0"/>
                          <w:marTop w:val="0"/>
                          <w:marBottom w:val="0"/>
                          <w:divBdr>
                            <w:top w:val="single" w:sz="2" w:space="0" w:color="E3E3E3"/>
                            <w:left w:val="single" w:sz="2" w:space="0" w:color="E3E3E3"/>
                            <w:bottom w:val="single" w:sz="2" w:space="0" w:color="E3E3E3"/>
                            <w:right w:val="single" w:sz="2" w:space="0" w:color="E3E3E3"/>
                          </w:divBdr>
                          <w:divsChild>
                            <w:div w:id="268977046">
                              <w:marLeft w:val="0"/>
                              <w:marRight w:val="0"/>
                              <w:marTop w:val="0"/>
                              <w:marBottom w:val="0"/>
                              <w:divBdr>
                                <w:top w:val="single" w:sz="2" w:space="0" w:color="E3E3E3"/>
                                <w:left w:val="single" w:sz="2" w:space="0" w:color="E3E3E3"/>
                                <w:bottom w:val="single" w:sz="2" w:space="0" w:color="E3E3E3"/>
                                <w:right w:val="single" w:sz="2" w:space="0" w:color="E3E3E3"/>
                              </w:divBdr>
                              <w:divsChild>
                                <w:div w:id="35856667">
                                  <w:marLeft w:val="0"/>
                                  <w:marRight w:val="0"/>
                                  <w:marTop w:val="0"/>
                                  <w:marBottom w:val="0"/>
                                  <w:divBdr>
                                    <w:top w:val="single" w:sz="2" w:space="0" w:color="E3E3E3"/>
                                    <w:left w:val="single" w:sz="2" w:space="0" w:color="E3E3E3"/>
                                    <w:bottom w:val="single" w:sz="2" w:space="0" w:color="E3E3E3"/>
                                    <w:right w:val="single" w:sz="2" w:space="0" w:color="E3E3E3"/>
                                  </w:divBdr>
                                  <w:divsChild>
                                    <w:div w:id="8713034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09600656">
      <w:bodyDiv w:val="1"/>
      <w:marLeft w:val="0"/>
      <w:marRight w:val="0"/>
      <w:marTop w:val="0"/>
      <w:marBottom w:val="0"/>
      <w:divBdr>
        <w:top w:val="none" w:sz="0" w:space="0" w:color="auto"/>
        <w:left w:val="none" w:sz="0" w:space="0" w:color="auto"/>
        <w:bottom w:val="none" w:sz="0" w:space="0" w:color="auto"/>
        <w:right w:val="none" w:sz="0" w:space="0" w:color="auto"/>
      </w:divBdr>
    </w:div>
    <w:div w:id="1862550502">
      <w:bodyDiv w:val="1"/>
      <w:marLeft w:val="0"/>
      <w:marRight w:val="0"/>
      <w:marTop w:val="0"/>
      <w:marBottom w:val="0"/>
      <w:divBdr>
        <w:top w:val="none" w:sz="0" w:space="0" w:color="auto"/>
        <w:left w:val="none" w:sz="0" w:space="0" w:color="auto"/>
        <w:bottom w:val="none" w:sz="0" w:space="0" w:color="auto"/>
        <w:right w:val="none" w:sz="0" w:space="0" w:color="auto"/>
      </w:divBdr>
    </w:div>
    <w:div w:id="1965231726">
      <w:bodyDiv w:val="1"/>
      <w:marLeft w:val="0"/>
      <w:marRight w:val="0"/>
      <w:marTop w:val="0"/>
      <w:marBottom w:val="0"/>
      <w:divBdr>
        <w:top w:val="none" w:sz="0" w:space="0" w:color="auto"/>
        <w:left w:val="none" w:sz="0" w:space="0" w:color="auto"/>
        <w:bottom w:val="none" w:sz="0" w:space="0" w:color="auto"/>
        <w:right w:val="none" w:sz="0" w:space="0" w:color="auto"/>
      </w:divBdr>
      <w:divsChild>
        <w:div w:id="2036230622">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BF1771-A327-4C31-9355-DC96D96CF0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2849</Words>
  <Characters>16241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2024-05-10T07:13:00Z</dcterms:created>
  <dcterms:modified xsi:type="dcterms:W3CDTF">2024-05-13T15:40:00Z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4ca492e953cc5aa0d6c79a25f7c305d5b7bde98efb9dc1aa1ca3abee3e231e5d</vt:lpwstr>
  </property>
</Properties>
</file>