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25787" w14:textId="77777777" w:rsidR="00F27016" w:rsidRPr="000846E0" w:rsidRDefault="00F27016" w:rsidP="00F27016">
      <w:pPr>
        <w:spacing w:line="480" w:lineRule="auto"/>
        <w:jc w:val="center"/>
        <w:rPr>
          <w:rFonts w:ascii="Times New Roman" w:hAnsi="Times New Roman" w:cs="Times New Roman"/>
          <w:b/>
          <w:bCs/>
          <w:szCs w:val="24"/>
          <w:lang w:val="en-GB"/>
        </w:rPr>
      </w:pPr>
      <w:bookmarkStart w:id="0" w:name="_Hlk99744698"/>
    </w:p>
    <w:p w14:paraId="5C14AA69" w14:textId="77777777" w:rsidR="00F27016" w:rsidRPr="000846E0" w:rsidRDefault="00F27016" w:rsidP="00F27016">
      <w:pPr>
        <w:spacing w:line="480" w:lineRule="auto"/>
        <w:jc w:val="center"/>
        <w:rPr>
          <w:rFonts w:ascii="Times New Roman" w:hAnsi="Times New Roman" w:cs="Times New Roman"/>
          <w:b/>
          <w:bCs/>
          <w:szCs w:val="24"/>
          <w:lang w:val="en-GB"/>
        </w:rPr>
      </w:pPr>
    </w:p>
    <w:p w14:paraId="1FDA6C37" w14:textId="77777777" w:rsidR="00F27016" w:rsidRPr="000846E0" w:rsidRDefault="00F27016" w:rsidP="00F27016">
      <w:pPr>
        <w:spacing w:line="480" w:lineRule="auto"/>
        <w:rPr>
          <w:rFonts w:ascii="Times New Roman" w:hAnsi="Times New Roman" w:cs="Times New Roman"/>
          <w:b/>
          <w:bCs/>
          <w:szCs w:val="24"/>
          <w:lang w:val="en-GB"/>
        </w:rPr>
      </w:pPr>
    </w:p>
    <w:p w14:paraId="19764D4E" w14:textId="77777777" w:rsidR="00F27016" w:rsidRPr="000846E0" w:rsidRDefault="00F27016" w:rsidP="00F27016">
      <w:pPr>
        <w:spacing w:line="480" w:lineRule="auto"/>
        <w:rPr>
          <w:rFonts w:ascii="Times New Roman" w:hAnsi="Times New Roman" w:cs="Times New Roman"/>
          <w:b/>
          <w:bCs/>
          <w:szCs w:val="24"/>
          <w:lang w:val="en-GB"/>
        </w:rPr>
      </w:pPr>
    </w:p>
    <w:p w14:paraId="6A805C36" w14:textId="77777777" w:rsidR="00F27016" w:rsidRPr="000846E0" w:rsidRDefault="00F27016" w:rsidP="00F27016">
      <w:pPr>
        <w:spacing w:line="480" w:lineRule="auto"/>
        <w:rPr>
          <w:rFonts w:ascii="Times New Roman" w:hAnsi="Times New Roman" w:cs="Times New Roman"/>
          <w:b/>
          <w:bCs/>
          <w:szCs w:val="24"/>
          <w:lang w:val="en-GB"/>
        </w:rPr>
      </w:pPr>
    </w:p>
    <w:p w14:paraId="595E6A45" w14:textId="77777777" w:rsidR="00F27016" w:rsidRPr="000846E0" w:rsidRDefault="00F27016" w:rsidP="00F27016">
      <w:pPr>
        <w:spacing w:line="480" w:lineRule="auto"/>
        <w:jc w:val="center"/>
        <w:rPr>
          <w:rFonts w:ascii="Times New Roman" w:hAnsi="Times New Roman" w:cs="Times New Roman"/>
          <w:b/>
          <w:bCs/>
          <w:szCs w:val="24"/>
          <w:lang w:val="en-GB"/>
        </w:rPr>
      </w:pPr>
    </w:p>
    <w:p w14:paraId="161FAD10" w14:textId="22204353" w:rsidR="00F27016" w:rsidRPr="000846E0" w:rsidRDefault="00F27016" w:rsidP="00F27016">
      <w:pPr>
        <w:spacing w:line="480" w:lineRule="auto"/>
        <w:jc w:val="center"/>
        <w:rPr>
          <w:rFonts w:ascii="Times New Roman" w:hAnsi="Times New Roman" w:cs="Times New Roman"/>
          <w:b/>
          <w:bCs/>
          <w:sz w:val="30"/>
          <w:szCs w:val="30"/>
          <w:shd w:val="clear" w:color="auto" w:fill="FFFFFF"/>
          <w:lang w:val="en-GB"/>
        </w:rPr>
      </w:pPr>
      <w:r>
        <w:rPr>
          <w:rFonts w:ascii="Times New Roman" w:hAnsi="Times New Roman" w:cs="Times New Roman"/>
          <w:b/>
          <w:bCs/>
          <w:sz w:val="30"/>
          <w:szCs w:val="30"/>
          <w:shd w:val="clear" w:color="auto" w:fill="FFFFFF"/>
          <w:lang w:val="en-GB"/>
        </w:rPr>
        <w:t>CARDIOVASCULAR DISEASES</w:t>
      </w:r>
    </w:p>
    <w:p w14:paraId="583F0A0A" w14:textId="58EA7618" w:rsidR="00F27016" w:rsidRPr="000846E0" w:rsidRDefault="004E205D" w:rsidP="00F27016">
      <w:pPr>
        <w:spacing w:line="480" w:lineRule="auto"/>
        <w:jc w:val="center"/>
        <w:rPr>
          <w:rFonts w:ascii="Times New Roman" w:hAnsi="Times New Roman" w:cs="Times New Roman"/>
          <w:bCs/>
          <w:szCs w:val="24"/>
          <w:lang w:val="en-GB"/>
        </w:rPr>
      </w:pPr>
      <w:r>
        <w:rPr>
          <w:rFonts w:ascii="Times New Roman" w:hAnsi="Times New Roman" w:cs="Times New Roman"/>
          <w:bCs/>
          <w:szCs w:val="24"/>
          <w:lang w:val="en-GB"/>
        </w:rPr>
        <w:t>Student Name: Shazia Malik</w:t>
      </w:r>
    </w:p>
    <w:p w14:paraId="05710990" w14:textId="3E6EBEC2" w:rsidR="00F27016" w:rsidRDefault="004E205D" w:rsidP="00F27016">
      <w:pPr>
        <w:spacing w:line="480" w:lineRule="auto"/>
        <w:jc w:val="center"/>
        <w:rPr>
          <w:rFonts w:ascii="Times New Roman" w:hAnsi="Times New Roman" w:cs="Times New Roman"/>
          <w:bCs/>
          <w:szCs w:val="24"/>
          <w:lang w:val="en-GB"/>
        </w:rPr>
      </w:pPr>
      <w:r>
        <w:rPr>
          <w:rFonts w:ascii="Times New Roman" w:hAnsi="Times New Roman" w:cs="Times New Roman"/>
          <w:bCs/>
          <w:szCs w:val="24"/>
          <w:lang w:val="en-GB"/>
        </w:rPr>
        <w:t>Student Number: 2127945</w:t>
      </w:r>
    </w:p>
    <w:p w14:paraId="3998E368" w14:textId="2D9C62A7" w:rsidR="00B5661A" w:rsidRDefault="00483969" w:rsidP="00F27016">
      <w:pPr>
        <w:spacing w:line="480" w:lineRule="auto"/>
        <w:jc w:val="center"/>
        <w:rPr>
          <w:rFonts w:ascii="Times New Roman" w:hAnsi="Times New Roman" w:cs="Times New Roman"/>
          <w:bCs/>
          <w:szCs w:val="24"/>
          <w:lang w:val="en-GB"/>
        </w:rPr>
      </w:pPr>
      <w:r>
        <w:rPr>
          <w:rFonts w:ascii="Times New Roman" w:hAnsi="Times New Roman" w:cs="Times New Roman"/>
          <w:bCs/>
          <w:szCs w:val="24"/>
          <w:lang w:val="en-GB"/>
        </w:rPr>
        <w:t xml:space="preserve">Introduction to Public </w:t>
      </w:r>
      <w:r w:rsidR="00B41649">
        <w:rPr>
          <w:rFonts w:ascii="Times New Roman" w:hAnsi="Times New Roman" w:cs="Times New Roman"/>
          <w:bCs/>
          <w:szCs w:val="24"/>
          <w:lang w:val="en-GB"/>
        </w:rPr>
        <w:t xml:space="preserve">Health </w:t>
      </w:r>
    </w:p>
    <w:p w14:paraId="63816873" w14:textId="7E5A0567" w:rsidR="00B41649" w:rsidRDefault="00B41649" w:rsidP="00F27016">
      <w:pPr>
        <w:spacing w:line="480" w:lineRule="auto"/>
        <w:jc w:val="center"/>
        <w:rPr>
          <w:rFonts w:ascii="Times New Roman" w:hAnsi="Times New Roman" w:cs="Times New Roman"/>
          <w:bCs/>
          <w:szCs w:val="24"/>
          <w:lang w:val="en-GB"/>
        </w:rPr>
      </w:pPr>
      <w:r>
        <w:rPr>
          <w:rFonts w:ascii="Times New Roman" w:hAnsi="Times New Roman" w:cs="Times New Roman"/>
          <w:bCs/>
          <w:szCs w:val="24"/>
          <w:lang w:val="en-GB"/>
        </w:rPr>
        <w:t>(LCHS4004_BIRM)</w:t>
      </w:r>
    </w:p>
    <w:p w14:paraId="5E8E3AA0" w14:textId="6A38A41B" w:rsidR="002D70A7" w:rsidRDefault="002D70A7" w:rsidP="00F27016">
      <w:pPr>
        <w:spacing w:line="480" w:lineRule="auto"/>
        <w:jc w:val="center"/>
        <w:rPr>
          <w:rFonts w:ascii="Times New Roman" w:hAnsi="Times New Roman" w:cs="Times New Roman"/>
          <w:bCs/>
          <w:szCs w:val="24"/>
          <w:lang w:val="en-GB"/>
        </w:rPr>
      </w:pPr>
      <w:r>
        <w:rPr>
          <w:rFonts w:ascii="Times New Roman" w:hAnsi="Times New Roman" w:cs="Times New Roman"/>
          <w:bCs/>
          <w:szCs w:val="24"/>
          <w:lang w:val="en-GB"/>
        </w:rPr>
        <w:t>L</w:t>
      </w:r>
      <w:r w:rsidR="00152C01">
        <w:rPr>
          <w:rFonts w:ascii="Times New Roman" w:hAnsi="Times New Roman" w:cs="Times New Roman"/>
          <w:bCs/>
          <w:szCs w:val="24"/>
          <w:lang w:val="en-GB"/>
        </w:rPr>
        <w:t>ec</w:t>
      </w:r>
      <w:r w:rsidR="00A248C8">
        <w:rPr>
          <w:rFonts w:ascii="Times New Roman" w:hAnsi="Times New Roman" w:cs="Times New Roman"/>
          <w:bCs/>
          <w:szCs w:val="24"/>
          <w:lang w:val="en-GB"/>
        </w:rPr>
        <w:t>ture</w:t>
      </w:r>
      <w:r w:rsidR="00F17633">
        <w:rPr>
          <w:rFonts w:ascii="Times New Roman" w:hAnsi="Times New Roman" w:cs="Times New Roman"/>
          <w:bCs/>
          <w:szCs w:val="24"/>
          <w:lang w:val="en-GB"/>
        </w:rPr>
        <w:t xml:space="preserve"> Name: Robert Ashford</w:t>
      </w:r>
    </w:p>
    <w:p w14:paraId="71E3319F" w14:textId="33F3A7A2" w:rsidR="00A248C8" w:rsidRDefault="00A248C8" w:rsidP="00A248C8">
      <w:pPr>
        <w:spacing w:line="480" w:lineRule="auto"/>
        <w:rPr>
          <w:rFonts w:ascii="Times New Roman" w:hAnsi="Times New Roman" w:cs="Times New Roman"/>
          <w:bCs/>
          <w:szCs w:val="24"/>
          <w:lang w:val="en-GB"/>
        </w:rPr>
      </w:pPr>
    </w:p>
    <w:p w14:paraId="2572C9E5" w14:textId="77777777" w:rsidR="00A248C8" w:rsidRPr="000846E0" w:rsidRDefault="00A248C8" w:rsidP="00F27016">
      <w:pPr>
        <w:spacing w:line="480" w:lineRule="auto"/>
        <w:jc w:val="center"/>
        <w:rPr>
          <w:rFonts w:ascii="Times New Roman" w:hAnsi="Times New Roman" w:cs="Times New Roman"/>
          <w:bCs/>
          <w:szCs w:val="24"/>
          <w:lang w:val="en-GB"/>
        </w:rPr>
      </w:pPr>
    </w:p>
    <w:p w14:paraId="7D2F1752" w14:textId="4AC81124" w:rsidR="00F27016" w:rsidRPr="000846E0" w:rsidRDefault="00F27016" w:rsidP="00467AB9">
      <w:pPr>
        <w:spacing w:line="480" w:lineRule="auto"/>
        <w:rPr>
          <w:rFonts w:ascii="Times New Roman" w:hAnsi="Times New Roman" w:cs="Times New Roman"/>
          <w:bCs/>
          <w:szCs w:val="24"/>
          <w:lang w:val="en-GB"/>
        </w:rPr>
      </w:pPr>
    </w:p>
    <w:p w14:paraId="129E9316" w14:textId="289968C6" w:rsidR="00F27016" w:rsidRPr="000846E0" w:rsidRDefault="00F27016" w:rsidP="00F27016">
      <w:pPr>
        <w:spacing w:line="480" w:lineRule="auto"/>
        <w:jc w:val="center"/>
        <w:rPr>
          <w:rFonts w:ascii="Times New Roman" w:hAnsi="Times New Roman" w:cs="Times New Roman"/>
          <w:bCs/>
          <w:szCs w:val="24"/>
          <w:lang w:val="en-GB"/>
        </w:rPr>
      </w:pPr>
    </w:p>
    <w:p w14:paraId="687D74DA" w14:textId="588A3AC6" w:rsidR="00F27016" w:rsidRPr="000846E0" w:rsidRDefault="00F27016" w:rsidP="00BE6FCE">
      <w:pPr>
        <w:spacing w:line="480" w:lineRule="auto"/>
        <w:rPr>
          <w:rFonts w:ascii="Times New Roman" w:hAnsi="Times New Roman" w:cs="Times New Roman"/>
          <w:bCs/>
          <w:szCs w:val="24"/>
          <w:lang w:val="en-GB"/>
        </w:rPr>
      </w:pPr>
    </w:p>
    <w:p w14:paraId="2FF8C270" w14:textId="77777777" w:rsidR="00F27016" w:rsidRPr="000846E0" w:rsidRDefault="00F27016" w:rsidP="00F27016">
      <w:pPr>
        <w:spacing w:line="480" w:lineRule="auto"/>
        <w:jc w:val="center"/>
        <w:rPr>
          <w:rFonts w:ascii="Times New Roman" w:hAnsi="Times New Roman" w:cs="Times New Roman"/>
          <w:b/>
          <w:bCs/>
          <w:szCs w:val="24"/>
          <w:lang w:val="en-GB"/>
        </w:rPr>
      </w:pPr>
    </w:p>
    <w:p w14:paraId="75480419" w14:textId="77777777" w:rsidR="00F27016" w:rsidRPr="000846E0" w:rsidRDefault="00F27016" w:rsidP="00F27016">
      <w:pPr>
        <w:spacing w:line="480" w:lineRule="auto"/>
        <w:jc w:val="center"/>
        <w:rPr>
          <w:rFonts w:ascii="Times New Roman" w:hAnsi="Times New Roman" w:cs="Times New Roman"/>
          <w:b/>
          <w:bCs/>
          <w:szCs w:val="24"/>
          <w:lang w:val="en-GB"/>
        </w:rPr>
      </w:pPr>
    </w:p>
    <w:p w14:paraId="66D222DF" w14:textId="77777777" w:rsidR="00F27016" w:rsidRPr="000846E0" w:rsidRDefault="00F27016" w:rsidP="00F27016">
      <w:pPr>
        <w:spacing w:line="480" w:lineRule="auto"/>
        <w:jc w:val="center"/>
        <w:rPr>
          <w:rFonts w:ascii="Times New Roman" w:hAnsi="Times New Roman" w:cs="Times New Roman"/>
          <w:b/>
          <w:bCs/>
          <w:szCs w:val="24"/>
          <w:lang w:val="en-GB"/>
        </w:rPr>
      </w:pPr>
    </w:p>
    <w:p w14:paraId="2690C584" w14:textId="77777777" w:rsidR="00F27016" w:rsidRPr="000846E0" w:rsidRDefault="00F27016" w:rsidP="00F27016">
      <w:pPr>
        <w:pStyle w:val="NormalWeb"/>
        <w:shd w:val="clear" w:color="auto" w:fill="FFFFFF"/>
        <w:spacing w:before="0" w:beforeAutospacing="0" w:after="150" w:afterAutospacing="0" w:line="480" w:lineRule="auto"/>
        <w:jc w:val="both"/>
        <w:rPr>
          <w:b/>
          <w:bCs/>
          <w:bdr w:val="none" w:sz="0" w:space="0" w:color="auto" w:frame="1"/>
          <w:lang w:val="en-GB"/>
        </w:rPr>
      </w:pPr>
    </w:p>
    <w:bookmarkEnd w:id="0"/>
    <w:p w14:paraId="1AF62023" w14:textId="77777777" w:rsidR="00F27016" w:rsidRPr="000846E0" w:rsidRDefault="00F27016" w:rsidP="00F27016">
      <w:pPr>
        <w:rPr>
          <w:rFonts w:ascii="Times New Roman" w:hAnsi="Times New Roman" w:cs="Times New Roman"/>
          <w:lang w:val="en-GB"/>
        </w:rPr>
      </w:pPr>
    </w:p>
    <w:p w14:paraId="6F3BA79E" w14:textId="77777777" w:rsidR="00F27016" w:rsidRPr="000846E0" w:rsidRDefault="00F27016" w:rsidP="00F27016">
      <w:pPr>
        <w:spacing w:line="480" w:lineRule="auto"/>
        <w:jc w:val="both"/>
        <w:rPr>
          <w:rFonts w:ascii="Times New Roman" w:hAnsi="Times New Roman" w:cs="Times New Roman"/>
        </w:rPr>
      </w:pPr>
    </w:p>
    <w:p w14:paraId="5E9A4E7C" w14:textId="77777777" w:rsidR="00F27016" w:rsidRDefault="00F27016" w:rsidP="00F27016"/>
    <w:sdt>
      <w:sdtPr>
        <w:rPr>
          <w:rFonts w:ascii="Times New Roman" w:eastAsiaTheme="minorHAnsi" w:hAnsi="Times New Roman" w:cs="Times New Roman"/>
          <w:b/>
          <w:bCs/>
          <w:color w:val="auto"/>
          <w:sz w:val="22"/>
          <w:szCs w:val="22"/>
        </w:rPr>
        <w:id w:val="795258684"/>
        <w:docPartObj>
          <w:docPartGallery w:val="Table of Contents"/>
          <w:docPartUnique/>
        </w:docPartObj>
      </w:sdtPr>
      <w:sdtEndPr>
        <w:rPr>
          <w:rFonts w:asciiTheme="minorHAnsi" w:hAnsiTheme="minorHAnsi" w:cstheme="minorBidi"/>
          <w:noProof/>
        </w:rPr>
      </w:sdtEndPr>
      <w:sdtContent>
        <w:p w14:paraId="466A6FB4" w14:textId="47BC4163" w:rsidR="00657660" w:rsidRPr="00657660" w:rsidRDefault="00657660" w:rsidP="00657660">
          <w:pPr>
            <w:pStyle w:val="TOCHeading"/>
            <w:spacing w:line="480" w:lineRule="auto"/>
            <w:jc w:val="center"/>
            <w:rPr>
              <w:rFonts w:ascii="Times New Roman" w:hAnsi="Times New Roman" w:cs="Times New Roman"/>
              <w:b/>
              <w:bCs/>
              <w:color w:val="auto"/>
            </w:rPr>
          </w:pPr>
          <w:r w:rsidRPr="00657660">
            <w:rPr>
              <w:rFonts w:ascii="Times New Roman" w:hAnsi="Times New Roman" w:cs="Times New Roman"/>
              <w:b/>
              <w:bCs/>
              <w:color w:val="auto"/>
            </w:rPr>
            <w:t>Contents</w:t>
          </w:r>
        </w:p>
        <w:p w14:paraId="63EC2F1E" w14:textId="7EC45A06" w:rsidR="00657660" w:rsidRPr="00657660" w:rsidRDefault="00657660" w:rsidP="00657660">
          <w:pPr>
            <w:pStyle w:val="TOC1"/>
            <w:tabs>
              <w:tab w:val="left" w:pos="440"/>
              <w:tab w:val="right" w:leader="dot" w:pos="9350"/>
            </w:tabs>
            <w:spacing w:line="480" w:lineRule="auto"/>
            <w:rPr>
              <w:rFonts w:ascii="Times New Roman" w:hAnsi="Times New Roman" w:cs="Times New Roman"/>
              <w:noProof/>
              <w:sz w:val="24"/>
              <w:szCs w:val="24"/>
            </w:rPr>
          </w:pPr>
          <w:r w:rsidRPr="00657660">
            <w:rPr>
              <w:rFonts w:ascii="Times New Roman" w:hAnsi="Times New Roman" w:cs="Times New Roman"/>
              <w:sz w:val="24"/>
              <w:szCs w:val="24"/>
            </w:rPr>
            <w:fldChar w:fldCharType="begin"/>
          </w:r>
          <w:r w:rsidRPr="00657660">
            <w:rPr>
              <w:rFonts w:ascii="Times New Roman" w:hAnsi="Times New Roman" w:cs="Times New Roman"/>
              <w:sz w:val="24"/>
              <w:szCs w:val="24"/>
            </w:rPr>
            <w:instrText xml:space="preserve"> TOC \o "1-3" \h \z \u </w:instrText>
          </w:r>
          <w:r w:rsidRPr="00657660">
            <w:rPr>
              <w:rFonts w:ascii="Times New Roman" w:hAnsi="Times New Roman" w:cs="Times New Roman"/>
              <w:sz w:val="24"/>
              <w:szCs w:val="24"/>
            </w:rPr>
            <w:fldChar w:fldCharType="separate"/>
          </w:r>
          <w:hyperlink w:anchor="_Toc119615543" w:history="1">
            <w:r w:rsidRPr="00657660">
              <w:rPr>
                <w:rStyle w:val="Hyperlink"/>
                <w:rFonts w:ascii="Times New Roman" w:hAnsi="Times New Roman" w:cs="Times New Roman"/>
                <w:noProof/>
                <w:sz w:val="24"/>
                <w:szCs w:val="24"/>
              </w:rPr>
              <w:t>1.</w:t>
            </w:r>
            <w:r w:rsidRPr="00657660">
              <w:rPr>
                <w:rFonts w:ascii="Times New Roman" w:hAnsi="Times New Roman" w:cs="Times New Roman"/>
                <w:noProof/>
                <w:sz w:val="24"/>
                <w:szCs w:val="24"/>
              </w:rPr>
              <w:tab/>
            </w:r>
            <w:r w:rsidRPr="00657660">
              <w:rPr>
                <w:rStyle w:val="Hyperlink"/>
                <w:rFonts w:ascii="Times New Roman" w:hAnsi="Times New Roman" w:cs="Times New Roman"/>
                <w:noProof/>
                <w:sz w:val="24"/>
                <w:szCs w:val="24"/>
              </w:rPr>
              <w:t>Introduction</w:t>
            </w:r>
            <w:r w:rsidRPr="00657660">
              <w:rPr>
                <w:rFonts w:ascii="Times New Roman" w:hAnsi="Times New Roman" w:cs="Times New Roman"/>
                <w:noProof/>
                <w:webHidden/>
                <w:sz w:val="24"/>
                <w:szCs w:val="24"/>
              </w:rPr>
              <w:tab/>
            </w:r>
            <w:r w:rsidRPr="00657660">
              <w:rPr>
                <w:rFonts w:ascii="Times New Roman" w:hAnsi="Times New Roman" w:cs="Times New Roman"/>
                <w:noProof/>
                <w:webHidden/>
                <w:sz w:val="24"/>
                <w:szCs w:val="24"/>
              </w:rPr>
              <w:fldChar w:fldCharType="begin"/>
            </w:r>
            <w:r w:rsidRPr="00657660">
              <w:rPr>
                <w:rFonts w:ascii="Times New Roman" w:hAnsi="Times New Roman" w:cs="Times New Roman"/>
                <w:noProof/>
                <w:webHidden/>
                <w:sz w:val="24"/>
                <w:szCs w:val="24"/>
              </w:rPr>
              <w:instrText xml:space="preserve"> PAGEREF _Toc119615543 \h </w:instrText>
            </w:r>
            <w:r w:rsidRPr="00657660">
              <w:rPr>
                <w:rFonts w:ascii="Times New Roman" w:hAnsi="Times New Roman" w:cs="Times New Roman"/>
                <w:noProof/>
                <w:webHidden/>
                <w:sz w:val="24"/>
                <w:szCs w:val="24"/>
              </w:rPr>
            </w:r>
            <w:r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3</w:t>
            </w:r>
            <w:r w:rsidRPr="00657660">
              <w:rPr>
                <w:rFonts w:ascii="Times New Roman" w:hAnsi="Times New Roman" w:cs="Times New Roman"/>
                <w:noProof/>
                <w:webHidden/>
                <w:sz w:val="24"/>
                <w:szCs w:val="24"/>
              </w:rPr>
              <w:fldChar w:fldCharType="end"/>
            </w:r>
          </w:hyperlink>
        </w:p>
        <w:p w14:paraId="76D87327" w14:textId="229B485A" w:rsidR="00657660" w:rsidRPr="00657660" w:rsidRDefault="00973F82" w:rsidP="00657660">
          <w:pPr>
            <w:pStyle w:val="TOC1"/>
            <w:tabs>
              <w:tab w:val="left" w:pos="440"/>
              <w:tab w:val="right" w:leader="dot" w:pos="9350"/>
            </w:tabs>
            <w:spacing w:line="480" w:lineRule="auto"/>
            <w:rPr>
              <w:rFonts w:ascii="Times New Roman" w:hAnsi="Times New Roman" w:cs="Times New Roman"/>
              <w:noProof/>
              <w:sz w:val="24"/>
              <w:szCs w:val="24"/>
            </w:rPr>
          </w:pPr>
          <w:hyperlink w:anchor="_Toc119615544" w:history="1">
            <w:r w:rsidR="00657660" w:rsidRPr="00657660">
              <w:rPr>
                <w:rStyle w:val="Hyperlink"/>
                <w:rFonts w:ascii="Times New Roman" w:hAnsi="Times New Roman" w:cs="Times New Roman"/>
                <w:noProof/>
                <w:sz w:val="24"/>
                <w:szCs w:val="24"/>
              </w:rPr>
              <w:t>2.</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Public Health measures</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_Toc119615544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4</w:t>
            </w:r>
            <w:r w:rsidR="00657660" w:rsidRPr="00657660">
              <w:rPr>
                <w:rFonts w:ascii="Times New Roman" w:hAnsi="Times New Roman" w:cs="Times New Roman"/>
                <w:noProof/>
                <w:webHidden/>
                <w:sz w:val="24"/>
                <w:szCs w:val="24"/>
              </w:rPr>
              <w:fldChar w:fldCharType="end"/>
            </w:r>
          </w:hyperlink>
        </w:p>
        <w:p w14:paraId="68C69687" w14:textId="626AD7E2" w:rsidR="00657660" w:rsidRPr="00657660" w:rsidRDefault="00973F82" w:rsidP="00657660">
          <w:pPr>
            <w:pStyle w:val="TOC1"/>
            <w:tabs>
              <w:tab w:val="left" w:pos="440"/>
              <w:tab w:val="right" w:leader="dot" w:pos="9350"/>
            </w:tabs>
            <w:spacing w:line="480" w:lineRule="auto"/>
            <w:rPr>
              <w:rFonts w:ascii="Times New Roman" w:hAnsi="Times New Roman" w:cs="Times New Roman"/>
              <w:noProof/>
              <w:sz w:val="24"/>
              <w:szCs w:val="24"/>
            </w:rPr>
          </w:pPr>
          <w:hyperlink w:anchor="_Toc119615545" w:history="1">
            <w:r w:rsidR="00657660" w:rsidRPr="00657660">
              <w:rPr>
                <w:rStyle w:val="Hyperlink"/>
                <w:rFonts w:ascii="Times New Roman" w:hAnsi="Times New Roman" w:cs="Times New Roman"/>
                <w:noProof/>
                <w:sz w:val="24"/>
                <w:szCs w:val="24"/>
              </w:rPr>
              <w:t>3.</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Risk factors of cardiovascular diseases</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_Toc119615545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6</w:t>
            </w:r>
            <w:r w:rsidR="00657660" w:rsidRPr="00657660">
              <w:rPr>
                <w:rFonts w:ascii="Times New Roman" w:hAnsi="Times New Roman" w:cs="Times New Roman"/>
                <w:noProof/>
                <w:webHidden/>
                <w:sz w:val="24"/>
                <w:szCs w:val="24"/>
              </w:rPr>
              <w:fldChar w:fldCharType="end"/>
            </w:r>
          </w:hyperlink>
        </w:p>
        <w:p w14:paraId="2589A085" w14:textId="7B9D85F3" w:rsidR="00657660" w:rsidRPr="00657660" w:rsidRDefault="00973F82" w:rsidP="00657660">
          <w:pPr>
            <w:pStyle w:val="TOC2"/>
            <w:tabs>
              <w:tab w:val="left" w:pos="880"/>
              <w:tab w:val="right" w:leader="dot" w:pos="9350"/>
            </w:tabs>
            <w:spacing w:line="480" w:lineRule="auto"/>
            <w:rPr>
              <w:rFonts w:ascii="Times New Roman" w:hAnsi="Times New Roman" w:cs="Times New Roman"/>
              <w:noProof/>
              <w:sz w:val="24"/>
              <w:szCs w:val="24"/>
            </w:rPr>
          </w:pPr>
          <w:hyperlink w:anchor="_Toc119615546" w:history="1">
            <w:r w:rsidR="00657660" w:rsidRPr="00657660">
              <w:rPr>
                <w:rStyle w:val="Hyperlink"/>
                <w:rFonts w:ascii="Times New Roman" w:hAnsi="Times New Roman" w:cs="Times New Roman"/>
                <w:noProof/>
                <w:sz w:val="24"/>
                <w:szCs w:val="24"/>
              </w:rPr>
              <w:t>3.1.</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Smoking</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_Toc119615546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6</w:t>
            </w:r>
            <w:r w:rsidR="00657660" w:rsidRPr="00657660">
              <w:rPr>
                <w:rFonts w:ascii="Times New Roman" w:hAnsi="Times New Roman" w:cs="Times New Roman"/>
                <w:noProof/>
                <w:webHidden/>
                <w:sz w:val="24"/>
                <w:szCs w:val="24"/>
              </w:rPr>
              <w:fldChar w:fldCharType="end"/>
            </w:r>
          </w:hyperlink>
        </w:p>
        <w:p w14:paraId="2BDFE23D" w14:textId="669350AB" w:rsidR="00657660" w:rsidRPr="00657660" w:rsidRDefault="00973F82" w:rsidP="00657660">
          <w:pPr>
            <w:pStyle w:val="TOC2"/>
            <w:tabs>
              <w:tab w:val="left" w:pos="880"/>
              <w:tab w:val="right" w:leader="dot" w:pos="9350"/>
            </w:tabs>
            <w:spacing w:line="480" w:lineRule="auto"/>
            <w:rPr>
              <w:rFonts w:ascii="Times New Roman" w:hAnsi="Times New Roman" w:cs="Times New Roman"/>
              <w:noProof/>
              <w:sz w:val="24"/>
              <w:szCs w:val="24"/>
            </w:rPr>
          </w:pPr>
          <w:hyperlink w:anchor="_Toc119615547" w:history="1">
            <w:r w:rsidR="00657660" w:rsidRPr="00657660">
              <w:rPr>
                <w:rStyle w:val="Hyperlink"/>
                <w:rFonts w:ascii="Times New Roman" w:hAnsi="Times New Roman" w:cs="Times New Roman"/>
                <w:noProof/>
                <w:sz w:val="24"/>
                <w:szCs w:val="24"/>
              </w:rPr>
              <w:t>3.2.</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High blood pressure</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_Toc119615547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6</w:t>
            </w:r>
            <w:r w:rsidR="00657660" w:rsidRPr="00657660">
              <w:rPr>
                <w:rFonts w:ascii="Times New Roman" w:hAnsi="Times New Roman" w:cs="Times New Roman"/>
                <w:noProof/>
                <w:webHidden/>
                <w:sz w:val="24"/>
                <w:szCs w:val="24"/>
              </w:rPr>
              <w:fldChar w:fldCharType="end"/>
            </w:r>
          </w:hyperlink>
        </w:p>
        <w:p w14:paraId="46F7026B" w14:textId="2BAFFEF6" w:rsidR="00657660" w:rsidRPr="00657660" w:rsidRDefault="00973F82" w:rsidP="00657660">
          <w:pPr>
            <w:pStyle w:val="TOC2"/>
            <w:tabs>
              <w:tab w:val="left" w:pos="880"/>
              <w:tab w:val="right" w:leader="dot" w:pos="9350"/>
            </w:tabs>
            <w:spacing w:line="480" w:lineRule="auto"/>
            <w:rPr>
              <w:rFonts w:ascii="Times New Roman" w:hAnsi="Times New Roman" w:cs="Times New Roman"/>
              <w:noProof/>
              <w:sz w:val="24"/>
              <w:szCs w:val="24"/>
            </w:rPr>
          </w:pPr>
          <w:hyperlink w:anchor="_Toc119615548" w:history="1">
            <w:r w:rsidR="00657660" w:rsidRPr="00657660">
              <w:rPr>
                <w:rStyle w:val="Hyperlink"/>
                <w:rFonts w:ascii="Times New Roman" w:hAnsi="Times New Roman" w:cs="Times New Roman"/>
                <w:noProof/>
                <w:sz w:val="24"/>
                <w:szCs w:val="24"/>
              </w:rPr>
              <w:t>3.3.</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Diabetes</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_Toc119615548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7</w:t>
            </w:r>
            <w:r w:rsidR="00657660" w:rsidRPr="00657660">
              <w:rPr>
                <w:rFonts w:ascii="Times New Roman" w:hAnsi="Times New Roman" w:cs="Times New Roman"/>
                <w:noProof/>
                <w:webHidden/>
                <w:sz w:val="24"/>
                <w:szCs w:val="24"/>
              </w:rPr>
              <w:fldChar w:fldCharType="end"/>
            </w:r>
          </w:hyperlink>
        </w:p>
        <w:p w14:paraId="0D24AEEC" w14:textId="18032E75" w:rsidR="00657660" w:rsidRPr="00657660" w:rsidRDefault="00973F82" w:rsidP="00657660">
          <w:pPr>
            <w:pStyle w:val="TOC2"/>
            <w:tabs>
              <w:tab w:val="left" w:pos="880"/>
              <w:tab w:val="right" w:leader="dot" w:pos="9350"/>
            </w:tabs>
            <w:spacing w:line="480" w:lineRule="auto"/>
            <w:rPr>
              <w:rFonts w:ascii="Times New Roman" w:hAnsi="Times New Roman" w:cs="Times New Roman"/>
              <w:noProof/>
              <w:sz w:val="24"/>
              <w:szCs w:val="24"/>
            </w:rPr>
          </w:pPr>
          <w:hyperlink w:anchor="_Toc119615549" w:history="1">
            <w:r w:rsidR="00657660" w:rsidRPr="00657660">
              <w:rPr>
                <w:rStyle w:val="Hyperlink"/>
                <w:rFonts w:ascii="Times New Roman" w:hAnsi="Times New Roman" w:cs="Times New Roman"/>
                <w:noProof/>
                <w:sz w:val="24"/>
                <w:szCs w:val="24"/>
              </w:rPr>
              <w:t>3.4.</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High cholesterol</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_Toc119615549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7</w:t>
            </w:r>
            <w:r w:rsidR="00657660" w:rsidRPr="00657660">
              <w:rPr>
                <w:rFonts w:ascii="Times New Roman" w:hAnsi="Times New Roman" w:cs="Times New Roman"/>
                <w:noProof/>
                <w:webHidden/>
                <w:sz w:val="24"/>
                <w:szCs w:val="24"/>
              </w:rPr>
              <w:fldChar w:fldCharType="end"/>
            </w:r>
          </w:hyperlink>
        </w:p>
        <w:p w14:paraId="5357445D" w14:textId="7B3EEF7E" w:rsidR="00657660" w:rsidRPr="00657660" w:rsidRDefault="00973F82" w:rsidP="00657660">
          <w:pPr>
            <w:pStyle w:val="TOC2"/>
            <w:tabs>
              <w:tab w:val="left" w:pos="880"/>
              <w:tab w:val="right" w:leader="dot" w:pos="9350"/>
            </w:tabs>
            <w:spacing w:line="480" w:lineRule="auto"/>
            <w:rPr>
              <w:rFonts w:ascii="Times New Roman" w:hAnsi="Times New Roman" w:cs="Times New Roman"/>
              <w:noProof/>
              <w:sz w:val="24"/>
              <w:szCs w:val="24"/>
            </w:rPr>
          </w:pPr>
          <w:hyperlink w:anchor="_Toc119615550" w:history="1">
            <w:r w:rsidR="00657660" w:rsidRPr="00657660">
              <w:rPr>
                <w:rStyle w:val="Hyperlink"/>
                <w:rFonts w:ascii="Times New Roman" w:hAnsi="Times New Roman" w:cs="Times New Roman"/>
                <w:noProof/>
                <w:sz w:val="24"/>
                <w:szCs w:val="24"/>
              </w:rPr>
              <w:t>3.5.</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Family history</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_Toc119615550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7</w:t>
            </w:r>
            <w:r w:rsidR="00657660" w:rsidRPr="00657660">
              <w:rPr>
                <w:rFonts w:ascii="Times New Roman" w:hAnsi="Times New Roman" w:cs="Times New Roman"/>
                <w:noProof/>
                <w:webHidden/>
                <w:sz w:val="24"/>
                <w:szCs w:val="24"/>
              </w:rPr>
              <w:fldChar w:fldCharType="end"/>
            </w:r>
          </w:hyperlink>
        </w:p>
        <w:p w14:paraId="55E67934" w14:textId="3DDB830D" w:rsidR="00657660" w:rsidRPr="00657660" w:rsidRDefault="00973F82" w:rsidP="00657660">
          <w:pPr>
            <w:pStyle w:val="TOC1"/>
            <w:tabs>
              <w:tab w:val="left" w:pos="440"/>
              <w:tab w:val="right" w:leader="dot" w:pos="9350"/>
            </w:tabs>
            <w:spacing w:line="480" w:lineRule="auto"/>
            <w:rPr>
              <w:rFonts w:ascii="Times New Roman" w:hAnsi="Times New Roman" w:cs="Times New Roman"/>
              <w:noProof/>
              <w:sz w:val="24"/>
              <w:szCs w:val="24"/>
            </w:rPr>
          </w:pPr>
          <w:hyperlink w:anchor="_Toc119615551" w:history="1">
            <w:r w:rsidR="00657660" w:rsidRPr="00657660">
              <w:rPr>
                <w:rStyle w:val="Hyperlink"/>
                <w:rFonts w:ascii="Times New Roman" w:hAnsi="Times New Roman" w:cs="Times New Roman"/>
                <w:noProof/>
                <w:sz w:val="24"/>
                <w:szCs w:val="24"/>
              </w:rPr>
              <w:t>4.</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Short term consequences</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_Toc119615551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8</w:t>
            </w:r>
            <w:r w:rsidR="00657660" w:rsidRPr="00657660">
              <w:rPr>
                <w:rFonts w:ascii="Times New Roman" w:hAnsi="Times New Roman" w:cs="Times New Roman"/>
                <w:noProof/>
                <w:webHidden/>
                <w:sz w:val="24"/>
                <w:szCs w:val="24"/>
              </w:rPr>
              <w:fldChar w:fldCharType="end"/>
            </w:r>
          </w:hyperlink>
        </w:p>
        <w:p w14:paraId="05C49C6E" w14:textId="00B2F34A" w:rsidR="00657660" w:rsidRPr="00657660" w:rsidRDefault="00973F82" w:rsidP="00657660">
          <w:pPr>
            <w:pStyle w:val="TOC1"/>
            <w:tabs>
              <w:tab w:val="left" w:pos="440"/>
              <w:tab w:val="right" w:leader="dot" w:pos="9350"/>
            </w:tabs>
            <w:spacing w:line="480" w:lineRule="auto"/>
            <w:rPr>
              <w:rFonts w:ascii="Times New Roman" w:hAnsi="Times New Roman" w:cs="Times New Roman"/>
              <w:noProof/>
              <w:sz w:val="24"/>
              <w:szCs w:val="24"/>
            </w:rPr>
          </w:pPr>
          <w:hyperlink w:anchor="_Toc119615552" w:history="1">
            <w:r w:rsidR="00657660" w:rsidRPr="00657660">
              <w:rPr>
                <w:rStyle w:val="Hyperlink"/>
                <w:rFonts w:ascii="Times New Roman" w:hAnsi="Times New Roman" w:cs="Times New Roman"/>
                <w:noProof/>
                <w:sz w:val="24"/>
                <w:szCs w:val="24"/>
              </w:rPr>
              <w:t>5.</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Long term consequences</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_Toc119615552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9</w:t>
            </w:r>
            <w:r w:rsidR="00657660" w:rsidRPr="00657660">
              <w:rPr>
                <w:rFonts w:ascii="Times New Roman" w:hAnsi="Times New Roman" w:cs="Times New Roman"/>
                <w:noProof/>
                <w:webHidden/>
                <w:sz w:val="24"/>
                <w:szCs w:val="24"/>
              </w:rPr>
              <w:fldChar w:fldCharType="end"/>
            </w:r>
          </w:hyperlink>
        </w:p>
        <w:p w14:paraId="62B1E7F3" w14:textId="713E2C9E" w:rsidR="00657660" w:rsidRPr="00657660" w:rsidRDefault="00973F82" w:rsidP="00657660">
          <w:pPr>
            <w:pStyle w:val="TOC1"/>
            <w:tabs>
              <w:tab w:val="left" w:pos="440"/>
              <w:tab w:val="right" w:leader="dot" w:pos="9350"/>
            </w:tabs>
            <w:spacing w:line="480" w:lineRule="auto"/>
            <w:rPr>
              <w:rFonts w:ascii="Times New Roman" w:hAnsi="Times New Roman" w:cs="Times New Roman"/>
              <w:noProof/>
              <w:sz w:val="24"/>
              <w:szCs w:val="24"/>
            </w:rPr>
          </w:pPr>
          <w:hyperlink w:anchor="_Toc119615553" w:history="1">
            <w:r w:rsidR="00657660" w:rsidRPr="00657660">
              <w:rPr>
                <w:rStyle w:val="Hyperlink"/>
                <w:rFonts w:ascii="Times New Roman" w:hAnsi="Times New Roman" w:cs="Times New Roman"/>
                <w:noProof/>
                <w:sz w:val="24"/>
                <w:szCs w:val="24"/>
              </w:rPr>
              <w:t>6.</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Conclusion</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_Toc119615553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10</w:t>
            </w:r>
            <w:r w:rsidR="00657660" w:rsidRPr="00657660">
              <w:rPr>
                <w:rFonts w:ascii="Times New Roman" w:hAnsi="Times New Roman" w:cs="Times New Roman"/>
                <w:noProof/>
                <w:webHidden/>
                <w:sz w:val="24"/>
                <w:szCs w:val="24"/>
              </w:rPr>
              <w:fldChar w:fldCharType="end"/>
            </w:r>
          </w:hyperlink>
        </w:p>
        <w:p w14:paraId="5E1C33C3" w14:textId="0DBC0755" w:rsidR="00657660" w:rsidRPr="00657660" w:rsidRDefault="00973F82" w:rsidP="00657660">
          <w:pPr>
            <w:pStyle w:val="TOC1"/>
            <w:tabs>
              <w:tab w:val="left" w:pos="440"/>
              <w:tab w:val="right" w:leader="dot" w:pos="9350"/>
            </w:tabs>
            <w:spacing w:line="480" w:lineRule="auto"/>
            <w:rPr>
              <w:rFonts w:ascii="Times New Roman" w:hAnsi="Times New Roman" w:cs="Times New Roman"/>
              <w:noProof/>
              <w:sz w:val="24"/>
              <w:szCs w:val="24"/>
            </w:rPr>
          </w:pPr>
          <w:hyperlink w:anchor="_Toc119615554" w:history="1">
            <w:r w:rsidR="00657660" w:rsidRPr="00657660">
              <w:rPr>
                <w:rStyle w:val="Hyperlink"/>
                <w:rFonts w:ascii="Times New Roman" w:hAnsi="Times New Roman" w:cs="Times New Roman"/>
                <w:noProof/>
                <w:sz w:val="24"/>
                <w:szCs w:val="24"/>
              </w:rPr>
              <w:t>7.</w:t>
            </w:r>
            <w:r w:rsidR="00657660" w:rsidRPr="00657660">
              <w:rPr>
                <w:rFonts w:ascii="Times New Roman" w:hAnsi="Times New Roman" w:cs="Times New Roman"/>
                <w:noProof/>
                <w:sz w:val="24"/>
                <w:szCs w:val="24"/>
              </w:rPr>
              <w:tab/>
            </w:r>
            <w:r w:rsidR="00657660" w:rsidRPr="00657660">
              <w:rPr>
                <w:rStyle w:val="Hyperlink"/>
                <w:rFonts w:ascii="Times New Roman" w:hAnsi="Times New Roman" w:cs="Times New Roman"/>
                <w:noProof/>
                <w:sz w:val="24"/>
                <w:szCs w:val="24"/>
              </w:rPr>
              <w:t>References</w:t>
            </w:r>
            <w:r w:rsidR="00657660" w:rsidRPr="00657660">
              <w:rPr>
                <w:rFonts w:ascii="Times New Roman" w:hAnsi="Times New Roman" w:cs="Times New Roman"/>
                <w:noProof/>
                <w:webHidden/>
                <w:sz w:val="24"/>
                <w:szCs w:val="24"/>
              </w:rPr>
              <w:tab/>
            </w:r>
            <w:r w:rsidR="00657660" w:rsidRPr="00657660">
              <w:rPr>
                <w:rFonts w:ascii="Times New Roman" w:hAnsi="Times New Roman" w:cs="Times New Roman"/>
                <w:noProof/>
                <w:webHidden/>
                <w:sz w:val="24"/>
                <w:szCs w:val="24"/>
              </w:rPr>
              <w:fldChar w:fldCharType="begin"/>
            </w:r>
            <w:r w:rsidR="00657660" w:rsidRPr="00657660">
              <w:rPr>
                <w:rFonts w:ascii="Times New Roman" w:hAnsi="Times New Roman" w:cs="Times New Roman"/>
                <w:noProof/>
                <w:webHidden/>
                <w:sz w:val="24"/>
                <w:szCs w:val="24"/>
              </w:rPr>
              <w:instrText xml:space="preserve"> PAGEREF _Toc119615554 \h </w:instrText>
            </w:r>
            <w:r w:rsidR="00657660" w:rsidRPr="00657660">
              <w:rPr>
                <w:rFonts w:ascii="Times New Roman" w:hAnsi="Times New Roman" w:cs="Times New Roman"/>
                <w:noProof/>
                <w:webHidden/>
                <w:sz w:val="24"/>
                <w:szCs w:val="24"/>
              </w:rPr>
            </w:r>
            <w:r w:rsidR="00657660" w:rsidRPr="00657660">
              <w:rPr>
                <w:rFonts w:ascii="Times New Roman" w:hAnsi="Times New Roman" w:cs="Times New Roman"/>
                <w:noProof/>
                <w:webHidden/>
                <w:sz w:val="24"/>
                <w:szCs w:val="24"/>
              </w:rPr>
              <w:fldChar w:fldCharType="separate"/>
            </w:r>
            <w:r w:rsidR="00F54897">
              <w:rPr>
                <w:rFonts w:ascii="Times New Roman" w:hAnsi="Times New Roman" w:cs="Times New Roman"/>
                <w:noProof/>
                <w:webHidden/>
                <w:sz w:val="24"/>
                <w:szCs w:val="24"/>
              </w:rPr>
              <w:t>11</w:t>
            </w:r>
            <w:r w:rsidR="00657660" w:rsidRPr="00657660">
              <w:rPr>
                <w:rFonts w:ascii="Times New Roman" w:hAnsi="Times New Roman" w:cs="Times New Roman"/>
                <w:noProof/>
                <w:webHidden/>
                <w:sz w:val="24"/>
                <w:szCs w:val="24"/>
              </w:rPr>
              <w:fldChar w:fldCharType="end"/>
            </w:r>
          </w:hyperlink>
        </w:p>
        <w:p w14:paraId="7C4C2660" w14:textId="06C17BEF" w:rsidR="00657660" w:rsidRDefault="00657660" w:rsidP="00657660">
          <w:pPr>
            <w:spacing w:line="480" w:lineRule="auto"/>
          </w:pPr>
          <w:r w:rsidRPr="00657660">
            <w:rPr>
              <w:rFonts w:ascii="Times New Roman" w:hAnsi="Times New Roman" w:cs="Times New Roman"/>
              <w:b/>
              <w:bCs/>
              <w:noProof/>
              <w:sz w:val="24"/>
              <w:szCs w:val="24"/>
            </w:rPr>
            <w:fldChar w:fldCharType="end"/>
          </w:r>
        </w:p>
      </w:sdtContent>
    </w:sdt>
    <w:p w14:paraId="57B627B8" w14:textId="5E80AF61" w:rsidR="00971BA6" w:rsidRDefault="00971BA6" w:rsidP="00F57BDC"/>
    <w:p w14:paraId="09D513AD" w14:textId="40D16A15" w:rsidR="0026340F" w:rsidRDefault="0026340F" w:rsidP="00F57BDC"/>
    <w:p w14:paraId="3CDF8FDB" w14:textId="72D4A9DF" w:rsidR="0026340F" w:rsidRDefault="0026340F" w:rsidP="00F57BDC"/>
    <w:p w14:paraId="6385D083" w14:textId="7F41EF5F" w:rsidR="0026340F" w:rsidRDefault="0026340F" w:rsidP="00F57BDC"/>
    <w:p w14:paraId="1F891A48" w14:textId="60FEAEC3" w:rsidR="0026340F" w:rsidRDefault="0026340F" w:rsidP="00F57BDC"/>
    <w:p w14:paraId="25836321" w14:textId="3E2A2E93" w:rsidR="0026340F" w:rsidRDefault="0026340F" w:rsidP="00F57BDC"/>
    <w:p w14:paraId="7349A001" w14:textId="26C32768" w:rsidR="0026340F" w:rsidRDefault="0026340F" w:rsidP="00F57BDC"/>
    <w:p w14:paraId="27CB9261" w14:textId="77777777" w:rsidR="0026340F" w:rsidRDefault="0026340F" w:rsidP="00F57BDC"/>
    <w:p w14:paraId="501003A2" w14:textId="6EEF0EA5" w:rsidR="00FB1316" w:rsidRPr="00F57BDC" w:rsidRDefault="00600FA6" w:rsidP="00F57BDC">
      <w:pPr>
        <w:pStyle w:val="Heading1"/>
      </w:pPr>
      <w:bookmarkStart w:id="1" w:name="_Toc119615543"/>
      <w:r w:rsidRPr="00F57BDC">
        <w:t>Introduction</w:t>
      </w:r>
      <w:bookmarkEnd w:id="1"/>
    </w:p>
    <w:p w14:paraId="666DD11D" w14:textId="21CF4EF8" w:rsidR="00F83D33" w:rsidRPr="00FE3722" w:rsidRDefault="00F83D33" w:rsidP="00F57BDC">
      <w:pPr>
        <w:spacing w:line="480" w:lineRule="auto"/>
        <w:jc w:val="both"/>
        <w:rPr>
          <w:rFonts w:ascii="Arial" w:hAnsi="Arial" w:cs="Arial"/>
          <w:lang w:val="en-GB"/>
        </w:rPr>
      </w:pPr>
      <w:r w:rsidRPr="00FE3722">
        <w:rPr>
          <w:rFonts w:ascii="Arial" w:hAnsi="Arial" w:cs="Arial"/>
          <w:lang w:val="en-GB"/>
        </w:rPr>
        <w:t xml:space="preserve">Cardiovascular disease is a term that is used for the disorders that come under the umbrella of heart, blood vessels and blood circulation in the human body. </w:t>
      </w:r>
      <w:r w:rsidR="004052B9" w:rsidRPr="00FE3722">
        <w:rPr>
          <w:rFonts w:ascii="Arial" w:hAnsi="Arial" w:cs="Arial"/>
          <w:lang w:val="en-GB"/>
        </w:rPr>
        <w:t>Several diseases</w:t>
      </w:r>
      <w:r w:rsidRPr="00FE3722">
        <w:rPr>
          <w:rFonts w:ascii="Arial" w:hAnsi="Arial" w:cs="Arial"/>
          <w:lang w:val="en-GB"/>
        </w:rPr>
        <w:t xml:space="preserve"> are included in cardiovascular diseases (CVDs)</w:t>
      </w:r>
      <w:r w:rsidR="00FE4604" w:rsidRPr="00FE3722">
        <w:rPr>
          <w:rFonts w:ascii="Arial" w:hAnsi="Arial" w:cs="Arial"/>
          <w:lang w:val="en-GB"/>
        </w:rPr>
        <w:t>,</w:t>
      </w:r>
      <w:r w:rsidRPr="00FE3722">
        <w:rPr>
          <w:rFonts w:ascii="Arial" w:hAnsi="Arial" w:cs="Arial"/>
          <w:lang w:val="en-GB"/>
        </w:rPr>
        <w:t xml:space="preserve"> such as coronary heart disease, cerebrovascular disease, rheumatic heart disease, etc. According to World Health Organization</w:t>
      </w:r>
      <w:r w:rsidR="00E874C7" w:rsidRPr="00FE3722">
        <w:rPr>
          <w:rFonts w:ascii="Arial" w:hAnsi="Arial" w:cs="Arial"/>
          <w:lang w:val="en-GB"/>
        </w:rPr>
        <w:t xml:space="preserve"> (2021)</w:t>
      </w:r>
      <w:r w:rsidRPr="00FE3722">
        <w:rPr>
          <w:rFonts w:ascii="Arial" w:hAnsi="Arial" w:cs="Arial"/>
          <w:lang w:val="en-GB"/>
        </w:rPr>
        <w:t xml:space="preserve">, </w:t>
      </w:r>
      <w:r w:rsidR="00E874C7" w:rsidRPr="00FE3722">
        <w:rPr>
          <w:rFonts w:ascii="Arial" w:hAnsi="Arial" w:cs="Arial"/>
          <w:lang w:val="en-GB"/>
        </w:rPr>
        <w:t>cardiovascular diseases are</w:t>
      </w:r>
      <w:r w:rsidRPr="00FE3722">
        <w:rPr>
          <w:rFonts w:ascii="Arial" w:hAnsi="Arial" w:cs="Arial"/>
          <w:lang w:val="en-GB"/>
        </w:rPr>
        <w:t xml:space="preserve"> the leading cause of death in the world. A report by WHO illustrates that CVDs took the life of nearly 17.9 million people in 2019</w:t>
      </w:r>
      <w:r w:rsidR="00FE4604" w:rsidRPr="00FE3722">
        <w:rPr>
          <w:rFonts w:ascii="Arial" w:hAnsi="Arial" w:cs="Arial"/>
          <w:lang w:val="en-GB"/>
        </w:rPr>
        <w:t>,</w:t>
      </w:r>
      <w:r w:rsidRPr="00FE3722">
        <w:rPr>
          <w:rFonts w:ascii="Arial" w:hAnsi="Arial" w:cs="Arial"/>
          <w:lang w:val="en-GB"/>
        </w:rPr>
        <w:t xml:space="preserve"> which was thirty</w:t>
      </w:r>
      <w:r w:rsidR="00FE4604" w:rsidRPr="00FE3722">
        <w:rPr>
          <w:rFonts w:ascii="Arial" w:hAnsi="Arial" w:cs="Arial"/>
          <w:lang w:val="en-GB"/>
        </w:rPr>
        <w:t>-</w:t>
      </w:r>
      <w:r w:rsidRPr="00FE3722">
        <w:rPr>
          <w:rFonts w:ascii="Arial" w:hAnsi="Arial" w:cs="Arial"/>
          <w:lang w:val="en-GB"/>
        </w:rPr>
        <w:t>two percent of the global deaths that year</w:t>
      </w:r>
      <w:r w:rsidR="00AC614E" w:rsidRPr="00FE3722">
        <w:rPr>
          <w:rFonts w:ascii="Arial" w:hAnsi="Arial" w:cs="Arial"/>
          <w:lang w:val="en-GB"/>
        </w:rPr>
        <w:t xml:space="preserve"> (</w:t>
      </w:r>
      <w:r w:rsidR="00AC614E" w:rsidRPr="00FE3722">
        <w:rPr>
          <w:rFonts w:ascii="Arial" w:hAnsi="Arial" w:cs="Arial"/>
        </w:rPr>
        <w:t>World Health Organization, 2021)</w:t>
      </w:r>
      <w:r w:rsidRPr="00FE3722">
        <w:rPr>
          <w:rFonts w:ascii="Arial" w:hAnsi="Arial" w:cs="Arial"/>
          <w:lang w:val="en-GB"/>
        </w:rPr>
        <w:t>. The major disorders in cardiovascular diseases are stroke and heart attack</w:t>
      </w:r>
      <w:r w:rsidR="00FE4604" w:rsidRPr="00FE3722">
        <w:rPr>
          <w:rFonts w:ascii="Arial" w:hAnsi="Arial" w:cs="Arial"/>
          <w:lang w:val="en-GB"/>
        </w:rPr>
        <w:t>,</w:t>
      </w:r>
      <w:r w:rsidRPr="00FE3722">
        <w:rPr>
          <w:rFonts w:ascii="Arial" w:hAnsi="Arial" w:cs="Arial"/>
          <w:lang w:val="en-GB"/>
        </w:rPr>
        <w:t xml:space="preserve"> </w:t>
      </w:r>
      <w:r w:rsidR="00FE4604" w:rsidRPr="00FE3722">
        <w:rPr>
          <w:rFonts w:ascii="Arial" w:hAnsi="Arial" w:cs="Arial"/>
          <w:lang w:val="en-GB"/>
        </w:rPr>
        <w:t>which</w:t>
      </w:r>
      <w:r w:rsidRPr="00FE3722">
        <w:rPr>
          <w:rFonts w:ascii="Arial" w:hAnsi="Arial" w:cs="Arial"/>
          <w:lang w:val="en-GB"/>
        </w:rPr>
        <w:t xml:space="preserve"> make up </w:t>
      </w:r>
      <w:r w:rsidR="00FE4604" w:rsidRPr="00FE3722">
        <w:rPr>
          <w:rFonts w:ascii="Arial" w:hAnsi="Arial" w:cs="Arial"/>
          <w:lang w:val="en-GB"/>
        </w:rPr>
        <w:t>85 percent of</w:t>
      </w:r>
      <w:r w:rsidRPr="00FE3722">
        <w:rPr>
          <w:rFonts w:ascii="Arial" w:hAnsi="Arial" w:cs="Arial"/>
          <w:lang w:val="en-GB"/>
        </w:rPr>
        <w:t xml:space="preserve"> deaths from 17.9 million people</w:t>
      </w:r>
      <w:r w:rsidR="00AC614E" w:rsidRPr="00FE3722">
        <w:rPr>
          <w:rFonts w:ascii="Arial" w:hAnsi="Arial" w:cs="Arial"/>
          <w:lang w:val="en-GB"/>
        </w:rPr>
        <w:t xml:space="preserve"> (</w:t>
      </w:r>
      <w:r w:rsidR="00AC614E" w:rsidRPr="00FE3722">
        <w:rPr>
          <w:rFonts w:ascii="Arial" w:hAnsi="Arial" w:cs="Arial"/>
        </w:rPr>
        <w:t>World Health Organization, 2021)</w:t>
      </w:r>
      <w:r w:rsidRPr="00FE3722">
        <w:rPr>
          <w:rFonts w:ascii="Arial" w:hAnsi="Arial" w:cs="Arial"/>
          <w:lang w:val="en-GB"/>
        </w:rPr>
        <w:t xml:space="preserve">. </w:t>
      </w:r>
      <w:r w:rsidR="002B61D3" w:rsidRPr="00FE3722">
        <w:rPr>
          <w:rFonts w:ascii="Arial" w:hAnsi="Arial" w:cs="Arial"/>
          <w:lang w:val="en-GB"/>
        </w:rPr>
        <w:t>There has been an overall decline of more than three</w:t>
      </w:r>
      <w:r w:rsidR="00FE4604" w:rsidRPr="00FE3722">
        <w:rPr>
          <w:rFonts w:ascii="Arial" w:hAnsi="Arial" w:cs="Arial"/>
          <w:lang w:val="en-GB"/>
        </w:rPr>
        <w:t>-</w:t>
      </w:r>
      <w:r w:rsidR="002B61D3" w:rsidRPr="00FE3722">
        <w:rPr>
          <w:rFonts w:ascii="Arial" w:hAnsi="Arial" w:cs="Arial"/>
          <w:lang w:val="en-GB"/>
        </w:rPr>
        <w:t>quarters in the death rate from heart and circulatory diseases (CVD) in the United Kingdom</w:t>
      </w:r>
      <w:r w:rsidR="00FE4604" w:rsidRPr="00FE3722">
        <w:rPr>
          <w:rFonts w:ascii="Arial" w:hAnsi="Arial" w:cs="Arial"/>
          <w:lang w:val="en-GB"/>
        </w:rPr>
        <w:t>,</w:t>
      </w:r>
      <w:r w:rsidR="002B61D3" w:rsidRPr="00FE3722">
        <w:rPr>
          <w:rFonts w:ascii="Arial" w:hAnsi="Arial" w:cs="Arial"/>
          <w:lang w:val="en-GB"/>
        </w:rPr>
        <w:t xml:space="preserve"> but a</w:t>
      </w:r>
      <w:r w:rsidR="00E874C7" w:rsidRPr="00FE3722">
        <w:rPr>
          <w:rFonts w:ascii="Arial" w:hAnsi="Arial" w:cs="Arial"/>
          <w:lang w:val="en-GB"/>
        </w:rPr>
        <w:t xml:space="preserve">ccording to British Heart Foundation (2022), almost 460 people die from cardiovascular diseases in </w:t>
      </w:r>
      <w:r w:rsidR="00FE4604" w:rsidRPr="00FE3722">
        <w:rPr>
          <w:rFonts w:ascii="Arial" w:hAnsi="Arial" w:cs="Arial"/>
          <w:lang w:val="en-GB"/>
        </w:rPr>
        <w:t xml:space="preserve">the </w:t>
      </w:r>
      <w:r w:rsidR="00E874C7" w:rsidRPr="00FE3722">
        <w:rPr>
          <w:rFonts w:ascii="Arial" w:hAnsi="Arial" w:cs="Arial"/>
          <w:lang w:val="en-GB"/>
        </w:rPr>
        <w:t xml:space="preserve">United Kingdom </w:t>
      </w:r>
      <w:r w:rsidR="00FE4604" w:rsidRPr="00FE3722">
        <w:rPr>
          <w:rFonts w:ascii="Arial" w:hAnsi="Arial" w:cs="Arial"/>
          <w:lang w:val="en-GB"/>
        </w:rPr>
        <w:t>i</w:t>
      </w:r>
      <w:r w:rsidR="00E874C7" w:rsidRPr="00FE3722">
        <w:rPr>
          <w:rFonts w:ascii="Arial" w:hAnsi="Arial" w:cs="Arial"/>
          <w:lang w:val="en-GB"/>
        </w:rPr>
        <w:t>n</w:t>
      </w:r>
      <w:r w:rsidR="00FE4604" w:rsidRPr="00FE3722">
        <w:rPr>
          <w:rFonts w:ascii="Arial" w:hAnsi="Arial" w:cs="Arial"/>
          <w:lang w:val="en-GB"/>
        </w:rPr>
        <w:t xml:space="preserve"> a</w:t>
      </w:r>
      <w:r w:rsidR="00E874C7" w:rsidRPr="00FE3722">
        <w:rPr>
          <w:rFonts w:ascii="Arial" w:hAnsi="Arial" w:cs="Arial"/>
          <w:lang w:val="en-GB"/>
        </w:rPr>
        <w:t xml:space="preserve"> daily basis. These statistics include England, Scotland, Wales and North Ireland. The yearly deaths by cardiovascular diseases reach 168,099</w:t>
      </w:r>
      <w:r w:rsidR="00FE4604" w:rsidRPr="00FE3722">
        <w:rPr>
          <w:rFonts w:ascii="Arial" w:hAnsi="Arial" w:cs="Arial"/>
          <w:lang w:val="en-GB"/>
        </w:rPr>
        <w:t>,</w:t>
      </w:r>
      <w:r w:rsidR="00E874C7" w:rsidRPr="00FE3722">
        <w:rPr>
          <w:rFonts w:ascii="Arial" w:hAnsi="Arial" w:cs="Arial"/>
          <w:lang w:val="en-GB"/>
        </w:rPr>
        <w:t xml:space="preserve"> while more than 7.6 million people are living with different cardiovascular diseases.</w:t>
      </w:r>
    </w:p>
    <w:p w14:paraId="17385EB0" w14:textId="77777777" w:rsidR="002B61D3" w:rsidRPr="00F57BDC" w:rsidRDefault="002B61D3" w:rsidP="00F57BDC">
      <w:pPr>
        <w:keepNext/>
        <w:spacing w:line="480" w:lineRule="auto"/>
        <w:jc w:val="center"/>
        <w:rPr>
          <w:rFonts w:ascii="Times New Roman" w:hAnsi="Times New Roman" w:cs="Times New Roman"/>
          <w:sz w:val="24"/>
          <w:szCs w:val="24"/>
          <w:lang w:val="en-GB"/>
        </w:rPr>
      </w:pPr>
      <w:r w:rsidRPr="00F57BDC">
        <w:rPr>
          <w:rFonts w:ascii="Times New Roman" w:hAnsi="Times New Roman" w:cs="Times New Roman"/>
          <w:noProof/>
          <w:sz w:val="24"/>
          <w:szCs w:val="24"/>
          <w:lang w:val="en-GB"/>
        </w:rPr>
        <w:lastRenderedPageBreak/>
        <w:drawing>
          <wp:inline distT="0" distB="0" distL="0" distR="0" wp14:anchorId="4B02A8E3" wp14:editId="100C55EE">
            <wp:extent cx="5458691" cy="333586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78227" cy="3347806"/>
                    </a:xfrm>
                    <a:prstGeom prst="rect">
                      <a:avLst/>
                    </a:prstGeom>
                  </pic:spPr>
                </pic:pic>
              </a:graphicData>
            </a:graphic>
          </wp:inline>
        </w:drawing>
      </w:r>
    </w:p>
    <w:p w14:paraId="6A2DB282" w14:textId="02627B50" w:rsidR="002B61D3" w:rsidRPr="00FE3722" w:rsidRDefault="002B61D3" w:rsidP="00F57BDC">
      <w:pPr>
        <w:pStyle w:val="Caption"/>
        <w:spacing w:line="480" w:lineRule="auto"/>
        <w:jc w:val="center"/>
        <w:rPr>
          <w:rFonts w:ascii="Arial" w:hAnsi="Arial" w:cs="Arial"/>
          <w:color w:val="auto"/>
          <w:sz w:val="22"/>
          <w:szCs w:val="22"/>
          <w:lang w:val="en-GB"/>
        </w:rPr>
      </w:pPr>
      <w:r w:rsidRPr="00FE3722">
        <w:rPr>
          <w:rFonts w:ascii="Arial" w:hAnsi="Arial" w:cs="Arial"/>
          <w:color w:val="auto"/>
          <w:sz w:val="22"/>
          <w:szCs w:val="22"/>
          <w:lang w:val="en-GB"/>
        </w:rPr>
        <w:t xml:space="preserve">Figure </w:t>
      </w:r>
      <w:r w:rsidRPr="00FE3722">
        <w:rPr>
          <w:rFonts w:ascii="Arial" w:hAnsi="Arial" w:cs="Arial"/>
          <w:color w:val="auto"/>
          <w:sz w:val="22"/>
          <w:szCs w:val="22"/>
          <w:lang w:val="en-GB"/>
        </w:rPr>
        <w:fldChar w:fldCharType="begin"/>
      </w:r>
      <w:r w:rsidRPr="00FE3722">
        <w:rPr>
          <w:rFonts w:ascii="Arial" w:hAnsi="Arial" w:cs="Arial"/>
          <w:color w:val="auto"/>
          <w:sz w:val="22"/>
          <w:szCs w:val="22"/>
          <w:lang w:val="en-GB"/>
        </w:rPr>
        <w:instrText xml:space="preserve"> SEQ Figure \* ARABIC </w:instrText>
      </w:r>
      <w:r w:rsidRPr="00FE3722">
        <w:rPr>
          <w:rFonts w:ascii="Arial" w:hAnsi="Arial" w:cs="Arial"/>
          <w:color w:val="auto"/>
          <w:sz w:val="22"/>
          <w:szCs w:val="22"/>
          <w:lang w:val="en-GB"/>
        </w:rPr>
        <w:fldChar w:fldCharType="separate"/>
      </w:r>
      <w:r w:rsidRPr="00FE3722">
        <w:rPr>
          <w:rFonts w:ascii="Arial" w:hAnsi="Arial" w:cs="Arial"/>
          <w:noProof/>
          <w:color w:val="auto"/>
          <w:sz w:val="22"/>
          <w:szCs w:val="22"/>
          <w:lang w:val="en-GB"/>
        </w:rPr>
        <w:t>1</w:t>
      </w:r>
      <w:r w:rsidRPr="00FE3722">
        <w:rPr>
          <w:rFonts w:ascii="Arial" w:hAnsi="Arial" w:cs="Arial"/>
          <w:color w:val="auto"/>
          <w:sz w:val="22"/>
          <w:szCs w:val="22"/>
          <w:lang w:val="en-GB"/>
        </w:rPr>
        <w:fldChar w:fldCharType="end"/>
      </w:r>
      <w:r w:rsidRPr="00FE3722">
        <w:rPr>
          <w:rFonts w:ascii="Arial" w:hAnsi="Arial" w:cs="Arial"/>
          <w:color w:val="auto"/>
          <w:sz w:val="22"/>
          <w:szCs w:val="22"/>
          <w:lang w:val="en-GB"/>
        </w:rPr>
        <w:t xml:space="preserve">. Death rates from CVDs in </w:t>
      </w:r>
      <w:r w:rsidR="00FE4604" w:rsidRPr="00FE3722">
        <w:rPr>
          <w:rFonts w:ascii="Arial" w:hAnsi="Arial" w:cs="Arial"/>
          <w:color w:val="auto"/>
          <w:sz w:val="22"/>
          <w:szCs w:val="22"/>
          <w:lang w:val="en-GB"/>
        </w:rPr>
        <w:t xml:space="preserve">the </w:t>
      </w:r>
      <w:r w:rsidRPr="00FE3722">
        <w:rPr>
          <w:rFonts w:ascii="Arial" w:hAnsi="Arial" w:cs="Arial"/>
          <w:color w:val="auto"/>
          <w:sz w:val="22"/>
          <w:szCs w:val="22"/>
          <w:lang w:val="en-GB"/>
        </w:rPr>
        <w:t>UK from 1969 to 2020</w:t>
      </w:r>
      <w:r w:rsidR="00AC614E" w:rsidRPr="00FE3722">
        <w:rPr>
          <w:rFonts w:ascii="Arial" w:hAnsi="Arial" w:cs="Arial"/>
          <w:color w:val="auto"/>
          <w:sz w:val="22"/>
          <w:szCs w:val="22"/>
          <w:lang w:val="en-GB"/>
        </w:rPr>
        <w:t xml:space="preserve"> (</w:t>
      </w:r>
      <w:r w:rsidR="00AC614E" w:rsidRPr="00FE3722">
        <w:rPr>
          <w:rFonts w:ascii="Arial" w:hAnsi="Arial" w:cs="Arial"/>
          <w:color w:val="auto"/>
          <w:sz w:val="22"/>
          <w:szCs w:val="22"/>
        </w:rPr>
        <w:t>British Heart Foundation, 2022)</w:t>
      </w:r>
    </w:p>
    <w:p w14:paraId="16ABE2DA" w14:textId="3D45CCBD" w:rsidR="00F83D33" w:rsidRPr="00FE3722" w:rsidRDefault="00C3119C" w:rsidP="00F57BDC">
      <w:pPr>
        <w:spacing w:line="480" w:lineRule="auto"/>
        <w:jc w:val="both"/>
        <w:rPr>
          <w:rFonts w:ascii="Arial" w:hAnsi="Arial" w:cs="Arial"/>
          <w:lang w:val="en-GB"/>
        </w:rPr>
      </w:pPr>
      <w:r w:rsidRPr="00FE3722">
        <w:rPr>
          <w:rFonts w:ascii="Arial" w:hAnsi="Arial" w:cs="Arial"/>
          <w:lang w:val="en-GB"/>
        </w:rPr>
        <w:t>The symptoms of cardiovascular diseases can differ depending on the disorder that the person is suffering from</w:t>
      </w:r>
      <w:r w:rsidR="00FE4604" w:rsidRPr="00FE3722">
        <w:rPr>
          <w:rFonts w:ascii="Arial" w:hAnsi="Arial" w:cs="Arial"/>
          <w:lang w:val="en-GB"/>
        </w:rPr>
        <w:t>,</w:t>
      </w:r>
      <w:r w:rsidRPr="00FE3722">
        <w:rPr>
          <w:rFonts w:ascii="Arial" w:hAnsi="Arial" w:cs="Arial"/>
          <w:lang w:val="en-GB"/>
        </w:rPr>
        <w:t xml:space="preserve"> as symptoms of </w:t>
      </w:r>
      <w:r w:rsidR="00FE4604" w:rsidRPr="00FE3722">
        <w:rPr>
          <w:rFonts w:ascii="Arial" w:hAnsi="Arial" w:cs="Arial"/>
          <w:lang w:val="en-GB"/>
        </w:rPr>
        <w:t xml:space="preserve">a </w:t>
      </w:r>
      <w:r w:rsidRPr="00FE3722">
        <w:rPr>
          <w:rFonts w:ascii="Arial" w:hAnsi="Arial" w:cs="Arial"/>
          <w:lang w:val="en-GB"/>
        </w:rPr>
        <w:t>heart attack include discomfort or pain in the chest, left shoulder, arms, elbows, back or jaw</w:t>
      </w:r>
      <w:r w:rsidR="00AC614E" w:rsidRPr="00FE3722">
        <w:rPr>
          <w:rFonts w:ascii="Arial" w:hAnsi="Arial" w:cs="Arial"/>
          <w:lang w:val="en-GB"/>
        </w:rPr>
        <w:t xml:space="preserve"> (</w:t>
      </w:r>
      <w:r w:rsidR="00AC614E" w:rsidRPr="00FE3722">
        <w:rPr>
          <w:rFonts w:ascii="Arial" w:hAnsi="Arial" w:cs="Arial"/>
        </w:rPr>
        <w:t>NHS, 2022)</w:t>
      </w:r>
      <w:r w:rsidRPr="00FE3722">
        <w:rPr>
          <w:rFonts w:ascii="Arial" w:hAnsi="Arial" w:cs="Arial"/>
          <w:lang w:val="en-GB"/>
        </w:rPr>
        <w:t>.</w:t>
      </w:r>
      <w:r w:rsidR="00D12945" w:rsidRPr="00FE3722">
        <w:rPr>
          <w:rFonts w:ascii="Arial" w:hAnsi="Arial" w:cs="Arial"/>
          <w:lang w:val="en-GB"/>
        </w:rPr>
        <w:t xml:space="preserve"> Other underlying symptoms may include shortness of breath, vomiting, nausea etc. Moreover, a stroke is usually characterized by sudden weakness of one side of the body, such as a weakness of the face, leg, or arm. This report aims to address the public health measures, risks and consequences that are related to cardiovascular diseases.</w:t>
      </w:r>
    </w:p>
    <w:p w14:paraId="1F263FA8" w14:textId="23670ED2" w:rsidR="00245FE8" w:rsidRPr="00FE3722" w:rsidRDefault="00245FE8" w:rsidP="00F57BDC">
      <w:pPr>
        <w:pStyle w:val="Heading1"/>
        <w:rPr>
          <w:rFonts w:ascii="Arial" w:hAnsi="Arial" w:cs="Arial"/>
          <w:sz w:val="22"/>
          <w:szCs w:val="22"/>
        </w:rPr>
      </w:pPr>
      <w:bookmarkStart w:id="2" w:name="_Toc119615544"/>
      <w:r w:rsidRPr="00FE3722">
        <w:rPr>
          <w:rFonts w:ascii="Arial" w:hAnsi="Arial" w:cs="Arial"/>
          <w:sz w:val="22"/>
          <w:szCs w:val="22"/>
        </w:rPr>
        <w:t>Public Health measures</w:t>
      </w:r>
      <w:bookmarkEnd w:id="2"/>
    </w:p>
    <w:p w14:paraId="77932127" w14:textId="6DC3B658" w:rsidR="008F0DCE" w:rsidRPr="00FE3722" w:rsidRDefault="008F0DCE" w:rsidP="00F57BDC">
      <w:pPr>
        <w:spacing w:line="480" w:lineRule="auto"/>
        <w:jc w:val="both"/>
        <w:rPr>
          <w:rFonts w:ascii="Arial" w:hAnsi="Arial" w:cs="Arial"/>
          <w:lang w:val="en-GB"/>
        </w:rPr>
      </w:pPr>
      <w:r w:rsidRPr="00FE3722">
        <w:rPr>
          <w:rFonts w:ascii="Arial" w:hAnsi="Arial" w:cs="Arial"/>
          <w:lang w:val="en-GB"/>
        </w:rPr>
        <w:t xml:space="preserve">There are non-medical measures that can be taken to reduce the spread of disease as part of public health measures. It includes educating the public, managing contacts and conducting cases, restricting public gatherings, closing schools, enforcing travel restrictions and screening travellers. Depending on the epidemiology of the disease and the type of public health measures </w:t>
      </w:r>
      <w:r w:rsidRPr="00FE3722">
        <w:rPr>
          <w:rFonts w:ascii="Arial" w:hAnsi="Arial" w:cs="Arial"/>
          <w:lang w:val="en-GB"/>
        </w:rPr>
        <w:lastRenderedPageBreak/>
        <w:t>to be taken, the timing of the actions will also vary. Public health measures can be divided into three Ps</w:t>
      </w:r>
      <w:r w:rsidR="00FE4604" w:rsidRPr="00FE3722">
        <w:rPr>
          <w:rFonts w:ascii="Arial" w:hAnsi="Arial" w:cs="Arial"/>
          <w:lang w:val="en-GB"/>
        </w:rPr>
        <w:t>:</w:t>
      </w:r>
      <w:r w:rsidRPr="00FE3722">
        <w:rPr>
          <w:rFonts w:ascii="Arial" w:hAnsi="Arial" w:cs="Arial"/>
          <w:lang w:val="en-GB"/>
        </w:rPr>
        <w:t xml:space="preserve"> prevention from disease, health promotion and health protection.</w:t>
      </w:r>
    </w:p>
    <w:p w14:paraId="36559F46" w14:textId="20DB2EAA" w:rsidR="00350AFE" w:rsidRPr="00FE3722" w:rsidRDefault="00350AFE" w:rsidP="00F57BDC">
      <w:pPr>
        <w:spacing w:line="480" w:lineRule="auto"/>
        <w:jc w:val="both"/>
        <w:rPr>
          <w:rFonts w:ascii="Arial" w:hAnsi="Arial" w:cs="Arial"/>
          <w:lang w:val="en-GB"/>
        </w:rPr>
      </w:pPr>
      <w:r w:rsidRPr="00FE3722">
        <w:rPr>
          <w:rFonts w:ascii="Arial" w:hAnsi="Arial" w:cs="Arial"/>
          <w:lang w:val="en-GB"/>
        </w:rPr>
        <w:t>As far as prevention from CVD is concerned</w:t>
      </w:r>
      <w:r w:rsidR="00FE4604" w:rsidRPr="00FE3722">
        <w:rPr>
          <w:rFonts w:ascii="Arial" w:hAnsi="Arial" w:cs="Arial"/>
          <w:lang w:val="en-GB"/>
        </w:rPr>
        <w:t>,</w:t>
      </w:r>
      <w:r w:rsidRPr="00FE3722">
        <w:rPr>
          <w:rFonts w:ascii="Arial" w:hAnsi="Arial" w:cs="Arial"/>
          <w:lang w:val="en-GB"/>
        </w:rPr>
        <w:t xml:space="preserve"> </w:t>
      </w:r>
      <w:r w:rsidR="00FE4604" w:rsidRPr="00FE3722">
        <w:rPr>
          <w:rFonts w:ascii="Arial" w:hAnsi="Arial" w:cs="Arial"/>
          <w:lang w:val="en-GB"/>
        </w:rPr>
        <w:t xml:space="preserve">the </w:t>
      </w:r>
      <w:r w:rsidRPr="00FE3722">
        <w:rPr>
          <w:rFonts w:ascii="Arial" w:hAnsi="Arial" w:cs="Arial"/>
          <w:lang w:val="en-GB"/>
        </w:rPr>
        <w:t>UK has been making a lot of efforts in recent years to control the deaths caused by heart</w:t>
      </w:r>
      <w:r w:rsidR="00FE4604" w:rsidRPr="00FE3722">
        <w:rPr>
          <w:rFonts w:ascii="Arial" w:hAnsi="Arial" w:cs="Arial"/>
          <w:lang w:val="en-GB"/>
        </w:rPr>
        <w:t>-</w:t>
      </w:r>
      <w:r w:rsidRPr="00FE3722">
        <w:rPr>
          <w:rFonts w:ascii="Arial" w:hAnsi="Arial" w:cs="Arial"/>
          <w:lang w:val="en-GB"/>
        </w:rPr>
        <w:t xml:space="preserve">related diseases. However, CVD </w:t>
      </w:r>
      <w:proofErr w:type="gramStart"/>
      <w:r w:rsidRPr="00FE3722">
        <w:rPr>
          <w:rFonts w:ascii="Arial" w:hAnsi="Arial" w:cs="Arial"/>
          <w:lang w:val="en-GB"/>
        </w:rPr>
        <w:t>still remains</w:t>
      </w:r>
      <w:proofErr w:type="gramEnd"/>
      <w:r w:rsidRPr="00FE3722">
        <w:rPr>
          <w:rFonts w:ascii="Arial" w:hAnsi="Arial" w:cs="Arial"/>
          <w:lang w:val="en-GB"/>
        </w:rPr>
        <w:t xml:space="preserve"> a significant cause of disability, death and health inequalities</w:t>
      </w:r>
      <w:r w:rsidR="009117DB" w:rsidRPr="00FE3722">
        <w:rPr>
          <w:rFonts w:ascii="Arial" w:hAnsi="Arial" w:cs="Arial"/>
          <w:lang w:val="en-GB"/>
        </w:rPr>
        <w:t xml:space="preserve"> (</w:t>
      </w:r>
      <w:r w:rsidR="009117DB" w:rsidRPr="00FE3722">
        <w:rPr>
          <w:rFonts w:ascii="Arial" w:hAnsi="Arial" w:cs="Arial"/>
        </w:rPr>
        <w:t>NHS, 2022)</w:t>
      </w:r>
      <w:r w:rsidRPr="00FE3722">
        <w:rPr>
          <w:rFonts w:ascii="Arial" w:hAnsi="Arial" w:cs="Arial"/>
          <w:lang w:val="en-GB"/>
        </w:rPr>
        <w:t xml:space="preserve">. They have introduced several risk factors for CVD patients </w:t>
      </w:r>
      <w:r w:rsidR="00FE4604" w:rsidRPr="00FE3722">
        <w:rPr>
          <w:rFonts w:ascii="Arial" w:hAnsi="Arial" w:cs="Arial"/>
          <w:lang w:val="en-GB"/>
        </w:rPr>
        <w:t>to</w:t>
      </w:r>
      <w:r w:rsidRPr="00FE3722">
        <w:rPr>
          <w:rFonts w:ascii="Arial" w:hAnsi="Arial" w:cs="Arial"/>
          <w:lang w:val="en-GB"/>
        </w:rPr>
        <w:t xml:space="preserve"> health professionals. These risk factors include:</w:t>
      </w:r>
    </w:p>
    <w:p w14:paraId="4D2503C4" w14:textId="2E325AE4" w:rsidR="00350AFE" w:rsidRPr="00FE3722" w:rsidRDefault="00350AFE" w:rsidP="00F57BDC">
      <w:pPr>
        <w:pStyle w:val="ListParagraph"/>
        <w:numPr>
          <w:ilvl w:val="0"/>
          <w:numId w:val="1"/>
        </w:numPr>
        <w:spacing w:line="480" w:lineRule="auto"/>
        <w:jc w:val="both"/>
        <w:rPr>
          <w:rFonts w:ascii="Arial" w:hAnsi="Arial" w:cs="Arial"/>
          <w:lang w:val="en-GB"/>
        </w:rPr>
      </w:pPr>
      <w:r w:rsidRPr="00FE3722">
        <w:rPr>
          <w:rFonts w:ascii="Arial" w:hAnsi="Arial" w:cs="Arial"/>
          <w:lang w:val="en-GB"/>
        </w:rPr>
        <w:t>Th</w:t>
      </w:r>
      <w:r w:rsidR="00FE4604" w:rsidRPr="00FE3722">
        <w:rPr>
          <w:rFonts w:ascii="Arial" w:hAnsi="Arial" w:cs="Arial"/>
          <w:lang w:val="en-GB"/>
        </w:rPr>
        <w:t>is training aim</w:t>
      </w:r>
      <w:r w:rsidRPr="00FE3722">
        <w:rPr>
          <w:rFonts w:ascii="Arial" w:hAnsi="Arial" w:cs="Arial"/>
          <w:lang w:val="en-GB"/>
        </w:rPr>
        <w:t>s to allow the participant to become more knowledgeable about identifying, managing, and preventing conditions that raise the risk of CVD. This includes high blood pressure and atrial fibrillation</w:t>
      </w:r>
      <w:r w:rsidR="00900572" w:rsidRPr="00FE3722">
        <w:rPr>
          <w:rFonts w:ascii="Arial" w:hAnsi="Arial" w:cs="Arial"/>
          <w:lang w:val="en-GB"/>
        </w:rPr>
        <w:t xml:space="preserve"> (</w:t>
      </w:r>
      <w:r w:rsidR="00900572" w:rsidRPr="00FE3722">
        <w:rPr>
          <w:rFonts w:ascii="Arial" w:hAnsi="Arial" w:cs="Arial"/>
        </w:rPr>
        <w:t>British Heart Foundation, 2021)</w:t>
      </w:r>
      <w:r w:rsidRPr="00FE3722">
        <w:rPr>
          <w:rFonts w:ascii="Arial" w:hAnsi="Arial" w:cs="Arial"/>
          <w:lang w:val="en-GB"/>
        </w:rPr>
        <w:t>.</w:t>
      </w:r>
    </w:p>
    <w:p w14:paraId="13181A9F" w14:textId="66D82AF7" w:rsidR="00350AFE" w:rsidRPr="00FE3722" w:rsidRDefault="00350AFE" w:rsidP="00F57BDC">
      <w:pPr>
        <w:pStyle w:val="ListParagraph"/>
        <w:numPr>
          <w:ilvl w:val="0"/>
          <w:numId w:val="1"/>
        </w:numPr>
        <w:spacing w:line="480" w:lineRule="auto"/>
        <w:jc w:val="both"/>
        <w:rPr>
          <w:rFonts w:ascii="Arial" w:hAnsi="Arial" w:cs="Arial"/>
          <w:lang w:val="en-GB"/>
        </w:rPr>
      </w:pPr>
      <w:r w:rsidRPr="00FE3722">
        <w:rPr>
          <w:rFonts w:ascii="Arial" w:hAnsi="Arial" w:cs="Arial"/>
          <w:lang w:val="en-GB"/>
        </w:rPr>
        <w:t xml:space="preserve">Provide information about CVD prevention to patients </w:t>
      </w:r>
      <w:proofErr w:type="gramStart"/>
      <w:r w:rsidRPr="00FE3722">
        <w:rPr>
          <w:rFonts w:ascii="Arial" w:hAnsi="Arial" w:cs="Arial"/>
          <w:lang w:val="en-GB"/>
        </w:rPr>
        <w:t>as a means to</w:t>
      </w:r>
      <w:proofErr w:type="gramEnd"/>
      <w:r w:rsidRPr="00FE3722">
        <w:rPr>
          <w:rFonts w:ascii="Arial" w:hAnsi="Arial" w:cs="Arial"/>
          <w:lang w:val="en-GB"/>
        </w:rPr>
        <w:t xml:space="preserve"> lower their risk.</w:t>
      </w:r>
    </w:p>
    <w:p w14:paraId="16773D50" w14:textId="10009729" w:rsidR="00350AFE" w:rsidRPr="00FE3722" w:rsidRDefault="00350AFE" w:rsidP="00F57BDC">
      <w:pPr>
        <w:pStyle w:val="ListParagraph"/>
        <w:numPr>
          <w:ilvl w:val="0"/>
          <w:numId w:val="1"/>
        </w:numPr>
        <w:spacing w:line="480" w:lineRule="auto"/>
        <w:jc w:val="both"/>
        <w:rPr>
          <w:rFonts w:ascii="Arial" w:hAnsi="Arial" w:cs="Arial"/>
          <w:lang w:val="en-GB"/>
        </w:rPr>
      </w:pPr>
      <w:r w:rsidRPr="00FE3722">
        <w:rPr>
          <w:rFonts w:ascii="Arial" w:hAnsi="Arial" w:cs="Arial"/>
          <w:lang w:val="en-GB"/>
        </w:rPr>
        <w:t>When a patient is between the ages of 40 and 74 years of age, ask them if they have been offered an NHS health check.</w:t>
      </w:r>
    </w:p>
    <w:p w14:paraId="4CE4092A" w14:textId="6BC334A9" w:rsidR="00350AFE" w:rsidRPr="00FE3722" w:rsidRDefault="00350AFE" w:rsidP="00F57BDC">
      <w:pPr>
        <w:pStyle w:val="ListParagraph"/>
        <w:numPr>
          <w:ilvl w:val="0"/>
          <w:numId w:val="1"/>
        </w:numPr>
        <w:spacing w:line="480" w:lineRule="auto"/>
        <w:jc w:val="both"/>
        <w:rPr>
          <w:rFonts w:ascii="Arial" w:hAnsi="Arial" w:cs="Arial"/>
          <w:lang w:val="en-GB"/>
        </w:rPr>
      </w:pPr>
      <w:r w:rsidRPr="00FE3722">
        <w:rPr>
          <w:rFonts w:ascii="Arial" w:hAnsi="Arial" w:cs="Arial"/>
          <w:lang w:val="en-GB"/>
        </w:rPr>
        <w:t>Obtain a blood pressure reading from the patient and offer a blood pressure check</w:t>
      </w:r>
      <w:r w:rsidR="00FE4604" w:rsidRPr="00FE3722">
        <w:rPr>
          <w:rFonts w:ascii="Arial" w:hAnsi="Arial" w:cs="Arial"/>
          <w:lang w:val="en-GB"/>
        </w:rPr>
        <w:t>-</w:t>
      </w:r>
      <w:r w:rsidRPr="00FE3722">
        <w:rPr>
          <w:rFonts w:ascii="Arial" w:hAnsi="Arial" w:cs="Arial"/>
          <w:lang w:val="en-GB"/>
        </w:rPr>
        <w:t>up to the patient if they are aware of their recent reading</w:t>
      </w:r>
      <w:r w:rsidR="00900572" w:rsidRPr="00FE3722">
        <w:rPr>
          <w:rFonts w:ascii="Arial" w:hAnsi="Arial" w:cs="Arial"/>
          <w:lang w:val="en-GB"/>
        </w:rPr>
        <w:t xml:space="preserve"> (</w:t>
      </w:r>
      <w:r w:rsidR="00900572" w:rsidRPr="00FE3722">
        <w:rPr>
          <w:rFonts w:ascii="Arial" w:hAnsi="Arial" w:cs="Arial"/>
        </w:rPr>
        <w:t>GOV.UK (a), 2022)</w:t>
      </w:r>
      <w:r w:rsidRPr="00FE3722">
        <w:rPr>
          <w:rFonts w:ascii="Arial" w:hAnsi="Arial" w:cs="Arial"/>
          <w:lang w:val="en-GB"/>
        </w:rPr>
        <w:t>.</w:t>
      </w:r>
    </w:p>
    <w:p w14:paraId="3B0A7D8C" w14:textId="2D44FC79" w:rsidR="00350AFE" w:rsidRPr="00FE3722" w:rsidRDefault="00350AFE" w:rsidP="00F57BDC">
      <w:pPr>
        <w:pStyle w:val="ListParagraph"/>
        <w:numPr>
          <w:ilvl w:val="0"/>
          <w:numId w:val="1"/>
        </w:numPr>
        <w:spacing w:line="480" w:lineRule="auto"/>
        <w:jc w:val="both"/>
        <w:rPr>
          <w:rFonts w:ascii="Arial" w:hAnsi="Arial" w:cs="Arial"/>
          <w:lang w:val="en-GB"/>
        </w:rPr>
      </w:pPr>
      <w:r w:rsidRPr="00FE3722">
        <w:rPr>
          <w:rFonts w:ascii="Arial" w:hAnsi="Arial" w:cs="Arial"/>
          <w:lang w:val="en-GB"/>
        </w:rPr>
        <w:t>Whenever possible, offer patients cholesterol testing if they haven</w:t>
      </w:r>
      <w:r w:rsidR="004052B9" w:rsidRPr="00FE3722">
        <w:rPr>
          <w:rFonts w:ascii="Arial" w:hAnsi="Arial" w:cs="Arial"/>
          <w:lang w:val="en-GB"/>
        </w:rPr>
        <w:t>’</w:t>
      </w:r>
      <w:r w:rsidRPr="00FE3722">
        <w:rPr>
          <w:rFonts w:ascii="Arial" w:hAnsi="Arial" w:cs="Arial"/>
          <w:lang w:val="en-GB"/>
        </w:rPr>
        <w:t>t had it done recently.</w:t>
      </w:r>
    </w:p>
    <w:p w14:paraId="0B4184EA" w14:textId="37A62CDF" w:rsidR="00350AFE" w:rsidRPr="00FE3722" w:rsidRDefault="00350AFE" w:rsidP="00F57BDC">
      <w:pPr>
        <w:pStyle w:val="ListParagraph"/>
        <w:numPr>
          <w:ilvl w:val="0"/>
          <w:numId w:val="1"/>
        </w:numPr>
        <w:spacing w:line="480" w:lineRule="auto"/>
        <w:jc w:val="both"/>
        <w:rPr>
          <w:rFonts w:ascii="Arial" w:hAnsi="Arial" w:cs="Arial"/>
          <w:lang w:val="en-GB"/>
        </w:rPr>
      </w:pPr>
      <w:r w:rsidRPr="00FE3722">
        <w:rPr>
          <w:rFonts w:ascii="Arial" w:hAnsi="Arial" w:cs="Arial"/>
          <w:lang w:val="en-GB"/>
        </w:rPr>
        <w:t>Educate patients about their CVD risk and the importance of knowing it.</w:t>
      </w:r>
    </w:p>
    <w:p w14:paraId="7D14445E" w14:textId="321B4E23" w:rsidR="00B23B00" w:rsidRPr="00FE3722" w:rsidRDefault="003E6729" w:rsidP="00F57BDC">
      <w:pPr>
        <w:spacing w:line="480" w:lineRule="auto"/>
        <w:jc w:val="both"/>
        <w:rPr>
          <w:rFonts w:ascii="Arial" w:hAnsi="Arial" w:cs="Arial"/>
          <w:lang w:val="en-GB"/>
        </w:rPr>
      </w:pPr>
      <w:r w:rsidRPr="00FE3722">
        <w:rPr>
          <w:rFonts w:ascii="Arial" w:hAnsi="Arial" w:cs="Arial"/>
          <w:lang w:val="en-GB"/>
        </w:rPr>
        <w:t>Health promotion and protection in this regard also proved to be effective and efficient in the United Kingdom. The measures that are taken to improve health promotion and protect people from cardiovascular diseases.</w:t>
      </w:r>
    </w:p>
    <w:p w14:paraId="101F5AF9" w14:textId="1F1EBE64" w:rsidR="00A87DAB" w:rsidRPr="00FE3722" w:rsidRDefault="00A87DAB" w:rsidP="00F57BDC">
      <w:pPr>
        <w:pStyle w:val="ListParagraph"/>
        <w:numPr>
          <w:ilvl w:val="0"/>
          <w:numId w:val="2"/>
        </w:numPr>
        <w:spacing w:line="480" w:lineRule="auto"/>
        <w:jc w:val="both"/>
        <w:rPr>
          <w:rFonts w:ascii="Arial" w:hAnsi="Arial" w:cs="Arial"/>
          <w:lang w:val="en-GB"/>
        </w:rPr>
      </w:pPr>
      <w:r w:rsidRPr="00FE3722">
        <w:rPr>
          <w:rFonts w:ascii="Arial" w:hAnsi="Arial" w:cs="Arial"/>
          <w:lang w:val="en-GB"/>
        </w:rPr>
        <w:t>The first one is the awareness regarding tobacco and smoking and how dangerous tobacco is to the increas</w:t>
      </w:r>
      <w:r w:rsidR="00FE4604" w:rsidRPr="00FE3722">
        <w:rPr>
          <w:rFonts w:ascii="Arial" w:hAnsi="Arial" w:cs="Arial"/>
          <w:lang w:val="en-GB"/>
        </w:rPr>
        <w:t>ed</w:t>
      </w:r>
      <w:r w:rsidRPr="00FE3722">
        <w:rPr>
          <w:rFonts w:ascii="Arial" w:hAnsi="Arial" w:cs="Arial"/>
          <w:lang w:val="en-GB"/>
        </w:rPr>
        <w:t xml:space="preserve"> risk for cardiovascular diseases. The materials present in tobacco can not only narrow but damage the blood vessels.</w:t>
      </w:r>
    </w:p>
    <w:p w14:paraId="65CDBF72" w14:textId="141641C1" w:rsidR="00A87DAB" w:rsidRPr="00FE3722" w:rsidRDefault="00A87DAB" w:rsidP="00F57BDC">
      <w:pPr>
        <w:pStyle w:val="ListParagraph"/>
        <w:numPr>
          <w:ilvl w:val="0"/>
          <w:numId w:val="2"/>
        </w:numPr>
        <w:spacing w:line="480" w:lineRule="auto"/>
        <w:jc w:val="both"/>
        <w:rPr>
          <w:rFonts w:ascii="Arial" w:hAnsi="Arial" w:cs="Arial"/>
          <w:lang w:val="en-GB"/>
        </w:rPr>
      </w:pPr>
      <w:r w:rsidRPr="00FE3722">
        <w:rPr>
          <w:rFonts w:ascii="Arial" w:hAnsi="Arial" w:cs="Arial"/>
          <w:lang w:val="en-GB"/>
        </w:rPr>
        <w:t xml:space="preserve">The second is to control cholesterol levels. When </w:t>
      </w:r>
      <w:r w:rsidR="004052B9" w:rsidRPr="00FE3722">
        <w:rPr>
          <w:rFonts w:ascii="Arial" w:hAnsi="Arial" w:cs="Arial"/>
          <w:lang w:val="en-GB"/>
        </w:rPr>
        <w:t>cholesterol concentration</w:t>
      </w:r>
      <w:r w:rsidRPr="00FE3722">
        <w:rPr>
          <w:rFonts w:ascii="Arial" w:hAnsi="Arial" w:cs="Arial"/>
          <w:lang w:val="en-GB"/>
        </w:rPr>
        <w:t xml:space="preserve"> in the body reaches a high level, it can lead to </w:t>
      </w:r>
      <w:r w:rsidR="00FE4604" w:rsidRPr="00FE3722">
        <w:rPr>
          <w:rFonts w:ascii="Arial" w:hAnsi="Arial" w:cs="Arial"/>
          <w:lang w:val="en-GB"/>
        </w:rPr>
        <w:t xml:space="preserve">the </w:t>
      </w:r>
      <w:r w:rsidRPr="00FE3722">
        <w:rPr>
          <w:rFonts w:ascii="Arial" w:hAnsi="Arial" w:cs="Arial"/>
          <w:lang w:val="en-GB"/>
        </w:rPr>
        <w:t xml:space="preserve">narrowing of blood vessels and an increase in blood </w:t>
      </w:r>
      <w:r w:rsidRPr="00FE3722">
        <w:rPr>
          <w:rFonts w:ascii="Arial" w:hAnsi="Arial" w:cs="Arial"/>
          <w:lang w:val="en-GB"/>
        </w:rPr>
        <w:lastRenderedPageBreak/>
        <w:t>clot risk</w:t>
      </w:r>
      <w:r w:rsidR="00900572" w:rsidRPr="00FE3722">
        <w:rPr>
          <w:rFonts w:ascii="Arial" w:hAnsi="Arial" w:cs="Arial"/>
          <w:lang w:val="en-GB"/>
        </w:rPr>
        <w:t xml:space="preserve"> (</w:t>
      </w:r>
      <w:r w:rsidR="00900572" w:rsidRPr="00FE3722">
        <w:rPr>
          <w:rFonts w:ascii="Arial" w:hAnsi="Arial" w:cs="Arial"/>
        </w:rPr>
        <w:t>GOV.UK (b), 2022)</w:t>
      </w:r>
      <w:r w:rsidRPr="00FE3722">
        <w:rPr>
          <w:rFonts w:ascii="Arial" w:hAnsi="Arial" w:cs="Arial"/>
          <w:lang w:val="en-GB"/>
        </w:rPr>
        <w:t>.</w:t>
      </w:r>
      <w:r w:rsidR="006D5C5F" w:rsidRPr="00FE3722">
        <w:rPr>
          <w:rFonts w:ascii="Arial" w:hAnsi="Arial" w:cs="Arial"/>
          <w:lang w:val="en-GB"/>
        </w:rPr>
        <w:t xml:space="preserve"> Blood cholesterol levels can be controlled by exercising and consuming products with less fat content.</w:t>
      </w:r>
    </w:p>
    <w:p w14:paraId="7168A98C" w14:textId="5EA43872" w:rsidR="008C7E66" w:rsidRPr="00FE3722" w:rsidRDefault="006D5C5F" w:rsidP="00F57BDC">
      <w:pPr>
        <w:pStyle w:val="ListParagraph"/>
        <w:numPr>
          <w:ilvl w:val="0"/>
          <w:numId w:val="2"/>
        </w:numPr>
        <w:spacing w:line="480" w:lineRule="auto"/>
        <w:jc w:val="both"/>
        <w:rPr>
          <w:rFonts w:ascii="Arial" w:hAnsi="Arial" w:cs="Arial"/>
          <w:lang w:val="en-GB"/>
        </w:rPr>
      </w:pPr>
      <w:r w:rsidRPr="00FE3722">
        <w:rPr>
          <w:rFonts w:ascii="Arial" w:hAnsi="Arial" w:cs="Arial"/>
          <w:lang w:val="en-GB"/>
        </w:rPr>
        <w:t xml:space="preserve">The effects of diabetes on CVD are also very critical as </w:t>
      </w:r>
      <w:r w:rsidR="008C7E66" w:rsidRPr="00FE3722">
        <w:rPr>
          <w:rFonts w:ascii="Arial" w:hAnsi="Arial" w:cs="Arial"/>
          <w:lang w:val="en-GB"/>
        </w:rPr>
        <w:t>it is a condition that causes the blood sugar level to rise over the course of life and can lead to cardiovascular issues</w:t>
      </w:r>
      <w:r w:rsidR="00900572" w:rsidRPr="00FE3722">
        <w:rPr>
          <w:rFonts w:ascii="Arial" w:hAnsi="Arial" w:cs="Arial"/>
          <w:lang w:val="en-GB"/>
        </w:rPr>
        <w:t xml:space="preserve"> (</w:t>
      </w:r>
      <w:r w:rsidR="00900572" w:rsidRPr="00FE3722">
        <w:rPr>
          <w:rFonts w:ascii="Arial" w:hAnsi="Arial" w:cs="Arial"/>
        </w:rPr>
        <w:t>GOV.UK (a), 2022)</w:t>
      </w:r>
      <w:r w:rsidR="008C7E66" w:rsidRPr="00FE3722">
        <w:rPr>
          <w:rFonts w:ascii="Arial" w:hAnsi="Arial" w:cs="Arial"/>
          <w:lang w:val="en-GB"/>
        </w:rPr>
        <w:t>.</w:t>
      </w:r>
    </w:p>
    <w:p w14:paraId="32446451" w14:textId="1FC8DA8E" w:rsidR="008C7E66" w:rsidRPr="00FE3722" w:rsidRDefault="008C7E66" w:rsidP="00F57BDC">
      <w:pPr>
        <w:pStyle w:val="ListParagraph"/>
        <w:numPr>
          <w:ilvl w:val="0"/>
          <w:numId w:val="2"/>
        </w:numPr>
        <w:spacing w:line="480" w:lineRule="auto"/>
        <w:jc w:val="both"/>
        <w:rPr>
          <w:rFonts w:ascii="Arial" w:hAnsi="Arial" w:cs="Arial"/>
          <w:lang w:val="en-GB"/>
        </w:rPr>
      </w:pPr>
      <w:r w:rsidRPr="00FE3722">
        <w:rPr>
          <w:rFonts w:ascii="Arial" w:hAnsi="Arial" w:cs="Arial"/>
          <w:lang w:val="en-GB"/>
        </w:rPr>
        <w:t>People should also prevent being too inactive</w:t>
      </w:r>
      <w:r w:rsidR="00FE4604" w:rsidRPr="00FE3722">
        <w:rPr>
          <w:rFonts w:ascii="Arial" w:hAnsi="Arial" w:cs="Arial"/>
          <w:lang w:val="en-GB"/>
        </w:rPr>
        <w:t>,</w:t>
      </w:r>
      <w:r w:rsidRPr="00FE3722">
        <w:rPr>
          <w:rFonts w:ascii="Arial" w:hAnsi="Arial" w:cs="Arial"/>
          <w:lang w:val="en-GB"/>
        </w:rPr>
        <w:t xml:space="preserve"> which could result in them being overweight and obese. This </w:t>
      </w:r>
      <w:r w:rsidR="00FE4604" w:rsidRPr="00FE3722">
        <w:rPr>
          <w:rFonts w:ascii="Arial" w:hAnsi="Arial" w:cs="Arial"/>
          <w:lang w:val="en-GB"/>
        </w:rPr>
        <w:t>increases the risk of high blood pressure and diabetes,</w:t>
      </w:r>
      <w:r w:rsidRPr="00FE3722">
        <w:rPr>
          <w:rFonts w:ascii="Arial" w:hAnsi="Arial" w:cs="Arial"/>
          <w:lang w:val="en-GB"/>
        </w:rPr>
        <w:t xml:space="preserve"> the primary risk factors for </w:t>
      </w:r>
      <w:r w:rsidR="00431E70" w:rsidRPr="00FE3722">
        <w:rPr>
          <w:rFonts w:ascii="Arial" w:hAnsi="Arial" w:cs="Arial"/>
          <w:lang w:val="en-GB"/>
        </w:rPr>
        <w:t>cardiovascular diseases.</w:t>
      </w:r>
    </w:p>
    <w:p w14:paraId="7775360D" w14:textId="644FCD8A" w:rsidR="00FE4604" w:rsidRPr="00FE3722" w:rsidRDefault="007D7B89" w:rsidP="00F57BDC">
      <w:pPr>
        <w:pStyle w:val="Heading1"/>
        <w:rPr>
          <w:rFonts w:ascii="Arial" w:hAnsi="Arial" w:cs="Arial"/>
          <w:sz w:val="22"/>
          <w:szCs w:val="22"/>
        </w:rPr>
      </w:pPr>
      <w:bookmarkStart w:id="3" w:name="_Toc119615545"/>
      <w:r w:rsidRPr="00FE3722">
        <w:rPr>
          <w:rFonts w:ascii="Arial" w:hAnsi="Arial" w:cs="Arial"/>
          <w:sz w:val="22"/>
          <w:szCs w:val="22"/>
        </w:rPr>
        <w:t>Risk factors of cardiovascular diseases</w:t>
      </w:r>
      <w:bookmarkEnd w:id="3"/>
    </w:p>
    <w:p w14:paraId="102EF302" w14:textId="74498186" w:rsidR="008B6089" w:rsidRPr="00FE3722" w:rsidRDefault="008B6089" w:rsidP="00F57BDC">
      <w:pPr>
        <w:pStyle w:val="Heading2"/>
        <w:rPr>
          <w:rFonts w:ascii="Arial" w:hAnsi="Arial" w:cs="Arial"/>
          <w:sz w:val="22"/>
          <w:szCs w:val="22"/>
        </w:rPr>
      </w:pPr>
      <w:bookmarkStart w:id="4" w:name="_Toc119615546"/>
      <w:r w:rsidRPr="00FE3722">
        <w:rPr>
          <w:rFonts w:ascii="Arial" w:hAnsi="Arial" w:cs="Arial"/>
          <w:sz w:val="22"/>
          <w:szCs w:val="22"/>
        </w:rPr>
        <w:t>Smoking</w:t>
      </w:r>
      <w:bookmarkEnd w:id="4"/>
    </w:p>
    <w:p w14:paraId="08C0BFAD" w14:textId="7BA0347E" w:rsidR="008B6089" w:rsidRPr="00FE3722" w:rsidRDefault="008B6089" w:rsidP="00F57BDC">
      <w:pPr>
        <w:spacing w:line="480" w:lineRule="auto"/>
        <w:jc w:val="both"/>
        <w:rPr>
          <w:rFonts w:ascii="Arial" w:hAnsi="Arial" w:cs="Arial"/>
          <w:lang w:val="en-GB"/>
        </w:rPr>
      </w:pPr>
      <w:r w:rsidRPr="00FE3722">
        <w:rPr>
          <w:rFonts w:ascii="Arial" w:hAnsi="Arial" w:cs="Arial"/>
          <w:lang w:val="en-GB"/>
        </w:rPr>
        <w:t xml:space="preserve">Smoking contains </w:t>
      </w:r>
      <w:proofErr w:type="gramStart"/>
      <w:r w:rsidRPr="00FE3722">
        <w:rPr>
          <w:rFonts w:ascii="Arial" w:hAnsi="Arial" w:cs="Arial"/>
          <w:lang w:val="en-GB"/>
        </w:rPr>
        <w:t>a number of</w:t>
      </w:r>
      <w:proofErr w:type="gramEnd"/>
      <w:r w:rsidRPr="00FE3722">
        <w:rPr>
          <w:rFonts w:ascii="Arial" w:hAnsi="Arial" w:cs="Arial"/>
          <w:lang w:val="en-GB"/>
        </w:rPr>
        <w:t xml:space="preserve"> chemicals that stick to the walls of your arteries, causing them to become sticky. As a result, fatty materials tend to stick to the walls of the vessels. When fats accumulate in the arteries, the fat can cause the arteries to block up and reduce the amount of space for the blood to flow through</w:t>
      </w:r>
      <w:r w:rsidR="000321EA" w:rsidRPr="00FE3722">
        <w:rPr>
          <w:rFonts w:ascii="Arial" w:hAnsi="Arial" w:cs="Arial"/>
          <w:lang w:val="en-GB"/>
        </w:rPr>
        <w:t xml:space="preserve"> (</w:t>
      </w:r>
      <w:r w:rsidR="000321EA" w:rsidRPr="00FE3722">
        <w:rPr>
          <w:rFonts w:ascii="Arial" w:hAnsi="Arial" w:cs="Arial"/>
          <w:shd w:val="clear" w:color="auto" w:fill="FFFFFF"/>
        </w:rPr>
        <w:t>Lopez et al., 2021)</w:t>
      </w:r>
      <w:r w:rsidRPr="00FE3722">
        <w:rPr>
          <w:rFonts w:ascii="Arial" w:hAnsi="Arial" w:cs="Arial"/>
          <w:lang w:val="en-GB"/>
        </w:rPr>
        <w:t xml:space="preserve">. It is possible for the arteries carrying blood to the heart to become clogged, causing a heart attack as a result of this obstruction. A stroke can </w:t>
      </w:r>
      <w:r w:rsidR="004052B9" w:rsidRPr="00FE3722">
        <w:rPr>
          <w:rFonts w:ascii="Arial" w:hAnsi="Arial" w:cs="Arial"/>
          <w:lang w:val="en-GB"/>
        </w:rPr>
        <w:t>result from</w:t>
      </w:r>
      <w:r w:rsidRPr="00FE3722">
        <w:rPr>
          <w:rFonts w:ascii="Arial" w:hAnsi="Arial" w:cs="Arial"/>
          <w:lang w:val="en-GB"/>
        </w:rPr>
        <w:t xml:space="preserve"> clogging in the arteries that carry blood to the brain.</w:t>
      </w:r>
    </w:p>
    <w:p w14:paraId="63BE3BDA" w14:textId="4797B0A0" w:rsidR="008B6089" w:rsidRPr="00FE3722" w:rsidRDefault="008B6089" w:rsidP="00F57BDC">
      <w:pPr>
        <w:pStyle w:val="Heading2"/>
        <w:rPr>
          <w:rFonts w:ascii="Arial" w:hAnsi="Arial" w:cs="Arial"/>
          <w:sz w:val="22"/>
          <w:szCs w:val="22"/>
        </w:rPr>
      </w:pPr>
      <w:bookmarkStart w:id="5" w:name="_Toc119615547"/>
      <w:r w:rsidRPr="00FE3722">
        <w:rPr>
          <w:rFonts w:ascii="Arial" w:hAnsi="Arial" w:cs="Arial"/>
          <w:sz w:val="22"/>
          <w:szCs w:val="22"/>
        </w:rPr>
        <w:t>High blood pressure</w:t>
      </w:r>
      <w:bookmarkEnd w:id="5"/>
    </w:p>
    <w:p w14:paraId="089351A5" w14:textId="1EC05DA2" w:rsidR="008B6089" w:rsidRPr="00FE3722" w:rsidRDefault="008B6089" w:rsidP="00F57BDC">
      <w:pPr>
        <w:spacing w:line="480" w:lineRule="auto"/>
        <w:jc w:val="both"/>
        <w:rPr>
          <w:rFonts w:ascii="Arial" w:hAnsi="Arial" w:cs="Arial"/>
          <w:lang w:val="en-GB"/>
        </w:rPr>
      </w:pPr>
      <w:r w:rsidRPr="00FE3722">
        <w:rPr>
          <w:rFonts w:ascii="Arial" w:hAnsi="Arial" w:cs="Arial"/>
          <w:lang w:val="en-GB"/>
        </w:rPr>
        <w:t>High blood pressure can be caused by diet, lifestyle or medical conditions, but there isn</w:t>
      </w:r>
      <w:r w:rsidR="004052B9" w:rsidRPr="00FE3722">
        <w:rPr>
          <w:rFonts w:ascii="Arial" w:hAnsi="Arial" w:cs="Arial"/>
          <w:lang w:val="en-GB"/>
        </w:rPr>
        <w:t>’</w:t>
      </w:r>
      <w:r w:rsidRPr="00FE3722">
        <w:rPr>
          <w:rFonts w:ascii="Arial" w:hAnsi="Arial" w:cs="Arial"/>
          <w:lang w:val="en-GB"/>
        </w:rPr>
        <w:t>t always an explanation</w:t>
      </w:r>
      <w:r w:rsidR="00476892" w:rsidRPr="00FE3722">
        <w:rPr>
          <w:rFonts w:ascii="Arial" w:hAnsi="Arial" w:cs="Arial"/>
          <w:lang w:val="en-GB"/>
        </w:rPr>
        <w:t xml:space="preserve"> (</w:t>
      </w:r>
      <w:r w:rsidR="00476892" w:rsidRPr="00FE3722">
        <w:rPr>
          <w:rFonts w:ascii="Arial" w:hAnsi="Arial" w:cs="Arial"/>
        </w:rPr>
        <w:t>Centers for Disease Control and Prevention, 2022)</w:t>
      </w:r>
      <w:r w:rsidRPr="00FE3722">
        <w:rPr>
          <w:rFonts w:ascii="Arial" w:hAnsi="Arial" w:cs="Arial"/>
          <w:lang w:val="en-GB"/>
        </w:rPr>
        <w:t>. Occasionally, high blood pressure is inherited</w:t>
      </w:r>
      <w:r w:rsidR="004052B9" w:rsidRPr="00FE3722">
        <w:rPr>
          <w:rFonts w:ascii="Arial" w:hAnsi="Arial" w:cs="Arial"/>
          <w:lang w:val="en-GB"/>
        </w:rPr>
        <w:t xml:space="preserve"> and can also worsen</w:t>
      </w:r>
      <w:r w:rsidRPr="00FE3722">
        <w:rPr>
          <w:rFonts w:ascii="Arial" w:hAnsi="Arial" w:cs="Arial"/>
          <w:lang w:val="en-GB"/>
        </w:rPr>
        <w:t xml:space="preserve"> as a person ages. Several things can lead to high blood pressure, including alcohol, smoking, idleness, eating unhealthy food, and smoking.</w:t>
      </w:r>
    </w:p>
    <w:p w14:paraId="73C287E2" w14:textId="7B80E16F" w:rsidR="008B6089" w:rsidRPr="00FE3722" w:rsidRDefault="008B6089" w:rsidP="00F57BDC">
      <w:pPr>
        <w:pStyle w:val="Heading2"/>
        <w:rPr>
          <w:rFonts w:ascii="Arial" w:hAnsi="Arial" w:cs="Arial"/>
          <w:sz w:val="22"/>
          <w:szCs w:val="22"/>
        </w:rPr>
      </w:pPr>
      <w:bookmarkStart w:id="6" w:name="_Toc119615548"/>
      <w:r w:rsidRPr="00FE3722">
        <w:rPr>
          <w:rFonts w:ascii="Arial" w:hAnsi="Arial" w:cs="Arial"/>
          <w:sz w:val="22"/>
          <w:szCs w:val="22"/>
        </w:rPr>
        <w:t>Diabetes</w:t>
      </w:r>
      <w:bookmarkEnd w:id="6"/>
    </w:p>
    <w:p w14:paraId="2B2C5F11" w14:textId="4A32FBCD" w:rsidR="008B6089" w:rsidRPr="00FE3722" w:rsidRDefault="008B6089" w:rsidP="00F57BDC">
      <w:pPr>
        <w:spacing w:line="480" w:lineRule="auto"/>
        <w:jc w:val="both"/>
        <w:rPr>
          <w:rFonts w:ascii="Arial" w:hAnsi="Arial" w:cs="Arial"/>
          <w:lang w:val="en-GB"/>
        </w:rPr>
      </w:pPr>
      <w:r w:rsidRPr="00FE3722">
        <w:rPr>
          <w:rFonts w:ascii="Arial" w:hAnsi="Arial" w:cs="Arial"/>
          <w:lang w:val="en-GB"/>
        </w:rPr>
        <w:lastRenderedPageBreak/>
        <w:t>In diabetes, there is an abnormal amount of glucose in the blood, which is a sign of an underlying medical condition.  As a result of this condition, damage can be done to the blood vessels</w:t>
      </w:r>
      <w:r w:rsidR="004052B9" w:rsidRPr="00FE3722">
        <w:rPr>
          <w:rFonts w:ascii="Arial" w:hAnsi="Arial" w:cs="Arial"/>
          <w:lang w:val="en-GB"/>
        </w:rPr>
        <w:t>,</w:t>
      </w:r>
      <w:r w:rsidRPr="00FE3722">
        <w:rPr>
          <w:rFonts w:ascii="Arial" w:hAnsi="Arial" w:cs="Arial"/>
          <w:lang w:val="en-GB"/>
        </w:rPr>
        <w:t xml:space="preserve"> and there is a higher risk of heart or circulatory disease developing. It is not known what causes type 1 diabetes to develop in the first place</w:t>
      </w:r>
      <w:r w:rsidR="00985147" w:rsidRPr="00FE3722">
        <w:rPr>
          <w:rFonts w:ascii="Arial" w:hAnsi="Arial" w:cs="Arial"/>
          <w:lang w:val="en-GB"/>
        </w:rPr>
        <w:t xml:space="preserve"> (</w:t>
      </w:r>
      <w:proofErr w:type="spellStart"/>
      <w:r w:rsidR="00985147" w:rsidRPr="00FE3722">
        <w:rPr>
          <w:rFonts w:ascii="Arial" w:hAnsi="Arial" w:cs="Arial"/>
          <w:shd w:val="clear" w:color="auto" w:fill="FFFFFF"/>
        </w:rPr>
        <w:t>Chrysant</w:t>
      </w:r>
      <w:proofErr w:type="spellEnd"/>
      <w:r w:rsidR="00985147" w:rsidRPr="00FE3722">
        <w:rPr>
          <w:rFonts w:ascii="Arial" w:hAnsi="Arial" w:cs="Arial"/>
          <w:shd w:val="clear" w:color="auto" w:fill="FFFFFF"/>
        </w:rPr>
        <w:t xml:space="preserve"> and </w:t>
      </w:r>
      <w:proofErr w:type="spellStart"/>
      <w:r w:rsidR="00985147" w:rsidRPr="00FE3722">
        <w:rPr>
          <w:rFonts w:ascii="Arial" w:hAnsi="Arial" w:cs="Arial"/>
          <w:shd w:val="clear" w:color="auto" w:fill="FFFFFF"/>
        </w:rPr>
        <w:t>Chrysant</w:t>
      </w:r>
      <w:proofErr w:type="spellEnd"/>
      <w:r w:rsidR="00985147" w:rsidRPr="00FE3722">
        <w:rPr>
          <w:rFonts w:ascii="Arial" w:hAnsi="Arial" w:cs="Arial"/>
          <w:shd w:val="clear" w:color="auto" w:fill="FFFFFF"/>
        </w:rPr>
        <w:t>, 2018)</w:t>
      </w:r>
      <w:r w:rsidRPr="00FE3722">
        <w:rPr>
          <w:rFonts w:ascii="Arial" w:hAnsi="Arial" w:cs="Arial"/>
          <w:lang w:val="en-GB"/>
        </w:rPr>
        <w:t xml:space="preserve">. Scientists have discovered that the body attacks the cells that produce insulin in type 1 diabetes. Diabetes type 2 is a disease caused by a problem with how much insulin the body is allowed to use or the amount of insulin it produces. Blood sugar levels rise </w:t>
      </w:r>
      <w:r w:rsidR="004052B9" w:rsidRPr="00FE3722">
        <w:rPr>
          <w:rFonts w:ascii="Arial" w:hAnsi="Arial" w:cs="Arial"/>
          <w:lang w:val="en-GB"/>
        </w:rPr>
        <w:t>due to the body being un</w:t>
      </w:r>
      <w:r w:rsidRPr="00FE3722">
        <w:rPr>
          <w:rFonts w:ascii="Arial" w:hAnsi="Arial" w:cs="Arial"/>
          <w:lang w:val="en-GB"/>
        </w:rPr>
        <w:t>able to control its own blood sugar levels.</w:t>
      </w:r>
    </w:p>
    <w:p w14:paraId="6047D635" w14:textId="5E814B58" w:rsidR="008B6089" w:rsidRPr="00FE3722" w:rsidRDefault="008B6089" w:rsidP="00F57BDC">
      <w:pPr>
        <w:pStyle w:val="Heading2"/>
        <w:rPr>
          <w:rFonts w:ascii="Arial" w:hAnsi="Arial" w:cs="Arial"/>
          <w:sz w:val="22"/>
          <w:szCs w:val="22"/>
        </w:rPr>
      </w:pPr>
      <w:bookmarkStart w:id="7" w:name="_Toc119615549"/>
      <w:r w:rsidRPr="00FE3722">
        <w:rPr>
          <w:rFonts w:ascii="Arial" w:hAnsi="Arial" w:cs="Arial"/>
          <w:sz w:val="22"/>
          <w:szCs w:val="22"/>
        </w:rPr>
        <w:t>High cholesterol</w:t>
      </w:r>
      <w:bookmarkEnd w:id="7"/>
    </w:p>
    <w:p w14:paraId="681945C8" w14:textId="1806A26E" w:rsidR="008B6089" w:rsidRPr="00FE3722" w:rsidRDefault="004052B9" w:rsidP="00F57BDC">
      <w:pPr>
        <w:spacing w:line="480" w:lineRule="auto"/>
        <w:jc w:val="both"/>
        <w:rPr>
          <w:rFonts w:ascii="Arial" w:hAnsi="Arial" w:cs="Arial"/>
          <w:lang w:val="en-GB"/>
        </w:rPr>
      </w:pPr>
      <w:proofErr w:type="gramStart"/>
      <w:r w:rsidRPr="00FE3722">
        <w:rPr>
          <w:rFonts w:ascii="Arial" w:hAnsi="Arial" w:cs="Arial"/>
          <w:lang w:val="en-GB"/>
        </w:rPr>
        <w:t>A number of</w:t>
      </w:r>
      <w:proofErr w:type="gramEnd"/>
      <w:r w:rsidRPr="00FE3722">
        <w:rPr>
          <w:rFonts w:ascii="Arial" w:hAnsi="Arial" w:cs="Arial"/>
          <w:lang w:val="en-GB"/>
        </w:rPr>
        <w:t xml:space="preserve"> heart and circulatory diseases</w:t>
      </w:r>
      <w:r w:rsidR="008B6089" w:rsidRPr="00FE3722">
        <w:rPr>
          <w:rFonts w:ascii="Arial" w:hAnsi="Arial" w:cs="Arial"/>
          <w:lang w:val="en-GB"/>
        </w:rPr>
        <w:t xml:space="preserve"> are associated with high cholesterol, such as heart attacks, vascular dementia and strokes. In addition to affecting the health of the arteries, too much bad cholesterol adheres to the inner walls</w:t>
      </w:r>
      <w:r w:rsidRPr="00FE3722">
        <w:rPr>
          <w:rFonts w:ascii="Arial" w:hAnsi="Arial" w:cs="Arial"/>
          <w:lang w:val="en-GB"/>
        </w:rPr>
        <w:t>,</w:t>
      </w:r>
      <w:r w:rsidR="008B6089" w:rsidRPr="00FE3722">
        <w:rPr>
          <w:rFonts w:ascii="Arial" w:hAnsi="Arial" w:cs="Arial"/>
          <w:lang w:val="en-GB"/>
        </w:rPr>
        <w:t xml:space="preserve"> which can damage them</w:t>
      </w:r>
      <w:r w:rsidR="00050780" w:rsidRPr="00FE3722">
        <w:rPr>
          <w:rFonts w:ascii="Arial" w:hAnsi="Arial" w:cs="Arial"/>
          <w:lang w:val="en-GB"/>
        </w:rPr>
        <w:t xml:space="preserve"> (</w:t>
      </w:r>
      <w:r w:rsidR="00050780" w:rsidRPr="00FE3722">
        <w:rPr>
          <w:rFonts w:ascii="Arial" w:hAnsi="Arial" w:cs="Arial"/>
          <w:shd w:val="clear" w:color="auto" w:fill="FFFFFF"/>
        </w:rPr>
        <w:t>Lin et al., 2018)</w:t>
      </w:r>
      <w:r w:rsidR="008B6089" w:rsidRPr="00FE3722">
        <w:rPr>
          <w:rFonts w:ascii="Arial" w:hAnsi="Arial" w:cs="Arial"/>
          <w:lang w:val="en-GB"/>
        </w:rPr>
        <w:t xml:space="preserve">. Atherosclerosis is caused by the </w:t>
      </w:r>
      <w:r w:rsidR="003427CD" w:rsidRPr="00FE3722">
        <w:rPr>
          <w:rFonts w:ascii="Arial" w:hAnsi="Arial" w:cs="Arial"/>
          <w:lang w:val="en-GB"/>
        </w:rPr>
        <w:t>build-up</w:t>
      </w:r>
      <w:r w:rsidR="008B6089" w:rsidRPr="00FE3722">
        <w:rPr>
          <w:rFonts w:ascii="Arial" w:hAnsi="Arial" w:cs="Arial"/>
          <w:lang w:val="en-GB"/>
        </w:rPr>
        <w:t xml:space="preserve"> of fat</w:t>
      </w:r>
      <w:r w:rsidRPr="00FE3722">
        <w:rPr>
          <w:rFonts w:ascii="Arial" w:hAnsi="Arial" w:cs="Arial"/>
          <w:lang w:val="en-GB"/>
        </w:rPr>
        <w:t>ty</w:t>
      </w:r>
      <w:r w:rsidR="008B6089" w:rsidRPr="00FE3722">
        <w:rPr>
          <w:rFonts w:ascii="Arial" w:hAnsi="Arial" w:cs="Arial"/>
          <w:lang w:val="en-GB"/>
        </w:rPr>
        <w:t xml:space="preserve"> material in the arteries. As a result, the arteries become narrowed. It causes the blood flow through the body to be restricted, which can result in a heart attack or stroke when the blood is restricted.</w:t>
      </w:r>
    </w:p>
    <w:p w14:paraId="37820431" w14:textId="1F6C0109" w:rsidR="008B6089" w:rsidRPr="00FE3722" w:rsidRDefault="008B6089" w:rsidP="00F57BDC">
      <w:pPr>
        <w:pStyle w:val="Heading2"/>
        <w:rPr>
          <w:rFonts w:ascii="Arial" w:hAnsi="Arial" w:cs="Arial"/>
          <w:sz w:val="22"/>
          <w:szCs w:val="22"/>
        </w:rPr>
      </w:pPr>
      <w:bookmarkStart w:id="8" w:name="_Toc119615550"/>
      <w:r w:rsidRPr="00FE3722">
        <w:rPr>
          <w:rFonts w:ascii="Arial" w:hAnsi="Arial" w:cs="Arial"/>
          <w:sz w:val="22"/>
          <w:szCs w:val="22"/>
        </w:rPr>
        <w:t>Family history</w:t>
      </w:r>
      <w:bookmarkEnd w:id="8"/>
    </w:p>
    <w:p w14:paraId="11E7A2DF" w14:textId="1FF9C507" w:rsidR="008B6089" w:rsidRPr="00FE3722" w:rsidRDefault="008B6089" w:rsidP="00F57BDC">
      <w:pPr>
        <w:spacing w:line="480" w:lineRule="auto"/>
        <w:jc w:val="both"/>
        <w:rPr>
          <w:rFonts w:ascii="Arial" w:hAnsi="Arial" w:cs="Arial"/>
          <w:lang w:val="en-GB"/>
        </w:rPr>
      </w:pPr>
      <w:r w:rsidRPr="00FE3722">
        <w:rPr>
          <w:rFonts w:ascii="Arial" w:hAnsi="Arial" w:cs="Arial"/>
          <w:lang w:val="en-GB"/>
        </w:rPr>
        <w:t>An individual who has a family history of heart disease or circulatory disease may be more likely to develop conditions that may put them at a higher risk of developing heart disease or stroke if there is a family history of these conditions</w:t>
      </w:r>
      <w:r w:rsidR="00992B98" w:rsidRPr="00FE3722">
        <w:rPr>
          <w:rFonts w:ascii="Arial" w:hAnsi="Arial" w:cs="Arial"/>
          <w:lang w:val="en-GB"/>
        </w:rPr>
        <w:t xml:space="preserve"> (</w:t>
      </w:r>
      <w:proofErr w:type="spellStart"/>
      <w:r w:rsidR="00992B98" w:rsidRPr="00FE3722">
        <w:rPr>
          <w:rFonts w:ascii="Arial" w:hAnsi="Arial" w:cs="Arial"/>
          <w:shd w:val="clear" w:color="auto" w:fill="FFFFFF"/>
        </w:rPr>
        <w:t>Kanbay</w:t>
      </w:r>
      <w:proofErr w:type="spellEnd"/>
      <w:r w:rsidR="00992B98" w:rsidRPr="00FE3722">
        <w:rPr>
          <w:rFonts w:ascii="Arial" w:hAnsi="Arial" w:cs="Arial"/>
          <w:shd w:val="clear" w:color="auto" w:fill="FFFFFF"/>
        </w:rPr>
        <w:t xml:space="preserve"> et al., 2019)</w:t>
      </w:r>
      <w:r w:rsidRPr="00FE3722">
        <w:rPr>
          <w:rFonts w:ascii="Arial" w:hAnsi="Arial" w:cs="Arial"/>
          <w:lang w:val="en-GB"/>
        </w:rPr>
        <w:t>. Symptoms of a disease or condition may be genetic or caused by habits that people share with their family members that cause them to become prone to it. A combination of these factors can lead to an increased risk of cardiovascular disease.</w:t>
      </w:r>
    </w:p>
    <w:p w14:paraId="5615A5CA" w14:textId="6996A8BF" w:rsidR="00C63AE3" w:rsidRPr="00FE3722" w:rsidRDefault="00C63AE3" w:rsidP="00F57BDC">
      <w:pPr>
        <w:pStyle w:val="Heading1"/>
        <w:rPr>
          <w:rFonts w:ascii="Arial" w:hAnsi="Arial" w:cs="Arial"/>
          <w:sz w:val="22"/>
          <w:szCs w:val="22"/>
        </w:rPr>
      </w:pPr>
      <w:bookmarkStart w:id="9" w:name="_Toc119615551"/>
      <w:r w:rsidRPr="00FE3722">
        <w:rPr>
          <w:rFonts w:ascii="Arial" w:hAnsi="Arial" w:cs="Arial"/>
          <w:sz w:val="22"/>
          <w:szCs w:val="22"/>
        </w:rPr>
        <w:t>Short term consequences</w:t>
      </w:r>
      <w:bookmarkEnd w:id="9"/>
    </w:p>
    <w:p w14:paraId="544AC0C5" w14:textId="3394A0AA" w:rsidR="00E22204" w:rsidRPr="00FE3722" w:rsidRDefault="00F33834" w:rsidP="00F57BDC">
      <w:pPr>
        <w:spacing w:line="480" w:lineRule="auto"/>
        <w:jc w:val="both"/>
        <w:rPr>
          <w:rFonts w:ascii="Arial" w:hAnsi="Arial" w:cs="Arial"/>
          <w:lang w:val="en-GB"/>
        </w:rPr>
      </w:pPr>
      <w:r w:rsidRPr="00FE3722">
        <w:rPr>
          <w:rFonts w:ascii="Arial" w:hAnsi="Arial" w:cs="Arial"/>
          <w:lang w:val="en-GB"/>
        </w:rPr>
        <w:lastRenderedPageBreak/>
        <w:t>Cardiovascular disease is not a single disorder</w:t>
      </w:r>
      <w:r w:rsidR="004052B9" w:rsidRPr="00FE3722">
        <w:rPr>
          <w:rFonts w:ascii="Arial" w:hAnsi="Arial" w:cs="Arial"/>
          <w:lang w:val="en-GB"/>
        </w:rPr>
        <w:t>,</w:t>
      </w:r>
      <w:r w:rsidRPr="00FE3722">
        <w:rPr>
          <w:rFonts w:ascii="Arial" w:hAnsi="Arial" w:cs="Arial"/>
          <w:lang w:val="en-GB"/>
        </w:rPr>
        <w:t xml:space="preserve"> but it has a wide plethora of diseases that </w:t>
      </w:r>
      <w:r w:rsidR="004052B9" w:rsidRPr="00FE3722">
        <w:rPr>
          <w:rFonts w:ascii="Arial" w:hAnsi="Arial" w:cs="Arial"/>
          <w:lang w:val="en-GB"/>
        </w:rPr>
        <w:t>a</w:t>
      </w:r>
      <w:r w:rsidRPr="00FE3722">
        <w:rPr>
          <w:rFonts w:ascii="Arial" w:hAnsi="Arial" w:cs="Arial"/>
          <w:lang w:val="en-GB"/>
        </w:rPr>
        <w:t xml:space="preserve">ffect different people in different ways. It </w:t>
      </w:r>
      <w:r w:rsidR="004052B9" w:rsidRPr="00FE3722">
        <w:rPr>
          <w:rFonts w:ascii="Arial" w:hAnsi="Arial" w:cs="Arial"/>
          <w:lang w:val="en-GB"/>
        </w:rPr>
        <w:t>a</w:t>
      </w:r>
      <w:r w:rsidRPr="00FE3722">
        <w:rPr>
          <w:rFonts w:ascii="Arial" w:hAnsi="Arial" w:cs="Arial"/>
          <w:lang w:val="en-GB"/>
        </w:rPr>
        <w:t>ffects the heart’s muscles, valves, arteries etc. People who learn they have heart disease should do everything they can to slow down the progression of the disease by making lifestyle changes in order to prevent it from progressing further</w:t>
      </w:r>
      <w:r w:rsidR="00AD5064" w:rsidRPr="00FE3722">
        <w:rPr>
          <w:rFonts w:ascii="Arial" w:hAnsi="Arial" w:cs="Arial"/>
          <w:lang w:val="en-GB"/>
        </w:rPr>
        <w:t xml:space="preserve"> (</w:t>
      </w:r>
      <w:r w:rsidR="00AD5064" w:rsidRPr="00FE3722">
        <w:rPr>
          <w:rFonts w:ascii="Arial" w:hAnsi="Arial" w:cs="Arial"/>
          <w:shd w:val="clear" w:color="auto" w:fill="FFFFFF"/>
        </w:rPr>
        <w:t>Carter et al., 2019)</w:t>
      </w:r>
      <w:r w:rsidRPr="00FE3722">
        <w:rPr>
          <w:rFonts w:ascii="Arial" w:hAnsi="Arial" w:cs="Arial"/>
          <w:lang w:val="en-GB"/>
        </w:rPr>
        <w:t>. The consequences of not treating heart disease can be serious and even fatal if the disease is left untreated. In order to identify major determinants of impoverishment that can be targeted for interventions and preventative treatments for patients with CVD, it is necessary to evaluate outcomes for patients with CVD in order to identify major determinants associated with impoverishment</w:t>
      </w:r>
      <w:r w:rsidR="00144AC9" w:rsidRPr="00FE3722">
        <w:rPr>
          <w:rFonts w:ascii="Arial" w:hAnsi="Arial" w:cs="Arial"/>
          <w:lang w:val="en-GB"/>
        </w:rPr>
        <w:t xml:space="preserve"> (</w:t>
      </w:r>
      <w:r w:rsidR="00144AC9" w:rsidRPr="00FE3722">
        <w:rPr>
          <w:rFonts w:ascii="Arial" w:hAnsi="Arial" w:cs="Arial"/>
          <w:shd w:val="clear" w:color="auto" w:fill="FFFFFF"/>
        </w:rPr>
        <w:t>Prabhakaran et al., 2018)</w:t>
      </w:r>
      <w:r w:rsidRPr="00FE3722">
        <w:rPr>
          <w:rFonts w:ascii="Arial" w:hAnsi="Arial" w:cs="Arial"/>
          <w:lang w:val="en-GB"/>
        </w:rPr>
        <w:t xml:space="preserve">. In addition to the long-term effects of CVD-related events, such as changes in functionality and productivity, there may also be long-term effects on the progress of disease and the economic well-being of individuals and society in the long run. The quality of life of a person suffering from heart disease can be greatly affected. </w:t>
      </w:r>
    </w:p>
    <w:p w14:paraId="36E5EC4A" w14:textId="576F707B" w:rsidR="00F33834" w:rsidRPr="00FE3722" w:rsidRDefault="00F33834" w:rsidP="00F57BDC">
      <w:pPr>
        <w:spacing w:line="480" w:lineRule="auto"/>
        <w:jc w:val="both"/>
        <w:rPr>
          <w:rFonts w:ascii="Arial" w:hAnsi="Arial" w:cs="Arial"/>
          <w:lang w:val="en-GB"/>
        </w:rPr>
      </w:pPr>
      <w:r w:rsidRPr="00FE3722">
        <w:rPr>
          <w:rFonts w:ascii="Arial" w:hAnsi="Arial" w:cs="Arial"/>
          <w:lang w:val="en-GB"/>
        </w:rPr>
        <w:t xml:space="preserve">A person suffering from angina may be afraid to exercise due to the fear of experiencing chest pain or any other discomfort that might arise from doing so. </w:t>
      </w:r>
      <w:r w:rsidR="004052B9" w:rsidRPr="00FE3722">
        <w:rPr>
          <w:rFonts w:ascii="Arial" w:hAnsi="Arial" w:cs="Arial"/>
          <w:lang w:val="en-GB"/>
        </w:rPr>
        <w:t>Many health concerns</w:t>
      </w:r>
      <w:r w:rsidRPr="00FE3722">
        <w:rPr>
          <w:rFonts w:ascii="Arial" w:hAnsi="Arial" w:cs="Arial"/>
          <w:lang w:val="en-GB"/>
        </w:rPr>
        <w:t xml:space="preserve"> can negatively affect </w:t>
      </w:r>
      <w:r w:rsidR="004052B9" w:rsidRPr="00FE3722">
        <w:rPr>
          <w:rFonts w:ascii="Arial" w:hAnsi="Arial" w:cs="Arial"/>
          <w:lang w:val="en-GB"/>
        </w:rPr>
        <w:t>a person’s life quality</w:t>
      </w:r>
      <w:r w:rsidRPr="00FE3722">
        <w:rPr>
          <w:rFonts w:ascii="Arial" w:hAnsi="Arial" w:cs="Arial"/>
          <w:lang w:val="en-GB"/>
        </w:rPr>
        <w:t xml:space="preserve"> when they have heart failure, such as swelling, dizziness, and other symptoms</w:t>
      </w:r>
      <w:r w:rsidR="007D52DF" w:rsidRPr="00FE3722">
        <w:rPr>
          <w:rFonts w:ascii="Arial" w:hAnsi="Arial" w:cs="Arial"/>
          <w:lang w:val="en-GB"/>
        </w:rPr>
        <w:t xml:space="preserve"> </w:t>
      </w:r>
      <w:r w:rsidR="00087FE3" w:rsidRPr="00FE3722">
        <w:rPr>
          <w:rFonts w:ascii="Arial" w:hAnsi="Arial" w:cs="Arial"/>
          <w:lang w:val="en-GB"/>
        </w:rPr>
        <w:t>(</w:t>
      </w:r>
      <w:r w:rsidR="007D52DF" w:rsidRPr="00FE3722">
        <w:rPr>
          <w:rFonts w:ascii="Arial" w:hAnsi="Arial" w:cs="Arial"/>
        </w:rPr>
        <w:t>GOV.UK (a), 2022</w:t>
      </w:r>
      <w:r w:rsidR="00087FE3" w:rsidRPr="00FE3722">
        <w:rPr>
          <w:rFonts w:ascii="Arial" w:hAnsi="Arial" w:cs="Arial"/>
        </w:rPr>
        <w:t>)</w:t>
      </w:r>
      <w:r w:rsidRPr="00FE3722">
        <w:rPr>
          <w:rFonts w:ascii="Arial" w:hAnsi="Arial" w:cs="Arial"/>
          <w:lang w:val="en-GB"/>
        </w:rPr>
        <w:t xml:space="preserve">. </w:t>
      </w:r>
      <w:r w:rsidR="004052B9" w:rsidRPr="00FE3722">
        <w:rPr>
          <w:rFonts w:ascii="Arial" w:hAnsi="Arial" w:cs="Arial"/>
          <w:lang w:val="en-GB"/>
        </w:rPr>
        <w:t>The stress of the knowledge also burdens people suffering from chronic heart conditions</w:t>
      </w:r>
      <w:r w:rsidRPr="00FE3722">
        <w:rPr>
          <w:rFonts w:ascii="Arial" w:hAnsi="Arial" w:cs="Arial"/>
          <w:lang w:val="en-GB"/>
        </w:rPr>
        <w:t xml:space="preserve"> that they are likely to suffer a cardiac event, such as a heart attack or stroke</w:t>
      </w:r>
      <w:r w:rsidR="004052B9" w:rsidRPr="00FE3722">
        <w:rPr>
          <w:rFonts w:ascii="Arial" w:hAnsi="Arial" w:cs="Arial"/>
          <w:lang w:val="en-GB"/>
        </w:rPr>
        <w:t>,</w:t>
      </w:r>
      <w:r w:rsidRPr="00FE3722">
        <w:rPr>
          <w:rFonts w:ascii="Arial" w:hAnsi="Arial" w:cs="Arial"/>
          <w:lang w:val="en-GB"/>
        </w:rPr>
        <w:t xml:space="preserve"> if they continue to live with the long-term illness of heart disease.</w:t>
      </w:r>
      <w:r w:rsidR="00EE3D0E" w:rsidRPr="00FE3722">
        <w:rPr>
          <w:rFonts w:ascii="Arial" w:hAnsi="Arial" w:cs="Arial"/>
          <w:lang w:val="en-GB"/>
        </w:rPr>
        <w:t xml:space="preserve"> As far as social health institutions are concerned</w:t>
      </w:r>
      <w:r w:rsidR="004052B9" w:rsidRPr="00FE3722">
        <w:rPr>
          <w:rFonts w:ascii="Arial" w:hAnsi="Arial" w:cs="Arial"/>
          <w:lang w:val="en-GB"/>
        </w:rPr>
        <w:t>,</w:t>
      </w:r>
      <w:r w:rsidR="00EE3D0E" w:rsidRPr="00FE3722">
        <w:rPr>
          <w:rFonts w:ascii="Arial" w:hAnsi="Arial" w:cs="Arial"/>
          <w:lang w:val="en-GB"/>
        </w:rPr>
        <w:t xml:space="preserve"> a majority part of the health budget is dedicated to cardiovascular disease patients. </w:t>
      </w:r>
      <w:r w:rsidR="00F301DE" w:rsidRPr="00FE3722">
        <w:rPr>
          <w:rFonts w:ascii="Arial" w:hAnsi="Arial" w:cs="Arial"/>
          <w:lang w:val="en-GB"/>
        </w:rPr>
        <w:t xml:space="preserve">According to </w:t>
      </w:r>
      <w:r w:rsidR="00F301DE" w:rsidRPr="00FE3722">
        <w:rPr>
          <w:rFonts w:ascii="Arial" w:hAnsi="Arial" w:cs="Arial"/>
        </w:rPr>
        <w:t xml:space="preserve">British Heart Foundation (2022), </w:t>
      </w:r>
      <w:r w:rsidR="00F301DE" w:rsidRPr="00FE3722">
        <w:rPr>
          <w:rFonts w:ascii="Arial" w:hAnsi="Arial" w:cs="Arial"/>
          <w:lang w:val="en-GB"/>
        </w:rPr>
        <w:t>t</w:t>
      </w:r>
      <w:r w:rsidR="00EE3D0E" w:rsidRPr="00FE3722">
        <w:rPr>
          <w:rFonts w:ascii="Arial" w:hAnsi="Arial" w:cs="Arial"/>
          <w:lang w:val="en-GB"/>
        </w:rPr>
        <w:t xml:space="preserve">here are 260 admissions in UK hospitals </w:t>
      </w:r>
      <w:r w:rsidR="004052B9" w:rsidRPr="00FE3722">
        <w:rPr>
          <w:rFonts w:ascii="Arial" w:hAnsi="Arial" w:cs="Arial"/>
          <w:lang w:val="en-GB"/>
        </w:rPr>
        <w:t>daily because of heart attack</w:t>
      </w:r>
      <w:r w:rsidR="007A19C8" w:rsidRPr="00FE3722">
        <w:rPr>
          <w:rFonts w:ascii="Arial" w:hAnsi="Arial" w:cs="Arial"/>
          <w:lang w:val="en-GB"/>
        </w:rPr>
        <w:t>s</w:t>
      </w:r>
      <w:r w:rsidR="004052B9" w:rsidRPr="00FE3722">
        <w:rPr>
          <w:rFonts w:ascii="Arial" w:hAnsi="Arial" w:cs="Arial"/>
          <w:lang w:val="en-GB"/>
        </w:rPr>
        <w:t xml:space="preserve"> and 180 because of coronary diseases, and the total budget for cardiovascular diseases is</w:t>
      </w:r>
      <w:r w:rsidR="00EE3D0E" w:rsidRPr="00FE3722">
        <w:rPr>
          <w:rFonts w:ascii="Arial" w:hAnsi="Arial" w:cs="Arial"/>
          <w:lang w:val="en-GB"/>
        </w:rPr>
        <w:t xml:space="preserve"> nearly 9 billion euros each year.</w:t>
      </w:r>
    </w:p>
    <w:p w14:paraId="15476CE3" w14:textId="40BF9FA5" w:rsidR="00DB27B9" w:rsidRPr="00FE3722" w:rsidRDefault="00DB27B9" w:rsidP="00F57BDC">
      <w:pPr>
        <w:pStyle w:val="Heading1"/>
        <w:rPr>
          <w:rFonts w:ascii="Arial" w:hAnsi="Arial" w:cs="Arial"/>
          <w:sz w:val="22"/>
          <w:szCs w:val="22"/>
        </w:rPr>
      </w:pPr>
      <w:bookmarkStart w:id="10" w:name="_Toc119615552"/>
      <w:r w:rsidRPr="00FE3722">
        <w:rPr>
          <w:rFonts w:ascii="Arial" w:hAnsi="Arial" w:cs="Arial"/>
          <w:sz w:val="22"/>
          <w:szCs w:val="22"/>
        </w:rPr>
        <w:t>Long term consequences</w:t>
      </w:r>
      <w:bookmarkEnd w:id="10"/>
    </w:p>
    <w:p w14:paraId="066C59B0" w14:textId="0865A792" w:rsidR="00A33E84" w:rsidRPr="00FE3722" w:rsidRDefault="006B12E6" w:rsidP="00F57BDC">
      <w:pPr>
        <w:spacing w:line="480" w:lineRule="auto"/>
        <w:jc w:val="both"/>
        <w:rPr>
          <w:rFonts w:ascii="Arial" w:hAnsi="Arial" w:cs="Arial"/>
          <w:lang w:val="en-GB"/>
        </w:rPr>
      </w:pPr>
      <w:r w:rsidRPr="00FE3722">
        <w:rPr>
          <w:rFonts w:ascii="Arial" w:hAnsi="Arial" w:cs="Arial"/>
          <w:lang w:val="en-GB"/>
        </w:rPr>
        <w:t xml:space="preserve">In order to determine the long-term outlook of a person with a heart condition, many factors </w:t>
      </w:r>
      <w:proofErr w:type="gramStart"/>
      <w:r w:rsidRPr="00FE3722">
        <w:rPr>
          <w:rFonts w:ascii="Arial" w:hAnsi="Arial" w:cs="Arial"/>
          <w:lang w:val="en-GB"/>
        </w:rPr>
        <w:t>have to</w:t>
      </w:r>
      <w:proofErr w:type="gramEnd"/>
      <w:r w:rsidRPr="00FE3722">
        <w:rPr>
          <w:rFonts w:ascii="Arial" w:hAnsi="Arial" w:cs="Arial"/>
          <w:lang w:val="en-GB"/>
        </w:rPr>
        <w:t xml:space="preserve"> be considered. </w:t>
      </w:r>
      <w:r w:rsidR="004052B9" w:rsidRPr="00FE3722">
        <w:rPr>
          <w:rFonts w:ascii="Arial" w:hAnsi="Arial" w:cs="Arial"/>
          <w:lang w:val="en-GB"/>
        </w:rPr>
        <w:t xml:space="preserve">Various factors may affect the outcome of the test, including the type of heart </w:t>
      </w:r>
      <w:r w:rsidR="004052B9" w:rsidRPr="00FE3722">
        <w:rPr>
          <w:rFonts w:ascii="Arial" w:hAnsi="Arial" w:cs="Arial"/>
          <w:lang w:val="en-GB"/>
        </w:rPr>
        <w:lastRenderedPageBreak/>
        <w:t>disease present, the patient’s reaction to their medications, and</w:t>
      </w:r>
      <w:r w:rsidRPr="00FE3722">
        <w:rPr>
          <w:rFonts w:ascii="Arial" w:hAnsi="Arial" w:cs="Arial"/>
          <w:lang w:val="en-GB"/>
        </w:rPr>
        <w:t xml:space="preserve"> the extent and severity of their impairment</w:t>
      </w:r>
      <w:r w:rsidR="008474C0" w:rsidRPr="00FE3722">
        <w:rPr>
          <w:rFonts w:ascii="Arial" w:hAnsi="Arial" w:cs="Arial"/>
          <w:lang w:val="en-GB"/>
        </w:rPr>
        <w:t xml:space="preserve"> (</w:t>
      </w:r>
      <w:r w:rsidR="008474C0" w:rsidRPr="00FE3722">
        <w:rPr>
          <w:rFonts w:ascii="Arial" w:hAnsi="Arial" w:cs="Arial"/>
          <w:shd w:val="clear" w:color="auto" w:fill="FFFFFF"/>
        </w:rPr>
        <w:t>Gupta et al., 2020)</w:t>
      </w:r>
      <w:r w:rsidRPr="00FE3722">
        <w:rPr>
          <w:rFonts w:ascii="Arial" w:hAnsi="Arial" w:cs="Arial"/>
          <w:lang w:val="en-GB"/>
        </w:rPr>
        <w:t xml:space="preserve">. Those with heart disease or someone close to them who has been diagnosed with the disease </w:t>
      </w:r>
      <w:r w:rsidR="004052B9" w:rsidRPr="00FE3722">
        <w:rPr>
          <w:rFonts w:ascii="Arial" w:hAnsi="Arial" w:cs="Arial"/>
          <w:lang w:val="en-GB"/>
        </w:rPr>
        <w:t>must follow a medication regimen and</w:t>
      </w:r>
      <w:r w:rsidRPr="00FE3722">
        <w:rPr>
          <w:rFonts w:ascii="Arial" w:hAnsi="Arial" w:cs="Arial"/>
          <w:lang w:val="en-GB"/>
        </w:rPr>
        <w:t xml:space="preserve"> a healthy lifestyle regimen so that complications do not worsen. A chronic condition such as heart disease can lead to complications </w:t>
      </w:r>
      <w:proofErr w:type="gramStart"/>
      <w:r w:rsidRPr="00FE3722">
        <w:rPr>
          <w:rFonts w:ascii="Arial" w:hAnsi="Arial" w:cs="Arial"/>
          <w:lang w:val="en-GB"/>
        </w:rPr>
        <w:t>due to the fact that</w:t>
      </w:r>
      <w:proofErr w:type="gramEnd"/>
      <w:r w:rsidRPr="00FE3722">
        <w:rPr>
          <w:rFonts w:ascii="Arial" w:hAnsi="Arial" w:cs="Arial"/>
          <w:lang w:val="en-GB"/>
        </w:rPr>
        <w:t xml:space="preserve"> there can be periods of improved health caused by medication. According to the Centres for Disease Control and Prevention (CDC)</w:t>
      </w:r>
      <w:r w:rsidR="008474C0" w:rsidRPr="00FE3722">
        <w:rPr>
          <w:rFonts w:ascii="Arial" w:hAnsi="Arial" w:cs="Arial"/>
          <w:lang w:val="en-GB"/>
        </w:rPr>
        <w:t xml:space="preserve"> (2022)</w:t>
      </w:r>
      <w:r w:rsidRPr="00FE3722">
        <w:rPr>
          <w:rFonts w:ascii="Arial" w:hAnsi="Arial" w:cs="Arial"/>
          <w:lang w:val="en-GB"/>
        </w:rPr>
        <w:t xml:space="preserve">, heart disease remains one of the leading causes of death for both men and women. In order to achieve the best possible outcome, it is important to seek treatment as soon as the earliest possible indications of heart trouble arise, such as shortness of breath and high blood pressure. </w:t>
      </w:r>
    </w:p>
    <w:p w14:paraId="5F26B6A8" w14:textId="3766F473" w:rsidR="00DB27B9" w:rsidRPr="00FE3722" w:rsidRDefault="006B12E6" w:rsidP="00F57BDC">
      <w:pPr>
        <w:spacing w:line="480" w:lineRule="auto"/>
        <w:jc w:val="both"/>
        <w:rPr>
          <w:rFonts w:ascii="Arial" w:hAnsi="Arial" w:cs="Arial"/>
          <w:lang w:val="en-GB"/>
        </w:rPr>
      </w:pPr>
      <w:r w:rsidRPr="00FE3722">
        <w:rPr>
          <w:rFonts w:ascii="Arial" w:hAnsi="Arial" w:cs="Arial"/>
          <w:lang w:val="en-GB"/>
        </w:rPr>
        <w:t xml:space="preserve">A heart failure patient is most likely to stay in the hospital for 9-10 days on average across the nation, the longest amount of time he or she will spend in the hospital. As the number of people suffering from heart failure </w:t>
      </w:r>
      <w:r w:rsidR="004052B9" w:rsidRPr="00FE3722">
        <w:rPr>
          <w:rFonts w:ascii="Arial" w:hAnsi="Arial" w:cs="Arial"/>
          <w:lang w:val="en-GB"/>
        </w:rPr>
        <w:t>is</w:t>
      </w:r>
      <w:r w:rsidRPr="00FE3722">
        <w:rPr>
          <w:rFonts w:ascii="Arial" w:hAnsi="Arial" w:cs="Arial"/>
          <w:lang w:val="en-GB"/>
        </w:rPr>
        <w:t xml:space="preserve"> in </w:t>
      </w:r>
      <w:r w:rsidR="004052B9" w:rsidRPr="00FE3722">
        <w:rPr>
          <w:rFonts w:ascii="Arial" w:hAnsi="Arial" w:cs="Arial"/>
          <w:lang w:val="en-GB"/>
        </w:rPr>
        <w:t xml:space="preserve">the </w:t>
      </w:r>
      <w:r w:rsidRPr="00FE3722">
        <w:rPr>
          <w:rFonts w:ascii="Arial" w:hAnsi="Arial" w:cs="Arial"/>
          <w:lang w:val="en-GB"/>
        </w:rPr>
        <w:t>millions, the impact on hospitals a</w:t>
      </w:r>
      <w:r w:rsidR="004052B9" w:rsidRPr="00FE3722">
        <w:rPr>
          <w:rFonts w:ascii="Arial" w:hAnsi="Arial" w:cs="Arial"/>
          <w:lang w:val="en-GB"/>
        </w:rPr>
        <w:t>nd healthcare resources will only</w:t>
      </w:r>
      <w:r w:rsidRPr="00FE3722">
        <w:rPr>
          <w:rFonts w:ascii="Arial" w:hAnsi="Arial" w:cs="Arial"/>
          <w:lang w:val="en-GB"/>
        </w:rPr>
        <w:t xml:space="preserve"> worsen</w:t>
      </w:r>
      <w:r w:rsidR="00087FE3" w:rsidRPr="00FE3722">
        <w:rPr>
          <w:rFonts w:ascii="Arial" w:hAnsi="Arial" w:cs="Arial"/>
          <w:lang w:val="en-GB"/>
        </w:rPr>
        <w:t xml:space="preserve"> (</w:t>
      </w:r>
      <w:r w:rsidR="00087FE3" w:rsidRPr="00FE3722">
        <w:rPr>
          <w:rFonts w:ascii="Arial" w:hAnsi="Arial" w:cs="Arial"/>
        </w:rPr>
        <w:t>NHS, 2022)</w:t>
      </w:r>
      <w:r w:rsidRPr="00FE3722">
        <w:rPr>
          <w:rFonts w:ascii="Arial" w:hAnsi="Arial" w:cs="Arial"/>
          <w:lang w:val="en-GB"/>
        </w:rPr>
        <w:t>. There is no doubt that heart failure is one of the major causes and causes of inpatient hospitalizations. Ne</w:t>
      </w:r>
      <w:r w:rsidR="004052B9" w:rsidRPr="00FE3722">
        <w:rPr>
          <w:rFonts w:ascii="Arial" w:hAnsi="Arial" w:cs="Arial"/>
          <w:lang w:val="en-GB"/>
        </w:rPr>
        <w:t>wly diagnosed heart failure patients spend nearly 26 day</w:t>
      </w:r>
      <w:r w:rsidRPr="00FE3722">
        <w:rPr>
          <w:rFonts w:ascii="Arial" w:hAnsi="Arial" w:cs="Arial"/>
          <w:lang w:val="en-GB"/>
        </w:rPr>
        <w:t xml:space="preserve">s in hospital resources during the first year of their treatment. Because of this, the NHS sets a big goal of reducing heart failure re-hospitalizations by half within the next </w:t>
      </w:r>
      <w:r w:rsidR="004052B9" w:rsidRPr="00FE3722">
        <w:rPr>
          <w:rFonts w:ascii="Arial" w:hAnsi="Arial" w:cs="Arial"/>
          <w:lang w:val="en-GB"/>
        </w:rPr>
        <w:t>ten</w:t>
      </w:r>
      <w:r w:rsidRPr="00FE3722">
        <w:rPr>
          <w:rFonts w:ascii="Arial" w:hAnsi="Arial" w:cs="Arial"/>
          <w:lang w:val="en-GB"/>
        </w:rPr>
        <w:t xml:space="preserve"> years, which is a truly ambitious goal.</w:t>
      </w:r>
      <w:r w:rsidR="00A33E84" w:rsidRPr="00FE3722">
        <w:rPr>
          <w:rFonts w:ascii="Arial" w:hAnsi="Arial" w:cs="Arial"/>
          <w:lang w:val="en-GB"/>
        </w:rPr>
        <w:t xml:space="preserve"> Each year, there are estimated to be £9 billion in healthcare costs pertaining to cardiovascular diseases and diabetes</w:t>
      </w:r>
      <w:r w:rsidR="00AD5064" w:rsidRPr="00FE3722">
        <w:rPr>
          <w:rFonts w:ascii="Arial" w:hAnsi="Arial" w:cs="Arial"/>
          <w:lang w:val="en-GB"/>
        </w:rPr>
        <w:t xml:space="preserve"> (</w:t>
      </w:r>
      <w:r w:rsidR="00AD5064" w:rsidRPr="00FE3722">
        <w:rPr>
          <w:rFonts w:ascii="Arial" w:hAnsi="Arial" w:cs="Arial"/>
        </w:rPr>
        <w:t>British Heart Foundation, 2022)</w:t>
      </w:r>
      <w:r w:rsidR="00A33E84" w:rsidRPr="00FE3722">
        <w:rPr>
          <w:rFonts w:ascii="Arial" w:hAnsi="Arial" w:cs="Arial"/>
          <w:lang w:val="en-GB"/>
        </w:rPr>
        <w:t>. There is an estimated cost of £19 billion each year in the UK economy resulting from cardiovascular diseases (including premature deaths, disability, and informal costs).</w:t>
      </w:r>
    </w:p>
    <w:p w14:paraId="4584F5ED" w14:textId="40C07333" w:rsidR="00823EA7" w:rsidRPr="00FE3722" w:rsidRDefault="00823EA7" w:rsidP="00F57BDC">
      <w:pPr>
        <w:pStyle w:val="Heading1"/>
        <w:rPr>
          <w:rFonts w:ascii="Arial" w:hAnsi="Arial" w:cs="Arial"/>
          <w:sz w:val="22"/>
          <w:szCs w:val="22"/>
        </w:rPr>
      </w:pPr>
      <w:bookmarkStart w:id="11" w:name="_Toc119615553"/>
      <w:r w:rsidRPr="00FE3722">
        <w:rPr>
          <w:rFonts w:ascii="Arial" w:hAnsi="Arial" w:cs="Arial"/>
          <w:sz w:val="22"/>
          <w:szCs w:val="22"/>
        </w:rPr>
        <w:t>Conclusion</w:t>
      </w:r>
      <w:bookmarkEnd w:id="11"/>
    </w:p>
    <w:p w14:paraId="62E1D1CF" w14:textId="247A1D04" w:rsidR="004052B9" w:rsidRPr="00FE3722" w:rsidRDefault="004052B9" w:rsidP="00F57BDC">
      <w:pPr>
        <w:spacing w:line="480" w:lineRule="auto"/>
        <w:jc w:val="both"/>
        <w:rPr>
          <w:rFonts w:ascii="Arial" w:hAnsi="Arial" w:cs="Arial"/>
          <w:lang w:val="en-GB"/>
        </w:rPr>
      </w:pPr>
      <w:r w:rsidRPr="00FE3722">
        <w:rPr>
          <w:rFonts w:ascii="Arial" w:hAnsi="Arial" w:cs="Arial"/>
          <w:lang w:val="en-GB"/>
        </w:rPr>
        <w:t>In conclusion</w:t>
      </w:r>
      <w:r w:rsidR="007A19C8" w:rsidRPr="00FE3722">
        <w:rPr>
          <w:rFonts w:ascii="Arial" w:hAnsi="Arial" w:cs="Arial"/>
          <w:lang w:val="en-GB"/>
        </w:rPr>
        <w:t>,</w:t>
      </w:r>
      <w:r w:rsidRPr="00FE3722">
        <w:rPr>
          <w:rFonts w:ascii="Arial" w:hAnsi="Arial" w:cs="Arial"/>
          <w:lang w:val="en-GB"/>
        </w:rPr>
        <w:t xml:space="preserve"> of everything that has been discussed so far</w:t>
      </w:r>
      <w:r w:rsidR="007A19C8" w:rsidRPr="00FE3722">
        <w:rPr>
          <w:rFonts w:ascii="Arial" w:hAnsi="Arial" w:cs="Arial"/>
          <w:lang w:val="en-GB"/>
        </w:rPr>
        <w:t>,</w:t>
      </w:r>
      <w:r w:rsidRPr="00FE3722">
        <w:rPr>
          <w:rFonts w:ascii="Arial" w:hAnsi="Arial" w:cs="Arial"/>
          <w:lang w:val="en-GB"/>
        </w:rPr>
        <w:t xml:space="preserve"> it can be said that </w:t>
      </w:r>
      <w:r w:rsidR="00BE023A" w:rsidRPr="00FE3722">
        <w:rPr>
          <w:rFonts w:ascii="Arial" w:hAnsi="Arial" w:cs="Arial"/>
          <w:lang w:val="en-GB"/>
        </w:rPr>
        <w:t xml:space="preserve">cardiovascular diseases are probably one of the biggest </w:t>
      </w:r>
      <w:r w:rsidR="00061AA9" w:rsidRPr="00FE3722">
        <w:rPr>
          <w:rFonts w:ascii="Arial" w:hAnsi="Arial" w:cs="Arial"/>
          <w:lang w:val="en-GB"/>
        </w:rPr>
        <w:t>issues</w:t>
      </w:r>
      <w:r w:rsidR="00BE023A" w:rsidRPr="00FE3722">
        <w:rPr>
          <w:rFonts w:ascii="Arial" w:hAnsi="Arial" w:cs="Arial"/>
          <w:lang w:val="en-GB"/>
        </w:rPr>
        <w:t xml:space="preserve"> in the United Kingdom because of the number of cases and the </w:t>
      </w:r>
      <w:r w:rsidR="007A19C8" w:rsidRPr="00FE3722">
        <w:rPr>
          <w:rFonts w:ascii="Arial" w:hAnsi="Arial" w:cs="Arial"/>
          <w:lang w:val="en-GB"/>
        </w:rPr>
        <w:t xml:space="preserve">number of </w:t>
      </w:r>
      <w:r w:rsidR="00BE023A" w:rsidRPr="00FE3722">
        <w:rPr>
          <w:rFonts w:ascii="Arial" w:hAnsi="Arial" w:cs="Arial"/>
          <w:lang w:val="en-GB"/>
        </w:rPr>
        <w:t xml:space="preserve">people that are dying because of these diseases each year. </w:t>
      </w:r>
      <w:r w:rsidR="00A80BE3" w:rsidRPr="00FE3722">
        <w:rPr>
          <w:rFonts w:ascii="Arial" w:hAnsi="Arial" w:cs="Arial"/>
          <w:lang w:val="en-GB"/>
        </w:rPr>
        <w:t xml:space="preserve">UK government, NHS and other organizations must take several </w:t>
      </w:r>
      <w:r w:rsidR="00061AA9" w:rsidRPr="00FE3722">
        <w:rPr>
          <w:rFonts w:ascii="Arial" w:hAnsi="Arial" w:cs="Arial"/>
          <w:lang w:val="en-GB"/>
        </w:rPr>
        <w:t>initiatives</w:t>
      </w:r>
      <w:r w:rsidR="00A80BE3" w:rsidRPr="00FE3722">
        <w:rPr>
          <w:rFonts w:ascii="Arial" w:hAnsi="Arial" w:cs="Arial"/>
          <w:lang w:val="en-GB"/>
        </w:rPr>
        <w:t xml:space="preserve"> not only to improve the </w:t>
      </w:r>
      <w:r w:rsidR="00A80BE3" w:rsidRPr="00FE3722">
        <w:rPr>
          <w:rFonts w:ascii="Arial" w:hAnsi="Arial" w:cs="Arial"/>
          <w:lang w:val="en-GB"/>
        </w:rPr>
        <w:lastRenderedPageBreak/>
        <w:t xml:space="preserve">healthcare for the patients but to educate and </w:t>
      </w:r>
      <w:r w:rsidR="007A19C8" w:rsidRPr="00FE3722">
        <w:rPr>
          <w:rFonts w:ascii="Arial" w:hAnsi="Arial" w:cs="Arial"/>
          <w:lang w:val="en-GB"/>
        </w:rPr>
        <w:t xml:space="preserve">make them </w:t>
      </w:r>
      <w:r w:rsidR="00A80BE3" w:rsidRPr="00FE3722">
        <w:rPr>
          <w:rFonts w:ascii="Arial" w:hAnsi="Arial" w:cs="Arial"/>
          <w:lang w:val="en-GB"/>
        </w:rPr>
        <w:t xml:space="preserve">aware the people of the possible causes of cardiovascular diseases. </w:t>
      </w:r>
      <w:r w:rsidR="00061AA9" w:rsidRPr="00FE3722">
        <w:rPr>
          <w:rFonts w:ascii="Arial" w:hAnsi="Arial" w:cs="Arial"/>
          <w:lang w:val="en-GB"/>
        </w:rPr>
        <w:t xml:space="preserve">People should understand that they can reduce the chances of getting severe cardiovascular diseases like heart attack if they keep their blood sugar levels in check, exercise to refrain from getting overweight, maintain their cholesterol levels etc. The doctors and the concerned physicians must also emphasize </w:t>
      </w:r>
      <w:r w:rsidR="007A19C8" w:rsidRPr="00FE3722">
        <w:rPr>
          <w:rFonts w:ascii="Arial" w:hAnsi="Arial" w:cs="Arial"/>
          <w:lang w:val="en-GB"/>
        </w:rPr>
        <w:t>these methods for their patients at the start of their diseases and encourage people to check themselves regularly</w:t>
      </w:r>
      <w:r w:rsidR="00061AA9" w:rsidRPr="00FE3722">
        <w:rPr>
          <w:rFonts w:ascii="Arial" w:hAnsi="Arial" w:cs="Arial"/>
          <w:lang w:val="en-GB"/>
        </w:rPr>
        <w:t>. This will help in identifying if there is a chance of diseases</w:t>
      </w:r>
      <w:r w:rsidR="007A19C8" w:rsidRPr="00FE3722">
        <w:rPr>
          <w:rFonts w:ascii="Arial" w:hAnsi="Arial" w:cs="Arial"/>
          <w:lang w:val="en-GB"/>
        </w:rPr>
        <w:t>,</w:t>
      </w:r>
      <w:r w:rsidR="00061AA9" w:rsidRPr="00FE3722">
        <w:rPr>
          <w:rFonts w:ascii="Arial" w:hAnsi="Arial" w:cs="Arial"/>
          <w:lang w:val="en-GB"/>
        </w:rPr>
        <w:t xml:space="preserve"> and all the precautionary measures can be adopted before the situation becomes more difficult for the patients.</w:t>
      </w:r>
    </w:p>
    <w:p w14:paraId="7BB7F40C" w14:textId="5B1A6924" w:rsidR="00F57BDC" w:rsidRPr="00FE3722" w:rsidRDefault="00F57BDC" w:rsidP="00F57BDC">
      <w:pPr>
        <w:spacing w:line="480" w:lineRule="auto"/>
        <w:jc w:val="both"/>
        <w:rPr>
          <w:rFonts w:ascii="Arial" w:hAnsi="Arial" w:cs="Arial"/>
          <w:lang w:val="en-GB"/>
        </w:rPr>
      </w:pPr>
    </w:p>
    <w:p w14:paraId="1F4082CA" w14:textId="08E64AC4" w:rsidR="00F57BDC" w:rsidRPr="00FE3722" w:rsidRDefault="00F57BDC" w:rsidP="00F57BDC">
      <w:pPr>
        <w:spacing w:line="480" w:lineRule="auto"/>
        <w:jc w:val="both"/>
        <w:rPr>
          <w:rFonts w:ascii="Arial" w:hAnsi="Arial" w:cs="Arial"/>
          <w:lang w:val="en-GB"/>
        </w:rPr>
      </w:pPr>
    </w:p>
    <w:p w14:paraId="05CEEA58" w14:textId="6E00DABA" w:rsidR="00F57BDC" w:rsidRPr="00FE3722" w:rsidRDefault="00F57BDC" w:rsidP="00F57BDC">
      <w:pPr>
        <w:spacing w:line="480" w:lineRule="auto"/>
        <w:jc w:val="both"/>
        <w:rPr>
          <w:rFonts w:ascii="Arial" w:hAnsi="Arial" w:cs="Arial"/>
          <w:lang w:val="en-GB"/>
        </w:rPr>
      </w:pPr>
    </w:p>
    <w:p w14:paraId="31D40A95" w14:textId="2EA6B718" w:rsidR="00F57BDC" w:rsidRPr="00FE3722" w:rsidRDefault="00F57BDC" w:rsidP="00F57BDC">
      <w:pPr>
        <w:spacing w:line="480" w:lineRule="auto"/>
        <w:jc w:val="both"/>
        <w:rPr>
          <w:rFonts w:ascii="Arial" w:hAnsi="Arial" w:cs="Arial"/>
          <w:lang w:val="en-GB"/>
        </w:rPr>
      </w:pPr>
    </w:p>
    <w:p w14:paraId="448BB20B" w14:textId="3E3A2C29" w:rsidR="00F57BDC" w:rsidRPr="00FE3722" w:rsidRDefault="00F57BDC" w:rsidP="00F57BDC">
      <w:pPr>
        <w:spacing w:line="480" w:lineRule="auto"/>
        <w:jc w:val="both"/>
        <w:rPr>
          <w:rFonts w:ascii="Arial" w:hAnsi="Arial" w:cs="Arial"/>
          <w:lang w:val="en-GB"/>
        </w:rPr>
      </w:pPr>
    </w:p>
    <w:p w14:paraId="58BCE467" w14:textId="1E1F27CF" w:rsidR="00F57BDC" w:rsidRPr="00FE3722" w:rsidRDefault="00F57BDC" w:rsidP="00F57BDC">
      <w:pPr>
        <w:pStyle w:val="Heading1"/>
        <w:rPr>
          <w:rFonts w:ascii="Arial" w:hAnsi="Arial" w:cs="Arial"/>
          <w:sz w:val="22"/>
          <w:szCs w:val="22"/>
        </w:rPr>
      </w:pPr>
      <w:bookmarkStart w:id="12" w:name="_Toc119615554"/>
      <w:r w:rsidRPr="00FE3722">
        <w:rPr>
          <w:rFonts w:ascii="Arial" w:hAnsi="Arial" w:cs="Arial"/>
          <w:sz w:val="22"/>
          <w:szCs w:val="22"/>
        </w:rPr>
        <w:t>References</w:t>
      </w:r>
      <w:bookmarkEnd w:id="12"/>
    </w:p>
    <w:p w14:paraId="3B0B824F" w14:textId="77777777"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t xml:space="preserve">British Heart Foundation, 2021. </w:t>
      </w:r>
      <w:r w:rsidRPr="00FE3722">
        <w:rPr>
          <w:rFonts w:ascii="Arial" w:hAnsi="Arial" w:cs="Arial"/>
          <w:i/>
          <w:iCs/>
          <w:sz w:val="22"/>
          <w:szCs w:val="22"/>
        </w:rPr>
        <w:t>Cardiovascular heart disease</w:t>
      </w:r>
      <w:r w:rsidRPr="00FE3722">
        <w:rPr>
          <w:rFonts w:ascii="Arial" w:hAnsi="Arial" w:cs="Arial"/>
          <w:sz w:val="22"/>
          <w:szCs w:val="22"/>
        </w:rPr>
        <w:t xml:space="preserve">. [online]. Available at: &lt;https://www.bhf.org.uk/informationsupport/conditions/cardiovascular-heart-disease&gt; [Accessed 17 Nov. 2022]. </w:t>
      </w:r>
    </w:p>
    <w:p w14:paraId="4392D569" w14:textId="77777777"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t xml:space="preserve">British Heart Foundation, 2022. </w:t>
      </w:r>
      <w:r w:rsidRPr="00FE3722">
        <w:rPr>
          <w:rFonts w:ascii="Arial" w:hAnsi="Arial" w:cs="Arial"/>
          <w:i/>
          <w:iCs/>
          <w:sz w:val="22"/>
          <w:szCs w:val="22"/>
        </w:rPr>
        <w:t>Heart statistics</w:t>
      </w:r>
      <w:r w:rsidRPr="00FE3722">
        <w:rPr>
          <w:rFonts w:ascii="Arial" w:hAnsi="Arial" w:cs="Arial"/>
          <w:sz w:val="22"/>
          <w:szCs w:val="22"/>
        </w:rPr>
        <w:t xml:space="preserve">. [online]. Available at: &lt;https://www.bhf.org.uk/what-we-do/our-research/heart-statistics&gt; [Accessed 17 Nov. 2022]. </w:t>
      </w:r>
    </w:p>
    <w:p w14:paraId="7311E646" w14:textId="77777777" w:rsidR="00F57BDC" w:rsidRPr="00FE3722" w:rsidRDefault="00F57BDC" w:rsidP="00F57BDC">
      <w:pPr>
        <w:spacing w:line="480" w:lineRule="auto"/>
        <w:jc w:val="both"/>
        <w:rPr>
          <w:rFonts w:ascii="Arial" w:hAnsi="Arial" w:cs="Arial"/>
          <w:shd w:val="clear" w:color="auto" w:fill="FFFFFF"/>
        </w:rPr>
      </w:pPr>
      <w:r w:rsidRPr="00FE3722">
        <w:rPr>
          <w:rFonts w:ascii="Arial" w:hAnsi="Arial" w:cs="Arial"/>
          <w:shd w:val="clear" w:color="auto" w:fill="FFFFFF"/>
        </w:rPr>
        <w:t xml:space="preserve">Carter, A.R., Gill, D., Davies, N.M., Taylor, A.E., </w:t>
      </w:r>
      <w:proofErr w:type="spellStart"/>
      <w:r w:rsidRPr="00FE3722">
        <w:rPr>
          <w:rFonts w:ascii="Arial" w:hAnsi="Arial" w:cs="Arial"/>
          <w:shd w:val="clear" w:color="auto" w:fill="FFFFFF"/>
        </w:rPr>
        <w:t>Tillmann</w:t>
      </w:r>
      <w:proofErr w:type="spellEnd"/>
      <w:r w:rsidRPr="00FE3722">
        <w:rPr>
          <w:rFonts w:ascii="Arial" w:hAnsi="Arial" w:cs="Arial"/>
          <w:shd w:val="clear" w:color="auto" w:fill="FFFFFF"/>
        </w:rPr>
        <w:t xml:space="preserve">, T., </w:t>
      </w:r>
      <w:proofErr w:type="spellStart"/>
      <w:r w:rsidRPr="00FE3722">
        <w:rPr>
          <w:rFonts w:ascii="Arial" w:hAnsi="Arial" w:cs="Arial"/>
          <w:shd w:val="clear" w:color="auto" w:fill="FFFFFF"/>
        </w:rPr>
        <w:t>Vaucher</w:t>
      </w:r>
      <w:proofErr w:type="spellEnd"/>
      <w:r w:rsidRPr="00FE3722">
        <w:rPr>
          <w:rFonts w:ascii="Arial" w:hAnsi="Arial" w:cs="Arial"/>
          <w:shd w:val="clear" w:color="auto" w:fill="FFFFFF"/>
        </w:rPr>
        <w:t xml:space="preserve">, J., Wootton, R.E., </w:t>
      </w:r>
      <w:proofErr w:type="spellStart"/>
      <w:r w:rsidRPr="00FE3722">
        <w:rPr>
          <w:rFonts w:ascii="Arial" w:hAnsi="Arial" w:cs="Arial"/>
          <w:shd w:val="clear" w:color="auto" w:fill="FFFFFF"/>
        </w:rPr>
        <w:t>Munafo</w:t>
      </w:r>
      <w:proofErr w:type="spellEnd"/>
      <w:r w:rsidRPr="00FE3722">
        <w:rPr>
          <w:rFonts w:ascii="Arial" w:hAnsi="Arial" w:cs="Arial"/>
          <w:shd w:val="clear" w:color="auto" w:fill="FFFFFF"/>
        </w:rPr>
        <w:t xml:space="preserve">, M.R., </w:t>
      </w:r>
      <w:proofErr w:type="spellStart"/>
      <w:r w:rsidRPr="00FE3722">
        <w:rPr>
          <w:rFonts w:ascii="Arial" w:hAnsi="Arial" w:cs="Arial"/>
          <w:shd w:val="clear" w:color="auto" w:fill="FFFFFF"/>
        </w:rPr>
        <w:t>Hemani</w:t>
      </w:r>
      <w:proofErr w:type="spellEnd"/>
      <w:r w:rsidRPr="00FE3722">
        <w:rPr>
          <w:rFonts w:ascii="Arial" w:hAnsi="Arial" w:cs="Arial"/>
          <w:shd w:val="clear" w:color="auto" w:fill="FFFFFF"/>
        </w:rPr>
        <w:t xml:space="preserve">, G., Malik, R. and Seshadri, S., 2019. Understanding the consequences of education inequality on cardiovascular disease: mendelian </w:t>
      </w:r>
      <w:proofErr w:type="spellStart"/>
      <w:r w:rsidRPr="00FE3722">
        <w:rPr>
          <w:rFonts w:ascii="Arial" w:hAnsi="Arial" w:cs="Arial"/>
          <w:shd w:val="clear" w:color="auto" w:fill="FFFFFF"/>
        </w:rPr>
        <w:t>randomisation</w:t>
      </w:r>
      <w:proofErr w:type="spellEnd"/>
      <w:r w:rsidRPr="00FE3722">
        <w:rPr>
          <w:rFonts w:ascii="Arial" w:hAnsi="Arial" w:cs="Arial"/>
          <w:shd w:val="clear" w:color="auto" w:fill="FFFFFF"/>
        </w:rPr>
        <w:t xml:space="preserve"> study. </w:t>
      </w:r>
      <w:proofErr w:type="spellStart"/>
      <w:r w:rsidRPr="00FE3722">
        <w:rPr>
          <w:rFonts w:ascii="Arial" w:hAnsi="Arial" w:cs="Arial"/>
          <w:i/>
          <w:iCs/>
          <w:shd w:val="clear" w:color="auto" w:fill="FFFFFF"/>
        </w:rPr>
        <w:t>bmj</w:t>
      </w:r>
      <w:proofErr w:type="spellEnd"/>
      <w:r w:rsidRPr="00FE3722">
        <w:rPr>
          <w:rFonts w:ascii="Arial" w:hAnsi="Arial" w:cs="Arial"/>
          <w:shd w:val="clear" w:color="auto" w:fill="FFFFFF"/>
        </w:rPr>
        <w:t>, </w:t>
      </w:r>
      <w:r w:rsidRPr="00FE3722">
        <w:rPr>
          <w:rFonts w:ascii="Arial" w:hAnsi="Arial" w:cs="Arial"/>
          <w:i/>
          <w:iCs/>
          <w:shd w:val="clear" w:color="auto" w:fill="FFFFFF"/>
        </w:rPr>
        <w:t>365</w:t>
      </w:r>
      <w:r w:rsidRPr="00FE3722">
        <w:rPr>
          <w:rFonts w:ascii="Arial" w:hAnsi="Arial" w:cs="Arial"/>
          <w:shd w:val="clear" w:color="auto" w:fill="FFFFFF"/>
        </w:rPr>
        <w:t>.</w:t>
      </w:r>
    </w:p>
    <w:p w14:paraId="10BBF010" w14:textId="77777777"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lastRenderedPageBreak/>
        <w:t xml:space="preserve">Centers for Disease Control and Prevention, 2022. </w:t>
      </w:r>
      <w:r w:rsidRPr="00FE3722">
        <w:rPr>
          <w:rFonts w:ascii="Arial" w:hAnsi="Arial" w:cs="Arial"/>
          <w:i/>
          <w:iCs/>
          <w:sz w:val="22"/>
          <w:szCs w:val="22"/>
        </w:rPr>
        <w:t>Heart attack symptoms, risk, and recovery</w:t>
      </w:r>
      <w:r w:rsidRPr="00FE3722">
        <w:rPr>
          <w:rFonts w:ascii="Arial" w:hAnsi="Arial" w:cs="Arial"/>
          <w:sz w:val="22"/>
          <w:szCs w:val="22"/>
        </w:rPr>
        <w:t xml:space="preserve">. [online]. Available at: &lt;https://www.cdc.gov/heartdisease/heart_attack.htm&gt; [Accessed 17 Nov. 2022]. </w:t>
      </w:r>
    </w:p>
    <w:p w14:paraId="14F54731" w14:textId="77777777" w:rsidR="00F57BDC" w:rsidRPr="00FE3722" w:rsidRDefault="00F57BDC" w:rsidP="00F57BDC">
      <w:pPr>
        <w:spacing w:line="480" w:lineRule="auto"/>
        <w:jc w:val="both"/>
        <w:rPr>
          <w:rFonts w:ascii="Arial" w:hAnsi="Arial" w:cs="Arial"/>
          <w:shd w:val="clear" w:color="auto" w:fill="FFFFFF"/>
        </w:rPr>
      </w:pPr>
      <w:proofErr w:type="spellStart"/>
      <w:r w:rsidRPr="00FE3722">
        <w:rPr>
          <w:rFonts w:ascii="Arial" w:hAnsi="Arial" w:cs="Arial"/>
          <w:shd w:val="clear" w:color="auto" w:fill="FFFFFF"/>
        </w:rPr>
        <w:t>Chrysant</w:t>
      </w:r>
      <w:proofErr w:type="spellEnd"/>
      <w:r w:rsidRPr="00FE3722">
        <w:rPr>
          <w:rFonts w:ascii="Arial" w:hAnsi="Arial" w:cs="Arial"/>
          <w:shd w:val="clear" w:color="auto" w:fill="FFFFFF"/>
        </w:rPr>
        <w:t xml:space="preserve">, S.G. and </w:t>
      </w:r>
      <w:proofErr w:type="spellStart"/>
      <w:r w:rsidRPr="00FE3722">
        <w:rPr>
          <w:rFonts w:ascii="Arial" w:hAnsi="Arial" w:cs="Arial"/>
          <w:shd w:val="clear" w:color="auto" w:fill="FFFFFF"/>
        </w:rPr>
        <w:t>Chrysant</w:t>
      </w:r>
      <w:proofErr w:type="spellEnd"/>
      <w:r w:rsidRPr="00FE3722">
        <w:rPr>
          <w:rFonts w:ascii="Arial" w:hAnsi="Arial" w:cs="Arial"/>
          <w:shd w:val="clear" w:color="auto" w:fill="FFFFFF"/>
        </w:rPr>
        <w:t>, G.S., 2018. The current status of homocysteine as a risk factor for cardiovascular disease: a mini review. </w:t>
      </w:r>
      <w:r w:rsidRPr="00FE3722">
        <w:rPr>
          <w:rFonts w:ascii="Arial" w:hAnsi="Arial" w:cs="Arial"/>
          <w:i/>
          <w:iCs/>
          <w:shd w:val="clear" w:color="auto" w:fill="FFFFFF"/>
        </w:rPr>
        <w:t>Expert review of cardiovascular therapy</w:t>
      </w:r>
      <w:r w:rsidRPr="00FE3722">
        <w:rPr>
          <w:rFonts w:ascii="Arial" w:hAnsi="Arial" w:cs="Arial"/>
          <w:shd w:val="clear" w:color="auto" w:fill="FFFFFF"/>
        </w:rPr>
        <w:t>, </w:t>
      </w:r>
      <w:r w:rsidRPr="00FE3722">
        <w:rPr>
          <w:rFonts w:ascii="Arial" w:hAnsi="Arial" w:cs="Arial"/>
          <w:i/>
          <w:iCs/>
          <w:shd w:val="clear" w:color="auto" w:fill="FFFFFF"/>
        </w:rPr>
        <w:t>16</w:t>
      </w:r>
      <w:r w:rsidRPr="00FE3722">
        <w:rPr>
          <w:rFonts w:ascii="Arial" w:hAnsi="Arial" w:cs="Arial"/>
          <w:shd w:val="clear" w:color="auto" w:fill="FFFFFF"/>
        </w:rPr>
        <w:t>(8), pp.559-565.</w:t>
      </w:r>
    </w:p>
    <w:p w14:paraId="20B8F12E" w14:textId="77777777"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t xml:space="preserve">GOV.UK (a), 2022. </w:t>
      </w:r>
      <w:r w:rsidRPr="00FE3722">
        <w:rPr>
          <w:rFonts w:ascii="Arial" w:hAnsi="Arial" w:cs="Arial"/>
          <w:i/>
          <w:iCs/>
          <w:sz w:val="22"/>
          <w:szCs w:val="22"/>
        </w:rPr>
        <w:t>Health matters: Preventing cardiovascular disease</w:t>
      </w:r>
      <w:r w:rsidRPr="00FE3722">
        <w:rPr>
          <w:rFonts w:ascii="Arial" w:hAnsi="Arial" w:cs="Arial"/>
          <w:sz w:val="22"/>
          <w:szCs w:val="22"/>
        </w:rPr>
        <w:t xml:space="preserve">. [online]. Available at: &lt;https://www.gov.uk/government/publications/health-matters-preventing-cardiovascular-disease/health-matters-preventing-cardiovascular-disease#:~:text=Encouraging%20healthy%20changes%20such%20as,go%20straight%20onto%20a%20statin.&gt; [Accessed 17 Nov. 2022]. </w:t>
      </w:r>
    </w:p>
    <w:p w14:paraId="72092509" w14:textId="77777777"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t xml:space="preserve">GOV.UK (b), 2022. </w:t>
      </w:r>
      <w:r w:rsidRPr="00FE3722">
        <w:rPr>
          <w:rFonts w:ascii="Arial" w:hAnsi="Arial" w:cs="Arial"/>
          <w:i/>
          <w:iCs/>
          <w:sz w:val="22"/>
          <w:szCs w:val="22"/>
        </w:rPr>
        <w:t>Cardiovascular disease prevention: Applying all our health</w:t>
      </w:r>
      <w:r w:rsidRPr="00FE3722">
        <w:rPr>
          <w:rFonts w:ascii="Arial" w:hAnsi="Arial" w:cs="Arial"/>
          <w:sz w:val="22"/>
          <w:szCs w:val="22"/>
        </w:rPr>
        <w:t xml:space="preserve">. [online]. Available at: &lt;https://www.gov.uk/government/publications/cardiovascular-disease-prevention-applying-all-our-health/cardiovascular-disease-prevention-applying-all-our-health&gt; [Accessed 17 Nov. 2022]. </w:t>
      </w:r>
    </w:p>
    <w:p w14:paraId="63DEB45E" w14:textId="77777777" w:rsidR="00F57BDC" w:rsidRPr="00FE3722" w:rsidRDefault="00F57BDC" w:rsidP="00F57BDC">
      <w:pPr>
        <w:spacing w:line="480" w:lineRule="auto"/>
        <w:jc w:val="both"/>
        <w:rPr>
          <w:rFonts w:ascii="Arial" w:hAnsi="Arial" w:cs="Arial"/>
        </w:rPr>
      </w:pPr>
      <w:r w:rsidRPr="00FE3722">
        <w:rPr>
          <w:rFonts w:ascii="Arial" w:hAnsi="Arial" w:cs="Arial"/>
          <w:shd w:val="clear" w:color="auto" w:fill="FFFFFF"/>
        </w:rPr>
        <w:t xml:space="preserve">Gupta, A.K., </w:t>
      </w:r>
      <w:proofErr w:type="spellStart"/>
      <w:r w:rsidRPr="00FE3722">
        <w:rPr>
          <w:rFonts w:ascii="Arial" w:hAnsi="Arial" w:cs="Arial"/>
          <w:shd w:val="clear" w:color="auto" w:fill="FFFFFF"/>
        </w:rPr>
        <w:t>Jneid</w:t>
      </w:r>
      <w:proofErr w:type="spellEnd"/>
      <w:r w:rsidRPr="00FE3722">
        <w:rPr>
          <w:rFonts w:ascii="Arial" w:hAnsi="Arial" w:cs="Arial"/>
          <w:shd w:val="clear" w:color="auto" w:fill="FFFFFF"/>
        </w:rPr>
        <w:t xml:space="preserve">, H., Addison, D., </w:t>
      </w:r>
      <w:proofErr w:type="spellStart"/>
      <w:r w:rsidRPr="00FE3722">
        <w:rPr>
          <w:rFonts w:ascii="Arial" w:hAnsi="Arial" w:cs="Arial"/>
          <w:shd w:val="clear" w:color="auto" w:fill="FFFFFF"/>
        </w:rPr>
        <w:t>Ardehali</w:t>
      </w:r>
      <w:proofErr w:type="spellEnd"/>
      <w:r w:rsidRPr="00FE3722">
        <w:rPr>
          <w:rFonts w:ascii="Arial" w:hAnsi="Arial" w:cs="Arial"/>
          <w:shd w:val="clear" w:color="auto" w:fill="FFFFFF"/>
        </w:rPr>
        <w:t xml:space="preserve">, H., Boehme, A.K., </w:t>
      </w:r>
      <w:proofErr w:type="spellStart"/>
      <w:r w:rsidRPr="00FE3722">
        <w:rPr>
          <w:rFonts w:ascii="Arial" w:hAnsi="Arial" w:cs="Arial"/>
          <w:shd w:val="clear" w:color="auto" w:fill="FFFFFF"/>
        </w:rPr>
        <w:t>Borgaonkar</w:t>
      </w:r>
      <w:proofErr w:type="spellEnd"/>
      <w:r w:rsidRPr="00FE3722">
        <w:rPr>
          <w:rFonts w:ascii="Arial" w:hAnsi="Arial" w:cs="Arial"/>
          <w:shd w:val="clear" w:color="auto" w:fill="FFFFFF"/>
        </w:rPr>
        <w:t xml:space="preserve">, S., </w:t>
      </w:r>
      <w:proofErr w:type="spellStart"/>
      <w:r w:rsidRPr="00FE3722">
        <w:rPr>
          <w:rFonts w:ascii="Arial" w:hAnsi="Arial" w:cs="Arial"/>
          <w:shd w:val="clear" w:color="auto" w:fill="FFFFFF"/>
        </w:rPr>
        <w:t>Boulestreau</w:t>
      </w:r>
      <w:proofErr w:type="spellEnd"/>
      <w:r w:rsidRPr="00FE3722">
        <w:rPr>
          <w:rFonts w:ascii="Arial" w:hAnsi="Arial" w:cs="Arial"/>
          <w:shd w:val="clear" w:color="auto" w:fill="FFFFFF"/>
        </w:rPr>
        <w:t xml:space="preserve">, R., </w:t>
      </w:r>
      <w:proofErr w:type="spellStart"/>
      <w:r w:rsidRPr="00FE3722">
        <w:rPr>
          <w:rFonts w:ascii="Arial" w:hAnsi="Arial" w:cs="Arial"/>
          <w:shd w:val="clear" w:color="auto" w:fill="FFFFFF"/>
        </w:rPr>
        <w:t>Clerkin</w:t>
      </w:r>
      <w:proofErr w:type="spellEnd"/>
      <w:r w:rsidRPr="00FE3722">
        <w:rPr>
          <w:rFonts w:ascii="Arial" w:hAnsi="Arial" w:cs="Arial"/>
          <w:shd w:val="clear" w:color="auto" w:fill="FFFFFF"/>
        </w:rPr>
        <w:t xml:space="preserve">, K., </w:t>
      </w:r>
      <w:proofErr w:type="spellStart"/>
      <w:r w:rsidRPr="00FE3722">
        <w:rPr>
          <w:rFonts w:ascii="Arial" w:hAnsi="Arial" w:cs="Arial"/>
          <w:shd w:val="clear" w:color="auto" w:fill="FFFFFF"/>
        </w:rPr>
        <w:t>Delarche</w:t>
      </w:r>
      <w:proofErr w:type="spellEnd"/>
      <w:r w:rsidRPr="00FE3722">
        <w:rPr>
          <w:rFonts w:ascii="Arial" w:hAnsi="Arial" w:cs="Arial"/>
          <w:shd w:val="clear" w:color="auto" w:fill="FFFFFF"/>
        </w:rPr>
        <w:t xml:space="preserve">, N., DeVon, H.A. and </w:t>
      </w:r>
      <w:proofErr w:type="spellStart"/>
      <w:r w:rsidRPr="00FE3722">
        <w:rPr>
          <w:rFonts w:ascii="Arial" w:hAnsi="Arial" w:cs="Arial"/>
          <w:shd w:val="clear" w:color="auto" w:fill="FFFFFF"/>
        </w:rPr>
        <w:t>Grumbach</w:t>
      </w:r>
      <w:proofErr w:type="spellEnd"/>
      <w:r w:rsidRPr="00FE3722">
        <w:rPr>
          <w:rFonts w:ascii="Arial" w:hAnsi="Arial" w:cs="Arial"/>
          <w:shd w:val="clear" w:color="auto" w:fill="FFFFFF"/>
        </w:rPr>
        <w:t>, I.M., 2020. Current perspectives on coronavirus disease 2019 and cardiovascular disease: A white paper by the JAHA editors. </w:t>
      </w:r>
      <w:r w:rsidRPr="00FE3722">
        <w:rPr>
          <w:rFonts w:ascii="Arial" w:hAnsi="Arial" w:cs="Arial"/>
          <w:i/>
          <w:iCs/>
          <w:shd w:val="clear" w:color="auto" w:fill="FFFFFF"/>
        </w:rPr>
        <w:t>Journal of the American heart association</w:t>
      </w:r>
      <w:r w:rsidRPr="00FE3722">
        <w:rPr>
          <w:rFonts w:ascii="Arial" w:hAnsi="Arial" w:cs="Arial"/>
          <w:shd w:val="clear" w:color="auto" w:fill="FFFFFF"/>
        </w:rPr>
        <w:t>, </w:t>
      </w:r>
      <w:r w:rsidRPr="00FE3722">
        <w:rPr>
          <w:rFonts w:ascii="Arial" w:hAnsi="Arial" w:cs="Arial"/>
          <w:i/>
          <w:iCs/>
          <w:shd w:val="clear" w:color="auto" w:fill="FFFFFF"/>
        </w:rPr>
        <w:t>9</w:t>
      </w:r>
      <w:r w:rsidRPr="00FE3722">
        <w:rPr>
          <w:rFonts w:ascii="Arial" w:hAnsi="Arial" w:cs="Arial"/>
          <w:shd w:val="clear" w:color="auto" w:fill="FFFFFF"/>
        </w:rPr>
        <w:t>(12), p.e017013.</w:t>
      </w:r>
    </w:p>
    <w:p w14:paraId="71BA5BC7" w14:textId="77777777" w:rsidR="00F57BDC" w:rsidRPr="00FE3722" w:rsidRDefault="00F57BDC" w:rsidP="00F57BDC">
      <w:pPr>
        <w:spacing w:line="480" w:lineRule="auto"/>
        <w:jc w:val="both"/>
        <w:rPr>
          <w:rFonts w:ascii="Arial" w:hAnsi="Arial" w:cs="Arial"/>
          <w:shd w:val="clear" w:color="auto" w:fill="FFFFFF"/>
        </w:rPr>
      </w:pPr>
      <w:proofErr w:type="spellStart"/>
      <w:r w:rsidRPr="00FE3722">
        <w:rPr>
          <w:rFonts w:ascii="Arial" w:hAnsi="Arial" w:cs="Arial"/>
          <w:shd w:val="clear" w:color="auto" w:fill="FFFFFF"/>
        </w:rPr>
        <w:t>Kanbay</w:t>
      </w:r>
      <w:proofErr w:type="spellEnd"/>
      <w:r w:rsidRPr="00FE3722">
        <w:rPr>
          <w:rFonts w:ascii="Arial" w:hAnsi="Arial" w:cs="Arial"/>
          <w:shd w:val="clear" w:color="auto" w:fill="FFFFFF"/>
        </w:rPr>
        <w:t xml:space="preserve">, M., </w:t>
      </w:r>
      <w:proofErr w:type="spellStart"/>
      <w:r w:rsidRPr="00FE3722">
        <w:rPr>
          <w:rFonts w:ascii="Arial" w:hAnsi="Arial" w:cs="Arial"/>
          <w:shd w:val="clear" w:color="auto" w:fill="FFFFFF"/>
        </w:rPr>
        <w:t>Ertuglu</w:t>
      </w:r>
      <w:proofErr w:type="spellEnd"/>
      <w:r w:rsidRPr="00FE3722">
        <w:rPr>
          <w:rFonts w:ascii="Arial" w:hAnsi="Arial" w:cs="Arial"/>
          <w:shd w:val="clear" w:color="auto" w:fill="FFFFFF"/>
        </w:rPr>
        <w:t xml:space="preserve">, L.A., </w:t>
      </w:r>
      <w:proofErr w:type="spellStart"/>
      <w:r w:rsidRPr="00FE3722">
        <w:rPr>
          <w:rFonts w:ascii="Arial" w:hAnsi="Arial" w:cs="Arial"/>
          <w:shd w:val="clear" w:color="auto" w:fill="FFFFFF"/>
        </w:rPr>
        <w:t>Afsar</w:t>
      </w:r>
      <w:proofErr w:type="spellEnd"/>
      <w:r w:rsidRPr="00FE3722">
        <w:rPr>
          <w:rFonts w:ascii="Arial" w:hAnsi="Arial" w:cs="Arial"/>
          <w:shd w:val="clear" w:color="auto" w:fill="FFFFFF"/>
        </w:rPr>
        <w:t xml:space="preserve">, B., </w:t>
      </w:r>
      <w:proofErr w:type="spellStart"/>
      <w:r w:rsidRPr="00FE3722">
        <w:rPr>
          <w:rFonts w:ascii="Arial" w:hAnsi="Arial" w:cs="Arial"/>
          <w:shd w:val="clear" w:color="auto" w:fill="FFFFFF"/>
        </w:rPr>
        <w:t>Ozdogan</w:t>
      </w:r>
      <w:proofErr w:type="spellEnd"/>
      <w:r w:rsidRPr="00FE3722">
        <w:rPr>
          <w:rFonts w:ascii="Arial" w:hAnsi="Arial" w:cs="Arial"/>
          <w:shd w:val="clear" w:color="auto" w:fill="FFFFFF"/>
        </w:rPr>
        <w:t xml:space="preserve">, E., </w:t>
      </w:r>
      <w:proofErr w:type="spellStart"/>
      <w:r w:rsidRPr="00FE3722">
        <w:rPr>
          <w:rFonts w:ascii="Arial" w:hAnsi="Arial" w:cs="Arial"/>
          <w:shd w:val="clear" w:color="auto" w:fill="FFFFFF"/>
        </w:rPr>
        <w:t>Kucuksumer</w:t>
      </w:r>
      <w:proofErr w:type="spellEnd"/>
      <w:r w:rsidRPr="00FE3722">
        <w:rPr>
          <w:rFonts w:ascii="Arial" w:hAnsi="Arial" w:cs="Arial"/>
          <w:shd w:val="clear" w:color="auto" w:fill="FFFFFF"/>
        </w:rPr>
        <w:t xml:space="preserve">, Z.S., Ortiz, A., </w:t>
      </w:r>
      <w:proofErr w:type="spellStart"/>
      <w:r w:rsidRPr="00FE3722">
        <w:rPr>
          <w:rFonts w:ascii="Arial" w:hAnsi="Arial" w:cs="Arial"/>
          <w:shd w:val="clear" w:color="auto" w:fill="FFFFFF"/>
        </w:rPr>
        <w:t>Covic</w:t>
      </w:r>
      <w:proofErr w:type="spellEnd"/>
      <w:r w:rsidRPr="00FE3722">
        <w:rPr>
          <w:rFonts w:ascii="Arial" w:hAnsi="Arial" w:cs="Arial"/>
          <w:shd w:val="clear" w:color="auto" w:fill="FFFFFF"/>
        </w:rPr>
        <w:t xml:space="preserve">, A., </w:t>
      </w:r>
      <w:proofErr w:type="spellStart"/>
      <w:r w:rsidRPr="00FE3722">
        <w:rPr>
          <w:rFonts w:ascii="Arial" w:hAnsi="Arial" w:cs="Arial"/>
          <w:shd w:val="clear" w:color="auto" w:fill="FFFFFF"/>
        </w:rPr>
        <w:t>Kuwabara</w:t>
      </w:r>
      <w:proofErr w:type="spellEnd"/>
      <w:r w:rsidRPr="00FE3722">
        <w:rPr>
          <w:rFonts w:ascii="Arial" w:hAnsi="Arial" w:cs="Arial"/>
          <w:shd w:val="clear" w:color="auto" w:fill="FFFFFF"/>
        </w:rPr>
        <w:t xml:space="preserve">, M., Cherney, D.Z., van </w:t>
      </w:r>
      <w:proofErr w:type="spellStart"/>
      <w:r w:rsidRPr="00FE3722">
        <w:rPr>
          <w:rFonts w:ascii="Arial" w:hAnsi="Arial" w:cs="Arial"/>
          <w:shd w:val="clear" w:color="auto" w:fill="FFFFFF"/>
        </w:rPr>
        <w:t>Raalte</w:t>
      </w:r>
      <w:proofErr w:type="spellEnd"/>
      <w:r w:rsidRPr="00FE3722">
        <w:rPr>
          <w:rFonts w:ascii="Arial" w:hAnsi="Arial" w:cs="Arial"/>
          <w:shd w:val="clear" w:color="auto" w:fill="FFFFFF"/>
        </w:rPr>
        <w:t xml:space="preserve">, D.H. and de </w:t>
      </w:r>
      <w:proofErr w:type="spellStart"/>
      <w:r w:rsidRPr="00FE3722">
        <w:rPr>
          <w:rFonts w:ascii="Arial" w:hAnsi="Arial" w:cs="Arial"/>
          <w:shd w:val="clear" w:color="auto" w:fill="FFFFFF"/>
        </w:rPr>
        <w:t>Zeeuw</w:t>
      </w:r>
      <w:proofErr w:type="spellEnd"/>
      <w:r w:rsidRPr="00FE3722">
        <w:rPr>
          <w:rFonts w:ascii="Arial" w:hAnsi="Arial" w:cs="Arial"/>
          <w:shd w:val="clear" w:color="auto" w:fill="FFFFFF"/>
        </w:rPr>
        <w:t>, D., 2019. Renal hyperfiltration defined by high estimated glomerular filtration rate: a risk factor for cardiovascular disease and mortality. </w:t>
      </w:r>
      <w:r w:rsidRPr="00FE3722">
        <w:rPr>
          <w:rFonts w:ascii="Arial" w:hAnsi="Arial" w:cs="Arial"/>
          <w:i/>
          <w:iCs/>
          <w:shd w:val="clear" w:color="auto" w:fill="FFFFFF"/>
        </w:rPr>
        <w:t>Diabetes, Obesity and Metabolism</w:t>
      </w:r>
      <w:r w:rsidRPr="00FE3722">
        <w:rPr>
          <w:rFonts w:ascii="Arial" w:hAnsi="Arial" w:cs="Arial"/>
          <w:shd w:val="clear" w:color="auto" w:fill="FFFFFF"/>
        </w:rPr>
        <w:t>, </w:t>
      </w:r>
      <w:r w:rsidRPr="00FE3722">
        <w:rPr>
          <w:rFonts w:ascii="Arial" w:hAnsi="Arial" w:cs="Arial"/>
          <w:i/>
          <w:iCs/>
          <w:shd w:val="clear" w:color="auto" w:fill="FFFFFF"/>
        </w:rPr>
        <w:t>21</w:t>
      </w:r>
      <w:r w:rsidRPr="00FE3722">
        <w:rPr>
          <w:rFonts w:ascii="Arial" w:hAnsi="Arial" w:cs="Arial"/>
          <w:shd w:val="clear" w:color="auto" w:fill="FFFFFF"/>
        </w:rPr>
        <w:t>(11), pp.2368-2383.</w:t>
      </w:r>
    </w:p>
    <w:p w14:paraId="155FD523" w14:textId="77777777" w:rsidR="00F57BDC" w:rsidRPr="00FE3722" w:rsidRDefault="00F57BDC" w:rsidP="00F57BDC">
      <w:pPr>
        <w:spacing w:line="480" w:lineRule="auto"/>
        <w:jc w:val="both"/>
        <w:rPr>
          <w:rFonts w:ascii="Arial" w:hAnsi="Arial" w:cs="Arial"/>
          <w:shd w:val="clear" w:color="auto" w:fill="FFFFFF"/>
        </w:rPr>
      </w:pPr>
      <w:r w:rsidRPr="00FE3722">
        <w:rPr>
          <w:rFonts w:ascii="Arial" w:hAnsi="Arial" w:cs="Arial"/>
          <w:shd w:val="clear" w:color="auto" w:fill="FFFFFF"/>
        </w:rPr>
        <w:lastRenderedPageBreak/>
        <w:t>Lin, J.S., Evans, C.V., Johnson, E., Redmond, N., Coppola, E.L. and Smith, N., 2018. Nontraditional risk factors in cardiovascular disease risk assessment: updated evidence report and systematic review for the US Preventive Services Task Force. </w:t>
      </w:r>
      <w:r w:rsidRPr="00FE3722">
        <w:rPr>
          <w:rFonts w:ascii="Arial" w:hAnsi="Arial" w:cs="Arial"/>
          <w:i/>
          <w:iCs/>
          <w:shd w:val="clear" w:color="auto" w:fill="FFFFFF"/>
        </w:rPr>
        <w:t>Jama</w:t>
      </w:r>
      <w:r w:rsidRPr="00FE3722">
        <w:rPr>
          <w:rFonts w:ascii="Arial" w:hAnsi="Arial" w:cs="Arial"/>
          <w:shd w:val="clear" w:color="auto" w:fill="FFFFFF"/>
        </w:rPr>
        <w:t>, </w:t>
      </w:r>
      <w:r w:rsidRPr="00FE3722">
        <w:rPr>
          <w:rFonts w:ascii="Arial" w:hAnsi="Arial" w:cs="Arial"/>
          <w:i/>
          <w:iCs/>
          <w:shd w:val="clear" w:color="auto" w:fill="FFFFFF"/>
        </w:rPr>
        <w:t>320</w:t>
      </w:r>
      <w:r w:rsidRPr="00FE3722">
        <w:rPr>
          <w:rFonts w:ascii="Arial" w:hAnsi="Arial" w:cs="Arial"/>
          <w:shd w:val="clear" w:color="auto" w:fill="FFFFFF"/>
        </w:rPr>
        <w:t>(3), pp.281-297.</w:t>
      </w:r>
    </w:p>
    <w:p w14:paraId="18804C4D" w14:textId="77777777" w:rsidR="00F57BDC" w:rsidRPr="00FE3722" w:rsidRDefault="00F57BDC" w:rsidP="00F57BDC">
      <w:pPr>
        <w:spacing w:line="480" w:lineRule="auto"/>
        <w:jc w:val="both"/>
        <w:rPr>
          <w:rFonts w:ascii="Arial" w:hAnsi="Arial" w:cs="Arial"/>
          <w:shd w:val="clear" w:color="auto" w:fill="FFFFFF"/>
        </w:rPr>
      </w:pPr>
      <w:r w:rsidRPr="00FE3722">
        <w:rPr>
          <w:rFonts w:ascii="Arial" w:hAnsi="Arial" w:cs="Arial"/>
          <w:shd w:val="clear" w:color="auto" w:fill="FFFFFF"/>
        </w:rPr>
        <w:t>Lopez, E.O., Ballard, B.D. and Jan, A., 2021. Cardiovascular disease. In </w:t>
      </w:r>
      <w:proofErr w:type="spellStart"/>
      <w:r w:rsidRPr="00FE3722">
        <w:rPr>
          <w:rFonts w:ascii="Arial" w:hAnsi="Arial" w:cs="Arial"/>
          <w:i/>
          <w:iCs/>
          <w:shd w:val="clear" w:color="auto" w:fill="FFFFFF"/>
        </w:rPr>
        <w:t>StatPearls</w:t>
      </w:r>
      <w:proofErr w:type="spellEnd"/>
      <w:r w:rsidRPr="00FE3722">
        <w:rPr>
          <w:rFonts w:ascii="Arial" w:hAnsi="Arial" w:cs="Arial"/>
          <w:i/>
          <w:iCs/>
          <w:shd w:val="clear" w:color="auto" w:fill="FFFFFF"/>
        </w:rPr>
        <w:t xml:space="preserve"> [Internet]</w:t>
      </w:r>
      <w:r w:rsidRPr="00FE3722">
        <w:rPr>
          <w:rFonts w:ascii="Arial" w:hAnsi="Arial" w:cs="Arial"/>
          <w:shd w:val="clear" w:color="auto" w:fill="FFFFFF"/>
        </w:rPr>
        <w:t xml:space="preserve">. </w:t>
      </w:r>
      <w:proofErr w:type="spellStart"/>
      <w:r w:rsidRPr="00FE3722">
        <w:rPr>
          <w:rFonts w:ascii="Arial" w:hAnsi="Arial" w:cs="Arial"/>
          <w:shd w:val="clear" w:color="auto" w:fill="FFFFFF"/>
        </w:rPr>
        <w:t>StatPearls</w:t>
      </w:r>
      <w:proofErr w:type="spellEnd"/>
      <w:r w:rsidRPr="00FE3722">
        <w:rPr>
          <w:rFonts w:ascii="Arial" w:hAnsi="Arial" w:cs="Arial"/>
          <w:shd w:val="clear" w:color="auto" w:fill="FFFFFF"/>
        </w:rPr>
        <w:t xml:space="preserve"> Publishing.</w:t>
      </w:r>
    </w:p>
    <w:p w14:paraId="0CFBDC60" w14:textId="77777777"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t xml:space="preserve">NHS, 2022. </w:t>
      </w:r>
      <w:r w:rsidRPr="00FE3722">
        <w:rPr>
          <w:rFonts w:ascii="Arial" w:hAnsi="Arial" w:cs="Arial"/>
          <w:i/>
          <w:iCs/>
          <w:sz w:val="22"/>
          <w:szCs w:val="22"/>
        </w:rPr>
        <w:t>Cardiovascular disease</w:t>
      </w:r>
      <w:r w:rsidRPr="00FE3722">
        <w:rPr>
          <w:rFonts w:ascii="Arial" w:hAnsi="Arial" w:cs="Arial"/>
          <w:sz w:val="22"/>
          <w:szCs w:val="22"/>
        </w:rPr>
        <w:t xml:space="preserve">. [online]. Available at: &lt;https://www.nhs.uk/conditions/cardiovascular-disease/&gt; [Accessed 17 Nov. 2022]. </w:t>
      </w:r>
    </w:p>
    <w:p w14:paraId="3541FD68" w14:textId="77777777" w:rsidR="00F57BDC" w:rsidRPr="00FE3722" w:rsidRDefault="00F57BDC" w:rsidP="00F57BDC">
      <w:pPr>
        <w:spacing w:line="480" w:lineRule="auto"/>
        <w:jc w:val="both"/>
        <w:rPr>
          <w:rFonts w:ascii="Arial" w:hAnsi="Arial" w:cs="Arial"/>
          <w:shd w:val="clear" w:color="auto" w:fill="FFFFFF"/>
        </w:rPr>
      </w:pPr>
      <w:r w:rsidRPr="00FE3722">
        <w:rPr>
          <w:rFonts w:ascii="Arial" w:hAnsi="Arial" w:cs="Arial"/>
          <w:shd w:val="clear" w:color="auto" w:fill="FFFFFF"/>
        </w:rPr>
        <w:t xml:space="preserve">Prabhakaran, D., </w:t>
      </w:r>
      <w:proofErr w:type="spellStart"/>
      <w:r w:rsidRPr="00FE3722">
        <w:rPr>
          <w:rFonts w:ascii="Arial" w:hAnsi="Arial" w:cs="Arial"/>
          <w:shd w:val="clear" w:color="auto" w:fill="FFFFFF"/>
        </w:rPr>
        <w:t>Jeemon</w:t>
      </w:r>
      <w:proofErr w:type="spellEnd"/>
      <w:r w:rsidRPr="00FE3722">
        <w:rPr>
          <w:rFonts w:ascii="Arial" w:hAnsi="Arial" w:cs="Arial"/>
          <w:shd w:val="clear" w:color="auto" w:fill="FFFFFF"/>
        </w:rPr>
        <w:t xml:space="preserve">, P., Sharma, M., Roth, G.A., Johnson, C., </w:t>
      </w:r>
      <w:proofErr w:type="spellStart"/>
      <w:r w:rsidRPr="00FE3722">
        <w:rPr>
          <w:rFonts w:ascii="Arial" w:hAnsi="Arial" w:cs="Arial"/>
          <w:shd w:val="clear" w:color="auto" w:fill="FFFFFF"/>
        </w:rPr>
        <w:t>Harikrishnan</w:t>
      </w:r>
      <w:proofErr w:type="spellEnd"/>
      <w:r w:rsidRPr="00FE3722">
        <w:rPr>
          <w:rFonts w:ascii="Arial" w:hAnsi="Arial" w:cs="Arial"/>
          <w:shd w:val="clear" w:color="auto" w:fill="FFFFFF"/>
        </w:rPr>
        <w:t xml:space="preserve">, S., Gupta, R., Pandian, J.D., Naik, N., Roy, A. and Dhaliwal, R.S., 2018. The changing patterns of cardiovascular diseases and their risk factors in the states of India: </w:t>
      </w:r>
      <w:proofErr w:type="gramStart"/>
      <w:r w:rsidRPr="00FE3722">
        <w:rPr>
          <w:rFonts w:ascii="Arial" w:hAnsi="Arial" w:cs="Arial"/>
          <w:shd w:val="clear" w:color="auto" w:fill="FFFFFF"/>
        </w:rPr>
        <w:t>the</w:t>
      </w:r>
      <w:proofErr w:type="gramEnd"/>
      <w:r w:rsidRPr="00FE3722">
        <w:rPr>
          <w:rFonts w:ascii="Arial" w:hAnsi="Arial" w:cs="Arial"/>
          <w:shd w:val="clear" w:color="auto" w:fill="FFFFFF"/>
        </w:rPr>
        <w:t xml:space="preserve"> Global Burden of Disease Study 1990–2016. </w:t>
      </w:r>
      <w:r w:rsidRPr="00FE3722">
        <w:rPr>
          <w:rFonts w:ascii="Arial" w:hAnsi="Arial" w:cs="Arial"/>
          <w:i/>
          <w:iCs/>
          <w:shd w:val="clear" w:color="auto" w:fill="FFFFFF"/>
        </w:rPr>
        <w:t>The Lancet Global Health</w:t>
      </w:r>
      <w:r w:rsidRPr="00FE3722">
        <w:rPr>
          <w:rFonts w:ascii="Arial" w:hAnsi="Arial" w:cs="Arial"/>
          <w:shd w:val="clear" w:color="auto" w:fill="FFFFFF"/>
        </w:rPr>
        <w:t>, </w:t>
      </w:r>
      <w:r w:rsidRPr="00FE3722">
        <w:rPr>
          <w:rFonts w:ascii="Arial" w:hAnsi="Arial" w:cs="Arial"/>
          <w:i/>
          <w:iCs/>
          <w:shd w:val="clear" w:color="auto" w:fill="FFFFFF"/>
        </w:rPr>
        <w:t>6</w:t>
      </w:r>
      <w:r w:rsidRPr="00FE3722">
        <w:rPr>
          <w:rFonts w:ascii="Arial" w:hAnsi="Arial" w:cs="Arial"/>
          <w:shd w:val="clear" w:color="auto" w:fill="FFFFFF"/>
        </w:rPr>
        <w:t xml:space="preserve">(12), </w:t>
      </w:r>
      <w:proofErr w:type="gramStart"/>
      <w:r w:rsidRPr="00FE3722">
        <w:rPr>
          <w:rFonts w:ascii="Arial" w:hAnsi="Arial" w:cs="Arial"/>
          <w:shd w:val="clear" w:color="auto" w:fill="FFFFFF"/>
        </w:rPr>
        <w:t>pp.e</w:t>
      </w:r>
      <w:proofErr w:type="gramEnd"/>
      <w:r w:rsidRPr="00FE3722">
        <w:rPr>
          <w:rFonts w:ascii="Arial" w:hAnsi="Arial" w:cs="Arial"/>
          <w:shd w:val="clear" w:color="auto" w:fill="FFFFFF"/>
        </w:rPr>
        <w:t>1339-e1351.</w:t>
      </w:r>
    </w:p>
    <w:p w14:paraId="3FA350E7" w14:textId="77777777" w:rsidR="00F57BDC" w:rsidRPr="00FE3722" w:rsidRDefault="00F57BDC" w:rsidP="00F57BDC">
      <w:pPr>
        <w:spacing w:line="480" w:lineRule="auto"/>
        <w:jc w:val="both"/>
        <w:rPr>
          <w:rFonts w:ascii="Arial" w:hAnsi="Arial" w:cs="Arial"/>
          <w:shd w:val="clear" w:color="auto" w:fill="FFFFFF"/>
        </w:rPr>
      </w:pPr>
      <w:proofErr w:type="spellStart"/>
      <w:r w:rsidRPr="00FE3722">
        <w:rPr>
          <w:rFonts w:ascii="Arial" w:hAnsi="Arial" w:cs="Arial"/>
          <w:shd w:val="clear" w:color="auto" w:fill="FFFFFF"/>
        </w:rPr>
        <w:t>Rychter</w:t>
      </w:r>
      <w:proofErr w:type="spellEnd"/>
      <w:r w:rsidRPr="00FE3722">
        <w:rPr>
          <w:rFonts w:ascii="Arial" w:hAnsi="Arial" w:cs="Arial"/>
          <w:shd w:val="clear" w:color="auto" w:fill="FFFFFF"/>
        </w:rPr>
        <w:t xml:space="preserve">, A.M., </w:t>
      </w:r>
      <w:proofErr w:type="spellStart"/>
      <w:r w:rsidRPr="00FE3722">
        <w:rPr>
          <w:rFonts w:ascii="Arial" w:hAnsi="Arial" w:cs="Arial"/>
          <w:shd w:val="clear" w:color="auto" w:fill="FFFFFF"/>
        </w:rPr>
        <w:t>Ratajczak</w:t>
      </w:r>
      <w:proofErr w:type="spellEnd"/>
      <w:r w:rsidRPr="00FE3722">
        <w:rPr>
          <w:rFonts w:ascii="Arial" w:hAnsi="Arial" w:cs="Arial"/>
          <w:shd w:val="clear" w:color="auto" w:fill="FFFFFF"/>
        </w:rPr>
        <w:t xml:space="preserve">, A.E., Zawada, A., </w:t>
      </w:r>
      <w:proofErr w:type="spellStart"/>
      <w:r w:rsidRPr="00FE3722">
        <w:rPr>
          <w:rFonts w:ascii="Arial" w:hAnsi="Arial" w:cs="Arial"/>
          <w:shd w:val="clear" w:color="auto" w:fill="FFFFFF"/>
        </w:rPr>
        <w:t>Dobrowolska</w:t>
      </w:r>
      <w:proofErr w:type="spellEnd"/>
      <w:r w:rsidRPr="00FE3722">
        <w:rPr>
          <w:rFonts w:ascii="Arial" w:hAnsi="Arial" w:cs="Arial"/>
          <w:shd w:val="clear" w:color="auto" w:fill="FFFFFF"/>
        </w:rPr>
        <w:t xml:space="preserve">, A. and </w:t>
      </w:r>
      <w:proofErr w:type="spellStart"/>
      <w:r w:rsidRPr="00FE3722">
        <w:rPr>
          <w:rFonts w:ascii="Arial" w:hAnsi="Arial" w:cs="Arial"/>
          <w:shd w:val="clear" w:color="auto" w:fill="FFFFFF"/>
        </w:rPr>
        <w:t>Krela-Kaźmierczak</w:t>
      </w:r>
      <w:proofErr w:type="spellEnd"/>
      <w:r w:rsidRPr="00FE3722">
        <w:rPr>
          <w:rFonts w:ascii="Arial" w:hAnsi="Arial" w:cs="Arial"/>
          <w:shd w:val="clear" w:color="auto" w:fill="FFFFFF"/>
        </w:rPr>
        <w:t>, I., 2020. Non-systematic review of diet and nutritional risk factors of cardiovascular disease in obesity. </w:t>
      </w:r>
      <w:r w:rsidRPr="00FE3722">
        <w:rPr>
          <w:rFonts w:ascii="Arial" w:hAnsi="Arial" w:cs="Arial"/>
          <w:i/>
          <w:iCs/>
          <w:shd w:val="clear" w:color="auto" w:fill="FFFFFF"/>
        </w:rPr>
        <w:t>Nutrients</w:t>
      </w:r>
      <w:r w:rsidRPr="00FE3722">
        <w:rPr>
          <w:rFonts w:ascii="Arial" w:hAnsi="Arial" w:cs="Arial"/>
          <w:shd w:val="clear" w:color="auto" w:fill="FFFFFF"/>
        </w:rPr>
        <w:t>, </w:t>
      </w:r>
      <w:r w:rsidRPr="00FE3722">
        <w:rPr>
          <w:rFonts w:ascii="Arial" w:hAnsi="Arial" w:cs="Arial"/>
          <w:i/>
          <w:iCs/>
          <w:shd w:val="clear" w:color="auto" w:fill="FFFFFF"/>
        </w:rPr>
        <w:t>12</w:t>
      </w:r>
      <w:r w:rsidRPr="00FE3722">
        <w:rPr>
          <w:rFonts w:ascii="Arial" w:hAnsi="Arial" w:cs="Arial"/>
          <w:shd w:val="clear" w:color="auto" w:fill="FFFFFF"/>
        </w:rPr>
        <w:t>(3), p.814.</w:t>
      </w:r>
    </w:p>
    <w:p w14:paraId="2C470159" w14:textId="039FF269" w:rsidR="00F57BDC" w:rsidRPr="00FE3722" w:rsidRDefault="00F57BDC" w:rsidP="00F57BDC">
      <w:pPr>
        <w:pStyle w:val="NormalWeb"/>
        <w:spacing w:line="480" w:lineRule="auto"/>
        <w:jc w:val="both"/>
        <w:rPr>
          <w:rFonts w:ascii="Arial" w:hAnsi="Arial" w:cs="Arial"/>
          <w:sz w:val="22"/>
          <w:szCs w:val="22"/>
        </w:rPr>
      </w:pPr>
      <w:r w:rsidRPr="00FE3722">
        <w:rPr>
          <w:rFonts w:ascii="Arial" w:hAnsi="Arial" w:cs="Arial"/>
          <w:sz w:val="22"/>
          <w:szCs w:val="22"/>
        </w:rPr>
        <w:t xml:space="preserve">World Health Organization, 2021. </w:t>
      </w:r>
      <w:r w:rsidRPr="00FE3722">
        <w:rPr>
          <w:rFonts w:ascii="Arial" w:hAnsi="Arial" w:cs="Arial"/>
          <w:i/>
          <w:iCs/>
          <w:sz w:val="22"/>
          <w:szCs w:val="22"/>
        </w:rPr>
        <w:t>Cardiovascular diseases (CVDs)</w:t>
      </w:r>
      <w:r w:rsidRPr="00FE3722">
        <w:rPr>
          <w:rFonts w:ascii="Arial" w:hAnsi="Arial" w:cs="Arial"/>
          <w:sz w:val="22"/>
          <w:szCs w:val="22"/>
        </w:rPr>
        <w:t xml:space="preserve">. [online]. Available at: &lt;https://www.who.int/news-room/fact-sheets/detail/cardiovascular-diseases-(cvds)&gt; [Accessed 17 Nov. 2022]. </w:t>
      </w:r>
    </w:p>
    <w:sectPr w:rsidR="00F57BDC" w:rsidRPr="00FE3722" w:rsidSect="002661F7">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D7240" w14:textId="77777777" w:rsidR="00511FCD" w:rsidRDefault="00511FCD" w:rsidP="00904A87">
      <w:pPr>
        <w:spacing w:after="0" w:line="240" w:lineRule="auto"/>
      </w:pPr>
      <w:r>
        <w:separator/>
      </w:r>
    </w:p>
  </w:endnote>
  <w:endnote w:type="continuationSeparator" w:id="0">
    <w:p w14:paraId="0B06197F" w14:textId="77777777" w:rsidR="00511FCD" w:rsidRDefault="00511FCD" w:rsidP="00904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A493D" w14:textId="77777777" w:rsidR="00511FCD" w:rsidRDefault="00511FCD" w:rsidP="00904A87">
      <w:pPr>
        <w:spacing w:after="0" w:line="240" w:lineRule="auto"/>
      </w:pPr>
      <w:r>
        <w:separator/>
      </w:r>
    </w:p>
  </w:footnote>
  <w:footnote w:type="continuationSeparator" w:id="0">
    <w:p w14:paraId="256A6269" w14:textId="77777777" w:rsidR="00511FCD" w:rsidRDefault="00511FCD" w:rsidP="00904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69946009"/>
      <w:docPartObj>
        <w:docPartGallery w:val="Page Numbers (Top of Page)"/>
        <w:docPartUnique/>
      </w:docPartObj>
    </w:sdtPr>
    <w:sdtEndPr>
      <w:rPr>
        <w:noProof/>
      </w:rPr>
    </w:sdtEndPr>
    <w:sdtContent>
      <w:p w14:paraId="7F4651A8" w14:textId="3EF5D4E1" w:rsidR="00904A87" w:rsidRPr="00904A87" w:rsidRDefault="00904A87">
        <w:pPr>
          <w:pStyle w:val="Header"/>
          <w:jc w:val="right"/>
          <w:rPr>
            <w:rFonts w:ascii="Times New Roman" w:hAnsi="Times New Roman" w:cs="Times New Roman"/>
            <w:sz w:val="24"/>
            <w:szCs w:val="24"/>
          </w:rPr>
        </w:pPr>
        <w:r w:rsidRPr="00904A87">
          <w:rPr>
            <w:rFonts w:ascii="Times New Roman" w:hAnsi="Times New Roman" w:cs="Times New Roman"/>
            <w:sz w:val="24"/>
            <w:szCs w:val="24"/>
          </w:rPr>
          <w:fldChar w:fldCharType="begin"/>
        </w:r>
        <w:r w:rsidRPr="00904A87">
          <w:rPr>
            <w:rFonts w:ascii="Times New Roman" w:hAnsi="Times New Roman" w:cs="Times New Roman"/>
            <w:sz w:val="24"/>
            <w:szCs w:val="24"/>
          </w:rPr>
          <w:instrText xml:space="preserve"> PAGE   \* MERGEFORMAT </w:instrText>
        </w:r>
        <w:r w:rsidRPr="00904A87">
          <w:rPr>
            <w:rFonts w:ascii="Times New Roman" w:hAnsi="Times New Roman" w:cs="Times New Roman"/>
            <w:sz w:val="24"/>
            <w:szCs w:val="24"/>
          </w:rPr>
          <w:fldChar w:fldCharType="separate"/>
        </w:r>
        <w:r w:rsidRPr="00904A87">
          <w:rPr>
            <w:rFonts w:ascii="Times New Roman" w:hAnsi="Times New Roman" w:cs="Times New Roman"/>
            <w:noProof/>
            <w:sz w:val="24"/>
            <w:szCs w:val="24"/>
          </w:rPr>
          <w:t>2</w:t>
        </w:r>
        <w:r w:rsidRPr="00904A87">
          <w:rPr>
            <w:rFonts w:ascii="Times New Roman" w:hAnsi="Times New Roman" w:cs="Times New Roman"/>
            <w:noProof/>
            <w:sz w:val="24"/>
            <w:szCs w:val="24"/>
          </w:rPr>
          <w:fldChar w:fldCharType="end"/>
        </w:r>
      </w:p>
    </w:sdtContent>
  </w:sdt>
  <w:p w14:paraId="1C406641" w14:textId="77777777" w:rsidR="00904A87" w:rsidRPr="00904A87" w:rsidRDefault="00904A8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8F4"/>
    <w:multiLevelType w:val="hybridMultilevel"/>
    <w:tmpl w:val="6CDA6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B65EE"/>
    <w:multiLevelType w:val="multilevel"/>
    <w:tmpl w:val="C9F4320C"/>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6828AA"/>
    <w:multiLevelType w:val="hybridMultilevel"/>
    <w:tmpl w:val="73527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7084474">
    <w:abstractNumId w:val="2"/>
  </w:num>
  <w:num w:numId="2" w16cid:durableId="1174733750">
    <w:abstractNumId w:val="0"/>
  </w:num>
  <w:num w:numId="3" w16cid:durableId="363746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0NTIwMjE3NLC0MLdQ0lEKTi0uzszPAykwrAUANeZwpywAAAA="/>
  </w:docVars>
  <w:rsids>
    <w:rsidRoot w:val="00600FA6"/>
    <w:rsid w:val="000321EA"/>
    <w:rsid w:val="000356C2"/>
    <w:rsid w:val="00050780"/>
    <w:rsid w:val="00061AA9"/>
    <w:rsid w:val="00084CD8"/>
    <w:rsid w:val="00087FE3"/>
    <w:rsid w:val="00093EAF"/>
    <w:rsid w:val="000A181F"/>
    <w:rsid w:val="00144AC9"/>
    <w:rsid w:val="00152C01"/>
    <w:rsid w:val="001B531E"/>
    <w:rsid w:val="00245FE8"/>
    <w:rsid w:val="0026340F"/>
    <w:rsid w:val="002661F7"/>
    <w:rsid w:val="002B61D3"/>
    <w:rsid w:val="002D70A7"/>
    <w:rsid w:val="00315890"/>
    <w:rsid w:val="003427CD"/>
    <w:rsid w:val="00350AFE"/>
    <w:rsid w:val="003B1D06"/>
    <w:rsid w:val="003E6729"/>
    <w:rsid w:val="003F5F89"/>
    <w:rsid w:val="004052B9"/>
    <w:rsid w:val="00431E70"/>
    <w:rsid w:val="00467AB9"/>
    <w:rsid w:val="00476892"/>
    <w:rsid w:val="00483969"/>
    <w:rsid w:val="004E205D"/>
    <w:rsid w:val="004F018D"/>
    <w:rsid w:val="00511FCD"/>
    <w:rsid w:val="00600FA6"/>
    <w:rsid w:val="00657660"/>
    <w:rsid w:val="00690A00"/>
    <w:rsid w:val="006A0237"/>
    <w:rsid w:val="006B12E6"/>
    <w:rsid w:val="006D5C5F"/>
    <w:rsid w:val="00772A17"/>
    <w:rsid w:val="007A19C8"/>
    <w:rsid w:val="007C3926"/>
    <w:rsid w:val="007D52DF"/>
    <w:rsid w:val="007D7B89"/>
    <w:rsid w:val="00823EA7"/>
    <w:rsid w:val="008474C0"/>
    <w:rsid w:val="008B6089"/>
    <w:rsid w:val="008C7E66"/>
    <w:rsid w:val="008F0DCE"/>
    <w:rsid w:val="00900572"/>
    <w:rsid w:val="00904A87"/>
    <w:rsid w:val="009117DB"/>
    <w:rsid w:val="00971BA6"/>
    <w:rsid w:val="00973F82"/>
    <w:rsid w:val="00985147"/>
    <w:rsid w:val="00992B98"/>
    <w:rsid w:val="00A248C8"/>
    <w:rsid w:val="00A33E84"/>
    <w:rsid w:val="00A80BE3"/>
    <w:rsid w:val="00A87DAB"/>
    <w:rsid w:val="00AC614E"/>
    <w:rsid w:val="00AD5064"/>
    <w:rsid w:val="00B00B66"/>
    <w:rsid w:val="00B23B00"/>
    <w:rsid w:val="00B41649"/>
    <w:rsid w:val="00B421EB"/>
    <w:rsid w:val="00B5661A"/>
    <w:rsid w:val="00BC46E1"/>
    <w:rsid w:val="00BE023A"/>
    <w:rsid w:val="00BE6FCE"/>
    <w:rsid w:val="00C3119C"/>
    <w:rsid w:val="00C63AE3"/>
    <w:rsid w:val="00D12945"/>
    <w:rsid w:val="00DB27B9"/>
    <w:rsid w:val="00E22204"/>
    <w:rsid w:val="00E3768D"/>
    <w:rsid w:val="00E874C7"/>
    <w:rsid w:val="00EE3D0E"/>
    <w:rsid w:val="00F17633"/>
    <w:rsid w:val="00F27016"/>
    <w:rsid w:val="00F301DE"/>
    <w:rsid w:val="00F33834"/>
    <w:rsid w:val="00F54897"/>
    <w:rsid w:val="00F57BDC"/>
    <w:rsid w:val="00F83D33"/>
    <w:rsid w:val="00FB1316"/>
    <w:rsid w:val="00FE3722"/>
    <w:rsid w:val="00FE4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74786"/>
  <w15:chartTrackingRefBased/>
  <w15:docId w15:val="{02ECEF6F-1848-4349-BCE0-19B146097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F57BDC"/>
    <w:pPr>
      <w:numPr>
        <w:numId w:val="3"/>
      </w:numPr>
      <w:spacing w:line="480" w:lineRule="auto"/>
      <w:outlineLvl w:val="0"/>
    </w:pPr>
    <w:rPr>
      <w:rFonts w:ascii="Times New Roman" w:hAnsi="Times New Roman" w:cs="Times New Roman"/>
      <w:b/>
      <w:bCs/>
      <w:sz w:val="24"/>
      <w:szCs w:val="24"/>
      <w:lang w:val="en-GB"/>
    </w:rPr>
  </w:style>
  <w:style w:type="paragraph" w:styleId="Heading2">
    <w:name w:val="heading 2"/>
    <w:basedOn w:val="ListParagraph"/>
    <w:next w:val="Normal"/>
    <w:link w:val="Heading2Char"/>
    <w:uiPriority w:val="9"/>
    <w:unhideWhenUsed/>
    <w:qFormat/>
    <w:rsid w:val="00F57BDC"/>
    <w:pPr>
      <w:numPr>
        <w:ilvl w:val="1"/>
        <w:numId w:val="3"/>
      </w:numPr>
      <w:spacing w:line="480" w:lineRule="auto"/>
      <w:jc w:val="both"/>
      <w:outlineLvl w:val="1"/>
    </w:pPr>
    <w:rPr>
      <w:rFonts w:ascii="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B61D3"/>
    <w:pPr>
      <w:spacing w:after="200" w:line="240" w:lineRule="auto"/>
    </w:pPr>
    <w:rPr>
      <w:i/>
      <w:iCs/>
      <w:color w:val="44546A" w:themeColor="text2"/>
      <w:sz w:val="18"/>
      <w:szCs w:val="18"/>
    </w:rPr>
  </w:style>
  <w:style w:type="paragraph" w:styleId="ListParagraph">
    <w:name w:val="List Paragraph"/>
    <w:basedOn w:val="Normal"/>
    <w:uiPriority w:val="34"/>
    <w:qFormat/>
    <w:rsid w:val="00350AFE"/>
    <w:pPr>
      <w:ind w:left="720"/>
      <w:contextualSpacing/>
    </w:pPr>
  </w:style>
  <w:style w:type="paragraph" w:styleId="NormalWeb">
    <w:name w:val="Normal (Web)"/>
    <w:basedOn w:val="Normal"/>
    <w:uiPriority w:val="99"/>
    <w:unhideWhenUsed/>
    <w:rsid w:val="00F57B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57BDC"/>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F57BDC"/>
    <w:rPr>
      <w:rFonts w:ascii="Times New Roman" w:hAnsi="Times New Roman" w:cs="Times New Roman"/>
      <w:b/>
      <w:bCs/>
      <w:sz w:val="24"/>
      <w:szCs w:val="24"/>
      <w:lang w:val="en-GB"/>
    </w:rPr>
  </w:style>
  <w:style w:type="paragraph" w:styleId="TOCHeading">
    <w:name w:val="TOC Heading"/>
    <w:basedOn w:val="Heading1"/>
    <w:next w:val="Normal"/>
    <w:uiPriority w:val="39"/>
    <w:unhideWhenUsed/>
    <w:qFormat/>
    <w:rsid w:val="00657660"/>
    <w:pPr>
      <w:keepNext/>
      <w:keepLines/>
      <w:numPr>
        <w:numId w:val="0"/>
      </w:numPr>
      <w:spacing w:before="240" w:after="0" w:line="259" w:lineRule="auto"/>
      <w:contextualSpacing w:val="0"/>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657660"/>
    <w:pPr>
      <w:spacing w:after="100"/>
    </w:pPr>
  </w:style>
  <w:style w:type="paragraph" w:styleId="TOC2">
    <w:name w:val="toc 2"/>
    <w:basedOn w:val="Normal"/>
    <w:next w:val="Normal"/>
    <w:autoRedefine/>
    <w:uiPriority w:val="39"/>
    <w:unhideWhenUsed/>
    <w:rsid w:val="00657660"/>
    <w:pPr>
      <w:spacing w:after="100"/>
      <w:ind w:left="220"/>
    </w:pPr>
  </w:style>
  <w:style w:type="character" w:styleId="Hyperlink">
    <w:name w:val="Hyperlink"/>
    <w:basedOn w:val="DefaultParagraphFont"/>
    <w:uiPriority w:val="99"/>
    <w:unhideWhenUsed/>
    <w:rsid w:val="00657660"/>
    <w:rPr>
      <w:color w:val="0563C1" w:themeColor="hyperlink"/>
      <w:u w:val="single"/>
    </w:rPr>
  </w:style>
  <w:style w:type="paragraph" w:styleId="Header">
    <w:name w:val="header"/>
    <w:basedOn w:val="Normal"/>
    <w:link w:val="HeaderChar"/>
    <w:uiPriority w:val="99"/>
    <w:unhideWhenUsed/>
    <w:rsid w:val="00904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A87"/>
  </w:style>
  <w:style w:type="paragraph" w:styleId="Footer">
    <w:name w:val="footer"/>
    <w:basedOn w:val="Normal"/>
    <w:link w:val="FooterChar"/>
    <w:uiPriority w:val="99"/>
    <w:unhideWhenUsed/>
    <w:rsid w:val="00904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8" ma:contentTypeDescription="Create a new document." ma:contentTypeScope="" ma:versionID="866a1582bb05d31825526b1c02188ed9">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f51ee4480d9f1d9e530db1ccdf63bf00"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E76D77-58FD-4384-B26A-F2648A1EC36F}">
  <ds:schemaRefs>
    <ds:schemaRef ds:uri="http://schemas.openxmlformats.org/officeDocument/2006/bibliography"/>
  </ds:schemaRefs>
</ds:datastoreItem>
</file>

<file path=customXml/itemProps2.xml><?xml version="1.0" encoding="utf-8"?>
<ds:datastoreItem xmlns:ds="http://schemas.openxmlformats.org/officeDocument/2006/customXml" ds:itemID="{3474657F-0030-4F11-8FD1-04DE2756C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9F3D2-45B5-4A7F-8945-F1F247F0A872}">
  <ds:schemaRefs>
    <ds:schemaRef ds:uri="http://schemas.microsoft.com/sharepoint/v3/contenttype/forms"/>
  </ds:schemaRefs>
</ds:datastoreItem>
</file>

<file path=customXml/itemProps4.xml><?xml version="1.0" encoding="utf-8"?>
<ds:datastoreItem xmlns:ds="http://schemas.openxmlformats.org/officeDocument/2006/customXml" ds:itemID="{7D3AF6E6-97EF-4193-9813-5B02D7097B46}">
  <ds:schemaRefs>
    <ds:schemaRef ds:uri="http://www.w3.org/XML/1998/namespace"/>
    <ds:schemaRef ds:uri="01059ada-d055-41df-ae87-635bd8b92658"/>
    <ds:schemaRef ds:uri="http://schemas.microsoft.com/office/2006/documentManagement/types"/>
    <ds:schemaRef ds:uri="5c225c8a-d58b-4f92-9659-fc93657787ef"/>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Muaz Ahmad Rasheed</dc:creator>
  <cp:keywords/>
  <dc:description/>
  <cp:lastModifiedBy>Shazia</cp:lastModifiedBy>
  <cp:revision>2</cp:revision>
  <dcterms:created xsi:type="dcterms:W3CDTF">2022-11-19T14:36:00Z</dcterms:created>
  <dcterms:modified xsi:type="dcterms:W3CDTF">2022-11-19T14:36:00Z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