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0F31A81" wp14:paraId="0E5931C6" wp14:textId="1530C2CD">
      <w:pPr>
        <w:spacing w:after="165" w:line="360" w:lineRule="auto"/>
        <w:rPr>
          <w:rFonts w:ascii="Tahoma" w:hAnsi="Tahoma" w:eastAsia="Tahoma" w:cs="Tahoma"/>
          <w:b w:val="0"/>
          <w:bCs w:val="0"/>
          <w:i w:val="0"/>
          <w:iCs w:val="0"/>
          <w:caps w:val="0"/>
          <w:smallCaps w:val="0"/>
          <w:noProof w:val="0"/>
          <w:color w:val="000000" w:themeColor="text1" w:themeTint="FF" w:themeShade="FF"/>
          <w:sz w:val="40"/>
          <w:szCs w:val="40"/>
          <w:lang w:val="en-GB"/>
        </w:rPr>
      </w:pPr>
      <w:r w:rsidR="34A0C033">
        <w:drawing>
          <wp:inline xmlns:wp14="http://schemas.microsoft.com/office/word/2010/wordprocessingDrawing" wp14:editId="227076C7" wp14:anchorId="7DBEBB30">
            <wp:extent cx="2209800" cy="742950"/>
            <wp:effectExtent l="0" t="0" r="0" b="0"/>
            <wp:docPr id="1174072328" name="drawing" title="Description: :::::::Desktop:In progress desktop:TRINITY SAINT DAVID:logo:TSD_logo2010.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74072328" name="Picture 1174072328"/>
                    <pic:cNvPicPr/>
                  </pic:nvPicPr>
                  <pic:blipFill>
                    <a:blip xmlns:r="http://schemas.openxmlformats.org/officeDocument/2006/relationships" r:embed="rId557897316">
                      <a:extLst>
                        <a:ext uri="{28A0092B-C50C-407E-A947-70E740481C1C}">
                          <a14:useLocalDpi xmlns:a14="http://schemas.microsoft.com/office/drawing/2010/main"/>
                        </a:ext>
                      </a:extLst>
                    </a:blip>
                    <a:stretch>
                      <a:fillRect/>
                    </a:stretch>
                  </pic:blipFill>
                  <pic:spPr>
                    <a:xfrm>
                      <a:off x="0" y="0"/>
                      <a:ext cx="2209800" cy="742950"/>
                    </a:xfrm>
                    <a:prstGeom prst="rect">
                      <a:avLst/>
                    </a:prstGeom>
                  </pic:spPr>
                </pic:pic>
              </a:graphicData>
            </a:graphic>
          </wp:inline>
        </w:drawing>
      </w:r>
    </w:p>
    <w:p xmlns:wp14="http://schemas.microsoft.com/office/word/2010/wordml" w:rsidP="50F31A81" wp14:paraId="588337F5" wp14:textId="4682FFA2">
      <w:pPr>
        <w:spacing w:after="165" w:line="360" w:lineRule="auto"/>
        <w:jc w:val="center"/>
        <w:rPr>
          <w:rFonts w:ascii="Tahoma" w:hAnsi="Tahoma" w:eastAsia="Tahoma" w:cs="Tahoma"/>
          <w:b w:val="0"/>
          <w:bCs w:val="0"/>
          <w:i w:val="0"/>
          <w:iCs w:val="0"/>
          <w:caps w:val="0"/>
          <w:smallCaps w:val="0"/>
          <w:noProof w:val="0"/>
          <w:color w:val="000000" w:themeColor="text1" w:themeTint="FF" w:themeShade="FF"/>
          <w:sz w:val="40"/>
          <w:szCs w:val="40"/>
          <w:lang w:val="en-GB"/>
        </w:rPr>
      </w:pPr>
      <w:r w:rsidRPr="50F31A81" w:rsidR="34A0C033">
        <w:rPr>
          <w:rFonts w:ascii="Tahoma" w:hAnsi="Tahoma" w:eastAsia="Tahoma" w:cs="Tahoma"/>
          <w:b w:val="0"/>
          <w:bCs w:val="0"/>
          <w:i w:val="0"/>
          <w:iCs w:val="0"/>
          <w:caps w:val="0"/>
          <w:smallCaps w:val="0"/>
          <w:noProof w:val="0"/>
          <w:color w:val="000000" w:themeColor="text1" w:themeTint="FF" w:themeShade="FF"/>
          <w:sz w:val="40"/>
          <w:szCs w:val="40"/>
          <w:lang w:val="en-GB"/>
        </w:rPr>
        <w:t>Applied Leadership and Management in the Workplace</w:t>
      </w:r>
      <w:r>
        <w:br/>
      </w:r>
      <w:r w:rsidRPr="50F31A81" w:rsidR="34A0C033">
        <w:rPr>
          <w:rFonts w:ascii="Tahoma" w:hAnsi="Tahoma" w:eastAsia="Tahoma" w:cs="Tahoma"/>
          <w:b w:val="0"/>
          <w:bCs w:val="0"/>
          <w:i w:val="0"/>
          <w:iCs w:val="0"/>
          <w:caps w:val="0"/>
          <w:smallCaps w:val="0"/>
          <w:noProof w:val="0"/>
          <w:color w:val="000000" w:themeColor="text1" w:themeTint="FF" w:themeShade="FF"/>
          <w:sz w:val="40"/>
          <w:szCs w:val="40"/>
          <w:lang w:val="en-GB"/>
        </w:rPr>
        <w:t xml:space="preserve">Module Assignment Submission </w:t>
      </w:r>
    </w:p>
    <w:tbl>
      <w:tblPr>
        <w:tblStyle w:val="TableGrid"/>
        <w:bidiVisual w:val="0"/>
        <w:tblW w:w="0" w:type="auto"/>
        <w:tblBorders>
          <w:top w:val="single" w:sz="6"/>
          <w:left w:val="single" w:sz="6"/>
          <w:bottom w:val="single" w:sz="6"/>
          <w:right w:val="single" w:sz="6"/>
        </w:tblBorders>
        <w:tblLook w:val="0000" w:firstRow="0" w:lastRow="0" w:firstColumn="0" w:lastColumn="0" w:noHBand="0" w:noVBand="0"/>
      </w:tblPr>
      <w:tblGrid>
        <w:gridCol w:w="3435"/>
        <w:gridCol w:w="6045"/>
      </w:tblGrid>
      <w:tr w:rsidR="50F31A81" w:rsidTr="50F31A81" w14:paraId="2278B42E">
        <w:trPr>
          <w:trHeight w:val="300"/>
        </w:trPr>
        <w:tc>
          <w:tcPr>
            <w:tcW w:w="343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50F31A81" w:rsidP="50F31A81" w:rsidRDefault="50F31A81" w14:paraId="6B7494F0" w14:textId="77D291F7">
            <w:pPr>
              <w:spacing w:before="120" w:after="120" w:line="360" w:lineRule="auto"/>
              <w:rPr>
                <w:rFonts w:ascii="Tahoma" w:hAnsi="Tahoma" w:eastAsia="Tahoma" w:cs="Tahoma"/>
                <w:b w:val="0"/>
                <w:bCs w:val="0"/>
                <w:i w:val="0"/>
                <w:iCs w:val="0"/>
                <w:sz w:val="32"/>
                <w:szCs w:val="32"/>
              </w:rPr>
            </w:pPr>
            <w:r w:rsidRPr="50F31A81" w:rsidR="50F31A81">
              <w:rPr>
                <w:rFonts w:ascii="Tahoma" w:hAnsi="Tahoma" w:eastAsia="Tahoma" w:cs="Tahoma"/>
                <w:b w:val="0"/>
                <w:bCs w:val="0"/>
                <w:i w:val="0"/>
                <w:iCs w:val="0"/>
                <w:sz w:val="32"/>
                <w:szCs w:val="32"/>
                <w:lang w:val="en-GB"/>
              </w:rPr>
              <w:t>Student Name:</w:t>
            </w:r>
          </w:p>
        </w:tc>
        <w:tc>
          <w:tcPr>
            <w:tcW w:w="604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7E74960A" w:rsidP="50F31A81" w:rsidRDefault="7E74960A" w14:paraId="00B16769" w14:textId="1EA48D48">
            <w:pPr>
              <w:spacing w:before="120" w:after="120" w:line="360" w:lineRule="auto"/>
            </w:pPr>
            <w:r w:rsidRPr="50F31A81" w:rsidR="7E74960A">
              <w:rPr>
                <w:rFonts w:ascii="Tahoma" w:hAnsi="Tahoma" w:eastAsia="Tahoma" w:cs="Tahoma"/>
                <w:b w:val="0"/>
                <w:bCs w:val="0"/>
                <w:i w:val="0"/>
                <w:iCs w:val="0"/>
                <w:sz w:val="32"/>
                <w:szCs w:val="32"/>
              </w:rPr>
              <w:t>Richard Bartlett</w:t>
            </w:r>
          </w:p>
        </w:tc>
      </w:tr>
      <w:tr w:rsidR="50F31A81" w:rsidTr="50F31A81" w14:paraId="7E1E716C">
        <w:trPr>
          <w:trHeight w:val="300"/>
        </w:trPr>
        <w:tc>
          <w:tcPr>
            <w:tcW w:w="343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50F31A81" w:rsidP="50F31A81" w:rsidRDefault="50F31A81" w14:paraId="7295B0D8" w14:textId="175D604E">
            <w:pPr>
              <w:spacing w:before="120" w:after="120" w:line="360" w:lineRule="auto"/>
              <w:rPr>
                <w:rFonts w:ascii="Tahoma" w:hAnsi="Tahoma" w:eastAsia="Tahoma" w:cs="Tahoma"/>
                <w:b w:val="0"/>
                <w:bCs w:val="0"/>
                <w:i w:val="0"/>
                <w:iCs w:val="0"/>
                <w:sz w:val="32"/>
                <w:szCs w:val="32"/>
              </w:rPr>
            </w:pPr>
            <w:r w:rsidRPr="50F31A81" w:rsidR="50F31A81">
              <w:rPr>
                <w:rFonts w:ascii="Tahoma" w:hAnsi="Tahoma" w:eastAsia="Tahoma" w:cs="Tahoma"/>
                <w:b w:val="0"/>
                <w:bCs w:val="0"/>
                <w:i w:val="0"/>
                <w:iCs w:val="0"/>
                <w:sz w:val="32"/>
                <w:szCs w:val="32"/>
                <w:lang w:val="en-GB"/>
              </w:rPr>
              <w:t>Student Number:</w:t>
            </w:r>
          </w:p>
        </w:tc>
        <w:tc>
          <w:tcPr>
            <w:tcW w:w="604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417270AD" w:rsidP="50F31A81" w:rsidRDefault="417270AD" w14:paraId="2044EA5D" w14:textId="4F149192">
            <w:pPr>
              <w:spacing w:before="120" w:after="120" w:line="360" w:lineRule="auto"/>
            </w:pPr>
            <w:r w:rsidRPr="50F31A81" w:rsidR="417270AD">
              <w:rPr>
                <w:rFonts w:ascii="Tahoma" w:hAnsi="Tahoma" w:eastAsia="Tahoma" w:cs="Tahoma"/>
                <w:b w:val="0"/>
                <w:bCs w:val="0"/>
                <w:i w:val="0"/>
                <w:iCs w:val="0"/>
                <w:sz w:val="32"/>
                <w:szCs w:val="32"/>
              </w:rPr>
              <w:t>2432488</w:t>
            </w:r>
          </w:p>
        </w:tc>
      </w:tr>
      <w:tr w:rsidR="50F31A81" w:rsidTr="50F31A81" w14:paraId="45129ECF">
        <w:trPr>
          <w:trHeight w:val="300"/>
        </w:trPr>
        <w:tc>
          <w:tcPr>
            <w:tcW w:w="343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50F31A81" w:rsidP="50F31A81" w:rsidRDefault="50F31A81" w14:paraId="05925351" w14:textId="0EB0B7E8">
            <w:pPr>
              <w:spacing w:before="120" w:after="120" w:line="360" w:lineRule="auto"/>
              <w:rPr>
                <w:rFonts w:ascii="Tahoma" w:hAnsi="Tahoma" w:eastAsia="Tahoma" w:cs="Tahoma"/>
                <w:b w:val="0"/>
                <w:bCs w:val="0"/>
                <w:i w:val="0"/>
                <w:iCs w:val="0"/>
                <w:sz w:val="32"/>
                <w:szCs w:val="32"/>
              </w:rPr>
            </w:pPr>
            <w:r w:rsidRPr="50F31A81" w:rsidR="50F31A81">
              <w:rPr>
                <w:rFonts w:ascii="Tahoma" w:hAnsi="Tahoma" w:eastAsia="Tahoma" w:cs="Tahoma"/>
                <w:b w:val="0"/>
                <w:bCs w:val="0"/>
                <w:i w:val="0"/>
                <w:iCs w:val="0"/>
                <w:sz w:val="32"/>
                <w:szCs w:val="32"/>
                <w:lang w:val="en-GB"/>
              </w:rPr>
              <w:t>Module No:</w:t>
            </w:r>
          </w:p>
        </w:tc>
        <w:tc>
          <w:tcPr>
            <w:tcW w:w="604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0F31A81" w:rsidP="50F31A81" w:rsidRDefault="50F31A81" w14:paraId="5082A760" w14:textId="0B6D5DCE">
            <w:pPr>
              <w:spacing w:before="120" w:after="120" w:line="360" w:lineRule="auto"/>
              <w:rPr>
                <w:rFonts w:ascii="Tahoma" w:hAnsi="Tahoma" w:eastAsia="Tahoma" w:cs="Tahoma"/>
                <w:b w:val="0"/>
                <w:bCs w:val="0"/>
                <w:i w:val="0"/>
                <w:iCs w:val="0"/>
                <w:color w:val="auto"/>
                <w:sz w:val="32"/>
                <w:szCs w:val="32"/>
              </w:rPr>
            </w:pPr>
            <w:r w:rsidRPr="50F31A81" w:rsidR="50F31A81">
              <w:rPr>
                <w:rFonts w:ascii="Tahoma" w:hAnsi="Tahoma" w:eastAsia="Tahoma" w:cs="Tahoma"/>
                <w:b w:val="0"/>
                <w:bCs w:val="0"/>
                <w:i w:val="0"/>
                <w:iCs w:val="0"/>
                <w:color w:val="auto"/>
                <w:sz w:val="32"/>
                <w:szCs w:val="32"/>
                <w:lang w:val="en-GB"/>
              </w:rPr>
              <w:t>BMSK</w:t>
            </w:r>
            <w:r w:rsidRPr="50F31A81" w:rsidR="5FE54908">
              <w:rPr>
                <w:rFonts w:ascii="Tahoma" w:hAnsi="Tahoma" w:eastAsia="Tahoma" w:cs="Tahoma"/>
                <w:b w:val="0"/>
                <w:bCs w:val="0"/>
                <w:i w:val="0"/>
                <w:iCs w:val="0"/>
                <w:color w:val="auto"/>
                <w:sz w:val="32"/>
                <w:szCs w:val="32"/>
                <w:lang w:val="en-GB"/>
              </w:rPr>
              <w:t>4016</w:t>
            </w:r>
          </w:p>
        </w:tc>
      </w:tr>
      <w:tr w:rsidR="50F31A81" w:rsidTr="50F31A81" w14:paraId="79033558">
        <w:trPr>
          <w:trHeight w:val="405"/>
        </w:trPr>
        <w:tc>
          <w:tcPr>
            <w:tcW w:w="343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50F31A81" w:rsidP="50F31A81" w:rsidRDefault="50F31A81" w14:paraId="70337734" w14:textId="044464D0">
            <w:pPr>
              <w:spacing w:before="120" w:after="120" w:line="360" w:lineRule="auto"/>
              <w:rPr>
                <w:rFonts w:ascii="Tahoma" w:hAnsi="Tahoma" w:eastAsia="Tahoma" w:cs="Tahoma"/>
                <w:b w:val="0"/>
                <w:bCs w:val="0"/>
                <w:i w:val="0"/>
                <w:iCs w:val="0"/>
                <w:sz w:val="32"/>
                <w:szCs w:val="32"/>
              </w:rPr>
            </w:pPr>
            <w:r w:rsidRPr="50F31A81" w:rsidR="50F31A81">
              <w:rPr>
                <w:rFonts w:ascii="Tahoma" w:hAnsi="Tahoma" w:eastAsia="Tahoma" w:cs="Tahoma"/>
                <w:b w:val="0"/>
                <w:bCs w:val="0"/>
                <w:i w:val="0"/>
                <w:iCs w:val="0"/>
                <w:sz w:val="32"/>
                <w:szCs w:val="32"/>
                <w:lang w:val="en-GB"/>
              </w:rPr>
              <w:t>Module Title:</w:t>
            </w:r>
          </w:p>
        </w:tc>
        <w:tc>
          <w:tcPr>
            <w:tcW w:w="604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0F31A81" w:rsidP="50F31A81" w:rsidRDefault="50F31A81" w14:paraId="534444AD" w14:textId="7D629BFF">
            <w:pPr>
              <w:spacing w:before="120" w:after="120" w:line="360" w:lineRule="auto"/>
              <w:rPr>
                <w:rFonts w:ascii="Tahoma" w:hAnsi="Tahoma" w:eastAsia="Tahoma" w:cs="Tahoma"/>
                <w:b w:val="0"/>
                <w:bCs w:val="0"/>
                <w:i w:val="0"/>
                <w:iCs w:val="0"/>
                <w:color w:val="auto"/>
                <w:sz w:val="32"/>
                <w:szCs w:val="32"/>
              </w:rPr>
            </w:pPr>
            <w:r w:rsidRPr="50F31A81" w:rsidR="50F31A81">
              <w:rPr>
                <w:rFonts w:ascii="Tahoma" w:hAnsi="Tahoma" w:eastAsia="Tahoma" w:cs="Tahoma"/>
                <w:b w:val="0"/>
                <w:bCs w:val="0"/>
                <w:i w:val="0"/>
                <w:iCs w:val="0"/>
                <w:color w:val="auto"/>
                <w:sz w:val="32"/>
                <w:szCs w:val="32"/>
                <w:lang w:val="en-GB"/>
              </w:rPr>
              <w:t>Continuous Professional Development</w:t>
            </w:r>
          </w:p>
        </w:tc>
      </w:tr>
    </w:tbl>
    <w:p xmlns:wp14="http://schemas.microsoft.com/office/word/2010/wordml" w:rsidP="50F31A81" wp14:paraId="015F5536" wp14:textId="04F4593F">
      <w:pPr>
        <w:bidi w:val="0"/>
        <w:spacing w:before="120" w:after="120" w:line="360" w:lineRule="auto"/>
        <w:rPr>
          <w:rFonts w:ascii="Tahoma" w:hAnsi="Tahoma" w:eastAsia="Tahoma" w:cs="Tahoma"/>
          <w:b w:val="0"/>
          <w:bCs w:val="0"/>
          <w:i w:val="0"/>
          <w:iCs w:val="0"/>
          <w:caps w:val="0"/>
          <w:smallCaps w:val="0"/>
          <w:noProof w:val="0"/>
          <w:color w:val="000000" w:themeColor="text1" w:themeTint="FF" w:themeShade="FF"/>
          <w:sz w:val="24"/>
          <w:szCs w:val="24"/>
          <w:lang w:val="en-GB"/>
        </w:rPr>
      </w:pPr>
      <w:r w:rsidRPr="50F31A81" w:rsidR="34A0C033">
        <w:rPr>
          <w:rFonts w:ascii="Tahoma" w:hAnsi="Tahoma" w:eastAsia="Tahoma" w:cs="Tahoma"/>
          <w:b w:val="1"/>
          <w:bCs w:val="1"/>
          <w:i w:val="0"/>
          <w:iCs w:val="0"/>
          <w:caps w:val="0"/>
          <w:smallCaps w:val="0"/>
          <w:noProof w:val="0"/>
          <w:color w:val="000000" w:themeColor="text1" w:themeTint="FF" w:themeShade="FF"/>
          <w:sz w:val="24"/>
          <w:szCs w:val="24"/>
          <w:lang w:val="en-GB"/>
        </w:rPr>
        <w:t>Statement of Confirmation of Authenticity</w:t>
      </w:r>
    </w:p>
    <w:p xmlns:wp14="http://schemas.microsoft.com/office/word/2010/wordml" w:rsidP="50F31A81" wp14:paraId="18D7C21F" wp14:textId="4A5DF4B4">
      <w:pPr>
        <w:bidi w:val="0"/>
        <w:spacing w:before="120" w:after="120" w:line="240" w:lineRule="auto"/>
        <w:rPr>
          <w:rFonts w:ascii="Tahoma" w:hAnsi="Tahoma" w:eastAsia="Tahoma" w:cs="Tahoma"/>
          <w:b w:val="0"/>
          <w:bCs w:val="0"/>
          <w:i w:val="0"/>
          <w:iCs w:val="0"/>
          <w:caps w:val="0"/>
          <w:smallCaps w:val="0"/>
          <w:noProof w:val="0"/>
          <w:color w:val="000000" w:themeColor="text1" w:themeTint="FF" w:themeShade="FF"/>
          <w:sz w:val="22"/>
          <w:szCs w:val="22"/>
          <w:lang w:val="en-GB"/>
        </w:rPr>
      </w:pPr>
      <w:r w:rsidRPr="50F31A81" w:rsidR="34A0C033">
        <w:rPr>
          <w:rFonts w:ascii="Tahoma" w:hAnsi="Tahoma" w:eastAsia="Tahoma" w:cs="Tahoma"/>
          <w:b w:val="0"/>
          <w:bCs w:val="0"/>
          <w:i w:val="0"/>
          <w:iCs w:val="0"/>
          <w:caps w:val="0"/>
          <w:smallCaps w:val="0"/>
          <w:noProof w:val="0"/>
          <w:color w:val="000000" w:themeColor="text1" w:themeTint="FF" w:themeShade="FF"/>
          <w:sz w:val="22"/>
          <w:szCs w:val="22"/>
          <w:lang w:val="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xmlns:wp14="http://schemas.microsoft.com/office/word/2010/wordml" w:rsidP="50F31A81" wp14:paraId="23CEA04B" wp14:textId="3D8EB0BE">
      <w:pPr>
        <w:bidi w:val="0"/>
        <w:spacing w:before="120" w:after="120" w:line="240" w:lineRule="auto"/>
        <w:rPr>
          <w:rFonts w:ascii="Tahoma" w:hAnsi="Tahoma" w:eastAsia="Tahoma" w:cs="Tahoma"/>
          <w:b w:val="0"/>
          <w:bCs w:val="0"/>
          <w:i w:val="0"/>
          <w:iCs w:val="0"/>
          <w:caps w:val="0"/>
          <w:smallCaps w:val="0"/>
          <w:noProof w:val="0"/>
          <w:color w:val="000000" w:themeColor="text1" w:themeTint="FF" w:themeShade="FF"/>
          <w:sz w:val="22"/>
          <w:szCs w:val="22"/>
          <w:lang w:val="en-GB"/>
        </w:rPr>
      </w:pPr>
      <w:r w:rsidRPr="50F31A81" w:rsidR="34A0C033">
        <w:rPr>
          <w:rFonts w:ascii="Tahoma" w:hAnsi="Tahoma" w:eastAsia="Tahoma" w:cs="Tahoma"/>
          <w:b w:val="0"/>
          <w:bCs w:val="0"/>
          <w:i w:val="0"/>
          <w:iCs w:val="0"/>
          <w:caps w:val="0"/>
          <w:smallCaps w:val="0"/>
          <w:noProof w:val="0"/>
          <w:color w:val="000000" w:themeColor="text1" w:themeTint="FF" w:themeShade="FF"/>
          <w:sz w:val="22"/>
          <w:szCs w:val="22"/>
          <w:lang w:val="en-GB"/>
        </w:rPr>
        <w:t>Attention is drawn to the plagiarism and unfair practice policies of both the University and of ILM.</w:t>
      </w:r>
    </w:p>
    <w:p xmlns:wp14="http://schemas.microsoft.com/office/word/2010/wordml" w:rsidP="50F31A81" wp14:paraId="0E386FDE" wp14:textId="09EB4D52">
      <w:pPr>
        <w:bidi w:val="0"/>
        <w:rPr>
          <w:rFonts w:ascii="Tahoma" w:hAnsi="Tahoma" w:eastAsia="Tahoma" w:cs="Tahoma"/>
          <w:b w:val="0"/>
          <w:bCs w:val="0"/>
          <w:i w:val="0"/>
          <w:iCs w:val="0"/>
          <w:caps w:val="0"/>
          <w:smallCaps w:val="0"/>
          <w:noProof w:val="0"/>
          <w:color w:val="000000" w:themeColor="text1" w:themeTint="FF" w:themeShade="FF"/>
          <w:sz w:val="24"/>
          <w:szCs w:val="24"/>
          <w:lang w:val="en-GB"/>
        </w:rPr>
      </w:pPr>
      <w:r w:rsidRPr="50F31A81" w:rsidR="34A0C033">
        <w:rPr>
          <w:rFonts w:ascii="Tahoma" w:hAnsi="Tahoma" w:eastAsia="Tahoma" w:cs="Tahoma"/>
          <w:b w:val="1"/>
          <w:bCs w:val="1"/>
          <w:i w:val="0"/>
          <w:iCs w:val="0"/>
          <w:caps w:val="0"/>
          <w:smallCaps w:val="0"/>
          <w:noProof w:val="0"/>
          <w:color w:val="000000" w:themeColor="text1" w:themeTint="FF" w:themeShade="FF"/>
          <w:sz w:val="24"/>
          <w:szCs w:val="24"/>
          <w:lang w:val="en-GB"/>
        </w:rPr>
        <w:t>AI Declaration:</w:t>
      </w:r>
      <w:r w:rsidRPr="50F31A81" w:rsidR="34A0C033">
        <w:rPr>
          <w:rFonts w:ascii="Tahoma" w:hAnsi="Tahoma" w:eastAsia="Tahoma" w:cs="Tahoma"/>
          <w:b w:val="0"/>
          <w:bCs w:val="0"/>
          <w:i w:val="0"/>
          <w:iCs w:val="0"/>
          <w:caps w:val="0"/>
          <w:smallCaps w:val="0"/>
          <w:noProof w:val="0"/>
          <w:color w:val="000000" w:themeColor="text1" w:themeTint="FF" w:themeShade="FF"/>
          <w:sz w:val="24"/>
          <w:szCs w:val="24"/>
          <w:lang w:val="en-GB"/>
        </w:rPr>
        <w:t xml:space="preserve"> I confirm that </w:t>
      </w:r>
      <w:r w:rsidRPr="50F31A81" w:rsidR="34A0C033">
        <w:rPr>
          <w:rFonts w:ascii="Tahoma" w:hAnsi="Tahoma" w:eastAsia="Tahoma" w:cs="Tahoma"/>
          <w:b w:val="1"/>
          <w:bCs w:val="1"/>
          <w:i w:val="0"/>
          <w:iCs w:val="0"/>
          <w:caps w:val="0"/>
          <w:smallCaps w:val="0"/>
          <w:noProof w:val="0"/>
          <w:color w:val="000000" w:themeColor="text1" w:themeTint="FF" w:themeShade="FF"/>
          <w:sz w:val="24"/>
          <w:szCs w:val="24"/>
          <w:lang w:val="en-GB"/>
        </w:rPr>
        <w:t>I have not used Generative AI</w:t>
      </w:r>
      <w:r w:rsidRPr="50F31A81" w:rsidR="34A0C033">
        <w:rPr>
          <w:rFonts w:ascii="Tahoma" w:hAnsi="Tahoma" w:eastAsia="Tahoma" w:cs="Tahoma"/>
          <w:b w:val="0"/>
          <w:bCs w:val="0"/>
          <w:i w:val="0"/>
          <w:iCs w:val="0"/>
          <w:caps w:val="0"/>
          <w:smallCaps w:val="0"/>
          <w:noProof w:val="0"/>
          <w:color w:val="000000" w:themeColor="text1" w:themeTint="FF" w:themeShade="FF"/>
          <w:sz w:val="24"/>
          <w:szCs w:val="24"/>
          <w:lang w:val="en-GB"/>
        </w:rPr>
        <w:t xml:space="preserve"> to create any text, creative materials or code for submission. Any AI use was limited to permitted research, assignment structure and proofreading of my own work. AI may be used to help plan the structure or format of a table, but the content must be my own. AI must not be used to create graphs, charts, images or other assessed visual material for submission unless specifically permitted in the assignment brief.</w:t>
      </w:r>
    </w:p>
    <w:p xmlns:wp14="http://schemas.microsoft.com/office/word/2010/wordml" w:rsidP="50F31A81" wp14:paraId="43B48D57" wp14:textId="23ABE5A2">
      <w:pPr>
        <w:pStyle w:val="Heading1"/>
        <w:rPr>
          <w:noProof w:val="0"/>
          <w:lang w:val="en-GB"/>
        </w:rPr>
      </w:pPr>
    </w:p>
    <w:p xmlns:wp14="http://schemas.microsoft.com/office/word/2010/wordml" w:rsidP="50F31A81" wp14:paraId="25D39589" wp14:textId="7CF0BC56">
      <w:pPr>
        <w:pStyle w:val="Normal"/>
        <w:rPr>
          <w:noProof w:val="0"/>
          <w:lang w:val="en-GB"/>
        </w:rPr>
      </w:pPr>
    </w:p>
    <w:sdt>
      <w:sdtPr>
        <w:id w:val="1726906152"/>
        <w:docPartObj>
          <w:docPartGallery w:val="Table of Contents"/>
          <w:docPartUnique/>
        </w:docPartObj>
      </w:sdtPr>
      <w:sdtContent>
        <w:p xmlns:wp14="http://schemas.microsoft.com/office/word/2010/wordml" w:rsidP="50F31A81" wp14:paraId="053D0FB0" wp14:textId="53315A6B">
          <w:pPr>
            <w:pStyle w:val="TOC1"/>
            <w:tabs>
              <w:tab w:val="right" w:leader="dot" w:pos="9015"/>
            </w:tabs>
            <w:bidi w:val="0"/>
          </w:pPr>
          <w:r>
            <w:fldChar w:fldCharType="begin"/>
          </w:r>
          <w:r>
            <w:instrText xml:space="preserve">TOC \o "1-9" \z \u \h</w:instrText>
          </w:r>
          <w:r>
            <w:fldChar w:fldCharType="separate"/>
          </w:r>
          <w:r>
            <w:fldChar w:fldCharType="begin"/>
          </w:r>
          <w:r>
            <w:instrText xml:space="preserve">HYPERLINK  \l  "_Toc144032271" </w:instrText>
          </w:r>
          <w:r>
            <w:fldChar w:fldCharType="separate"/>
          </w:r>
          <w:r w:rsidR="50F31A81">
            <w:rPr/>
            <w:t>1.0 Introduction</w:t>
          </w:r>
          <w:r>
            <w:tab/>
          </w:r>
          <w:r>
            <w:fldChar w:fldCharType="begin"/>
          </w:r>
          <w:r>
            <w:instrText xml:space="preserve">PAGEREF _Toc144032271 \h</w:instrText>
          </w:r>
          <w:r>
            <w:fldChar w:fldCharType="separate"/>
          </w:r>
          <w:r w:rsidR="50F31A81">
            <w:rPr/>
            <w:t>2</w:t>
          </w:r>
          <w:r>
            <w:fldChar w:fldCharType="end"/>
          </w:r>
          <w:r>
            <w:fldChar w:fldCharType="end"/>
          </w:r>
        </w:p>
        <w:p xmlns:wp14="http://schemas.microsoft.com/office/word/2010/wordml" w:rsidP="50F31A81" wp14:paraId="20249196" wp14:textId="5AB259A9">
          <w:pPr>
            <w:pStyle w:val="TOC1"/>
            <w:tabs>
              <w:tab w:val="right" w:leader="dot" w:pos="9015"/>
            </w:tabs>
            <w:bidi w:val="0"/>
          </w:pPr>
          <w:r>
            <w:fldChar w:fldCharType="begin"/>
          </w:r>
          <w:r>
            <w:instrText xml:space="preserve">HYPERLINK  \l  "_Toc1829459951" </w:instrText>
          </w:r>
          <w:r>
            <w:fldChar w:fldCharType="separate"/>
          </w:r>
          <w:r w:rsidR="50F31A81">
            <w:rPr/>
            <w:t>2.0 Case Study Overview</w:t>
          </w:r>
          <w:r>
            <w:tab/>
          </w:r>
          <w:r>
            <w:fldChar w:fldCharType="begin"/>
          </w:r>
          <w:r>
            <w:instrText xml:space="preserve">PAGEREF _Toc1829459951 \h</w:instrText>
          </w:r>
          <w:r>
            <w:fldChar w:fldCharType="separate"/>
          </w:r>
          <w:r w:rsidR="50F31A81">
            <w:rPr/>
            <w:t>2</w:t>
          </w:r>
          <w:r>
            <w:fldChar w:fldCharType="end"/>
          </w:r>
          <w:r>
            <w:fldChar w:fldCharType="end"/>
          </w:r>
        </w:p>
        <w:p xmlns:wp14="http://schemas.microsoft.com/office/word/2010/wordml" w:rsidP="50F31A81" wp14:paraId="35D42950" wp14:textId="60D69692">
          <w:pPr>
            <w:pStyle w:val="TOC1"/>
            <w:tabs>
              <w:tab w:val="right" w:leader="dot" w:pos="9015"/>
            </w:tabs>
            <w:bidi w:val="0"/>
          </w:pPr>
          <w:r>
            <w:fldChar w:fldCharType="begin"/>
          </w:r>
          <w:r>
            <w:instrText xml:space="preserve">HYPERLINK  \l  "_Toc1112497129" </w:instrText>
          </w:r>
          <w:r>
            <w:fldChar w:fldCharType="separate"/>
          </w:r>
          <w:r w:rsidR="50F31A81">
            <w:rPr/>
            <w:t>3.0 Self-Management</w:t>
          </w:r>
          <w:r>
            <w:tab/>
          </w:r>
          <w:r>
            <w:fldChar w:fldCharType="begin"/>
          </w:r>
          <w:r>
            <w:instrText xml:space="preserve">PAGEREF _Toc1112497129 \h</w:instrText>
          </w:r>
          <w:r>
            <w:fldChar w:fldCharType="separate"/>
          </w:r>
          <w:r w:rsidR="50F31A81">
            <w:rPr/>
            <w:t>3</w:t>
          </w:r>
          <w:r>
            <w:fldChar w:fldCharType="end"/>
          </w:r>
          <w:r>
            <w:fldChar w:fldCharType="end"/>
          </w:r>
        </w:p>
        <w:p xmlns:wp14="http://schemas.microsoft.com/office/word/2010/wordml" w:rsidP="50F31A81" wp14:paraId="0E7B98E4" wp14:textId="035A17CD">
          <w:pPr>
            <w:pStyle w:val="TOC1"/>
            <w:tabs>
              <w:tab w:val="right" w:leader="dot" w:pos="9015"/>
            </w:tabs>
            <w:bidi w:val="0"/>
          </w:pPr>
          <w:r>
            <w:fldChar w:fldCharType="begin"/>
          </w:r>
          <w:r>
            <w:instrText xml:space="preserve">HYPERLINK  \l  "_Toc1259794700" </w:instrText>
          </w:r>
          <w:r>
            <w:fldChar w:fldCharType="separate"/>
          </w:r>
          <w:r w:rsidR="50F31A81">
            <w:rPr/>
            <w:t>4.0 Personal Cognitive and Unconscious Bias</w:t>
          </w:r>
          <w:r>
            <w:tab/>
          </w:r>
          <w:r>
            <w:fldChar w:fldCharType="begin"/>
          </w:r>
          <w:r>
            <w:instrText xml:space="preserve">PAGEREF _Toc1259794700 \h</w:instrText>
          </w:r>
          <w:r>
            <w:fldChar w:fldCharType="separate"/>
          </w:r>
          <w:r w:rsidR="50F31A81">
            <w:rPr/>
            <w:t>4</w:t>
          </w:r>
          <w:r>
            <w:fldChar w:fldCharType="end"/>
          </w:r>
          <w:r>
            <w:fldChar w:fldCharType="end"/>
          </w:r>
        </w:p>
        <w:p xmlns:wp14="http://schemas.microsoft.com/office/word/2010/wordml" w:rsidP="50F31A81" wp14:paraId="11101566" wp14:textId="65635630">
          <w:pPr>
            <w:pStyle w:val="TOC1"/>
            <w:tabs>
              <w:tab w:val="right" w:leader="dot" w:pos="9015"/>
            </w:tabs>
            <w:bidi w:val="0"/>
          </w:pPr>
          <w:r>
            <w:fldChar w:fldCharType="begin"/>
          </w:r>
          <w:r>
            <w:instrText xml:space="preserve">HYPERLINK  \l  "_Toc16065019" </w:instrText>
          </w:r>
          <w:r>
            <w:fldChar w:fldCharType="separate"/>
          </w:r>
          <w:r w:rsidR="50F31A81">
            <w:rPr/>
            <w:t>5.0 Accountability</w:t>
          </w:r>
          <w:r>
            <w:tab/>
          </w:r>
          <w:r>
            <w:fldChar w:fldCharType="begin"/>
          </w:r>
          <w:r>
            <w:instrText xml:space="preserve">PAGEREF _Toc16065019 \h</w:instrText>
          </w:r>
          <w:r>
            <w:fldChar w:fldCharType="separate"/>
          </w:r>
          <w:r w:rsidR="50F31A81">
            <w:rPr/>
            <w:t>5</w:t>
          </w:r>
          <w:r>
            <w:fldChar w:fldCharType="end"/>
          </w:r>
          <w:r>
            <w:fldChar w:fldCharType="end"/>
          </w:r>
        </w:p>
        <w:p xmlns:wp14="http://schemas.microsoft.com/office/word/2010/wordml" w:rsidP="50F31A81" wp14:paraId="5C2851D4" wp14:textId="486F5783">
          <w:pPr>
            <w:pStyle w:val="TOC1"/>
            <w:tabs>
              <w:tab w:val="right" w:leader="dot" w:pos="9015"/>
            </w:tabs>
            <w:bidi w:val="0"/>
          </w:pPr>
          <w:r>
            <w:fldChar w:fldCharType="begin"/>
          </w:r>
          <w:r>
            <w:instrText xml:space="preserve">HYPERLINK  \l  "_Toc1471297885" </w:instrText>
          </w:r>
          <w:r>
            <w:fldChar w:fldCharType="separate"/>
          </w:r>
          <w:r w:rsidR="50F31A81">
            <w:rPr/>
            <w:t>6.0 Authenticity</w:t>
          </w:r>
          <w:r>
            <w:tab/>
          </w:r>
          <w:r>
            <w:fldChar w:fldCharType="begin"/>
          </w:r>
          <w:r>
            <w:instrText xml:space="preserve">PAGEREF _Toc1471297885 \h</w:instrText>
          </w:r>
          <w:r>
            <w:fldChar w:fldCharType="separate"/>
          </w:r>
          <w:r w:rsidR="50F31A81">
            <w:rPr/>
            <w:t>6</w:t>
          </w:r>
          <w:r>
            <w:fldChar w:fldCharType="end"/>
          </w:r>
          <w:r>
            <w:fldChar w:fldCharType="end"/>
          </w:r>
        </w:p>
        <w:p xmlns:wp14="http://schemas.microsoft.com/office/word/2010/wordml" w:rsidP="50F31A81" wp14:paraId="7BDADAAF" wp14:textId="4C015AB5">
          <w:pPr>
            <w:pStyle w:val="TOC1"/>
            <w:tabs>
              <w:tab w:val="right" w:leader="dot" w:pos="9015"/>
            </w:tabs>
            <w:bidi w:val="0"/>
          </w:pPr>
          <w:r>
            <w:fldChar w:fldCharType="begin"/>
          </w:r>
          <w:r>
            <w:instrText xml:space="preserve">HYPERLINK  \l  "_Toc153726226" </w:instrText>
          </w:r>
          <w:r>
            <w:fldChar w:fldCharType="separate"/>
          </w:r>
          <w:r w:rsidR="50F31A81">
            <w:rPr/>
            <w:t>7.0 Morals and Ethics</w:t>
          </w:r>
          <w:r>
            <w:tab/>
          </w:r>
          <w:r>
            <w:fldChar w:fldCharType="begin"/>
          </w:r>
          <w:r>
            <w:instrText xml:space="preserve">PAGEREF _Toc153726226 \h</w:instrText>
          </w:r>
          <w:r>
            <w:fldChar w:fldCharType="separate"/>
          </w:r>
          <w:r w:rsidR="50F31A81">
            <w:rPr/>
            <w:t>7</w:t>
          </w:r>
          <w:r>
            <w:fldChar w:fldCharType="end"/>
          </w:r>
          <w:r>
            <w:fldChar w:fldCharType="end"/>
          </w:r>
        </w:p>
        <w:p xmlns:wp14="http://schemas.microsoft.com/office/word/2010/wordml" w:rsidP="50F31A81" wp14:paraId="5C13941D" wp14:textId="76388FC6">
          <w:pPr>
            <w:pStyle w:val="TOC1"/>
            <w:tabs>
              <w:tab w:val="right" w:leader="dot" w:pos="9015"/>
            </w:tabs>
            <w:bidi w:val="0"/>
          </w:pPr>
          <w:r>
            <w:fldChar w:fldCharType="begin"/>
          </w:r>
          <w:r>
            <w:instrText xml:space="preserve">HYPERLINK  \l  "_Toc40830031" </w:instrText>
          </w:r>
          <w:r>
            <w:fldChar w:fldCharType="separate"/>
          </w:r>
          <w:r w:rsidR="50F31A81">
            <w:rPr/>
            <w:t>8.0 Professional Integrity</w:t>
          </w:r>
          <w:r>
            <w:tab/>
          </w:r>
          <w:r>
            <w:fldChar w:fldCharType="begin"/>
          </w:r>
          <w:r>
            <w:instrText xml:space="preserve">PAGEREF _Toc40830031 \h</w:instrText>
          </w:r>
          <w:r>
            <w:fldChar w:fldCharType="separate"/>
          </w:r>
          <w:r w:rsidR="50F31A81">
            <w:rPr/>
            <w:t>8</w:t>
          </w:r>
          <w:r>
            <w:fldChar w:fldCharType="end"/>
          </w:r>
          <w:r>
            <w:fldChar w:fldCharType="end"/>
          </w:r>
        </w:p>
        <w:p xmlns:wp14="http://schemas.microsoft.com/office/word/2010/wordml" w:rsidP="50F31A81" wp14:paraId="1933E14B" wp14:textId="13DE53E1">
          <w:pPr>
            <w:pStyle w:val="TOC1"/>
            <w:tabs>
              <w:tab w:val="right" w:leader="dot" w:pos="9015"/>
            </w:tabs>
            <w:bidi w:val="0"/>
          </w:pPr>
          <w:r>
            <w:fldChar w:fldCharType="begin"/>
          </w:r>
          <w:r>
            <w:instrText xml:space="preserve">HYPERLINK  \l  "_Toc1699933848" </w:instrText>
          </w:r>
          <w:r>
            <w:fldChar w:fldCharType="separate"/>
          </w:r>
          <w:r w:rsidR="50F31A81">
            <w:rPr/>
            <w:t>9.0 Trust</w:t>
          </w:r>
          <w:r>
            <w:tab/>
          </w:r>
          <w:r>
            <w:fldChar w:fldCharType="begin"/>
          </w:r>
          <w:r>
            <w:instrText xml:space="preserve">PAGEREF _Toc1699933848 \h</w:instrText>
          </w:r>
          <w:r>
            <w:fldChar w:fldCharType="separate"/>
          </w:r>
          <w:r w:rsidR="50F31A81">
            <w:rPr/>
            <w:t>8</w:t>
          </w:r>
          <w:r>
            <w:fldChar w:fldCharType="end"/>
          </w:r>
          <w:r>
            <w:fldChar w:fldCharType="end"/>
          </w:r>
        </w:p>
        <w:p xmlns:wp14="http://schemas.microsoft.com/office/word/2010/wordml" w:rsidP="50F31A81" wp14:paraId="704DF659" wp14:textId="5206D8D1">
          <w:pPr>
            <w:pStyle w:val="TOC1"/>
            <w:tabs>
              <w:tab w:val="right" w:leader="dot" w:pos="9015"/>
            </w:tabs>
            <w:bidi w:val="0"/>
          </w:pPr>
          <w:r>
            <w:fldChar w:fldCharType="begin"/>
          </w:r>
          <w:r>
            <w:instrText xml:space="preserve">HYPERLINK  \l  "_Toc1887594631" </w:instrText>
          </w:r>
          <w:r>
            <w:fldChar w:fldCharType="separate"/>
          </w:r>
          <w:r w:rsidR="50F31A81">
            <w:rPr/>
            <w:t>10.0 Interpersonal Relationships</w:t>
          </w:r>
          <w:r>
            <w:tab/>
          </w:r>
          <w:r>
            <w:fldChar w:fldCharType="begin"/>
          </w:r>
          <w:r>
            <w:instrText xml:space="preserve">PAGEREF _Toc1887594631 \h</w:instrText>
          </w:r>
          <w:r>
            <w:fldChar w:fldCharType="separate"/>
          </w:r>
          <w:r w:rsidR="50F31A81">
            <w:rPr/>
            <w:t>9</w:t>
          </w:r>
          <w:r>
            <w:fldChar w:fldCharType="end"/>
          </w:r>
          <w:r>
            <w:fldChar w:fldCharType="end"/>
          </w:r>
        </w:p>
        <w:p xmlns:wp14="http://schemas.microsoft.com/office/word/2010/wordml" w:rsidP="50F31A81" wp14:paraId="312AC72F" wp14:textId="2BEB37EF">
          <w:pPr>
            <w:pStyle w:val="TOC1"/>
            <w:tabs>
              <w:tab w:val="right" w:leader="dot" w:pos="9015"/>
            </w:tabs>
            <w:bidi w:val="0"/>
          </w:pPr>
          <w:r>
            <w:fldChar w:fldCharType="begin"/>
          </w:r>
          <w:r>
            <w:instrText xml:space="preserve">HYPERLINK  \l  "_Toc1490703985" </w:instrText>
          </w:r>
          <w:r>
            <w:fldChar w:fldCharType="separate"/>
          </w:r>
          <w:r w:rsidR="50F31A81">
            <w:rPr/>
            <w:t>11.0 Brand You</w:t>
          </w:r>
          <w:r>
            <w:tab/>
          </w:r>
          <w:r>
            <w:fldChar w:fldCharType="begin"/>
          </w:r>
          <w:r>
            <w:instrText xml:space="preserve">PAGEREF _Toc1490703985 \h</w:instrText>
          </w:r>
          <w:r>
            <w:fldChar w:fldCharType="separate"/>
          </w:r>
          <w:r w:rsidR="50F31A81">
            <w:rPr/>
            <w:t>10</w:t>
          </w:r>
          <w:r>
            <w:fldChar w:fldCharType="end"/>
          </w:r>
          <w:r>
            <w:fldChar w:fldCharType="end"/>
          </w:r>
        </w:p>
        <w:p xmlns:wp14="http://schemas.microsoft.com/office/word/2010/wordml" w:rsidP="50F31A81" wp14:paraId="79589A57" wp14:textId="2D136D55">
          <w:pPr>
            <w:pStyle w:val="TOC1"/>
            <w:tabs>
              <w:tab w:val="right" w:leader="dot" w:pos="9015"/>
            </w:tabs>
            <w:bidi w:val="0"/>
          </w:pPr>
          <w:r>
            <w:fldChar w:fldCharType="begin"/>
          </w:r>
          <w:r>
            <w:instrText xml:space="preserve">HYPERLINK  \l  "_Toc1863235570" </w:instrText>
          </w:r>
          <w:r>
            <w:fldChar w:fldCharType="separate"/>
          </w:r>
          <w:r w:rsidR="50F31A81">
            <w:rPr/>
            <w:t>12.0 Development of Own Professional Practice</w:t>
          </w:r>
          <w:r>
            <w:tab/>
          </w:r>
          <w:r>
            <w:fldChar w:fldCharType="begin"/>
          </w:r>
          <w:r>
            <w:instrText xml:space="preserve">PAGEREF _Toc1863235570 \h</w:instrText>
          </w:r>
          <w:r>
            <w:fldChar w:fldCharType="separate"/>
          </w:r>
          <w:r w:rsidR="50F31A81">
            <w:rPr/>
            <w:t>11</w:t>
          </w:r>
          <w:r>
            <w:fldChar w:fldCharType="end"/>
          </w:r>
          <w:r>
            <w:fldChar w:fldCharType="end"/>
          </w:r>
        </w:p>
        <w:p xmlns:wp14="http://schemas.microsoft.com/office/word/2010/wordml" w:rsidP="50F31A81" wp14:paraId="7608EC45" wp14:textId="717C43F2">
          <w:pPr>
            <w:pStyle w:val="TOC1"/>
            <w:tabs>
              <w:tab w:val="right" w:leader="dot" w:pos="9015"/>
            </w:tabs>
            <w:bidi w:val="0"/>
          </w:pPr>
          <w:r>
            <w:fldChar w:fldCharType="begin"/>
          </w:r>
          <w:r>
            <w:instrText xml:space="preserve">HYPERLINK  \l  "_Toc1058293840" </w:instrText>
          </w:r>
          <w:r>
            <w:fldChar w:fldCharType="separate"/>
          </w:r>
          <w:r w:rsidR="50F31A81">
            <w:rPr/>
            <w:t>13.0 SMART Personal Development Plan</w:t>
          </w:r>
          <w:r>
            <w:tab/>
          </w:r>
          <w:r>
            <w:fldChar w:fldCharType="begin"/>
          </w:r>
          <w:r>
            <w:instrText xml:space="preserve">PAGEREF _Toc1058293840 \h</w:instrText>
          </w:r>
          <w:r>
            <w:fldChar w:fldCharType="separate"/>
          </w:r>
          <w:r w:rsidR="50F31A81">
            <w:rPr/>
            <w:t>12</w:t>
          </w:r>
          <w:r>
            <w:fldChar w:fldCharType="end"/>
          </w:r>
          <w:r>
            <w:fldChar w:fldCharType="end"/>
          </w:r>
        </w:p>
        <w:p xmlns:wp14="http://schemas.microsoft.com/office/word/2010/wordml" w:rsidP="50F31A81" wp14:paraId="300B223F" wp14:textId="11D89D7A">
          <w:pPr>
            <w:pStyle w:val="TOC1"/>
            <w:tabs>
              <w:tab w:val="right" w:leader="dot" w:pos="9015"/>
            </w:tabs>
            <w:bidi w:val="0"/>
          </w:pPr>
          <w:r>
            <w:fldChar w:fldCharType="begin"/>
          </w:r>
          <w:r>
            <w:instrText xml:space="preserve">HYPERLINK  \l  "_Toc960160521" </w:instrText>
          </w:r>
          <w:r>
            <w:fldChar w:fldCharType="separate"/>
          </w:r>
          <w:r w:rsidR="50F31A81">
            <w:rPr/>
            <w:t>14.0 Conclusion</w:t>
          </w:r>
          <w:r>
            <w:tab/>
          </w:r>
          <w:r>
            <w:fldChar w:fldCharType="begin"/>
          </w:r>
          <w:r>
            <w:instrText xml:space="preserve">PAGEREF _Toc960160521 \h</w:instrText>
          </w:r>
          <w:r>
            <w:fldChar w:fldCharType="separate"/>
          </w:r>
          <w:r w:rsidR="50F31A81">
            <w:rPr/>
            <w:t>13</w:t>
          </w:r>
          <w:r>
            <w:fldChar w:fldCharType="end"/>
          </w:r>
          <w:r>
            <w:fldChar w:fldCharType="end"/>
          </w:r>
        </w:p>
        <w:p xmlns:wp14="http://schemas.microsoft.com/office/word/2010/wordml" w:rsidP="50F31A81" wp14:paraId="225EEFDE" wp14:textId="42C6DF1A">
          <w:pPr>
            <w:pStyle w:val="TOC1"/>
            <w:tabs>
              <w:tab w:val="right" w:leader="dot" w:pos="9015"/>
            </w:tabs>
            <w:bidi w:val="0"/>
          </w:pPr>
          <w:r>
            <w:fldChar w:fldCharType="begin"/>
          </w:r>
          <w:r>
            <w:instrText xml:space="preserve">HYPERLINK  \l  "_Toc304578480" </w:instrText>
          </w:r>
          <w:r>
            <w:fldChar w:fldCharType="separate"/>
          </w:r>
          <w:r w:rsidR="50F31A81">
            <w:rPr/>
            <w:t>15.0 References</w:t>
          </w:r>
          <w:r>
            <w:tab/>
          </w:r>
          <w:r>
            <w:fldChar w:fldCharType="begin"/>
          </w:r>
          <w:r>
            <w:instrText xml:space="preserve">PAGEREF _Toc304578480 \h</w:instrText>
          </w:r>
          <w:r>
            <w:fldChar w:fldCharType="separate"/>
          </w:r>
          <w:r w:rsidR="50F31A81">
            <w:rPr/>
            <w:t>14</w:t>
          </w:r>
          <w:r>
            <w:fldChar w:fldCharType="end"/>
          </w:r>
          <w:r>
            <w:fldChar w:fldCharType="end"/>
          </w:r>
        </w:p>
        <w:p xmlns:wp14="http://schemas.microsoft.com/office/word/2010/wordml" wp14:paraId="37DD6786" wp14:textId="0B0EC528">
          <w:r>
            <w:fldChar w:fldCharType="end"/>
          </w:r>
        </w:p>
      </w:sdtContent>
    </w:sdt>
    <w:p xmlns:wp14="http://schemas.microsoft.com/office/word/2010/wordml" w:rsidP="50F31A81" wp14:paraId="3F3BC1C1" wp14:textId="407C3852">
      <w:pPr>
        <w:spacing w:before="0" w:beforeAutospacing="off" w:after="0" w:afterAutospacing="off"/>
      </w:pPr>
    </w:p>
    <w:p xmlns:wp14="http://schemas.microsoft.com/office/word/2010/wordml" w:rsidP="50F31A81" wp14:paraId="7710E8E2" wp14:textId="4AB8C11B">
      <w:pPr>
        <w:pStyle w:val="Heading1"/>
        <w:rPr>
          <w:noProof w:val="0"/>
          <w:color w:val="auto"/>
          <w:sz w:val="36"/>
          <w:szCs w:val="36"/>
          <w:lang w:val="en-GB"/>
        </w:rPr>
      </w:pPr>
      <w:bookmarkStart w:name="_Toc144032271" w:id="76706412"/>
      <w:r w:rsidRPr="50F31A81" w:rsidR="788C47F7">
        <w:rPr>
          <w:noProof w:val="0"/>
          <w:color w:val="auto"/>
          <w:sz w:val="36"/>
          <w:szCs w:val="36"/>
          <w:lang w:val="en-GB"/>
        </w:rPr>
        <w:t>1</w:t>
      </w:r>
      <w:r w:rsidRPr="50F31A81" w:rsidR="76F50419">
        <w:rPr>
          <w:noProof w:val="0"/>
          <w:color w:val="auto"/>
          <w:sz w:val="36"/>
          <w:szCs w:val="36"/>
          <w:lang w:val="en-GB"/>
        </w:rPr>
        <w:t>.0</w:t>
      </w:r>
      <w:r w:rsidRPr="50F31A81" w:rsidR="788C47F7">
        <w:rPr>
          <w:noProof w:val="0"/>
          <w:color w:val="auto"/>
          <w:sz w:val="36"/>
          <w:szCs w:val="36"/>
          <w:lang w:val="en-GB"/>
        </w:rPr>
        <w:t xml:space="preserve"> Introduction</w:t>
      </w:r>
      <w:bookmarkEnd w:id="76706412"/>
    </w:p>
    <w:p xmlns:wp14="http://schemas.microsoft.com/office/word/2010/wordml" w:rsidP="50F31A81" wp14:paraId="72150C6A" wp14:textId="60A06209">
      <w:pPr>
        <w:spacing w:before="240" w:beforeAutospacing="off" w:after="240" w:afterAutospacing="off"/>
        <w:rPr>
          <w:rFonts w:ascii="Arial Nova" w:hAnsi="Arial Nova" w:eastAsia="Arial Nova" w:cs="Arial Nova"/>
          <w:noProof w:val="0"/>
          <w:sz w:val="24"/>
          <w:szCs w:val="24"/>
          <w:lang w:val="en-GB"/>
        </w:rPr>
      </w:pPr>
      <w:r w:rsidRPr="50F31A81" w:rsidR="06D8F365">
        <w:rPr>
          <w:rFonts w:ascii="Arial Nova" w:hAnsi="Arial Nova" w:eastAsia="Arial Nova" w:cs="Arial Nova"/>
          <w:noProof w:val="0"/>
          <w:sz w:val="24"/>
          <w:szCs w:val="24"/>
          <w:lang w:val="en-GB"/>
        </w:rPr>
        <w:t>P</w:t>
      </w:r>
      <w:r w:rsidRPr="50F31A81" w:rsidR="10EEE9C8">
        <w:rPr>
          <w:rFonts w:ascii="Arial Nova" w:hAnsi="Arial Nova" w:eastAsia="Arial Nova" w:cs="Arial Nova"/>
          <w:noProof w:val="0"/>
          <w:sz w:val="24"/>
          <w:szCs w:val="24"/>
          <w:lang w:val="en-GB"/>
        </w:rPr>
        <w:t>rofessional practice is not just about having the right qualifications or being technically good at a job. In my view, it is also about how people behave towards each other, how they deal with pressure, how they communicate and whether they take responsibility for their actions. This is particularly important when people are working together on a complex project where different skills, experiences and opinions are needed.</w:t>
      </w:r>
    </w:p>
    <w:p xmlns:wp14="http://schemas.microsoft.com/office/word/2010/wordml" w:rsidP="50F31A81" wp14:paraId="28BD2BA9" wp14:textId="527166DA">
      <w:pPr>
        <w:spacing w:before="240" w:beforeAutospacing="off" w:after="240" w:afterAutospacing="off"/>
        <w:rPr>
          <w:rFonts w:ascii="Arial Nova" w:hAnsi="Arial Nova" w:eastAsia="Arial Nova" w:cs="Arial Nova"/>
          <w:noProof w:val="0"/>
          <w:sz w:val="24"/>
          <w:szCs w:val="24"/>
          <w:lang w:val="en-GB"/>
        </w:rPr>
      </w:pPr>
      <w:r w:rsidRPr="50F31A81" w:rsidR="10EEE9C8">
        <w:rPr>
          <w:rFonts w:ascii="Arial Nova" w:hAnsi="Arial Nova" w:eastAsia="Arial Nova" w:cs="Arial Nova"/>
          <w:noProof w:val="0"/>
          <w:sz w:val="24"/>
          <w:szCs w:val="24"/>
          <w:lang w:val="en-GB"/>
        </w:rPr>
        <w:t>The case study highlights several problems that can develop when these areas are not managed effectively. The case focuses on Dr Alice Parker, an experienced engineer and project lead working on the development of an electric car. Alice has significant engineering experience, including working as a chief engineer on an offshore oil rig. However, despite this experience, she feels that her expertise is not respected within her current team.</w:t>
      </w:r>
    </w:p>
    <w:p xmlns:wp14="http://schemas.microsoft.com/office/word/2010/wordml" w:rsidP="50F31A81" wp14:paraId="278B0BF1" wp14:textId="77AB4A4A">
      <w:pPr>
        <w:spacing w:before="240" w:beforeAutospacing="off" w:after="240" w:afterAutospacing="off"/>
        <w:rPr>
          <w:rFonts w:ascii="Arial Nova" w:hAnsi="Arial Nova" w:eastAsia="Arial Nova" w:cs="Arial Nova"/>
          <w:noProof w:val="0"/>
          <w:sz w:val="24"/>
          <w:szCs w:val="24"/>
          <w:lang w:val="en-GB"/>
        </w:rPr>
      </w:pPr>
      <w:r w:rsidRPr="50F31A81" w:rsidR="10EEE9C8">
        <w:rPr>
          <w:rFonts w:ascii="Arial Nova" w:hAnsi="Arial Nova" w:eastAsia="Arial Nova" w:cs="Arial Nova"/>
          <w:noProof w:val="0"/>
          <w:sz w:val="24"/>
          <w:szCs w:val="24"/>
          <w:lang w:val="en-GB"/>
        </w:rPr>
        <w:t>The case raises several issues, including gender bias, affinity bias, lack of trust, poor communication, weak accountability and deteriorating interpersonal relationships. Alice also describes situations where female engineers were overlooked in meetings and where their contributions were attributed to male colleagues. This eventually led Alice and her wife, who was also an engineer at the company, to decide to leave SMART Engineering.</w:t>
      </w:r>
    </w:p>
    <w:p xmlns:wp14="http://schemas.microsoft.com/office/word/2010/wordml" w:rsidP="50F31A81" wp14:paraId="6190EEDD" wp14:textId="3947CCCA">
      <w:pPr>
        <w:spacing w:before="240" w:beforeAutospacing="off" w:after="240" w:afterAutospacing="off"/>
        <w:rPr>
          <w:rFonts w:ascii="Arial Nova" w:hAnsi="Arial Nova" w:eastAsia="Arial Nova" w:cs="Arial Nova"/>
          <w:noProof w:val="0"/>
          <w:sz w:val="24"/>
          <w:szCs w:val="24"/>
          <w:lang w:val="en-GB"/>
        </w:rPr>
      </w:pPr>
      <w:r w:rsidRPr="50F31A81" w:rsidR="10EEE9C8">
        <w:rPr>
          <w:rFonts w:ascii="Arial Nova" w:hAnsi="Arial Nova" w:eastAsia="Arial Nova" w:cs="Arial Nova"/>
          <w:noProof w:val="0"/>
          <w:sz w:val="24"/>
          <w:szCs w:val="24"/>
          <w:lang w:val="en-GB"/>
        </w:rPr>
        <w:t xml:space="preserve">This review </w:t>
      </w:r>
      <w:r w:rsidRPr="50F31A81" w:rsidR="379CD832">
        <w:rPr>
          <w:rFonts w:ascii="Arial Nova" w:hAnsi="Arial Nova" w:eastAsia="Arial Nova" w:cs="Arial Nova"/>
          <w:noProof w:val="0"/>
          <w:sz w:val="24"/>
          <w:szCs w:val="24"/>
          <w:lang w:val="en-GB"/>
        </w:rPr>
        <w:t>will examine</w:t>
      </w:r>
      <w:r w:rsidRPr="50F31A81" w:rsidR="10EEE9C8">
        <w:rPr>
          <w:rFonts w:ascii="Arial Nova" w:hAnsi="Arial Nova" w:eastAsia="Arial Nova" w:cs="Arial Nova"/>
          <w:noProof w:val="0"/>
          <w:sz w:val="24"/>
          <w:szCs w:val="24"/>
          <w:lang w:val="en-GB"/>
        </w:rPr>
        <w:t xml:space="preserve"> the case using the areas of</w:t>
      </w:r>
      <w:r w:rsidRPr="50F31A81" w:rsidR="10EEE9C8">
        <w:rPr>
          <w:rFonts w:ascii="Arial Nova" w:hAnsi="Arial Nova" w:eastAsia="Arial Nova" w:cs="Arial Nova"/>
          <w:b w:val="0"/>
          <w:bCs w:val="0"/>
          <w:noProof w:val="0"/>
          <w:sz w:val="24"/>
          <w:szCs w:val="24"/>
          <w:lang w:val="en-GB"/>
        </w:rPr>
        <w:t xml:space="preserve"> self-management, personal cognitive and unconscious bias, accountability, authenticity, morals and ethics, professional integrity, trust, interpersonal </w:t>
      </w:r>
      <w:r w:rsidRPr="50F31A81" w:rsidR="10EEE9C8">
        <w:rPr>
          <w:rFonts w:ascii="Arial Nova" w:hAnsi="Arial Nova" w:eastAsia="Arial Nova" w:cs="Arial Nova"/>
          <w:b w:val="0"/>
          <w:bCs w:val="0"/>
          <w:noProof w:val="0"/>
          <w:sz w:val="24"/>
          <w:szCs w:val="24"/>
          <w:lang w:val="en-GB"/>
        </w:rPr>
        <w:t>relationships</w:t>
      </w:r>
      <w:r w:rsidRPr="50F31A81" w:rsidR="10EEE9C8">
        <w:rPr>
          <w:rFonts w:ascii="Arial Nova" w:hAnsi="Arial Nova" w:eastAsia="Arial Nova" w:cs="Arial Nova"/>
          <w:b w:val="0"/>
          <w:bCs w:val="0"/>
          <w:noProof w:val="0"/>
          <w:sz w:val="24"/>
          <w:szCs w:val="24"/>
          <w:lang w:val="en-GB"/>
        </w:rPr>
        <w:t xml:space="preserve"> and Brand You</w:t>
      </w:r>
      <w:r w:rsidRPr="50F31A81" w:rsidR="10EEE9C8">
        <w:rPr>
          <w:rFonts w:ascii="Arial Nova" w:hAnsi="Arial Nova" w:eastAsia="Arial Nova" w:cs="Arial Nova"/>
          <w:noProof w:val="0"/>
          <w:sz w:val="24"/>
          <w:szCs w:val="24"/>
          <w:lang w:val="en-GB"/>
        </w:rPr>
        <w:t xml:space="preserve">. I will consider what happened, why it happened, who was affected and the consequences for the individuals, </w:t>
      </w:r>
      <w:r w:rsidRPr="50F31A81" w:rsidR="10EEE9C8">
        <w:rPr>
          <w:rFonts w:ascii="Arial Nova" w:hAnsi="Arial Nova" w:eastAsia="Arial Nova" w:cs="Arial Nova"/>
          <w:noProof w:val="0"/>
          <w:sz w:val="24"/>
          <w:szCs w:val="24"/>
          <w:lang w:val="en-GB"/>
        </w:rPr>
        <w:t>team</w:t>
      </w:r>
      <w:r w:rsidRPr="50F31A81" w:rsidR="10EEE9C8">
        <w:rPr>
          <w:rFonts w:ascii="Arial Nova" w:hAnsi="Arial Nova" w:eastAsia="Arial Nova" w:cs="Arial Nova"/>
          <w:noProof w:val="0"/>
          <w:sz w:val="24"/>
          <w:szCs w:val="24"/>
          <w:lang w:val="en-GB"/>
        </w:rPr>
        <w:t xml:space="preserve"> and organisation. I will also reflect on how I would respond to similar situations in my own professional practice.</w:t>
      </w:r>
    </w:p>
    <w:p xmlns:wp14="http://schemas.microsoft.com/office/word/2010/wordml" w:rsidP="50F31A81" wp14:paraId="73947760" wp14:textId="0C433B57">
      <w:pPr>
        <w:spacing w:before="240" w:beforeAutospacing="off" w:after="240" w:afterAutospacing="off"/>
        <w:rPr>
          <w:rFonts w:ascii="Arial Nova" w:hAnsi="Arial Nova" w:eastAsia="Arial Nova" w:cs="Arial Nova"/>
          <w:noProof w:val="0"/>
          <w:sz w:val="24"/>
          <w:szCs w:val="24"/>
          <w:lang w:val="en-GB"/>
        </w:rPr>
      </w:pPr>
    </w:p>
    <w:p xmlns:wp14="http://schemas.microsoft.com/office/word/2010/wordml" w:rsidP="50F31A81" wp14:paraId="4E7F0462" wp14:textId="7F40AAFF">
      <w:pPr>
        <w:spacing w:before="0" w:beforeAutospacing="off" w:after="0" w:afterAutospacing="off"/>
        <w:rPr>
          <w:rFonts w:ascii="Arial Nova" w:hAnsi="Arial Nova" w:eastAsia="Arial Nova" w:cs="Arial Nova"/>
        </w:rPr>
      </w:pPr>
    </w:p>
    <w:p xmlns:wp14="http://schemas.microsoft.com/office/word/2010/wordml" w:rsidP="50F31A81" wp14:paraId="00D07CD3" wp14:textId="7C0488D1">
      <w:pPr>
        <w:pStyle w:val="Heading1"/>
        <w:spacing w:before="322" w:beforeAutospacing="off" w:after="322" w:afterAutospacing="off"/>
        <w:rPr>
          <w:rFonts w:ascii="Arial Nova" w:hAnsi="Arial Nova" w:eastAsia="Arial Nova" w:cs="Arial Nova"/>
          <w:b w:val="0"/>
          <w:bCs w:val="0"/>
          <w:noProof w:val="0"/>
          <w:color w:val="auto"/>
          <w:sz w:val="36"/>
          <w:szCs w:val="36"/>
          <w:lang w:val="en-GB"/>
        </w:rPr>
      </w:pPr>
      <w:bookmarkStart w:name="_Toc1829459951" w:id="388262481"/>
      <w:r w:rsidRPr="50F31A81" w:rsidR="788C47F7">
        <w:rPr>
          <w:rFonts w:ascii="Arial Nova" w:hAnsi="Arial Nova" w:eastAsia="Arial Nova" w:cs="Arial Nova"/>
          <w:b w:val="0"/>
          <w:bCs w:val="0"/>
          <w:noProof w:val="0"/>
          <w:color w:val="auto"/>
          <w:sz w:val="36"/>
          <w:szCs w:val="36"/>
          <w:lang w:val="en-GB"/>
        </w:rPr>
        <w:t>2.</w:t>
      </w:r>
      <w:r w:rsidRPr="50F31A81" w:rsidR="7AC4A8A4">
        <w:rPr>
          <w:rFonts w:ascii="Arial Nova" w:hAnsi="Arial Nova" w:eastAsia="Arial Nova" w:cs="Arial Nova"/>
          <w:b w:val="0"/>
          <w:bCs w:val="0"/>
          <w:noProof w:val="0"/>
          <w:color w:val="auto"/>
          <w:sz w:val="36"/>
          <w:szCs w:val="36"/>
          <w:lang w:val="en-GB"/>
        </w:rPr>
        <w:t>0</w:t>
      </w:r>
      <w:r w:rsidRPr="50F31A81" w:rsidR="788C47F7">
        <w:rPr>
          <w:rFonts w:ascii="Arial Nova" w:hAnsi="Arial Nova" w:eastAsia="Arial Nova" w:cs="Arial Nova"/>
          <w:b w:val="0"/>
          <w:bCs w:val="0"/>
          <w:noProof w:val="0"/>
          <w:color w:val="auto"/>
          <w:sz w:val="36"/>
          <w:szCs w:val="36"/>
          <w:lang w:val="en-GB"/>
        </w:rPr>
        <w:t xml:space="preserve"> Case Study Overview</w:t>
      </w:r>
      <w:bookmarkEnd w:id="388262481"/>
    </w:p>
    <w:p xmlns:wp14="http://schemas.microsoft.com/office/word/2010/wordml" w:rsidP="50F31A81" wp14:paraId="74B23FC8" wp14:textId="3CB8A7BE">
      <w:pPr>
        <w:spacing w:before="240" w:beforeAutospacing="off" w:after="240" w:afterAutospacing="off"/>
        <w:rPr>
          <w:rFonts w:ascii="Arial Nova" w:hAnsi="Arial Nova" w:eastAsia="Arial Nova" w:cs="Arial Nova"/>
          <w:noProof w:val="0"/>
          <w:sz w:val="24"/>
          <w:szCs w:val="24"/>
          <w:lang w:val="en-GB"/>
        </w:rPr>
      </w:pPr>
      <w:r w:rsidRPr="50F31A81" w:rsidR="72233001">
        <w:rPr>
          <w:rFonts w:ascii="Arial Nova" w:hAnsi="Arial Nova" w:eastAsia="Arial Nova" w:cs="Arial Nova"/>
          <w:noProof w:val="0"/>
          <w:sz w:val="24"/>
          <w:szCs w:val="24"/>
          <w:lang w:val="en-GB"/>
        </w:rPr>
        <w:t>The main issue in the case is not simply that the electric-car project was falling behind schedule. There were several technical and organisational reasons for the delay. However, the situation became more difficult because the team was already experiencing conflict and a lack of trust.</w:t>
      </w:r>
    </w:p>
    <w:p xmlns:wp14="http://schemas.microsoft.com/office/word/2010/wordml" w:rsidP="50F31A81" wp14:paraId="503AA9A0" wp14:textId="34161B83">
      <w:pPr>
        <w:spacing w:before="240" w:beforeAutospacing="off" w:after="240" w:afterAutospacing="off"/>
        <w:rPr>
          <w:rFonts w:ascii="Arial Nova" w:hAnsi="Arial Nova" w:eastAsia="Arial Nova" w:cs="Arial Nova"/>
          <w:noProof w:val="0"/>
          <w:sz w:val="24"/>
          <w:szCs w:val="24"/>
          <w:lang w:val="en-GB"/>
        </w:rPr>
      </w:pPr>
      <w:r w:rsidRPr="50F31A81" w:rsidR="72233001">
        <w:rPr>
          <w:rFonts w:ascii="Arial Nova" w:hAnsi="Arial Nova" w:eastAsia="Arial Nova" w:cs="Arial Nova"/>
          <w:noProof w:val="0"/>
          <w:sz w:val="24"/>
          <w:szCs w:val="24"/>
          <w:lang w:val="en-GB"/>
        </w:rPr>
        <w:t>Alice describes feeling uncomfortable within the team from the beginning. She and her wife noticed that colleagues would stop talking when they entered a room or whisper when they passed in the corridor. Although these behaviours may appear minor, repeated experiences like this can make someone feel that they do not belong.</w:t>
      </w:r>
    </w:p>
    <w:p xmlns:wp14="http://schemas.microsoft.com/office/word/2010/wordml" w:rsidP="50F31A81" wp14:paraId="1F0BAE21" wp14:textId="169E05A5">
      <w:pPr>
        <w:spacing w:before="240" w:beforeAutospacing="off" w:after="240" w:afterAutospacing="off"/>
        <w:rPr>
          <w:rFonts w:ascii="Arial Nova" w:hAnsi="Arial Nova" w:eastAsia="Arial Nova" w:cs="Arial Nova"/>
          <w:noProof w:val="0"/>
          <w:sz w:val="24"/>
          <w:szCs w:val="24"/>
          <w:lang w:val="en-GB"/>
        </w:rPr>
      </w:pPr>
      <w:r w:rsidRPr="50F31A81" w:rsidR="72233001">
        <w:rPr>
          <w:rFonts w:ascii="Arial Nova" w:hAnsi="Arial Nova" w:eastAsia="Arial Nova" w:cs="Arial Nova"/>
          <w:noProof w:val="0"/>
          <w:sz w:val="24"/>
          <w:szCs w:val="24"/>
          <w:lang w:val="en-GB"/>
        </w:rPr>
        <w:t>The situation became more serious when Alice became the lead on an important project. As the deadline of 20 December 2022 approached, management became increasingly concerned about progress. Senior managers came onto the shop floor and spoke directly to team members without Alice's knowledge. This undermined her position as project lead and created further confusion about communication and responsibility.</w:t>
      </w:r>
    </w:p>
    <w:p xmlns:wp14="http://schemas.microsoft.com/office/word/2010/wordml" w:rsidP="50F31A81" wp14:paraId="04177B16" wp14:textId="52543336">
      <w:pPr>
        <w:spacing w:before="240" w:beforeAutospacing="off" w:after="240" w:afterAutospacing="off"/>
        <w:rPr>
          <w:rFonts w:ascii="Arial Nova" w:hAnsi="Arial Nova" w:eastAsia="Arial Nova" w:cs="Arial Nova"/>
          <w:noProof w:val="0"/>
          <w:sz w:val="24"/>
          <w:szCs w:val="24"/>
          <w:lang w:val="en-GB"/>
        </w:rPr>
      </w:pPr>
      <w:r w:rsidRPr="50F31A81" w:rsidR="72233001">
        <w:rPr>
          <w:rFonts w:ascii="Arial Nova" w:hAnsi="Arial Nova" w:eastAsia="Arial Nova" w:cs="Arial Nova"/>
          <w:noProof w:val="0"/>
          <w:sz w:val="24"/>
          <w:szCs w:val="24"/>
          <w:lang w:val="en-GB"/>
        </w:rPr>
        <w:t>Another important issue was the treatment of female engineers during team meetings. Alice states that female engineers were regularly overlooked and were not asked for their opinions on products or ideas. On one occasion, Alice had worked on a project for three months, but a male colleague was asked about its progress instead of her.</w:t>
      </w:r>
    </w:p>
    <w:p xmlns:wp14="http://schemas.microsoft.com/office/word/2010/wordml" w:rsidP="50F31A81" wp14:paraId="5A0E45B2" wp14:textId="032A4C0E">
      <w:pPr>
        <w:spacing w:before="240" w:beforeAutospacing="off" w:after="240" w:afterAutospacing="off"/>
        <w:rPr>
          <w:rFonts w:ascii="Arial Nova" w:hAnsi="Arial Nova" w:eastAsia="Arial Nova" w:cs="Arial Nova"/>
          <w:noProof w:val="0"/>
          <w:sz w:val="24"/>
          <w:szCs w:val="24"/>
          <w:lang w:val="en-GB"/>
        </w:rPr>
      </w:pPr>
      <w:r w:rsidRPr="50F31A81" w:rsidR="72233001">
        <w:rPr>
          <w:rFonts w:ascii="Arial Nova" w:hAnsi="Arial Nova" w:eastAsia="Arial Nova" w:cs="Arial Nova"/>
          <w:noProof w:val="0"/>
          <w:sz w:val="24"/>
          <w:szCs w:val="24"/>
          <w:lang w:val="en-GB"/>
        </w:rPr>
        <w:t>The situation became so uncomfortable that Alice did not feel safe sharing information about her own work. She was concerned that someone else might take credit for it.</w:t>
      </w:r>
    </w:p>
    <w:p xmlns:wp14="http://schemas.microsoft.com/office/word/2010/wordml" w:rsidP="50F31A81" wp14:paraId="18F16033" wp14:textId="76788CD8">
      <w:pPr>
        <w:spacing w:before="240" w:beforeAutospacing="off" w:after="240" w:afterAutospacing="off"/>
        <w:rPr>
          <w:rFonts w:ascii="Arial Nova" w:hAnsi="Arial Nova" w:eastAsia="Arial Nova" w:cs="Arial Nova"/>
          <w:noProof w:val="0"/>
          <w:sz w:val="24"/>
          <w:szCs w:val="24"/>
          <w:lang w:val="en-GB"/>
        </w:rPr>
      </w:pPr>
      <w:r w:rsidRPr="50F31A81" w:rsidR="72233001">
        <w:rPr>
          <w:rFonts w:ascii="Arial Nova" w:hAnsi="Arial Nova" w:eastAsia="Arial Nova" w:cs="Arial Nova"/>
          <w:noProof w:val="0"/>
          <w:sz w:val="24"/>
          <w:szCs w:val="24"/>
          <w:lang w:val="en-GB"/>
        </w:rPr>
        <w:t>The case therefore shows how several problems can become connected. Gender bias can damage trust; poor trust can reduce communication; poor communication can increase conflict; and conflict can ultimately affect project performance.</w:t>
      </w:r>
    </w:p>
    <w:p xmlns:wp14="http://schemas.microsoft.com/office/word/2010/wordml" w:rsidP="50F31A81" wp14:paraId="37CBDB8C" wp14:textId="5C160832">
      <w:pPr>
        <w:spacing w:before="0" w:beforeAutospacing="off" w:after="0" w:afterAutospacing="off"/>
        <w:rPr>
          <w:rFonts w:ascii="Arial Nova" w:hAnsi="Arial Nova" w:eastAsia="Arial Nova" w:cs="Arial Nova"/>
        </w:rPr>
      </w:pPr>
    </w:p>
    <w:p xmlns:wp14="http://schemas.microsoft.com/office/word/2010/wordml" w:rsidP="50F31A81" wp14:paraId="1C439C0A" wp14:textId="46311D91">
      <w:pPr>
        <w:pStyle w:val="Heading1"/>
        <w:spacing w:before="322" w:beforeAutospacing="off" w:after="322" w:afterAutospacing="off"/>
        <w:rPr>
          <w:rFonts w:ascii="Arial Nova" w:hAnsi="Arial Nova" w:eastAsia="Arial Nova" w:cs="Arial Nova"/>
          <w:b w:val="0"/>
          <w:bCs w:val="0"/>
          <w:noProof w:val="0"/>
          <w:color w:val="auto"/>
          <w:sz w:val="36"/>
          <w:szCs w:val="36"/>
          <w:lang w:val="en-GB"/>
        </w:rPr>
      </w:pPr>
      <w:bookmarkStart w:name="_Toc1112497129" w:id="30593803"/>
      <w:r w:rsidRPr="50F31A81" w:rsidR="788C47F7">
        <w:rPr>
          <w:rFonts w:ascii="Arial Nova" w:hAnsi="Arial Nova" w:eastAsia="Arial Nova" w:cs="Arial Nova"/>
          <w:b w:val="0"/>
          <w:bCs w:val="0"/>
          <w:noProof w:val="0"/>
          <w:color w:val="auto"/>
          <w:sz w:val="36"/>
          <w:szCs w:val="36"/>
          <w:lang w:val="en-GB"/>
        </w:rPr>
        <w:t>3.</w:t>
      </w:r>
      <w:r w:rsidRPr="50F31A81" w:rsidR="68AEB111">
        <w:rPr>
          <w:rFonts w:ascii="Arial Nova" w:hAnsi="Arial Nova" w:eastAsia="Arial Nova" w:cs="Arial Nova"/>
          <w:b w:val="0"/>
          <w:bCs w:val="0"/>
          <w:noProof w:val="0"/>
          <w:color w:val="auto"/>
          <w:sz w:val="36"/>
          <w:szCs w:val="36"/>
          <w:lang w:val="en-GB"/>
        </w:rPr>
        <w:t>0</w:t>
      </w:r>
      <w:r w:rsidRPr="50F31A81" w:rsidR="788C47F7">
        <w:rPr>
          <w:rFonts w:ascii="Arial Nova" w:hAnsi="Arial Nova" w:eastAsia="Arial Nova" w:cs="Arial Nova"/>
          <w:b w:val="0"/>
          <w:bCs w:val="0"/>
          <w:noProof w:val="0"/>
          <w:color w:val="auto"/>
          <w:sz w:val="36"/>
          <w:szCs w:val="36"/>
          <w:lang w:val="en-GB"/>
        </w:rPr>
        <w:t xml:space="preserve"> Self-Management</w:t>
      </w:r>
      <w:bookmarkEnd w:id="30593803"/>
    </w:p>
    <w:p xmlns:wp14="http://schemas.microsoft.com/office/word/2010/wordml" w:rsidP="50F31A81" wp14:paraId="2D961DD9" wp14:textId="2152DB17">
      <w:pPr>
        <w:pStyle w:val="Heading1"/>
        <w:spacing w:before="322" w:beforeAutospacing="off" w:after="322" w:afterAutospacing="off"/>
        <w:rPr>
          <w:rFonts w:ascii="Arial Nova" w:hAnsi="Arial Nova" w:eastAsia="Arial Nova" w:cs="Arial Nova"/>
          <w:noProof w:val="0"/>
          <w:color w:val="auto"/>
          <w:sz w:val="24"/>
          <w:szCs w:val="24"/>
          <w:lang w:val="en-GB"/>
        </w:rPr>
      </w:pPr>
      <w:r w:rsidRPr="50F31A81" w:rsidR="4A285932">
        <w:rPr>
          <w:rFonts w:ascii="Arial Nova" w:hAnsi="Arial Nova" w:eastAsia="Arial Nova" w:cs="Arial Nova"/>
          <w:noProof w:val="0"/>
          <w:color w:val="auto"/>
          <w:sz w:val="24"/>
          <w:szCs w:val="24"/>
          <w:lang w:val="en-GB"/>
        </w:rPr>
        <w:t xml:space="preserve">Self-management is important because </w:t>
      </w:r>
      <w:r w:rsidRPr="50F31A81" w:rsidR="4A285932">
        <w:rPr>
          <w:rFonts w:ascii="Arial Nova" w:hAnsi="Arial Nova" w:eastAsia="Arial Nova" w:cs="Arial Nova"/>
          <w:noProof w:val="0"/>
          <w:color w:val="auto"/>
          <w:sz w:val="24"/>
          <w:szCs w:val="24"/>
          <w:lang w:val="en-GB"/>
        </w:rPr>
        <w:t>difficult situations</w:t>
      </w:r>
      <w:r w:rsidRPr="50F31A81" w:rsidR="4A285932">
        <w:rPr>
          <w:rFonts w:ascii="Arial Nova" w:hAnsi="Arial Nova" w:eastAsia="Arial Nova" w:cs="Arial Nova"/>
          <w:noProof w:val="0"/>
          <w:color w:val="auto"/>
          <w:sz w:val="24"/>
          <w:szCs w:val="24"/>
          <w:lang w:val="en-GB"/>
        </w:rPr>
        <w:t xml:space="preserve"> are unavoidable in professional life. The way an individual responds to pressure can influence both their own performance and the people around them.</w:t>
      </w:r>
    </w:p>
    <w:p xmlns:wp14="http://schemas.microsoft.com/office/word/2010/wordml" w:rsidP="50F31A81" wp14:paraId="6ABA4A48" wp14:textId="5E6C38B9">
      <w:pPr>
        <w:spacing w:before="240" w:beforeAutospacing="off" w:after="240" w:afterAutospacing="off"/>
        <w:rPr>
          <w:rFonts w:ascii="Arial Nova" w:hAnsi="Arial Nova" w:eastAsia="Arial Nova" w:cs="Arial Nova"/>
          <w:noProof w:val="0"/>
          <w:sz w:val="24"/>
          <w:szCs w:val="24"/>
          <w:lang w:val="en-GB"/>
        </w:rPr>
      </w:pPr>
      <w:r w:rsidRPr="50F31A81" w:rsidR="4A285932">
        <w:rPr>
          <w:rFonts w:ascii="Arial Nova" w:hAnsi="Arial Nova" w:eastAsia="Arial Nova" w:cs="Arial Nova"/>
          <w:noProof w:val="0"/>
          <w:sz w:val="24"/>
          <w:szCs w:val="24"/>
          <w:lang w:val="en-GB"/>
        </w:rPr>
        <w:t>In the case, Alice was under pressure from several directions. She was responsible for an important project, the deadline was approaching, management was asking questions about progress, and she felt that her colleagues did not respect her expertise.</w:t>
      </w:r>
    </w:p>
    <w:p xmlns:wp14="http://schemas.microsoft.com/office/word/2010/wordml" w:rsidP="50F31A81" wp14:paraId="0030B440" wp14:textId="79C78CA7">
      <w:pPr>
        <w:spacing w:before="240" w:beforeAutospacing="off" w:after="240" w:afterAutospacing="off"/>
        <w:rPr>
          <w:rFonts w:ascii="Arial Nova" w:hAnsi="Arial Nova" w:eastAsia="Arial Nova" w:cs="Arial Nova"/>
          <w:noProof w:val="0"/>
          <w:sz w:val="24"/>
          <w:szCs w:val="24"/>
          <w:lang w:val="en-GB"/>
        </w:rPr>
      </w:pPr>
      <w:r w:rsidRPr="50F31A81" w:rsidR="4A285932">
        <w:rPr>
          <w:rFonts w:ascii="Arial Nova" w:hAnsi="Arial Nova" w:eastAsia="Arial Nova" w:cs="Arial Nova"/>
          <w:noProof w:val="0"/>
          <w:sz w:val="24"/>
          <w:szCs w:val="24"/>
          <w:lang w:val="en-GB"/>
        </w:rPr>
        <w:t>The situation would understandably have created frustration. Alice explains that she became increasingly guarded because she was worried about someone else taking credit for her work. I can understand why she reacted this way. If I repeatedly felt that my contributions were being ignored, I might also become more careful about what I shared.</w:t>
      </w:r>
    </w:p>
    <w:p xmlns:wp14="http://schemas.microsoft.com/office/word/2010/wordml" w:rsidP="50F31A81" wp14:paraId="27059A2A" wp14:textId="4B1391FA">
      <w:pPr>
        <w:spacing w:before="240" w:beforeAutospacing="off" w:after="240" w:afterAutospacing="off"/>
        <w:rPr>
          <w:rFonts w:ascii="Arial Nova" w:hAnsi="Arial Nova" w:eastAsia="Arial Nova" w:cs="Arial Nova"/>
          <w:noProof w:val="0"/>
          <w:sz w:val="24"/>
          <w:szCs w:val="24"/>
          <w:lang w:val="en-GB"/>
        </w:rPr>
      </w:pPr>
      <w:r w:rsidRPr="50F31A81" w:rsidR="4A285932">
        <w:rPr>
          <w:rFonts w:ascii="Arial Nova" w:hAnsi="Arial Nova" w:eastAsia="Arial Nova" w:cs="Arial Nova"/>
          <w:noProof w:val="0"/>
          <w:sz w:val="24"/>
          <w:szCs w:val="24"/>
          <w:lang w:val="en-GB"/>
        </w:rPr>
        <w:t>However, there is also a danger in becoming too guarded. Engineering projects depend on people sharing information. If team members stop communicating because they do not trust each other, the original problem can become worse.</w:t>
      </w:r>
    </w:p>
    <w:p xmlns:wp14="http://schemas.microsoft.com/office/word/2010/wordml" w:rsidP="50F31A81" wp14:paraId="515ECCCE" wp14:textId="4BFBD878">
      <w:pPr>
        <w:spacing w:before="240" w:beforeAutospacing="off" w:after="240" w:afterAutospacing="off"/>
        <w:rPr>
          <w:rFonts w:ascii="Arial Nova" w:hAnsi="Arial Nova" w:eastAsia="Arial Nova" w:cs="Arial Nova"/>
          <w:noProof w:val="0"/>
          <w:sz w:val="24"/>
          <w:szCs w:val="24"/>
          <w:lang w:val="en-GB"/>
        </w:rPr>
      </w:pPr>
      <w:r w:rsidRPr="50F31A81" w:rsidR="4A285932">
        <w:rPr>
          <w:rFonts w:ascii="Arial Nova" w:hAnsi="Arial Nova" w:eastAsia="Arial Nova" w:cs="Arial Nova"/>
          <w:noProof w:val="0"/>
          <w:sz w:val="24"/>
          <w:szCs w:val="24"/>
          <w:lang w:val="en-GB"/>
        </w:rPr>
        <w:t>The World Health Organization (2023) explains that stress can occur when people experience demands that are difficult to manage. In this case, Alice was dealing with both the demands of the project and the emotional pressure created by the team environment.</w:t>
      </w:r>
    </w:p>
    <w:p xmlns:wp14="http://schemas.microsoft.com/office/word/2010/wordml" w:rsidP="50F31A81" wp14:paraId="52535D2B" wp14:textId="2B57C5AC">
      <w:pPr>
        <w:spacing w:before="240" w:beforeAutospacing="off" w:after="240" w:afterAutospacing="off"/>
        <w:rPr>
          <w:rFonts w:ascii="Arial Nova" w:hAnsi="Arial Nova" w:eastAsia="Arial Nova" w:cs="Arial Nova"/>
          <w:noProof w:val="0"/>
          <w:sz w:val="24"/>
          <w:szCs w:val="24"/>
          <w:lang w:val="en-GB"/>
        </w:rPr>
      </w:pPr>
      <w:r w:rsidRPr="50F31A81" w:rsidR="4A285932">
        <w:rPr>
          <w:rFonts w:ascii="Arial Nova" w:hAnsi="Arial Nova" w:eastAsia="Arial Nova" w:cs="Arial Nova"/>
          <w:noProof w:val="0"/>
          <w:sz w:val="24"/>
          <w:szCs w:val="24"/>
          <w:lang w:val="en-GB"/>
        </w:rPr>
        <w:t>If I were in Alice's position, I would try to separate the personal frustration from the project requirements. I would document examples of problems rather than responding emotionally in the moment. I would also arrange a private meeting with the appropriate manager to explain the situation and its effect on the project.</w:t>
      </w:r>
    </w:p>
    <w:p xmlns:wp14="http://schemas.microsoft.com/office/word/2010/wordml" w:rsidP="50F31A81" wp14:paraId="02AF9C2D" wp14:textId="2A164C85">
      <w:pPr>
        <w:spacing w:before="240" w:beforeAutospacing="off" w:after="240" w:afterAutospacing="off"/>
        <w:rPr>
          <w:rFonts w:ascii="Arial Nova" w:hAnsi="Arial Nova" w:eastAsia="Arial Nova" w:cs="Arial Nova"/>
          <w:noProof w:val="0"/>
          <w:sz w:val="24"/>
          <w:szCs w:val="24"/>
          <w:lang w:val="en-GB"/>
        </w:rPr>
      </w:pPr>
      <w:r w:rsidRPr="50F31A81" w:rsidR="4A285932">
        <w:rPr>
          <w:rFonts w:ascii="Arial Nova" w:hAnsi="Arial Nova" w:eastAsia="Arial Nova" w:cs="Arial Nova"/>
          <w:noProof w:val="0"/>
          <w:sz w:val="24"/>
          <w:szCs w:val="24"/>
          <w:lang w:val="en-GB"/>
        </w:rPr>
        <w:t>For me, self-management does not mean ignoring unfair treatment. It means finding a professional way to deal with it without allowing the situation to affect my judgement or behaviour.</w:t>
      </w:r>
    </w:p>
    <w:p xmlns:wp14="http://schemas.microsoft.com/office/word/2010/wordml" w:rsidP="50F31A81" wp14:paraId="521099F9" wp14:textId="033C2AA1">
      <w:pPr>
        <w:spacing w:before="0" w:beforeAutospacing="off" w:after="0" w:afterAutospacing="off"/>
        <w:rPr>
          <w:rFonts w:ascii="Arial Nova" w:hAnsi="Arial Nova" w:eastAsia="Arial Nova" w:cs="Arial Nova"/>
        </w:rPr>
      </w:pPr>
    </w:p>
    <w:p xmlns:wp14="http://schemas.microsoft.com/office/word/2010/wordml" w:rsidP="50F31A81" wp14:paraId="77B699F6" wp14:textId="56E695D3">
      <w:pPr>
        <w:pStyle w:val="Heading1"/>
        <w:spacing w:before="322" w:beforeAutospacing="off" w:after="322" w:afterAutospacing="off"/>
        <w:rPr>
          <w:rFonts w:ascii="Arial Nova" w:hAnsi="Arial Nova" w:eastAsia="Arial Nova" w:cs="Arial Nova"/>
          <w:b w:val="0"/>
          <w:bCs w:val="0"/>
          <w:noProof w:val="0"/>
          <w:color w:val="auto"/>
          <w:sz w:val="36"/>
          <w:szCs w:val="36"/>
          <w:lang w:val="en-GB"/>
        </w:rPr>
      </w:pPr>
      <w:bookmarkStart w:name="_Toc1259794700" w:id="1312685231"/>
      <w:r w:rsidRPr="50F31A81" w:rsidR="788C47F7">
        <w:rPr>
          <w:rFonts w:ascii="Arial Nova" w:hAnsi="Arial Nova" w:eastAsia="Arial Nova" w:cs="Arial Nova"/>
          <w:b w:val="0"/>
          <w:bCs w:val="0"/>
          <w:noProof w:val="0"/>
          <w:color w:val="auto"/>
          <w:sz w:val="36"/>
          <w:szCs w:val="36"/>
          <w:lang w:val="en-GB"/>
        </w:rPr>
        <w:t>4</w:t>
      </w:r>
      <w:r w:rsidRPr="50F31A81" w:rsidR="788C47F7">
        <w:rPr>
          <w:rFonts w:ascii="Arial Nova" w:hAnsi="Arial Nova" w:eastAsia="Arial Nova" w:cs="Arial Nova"/>
          <w:b w:val="0"/>
          <w:bCs w:val="0"/>
          <w:noProof w:val="0"/>
          <w:color w:val="auto"/>
          <w:sz w:val="36"/>
          <w:szCs w:val="36"/>
          <w:lang w:val="en-GB"/>
        </w:rPr>
        <w:t>.</w:t>
      </w:r>
      <w:r w:rsidRPr="50F31A81" w:rsidR="493E2B5F">
        <w:rPr>
          <w:rFonts w:ascii="Arial Nova" w:hAnsi="Arial Nova" w:eastAsia="Arial Nova" w:cs="Arial Nova"/>
          <w:b w:val="0"/>
          <w:bCs w:val="0"/>
          <w:noProof w:val="0"/>
          <w:color w:val="auto"/>
          <w:sz w:val="36"/>
          <w:szCs w:val="36"/>
          <w:lang w:val="en-GB"/>
        </w:rPr>
        <w:t>0</w:t>
      </w:r>
      <w:r w:rsidRPr="50F31A81" w:rsidR="788C47F7">
        <w:rPr>
          <w:rFonts w:ascii="Arial Nova" w:hAnsi="Arial Nova" w:eastAsia="Arial Nova" w:cs="Arial Nova"/>
          <w:b w:val="0"/>
          <w:bCs w:val="0"/>
          <w:noProof w:val="0"/>
          <w:color w:val="auto"/>
          <w:sz w:val="36"/>
          <w:szCs w:val="36"/>
          <w:lang w:val="en-GB"/>
        </w:rPr>
        <w:t xml:space="preserve"> Personal Cognitive and Unconscious B</w:t>
      </w:r>
      <w:r w:rsidRPr="50F31A81" w:rsidR="06A568C1">
        <w:rPr>
          <w:rFonts w:ascii="Arial Nova" w:hAnsi="Arial Nova" w:eastAsia="Arial Nova" w:cs="Arial Nova"/>
          <w:b w:val="0"/>
          <w:bCs w:val="0"/>
          <w:noProof w:val="0"/>
          <w:color w:val="auto"/>
          <w:sz w:val="36"/>
          <w:szCs w:val="36"/>
          <w:lang w:val="en-GB"/>
        </w:rPr>
        <w:t>ias</w:t>
      </w:r>
      <w:bookmarkEnd w:id="1312685231"/>
    </w:p>
    <w:p xmlns:wp14="http://schemas.microsoft.com/office/word/2010/wordml" w:rsidP="50F31A81" wp14:paraId="719F93CB" wp14:textId="23E5A533">
      <w:pPr>
        <w:spacing w:before="210" w:beforeAutospacing="off" w:after="210" w:afterAutospacing="off" w:line="300" w:lineRule="auto"/>
        <w:rPr>
          <w:rFonts w:ascii="Arial Nova" w:hAnsi="Arial Nova" w:eastAsia="Arial Nova" w:cs="Arial Nova"/>
          <w:b w:val="0"/>
          <w:bCs w:val="0"/>
          <w:i w:val="0"/>
          <w:iCs w:val="0"/>
          <w:noProof w:val="0"/>
          <w:sz w:val="21"/>
          <w:szCs w:val="21"/>
          <w:lang w:val="en-GB"/>
        </w:rPr>
      </w:pPr>
      <w:r w:rsidRPr="50F31A81" w:rsidR="3CE14DE3">
        <w:rPr>
          <w:rFonts w:ascii="Arial Nova" w:hAnsi="Arial Nova" w:eastAsia="Arial Nova" w:cs="Arial Nova"/>
          <w:b w:val="0"/>
          <w:bCs w:val="0"/>
          <w:i w:val="0"/>
          <w:iCs w:val="0"/>
          <w:noProof w:val="0"/>
          <w:sz w:val="21"/>
          <w:szCs w:val="21"/>
          <w:lang w:val="en-GB"/>
        </w:rPr>
        <w:t>Bias is one of the strongest themes in this case. The issue is particularly interesting because not everyone who displays bias intentionally discriminates against others. According to</w:t>
      </w:r>
      <w:r w:rsidRPr="50F31A81" w:rsidR="3CE14DE3">
        <w:rPr>
          <w:rFonts w:ascii="Arial Nova" w:hAnsi="Arial Nova" w:eastAsia="Arial Nova" w:cs="Arial Nova"/>
          <w:b w:val="0"/>
          <w:bCs w:val="0"/>
          <w:i w:val="0"/>
          <w:iCs w:val="0"/>
          <w:noProof w:val="0"/>
          <w:sz w:val="21"/>
          <w:szCs w:val="21"/>
          <w:lang w:val="en-GB"/>
        </w:rPr>
        <w:t xml:space="preserve"> </w:t>
      </w:r>
      <w:r w:rsidRPr="50F31A81" w:rsidR="3CE14DE3">
        <w:rPr>
          <w:rFonts w:ascii="Arial Nova" w:hAnsi="Arial Nova" w:eastAsia="Arial Nova" w:cs="Arial Nova"/>
          <w:b w:val="0"/>
          <w:bCs w:val="0"/>
          <w:i w:val="0"/>
          <w:iCs w:val="0"/>
          <w:noProof w:val="0"/>
          <w:sz w:val="21"/>
          <w:szCs w:val="21"/>
          <w:lang w:val="en-GB"/>
        </w:rPr>
        <w:t>Imperial College London (2023)</w:t>
      </w:r>
      <w:r w:rsidRPr="50F31A81" w:rsidR="3CE14DE3">
        <w:rPr>
          <w:rFonts w:ascii="Arial Nova" w:hAnsi="Arial Nova" w:eastAsia="Arial Nova" w:cs="Arial Nova"/>
          <w:b w:val="0"/>
          <w:bCs w:val="0"/>
          <w:i w:val="0"/>
          <w:iCs w:val="0"/>
          <w:noProof w:val="0"/>
          <w:sz w:val="21"/>
          <w:szCs w:val="21"/>
          <w:lang w:val="en-GB"/>
        </w:rPr>
        <w:t>,</w:t>
      </w:r>
      <w:r w:rsidRPr="50F31A81" w:rsidR="3CE14DE3">
        <w:rPr>
          <w:rFonts w:ascii="Arial Nova" w:hAnsi="Arial Nova" w:eastAsia="Arial Nova" w:cs="Arial Nova"/>
          <w:b w:val="0"/>
          <w:bCs w:val="0"/>
          <w:i w:val="0"/>
          <w:iCs w:val="0"/>
          <w:noProof w:val="0"/>
          <w:sz w:val="21"/>
          <w:szCs w:val="21"/>
          <w:lang w:val="en-GB"/>
        </w:rPr>
        <w:t xml:space="preserve"> unconscious bias can influence decisions and behaviour without individuals being aware of it. This is important because people may genuinely believe they are making fair decisions while still being influenced by underlying assumptions.</w:t>
      </w:r>
    </w:p>
    <w:p xmlns:wp14="http://schemas.microsoft.com/office/word/2010/wordml" w:rsidP="50F31A81" wp14:paraId="4F3E8902" wp14:textId="344184DA">
      <w:pPr>
        <w:spacing w:before="210" w:beforeAutospacing="off" w:after="210" w:afterAutospacing="off" w:line="300" w:lineRule="auto"/>
        <w:rPr>
          <w:rFonts w:ascii="Arial Nova" w:hAnsi="Arial Nova" w:eastAsia="Arial Nova" w:cs="Arial Nova"/>
          <w:b w:val="0"/>
          <w:bCs w:val="0"/>
          <w:i w:val="0"/>
          <w:iCs w:val="0"/>
          <w:noProof w:val="0"/>
          <w:sz w:val="21"/>
          <w:szCs w:val="21"/>
          <w:lang w:val="en-GB"/>
        </w:rPr>
      </w:pPr>
      <w:r w:rsidRPr="50F31A81" w:rsidR="3CE14DE3">
        <w:rPr>
          <w:rFonts w:ascii="Arial Nova" w:hAnsi="Arial Nova" w:eastAsia="Arial Nova" w:cs="Arial Nova"/>
          <w:b w:val="0"/>
          <w:bCs w:val="0"/>
          <w:i w:val="0"/>
          <w:iCs w:val="0"/>
          <w:noProof w:val="0"/>
          <w:sz w:val="21"/>
          <w:szCs w:val="21"/>
          <w:lang w:val="en-GB"/>
        </w:rPr>
        <w:t>The case provides evidence of both gender bias and affinity bias.</w:t>
      </w:r>
    </w:p>
    <w:p xmlns:wp14="http://schemas.microsoft.com/office/word/2010/wordml" w:rsidP="50F31A81" wp14:paraId="696640DD" wp14:textId="0ECEAD70">
      <w:pPr>
        <w:spacing w:before="210" w:beforeAutospacing="off" w:after="210" w:afterAutospacing="off" w:line="300" w:lineRule="auto"/>
        <w:rPr>
          <w:rFonts w:ascii="Arial Nova" w:hAnsi="Arial Nova" w:eastAsia="Arial Nova" w:cs="Arial Nova"/>
          <w:b w:val="0"/>
          <w:bCs w:val="0"/>
          <w:i w:val="0"/>
          <w:iCs w:val="0"/>
          <w:noProof w:val="0"/>
          <w:sz w:val="21"/>
          <w:szCs w:val="21"/>
          <w:lang w:val="en-GB"/>
        </w:rPr>
      </w:pPr>
      <w:r w:rsidRPr="50F31A81" w:rsidR="3CE14DE3">
        <w:rPr>
          <w:rFonts w:ascii="Arial Nova" w:hAnsi="Arial Nova" w:eastAsia="Arial Nova" w:cs="Arial Nova"/>
          <w:b w:val="0"/>
          <w:bCs w:val="0"/>
          <w:i w:val="0"/>
          <w:iCs w:val="0"/>
          <w:noProof w:val="0"/>
          <w:sz w:val="21"/>
          <w:szCs w:val="21"/>
          <w:lang w:val="en-GB"/>
        </w:rPr>
        <w:t>Alice believes that her gender affected how her expertise was perceived. The fact that she was a woman leading an important project became a topic of discussion among colleagues. This is concerning because her technical competence should have been assessed based on evidence of her experience, qualifications, and performance rather than personal characteristics.</w:t>
      </w:r>
    </w:p>
    <w:p xmlns:wp14="http://schemas.microsoft.com/office/word/2010/wordml" w:rsidP="50F31A81" wp14:paraId="4C6A4F0D" wp14:textId="72320E78">
      <w:pPr>
        <w:spacing w:before="210" w:beforeAutospacing="off" w:after="210" w:afterAutospacing="off" w:line="300" w:lineRule="auto"/>
        <w:rPr>
          <w:rFonts w:ascii="Arial Nova" w:hAnsi="Arial Nova" w:eastAsia="Arial Nova" w:cs="Arial Nova"/>
          <w:b w:val="0"/>
          <w:bCs w:val="0"/>
          <w:i w:val="0"/>
          <w:iCs w:val="0"/>
          <w:noProof w:val="0"/>
          <w:sz w:val="21"/>
          <w:szCs w:val="21"/>
          <w:lang w:val="en-GB"/>
        </w:rPr>
      </w:pPr>
      <w:r w:rsidRPr="50F31A81" w:rsidR="3CE14DE3">
        <w:rPr>
          <w:rFonts w:ascii="Arial Nova" w:hAnsi="Arial Nova" w:eastAsia="Arial Nova" w:cs="Arial Nova"/>
          <w:b w:val="0"/>
          <w:bCs w:val="0"/>
          <w:i w:val="0"/>
          <w:iCs w:val="0"/>
          <w:noProof w:val="0"/>
          <w:sz w:val="21"/>
          <w:szCs w:val="21"/>
          <w:lang w:val="en-GB"/>
        </w:rPr>
        <w:t>The case also demonstrates affinity bias. Alice came from a different professional background, having worked as a chief engineer on an offshore oil rig, while many of her colleagues had experience in energy companies focused on residential energy products. Rather than recognising the value of this diverse experience, Alice felt that her differences contributed to her exclusion from the group.</w:t>
      </w:r>
    </w:p>
    <w:p xmlns:wp14="http://schemas.microsoft.com/office/word/2010/wordml" w:rsidP="50F31A81" wp14:paraId="156BF1B3" wp14:textId="6ABA51CA">
      <w:pPr>
        <w:spacing w:before="210" w:beforeAutospacing="off" w:after="210" w:afterAutospacing="off" w:line="300" w:lineRule="auto"/>
        <w:rPr>
          <w:rFonts w:ascii="Arial Nova" w:hAnsi="Arial Nova" w:eastAsia="Arial Nova" w:cs="Arial Nova"/>
          <w:b w:val="0"/>
          <w:bCs w:val="0"/>
          <w:i w:val="0"/>
          <w:iCs w:val="0"/>
          <w:noProof w:val="0"/>
          <w:sz w:val="21"/>
          <w:szCs w:val="21"/>
          <w:lang w:val="en-GB"/>
        </w:rPr>
      </w:pPr>
      <w:r w:rsidRPr="50F31A81" w:rsidR="3CE14DE3">
        <w:rPr>
          <w:rFonts w:ascii="Arial Nova" w:hAnsi="Arial Nova" w:eastAsia="Arial Nova" w:cs="Arial Nova"/>
          <w:b w:val="0"/>
          <w:bCs w:val="0"/>
          <w:i w:val="0"/>
          <w:iCs w:val="0"/>
          <w:noProof w:val="0"/>
          <w:sz w:val="21"/>
          <w:szCs w:val="21"/>
          <w:lang w:val="en-GB"/>
        </w:rPr>
        <w:t>This issue is particularly significant within engineering environments. When team members share similar backgrounds and experiences, there is a risk that important perspectives or potential problems may be overlooked. Individuals with different experiences can contribute unique insights that improve decision-making and innovation.</w:t>
      </w:r>
    </w:p>
    <w:p xmlns:wp14="http://schemas.microsoft.com/office/word/2010/wordml" w:rsidP="50F31A81" wp14:paraId="740B9157" wp14:textId="2C05D34F">
      <w:pPr>
        <w:spacing w:before="210" w:beforeAutospacing="off" w:after="210" w:afterAutospacing="off" w:line="300" w:lineRule="auto"/>
        <w:rPr>
          <w:rFonts w:ascii="Arial Nova" w:hAnsi="Arial Nova" w:eastAsia="Arial Nova" w:cs="Arial Nova"/>
          <w:b w:val="0"/>
          <w:bCs w:val="0"/>
          <w:i w:val="0"/>
          <w:iCs w:val="0"/>
          <w:noProof w:val="0"/>
          <w:sz w:val="21"/>
          <w:szCs w:val="21"/>
          <w:lang w:val="en-GB"/>
        </w:rPr>
      </w:pPr>
      <w:r w:rsidRPr="50F31A81" w:rsidR="3CE14DE3">
        <w:rPr>
          <w:rFonts w:ascii="Arial Nova" w:hAnsi="Arial Nova" w:eastAsia="Arial Nova" w:cs="Arial Nova"/>
          <w:b w:val="0"/>
          <w:bCs w:val="0"/>
          <w:i w:val="0"/>
          <w:iCs w:val="0"/>
          <w:noProof w:val="0"/>
          <w:sz w:val="21"/>
          <w:szCs w:val="21"/>
          <w:lang w:val="en-GB"/>
        </w:rPr>
        <w:t>The consequences of bias extend beyond the negative impact on one individual. In this case, the organisation may have lost valuable knowledge and expertise because Alice became reluctant to share her ideas and professional opinions.</w:t>
      </w:r>
    </w:p>
    <w:p xmlns:wp14="http://schemas.microsoft.com/office/word/2010/wordml" w:rsidP="50F31A81" wp14:paraId="6E4D6B67" wp14:textId="493391B3">
      <w:pPr>
        <w:spacing w:before="210" w:beforeAutospacing="off" w:after="210" w:afterAutospacing="off" w:line="300" w:lineRule="auto"/>
        <w:rPr>
          <w:rFonts w:ascii="Arial Nova" w:hAnsi="Arial Nova" w:eastAsia="Arial Nova" w:cs="Arial Nova"/>
          <w:b w:val="0"/>
          <w:bCs w:val="0"/>
          <w:i w:val="0"/>
          <w:iCs w:val="0"/>
          <w:noProof w:val="0"/>
          <w:sz w:val="21"/>
          <w:szCs w:val="21"/>
          <w:lang w:val="en-GB"/>
        </w:rPr>
      </w:pPr>
      <w:r w:rsidRPr="50F31A81" w:rsidR="3CE14DE3">
        <w:rPr>
          <w:rFonts w:ascii="Arial Nova" w:hAnsi="Arial Nova" w:eastAsia="Arial Nova" w:cs="Arial Nova"/>
          <w:b w:val="0"/>
          <w:bCs w:val="0"/>
          <w:i w:val="0"/>
          <w:iCs w:val="0"/>
          <w:noProof w:val="0"/>
          <w:sz w:val="21"/>
          <w:szCs w:val="21"/>
          <w:lang w:val="en-GB"/>
        </w:rPr>
        <w:t>If I were managing the team, I would introduce a more structured approach to meetings. Everyone involved in a project should be given an equal opportunity to report on progress, contribute ideas, and provide professional opinions. Decisions should be based on objective evidence rather than familiarity or personal preferences.</w:t>
      </w:r>
    </w:p>
    <w:p xmlns:wp14="http://schemas.microsoft.com/office/word/2010/wordml" w:rsidP="50F31A81" wp14:paraId="053E141C" wp14:textId="1912D9E7">
      <w:pPr>
        <w:spacing w:before="210" w:beforeAutospacing="off" w:after="210" w:afterAutospacing="off" w:line="300" w:lineRule="auto"/>
        <w:rPr>
          <w:rFonts w:ascii="Arial Nova" w:hAnsi="Arial Nova" w:eastAsia="Arial Nova" w:cs="Arial Nova"/>
          <w:b w:val="0"/>
          <w:bCs w:val="0"/>
          <w:i w:val="0"/>
          <w:iCs w:val="0"/>
          <w:noProof w:val="0"/>
          <w:sz w:val="21"/>
          <w:szCs w:val="21"/>
          <w:lang w:val="en-GB"/>
        </w:rPr>
      </w:pPr>
      <w:r w:rsidRPr="50F31A81" w:rsidR="3CE14DE3">
        <w:rPr>
          <w:rFonts w:ascii="Arial Nova" w:hAnsi="Arial Nova" w:eastAsia="Arial Nova" w:cs="Arial Nova"/>
          <w:b w:val="0"/>
          <w:bCs w:val="0"/>
          <w:i w:val="0"/>
          <w:iCs w:val="0"/>
          <w:noProof w:val="0"/>
          <w:sz w:val="21"/>
          <w:szCs w:val="21"/>
          <w:lang w:val="en-GB"/>
        </w:rPr>
        <w:t>I would also regularly reflect on my own management decisions by asking whether opportunities were being offered to individuals because they were the most suitable candidates or simply because I felt more comfortable communicating with them. This self-awareness could help reduce the influence of unconscious bias and promote a more inclusive working environment.</w:t>
      </w:r>
    </w:p>
    <w:p xmlns:wp14="http://schemas.microsoft.com/office/word/2010/wordml" w:rsidP="50F31A81" wp14:paraId="6017BE99" wp14:textId="55423ABD">
      <w:pPr>
        <w:spacing w:before="0" w:beforeAutospacing="off" w:after="0" w:afterAutospacing="off"/>
        <w:rPr>
          <w:rFonts w:ascii="Arial Nova" w:hAnsi="Arial Nova" w:eastAsia="Arial Nova" w:cs="Arial Nova"/>
        </w:rPr>
      </w:pPr>
    </w:p>
    <w:p xmlns:wp14="http://schemas.microsoft.com/office/word/2010/wordml" w:rsidP="50F31A81" wp14:paraId="5847CF82" wp14:textId="50A5812D">
      <w:pPr>
        <w:pStyle w:val="Heading1"/>
        <w:spacing w:before="322" w:beforeAutospacing="off" w:after="322" w:afterAutospacing="off"/>
        <w:rPr>
          <w:rFonts w:ascii="Arial Nova" w:hAnsi="Arial Nova" w:eastAsia="Arial Nova" w:cs="Arial Nova"/>
          <w:b w:val="0"/>
          <w:bCs w:val="0"/>
          <w:noProof w:val="0"/>
          <w:color w:val="auto"/>
          <w:sz w:val="36"/>
          <w:szCs w:val="36"/>
          <w:lang w:val="en-GB"/>
        </w:rPr>
      </w:pPr>
      <w:bookmarkStart w:name="_Toc16065019" w:id="1530075932"/>
      <w:r w:rsidRPr="50F31A81" w:rsidR="788C47F7">
        <w:rPr>
          <w:rFonts w:ascii="Arial Nova" w:hAnsi="Arial Nova" w:eastAsia="Arial Nova" w:cs="Arial Nova"/>
          <w:b w:val="0"/>
          <w:bCs w:val="0"/>
          <w:noProof w:val="0"/>
          <w:color w:val="auto"/>
          <w:sz w:val="36"/>
          <w:szCs w:val="36"/>
          <w:lang w:val="en-GB"/>
        </w:rPr>
        <w:t>5.</w:t>
      </w:r>
      <w:r w:rsidRPr="50F31A81" w:rsidR="11BD225E">
        <w:rPr>
          <w:rFonts w:ascii="Arial Nova" w:hAnsi="Arial Nova" w:eastAsia="Arial Nova" w:cs="Arial Nova"/>
          <w:b w:val="0"/>
          <w:bCs w:val="0"/>
          <w:noProof w:val="0"/>
          <w:color w:val="auto"/>
          <w:sz w:val="36"/>
          <w:szCs w:val="36"/>
          <w:lang w:val="en-GB"/>
        </w:rPr>
        <w:t>0</w:t>
      </w:r>
      <w:r w:rsidRPr="50F31A81" w:rsidR="788C47F7">
        <w:rPr>
          <w:rFonts w:ascii="Arial Nova" w:hAnsi="Arial Nova" w:eastAsia="Arial Nova" w:cs="Arial Nova"/>
          <w:b w:val="0"/>
          <w:bCs w:val="0"/>
          <w:noProof w:val="0"/>
          <w:color w:val="auto"/>
          <w:sz w:val="36"/>
          <w:szCs w:val="36"/>
          <w:lang w:val="en-GB"/>
        </w:rPr>
        <w:t xml:space="preserve"> Accountability</w:t>
      </w:r>
      <w:bookmarkEnd w:id="1530075932"/>
    </w:p>
    <w:p xmlns:wp14="http://schemas.microsoft.com/office/word/2010/wordml" w:rsidP="50F31A81" wp14:paraId="32CA9228" wp14:textId="3411C24A">
      <w:pPr>
        <w:spacing w:before="240" w:beforeAutospacing="off" w:after="240" w:afterAutospacing="off"/>
        <w:rPr>
          <w:rFonts w:ascii="Arial Nova" w:hAnsi="Arial Nova" w:eastAsia="Arial Nova" w:cs="Arial Nova"/>
          <w:noProof w:val="0"/>
          <w:sz w:val="24"/>
          <w:szCs w:val="24"/>
          <w:lang w:val="en-GB"/>
        </w:rPr>
      </w:pPr>
      <w:r w:rsidRPr="50F31A81" w:rsidR="2BA8BD76">
        <w:rPr>
          <w:rFonts w:ascii="Arial Nova" w:hAnsi="Arial Nova" w:eastAsia="Arial Nova" w:cs="Arial Nova"/>
          <w:noProof w:val="0"/>
          <w:sz w:val="24"/>
          <w:szCs w:val="24"/>
          <w:lang w:val="en-GB"/>
        </w:rPr>
        <w:t>Accountability is about taking responsibility for actions and being prepared to explain decisions. This is important at both individual and organisational levels.</w:t>
      </w:r>
    </w:p>
    <w:p xmlns:wp14="http://schemas.microsoft.com/office/word/2010/wordml" w:rsidP="50F31A81" wp14:paraId="269ADAF8" wp14:textId="7D38389A">
      <w:pPr>
        <w:spacing w:before="240" w:beforeAutospacing="off" w:after="240" w:afterAutospacing="off"/>
        <w:rPr>
          <w:rFonts w:ascii="Arial Nova" w:hAnsi="Arial Nova" w:eastAsia="Arial Nova" w:cs="Arial Nova"/>
          <w:noProof w:val="0"/>
          <w:sz w:val="24"/>
          <w:szCs w:val="24"/>
          <w:lang w:val="en-GB"/>
        </w:rPr>
      </w:pPr>
      <w:r w:rsidRPr="50F31A81" w:rsidR="2BA8BD76">
        <w:rPr>
          <w:rFonts w:ascii="Arial Nova" w:hAnsi="Arial Nova" w:eastAsia="Arial Nova" w:cs="Arial Nova"/>
          <w:noProof w:val="0"/>
          <w:sz w:val="24"/>
          <w:szCs w:val="24"/>
          <w:lang w:val="en-GB"/>
        </w:rPr>
        <w:t>There appear to be several accountability problems in the engineering case.</w:t>
      </w:r>
    </w:p>
    <w:p xmlns:wp14="http://schemas.microsoft.com/office/word/2010/wordml" w:rsidP="50F31A81" wp14:paraId="38AA0D1D" wp14:textId="2FAFCE02">
      <w:pPr>
        <w:spacing w:before="240" w:beforeAutospacing="off" w:after="240" w:afterAutospacing="off"/>
        <w:rPr>
          <w:rFonts w:ascii="Arial Nova" w:hAnsi="Arial Nova" w:eastAsia="Arial Nova" w:cs="Arial Nova"/>
          <w:noProof w:val="0"/>
          <w:sz w:val="24"/>
          <w:szCs w:val="24"/>
          <w:lang w:val="en-GB"/>
        </w:rPr>
      </w:pPr>
      <w:r w:rsidRPr="50F31A81" w:rsidR="2BA8BD76">
        <w:rPr>
          <w:rFonts w:ascii="Arial Nova" w:hAnsi="Arial Nova" w:eastAsia="Arial Nova" w:cs="Arial Nova"/>
          <w:noProof w:val="0"/>
          <w:sz w:val="24"/>
          <w:szCs w:val="24"/>
          <w:lang w:val="en-GB"/>
        </w:rPr>
        <w:t>Firstly, senior management had apparently promised resources that did not materialise. When the project fell behind, management became concerned about progress. However, the reasons for the delay were more complicated than simply the performance of Alice or her team.</w:t>
      </w:r>
    </w:p>
    <w:p xmlns:wp14="http://schemas.microsoft.com/office/word/2010/wordml" w:rsidP="50F31A81" wp14:paraId="2143ED39" wp14:textId="2188E62D">
      <w:pPr>
        <w:spacing w:before="240" w:beforeAutospacing="off" w:after="240" w:afterAutospacing="off"/>
        <w:rPr>
          <w:rFonts w:ascii="Arial Nova" w:hAnsi="Arial Nova" w:eastAsia="Arial Nova" w:cs="Arial Nova"/>
          <w:noProof w:val="0"/>
          <w:sz w:val="24"/>
          <w:szCs w:val="24"/>
          <w:lang w:val="en-GB"/>
        </w:rPr>
      </w:pPr>
      <w:r w:rsidRPr="50F31A81" w:rsidR="2BA8BD76">
        <w:rPr>
          <w:rFonts w:ascii="Arial Nova" w:hAnsi="Arial Nova" w:eastAsia="Arial Nova" w:cs="Arial Nova"/>
          <w:noProof w:val="0"/>
          <w:sz w:val="24"/>
          <w:szCs w:val="24"/>
          <w:lang w:val="en-GB"/>
        </w:rPr>
        <w:t>Secondly, management went directly to team members without informing Alice. If Alice was responsible for leading the project, I believe she should have been included in important discussions about its progress.</w:t>
      </w:r>
    </w:p>
    <w:p xmlns:wp14="http://schemas.microsoft.com/office/word/2010/wordml" w:rsidP="50F31A81" wp14:paraId="62FBAC3C" wp14:textId="5AA66190">
      <w:pPr>
        <w:spacing w:before="240" w:beforeAutospacing="off" w:after="240" w:afterAutospacing="off"/>
        <w:rPr>
          <w:rFonts w:ascii="Arial Nova" w:hAnsi="Arial Nova" w:eastAsia="Arial Nova" w:cs="Arial Nova"/>
          <w:noProof w:val="0"/>
          <w:sz w:val="24"/>
          <w:szCs w:val="24"/>
          <w:lang w:val="en-GB"/>
        </w:rPr>
      </w:pPr>
      <w:r w:rsidRPr="50F31A81" w:rsidR="2BA8BD76">
        <w:rPr>
          <w:rFonts w:ascii="Arial Nova" w:hAnsi="Arial Nova" w:eastAsia="Arial Nova" w:cs="Arial Nova"/>
          <w:noProof w:val="0"/>
          <w:sz w:val="24"/>
          <w:szCs w:val="24"/>
          <w:lang w:val="en-GB"/>
        </w:rPr>
        <w:t>Thirdly, team members who noticed female colleagues being overlooked did not appear to challenge the behaviour. The case says that male colleagues seemed to feel uncomfortable about what was happening but did not stand up for the women.</w:t>
      </w:r>
    </w:p>
    <w:p xmlns:wp14="http://schemas.microsoft.com/office/word/2010/wordml" w:rsidP="50F31A81" wp14:paraId="1B275F49" wp14:textId="3651EE62">
      <w:pPr>
        <w:spacing w:before="240" w:beforeAutospacing="off" w:after="240" w:afterAutospacing="off"/>
        <w:rPr>
          <w:rFonts w:ascii="Arial Nova" w:hAnsi="Arial Nova" w:eastAsia="Arial Nova" w:cs="Arial Nova"/>
          <w:b w:val="0"/>
          <w:bCs w:val="0"/>
          <w:noProof w:val="0"/>
          <w:sz w:val="24"/>
          <w:szCs w:val="24"/>
          <w:lang w:val="en-GB"/>
        </w:rPr>
      </w:pPr>
      <w:r w:rsidRPr="50F31A81" w:rsidR="2BA8BD76">
        <w:rPr>
          <w:rFonts w:ascii="Arial Nova" w:hAnsi="Arial Nova" w:eastAsia="Arial Nova" w:cs="Arial Nova"/>
          <w:noProof w:val="0"/>
          <w:sz w:val="24"/>
          <w:szCs w:val="24"/>
          <w:lang w:val="en-GB"/>
        </w:rPr>
        <w:t xml:space="preserve">This raises an important question: </w:t>
      </w:r>
      <w:r w:rsidRPr="50F31A81" w:rsidR="2BA8BD76">
        <w:rPr>
          <w:rFonts w:ascii="Arial Nova" w:hAnsi="Arial Nova" w:eastAsia="Arial Nova" w:cs="Arial Nova"/>
          <w:b w:val="0"/>
          <w:bCs w:val="0"/>
          <w:noProof w:val="0"/>
          <w:sz w:val="24"/>
          <w:szCs w:val="24"/>
          <w:lang w:val="en-GB"/>
        </w:rPr>
        <w:t>Does accountability only apply to the person who has formal responsibility?</w:t>
      </w:r>
    </w:p>
    <w:p xmlns:wp14="http://schemas.microsoft.com/office/word/2010/wordml" w:rsidP="50F31A81" wp14:paraId="7768F93E" wp14:textId="5E910B38">
      <w:pPr>
        <w:spacing w:before="240" w:beforeAutospacing="off" w:after="240" w:afterAutospacing="off"/>
        <w:rPr>
          <w:rFonts w:ascii="Arial Nova" w:hAnsi="Arial Nova" w:eastAsia="Arial Nova" w:cs="Arial Nova"/>
          <w:noProof w:val="0"/>
          <w:sz w:val="24"/>
          <w:szCs w:val="24"/>
          <w:lang w:val="en-GB"/>
        </w:rPr>
      </w:pPr>
      <w:r w:rsidRPr="50F31A81" w:rsidR="2BA8BD76">
        <w:rPr>
          <w:rFonts w:ascii="Arial Nova" w:hAnsi="Arial Nova" w:eastAsia="Arial Nova" w:cs="Arial Nova"/>
          <w:noProof w:val="0"/>
          <w:sz w:val="24"/>
          <w:szCs w:val="24"/>
          <w:lang w:val="en-GB"/>
        </w:rPr>
        <w:t>In my opinion, it does not. Employees have a responsibility for their own behaviour and for contributing to a professional working environment.</w:t>
      </w:r>
    </w:p>
    <w:p xmlns:wp14="http://schemas.microsoft.com/office/word/2010/wordml" w:rsidP="50F31A81" wp14:paraId="59EC36A7" wp14:textId="700C1DEC">
      <w:pPr>
        <w:spacing w:before="240" w:beforeAutospacing="off" w:after="240" w:afterAutospacing="off"/>
        <w:rPr>
          <w:rFonts w:ascii="Arial Nova" w:hAnsi="Arial Nova" w:eastAsia="Arial Nova" w:cs="Arial Nova"/>
          <w:noProof w:val="0"/>
          <w:sz w:val="24"/>
          <w:szCs w:val="24"/>
          <w:lang w:val="en-GB"/>
        </w:rPr>
      </w:pPr>
      <w:r w:rsidRPr="50F31A81" w:rsidR="2BA8BD76">
        <w:rPr>
          <w:rFonts w:ascii="Arial Nova" w:hAnsi="Arial Nova" w:eastAsia="Arial Nova" w:cs="Arial Nova"/>
          <w:noProof w:val="0"/>
          <w:sz w:val="24"/>
          <w:szCs w:val="24"/>
          <w:lang w:val="en-GB"/>
        </w:rPr>
        <w:t>Brewster et al. (2008) highlight the importance of people management as part of organisational effectiveness. This means that employees should not simply be viewed as resources for completing tasks. Their relationships, behaviour and contribution to the organisation also matter.</w:t>
      </w:r>
    </w:p>
    <w:p xmlns:wp14="http://schemas.microsoft.com/office/word/2010/wordml" w:rsidP="50F31A81" wp14:paraId="1977B921" wp14:textId="64A81A29">
      <w:pPr>
        <w:spacing w:before="240" w:beforeAutospacing="off" w:after="240" w:afterAutospacing="off"/>
        <w:rPr>
          <w:rFonts w:ascii="Arial Nova" w:hAnsi="Arial Nova" w:eastAsia="Arial Nova" w:cs="Arial Nova"/>
          <w:noProof w:val="0"/>
          <w:sz w:val="24"/>
          <w:szCs w:val="24"/>
          <w:lang w:val="en-GB"/>
        </w:rPr>
      </w:pPr>
      <w:r w:rsidRPr="50F31A81" w:rsidR="2BA8BD76">
        <w:rPr>
          <w:rFonts w:ascii="Arial Nova" w:hAnsi="Arial Nova" w:eastAsia="Arial Nova" w:cs="Arial Nova"/>
          <w:noProof w:val="0"/>
          <w:sz w:val="24"/>
          <w:szCs w:val="24"/>
          <w:lang w:val="en-GB"/>
        </w:rPr>
        <w:t>If I were the team leader, I would make responsibilities much clearer. Project decisions, resource requests and agreed actions should be recorded. I would also make it clear that everyone has a responsibility to challenge inappropriate behaviour respectfully.</w:t>
      </w:r>
    </w:p>
    <w:p xmlns:wp14="http://schemas.microsoft.com/office/word/2010/wordml" w:rsidP="50F31A81" wp14:paraId="2A19284A" wp14:textId="26158E7E">
      <w:pPr>
        <w:spacing w:before="240" w:beforeAutospacing="off" w:after="240" w:afterAutospacing="off"/>
        <w:rPr>
          <w:rFonts w:ascii="Arial Nova" w:hAnsi="Arial Nova" w:eastAsia="Arial Nova" w:cs="Arial Nova"/>
          <w:noProof w:val="0"/>
          <w:sz w:val="24"/>
          <w:szCs w:val="24"/>
          <w:lang w:val="en-GB"/>
        </w:rPr>
      </w:pPr>
      <w:r w:rsidRPr="50F31A81" w:rsidR="2BA8BD76">
        <w:rPr>
          <w:rFonts w:ascii="Arial Nova" w:hAnsi="Arial Nova" w:eastAsia="Arial Nova" w:cs="Arial Nova"/>
          <w:noProof w:val="0"/>
          <w:sz w:val="24"/>
          <w:szCs w:val="24"/>
          <w:lang w:val="en-GB"/>
        </w:rPr>
        <w:t>The outcome would hopefully be a more transparent working environment where individuals are held responsible for what they can control.</w:t>
      </w:r>
    </w:p>
    <w:p xmlns:wp14="http://schemas.microsoft.com/office/word/2010/wordml" w:rsidP="50F31A81" wp14:paraId="770CAF99" wp14:textId="2483673C">
      <w:pPr>
        <w:spacing w:before="0" w:beforeAutospacing="off" w:after="0" w:afterAutospacing="off"/>
        <w:rPr>
          <w:rFonts w:ascii="Arial Nova" w:hAnsi="Arial Nova" w:eastAsia="Arial Nova" w:cs="Arial Nova"/>
        </w:rPr>
      </w:pPr>
    </w:p>
    <w:p xmlns:wp14="http://schemas.microsoft.com/office/word/2010/wordml" w:rsidP="50F31A81" wp14:paraId="3EF065F4" wp14:textId="23E26F51">
      <w:pPr>
        <w:pStyle w:val="Heading1"/>
        <w:spacing w:before="322" w:beforeAutospacing="off" w:after="322" w:afterAutospacing="off"/>
        <w:rPr>
          <w:rFonts w:ascii="Arial Nova" w:hAnsi="Arial Nova" w:eastAsia="Arial Nova" w:cs="Arial Nova"/>
          <w:b w:val="0"/>
          <w:bCs w:val="0"/>
          <w:noProof w:val="0"/>
          <w:color w:val="auto"/>
          <w:sz w:val="36"/>
          <w:szCs w:val="36"/>
          <w:lang w:val="en-GB"/>
        </w:rPr>
      </w:pPr>
      <w:bookmarkStart w:name="_Toc1471297885" w:id="780443557"/>
      <w:r w:rsidRPr="50F31A81" w:rsidR="788C47F7">
        <w:rPr>
          <w:rFonts w:ascii="Arial Nova" w:hAnsi="Arial Nova" w:eastAsia="Arial Nova" w:cs="Arial Nova"/>
          <w:b w:val="0"/>
          <w:bCs w:val="0"/>
          <w:noProof w:val="0"/>
          <w:color w:val="auto"/>
          <w:sz w:val="36"/>
          <w:szCs w:val="36"/>
          <w:lang w:val="en-GB"/>
        </w:rPr>
        <w:t>6.</w:t>
      </w:r>
      <w:r w:rsidRPr="50F31A81" w:rsidR="2842EEF7">
        <w:rPr>
          <w:rFonts w:ascii="Arial Nova" w:hAnsi="Arial Nova" w:eastAsia="Arial Nova" w:cs="Arial Nova"/>
          <w:b w:val="0"/>
          <w:bCs w:val="0"/>
          <w:noProof w:val="0"/>
          <w:color w:val="auto"/>
          <w:sz w:val="36"/>
          <w:szCs w:val="36"/>
          <w:lang w:val="en-GB"/>
        </w:rPr>
        <w:t>0</w:t>
      </w:r>
      <w:r w:rsidRPr="50F31A81" w:rsidR="788C47F7">
        <w:rPr>
          <w:rFonts w:ascii="Arial Nova" w:hAnsi="Arial Nova" w:eastAsia="Arial Nova" w:cs="Arial Nova"/>
          <w:b w:val="0"/>
          <w:bCs w:val="0"/>
          <w:noProof w:val="0"/>
          <w:color w:val="auto"/>
          <w:sz w:val="36"/>
          <w:szCs w:val="36"/>
          <w:lang w:val="en-GB"/>
        </w:rPr>
        <w:t xml:space="preserve"> Authenticity</w:t>
      </w:r>
      <w:bookmarkEnd w:id="780443557"/>
    </w:p>
    <w:p xmlns:wp14="http://schemas.microsoft.com/office/word/2010/wordml" w:rsidP="50F31A81" wp14:paraId="61B71624" wp14:textId="224088B1">
      <w:pPr>
        <w:spacing w:before="240" w:beforeAutospacing="off" w:after="240" w:afterAutospacing="off"/>
        <w:rPr>
          <w:rFonts w:ascii="Arial Nova" w:hAnsi="Arial Nova" w:eastAsia="Arial Nova" w:cs="Arial Nova"/>
          <w:noProof w:val="0"/>
          <w:sz w:val="24"/>
          <w:szCs w:val="24"/>
          <w:lang w:val="en-GB"/>
        </w:rPr>
      </w:pPr>
      <w:r w:rsidRPr="50F31A81" w:rsidR="28805AC3">
        <w:rPr>
          <w:rFonts w:ascii="Arial Nova" w:hAnsi="Arial Nova" w:eastAsia="Arial Nova" w:cs="Arial Nova"/>
          <w:noProof w:val="0"/>
          <w:sz w:val="24"/>
          <w:szCs w:val="24"/>
          <w:lang w:val="en-GB"/>
        </w:rPr>
        <w:t xml:space="preserve">Authenticity is about being genuine and acting consistently with one's values. Cambridge University Press describes authenticity in terms of being genuine or true to oneself. Hamilton and Almeida (2022) also question the idea that authenticity at work is always straight forward because employees </w:t>
      </w:r>
      <w:r w:rsidRPr="50F31A81" w:rsidR="28805AC3">
        <w:rPr>
          <w:rFonts w:ascii="Arial Nova" w:hAnsi="Arial Nova" w:eastAsia="Arial Nova" w:cs="Arial Nova"/>
          <w:noProof w:val="0"/>
          <w:sz w:val="24"/>
          <w:szCs w:val="24"/>
          <w:lang w:val="en-GB"/>
        </w:rPr>
        <w:t>operate</w:t>
      </w:r>
      <w:r w:rsidRPr="50F31A81" w:rsidR="28805AC3">
        <w:rPr>
          <w:rFonts w:ascii="Arial Nova" w:hAnsi="Arial Nova" w:eastAsia="Arial Nova" w:cs="Arial Nova"/>
          <w:noProof w:val="0"/>
          <w:sz w:val="24"/>
          <w:szCs w:val="24"/>
          <w:lang w:val="en-GB"/>
        </w:rPr>
        <w:t xml:space="preserve"> within organisational expectations.</w:t>
      </w:r>
    </w:p>
    <w:p xmlns:wp14="http://schemas.microsoft.com/office/word/2010/wordml" w:rsidP="50F31A81" wp14:paraId="2A67392D" wp14:textId="4E2BA232">
      <w:pPr>
        <w:spacing w:before="240" w:beforeAutospacing="off" w:after="240" w:afterAutospacing="off"/>
        <w:rPr>
          <w:rFonts w:ascii="Arial Nova" w:hAnsi="Arial Nova" w:eastAsia="Arial Nova" w:cs="Arial Nova"/>
          <w:noProof w:val="0"/>
          <w:sz w:val="24"/>
          <w:szCs w:val="24"/>
          <w:lang w:val="en-GB"/>
        </w:rPr>
      </w:pPr>
      <w:r w:rsidRPr="50F31A81" w:rsidR="28805AC3">
        <w:rPr>
          <w:rFonts w:ascii="Arial Nova" w:hAnsi="Arial Nova" w:eastAsia="Arial Nova" w:cs="Arial Nova"/>
          <w:noProof w:val="0"/>
          <w:sz w:val="24"/>
          <w:szCs w:val="24"/>
          <w:lang w:val="en-GB"/>
        </w:rPr>
        <w:t>In the case, there appears to be a lack of honest communication. Instead of discussing concerns directly with Alice, colleagues were apparently gossiping about her and the project.</w:t>
      </w:r>
    </w:p>
    <w:p xmlns:wp14="http://schemas.microsoft.com/office/word/2010/wordml" w:rsidP="50F31A81" wp14:paraId="7C4BB659" wp14:textId="1E499F16">
      <w:pPr>
        <w:spacing w:before="240" w:beforeAutospacing="off" w:after="240" w:afterAutospacing="off"/>
        <w:rPr>
          <w:rFonts w:ascii="Arial Nova" w:hAnsi="Arial Nova" w:eastAsia="Arial Nova" w:cs="Arial Nova"/>
          <w:noProof w:val="0"/>
          <w:sz w:val="24"/>
          <w:szCs w:val="24"/>
          <w:lang w:val="en-GB"/>
        </w:rPr>
      </w:pPr>
      <w:r w:rsidRPr="50F31A81" w:rsidR="28805AC3">
        <w:rPr>
          <w:rFonts w:ascii="Arial Nova" w:hAnsi="Arial Nova" w:eastAsia="Arial Nova" w:cs="Arial Nova"/>
          <w:noProof w:val="0"/>
          <w:sz w:val="24"/>
          <w:szCs w:val="24"/>
          <w:lang w:val="en-GB"/>
        </w:rPr>
        <w:t>This creates a difficult situation. If someone has concerns about another person's performance, it is more professional to discuss those concerns directly or use the appropriate management process.</w:t>
      </w:r>
    </w:p>
    <w:p xmlns:wp14="http://schemas.microsoft.com/office/word/2010/wordml" w:rsidP="50F31A81" wp14:paraId="2F2F3BBB" wp14:textId="6D85319E">
      <w:pPr>
        <w:spacing w:before="240" w:beforeAutospacing="off" w:after="240" w:afterAutospacing="off"/>
        <w:rPr>
          <w:rFonts w:ascii="Arial Nova" w:hAnsi="Arial Nova" w:eastAsia="Arial Nova" w:cs="Arial Nova"/>
          <w:noProof w:val="0"/>
          <w:sz w:val="24"/>
          <w:szCs w:val="24"/>
          <w:lang w:val="en-GB"/>
        </w:rPr>
      </w:pPr>
      <w:r w:rsidRPr="50F31A81" w:rsidR="28805AC3">
        <w:rPr>
          <w:rFonts w:ascii="Arial Nova" w:hAnsi="Arial Nova" w:eastAsia="Arial Nova" w:cs="Arial Nova"/>
          <w:noProof w:val="0"/>
          <w:sz w:val="24"/>
          <w:szCs w:val="24"/>
          <w:lang w:val="en-GB"/>
        </w:rPr>
        <w:t>The same applies to management. If senior managers were concerned about the project, they should have communicated directly with Alice rather than going around her.</w:t>
      </w:r>
    </w:p>
    <w:p xmlns:wp14="http://schemas.microsoft.com/office/word/2010/wordml" w:rsidP="50F31A81" wp14:paraId="0A06E542" wp14:textId="057F3F65">
      <w:pPr>
        <w:spacing w:before="240" w:beforeAutospacing="off" w:after="240" w:afterAutospacing="off"/>
        <w:rPr>
          <w:rFonts w:ascii="Arial Nova" w:hAnsi="Arial Nova" w:eastAsia="Arial Nova" w:cs="Arial Nova"/>
          <w:noProof w:val="0"/>
          <w:sz w:val="24"/>
          <w:szCs w:val="24"/>
          <w:lang w:val="en-GB"/>
        </w:rPr>
      </w:pPr>
      <w:r w:rsidRPr="50F31A81" w:rsidR="28805AC3">
        <w:rPr>
          <w:rFonts w:ascii="Arial Nova" w:hAnsi="Arial Nova" w:eastAsia="Arial Nova" w:cs="Arial Nova"/>
          <w:noProof w:val="0"/>
          <w:sz w:val="24"/>
          <w:szCs w:val="24"/>
          <w:lang w:val="en-GB"/>
        </w:rPr>
        <w:t>I think authenticity also applies to Alice. She was understandably guarded, but this meant that she no longer felt comfortable sharing her knowledge. Her behaviour was a response to the environment, but it also demonstrates how difficult it can be to remain open when trust has broken down.</w:t>
      </w:r>
    </w:p>
    <w:p xmlns:wp14="http://schemas.microsoft.com/office/word/2010/wordml" w:rsidP="50F31A81" wp14:paraId="5BB5923C" wp14:textId="4F5B3FBA">
      <w:pPr>
        <w:spacing w:before="240" w:beforeAutospacing="off" w:after="240" w:afterAutospacing="off"/>
        <w:rPr>
          <w:rFonts w:ascii="Arial Nova" w:hAnsi="Arial Nova" w:eastAsia="Arial Nova" w:cs="Arial Nova"/>
          <w:noProof w:val="0"/>
          <w:sz w:val="24"/>
          <w:szCs w:val="24"/>
          <w:lang w:val="en-GB"/>
        </w:rPr>
      </w:pPr>
      <w:r w:rsidRPr="50F31A81" w:rsidR="28805AC3">
        <w:rPr>
          <w:rFonts w:ascii="Arial Nova" w:hAnsi="Arial Nova" w:eastAsia="Arial Nova" w:cs="Arial Nova"/>
          <w:noProof w:val="0"/>
          <w:sz w:val="24"/>
          <w:szCs w:val="24"/>
          <w:lang w:val="en-GB"/>
        </w:rPr>
        <w:t>If I were in this position, I would try to communicate honestly but respectfully. I would say what the problem was, explain how it was affecting me and suggest a practical solution.</w:t>
      </w:r>
    </w:p>
    <w:p xmlns:wp14="http://schemas.microsoft.com/office/word/2010/wordml" w:rsidP="50F31A81" wp14:paraId="6A0C0805" wp14:textId="7E62FBE0">
      <w:pPr>
        <w:spacing w:before="240" w:beforeAutospacing="off" w:after="240" w:afterAutospacing="off"/>
        <w:rPr>
          <w:rFonts w:ascii="Arial Nova" w:hAnsi="Arial Nova" w:eastAsia="Arial Nova" w:cs="Arial Nova"/>
          <w:noProof w:val="0"/>
          <w:sz w:val="24"/>
          <w:szCs w:val="24"/>
          <w:lang w:val="en-GB"/>
        </w:rPr>
      </w:pPr>
      <w:r w:rsidRPr="50F31A81" w:rsidR="28805AC3">
        <w:rPr>
          <w:rFonts w:ascii="Arial Nova" w:hAnsi="Arial Nova" w:eastAsia="Arial Nova" w:cs="Arial Nova"/>
          <w:noProof w:val="0"/>
          <w:sz w:val="24"/>
          <w:szCs w:val="24"/>
          <w:lang w:val="en-GB"/>
        </w:rPr>
        <w:t>For example, instead of saying, “Nobody listens to me,” I could say, “I have noticed that I am not being asked for updates on projects that I am responsible for. I would like to discuss how we can make sure project leads are given the opportunity to report their own progress.”</w:t>
      </w:r>
    </w:p>
    <w:p xmlns:wp14="http://schemas.microsoft.com/office/word/2010/wordml" w:rsidP="50F31A81" wp14:paraId="0A902CE6" wp14:textId="79C81273">
      <w:pPr>
        <w:spacing w:before="240" w:beforeAutospacing="off" w:after="240" w:afterAutospacing="off"/>
        <w:rPr>
          <w:rFonts w:ascii="Arial Nova" w:hAnsi="Arial Nova" w:eastAsia="Arial Nova" w:cs="Arial Nova"/>
          <w:noProof w:val="0"/>
          <w:sz w:val="24"/>
          <w:szCs w:val="24"/>
          <w:lang w:val="en-GB"/>
        </w:rPr>
      </w:pPr>
      <w:r w:rsidRPr="50F31A81" w:rsidR="28805AC3">
        <w:rPr>
          <w:rFonts w:ascii="Arial Nova" w:hAnsi="Arial Nova" w:eastAsia="Arial Nova" w:cs="Arial Nova"/>
          <w:noProof w:val="0"/>
          <w:sz w:val="24"/>
          <w:szCs w:val="24"/>
          <w:lang w:val="en-GB"/>
        </w:rPr>
        <w:t>This approach is more constructive and gives the other person something specific to respond to.</w:t>
      </w:r>
    </w:p>
    <w:p xmlns:wp14="http://schemas.microsoft.com/office/word/2010/wordml" w:rsidP="50F31A81" wp14:paraId="0EE5F3DC" wp14:textId="3912F871">
      <w:pPr>
        <w:spacing w:before="0" w:beforeAutospacing="off" w:after="0" w:afterAutospacing="off"/>
        <w:rPr>
          <w:rFonts w:ascii="Arial Nova" w:hAnsi="Arial Nova" w:eastAsia="Arial Nova" w:cs="Arial Nova"/>
        </w:rPr>
      </w:pPr>
    </w:p>
    <w:p xmlns:wp14="http://schemas.microsoft.com/office/word/2010/wordml" w:rsidP="50F31A81" wp14:paraId="494EA783" wp14:textId="693E9722">
      <w:pPr>
        <w:pStyle w:val="Heading1"/>
        <w:spacing w:before="322" w:beforeAutospacing="off" w:after="322" w:afterAutospacing="off"/>
        <w:rPr>
          <w:rFonts w:ascii="Arial Nova" w:hAnsi="Arial Nova" w:eastAsia="Arial Nova" w:cs="Arial Nova"/>
          <w:b w:val="0"/>
          <w:bCs w:val="0"/>
          <w:noProof w:val="0"/>
          <w:color w:val="auto"/>
          <w:sz w:val="36"/>
          <w:szCs w:val="36"/>
          <w:lang w:val="en-GB"/>
        </w:rPr>
      </w:pPr>
      <w:bookmarkStart w:name="_Toc153726226" w:id="1941566509"/>
      <w:r w:rsidRPr="50F31A81" w:rsidR="788C47F7">
        <w:rPr>
          <w:rFonts w:ascii="Arial Nova" w:hAnsi="Arial Nova" w:eastAsia="Arial Nova" w:cs="Arial Nova"/>
          <w:b w:val="0"/>
          <w:bCs w:val="0"/>
          <w:noProof w:val="0"/>
          <w:color w:val="auto"/>
          <w:sz w:val="36"/>
          <w:szCs w:val="36"/>
          <w:lang w:val="en-GB"/>
        </w:rPr>
        <w:t>7.</w:t>
      </w:r>
      <w:r w:rsidRPr="50F31A81" w:rsidR="456C024C">
        <w:rPr>
          <w:rFonts w:ascii="Arial Nova" w:hAnsi="Arial Nova" w:eastAsia="Arial Nova" w:cs="Arial Nova"/>
          <w:b w:val="0"/>
          <w:bCs w:val="0"/>
          <w:noProof w:val="0"/>
          <w:color w:val="auto"/>
          <w:sz w:val="36"/>
          <w:szCs w:val="36"/>
          <w:lang w:val="en-GB"/>
        </w:rPr>
        <w:t>0</w:t>
      </w:r>
      <w:r w:rsidRPr="50F31A81" w:rsidR="788C47F7">
        <w:rPr>
          <w:rFonts w:ascii="Arial Nova" w:hAnsi="Arial Nova" w:eastAsia="Arial Nova" w:cs="Arial Nova"/>
          <w:b w:val="0"/>
          <w:bCs w:val="0"/>
          <w:noProof w:val="0"/>
          <w:color w:val="auto"/>
          <w:sz w:val="36"/>
          <w:szCs w:val="36"/>
          <w:lang w:val="en-GB"/>
        </w:rPr>
        <w:t xml:space="preserve"> Morals and Ethics</w:t>
      </w:r>
      <w:bookmarkEnd w:id="1941566509"/>
    </w:p>
    <w:p xmlns:wp14="http://schemas.microsoft.com/office/word/2010/wordml" w:rsidP="50F31A81" wp14:paraId="5994B989" wp14:textId="4ABC2371">
      <w:pPr>
        <w:spacing w:before="240" w:beforeAutospacing="off" w:after="240" w:afterAutospacing="off"/>
        <w:rPr>
          <w:rFonts w:ascii="Arial Nova" w:hAnsi="Arial Nova" w:eastAsia="Arial Nova" w:cs="Arial Nova"/>
          <w:noProof w:val="0"/>
          <w:sz w:val="24"/>
          <w:szCs w:val="24"/>
          <w:lang w:val="en-GB"/>
        </w:rPr>
      </w:pPr>
      <w:r w:rsidRPr="50F31A81" w:rsidR="37089E99">
        <w:rPr>
          <w:rFonts w:ascii="Arial Nova" w:hAnsi="Arial Nova" w:eastAsia="Arial Nova" w:cs="Arial Nova"/>
          <w:noProof w:val="0"/>
          <w:sz w:val="24"/>
          <w:szCs w:val="24"/>
          <w:lang w:val="en-GB"/>
        </w:rPr>
        <w:t>Morals and ethics are closely connected to professional behaviour because they influence decisions about what is right, fair and responsible.</w:t>
      </w:r>
    </w:p>
    <w:p xmlns:wp14="http://schemas.microsoft.com/office/word/2010/wordml" w:rsidP="50F31A81" wp14:paraId="0397647D" wp14:textId="28AF3504">
      <w:pPr>
        <w:spacing w:before="240" w:beforeAutospacing="off" w:after="240" w:afterAutospacing="off"/>
        <w:rPr>
          <w:rFonts w:ascii="Arial Nova" w:hAnsi="Arial Nova" w:eastAsia="Arial Nova" w:cs="Arial Nova"/>
          <w:noProof w:val="0"/>
          <w:sz w:val="24"/>
          <w:szCs w:val="24"/>
          <w:lang w:val="en-GB"/>
        </w:rPr>
      </w:pPr>
      <w:r w:rsidRPr="50F31A81" w:rsidR="37089E99">
        <w:rPr>
          <w:rFonts w:ascii="Arial Nova" w:hAnsi="Arial Nova" w:eastAsia="Arial Nova" w:cs="Arial Nova"/>
          <w:noProof w:val="0"/>
          <w:sz w:val="24"/>
          <w:szCs w:val="24"/>
          <w:lang w:val="en-GB"/>
        </w:rPr>
        <w:t>Bandura (1991) explains that moral thinking influences how people regulate their behaviour. In the workplace, this means that people make decisions based not only on what they can do, but also on what they believe they should do.</w:t>
      </w:r>
    </w:p>
    <w:p xmlns:wp14="http://schemas.microsoft.com/office/word/2010/wordml" w:rsidP="50F31A81" wp14:paraId="1838868F" wp14:textId="6652C366">
      <w:pPr>
        <w:spacing w:before="240" w:beforeAutospacing="off" w:after="240" w:afterAutospacing="off"/>
        <w:rPr>
          <w:rFonts w:ascii="Arial Nova" w:hAnsi="Arial Nova" w:eastAsia="Arial Nova" w:cs="Arial Nova"/>
          <w:noProof w:val="0"/>
          <w:sz w:val="24"/>
          <w:szCs w:val="24"/>
          <w:lang w:val="en-GB"/>
        </w:rPr>
      </w:pPr>
      <w:r w:rsidRPr="50F31A81" w:rsidR="37089E99">
        <w:rPr>
          <w:rFonts w:ascii="Arial Nova" w:hAnsi="Arial Nova" w:eastAsia="Arial Nova" w:cs="Arial Nova"/>
          <w:noProof w:val="0"/>
          <w:sz w:val="24"/>
          <w:szCs w:val="24"/>
          <w:lang w:val="en-GB"/>
        </w:rPr>
        <w:t>Several ethical issues appear in this case.</w:t>
      </w:r>
    </w:p>
    <w:p xmlns:wp14="http://schemas.microsoft.com/office/word/2010/wordml" w:rsidP="50F31A81" wp14:paraId="0EC43F16" wp14:textId="59ADD373">
      <w:pPr>
        <w:spacing w:before="240" w:beforeAutospacing="off" w:after="240" w:afterAutospacing="off"/>
        <w:rPr>
          <w:rFonts w:ascii="Arial Nova" w:hAnsi="Arial Nova" w:eastAsia="Arial Nova" w:cs="Arial Nova"/>
          <w:noProof w:val="0"/>
          <w:sz w:val="24"/>
          <w:szCs w:val="24"/>
          <w:lang w:val="en-GB"/>
        </w:rPr>
      </w:pPr>
      <w:r w:rsidRPr="50F31A81" w:rsidR="37089E99">
        <w:rPr>
          <w:rFonts w:ascii="Arial Nova" w:hAnsi="Arial Nova" w:eastAsia="Arial Nova" w:cs="Arial Nova"/>
          <w:noProof w:val="0"/>
          <w:sz w:val="24"/>
          <w:szCs w:val="24"/>
          <w:lang w:val="en-GB"/>
        </w:rPr>
        <w:t>The first is fairness. Female engineers should have the same opportunity to contribute to discussions as male engineers.</w:t>
      </w:r>
    </w:p>
    <w:p xmlns:wp14="http://schemas.microsoft.com/office/word/2010/wordml" w:rsidP="50F31A81" wp14:paraId="5CADB35A" wp14:textId="6CA0043A">
      <w:pPr>
        <w:spacing w:before="240" w:beforeAutospacing="off" w:after="240" w:afterAutospacing="off"/>
        <w:rPr>
          <w:rFonts w:ascii="Arial Nova" w:hAnsi="Arial Nova" w:eastAsia="Arial Nova" w:cs="Arial Nova"/>
          <w:noProof w:val="0"/>
          <w:sz w:val="24"/>
          <w:szCs w:val="24"/>
          <w:lang w:val="en-GB"/>
        </w:rPr>
      </w:pPr>
      <w:r w:rsidRPr="50F31A81" w:rsidR="37089E99">
        <w:rPr>
          <w:rFonts w:ascii="Arial Nova" w:hAnsi="Arial Nova" w:eastAsia="Arial Nova" w:cs="Arial Nova"/>
          <w:noProof w:val="0"/>
          <w:sz w:val="24"/>
          <w:szCs w:val="24"/>
          <w:lang w:val="en-GB"/>
        </w:rPr>
        <w:t>The second is honesty. If management promised resources, those commitments should be communicated clearly and followed through where possible.</w:t>
      </w:r>
    </w:p>
    <w:p xmlns:wp14="http://schemas.microsoft.com/office/word/2010/wordml" w:rsidP="50F31A81" wp14:paraId="7FD86207" wp14:textId="0EE640B2">
      <w:pPr>
        <w:spacing w:before="240" w:beforeAutospacing="off" w:after="240" w:afterAutospacing="off"/>
        <w:rPr>
          <w:rFonts w:ascii="Arial Nova" w:hAnsi="Arial Nova" w:eastAsia="Arial Nova" w:cs="Arial Nova"/>
          <w:noProof w:val="0"/>
          <w:sz w:val="24"/>
          <w:szCs w:val="24"/>
          <w:lang w:val="en-GB"/>
        </w:rPr>
      </w:pPr>
      <w:r w:rsidRPr="50F31A81" w:rsidR="37089E99">
        <w:rPr>
          <w:rFonts w:ascii="Arial Nova" w:hAnsi="Arial Nova" w:eastAsia="Arial Nova" w:cs="Arial Nova"/>
          <w:noProof w:val="0"/>
          <w:sz w:val="24"/>
          <w:szCs w:val="24"/>
          <w:lang w:val="en-GB"/>
        </w:rPr>
        <w:t>The third is recognition. If Alice completed work, she should receive appropriate recognition for it.</w:t>
      </w:r>
    </w:p>
    <w:p xmlns:wp14="http://schemas.microsoft.com/office/word/2010/wordml" w:rsidP="50F31A81" wp14:paraId="6C9B0F0E" wp14:textId="6871E6A8">
      <w:pPr>
        <w:spacing w:before="240" w:beforeAutospacing="off" w:after="240" w:afterAutospacing="off"/>
        <w:rPr>
          <w:rFonts w:ascii="Arial Nova" w:hAnsi="Arial Nova" w:eastAsia="Arial Nova" w:cs="Arial Nova"/>
          <w:noProof w:val="0"/>
          <w:sz w:val="24"/>
          <w:szCs w:val="24"/>
          <w:lang w:val="en-GB"/>
        </w:rPr>
      </w:pPr>
      <w:r w:rsidRPr="50F31A81" w:rsidR="37089E99">
        <w:rPr>
          <w:rFonts w:ascii="Arial Nova" w:hAnsi="Arial Nova" w:eastAsia="Arial Nova" w:cs="Arial Nova"/>
          <w:noProof w:val="0"/>
          <w:sz w:val="24"/>
          <w:szCs w:val="24"/>
          <w:lang w:val="en-GB"/>
        </w:rPr>
        <w:t>The situation also raises an issue of moral courage. The case states that some male colleagues appeared to feel uncomfortable about what was happening but did not stand up for their female colleagues.</w:t>
      </w:r>
    </w:p>
    <w:p xmlns:wp14="http://schemas.microsoft.com/office/word/2010/wordml" w:rsidP="50F31A81" wp14:paraId="2C19DC89" wp14:textId="47E52580">
      <w:pPr>
        <w:spacing w:before="240" w:beforeAutospacing="off" w:after="240" w:afterAutospacing="off"/>
        <w:rPr>
          <w:rFonts w:ascii="Arial Nova" w:hAnsi="Arial Nova" w:eastAsia="Arial Nova" w:cs="Arial Nova"/>
          <w:noProof w:val="0"/>
          <w:sz w:val="24"/>
          <w:szCs w:val="24"/>
          <w:lang w:val="en-GB"/>
        </w:rPr>
      </w:pPr>
      <w:r w:rsidRPr="50F31A81" w:rsidR="37089E99">
        <w:rPr>
          <w:rFonts w:ascii="Arial Nova" w:hAnsi="Arial Nova" w:eastAsia="Arial Nova" w:cs="Arial Nova"/>
          <w:noProof w:val="0"/>
          <w:sz w:val="24"/>
          <w:szCs w:val="24"/>
          <w:lang w:val="en-GB"/>
        </w:rPr>
        <w:t>For me, this is an important lesson. It is relatively easy to say that discrimination is wrong, but professional ethics becomes more meaningful when someone is prepared to challenge inappropriate behaviour.</w:t>
      </w:r>
    </w:p>
    <w:p xmlns:wp14="http://schemas.microsoft.com/office/word/2010/wordml" w:rsidP="50F31A81" wp14:paraId="6205B470" wp14:textId="08ECC3C2">
      <w:pPr>
        <w:spacing w:before="240" w:beforeAutospacing="off" w:after="240" w:afterAutospacing="off"/>
        <w:rPr>
          <w:rFonts w:ascii="Arial Nova" w:hAnsi="Arial Nova" w:eastAsia="Arial Nova" w:cs="Arial Nova"/>
          <w:noProof w:val="0"/>
          <w:sz w:val="24"/>
          <w:szCs w:val="24"/>
          <w:lang w:val="en-GB"/>
        </w:rPr>
      </w:pPr>
      <w:r w:rsidRPr="50F31A81" w:rsidR="37089E99">
        <w:rPr>
          <w:rFonts w:ascii="Arial Nova" w:hAnsi="Arial Nova" w:eastAsia="Arial Nova" w:cs="Arial Nova"/>
          <w:noProof w:val="0"/>
          <w:sz w:val="24"/>
          <w:szCs w:val="24"/>
          <w:lang w:val="en-GB"/>
        </w:rPr>
        <w:t>Beauchamp and Childress (2019) discuss ethical principles including justice and respect. Although their framework was developed within healthcare ethics, the principle of treating people fairly is relevant to this case.</w:t>
      </w:r>
    </w:p>
    <w:p xmlns:wp14="http://schemas.microsoft.com/office/word/2010/wordml" w:rsidP="50F31A81" wp14:paraId="74AC40CF" wp14:textId="4268626C">
      <w:pPr>
        <w:spacing w:before="240" w:beforeAutospacing="off" w:after="240" w:afterAutospacing="off"/>
        <w:rPr>
          <w:rFonts w:ascii="Arial Nova" w:hAnsi="Arial Nova" w:eastAsia="Arial Nova" w:cs="Arial Nova"/>
          <w:noProof w:val="0"/>
          <w:sz w:val="24"/>
          <w:szCs w:val="24"/>
          <w:lang w:val="en-GB"/>
        </w:rPr>
      </w:pPr>
      <w:r w:rsidRPr="50F31A81" w:rsidR="37089E99">
        <w:rPr>
          <w:rFonts w:ascii="Arial Nova" w:hAnsi="Arial Nova" w:eastAsia="Arial Nova" w:cs="Arial Nova"/>
          <w:noProof w:val="0"/>
          <w:sz w:val="24"/>
          <w:szCs w:val="24"/>
          <w:lang w:val="en-GB"/>
        </w:rPr>
        <w:t>If I were in the team, I would try to challenge unfair treatment respectfully. For example, if Alice's contribution was overlooked, I could say, “I think Alice has been leading this part of the project, so perhaps we should hear her update.”</w:t>
      </w:r>
    </w:p>
    <w:p xmlns:wp14="http://schemas.microsoft.com/office/word/2010/wordml" w:rsidP="50F31A81" wp14:paraId="4F0315A7" wp14:textId="6BA02B06">
      <w:pPr>
        <w:spacing w:before="240" w:beforeAutospacing="off" w:after="240" w:afterAutospacing="off"/>
        <w:rPr>
          <w:rFonts w:ascii="Arial Nova" w:hAnsi="Arial Nova" w:eastAsia="Arial Nova" w:cs="Arial Nova"/>
          <w:noProof w:val="0"/>
          <w:sz w:val="24"/>
          <w:szCs w:val="24"/>
          <w:lang w:val="en-GB"/>
        </w:rPr>
      </w:pPr>
      <w:r w:rsidRPr="50F31A81" w:rsidR="37089E99">
        <w:rPr>
          <w:rFonts w:ascii="Arial Nova" w:hAnsi="Arial Nova" w:eastAsia="Arial Nova" w:cs="Arial Nova"/>
          <w:noProof w:val="0"/>
          <w:sz w:val="24"/>
          <w:szCs w:val="24"/>
          <w:lang w:val="en-GB"/>
        </w:rPr>
        <w:t>This is a small intervention, but it could make a significant difference to whether someone feels valued.</w:t>
      </w:r>
    </w:p>
    <w:p xmlns:wp14="http://schemas.microsoft.com/office/word/2010/wordml" w:rsidP="50F31A81" wp14:paraId="0F99B39D" wp14:textId="157357DA">
      <w:pPr>
        <w:spacing w:before="0" w:beforeAutospacing="off" w:after="0" w:afterAutospacing="off"/>
        <w:rPr>
          <w:rFonts w:ascii="Arial Nova" w:hAnsi="Arial Nova" w:eastAsia="Arial Nova" w:cs="Arial Nova"/>
        </w:rPr>
      </w:pPr>
    </w:p>
    <w:p xmlns:wp14="http://schemas.microsoft.com/office/word/2010/wordml" w:rsidP="50F31A81" wp14:paraId="511DFDC9" wp14:textId="4F9377C7">
      <w:pPr>
        <w:pStyle w:val="Heading1"/>
        <w:spacing w:before="322" w:beforeAutospacing="off" w:after="322" w:afterAutospacing="off"/>
        <w:rPr>
          <w:rFonts w:ascii="Arial Nova" w:hAnsi="Arial Nova" w:eastAsia="Arial Nova" w:cs="Arial Nova"/>
          <w:b w:val="0"/>
          <w:bCs w:val="0"/>
          <w:noProof w:val="0"/>
          <w:color w:val="auto"/>
          <w:sz w:val="36"/>
          <w:szCs w:val="36"/>
          <w:lang w:val="en-GB"/>
        </w:rPr>
      </w:pPr>
      <w:bookmarkStart w:name="_Toc40830031" w:id="82690171"/>
      <w:r w:rsidRPr="50F31A81" w:rsidR="788C47F7">
        <w:rPr>
          <w:rFonts w:ascii="Arial Nova" w:hAnsi="Arial Nova" w:eastAsia="Arial Nova" w:cs="Arial Nova"/>
          <w:b w:val="0"/>
          <w:bCs w:val="0"/>
          <w:noProof w:val="0"/>
          <w:color w:val="auto"/>
          <w:sz w:val="36"/>
          <w:szCs w:val="36"/>
          <w:lang w:val="en-GB"/>
        </w:rPr>
        <w:t>8.</w:t>
      </w:r>
      <w:r w:rsidRPr="50F31A81" w:rsidR="5AA9C3B8">
        <w:rPr>
          <w:rFonts w:ascii="Arial Nova" w:hAnsi="Arial Nova" w:eastAsia="Arial Nova" w:cs="Arial Nova"/>
          <w:b w:val="0"/>
          <w:bCs w:val="0"/>
          <w:noProof w:val="0"/>
          <w:color w:val="auto"/>
          <w:sz w:val="36"/>
          <w:szCs w:val="36"/>
          <w:lang w:val="en-GB"/>
        </w:rPr>
        <w:t>0</w:t>
      </w:r>
      <w:r w:rsidRPr="50F31A81" w:rsidR="788C47F7">
        <w:rPr>
          <w:rFonts w:ascii="Arial Nova" w:hAnsi="Arial Nova" w:eastAsia="Arial Nova" w:cs="Arial Nova"/>
          <w:b w:val="0"/>
          <w:bCs w:val="0"/>
          <w:noProof w:val="0"/>
          <w:color w:val="auto"/>
          <w:sz w:val="36"/>
          <w:szCs w:val="36"/>
          <w:lang w:val="en-GB"/>
        </w:rPr>
        <w:t xml:space="preserve"> Professional Integrity</w:t>
      </w:r>
      <w:bookmarkEnd w:id="82690171"/>
    </w:p>
    <w:p xmlns:wp14="http://schemas.microsoft.com/office/word/2010/wordml" w:rsidP="50F31A81" wp14:paraId="11CD4002" wp14:textId="75675831">
      <w:pPr>
        <w:spacing w:before="240" w:beforeAutospacing="off" w:after="240" w:afterAutospacing="off"/>
        <w:rPr>
          <w:rFonts w:ascii="Arial Nova" w:hAnsi="Arial Nova" w:eastAsia="Arial Nova" w:cs="Arial Nova"/>
          <w:noProof w:val="0"/>
          <w:sz w:val="24"/>
          <w:szCs w:val="24"/>
          <w:lang w:val="en-GB"/>
        </w:rPr>
      </w:pPr>
      <w:r w:rsidRPr="50F31A81" w:rsidR="32E8BB72">
        <w:rPr>
          <w:rFonts w:ascii="Arial Nova" w:hAnsi="Arial Nova" w:eastAsia="Arial Nova" w:cs="Arial Nova"/>
          <w:noProof w:val="0"/>
          <w:sz w:val="24"/>
          <w:szCs w:val="24"/>
          <w:lang w:val="en-GB"/>
        </w:rPr>
        <w:t>Professional integrity is about acting consistently with professional values and doing what is right even when it is difficult.</w:t>
      </w:r>
    </w:p>
    <w:p xmlns:wp14="http://schemas.microsoft.com/office/word/2010/wordml" w:rsidP="50F31A81" wp14:paraId="7A5375BB" wp14:textId="2AFF7444">
      <w:pPr>
        <w:spacing w:before="240" w:beforeAutospacing="off" w:after="240" w:afterAutospacing="off"/>
        <w:rPr>
          <w:rFonts w:ascii="Arial Nova" w:hAnsi="Arial Nova" w:eastAsia="Arial Nova" w:cs="Arial Nova"/>
          <w:noProof w:val="0"/>
          <w:sz w:val="24"/>
          <w:szCs w:val="24"/>
          <w:lang w:val="en-GB"/>
        </w:rPr>
      </w:pPr>
      <w:r w:rsidRPr="50F31A81" w:rsidR="32E8BB72">
        <w:rPr>
          <w:rFonts w:ascii="Arial Nova" w:hAnsi="Arial Nova" w:eastAsia="Arial Nova" w:cs="Arial Nova"/>
          <w:noProof w:val="0"/>
          <w:sz w:val="24"/>
          <w:szCs w:val="24"/>
          <w:lang w:val="en-GB"/>
        </w:rPr>
        <w:t>Eriksen (2015) describes professional integrity as an important part of professional practice because professionals have responsibilities beyond simply completing their technical tasks.</w:t>
      </w:r>
    </w:p>
    <w:p xmlns:wp14="http://schemas.microsoft.com/office/word/2010/wordml" w:rsidP="50F31A81" wp14:paraId="2294DD95" wp14:textId="5784DF2C">
      <w:pPr>
        <w:spacing w:before="240" w:beforeAutospacing="off" w:after="240" w:afterAutospacing="off"/>
        <w:rPr>
          <w:rFonts w:ascii="Arial Nova" w:hAnsi="Arial Nova" w:eastAsia="Arial Nova" w:cs="Arial Nova"/>
          <w:noProof w:val="0"/>
          <w:sz w:val="24"/>
          <w:szCs w:val="24"/>
          <w:lang w:val="en-GB"/>
        </w:rPr>
      </w:pPr>
      <w:r w:rsidRPr="50F31A81" w:rsidR="32E8BB72">
        <w:rPr>
          <w:rFonts w:ascii="Arial Nova" w:hAnsi="Arial Nova" w:eastAsia="Arial Nova" w:cs="Arial Nova"/>
          <w:noProof w:val="0"/>
          <w:sz w:val="24"/>
          <w:szCs w:val="24"/>
          <w:lang w:val="en-GB"/>
        </w:rPr>
        <w:t>The case raises concerns about integrity because Alice became worried that colleagues might take credit for her work.</w:t>
      </w:r>
    </w:p>
    <w:p xmlns:wp14="http://schemas.microsoft.com/office/word/2010/wordml" w:rsidP="50F31A81" wp14:paraId="1769DB7A" wp14:textId="6E6A6439">
      <w:pPr>
        <w:spacing w:before="240" w:beforeAutospacing="off" w:after="240" w:afterAutospacing="off"/>
        <w:rPr>
          <w:rFonts w:ascii="Arial Nova" w:hAnsi="Arial Nova" w:eastAsia="Arial Nova" w:cs="Arial Nova"/>
          <w:noProof w:val="0"/>
          <w:sz w:val="24"/>
          <w:szCs w:val="24"/>
          <w:lang w:val="en-GB"/>
        </w:rPr>
      </w:pPr>
      <w:r w:rsidRPr="50F31A81" w:rsidR="32E8BB72">
        <w:rPr>
          <w:rFonts w:ascii="Arial Nova" w:hAnsi="Arial Nova" w:eastAsia="Arial Nova" w:cs="Arial Nova"/>
          <w:noProof w:val="0"/>
          <w:sz w:val="24"/>
          <w:szCs w:val="24"/>
          <w:lang w:val="en-GB"/>
        </w:rPr>
        <w:t>I think this is particularly serious in an engineering environment. Technical work often involves collaboration, so it is important that people receive appropriate recognition for their contribution.</w:t>
      </w:r>
    </w:p>
    <w:p xmlns:wp14="http://schemas.microsoft.com/office/word/2010/wordml" w:rsidP="50F31A81" wp14:paraId="1E0D302D" wp14:textId="25F26B62">
      <w:pPr>
        <w:spacing w:before="240" w:beforeAutospacing="off" w:after="240" w:afterAutospacing="off"/>
        <w:rPr>
          <w:rFonts w:ascii="Arial Nova" w:hAnsi="Arial Nova" w:eastAsia="Arial Nova" w:cs="Arial Nova"/>
          <w:noProof w:val="0"/>
          <w:sz w:val="24"/>
          <w:szCs w:val="24"/>
          <w:lang w:val="en-GB"/>
        </w:rPr>
      </w:pPr>
      <w:r w:rsidRPr="50F31A81" w:rsidR="32E8BB72">
        <w:rPr>
          <w:rFonts w:ascii="Arial Nova" w:hAnsi="Arial Nova" w:eastAsia="Arial Nova" w:cs="Arial Nova"/>
          <w:noProof w:val="0"/>
          <w:sz w:val="24"/>
          <w:szCs w:val="24"/>
          <w:lang w:val="en-GB"/>
        </w:rPr>
        <w:t>If people believe their work will be taken by others, they may stop sharing information. That is exactly what appears to have happened with Alice.</w:t>
      </w:r>
    </w:p>
    <w:p xmlns:wp14="http://schemas.microsoft.com/office/word/2010/wordml" w:rsidP="50F31A81" wp14:paraId="324BE00C" wp14:textId="33948F1A">
      <w:pPr>
        <w:spacing w:before="240" w:beforeAutospacing="off" w:after="240" w:afterAutospacing="off"/>
        <w:rPr>
          <w:rFonts w:ascii="Arial Nova" w:hAnsi="Arial Nova" w:eastAsia="Arial Nova" w:cs="Arial Nova"/>
          <w:noProof w:val="0"/>
          <w:sz w:val="24"/>
          <w:szCs w:val="24"/>
          <w:lang w:val="en-GB"/>
        </w:rPr>
      </w:pPr>
      <w:r w:rsidRPr="50F31A81" w:rsidR="32E8BB72">
        <w:rPr>
          <w:rFonts w:ascii="Arial Nova" w:hAnsi="Arial Nova" w:eastAsia="Arial Nova" w:cs="Arial Nova"/>
          <w:noProof w:val="0"/>
          <w:sz w:val="24"/>
          <w:szCs w:val="24"/>
          <w:lang w:val="en-GB"/>
        </w:rPr>
        <w:t>There is also an integrity issue for management. If commitments are made regarding resources, there needs to be a clear record of those commitments. Otherwise, people can later disagree about what was promised.</w:t>
      </w:r>
    </w:p>
    <w:p xmlns:wp14="http://schemas.microsoft.com/office/word/2010/wordml" w:rsidP="50F31A81" wp14:paraId="62BD7D9E" wp14:textId="561026EC">
      <w:pPr>
        <w:spacing w:before="240" w:beforeAutospacing="off" w:after="240" w:afterAutospacing="off"/>
        <w:rPr>
          <w:rFonts w:ascii="Arial Nova" w:hAnsi="Arial Nova" w:eastAsia="Arial Nova" w:cs="Arial Nova"/>
          <w:noProof w:val="0"/>
          <w:sz w:val="24"/>
          <w:szCs w:val="24"/>
          <w:lang w:val="en-GB"/>
        </w:rPr>
      </w:pPr>
      <w:r w:rsidRPr="50F31A81" w:rsidR="32E8BB72">
        <w:rPr>
          <w:rFonts w:ascii="Arial Nova" w:hAnsi="Arial Nova" w:eastAsia="Arial Nova" w:cs="Arial Nova"/>
          <w:noProof w:val="0"/>
          <w:sz w:val="24"/>
          <w:szCs w:val="24"/>
          <w:lang w:val="en-GB"/>
        </w:rPr>
        <w:t>If I were managing the project, I would introduce clear documentation of decisions, responsibilities and contributions. Meeting minutes should record who agreed to do what, and project documentation should make individual contributions visible.</w:t>
      </w:r>
    </w:p>
    <w:p xmlns:wp14="http://schemas.microsoft.com/office/word/2010/wordml" w:rsidP="50F31A81" wp14:paraId="65744E9B" wp14:textId="21206EFC">
      <w:pPr>
        <w:spacing w:before="240" w:beforeAutospacing="off" w:after="240" w:afterAutospacing="off"/>
        <w:rPr>
          <w:rFonts w:ascii="Arial Nova" w:hAnsi="Arial Nova" w:eastAsia="Arial Nova" w:cs="Arial Nova"/>
          <w:noProof w:val="0"/>
          <w:sz w:val="24"/>
          <w:szCs w:val="24"/>
          <w:lang w:val="en-GB"/>
        </w:rPr>
      </w:pPr>
      <w:r w:rsidRPr="50F31A81" w:rsidR="32E8BB72">
        <w:rPr>
          <w:rFonts w:ascii="Arial Nova" w:hAnsi="Arial Nova" w:eastAsia="Arial Nova" w:cs="Arial Nova"/>
          <w:noProof w:val="0"/>
          <w:sz w:val="24"/>
          <w:szCs w:val="24"/>
          <w:lang w:val="en-GB"/>
        </w:rPr>
        <w:t>Professional integrity therefore supports both fairness and project performance.</w:t>
      </w:r>
    </w:p>
    <w:p xmlns:wp14="http://schemas.microsoft.com/office/word/2010/wordml" w:rsidP="50F31A81" wp14:paraId="1F72D3A6" wp14:textId="12922D7F">
      <w:pPr>
        <w:spacing w:before="0" w:beforeAutospacing="off" w:after="0" w:afterAutospacing="off"/>
        <w:rPr>
          <w:rFonts w:ascii="Arial Nova" w:hAnsi="Arial Nova" w:eastAsia="Arial Nova" w:cs="Arial Nova"/>
        </w:rPr>
      </w:pPr>
    </w:p>
    <w:p xmlns:wp14="http://schemas.microsoft.com/office/word/2010/wordml" w:rsidP="50F31A81" wp14:paraId="2733C9BF" wp14:textId="08436403">
      <w:pPr>
        <w:pStyle w:val="Heading1"/>
        <w:spacing w:before="322" w:beforeAutospacing="off" w:after="322" w:afterAutospacing="off"/>
        <w:rPr>
          <w:rFonts w:ascii="Arial Nova" w:hAnsi="Arial Nova" w:eastAsia="Arial Nova" w:cs="Arial Nova"/>
          <w:b w:val="0"/>
          <w:bCs w:val="0"/>
          <w:noProof w:val="0"/>
          <w:color w:val="auto"/>
          <w:sz w:val="36"/>
          <w:szCs w:val="36"/>
          <w:lang w:val="en-GB"/>
        </w:rPr>
      </w:pPr>
      <w:bookmarkStart w:name="_Toc1699933848" w:id="702800689"/>
      <w:r w:rsidRPr="50F31A81" w:rsidR="788C47F7">
        <w:rPr>
          <w:rFonts w:ascii="Arial Nova" w:hAnsi="Arial Nova" w:eastAsia="Arial Nova" w:cs="Arial Nova"/>
          <w:b w:val="0"/>
          <w:bCs w:val="0"/>
          <w:noProof w:val="0"/>
          <w:color w:val="auto"/>
          <w:sz w:val="36"/>
          <w:szCs w:val="36"/>
          <w:lang w:val="en-GB"/>
        </w:rPr>
        <w:t>9.</w:t>
      </w:r>
      <w:r w:rsidRPr="50F31A81" w:rsidR="1997DB14">
        <w:rPr>
          <w:rFonts w:ascii="Arial Nova" w:hAnsi="Arial Nova" w:eastAsia="Arial Nova" w:cs="Arial Nova"/>
          <w:b w:val="0"/>
          <w:bCs w:val="0"/>
          <w:noProof w:val="0"/>
          <w:color w:val="auto"/>
          <w:sz w:val="36"/>
          <w:szCs w:val="36"/>
          <w:lang w:val="en-GB"/>
        </w:rPr>
        <w:t>0</w:t>
      </w:r>
      <w:r w:rsidRPr="50F31A81" w:rsidR="788C47F7">
        <w:rPr>
          <w:rFonts w:ascii="Arial Nova" w:hAnsi="Arial Nova" w:eastAsia="Arial Nova" w:cs="Arial Nova"/>
          <w:b w:val="0"/>
          <w:bCs w:val="0"/>
          <w:noProof w:val="0"/>
          <w:color w:val="auto"/>
          <w:sz w:val="36"/>
          <w:szCs w:val="36"/>
          <w:lang w:val="en-GB"/>
        </w:rPr>
        <w:t xml:space="preserve"> Trust</w:t>
      </w:r>
      <w:bookmarkEnd w:id="702800689"/>
    </w:p>
    <w:p xmlns:wp14="http://schemas.microsoft.com/office/word/2010/wordml" w:rsidP="50F31A81" wp14:paraId="5DEDD17F" wp14:textId="7511C454">
      <w:pPr>
        <w:spacing w:before="240" w:beforeAutospacing="off" w:after="240" w:afterAutospacing="off"/>
        <w:rPr>
          <w:rFonts w:ascii="Arial Nova" w:hAnsi="Arial Nova" w:eastAsia="Arial Nova" w:cs="Arial Nova"/>
          <w:noProof w:val="0"/>
          <w:sz w:val="24"/>
          <w:szCs w:val="24"/>
          <w:lang w:val="en-GB"/>
        </w:rPr>
      </w:pPr>
      <w:r w:rsidRPr="50F31A81" w:rsidR="78E82729">
        <w:rPr>
          <w:rFonts w:ascii="Arial Nova" w:hAnsi="Arial Nova" w:eastAsia="Arial Nova" w:cs="Arial Nova"/>
          <w:noProof w:val="0"/>
          <w:sz w:val="24"/>
          <w:szCs w:val="24"/>
          <w:lang w:val="en-GB"/>
        </w:rPr>
        <w:t>Trust is probably one of the most important issues in this case.</w:t>
      </w:r>
    </w:p>
    <w:p xmlns:wp14="http://schemas.microsoft.com/office/word/2010/wordml" w:rsidP="50F31A81" wp14:paraId="0820776A" wp14:textId="56D65E16">
      <w:pPr>
        <w:spacing w:before="240" w:beforeAutospacing="off" w:after="240" w:afterAutospacing="off"/>
        <w:rPr>
          <w:rFonts w:ascii="Arial Nova" w:hAnsi="Arial Nova" w:eastAsia="Arial Nova" w:cs="Arial Nova"/>
          <w:noProof w:val="0"/>
          <w:sz w:val="24"/>
          <w:szCs w:val="24"/>
          <w:lang w:val="en-GB"/>
        </w:rPr>
      </w:pPr>
      <w:r w:rsidRPr="50F31A81" w:rsidR="78E82729">
        <w:rPr>
          <w:rFonts w:ascii="Arial Nova" w:hAnsi="Arial Nova" w:eastAsia="Arial Nova" w:cs="Arial Nova"/>
          <w:noProof w:val="0"/>
          <w:sz w:val="24"/>
          <w:szCs w:val="24"/>
          <w:lang w:val="en-GB"/>
        </w:rPr>
        <w:t>Covey (2006) argues that trust has a significant effect on relationships and organisational effectiveness. When trust is high, people can communicate more openly and work more efficiently. When trust is low, people spend more time protecting themselves.</w:t>
      </w:r>
    </w:p>
    <w:p xmlns:wp14="http://schemas.microsoft.com/office/word/2010/wordml" w:rsidP="50F31A81" wp14:paraId="22008E7C" wp14:textId="474CD33B">
      <w:pPr>
        <w:spacing w:before="240" w:beforeAutospacing="off" w:after="240" w:afterAutospacing="off"/>
        <w:rPr>
          <w:rFonts w:ascii="Arial Nova" w:hAnsi="Arial Nova" w:eastAsia="Arial Nova" w:cs="Arial Nova"/>
          <w:noProof w:val="0"/>
          <w:sz w:val="24"/>
          <w:szCs w:val="24"/>
          <w:lang w:val="en-GB"/>
        </w:rPr>
      </w:pPr>
      <w:r w:rsidRPr="50F31A81" w:rsidR="78E82729">
        <w:rPr>
          <w:rFonts w:ascii="Arial Nova" w:hAnsi="Arial Nova" w:eastAsia="Arial Nova" w:cs="Arial Nova"/>
          <w:noProof w:val="0"/>
          <w:sz w:val="24"/>
          <w:szCs w:val="24"/>
          <w:lang w:val="en-GB"/>
        </w:rPr>
        <w:t>This can be seen clearly in Alice's behaviour. She became uncomfortable sharing project information because she feared that someone else would take credit.</w:t>
      </w:r>
    </w:p>
    <w:p xmlns:wp14="http://schemas.microsoft.com/office/word/2010/wordml" w:rsidP="50F31A81" wp14:paraId="37BF1502" wp14:textId="0C889893">
      <w:pPr>
        <w:spacing w:before="240" w:beforeAutospacing="off" w:after="240" w:afterAutospacing="off"/>
        <w:rPr>
          <w:rFonts w:ascii="Arial Nova" w:hAnsi="Arial Nova" w:eastAsia="Arial Nova" w:cs="Arial Nova"/>
          <w:noProof w:val="0"/>
          <w:sz w:val="24"/>
          <w:szCs w:val="24"/>
          <w:lang w:val="en-GB"/>
        </w:rPr>
      </w:pPr>
      <w:r w:rsidRPr="50F31A81" w:rsidR="78E82729">
        <w:rPr>
          <w:rFonts w:ascii="Arial Nova" w:hAnsi="Arial Nova" w:eastAsia="Arial Nova" w:cs="Arial Nova"/>
          <w:noProof w:val="0"/>
          <w:sz w:val="24"/>
          <w:szCs w:val="24"/>
          <w:lang w:val="en-GB"/>
        </w:rPr>
        <w:t>The team also appears to have lost trust in Alice's leadership, while Alice lost trust in the team and management.</w:t>
      </w:r>
    </w:p>
    <w:p xmlns:wp14="http://schemas.microsoft.com/office/word/2010/wordml" w:rsidP="50F31A81" wp14:paraId="706C3974" wp14:textId="36E47AF3">
      <w:pPr>
        <w:spacing w:before="240" w:beforeAutospacing="off" w:after="240" w:afterAutospacing="off"/>
        <w:rPr>
          <w:rFonts w:ascii="Arial Nova" w:hAnsi="Arial Nova" w:eastAsia="Arial Nova" w:cs="Arial Nova"/>
          <w:noProof w:val="0"/>
          <w:sz w:val="24"/>
          <w:szCs w:val="24"/>
          <w:lang w:val="en-GB"/>
        </w:rPr>
      </w:pPr>
      <w:r w:rsidRPr="50F31A81" w:rsidR="78E82729">
        <w:rPr>
          <w:rFonts w:ascii="Arial Nova" w:hAnsi="Arial Nova" w:eastAsia="Arial Nova" w:cs="Arial Nova"/>
          <w:noProof w:val="0"/>
          <w:sz w:val="24"/>
          <w:szCs w:val="24"/>
          <w:lang w:val="en-GB"/>
        </w:rPr>
        <w:t>Once trust has been damaged, simply telling people to “work together” is unlikely to solve the problem. Trust needs to be rebuilt through repeated actions.</w:t>
      </w:r>
    </w:p>
    <w:p xmlns:wp14="http://schemas.microsoft.com/office/word/2010/wordml" w:rsidP="50F31A81" wp14:paraId="102F2555" wp14:textId="05EC335D">
      <w:pPr>
        <w:spacing w:before="240" w:beforeAutospacing="off" w:after="240" w:afterAutospacing="off"/>
        <w:rPr>
          <w:rFonts w:ascii="Arial Nova" w:hAnsi="Arial Nova" w:eastAsia="Arial Nova" w:cs="Arial Nova"/>
          <w:noProof w:val="0"/>
          <w:sz w:val="24"/>
          <w:szCs w:val="24"/>
          <w:lang w:val="en-GB"/>
        </w:rPr>
      </w:pPr>
      <w:r w:rsidRPr="50F31A81" w:rsidR="78E82729">
        <w:rPr>
          <w:rFonts w:ascii="Arial Nova" w:hAnsi="Arial Nova" w:eastAsia="Arial Nova" w:cs="Arial Nova"/>
          <w:noProof w:val="0"/>
          <w:sz w:val="24"/>
          <w:szCs w:val="24"/>
          <w:lang w:val="en-GB"/>
        </w:rPr>
        <w:t>For example, management could rebuild trust by keeping promises, communicating decisions openly and involving Alice in discussions about her own project.</w:t>
      </w:r>
    </w:p>
    <w:p xmlns:wp14="http://schemas.microsoft.com/office/word/2010/wordml" w:rsidP="50F31A81" wp14:paraId="48DA38C2" wp14:textId="0C5043C0">
      <w:pPr>
        <w:spacing w:before="240" w:beforeAutospacing="off" w:after="240" w:afterAutospacing="off"/>
        <w:rPr>
          <w:rFonts w:ascii="Arial Nova" w:hAnsi="Arial Nova" w:eastAsia="Arial Nova" w:cs="Arial Nova"/>
          <w:noProof w:val="0"/>
          <w:sz w:val="24"/>
          <w:szCs w:val="24"/>
          <w:lang w:val="en-GB"/>
        </w:rPr>
      </w:pPr>
      <w:r w:rsidRPr="50F31A81" w:rsidR="78E82729">
        <w:rPr>
          <w:rFonts w:ascii="Arial Nova" w:hAnsi="Arial Nova" w:eastAsia="Arial Nova" w:cs="Arial Nova"/>
          <w:noProof w:val="0"/>
          <w:sz w:val="24"/>
          <w:szCs w:val="24"/>
          <w:lang w:val="en-GB"/>
        </w:rPr>
        <w:t>The team could rebuild trust by giving credit where it is due, listening to each other and challenging gossip.</w:t>
      </w:r>
    </w:p>
    <w:p xmlns:wp14="http://schemas.microsoft.com/office/word/2010/wordml" w:rsidP="50F31A81" wp14:paraId="405A1DFB" wp14:textId="6D87E5B0">
      <w:pPr>
        <w:spacing w:before="240" w:beforeAutospacing="off" w:after="240" w:afterAutospacing="off"/>
        <w:rPr>
          <w:rFonts w:ascii="Arial Nova" w:hAnsi="Arial Nova" w:eastAsia="Arial Nova" w:cs="Arial Nova"/>
          <w:noProof w:val="0"/>
          <w:sz w:val="24"/>
          <w:szCs w:val="24"/>
          <w:lang w:val="en-GB"/>
        </w:rPr>
      </w:pPr>
      <w:r w:rsidRPr="50F31A81" w:rsidR="78E82729">
        <w:rPr>
          <w:rFonts w:ascii="Arial Nova" w:hAnsi="Arial Nova" w:eastAsia="Arial Nova" w:cs="Arial Nova"/>
          <w:noProof w:val="0"/>
          <w:sz w:val="24"/>
          <w:szCs w:val="24"/>
          <w:lang w:val="en-GB"/>
        </w:rPr>
        <w:t>Dithurbide and Flett (2014) highlight the importance of teammate trust in effective team relationships. Although their research focuses on sport, the principle can be applied to workplace teams because both situations depend on people believing that others will fulfil their responsibilities.</w:t>
      </w:r>
    </w:p>
    <w:p xmlns:wp14="http://schemas.microsoft.com/office/word/2010/wordml" w:rsidP="50F31A81" wp14:paraId="1BFEA3A4" wp14:textId="4AD82D41">
      <w:pPr>
        <w:spacing w:before="240" w:beforeAutospacing="off" w:after="240" w:afterAutospacing="off"/>
        <w:rPr>
          <w:rFonts w:ascii="Arial Nova" w:hAnsi="Arial Nova" w:eastAsia="Arial Nova" w:cs="Arial Nova"/>
          <w:noProof w:val="0"/>
          <w:sz w:val="24"/>
          <w:szCs w:val="24"/>
          <w:lang w:val="en-GB"/>
        </w:rPr>
      </w:pPr>
      <w:r w:rsidRPr="50F31A81" w:rsidR="78E82729">
        <w:rPr>
          <w:rFonts w:ascii="Arial Nova" w:hAnsi="Arial Nova" w:eastAsia="Arial Nova" w:cs="Arial Nova"/>
          <w:noProof w:val="0"/>
          <w:sz w:val="24"/>
          <w:szCs w:val="24"/>
          <w:lang w:val="en-GB"/>
        </w:rPr>
        <w:t>If I were in the team, I would try to rebuild trust through consistency. I would do what I said I would do, communicate early if something changed and give colleagues proper credit.</w:t>
      </w:r>
    </w:p>
    <w:p xmlns:wp14="http://schemas.microsoft.com/office/word/2010/wordml" w:rsidP="50F31A81" wp14:paraId="15BAF24C" wp14:textId="0B00576C">
      <w:pPr>
        <w:spacing w:before="0" w:beforeAutospacing="off" w:after="0" w:afterAutospacing="off"/>
        <w:rPr>
          <w:rFonts w:ascii="Arial Nova" w:hAnsi="Arial Nova" w:eastAsia="Arial Nova" w:cs="Arial Nova"/>
        </w:rPr>
      </w:pPr>
    </w:p>
    <w:p xmlns:wp14="http://schemas.microsoft.com/office/word/2010/wordml" w:rsidP="50F31A81" wp14:paraId="0F3BC467" wp14:textId="641E77B7">
      <w:pPr>
        <w:pStyle w:val="Heading1"/>
        <w:spacing w:before="322" w:beforeAutospacing="off" w:after="322" w:afterAutospacing="off"/>
        <w:rPr>
          <w:rFonts w:ascii="Arial Nova" w:hAnsi="Arial Nova" w:eastAsia="Arial Nova" w:cs="Arial Nova"/>
          <w:b w:val="0"/>
          <w:bCs w:val="0"/>
          <w:noProof w:val="0"/>
          <w:color w:val="auto"/>
          <w:sz w:val="36"/>
          <w:szCs w:val="36"/>
          <w:lang w:val="en-GB"/>
        </w:rPr>
      </w:pPr>
      <w:bookmarkStart w:name="_Toc1887594631" w:id="789515693"/>
      <w:r w:rsidRPr="50F31A81" w:rsidR="788C47F7">
        <w:rPr>
          <w:rFonts w:ascii="Arial Nova" w:hAnsi="Arial Nova" w:eastAsia="Arial Nova" w:cs="Arial Nova"/>
          <w:b w:val="0"/>
          <w:bCs w:val="0"/>
          <w:noProof w:val="0"/>
          <w:color w:val="auto"/>
          <w:sz w:val="36"/>
          <w:szCs w:val="36"/>
          <w:lang w:val="en-GB"/>
        </w:rPr>
        <w:t>10.</w:t>
      </w:r>
      <w:r w:rsidRPr="50F31A81" w:rsidR="0DF87793">
        <w:rPr>
          <w:rFonts w:ascii="Arial Nova" w:hAnsi="Arial Nova" w:eastAsia="Arial Nova" w:cs="Arial Nova"/>
          <w:b w:val="0"/>
          <w:bCs w:val="0"/>
          <w:noProof w:val="0"/>
          <w:color w:val="auto"/>
          <w:sz w:val="36"/>
          <w:szCs w:val="36"/>
          <w:lang w:val="en-GB"/>
        </w:rPr>
        <w:t>0</w:t>
      </w:r>
      <w:r w:rsidRPr="50F31A81" w:rsidR="788C47F7">
        <w:rPr>
          <w:rFonts w:ascii="Arial Nova" w:hAnsi="Arial Nova" w:eastAsia="Arial Nova" w:cs="Arial Nova"/>
          <w:b w:val="0"/>
          <w:bCs w:val="0"/>
          <w:noProof w:val="0"/>
          <w:color w:val="auto"/>
          <w:sz w:val="36"/>
          <w:szCs w:val="36"/>
          <w:lang w:val="en-GB"/>
        </w:rPr>
        <w:t xml:space="preserve"> Interpersonal Relationships</w:t>
      </w:r>
      <w:bookmarkEnd w:id="789515693"/>
    </w:p>
    <w:p xmlns:wp14="http://schemas.microsoft.com/office/word/2010/wordml" w:rsidP="50F31A81" wp14:paraId="3A4E3230" wp14:textId="1983796B">
      <w:pPr>
        <w:spacing w:before="240" w:beforeAutospacing="off" w:after="240" w:afterAutospacing="off"/>
        <w:rPr>
          <w:rFonts w:ascii="Arial Nova" w:hAnsi="Arial Nova" w:eastAsia="Arial Nova" w:cs="Arial Nova"/>
          <w:noProof w:val="0"/>
          <w:sz w:val="24"/>
          <w:szCs w:val="24"/>
          <w:lang w:val="en-GB"/>
        </w:rPr>
      </w:pPr>
      <w:r w:rsidRPr="50F31A81" w:rsidR="7CDAD3E1">
        <w:rPr>
          <w:rFonts w:ascii="Arial Nova" w:hAnsi="Arial Nova" w:eastAsia="Arial Nova" w:cs="Arial Nova"/>
          <w:noProof w:val="0"/>
          <w:sz w:val="24"/>
          <w:szCs w:val="24"/>
          <w:lang w:val="en-GB"/>
        </w:rPr>
        <w:t>Interpersonal relationships are essential in any team, particularly a cross-functional team containing engineers, designers and marketing specialists.</w:t>
      </w:r>
    </w:p>
    <w:p xmlns:wp14="http://schemas.microsoft.com/office/word/2010/wordml" w:rsidP="50F31A81" wp14:paraId="45097291" wp14:textId="4C4A7F16">
      <w:pPr>
        <w:spacing w:before="240" w:beforeAutospacing="off" w:after="240" w:afterAutospacing="off"/>
        <w:rPr>
          <w:rFonts w:ascii="Arial Nova" w:hAnsi="Arial Nova" w:eastAsia="Arial Nova" w:cs="Arial Nova"/>
          <w:noProof w:val="0"/>
          <w:sz w:val="24"/>
          <w:szCs w:val="24"/>
          <w:lang w:val="en-GB"/>
        </w:rPr>
      </w:pPr>
      <w:r w:rsidRPr="50F31A81" w:rsidR="7CDAD3E1">
        <w:rPr>
          <w:rFonts w:ascii="Arial Nova" w:hAnsi="Arial Nova" w:eastAsia="Arial Nova" w:cs="Arial Nova"/>
          <w:noProof w:val="0"/>
          <w:sz w:val="24"/>
          <w:szCs w:val="24"/>
          <w:lang w:val="en-GB"/>
        </w:rPr>
        <w:t>Tallia et al. (2006) identify trust, communication, respect and understanding as important features of successful working relationships.</w:t>
      </w:r>
    </w:p>
    <w:p xmlns:wp14="http://schemas.microsoft.com/office/word/2010/wordml" w:rsidP="50F31A81" wp14:paraId="73D3D964" wp14:textId="12C6011A">
      <w:pPr>
        <w:spacing w:before="240" w:beforeAutospacing="off" w:after="240" w:afterAutospacing="off"/>
        <w:rPr>
          <w:rFonts w:ascii="Arial Nova" w:hAnsi="Arial Nova" w:eastAsia="Arial Nova" w:cs="Arial Nova"/>
          <w:noProof w:val="0"/>
          <w:sz w:val="24"/>
          <w:szCs w:val="24"/>
          <w:lang w:val="en-GB"/>
        </w:rPr>
      </w:pPr>
      <w:r w:rsidRPr="50F31A81" w:rsidR="7CDAD3E1">
        <w:rPr>
          <w:rFonts w:ascii="Arial Nova" w:hAnsi="Arial Nova" w:eastAsia="Arial Nova" w:cs="Arial Nova"/>
          <w:noProof w:val="0"/>
          <w:sz w:val="24"/>
          <w:szCs w:val="24"/>
          <w:lang w:val="en-GB"/>
        </w:rPr>
        <w:t>The relationships in the smart engineering team appear to have deteriorated significantly. Alice describes an “us and them” culture, with female and male engineers becoming divided.</w:t>
      </w:r>
    </w:p>
    <w:p xmlns:wp14="http://schemas.microsoft.com/office/word/2010/wordml" w:rsidP="50F31A81" wp14:paraId="5423E07E" wp14:textId="5C440629">
      <w:pPr>
        <w:spacing w:before="240" w:beforeAutospacing="off" w:after="240" w:afterAutospacing="off"/>
        <w:rPr>
          <w:rFonts w:ascii="Arial Nova" w:hAnsi="Arial Nova" w:eastAsia="Arial Nova" w:cs="Arial Nova"/>
          <w:noProof w:val="0"/>
          <w:sz w:val="24"/>
          <w:szCs w:val="24"/>
          <w:lang w:val="en-GB"/>
        </w:rPr>
      </w:pPr>
      <w:r w:rsidRPr="50F31A81" w:rsidR="7CDAD3E1">
        <w:rPr>
          <w:rFonts w:ascii="Arial Nova" w:hAnsi="Arial Nova" w:eastAsia="Arial Nova" w:cs="Arial Nova"/>
          <w:noProof w:val="0"/>
          <w:sz w:val="24"/>
          <w:szCs w:val="24"/>
          <w:lang w:val="en-GB"/>
        </w:rPr>
        <w:t>The whispering and stopping conversations when Alice and her wife entered rooms would also have damaged relationships. Even if individual colleagues believed they were simply discussing work, the repeated behaviour could easily make Alice feel excluded.</w:t>
      </w:r>
    </w:p>
    <w:p xmlns:wp14="http://schemas.microsoft.com/office/word/2010/wordml" w:rsidP="50F31A81" wp14:paraId="3453F64F" wp14:textId="5ADAFFB7">
      <w:pPr>
        <w:spacing w:before="240" w:beforeAutospacing="off" w:after="240" w:afterAutospacing="off"/>
        <w:rPr>
          <w:rFonts w:ascii="Arial Nova" w:hAnsi="Arial Nova" w:eastAsia="Arial Nova" w:cs="Arial Nova"/>
          <w:noProof w:val="0"/>
          <w:sz w:val="24"/>
          <w:szCs w:val="24"/>
          <w:lang w:val="en-GB"/>
        </w:rPr>
      </w:pPr>
      <w:r w:rsidRPr="50F31A81" w:rsidR="7CDAD3E1">
        <w:rPr>
          <w:rFonts w:ascii="Arial Nova" w:hAnsi="Arial Nova" w:eastAsia="Arial Nova" w:cs="Arial Nova"/>
          <w:noProof w:val="0"/>
          <w:sz w:val="24"/>
          <w:szCs w:val="24"/>
          <w:lang w:val="en-GB"/>
        </w:rPr>
        <w:t>The problem was made worse because people did not appear to communicate directly.</w:t>
      </w:r>
    </w:p>
    <w:p xmlns:wp14="http://schemas.microsoft.com/office/word/2010/wordml" w:rsidP="50F31A81" wp14:paraId="383848D8" wp14:textId="3CC4F3E1">
      <w:pPr>
        <w:spacing w:before="240" w:beforeAutospacing="off" w:after="240" w:afterAutospacing="off"/>
        <w:rPr>
          <w:rFonts w:ascii="Arial Nova" w:hAnsi="Arial Nova" w:eastAsia="Arial Nova" w:cs="Arial Nova"/>
          <w:noProof w:val="0"/>
          <w:sz w:val="24"/>
          <w:szCs w:val="24"/>
          <w:lang w:val="en-GB"/>
        </w:rPr>
      </w:pPr>
      <w:r w:rsidRPr="50F31A81" w:rsidR="7CDAD3E1">
        <w:rPr>
          <w:rFonts w:ascii="Arial Nova" w:hAnsi="Arial Nova" w:eastAsia="Arial Nova" w:cs="Arial Nova"/>
          <w:noProof w:val="0"/>
          <w:sz w:val="24"/>
          <w:szCs w:val="24"/>
          <w:lang w:val="en-GB"/>
        </w:rPr>
        <w:t>If I were managing the team, I would create clearer expectations around communication. Team meetings should give everyone an opportunity to contribute. I would also discourage gossip and encourage concerns to be raised directly and professionally.</w:t>
      </w:r>
    </w:p>
    <w:p xmlns:wp14="http://schemas.microsoft.com/office/word/2010/wordml" w:rsidP="50F31A81" wp14:paraId="1F488165" wp14:textId="5856E56B">
      <w:pPr>
        <w:spacing w:before="240" w:beforeAutospacing="off" w:after="240" w:afterAutospacing="off"/>
        <w:rPr>
          <w:rFonts w:ascii="Arial Nova" w:hAnsi="Arial Nova" w:eastAsia="Arial Nova" w:cs="Arial Nova"/>
          <w:noProof w:val="0"/>
          <w:sz w:val="24"/>
          <w:szCs w:val="24"/>
          <w:lang w:val="en-GB"/>
        </w:rPr>
      </w:pPr>
      <w:r w:rsidRPr="50F31A81" w:rsidR="7CDAD3E1">
        <w:rPr>
          <w:rFonts w:ascii="Arial Nova" w:hAnsi="Arial Nova" w:eastAsia="Arial Nova" w:cs="Arial Nova"/>
          <w:noProof w:val="0"/>
          <w:sz w:val="24"/>
          <w:szCs w:val="24"/>
          <w:lang w:val="en-GB"/>
        </w:rPr>
        <w:t>I would not expect everyone to become friends. Professional relationships do not require personal friendship. However, people do need to be able to work together respectfully.</w:t>
      </w:r>
    </w:p>
    <w:p xmlns:wp14="http://schemas.microsoft.com/office/word/2010/wordml" w:rsidP="50F31A81" wp14:paraId="7905D13E" wp14:textId="33BEB013">
      <w:pPr>
        <w:spacing w:before="240" w:beforeAutospacing="off" w:after="240" w:afterAutospacing="off"/>
        <w:rPr>
          <w:rFonts w:ascii="Arial Nova" w:hAnsi="Arial Nova" w:eastAsia="Arial Nova" w:cs="Arial Nova"/>
          <w:noProof w:val="0"/>
          <w:sz w:val="24"/>
          <w:szCs w:val="24"/>
          <w:lang w:val="en-GB"/>
        </w:rPr>
      </w:pPr>
      <w:r w:rsidRPr="50F31A81" w:rsidR="7CDAD3E1">
        <w:rPr>
          <w:rFonts w:ascii="Arial Nova" w:hAnsi="Arial Nova" w:eastAsia="Arial Nova" w:cs="Arial Nova"/>
          <w:noProof w:val="0"/>
          <w:sz w:val="24"/>
          <w:szCs w:val="24"/>
          <w:lang w:val="en-GB"/>
        </w:rPr>
        <w:t>The project required different professional perspectives. Therefore, the team needed to focus on its shared goal rather than allowing personal differences to divide it.</w:t>
      </w:r>
    </w:p>
    <w:p xmlns:wp14="http://schemas.microsoft.com/office/word/2010/wordml" w:rsidP="50F31A81" wp14:paraId="11C5994A" wp14:textId="10C880C9">
      <w:pPr>
        <w:spacing w:before="0" w:beforeAutospacing="off" w:after="0" w:afterAutospacing="off"/>
        <w:rPr>
          <w:rFonts w:ascii="Arial Nova" w:hAnsi="Arial Nova" w:eastAsia="Arial Nova" w:cs="Arial Nova"/>
        </w:rPr>
      </w:pPr>
    </w:p>
    <w:p xmlns:wp14="http://schemas.microsoft.com/office/word/2010/wordml" w:rsidP="50F31A81" wp14:paraId="6F01603A" wp14:textId="04D4BDB7">
      <w:pPr>
        <w:pStyle w:val="Heading1"/>
        <w:spacing w:before="322" w:beforeAutospacing="off" w:after="322" w:afterAutospacing="off"/>
        <w:rPr>
          <w:rFonts w:ascii="Arial Nova" w:hAnsi="Arial Nova" w:eastAsia="Arial Nova" w:cs="Arial Nova"/>
          <w:b w:val="0"/>
          <w:bCs w:val="0"/>
          <w:noProof w:val="0"/>
          <w:color w:val="auto"/>
          <w:sz w:val="36"/>
          <w:szCs w:val="36"/>
          <w:lang w:val="en-GB"/>
        </w:rPr>
      </w:pPr>
      <w:bookmarkStart w:name="_Toc1490703985" w:id="2138073693"/>
      <w:r w:rsidRPr="50F31A81" w:rsidR="788C47F7">
        <w:rPr>
          <w:rFonts w:ascii="Arial Nova" w:hAnsi="Arial Nova" w:eastAsia="Arial Nova" w:cs="Arial Nova"/>
          <w:b w:val="0"/>
          <w:bCs w:val="0"/>
          <w:noProof w:val="0"/>
          <w:color w:val="auto"/>
          <w:sz w:val="36"/>
          <w:szCs w:val="36"/>
          <w:lang w:val="en-GB"/>
        </w:rPr>
        <w:t>1</w:t>
      </w:r>
      <w:r w:rsidRPr="50F31A81" w:rsidR="1B226981">
        <w:rPr>
          <w:rFonts w:ascii="Arial Nova" w:hAnsi="Arial Nova" w:eastAsia="Arial Nova" w:cs="Arial Nova"/>
          <w:b w:val="0"/>
          <w:bCs w:val="0"/>
          <w:noProof w:val="0"/>
          <w:color w:val="auto"/>
          <w:sz w:val="36"/>
          <w:szCs w:val="36"/>
          <w:lang w:val="en-GB"/>
        </w:rPr>
        <w:t>1</w:t>
      </w:r>
      <w:r w:rsidRPr="50F31A81" w:rsidR="788C47F7">
        <w:rPr>
          <w:rFonts w:ascii="Arial Nova" w:hAnsi="Arial Nova" w:eastAsia="Arial Nova" w:cs="Arial Nova"/>
          <w:b w:val="0"/>
          <w:bCs w:val="0"/>
          <w:noProof w:val="0"/>
          <w:color w:val="auto"/>
          <w:sz w:val="36"/>
          <w:szCs w:val="36"/>
          <w:lang w:val="en-GB"/>
        </w:rPr>
        <w:t>.</w:t>
      </w:r>
      <w:r w:rsidRPr="50F31A81" w:rsidR="711B8DEF">
        <w:rPr>
          <w:rFonts w:ascii="Arial Nova" w:hAnsi="Arial Nova" w:eastAsia="Arial Nova" w:cs="Arial Nova"/>
          <w:b w:val="0"/>
          <w:bCs w:val="0"/>
          <w:noProof w:val="0"/>
          <w:color w:val="auto"/>
          <w:sz w:val="36"/>
          <w:szCs w:val="36"/>
          <w:lang w:val="en-GB"/>
        </w:rPr>
        <w:t>0</w:t>
      </w:r>
      <w:r w:rsidRPr="50F31A81" w:rsidR="788C47F7">
        <w:rPr>
          <w:rFonts w:ascii="Arial Nova" w:hAnsi="Arial Nova" w:eastAsia="Arial Nova" w:cs="Arial Nova"/>
          <w:b w:val="0"/>
          <w:bCs w:val="0"/>
          <w:noProof w:val="0"/>
          <w:color w:val="auto"/>
          <w:sz w:val="36"/>
          <w:szCs w:val="36"/>
          <w:lang w:val="en-GB"/>
        </w:rPr>
        <w:t xml:space="preserve"> Brand You</w:t>
      </w:r>
      <w:bookmarkEnd w:id="2138073693"/>
    </w:p>
    <w:p xmlns:wp14="http://schemas.microsoft.com/office/word/2010/wordml" w:rsidP="50F31A81" wp14:paraId="20EBE301" wp14:textId="5C461C59">
      <w:pPr>
        <w:spacing w:before="240" w:beforeAutospacing="off" w:after="240" w:afterAutospacing="off"/>
        <w:rPr>
          <w:rFonts w:ascii="Arial Nova" w:hAnsi="Arial Nova" w:eastAsia="Arial Nova" w:cs="Arial Nova"/>
          <w:noProof w:val="0"/>
          <w:sz w:val="24"/>
          <w:szCs w:val="24"/>
          <w:lang w:val="en-GB"/>
        </w:rPr>
      </w:pPr>
      <w:r w:rsidRPr="50F31A81" w:rsidR="6852D427">
        <w:rPr>
          <w:rFonts w:ascii="Arial Nova" w:hAnsi="Arial Nova" w:eastAsia="Arial Nova" w:cs="Arial Nova"/>
          <w:noProof w:val="0"/>
          <w:sz w:val="24"/>
          <w:szCs w:val="24"/>
          <w:lang w:val="en-GB"/>
        </w:rPr>
        <w:t>“Brand You” is about the professional reputation and identity that an individual develops through their behaviour, skills and values.</w:t>
      </w:r>
    </w:p>
    <w:p xmlns:wp14="http://schemas.microsoft.com/office/word/2010/wordml" w:rsidP="50F31A81" wp14:paraId="1A32DD85" wp14:textId="0E9552E8">
      <w:pPr>
        <w:spacing w:before="240" w:beforeAutospacing="off" w:after="240" w:afterAutospacing="off"/>
        <w:rPr>
          <w:rFonts w:ascii="Arial Nova" w:hAnsi="Arial Nova" w:eastAsia="Arial Nova" w:cs="Arial Nova"/>
          <w:noProof w:val="0"/>
          <w:sz w:val="24"/>
          <w:szCs w:val="24"/>
          <w:lang w:val="en-GB"/>
        </w:rPr>
      </w:pPr>
      <w:r w:rsidRPr="50F31A81" w:rsidR="6852D427">
        <w:rPr>
          <w:rFonts w:ascii="Arial Nova" w:hAnsi="Arial Nova" w:eastAsia="Arial Nova" w:cs="Arial Nova"/>
          <w:noProof w:val="0"/>
          <w:sz w:val="24"/>
          <w:szCs w:val="24"/>
          <w:lang w:val="en-GB"/>
        </w:rPr>
        <w:t>Hauwiller (2019) identifies personal branding as involving the way professionals communicate their value and establish credibility.</w:t>
      </w:r>
    </w:p>
    <w:p xmlns:wp14="http://schemas.microsoft.com/office/word/2010/wordml" w:rsidP="50F31A81" wp14:paraId="25FA2A19" wp14:textId="7346044A">
      <w:pPr>
        <w:spacing w:before="240" w:beforeAutospacing="off" w:after="240" w:afterAutospacing="off"/>
        <w:rPr>
          <w:rFonts w:ascii="Arial Nova" w:hAnsi="Arial Nova" w:eastAsia="Arial Nova" w:cs="Arial Nova"/>
          <w:noProof w:val="0"/>
          <w:sz w:val="24"/>
          <w:szCs w:val="24"/>
          <w:lang w:val="en-GB"/>
        </w:rPr>
      </w:pPr>
      <w:r w:rsidRPr="50F31A81" w:rsidR="6852D427">
        <w:rPr>
          <w:rFonts w:ascii="Arial Nova" w:hAnsi="Arial Nova" w:eastAsia="Arial Nova" w:cs="Arial Nova"/>
          <w:noProof w:val="0"/>
          <w:sz w:val="24"/>
          <w:szCs w:val="24"/>
          <w:lang w:val="en-GB"/>
        </w:rPr>
        <w:t>Alice already had a strong professional background. She had worked internationally and had previously been a chief engineer on an offshore oil rig. However, qualifications and experience alone do not guarantee that other people will recognise someone's professional value.</w:t>
      </w:r>
    </w:p>
    <w:p xmlns:wp14="http://schemas.microsoft.com/office/word/2010/wordml" w:rsidP="50F31A81" wp14:paraId="59CC9F6E" wp14:textId="548769E0">
      <w:pPr>
        <w:spacing w:before="240" w:beforeAutospacing="off" w:after="240" w:afterAutospacing="off"/>
        <w:rPr>
          <w:rFonts w:ascii="Arial Nova" w:hAnsi="Arial Nova" w:eastAsia="Arial Nova" w:cs="Arial Nova"/>
          <w:noProof w:val="0"/>
          <w:sz w:val="24"/>
          <w:szCs w:val="24"/>
          <w:lang w:val="en-GB"/>
        </w:rPr>
      </w:pPr>
      <w:r w:rsidRPr="50F31A81" w:rsidR="6852D427">
        <w:rPr>
          <w:rFonts w:ascii="Arial Nova" w:hAnsi="Arial Nova" w:eastAsia="Arial Nova" w:cs="Arial Nova"/>
          <w:noProof w:val="0"/>
          <w:sz w:val="24"/>
          <w:szCs w:val="24"/>
          <w:lang w:val="en-GB"/>
        </w:rPr>
        <w:t>The case made me think about how my own behaviour contributes to my professional brand.</w:t>
      </w:r>
    </w:p>
    <w:p xmlns:wp14="http://schemas.microsoft.com/office/word/2010/wordml" w:rsidP="50F31A81" wp14:paraId="55830654" wp14:textId="117503C3">
      <w:pPr>
        <w:spacing w:before="240" w:beforeAutospacing="off" w:after="240" w:afterAutospacing="off"/>
        <w:rPr>
          <w:rFonts w:ascii="Arial Nova" w:hAnsi="Arial Nova" w:eastAsia="Arial Nova" w:cs="Arial Nova"/>
          <w:noProof w:val="0"/>
          <w:sz w:val="24"/>
          <w:szCs w:val="24"/>
          <w:lang w:val="en-GB"/>
        </w:rPr>
      </w:pPr>
      <w:r w:rsidRPr="50F31A81" w:rsidR="6852D427">
        <w:rPr>
          <w:rFonts w:ascii="Arial Nova" w:hAnsi="Arial Nova" w:eastAsia="Arial Nova" w:cs="Arial Nova"/>
          <w:noProof w:val="0"/>
          <w:sz w:val="24"/>
          <w:szCs w:val="24"/>
          <w:lang w:val="en-GB"/>
        </w:rPr>
        <w:t>If I want to be seen as a reliable professional, I need to demonstrate reliability consistently. If I want to be seen as someone with integrity, I need to give other people credit and take responsibility for my mistakes.</w:t>
      </w:r>
    </w:p>
    <w:p xmlns:wp14="http://schemas.microsoft.com/office/word/2010/wordml" w:rsidP="50F31A81" wp14:paraId="49C2F909" wp14:textId="2CAB9C82">
      <w:pPr>
        <w:spacing w:before="240" w:beforeAutospacing="off" w:after="240" w:afterAutospacing="off"/>
        <w:rPr>
          <w:rFonts w:ascii="Arial Nova" w:hAnsi="Arial Nova" w:eastAsia="Arial Nova" w:cs="Arial Nova"/>
          <w:noProof w:val="0"/>
          <w:sz w:val="24"/>
          <w:szCs w:val="24"/>
          <w:lang w:val="en-GB"/>
        </w:rPr>
      </w:pPr>
      <w:r w:rsidRPr="50F31A81" w:rsidR="6852D427">
        <w:rPr>
          <w:rFonts w:ascii="Arial Nova" w:hAnsi="Arial Nova" w:eastAsia="Arial Nova" w:cs="Arial Nova"/>
          <w:noProof w:val="0"/>
          <w:sz w:val="24"/>
          <w:szCs w:val="24"/>
          <w:lang w:val="en-GB"/>
        </w:rPr>
        <w:t>My Brand You would therefore be based on:</w:t>
      </w:r>
    </w:p>
    <w:p xmlns:wp14="http://schemas.microsoft.com/office/word/2010/wordml" w:rsidP="50F31A81" wp14:paraId="1A360ABA" wp14:textId="26A2CD7A">
      <w:pPr>
        <w:pStyle w:val="ListParagraph"/>
        <w:numPr>
          <w:ilvl w:val="0"/>
          <w:numId w:val="2"/>
        </w:numPr>
        <w:spacing w:before="0" w:beforeAutospacing="off" w:after="0" w:afterAutospacing="off"/>
        <w:rPr>
          <w:rFonts w:ascii="Arial Nova" w:hAnsi="Arial Nova" w:eastAsia="Arial Nova" w:cs="Arial Nova"/>
          <w:noProof w:val="0"/>
          <w:sz w:val="24"/>
          <w:szCs w:val="24"/>
          <w:lang w:val="en-GB"/>
        </w:rPr>
      </w:pPr>
      <w:r w:rsidRPr="50F31A81" w:rsidR="6852D427">
        <w:rPr>
          <w:rFonts w:ascii="Arial Nova" w:hAnsi="Arial Nova" w:eastAsia="Arial Nova" w:cs="Arial Nova"/>
          <w:noProof w:val="0"/>
          <w:sz w:val="24"/>
          <w:szCs w:val="24"/>
          <w:lang w:val="en-GB"/>
        </w:rPr>
        <w:t>technical competence;</w:t>
      </w:r>
    </w:p>
    <w:p xmlns:wp14="http://schemas.microsoft.com/office/word/2010/wordml" w:rsidP="50F31A81" wp14:paraId="6EB3B291" wp14:textId="6889E824">
      <w:pPr>
        <w:pStyle w:val="ListParagraph"/>
        <w:numPr>
          <w:ilvl w:val="0"/>
          <w:numId w:val="2"/>
        </w:numPr>
        <w:spacing w:before="0" w:beforeAutospacing="off" w:after="0" w:afterAutospacing="off"/>
        <w:rPr>
          <w:rFonts w:ascii="Arial Nova" w:hAnsi="Arial Nova" w:eastAsia="Arial Nova" w:cs="Arial Nova"/>
          <w:noProof w:val="0"/>
          <w:sz w:val="24"/>
          <w:szCs w:val="24"/>
          <w:lang w:val="en-GB"/>
        </w:rPr>
      </w:pPr>
      <w:r w:rsidRPr="50F31A81" w:rsidR="6852D427">
        <w:rPr>
          <w:rFonts w:ascii="Arial Nova" w:hAnsi="Arial Nova" w:eastAsia="Arial Nova" w:cs="Arial Nova"/>
          <w:noProof w:val="0"/>
          <w:sz w:val="24"/>
          <w:szCs w:val="24"/>
          <w:lang w:val="en-GB"/>
        </w:rPr>
        <w:t>honesty;</w:t>
      </w:r>
    </w:p>
    <w:p xmlns:wp14="http://schemas.microsoft.com/office/word/2010/wordml" w:rsidP="50F31A81" wp14:paraId="4B730ECB" wp14:textId="37EAA642">
      <w:pPr>
        <w:pStyle w:val="ListParagraph"/>
        <w:numPr>
          <w:ilvl w:val="0"/>
          <w:numId w:val="2"/>
        </w:numPr>
        <w:spacing w:before="0" w:beforeAutospacing="off" w:after="0" w:afterAutospacing="off"/>
        <w:rPr>
          <w:rFonts w:ascii="Arial Nova" w:hAnsi="Arial Nova" w:eastAsia="Arial Nova" w:cs="Arial Nova"/>
          <w:noProof w:val="0"/>
          <w:sz w:val="24"/>
          <w:szCs w:val="24"/>
          <w:lang w:val="en-GB"/>
        </w:rPr>
      </w:pPr>
      <w:r w:rsidRPr="50F31A81" w:rsidR="6852D427">
        <w:rPr>
          <w:rFonts w:ascii="Arial Nova" w:hAnsi="Arial Nova" w:eastAsia="Arial Nova" w:cs="Arial Nova"/>
          <w:noProof w:val="0"/>
          <w:sz w:val="24"/>
          <w:szCs w:val="24"/>
          <w:lang w:val="en-GB"/>
        </w:rPr>
        <w:t>accountability;</w:t>
      </w:r>
    </w:p>
    <w:p xmlns:wp14="http://schemas.microsoft.com/office/word/2010/wordml" w:rsidP="50F31A81" wp14:paraId="5CC017E5" wp14:textId="090B464D">
      <w:pPr>
        <w:pStyle w:val="ListParagraph"/>
        <w:numPr>
          <w:ilvl w:val="0"/>
          <w:numId w:val="2"/>
        </w:numPr>
        <w:spacing w:before="0" w:beforeAutospacing="off" w:after="0" w:afterAutospacing="off"/>
        <w:rPr>
          <w:rFonts w:ascii="Arial Nova" w:hAnsi="Arial Nova" w:eastAsia="Arial Nova" w:cs="Arial Nova"/>
          <w:noProof w:val="0"/>
          <w:sz w:val="24"/>
          <w:szCs w:val="24"/>
          <w:lang w:val="en-GB"/>
        </w:rPr>
      </w:pPr>
      <w:r w:rsidRPr="50F31A81" w:rsidR="6852D427">
        <w:rPr>
          <w:rFonts w:ascii="Arial Nova" w:hAnsi="Arial Nova" w:eastAsia="Arial Nova" w:cs="Arial Nova"/>
          <w:noProof w:val="0"/>
          <w:sz w:val="24"/>
          <w:szCs w:val="24"/>
          <w:lang w:val="en-GB"/>
        </w:rPr>
        <w:t>respect;</w:t>
      </w:r>
    </w:p>
    <w:p xmlns:wp14="http://schemas.microsoft.com/office/word/2010/wordml" w:rsidP="50F31A81" wp14:paraId="3050F5ED" wp14:textId="69CF4ECB">
      <w:pPr>
        <w:pStyle w:val="ListParagraph"/>
        <w:numPr>
          <w:ilvl w:val="0"/>
          <w:numId w:val="2"/>
        </w:numPr>
        <w:spacing w:before="0" w:beforeAutospacing="off" w:after="0" w:afterAutospacing="off"/>
        <w:rPr>
          <w:rFonts w:ascii="Arial Nova" w:hAnsi="Arial Nova" w:eastAsia="Arial Nova" w:cs="Arial Nova"/>
          <w:noProof w:val="0"/>
          <w:sz w:val="24"/>
          <w:szCs w:val="24"/>
          <w:lang w:val="en-GB"/>
        </w:rPr>
      </w:pPr>
      <w:r w:rsidRPr="50F31A81" w:rsidR="6852D427">
        <w:rPr>
          <w:rFonts w:ascii="Arial Nova" w:hAnsi="Arial Nova" w:eastAsia="Arial Nova" w:cs="Arial Nova"/>
          <w:noProof w:val="0"/>
          <w:sz w:val="24"/>
          <w:szCs w:val="24"/>
          <w:lang w:val="en-GB"/>
        </w:rPr>
        <w:t>integrity;</w:t>
      </w:r>
    </w:p>
    <w:p xmlns:wp14="http://schemas.microsoft.com/office/word/2010/wordml" w:rsidP="50F31A81" wp14:paraId="22A81E37" wp14:textId="3957BD5D">
      <w:pPr>
        <w:pStyle w:val="ListParagraph"/>
        <w:numPr>
          <w:ilvl w:val="0"/>
          <w:numId w:val="2"/>
        </w:numPr>
        <w:spacing w:before="0" w:beforeAutospacing="off" w:after="0" w:afterAutospacing="off"/>
        <w:rPr>
          <w:rFonts w:ascii="Arial Nova" w:hAnsi="Arial Nova" w:eastAsia="Arial Nova" w:cs="Arial Nova"/>
          <w:noProof w:val="0"/>
          <w:sz w:val="24"/>
          <w:szCs w:val="24"/>
          <w:lang w:val="en-GB"/>
        </w:rPr>
      </w:pPr>
      <w:r w:rsidRPr="50F31A81" w:rsidR="6852D427">
        <w:rPr>
          <w:rFonts w:ascii="Arial Nova" w:hAnsi="Arial Nova" w:eastAsia="Arial Nova" w:cs="Arial Nova"/>
          <w:noProof w:val="0"/>
          <w:sz w:val="24"/>
          <w:szCs w:val="24"/>
          <w:lang w:val="en-GB"/>
        </w:rPr>
        <w:t>effective communication;</w:t>
      </w:r>
    </w:p>
    <w:p xmlns:wp14="http://schemas.microsoft.com/office/word/2010/wordml" w:rsidP="50F31A81" wp14:paraId="24C5EB55" wp14:textId="3E331189">
      <w:pPr>
        <w:pStyle w:val="ListParagraph"/>
        <w:numPr>
          <w:ilvl w:val="0"/>
          <w:numId w:val="2"/>
        </w:numPr>
        <w:spacing w:before="0" w:beforeAutospacing="off" w:after="0" w:afterAutospacing="off"/>
        <w:rPr>
          <w:rFonts w:ascii="Arial Nova" w:hAnsi="Arial Nova" w:eastAsia="Arial Nova" w:cs="Arial Nova"/>
          <w:noProof w:val="0"/>
          <w:sz w:val="24"/>
          <w:szCs w:val="24"/>
          <w:lang w:val="en-GB"/>
        </w:rPr>
      </w:pPr>
      <w:r w:rsidRPr="50F31A81" w:rsidR="6852D427">
        <w:rPr>
          <w:rFonts w:ascii="Arial Nova" w:hAnsi="Arial Nova" w:eastAsia="Arial Nova" w:cs="Arial Nova"/>
          <w:noProof w:val="0"/>
          <w:sz w:val="24"/>
          <w:szCs w:val="24"/>
          <w:lang w:val="en-GB"/>
        </w:rPr>
        <w:t>willingness to learn; and</w:t>
      </w:r>
    </w:p>
    <w:p xmlns:wp14="http://schemas.microsoft.com/office/word/2010/wordml" w:rsidP="50F31A81" wp14:paraId="1895A14B" wp14:textId="7BEABF84">
      <w:pPr>
        <w:pStyle w:val="ListParagraph"/>
        <w:numPr>
          <w:ilvl w:val="0"/>
          <w:numId w:val="2"/>
        </w:numPr>
        <w:spacing w:before="0" w:beforeAutospacing="off" w:after="0" w:afterAutospacing="off"/>
        <w:rPr>
          <w:rFonts w:ascii="Arial Nova" w:hAnsi="Arial Nova" w:eastAsia="Arial Nova" w:cs="Arial Nova"/>
          <w:noProof w:val="0"/>
          <w:sz w:val="24"/>
          <w:szCs w:val="24"/>
          <w:lang w:val="en-GB"/>
        </w:rPr>
      </w:pPr>
      <w:r w:rsidRPr="50F31A81" w:rsidR="6852D427">
        <w:rPr>
          <w:rFonts w:ascii="Arial Nova" w:hAnsi="Arial Nova" w:eastAsia="Arial Nova" w:cs="Arial Nova"/>
          <w:noProof w:val="0"/>
          <w:sz w:val="24"/>
          <w:szCs w:val="24"/>
          <w:lang w:val="en-GB"/>
        </w:rPr>
        <w:t>supporting colleagues.</w:t>
      </w:r>
    </w:p>
    <w:p xmlns:wp14="http://schemas.microsoft.com/office/word/2010/wordml" w:rsidP="50F31A81" wp14:paraId="0D62C897" wp14:textId="523FB2B4">
      <w:pPr>
        <w:spacing w:before="240" w:beforeAutospacing="off" w:after="240" w:afterAutospacing="off"/>
        <w:rPr>
          <w:rFonts w:ascii="Arial Nova" w:hAnsi="Arial Nova" w:eastAsia="Arial Nova" w:cs="Arial Nova"/>
          <w:noProof w:val="0"/>
          <w:sz w:val="24"/>
          <w:szCs w:val="24"/>
          <w:lang w:val="en-GB"/>
        </w:rPr>
      </w:pPr>
      <w:r w:rsidRPr="50F31A81" w:rsidR="6852D427">
        <w:rPr>
          <w:rFonts w:ascii="Arial Nova" w:hAnsi="Arial Nova" w:eastAsia="Arial Nova" w:cs="Arial Nova"/>
          <w:noProof w:val="0"/>
          <w:sz w:val="24"/>
          <w:szCs w:val="24"/>
          <w:lang w:val="en-GB"/>
        </w:rPr>
        <w:t>I would also want my reputation to come from what other people experience when working with me rather than from what I say about myself.</w:t>
      </w:r>
    </w:p>
    <w:p xmlns:wp14="http://schemas.microsoft.com/office/word/2010/wordml" w:rsidP="50F31A81" wp14:paraId="3E9C563D" wp14:textId="1F333226">
      <w:pPr>
        <w:spacing w:before="240" w:beforeAutospacing="off" w:after="240" w:afterAutospacing="off"/>
        <w:rPr>
          <w:rFonts w:ascii="Arial Nova" w:hAnsi="Arial Nova" w:eastAsia="Arial Nova" w:cs="Arial Nova"/>
          <w:noProof w:val="0"/>
          <w:sz w:val="24"/>
          <w:szCs w:val="24"/>
          <w:lang w:val="en-GB"/>
        </w:rPr>
      </w:pPr>
      <w:r w:rsidRPr="50F31A81" w:rsidR="6852D427">
        <w:rPr>
          <w:rFonts w:ascii="Arial Nova" w:hAnsi="Arial Nova" w:eastAsia="Arial Nova" w:cs="Arial Nova"/>
          <w:noProof w:val="0"/>
          <w:sz w:val="24"/>
          <w:szCs w:val="24"/>
          <w:lang w:val="en-GB"/>
        </w:rPr>
        <w:t>The case also shows that organisational culture can affect individual reputation. Alice had significant experience, but the team's perceptions appeared to influence how her expertise was viewed.</w:t>
      </w:r>
    </w:p>
    <w:p xmlns:wp14="http://schemas.microsoft.com/office/word/2010/wordml" w:rsidP="50F31A81" wp14:paraId="7CC6F8CA" wp14:textId="0364D11A">
      <w:pPr>
        <w:spacing w:before="240" w:beforeAutospacing="off" w:after="240" w:afterAutospacing="off"/>
        <w:rPr>
          <w:rFonts w:ascii="Arial Nova" w:hAnsi="Arial Nova" w:eastAsia="Arial Nova" w:cs="Arial Nova"/>
          <w:noProof w:val="0"/>
          <w:sz w:val="24"/>
          <w:szCs w:val="24"/>
          <w:lang w:val="en-GB"/>
        </w:rPr>
      </w:pPr>
      <w:r w:rsidRPr="50F31A81" w:rsidR="6852D427">
        <w:rPr>
          <w:rFonts w:ascii="Arial Nova" w:hAnsi="Arial Nova" w:eastAsia="Arial Nova" w:cs="Arial Nova"/>
          <w:noProof w:val="0"/>
          <w:sz w:val="24"/>
          <w:szCs w:val="24"/>
          <w:lang w:val="en-GB"/>
        </w:rPr>
        <w:t>This reinforces the importance of maintaining a clear record of achievements, contributions and professional development.</w:t>
      </w:r>
    </w:p>
    <w:p xmlns:wp14="http://schemas.microsoft.com/office/word/2010/wordml" w:rsidP="50F31A81" wp14:paraId="35C8AC3A" wp14:textId="728A89D7">
      <w:pPr>
        <w:spacing w:before="0" w:beforeAutospacing="off" w:after="0" w:afterAutospacing="off"/>
        <w:rPr>
          <w:rFonts w:ascii="Arial Nova" w:hAnsi="Arial Nova" w:eastAsia="Arial Nova" w:cs="Arial Nova"/>
        </w:rPr>
      </w:pPr>
    </w:p>
    <w:p xmlns:wp14="http://schemas.microsoft.com/office/word/2010/wordml" w:rsidP="50F31A81" wp14:paraId="1BA14055" wp14:textId="7CB514D1">
      <w:pPr>
        <w:pStyle w:val="Heading1"/>
        <w:spacing w:before="322" w:beforeAutospacing="off" w:after="322" w:afterAutospacing="off"/>
        <w:rPr>
          <w:rFonts w:ascii="Arial Nova" w:hAnsi="Arial Nova" w:eastAsia="Arial Nova" w:cs="Arial Nova"/>
          <w:b w:val="0"/>
          <w:bCs w:val="0"/>
          <w:noProof w:val="0"/>
          <w:color w:val="auto"/>
          <w:sz w:val="36"/>
          <w:szCs w:val="36"/>
          <w:lang w:val="en-GB"/>
        </w:rPr>
      </w:pPr>
      <w:bookmarkStart w:name="_Toc1863235570" w:id="623291276"/>
      <w:r w:rsidRPr="50F31A81" w:rsidR="788C47F7">
        <w:rPr>
          <w:rFonts w:ascii="Arial Nova" w:hAnsi="Arial Nova" w:eastAsia="Arial Nova" w:cs="Arial Nova"/>
          <w:b w:val="0"/>
          <w:bCs w:val="0"/>
          <w:noProof w:val="0"/>
          <w:color w:val="auto"/>
          <w:sz w:val="36"/>
          <w:szCs w:val="36"/>
          <w:lang w:val="en-GB"/>
        </w:rPr>
        <w:t>12.</w:t>
      </w:r>
      <w:r w:rsidRPr="50F31A81" w:rsidR="7A749E59">
        <w:rPr>
          <w:rFonts w:ascii="Arial Nova" w:hAnsi="Arial Nova" w:eastAsia="Arial Nova" w:cs="Arial Nova"/>
          <w:b w:val="0"/>
          <w:bCs w:val="0"/>
          <w:noProof w:val="0"/>
          <w:color w:val="auto"/>
          <w:sz w:val="36"/>
          <w:szCs w:val="36"/>
          <w:lang w:val="en-GB"/>
        </w:rPr>
        <w:t>0</w:t>
      </w:r>
      <w:r w:rsidRPr="50F31A81" w:rsidR="788C47F7">
        <w:rPr>
          <w:rFonts w:ascii="Arial Nova" w:hAnsi="Arial Nova" w:eastAsia="Arial Nova" w:cs="Arial Nova"/>
          <w:b w:val="0"/>
          <w:bCs w:val="0"/>
          <w:noProof w:val="0"/>
          <w:color w:val="auto"/>
          <w:sz w:val="36"/>
          <w:szCs w:val="36"/>
          <w:lang w:val="en-GB"/>
        </w:rPr>
        <w:t xml:space="preserve"> Development of Own Professional Practice</w:t>
      </w:r>
      <w:bookmarkEnd w:id="623291276"/>
    </w:p>
    <w:p xmlns:wp14="http://schemas.microsoft.com/office/word/2010/wordml" w:rsidP="50F31A81" wp14:paraId="736C513C" wp14:textId="6CCCB001">
      <w:pPr>
        <w:spacing w:before="240" w:beforeAutospacing="off" w:after="240" w:afterAutospacing="off"/>
        <w:rPr>
          <w:rFonts w:ascii="Arial Nova" w:hAnsi="Arial Nova" w:eastAsia="Arial Nova" w:cs="Arial Nova"/>
          <w:noProof w:val="0"/>
          <w:sz w:val="24"/>
          <w:szCs w:val="24"/>
          <w:lang w:val="en-GB"/>
        </w:rPr>
      </w:pPr>
      <w:r w:rsidRPr="50F31A81" w:rsidR="2D0BA49E">
        <w:rPr>
          <w:rFonts w:ascii="Arial Nova" w:hAnsi="Arial Nova" w:eastAsia="Arial Nova" w:cs="Arial Nova"/>
          <w:noProof w:val="0"/>
          <w:sz w:val="24"/>
          <w:szCs w:val="24"/>
          <w:lang w:val="en-GB"/>
        </w:rPr>
        <w:t>This case has made me think about my own professional practice and how I would respond if I experienced similar problems.</w:t>
      </w:r>
    </w:p>
    <w:p xmlns:wp14="http://schemas.microsoft.com/office/word/2010/wordml" w:rsidP="50F31A81" wp14:paraId="281F6F63" wp14:textId="01F0AFB5">
      <w:pPr>
        <w:spacing w:before="240" w:beforeAutospacing="off" w:after="240" w:afterAutospacing="off"/>
        <w:rPr>
          <w:rFonts w:ascii="Arial Nova" w:hAnsi="Arial Nova" w:eastAsia="Arial Nova" w:cs="Arial Nova"/>
          <w:noProof w:val="0"/>
          <w:sz w:val="24"/>
          <w:szCs w:val="24"/>
          <w:lang w:val="en-GB"/>
        </w:rPr>
      </w:pPr>
      <w:r w:rsidRPr="50F31A81" w:rsidR="2D0BA49E">
        <w:rPr>
          <w:rFonts w:ascii="Arial Nova" w:hAnsi="Arial Nova" w:eastAsia="Arial Nova" w:cs="Arial Nova"/>
          <w:noProof w:val="0"/>
          <w:sz w:val="24"/>
          <w:szCs w:val="24"/>
          <w:lang w:val="en-GB"/>
        </w:rPr>
        <w:t xml:space="preserve">One area I would like to develop is </w:t>
      </w:r>
      <w:r w:rsidRPr="50F31A81" w:rsidR="2D0BA49E">
        <w:rPr>
          <w:rFonts w:ascii="Arial Nova" w:hAnsi="Arial Nova" w:eastAsia="Arial Nova" w:cs="Arial Nova"/>
          <w:b w:val="0"/>
          <w:bCs w:val="0"/>
          <w:noProof w:val="0"/>
          <w:sz w:val="24"/>
          <w:szCs w:val="24"/>
          <w:lang w:val="en-GB"/>
        </w:rPr>
        <w:t>self-awareness</w:t>
      </w:r>
      <w:r w:rsidRPr="50F31A81" w:rsidR="2D0BA49E">
        <w:rPr>
          <w:rFonts w:ascii="Arial Nova" w:hAnsi="Arial Nova" w:eastAsia="Arial Nova" w:cs="Arial Nova"/>
          <w:b w:val="0"/>
          <w:bCs w:val="0"/>
          <w:noProof w:val="0"/>
          <w:sz w:val="24"/>
          <w:szCs w:val="24"/>
          <w:lang w:val="en-GB"/>
        </w:rPr>
        <w:t>.</w:t>
      </w:r>
      <w:r w:rsidRPr="50F31A81" w:rsidR="2D0BA49E">
        <w:rPr>
          <w:rFonts w:ascii="Arial Nova" w:hAnsi="Arial Nova" w:eastAsia="Arial Nova" w:cs="Arial Nova"/>
          <w:noProof w:val="0"/>
          <w:sz w:val="24"/>
          <w:szCs w:val="24"/>
          <w:lang w:val="en-GB"/>
        </w:rPr>
        <w:t xml:space="preserve"> Eurich (2018) argues that self-awareness involves understanding ourselves and understanding how other people see us. This is important because I may believe that I am communicating clearly when someone else experiences my behaviour differently.</w:t>
      </w:r>
    </w:p>
    <w:p xmlns:wp14="http://schemas.microsoft.com/office/word/2010/wordml" w:rsidP="50F31A81" wp14:paraId="7FC40D12" wp14:textId="7BF05E8D">
      <w:pPr>
        <w:spacing w:before="240" w:beforeAutospacing="off" w:after="240" w:afterAutospacing="off"/>
        <w:rPr>
          <w:rFonts w:ascii="Arial Nova" w:hAnsi="Arial Nova" w:eastAsia="Arial Nova" w:cs="Arial Nova"/>
          <w:noProof w:val="0"/>
          <w:sz w:val="24"/>
          <w:szCs w:val="24"/>
          <w:lang w:val="en-GB"/>
        </w:rPr>
      </w:pPr>
      <w:r w:rsidRPr="50F31A81" w:rsidR="2D0BA49E">
        <w:rPr>
          <w:rFonts w:ascii="Arial Nova" w:hAnsi="Arial Nova" w:eastAsia="Arial Nova" w:cs="Arial Nova"/>
          <w:noProof w:val="0"/>
          <w:sz w:val="24"/>
          <w:szCs w:val="24"/>
          <w:lang w:val="en-GB"/>
        </w:rPr>
        <w:t xml:space="preserve">I also need to recognise the importance of reflection. Schön (1983) describes reflective practice as thinking about professional experiences </w:t>
      </w:r>
      <w:r w:rsidRPr="50F31A81" w:rsidR="19E8C3E3">
        <w:rPr>
          <w:rFonts w:ascii="Arial Nova" w:hAnsi="Arial Nova" w:eastAsia="Arial Nova" w:cs="Arial Nova"/>
          <w:noProof w:val="0"/>
          <w:sz w:val="24"/>
          <w:szCs w:val="24"/>
          <w:lang w:val="en-GB"/>
        </w:rPr>
        <w:t>to</w:t>
      </w:r>
      <w:r w:rsidRPr="50F31A81" w:rsidR="2D0BA49E">
        <w:rPr>
          <w:rFonts w:ascii="Arial Nova" w:hAnsi="Arial Nova" w:eastAsia="Arial Nova" w:cs="Arial Nova"/>
          <w:noProof w:val="0"/>
          <w:sz w:val="24"/>
          <w:szCs w:val="24"/>
          <w:lang w:val="en-GB"/>
        </w:rPr>
        <w:t xml:space="preserve"> learn from them. Gibbs (1988) provides a useful framework for structured reflection.</w:t>
      </w:r>
    </w:p>
    <w:p xmlns:wp14="http://schemas.microsoft.com/office/word/2010/wordml" w:rsidP="50F31A81" wp14:paraId="3E161C8C" wp14:textId="24A7D4B8">
      <w:pPr>
        <w:spacing w:before="240" w:beforeAutospacing="off" w:after="240" w:afterAutospacing="off"/>
        <w:rPr>
          <w:rFonts w:ascii="Arial Nova" w:hAnsi="Arial Nova" w:eastAsia="Arial Nova" w:cs="Arial Nova"/>
          <w:noProof w:val="0"/>
          <w:sz w:val="24"/>
          <w:szCs w:val="24"/>
          <w:lang w:val="en-GB"/>
        </w:rPr>
      </w:pPr>
      <w:r w:rsidRPr="50F31A81" w:rsidR="2D0BA49E">
        <w:rPr>
          <w:rFonts w:ascii="Arial Nova" w:hAnsi="Arial Nova" w:eastAsia="Arial Nova" w:cs="Arial Nova"/>
          <w:noProof w:val="0"/>
          <w:sz w:val="24"/>
          <w:szCs w:val="24"/>
          <w:lang w:val="en-GB"/>
        </w:rPr>
        <w:t>I would use the following questions after difficult situations:</w:t>
      </w:r>
    </w:p>
    <w:p xmlns:wp14="http://schemas.microsoft.com/office/word/2010/wordml" w:rsidP="50F31A81" wp14:paraId="73711219" wp14:textId="53DB8C74">
      <w:pPr>
        <w:spacing w:before="240" w:beforeAutospacing="off" w:after="240" w:afterAutospacing="off"/>
        <w:rPr>
          <w:rFonts w:ascii="Arial Nova" w:hAnsi="Arial Nova" w:eastAsia="Arial Nova" w:cs="Arial Nova"/>
          <w:b w:val="0"/>
          <w:bCs w:val="0"/>
          <w:noProof w:val="0"/>
          <w:sz w:val="24"/>
          <w:szCs w:val="24"/>
          <w:lang w:val="en-GB"/>
        </w:rPr>
      </w:pPr>
      <w:r w:rsidRPr="50F31A81" w:rsidR="2D0BA49E">
        <w:rPr>
          <w:rFonts w:ascii="Arial Nova" w:hAnsi="Arial Nova" w:eastAsia="Arial Nova" w:cs="Arial Nova"/>
          <w:b w:val="0"/>
          <w:bCs w:val="0"/>
          <w:noProof w:val="0"/>
          <w:sz w:val="24"/>
          <w:szCs w:val="24"/>
          <w:lang w:val="en-GB"/>
        </w:rPr>
        <w:t xml:space="preserve">What </w:t>
      </w:r>
      <w:r w:rsidRPr="50F31A81" w:rsidR="2EF3E215">
        <w:rPr>
          <w:rFonts w:ascii="Arial Nova" w:hAnsi="Arial Nova" w:eastAsia="Arial Nova" w:cs="Arial Nova"/>
          <w:b w:val="0"/>
          <w:bCs w:val="0"/>
          <w:noProof w:val="0"/>
          <w:sz w:val="24"/>
          <w:szCs w:val="24"/>
          <w:lang w:val="en-GB"/>
        </w:rPr>
        <w:t>happened,</w:t>
      </w:r>
      <w:r w:rsidRPr="50F31A81" w:rsidR="2D0BA49E">
        <w:rPr>
          <w:rFonts w:ascii="Arial Nova" w:hAnsi="Arial Nova" w:eastAsia="Arial Nova" w:cs="Arial Nova"/>
          <w:b w:val="0"/>
          <w:bCs w:val="0"/>
          <w:noProof w:val="0"/>
          <w:sz w:val="24"/>
          <w:szCs w:val="24"/>
          <w:lang w:val="en-GB"/>
        </w:rPr>
        <w:t xml:space="preserve"> </w:t>
      </w:r>
      <w:r w:rsidRPr="50F31A81" w:rsidR="5D7483EF">
        <w:rPr>
          <w:rFonts w:ascii="Arial Nova" w:hAnsi="Arial Nova" w:eastAsia="Arial Nova" w:cs="Arial Nova"/>
          <w:b w:val="0"/>
          <w:bCs w:val="0"/>
          <w:noProof w:val="0"/>
          <w:sz w:val="24"/>
          <w:szCs w:val="24"/>
          <w:lang w:val="en-GB"/>
        </w:rPr>
        <w:t>how</w:t>
      </w:r>
      <w:r w:rsidRPr="50F31A81" w:rsidR="2D0BA49E">
        <w:rPr>
          <w:rFonts w:ascii="Arial Nova" w:hAnsi="Arial Nova" w:eastAsia="Arial Nova" w:cs="Arial Nova"/>
          <w:b w:val="0"/>
          <w:bCs w:val="0"/>
          <w:noProof w:val="0"/>
          <w:sz w:val="24"/>
          <w:szCs w:val="24"/>
          <w:lang w:val="en-GB"/>
        </w:rPr>
        <w:t xml:space="preserve"> did I </w:t>
      </w:r>
      <w:r w:rsidRPr="50F31A81" w:rsidR="35C67A67">
        <w:rPr>
          <w:rFonts w:ascii="Arial Nova" w:hAnsi="Arial Nova" w:eastAsia="Arial Nova" w:cs="Arial Nova"/>
          <w:b w:val="0"/>
          <w:bCs w:val="0"/>
          <w:noProof w:val="0"/>
          <w:sz w:val="24"/>
          <w:szCs w:val="24"/>
          <w:lang w:val="en-GB"/>
        </w:rPr>
        <w:t>respond</w:t>
      </w:r>
      <w:r w:rsidRPr="50F31A81" w:rsidR="0240C866">
        <w:rPr>
          <w:rFonts w:ascii="Arial Nova" w:hAnsi="Arial Nova" w:eastAsia="Arial Nova" w:cs="Arial Nova"/>
          <w:b w:val="0"/>
          <w:bCs w:val="0"/>
          <w:noProof w:val="0"/>
          <w:sz w:val="24"/>
          <w:szCs w:val="24"/>
          <w:lang w:val="en-GB"/>
        </w:rPr>
        <w:t>,</w:t>
      </w:r>
      <w:r w:rsidRPr="50F31A81" w:rsidR="2D0BA49E">
        <w:rPr>
          <w:rFonts w:ascii="Arial Nova" w:hAnsi="Arial Nova" w:eastAsia="Arial Nova" w:cs="Arial Nova"/>
          <w:b w:val="0"/>
          <w:bCs w:val="0"/>
          <w:noProof w:val="0"/>
          <w:sz w:val="24"/>
          <w:szCs w:val="24"/>
          <w:lang w:val="en-GB"/>
        </w:rPr>
        <w:t xml:space="preserve"> </w:t>
      </w:r>
      <w:r w:rsidRPr="50F31A81" w:rsidR="31043F3E">
        <w:rPr>
          <w:rFonts w:ascii="Arial Nova" w:hAnsi="Arial Nova" w:eastAsia="Arial Nova" w:cs="Arial Nova"/>
          <w:b w:val="0"/>
          <w:bCs w:val="0"/>
          <w:noProof w:val="0"/>
          <w:sz w:val="24"/>
          <w:szCs w:val="24"/>
          <w:lang w:val="en-GB"/>
        </w:rPr>
        <w:t>why</w:t>
      </w:r>
      <w:r w:rsidRPr="50F31A81" w:rsidR="2D0BA49E">
        <w:rPr>
          <w:rFonts w:ascii="Arial Nova" w:hAnsi="Arial Nova" w:eastAsia="Arial Nova" w:cs="Arial Nova"/>
          <w:b w:val="0"/>
          <w:bCs w:val="0"/>
          <w:noProof w:val="0"/>
          <w:sz w:val="24"/>
          <w:szCs w:val="24"/>
          <w:lang w:val="en-GB"/>
        </w:rPr>
        <w:t xml:space="preserve"> did I respond in that </w:t>
      </w:r>
      <w:r w:rsidRPr="50F31A81" w:rsidR="3B364D3C">
        <w:rPr>
          <w:rFonts w:ascii="Arial Nova" w:hAnsi="Arial Nova" w:eastAsia="Arial Nova" w:cs="Arial Nova"/>
          <w:b w:val="0"/>
          <w:bCs w:val="0"/>
          <w:noProof w:val="0"/>
          <w:sz w:val="24"/>
          <w:szCs w:val="24"/>
          <w:lang w:val="en-GB"/>
        </w:rPr>
        <w:t>way,</w:t>
      </w:r>
      <w:r w:rsidRPr="50F31A81" w:rsidR="5A51EB79">
        <w:rPr>
          <w:rFonts w:ascii="Arial Nova" w:hAnsi="Arial Nova" w:eastAsia="Arial Nova" w:cs="Arial Nova"/>
          <w:b w:val="0"/>
          <w:bCs w:val="0"/>
          <w:noProof w:val="0"/>
          <w:sz w:val="24"/>
          <w:szCs w:val="24"/>
          <w:lang w:val="en-GB"/>
        </w:rPr>
        <w:t xml:space="preserve"> </w:t>
      </w:r>
      <w:r w:rsidRPr="50F31A81" w:rsidR="029FC4B3">
        <w:rPr>
          <w:rFonts w:ascii="Arial Nova" w:hAnsi="Arial Nova" w:eastAsia="Arial Nova" w:cs="Arial Nova"/>
          <w:b w:val="0"/>
          <w:bCs w:val="0"/>
          <w:noProof w:val="0"/>
          <w:sz w:val="24"/>
          <w:szCs w:val="24"/>
          <w:lang w:val="en-GB"/>
        </w:rPr>
        <w:t>who</w:t>
      </w:r>
      <w:r w:rsidRPr="50F31A81" w:rsidR="2D0BA49E">
        <w:rPr>
          <w:rFonts w:ascii="Arial Nova" w:hAnsi="Arial Nova" w:eastAsia="Arial Nova" w:cs="Arial Nova"/>
          <w:b w:val="0"/>
          <w:bCs w:val="0"/>
          <w:noProof w:val="0"/>
          <w:sz w:val="24"/>
          <w:szCs w:val="24"/>
          <w:lang w:val="en-GB"/>
        </w:rPr>
        <w:t xml:space="preserve"> was affected?</w:t>
      </w:r>
    </w:p>
    <w:p xmlns:wp14="http://schemas.microsoft.com/office/word/2010/wordml" w:rsidP="50F31A81" wp14:paraId="0F23AC98" wp14:textId="531E44BB">
      <w:pPr>
        <w:spacing w:before="240" w:beforeAutospacing="off" w:after="240" w:afterAutospacing="off"/>
        <w:rPr>
          <w:rFonts w:ascii="Arial Nova" w:hAnsi="Arial Nova" w:eastAsia="Arial Nova" w:cs="Arial Nova"/>
          <w:b w:val="0"/>
          <w:bCs w:val="0"/>
          <w:noProof w:val="0"/>
          <w:sz w:val="24"/>
          <w:szCs w:val="24"/>
          <w:lang w:val="en-GB"/>
        </w:rPr>
      </w:pPr>
      <w:r w:rsidRPr="50F31A81" w:rsidR="2D0BA49E">
        <w:rPr>
          <w:rFonts w:ascii="Arial Nova" w:hAnsi="Arial Nova" w:eastAsia="Arial Nova" w:cs="Arial Nova"/>
          <w:b w:val="0"/>
          <w:bCs w:val="0"/>
          <w:noProof w:val="0"/>
          <w:sz w:val="24"/>
          <w:szCs w:val="24"/>
          <w:lang w:val="en-GB"/>
        </w:rPr>
        <w:t xml:space="preserve">What could I have done </w:t>
      </w:r>
      <w:r w:rsidRPr="50F31A81" w:rsidR="5A79B534">
        <w:rPr>
          <w:rFonts w:ascii="Arial Nova" w:hAnsi="Arial Nova" w:eastAsia="Arial Nova" w:cs="Arial Nova"/>
          <w:b w:val="0"/>
          <w:bCs w:val="0"/>
          <w:noProof w:val="0"/>
          <w:sz w:val="24"/>
          <w:szCs w:val="24"/>
          <w:lang w:val="en-GB"/>
        </w:rPr>
        <w:t>differently,</w:t>
      </w:r>
      <w:r w:rsidRPr="50F31A81" w:rsidR="7D4C6824">
        <w:rPr>
          <w:rFonts w:ascii="Arial Nova" w:hAnsi="Arial Nova" w:eastAsia="Arial Nova" w:cs="Arial Nova"/>
          <w:b w:val="0"/>
          <w:bCs w:val="0"/>
          <w:noProof w:val="0"/>
          <w:sz w:val="24"/>
          <w:szCs w:val="24"/>
          <w:lang w:val="en-GB"/>
        </w:rPr>
        <w:t xml:space="preserve"> </w:t>
      </w:r>
      <w:r w:rsidRPr="50F31A81" w:rsidR="1544864A">
        <w:rPr>
          <w:rFonts w:ascii="Arial Nova" w:hAnsi="Arial Nova" w:eastAsia="Arial Nova" w:cs="Arial Nova"/>
          <w:b w:val="0"/>
          <w:bCs w:val="0"/>
          <w:noProof w:val="0"/>
          <w:sz w:val="24"/>
          <w:szCs w:val="24"/>
          <w:lang w:val="en-GB"/>
        </w:rPr>
        <w:t>what</w:t>
      </w:r>
      <w:r w:rsidRPr="50F31A81" w:rsidR="2D0BA49E">
        <w:rPr>
          <w:rFonts w:ascii="Arial Nova" w:hAnsi="Arial Nova" w:eastAsia="Arial Nova" w:cs="Arial Nova"/>
          <w:b w:val="0"/>
          <w:bCs w:val="0"/>
          <w:noProof w:val="0"/>
          <w:sz w:val="24"/>
          <w:szCs w:val="24"/>
          <w:lang w:val="en-GB"/>
        </w:rPr>
        <w:t xml:space="preserve"> will I do next time</w:t>
      </w:r>
      <w:r w:rsidRPr="50F31A81" w:rsidR="38C58B92">
        <w:rPr>
          <w:rFonts w:ascii="Arial Nova" w:hAnsi="Arial Nova" w:eastAsia="Arial Nova" w:cs="Arial Nova"/>
          <w:b w:val="0"/>
          <w:bCs w:val="0"/>
          <w:noProof w:val="0"/>
          <w:sz w:val="24"/>
          <w:szCs w:val="24"/>
          <w:lang w:val="en-GB"/>
        </w:rPr>
        <w:t>.</w:t>
      </w:r>
    </w:p>
    <w:p xmlns:wp14="http://schemas.microsoft.com/office/word/2010/wordml" w:rsidP="50F31A81" wp14:paraId="1FC4F121" wp14:textId="3764BDE6">
      <w:pPr>
        <w:spacing w:before="240" w:beforeAutospacing="off" w:after="240" w:afterAutospacing="off"/>
        <w:rPr>
          <w:rFonts w:ascii="Arial Nova" w:hAnsi="Arial Nova" w:eastAsia="Arial Nova" w:cs="Arial Nova"/>
          <w:noProof w:val="0"/>
          <w:sz w:val="24"/>
          <w:szCs w:val="24"/>
          <w:lang w:val="en-GB"/>
        </w:rPr>
      </w:pPr>
      <w:r w:rsidRPr="50F31A81" w:rsidR="2D0BA49E">
        <w:rPr>
          <w:rFonts w:ascii="Arial Nova" w:hAnsi="Arial Nova" w:eastAsia="Arial Nova" w:cs="Arial Nova"/>
          <w:noProof w:val="0"/>
          <w:sz w:val="24"/>
          <w:szCs w:val="24"/>
          <w:lang w:val="en-GB"/>
        </w:rPr>
        <w:t>I would also improve my conflict-management skills. Fisher et al. (1986) argue that separating people from problems can help during negotiation. This is useful because disagreements should focus on the issue rather than becoming personal.</w:t>
      </w:r>
    </w:p>
    <w:p xmlns:wp14="http://schemas.microsoft.com/office/word/2010/wordml" w:rsidP="50F31A81" wp14:paraId="54282D20" wp14:textId="62C73223">
      <w:pPr>
        <w:spacing w:before="240" w:beforeAutospacing="off" w:after="240" w:afterAutospacing="off"/>
        <w:rPr>
          <w:rFonts w:ascii="Arial Nova" w:hAnsi="Arial Nova" w:eastAsia="Arial Nova" w:cs="Arial Nova"/>
          <w:noProof w:val="0"/>
          <w:sz w:val="24"/>
          <w:szCs w:val="24"/>
          <w:lang w:val="en-GB"/>
        </w:rPr>
      </w:pPr>
      <w:r w:rsidRPr="50F31A81" w:rsidR="2D0BA49E">
        <w:rPr>
          <w:rFonts w:ascii="Arial Nova" w:hAnsi="Arial Nova" w:eastAsia="Arial Nova" w:cs="Arial Nova"/>
          <w:noProof w:val="0"/>
          <w:sz w:val="24"/>
          <w:szCs w:val="24"/>
          <w:lang w:val="en-GB"/>
        </w:rPr>
        <w:t>For example, if I disagreed with a colleague about a technical decision, I would focus on the evidence and project requirements rather than questioning their competence.</w:t>
      </w:r>
    </w:p>
    <w:p xmlns:wp14="http://schemas.microsoft.com/office/word/2010/wordml" w:rsidP="50F31A81" wp14:paraId="283F296A" wp14:textId="73C23A88">
      <w:pPr>
        <w:spacing w:before="240" w:beforeAutospacing="off" w:after="240" w:afterAutospacing="off"/>
        <w:rPr>
          <w:rFonts w:ascii="Arial Nova" w:hAnsi="Arial Nova" w:eastAsia="Arial Nova" w:cs="Arial Nova"/>
          <w:noProof w:val="0"/>
          <w:sz w:val="24"/>
          <w:szCs w:val="24"/>
          <w:lang w:val="en-GB"/>
        </w:rPr>
      </w:pPr>
      <w:r w:rsidRPr="50F31A81" w:rsidR="2D0BA49E">
        <w:rPr>
          <w:rFonts w:ascii="Arial Nova" w:hAnsi="Arial Nova" w:eastAsia="Arial Nova" w:cs="Arial Nova"/>
          <w:noProof w:val="0"/>
          <w:sz w:val="24"/>
          <w:szCs w:val="24"/>
          <w:lang w:val="en-GB"/>
        </w:rPr>
        <w:t>Finally, I would make sure that I continue developing professionally through CPD. The SMART Engineering case demonstrates that technical knowledge is only one part of professional effectiveness. Communication, ethics, self-management and interpersonal skills are equally important.</w:t>
      </w:r>
    </w:p>
    <w:p xmlns:wp14="http://schemas.microsoft.com/office/word/2010/wordml" w:rsidP="50F31A81" wp14:paraId="7CBD5B27" wp14:textId="7C602859">
      <w:pPr>
        <w:spacing w:before="0" w:beforeAutospacing="off" w:after="0" w:afterAutospacing="off"/>
        <w:rPr>
          <w:rFonts w:ascii="Arial Nova" w:hAnsi="Arial Nova" w:eastAsia="Arial Nova" w:cs="Arial Nova"/>
        </w:rPr>
      </w:pPr>
    </w:p>
    <w:p xmlns:wp14="http://schemas.microsoft.com/office/word/2010/wordml" w:rsidP="50F31A81" wp14:paraId="11249C8F" wp14:textId="549A5B05">
      <w:pPr>
        <w:pStyle w:val="Heading1"/>
        <w:spacing w:before="322" w:beforeAutospacing="off" w:after="322" w:afterAutospacing="off"/>
        <w:rPr>
          <w:rFonts w:ascii="Arial Nova" w:hAnsi="Arial Nova" w:eastAsia="Arial Nova" w:cs="Arial Nova"/>
          <w:b w:val="0"/>
          <w:bCs w:val="0"/>
          <w:noProof w:val="0"/>
          <w:color w:val="auto"/>
          <w:sz w:val="36"/>
          <w:szCs w:val="36"/>
          <w:lang w:val="en-GB"/>
        </w:rPr>
      </w:pPr>
      <w:bookmarkStart w:name="_Toc1058293840" w:id="1612641581"/>
      <w:r w:rsidRPr="50F31A81" w:rsidR="788C47F7">
        <w:rPr>
          <w:rFonts w:ascii="Arial Nova" w:hAnsi="Arial Nova" w:eastAsia="Arial Nova" w:cs="Arial Nova"/>
          <w:b w:val="0"/>
          <w:bCs w:val="0"/>
          <w:noProof w:val="0"/>
          <w:color w:val="auto"/>
          <w:sz w:val="36"/>
          <w:szCs w:val="36"/>
          <w:lang w:val="en-GB"/>
        </w:rPr>
        <w:t>13.</w:t>
      </w:r>
      <w:r w:rsidRPr="50F31A81" w:rsidR="565BBB99">
        <w:rPr>
          <w:rFonts w:ascii="Arial Nova" w:hAnsi="Arial Nova" w:eastAsia="Arial Nova" w:cs="Arial Nova"/>
          <w:b w:val="0"/>
          <w:bCs w:val="0"/>
          <w:noProof w:val="0"/>
          <w:color w:val="auto"/>
          <w:sz w:val="36"/>
          <w:szCs w:val="36"/>
          <w:lang w:val="en-GB"/>
        </w:rPr>
        <w:t>0</w:t>
      </w:r>
      <w:r w:rsidRPr="50F31A81" w:rsidR="788C47F7">
        <w:rPr>
          <w:rFonts w:ascii="Arial Nova" w:hAnsi="Arial Nova" w:eastAsia="Arial Nova" w:cs="Arial Nova"/>
          <w:b w:val="0"/>
          <w:bCs w:val="0"/>
          <w:noProof w:val="0"/>
          <w:color w:val="auto"/>
          <w:sz w:val="36"/>
          <w:szCs w:val="36"/>
          <w:lang w:val="en-GB"/>
        </w:rPr>
        <w:t xml:space="preserve"> SMART Personal Development Plan</w:t>
      </w:r>
      <w:bookmarkEnd w:id="1612641581"/>
    </w:p>
    <w:p xmlns:wp14="http://schemas.microsoft.com/office/word/2010/wordml" w:rsidP="50F31A81" wp14:paraId="4FEB9DD1" wp14:textId="1FF44963">
      <w:pPr>
        <w:bidi w:val="0"/>
        <w:spacing w:before="240" w:beforeAutospacing="off" w:after="240" w:afterAutospacing="off"/>
        <w:rPr>
          <w:rFonts w:ascii="Arial Nova" w:hAnsi="Arial Nova" w:eastAsia="Arial Nova" w:cs="Arial Nova"/>
          <w:b w:val="1"/>
          <w:bCs w:val="1"/>
          <w:noProof w:val="0"/>
          <w:sz w:val="24"/>
          <w:szCs w:val="24"/>
          <w:lang w:val="en-GB"/>
        </w:rPr>
      </w:pPr>
      <w:r w:rsidRPr="50F31A81" w:rsidR="1FE23FD4">
        <w:rPr>
          <w:rFonts w:ascii="Arial Nova" w:hAnsi="Arial Nova" w:eastAsia="Arial Nova" w:cs="Arial Nova"/>
          <w:b w:val="1"/>
          <w:bCs w:val="1"/>
          <w:noProof w:val="0"/>
          <w:sz w:val="24"/>
          <w:szCs w:val="24"/>
          <w:lang w:val="en-GB"/>
        </w:rPr>
        <w:t xml:space="preserve"> </w:t>
      </w:r>
      <w:r w:rsidRPr="50F31A81" w:rsidR="46DC2C1E">
        <w:rPr>
          <w:rFonts w:ascii="Arial Nova" w:hAnsi="Arial Nova" w:eastAsia="Arial Nova" w:cs="Arial Nova"/>
          <w:b w:val="0"/>
          <w:bCs w:val="0"/>
          <w:noProof w:val="0"/>
          <w:sz w:val="24"/>
          <w:szCs w:val="24"/>
          <w:lang w:val="en-GB"/>
        </w:rPr>
        <w:t>Area, Objective, Action, Success measure, Time</w:t>
      </w:r>
    </w:p>
    <w:p xmlns:wp14="http://schemas.microsoft.com/office/word/2010/wordml" w:rsidP="50F31A81" wp14:paraId="2C4C4EC3" wp14:textId="7C3F8368">
      <w:pPr>
        <w:pStyle w:val="Normal"/>
        <w:bidi w:val="0"/>
        <w:spacing w:before="240" w:beforeAutospacing="off" w:after="240" w:afterAutospacing="off"/>
        <w:rPr>
          <w:rFonts w:ascii="Arial Nova" w:hAnsi="Arial Nova" w:eastAsia="Arial Nova" w:cs="Arial Nova"/>
          <w:noProof w:val="0"/>
          <w:sz w:val="24"/>
          <w:szCs w:val="24"/>
          <w:lang w:val="en-GB"/>
        </w:rPr>
      </w:pPr>
      <w:r w:rsidRPr="50F31A81" w:rsidR="46DC2C1E">
        <w:rPr>
          <w:rFonts w:ascii="Arial Nova" w:hAnsi="Arial Nova" w:eastAsia="Arial Nova" w:cs="Arial Nova"/>
          <w:noProof w:val="0"/>
          <w:sz w:val="24"/>
          <w:szCs w:val="24"/>
          <w:lang w:val="en-GB"/>
        </w:rPr>
        <w:t xml:space="preserve">Self-management, Handle pressure better, Complete a </w:t>
      </w:r>
      <w:r w:rsidRPr="50F31A81" w:rsidR="7E693ABC">
        <w:rPr>
          <w:rFonts w:ascii="Arial Nova" w:hAnsi="Arial Nova" w:eastAsia="Arial Nova" w:cs="Arial Nova"/>
          <w:noProof w:val="0"/>
          <w:sz w:val="24"/>
          <w:szCs w:val="24"/>
          <w:lang w:val="en-GB"/>
        </w:rPr>
        <w:t>Development course</w:t>
      </w:r>
      <w:r w:rsidRPr="50F31A81" w:rsidR="46DC2C1E">
        <w:rPr>
          <w:rFonts w:ascii="Arial Nova" w:hAnsi="Arial Nova" w:eastAsia="Arial Nova" w:cs="Arial Nova"/>
          <w:noProof w:val="0"/>
          <w:sz w:val="24"/>
          <w:szCs w:val="24"/>
          <w:lang w:val="en-GB"/>
        </w:rPr>
        <w:t>, Certificate, 3 months</w:t>
      </w:r>
      <w:r w:rsidRPr="50F31A81" w:rsidR="48659623">
        <w:rPr>
          <w:rFonts w:ascii="Arial Nova" w:hAnsi="Arial Nova" w:eastAsia="Arial Nova" w:cs="Arial Nova"/>
          <w:noProof w:val="0"/>
          <w:sz w:val="24"/>
          <w:szCs w:val="24"/>
          <w:lang w:val="en-GB"/>
        </w:rPr>
        <w:t>.</w:t>
      </w:r>
    </w:p>
    <w:p xmlns:wp14="http://schemas.microsoft.com/office/word/2010/wordml" w:rsidP="50F31A81" wp14:paraId="11A5C029" wp14:textId="22147857">
      <w:pPr>
        <w:pStyle w:val="Normal"/>
        <w:bidi w:val="0"/>
        <w:spacing w:before="240" w:beforeAutospacing="off" w:after="240" w:afterAutospacing="off"/>
        <w:rPr>
          <w:rFonts w:ascii="Arial Nova" w:hAnsi="Arial Nova" w:eastAsia="Arial Nova" w:cs="Arial Nova"/>
          <w:noProof w:val="0"/>
          <w:sz w:val="24"/>
          <w:szCs w:val="24"/>
          <w:lang w:val="en-GB"/>
        </w:rPr>
      </w:pPr>
      <w:r w:rsidRPr="50F31A81" w:rsidR="46DC2C1E">
        <w:rPr>
          <w:rFonts w:ascii="Arial Nova" w:hAnsi="Arial Nova" w:eastAsia="Arial Nova" w:cs="Arial Nova"/>
          <w:noProof w:val="0"/>
          <w:sz w:val="24"/>
          <w:szCs w:val="24"/>
          <w:lang w:val="en-GB"/>
        </w:rPr>
        <w:t>Bias, Understand unconscious bias, Complete bias training, Written reflection, 3 months</w:t>
      </w:r>
    </w:p>
    <w:p xmlns:wp14="http://schemas.microsoft.com/office/word/2010/wordml" w:rsidP="50F31A81" wp14:paraId="0F3BF2EF" wp14:textId="6FB30849">
      <w:pPr>
        <w:pStyle w:val="Normal"/>
        <w:bidi w:val="0"/>
        <w:spacing w:before="240" w:beforeAutospacing="off" w:after="240" w:afterAutospacing="off"/>
        <w:rPr>
          <w:rFonts w:ascii="Arial Nova" w:hAnsi="Arial Nova" w:eastAsia="Arial Nova" w:cs="Arial Nova"/>
          <w:noProof w:val="0"/>
          <w:sz w:val="24"/>
          <w:szCs w:val="24"/>
          <w:lang w:val="en-GB"/>
        </w:rPr>
      </w:pPr>
      <w:r w:rsidRPr="50F31A81" w:rsidR="46DC2C1E">
        <w:rPr>
          <w:rFonts w:ascii="Arial Nova" w:hAnsi="Arial Nova" w:eastAsia="Arial Nova" w:cs="Arial Nova"/>
          <w:noProof w:val="0"/>
          <w:sz w:val="24"/>
          <w:szCs w:val="24"/>
          <w:lang w:val="en-GB"/>
        </w:rPr>
        <w:t>Accountability, take more responsibility, keep a weekly task log, 90% tasks completed, 6 months</w:t>
      </w:r>
      <w:r w:rsidRPr="50F31A81" w:rsidR="047E56F1">
        <w:rPr>
          <w:rFonts w:ascii="Arial Nova" w:hAnsi="Arial Nova" w:eastAsia="Arial Nova" w:cs="Arial Nova"/>
          <w:noProof w:val="0"/>
          <w:sz w:val="24"/>
          <w:szCs w:val="24"/>
          <w:lang w:val="en-GB"/>
        </w:rPr>
        <w:t>.</w:t>
      </w:r>
    </w:p>
    <w:p xmlns:wp14="http://schemas.microsoft.com/office/word/2010/wordml" w:rsidP="50F31A81" wp14:paraId="461EC115" wp14:textId="750D1569">
      <w:pPr>
        <w:pStyle w:val="Normal"/>
        <w:bidi w:val="0"/>
        <w:spacing w:before="240" w:beforeAutospacing="off" w:after="240" w:afterAutospacing="off"/>
        <w:rPr>
          <w:rFonts w:ascii="Arial Nova" w:hAnsi="Arial Nova" w:eastAsia="Arial Nova" w:cs="Arial Nova"/>
          <w:noProof w:val="0"/>
          <w:sz w:val="24"/>
          <w:szCs w:val="24"/>
          <w:lang w:val="en-GB"/>
        </w:rPr>
      </w:pPr>
      <w:r w:rsidRPr="50F31A81" w:rsidR="46DC2C1E">
        <w:rPr>
          <w:rFonts w:ascii="Arial Nova" w:hAnsi="Arial Nova" w:eastAsia="Arial Nova" w:cs="Arial Nova"/>
          <w:noProof w:val="0"/>
          <w:sz w:val="24"/>
          <w:szCs w:val="24"/>
          <w:lang w:val="en-GB"/>
        </w:rPr>
        <w:t xml:space="preserve">Authenticity, </w:t>
      </w:r>
      <w:r w:rsidRPr="50F31A81" w:rsidR="49AF8146">
        <w:rPr>
          <w:rFonts w:ascii="Arial Nova" w:hAnsi="Arial Nova" w:eastAsia="Arial Nova" w:cs="Arial Nova"/>
          <w:noProof w:val="0"/>
          <w:sz w:val="24"/>
          <w:szCs w:val="24"/>
          <w:lang w:val="en-GB"/>
        </w:rPr>
        <w:t>communicate</w:t>
      </w:r>
      <w:r w:rsidRPr="50F31A81" w:rsidR="46DC2C1E">
        <w:rPr>
          <w:rFonts w:ascii="Arial Nova" w:hAnsi="Arial Nova" w:eastAsia="Arial Nova" w:cs="Arial Nova"/>
          <w:noProof w:val="0"/>
          <w:sz w:val="24"/>
          <w:szCs w:val="24"/>
          <w:lang w:val="en-GB"/>
        </w:rPr>
        <w:t xml:space="preserve"> honestly, Practise assertive communication, Feedback from 3 colleagues, 6 months</w:t>
      </w:r>
      <w:r w:rsidRPr="50F31A81" w:rsidR="7D5BC54B">
        <w:rPr>
          <w:rFonts w:ascii="Arial Nova" w:hAnsi="Arial Nova" w:eastAsia="Arial Nova" w:cs="Arial Nova"/>
          <w:noProof w:val="0"/>
          <w:sz w:val="24"/>
          <w:szCs w:val="24"/>
          <w:lang w:val="en-GB"/>
        </w:rPr>
        <w:t>.</w:t>
      </w:r>
    </w:p>
    <w:p xmlns:wp14="http://schemas.microsoft.com/office/word/2010/wordml" w:rsidP="50F31A81" wp14:paraId="13BE22F6" wp14:textId="3FE7A371">
      <w:pPr>
        <w:pStyle w:val="Normal"/>
        <w:bidi w:val="0"/>
        <w:spacing w:before="240" w:beforeAutospacing="off" w:after="240" w:afterAutospacing="off"/>
        <w:rPr>
          <w:rFonts w:ascii="Arial Nova" w:hAnsi="Arial Nova" w:eastAsia="Arial Nova" w:cs="Arial Nova"/>
          <w:noProof w:val="0"/>
          <w:sz w:val="24"/>
          <w:szCs w:val="24"/>
          <w:lang w:val="en-GB"/>
        </w:rPr>
      </w:pPr>
      <w:r w:rsidRPr="50F31A81" w:rsidR="46DC2C1E">
        <w:rPr>
          <w:rFonts w:ascii="Arial Nova" w:hAnsi="Arial Nova" w:eastAsia="Arial Nova" w:cs="Arial Nova"/>
          <w:noProof w:val="0"/>
          <w:sz w:val="24"/>
          <w:szCs w:val="24"/>
          <w:lang w:val="en-GB"/>
        </w:rPr>
        <w:t xml:space="preserve">Ethics, </w:t>
      </w:r>
      <w:r w:rsidRPr="50F31A81" w:rsidR="19B8E68D">
        <w:rPr>
          <w:rFonts w:ascii="Arial Nova" w:hAnsi="Arial Nova" w:eastAsia="Arial Nova" w:cs="Arial Nova"/>
          <w:noProof w:val="0"/>
          <w:sz w:val="24"/>
          <w:szCs w:val="24"/>
          <w:lang w:val="en-GB"/>
        </w:rPr>
        <w:t>make</w:t>
      </w:r>
      <w:r w:rsidRPr="50F31A81" w:rsidR="46DC2C1E">
        <w:rPr>
          <w:rFonts w:ascii="Arial Nova" w:hAnsi="Arial Nova" w:eastAsia="Arial Nova" w:cs="Arial Nova"/>
          <w:noProof w:val="0"/>
          <w:sz w:val="24"/>
          <w:szCs w:val="24"/>
          <w:lang w:val="en-GB"/>
        </w:rPr>
        <w:t xml:space="preserve"> better ethical decisions, </w:t>
      </w:r>
      <w:r w:rsidRPr="50F31A81" w:rsidR="69D59BC6">
        <w:rPr>
          <w:rFonts w:ascii="Arial Nova" w:hAnsi="Arial Nova" w:eastAsia="Arial Nova" w:cs="Arial Nova"/>
          <w:noProof w:val="0"/>
          <w:sz w:val="24"/>
          <w:szCs w:val="24"/>
          <w:lang w:val="en-GB"/>
        </w:rPr>
        <w:t>use</w:t>
      </w:r>
      <w:r w:rsidRPr="50F31A81" w:rsidR="46DC2C1E">
        <w:rPr>
          <w:rFonts w:ascii="Arial Nova" w:hAnsi="Arial Nova" w:eastAsia="Arial Nova" w:cs="Arial Nova"/>
          <w:noProof w:val="0"/>
          <w:sz w:val="24"/>
          <w:szCs w:val="24"/>
          <w:lang w:val="en-GB"/>
        </w:rPr>
        <w:t xml:space="preserve"> an ethical checklist, 3 examples recorded, 6 months</w:t>
      </w:r>
      <w:r w:rsidRPr="50F31A81" w:rsidR="07825A7F">
        <w:rPr>
          <w:rFonts w:ascii="Arial Nova" w:hAnsi="Arial Nova" w:eastAsia="Arial Nova" w:cs="Arial Nova"/>
          <w:noProof w:val="0"/>
          <w:sz w:val="24"/>
          <w:szCs w:val="24"/>
          <w:lang w:val="en-GB"/>
        </w:rPr>
        <w:t>.</w:t>
      </w:r>
    </w:p>
    <w:p xmlns:wp14="http://schemas.microsoft.com/office/word/2010/wordml" w:rsidP="50F31A81" wp14:paraId="7607A410" wp14:textId="2BD7A66E">
      <w:pPr>
        <w:pStyle w:val="Normal"/>
        <w:bidi w:val="0"/>
        <w:spacing w:before="240" w:beforeAutospacing="off" w:after="240" w:afterAutospacing="off"/>
        <w:rPr>
          <w:rFonts w:ascii="Arial Nova" w:hAnsi="Arial Nova" w:eastAsia="Arial Nova" w:cs="Arial Nova"/>
          <w:noProof w:val="0"/>
          <w:sz w:val="24"/>
          <w:szCs w:val="24"/>
          <w:lang w:val="en-GB"/>
        </w:rPr>
      </w:pPr>
      <w:r w:rsidRPr="50F31A81" w:rsidR="46DC2C1E">
        <w:rPr>
          <w:rFonts w:ascii="Arial Nova" w:hAnsi="Arial Nova" w:eastAsia="Arial Nova" w:cs="Arial Nova"/>
          <w:noProof w:val="0"/>
          <w:sz w:val="24"/>
          <w:szCs w:val="24"/>
          <w:lang w:val="en-GB"/>
        </w:rPr>
        <w:t xml:space="preserve">Integrity, </w:t>
      </w:r>
      <w:r w:rsidRPr="50F31A81" w:rsidR="3F6E5250">
        <w:rPr>
          <w:rFonts w:ascii="Arial Nova" w:hAnsi="Arial Nova" w:eastAsia="Arial Nova" w:cs="Arial Nova"/>
          <w:noProof w:val="0"/>
          <w:sz w:val="24"/>
          <w:szCs w:val="24"/>
          <w:lang w:val="en-GB"/>
        </w:rPr>
        <w:t>be</w:t>
      </w:r>
      <w:r w:rsidRPr="50F31A81" w:rsidR="46DC2C1E">
        <w:rPr>
          <w:rFonts w:ascii="Arial Nova" w:hAnsi="Arial Nova" w:eastAsia="Arial Nova" w:cs="Arial Nova"/>
          <w:noProof w:val="0"/>
          <w:sz w:val="24"/>
          <w:szCs w:val="24"/>
          <w:lang w:val="en-GB"/>
        </w:rPr>
        <w:t xml:space="preserve"> more transparent, Keep </w:t>
      </w:r>
      <w:r w:rsidRPr="50F31A81" w:rsidR="46DC2C1E">
        <w:rPr>
          <w:rFonts w:ascii="Arial Nova" w:hAnsi="Arial Nova" w:eastAsia="Arial Nova" w:cs="Arial Nova"/>
          <w:noProof w:val="0"/>
          <w:sz w:val="24"/>
          <w:szCs w:val="24"/>
          <w:lang w:val="en-GB"/>
        </w:rPr>
        <w:t>accurate</w:t>
      </w:r>
      <w:r w:rsidRPr="50F31A81" w:rsidR="46DC2C1E">
        <w:rPr>
          <w:rFonts w:ascii="Arial Nova" w:hAnsi="Arial Nova" w:eastAsia="Arial Nova" w:cs="Arial Nova"/>
          <w:noProof w:val="0"/>
          <w:sz w:val="24"/>
          <w:szCs w:val="24"/>
          <w:lang w:val="en-GB"/>
        </w:rPr>
        <w:t xml:space="preserve"> records, Monthly review, 6 months</w:t>
      </w:r>
      <w:r w:rsidRPr="50F31A81" w:rsidR="011A513D">
        <w:rPr>
          <w:rFonts w:ascii="Arial Nova" w:hAnsi="Arial Nova" w:eastAsia="Arial Nova" w:cs="Arial Nova"/>
          <w:noProof w:val="0"/>
          <w:sz w:val="24"/>
          <w:szCs w:val="24"/>
          <w:lang w:val="en-GB"/>
        </w:rPr>
        <w:t>.</w:t>
      </w:r>
    </w:p>
    <w:p xmlns:wp14="http://schemas.microsoft.com/office/word/2010/wordml" w:rsidP="50F31A81" wp14:paraId="1EBD9458" wp14:textId="00BB3D97">
      <w:pPr>
        <w:pStyle w:val="Normal"/>
        <w:bidi w:val="0"/>
        <w:spacing w:before="240" w:beforeAutospacing="off" w:after="240" w:afterAutospacing="off"/>
        <w:rPr>
          <w:rFonts w:ascii="Arial Nova" w:hAnsi="Arial Nova" w:eastAsia="Arial Nova" w:cs="Arial Nova"/>
          <w:noProof w:val="0"/>
          <w:sz w:val="24"/>
          <w:szCs w:val="24"/>
          <w:lang w:val="en-GB"/>
        </w:rPr>
      </w:pPr>
      <w:r w:rsidRPr="50F31A81" w:rsidR="46DC2C1E">
        <w:rPr>
          <w:rFonts w:ascii="Arial Nova" w:hAnsi="Arial Nova" w:eastAsia="Arial Nova" w:cs="Arial Nova"/>
          <w:noProof w:val="0"/>
          <w:sz w:val="24"/>
          <w:szCs w:val="24"/>
          <w:lang w:val="en-GB"/>
        </w:rPr>
        <w:t xml:space="preserve">Trust, </w:t>
      </w:r>
      <w:r w:rsidRPr="50F31A81" w:rsidR="0C40E9BE">
        <w:rPr>
          <w:rFonts w:ascii="Arial Nova" w:hAnsi="Arial Nova" w:eastAsia="Arial Nova" w:cs="Arial Nova"/>
          <w:noProof w:val="0"/>
          <w:sz w:val="24"/>
          <w:szCs w:val="24"/>
          <w:lang w:val="en-GB"/>
        </w:rPr>
        <w:t>build</w:t>
      </w:r>
      <w:r w:rsidRPr="50F31A81" w:rsidR="46DC2C1E">
        <w:rPr>
          <w:rFonts w:ascii="Arial Nova" w:hAnsi="Arial Nova" w:eastAsia="Arial Nova" w:cs="Arial Nova"/>
          <w:noProof w:val="0"/>
          <w:sz w:val="24"/>
          <w:szCs w:val="24"/>
          <w:lang w:val="en-GB"/>
        </w:rPr>
        <w:t xml:space="preserve"> professional relationships, Keep commitments, Positive feedback, 9 months</w:t>
      </w:r>
      <w:r w:rsidRPr="50F31A81" w:rsidR="032A1408">
        <w:rPr>
          <w:rFonts w:ascii="Arial Nova" w:hAnsi="Arial Nova" w:eastAsia="Arial Nova" w:cs="Arial Nova"/>
          <w:noProof w:val="0"/>
          <w:sz w:val="24"/>
          <w:szCs w:val="24"/>
          <w:lang w:val="en-GB"/>
        </w:rPr>
        <w:t>.</w:t>
      </w:r>
    </w:p>
    <w:p xmlns:wp14="http://schemas.microsoft.com/office/word/2010/wordml" w:rsidP="50F31A81" wp14:paraId="4AAFEE85" wp14:textId="151BD0F6">
      <w:pPr>
        <w:pStyle w:val="Normal"/>
        <w:bidi w:val="0"/>
        <w:spacing w:before="240" w:beforeAutospacing="off" w:after="240" w:afterAutospacing="off"/>
        <w:rPr>
          <w:rFonts w:ascii="Arial Nova" w:hAnsi="Arial Nova" w:eastAsia="Arial Nova" w:cs="Arial Nova"/>
          <w:noProof w:val="0"/>
          <w:sz w:val="24"/>
          <w:szCs w:val="24"/>
          <w:lang w:val="en-GB"/>
        </w:rPr>
      </w:pPr>
      <w:r w:rsidRPr="50F31A81" w:rsidR="46DC2C1E">
        <w:rPr>
          <w:rFonts w:ascii="Arial Nova" w:hAnsi="Arial Nova" w:eastAsia="Arial Nova" w:cs="Arial Nova"/>
          <w:noProof w:val="0"/>
          <w:sz w:val="24"/>
          <w:szCs w:val="24"/>
          <w:lang w:val="en-GB"/>
        </w:rPr>
        <w:t xml:space="preserve">Relationships, </w:t>
      </w:r>
      <w:r w:rsidRPr="50F31A81" w:rsidR="0FEBF0BA">
        <w:rPr>
          <w:rFonts w:ascii="Arial Nova" w:hAnsi="Arial Nova" w:eastAsia="Arial Nova" w:cs="Arial Nova"/>
          <w:noProof w:val="0"/>
          <w:sz w:val="24"/>
          <w:szCs w:val="24"/>
          <w:lang w:val="en-GB"/>
        </w:rPr>
        <w:t>be</w:t>
      </w:r>
      <w:r w:rsidRPr="50F31A81" w:rsidR="46DC2C1E">
        <w:rPr>
          <w:rFonts w:ascii="Arial Nova" w:hAnsi="Arial Nova" w:eastAsia="Arial Nova" w:cs="Arial Nova"/>
          <w:noProof w:val="0"/>
          <w:sz w:val="24"/>
          <w:szCs w:val="24"/>
          <w:lang w:val="en-GB"/>
        </w:rPr>
        <w:t xml:space="preserve"> more inclusive, Encourage others in meetings, Evidence of inclusion, 6 months</w:t>
      </w:r>
      <w:r w:rsidRPr="50F31A81" w:rsidR="34FEB44A">
        <w:rPr>
          <w:rFonts w:ascii="Arial Nova" w:hAnsi="Arial Nova" w:eastAsia="Arial Nova" w:cs="Arial Nova"/>
          <w:noProof w:val="0"/>
          <w:sz w:val="24"/>
          <w:szCs w:val="24"/>
          <w:lang w:val="en-GB"/>
        </w:rPr>
        <w:t>.</w:t>
      </w:r>
    </w:p>
    <w:p xmlns:wp14="http://schemas.microsoft.com/office/word/2010/wordml" w:rsidP="50F31A81" wp14:paraId="355C3B93" wp14:textId="523C17EC">
      <w:pPr>
        <w:pStyle w:val="Normal"/>
        <w:bidi w:val="0"/>
        <w:spacing w:before="240" w:beforeAutospacing="off" w:after="240" w:afterAutospacing="off"/>
        <w:rPr>
          <w:rFonts w:ascii="Arial Nova" w:hAnsi="Arial Nova" w:eastAsia="Arial Nova" w:cs="Arial Nova"/>
          <w:noProof w:val="0"/>
          <w:sz w:val="24"/>
          <w:szCs w:val="24"/>
          <w:lang w:val="en-GB"/>
        </w:rPr>
      </w:pPr>
      <w:r w:rsidRPr="50F31A81" w:rsidR="46DC2C1E">
        <w:rPr>
          <w:rFonts w:ascii="Arial Nova" w:hAnsi="Arial Nova" w:eastAsia="Arial Nova" w:cs="Arial Nova"/>
          <w:noProof w:val="0"/>
          <w:sz w:val="24"/>
          <w:szCs w:val="24"/>
          <w:lang w:val="en-GB"/>
        </w:rPr>
        <w:t xml:space="preserve">Brand You, </w:t>
      </w:r>
      <w:r w:rsidRPr="50F31A81" w:rsidR="47876532">
        <w:rPr>
          <w:rFonts w:ascii="Arial Nova" w:hAnsi="Arial Nova" w:eastAsia="Arial Nova" w:cs="Arial Nova"/>
          <w:noProof w:val="0"/>
          <w:sz w:val="24"/>
          <w:szCs w:val="24"/>
          <w:lang w:val="en-GB"/>
        </w:rPr>
        <w:t>build</w:t>
      </w:r>
      <w:r w:rsidRPr="50F31A81" w:rsidR="46DC2C1E">
        <w:rPr>
          <w:rFonts w:ascii="Arial Nova" w:hAnsi="Arial Nova" w:eastAsia="Arial Nova" w:cs="Arial Nova"/>
          <w:noProof w:val="0"/>
          <w:sz w:val="24"/>
          <w:szCs w:val="24"/>
          <w:lang w:val="en-GB"/>
        </w:rPr>
        <w:t xml:space="preserve"> a professional identity, </w:t>
      </w:r>
      <w:r w:rsidRPr="50F31A81" w:rsidR="46DC2C1E">
        <w:rPr>
          <w:rFonts w:ascii="Arial Nova" w:hAnsi="Arial Nova" w:eastAsia="Arial Nova" w:cs="Arial Nova"/>
          <w:noProof w:val="0"/>
          <w:sz w:val="24"/>
          <w:szCs w:val="24"/>
          <w:lang w:val="en-GB"/>
        </w:rPr>
        <w:t>Identify</w:t>
      </w:r>
      <w:r w:rsidRPr="50F31A81" w:rsidR="46DC2C1E">
        <w:rPr>
          <w:rFonts w:ascii="Arial Nova" w:hAnsi="Arial Nova" w:eastAsia="Arial Nova" w:cs="Arial Nova"/>
          <w:noProof w:val="0"/>
          <w:sz w:val="24"/>
          <w:szCs w:val="24"/>
          <w:lang w:val="en-GB"/>
        </w:rPr>
        <w:t xml:space="preserve"> 5 values, 360° feedback, 12 months</w:t>
      </w:r>
      <w:r w:rsidRPr="50F31A81" w:rsidR="12011D3E">
        <w:rPr>
          <w:rFonts w:ascii="Arial Nova" w:hAnsi="Arial Nova" w:eastAsia="Arial Nova" w:cs="Arial Nova"/>
          <w:noProof w:val="0"/>
          <w:sz w:val="24"/>
          <w:szCs w:val="24"/>
          <w:lang w:val="en-GB"/>
        </w:rPr>
        <w:t>.</w:t>
      </w:r>
    </w:p>
    <w:p xmlns:wp14="http://schemas.microsoft.com/office/word/2010/wordml" w:rsidP="50F31A81" wp14:paraId="0055A454" wp14:textId="2065382C">
      <w:pPr>
        <w:pStyle w:val="Normal"/>
        <w:bidi w:val="0"/>
        <w:spacing w:before="240" w:beforeAutospacing="off" w:after="240" w:afterAutospacing="off"/>
        <w:rPr>
          <w:rFonts w:ascii="Arial Nova" w:hAnsi="Arial Nova" w:eastAsia="Arial Nova" w:cs="Arial Nova"/>
          <w:noProof w:val="0"/>
          <w:sz w:val="24"/>
          <w:szCs w:val="24"/>
          <w:lang w:val="en-GB"/>
        </w:rPr>
      </w:pPr>
      <w:r w:rsidRPr="50F31A81" w:rsidR="46DC2C1E">
        <w:rPr>
          <w:rFonts w:ascii="Arial Nova" w:hAnsi="Arial Nova" w:eastAsia="Arial Nova" w:cs="Arial Nova"/>
          <w:noProof w:val="0"/>
          <w:sz w:val="24"/>
          <w:szCs w:val="24"/>
          <w:lang w:val="en-GB"/>
        </w:rPr>
        <w:t xml:space="preserve">Reflection, </w:t>
      </w:r>
      <w:r w:rsidRPr="50F31A81" w:rsidR="5A3995C2">
        <w:rPr>
          <w:rFonts w:ascii="Arial Nova" w:hAnsi="Arial Nova" w:eastAsia="Arial Nova" w:cs="Arial Nova"/>
          <w:noProof w:val="0"/>
          <w:sz w:val="24"/>
          <w:szCs w:val="24"/>
          <w:lang w:val="en-GB"/>
        </w:rPr>
        <w:t>reflect</w:t>
      </w:r>
      <w:r w:rsidRPr="50F31A81" w:rsidR="46DC2C1E">
        <w:rPr>
          <w:rFonts w:ascii="Arial Nova" w:hAnsi="Arial Nova" w:eastAsia="Arial Nova" w:cs="Arial Nova"/>
          <w:noProof w:val="0"/>
          <w:sz w:val="24"/>
          <w:szCs w:val="24"/>
          <w:lang w:val="en-GB"/>
        </w:rPr>
        <w:t xml:space="preserve"> regularly, Write monthly reflections, 12 reflections, 12 months</w:t>
      </w:r>
      <w:r w:rsidRPr="50F31A81" w:rsidR="69120AC8">
        <w:rPr>
          <w:rFonts w:ascii="Arial Nova" w:hAnsi="Arial Nova" w:eastAsia="Arial Nova" w:cs="Arial Nova"/>
          <w:noProof w:val="0"/>
          <w:sz w:val="24"/>
          <w:szCs w:val="24"/>
          <w:lang w:val="en-GB"/>
        </w:rPr>
        <w:t>.</w:t>
      </w:r>
    </w:p>
    <w:p xmlns:wp14="http://schemas.microsoft.com/office/word/2010/wordml" w:rsidP="50F31A81" wp14:paraId="4329F6F1" wp14:textId="14C55EA8">
      <w:pPr>
        <w:pStyle w:val="Normal"/>
        <w:bidi w:val="0"/>
        <w:spacing w:before="240" w:beforeAutospacing="off" w:after="240" w:afterAutospacing="off"/>
        <w:rPr>
          <w:rFonts w:ascii="Arial Nova" w:hAnsi="Arial Nova" w:eastAsia="Arial Nova" w:cs="Arial Nova"/>
          <w:noProof w:val="0"/>
          <w:sz w:val="24"/>
          <w:szCs w:val="24"/>
          <w:lang w:val="en-GB"/>
        </w:rPr>
      </w:pPr>
      <w:r w:rsidRPr="50F31A81" w:rsidR="369C4E9F">
        <w:rPr>
          <w:rFonts w:ascii="Arial Nova" w:hAnsi="Arial Nova" w:eastAsia="Arial Nova" w:cs="Arial Nova"/>
          <w:noProof w:val="0"/>
          <w:sz w:val="24"/>
          <w:szCs w:val="24"/>
          <w:lang w:val="en-GB"/>
        </w:rPr>
        <w:t xml:space="preserve">The plan is SMART because the </w:t>
      </w:r>
      <w:r w:rsidRPr="50F31A81" w:rsidR="369C4E9F">
        <w:rPr>
          <w:rFonts w:ascii="Arial Nova" w:hAnsi="Arial Nova" w:eastAsia="Arial Nova" w:cs="Arial Nova"/>
          <w:noProof w:val="0"/>
          <w:sz w:val="24"/>
          <w:szCs w:val="24"/>
          <w:lang w:val="en-GB"/>
        </w:rPr>
        <w:t>objectives</w:t>
      </w:r>
      <w:r w:rsidRPr="50F31A81" w:rsidR="369C4E9F">
        <w:rPr>
          <w:rFonts w:ascii="Arial Nova" w:hAnsi="Arial Nova" w:eastAsia="Arial Nova" w:cs="Arial Nova"/>
          <w:noProof w:val="0"/>
          <w:sz w:val="24"/>
          <w:szCs w:val="24"/>
          <w:lang w:val="en-GB"/>
        </w:rPr>
        <w:t xml:space="preserve"> are specific, measurable, achievable, relevant and </w:t>
      </w:r>
      <w:r w:rsidRPr="50F31A81" w:rsidR="369C4E9F">
        <w:rPr>
          <w:rFonts w:ascii="Arial Nova" w:hAnsi="Arial Nova" w:eastAsia="Arial Nova" w:cs="Arial Nova"/>
          <w:noProof w:val="0"/>
          <w:sz w:val="24"/>
          <w:szCs w:val="24"/>
          <w:lang w:val="en-GB"/>
        </w:rPr>
        <w:t>time bound</w:t>
      </w:r>
      <w:r w:rsidRPr="50F31A81" w:rsidR="369C4E9F">
        <w:rPr>
          <w:rFonts w:ascii="Arial Nova" w:hAnsi="Arial Nova" w:eastAsia="Arial Nova" w:cs="Arial Nova"/>
          <w:noProof w:val="0"/>
          <w:sz w:val="24"/>
          <w:szCs w:val="24"/>
          <w:lang w:val="en-GB"/>
        </w:rPr>
        <w:t xml:space="preserve">. More importantly, the </w:t>
      </w:r>
      <w:r w:rsidRPr="50F31A81" w:rsidR="369C4E9F">
        <w:rPr>
          <w:rFonts w:ascii="Arial Nova" w:hAnsi="Arial Nova" w:eastAsia="Arial Nova" w:cs="Arial Nova"/>
          <w:noProof w:val="0"/>
          <w:sz w:val="24"/>
          <w:szCs w:val="24"/>
          <w:lang w:val="en-GB"/>
        </w:rPr>
        <w:t>objectives</w:t>
      </w:r>
      <w:r w:rsidRPr="50F31A81" w:rsidR="369C4E9F">
        <w:rPr>
          <w:rFonts w:ascii="Arial Nova" w:hAnsi="Arial Nova" w:eastAsia="Arial Nova" w:cs="Arial Nova"/>
          <w:noProof w:val="0"/>
          <w:sz w:val="24"/>
          <w:szCs w:val="24"/>
          <w:lang w:val="en-GB"/>
        </w:rPr>
        <w:t xml:space="preserve"> are linked directly to the problems </w:t>
      </w:r>
      <w:r w:rsidRPr="50F31A81" w:rsidR="369C4E9F">
        <w:rPr>
          <w:rFonts w:ascii="Arial Nova" w:hAnsi="Arial Nova" w:eastAsia="Arial Nova" w:cs="Arial Nova"/>
          <w:noProof w:val="0"/>
          <w:sz w:val="24"/>
          <w:szCs w:val="24"/>
          <w:lang w:val="en-GB"/>
        </w:rPr>
        <w:t>identified</w:t>
      </w:r>
      <w:r w:rsidRPr="50F31A81" w:rsidR="369C4E9F">
        <w:rPr>
          <w:rFonts w:ascii="Arial Nova" w:hAnsi="Arial Nova" w:eastAsia="Arial Nova" w:cs="Arial Nova"/>
          <w:noProof w:val="0"/>
          <w:sz w:val="24"/>
          <w:szCs w:val="24"/>
          <w:lang w:val="en-GB"/>
        </w:rPr>
        <w:t xml:space="preserve"> in the case.</w:t>
      </w:r>
    </w:p>
    <w:p xmlns:wp14="http://schemas.microsoft.com/office/word/2010/wordml" w:rsidP="50F31A81" wp14:paraId="61FDE367" wp14:textId="603E5FA6">
      <w:pPr>
        <w:bidi w:val="0"/>
        <w:spacing w:before="240" w:beforeAutospacing="off" w:after="240" w:afterAutospacing="off"/>
        <w:rPr>
          <w:rFonts w:ascii="Arial Nova" w:hAnsi="Arial Nova" w:eastAsia="Arial Nova" w:cs="Arial Nova"/>
          <w:noProof w:val="0"/>
          <w:sz w:val="24"/>
          <w:szCs w:val="24"/>
          <w:lang w:val="en-GB"/>
        </w:rPr>
      </w:pPr>
    </w:p>
    <w:p xmlns:wp14="http://schemas.microsoft.com/office/word/2010/wordml" w:rsidP="50F31A81" wp14:paraId="1D78EF9F" wp14:textId="2362444E">
      <w:pPr>
        <w:bidi w:val="0"/>
        <w:spacing w:before="0" w:beforeAutospacing="off" w:after="0" w:afterAutospacing="off"/>
        <w:rPr>
          <w:rFonts w:ascii="Arial Nova" w:hAnsi="Arial Nova" w:eastAsia="Arial Nova" w:cs="Arial Nova"/>
        </w:rPr>
      </w:pPr>
    </w:p>
    <w:p xmlns:wp14="http://schemas.microsoft.com/office/word/2010/wordml" w:rsidP="50F31A81" wp14:paraId="6C0BC7CD" wp14:textId="66B838DF">
      <w:pPr>
        <w:pStyle w:val="Heading1"/>
        <w:bidi w:val="0"/>
        <w:spacing w:before="322" w:beforeAutospacing="off" w:after="322" w:afterAutospacing="off"/>
        <w:rPr>
          <w:rFonts w:ascii="Arial Nova" w:hAnsi="Arial Nova" w:eastAsia="Arial Nova" w:cs="Arial Nova"/>
          <w:b w:val="0"/>
          <w:bCs w:val="0"/>
          <w:noProof w:val="0"/>
          <w:color w:val="auto"/>
          <w:sz w:val="36"/>
          <w:szCs w:val="36"/>
          <w:lang w:val="en-GB"/>
        </w:rPr>
      </w:pPr>
      <w:bookmarkStart w:name="_Toc960160521" w:id="1352368086"/>
      <w:r w:rsidRPr="50F31A81" w:rsidR="788C47F7">
        <w:rPr>
          <w:rFonts w:ascii="Arial Nova" w:hAnsi="Arial Nova" w:eastAsia="Arial Nova" w:cs="Arial Nova"/>
          <w:b w:val="0"/>
          <w:bCs w:val="0"/>
          <w:noProof w:val="0"/>
          <w:color w:val="auto"/>
          <w:sz w:val="36"/>
          <w:szCs w:val="36"/>
          <w:lang w:val="en-GB"/>
        </w:rPr>
        <w:t>14.</w:t>
      </w:r>
      <w:r w:rsidRPr="50F31A81" w:rsidR="3EBBD3E5">
        <w:rPr>
          <w:rFonts w:ascii="Arial Nova" w:hAnsi="Arial Nova" w:eastAsia="Arial Nova" w:cs="Arial Nova"/>
          <w:b w:val="0"/>
          <w:bCs w:val="0"/>
          <w:noProof w:val="0"/>
          <w:color w:val="auto"/>
          <w:sz w:val="36"/>
          <w:szCs w:val="36"/>
          <w:lang w:val="en-GB"/>
        </w:rPr>
        <w:t>0</w:t>
      </w:r>
      <w:r w:rsidRPr="50F31A81" w:rsidR="788C47F7">
        <w:rPr>
          <w:rFonts w:ascii="Arial Nova" w:hAnsi="Arial Nova" w:eastAsia="Arial Nova" w:cs="Arial Nova"/>
          <w:b w:val="0"/>
          <w:bCs w:val="0"/>
          <w:noProof w:val="0"/>
          <w:color w:val="auto"/>
          <w:sz w:val="36"/>
          <w:szCs w:val="36"/>
          <w:lang w:val="en-GB"/>
        </w:rPr>
        <w:t xml:space="preserve"> Conclusion</w:t>
      </w:r>
      <w:bookmarkEnd w:id="1352368086"/>
    </w:p>
    <w:p xmlns:wp14="http://schemas.microsoft.com/office/word/2010/wordml" w:rsidP="50F31A81" wp14:paraId="52398E09" wp14:textId="377335A0">
      <w:pPr>
        <w:bidi w:val="0"/>
        <w:spacing w:before="240" w:beforeAutospacing="off" w:after="240" w:afterAutospacing="off"/>
        <w:rPr>
          <w:rFonts w:ascii="Arial Nova" w:hAnsi="Arial Nova" w:eastAsia="Arial Nova" w:cs="Arial Nova"/>
          <w:noProof w:val="0"/>
          <w:sz w:val="24"/>
          <w:szCs w:val="24"/>
          <w:lang w:val="en-GB"/>
        </w:rPr>
      </w:pPr>
      <w:r w:rsidRPr="50F31A81" w:rsidR="005BC630">
        <w:rPr>
          <w:rFonts w:ascii="Arial Nova" w:hAnsi="Arial Nova" w:eastAsia="Arial Nova" w:cs="Arial Nova"/>
          <w:noProof w:val="0"/>
          <w:sz w:val="24"/>
          <w:szCs w:val="24"/>
          <w:lang w:val="en-GB"/>
        </w:rPr>
        <w:t>The SMART Engineering case demonstrates that professional practice involves much more than technical ability.</w:t>
      </w:r>
    </w:p>
    <w:p xmlns:wp14="http://schemas.microsoft.com/office/word/2010/wordml" w:rsidP="50F31A81" wp14:paraId="2C9AF43A" wp14:textId="4FD6560A">
      <w:pPr>
        <w:bidi w:val="0"/>
        <w:spacing w:before="240" w:beforeAutospacing="off" w:after="240" w:afterAutospacing="off"/>
        <w:rPr>
          <w:rFonts w:ascii="Arial Nova" w:hAnsi="Arial Nova" w:eastAsia="Arial Nova" w:cs="Arial Nova"/>
          <w:noProof w:val="0"/>
          <w:sz w:val="24"/>
          <w:szCs w:val="24"/>
          <w:lang w:val="en-GB"/>
        </w:rPr>
      </w:pPr>
      <w:r w:rsidRPr="50F31A81" w:rsidR="005BC630">
        <w:rPr>
          <w:rFonts w:ascii="Arial Nova" w:hAnsi="Arial Nova" w:eastAsia="Arial Nova" w:cs="Arial Nova"/>
          <w:noProof w:val="0"/>
          <w:sz w:val="24"/>
          <w:szCs w:val="24"/>
          <w:lang w:val="en-GB"/>
        </w:rPr>
        <w:t xml:space="preserve">Alice was a highly experienced engineer, yet she found herself working in an environment where her gender and professional background appeared to influence how her contribution was perceived. Female engineers were overlooked during </w:t>
      </w:r>
      <w:r w:rsidRPr="50F31A81" w:rsidR="005BC630">
        <w:rPr>
          <w:rFonts w:ascii="Arial Nova" w:hAnsi="Arial Nova" w:eastAsia="Arial Nova" w:cs="Arial Nova"/>
          <w:noProof w:val="0"/>
          <w:sz w:val="24"/>
          <w:szCs w:val="24"/>
          <w:lang w:val="en-GB"/>
        </w:rPr>
        <w:t>meetings;</w:t>
      </w:r>
      <w:r w:rsidRPr="50F31A81" w:rsidR="005BC630">
        <w:rPr>
          <w:rFonts w:ascii="Arial Nova" w:hAnsi="Arial Nova" w:eastAsia="Arial Nova" w:cs="Arial Nova"/>
          <w:noProof w:val="0"/>
          <w:sz w:val="24"/>
          <w:szCs w:val="24"/>
          <w:lang w:val="en-GB"/>
        </w:rPr>
        <w:t xml:space="preserve"> contributions were allegedly attributed to male colleagues and management communication undermined Alice's role as project lead.</w:t>
      </w:r>
    </w:p>
    <w:p xmlns:wp14="http://schemas.microsoft.com/office/word/2010/wordml" w:rsidP="50F31A81" wp14:paraId="2A0E4485" wp14:textId="6461F36B">
      <w:pPr>
        <w:bidi w:val="0"/>
        <w:spacing w:before="240" w:beforeAutospacing="off" w:after="240" w:afterAutospacing="off"/>
        <w:rPr>
          <w:rFonts w:ascii="Arial Nova" w:hAnsi="Arial Nova" w:eastAsia="Arial Nova" w:cs="Arial Nova"/>
          <w:b w:val="0"/>
          <w:bCs w:val="0"/>
          <w:noProof w:val="0"/>
          <w:sz w:val="24"/>
          <w:szCs w:val="24"/>
          <w:lang w:val="en-GB"/>
        </w:rPr>
      </w:pPr>
      <w:r w:rsidRPr="50F31A81" w:rsidR="005BC630">
        <w:rPr>
          <w:rFonts w:ascii="Arial Nova" w:hAnsi="Arial Nova" w:eastAsia="Arial Nova" w:cs="Arial Nova"/>
          <w:noProof w:val="0"/>
          <w:sz w:val="24"/>
          <w:szCs w:val="24"/>
          <w:lang w:val="en-GB"/>
        </w:rPr>
        <w:t xml:space="preserve">The case shows how </w:t>
      </w:r>
      <w:r w:rsidRPr="50F31A81" w:rsidR="005BC630">
        <w:rPr>
          <w:rFonts w:ascii="Arial Nova" w:hAnsi="Arial Nova" w:eastAsia="Arial Nova" w:cs="Arial Nova"/>
          <w:b w:val="0"/>
          <w:bCs w:val="0"/>
          <w:noProof w:val="0"/>
          <w:sz w:val="24"/>
          <w:szCs w:val="24"/>
          <w:lang w:val="en-GB"/>
        </w:rPr>
        <w:t>bias, trust, accountability, authenticity, ethics, integrity and interpersonal relationships are connected</w:t>
      </w:r>
      <w:r w:rsidRPr="50F31A81" w:rsidR="005BC630">
        <w:rPr>
          <w:rFonts w:ascii="Arial Nova" w:hAnsi="Arial Nova" w:eastAsia="Arial Nova" w:cs="Arial Nova"/>
          <w:b w:val="0"/>
          <w:bCs w:val="0"/>
          <w:noProof w:val="0"/>
          <w:sz w:val="24"/>
          <w:szCs w:val="24"/>
          <w:lang w:val="en-GB"/>
        </w:rPr>
        <w:t>.</w:t>
      </w:r>
    </w:p>
    <w:p xmlns:wp14="http://schemas.microsoft.com/office/word/2010/wordml" w:rsidP="50F31A81" wp14:paraId="11D2069B" wp14:textId="0E711097">
      <w:pPr>
        <w:bidi w:val="0"/>
        <w:spacing w:before="240" w:beforeAutospacing="off" w:after="240" w:afterAutospacing="off"/>
        <w:rPr>
          <w:rFonts w:ascii="Arial Nova" w:hAnsi="Arial Nova" w:eastAsia="Arial Nova" w:cs="Arial Nova"/>
          <w:noProof w:val="0"/>
          <w:sz w:val="24"/>
          <w:szCs w:val="24"/>
          <w:lang w:val="en-GB"/>
        </w:rPr>
      </w:pPr>
      <w:r w:rsidRPr="50F31A81" w:rsidR="005BC630">
        <w:rPr>
          <w:rFonts w:ascii="Arial Nova" w:hAnsi="Arial Nova" w:eastAsia="Arial Nova" w:cs="Arial Nova"/>
          <w:noProof w:val="0"/>
          <w:sz w:val="24"/>
          <w:szCs w:val="24"/>
          <w:lang w:val="en-GB"/>
        </w:rPr>
        <w:t>Bias affected who was listened to. This contributed to a lack of trust. The lack of trust caused Alice to become guarded, which reduced communication. Poor communication contributed to further conflict, while management's approach created additional uncertainty around accountability.</w:t>
      </w:r>
    </w:p>
    <w:p xmlns:wp14="http://schemas.microsoft.com/office/word/2010/wordml" w:rsidP="50F31A81" wp14:paraId="4CB45699" wp14:textId="029BA05A">
      <w:pPr>
        <w:bidi w:val="0"/>
        <w:spacing w:before="240" w:beforeAutospacing="off" w:after="240" w:afterAutospacing="off"/>
        <w:rPr>
          <w:rFonts w:ascii="Arial Nova" w:hAnsi="Arial Nova" w:eastAsia="Arial Nova" w:cs="Arial Nova"/>
          <w:noProof w:val="0"/>
          <w:sz w:val="24"/>
          <w:szCs w:val="24"/>
          <w:lang w:val="en-GB"/>
        </w:rPr>
      </w:pPr>
      <w:r w:rsidRPr="50F31A81" w:rsidR="005BC630">
        <w:rPr>
          <w:rFonts w:ascii="Arial Nova" w:hAnsi="Arial Nova" w:eastAsia="Arial Nova" w:cs="Arial Nova"/>
          <w:noProof w:val="0"/>
          <w:sz w:val="24"/>
          <w:szCs w:val="24"/>
          <w:lang w:val="en-GB"/>
        </w:rPr>
        <w:t>The consequences extended beyond Alice. Other female engineers were affected, male colleagues were placed in a difficult position, the project team became divided and SMART Engineering ultimately lost two experienced engineers.</w:t>
      </w:r>
    </w:p>
    <w:p xmlns:wp14="http://schemas.microsoft.com/office/word/2010/wordml" w:rsidP="50F31A81" wp14:paraId="77575762" wp14:textId="2739664C">
      <w:pPr>
        <w:bidi w:val="0"/>
        <w:spacing w:before="240" w:beforeAutospacing="off" w:after="240" w:afterAutospacing="off"/>
        <w:rPr>
          <w:rFonts w:ascii="Arial Nova" w:hAnsi="Arial Nova" w:eastAsia="Arial Nova" w:cs="Arial Nova"/>
          <w:noProof w:val="0"/>
          <w:sz w:val="24"/>
          <w:szCs w:val="24"/>
          <w:lang w:val="en-GB"/>
        </w:rPr>
      </w:pPr>
      <w:r w:rsidRPr="50F31A81" w:rsidR="005BC630">
        <w:rPr>
          <w:rFonts w:ascii="Arial Nova" w:hAnsi="Arial Nova" w:eastAsia="Arial Nova" w:cs="Arial Nova"/>
          <w:noProof w:val="0"/>
          <w:sz w:val="24"/>
          <w:szCs w:val="24"/>
          <w:lang w:val="en-GB"/>
        </w:rPr>
        <w:t>I believe one of the biggest lessons from this case is that organisations cannot expect employees to perform at their best if they do not feel respected or included. Technical expertise needs to be supported by a professional culture where people can speak, contribute and receive appropriate recognition.</w:t>
      </w:r>
    </w:p>
    <w:p xmlns:wp14="http://schemas.microsoft.com/office/word/2010/wordml" w:rsidP="50F31A81" wp14:paraId="18CCEF18" wp14:textId="303FFAF1">
      <w:pPr>
        <w:bidi w:val="0"/>
        <w:spacing w:before="240" w:beforeAutospacing="off" w:after="240" w:afterAutospacing="off"/>
        <w:rPr>
          <w:rFonts w:ascii="Arial Nova" w:hAnsi="Arial Nova" w:eastAsia="Arial Nova" w:cs="Arial Nova"/>
          <w:noProof w:val="0"/>
          <w:sz w:val="24"/>
          <w:szCs w:val="24"/>
          <w:lang w:val="en-GB"/>
        </w:rPr>
      </w:pPr>
      <w:r w:rsidRPr="50F31A81" w:rsidR="005BC630">
        <w:rPr>
          <w:rFonts w:ascii="Arial Nova" w:hAnsi="Arial Nova" w:eastAsia="Arial Nova" w:cs="Arial Nova"/>
          <w:noProof w:val="0"/>
          <w:sz w:val="24"/>
          <w:szCs w:val="24"/>
          <w:lang w:val="en-GB"/>
        </w:rPr>
        <w:t>The case has also made me consider my own professional behaviour. I need to take responsibility for my actions, recognise my own biases, communicate honestly, maintain professional integrity and develop trusting relationships.</w:t>
      </w:r>
    </w:p>
    <w:p xmlns:wp14="http://schemas.microsoft.com/office/word/2010/wordml" w:rsidP="50F31A81" wp14:paraId="04E56049" wp14:textId="38B8F3D9">
      <w:pPr>
        <w:bidi w:val="0"/>
        <w:spacing w:before="240" w:beforeAutospacing="off" w:after="240" w:afterAutospacing="off"/>
        <w:rPr>
          <w:rFonts w:ascii="Arial Nova" w:hAnsi="Arial Nova" w:eastAsia="Arial Nova" w:cs="Arial Nova"/>
          <w:noProof w:val="0"/>
          <w:sz w:val="24"/>
          <w:szCs w:val="24"/>
          <w:lang w:val="en-GB"/>
        </w:rPr>
      </w:pPr>
      <w:r w:rsidRPr="50F31A81" w:rsidR="005BC630">
        <w:rPr>
          <w:rFonts w:ascii="Arial Nova" w:hAnsi="Arial Nova" w:eastAsia="Arial Nova" w:cs="Arial Nova"/>
          <w:noProof w:val="0"/>
          <w:sz w:val="24"/>
          <w:szCs w:val="24"/>
          <w:lang w:val="en-GB"/>
        </w:rPr>
        <w:t xml:space="preserve">My </w:t>
      </w:r>
      <w:r w:rsidRPr="50F31A81" w:rsidR="005BC630">
        <w:rPr>
          <w:rFonts w:ascii="Arial Nova" w:hAnsi="Arial Nova" w:eastAsia="Arial Nova" w:cs="Arial Nova"/>
          <w:b w:val="0"/>
          <w:bCs w:val="0"/>
          <w:noProof w:val="0"/>
          <w:sz w:val="24"/>
          <w:szCs w:val="24"/>
          <w:lang w:val="en-GB"/>
        </w:rPr>
        <w:t>Brand You</w:t>
      </w:r>
      <w:r w:rsidRPr="50F31A81" w:rsidR="005BC630">
        <w:rPr>
          <w:rFonts w:ascii="Arial Nova" w:hAnsi="Arial Nova" w:eastAsia="Arial Nova" w:cs="Arial Nova"/>
          <w:noProof w:val="0"/>
          <w:sz w:val="24"/>
          <w:szCs w:val="24"/>
          <w:lang w:val="en-GB"/>
        </w:rPr>
        <w:t xml:space="preserve"> should therefore not just be based on what I know. It should also be based on how I behave towards others. I want to be known as someone who is reliable, fair, respectful, accountable and willing to listen.</w:t>
      </w:r>
    </w:p>
    <w:p xmlns:wp14="http://schemas.microsoft.com/office/word/2010/wordml" w:rsidP="50F31A81" wp14:paraId="2A185D36" wp14:textId="643204DA">
      <w:pPr>
        <w:bidi w:val="0"/>
        <w:spacing w:before="240" w:beforeAutospacing="off" w:after="240" w:afterAutospacing="off"/>
        <w:rPr>
          <w:rFonts w:ascii="Arial Nova" w:hAnsi="Arial Nova" w:eastAsia="Arial Nova" w:cs="Arial Nova"/>
          <w:noProof w:val="0"/>
          <w:sz w:val="24"/>
          <w:szCs w:val="24"/>
          <w:lang w:val="en-GB"/>
        </w:rPr>
      </w:pPr>
      <w:r w:rsidRPr="50F31A81" w:rsidR="005BC630">
        <w:rPr>
          <w:rFonts w:ascii="Arial Nova" w:hAnsi="Arial Nova" w:eastAsia="Arial Nova" w:cs="Arial Nova"/>
          <w:noProof w:val="0"/>
          <w:sz w:val="24"/>
          <w:szCs w:val="24"/>
          <w:lang w:val="en-GB"/>
        </w:rPr>
        <w:t xml:space="preserve">Ultimately, effective professional practice requires both </w:t>
      </w:r>
      <w:r w:rsidRPr="50F31A81" w:rsidR="005BC630">
        <w:rPr>
          <w:rFonts w:ascii="Arial Nova" w:hAnsi="Arial Nova" w:eastAsia="Arial Nova" w:cs="Arial Nova"/>
          <w:b w:val="0"/>
          <w:bCs w:val="0"/>
          <w:noProof w:val="0"/>
          <w:sz w:val="24"/>
          <w:szCs w:val="24"/>
          <w:lang w:val="en-GB"/>
        </w:rPr>
        <w:t>competence and character</w:t>
      </w:r>
      <w:r w:rsidRPr="50F31A81" w:rsidR="005BC630">
        <w:rPr>
          <w:rFonts w:ascii="Arial Nova" w:hAnsi="Arial Nova" w:eastAsia="Arial Nova" w:cs="Arial Nova"/>
          <w:b w:val="0"/>
          <w:bCs w:val="0"/>
          <w:noProof w:val="0"/>
          <w:sz w:val="24"/>
          <w:szCs w:val="24"/>
          <w:lang w:val="en-GB"/>
        </w:rPr>
        <w:t>.</w:t>
      </w:r>
      <w:r w:rsidRPr="50F31A81" w:rsidR="005BC630">
        <w:rPr>
          <w:rFonts w:ascii="Arial Nova" w:hAnsi="Arial Nova" w:eastAsia="Arial Nova" w:cs="Arial Nova"/>
          <w:noProof w:val="0"/>
          <w:sz w:val="24"/>
          <w:szCs w:val="24"/>
          <w:lang w:val="en-GB"/>
        </w:rPr>
        <w:t xml:space="preserve"> The SMART Engineering case demonstrates what can happen when one is present without sufficient attention to the other.</w:t>
      </w:r>
    </w:p>
    <w:p xmlns:wp14="http://schemas.microsoft.com/office/word/2010/wordml" w:rsidP="50F31A81" wp14:paraId="6106D585" wp14:textId="15241005">
      <w:pPr>
        <w:bidi w:val="0"/>
        <w:spacing w:before="0" w:beforeAutospacing="off" w:after="0" w:afterAutospacing="off"/>
        <w:rPr>
          <w:rFonts w:ascii="Arial Nova" w:hAnsi="Arial Nova" w:eastAsia="Arial Nova" w:cs="Arial Nova"/>
        </w:rPr>
      </w:pPr>
    </w:p>
    <w:p xmlns:wp14="http://schemas.microsoft.com/office/word/2010/wordml" w:rsidP="50F31A81" wp14:paraId="7E64877B" wp14:textId="3C48087E">
      <w:pPr>
        <w:pStyle w:val="Heading1"/>
        <w:bidi w:val="0"/>
        <w:spacing w:before="322" w:beforeAutospacing="off" w:after="322" w:afterAutospacing="off"/>
        <w:rPr>
          <w:rFonts w:ascii="Arial Nova" w:hAnsi="Arial Nova" w:eastAsia="Arial Nova" w:cs="Arial Nova"/>
          <w:b w:val="0"/>
          <w:bCs w:val="0"/>
          <w:noProof w:val="0"/>
          <w:color w:val="auto"/>
          <w:sz w:val="36"/>
          <w:szCs w:val="36"/>
          <w:lang w:val="en-GB"/>
        </w:rPr>
      </w:pPr>
      <w:bookmarkStart w:name="_Toc304578480" w:id="1442703717"/>
      <w:r w:rsidRPr="50F31A81" w:rsidR="788C47F7">
        <w:rPr>
          <w:rFonts w:ascii="Arial Nova" w:hAnsi="Arial Nova" w:eastAsia="Arial Nova" w:cs="Arial Nova"/>
          <w:b w:val="0"/>
          <w:bCs w:val="0"/>
          <w:noProof w:val="0"/>
          <w:color w:val="auto"/>
          <w:sz w:val="36"/>
          <w:szCs w:val="36"/>
          <w:lang w:val="en-GB"/>
        </w:rPr>
        <w:t>15.</w:t>
      </w:r>
      <w:r w:rsidRPr="50F31A81" w:rsidR="5D1E3AB0">
        <w:rPr>
          <w:rFonts w:ascii="Arial Nova" w:hAnsi="Arial Nova" w:eastAsia="Arial Nova" w:cs="Arial Nova"/>
          <w:b w:val="0"/>
          <w:bCs w:val="0"/>
          <w:noProof w:val="0"/>
          <w:color w:val="auto"/>
          <w:sz w:val="36"/>
          <w:szCs w:val="36"/>
          <w:lang w:val="en-GB"/>
        </w:rPr>
        <w:t>0</w:t>
      </w:r>
      <w:r w:rsidRPr="50F31A81" w:rsidR="788C47F7">
        <w:rPr>
          <w:rFonts w:ascii="Arial Nova" w:hAnsi="Arial Nova" w:eastAsia="Arial Nova" w:cs="Arial Nova"/>
          <w:b w:val="0"/>
          <w:bCs w:val="0"/>
          <w:noProof w:val="0"/>
          <w:color w:val="auto"/>
          <w:sz w:val="36"/>
          <w:szCs w:val="36"/>
          <w:lang w:val="en-GB"/>
        </w:rPr>
        <w:t xml:space="preserve"> References</w:t>
      </w:r>
      <w:bookmarkEnd w:id="1442703717"/>
    </w:p>
    <w:p xmlns:wp14="http://schemas.microsoft.com/office/word/2010/wordml" w:rsidP="50F31A81" wp14:paraId="2C152A44" wp14:textId="0C29EEEC">
      <w:pPr>
        <w:bidi w:val="0"/>
        <w:spacing w:before="240" w:beforeAutospacing="off" w:after="240" w:afterAutospacing="off"/>
        <w:rPr>
          <w:rFonts w:ascii="Arial Nova" w:hAnsi="Arial Nova" w:eastAsia="Arial Nova" w:cs="Arial Nova"/>
          <w:b w:val="0"/>
          <w:bCs w:val="0"/>
          <w:noProof w:val="0"/>
          <w:color w:val="auto"/>
          <w:sz w:val="24"/>
          <w:szCs w:val="24"/>
          <w:lang w:val="en-GB"/>
        </w:rPr>
      </w:pPr>
      <w:r w:rsidRPr="50F31A81" w:rsidR="788C47F7">
        <w:rPr>
          <w:rFonts w:ascii="Arial Nova" w:hAnsi="Arial Nova" w:eastAsia="Arial Nova" w:cs="Arial Nova"/>
          <w:b w:val="0"/>
          <w:bCs w:val="0"/>
          <w:noProof w:val="0"/>
          <w:color w:val="auto"/>
          <w:sz w:val="24"/>
          <w:szCs w:val="24"/>
          <w:lang w:val="en-GB"/>
        </w:rPr>
        <w:t xml:space="preserve">Bandura, A. (1991). Social cognitive theory of moral thought and action. In W. M. </w:t>
      </w:r>
      <w:r w:rsidRPr="50F31A81" w:rsidR="788C47F7">
        <w:rPr>
          <w:rFonts w:ascii="Arial Nova" w:hAnsi="Arial Nova" w:eastAsia="Arial Nova" w:cs="Arial Nova"/>
          <w:b w:val="0"/>
          <w:bCs w:val="0"/>
          <w:noProof w:val="0"/>
          <w:color w:val="auto"/>
          <w:sz w:val="24"/>
          <w:szCs w:val="24"/>
          <w:lang w:val="en-GB"/>
        </w:rPr>
        <w:t>Kurtines</w:t>
      </w:r>
      <w:r w:rsidRPr="50F31A81" w:rsidR="788C47F7">
        <w:rPr>
          <w:rFonts w:ascii="Arial Nova" w:hAnsi="Arial Nova" w:eastAsia="Arial Nova" w:cs="Arial Nova"/>
          <w:b w:val="0"/>
          <w:bCs w:val="0"/>
          <w:noProof w:val="0"/>
          <w:color w:val="auto"/>
          <w:sz w:val="24"/>
          <w:szCs w:val="24"/>
          <w:lang w:val="en-GB"/>
        </w:rPr>
        <w:t xml:space="preserve"> &amp; J. L. Gewirtz (Eds.), </w:t>
      </w:r>
      <w:r w:rsidRPr="50F31A81" w:rsidR="788C47F7">
        <w:rPr>
          <w:rFonts w:ascii="Arial Nova" w:hAnsi="Arial Nova" w:eastAsia="Arial Nova" w:cs="Arial Nova"/>
          <w:b w:val="0"/>
          <w:bCs w:val="0"/>
          <w:i w:val="1"/>
          <w:iCs w:val="1"/>
          <w:noProof w:val="0"/>
          <w:color w:val="auto"/>
          <w:sz w:val="24"/>
          <w:szCs w:val="24"/>
          <w:lang w:val="en-GB"/>
        </w:rPr>
        <w:t xml:space="preserve">Handbook of moral </w:t>
      </w:r>
      <w:r w:rsidRPr="50F31A81" w:rsidR="4880D37D">
        <w:rPr>
          <w:rFonts w:ascii="Arial Nova" w:hAnsi="Arial Nova" w:eastAsia="Arial Nova" w:cs="Arial Nova"/>
          <w:b w:val="0"/>
          <w:bCs w:val="0"/>
          <w:i w:val="1"/>
          <w:iCs w:val="1"/>
          <w:noProof w:val="0"/>
          <w:color w:val="auto"/>
          <w:sz w:val="24"/>
          <w:szCs w:val="24"/>
          <w:lang w:val="en-GB"/>
        </w:rPr>
        <w:t>behaviour</w:t>
      </w:r>
      <w:r w:rsidRPr="50F31A81" w:rsidR="788C47F7">
        <w:rPr>
          <w:rFonts w:ascii="Arial Nova" w:hAnsi="Arial Nova" w:eastAsia="Arial Nova" w:cs="Arial Nova"/>
          <w:b w:val="0"/>
          <w:bCs w:val="0"/>
          <w:i w:val="1"/>
          <w:iCs w:val="1"/>
          <w:noProof w:val="0"/>
          <w:color w:val="auto"/>
          <w:sz w:val="24"/>
          <w:szCs w:val="24"/>
          <w:lang w:val="en-GB"/>
        </w:rPr>
        <w:t xml:space="preserve"> and development: Vol. 1. Theory</w:t>
      </w:r>
      <w:r w:rsidRPr="50F31A81" w:rsidR="788C47F7">
        <w:rPr>
          <w:rFonts w:ascii="Arial Nova" w:hAnsi="Arial Nova" w:eastAsia="Arial Nova" w:cs="Arial Nova"/>
          <w:b w:val="0"/>
          <w:bCs w:val="0"/>
          <w:noProof w:val="0"/>
          <w:color w:val="auto"/>
          <w:sz w:val="24"/>
          <w:szCs w:val="24"/>
          <w:lang w:val="en-GB"/>
        </w:rPr>
        <w:t xml:space="preserve"> (pp. 45–103). Psychology Press.</w:t>
      </w:r>
    </w:p>
    <w:p xmlns:wp14="http://schemas.microsoft.com/office/word/2010/wordml" w:rsidP="50F31A81" wp14:paraId="27555836" wp14:textId="4E9AB35E">
      <w:pPr>
        <w:bidi w:val="0"/>
        <w:spacing w:before="240" w:beforeAutospacing="off" w:after="240" w:afterAutospacing="off"/>
        <w:rPr>
          <w:rFonts w:ascii="Arial Nova" w:hAnsi="Arial Nova" w:eastAsia="Arial Nova" w:cs="Arial Nova"/>
          <w:b w:val="0"/>
          <w:bCs w:val="0"/>
          <w:noProof w:val="0"/>
          <w:color w:val="auto"/>
          <w:sz w:val="24"/>
          <w:szCs w:val="24"/>
          <w:lang w:val="en-GB"/>
        </w:rPr>
      </w:pPr>
      <w:r w:rsidRPr="50F31A81" w:rsidR="788C47F7">
        <w:rPr>
          <w:rFonts w:ascii="Arial Nova" w:hAnsi="Arial Nova" w:eastAsia="Arial Nova" w:cs="Arial Nova"/>
          <w:b w:val="0"/>
          <w:bCs w:val="0"/>
          <w:noProof w:val="0"/>
          <w:color w:val="auto"/>
          <w:sz w:val="24"/>
          <w:szCs w:val="24"/>
          <w:lang w:val="en-GB"/>
        </w:rPr>
        <w:t xml:space="preserve">Beauchamp, T. L., &amp; Childress, J. F. (2019). </w:t>
      </w:r>
      <w:r w:rsidRPr="50F31A81" w:rsidR="788C47F7">
        <w:rPr>
          <w:rFonts w:ascii="Arial Nova" w:hAnsi="Arial Nova" w:eastAsia="Arial Nova" w:cs="Arial Nova"/>
          <w:b w:val="0"/>
          <w:bCs w:val="0"/>
          <w:i w:val="1"/>
          <w:iCs w:val="1"/>
          <w:noProof w:val="0"/>
          <w:color w:val="auto"/>
          <w:sz w:val="24"/>
          <w:szCs w:val="24"/>
          <w:lang w:val="en-GB"/>
        </w:rPr>
        <w:t>Principles of biomedical ethics</w:t>
      </w:r>
      <w:r w:rsidRPr="50F31A81" w:rsidR="788C47F7">
        <w:rPr>
          <w:rFonts w:ascii="Arial Nova" w:hAnsi="Arial Nova" w:eastAsia="Arial Nova" w:cs="Arial Nova"/>
          <w:b w:val="0"/>
          <w:bCs w:val="0"/>
          <w:noProof w:val="0"/>
          <w:color w:val="auto"/>
          <w:sz w:val="24"/>
          <w:szCs w:val="24"/>
          <w:lang w:val="en-GB"/>
        </w:rPr>
        <w:t>. Oxford University Press.</w:t>
      </w:r>
    </w:p>
    <w:p xmlns:wp14="http://schemas.microsoft.com/office/word/2010/wordml" w:rsidP="50F31A81" wp14:paraId="5FAFFF0F" wp14:textId="05BE1A04">
      <w:pPr>
        <w:bidi w:val="0"/>
        <w:spacing w:before="240" w:beforeAutospacing="off" w:after="240" w:afterAutospacing="off"/>
        <w:rPr>
          <w:rFonts w:ascii="Arial Nova" w:hAnsi="Arial Nova" w:eastAsia="Arial Nova" w:cs="Arial Nova"/>
          <w:b w:val="0"/>
          <w:bCs w:val="0"/>
          <w:noProof w:val="0"/>
          <w:color w:val="auto"/>
          <w:sz w:val="24"/>
          <w:szCs w:val="24"/>
          <w:lang w:val="en-GB"/>
        </w:rPr>
      </w:pPr>
      <w:r w:rsidRPr="50F31A81" w:rsidR="788C47F7">
        <w:rPr>
          <w:rFonts w:ascii="Arial Nova" w:hAnsi="Arial Nova" w:eastAsia="Arial Nova" w:cs="Arial Nova"/>
          <w:b w:val="0"/>
          <w:bCs w:val="0"/>
          <w:noProof w:val="0"/>
          <w:color w:val="auto"/>
          <w:sz w:val="24"/>
          <w:szCs w:val="24"/>
          <w:lang w:val="en-GB"/>
        </w:rPr>
        <w:t xml:space="preserve">Brewster, C., Carey, L., Grobler, P., Holland, P., &amp; Warnich, S. (2008). </w:t>
      </w:r>
      <w:r w:rsidRPr="50F31A81" w:rsidR="788C47F7">
        <w:rPr>
          <w:rFonts w:ascii="Arial Nova" w:hAnsi="Arial Nova" w:eastAsia="Arial Nova" w:cs="Arial Nova"/>
          <w:b w:val="0"/>
          <w:bCs w:val="0"/>
          <w:i w:val="1"/>
          <w:iCs w:val="1"/>
          <w:noProof w:val="0"/>
          <w:color w:val="auto"/>
          <w:sz w:val="24"/>
          <w:szCs w:val="24"/>
          <w:lang w:val="en-GB"/>
        </w:rPr>
        <w:t>Contemporary approaches in human resource management: Gaining a competitive advantage</w:t>
      </w:r>
      <w:r w:rsidRPr="50F31A81" w:rsidR="788C47F7">
        <w:rPr>
          <w:rFonts w:ascii="Arial Nova" w:hAnsi="Arial Nova" w:eastAsia="Arial Nova" w:cs="Arial Nova"/>
          <w:b w:val="0"/>
          <w:bCs w:val="0"/>
          <w:noProof w:val="0"/>
          <w:color w:val="auto"/>
          <w:sz w:val="24"/>
          <w:szCs w:val="24"/>
          <w:lang w:val="en-GB"/>
        </w:rPr>
        <w:t>. Oxford University Press.</w:t>
      </w:r>
    </w:p>
    <w:p xmlns:wp14="http://schemas.microsoft.com/office/word/2010/wordml" w:rsidP="50F31A81" wp14:paraId="47C11F94" wp14:textId="3C257453">
      <w:pPr>
        <w:bidi w:val="0"/>
        <w:spacing w:before="240" w:beforeAutospacing="off" w:after="240" w:afterAutospacing="off"/>
        <w:rPr>
          <w:rFonts w:ascii="Arial Nova" w:hAnsi="Arial Nova" w:eastAsia="Arial Nova" w:cs="Arial Nova"/>
          <w:b w:val="0"/>
          <w:bCs w:val="0"/>
          <w:noProof w:val="0"/>
          <w:color w:val="auto"/>
          <w:sz w:val="24"/>
          <w:szCs w:val="24"/>
          <w:lang w:val="en-GB"/>
        </w:rPr>
      </w:pPr>
      <w:r w:rsidRPr="50F31A81" w:rsidR="788C47F7">
        <w:rPr>
          <w:rFonts w:ascii="Arial Nova" w:hAnsi="Arial Nova" w:eastAsia="Arial Nova" w:cs="Arial Nova"/>
          <w:b w:val="0"/>
          <w:bCs w:val="0"/>
          <w:noProof w:val="0"/>
          <w:color w:val="auto"/>
          <w:sz w:val="24"/>
          <w:szCs w:val="24"/>
          <w:lang w:val="en-GB"/>
        </w:rPr>
        <w:t xml:space="preserve">Covey, S. M. R. (2006). </w:t>
      </w:r>
      <w:r w:rsidRPr="50F31A81" w:rsidR="788C47F7">
        <w:rPr>
          <w:rFonts w:ascii="Arial Nova" w:hAnsi="Arial Nova" w:eastAsia="Arial Nova" w:cs="Arial Nova"/>
          <w:b w:val="0"/>
          <w:bCs w:val="0"/>
          <w:i w:val="1"/>
          <w:iCs w:val="1"/>
          <w:noProof w:val="0"/>
          <w:color w:val="auto"/>
          <w:sz w:val="24"/>
          <w:szCs w:val="24"/>
          <w:lang w:val="en-GB"/>
        </w:rPr>
        <w:t>The speed of trust: The one thing that changes everything</w:t>
      </w:r>
      <w:r w:rsidRPr="50F31A81" w:rsidR="788C47F7">
        <w:rPr>
          <w:rFonts w:ascii="Arial Nova" w:hAnsi="Arial Nova" w:eastAsia="Arial Nova" w:cs="Arial Nova"/>
          <w:b w:val="0"/>
          <w:bCs w:val="0"/>
          <w:noProof w:val="0"/>
          <w:color w:val="auto"/>
          <w:sz w:val="24"/>
          <w:szCs w:val="24"/>
          <w:lang w:val="en-GB"/>
        </w:rPr>
        <w:t>. Simon &amp; Schuster.</w:t>
      </w:r>
    </w:p>
    <w:p xmlns:wp14="http://schemas.microsoft.com/office/word/2010/wordml" w:rsidP="50F31A81" wp14:paraId="0A074318" wp14:textId="33A16A2C">
      <w:pPr>
        <w:bidi w:val="0"/>
        <w:spacing w:before="240" w:beforeAutospacing="off" w:after="240" w:afterAutospacing="off"/>
        <w:rPr>
          <w:rFonts w:ascii="Arial Nova" w:hAnsi="Arial Nova" w:eastAsia="Arial Nova" w:cs="Arial Nova"/>
          <w:b w:val="0"/>
          <w:bCs w:val="0"/>
          <w:noProof w:val="0"/>
          <w:color w:val="auto"/>
          <w:sz w:val="24"/>
          <w:szCs w:val="24"/>
          <w:lang w:val="en-GB"/>
        </w:rPr>
      </w:pPr>
      <w:r w:rsidRPr="50F31A81" w:rsidR="788C47F7">
        <w:rPr>
          <w:rFonts w:ascii="Arial Nova" w:hAnsi="Arial Nova" w:eastAsia="Arial Nova" w:cs="Arial Nova"/>
          <w:b w:val="0"/>
          <w:bCs w:val="0"/>
          <w:noProof w:val="0"/>
          <w:color w:val="auto"/>
          <w:sz w:val="24"/>
          <w:szCs w:val="24"/>
          <w:lang w:val="en-GB"/>
        </w:rPr>
        <w:t xml:space="preserve">Dithurbide, L., &amp; Flett, R. (2014). Teammate efficacy and teammate trust in adolescent sport. </w:t>
      </w:r>
      <w:r w:rsidRPr="50F31A81" w:rsidR="788C47F7">
        <w:rPr>
          <w:rFonts w:ascii="Arial Nova" w:hAnsi="Arial Nova" w:eastAsia="Arial Nova" w:cs="Arial Nova"/>
          <w:b w:val="0"/>
          <w:bCs w:val="0"/>
          <w:i w:val="1"/>
          <w:iCs w:val="1"/>
          <w:noProof w:val="0"/>
          <w:color w:val="auto"/>
          <w:sz w:val="24"/>
          <w:szCs w:val="24"/>
          <w:lang w:val="en-GB"/>
        </w:rPr>
        <w:t>International Journal of Coaching Science, 8</w:t>
      </w:r>
      <w:r w:rsidRPr="50F31A81" w:rsidR="788C47F7">
        <w:rPr>
          <w:rFonts w:ascii="Arial Nova" w:hAnsi="Arial Nova" w:eastAsia="Arial Nova" w:cs="Arial Nova"/>
          <w:b w:val="0"/>
          <w:bCs w:val="0"/>
          <w:noProof w:val="0"/>
          <w:color w:val="auto"/>
          <w:sz w:val="24"/>
          <w:szCs w:val="24"/>
          <w:lang w:val="en-GB"/>
        </w:rPr>
        <w:t>(1), 27–46.</w:t>
      </w:r>
    </w:p>
    <w:p xmlns:wp14="http://schemas.microsoft.com/office/word/2010/wordml" w:rsidP="50F31A81" wp14:paraId="050615B1" wp14:textId="1C6D6D41">
      <w:pPr>
        <w:bidi w:val="0"/>
        <w:spacing w:before="240" w:beforeAutospacing="off" w:after="240" w:afterAutospacing="off"/>
        <w:rPr>
          <w:rFonts w:ascii="Arial Nova" w:hAnsi="Arial Nova" w:eastAsia="Arial Nova" w:cs="Arial Nova"/>
          <w:b w:val="0"/>
          <w:bCs w:val="0"/>
          <w:noProof w:val="0"/>
          <w:color w:val="auto"/>
          <w:sz w:val="24"/>
          <w:szCs w:val="24"/>
          <w:lang w:val="en-GB"/>
        </w:rPr>
      </w:pPr>
      <w:r w:rsidRPr="50F31A81" w:rsidR="788C47F7">
        <w:rPr>
          <w:rFonts w:ascii="Arial Nova" w:hAnsi="Arial Nova" w:eastAsia="Arial Nova" w:cs="Arial Nova"/>
          <w:b w:val="0"/>
          <w:bCs w:val="0"/>
          <w:noProof w:val="0"/>
          <w:color w:val="auto"/>
          <w:sz w:val="24"/>
          <w:szCs w:val="24"/>
          <w:lang w:val="en-GB"/>
        </w:rPr>
        <w:t xml:space="preserve">Eriksen, A. (2015). What is professional integrity? </w:t>
      </w:r>
      <w:r w:rsidRPr="50F31A81" w:rsidR="788C47F7">
        <w:rPr>
          <w:rFonts w:ascii="Arial Nova" w:hAnsi="Arial Nova" w:eastAsia="Arial Nova" w:cs="Arial Nova"/>
          <w:b w:val="0"/>
          <w:bCs w:val="0"/>
          <w:i w:val="1"/>
          <w:iCs w:val="1"/>
          <w:noProof w:val="0"/>
          <w:color w:val="auto"/>
          <w:sz w:val="24"/>
          <w:szCs w:val="24"/>
          <w:lang w:val="en-GB"/>
        </w:rPr>
        <w:t>Etikk i Praksis – Nordic Journal of Applied Ethics, 9</w:t>
      </w:r>
      <w:r w:rsidRPr="50F31A81" w:rsidR="788C47F7">
        <w:rPr>
          <w:rFonts w:ascii="Arial Nova" w:hAnsi="Arial Nova" w:eastAsia="Arial Nova" w:cs="Arial Nova"/>
          <w:b w:val="0"/>
          <w:bCs w:val="0"/>
          <w:noProof w:val="0"/>
          <w:color w:val="auto"/>
          <w:sz w:val="24"/>
          <w:szCs w:val="24"/>
          <w:lang w:val="en-GB"/>
        </w:rPr>
        <w:t>(2), 3.</w:t>
      </w:r>
    </w:p>
    <w:p xmlns:wp14="http://schemas.microsoft.com/office/word/2010/wordml" w:rsidP="50F31A81" wp14:paraId="2316AE19" wp14:textId="38459F92">
      <w:pPr>
        <w:bidi w:val="0"/>
        <w:spacing w:before="240" w:beforeAutospacing="off" w:after="240" w:afterAutospacing="off"/>
        <w:rPr>
          <w:rFonts w:ascii="Arial Nova" w:hAnsi="Arial Nova" w:eastAsia="Arial Nova" w:cs="Arial Nova"/>
          <w:b w:val="0"/>
          <w:bCs w:val="0"/>
          <w:color w:val="auto"/>
        </w:rPr>
      </w:pPr>
      <w:r w:rsidRPr="50F31A81" w:rsidR="788C47F7">
        <w:rPr>
          <w:rFonts w:ascii="Arial Nova" w:hAnsi="Arial Nova" w:eastAsia="Arial Nova" w:cs="Arial Nova"/>
          <w:b w:val="0"/>
          <w:bCs w:val="0"/>
          <w:noProof w:val="0"/>
          <w:color w:val="auto"/>
          <w:sz w:val="24"/>
          <w:szCs w:val="24"/>
          <w:lang w:val="en-GB"/>
        </w:rPr>
        <w:t xml:space="preserve">Eurich, T. (2018, January 4). What self-awareness really is (and how to cultivate it). </w:t>
      </w:r>
      <w:r w:rsidRPr="50F31A81" w:rsidR="788C47F7">
        <w:rPr>
          <w:rFonts w:ascii="Arial Nova" w:hAnsi="Arial Nova" w:eastAsia="Arial Nova" w:cs="Arial Nova"/>
          <w:b w:val="0"/>
          <w:bCs w:val="0"/>
          <w:i w:val="1"/>
          <w:iCs w:val="1"/>
          <w:noProof w:val="0"/>
          <w:color w:val="auto"/>
          <w:sz w:val="24"/>
          <w:szCs w:val="24"/>
          <w:lang w:val="en-GB"/>
        </w:rPr>
        <w:t>Harvard Business Review</w:t>
      </w:r>
      <w:r w:rsidRPr="50F31A81" w:rsidR="788C47F7">
        <w:rPr>
          <w:rFonts w:ascii="Arial Nova" w:hAnsi="Arial Nova" w:eastAsia="Arial Nova" w:cs="Arial Nova"/>
          <w:b w:val="0"/>
          <w:bCs w:val="0"/>
          <w:noProof w:val="0"/>
          <w:color w:val="auto"/>
          <w:sz w:val="24"/>
          <w:szCs w:val="24"/>
          <w:lang w:val="en-GB"/>
        </w:rPr>
        <w:t xml:space="preserve">. </w:t>
      </w:r>
      <w:hyperlink r:id="R0ed3556707454b05">
        <w:r w:rsidRPr="50F31A81" w:rsidR="788C47F7">
          <w:rPr>
            <w:rStyle w:val="Hyperlink"/>
            <w:rFonts w:ascii="Arial Nova" w:hAnsi="Arial Nova" w:eastAsia="Arial Nova" w:cs="Arial Nova"/>
            <w:b w:val="0"/>
            <w:bCs w:val="0"/>
            <w:noProof w:val="0"/>
            <w:color w:val="auto"/>
            <w:lang w:val="en-GB"/>
          </w:rPr>
          <w:t>https://hbr.org/2018/01/what-self-awareness-really-is-and-how-to-cultivate-it</w:t>
        </w:r>
      </w:hyperlink>
    </w:p>
    <w:p xmlns:wp14="http://schemas.microsoft.com/office/word/2010/wordml" w:rsidP="50F31A81" wp14:paraId="13EA0571" wp14:textId="3ABE1FC2">
      <w:pPr>
        <w:bidi w:val="0"/>
        <w:spacing w:before="240" w:beforeAutospacing="off" w:after="240" w:afterAutospacing="off"/>
        <w:rPr>
          <w:rFonts w:ascii="Arial Nova" w:hAnsi="Arial Nova" w:eastAsia="Arial Nova" w:cs="Arial Nova"/>
          <w:b w:val="0"/>
          <w:bCs w:val="0"/>
          <w:noProof w:val="0"/>
          <w:color w:val="auto"/>
          <w:sz w:val="24"/>
          <w:szCs w:val="24"/>
          <w:lang w:val="en-GB"/>
        </w:rPr>
      </w:pPr>
      <w:r w:rsidRPr="50F31A81" w:rsidR="788C47F7">
        <w:rPr>
          <w:rFonts w:ascii="Arial Nova" w:hAnsi="Arial Nova" w:eastAsia="Arial Nova" w:cs="Arial Nova"/>
          <w:b w:val="0"/>
          <w:bCs w:val="0"/>
          <w:noProof w:val="0"/>
          <w:color w:val="auto"/>
          <w:sz w:val="24"/>
          <w:szCs w:val="24"/>
          <w:lang w:val="en-GB"/>
        </w:rPr>
        <w:t xml:space="preserve">Fisher, R., Ury, W., &amp; Patton, B. (1986). </w:t>
      </w:r>
      <w:r w:rsidRPr="50F31A81" w:rsidR="788C47F7">
        <w:rPr>
          <w:rFonts w:ascii="Arial Nova" w:hAnsi="Arial Nova" w:eastAsia="Arial Nova" w:cs="Arial Nova"/>
          <w:b w:val="0"/>
          <w:bCs w:val="0"/>
          <w:i w:val="1"/>
          <w:iCs w:val="1"/>
          <w:noProof w:val="0"/>
          <w:color w:val="auto"/>
          <w:sz w:val="24"/>
          <w:szCs w:val="24"/>
          <w:lang w:val="en-GB"/>
        </w:rPr>
        <w:t>Getting to yes: Negotiating agreement without giving in</w:t>
      </w:r>
      <w:r w:rsidRPr="50F31A81" w:rsidR="788C47F7">
        <w:rPr>
          <w:rFonts w:ascii="Arial Nova" w:hAnsi="Arial Nova" w:eastAsia="Arial Nova" w:cs="Arial Nova"/>
          <w:b w:val="0"/>
          <w:bCs w:val="0"/>
          <w:noProof w:val="0"/>
          <w:color w:val="auto"/>
          <w:sz w:val="24"/>
          <w:szCs w:val="24"/>
          <w:lang w:val="en-GB"/>
        </w:rPr>
        <w:t>. Penguin Books.</w:t>
      </w:r>
    </w:p>
    <w:p xmlns:wp14="http://schemas.microsoft.com/office/word/2010/wordml" w:rsidP="50F31A81" wp14:paraId="12402009" wp14:textId="4852240F">
      <w:pPr>
        <w:bidi w:val="0"/>
        <w:spacing w:before="240" w:beforeAutospacing="off" w:after="240" w:afterAutospacing="off"/>
        <w:rPr>
          <w:rFonts w:ascii="Arial Nova" w:hAnsi="Arial Nova" w:eastAsia="Arial Nova" w:cs="Arial Nova"/>
          <w:b w:val="0"/>
          <w:bCs w:val="0"/>
          <w:noProof w:val="0"/>
          <w:color w:val="auto"/>
          <w:sz w:val="24"/>
          <w:szCs w:val="24"/>
          <w:lang w:val="en-GB"/>
        </w:rPr>
      </w:pPr>
      <w:r w:rsidRPr="50F31A81" w:rsidR="788C47F7">
        <w:rPr>
          <w:rFonts w:ascii="Arial Nova" w:hAnsi="Arial Nova" w:eastAsia="Arial Nova" w:cs="Arial Nova"/>
          <w:b w:val="0"/>
          <w:bCs w:val="0"/>
          <w:noProof w:val="0"/>
          <w:color w:val="auto"/>
          <w:sz w:val="24"/>
          <w:szCs w:val="24"/>
          <w:lang w:val="en-GB"/>
        </w:rPr>
        <w:t xml:space="preserve">Gibbs, G. (1988). </w:t>
      </w:r>
      <w:r w:rsidRPr="50F31A81" w:rsidR="788C47F7">
        <w:rPr>
          <w:rFonts w:ascii="Arial Nova" w:hAnsi="Arial Nova" w:eastAsia="Arial Nova" w:cs="Arial Nova"/>
          <w:b w:val="0"/>
          <w:bCs w:val="0"/>
          <w:i w:val="1"/>
          <w:iCs w:val="1"/>
          <w:noProof w:val="0"/>
          <w:color w:val="auto"/>
          <w:sz w:val="24"/>
          <w:szCs w:val="24"/>
          <w:lang w:val="en-GB"/>
        </w:rPr>
        <w:t>Learning by doing: A guide to teaching and learning methods</w:t>
      </w:r>
      <w:r w:rsidRPr="50F31A81" w:rsidR="788C47F7">
        <w:rPr>
          <w:rFonts w:ascii="Arial Nova" w:hAnsi="Arial Nova" w:eastAsia="Arial Nova" w:cs="Arial Nova"/>
          <w:b w:val="0"/>
          <w:bCs w:val="0"/>
          <w:noProof w:val="0"/>
          <w:color w:val="auto"/>
          <w:sz w:val="24"/>
          <w:szCs w:val="24"/>
          <w:lang w:val="en-GB"/>
        </w:rPr>
        <w:t>. Further Education Unit.</w:t>
      </w:r>
    </w:p>
    <w:p xmlns:wp14="http://schemas.microsoft.com/office/word/2010/wordml" w:rsidP="50F31A81" wp14:paraId="2266570E" wp14:textId="2CD0017A">
      <w:pPr>
        <w:bidi w:val="0"/>
        <w:spacing w:before="240" w:beforeAutospacing="off" w:after="240" w:afterAutospacing="off"/>
        <w:rPr>
          <w:rFonts w:ascii="Arial Nova" w:hAnsi="Arial Nova" w:eastAsia="Arial Nova" w:cs="Arial Nova"/>
          <w:b w:val="0"/>
          <w:bCs w:val="0"/>
          <w:noProof w:val="0"/>
          <w:color w:val="auto"/>
          <w:sz w:val="24"/>
          <w:szCs w:val="24"/>
          <w:lang w:val="en-GB"/>
        </w:rPr>
      </w:pPr>
      <w:r w:rsidRPr="50F31A81" w:rsidR="788C47F7">
        <w:rPr>
          <w:rFonts w:ascii="Arial Nova" w:hAnsi="Arial Nova" w:eastAsia="Arial Nova" w:cs="Arial Nova"/>
          <w:b w:val="0"/>
          <w:bCs w:val="0"/>
          <w:noProof w:val="0"/>
          <w:color w:val="auto"/>
          <w:sz w:val="24"/>
          <w:szCs w:val="24"/>
          <w:lang w:val="en-GB"/>
        </w:rPr>
        <w:t xml:space="preserve">Hamilton, O. S., &amp; Almeida, T. (2022). </w:t>
      </w:r>
      <w:r w:rsidRPr="50F31A81" w:rsidR="788C47F7">
        <w:rPr>
          <w:rFonts w:ascii="Arial Nova" w:hAnsi="Arial Nova" w:eastAsia="Arial Nova" w:cs="Arial Nova"/>
          <w:b w:val="0"/>
          <w:bCs w:val="0"/>
          <w:i w:val="1"/>
          <w:iCs w:val="1"/>
          <w:noProof w:val="0"/>
          <w:color w:val="auto"/>
          <w:sz w:val="24"/>
          <w:szCs w:val="24"/>
          <w:lang w:val="en-GB"/>
        </w:rPr>
        <w:t>The face behind the mask: Re-thinking authenticity at work</w:t>
      </w:r>
      <w:r w:rsidRPr="50F31A81" w:rsidR="788C47F7">
        <w:rPr>
          <w:rFonts w:ascii="Arial Nova" w:hAnsi="Arial Nova" w:eastAsia="Arial Nova" w:cs="Arial Nova"/>
          <w:b w:val="0"/>
          <w:bCs w:val="0"/>
          <w:noProof w:val="0"/>
          <w:color w:val="auto"/>
          <w:sz w:val="24"/>
          <w:szCs w:val="24"/>
          <w:lang w:val="en-GB"/>
        </w:rPr>
        <w:t>. London School of Economics.</w:t>
      </w:r>
    </w:p>
    <w:p xmlns:wp14="http://schemas.microsoft.com/office/word/2010/wordml" w:rsidP="50F31A81" wp14:paraId="16B5119C" wp14:textId="7490D7AF">
      <w:pPr>
        <w:bidi w:val="0"/>
        <w:spacing w:before="240" w:beforeAutospacing="off" w:after="240" w:afterAutospacing="off"/>
        <w:rPr>
          <w:rFonts w:ascii="Arial Nova" w:hAnsi="Arial Nova" w:eastAsia="Arial Nova" w:cs="Arial Nova"/>
          <w:b w:val="0"/>
          <w:bCs w:val="0"/>
          <w:color w:val="auto"/>
        </w:rPr>
      </w:pPr>
      <w:r w:rsidRPr="50F31A81" w:rsidR="788C47F7">
        <w:rPr>
          <w:rFonts w:ascii="Arial Nova" w:hAnsi="Arial Nova" w:eastAsia="Arial Nova" w:cs="Arial Nova"/>
          <w:b w:val="0"/>
          <w:bCs w:val="0"/>
          <w:noProof w:val="0"/>
          <w:color w:val="auto"/>
          <w:sz w:val="24"/>
          <w:szCs w:val="24"/>
          <w:lang w:val="en-GB"/>
        </w:rPr>
        <w:t xml:space="preserve">Hauwiller, J. (2019, February 19). The seven critical pillars of your personal brand. </w:t>
      </w:r>
      <w:r w:rsidRPr="50F31A81" w:rsidR="788C47F7">
        <w:rPr>
          <w:rFonts w:ascii="Arial Nova" w:hAnsi="Arial Nova" w:eastAsia="Arial Nova" w:cs="Arial Nova"/>
          <w:b w:val="0"/>
          <w:bCs w:val="0"/>
          <w:i w:val="1"/>
          <w:iCs w:val="1"/>
          <w:noProof w:val="0"/>
          <w:color w:val="auto"/>
          <w:sz w:val="24"/>
          <w:szCs w:val="24"/>
          <w:lang w:val="en-GB"/>
        </w:rPr>
        <w:t>Forbes</w:t>
      </w:r>
      <w:r w:rsidRPr="50F31A81" w:rsidR="788C47F7">
        <w:rPr>
          <w:rFonts w:ascii="Arial Nova" w:hAnsi="Arial Nova" w:eastAsia="Arial Nova" w:cs="Arial Nova"/>
          <w:b w:val="0"/>
          <w:bCs w:val="0"/>
          <w:noProof w:val="0"/>
          <w:color w:val="auto"/>
          <w:sz w:val="24"/>
          <w:szCs w:val="24"/>
          <w:lang w:val="en-GB"/>
        </w:rPr>
        <w:t xml:space="preserve">. </w:t>
      </w:r>
      <w:hyperlink r:id="R5bd660930b3a40c1">
        <w:r w:rsidRPr="50F31A81" w:rsidR="788C47F7">
          <w:rPr>
            <w:rStyle w:val="Hyperlink"/>
            <w:rFonts w:ascii="Arial Nova" w:hAnsi="Arial Nova" w:eastAsia="Arial Nova" w:cs="Arial Nova"/>
            <w:b w:val="0"/>
            <w:bCs w:val="0"/>
            <w:noProof w:val="0"/>
            <w:color w:val="auto"/>
            <w:lang w:val="en-GB"/>
          </w:rPr>
          <w:t>https://www.forbes.com/sites/forbescoachescouncil/2019/02/19/the-seven-critical-pillars-of-your-personal-brand/</w:t>
        </w:r>
      </w:hyperlink>
    </w:p>
    <w:p xmlns:wp14="http://schemas.microsoft.com/office/word/2010/wordml" w:rsidP="50F31A81" wp14:paraId="4232C548" wp14:textId="24AB53C8">
      <w:pPr>
        <w:bidi w:val="0"/>
        <w:spacing w:before="240" w:beforeAutospacing="off" w:after="240" w:afterAutospacing="off"/>
        <w:rPr>
          <w:rFonts w:ascii="Arial Nova" w:hAnsi="Arial Nova" w:eastAsia="Arial Nova" w:cs="Arial Nova"/>
          <w:b w:val="0"/>
          <w:bCs w:val="0"/>
          <w:color w:val="auto"/>
        </w:rPr>
      </w:pPr>
      <w:r w:rsidRPr="50F31A81" w:rsidR="788C47F7">
        <w:rPr>
          <w:rFonts w:ascii="Arial Nova" w:hAnsi="Arial Nova" w:eastAsia="Arial Nova" w:cs="Arial Nova"/>
          <w:b w:val="0"/>
          <w:bCs w:val="0"/>
          <w:noProof w:val="0"/>
          <w:color w:val="auto"/>
          <w:sz w:val="24"/>
          <w:szCs w:val="24"/>
          <w:lang w:val="en-GB"/>
        </w:rPr>
        <w:t xml:space="preserve">Imperial College London. (2023). </w:t>
      </w:r>
      <w:r w:rsidRPr="50F31A81" w:rsidR="788C47F7">
        <w:rPr>
          <w:rFonts w:ascii="Arial Nova" w:hAnsi="Arial Nova" w:eastAsia="Arial Nova" w:cs="Arial Nova"/>
          <w:b w:val="0"/>
          <w:bCs w:val="0"/>
          <w:i w:val="1"/>
          <w:iCs w:val="1"/>
          <w:noProof w:val="0"/>
          <w:color w:val="auto"/>
          <w:sz w:val="24"/>
          <w:szCs w:val="24"/>
          <w:lang w:val="en-GB"/>
        </w:rPr>
        <w:t>Unconscious bias</w:t>
      </w:r>
      <w:r w:rsidRPr="50F31A81" w:rsidR="788C47F7">
        <w:rPr>
          <w:rFonts w:ascii="Arial Nova" w:hAnsi="Arial Nova" w:eastAsia="Arial Nova" w:cs="Arial Nova"/>
          <w:b w:val="0"/>
          <w:bCs w:val="0"/>
          <w:noProof w:val="0"/>
          <w:color w:val="auto"/>
          <w:sz w:val="24"/>
          <w:szCs w:val="24"/>
          <w:lang w:val="en-GB"/>
        </w:rPr>
        <w:t xml:space="preserve">. </w:t>
      </w:r>
      <w:hyperlink r:id="R1aba8fd60e3d43a3">
        <w:r w:rsidRPr="50F31A81" w:rsidR="788C47F7">
          <w:rPr>
            <w:rStyle w:val="Hyperlink"/>
            <w:rFonts w:ascii="Arial Nova" w:hAnsi="Arial Nova" w:eastAsia="Arial Nova" w:cs="Arial Nova"/>
            <w:b w:val="0"/>
            <w:bCs w:val="0"/>
            <w:noProof w:val="0"/>
            <w:color w:val="auto"/>
            <w:lang w:val="en-GB"/>
          </w:rPr>
          <w:t>https://www.imperial.ac.uk/equality/resources/unconscious-bias/</w:t>
        </w:r>
      </w:hyperlink>
    </w:p>
    <w:p xmlns:wp14="http://schemas.microsoft.com/office/word/2010/wordml" w:rsidP="50F31A81" wp14:paraId="41E6E600" wp14:textId="06A67C3B">
      <w:pPr>
        <w:bidi w:val="0"/>
        <w:spacing w:before="240" w:beforeAutospacing="off" w:after="240" w:afterAutospacing="off"/>
        <w:rPr>
          <w:rFonts w:ascii="Arial Nova" w:hAnsi="Arial Nova" w:eastAsia="Arial Nova" w:cs="Arial Nova"/>
          <w:b w:val="0"/>
          <w:bCs w:val="0"/>
          <w:noProof w:val="0"/>
          <w:color w:val="auto"/>
          <w:sz w:val="24"/>
          <w:szCs w:val="24"/>
          <w:lang w:val="en-GB"/>
        </w:rPr>
      </w:pPr>
      <w:r w:rsidRPr="50F31A81" w:rsidR="788C47F7">
        <w:rPr>
          <w:rFonts w:ascii="Arial Nova" w:hAnsi="Arial Nova" w:eastAsia="Arial Nova" w:cs="Arial Nova"/>
          <w:b w:val="0"/>
          <w:bCs w:val="0"/>
          <w:noProof w:val="0"/>
          <w:color w:val="auto"/>
          <w:sz w:val="24"/>
          <w:szCs w:val="24"/>
          <w:lang w:val="en-GB"/>
        </w:rPr>
        <w:t xml:space="preserve">Schön, D. A. (1983). </w:t>
      </w:r>
      <w:r w:rsidRPr="50F31A81" w:rsidR="788C47F7">
        <w:rPr>
          <w:rFonts w:ascii="Arial Nova" w:hAnsi="Arial Nova" w:eastAsia="Arial Nova" w:cs="Arial Nova"/>
          <w:b w:val="0"/>
          <w:bCs w:val="0"/>
          <w:i w:val="1"/>
          <w:iCs w:val="1"/>
          <w:noProof w:val="0"/>
          <w:color w:val="auto"/>
          <w:sz w:val="24"/>
          <w:szCs w:val="24"/>
          <w:lang w:val="en-GB"/>
        </w:rPr>
        <w:t>The reflective practitioner: How professionals think in action</w:t>
      </w:r>
      <w:r w:rsidRPr="50F31A81" w:rsidR="788C47F7">
        <w:rPr>
          <w:rFonts w:ascii="Arial Nova" w:hAnsi="Arial Nova" w:eastAsia="Arial Nova" w:cs="Arial Nova"/>
          <w:b w:val="0"/>
          <w:bCs w:val="0"/>
          <w:noProof w:val="0"/>
          <w:color w:val="auto"/>
          <w:sz w:val="24"/>
          <w:szCs w:val="24"/>
          <w:lang w:val="en-GB"/>
        </w:rPr>
        <w:t>. Basic Books.</w:t>
      </w:r>
    </w:p>
    <w:p xmlns:wp14="http://schemas.microsoft.com/office/word/2010/wordml" w:rsidP="50F31A81" wp14:paraId="7C8F6404" wp14:textId="522CE451">
      <w:pPr>
        <w:bidi w:val="0"/>
        <w:spacing w:before="240" w:beforeAutospacing="off" w:after="240" w:afterAutospacing="off"/>
        <w:rPr>
          <w:rFonts w:ascii="Arial Nova" w:hAnsi="Arial Nova" w:eastAsia="Arial Nova" w:cs="Arial Nova"/>
          <w:b w:val="0"/>
          <w:bCs w:val="0"/>
          <w:noProof w:val="0"/>
          <w:color w:val="auto"/>
          <w:sz w:val="24"/>
          <w:szCs w:val="24"/>
          <w:lang w:val="en-GB"/>
        </w:rPr>
      </w:pPr>
      <w:r w:rsidRPr="50F31A81" w:rsidR="788C47F7">
        <w:rPr>
          <w:rFonts w:ascii="Arial Nova" w:hAnsi="Arial Nova" w:eastAsia="Arial Nova" w:cs="Arial Nova"/>
          <w:b w:val="0"/>
          <w:bCs w:val="0"/>
          <w:noProof w:val="0"/>
          <w:color w:val="auto"/>
          <w:sz w:val="24"/>
          <w:szCs w:val="24"/>
          <w:lang w:val="en-GB"/>
        </w:rPr>
        <w:t xml:space="preserve">Tallia, A., Lanham, H., McDaniel, R., &amp; Crabtree, B. (2006). Seven characteristics of successful work relationships. </w:t>
      </w:r>
      <w:r w:rsidRPr="50F31A81" w:rsidR="788C47F7">
        <w:rPr>
          <w:rFonts w:ascii="Arial Nova" w:hAnsi="Arial Nova" w:eastAsia="Arial Nova" w:cs="Arial Nova"/>
          <w:b w:val="0"/>
          <w:bCs w:val="0"/>
          <w:i w:val="1"/>
          <w:iCs w:val="1"/>
          <w:noProof w:val="0"/>
          <w:color w:val="auto"/>
          <w:sz w:val="24"/>
          <w:szCs w:val="24"/>
          <w:lang w:val="en-GB"/>
        </w:rPr>
        <w:t>Family Practice Management, 13</w:t>
      </w:r>
      <w:r w:rsidRPr="50F31A81" w:rsidR="788C47F7">
        <w:rPr>
          <w:rFonts w:ascii="Arial Nova" w:hAnsi="Arial Nova" w:eastAsia="Arial Nova" w:cs="Arial Nova"/>
          <w:b w:val="0"/>
          <w:bCs w:val="0"/>
          <w:noProof w:val="0"/>
          <w:color w:val="auto"/>
          <w:sz w:val="24"/>
          <w:szCs w:val="24"/>
          <w:lang w:val="en-GB"/>
        </w:rPr>
        <w:t>, 47–50.</w:t>
      </w:r>
    </w:p>
    <w:p xmlns:wp14="http://schemas.microsoft.com/office/word/2010/wordml" w:rsidP="50F31A81" wp14:paraId="19C82FFE" wp14:textId="44A5A9E6">
      <w:pPr>
        <w:bidi w:val="0"/>
        <w:spacing w:before="240" w:beforeAutospacing="off" w:after="240" w:afterAutospacing="off"/>
        <w:rPr>
          <w:rFonts w:ascii="Arial Nova" w:hAnsi="Arial Nova" w:eastAsia="Arial Nova" w:cs="Arial Nova"/>
          <w:b w:val="0"/>
          <w:bCs w:val="0"/>
          <w:color w:val="auto"/>
        </w:rPr>
      </w:pPr>
      <w:r w:rsidRPr="50F31A81" w:rsidR="788C47F7">
        <w:rPr>
          <w:rFonts w:ascii="Arial Nova" w:hAnsi="Arial Nova" w:eastAsia="Arial Nova" w:cs="Arial Nova"/>
          <w:b w:val="0"/>
          <w:bCs w:val="0"/>
          <w:noProof w:val="0"/>
          <w:color w:val="auto"/>
          <w:sz w:val="24"/>
          <w:szCs w:val="24"/>
          <w:lang w:val="en-GB"/>
        </w:rPr>
        <w:t xml:space="preserve">World Health Organization. (2023). </w:t>
      </w:r>
      <w:r w:rsidRPr="50F31A81" w:rsidR="788C47F7">
        <w:rPr>
          <w:rFonts w:ascii="Arial Nova" w:hAnsi="Arial Nova" w:eastAsia="Arial Nova" w:cs="Arial Nova"/>
          <w:b w:val="0"/>
          <w:bCs w:val="0"/>
          <w:i w:val="1"/>
          <w:iCs w:val="1"/>
          <w:noProof w:val="0"/>
          <w:color w:val="auto"/>
          <w:sz w:val="24"/>
          <w:szCs w:val="24"/>
          <w:lang w:val="en-GB"/>
        </w:rPr>
        <w:t>Stress</w:t>
      </w:r>
      <w:r w:rsidRPr="50F31A81" w:rsidR="788C47F7">
        <w:rPr>
          <w:rFonts w:ascii="Arial Nova" w:hAnsi="Arial Nova" w:eastAsia="Arial Nova" w:cs="Arial Nova"/>
          <w:b w:val="0"/>
          <w:bCs w:val="0"/>
          <w:noProof w:val="0"/>
          <w:color w:val="auto"/>
          <w:sz w:val="24"/>
          <w:szCs w:val="24"/>
          <w:lang w:val="en-GB"/>
        </w:rPr>
        <w:t xml:space="preserve">. </w:t>
      </w:r>
      <w:hyperlink r:id="R685394ca4c0d45be">
        <w:r w:rsidRPr="50F31A81" w:rsidR="788C47F7">
          <w:rPr>
            <w:rStyle w:val="Hyperlink"/>
            <w:rFonts w:ascii="Arial Nova" w:hAnsi="Arial Nova" w:eastAsia="Arial Nova" w:cs="Arial Nova"/>
            <w:b w:val="0"/>
            <w:bCs w:val="0"/>
            <w:noProof w:val="0"/>
            <w:color w:val="auto"/>
            <w:lang w:val="en-GB"/>
          </w:rPr>
          <w:t>https://www.who.int/news-room/questions-and-answers/item/stress</w:t>
        </w:r>
      </w:hyperlink>
    </w:p>
    <w:p xmlns:wp14="http://schemas.microsoft.com/office/word/2010/wordml" wp14:paraId="5E5787A5" wp14:textId="6AE90C17"/>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4a4e01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91ec6f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68DD4A1"/>
    <w:rsid w:val="005BC630"/>
    <w:rsid w:val="011A513D"/>
    <w:rsid w:val="01D26BC5"/>
    <w:rsid w:val="0240C866"/>
    <w:rsid w:val="029FC4B3"/>
    <w:rsid w:val="032A1408"/>
    <w:rsid w:val="03944114"/>
    <w:rsid w:val="03BB1432"/>
    <w:rsid w:val="047E56F1"/>
    <w:rsid w:val="0513DDE6"/>
    <w:rsid w:val="06A568C1"/>
    <w:rsid w:val="06D8F365"/>
    <w:rsid w:val="07825A7F"/>
    <w:rsid w:val="07BC5AFF"/>
    <w:rsid w:val="07EF6574"/>
    <w:rsid w:val="0A52B3D8"/>
    <w:rsid w:val="0AAE8E12"/>
    <w:rsid w:val="0B743814"/>
    <w:rsid w:val="0C014D21"/>
    <w:rsid w:val="0C40E9BE"/>
    <w:rsid w:val="0DF87793"/>
    <w:rsid w:val="0E27B30F"/>
    <w:rsid w:val="0F84BD4C"/>
    <w:rsid w:val="0FE4CCBD"/>
    <w:rsid w:val="0FEBF0BA"/>
    <w:rsid w:val="10EEE9C8"/>
    <w:rsid w:val="114AE2C2"/>
    <w:rsid w:val="11BD225E"/>
    <w:rsid w:val="12011D3E"/>
    <w:rsid w:val="12632698"/>
    <w:rsid w:val="12AA7FA3"/>
    <w:rsid w:val="1544864A"/>
    <w:rsid w:val="164B5391"/>
    <w:rsid w:val="170D8CF5"/>
    <w:rsid w:val="189429B2"/>
    <w:rsid w:val="1997DB14"/>
    <w:rsid w:val="19B8E68D"/>
    <w:rsid w:val="19E8C3E3"/>
    <w:rsid w:val="1B226981"/>
    <w:rsid w:val="1EC18553"/>
    <w:rsid w:val="1FE23FD4"/>
    <w:rsid w:val="20DEA7FC"/>
    <w:rsid w:val="23816CE0"/>
    <w:rsid w:val="2382006E"/>
    <w:rsid w:val="268DD4A1"/>
    <w:rsid w:val="27C657B0"/>
    <w:rsid w:val="2842EEF7"/>
    <w:rsid w:val="28805AC3"/>
    <w:rsid w:val="2BA8BD76"/>
    <w:rsid w:val="2C92D051"/>
    <w:rsid w:val="2D0BA49E"/>
    <w:rsid w:val="2DA3AEB6"/>
    <w:rsid w:val="2ED253F3"/>
    <w:rsid w:val="2EF3E215"/>
    <w:rsid w:val="31043F3E"/>
    <w:rsid w:val="32E8BB72"/>
    <w:rsid w:val="33706CF4"/>
    <w:rsid w:val="34A0C033"/>
    <w:rsid w:val="34FEB44A"/>
    <w:rsid w:val="35C67A67"/>
    <w:rsid w:val="369C4E9F"/>
    <w:rsid w:val="36F7BC12"/>
    <w:rsid w:val="37089E99"/>
    <w:rsid w:val="379CD832"/>
    <w:rsid w:val="385883D1"/>
    <w:rsid w:val="38C58B92"/>
    <w:rsid w:val="3B364D3C"/>
    <w:rsid w:val="3C829D46"/>
    <w:rsid w:val="3CE14DE3"/>
    <w:rsid w:val="3EBBD3E5"/>
    <w:rsid w:val="3EFAC84A"/>
    <w:rsid w:val="3F6E5250"/>
    <w:rsid w:val="417270AD"/>
    <w:rsid w:val="456C024C"/>
    <w:rsid w:val="468B77C8"/>
    <w:rsid w:val="468F9A22"/>
    <w:rsid w:val="46C00F03"/>
    <w:rsid w:val="46DC2C1E"/>
    <w:rsid w:val="47876532"/>
    <w:rsid w:val="47CEE339"/>
    <w:rsid w:val="48659623"/>
    <w:rsid w:val="4880D37D"/>
    <w:rsid w:val="492BDED8"/>
    <w:rsid w:val="4930B00E"/>
    <w:rsid w:val="493E2B5F"/>
    <w:rsid w:val="49AF8146"/>
    <w:rsid w:val="4A285932"/>
    <w:rsid w:val="4A6796E5"/>
    <w:rsid w:val="4BE1C7D5"/>
    <w:rsid w:val="4D3CEE3C"/>
    <w:rsid w:val="4F2F7F71"/>
    <w:rsid w:val="4F4FF425"/>
    <w:rsid w:val="50F31A81"/>
    <w:rsid w:val="51011FB8"/>
    <w:rsid w:val="52EA91D1"/>
    <w:rsid w:val="538A01B3"/>
    <w:rsid w:val="53EABA49"/>
    <w:rsid w:val="54A23005"/>
    <w:rsid w:val="54BC0756"/>
    <w:rsid w:val="565BBB99"/>
    <w:rsid w:val="5A2B709A"/>
    <w:rsid w:val="5A3995C2"/>
    <w:rsid w:val="5A51EB79"/>
    <w:rsid w:val="5A79B534"/>
    <w:rsid w:val="5AA9C3B8"/>
    <w:rsid w:val="5AE01811"/>
    <w:rsid w:val="5D1E3AB0"/>
    <w:rsid w:val="5D7483EF"/>
    <w:rsid w:val="5DAC9D93"/>
    <w:rsid w:val="5DFBC5BD"/>
    <w:rsid w:val="5FE54908"/>
    <w:rsid w:val="627834F5"/>
    <w:rsid w:val="632DB6C5"/>
    <w:rsid w:val="652DE7AE"/>
    <w:rsid w:val="6852D427"/>
    <w:rsid w:val="68AEB111"/>
    <w:rsid w:val="69120AC8"/>
    <w:rsid w:val="697F853A"/>
    <w:rsid w:val="69D59BC6"/>
    <w:rsid w:val="6A135836"/>
    <w:rsid w:val="6A7B303B"/>
    <w:rsid w:val="6E8F0833"/>
    <w:rsid w:val="711B8DEF"/>
    <w:rsid w:val="72233001"/>
    <w:rsid w:val="738B5F22"/>
    <w:rsid w:val="73A45179"/>
    <w:rsid w:val="75DE02A1"/>
    <w:rsid w:val="76F50419"/>
    <w:rsid w:val="76F8780C"/>
    <w:rsid w:val="788C47F7"/>
    <w:rsid w:val="78E82729"/>
    <w:rsid w:val="793F8328"/>
    <w:rsid w:val="79D74D9B"/>
    <w:rsid w:val="7A749E59"/>
    <w:rsid w:val="7AC4A8A4"/>
    <w:rsid w:val="7B8F72C1"/>
    <w:rsid w:val="7BF37532"/>
    <w:rsid w:val="7C5B7A55"/>
    <w:rsid w:val="7CB6E71D"/>
    <w:rsid w:val="7CDAD3E1"/>
    <w:rsid w:val="7D452E1D"/>
    <w:rsid w:val="7D4C6824"/>
    <w:rsid w:val="7D511C9B"/>
    <w:rsid w:val="7D5BC54B"/>
    <w:rsid w:val="7D7D7EF5"/>
    <w:rsid w:val="7DABF07C"/>
    <w:rsid w:val="7DDBF41B"/>
    <w:rsid w:val="7E693ABC"/>
    <w:rsid w:val="7E7496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BB9A68"/>
  <w15:chartTrackingRefBased/>
  <w15:docId w15:val="{A919B899-04D3-4BC4-9310-31C7C20AE61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50F31A81"/>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50F31A81"/>
    <w:pPr>
      <w:spacing/>
      <w:ind w:left="720"/>
      <w:contextualSpacing/>
    </w:pPr>
  </w:style>
  <w:style w:type="character" w:styleId="Hyperlink">
    <w:uiPriority w:val="99"/>
    <w:name w:val="Hyperlink"/>
    <w:basedOn w:val="DefaultParagraphFont"/>
    <w:unhideWhenUsed/>
    <w:rsid w:val="50F31A81"/>
    <w:rPr>
      <w:color w:val="467886"/>
      <w:u w:val="single"/>
    </w:rPr>
  </w:style>
  <w:style w:type="paragraph" w:styleId="TOC1">
    <w:uiPriority w:val="39"/>
    <w:name w:val="toc 1"/>
    <w:basedOn w:val="Normal"/>
    <w:next w:val="Normal"/>
    <w:unhideWhenUsed/>
    <w:rsid w:val="50F31A81"/>
    <w:pPr>
      <w:spacing w:after="10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557897316" /><Relationship Type="http://schemas.openxmlformats.org/officeDocument/2006/relationships/hyperlink" Target="https://hbr.org/2018/01/what-self-awareness-really-is-and-how-to-cultivate-it" TargetMode="External" Id="R0ed3556707454b05" /><Relationship Type="http://schemas.openxmlformats.org/officeDocument/2006/relationships/hyperlink" Target="https://www.forbes.com/sites/forbescoachescouncil/2019/02/19/the-seven-critical-pillars-of-your-personal-brand/" TargetMode="External" Id="R5bd660930b3a40c1" /><Relationship Type="http://schemas.openxmlformats.org/officeDocument/2006/relationships/hyperlink" Target="https://www.imperial.ac.uk/equality/resources/unconscious-bias/" TargetMode="External" Id="R1aba8fd60e3d43a3" /><Relationship Type="http://schemas.openxmlformats.org/officeDocument/2006/relationships/hyperlink" Target="https://www.who.int/news-room/questions-and-answers/item/stress" TargetMode="External" Id="R685394ca4c0d45be" /><Relationship Type="http://schemas.openxmlformats.org/officeDocument/2006/relationships/numbering" Target="/word/numbering.xml" Id="R43a58d21718c400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Display"/>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Richard Bartlett (2432488)</dc:creator>
  <keywords/>
  <dc:description/>
  <lastModifiedBy>Richard Bartlett (2432488)</lastModifiedBy>
  <revision>2</revision>
  <dcterms:created xsi:type="dcterms:W3CDTF">2026-10-01T13:48:19.1429258Z</dcterms:created>
  <dcterms:modified xsi:type="dcterms:W3CDTF">2026-10-01T15:53:26.2339000Z</dcterms:modified>
</coreProperties>
</file>