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5077F9">
      <w:pPr>
        <w:rPr>
          <w:b/>
          <w:bCs/>
          <w:i/>
          <w:iCs/>
          <w:color w:val="000000"/>
          <w:sz w:val="28"/>
          <w:szCs w:val="28"/>
          <w:shd w:val="clear" w:color="auto" w:fill="FFFFFF"/>
        </w:rPr>
      </w:pPr>
    </w:p>
    <w:p w:rsidR="007F0394" w:rsidP="007F0394">
      <w:pPr>
        <w:jc w:val="center"/>
        <w:rPr>
          <w:b/>
          <w:bCs/>
          <w:iCs/>
          <w:color w:val="000000"/>
          <w:sz w:val="36"/>
          <w:szCs w:val="28"/>
          <w:shd w:val="clear" w:color="auto" w:fill="FFFFFF"/>
        </w:rPr>
      </w:pPr>
    </w:p>
    <w:p w:rsidR="007F0394" w:rsidP="007F0394">
      <w:pPr>
        <w:jc w:val="center"/>
        <w:rPr>
          <w:b/>
          <w:bCs/>
          <w:iCs/>
          <w:color w:val="000000"/>
          <w:sz w:val="36"/>
          <w:szCs w:val="28"/>
          <w:shd w:val="clear" w:color="auto" w:fill="FFFFFF"/>
        </w:rPr>
      </w:pPr>
    </w:p>
    <w:p w:rsidR="007F0394" w:rsidP="007F0394">
      <w:pPr>
        <w:jc w:val="center"/>
        <w:rPr>
          <w:b/>
          <w:bCs/>
          <w:iCs/>
          <w:color w:val="000000"/>
          <w:sz w:val="36"/>
          <w:szCs w:val="28"/>
          <w:shd w:val="clear" w:color="auto" w:fill="FFFFFF"/>
        </w:rPr>
      </w:pPr>
    </w:p>
    <w:p w:rsidR="007F0394" w:rsidP="007F0394">
      <w:pPr>
        <w:jc w:val="center"/>
        <w:rPr>
          <w:b/>
          <w:bCs/>
          <w:iCs/>
          <w:color w:val="000000"/>
          <w:sz w:val="36"/>
          <w:szCs w:val="28"/>
          <w:shd w:val="clear" w:color="auto" w:fill="FFFFFF"/>
        </w:rPr>
      </w:pPr>
    </w:p>
    <w:p w:rsidR="007F0394" w:rsidP="007F0394">
      <w:pPr>
        <w:jc w:val="center"/>
        <w:rPr>
          <w:b/>
          <w:bCs/>
          <w:iCs/>
          <w:color w:val="000000"/>
          <w:sz w:val="36"/>
          <w:szCs w:val="28"/>
          <w:shd w:val="clear" w:color="auto" w:fill="FFFFFF"/>
        </w:rPr>
      </w:pPr>
    </w:p>
    <w:p w:rsidR="007F0394" w:rsidP="007F0394">
      <w:pPr>
        <w:jc w:val="center"/>
        <w:rPr>
          <w:b/>
          <w:bCs/>
          <w:iCs/>
          <w:color w:val="000000"/>
          <w:sz w:val="36"/>
          <w:szCs w:val="28"/>
          <w:shd w:val="clear" w:color="auto" w:fill="FFFFFF"/>
        </w:rPr>
      </w:pPr>
    </w:p>
    <w:p w:rsidR="007F0394" w:rsidP="007F0394">
      <w:pPr>
        <w:jc w:val="center"/>
        <w:rPr>
          <w:b/>
          <w:bCs/>
          <w:iCs/>
          <w:color w:val="000000"/>
          <w:sz w:val="36"/>
          <w:szCs w:val="28"/>
          <w:shd w:val="clear" w:color="auto" w:fill="FFFFFF"/>
        </w:rPr>
      </w:pPr>
    </w:p>
    <w:p w:rsidR="007F0394" w:rsidP="007F0394">
      <w:pPr>
        <w:jc w:val="center"/>
        <w:rPr>
          <w:b/>
          <w:bCs/>
          <w:iCs/>
          <w:color w:val="000000"/>
          <w:sz w:val="36"/>
          <w:szCs w:val="28"/>
          <w:shd w:val="clear" w:color="auto" w:fill="FFFFFF"/>
        </w:rPr>
      </w:pPr>
    </w:p>
    <w:p w:rsidR="007F0394" w:rsidP="007F0394">
      <w:pPr>
        <w:jc w:val="center"/>
        <w:rPr>
          <w:b/>
          <w:bCs/>
          <w:iCs/>
          <w:color w:val="000000"/>
          <w:sz w:val="36"/>
          <w:szCs w:val="28"/>
          <w:shd w:val="clear" w:color="auto" w:fill="FFFFFF"/>
        </w:rPr>
      </w:pPr>
    </w:p>
    <w:p w:rsidR="006C4BBE" w:rsidRPr="007F0394" w:rsidP="007F0394">
      <w:pPr>
        <w:jc w:val="center"/>
        <w:rPr>
          <w:rFonts w:ascii="Arial" w:hAnsi="Arial" w:cs="Arial"/>
          <w:b/>
          <w:sz w:val="36"/>
          <w:szCs w:val="28"/>
        </w:rPr>
      </w:pPr>
      <w:r w:rsidRPr="007F0394">
        <w:rPr>
          <w:b/>
          <w:bCs/>
          <w:iCs/>
          <w:color w:val="000000"/>
          <w:sz w:val="36"/>
          <w:szCs w:val="28"/>
          <w:shd w:val="clear" w:color="auto" w:fill="FFFFFF"/>
        </w:rPr>
        <w:t>A comparison of the marketing methods of two multinational hotel chains</w:t>
      </w: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rsidRPr="009D2B91">
      <w:pPr>
        <w:rPr>
          <w:rFonts w:ascii="Times New Roman" w:hAnsi="Times New Roman" w:cs="Times New Roman"/>
          <w:b/>
          <w:sz w:val="24"/>
          <w:szCs w:val="28"/>
        </w:rPr>
      </w:pPr>
      <w:r w:rsidRPr="009D2B91">
        <w:rPr>
          <w:rFonts w:ascii="Times New Roman" w:hAnsi="Times New Roman" w:cs="Times New Roman"/>
          <w:b/>
          <w:sz w:val="24"/>
          <w:szCs w:val="28"/>
        </w:rPr>
        <w:t>Table of contents</w:t>
      </w:r>
    </w:p>
    <w:sdt>
      <w:sdtPr>
        <w:rPr>
          <w:rFonts w:ascii="Times New Roman" w:hAnsi="Times New Roman" w:eastAsiaTheme="minorHAnsi" w:cs="Times New Roman"/>
          <w:color w:val="auto"/>
          <w:sz w:val="36"/>
          <w:szCs w:val="22"/>
        </w:rPr>
        <w:id w:val="2065138283"/>
        <w:docPartObj>
          <w:docPartGallery w:val="Table of Contents"/>
          <w:docPartUnique/>
        </w:docPartObj>
      </w:sdtPr>
      <w:sdtEndPr>
        <w:rPr>
          <w:bCs/>
          <w:noProof/>
          <w:sz w:val="24"/>
        </w:rPr>
      </w:sdtEndPr>
      <w:sdtContent>
        <w:p w:rsidR="007F0394" w:rsidRPr="009D2B91" w:rsidP="009D2B91">
          <w:pPr>
            <w:pStyle w:val="TOCHeading"/>
            <w:spacing w:line="480" w:lineRule="auto"/>
            <w:rPr>
              <w:rFonts w:ascii="Times New Roman" w:hAnsi="Times New Roman" w:cs="Times New Roman"/>
              <w:sz w:val="36"/>
            </w:rPr>
          </w:pPr>
        </w:p>
        <w:p w:rsidR="009D2B91" w:rsidRPr="009D2B91" w:rsidP="009D2B91">
          <w:pPr>
            <w:pStyle w:val="TOC1"/>
            <w:tabs>
              <w:tab w:val="right" w:leader="dot" w:pos="9350"/>
            </w:tabs>
            <w:spacing w:line="480" w:lineRule="auto"/>
            <w:rPr>
              <w:rFonts w:ascii="Times New Roman" w:hAnsi="Times New Roman" w:cs="Times New Roman"/>
              <w:noProof/>
              <w:sz w:val="24"/>
            </w:rPr>
          </w:pPr>
          <w:r w:rsidRPr="009D2B91">
            <w:rPr>
              <w:rFonts w:ascii="Times New Roman" w:hAnsi="Times New Roman" w:cs="Times New Roman"/>
              <w:sz w:val="24"/>
            </w:rPr>
            <w:fldChar w:fldCharType="begin"/>
          </w:r>
          <w:r w:rsidRPr="009D2B91">
            <w:rPr>
              <w:rFonts w:ascii="Times New Roman" w:hAnsi="Times New Roman" w:cs="Times New Roman"/>
              <w:sz w:val="24"/>
            </w:rPr>
            <w:instrText xml:space="preserve"> TOC \o "1-3" \h \z \u </w:instrText>
          </w:r>
          <w:r w:rsidRPr="009D2B91">
            <w:rPr>
              <w:rFonts w:ascii="Times New Roman" w:hAnsi="Times New Roman" w:cs="Times New Roman"/>
              <w:sz w:val="24"/>
            </w:rPr>
            <w:fldChar w:fldCharType="separate"/>
          </w:r>
          <w:hyperlink w:anchor="_Toc105094572" w:history="1">
            <w:r w:rsidRPr="009D2B91">
              <w:rPr>
                <w:rStyle w:val="Hyperlink"/>
                <w:rFonts w:ascii="Times New Roman" w:hAnsi="Times New Roman" w:cs="Times New Roman"/>
                <w:noProof/>
                <w:sz w:val="24"/>
              </w:rPr>
              <w:t>Introduction</w:t>
            </w:r>
            <w:r w:rsidRPr="009D2B91">
              <w:rPr>
                <w:rFonts w:ascii="Times New Roman" w:hAnsi="Times New Roman" w:cs="Times New Roman"/>
                <w:noProof/>
                <w:webHidden/>
                <w:sz w:val="24"/>
              </w:rPr>
              <w:tab/>
            </w:r>
            <w:r w:rsidRPr="009D2B91">
              <w:rPr>
                <w:rFonts w:ascii="Times New Roman" w:hAnsi="Times New Roman" w:cs="Times New Roman"/>
                <w:noProof/>
                <w:webHidden/>
                <w:sz w:val="24"/>
              </w:rPr>
              <w:fldChar w:fldCharType="begin"/>
            </w:r>
            <w:r w:rsidRPr="009D2B91">
              <w:rPr>
                <w:rFonts w:ascii="Times New Roman" w:hAnsi="Times New Roman" w:cs="Times New Roman"/>
                <w:noProof/>
                <w:webHidden/>
                <w:sz w:val="24"/>
              </w:rPr>
              <w:instrText xml:space="preserve"> PAGEREF _Toc105094572 \h </w:instrText>
            </w:r>
            <w:r w:rsidRPr="009D2B91">
              <w:rPr>
                <w:rFonts w:ascii="Times New Roman" w:hAnsi="Times New Roman" w:cs="Times New Roman"/>
                <w:noProof/>
                <w:webHidden/>
                <w:sz w:val="24"/>
              </w:rPr>
              <w:fldChar w:fldCharType="separate"/>
            </w:r>
            <w:r w:rsidRPr="009D2B91">
              <w:rPr>
                <w:rFonts w:ascii="Times New Roman" w:hAnsi="Times New Roman" w:cs="Times New Roman"/>
                <w:noProof/>
                <w:webHidden/>
                <w:sz w:val="24"/>
              </w:rPr>
              <w:t>2</w:t>
            </w:r>
            <w:r w:rsidRPr="009D2B91">
              <w:rPr>
                <w:rFonts w:ascii="Times New Roman" w:hAnsi="Times New Roman" w:cs="Times New Roman"/>
                <w:noProof/>
                <w:webHidden/>
                <w:sz w:val="24"/>
              </w:rPr>
              <w:fldChar w:fldCharType="end"/>
            </w:r>
          </w:hyperlink>
        </w:p>
        <w:p w:rsidR="009D2B91" w:rsidRPr="009D2B91" w:rsidP="009D2B91">
          <w:pPr>
            <w:pStyle w:val="TOC1"/>
            <w:tabs>
              <w:tab w:val="right" w:leader="dot" w:pos="9350"/>
            </w:tabs>
            <w:spacing w:line="480" w:lineRule="auto"/>
            <w:rPr>
              <w:rFonts w:ascii="Times New Roman" w:hAnsi="Times New Roman" w:cs="Times New Roman"/>
              <w:noProof/>
              <w:sz w:val="24"/>
            </w:rPr>
          </w:pPr>
          <w:hyperlink w:anchor="_Toc105094573" w:history="1">
            <w:r w:rsidRPr="009D2B91">
              <w:rPr>
                <w:rStyle w:val="Hyperlink"/>
                <w:rFonts w:ascii="Times New Roman" w:hAnsi="Times New Roman" w:cs="Times New Roman"/>
                <w:noProof/>
                <w:sz w:val="24"/>
                <w:shd w:val="clear" w:color="auto" w:fill="FFFFFF"/>
              </w:rPr>
              <w:t>Product Strategy</w:t>
            </w:r>
            <w:r w:rsidRPr="009D2B91">
              <w:rPr>
                <w:rFonts w:ascii="Times New Roman" w:hAnsi="Times New Roman" w:cs="Times New Roman"/>
                <w:noProof/>
                <w:webHidden/>
                <w:sz w:val="24"/>
              </w:rPr>
              <w:tab/>
            </w:r>
            <w:r w:rsidRPr="009D2B91">
              <w:rPr>
                <w:rFonts w:ascii="Times New Roman" w:hAnsi="Times New Roman" w:cs="Times New Roman"/>
                <w:noProof/>
                <w:webHidden/>
                <w:sz w:val="24"/>
              </w:rPr>
              <w:fldChar w:fldCharType="begin"/>
            </w:r>
            <w:r w:rsidRPr="009D2B91">
              <w:rPr>
                <w:rFonts w:ascii="Times New Roman" w:hAnsi="Times New Roman" w:cs="Times New Roman"/>
                <w:noProof/>
                <w:webHidden/>
                <w:sz w:val="24"/>
              </w:rPr>
              <w:instrText xml:space="preserve"> PAGEREF _Toc105094573 \h </w:instrText>
            </w:r>
            <w:r w:rsidRPr="009D2B91">
              <w:rPr>
                <w:rFonts w:ascii="Times New Roman" w:hAnsi="Times New Roman" w:cs="Times New Roman"/>
                <w:noProof/>
                <w:webHidden/>
                <w:sz w:val="24"/>
              </w:rPr>
              <w:fldChar w:fldCharType="separate"/>
            </w:r>
            <w:r w:rsidRPr="009D2B91">
              <w:rPr>
                <w:rFonts w:ascii="Times New Roman" w:hAnsi="Times New Roman" w:cs="Times New Roman"/>
                <w:noProof/>
                <w:webHidden/>
                <w:sz w:val="24"/>
              </w:rPr>
              <w:t>2</w:t>
            </w:r>
            <w:r w:rsidRPr="009D2B91">
              <w:rPr>
                <w:rFonts w:ascii="Times New Roman" w:hAnsi="Times New Roman" w:cs="Times New Roman"/>
                <w:noProof/>
                <w:webHidden/>
                <w:sz w:val="24"/>
              </w:rPr>
              <w:fldChar w:fldCharType="end"/>
            </w:r>
          </w:hyperlink>
        </w:p>
        <w:p w:rsidR="009D2B91" w:rsidRPr="009D2B91" w:rsidP="009D2B91">
          <w:pPr>
            <w:pStyle w:val="TOC1"/>
            <w:tabs>
              <w:tab w:val="right" w:leader="dot" w:pos="9350"/>
            </w:tabs>
            <w:spacing w:line="480" w:lineRule="auto"/>
            <w:rPr>
              <w:rFonts w:ascii="Times New Roman" w:hAnsi="Times New Roman" w:cs="Times New Roman"/>
              <w:noProof/>
              <w:sz w:val="24"/>
            </w:rPr>
          </w:pPr>
          <w:hyperlink w:anchor="_Toc105094574" w:history="1">
            <w:r w:rsidRPr="009D2B91">
              <w:rPr>
                <w:rStyle w:val="Hyperlink"/>
                <w:rFonts w:ascii="Times New Roman" w:hAnsi="Times New Roman" w:cs="Times New Roman"/>
                <w:noProof/>
                <w:sz w:val="24"/>
                <w:shd w:val="clear" w:color="auto" w:fill="FFFFFF"/>
              </w:rPr>
              <w:t>Pricing Strategy</w:t>
            </w:r>
            <w:r w:rsidRPr="009D2B91">
              <w:rPr>
                <w:rFonts w:ascii="Times New Roman" w:hAnsi="Times New Roman" w:cs="Times New Roman"/>
                <w:noProof/>
                <w:webHidden/>
                <w:sz w:val="24"/>
              </w:rPr>
              <w:tab/>
            </w:r>
            <w:r w:rsidRPr="009D2B91">
              <w:rPr>
                <w:rFonts w:ascii="Times New Roman" w:hAnsi="Times New Roman" w:cs="Times New Roman"/>
                <w:noProof/>
                <w:webHidden/>
                <w:sz w:val="24"/>
              </w:rPr>
              <w:fldChar w:fldCharType="begin"/>
            </w:r>
            <w:r w:rsidRPr="009D2B91">
              <w:rPr>
                <w:rFonts w:ascii="Times New Roman" w:hAnsi="Times New Roman" w:cs="Times New Roman"/>
                <w:noProof/>
                <w:webHidden/>
                <w:sz w:val="24"/>
              </w:rPr>
              <w:instrText xml:space="preserve"> PAGEREF _Toc105094574 \h </w:instrText>
            </w:r>
            <w:r w:rsidRPr="009D2B91">
              <w:rPr>
                <w:rFonts w:ascii="Times New Roman" w:hAnsi="Times New Roman" w:cs="Times New Roman"/>
                <w:noProof/>
                <w:webHidden/>
                <w:sz w:val="24"/>
              </w:rPr>
              <w:fldChar w:fldCharType="separate"/>
            </w:r>
            <w:r w:rsidRPr="009D2B91">
              <w:rPr>
                <w:rFonts w:ascii="Times New Roman" w:hAnsi="Times New Roman" w:cs="Times New Roman"/>
                <w:noProof/>
                <w:webHidden/>
                <w:sz w:val="24"/>
              </w:rPr>
              <w:t>3</w:t>
            </w:r>
            <w:r w:rsidRPr="009D2B91">
              <w:rPr>
                <w:rFonts w:ascii="Times New Roman" w:hAnsi="Times New Roman" w:cs="Times New Roman"/>
                <w:noProof/>
                <w:webHidden/>
                <w:sz w:val="24"/>
              </w:rPr>
              <w:fldChar w:fldCharType="end"/>
            </w:r>
          </w:hyperlink>
        </w:p>
        <w:p w:rsidR="009D2B91" w:rsidRPr="009D2B91" w:rsidP="009D2B91">
          <w:pPr>
            <w:pStyle w:val="TOC1"/>
            <w:tabs>
              <w:tab w:val="right" w:leader="dot" w:pos="9350"/>
            </w:tabs>
            <w:spacing w:line="480" w:lineRule="auto"/>
            <w:rPr>
              <w:rFonts w:ascii="Times New Roman" w:hAnsi="Times New Roman" w:cs="Times New Roman"/>
              <w:noProof/>
              <w:sz w:val="24"/>
            </w:rPr>
          </w:pPr>
          <w:hyperlink w:anchor="_Toc105094575" w:history="1">
            <w:r w:rsidRPr="009D2B91">
              <w:rPr>
                <w:rStyle w:val="Hyperlink"/>
                <w:rFonts w:ascii="Times New Roman" w:hAnsi="Times New Roman" w:cs="Times New Roman"/>
                <w:noProof/>
                <w:sz w:val="24"/>
                <w:shd w:val="clear" w:color="auto" w:fill="FFFFFF"/>
              </w:rPr>
              <w:t>Distribution Strategy</w:t>
            </w:r>
            <w:r w:rsidRPr="009D2B91">
              <w:rPr>
                <w:rFonts w:ascii="Times New Roman" w:hAnsi="Times New Roman" w:cs="Times New Roman"/>
                <w:noProof/>
                <w:webHidden/>
                <w:sz w:val="24"/>
              </w:rPr>
              <w:tab/>
            </w:r>
            <w:r w:rsidRPr="009D2B91">
              <w:rPr>
                <w:rFonts w:ascii="Times New Roman" w:hAnsi="Times New Roman" w:cs="Times New Roman"/>
                <w:noProof/>
                <w:webHidden/>
                <w:sz w:val="24"/>
              </w:rPr>
              <w:fldChar w:fldCharType="begin"/>
            </w:r>
            <w:r w:rsidRPr="009D2B91">
              <w:rPr>
                <w:rFonts w:ascii="Times New Roman" w:hAnsi="Times New Roman" w:cs="Times New Roman"/>
                <w:noProof/>
                <w:webHidden/>
                <w:sz w:val="24"/>
              </w:rPr>
              <w:instrText xml:space="preserve"> PAGEREF _Toc105094575 \h </w:instrText>
            </w:r>
            <w:r w:rsidRPr="009D2B91">
              <w:rPr>
                <w:rFonts w:ascii="Times New Roman" w:hAnsi="Times New Roman" w:cs="Times New Roman"/>
                <w:noProof/>
                <w:webHidden/>
                <w:sz w:val="24"/>
              </w:rPr>
              <w:fldChar w:fldCharType="separate"/>
            </w:r>
            <w:r w:rsidRPr="009D2B91">
              <w:rPr>
                <w:rFonts w:ascii="Times New Roman" w:hAnsi="Times New Roman" w:cs="Times New Roman"/>
                <w:noProof/>
                <w:webHidden/>
                <w:sz w:val="24"/>
              </w:rPr>
              <w:t>4</w:t>
            </w:r>
            <w:r w:rsidRPr="009D2B91">
              <w:rPr>
                <w:rFonts w:ascii="Times New Roman" w:hAnsi="Times New Roman" w:cs="Times New Roman"/>
                <w:noProof/>
                <w:webHidden/>
                <w:sz w:val="24"/>
              </w:rPr>
              <w:fldChar w:fldCharType="end"/>
            </w:r>
          </w:hyperlink>
        </w:p>
        <w:p w:rsidR="009D2B91" w:rsidRPr="009D2B91" w:rsidP="009D2B91">
          <w:pPr>
            <w:pStyle w:val="TOC1"/>
            <w:tabs>
              <w:tab w:val="right" w:leader="dot" w:pos="9350"/>
            </w:tabs>
            <w:spacing w:line="480" w:lineRule="auto"/>
            <w:rPr>
              <w:rFonts w:ascii="Times New Roman" w:hAnsi="Times New Roman" w:cs="Times New Roman"/>
              <w:noProof/>
              <w:sz w:val="24"/>
            </w:rPr>
          </w:pPr>
          <w:hyperlink w:anchor="_Toc105094576" w:history="1">
            <w:r w:rsidRPr="009D2B91">
              <w:rPr>
                <w:rStyle w:val="Hyperlink"/>
                <w:rFonts w:ascii="Times New Roman" w:hAnsi="Times New Roman" w:cs="Times New Roman"/>
                <w:noProof/>
                <w:sz w:val="24"/>
                <w:shd w:val="clear" w:color="auto" w:fill="FFFFFF"/>
              </w:rPr>
              <w:t>Promotion Strategy</w:t>
            </w:r>
            <w:r w:rsidRPr="009D2B91">
              <w:rPr>
                <w:rFonts w:ascii="Times New Roman" w:hAnsi="Times New Roman" w:cs="Times New Roman"/>
                <w:noProof/>
                <w:webHidden/>
                <w:sz w:val="24"/>
              </w:rPr>
              <w:tab/>
            </w:r>
            <w:r w:rsidRPr="009D2B91">
              <w:rPr>
                <w:rFonts w:ascii="Times New Roman" w:hAnsi="Times New Roman" w:cs="Times New Roman"/>
                <w:noProof/>
                <w:webHidden/>
                <w:sz w:val="24"/>
              </w:rPr>
              <w:fldChar w:fldCharType="begin"/>
            </w:r>
            <w:r w:rsidRPr="009D2B91">
              <w:rPr>
                <w:rFonts w:ascii="Times New Roman" w:hAnsi="Times New Roman" w:cs="Times New Roman"/>
                <w:noProof/>
                <w:webHidden/>
                <w:sz w:val="24"/>
              </w:rPr>
              <w:instrText xml:space="preserve"> PAGEREF _Toc105094576 \h </w:instrText>
            </w:r>
            <w:r w:rsidRPr="009D2B91">
              <w:rPr>
                <w:rFonts w:ascii="Times New Roman" w:hAnsi="Times New Roman" w:cs="Times New Roman"/>
                <w:noProof/>
                <w:webHidden/>
                <w:sz w:val="24"/>
              </w:rPr>
              <w:fldChar w:fldCharType="separate"/>
            </w:r>
            <w:r w:rsidRPr="009D2B91">
              <w:rPr>
                <w:rFonts w:ascii="Times New Roman" w:hAnsi="Times New Roman" w:cs="Times New Roman"/>
                <w:noProof/>
                <w:webHidden/>
                <w:sz w:val="24"/>
              </w:rPr>
              <w:t>5</w:t>
            </w:r>
            <w:r w:rsidRPr="009D2B91">
              <w:rPr>
                <w:rFonts w:ascii="Times New Roman" w:hAnsi="Times New Roman" w:cs="Times New Roman"/>
                <w:noProof/>
                <w:webHidden/>
                <w:sz w:val="24"/>
              </w:rPr>
              <w:fldChar w:fldCharType="end"/>
            </w:r>
          </w:hyperlink>
        </w:p>
        <w:p w:rsidR="009D2B91" w:rsidRPr="009D2B91" w:rsidP="009D2B91">
          <w:pPr>
            <w:pStyle w:val="TOC1"/>
            <w:tabs>
              <w:tab w:val="right" w:leader="dot" w:pos="9350"/>
            </w:tabs>
            <w:spacing w:line="480" w:lineRule="auto"/>
            <w:rPr>
              <w:rFonts w:ascii="Times New Roman" w:hAnsi="Times New Roman" w:cs="Times New Roman"/>
              <w:noProof/>
              <w:sz w:val="24"/>
            </w:rPr>
          </w:pPr>
          <w:hyperlink w:anchor="_Toc105094577" w:history="1">
            <w:r w:rsidRPr="009D2B91">
              <w:rPr>
                <w:rStyle w:val="Hyperlink"/>
                <w:rFonts w:ascii="Times New Roman" w:hAnsi="Times New Roman" w:cs="Times New Roman"/>
                <w:noProof/>
                <w:sz w:val="24"/>
                <w:shd w:val="clear" w:color="auto" w:fill="FFFFFF"/>
              </w:rPr>
              <w:t>Conclusion</w:t>
            </w:r>
            <w:r w:rsidRPr="009D2B91">
              <w:rPr>
                <w:rFonts w:ascii="Times New Roman" w:hAnsi="Times New Roman" w:cs="Times New Roman"/>
                <w:noProof/>
                <w:webHidden/>
                <w:sz w:val="24"/>
              </w:rPr>
              <w:tab/>
            </w:r>
            <w:r w:rsidRPr="009D2B91">
              <w:rPr>
                <w:rFonts w:ascii="Times New Roman" w:hAnsi="Times New Roman" w:cs="Times New Roman"/>
                <w:noProof/>
                <w:webHidden/>
                <w:sz w:val="24"/>
              </w:rPr>
              <w:fldChar w:fldCharType="begin"/>
            </w:r>
            <w:r w:rsidRPr="009D2B91">
              <w:rPr>
                <w:rFonts w:ascii="Times New Roman" w:hAnsi="Times New Roman" w:cs="Times New Roman"/>
                <w:noProof/>
                <w:webHidden/>
                <w:sz w:val="24"/>
              </w:rPr>
              <w:instrText xml:space="preserve"> PAGEREF _Toc105094577 \h </w:instrText>
            </w:r>
            <w:r w:rsidRPr="009D2B91">
              <w:rPr>
                <w:rFonts w:ascii="Times New Roman" w:hAnsi="Times New Roman" w:cs="Times New Roman"/>
                <w:noProof/>
                <w:webHidden/>
                <w:sz w:val="24"/>
              </w:rPr>
              <w:fldChar w:fldCharType="separate"/>
            </w:r>
            <w:r w:rsidRPr="009D2B91">
              <w:rPr>
                <w:rFonts w:ascii="Times New Roman" w:hAnsi="Times New Roman" w:cs="Times New Roman"/>
                <w:noProof/>
                <w:webHidden/>
                <w:sz w:val="24"/>
              </w:rPr>
              <w:t>5</w:t>
            </w:r>
            <w:r w:rsidRPr="009D2B91">
              <w:rPr>
                <w:rFonts w:ascii="Times New Roman" w:hAnsi="Times New Roman" w:cs="Times New Roman"/>
                <w:noProof/>
                <w:webHidden/>
                <w:sz w:val="24"/>
              </w:rPr>
              <w:fldChar w:fldCharType="end"/>
            </w:r>
          </w:hyperlink>
        </w:p>
        <w:p w:rsidR="009D2B91" w:rsidRPr="009D2B91" w:rsidP="009D2B91">
          <w:pPr>
            <w:pStyle w:val="TOC1"/>
            <w:tabs>
              <w:tab w:val="right" w:leader="dot" w:pos="9350"/>
            </w:tabs>
            <w:spacing w:line="480" w:lineRule="auto"/>
            <w:rPr>
              <w:rFonts w:ascii="Times New Roman" w:hAnsi="Times New Roman" w:cs="Times New Roman"/>
              <w:noProof/>
              <w:sz w:val="24"/>
            </w:rPr>
          </w:pPr>
          <w:hyperlink w:anchor="_Toc105094578" w:history="1">
            <w:r w:rsidRPr="009D2B91">
              <w:rPr>
                <w:rStyle w:val="Hyperlink"/>
                <w:rFonts w:ascii="Times New Roman" w:hAnsi="Times New Roman" w:cs="Times New Roman"/>
                <w:noProof/>
                <w:sz w:val="24"/>
                <w:shd w:val="clear" w:color="auto" w:fill="FFFFFF"/>
              </w:rPr>
              <w:t>References</w:t>
            </w:r>
            <w:r w:rsidRPr="009D2B91">
              <w:rPr>
                <w:rFonts w:ascii="Times New Roman" w:hAnsi="Times New Roman" w:cs="Times New Roman"/>
                <w:noProof/>
                <w:webHidden/>
                <w:sz w:val="24"/>
              </w:rPr>
              <w:tab/>
            </w:r>
            <w:r w:rsidRPr="009D2B91">
              <w:rPr>
                <w:rFonts w:ascii="Times New Roman" w:hAnsi="Times New Roman" w:cs="Times New Roman"/>
                <w:noProof/>
                <w:webHidden/>
                <w:sz w:val="24"/>
              </w:rPr>
              <w:fldChar w:fldCharType="begin"/>
            </w:r>
            <w:r w:rsidRPr="009D2B91">
              <w:rPr>
                <w:rFonts w:ascii="Times New Roman" w:hAnsi="Times New Roman" w:cs="Times New Roman"/>
                <w:noProof/>
                <w:webHidden/>
                <w:sz w:val="24"/>
              </w:rPr>
              <w:instrText xml:space="preserve"> PAGEREF _Toc105094578 \h </w:instrText>
            </w:r>
            <w:r w:rsidRPr="009D2B91">
              <w:rPr>
                <w:rFonts w:ascii="Times New Roman" w:hAnsi="Times New Roman" w:cs="Times New Roman"/>
                <w:noProof/>
                <w:webHidden/>
                <w:sz w:val="24"/>
              </w:rPr>
              <w:fldChar w:fldCharType="separate"/>
            </w:r>
            <w:r w:rsidRPr="009D2B91">
              <w:rPr>
                <w:rFonts w:ascii="Times New Roman" w:hAnsi="Times New Roman" w:cs="Times New Roman"/>
                <w:noProof/>
                <w:webHidden/>
                <w:sz w:val="24"/>
              </w:rPr>
              <w:t>5</w:t>
            </w:r>
            <w:r w:rsidRPr="009D2B91">
              <w:rPr>
                <w:rFonts w:ascii="Times New Roman" w:hAnsi="Times New Roman" w:cs="Times New Roman"/>
                <w:noProof/>
                <w:webHidden/>
                <w:sz w:val="24"/>
              </w:rPr>
              <w:fldChar w:fldCharType="end"/>
            </w:r>
          </w:hyperlink>
        </w:p>
        <w:p w:rsidR="007F0394" w:rsidRPr="009D2B91" w:rsidP="009D2B91">
          <w:pPr>
            <w:spacing w:line="480" w:lineRule="auto"/>
            <w:rPr>
              <w:rFonts w:ascii="Times New Roman" w:hAnsi="Times New Roman" w:cs="Times New Roman"/>
              <w:sz w:val="24"/>
            </w:rPr>
          </w:pPr>
          <w:r w:rsidRPr="009D2B91">
            <w:rPr>
              <w:rFonts w:ascii="Times New Roman" w:hAnsi="Times New Roman" w:cs="Times New Roman"/>
              <w:bCs/>
              <w:noProof/>
              <w:sz w:val="24"/>
            </w:rPr>
            <w:fldChar w:fldCharType="end"/>
          </w:r>
        </w:p>
      </w:sdtContent>
    </w:sdt>
    <w:p w:rsidR="007F0394" w:rsidRPr="009D2B91" w:rsidP="009D2B91">
      <w:pPr>
        <w:spacing w:line="480" w:lineRule="auto"/>
        <w:rPr>
          <w:rFonts w:ascii="Times New Roman" w:hAnsi="Times New Roman" w:cs="Times New Roman"/>
          <w:sz w:val="32"/>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5077F9">
      <w:pPr>
        <w:rPr>
          <w:rFonts w:ascii="Arial" w:hAnsi="Arial" w:cs="Arial"/>
          <w:b/>
          <w:sz w:val="28"/>
          <w:szCs w:val="28"/>
        </w:rPr>
      </w:pPr>
    </w:p>
    <w:p w:rsidR="009D2B91">
      <w:pPr>
        <w:rPr>
          <w:rFonts w:ascii="Arial" w:hAnsi="Arial" w:cs="Arial"/>
          <w:b/>
          <w:sz w:val="28"/>
          <w:szCs w:val="28"/>
        </w:rPr>
      </w:pPr>
    </w:p>
    <w:p w:rsidR="005077F9" w:rsidRPr="00555A1D" w:rsidP="00555A1D">
      <w:pPr>
        <w:pStyle w:val="Heading1"/>
        <w:spacing w:line="480" w:lineRule="auto"/>
        <w:rPr>
          <w:rFonts w:ascii="Times New Roman" w:hAnsi="Times New Roman" w:cs="Times New Roman"/>
          <w:b/>
          <w:sz w:val="24"/>
          <w:szCs w:val="24"/>
        </w:rPr>
      </w:pPr>
      <w:bookmarkStart w:id="0" w:name="_Toc105094572"/>
      <w:r w:rsidRPr="00555A1D">
        <w:rPr>
          <w:rFonts w:ascii="Times New Roman" w:hAnsi="Times New Roman" w:cs="Times New Roman"/>
          <w:b/>
          <w:sz w:val="24"/>
          <w:szCs w:val="24"/>
        </w:rPr>
        <w:t>Introduction</w:t>
      </w:r>
      <w:bookmarkEnd w:id="0"/>
    </w:p>
    <w:p w:rsidR="00463CDD" w:rsidRPr="00555A1D" w:rsidP="00555A1D">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Various hotel brands adopt different marketing strategies to increase their business. Multinational hotel brands have adopted specific marketing strategies related to pricing, distribution, and promotion. These strategies act as a guard to overcome any conspiracies of rival parties. In the following essay, Premium Inn and Marriott are selected to determine the difference </w:t>
      </w:r>
      <w:bookmarkStart w:id="1" w:name="_GoBack"/>
      <w:bookmarkEnd w:id="1"/>
      <w:r>
        <w:rPr>
          <w:rFonts w:ascii="Times New Roman" w:hAnsi="Times New Roman" w:cs="Times New Roman"/>
          <w:sz w:val="24"/>
          <w:szCs w:val="24"/>
          <w:shd w:val="clear" w:color="auto" w:fill="FFFFFF"/>
        </w:rPr>
        <w:t>in marketing strategies of different multinational hotels. Multinational hotels have to face several issues related to products and services due to the different cultures of every nation. The hotel brands have to adopt a general strategy involving some specific tools which differ them from each other. Below is detailed information given on the pricing, promotion, and product strategy of Marriott and Premium Inn hotels.</w:t>
      </w:r>
    </w:p>
    <w:p w:rsidR="00463CDD" w:rsidRPr="00555A1D" w:rsidP="00555A1D">
      <w:pPr>
        <w:pStyle w:val="Heading1"/>
        <w:spacing w:line="480" w:lineRule="auto"/>
        <w:rPr>
          <w:rFonts w:ascii="Times New Roman" w:hAnsi="Times New Roman" w:cs="Times New Roman"/>
          <w:b/>
          <w:sz w:val="24"/>
          <w:szCs w:val="24"/>
          <w:shd w:val="clear" w:color="auto" w:fill="FFFFFF"/>
        </w:rPr>
      </w:pPr>
      <w:bookmarkStart w:id="2" w:name="_Toc105094573"/>
      <w:r w:rsidRPr="00555A1D">
        <w:rPr>
          <w:rFonts w:ascii="Times New Roman" w:hAnsi="Times New Roman" w:cs="Times New Roman"/>
          <w:b/>
          <w:sz w:val="24"/>
          <w:szCs w:val="24"/>
          <w:shd w:val="clear" w:color="auto" w:fill="FFFFFF"/>
        </w:rPr>
        <w:t>Product Strategy</w:t>
      </w:r>
      <w:bookmarkEnd w:id="2"/>
    </w:p>
    <w:p w:rsidR="009D2B91" w:rsidRPr="00555A1D" w:rsidP="00555A1D">
      <w:pPr>
        <w:spacing w:line="480" w:lineRule="auto"/>
        <w:rPr>
          <w:rFonts w:ascii="Times New Roman" w:hAnsi="Times New Roman" w:cs="Times New Roman"/>
          <w:b/>
          <w:sz w:val="24"/>
          <w:szCs w:val="24"/>
        </w:rPr>
      </w:pPr>
      <w:r w:rsidRPr="00555A1D">
        <w:rPr>
          <w:rFonts w:ascii="Times New Roman" w:hAnsi="Times New Roman" w:cs="Times New Roman"/>
          <w:b/>
          <w:sz w:val="24"/>
          <w:szCs w:val="24"/>
        </w:rPr>
        <w:t xml:space="preserve">Marriott Hotel </w:t>
      </w:r>
    </w:p>
    <w:p w:rsidR="009D2B91" w:rsidRPr="00555A1D" w:rsidP="00555A1D">
      <w:pPr>
        <w:spacing w:line="480" w:lineRule="auto"/>
        <w:jc w:val="both"/>
        <w:rPr>
          <w:rFonts w:ascii="Times New Roman" w:hAnsi="Times New Roman" w:cs="Times New Roman"/>
          <w:sz w:val="24"/>
          <w:szCs w:val="24"/>
        </w:rPr>
      </w:pPr>
      <w:r w:rsidRPr="00555A1D">
        <w:rPr>
          <w:rFonts w:ascii="Times New Roman" w:hAnsi="Times New Roman" w:cs="Times New Roman"/>
          <w:sz w:val="24"/>
          <w:szCs w:val="24"/>
        </w:rPr>
        <w:t xml:space="preserve">It is one of the best and most recognized hotel chains all over the world. The major product of Marriott hotels is hospitality service to the people. It targets at providing the best facilities to its customers. The product strategy of Marriott is divided into three parts including major, actual, and augmented products. This strategy comprises different hotel services including management, lodging, and resorts. In all these three portions, the maximum revenue is generated by the </w:t>
      </w:r>
      <w:r w:rsidRPr="00555A1D" w:rsidR="00981FCF">
        <w:rPr>
          <w:rFonts w:ascii="Times New Roman" w:hAnsi="Times New Roman" w:cs="Times New Roman"/>
          <w:sz w:val="24"/>
          <w:szCs w:val="24"/>
        </w:rPr>
        <w:t>core products of the hotel. These core products are majorly present in hotels which greatly depend on the needs and demands of customers (</w:t>
      </w:r>
      <w:r w:rsidRPr="00555A1D" w:rsidR="00981FCF">
        <w:rPr>
          <w:rFonts w:ascii="Times New Roman" w:hAnsi="Times New Roman" w:cs="Times New Roman"/>
          <w:color w:val="222222"/>
          <w:sz w:val="24"/>
          <w:szCs w:val="24"/>
          <w:shd w:val="clear" w:color="auto" w:fill="FFFFFF"/>
        </w:rPr>
        <w:t xml:space="preserve">Chaffey et al., 2019). </w:t>
      </w:r>
      <w:r w:rsidRPr="00555A1D" w:rsidR="00981FCF">
        <w:rPr>
          <w:rFonts w:ascii="Times New Roman" w:hAnsi="Times New Roman" w:cs="Times New Roman"/>
          <w:sz w:val="24"/>
          <w:szCs w:val="24"/>
        </w:rPr>
        <w:t>Every hotel brand has its unique style which greatly compares it with others. During a pandemic, the revenues of the hotel became greatly affected but Marriott provided the best healthcare facilities including disinfection and sanitization (</w:t>
      </w:r>
      <w:r w:rsidRPr="00555A1D" w:rsidR="00981FCF">
        <w:rPr>
          <w:rFonts w:ascii="Times New Roman" w:hAnsi="Times New Roman" w:cs="Times New Roman"/>
          <w:color w:val="222222"/>
          <w:sz w:val="24"/>
          <w:szCs w:val="24"/>
          <w:shd w:val="clear" w:color="auto" w:fill="FFFFFF"/>
        </w:rPr>
        <w:t>Bissoon</w:t>
      </w:r>
      <w:r w:rsidRPr="00555A1D" w:rsidR="00981FCF">
        <w:rPr>
          <w:rFonts w:ascii="Times New Roman" w:hAnsi="Times New Roman" w:cs="Times New Roman"/>
          <w:color w:val="222222"/>
          <w:sz w:val="24"/>
          <w:szCs w:val="24"/>
          <w:shd w:val="clear" w:color="auto" w:fill="FFFFFF"/>
        </w:rPr>
        <w:t>, 2018).</w:t>
      </w:r>
    </w:p>
    <w:p w:rsidR="00981FCF" w:rsidRPr="002F19FA" w:rsidP="00555A1D">
      <w:pPr>
        <w:spacing w:line="480" w:lineRule="auto"/>
        <w:jc w:val="both"/>
        <w:rPr>
          <w:rFonts w:ascii="Times New Roman" w:hAnsi="Times New Roman" w:cs="Times New Roman"/>
          <w:b/>
          <w:sz w:val="24"/>
          <w:szCs w:val="24"/>
        </w:rPr>
      </w:pPr>
      <w:r w:rsidRPr="002F19FA">
        <w:rPr>
          <w:rFonts w:ascii="Times New Roman" w:hAnsi="Times New Roman" w:cs="Times New Roman"/>
          <w:b/>
          <w:sz w:val="24"/>
          <w:szCs w:val="24"/>
        </w:rPr>
        <w:t>Premium Inn Hotel</w:t>
      </w:r>
    </w:p>
    <w:p w:rsidR="00981FCF" w:rsidRPr="002F19FA" w:rsidP="00555A1D">
      <w:pPr>
        <w:spacing w:line="480" w:lineRule="auto"/>
        <w:jc w:val="both"/>
        <w:rPr>
          <w:rFonts w:ascii="Times New Roman" w:hAnsi="Times New Roman" w:cs="Times New Roman"/>
          <w:sz w:val="24"/>
          <w:szCs w:val="24"/>
        </w:rPr>
      </w:pPr>
      <w:r w:rsidRPr="002F19FA">
        <w:rPr>
          <w:rFonts w:ascii="Times New Roman" w:hAnsi="Times New Roman" w:cs="Times New Roman"/>
          <w:sz w:val="24"/>
          <w:szCs w:val="24"/>
        </w:rPr>
        <w:t xml:space="preserve">Premium inn hotel provides great facilities to its customers. It has a large number of rooms with several facilities including large size beds, sofas, and a travel cot for babies. The hotel majorly </w:t>
      </w:r>
      <w:r w:rsidRPr="002F19FA">
        <w:rPr>
          <w:rFonts w:ascii="Times New Roman" w:hAnsi="Times New Roman" w:cs="Times New Roman"/>
          <w:sz w:val="24"/>
          <w:szCs w:val="24"/>
        </w:rPr>
        <w:t>focus</w:t>
      </w:r>
      <w:r w:rsidRPr="002F19FA">
        <w:rPr>
          <w:rFonts w:ascii="Times New Roman" w:hAnsi="Times New Roman" w:cs="Times New Roman"/>
          <w:sz w:val="24"/>
          <w:szCs w:val="24"/>
        </w:rPr>
        <w:t>es on providing a better living style to its customers (</w:t>
      </w:r>
      <w:r w:rsidRPr="002F19FA">
        <w:rPr>
          <w:rFonts w:ascii="Times New Roman" w:hAnsi="Times New Roman" w:cs="Times New Roman"/>
          <w:color w:val="222222"/>
          <w:sz w:val="24"/>
          <w:szCs w:val="24"/>
          <w:shd w:val="clear" w:color="auto" w:fill="FFFFFF"/>
        </w:rPr>
        <w:t>Chung</w:t>
      </w:r>
      <w:r w:rsidRPr="002F19FA">
        <w:rPr>
          <w:rFonts w:ascii="Times New Roman" w:hAnsi="Times New Roman" w:cs="Times New Roman"/>
          <w:sz w:val="24"/>
          <w:szCs w:val="24"/>
        </w:rPr>
        <w:t>, 2020). Several Premium inn hotels have interconnected rooms so that parents can monitor their children. Free Wi-Fi, tea and coffee making facilities are really enjoyable for the customers. All these hotels have a bar so that guests do not have to go out of the hotel for food and drinks. A better parking area is provided to customers along with a clean environment for ensuring the safety and well-being of guests (</w:t>
      </w:r>
      <w:r w:rsidRPr="002F19FA">
        <w:rPr>
          <w:rFonts w:ascii="Times New Roman" w:hAnsi="Times New Roman" w:cs="Times New Roman"/>
          <w:color w:val="222222"/>
          <w:sz w:val="24"/>
          <w:szCs w:val="24"/>
          <w:shd w:val="clear" w:color="auto" w:fill="FFFFFF"/>
        </w:rPr>
        <w:t>Bala</w:t>
      </w:r>
      <w:r w:rsidRPr="002F19FA">
        <w:rPr>
          <w:rFonts w:ascii="Times New Roman" w:hAnsi="Times New Roman" w:cs="Times New Roman"/>
          <w:color w:val="222222"/>
          <w:sz w:val="24"/>
          <w:szCs w:val="24"/>
          <w:shd w:val="clear" w:color="auto" w:fill="FFFFFF"/>
        </w:rPr>
        <w:t xml:space="preserve"> et al., 2018).</w:t>
      </w:r>
      <w:r w:rsidRPr="002F19FA">
        <w:rPr>
          <w:rFonts w:ascii="Times New Roman" w:hAnsi="Times New Roman" w:cs="Times New Roman"/>
          <w:sz w:val="24"/>
          <w:szCs w:val="24"/>
        </w:rPr>
        <w:t xml:space="preserve"> </w:t>
      </w:r>
    </w:p>
    <w:p w:rsidR="00463CDD" w:rsidRPr="002F19FA" w:rsidP="00555A1D">
      <w:pPr>
        <w:pStyle w:val="Heading1"/>
        <w:spacing w:line="480" w:lineRule="auto"/>
        <w:rPr>
          <w:rFonts w:ascii="Times New Roman" w:hAnsi="Times New Roman" w:cs="Times New Roman"/>
          <w:b/>
          <w:sz w:val="24"/>
          <w:szCs w:val="24"/>
          <w:shd w:val="clear" w:color="auto" w:fill="FFFFFF"/>
        </w:rPr>
      </w:pPr>
      <w:bookmarkStart w:id="3" w:name="_Toc105094574"/>
      <w:r w:rsidRPr="002F19FA">
        <w:rPr>
          <w:rFonts w:ascii="Times New Roman" w:hAnsi="Times New Roman" w:cs="Times New Roman"/>
          <w:b/>
          <w:sz w:val="24"/>
          <w:szCs w:val="24"/>
          <w:shd w:val="clear" w:color="auto" w:fill="FFFFFF"/>
        </w:rPr>
        <w:t>Pricing Strategy</w:t>
      </w:r>
      <w:bookmarkEnd w:id="3"/>
    </w:p>
    <w:p w:rsidR="00981FCF" w:rsidRPr="002F19FA" w:rsidP="00555A1D">
      <w:pPr>
        <w:spacing w:line="480" w:lineRule="auto"/>
        <w:rPr>
          <w:rFonts w:ascii="Times New Roman" w:hAnsi="Times New Roman" w:cs="Times New Roman"/>
          <w:b/>
          <w:sz w:val="24"/>
          <w:szCs w:val="24"/>
        </w:rPr>
      </w:pPr>
      <w:r w:rsidRPr="002F19FA">
        <w:rPr>
          <w:rFonts w:ascii="Times New Roman" w:hAnsi="Times New Roman" w:cs="Times New Roman"/>
          <w:b/>
          <w:sz w:val="24"/>
          <w:szCs w:val="24"/>
        </w:rPr>
        <w:t>Marriott Hotel</w:t>
      </w:r>
    </w:p>
    <w:p w:rsidR="00BC57F2" w:rsidRPr="002F19FA" w:rsidP="00555A1D">
      <w:pPr>
        <w:pStyle w:val="NormalWeb"/>
        <w:spacing w:before="120" w:beforeAutospacing="0" w:after="120" w:afterAutospacing="0" w:line="480" w:lineRule="auto"/>
        <w:jc w:val="both"/>
      </w:pPr>
      <w:r w:rsidRPr="002F19FA">
        <w:t xml:space="preserve">The primary motive of Marriott hotel is to provide valuable services to customers at the right price. The price of hotels </w:t>
      </w:r>
      <w:r w:rsidRPr="002F19FA">
        <w:t>is determined follo</w:t>
      </w:r>
      <w:r w:rsidRPr="002F19FA">
        <w:t>wing the highly satisfying framework (</w:t>
      </w:r>
      <w:r w:rsidRPr="002F19FA">
        <w:rPr>
          <w:color w:val="222222"/>
          <w:shd w:val="clear" w:color="auto" w:fill="FFFFFF"/>
        </w:rPr>
        <w:t>Floričić</w:t>
      </w:r>
      <w:r w:rsidRPr="002F19FA">
        <w:rPr>
          <w:color w:val="222222"/>
          <w:shd w:val="clear" w:color="auto" w:fill="FFFFFF"/>
        </w:rPr>
        <w:t>, 2020).</w:t>
      </w:r>
      <w:r w:rsidRPr="002F19FA">
        <w:t xml:space="preserve"> The pricing strategy of the hotel is maintained for gaining high revenue at end of the year.  </w:t>
      </w:r>
      <w:r w:rsidRPr="002F19FA">
        <w:t xml:space="preserve">The prices of hotels differ following the demands of customers. The prices of Marriott products are based on the competitive strategy and vary with the changes in </w:t>
      </w:r>
      <w:r w:rsidRPr="002F19FA">
        <w:t>the situation</w:t>
      </w:r>
      <w:r w:rsidRPr="002F19FA">
        <w:t xml:space="preserve"> along with customer behavior (</w:t>
      </w:r>
      <w:r w:rsidRPr="002F19FA">
        <w:rPr>
          <w:color w:val="222222"/>
          <w:shd w:val="clear" w:color="auto" w:fill="FFFFFF"/>
        </w:rPr>
        <w:t>Chandran</w:t>
      </w:r>
      <w:r w:rsidRPr="002F19FA">
        <w:rPr>
          <w:color w:val="222222"/>
          <w:shd w:val="clear" w:color="auto" w:fill="FFFFFF"/>
        </w:rPr>
        <w:t xml:space="preserve"> et al., 2019). </w:t>
      </w:r>
    </w:p>
    <w:p w:rsidR="00463CDD" w:rsidRPr="002F19FA" w:rsidP="00555A1D">
      <w:pPr>
        <w:shd w:val="clear" w:color="auto" w:fill="FFFFFF"/>
        <w:spacing w:after="0" w:line="480" w:lineRule="auto"/>
        <w:jc w:val="both"/>
        <w:rPr>
          <w:rFonts w:ascii="Times New Roman" w:eastAsia="Times New Roman" w:hAnsi="Times New Roman" w:cs="Times New Roman"/>
          <w:sz w:val="24"/>
          <w:szCs w:val="24"/>
        </w:rPr>
      </w:pPr>
      <w:r w:rsidRPr="002F19FA">
        <w:rPr>
          <w:rFonts w:ascii="Times New Roman" w:eastAsia="Times New Roman" w:hAnsi="Times New Roman" w:cs="Times New Roman"/>
          <w:b/>
          <w:bCs/>
          <w:sz w:val="24"/>
          <w:szCs w:val="24"/>
        </w:rPr>
        <w:t>Premier Inn</w:t>
      </w:r>
      <w:r w:rsidRPr="002F19FA" w:rsidR="00D46DE9">
        <w:rPr>
          <w:rFonts w:ascii="Times New Roman" w:eastAsia="Times New Roman" w:hAnsi="Times New Roman" w:cs="Times New Roman"/>
          <w:b/>
          <w:bCs/>
          <w:sz w:val="24"/>
          <w:szCs w:val="24"/>
        </w:rPr>
        <w:t xml:space="preserve"> Hotel</w:t>
      </w:r>
    </w:p>
    <w:p w:rsidR="00BC57F2" w:rsidRPr="002F19FA" w:rsidP="00555A1D">
      <w:pPr>
        <w:shd w:val="clear" w:color="auto" w:fill="FFFFFF"/>
        <w:spacing w:after="150" w:line="480" w:lineRule="auto"/>
        <w:jc w:val="both"/>
        <w:rPr>
          <w:rFonts w:ascii="Times New Roman" w:eastAsia="Times New Roman" w:hAnsi="Times New Roman" w:cs="Times New Roman"/>
          <w:sz w:val="24"/>
          <w:szCs w:val="24"/>
        </w:rPr>
      </w:pPr>
      <w:r w:rsidRPr="002F19FA">
        <w:rPr>
          <w:rFonts w:ascii="Times New Roman" w:eastAsia="Times New Roman" w:hAnsi="Times New Roman" w:cs="Times New Roman"/>
          <w:sz w:val="24"/>
          <w:szCs w:val="24"/>
        </w:rPr>
        <w:t xml:space="preserve">The pricing strategy of premium Inn is quite different and is based on flex, standard, and advance rates. Several price options are provided to customers. The most flexible option is known as flex. This option allows customers either to cancel their stay or extend it on </w:t>
      </w:r>
      <w:r w:rsidRPr="002F19FA" w:rsidR="00D46DE9">
        <w:rPr>
          <w:rFonts w:ascii="Times New Roman" w:eastAsia="Times New Roman" w:hAnsi="Times New Roman" w:cs="Times New Roman"/>
          <w:sz w:val="24"/>
          <w:szCs w:val="24"/>
        </w:rPr>
        <w:t>time when their arrival is due (</w:t>
      </w:r>
      <w:r w:rsidRPr="002F19FA" w:rsidR="00D46DE9">
        <w:rPr>
          <w:rFonts w:ascii="Times New Roman" w:hAnsi="Times New Roman" w:cs="Times New Roman"/>
          <w:color w:val="222222"/>
          <w:sz w:val="24"/>
          <w:szCs w:val="24"/>
          <w:shd w:val="clear" w:color="auto" w:fill="FFFFFF"/>
        </w:rPr>
        <w:t>Iyer</w:t>
      </w:r>
      <w:r w:rsidRPr="002F19FA" w:rsidR="00D46DE9">
        <w:rPr>
          <w:rFonts w:ascii="Times New Roman" w:hAnsi="Times New Roman" w:cs="Times New Roman"/>
          <w:color w:val="222222"/>
          <w:sz w:val="24"/>
          <w:szCs w:val="24"/>
          <w:shd w:val="clear" w:color="auto" w:fill="FFFFFF"/>
        </w:rPr>
        <w:t xml:space="preserve"> et al., 2019). </w:t>
      </w:r>
      <w:r w:rsidRPr="002F19FA">
        <w:rPr>
          <w:rFonts w:ascii="Times New Roman" w:eastAsia="Times New Roman" w:hAnsi="Times New Roman" w:cs="Times New Roman"/>
          <w:sz w:val="24"/>
          <w:szCs w:val="24"/>
        </w:rPr>
        <w:t>The pricing strategy of hotels mostly aims toward providing the customer's importance of their money. It provides rooms at very low prices on weekend nights. Although several customers complain about the promotional rooms due to their less adequacy. Customers could not find the offered promotional rooms as a result of their less number (</w:t>
      </w:r>
      <w:r w:rsidRPr="002F19FA">
        <w:rPr>
          <w:rFonts w:ascii="Times New Roman" w:hAnsi="Times New Roman" w:cs="Times New Roman"/>
          <w:color w:val="222222"/>
          <w:sz w:val="24"/>
          <w:szCs w:val="24"/>
          <w:shd w:val="clear" w:color="auto" w:fill="FFFFFF"/>
        </w:rPr>
        <w:t>Desai, 2019).</w:t>
      </w:r>
    </w:p>
    <w:p w:rsidR="00463CDD" w:rsidRPr="002F19FA" w:rsidP="00555A1D">
      <w:pPr>
        <w:pStyle w:val="Heading1"/>
        <w:spacing w:line="480" w:lineRule="auto"/>
        <w:rPr>
          <w:rFonts w:ascii="Times New Roman" w:hAnsi="Times New Roman" w:cs="Times New Roman"/>
          <w:b/>
          <w:sz w:val="24"/>
          <w:szCs w:val="24"/>
          <w:shd w:val="clear" w:color="auto" w:fill="FFFFFF"/>
        </w:rPr>
      </w:pPr>
      <w:bookmarkStart w:id="4" w:name="_Toc105094575"/>
      <w:r w:rsidRPr="002F19FA">
        <w:rPr>
          <w:rFonts w:ascii="Times New Roman" w:hAnsi="Times New Roman" w:cs="Times New Roman"/>
          <w:b/>
          <w:sz w:val="24"/>
          <w:szCs w:val="24"/>
          <w:shd w:val="clear" w:color="auto" w:fill="FFFFFF"/>
        </w:rPr>
        <w:t>Distribution Strategy</w:t>
      </w:r>
      <w:bookmarkEnd w:id="4"/>
    </w:p>
    <w:p w:rsidR="00D46DE9" w:rsidRPr="002F19FA" w:rsidP="00555A1D">
      <w:pPr>
        <w:spacing w:line="480" w:lineRule="auto"/>
        <w:rPr>
          <w:rFonts w:ascii="Times New Roman" w:hAnsi="Times New Roman" w:cs="Times New Roman"/>
          <w:b/>
          <w:sz w:val="24"/>
          <w:szCs w:val="24"/>
        </w:rPr>
      </w:pPr>
      <w:r w:rsidRPr="002F19FA">
        <w:rPr>
          <w:rFonts w:ascii="Times New Roman" w:hAnsi="Times New Roman" w:cs="Times New Roman"/>
          <w:b/>
          <w:sz w:val="24"/>
          <w:szCs w:val="24"/>
        </w:rPr>
        <w:t>Marriott H</w:t>
      </w:r>
      <w:r w:rsidRPr="002F19FA">
        <w:rPr>
          <w:rFonts w:ascii="Times New Roman" w:hAnsi="Times New Roman" w:cs="Times New Roman"/>
          <w:b/>
          <w:sz w:val="24"/>
          <w:szCs w:val="24"/>
        </w:rPr>
        <w:t>otel</w:t>
      </w:r>
    </w:p>
    <w:p w:rsidR="00D46DE9" w:rsidRPr="002F19FA" w:rsidP="002F19FA">
      <w:pPr>
        <w:spacing w:line="480" w:lineRule="auto"/>
        <w:jc w:val="both"/>
        <w:rPr>
          <w:rFonts w:ascii="Times New Roman" w:hAnsi="Times New Roman" w:cs="Times New Roman"/>
          <w:sz w:val="24"/>
          <w:szCs w:val="24"/>
        </w:rPr>
      </w:pPr>
      <w:r w:rsidRPr="002F19FA">
        <w:rPr>
          <w:rFonts w:ascii="Times New Roman" w:hAnsi="Times New Roman" w:cs="Times New Roman"/>
          <w:sz w:val="24"/>
          <w:szCs w:val="24"/>
        </w:rPr>
        <w:t xml:space="preserve">The hotel was established in about more than 100 countries all over the world. The branches of hotels are located in various cities near airports, highways, and major markets. The specific locations of Marriott provide a great advantage to it for attracting a huge number of customers towards it. Several customers </w:t>
      </w:r>
      <w:r w:rsidRPr="002F19FA" w:rsidR="00C174E1">
        <w:rPr>
          <w:rFonts w:ascii="Times New Roman" w:hAnsi="Times New Roman" w:cs="Times New Roman"/>
          <w:sz w:val="24"/>
          <w:szCs w:val="24"/>
        </w:rPr>
        <w:t>stay at hotels near airports (</w:t>
      </w:r>
      <w:r w:rsidRPr="002F19FA" w:rsidR="00C174E1">
        <w:rPr>
          <w:rFonts w:ascii="Times New Roman" w:hAnsi="Times New Roman" w:cs="Times New Roman"/>
          <w:color w:val="222222"/>
          <w:sz w:val="24"/>
          <w:szCs w:val="24"/>
          <w:shd w:val="clear" w:color="auto" w:fill="FFFFFF"/>
        </w:rPr>
        <w:t>Iyer</w:t>
      </w:r>
      <w:r w:rsidRPr="002F19FA" w:rsidR="00C174E1">
        <w:rPr>
          <w:rFonts w:ascii="Times New Roman" w:hAnsi="Times New Roman" w:cs="Times New Roman"/>
          <w:color w:val="222222"/>
          <w:sz w:val="24"/>
          <w:szCs w:val="24"/>
          <w:shd w:val="clear" w:color="auto" w:fill="FFFFFF"/>
        </w:rPr>
        <w:t xml:space="preserve"> et al., 2019).</w:t>
      </w:r>
      <w:r w:rsidRPr="002F19FA">
        <w:rPr>
          <w:rFonts w:ascii="Times New Roman" w:hAnsi="Times New Roman" w:cs="Times New Roman"/>
          <w:sz w:val="24"/>
          <w:szCs w:val="24"/>
        </w:rPr>
        <w:t xml:space="preserve"> Various travelers mostly dine-in and stay in Marriott hotels for the night so that everything is easily accessible to them from central markets. To increase the growth f hotels, Marriott has used mix channel strategy which contributes both direct and third-party channels. This corporation of Marriott hotel has greatly increased the speed of its inventory resulting in cost reduction and several </w:t>
      </w:r>
      <w:r w:rsidRPr="002F19FA" w:rsidR="00C174E1">
        <w:rPr>
          <w:rFonts w:ascii="Times New Roman" w:hAnsi="Times New Roman" w:cs="Times New Roman"/>
          <w:sz w:val="24"/>
          <w:szCs w:val="24"/>
        </w:rPr>
        <w:t>infrastructures in various areas (</w:t>
      </w:r>
      <w:r w:rsidRPr="002F19FA" w:rsidR="00C174E1">
        <w:rPr>
          <w:rFonts w:ascii="Times New Roman" w:hAnsi="Times New Roman" w:cs="Times New Roman"/>
          <w:color w:val="222222"/>
          <w:sz w:val="24"/>
          <w:szCs w:val="24"/>
          <w:shd w:val="clear" w:color="auto" w:fill="FFFFFF"/>
        </w:rPr>
        <w:t>Floričić</w:t>
      </w:r>
      <w:r w:rsidRPr="002F19FA" w:rsidR="00C174E1">
        <w:rPr>
          <w:rFonts w:ascii="Times New Roman" w:hAnsi="Times New Roman" w:cs="Times New Roman"/>
          <w:color w:val="222222"/>
          <w:sz w:val="24"/>
          <w:szCs w:val="24"/>
          <w:shd w:val="clear" w:color="auto" w:fill="FFFFFF"/>
        </w:rPr>
        <w:t>, 2019).</w:t>
      </w:r>
      <w:r w:rsidRPr="002F19FA">
        <w:rPr>
          <w:rFonts w:ascii="Times New Roman" w:hAnsi="Times New Roman" w:cs="Times New Roman"/>
          <w:sz w:val="24"/>
          <w:szCs w:val="24"/>
        </w:rPr>
        <w:t xml:space="preserve"> </w:t>
      </w:r>
    </w:p>
    <w:p w:rsidR="00D46DE9" w:rsidRPr="002F19FA" w:rsidP="002F19FA">
      <w:pPr>
        <w:spacing w:line="480" w:lineRule="auto"/>
        <w:jc w:val="both"/>
        <w:rPr>
          <w:rFonts w:ascii="Times New Roman" w:hAnsi="Times New Roman" w:cs="Times New Roman"/>
          <w:b/>
          <w:sz w:val="24"/>
          <w:szCs w:val="24"/>
        </w:rPr>
      </w:pPr>
      <w:r w:rsidRPr="002F19FA">
        <w:rPr>
          <w:rFonts w:ascii="Times New Roman" w:hAnsi="Times New Roman" w:cs="Times New Roman"/>
          <w:b/>
          <w:sz w:val="24"/>
          <w:szCs w:val="24"/>
        </w:rPr>
        <w:t>Premium Inn H</w:t>
      </w:r>
      <w:r w:rsidRPr="002F19FA">
        <w:rPr>
          <w:rFonts w:ascii="Times New Roman" w:hAnsi="Times New Roman" w:cs="Times New Roman"/>
          <w:b/>
          <w:sz w:val="24"/>
          <w:szCs w:val="24"/>
        </w:rPr>
        <w:t>otel</w:t>
      </w:r>
    </w:p>
    <w:p w:rsidR="00D46DE9" w:rsidRPr="002F19FA" w:rsidP="002F19FA">
      <w:pPr>
        <w:spacing w:line="480" w:lineRule="auto"/>
        <w:jc w:val="both"/>
        <w:rPr>
          <w:rFonts w:ascii="Times New Roman" w:hAnsi="Times New Roman" w:cs="Times New Roman"/>
          <w:sz w:val="24"/>
          <w:szCs w:val="24"/>
        </w:rPr>
      </w:pPr>
      <w:r w:rsidRPr="002F19FA">
        <w:rPr>
          <w:rFonts w:ascii="Times New Roman" w:hAnsi="Times New Roman" w:cs="Times New Roman"/>
          <w:sz w:val="24"/>
          <w:szCs w:val="24"/>
        </w:rPr>
        <w:t xml:space="preserve">The premium inn has about 800 hotels only in the United Kingdom. Some of its branches are also set up in Ireland, Germany, and Qatar. </w:t>
      </w:r>
      <w:r w:rsidRPr="002F19FA" w:rsidR="00C174E1">
        <w:rPr>
          <w:rFonts w:ascii="Times New Roman" w:hAnsi="Times New Roman" w:cs="Times New Roman"/>
          <w:sz w:val="24"/>
          <w:szCs w:val="24"/>
        </w:rPr>
        <w:t>Although the major operation of the company is present in the UK only customers can easily book rooms with help of an online website and applications (</w:t>
      </w:r>
      <w:r w:rsidRPr="002F19FA" w:rsidR="00C174E1">
        <w:rPr>
          <w:rFonts w:ascii="Times New Roman" w:hAnsi="Times New Roman" w:cs="Times New Roman"/>
          <w:color w:val="222222"/>
          <w:sz w:val="24"/>
          <w:szCs w:val="24"/>
          <w:shd w:val="clear" w:color="auto" w:fill="FFFFFF"/>
        </w:rPr>
        <w:t>Kotler et al., 2020).</w:t>
      </w:r>
      <w:r w:rsidRPr="002F19FA" w:rsidR="00C174E1">
        <w:rPr>
          <w:rFonts w:ascii="Times New Roman" w:hAnsi="Times New Roman" w:cs="Times New Roman"/>
          <w:sz w:val="24"/>
          <w:szCs w:val="24"/>
        </w:rPr>
        <w:t xml:space="preserve"> Various broker groups are also present which can facilitate customers related to booking of rooms etc. But, the major preference of Premium Inn hotels is online booking. Customers can easily book their rooms via phone call only (</w:t>
      </w:r>
      <w:r w:rsidRPr="002F19FA" w:rsidR="00C174E1">
        <w:rPr>
          <w:rFonts w:ascii="Times New Roman" w:hAnsi="Times New Roman" w:cs="Times New Roman"/>
          <w:color w:val="222222"/>
          <w:sz w:val="24"/>
          <w:szCs w:val="24"/>
          <w:shd w:val="clear" w:color="auto" w:fill="FFFFFF"/>
        </w:rPr>
        <w:t>KHAN et al., 2018).</w:t>
      </w:r>
    </w:p>
    <w:p w:rsidR="007F0394" w:rsidRPr="002F19FA" w:rsidP="002F19FA">
      <w:pPr>
        <w:pStyle w:val="Heading1"/>
        <w:spacing w:line="480" w:lineRule="auto"/>
        <w:jc w:val="both"/>
        <w:rPr>
          <w:rFonts w:ascii="Times New Roman" w:hAnsi="Times New Roman" w:cs="Times New Roman"/>
          <w:b/>
          <w:sz w:val="24"/>
          <w:szCs w:val="24"/>
          <w:shd w:val="clear" w:color="auto" w:fill="FFFFFF"/>
        </w:rPr>
      </w:pPr>
      <w:bookmarkStart w:id="5" w:name="_Toc105094576"/>
      <w:r w:rsidRPr="002F19FA">
        <w:rPr>
          <w:rFonts w:ascii="Times New Roman" w:hAnsi="Times New Roman" w:cs="Times New Roman"/>
          <w:b/>
          <w:sz w:val="24"/>
          <w:szCs w:val="24"/>
          <w:shd w:val="clear" w:color="auto" w:fill="FFFFFF"/>
        </w:rPr>
        <w:t>Promotion Strategy</w:t>
      </w:r>
      <w:bookmarkEnd w:id="5"/>
    </w:p>
    <w:p w:rsidR="00C174E1" w:rsidRPr="002F19FA" w:rsidP="00555A1D">
      <w:pPr>
        <w:pStyle w:val="NormalWeb"/>
        <w:spacing w:before="0" w:beforeAutospacing="0" w:after="150" w:afterAutospacing="0" w:line="480" w:lineRule="auto"/>
        <w:jc w:val="both"/>
        <w:rPr>
          <w:b/>
          <w:shd w:val="clear" w:color="auto" w:fill="FFFFFF"/>
        </w:rPr>
      </w:pPr>
      <w:r w:rsidRPr="002F19FA">
        <w:rPr>
          <w:b/>
          <w:shd w:val="clear" w:color="auto" w:fill="FFFFFF"/>
        </w:rPr>
        <w:t>Marriott Hotel</w:t>
      </w:r>
    </w:p>
    <w:p w:rsidR="00C174E1" w:rsidRPr="002F19FA" w:rsidP="002F19FA">
      <w:pPr>
        <w:pStyle w:val="NormalWeb"/>
        <w:spacing w:before="0" w:beforeAutospacing="0" w:after="150" w:afterAutospacing="0" w:line="480" w:lineRule="auto"/>
        <w:jc w:val="both"/>
        <w:rPr>
          <w:color w:val="222222"/>
          <w:shd w:val="clear" w:color="auto" w:fill="FFFFFF"/>
        </w:rPr>
      </w:pPr>
      <w:r w:rsidRPr="002F19FA">
        <w:rPr>
          <w:shd w:val="clear" w:color="auto" w:fill="FFFFFF"/>
        </w:rPr>
        <w:t xml:space="preserve">The major focus of Marriot hotel is to provide digital promotion of its products. As Marriott hotels is an international brand, it has created its website. This website provides advertisements </w:t>
      </w:r>
      <w:r w:rsidRPr="002F19FA">
        <w:rPr>
          <w:shd w:val="clear" w:color="auto" w:fill="FFFFFF"/>
        </w:rPr>
        <w:t xml:space="preserve">for the services provided by the hotel to make pre-booking procedures </w:t>
      </w:r>
      <w:r w:rsidRPr="002F19FA" w:rsidR="00555A1D">
        <w:rPr>
          <w:shd w:val="clear" w:color="auto" w:fill="FFFFFF"/>
        </w:rPr>
        <w:t>easier (</w:t>
      </w:r>
      <w:r w:rsidRPr="002F19FA" w:rsidR="00555A1D">
        <w:rPr>
          <w:color w:val="222222"/>
          <w:shd w:val="clear" w:color="auto" w:fill="FFFFFF"/>
        </w:rPr>
        <w:t>Pongpanich</w:t>
      </w:r>
      <w:r w:rsidRPr="002F19FA" w:rsidR="00555A1D">
        <w:rPr>
          <w:color w:val="222222"/>
          <w:shd w:val="clear" w:color="auto" w:fill="FFFFFF"/>
        </w:rPr>
        <w:t xml:space="preserve">, 2021). </w:t>
      </w:r>
      <w:r w:rsidRPr="002F19FA">
        <w:rPr>
          <w:shd w:val="clear" w:color="auto" w:fill="FFFFFF"/>
        </w:rPr>
        <w:t xml:space="preserve"> The everyday activity of the hotel is uploaded on the website so that customers could easily interact with the hotel. Every year, new campaigns and videos are shot for the hotel. These are uploaded to the official website along with Twitter, Facebook, and various blogging channels. The loyal and regular guests of the hotel are entertained by different loyalty programs. </w:t>
      </w:r>
      <w:r w:rsidRPr="002F19FA" w:rsidR="00555A1D">
        <w:rPr>
          <w:shd w:val="clear" w:color="auto" w:fill="FFFFFF"/>
        </w:rPr>
        <w:t>Marriott greatly maintains its guests by launching various promotional schemes along with attracting new customers (</w:t>
      </w:r>
      <w:r w:rsidRPr="002F19FA" w:rsidR="00555A1D">
        <w:rPr>
          <w:color w:val="222222"/>
          <w:shd w:val="clear" w:color="auto" w:fill="FFFFFF"/>
        </w:rPr>
        <w:t>Loo et al., 2018).</w:t>
      </w:r>
    </w:p>
    <w:p w:rsidR="00AE5CF4" w:rsidRPr="002F19FA" w:rsidP="002F19FA">
      <w:pPr>
        <w:pStyle w:val="NormalWeb"/>
        <w:spacing w:before="0" w:beforeAutospacing="0" w:after="150" w:afterAutospacing="0" w:line="480" w:lineRule="auto"/>
        <w:jc w:val="both"/>
        <w:rPr>
          <w:b/>
          <w:color w:val="222222"/>
          <w:shd w:val="clear" w:color="auto" w:fill="FFFFFF"/>
        </w:rPr>
      </w:pPr>
      <w:r w:rsidRPr="002F19FA">
        <w:rPr>
          <w:b/>
          <w:color w:val="222222"/>
          <w:shd w:val="clear" w:color="auto" w:fill="FFFFFF"/>
        </w:rPr>
        <w:t>People</w:t>
      </w:r>
    </w:p>
    <w:p w:rsidR="00555A1D" w:rsidRPr="002F19FA" w:rsidP="002F19FA">
      <w:pPr>
        <w:pStyle w:val="NormalWeb"/>
        <w:spacing w:before="0" w:beforeAutospacing="0" w:after="150" w:afterAutospacing="0" w:line="480" w:lineRule="auto"/>
        <w:jc w:val="both"/>
        <w:rPr>
          <w:color w:val="222222"/>
          <w:shd w:val="clear" w:color="auto" w:fill="FFFFFF"/>
        </w:rPr>
      </w:pPr>
      <w:r w:rsidRPr="002F19FA">
        <w:rPr>
          <w:color w:val="222222"/>
          <w:shd w:val="clear" w:color="auto" w:fill="FFFFFF"/>
        </w:rPr>
        <w:t xml:space="preserve">Marriott greatly values its customers. The company has hired about </w:t>
      </w:r>
      <w:r w:rsidRPr="002F19FA" w:rsidR="00AE5CF4">
        <w:rPr>
          <w:color w:val="222222"/>
          <w:shd w:val="clear" w:color="auto" w:fill="FFFFFF"/>
        </w:rPr>
        <w:t xml:space="preserve">1 million employees all over the world. Several team activities and practices are held at the hotel to properly entertain the customers. The major focus of the hotel is to hire better staff to ensure proper facilitation of customers. Marriott conducts several training sessions to train the staff efficiently. Various books and articles based on better marketing strategies are shared with staff to encourage them to treat guests in the best possible manner. </w:t>
      </w:r>
    </w:p>
    <w:p w:rsidR="00AE5CF4" w:rsidRPr="002F19FA" w:rsidP="002F19FA">
      <w:pPr>
        <w:pStyle w:val="NormalWeb"/>
        <w:spacing w:before="0" w:beforeAutospacing="0" w:after="150" w:afterAutospacing="0" w:line="480" w:lineRule="auto"/>
        <w:jc w:val="both"/>
        <w:rPr>
          <w:b/>
          <w:color w:val="222222"/>
          <w:shd w:val="clear" w:color="auto" w:fill="FFFFFF"/>
        </w:rPr>
      </w:pPr>
      <w:r w:rsidRPr="002F19FA">
        <w:rPr>
          <w:b/>
          <w:color w:val="222222"/>
          <w:shd w:val="clear" w:color="auto" w:fill="FFFFFF"/>
        </w:rPr>
        <w:t>Process</w:t>
      </w:r>
    </w:p>
    <w:p w:rsidR="00AE5CF4" w:rsidRPr="002F19FA" w:rsidP="002F19FA">
      <w:pPr>
        <w:pStyle w:val="NormalWeb"/>
        <w:spacing w:before="0" w:beforeAutospacing="0" w:after="150" w:afterAutospacing="0" w:line="480" w:lineRule="auto"/>
        <w:jc w:val="both"/>
        <w:rPr>
          <w:color w:val="222222"/>
          <w:shd w:val="clear" w:color="auto" w:fill="FFFFFF"/>
        </w:rPr>
      </w:pPr>
      <w:r w:rsidRPr="002F19FA">
        <w:rPr>
          <w:color w:val="222222"/>
          <w:shd w:val="clear" w:color="auto" w:fill="FFFFFF"/>
        </w:rPr>
        <w:t>Marriott has been involved in several business processes to ensure the best quality services are provided to customers. Customers can easily book a room both online and offline with no difficulty. Huge stress is given to the customer help center. Customers can ask regarding any query from the people receiving a call from the help center. All the calls are recorded to ensure better pla</w:t>
      </w:r>
      <w:r w:rsidRPr="002F19FA" w:rsidR="002F19FA">
        <w:rPr>
          <w:color w:val="222222"/>
          <w:shd w:val="clear" w:color="auto" w:fill="FFFFFF"/>
        </w:rPr>
        <w:t xml:space="preserve">ns and changes shortly </w:t>
      </w:r>
      <w:r w:rsidRPr="002F19FA" w:rsidR="002F19FA">
        <w:rPr>
          <w:shd w:val="clear" w:color="auto" w:fill="FFFFFF"/>
        </w:rPr>
        <w:t>(</w:t>
      </w:r>
      <w:r w:rsidRPr="002F19FA" w:rsidR="002F19FA">
        <w:rPr>
          <w:color w:val="222222"/>
          <w:shd w:val="clear" w:color="auto" w:fill="FFFFFF"/>
        </w:rPr>
        <w:t>Loo et al., 2018).</w:t>
      </w:r>
    </w:p>
    <w:p w:rsidR="00AE5CF4" w:rsidRPr="002F19FA" w:rsidP="002F19FA">
      <w:pPr>
        <w:pStyle w:val="NormalWeb"/>
        <w:spacing w:before="0" w:beforeAutospacing="0" w:after="150" w:afterAutospacing="0" w:line="480" w:lineRule="auto"/>
        <w:jc w:val="both"/>
        <w:rPr>
          <w:b/>
          <w:color w:val="222222"/>
          <w:shd w:val="clear" w:color="auto" w:fill="FFFFFF"/>
        </w:rPr>
      </w:pPr>
      <w:r w:rsidRPr="002F19FA">
        <w:rPr>
          <w:b/>
          <w:color w:val="222222"/>
          <w:shd w:val="clear" w:color="auto" w:fill="FFFFFF"/>
        </w:rPr>
        <w:t>Physical Evidence</w:t>
      </w:r>
    </w:p>
    <w:p w:rsidR="00555A1D" w:rsidRPr="002F19FA" w:rsidP="002F19FA">
      <w:pPr>
        <w:pStyle w:val="NormalWeb"/>
        <w:spacing w:before="120" w:beforeAutospacing="0" w:after="120" w:afterAutospacing="0" w:line="480" w:lineRule="auto"/>
        <w:jc w:val="both"/>
      </w:pPr>
      <w:r w:rsidRPr="002F19FA">
        <w:t>The buildings of the hotel are the major physical evidence of the brand. The services of Marriott are highly intangible. The customers of Marriott are provided with everlasting physical experience which brings a sense of trust in customers. Customers are highly attracted by the physical structure of buildings and opt for Marriott at any cost. Other physical objects include the towels, pens, a</w:t>
      </w:r>
      <w:r w:rsidRPr="002F19FA" w:rsidR="002F19FA">
        <w:t xml:space="preserve">nd crockery of Marriott hotels </w:t>
      </w:r>
      <w:r w:rsidRPr="002F19FA" w:rsidR="002F19FA">
        <w:t>(</w:t>
      </w:r>
      <w:r w:rsidRPr="002F19FA" w:rsidR="002F19FA">
        <w:rPr>
          <w:color w:val="222222"/>
          <w:shd w:val="clear" w:color="auto" w:fill="FFFFFF"/>
        </w:rPr>
        <w:t>Floričić</w:t>
      </w:r>
      <w:r w:rsidRPr="002F19FA" w:rsidR="002F19FA">
        <w:rPr>
          <w:color w:val="222222"/>
          <w:shd w:val="clear" w:color="auto" w:fill="FFFFFF"/>
        </w:rPr>
        <w:t>, 2019).</w:t>
      </w:r>
    </w:p>
    <w:p w:rsidR="00555A1D" w:rsidRPr="002F19FA" w:rsidP="002F19FA">
      <w:pPr>
        <w:pStyle w:val="NormalWeb"/>
        <w:spacing w:before="0" w:beforeAutospacing="0" w:after="150" w:afterAutospacing="0" w:line="480" w:lineRule="auto"/>
        <w:jc w:val="both"/>
        <w:rPr>
          <w:b/>
          <w:shd w:val="clear" w:color="auto" w:fill="FFFFFF"/>
        </w:rPr>
      </w:pPr>
      <w:r w:rsidRPr="002F19FA">
        <w:rPr>
          <w:b/>
          <w:shd w:val="clear" w:color="auto" w:fill="FFFFFF"/>
        </w:rPr>
        <w:t>Premium Inn Hotel</w:t>
      </w:r>
    </w:p>
    <w:p w:rsidR="00555A1D" w:rsidRPr="002F19FA" w:rsidP="002F19FA">
      <w:pPr>
        <w:pStyle w:val="NormalWeb"/>
        <w:spacing w:before="0" w:beforeAutospacing="0" w:after="150" w:afterAutospacing="0" w:line="480" w:lineRule="auto"/>
        <w:jc w:val="both"/>
        <w:rPr>
          <w:color w:val="222222"/>
          <w:shd w:val="clear" w:color="auto" w:fill="FFFFFF"/>
        </w:rPr>
      </w:pPr>
      <w:r w:rsidRPr="002F19FA">
        <w:rPr>
          <w:shd w:val="clear" w:color="auto" w:fill="FFFFFF"/>
        </w:rPr>
        <w:t>Premium Inn hotel uses a marketing mix strategy following 7Ps. Premium Inn hotels greatly invest in advertising on various platforms. These platforms include outdoor, radio along with digital and social media (</w:t>
      </w:r>
      <w:r w:rsidRPr="002F19FA">
        <w:rPr>
          <w:color w:val="222222"/>
          <w:shd w:val="clear" w:color="auto" w:fill="FFFFFF"/>
        </w:rPr>
        <w:t>Liu et al., 2020).</w:t>
      </w:r>
      <w:r w:rsidRPr="002F19FA">
        <w:rPr>
          <w:shd w:val="clear" w:color="auto" w:fill="FFFFFF"/>
        </w:rPr>
        <w:t xml:space="preserve"> The major aim of the hotel is to invest about a million dollars in online marketing of the hotel. The business of hotels has flourished a lot with the usage of different digital marketing media. Over 400 thousand people are following the Facebook page to get directly linked to Premium Inn.  Although the hotel is working a lot on it there is still room for improvement in the digital field (</w:t>
      </w:r>
      <w:r w:rsidRPr="002F19FA">
        <w:rPr>
          <w:color w:val="222222"/>
          <w:shd w:val="clear" w:color="auto" w:fill="FFFFFF"/>
        </w:rPr>
        <w:t>Kotler et al., 2020).</w:t>
      </w:r>
    </w:p>
    <w:p w:rsidR="000F3503" w:rsidRPr="002F19FA" w:rsidP="002F19FA">
      <w:pPr>
        <w:pStyle w:val="NormalWeb"/>
        <w:spacing w:before="0" w:beforeAutospacing="0" w:after="150" w:afterAutospacing="0" w:line="480" w:lineRule="auto"/>
        <w:jc w:val="both"/>
        <w:rPr>
          <w:b/>
          <w:color w:val="222222"/>
          <w:shd w:val="clear" w:color="auto" w:fill="FFFFFF"/>
        </w:rPr>
      </w:pPr>
      <w:r w:rsidRPr="002F19FA">
        <w:rPr>
          <w:b/>
          <w:color w:val="222222"/>
          <w:shd w:val="clear" w:color="auto" w:fill="FFFFFF"/>
        </w:rPr>
        <w:t>People</w:t>
      </w:r>
    </w:p>
    <w:p w:rsidR="000F3503" w:rsidRPr="002F19FA" w:rsidP="002F19FA">
      <w:pPr>
        <w:pStyle w:val="NormalWeb"/>
        <w:spacing w:before="0" w:beforeAutospacing="0" w:after="150" w:afterAutospacing="0" w:line="480" w:lineRule="auto"/>
        <w:jc w:val="both"/>
        <w:rPr>
          <w:color w:val="222222"/>
          <w:shd w:val="clear" w:color="auto" w:fill="FFFFFF"/>
        </w:rPr>
      </w:pPr>
      <w:r w:rsidRPr="002F19FA">
        <w:rPr>
          <w:color w:val="222222"/>
          <w:shd w:val="clear" w:color="auto" w:fill="FFFFFF"/>
        </w:rPr>
        <w:t xml:space="preserve">About thirty-five thousand people are provided employment opportunities at Premium Inn hotels. These employees are serving about 6 million customers on monthly basis. The brand has started to hire young people which shows the importance of corporate social responsibility among higher authorities of the hotel. Although the pay of employees is very low as a result of which employees did protest against the low payments in the year 2021 in the UK. Premium Inn hotel has failed to provide security to its people. </w:t>
      </w:r>
    </w:p>
    <w:p w:rsidR="000F3503" w:rsidRPr="002F19FA" w:rsidP="002F19FA">
      <w:pPr>
        <w:pStyle w:val="NormalWeb"/>
        <w:spacing w:before="0" w:beforeAutospacing="0" w:after="150" w:afterAutospacing="0" w:line="480" w:lineRule="auto"/>
        <w:jc w:val="both"/>
        <w:rPr>
          <w:b/>
          <w:color w:val="222222"/>
          <w:shd w:val="clear" w:color="auto" w:fill="FFFFFF"/>
        </w:rPr>
      </w:pPr>
      <w:r w:rsidRPr="002F19FA">
        <w:rPr>
          <w:b/>
          <w:color w:val="222222"/>
          <w:shd w:val="clear" w:color="auto" w:fill="FFFFFF"/>
        </w:rPr>
        <w:t>Processes</w:t>
      </w:r>
    </w:p>
    <w:p w:rsidR="002F19FA" w:rsidRPr="002F19FA" w:rsidP="002F19FA">
      <w:pPr>
        <w:shd w:val="clear" w:color="auto" w:fill="FFFFFF"/>
        <w:spacing w:after="150" w:line="480" w:lineRule="auto"/>
        <w:jc w:val="both"/>
        <w:rPr>
          <w:rFonts w:ascii="Times New Roman" w:eastAsia="Times New Roman" w:hAnsi="Times New Roman" w:cs="Times New Roman"/>
          <w:sz w:val="24"/>
          <w:szCs w:val="24"/>
        </w:rPr>
      </w:pPr>
      <w:r w:rsidRPr="002F19FA">
        <w:rPr>
          <w:rFonts w:ascii="Times New Roman" w:hAnsi="Times New Roman" w:cs="Times New Roman"/>
          <w:color w:val="222222"/>
          <w:sz w:val="24"/>
          <w:szCs w:val="24"/>
          <w:shd w:val="clear" w:color="auto" w:fill="FFFFFF"/>
        </w:rPr>
        <w:t>The booking of room procedure in Premium Inn is very easier. Customers can easily book their room from the official website of the brand. But, Premium Inn provides hindrance to customers for booking more than 10 rooms. In such cases, customers have to first mail the official authority in charge for s</w:t>
      </w:r>
      <w:r w:rsidRPr="002F19FA">
        <w:rPr>
          <w:rFonts w:ascii="Times New Roman" w:hAnsi="Times New Roman" w:cs="Times New Roman"/>
          <w:color w:val="222222"/>
          <w:sz w:val="24"/>
          <w:szCs w:val="24"/>
          <w:shd w:val="clear" w:color="auto" w:fill="FFFFFF"/>
        </w:rPr>
        <w:t xml:space="preserve">tarting the procedure regarding it </w:t>
      </w:r>
      <w:r w:rsidRPr="002F19FA">
        <w:rPr>
          <w:rFonts w:ascii="Times New Roman" w:eastAsia="Times New Roman" w:hAnsi="Times New Roman" w:cs="Times New Roman"/>
          <w:sz w:val="24"/>
          <w:szCs w:val="24"/>
        </w:rPr>
        <w:t>(</w:t>
      </w:r>
      <w:r w:rsidRPr="002F19FA">
        <w:rPr>
          <w:rFonts w:ascii="Times New Roman" w:hAnsi="Times New Roman" w:cs="Times New Roman"/>
          <w:color w:val="222222"/>
          <w:sz w:val="24"/>
          <w:szCs w:val="24"/>
          <w:shd w:val="clear" w:color="auto" w:fill="FFFFFF"/>
        </w:rPr>
        <w:t>Desai, 2019).</w:t>
      </w:r>
    </w:p>
    <w:p w:rsidR="000F3503" w:rsidRPr="002F19FA" w:rsidP="002F19FA">
      <w:pPr>
        <w:pStyle w:val="NormalWeb"/>
        <w:spacing w:before="0" w:beforeAutospacing="0" w:after="150" w:afterAutospacing="0" w:line="480" w:lineRule="auto"/>
        <w:jc w:val="both"/>
        <w:rPr>
          <w:color w:val="222222"/>
          <w:shd w:val="clear" w:color="auto" w:fill="FFFFFF"/>
        </w:rPr>
      </w:pPr>
    </w:p>
    <w:p w:rsidR="000F3503" w:rsidRPr="002F19FA" w:rsidP="002F19FA">
      <w:pPr>
        <w:pStyle w:val="NormalWeb"/>
        <w:spacing w:before="0" w:beforeAutospacing="0" w:after="150" w:afterAutospacing="0" w:line="480" w:lineRule="auto"/>
        <w:jc w:val="both"/>
        <w:rPr>
          <w:b/>
          <w:color w:val="222222"/>
          <w:shd w:val="clear" w:color="auto" w:fill="FFFFFF"/>
        </w:rPr>
      </w:pPr>
      <w:r w:rsidRPr="002F19FA">
        <w:rPr>
          <w:b/>
          <w:color w:val="222222"/>
          <w:shd w:val="clear" w:color="auto" w:fill="FFFFFF"/>
        </w:rPr>
        <w:t>Physical Evidence</w:t>
      </w:r>
    </w:p>
    <w:p w:rsidR="006673D9" w:rsidRPr="002F19FA" w:rsidP="002F19FA">
      <w:pPr>
        <w:spacing w:line="480" w:lineRule="auto"/>
        <w:jc w:val="both"/>
        <w:rPr>
          <w:rFonts w:ascii="Times New Roman" w:hAnsi="Times New Roman" w:cs="Times New Roman"/>
          <w:sz w:val="24"/>
          <w:szCs w:val="24"/>
        </w:rPr>
      </w:pPr>
      <w:r w:rsidRPr="002F19FA">
        <w:rPr>
          <w:rFonts w:ascii="Times New Roman" w:hAnsi="Times New Roman" w:cs="Times New Roman"/>
          <w:color w:val="222222"/>
          <w:sz w:val="24"/>
          <w:szCs w:val="24"/>
          <w:shd w:val="clear" w:color="auto" w:fill="FFFFFF"/>
        </w:rPr>
        <w:t>Premium Inn provides a highly comfortable environment to its customers with the best quality desks, chairs, and so</w:t>
      </w:r>
      <w:r w:rsidRPr="002F19FA" w:rsidR="002F19FA">
        <w:rPr>
          <w:rFonts w:ascii="Times New Roman" w:hAnsi="Times New Roman" w:cs="Times New Roman"/>
          <w:color w:val="222222"/>
          <w:sz w:val="24"/>
          <w:szCs w:val="24"/>
          <w:shd w:val="clear" w:color="auto" w:fill="FFFFFF"/>
        </w:rPr>
        <w:t xml:space="preserve">fas </w:t>
      </w:r>
      <w:r w:rsidRPr="002F19FA" w:rsidR="002F19FA">
        <w:rPr>
          <w:rFonts w:ascii="Times New Roman" w:hAnsi="Times New Roman" w:cs="Times New Roman"/>
          <w:sz w:val="24"/>
          <w:szCs w:val="24"/>
        </w:rPr>
        <w:t>(</w:t>
      </w:r>
      <w:r w:rsidRPr="002F19FA" w:rsidR="002F19FA">
        <w:rPr>
          <w:rFonts w:ascii="Times New Roman" w:hAnsi="Times New Roman" w:cs="Times New Roman"/>
          <w:color w:val="222222"/>
          <w:sz w:val="24"/>
          <w:szCs w:val="24"/>
          <w:shd w:val="clear" w:color="auto" w:fill="FFFFFF"/>
        </w:rPr>
        <w:t>KHAN et al., 2018).</w:t>
      </w:r>
    </w:p>
    <w:p w:rsidR="007F0394" w:rsidP="002F19FA">
      <w:pPr>
        <w:pStyle w:val="Heading1"/>
        <w:jc w:val="both"/>
        <w:rPr>
          <w:rFonts w:ascii="Times New Roman" w:hAnsi="Times New Roman" w:cs="Times New Roman"/>
          <w:b/>
          <w:sz w:val="24"/>
          <w:szCs w:val="24"/>
          <w:shd w:val="clear" w:color="auto" w:fill="FFFFFF"/>
        </w:rPr>
      </w:pPr>
      <w:bookmarkStart w:id="6" w:name="_Toc105094577"/>
      <w:r w:rsidRPr="009D2B91">
        <w:rPr>
          <w:rFonts w:ascii="Times New Roman" w:hAnsi="Times New Roman" w:cs="Times New Roman"/>
          <w:b/>
          <w:sz w:val="24"/>
          <w:szCs w:val="24"/>
          <w:shd w:val="clear" w:color="auto" w:fill="FFFFFF"/>
        </w:rPr>
        <w:t>Conclusion</w:t>
      </w:r>
      <w:bookmarkEnd w:id="6"/>
    </w:p>
    <w:p w:rsidR="00555A1D" w:rsidP="002F19FA">
      <w:pPr>
        <w:spacing w:line="480" w:lineRule="auto"/>
        <w:jc w:val="both"/>
        <w:rPr>
          <w:rFonts w:ascii="Times New Roman" w:hAnsi="Times New Roman" w:cs="Times New Roman"/>
          <w:color w:val="222222"/>
          <w:sz w:val="24"/>
          <w:szCs w:val="24"/>
          <w:shd w:val="clear" w:color="auto" w:fill="FFFFFF"/>
        </w:rPr>
      </w:pPr>
      <w:r w:rsidRPr="000F3503">
        <w:rPr>
          <w:rFonts w:ascii="Times New Roman" w:hAnsi="Times New Roman" w:cs="Times New Roman"/>
          <w:sz w:val="24"/>
        </w:rPr>
        <w:t>In short, Marriott is a well-known hotel brand that has adopted the best marketing strategy to serve and provide the best facilities to its customers. Customers are highly loyal to the brand and try to opt for Marriott. Although, Premium Inn has faced some difficulties in choosing the best marketing strategy for its brand. The employees of Premium Inn have neglected the strategy of low wages which has greatly disturbed t</w:t>
      </w:r>
      <w:r w:rsidR="002F19FA">
        <w:rPr>
          <w:rFonts w:ascii="Times New Roman" w:hAnsi="Times New Roman" w:cs="Times New Roman"/>
          <w:sz w:val="24"/>
        </w:rPr>
        <w:t>he image of Premium Inn hotels (</w:t>
      </w:r>
      <w:r w:rsidR="002F19FA">
        <w:rPr>
          <w:rFonts w:ascii="Times New Roman" w:hAnsi="Times New Roman" w:cs="Times New Roman"/>
          <w:color w:val="222222"/>
          <w:sz w:val="24"/>
          <w:szCs w:val="24"/>
          <w:shd w:val="clear" w:color="auto" w:fill="FFFFFF"/>
        </w:rPr>
        <w:t>Vieira et al., 2019).</w:t>
      </w:r>
    </w:p>
    <w:p w:rsidR="002F19FA" w:rsidP="002F19FA">
      <w:pPr>
        <w:spacing w:line="480" w:lineRule="auto"/>
        <w:jc w:val="both"/>
        <w:rPr>
          <w:rFonts w:ascii="Times New Roman" w:hAnsi="Times New Roman" w:cs="Times New Roman"/>
          <w:color w:val="222222"/>
          <w:sz w:val="24"/>
          <w:szCs w:val="24"/>
          <w:shd w:val="clear" w:color="auto" w:fill="FFFFFF"/>
        </w:rPr>
      </w:pPr>
    </w:p>
    <w:p w:rsidR="002F19FA" w:rsidP="002F19FA">
      <w:pPr>
        <w:spacing w:line="480" w:lineRule="auto"/>
        <w:jc w:val="both"/>
        <w:rPr>
          <w:rFonts w:ascii="Times New Roman" w:hAnsi="Times New Roman" w:cs="Times New Roman"/>
          <w:color w:val="222222"/>
          <w:sz w:val="24"/>
          <w:szCs w:val="24"/>
          <w:shd w:val="clear" w:color="auto" w:fill="FFFFFF"/>
        </w:rPr>
      </w:pPr>
    </w:p>
    <w:p w:rsidR="002F19FA" w:rsidP="002F19FA">
      <w:pPr>
        <w:spacing w:line="480" w:lineRule="auto"/>
        <w:jc w:val="both"/>
        <w:rPr>
          <w:rFonts w:ascii="Times New Roman" w:hAnsi="Times New Roman" w:cs="Times New Roman"/>
          <w:color w:val="222222"/>
          <w:sz w:val="24"/>
          <w:szCs w:val="24"/>
          <w:shd w:val="clear" w:color="auto" w:fill="FFFFFF"/>
        </w:rPr>
      </w:pPr>
    </w:p>
    <w:p w:rsidR="002F19FA" w:rsidP="002F19FA">
      <w:pPr>
        <w:spacing w:line="480" w:lineRule="auto"/>
        <w:jc w:val="both"/>
        <w:rPr>
          <w:rFonts w:ascii="Times New Roman" w:hAnsi="Times New Roman" w:cs="Times New Roman"/>
          <w:color w:val="222222"/>
          <w:sz w:val="24"/>
          <w:szCs w:val="24"/>
          <w:shd w:val="clear" w:color="auto" w:fill="FFFFFF"/>
        </w:rPr>
      </w:pPr>
    </w:p>
    <w:p w:rsidR="002F19FA" w:rsidP="002F19FA">
      <w:pPr>
        <w:spacing w:line="480" w:lineRule="auto"/>
        <w:jc w:val="both"/>
        <w:rPr>
          <w:rFonts w:ascii="Times New Roman" w:hAnsi="Times New Roman" w:cs="Times New Roman"/>
          <w:color w:val="222222"/>
          <w:sz w:val="24"/>
          <w:szCs w:val="24"/>
          <w:shd w:val="clear" w:color="auto" w:fill="FFFFFF"/>
        </w:rPr>
      </w:pPr>
    </w:p>
    <w:p w:rsidR="002F19FA" w:rsidP="002F19FA">
      <w:pPr>
        <w:spacing w:line="480" w:lineRule="auto"/>
        <w:jc w:val="both"/>
        <w:rPr>
          <w:rFonts w:ascii="Times New Roman" w:hAnsi="Times New Roman" w:cs="Times New Roman"/>
          <w:color w:val="222222"/>
          <w:sz w:val="24"/>
          <w:szCs w:val="24"/>
          <w:shd w:val="clear" w:color="auto" w:fill="FFFFFF"/>
        </w:rPr>
      </w:pPr>
    </w:p>
    <w:p w:rsidR="002F19FA" w:rsidRPr="000F3503" w:rsidP="002F19FA">
      <w:pPr>
        <w:spacing w:line="480" w:lineRule="auto"/>
        <w:jc w:val="both"/>
        <w:rPr>
          <w:rFonts w:ascii="Times New Roman" w:hAnsi="Times New Roman" w:cs="Times New Roman"/>
          <w:sz w:val="24"/>
        </w:rPr>
      </w:pPr>
    </w:p>
    <w:p w:rsidR="007F0394" w:rsidRPr="009D2B91" w:rsidP="009D2B91">
      <w:pPr>
        <w:pStyle w:val="Heading1"/>
        <w:rPr>
          <w:rFonts w:ascii="Times New Roman" w:hAnsi="Times New Roman" w:cs="Times New Roman"/>
          <w:b/>
          <w:sz w:val="24"/>
          <w:szCs w:val="24"/>
          <w:shd w:val="clear" w:color="auto" w:fill="FFFFFF"/>
        </w:rPr>
      </w:pPr>
      <w:bookmarkStart w:id="7" w:name="_Toc105094578"/>
      <w:r w:rsidRPr="009D2B91">
        <w:rPr>
          <w:rFonts w:ascii="Times New Roman" w:hAnsi="Times New Roman" w:cs="Times New Roman"/>
          <w:b/>
          <w:sz w:val="24"/>
          <w:szCs w:val="24"/>
          <w:shd w:val="clear" w:color="auto" w:fill="FFFFFF"/>
        </w:rPr>
        <w:t>References</w:t>
      </w:r>
      <w:bookmarkEnd w:id="7"/>
    </w:p>
    <w:p w:rsidR="007F0394" w:rsidRPr="009D2B91" w:rsidP="009D2B91">
      <w:pPr>
        <w:spacing w:line="480" w:lineRule="auto"/>
        <w:jc w:val="both"/>
        <w:rPr>
          <w:rFonts w:ascii="Times New Roman" w:hAnsi="Times New Roman" w:cs="Times New Roman"/>
          <w:color w:val="222222"/>
          <w:sz w:val="24"/>
          <w:szCs w:val="24"/>
          <w:shd w:val="clear" w:color="auto" w:fill="FFFFFF"/>
        </w:rPr>
      </w:pPr>
      <w:r w:rsidRPr="009D2B91">
        <w:rPr>
          <w:rFonts w:ascii="Times New Roman" w:hAnsi="Times New Roman" w:cs="Times New Roman"/>
          <w:color w:val="222222"/>
          <w:sz w:val="24"/>
          <w:szCs w:val="24"/>
          <w:shd w:val="clear" w:color="auto" w:fill="FFFFFF"/>
        </w:rPr>
        <w:t>Bissoon</w:t>
      </w:r>
      <w:r w:rsidRPr="009D2B91">
        <w:rPr>
          <w:rFonts w:ascii="Times New Roman" w:hAnsi="Times New Roman" w:cs="Times New Roman"/>
          <w:color w:val="222222"/>
          <w:sz w:val="24"/>
          <w:szCs w:val="24"/>
          <w:shd w:val="clear" w:color="auto" w:fill="FFFFFF"/>
        </w:rPr>
        <w:t>, O., 2018. Corporate social responsibility in Mauritius: an analysis of annual reports of multinational hotel groups. </w:t>
      </w:r>
      <w:r w:rsidRPr="009D2B91">
        <w:rPr>
          <w:rFonts w:ascii="Times New Roman" w:hAnsi="Times New Roman" w:cs="Times New Roman"/>
          <w:i/>
          <w:iCs/>
          <w:color w:val="222222"/>
          <w:sz w:val="24"/>
          <w:szCs w:val="24"/>
          <w:shd w:val="clear" w:color="auto" w:fill="FFFFFF"/>
        </w:rPr>
        <w:t>Asian Journal of Sustainability and Social Responsibility</w:t>
      </w:r>
      <w:r w:rsidRPr="009D2B91">
        <w:rPr>
          <w:rFonts w:ascii="Times New Roman" w:hAnsi="Times New Roman" w:cs="Times New Roman"/>
          <w:color w:val="222222"/>
          <w:sz w:val="24"/>
          <w:szCs w:val="24"/>
          <w:shd w:val="clear" w:color="auto" w:fill="FFFFFF"/>
        </w:rPr>
        <w:t>, </w:t>
      </w:r>
      <w:r w:rsidRPr="009D2B91">
        <w:rPr>
          <w:rFonts w:ascii="Times New Roman" w:hAnsi="Times New Roman" w:cs="Times New Roman"/>
          <w:i/>
          <w:iCs/>
          <w:color w:val="222222"/>
          <w:sz w:val="24"/>
          <w:szCs w:val="24"/>
          <w:shd w:val="clear" w:color="auto" w:fill="FFFFFF"/>
        </w:rPr>
        <w:t>3</w:t>
      </w:r>
      <w:r w:rsidRPr="009D2B91">
        <w:rPr>
          <w:rFonts w:ascii="Times New Roman" w:hAnsi="Times New Roman" w:cs="Times New Roman"/>
          <w:color w:val="222222"/>
          <w:sz w:val="24"/>
          <w:szCs w:val="24"/>
          <w:shd w:val="clear" w:color="auto" w:fill="FFFFFF"/>
        </w:rPr>
        <w:t>(1), pp.1-19.</w:t>
      </w:r>
    </w:p>
    <w:p w:rsidR="009D2B91" w:rsidRPr="009D2B91" w:rsidP="009D2B91">
      <w:pPr>
        <w:spacing w:line="480" w:lineRule="auto"/>
        <w:jc w:val="both"/>
        <w:rPr>
          <w:rFonts w:ascii="Times New Roman" w:hAnsi="Times New Roman" w:cs="Times New Roman"/>
          <w:color w:val="222222"/>
          <w:sz w:val="24"/>
          <w:szCs w:val="24"/>
          <w:shd w:val="clear" w:color="auto" w:fill="FFFFFF"/>
        </w:rPr>
      </w:pPr>
      <w:r w:rsidRPr="009D2B91">
        <w:rPr>
          <w:rFonts w:ascii="Times New Roman" w:hAnsi="Times New Roman" w:cs="Times New Roman"/>
          <w:color w:val="222222"/>
          <w:sz w:val="24"/>
          <w:szCs w:val="24"/>
          <w:shd w:val="clear" w:color="auto" w:fill="FFFFFF"/>
        </w:rPr>
        <w:t>Bala</w:t>
      </w:r>
      <w:r w:rsidRPr="009D2B91">
        <w:rPr>
          <w:rFonts w:ascii="Times New Roman" w:hAnsi="Times New Roman" w:cs="Times New Roman"/>
          <w:color w:val="222222"/>
          <w:sz w:val="24"/>
          <w:szCs w:val="24"/>
          <w:shd w:val="clear" w:color="auto" w:fill="FFFFFF"/>
        </w:rPr>
        <w:t xml:space="preserve">, M. and </w:t>
      </w:r>
      <w:r w:rsidRPr="009D2B91">
        <w:rPr>
          <w:rFonts w:ascii="Times New Roman" w:hAnsi="Times New Roman" w:cs="Times New Roman"/>
          <w:color w:val="222222"/>
          <w:sz w:val="24"/>
          <w:szCs w:val="24"/>
          <w:shd w:val="clear" w:color="auto" w:fill="FFFFFF"/>
        </w:rPr>
        <w:t>Verma</w:t>
      </w:r>
      <w:r w:rsidRPr="009D2B91">
        <w:rPr>
          <w:rFonts w:ascii="Times New Roman" w:hAnsi="Times New Roman" w:cs="Times New Roman"/>
          <w:color w:val="222222"/>
          <w:sz w:val="24"/>
          <w:szCs w:val="24"/>
          <w:shd w:val="clear" w:color="auto" w:fill="FFFFFF"/>
        </w:rPr>
        <w:t>, D., 2018. A critical review of digital marketing. </w:t>
      </w:r>
      <w:r w:rsidRPr="009D2B91">
        <w:rPr>
          <w:rFonts w:ascii="Times New Roman" w:hAnsi="Times New Roman" w:cs="Times New Roman"/>
          <w:i/>
          <w:iCs/>
          <w:color w:val="222222"/>
          <w:sz w:val="24"/>
          <w:szCs w:val="24"/>
          <w:shd w:val="clear" w:color="auto" w:fill="FFFFFF"/>
        </w:rPr>
        <w:t xml:space="preserve">M. </w:t>
      </w:r>
      <w:r w:rsidRPr="009D2B91">
        <w:rPr>
          <w:rFonts w:ascii="Times New Roman" w:hAnsi="Times New Roman" w:cs="Times New Roman"/>
          <w:i/>
          <w:iCs/>
          <w:color w:val="222222"/>
          <w:sz w:val="24"/>
          <w:szCs w:val="24"/>
          <w:shd w:val="clear" w:color="auto" w:fill="FFFFFF"/>
        </w:rPr>
        <w:t>Bala</w:t>
      </w:r>
      <w:r w:rsidRPr="009D2B91">
        <w:rPr>
          <w:rFonts w:ascii="Times New Roman" w:hAnsi="Times New Roman" w:cs="Times New Roman"/>
          <w:i/>
          <w:iCs/>
          <w:color w:val="222222"/>
          <w:sz w:val="24"/>
          <w:szCs w:val="24"/>
          <w:shd w:val="clear" w:color="auto" w:fill="FFFFFF"/>
        </w:rPr>
        <w:t xml:space="preserve">, D. </w:t>
      </w:r>
      <w:r w:rsidRPr="009D2B91">
        <w:rPr>
          <w:rFonts w:ascii="Times New Roman" w:hAnsi="Times New Roman" w:cs="Times New Roman"/>
          <w:i/>
          <w:iCs/>
          <w:color w:val="222222"/>
          <w:sz w:val="24"/>
          <w:szCs w:val="24"/>
          <w:shd w:val="clear" w:color="auto" w:fill="FFFFFF"/>
        </w:rPr>
        <w:t>Verma</w:t>
      </w:r>
      <w:r w:rsidRPr="009D2B91">
        <w:rPr>
          <w:rFonts w:ascii="Times New Roman" w:hAnsi="Times New Roman" w:cs="Times New Roman"/>
          <w:i/>
          <w:iCs/>
          <w:color w:val="222222"/>
          <w:sz w:val="24"/>
          <w:szCs w:val="24"/>
          <w:shd w:val="clear" w:color="auto" w:fill="FFFFFF"/>
        </w:rPr>
        <w:t xml:space="preserve"> (2018). A Critical Review of Digital Marketing. International Journal of Management, IT &amp; Engineering</w:t>
      </w:r>
      <w:r w:rsidRPr="009D2B91">
        <w:rPr>
          <w:rFonts w:ascii="Times New Roman" w:hAnsi="Times New Roman" w:cs="Times New Roman"/>
          <w:color w:val="222222"/>
          <w:sz w:val="24"/>
          <w:szCs w:val="24"/>
          <w:shd w:val="clear" w:color="auto" w:fill="FFFFFF"/>
        </w:rPr>
        <w:t>, </w:t>
      </w:r>
      <w:r w:rsidRPr="009D2B91">
        <w:rPr>
          <w:rFonts w:ascii="Times New Roman" w:hAnsi="Times New Roman" w:cs="Times New Roman"/>
          <w:i/>
          <w:iCs/>
          <w:color w:val="222222"/>
          <w:sz w:val="24"/>
          <w:szCs w:val="24"/>
          <w:shd w:val="clear" w:color="auto" w:fill="FFFFFF"/>
        </w:rPr>
        <w:t>8</w:t>
      </w:r>
      <w:r w:rsidRPr="009D2B91">
        <w:rPr>
          <w:rFonts w:ascii="Times New Roman" w:hAnsi="Times New Roman" w:cs="Times New Roman"/>
          <w:color w:val="222222"/>
          <w:sz w:val="24"/>
          <w:szCs w:val="24"/>
          <w:shd w:val="clear" w:color="auto" w:fill="FFFFFF"/>
        </w:rPr>
        <w:t>(10), pp.321-339.</w:t>
      </w:r>
    </w:p>
    <w:p w:rsidR="009D2B91" w:rsidRPr="009D2B91" w:rsidP="009D2B91">
      <w:pPr>
        <w:spacing w:line="480" w:lineRule="auto"/>
        <w:jc w:val="both"/>
        <w:rPr>
          <w:rFonts w:ascii="Times New Roman" w:hAnsi="Times New Roman" w:cs="Times New Roman"/>
          <w:color w:val="222222"/>
          <w:sz w:val="24"/>
          <w:szCs w:val="24"/>
          <w:shd w:val="clear" w:color="auto" w:fill="FFFFFF"/>
        </w:rPr>
      </w:pPr>
      <w:r w:rsidRPr="009D2B91">
        <w:rPr>
          <w:rFonts w:ascii="Times New Roman" w:hAnsi="Times New Roman" w:cs="Times New Roman"/>
          <w:color w:val="222222"/>
          <w:sz w:val="24"/>
          <w:szCs w:val="24"/>
          <w:shd w:val="clear" w:color="auto" w:fill="FFFFFF"/>
        </w:rPr>
        <w:t>Chaffey, D. and Ellis-Chadwick, F., 2019. </w:t>
      </w:r>
      <w:r w:rsidRPr="009D2B91">
        <w:rPr>
          <w:rFonts w:ascii="Times New Roman" w:hAnsi="Times New Roman" w:cs="Times New Roman"/>
          <w:i/>
          <w:iCs/>
          <w:color w:val="222222"/>
          <w:sz w:val="24"/>
          <w:szCs w:val="24"/>
          <w:shd w:val="clear" w:color="auto" w:fill="FFFFFF"/>
        </w:rPr>
        <w:t>Digital marketing: strategy, implementation &amp; practice</w:t>
      </w:r>
      <w:r w:rsidRPr="009D2B91">
        <w:rPr>
          <w:rFonts w:ascii="Times New Roman" w:hAnsi="Times New Roman" w:cs="Times New Roman"/>
          <w:color w:val="222222"/>
          <w:sz w:val="24"/>
          <w:szCs w:val="24"/>
          <w:shd w:val="clear" w:color="auto" w:fill="FFFFFF"/>
        </w:rPr>
        <w:t xml:space="preserve">. Pearson </w:t>
      </w:r>
      <w:r w:rsidRPr="009D2B91">
        <w:rPr>
          <w:rFonts w:ascii="Times New Roman" w:hAnsi="Times New Roman" w:cs="Times New Roman"/>
          <w:color w:val="222222"/>
          <w:sz w:val="24"/>
          <w:szCs w:val="24"/>
          <w:shd w:val="clear" w:color="auto" w:fill="FFFFFF"/>
        </w:rPr>
        <w:t>uk</w:t>
      </w:r>
      <w:r w:rsidRPr="009D2B91">
        <w:rPr>
          <w:rFonts w:ascii="Times New Roman" w:hAnsi="Times New Roman" w:cs="Times New Roman"/>
          <w:color w:val="222222"/>
          <w:sz w:val="24"/>
          <w:szCs w:val="24"/>
          <w:shd w:val="clear" w:color="auto" w:fill="FFFFFF"/>
        </w:rPr>
        <w:t>.</w:t>
      </w:r>
    </w:p>
    <w:p w:rsidR="009D2B91" w:rsidRPr="009D2B91" w:rsidP="009D2B91">
      <w:pPr>
        <w:spacing w:line="480" w:lineRule="auto"/>
        <w:jc w:val="both"/>
        <w:rPr>
          <w:rFonts w:ascii="Times New Roman" w:hAnsi="Times New Roman" w:cs="Times New Roman"/>
          <w:color w:val="222222"/>
          <w:sz w:val="24"/>
          <w:szCs w:val="24"/>
          <w:shd w:val="clear" w:color="auto" w:fill="FFFFFF"/>
        </w:rPr>
      </w:pPr>
      <w:r w:rsidRPr="009D2B91">
        <w:rPr>
          <w:rFonts w:ascii="Times New Roman" w:hAnsi="Times New Roman" w:cs="Times New Roman"/>
          <w:color w:val="222222"/>
          <w:sz w:val="24"/>
          <w:szCs w:val="24"/>
          <w:shd w:val="clear" w:color="auto" w:fill="FFFFFF"/>
        </w:rPr>
        <w:t>Chung, K.C., 2020. Green marketing orientation: Achieving sustainable development in green hotel management. </w:t>
      </w:r>
      <w:r w:rsidRPr="009D2B91">
        <w:rPr>
          <w:rFonts w:ascii="Times New Roman" w:hAnsi="Times New Roman" w:cs="Times New Roman"/>
          <w:i/>
          <w:iCs/>
          <w:color w:val="222222"/>
          <w:sz w:val="24"/>
          <w:szCs w:val="24"/>
          <w:shd w:val="clear" w:color="auto" w:fill="FFFFFF"/>
        </w:rPr>
        <w:t>Journal of Hospitality Marketing &amp; Management</w:t>
      </w:r>
      <w:r w:rsidRPr="009D2B91">
        <w:rPr>
          <w:rFonts w:ascii="Times New Roman" w:hAnsi="Times New Roman" w:cs="Times New Roman"/>
          <w:color w:val="222222"/>
          <w:sz w:val="24"/>
          <w:szCs w:val="24"/>
          <w:shd w:val="clear" w:color="auto" w:fill="FFFFFF"/>
        </w:rPr>
        <w:t>, </w:t>
      </w:r>
      <w:r w:rsidRPr="009D2B91">
        <w:rPr>
          <w:rFonts w:ascii="Times New Roman" w:hAnsi="Times New Roman" w:cs="Times New Roman"/>
          <w:i/>
          <w:iCs/>
          <w:color w:val="222222"/>
          <w:sz w:val="24"/>
          <w:szCs w:val="24"/>
          <w:shd w:val="clear" w:color="auto" w:fill="FFFFFF"/>
        </w:rPr>
        <w:t>29</w:t>
      </w:r>
      <w:r w:rsidRPr="009D2B91">
        <w:rPr>
          <w:rFonts w:ascii="Times New Roman" w:hAnsi="Times New Roman" w:cs="Times New Roman"/>
          <w:color w:val="222222"/>
          <w:sz w:val="24"/>
          <w:szCs w:val="24"/>
          <w:shd w:val="clear" w:color="auto" w:fill="FFFFFF"/>
        </w:rPr>
        <w:t>(6), pp.722-738.</w:t>
      </w:r>
    </w:p>
    <w:p w:rsidR="009D2B91" w:rsidRPr="009D2B91" w:rsidP="009D2B91">
      <w:pPr>
        <w:spacing w:line="480" w:lineRule="auto"/>
        <w:jc w:val="both"/>
        <w:rPr>
          <w:rFonts w:ascii="Times New Roman" w:hAnsi="Times New Roman" w:cs="Times New Roman"/>
          <w:color w:val="222222"/>
          <w:sz w:val="24"/>
          <w:szCs w:val="24"/>
          <w:shd w:val="clear" w:color="auto" w:fill="FFFFFF"/>
        </w:rPr>
      </w:pPr>
      <w:r w:rsidRPr="009D2B91">
        <w:rPr>
          <w:rFonts w:ascii="Times New Roman" w:hAnsi="Times New Roman" w:cs="Times New Roman"/>
          <w:color w:val="222222"/>
          <w:sz w:val="24"/>
          <w:szCs w:val="24"/>
          <w:shd w:val="clear" w:color="auto" w:fill="FFFFFF"/>
        </w:rPr>
        <w:t>Chandran</w:t>
      </w:r>
      <w:r w:rsidRPr="009D2B91">
        <w:rPr>
          <w:rFonts w:ascii="Times New Roman" w:hAnsi="Times New Roman" w:cs="Times New Roman"/>
          <w:color w:val="222222"/>
          <w:sz w:val="24"/>
          <w:szCs w:val="24"/>
          <w:shd w:val="clear" w:color="auto" w:fill="FFFFFF"/>
        </w:rPr>
        <w:t>, C. and Bhattacharya, P., 2019. Hotel’s best practices as strategic drivers for environmental sustainability and green marketing. </w:t>
      </w:r>
      <w:r w:rsidRPr="009D2B91">
        <w:rPr>
          <w:rFonts w:ascii="Times New Roman" w:hAnsi="Times New Roman" w:cs="Times New Roman"/>
          <w:i/>
          <w:iCs/>
          <w:color w:val="222222"/>
          <w:sz w:val="24"/>
          <w:szCs w:val="24"/>
          <w:shd w:val="clear" w:color="auto" w:fill="FFFFFF"/>
        </w:rPr>
        <w:t>Journal of Global Scholars of Marketing Science</w:t>
      </w:r>
      <w:r w:rsidRPr="009D2B91">
        <w:rPr>
          <w:rFonts w:ascii="Times New Roman" w:hAnsi="Times New Roman" w:cs="Times New Roman"/>
          <w:color w:val="222222"/>
          <w:sz w:val="24"/>
          <w:szCs w:val="24"/>
          <w:shd w:val="clear" w:color="auto" w:fill="FFFFFF"/>
        </w:rPr>
        <w:t>, </w:t>
      </w:r>
      <w:r w:rsidRPr="009D2B91">
        <w:rPr>
          <w:rFonts w:ascii="Times New Roman" w:hAnsi="Times New Roman" w:cs="Times New Roman"/>
          <w:i/>
          <w:iCs/>
          <w:color w:val="222222"/>
          <w:sz w:val="24"/>
          <w:szCs w:val="24"/>
          <w:shd w:val="clear" w:color="auto" w:fill="FFFFFF"/>
        </w:rPr>
        <w:t>29</w:t>
      </w:r>
      <w:r w:rsidRPr="009D2B91">
        <w:rPr>
          <w:rFonts w:ascii="Times New Roman" w:hAnsi="Times New Roman" w:cs="Times New Roman"/>
          <w:color w:val="222222"/>
          <w:sz w:val="24"/>
          <w:szCs w:val="24"/>
          <w:shd w:val="clear" w:color="auto" w:fill="FFFFFF"/>
        </w:rPr>
        <w:t>(2), pp.218-233.</w:t>
      </w:r>
    </w:p>
    <w:p w:rsidR="009D2B91" w:rsidRPr="009D2B91" w:rsidP="009D2B91">
      <w:pPr>
        <w:spacing w:line="480" w:lineRule="auto"/>
        <w:jc w:val="both"/>
        <w:rPr>
          <w:rFonts w:ascii="Times New Roman" w:hAnsi="Times New Roman" w:cs="Times New Roman"/>
          <w:color w:val="222222"/>
          <w:sz w:val="24"/>
          <w:szCs w:val="24"/>
          <w:shd w:val="clear" w:color="auto" w:fill="FFFFFF"/>
        </w:rPr>
      </w:pPr>
      <w:r w:rsidRPr="009D2B91">
        <w:rPr>
          <w:rFonts w:ascii="Times New Roman" w:hAnsi="Times New Roman" w:cs="Times New Roman"/>
          <w:color w:val="222222"/>
          <w:sz w:val="24"/>
          <w:szCs w:val="24"/>
          <w:shd w:val="clear" w:color="auto" w:fill="FFFFFF"/>
        </w:rPr>
        <w:t>Desai, V., 2019. Digital marketing: A review. </w:t>
      </w:r>
      <w:r w:rsidRPr="009D2B91">
        <w:rPr>
          <w:rFonts w:ascii="Times New Roman" w:hAnsi="Times New Roman" w:cs="Times New Roman"/>
          <w:i/>
          <w:iCs/>
          <w:color w:val="222222"/>
          <w:sz w:val="24"/>
          <w:szCs w:val="24"/>
          <w:shd w:val="clear" w:color="auto" w:fill="FFFFFF"/>
        </w:rPr>
        <w:t>International Journal of Trend in Scientific Research and Development</w:t>
      </w:r>
      <w:r w:rsidRPr="009D2B91">
        <w:rPr>
          <w:rFonts w:ascii="Times New Roman" w:hAnsi="Times New Roman" w:cs="Times New Roman"/>
          <w:color w:val="222222"/>
          <w:sz w:val="24"/>
          <w:szCs w:val="24"/>
          <w:shd w:val="clear" w:color="auto" w:fill="FFFFFF"/>
        </w:rPr>
        <w:t>, </w:t>
      </w:r>
      <w:r w:rsidRPr="009D2B91">
        <w:rPr>
          <w:rFonts w:ascii="Times New Roman" w:hAnsi="Times New Roman" w:cs="Times New Roman"/>
          <w:i/>
          <w:iCs/>
          <w:color w:val="222222"/>
          <w:sz w:val="24"/>
          <w:szCs w:val="24"/>
          <w:shd w:val="clear" w:color="auto" w:fill="FFFFFF"/>
        </w:rPr>
        <w:t>5</w:t>
      </w:r>
      <w:r w:rsidRPr="009D2B91">
        <w:rPr>
          <w:rFonts w:ascii="Times New Roman" w:hAnsi="Times New Roman" w:cs="Times New Roman"/>
          <w:color w:val="222222"/>
          <w:sz w:val="24"/>
          <w:szCs w:val="24"/>
          <w:shd w:val="clear" w:color="auto" w:fill="FFFFFF"/>
        </w:rPr>
        <w:t>(5), pp.196-200.</w:t>
      </w:r>
    </w:p>
    <w:p w:rsidR="009D2B91" w:rsidRPr="009D2B91" w:rsidP="009D2B91">
      <w:pPr>
        <w:spacing w:line="480" w:lineRule="auto"/>
        <w:jc w:val="both"/>
        <w:rPr>
          <w:rFonts w:ascii="Times New Roman" w:hAnsi="Times New Roman" w:cs="Times New Roman"/>
          <w:color w:val="222222"/>
          <w:sz w:val="24"/>
          <w:szCs w:val="24"/>
          <w:shd w:val="clear" w:color="auto" w:fill="FFFFFF"/>
        </w:rPr>
      </w:pPr>
      <w:r w:rsidRPr="009D2B91">
        <w:rPr>
          <w:rFonts w:ascii="Times New Roman" w:hAnsi="Times New Roman" w:cs="Times New Roman"/>
          <w:color w:val="222222"/>
          <w:sz w:val="24"/>
          <w:szCs w:val="24"/>
          <w:shd w:val="clear" w:color="auto" w:fill="FFFFFF"/>
        </w:rPr>
        <w:t>Floričić</w:t>
      </w:r>
      <w:r w:rsidRPr="009D2B91">
        <w:rPr>
          <w:rFonts w:ascii="Times New Roman" w:hAnsi="Times New Roman" w:cs="Times New Roman"/>
          <w:color w:val="222222"/>
          <w:sz w:val="24"/>
          <w:szCs w:val="24"/>
          <w:shd w:val="clear" w:color="auto" w:fill="FFFFFF"/>
        </w:rPr>
        <w:t>, T., 2020. Sustainable solutions in the hospitality industry and competitiveness context of “green hotels”. </w:t>
      </w:r>
      <w:r w:rsidRPr="009D2B91">
        <w:rPr>
          <w:rFonts w:ascii="Times New Roman" w:hAnsi="Times New Roman" w:cs="Times New Roman"/>
          <w:i/>
          <w:iCs/>
          <w:color w:val="222222"/>
          <w:sz w:val="24"/>
          <w:szCs w:val="24"/>
          <w:shd w:val="clear" w:color="auto" w:fill="FFFFFF"/>
        </w:rPr>
        <w:t>Civil Engineering Journal</w:t>
      </w:r>
      <w:r w:rsidRPr="009D2B91">
        <w:rPr>
          <w:rFonts w:ascii="Times New Roman" w:hAnsi="Times New Roman" w:cs="Times New Roman"/>
          <w:color w:val="222222"/>
          <w:sz w:val="24"/>
          <w:szCs w:val="24"/>
          <w:shd w:val="clear" w:color="auto" w:fill="FFFFFF"/>
        </w:rPr>
        <w:t>, </w:t>
      </w:r>
      <w:r w:rsidRPr="009D2B91">
        <w:rPr>
          <w:rFonts w:ascii="Times New Roman" w:hAnsi="Times New Roman" w:cs="Times New Roman"/>
          <w:i/>
          <w:iCs/>
          <w:color w:val="222222"/>
          <w:sz w:val="24"/>
          <w:szCs w:val="24"/>
          <w:shd w:val="clear" w:color="auto" w:fill="FFFFFF"/>
        </w:rPr>
        <w:t>6</w:t>
      </w:r>
      <w:r w:rsidRPr="009D2B91">
        <w:rPr>
          <w:rFonts w:ascii="Times New Roman" w:hAnsi="Times New Roman" w:cs="Times New Roman"/>
          <w:color w:val="222222"/>
          <w:sz w:val="24"/>
          <w:szCs w:val="24"/>
          <w:shd w:val="clear" w:color="auto" w:fill="FFFFFF"/>
        </w:rPr>
        <w:t>(6), pp.1104-1113.</w:t>
      </w:r>
    </w:p>
    <w:p w:rsidR="007F0394" w:rsidRPr="009D2B91" w:rsidP="009D2B91">
      <w:pPr>
        <w:spacing w:line="480" w:lineRule="auto"/>
        <w:jc w:val="both"/>
        <w:rPr>
          <w:rFonts w:ascii="Times New Roman" w:hAnsi="Times New Roman" w:cs="Times New Roman"/>
          <w:color w:val="222222"/>
          <w:sz w:val="24"/>
          <w:szCs w:val="24"/>
          <w:shd w:val="clear" w:color="auto" w:fill="FFFFFF"/>
        </w:rPr>
      </w:pPr>
      <w:r w:rsidRPr="009D2B91">
        <w:rPr>
          <w:rFonts w:ascii="Times New Roman" w:hAnsi="Times New Roman" w:cs="Times New Roman"/>
          <w:color w:val="222222"/>
          <w:sz w:val="24"/>
          <w:szCs w:val="24"/>
          <w:shd w:val="clear" w:color="auto" w:fill="FFFFFF"/>
        </w:rPr>
        <w:t>Iyer</w:t>
      </w:r>
      <w:r w:rsidRPr="009D2B91">
        <w:rPr>
          <w:rFonts w:ascii="Times New Roman" w:hAnsi="Times New Roman" w:cs="Times New Roman"/>
          <w:color w:val="222222"/>
          <w:sz w:val="24"/>
          <w:szCs w:val="24"/>
          <w:shd w:val="clear" w:color="auto" w:fill="FFFFFF"/>
        </w:rPr>
        <w:t>, G.R. and Jarvis, L., 2019. CSR adoption in the multinational hospitality context: A review of representative research and avenues for future research. </w:t>
      </w:r>
      <w:r w:rsidRPr="009D2B91">
        <w:rPr>
          <w:rFonts w:ascii="Times New Roman" w:hAnsi="Times New Roman" w:cs="Times New Roman"/>
          <w:i/>
          <w:iCs/>
          <w:color w:val="222222"/>
          <w:sz w:val="24"/>
          <w:szCs w:val="24"/>
          <w:shd w:val="clear" w:color="auto" w:fill="FFFFFF"/>
        </w:rPr>
        <w:t>International Journal of Contemporary Hospitality Management</w:t>
      </w:r>
      <w:r w:rsidRPr="009D2B91">
        <w:rPr>
          <w:rFonts w:ascii="Times New Roman" w:hAnsi="Times New Roman" w:cs="Times New Roman"/>
          <w:color w:val="222222"/>
          <w:sz w:val="24"/>
          <w:szCs w:val="24"/>
          <w:shd w:val="clear" w:color="auto" w:fill="FFFFFF"/>
        </w:rPr>
        <w:t>.</w:t>
      </w:r>
    </w:p>
    <w:p w:rsidR="009D2B91" w:rsidRPr="009D2B91" w:rsidP="009D2B91">
      <w:pPr>
        <w:spacing w:line="480" w:lineRule="auto"/>
        <w:jc w:val="both"/>
        <w:rPr>
          <w:rFonts w:ascii="Times New Roman" w:hAnsi="Times New Roman" w:cs="Times New Roman"/>
          <w:color w:val="222222"/>
          <w:sz w:val="24"/>
          <w:szCs w:val="24"/>
          <w:shd w:val="clear" w:color="auto" w:fill="FFFFFF"/>
        </w:rPr>
      </w:pPr>
      <w:r w:rsidRPr="009D2B91">
        <w:rPr>
          <w:rFonts w:ascii="Times New Roman" w:hAnsi="Times New Roman" w:cs="Times New Roman"/>
          <w:color w:val="222222"/>
          <w:sz w:val="24"/>
          <w:szCs w:val="24"/>
          <w:shd w:val="clear" w:color="auto" w:fill="FFFFFF"/>
        </w:rPr>
        <w:t>KHAN, Y.H., HAKEEM, S.M.A. and NAUMOV, N., 2018. The use of branding and market segmentation in hotel marketing: A Conceptual Review. </w:t>
      </w:r>
      <w:r w:rsidRPr="009D2B91">
        <w:rPr>
          <w:rFonts w:ascii="Times New Roman" w:hAnsi="Times New Roman" w:cs="Times New Roman"/>
          <w:i/>
          <w:iCs/>
          <w:color w:val="222222"/>
          <w:sz w:val="24"/>
          <w:szCs w:val="24"/>
          <w:shd w:val="clear" w:color="auto" w:fill="FFFFFF"/>
        </w:rPr>
        <w:t>Journal of tourism intelligence and smartness</w:t>
      </w:r>
      <w:r w:rsidRPr="009D2B91">
        <w:rPr>
          <w:rFonts w:ascii="Times New Roman" w:hAnsi="Times New Roman" w:cs="Times New Roman"/>
          <w:color w:val="222222"/>
          <w:sz w:val="24"/>
          <w:szCs w:val="24"/>
          <w:shd w:val="clear" w:color="auto" w:fill="FFFFFF"/>
        </w:rPr>
        <w:t>, </w:t>
      </w:r>
      <w:r w:rsidRPr="009D2B91">
        <w:rPr>
          <w:rFonts w:ascii="Times New Roman" w:hAnsi="Times New Roman" w:cs="Times New Roman"/>
          <w:i/>
          <w:iCs/>
          <w:color w:val="222222"/>
          <w:sz w:val="24"/>
          <w:szCs w:val="24"/>
          <w:shd w:val="clear" w:color="auto" w:fill="FFFFFF"/>
        </w:rPr>
        <w:t>1</w:t>
      </w:r>
      <w:r w:rsidRPr="009D2B91">
        <w:rPr>
          <w:rFonts w:ascii="Times New Roman" w:hAnsi="Times New Roman" w:cs="Times New Roman"/>
          <w:color w:val="222222"/>
          <w:sz w:val="24"/>
          <w:szCs w:val="24"/>
          <w:shd w:val="clear" w:color="auto" w:fill="FFFFFF"/>
        </w:rPr>
        <w:t>(2), pp.12-23.</w:t>
      </w:r>
    </w:p>
    <w:p w:rsidR="009D2B91" w:rsidRPr="009D2B91" w:rsidP="009D2B91">
      <w:pPr>
        <w:spacing w:line="480" w:lineRule="auto"/>
        <w:jc w:val="both"/>
        <w:rPr>
          <w:rFonts w:ascii="Times New Roman" w:hAnsi="Times New Roman" w:cs="Times New Roman"/>
          <w:color w:val="222222"/>
          <w:sz w:val="24"/>
          <w:szCs w:val="24"/>
          <w:shd w:val="clear" w:color="auto" w:fill="FFFFFF"/>
        </w:rPr>
      </w:pPr>
      <w:r w:rsidRPr="009D2B91">
        <w:rPr>
          <w:rFonts w:ascii="Times New Roman" w:hAnsi="Times New Roman" w:cs="Times New Roman"/>
          <w:color w:val="222222"/>
          <w:sz w:val="24"/>
          <w:szCs w:val="24"/>
          <w:shd w:val="clear" w:color="auto" w:fill="FFFFFF"/>
        </w:rPr>
        <w:t xml:space="preserve">Kotler, M., Cao, T., Wang, S. and </w:t>
      </w:r>
      <w:r w:rsidRPr="009D2B91">
        <w:rPr>
          <w:rFonts w:ascii="Times New Roman" w:hAnsi="Times New Roman" w:cs="Times New Roman"/>
          <w:color w:val="222222"/>
          <w:sz w:val="24"/>
          <w:szCs w:val="24"/>
          <w:shd w:val="clear" w:color="auto" w:fill="FFFFFF"/>
        </w:rPr>
        <w:t>Qiao</w:t>
      </w:r>
      <w:r w:rsidRPr="009D2B91">
        <w:rPr>
          <w:rFonts w:ascii="Times New Roman" w:hAnsi="Times New Roman" w:cs="Times New Roman"/>
          <w:color w:val="222222"/>
          <w:sz w:val="24"/>
          <w:szCs w:val="24"/>
          <w:shd w:val="clear" w:color="auto" w:fill="FFFFFF"/>
        </w:rPr>
        <w:t>, C., 2020. </w:t>
      </w:r>
      <w:r w:rsidRPr="009D2B91">
        <w:rPr>
          <w:rFonts w:ascii="Times New Roman" w:hAnsi="Times New Roman" w:cs="Times New Roman"/>
          <w:i/>
          <w:iCs/>
          <w:color w:val="222222"/>
          <w:sz w:val="24"/>
          <w:szCs w:val="24"/>
          <w:shd w:val="clear" w:color="auto" w:fill="FFFFFF"/>
        </w:rPr>
        <w:t>Marketing strategy in the digital age: Applying Kotler’s strategies to digital marketing</w:t>
      </w:r>
      <w:r w:rsidRPr="009D2B91">
        <w:rPr>
          <w:rFonts w:ascii="Times New Roman" w:hAnsi="Times New Roman" w:cs="Times New Roman"/>
          <w:color w:val="222222"/>
          <w:sz w:val="24"/>
          <w:szCs w:val="24"/>
          <w:shd w:val="clear" w:color="auto" w:fill="FFFFFF"/>
        </w:rPr>
        <w:t>.</w:t>
      </w:r>
    </w:p>
    <w:p w:rsidR="007F0394" w:rsidRPr="009D2B91" w:rsidP="009D2B91">
      <w:pPr>
        <w:spacing w:line="480" w:lineRule="auto"/>
        <w:jc w:val="both"/>
        <w:rPr>
          <w:rFonts w:ascii="Times New Roman" w:hAnsi="Times New Roman" w:cs="Times New Roman"/>
          <w:color w:val="222222"/>
          <w:sz w:val="24"/>
          <w:szCs w:val="24"/>
          <w:shd w:val="clear" w:color="auto" w:fill="FFFFFF"/>
        </w:rPr>
      </w:pPr>
      <w:r w:rsidRPr="009D2B91">
        <w:rPr>
          <w:rFonts w:ascii="Times New Roman" w:hAnsi="Times New Roman" w:cs="Times New Roman"/>
          <w:color w:val="222222"/>
          <w:sz w:val="24"/>
          <w:szCs w:val="24"/>
          <w:shd w:val="clear" w:color="auto" w:fill="FFFFFF"/>
        </w:rPr>
        <w:t>Liu, C.H. and Jiang, J.F., 2020. Assessing the moderating roles of brand equity, intellectual capital and social capital in Chinese luxury hotels. </w:t>
      </w:r>
      <w:r w:rsidRPr="009D2B91">
        <w:rPr>
          <w:rFonts w:ascii="Times New Roman" w:hAnsi="Times New Roman" w:cs="Times New Roman"/>
          <w:i/>
          <w:iCs/>
          <w:color w:val="222222"/>
          <w:sz w:val="24"/>
          <w:szCs w:val="24"/>
          <w:shd w:val="clear" w:color="auto" w:fill="FFFFFF"/>
        </w:rPr>
        <w:t>Journal of Hospitality and Tourism Management</w:t>
      </w:r>
      <w:r w:rsidRPr="009D2B91">
        <w:rPr>
          <w:rFonts w:ascii="Times New Roman" w:hAnsi="Times New Roman" w:cs="Times New Roman"/>
          <w:color w:val="222222"/>
          <w:sz w:val="24"/>
          <w:szCs w:val="24"/>
          <w:shd w:val="clear" w:color="auto" w:fill="FFFFFF"/>
        </w:rPr>
        <w:t>, </w:t>
      </w:r>
      <w:r w:rsidRPr="009D2B91">
        <w:rPr>
          <w:rFonts w:ascii="Times New Roman" w:hAnsi="Times New Roman" w:cs="Times New Roman"/>
          <w:i/>
          <w:iCs/>
          <w:color w:val="222222"/>
          <w:sz w:val="24"/>
          <w:szCs w:val="24"/>
          <w:shd w:val="clear" w:color="auto" w:fill="FFFFFF"/>
        </w:rPr>
        <w:t>43</w:t>
      </w:r>
      <w:r w:rsidRPr="009D2B91">
        <w:rPr>
          <w:rFonts w:ascii="Times New Roman" w:hAnsi="Times New Roman" w:cs="Times New Roman"/>
          <w:color w:val="222222"/>
          <w:sz w:val="24"/>
          <w:szCs w:val="24"/>
          <w:shd w:val="clear" w:color="auto" w:fill="FFFFFF"/>
        </w:rPr>
        <w:t>, pp.139-148.</w:t>
      </w:r>
    </w:p>
    <w:p w:rsidR="009D2B91" w:rsidRPr="009D2B91" w:rsidP="009D2B91">
      <w:pPr>
        <w:spacing w:line="480" w:lineRule="auto"/>
        <w:jc w:val="both"/>
        <w:rPr>
          <w:rFonts w:ascii="Times New Roman" w:hAnsi="Times New Roman" w:cs="Times New Roman"/>
          <w:b/>
          <w:sz w:val="24"/>
          <w:szCs w:val="24"/>
          <w:shd w:val="clear" w:color="auto" w:fill="FFFFFF"/>
        </w:rPr>
      </w:pPr>
      <w:r w:rsidRPr="009D2B91">
        <w:rPr>
          <w:rFonts w:ascii="Times New Roman" w:hAnsi="Times New Roman" w:cs="Times New Roman"/>
          <w:color w:val="222222"/>
          <w:sz w:val="24"/>
          <w:szCs w:val="24"/>
          <w:shd w:val="clear" w:color="auto" w:fill="FFFFFF"/>
        </w:rPr>
        <w:t>Loo, P.T. and Leung, R., 2018. A service failure framework of hotels in Taiwan: Adaptation of 7Ps marketing mix elements. </w:t>
      </w:r>
      <w:r w:rsidRPr="009D2B91">
        <w:rPr>
          <w:rFonts w:ascii="Times New Roman" w:hAnsi="Times New Roman" w:cs="Times New Roman"/>
          <w:i/>
          <w:iCs/>
          <w:color w:val="222222"/>
          <w:sz w:val="24"/>
          <w:szCs w:val="24"/>
          <w:shd w:val="clear" w:color="auto" w:fill="FFFFFF"/>
        </w:rPr>
        <w:t>Journal of vacation marketing</w:t>
      </w:r>
      <w:r w:rsidRPr="009D2B91">
        <w:rPr>
          <w:rFonts w:ascii="Times New Roman" w:hAnsi="Times New Roman" w:cs="Times New Roman"/>
          <w:color w:val="222222"/>
          <w:sz w:val="24"/>
          <w:szCs w:val="24"/>
          <w:shd w:val="clear" w:color="auto" w:fill="FFFFFF"/>
        </w:rPr>
        <w:t>, </w:t>
      </w:r>
      <w:r w:rsidRPr="009D2B91">
        <w:rPr>
          <w:rFonts w:ascii="Times New Roman" w:hAnsi="Times New Roman" w:cs="Times New Roman"/>
          <w:i/>
          <w:iCs/>
          <w:color w:val="222222"/>
          <w:sz w:val="24"/>
          <w:szCs w:val="24"/>
          <w:shd w:val="clear" w:color="auto" w:fill="FFFFFF"/>
        </w:rPr>
        <w:t>24</w:t>
      </w:r>
      <w:r w:rsidRPr="009D2B91">
        <w:rPr>
          <w:rFonts w:ascii="Times New Roman" w:hAnsi="Times New Roman" w:cs="Times New Roman"/>
          <w:color w:val="222222"/>
          <w:sz w:val="24"/>
          <w:szCs w:val="24"/>
          <w:shd w:val="clear" w:color="auto" w:fill="FFFFFF"/>
        </w:rPr>
        <w:t>(1), pp.79-100.</w:t>
      </w:r>
    </w:p>
    <w:p w:rsidR="009D2B91" w:rsidRPr="009D2B91" w:rsidP="009D2B91">
      <w:pPr>
        <w:spacing w:line="480" w:lineRule="auto"/>
        <w:jc w:val="both"/>
        <w:rPr>
          <w:rFonts w:ascii="Times New Roman" w:hAnsi="Times New Roman" w:cs="Times New Roman"/>
          <w:color w:val="222222"/>
          <w:sz w:val="24"/>
          <w:szCs w:val="24"/>
          <w:shd w:val="clear" w:color="auto" w:fill="FFFFFF"/>
        </w:rPr>
      </w:pPr>
      <w:r w:rsidRPr="009D2B91">
        <w:rPr>
          <w:rFonts w:ascii="Times New Roman" w:hAnsi="Times New Roman" w:cs="Times New Roman"/>
          <w:color w:val="222222"/>
          <w:sz w:val="24"/>
          <w:szCs w:val="24"/>
          <w:shd w:val="clear" w:color="auto" w:fill="FFFFFF"/>
        </w:rPr>
        <w:t>Pongpanich</w:t>
      </w:r>
      <w:r w:rsidRPr="009D2B91">
        <w:rPr>
          <w:rFonts w:ascii="Times New Roman" w:hAnsi="Times New Roman" w:cs="Times New Roman"/>
          <w:color w:val="222222"/>
          <w:sz w:val="24"/>
          <w:szCs w:val="24"/>
          <w:shd w:val="clear" w:color="auto" w:fill="FFFFFF"/>
        </w:rPr>
        <w:t>, S.T.A., 2021. Marketing Strategies After Towards COVID-19 Hotel Business Success in Thailand. </w:t>
      </w:r>
      <w:r w:rsidRPr="009D2B91">
        <w:rPr>
          <w:rFonts w:ascii="Times New Roman" w:hAnsi="Times New Roman" w:cs="Times New Roman"/>
          <w:i/>
          <w:iCs/>
          <w:color w:val="222222"/>
          <w:sz w:val="24"/>
          <w:szCs w:val="24"/>
          <w:shd w:val="clear" w:color="auto" w:fill="FFFFFF"/>
        </w:rPr>
        <w:t>Marketing</w:t>
      </w:r>
      <w:r w:rsidRPr="009D2B91">
        <w:rPr>
          <w:rFonts w:ascii="Times New Roman" w:hAnsi="Times New Roman" w:cs="Times New Roman"/>
          <w:color w:val="222222"/>
          <w:sz w:val="24"/>
          <w:szCs w:val="24"/>
          <w:shd w:val="clear" w:color="auto" w:fill="FFFFFF"/>
        </w:rPr>
        <w:t>, </w:t>
      </w:r>
      <w:r w:rsidRPr="009D2B91">
        <w:rPr>
          <w:rFonts w:ascii="Times New Roman" w:hAnsi="Times New Roman" w:cs="Times New Roman"/>
          <w:i/>
          <w:iCs/>
          <w:color w:val="222222"/>
          <w:sz w:val="24"/>
          <w:szCs w:val="24"/>
          <w:shd w:val="clear" w:color="auto" w:fill="FFFFFF"/>
        </w:rPr>
        <w:t>4</w:t>
      </w:r>
      <w:r w:rsidRPr="009D2B91">
        <w:rPr>
          <w:rFonts w:ascii="Times New Roman" w:hAnsi="Times New Roman" w:cs="Times New Roman"/>
          <w:color w:val="222222"/>
          <w:sz w:val="24"/>
          <w:szCs w:val="24"/>
          <w:shd w:val="clear" w:color="auto" w:fill="FFFFFF"/>
        </w:rPr>
        <w:t>(2).</w:t>
      </w:r>
    </w:p>
    <w:p w:rsidR="009D2B91" w:rsidRPr="009D2B91" w:rsidP="009D2B91">
      <w:pPr>
        <w:spacing w:line="480" w:lineRule="auto"/>
        <w:jc w:val="both"/>
        <w:rPr>
          <w:rFonts w:ascii="Times New Roman" w:hAnsi="Times New Roman" w:cs="Times New Roman"/>
          <w:color w:val="222222"/>
          <w:sz w:val="24"/>
          <w:szCs w:val="24"/>
          <w:shd w:val="clear" w:color="auto" w:fill="FFFFFF"/>
        </w:rPr>
      </w:pPr>
      <w:r w:rsidRPr="009D2B91">
        <w:rPr>
          <w:rFonts w:ascii="Times New Roman" w:hAnsi="Times New Roman" w:cs="Times New Roman"/>
          <w:color w:val="222222"/>
          <w:sz w:val="24"/>
          <w:szCs w:val="24"/>
          <w:shd w:val="clear" w:color="auto" w:fill="FFFFFF"/>
        </w:rPr>
        <w:t xml:space="preserve">Vieira, V.A., de Almeida, M.I.S., </w:t>
      </w:r>
      <w:r w:rsidRPr="009D2B91">
        <w:rPr>
          <w:rFonts w:ascii="Times New Roman" w:hAnsi="Times New Roman" w:cs="Times New Roman"/>
          <w:color w:val="222222"/>
          <w:sz w:val="24"/>
          <w:szCs w:val="24"/>
          <w:shd w:val="clear" w:color="auto" w:fill="FFFFFF"/>
        </w:rPr>
        <w:t>Agnihotri</w:t>
      </w:r>
      <w:r w:rsidRPr="009D2B91">
        <w:rPr>
          <w:rFonts w:ascii="Times New Roman" w:hAnsi="Times New Roman" w:cs="Times New Roman"/>
          <w:color w:val="222222"/>
          <w:sz w:val="24"/>
          <w:szCs w:val="24"/>
          <w:shd w:val="clear" w:color="auto" w:fill="FFFFFF"/>
        </w:rPr>
        <w:t xml:space="preserve">, R., da Silva, N.S.D.A.C. and </w:t>
      </w:r>
      <w:r w:rsidRPr="009D2B91">
        <w:rPr>
          <w:rFonts w:ascii="Times New Roman" w:hAnsi="Times New Roman" w:cs="Times New Roman"/>
          <w:color w:val="222222"/>
          <w:sz w:val="24"/>
          <w:szCs w:val="24"/>
          <w:shd w:val="clear" w:color="auto" w:fill="FFFFFF"/>
        </w:rPr>
        <w:t>Arunachalam</w:t>
      </w:r>
      <w:r w:rsidRPr="009D2B91">
        <w:rPr>
          <w:rFonts w:ascii="Times New Roman" w:hAnsi="Times New Roman" w:cs="Times New Roman"/>
          <w:color w:val="222222"/>
          <w:sz w:val="24"/>
          <w:szCs w:val="24"/>
          <w:shd w:val="clear" w:color="auto" w:fill="FFFFFF"/>
        </w:rPr>
        <w:t>, S., 2019. In pursuit of an effective B2B digital marketing strategy in an emerging market. </w:t>
      </w:r>
      <w:r w:rsidRPr="009D2B91">
        <w:rPr>
          <w:rFonts w:ascii="Times New Roman" w:hAnsi="Times New Roman" w:cs="Times New Roman"/>
          <w:i/>
          <w:iCs/>
          <w:color w:val="222222"/>
          <w:sz w:val="24"/>
          <w:szCs w:val="24"/>
          <w:shd w:val="clear" w:color="auto" w:fill="FFFFFF"/>
        </w:rPr>
        <w:t>Journal of the Academy of Marketing Science</w:t>
      </w:r>
      <w:r w:rsidRPr="009D2B91">
        <w:rPr>
          <w:rFonts w:ascii="Times New Roman" w:hAnsi="Times New Roman" w:cs="Times New Roman"/>
          <w:color w:val="222222"/>
          <w:sz w:val="24"/>
          <w:szCs w:val="24"/>
          <w:shd w:val="clear" w:color="auto" w:fill="FFFFFF"/>
        </w:rPr>
        <w:t>, </w:t>
      </w:r>
      <w:r w:rsidRPr="009D2B91">
        <w:rPr>
          <w:rFonts w:ascii="Times New Roman" w:hAnsi="Times New Roman" w:cs="Times New Roman"/>
          <w:i/>
          <w:iCs/>
          <w:color w:val="222222"/>
          <w:sz w:val="24"/>
          <w:szCs w:val="24"/>
          <w:shd w:val="clear" w:color="auto" w:fill="FFFFFF"/>
        </w:rPr>
        <w:t>47</w:t>
      </w:r>
      <w:r w:rsidRPr="009D2B91">
        <w:rPr>
          <w:rFonts w:ascii="Times New Roman" w:hAnsi="Times New Roman" w:cs="Times New Roman"/>
          <w:color w:val="222222"/>
          <w:sz w:val="24"/>
          <w:szCs w:val="24"/>
          <w:shd w:val="clear" w:color="auto" w:fill="FFFFFF"/>
        </w:rPr>
        <w:t>(6), pp.1085-1108.</w:t>
      </w:r>
    </w:p>
    <w:p w:rsidR="009D2B91" w:rsidP="007F0394">
      <w:pPr>
        <w:spacing w:line="480" w:lineRule="auto"/>
        <w:jc w:val="both"/>
        <w:rPr>
          <w:rFonts w:ascii="Arial" w:hAnsi="Arial" w:cs="Arial"/>
          <w:color w:val="222222"/>
          <w:sz w:val="20"/>
          <w:szCs w:val="20"/>
          <w:shd w:val="clear" w:color="auto" w:fill="FFFFFF"/>
        </w:rPr>
      </w:pPr>
    </w:p>
    <w:p w:rsidR="009D2B91" w:rsidRPr="007F0394" w:rsidP="007F0394">
      <w:pPr>
        <w:spacing w:line="480" w:lineRule="auto"/>
        <w:jc w:val="both"/>
        <w:rPr>
          <w:rFonts w:ascii="Times New Roman" w:hAnsi="Times New Roman" w:cs="Times New Roman"/>
          <w:b/>
          <w:sz w:val="24"/>
          <w:szCs w:val="24"/>
          <w:shd w:val="clear" w:color="auto" w:fill="FFFFFF"/>
        </w:rPr>
      </w:pPr>
    </w:p>
    <w:sectPr>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68F72293"/>
    <w:multiLevelType w:val="multilevel"/>
    <w:tmpl w:val="57ACD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77F9"/>
    <w:rsid w:val="000F3503"/>
    <w:rsid w:val="002237CC"/>
    <w:rsid w:val="002F19FA"/>
    <w:rsid w:val="00463CDD"/>
    <w:rsid w:val="005077F9"/>
    <w:rsid w:val="00555A1D"/>
    <w:rsid w:val="005752BE"/>
    <w:rsid w:val="006673D9"/>
    <w:rsid w:val="006C4BBE"/>
    <w:rsid w:val="007F0394"/>
    <w:rsid w:val="00981FCF"/>
    <w:rsid w:val="009D2B91"/>
    <w:rsid w:val="00AE5CF4"/>
    <w:rsid w:val="00BC57F2"/>
    <w:rsid w:val="00C174E1"/>
    <w:rsid w:val="00D46DE9"/>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1F4850C5"/>
  <w15:chartTrackingRefBased/>
  <w15:docId w15:val="{72DC7B1A-A679-4279-8966-C8B22C01B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039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E5CF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link w:val="Heading4Char"/>
    <w:uiPriority w:val="9"/>
    <w:qFormat/>
    <w:rsid w:val="00463CDD"/>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63CD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463CDD"/>
    <w:rPr>
      <w:rFonts w:ascii="Times New Roman" w:eastAsia="Times New Roman" w:hAnsi="Times New Roman" w:cs="Times New Roman"/>
      <w:b/>
      <w:bCs/>
      <w:sz w:val="24"/>
      <w:szCs w:val="24"/>
    </w:rPr>
  </w:style>
  <w:style w:type="character" w:styleId="Hyperlink">
    <w:name w:val="Hyperlink"/>
    <w:basedOn w:val="DefaultParagraphFont"/>
    <w:uiPriority w:val="99"/>
    <w:unhideWhenUsed/>
    <w:rsid w:val="00463CDD"/>
    <w:rPr>
      <w:color w:val="0000FF"/>
      <w:u w:val="single"/>
    </w:rPr>
  </w:style>
  <w:style w:type="paragraph" w:customStyle="1" w:styleId="blog-meta">
    <w:name w:val="blog-meta"/>
    <w:basedOn w:val="Normal"/>
    <w:rsid w:val="00463CD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63CDD"/>
    <w:rPr>
      <w:b/>
      <w:bCs/>
    </w:rPr>
  </w:style>
  <w:style w:type="character" w:customStyle="1" w:styleId="Heading1Char">
    <w:name w:val="Heading 1 Char"/>
    <w:basedOn w:val="DefaultParagraphFont"/>
    <w:link w:val="Heading1"/>
    <w:uiPriority w:val="9"/>
    <w:rsid w:val="007F039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0394"/>
    <w:pPr>
      <w:outlineLvl w:val="9"/>
    </w:pPr>
  </w:style>
  <w:style w:type="paragraph" w:styleId="TOC1">
    <w:name w:val="toc 1"/>
    <w:basedOn w:val="Normal"/>
    <w:next w:val="Normal"/>
    <w:autoRedefine/>
    <w:uiPriority w:val="39"/>
    <w:unhideWhenUsed/>
    <w:rsid w:val="009D2B91"/>
    <w:pPr>
      <w:spacing w:after="100"/>
    </w:pPr>
  </w:style>
  <w:style w:type="character" w:customStyle="1" w:styleId="Heading2Char">
    <w:name w:val="Heading 2 Char"/>
    <w:basedOn w:val="DefaultParagraphFont"/>
    <w:link w:val="Heading2"/>
    <w:uiPriority w:val="9"/>
    <w:semiHidden/>
    <w:rsid w:val="00AE5CF4"/>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7F5280-E07C-473E-BFC2-D56A50347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10</Pages>
  <Words>1896</Words>
  <Characters>10810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2022-06-02T14:51:00Z</dcterms:created>
  <dcterms:modified xsi:type="dcterms:W3CDTF">2022-06-02T17:32:00Z</dcterms:modified>
</cp:coreProperties>
</file>