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475C03D8">
        <w:tc>
          <w:tcPr>
            <w:tcW w:w="2093" w:type="dxa"/>
            <w:shd w:val="clear"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475C03D8">
        <w:tc>
          <w:tcPr>
            <w:tcW w:w="2093" w:type="dxa"/>
            <w:shd w:val="clear"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AD0B989" w:rsidR="00DB116D" w:rsidRPr="00A406E5" w:rsidRDefault="00B41386" w:rsidP="00E51AAC">
            <w:pPr>
              <w:spacing w:before="120" w:after="120"/>
              <w:jc w:val="both"/>
              <w:rPr>
                <w:rFonts w:ascii="Arial" w:hAnsi="Arial" w:cs="Arial"/>
                <w:b/>
                <w:sz w:val="22"/>
                <w:szCs w:val="22"/>
              </w:rPr>
            </w:pPr>
            <w:r>
              <w:rPr>
                <w:rFonts w:ascii="Arial" w:hAnsi="Arial" w:cs="Arial"/>
                <w:b/>
                <w:sz w:val="22"/>
                <w:szCs w:val="22"/>
              </w:rPr>
              <w:t>HNC / HND / BSc Environment, Sustainability and Climate Change</w:t>
            </w:r>
          </w:p>
        </w:tc>
      </w:tr>
      <w:tr w:rsidR="008F1308" w:rsidRPr="00A406E5" w14:paraId="70A79578" w14:textId="77777777" w:rsidTr="475C03D8">
        <w:tc>
          <w:tcPr>
            <w:tcW w:w="2093" w:type="dxa"/>
            <w:shd w:val="clear"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0294558E" w:rsidR="008F1308" w:rsidRPr="00A406E5" w:rsidRDefault="002E426F" w:rsidP="00E51AAC">
            <w:pPr>
              <w:spacing w:before="120" w:after="120"/>
              <w:jc w:val="both"/>
              <w:rPr>
                <w:rFonts w:ascii="Arial" w:hAnsi="Arial" w:cs="Arial"/>
                <w:b/>
                <w:sz w:val="22"/>
                <w:szCs w:val="22"/>
              </w:rPr>
            </w:pPr>
            <w:r>
              <w:rPr>
                <w:rFonts w:ascii="Arial" w:hAnsi="Arial" w:cs="Arial"/>
                <w:b/>
                <w:sz w:val="22"/>
                <w:szCs w:val="22"/>
              </w:rPr>
              <w:t>Water Resources and Environmental Monitoring</w:t>
            </w:r>
          </w:p>
        </w:tc>
      </w:tr>
      <w:tr w:rsidR="00B84B5B" w:rsidRPr="00A406E5" w14:paraId="24056A8B" w14:textId="77777777" w:rsidTr="475C03D8">
        <w:tc>
          <w:tcPr>
            <w:tcW w:w="2093" w:type="dxa"/>
            <w:shd w:val="clear" w:color="auto" w:fill="auto"/>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1DBE1B4D" w:rsidR="00B84B5B" w:rsidRPr="00A406E5" w:rsidRDefault="002E426F" w:rsidP="00152E9D">
            <w:pPr>
              <w:spacing w:before="120" w:after="120"/>
              <w:jc w:val="both"/>
              <w:rPr>
                <w:rFonts w:ascii="Arial" w:hAnsi="Arial" w:cs="Arial"/>
                <w:b/>
                <w:sz w:val="22"/>
                <w:szCs w:val="22"/>
              </w:rPr>
            </w:pPr>
            <w:r>
              <w:rPr>
                <w:rFonts w:ascii="Arial" w:hAnsi="Arial" w:cs="Arial"/>
                <w:b/>
                <w:sz w:val="22"/>
                <w:szCs w:val="22"/>
              </w:rPr>
              <w:t>AC</w:t>
            </w:r>
            <w:r w:rsidR="00B41386">
              <w:rPr>
                <w:rFonts w:ascii="Arial" w:hAnsi="Arial" w:cs="Arial"/>
                <w:b/>
                <w:sz w:val="22"/>
                <w:szCs w:val="22"/>
              </w:rPr>
              <w:t>N</w:t>
            </w:r>
            <w:r>
              <w:rPr>
                <w:rFonts w:ascii="Arial" w:hAnsi="Arial" w:cs="Arial"/>
                <w:b/>
                <w:sz w:val="22"/>
                <w:szCs w:val="22"/>
              </w:rPr>
              <w:t>B</w:t>
            </w:r>
            <w:r w:rsidR="00B41386">
              <w:rPr>
                <w:rFonts w:ascii="Arial" w:hAnsi="Arial" w:cs="Arial"/>
                <w:b/>
                <w:sz w:val="22"/>
                <w:szCs w:val="22"/>
              </w:rPr>
              <w:t>5004</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632B57F" w:rsidR="00B84B5B" w:rsidRPr="00A406E5" w:rsidRDefault="002E426F"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475C03D8">
        <w:tc>
          <w:tcPr>
            <w:tcW w:w="2093" w:type="dxa"/>
            <w:shd w:val="clear" w:color="auto" w:fill="auto"/>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66BED757" w:rsidR="00DB116D" w:rsidRPr="00A406E5" w:rsidRDefault="002E426F" w:rsidP="00E51AAC">
            <w:pPr>
              <w:spacing w:before="120" w:after="120"/>
              <w:jc w:val="both"/>
              <w:rPr>
                <w:rFonts w:ascii="Arial" w:hAnsi="Arial" w:cs="Arial"/>
                <w:b/>
                <w:sz w:val="22"/>
                <w:szCs w:val="22"/>
              </w:rPr>
            </w:pPr>
            <w:r>
              <w:rPr>
                <w:rFonts w:ascii="Arial" w:hAnsi="Arial" w:cs="Arial"/>
                <w:b/>
                <w:sz w:val="22"/>
                <w:szCs w:val="22"/>
              </w:rPr>
              <w:t>Sergio Garate</w:t>
            </w:r>
            <w:r w:rsidR="00B41386">
              <w:rPr>
                <w:rFonts w:ascii="Arial" w:hAnsi="Arial" w:cs="Arial"/>
                <w:b/>
                <w:sz w:val="22"/>
                <w:szCs w:val="22"/>
              </w:rPr>
              <w:t xml:space="preserve">  </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4A0ED664" w:rsidR="00DB116D" w:rsidRPr="00A406E5" w:rsidRDefault="002E426F" w:rsidP="475C03D8">
            <w:pPr>
              <w:spacing w:before="120" w:after="120"/>
              <w:jc w:val="both"/>
              <w:rPr>
                <w:rFonts w:ascii="Arial" w:hAnsi="Arial" w:cs="Arial"/>
                <w:b/>
                <w:bCs/>
                <w:sz w:val="22"/>
                <w:szCs w:val="22"/>
              </w:rPr>
            </w:pPr>
            <w:r w:rsidRPr="475C03D8">
              <w:rPr>
                <w:rFonts w:ascii="Arial" w:hAnsi="Arial" w:cs="Arial"/>
                <w:b/>
                <w:bCs/>
                <w:sz w:val="22"/>
                <w:szCs w:val="22"/>
              </w:rPr>
              <w:t>L Hopkinson</w:t>
            </w:r>
          </w:p>
        </w:tc>
      </w:tr>
      <w:tr w:rsidR="00DB116D" w:rsidRPr="00A406E5" w14:paraId="37EFFAE2" w14:textId="77777777" w:rsidTr="475C03D8">
        <w:tc>
          <w:tcPr>
            <w:tcW w:w="2093" w:type="dxa"/>
            <w:shd w:val="clear" w:color="auto" w:fill="auto"/>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1452ECAE" w:rsidR="00DB116D" w:rsidRPr="00A406E5" w:rsidRDefault="00B41386" w:rsidP="005F0579">
            <w:pPr>
              <w:spacing w:before="120" w:after="120"/>
              <w:jc w:val="both"/>
              <w:rPr>
                <w:rFonts w:ascii="Arial" w:hAnsi="Arial" w:cs="Arial"/>
                <w:b/>
                <w:sz w:val="22"/>
                <w:szCs w:val="22"/>
              </w:rPr>
            </w:pPr>
            <w:r>
              <w:rPr>
                <w:rFonts w:ascii="Arial" w:hAnsi="Arial" w:cs="Arial"/>
                <w:b/>
                <w:sz w:val="22"/>
                <w:szCs w:val="22"/>
              </w:rPr>
              <w:t>Water Quality (quantitative analysis)</w:t>
            </w:r>
          </w:p>
        </w:tc>
        <w:tc>
          <w:tcPr>
            <w:tcW w:w="2268" w:type="dxa"/>
            <w:shd w:val="clear" w:color="auto" w:fill="auto"/>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73A71AC8" w:rsidR="00DB116D" w:rsidRPr="00A406E5" w:rsidRDefault="00B41386" w:rsidP="475C03D8">
            <w:pPr>
              <w:spacing w:before="120" w:after="120"/>
              <w:jc w:val="both"/>
              <w:rPr>
                <w:rFonts w:ascii="Arial" w:hAnsi="Arial" w:cs="Arial"/>
                <w:b/>
                <w:bCs/>
                <w:sz w:val="22"/>
                <w:szCs w:val="22"/>
              </w:rPr>
            </w:pPr>
            <w:r w:rsidRPr="475C03D8">
              <w:rPr>
                <w:rFonts w:ascii="Arial" w:hAnsi="Arial" w:cs="Arial"/>
                <w:b/>
                <w:bCs/>
                <w:sz w:val="22"/>
                <w:szCs w:val="22"/>
              </w:rPr>
              <w:t xml:space="preserve">2000 +/- </w:t>
            </w:r>
            <w:r w:rsidR="0EC53652" w:rsidRPr="475C03D8">
              <w:rPr>
                <w:rFonts w:ascii="Arial" w:hAnsi="Arial" w:cs="Arial"/>
                <w:b/>
                <w:bCs/>
                <w:sz w:val="22"/>
                <w:szCs w:val="22"/>
              </w:rPr>
              <w:t>10%</w:t>
            </w:r>
          </w:p>
        </w:tc>
      </w:tr>
      <w:tr w:rsidR="00B84B5B" w:rsidRPr="00A406E5" w14:paraId="4373828E" w14:textId="77777777" w:rsidTr="475C03D8">
        <w:tc>
          <w:tcPr>
            <w:tcW w:w="2093" w:type="dxa"/>
            <w:shd w:val="clear" w:color="auto" w:fill="auto"/>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3FB6CDBF" w:rsidR="00B84B5B" w:rsidRPr="00A406E5" w:rsidRDefault="00633400" w:rsidP="005F0579">
            <w:pPr>
              <w:spacing w:before="120" w:after="120"/>
              <w:jc w:val="both"/>
              <w:rPr>
                <w:rFonts w:ascii="Arial" w:hAnsi="Arial" w:cs="Arial"/>
                <w:b/>
                <w:sz w:val="22"/>
                <w:szCs w:val="22"/>
              </w:rPr>
            </w:pPr>
            <w:r>
              <w:rPr>
                <w:rFonts w:ascii="Arial" w:hAnsi="Arial" w:cs="Arial"/>
                <w:b/>
                <w:sz w:val="22"/>
                <w:szCs w:val="22"/>
              </w:rPr>
              <w:t>Friday 13</w:t>
            </w:r>
            <w:r w:rsidRPr="00633400">
              <w:rPr>
                <w:rFonts w:ascii="Arial" w:hAnsi="Arial" w:cs="Arial"/>
                <w:b/>
                <w:sz w:val="22"/>
                <w:szCs w:val="22"/>
                <w:vertAlign w:val="superscript"/>
              </w:rPr>
              <w:t>th</w:t>
            </w:r>
            <w:r>
              <w:rPr>
                <w:rFonts w:ascii="Arial" w:hAnsi="Arial" w:cs="Arial"/>
                <w:b/>
                <w:sz w:val="22"/>
                <w:szCs w:val="22"/>
              </w:rPr>
              <w:t xml:space="preserve"> December 2024</w:t>
            </w:r>
          </w:p>
        </w:tc>
        <w:tc>
          <w:tcPr>
            <w:tcW w:w="2268" w:type="dxa"/>
            <w:shd w:val="clear" w:color="auto" w:fill="auto"/>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0A96A80A" w:rsidR="00B84B5B" w:rsidRPr="00A406E5" w:rsidRDefault="00B41386" w:rsidP="005F0579">
            <w:pPr>
              <w:spacing w:before="120" w:after="120"/>
              <w:jc w:val="both"/>
              <w:rPr>
                <w:rFonts w:ascii="Arial" w:hAnsi="Arial" w:cs="Arial"/>
                <w:b/>
                <w:sz w:val="22"/>
                <w:szCs w:val="22"/>
              </w:rPr>
            </w:pPr>
            <w:r>
              <w:rPr>
                <w:rFonts w:ascii="Arial" w:hAnsi="Arial" w:cs="Arial"/>
                <w:b/>
                <w:sz w:val="22"/>
                <w:szCs w:val="22"/>
              </w:rPr>
              <w:t>21</w:t>
            </w:r>
            <w:r w:rsidRPr="00C42EB2">
              <w:rPr>
                <w:rFonts w:ascii="Arial" w:hAnsi="Arial" w:cs="Arial"/>
                <w:b/>
                <w:sz w:val="22"/>
                <w:szCs w:val="22"/>
                <w:vertAlign w:val="superscript"/>
              </w:rPr>
              <w:t>st</w:t>
            </w:r>
            <w:r>
              <w:rPr>
                <w:rFonts w:ascii="Arial" w:hAnsi="Arial" w:cs="Arial"/>
                <w:b/>
                <w:sz w:val="22"/>
                <w:szCs w:val="22"/>
              </w:rPr>
              <w:t xml:space="preserve"> January 2025</w:t>
            </w:r>
          </w:p>
        </w:tc>
      </w:tr>
      <w:tr w:rsidR="00152E9D" w:rsidRPr="00A406E5" w14:paraId="6A71A95D" w14:textId="77777777" w:rsidTr="475C03D8">
        <w:tc>
          <w:tcPr>
            <w:tcW w:w="2093" w:type="dxa"/>
            <w:shd w:val="clear" w:color="auto" w:fill="auto"/>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475C03D8">
        <w:tc>
          <w:tcPr>
            <w:tcW w:w="2093" w:type="dxa"/>
            <w:shd w:val="clear" w:color="auto" w:fill="auto"/>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1FDA8ED5"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Academic honesty is required. In the main body of your submission</w:t>
            </w:r>
            <w:r w:rsidR="003103DB">
              <w:rPr>
                <w:rFonts w:ascii="Arial" w:hAnsi="Arial" w:cs="Arial"/>
                <w:sz w:val="22"/>
                <w:szCs w:val="22"/>
              </w:rPr>
              <w:t>,</w:t>
            </w:r>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w:t>
            </w:r>
            <w:proofErr w:type="gramStart"/>
            <w:r w:rsidRPr="00A406E5">
              <w:rPr>
                <w:rFonts w:ascii="Arial" w:hAnsi="Arial" w:cs="Arial"/>
                <w:sz w:val="22"/>
                <w:szCs w:val="22"/>
              </w:rPr>
              <w:t>in order to</w:t>
            </w:r>
            <w:proofErr w:type="gramEnd"/>
            <w:r w:rsidRPr="00A406E5">
              <w:rPr>
                <w:rFonts w:ascii="Arial" w:hAnsi="Arial" w:cs="Arial"/>
                <w:sz w:val="22"/>
                <w:szCs w:val="22"/>
              </w:rPr>
              <w:t xml:space="preserve">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21092386" w14:textId="77777777" w:rsidR="009F2077" w:rsidRPr="009F2077" w:rsidRDefault="009F2077" w:rsidP="009F2077">
            <w:pPr>
              <w:rPr>
                <w:rFonts w:ascii="Arial" w:eastAsia="Calibri" w:hAnsi="Arial" w:cs="Arial"/>
                <w:sz w:val="22"/>
                <w:szCs w:val="22"/>
                <w:lang w:eastAsia="en-US"/>
              </w:rPr>
            </w:pPr>
            <w:r w:rsidRPr="009F2077">
              <w:rPr>
                <w:rFonts w:ascii="Arial" w:eastAsia="Calibri" w:hAnsi="Arial" w:cs="Arial"/>
                <w:sz w:val="22"/>
                <w:szCs w:val="22"/>
                <w:lang w:eastAsia="en-US"/>
              </w:rPr>
              <w:t>Upon the successful completion of this module, the student should be able to:</w:t>
            </w:r>
          </w:p>
          <w:p w14:paraId="76A494A8" w14:textId="77777777" w:rsidR="009F2077" w:rsidRPr="009F2077" w:rsidRDefault="009F2077" w:rsidP="009F2077">
            <w:pPr>
              <w:numPr>
                <w:ilvl w:val="0"/>
                <w:numId w:val="17"/>
              </w:numPr>
              <w:spacing w:before="240" w:after="200" w:line="276" w:lineRule="auto"/>
              <w:ind w:left="851" w:hanging="567"/>
              <w:jc w:val="both"/>
              <w:rPr>
                <w:rFonts w:ascii="Arial" w:hAnsi="Arial" w:cs="Arial"/>
                <w:sz w:val="22"/>
                <w:szCs w:val="22"/>
              </w:rPr>
            </w:pPr>
            <w:r w:rsidRPr="009F2077">
              <w:rPr>
                <w:rFonts w:ascii="Arial" w:hAnsi="Arial" w:cs="Arial"/>
                <w:sz w:val="22"/>
                <w:szCs w:val="22"/>
              </w:rPr>
              <w:t>Appraise water resources and the physical, chemical, biological and human factors affecting them.</w:t>
            </w:r>
          </w:p>
          <w:p w14:paraId="22E7EE17" w14:textId="53712DA1" w:rsidR="009F2077" w:rsidRPr="009F2077" w:rsidRDefault="009F2077" w:rsidP="009F2077">
            <w:pPr>
              <w:numPr>
                <w:ilvl w:val="0"/>
                <w:numId w:val="17"/>
              </w:numPr>
              <w:spacing w:before="240" w:after="200" w:line="276" w:lineRule="auto"/>
              <w:ind w:left="851" w:hanging="567"/>
              <w:jc w:val="both"/>
              <w:rPr>
                <w:rFonts w:ascii="Arial" w:hAnsi="Arial" w:cs="Arial"/>
                <w:sz w:val="22"/>
                <w:szCs w:val="22"/>
              </w:rPr>
            </w:pPr>
            <w:r w:rsidRPr="009F2077">
              <w:rPr>
                <w:rFonts w:ascii="Arial" w:hAnsi="Arial" w:cs="Arial"/>
                <w:sz w:val="22"/>
                <w:szCs w:val="22"/>
              </w:rPr>
              <w:t>Determine the quality of water resources and their surrounding environments through statistical analyses and applying the principles and concepts of watershed management.</w:t>
            </w:r>
          </w:p>
          <w:p w14:paraId="57F91D8A" w14:textId="0DD28C59" w:rsidR="00C01A3F" w:rsidRPr="009F2077" w:rsidRDefault="009F2077" w:rsidP="00A85BFE">
            <w:pPr>
              <w:numPr>
                <w:ilvl w:val="0"/>
                <w:numId w:val="17"/>
              </w:numPr>
              <w:spacing w:before="240" w:after="200" w:line="276" w:lineRule="auto"/>
              <w:ind w:left="851" w:hanging="567"/>
              <w:jc w:val="both"/>
              <w:rPr>
                <w:rFonts w:ascii="Arial" w:hAnsi="Arial" w:cs="Arial"/>
                <w:sz w:val="22"/>
                <w:szCs w:val="22"/>
              </w:rPr>
            </w:pPr>
            <w:r w:rsidRPr="009F2077">
              <w:rPr>
                <w:rFonts w:ascii="Arial" w:hAnsi="Arial" w:cs="Arial"/>
                <w:sz w:val="22"/>
                <w:szCs w:val="22"/>
              </w:rPr>
              <w:t>Evaluate the possible contradictions arising from human activities, economic development and the current need to conserve a scarce resource.</w:t>
            </w: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634561A6" w14:textId="77777777" w:rsidR="00D54902" w:rsidRPr="00D54902" w:rsidRDefault="00D54902" w:rsidP="00D54902">
      <w:pPr>
        <w:spacing w:after="160" w:line="278" w:lineRule="auto"/>
        <w:jc w:val="center"/>
        <w:rPr>
          <w:rFonts w:ascii="Aptos" w:eastAsia="DengXian" w:hAnsi="Aptos"/>
          <w:kern w:val="2"/>
          <w:sz w:val="24"/>
          <w:szCs w:val="24"/>
          <w:lang w:eastAsia="zh-CN"/>
          <w14:ligatures w14:val="standardContextual"/>
        </w:rPr>
      </w:pPr>
      <w:r w:rsidRPr="00D54902">
        <w:rPr>
          <w:rFonts w:ascii="Aptos" w:eastAsia="DengXian" w:hAnsi="Aptos"/>
          <w:kern w:val="2"/>
          <w:sz w:val="24"/>
          <w:szCs w:val="24"/>
          <w:lang w:eastAsia="zh-CN"/>
          <w14:ligatures w14:val="standardContextual"/>
        </w:rPr>
        <w:t>WATER QUALITY MONITORING</w:t>
      </w:r>
    </w:p>
    <w:p w14:paraId="77BFFA96" w14:textId="77777777" w:rsidR="00D54902" w:rsidRPr="00D54902" w:rsidRDefault="00D54902" w:rsidP="00D54902">
      <w:pPr>
        <w:spacing w:after="160" w:line="278" w:lineRule="auto"/>
        <w:jc w:val="center"/>
        <w:rPr>
          <w:rFonts w:ascii="Aptos" w:eastAsia="DengXian" w:hAnsi="Aptos"/>
          <w:kern w:val="2"/>
          <w:sz w:val="24"/>
          <w:szCs w:val="24"/>
          <w:lang w:eastAsia="zh-CN"/>
          <w14:ligatures w14:val="standardContextual"/>
        </w:rPr>
      </w:pPr>
      <w:r w:rsidRPr="00D54902">
        <w:rPr>
          <w:rFonts w:ascii="Aptos" w:eastAsia="DengXian" w:hAnsi="Aptos"/>
          <w:kern w:val="2"/>
          <w:sz w:val="24"/>
          <w:szCs w:val="24"/>
          <w:lang w:eastAsia="zh-CN"/>
          <w14:ligatures w14:val="standardContextual"/>
        </w:rPr>
        <w:t>CONTEXT FOR THE QUESTIONS BELOW.</w:t>
      </w:r>
    </w:p>
    <w:p w14:paraId="1AFD522B" w14:textId="77777777" w:rsidR="00D54902" w:rsidRPr="00D54902" w:rsidRDefault="00D54902" w:rsidP="00D54902">
      <w:pPr>
        <w:spacing w:after="160" w:line="278" w:lineRule="auto"/>
        <w:rPr>
          <w:rFonts w:ascii="Aptos" w:eastAsia="DengXian" w:hAnsi="Aptos"/>
          <w:kern w:val="2"/>
          <w:sz w:val="24"/>
          <w:szCs w:val="24"/>
          <w:lang w:eastAsia="zh-CN"/>
          <w14:ligatures w14:val="standardContextual"/>
        </w:rPr>
      </w:pPr>
      <w:r w:rsidRPr="00D54902">
        <w:rPr>
          <w:rFonts w:ascii="Aptos" w:eastAsia="DengXian" w:hAnsi="Aptos"/>
          <w:kern w:val="2"/>
          <w:sz w:val="24"/>
          <w:szCs w:val="24"/>
          <w:lang w:eastAsia="zh-CN"/>
          <w14:ligatures w14:val="standardContextual"/>
        </w:rPr>
        <w:t xml:space="preserve">RIVERS PROVIDE A CRITICAL water resource to support a country’s population, agriculture and industry, alongside its precious natural environment. As demand for this finite resource rapidly grows across the planet, it is becoming increasingly vital to address growing pollution problems. Suitable water quality monitoring techniques and new technologies, alongside the latest data interpretation tools and modelling, can provide key information on the sources of pollution to provide the knowledge base to ensure sustainable management in the future. </w:t>
      </w:r>
    </w:p>
    <w:p w14:paraId="0345F0E6" w14:textId="77777777" w:rsidR="00D54902" w:rsidRPr="00D54902" w:rsidRDefault="00D54902" w:rsidP="00D54902">
      <w:pPr>
        <w:spacing w:after="160" w:line="278" w:lineRule="auto"/>
        <w:rPr>
          <w:rFonts w:ascii="Aptos" w:eastAsia="DengXian" w:hAnsi="Aptos"/>
          <w:kern w:val="2"/>
          <w:sz w:val="24"/>
          <w:szCs w:val="24"/>
          <w:lang w:eastAsia="zh-CN"/>
          <w14:ligatures w14:val="standardContextual"/>
        </w:rPr>
      </w:pPr>
    </w:p>
    <w:p w14:paraId="2D3760A7" w14:textId="77777777" w:rsidR="00D54902" w:rsidRPr="00D54902" w:rsidRDefault="00D54902" w:rsidP="00D54902">
      <w:pPr>
        <w:spacing w:after="160" w:line="278" w:lineRule="auto"/>
        <w:rPr>
          <w:rFonts w:ascii="Aptos" w:eastAsia="DengXian" w:hAnsi="Aptos"/>
          <w:kern w:val="2"/>
          <w:sz w:val="24"/>
          <w:szCs w:val="24"/>
          <w:lang w:eastAsia="zh-CN"/>
          <w14:ligatures w14:val="standardContextual"/>
        </w:rPr>
      </w:pPr>
      <w:r w:rsidRPr="00D54902">
        <w:rPr>
          <w:rFonts w:ascii="Aptos" w:eastAsia="DengXian" w:hAnsi="Aptos"/>
          <w:kern w:val="2"/>
          <w:sz w:val="24"/>
          <w:szCs w:val="24"/>
          <w:lang w:eastAsia="zh-CN"/>
          <w14:ligatures w14:val="standardContextual"/>
        </w:rPr>
        <w:t>People have always been attracted to living by rivers, lakes and coasts, as they provide vital resources, such as drinking water, food, irrigation, pollutant disposal, transport and recreation (Carpenter et al 1998). Human development, particularly since the industrial and agricultural revolutions, has led to mounting pressures on these precious water resources. This has resulted in deteriorating water quality in most of the world’s rivers, as the range of polluting compounds and their loadings rapidly increased. The pollution and over-exploitation of our rivers has resulted in issues of water scarcity, human health consequences, decreased amenity value, degradation of aquatic ecosystems, and the loss of the vital ecosystem services they provide. These problems are particularly acute in India, where rapidly increasing human population, urbanisation, industrialisation and agricultural intensification, are resulting in declining water quality and ecological status, and serious impacts on human health (Lewis 2007). An issue compounded by a relative lack of pollution regulation and monitoring activities for industry, sewage works and on individual farmers, in terms of water abstraction rates, pesticide and fertiliser use (Simon &amp; Joshi 2022). The most common water impairment across much of the world’s rivers is eutrophication, caused primarily by the increase in phosphorus and nitrogen inputs from fertiliser runoff and sewage discharges. The resulting increase in nutrient concentrations can cause proliferation of algae, loss of aquatic plants and invertebrates, low oxygen concentrations, and fish kills. Eutrophication also has major financial implications related to providing safe drinking water, loss of recreational activities, and water-front property values. In addition, industrialisation, agricultural intensification and the increasing use of medicines and personal care products have resulted in an ever-widening range of pollutants entering our rivers. These include metals, pharmaceuticals, pesticides, plasticisers, and nanoparticles, and they can have major impacts on aquatic biodiversity and ecosystem functioning (Johnson 2019).</w:t>
      </w:r>
    </w:p>
    <w:p w14:paraId="4083A9E2" w14:textId="511578E1" w:rsidR="00D54902" w:rsidRPr="00D54902" w:rsidRDefault="00D54902" w:rsidP="00D54902">
      <w:pPr>
        <w:spacing w:after="160" w:line="278" w:lineRule="auto"/>
        <w:rPr>
          <w:rFonts w:ascii="Aptos" w:eastAsia="DengXian" w:hAnsi="Aptos"/>
          <w:kern w:val="2"/>
          <w:sz w:val="24"/>
          <w:szCs w:val="24"/>
          <w:lang w:eastAsia="zh-CN"/>
          <w14:ligatures w14:val="standardContextual"/>
        </w:rPr>
      </w:pPr>
      <w:r w:rsidRPr="00D54902">
        <w:rPr>
          <w:rFonts w:ascii="Aptos" w:eastAsia="DengXian" w:hAnsi="Aptos"/>
          <w:kern w:val="2"/>
          <w:sz w:val="24"/>
          <w:szCs w:val="24"/>
          <w:lang w:eastAsia="zh-CN"/>
          <w14:ligatures w14:val="standardContextual"/>
        </w:rPr>
        <w:t>The cornerstone of water quality improvements has been greater water quality monitoring, which has enabled specific pollution effluent sources (from STW and industrial sources) to be directly measured, allowing authorities to check adherence to discharge consents. The monitoring of rivers themselves has allowed governments and catchment managers to evaluate the current state of water quality, and to set water quality targets that provide the desired chemical status. The European Union’s (EU) Urban Wastewater Treatment Directive instructed all member States to employ secondary sewage treatment for any village greater than 2,000 people, and higher-level treatment for any town with a population of over 10,000 people. The EU’s Water Framework Directive introduced legislation to deliver both good chemical and ecological status in European rivers and introduced the concept of using the ecological biodiversity of aquatic diatoms, invertebrates and plants, as an indicator of river health and long-term water quality</w:t>
      </w:r>
      <w:r w:rsidR="00E60AAB">
        <w:rPr>
          <w:rFonts w:ascii="Aptos" w:eastAsia="DengXian" w:hAnsi="Aptos"/>
          <w:kern w:val="2"/>
          <w:sz w:val="24"/>
          <w:szCs w:val="24"/>
          <w:lang w:eastAsia="zh-CN"/>
          <w14:ligatures w14:val="standardContextual"/>
        </w:rPr>
        <w:t xml:space="preserve"> (Bowes 2020).</w:t>
      </w:r>
      <w:r w:rsidRPr="00D54902">
        <w:rPr>
          <w:rFonts w:ascii="Aptos" w:eastAsia="DengXian" w:hAnsi="Aptos"/>
          <w:kern w:val="2"/>
          <w:sz w:val="24"/>
          <w:szCs w:val="24"/>
          <w:lang w:eastAsia="zh-CN"/>
          <w14:ligatures w14:val="standardContextual"/>
        </w:rPr>
        <w:t xml:space="preserve"> </w:t>
      </w:r>
    </w:p>
    <w:p w14:paraId="16190AF6" w14:textId="77777777" w:rsidR="00D54902" w:rsidRPr="00D54902" w:rsidRDefault="00D54902" w:rsidP="00D54902">
      <w:pPr>
        <w:spacing w:after="160" w:line="278" w:lineRule="auto"/>
        <w:rPr>
          <w:rFonts w:ascii="Aptos" w:eastAsia="DengXian" w:hAnsi="Aptos"/>
          <w:kern w:val="2"/>
          <w:sz w:val="24"/>
          <w:szCs w:val="24"/>
          <w:lang w:eastAsia="zh-CN"/>
          <w14:ligatures w14:val="standardContextual"/>
        </w:rPr>
      </w:pPr>
      <w:r w:rsidRPr="00D54902">
        <w:rPr>
          <w:rFonts w:ascii="Aptos" w:eastAsia="DengXian" w:hAnsi="Aptos"/>
          <w:kern w:val="2"/>
          <w:sz w:val="24"/>
          <w:szCs w:val="24"/>
          <w:lang w:eastAsia="zh-CN"/>
          <w14:ligatures w14:val="standardContextual"/>
        </w:rPr>
        <w:t xml:space="preserve"> River water quality monitoring</w:t>
      </w:r>
    </w:p>
    <w:p w14:paraId="59C63A42" w14:textId="66D62A51" w:rsidR="00D54902" w:rsidRDefault="00D54902" w:rsidP="00D54902">
      <w:pPr>
        <w:spacing w:after="160" w:line="278" w:lineRule="auto"/>
        <w:rPr>
          <w:rFonts w:ascii="Aptos" w:eastAsia="DengXian" w:hAnsi="Aptos"/>
          <w:kern w:val="2"/>
          <w:sz w:val="24"/>
          <w:szCs w:val="24"/>
          <w:lang w:eastAsia="zh-CN"/>
          <w14:ligatures w14:val="standardContextual"/>
        </w:rPr>
      </w:pPr>
      <w:r w:rsidRPr="00D54902">
        <w:rPr>
          <w:rFonts w:ascii="Aptos" w:eastAsia="DengXian" w:hAnsi="Aptos"/>
          <w:kern w:val="2"/>
          <w:sz w:val="24"/>
          <w:szCs w:val="24"/>
          <w:lang w:eastAsia="zh-CN"/>
          <w14:ligatures w14:val="standardContextual"/>
        </w:rPr>
        <w:t xml:space="preserve">Across the developed world, countries routinely monitor a wide range (often hundreds) of organic, nutrient and metal pollutants, alongside an extensive range of physical, chemical and biological parameters. They particularly focus monitoring on the key parameters that are known to have the greatest impact on river ecology, i.e. phosphate, ammonium, nitrate, pH and dissolved oxygen concentration. This provides the framework to determine whether rivers are meeting their water quality and ecological targets. All this chemical and biological monitoring data, alongside flow gauging data, </w:t>
      </w:r>
      <w:r>
        <w:rPr>
          <w:rFonts w:ascii="Aptos" w:eastAsia="DengXian" w:hAnsi="Aptos"/>
          <w:kern w:val="2"/>
          <w:sz w:val="24"/>
          <w:szCs w:val="24"/>
          <w:lang w:eastAsia="zh-CN"/>
          <w14:ligatures w14:val="standardContextual"/>
        </w:rPr>
        <w:t>(</w:t>
      </w:r>
      <w:r w:rsidRPr="00D54902">
        <w:rPr>
          <w:rFonts w:ascii="Aptos" w:eastAsia="DengXian" w:hAnsi="Aptos"/>
          <w:kern w:val="2"/>
          <w:sz w:val="24"/>
          <w:szCs w:val="24"/>
          <w:lang w:eastAsia="zh-CN"/>
          <w14:ligatures w14:val="standardContextual"/>
        </w:rPr>
        <w:t>often freely available through data portals</w:t>
      </w:r>
      <w:r>
        <w:rPr>
          <w:rFonts w:ascii="Aptos" w:eastAsia="DengXian" w:hAnsi="Aptos"/>
          <w:kern w:val="2"/>
          <w:sz w:val="24"/>
          <w:szCs w:val="24"/>
          <w:lang w:eastAsia="zh-CN"/>
          <w14:ligatures w14:val="standardContextual"/>
        </w:rPr>
        <w:t>),</w:t>
      </w:r>
      <w:r w:rsidR="00E60AAB">
        <w:rPr>
          <w:rFonts w:ascii="Aptos" w:eastAsia="DengXian" w:hAnsi="Aptos"/>
          <w:kern w:val="2"/>
          <w:sz w:val="24"/>
          <w:szCs w:val="24"/>
          <w:lang w:eastAsia="zh-CN"/>
          <w14:ligatures w14:val="standardContextual"/>
        </w:rPr>
        <w:t xml:space="preserve"> </w:t>
      </w:r>
      <w:r>
        <w:rPr>
          <w:rFonts w:ascii="Aptos" w:eastAsia="DengXian" w:hAnsi="Aptos"/>
          <w:kern w:val="2"/>
          <w:sz w:val="24"/>
          <w:szCs w:val="24"/>
          <w:lang w:eastAsia="zh-CN"/>
          <w14:ligatures w14:val="standardContextual"/>
        </w:rPr>
        <w:t>are essential for policy makers and good water quality governance.</w:t>
      </w:r>
    </w:p>
    <w:p w14:paraId="3BF11D97" w14:textId="77777777" w:rsidR="00E60AAB" w:rsidRPr="00E60AAB" w:rsidRDefault="00E60AAB" w:rsidP="00E60AAB">
      <w:pPr>
        <w:spacing w:after="160" w:line="278" w:lineRule="auto"/>
        <w:rPr>
          <w:rFonts w:ascii="Aptos" w:eastAsia="DengXian" w:hAnsi="Aptos"/>
          <w:kern w:val="2"/>
          <w:sz w:val="24"/>
          <w:szCs w:val="24"/>
          <w:lang w:eastAsia="zh-CN"/>
          <w14:ligatures w14:val="standardContextual"/>
        </w:rPr>
      </w:pPr>
      <w:r w:rsidRPr="00E60AAB">
        <w:rPr>
          <w:rFonts w:ascii="Aptos" w:eastAsia="DengXian" w:hAnsi="Aptos"/>
          <w:kern w:val="2"/>
          <w:sz w:val="24"/>
          <w:szCs w:val="24"/>
          <w:lang w:eastAsia="zh-CN"/>
          <w14:ligatures w14:val="standardContextual"/>
        </w:rPr>
        <w:t>Trophic indexes, solute loads and invertebrates’ analysis are widely used in environmental field studies.</w:t>
      </w:r>
    </w:p>
    <w:p w14:paraId="2C090831" w14:textId="77777777" w:rsidR="00E60AAB" w:rsidRPr="00E60AAB" w:rsidRDefault="00E60AAB" w:rsidP="00E60AAB">
      <w:pPr>
        <w:spacing w:after="160" w:line="278" w:lineRule="auto"/>
        <w:rPr>
          <w:rFonts w:ascii="Aptos" w:eastAsia="DengXian" w:hAnsi="Aptos"/>
          <w:kern w:val="2"/>
          <w:sz w:val="24"/>
          <w:szCs w:val="24"/>
          <w:lang w:eastAsia="zh-CN"/>
          <w14:ligatures w14:val="standardContextual"/>
        </w:rPr>
      </w:pPr>
      <w:r w:rsidRPr="00E60AAB">
        <w:rPr>
          <w:rFonts w:ascii="Aptos" w:eastAsia="DengXian" w:hAnsi="Aptos"/>
          <w:kern w:val="2"/>
          <w:sz w:val="24"/>
          <w:szCs w:val="24"/>
          <w:lang w:eastAsia="zh-CN"/>
          <w14:ligatures w14:val="standardContextual"/>
        </w:rPr>
        <w:t xml:space="preserve">This assignment is based on a series of numerical exercises, that represent both actual chemical and biological surveying and monitoring. </w:t>
      </w:r>
    </w:p>
    <w:p w14:paraId="718C0D93" w14:textId="77777777" w:rsidR="00E60AAB" w:rsidRPr="00E60AAB" w:rsidRDefault="00E60AAB" w:rsidP="00E60AAB">
      <w:pPr>
        <w:spacing w:after="160" w:line="278" w:lineRule="auto"/>
        <w:rPr>
          <w:rFonts w:ascii="Aptos" w:eastAsia="DengXian" w:hAnsi="Aptos"/>
          <w:b/>
          <w:bCs/>
          <w:kern w:val="2"/>
          <w:sz w:val="24"/>
          <w:szCs w:val="24"/>
          <w:u w:val="single"/>
          <w:lang w:eastAsia="zh-CN"/>
          <w14:ligatures w14:val="standardContextual"/>
        </w:rPr>
      </w:pPr>
      <w:r w:rsidRPr="00E60AAB">
        <w:rPr>
          <w:rFonts w:ascii="Aptos" w:eastAsia="DengXian" w:hAnsi="Aptos"/>
          <w:b/>
          <w:bCs/>
          <w:kern w:val="2"/>
          <w:sz w:val="24"/>
          <w:szCs w:val="24"/>
          <w:u w:val="single"/>
          <w:lang w:eastAsia="zh-CN"/>
          <w14:ligatures w14:val="standardContextual"/>
        </w:rPr>
        <w:t>Students are expected to perform the various calculations and provide a brief but reasoned explanation of the results in the general context of water quality and policy making.</w:t>
      </w:r>
    </w:p>
    <w:p w14:paraId="24F1AF13" w14:textId="77777777" w:rsidR="00E60AAB" w:rsidRPr="00E60AAB" w:rsidRDefault="00E60AAB" w:rsidP="00E60AAB">
      <w:pPr>
        <w:spacing w:after="160" w:line="278" w:lineRule="auto"/>
        <w:rPr>
          <w:rFonts w:ascii="Aptos" w:eastAsia="DengXian" w:hAnsi="Aptos"/>
          <w:b/>
          <w:bCs/>
          <w:kern w:val="2"/>
          <w:sz w:val="24"/>
          <w:szCs w:val="24"/>
          <w:u w:val="single"/>
          <w:lang w:eastAsia="zh-CN"/>
          <w14:ligatures w14:val="standardContextual"/>
        </w:rPr>
      </w:pPr>
      <w:r w:rsidRPr="00E60AAB">
        <w:rPr>
          <w:rFonts w:ascii="Aptos" w:eastAsia="DengXian" w:hAnsi="Aptos"/>
          <w:b/>
          <w:bCs/>
          <w:kern w:val="2"/>
          <w:sz w:val="24"/>
          <w:szCs w:val="24"/>
          <w:u w:val="single"/>
          <w:lang w:eastAsia="zh-CN"/>
          <w14:ligatures w14:val="standardContextual"/>
        </w:rPr>
        <w:t xml:space="preserve">A simple numerical result without suitable explanations will be penalised. </w:t>
      </w:r>
    </w:p>
    <w:p w14:paraId="3585DF64" w14:textId="77777777" w:rsidR="00E60AAB" w:rsidRPr="00D54902" w:rsidRDefault="00E60AAB" w:rsidP="00D54902">
      <w:pPr>
        <w:spacing w:after="160" w:line="278" w:lineRule="auto"/>
        <w:rPr>
          <w:rFonts w:ascii="Aptos" w:eastAsia="DengXian" w:hAnsi="Aptos"/>
          <w:kern w:val="2"/>
          <w:sz w:val="24"/>
          <w:szCs w:val="24"/>
          <w:lang w:eastAsia="zh-CN"/>
          <w14:ligatures w14:val="standardContextual"/>
        </w:rPr>
      </w:pPr>
    </w:p>
    <w:p w14:paraId="73E9832B" w14:textId="77777777" w:rsidR="00D54902" w:rsidRDefault="00D54902" w:rsidP="005969E2">
      <w:pPr>
        <w:jc w:val="both"/>
        <w:rPr>
          <w:rFonts w:ascii="Arial" w:hAnsi="Arial" w:cs="Arial"/>
          <w:sz w:val="22"/>
          <w:szCs w:val="22"/>
        </w:rPr>
      </w:pPr>
    </w:p>
    <w:p w14:paraId="79D1EFCE" w14:textId="77777777" w:rsidR="00D54902" w:rsidRDefault="00D54902" w:rsidP="005969E2">
      <w:pPr>
        <w:jc w:val="both"/>
        <w:rPr>
          <w:rFonts w:ascii="Arial" w:hAnsi="Arial" w:cs="Arial"/>
          <w:sz w:val="22"/>
          <w:szCs w:val="22"/>
        </w:rPr>
      </w:pPr>
    </w:p>
    <w:p w14:paraId="6FEFE578" w14:textId="77777777" w:rsidR="00E60AAB" w:rsidRDefault="00E60AAB" w:rsidP="005969E2">
      <w:pPr>
        <w:jc w:val="both"/>
        <w:rPr>
          <w:rFonts w:ascii="Arial" w:hAnsi="Arial" w:cs="Arial"/>
          <w:sz w:val="22"/>
          <w:szCs w:val="22"/>
        </w:rPr>
      </w:pPr>
    </w:p>
    <w:p w14:paraId="683A29F1" w14:textId="77777777" w:rsidR="00E60AAB" w:rsidRDefault="00E60AAB" w:rsidP="005969E2">
      <w:pPr>
        <w:jc w:val="both"/>
        <w:rPr>
          <w:rFonts w:ascii="Arial" w:hAnsi="Arial" w:cs="Arial"/>
          <w:sz w:val="22"/>
          <w:szCs w:val="22"/>
        </w:rPr>
      </w:pPr>
    </w:p>
    <w:p w14:paraId="20A675A9" w14:textId="77777777" w:rsidR="00E60AAB" w:rsidRDefault="00E60AAB" w:rsidP="005969E2">
      <w:pPr>
        <w:jc w:val="both"/>
        <w:rPr>
          <w:rFonts w:ascii="Arial" w:hAnsi="Arial" w:cs="Arial"/>
          <w:sz w:val="22"/>
          <w:szCs w:val="22"/>
        </w:rPr>
      </w:pPr>
    </w:p>
    <w:p w14:paraId="7392B287" w14:textId="77777777" w:rsidR="00E60AAB" w:rsidRDefault="00E60AAB" w:rsidP="005969E2">
      <w:pPr>
        <w:jc w:val="both"/>
        <w:rPr>
          <w:rFonts w:ascii="Arial" w:hAnsi="Arial" w:cs="Arial"/>
          <w:sz w:val="22"/>
          <w:szCs w:val="22"/>
        </w:rPr>
      </w:pPr>
    </w:p>
    <w:p w14:paraId="3D93DE4B" w14:textId="77777777" w:rsidR="00E60AAB" w:rsidRDefault="00E60AAB" w:rsidP="005969E2">
      <w:pPr>
        <w:jc w:val="both"/>
        <w:rPr>
          <w:rFonts w:ascii="Arial" w:hAnsi="Arial" w:cs="Arial"/>
          <w:sz w:val="22"/>
          <w:szCs w:val="22"/>
        </w:rPr>
      </w:pPr>
    </w:p>
    <w:p w14:paraId="2BACED01" w14:textId="77777777" w:rsidR="00E60AAB" w:rsidRDefault="00E60AAB" w:rsidP="005969E2">
      <w:pPr>
        <w:jc w:val="both"/>
        <w:rPr>
          <w:rFonts w:ascii="Arial" w:hAnsi="Arial" w:cs="Arial"/>
          <w:sz w:val="22"/>
          <w:szCs w:val="22"/>
        </w:rPr>
      </w:pPr>
    </w:p>
    <w:p w14:paraId="2142A2F8" w14:textId="77777777" w:rsidR="00E60AAB" w:rsidRDefault="00E60AAB" w:rsidP="005969E2">
      <w:pPr>
        <w:jc w:val="both"/>
        <w:rPr>
          <w:rFonts w:ascii="Arial" w:hAnsi="Arial" w:cs="Arial"/>
          <w:sz w:val="22"/>
          <w:szCs w:val="22"/>
        </w:rPr>
      </w:pPr>
    </w:p>
    <w:p w14:paraId="101BAC2A" w14:textId="77777777" w:rsidR="00E60AAB" w:rsidRDefault="00E60AAB" w:rsidP="005969E2">
      <w:pPr>
        <w:jc w:val="both"/>
        <w:rPr>
          <w:rFonts w:ascii="Arial" w:hAnsi="Arial" w:cs="Arial"/>
          <w:sz w:val="22"/>
          <w:szCs w:val="22"/>
        </w:rPr>
      </w:pPr>
    </w:p>
    <w:p w14:paraId="28BEA3E3" w14:textId="77777777" w:rsidR="00E60AAB" w:rsidRDefault="00E60AAB" w:rsidP="005969E2">
      <w:pPr>
        <w:jc w:val="both"/>
        <w:rPr>
          <w:rFonts w:ascii="Arial" w:hAnsi="Arial" w:cs="Arial"/>
          <w:sz w:val="22"/>
          <w:szCs w:val="22"/>
        </w:rPr>
      </w:pPr>
    </w:p>
    <w:p w14:paraId="7243113C" w14:textId="10A86F33" w:rsidR="00D54902" w:rsidRPr="002458B3" w:rsidRDefault="00D54902" w:rsidP="005969E2">
      <w:pPr>
        <w:jc w:val="both"/>
        <w:rPr>
          <w:rFonts w:ascii="Arial" w:hAnsi="Arial" w:cs="Arial"/>
          <w:sz w:val="22"/>
          <w:szCs w:val="22"/>
        </w:rPr>
      </w:pPr>
      <w:r w:rsidRPr="002458B3">
        <w:rPr>
          <w:rFonts w:ascii="Arial" w:hAnsi="Arial" w:cs="Arial"/>
          <w:sz w:val="22"/>
          <w:szCs w:val="22"/>
        </w:rPr>
        <w:t>QUESTION 1.-</w:t>
      </w:r>
    </w:p>
    <w:p w14:paraId="048EF2A7" w14:textId="77777777" w:rsidR="00D54902" w:rsidRPr="002458B3" w:rsidRDefault="00D54902" w:rsidP="005969E2">
      <w:pPr>
        <w:jc w:val="both"/>
        <w:rPr>
          <w:rFonts w:ascii="Arial" w:hAnsi="Arial" w:cs="Arial"/>
          <w:sz w:val="22"/>
          <w:szCs w:val="22"/>
        </w:rPr>
      </w:pPr>
    </w:p>
    <w:p w14:paraId="5B4FEFEE" w14:textId="7F3535CF" w:rsidR="009C38D8" w:rsidRPr="002458B3" w:rsidRDefault="009C38D8" w:rsidP="009C38D8">
      <w:pPr>
        <w:rPr>
          <w:rFonts w:ascii="Arial" w:hAnsi="Arial" w:cs="Arial"/>
          <w:sz w:val="24"/>
          <w:szCs w:val="24"/>
        </w:rPr>
      </w:pPr>
      <w:r w:rsidRPr="002458B3">
        <w:rPr>
          <w:rFonts w:ascii="Arial" w:hAnsi="Arial" w:cs="Arial"/>
          <w:sz w:val="24"/>
          <w:szCs w:val="24"/>
        </w:rPr>
        <w:t>Given the following nutrient concentrations for 5 lakes. Calculate the TSI (trophic state index) for each one.</w:t>
      </w:r>
    </w:p>
    <w:p w14:paraId="34D87B2B" w14:textId="77777777" w:rsidR="009C38D8" w:rsidRPr="002458B3" w:rsidRDefault="009C38D8" w:rsidP="009C38D8">
      <w:pP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28"/>
        <w:gridCol w:w="2265"/>
        <w:gridCol w:w="2277"/>
        <w:gridCol w:w="2246"/>
      </w:tblGrid>
      <w:tr w:rsidR="009C38D8" w:rsidRPr="002458B3" w14:paraId="44DFED0A" w14:textId="77777777" w:rsidTr="00D606BF">
        <w:tc>
          <w:tcPr>
            <w:tcW w:w="2228" w:type="dxa"/>
          </w:tcPr>
          <w:p w14:paraId="24B46384"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Sample</w:t>
            </w:r>
          </w:p>
        </w:tc>
        <w:tc>
          <w:tcPr>
            <w:tcW w:w="2265" w:type="dxa"/>
          </w:tcPr>
          <w:p w14:paraId="375A8191" w14:textId="77777777" w:rsidR="009C38D8" w:rsidRPr="002458B3" w:rsidRDefault="009C38D8" w:rsidP="00D606BF">
            <w:pPr>
              <w:jc w:val="center"/>
              <w:rPr>
                <w:rFonts w:ascii="Arial" w:eastAsia="Calibri" w:hAnsi="Arial" w:cs="Arial"/>
                <w:sz w:val="28"/>
                <w:szCs w:val="28"/>
                <w:lang w:eastAsia="en-US"/>
              </w:rPr>
            </w:pPr>
            <w:proofErr w:type="gramStart"/>
            <w:r w:rsidRPr="002458B3">
              <w:rPr>
                <w:rFonts w:ascii="Arial" w:eastAsia="Calibri" w:hAnsi="Arial" w:cs="Arial"/>
                <w:sz w:val="28"/>
                <w:szCs w:val="28"/>
                <w:lang w:eastAsia="en-US"/>
              </w:rPr>
              <w:t>Chlorophyll  a</w:t>
            </w:r>
            <w:proofErr w:type="gramEnd"/>
            <w:r w:rsidRPr="002458B3">
              <w:rPr>
                <w:rFonts w:ascii="Arial" w:eastAsia="Calibri" w:hAnsi="Arial" w:cs="Arial"/>
                <w:sz w:val="28"/>
                <w:szCs w:val="28"/>
                <w:lang w:eastAsia="en-US"/>
              </w:rPr>
              <w:t xml:space="preserve">   mg/l</w:t>
            </w:r>
          </w:p>
        </w:tc>
        <w:tc>
          <w:tcPr>
            <w:tcW w:w="2277" w:type="dxa"/>
          </w:tcPr>
          <w:p w14:paraId="26295D83"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 xml:space="preserve">Total Phosphorous </w:t>
            </w:r>
            <w:proofErr w:type="spellStart"/>
            <w:r w:rsidRPr="002458B3">
              <w:rPr>
                <w:rFonts w:ascii="Arial" w:eastAsia="Calibri" w:hAnsi="Arial" w:cs="Arial"/>
                <w:sz w:val="28"/>
                <w:szCs w:val="28"/>
                <w:lang w:eastAsia="en-US"/>
              </w:rPr>
              <w:t>mgP</w:t>
            </w:r>
            <w:proofErr w:type="spellEnd"/>
            <w:r w:rsidRPr="002458B3">
              <w:rPr>
                <w:rFonts w:ascii="Arial" w:eastAsia="Calibri" w:hAnsi="Arial" w:cs="Arial"/>
                <w:sz w:val="28"/>
                <w:szCs w:val="28"/>
                <w:lang w:eastAsia="en-US"/>
              </w:rPr>
              <w:t>/l</w:t>
            </w:r>
          </w:p>
        </w:tc>
        <w:tc>
          <w:tcPr>
            <w:tcW w:w="2246" w:type="dxa"/>
          </w:tcPr>
          <w:p w14:paraId="1BF52928"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Total Nitrogen</w:t>
            </w:r>
          </w:p>
          <w:p w14:paraId="2738B0B6" w14:textId="77777777" w:rsidR="009C38D8" w:rsidRPr="002458B3" w:rsidRDefault="009C38D8" w:rsidP="00D606BF">
            <w:pPr>
              <w:jc w:val="center"/>
              <w:rPr>
                <w:rFonts w:ascii="Arial" w:eastAsia="Calibri" w:hAnsi="Arial" w:cs="Arial"/>
                <w:sz w:val="28"/>
                <w:szCs w:val="28"/>
                <w:lang w:eastAsia="en-US"/>
              </w:rPr>
            </w:pPr>
            <w:proofErr w:type="spellStart"/>
            <w:r w:rsidRPr="002458B3">
              <w:rPr>
                <w:rFonts w:ascii="Arial" w:eastAsia="Calibri" w:hAnsi="Arial" w:cs="Arial"/>
                <w:sz w:val="28"/>
                <w:szCs w:val="28"/>
                <w:lang w:eastAsia="en-US"/>
              </w:rPr>
              <w:t>mgN</w:t>
            </w:r>
            <w:proofErr w:type="spellEnd"/>
            <w:r w:rsidRPr="002458B3">
              <w:rPr>
                <w:rFonts w:ascii="Arial" w:eastAsia="Calibri" w:hAnsi="Arial" w:cs="Arial"/>
                <w:sz w:val="28"/>
                <w:szCs w:val="28"/>
                <w:lang w:eastAsia="en-US"/>
              </w:rPr>
              <w:t>/l</w:t>
            </w:r>
          </w:p>
        </w:tc>
      </w:tr>
      <w:tr w:rsidR="009C38D8" w:rsidRPr="002458B3" w14:paraId="6FE2DC6B" w14:textId="77777777" w:rsidTr="00D606BF">
        <w:tc>
          <w:tcPr>
            <w:tcW w:w="2228" w:type="dxa"/>
          </w:tcPr>
          <w:p w14:paraId="5D9577F1"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1</w:t>
            </w:r>
          </w:p>
        </w:tc>
        <w:tc>
          <w:tcPr>
            <w:tcW w:w="2265" w:type="dxa"/>
          </w:tcPr>
          <w:p w14:paraId="4A273430"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0.6</w:t>
            </w:r>
          </w:p>
        </w:tc>
        <w:tc>
          <w:tcPr>
            <w:tcW w:w="2277" w:type="dxa"/>
          </w:tcPr>
          <w:p w14:paraId="5D09F4E5" w14:textId="31853E10"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0.96</w:t>
            </w:r>
          </w:p>
        </w:tc>
        <w:tc>
          <w:tcPr>
            <w:tcW w:w="2246" w:type="dxa"/>
          </w:tcPr>
          <w:p w14:paraId="6204DEC3" w14:textId="209D6E7C"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2.8</w:t>
            </w:r>
          </w:p>
        </w:tc>
      </w:tr>
      <w:tr w:rsidR="009C38D8" w:rsidRPr="002458B3" w14:paraId="7E421A8E" w14:textId="77777777" w:rsidTr="00D606BF">
        <w:tc>
          <w:tcPr>
            <w:tcW w:w="2228" w:type="dxa"/>
          </w:tcPr>
          <w:p w14:paraId="6D2EDF31"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2</w:t>
            </w:r>
          </w:p>
        </w:tc>
        <w:tc>
          <w:tcPr>
            <w:tcW w:w="2265" w:type="dxa"/>
          </w:tcPr>
          <w:p w14:paraId="3A35516A"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10</w:t>
            </w:r>
          </w:p>
        </w:tc>
        <w:tc>
          <w:tcPr>
            <w:tcW w:w="2277" w:type="dxa"/>
          </w:tcPr>
          <w:p w14:paraId="2A8117AA" w14:textId="4B52CF2F"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0.22</w:t>
            </w:r>
          </w:p>
        </w:tc>
        <w:tc>
          <w:tcPr>
            <w:tcW w:w="2246" w:type="dxa"/>
          </w:tcPr>
          <w:p w14:paraId="3575AB87" w14:textId="660FD7DF"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7.8</w:t>
            </w:r>
          </w:p>
        </w:tc>
      </w:tr>
      <w:tr w:rsidR="009C38D8" w:rsidRPr="002458B3" w14:paraId="6D579EDA" w14:textId="77777777" w:rsidTr="00D606BF">
        <w:tc>
          <w:tcPr>
            <w:tcW w:w="2228" w:type="dxa"/>
          </w:tcPr>
          <w:p w14:paraId="4901A27C"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3</w:t>
            </w:r>
          </w:p>
        </w:tc>
        <w:tc>
          <w:tcPr>
            <w:tcW w:w="2265" w:type="dxa"/>
          </w:tcPr>
          <w:p w14:paraId="5EC35446"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160</w:t>
            </w:r>
          </w:p>
        </w:tc>
        <w:tc>
          <w:tcPr>
            <w:tcW w:w="2277" w:type="dxa"/>
          </w:tcPr>
          <w:p w14:paraId="0684EA7C" w14:textId="70975F9D"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0.34</w:t>
            </w:r>
          </w:p>
        </w:tc>
        <w:tc>
          <w:tcPr>
            <w:tcW w:w="2246" w:type="dxa"/>
          </w:tcPr>
          <w:p w14:paraId="34243D7C" w14:textId="2315250C"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5.6</w:t>
            </w:r>
          </w:p>
        </w:tc>
      </w:tr>
      <w:tr w:rsidR="009C38D8" w:rsidRPr="002458B3" w14:paraId="1ABAE4BC" w14:textId="77777777" w:rsidTr="00D606BF">
        <w:tc>
          <w:tcPr>
            <w:tcW w:w="2228" w:type="dxa"/>
          </w:tcPr>
          <w:p w14:paraId="5576051C"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4</w:t>
            </w:r>
          </w:p>
        </w:tc>
        <w:tc>
          <w:tcPr>
            <w:tcW w:w="2265" w:type="dxa"/>
          </w:tcPr>
          <w:p w14:paraId="2BAEDD03"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120</w:t>
            </w:r>
          </w:p>
        </w:tc>
        <w:tc>
          <w:tcPr>
            <w:tcW w:w="2277" w:type="dxa"/>
          </w:tcPr>
          <w:p w14:paraId="6E618DC2" w14:textId="2821EF6E"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0.005</w:t>
            </w:r>
          </w:p>
        </w:tc>
        <w:tc>
          <w:tcPr>
            <w:tcW w:w="2246" w:type="dxa"/>
          </w:tcPr>
          <w:p w14:paraId="2F884B3B" w14:textId="4F00EDB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0.1</w:t>
            </w:r>
          </w:p>
        </w:tc>
      </w:tr>
      <w:tr w:rsidR="009C38D8" w:rsidRPr="002458B3" w14:paraId="6CEF8E37" w14:textId="77777777" w:rsidTr="00D606BF">
        <w:tc>
          <w:tcPr>
            <w:tcW w:w="2228" w:type="dxa"/>
          </w:tcPr>
          <w:p w14:paraId="0EE5D305"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5</w:t>
            </w:r>
          </w:p>
        </w:tc>
        <w:tc>
          <w:tcPr>
            <w:tcW w:w="2265" w:type="dxa"/>
          </w:tcPr>
          <w:p w14:paraId="21DD2EAD" w14:textId="77777777"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25</w:t>
            </w:r>
          </w:p>
        </w:tc>
        <w:tc>
          <w:tcPr>
            <w:tcW w:w="2277" w:type="dxa"/>
          </w:tcPr>
          <w:p w14:paraId="3D545DBE" w14:textId="05F636D8"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0.04</w:t>
            </w:r>
          </w:p>
        </w:tc>
        <w:tc>
          <w:tcPr>
            <w:tcW w:w="2246" w:type="dxa"/>
          </w:tcPr>
          <w:p w14:paraId="689D1305" w14:textId="5B08BA2C" w:rsidR="009C38D8" w:rsidRPr="002458B3" w:rsidRDefault="009C38D8" w:rsidP="00D606BF">
            <w:pPr>
              <w:jc w:val="center"/>
              <w:rPr>
                <w:rFonts w:ascii="Arial" w:eastAsia="Calibri" w:hAnsi="Arial" w:cs="Arial"/>
                <w:sz w:val="28"/>
                <w:szCs w:val="28"/>
                <w:lang w:eastAsia="en-US"/>
              </w:rPr>
            </w:pPr>
            <w:r w:rsidRPr="002458B3">
              <w:rPr>
                <w:rFonts w:ascii="Arial" w:eastAsia="Calibri" w:hAnsi="Arial" w:cs="Arial"/>
                <w:sz w:val="28"/>
                <w:szCs w:val="28"/>
                <w:lang w:eastAsia="en-US"/>
              </w:rPr>
              <w:t>0.7</w:t>
            </w:r>
          </w:p>
        </w:tc>
      </w:tr>
    </w:tbl>
    <w:p w14:paraId="3D2FC74C" w14:textId="77777777" w:rsidR="009C38D8" w:rsidRPr="002458B3" w:rsidRDefault="009C38D8" w:rsidP="009C38D8">
      <w:pPr>
        <w:spacing w:after="200" w:line="276" w:lineRule="auto"/>
        <w:rPr>
          <w:rFonts w:ascii="Arial" w:eastAsia="Calibri" w:hAnsi="Arial" w:cs="Arial"/>
          <w:sz w:val="28"/>
          <w:szCs w:val="28"/>
          <w:lang w:eastAsia="en-US"/>
        </w:rPr>
      </w:pPr>
    </w:p>
    <w:p w14:paraId="6CFD7710" w14:textId="77777777" w:rsidR="009C38D8" w:rsidRPr="002458B3" w:rsidRDefault="009C38D8" w:rsidP="009C38D8">
      <w:pPr>
        <w:spacing w:after="200" w:line="276" w:lineRule="auto"/>
        <w:rPr>
          <w:rFonts w:ascii="Arial" w:eastAsia="Calibri" w:hAnsi="Arial" w:cs="Arial"/>
          <w:sz w:val="24"/>
          <w:szCs w:val="24"/>
          <w:lang w:eastAsia="en-US"/>
        </w:rPr>
      </w:pPr>
      <w:r w:rsidRPr="002458B3">
        <w:rPr>
          <w:rFonts w:ascii="Arial" w:eastAsia="Calibri" w:hAnsi="Arial" w:cs="Arial"/>
          <w:sz w:val="24"/>
          <w:szCs w:val="24"/>
          <w:lang w:eastAsia="en-US"/>
        </w:rPr>
        <w:t>and establish the trophic state by comparing your results with the table below.</w:t>
      </w:r>
    </w:p>
    <w:tbl>
      <w:tblPr>
        <w:tblW w:w="5000" w:type="pct"/>
        <w:jc w:val="center"/>
        <w:tblCellSpacing w:w="15" w:type="dxa"/>
        <w:tblBorders>
          <w:top w:val="outset" w:sz="6" w:space="0" w:color="auto"/>
          <w:left w:val="outset" w:sz="6" w:space="0" w:color="auto"/>
          <w:bottom w:val="outset" w:sz="6" w:space="0" w:color="auto"/>
          <w:right w:val="outset" w:sz="6" w:space="0" w:color="auto"/>
        </w:tblBorders>
        <w:tblCellMar>
          <w:top w:w="45" w:type="dxa"/>
          <w:left w:w="45" w:type="dxa"/>
          <w:bottom w:w="45" w:type="dxa"/>
          <w:right w:w="45" w:type="dxa"/>
        </w:tblCellMar>
        <w:tblLook w:val="04A0" w:firstRow="1" w:lastRow="0" w:firstColumn="1" w:lastColumn="0" w:noHBand="0" w:noVBand="1"/>
      </w:tblPr>
      <w:tblGrid>
        <w:gridCol w:w="3367"/>
        <w:gridCol w:w="4650"/>
        <w:gridCol w:w="2421"/>
      </w:tblGrid>
      <w:tr w:rsidR="009C38D8" w:rsidRPr="002458B3" w14:paraId="07E09FC3" w14:textId="77777777" w:rsidTr="00D606BF">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52CD9374"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b/>
                <w:bCs/>
                <w:color w:val="333333"/>
                <w:sz w:val="18"/>
              </w:rPr>
              <w:t>Trophic State Index</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339E9FAF"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b/>
                <w:bCs/>
                <w:color w:val="333333"/>
                <w:sz w:val="18"/>
              </w:rPr>
              <w:t>Trophic State Classification</w:t>
            </w:r>
          </w:p>
        </w:tc>
        <w:tc>
          <w:tcPr>
            <w:tcW w:w="0" w:type="auto"/>
            <w:tcBorders>
              <w:top w:val="outset" w:sz="6" w:space="0" w:color="auto"/>
              <w:left w:val="outset" w:sz="6" w:space="0" w:color="auto"/>
              <w:bottom w:val="outset" w:sz="6" w:space="0" w:color="auto"/>
              <w:right w:val="outset" w:sz="6" w:space="0" w:color="auto"/>
            </w:tcBorders>
            <w:shd w:val="clear" w:color="auto" w:fill="CCFFFF"/>
            <w:vAlign w:val="center"/>
            <w:hideMark/>
          </w:tcPr>
          <w:p w14:paraId="6760CE8B"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b/>
                <w:bCs/>
                <w:color w:val="333333"/>
                <w:sz w:val="18"/>
              </w:rPr>
              <w:t>Water Quality</w:t>
            </w:r>
          </w:p>
        </w:tc>
      </w:tr>
      <w:tr w:rsidR="009C38D8" w:rsidRPr="002458B3" w14:paraId="2392DBF7" w14:textId="77777777" w:rsidTr="00D606B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4F5DB995"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color w:val="333333"/>
                <w:sz w:val="18"/>
                <w:szCs w:val="18"/>
              </w:rPr>
              <w:t>0-59</w:t>
            </w:r>
          </w:p>
        </w:tc>
        <w:tc>
          <w:tcPr>
            <w:tcW w:w="0" w:type="auto"/>
            <w:tcBorders>
              <w:top w:val="outset" w:sz="6" w:space="0" w:color="auto"/>
              <w:left w:val="outset" w:sz="6" w:space="0" w:color="auto"/>
              <w:bottom w:val="outset" w:sz="6" w:space="0" w:color="auto"/>
              <w:right w:val="outset" w:sz="6" w:space="0" w:color="auto"/>
            </w:tcBorders>
            <w:vAlign w:val="center"/>
            <w:hideMark/>
          </w:tcPr>
          <w:p w14:paraId="59A55661"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color w:val="333333"/>
                <w:sz w:val="18"/>
                <w:szCs w:val="18"/>
              </w:rPr>
              <w:t>Oligotrophic through</w:t>
            </w:r>
            <w:r w:rsidRPr="002458B3">
              <w:rPr>
                <w:rFonts w:ascii="Arial" w:hAnsi="Arial" w:cs="Arial"/>
                <w:color w:val="333333"/>
                <w:sz w:val="18"/>
                <w:szCs w:val="18"/>
              </w:rPr>
              <w:br/>
              <w:t>Mid-Eutrophic</w:t>
            </w:r>
          </w:p>
        </w:tc>
        <w:tc>
          <w:tcPr>
            <w:tcW w:w="0" w:type="auto"/>
            <w:tcBorders>
              <w:top w:val="outset" w:sz="6" w:space="0" w:color="auto"/>
              <w:left w:val="outset" w:sz="6" w:space="0" w:color="auto"/>
              <w:bottom w:val="outset" w:sz="6" w:space="0" w:color="auto"/>
              <w:right w:val="outset" w:sz="6" w:space="0" w:color="auto"/>
            </w:tcBorders>
            <w:vAlign w:val="center"/>
            <w:hideMark/>
          </w:tcPr>
          <w:p w14:paraId="36EFAB7E"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color w:val="333333"/>
                <w:sz w:val="18"/>
                <w:szCs w:val="18"/>
              </w:rPr>
              <w:t>Good</w:t>
            </w:r>
          </w:p>
        </w:tc>
      </w:tr>
      <w:tr w:rsidR="009C38D8" w:rsidRPr="002458B3" w14:paraId="129D1885" w14:textId="77777777" w:rsidTr="00D606B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540D4861"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color w:val="333333"/>
                <w:sz w:val="18"/>
                <w:szCs w:val="18"/>
              </w:rPr>
              <w:t>60-69</w:t>
            </w:r>
          </w:p>
        </w:tc>
        <w:tc>
          <w:tcPr>
            <w:tcW w:w="0" w:type="auto"/>
            <w:tcBorders>
              <w:top w:val="outset" w:sz="6" w:space="0" w:color="auto"/>
              <w:left w:val="outset" w:sz="6" w:space="0" w:color="auto"/>
              <w:bottom w:val="outset" w:sz="6" w:space="0" w:color="auto"/>
              <w:right w:val="outset" w:sz="6" w:space="0" w:color="auto"/>
            </w:tcBorders>
            <w:vAlign w:val="center"/>
            <w:hideMark/>
          </w:tcPr>
          <w:p w14:paraId="1C9E8D2E"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color w:val="333333"/>
                <w:sz w:val="18"/>
                <w:szCs w:val="18"/>
              </w:rPr>
              <w:t>Mid-Eutrophic through</w:t>
            </w:r>
            <w:r w:rsidRPr="002458B3">
              <w:rPr>
                <w:rFonts w:ascii="Arial" w:hAnsi="Arial" w:cs="Arial"/>
                <w:color w:val="333333"/>
                <w:sz w:val="18"/>
                <w:szCs w:val="18"/>
              </w:rPr>
              <w:br/>
              <w:t>Eutrophic</w:t>
            </w:r>
          </w:p>
        </w:tc>
        <w:tc>
          <w:tcPr>
            <w:tcW w:w="0" w:type="auto"/>
            <w:tcBorders>
              <w:top w:val="outset" w:sz="6" w:space="0" w:color="auto"/>
              <w:left w:val="outset" w:sz="6" w:space="0" w:color="auto"/>
              <w:bottom w:val="outset" w:sz="6" w:space="0" w:color="auto"/>
              <w:right w:val="outset" w:sz="6" w:space="0" w:color="auto"/>
            </w:tcBorders>
            <w:vAlign w:val="center"/>
            <w:hideMark/>
          </w:tcPr>
          <w:p w14:paraId="099ACC52"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color w:val="333333"/>
                <w:sz w:val="18"/>
                <w:szCs w:val="18"/>
              </w:rPr>
              <w:t>Fair</w:t>
            </w:r>
          </w:p>
        </w:tc>
      </w:tr>
      <w:tr w:rsidR="009C38D8" w:rsidRPr="002458B3" w14:paraId="6FF7E185" w14:textId="77777777" w:rsidTr="00D606BF">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14:paraId="2FC258AB"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color w:val="333333"/>
                <w:sz w:val="18"/>
                <w:szCs w:val="18"/>
              </w:rPr>
              <w:t>70-100</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0745B"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color w:val="333333"/>
                <w:sz w:val="18"/>
                <w:szCs w:val="18"/>
              </w:rPr>
              <w:t>Hypereutrophic</w:t>
            </w:r>
          </w:p>
        </w:tc>
        <w:tc>
          <w:tcPr>
            <w:tcW w:w="0" w:type="auto"/>
            <w:tcBorders>
              <w:top w:val="outset" w:sz="6" w:space="0" w:color="auto"/>
              <w:left w:val="outset" w:sz="6" w:space="0" w:color="auto"/>
              <w:bottom w:val="outset" w:sz="6" w:space="0" w:color="auto"/>
              <w:right w:val="outset" w:sz="6" w:space="0" w:color="auto"/>
            </w:tcBorders>
            <w:vAlign w:val="center"/>
            <w:hideMark/>
          </w:tcPr>
          <w:p w14:paraId="510CB7E6" w14:textId="77777777" w:rsidR="009C38D8" w:rsidRPr="002458B3" w:rsidRDefault="009C38D8" w:rsidP="00D606BF">
            <w:pPr>
              <w:spacing w:line="240" w:lineRule="atLeast"/>
              <w:jc w:val="center"/>
              <w:rPr>
                <w:rFonts w:ascii="Arial" w:hAnsi="Arial" w:cs="Arial"/>
                <w:color w:val="333333"/>
                <w:sz w:val="16"/>
                <w:szCs w:val="16"/>
              </w:rPr>
            </w:pPr>
            <w:r w:rsidRPr="002458B3">
              <w:rPr>
                <w:rFonts w:ascii="Arial" w:hAnsi="Arial" w:cs="Arial"/>
                <w:color w:val="333333"/>
                <w:sz w:val="18"/>
                <w:szCs w:val="18"/>
              </w:rPr>
              <w:t>Poor</w:t>
            </w:r>
          </w:p>
        </w:tc>
      </w:tr>
      <w:tr w:rsidR="009C38D8" w:rsidRPr="002458B3" w14:paraId="23363E58" w14:textId="77777777" w:rsidTr="00D606BF">
        <w:trPr>
          <w:tblCellSpacing w:w="15" w:type="dxa"/>
          <w:jc w:val="center"/>
        </w:trPr>
        <w:tc>
          <w:tcPr>
            <w:tcW w:w="0" w:type="auto"/>
            <w:gridSpan w:val="3"/>
            <w:tcBorders>
              <w:top w:val="nil"/>
              <w:left w:val="nil"/>
              <w:bottom w:val="nil"/>
              <w:right w:val="nil"/>
            </w:tcBorders>
            <w:shd w:val="clear" w:color="auto" w:fill="CCFFFF"/>
            <w:vAlign w:val="center"/>
            <w:hideMark/>
          </w:tcPr>
          <w:p w14:paraId="1393ABE5" w14:textId="77777777" w:rsidR="009C38D8" w:rsidRPr="002458B3" w:rsidRDefault="009C38D8" w:rsidP="00D606BF">
            <w:pPr>
              <w:spacing w:line="300" w:lineRule="atLeast"/>
              <w:jc w:val="center"/>
              <w:textAlignment w:val="baseline"/>
              <w:rPr>
                <w:rFonts w:ascii="Arial" w:hAnsi="Arial" w:cs="Arial"/>
                <w:color w:val="333333"/>
                <w:sz w:val="18"/>
                <w:szCs w:val="18"/>
              </w:rPr>
            </w:pPr>
            <w:r w:rsidRPr="002458B3">
              <w:rPr>
                <w:rFonts w:ascii="Arial" w:hAnsi="Arial" w:cs="Arial"/>
                <w:color w:val="333333"/>
              </w:rPr>
              <w:t xml:space="preserve">  </w:t>
            </w:r>
          </w:p>
        </w:tc>
      </w:tr>
    </w:tbl>
    <w:p w14:paraId="73027AC0" w14:textId="77777777" w:rsidR="009C38D8" w:rsidRPr="00C52826" w:rsidRDefault="009C38D8" w:rsidP="009C38D8">
      <w:pPr>
        <w:spacing w:after="200" w:line="276" w:lineRule="auto"/>
        <w:rPr>
          <w:rFonts w:ascii="Comic Sans MS" w:eastAsia="Calibri" w:hAnsi="Comic Sans MS"/>
          <w:sz w:val="28"/>
          <w:szCs w:val="28"/>
          <w:lang w:eastAsia="en-US"/>
        </w:rPr>
      </w:pPr>
    </w:p>
    <w:p w14:paraId="4666420C" w14:textId="77777777" w:rsidR="00E60AAB" w:rsidRDefault="00E60AAB" w:rsidP="005969E2">
      <w:pPr>
        <w:jc w:val="both"/>
        <w:rPr>
          <w:rFonts w:ascii="Arial" w:hAnsi="Arial" w:cs="Arial"/>
          <w:sz w:val="22"/>
          <w:szCs w:val="22"/>
        </w:rPr>
      </w:pPr>
    </w:p>
    <w:p w14:paraId="1DBB6576" w14:textId="77777777" w:rsidR="00E60AAB" w:rsidRDefault="00E60AAB" w:rsidP="005969E2">
      <w:pPr>
        <w:jc w:val="both"/>
        <w:rPr>
          <w:rFonts w:ascii="Arial" w:hAnsi="Arial" w:cs="Arial"/>
          <w:sz w:val="22"/>
          <w:szCs w:val="22"/>
        </w:rPr>
      </w:pPr>
    </w:p>
    <w:p w14:paraId="08343CAC" w14:textId="77777777" w:rsidR="00E60AAB" w:rsidRDefault="00E60AAB" w:rsidP="005969E2">
      <w:pPr>
        <w:jc w:val="both"/>
        <w:rPr>
          <w:rFonts w:ascii="Arial" w:hAnsi="Arial" w:cs="Arial"/>
          <w:sz w:val="22"/>
          <w:szCs w:val="22"/>
        </w:rPr>
      </w:pPr>
    </w:p>
    <w:p w14:paraId="761CE142" w14:textId="77777777" w:rsidR="00E60AAB" w:rsidRDefault="00E60AAB" w:rsidP="005969E2">
      <w:pPr>
        <w:jc w:val="both"/>
        <w:rPr>
          <w:rFonts w:ascii="Arial" w:hAnsi="Arial" w:cs="Arial"/>
          <w:sz w:val="22"/>
          <w:szCs w:val="22"/>
        </w:rPr>
      </w:pPr>
    </w:p>
    <w:p w14:paraId="42B359BD" w14:textId="77777777" w:rsidR="00E60AAB" w:rsidRDefault="00E60AAB" w:rsidP="005969E2">
      <w:pPr>
        <w:jc w:val="both"/>
        <w:rPr>
          <w:rFonts w:ascii="Arial" w:hAnsi="Arial" w:cs="Arial"/>
          <w:sz w:val="22"/>
          <w:szCs w:val="22"/>
        </w:rPr>
      </w:pPr>
    </w:p>
    <w:p w14:paraId="43F1FF5F" w14:textId="77777777" w:rsidR="00E60AAB" w:rsidRDefault="00E60AAB" w:rsidP="005969E2">
      <w:pPr>
        <w:jc w:val="both"/>
        <w:rPr>
          <w:rFonts w:ascii="Arial" w:hAnsi="Arial" w:cs="Arial"/>
          <w:sz w:val="22"/>
          <w:szCs w:val="22"/>
        </w:rPr>
      </w:pPr>
    </w:p>
    <w:p w14:paraId="3B6B4F86" w14:textId="77777777" w:rsidR="00E60AAB" w:rsidRDefault="00E60AAB" w:rsidP="005969E2">
      <w:pPr>
        <w:jc w:val="both"/>
        <w:rPr>
          <w:rFonts w:ascii="Arial" w:hAnsi="Arial" w:cs="Arial"/>
          <w:sz w:val="22"/>
          <w:szCs w:val="22"/>
        </w:rPr>
      </w:pPr>
    </w:p>
    <w:p w14:paraId="2B7DB74D" w14:textId="77777777" w:rsidR="00E60AAB" w:rsidRDefault="00E60AAB" w:rsidP="005969E2">
      <w:pPr>
        <w:jc w:val="both"/>
        <w:rPr>
          <w:rFonts w:ascii="Arial" w:hAnsi="Arial" w:cs="Arial"/>
          <w:sz w:val="22"/>
          <w:szCs w:val="22"/>
        </w:rPr>
      </w:pPr>
    </w:p>
    <w:p w14:paraId="0C4B141F" w14:textId="77777777" w:rsidR="00E60AAB" w:rsidRDefault="00E60AAB" w:rsidP="005969E2">
      <w:pPr>
        <w:jc w:val="both"/>
        <w:rPr>
          <w:rFonts w:ascii="Arial" w:hAnsi="Arial" w:cs="Arial"/>
          <w:sz w:val="22"/>
          <w:szCs w:val="22"/>
        </w:rPr>
      </w:pPr>
    </w:p>
    <w:p w14:paraId="07A6A905" w14:textId="77777777" w:rsidR="00E60AAB" w:rsidRDefault="00E60AAB" w:rsidP="005969E2">
      <w:pPr>
        <w:jc w:val="both"/>
        <w:rPr>
          <w:rFonts w:ascii="Arial" w:hAnsi="Arial" w:cs="Arial"/>
          <w:sz w:val="22"/>
          <w:szCs w:val="22"/>
        </w:rPr>
      </w:pPr>
    </w:p>
    <w:p w14:paraId="139530F0" w14:textId="77777777" w:rsidR="00E60AAB" w:rsidRDefault="00E60AAB" w:rsidP="005969E2">
      <w:pPr>
        <w:jc w:val="both"/>
        <w:rPr>
          <w:rFonts w:ascii="Arial" w:hAnsi="Arial" w:cs="Arial"/>
          <w:sz w:val="22"/>
          <w:szCs w:val="22"/>
        </w:rPr>
      </w:pPr>
    </w:p>
    <w:p w14:paraId="08104F8A" w14:textId="77777777" w:rsidR="00E60AAB" w:rsidRDefault="00E60AAB" w:rsidP="005969E2">
      <w:pPr>
        <w:jc w:val="both"/>
        <w:rPr>
          <w:rFonts w:ascii="Arial" w:hAnsi="Arial" w:cs="Arial"/>
          <w:sz w:val="22"/>
          <w:szCs w:val="22"/>
        </w:rPr>
      </w:pPr>
    </w:p>
    <w:p w14:paraId="3AF3B489" w14:textId="77777777" w:rsidR="00E60AAB" w:rsidRDefault="00E60AAB" w:rsidP="005969E2">
      <w:pPr>
        <w:jc w:val="both"/>
        <w:rPr>
          <w:rFonts w:ascii="Arial" w:hAnsi="Arial" w:cs="Arial"/>
          <w:sz w:val="22"/>
          <w:szCs w:val="22"/>
        </w:rPr>
      </w:pPr>
    </w:p>
    <w:p w14:paraId="68EFE57C" w14:textId="77777777" w:rsidR="00E60AAB" w:rsidRDefault="00E60AAB" w:rsidP="005969E2">
      <w:pPr>
        <w:jc w:val="both"/>
        <w:rPr>
          <w:rFonts w:ascii="Arial" w:hAnsi="Arial" w:cs="Arial"/>
          <w:sz w:val="22"/>
          <w:szCs w:val="22"/>
        </w:rPr>
      </w:pPr>
    </w:p>
    <w:p w14:paraId="7D59421D" w14:textId="77777777" w:rsidR="00E60AAB" w:rsidRDefault="00E60AAB" w:rsidP="005969E2">
      <w:pPr>
        <w:jc w:val="both"/>
        <w:rPr>
          <w:rFonts w:ascii="Arial" w:hAnsi="Arial" w:cs="Arial"/>
          <w:sz w:val="22"/>
          <w:szCs w:val="22"/>
        </w:rPr>
      </w:pPr>
    </w:p>
    <w:p w14:paraId="11917734" w14:textId="77777777" w:rsidR="00E60AAB" w:rsidRDefault="00E60AAB" w:rsidP="005969E2">
      <w:pPr>
        <w:jc w:val="both"/>
        <w:rPr>
          <w:rFonts w:ascii="Arial" w:hAnsi="Arial" w:cs="Arial"/>
          <w:sz w:val="22"/>
          <w:szCs w:val="22"/>
        </w:rPr>
      </w:pPr>
    </w:p>
    <w:p w14:paraId="780C9D64" w14:textId="77777777" w:rsidR="00E60AAB" w:rsidRDefault="00E60AAB" w:rsidP="005969E2">
      <w:pPr>
        <w:jc w:val="both"/>
        <w:rPr>
          <w:rFonts w:ascii="Arial" w:hAnsi="Arial" w:cs="Arial"/>
          <w:sz w:val="22"/>
          <w:szCs w:val="22"/>
        </w:rPr>
      </w:pPr>
    </w:p>
    <w:p w14:paraId="4FDA6BB5" w14:textId="77777777" w:rsidR="00E60AAB" w:rsidRDefault="00E60AAB" w:rsidP="005969E2">
      <w:pPr>
        <w:jc w:val="both"/>
        <w:rPr>
          <w:rFonts w:ascii="Arial" w:hAnsi="Arial" w:cs="Arial"/>
          <w:sz w:val="22"/>
          <w:szCs w:val="22"/>
        </w:rPr>
      </w:pPr>
    </w:p>
    <w:p w14:paraId="31FC1B4B" w14:textId="77777777" w:rsidR="00E60AAB" w:rsidRDefault="00E60AAB" w:rsidP="005969E2">
      <w:pPr>
        <w:jc w:val="both"/>
        <w:rPr>
          <w:rFonts w:ascii="Arial" w:hAnsi="Arial" w:cs="Arial"/>
          <w:sz w:val="22"/>
          <w:szCs w:val="22"/>
        </w:rPr>
      </w:pPr>
    </w:p>
    <w:p w14:paraId="0A62886F" w14:textId="77777777" w:rsidR="00E60AAB" w:rsidRDefault="00E60AAB" w:rsidP="005969E2">
      <w:pPr>
        <w:jc w:val="both"/>
        <w:rPr>
          <w:rFonts w:ascii="Arial" w:hAnsi="Arial" w:cs="Arial"/>
          <w:sz w:val="22"/>
          <w:szCs w:val="22"/>
        </w:rPr>
      </w:pPr>
    </w:p>
    <w:p w14:paraId="2EF3BF1A" w14:textId="77777777" w:rsidR="00E60AAB" w:rsidRDefault="00E60AAB" w:rsidP="005969E2">
      <w:pPr>
        <w:jc w:val="both"/>
        <w:rPr>
          <w:rFonts w:ascii="Arial" w:hAnsi="Arial" w:cs="Arial"/>
          <w:sz w:val="22"/>
          <w:szCs w:val="22"/>
        </w:rPr>
      </w:pPr>
    </w:p>
    <w:p w14:paraId="3B1CB389" w14:textId="77777777" w:rsidR="00E60AAB" w:rsidRDefault="00E60AAB" w:rsidP="005969E2">
      <w:pPr>
        <w:jc w:val="both"/>
        <w:rPr>
          <w:rFonts w:ascii="Arial" w:hAnsi="Arial" w:cs="Arial"/>
          <w:sz w:val="22"/>
          <w:szCs w:val="22"/>
        </w:rPr>
      </w:pPr>
    </w:p>
    <w:p w14:paraId="1020A872" w14:textId="77777777" w:rsidR="00E60AAB" w:rsidRDefault="00E60AAB" w:rsidP="005969E2">
      <w:pPr>
        <w:jc w:val="both"/>
        <w:rPr>
          <w:rFonts w:ascii="Arial" w:hAnsi="Arial" w:cs="Arial"/>
          <w:sz w:val="22"/>
          <w:szCs w:val="22"/>
        </w:rPr>
      </w:pPr>
    </w:p>
    <w:p w14:paraId="7C9F008B" w14:textId="77777777" w:rsidR="00E60AAB" w:rsidRDefault="00E60AAB" w:rsidP="005969E2">
      <w:pPr>
        <w:jc w:val="both"/>
        <w:rPr>
          <w:rFonts w:ascii="Arial" w:hAnsi="Arial" w:cs="Arial"/>
          <w:sz w:val="22"/>
          <w:szCs w:val="22"/>
        </w:rPr>
      </w:pPr>
    </w:p>
    <w:p w14:paraId="35ACE0C6" w14:textId="77777777" w:rsidR="00E60AAB" w:rsidRDefault="00E60AAB" w:rsidP="005969E2">
      <w:pPr>
        <w:jc w:val="both"/>
        <w:rPr>
          <w:rFonts w:ascii="Arial" w:hAnsi="Arial" w:cs="Arial"/>
          <w:sz w:val="22"/>
          <w:szCs w:val="22"/>
        </w:rPr>
      </w:pPr>
    </w:p>
    <w:p w14:paraId="72B9F7F7" w14:textId="77777777" w:rsidR="00E60AAB" w:rsidRDefault="00E60AAB" w:rsidP="005969E2">
      <w:pPr>
        <w:jc w:val="both"/>
        <w:rPr>
          <w:rFonts w:ascii="Arial" w:hAnsi="Arial" w:cs="Arial"/>
          <w:sz w:val="22"/>
          <w:szCs w:val="22"/>
        </w:rPr>
      </w:pPr>
    </w:p>
    <w:p w14:paraId="1114A99C" w14:textId="77777777" w:rsidR="00E60AAB" w:rsidRDefault="00E60AAB" w:rsidP="005969E2">
      <w:pPr>
        <w:jc w:val="both"/>
        <w:rPr>
          <w:rFonts w:ascii="Arial" w:hAnsi="Arial" w:cs="Arial"/>
          <w:sz w:val="22"/>
          <w:szCs w:val="22"/>
        </w:rPr>
      </w:pPr>
    </w:p>
    <w:p w14:paraId="3AA823DE" w14:textId="636ABE55" w:rsidR="00D54902" w:rsidRDefault="0044788D" w:rsidP="005969E2">
      <w:pPr>
        <w:jc w:val="both"/>
        <w:rPr>
          <w:rFonts w:ascii="Arial" w:hAnsi="Arial" w:cs="Arial"/>
          <w:sz w:val="22"/>
          <w:szCs w:val="22"/>
        </w:rPr>
      </w:pPr>
      <w:r>
        <w:rPr>
          <w:rFonts w:ascii="Arial" w:hAnsi="Arial" w:cs="Arial"/>
          <w:sz w:val="22"/>
          <w:szCs w:val="22"/>
        </w:rPr>
        <w:t>QUESTION 2.-</w:t>
      </w:r>
    </w:p>
    <w:p w14:paraId="18D02D1E" w14:textId="77777777" w:rsidR="0044788D" w:rsidRDefault="0044788D" w:rsidP="005969E2">
      <w:pPr>
        <w:jc w:val="both"/>
        <w:rPr>
          <w:rFonts w:ascii="Arial" w:hAnsi="Arial" w:cs="Arial"/>
          <w:sz w:val="22"/>
          <w:szCs w:val="22"/>
        </w:rPr>
      </w:pPr>
    </w:p>
    <w:p w14:paraId="413B67F7" w14:textId="5429AA41" w:rsidR="0044788D" w:rsidRPr="0044788D" w:rsidRDefault="0044788D" w:rsidP="005969E2">
      <w:pPr>
        <w:jc w:val="both"/>
        <w:rPr>
          <w:rFonts w:ascii="Arial" w:hAnsi="Arial" w:cs="Arial"/>
          <w:sz w:val="22"/>
          <w:szCs w:val="22"/>
        </w:rPr>
      </w:pPr>
      <w:r>
        <w:rPr>
          <w:rFonts w:ascii="Arial" w:hAnsi="Arial" w:cs="Arial"/>
          <w:sz w:val="22"/>
          <w:szCs w:val="22"/>
        </w:rPr>
        <w:t>Calculate the total solute concentration per Km</w:t>
      </w:r>
      <w:r>
        <w:rPr>
          <w:rFonts w:ascii="Arial" w:hAnsi="Arial" w:cs="Arial"/>
          <w:sz w:val="22"/>
          <w:szCs w:val="22"/>
          <w:vertAlign w:val="superscript"/>
        </w:rPr>
        <w:t xml:space="preserve">2 </w:t>
      </w:r>
      <w:r>
        <w:rPr>
          <w:rFonts w:ascii="Arial" w:hAnsi="Arial" w:cs="Arial"/>
          <w:sz w:val="22"/>
          <w:szCs w:val="22"/>
        </w:rPr>
        <w:t>in a catchment 321 Km</w:t>
      </w:r>
      <w:r>
        <w:rPr>
          <w:rFonts w:ascii="Arial" w:hAnsi="Arial" w:cs="Arial"/>
          <w:sz w:val="22"/>
          <w:szCs w:val="22"/>
          <w:vertAlign w:val="superscript"/>
        </w:rPr>
        <w:t>2</w:t>
      </w:r>
      <w:r>
        <w:rPr>
          <w:rFonts w:ascii="Arial" w:hAnsi="Arial" w:cs="Arial"/>
          <w:sz w:val="22"/>
          <w:szCs w:val="22"/>
        </w:rPr>
        <w:t xml:space="preserve"> large.</w:t>
      </w:r>
    </w:p>
    <w:p w14:paraId="1B071D51" w14:textId="77777777" w:rsidR="0044788D" w:rsidRDefault="0044788D" w:rsidP="005969E2">
      <w:pPr>
        <w:jc w:val="both"/>
        <w:rPr>
          <w:rFonts w:ascii="Arial" w:hAnsi="Arial" w:cs="Arial"/>
          <w:sz w:val="22"/>
          <w:szCs w:val="22"/>
        </w:rPr>
      </w:pPr>
    </w:p>
    <w:p w14:paraId="3E347B62" w14:textId="0176D1AD" w:rsidR="0044788D" w:rsidRDefault="0044788D" w:rsidP="005969E2">
      <w:pPr>
        <w:jc w:val="both"/>
        <w:rPr>
          <w:rFonts w:ascii="Arial" w:hAnsi="Arial" w:cs="Arial"/>
          <w:sz w:val="22"/>
          <w:szCs w:val="22"/>
        </w:rPr>
      </w:pPr>
      <w:r>
        <w:rPr>
          <w:rFonts w:ascii="Arial" w:hAnsi="Arial" w:cs="Arial"/>
          <w:sz w:val="22"/>
          <w:szCs w:val="22"/>
        </w:rPr>
        <w:t xml:space="preserve">Table 1.- Nitrate-N concentration and discharge of a stream in a </w:t>
      </w:r>
      <w:proofErr w:type="gramStart"/>
      <w:r>
        <w:rPr>
          <w:rFonts w:ascii="Arial" w:hAnsi="Arial" w:cs="Arial"/>
          <w:sz w:val="22"/>
          <w:szCs w:val="22"/>
        </w:rPr>
        <w:t>24 hour</w:t>
      </w:r>
      <w:proofErr w:type="gramEnd"/>
      <w:r>
        <w:rPr>
          <w:rFonts w:ascii="Arial" w:hAnsi="Arial" w:cs="Arial"/>
          <w:sz w:val="22"/>
          <w:szCs w:val="22"/>
        </w:rPr>
        <w:t xml:space="preserve"> period</w:t>
      </w:r>
    </w:p>
    <w:tbl>
      <w:tblPr>
        <w:tblW w:w="4600" w:type="dxa"/>
        <w:tblLook w:val="04A0" w:firstRow="1" w:lastRow="0" w:firstColumn="1" w:lastColumn="0" w:noHBand="0" w:noVBand="1"/>
      </w:tblPr>
      <w:tblGrid>
        <w:gridCol w:w="960"/>
        <w:gridCol w:w="1660"/>
        <w:gridCol w:w="1980"/>
      </w:tblGrid>
      <w:tr w:rsidR="0044788D" w:rsidRPr="0044788D" w14:paraId="13498398" w14:textId="77777777" w:rsidTr="0044788D">
        <w:trPr>
          <w:trHeight w:val="345"/>
        </w:trPr>
        <w:tc>
          <w:tcPr>
            <w:tcW w:w="96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86AA4F"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time (s)</w:t>
            </w:r>
          </w:p>
        </w:tc>
        <w:tc>
          <w:tcPr>
            <w:tcW w:w="1660" w:type="dxa"/>
            <w:tcBorders>
              <w:top w:val="single" w:sz="4" w:space="0" w:color="auto"/>
              <w:left w:val="nil"/>
              <w:bottom w:val="single" w:sz="4" w:space="0" w:color="auto"/>
              <w:right w:val="single" w:sz="4" w:space="0" w:color="auto"/>
            </w:tcBorders>
            <w:shd w:val="clear" w:color="auto" w:fill="auto"/>
            <w:vAlign w:val="bottom"/>
            <w:hideMark/>
          </w:tcPr>
          <w:p w14:paraId="06407D42"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discharge m</w:t>
            </w:r>
            <w:r w:rsidRPr="0044788D">
              <w:rPr>
                <w:rFonts w:ascii="Calibri" w:hAnsi="Calibri" w:cs="Calibri"/>
                <w:color w:val="000000"/>
                <w:sz w:val="22"/>
                <w:szCs w:val="22"/>
                <w:vertAlign w:val="superscript"/>
                <w:lang w:eastAsia="zh-CN"/>
              </w:rPr>
              <w:t>3</w:t>
            </w:r>
            <w:r w:rsidRPr="0044788D">
              <w:rPr>
                <w:rFonts w:ascii="Calibri" w:hAnsi="Calibri" w:cs="Calibri"/>
                <w:color w:val="000000"/>
                <w:sz w:val="22"/>
                <w:szCs w:val="22"/>
                <w:lang w:eastAsia="zh-CN"/>
              </w:rPr>
              <w:t xml:space="preserve"> s</w:t>
            </w:r>
            <w:r w:rsidRPr="0044788D">
              <w:rPr>
                <w:rFonts w:ascii="Calibri" w:hAnsi="Calibri" w:cs="Calibri"/>
                <w:color w:val="000000"/>
                <w:sz w:val="22"/>
                <w:szCs w:val="22"/>
                <w:vertAlign w:val="superscript"/>
                <w:lang w:eastAsia="zh-CN"/>
              </w:rPr>
              <w:t>-1</w:t>
            </w:r>
          </w:p>
        </w:tc>
        <w:tc>
          <w:tcPr>
            <w:tcW w:w="1980" w:type="dxa"/>
            <w:tcBorders>
              <w:top w:val="single" w:sz="4" w:space="0" w:color="auto"/>
              <w:left w:val="nil"/>
              <w:bottom w:val="single" w:sz="4" w:space="0" w:color="auto"/>
              <w:right w:val="single" w:sz="4" w:space="0" w:color="auto"/>
            </w:tcBorders>
            <w:shd w:val="clear" w:color="auto" w:fill="auto"/>
            <w:vAlign w:val="bottom"/>
            <w:hideMark/>
          </w:tcPr>
          <w:p w14:paraId="7311F74F"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Nitrate - N mg L</w:t>
            </w:r>
            <w:r w:rsidRPr="0044788D">
              <w:rPr>
                <w:rFonts w:ascii="Calibri" w:hAnsi="Calibri" w:cs="Calibri"/>
                <w:color w:val="000000"/>
                <w:sz w:val="22"/>
                <w:szCs w:val="22"/>
                <w:vertAlign w:val="superscript"/>
                <w:lang w:eastAsia="zh-CN"/>
              </w:rPr>
              <w:t>-1</w:t>
            </w:r>
          </w:p>
        </w:tc>
      </w:tr>
      <w:tr w:rsidR="0044788D" w:rsidRPr="0044788D" w14:paraId="5F77ADCF"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64A154B"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1660" w:type="dxa"/>
            <w:tcBorders>
              <w:top w:val="nil"/>
              <w:left w:val="nil"/>
              <w:bottom w:val="single" w:sz="4" w:space="0" w:color="auto"/>
              <w:right w:val="single" w:sz="4" w:space="0" w:color="auto"/>
            </w:tcBorders>
            <w:shd w:val="clear" w:color="auto" w:fill="auto"/>
            <w:noWrap/>
            <w:vAlign w:val="bottom"/>
            <w:hideMark/>
          </w:tcPr>
          <w:p w14:paraId="631FA520"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1980" w:type="dxa"/>
            <w:tcBorders>
              <w:top w:val="nil"/>
              <w:left w:val="nil"/>
              <w:bottom w:val="single" w:sz="4" w:space="0" w:color="auto"/>
              <w:right w:val="single" w:sz="4" w:space="0" w:color="auto"/>
            </w:tcBorders>
            <w:shd w:val="clear" w:color="auto" w:fill="auto"/>
            <w:noWrap/>
            <w:vAlign w:val="bottom"/>
            <w:hideMark/>
          </w:tcPr>
          <w:p w14:paraId="500EB662"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2769FB51"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D53C0BC"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18:00</w:t>
            </w:r>
          </w:p>
        </w:tc>
        <w:tc>
          <w:tcPr>
            <w:tcW w:w="1660" w:type="dxa"/>
            <w:tcBorders>
              <w:top w:val="nil"/>
              <w:left w:val="nil"/>
              <w:bottom w:val="single" w:sz="4" w:space="0" w:color="auto"/>
              <w:right w:val="single" w:sz="4" w:space="0" w:color="auto"/>
            </w:tcBorders>
            <w:shd w:val="clear" w:color="auto" w:fill="auto"/>
            <w:noWrap/>
            <w:vAlign w:val="bottom"/>
            <w:hideMark/>
          </w:tcPr>
          <w:p w14:paraId="61159A4D"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2.18</w:t>
            </w:r>
          </w:p>
        </w:tc>
        <w:tc>
          <w:tcPr>
            <w:tcW w:w="1980" w:type="dxa"/>
            <w:tcBorders>
              <w:top w:val="nil"/>
              <w:left w:val="nil"/>
              <w:bottom w:val="single" w:sz="4" w:space="0" w:color="auto"/>
              <w:right w:val="single" w:sz="4" w:space="0" w:color="auto"/>
            </w:tcBorders>
            <w:shd w:val="clear" w:color="auto" w:fill="auto"/>
            <w:noWrap/>
            <w:vAlign w:val="bottom"/>
            <w:hideMark/>
          </w:tcPr>
          <w:p w14:paraId="14CD6A0C"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3.22</w:t>
            </w:r>
          </w:p>
        </w:tc>
      </w:tr>
      <w:tr w:rsidR="0044788D" w:rsidRPr="0044788D" w14:paraId="69B3B74E"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7DB2BAB"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19:00</w:t>
            </w:r>
          </w:p>
        </w:tc>
        <w:tc>
          <w:tcPr>
            <w:tcW w:w="1660" w:type="dxa"/>
            <w:tcBorders>
              <w:top w:val="nil"/>
              <w:left w:val="nil"/>
              <w:bottom w:val="single" w:sz="4" w:space="0" w:color="auto"/>
              <w:right w:val="single" w:sz="4" w:space="0" w:color="auto"/>
            </w:tcBorders>
            <w:shd w:val="clear" w:color="auto" w:fill="auto"/>
            <w:noWrap/>
            <w:vAlign w:val="bottom"/>
            <w:hideMark/>
          </w:tcPr>
          <w:p w14:paraId="1E26FF69"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2.15</w:t>
            </w:r>
          </w:p>
        </w:tc>
        <w:tc>
          <w:tcPr>
            <w:tcW w:w="1980" w:type="dxa"/>
            <w:tcBorders>
              <w:top w:val="nil"/>
              <w:left w:val="nil"/>
              <w:bottom w:val="single" w:sz="4" w:space="0" w:color="auto"/>
              <w:right w:val="single" w:sz="4" w:space="0" w:color="auto"/>
            </w:tcBorders>
            <w:shd w:val="clear" w:color="auto" w:fill="auto"/>
            <w:noWrap/>
            <w:vAlign w:val="bottom"/>
            <w:hideMark/>
          </w:tcPr>
          <w:p w14:paraId="59213323"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3.31</w:t>
            </w:r>
          </w:p>
        </w:tc>
      </w:tr>
      <w:tr w:rsidR="0044788D" w:rsidRPr="0044788D" w14:paraId="6F166399"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E8C1343"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20:00</w:t>
            </w:r>
          </w:p>
        </w:tc>
        <w:tc>
          <w:tcPr>
            <w:tcW w:w="1660" w:type="dxa"/>
            <w:tcBorders>
              <w:top w:val="nil"/>
              <w:left w:val="nil"/>
              <w:bottom w:val="single" w:sz="4" w:space="0" w:color="auto"/>
              <w:right w:val="single" w:sz="4" w:space="0" w:color="auto"/>
            </w:tcBorders>
            <w:shd w:val="clear" w:color="auto" w:fill="auto"/>
            <w:noWrap/>
            <w:vAlign w:val="bottom"/>
            <w:hideMark/>
          </w:tcPr>
          <w:p w14:paraId="4ECBC8B5"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2.1</w:t>
            </w:r>
          </w:p>
        </w:tc>
        <w:tc>
          <w:tcPr>
            <w:tcW w:w="1980" w:type="dxa"/>
            <w:tcBorders>
              <w:top w:val="nil"/>
              <w:left w:val="nil"/>
              <w:bottom w:val="single" w:sz="4" w:space="0" w:color="auto"/>
              <w:right w:val="single" w:sz="4" w:space="0" w:color="auto"/>
            </w:tcBorders>
            <w:shd w:val="clear" w:color="auto" w:fill="auto"/>
            <w:noWrap/>
            <w:vAlign w:val="bottom"/>
            <w:hideMark/>
          </w:tcPr>
          <w:p w14:paraId="7ADF99A6"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3.34</w:t>
            </w:r>
          </w:p>
        </w:tc>
      </w:tr>
      <w:tr w:rsidR="0044788D" w:rsidRPr="0044788D" w14:paraId="3A4EE488"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8F7CCCF"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21:00</w:t>
            </w:r>
          </w:p>
        </w:tc>
        <w:tc>
          <w:tcPr>
            <w:tcW w:w="1660" w:type="dxa"/>
            <w:tcBorders>
              <w:top w:val="nil"/>
              <w:left w:val="nil"/>
              <w:bottom w:val="single" w:sz="4" w:space="0" w:color="auto"/>
              <w:right w:val="single" w:sz="4" w:space="0" w:color="auto"/>
            </w:tcBorders>
            <w:shd w:val="clear" w:color="auto" w:fill="auto"/>
            <w:noWrap/>
            <w:vAlign w:val="bottom"/>
            <w:hideMark/>
          </w:tcPr>
          <w:p w14:paraId="6578EE26"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2.18</w:t>
            </w:r>
          </w:p>
        </w:tc>
        <w:tc>
          <w:tcPr>
            <w:tcW w:w="1980" w:type="dxa"/>
            <w:tcBorders>
              <w:top w:val="nil"/>
              <w:left w:val="nil"/>
              <w:bottom w:val="single" w:sz="4" w:space="0" w:color="auto"/>
              <w:right w:val="single" w:sz="4" w:space="0" w:color="auto"/>
            </w:tcBorders>
            <w:shd w:val="clear" w:color="auto" w:fill="auto"/>
            <w:noWrap/>
            <w:vAlign w:val="bottom"/>
            <w:hideMark/>
          </w:tcPr>
          <w:p w14:paraId="6B55168C"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3.39</w:t>
            </w:r>
          </w:p>
        </w:tc>
      </w:tr>
      <w:tr w:rsidR="0044788D" w:rsidRPr="0044788D" w14:paraId="1628E1DC"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FA20FFE"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22:00</w:t>
            </w:r>
          </w:p>
        </w:tc>
        <w:tc>
          <w:tcPr>
            <w:tcW w:w="1660" w:type="dxa"/>
            <w:tcBorders>
              <w:top w:val="nil"/>
              <w:left w:val="nil"/>
              <w:bottom w:val="single" w:sz="4" w:space="0" w:color="auto"/>
              <w:right w:val="single" w:sz="4" w:space="0" w:color="auto"/>
            </w:tcBorders>
            <w:shd w:val="clear" w:color="auto" w:fill="auto"/>
            <w:noWrap/>
            <w:vAlign w:val="bottom"/>
            <w:hideMark/>
          </w:tcPr>
          <w:p w14:paraId="074C7445"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2.35</w:t>
            </w:r>
          </w:p>
        </w:tc>
        <w:tc>
          <w:tcPr>
            <w:tcW w:w="1980" w:type="dxa"/>
            <w:tcBorders>
              <w:top w:val="nil"/>
              <w:left w:val="nil"/>
              <w:bottom w:val="single" w:sz="4" w:space="0" w:color="auto"/>
              <w:right w:val="single" w:sz="4" w:space="0" w:color="auto"/>
            </w:tcBorders>
            <w:shd w:val="clear" w:color="auto" w:fill="auto"/>
            <w:noWrap/>
            <w:vAlign w:val="bottom"/>
            <w:hideMark/>
          </w:tcPr>
          <w:p w14:paraId="1B152B3F"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3.36</w:t>
            </w:r>
          </w:p>
        </w:tc>
      </w:tr>
      <w:tr w:rsidR="0044788D" w:rsidRPr="0044788D" w14:paraId="7A0C9FCD"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6D83D2"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23:00</w:t>
            </w:r>
          </w:p>
        </w:tc>
        <w:tc>
          <w:tcPr>
            <w:tcW w:w="1660" w:type="dxa"/>
            <w:tcBorders>
              <w:top w:val="nil"/>
              <w:left w:val="nil"/>
              <w:bottom w:val="single" w:sz="4" w:space="0" w:color="auto"/>
              <w:right w:val="single" w:sz="4" w:space="0" w:color="auto"/>
            </w:tcBorders>
            <w:shd w:val="clear" w:color="auto" w:fill="auto"/>
            <w:noWrap/>
            <w:vAlign w:val="bottom"/>
            <w:hideMark/>
          </w:tcPr>
          <w:p w14:paraId="3966F365"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2.29</w:t>
            </w:r>
          </w:p>
        </w:tc>
        <w:tc>
          <w:tcPr>
            <w:tcW w:w="1980" w:type="dxa"/>
            <w:tcBorders>
              <w:top w:val="nil"/>
              <w:left w:val="nil"/>
              <w:bottom w:val="single" w:sz="4" w:space="0" w:color="auto"/>
              <w:right w:val="single" w:sz="4" w:space="0" w:color="auto"/>
            </w:tcBorders>
            <w:shd w:val="clear" w:color="auto" w:fill="auto"/>
            <w:noWrap/>
            <w:vAlign w:val="bottom"/>
            <w:hideMark/>
          </w:tcPr>
          <w:p w14:paraId="3D9436F1"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3.39</w:t>
            </w:r>
          </w:p>
        </w:tc>
      </w:tr>
      <w:tr w:rsidR="0044788D" w:rsidRPr="0044788D" w14:paraId="1AD0DB86"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15B7D06"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00:00</w:t>
            </w:r>
          </w:p>
        </w:tc>
        <w:tc>
          <w:tcPr>
            <w:tcW w:w="1660" w:type="dxa"/>
            <w:tcBorders>
              <w:top w:val="nil"/>
              <w:left w:val="nil"/>
              <w:bottom w:val="single" w:sz="4" w:space="0" w:color="auto"/>
              <w:right w:val="single" w:sz="4" w:space="0" w:color="auto"/>
            </w:tcBorders>
            <w:shd w:val="clear" w:color="auto" w:fill="auto"/>
            <w:noWrap/>
            <w:vAlign w:val="bottom"/>
            <w:hideMark/>
          </w:tcPr>
          <w:p w14:paraId="3DD82B44"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2.29</w:t>
            </w:r>
          </w:p>
        </w:tc>
        <w:tc>
          <w:tcPr>
            <w:tcW w:w="1980" w:type="dxa"/>
            <w:tcBorders>
              <w:top w:val="nil"/>
              <w:left w:val="nil"/>
              <w:bottom w:val="single" w:sz="4" w:space="0" w:color="auto"/>
              <w:right w:val="single" w:sz="4" w:space="0" w:color="auto"/>
            </w:tcBorders>
            <w:shd w:val="clear" w:color="auto" w:fill="auto"/>
            <w:noWrap/>
            <w:vAlign w:val="bottom"/>
            <w:hideMark/>
          </w:tcPr>
          <w:p w14:paraId="2900B29C"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3.39</w:t>
            </w:r>
          </w:p>
        </w:tc>
      </w:tr>
      <w:tr w:rsidR="0044788D" w:rsidRPr="0044788D" w14:paraId="0F4A9E5F"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98256C8"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01:00</w:t>
            </w:r>
          </w:p>
        </w:tc>
        <w:tc>
          <w:tcPr>
            <w:tcW w:w="1660" w:type="dxa"/>
            <w:tcBorders>
              <w:top w:val="nil"/>
              <w:left w:val="nil"/>
              <w:bottom w:val="single" w:sz="4" w:space="0" w:color="auto"/>
              <w:right w:val="single" w:sz="4" w:space="0" w:color="auto"/>
            </w:tcBorders>
            <w:shd w:val="clear" w:color="auto" w:fill="auto"/>
            <w:noWrap/>
            <w:vAlign w:val="bottom"/>
            <w:hideMark/>
          </w:tcPr>
          <w:p w14:paraId="78480BD9"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2.35</w:t>
            </w:r>
          </w:p>
        </w:tc>
        <w:tc>
          <w:tcPr>
            <w:tcW w:w="1980" w:type="dxa"/>
            <w:tcBorders>
              <w:top w:val="nil"/>
              <w:left w:val="nil"/>
              <w:bottom w:val="single" w:sz="4" w:space="0" w:color="auto"/>
              <w:right w:val="single" w:sz="4" w:space="0" w:color="auto"/>
            </w:tcBorders>
            <w:shd w:val="clear" w:color="auto" w:fill="auto"/>
            <w:noWrap/>
            <w:vAlign w:val="bottom"/>
            <w:hideMark/>
          </w:tcPr>
          <w:p w14:paraId="7EFB71D3"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w:t>
            </w:r>
          </w:p>
        </w:tc>
      </w:tr>
      <w:tr w:rsidR="0044788D" w:rsidRPr="0044788D" w14:paraId="72849B59"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CAA5996"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02:00</w:t>
            </w:r>
          </w:p>
        </w:tc>
        <w:tc>
          <w:tcPr>
            <w:tcW w:w="1660" w:type="dxa"/>
            <w:tcBorders>
              <w:top w:val="nil"/>
              <w:left w:val="nil"/>
              <w:bottom w:val="single" w:sz="4" w:space="0" w:color="auto"/>
              <w:right w:val="single" w:sz="4" w:space="0" w:color="auto"/>
            </w:tcBorders>
            <w:shd w:val="clear" w:color="auto" w:fill="auto"/>
            <w:noWrap/>
            <w:vAlign w:val="bottom"/>
            <w:hideMark/>
          </w:tcPr>
          <w:p w14:paraId="6E3B965F"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2.38</w:t>
            </w:r>
          </w:p>
        </w:tc>
        <w:tc>
          <w:tcPr>
            <w:tcW w:w="1980" w:type="dxa"/>
            <w:tcBorders>
              <w:top w:val="nil"/>
              <w:left w:val="nil"/>
              <w:bottom w:val="single" w:sz="4" w:space="0" w:color="auto"/>
              <w:right w:val="single" w:sz="4" w:space="0" w:color="auto"/>
            </w:tcBorders>
            <w:shd w:val="clear" w:color="auto" w:fill="auto"/>
            <w:noWrap/>
            <w:vAlign w:val="bottom"/>
            <w:hideMark/>
          </w:tcPr>
          <w:p w14:paraId="7F04B444"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3.36</w:t>
            </w:r>
          </w:p>
        </w:tc>
      </w:tr>
      <w:tr w:rsidR="0044788D" w:rsidRPr="0044788D" w14:paraId="73164BEE"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4488EE7"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03:00</w:t>
            </w:r>
          </w:p>
        </w:tc>
        <w:tc>
          <w:tcPr>
            <w:tcW w:w="1660" w:type="dxa"/>
            <w:tcBorders>
              <w:top w:val="nil"/>
              <w:left w:val="nil"/>
              <w:bottom w:val="single" w:sz="4" w:space="0" w:color="auto"/>
              <w:right w:val="single" w:sz="4" w:space="0" w:color="auto"/>
            </w:tcBorders>
            <w:shd w:val="clear" w:color="auto" w:fill="auto"/>
            <w:noWrap/>
            <w:vAlign w:val="bottom"/>
            <w:hideMark/>
          </w:tcPr>
          <w:p w14:paraId="4E9F3192"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2.55</w:t>
            </w:r>
          </w:p>
        </w:tc>
        <w:tc>
          <w:tcPr>
            <w:tcW w:w="1980" w:type="dxa"/>
            <w:tcBorders>
              <w:top w:val="nil"/>
              <w:left w:val="nil"/>
              <w:bottom w:val="single" w:sz="4" w:space="0" w:color="auto"/>
              <w:right w:val="single" w:sz="4" w:space="0" w:color="auto"/>
            </w:tcBorders>
            <w:shd w:val="clear" w:color="auto" w:fill="auto"/>
            <w:noWrap/>
            <w:vAlign w:val="bottom"/>
            <w:hideMark/>
          </w:tcPr>
          <w:p w14:paraId="4C3D9F55"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3.37</w:t>
            </w:r>
          </w:p>
        </w:tc>
      </w:tr>
      <w:tr w:rsidR="0044788D" w:rsidRPr="0044788D" w14:paraId="7F9E9DF3"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96BD150"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04:00</w:t>
            </w:r>
          </w:p>
        </w:tc>
        <w:tc>
          <w:tcPr>
            <w:tcW w:w="1660" w:type="dxa"/>
            <w:tcBorders>
              <w:top w:val="nil"/>
              <w:left w:val="nil"/>
              <w:bottom w:val="single" w:sz="4" w:space="0" w:color="auto"/>
              <w:right w:val="single" w:sz="4" w:space="0" w:color="auto"/>
            </w:tcBorders>
            <w:shd w:val="clear" w:color="auto" w:fill="auto"/>
            <w:noWrap/>
            <w:vAlign w:val="bottom"/>
            <w:hideMark/>
          </w:tcPr>
          <w:p w14:paraId="7849BA9B"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2.55</w:t>
            </w:r>
          </w:p>
        </w:tc>
        <w:tc>
          <w:tcPr>
            <w:tcW w:w="1980" w:type="dxa"/>
            <w:tcBorders>
              <w:top w:val="nil"/>
              <w:left w:val="nil"/>
              <w:bottom w:val="single" w:sz="4" w:space="0" w:color="auto"/>
              <w:right w:val="single" w:sz="4" w:space="0" w:color="auto"/>
            </w:tcBorders>
            <w:shd w:val="clear" w:color="auto" w:fill="auto"/>
            <w:noWrap/>
            <w:vAlign w:val="bottom"/>
            <w:hideMark/>
          </w:tcPr>
          <w:p w14:paraId="3F88D6A0"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w:t>
            </w:r>
          </w:p>
        </w:tc>
      </w:tr>
      <w:tr w:rsidR="0044788D" w:rsidRPr="0044788D" w14:paraId="00F7602E"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31E6DB7"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05:00</w:t>
            </w:r>
          </w:p>
        </w:tc>
        <w:tc>
          <w:tcPr>
            <w:tcW w:w="1660" w:type="dxa"/>
            <w:tcBorders>
              <w:top w:val="nil"/>
              <w:left w:val="nil"/>
              <w:bottom w:val="single" w:sz="4" w:space="0" w:color="auto"/>
              <w:right w:val="single" w:sz="4" w:space="0" w:color="auto"/>
            </w:tcBorders>
            <w:shd w:val="clear" w:color="auto" w:fill="auto"/>
            <w:noWrap/>
            <w:vAlign w:val="bottom"/>
            <w:hideMark/>
          </w:tcPr>
          <w:p w14:paraId="4163B177"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2.61</w:t>
            </w:r>
          </w:p>
        </w:tc>
        <w:tc>
          <w:tcPr>
            <w:tcW w:w="1980" w:type="dxa"/>
            <w:tcBorders>
              <w:top w:val="nil"/>
              <w:left w:val="nil"/>
              <w:bottom w:val="single" w:sz="4" w:space="0" w:color="auto"/>
              <w:right w:val="single" w:sz="4" w:space="0" w:color="auto"/>
            </w:tcBorders>
            <w:shd w:val="clear" w:color="auto" w:fill="auto"/>
            <w:noWrap/>
            <w:vAlign w:val="bottom"/>
            <w:hideMark/>
          </w:tcPr>
          <w:p w14:paraId="289BED9D"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3.42</w:t>
            </w:r>
          </w:p>
        </w:tc>
      </w:tr>
      <w:tr w:rsidR="0044788D" w:rsidRPr="0044788D" w14:paraId="48A09B31"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2D316468"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06:00</w:t>
            </w:r>
          </w:p>
        </w:tc>
        <w:tc>
          <w:tcPr>
            <w:tcW w:w="1660" w:type="dxa"/>
            <w:tcBorders>
              <w:top w:val="nil"/>
              <w:left w:val="nil"/>
              <w:bottom w:val="single" w:sz="4" w:space="0" w:color="auto"/>
              <w:right w:val="single" w:sz="4" w:space="0" w:color="auto"/>
            </w:tcBorders>
            <w:shd w:val="clear" w:color="auto" w:fill="auto"/>
            <w:noWrap/>
            <w:vAlign w:val="bottom"/>
            <w:hideMark/>
          </w:tcPr>
          <w:p w14:paraId="5AE5BD40"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2.61</w:t>
            </w:r>
          </w:p>
        </w:tc>
        <w:tc>
          <w:tcPr>
            <w:tcW w:w="1980" w:type="dxa"/>
            <w:tcBorders>
              <w:top w:val="nil"/>
              <w:left w:val="nil"/>
              <w:bottom w:val="single" w:sz="4" w:space="0" w:color="auto"/>
              <w:right w:val="single" w:sz="4" w:space="0" w:color="auto"/>
            </w:tcBorders>
            <w:shd w:val="clear" w:color="auto" w:fill="auto"/>
            <w:noWrap/>
            <w:vAlign w:val="bottom"/>
            <w:hideMark/>
          </w:tcPr>
          <w:p w14:paraId="3A9A32EE"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3.45</w:t>
            </w:r>
          </w:p>
        </w:tc>
      </w:tr>
      <w:tr w:rsidR="0044788D" w:rsidRPr="0044788D" w14:paraId="1F8D0F78"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46E929F"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07:00</w:t>
            </w:r>
          </w:p>
        </w:tc>
        <w:tc>
          <w:tcPr>
            <w:tcW w:w="1660" w:type="dxa"/>
            <w:tcBorders>
              <w:top w:val="nil"/>
              <w:left w:val="nil"/>
              <w:bottom w:val="single" w:sz="4" w:space="0" w:color="auto"/>
              <w:right w:val="single" w:sz="4" w:space="0" w:color="auto"/>
            </w:tcBorders>
            <w:shd w:val="clear" w:color="auto" w:fill="auto"/>
            <w:noWrap/>
            <w:vAlign w:val="bottom"/>
            <w:hideMark/>
          </w:tcPr>
          <w:p w14:paraId="30FBC637"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2.69</w:t>
            </w:r>
          </w:p>
        </w:tc>
        <w:tc>
          <w:tcPr>
            <w:tcW w:w="1980" w:type="dxa"/>
            <w:tcBorders>
              <w:top w:val="nil"/>
              <w:left w:val="nil"/>
              <w:bottom w:val="single" w:sz="4" w:space="0" w:color="auto"/>
              <w:right w:val="single" w:sz="4" w:space="0" w:color="auto"/>
            </w:tcBorders>
            <w:shd w:val="clear" w:color="auto" w:fill="auto"/>
            <w:noWrap/>
            <w:vAlign w:val="bottom"/>
            <w:hideMark/>
          </w:tcPr>
          <w:p w14:paraId="45EFE766"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3.45</w:t>
            </w:r>
          </w:p>
        </w:tc>
      </w:tr>
      <w:tr w:rsidR="0044788D" w:rsidRPr="0044788D" w14:paraId="55657FE7"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1973927"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08:00</w:t>
            </w:r>
          </w:p>
        </w:tc>
        <w:tc>
          <w:tcPr>
            <w:tcW w:w="1660" w:type="dxa"/>
            <w:tcBorders>
              <w:top w:val="nil"/>
              <w:left w:val="nil"/>
              <w:bottom w:val="single" w:sz="4" w:space="0" w:color="auto"/>
              <w:right w:val="single" w:sz="4" w:space="0" w:color="auto"/>
            </w:tcBorders>
            <w:shd w:val="clear" w:color="auto" w:fill="auto"/>
            <w:noWrap/>
            <w:vAlign w:val="bottom"/>
            <w:hideMark/>
          </w:tcPr>
          <w:p w14:paraId="21783661"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2.8</w:t>
            </w:r>
          </w:p>
        </w:tc>
        <w:tc>
          <w:tcPr>
            <w:tcW w:w="1980" w:type="dxa"/>
            <w:tcBorders>
              <w:top w:val="nil"/>
              <w:left w:val="nil"/>
              <w:bottom w:val="single" w:sz="4" w:space="0" w:color="auto"/>
              <w:right w:val="single" w:sz="4" w:space="0" w:color="auto"/>
            </w:tcBorders>
            <w:shd w:val="clear" w:color="auto" w:fill="auto"/>
            <w:noWrap/>
            <w:vAlign w:val="bottom"/>
            <w:hideMark/>
          </w:tcPr>
          <w:p w14:paraId="1BCAFD56"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3.48</w:t>
            </w:r>
          </w:p>
        </w:tc>
      </w:tr>
      <w:tr w:rsidR="0044788D" w:rsidRPr="0044788D" w14:paraId="0949EB4A"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31E8B732"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09:00</w:t>
            </w:r>
          </w:p>
        </w:tc>
        <w:tc>
          <w:tcPr>
            <w:tcW w:w="1660" w:type="dxa"/>
            <w:tcBorders>
              <w:top w:val="nil"/>
              <w:left w:val="nil"/>
              <w:bottom w:val="single" w:sz="4" w:space="0" w:color="auto"/>
              <w:right w:val="single" w:sz="4" w:space="0" w:color="auto"/>
            </w:tcBorders>
            <w:shd w:val="clear" w:color="auto" w:fill="auto"/>
            <w:noWrap/>
            <w:vAlign w:val="bottom"/>
            <w:hideMark/>
          </w:tcPr>
          <w:p w14:paraId="47C8B51B"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2.97</w:t>
            </w:r>
          </w:p>
        </w:tc>
        <w:tc>
          <w:tcPr>
            <w:tcW w:w="1980" w:type="dxa"/>
            <w:tcBorders>
              <w:top w:val="nil"/>
              <w:left w:val="nil"/>
              <w:bottom w:val="single" w:sz="4" w:space="0" w:color="auto"/>
              <w:right w:val="single" w:sz="4" w:space="0" w:color="auto"/>
            </w:tcBorders>
            <w:shd w:val="clear" w:color="auto" w:fill="auto"/>
            <w:noWrap/>
            <w:vAlign w:val="bottom"/>
            <w:hideMark/>
          </w:tcPr>
          <w:p w14:paraId="79D8B2A2"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w:t>
            </w:r>
          </w:p>
        </w:tc>
      </w:tr>
      <w:tr w:rsidR="0044788D" w:rsidRPr="0044788D" w14:paraId="76AC55DC"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3D421DD"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10:00</w:t>
            </w:r>
          </w:p>
        </w:tc>
        <w:tc>
          <w:tcPr>
            <w:tcW w:w="1660" w:type="dxa"/>
            <w:tcBorders>
              <w:top w:val="nil"/>
              <w:left w:val="nil"/>
              <w:bottom w:val="single" w:sz="4" w:space="0" w:color="auto"/>
              <w:right w:val="single" w:sz="4" w:space="0" w:color="auto"/>
            </w:tcBorders>
            <w:shd w:val="clear" w:color="auto" w:fill="auto"/>
            <w:noWrap/>
            <w:vAlign w:val="bottom"/>
            <w:hideMark/>
          </w:tcPr>
          <w:p w14:paraId="2C240D07"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3.14</w:t>
            </w:r>
          </w:p>
        </w:tc>
        <w:tc>
          <w:tcPr>
            <w:tcW w:w="1980" w:type="dxa"/>
            <w:tcBorders>
              <w:top w:val="nil"/>
              <w:left w:val="nil"/>
              <w:bottom w:val="single" w:sz="4" w:space="0" w:color="auto"/>
              <w:right w:val="single" w:sz="4" w:space="0" w:color="auto"/>
            </w:tcBorders>
            <w:shd w:val="clear" w:color="auto" w:fill="auto"/>
            <w:noWrap/>
            <w:vAlign w:val="bottom"/>
            <w:hideMark/>
          </w:tcPr>
          <w:p w14:paraId="7E149530"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3.45</w:t>
            </w:r>
          </w:p>
        </w:tc>
      </w:tr>
      <w:tr w:rsidR="0044788D" w:rsidRPr="0044788D" w14:paraId="70A6F9C0"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4C66C9D7"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11:00</w:t>
            </w:r>
          </w:p>
        </w:tc>
        <w:tc>
          <w:tcPr>
            <w:tcW w:w="1660" w:type="dxa"/>
            <w:tcBorders>
              <w:top w:val="nil"/>
              <w:left w:val="nil"/>
              <w:bottom w:val="single" w:sz="4" w:space="0" w:color="auto"/>
              <w:right w:val="single" w:sz="4" w:space="0" w:color="auto"/>
            </w:tcBorders>
            <w:shd w:val="clear" w:color="auto" w:fill="auto"/>
            <w:noWrap/>
            <w:vAlign w:val="bottom"/>
            <w:hideMark/>
          </w:tcPr>
          <w:p w14:paraId="1E5A0CC2"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3.37</w:t>
            </w:r>
          </w:p>
        </w:tc>
        <w:tc>
          <w:tcPr>
            <w:tcW w:w="1980" w:type="dxa"/>
            <w:tcBorders>
              <w:top w:val="nil"/>
              <w:left w:val="nil"/>
              <w:bottom w:val="single" w:sz="4" w:space="0" w:color="auto"/>
              <w:right w:val="single" w:sz="4" w:space="0" w:color="auto"/>
            </w:tcBorders>
            <w:shd w:val="clear" w:color="auto" w:fill="auto"/>
            <w:noWrap/>
            <w:vAlign w:val="bottom"/>
            <w:hideMark/>
          </w:tcPr>
          <w:p w14:paraId="7FA8252C"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3.47</w:t>
            </w:r>
          </w:p>
        </w:tc>
      </w:tr>
      <w:tr w:rsidR="0044788D" w:rsidRPr="0044788D" w14:paraId="278A8AF8"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0C822D3"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12:00</w:t>
            </w:r>
          </w:p>
        </w:tc>
        <w:tc>
          <w:tcPr>
            <w:tcW w:w="1660" w:type="dxa"/>
            <w:tcBorders>
              <w:top w:val="nil"/>
              <w:left w:val="nil"/>
              <w:bottom w:val="single" w:sz="4" w:space="0" w:color="auto"/>
              <w:right w:val="single" w:sz="4" w:space="0" w:color="auto"/>
            </w:tcBorders>
            <w:shd w:val="clear" w:color="auto" w:fill="auto"/>
            <w:noWrap/>
            <w:vAlign w:val="bottom"/>
            <w:hideMark/>
          </w:tcPr>
          <w:p w14:paraId="28ECDE08"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3.6</w:t>
            </w:r>
          </w:p>
        </w:tc>
        <w:tc>
          <w:tcPr>
            <w:tcW w:w="1980" w:type="dxa"/>
            <w:tcBorders>
              <w:top w:val="nil"/>
              <w:left w:val="nil"/>
              <w:bottom w:val="single" w:sz="4" w:space="0" w:color="auto"/>
              <w:right w:val="single" w:sz="4" w:space="0" w:color="auto"/>
            </w:tcBorders>
            <w:shd w:val="clear" w:color="auto" w:fill="auto"/>
            <w:noWrap/>
            <w:vAlign w:val="bottom"/>
            <w:hideMark/>
          </w:tcPr>
          <w:p w14:paraId="220EA988"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w:t>
            </w:r>
          </w:p>
        </w:tc>
      </w:tr>
      <w:tr w:rsidR="0044788D" w:rsidRPr="0044788D" w14:paraId="63EB8E56"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0902074A"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13:00</w:t>
            </w:r>
          </w:p>
        </w:tc>
        <w:tc>
          <w:tcPr>
            <w:tcW w:w="1660" w:type="dxa"/>
            <w:tcBorders>
              <w:top w:val="nil"/>
              <w:left w:val="nil"/>
              <w:bottom w:val="single" w:sz="4" w:space="0" w:color="auto"/>
              <w:right w:val="single" w:sz="4" w:space="0" w:color="auto"/>
            </w:tcBorders>
            <w:shd w:val="clear" w:color="auto" w:fill="auto"/>
            <w:noWrap/>
            <w:vAlign w:val="bottom"/>
            <w:hideMark/>
          </w:tcPr>
          <w:p w14:paraId="2DDE6864"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3.09</w:t>
            </w:r>
          </w:p>
        </w:tc>
        <w:tc>
          <w:tcPr>
            <w:tcW w:w="1980" w:type="dxa"/>
            <w:tcBorders>
              <w:top w:val="nil"/>
              <w:left w:val="nil"/>
              <w:bottom w:val="single" w:sz="4" w:space="0" w:color="auto"/>
              <w:right w:val="single" w:sz="4" w:space="0" w:color="auto"/>
            </w:tcBorders>
            <w:shd w:val="clear" w:color="auto" w:fill="auto"/>
            <w:noWrap/>
            <w:vAlign w:val="bottom"/>
            <w:hideMark/>
          </w:tcPr>
          <w:p w14:paraId="48579B3F"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3.36</w:t>
            </w:r>
          </w:p>
        </w:tc>
      </w:tr>
      <w:tr w:rsidR="0044788D" w:rsidRPr="0044788D" w14:paraId="1346C577"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5EC059E6"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14:00</w:t>
            </w:r>
          </w:p>
        </w:tc>
        <w:tc>
          <w:tcPr>
            <w:tcW w:w="1660" w:type="dxa"/>
            <w:tcBorders>
              <w:top w:val="nil"/>
              <w:left w:val="nil"/>
              <w:bottom w:val="single" w:sz="4" w:space="0" w:color="auto"/>
              <w:right w:val="single" w:sz="4" w:space="0" w:color="auto"/>
            </w:tcBorders>
            <w:shd w:val="clear" w:color="auto" w:fill="auto"/>
            <w:noWrap/>
            <w:vAlign w:val="bottom"/>
            <w:hideMark/>
          </w:tcPr>
          <w:p w14:paraId="1445B289"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2.61</w:t>
            </w:r>
          </w:p>
        </w:tc>
        <w:tc>
          <w:tcPr>
            <w:tcW w:w="1980" w:type="dxa"/>
            <w:tcBorders>
              <w:top w:val="nil"/>
              <w:left w:val="nil"/>
              <w:bottom w:val="single" w:sz="4" w:space="0" w:color="auto"/>
              <w:right w:val="single" w:sz="4" w:space="0" w:color="auto"/>
            </w:tcBorders>
            <w:shd w:val="clear" w:color="auto" w:fill="auto"/>
            <w:noWrap/>
            <w:vAlign w:val="bottom"/>
            <w:hideMark/>
          </w:tcPr>
          <w:p w14:paraId="50DEED69"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3.37</w:t>
            </w:r>
          </w:p>
        </w:tc>
      </w:tr>
      <w:tr w:rsidR="0044788D" w:rsidRPr="0044788D" w14:paraId="0F6CF122"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1D12246C"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15:00</w:t>
            </w:r>
          </w:p>
        </w:tc>
        <w:tc>
          <w:tcPr>
            <w:tcW w:w="1660" w:type="dxa"/>
            <w:tcBorders>
              <w:top w:val="nil"/>
              <w:left w:val="nil"/>
              <w:bottom w:val="single" w:sz="4" w:space="0" w:color="auto"/>
              <w:right w:val="single" w:sz="4" w:space="0" w:color="auto"/>
            </w:tcBorders>
            <w:shd w:val="clear" w:color="auto" w:fill="auto"/>
            <w:noWrap/>
            <w:vAlign w:val="bottom"/>
            <w:hideMark/>
          </w:tcPr>
          <w:p w14:paraId="5C0C13EE"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2.1</w:t>
            </w:r>
          </w:p>
        </w:tc>
        <w:tc>
          <w:tcPr>
            <w:tcW w:w="1980" w:type="dxa"/>
            <w:tcBorders>
              <w:top w:val="nil"/>
              <w:left w:val="nil"/>
              <w:bottom w:val="single" w:sz="4" w:space="0" w:color="auto"/>
              <w:right w:val="single" w:sz="4" w:space="0" w:color="auto"/>
            </w:tcBorders>
            <w:shd w:val="clear" w:color="auto" w:fill="auto"/>
            <w:noWrap/>
            <w:vAlign w:val="bottom"/>
            <w:hideMark/>
          </w:tcPr>
          <w:p w14:paraId="5665835A"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3.45</w:t>
            </w:r>
          </w:p>
        </w:tc>
      </w:tr>
      <w:tr w:rsidR="0044788D" w:rsidRPr="0044788D" w14:paraId="179CBC43"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616B6C3B"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16:00</w:t>
            </w:r>
          </w:p>
        </w:tc>
        <w:tc>
          <w:tcPr>
            <w:tcW w:w="1660" w:type="dxa"/>
            <w:tcBorders>
              <w:top w:val="nil"/>
              <w:left w:val="nil"/>
              <w:bottom w:val="single" w:sz="4" w:space="0" w:color="auto"/>
              <w:right w:val="single" w:sz="4" w:space="0" w:color="auto"/>
            </w:tcBorders>
            <w:shd w:val="clear" w:color="auto" w:fill="auto"/>
            <w:noWrap/>
            <w:vAlign w:val="bottom"/>
            <w:hideMark/>
          </w:tcPr>
          <w:p w14:paraId="71240D30"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1.95</w:t>
            </w:r>
          </w:p>
        </w:tc>
        <w:tc>
          <w:tcPr>
            <w:tcW w:w="1980" w:type="dxa"/>
            <w:tcBorders>
              <w:top w:val="nil"/>
              <w:left w:val="nil"/>
              <w:bottom w:val="single" w:sz="4" w:space="0" w:color="auto"/>
              <w:right w:val="single" w:sz="4" w:space="0" w:color="auto"/>
            </w:tcBorders>
            <w:shd w:val="clear" w:color="auto" w:fill="auto"/>
            <w:noWrap/>
            <w:vAlign w:val="bottom"/>
            <w:hideMark/>
          </w:tcPr>
          <w:p w14:paraId="0F1AF103"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3.5</w:t>
            </w:r>
          </w:p>
        </w:tc>
      </w:tr>
      <w:tr w:rsidR="0044788D" w:rsidRPr="0044788D" w14:paraId="4706B5C0" w14:textId="77777777" w:rsidTr="0044788D">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14:paraId="72EF0458"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17:00</w:t>
            </w:r>
          </w:p>
        </w:tc>
        <w:tc>
          <w:tcPr>
            <w:tcW w:w="1660" w:type="dxa"/>
            <w:tcBorders>
              <w:top w:val="nil"/>
              <w:left w:val="nil"/>
              <w:bottom w:val="single" w:sz="4" w:space="0" w:color="auto"/>
              <w:right w:val="single" w:sz="4" w:space="0" w:color="auto"/>
            </w:tcBorders>
            <w:shd w:val="clear" w:color="auto" w:fill="auto"/>
            <w:noWrap/>
            <w:vAlign w:val="bottom"/>
            <w:hideMark/>
          </w:tcPr>
          <w:p w14:paraId="5686920A"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2.01</w:t>
            </w:r>
          </w:p>
        </w:tc>
        <w:tc>
          <w:tcPr>
            <w:tcW w:w="1980" w:type="dxa"/>
            <w:tcBorders>
              <w:top w:val="nil"/>
              <w:left w:val="nil"/>
              <w:bottom w:val="single" w:sz="4" w:space="0" w:color="auto"/>
              <w:right w:val="single" w:sz="4" w:space="0" w:color="auto"/>
            </w:tcBorders>
            <w:shd w:val="clear" w:color="auto" w:fill="auto"/>
            <w:noWrap/>
            <w:vAlign w:val="bottom"/>
            <w:hideMark/>
          </w:tcPr>
          <w:p w14:paraId="039D5D08"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3.6</w:t>
            </w:r>
          </w:p>
        </w:tc>
      </w:tr>
    </w:tbl>
    <w:p w14:paraId="672D0510" w14:textId="77777777" w:rsidR="0044788D" w:rsidRDefault="0044788D" w:rsidP="005969E2">
      <w:pPr>
        <w:jc w:val="both"/>
        <w:rPr>
          <w:rFonts w:ascii="Arial" w:hAnsi="Arial" w:cs="Arial"/>
          <w:sz w:val="22"/>
          <w:szCs w:val="22"/>
        </w:rPr>
      </w:pPr>
    </w:p>
    <w:p w14:paraId="1E2D19BF" w14:textId="77777777" w:rsidR="00D54902" w:rsidRDefault="00D54902" w:rsidP="005969E2">
      <w:pPr>
        <w:jc w:val="both"/>
        <w:rPr>
          <w:rFonts w:ascii="Arial" w:hAnsi="Arial" w:cs="Arial"/>
          <w:sz w:val="22"/>
          <w:szCs w:val="22"/>
        </w:rPr>
      </w:pPr>
    </w:p>
    <w:p w14:paraId="439E4864" w14:textId="77777777" w:rsidR="00D54902" w:rsidRDefault="00D54902" w:rsidP="005969E2">
      <w:pPr>
        <w:jc w:val="both"/>
        <w:rPr>
          <w:rFonts w:ascii="Arial" w:hAnsi="Arial" w:cs="Arial"/>
          <w:sz w:val="22"/>
          <w:szCs w:val="22"/>
        </w:rPr>
      </w:pPr>
    </w:p>
    <w:p w14:paraId="7095A969" w14:textId="77777777" w:rsidR="0044788D" w:rsidRDefault="0044788D" w:rsidP="005969E2">
      <w:pPr>
        <w:jc w:val="both"/>
        <w:rPr>
          <w:rFonts w:ascii="Arial" w:hAnsi="Arial" w:cs="Arial"/>
          <w:sz w:val="22"/>
          <w:szCs w:val="22"/>
        </w:rPr>
      </w:pPr>
    </w:p>
    <w:p w14:paraId="2EFBF038" w14:textId="7BBA9070" w:rsidR="0044788D" w:rsidRDefault="0044788D" w:rsidP="005969E2">
      <w:pPr>
        <w:jc w:val="both"/>
        <w:rPr>
          <w:rFonts w:ascii="Arial" w:hAnsi="Arial" w:cs="Arial"/>
          <w:sz w:val="22"/>
          <w:szCs w:val="22"/>
        </w:rPr>
      </w:pPr>
      <w:r>
        <w:rPr>
          <w:rFonts w:ascii="Arial" w:hAnsi="Arial" w:cs="Arial"/>
          <w:sz w:val="22"/>
          <w:szCs w:val="22"/>
        </w:rPr>
        <w:t>QUESTION 3.-</w:t>
      </w:r>
    </w:p>
    <w:p w14:paraId="311D045B" w14:textId="77777777" w:rsidR="0044788D" w:rsidRDefault="0044788D" w:rsidP="005969E2">
      <w:pPr>
        <w:jc w:val="both"/>
        <w:rPr>
          <w:rFonts w:ascii="Arial" w:hAnsi="Arial" w:cs="Arial"/>
          <w:sz w:val="22"/>
          <w:szCs w:val="22"/>
        </w:rPr>
      </w:pPr>
    </w:p>
    <w:p w14:paraId="55C80935" w14:textId="04165C16" w:rsidR="0044788D" w:rsidRDefault="00034960" w:rsidP="005969E2">
      <w:pPr>
        <w:jc w:val="both"/>
        <w:rPr>
          <w:rFonts w:ascii="Arial" w:hAnsi="Arial" w:cs="Arial"/>
          <w:sz w:val="22"/>
          <w:szCs w:val="22"/>
        </w:rPr>
      </w:pPr>
      <w:r>
        <w:rPr>
          <w:rFonts w:ascii="Arial" w:hAnsi="Arial" w:cs="Arial"/>
          <w:sz w:val="22"/>
          <w:szCs w:val="22"/>
        </w:rPr>
        <w:t>Fill in the Table below</w:t>
      </w:r>
    </w:p>
    <w:p w14:paraId="468B64DE" w14:textId="77777777" w:rsidR="0044788D" w:rsidRDefault="0044788D" w:rsidP="005969E2">
      <w:pPr>
        <w:jc w:val="both"/>
        <w:rPr>
          <w:rFonts w:ascii="Arial" w:hAnsi="Arial" w:cs="Arial"/>
          <w:sz w:val="22"/>
          <w:szCs w:val="22"/>
        </w:rPr>
      </w:pPr>
    </w:p>
    <w:tbl>
      <w:tblPr>
        <w:tblW w:w="8980" w:type="dxa"/>
        <w:tblLook w:val="04A0" w:firstRow="1" w:lastRow="0" w:firstColumn="1" w:lastColumn="0" w:noHBand="0" w:noVBand="1"/>
      </w:tblPr>
      <w:tblGrid>
        <w:gridCol w:w="4820"/>
        <w:gridCol w:w="1208"/>
        <w:gridCol w:w="1066"/>
        <w:gridCol w:w="1100"/>
        <w:gridCol w:w="960"/>
      </w:tblGrid>
      <w:tr w:rsidR="0044788D" w:rsidRPr="0044788D" w14:paraId="1FE8CA65" w14:textId="77777777" w:rsidTr="0044788D">
        <w:trPr>
          <w:trHeight w:val="600"/>
        </w:trPr>
        <w:tc>
          <w:tcPr>
            <w:tcW w:w="48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150419"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Benthic Macroinvertebrates</w:t>
            </w:r>
          </w:p>
        </w:tc>
        <w:tc>
          <w:tcPr>
            <w:tcW w:w="1180" w:type="dxa"/>
            <w:tcBorders>
              <w:top w:val="single" w:sz="4" w:space="0" w:color="auto"/>
              <w:left w:val="nil"/>
              <w:bottom w:val="single" w:sz="4" w:space="0" w:color="auto"/>
              <w:right w:val="single" w:sz="4" w:space="0" w:color="auto"/>
            </w:tcBorders>
            <w:shd w:val="clear" w:color="auto" w:fill="auto"/>
            <w:noWrap/>
            <w:vAlign w:val="center"/>
            <w:hideMark/>
          </w:tcPr>
          <w:p w14:paraId="554AFB76"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abundance</w:t>
            </w:r>
          </w:p>
        </w:tc>
        <w:tc>
          <w:tcPr>
            <w:tcW w:w="960" w:type="dxa"/>
            <w:tcBorders>
              <w:top w:val="single" w:sz="4" w:space="0" w:color="auto"/>
              <w:left w:val="nil"/>
              <w:bottom w:val="single" w:sz="4" w:space="0" w:color="auto"/>
              <w:right w:val="single" w:sz="4" w:space="0" w:color="auto"/>
            </w:tcBorders>
            <w:shd w:val="clear" w:color="auto" w:fill="auto"/>
            <w:hideMark/>
          </w:tcPr>
          <w:p w14:paraId="389DC98A"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tolerance value</w:t>
            </w:r>
          </w:p>
        </w:tc>
        <w:tc>
          <w:tcPr>
            <w:tcW w:w="1060" w:type="dxa"/>
            <w:tcBorders>
              <w:top w:val="single" w:sz="4" w:space="0" w:color="auto"/>
              <w:left w:val="nil"/>
              <w:bottom w:val="single" w:sz="4" w:space="0" w:color="auto"/>
              <w:right w:val="single" w:sz="4" w:space="0" w:color="auto"/>
            </w:tcBorders>
            <w:shd w:val="clear" w:color="auto" w:fill="auto"/>
            <w:vAlign w:val="bottom"/>
            <w:hideMark/>
          </w:tcPr>
          <w:p w14:paraId="18498DA6"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tolerance score</w:t>
            </w:r>
          </w:p>
        </w:tc>
        <w:tc>
          <w:tcPr>
            <w:tcW w:w="960" w:type="dxa"/>
            <w:tcBorders>
              <w:top w:val="single" w:sz="4" w:space="0" w:color="auto"/>
              <w:left w:val="nil"/>
              <w:bottom w:val="single" w:sz="4" w:space="0" w:color="auto"/>
              <w:right w:val="single" w:sz="4" w:space="0" w:color="auto"/>
            </w:tcBorders>
            <w:shd w:val="clear" w:color="auto" w:fill="auto"/>
            <w:vAlign w:val="bottom"/>
            <w:hideMark/>
          </w:tcPr>
          <w:p w14:paraId="58CBDCF7"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number of kinds</w:t>
            </w:r>
          </w:p>
        </w:tc>
      </w:tr>
      <w:tr w:rsidR="0044788D" w:rsidRPr="0044788D" w14:paraId="481958F2"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0A9564A"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1180" w:type="dxa"/>
            <w:tcBorders>
              <w:top w:val="nil"/>
              <w:left w:val="nil"/>
              <w:bottom w:val="single" w:sz="4" w:space="0" w:color="auto"/>
              <w:right w:val="single" w:sz="4" w:space="0" w:color="auto"/>
            </w:tcBorders>
            <w:shd w:val="clear" w:color="auto" w:fill="auto"/>
            <w:noWrap/>
            <w:vAlign w:val="bottom"/>
            <w:hideMark/>
          </w:tcPr>
          <w:p w14:paraId="3B60274E"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72D0ADAE"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1060" w:type="dxa"/>
            <w:tcBorders>
              <w:top w:val="nil"/>
              <w:left w:val="nil"/>
              <w:bottom w:val="single" w:sz="4" w:space="0" w:color="auto"/>
              <w:right w:val="single" w:sz="4" w:space="0" w:color="auto"/>
            </w:tcBorders>
            <w:shd w:val="clear" w:color="auto" w:fill="auto"/>
            <w:noWrap/>
            <w:vAlign w:val="bottom"/>
            <w:hideMark/>
          </w:tcPr>
          <w:p w14:paraId="4AA3DDF4"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0B86A94B"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6D91BDB1" w14:textId="77777777" w:rsidTr="0044788D">
        <w:trPr>
          <w:trHeight w:val="300"/>
        </w:trPr>
        <w:tc>
          <w:tcPr>
            <w:tcW w:w="4820" w:type="dxa"/>
            <w:tcBorders>
              <w:top w:val="nil"/>
              <w:left w:val="single" w:sz="4" w:space="0" w:color="auto"/>
              <w:bottom w:val="single" w:sz="4" w:space="0" w:color="auto"/>
              <w:right w:val="single" w:sz="4" w:space="0" w:color="auto"/>
            </w:tcBorders>
            <w:shd w:val="clear" w:color="000000" w:fill="E7E6E6"/>
            <w:noWrap/>
            <w:vAlign w:val="bottom"/>
            <w:hideMark/>
          </w:tcPr>
          <w:p w14:paraId="0F760652"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Stoneflies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Order </w:t>
            </w:r>
            <w:proofErr w:type="spellStart"/>
            <w:r w:rsidRPr="0044788D">
              <w:rPr>
                <w:rFonts w:ascii="Calibri" w:hAnsi="Calibri" w:cs="Calibri"/>
                <w:color w:val="000000"/>
                <w:sz w:val="22"/>
                <w:szCs w:val="22"/>
                <w:lang w:eastAsia="zh-CN"/>
              </w:rPr>
              <w:t>Plecoptera</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3DDD396D"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960" w:type="dxa"/>
            <w:tcBorders>
              <w:top w:val="nil"/>
              <w:left w:val="nil"/>
              <w:bottom w:val="single" w:sz="4" w:space="0" w:color="auto"/>
              <w:right w:val="single" w:sz="4" w:space="0" w:color="auto"/>
            </w:tcBorders>
            <w:shd w:val="clear" w:color="auto" w:fill="auto"/>
            <w:noWrap/>
            <w:vAlign w:val="bottom"/>
            <w:hideMark/>
          </w:tcPr>
          <w:p w14:paraId="6AF0E8EE"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2</w:t>
            </w:r>
          </w:p>
        </w:tc>
        <w:tc>
          <w:tcPr>
            <w:tcW w:w="1060" w:type="dxa"/>
            <w:tcBorders>
              <w:top w:val="nil"/>
              <w:left w:val="nil"/>
              <w:bottom w:val="single" w:sz="4" w:space="0" w:color="auto"/>
              <w:right w:val="single" w:sz="4" w:space="0" w:color="auto"/>
            </w:tcBorders>
            <w:shd w:val="clear" w:color="auto" w:fill="auto"/>
            <w:noWrap/>
            <w:vAlign w:val="bottom"/>
            <w:hideMark/>
          </w:tcPr>
          <w:p w14:paraId="3724E69A"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6</w:t>
            </w:r>
          </w:p>
        </w:tc>
        <w:tc>
          <w:tcPr>
            <w:tcW w:w="960" w:type="dxa"/>
            <w:tcBorders>
              <w:top w:val="nil"/>
              <w:left w:val="nil"/>
              <w:bottom w:val="single" w:sz="4" w:space="0" w:color="auto"/>
              <w:right w:val="single" w:sz="4" w:space="0" w:color="auto"/>
            </w:tcBorders>
            <w:shd w:val="clear" w:color="000000" w:fill="E2EFDA"/>
            <w:noWrap/>
            <w:vAlign w:val="bottom"/>
            <w:hideMark/>
          </w:tcPr>
          <w:p w14:paraId="1DAF6A67"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r>
      <w:tr w:rsidR="0044788D" w:rsidRPr="0044788D" w14:paraId="06747D1B" w14:textId="77777777" w:rsidTr="0044788D">
        <w:trPr>
          <w:trHeight w:val="300"/>
        </w:trPr>
        <w:tc>
          <w:tcPr>
            <w:tcW w:w="4820" w:type="dxa"/>
            <w:tcBorders>
              <w:top w:val="nil"/>
              <w:left w:val="single" w:sz="4" w:space="0" w:color="auto"/>
              <w:bottom w:val="single" w:sz="4" w:space="0" w:color="auto"/>
              <w:right w:val="single" w:sz="4" w:space="0" w:color="auto"/>
            </w:tcBorders>
            <w:shd w:val="clear" w:color="000000" w:fill="E7E6E6"/>
            <w:noWrap/>
            <w:vAlign w:val="bottom"/>
            <w:hideMark/>
          </w:tcPr>
          <w:p w14:paraId="0B272C0F" w14:textId="30229586"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Mayflies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Order Ephemeroptera)</w:t>
            </w:r>
          </w:p>
        </w:tc>
        <w:tc>
          <w:tcPr>
            <w:tcW w:w="1180" w:type="dxa"/>
            <w:tcBorders>
              <w:top w:val="nil"/>
              <w:left w:val="nil"/>
              <w:bottom w:val="single" w:sz="4" w:space="0" w:color="auto"/>
              <w:right w:val="single" w:sz="4" w:space="0" w:color="auto"/>
            </w:tcBorders>
            <w:shd w:val="clear" w:color="auto" w:fill="auto"/>
            <w:noWrap/>
            <w:vAlign w:val="bottom"/>
            <w:hideMark/>
          </w:tcPr>
          <w:p w14:paraId="78D1FF8E"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6</w:t>
            </w:r>
          </w:p>
        </w:tc>
        <w:tc>
          <w:tcPr>
            <w:tcW w:w="960" w:type="dxa"/>
            <w:tcBorders>
              <w:top w:val="nil"/>
              <w:left w:val="nil"/>
              <w:bottom w:val="single" w:sz="4" w:space="0" w:color="auto"/>
              <w:right w:val="single" w:sz="4" w:space="0" w:color="auto"/>
            </w:tcBorders>
            <w:shd w:val="clear" w:color="auto" w:fill="auto"/>
            <w:noWrap/>
            <w:vAlign w:val="bottom"/>
            <w:hideMark/>
          </w:tcPr>
          <w:p w14:paraId="2B45EF10"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1060" w:type="dxa"/>
            <w:tcBorders>
              <w:top w:val="nil"/>
              <w:left w:val="nil"/>
              <w:bottom w:val="single" w:sz="4" w:space="0" w:color="auto"/>
              <w:right w:val="single" w:sz="4" w:space="0" w:color="auto"/>
            </w:tcBorders>
            <w:shd w:val="clear" w:color="auto" w:fill="auto"/>
            <w:noWrap/>
            <w:vAlign w:val="bottom"/>
            <w:hideMark/>
          </w:tcPr>
          <w:p w14:paraId="34F0F1AF"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18</w:t>
            </w:r>
          </w:p>
        </w:tc>
        <w:tc>
          <w:tcPr>
            <w:tcW w:w="960" w:type="dxa"/>
            <w:tcBorders>
              <w:top w:val="nil"/>
              <w:left w:val="nil"/>
              <w:bottom w:val="single" w:sz="4" w:space="0" w:color="auto"/>
              <w:right w:val="single" w:sz="4" w:space="0" w:color="auto"/>
            </w:tcBorders>
            <w:shd w:val="clear" w:color="000000" w:fill="E2EFDA"/>
            <w:noWrap/>
            <w:vAlign w:val="bottom"/>
            <w:hideMark/>
          </w:tcPr>
          <w:p w14:paraId="1A749B3F"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4</w:t>
            </w:r>
          </w:p>
        </w:tc>
      </w:tr>
      <w:tr w:rsidR="0044788D" w:rsidRPr="0044788D" w14:paraId="76C87067" w14:textId="77777777" w:rsidTr="0044788D">
        <w:trPr>
          <w:trHeight w:val="300"/>
        </w:trPr>
        <w:tc>
          <w:tcPr>
            <w:tcW w:w="4820" w:type="dxa"/>
            <w:tcBorders>
              <w:top w:val="nil"/>
              <w:left w:val="single" w:sz="4" w:space="0" w:color="auto"/>
              <w:bottom w:val="single" w:sz="4" w:space="0" w:color="auto"/>
              <w:right w:val="single" w:sz="4" w:space="0" w:color="auto"/>
            </w:tcBorders>
            <w:shd w:val="clear" w:color="000000" w:fill="E7E6E6"/>
            <w:noWrap/>
            <w:vAlign w:val="bottom"/>
            <w:hideMark/>
          </w:tcPr>
          <w:p w14:paraId="3DF037A5" w14:textId="3C557A0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Case- Building Caddisflies   </w:t>
            </w:r>
            <w:r w:rsidR="007E64FB">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Order </w:t>
            </w:r>
            <w:proofErr w:type="spellStart"/>
            <w:r w:rsidRPr="0044788D">
              <w:rPr>
                <w:rFonts w:ascii="Calibri" w:hAnsi="Calibri" w:cs="Calibri"/>
                <w:color w:val="000000"/>
                <w:sz w:val="22"/>
                <w:szCs w:val="22"/>
                <w:lang w:eastAsia="zh-CN"/>
              </w:rPr>
              <w:t>Trichoptera</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43938FAE"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c>
          <w:tcPr>
            <w:tcW w:w="960" w:type="dxa"/>
            <w:tcBorders>
              <w:top w:val="nil"/>
              <w:left w:val="nil"/>
              <w:bottom w:val="single" w:sz="4" w:space="0" w:color="auto"/>
              <w:right w:val="single" w:sz="4" w:space="0" w:color="auto"/>
            </w:tcBorders>
            <w:shd w:val="clear" w:color="auto" w:fill="auto"/>
            <w:noWrap/>
            <w:vAlign w:val="bottom"/>
            <w:hideMark/>
          </w:tcPr>
          <w:p w14:paraId="0EFBDEC8"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1060" w:type="dxa"/>
            <w:tcBorders>
              <w:top w:val="nil"/>
              <w:left w:val="nil"/>
              <w:bottom w:val="single" w:sz="4" w:space="0" w:color="auto"/>
              <w:right w:val="single" w:sz="4" w:space="0" w:color="auto"/>
            </w:tcBorders>
            <w:shd w:val="clear" w:color="auto" w:fill="auto"/>
            <w:noWrap/>
            <w:vAlign w:val="bottom"/>
            <w:hideMark/>
          </w:tcPr>
          <w:p w14:paraId="6F9E4697"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960" w:type="dxa"/>
            <w:tcBorders>
              <w:top w:val="nil"/>
              <w:left w:val="nil"/>
              <w:bottom w:val="single" w:sz="4" w:space="0" w:color="auto"/>
              <w:right w:val="single" w:sz="4" w:space="0" w:color="auto"/>
            </w:tcBorders>
            <w:shd w:val="clear" w:color="000000" w:fill="E2EFDA"/>
            <w:noWrap/>
            <w:vAlign w:val="bottom"/>
            <w:hideMark/>
          </w:tcPr>
          <w:p w14:paraId="260707F1"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73D1F400" w14:textId="77777777" w:rsidTr="0044788D">
        <w:trPr>
          <w:trHeight w:val="300"/>
        </w:trPr>
        <w:tc>
          <w:tcPr>
            <w:tcW w:w="4820" w:type="dxa"/>
            <w:tcBorders>
              <w:top w:val="nil"/>
              <w:left w:val="single" w:sz="4" w:space="0" w:color="auto"/>
              <w:bottom w:val="single" w:sz="4" w:space="0" w:color="auto"/>
              <w:right w:val="single" w:sz="4" w:space="0" w:color="auto"/>
            </w:tcBorders>
            <w:shd w:val="clear" w:color="000000" w:fill="E7E6E6"/>
            <w:noWrap/>
            <w:vAlign w:val="bottom"/>
            <w:hideMark/>
          </w:tcPr>
          <w:p w14:paraId="028D270B" w14:textId="7716598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Net- Spinning Caddisflies   </w:t>
            </w:r>
            <w:r w:rsidR="007E64FB">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Order </w:t>
            </w:r>
            <w:proofErr w:type="spellStart"/>
            <w:r w:rsidRPr="0044788D">
              <w:rPr>
                <w:rFonts w:ascii="Calibri" w:hAnsi="Calibri" w:cs="Calibri"/>
                <w:color w:val="000000"/>
                <w:sz w:val="22"/>
                <w:szCs w:val="22"/>
                <w:lang w:eastAsia="zh-CN"/>
              </w:rPr>
              <w:t>Trichoptera</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7C1F7BC7"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960" w:type="dxa"/>
            <w:tcBorders>
              <w:top w:val="nil"/>
              <w:left w:val="nil"/>
              <w:bottom w:val="single" w:sz="4" w:space="0" w:color="auto"/>
              <w:right w:val="single" w:sz="4" w:space="0" w:color="auto"/>
            </w:tcBorders>
            <w:shd w:val="clear" w:color="auto" w:fill="auto"/>
            <w:noWrap/>
            <w:vAlign w:val="bottom"/>
            <w:hideMark/>
          </w:tcPr>
          <w:p w14:paraId="5EDC76A2"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4</w:t>
            </w:r>
          </w:p>
        </w:tc>
        <w:tc>
          <w:tcPr>
            <w:tcW w:w="1060" w:type="dxa"/>
            <w:tcBorders>
              <w:top w:val="nil"/>
              <w:left w:val="nil"/>
              <w:bottom w:val="single" w:sz="4" w:space="0" w:color="auto"/>
              <w:right w:val="single" w:sz="4" w:space="0" w:color="auto"/>
            </w:tcBorders>
            <w:shd w:val="clear" w:color="auto" w:fill="auto"/>
            <w:noWrap/>
            <w:vAlign w:val="bottom"/>
            <w:hideMark/>
          </w:tcPr>
          <w:p w14:paraId="4AC000A3"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12</w:t>
            </w:r>
          </w:p>
        </w:tc>
        <w:tc>
          <w:tcPr>
            <w:tcW w:w="960" w:type="dxa"/>
            <w:tcBorders>
              <w:top w:val="nil"/>
              <w:left w:val="nil"/>
              <w:bottom w:val="single" w:sz="4" w:space="0" w:color="auto"/>
              <w:right w:val="single" w:sz="4" w:space="0" w:color="auto"/>
            </w:tcBorders>
            <w:shd w:val="clear" w:color="000000" w:fill="E2EFDA"/>
            <w:noWrap/>
            <w:vAlign w:val="bottom"/>
            <w:hideMark/>
          </w:tcPr>
          <w:p w14:paraId="42E55A9C"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70EC2F17" w14:textId="77777777" w:rsidTr="0044788D">
        <w:trPr>
          <w:trHeight w:val="300"/>
        </w:trPr>
        <w:tc>
          <w:tcPr>
            <w:tcW w:w="4820" w:type="dxa"/>
            <w:tcBorders>
              <w:top w:val="nil"/>
              <w:left w:val="single" w:sz="4" w:space="0" w:color="auto"/>
              <w:bottom w:val="single" w:sz="4" w:space="0" w:color="auto"/>
              <w:right w:val="single" w:sz="4" w:space="0" w:color="auto"/>
            </w:tcBorders>
            <w:shd w:val="clear" w:color="000000" w:fill="E7E6E6"/>
            <w:noWrap/>
            <w:vAlign w:val="bottom"/>
            <w:hideMark/>
          </w:tcPr>
          <w:p w14:paraId="588AA254" w14:textId="173F6BC6"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Common Net-Spinner  </w:t>
            </w:r>
            <w:r w:rsidR="007E64FB">
              <w:rPr>
                <w:rFonts w:ascii="Calibri" w:hAnsi="Calibri" w:cs="Calibri"/>
                <w:color w:val="000000"/>
                <w:sz w:val="22"/>
                <w:szCs w:val="22"/>
                <w:lang w:eastAsia="zh-CN"/>
              </w:rPr>
              <w:t xml:space="preserve">  </w:t>
            </w:r>
            <w:proofErr w:type="gramStart"/>
            <w:r w:rsidR="007E64FB">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Family </w:t>
            </w:r>
            <w:proofErr w:type="spellStart"/>
            <w:r w:rsidRPr="0044788D">
              <w:rPr>
                <w:rFonts w:ascii="Calibri" w:hAnsi="Calibri" w:cs="Calibri"/>
                <w:color w:val="000000"/>
                <w:sz w:val="22"/>
                <w:szCs w:val="22"/>
                <w:lang w:eastAsia="zh-CN"/>
              </w:rPr>
              <w:t>Hydropsychidae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598253F2"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960" w:type="dxa"/>
            <w:tcBorders>
              <w:top w:val="nil"/>
              <w:left w:val="nil"/>
              <w:bottom w:val="single" w:sz="4" w:space="0" w:color="auto"/>
              <w:right w:val="single" w:sz="4" w:space="0" w:color="auto"/>
            </w:tcBorders>
            <w:shd w:val="clear" w:color="auto" w:fill="auto"/>
            <w:noWrap/>
            <w:vAlign w:val="bottom"/>
            <w:hideMark/>
          </w:tcPr>
          <w:p w14:paraId="77DB462C"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5</w:t>
            </w:r>
          </w:p>
        </w:tc>
        <w:tc>
          <w:tcPr>
            <w:tcW w:w="1060" w:type="dxa"/>
            <w:tcBorders>
              <w:top w:val="nil"/>
              <w:left w:val="nil"/>
              <w:bottom w:val="single" w:sz="4" w:space="0" w:color="auto"/>
              <w:right w:val="single" w:sz="4" w:space="0" w:color="auto"/>
            </w:tcBorders>
            <w:shd w:val="clear" w:color="auto" w:fill="auto"/>
            <w:noWrap/>
            <w:vAlign w:val="bottom"/>
            <w:hideMark/>
          </w:tcPr>
          <w:p w14:paraId="32200F54"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15</w:t>
            </w:r>
          </w:p>
        </w:tc>
        <w:tc>
          <w:tcPr>
            <w:tcW w:w="960" w:type="dxa"/>
            <w:tcBorders>
              <w:top w:val="nil"/>
              <w:left w:val="nil"/>
              <w:bottom w:val="single" w:sz="4" w:space="0" w:color="auto"/>
              <w:right w:val="single" w:sz="4" w:space="0" w:color="auto"/>
            </w:tcBorders>
            <w:shd w:val="clear" w:color="000000" w:fill="E2EFDA"/>
            <w:noWrap/>
            <w:vAlign w:val="bottom"/>
            <w:hideMark/>
          </w:tcPr>
          <w:p w14:paraId="12F8E169"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3A9A042C" w14:textId="77777777" w:rsidTr="0044788D">
        <w:trPr>
          <w:trHeight w:val="300"/>
        </w:trPr>
        <w:tc>
          <w:tcPr>
            <w:tcW w:w="4820" w:type="dxa"/>
            <w:tcBorders>
              <w:top w:val="nil"/>
              <w:left w:val="single" w:sz="4" w:space="0" w:color="auto"/>
              <w:bottom w:val="single" w:sz="4" w:space="0" w:color="auto"/>
              <w:right w:val="single" w:sz="4" w:space="0" w:color="auto"/>
            </w:tcBorders>
            <w:shd w:val="clear" w:color="000000" w:fill="E7E6E6"/>
            <w:noWrap/>
            <w:vAlign w:val="bottom"/>
            <w:hideMark/>
          </w:tcPr>
          <w:p w14:paraId="2FD77D2B" w14:textId="03FF1D09"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Free Living Caddisflies</w:t>
            </w:r>
            <w:r w:rsidR="007E64FB">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 Family </w:t>
            </w:r>
            <w:proofErr w:type="spellStart"/>
            <w:r w:rsidRPr="0044788D">
              <w:rPr>
                <w:rFonts w:ascii="Calibri" w:hAnsi="Calibri" w:cs="Calibri"/>
                <w:color w:val="000000"/>
                <w:sz w:val="22"/>
                <w:szCs w:val="22"/>
                <w:lang w:eastAsia="zh-CN"/>
              </w:rPr>
              <w:t>Rhycophilidae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78E99F2D"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358C8945"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1060" w:type="dxa"/>
            <w:tcBorders>
              <w:top w:val="nil"/>
              <w:left w:val="nil"/>
              <w:bottom w:val="single" w:sz="4" w:space="0" w:color="auto"/>
              <w:right w:val="single" w:sz="4" w:space="0" w:color="auto"/>
            </w:tcBorders>
            <w:shd w:val="clear" w:color="auto" w:fill="auto"/>
            <w:noWrap/>
            <w:vAlign w:val="bottom"/>
            <w:hideMark/>
          </w:tcPr>
          <w:p w14:paraId="6B7AE2B9"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6458B80F"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74C6DF64"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19ED4F7" w14:textId="2612B76B"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Dragon Flies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 Sub-order Anisoptera)</w:t>
            </w:r>
          </w:p>
        </w:tc>
        <w:tc>
          <w:tcPr>
            <w:tcW w:w="1180" w:type="dxa"/>
            <w:tcBorders>
              <w:top w:val="nil"/>
              <w:left w:val="nil"/>
              <w:bottom w:val="single" w:sz="4" w:space="0" w:color="auto"/>
              <w:right w:val="single" w:sz="4" w:space="0" w:color="auto"/>
            </w:tcBorders>
            <w:shd w:val="clear" w:color="auto" w:fill="auto"/>
            <w:noWrap/>
            <w:vAlign w:val="bottom"/>
            <w:hideMark/>
          </w:tcPr>
          <w:p w14:paraId="055CDE6D"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960" w:type="dxa"/>
            <w:tcBorders>
              <w:top w:val="nil"/>
              <w:left w:val="nil"/>
              <w:bottom w:val="single" w:sz="4" w:space="0" w:color="auto"/>
              <w:right w:val="single" w:sz="4" w:space="0" w:color="auto"/>
            </w:tcBorders>
            <w:shd w:val="clear" w:color="auto" w:fill="auto"/>
            <w:noWrap/>
            <w:vAlign w:val="bottom"/>
            <w:hideMark/>
          </w:tcPr>
          <w:p w14:paraId="56CDB524"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4</w:t>
            </w:r>
          </w:p>
        </w:tc>
        <w:tc>
          <w:tcPr>
            <w:tcW w:w="1060" w:type="dxa"/>
            <w:tcBorders>
              <w:top w:val="nil"/>
              <w:left w:val="nil"/>
              <w:bottom w:val="single" w:sz="4" w:space="0" w:color="auto"/>
              <w:right w:val="single" w:sz="4" w:space="0" w:color="auto"/>
            </w:tcBorders>
            <w:shd w:val="clear" w:color="auto" w:fill="auto"/>
            <w:noWrap/>
            <w:vAlign w:val="bottom"/>
            <w:hideMark/>
          </w:tcPr>
          <w:p w14:paraId="2CAB131A"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12</w:t>
            </w:r>
          </w:p>
        </w:tc>
        <w:tc>
          <w:tcPr>
            <w:tcW w:w="960" w:type="dxa"/>
            <w:tcBorders>
              <w:top w:val="nil"/>
              <w:left w:val="nil"/>
              <w:bottom w:val="single" w:sz="4" w:space="0" w:color="auto"/>
              <w:right w:val="single" w:sz="4" w:space="0" w:color="auto"/>
            </w:tcBorders>
            <w:shd w:val="clear" w:color="auto" w:fill="auto"/>
            <w:noWrap/>
            <w:vAlign w:val="bottom"/>
            <w:hideMark/>
          </w:tcPr>
          <w:p w14:paraId="3A088AF0"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19D497AD"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0C75071A"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Damselflies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Sub-order </w:t>
            </w:r>
            <w:proofErr w:type="spellStart"/>
            <w:r w:rsidRPr="0044788D">
              <w:rPr>
                <w:rFonts w:ascii="Calibri" w:hAnsi="Calibri" w:cs="Calibri"/>
                <w:color w:val="000000"/>
                <w:sz w:val="22"/>
                <w:szCs w:val="22"/>
                <w:lang w:eastAsia="zh-CN"/>
              </w:rPr>
              <w:t>Zigoptera</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009E2905"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4E985D9D"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7</w:t>
            </w:r>
          </w:p>
        </w:tc>
        <w:tc>
          <w:tcPr>
            <w:tcW w:w="1060" w:type="dxa"/>
            <w:tcBorders>
              <w:top w:val="nil"/>
              <w:left w:val="nil"/>
              <w:bottom w:val="single" w:sz="4" w:space="0" w:color="auto"/>
              <w:right w:val="single" w:sz="4" w:space="0" w:color="auto"/>
            </w:tcBorders>
            <w:shd w:val="clear" w:color="auto" w:fill="auto"/>
            <w:noWrap/>
            <w:vAlign w:val="bottom"/>
            <w:hideMark/>
          </w:tcPr>
          <w:p w14:paraId="464C1DBD"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711DA876"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07BB084A"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0BCB9567" w14:textId="6E4B30B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Riffle Beetle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Family </w:t>
            </w:r>
            <w:proofErr w:type="spellStart"/>
            <w:r w:rsidRPr="0044788D">
              <w:rPr>
                <w:rFonts w:ascii="Calibri" w:hAnsi="Calibri" w:cs="Calibri"/>
                <w:color w:val="000000"/>
                <w:sz w:val="22"/>
                <w:szCs w:val="22"/>
                <w:lang w:eastAsia="zh-CN"/>
              </w:rPr>
              <w:t>Elmidae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1C2F43D2"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c>
          <w:tcPr>
            <w:tcW w:w="960" w:type="dxa"/>
            <w:tcBorders>
              <w:top w:val="nil"/>
              <w:left w:val="nil"/>
              <w:bottom w:val="single" w:sz="4" w:space="0" w:color="auto"/>
              <w:right w:val="single" w:sz="4" w:space="0" w:color="auto"/>
            </w:tcBorders>
            <w:shd w:val="clear" w:color="auto" w:fill="auto"/>
            <w:noWrap/>
            <w:vAlign w:val="bottom"/>
            <w:hideMark/>
          </w:tcPr>
          <w:p w14:paraId="5C4999FE"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4</w:t>
            </w:r>
          </w:p>
        </w:tc>
        <w:tc>
          <w:tcPr>
            <w:tcW w:w="1060" w:type="dxa"/>
            <w:tcBorders>
              <w:top w:val="nil"/>
              <w:left w:val="nil"/>
              <w:bottom w:val="single" w:sz="4" w:space="0" w:color="auto"/>
              <w:right w:val="single" w:sz="4" w:space="0" w:color="auto"/>
            </w:tcBorders>
            <w:shd w:val="clear" w:color="auto" w:fill="auto"/>
            <w:noWrap/>
            <w:vAlign w:val="bottom"/>
            <w:hideMark/>
          </w:tcPr>
          <w:p w14:paraId="0EA582CA"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4</w:t>
            </w:r>
          </w:p>
        </w:tc>
        <w:tc>
          <w:tcPr>
            <w:tcW w:w="960" w:type="dxa"/>
            <w:tcBorders>
              <w:top w:val="nil"/>
              <w:left w:val="nil"/>
              <w:bottom w:val="single" w:sz="4" w:space="0" w:color="auto"/>
              <w:right w:val="single" w:sz="4" w:space="0" w:color="auto"/>
            </w:tcBorders>
            <w:shd w:val="clear" w:color="auto" w:fill="auto"/>
            <w:noWrap/>
            <w:vAlign w:val="bottom"/>
            <w:hideMark/>
          </w:tcPr>
          <w:p w14:paraId="7E9726DE"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3609AF92"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2D39B941"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Water Penny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Family </w:t>
            </w:r>
            <w:proofErr w:type="spellStart"/>
            <w:r w:rsidRPr="0044788D">
              <w:rPr>
                <w:rFonts w:ascii="Calibri" w:hAnsi="Calibri" w:cs="Calibri"/>
                <w:color w:val="000000"/>
                <w:sz w:val="22"/>
                <w:szCs w:val="22"/>
                <w:lang w:eastAsia="zh-CN"/>
              </w:rPr>
              <w:t>Psepheridae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1A84B933"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960" w:type="dxa"/>
            <w:tcBorders>
              <w:top w:val="nil"/>
              <w:left w:val="nil"/>
              <w:bottom w:val="single" w:sz="4" w:space="0" w:color="auto"/>
              <w:right w:val="single" w:sz="4" w:space="0" w:color="auto"/>
            </w:tcBorders>
            <w:shd w:val="clear" w:color="auto" w:fill="auto"/>
            <w:noWrap/>
            <w:vAlign w:val="bottom"/>
            <w:hideMark/>
          </w:tcPr>
          <w:p w14:paraId="70C1910C"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1060" w:type="dxa"/>
            <w:tcBorders>
              <w:top w:val="nil"/>
              <w:left w:val="nil"/>
              <w:bottom w:val="single" w:sz="4" w:space="0" w:color="auto"/>
              <w:right w:val="single" w:sz="4" w:space="0" w:color="auto"/>
            </w:tcBorders>
            <w:shd w:val="clear" w:color="auto" w:fill="auto"/>
            <w:noWrap/>
            <w:vAlign w:val="bottom"/>
            <w:hideMark/>
          </w:tcPr>
          <w:p w14:paraId="4CE66A0D"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9</w:t>
            </w:r>
          </w:p>
        </w:tc>
        <w:tc>
          <w:tcPr>
            <w:tcW w:w="960" w:type="dxa"/>
            <w:tcBorders>
              <w:top w:val="nil"/>
              <w:left w:val="nil"/>
              <w:bottom w:val="single" w:sz="4" w:space="0" w:color="auto"/>
              <w:right w:val="single" w:sz="4" w:space="0" w:color="auto"/>
            </w:tcBorders>
            <w:shd w:val="clear" w:color="auto" w:fill="auto"/>
            <w:noWrap/>
            <w:vAlign w:val="bottom"/>
            <w:hideMark/>
          </w:tcPr>
          <w:p w14:paraId="3E7F55C1"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4186A794"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2CA14171" w14:textId="37977920"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Other Bettles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Order Coleoptera)</w:t>
            </w:r>
          </w:p>
        </w:tc>
        <w:tc>
          <w:tcPr>
            <w:tcW w:w="1180" w:type="dxa"/>
            <w:tcBorders>
              <w:top w:val="nil"/>
              <w:left w:val="nil"/>
              <w:bottom w:val="single" w:sz="4" w:space="0" w:color="auto"/>
              <w:right w:val="single" w:sz="4" w:space="0" w:color="auto"/>
            </w:tcBorders>
            <w:shd w:val="clear" w:color="auto" w:fill="auto"/>
            <w:noWrap/>
            <w:vAlign w:val="bottom"/>
            <w:hideMark/>
          </w:tcPr>
          <w:p w14:paraId="415857E1"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753025AE"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6</w:t>
            </w:r>
          </w:p>
        </w:tc>
        <w:tc>
          <w:tcPr>
            <w:tcW w:w="1060" w:type="dxa"/>
            <w:tcBorders>
              <w:top w:val="nil"/>
              <w:left w:val="nil"/>
              <w:bottom w:val="single" w:sz="4" w:space="0" w:color="auto"/>
              <w:right w:val="single" w:sz="4" w:space="0" w:color="auto"/>
            </w:tcBorders>
            <w:shd w:val="clear" w:color="auto" w:fill="auto"/>
            <w:noWrap/>
            <w:vAlign w:val="bottom"/>
            <w:hideMark/>
          </w:tcPr>
          <w:p w14:paraId="53228756"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6EAEC349"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12665CF1"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5D7AD82" w14:textId="3273C9C5"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True Bugs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Order Hemiptera)</w:t>
            </w:r>
          </w:p>
        </w:tc>
        <w:tc>
          <w:tcPr>
            <w:tcW w:w="1180" w:type="dxa"/>
            <w:tcBorders>
              <w:top w:val="nil"/>
              <w:left w:val="nil"/>
              <w:bottom w:val="single" w:sz="4" w:space="0" w:color="auto"/>
              <w:right w:val="single" w:sz="4" w:space="0" w:color="auto"/>
            </w:tcBorders>
            <w:shd w:val="clear" w:color="auto" w:fill="auto"/>
            <w:noWrap/>
            <w:vAlign w:val="bottom"/>
            <w:hideMark/>
          </w:tcPr>
          <w:p w14:paraId="1E283EC7"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08FD1703"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8</w:t>
            </w:r>
          </w:p>
        </w:tc>
        <w:tc>
          <w:tcPr>
            <w:tcW w:w="1060" w:type="dxa"/>
            <w:tcBorders>
              <w:top w:val="nil"/>
              <w:left w:val="nil"/>
              <w:bottom w:val="single" w:sz="4" w:space="0" w:color="auto"/>
              <w:right w:val="single" w:sz="4" w:space="0" w:color="auto"/>
            </w:tcBorders>
            <w:shd w:val="clear" w:color="auto" w:fill="auto"/>
            <w:noWrap/>
            <w:vAlign w:val="bottom"/>
            <w:hideMark/>
          </w:tcPr>
          <w:p w14:paraId="706882D6"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74704725"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4FBE7EA5"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7C083ED2"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Hellgrammite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Family) </w:t>
            </w:r>
            <w:proofErr w:type="spellStart"/>
            <w:r w:rsidRPr="0044788D">
              <w:rPr>
                <w:rFonts w:ascii="Calibri" w:hAnsi="Calibri" w:cs="Calibri"/>
                <w:color w:val="000000"/>
                <w:sz w:val="22"/>
                <w:szCs w:val="22"/>
                <w:lang w:eastAsia="zh-CN"/>
              </w:rPr>
              <w:t>Coryadalidae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635F041C"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960" w:type="dxa"/>
            <w:tcBorders>
              <w:top w:val="nil"/>
              <w:left w:val="nil"/>
              <w:bottom w:val="single" w:sz="4" w:space="0" w:color="auto"/>
              <w:right w:val="single" w:sz="4" w:space="0" w:color="auto"/>
            </w:tcBorders>
            <w:shd w:val="clear" w:color="auto" w:fill="auto"/>
            <w:noWrap/>
            <w:vAlign w:val="bottom"/>
            <w:hideMark/>
          </w:tcPr>
          <w:p w14:paraId="4F2D8FE5"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1060" w:type="dxa"/>
            <w:tcBorders>
              <w:top w:val="nil"/>
              <w:left w:val="nil"/>
              <w:bottom w:val="single" w:sz="4" w:space="0" w:color="auto"/>
              <w:right w:val="single" w:sz="4" w:space="0" w:color="auto"/>
            </w:tcBorders>
            <w:shd w:val="clear" w:color="auto" w:fill="auto"/>
            <w:noWrap/>
            <w:vAlign w:val="bottom"/>
            <w:hideMark/>
          </w:tcPr>
          <w:p w14:paraId="21F62959"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9</w:t>
            </w:r>
          </w:p>
        </w:tc>
        <w:tc>
          <w:tcPr>
            <w:tcW w:w="960" w:type="dxa"/>
            <w:tcBorders>
              <w:top w:val="nil"/>
              <w:left w:val="nil"/>
              <w:bottom w:val="single" w:sz="4" w:space="0" w:color="auto"/>
              <w:right w:val="single" w:sz="4" w:space="0" w:color="auto"/>
            </w:tcBorders>
            <w:shd w:val="clear" w:color="auto" w:fill="auto"/>
            <w:noWrap/>
            <w:vAlign w:val="bottom"/>
            <w:hideMark/>
          </w:tcPr>
          <w:p w14:paraId="7B9CF70C"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3ABDF2EE"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5A0D605F" w14:textId="624FB1A1"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Alderfly                                  </w:t>
            </w:r>
            <w:r w:rsidR="007E64FB">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Family </w:t>
            </w:r>
            <w:proofErr w:type="spellStart"/>
            <w:r w:rsidRPr="0044788D">
              <w:rPr>
                <w:rFonts w:ascii="Calibri" w:hAnsi="Calibri" w:cs="Calibri"/>
                <w:color w:val="000000"/>
                <w:sz w:val="22"/>
                <w:szCs w:val="22"/>
                <w:lang w:eastAsia="zh-CN"/>
              </w:rPr>
              <w:t>Sialidae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4E3713F2"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32051949"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6</w:t>
            </w:r>
          </w:p>
        </w:tc>
        <w:tc>
          <w:tcPr>
            <w:tcW w:w="1060" w:type="dxa"/>
            <w:tcBorders>
              <w:top w:val="nil"/>
              <w:left w:val="nil"/>
              <w:bottom w:val="single" w:sz="4" w:space="0" w:color="auto"/>
              <w:right w:val="single" w:sz="4" w:space="0" w:color="auto"/>
            </w:tcBorders>
            <w:shd w:val="clear" w:color="auto" w:fill="auto"/>
            <w:noWrap/>
            <w:vAlign w:val="bottom"/>
            <w:hideMark/>
          </w:tcPr>
          <w:p w14:paraId="08A7CE5B"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28A41B74"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34B0192D"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241D5A5F"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Non-Biting Midges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Family Chironomidae)</w:t>
            </w:r>
          </w:p>
        </w:tc>
        <w:tc>
          <w:tcPr>
            <w:tcW w:w="1180" w:type="dxa"/>
            <w:tcBorders>
              <w:top w:val="nil"/>
              <w:left w:val="nil"/>
              <w:bottom w:val="single" w:sz="4" w:space="0" w:color="auto"/>
              <w:right w:val="single" w:sz="4" w:space="0" w:color="auto"/>
            </w:tcBorders>
            <w:shd w:val="clear" w:color="auto" w:fill="auto"/>
            <w:noWrap/>
            <w:vAlign w:val="bottom"/>
            <w:hideMark/>
          </w:tcPr>
          <w:p w14:paraId="1520B40C"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960" w:type="dxa"/>
            <w:tcBorders>
              <w:top w:val="nil"/>
              <w:left w:val="nil"/>
              <w:bottom w:val="single" w:sz="4" w:space="0" w:color="auto"/>
              <w:right w:val="single" w:sz="4" w:space="0" w:color="auto"/>
            </w:tcBorders>
            <w:shd w:val="clear" w:color="auto" w:fill="auto"/>
            <w:noWrap/>
            <w:vAlign w:val="bottom"/>
            <w:hideMark/>
          </w:tcPr>
          <w:p w14:paraId="22A7F96B"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8</w:t>
            </w:r>
          </w:p>
        </w:tc>
        <w:tc>
          <w:tcPr>
            <w:tcW w:w="1060" w:type="dxa"/>
            <w:tcBorders>
              <w:top w:val="nil"/>
              <w:left w:val="nil"/>
              <w:bottom w:val="single" w:sz="4" w:space="0" w:color="auto"/>
              <w:right w:val="single" w:sz="4" w:space="0" w:color="auto"/>
            </w:tcBorders>
            <w:shd w:val="clear" w:color="auto" w:fill="auto"/>
            <w:noWrap/>
            <w:vAlign w:val="bottom"/>
            <w:hideMark/>
          </w:tcPr>
          <w:p w14:paraId="2118352C"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24</w:t>
            </w:r>
          </w:p>
        </w:tc>
        <w:tc>
          <w:tcPr>
            <w:tcW w:w="960" w:type="dxa"/>
            <w:tcBorders>
              <w:top w:val="nil"/>
              <w:left w:val="nil"/>
              <w:bottom w:val="single" w:sz="4" w:space="0" w:color="auto"/>
              <w:right w:val="single" w:sz="4" w:space="0" w:color="auto"/>
            </w:tcBorders>
            <w:shd w:val="clear" w:color="auto" w:fill="auto"/>
            <w:noWrap/>
            <w:vAlign w:val="bottom"/>
            <w:hideMark/>
          </w:tcPr>
          <w:p w14:paraId="38BC8E69"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7157AD15"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2C2B4AD"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Black Fly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Family </w:t>
            </w:r>
            <w:proofErr w:type="spellStart"/>
            <w:r w:rsidRPr="0044788D">
              <w:rPr>
                <w:rFonts w:ascii="Calibri" w:hAnsi="Calibri" w:cs="Calibri"/>
                <w:color w:val="000000"/>
                <w:sz w:val="22"/>
                <w:szCs w:val="22"/>
                <w:lang w:eastAsia="zh-CN"/>
              </w:rPr>
              <w:t>Simulidae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629A4F2D"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54DC54A0"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6</w:t>
            </w:r>
          </w:p>
        </w:tc>
        <w:tc>
          <w:tcPr>
            <w:tcW w:w="1060" w:type="dxa"/>
            <w:tcBorders>
              <w:top w:val="nil"/>
              <w:left w:val="nil"/>
              <w:bottom w:val="single" w:sz="4" w:space="0" w:color="auto"/>
              <w:right w:val="single" w:sz="4" w:space="0" w:color="auto"/>
            </w:tcBorders>
            <w:shd w:val="clear" w:color="auto" w:fill="auto"/>
            <w:noWrap/>
            <w:vAlign w:val="bottom"/>
            <w:hideMark/>
          </w:tcPr>
          <w:p w14:paraId="23A771D1"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69C623C8"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66330688"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B980161"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Crane Fly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Family </w:t>
            </w:r>
            <w:proofErr w:type="spellStart"/>
            <w:r w:rsidRPr="0044788D">
              <w:rPr>
                <w:rFonts w:ascii="Calibri" w:hAnsi="Calibri" w:cs="Calibri"/>
                <w:color w:val="000000"/>
                <w:sz w:val="22"/>
                <w:szCs w:val="22"/>
                <w:lang w:eastAsia="zh-CN"/>
              </w:rPr>
              <w:t>Tipulidae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2179BEBB"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5696D344"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4</w:t>
            </w:r>
          </w:p>
        </w:tc>
        <w:tc>
          <w:tcPr>
            <w:tcW w:w="1060" w:type="dxa"/>
            <w:tcBorders>
              <w:top w:val="nil"/>
              <w:left w:val="nil"/>
              <w:bottom w:val="single" w:sz="4" w:space="0" w:color="auto"/>
              <w:right w:val="single" w:sz="4" w:space="0" w:color="auto"/>
            </w:tcBorders>
            <w:shd w:val="clear" w:color="auto" w:fill="auto"/>
            <w:noWrap/>
            <w:vAlign w:val="bottom"/>
            <w:hideMark/>
          </w:tcPr>
          <w:p w14:paraId="7333AE8B"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20BBF858"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35534D3D"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E8E82F2" w14:textId="77777777" w:rsidR="0044788D" w:rsidRPr="0044788D" w:rsidRDefault="0044788D" w:rsidP="0044788D">
            <w:pPr>
              <w:rPr>
                <w:rFonts w:ascii="Calibri" w:hAnsi="Calibri" w:cs="Calibri"/>
                <w:color w:val="000000"/>
                <w:sz w:val="22"/>
                <w:szCs w:val="22"/>
                <w:lang w:eastAsia="zh-CN"/>
              </w:rPr>
            </w:pPr>
            <w:proofErr w:type="spellStart"/>
            <w:r w:rsidRPr="0044788D">
              <w:rPr>
                <w:rFonts w:ascii="Calibri" w:hAnsi="Calibri" w:cs="Calibri"/>
                <w:color w:val="000000"/>
                <w:sz w:val="22"/>
                <w:szCs w:val="22"/>
                <w:lang w:eastAsia="zh-CN"/>
              </w:rPr>
              <w:t>Watersnipe</w:t>
            </w:r>
            <w:proofErr w:type="spellEnd"/>
            <w:r w:rsidRPr="0044788D">
              <w:rPr>
                <w:rFonts w:ascii="Calibri" w:hAnsi="Calibri" w:cs="Calibri"/>
                <w:color w:val="000000"/>
                <w:sz w:val="22"/>
                <w:szCs w:val="22"/>
                <w:lang w:eastAsia="zh-CN"/>
              </w:rPr>
              <w:t xml:space="preserve"> fly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Family </w:t>
            </w:r>
            <w:proofErr w:type="spellStart"/>
            <w:r w:rsidRPr="0044788D">
              <w:rPr>
                <w:rFonts w:ascii="Calibri" w:hAnsi="Calibri" w:cs="Calibri"/>
                <w:color w:val="000000"/>
                <w:sz w:val="22"/>
                <w:szCs w:val="22"/>
                <w:lang w:eastAsia="zh-CN"/>
              </w:rPr>
              <w:t>Athericidae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4C425B33"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960" w:type="dxa"/>
            <w:tcBorders>
              <w:top w:val="nil"/>
              <w:left w:val="nil"/>
              <w:bottom w:val="single" w:sz="4" w:space="0" w:color="auto"/>
              <w:right w:val="single" w:sz="4" w:space="0" w:color="auto"/>
            </w:tcBorders>
            <w:shd w:val="clear" w:color="auto" w:fill="auto"/>
            <w:noWrap/>
            <w:vAlign w:val="bottom"/>
            <w:hideMark/>
          </w:tcPr>
          <w:p w14:paraId="28B192D6"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w:t>
            </w:r>
          </w:p>
        </w:tc>
        <w:tc>
          <w:tcPr>
            <w:tcW w:w="1060" w:type="dxa"/>
            <w:tcBorders>
              <w:top w:val="nil"/>
              <w:left w:val="nil"/>
              <w:bottom w:val="single" w:sz="4" w:space="0" w:color="auto"/>
              <w:right w:val="single" w:sz="4" w:space="0" w:color="auto"/>
            </w:tcBorders>
            <w:shd w:val="clear" w:color="auto" w:fill="auto"/>
            <w:noWrap/>
            <w:vAlign w:val="bottom"/>
            <w:hideMark/>
          </w:tcPr>
          <w:p w14:paraId="3F5AF761"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9</w:t>
            </w:r>
          </w:p>
        </w:tc>
        <w:tc>
          <w:tcPr>
            <w:tcW w:w="960" w:type="dxa"/>
            <w:tcBorders>
              <w:top w:val="nil"/>
              <w:left w:val="nil"/>
              <w:bottom w:val="single" w:sz="4" w:space="0" w:color="auto"/>
              <w:right w:val="single" w:sz="4" w:space="0" w:color="auto"/>
            </w:tcBorders>
            <w:shd w:val="clear" w:color="auto" w:fill="auto"/>
            <w:noWrap/>
            <w:vAlign w:val="bottom"/>
            <w:hideMark/>
          </w:tcPr>
          <w:p w14:paraId="1FD123B3"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39F77A48"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57C6F460" w14:textId="0C52F721"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Other True Flies                       </w:t>
            </w:r>
            <w:r w:rsidR="007E64FB">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Order Diptera)</w:t>
            </w:r>
          </w:p>
        </w:tc>
        <w:tc>
          <w:tcPr>
            <w:tcW w:w="1180" w:type="dxa"/>
            <w:tcBorders>
              <w:top w:val="nil"/>
              <w:left w:val="nil"/>
              <w:bottom w:val="single" w:sz="4" w:space="0" w:color="auto"/>
              <w:right w:val="single" w:sz="4" w:space="0" w:color="auto"/>
            </w:tcBorders>
            <w:shd w:val="clear" w:color="auto" w:fill="auto"/>
            <w:noWrap/>
            <w:vAlign w:val="bottom"/>
            <w:hideMark/>
          </w:tcPr>
          <w:p w14:paraId="0699F134"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5AC701B3"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7</w:t>
            </w:r>
          </w:p>
        </w:tc>
        <w:tc>
          <w:tcPr>
            <w:tcW w:w="1060" w:type="dxa"/>
            <w:tcBorders>
              <w:top w:val="nil"/>
              <w:left w:val="nil"/>
              <w:bottom w:val="single" w:sz="4" w:space="0" w:color="auto"/>
              <w:right w:val="single" w:sz="4" w:space="0" w:color="auto"/>
            </w:tcBorders>
            <w:shd w:val="clear" w:color="auto" w:fill="auto"/>
            <w:noWrap/>
            <w:vAlign w:val="bottom"/>
            <w:hideMark/>
          </w:tcPr>
          <w:p w14:paraId="1F991781"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4F2783C8"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0FD6A840"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661AE1D6" w14:textId="65DF5419"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Water Mite                           </w:t>
            </w:r>
            <w:r w:rsidR="007E64FB">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Order </w:t>
            </w:r>
            <w:proofErr w:type="spellStart"/>
            <w:r w:rsidRPr="0044788D">
              <w:rPr>
                <w:rFonts w:ascii="Calibri" w:hAnsi="Calibri" w:cs="Calibri"/>
                <w:color w:val="000000"/>
                <w:sz w:val="22"/>
                <w:szCs w:val="22"/>
                <w:lang w:eastAsia="zh-CN"/>
              </w:rPr>
              <w:t>Hydrachnida</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3056CC19"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0CE0B081"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6</w:t>
            </w:r>
          </w:p>
        </w:tc>
        <w:tc>
          <w:tcPr>
            <w:tcW w:w="1060" w:type="dxa"/>
            <w:tcBorders>
              <w:top w:val="nil"/>
              <w:left w:val="nil"/>
              <w:bottom w:val="single" w:sz="4" w:space="0" w:color="auto"/>
              <w:right w:val="single" w:sz="4" w:space="0" w:color="auto"/>
            </w:tcBorders>
            <w:shd w:val="clear" w:color="auto" w:fill="auto"/>
            <w:noWrap/>
            <w:vAlign w:val="bottom"/>
            <w:hideMark/>
          </w:tcPr>
          <w:p w14:paraId="22DFFB0A"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05AE6EA0"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26312429"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3901549A" w14:textId="6FA2F03D"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Crayfish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Order Decapoda)</w:t>
            </w:r>
          </w:p>
        </w:tc>
        <w:tc>
          <w:tcPr>
            <w:tcW w:w="1180" w:type="dxa"/>
            <w:tcBorders>
              <w:top w:val="nil"/>
              <w:left w:val="nil"/>
              <w:bottom w:val="single" w:sz="4" w:space="0" w:color="auto"/>
              <w:right w:val="single" w:sz="4" w:space="0" w:color="auto"/>
            </w:tcBorders>
            <w:shd w:val="clear" w:color="auto" w:fill="auto"/>
            <w:noWrap/>
            <w:vAlign w:val="bottom"/>
            <w:hideMark/>
          </w:tcPr>
          <w:p w14:paraId="03175803"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6</w:t>
            </w:r>
          </w:p>
        </w:tc>
        <w:tc>
          <w:tcPr>
            <w:tcW w:w="960" w:type="dxa"/>
            <w:tcBorders>
              <w:top w:val="nil"/>
              <w:left w:val="nil"/>
              <w:bottom w:val="single" w:sz="4" w:space="0" w:color="auto"/>
              <w:right w:val="single" w:sz="4" w:space="0" w:color="auto"/>
            </w:tcBorders>
            <w:shd w:val="clear" w:color="auto" w:fill="auto"/>
            <w:noWrap/>
            <w:vAlign w:val="bottom"/>
            <w:hideMark/>
          </w:tcPr>
          <w:p w14:paraId="31982A2E"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5</w:t>
            </w:r>
          </w:p>
        </w:tc>
        <w:tc>
          <w:tcPr>
            <w:tcW w:w="1060" w:type="dxa"/>
            <w:tcBorders>
              <w:top w:val="nil"/>
              <w:left w:val="nil"/>
              <w:bottom w:val="single" w:sz="4" w:space="0" w:color="auto"/>
              <w:right w:val="single" w:sz="4" w:space="0" w:color="auto"/>
            </w:tcBorders>
            <w:shd w:val="clear" w:color="auto" w:fill="auto"/>
            <w:noWrap/>
            <w:vAlign w:val="bottom"/>
            <w:hideMark/>
          </w:tcPr>
          <w:p w14:paraId="3596FE4E"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30</w:t>
            </w:r>
          </w:p>
        </w:tc>
        <w:tc>
          <w:tcPr>
            <w:tcW w:w="960" w:type="dxa"/>
            <w:tcBorders>
              <w:top w:val="nil"/>
              <w:left w:val="nil"/>
              <w:bottom w:val="single" w:sz="4" w:space="0" w:color="auto"/>
              <w:right w:val="single" w:sz="4" w:space="0" w:color="auto"/>
            </w:tcBorders>
            <w:shd w:val="clear" w:color="auto" w:fill="auto"/>
            <w:noWrap/>
            <w:vAlign w:val="bottom"/>
            <w:hideMark/>
          </w:tcPr>
          <w:p w14:paraId="7CA6CDC6"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08340C60"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644FCDB" w14:textId="082198A3" w:rsidR="0044788D" w:rsidRPr="0044788D" w:rsidRDefault="0044788D" w:rsidP="0044788D">
            <w:pPr>
              <w:rPr>
                <w:rFonts w:ascii="Calibri" w:hAnsi="Calibri" w:cs="Calibri"/>
                <w:color w:val="000000"/>
                <w:sz w:val="22"/>
                <w:szCs w:val="22"/>
                <w:lang w:eastAsia="zh-CN"/>
              </w:rPr>
            </w:pPr>
            <w:proofErr w:type="spellStart"/>
            <w:r w:rsidRPr="0044788D">
              <w:rPr>
                <w:rFonts w:ascii="Calibri" w:hAnsi="Calibri" w:cs="Calibri"/>
                <w:color w:val="000000"/>
                <w:sz w:val="22"/>
                <w:szCs w:val="22"/>
                <w:lang w:eastAsia="zh-CN"/>
              </w:rPr>
              <w:t>Sideswimmer</w:t>
            </w:r>
            <w:proofErr w:type="spellEnd"/>
            <w:r w:rsidRPr="0044788D">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Order Amphipoda)</w:t>
            </w:r>
          </w:p>
        </w:tc>
        <w:tc>
          <w:tcPr>
            <w:tcW w:w="1180" w:type="dxa"/>
            <w:tcBorders>
              <w:top w:val="nil"/>
              <w:left w:val="nil"/>
              <w:bottom w:val="single" w:sz="4" w:space="0" w:color="auto"/>
              <w:right w:val="single" w:sz="4" w:space="0" w:color="auto"/>
            </w:tcBorders>
            <w:shd w:val="clear" w:color="auto" w:fill="auto"/>
            <w:noWrap/>
            <w:vAlign w:val="bottom"/>
            <w:hideMark/>
          </w:tcPr>
          <w:p w14:paraId="5FA52DBB"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5ED84668"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5</w:t>
            </w:r>
          </w:p>
        </w:tc>
        <w:tc>
          <w:tcPr>
            <w:tcW w:w="1060" w:type="dxa"/>
            <w:tcBorders>
              <w:top w:val="nil"/>
              <w:left w:val="nil"/>
              <w:bottom w:val="single" w:sz="4" w:space="0" w:color="auto"/>
              <w:right w:val="single" w:sz="4" w:space="0" w:color="auto"/>
            </w:tcBorders>
            <w:shd w:val="clear" w:color="auto" w:fill="auto"/>
            <w:noWrap/>
            <w:vAlign w:val="bottom"/>
            <w:hideMark/>
          </w:tcPr>
          <w:p w14:paraId="2A11FE11"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0F4C9670"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78ACFBE1"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4FCB6F81" w14:textId="534A061F"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Aquatic sowbug                    </w:t>
            </w:r>
            <w:r w:rsidR="00891A0C">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Order Isopoda)</w:t>
            </w:r>
          </w:p>
        </w:tc>
        <w:tc>
          <w:tcPr>
            <w:tcW w:w="1180" w:type="dxa"/>
            <w:tcBorders>
              <w:top w:val="nil"/>
              <w:left w:val="nil"/>
              <w:bottom w:val="single" w:sz="4" w:space="0" w:color="auto"/>
              <w:right w:val="single" w:sz="4" w:space="0" w:color="auto"/>
            </w:tcBorders>
            <w:shd w:val="clear" w:color="auto" w:fill="auto"/>
            <w:noWrap/>
            <w:vAlign w:val="bottom"/>
            <w:hideMark/>
          </w:tcPr>
          <w:p w14:paraId="4A817D48"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64B00FB1"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7</w:t>
            </w:r>
          </w:p>
        </w:tc>
        <w:tc>
          <w:tcPr>
            <w:tcW w:w="1060" w:type="dxa"/>
            <w:tcBorders>
              <w:top w:val="nil"/>
              <w:left w:val="nil"/>
              <w:bottom w:val="single" w:sz="4" w:space="0" w:color="auto"/>
              <w:right w:val="single" w:sz="4" w:space="0" w:color="auto"/>
            </w:tcBorders>
            <w:shd w:val="clear" w:color="auto" w:fill="auto"/>
            <w:noWrap/>
            <w:vAlign w:val="bottom"/>
            <w:hideMark/>
          </w:tcPr>
          <w:p w14:paraId="5156DFA7"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0CCEE828"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068AADAD"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1F47CD2B" w14:textId="52CB10A2"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Operculate snails     </w:t>
            </w:r>
            <w:r w:rsidR="00891A0C">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r w:rsidR="00891A0C">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Sub-</w:t>
            </w:r>
            <w:proofErr w:type="spellStart"/>
            <w:r w:rsidRPr="0044788D">
              <w:rPr>
                <w:rFonts w:ascii="Calibri" w:hAnsi="Calibri" w:cs="Calibri"/>
                <w:color w:val="000000"/>
                <w:sz w:val="22"/>
                <w:szCs w:val="22"/>
                <w:lang w:eastAsia="zh-CN"/>
              </w:rPr>
              <w:t>Clas</w:t>
            </w:r>
            <w:proofErr w:type="spellEnd"/>
            <w:r w:rsidRPr="0044788D">
              <w:rPr>
                <w:rFonts w:ascii="Calibri" w:hAnsi="Calibri" w:cs="Calibri"/>
                <w:color w:val="000000"/>
                <w:sz w:val="22"/>
                <w:szCs w:val="22"/>
                <w:lang w:eastAsia="zh-CN"/>
              </w:rPr>
              <w:t xml:space="preserve"> </w:t>
            </w:r>
            <w:proofErr w:type="spellStart"/>
            <w:r w:rsidRPr="0044788D">
              <w:rPr>
                <w:rFonts w:ascii="Calibri" w:hAnsi="Calibri" w:cs="Calibri"/>
                <w:color w:val="000000"/>
                <w:sz w:val="22"/>
                <w:szCs w:val="22"/>
                <w:lang w:eastAsia="zh-CN"/>
              </w:rPr>
              <w:t>Prosobranchia</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2096A9CA"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4EFC6294"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5</w:t>
            </w:r>
          </w:p>
        </w:tc>
        <w:tc>
          <w:tcPr>
            <w:tcW w:w="1060" w:type="dxa"/>
            <w:tcBorders>
              <w:top w:val="nil"/>
              <w:left w:val="nil"/>
              <w:bottom w:val="single" w:sz="4" w:space="0" w:color="auto"/>
              <w:right w:val="single" w:sz="4" w:space="0" w:color="auto"/>
            </w:tcBorders>
            <w:shd w:val="clear" w:color="auto" w:fill="auto"/>
            <w:noWrap/>
            <w:vAlign w:val="bottom"/>
            <w:hideMark/>
          </w:tcPr>
          <w:p w14:paraId="435EAA72"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21BDB9B9"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539E1B0C"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1135738F" w14:textId="7D1AB8BB"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Non-Operculate snails </w:t>
            </w:r>
            <w:r w:rsidR="00891A0C">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Sub-Class </w:t>
            </w:r>
            <w:proofErr w:type="spellStart"/>
            <w:r w:rsidRPr="0044788D">
              <w:rPr>
                <w:rFonts w:ascii="Calibri" w:hAnsi="Calibri" w:cs="Calibri"/>
                <w:color w:val="000000"/>
                <w:sz w:val="22"/>
                <w:szCs w:val="22"/>
                <w:lang w:eastAsia="zh-CN"/>
              </w:rPr>
              <w:t>Pulmonata</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4A9EE0C8"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4C223C76"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7</w:t>
            </w:r>
          </w:p>
        </w:tc>
        <w:tc>
          <w:tcPr>
            <w:tcW w:w="1060" w:type="dxa"/>
            <w:tcBorders>
              <w:top w:val="nil"/>
              <w:left w:val="nil"/>
              <w:bottom w:val="single" w:sz="4" w:space="0" w:color="auto"/>
              <w:right w:val="single" w:sz="4" w:space="0" w:color="auto"/>
            </w:tcBorders>
            <w:shd w:val="clear" w:color="auto" w:fill="auto"/>
            <w:noWrap/>
            <w:vAlign w:val="bottom"/>
            <w:hideMark/>
          </w:tcPr>
          <w:p w14:paraId="5876529B"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4E4BF90C"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1EFEF01F"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73808574"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Clams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Order </w:t>
            </w:r>
            <w:proofErr w:type="spellStart"/>
            <w:r w:rsidRPr="0044788D">
              <w:rPr>
                <w:rFonts w:ascii="Calibri" w:hAnsi="Calibri" w:cs="Calibri"/>
                <w:color w:val="000000"/>
                <w:sz w:val="22"/>
                <w:szCs w:val="22"/>
                <w:lang w:eastAsia="zh-CN"/>
              </w:rPr>
              <w:t>Veneroida</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248CBB23"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45F3FB44"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6</w:t>
            </w:r>
          </w:p>
        </w:tc>
        <w:tc>
          <w:tcPr>
            <w:tcW w:w="1060" w:type="dxa"/>
            <w:tcBorders>
              <w:top w:val="nil"/>
              <w:left w:val="nil"/>
              <w:bottom w:val="single" w:sz="4" w:space="0" w:color="auto"/>
              <w:right w:val="single" w:sz="4" w:space="0" w:color="auto"/>
            </w:tcBorders>
            <w:shd w:val="clear" w:color="auto" w:fill="auto"/>
            <w:noWrap/>
            <w:vAlign w:val="bottom"/>
            <w:hideMark/>
          </w:tcPr>
          <w:p w14:paraId="3BFB3978"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2FD87B4C"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5D8D6E0C"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354EA31D"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Mussels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Family </w:t>
            </w:r>
            <w:proofErr w:type="spellStart"/>
            <w:r w:rsidRPr="0044788D">
              <w:rPr>
                <w:rFonts w:ascii="Calibri" w:hAnsi="Calibri" w:cs="Calibri"/>
                <w:color w:val="000000"/>
                <w:sz w:val="22"/>
                <w:szCs w:val="22"/>
                <w:lang w:eastAsia="zh-CN"/>
              </w:rPr>
              <w:t>Unionidae</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24D45ED0"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02460BC9"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4</w:t>
            </w:r>
          </w:p>
        </w:tc>
        <w:tc>
          <w:tcPr>
            <w:tcW w:w="1060" w:type="dxa"/>
            <w:tcBorders>
              <w:top w:val="nil"/>
              <w:left w:val="nil"/>
              <w:bottom w:val="single" w:sz="4" w:space="0" w:color="auto"/>
              <w:right w:val="single" w:sz="4" w:space="0" w:color="auto"/>
            </w:tcBorders>
            <w:shd w:val="clear" w:color="auto" w:fill="auto"/>
            <w:noWrap/>
            <w:vAlign w:val="bottom"/>
            <w:hideMark/>
          </w:tcPr>
          <w:p w14:paraId="543ED6AA"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09BE1DE4"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4B630CC3"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15C3A15F" w14:textId="198211A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Aquatic Worms                       </w:t>
            </w:r>
            <w:r w:rsidR="007E64FB">
              <w:rPr>
                <w:rFonts w:ascii="Calibri" w:hAnsi="Calibri" w:cs="Calibri"/>
                <w:color w:val="000000"/>
                <w:sz w:val="22"/>
                <w:szCs w:val="22"/>
                <w:lang w:eastAsia="zh-CN"/>
              </w:rPr>
              <w:t xml:space="preserve"> </w:t>
            </w:r>
            <w:r w:rsidRPr="0044788D">
              <w:rPr>
                <w:rFonts w:ascii="Calibri" w:hAnsi="Calibri" w:cs="Calibri"/>
                <w:color w:val="000000"/>
                <w:sz w:val="22"/>
                <w:szCs w:val="22"/>
                <w:lang w:eastAsia="zh-CN"/>
              </w:rPr>
              <w:t xml:space="preserve">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Class Oligochaeta</w:t>
            </w:r>
            <w:r w:rsidR="00201202">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0D127947"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c>
          <w:tcPr>
            <w:tcW w:w="960" w:type="dxa"/>
            <w:tcBorders>
              <w:top w:val="nil"/>
              <w:left w:val="nil"/>
              <w:bottom w:val="single" w:sz="4" w:space="0" w:color="auto"/>
              <w:right w:val="single" w:sz="4" w:space="0" w:color="auto"/>
            </w:tcBorders>
            <w:shd w:val="clear" w:color="auto" w:fill="auto"/>
            <w:noWrap/>
            <w:vAlign w:val="bottom"/>
            <w:hideMark/>
          </w:tcPr>
          <w:p w14:paraId="18C36260"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10</w:t>
            </w:r>
          </w:p>
        </w:tc>
        <w:tc>
          <w:tcPr>
            <w:tcW w:w="1060" w:type="dxa"/>
            <w:tcBorders>
              <w:top w:val="nil"/>
              <w:left w:val="nil"/>
              <w:bottom w:val="single" w:sz="4" w:space="0" w:color="auto"/>
              <w:right w:val="single" w:sz="4" w:space="0" w:color="auto"/>
            </w:tcBorders>
            <w:shd w:val="clear" w:color="auto" w:fill="auto"/>
            <w:noWrap/>
            <w:vAlign w:val="bottom"/>
            <w:hideMark/>
          </w:tcPr>
          <w:p w14:paraId="1AA1BE97"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10</w:t>
            </w:r>
          </w:p>
        </w:tc>
        <w:tc>
          <w:tcPr>
            <w:tcW w:w="960" w:type="dxa"/>
            <w:tcBorders>
              <w:top w:val="nil"/>
              <w:left w:val="nil"/>
              <w:bottom w:val="single" w:sz="4" w:space="0" w:color="auto"/>
              <w:right w:val="single" w:sz="4" w:space="0" w:color="auto"/>
            </w:tcBorders>
            <w:shd w:val="clear" w:color="auto" w:fill="auto"/>
            <w:noWrap/>
            <w:vAlign w:val="bottom"/>
            <w:hideMark/>
          </w:tcPr>
          <w:p w14:paraId="4A1965CC"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w:t>
            </w:r>
          </w:p>
        </w:tc>
      </w:tr>
      <w:tr w:rsidR="0044788D" w:rsidRPr="0044788D" w14:paraId="64C32A9D"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31ED83E2" w14:textId="5292D420"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Leech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 </w:t>
            </w:r>
            <w:proofErr w:type="spellStart"/>
            <w:r w:rsidRPr="0044788D">
              <w:rPr>
                <w:rFonts w:ascii="Calibri" w:hAnsi="Calibri" w:cs="Calibri"/>
                <w:color w:val="000000"/>
                <w:sz w:val="22"/>
                <w:szCs w:val="22"/>
                <w:lang w:eastAsia="zh-CN"/>
              </w:rPr>
              <w:t>Clas</w:t>
            </w:r>
            <w:proofErr w:type="spellEnd"/>
            <w:r w:rsidRPr="0044788D">
              <w:rPr>
                <w:rFonts w:ascii="Calibri" w:hAnsi="Calibri" w:cs="Calibri"/>
                <w:color w:val="000000"/>
                <w:sz w:val="22"/>
                <w:szCs w:val="22"/>
                <w:lang w:eastAsia="zh-CN"/>
              </w:rPr>
              <w:t xml:space="preserve"> Hirudinea)</w:t>
            </w:r>
          </w:p>
        </w:tc>
        <w:tc>
          <w:tcPr>
            <w:tcW w:w="1180" w:type="dxa"/>
            <w:tcBorders>
              <w:top w:val="nil"/>
              <w:left w:val="nil"/>
              <w:bottom w:val="single" w:sz="4" w:space="0" w:color="auto"/>
              <w:right w:val="single" w:sz="4" w:space="0" w:color="auto"/>
            </w:tcBorders>
            <w:shd w:val="clear" w:color="auto" w:fill="auto"/>
            <w:noWrap/>
            <w:vAlign w:val="bottom"/>
            <w:hideMark/>
          </w:tcPr>
          <w:p w14:paraId="7FE95648"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359FF88D"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10</w:t>
            </w:r>
          </w:p>
        </w:tc>
        <w:tc>
          <w:tcPr>
            <w:tcW w:w="1060" w:type="dxa"/>
            <w:tcBorders>
              <w:top w:val="nil"/>
              <w:left w:val="nil"/>
              <w:bottom w:val="single" w:sz="4" w:space="0" w:color="auto"/>
              <w:right w:val="single" w:sz="4" w:space="0" w:color="auto"/>
            </w:tcBorders>
            <w:shd w:val="clear" w:color="auto" w:fill="auto"/>
            <w:noWrap/>
            <w:vAlign w:val="bottom"/>
            <w:hideMark/>
          </w:tcPr>
          <w:p w14:paraId="550EFE61"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3B41C22E"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71038149"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2E46A2F3" w14:textId="65E0A1F8"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Flatworm                                        </w:t>
            </w:r>
            <w:proofErr w:type="gramStart"/>
            <w:r w:rsidRPr="0044788D">
              <w:rPr>
                <w:rFonts w:ascii="Calibri" w:hAnsi="Calibri" w:cs="Calibri"/>
                <w:color w:val="000000"/>
                <w:sz w:val="22"/>
                <w:szCs w:val="22"/>
                <w:lang w:eastAsia="zh-CN"/>
              </w:rPr>
              <w:t xml:space="preserve">   (</w:t>
            </w:r>
            <w:proofErr w:type="gramEnd"/>
            <w:r w:rsidRPr="0044788D">
              <w:rPr>
                <w:rFonts w:ascii="Calibri" w:hAnsi="Calibri" w:cs="Calibri"/>
                <w:color w:val="000000"/>
                <w:sz w:val="22"/>
                <w:szCs w:val="22"/>
                <w:lang w:eastAsia="zh-CN"/>
              </w:rPr>
              <w:t xml:space="preserve">Class </w:t>
            </w:r>
            <w:proofErr w:type="spellStart"/>
            <w:r w:rsidRPr="0044788D">
              <w:rPr>
                <w:rFonts w:ascii="Calibri" w:hAnsi="Calibri" w:cs="Calibri"/>
                <w:color w:val="000000"/>
                <w:sz w:val="22"/>
                <w:szCs w:val="22"/>
                <w:lang w:eastAsia="zh-CN"/>
              </w:rPr>
              <w:t>Tubellaria</w:t>
            </w:r>
            <w:proofErr w:type="spellEnd"/>
            <w:r w:rsidRPr="0044788D">
              <w:rPr>
                <w:rFonts w:ascii="Calibri" w:hAnsi="Calibri" w:cs="Calibri"/>
                <w:color w:val="000000"/>
                <w:sz w:val="22"/>
                <w:szCs w:val="22"/>
                <w:lang w:eastAsia="zh-CN"/>
              </w:rPr>
              <w:t>)</w:t>
            </w:r>
          </w:p>
        </w:tc>
        <w:tc>
          <w:tcPr>
            <w:tcW w:w="1180" w:type="dxa"/>
            <w:tcBorders>
              <w:top w:val="nil"/>
              <w:left w:val="nil"/>
              <w:bottom w:val="single" w:sz="4" w:space="0" w:color="auto"/>
              <w:right w:val="single" w:sz="4" w:space="0" w:color="auto"/>
            </w:tcBorders>
            <w:shd w:val="clear" w:color="auto" w:fill="auto"/>
            <w:noWrap/>
            <w:vAlign w:val="bottom"/>
            <w:hideMark/>
          </w:tcPr>
          <w:p w14:paraId="66E61CEA"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24F038A4"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7</w:t>
            </w:r>
          </w:p>
        </w:tc>
        <w:tc>
          <w:tcPr>
            <w:tcW w:w="1060" w:type="dxa"/>
            <w:tcBorders>
              <w:top w:val="nil"/>
              <w:left w:val="nil"/>
              <w:bottom w:val="single" w:sz="4" w:space="0" w:color="auto"/>
              <w:right w:val="single" w:sz="4" w:space="0" w:color="auto"/>
            </w:tcBorders>
            <w:shd w:val="clear" w:color="auto" w:fill="auto"/>
            <w:noWrap/>
            <w:vAlign w:val="bottom"/>
            <w:hideMark/>
          </w:tcPr>
          <w:p w14:paraId="2EB9BA2E" w14:textId="77777777" w:rsidR="0044788D" w:rsidRPr="0044788D" w:rsidRDefault="0044788D" w:rsidP="0044788D">
            <w:pPr>
              <w:jc w:val="right"/>
              <w:rPr>
                <w:rFonts w:ascii="Calibri" w:hAnsi="Calibri" w:cs="Calibri"/>
                <w:color w:val="000000"/>
                <w:sz w:val="22"/>
                <w:szCs w:val="22"/>
                <w:lang w:eastAsia="zh-CN"/>
              </w:rPr>
            </w:pPr>
            <w:r w:rsidRPr="0044788D">
              <w:rPr>
                <w:rFonts w:ascii="Calibri" w:hAnsi="Calibri" w:cs="Calibri"/>
                <w:color w:val="000000"/>
                <w:sz w:val="22"/>
                <w:szCs w:val="22"/>
                <w:lang w:eastAsia="zh-CN"/>
              </w:rPr>
              <w:t>0</w:t>
            </w:r>
          </w:p>
        </w:tc>
        <w:tc>
          <w:tcPr>
            <w:tcW w:w="960" w:type="dxa"/>
            <w:tcBorders>
              <w:top w:val="nil"/>
              <w:left w:val="nil"/>
              <w:bottom w:val="single" w:sz="4" w:space="0" w:color="auto"/>
              <w:right w:val="single" w:sz="4" w:space="0" w:color="auto"/>
            </w:tcBorders>
            <w:shd w:val="clear" w:color="auto" w:fill="auto"/>
            <w:noWrap/>
            <w:vAlign w:val="bottom"/>
            <w:hideMark/>
          </w:tcPr>
          <w:p w14:paraId="26283EF2"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r w:rsidR="0044788D" w:rsidRPr="0044788D" w14:paraId="6D7B1DA6" w14:textId="77777777" w:rsidTr="0044788D">
        <w:trPr>
          <w:trHeight w:val="600"/>
        </w:trPr>
        <w:tc>
          <w:tcPr>
            <w:tcW w:w="4820" w:type="dxa"/>
            <w:tcBorders>
              <w:top w:val="nil"/>
              <w:left w:val="single" w:sz="4" w:space="0" w:color="auto"/>
              <w:bottom w:val="single" w:sz="4" w:space="0" w:color="auto"/>
              <w:right w:val="single" w:sz="4" w:space="0" w:color="auto"/>
            </w:tcBorders>
            <w:shd w:val="clear" w:color="auto" w:fill="auto"/>
            <w:noWrap/>
            <w:hideMark/>
          </w:tcPr>
          <w:p w14:paraId="2E83B047"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Other invertebrates (describe)</w:t>
            </w:r>
          </w:p>
        </w:tc>
        <w:tc>
          <w:tcPr>
            <w:tcW w:w="1180" w:type="dxa"/>
            <w:tcBorders>
              <w:top w:val="nil"/>
              <w:left w:val="nil"/>
              <w:bottom w:val="single" w:sz="4" w:space="0" w:color="auto"/>
              <w:right w:val="single" w:sz="4" w:space="0" w:color="auto"/>
            </w:tcBorders>
            <w:shd w:val="clear" w:color="auto" w:fill="auto"/>
            <w:hideMark/>
          </w:tcPr>
          <w:p w14:paraId="0D0E56DB"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total abundance</w:t>
            </w:r>
          </w:p>
        </w:tc>
        <w:tc>
          <w:tcPr>
            <w:tcW w:w="960" w:type="dxa"/>
            <w:tcBorders>
              <w:top w:val="nil"/>
              <w:left w:val="nil"/>
              <w:bottom w:val="single" w:sz="4" w:space="0" w:color="auto"/>
              <w:right w:val="single" w:sz="4" w:space="0" w:color="auto"/>
            </w:tcBorders>
            <w:shd w:val="clear" w:color="auto" w:fill="auto"/>
            <w:hideMark/>
          </w:tcPr>
          <w:p w14:paraId="7A26D8D6"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1060" w:type="dxa"/>
            <w:tcBorders>
              <w:top w:val="nil"/>
              <w:left w:val="nil"/>
              <w:bottom w:val="single" w:sz="4" w:space="0" w:color="auto"/>
              <w:right w:val="single" w:sz="4" w:space="0" w:color="auto"/>
            </w:tcBorders>
            <w:shd w:val="clear" w:color="auto" w:fill="auto"/>
            <w:hideMark/>
          </w:tcPr>
          <w:p w14:paraId="3F597C4F"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Total Tolerance</w:t>
            </w:r>
          </w:p>
        </w:tc>
        <w:tc>
          <w:tcPr>
            <w:tcW w:w="960" w:type="dxa"/>
            <w:tcBorders>
              <w:top w:val="nil"/>
              <w:left w:val="nil"/>
              <w:bottom w:val="single" w:sz="4" w:space="0" w:color="auto"/>
              <w:right w:val="single" w:sz="4" w:space="0" w:color="auto"/>
            </w:tcBorders>
            <w:shd w:val="clear" w:color="auto" w:fill="auto"/>
            <w:hideMark/>
          </w:tcPr>
          <w:p w14:paraId="6702B232" w14:textId="77777777" w:rsidR="0044788D" w:rsidRPr="0044788D" w:rsidRDefault="0044788D" w:rsidP="0044788D">
            <w:pPr>
              <w:jc w:val="center"/>
              <w:rPr>
                <w:rFonts w:ascii="Calibri" w:hAnsi="Calibri" w:cs="Calibri"/>
                <w:color w:val="000000"/>
                <w:sz w:val="22"/>
                <w:szCs w:val="22"/>
                <w:lang w:eastAsia="zh-CN"/>
              </w:rPr>
            </w:pPr>
            <w:r w:rsidRPr="0044788D">
              <w:rPr>
                <w:rFonts w:ascii="Calibri" w:hAnsi="Calibri" w:cs="Calibri"/>
                <w:color w:val="000000"/>
                <w:sz w:val="22"/>
                <w:szCs w:val="22"/>
                <w:lang w:eastAsia="zh-CN"/>
              </w:rPr>
              <w:t xml:space="preserve">Total Taxa </w:t>
            </w:r>
          </w:p>
        </w:tc>
      </w:tr>
      <w:tr w:rsidR="0044788D" w:rsidRPr="0044788D" w14:paraId="1485DAB6" w14:textId="77777777" w:rsidTr="0044788D">
        <w:trPr>
          <w:trHeight w:val="300"/>
        </w:trPr>
        <w:tc>
          <w:tcPr>
            <w:tcW w:w="4820" w:type="dxa"/>
            <w:tcBorders>
              <w:top w:val="nil"/>
              <w:left w:val="single" w:sz="4" w:space="0" w:color="auto"/>
              <w:bottom w:val="single" w:sz="4" w:space="0" w:color="auto"/>
              <w:right w:val="single" w:sz="4" w:space="0" w:color="auto"/>
            </w:tcBorders>
            <w:shd w:val="clear" w:color="auto" w:fill="auto"/>
            <w:noWrap/>
            <w:vAlign w:val="bottom"/>
            <w:hideMark/>
          </w:tcPr>
          <w:p w14:paraId="272D6251"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1180" w:type="dxa"/>
            <w:tcBorders>
              <w:top w:val="nil"/>
              <w:left w:val="nil"/>
              <w:bottom w:val="single" w:sz="4" w:space="0" w:color="auto"/>
              <w:right w:val="single" w:sz="4" w:space="0" w:color="auto"/>
            </w:tcBorders>
            <w:shd w:val="clear" w:color="000000" w:fill="D9E1F2"/>
            <w:noWrap/>
            <w:vAlign w:val="bottom"/>
            <w:hideMark/>
          </w:tcPr>
          <w:p w14:paraId="13217E64"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auto" w:fill="auto"/>
            <w:noWrap/>
            <w:vAlign w:val="bottom"/>
            <w:hideMark/>
          </w:tcPr>
          <w:p w14:paraId="06FA8851"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1060" w:type="dxa"/>
            <w:tcBorders>
              <w:top w:val="nil"/>
              <w:left w:val="nil"/>
              <w:bottom w:val="single" w:sz="4" w:space="0" w:color="auto"/>
              <w:right w:val="single" w:sz="4" w:space="0" w:color="auto"/>
            </w:tcBorders>
            <w:shd w:val="clear" w:color="000000" w:fill="D9E1F2"/>
            <w:noWrap/>
            <w:vAlign w:val="bottom"/>
            <w:hideMark/>
          </w:tcPr>
          <w:p w14:paraId="544C3190"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c>
          <w:tcPr>
            <w:tcW w:w="960" w:type="dxa"/>
            <w:tcBorders>
              <w:top w:val="nil"/>
              <w:left w:val="nil"/>
              <w:bottom w:val="single" w:sz="4" w:space="0" w:color="auto"/>
              <w:right w:val="single" w:sz="4" w:space="0" w:color="auto"/>
            </w:tcBorders>
            <w:shd w:val="clear" w:color="000000" w:fill="BDD7EE"/>
            <w:noWrap/>
            <w:vAlign w:val="bottom"/>
            <w:hideMark/>
          </w:tcPr>
          <w:p w14:paraId="0A164C9D" w14:textId="77777777" w:rsidR="0044788D" w:rsidRPr="0044788D" w:rsidRDefault="0044788D" w:rsidP="0044788D">
            <w:pPr>
              <w:rPr>
                <w:rFonts w:ascii="Calibri" w:hAnsi="Calibri" w:cs="Calibri"/>
                <w:color w:val="000000"/>
                <w:sz w:val="22"/>
                <w:szCs w:val="22"/>
                <w:lang w:eastAsia="zh-CN"/>
              </w:rPr>
            </w:pPr>
            <w:r w:rsidRPr="0044788D">
              <w:rPr>
                <w:rFonts w:ascii="Calibri" w:hAnsi="Calibri" w:cs="Calibri"/>
                <w:color w:val="000000"/>
                <w:sz w:val="22"/>
                <w:szCs w:val="22"/>
                <w:lang w:eastAsia="zh-CN"/>
              </w:rPr>
              <w:t> </w:t>
            </w:r>
          </w:p>
        </w:tc>
      </w:tr>
    </w:tbl>
    <w:p w14:paraId="39D3CB84" w14:textId="77777777" w:rsidR="0044788D" w:rsidRDefault="0044788D" w:rsidP="005969E2">
      <w:pPr>
        <w:jc w:val="both"/>
        <w:rPr>
          <w:rFonts w:ascii="Arial" w:hAnsi="Arial" w:cs="Arial"/>
          <w:sz w:val="22"/>
          <w:szCs w:val="22"/>
        </w:rPr>
      </w:pPr>
    </w:p>
    <w:p w14:paraId="5F043E04" w14:textId="77777777" w:rsidR="00D54902" w:rsidRDefault="00D54902" w:rsidP="005969E2">
      <w:pPr>
        <w:jc w:val="both"/>
        <w:rPr>
          <w:rFonts w:ascii="Arial" w:hAnsi="Arial" w:cs="Arial"/>
          <w:sz w:val="22"/>
          <w:szCs w:val="22"/>
        </w:rPr>
      </w:pPr>
    </w:p>
    <w:tbl>
      <w:tblPr>
        <w:tblW w:w="9360" w:type="dxa"/>
        <w:tblLook w:val="04A0" w:firstRow="1" w:lastRow="0" w:firstColumn="1" w:lastColumn="0" w:noHBand="0" w:noVBand="1"/>
      </w:tblPr>
      <w:tblGrid>
        <w:gridCol w:w="2628"/>
        <w:gridCol w:w="1058"/>
        <w:gridCol w:w="1221"/>
        <w:gridCol w:w="1012"/>
        <w:gridCol w:w="927"/>
        <w:gridCol w:w="927"/>
        <w:gridCol w:w="927"/>
        <w:gridCol w:w="927"/>
      </w:tblGrid>
      <w:tr w:rsidR="00A02000" w:rsidRPr="00A02000" w14:paraId="567F96B6" w14:textId="77777777" w:rsidTr="00A02000">
        <w:trPr>
          <w:trHeight w:val="300"/>
        </w:trPr>
        <w:tc>
          <w:tcPr>
            <w:tcW w:w="2527" w:type="dxa"/>
            <w:tcBorders>
              <w:top w:val="nil"/>
              <w:left w:val="nil"/>
              <w:bottom w:val="nil"/>
              <w:right w:val="nil"/>
            </w:tcBorders>
            <w:shd w:val="clear" w:color="auto" w:fill="auto"/>
            <w:noWrap/>
            <w:vAlign w:val="bottom"/>
            <w:hideMark/>
          </w:tcPr>
          <w:p w14:paraId="60B1ABAE" w14:textId="77777777" w:rsidR="00A02000" w:rsidRPr="00A02000" w:rsidRDefault="00A02000" w:rsidP="00A02000">
            <w:pPr>
              <w:rPr>
                <w:sz w:val="24"/>
                <w:szCs w:val="24"/>
                <w:lang w:eastAsia="zh-CN"/>
              </w:rPr>
            </w:pPr>
          </w:p>
        </w:tc>
        <w:tc>
          <w:tcPr>
            <w:tcW w:w="1058" w:type="dxa"/>
            <w:tcBorders>
              <w:top w:val="nil"/>
              <w:left w:val="nil"/>
              <w:bottom w:val="nil"/>
              <w:right w:val="nil"/>
            </w:tcBorders>
            <w:shd w:val="clear" w:color="auto" w:fill="auto"/>
            <w:noWrap/>
            <w:vAlign w:val="bottom"/>
            <w:hideMark/>
          </w:tcPr>
          <w:p w14:paraId="1B14290D" w14:textId="77777777" w:rsidR="00A02000" w:rsidRPr="00A02000" w:rsidRDefault="00A02000" w:rsidP="00A02000">
            <w:pPr>
              <w:rPr>
                <w:lang w:eastAsia="zh-CN"/>
              </w:rPr>
            </w:pPr>
          </w:p>
        </w:tc>
        <w:tc>
          <w:tcPr>
            <w:tcW w:w="1140" w:type="dxa"/>
            <w:tcBorders>
              <w:top w:val="nil"/>
              <w:left w:val="nil"/>
              <w:bottom w:val="nil"/>
              <w:right w:val="nil"/>
            </w:tcBorders>
            <w:shd w:val="clear" w:color="auto" w:fill="auto"/>
            <w:noWrap/>
            <w:vAlign w:val="bottom"/>
            <w:hideMark/>
          </w:tcPr>
          <w:p w14:paraId="6F778E58"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589CAFC4"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0E0FDE54"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11D0F41E"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1831CDD6"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49B2414A" w14:textId="77777777" w:rsidR="00A02000" w:rsidRPr="00A02000" w:rsidRDefault="00A02000" w:rsidP="00A02000">
            <w:pPr>
              <w:rPr>
                <w:lang w:eastAsia="zh-CN"/>
              </w:rPr>
            </w:pPr>
          </w:p>
        </w:tc>
      </w:tr>
      <w:tr w:rsidR="00A02000" w:rsidRPr="00A02000" w14:paraId="4BC7FBDC" w14:textId="77777777" w:rsidTr="00A02000">
        <w:trPr>
          <w:trHeight w:val="300"/>
        </w:trPr>
        <w:tc>
          <w:tcPr>
            <w:tcW w:w="252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C5B45B" w14:textId="77777777" w:rsidR="00A02000" w:rsidRPr="00A02000" w:rsidRDefault="00A02000" w:rsidP="00A02000">
            <w:pPr>
              <w:rPr>
                <w:rFonts w:ascii="Calibri" w:hAnsi="Calibri" w:cs="Calibri"/>
                <w:color w:val="000000"/>
                <w:sz w:val="22"/>
                <w:szCs w:val="22"/>
                <w:lang w:eastAsia="zh-CN"/>
              </w:rPr>
            </w:pPr>
            <w:r w:rsidRPr="00A02000">
              <w:rPr>
                <w:rFonts w:ascii="Calibri" w:hAnsi="Calibri" w:cs="Calibri"/>
                <w:color w:val="000000"/>
                <w:sz w:val="22"/>
                <w:szCs w:val="22"/>
                <w:lang w:eastAsia="zh-CN"/>
              </w:rPr>
              <w:t>metrics</w:t>
            </w:r>
          </w:p>
        </w:tc>
        <w:tc>
          <w:tcPr>
            <w:tcW w:w="1058" w:type="dxa"/>
            <w:tcBorders>
              <w:top w:val="single" w:sz="4" w:space="0" w:color="auto"/>
              <w:left w:val="nil"/>
              <w:bottom w:val="single" w:sz="4" w:space="0" w:color="auto"/>
              <w:right w:val="single" w:sz="4" w:space="0" w:color="auto"/>
            </w:tcBorders>
            <w:shd w:val="clear" w:color="auto" w:fill="auto"/>
            <w:noWrap/>
            <w:vAlign w:val="bottom"/>
            <w:hideMark/>
          </w:tcPr>
          <w:p w14:paraId="76A50B01"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Results</w:t>
            </w:r>
          </w:p>
        </w:tc>
        <w:tc>
          <w:tcPr>
            <w:tcW w:w="1140" w:type="dxa"/>
            <w:tcBorders>
              <w:top w:val="single" w:sz="4" w:space="0" w:color="auto"/>
              <w:left w:val="nil"/>
              <w:bottom w:val="single" w:sz="4" w:space="0" w:color="auto"/>
              <w:right w:val="single" w:sz="4" w:space="0" w:color="auto"/>
            </w:tcBorders>
            <w:shd w:val="clear" w:color="000000" w:fill="FFFF00"/>
            <w:noWrap/>
            <w:vAlign w:val="bottom"/>
            <w:hideMark/>
          </w:tcPr>
          <w:p w14:paraId="34A4209F"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Points</w:t>
            </w:r>
          </w:p>
        </w:tc>
        <w:tc>
          <w:tcPr>
            <w:tcW w:w="927" w:type="dxa"/>
            <w:tcBorders>
              <w:top w:val="single" w:sz="4" w:space="0" w:color="auto"/>
              <w:left w:val="nil"/>
              <w:bottom w:val="single" w:sz="4" w:space="0" w:color="auto"/>
              <w:right w:val="single" w:sz="4" w:space="0" w:color="auto"/>
            </w:tcBorders>
            <w:shd w:val="clear" w:color="auto" w:fill="auto"/>
            <w:noWrap/>
            <w:vAlign w:val="bottom"/>
            <w:hideMark/>
          </w:tcPr>
          <w:p w14:paraId="178445F6"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10</w:t>
            </w:r>
          </w:p>
        </w:tc>
        <w:tc>
          <w:tcPr>
            <w:tcW w:w="927" w:type="dxa"/>
            <w:tcBorders>
              <w:top w:val="single" w:sz="4" w:space="0" w:color="auto"/>
              <w:left w:val="nil"/>
              <w:bottom w:val="single" w:sz="4" w:space="0" w:color="auto"/>
              <w:right w:val="single" w:sz="4" w:space="0" w:color="auto"/>
            </w:tcBorders>
            <w:shd w:val="clear" w:color="auto" w:fill="auto"/>
            <w:noWrap/>
            <w:vAlign w:val="bottom"/>
            <w:hideMark/>
          </w:tcPr>
          <w:p w14:paraId="487CABCF"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8</w:t>
            </w:r>
          </w:p>
        </w:tc>
        <w:tc>
          <w:tcPr>
            <w:tcW w:w="927" w:type="dxa"/>
            <w:tcBorders>
              <w:top w:val="single" w:sz="4" w:space="0" w:color="auto"/>
              <w:left w:val="nil"/>
              <w:bottom w:val="single" w:sz="4" w:space="0" w:color="auto"/>
              <w:right w:val="single" w:sz="4" w:space="0" w:color="auto"/>
            </w:tcBorders>
            <w:shd w:val="clear" w:color="auto" w:fill="auto"/>
            <w:noWrap/>
            <w:vAlign w:val="bottom"/>
            <w:hideMark/>
          </w:tcPr>
          <w:p w14:paraId="71D7FBF0"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6</w:t>
            </w:r>
          </w:p>
        </w:tc>
        <w:tc>
          <w:tcPr>
            <w:tcW w:w="927" w:type="dxa"/>
            <w:tcBorders>
              <w:top w:val="single" w:sz="4" w:space="0" w:color="auto"/>
              <w:left w:val="nil"/>
              <w:bottom w:val="single" w:sz="4" w:space="0" w:color="auto"/>
              <w:right w:val="single" w:sz="4" w:space="0" w:color="auto"/>
            </w:tcBorders>
            <w:shd w:val="clear" w:color="auto" w:fill="auto"/>
            <w:noWrap/>
            <w:vAlign w:val="bottom"/>
            <w:hideMark/>
          </w:tcPr>
          <w:p w14:paraId="05E91AEE"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4</w:t>
            </w:r>
          </w:p>
        </w:tc>
        <w:tc>
          <w:tcPr>
            <w:tcW w:w="927" w:type="dxa"/>
            <w:tcBorders>
              <w:top w:val="single" w:sz="4" w:space="0" w:color="auto"/>
              <w:left w:val="nil"/>
              <w:bottom w:val="single" w:sz="4" w:space="0" w:color="auto"/>
              <w:right w:val="single" w:sz="4" w:space="0" w:color="auto"/>
            </w:tcBorders>
            <w:shd w:val="clear" w:color="auto" w:fill="auto"/>
            <w:noWrap/>
            <w:vAlign w:val="bottom"/>
            <w:hideMark/>
          </w:tcPr>
          <w:p w14:paraId="5ABACFEF"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2</w:t>
            </w:r>
          </w:p>
        </w:tc>
      </w:tr>
      <w:tr w:rsidR="00A02000" w:rsidRPr="00A02000" w14:paraId="6D23646C" w14:textId="77777777" w:rsidTr="00A02000">
        <w:trPr>
          <w:trHeight w:val="300"/>
        </w:trPr>
        <w:tc>
          <w:tcPr>
            <w:tcW w:w="2527" w:type="dxa"/>
            <w:tcBorders>
              <w:top w:val="nil"/>
              <w:left w:val="single" w:sz="4" w:space="0" w:color="auto"/>
              <w:bottom w:val="single" w:sz="4" w:space="0" w:color="auto"/>
              <w:right w:val="single" w:sz="4" w:space="0" w:color="auto"/>
            </w:tcBorders>
            <w:shd w:val="clear" w:color="auto" w:fill="auto"/>
            <w:noWrap/>
            <w:vAlign w:val="bottom"/>
            <w:hideMark/>
          </w:tcPr>
          <w:p w14:paraId="52160050" w14:textId="77777777" w:rsidR="00A02000" w:rsidRPr="00A02000" w:rsidRDefault="00A02000" w:rsidP="00A02000">
            <w:pPr>
              <w:rPr>
                <w:rFonts w:ascii="Calibri" w:hAnsi="Calibri" w:cs="Calibri"/>
                <w:color w:val="000000"/>
                <w:sz w:val="22"/>
                <w:szCs w:val="22"/>
                <w:lang w:eastAsia="zh-CN"/>
              </w:rPr>
            </w:pPr>
            <w:r w:rsidRPr="00A02000">
              <w:rPr>
                <w:rFonts w:ascii="Calibri" w:hAnsi="Calibri" w:cs="Calibri"/>
                <w:color w:val="000000"/>
                <w:sz w:val="22"/>
                <w:szCs w:val="22"/>
                <w:lang w:eastAsia="zh-CN"/>
              </w:rPr>
              <w:t>1.- Total Taxa</w:t>
            </w:r>
          </w:p>
        </w:tc>
        <w:tc>
          <w:tcPr>
            <w:tcW w:w="1058" w:type="dxa"/>
            <w:tcBorders>
              <w:top w:val="nil"/>
              <w:left w:val="nil"/>
              <w:bottom w:val="single" w:sz="4" w:space="0" w:color="auto"/>
              <w:right w:val="single" w:sz="4" w:space="0" w:color="auto"/>
            </w:tcBorders>
            <w:shd w:val="clear" w:color="000000" w:fill="BDD7EE"/>
            <w:noWrap/>
            <w:vAlign w:val="bottom"/>
            <w:hideMark/>
          </w:tcPr>
          <w:p w14:paraId="3116CB4A"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1140" w:type="dxa"/>
            <w:tcBorders>
              <w:top w:val="nil"/>
              <w:left w:val="nil"/>
              <w:bottom w:val="single" w:sz="4" w:space="0" w:color="auto"/>
              <w:right w:val="single" w:sz="4" w:space="0" w:color="auto"/>
            </w:tcBorders>
            <w:shd w:val="clear" w:color="000000" w:fill="FFFF00"/>
            <w:noWrap/>
            <w:vAlign w:val="bottom"/>
            <w:hideMark/>
          </w:tcPr>
          <w:p w14:paraId="5281A1A2"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5222B631"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000000" w:fill="BDD7EE"/>
            <w:noWrap/>
            <w:vAlign w:val="bottom"/>
            <w:hideMark/>
          </w:tcPr>
          <w:p w14:paraId="18B456B0"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596E4C18"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776A0A5C"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3A1C5CDD"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r>
      <w:tr w:rsidR="00A02000" w:rsidRPr="00A02000" w14:paraId="37DAFCC3" w14:textId="77777777" w:rsidTr="00A02000">
        <w:trPr>
          <w:trHeight w:val="300"/>
        </w:trPr>
        <w:tc>
          <w:tcPr>
            <w:tcW w:w="2527" w:type="dxa"/>
            <w:tcBorders>
              <w:top w:val="nil"/>
              <w:left w:val="single" w:sz="4" w:space="0" w:color="auto"/>
              <w:bottom w:val="single" w:sz="4" w:space="0" w:color="auto"/>
              <w:right w:val="single" w:sz="4" w:space="0" w:color="auto"/>
            </w:tcBorders>
            <w:shd w:val="clear" w:color="auto" w:fill="auto"/>
            <w:noWrap/>
            <w:vAlign w:val="bottom"/>
            <w:hideMark/>
          </w:tcPr>
          <w:p w14:paraId="01D070C9" w14:textId="77777777" w:rsidR="00A02000" w:rsidRPr="00A02000" w:rsidRDefault="00A02000" w:rsidP="00A02000">
            <w:pPr>
              <w:rPr>
                <w:rFonts w:ascii="Calibri" w:hAnsi="Calibri" w:cs="Calibri"/>
                <w:color w:val="000000"/>
                <w:sz w:val="22"/>
                <w:szCs w:val="22"/>
                <w:lang w:eastAsia="zh-CN"/>
              </w:rPr>
            </w:pPr>
            <w:r w:rsidRPr="00A02000">
              <w:rPr>
                <w:rFonts w:ascii="Calibri" w:hAnsi="Calibri" w:cs="Calibri"/>
                <w:color w:val="000000"/>
                <w:sz w:val="22"/>
                <w:szCs w:val="22"/>
                <w:lang w:eastAsia="zh-CN"/>
              </w:rPr>
              <w:t>2.- EPT Taxa</w:t>
            </w:r>
          </w:p>
        </w:tc>
        <w:tc>
          <w:tcPr>
            <w:tcW w:w="1058" w:type="dxa"/>
            <w:tcBorders>
              <w:top w:val="nil"/>
              <w:left w:val="nil"/>
              <w:bottom w:val="single" w:sz="4" w:space="0" w:color="auto"/>
              <w:right w:val="single" w:sz="4" w:space="0" w:color="auto"/>
            </w:tcBorders>
            <w:shd w:val="clear" w:color="000000" w:fill="E2EFDA"/>
            <w:noWrap/>
            <w:vAlign w:val="bottom"/>
            <w:hideMark/>
          </w:tcPr>
          <w:p w14:paraId="348371B6"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1140" w:type="dxa"/>
            <w:tcBorders>
              <w:top w:val="nil"/>
              <w:left w:val="nil"/>
              <w:bottom w:val="single" w:sz="4" w:space="0" w:color="auto"/>
              <w:right w:val="single" w:sz="4" w:space="0" w:color="auto"/>
            </w:tcBorders>
            <w:shd w:val="clear" w:color="000000" w:fill="FFFF00"/>
            <w:noWrap/>
            <w:vAlign w:val="bottom"/>
            <w:hideMark/>
          </w:tcPr>
          <w:p w14:paraId="31AE30C8"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02923516"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000000" w:fill="E2EFDA"/>
            <w:noWrap/>
            <w:vAlign w:val="bottom"/>
            <w:hideMark/>
          </w:tcPr>
          <w:p w14:paraId="3E0B4AF5"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52477B29"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1B4CC2CA"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6AD992A0"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r>
      <w:tr w:rsidR="00A02000" w:rsidRPr="00A02000" w14:paraId="2C3F7146" w14:textId="77777777" w:rsidTr="00A02000">
        <w:trPr>
          <w:trHeight w:val="900"/>
        </w:trPr>
        <w:tc>
          <w:tcPr>
            <w:tcW w:w="2527" w:type="dxa"/>
            <w:tcBorders>
              <w:top w:val="nil"/>
              <w:left w:val="single" w:sz="4" w:space="0" w:color="auto"/>
              <w:bottom w:val="single" w:sz="4" w:space="0" w:color="auto"/>
              <w:right w:val="single" w:sz="4" w:space="0" w:color="auto"/>
            </w:tcBorders>
            <w:shd w:val="clear" w:color="auto" w:fill="auto"/>
            <w:vAlign w:val="bottom"/>
            <w:hideMark/>
          </w:tcPr>
          <w:p w14:paraId="671F8966" w14:textId="77777777" w:rsidR="00A02000" w:rsidRPr="00A02000" w:rsidRDefault="00A02000" w:rsidP="00A02000">
            <w:pPr>
              <w:rPr>
                <w:rFonts w:ascii="Calibri" w:hAnsi="Calibri" w:cs="Calibri"/>
                <w:color w:val="000000"/>
                <w:sz w:val="22"/>
                <w:szCs w:val="22"/>
                <w:lang w:eastAsia="zh-CN"/>
              </w:rPr>
            </w:pPr>
            <w:r w:rsidRPr="00A02000">
              <w:rPr>
                <w:rFonts w:ascii="Calibri" w:hAnsi="Calibri" w:cs="Calibri"/>
                <w:color w:val="000000"/>
                <w:sz w:val="22"/>
                <w:szCs w:val="22"/>
                <w:lang w:eastAsia="zh-CN"/>
              </w:rPr>
              <w:t xml:space="preserve">3.- Biotic Index </w:t>
            </w:r>
            <w:proofErr w:type="gramStart"/>
            <w:r w:rsidRPr="00A02000">
              <w:rPr>
                <w:rFonts w:ascii="Calibri" w:hAnsi="Calibri" w:cs="Calibri"/>
                <w:color w:val="000000"/>
                <w:sz w:val="22"/>
                <w:szCs w:val="22"/>
                <w:lang w:eastAsia="zh-CN"/>
              </w:rPr>
              <w:t xml:space="preserve">   (</w:t>
            </w:r>
            <w:proofErr w:type="gramEnd"/>
            <w:r w:rsidRPr="00A02000">
              <w:rPr>
                <w:rFonts w:ascii="Calibri" w:hAnsi="Calibri" w:cs="Calibri"/>
                <w:color w:val="000000"/>
                <w:sz w:val="22"/>
                <w:szCs w:val="22"/>
                <w:lang w:eastAsia="zh-CN"/>
              </w:rPr>
              <w:t>total tolerance/</w:t>
            </w:r>
            <w:proofErr w:type="spellStart"/>
            <w:r w:rsidRPr="00A02000">
              <w:rPr>
                <w:rFonts w:ascii="Calibri" w:hAnsi="Calibri" w:cs="Calibri"/>
                <w:color w:val="000000"/>
                <w:sz w:val="22"/>
                <w:szCs w:val="22"/>
                <w:lang w:eastAsia="zh-CN"/>
              </w:rPr>
              <w:t>totalabundance</w:t>
            </w:r>
            <w:proofErr w:type="spellEnd"/>
            <w:r w:rsidRPr="00A02000">
              <w:rPr>
                <w:rFonts w:ascii="Calibri" w:hAnsi="Calibri" w:cs="Calibri"/>
                <w:color w:val="000000"/>
                <w:sz w:val="22"/>
                <w:szCs w:val="22"/>
                <w:lang w:eastAsia="zh-CN"/>
              </w:rPr>
              <w:t>)</w:t>
            </w:r>
          </w:p>
        </w:tc>
        <w:tc>
          <w:tcPr>
            <w:tcW w:w="1058" w:type="dxa"/>
            <w:tcBorders>
              <w:top w:val="nil"/>
              <w:left w:val="nil"/>
              <w:bottom w:val="single" w:sz="4" w:space="0" w:color="auto"/>
              <w:right w:val="single" w:sz="4" w:space="0" w:color="auto"/>
            </w:tcBorders>
            <w:shd w:val="clear" w:color="000000" w:fill="D9E1F2"/>
            <w:noWrap/>
            <w:vAlign w:val="bottom"/>
            <w:hideMark/>
          </w:tcPr>
          <w:p w14:paraId="3FE6EF9D"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1140" w:type="dxa"/>
            <w:tcBorders>
              <w:top w:val="nil"/>
              <w:left w:val="nil"/>
              <w:bottom w:val="single" w:sz="4" w:space="0" w:color="auto"/>
              <w:right w:val="single" w:sz="4" w:space="0" w:color="auto"/>
            </w:tcBorders>
            <w:shd w:val="clear" w:color="000000" w:fill="FFFF00"/>
            <w:noWrap/>
            <w:vAlign w:val="bottom"/>
            <w:hideMark/>
          </w:tcPr>
          <w:p w14:paraId="1983208C"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56844B69"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2C4DEFF6"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44FB6AA9"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7C37BB5E"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single" w:sz="4" w:space="0" w:color="auto"/>
              <w:right w:val="single" w:sz="4" w:space="0" w:color="auto"/>
            </w:tcBorders>
            <w:shd w:val="clear" w:color="auto" w:fill="auto"/>
            <w:noWrap/>
            <w:vAlign w:val="bottom"/>
            <w:hideMark/>
          </w:tcPr>
          <w:p w14:paraId="011C0D86"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r>
      <w:tr w:rsidR="00A02000" w:rsidRPr="00A02000" w14:paraId="3C35DEAA" w14:textId="77777777" w:rsidTr="00A02000">
        <w:trPr>
          <w:trHeight w:val="300"/>
        </w:trPr>
        <w:tc>
          <w:tcPr>
            <w:tcW w:w="2527" w:type="dxa"/>
            <w:tcBorders>
              <w:top w:val="nil"/>
              <w:left w:val="nil"/>
              <w:bottom w:val="nil"/>
              <w:right w:val="nil"/>
            </w:tcBorders>
            <w:shd w:val="clear" w:color="auto" w:fill="auto"/>
            <w:noWrap/>
            <w:vAlign w:val="bottom"/>
            <w:hideMark/>
          </w:tcPr>
          <w:p w14:paraId="18E948A0" w14:textId="77777777" w:rsidR="00A02000" w:rsidRPr="00A02000" w:rsidRDefault="00A02000" w:rsidP="00A02000">
            <w:pPr>
              <w:jc w:val="center"/>
              <w:rPr>
                <w:rFonts w:ascii="Calibri" w:hAnsi="Calibri" w:cs="Calibri"/>
                <w:color w:val="000000"/>
                <w:sz w:val="22"/>
                <w:szCs w:val="22"/>
                <w:lang w:eastAsia="zh-CN"/>
              </w:rPr>
            </w:pPr>
          </w:p>
        </w:tc>
        <w:tc>
          <w:tcPr>
            <w:tcW w:w="1058" w:type="dxa"/>
            <w:tcBorders>
              <w:top w:val="nil"/>
              <w:left w:val="nil"/>
              <w:bottom w:val="nil"/>
              <w:right w:val="nil"/>
            </w:tcBorders>
            <w:shd w:val="clear" w:color="auto" w:fill="auto"/>
            <w:noWrap/>
            <w:vAlign w:val="bottom"/>
            <w:hideMark/>
          </w:tcPr>
          <w:p w14:paraId="4893D7F6" w14:textId="77777777" w:rsidR="00A02000" w:rsidRPr="00A02000" w:rsidRDefault="00A02000" w:rsidP="00A02000">
            <w:pPr>
              <w:rPr>
                <w:lang w:eastAsia="zh-CN"/>
              </w:rPr>
            </w:pPr>
          </w:p>
        </w:tc>
        <w:tc>
          <w:tcPr>
            <w:tcW w:w="1140" w:type="dxa"/>
            <w:tcBorders>
              <w:top w:val="nil"/>
              <w:left w:val="nil"/>
              <w:bottom w:val="nil"/>
              <w:right w:val="nil"/>
            </w:tcBorders>
            <w:shd w:val="clear" w:color="auto" w:fill="auto"/>
            <w:noWrap/>
            <w:vAlign w:val="bottom"/>
            <w:hideMark/>
          </w:tcPr>
          <w:p w14:paraId="6AD0D28B"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6829FC4E"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2DC12610"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65DDF29A"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0EB0E008"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328F3D77" w14:textId="77777777" w:rsidR="00A02000" w:rsidRPr="00A02000" w:rsidRDefault="00A02000" w:rsidP="00A02000">
            <w:pPr>
              <w:rPr>
                <w:lang w:eastAsia="zh-CN"/>
              </w:rPr>
            </w:pPr>
          </w:p>
        </w:tc>
      </w:tr>
      <w:tr w:rsidR="00A02000" w:rsidRPr="00A02000" w14:paraId="270F9D5B" w14:textId="77777777" w:rsidTr="00A02000">
        <w:trPr>
          <w:trHeight w:val="300"/>
        </w:trPr>
        <w:tc>
          <w:tcPr>
            <w:tcW w:w="2527" w:type="dxa"/>
            <w:tcBorders>
              <w:top w:val="nil"/>
              <w:left w:val="nil"/>
              <w:bottom w:val="nil"/>
              <w:right w:val="nil"/>
            </w:tcBorders>
            <w:shd w:val="clear" w:color="auto" w:fill="auto"/>
            <w:noWrap/>
            <w:vAlign w:val="bottom"/>
            <w:hideMark/>
          </w:tcPr>
          <w:p w14:paraId="79ABF0D4" w14:textId="77777777" w:rsidR="00A02000" w:rsidRPr="00A02000" w:rsidRDefault="00A02000" w:rsidP="00A02000">
            <w:pPr>
              <w:rPr>
                <w:lang w:eastAsia="zh-CN"/>
              </w:rPr>
            </w:pPr>
          </w:p>
        </w:tc>
        <w:tc>
          <w:tcPr>
            <w:tcW w:w="3125" w:type="dxa"/>
            <w:gridSpan w:val="3"/>
            <w:tcBorders>
              <w:top w:val="nil"/>
              <w:left w:val="nil"/>
              <w:bottom w:val="nil"/>
              <w:right w:val="nil"/>
            </w:tcBorders>
            <w:shd w:val="clear" w:color="000000" w:fill="DBDBDB"/>
            <w:noWrap/>
            <w:vAlign w:val="bottom"/>
            <w:hideMark/>
          </w:tcPr>
          <w:p w14:paraId="5442E362" w14:textId="77777777" w:rsidR="00A02000" w:rsidRPr="00A02000" w:rsidRDefault="00A02000" w:rsidP="00A02000">
            <w:pPr>
              <w:rPr>
                <w:rFonts w:ascii="Calibri" w:hAnsi="Calibri" w:cs="Calibri"/>
                <w:color w:val="000000"/>
                <w:sz w:val="22"/>
                <w:szCs w:val="22"/>
                <w:lang w:eastAsia="zh-CN"/>
              </w:rPr>
            </w:pPr>
            <w:r w:rsidRPr="00A02000">
              <w:rPr>
                <w:rFonts w:ascii="Calibri" w:hAnsi="Calibri" w:cs="Calibri"/>
                <w:color w:val="000000"/>
                <w:sz w:val="22"/>
                <w:szCs w:val="22"/>
                <w:lang w:eastAsia="zh-CN"/>
              </w:rPr>
              <w:t>Integrity Rating Scale</w:t>
            </w:r>
          </w:p>
        </w:tc>
        <w:tc>
          <w:tcPr>
            <w:tcW w:w="927" w:type="dxa"/>
            <w:tcBorders>
              <w:top w:val="nil"/>
              <w:left w:val="nil"/>
              <w:bottom w:val="nil"/>
              <w:right w:val="nil"/>
            </w:tcBorders>
            <w:shd w:val="clear" w:color="000000" w:fill="DBDBDB"/>
            <w:noWrap/>
            <w:vAlign w:val="bottom"/>
            <w:hideMark/>
          </w:tcPr>
          <w:p w14:paraId="251A15DF" w14:textId="77777777" w:rsidR="00A02000" w:rsidRPr="00A02000" w:rsidRDefault="00A02000" w:rsidP="00A02000">
            <w:pP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nil"/>
              <w:right w:val="nil"/>
            </w:tcBorders>
            <w:shd w:val="clear" w:color="auto" w:fill="auto"/>
            <w:noWrap/>
            <w:vAlign w:val="bottom"/>
            <w:hideMark/>
          </w:tcPr>
          <w:p w14:paraId="74C5DBBC" w14:textId="77777777" w:rsidR="00A02000" w:rsidRPr="00A02000" w:rsidRDefault="00A02000" w:rsidP="00A02000">
            <w:pPr>
              <w:rPr>
                <w:rFonts w:ascii="Calibri" w:hAnsi="Calibri" w:cs="Calibri"/>
                <w:color w:val="000000"/>
                <w:sz w:val="22"/>
                <w:szCs w:val="22"/>
                <w:lang w:eastAsia="zh-CN"/>
              </w:rPr>
            </w:pPr>
          </w:p>
        </w:tc>
        <w:tc>
          <w:tcPr>
            <w:tcW w:w="927" w:type="dxa"/>
            <w:tcBorders>
              <w:top w:val="nil"/>
              <w:left w:val="nil"/>
              <w:bottom w:val="nil"/>
              <w:right w:val="nil"/>
            </w:tcBorders>
            <w:shd w:val="clear" w:color="auto" w:fill="auto"/>
            <w:noWrap/>
            <w:vAlign w:val="bottom"/>
            <w:hideMark/>
          </w:tcPr>
          <w:p w14:paraId="658B9F53"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386C1FE0" w14:textId="77777777" w:rsidR="00A02000" w:rsidRPr="00A02000" w:rsidRDefault="00A02000" w:rsidP="00A02000">
            <w:pPr>
              <w:rPr>
                <w:lang w:eastAsia="zh-CN"/>
              </w:rPr>
            </w:pPr>
          </w:p>
        </w:tc>
      </w:tr>
      <w:tr w:rsidR="00A02000" w:rsidRPr="00A02000" w14:paraId="70A55690" w14:textId="77777777" w:rsidTr="00A02000">
        <w:trPr>
          <w:trHeight w:val="300"/>
        </w:trPr>
        <w:tc>
          <w:tcPr>
            <w:tcW w:w="2527" w:type="dxa"/>
            <w:tcBorders>
              <w:top w:val="nil"/>
              <w:left w:val="nil"/>
              <w:bottom w:val="nil"/>
              <w:right w:val="nil"/>
            </w:tcBorders>
            <w:shd w:val="clear" w:color="auto" w:fill="auto"/>
            <w:noWrap/>
            <w:vAlign w:val="bottom"/>
            <w:hideMark/>
          </w:tcPr>
          <w:p w14:paraId="1D1482C1" w14:textId="77777777" w:rsidR="00A02000" w:rsidRPr="00A02000" w:rsidRDefault="00A02000" w:rsidP="00A02000">
            <w:pPr>
              <w:rPr>
                <w:lang w:eastAsia="zh-CN"/>
              </w:rPr>
            </w:pPr>
          </w:p>
        </w:tc>
        <w:tc>
          <w:tcPr>
            <w:tcW w:w="1058" w:type="dxa"/>
            <w:tcBorders>
              <w:top w:val="single" w:sz="4" w:space="0" w:color="auto"/>
              <w:left w:val="single" w:sz="4" w:space="0" w:color="auto"/>
              <w:bottom w:val="single" w:sz="4" w:space="0" w:color="auto"/>
              <w:right w:val="single" w:sz="4" w:space="0" w:color="auto"/>
            </w:tcBorders>
            <w:shd w:val="clear" w:color="000000" w:fill="DBDBDB"/>
            <w:noWrap/>
            <w:vAlign w:val="bottom"/>
            <w:hideMark/>
          </w:tcPr>
          <w:p w14:paraId="36E8DFA9"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&gt;24</w:t>
            </w:r>
          </w:p>
        </w:tc>
        <w:tc>
          <w:tcPr>
            <w:tcW w:w="1140" w:type="dxa"/>
            <w:tcBorders>
              <w:top w:val="single" w:sz="4" w:space="0" w:color="auto"/>
              <w:left w:val="nil"/>
              <w:bottom w:val="single" w:sz="4" w:space="0" w:color="auto"/>
              <w:right w:val="single" w:sz="4" w:space="0" w:color="auto"/>
            </w:tcBorders>
            <w:shd w:val="clear" w:color="000000" w:fill="DBDBDB"/>
            <w:noWrap/>
            <w:vAlign w:val="bottom"/>
            <w:hideMark/>
          </w:tcPr>
          <w:p w14:paraId="1ED91D0E"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24 - 19</w:t>
            </w:r>
          </w:p>
        </w:tc>
        <w:tc>
          <w:tcPr>
            <w:tcW w:w="927" w:type="dxa"/>
            <w:tcBorders>
              <w:top w:val="single" w:sz="4" w:space="0" w:color="auto"/>
              <w:left w:val="nil"/>
              <w:bottom w:val="single" w:sz="4" w:space="0" w:color="auto"/>
              <w:right w:val="single" w:sz="4" w:space="0" w:color="auto"/>
            </w:tcBorders>
            <w:shd w:val="clear" w:color="000000" w:fill="DBDBDB"/>
            <w:noWrap/>
            <w:vAlign w:val="bottom"/>
            <w:hideMark/>
          </w:tcPr>
          <w:p w14:paraId="0A3C6094"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18 - 13</w:t>
            </w:r>
          </w:p>
        </w:tc>
        <w:tc>
          <w:tcPr>
            <w:tcW w:w="927" w:type="dxa"/>
            <w:tcBorders>
              <w:top w:val="single" w:sz="4" w:space="0" w:color="auto"/>
              <w:left w:val="nil"/>
              <w:bottom w:val="single" w:sz="4" w:space="0" w:color="auto"/>
              <w:right w:val="single" w:sz="4" w:space="0" w:color="auto"/>
            </w:tcBorders>
            <w:shd w:val="clear" w:color="000000" w:fill="DBDBDB"/>
            <w:noWrap/>
            <w:vAlign w:val="bottom"/>
            <w:hideMark/>
          </w:tcPr>
          <w:p w14:paraId="4951D3F9"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&lt;13</w:t>
            </w:r>
          </w:p>
        </w:tc>
        <w:tc>
          <w:tcPr>
            <w:tcW w:w="927" w:type="dxa"/>
            <w:tcBorders>
              <w:top w:val="nil"/>
              <w:left w:val="nil"/>
              <w:bottom w:val="nil"/>
              <w:right w:val="nil"/>
            </w:tcBorders>
            <w:shd w:val="clear" w:color="auto" w:fill="auto"/>
            <w:noWrap/>
            <w:vAlign w:val="bottom"/>
            <w:hideMark/>
          </w:tcPr>
          <w:p w14:paraId="633DD8DD" w14:textId="77777777" w:rsidR="00A02000" w:rsidRPr="00A02000" w:rsidRDefault="00A02000" w:rsidP="00A02000">
            <w:pPr>
              <w:jc w:val="center"/>
              <w:rPr>
                <w:rFonts w:ascii="Calibri" w:hAnsi="Calibri" w:cs="Calibri"/>
                <w:color w:val="000000"/>
                <w:sz w:val="22"/>
                <w:szCs w:val="22"/>
                <w:lang w:eastAsia="zh-CN"/>
              </w:rPr>
            </w:pPr>
          </w:p>
        </w:tc>
        <w:tc>
          <w:tcPr>
            <w:tcW w:w="927" w:type="dxa"/>
            <w:tcBorders>
              <w:top w:val="nil"/>
              <w:left w:val="nil"/>
              <w:bottom w:val="nil"/>
              <w:right w:val="nil"/>
            </w:tcBorders>
            <w:shd w:val="clear" w:color="auto" w:fill="auto"/>
            <w:noWrap/>
            <w:vAlign w:val="bottom"/>
            <w:hideMark/>
          </w:tcPr>
          <w:p w14:paraId="56B57538"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0A5EC482" w14:textId="77777777" w:rsidR="00A02000" w:rsidRPr="00A02000" w:rsidRDefault="00A02000" w:rsidP="00A02000">
            <w:pPr>
              <w:rPr>
                <w:lang w:eastAsia="zh-CN"/>
              </w:rPr>
            </w:pPr>
          </w:p>
        </w:tc>
      </w:tr>
      <w:tr w:rsidR="00A02000" w:rsidRPr="00A02000" w14:paraId="2EF9C713" w14:textId="77777777" w:rsidTr="00A02000">
        <w:trPr>
          <w:trHeight w:val="300"/>
        </w:trPr>
        <w:tc>
          <w:tcPr>
            <w:tcW w:w="2527" w:type="dxa"/>
            <w:tcBorders>
              <w:top w:val="nil"/>
              <w:left w:val="nil"/>
              <w:bottom w:val="nil"/>
              <w:right w:val="nil"/>
            </w:tcBorders>
            <w:shd w:val="clear" w:color="auto" w:fill="auto"/>
            <w:noWrap/>
            <w:vAlign w:val="bottom"/>
            <w:hideMark/>
          </w:tcPr>
          <w:p w14:paraId="11F6BA04" w14:textId="77777777" w:rsidR="00A02000" w:rsidRPr="00A02000" w:rsidRDefault="00A02000" w:rsidP="00A02000">
            <w:pPr>
              <w:rPr>
                <w:lang w:eastAsia="zh-CN"/>
              </w:rPr>
            </w:pPr>
          </w:p>
        </w:tc>
        <w:tc>
          <w:tcPr>
            <w:tcW w:w="1058" w:type="dxa"/>
            <w:tcBorders>
              <w:top w:val="nil"/>
              <w:left w:val="single" w:sz="4" w:space="0" w:color="auto"/>
              <w:bottom w:val="single" w:sz="4" w:space="0" w:color="auto"/>
              <w:right w:val="single" w:sz="4" w:space="0" w:color="auto"/>
            </w:tcBorders>
            <w:shd w:val="clear" w:color="000000" w:fill="DBDBDB"/>
            <w:noWrap/>
            <w:vAlign w:val="bottom"/>
            <w:hideMark/>
          </w:tcPr>
          <w:p w14:paraId="414AEDEA"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Optimal</w:t>
            </w:r>
          </w:p>
        </w:tc>
        <w:tc>
          <w:tcPr>
            <w:tcW w:w="1140" w:type="dxa"/>
            <w:tcBorders>
              <w:top w:val="nil"/>
              <w:left w:val="nil"/>
              <w:bottom w:val="single" w:sz="4" w:space="0" w:color="auto"/>
              <w:right w:val="single" w:sz="4" w:space="0" w:color="auto"/>
            </w:tcBorders>
            <w:shd w:val="clear" w:color="000000" w:fill="DBDBDB"/>
            <w:noWrap/>
            <w:vAlign w:val="bottom"/>
            <w:hideMark/>
          </w:tcPr>
          <w:p w14:paraId="72960844"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suboptimal</w:t>
            </w:r>
          </w:p>
        </w:tc>
        <w:tc>
          <w:tcPr>
            <w:tcW w:w="927" w:type="dxa"/>
            <w:tcBorders>
              <w:top w:val="nil"/>
              <w:left w:val="nil"/>
              <w:bottom w:val="single" w:sz="4" w:space="0" w:color="auto"/>
              <w:right w:val="single" w:sz="4" w:space="0" w:color="auto"/>
            </w:tcBorders>
            <w:shd w:val="clear" w:color="000000" w:fill="DBDBDB"/>
            <w:noWrap/>
            <w:vAlign w:val="bottom"/>
            <w:hideMark/>
          </w:tcPr>
          <w:p w14:paraId="00C805E1"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Marginal</w:t>
            </w:r>
          </w:p>
        </w:tc>
        <w:tc>
          <w:tcPr>
            <w:tcW w:w="927" w:type="dxa"/>
            <w:tcBorders>
              <w:top w:val="nil"/>
              <w:left w:val="nil"/>
              <w:bottom w:val="single" w:sz="4" w:space="0" w:color="auto"/>
              <w:right w:val="single" w:sz="4" w:space="0" w:color="auto"/>
            </w:tcBorders>
            <w:shd w:val="clear" w:color="000000" w:fill="DBDBDB"/>
            <w:noWrap/>
            <w:vAlign w:val="bottom"/>
            <w:hideMark/>
          </w:tcPr>
          <w:p w14:paraId="14962EE1" w14:textId="77777777" w:rsidR="00A02000" w:rsidRPr="00A02000" w:rsidRDefault="00A02000" w:rsidP="00A02000">
            <w:pPr>
              <w:jc w:val="center"/>
              <w:rPr>
                <w:rFonts w:ascii="Calibri" w:hAnsi="Calibri" w:cs="Calibri"/>
                <w:color w:val="000000"/>
                <w:sz w:val="22"/>
                <w:szCs w:val="22"/>
                <w:lang w:eastAsia="zh-CN"/>
              </w:rPr>
            </w:pPr>
            <w:r w:rsidRPr="00A02000">
              <w:rPr>
                <w:rFonts w:ascii="Calibri" w:hAnsi="Calibri" w:cs="Calibri"/>
                <w:color w:val="000000"/>
                <w:sz w:val="22"/>
                <w:szCs w:val="22"/>
                <w:lang w:eastAsia="zh-CN"/>
              </w:rPr>
              <w:t>Poor</w:t>
            </w:r>
          </w:p>
        </w:tc>
        <w:tc>
          <w:tcPr>
            <w:tcW w:w="927" w:type="dxa"/>
            <w:tcBorders>
              <w:top w:val="nil"/>
              <w:left w:val="nil"/>
              <w:bottom w:val="nil"/>
              <w:right w:val="nil"/>
            </w:tcBorders>
            <w:shd w:val="clear" w:color="auto" w:fill="auto"/>
            <w:noWrap/>
            <w:vAlign w:val="bottom"/>
            <w:hideMark/>
          </w:tcPr>
          <w:p w14:paraId="609132AC" w14:textId="77777777" w:rsidR="00A02000" w:rsidRPr="00A02000" w:rsidRDefault="00A02000" w:rsidP="00A02000">
            <w:pPr>
              <w:jc w:val="center"/>
              <w:rPr>
                <w:rFonts w:ascii="Calibri" w:hAnsi="Calibri" w:cs="Calibri"/>
                <w:color w:val="000000"/>
                <w:sz w:val="22"/>
                <w:szCs w:val="22"/>
                <w:lang w:eastAsia="zh-CN"/>
              </w:rPr>
            </w:pPr>
          </w:p>
        </w:tc>
        <w:tc>
          <w:tcPr>
            <w:tcW w:w="927" w:type="dxa"/>
            <w:tcBorders>
              <w:top w:val="nil"/>
              <w:left w:val="nil"/>
              <w:bottom w:val="nil"/>
              <w:right w:val="nil"/>
            </w:tcBorders>
            <w:shd w:val="clear" w:color="auto" w:fill="auto"/>
            <w:noWrap/>
            <w:vAlign w:val="bottom"/>
            <w:hideMark/>
          </w:tcPr>
          <w:p w14:paraId="3D51DA05"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0825D8C6" w14:textId="77777777" w:rsidR="00A02000" w:rsidRPr="00A02000" w:rsidRDefault="00A02000" w:rsidP="00A02000">
            <w:pPr>
              <w:rPr>
                <w:lang w:eastAsia="zh-CN"/>
              </w:rPr>
            </w:pPr>
          </w:p>
        </w:tc>
      </w:tr>
      <w:tr w:rsidR="00A02000" w:rsidRPr="00A02000" w14:paraId="61AC8408" w14:textId="77777777" w:rsidTr="00A02000">
        <w:trPr>
          <w:trHeight w:val="300"/>
        </w:trPr>
        <w:tc>
          <w:tcPr>
            <w:tcW w:w="2527" w:type="dxa"/>
            <w:tcBorders>
              <w:top w:val="nil"/>
              <w:left w:val="nil"/>
              <w:bottom w:val="nil"/>
              <w:right w:val="nil"/>
            </w:tcBorders>
            <w:shd w:val="clear" w:color="auto" w:fill="auto"/>
            <w:noWrap/>
            <w:vAlign w:val="bottom"/>
            <w:hideMark/>
          </w:tcPr>
          <w:p w14:paraId="3F56DEA6" w14:textId="77777777" w:rsidR="00A02000" w:rsidRPr="00A02000" w:rsidRDefault="00A02000" w:rsidP="00A02000">
            <w:pPr>
              <w:rPr>
                <w:lang w:eastAsia="zh-CN"/>
              </w:rPr>
            </w:pPr>
          </w:p>
        </w:tc>
        <w:tc>
          <w:tcPr>
            <w:tcW w:w="1058" w:type="dxa"/>
            <w:tcBorders>
              <w:top w:val="nil"/>
              <w:left w:val="nil"/>
              <w:bottom w:val="nil"/>
              <w:right w:val="nil"/>
            </w:tcBorders>
            <w:shd w:val="clear" w:color="auto" w:fill="auto"/>
            <w:noWrap/>
            <w:vAlign w:val="bottom"/>
            <w:hideMark/>
          </w:tcPr>
          <w:p w14:paraId="02A8495F" w14:textId="77777777" w:rsidR="00A02000" w:rsidRPr="00A02000" w:rsidRDefault="00A02000" w:rsidP="00A02000">
            <w:pPr>
              <w:rPr>
                <w:lang w:eastAsia="zh-CN"/>
              </w:rPr>
            </w:pPr>
          </w:p>
        </w:tc>
        <w:tc>
          <w:tcPr>
            <w:tcW w:w="1140" w:type="dxa"/>
            <w:tcBorders>
              <w:top w:val="nil"/>
              <w:left w:val="nil"/>
              <w:bottom w:val="nil"/>
              <w:right w:val="nil"/>
            </w:tcBorders>
            <w:shd w:val="clear" w:color="auto" w:fill="auto"/>
            <w:noWrap/>
            <w:vAlign w:val="bottom"/>
            <w:hideMark/>
          </w:tcPr>
          <w:p w14:paraId="0D13646F"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3C009C2A"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7E73DDAC"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3E0C0C04"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6F35CB18"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7DBD4928" w14:textId="77777777" w:rsidR="00A02000" w:rsidRPr="00A02000" w:rsidRDefault="00A02000" w:rsidP="00A02000">
            <w:pPr>
              <w:rPr>
                <w:lang w:eastAsia="zh-CN"/>
              </w:rPr>
            </w:pPr>
          </w:p>
        </w:tc>
      </w:tr>
      <w:tr w:rsidR="00A02000" w:rsidRPr="00A02000" w14:paraId="47725F2C" w14:textId="77777777" w:rsidTr="00A02000">
        <w:trPr>
          <w:trHeight w:val="300"/>
        </w:trPr>
        <w:tc>
          <w:tcPr>
            <w:tcW w:w="2527" w:type="dxa"/>
            <w:tcBorders>
              <w:top w:val="nil"/>
              <w:left w:val="nil"/>
              <w:bottom w:val="nil"/>
              <w:right w:val="nil"/>
            </w:tcBorders>
            <w:shd w:val="clear" w:color="auto" w:fill="auto"/>
            <w:noWrap/>
            <w:vAlign w:val="bottom"/>
            <w:hideMark/>
          </w:tcPr>
          <w:p w14:paraId="32521487" w14:textId="77777777" w:rsidR="00A02000" w:rsidRPr="00A02000" w:rsidRDefault="00A02000" w:rsidP="00A02000">
            <w:pPr>
              <w:rPr>
                <w:lang w:eastAsia="zh-CN"/>
              </w:rPr>
            </w:pPr>
          </w:p>
        </w:tc>
        <w:tc>
          <w:tcPr>
            <w:tcW w:w="1058" w:type="dxa"/>
            <w:tcBorders>
              <w:top w:val="nil"/>
              <w:left w:val="nil"/>
              <w:bottom w:val="nil"/>
              <w:right w:val="nil"/>
            </w:tcBorders>
            <w:shd w:val="clear" w:color="auto" w:fill="auto"/>
            <w:noWrap/>
            <w:vAlign w:val="bottom"/>
            <w:hideMark/>
          </w:tcPr>
          <w:p w14:paraId="11EA4EEB" w14:textId="77777777" w:rsidR="00A02000" w:rsidRPr="00A02000" w:rsidRDefault="00A02000" w:rsidP="00A02000">
            <w:pPr>
              <w:rPr>
                <w:lang w:eastAsia="zh-CN"/>
              </w:rPr>
            </w:pPr>
          </w:p>
        </w:tc>
        <w:tc>
          <w:tcPr>
            <w:tcW w:w="1140" w:type="dxa"/>
            <w:tcBorders>
              <w:top w:val="nil"/>
              <w:left w:val="nil"/>
              <w:bottom w:val="nil"/>
              <w:right w:val="nil"/>
            </w:tcBorders>
            <w:shd w:val="clear" w:color="auto" w:fill="auto"/>
            <w:noWrap/>
            <w:vAlign w:val="bottom"/>
            <w:hideMark/>
          </w:tcPr>
          <w:p w14:paraId="64E258F9"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5A7C2CDC"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68D1DD0B"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5619E921"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3B1173AD"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278F81C6" w14:textId="77777777" w:rsidR="00A02000" w:rsidRPr="00A02000" w:rsidRDefault="00A02000" w:rsidP="00A02000">
            <w:pPr>
              <w:rPr>
                <w:lang w:eastAsia="zh-CN"/>
              </w:rPr>
            </w:pPr>
          </w:p>
        </w:tc>
      </w:tr>
      <w:tr w:rsidR="00A02000" w:rsidRPr="00A02000" w14:paraId="5CEFD7CE" w14:textId="77777777" w:rsidTr="00A02000">
        <w:trPr>
          <w:trHeight w:val="300"/>
        </w:trPr>
        <w:tc>
          <w:tcPr>
            <w:tcW w:w="2527" w:type="dxa"/>
            <w:tcBorders>
              <w:top w:val="nil"/>
              <w:left w:val="nil"/>
              <w:bottom w:val="nil"/>
              <w:right w:val="nil"/>
            </w:tcBorders>
            <w:shd w:val="clear" w:color="auto" w:fill="auto"/>
            <w:noWrap/>
            <w:vAlign w:val="bottom"/>
            <w:hideMark/>
          </w:tcPr>
          <w:p w14:paraId="09B9F773" w14:textId="77777777" w:rsidR="00A02000" w:rsidRPr="00A02000" w:rsidRDefault="00A02000" w:rsidP="00A02000">
            <w:pPr>
              <w:rPr>
                <w:lang w:eastAsia="zh-CN"/>
              </w:rPr>
            </w:pPr>
          </w:p>
        </w:tc>
        <w:tc>
          <w:tcPr>
            <w:tcW w:w="2198" w:type="dxa"/>
            <w:gridSpan w:val="2"/>
            <w:tcBorders>
              <w:top w:val="single" w:sz="4" w:space="0" w:color="auto"/>
              <w:left w:val="single" w:sz="4" w:space="0" w:color="auto"/>
              <w:bottom w:val="single" w:sz="4" w:space="0" w:color="auto"/>
              <w:right w:val="single" w:sz="4" w:space="0" w:color="000000"/>
            </w:tcBorders>
            <w:shd w:val="clear" w:color="000000" w:fill="FFFF00"/>
            <w:noWrap/>
            <w:vAlign w:val="bottom"/>
            <w:hideMark/>
          </w:tcPr>
          <w:p w14:paraId="3E56AFCC" w14:textId="77777777" w:rsidR="00A02000" w:rsidRPr="00A02000" w:rsidRDefault="00A02000" w:rsidP="00A02000">
            <w:pPr>
              <w:rPr>
                <w:rFonts w:ascii="Calibri" w:hAnsi="Calibri" w:cs="Calibri"/>
                <w:color w:val="000000"/>
                <w:sz w:val="22"/>
                <w:szCs w:val="22"/>
                <w:lang w:eastAsia="zh-CN"/>
              </w:rPr>
            </w:pPr>
            <w:r w:rsidRPr="00A02000">
              <w:rPr>
                <w:rFonts w:ascii="Calibri" w:hAnsi="Calibri" w:cs="Calibri"/>
                <w:color w:val="000000"/>
                <w:sz w:val="22"/>
                <w:szCs w:val="22"/>
                <w:lang w:eastAsia="zh-CN"/>
              </w:rPr>
              <w:t xml:space="preserve">              STREAM SCORE =</w:t>
            </w:r>
          </w:p>
        </w:tc>
        <w:tc>
          <w:tcPr>
            <w:tcW w:w="927" w:type="dxa"/>
            <w:tcBorders>
              <w:top w:val="single" w:sz="4" w:space="0" w:color="auto"/>
              <w:left w:val="nil"/>
              <w:bottom w:val="single" w:sz="4" w:space="0" w:color="auto"/>
              <w:right w:val="single" w:sz="4" w:space="0" w:color="auto"/>
            </w:tcBorders>
            <w:shd w:val="clear" w:color="000000" w:fill="FFFF00"/>
            <w:noWrap/>
            <w:vAlign w:val="bottom"/>
            <w:hideMark/>
          </w:tcPr>
          <w:p w14:paraId="1EA307B8" w14:textId="77777777" w:rsidR="00A02000" w:rsidRPr="00A02000" w:rsidRDefault="00A02000" w:rsidP="00A02000">
            <w:pPr>
              <w:rPr>
                <w:rFonts w:ascii="Calibri" w:hAnsi="Calibri" w:cs="Calibri"/>
                <w:color w:val="000000"/>
                <w:sz w:val="22"/>
                <w:szCs w:val="22"/>
                <w:lang w:eastAsia="zh-CN"/>
              </w:rPr>
            </w:pPr>
            <w:r w:rsidRPr="00A02000">
              <w:rPr>
                <w:rFonts w:ascii="Calibri" w:hAnsi="Calibri" w:cs="Calibri"/>
                <w:color w:val="000000"/>
                <w:sz w:val="22"/>
                <w:szCs w:val="22"/>
                <w:lang w:eastAsia="zh-CN"/>
              </w:rPr>
              <w:t> </w:t>
            </w:r>
          </w:p>
        </w:tc>
        <w:tc>
          <w:tcPr>
            <w:tcW w:w="927" w:type="dxa"/>
            <w:tcBorders>
              <w:top w:val="nil"/>
              <w:left w:val="nil"/>
              <w:bottom w:val="nil"/>
              <w:right w:val="nil"/>
            </w:tcBorders>
            <w:shd w:val="clear" w:color="auto" w:fill="auto"/>
            <w:noWrap/>
            <w:vAlign w:val="bottom"/>
            <w:hideMark/>
          </w:tcPr>
          <w:p w14:paraId="6F6BD2D1" w14:textId="77777777" w:rsidR="00A02000" w:rsidRPr="00A02000" w:rsidRDefault="00A02000" w:rsidP="00A02000">
            <w:pPr>
              <w:rPr>
                <w:rFonts w:ascii="Calibri" w:hAnsi="Calibri" w:cs="Calibri"/>
                <w:color w:val="000000"/>
                <w:sz w:val="22"/>
                <w:szCs w:val="22"/>
                <w:lang w:eastAsia="zh-CN"/>
              </w:rPr>
            </w:pPr>
          </w:p>
        </w:tc>
        <w:tc>
          <w:tcPr>
            <w:tcW w:w="927" w:type="dxa"/>
            <w:tcBorders>
              <w:top w:val="nil"/>
              <w:left w:val="nil"/>
              <w:bottom w:val="nil"/>
              <w:right w:val="nil"/>
            </w:tcBorders>
            <w:shd w:val="clear" w:color="auto" w:fill="auto"/>
            <w:noWrap/>
            <w:vAlign w:val="bottom"/>
            <w:hideMark/>
          </w:tcPr>
          <w:p w14:paraId="168385E1"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4EB3B638" w14:textId="77777777" w:rsidR="00A02000" w:rsidRPr="00A02000" w:rsidRDefault="00A02000" w:rsidP="00A02000">
            <w:pPr>
              <w:rPr>
                <w:lang w:eastAsia="zh-CN"/>
              </w:rPr>
            </w:pPr>
          </w:p>
        </w:tc>
        <w:tc>
          <w:tcPr>
            <w:tcW w:w="927" w:type="dxa"/>
            <w:tcBorders>
              <w:top w:val="nil"/>
              <w:left w:val="nil"/>
              <w:bottom w:val="nil"/>
              <w:right w:val="nil"/>
            </w:tcBorders>
            <w:shd w:val="clear" w:color="auto" w:fill="auto"/>
            <w:noWrap/>
            <w:vAlign w:val="bottom"/>
            <w:hideMark/>
          </w:tcPr>
          <w:p w14:paraId="5F6265FF" w14:textId="77777777" w:rsidR="00A02000" w:rsidRPr="00A02000" w:rsidRDefault="00A02000" w:rsidP="00A02000">
            <w:pPr>
              <w:rPr>
                <w:lang w:eastAsia="zh-CN"/>
              </w:rPr>
            </w:pPr>
          </w:p>
        </w:tc>
      </w:tr>
    </w:tbl>
    <w:p w14:paraId="6EE4E45C" w14:textId="77777777" w:rsidR="00D54902" w:rsidRDefault="00D54902" w:rsidP="005969E2">
      <w:pPr>
        <w:jc w:val="both"/>
        <w:rPr>
          <w:rFonts w:ascii="Arial" w:hAnsi="Arial" w:cs="Arial"/>
          <w:sz w:val="22"/>
          <w:szCs w:val="22"/>
        </w:rPr>
      </w:pPr>
    </w:p>
    <w:p w14:paraId="1679239E" w14:textId="77777777" w:rsidR="00D54902" w:rsidRDefault="00D54902" w:rsidP="005969E2">
      <w:pPr>
        <w:jc w:val="both"/>
        <w:rPr>
          <w:rFonts w:ascii="Arial" w:hAnsi="Arial" w:cs="Arial"/>
          <w:sz w:val="22"/>
          <w:szCs w:val="22"/>
        </w:rPr>
      </w:pPr>
    </w:p>
    <w:p w14:paraId="10FD0281" w14:textId="77777777" w:rsidR="00D54902" w:rsidRDefault="00D54902" w:rsidP="005969E2">
      <w:pPr>
        <w:jc w:val="both"/>
        <w:rPr>
          <w:rFonts w:ascii="Arial" w:hAnsi="Arial" w:cs="Arial"/>
          <w:sz w:val="22"/>
          <w:szCs w:val="22"/>
        </w:rPr>
      </w:pPr>
    </w:p>
    <w:p w14:paraId="30C3F93D" w14:textId="77777777" w:rsidR="00E60AAB" w:rsidRDefault="00E60AAB" w:rsidP="005969E2">
      <w:pPr>
        <w:jc w:val="both"/>
        <w:rPr>
          <w:rFonts w:ascii="Arial" w:hAnsi="Arial" w:cs="Arial"/>
          <w:sz w:val="22"/>
          <w:szCs w:val="22"/>
        </w:rPr>
      </w:pPr>
    </w:p>
    <w:p w14:paraId="134E968A" w14:textId="77777777" w:rsidR="00E60AAB" w:rsidRDefault="00E60AAB" w:rsidP="005969E2">
      <w:pPr>
        <w:jc w:val="both"/>
        <w:rPr>
          <w:rFonts w:ascii="Arial" w:hAnsi="Arial" w:cs="Arial"/>
          <w:sz w:val="22"/>
          <w:szCs w:val="22"/>
        </w:rPr>
      </w:pPr>
    </w:p>
    <w:p w14:paraId="0446FC63" w14:textId="77777777" w:rsidR="00E60AAB" w:rsidRDefault="00E60AAB" w:rsidP="005969E2">
      <w:pPr>
        <w:jc w:val="both"/>
        <w:rPr>
          <w:rFonts w:ascii="Arial" w:hAnsi="Arial" w:cs="Arial"/>
          <w:sz w:val="22"/>
          <w:szCs w:val="22"/>
        </w:rPr>
      </w:pPr>
    </w:p>
    <w:p w14:paraId="53B4F0C8" w14:textId="77777777" w:rsidR="00E60AAB" w:rsidRDefault="00E60AAB" w:rsidP="005969E2">
      <w:pPr>
        <w:jc w:val="both"/>
        <w:rPr>
          <w:rFonts w:ascii="Arial" w:hAnsi="Arial" w:cs="Arial"/>
          <w:sz w:val="22"/>
          <w:szCs w:val="22"/>
        </w:rPr>
      </w:pPr>
    </w:p>
    <w:p w14:paraId="329EF95F" w14:textId="77777777" w:rsidR="00E60AAB" w:rsidRDefault="00E60AAB" w:rsidP="005969E2">
      <w:pPr>
        <w:jc w:val="both"/>
        <w:rPr>
          <w:rFonts w:ascii="Arial" w:hAnsi="Arial" w:cs="Arial"/>
          <w:sz w:val="22"/>
          <w:szCs w:val="22"/>
        </w:rPr>
      </w:pPr>
    </w:p>
    <w:p w14:paraId="5A9A075C" w14:textId="77777777" w:rsidR="00E60AAB" w:rsidRDefault="00E60AAB" w:rsidP="005969E2">
      <w:pPr>
        <w:jc w:val="both"/>
        <w:rPr>
          <w:rFonts w:ascii="Arial" w:hAnsi="Arial" w:cs="Arial"/>
          <w:sz w:val="22"/>
          <w:szCs w:val="22"/>
        </w:rPr>
      </w:pPr>
    </w:p>
    <w:p w14:paraId="56AB6E2A" w14:textId="17D17C4B" w:rsidR="00D54902" w:rsidRDefault="00BA12DF" w:rsidP="005969E2">
      <w:pPr>
        <w:jc w:val="both"/>
        <w:rPr>
          <w:rFonts w:ascii="Arial" w:hAnsi="Arial" w:cs="Arial"/>
          <w:sz w:val="22"/>
          <w:szCs w:val="22"/>
        </w:rPr>
      </w:pPr>
      <w:r>
        <w:rPr>
          <w:rFonts w:ascii="Arial" w:hAnsi="Arial" w:cs="Arial"/>
          <w:sz w:val="22"/>
          <w:szCs w:val="22"/>
        </w:rPr>
        <w:t>QUESTION 4.-</w:t>
      </w:r>
    </w:p>
    <w:p w14:paraId="338B643E" w14:textId="77777777" w:rsidR="00135364" w:rsidRDefault="00135364" w:rsidP="005969E2">
      <w:pPr>
        <w:jc w:val="both"/>
        <w:rPr>
          <w:rFonts w:ascii="Arial" w:hAnsi="Arial" w:cs="Arial"/>
          <w:sz w:val="22"/>
          <w:szCs w:val="22"/>
        </w:rPr>
      </w:pPr>
    </w:p>
    <w:p w14:paraId="39925025" w14:textId="349E25FF" w:rsidR="00135364" w:rsidRDefault="006A21FE" w:rsidP="005969E2">
      <w:pPr>
        <w:jc w:val="both"/>
        <w:rPr>
          <w:rFonts w:ascii="Arial" w:hAnsi="Arial" w:cs="Arial"/>
          <w:b/>
          <w:bCs/>
          <w:sz w:val="24"/>
          <w:szCs w:val="24"/>
        </w:rPr>
      </w:pPr>
      <w:r w:rsidRPr="006A21FE">
        <w:rPr>
          <w:rFonts w:ascii="Arial" w:hAnsi="Arial" w:cs="Arial"/>
          <w:b/>
          <w:bCs/>
          <w:sz w:val="24"/>
          <w:szCs w:val="24"/>
        </w:rPr>
        <w:t xml:space="preserve">  </w:t>
      </w:r>
      <w:r w:rsidR="0058316A">
        <w:rPr>
          <w:rFonts w:ascii="Arial" w:hAnsi="Arial" w:cs="Arial"/>
          <w:b/>
          <w:bCs/>
          <w:sz w:val="24"/>
          <w:szCs w:val="24"/>
        </w:rPr>
        <w:t>B</w:t>
      </w:r>
      <w:r w:rsidR="00EA6E4D" w:rsidRPr="006A21FE">
        <w:rPr>
          <w:rFonts w:ascii="Arial" w:hAnsi="Arial" w:cs="Arial"/>
          <w:b/>
          <w:bCs/>
          <w:sz w:val="24"/>
          <w:szCs w:val="24"/>
        </w:rPr>
        <w:t>riefly assess the impact of abandoned coal mining operations on water courses.</w:t>
      </w:r>
    </w:p>
    <w:p w14:paraId="0F92EDD0" w14:textId="19A1E8FF" w:rsidR="006A21FE" w:rsidRPr="006A21FE" w:rsidRDefault="006A21FE" w:rsidP="005969E2">
      <w:pPr>
        <w:jc w:val="both"/>
        <w:rPr>
          <w:rFonts w:ascii="Arial" w:hAnsi="Arial" w:cs="Arial"/>
          <w:b/>
          <w:bCs/>
          <w:sz w:val="24"/>
          <w:szCs w:val="24"/>
        </w:rPr>
      </w:pPr>
      <w:r>
        <w:rPr>
          <w:rFonts w:ascii="Arial" w:hAnsi="Arial" w:cs="Arial"/>
          <w:b/>
          <w:bCs/>
          <w:sz w:val="24"/>
          <w:szCs w:val="24"/>
        </w:rPr>
        <w:t>_________________________________________________________________________</w:t>
      </w:r>
    </w:p>
    <w:p w14:paraId="05CC0279" w14:textId="77777777" w:rsidR="00D54902" w:rsidRDefault="00D54902" w:rsidP="005969E2">
      <w:pPr>
        <w:jc w:val="both"/>
        <w:rPr>
          <w:rFonts w:ascii="Arial" w:hAnsi="Arial" w:cs="Arial"/>
          <w:sz w:val="22"/>
          <w:szCs w:val="22"/>
        </w:rPr>
      </w:pPr>
    </w:p>
    <w:p w14:paraId="30B07158" w14:textId="77777777" w:rsidR="00D54902" w:rsidRDefault="00D54902" w:rsidP="005969E2">
      <w:pPr>
        <w:jc w:val="both"/>
        <w:rPr>
          <w:rFonts w:ascii="Arial" w:hAnsi="Arial" w:cs="Arial"/>
          <w:sz w:val="22"/>
          <w:szCs w:val="22"/>
        </w:rPr>
      </w:pPr>
    </w:p>
    <w:p w14:paraId="1B8B704A" w14:textId="77777777" w:rsidR="00D54902" w:rsidRDefault="00D54902" w:rsidP="005969E2">
      <w:pPr>
        <w:jc w:val="both"/>
        <w:rPr>
          <w:rFonts w:ascii="Arial" w:hAnsi="Arial" w:cs="Arial"/>
          <w:sz w:val="22"/>
          <w:szCs w:val="22"/>
        </w:rPr>
      </w:pPr>
    </w:p>
    <w:p w14:paraId="214CBA66" w14:textId="77777777" w:rsidR="00D54902" w:rsidRDefault="00D54902" w:rsidP="005969E2">
      <w:pPr>
        <w:jc w:val="both"/>
        <w:rPr>
          <w:rFonts w:ascii="Arial" w:hAnsi="Arial" w:cs="Arial"/>
          <w:sz w:val="22"/>
          <w:szCs w:val="22"/>
        </w:rPr>
      </w:pPr>
    </w:p>
    <w:p w14:paraId="31514EE2" w14:textId="77777777" w:rsidR="00D54902" w:rsidRPr="00A406E5" w:rsidRDefault="00D54902"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D606BF">
        <w:trPr>
          <w:trHeight w:val="300"/>
        </w:trPr>
        <w:tc>
          <w:tcPr>
            <w:tcW w:w="2250" w:type="dxa"/>
            <w:tcMar>
              <w:left w:w="105" w:type="dxa"/>
              <w:right w:w="105" w:type="dxa"/>
            </w:tcMar>
          </w:tcPr>
          <w:p w14:paraId="270D101A"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D606B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68F121EB" w14:textId="77777777" w:rsidR="00895734" w:rsidRDefault="00895734" w:rsidP="00D606BF">
            <w:pPr>
              <w:rPr>
                <w:rFonts w:ascii="Arial" w:eastAsia="Calibri" w:hAnsi="Arial" w:cs="Arial"/>
                <w:sz w:val="22"/>
                <w:szCs w:val="22"/>
              </w:rPr>
            </w:pPr>
          </w:p>
          <w:p w14:paraId="05AF2DFC" w14:textId="0FF1097B" w:rsidR="00895734" w:rsidRPr="00FA7E96" w:rsidRDefault="00895734" w:rsidP="00D606B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B41386">
                  <w:rPr>
                    <w:rFonts w:ascii="MS Gothic" w:eastAsia="MS Gothic" w:hAnsi="MS Gothic" w:cs="Arial" w:hint="eastAsia"/>
                    <w:sz w:val="22"/>
                    <w:szCs w:val="22"/>
                  </w:rPr>
                  <w:t>☒</w:t>
                </w:r>
              </w:sdtContent>
            </w:sdt>
          </w:p>
        </w:tc>
      </w:tr>
      <w:tr w:rsidR="00895734" w:rsidRPr="00FA7E96" w14:paraId="69A5694E" w14:textId="77777777" w:rsidTr="00D606BF">
        <w:trPr>
          <w:trHeight w:val="300"/>
        </w:trPr>
        <w:tc>
          <w:tcPr>
            <w:tcW w:w="2250" w:type="dxa"/>
            <w:tcMar>
              <w:left w:w="105" w:type="dxa"/>
              <w:right w:w="105" w:type="dxa"/>
            </w:tcMar>
          </w:tcPr>
          <w:p w14:paraId="56ADF4EA"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D606B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6EE9553" w14:textId="77777777" w:rsidR="00895734" w:rsidRDefault="00895734" w:rsidP="00D606BF">
            <w:pPr>
              <w:rPr>
                <w:rFonts w:ascii="Arial" w:eastAsia="Calibri" w:hAnsi="Arial" w:cs="Arial"/>
                <w:sz w:val="22"/>
                <w:szCs w:val="22"/>
              </w:rPr>
            </w:pPr>
          </w:p>
          <w:p w14:paraId="39E38D02" w14:textId="41B29452" w:rsidR="00895734" w:rsidRPr="00FA7E96" w:rsidRDefault="00895734" w:rsidP="00D606B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B41386">
                  <w:rPr>
                    <w:rFonts w:ascii="MS Gothic" w:eastAsia="MS Gothic" w:hAnsi="MS Gothic" w:cs="Arial" w:hint="eastAsia"/>
                    <w:sz w:val="22"/>
                    <w:szCs w:val="22"/>
                  </w:rPr>
                  <w:t>☒</w:t>
                </w:r>
              </w:sdtContent>
            </w:sdt>
          </w:p>
        </w:tc>
      </w:tr>
      <w:tr w:rsidR="00895734" w:rsidRPr="00FA7E96" w14:paraId="10F039C9" w14:textId="77777777" w:rsidTr="00D606BF">
        <w:trPr>
          <w:trHeight w:val="300"/>
        </w:trPr>
        <w:tc>
          <w:tcPr>
            <w:tcW w:w="2250" w:type="dxa"/>
            <w:tcMar>
              <w:left w:w="105" w:type="dxa"/>
              <w:right w:w="105" w:type="dxa"/>
            </w:tcMar>
          </w:tcPr>
          <w:p w14:paraId="09C5BE8A"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D606B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D606BF">
            <w:pPr>
              <w:rPr>
                <w:rFonts w:ascii="Arial" w:eastAsia="Calibri" w:hAnsi="Arial" w:cs="Arial"/>
                <w:sz w:val="22"/>
                <w:szCs w:val="22"/>
              </w:rPr>
            </w:pPr>
          </w:p>
          <w:p w14:paraId="271FFB16" w14:textId="0471DA01" w:rsidR="00895734" w:rsidRPr="00FA7E96" w:rsidRDefault="00895734" w:rsidP="00D606B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B41386">
                  <w:rPr>
                    <w:rFonts w:ascii="MS Gothic" w:eastAsia="MS Gothic" w:hAnsi="MS Gothic" w:cs="Arial" w:hint="eastAsia"/>
                    <w:sz w:val="22"/>
                    <w:szCs w:val="22"/>
                  </w:rPr>
                  <w:t>☒</w:t>
                </w:r>
              </w:sdtContent>
            </w:sdt>
          </w:p>
        </w:tc>
      </w:tr>
      <w:tr w:rsidR="00895734" w:rsidRPr="00FA7E96" w14:paraId="569E6949" w14:textId="77777777" w:rsidTr="00D606BF">
        <w:trPr>
          <w:trHeight w:val="300"/>
        </w:trPr>
        <w:tc>
          <w:tcPr>
            <w:tcW w:w="2250" w:type="dxa"/>
            <w:tcMar>
              <w:left w:w="105" w:type="dxa"/>
              <w:right w:w="105" w:type="dxa"/>
            </w:tcMar>
          </w:tcPr>
          <w:p w14:paraId="6AE58FBC"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D606B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D606BF">
            <w:pPr>
              <w:rPr>
                <w:rFonts w:ascii="Arial" w:eastAsia="Calibri" w:hAnsi="Arial" w:cs="Arial"/>
                <w:sz w:val="22"/>
                <w:szCs w:val="22"/>
              </w:rPr>
            </w:pPr>
          </w:p>
          <w:p w14:paraId="2FB890F9" w14:textId="08138C67" w:rsidR="00895734" w:rsidRPr="00FA7E96" w:rsidRDefault="00895734" w:rsidP="00D606B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B41386">
                  <w:rPr>
                    <w:rFonts w:ascii="MS Gothic" w:eastAsia="MS Gothic" w:hAnsi="MS Gothic" w:cs="Arial" w:hint="eastAsia"/>
                    <w:sz w:val="22"/>
                    <w:szCs w:val="22"/>
                  </w:rPr>
                  <w:t>☒</w:t>
                </w:r>
              </w:sdtContent>
            </w:sdt>
          </w:p>
        </w:tc>
      </w:tr>
      <w:tr w:rsidR="00895734" w:rsidRPr="00FA7E96" w14:paraId="5AC0569B" w14:textId="77777777" w:rsidTr="00D606BF">
        <w:trPr>
          <w:trHeight w:val="300"/>
        </w:trPr>
        <w:tc>
          <w:tcPr>
            <w:tcW w:w="2250" w:type="dxa"/>
            <w:tcMar>
              <w:left w:w="105" w:type="dxa"/>
              <w:right w:w="105" w:type="dxa"/>
            </w:tcMar>
          </w:tcPr>
          <w:p w14:paraId="163A04A4"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D606B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D606BF">
            <w:pPr>
              <w:rPr>
                <w:rFonts w:ascii="Arial" w:eastAsia="Calibri" w:hAnsi="Arial" w:cs="Arial"/>
                <w:sz w:val="22"/>
                <w:szCs w:val="22"/>
              </w:rPr>
            </w:pPr>
          </w:p>
          <w:p w14:paraId="28DDA99B" w14:textId="5B22A91F" w:rsidR="00895734" w:rsidRPr="00FA7E96" w:rsidRDefault="00895734" w:rsidP="00D606B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B41386">
                  <w:rPr>
                    <w:rFonts w:ascii="MS Gothic" w:eastAsia="MS Gothic" w:hAnsi="MS Gothic" w:cs="Arial" w:hint="eastAsia"/>
                    <w:sz w:val="22"/>
                    <w:szCs w:val="22"/>
                  </w:rPr>
                  <w:t>☒</w:t>
                </w:r>
              </w:sdtContent>
            </w:sdt>
          </w:p>
        </w:tc>
      </w:tr>
      <w:tr w:rsidR="00895734" w:rsidRPr="00FA7E96" w14:paraId="7F6DB5C0" w14:textId="77777777" w:rsidTr="00D606BF">
        <w:trPr>
          <w:trHeight w:val="300"/>
        </w:trPr>
        <w:tc>
          <w:tcPr>
            <w:tcW w:w="2250" w:type="dxa"/>
            <w:tcMar>
              <w:left w:w="105" w:type="dxa"/>
              <w:right w:w="105" w:type="dxa"/>
            </w:tcMar>
          </w:tcPr>
          <w:p w14:paraId="1FC75419" w14:textId="77777777" w:rsidR="00895734" w:rsidRPr="00FA7E96" w:rsidRDefault="00895734" w:rsidP="00D606BF">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D606B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D606BF">
            <w:pPr>
              <w:rPr>
                <w:rFonts w:ascii="Arial" w:eastAsia="Calibri" w:hAnsi="Arial" w:cs="Arial"/>
                <w:sz w:val="22"/>
                <w:szCs w:val="22"/>
              </w:rPr>
            </w:pPr>
          </w:p>
          <w:p w14:paraId="58318950" w14:textId="466C7DAB" w:rsidR="00895734" w:rsidRPr="00FA7E96" w:rsidRDefault="00895734" w:rsidP="00D606B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B41386">
                  <w:rPr>
                    <w:rFonts w:ascii="MS Gothic" w:eastAsia="MS Gothic" w:hAnsi="MS Gothic" w:cs="Arial" w:hint="eastAsia"/>
                    <w:sz w:val="22"/>
                    <w:szCs w:val="22"/>
                  </w:rPr>
                  <w:t>☒</w:t>
                </w:r>
              </w:sdtContent>
            </w:sdt>
          </w:p>
        </w:tc>
      </w:tr>
      <w:tr w:rsidR="00895734" w:rsidRPr="00FA7E96" w14:paraId="7182CC5E" w14:textId="77777777" w:rsidTr="00D606BF">
        <w:trPr>
          <w:trHeight w:val="300"/>
        </w:trPr>
        <w:tc>
          <w:tcPr>
            <w:tcW w:w="2250" w:type="dxa"/>
            <w:tcMar>
              <w:left w:w="105" w:type="dxa"/>
              <w:right w:w="105" w:type="dxa"/>
            </w:tcMar>
          </w:tcPr>
          <w:p w14:paraId="2EE2805C"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D606BF">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538A9532" w:rsidR="00895734" w:rsidRDefault="00895734" w:rsidP="00D606BF">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B41386">
                  <w:rPr>
                    <w:rFonts w:ascii="MS Gothic" w:eastAsia="MS Gothic" w:hAnsi="MS Gothic" w:cs="Arial" w:hint="eastAsia"/>
                    <w:sz w:val="22"/>
                    <w:szCs w:val="22"/>
                  </w:rPr>
                  <w:t>☒</w:t>
                </w:r>
              </w:sdtContent>
            </w:sdt>
          </w:p>
          <w:p w14:paraId="312F566A" w14:textId="77777777" w:rsidR="00895734" w:rsidRDefault="00895734" w:rsidP="00D606BF">
            <w:pPr>
              <w:rPr>
                <w:rFonts w:ascii="Arial" w:eastAsia="Calibri" w:hAnsi="Arial" w:cs="Arial"/>
                <w:sz w:val="22"/>
                <w:szCs w:val="22"/>
              </w:rPr>
            </w:pPr>
          </w:p>
          <w:p w14:paraId="0012EFB6" w14:textId="77777777" w:rsidR="00895734" w:rsidRPr="00FA7E96" w:rsidRDefault="00895734" w:rsidP="00D606BF">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111CEE7B"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316A">
        <w:rPr>
          <w:rFonts w:ascii="Arial" w:hAnsi="Arial" w:cs="Arial"/>
          <w:i/>
          <w:sz w:val="22"/>
          <w:szCs w:val="22"/>
        </w:rPr>
        <w:t>You are expected to utilise appropriate academic sources of information and apply the Harvard referencing convention appropriately.</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0FA90E8E"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8316A">
        <w:rPr>
          <w:rFonts w:ascii="Arial" w:hAnsi="Arial" w:cs="Arial"/>
          <w:i/>
          <w:sz w:val="22"/>
          <w:szCs w:val="22"/>
        </w:rPr>
        <w:t>The task involves providing knowledge on elements of water quality</w:t>
      </w:r>
      <w:r w:rsidR="00D606BF">
        <w:rPr>
          <w:rFonts w:ascii="Arial" w:hAnsi="Arial" w:cs="Arial"/>
          <w:i/>
          <w:sz w:val="22"/>
          <w:szCs w:val="22"/>
        </w:rPr>
        <w:t>, through numerical analysis with a thorough explanation.</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5DF0366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06BF">
        <w:rPr>
          <w:rFonts w:ascii="Arial" w:hAnsi="Arial" w:cs="Arial"/>
          <w:i/>
          <w:sz w:val="22"/>
          <w:szCs w:val="22"/>
        </w:rPr>
        <w:t>You are expected to outline what the results of the calculations mean in relation to the water body and utilising literature.</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w:t>
      </w:r>
      <w:proofErr w:type="gramStart"/>
      <w:r w:rsidR="00C073F1" w:rsidRPr="00C073F1">
        <w:rPr>
          <w:rFonts w:ascii="Arial" w:hAnsi="Arial" w:cs="Arial"/>
          <w:sz w:val="22"/>
          <w:szCs w:val="22"/>
        </w:rPr>
        <w:t xml:space="preserve">discipline, </w:t>
      </w:r>
      <w:r>
        <w:rPr>
          <w:rFonts w:ascii="Arial" w:hAnsi="Arial" w:cs="Arial"/>
          <w:sz w:val="22"/>
          <w:szCs w:val="22"/>
        </w:rPr>
        <w:t>and</w:t>
      </w:r>
      <w:proofErr w:type="gramEnd"/>
      <w:r>
        <w:rPr>
          <w:rFonts w:ascii="Arial" w:hAnsi="Arial" w:cs="Arial"/>
          <w:sz w:val="22"/>
          <w:szCs w:val="22"/>
        </w:rPr>
        <w:t xml:space="preserve">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8665EE2"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06BF">
        <w:rPr>
          <w:rFonts w:ascii="Arial" w:hAnsi="Arial" w:cs="Arial"/>
          <w:i/>
          <w:sz w:val="22"/>
          <w:szCs w:val="22"/>
        </w:rPr>
        <w:t>You should demonstrate your ability to undertake numerical analyses in relation to the information provided.</w:t>
      </w:r>
    </w:p>
    <w:p w14:paraId="2D098BDA" w14:textId="77777777" w:rsidR="00C01A3F" w:rsidRPr="00A406E5" w:rsidRDefault="00C01A3F" w:rsidP="00D22D9C">
      <w:pPr>
        <w:jc w:val="both"/>
        <w:rPr>
          <w:rFonts w:ascii="Arial" w:hAnsi="Arial" w:cs="Arial"/>
          <w:sz w:val="22"/>
          <w:szCs w:val="22"/>
        </w:rPr>
      </w:pP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04E6B3D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606BF">
        <w:rPr>
          <w:rFonts w:ascii="Arial" w:hAnsi="Arial" w:cs="Arial"/>
          <w:i/>
          <w:sz w:val="22"/>
          <w:szCs w:val="22"/>
        </w:rPr>
        <w:t>The work is to be presented appropriately.  You must remember the word count for this assessment.</w:t>
      </w:r>
    </w:p>
    <w:p w14:paraId="05C49E71" w14:textId="77777777" w:rsidR="00C01A3F" w:rsidRDefault="00C01A3F" w:rsidP="00D22D9C">
      <w:pPr>
        <w:jc w:val="both"/>
        <w:rPr>
          <w:rFonts w:ascii="Arial" w:hAnsi="Arial" w:cs="Arial"/>
          <w:sz w:val="22"/>
          <w:szCs w:val="22"/>
        </w:rPr>
      </w:pPr>
    </w:p>
    <w:p w14:paraId="4B806224" w14:textId="6148B046" w:rsidR="00341A55" w:rsidRDefault="00341A55" w:rsidP="00D22D9C">
      <w:pPr>
        <w:jc w:val="both"/>
        <w:rPr>
          <w:rFonts w:ascii="Arial" w:hAnsi="Arial" w:cs="Arial"/>
          <w:sz w:val="22"/>
          <w:szCs w:val="22"/>
        </w:rPr>
      </w:pPr>
      <w:r>
        <w:rPr>
          <w:rFonts w:ascii="Arial" w:hAnsi="Arial" w:cs="Arial"/>
          <w:sz w:val="22"/>
          <w:szCs w:val="22"/>
        </w:rPr>
        <w:t>This assignment brief involves</w:t>
      </w:r>
      <w:r w:rsidR="008D0CF2">
        <w:rPr>
          <w:rFonts w:ascii="Arial" w:hAnsi="Arial" w:cs="Arial"/>
          <w:sz w:val="22"/>
          <w:szCs w:val="22"/>
        </w:rPr>
        <w:t xml:space="preserve"> quantitative analysis.</w:t>
      </w:r>
      <w:r w:rsidR="00693DF5">
        <w:rPr>
          <w:rFonts w:ascii="Arial" w:hAnsi="Arial" w:cs="Arial"/>
          <w:sz w:val="22"/>
          <w:szCs w:val="22"/>
        </w:rPr>
        <w:t xml:space="preserve"> Guidance will be offered </w:t>
      </w:r>
      <w:r w:rsidR="00F0728B">
        <w:rPr>
          <w:rFonts w:ascii="Arial" w:hAnsi="Arial" w:cs="Arial"/>
          <w:sz w:val="22"/>
          <w:szCs w:val="22"/>
        </w:rPr>
        <w:t>during</w:t>
      </w:r>
      <w:r w:rsidR="00693DF5">
        <w:rPr>
          <w:rFonts w:ascii="Arial" w:hAnsi="Arial" w:cs="Arial"/>
          <w:sz w:val="22"/>
          <w:szCs w:val="22"/>
        </w:rPr>
        <w:t xml:space="preserve"> the semester</w:t>
      </w:r>
      <w:r w:rsidR="00295350">
        <w:rPr>
          <w:rFonts w:ascii="Arial" w:hAnsi="Arial" w:cs="Arial"/>
          <w:sz w:val="22"/>
          <w:szCs w:val="22"/>
        </w:rPr>
        <w:t>.</w:t>
      </w:r>
    </w:p>
    <w:p w14:paraId="20AA99A8" w14:textId="161FC454" w:rsidR="00295350" w:rsidRPr="00A406E5" w:rsidRDefault="00295350" w:rsidP="00D22D9C">
      <w:pPr>
        <w:jc w:val="both"/>
        <w:rPr>
          <w:rFonts w:ascii="Arial" w:hAnsi="Arial" w:cs="Arial"/>
          <w:sz w:val="22"/>
          <w:szCs w:val="22"/>
        </w:rPr>
      </w:pPr>
      <w:r>
        <w:rPr>
          <w:rFonts w:ascii="Arial" w:hAnsi="Arial" w:cs="Arial"/>
          <w:sz w:val="22"/>
          <w:szCs w:val="22"/>
        </w:rPr>
        <w:t xml:space="preserve">To complete this </w:t>
      </w:r>
      <w:r w:rsidR="00F0728B">
        <w:rPr>
          <w:rFonts w:ascii="Arial" w:hAnsi="Arial" w:cs="Arial"/>
          <w:sz w:val="22"/>
          <w:szCs w:val="22"/>
        </w:rPr>
        <w:t>assignment,</w:t>
      </w:r>
      <w:r>
        <w:rPr>
          <w:rFonts w:ascii="Arial" w:hAnsi="Arial" w:cs="Arial"/>
          <w:sz w:val="22"/>
          <w:szCs w:val="22"/>
        </w:rPr>
        <w:t xml:space="preserve"> it is highly recommended</w:t>
      </w:r>
      <w:r w:rsidR="00F0728B">
        <w:rPr>
          <w:rFonts w:ascii="Arial" w:hAnsi="Arial" w:cs="Arial"/>
          <w:sz w:val="22"/>
          <w:szCs w:val="22"/>
        </w:rPr>
        <w:t xml:space="preserve"> that students attend the practical Lab</w:t>
      </w:r>
      <w:r w:rsidR="00E766EB">
        <w:rPr>
          <w:rFonts w:ascii="Arial" w:hAnsi="Arial" w:cs="Arial"/>
          <w:sz w:val="22"/>
          <w:szCs w:val="22"/>
        </w:rPr>
        <w:t xml:space="preserve"> classes.</w:t>
      </w: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2D834959" w:rsidR="00152E9D" w:rsidRPr="00A406E5" w:rsidRDefault="00BC64B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218D8902" w:rsidR="00152E9D" w:rsidRPr="00AF4A3E" w:rsidRDefault="00850FAF" w:rsidP="00152E9D">
            <w:pPr>
              <w:spacing w:after="120"/>
              <w:rPr>
                <w:rFonts w:ascii="Arial" w:hAnsi="Arial" w:cs="Arial"/>
                <w:sz w:val="24"/>
                <w:szCs w:val="24"/>
              </w:rPr>
            </w:pPr>
            <w:r>
              <w:rPr>
                <w:rFonts w:ascii="Arial" w:hAnsi="Arial" w:cs="Arial"/>
                <w:sz w:val="24"/>
                <w:szCs w:val="24"/>
              </w:rPr>
              <w:t>Students are expected to read widely on the subject</w:t>
            </w:r>
            <w:r w:rsidR="00442293">
              <w:rPr>
                <w:rFonts w:ascii="Arial" w:hAnsi="Arial" w:cs="Arial"/>
                <w:sz w:val="24"/>
                <w:szCs w:val="24"/>
              </w:rPr>
              <w:t xml:space="preserve"> and reference their work adequately following </w:t>
            </w:r>
            <w:r w:rsidR="00FA3A20">
              <w:rPr>
                <w:rFonts w:ascii="Arial" w:hAnsi="Arial" w:cs="Arial"/>
                <w:sz w:val="24"/>
                <w:szCs w:val="24"/>
              </w:rPr>
              <w:t>current referencing protocols.</w:t>
            </w: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80545E8" w:rsidR="00152E9D" w:rsidRPr="00A406E5" w:rsidRDefault="00BC64BD" w:rsidP="00152E9D">
            <w:pPr>
              <w:jc w:val="center"/>
              <w:rPr>
                <w:rFonts w:ascii="Arial" w:hAnsi="Arial" w:cs="Arial"/>
                <w:sz w:val="32"/>
              </w:rPr>
            </w:pPr>
            <w:r>
              <w:rPr>
                <w:rFonts w:ascii="Arial" w:hAnsi="Arial" w:cs="Arial"/>
                <w:sz w:val="32"/>
              </w:rPr>
              <w:t>40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0273619A" w:rsidR="00152E9D" w:rsidRPr="00FA3A20" w:rsidRDefault="00DC04B0" w:rsidP="00152E9D">
            <w:pPr>
              <w:spacing w:after="120"/>
              <w:rPr>
                <w:rFonts w:ascii="Arial" w:hAnsi="Arial" w:cs="Arial"/>
                <w:sz w:val="24"/>
                <w:szCs w:val="24"/>
              </w:rPr>
            </w:pPr>
            <w:r>
              <w:rPr>
                <w:rFonts w:ascii="Arial" w:hAnsi="Arial" w:cs="Arial"/>
                <w:sz w:val="24"/>
                <w:szCs w:val="24"/>
              </w:rPr>
              <w:t>It is important that student</w:t>
            </w:r>
            <w:r w:rsidR="00A1155C">
              <w:rPr>
                <w:rFonts w:ascii="Arial" w:hAnsi="Arial" w:cs="Arial"/>
                <w:sz w:val="24"/>
                <w:szCs w:val="24"/>
              </w:rPr>
              <w:t xml:space="preserve"> understand and are familiar with the necessary skills</w:t>
            </w:r>
            <w:r w:rsidR="00146AEB">
              <w:rPr>
                <w:rFonts w:ascii="Arial" w:hAnsi="Arial" w:cs="Arial"/>
                <w:sz w:val="24"/>
                <w:szCs w:val="24"/>
              </w:rPr>
              <w:t xml:space="preserve"> to offer</w:t>
            </w:r>
            <w:r w:rsidR="00A53385">
              <w:rPr>
                <w:rFonts w:ascii="Arial" w:hAnsi="Arial" w:cs="Arial"/>
                <w:sz w:val="24"/>
                <w:szCs w:val="24"/>
              </w:rPr>
              <w:t xml:space="preserve"> quantitative</w:t>
            </w:r>
            <w:r w:rsidR="00146AEB">
              <w:rPr>
                <w:rFonts w:ascii="Arial" w:hAnsi="Arial" w:cs="Arial"/>
                <w:sz w:val="24"/>
                <w:szCs w:val="24"/>
              </w:rPr>
              <w:t xml:space="preserve"> support</w:t>
            </w:r>
            <w:r w:rsidR="00A53385">
              <w:rPr>
                <w:rFonts w:ascii="Arial" w:hAnsi="Arial" w:cs="Arial"/>
                <w:sz w:val="24"/>
                <w:szCs w:val="24"/>
              </w:rPr>
              <w:t xml:space="preserve"> to policy makers and stake holders</w:t>
            </w: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396CE59" w:rsidR="00152E9D" w:rsidRPr="00A406E5" w:rsidRDefault="00BC64BD"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2F74470" w14:textId="77777777" w:rsidR="003A0BC2" w:rsidRDefault="003A0BC2" w:rsidP="00152E9D">
            <w:pPr>
              <w:spacing w:after="120"/>
              <w:rPr>
                <w:rFonts w:ascii="Arial" w:hAnsi="Arial" w:cs="Arial"/>
                <w:sz w:val="24"/>
                <w:szCs w:val="24"/>
              </w:rPr>
            </w:pPr>
          </w:p>
          <w:p w14:paraId="2FCCE29A" w14:textId="6F07EFE8" w:rsidR="00152E9D" w:rsidRPr="004F79A1" w:rsidRDefault="003A0BC2" w:rsidP="00152E9D">
            <w:pPr>
              <w:spacing w:after="120"/>
              <w:rPr>
                <w:rFonts w:ascii="Arial" w:hAnsi="Arial" w:cs="Arial"/>
                <w:sz w:val="24"/>
                <w:szCs w:val="24"/>
              </w:rPr>
            </w:pPr>
            <w:r>
              <w:rPr>
                <w:rFonts w:ascii="Arial" w:hAnsi="Arial" w:cs="Arial"/>
                <w:sz w:val="24"/>
                <w:szCs w:val="24"/>
              </w:rPr>
              <w:t>S</w:t>
            </w:r>
            <w:r w:rsidR="00183395" w:rsidRPr="00183395">
              <w:rPr>
                <w:rFonts w:ascii="Arial" w:hAnsi="Arial" w:cs="Arial"/>
                <w:sz w:val="24"/>
                <w:szCs w:val="24"/>
              </w:rPr>
              <w:t>tudents will be expected to have developed sound knowledge and critical understanding of the well-established concepts and principles in their field of study,</w:t>
            </w: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4DAC52D5" w:rsidR="00152E9D" w:rsidRPr="00A406E5" w:rsidRDefault="00AF4A3E"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1C83D97E" w:rsidR="00152E9D" w:rsidRPr="00C61103" w:rsidRDefault="00C61103" w:rsidP="00152E9D">
            <w:pPr>
              <w:spacing w:after="120"/>
              <w:rPr>
                <w:rFonts w:ascii="Arial" w:hAnsi="Arial" w:cs="Arial"/>
                <w:sz w:val="24"/>
                <w:szCs w:val="24"/>
              </w:rPr>
            </w:pPr>
            <w:r>
              <w:rPr>
                <w:rFonts w:ascii="Arial" w:hAnsi="Arial" w:cs="Arial"/>
                <w:sz w:val="24"/>
                <w:szCs w:val="24"/>
              </w:rPr>
              <w:t xml:space="preserve">This assignment </w:t>
            </w:r>
            <w:r w:rsidR="00222D99">
              <w:rPr>
                <w:rFonts w:ascii="Arial" w:hAnsi="Arial" w:cs="Arial"/>
                <w:sz w:val="24"/>
                <w:szCs w:val="24"/>
              </w:rPr>
              <w:t xml:space="preserve">will probably </w:t>
            </w:r>
            <w:r w:rsidR="00BB7861">
              <w:rPr>
                <w:rFonts w:ascii="Arial" w:hAnsi="Arial" w:cs="Arial"/>
                <w:sz w:val="24"/>
                <w:szCs w:val="24"/>
              </w:rPr>
              <w:t>require</w:t>
            </w:r>
            <w:r w:rsidR="00222D99">
              <w:rPr>
                <w:rFonts w:ascii="Arial" w:hAnsi="Arial" w:cs="Arial"/>
                <w:sz w:val="24"/>
                <w:szCs w:val="24"/>
              </w:rPr>
              <w:t xml:space="preserve"> students to use a scientific calculator. But if you can demonstrate the use of </w:t>
            </w:r>
            <w:r w:rsidR="00BB7861">
              <w:rPr>
                <w:rFonts w:ascii="Arial" w:hAnsi="Arial" w:cs="Arial"/>
                <w:sz w:val="24"/>
                <w:szCs w:val="24"/>
              </w:rPr>
              <w:t>excel for instance,</w:t>
            </w:r>
            <w:r w:rsidR="0051493B">
              <w:rPr>
                <w:rFonts w:ascii="Arial" w:hAnsi="Arial" w:cs="Arial"/>
                <w:sz w:val="24"/>
                <w:szCs w:val="24"/>
              </w:rPr>
              <w:t xml:space="preserve"> you can score highly.</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23DDAD93" w:rsidR="00152E9D" w:rsidRPr="00A406E5" w:rsidRDefault="00BC64BD"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61B0AF7" w:rsidR="00152E9D" w:rsidRPr="00B17659" w:rsidRDefault="00B17659" w:rsidP="00152E9D">
            <w:pPr>
              <w:spacing w:after="120"/>
              <w:rPr>
                <w:rFonts w:ascii="Arial" w:hAnsi="Arial" w:cs="Arial"/>
                <w:sz w:val="24"/>
                <w:szCs w:val="24"/>
              </w:rPr>
            </w:pPr>
            <w:r>
              <w:rPr>
                <w:rFonts w:ascii="Arial" w:hAnsi="Arial" w:cs="Arial"/>
                <w:sz w:val="24"/>
                <w:szCs w:val="24"/>
              </w:rPr>
              <w:t>Presentation and writing skills</w:t>
            </w:r>
          </w:p>
          <w:p w14:paraId="6070DC7C" w14:textId="77777777" w:rsidR="00D606BF" w:rsidRPr="00A406E5" w:rsidRDefault="00D606BF"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D606BF">
        <w:tc>
          <w:tcPr>
            <w:tcW w:w="13948" w:type="dxa"/>
            <w:shd w:val="clear" w:color="auto" w:fill="FF99FF"/>
          </w:tcPr>
          <w:p w14:paraId="2C9E10A3" w14:textId="77777777" w:rsidR="00527E60" w:rsidRPr="00D9771E" w:rsidRDefault="00527E60" w:rsidP="00D606BF">
            <w:pPr>
              <w:rPr>
                <w:rFonts w:ascii="Arial" w:hAnsi="Arial" w:cs="Arial"/>
                <w:b/>
              </w:rPr>
            </w:pPr>
            <w:r>
              <w:rPr>
                <w:rFonts w:ascii="Arial" w:hAnsi="Arial" w:cs="Arial"/>
                <w:b/>
              </w:rPr>
              <w:t>Level 5</w:t>
            </w:r>
          </w:p>
        </w:tc>
      </w:tr>
      <w:tr w:rsidR="00527E60" w:rsidRPr="00D9771E" w14:paraId="6316B70D" w14:textId="77777777" w:rsidTr="00D606BF">
        <w:tc>
          <w:tcPr>
            <w:tcW w:w="13948" w:type="dxa"/>
            <w:shd w:val="clear" w:color="auto" w:fill="FFCCFF"/>
          </w:tcPr>
          <w:p w14:paraId="29D4C859" w14:textId="77777777" w:rsidR="00527E60" w:rsidRPr="00B669B1" w:rsidRDefault="002878BF" w:rsidP="00D606BF">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D606BF">
        <w:trPr>
          <w:tblHeader/>
        </w:trPr>
        <w:tc>
          <w:tcPr>
            <w:tcW w:w="1735" w:type="dxa"/>
            <w:shd w:val="clear" w:color="auto" w:fill="FF99FF"/>
          </w:tcPr>
          <w:p w14:paraId="3F9DEFBF" w14:textId="77777777" w:rsidR="00527E60" w:rsidRPr="00C73F6F" w:rsidRDefault="00527E60" w:rsidP="00D606BF">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D606B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D606BF">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D606BF">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D606B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D606B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D606BF">
        <w:trPr>
          <w:tblHeader/>
        </w:trPr>
        <w:tc>
          <w:tcPr>
            <w:tcW w:w="1735" w:type="dxa"/>
            <w:shd w:val="clear" w:color="auto" w:fill="FF99FF"/>
          </w:tcPr>
          <w:p w14:paraId="587387F5" w14:textId="77777777" w:rsidR="00527E60" w:rsidRPr="00D9771E" w:rsidRDefault="00527E60" w:rsidP="00D606B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D606BF">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D606B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D606B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D606B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D606BF">
        <w:tc>
          <w:tcPr>
            <w:tcW w:w="1735" w:type="dxa"/>
            <w:shd w:val="clear" w:color="auto" w:fill="FF99FF"/>
          </w:tcPr>
          <w:p w14:paraId="4B3713D5" w14:textId="77777777" w:rsidR="00527E60" w:rsidRPr="00F65EEE" w:rsidRDefault="00527E60" w:rsidP="00D606B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D606B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D606B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D606B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D606B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D606B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D606B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D606BF">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D606BF">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D606BF">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D606BF">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D606BF">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D606BF">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D606BF">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D606BF">
        <w:tc>
          <w:tcPr>
            <w:tcW w:w="1735" w:type="dxa"/>
            <w:shd w:val="clear" w:color="auto" w:fill="FF99FF"/>
          </w:tcPr>
          <w:p w14:paraId="332AB7D3" w14:textId="77777777" w:rsidR="00527E60" w:rsidRPr="00D9771E" w:rsidRDefault="00527E60" w:rsidP="00D606BF">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D606BF">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D606BF">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D606BF">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D606BF">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D606BF">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D606BF">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D606BF">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D606BF">
        <w:tc>
          <w:tcPr>
            <w:tcW w:w="1735" w:type="dxa"/>
            <w:shd w:val="clear" w:color="auto" w:fill="FF99FF"/>
          </w:tcPr>
          <w:p w14:paraId="4BE07518" w14:textId="77777777" w:rsidR="00527E60" w:rsidRDefault="00527E60" w:rsidP="00D606B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D606BF">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D606BF">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D606B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D606BF">
            <w:pPr>
              <w:rPr>
                <w:rFonts w:ascii="Arial" w:hAnsi="Arial" w:cs="Arial"/>
              </w:rPr>
            </w:pPr>
          </w:p>
        </w:tc>
        <w:tc>
          <w:tcPr>
            <w:tcW w:w="1736" w:type="dxa"/>
          </w:tcPr>
          <w:p w14:paraId="60E319CF" w14:textId="77777777" w:rsidR="00527E60" w:rsidRPr="00B669B1" w:rsidRDefault="00527E60" w:rsidP="00D606BF">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D606BF">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D606BF">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253E5517" w14:textId="77777777" w:rsidR="00527E60" w:rsidRPr="00E518DC" w:rsidRDefault="00527E60" w:rsidP="00D606BF">
            <w:pPr>
              <w:rPr>
                <w:rFonts w:ascii="Arial" w:hAnsi="Arial" w:cs="Arial"/>
              </w:rPr>
            </w:pPr>
          </w:p>
          <w:p w14:paraId="63530BD9" w14:textId="77777777" w:rsidR="00527E60" w:rsidRPr="00B669B1" w:rsidRDefault="00527E60" w:rsidP="00D606BF">
            <w:pPr>
              <w:rPr>
                <w:rFonts w:ascii="Arial" w:hAnsi="Arial" w:cs="Arial"/>
              </w:rPr>
            </w:pPr>
          </w:p>
        </w:tc>
        <w:tc>
          <w:tcPr>
            <w:tcW w:w="1736" w:type="dxa"/>
          </w:tcPr>
          <w:p w14:paraId="03FA8264" w14:textId="77777777" w:rsidR="00527E60" w:rsidRPr="00B669B1" w:rsidRDefault="00527E60" w:rsidP="00D606BF">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D606BF">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1EAAC359" w14:textId="77777777" w:rsidR="00527E60" w:rsidRPr="00B669B1" w:rsidRDefault="00527E60" w:rsidP="00D606B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D606BF">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D606BF">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D606BF">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D606BF">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527E60" w:rsidRPr="00D9771E" w14:paraId="4EF39D7A" w14:textId="77777777" w:rsidTr="00D606BF">
        <w:tc>
          <w:tcPr>
            <w:tcW w:w="1735" w:type="dxa"/>
            <w:shd w:val="clear" w:color="auto" w:fill="FF99FF"/>
          </w:tcPr>
          <w:p w14:paraId="3424A689" w14:textId="77777777" w:rsidR="00527E60" w:rsidRDefault="00527E60" w:rsidP="00D606BF">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D1592AF" w14:textId="77777777" w:rsidR="00527E60" w:rsidRPr="002E6269" w:rsidRDefault="00527E60" w:rsidP="00D606BF">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D606BF">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D606BF">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D606BF">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D606BF">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D606BF">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D606BF">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D606BF">
            <w:pPr>
              <w:rPr>
                <w:rFonts w:ascii="Arial" w:hAnsi="Arial" w:cs="Arial"/>
              </w:rPr>
            </w:pPr>
          </w:p>
          <w:p w14:paraId="1A0357B9" w14:textId="77777777" w:rsidR="00527E60" w:rsidRPr="00B669B1" w:rsidRDefault="00527E60" w:rsidP="00D606BF">
            <w:pPr>
              <w:rPr>
                <w:rFonts w:ascii="Arial" w:hAnsi="Arial" w:cs="Arial"/>
              </w:rPr>
            </w:pPr>
          </w:p>
        </w:tc>
        <w:tc>
          <w:tcPr>
            <w:tcW w:w="1736" w:type="dxa"/>
          </w:tcPr>
          <w:p w14:paraId="0D492416" w14:textId="77777777" w:rsidR="00527E60" w:rsidRPr="00B669B1" w:rsidRDefault="00527E60" w:rsidP="00D606BF">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D606BF">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D606BF">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D606BF">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D606B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D606BF">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D606BF">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D606BF">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D606BF">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D606BF">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D606B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D606BF">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D606BF">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D606BF">
        <w:tc>
          <w:tcPr>
            <w:tcW w:w="1735" w:type="dxa"/>
            <w:shd w:val="clear" w:color="auto" w:fill="FF99FF"/>
          </w:tcPr>
          <w:p w14:paraId="72ED3AAB" w14:textId="77777777" w:rsidR="00527E60" w:rsidRDefault="00527E60" w:rsidP="00D606BF">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11F09ACD" w14:textId="77777777" w:rsidR="00527E60" w:rsidRPr="002E6269" w:rsidRDefault="00527E60" w:rsidP="00D606BF">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D606BF">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D606BF">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7C469971" w14:textId="77777777" w:rsidR="00527E60" w:rsidRPr="00E07BE3" w:rsidRDefault="00527E60" w:rsidP="00D606BF">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D606BF">
            <w:pPr>
              <w:rPr>
                <w:rFonts w:ascii="Arial" w:hAnsi="Arial" w:cs="Arial"/>
              </w:rPr>
            </w:pPr>
          </w:p>
          <w:p w14:paraId="3CC2C6BE" w14:textId="77777777" w:rsidR="00527E60" w:rsidRPr="00E07BE3" w:rsidRDefault="00527E60" w:rsidP="00D606B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D606BF">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549DE54B" w14:textId="77777777" w:rsidR="00527E60" w:rsidRPr="00E07BE3" w:rsidRDefault="00527E60" w:rsidP="00D606B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D606BF">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D606BF">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D606B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D606BF">
            <w:pPr>
              <w:rPr>
                <w:rFonts w:ascii="Arial" w:hAnsi="Arial" w:cs="Arial"/>
              </w:rPr>
            </w:pPr>
            <w:r w:rsidRPr="00E07BE3">
              <w:rPr>
                <w:rFonts w:ascii="Arial" w:hAnsi="Arial" w:cs="Arial"/>
              </w:rPr>
              <w:t xml:space="preserve">Can communicate 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51B51457" w14:textId="77777777" w:rsidR="00527E60" w:rsidRPr="00E07BE3" w:rsidRDefault="00527E60" w:rsidP="00D606BF">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D606BF">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D606BF">
            <w:pPr>
              <w:rPr>
                <w:rFonts w:ascii="Arial" w:hAnsi="Arial" w:cs="Arial"/>
              </w:rPr>
            </w:pPr>
            <w:r w:rsidRPr="00E07BE3">
              <w:rPr>
                <w:rFonts w:ascii="Arial" w:hAnsi="Arial" w:cs="Arial"/>
              </w:rPr>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D606BF">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D606BF">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D606BF">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D606BF">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D606B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D606BF">
            <w:pPr>
              <w:rPr>
                <w:rFonts w:ascii="Arial" w:hAnsi="Arial" w:cs="Arial"/>
              </w:rPr>
            </w:pPr>
            <w:r w:rsidRPr="00E07BE3">
              <w:rPr>
                <w:rFonts w:ascii="Arial" w:hAnsi="Arial" w:cs="Arial"/>
              </w:rPr>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D606BF">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F4EE06" w14:textId="77777777" w:rsidR="00F03061" w:rsidRDefault="00F03061">
      <w:r>
        <w:separator/>
      </w:r>
    </w:p>
  </w:endnote>
  <w:endnote w:type="continuationSeparator" w:id="0">
    <w:p w14:paraId="2A00F36D" w14:textId="77777777" w:rsidR="00F03061" w:rsidRDefault="00F03061">
      <w:r>
        <w:continuationSeparator/>
      </w:r>
    </w:p>
  </w:endnote>
  <w:endnote w:type="continuationNotice" w:id="1">
    <w:p w14:paraId="05196D89" w14:textId="77777777" w:rsidR="000F0CB3" w:rsidRDefault="000F0C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Comic Sans MS">
    <w:panose1 w:val="030F0702030302020204"/>
    <w:charset w:val="00"/>
    <w:family w:val="script"/>
    <w:pitch w:val="variable"/>
    <w:sig w:usb0="00000287" w:usb1="00000013"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DFE3BC0" w14:textId="77777777" w:rsidR="00F03061" w:rsidRDefault="00F03061">
      <w:r>
        <w:separator/>
      </w:r>
    </w:p>
  </w:footnote>
  <w:footnote w:type="continuationSeparator" w:id="0">
    <w:p w14:paraId="793891D6" w14:textId="77777777" w:rsidR="00F03061" w:rsidRDefault="00F03061">
      <w:r>
        <w:continuationSeparator/>
      </w:r>
    </w:p>
  </w:footnote>
  <w:footnote w:type="continuationNotice" w:id="1">
    <w:p w14:paraId="0A632816" w14:textId="77777777" w:rsidR="000F0CB3" w:rsidRDefault="000F0CB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 w:numId="17" w16cid:durableId="2962291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4960"/>
    <w:rsid w:val="000822E5"/>
    <w:rsid w:val="000971FC"/>
    <w:rsid w:val="000A16EC"/>
    <w:rsid w:val="000A2A3A"/>
    <w:rsid w:val="000A492A"/>
    <w:rsid w:val="000A54AE"/>
    <w:rsid w:val="000D2F80"/>
    <w:rsid w:val="000E413A"/>
    <w:rsid w:val="000F0CB3"/>
    <w:rsid w:val="000F5AA3"/>
    <w:rsid w:val="00100396"/>
    <w:rsid w:val="00100B5C"/>
    <w:rsid w:val="0010590B"/>
    <w:rsid w:val="001106E9"/>
    <w:rsid w:val="00124CA5"/>
    <w:rsid w:val="00134F77"/>
    <w:rsid w:val="00135364"/>
    <w:rsid w:val="00146AEB"/>
    <w:rsid w:val="00152E9D"/>
    <w:rsid w:val="00154487"/>
    <w:rsid w:val="0017512A"/>
    <w:rsid w:val="00183395"/>
    <w:rsid w:val="00196958"/>
    <w:rsid w:val="001A1E39"/>
    <w:rsid w:val="001A24F3"/>
    <w:rsid w:val="001B405C"/>
    <w:rsid w:val="001B5F45"/>
    <w:rsid w:val="001E1050"/>
    <w:rsid w:val="001E1E1F"/>
    <w:rsid w:val="001E2007"/>
    <w:rsid w:val="001E57C1"/>
    <w:rsid w:val="001F07EF"/>
    <w:rsid w:val="001F50B6"/>
    <w:rsid w:val="001F6D7A"/>
    <w:rsid w:val="00201202"/>
    <w:rsid w:val="00222D99"/>
    <w:rsid w:val="0022746E"/>
    <w:rsid w:val="00235F71"/>
    <w:rsid w:val="002444CA"/>
    <w:rsid w:val="002458B3"/>
    <w:rsid w:val="00260DE6"/>
    <w:rsid w:val="00271A45"/>
    <w:rsid w:val="00273FEE"/>
    <w:rsid w:val="0028204E"/>
    <w:rsid w:val="0028591B"/>
    <w:rsid w:val="002878BF"/>
    <w:rsid w:val="00291841"/>
    <w:rsid w:val="00295350"/>
    <w:rsid w:val="002C449B"/>
    <w:rsid w:val="002C6040"/>
    <w:rsid w:val="002D5B3F"/>
    <w:rsid w:val="002E272E"/>
    <w:rsid w:val="002E426F"/>
    <w:rsid w:val="002F5778"/>
    <w:rsid w:val="003103DB"/>
    <w:rsid w:val="003142CE"/>
    <w:rsid w:val="003223E0"/>
    <w:rsid w:val="00341A55"/>
    <w:rsid w:val="00352C4A"/>
    <w:rsid w:val="00362560"/>
    <w:rsid w:val="003732FD"/>
    <w:rsid w:val="003753B2"/>
    <w:rsid w:val="00376559"/>
    <w:rsid w:val="00382BAA"/>
    <w:rsid w:val="00384D73"/>
    <w:rsid w:val="00393EB6"/>
    <w:rsid w:val="003A0BC2"/>
    <w:rsid w:val="003A3CE5"/>
    <w:rsid w:val="003B366F"/>
    <w:rsid w:val="003B3F9D"/>
    <w:rsid w:val="003B6C95"/>
    <w:rsid w:val="003E5751"/>
    <w:rsid w:val="004046A9"/>
    <w:rsid w:val="00404C50"/>
    <w:rsid w:val="00423934"/>
    <w:rsid w:val="00426244"/>
    <w:rsid w:val="00440A68"/>
    <w:rsid w:val="00442293"/>
    <w:rsid w:val="0044788D"/>
    <w:rsid w:val="00451810"/>
    <w:rsid w:val="00470A38"/>
    <w:rsid w:val="00477880"/>
    <w:rsid w:val="004874DE"/>
    <w:rsid w:val="004B5334"/>
    <w:rsid w:val="004B6C14"/>
    <w:rsid w:val="004C00E1"/>
    <w:rsid w:val="004D5E9B"/>
    <w:rsid w:val="004D63D9"/>
    <w:rsid w:val="004E6585"/>
    <w:rsid w:val="004F79A1"/>
    <w:rsid w:val="0050249F"/>
    <w:rsid w:val="0051493B"/>
    <w:rsid w:val="00524566"/>
    <w:rsid w:val="00527E60"/>
    <w:rsid w:val="00530BEF"/>
    <w:rsid w:val="00552351"/>
    <w:rsid w:val="00561F00"/>
    <w:rsid w:val="00562C4E"/>
    <w:rsid w:val="00562DEC"/>
    <w:rsid w:val="00576AB4"/>
    <w:rsid w:val="00577917"/>
    <w:rsid w:val="0058316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3400"/>
    <w:rsid w:val="0063478F"/>
    <w:rsid w:val="006379DF"/>
    <w:rsid w:val="00644256"/>
    <w:rsid w:val="00661D6F"/>
    <w:rsid w:val="006628E9"/>
    <w:rsid w:val="0066725E"/>
    <w:rsid w:val="006716C7"/>
    <w:rsid w:val="00681208"/>
    <w:rsid w:val="00681FA9"/>
    <w:rsid w:val="006863E7"/>
    <w:rsid w:val="00686467"/>
    <w:rsid w:val="00691EA9"/>
    <w:rsid w:val="006934D4"/>
    <w:rsid w:val="00693DF5"/>
    <w:rsid w:val="006A21FE"/>
    <w:rsid w:val="006A4D16"/>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5B9"/>
    <w:rsid w:val="007A2657"/>
    <w:rsid w:val="007B41EA"/>
    <w:rsid w:val="007C682C"/>
    <w:rsid w:val="007D2385"/>
    <w:rsid w:val="007E64FB"/>
    <w:rsid w:val="007F214F"/>
    <w:rsid w:val="00800069"/>
    <w:rsid w:val="008042F0"/>
    <w:rsid w:val="008310A0"/>
    <w:rsid w:val="00835D29"/>
    <w:rsid w:val="00842E7F"/>
    <w:rsid w:val="00850FAF"/>
    <w:rsid w:val="00852933"/>
    <w:rsid w:val="008566E5"/>
    <w:rsid w:val="008566FE"/>
    <w:rsid w:val="00865B46"/>
    <w:rsid w:val="00891A0C"/>
    <w:rsid w:val="00895734"/>
    <w:rsid w:val="00896134"/>
    <w:rsid w:val="008A4E9F"/>
    <w:rsid w:val="008A62BC"/>
    <w:rsid w:val="008B43E7"/>
    <w:rsid w:val="008D0CF2"/>
    <w:rsid w:val="008D763F"/>
    <w:rsid w:val="008F036F"/>
    <w:rsid w:val="008F1308"/>
    <w:rsid w:val="008F78C2"/>
    <w:rsid w:val="00904568"/>
    <w:rsid w:val="00911394"/>
    <w:rsid w:val="00923EF2"/>
    <w:rsid w:val="009242BA"/>
    <w:rsid w:val="00926D25"/>
    <w:rsid w:val="00926E9D"/>
    <w:rsid w:val="009315A0"/>
    <w:rsid w:val="00932C6E"/>
    <w:rsid w:val="00933F10"/>
    <w:rsid w:val="009433C5"/>
    <w:rsid w:val="00965881"/>
    <w:rsid w:val="009871FF"/>
    <w:rsid w:val="00990799"/>
    <w:rsid w:val="00995D51"/>
    <w:rsid w:val="009A0631"/>
    <w:rsid w:val="009B10ED"/>
    <w:rsid w:val="009B4021"/>
    <w:rsid w:val="009C38D8"/>
    <w:rsid w:val="009D3EA4"/>
    <w:rsid w:val="009D649C"/>
    <w:rsid w:val="009E4BC1"/>
    <w:rsid w:val="009F2077"/>
    <w:rsid w:val="009F5CB2"/>
    <w:rsid w:val="00A02000"/>
    <w:rsid w:val="00A03BB8"/>
    <w:rsid w:val="00A1155C"/>
    <w:rsid w:val="00A16E98"/>
    <w:rsid w:val="00A3505D"/>
    <w:rsid w:val="00A4036F"/>
    <w:rsid w:val="00A406E5"/>
    <w:rsid w:val="00A4641C"/>
    <w:rsid w:val="00A53385"/>
    <w:rsid w:val="00A55876"/>
    <w:rsid w:val="00A67FB1"/>
    <w:rsid w:val="00A85BFE"/>
    <w:rsid w:val="00AA40C0"/>
    <w:rsid w:val="00AB6FE7"/>
    <w:rsid w:val="00AB7AD7"/>
    <w:rsid w:val="00AD2430"/>
    <w:rsid w:val="00AE41A6"/>
    <w:rsid w:val="00AF0E34"/>
    <w:rsid w:val="00AF271D"/>
    <w:rsid w:val="00AF4A3E"/>
    <w:rsid w:val="00AF56C2"/>
    <w:rsid w:val="00B004E6"/>
    <w:rsid w:val="00B0744D"/>
    <w:rsid w:val="00B17659"/>
    <w:rsid w:val="00B41386"/>
    <w:rsid w:val="00B50EA8"/>
    <w:rsid w:val="00B64082"/>
    <w:rsid w:val="00B72325"/>
    <w:rsid w:val="00B81AD3"/>
    <w:rsid w:val="00B829D8"/>
    <w:rsid w:val="00B84B5B"/>
    <w:rsid w:val="00B86446"/>
    <w:rsid w:val="00BA1176"/>
    <w:rsid w:val="00BA12DF"/>
    <w:rsid w:val="00BB7861"/>
    <w:rsid w:val="00BC64BD"/>
    <w:rsid w:val="00BD4F9E"/>
    <w:rsid w:val="00BE0B01"/>
    <w:rsid w:val="00BE79C7"/>
    <w:rsid w:val="00BF3CB5"/>
    <w:rsid w:val="00C01A3F"/>
    <w:rsid w:val="00C073F1"/>
    <w:rsid w:val="00C1285B"/>
    <w:rsid w:val="00C1361B"/>
    <w:rsid w:val="00C14E1F"/>
    <w:rsid w:val="00C315AF"/>
    <w:rsid w:val="00C334C1"/>
    <w:rsid w:val="00C36D9A"/>
    <w:rsid w:val="00C44A72"/>
    <w:rsid w:val="00C61103"/>
    <w:rsid w:val="00C61FC2"/>
    <w:rsid w:val="00C705F9"/>
    <w:rsid w:val="00C80F0F"/>
    <w:rsid w:val="00C8667A"/>
    <w:rsid w:val="00C93BCB"/>
    <w:rsid w:val="00CC241A"/>
    <w:rsid w:val="00CC4D61"/>
    <w:rsid w:val="00CD74E9"/>
    <w:rsid w:val="00CE4035"/>
    <w:rsid w:val="00CE65AB"/>
    <w:rsid w:val="00CF4266"/>
    <w:rsid w:val="00D22D9C"/>
    <w:rsid w:val="00D241F1"/>
    <w:rsid w:val="00D275CB"/>
    <w:rsid w:val="00D30DFA"/>
    <w:rsid w:val="00D463A5"/>
    <w:rsid w:val="00D46727"/>
    <w:rsid w:val="00D4710D"/>
    <w:rsid w:val="00D47D25"/>
    <w:rsid w:val="00D54902"/>
    <w:rsid w:val="00D606BF"/>
    <w:rsid w:val="00D62ACD"/>
    <w:rsid w:val="00DA36EE"/>
    <w:rsid w:val="00DB116D"/>
    <w:rsid w:val="00DC04B0"/>
    <w:rsid w:val="00DD17CC"/>
    <w:rsid w:val="00DE217A"/>
    <w:rsid w:val="00DF321B"/>
    <w:rsid w:val="00E230E0"/>
    <w:rsid w:val="00E27F15"/>
    <w:rsid w:val="00E51AAC"/>
    <w:rsid w:val="00E60AAB"/>
    <w:rsid w:val="00E66CC0"/>
    <w:rsid w:val="00E728A9"/>
    <w:rsid w:val="00E766EB"/>
    <w:rsid w:val="00E807D9"/>
    <w:rsid w:val="00EA0F4E"/>
    <w:rsid w:val="00EA295B"/>
    <w:rsid w:val="00EA3B9B"/>
    <w:rsid w:val="00EA6801"/>
    <w:rsid w:val="00EA6E4D"/>
    <w:rsid w:val="00EB4F96"/>
    <w:rsid w:val="00EC3086"/>
    <w:rsid w:val="00ED7072"/>
    <w:rsid w:val="00EE223F"/>
    <w:rsid w:val="00EE3132"/>
    <w:rsid w:val="00EE3D9D"/>
    <w:rsid w:val="00EE6F25"/>
    <w:rsid w:val="00F02126"/>
    <w:rsid w:val="00F03061"/>
    <w:rsid w:val="00F03D85"/>
    <w:rsid w:val="00F0728B"/>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3A20"/>
    <w:rsid w:val="00FA68F8"/>
    <w:rsid w:val="00FB1DC0"/>
    <w:rsid w:val="00FB3B4E"/>
    <w:rsid w:val="00FB4521"/>
    <w:rsid w:val="00FB4F84"/>
    <w:rsid w:val="00FB5CF8"/>
    <w:rsid w:val="00FF273B"/>
    <w:rsid w:val="00FF564C"/>
    <w:rsid w:val="0EC53652"/>
    <w:rsid w:val="475C03D8"/>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1E0DA6"/>
  <w15:docId w15:val="{E541EBF6-750C-4F76-B32B-537B2A033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1389381">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 w:id="2031297228">
      <w:bodyDiv w:val="1"/>
      <w:marLeft w:val="0"/>
      <w:marRight w:val="0"/>
      <w:marTop w:val="0"/>
      <w:marBottom w:val="0"/>
      <w:divBdr>
        <w:top w:val="none" w:sz="0" w:space="0" w:color="auto"/>
        <w:left w:val="none" w:sz="0" w:space="0" w:color="auto"/>
        <w:bottom w:val="none" w:sz="0" w:space="0" w:color="auto"/>
        <w:right w:val="none" w:sz="0" w:space="0" w:color="auto"/>
      </w:divBdr>
    </w:div>
    <w:div w:id="20548861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6" ma:contentTypeDescription="Create a new document." ma:contentTypeScope="" ma:versionID="e296278e7d77ac9b623ba49081de4493">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0cce2ce19cfcc28490bc9c4518d3494e"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6A9DA1F-4375-4547-A155-0D33FCF156D9}">
  <ds:schemaRefs>
    <ds:schemaRef ds:uri="http://schemas.microsoft.com/sharepoint/v3/contenttype/forms"/>
  </ds:schemaRefs>
</ds:datastoreItem>
</file>

<file path=customXml/itemProps2.xml><?xml version="1.0" encoding="utf-8"?>
<ds:datastoreItem xmlns:ds="http://schemas.openxmlformats.org/officeDocument/2006/customXml" ds:itemID="{A8C73958-693C-4538-B6A9-FE13FD1E38AE}">
  <ds:schemaRefs>
    <ds:schemaRef ds:uri="http://schemas.microsoft.com/office/2006/documentManagement/types"/>
    <ds:schemaRef ds:uri="http://schemas.openxmlformats.org/package/2006/metadata/core-properties"/>
    <ds:schemaRef ds:uri="http://schemas.microsoft.com/office/2006/metadata/properties"/>
    <ds:schemaRef ds:uri="92c24619-d6d5-42cf-b618-23d930ad9f20"/>
    <ds:schemaRef ds:uri="8ee9550b-f5f4-4dde-bce5-39f4ba45c2f1"/>
    <ds:schemaRef ds:uri="http://purl.org/dc/terms/"/>
    <ds:schemaRef ds:uri="http://www.w3.org/XML/1998/namespace"/>
    <ds:schemaRef ds:uri="http://purl.org/dc/dcmitype/"/>
    <ds:schemaRef ds:uri="http://schemas.microsoft.com/office/infopath/2007/PartnerControls"/>
    <ds:schemaRef ds:uri="http://purl.org/dc/elements/1.1/"/>
  </ds:schemaRefs>
</ds:datastoreItem>
</file>

<file path=customXml/itemProps3.xml><?xml version="1.0" encoding="utf-8"?>
<ds:datastoreItem xmlns:ds="http://schemas.openxmlformats.org/officeDocument/2006/customXml" ds:itemID="{0EE9D9D1-615A-4AE8-A3EA-C8174F88691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AssignFrm.dot</Template>
  <TotalTime>4</TotalTime>
  <Pages>1</Pages>
  <Words>5138</Words>
  <Characters>29292</Characters>
  <Application>Microsoft Office Word</Application>
  <DocSecurity>4</DocSecurity>
  <Lines>244</Lines>
  <Paragraphs>68</Paragraphs>
  <ScaleCrop>false</ScaleCrop>
  <Company>S.I.H.E.</Company>
  <LinksUpToDate>false</LinksUpToDate>
  <CharactersWithSpaces>34362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subject/>
  <dc:creator>fad-lc</dc:creator>
  <cp:keywords/>
  <dc:description>August 2018</dc:description>
  <cp:lastModifiedBy>Lara Hopkinson</cp:lastModifiedBy>
  <cp:revision>10</cp:revision>
  <cp:lastPrinted>2014-10-10T15:42:00Z</cp:lastPrinted>
  <dcterms:created xsi:type="dcterms:W3CDTF">2024-07-02T20:51:00Z</dcterms:created>
  <dcterms:modified xsi:type="dcterms:W3CDTF">2024-07-03T19:13:00Z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