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0738C" w:rsidRPr="0070738C" w:rsidRDefault="0070738C" w:rsidP="0070738C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  <w:szCs w:val="28"/>
        </w:rPr>
      </w:pPr>
      <w:r w:rsidRPr="0070738C">
        <w:rPr>
          <w:b/>
          <w:sz w:val="28"/>
          <w:szCs w:val="28"/>
        </w:rPr>
        <w:t>FORMULAE BOOKLET</w:t>
      </w:r>
      <w:r w:rsidR="00C855D3">
        <w:rPr>
          <w:b/>
          <w:sz w:val="28"/>
          <w:szCs w:val="28"/>
        </w:rPr>
        <w:t xml:space="preserve"> / THERMODYNAMICS</w:t>
      </w:r>
    </w:p>
    <w:p w:rsidR="0070738C" w:rsidRDefault="0070738C" w:rsidP="0070738C">
      <w:pPr>
        <w:pStyle w:val="SMUNORMALARIAL"/>
        <w:rPr>
          <w:b/>
          <w:sz w:val="28"/>
          <w:szCs w:val="28"/>
        </w:rPr>
      </w:pPr>
    </w:p>
    <w:p w:rsidR="0070738C" w:rsidRPr="00C71113" w:rsidRDefault="0070738C" w:rsidP="0070738C">
      <w:pPr>
        <w:pStyle w:val="ListParagraph"/>
        <w:numPr>
          <w:ilvl w:val="0"/>
          <w:numId w:val="26"/>
        </w:numPr>
        <w:jc w:val="both"/>
        <w:rPr>
          <w:b/>
          <w:i/>
          <w:u w:val="single"/>
        </w:rPr>
      </w:pPr>
      <w:r w:rsidRPr="00C71113">
        <w:rPr>
          <w:b/>
          <w:i/>
          <w:u w:val="single"/>
        </w:rPr>
        <w:t>BASIC CONCEPT:</w:t>
      </w:r>
    </w:p>
    <w:p w:rsidR="0070738C" w:rsidRDefault="0070738C" w:rsidP="0070738C">
      <w:pPr>
        <w:pStyle w:val="ListParagraph"/>
        <w:jc w:val="both"/>
      </w:pPr>
      <w:r>
        <w:t>The change in the energy content of a body or any other system is equal to the difference between the energy input and the energy output, and the energy balance is expressed as:</w:t>
      </w:r>
    </w:p>
    <w:p w:rsidR="0070738C" w:rsidRDefault="0070738C" w:rsidP="0070738C">
      <w:pPr>
        <w:pStyle w:val="ListParagraph"/>
        <w:ind w:left="142"/>
        <w:jc w:val="both"/>
      </w:pPr>
      <m:oMathPara>
        <m:oMath>
          <m:r>
            <w:rPr>
              <w:rFonts w:ascii="Cambria Math" w:hAnsi="Cambria Math"/>
            </w:rPr>
            <m:t>∆E=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:rsidR="0070738C" w:rsidRPr="00991A04" w:rsidRDefault="00457CD6" w:rsidP="0070738C">
      <w:pPr>
        <w:pStyle w:val="ListParagraph"/>
        <w:ind w:left="14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0000" behindDoc="0" locked="0" layoutInCell="1" allowOverlap="1">
                <wp:simplePos x="0" y="0"/>
                <wp:positionH relativeFrom="column">
                  <wp:posOffset>2803525</wp:posOffset>
                </wp:positionH>
                <wp:positionV relativeFrom="paragraph">
                  <wp:posOffset>38735</wp:posOffset>
                </wp:positionV>
                <wp:extent cx="47625" cy="295275"/>
                <wp:effectExtent l="12700" t="29210" r="53975" b="8890"/>
                <wp:wrapNone/>
                <wp:docPr id="38" name="AutoShape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7625" cy="295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34" o:spid="_x0000_s1026" type="#_x0000_t32" style="position:absolute;margin-left:220.75pt;margin-top:3.05pt;width:3.75pt;height:23.25pt;flip:y;z-index:25216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">
                <v:stroke endarrow="block"/>
              </v:shape>
            </w:pict>
          </mc:Fallback>
        </mc:AlternateContent>
      </w:r>
    </w:p>
    <w:p w:rsidR="0070738C" w:rsidRDefault="00457CD6" w:rsidP="0070738C">
      <w:pPr>
        <w:pStyle w:val="ListParagraph"/>
        <w:ind w:left="709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1024" behindDoc="0" locked="0" layoutInCell="1" allowOverlap="1">
                <wp:simplePos x="0" y="0"/>
                <wp:positionH relativeFrom="column">
                  <wp:posOffset>2437130</wp:posOffset>
                </wp:positionH>
                <wp:positionV relativeFrom="paragraph">
                  <wp:posOffset>158750</wp:posOffset>
                </wp:positionV>
                <wp:extent cx="711200" cy="261620"/>
                <wp:effectExtent l="8255" t="6350" r="13970" b="12700"/>
                <wp:wrapNone/>
                <wp:docPr id="37" name="Text Box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1200" cy="261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0738C" w:rsidRPr="00991A04" w:rsidRDefault="0070738C" w:rsidP="0070738C">
                            <w:pPr>
                              <w:jc w:val="center"/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>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2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 xml:space="preserve"> – 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35" o:spid="_x0000_s1026" type="#_x0000_t202" style="position:absolute;left:0;text-align:left;margin-left:191.9pt;margin-top:12.5pt;width:56pt;height:20.6pt;z-index:2521610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">
                <v:textbox style="mso-fit-shape-to-text:t">
                  <w:txbxContent>
                    <w:p w:rsidR="0070738C" w:rsidRPr="00991A04" w:rsidRDefault="0070738C" w:rsidP="0070738C">
                      <w:pPr>
                        <w:jc w:val="center"/>
                        <w:rPr>
                          <w:i/>
                          <w:sz w:val="22"/>
                          <w:szCs w:val="22"/>
                          <w:vertAlign w:val="subscript"/>
                        </w:rPr>
                      </w:pPr>
                      <w:r w:rsidRPr="00991A04">
                        <w:rPr>
                          <w:i/>
                          <w:sz w:val="22"/>
                          <w:szCs w:val="22"/>
                        </w:rPr>
                        <w:t>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2</w:t>
                      </w:r>
                      <w:r w:rsidRPr="00991A04">
                        <w:rPr>
                          <w:i/>
                          <w:sz w:val="22"/>
                          <w:szCs w:val="22"/>
                        </w:rPr>
                        <w:t xml:space="preserve"> – 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:rsidR="0070738C" w:rsidRPr="00991A04" w:rsidRDefault="0070738C" w:rsidP="0070738C">
      <w:pPr>
        <w:pStyle w:val="SMUNORMALARIAL"/>
        <w:tabs>
          <w:tab w:val="left" w:pos="3828"/>
        </w:tabs>
        <w:spacing w:line="360" w:lineRule="auto"/>
        <w:ind w:left="709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WORK:</w:t>
      </w:r>
    </w:p>
    <w:p w:rsidR="0070738C" w:rsidRDefault="0070738C" w:rsidP="0070738C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by </w:t>
      </w:r>
      <w:r w:rsidRPr="008E58AF">
        <w:t>the system is considered</w:t>
      </w:r>
      <w:r>
        <w:rPr>
          <w:b/>
        </w:rPr>
        <w:t>: POSITIVE</w:t>
      </w:r>
      <w:bookmarkStart w:id="0" w:name="_GoBack"/>
      <w:bookmarkEnd w:id="0"/>
    </w:p>
    <w:p w:rsidR="0070738C" w:rsidRDefault="0070738C" w:rsidP="0070738C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on </w:t>
      </w:r>
      <w:r w:rsidRPr="008E58AF">
        <w:t>the system is considered</w:t>
      </w:r>
      <w:r>
        <w:rPr>
          <w:b/>
        </w:rPr>
        <w:t>: NEGATIVE</w:t>
      </w: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HEAT:</w:t>
      </w:r>
    </w:p>
    <w:p w:rsidR="0070738C" w:rsidRPr="00C71113" w:rsidRDefault="0070738C" w:rsidP="0070738C">
      <w:pPr>
        <w:pStyle w:val="ListParagraph"/>
        <w:ind w:left="1701"/>
        <w:jc w:val="both"/>
        <w:rPr>
          <w:b/>
        </w:rPr>
      </w:pPr>
      <w:r w:rsidRPr="00C71113">
        <w:t>Heat transfer</w:t>
      </w:r>
      <w:r w:rsidRPr="00C71113">
        <w:rPr>
          <w:b/>
        </w:rPr>
        <w:t xml:space="preserve"> into </w:t>
      </w:r>
      <w:r w:rsidRPr="00C71113">
        <w:t>the system is considered</w:t>
      </w:r>
      <w:r w:rsidRPr="00C71113">
        <w:rPr>
          <w:b/>
        </w:rPr>
        <w:t>: POSITIVE.</w:t>
      </w: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  <w:r w:rsidRPr="00C71113">
        <w:rPr>
          <w:rFonts w:ascii="Times New Roman" w:hAnsi="Times New Roman"/>
          <w:sz w:val="24"/>
        </w:rPr>
        <w:t>Heat transfer</w:t>
      </w:r>
      <w:r w:rsidRPr="00C71113">
        <w:rPr>
          <w:rFonts w:ascii="Times New Roman" w:hAnsi="Times New Roman"/>
          <w:b/>
          <w:sz w:val="24"/>
        </w:rPr>
        <w:t xml:space="preserve"> out </w:t>
      </w:r>
      <w:r w:rsidRPr="00C71113">
        <w:rPr>
          <w:rFonts w:ascii="Times New Roman" w:hAnsi="Times New Roman"/>
          <w:sz w:val="24"/>
        </w:rPr>
        <w:t>of</w:t>
      </w:r>
      <w:r w:rsidRPr="00C71113">
        <w:rPr>
          <w:rFonts w:ascii="Times New Roman" w:hAnsi="Times New Roman"/>
          <w:b/>
          <w:sz w:val="24"/>
        </w:rPr>
        <w:t xml:space="preserve"> </w:t>
      </w:r>
      <w:r w:rsidRPr="00C71113">
        <w:rPr>
          <w:rFonts w:ascii="Times New Roman" w:hAnsi="Times New Roman"/>
          <w:sz w:val="24"/>
        </w:rPr>
        <w:t>the system is considered</w:t>
      </w:r>
      <w:r w:rsidRPr="00C71113">
        <w:rPr>
          <w:rFonts w:ascii="Times New Roman" w:hAnsi="Times New Roman"/>
          <w:b/>
          <w:sz w:val="24"/>
        </w:rPr>
        <w:t>: NEGATIVE.</w:t>
      </w: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</w:p>
    <w:p w:rsidR="0070738C" w:rsidRDefault="0070738C" w:rsidP="0070738C">
      <w:pPr>
        <w:pStyle w:val="SMUNORMALARIAL"/>
        <w:ind w:left="1701"/>
        <w:rPr>
          <w:rFonts w:ascii="Times New Roman" w:hAnsi="Times New Roman"/>
          <w:b/>
          <w:sz w:val="24"/>
        </w:rPr>
      </w:pPr>
    </w:p>
    <w:p w:rsidR="0070738C" w:rsidRPr="00C71113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 w:rsidRPr="00C71113">
        <w:rPr>
          <w:rFonts w:ascii="Times New Roman" w:hAnsi="Times New Roman"/>
          <w:b/>
          <w:i/>
          <w:sz w:val="24"/>
          <w:u w:val="single"/>
        </w:rPr>
        <w:t>CLOSED SYSTEM</w:t>
      </w:r>
      <w:r w:rsidR="007D0373">
        <w:rPr>
          <w:rFonts w:ascii="Times New Roman" w:hAnsi="Times New Roman"/>
          <w:b/>
          <w:i/>
          <w:sz w:val="24"/>
          <w:u w:val="single"/>
        </w:rPr>
        <w:t>S</w:t>
      </w:r>
      <w:r w:rsidRPr="00C71113">
        <w:rPr>
          <w:rFonts w:ascii="Times New Roman" w:hAnsi="Times New Roman"/>
          <w:b/>
          <w:i/>
          <w:sz w:val="24"/>
          <w:u w:val="single"/>
        </w:rPr>
        <w:t>:</w:t>
      </w:r>
    </w:p>
    <w:p w:rsidR="0070738C" w:rsidRPr="00C71113" w:rsidRDefault="0070738C" w:rsidP="0070738C">
      <w:pPr>
        <w:pStyle w:val="ListParagraph"/>
        <w:ind w:left="851"/>
        <w:jc w:val="both"/>
        <w:rPr>
          <w:rFonts w:eastAsiaTheme="minorEastAsia"/>
        </w:rPr>
      </w:pPr>
      <w:r w:rsidRPr="00C71113">
        <w:rPr>
          <w:rFonts w:eastAsiaTheme="minorEastAsia"/>
        </w:rPr>
        <w:t>Non-flow energy equation:</w:t>
      </w:r>
    </w:p>
    <w:p w:rsidR="0070738C" w:rsidRDefault="0070738C" w:rsidP="0070738C">
      <w:pPr>
        <w:pStyle w:val="ListParagraph"/>
        <w:ind w:left="396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∆U=Q-W</m:t>
          </m:r>
        </m:oMath>
      </m:oMathPara>
    </w:p>
    <w:p w:rsidR="0070738C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Pr="00C71113" w:rsidRDefault="0070738C" w:rsidP="0070738C">
      <w:pPr>
        <w:pStyle w:val="ListParagraph"/>
        <w:numPr>
          <w:ilvl w:val="0"/>
          <w:numId w:val="26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ENTHALPY:</w:t>
      </w:r>
    </w:p>
    <w:p w:rsidR="0070738C" w:rsidRDefault="0070738C" w:rsidP="0070738C">
      <w:pPr>
        <w:pStyle w:val="ListParagraph"/>
        <w:ind w:left="3969"/>
        <w:jc w:val="both"/>
      </w:pPr>
      <m:oMath>
        <m:r>
          <w:rPr>
            <w:rFonts w:ascii="Cambria Math" w:hAnsi="Cambria Math"/>
          </w:rPr>
          <m:t>H=U+P.V</m:t>
        </m:r>
      </m:oMath>
      <w:r>
        <w:rPr>
          <w:rFonts w:eastAsiaTheme="minorEastAsia"/>
        </w:rPr>
        <w:t xml:space="preserve">           (J)</w:t>
      </w:r>
    </w:p>
    <w:p w:rsidR="0070738C" w:rsidRDefault="0070738C" w:rsidP="0070738C">
      <w:pPr>
        <w:pStyle w:val="ListParagraph"/>
        <w:spacing w:line="120" w:lineRule="auto"/>
        <w:ind w:left="3402"/>
        <w:jc w:val="both"/>
      </w:pPr>
    </w:p>
    <w:p w:rsidR="0070738C" w:rsidRDefault="0070738C" w:rsidP="0070738C">
      <w:pPr>
        <w:pStyle w:val="ListParagraph"/>
        <w:ind w:left="851"/>
        <w:jc w:val="both"/>
      </w:pPr>
      <w:r>
        <w:t>Where:</w:t>
      </w:r>
    </w:p>
    <w:p w:rsidR="0070738C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>U</w:t>
      </w:r>
      <w:r>
        <w:t xml:space="preserve"> = internal energy</w:t>
      </w:r>
    </w:p>
    <w:p w:rsidR="0070738C" w:rsidRPr="005724F5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 xml:space="preserve">P </w:t>
      </w:r>
      <w:r w:rsidRPr="005724F5">
        <w:t>= pressure</w:t>
      </w:r>
    </w:p>
    <w:p w:rsidR="0070738C" w:rsidRDefault="0070738C" w:rsidP="0070738C">
      <w:pPr>
        <w:pStyle w:val="ListParagraph"/>
        <w:numPr>
          <w:ilvl w:val="0"/>
          <w:numId w:val="27"/>
        </w:numPr>
        <w:spacing w:line="276" w:lineRule="auto"/>
        <w:ind w:left="2127" w:hanging="284"/>
        <w:jc w:val="both"/>
      </w:pPr>
      <w:r>
        <w:rPr>
          <w:i/>
        </w:rPr>
        <w:t xml:space="preserve">V </w:t>
      </w:r>
      <w:r w:rsidRPr="005724F5">
        <w:t>= volume</w:t>
      </w: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72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ListParagraph"/>
        <w:numPr>
          <w:ilvl w:val="0"/>
          <w:numId w:val="26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FLOW WORK:</w:t>
      </w:r>
    </w:p>
    <w:p w:rsidR="0070738C" w:rsidRDefault="0070738C" w:rsidP="0070738C">
      <w:pPr>
        <w:pStyle w:val="ListParagraph"/>
        <w:ind w:left="851"/>
        <w:jc w:val="both"/>
      </w:pPr>
      <w:r>
        <w:t xml:space="preserve">The </w:t>
      </w:r>
      <w:r w:rsidRPr="00ED3803">
        <w:rPr>
          <w:b/>
        </w:rPr>
        <w:t>flow work</w:t>
      </w:r>
      <w:r>
        <w:t xml:space="preserve">, or </w:t>
      </w:r>
      <w:r w:rsidRPr="00ED3803">
        <w:rPr>
          <w:b/>
        </w:rPr>
        <w:t>flow energy</w:t>
      </w:r>
      <w:r>
        <w:t xml:space="preserve">, or again </w:t>
      </w:r>
      <w:r w:rsidRPr="00ED3803">
        <w:rPr>
          <w:b/>
        </w:rPr>
        <w:t>displacement energy</w:t>
      </w:r>
      <w:r w:rsidRPr="00C71113">
        <w:t>:</w:t>
      </w:r>
    </w:p>
    <w:p w:rsidR="0070738C" w:rsidRDefault="0070738C" w:rsidP="0070738C">
      <w:pPr>
        <w:pStyle w:val="ListParagraph"/>
        <w:ind w:left="284"/>
        <w:jc w:val="both"/>
      </w:pPr>
    </w:p>
    <w:p w:rsidR="0070738C" w:rsidRDefault="00C855D3" w:rsidP="0070738C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flow</m:t>
              </m:r>
            </m:sub>
          </m:sSub>
          <m:r>
            <w:rPr>
              <w:rFonts w:ascii="Cambria Math" w:hAnsi="Cambria Math"/>
            </w:rPr>
            <m:t>=F×l</m:t>
          </m:r>
        </m:oMath>
      </m:oMathPara>
    </w:p>
    <w:p w:rsidR="0070738C" w:rsidRDefault="0070738C" w:rsidP="0070738C">
      <w:pPr>
        <w:pStyle w:val="ListParagraph"/>
        <w:ind w:left="382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=P×A×l</m:t>
          </m:r>
        </m:oMath>
      </m:oMathPara>
    </w:p>
    <w:p w:rsidR="0070738C" w:rsidRDefault="0070738C" w:rsidP="0070738C">
      <w:pPr>
        <w:pStyle w:val="ListParagraph"/>
        <w:ind w:left="382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=P×V</m:t>
          </m:r>
        </m:oMath>
      </m:oMathPara>
    </w:p>
    <w:p w:rsidR="0070738C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Pr="00C71113" w:rsidRDefault="0070738C" w:rsidP="0070738C">
      <w:pPr>
        <w:pStyle w:val="ListParagraph"/>
        <w:jc w:val="both"/>
        <w:rPr>
          <w:rFonts w:eastAsiaTheme="minorEastAsia"/>
        </w:rPr>
      </w:pPr>
    </w:p>
    <w:p w:rsidR="0070738C" w:rsidRPr="00953AA0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 w:rsidRPr="00953AA0">
        <w:rPr>
          <w:rFonts w:ascii="Times New Roman" w:hAnsi="Times New Roman"/>
          <w:b/>
          <w:i/>
          <w:sz w:val="24"/>
          <w:u w:val="single"/>
        </w:rPr>
        <w:t xml:space="preserve">OPEN </w:t>
      </w:r>
      <w:r w:rsidR="007D0373">
        <w:rPr>
          <w:rFonts w:ascii="Times New Roman" w:hAnsi="Times New Roman"/>
          <w:b/>
          <w:i/>
          <w:sz w:val="24"/>
          <w:u w:val="single"/>
        </w:rPr>
        <w:t>S</w:t>
      </w:r>
      <w:r w:rsidRPr="00953AA0">
        <w:rPr>
          <w:rFonts w:ascii="Times New Roman" w:hAnsi="Times New Roman"/>
          <w:b/>
          <w:i/>
          <w:sz w:val="24"/>
          <w:u w:val="single"/>
        </w:rPr>
        <w:t>YSTEMS / Steady-flow systems</w:t>
      </w: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:rsidR="0070738C" w:rsidRPr="00751593" w:rsidRDefault="00C855D3" w:rsidP="0070738C">
      <w:pPr>
        <w:pStyle w:val="ListParagraph"/>
        <w:ind w:left="3544" w:hanging="210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      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(kg/s)</m:t>
              </m:r>
            </m:e>
          </m:nary>
        </m:oMath>
      </m:oMathPara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Energy Balance:</w:t>
      </w:r>
    </w:p>
    <w:p w:rsidR="0070738C" w:rsidRPr="009B4DA7" w:rsidRDefault="0070738C" w:rsidP="0070738C">
      <w:pPr>
        <w:ind w:right="-612"/>
        <w:jc w:val="both"/>
      </w:pPr>
    </w:p>
    <w:p w:rsidR="0070738C" w:rsidRDefault="00C855D3" w:rsidP="0070738C">
      <w:pPr>
        <w:ind w:left="1843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70738C" w:rsidRDefault="0070738C" w:rsidP="0070738C">
      <w:pPr>
        <w:ind w:left="284"/>
        <w:jc w:val="both"/>
        <w:rPr>
          <w:rFonts w:eastAsiaTheme="minorEastAsia"/>
          <w:noProof/>
        </w:rPr>
      </w:pPr>
    </w:p>
    <w:p w:rsidR="0070738C" w:rsidRDefault="0070738C" w:rsidP="0070738C">
      <w:pPr>
        <w:spacing w:line="120" w:lineRule="auto"/>
        <w:ind w:left="284"/>
        <w:jc w:val="both"/>
        <w:rPr>
          <w:rFonts w:eastAsiaTheme="minorEastAsia"/>
        </w:rPr>
      </w:pPr>
    </w:p>
    <w:p w:rsidR="0070738C" w:rsidRPr="0070738C" w:rsidRDefault="0070738C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b/>
          <w:i/>
          <w:sz w:val="24"/>
          <w:u w:val="single"/>
        </w:rPr>
      </w:pPr>
      <w:r>
        <w:rPr>
          <w:rFonts w:ascii="Times New Roman" w:hAnsi="Times New Roman"/>
          <w:b/>
          <w:i/>
          <w:sz w:val="24"/>
          <w:u w:val="single"/>
        </w:rPr>
        <w:lastRenderedPageBreak/>
        <w:t>CONTINITY OF MASS FLOW</w:t>
      </w:r>
      <w:r w:rsidRPr="0070738C">
        <w:rPr>
          <w:rFonts w:ascii="Times New Roman" w:hAnsi="Times New Roman"/>
          <w:b/>
          <w:i/>
          <w:sz w:val="24"/>
          <w:u w:val="single"/>
        </w:rPr>
        <w:t>:</w:t>
      </w:r>
    </w:p>
    <w:p w:rsidR="0070738C" w:rsidRPr="00F1761F" w:rsidRDefault="00C855D3" w:rsidP="0070738C">
      <w:pPr>
        <w:ind w:left="2127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 xml:space="preserve">=mass flow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 xml:space="preserve">s                                     A=cross sectional area in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70738C" w:rsidRPr="00F1761F" w:rsidRDefault="0070738C" w:rsidP="0070738C">
      <w:pPr>
        <w:ind w:left="2127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v=specific volume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                    c=velocity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70738C" w:rsidRPr="00953AA0" w:rsidRDefault="0070738C" w:rsidP="0070738C">
      <w:pPr>
        <w:ind w:left="1701"/>
        <w:jc w:val="both"/>
      </w:pPr>
      <w:r>
        <w:rPr>
          <w:rFonts w:eastAsiaTheme="minorEastAsia"/>
        </w:rPr>
        <w:t xml:space="preserve">Consider the volume of substance passing the section per second =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>
        <w:rPr>
          <w:rFonts w:eastAsiaTheme="minorEastAsia"/>
        </w:rPr>
        <w:t xml:space="preserve"> in </w:t>
      </w:r>
      <w:r w:rsidRPr="00F1761F">
        <w:rPr>
          <w:rFonts w:eastAsiaTheme="minorEastAsia"/>
          <w:i/>
        </w:rPr>
        <w:t>m</w:t>
      </w:r>
      <w:r w:rsidRPr="00F1761F">
        <w:rPr>
          <w:rFonts w:eastAsiaTheme="minorEastAsia"/>
          <w:i/>
          <w:vertAlign w:val="superscript"/>
        </w:rPr>
        <w:t>3</w:t>
      </w:r>
      <w:r w:rsidRPr="00F1761F">
        <w:rPr>
          <w:rFonts w:eastAsiaTheme="minorEastAsia"/>
          <w:i/>
        </w:rPr>
        <w:t>/s</w:t>
      </w:r>
    </w:p>
    <w:p w:rsidR="0070738C" w:rsidRDefault="00C855D3" w:rsidP="0070738C">
      <w:pPr>
        <w:ind w:left="2268"/>
        <w:jc w:val="both"/>
        <w:rPr>
          <w:rFonts w:eastAsiaTheme="minorEastAsia"/>
        </w:rPr>
      </w:pP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  <m:r>
          <w:rPr>
            <w:rFonts w:ascii="Cambria Math" w:eastAsiaTheme="minorEastAsia" w:hAnsi="Cambria Math"/>
          </w:rPr>
          <m:t xml:space="preserve">.v      </m:t>
        </m:r>
        <m:r>
          <m:rPr>
            <m:sty m:val="p"/>
          </m:rPr>
          <w:rPr>
            <w:rFonts w:ascii="Cambria Math" w:eastAsiaTheme="minorEastAsia" w:hAnsi="Cambria Math"/>
          </w:rPr>
          <m:t>also</m:t>
        </m:r>
        <m:r>
          <w:rPr>
            <w:rFonts w:ascii="Cambria Math" w:eastAsiaTheme="minorEastAsia" w:hAnsi="Cambria Math"/>
          </w:rPr>
          <m:t xml:space="preserve">     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=A.c</m:t>
        </m:r>
      </m:oMath>
      <w:r w:rsidR="0070738C">
        <w:rPr>
          <w:rFonts w:eastAsiaTheme="minorEastAsia"/>
        </w:rPr>
        <w:t xml:space="preserve">   (</w:t>
      </w:r>
      <w:proofErr w:type="gramStart"/>
      <w:r w:rsidR="0070738C" w:rsidRPr="00EE5905">
        <w:rPr>
          <w:rFonts w:eastAsiaTheme="minorEastAsia"/>
          <w:i/>
          <w:u w:val="single"/>
        </w:rPr>
        <w:t>continuity</w:t>
      </w:r>
      <w:proofErr w:type="gramEnd"/>
      <w:r w:rsidR="0070738C" w:rsidRPr="00EE5905">
        <w:rPr>
          <w:rFonts w:eastAsiaTheme="minorEastAsia"/>
          <w:i/>
          <w:u w:val="single"/>
        </w:rPr>
        <w:t xml:space="preserve"> equation</w:t>
      </w:r>
      <w:r w:rsidR="0070738C">
        <w:rPr>
          <w:rFonts w:eastAsiaTheme="minorEastAsia"/>
        </w:rPr>
        <w:t>)</w:t>
      </w:r>
    </w:p>
    <w:p w:rsidR="0070738C" w:rsidRDefault="0070738C" w:rsidP="0070738C">
      <w:pPr>
        <w:ind w:left="1701"/>
        <w:jc w:val="both"/>
        <w:rPr>
          <w:rFonts w:eastAsiaTheme="minorEastAsia"/>
        </w:rPr>
      </w:pPr>
      <w:r>
        <w:rPr>
          <w:rFonts w:eastAsiaTheme="minorEastAsia"/>
        </w:rPr>
        <w:t>Therefore:</w:t>
      </w:r>
    </w:p>
    <w:p w:rsidR="0070738C" w:rsidRPr="00F1761F" w:rsidRDefault="0070738C" w:rsidP="0070738C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.v=A.c</m:t>
          </m:r>
        </m:oMath>
      </m:oMathPara>
    </w:p>
    <w:p w:rsidR="0070738C" w:rsidRDefault="0070738C" w:rsidP="0070738C">
      <w:pPr>
        <w:ind w:left="1701"/>
        <w:jc w:val="both"/>
        <w:rPr>
          <w:rFonts w:eastAsiaTheme="minorEastAsia"/>
        </w:rPr>
      </w:pPr>
      <w:r>
        <w:rPr>
          <w:rFonts w:eastAsiaTheme="minorEastAsia"/>
        </w:rPr>
        <w:t>From which</w:t>
      </w:r>
    </w:p>
    <w:p w:rsidR="0070738C" w:rsidRDefault="0070738C" w:rsidP="0070738C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A.c</m:t>
              </m:r>
            </m:num>
            <m:den>
              <m:r>
                <w:rPr>
                  <w:rFonts w:ascii="Cambria Math" w:eastAsiaTheme="minorEastAsia" w:hAnsi="Cambria Math"/>
                </w:rPr>
                <m:t>v</m:t>
              </m:r>
            </m:den>
          </m:f>
        </m:oMath>
      </m:oMathPara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Default="0070738C" w:rsidP="0070738C">
      <w:pPr>
        <w:pStyle w:val="SMUNORMALARIAL"/>
        <w:ind w:left="1440"/>
        <w:rPr>
          <w:rFonts w:ascii="Times New Roman" w:hAnsi="Times New Roman"/>
          <w:sz w:val="24"/>
        </w:rPr>
      </w:pPr>
    </w:p>
    <w:p w:rsidR="0070738C" w:rsidRPr="00953AA0" w:rsidRDefault="007D0373" w:rsidP="0070738C">
      <w:pPr>
        <w:pStyle w:val="SMUNORMALARIAL"/>
        <w:numPr>
          <w:ilvl w:val="0"/>
          <w:numId w:val="26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OPEN S</w:t>
      </w:r>
      <w:r w:rsidR="0070738C" w:rsidRPr="00953AA0">
        <w:rPr>
          <w:rFonts w:ascii="Times New Roman" w:hAnsi="Times New Roman"/>
          <w:b/>
          <w:i/>
          <w:sz w:val="24"/>
          <w:u w:val="single"/>
        </w:rPr>
        <w:t>YSTEMS / Unsteady-flow systems</w:t>
      </w:r>
    </w:p>
    <w:p w:rsidR="0070738C" w:rsidRDefault="0070738C" w:rsidP="0070738C">
      <w:pPr>
        <w:pStyle w:val="SMUNORMALARIAL"/>
        <w:numPr>
          <w:ilvl w:val="0"/>
          <w:numId w:val="2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:rsidR="0070738C" w:rsidRDefault="00C855D3" w:rsidP="0070738C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:rsidR="0070738C" w:rsidRDefault="0070738C" w:rsidP="0070738C">
      <w:pPr>
        <w:pStyle w:val="ListParagraph"/>
        <w:tabs>
          <w:tab w:val="left" w:pos="1848"/>
        </w:tabs>
        <w:ind w:left="0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tabs>
          <w:tab w:val="left" w:pos="1848"/>
        </w:tabs>
        <w:ind w:left="1701"/>
        <w:jc w:val="both"/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>:</w:t>
      </w:r>
    </w:p>
    <w:p w:rsidR="0070738C" w:rsidRDefault="0070738C" w:rsidP="0070738C">
      <w:pPr>
        <w:pStyle w:val="ListParagraph"/>
        <w:numPr>
          <w:ilvl w:val="0"/>
          <w:numId w:val="29"/>
        </w:numPr>
        <w:spacing w:after="200" w:line="276" w:lineRule="auto"/>
        <w:ind w:left="2410" w:hanging="283"/>
        <w:jc w:val="both"/>
      </w:pPr>
      <w:proofErr w:type="spellStart"/>
      <w:r>
        <w:rPr>
          <w:i/>
        </w:rPr>
        <w:t>i</w:t>
      </w:r>
      <w:proofErr w:type="spellEnd"/>
      <w:r>
        <w:t xml:space="preserve"> = inlet, and </w:t>
      </w:r>
      <w:r>
        <w:rPr>
          <w:i/>
        </w:rPr>
        <w:t>e</w:t>
      </w:r>
      <w:r>
        <w:t xml:space="preserve"> = exit.</w:t>
      </w:r>
    </w:p>
    <w:p w:rsidR="0070738C" w:rsidRDefault="0070738C" w:rsidP="0070738C">
      <w:pPr>
        <w:pStyle w:val="ListParagraph"/>
        <w:numPr>
          <w:ilvl w:val="0"/>
          <w:numId w:val="29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1 = initial state, and 2 = final state of the control volume.</w:t>
      </w:r>
    </w:p>
    <w:p w:rsidR="0070738C" w:rsidRDefault="0070738C" w:rsidP="0070738C">
      <w:pPr>
        <w:pStyle w:val="ListParagraph"/>
        <w:numPr>
          <w:ilvl w:val="0"/>
          <w:numId w:val="29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Often one or more terms in this equation are zero.</w:t>
      </w:r>
    </w:p>
    <w:p w:rsidR="0070738C" w:rsidRPr="009B4DA7" w:rsidRDefault="0070738C" w:rsidP="0070738C">
      <w:pPr>
        <w:pStyle w:val="SMUNORMALARIAL"/>
        <w:numPr>
          <w:ilvl w:val="0"/>
          <w:numId w:val="28"/>
        </w:numPr>
        <w:ind w:right="-612"/>
        <w:jc w:val="both"/>
      </w:pPr>
      <w:r>
        <w:rPr>
          <w:rFonts w:ascii="Times New Roman" w:hAnsi="Times New Roman"/>
          <w:sz w:val="24"/>
        </w:rPr>
        <w:t>Energy Balance:</w:t>
      </w:r>
      <w:r w:rsidRPr="00345A16">
        <w:t xml:space="preserve"> </w:t>
      </w:r>
      <w:r w:rsidRPr="00345A16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w</w:t>
      </w:r>
      <w:r w:rsidRPr="00345A16">
        <w:rPr>
          <w:rFonts w:ascii="Times New Roman" w:hAnsi="Times New Roman"/>
          <w:sz w:val="24"/>
        </w:rPr>
        <w:t>hen kinetic and potential energy changes associated with the control volume and fluid streams are negligible</w:t>
      </w:r>
      <w:r>
        <w:rPr>
          <w:rFonts w:ascii="Times New Roman" w:hAnsi="Times New Roman"/>
          <w:sz w:val="24"/>
        </w:rPr>
        <w:t>)</w:t>
      </w:r>
    </w:p>
    <w:p w:rsidR="0070738C" w:rsidRDefault="0070738C" w:rsidP="0070738C">
      <w:pPr>
        <w:tabs>
          <w:tab w:val="left" w:pos="1848"/>
        </w:tabs>
        <w:jc w:val="both"/>
      </w:pPr>
    </w:p>
    <w:p w:rsidR="0070738C" w:rsidRDefault="0070738C" w:rsidP="0070738C">
      <w:pPr>
        <w:tabs>
          <w:tab w:val="left" w:pos="1848"/>
        </w:tabs>
        <w:jc w:val="both"/>
      </w:pPr>
      <m:oMathPara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:rsidR="0070738C" w:rsidRDefault="0070738C" w:rsidP="0070738C">
      <w:pPr>
        <w:ind w:left="1843" w:right="-613"/>
        <w:jc w:val="both"/>
        <w:rPr>
          <w:rFonts w:eastAsiaTheme="minorEastAsia"/>
        </w:rPr>
      </w:pPr>
    </w:p>
    <w:p w:rsidR="0070738C" w:rsidRDefault="0070738C" w:rsidP="0070738C">
      <w:pPr>
        <w:ind w:left="1843" w:right="-613"/>
        <w:jc w:val="both"/>
        <w:rPr>
          <w:rFonts w:eastAsiaTheme="minorEastAsia"/>
        </w:rPr>
      </w:pPr>
    </w:p>
    <w:p w:rsidR="0070738C" w:rsidRPr="00345A16" w:rsidRDefault="0070738C" w:rsidP="0070738C">
      <w:pPr>
        <w:pStyle w:val="ListParagraph"/>
        <w:numPr>
          <w:ilvl w:val="0"/>
          <w:numId w:val="26"/>
        </w:numPr>
        <w:ind w:right="-613"/>
        <w:jc w:val="both"/>
        <w:rPr>
          <w:rFonts w:eastAsiaTheme="minorEastAsia"/>
          <w:b/>
          <w:i/>
          <w:u w:val="single"/>
        </w:rPr>
      </w:pPr>
      <w:r w:rsidRPr="00345A16">
        <w:rPr>
          <w:rFonts w:eastAsiaTheme="minorEastAsia"/>
          <w:b/>
          <w:i/>
          <w:u w:val="single"/>
        </w:rPr>
        <w:t>IDEAL GAS:</w:t>
      </w:r>
    </w:p>
    <w:p w:rsidR="0070738C" w:rsidRDefault="00457CD6" w:rsidP="0070738C">
      <w:pPr>
        <w:pStyle w:val="ListParagraph"/>
        <w:tabs>
          <w:tab w:val="left" w:pos="1168"/>
        </w:tabs>
        <w:ind w:left="86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66144" behindDoc="0" locked="0" layoutInCell="1" allowOverlap="1">
                <wp:simplePos x="0" y="0"/>
                <wp:positionH relativeFrom="column">
                  <wp:posOffset>2708910</wp:posOffset>
                </wp:positionH>
                <wp:positionV relativeFrom="paragraph">
                  <wp:posOffset>259080</wp:posOffset>
                </wp:positionV>
                <wp:extent cx="854075" cy="379730"/>
                <wp:effectExtent l="13335" t="11430" r="8890" b="8890"/>
                <wp:wrapNone/>
                <wp:docPr id="36" name="Rectangle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54075" cy="3797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40" o:spid="_x0000_s1026" style="position:absolute;margin-left:213.3pt;margin-top:20.4pt;width:67.25pt;height:29.9pt;z-index:252166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" filled="f"/>
            </w:pict>
          </mc:Fallback>
        </mc:AlternateContent>
      </w:r>
      <w:r w:rsidR="0070738C">
        <w:t xml:space="preserve">We defined an </w:t>
      </w:r>
      <w:r w:rsidR="0070738C" w:rsidRPr="00E71FB3">
        <w:rPr>
          <w:b/>
          <w:i/>
          <w:u w:val="single"/>
        </w:rPr>
        <w:t>ideal gas</w:t>
      </w:r>
      <w:r w:rsidR="0070738C">
        <w:t xml:space="preserve"> as a gas whose temperature, pressure, and specific volume are related by:</w:t>
      </w:r>
    </w:p>
    <w:p w:rsidR="0070738C" w:rsidRDefault="0070738C" w:rsidP="0070738C">
      <w:pPr>
        <w:pStyle w:val="ListParagraph"/>
        <w:tabs>
          <w:tab w:val="left" w:pos="1168"/>
        </w:tabs>
        <w:ind w:left="439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P.v=R.T</m:t>
          </m:r>
        </m:oMath>
      </m:oMathPara>
    </w:p>
    <w:p w:rsidR="004B023D" w:rsidRDefault="004B023D" w:rsidP="0070738C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</w:p>
    <w:p w:rsidR="0070738C" w:rsidRDefault="0070738C" w:rsidP="0070738C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>: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R</w:t>
      </w:r>
      <w:r>
        <w:t xml:space="preserve"> is the gas constant (kJ/</w:t>
      </w:r>
      <w:proofErr w:type="spellStart"/>
      <w:r>
        <w:t>kg.K</w:t>
      </w:r>
      <w:proofErr w:type="spellEnd"/>
      <w:r>
        <w:t>) or (kPa.m</w:t>
      </w:r>
      <w:r>
        <w:rPr>
          <w:vertAlign w:val="superscript"/>
        </w:rPr>
        <w:t>3</w:t>
      </w:r>
      <w:r>
        <w:t>/</w:t>
      </w:r>
      <w:proofErr w:type="spellStart"/>
      <w:r>
        <w:t>kg.K</w:t>
      </w:r>
      <w:proofErr w:type="spellEnd"/>
      <w:r>
        <w:t>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P</w:t>
      </w:r>
      <w:r>
        <w:t xml:space="preserve"> the absolute pressure (</w:t>
      </w:r>
      <w:proofErr w:type="spellStart"/>
      <w:r>
        <w:t>kPa</w:t>
      </w:r>
      <w:proofErr w:type="spellEnd"/>
      <w:r>
        <w:t>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5F2732">
        <w:rPr>
          <w:i/>
        </w:rPr>
        <w:t>T</w:t>
      </w:r>
      <w:r>
        <w:t xml:space="preserve"> the absolute temperature (K)</w:t>
      </w:r>
    </w:p>
    <w:p w:rsidR="0070738C" w:rsidRDefault="0070738C" w:rsidP="0070738C">
      <w:pPr>
        <w:pStyle w:val="ListParagraph"/>
        <w:numPr>
          <w:ilvl w:val="0"/>
          <w:numId w:val="30"/>
        </w:numPr>
        <w:spacing w:after="200" w:line="276" w:lineRule="auto"/>
        <w:ind w:left="2410" w:hanging="283"/>
        <w:jc w:val="both"/>
      </w:pPr>
      <w:r w:rsidRPr="00EE5556">
        <w:rPr>
          <w:i/>
        </w:rPr>
        <w:t>v</w:t>
      </w:r>
      <w:r>
        <w:t xml:space="preserve"> is the specific volume (m</w:t>
      </w:r>
      <w:r>
        <w:rPr>
          <w:vertAlign w:val="superscript"/>
        </w:rPr>
        <w:t>3</w:t>
      </w:r>
      <w:r>
        <w:t>/kg)</w:t>
      </w:r>
    </w:p>
    <w:p w:rsidR="0070738C" w:rsidRDefault="0070738C" w:rsidP="0070738C">
      <w:pPr>
        <w:ind w:left="851"/>
        <w:jc w:val="both"/>
      </w:pPr>
      <w:r>
        <w:t xml:space="preserve">The </w:t>
      </w:r>
      <w:proofErr w:type="gramStart"/>
      <w:r>
        <w:t xml:space="preserve">change in internal energy or enthalpy for an </w:t>
      </w:r>
      <w:r w:rsidRPr="00E71FB3">
        <w:rPr>
          <w:b/>
          <w:i/>
          <w:u w:val="single"/>
        </w:rPr>
        <w:t>ideal gas</w:t>
      </w:r>
      <w:r>
        <w:t xml:space="preserve"> during a process from state 1 to state 2 are</w:t>
      </w:r>
      <w:proofErr w:type="gramEnd"/>
      <w:r>
        <w:t xml:space="preserve"> defined as:</w:t>
      </w:r>
    </w:p>
    <w:p w:rsidR="0070738C" w:rsidRPr="00E71FB3" w:rsidRDefault="00C855D3" w:rsidP="0070738C">
      <w:pPr>
        <w:ind w:left="851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70738C" w:rsidRPr="005F2732" w:rsidRDefault="00C855D3" w:rsidP="0070738C">
      <w:pPr>
        <w:ind w:left="851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70738C" w:rsidRDefault="0070738C" w:rsidP="0070738C">
      <w:pPr>
        <w:ind w:left="851"/>
        <w:jc w:val="both"/>
      </w:pPr>
      <w:proofErr w:type="gramStart"/>
      <w:r>
        <w:t>where</w:t>
      </w:r>
      <w:proofErr w:type="gramEnd"/>
      <w:r>
        <w:t>:</w:t>
      </w:r>
    </w:p>
    <w:p w:rsidR="0070738C" w:rsidRDefault="0070738C" w:rsidP="0070738C">
      <w:pPr>
        <w:pStyle w:val="ListParagraph"/>
        <w:numPr>
          <w:ilvl w:val="0"/>
          <w:numId w:val="31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v</w:t>
      </w:r>
      <w:r>
        <w:t xml:space="preserve"> is the specific heat at constant volume</w:t>
      </w:r>
    </w:p>
    <w:p w:rsidR="0070738C" w:rsidRDefault="0070738C" w:rsidP="0070738C">
      <w:pPr>
        <w:pStyle w:val="ListParagraph"/>
        <w:numPr>
          <w:ilvl w:val="0"/>
          <w:numId w:val="31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p</w:t>
      </w:r>
      <w:r>
        <w:t xml:space="preserve"> is the specific heat at constant pressure</w:t>
      </w:r>
    </w:p>
    <w:p w:rsidR="0070738C" w:rsidRDefault="0070738C" w:rsidP="0070738C">
      <w:pPr>
        <w:ind w:left="851"/>
        <w:jc w:val="both"/>
      </w:pPr>
    </w:p>
    <w:p w:rsidR="0070738C" w:rsidRPr="00E71FB3" w:rsidRDefault="0070738C" w:rsidP="0070738C">
      <w:pPr>
        <w:ind w:left="851"/>
        <w:jc w:val="both"/>
        <w:rPr>
          <w:b/>
          <w:i/>
          <w:u w:val="single"/>
        </w:rPr>
      </w:pPr>
      <w:r w:rsidRPr="00E71FB3">
        <w:rPr>
          <w:b/>
          <w:i/>
          <w:u w:val="single"/>
        </w:rPr>
        <w:t>Reminder:</w:t>
      </w:r>
    </w:p>
    <w:p w:rsidR="0070738C" w:rsidRPr="00E71FB3" w:rsidRDefault="0070738C" w:rsidP="0070738C">
      <w:pPr>
        <w:ind w:left="2268"/>
        <w:jc w:val="both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°C=K-273</m:t>
          </m:r>
        </m:oMath>
      </m:oMathPara>
    </w:p>
    <w:p w:rsidR="00010B60" w:rsidRPr="00D61F4F" w:rsidRDefault="0070738C" w:rsidP="00D61F4F">
      <w:pPr>
        <w:ind w:left="2268"/>
        <w:jc w:val="both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K=°C+273</m:t>
          </m:r>
        </m:oMath>
      </m:oMathPara>
    </w:p>
    <w:sectPr w:rsidR="00010B60" w:rsidRPr="00D61F4F" w:rsidSect="009A1D4A">
      <w:footerReference w:type="default" r:id="rId9"/>
      <w:footerReference w:type="first" r:id="rId10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C31DC" w:rsidRDefault="009C31DC">
      <w:r>
        <w:separator/>
      </w:r>
    </w:p>
  </w:endnote>
  <w:endnote w:type="continuationSeparator" w:id="0">
    <w:p w:rsidR="009C31DC" w:rsidRDefault="009C31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6212" w:rsidRDefault="002A6212" w:rsidP="00311A2C">
    <w:pPr>
      <w:pStyle w:val="Footer"/>
      <w:jc w:val="right"/>
    </w:pPr>
    <w:r>
      <w:t xml:space="preserve">Page </w:t>
    </w:r>
    <w:r w:rsidR="005F08E9">
      <w:fldChar w:fldCharType="begin"/>
    </w:r>
    <w:r w:rsidR="005F08E9">
      <w:instrText xml:space="preserve"> PAGE </w:instrText>
    </w:r>
    <w:r w:rsidR="005F08E9">
      <w:fldChar w:fldCharType="separate"/>
    </w:r>
    <w:r w:rsidR="00C855D3">
      <w:rPr>
        <w:noProof/>
      </w:rPr>
      <w:t>2</w:t>
    </w:r>
    <w:r w:rsidR="005F08E9">
      <w:rPr>
        <w:noProof/>
      </w:rPr>
      <w:fldChar w:fldCharType="end"/>
    </w:r>
    <w:r>
      <w:t xml:space="preserve"> of </w:t>
    </w:r>
    <w:fldSimple w:instr=" NUMPAGES ">
      <w:r w:rsidR="00C855D3">
        <w:rPr>
          <w:noProof/>
        </w:rPr>
        <w:t>2</w:t>
      </w:r>
    </w:fldSimple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A6212" w:rsidRDefault="002A6212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1A03A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1A03A2" w:rsidRPr="00A66CD7">
      <w:rPr>
        <w:rStyle w:val="PageNumber"/>
      </w:rPr>
      <w:fldChar w:fldCharType="separate"/>
    </w:r>
    <w:r w:rsidR="00C855D3">
      <w:rPr>
        <w:rStyle w:val="PageNumber"/>
        <w:noProof/>
      </w:rPr>
      <w:t>1</w:t>
    </w:r>
    <w:r w:rsidR="001A03A2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1A03A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1A03A2" w:rsidRPr="00A66CD7">
      <w:rPr>
        <w:rStyle w:val="PageNumber"/>
      </w:rPr>
      <w:fldChar w:fldCharType="separate"/>
    </w:r>
    <w:r w:rsidR="00C855D3">
      <w:rPr>
        <w:rStyle w:val="PageNumber"/>
        <w:noProof/>
      </w:rPr>
      <w:t>2</w:t>
    </w:r>
    <w:r w:rsidR="001A03A2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C31DC" w:rsidRDefault="009C31DC">
      <w:r>
        <w:separator/>
      </w:r>
    </w:p>
  </w:footnote>
  <w:footnote w:type="continuationSeparator" w:id="0">
    <w:p w:rsidR="009C31DC" w:rsidRDefault="009C31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831145C"/>
    <w:multiLevelType w:val="hybridMultilevel"/>
    <w:tmpl w:val="5E38088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AD601C5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F6B1E6C"/>
    <w:multiLevelType w:val="hybridMultilevel"/>
    <w:tmpl w:val="467C8D7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9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43060A00"/>
    <w:multiLevelType w:val="hybridMultilevel"/>
    <w:tmpl w:val="9C5013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3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5">
    <w:nsid w:val="4CDA7F9A"/>
    <w:multiLevelType w:val="hybridMultilevel"/>
    <w:tmpl w:val="5F3E5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091C78"/>
    <w:multiLevelType w:val="hybridMultilevel"/>
    <w:tmpl w:val="6CEADFDC"/>
    <w:lvl w:ilvl="0" w:tplc="08090017">
      <w:start w:val="1"/>
      <w:numFmt w:val="lowerLetter"/>
      <w:lvlText w:val="%1)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7">
    <w:nsid w:val="502F6F22"/>
    <w:multiLevelType w:val="hybridMultilevel"/>
    <w:tmpl w:val="E7C8A90C"/>
    <w:lvl w:ilvl="0" w:tplc="08090017">
      <w:start w:val="1"/>
      <w:numFmt w:val="lowerLetter"/>
      <w:lvlText w:val="%1)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8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5E760C8E"/>
    <w:multiLevelType w:val="hybridMultilevel"/>
    <w:tmpl w:val="4DCAC6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>
    <w:nsid w:val="6BE56F2F"/>
    <w:multiLevelType w:val="hybridMultilevel"/>
    <w:tmpl w:val="9F5866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26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7">
    <w:nsid w:val="6F1D72C9"/>
    <w:multiLevelType w:val="hybridMultilevel"/>
    <w:tmpl w:val="C4A6AE2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>
    <w:nsid w:val="7FB16C77"/>
    <w:multiLevelType w:val="hybridMultilevel"/>
    <w:tmpl w:val="4B9ACD1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0"/>
  </w:num>
  <w:num w:numId="3">
    <w:abstractNumId w:val="7"/>
  </w:num>
  <w:num w:numId="4">
    <w:abstractNumId w:val="11"/>
  </w:num>
  <w:num w:numId="5">
    <w:abstractNumId w:val="23"/>
  </w:num>
  <w:num w:numId="6">
    <w:abstractNumId w:val="14"/>
  </w:num>
  <w:num w:numId="7">
    <w:abstractNumId w:val="2"/>
  </w:num>
  <w:num w:numId="8">
    <w:abstractNumId w:val="4"/>
  </w:num>
  <w:num w:numId="9">
    <w:abstractNumId w:val="13"/>
  </w:num>
  <w:num w:numId="10">
    <w:abstractNumId w:val="9"/>
  </w:num>
  <w:num w:numId="11">
    <w:abstractNumId w:val="25"/>
  </w:num>
  <w:num w:numId="12">
    <w:abstractNumId w:val="21"/>
  </w:num>
  <w:num w:numId="13">
    <w:abstractNumId w:val="18"/>
  </w:num>
  <w:num w:numId="14">
    <w:abstractNumId w:val="22"/>
  </w:num>
  <w:num w:numId="15">
    <w:abstractNumId w:val="17"/>
  </w:num>
  <w:num w:numId="16">
    <w:abstractNumId w:val="24"/>
  </w:num>
  <w:num w:numId="17">
    <w:abstractNumId w:val="20"/>
  </w:num>
  <w:num w:numId="18">
    <w:abstractNumId w:val="16"/>
  </w:num>
  <w:num w:numId="19">
    <w:abstractNumId w:val="31"/>
  </w:num>
  <w:num w:numId="20">
    <w:abstractNumId w:val="27"/>
  </w:num>
  <w:num w:numId="21">
    <w:abstractNumId w:val="10"/>
  </w:num>
  <w:num w:numId="22">
    <w:abstractNumId w:val="6"/>
  </w:num>
  <w:num w:numId="23">
    <w:abstractNumId w:val="5"/>
  </w:num>
  <w:num w:numId="24">
    <w:abstractNumId w:val="12"/>
  </w:num>
  <w:num w:numId="25">
    <w:abstractNumId w:val="8"/>
  </w:num>
  <w:num w:numId="26">
    <w:abstractNumId w:val="15"/>
  </w:num>
  <w:num w:numId="27">
    <w:abstractNumId w:val="3"/>
  </w:num>
  <w:num w:numId="28">
    <w:abstractNumId w:val="28"/>
  </w:num>
  <w:num w:numId="29">
    <w:abstractNumId w:val="1"/>
  </w:num>
  <w:num w:numId="30">
    <w:abstractNumId w:val="26"/>
  </w:num>
  <w:num w:numId="31">
    <w:abstractNumId w:val="29"/>
  </w:num>
  <w:num w:numId="3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E6E21"/>
    <w:rsid w:val="00002550"/>
    <w:rsid w:val="00006062"/>
    <w:rsid w:val="00006661"/>
    <w:rsid w:val="00010B60"/>
    <w:rsid w:val="0001403B"/>
    <w:rsid w:val="000203F2"/>
    <w:rsid w:val="0002529A"/>
    <w:rsid w:val="0004008F"/>
    <w:rsid w:val="0004703C"/>
    <w:rsid w:val="000542DA"/>
    <w:rsid w:val="000736E0"/>
    <w:rsid w:val="000932E8"/>
    <w:rsid w:val="000955B7"/>
    <w:rsid w:val="000A6523"/>
    <w:rsid w:val="000C054D"/>
    <w:rsid w:val="000D2E3C"/>
    <w:rsid w:val="000E31E7"/>
    <w:rsid w:val="000F0A64"/>
    <w:rsid w:val="00112399"/>
    <w:rsid w:val="0011687E"/>
    <w:rsid w:val="001169DB"/>
    <w:rsid w:val="00121CE6"/>
    <w:rsid w:val="0012565E"/>
    <w:rsid w:val="001377E4"/>
    <w:rsid w:val="00151605"/>
    <w:rsid w:val="001550EC"/>
    <w:rsid w:val="0016658C"/>
    <w:rsid w:val="00171693"/>
    <w:rsid w:val="00172CFD"/>
    <w:rsid w:val="00175544"/>
    <w:rsid w:val="00177156"/>
    <w:rsid w:val="001868F7"/>
    <w:rsid w:val="001A03A2"/>
    <w:rsid w:val="001A0F7C"/>
    <w:rsid w:val="001A2675"/>
    <w:rsid w:val="001B1DD3"/>
    <w:rsid w:val="001C0DDD"/>
    <w:rsid w:val="001C6D7D"/>
    <w:rsid w:val="001E3D0C"/>
    <w:rsid w:val="001F1751"/>
    <w:rsid w:val="00220B44"/>
    <w:rsid w:val="00231AA3"/>
    <w:rsid w:val="002320EA"/>
    <w:rsid w:val="00235A6C"/>
    <w:rsid w:val="00241201"/>
    <w:rsid w:val="00246437"/>
    <w:rsid w:val="0025430D"/>
    <w:rsid w:val="00256A55"/>
    <w:rsid w:val="0026494D"/>
    <w:rsid w:val="00267B3E"/>
    <w:rsid w:val="00285596"/>
    <w:rsid w:val="002877EB"/>
    <w:rsid w:val="002A5371"/>
    <w:rsid w:val="002A6212"/>
    <w:rsid w:val="002A7A9F"/>
    <w:rsid w:val="002B07AE"/>
    <w:rsid w:val="002B1E5D"/>
    <w:rsid w:val="002B2173"/>
    <w:rsid w:val="002B3CE9"/>
    <w:rsid w:val="002C4F2B"/>
    <w:rsid w:val="002E4EDE"/>
    <w:rsid w:val="003055A6"/>
    <w:rsid w:val="00307454"/>
    <w:rsid w:val="00311A2C"/>
    <w:rsid w:val="003219D9"/>
    <w:rsid w:val="0032505E"/>
    <w:rsid w:val="003319AE"/>
    <w:rsid w:val="0033348C"/>
    <w:rsid w:val="003341C7"/>
    <w:rsid w:val="00341176"/>
    <w:rsid w:val="003425C5"/>
    <w:rsid w:val="00344716"/>
    <w:rsid w:val="00344C28"/>
    <w:rsid w:val="00346329"/>
    <w:rsid w:val="00346730"/>
    <w:rsid w:val="003475CD"/>
    <w:rsid w:val="003653CC"/>
    <w:rsid w:val="003727F9"/>
    <w:rsid w:val="00373634"/>
    <w:rsid w:val="003759AD"/>
    <w:rsid w:val="00381C55"/>
    <w:rsid w:val="00392CA0"/>
    <w:rsid w:val="00394396"/>
    <w:rsid w:val="003A562C"/>
    <w:rsid w:val="003B65CB"/>
    <w:rsid w:val="003B6631"/>
    <w:rsid w:val="003E3DD4"/>
    <w:rsid w:val="003F1DF9"/>
    <w:rsid w:val="00413ABA"/>
    <w:rsid w:val="00414010"/>
    <w:rsid w:val="004151E4"/>
    <w:rsid w:val="004216D9"/>
    <w:rsid w:val="00441042"/>
    <w:rsid w:val="00444DE9"/>
    <w:rsid w:val="00456ADD"/>
    <w:rsid w:val="00457CD6"/>
    <w:rsid w:val="004601EE"/>
    <w:rsid w:val="00477084"/>
    <w:rsid w:val="00481945"/>
    <w:rsid w:val="00491B02"/>
    <w:rsid w:val="00491C52"/>
    <w:rsid w:val="00495091"/>
    <w:rsid w:val="004956F4"/>
    <w:rsid w:val="004A3146"/>
    <w:rsid w:val="004A4C82"/>
    <w:rsid w:val="004B023D"/>
    <w:rsid w:val="004B27D1"/>
    <w:rsid w:val="004B36DC"/>
    <w:rsid w:val="004C4BDE"/>
    <w:rsid w:val="004D2B8C"/>
    <w:rsid w:val="004E6584"/>
    <w:rsid w:val="004F16E1"/>
    <w:rsid w:val="004F3DA1"/>
    <w:rsid w:val="004F4178"/>
    <w:rsid w:val="00504CAC"/>
    <w:rsid w:val="005119C2"/>
    <w:rsid w:val="00512351"/>
    <w:rsid w:val="005468E8"/>
    <w:rsid w:val="00564BEA"/>
    <w:rsid w:val="00572133"/>
    <w:rsid w:val="00575BFA"/>
    <w:rsid w:val="005967F9"/>
    <w:rsid w:val="005A14DB"/>
    <w:rsid w:val="005A2716"/>
    <w:rsid w:val="005B4DF8"/>
    <w:rsid w:val="005E0AD2"/>
    <w:rsid w:val="005F08E9"/>
    <w:rsid w:val="005F094D"/>
    <w:rsid w:val="005F6055"/>
    <w:rsid w:val="005F6416"/>
    <w:rsid w:val="00602C78"/>
    <w:rsid w:val="0060646D"/>
    <w:rsid w:val="00606838"/>
    <w:rsid w:val="00610855"/>
    <w:rsid w:val="00611732"/>
    <w:rsid w:val="00612CF3"/>
    <w:rsid w:val="00616EFA"/>
    <w:rsid w:val="006252E3"/>
    <w:rsid w:val="006310AE"/>
    <w:rsid w:val="00640A44"/>
    <w:rsid w:val="0065490C"/>
    <w:rsid w:val="0069713C"/>
    <w:rsid w:val="0069783D"/>
    <w:rsid w:val="006A04E5"/>
    <w:rsid w:val="006B4333"/>
    <w:rsid w:val="006C71EF"/>
    <w:rsid w:val="006D10AC"/>
    <w:rsid w:val="006E247C"/>
    <w:rsid w:val="006E2F0C"/>
    <w:rsid w:val="006F1439"/>
    <w:rsid w:val="006F2D22"/>
    <w:rsid w:val="0070418C"/>
    <w:rsid w:val="007044F9"/>
    <w:rsid w:val="0070738C"/>
    <w:rsid w:val="00707654"/>
    <w:rsid w:val="007118A1"/>
    <w:rsid w:val="007128BE"/>
    <w:rsid w:val="00713938"/>
    <w:rsid w:val="007209B9"/>
    <w:rsid w:val="007225C3"/>
    <w:rsid w:val="00723550"/>
    <w:rsid w:val="00727EE0"/>
    <w:rsid w:val="00745256"/>
    <w:rsid w:val="0075104D"/>
    <w:rsid w:val="00756104"/>
    <w:rsid w:val="007579F4"/>
    <w:rsid w:val="00782BD2"/>
    <w:rsid w:val="007B0CED"/>
    <w:rsid w:val="007B566C"/>
    <w:rsid w:val="007C3885"/>
    <w:rsid w:val="007C54D3"/>
    <w:rsid w:val="007D0373"/>
    <w:rsid w:val="007D107F"/>
    <w:rsid w:val="007E56E0"/>
    <w:rsid w:val="007E789E"/>
    <w:rsid w:val="00806CA4"/>
    <w:rsid w:val="008355B0"/>
    <w:rsid w:val="00853C7E"/>
    <w:rsid w:val="00865984"/>
    <w:rsid w:val="008665E1"/>
    <w:rsid w:val="00872BA7"/>
    <w:rsid w:val="0087576C"/>
    <w:rsid w:val="008951B6"/>
    <w:rsid w:val="008B320E"/>
    <w:rsid w:val="008C4C7D"/>
    <w:rsid w:val="008E0926"/>
    <w:rsid w:val="008E2CE9"/>
    <w:rsid w:val="008F31D2"/>
    <w:rsid w:val="00904B4B"/>
    <w:rsid w:val="0090580F"/>
    <w:rsid w:val="00924F28"/>
    <w:rsid w:val="009274DD"/>
    <w:rsid w:val="00927A83"/>
    <w:rsid w:val="00932936"/>
    <w:rsid w:val="00933AA5"/>
    <w:rsid w:val="00940C0F"/>
    <w:rsid w:val="00942AA0"/>
    <w:rsid w:val="0095473A"/>
    <w:rsid w:val="00955EDE"/>
    <w:rsid w:val="00964CB0"/>
    <w:rsid w:val="0096541F"/>
    <w:rsid w:val="00982728"/>
    <w:rsid w:val="0099409F"/>
    <w:rsid w:val="009959D5"/>
    <w:rsid w:val="009A0958"/>
    <w:rsid w:val="009A1D4A"/>
    <w:rsid w:val="009A52DD"/>
    <w:rsid w:val="009B268C"/>
    <w:rsid w:val="009C004C"/>
    <w:rsid w:val="009C31DC"/>
    <w:rsid w:val="009C427F"/>
    <w:rsid w:val="009C4946"/>
    <w:rsid w:val="009D6B1E"/>
    <w:rsid w:val="009D7580"/>
    <w:rsid w:val="009E62EE"/>
    <w:rsid w:val="009E6E21"/>
    <w:rsid w:val="00A00D75"/>
    <w:rsid w:val="00A1014C"/>
    <w:rsid w:val="00A10E73"/>
    <w:rsid w:val="00A15FB0"/>
    <w:rsid w:val="00A24293"/>
    <w:rsid w:val="00A47C88"/>
    <w:rsid w:val="00A611FF"/>
    <w:rsid w:val="00A64E67"/>
    <w:rsid w:val="00A66CD7"/>
    <w:rsid w:val="00A74F68"/>
    <w:rsid w:val="00A827E0"/>
    <w:rsid w:val="00A82854"/>
    <w:rsid w:val="00A9152F"/>
    <w:rsid w:val="00A9677C"/>
    <w:rsid w:val="00AA7F18"/>
    <w:rsid w:val="00AB22C3"/>
    <w:rsid w:val="00AC3009"/>
    <w:rsid w:val="00AC3498"/>
    <w:rsid w:val="00AD1E3F"/>
    <w:rsid w:val="00AD3F67"/>
    <w:rsid w:val="00AE1C32"/>
    <w:rsid w:val="00B03110"/>
    <w:rsid w:val="00B07AE1"/>
    <w:rsid w:val="00B15FD5"/>
    <w:rsid w:val="00B329C7"/>
    <w:rsid w:val="00B35CAB"/>
    <w:rsid w:val="00B376EA"/>
    <w:rsid w:val="00B37733"/>
    <w:rsid w:val="00B409EC"/>
    <w:rsid w:val="00B425DC"/>
    <w:rsid w:val="00B479DC"/>
    <w:rsid w:val="00B54AB3"/>
    <w:rsid w:val="00B64100"/>
    <w:rsid w:val="00B6583D"/>
    <w:rsid w:val="00B73F85"/>
    <w:rsid w:val="00B7473B"/>
    <w:rsid w:val="00B86DB7"/>
    <w:rsid w:val="00B929D4"/>
    <w:rsid w:val="00B96ACC"/>
    <w:rsid w:val="00BA71CA"/>
    <w:rsid w:val="00BD16FF"/>
    <w:rsid w:val="00BD5AE0"/>
    <w:rsid w:val="00BE06D5"/>
    <w:rsid w:val="00BE4501"/>
    <w:rsid w:val="00BE6CF4"/>
    <w:rsid w:val="00BF730A"/>
    <w:rsid w:val="00C0221F"/>
    <w:rsid w:val="00C040BE"/>
    <w:rsid w:val="00C1217F"/>
    <w:rsid w:val="00C231D7"/>
    <w:rsid w:val="00C30816"/>
    <w:rsid w:val="00C44579"/>
    <w:rsid w:val="00C51858"/>
    <w:rsid w:val="00C550A1"/>
    <w:rsid w:val="00C5725B"/>
    <w:rsid w:val="00C61CD9"/>
    <w:rsid w:val="00C7119B"/>
    <w:rsid w:val="00C72D1C"/>
    <w:rsid w:val="00C7540B"/>
    <w:rsid w:val="00C80D48"/>
    <w:rsid w:val="00C855D3"/>
    <w:rsid w:val="00CA0572"/>
    <w:rsid w:val="00CC1A50"/>
    <w:rsid w:val="00CD7A95"/>
    <w:rsid w:val="00CE59E0"/>
    <w:rsid w:val="00CF190A"/>
    <w:rsid w:val="00CF2E92"/>
    <w:rsid w:val="00CF7902"/>
    <w:rsid w:val="00D0254D"/>
    <w:rsid w:val="00D04703"/>
    <w:rsid w:val="00D10AD7"/>
    <w:rsid w:val="00D128EA"/>
    <w:rsid w:val="00D61F4F"/>
    <w:rsid w:val="00D637AB"/>
    <w:rsid w:val="00D73AD8"/>
    <w:rsid w:val="00D865FE"/>
    <w:rsid w:val="00D8679A"/>
    <w:rsid w:val="00D91236"/>
    <w:rsid w:val="00D91465"/>
    <w:rsid w:val="00D91713"/>
    <w:rsid w:val="00D920AE"/>
    <w:rsid w:val="00D9285C"/>
    <w:rsid w:val="00DB1B13"/>
    <w:rsid w:val="00DD66CA"/>
    <w:rsid w:val="00DE12E8"/>
    <w:rsid w:val="00DF2ED3"/>
    <w:rsid w:val="00DF7D37"/>
    <w:rsid w:val="00E02B14"/>
    <w:rsid w:val="00E14634"/>
    <w:rsid w:val="00E44DFA"/>
    <w:rsid w:val="00E46625"/>
    <w:rsid w:val="00E51B5D"/>
    <w:rsid w:val="00E63A9A"/>
    <w:rsid w:val="00E667C8"/>
    <w:rsid w:val="00E74D67"/>
    <w:rsid w:val="00E85284"/>
    <w:rsid w:val="00EB5B69"/>
    <w:rsid w:val="00ED0EF5"/>
    <w:rsid w:val="00ED730C"/>
    <w:rsid w:val="00EE4D85"/>
    <w:rsid w:val="00EF25ED"/>
    <w:rsid w:val="00F01611"/>
    <w:rsid w:val="00F10375"/>
    <w:rsid w:val="00F175FB"/>
    <w:rsid w:val="00F25039"/>
    <w:rsid w:val="00F26BA1"/>
    <w:rsid w:val="00F4283F"/>
    <w:rsid w:val="00F42E4C"/>
    <w:rsid w:val="00F4311E"/>
    <w:rsid w:val="00F472B8"/>
    <w:rsid w:val="00F5143A"/>
    <w:rsid w:val="00F65011"/>
    <w:rsid w:val="00F723D0"/>
    <w:rsid w:val="00F84809"/>
    <w:rsid w:val="00F86E63"/>
    <w:rsid w:val="00F87BED"/>
    <w:rsid w:val="00F916D7"/>
    <w:rsid w:val="00FA21DE"/>
    <w:rsid w:val="00FA2949"/>
    <w:rsid w:val="00FB3FDF"/>
    <w:rsid w:val="00FC06E5"/>
    <w:rsid w:val="00FC1AFA"/>
    <w:rsid w:val="00FD2FD7"/>
    <w:rsid w:val="00FD603A"/>
    <w:rsid w:val="00FE3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o:colormenu v:ext="edit" fillcolor="none [3213]" strokecolor="none"/>
    </o:shapedefaults>
    <o:shapelayout v:ext="edit">
      <o:idmap v:ext="edit" data="1"/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11"/>
        <o:entry new="13" old="0"/>
        <o:entry new="14" old="0"/>
        <o:entry new="15" old="14"/>
        <o:entry new="16" old="0"/>
        <o:entry new="17" old="16"/>
        <o:entry new="18" old="17"/>
        <o:entry new="19" old="0"/>
        <o:entry new="20" old="0"/>
        <o:entry new="21" old="0"/>
        <o:entry new="22" old="0"/>
        <o:entry new="23" old="0"/>
        <o:entry new="24" old="0"/>
        <o:entry new="25" old="0"/>
        <o:entry new="26" old="25"/>
        <o:entry new="27" old="26"/>
        <o:entry new="28" old="27"/>
        <o:entry new="29" old="28"/>
      </o:regrouptable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334104-F6AD-4F5D-BAEB-90A77A94C4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287</TotalTime>
  <Pages>2</Pages>
  <Words>332</Words>
  <Characters>2131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2459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Marotin, Arnaud</cp:lastModifiedBy>
  <cp:revision>11</cp:revision>
  <cp:lastPrinted>2014-06-13T11:21:00Z</cp:lastPrinted>
  <dcterms:created xsi:type="dcterms:W3CDTF">2013-05-20T09:51:00Z</dcterms:created>
  <dcterms:modified xsi:type="dcterms:W3CDTF">2015-01-06T13:36:00Z</dcterms:modified>
</cp:coreProperties>
</file>