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0E0E0" w:themeColor="accent2" w:themeTint="66"/>
  <w:body>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CD57DC">
      <w:pPr>
        <w:spacing w:line="360" w:lineRule="auto"/>
        <w:jc w:val="center"/>
        <w:rPr>
          <w:rFonts w:ascii="Arial" w:hAnsi="Arial" w:cs="Arial"/>
          <w:sz w:val="24"/>
          <w:szCs w:val="24"/>
        </w:rPr>
      </w:pPr>
    </w:p>
    <w:p w:rsidR="00CD57DC" w:rsidRPr="00016566" w:rsidRDefault="00CD57DC" w:rsidP="00CD57DC">
      <w:pPr>
        <w:spacing w:line="360" w:lineRule="auto"/>
        <w:jc w:val="center"/>
        <w:rPr>
          <w:rFonts w:ascii="Arial" w:hAnsi="Arial" w:cs="Arial"/>
          <w:sz w:val="24"/>
          <w:szCs w:val="24"/>
        </w:rPr>
      </w:pPr>
    </w:p>
    <w:p w:rsidR="00CD57DC" w:rsidRPr="00016566" w:rsidRDefault="00CD57DC" w:rsidP="00CD57DC">
      <w:pPr>
        <w:spacing w:line="360" w:lineRule="auto"/>
        <w:jc w:val="center"/>
        <w:rPr>
          <w:rFonts w:ascii="Arial" w:hAnsi="Arial" w:cs="Arial"/>
          <w:sz w:val="24"/>
          <w:szCs w:val="24"/>
        </w:rPr>
      </w:pP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 xml:space="preserve">Student Name: Stanimira </w:t>
      </w:r>
      <w:r>
        <w:rPr>
          <w:rFonts w:ascii="Arial" w:hAnsi="Arial" w:cs="Arial"/>
          <w:sz w:val="24"/>
          <w:szCs w:val="24"/>
        </w:rPr>
        <w:t xml:space="preserve">Yuliyanova </w:t>
      </w:r>
      <w:r w:rsidRPr="00016566">
        <w:rPr>
          <w:rFonts w:ascii="Arial" w:hAnsi="Arial" w:cs="Arial"/>
          <w:sz w:val="24"/>
          <w:szCs w:val="24"/>
        </w:rPr>
        <w:t>Dimitrova</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Student Number: 1909125</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Lecture Name: Adesewa Ajayi</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Module Name: Introduction to Physiology</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Module Code: BMHP 5003 (LON)</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Assessment Component 1</w:t>
      </w:r>
    </w:p>
    <w:p w:rsidR="00CD57DC" w:rsidRPr="00016566" w:rsidRDefault="00CD57DC" w:rsidP="00CD57DC">
      <w:pPr>
        <w:spacing w:line="360" w:lineRule="auto"/>
        <w:jc w:val="center"/>
        <w:rPr>
          <w:rFonts w:ascii="Arial" w:hAnsi="Arial" w:cs="Arial"/>
          <w:sz w:val="24"/>
          <w:szCs w:val="24"/>
        </w:rPr>
      </w:pPr>
    </w:p>
    <w:p w:rsidR="00CD57DC" w:rsidRDefault="00CD57DC" w:rsidP="00CD57DC">
      <w:pPr>
        <w:tabs>
          <w:tab w:val="left" w:pos="3260"/>
        </w:tabs>
      </w:pPr>
    </w:p>
    <w:p w:rsidR="00CD57DC" w:rsidRDefault="00CD57DC" w:rsidP="00CD57DC">
      <w:pPr>
        <w:tabs>
          <w:tab w:val="left" w:pos="3260"/>
        </w:tabs>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2B228E" w:rsidP="00557040">
      <w:pPr>
        <w:spacing w:after="0"/>
        <w:rPr>
          <w:rFonts w:ascii="Berlin Sans FB" w:hAnsi="Berlin Sans FB" w:cs="Arial"/>
          <w:b/>
          <w:i/>
          <w:color w:val="A5A5A5" w:themeColor="accent1" w:themeShade="BF"/>
          <w:sz w:val="44"/>
        </w:rPr>
      </w:pPr>
      <w:r>
        <w:rPr>
          <w:rFonts w:ascii="Berlin Sans FB" w:hAnsi="Berlin Sans FB" w:cs="Arial"/>
          <w:b/>
          <w:i/>
          <w:noProof/>
          <w:color w:val="A5A5A5" w:themeColor="accent1" w:themeShade="BF"/>
          <w:sz w:val="44"/>
        </w:rPr>
        <w:lastRenderedPageBreak/>
        <w:drawing>
          <wp:anchor distT="0" distB="0" distL="114300" distR="114300" simplePos="0" relativeHeight="251652608" behindDoc="1" locked="0" layoutInCell="1" allowOverlap="1" wp14:anchorId="26F5A213" wp14:editId="38578733">
            <wp:simplePos x="0" y="0"/>
            <wp:positionH relativeFrom="page">
              <wp:posOffset>409597</wp:posOffset>
            </wp:positionH>
            <wp:positionV relativeFrom="paragraph">
              <wp:posOffset>15240</wp:posOffset>
            </wp:positionV>
            <wp:extent cx="6471285" cy="4110990"/>
            <wp:effectExtent l="0" t="0" r="5715" b="3810"/>
            <wp:wrapTight wrapText="bothSides">
              <wp:wrapPolygon edited="0">
                <wp:start x="0" y="0"/>
                <wp:lineTo x="0" y="21520"/>
                <wp:lineTo x="21555" y="21520"/>
                <wp:lineTo x="21555" y="0"/>
                <wp:lineTo x="0" y="0"/>
              </wp:wrapPolygon>
            </wp:wrapTight>
            <wp:docPr id="14" name="Picture 14" descr="AdobeStock_168931649.t5cb805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obeStock_168931649.t5cb8050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1285" cy="4110990"/>
                    </a:xfrm>
                    <a:prstGeom prst="rect">
                      <a:avLst/>
                    </a:prstGeom>
                    <a:noFill/>
                  </pic:spPr>
                </pic:pic>
              </a:graphicData>
            </a:graphic>
            <wp14:sizeRelH relativeFrom="page">
              <wp14:pctWidth>0</wp14:pctWidth>
            </wp14:sizeRelH>
            <wp14:sizeRelV relativeFrom="page">
              <wp14:pctHeight>0</wp14:pctHeight>
            </wp14:sizeRelV>
          </wp:anchor>
        </w:drawing>
      </w:r>
      <w:r w:rsidR="00E81A93">
        <w:rPr>
          <w:noProof/>
        </w:rPr>
        <mc:AlternateContent>
          <mc:Choice Requires="wps">
            <w:drawing>
              <wp:anchor distT="0" distB="0" distL="114300" distR="114300" simplePos="0" relativeHeight="251655680" behindDoc="0" locked="0" layoutInCell="1" allowOverlap="1" wp14:anchorId="79F3097B" wp14:editId="7BBFBA1A">
                <wp:simplePos x="0" y="0"/>
                <wp:positionH relativeFrom="column">
                  <wp:posOffset>6497053</wp:posOffset>
                </wp:positionH>
                <wp:positionV relativeFrom="paragraph">
                  <wp:posOffset>-168442</wp:posOffset>
                </wp:positionV>
                <wp:extent cx="5086350" cy="1491916"/>
                <wp:effectExtent l="19050" t="19050" r="38100" b="32385"/>
                <wp:wrapNone/>
                <wp:docPr id="17" name="Rectangle 17"/>
                <wp:cNvGraphicFramePr/>
                <a:graphic xmlns:a="http://schemas.openxmlformats.org/drawingml/2006/main">
                  <a:graphicData uri="http://schemas.microsoft.com/office/word/2010/wordprocessingShape">
                    <wps:wsp>
                      <wps:cNvSpPr/>
                      <wps:spPr>
                        <a:xfrm>
                          <a:off x="0" y="0"/>
                          <a:ext cx="5086350" cy="1491916"/>
                        </a:xfrm>
                        <a:prstGeom prst="rect">
                          <a:avLst/>
                        </a:prstGeom>
                        <a:effectLst>
                          <a:innerShdw blurRad="63500" dist="50800" dir="5400000">
                            <a:prstClr val="black">
                              <a:alpha val="50000"/>
                            </a:prstClr>
                          </a:innerShdw>
                        </a:effectLst>
                      </wps:spPr>
                      <wps:style>
                        <a:lnRef idx="2">
                          <a:schemeClr val="accent1">
                            <a:shade val="50000"/>
                          </a:schemeClr>
                        </a:lnRef>
                        <a:fillRef idx="1003">
                          <a:schemeClr val="lt1"/>
                        </a:fillRef>
                        <a:effectRef idx="0">
                          <a:schemeClr val="accent1"/>
                        </a:effectRef>
                        <a:fontRef idx="minor">
                          <a:schemeClr val="lt1"/>
                        </a:fontRef>
                      </wps:style>
                      <wps:txbx>
                        <w:txbxContent>
                          <w:p w:rsidR="00E81A93" w:rsidRDefault="00E81A93" w:rsidP="00B515F7">
                            <w:pPr>
                              <w:pStyle w:val="HTMLPreformatted"/>
                              <w:spacing w:line="360" w:lineRule="auto"/>
                              <w:jc w:val="center"/>
                              <w:rPr>
                                <w:rFonts w:ascii="Arial" w:hAnsi="Arial" w:cs="Arial"/>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743CF" w:rsidRPr="00B515F7" w:rsidRDefault="009743CF" w:rsidP="00B515F7">
                            <w:pPr>
                              <w:pStyle w:val="HTMLPreformatted"/>
                              <w:spacing w:line="360" w:lineRule="auto"/>
                              <w:jc w:val="center"/>
                              <w:rPr>
                                <w:rFonts w:ascii="Arial" w:hAnsi="Arial" w:cs="Arial"/>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5F7">
                              <w:rPr>
                                <w:rFonts w:ascii="Arial" w:hAnsi="Arial" w:cs="Arial"/>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2 diabetes mellitus</w:t>
                            </w:r>
                          </w:p>
                          <w:p w:rsidR="009743CF" w:rsidRPr="007470B1" w:rsidRDefault="009743CF" w:rsidP="00D37095">
                            <w:pPr>
                              <w:jc w:val="center"/>
                              <w:rPr>
                                <w:rFonts w:cstheme="minorHAnsi"/>
                                <w:i/>
                                <w:sz w:val="40"/>
                                <w:lang w:val="bg-B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3097B" id="Rectangle 17" o:spid="_x0000_s1026" style="position:absolute;margin-left:511.6pt;margin-top:-13.25pt;width:400.5pt;height:117.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" fillcolor="white [3089]" strokecolor="#6e6e6e [1604]" strokeweight="1.52778mm">
                <v:fill color2="white [3201]" rotate="t" angle="180" colors="0 #fefefe;42598f #e7e7e7;1 #b8b8b8" focus="100%" type="gradient">
                  <o:fill v:ext="view" type="gradientUnscaled"/>
                </v:fill>
                <v:stroke linestyle="thickThin"/>
                <v:textbox>
                  <w:txbxContent>
                    <w:p w:rsidR="00E81A93" w:rsidRDefault="00E81A93" w:rsidP="00B515F7">
                      <w:pPr>
                        <w:pStyle w:val="HTMLPreformatted"/>
                        <w:spacing w:line="360" w:lineRule="auto"/>
                        <w:jc w:val="center"/>
                        <w:rPr>
                          <w:rFonts w:ascii="Arial" w:hAnsi="Arial" w:cs="Arial"/>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743CF" w:rsidRPr="00B515F7" w:rsidRDefault="009743CF" w:rsidP="00B515F7">
                      <w:pPr>
                        <w:pStyle w:val="HTMLPreformatted"/>
                        <w:spacing w:line="360" w:lineRule="auto"/>
                        <w:jc w:val="center"/>
                        <w:rPr>
                          <w:rFonts w:ascii="Arial" w:hAnsi="Arial" w:cs="Arial"/>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15F7">
                        <w:rPr>
                          <w:rFonts w:ascii="Arial" w:hAnsi="Arial" w:cs="Arial"/>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2 diabetes mellitus</w:t>
                      </w:r>
                    </w:p>
                    <w:p w:rsidR="009743CF" w:rsidRPr="007470B1" w:rsidRDefault="009743CF" w:rsidP="00D37095">
                      <w:pPr>
                        <w:jc w:val="center"/>
                        <w:rPr>
                          <w:rFonts w:cstheme="minorHAnsi"/>
                          <w:i/>
                          <w:sz w:val="40"/>
                          <w:lang w:val="bg-BG"/>
                        </w:rPr>
                      </w:pPr>
                    </w:p>
                  </w:txbxContent>
                </v:textbox>
              </v:rect>
            </w:pict>
          </mc:Fallback>
        </mc:AlternateContent>
      </w:r>
    </w:p>
    <w:p w:rsidR="006929B7" w:rsidRDefault="006929B7" w:rsidP="00557040">
      <w:pPr>
        <w:spacing w:after="0"/>
        <w:rPr>
          <w:rFonts w:ascii="Berlin Sans FB" w:hAnsi="Berlin Sans FB" w:cs="Arial"/>
          <w:b/>
          <w:i/>
          <w:color w:val="A5A5A5" w:themeColor="accent1" w:themeShade="BF"/>
          <w:sz w:val="44"/>
        </w:rPr>
      </w:pPr>
    </w:p>
    <w:p w:rsidR="006929B7" w:rsidRDefault="0076650F" w:rsidP="00557040">
      <w:pPr>
        <w:spacing w:after="0"/>
        <w:rPr>
          <w:rFonts w:ascii="Berlin Sans FB" w:hAnsi="Berlin Sans FB" w:cs="Arial"/>
          <w:b/>
          <w:i/>
          <w:color w:val="A5A5A5" w:themeColor="accent1" w:themeShade="BF"/>
          <w:sz w:val="44"/>
        </w:rPr>
      </w:pPr>
      <w:r>
        <w:rPr>
          <w:noProof/>
        </w:rPr>
        <mc:AlternateContent>
          <mc:Choice Requires="wps">
            <w:drawing>
              <wp:anchor distT="0" distB="0" distL="114300" distR="114300" simplePos="0" relativeHeight="251656704" behindDoc="0" locked="0" layoutInCell="1" allowOverlap="1" wp14:anchorId="306A78C3" wp14:editId="7FA7A73B">
                <wp:simplePos x="0" y="0"/>
                <wp:positionH relativeFrom="page">
                  <wp:posOffset>6307038</wp:posOffset>
                </wp:positionH>
                <wp:positionV relativeFrom="paragraph">
                  <wp:posOffset>11496</wp:posOffset>
                </wp:positionV>
                <wp:extent cx="7224483" cy="4745420"/>
                <wp:effectExtent l="0" t="0" r="0" b="0"/>
                <wp:wrapNone/>
                <wp:docPr id="18" name="Teardrop 18"/>
                <wp:cNvGraphicFramePr/>
                <a:graphic xmlns:a="http://schemas.openxmlformats.org/drawingml/2006/main">
                  <a:graphicData uri="http://schemas.microsoft.com/office/word/2010/wordprocessingShape">
                    <wps:wsp>
                      <wps:cNvSpPr/>
                      <wps:spPr>
                        <a:xfrm>
                          <a:off x="0" y="0"/>
                          <a:ext cx="7224483" cy="474542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9743CF" w:rsidRDefault="009743CF" w:rsidP="00A77BBF">
                            <w:pPr>
                              <w:spacing w:line="360" w:lineRule="auto"/>
                              <w:jc w:val="both"/>
                            </w:pPr>
                            <w:r w:rsidRPr="00CD5834">
                              <w:rPr>
                                <w:rFonts w:ascii="Arial" w:eastAsia="Times New Roman" w:hAnsi="Arial" w:cs="Arial"/>
                                <w:b/>
                                <w:sz w:val="32"/>
                                <w:szCs w:val="32"/>
                                <w:lang w:val="en"/>
                              </w:rPr>
                              <w:t>Miss X is born with a genetically determined level of insulin resistance. If there is not requited enough attention to nutrition and physical activity there is a high chance of developing type 2 Diabetes Mellitus. In this type of disease, the body's cells do not absorb glucose, this is necessary for their vital activity and normal functioning. In type two diabetes, the pancreas produces insulin but does not react with the body at the cellular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A78C3" id="Teardrop 18" o:spid="_x0000_s1027" style="position:absolute;margin-left:496.6pt;margin-top:.9pt;width:568.85pt;height:373.6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224483,47454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" adj="-11796480,,5400" path="m,2372710c,1062298,1617256,,3612242,l7224483,r,2372710c7224483,3683122,5607227,4745420,3612241,4745420,1617255,4745420,-1,3683122,-1,2372710r1,xe" filled="f" stroked="f">
                <v:stroke joinstyle="miter"/>
                <v:formulas/>
                <v:path arrowok="t" o:connecttype="custom" o:connectlocs="0,2372710;3612242,0;7224483,0;7224483,2372710;3612241,4745420;-1,2372710;0,2372710" o:connectangles="0,0,0,0,0,0,0" textboxrect="0,0,7224483,4745420"/>
                <v:textbox>
                  <w:txbxContent>
                    <w:p w:rsidR="009743CF" w:rsidRDefault="009743CF" w:rsidP="00A77BBF">
                      <w:pPr>
                        <w:spacing w:line="360" w:lineRule="auto"/>
                        <w:jc w:val="both"/>
                      </w:pPr>
                      <w:r w:rsidRPr="00CD5834">
                        <w:rPr>
                          <w:rFonts w:ascii="Arial" w:eastAsia="Times New Roman" w:hAnsi="Arial" w:cs="Arial"/>
                          <w:b/>
                          <w:sz w:val="32"/>
                          <w:szCs w:val="32"/>
                          <w:lang w:val="en"/>
                        </w:rPr>
                        <w:t>Miss X is born with a genetically determined level of insulin resistance. If there is not requited enough attention to nutrition and physical activity there is a high chance of developing type 2 Diabetes Mellitus. In this type of disease, the body's cells do not absorb glucose, this is necessary for their vital activity and normal functioning. In type two diabetes, the pancreas produces insulin but does not react with the body at the cellular level.</w:t>
                      </w:r>
                    </w:p>
                  </w:txbxContent>
                </v:textbox>
                <w10:wrap anchorx="page"/>
              </v:shape>
            </w:pict>
          </mc:Fallback>
        </mc:AlternateContent>
      </w: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A03EE8" w:rsidRPr="00A03EE8" w:rsidRDefault="002B228E" w:rsidP="00A03EE8">
      <w:pPr>
        <w:spacing w:line="360" w:lineRule="auto"/>
        <w:jc w:val="both"/>
        <w:rPr>
          <w:rFonts w:ascii="Arial" w:hAnsi="Arial" w:cs="Arial"/>
          <w:sz w:val="28"/>
          <w:szCs w:val="28"/>
        </w:rPr>
      </w:pPr>
      <w:r>
        <w:rPr>
          <w:noProof/>
        </w:rPr>
        <mc:AlternateContent>
          <mc:Choice Requires="wps">
            <w:drawing>
              <wp:anchor distT="0" distB="0" distL="114300" distR="114300" simplePos="0" relativeHeight="251654656" behindDoc="0" locked="0" layoutInCell="1" allowOverlap="1" wp14:anchorId="6B53C158" wp14:editId="072D34E6">
                <wp:simplePos x="0" y="0"/>
                <wp:positionH relativeFrom="page">
                  <wp:posOffset>-803384</wp:posOffset>
                </wp:positionH>
                <wp:positionV relativeFrom="paragraph">
                  <wp:posOffset>231359</wp:posOffset>
                </wp:positionV>
                <wp:extent cx="8465820" cy="3420745"/>
                <wp:effectExtent l="0" t="0" r="0" b="0"/>
                <wp:wrapNone/>
                <wp:docPr id="16" name="Teardrop 16"/>
                <wp:cNvGraphicFramePr/>
                <a:graphic xmlns:a="http://schemas.openxmlformats.org/drawingml/2006/main">
                  <a:graphicData uri="http://schemas.microsoft.com/office/word/2010/wordprocessingShape">
                    <wps:wsp>
                      <wps:cNvSpPr/>
                      <wps:spPr>
                        <a:xfrm>
                          <a:off x="0" y="0"/>
                          <a:ext cx="8465820" cy="3420745"/>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9743CF" w:rsidRPr="00A77BBF" w:rsidRDefault="009743CF" w:rsidP="00CD5834">
                            <w:pPr>
                              <w:pStyle w:val="HTMLPreformatted"/>
                              <w:spacing w:line="360" w:lineRule="auto"/>
                              <w:jc w:val="both"/>
                              <w:rPr>
                                <w:rFonts w:ascii="Arial" w:hAnsi="Arial" w:cs="Arial"/>
                                <w:sz w:val="32"/>
                                <w:szCs w:val="28"/>
                                <w:lang w:val="bg-BG"/>
                              </w:rPr>
                            </w:pPr>
                            <w:r w:rsidRPr="00A77BBF">
                              <w:rPr>
                                <w:rStyle w:val="Strong"/>
                                <w:rFonts w:ascii="Arial" w:eastAsiaTheme="majorEastAsia" w:hAnsi="Arial" w:cs="Arial"/>
                                <w:color w:val="0E101A"/>
                                <w:sz w:val="32"/>
                                <w:szCs w:val="28"/>
                              </w:rPr>
                              <w:t>According to Harreiter and Roden, (2019) diabetes mellitus is an increase in the concentration of glucose in the blood. This increase is affected by a group of heterogeneous disorders. Diabetes is a chronic disease in which the pancreas does not produce enough insulin. That causes the body to have insulin resistance. When the blood sugar remains elevated in the body occurs hyperglycemia.</w:t>
                            </w:r>
                          </w:p>
                          <w:p w:rsidR="009743CF" w:rsidRPr="00A03EE8" w:rsidRDefault="009743CF" w:rsidP="00A03EE8">
                            <w:pPr>
                              <w:spacing w:line="360" w:lineRule="auto"/>
                              <w:jc w:val="both"/>
                              <w:rPr>
                                <w:rFonts w:ascii="Arial" w:hAnsi="Arial" w:cs="Arial"/>
                                <w:b/>
                                <w:sz w:val="28"/>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3C158" id="Teardrop 16" o:spid="_x0000_s1028" style="position:absolute;left:0;text-align:left;margin-left:-63.25pt;margin-top:18.2pt;width:666.6pt;height:269.3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8465820,34207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" adj="-11796480,,5400" path="m,1710373c,765760,1895138,,4232910,l8465820,r,1710373c8465820,2654986,6570682,3420746,4232910,3420746,1895138,3420746,,2654986,,1710373xe" filled="f" stroked="f">
                <v:stroke joinstyle="miter"/>
                <v:formulas/>
                <v:path arrowok="t" o:connecttype="custom" o:connectlocs="0,1710373;4232910,0;8465820,0;8465820,1710373;4232910,3420746;0,1710373" o:connectangles="0,0,0,0,0,0" textboxrect="0,0,8465820,3420745"/>
                <v:textbox>
                  <w:txbxContent>
                    <w:p w:rsidR="009743CF" w:rsidRPr="00A77BBF" w:rsidRDefault="009743CF" w:rsidP="00CD5834">
                      <w:pPr>
                        <w:pStyle w:val="HTMLPreformatted"/>
                        <w:spacing w:line="360" w:lineRule="auto"/>
                        <w:jc w:val="both"/>
                        <w:rPr>
                          <w:rFonts w:ascii="Arial" w:hAnsi="Arial" w:cs="Arial"/>
                          <w:sz w:val="32"/>
                          <w:szCs w:val="28"/>
                          <w:lang w:val="bg-BG"/>
                        </w:rPr>
                      </w:pPr>
                      <w:r w:rsidRPr="00A77BBF">
                        <w:rPr>
                          <w:rStyle w:val="Strong"/>
                          <w:rFonts w:ascii="Arial" w:eastAsiaTheme="majorEastAsia" w:hAnsi="Arial" w:cs="Arial"/>
                          <w:color w:val="0E101A"/>
                          <w:sz w:val="32"/>
                          <w:szCs w:val="28"/>
                        </w:rPr>
                        <w:t>According to Harreiter and Roden, (2019) diabetes mellitus is an increase in the concentration of glucose in the blood. This increase is affected by a group of heterogeneous disorders. Diabetes is a chronic disease in which the pancreas does not produce enough insulin. That causes the body to have insulin resistance. When the blood sugar remains elevated in the body occurs hyperglycemia.</w:t>
                      </w:r>
                    </w:p>
                    <w:p w:rsidR="009743CF" w:rsidRPr="00A03EE8" w:rsidRDefault="009743CF" w:rsidP="00A03EE8">
                      <w:pPr>
                        <w:spacing w:line="360" w:lineRule="auto"/>
                        <w:jc w:val="both"/>
                        <w:rPr>
                          <w:rFonts w:ascii="Arial" w:hAnsi="Arial" w:cs="Arial"/>
                          <w:b/>
                          <w:sz w:val="28"/>
                          <w:szCs w:val="24"/>
                        </w:rPr>
                      </w:pPr>
                    </w:p>
                  </w:txbxContent>
                </v:textbox>
                <w10:wrap anchorx="page"/>
              </v:shape>
            </w:pict>
          </mc:Fallback>
        </mc:AlternateContent>
      </w:r>
      <w:r>
        <w:rPr>
          <w:rFonts w:ascii="Arial" w:hAnsi="Arial" w:cs="Arial"/>
          <w:noProof/>
          <w:color w:val="A5A5A5" w:themeColor="accent1" w:themeShade="BF"/>
          <w:sz w:val="32"/>
        </w:rPr>
        <mc:AlternateContent>
          <mc:Choice Requires="wps">
            <w:drawing>
              <wp:anchor distT="0" distB="0" distL="114300" distR="114300" simplePos="0" relativeHeight="251653632" behindDoc="0" locked="0" layoutInCell="1" allowOverlap="1" wp14:anchorId="044114DF" wp14:editId="4FCA53A7">
                <wp:simplePos x="0" y="0"/>
                <wp:positionH relativeFrom="margin">
                  <wp:posOffset>3559722</wp:posOffset>
                </wp:positionH>
                <wp:positionV relativeFrom="paragraph">
                  <wp:posOffset>385182</wp:posOffset>
                </wp:positionV>
                <wp:extent cx="2714425" cy="457200"/>
                <wp:effectExtent l="0" t="0" r="0" b="0"/>
                <wp:wrapNone/>
                <wp:docPr id="15" name="Rectangle 15"/>
                <wp:cNvGraphicFramePr/>
                <a:graphic xmlns:a="http://schemas.openxmlformats.org/drawingml/2006/main">
                  <a:graphicData uri="http://schemas.microsoft.com/office/word/2010/wordprocessingShape">
                    <wps:wsp>
                      <wps:cNvSpPr/>
                      <wps:spPr>
                        <a:xfrm>
                          <a:off x="0" y="0"/>
                          <a:ext cx="2714425"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743CF" w:rsidRPr="00B515F7" w:rsidRDefault="009743CF" w:rsidP="006929B7">
                            <w:pPr>
                              <w:jc w:val="center"/>
                              <w:rPr>
                                <w:sz w:val="24"/>
                              </w:rPr>
                            </w:pPr>
                            <w:r w:rsidRPr="00B515F7">
                              <w:rPr>
                                <w:rFonts w:ascii="Arial" w:eastAsia="Times New Roman" w:hAnsi="Arial" w:cs="Arial"/>
                                <w:sz w:val="32"/>
                                <w:szCs w:val="24"/>
                              </w:rPr>
                              <w:t>(Cambridge,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114DF" id="Rectangle 15" o:spid="_x0000_s1029" style="position:absolute;left:0;text-align:left;margin-left:280.3pt;margin-top:30.35pt;width:213.75pt;height:36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" filled="f" stroked="f">
                <v:textbox>
                  <w:txbxContent>
                    <w:p w:rsidR="009743CF" w:rsidRPr="00B515F7" w:rsidRDefault="009743CF" w:rsidP="006929B7">
                      <w:pPr>
                        <w:jc w:val="center"/>
                        <w:rPr>
                          <w:sz w:val="24"/>
                        </w:rPr>
                      </w:pPr>
                      <w:r w:rsidRPr="00B515F7">
                        <w:rPr>
                          <w:rFonts w:ascii="Arial" w:eastAsia="Times New Roman" w:hAnsi="Arial" w:cs="Arial"/>
                          <w:sz w:val="32"/>
                          <w:szCs w:val="24"/>
                        </w:rPr>
                        <w:t>(Cambridge, 2019).</w:t>
                      </w:r>
                    </w:p>
                  </w:txbxContent>
                </v:textbox>
                <w10:wrap anchorx="margin"/>
              </v:rect>
            </w:pict>
          </mc:Fallback>
        </mc:AlternateContent>
      </w: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76650F" w:rsidP="00557040">
      <w:pPr>
        <w:spacing w:after="0"/>
        <w:rPr>
          <w:rFonts w:ascii="Berlin Sans FB" w:hAnsi="Berlin Sans FB" w:cs="Arial"/>
          <w:b/>
          <w:i/>
          <w:color w:val="A5A5A5" w:themeColor="accent1" w:themeShade="BF"/>
          <w:sz w:val="44"/>
        </w:rPr>
      </w:pPr>
      <w:r>
        <w:rPr>
          <w:rFonts w:cstheme="minorHAnsi"/>
          <w:noProof/>
          <w:color w:val="A5A5A5" w:themeColor="accent1" w:themeShade="BF"/>
          <w:sz w:val="44"/>
        </w:rPr>
        <w:drawing>
          <wp:anchor distT="0" distB="0" distL="114300" distR="114300" simplePos="0" relativeHeight="251657728" behindDoc="0" locked="0" layoutInCell="1" allowOverlap="1" wp14:anchorId="71B3E095" wp14:editId="1CBB965D">
            <wp:simplePos x="0" y="0"/>
            <wp:positionH relativeFrom="margin">
              <wp:posOffset>5943599</wp:posOffset>
            </wp:positionH>
            <wp:positionV relativeFrom="paragraph">
              <wp:posOffset>65514</wp:posOffset>
            </wp:positionV>
            <wp:extent cx="5923609" cy="6416040"/>
            <wp:effectExtent l="0" t="0" r="1270" b="3810"/>
            <wp:wrapNone/>
            <wp:docPr id="19" name="Picture 19" descr="C:\Users\Sisi\AppData\Local\Microsoft\Windows\INetCache\Content.Word\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isi\AppData\Local\Microsoft\Windows\INetCache\Content.Word\3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8472" cy="64213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Pr="006929B7" w:rsidRDefault="002B228E" w:rsidP="00557040">
      <w:pPr>
        <w:spacing w:after="0"/>
        <w:rPr>
          <w:rFonts w:cs="Arial"/>
          <w:b/>
          <w:i/>
          <w:color w:val="A5A5A5" w:themeColor="accent1" w:themeShade="BF"/>
          <w:sz w:val="44"/>
          <w:lang w:val="bg-BG"/>
        </w:rPr>
      </w:pPr>
      <w:r>
        <w:rPr>
          <w:rFonts w:ascii="Arial" w:eastAsia="Times New Roman" w:hAnsi="Arial" w:cs="Arial"/>
          <w:noProof/>
          <w:sz w:val="24"/>
          <w:szCs w:val="24"/>
        </w:rPr>
        <w:drawing>
          <wp:anchor distT="0" distB="0" distL="114300" distR="114300" simplePos="0" relativeHeight="251659776" behindDoc="1" locked="0" layoutInCell="1" allowOverlap="1" wp14:anchorId="4C45C5CB" wp14:editId="2BC1D10B">
            <wp:simplePos x="0" y="0"/>
            <wp:positionH relativeFrom="column">
              <wp:posOffset>-535305</wp:posOffset>
            </wp:positionH>
            <wp:positionV relativeFrom="paragraph">
              <wp:posOffset>277561</wp:posOffset>
            </wp:positionV>
            <wp:extent cx="6136005" cy="4234815"/>
            <wp:effectExtent l="0" t="0" r="0" b="0"/>
            <wp:wrapThrough wrapText="bothSides">
              <wp:wrapPolygon edited="0">
                <wp:start x="0" y="0"/>
                <wp:lineTo x="0" y="21474"/>
                <wp:lineTo x="21526" y="21474"/>
                <wp:lineTo x="21526" y="0"/>
                <wp:lineTo x="0" y="0"/>
              </wp:wrapPolygon>
            </wp:wrapThrough>
            <wp:docPr id="21" name="Picture 21"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6005" cy="4234815"/>
                    </a:xfrm>
                    <a:prstGeom prst="rect">
                      <a:avLst/>
                    </a:prstGeom>
                    <a:noFill/>
                  </pic:spPr>
                </pic:pic>
              </a:graphicData>
            </a:graphic>
            <wp14:sizeRelH relativeFrom="page">
              <wp14:pctWidth>0</wp14:pctWidth>
            </wp14:sizeRelH>
            <wp14:sizeRelV relativeFrom="page">
              <wp14:pctHeight>0</wp14:pctHeight>
            </wp14:sizeRelV>
          </wp:anchor>
        </w:drawing>
      </w: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A77BBF" w:rsidRDefault="00A77BBF" w:rsidP="00A77BBF">
      <w:pPr>
        <w:spacing w:after="0"/>
        <w:rPr>
          <w:rFonts w:ascii="Berlin Sans FB" w:hAnsi="Berlin Sans FB" w:cs="Arial"/>
          <w:b/>
          <w:i/>
          <w:color w:val="A5A5A5" w:themeColor="accent1" w:themeShade="BF"/>
          <w:sz w:val="44"/>
        </w:rPr>
      </w:pPr>
    </w:p>
    <w:p w:rsidR="007739FD" w:rsidRDefault="007739FD" w:rsidP="00A77BBF">
      <w:pPr>
        <w:spacing w:after="0"/>
        <w:ind w:left="15120"/>
        <w:rPr>
          <w:rFonts w:ascii="Arial" w:eastAsia="Times New Roman" w:hAnsi="Arial" w:cs="Arial"/>
          <w:sz w:val="24"/>
          <w:szCs w:val="24"/>
        </w:rPr>
      </w:pPr>
    </w:p>
    <w:p w:rsidR="007739FD" w:rsidRDefault="007739FD" w:rsidP="00A77BBF">
      <w:pPr>
        <w:spacing w:after="0"/>
        <w:ind w:left="15120"/>
        <w:rPr>
          <w:rFonts w:ascii="Arial" w:eastAsia="Times New Roman" w:hAnsi="Arial" w:cs="Arial"/>
          <w:sz w:val="24"/>
          <w:szCs w:val="24"/>
        </w:rPr>
      </w:pPr>
    </w:p>
    <w:p w:rsidR="007739FD" w:rsidRDefault="007739FD" w:rsidP="00A77BBF">
      <w:pPr>
        <w:spacing w:after="0"/>
        <w:ind w:left="15120"/>
        <w:rPr>
          <w:rFonts w:ascii="Arial" w:eastAsia="Times New Roman" w:hAnsi="Arial" w:cs="Arial"/>
          <w:sz w:val="24"/>
          <w:szCs w:val="24"/>
        </w:rPr>
      </w:pPr>
    </w:p>
    <w:p w:rsidR="007739FD" w:rsidRDefault="007739FD" w:rsidP="00A77BBF">
      <w:pPr>
        <w:spacing w:after="0"/>
        <w:ind w:left="15120"/>
        <w:rPr>
          <w:rFonts w:ascii="Arial" w:eastAsia="Times New Roman" w:hAnsi="Arial" w:cs="Arial"/>
          <w:sz w:val="24"/>
          <w:szCs w:val="2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cs="Arial"/>
          <w:b/>
          <w:i/>
          <w:color w:val="A5A5A5" w:themeColor="accent1" w:themeShade="BF"/>
          <w:sz w:val="44"/>
          <w:lang w:val="bg-BG"/>
        </w:rPr>
      </w:pPr>
    </w:p>
    <w:p w:rsidR="007739FD" w:rsidRDefault="00871132" w:rsidP="00557040">
      <w:pPr>
        <w:spacing w:after="0"/>
        <w:rPr>
          <w:rFonts w:cs="Arial"/>
          <w:b/>
          <w:i/>
          <w:color w:val="A5A5A5" w:themeColor="accent1" w:themeShade="BF"/>
          <w:sz w:val="44"/>
          <w:lang w:val="bg-BG"/>
        </w:rPr>
      </w:pPr>
      <w:r>
        <w:rPr>
          <w:rFonts w:ascii="Arial" w:hAnsi="Arial" w:cs="Arial"/>
          <w:noProof/>
          <w:color w:val="A5A5A5" w:themeColor="accent1" w:themeShade="BF"/>
          <w:sz w:val="32"/>
        </w:rPr>
        <mc:AlternateContent>
          <mc:Choice Requires="wps">
            <w:drawing>
              <wp:anchor distT="0" distB="0" distL="114300" distR="114300" simplePos="0" relativeHeight="251651584" behindDoc="0" locked="0" layoutInCell="1" allowOverlap="1" wp14:anchorId="058428F2" wp14:editId="3A2376A0">
                <wp:simplePos x="0" y="0"/>
                <wp:positionH relativeFrom="margin">
                  <wp:posOffset>3238500</wp:posOffset>
                </wp:positionH>
                <wp:positionV relativeFrom="paragraph">
                  <wp:posOffset>267336</wp:posOffset>
                </wp:positionV>
                <wp:extent cx="2642235" cy="476250"/>
                <wp:effectExtent l="0" t="0" r="0" b="0"/>
                <wp:wrapNone/>
                <wp:docPr id="4" name="Rectangle 4"/>
                <wp:cNvGraphicFramePr/>
                <a:graphic xmlns:a="http://schemas.openxmlformats.org/drawingml/2006/main">
                  <a:graphicData uri="http://schemas.microsoft.com/office/word/2010/wordprocessingShape">
                    <wps:wsp>
                      <wps:cNvSpPr/>
                      <wps:spPr>
                        <a:xfrm>
                          <a:off x="0" y="0"/>
                          <a:ext cx="2642235" cy="4762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743CF" w:rsidRPr="00E81A93" w:rsidRDefault="009743CF" w:rsidP="00A70A82">
                            <w:pPr>
                              <w:jc w:val="center"/>
                              <w:rPr>
                                <w:sz w:val="24"/>
                              </w:rPr>
                            </w:pPr>
                            <w:r w:rsidRPr="00E81A93">
                              <w:rPr>
                                <w:rFonts w:ascii="Arial" w:eastAsia="Times New Roman" w:hAnsi="Arial" w:cs="Arial"/>
                                <w:sz w:val="32"/>
                                <w:szCs w:val="24"/>
                              </w:rPr>
                              <w:t>(Pinnacle Care,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8428F2" id="Rectangle 4" o:spid="_x0000_s1030" style="position:absolute;margin-left:255pt;margin-top:21.05pt;width:208.05pt;height:37.5pt;z-index:2516515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" filled="f" stroked="f">
                <v:textbox>
                  <w:txbxContent>
                    <w:p w:rsidR="009743CF" w:rsidRPr="00E81A93" w:rsidRDefault="009743CF" w:rsidP="00A70A82">
                      <w:pPr>
                        <w:jc w:val="center"/>
                        <w:rPr>
                          <w:sz w:val="24"/>
                        </w:rPr>
                      </w:pPr>
                      <w:r w:rsidRPr="00E81A93">
                        <w:rPr>
                          <w:rFonts w:ascii="Arial" w:eastAsia="Times New Roman" w:hAnsi="Arial" w:cs="Arial"/>
                          <w:sz w:val="32"/>
                          <w:szCs w:val="24"/>
                        </w:rPr>
                        <w:t>(Pinnacle Care, 2018).</w:t>
                      </w:r>
                    </w:p>
                  </w:txbxContent>
                </v:textbox>
                <w10:wrap anchorx="margin"/>
              </v:rect>
            </w:pict>
          </mc:Fallback>
        </mc:AlternateContent>
      </w:r>
      <w:r w:rsidR="002B228E">
        <w:rPr>
          <w:noProof/>
        </w:rPr>
        <mc:AlternateContent>
          <mc:Choice Requires="wps">
            <w:drawing>
              <wp:anchor distT="0" distB="0" distL="114300" distR="114300" simplePos="0" relativeHeight="251650560" behindDoc="0" locked="0" layoutInCell="1" allowOverlap="1" wp14:anchorId="5A5CB3CB" wp14:editId="316A4A6A">
                <wp:simplePos x="0" y="0"/>
                <wp:positionH relativeFrom="page">
                  <wp:posOffset>-347739</wp:posOffset>
                </wp:positionH>
                <wp:positionV relativeFrom="paragraph">
                  <wp:posOffset>215747</wp:posOffset>
                </wp:positionV>
                <wp:extent cx="7600950" cy="3067050"/>
                <wp:effectExtent l="0" t="0" r="0" b="0"/>
                <wp:wrapNone/>
                <wp:docPr id="11" name="Teardrop 11"/>
                <wp:cNvGraphicFramePr/>
                <a:graphic xmlns:a="http://schemas.openxmlformats.org/drawingml/2006/main">
                  <a:graphicData uri="http://schemas.microsoft.com/office/word/2010/wordprocessingShape">
                    <wps:wsp>
                      <wps:cNvSpPr/>
                      <wps:spPr>
                        <a:xfrm>
                          <a:off x="0" y="0"/>
                          <a:ext cx="7600950" cy="306705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9743CF" w:rsidRPr="0033457D" w:rsidRDefault="009743CF" w:rsidP="003345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32"/>
                                <w:szCs w:val="32"/>
                              </w:rPr>
                            </w:pPr>
                            <w:r w:rsidRPr="0033457D">
                              <w:rPr>
                                <w:rFonts w:ascii="Arial" w:eastAsia="Times New Roman" w:hAnsi="Arial" w:cs="Arial"/>
                                <w:b/>
                                <w:sz w:val="32"/>
                                <w:szCs w:val="32"/>
                              </w:rPr>
                              <w:t xml:space="preserve">According to Chatterjee </w:t>
                            </w:r>
                            <w:r w:rsidRPr="0033457D">
                              <w:rPr>
                                <w:rFonts w:ascii="Arial" w:eastAsia="Times New Roman" w:hAnsi="Arial" w:cs="Arial"/>
                                <w:b/>
                                <w:i/>
                                <w:sz w:val="32"/>
                                <w:szCs w:val="32"/>
                              </w:rPr>
                              <w:t>et al.,</w:t>
                            </w:r>
                            <w:r w:rsidR="0033457D">
                              <w:rPr>
                                <w:rFonts w:ascii="Arial" w:eastAsia="Times New Roman" w:hAnsi="Arial" w:cs="Arial"/>
                                <w:b/>
                                <w:sz w:val="32"/>
                                <w:szCs w:val="32"/>
                              </w:rPr>
                              <w:t xml:space="preserve"> (2017) </w:t>
                            </w:r>
                            <w:r w:rsidR="0033457D" w:rsidRPr="0033457D">
                              <w:rPr>
                                <w:rFonts w:ascii="Arial" w:eastAsia="Times New Roman" w:hAnsi="Arial" w:cs="Arial"/>
                                <w:b/>
                                <w:sz w:val="32"/>
                                <w:szCs w:val="32"/>
                                <w:lang w:val="en"/>
                              </w:rPr>
                              <w:t>type</w:t>
                            </w:r>
                            <w:r w:rsidRPr="0033457D">
                              <w:rPr>
                                <w:rFonts w:ascii="Arial" w:eastAsia="Times New Roman" w:hAnsi="Arial" w:cs="Arial"/>
                                <w:b/>
                                <w:sz w:val="32"/>
                                <w:szCs w:val="32"/>
                                <w:lang w:val="en"/>
                              </w:rPr>
                              <w:t xml:space="preserve"> 2 diabetes is the reason why many patients have microvascular and macrovascular complications. These complications have psychological and physical stress. They also affect an individual's health systems.</w:t>
                            </w:r>
                          </w:p>
                          <w:p w:rsidR="009743CF" w:rsidRPr="0018670F" w:rsidRDefault="009743CF" w:rsidP="0094316D">
                            <w:pPr>
                              <w:jc w:val="both"/>
                              <w:rPr>
                                <w:rFonts w:cstheme="minorHAnsi"/>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CB3CB" id="Teardrop 11" o:spid="_x0000_s1031" style="position:absolute;margin-left:-27.4pt;margin-top:17pt;width:598.5pt;height:24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600950,3067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" adj="-11796480,,5400" path="m,1533525c,686583,1701531,,3800475,l7600950,r,1533525c7600950,2380467,5899419,3067050,3800475,3067050,1701531,3067050,,2380467,,1533525xe" filled="f" stroked="f">
                <v:stroke joinstyle="miter"/>
                <v:formulas/>
                <v:path arrowok="t" o:connecttype="custom" o:connectlocs="0,1533525;3800475,0;7600950,0;7600950,1533525;3800475,3067050;0,1533525" o:connectangles="0,0,0,0,0,0" textboxrect="0,0,7600950,3067050"/>
                <v:textbox>
                  <w:txbxContent>
                    <w:p w:rsidR="009743CF" w:rsidRPr="0033457D" w:rsidRDefault="009743CF" w:rsidP="003345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32"/>
                          <w:szCs w:val="32"/>
                        </w:rPr>
                      </w:pPr>
                      <w:r w:rsidRPr="0033457D">
                        <w:rPr>
                          <w:rFonts w:ascii="Arial" w:eastAsia="Times New Roman" w:hAnsi="Arial" w:cs="Arial"/>
                          <w:b/>
                          <w:sz w:val="32"/>
                          <w:szCs w:val="32"/>
                        </w:rPr>
                        <w:t xml:space="preserve">According to Chatterjee </w:t>
                      </w:r>
                      <w:r w:rsidRPr="0033457D">
                        <w:rPr>
                          <w:rFonts w:ascii="Arial" w:eastAsia="Times New Roman" w:hAnsi="Arial" w:cs="Arial"/>
                          <w:b/>
                          <w:i/>
                          <w:sz w:val="32"/>
                          <w:szCs w:val="32"/>
                        </w:rPr>
                        <w:t>et al.,</w:t>
                      </w:r>
                      <w:r w:rsidR="0033457D">
                        <w:rPr>
                          <w:rFonts w:ascii="Arial" w:eastAsia="Times New Roman" w:hAnsi="Arial" w:cs="Arial"/>
                          <w:b/>
                          <w:sz w:val="32"/>
                          <w:szCs w:val="32"/>
                        </w:rPr>
                        <w:t xml:space="preserve"> (2017) </w:t>
                      </w:r>
                      <w:r w:rsidR="0033457D" w:rsidRPr="0033457D">
                        <w:rPr>
                          <w:rFonts w:ascii="Arial" w:eastAsia="Times New Roman" w:hAnsi="Arial" w:cs="Arial"/>
                          <w:b/>
                          <w:sz w:val="32"/>
                          <w:szCs w:val="32"/>
                          <w:lang w:val="en"/>
                        </w:rPr>
                        <w:t>type</w:t>
                      </w:r>
                      <w:r w:rsidRPr="0033457D">
                        <w:rPr>
                          <w:rFonts w:ascii="Arial" w:eastAsia="Times New Roman" w:hAnsi="Arial" w:cs="Arial"/>
                          <w:b/>
                          <w:sz w:val="32"/>
                          <w:szCs w:val="32"/>
                          <w:lang w:val="en"/>
                        </w:rPr>
                        <w:t xml:space="preserve"> 2 diabetes is the reason why many patients have microvascular and macrovascular complications. These complications have psychological and physical stress. They also affect an individual's health systems.</w:t>
                      </w:r>
                    </w:p>
                    <w:p w:rsidR="009743CF" w:rsidRPr="0018670F" w:rsidRDefault="009743CF" w:rsidP="0094316D">
                      <w:pPr>
                        <w:jc w:val="both"/>
                        <w:rPr>
                          <w:rFonts w:cstheme="minorHAnsi"/>
                          <w:sz w:val="32"/>
                        </w:rPr>
                      </w:pPr>
                    </w:p>
                  </w:txbxContent>
                </v:textbox>
                <w10:wrap anchorx="page"/>
              </v:shape>
            </w:pict>
          </mc:Fallback>
        </mc:AlternateContent>
      </w:r>
      <w:r w:rsidR="0076650F">
        <w:rPr>
          <w:noProof/>
        </w:rPr>
        <mc:AlternateContent>
          <mc:Choice Requires="wps">
            <w:drawing>
              <wp:anchor distT="0" distB="0" distL="114300" distR="114300" simplePos="0" relativeHeight="251658752" behindDoc="0" locked="0" layoutInCell="1" allowOverlap="1" wp14:anchorId="05B8DA10" wp14:editId="1F9242AC">
                <wp:simplePos x="0" y="0"/>
                <wp:positionH relativeFrom="page">
                  <wp:posOffset>5911631</wp:posOffset>
                </wp:positionH>
                <wp:positionV relativeFrom="paragraph">
                  <wp:posOffset>280758</wp:posOffset>
                </wp:positionV>
                <wp:extent cx="7689215" cy="3194291"/>
                <wp:effectExtent l="0" t="0" r="0" b="0"/>
                <wp:wrapNone/>
                <wp:docPr id="20" name="Teardrop 20"/>
                <wp:cNvGraphicFramePr/>
                <a:graphic xmlns:a="http://schemas.openxmlformats.org/drawingml/2006/main">
                  <a:graphicData uri="http://schemas.microsoft.com/office/word/2010/wordprocessingShape">
                    <wps:wsp>
                      <wps:cNvSpPr/>
                      <wps:spPr>
                        <a:xfrm>
                          <a:off x="0" y="0"/>
                          <a:ext cx="7689215" cy="3194291"/>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9743CF" w:rsidRPr="007739FD" w:rsidRDefault="009743CF" w:rsidP="007739FD">
                            <w:pPr>
                              <w:spacing w:line="360" w:lineRule="auto"/>
                              <w:jc w:val="both"/>
                              <w:rPr>
                                <w:rFonts w:ascii="Arial" w:hAnsi="Arial" w:cs="Arial"/>
                                <w:b/>
                                <w:sz w:val="32"/>
                                <w:szCs w:val="28"/>
                              </w:rPr>
                            </w:pPr>
                            <w:r w:rsidRPr="007739FD">
                              <w:rPr>
                                <w:rStyle w:val="Strong"/>
                                <w:rFonts w:ascii="Arial" w:eastAsiaTheme="majorEastAsia" w:hAnsi="Arial" w:cs="Arial"/>
                                <w:color w:val="0E101A"/>
                                <w:sz w:val="32"/>
                                <w:szCs w:val="28"/>
                              </w:rPr>
                              <w:t>An indicator of whether a person suffers from type 2 diabetes can be the following symptoms: frequent urination even at night, constant thirst, hunger, weight loss, constant feeling of fatigue and dizziness, itching in the groin, slow wound healing, blurred vision, headache, tingling in hand or feet (</w:t>
                            </w:r>
                            <w:r w:rsidRPr="007739FD">
                              <w:rPr>
                                <w:rFonts w:ascii="Arial" w:eastAsia="Times New Roman" w:hAnsi="Arial" w:cs="Arial"/>
                                <w:b/>
                                <w:sz w:val="32"/>
                                <w:szCs w:val="28"/>
                              </w:rPr>
                              <w:t>NHS Choices, 2020</w:t>
                            </w:r>
                            <w:r w:rsidRPr="007739FD">
                              <w:rPr>
                                <w:rStyle w:val="Strong"/>
                                <w:rFonts w:ascii="Arial" w:eastAsiaTheme="majorEastAsia" w:hAnsi="Arial" w:cs="Arial"/>
                                <w:color w:val="0E101A"/>
                                <w:sz w:val="32"/>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8DA10" id="Teardrop 20" o:spid="_x0000_s1032" style="position:absolute;margin-left:465.5pt;margin-top:22.1pt;width:605.45pt;height:251.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689215,319429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" adj="-11796480,,5400" path="m,1597146c,715067,1721290,,3844608,l7689215,r,1597146c7689215,2479225,5967925,3194292,3844607,3194292,1721289,3194292,-1,2479225,-1,1597146r1,xe" filled="f" stroked="f">
                <v:stroke joinstyle="miter"/>
                <v:formulas/>
                <v:path arrowok="t" o:connecttype="custom" o:connectlocs="0,1597146;3844608,0;7689215,0;7689215,1597146;3844607,3194292;-1,1597146;0,1597146" o:connectangles="0,0,0,0,0,0,0" textboxrect="0,0,7689215,3194291"/>
                <v:textbox>
                  <w:txbxContent>
                    <w:p w:rsidR="009743CF" w:rsidRPr="007739FD" w:rsidRDefault="009743CF" w:rsidP="007739FD">
                      <w:pPr>
                        <w:spacing w:line="360" w:lineRule="auto"/>
                        <w:jc w:val="both"/>
                        <w:rPr>
                          <w:rFonts w:ascii="Arial" w:hAnsi="Arial" w:cs="Arial"/>
                          <w:b/>
                          <w:sz w:val="32"/>
                          <w:szCs w:val="28"/>
                        </w:rPr>
                      </w:pPr>
                      <w:r w:rsidRPr="007739FD">
                        <w:rPr>
                          <w:rStyle w:val="Strong"/>
                          <w:rFonts w:ascii="Arial" w:eastAsiaTheme="majorEastAsia" w:hAnsi="Arial" w:cs="Arial"/>
                          <w:color w:val="0E101A"/>
                          <w:sz w:val="32"/>
                          <w:szCs w:val="28"/>
                        </w:rPr>
                        <w:t>An indicator of whether a person suffers from type 2 diabetes can be the following symptoms: frequent urination even at night, constant thirst, hunger, weight loss, constant feeling of fatigue and dizziness, itching in the groin, slow wound healing, blurred vision, headache, tingling in hand or feet (</w:t>
                      </w:r>
                      <w:r w:rsidRPr="007739FD">
                        <w:rPr>
                          <w:rFonts w:ascii="Arial" w:eastAsia="Times New Roman" w:hAnsi="Arial" w:cs="Arial"/>
                          <w:b/>
                          <w:sz w:val="32"/>
                          <w:szCs w:val="28"/>
                        </w:rPr>
                        <w:t>NHS Choices, 2020</w:t>
                      </w:r>
                      <w:r w:rsidRPr="007739FD">
                        <w:rPr>
                          <w:rStyle w:val="Strong"/>
                          <w:rFonts w:ascii="Arial" w:eastAsiaTheme="majorEastAsia" w:hAnsi="Arial" w:cs="Arial"/>
                          <w:color w:val="0E101A"/>
                          <w:sz w:val="32"/>
                          <w:szCs w:val="28"/>
                        </w:rPr>
                        <w:t>).</w:t>
                      </w:r>
                    </w:p>
                  </w:txbxContent>
                </v:textbox>
                <w10:wrap anchorx="page"/>
              </v:shape>
            </w:pict>
          </mc:Fallback>
        </mc:AlternateContent>
      </w:r>
    </w:p>
    <w:p w:rsidR="007739FD" w:rsidRDefault="0076650F" w:rsidP="00557040">
      <w:pPr>
        <w:spacing w:after="0"/>
        <w:rPr>
          <w:rFonts w:cs="Arial"/>
          <w:b/>
          <w:i/>
          <w:color w:val="A5A5A5" w:themeColor="accent1" w:themeShade="BF"/>
          <w:sz w:val="44"/>
          <w:lang w:val="bg-BG"/>
        </w:rPr>
      </w:pPr>
      <w:r>
        <w:rPr>
          <w:rFonts w:ascii="Arial" w:hAnsi="Arial" w:cs="Arial"/>
          <w:noProof/>
          <w:color w:val="A5A5A5" w:themeColor="accent1" w:themeShade="BF"/>
          <w:sz w:val="32"/>
        </w:rPr>
        <mc:AlternateContent>
          <mc:Choice Requires="wps">
            <w:drawing>
              <wp:anchor distT="0" distB="0" distL="114300" distR="114300" simplePos="0" relativeHeight="251660800" behindDoc="0" locked="0" layoutInCell="1" allowOverlap="1" wp14:anchorId="4914966D" wp14:editId="35DBBA8D">
                <wp:simplePos x="0" y="0"/>
                <wp:positionH relativeFrom="page">
                  <wp:posOffset>10357354</wp:posOffset>
                </wp:positionH>
                <wp:positionV relativeFrom="paragraph">
                  <wp:posOffset>22049</wp:posOffset>
                </wp:positionV>
                <wp:extent cx="2714425" cy="457200"/>
                <wp:effectExtent l="0" t="0" r="0" b="0"/>
                <wp:wrapNone/>
                <wp:docPr id="22" name="Rectangle 22"/>
                <wp:cNvGraphicFramePr/>
                <a:graphic xmlns:a="http://schemas.openxmlformats.org/drawingml/2006/main">
                  <a:graphicData uri="http://schemas.microsoft.com/office/word/2010/wordprocessingShape">
                    <wps:wsp>
                      <wps:cNvSpPr/>
                      <wps:spPr>
                        <a:xfrm>
                          <a:off x="0" y="0"/>
                          <a:ext cx="2714425"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B515F7" w:rsidRPr="00B515F7" w:rsidRDefault="00B515F7" w:rsidP="00B515F7">
                            <w:pPr>
                              <w:jc w:val="center"/>
                              <w:rPr>
                                <w:sz w:val="24"/>
                              </w:rPr>
                            </w:pPr>
                            <w:r w:rsidRPr="00B515F7">
                              <w:rPr>
                                <w:rFonts w:ascii="Arial" w:eastAsia="Times New Roman" w:hAnsi="Arial" w:cs="Arial"/>
                                <w:sz w:val="32"/>
                                <w:szCs w:val="24"/>
                              </w:rPr>
                              <w:t>(</w:t>
                            </w:r>
                            <w:r w:rsidR="00E81A93">
                              <w:rPr>
                                <w:rFonts w:ascii="Arial" w:eastAsia="Times New Roman" w:hAnsi="Arial" w:cs="Arial"/>
                                <w:sz w:val="32"/>
                                <w:szCs w:val="24"/>
                              </w:rPr>
                              <w:t>Macro vector, 2020</w:t>
                            </w:r>
                            <w:r w:rsidRPr="00B515F7">
                              <w:rPr>
                                <w:rFonts w:ascii="Arial" w:eastAsia="Times New Roman" w:hAnsi="Arial" w:cs="Arial"/>
                                <w:sz w:val="3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4966D" id="Rectangle 22" o:spid="_x0000_s1033" style="position:absolute;margin-left:815.55pt;margin-top:1.75pt;width:213.75pt;height:36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" filled="f" stroked="f">
                <v:textbox>
                  <w:txbxContent>
                    <w:p w:rsidR="00B515F7" w:rsidRPr="00B515F7" w:rsidRDefault="00B515F7" w:rsidP="00B515F7">
                      <w:pPr>
                        <w:jc w:val="center"/>
                        <w:rPr>
                          <w:sz w:val="24"/>
                        </w:rPr>
                      </w:pPr>
                      <w:r w:rsidRPr="00B515F7">
                        <w:rPr>
                          <w:rFonts w:ascii="Arial" w:eastAsia="Times New Roman" w:hAnsi="Arial" w:cs="Arial"/>
                          <w:sz w:val="32"/>
                          <w:szCs w:val="24"/>
                        </w:rPr>
                        <w:t>(</w:t>
                      </w:r>
                      <w:r w:rsidR="00E81A93">
                        <w:rPr>
                          <w:rFonts w:ascii="Arial" w:eastAsia="Times New Roman" w:hAnsi="Arial" w:cs="Arial"/>
                          <w:sz w:val="32"/>
                          <w:szCs w:val="24"/>
                        </w:rPr>
                        <w:t>Macro vector, 2020</w:t>
                      </w:r>
                      <w:r w:rsidRPr="00B515F7">
                        <w:rPr>
                          <w:rFonts w:ascii="Arial" w:eastAsia="Times New Roman" w:hAnsi="Arial" w:cs="Arial"/>
                          <w:sz w:val="32"/>
                          <w:szCs w:val="24"/>
                        </w:rPr>
                        <w:t>).</w:t>
                      </w:r>
                    </w:p>
                  </w:txbxContent>
                </v:textbox>
                <w10:wrap anchorx="page"/>
              </v:rect>
            </w:pict>
          </mc:Fallback>
        </mc:AlternateContent>
      </w:r>
    </w:p>
    <w:p w:rsidR="007739FD" w:rsidRDefault="007739FD" w:rsidP="00557040">
      <w:pPr>
        <w:spacing w:after="0"/>
        <w:rPr>
          <w:rFonts w:cs="Arial"/>
          <w:b/>
          <w:i/>
          <w:color w:val="A5A5A5" w:themeColor="accent1" w:themeShade="BF"/>
          <w:sz w:val="44"/>
          <w:lang w:val="bg-BG"/>
        </w:rPr>
      </w:pPr>
    </w:p>
    <w:p w:rsidR="007739FD" w:rsidRDefault="007739FD" w:rsidP="00557040">
      <w:pPr>
        <w:spacing w:after="0"/>
        <w:rPr>
          <w:rFonts w:cs="Arial"/>
          <w:b/>
          <w:i/>
          <w:color w:val="A5A5A5" w:themeColor="accent1" w:themeShade="BF"/>
          <w:sz w:val="44"/>
          <w:lang w:val="bg-BG"/>
        </w:rPr>
      </w:pPr>
    </w:p>
    <w:p w:rsidR="007739FD" w:rsidRDefault="007739FD" w:rsidP="00557040">
      <w:pPr>
        <w:spacing w:after="0"/>
        <w:rPr>
          <w:rFonts w:cs="Arial"/>
          <w:b/>
          <w:i/>
          <w:color w:val="A5A5A5" w:themeColor="accent1" w:themeShade="BF"/>
          <w:sz w:val="44"/>
          <w:lang w:val="bg-BG"/>
        </w:rPr>
      </w:pPr>
    </w:p>
    <w:p w:rsidR="007739FD" w:rsidRPr="00A77BBF" w:rsidRDefault="007739FD" w:rsidP="00557040">
      <w:pPr>
        <w:spacing w:after="0"/>
        <w:rPr>
          <w:rFonts w:cs="Arial"/>
          <w:b/>
          <w:i/>
          <w:color w:val="A5A5A5" w:themeColor="accent1" w:themeShade="BF"/>
          <w:sz w:val="44"/>
          <w:lang w:val="bg-BG"/>
        </w:rPr>
      </w:pPr>
    </w:p>
    <w:p w:rsidR="006929B7" w:rsidRDefault="004376E3" w:rsidP="00557040">
      <w:pPr>
        <w:spacing w:after="0"/>
        <w:rPr>
          <w:rFonts w:ascii="Berlin Sans FB" w:hAnsi="Berlin Sans FB" w:cs="Arial"/>
          <w:b/>
          <w:i/>
          <w:color w:val="A5A5A5" w:themeColor="accent1" w:themeShade="BF"/>
          <w:sz w:val="44"/>
        </w:rPr>
      </w:pPr>
      <w:r>
        <w:rPr>
          <w:noProof/>
        </w:rPr>
        <mc:AlternateContent>
          <mc:Choice Requires="wps">
            <w:drawing>
              <wp:anchor distT="0" distB="0" distL="114300" distR="114300" simplePos="0" relativeHeight="251663872" behindDoc="0" locked="0" layoutInCell="1" allowOverlap="1" wp14:anchorId="28FD2C31" wp14:editId="139513DE">
                <wp:simplePos x="0" y="0"/>
                <wp:positionH relativeFrom="page">
                  <wp:posOffset>-559094</wp:posOffset>
                </wp:positionH>
                <wp:positionV relativeFrom="paragraph">
                  <wp:posOffset>535656</wp:posOffset>
                </wp:positionV>
                <wp:extent cx="8475259" cy="4203510"/>
                <wp:effectExtent l="0" t="0" r="0" b="0"/>
                <wp:wrapNone/>
                <wp:docPr id="25" name="Teardrop 25"/>
                <wp:cNvGraphicFramePr/>
                <a:graphic xmlns:a="http://schemas.openxmlformats.org/drawingml/2006/main">
                  <a:graphicData uri="http://schemas.microsoft.com/office/word/2010/wordprocessingShape">
                    <wps:wsp>
                      <wps:cNvSpPr/>
                      <wps:spPr>
                        <a:xfrm>
                          <a:off x="0" y="0"/>
                          <a:ext cx="8475259" cy="420351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4376E3" w:rsidRPr="004376E3" w:rsidRDefault="004376E3" w:rsidP="004376E3">
                            <w:pPr>
                              <w:spacing w:line="360" w:lineRule="auto"/>
                              <w:jc w:val="both"/>
                              <w:rPr>
                                <w:rFonts w:ascii="Arial" w:hAnsi="Arial" w:cs="Arial"/>
                                <w:b/>
                                <w:sz w:val="48"/>
                                <w:szCs w:val="28"/>
                              </w:rPr>
                            </w:pPr>
                            <w:r w:rsidRPr="004376E3">
                              <w:rPr>
                                <w:rStyle w:val="Strong"/>
                                <w:rFonts w:ascii="Arial" w:hAnsi="Arial" w:cs="Arial"/>
                                <w:color w:val="0E101A"/>
                                <w:sz w:val="32"/>
                              </w:rPr>
                              <w:t>According to Diabetes.co.uk. (2019)</w:t>
                            </w:r>
                            <w:r w:rsidRPr="004376E3">
                              <w:rPr>
                                <w:rStyle w:val="Strong"/>
                                <w:rFonts w:ascii="Arial" w:hAnsi="Arial" w:cs="Arial"/>
                                <w:b w:val="0"/>
                                <w:color w:val="0E101A"/>
                                <w:sz w:val="32"/>
                              </w:rPr>
                              <w:t> </w:t>
                            </w:r>
                            <w:r w:rsidRPr="004376E3">
                              <w:rPr>
                                <w:rFonts w:ascii="Arial" w:hAnsi="Arial" w:cs="Arial"/>
                                <w:b/>
                                <w:sz w:val="32"/>
                              </w:rPr>
                              <w:t>some of the factors that predispose to diabetes can be prevented. Being overweight is one of the most significant risk factors. A sedentary lifestyle combined with an unhealt</w:t>
                            </w:r>
                            <w:r w:rsidR="00517576">
                              <w:rPr>
                                <w:rFonts w:ascii="Arial" w:hAnsi="Arial" w:cs="Arial"/>
                                <w:b/>
                                <w:sz w:val="32"/>
                              </w:rPr>
                              <w:t>hy diet also affects whether Miss X</w:t>
                            </w:r>
                            <w:r w:rsidRPr="004376E3">
                              <w:rPr>
                                <w:rFonts w:ascii="Arial" w:hAnsi="Arial" w:cs="Arial"/>
                                <w:b/>
                                <w:sz w:val="32"/>
                              </w:rPr>
                              <w:t xml:space="preserve"> will develop type 2 diabetes. High cholesterol and high blood pressure are also at risk both can be a sign of a pre-diabetic condition. Some ethnic groups are more prone to disease as well as aging.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D2C31" id="Teardrop 25" o:spid="_x0000_s1034" style="position:absolute;margin-left:-44pt;margin-top:42.2pt;width:667.35pt;height:331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8475259,42035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" adj="-11796480,,5400" path="m,2101755c,940988,1897252,,4237630,l8475259,r,2101755c8475259,3262522,6578007,4203510,4237629,4203510,1897251,4203510,-1,3262522,-1,2101755r1,xe" filled="f" stroked="f">
                <v:stroke joinstyle="miter"/>
                <v:formulas/>
                <v:path arrowok="t" o:connecttype="custom" o:connectlocs="0,2101755;4237630,0;8475259,0;8475259,2101755;4237629,4203510;-1,2101755;0,2101755" o:connectangles="0,0,0,0,0,0,0" textboxrect="0,0,8475259,4203510"/>
                <v:textbox>
                  <w:txbxContent>
                    <w:p w:rsidR="004376E3" w:rsidRPr="004376E3" w:rsidRDefault="004376E3" w:rsidP="004376E3">
                      <w:pPr>
                        <w:spacing w:line="360" w:lineRule="auto"/>
                        <w:jc w:val="both"/>
                        <w:rPr>
                          <w:rFonts w:ascii="Arial" w:hAnsi="Arial" w:cs="Arial"/>
                          <w:b/>
                          <w:sz w:val="48"/>
                          <w:szCs w:val="28"/>
                        </w:rPr>
                      </w:pPr>
                      <w:r w:rsidRPr="004376E3">
                        <w:rPr>
                          <w:rStyle w:val="Strong"/>
                          <w:rFonts w:ascii="Arial" w:hAnsi="Arial" w:cs="Arial"/>
                          <w:color w:val="0E101A"/>
                          <w:sz w:val="32"/>
                        </w:rPr>
                        <w:t>According to Diabetes.co.uk. (2019)</w:t>
                      </w:r>
                      <w:r w:rsidRPr="004376E3">
                        <w:rPr>
                          <w:rStyle w:val="Strong"/>
                          <w:rFonts w:ascii="Arial" w:hAnsi="Arial" w:cs="Arial"/>
                          <w:b w:val="0"/>
                          <w:color w:val="0E101A"/>
                          <w:sz w:val="32"/>
                        </w:rPr>
                        <w:t> </w:t>
                      </w:r>
                      <w:r w:rsidRPr="004376E3">
                        <w:rPr>
                          <w:rFonts w:ascii="Arial" w:hAnsi="Arial" w:cs="Arial"/>
                          <w:b/>
                          <w:sz w:val="32"/>
                        </w:rPr>
                        <w:t>some of the factors that predispose to diabetes can be prevented. Being overweight is one of the most significant risk factors. A sedentary lifestyle combined with an unhealt</w:t>
                      </w:r>
                      <w:r w:rsidR="00517576">
                        <w:rPr>
                          <w:rFonts w:ascii="Arial" w:hAnsi="Arial" w:cs="Arial"/>
                          <w:b/>
                          <w:sz w:val="32"/>
                        </w:rPr>
                        <w:t>hy diet also affects whether Miss X</w:t>
                      </w:r>
                      <w:r w:rsidRPr="004376E3">
                        <w:rPr>
                          <w:rFonts w:ascii="Arial" w:hAnsi="Arial" w:cs="Arial"/>
                          <w:b/>
                          <w:sz w:val="32"/>
                        </w:rPr>
                        <w:t xml:space="preserve"> will develop type 2 diabetes. High cholesterol and high blood pressure are also at risk both can be a sign of a pre-diabetic condition. Some ethnic groups are more prone to disease as well as aging.</w:t>
                      </w:r>
                    </w:p>
                  </w:txbxContent>
                </v:textbox>
                <w10:wrap anchorx="page"/>
              </v:shape>
            </w:pict>
          </mc:Fallback>
        </mc:AlternateContent>
      </w:r>
    </w:p>
    <w:p w:rsidR="006929B7" w:rsidRDefault="005F4E91" w:rsidP="00557040">
      <w:pPr>
        <w:spacing w:after="0"/>
        <w:rPr>
          <w:rFonts w:ascii="Berlin Sans FB" w:hAnsi="Berlin Sans FB" w:cs="Arial"/>
          <w:b/>
          <w:i/>
          <w:color w:val="A5A5A5" w:themeColor="accent1" w:themeShade="BF"/>
          <w:sz w:val="44"/>
        </w:rPr>
      </w:pPr>
      <w:r>
        <w:rPr>
          <w:noProof/>
        </w:rPr>
        <mc:AlternateContent>
          <mc:Choice Requires="wps">
            <w:drawing>
              <wp:anchor distT="0" distB="0" distL="114300" distR="114300" simplePos="0" relativeHeight="251662848" behindDoc="0" locked="0" layoutInCell="1" allowOverlap="1" wp14:anchorId="74BFE261" wp14:editId="005C8805">
                <wp:simplePos x="0" y="0"/>
                <wp:positionH relativeFrom="margin">
                  <wp:align>left</wp:align>
                </wp:positionH>
                <wp:positionV relativeFrom="paragraph">
                  <wp:posOffset>46734</wp:posOffset>
                </wp:positionV>
                <wp:extent cx="5086350" cy="559558"/>
                <wp:effectExtent l="19050" t="19050" r="38100" b="31115"/>
                <wp:wrapNone/>
                <wp:docPr id="24" name="Rectangle 24"/>
                <wp:cNvGraphicFramePr/>
                <a:graphic xmlns:a="http://schemas.openxmlformats.org/drawingml/2006/main">
                  <a:graphicData uri="http://schemas.microsoft.com/office/word/2010/wordprocessingShape">
                    <wps:wsp>
                      <wps:cNvSpPr/>
                      <wps:spPr>
                        <a:xfrm>
                          <a:off x="0" y="0"/>
                          <a:ext cx="5086350" cy="559558"/>
                        </a:xfrm>
                        <a:prstGeom prst="rect">
                          <a:avLst/>
                        </a:prstGeom>
                        <a:effectLst>
                          <a:innerShdw blurRad="63500" dist="50800" dir="5400000">
                            <a:prstClr val="black">
                              <a:alpha val="50000"/>
                            </a:prstClr>
                          </a:innerShdw>
                        </a:effectLst>
                      </wps:spPr>
                      <wps:style>
                        <a:lnRef idx="2">
                          <a:schemeClr val="accent1">
                            <a:shade val="50000"/>
                          </a:schemeClr>
                        </a:lnRef>
                        <a:fillRef idx="1003">
                          <a:schemeClr val="lt1"/>
                        </a:fillRef>
                        <a:effectRef idx="0">
                          <a:schemeClr val="accent1"/>
                        </a:effectRef>
                        <a:fontRef idx="minor">
                          <a:schemeClr val="lt1"/>
                        </a:fontRef>
                      </wps:style>
                      <wps:txbx>
                        <w:txbxContent>
                          <w:p w:rsidR="005F4E91" w:rsidRPr="00B515F7" w:rsidRDefault="005F4E91" w:rsidP="004376E3">
                            <w:pPr>
                              <w:pStyle w:val="HTMLPreformatted"/>
                              <w:spacing w:line="360" w:lineRule="auto"/>
                              <w:jc w:val="center"/>
                              <w:rPr>
                                <w:rFonts w:ascii="Arial" w:hAnsi="Arial" w:cs="Arial"/>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factors</w:t>
                            </w:r>
                          </w:p>
                          <w:p w:rsidR="005F4E91" w:rsidRPr="007470B1" w:rsidRDefault="005F4E91" w:rsidP="005F4E91">
                            <w:pPr>
                              <w:jc w:val="center"/>
                              <w:rPr>
                                <w:rFonts w:cstheme="minorHAnsi"/>
                                <w:i/>
                                <w:sz w:val="40"/>
                                <w:lang w:val="bg-B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FE261" id="Rectangle 24" o:spid="_x0000_s1035" style="position:absolute;margin-left:0;margin-top:3.7pt;width:400.5pt;height:44.05pt;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" fillcolor="white [3089]" strokecolor="#6e6e6e [1604]" strokeweight="1.52778mm">
                <v:fill color2="white [3201]" rotate="t" angle="180" colors="0 #fefefe;42598f #e7e7e7;1 #b8b8b8" focus="100%" type="gradient">
                  <o:fill v:ext="view" type="gradientUnscaled"/>
                </v:fill>
                <v:stroke linestyle="thickThin"/>
                <v:textbox>
                  <w:txbxContent>
                    <w:p w:rsidR="005F4E91" w:rsidRPr="00B515F7" w:rsidRDefault="005F4E91" w:rsidP="004376E3">
                      <w:pPr>
                        <w:pStyle w:val="HTMLPreformatted"/>
                        <w:spacing w:line="360" w:lineRule="auto"/>
                        <w:jc w:val="center"/>
                        <w:rPr>
                          <w:rFonts w:ascii="Arial" w:hAnsi="Arial" w:cs="Arial"/>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factors</w:t>
                      </w:r>
                    </w:p>
                    <w:p w:rsidR="005F4E91" w:rsidRPr="007470B1" w:rsidRDefault="005F4E91" w:rsidP="005F4E91">
                      <w:pPr>
                        <w:jc w:val="center"/>
                        <w:rPr>
                          <w:rFonts w:cstheme="minorHAnsi"/>
                          <w:i/>
                          <w:sz w:val="40"/>
                          <w:lang w:val="bg-BG"/>
                        </w:rPr>
                      </w:pPr>
                    </w:p>
                  </w:txbxContent>
                </v:textbox>
                <w10:wrap anchorx="margin"/>
              </v:rect>
            </w:pict>
          </mc:Fallback>
        </mc:AlternateContent>
      </w:r>
    </w:p>
    <w:p w:rsidR="006929B7" w:rsidRDefault="000D2126" w:rsidP="00557040">
      <w:pPr>
        <w:spacing w:after="0"/>
        <w:rPr>
          <w:rFonts w:ascii="Berlin Sans FB" w:hAnsi="Berlin Sans FB" w:cs="Arial"/>
          <w:b/>
          <w:i/>
          <w:color w:val="A5A5A5" w:themeColor="accent1" w:themeShade="BF"/>
          <w:sz w:val="4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02.25pt;margin-top:8.15pt;width:417.6pt;height:212.2pt;z-index:-251651584;mso-position-horizontal-relative:text;mso-position-vertical-relative:text;mso-width-relative:page;mso-height-relative:page" wrapcoords="-49 0 -49 21531 21600 21531 21600 0 -49 0">
            <v:imagedata r:id="rId10" o:title="ftdg"/>
            <w10:wrap type="tight"/>
          </v:shape>
        </w:pict>
      </w:r>
    </w:p>
    <w:p w:rsidR="006929B7" w:rsidRDefault="006929B7" w:rsidP="00557040">
      <w:pPr>
        <w:spacing w:after="0"/>
        <w:rPr>
          <w:rFonts w:ascii="Berlin Sans FB" w:hAnsi="Berlin Sans FB" w:cs="Arial"/>
          <w:b/>
          <w:i/>
          <w:color w:val="A5A5A5" w:themeColor="accent1" w:themeShade="BF"/>
          <w:sz w:val="44"/>
        </w:rPr>
      </w:pPr>
      <w:bookmarkStart w:id="0" w:name="_GoBack"/>
      <w:bookmarkEnd w:id="0"/>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6929B7" w:rsidP="00557040">
      <w:pPr>
        <w:spacing w:after="0"/>
        <w:rPr>
          <w:rFonts w:ascii="Berlin Sans FB" w:hAnsi="Berlin Sans FB" w:cs="Arial"/>
          <w:b/>
          <w:i/>
          <w:color w:val="A5A5A5" w:themeColor="accent1" w:themeShade="BF"/>
          <w:sz w:val="44"/>
        </w:rPr>
      </w:pPr>
    </w:p>
    <w:p w:rsidR="006929B7" w:rsidRDefault="002B228E" w:rsidP="00557040">
      <w:pPr>
        <w:spacing w:after="0"/>
        <w:rPr>
          <w:rFonts w:ascii="Berlin Sans FB" w:hAnsi="Berlin Sans FB" w:cs="Arial"/>
          <w:b/>
          <w:i/>
          <w:color w:val="A5A5A5" w:themeColor="accent1" w:themeShade="BF"/>
          <w:sz w:val="44"/>
        </w:rPr>
      </w:pPr>
      <w:r>
        <w:rPr>
          <w:rFonts w:ascii="Arial" w:hAnsi="Arial" w:cs="Arial"/>
          <w:noProof/>
          <w:color w:val="A5A5A5" w:themeColor="accent1" w:themeShade="BF"/>
          <w:sz w:val="32"/>
        </w:rPr>
        <mc:AlternateContent>
          <mc:Choice Requires="wps">
            <w:drawing>
              <wp:anchor distT="0" distB="0" distL="114300" distR="114300" simplePos="0" relativeHeight="251661824" behindDoc="0" locked="0" layoutInCell="1" allowOverlap="1" wp14:anchorId="60CCD783" wp14:editId="2D74B0BB">
                <wp:simplePos x="0" y="0"/>
                <wp:positionH relativeFrom="margin">
                  <wp:posOffset>8803758</wp:posOffset>
                </wp:positionH>
                <wp:positionV relativeFrom="paragraph">
                  <wp:posOffset>541625</wp:posOffset>
                </wp:positionV>
                <wp:extent cx="2714425" cy="457200"/>
                <wp:effectExtent l="0" t="0" r="0" b="0"/>
                <wp:wrapNone/>
                <wp:docPr id="23" name="Rectangle 23"/>
                <wp:cNvGraphicFramePr/>
                <a:graphic xmlns:a="http://schemas.openxmlformats.org/drawingml/2006/main">
                  <a:graphicData uri="http://schemas.microsoft.com/office/word/2010/wordprocessingShape">
                    <wps:wsp>
                      <wps:cNvSpPr/>
                      <wps:spPr>
                        <a:xfrm>
                          <a:off x="0" y="0"/>
                          <a:ext cx="2714425"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2B228E" w:rsidRPr="005F4E91" w:rsidRDefault="005F4E91" w:rsidP="005F4E91">
                            <w:pPr>
                              <w:jc w:val="center"/>
                              <w:rPr>
                                <w:sz w:val="32"/>
                              </w:rPr>
                            </w:pPr>
                            <w:r>
                              <w:rPr>
                                <w:rFonts w:ascii="Arial" w:eastAsia="Times New Roman" w:hAnsi="Arial" w:cs="Arial"/>
                                <w:sz w:val="32"/>
                                <w:szCs w:val="24"/>
                              </w:rPr>
                              <w:t xml:space="preserve">(Dreamstime, </w:t>
                            </w:r>
                            <w:r w:rsidRPr="005F4E91">
                              <w:rPr>
                                <w:rFonts w:ascii="Arial" w:eastAsia="Times New Roman" w:hAnsi="Arial" w:cs="Arial"/>
                                <w:sz w:val="32"/>
                                <w:szCs w:val="24"/>
                              </w:rPr>
                              <w:t>2000-2021)</w:t>
                            </w:r>
                            <w:r>
                              <w:rPr>
                                <w:rFonts w:ascii="Arial" w:eastAsia="Times New Roman" w:hAnsi="Arial" w:cs="Arial"/>
                                <w:sz w:val="32"/>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CCD783" id="Rectangle 23" o:spid="_x0000_s1036" style="position:absolute;margin-left:693.2pt;margin-top:42.65pt;width:213.75pt;height:36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" filled="f" stroked="f">
                <v:textbox>
                  <w:txbxContent>
                    <w:p w:rsidR="002B228E" w:rsidRPr="005F4E91" w:rsidRDefault="005F4E91" w:rsidP="005F4E91">
                      <w:pPr>
                        <w:jc w:val="center"/>
                        <w:rPr>
                          <w:sz w:val="32"/>
                        </w:rPr>
                      </w:pPr>
                      <w:r>
                        <w:rPr>
                          <w:rFonts w:ascii="Arial" w:eastAsia="Times New Roman" w:hAnsi="Arial" w:cs="Arial"/>
                          <w:sz w:val="32"/>
                          <w:szCs w:val="24"/>
                        </w:rPr>
                        <w:t xml:space="preserve">(Dreamstime, </w:t>
                      </w:r>
                      <w:r w:rsidRPr="005F4E91">
                        <w:rPr>
                          <w:rFonts w:ascii="Arial" w:eastAsia="Times New Roman" w:hAnsi="Arial" w:cs="Arial"/>
                          <w:sz w:val="32"/>
                          <w:szCs w:val="24"/>
                        </w:rPr>
                        <w:t>2000-2021)</w:t>
                      </w:r>
                      <w:r>
                        <w:rPr>
                          <w:rFonts w:ascii="Arial" w:eastAsia="Times New Roman" w:hAnsi="Arial" w:cs="Arial"/>
                          <w:sz w:val="32"/>
                          <w:szCs w:val="24"/>
                        </w:rPr>
                        <w:t>.</w:t>
                      </w:r>
                    </w:p>
                  </w:txbxContent>
                </v:textbox>
                <w10:wrap anchorx="margin"/>
              </v:rect>
            </w:pict>
          </mc:Fallback>
        </mc:AlternateContent>
      </w:r>
    </w:p>
    <w:p w:rsidR="00A660D0" w:rsidRDefault="00A660D0" w:rsidP="00E81A93">
      <w:pPr>
        <w:spacing w:after="0"/>
        <w:rPr>
          <w:rFonts w:ascii="Arial" w:hAnsi="Arial" w:cs="Arial"/>
          <w:color w:val="A5A5A5" w:themeColor="accent1" w:themeShade="BF"/>
          <w:sz w:val="32"/>
        </w:rPr>
      </w:pPr>
    </w:p>
    <w:p w:rsidR="00B0430E" w:rsidRPr="004376E3" w:rsidRDefault="00A660D0" w:rsidP="004376E3">
      <w:pPr>
        <w:spacing w:after="0" w:line="360" w:lineRule="auto"/>
        <w:jc w:val="both"/>
        <w:rPr>
          <w:rFonts w:ascii="Arial" w:hAnsi="Arial" w:cs="Arial"/>
          <w:b/>
          <w:color w:val="000000" w:themeColor="text1"/>
          <w:sz w:val="24"/>
          <w:szCs w:val="24"/>
        </w:rPr>
      </w:pPr>
      <w:r w:rsidRPr="004376E3">
        <w:rPr>
          <w:rFonts w:ascii="Arial" w:hAnsi="Arial" w:cs="Arial"/>
          <w:b/>
          <w:color w:val="000000" w:themeColor="text1"/>
          <w:sz w:val="24"/>
          <w:szCs w:val="24"/>
        </w:rPr>
        <w:t>References</w:t>
      </w:r>
      <w:r w:rsidR="00B0430E" w:rsidRPr="004376E3">
        <w:rPr>
          <w:rFonts w:ascii="Arial" w:hAnsi="Arial" w:cs="Arial"/>
          <w:b/>
          <w:color w:val="000000" w:themeColor="text1"/>
          <w:sz w:val="24"/>
          <w:szCs w:val="24"/>
        </w:rPr>
        <w:t>:</w:t>
      </w:r>
    </w:p>
    <w:p w:rsidR="00B0430E" w:rsidRPr="004376E3" w:rsidRDefault="00B0430E" w:rsidP="004376E3">
      <w:pPr>
        <w:spacing w:after="0" w:line="360" w:lineRule="auto"/>
        <w:jc w:val="both"/>
        <w:rPr>
          <w:rFonts w:ascii="Arial" w:eastAsia="Times New Roman" w:hAnsi="Arial" w:cs="Arial"/>
          <w:sz w:val="24"/>
          <w:szCs w:val="24"/>
        </w:rPr>
      </w:pPr>
    </w:p>
    <w:p w:rsidR="00B0430E" w:rsidRPr="004376E3" w:rsidRDefault="00B0430E" w:rsidP="004376E3">
      <w:pPr>
        <w:spacing w:after="0" w:line="360" w:lineRule="auto"/>
        <w:jc w:val="both"/>
        <w:rPr>
          <w:rFonts w:ascii="Arial" w:eastAsia="Times New Roman" w:hAnsi="Arial" w:cs="Arial"/>
          <w:b/>
          <w:i/>
          <w:sz w:val="24"/>
          <w:szCs w:val="24"/>
        </w:rPr>
      </w:pPr>
      <w:r w:rsidRPr="004376E3">
        <w:rPr>
          <w:rFonts w:ascii="Arial" w:eastAsia="Times New Roman" w:hAnsi="Arial" w:cs="Arial"/>
          <w:b/>
          <w:sz w:val="24"/>
          <w:szCs w:val="24"/>
        </w:rPr>
        <w:t xml:space="preserve">Cambridge, R.P.E. at B.C. studied N.S. at the U. of, July 2013, joined B.C. in and registry, now holds the position of D.E. for the I. (2019) </w:t>
      </w:r>
      <w:r w:rsidRPr="004376E3">
        <w:rPr>
          <w:rFonts w:ascii="Arial" w:eastAsia="Times New Roman" w:hAnsi="Arial" w:cs="Arial"/>
          <w:b/>
          <w:i/>
          <w:iCs/>
          <w:sz w:val="24"/>
          <w:szCs w:val="24"/>
        </w:rPr>
        <w:t>Take a fresh look at diabetes research for UK Diabetes Week</w:t>
      </w:r>
      <w:r w:rsidRPr="004376E3">
        <w:rPr>
          <w:rFonts w:ascii="Arial" w:eastAsia="Times New Roman" w:hAnsi="Arial" w:cs="Arial"/>
          <w:b/>
          <w:sz w:val="24"/>
          <w:szCs w:val="24"/>
        </w:rPr>
        <w:t xml:space="preserve"> [Online] On Medicine Available at: </w:t>
      </w:r>
      <w:hyperlink r:id="rId11" w:history="1">
        <w:r w:rsidRPr="004376E3">
          <w:rPr>
            <w:rStyle w:val="Hyperlink"/>
            <w:rFonts w:ascii="Arial" w:eastAsia="Times New Roman" w:hAnsi="Arial" w:cs="Arial"/>
            <w:b/>
            <w:i/>
            <w:sz w:val="24"/>
            <w:szCs w:val="24"/>
          </w:rPr>
          <w:t>https://blogs.biomedcentral.com/on-medicine/2019/06/06/take-a-fresh-look-at-diabetes-research-for-uk-diabetes-week/</w:t>
        </w:r>
      </w:hyperlink>
      <w:r w:rsidRPr="004376E3">
        <w:rPr>
          <w:rFonts w:ascii="Arial" w:eastAsia="Times New Roman" w:hAnsi="Arial" w:cs="Arial"/>
          <w:b/>
          <w:i/>
          <w:sz w:val="24"/>
          <w:szCs w:val="24"/>
        </w:rPr>
        <w:t xml:space="preserve"> </w:t>
      </w:r>
    </w:p>
    <w:p w:rsidR="00B0430E" w:rsidRPr="004376E3" w:rsidRDefault="00B0430E"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(Accessed 05 November 2020).</w:t>
      </w:r>
    </w:p>
    <w:p w:rsidR="00B0430E" w:rsidRPr="004376E3" w:rsidRDefault="00B0430E" w:rsidP="004376E3">
      <w:pPr>
        <w:spacing w:after="0" w:line="360" w:lineRule="auto"/>
        <w:jc w:val="both"/>
        <w:rPr>
          <w:rFonts w:ascii="Arial" w:eastAsia="Times New Roman" w:hAnsi="Arial" w:cs="Arial"/>
          <w:b/>
          <w:i/>
          <w:sz w:val="24"/>
          <w:szCs w:val="24"/>
        </w:rPr>
      </w:pPr>
    </w:p>
    <w:p w:rsidR="00B0430E" w:rsidRPr="004376E3" w:rsidRDefault="00B0430E" w:rsidP="004376E3">
      <w:pPr>
        <w:spacing w:after="0" w:line="360" w:lineRule="auto"/>
        <w:jc w:val="both"/>
        <w:rPr>
          <w:rFonts w:ascii="Arial" w:eastAsia="Times New Roman" w:hAnsi="Arial" w:cs="Arial"/>
          <w:sz w:val="24"/>
          <w:szCs w:val="24"/>
        </w:rPr>
      </w:pPr>
      <w:r w:rsidRPr="004376E3">
        <w:rPr>
          <w:rFonts w:ascii="Arial" w:eastAsia="Times New Roman" w:hAnsi="Arial" w:cs="Arial"/>
          <w:b/>
          <w:sz w:val="24"/>
          <w:szCs w:val="24"/>
        </w:rPr>
        <w:t xml:space="preserve">Chatterjee, S., Khunti, K. and Davies, M.J. (2017) Type 2 diabetes. </w:t>
      </w:r>
      <w:r w:rsidRPr="004376E3">
        <w:rPr>
          <w:rFonts w:ascii="Arial" w:eastAsia="Times New Roman" w:hAnsi="Arial" w:cs="Arial"/>
          <w:b/>
          <w:i/>
          <w:iCs/>
          <w:sz w:val="24"/>
          <w:szCs w:val="24"/>
        </w:rPr>
        <w:t>The Lancet</w:t>
      </w:r>
      <w:r w:rsidRPr="004376E3">
        <w:rPr>
          <w:rFonts w:ascii="Arial" w:eastAsia="Times New Roman" w:hAnsi="Arial" w:cs="Arial"/>
          <w:b/>
          <w:sz w:val="24"/>
          <w:szCs w:val="24"/>
        </w:rPr>
        <w:t xml:space="preserve"> [Online] 389(10085), pp.2239–2251. Available at: </w:t>
      </w:r>
      <w:hyperlink r:id="rId12" w:history="1">
        <w:r w:rsidRPr="004376E3">
          <w:rPr>
            <w:rStyle w:val="Hyperlink"/>
            <w:rFonts w:ascii="Arial" w:eastAsia="Times New Roman" w:hAnsi="Arial" w:cs="Arial"/>
            <w:b/>
            <w:sz w:val="24"/>
            <w:szCs w:val="24"/>
          </w:rPr>
          <w:t>https://pubmed.ncbi.nlm.nih.gov/28190580/</w:t>
        </w:r>
      </w:hyperlink>
      <w:r w:rsidRPr="004376E3">
        <w:rPr>
          <w:rFonts w:ascii="Arial" w:eastAsia="Times New Roman" w:hAnsi="Arial" w:cs="Arial"/>
          <w:sz w:val="24"/>
          <w:szCs w:val="24"/>
        </w:rPr>
        <w:t xml:space="preserve"> </w:t>
      </w:r>
    </w:p>
    <w:p w:rsidR="00B0430E" w:rsidRPr="004376E3" w:rsidRDefault="00B0430E"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(Accessed 10 April 2021).</w:t>
      </w:r>
    </w:p>
    <w:p w:rsidR="00B0430E" w:rsidRPr="004376E3" w:rsidRDefault="00B0430E" w:rsidP="004376E3">
      <w:pPr>
        <w:spacing w:after="0" w:line="360" w:lineRule="auto"/>
        <w:jc w:val="both"/>
        <w:rPr>
          <w:rFonts w:ascii="Arial" w:eastAsia="Times New Roman" w:hAnsi="Arial" w:cs="Arial"/>
          <w:b/>
          <w:sz w:val="24"/>
          <w:szCs w:val="24"/>
        </w:rPr>
      </w:pPr>
    </w:p>
    <w:p w:rsidR="004376E3" w:rsidRPr="004376E3" w:rsidRDefault="004376E3"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Diabetes.co.uk. (2019) Diabetes</w:t>
      </w:r>
      <w:r w:rsidRPr="004376E3">
        <w:rPr>
          <w:rFonts w:ascii="Arial" w:eastAsia="Times New Roman" w:hAnsi="Arial" w:cs="Arial"/>
          <w:b/>
          <w:i/>
          <w:iCs/>
          <w:sz w:val="24"/>
          <w:szCs w:val="24"/>
        </w:rPr>
        <w:t xml:space="preserve"> Risk Factors</w:t>
      </w:r>
      <w:r w:rsidRPr="004376E3">
        <w:rPr>
          <w:rFonts w:ascii="Arial" w:eastAsia="Times New Roman" w:hAnsi="Arial" w:cs="Arial"/>
          <w:b/>
          <w:sz w:val="24"/>
          <w:szCs w:val="24"/>
        </w:rPr>
        <w:t xml:space="preserve"> [Online] Available at: </w:t>
      </w:r>
      <w:hyperlink r:id="rId13" w:history="1">
        <w:r w:rsidRPr="004376E3">
          <w:rPr>
            <w:rStyle w:val="Hyperlink"/>
            <w:rFonts w:ascii="Arial" w:eastAsia="Times New Roman" w:hAnsi="Arial" w:cs="Arial"/>
            <w:b/>
            <w:sz w:val="24"/>
            <w:szCs w:val="24"/>
          </w:rPr>
          <w:t>https://www.diabetes.co.uk/Diabetes-Risk-factors.html</w:t>
        </w:r>
      </w:hyperlink>
      <w:r w:rsidRPr="004376E3">
        <w:rPr>
          <w:rFonts w:ascii="Arial" w:eastAsia="Times New Roman" w:hAnsi="Arial" w:cs="Arial"/>
          <w:b/>
          <w:sz w:val="24"/>
          <w:szCs w:val="24"/>
        </w:rPr>
        <w:t xml:space="preserve">. </w:t>
      </w:r>
    </w:p>
    <w:p w:rsidR="004376E3" w:rsidRPr="004376E3" w:rsidRDefault="004376E3" w:rsidP="004376E3">
      <w:pPr>
        <w:spacing w:after="0" w:line="360" w:lineRule="auto"/>
        <w:jc w:val="both"/>
        <w:rPr>
          <w:rFonts w:ascii="Arial" w:eastAsia="Times New Roman" w:hAnsi="Arial" w:cs="Arial"/>
          <w:sz w:val="24"/>
          <w:szCs w:val="24"/>
        </w:rPr>
      </w:pPr>
      <w:r w:rsidRPr="004376E3">
        <w:rPr>
          <w:rFonts w:ascii="Arial" w:eastAsia="Times New Roman" w:hAnsi="Arial" w:cs="Arial"/>
          <w:b/>
          <w:sz w:val="24"/>
          <w:szCs w:val="24"/>
        </w:rPr>
        <w:t>(Accessed 11 April 2021).</w:t>
      </w:r>
    </w:p>
    <w:p w:rsidR="004376E3" w:rsidRPr="004376E3" w:rsidRDefault="004376E3" w:rsidP="004376E3">
      <w:pPr>
        <w:spacing w:after="0" w:line="360" w:lineRule="auto"/>
        <w:jc w:val="both"/>
        <w:rPr>
          <w:rFonts w:ascii="Arial" w:eastAsia="Times New Roman" w:hAnsi="Arial" w:cs="Arial"/>
          <w:b/>
          <w:sz w:val="24"/>
          <w:szCs w:val="24"/>
        </w:rPr>
      </w:pPr>
    </w:p>
    <w:p w:rsidR="005F4E91" w:rsidRPr="004376E3" w:rsidRDefault="005F4E91" w:rsidP="004376E3">
      <w:pPr>
        <w:spacing w:after="0" w:line="360" w:lineRule="auto"/>
        <w:jc w:val="both"/>
        <w:rPr>
          <w:rFonts w:ascii="Arial" w:eastAsia="Times New Roman" w:hAnsi="Arial" w:cs="Arial"/>
          <w:sz w:val="24"/>
          <w:szCs w:val="24"/>
        </w:rPr>
      </w:pPr>
      <w:r w:rsidRPr="004376E3">
        <w:rPr>
          <w:rFonts w:ascii="Arial" w:eastAsia="Times New Roman" w:hAnsi="Arial" w:cs="Arial"/>
          <w:b/>
          <w:sz w:val="24"/>
          <w:szCs w:val="24"/>
        </w:rPr>
        <w:t>Dreamstime (2000-2021)</w:t>
      </w:r>
      <w:r w:rsidRPr="002B228E">
        <w:rPr>
          <w:rFonts w:ascii="Arial" w:eastAsia="Times New Roman" w:hAnsi="Arial" w:cs="Arial"/>
          <w:b/>
          <w:sz w:val="24"/>
          <w:szCs w:val="24"/>
        </w:rPr>
        <w:t xml:space="preserve"> </w:t>
      </w:r>
      <w:r w:rsidRPr="002B228E">
        <w:rPr>
          <w:rFonts w:ascii="Arial" w:eastAsia="Times New Roman" w:hAnsi="Arial" w:cs="Arial"/>
          <w:b/>
          <w:i/>
          <w:iCs/>
          <w:sz w:val="24"/>
          <w:szCs w:val="24"/>
        </w:rPr>
        <w:t>Stop diabetes stock image. Image of closeup, card, health - 40378523</w:t>
      </w:r>
      <w:r w:rsidRPr="004376E3">
        <w:rPr>
          <w:rFonts w:ascii="Arial" w:eastAsia="Times New Roman" w:hAnsi="Arial" w:cs="Arial"/>
          <w:b/>
          <w:sz w:val="24"/>
          <w:szCs w:val="24"/>
        </w:rPr>
        <w:t>. [O</w:t>
      </w:r>
      <w:r w:rsidRPr="002B228E">
        <w:rPr>
          <w:rFonts w:ascii="Arial" w:eastAsia="Times New Roman" w:hAnsi="Arial" w:cs="Arial"/>
          <w:b/>
          <w:sz w:val="24"/>
          <w:szCs w:val="24"/>
        </w:rPr>
        <w:t xml:space="preserve">nline] Available at: </w:t>
      </w:r>
      <w:hyperlink r:id="rId14" w:history="1">
        <w:r w:rsidRPr="004376E3">
          <w:rPr>
            <w:rStyle w:val="Hyperlink"/>
            <w:rFonts w:ascii="Arial" w:eastAsia="Times New Roman" w:hAnsi="Arial" w:cs="Arial"/>
            <w:b/>
            <w:sz w:val="24"/>
            <w:szCs w:val="24"/>
          </w:rPr>
          <w:t>https://www.dreamstime.com/stock-photos-stop-diabetes-hand-doctor-stethoscope-holding-sign-image40378523</w:t>
        </w:r>
      </w:hyperlink>
      <w:r w:rsidRPr="004376E3">
        <w:rPr>
          <w:rFonts w:ascii="Arial" w:eastAsia="Times New Roman" w:hAnsi="Arial" w:cs="Arial"/>
          <w:sz w:val="24"/>
          <w:szCs w:val="24"/>
        </w:rPr>
        <w:t xml:space="preserve"> </w:t>
      </w:r>
      <w:r w:rsidRPr="002B228E">
        <w:rPr>
          <w:rFonts w:ascii="Arial" w:eastAsia="Times New Roman" w:hAnsi="Arial" w:cs="Arial"/>
          <w:sz w:val="24"/>
          <w:szCs w:val="24"/>
        </w:rPr>
        <w:t xml:space="preserve"> </w:t>
      </w:r>
    </w:p>
    <w:p w:rsidR="005F4E91" w:rsidRPr="004376E3" w:rsidRDefault="005F4E91"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(Accessed 11 April 2021).</w:t>
      </w:r>
    </w:p>
    <w:p w:rsidR="005F4E91" w:rsidRPr="004376E3" w:rsidRDefault="005F4E91" w:rsidP="004376E3">
      <w:pPr>
        <w:spacing w:after="0" w:line="360" w:lineRule="auto"/>
        <w:jc w:val="both"/>
        <w:rPr>
          <w:rFonts w:ascii="Arial" w:eastAsia="Times New Roman" w:hAnsi="Arial" w:cs="Arial"/>
          <w:b/>
          <w:sz w:val="24"/>
          <w:szCs w:val="24"/>
        </w:rPr>
      </w:pPr>
    </w:p>
    <w:p w:rsidR="00B0430E" w:rsidRPr="004376E3" w:rsidRDefault="00B0430E"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 xml:space="preserve">Harreiter, J. and Roden, M. (2019) Diabetes mellitus – Definition, Klassifikation, Diagnose, Screening und Prävention (Update 2019). </w:t>
      </w:r>
      <w:r w:rsidRPr="004376E3">
        <w:rPr>
          <w:rFonts w:ascii="Arial" w:eastAsia="Times New Roman" w:hAnsi="Arial" w:cs="Arial"/>
          <w:b/>
          <w:i/>
          <w:iCs/>
          <w:sz w:val="24"/>
          <w:szCs w:val="24"/>
        </w:rPr>
        <w:t>Wiener klinische Wochenschrift</w:t>
      </w:r>
      <w:r w:rsidRPr="004376E3">
        <w:rPr>
          <w:rFonts w:ascii="Arial" w:eastAsia="Times New Roman" w:hAnsi="Arial" w:cs="Arial"/>
          <w:b/>
          <w:sz w:val="24"/>
          <w:szCs w:val="24"/>
        </w:rPr>
        <w:t xml:space="preserve">, [Online] 131(S1), pp.6–15. Available at: </w:t>
      </w:r>
      <w:hyperlink r:id="rId15" w:history="1">
        <w:r w:rsidRPr="004376E3">
          <w:rPr>
            <w:rStyle w:val="Hyperlink"/>
            <w:rFonts w:ascii="Arial" w:eastAsia="Times New Roman" w:hAnsi="Arial" w:cs="Arial"/>
            <w:b/>
            <w:sz w:val="24"/>
            <w:szCs w:val="24"/>
          </w:rPr>
          <w:t>https://link.springer.com/article/10.1007%2Fs00508-019-1450-4</w:t>
        </w:r>
      </w:hyperlink>
      <w:r w:rsidRPr="004376E3">
        <w:rPr>
          <w:rFonts w:ascii="Arial" w:eastAsia="Times New Roman" w:hAnsi="Arial" w:cs="Arial"/>
          <w:b/>
          <w:sz w:val="24"/>
          <w:szCs w:val="24"/>
        </w:rPr>
        <w:t xml:space="preserve">. </w:t>
      </w:r>
    </w:p>
    <w:p w:rsidR="00B0430E" w:rsidRPr="004376E3" w:rsidRDefault="00B0430E"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(Accessed 10 April 2021).</w:t>
      </w:r>
    </w:p>
    <w:p w:rsidR="00B0430E" w:rsidRPr="004376E3" w:rsidRDefault="00B0430E" w:rsidP="004376E3">
      <w:pPr>
        <w:spacing w:after="0" w:line="360" w:lineRule="auto"/>
        <w:jc w:val="both"/>
        <w:rPr>
          <w:rFonts w:ascii="Arial" w:eastAsia="Times New Roman" w:hAnsi="Arial" w:cs="Arial"/>
          <w:b/>
          <w:sz w:val="24"/>
          <w:szCs w:val="24"/>
        </w:rPr>
      </w:pPr>
    </w:p>
    <w:p w:rsidR="00B0430E" w:rsidRPr="004376E3" w:rsidRDefault="00B0430E"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 xml:space="preserve">NHS Choices (2020) </w:t>
      </w:r>
      <w:r w:rsidRPr="004376E3">
        <w:rPr>
          <w:rFonts w:ascii="Arial" w:eastAsia="Times New Roman" w:hAnsi="Arial" w:cs="Arial"/>
          <w:b/>
          <w:i/>
          <w:iCs/>
          <w:sz w:val="24"/>
          <w:szCs w:val="24"/>
        </w:rPr>
        <w:t>Symptoms - type 2 diabetes</w:t>
      </w:r>
      <w:r w:rsidRPr="004376E3">
        <w:rPr>
          <w:rFonts w:ascii="Arial" w:eastAsia="Times New Roman" w:hAnsi="Arial" w:cs="Arial"/>
          <w:b/>
          <w:sz w:val="24"/>
          <w:szCs w:val="24"/>
        </w:rPr>
        <w:t xml:space="preserve"> [Online] NHS. Available at: </w:t>
      </w:r>
      <w:hyperlink r:id="rId16" w:history="1">
        <w:r w:rsidRPr="004376E3">
          <w:rPr>
            <w:rStyle w:val="Hyperlink"/>
            <w:rFonts w:ascii="Arial" w:eastAsia="Times New Roman" w:hAnsi="Arial" w:cs="Arial"/>
            <w:b/>
            <w:sz w:val="24"/>
            <w:szCs w:val="24"/>
          </w:rPr>
          <w:t>https://www.nhs.uk/conditions/type-2-diabetes/symptoms/</w:t>
        </w:r>
      </w:hyperlink>
      <w:r w:rsidRPr="004376E3">
        <w:rPr>
          <w:rFonts w:ascii="Arial" w:eastAsia="Times New Roman" w:hAnsi="Arial" w:cs="Arial"/>
          <w:b/>
          <w:sz w:val="24"/>
          <w:szCs w:val="24"/>
        </w:rPr>
        <w:t xml:space="preserve">. </w:t>
      </w:r>
    </w:p>
    <w:p w:rsidR="00B0430E" w:rsidRPr="004376E3" w:rsidRDefault="00B0430E" w:rsidP="004376E3">
      <w:pPr>
        <w:spacing w:after="0" w:line="360" w:lineRule="auto"/>
        <w:jc w:val="both"/>
        <w:rPr>
          <w:rFonts w:ascii="Arial" w:eastAsia="Times New Roman" w:hAnsi="Arial" w:cs="Arial"/>
          <w:b/>
          <w:sz w:val="24"/>
          <w:szCs w:val="24"/>
        </w:rPr>
      </w:pPr>
      <w:r w:rsidRPr="004376E3">
        <w:rPr>
          <w:rFonts w:ascii="Arial" w:eastAsia="Times New Roman" w:hAnsi="Arial" w:cs="Arial"/>
          <w:b/>
          <w:sz w:val="24"/>
          <w:szCs w:val="24"/>
        </w:rPr>
        <w:t>(Accessed 11 April 2021).</w:t>
      </w:r>
    </w:p>
    <w:p w:rsidR="00B0430E" w:rsidRPr="004376E3" w:rsidRDefault="00B0430E" w:rsidP="004376E3">
      <w:pPr>
        <w:spacing w:after="0" w:line="360" w:lineRule="auto"/>
        <w:jc w:val="both"/>
        <w:rPr>
          <w:rFonts w:ascii="Arial" w:eastAsia="Times New Roman" w:hAnsi="Arial" w:cs="Arial"/>
          <w:sz w:val="24"/>
          <w:szCs w:val="24"/>
        </w:rPr>
      </w:pPr>
    </w:p>
    <w:p w:rsidR="00B0430E" w:rsidRPr="004376E3" w:rsidRDefault="00B0430E" w:rsidP="004376E3">
      <w:pPr>
        <w:spacing w:after="0" w:line="360" w:lineRule="auto"/>
        <w:jc w:val="both"/>
        <w:rPr>
          <w:rFonts w:ascii="Arial" w:eastAsia="Times New Roman" w:hAnsi="Arial" w:cs="Arial"/>
          <w:b/>
          <w:i/>
          <w:sz w:val="24"/>
          <w:szCs w:val="24"/>
        </w:rPr>
      </w:pPr>
      <w:r w:rsidRPr="004376E3">
        <w:rPr>
          <w:rFonts w:ascii="Arial" w:eastAsia="Times New Roman" w:hAnsi="Arial" w:cs="Arial"/>
          <w:b/>
          <w:sz w:val="24"/>
          <w:szCs w:val="24"/>
        </w:rPr>
        <w:t xml:space="preserve">Pinnacle Care (2018) </w:t>
      </w:r>
      <w:r w:rsidRPr="004376E3">
        <w:rPr>
          <w:rFonts w:ascii="Arial" w:eastAsia="Times New Roman" w:hAnsi="Arial" w:cs="Arial"/>
          <w:b/>
          <w:i/>
          <w:iCs/>
          <w:sz w:val="24"/>
          <w:szCs w:val="24"/>
        </w:rPr>
        <w:t>Could You Have Undiagnosed Diabetes?</w:t>
      </w:r>
      <w:r w:rsidRPr="004376E3">
        <w:rPr>
          <w:rFonts w:ascii="Arial" w:eastAsia="Times New Roman" w:hAnsi="Arial" w:cs="Arial"/>
          <w:b/>
          <w:sz w:val="24"/>
          <w:szCs w:val="24"/>
        </w:rPr>
        <w:t xml:space="preserve"> [Online] Available at: </w:t>
      </w:r>
      <w:hyperlink r:id="rId17" w:history="1">
        <w:r w:rsidRPr="004376E3">
          <w:rPr>
            <w:rStyle w:val="Hyperlink"/>
            <w:rFonts w:ascii="Arial" w:eastAsia="Times New Roman" w:hAnsi="Arial" w:cs="Arial"/>
            <w:b/>
            <w:i/>
            <w:sz w:val="24"/>
            <w:szCs w:val="24"/>
          </w:rPr>
          <w:t>https://www.pinnaclecare.com/highlights/blog/undiagnosed-diabetes/</w:t>
        </w:r>
      </w:hyperlink>
      <w:r w:rsidRPr="004376E3">
        <w:rPr>
          <w:rFonts w:ascii="Arial" w:eastAsia="Times New Roman" w:hAnsi="Arial" w:cs="Arial"/>
          <w:b/>
          <w:i/>
          <w:sz w:val="24"/>
          <w:szCs w:val="24"/>
        </w:rPr>
        <w:t xml:space="preserve">  </w:t>
      </w:r>
      <w:r w:rsidRPr="004376E3">
        <w:rPr>
          <w:rFonts w:ascii="Arial" w:eastAsia="Times New Roman" w:hAnsi="Arial" w:cs="Arial"/>
          <w:b/>
          <w:sz w:val="24"/>
          <w:szCs w:val="24"/>
        </w:rPr>
        <w:t>(Accessed 05 November 2020).</w:t>
      </w:r>
    </w:p>
    <w:p w:rsidR="00594362" w:rsidRPr="004376E3" w:rsidRDefault="00594362" w:rsidP="004376E3">
      <w:pPr>
        <w:spacing w:after="0" w:line="360" w:lineRule="auto"/>
        <w:jc w:val="both"/>
        <w:rPr>
          <w:rFonts w:ascii="Arial" w:hAnsi="Arial" w:cs="Arial"/>
          <w:b/>
          <w:color w:val="000000" w:themeColor="text1"/>
          <w:sz w:val="24"/>
          <w:szCs w:val="24"/>
        </w:rPr>
      </w:pPr>
    </w:p>
    <w:p w:rsidR="002B228E" w:rsidRPr="002B228E" w:rsidRDefault="002B228E" w:rsidP="002B228E">
      <w:pPr>
        <w:spacing w:after="0" w:line="240" w:lineRule="auto"/>
        <w:rPr>
          <w:rFonts w:ascii="Arial" w:eastAsia="Times New Roman" w:hAnsi="Arial" w:cs="Arial"/>
          <w:sz w:val="24"/>
          <w:szCs w:val="24"/>
        </w:rPr>
      </w:pPr>
    </w:p>
    <w:p w:rsidR="002B228E" w:rsidRPr="00594362" w:rsidRDefault="002B228E" w:rsidP="00594362">
      <w:pPr>
        <w:spacing w:after="0" w:line="360" w:lineRule="auto"/>
        <w:jc w:val="both"/>
        <w:rPr>
          <w:rFonts w:ascii="Arial" w:hAnsi="Arial" w:cs="Arial"/>
          <w:b/>
          <w:color w:val="000000" w:themeColor="text1"/>
          <w:sz w:val="24"/>
          <w:szCs w:val="24"/>
        </w:rPr>
      </w:pPr>
    </w:p>
    <w:sectPr w:rsidR="002B228E" w:rsidRPr="00594362" w:rsidSect="0025354B">
      <w:pgSz w:w="20639" w:h="29201" w:code="259"/>
      <w:pgMar w:top="1440" w:right="1440" w:bottom="1440" w:left="1440" w:header="720" w:footer="720" w:gutter="0"/>
      <w:pgBorders w:offsetFrom="page">
        <w:top w:val="dotted" w:sz="4" w:space="24" w:color="7F7F7F" w:themeColor="text1" w:themeTint="80"/>
        <w:left w:val="dotted" w:sz="4" w:space="24" w:color="7F7F7F" w:themeColor="text1" w:themeTint="80"/>
        <w:bottom w:val="dotted" w:sz="4" w:space="24" w:color="7F7F7F" w:themeColor="text1" w:themeTint="80"/>
        <w:right w:val="dotted" w:sz="4" w:space="24" w:color="7F7F7F" w:themeColor="text1" w:themeTint="80"/>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126" w:rsidRDefault="000D2126" w:rsidP="007739FD">
      <w:pPr>
        <w:spacing w:after="0" w:line="240" w:lineRule="auto"/>
      </w:pPr>
      <w:r>
        <w:separator/>
      </w:r>
    </w:p>
  </w:endnote>
  <w:endnote w:type="continuationSeparator" w:id="0">
    <w:p w:rsidR="000D2126" w:rsidRDefault="000D2126" w:rsidP="0077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126" w:rsidRDefault="000D2126" w:rsidP="007739FD">
      <w:pPr>
        <w:spacing w:after="0" w:line="240" w:lineRule="auto"/>
      </w:pPr>
      <w:r>
        <w:separator/>
      </w:r>
    </w:p>
  </w:footnote>
  <w:footnote w:type="continuationSeparator" w:id="0">
    <w:p w:rsidR="000D2126" w:rsidRDefault="000D2126" w:rsidP="007739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A46"/>
    <w:rsid w:val="00007EE6"/>
    <w:rsid w:val="00014410"/>
    <w:rsid w:val="000D2126"/>
    <w:rsid w:val="00106791"/>
    <w:rsid w:val="0018670F"/>
    <w:rsid w:val="001A4FC2"/>
    <w:rsid w:val="0025354B"/>
    <w:rsid w:val="00271493"/>
    <w:rsid w:val="002B228E"/>
    <w:rsid w:val="0033457D"/>
    <w:rsid w:val="004376E3"/>
    <w:rsid w:val="00461075"/>
    <w:rsid w:val="004E328D"/>
    <w:rsid w:val="00517576"/>
    <w:rsid w:val="00537A46"/>
    <w:rsid w:val="00557040"/>
    <w:rsid w:val="00594362"/>
    <w:rsid w:val="005F20D9"/>
    <w:rsid w:val="005F4E91"/>
    <w:rsid w:val="00625728"/>
    <w:rsid w:val="006929B7"/>
    <w:rsid w:val="006A250F"/>
    <w:rsid w:val="007470B1"/>
    <w:rsid w:val="00756337"/>
    <w:rsid w:val="0076650F"/>
    <w:rsid w:val="007739FD"/>
    <w:rsid w:val="00871132"/>
    <w:rsid w:val="0092576F"/>
    <w:rsid w:val="0094316D"/>
    <w:rsid w:val="009743CF"/>
    <w:rsid w:val="00A03EE8"/>
    <w:rsid w:val="00A660D0"/>
    <w:rsid w:val="00A70A82"/>
    <w:rsid w:val="00A77BBF"/>
    <w:rsid w:val="00B00355"/>
    <w:rsid w:val="00B0430E"/>
    <w:rsid w:val="00B4346F"/>
    <w:rsid w:val="00B515F7"/>
    <w:rsid w:val="00C27E60"/>
    <w:rsid w:val="00CA16E7"/>
    <w:rsid w:val="00CD57DC"/>
    <w:rsid w:val="00CD5834"/>
    <w:rsid w:val="00D37095"/>
    <w:rsid w:val="00DB7AA1"/>
    <w:rsid w:val="00DE3F10"/>
    <w:rsid w:val="00E81A93"/>
    <w:rsid w:val="00E83D8A"/>
    <w:rsid w:val="00E86D80"/>
    <w:rsid w:val="00EF568D"/>
    <w:rsid w:val="00F03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765459FD"/>
  <w15:chartTrackingRefBased/>
  <w15:docId w15:val="{054BB982-1D7B-425A-A5A7-60AFB483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E60"/>
  </w:style>
  <w:style w:type="paragraph" w:styleId="Heading1">
    <w:name w:val="heading 1"/>
    <w:basedOn w:val="Normal"/>
    <w:next w:val="Normal"/>
    <w:link w:val="Heading1Char"/>
    <w:uiPriority w:val="9"/>
    <w:qFormat/>
    <w:rsid w:val="00C27E60"/>
    <w:pPr>
      <w:keepNext/>
      <w:keepLines/>
      <w:spacing w:before="320" w:after="0" w:line="240" w:lineRule="auto"/>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semiHidden/>
    <w:unhideWhenUsed/>
    <w:qFormat/>
    <w:rsid w:val="00C27E6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27E60"/>
    <w:pPr>
      <w:keepNext/>
      <w:keepLines/>
      <w:spacing w:before="40" w:after="0" w:line="240" w:lineRule="auto"/>
      <w:outlineLvl w:val="2"/>
    </w:pPr>
    <w:rPr>
      <w:rFonts w:asciiTheme="majorHAnsi" w:eastAsiaTheme="majorEastAsia" w:hAnsiTheme="majorHAnsi" w:cstheme="majorBidi"/>
      <w:color w:val="000000" w:themeColor="text2"/>
      <w:sz w:val="24"/>
      <w:szCs w:val="24"/>
    </w:rPr>
  </w:style>
  <w:style w:type="paragraph" w:styleId="Heading4">
    <w:name w:val="heading 4"/>
    <w:basedOn w:val="Normal"/>
    <w:next w:val="Normal"/>
    <w:link w:val="Heading4Char"/>
    <w:uiPriority w:val="9"/>
    <w:semiHidden/>
    <w:unhideWhenUsed/>
    <w:qFormat/>
    <w:rsid w:val="00C27E6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27E60"/>
    <w:pPr>
      <w:keepNext/>
      <w:keepLines/>
      <w:spacing w:before="40" w:after="0"/>
      <w:outlineLvl w:val="4"/>
    </w:pPr>
    <w:rPr>
      <w:rFonts w:asciiTheme="majorHAnsi" w:eastAsiaTheme="majorEastAsia" w:hAnsiTheme="majorHAnsi" w:cstheme="majorBidi"/>
      <w:color w:val="000000" w:themeColor="text2"/>
      <w:sz w:val="22"/>
      <w:szCs w:val="22"/>
    </w:rPr>
  </w:style>
  <w:style w:type="paragraph" w:styleId="Heading6">
    <w:name w:val="heading 6"/>
    <w:basedOn w:val="Normal"/>
    <w:next w:val="Normal"/>
    <w:link w:val="Heading6Char"/>
    <w:uiPriority w:val="9"/>
    <w:semiHidden/>
    <w:unhideWhenUsed/>
    <w:qFormat/>
    <w:rsid w:val="00C27E60"/>
    <w:pPr>
      <w:keepNext/>
      <w:keepLines/>
      <w:spacing w:before="40" w:after="0"/>
      <w:outlineLvl w:val="5"/>
    </w:pPr>
    <w:rPr>
      <w:rFonts w:asciiTheme="majorHAnsi" w:eastAsiaTheme="majorEastAsia" w:hAnsiTheme="majorHAnsi" w:cstheme="majorBidi"/>
      <w:i/>
      <w:iCs/>
      <w:color w:val="000000" w:themeColor="text2"/>
      <w:sz w:val="21"/>
      <w:szCs w:val="21"/>
    </w:rPr>
  </w:style>
  <w:style w:type="paragraph" w:styleId="Heading7">
    <w:name w:val="heading 7"/>
    <w:basedOn w:val="Normal"/>
    <w:next w:val="Normal"/>
    <w:link w:val="Heading7Char"/>
    <w:uiPriority w:val="9"/>
    <w:semiHidden/>
    <w:unhideWhenUsed/>
    <w:qFormat/>
    <w:rsid w:val="00C27E60"/>
    <w:pPr>
      <w:keepNext/>
      <w:keepLines/>
      <w:spacing w:before="40" w:after="0"/>
      <w:outlineLvl w:val="6"/>
    </w:pPr>
    <w:rPr>
      <w:rFonts w:asciiTheme="majorHAnsi" w:eastAsiaTheme="majorEastAsia" w:hAnsiTheme="majorHAnsi" w:cstheme="majorBidi"/>
      <w:i/>
      <w:iCs/>
      <w:color w:val="6E6E6E" w:themeColor="accent1" w:themeShade="80"/>
      <w:sz w:val="21"/>
      <w:szCs w:val="21"/>
    </w:rPr>
  </w:style>
  <w:style w:type="paragraph" w:styleId="Heading8">
    <w:name w:val="heading 8"/>
    <w:basedOn w:val="Normal"/>
    <w:next w:val="Normal"/>
    <w:link w:val="Heading8Char"/>
    <w:uiPriority w:val="9"/>
    <w:semiHidden/>
    <w:unhideWhenUsed/>
    <w:qFormat/>
    <w:rsid w:val="00C27E60"/>
    <w:pPr>
      <w:keepNext/>
      <w:keepLines/>
      <w:spacing w:before="40" w:after="0"/>
      <w:outlineLvl w:val="7"/>
    </w:pPr>
    <w:rPr>
      <w:rFonts w:asciiTheme="majorHAnsi" w:eastAsiaTheme="majorEastAsia" w:hAnsiTheme="majorHAnsi" w:cstheme="majorBidi"/>
      <w:b/>
      <w:bCs/>
      <w:color w:val="000000" w:themeColor="text2"/>
    </w:rPr>
  </w:style>
  <w:style w:type="paragraph" w:styleId="Heading9">
    <w:name w:val="heading 9"/>
    <w:basedOn w:val="Normal"/>
    <w:next w:val="Normal"/>
    <w:link w:val="Heading9Char"/>
    <w:uiPriority w:val="9"/>
    <w:semiHidden/>
    <w:unhideWhenUsed/>
    <w:qFormat/>
    <w:rsid w:val="00C27E60"/>
    <w:pPr>
      <w:keepNext/>
      <w:keepLines/>
      <w:spacing w:before="40" w:after="0"/>
      <w:outlineLvl w:val="8"/>
    </w:pPr>
    <w:rPr>
      <w:rFonts w:asciiTheme="majorHAnsi" w:eastAsiaTheme="majorEastAsia" w:hAnsiTheme="majorHAnsi" w:cstheme="majorBidi"/>
      <w:b/>
      <w:bCs/>
      <w:i/>
      <w:iCs/>
      <w:color w:val="00000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E60"/>
    <w:rPr>
      <w:rFonts w:asciiTheme="majorHAnsi" w:eastAsiaTheme="majorEastAsia" w:hAnsiTheme="majorHAnsi" w:cstheme="majorBidi"/>
      <w:color w:val="A5A5A5" w:themeColor="accent1" w:themeShade="BF"/>
      <w:sz w:val="32"/>
      <w:szCs w:val="32"/>
    </w:rPr>
  </w:style>
  <w:style w:type="character" w:customStyle="1" w:styleId="Heading2Char">
    <w:name w:val="Heading 2 Char"/>
    <w:basedOn w:val="DefaultParagraphFont"/>
    <w:link w:val="Heading2"/>
    <w:uiPriority w:val="9"/>
    <w:semiHidden/>
    <w:rsid w:val="00C27E6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27E60"/>
    <w:rPr>
      <w:rFonts w:asciiTheme="majorHAnsi" w:eastAsiaTheme="majorEastAsia" w:hAnsiTheme="majorHAnsi" w:cstheme="majorBidi"/>
      <w:color w:val="000000" w:themeColor="text2"/>
      <w:sz w:val="24"/>
      <w:szCs w:val="24"/>
    </w:rPr>
  </w:style>
  <w:style w:type="character" w:customStyle="1" w:styleId="Heading4Char">
    <w:name w:val="Heading 4 Char"/>
    <w:basedOn w:val="DefaultParagraphFont"/>
    <w:link w:val="Heading4"/>
    <w:uiPriority w:val="9"/>
    <w:semiHidden/>
    <w:rsid w:val="00C27E6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27E60"/>
    <w:rPr>
      <w:rFonts w:asciiTheme="majorHAnsi" w:eastAsiaTheme="majorEastAsia" w:hAnsiTheme="majorHAnsi" w:cstheme="majorBidi"/>
      <w:color w:val="000000" w:themeColor="text2"/>
      <w:sz w:val="22"/>
      <w:szCs w:val="22"/>
    </w:rPr>
  </w:style>
  <w:style w:type="character" w:customStyle="1" w:styleId="Heading6Char">
    <w:name w:val="Heading 6 Char"/>
    <w:basedOn w:val="DefaultParagraphFont"/>
    <w:link w:val="Heading6"/>
    <w:uiPriority w:val="9"/>
    <w:semiHidden/>
    <w:rsid w:val="00C27E60"/>
    <w:rPr>
      <w:rFonts w:asciiTheme="majorHAnsi" w:eastAsiaTheme="majorEastAsia" w:hAnsiTheme="majorHAnsi" w:cstheme="majorBidi"/>
      <w:i/>
      <w:iCs/>
      <w:color w:val="000000" w:themeColor="text2"/>
      <w:sz w:val="21"/>
      <w:szCs w:val="21"/>
    </w:rPr>
  </w:style>
  <w:style w:type="character" w:customStyle="1" w:styleId="Heading7Char">
    <w:name w:val="Heading 7 Char"/>
    <w:basedOn w:val="DefaultParagraphFont"/>
    <w:link w:val="Heading7"/>
    <w:uiPriority w:val="9"/>
    <w:semiHidden/>
    <w:rsid w:val="00C27E60"/>
    <w:rPr>
      <w:rFonts w:asciiTheme="majorHAnsi" w:eastAsiaTheme="majorEastAsia" w:hAnsiTheme="majorHAnsi" w:cstheme="majorBidi"/>
      <w:i/>
      <w:iCs/>
      <w:color w:val="6E6E6E" w:themeColor="accent1" w:themeShade="80"/>
      <w:sz w:val="21"/>
      <w:szCs w:val="21"/>
    </w:rPr>
  </w:style>
  <w:style w:type="character" w:customStyle="1" w:styleId="Heading8Char">
    <w:name w:val="Heading 8 Char"/>
    <w:basedOn w:val="DefaultParagraphFont"/>
    <w:link w:val="Heading8"/>
    <w:uiPriority w:val="9"/>
    <w:semiHidden/>
    <w:rsid w:val="00C27E60"/>
    <w:rPr>
      <w:rFonts w:asciiTheme="majorHAnsi" w:eastAsiaTheme="majorEastAsia" w:hAnsiTheme="majorHAnsi" w:cstheme="majorBidi"/>
      <w:b/>
      <w:bCs/>
      <w:color w:val="000000" w:themeColor="text2"/>
    </w:rPr>
  </w:style>
  <w:style w:type="character" w:customStyle="1" w:styleId="Heading9Char">
    <w:name w:val="Heading 9 Char"/>
    <w:basedOn w:val="DefaultParagraphFont"/>
    <w:link w:val="Heading9"/>
    <w:uiPriority w:val="9"/>
    <w:semiHidden/>
    <w:rsid w:val="00C27E60"/>
    <w:rPr>
      <w:rFonts w:asciiTheme="majorHAnsi" w:eastAsiaTheme="majorEastAsia" w:hAnsiTheme="majorHAnsi" w:cstheme="majorBidi"/>
      <w:b/>
      <w:bCs/>
      <w:i/>
      <w:iCs/>
      <w:color w:val="000000" w:themeColor="text2"/>
    </w:rPr>
  </w:style>
  <w:style w:type="paragraph" w:styleId="Caption">
    <w:name w:val="caption"/>
    <w:basedOn w:val="Normal"/>
    <w:next w:val="Normal"/>
    <w:uiPriority w:val="35"/>
    <w:semiHidden/>
    <w:unhideWhenUsed/>
    <w:qFormat/>
    <w:rsid w:val="00C27E6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27E60"/>
    <w:pPr>
      <w:spacing w:after="0" w:line="240" w:lineRule="auto"/>
      <w:contextualSpacing/>
    </w:pPr>
    <w:rPr>
      <w:rFonts w:asciiTheme="majorHAnsi" w:eastAsiaTheme="majorEastAsia" w:hAnsiTheme="majorHAnsi" w:cstheme="majorBidi"/>
      <w:color w:val="DDDDDD" w:themeColor="accent1"/>
      <w:spacing w:val="-10"/>
      <w:sz w:val="56"/>
      <w:szCs w:val="56"/>
    </w:rPr>
  </w:style>
  <w:style w:type="character" w:customStyle="1" w:styleId="TitleChar">
    <w:name w:val="Title Char"/>
    <w:basedOn w:val="DefaultParagraphFont"/>
    <w:link w:val="Title"/>
    <w:uiPriority w:val="10"/>
    <w:rsid w:val="00C27E60"/>
    <w:rPr>
      <w:rFonts w:asciiTheme="majorHAnsi" w:eastAsiaTheme="majorEastAsia" w:hAnsiTheme="majorHAnsi" w:cstheme="majorBidi"/>
      <w:color w:val="DDDDDD" w:themeColor="accent1"/>
      <w:spacing w:val="-10"/>
      <w:sz w:val="56"/>
      <w:szCs w:val="56"/>
    </w:rPr>
  </w:style>
  <w:style w:type="paragraph" w:styleId="Subtitle">
    <w:name w:val="Subtitle"/>
    <w:basedOn w:val="Normal"/>
    <w:next w:val="Normal"/>
    <w:link w:val="SubtitleChar"/>
    <w:uiPriority w:val="11"/>
    <w:qFormat/>
    <w:rsid w:val="00C27E6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27E60"/>
    <w:rPr>
      <w:rFonts w:asciiTheme="majorHAnsi" w:eastAsiaTheme="majorEastAsia" w:hAnsiTheme="majorHAnsi" w:cstheme="majorBidi"/>
      <w:sz w:val="24"/>
      <w:szCs w:val="24"/>
    </w:rPr>
  </w:style>
  <w:style w:type="character" w:styleId="Strong">
    <w:name w:val="Strong"/>
    <w:basedOn w:val="DefaultParagraphFont"/>
    <w:uiPriority w:val="22"/>
    <w:qFormat/>
    <w:rsid w:val="00C27E60"/>
    <w:rPr>
      <w:b/>
      <w:bCs/>
    </w:rPr>
  </w:style>
  <w:style w:type="character" w:styleId="Emphasis">
    <w:name w:val="Emphasis"/>
    <w:basedOn w:val="DefaultParagraphFont"/>
    <w:uiPriority w:val="20"/>
    <w:qFormat/>
    <w:rsid w:val="00C27E60"/>
    <w:rPr>
      <w:i/>
      <w:iCs/>
    </w:rPr>
  </w:style>
  <w:style w:type="paragraph" w:styleId="NoSpacing">
    <w:name w:val="No Spacing"/>
    <w:uiPriority w:val="1"/>
    <w:qFormat/>
    <w:rsid w:val="00C27E60"/>
    <w:pPr>
      <w:spacing w:after="0" w:line="240" w:lineRule="auto"/>
    </w:pPr>
  </w:style>
  <w:style w:type="paragraph" w:styleId="Quote">
    <w:name w:val="Quote"/>
    <w:basedOn w:val="Normal"/>
    <w:next w:val="Normal"/>
    <w:link w:val="QuoteChar"/>
    <w:uiPriority w:val="29"/>
    <w:qFormat/>
    <w:rsid w:val="00C27E6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27E60"/>
    <w:rPr>
      <w:i/>
      <w:iCs/>
      <w:color w:val="404040" w:themeColor="text1" w:themeTint="BF"/>
    </w:rPr>
  </w:style>
  <w:style w:type="paragraph" w:styleId="IntenseQuote">
    <w:name w:val="Intense Quote"/>
    <w:basedOn w:val="Normal"/>
    <w:next w:val="Normal"/>
    <w:link w:val="IntenseQuoteChar"/>
    <w:uiPriority w:val="30"/>
    <w:qFormat/>
    <w:rsid w:val="00C27E60"/>
    <w:pPr>
      <w:pBdr>
        <w:left w:val="single" w:sz="18" w:space="12" w:color="DDDDDD" w:themeColor="accent1"/>
      </w:pBdr>
      <w:spacing w:before="100" w:beforeAutospacing="1" w:line="300" w:lineRule="auto"/>
      <w:ind w:left="1224" w:right="1224"/>
    </w:pPr>
    <w:rPr>
      <w:rFonts w:asciiTheme="majorHAnsi" w:eastAsiaTheme="majorEastAsia" w:hAnsiTheme="majorHAnsi" w:cstheme="majorBidi"/>
      <w:color w:val="DDDDDD" w:themeColor="accent1"/>
      <w:sz w:val="28"/>
      <w:szCs w:val="28"/>
    </w:rPr>
  </w:style>
  <w:style w:type="character" w:customStyle="1" w:styleId="IntenseQuoteChar">
    <w:name w:val="Intense Quote Char"/>
    <w:basedOn w:val="DefaultParagraphFont"/>
    <w:link w:val="IntenseQuote"/>
    <w:uiPriority w:val="30"/>
    <w:rsid w:val="00C27E60"/>
    <w:rPr>
      <w:rFonts w:asciiTheme="majorHAnsi" w:eastAsiaTheme="majorEastAsia" w:hAnsiTheme="majorHAnsi" w:cstheme="majorBidi"/>
      <w:color w:val="DDDDDD" w:themeColor="accent1"/>
      <w:sz w:val="28"/>
      <w:szCs w:val="28"/>
    </w:rPr>
  </w:style>
  <w:style w:type="character" w:styleId="SubtleEmphasis">
    <w:name w:val="Subtle Emphasis"/>
    <w:basedOn w:val="DefaultParagraphFont"/>
    <w:uiPriority w:val="19"/>
    <w:qFormat/>
    <w:rsid w:val="00C27E60"/>
    <w:rPr>
      <w:i/>
      <w:iCs/>
      <w:color w:val="404040" w:themeColor="text1" w:themeTint="BF"/>
    </w:rPr>
  </w:style>
  <w:style w:type="character" w:styleId="IntenseEmphasis">
    <w:name w:val="Intense Emphasis"/>
    <w:basedOn w:val="DefaultParagraphFont"/>
    <w:uiPriority w:val="21"/>
    <w:qFormat/>
    <w:rsid w:val="00C27E60"/>
    <w:rPr>
      <w:b/>
      <w:bCs/>
      <w:i/>
      <w:iCs/>
    </w:rPr>
  </w:style>
  <w:style w:type="character" w:styleId="SubtleReference">
    <w:name w:val="Subtle Reference"/>
    <w:basedOn w:val="DefaultParagraphFont"/>
    <w:uiPriority w:val="31"/>
    <w:qFormat/>
    <w:rsid w:val="00C27E6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27E60"/>
    <w:rPr>
      <w:b/>
      <w:bCs/>
      <w:smallCaps/>
      <w:spacing w:val="5"/>
      <w:u w:val="single"/>
    </w:rPr>
  </w:style>
  <w:style w:type="character" w:styleId="BookTitle">
    <w:name w:val="Book Title"/>
    <w:basedOn w:val="DefaultParagraphFont"/>
    <w:uiPriority w:val="33"/>
    <w:qFormat/>
    <w:rsid w:val="00C27E60"/>
    <w:rPr>
      <w:b/>
      <w:bCs/>
      <w:smallCaps/>
    </w:rPr>
  </w:style>
  <w:style w:type="paragraph" w:styleId="TOCHeading">
    <w:name w:val="TOC Heading"/>
    <w:basedOn w:val="Heading1"/>
    <w:next w:val="Normal"/>
    <w:uiPriority w:val="39"/>
    <w:semiHidden/>
    <w:unhideWhenUsed/>
    <w:qFormat/>
    <w:rsid w:val="00C27E60"/>
    <w:pPr>
      <w:outlineLvl w:val="9"/>
    </w:pPr>
  </w:style>
  <w:style w:type="character" w:styleId="Hyperlink">
    <w:name w:val="Hyperlink"/>
    <w:basedOn w:val="DefaultParagraphFont"/>
    <w:uiPriority w:val="99"/>
    <w:unhideWhenUsed/>
    <w:rsid w:val="00756337"/>
    <w:rPr>
      <w:color w:val="5F5F5F" w:themeColor="hyperlink"/>
      <w:u w:val="single"/>
    </w:rPr>
  </w:style>
  <w:style w:type="paragraph" w:styleId="HTMLPreformatted">
    <w:name w:val="HTML Preformatted"/>
    <w:basedOn w:val="Normal"/>
    <w:link w:val="HTMLPreformattedChar"/>
    <w:uiPriority w:val="99"/>
    <w:unhideWhenUsed/>
    <w:rsid w:val="00756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rsid w:val="00756337"/>
    <w:rPr>
      <w:rFonts w:ascii="Courier New" w:eastAsia="Times New Roman" w:hAnsi="Courier New" w:cs="Courier New"/>
    </w:rPr>
  </w:style>
  <w:style w:type="character" w:customStyle="1" w:styleId="y2iqfc">
    <w:name w:val="y2iqfc"/>
    <w:basedOn w:val="DefaultParagraphFont"/>
    <w:rsid w:val="00A03EE8"/>
  </w:style>
  <w:style w:type="paragraph" w:styleId="Header">
    <w:name w:val="header"/>
    <w:basedOn w:val="Normal"/>
    <w:link w:val="HeaderChar"/>
    <w:uiPriority w:val="99"/>
    <w:unhideWhenUsed/>
    <w:rsid w:val="007739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9FD"/>
  </w:style>
  <w:style w:type="paragraph" w:styleId="Footer">
    <w:name w:val="footer"/>
    <w:basedOn w:val="Normal"/>
    <w:link w:val="FooterChar"/>
    <w:uiPriority w:val="99"/>
    <w:unhideWhenUsed/>
    <w:rsid w:val="00773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90049">
      <w:bodyDiv w:val="1"/>
      <w:marLeft w:val="0"/>
      <w:marRight w:val="0"/>
      <w:marTop w:val="0"/>
      <w:marBottom w:val="0"/>
      <w:divBdr>
        <w:top w:val="none" w:sz="0" w:space="0" w:color="auto"/>
        <w:left w:val="none" w:sz="0" w:space="0" w:color="auto"/>
        <w:bottom w:val="none" w:sz="0" w:space="0" w:color="auto"/>
        <w:right w:val="none" w:sz="0" w:space="0" w:color="auto"/>
      </w:divBdr>
      <w:divsChild>
        <w:div w:id="1802072496">
          <w:marLeft w:val="0"/>
          <w:marRight w:val="0"/>
          <w:marTop w:val="0"/>
          <w:marBottom w:val="0"/>
          <w:divBdr>
            <w:top w:val="none" w:sz="0" w:space="0" w:color="auto"/>
            <w:left w:val="none" w:sz="0" w:space="0" w:color="auto"/>
            <w:bottom w:val="none" w:sz="0" w:space="0" w:color="auto"/>
            <w:right w:val="none" w:sz="0" w:space="0" w:color="auto"/>
          </w:divBdr>
          <w:divsChild>
            <w:div w:id="713502396">
              <w:marLeft w:val="0"/>
              <w:marRight w:val="0"/>
              <w:marTop w:val="0"/>
              <w:marBottom w:val="0"/>
              <w:divBdr>
                <w:top w:val="none" w:sz="0" w:space="0" w:color="auto"/>
                <w:left w:val="none" w:sz="0" w:space="0" w:color="auto"/>
                <w:bottom w:val="none" w:sz="0" w:space="0" w:color="auto"/>
                <w:right w:val="none" w:sz="0" w:space="0" w:color="auto"/>
              </w:divBdr>
              <w:divsChild>
                <w:div w:id="9992548">
                  <w:marLeft w:val="0"/>
                  <w:marRight w:val="0"/>
                  <w:marTop w:val="0"/>
                  <w:marBottom w:val="0"/>
                  <w:divBdr>
                    <w:top w:val="none" w:sz="0" w:space="0" w:color="auto"/>
                    <w:left w:val="none" w:sz="0" w:space="0" w:color="auto"/>
                    <w:bottom w:val="none" w:sz="0" w:space="0" w:color="auto"/>
                    <w:right w:val="none" w:sz="0" w:space="0" w:color="auto"/>
                  </w:divBdr>
                  <w:divsChild>
                    <w:div w:id="14340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333400">
      <w:bodyDiv w:val="1"/>
      <w:marLeft w:val="0"/>
      <w:marRight w:val="0"/>
      <w:marTop w:val="0"/>
      <w:marBottom w:val="0"/>
      <w:divBdr>
        <w:top w:val="none" w:sz="0" w:space="0" w:color="auto"/>
        <w:left w:val="none" w:sz="0" w:space="0" w:color="auto"/>
        <w:bottom w:val="none" w:sz="0" w:space="0" w:color="auto"/>
        <w:right w:val="none" w:sz="0" w:space="0" w:color="auto"/>
      </w:divBdr>
      <w:divsChild>
        <w:div w:id="464006708">
          <w:marLeft w:val="0"/>
          <w:marRight w:val="0"/>
          <w:marTop w:val="0"/>
          <w:marBottom w:val="0"/>
          <w:divBdr>
            <w:top w:val="none" w:sz="0" w:space="0" w:color="auto"/>
            <w:left w:val="none" w:sz="0" w:space="0" w:color="auto"/>
            <w:bottom w:val="none" w:sz="0" w:space="0" w:color="auto"/>
            <w:right w:val="none" w:sz="0" w:space="0" w:color="auto"/>
          </w:divBdr>
          <w:divsChild>
            <w:div w:id="7208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88463">
      <w:bodyDiv w:val="1"/>
      <w:marLeft w:val="0"/>
      <w:marRight w:val="0"/>
      <w:marTop w:val="0"/>
      <w:marBottom w:val="0"/>
      <w:divBdr>
        <w:top w:val="none" w:sz="0" w:space="0" w:color="auto"/>
        <w:left w:val="none" w:sz="0" w:space="0" w:color="auto"/>
        <w:bottom w:val="none" w:sz="0" w:space="0" w:color="auto"/>
        <w:right w:val="none" w:sz="0" w:space="0" w:color="auto"/>
      </w:divBdr>
      <w:divsChild>
        <w:div w:id="1969235861">
          <w:marLeft w:val="0"/>
          <w:marRight w:val="0"/>
          <w:marTop w:val="0"/>
          <w:marBottom w:val="0"/>
          <w:divBdr>
            <w:top w:val="none" w:sz="0" w:space="0" w:color="auto"/>
            <w:left w:val="none" w:sz="0" w:space="0" w:color="auto"/>
            <w:bottom w:val="none" w:sz="0" w:space="0" w:color="auto"/>
            <w:right w:val="none" w:sz="0" w:space="0" w:color="auto"/>
          </w:divBdr>
          <w:divsChild>
            <w:div w:id="154320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68514">
      <w:bodyDiv w:val="1"/>
      <w:marLeft w:val="0"/>
      <w:marRight w:val="0"/>
      <w:marTop w:val="0"/>
      <w:marBottom w:val="0"/>
      <w:divBdr>
        <w:top w:val="none" w:sz="0" w:space="0" w:color="auto"/>
        <w:left w:val="none" w:sz="0" w:space="0" w:color="auto"/>
        <w:bottom w:val="none" w:sz="0" w:space="0" w:color="auto"/>
        <w:right w:val="none" w:sz="0" w:space="0" w:color="auto"/>
      </w:divBdr>
      <w:divsChild>
        <w:div w:id="647246275">
          <w:marLeft w:val="0"/>
          <w:marRight w:val="0"/>
          <w:marTop w:val="0"/>
          <w:marBottom w:val="0"/>
          <w:divBdr>
            <w:top w:val="none" w:sz="0" w:space="0" w:color="auto"/>
            <w:left w:val="none" w:sz="0" w:space="0" w:color="auto"/>
            <w:bottom w:val="none" w:sz="0" w:space="0" w:color="auto"/>
            <w:right w:val="none" w:sz="0" w:space="0" w:color="auto"/>
          </w:divBdr>
        </w:div>
      </w:divsChild>
    </w:div>
    <w:div w:id="683441195">
      <w:bodyDiv w:val="1"/>
      <w:marLeft w:val="0"/>
      <w:marRight w:val="0"/>
      <w:marTop w:val="0"/>
      <w:marBottom w:val="0"/>
      <w:divBdr>
        <w:top w:val="none" w:sz="0" w:space="0" w:color="auto"/>
        <w:left w:val="none" w:sz="0" w:space="0" w:color="auto"/>
        <w:bottom w:val="none" w:sz="0" w:space="0" w:color="auto"/>
        <w:right w:val="none" w:sz="0" w:space="0" w:color="auto"/>
      </w:divBdr>
      <w:divsChild>
        <w:div w:id="484517298">
          <w:marLeft w:val="0"/>
          <w:marRight w:val="0"/>
          <w:marTop w:val="0"/>
          <w:marBottom w:val="0"/>
          <w:divBdr>
            <w:top w:val="none" w:sz="0" w:space="0" w:color="auto"/>
            <w:left w:val="none" w:sz="0" w:space="0" w:color="auto"/>
            <w:bottom w:val="none" w:sz="0" w:space="0" w:color="auto"/>
            <w:right w:val="none" w:sz="0" w:space="0" w:color="auto"/>
          </w:divBdr>
        </w:div>
      </w:divsChild>
    </w:div>
    <w:div w:id="755637699">
      <w:bodyDiv w:val="1"/>
      <w:marLeft w:val="0"/>
      <w:marRight w:val="0"/>
      <w:marTop w:val="0"/>
      <w:marBottom w:val="0"/>
      <w:divBdr>
        <w:top w:val="none" w:sz="0" w:space="0" w:color="auto"/>
        <w:left w:val="none" w:sz="0" w:space="0" w:color="auto"/>
        <w:bottom w:val="none" w:sz="0" w:space="0" w:color="auto"/>
        <w:right w:val="none" w:sz="0" w:space="0" w:color="auto"/>
      </w:divBdr>
      <w:divsChild>
        <w:div w:id="1636986709">
          <w:marLeft w:val="0"/>
          <w:marRight w:val="0"/>
          <w:marTop w:val="0"/>
          <w:marBottom w:val="0"/>
          <w:divBdr>
            <w:top w:val="none" w:sz="0" w:space="0" w:color="auto"/>
            <w:left w:val="none" w:sz="0" w:space="0" w:color="auto"/>
            <w:bottom w:val="none" w:sz="0" w:space="0" w:color="auto"/>
            <w:right w:val="none" w:sz="0" w:space="0" w:color="auto"/>
          </w:divBdr>
        </w:div>
      </w:divsChild>
    </w:div>
    <w:div w:id="933705531">
      <w:bodyDiv w:val="1"/>
      <w:marLeft w:val="0"/>
      <w:marRight w:val="0"/>
      <w:marTop w:val="0"/>
      <w:marBottom w:val="0"/>
      <w:divBdr>
        <w:top w:val="none" w:sz="0" w:space="0" w:color="auto"/>
        <w:left w:val="none" w:sz="0" w:space="0" w:color="auto"/>
        <w:bottom w:val="none" w:sz="0" w:space="0" w:color="auto"/>
        <w:right w:val="none" w:sz="0" w:space="0" w:color="auto"/>
      </w:divBdr>
    </w:div>
    <w:div w:id="974020404">
      <w:bodyDiv w:val="1"/>
      <w:marLeft w:val="0"/>
      <w:marRight w:val="0"/>
      <w:marTop w:val="0"/>
      <w:marBottom w:val="0"/>
      <w:divBdr>
        <w:top w:val="none" w:sz="0" w:space="0" w:color="auto"/>
        <w:left w:val="none" w:sz="0" w:space="0" w:color="auto"/>
        <w:bottom w:val="none" w:sz="0" w:space="0" w:color="auto"/>
        <w:right w:val="none" w:sz="0" w:space="0" w:color="auto"/>
      </w:divBdr>
      <w:divsChild>
        <w:div w:id="323364978">
          <w:marLeft w:val="0"/>
          <w:marRight w:val="0"/>
          <w:marTop w:val="0"/>
          <w:marBottom w:val="0"/>
          <w:divBdr>
            <w:top w:val="none" w:sz="0" w:space="0" w:color="auto"/>
            <w:left w:val="none" w:sz="0" w:space="0" w:color="auto"/>
            <w:bottom w:val="none" w:sz="0" w:space="0" w:color="auto"/>
            <w:right w:val="none" w:sz="0" w:space="0" w:color="auto"/>
          </w:divBdr>
          <w:divsChild>
            <w:div w:id="664553371">
              <w:marLeft w:val="0"/>
              <w:marRight w:val="0"/>
              <w:marTop w:val="0"/>
              <w:marBottom w:val="0"/>
              <w:divBdr>
                <w:top w:val="none" w:sz="0" w:space="0" w:color="auto"/>
                <w:left w:val="none" w:sz="0" w:space="0" w:color="auto"/>
                <w:bottom w:val="none" w:sz="0" w:space="0" w:color="auto"/>
                <w:right w:val="none" w:sz="0" w:space="0" w:color="auto"/>
              </w:divBdr>
              <w:divsChild>
                <w:div w:id="14948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27329">
      <w:bodyDiv w:val="1"/>
      <w:marLeft w:val="0"/>
      <w:marRight w:val="0"/>
      <w:marTop w:val="0"/>
      <w:marBottom w:val="0"/>
      <w:divBdr>
        <w:top w:val="none" w:sz="0" w:space="0" w:color="auto"/>
        <w:left w:val="none" w:sz="0" w:space="0" w:color="auto"/>
        <w:bottom w:val="none" w:sz="0" w:space="0" w:color="auto"/>
        <w:right w:val="none" w:sz="0" w:space="0" w:color="auto"/>
      </w:divBdr>
      <w:divsChild>
        <w:div w:id="1096829795">
          <w:marLeft w:val="0"/>
          <w:marRight w:val="0"/>
          <w:marTop w:val="0"/>
          <w:marBottom w:val="0"/>
          <w:divBdr>
            <w:top w:val="none" w:sz="0" w:space="0" w:color="auto"/>
            <w:left w:val="none" w:sz="0" w:space="0" w:color="auto"/>
            <w:bottom w:val="none" w:sz="0" w:space="0" w:color="auto"/>
            <w:right w:val="none" w:sz="0" w:space="0" w:color="auto"/>
          </w:divBdr>
          <w:divsChild>
            <w:div w:id="18598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059786">
      <w:bodyDiv w:val="1"/>
      <w:marLeft w:val="0"/>
      <w:marRight w:val="0"/>
      <w:marTop w:val="0"/>
      <w:marBottom w:val="0"/>
      <w:divBdr>
        <w:top w:val="none" w:sz="0" w:space="0" w:color="auto"/>
        <w:left w:val="none" w:sz="0" w:space="0" w:color="auto"/>
        <w:bottom w:val="none" w:sz="0" w:space="0" w:color="auto"/>
        <w:right w:val="none" w:sz="0" w:space="0" w:color="auto"/>
      </w:divBdr>
      <w:divsChild>
        <w:div w:id="1773822561">
          <w:marLeft w:val="0"/>
          <w:marRight w:val="0"/>
          <w:marTop w:val="0"/>
          <w:marBottom w:val="0"/>
          <w:divBdr>
            <w:top w:val="none" w:sz="0" w:space="0" w:color="auto"/>
            <w:left w:val="none" w:sz="0" w:space="0" w:color="auto"/>
            <w:bottom w:val="none" w:sz="0" w:space="0" w:color="auto"/>
            <w:right w:val="none" w:sz="0" w:space="0" w:color="auto"/>
          </w:divBdr>
          <w:divsChild>
            <w:div w:id="906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3884">
      <w:bodyDiv w:val="1"/>
      <w:marLeft w:val="0"/>
      <w:marRight w:val="0"/>
      <w:marTop w:val="0"/>
      <w:marBottom w:val="0"/>
      <w:divBdr>
        <w:top w:val="none" w:sz="0" w:space="0" w:color="auto"/>
        <w:left w:val="none" w:sz="0" w:space="0" w:color="auto"/>
        <w:bottom w:val="none" w:sz="0" w:space="0" w:color="auto"/>
        <w:right w:val="none" w:sz="0" w:space="0" w:color="auto"/>
      </w:divBdr>
      <w:divsChild>
        <w:div w:id="2125072116">
          <w:marLeft w:val="0"/>
          <w:marRight w:val="0"/>
          <w:marTop w:val="0"/>
          <w:marBottom w:val="0"/>
          <w:divBdr>
            <w:top w:val="none" w:sz="0" w:space="0" w:color="auto"/>
            <w:left w:val="none" w:sz="0" w:space="0" w:color="auto"/>
            <w:bottom w:val="none" w:sz="0" w:space="0" w:color="auto"/>
            <w:right w:val="none" w:sz="0" w:space="0" w:color="auto"/>
          </w:divBdr>
          <w:divsChild>
            <w:div w:id="434667402">
              <w:marLeft w:val="0"/>
              <w:marRight w:val="0"/>
              <w:marTop w:val="0"/>
              <w:marBottom w:val="0"/>
              <w:divBdr>
                <w:top w:val="none" w:sz="0" w:space="0" w:color="auto"/>
                <w:left w:val="none" w:sz="0" w:space="0" w:color="auto"/>
                <w:bottom w:val="none" w:sz="0" w:space="0" w:color="auto"/>
                <w:right w:val="none" w:sz="0" w:space="0" w:color="auto"/>
              </w:divBdr>
              <w:divsChild>
                <w:div w:id="508642559">
                  <w:marLeft w:val="0"/>
                  <w:marRight w:val="0"/>
                  <w:marTop w:val="0"/>
                  <w:marBottom w:val="0"/>
                  <w:divBdr>
                    <w:top w:val="none" w:sz="0" w:space="0" w:color="auto"/>
                    <w:left w:val="none" w:sz="0" w:space="0" w:color="auto"/>
                    <w:bottom w:val="none" w:sz="0" w:space="0" w:color="auto"/>
                    <w:right w:val="none" w:sz="0" w:space="0" w:color="auto"/>
                  </w:divBdr>
                  <w:divsChild>
                    <w:div w:id="171870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198179">
      <w:bodyDiv w:val="1"/>
      <w:marLeft w:val="0"/>
      <w:marRight w:val="0"/>
      <w:marTop w:val="0"/>
      <w:marBottom w:val="0"/>
      <w:divBdr>
        <w:top w:val="none" w:sz="0" w:space="0" w:color="auto"/>
        <w:left w:val="none" w:sz="0" w:space="0" w:color="auto"/>
        <w:bottom w:val="none" w:sz="0" w:space="0" w:color="auto"/>
        <w:right w:val="none" w:sz="0" w:space="0" w:color="auto"/>
      </w:divBdr>
      <w:divsChild>
        <w:div w:id="137429321">
          <w:marLeft w:val="0"/>
          <w:marRight w:val="0"/>
          <w:marTop w:val="0"/>
          <w:marBottom w:val="0"/>
          <w:divBdr>
            <w:top w:val="none" w:sz="0" w:space="0" w:color="auto"/>
            <w:left w:val="none" w:sz="0" w:space="0" w:color="auto"/>
            <w:bottom w:val="none" w:sz="0" w:space="0" w:color="auto"/>
            <w:right w:val="none" w:sz="0" w:space="0" w:color="auto"/>
          </w:divBdr>
          <w:divsChild>
            <w:div w:id="140079993">
              <w:marLeft w:val="0"/>
              <w:marRight w:val="0"/>
              <w:marTop w:val="0"/>
              <w:marBottom w:val="0"/>
              <w:divBdr>
                <w:top w:val="none" w:sz="0" w:space="0" w:color="auto"/>
                <w:left w:val="none" w:sz="0" w:space="0" w:color="auto"/>
                <w:bottom w:val="none" w:sz="0" w:space="0" w:color="auto"/>
                <w:right w:val="none" w:sz="0" w:space="0" w:color="auto"/>
              </w:divBdr>
              <w:divsChild>
                <w:div w:id="1711107043">
                  <w:marLeft w:val="0"/>
                  <w:marRight w:val="0"/>
                  <w:marTop w:val="0"/>
                  <w:marBottom w:val="0"/>
                  <w:divBdr>
                    <w:top w:val="none" w:sz="0" w:space="0" w:color="auto"/>
                    <w:left w:val="none" w:sz="0" w:space="0" w:color="auto"/>
                    <w:bottom w:val="none" w:sz="0" w:space="0" w:color="auto"/>
                    <w:right w:val="none" w:sz="0" w:space="0" w:color="auto"/>
                  </w:divBdr>
                  <w:divsChild>
                    <w:div w:id="135561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297814">
      <w:bodyDiv w:val="1"/>
      <w:marLeft w:val="0"/>
      <w:marRight w:val="0"/>
      <w:marTop w:val="0"/>
      <w:marBottom w:val="0"/>
      <w:divBdr>
        <w:top w:val="none" w:sz="0" w:space="0" w:color="auto"/>
        <w:left w:val="none" w:sz="0" w:space="0" w:color="auto"/>
        <w:bottom w:val="none" w:sz="0" w:space="0" w:color="auto"/>
        <w:right w:val="none" w:sz="0" w:space="0" w:color="auto"/>
      </w:divBdr>
      <w:divsChild>
        <w:div w:id="1323390067">
          <w:marLeft w:val="0"/>
          <w:marRight w:val="0"/>
          <w:marTop w:val="0"/>
          <w:marBottom w:val="0"/>
          <w:divBdr>
            <w:top w:val="none" w:sz="0" w:space="0" w:color="auto"/>
            <w:left w:val="none" w:sz="0" w:space="0" w:color="auto"/>
            <w:bottom w:val="none" w:sz="0" w:space="0" w:color="auto"/>
            <w:right w:val="none" w:sz="0" w:space="0" w:color="auto"/>
          </w:divBdr>
          <w:divsChild>
            <w:div w:id="5197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62182">
      <w:bodyDiv w:val="1"/>
      <w:marLeft w:val="0"/>
      <w:marRight w:val="0"/>
      <w:marTop w:val="0"/>
      <w:marBottom w:val="0"/>
      <w:divBdr>
        <w:top w:val="none" w:sz="0" w:space="0" w:color="auto"/>
        <w:left w:val="none" w:sz="0" w:space="0" w:color="auto"/>
        <w:bottom w:val="none" w:sz="0" w:space="0" w:color="auto"/>
        <w:right w:val="none" w:sz="0" w:space="0" w:color="auto"/>
      </w:divBdr>
      <w:divsChild>
        <w:div w:id="70467944">
          <w:marLeft w:val="0"/>
          <w:marRight w:val="0"/>
          <w:marTop w:val="0"/>
          <w:marBottom w:val="0"/>
          <w:divBdr>
            <w:top w:val="none" w:sz="0" w:space="0" w:color="auto"/>
            <w:left w:val="none" w:sz="0" w:space="0" w:color="auto"/>
            <w:bottom w:val="none" w:sz="0" w:space="0" w:color="auto"/>
            <w:right w:val="none" w:sz="0" w:space="0" w:color="auto"/>
          </w:divBdr>
          <w:divsChild>
            <w:div w:id="1020739862">
              <w:marLeft w:val="0"/>
              <w:marRight w:val="0"/>
              <w:marTop w:val="0"/>
              <w:marBottom w:val="0"/>
              <w:divBdr>
                <w:top w:val="none" w:sz="0" w:space="0" w:color="auto"/>
                <w:left w:val="none" w:sz="0" w:space="0" w:color="auto"/>
                <w:bottom w:val="none" w:sz="0" w:space="0" w:color="auto"/>
                <w:right w:val="none" w:sz="0" w:space="0" w:color="auto"/>
              </w:divBdr>
              <w:divsChild>
                <w:div w:id="1264653351">
                  <w:marLeft w:val="0"/>
                  <w:marRight w:val="0"/>
                  <w:marTop w:val="0"/>
                  <w:marBottom w:val="0"/>
                  <w:divBdr>
                    <w:top w:val="none" w:sz="0" w:space="0" w:color="auto"/>
                    <w:left w:val="none" w:sz="0" w:space="0" w:color="auto"/>
                    <w:bottom w:val="none" w:sz="0" w:space="0" w:color="auto"/>
                    <w:right w:val="none" w:sz="0" w:space="0" w:color="auto"/>
                  </w:divBdr>
                  <w:divsChild>
                    <w:div w:id="13522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022257">
      <w:bodyDiv w:val="1"/>
      <w:marLeft w:val="0"/>
      <w:marRight w:val="0"/>
      <w:marTop w:val="0"/>
      <w:marBottom w:val="0"/>
      <w:divBdr>
        <w:top w:val="none" w:sz="0" w:space="0" w:color="auto"/>
        <w:left w:val="none" w:sz="0" w:space="0" w:color="auto"/>
        <w:bottom w:val="none" w:sz="0" w:space="0" w:color="auto"/>
        <w:right w:val="none" w:sz="0" w:space="0" w:color="auto"/>
      </w:divBdr>
      <w:divsChild>
        <w:div w:id="776143905">
          <w:marLeft w:val="0"/>
          <w:marRight w:val="0"/>
          <w:marTop w:val="0"/>
          <w:marBottom w:val="0"/>
          <w:divBdr>
            <w:top w:val="none" w:sz="0" w:space="0" w:color="auto"/>
            <w:left w:val="none" w:sz="0" w:space="0" w:color="auto"/>
            <w:bottom w:val="none" w:sz="0" w:space="0" w:color="auto"/>
            <w:right w:val="none" w:sz="0" w:space="0" w:color="auto"/>
          </w:divBdr>
        </w:div>
      </w:divsChild>
    </w:div>
    <w:div w:id="1584995078">
      <w:bodyDiv w:val="1"/>
      <w:marLeft w:val="0"/>
      <w:marRight w:val="0"/>
      <w:marTop w:val="0"/>
      <w:marBottom w:val="0"/>
      <w:divBdr>
        <w:top w:val="none" w:sz="0" w:space="0" w:color="auto"/>
        <w:left w:val="none" w:sz="0" w:space="0" w:color="auto"/>
        <w:bottom w:val="none" w:sz="0" w:space="0" w:color="auto"/>
        <w:right w:val="none" w:sz="0" w:space="0" w:color="auto"/>
      </w:divBdr>
      <w:divsChild>
        <w:div w:id="103496874">
          <w:marLeft w:val="0"/>
          <w:marRight w:val="0"/>
          <w:marTop w:val="0"/>
          <w:marBottom w:val="0"/>
          <w:divBdr>
            <w:top w:val="none" w:sz="0" w:space="0" w:color="auto"/>
            <w:left w:val="none" w:sz="0" w:space="0" w:color="auto"/>
            <w:bottom w:val="none" w:sz="0" w:space="0" w:color="auto"/>
            <w:right w:val="none" w:sz="0" w:space="0" w:color="auto"/>
          </w:divBdr>
          <w:divsChild>
            <w:div w:id="99668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72298">
      <w:bodyDiv w:val="1"/>
      <w:marLeft w:val="0"/>
      <w:marRight w:val="0"/>
      <w:marTop w:val="0"/>
      <w:marBottom w:val="0"/>
      <w:divBdr>
        <w:top w:val="none" w:sz="0" w:space="0" w:color="auto"/>
        <w:left w:val="none" w:sz="0" w:space="0" w:color="auto"/>
        <w:bottom w:val="none" w:sz="0" w:space="0" w:color="auto"/>
        <w:right w:val="none" w:sz="0" w:space="0" w:color="auto"/>
      </w:divBdr>
    </w:div>
    <w:div w:id="1762217564">
      <w:bodyDiv w:val="1"/>
      <w:marLeft w:val="0"/>
      <w:marRight w:val="0"/>
      <w:marTop w:val="0"/>
      <w:marBottom w:val="0"/>
      <w:divBdr>
        <w:top w:val="none" w:sz="0" w:space="0" w:color="auto"/>
        <w:left w:val="none" w:sz="0" w:space="0" w:color="auto"/>
        <w:bottom w:val="none" w:sz="0" w:space="0" w:color="auto"/>
        <w:right w:val="none" w:sz="0" w:space="0" w:color="auto"/>
      </w:divBdr>
      <w:divsChild>
        <w:div w:id="1817334612">
          <w:marLeft w:val="0"/>
          <w:marRight w:val="0"/>
          <w:marTop w:val="0"/>
          <w:marBottom w:val="0"/>
          <w:divBdr>
            <w:top w:val="none" w:sz="0" w:space="0" w:color="auto"/>
            <w:left w:val="none" w:sz="0" w:space="0" w:color="auto"/>
            <w:bottom w:val="none" w:sz="0" w:space="0" w:color="auto"/>
            <w:right w:val="none" w:sz="0" w:space="0" w:color="auto"/>
          </w:divBdr>
          <w:divsChild>
            <w:div w:id="11952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384757">
      <w:bodyDiv w:val="1"/>
      <w:marLeft w:val="0"/>
      <w:marRight w:val="0"/>
      <w:marTop w:val="0"/>
      <w:marBottom w:val="0"/>
      <w:divBdr>
        <w:top w:val="none" w:sz="0" w:space="0" w:color="auto"/>
        <w:left w:val="none" w:sz="0" w:space="0" w:color="auto"/>
        <w:bottom w:val="none" w:sz="0" w:space="0" w:color="auto"/>
        <w:right w:val="none" w:sz="0" w:space="0" w:color="auto"/>
      </w:divBdr>
      <w:divsChild>
        <w:div w:id="110561734">
          <w:marLeft w:val="0"/>
          <w:marRight w:val="0"/>
          <w:marTop w:val="0"/>
          <w:marBottom w:val="0"/>
          <w:divBdr>
            <w:top w:val="none" w:sz="0" w:space="0" w:color="auto"/>
            <w:left w:val="none" w:sz="0" w:space="0" w:color="auto"/>
            <w:bottom w:val="none" w:sz="0" w:space="0" w:color="auto"/>
            <w:right w:val="none" w:sz="0" w:space="0" w:color="auto"/>
          </w:divBdr>
          <w:divsChild>
            <w:div w:id="1116370318">
              <w:marLeft w:val="0"/>
              <w:marRight w:val="0"/>
              <w:marTop w:val="0"/>
              <w:marBottom w:val="0"/>
              <w:divBdr>
                <w:top w:val="none" w:sz="0" w:space="0" w:color="auto"/>
                <w:left w:val="none" w:sz="0" w:space="0" w:color="auto"/>
                <w:bottom w:val="none" w:sz="0" w:space="0" w:color="auto"/>
                <w:right w:val="none" w:sz="0" w:space="0" w:color="auto"/>
              </w:divBdr>
              <w:divsChild>
                <w:div w:id="19551006">
                  <w:marLeft w:val="0"/>
                  <w:marRight w:val="0"/>
                  <w:marTop w:val="0"/>
                  <w:marBottom w:val="0"/>
                  <w:divBdr>
                    <w:top w:val="none" w:sz="0" w:space="0" w:color="auto"/>
                    <w:left w:val="none" w:sz="0" w:space="0" w:color="auto"/>
                    <w:bottom w:val="none" w:sz="0" w:space="0" w:color="auto"/>
                    <w:right w:val="none" w:sz="0" w:space="0" w:color="auto"/>
                  </w:divBdr>
                  <w:divsChild>
                    <w:div w:id="3262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129447">
      <w:bodyDiv w:val="1"/>
      <w:marLeft w:val="0"/>
      <w:marRight w:val="0"/>
      <w:marTop w:val="0"/>
      <w:marBottom w:val="0"/>
      <w:divBdr>
        <w:top w:val="none" w:sz="0" w:space="0" w:color="auto"/>
        <w:left w:val="none" w:sz="0" w:space="0" w:color="auto"/>
        <w:bottom w:val="none" w:sz="0" w:space="0" w:color="auto"/>
        <w:right w:val="none" w:sz="0" w:space="0" w:color="auto"/>
      </w:divBdr>
      <w:divsChild>
        <w:div w:id="291905981">
          <w:marLeft w:val="0"/>
          <w:marRight w:val="0"/>
          <w:marTop w:val="0"/>
          <w:marBottom w:val="0"/>
          <w:divBdr>
            <w:top w:val="none" w:sz="0" w:space="0" w:color="auto"/>
            <w:left w:val="none" w:sz="0" w:space="0" w:color="auto"/>
            <w:bottom w:val="none" w:sz="0" w:space="0" w:color="auto"/>
            <w:right w:val="none" w:sz="0" w:space="0" w:color="auto"/>
          </w:divBdr>
          <w:divsChild>
            <w:div w:id="13132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91329">
      <w:bodyDiv w:val="1"/>
      <w:marLeft w:val="0"/>
      <w:marRight w:val="0"/>
      <w:marTop w:val="0"/>
      <w:marBottom w:val="0"/>
      <w:divBdr>
        <w:top w:val="none" w:sz="0" w:space="0" w:color="auto"/>
        <w:left w:val="none" w:sz="0" w:space="0" w:color="auto"/>
        <w:bottom w:val="none" w:sz="0" w:space="0" w:color="auto"/>
        <w:right w:val="none" w:sz="0" w:space="0" w:color="auto"/>
      </w:divBdr>
      <w:divsChild>
        <w:div w:id="758409319">
          <w:marLeft w:val="0"/>
          <w:marRight w:val="0"/>
          <w:marTop w:val="0"/>
          <w:marBottom w:val="0"/>
          <w:divBdr>
            <w:top w:val="none" w:sz="0" w:space="0" w:color="auto"/>
            <w:left w:val="none" w:sz="0" w:space="0" w:color="auto"/>
            <w:bottom w:val="none" w:sz="0" w:space="0" w:color="auto"/>
            <w:right w:val="none" w:sz="0" w:space="0" w:color="auto"/>
          </w:divBdr>
          <w:divsChild>
            <w:div w:id="1903248937">
              <w:marLeft w:val="0"/>
              <w:marRight w:val="0"/>
              <w:marTop w:val="0"/>
              <w:marBottom w:val="0"/>
              <w:divBdr>
                <w:top w:val="none" w:sz="0" w:space="0" w:color="auto"/>
                <w:left w:val="none" w:sz="0" w:space="0" w:color="auto"/>
                <w:bottom w:val="none" w:sz="0" w:space="0" w:color="auto"/>
                <w:right w:val="none" w:sz="0" w:space="0" w:color="auto"/>
              </w:divBdr>
              <w:divsChild>
                <w:div w:id="1369141676">
                  <w:marLeft w:val="0"/>
                  <w:marRight w:val="0"/>
                  <w:marTop w:val="0"/>
                  <w:marBottom w:val="0"/>
                  <w:divBdr>
                    <w:top w:val="none" w:sz="0" w:space="0" w:color="auto"/>
                    <w:left w:val="none" w:sz="0" w:space="0" w:color="auto"/>
                    <w:bottom w:val="none" w:sz="0" w:space="0" w:color="auto"/>
                    <w:right w:val="none" w:sz="0" w:space="0" w:color="auto"/>
                  </w:divBdr>
                  <w:divsChild>
                    <w:div w:id="171292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383298">
      <w:bodyDiv w:val="1"/>
      <w:marLeft w:val="0"/>
      <w:marRight w:val="0"/>
      <w:marTop w:val="0"/>
      <w:marBottom w:val="0"/>
      <w:divBdr>
        <w:top w:val="none" w:sz="0" w:space="0" w:color="auto"/>
        <w:left w:val="none" w:sz="0" w:space="0" w:color="auto"/>
        <w:bottom w:val="none" w:sz="0" w:space="0" w:color="auto"/>
        <w:right w:val="none" w:sz="0" w:space="0" w:color="auto"/>
      </w:divBdr>
      <w:divsChild>
        <w:div w:id="1924103309">
          <w:marLeft w:val="0"/>
          <w:marRight w:val="0"/>
          <w:marTop w:val="0"/>
          <w:marBottom w:val="0"/>
          <w:divBdr>
            <w:top w:val="none" w:sz="0" w:space="0" w:color="auto"/>
            <w:left w:val="none" w:sz="0" w:space="0" w:color="auto"/>
            <w:bottom w:val="none" w:sz="0" w:space="0" w:color="auto"/>
            <w:right w:val="none" w:sz="0" w:space="0" w:color="auto"/>
          </w:divBdr>
          <w:divsChild>
            <w:div w:id="1636720413">
              <w:marLeft w:val="0"/>
              <w:marRight w:val="0"/>
              <w:marTop w:val="0"/>
              <w:marBottom w:val="0"/>
              <w:divBdr>
                <w:top w:val="none" w:sz="0" w:space="0" w:color="auto"/>
                <w:left w:val="none" w:sz="0" w:space="0" w:color="auto"/>
                <w:bottom w:val="none" w:sz="0" w:space="0" w:color="auto"/>
                <w:right w:val="none" w:sz="0" w:space="0" w:color="auto"/>
              </w:divBdr>
              <w:divsChild>
                <w:div w:id="1231041575">
                  <w:marLeft w:val="0"/>
                  <w:marRight w:val="0"/>
                  <w:marTop w:val="0"/>
                  <w:marBottom w:val="0"/>
                  <w:divBdr>
                    <w:top w:val="none" w:sz="0" w:space="0" w:color="auto"/>
                    <w:left w:val="none" w:sz="0" w:space="0" w:color="auto"/>
                    <w:bottom w:val="none" w:sz="0" w:space="0" w:color="auto"/>
                    <w:right w:val="none" w:sz="0" w:space="0" w:color="auto"/>
                  </w:divBdr>
                  <w:divsChild>
                    <w:div w:id="14820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864031">
      <w:bodyDiv w:val="1"/>
      <w:marLeft w:val="0"/>
      <w:marRight w:val="0"/>
      <w:marTop w:val="0"/>
      <w:marBottom w:val="0"/>
      <w:divBdr>
        <w:top w:val="none" w:sz="0" w:space="0" w:color="auto"/>
        <w:left w:val="none" w:sz="0" w:space="0" w:color="auto"/>
        <w:bottom w:val="none" w:sz="0" w:space="0" w:color="auto"/>
        <w:right w:val="none" w:sz="0" w:space="0" w:color="auto"/>
      </w:divBdr>
      <w:divsChild>
        <w:div w:id="1108549614">
          <w:marLeft w:val="0"/>
          <w:marRight w:val="0"/>
          <w:marTop w:val="0"/>
          <w:marBottom w:val="0"/>
          <w:divBdr>
            <w:top w:val="none" w:sz="0" w:space="0" w:color="auto"/>
            <w:left w:val="none" w:sz="0" w:space="0" w:color="auto"/>
            <w:bottom w:val="none" w:sz="0" w:space="0" w:color="auto"/>
            <w:right w:val="none" w:sz="0" w:space="0" w:color="auto"/>
          </w:divBdr>
          <w:divsChild>
            <w:div w:id="714430372">
              <w:marLeft w:val="0"/>
              <w:marRight w:val="0"/>
              <w:marTop w:val="0"/>
              <w:marBottom w:val="0"/>
              <w:divBdr>
                <w:top w:val="none" w:sz="0" w:space="0" w:color="auto"/>
                <w:left w:val="none" w:sz="0" w:space="0" w:color="auto"/>
                <w:bottom w:val="none" w:sz="0" w:space="0" w:color="auto"/>
                <w:right w:val="none" w:sz="0" w:space="0" w:color="auto"/>
              </w:divBdr>
              <w:divsChild>
                <w:div w:id="464006438">
                  <w:marLeft w:val="0"/>
                  <w:marRight w:val="0"/>
                  <w:marTop w:val="0"/>
                  <w:marBottom w:val="0"/>
                  <w:divBdr>
                    <w:top w:val="none" w:sz="0" w:space="0" w:color="auto"/>
                    <w:left w:val="none" w:sz="0" w:space="0" w:color="auto"/>
                    <w:bottom w:val="none" w:sz="0" w:space="0" w:color="auto"/>
                    <w:right w:val="none" w:sz="0" w:space="0" w:color="auto"/>
                  </w:divBdr>
                  <w:divsChild>
                    <w:div w:id="16794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849267">
      <w:bodyDiv w:val="1"/>
      <w:marLeft w:val="0"/>
      <w:marRight w:val="0"/>
      <w:marTop w:val="0"/>
      <w:marBottom w:val="0"/>
      <w:divBdr>
        <w:top w:val="none" w:sz="0" w:space="0" w:color="auto"/>
        <w:left w:val="none" w:sz="0" w:space="0" w:color="auto"/>
        <w:bottom w:val="none" w:sz="0" w:space="0" w:color="auto"/>
        <w:right w:val="none" w:sz="0" w:space="0" w:color="auto"/>
      </w:divBdr>
      <w:divsChild>
        <w:div w:id="491875646">
          <w:marLeft w:val="0"/>
          <w:marRight w:val="0"/>
          <w:marTop w:val="0"/>
          <w:marBottom w:val="0"/>
          <w:divBdr>
            <w:top w:val="none" w:sz="0" w:space="0" w:color="auto"/>
            <w:left w:val="none" w:sz="0" w:space="0" w:color="auto"/>
            <w:bottom w:val="none" w:sz="0" w:space="0" w:color="auto"/>
            <w:right w:val="none" w:sz="0" w:space="0" w:color="auto"/>
          </w:divBdr>
          <w:divsChild>
            <w:div w:id="71882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iabetes.co.uk/Diabetes-Risk-factors.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ubmed.ncbi.nlm.nih.gov/28190580/" TargetMode="External"/><Relationship Id="rId17" Type="http://schemas.openxmlformats.org/officeDocument/2006/relationships/hyperlink" Target="https://www.pinnaclecare.com/highlights/blog/undiagnosed-diabetes/" TargetMode="External"/><Relationship Id="rId2" Type="http://schemas.openxmlformats.org/officeDocument/2006/relationships/styles" Target="styles.xml"/><Relationship Id="rId16" Type="http://schemas.openxmlformats.org/officeDocument/2006/relationships/hyperlink" Target="https://www.nhs.uk/conditions/type-2-diabetes/symptom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s.biomedcentral.com/on-medicine/2019/06/06/take-a-fresh-look-at-diabetes-research-for-uk-diabetes-week/" TargetMode="External"/><Relationship Id="rId5" Type="http://schemas.openxmlformats.org/officeDocument/2006/relationships/footnotes" Target="footnotes.xml"/><Relationship Id="rId15" Type="http://schemas.openxmlformats.org/officeDocument/2006/relationships/hyperlink" Target="https://link.springer.com/article/10.1007%2Fs00508-019-1450-4"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reamstime.com/stock-photos-stop-diabetes-hand-doctor-stethoscope-holding-sign-image40378523" TargetMode="External"/></Relationships>
</file>

<file path=word/theme/theme1.xml><?xml version="1.0" encoding="utf-8"?>
<a:theme xmlns:a="http://schemas.openxmlformats.org/drawingml/2006/main" name="Retrospec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E7E2D-1E37-4BFC-BA7E-D21FC40ED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8</cp:revision>
  <dcterms:created xsi:type="dcterms:W3CDTF">2021-05-07T12:44:00Z</dcterms:created>
  <dcterms:modified xsi:type="dcterms:W3CDTF">2021-05-07T14:01:00Z</dcterms:modified>
</cp:coreProperties>
</file>