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26437950"/>
        <w:docPartObj>
          <w:docPartGallery w:val="Cover Pages"/>
          <w:docPartUnique/>
        </w:docPartObj>
      </w:sdtPr>
      <w:sdtEndPr>
        <w:rPr>
          <w:rFonts w:ascii="Arial" w:hAnsi="Arial" w:cs="Arial"/>
          <w:noProof/>
          <w:color w:val="000000" w:themeColor="text1"/>
        </w:rPr>
      </w:sdtEndPr>
      <w:sdtContent>
        <w:p w14:paraId="31AD2C06" w14:textId="0BD78D94" w:rsidR="00276E1B" w:rsidRDefault="00276E1B">
          <w:r>
            <w:rPr>
              <w:noProof/>
            </w:rPr>
            <mc:AlternateContent>
              <mc:Choice Requires="wpg">
                <w:drawing>
                  <wp:anchor distT="0" distB="0" distL="114300" distR="114300" simplePos="0" relativeHeight="251659264" behindDoc="1" locked="0" layoutInCell="1" allowOverlap="1" wp14:anchorId="5B7EC010" wp14:editId="289B1682">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CE35B91" w14:textId="77777777" w:rsidR="00276E1B" w:rsidRDefault="00276E1B">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3CBE7D" w14:textId="004A0A7D" w:rsidR="00276E1B" w:rsidRPr="00276E1B" w:rsidRDefault="00276E1B" w:rsidP="00276E1B">
                                  <w:pPr>
                                    <w:pStyle w:val="NoSpacing"/>
                                    <w:jc w:val="center"/>
                                    <w:rPr>
                                      <w:rFonts w:asciiTheme="majorHAnsi" w:eastAsiaTheme="majorEastAsia" w:hAnsiTheme="majorHAnsi" w:cstheme="majorBidi"/>
                                      <w:caps/>
                                      <w:color w:val="B4C6E7" w:themeColor="accent1" w:themeTint="66"/>
                                      <w:sz w:val="40"/>
                                      <w:szCs w:val="40"/>
                                    </w:rPr>
                                  </w:pPr>
                                  <w:r w:rsidRPr="00276E1B">
                                    <w:rPr>
                                      <w:rFonts w:ascii="ArialMT" w:hAnsi="ArialMT"/>
                                      <w:b/>
                                      <w:bCs/>
                                      <w:i/>
                                      <w:iCs/>
                                      <w:color w:val="B4C6E7" w:themeColor="accent1" w:themeTint="66"/>
                                      <w:sz w:val="40"/>
                                      <w:szCs w:val="40"/>
                                    </w:rPr>
                                    <w:t>“A critical literature review on the relevance of attachment theory in psychotherapy today”</w:t>
                                  </w:r>
                                </w:p>
                                <w:p w14:paraId="6A64A224" w14:textId="78C9EED2" w:rsidR="00276E1B" w:rsidRPr="00226D18" w:rsidRDefault="00276E1B">
                                  <w:pPr>
                                    <w:pStyle w:val="NoSpacing"/>
                                    <w:spacing w:before="120"/>
                                    <w:rPr>
                                      <w:color w:val="4472C4" w:themeColor="accent1"/>
                                      <w:sz w:val="20"/>
                                      <w:szCs w:val="20"/>
                                    </w:rPr>
                                  </w:pPr>
                                  <w:proofErr w:type="spellStart"/>
                                  <w:r w:rsidRPr="00226D18">
                                    <w:rPr>
                                      <w:color w:val="4472C4" w:themeColor="accent1"/>
                                      <w:sz w:val="20"/>
                                      <w:szCs w:val="20"/>
                                    </w:rPr>
                                    <w:t>P148022</w:t>
                                  </w:r>
                                  <w:proofErr w:type="spellEnd"/>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B7EC010"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7CE35B91" w14:textId="77777777" w:rsidR="00276E1B" w:rsidRDefault="00276E1B">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p w14:paraId="393CBE7D" w14:textId="004A0A7D" w:rsidR="00276E1B" w:rsidRPr="00276E1B" w:rsidRDefault="00276E1B" w:rsidP="00276E1B">
                            <w:pPr>
                              <w:pStyle w:val="NoSpacing"/>
                              <w:jc w:val="center"/>
                              <w:rPr>
                                <w:rFonts w:asciiTheme="majorHAnsi" w:eastAsiaTheme="majorEastAsia" w:hAnsiTheme="majorHAnsi" w:cstheme="majorBidi"/>
                                <w:caps/>
                                <w:color w:val="B4C6E7" w:themeColor="accent1" w:themeTint="66"/>
                                <w:sz w:val="40"/>
                                <w:szCs w:val="40"/>
                              </w:rPr>
                            </w:pPr>
                            <w:r w:rsidRPr="00276E1B">
                              <w:rPr>
                                <w:rFonts w:ascii="ArialMT" w:hAnsi="ArialMT"/>
                                <w:b/>
                                <w:bCs/>
                                <w:i/>
                                <w:iCs/>
                                <w:color w:val="B4C6E7" w:themeColor="accent1" w:themeTint="66"/>
                                <w:sz w:val="40"/>
                                <w:szCs w:val="40"/>
                              </w:rPr>
                              <w:t>“A critical literature review on the relevance of attachment theory in psychotherapy today”</w:t>
                            </w:r>
                          </w:p>
                          <w:p w14:paraId="6A64A224" w14:textId="78C9EED2" w:rsidR="00276E1B" w:rsidRPr="00226D18" w:rsidRDefault="00276E1B">
                            <w:pPr>
                              <w:pStyle w:val="NoSpacing"/>
                              <w:spacing w:before="120"/>
                              <w:rPr>
                                <w:color w:val="4472C4" w:themeColor="accent1"/>
                                <w:sz w:val="20"/>
                                <w:szCs w:val="20"/>
                              </w:rPr>
                            </w:pPr>
                            <w:proofErr w:type="spellStart"/>
                            <w:r w:rsidRPr="00226D18">
                              <w:rPr>
                                <w:color w:val="4472C4" w:themeColor="accent1"/>
                                <w:sz w:val="20"/>
                                <w:szCs w:val="20"/>
                              </w:rPr>
                              <w:t>P148022</w:t>
                            </w:r>
                            <w:proofErr w:type="spellEnd"/>
                          </w:p>
                        </w:txbxContent>
                      </v:textbox>
                    </v:shape>
                    <w10:wrap anchorx="page" anchory="page"/>
                  </v:group>
                </w:pict>
              </mc:Fallback>
            </mc:AlternateContent>
          </w:r>
        </w:p>
        <w:p w14:paraId="634C303C" w14:textId="34F0FD13" w:rsidR="00276E1B" w:rsidRDefault="00276E1B">
          <w:pPr>
            <w:rPr>
              <w:rFonts w:ascii="Arial" w:hAnsi="Arial" w:cs="Arial"/>
              <w:noProof/>
              <w:color w:val="000000" w:themeColor="text1"/>
            </w:rPr>
          </w:pPr>
          <w:r>
            <w:rPr>
              <w:rFonts w:ascii="Arial" w:hAnsi="Arial" w:cs="Arial"/>
              <w:noProof/>
              <w:color w:val="000000" w:themeColor="text1"/>
            </w:rPr>
            <w:br w:type="page"/>
          </w:r>
        </w:p>
      </w:sdtContent>
    </w:sdt>
    <w:p w14:paraId="7F790045" w14:textId="0267CDBB" w:rsidR="00276E1B" w:rsidRPr="00C93D5E" w:rsidRDefault="00276E1B" w:rsidP="00276E1B">
      <w:pPr>
        <w:spacing w:line="360" w:lineRule="auto"/>
        <w:rPr>
          <w:rFonts w:ascii="Arial" w:hAnsi="Arial" w:cs="Arial"/>
          <w:color w:val="000000" w:themeColor="text1"/>
        </w:rPr>
      </w:pPr>
      <w:r w:rsidRPr="00C93D5E">
        <w:rPr>
          <w:rFonts w:ascii="Arial" w:hAnsi="Arial" w:cs="Arial"/>
          <w:noProof/>
          <w:color w:val="000000" w:themeColor="text1"/>
        </w:rPr>
        <w:lastRenderedPageBreak/>
        <w:drawing>
          <wp:inline distT="0" distB="0" distL="0" distR="0" wp14:anchorId="5C04B574" wp14:editId="3BB2091E">
            <wp:extent cx="2138045" cy="12371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78231" cy="1260382"/>
                    </a:xfrm>
                    <a:prstGeom prst="rect">
                      <a:avLst/>
                    </a:prstGeom>
                    <a:noFill/>
                    <a:ln>
                      <a:noFill/>
                    </a:ln>
                  </pic:spPr>
                </pic:pic>
              </a:graphicData>
            </a:graphic>
          </wp:inline>
        </w:drawing>
      </w:r>
    </w:p>
    <w:p w14:paraId="600C4BE1" w14:textId="77777777" w:rsidR="00276E1B" w:rsidRPr="00C93D5E" w:rsidRDefault="00276E1B" w:rsidP="00276E1B">
      <w:pPr>
        <w:spacing w:line="360" w:lineRule="auto"/>
        <w:rPr>
          <w:rFonts w:ascii="Arial" w:hAnsi="Arial" w:cs="Arial"/>
          <w:color w:val="000000" w:themeColor="text1"/>
        </w:rPr>
      </w:pPr>
    </w:p>
    <w:p w14:paraId="52C7D778" w14:textId="77777777" w:rsidR="00276E1B" w:rsidRPr="00C93D5E" w:rsidRDefault="00276E1B" w:rsidP="00276E1B">
      <w:pPr>
        <w:spacing w:line="360" w:lineRule="auto"/>
        <w:rPr>
          <w:rFonts w:ascii="Arial" w:hAnsi="Arial" w:cs="Arial"/>
          <w:b/>
          <w:color w:val="000000" w:themeColor="text1"/>
        </w:rPr>
      </w:pPr>
    </w:p>
    <w:p w14:paraId="57A2038A" w14:textId="77777777" w:rsidR="00276E1B" w:rsidRPr="00824E2C" w:rsidRDefault="00276E1B" w:rsidP="00276E1B">
      <w:pPr>
        <w:spacing w:line="480" w:lineRule="auto"/>
        <w:rPr>
          <w:rFonts w:ascii="Arial" w:hAnsi="Arial" w:cs="Arial"/>
          <w:b/>
          <w:bCs/>
          <w:color w:val="000000" w:themeColor="text1"/>
          <w:sz w:val="28"/>
          <w:szCs w:val="28"/>
        </w:rPr>
      </w:pPr>
      <w:r w:rsidRPr="00824E2C">
        <w:rPr>
          <w:rFonts w:ascii="Arial" w:hAnsi="Arial" w:cs="Arial"/>
          <w:b/>
          <w:bCs/>
          <w:color w:val="000000" w:themeColor="text1"/>
          <w:sz w:val="28"/>
          <w:szCs w:val="28"/>
        </w:rPr>
        <w:t>NAME: Helen Enser Morgan</w:t>
      </w:r>
    </w:p>
    <w:p w14:paraId="7D6EA304" w14:textId="77777777" w:rsidR="00276E1B" w:rsidRPr="00824E2C" w:rsidRDefault="00276E1B" w:rsidP="00276E1B">
      <w:pPr>
        <w:spacing w:line="480" w:lineRule="auto"/>
        <w:rPr>
          <w:rFonts w:ascii="Arial" w:hAnsi="Arial" w:cs="Arial"/>
          <w:b/>
          <w:bCs/>
          <w:color w:val="000000" w:themeColor="text1"/>
          <w:sz w:val="28"/>
          <w:szCs w:val="28"/>
        </w:rPr>
      </w:pPr>
      <w:r w:rsidRPr="00824E2C">
        <w:rPr>
          <w:rFonts w:ascii="Arial" w:hAnsi="Arial" w:cs="Arial"/>
          <w:b/>
          <w:bCs/>
          <w:color w:val="000000" w:themeColor="text1"/>
          <w:sz w:val="28"/>
          <w:szCs w:val="28"/>
        </w:rPr>
        <w:t>STUDENT NUMBER: P148022</w:t>
      </w:r>
    </w:p>
    <w:p w14:paraId="1870C126" w14:textId="53F07EF1" w:rsidR="00276E1B" w:rsidRPr="00824E2C" w:rsidRDefault="00276E1B" w:rsidP="00276E1B">
      <w:pPr>
        <w:spacing w:line="480" w:lineRule="auto"/>
        <w:rPr>
          <w:rFonts w:ascii="Arial" w:hAnsi="Arial" w:cs="Arial"/>
          <w:b/>
          <w:bCs/>
          <w:color w:val="000000" w:themeColor="text1"/>
          <w:sz w:val="28"/>
          <w:szCs w:val="28"/>
        </w:rPr>
      </w:pPr>
      <w:r w:rsidRPr="00824E2C">
        <w:rPr>
          <w:rFonts w:ascii="Arial" w:hAnsi="Arial" w:cs="Arial"/>
          <w:b/>
          <w:bCs/>
          <w:color w:val="000000" w:themeColor="text1"/>
          <w:sz w:val="28"/>
          <w:szCs w:val="28"/>
        </w:rPr>
        <w:t xml:space="preserve">COURSE: MA </w:t>
      </w:r>
      <w:r w:rsidRPr="00824E2C">
        <w:rPr>
          <w:rFonts w:ascii="Arial" w:hAnsi="Arial" w:cs="Arial"/>
          <w:b/>
          <w:bCs/>
          <w:color w:val="000000" w:themeColor="text1"/>
          <w:sz w:val="28"/>
          <w:szCs w:val="28"/>
        </w:rPr>
        <w:t>Psychotherapeutic</w:t>
      </w:r>
      <w:r w:rsidRPr="00824E2C">
        <w:rPr>
          <w:rFonts w:ascii="Arial" w:hAnsi="Arial" w:cs="Arial"/>
          <w:b/>
          <w:bCs/>
          <w:color w:val="000000" w:themeColor="text1"/>
          <w:sz w:val="28"/>
          <w:szCs w:val="28"/>
        </w:rPr>
        <w:t xml:space="preserve"> Practices: Humanistic</w:t>
      </w:r>
    </w:p>
    <w:p w14:paraId="38AE8979" w14:textId="2988D962" w:rsidR="00276E1B" w:rsidRPr="00824E2C" w:rsidRDefault="00276E1B" w:rsidP="00276E1B">
      <w:pPr>
        <w:rPr>
          <w:rFonts w:ascii="Segoe UI" w:hAnsi="Segoe UI" w:cs="Segoe UI"/>
          <w:color w:val="003E5A"/>
          <w:sz w:val="28"/>
          <w:szCs w:val="28"/>
        </w:rPr>
      </w:pPr>
      <w:r w:rsidRPr="00824E2C">
        <w:rPr>
          <w:rFonts w:ascii="Arial" w:hAnsi="Arial" w:cs="Arial"/>
          <w:b/>
          <w:bCs/>
          <w:color w:val="000000" w:themeColor="text1"/>
          <w:sz w:val="28"/>
          <w:szCs w:val="28"/>
        </w:rPr>
        <w:t xml:space="preserve">MODULE: </w:t>
      </w:r>
      <w:r>
        <w:rPr>
          <w:rFonts w:ascii="Arial" w:hAnsi="Arial" w:cs="Arial"/>
          <w:b/>
          <w:bCs/>
          <w:color w:val="000000" w:themeColor="text1"/>
          <w:sz w:val="28"/>
          <w:szCs w:val="28"/>
        </w:rPr>
        <w:t xml:space="preserve">Research &amp; Practice (Clinical l and </w:t>
      </w:r>
      <w:proofErr w:type="spellStart"/>
      <w:r>
        <w:rPr>
          <w:rFonts w:ascii="Arial" w:hAnsi="Arial" w:cs="Arial"/>
          <w:b/>
          <w:bCs/>
          <w:color w:val="000000" w:themeColor="text1"/>
          <w:sz w:val="28"/>
          <w:szCs w:val="28"/>
        </w:rPr>
        <w:t>ll</w:t>
      </w:r>
      <w:proofErr w:type="spellEnd"/>
      <w:r>
        <w:rPr>
          <w:rFonts w:ascii="Arial" w:hAnsi="Arial" w:cs="Arial"/>
          <w:b/>
          <w:bCs/>
          <w:color w:val="000000" w:themeColor="text1"/>
          <w:sz w:val="28"/>
          <w:szCs w:val="28"/>
        </w:rPr>
        <w:t>)</w:t>
      </w:r>
      <w:hyperlink r:id="rId7" w:history="1"/>
    </w:p>
    <w:p w14:paraId="1ADCC96A" w14:textId="77777777" w:rsidR="00276E1B" w:rsidRPr="00824E2C" w:rsidRDefault="00276E1B" w:rsidP="00276E1B">
      <w:pPr>
        <w:rPr>
          <w:rFonts w:ascii="Segoe UI" w:hAnsi="Segoe UI" w:cs="Segoe UI"/>
          <w:color w:val="003E5A"/>
          <w:sz w:val="28"/>
          <w:szCs w:val="28"/>
        </w:rPr>
      </w:pPr>
    </w:p>
    <w:p w14:paraId="2327B4E9" w14:textId="3B64E917" w:rsidR="00276E1B" w:rsidRPr="00824E2C" w:rsidRDefault="00276E1B" w:rsidP="00276E1B">
      <w:pPr>
        <w:pStyle w:val="NormalWeb"/>
        <w:spacing w:before="0" w:beforeAutospacing="0" w:after="0" w:afterAutospacing="0" w:line="480" w:lineRule="auto"/>
        <w:rPr>
          <w:sz w:val="28"/>
          <w:szCs w:val="28"/>
        </w:rPr>
      </w:pPr>
      <w:r w:rsidRPr="00824E2C">
        <w:rPr>
          <w:rFonts w:ascii="Arial" w:hAnsi="Arial" w:cs="Arial"/>
          <w:b/>
          <w:bCs/>
          <w:color w:val="000000" w:themeColor="text1"/>
          <w:sz w:val="28"/>
          <w:szCs w:val="28"/>
        </w:rPr>
        <w:t xml:space="preserve">MODULE NUMBER: </w:t>
      </w:r>
      <w:proofErr w:type="spellStart"/>
      <w:r w:rsidRPr="00824E2C">
        <w:rPr>
          <w:rFonts w:ascii="Arial" w:hAnsi="Arial" w:cs="Arial"/>
          <w:b/>
          <w:bCs/>
          <w:sz w:val="28"/>
          <w:szCs w:val="28"/>
        </w:rPr>
        <w:t>M7X0168</w:t>
      </w:r>
      <w:r>
        <w:rPr>
          <w:rFonts w:ascii="Arial" w:hAnsi="Arial" w:cs="Arial"/>
          <w:b/>
          <w:bCs/>
          <w:sz w:val="28"/>
          <w:szCs w:val="28"/>
        </w:rPr>
        <w:t>1</w:t>
      </w:r>
      <w:proofErr w:type="spellEnd"/>
    </w:p>
    <w:p w14:paraId="45541A79" w14:textId="77777777" w:rsidR="00276E1B" w:rsidRPr="00824E2C" w:rsidRDefault="00276E1B" w:rsidP="00276E1B">
      <w:pPr>
        <w:spacing w:line="480" w:lineRule="auto"/>
        <w:rPr>
          <w:rFonts w:ascii="Arial" w:hAnsi="Arial" w:cs="Arial"/>
          <w:b/>
          <w:bCs/>
          <w:color w:val="000000" w:themeColor="text1"/>
          <w:sz w:val="28"/>
          <w:szCs w:val="28"/>
        </w:rPr>
      </w:pPr>
      <w:r w:rsidRPr="00824E2C">
        <w:rPr>
          <w:rFonts w:ascii="Arial" w:hAnsi="Arial" w:cs="Arial"/>
          <w:b/>
          <w:bCs/>
          <w:color w:val="000000" w:themeColor="text1"/>
          <w:sz w:val="28"/>
          <w:szCs w:val="28"/>
        </w:rPr>
        <w:t>MODULE LEADER:   Catherine Slade</w:t>
      </w:r>
    </w:p>
    <w:p w14:paraId="468866E7" w14:textId="77777777" w:rsidR="00276E1B" w:rsidRPr="00824E2C" w:rsidRDefault="00276E1B" w:rsidP="00276E1B">
      <w:pPr>
        <w:spacing w:line="480" w:lineRule="auto"/>
        <w:rPr>
          <w:rFonts w:ascii="Arial" w:hAnsi="Arial" w:cs="Arial"/>
          <w:b/>
          <w:bCs/>
          <w:color w:val="000000" w:themeColor="text1"/>
          <w:sz w:val="28"/>
          <w:szCs w:val="28"/>
        </w:rPr>
      </w:pPr>
    </w:p>
    <w:p w14:paraId="79E088AD" w14:textId="1AF33DD9" w:rsidR="00276E1B" w:rsidRPr="00824E2C" w:rsidRDefault="00276E1B" w:rsidP="00276E1B">
      <w:pPr>
        <w:pStyle w:val="NormalWeb"/>
        <w:spacing w:line="480" w:lineRule="auto"/>
        <w:rPr>
          <w:rFonts w:ascii="Arial" w:hAnsi="Arial" w:cs="Arial"/>
          <w:b/>
          <w:bCs/>
          <w:color w:val="000000" w:themeColor="text1"/>
          <w:sz w:val="28"/>
          <w:szCs w:val="28"/>
        </w:rPr>
      </w:pPr>
      <w:r w:rsidRPr="00824E2C">
        <w:rPr>
          <w:rFonts w:ascii="Arial" w:hAnsi="Arial" w:cs="Arial"/>
          <w:b/>
          <w:bCs/>
          <w:color w:val="000000" w:themeColor="text1"/>
          <w:sz w:val="28"/>
          <w:szCs w:val="28"/>
        </w:rPr>
        <w:t xml:space="preserve">Assignment </w:t>
      </w:r>
      <w:r>
        <w:rPr>
          <w:rFonts w:ascii="Arial" w:hAnsi="Arial" w:cs="Arial"/>
          <w:b/>
          <w:bCs/>
          <w:color w:val="000000" w:themeColor="text1"/>
          <w:sz w:val="28"/>
          <w:szCs w:val="28"/>
        </w:rPr>
        <w:t>1</w:t>
      </w:r>
      <w:r w:rsidRPr="00824E2C">
        <w:rPr>
          <w:rFonts w:ascii="Arial" w:hAnsi="Arial" w:cs="Arial"/>
          <w:b/>
          <w:bCs/>
          <w:color w:val="000000" w:themeColor="text1"/>
          <w:sz w:val="28"/>
          <w:szCs w:val="28"/>
        </w:rPr>
        <w:t xml:space="preserve"> – Semester </w:t>
      </w:r>
      <w:r>
        <w:rPr>
          <w:rFonts w:ascii="Arial" w:hAnsi="Arial" w:cs="Arial"/>
          <w:b/>
          <w:bCs/>
          <w:color w:val="000000" w:themeColor="text1"/>
          <w:sz w:val="28"/>
          <w:szCs w:val="28"/>
        </w:rPr>
        <w:t>2</w:t>
      </w:r>
    </w:p>
    <w:p w14:paraId="51212443" w14:textId="7C2D893E" w:rsidR="00276E1B" w:rsidRDefault="00276E1B" w:rsidP="007F5261">
      <w:pPr>
        <w:spacing w:line="480" w:lineRule="auto"/>
        <w:ind w:firstLine="567"/>
        <w:rPr>
          <w:rFonts w:ascii="ArialMT" w:hAnsi="ArialMT"/>
          <w:b/>
          <w:bCs/>
          <w:i/>
          <w:iCs/>
          <w:sz w:val="28"/>
          <w:szCs w:val="28"/>
        </w:rPr>
      </w:pPr>
      <w:r w:rsidRPr="00276E1B">
        <w:rPr>
          <w:rFonts w:ascii="ArialMT" w:hAnsi="ArialMT"/>
          <w:b/>
          <w:bCs/>
          <w:i/>
          <w:iCs/>
          <w:sz w:val="28"/>
          <w:szCs w:val="28"/>
        </w:rPr>
        <w:t>“A critical literature review on the relevance of attachment theory in psychotherapy today”</w:t>
      </w:r>
    </w:p>
    <w:p w14:paraId="79F70E26" w14:textId="15E6C71C" w:rsidR="00276E1B" w:rsidRDefault="00276E1B" w:rsidP="007F5261">
      <w:pPr>
        <w:spacing w:line="480" w:lineRule="auto"/>
        <w:ind w:firstLine="567"/>
        <w:rPr>
          <w:rFonts w:ascii="ArialMT" w:hAnsi="ArialMT"/>
          <w:b/>
          <w:bCs/>
          <w:i/>
          <w:iCs/>
          <w:sz w:val="28"/>
          <w:szCs w:val="28"/>
        </w:rPr>
      </w:pPr>
    </w:p>
    <w:p w14:paraId="51714806" w14:textId="01E4F9A2" w:rsidR="00276E1B" w:rsidRDefault="00276E1B" w:rsidP="007F5261">
      <w:pPr>
        <w:spacing w:line="480" w:lineRule="auto"/>
        <w:ind w:firstLine="567"/>
        <w:rPr>
          <w:rFonts w:ascii="ArialMT" w:hAnsi="ArialMT"/>
          <w:b/>
          <w:bCs/>
          <w:i/>
          <w:iCs/>
          <w:sz w:val="28"/>
          <w:szCs w:val="28"/>
        </w:rPr>
      </w:pPr>
    </w:p>
    <w:p w14:paraId="48495B19" w14:textId="41389E1C" w:rsidR="00276E1B" w:rsidRDefault="00276E1B" w:rsidP="007F5261">
      <w:pPr>
        <w:spacing w:line="480" w:lineRule="auto"/>
        <w:ind w:firstLine="567"/>
        <w:rPr>
          <w:rFonts w:ascii="ArialMT" w:hAnsi="ArialMT"/>
          <w:b/>
          <w:bCs/>
          <w:i/>
          <w:iCs/>
          <w:sz w:val="28"/>
          <w:szCs w:val="28"/>
        </w:rPr>
      </w:pPr>
    </w:p>
    <w:p w14:paraId="3416625A" w14:textId="59C7E9CA" w:rsidR="00276E1B" w:rsidRDefault="00276E1B" w:rsidP="007F5261">
      <w:pPr>
        <w:spacing w:line="480" w:lineRule="auto"/>
        <w:ind w:firstLine="567"/>
        <w:rPr>
          <w:rFonts w:ascii="ArialMT" w:hAnsi="ArialMT"/>
          <w:b/>
          <w:bCs/>
          <w:i/>
          <w:iCs/>
          <w:sz w:val="28"/>
          <w:szCs w:val="28"/>
        </w:rPr>
      </w:pPr>
    </w:p>
    <w:p w14:paraId="2244BA42" w14:textId="41AA47B9" w:rsidR="00276E1B" w:rsidRDefault="00276E1B" w:rsidP="007F5261">
      <w:pPr>
        <w:spacing w:line="480" w:lineRule="auto"/>
        <w:ind w:firstLine="567"/>
        <w:rPr>
          <w:rFonts w:ascii="ArialMT" w:hAnsi="ArialMT"/>
          <w:b/>
          <w:bCs/>
          <w:i/>
          <w:iCs/>
          <w:sz w:val="28"/>
          <w:szCs w:val="28"/>
        </w:rPr>
      </w:pPr>
    </w:p>
    <w:p w14:paraId="3C8E6491" w14:textId="77777777" w:rsidR="00276E1B" w:rsidRPr="00276E1B" w:rsidRDefault="00276E1B" w:rsidP="007F5261">
      <w:pPr>
        <w:spacing w:line="480" w:lineRule="auto"/>
        <w:ind w:firstLine="567"/>
        <w:rPr>
          <w:rFonts w:ascii="Arial" w:hAnsi="Arial" w:cs="Arial"/>
          <w:b/>
          <w:bCs/>
          <w:color w:val="000000" w:themeColor="text1"/>
          <w:shd w:val="clear" w:color="auto" w:fill="FFFFFF"/>
        </w:rPr>
      </w:pPr>
    </w:p>
    <w:p w14:paraId="2EBF5CC0" w14:textId="0123AFEF" w:rsidR="009D2343" w:rsidRPr="0075056D" w:rsidRDefault="00137A68" w:rsidP="007F5261">
      <w:pPr>
        <w:spacing w:line="480" w:lineRule="auto"/>
        <w:ind w:firstLine="567"/>
        <w:rPr>
          <w:rFonts w:ascii="Arial" w:hAnsi="Arial" w:cs="Arial"/>
          <w:color w:val="000000" w:themeColor="text1"/>
          <w:shd w:val="clear" w:color="auto" w:fill="FFFFFF"/>
        </w:rPr>
      </w:pPr>
      <w:r w:rsidRPr="0075056D">
        <w:rPr>
          <w:rFonts w:ascii="Arial" w:hAnsi="Arial" w:cs="Arial"/>
          <w:color w:val="000000" w:themeColor="text1"/>
          <w:shd w:val="clear" w:color="auto" w:fill="FFFFFF"/>
        </w:rPr>
        <w:lastRenderedPageBreak/>
        <w:t xml:space="preserve">The purpose of this assignment is to undertake a critical literature review on </w:t>
      </w:r>
      <w:r w:rsidR="00374D70" w:rsidRPr="0075056D">
        <w:rPr>
          <w:rFonts w:ascii="Arial" w:hAnsi="Arial" w:cs="Arial"/>
          <w:color w:val="000000" w:themeColor="text1"/>
          <w:shd w:val="clear" w:color="auto" w:fill="FFFFFF"/>
        </w:rPr>
        <w:t xml:space="preserve">six journals on </w:t>
      </w:r>
      <w:r w:rsidR="009D2343" w:rsidRPr="0075056D">
        <w:rPr>
          <w:rFonts w:ascii="Arial" w:hAnsi="Arial" w:cs="Arial"/>
          <w:color w:val="000000" w:themeColor="text1"/>
          <w:shd w:val="clear" w:color="auto" w:fill="FFFFFF"/>
        </w:rPr>
        <w:t>the relevance of attachment theory in psychotherapy today</w:t>
      </w:r>
      <w:r w:rsidR="00F94BE5">
        <w:rPr>
          <w:rFonts w:ascii="Arial" w:hAnsi="Arial" w:cs="Arial"/>
          <w:color w:val="000000" w:themeColor="text1"/>
          <w:shd w:val="clear" w:color="auto" w:fill="FFFFFF"/>
        </w:rPr>
        <w:t xml:space="preserve">, and </w:t>
      </w:r>
      <w:r w:rsidR="009D2343" w:rsidRPr="0075056D">
        <w:rPr>
          <w:rFonts w:ascii="Arial" w:hAnsi="Arial" w:cs="Arial"/>
          <w:color w:val="000000" w:themeColor="text1"/>
          <w:shd w:val="clear" w:color="auto" w:fill="FFFFFF"/>
        </w:rPr>
        <w:t>why the</w:t>
      </w:r>
      <w:r w:rsidR="00741653">
        <w:rPr>
          <w:rFonts w:ascii="Arial" w:hAnsi="Arial" w:cs="Arial"/>
          <w:color w:val="000000" w:themeColor="text1"/>
          <w:shd w:val="clear" w:color="auto" w:fill="FFFFFF"/>
        </w:rPr>
        <w:t xml:space="preserve">re is a </w:t>
      </w:r>
      <w:r w:rsidR="009D2343" w:rsidRPr="0075056D">
        <w:rPr>
          <w:rFonts w:ascii="Arial" w:hAnsi="Arial" w:cs="Arial"/>
          <w:color w:val="000000" w:themeColor="text1"/>
          <w:shd w:val="clear" w:color="auto" w:fill="FFFFFF"/>
        </w:rPr>
        <w:t xml:space="preserve">need to have an awareness of the attachment styles of </w:t>
      </w:r>
      <w:r w:rsidR="00C143F1">
        <w:rPr>
          <w:rFonts w:ascii="Arial" w:hAnsi="Arial" w:cs="Arial"/>
          <w:color w:val="000000" w:themeColor="text1"/>
          <w:shd w:val="clear" w:color="auto" w:fill="FFFFFF"/>
        </w:rPr>
        <w:t>the</w:t>
      </w:r>
      <w:r w:rsidR="009D2343" w:rsidRPr="0075056D">
        <w:rPr>
          <w:rFonts w:ascii="Arial" w:hAnsi="Arial" w:cs="Arial"/>
          <w:color w:val="000000" w:themeColor="text1"/>
          <w:shd w:val="clear" w:color="auto" w:fill="FFFFFF"/>
        </w:rPr>
        <w:t xml:space="preserve"> client</w:t>
      </w:r>
      <w:r w:rsidR="00DB26D4">
        <w:rPr>
          <w:rFonts w:ascii="Arial" w:hAnsi="Arial" w:cs="Arial"/>
          <w:color w:val="000000" w:themeColor="text1"/>
          <w:shd w:val="clear" w:color="auto" w:fill="FFFFFF"/>
        </w:rPr>
        <w:t>s</w:t>
      </w:r>
      <w:r w:rsidR="00C143F1">
        <w:rPr>
          <w:rFonts w:ascii="Arial" w:hAnsi="Arial" w:cs="Arial"/>
          <w:color w:val="000000" w:themeColor="text1"/>
          <w:shd w:val="clear" w:color="auto" w:fill="FFFFFF"/>
        </w:rPr>
        <w:t>, and the</w:t>
      </w:r>
      <w:r w:rsidR="009D2343" w:rsidRPr="0075056D">
        <w:rPr>
          <w:rFonts w:ascii="Arial" w:hAnsi="Arial" w:cs="Arial"/>
          <w:color w:val="000000" w:themeColor="text1"/>
          <w:shd w:val="clear" w:color="auto" w:fill="FFFFFF"/>
        </w:rPr>
        <w:t xml:space="preserve"> </w:t>
      </w:r>
      <w:r w:rsidR="00741653">
        <w:rPr>
          <w:rFonts w:ascii="Arial" w:hAnsi="Arial" w:cs="Arial"/>
          <w:color w:val="000000" w:themeColor="text1"/>
          <w:shd w:val="clear" w:color="auto" w:fill="FFFFFF"/>
        </w:rPr>
        <w:t>therapists</w:t>
      </w:r>
      <w:r w:rsidR="009D2343" w:rsidRPr="0075056D">
        <w:rPr>
          <w:rFonts w:ascii="Arial" w:hAnsi="Arial" w:cs="Arial"/>
          <w:color w:val="000000" w:themeColor="text1"/>
          <w:shd w:val="clear" w:color="auto" w:fill="FFFFFF"/>
        </w:rPr>
        <w:t>. Th</w:t>
      </w:r>
      <w:r w:rsidR="00C143F1">
        <w:rPr>
          <w:rFonts w:ascii="Arial" w:hAnsi="Arial" w:cs="Arial"/>
          <w:color w:val="000000" w:themeColor="text1"/>
          <w:shd w:val="clear" w:color="auto" w:fill="FFFFFF"/>
        </w:rPr>
        <w:t>is</w:t>
      </w:r>
      <w:r w:rsidR="009D2343" w:rsidRPr="0075056D">
        <w:rPr>
          <w:rFonts w:ascii="Arial" w:hAnsi="Arial" w:cs="Arial"/>
          <w:color w:val="000000" w:themeColor="text1"/>
          <w:shd w:val="clear" w:color="auto" w:fill="FFFFFF"/>
        </w:rPr>
        <w:t xml:space="preserve"> paper will set out to prove how attachment theory can enhance </w:t>
      </w:r>
      <w:r w:rsidR="00DB26D4">
        <w:rPr>
          <w:rFonts w:ascii="Arial" w:hAnsi="Arial" w:cs="Arial"/>
          <w:color w:val="000000" w:themeColor="text1"/>
          <w:shd w:val="clear" w:color="auto" w:fill="FFFFFF"/>
        </w:rPr>
        <w:t xml:space="preserve">the </w:t>
      </w:r>
      <w:r w:rsidR="009D2343" w:rsidRPr="0075056D">
        <w:rPr>
          <w:rFonts w:ascii="Arial" w:hAnsi="Arial" w:cs="Arial"/>
          <w:color w:val="000000" w:themeColor="text1"/>
          <w:shd w:val="clear" w:color="auto" w:fill="FFFFFF"/>
        </w:rPr>
        <w:t xml:space="preserve">therapeutic practice and look </w:t>
      </w:r>
      <w:r w:rsidR="00DB26D4">
        <w:rPr>
          <w:rFonts w:ascii="Arial" w:hAnsi="Arial" w:cs="Arial"/>
          <w:color w:val="000000" w:themeColor="text1"/>
          <w:shd w:val="clear" w:color="auto" w:fill="FFFFFF"/>
        </w:rPr>
        <w:t xml:space="preserve">at the </w:t>
      </w:r>
      <w:r w:rsidR="009D2343" w:rsidRPr="0075056D">
        <w:rPr>
          <w:rFonts w:ascii="Arial" w:hAnsi="Arial" w:cs="Arial"/>
          <w:color w:val="000000" w:themeColor="text1"/>
          <w:shd w:val="clear" w:color="auto" w:fill="FFFFFF"/>
        </w:rPr>
        <w:t xml:space="preserve">difficulties and drawbacks. </w:t>
      </w:r>
      <w:r w:rsidR="002814D1" w:rsidRPr="0075056D">
        <w:rPr>
          <w:rFonts w:ascii="Arial" w:hAnsi="Arial" w:cs="Arial"/>
          <w:color w:val="000000" w:themeColor="text1"/>
          <w:shd w:val="clear" w:color="auto" w:fill="FFFFFF"/>
        </w:rPr>
        <w:t xml:space="preserve">All six journals were chosen because they offered </w:t>
      </w:r>
      <w:r w:rsidR="00B60B48" w:rsidRPr="0075056D">
        <w:rPr>
          <w:rFonts w:ascii="Arial" w:hAnsi="Arial" w:cs="Arial"/>
          <w:color w:val="000000" w:themeColor="text1"/>
          <w:shd w:val="clear" w:color="auto" w:fill="FFFFFF"/>
        </w:rPr>
        <w:t xml:space="preserve">invaluable </w:t>
      </w:r>
      <w:r w:rsidR="002814D1" w:rsidRPr="0075056D">
        <w:rPr>
          <w:rFonts w:ascii="Arial" w:hAnsi="Arial" w:cs="Arial"/>
          <w:color w:val="000000" w:themeColor="text1"/>
          <w:shd w:val="clear" w:color="auto" w:fill="FFFFFF"/>
        </w:rPr>
        <w:t xml:space="preserve">insight into why attachment theory is so </w:t>
      </w:r>
      <w:r w:rsidR="00B60B48" w:rsidRPr="0075056D">
        <w:rPr>
          <w:rFonts w:ascii="Arial" w:hAnsi="Arial" w:cs="Arial"/>
          <w:color w:val="000000" w:themeColor="text1"/>
          <w:shd w:val="clear" w:color="auto" w:fill="FFFFFF"/>
        </w:rPr>
        <w:t>important</w:t>
      </w:r>
      <w:r w:rsidR="002814D1" w:rsidRPr="0075056D">
        <w:rPr>
          <w:rFonts w:ascii="Arial" w:hAnsi="Arial" w:cs="Arial"/>
          <w:color w:val="000000" w:themeColor="text1"/>
          <w:shd w:val="clear" w:color="auto" w:fill="FFFFFF"/>
        </w:rPr>
        <w:t xml:space="preserve"> in psychotherapy today. </w:t>
      </w:r>
    </w:p>
    <w:p w14:paraId="4127E9A8" w14:textId="77777777" w:rsidR="009D2343" w:rsidRPr="0075056D" w:rsidRDefault="009D2343" w:rsidP="007F5261">
      <w:pPr>
        <w:spacing w:line="480" w:lineRule="auto"/>
        <w:ind w:firstLine="567"/>
        <w:rPr>
          <w:rFonts w:ascii="Arial" w:hAnsi="Arial" w:cs="Arial"/>
          <w:color w:val="000000" w:themeColor="text1"/>
          <w:shd w:val="clear" w:color="auto" w:fill="FFFFFF"/>
        </w:rPr>
      </w:pPr>
    </w:p>
    <w:p w14:paraId="09AA3A31" w14:textId="125CE840" w:rsidR="00B60B48" w:rsidRPr="0075056D" w:rsidRDefault="00B60B48" w:rsidP="007F5261">
      <w:pPr>
        <w:spacing w:line="480" w:lineRule="auto"/>
        <w:ind w:firstLine="567"/>
        <w:rPr>
          <w:rFonts w:ascii="Arial" w:hAnsi="Arial" w:cs="Arial"/>
          <w:color w:val="000000" w:themeColor="text1"/>
          <w:shd w:val="clear" w:color="auto" w:fill="FFFFFF"/>
        </w:rPr>
      </w:pPr>
      <w:r w:rsidRPr="0075056D">
        <w:rPr>
          <w:rFonts w:ascii="Arial" w:hAnsi="Arial" w:cs="Arial"/>
          <w:color w:val="000000" w:themeColor="text1"/>
          <w:shd w:val="clear" w:color="auto" w:fill="FFFFFF"/>
        </w:rPr>
        <w:t>Firstly, Burke, Danquah and Berry (2016) study was a cross-sectional qualitative design, using data collection</w:t>
      </w:r>
      <w:r w:rsidR="00CC31F8">
        <w:rPr>
          <w:rFonts w:ascii="Arial" w:hAnsi="Arial" w:cs="Arial"/>
          <w:color w:val="000000" w:themeColor="text1"/>
          <w:shd w:val="clear" w:color="auto" w:fill="FFFFFF"/>
        </w:rPr>
        <w:t>,</w:t>
      </w:r>
      <w:r w:rsidRPr="0075056D">
        <w:rPr>
          <w:rFonts w:ascii="Arial" w:hAnsi="Arial" w:cs="Arial"/>
          <w:color w:val="000000" w:themeColor="text1"/>
          <w:shd w:val="clear" w:color="auto" w:fill="FFFFFF"/>
        </w:rPr>
        <w:t xml:space="preserve"> analysis procedure</w:t>
      </w:r>
      <w:r w:rsidR="00CC31F8">
        <w:rPr>
          <w:rFonts w:ascii="Arial" w:hAnsi="Arial" w:cs="Arial"/>
          <w:color w:val="000000" w:themeColor="text1"/>
          <w:shd w:val="clear" w:color="auto" w:fill="FFFFFF"/>
        </w:rPr>
        <w:t xml:space="preserve"> and </w:t>
      </w:r>
      <w:r w:rsidR="00CC31F8" w:rsidRPr="0075056D">
        <w:rPr>
          <w:rFonts w:ascii="Arial" w:hAnsi="Arial" w:cs="Arial"/>
          <w:color w:val="000000" w:themeColor="text1"/>
          <w:shd w:val="clear" w:color="auto" w:fill="FFFFFF"/>
        </w:rPr>
        <w:t>sampling</w:t>
      </w:r>
      <w:r w:rsidR="00CC31F8">
        <w:rPr>
          <w:rFonts w:ascii="Arial" w:hAnsi="Arial" w:cs="Arial"/>
          <w:color w:val="000000" w:themeColor="text1"/>
          <w:shd w:val="clear" w:color="auto" w:fill="FFFFFF"/>
        </w:rPr>
        <w:t>,</w:t>
      </w:r>
      <w:r w:rsidRPr="0075056D">
        <w:rPr>
          <w:rFonts w:ascii="Arial" w:hAnsi="Arial" w:cs="Arial"/>
          <w:color w:val="000000" w:themeColor="text1"/>
          <w:shd w:val="clear" w:color="auto" w:fill="FFFFFF"/>
        </w:rPr>
        <w:t xml:space="preserve"> which w</w:t>
      </w:r>
      <w:r w:rsidR="00017184">
        <w:rPr>
          <w:rFonts w:ascii="Arial" w:hAnsi="Arial" w:cs="Arial"/>
          <w:color w:val="000000" w:themeColor="text1"/>
          <w:shd w:val="clear" w:color="auto" w:fill="FFFFFF"/>
        </w:rPr>
        <w:t>as</w:t>
      </w:r>
      <w:r w:rsidRPr="0075056D">
        <w:rPr>
          <w:rFonts w:ascii="Arial" w:hAnsi="Arial" w:cs="Arial"/>
          <w:color w:val="000000" w:themeColor="text1"/>
          <w:shd w:val="clear" w:color="auto" w:fill="FFFFFF"/>
        </w:rPr>
        <w:t xml:space="preserve"> guided by grounded theory principles. </w:t>
      </w:r>
      <w:r w:rsidR="00CC1651">
        <w:rPr>
          <w:rFonts w:ascii="Arial" w:hAnsi="Arial" w:cs="Arial"/>
          <w:color w:val="000000" w:themeColor="text1"/>
          <w:shd w:val="clear" w:color="auto" w:fill="FFFFFF"/>
        </w:rPr>
        <w:t>I</w:t>
      </w:r>
      <w:r w:rsidRPr="0075056D">
        <w:rPr>
          <w:rFonts w:ascii="Arial" w:hAnsi="Arial" w:cs="Arial"/>
          <w:color w:val="000000" w:themeColor="text1"/>
          <w:shd w:val="clear" w:color="auto" w:fill="FFFFFF"/>
        </w:rPr>
        <w:t xml:space="preserve">nterviews were </w:t>
      </w:r>
      <w:r w:rsidR="00CC1651">
        <w:rPr>
          <w:rFonts w:ascii="Arial" w:hAnsi="Arial" w:cs="Arial"/>
          <w:color w:val="000000" w:themeColor="text1"/>
          <w:shd w:val="clear" w:color="auto" w:fill="FFFFFF"/>
        </w:rPr>
        <w:t xml:space="preserve">partly scripted and </w:t>
      </w:r>
      <w:r w:rsidRPr="0075056D">
        <w:rPr>
          <w:rFonts w:ascii="Arial" w:hAnsi="Arial" w:cs="Arial"/>
          <w:color w:val="000000" w:themeColor="text1"/>
          <w:shd w:val="clear" w:color="auto" w:fill="FFFFFF"/>
        </w:rPr>
        <w:t xml:space="preserve">conducted </w:t>
      </w:r>
      <w:r w:rsidR="00CC1651">
        <w:rPr>
          <w:rFonts w:ascii="Arial" w:hAnsi="Arial" w:cs="Arial"/>
          <w:color w:val="000000" w:themeColor="text1"/>
          <w:shd w:val="clear" w:color="auto" w:fill="FFFFFF"/>
        </w:rPr>
        <w:t xml:space="preserve">via telephone </w:t>
      </w:r>
      <w:r w:rsidRPr="0075056D">
        <w:rPr>
          <w:rFonts w:ascii="Arial" w:hAnsi="Arial" w:cs="Arial"/>
          <w:color w:val="000000" w:themeColor="text1"/>
          <w:shd w:val="clear" w:color="auto" w:fill="FFFFFF"/>
        </w:rPr>
        <w:t>by 12 therapists</w:t>
      </w:r>
      <w:r w:rsidR="00CC1651">
        <w:rPr>
          <w:rFonts w:ascii="Arial" w:hAnsi="Arial" w:cs="Arial"/>
          <w:color w:val="000000" w:themeColor="text1"/>
          <w:shd w:val="clear" w:color="auto" w:fill="FFFFFF"/>
        </w:rPr>
        <w:t xml:space="preserve"> </w:t>
      </w:r>
      <w:r w:rsidRPr="0075056D">
        <w:rPr>
          <w:rFonts w:ascii="Arial" w:hAnsi="Arial" w:cs="Arial"/>
          <w:color w:val="000000" w:themeColor="text1"/>
          <w:shd w:val="clear" w:color="auto" w:fill="FFFFFF"/>
        </w:rPr>
        <w:t>from various backgrounds.</w:t>
      </w:r>
      <w:r w:rsidR="009D2343" w:rsidRPr="0075056D">
        <w:rPr>
          <w:rFonts w:ascii="Arial" w:hAnsi="Arial" w:cs="Arial"/>
          <w:color w:val="000000" w:themeColor="text1"/>
          <w:shd w:val="clear" w:color="auto" w:fill="FFFFFF"/>
        </w:rPr>
        <w:t xml:space="preserve"> </w:t>
      </w:r>
      <w:r w:rsidR="00182ED6" w:rsidRPr="0075056D">
        <w:rPr>
          <w:rFonts w:ascii="Arial" w:hAnsi="Arial" w:cs="Arial"/>
          <w:color w:val="000000" w:themeColor="text1"/>
          <w:shd w:val="clear" w:color="auto" w:fill="FFFFFF"/>
        </w:rPr>
        <w:t xml:space="preserve">They aimed to see how </w:t>
      </w:r>
      <w:r w:rsidR="00CC1651">
        <w:rPr>
          <w:rFonts w:ascii="Arial" w:hAnsi="Arial" w:cs="Arial"/>
          <w:color w:val="000000" w:themeColor="text1"/>
          <w:shd w:val="clear" w:color="auto" w:fill="FFFFFF"/>
        </w:rPr>
        <w:t xml:space="preserve">these </w:t>
      </w:r>
      <w:r w:rsidR="00715D0A" w:rsidRPr="0075056D">
        <w:rPr>
          <w:rFonts w:ascii="Arial" w:hAnsi="Arial" w:cs="Arial"/>
          <w:color w:val="000000" w:themeColor="text1"/>
          <w:shd w:val="clear" w:color="auto" w:fill="FFFFFF"/>
        </w:rPr>
        <w:t>therapists with an interest in attachment theory us</w:t>
      </w:r>
      <w:r w:rsidR="00182ED6" w:rsidRPr="0075056D">
        <w:rPr>
          <w:rFonts w:ascii="Arial" w:hAnsi="Arial" w:cs="Arial"/>
          <w:color w:val="000000" w:themeColor="text1"/>
          <w:shd w:val="clear" w:color="auto" w:fill="FFFFFF"/>
        </w:rPr>
        <w:t xml:space="preserve">ed </w:t>
      </w:r>
      <w:r w:rsidR="00715D0A" w:rsidRPr="0075056D">
        <w:rPr>
          <w:rFonts w:ascii="Arial" w:hAnsi="Arial" w:cs="Arial"/>
          <w:color w:val="000000" w:themeColor="text1"/>
          <w:shd w:val="clear" w:color="auto" w:fill="FFFFFF"/>
        </w:rPr>
        <w:t xml:space="preserve">it in their </w:t>
      </w:r>
      <w:r w:rsidR="00CC1651">
        <w:rPr>
          <w:rFonts w:ascii="Arial" w:hAnsi="Arial" w:cs="Arial"/>
          <w:color w:val="000000" w:themeColor="text1"/>
          <w:shd w:val="clear" w:color="auto" w:fill="FFFFFF"/>
        </w:rPr>
        <w:t>practice</w:t>
      </w:r>
      <w:r w:rsidR="00182ED6" w:rsidRPr="0075056D">
        <w:rPr>
          <w:rFonts w:ascii="Arial" w:hAnsi="Arial" w:cs="Arial"/>
          <w:color w:val="000000" w:themeColor="text1"/>
          <w:shd w:val="clear" w:color="auto" w:fill="FFFFFF"/>
        </w:rPr>
        <w:t xml:space="preserve">. Their findings showed </w:t>
      </w:r>
      <w:r w:rsidRPr="0075056D">
        <w:rPr>
          <w:rFonts w:ascii="Arial" w:hAnsi="Arial" w:cs="Arial"/>
          <w:color w:val="000000" w:themeColor="text1"/>
          <w:shd w:val="clear" w:color="auto" w:fill="FFFFFF"/>
        </w:rPr>
        <w:t xml:space="preserve">that there may be implications with attachment theory when it is practiced across various therapy modalities. However, this may be advantageous for therapists to bridge obvious differences between techniques and formulation with specific modalities. </w:t>
      </w:r>
    </w:p>
    <w:p w14:paraId="2AEBCDAE" w14:textId="333E5DE2" w:rsidR="00182ED6" w:rsidRPr="0075056D" w:rsidRDefault="00182ED6" w:rsidP="007F5261">
      <w:pPr>
        <w:spacing w:line="480" w:lineRule="auto"/>
        <w:ind w:firstLine="567"/>
        <w:rPr>
          <w:rFonts w:ascii="Arial" w:hAnsi="Arial" w:cs="Arial"/>
          <w:color w:val="000000" w:themeColor="text1"/>
          <w:shd w:val="clear" w:color="auto" w:fill="FFFFFF"/>
        </w:rPr>
      </w:pPr>
    </w:p>
    <w:p w14:paraId="41CEADCD" w14:textId="530CD8E8" w:rsidR="00E91948" w:rsidRPr="0075056D" w:rsidRDefault="00182ED6" w:rsidP="007F5261">
      <w:pPr>
        <w:spacing w:line="480" w:lineRule="auto"/>
        <w:ind w:firstLine="567"/>
        <w:rPr>
          <w:rFonts w:ascii="Arial" w:hAnsi="Arial" w:cs="Arial"/>
          <w:color w:val="000000" w:themeColor="text1"/>
          <w:shd w:val="clear" w:color="auto" w:fill="FFFFFF"/>
        </w:rPr>
      </w:pPr>
      <w:r w:rsidRPr="0075056D">
        <w:rPr>
          <w:rFonts w:ascii="Arial" w:hAnsi="Arial" w:cs="Arial"/>
          <w:color w:val="000000" w:themeColor="text1"/>
          <w:shd w:val="clear" w:color="auto" w:fill="FFFFFF"/>
        </w:rPr>
        <w:t xml:space="preserve">Secondly, </w:t>
      </w:r>
      <w:r w:rsidR="00715D0A" w:rsidRPr="0075056D">
        <w:rPr>
          <w:rFonts w:ascii="Arial" w:hAnsi="Arial" w:cs="Arial"/>
          <w:color w:val="000000" w:themeColor="text1"/>
          <w:shd w:val="clear" w:color="auto" w:fill="FFFFFF"/>
        </w:rPr>
        <w:t>Berry and Danquah (2016) study was to summarise attachment-based psychotherapy</w:t>
      </w:r>
      <w:r w:rsidR="00F94BE5">
        <w:rPr>
          <w:rFonts w:ascii="Arial" w:hAnsi="Arial" w:cs="Arial"/>
          <w:color w:val="000000" w:themeColor="text1"/>
          <w:shd w:val="clear" w:color="auto" w:fill="FFFFFF"/>
        </w:rPr>
        <w:t>,</w:t>
      </w:r>
      <w:r w:rsidR="00715D0A" w:rsidRPr="0075056D">
        <w:rPr>
          <w:rFonts w:ascii="Arial" w:hAnsi="Arial" w:cs="Arial"/>
          <w:color w:val="000000" w:themeColor="text1"/>
          <w:shd w:val="clear" w:color="auto" w:fill="FFFFFF"/>
        </w:rPr>
        <w:t xml:space="preserve"> and integrate the strategies and primary goals to help illustrate the clinical implications of attachment theory for adults in psychotherapy. They</w:t>
      </w:r>
      <w:r w:rsidR="00F94BE5">
        <w:rPr>
          <w:rFonts w:ascii="Arial" w:hAnsi="Arial" w:cs="Arial"/>
          <w:color w:val="000000" w:themeColor="text1"/>
          <w:shd w:val="clear" w:color="auto" w:fill="FFFFFF"/>
        </w:rPr>
        <w:t xml:space="preserve"> did a </w:t>
      </w:r>
      <w:r w:rsidR="00715D0A" w:rsidRPr="0075056D">
        <w:rPr>
          <w:rFonts w:ascii="Arial" w:hAnsi="Arial" w:cs="Arial"/>
          <w:color w:val="000000" w:themeColor="text1"/>
          <w:shd w:val="clear" w:color="auto" w:fill="FFFFFF"/>
        </w:rPr>
        <w:t xml:space="preserve">narrative thematic review of 58 different texts from various therapeutic modalities until they felt </w:t>
      </w:r>
      <w:r w:rsidR="00017184">
        <w:rPr>
          <w:rFonts w:ascii="Arial" w:hAnsi="Arial" w:cs="Arial"/>
          <w:color w:val="000000" w:themeColor="text1"/>
          <w:shd w:val="clear" w:color="auto" w:fill="FFFFFF"/>
        </w:rPr>
        <w:t>they could go no further</w:t>
      </w:r>
      <w:r w:rsidR="00715D0A" w:rsidRPr="0075056D">
        <w:rPr>
          <w:rFonts w:ascii="Arial" w:hAnsi="Arial" w:cs="Arial"/>
          <w:color w:val="000000" w:themeColor="text1"/>
          <w:shd w:val="clear" w:color="auto" w:fill="FFFFFF"/>
        </w:rPr>
        <w:t xml:space="preserve">. </w:t>
      </w:r>
      <w:r w:rsidRPr="0075056D">
        <w:rPr>
          <w:rFonts w:ascii="Arial" w:hAnsi="Arial" w:cs="Arial"/>
          <w:color w:val="000000" w:themeColor="text1"/>
          <w:shd w:val="clear" w:color="auto" w:fill="FFFFFF"/>
        </w:rPr>
        <w:t xml:space="preserve">There were six main themes that were identified: The ability to change one’s internal working models; the importance of the therapeutic relationship thus helping to create a secure base; the processing </w:t>
      </w:r>
      <w:r w:rsidRPr="0075056D">
        <w:rPr>
          <w:rFonts w:ascii="Arial" w:hAnsi="Arial" w:cs="Arial"/>
          <w:color w:val="000000" w:themeColor="text1"/>
          <w:shd w:val="clear" w:color="auto" w:fill="FFFFFF"/>
        </w:rPr>
        <w:lastRenderedPageBreak/>
        <w:t xml:space="preserve">and formulation of the client’s relational experiences; separation; countertransference; issues around boundaries and termination, and the ability to work with different styles and patterns of attachment. </w:t>
      </w:r>
    </w:p>
    <w:p w14:paraId="51E64515" w14:textId="77777777" w:rsidR="009D2343" w:rsidRPr="0075056D" w:rsidRDefault="009D2343" w:rsidP="007F5261">
      <w:pPr>
        <w:spacing w:line="480" w:lineRule="auto"/>
        <w:ind w:firstLine="567"/>
        <w:rPr>
          <w:rFonts w:ascii="Arial" w:hAnsi="Arial" w:cs="Arial"/>
          <w:color w:val="000000" w:themeColor="text1"/>
          <w:shd w:val="clear" w:color="auto" w:fill="FFFFFF"/>
        </w:rPr>
      </w:pPr>
    </w:p>
    <w:p w14:paraId="04573444" w14:textId="7F5B6F2E" w:rsidR="00715D0A" w:rsidRPr="0075056D" w:rsidRDefault="006E0A89" w:rsidP="007F5261">
      <w:pPr>
        <w:spacing w:line="480" w:lineRule="auto"/>
        <w:ind w:firstLine="567"/>
        <w:rPr>
          <w:rFonts w:ascii="Arial" w:hAnsi="Arial" w:cs="Arial"/>
          <w:color w:val="000000" w:themeColor="text1"/>
          <w:shd w:val="clear" w:color="auto" w:fill="FFFFFF"/>
        </w:rPr>
      </w:pPr>
      <w:r w:rsidRPr="0075056D">
        <w:rPr>
          <w:rFonts w:ascii="Arial" w:hAnsi="Arial" w:cs="Arial"/>
          <w:color w:val="000000" w:themeColor="text1"/>
          <w:shd w:val="clear" w:color="auto" w:fill="FFFFFF"/>
        </w:rPr>
        <w:t>The third journal</w:t>
      </w:r>
      <w:r w:rsidR="00CC1936">
        <w:rPr>
          <w:rFonts w:ascii="Arial" w:hAnsi="Arial" w:cs="Arial"/>
          <w:color w:val="000000" w:themeColor="text1"/>
          <w:shd w:val="clear" w:color="auto" w:fill="FFFFFF"/>
        </w:rPr>
        <w:t xml:space="preserve">; </w:t>
      </w:r>
      <w:r w:rsidR="00715D0A" w:rsidRPr="0075056D">
        <w:rPr>
          <w:rFonts w:ascii="Arial" w:hAnsi="Arial" w:cs="Arial"/>
          <w:color w:val="000000" w:themeColor="text1"/>
          <w:shd w:val="clear" w:color="auto" w:fill="FFFFFF"/>
        </w:rPr>
        <w:t xml:space="preserve">Levy </w:t>
      </w:r>
      <w:r w:rsidR="00715D0A" w:rsidRPr="0075056D">
        <w:rPr>
          <w:rFonts w:ascii="Arial" w:hAnsi="Arial" w:cs="Arial"/>
          <w:i/>
          <w:iCs/>
          <w:color w:val="000000" w:themeColor="text1"/>
          <w:shd w:val="clear" w:color="auto" w:fill="FFFFFF"/>
        </w:rPr>
        <w:t>et al</w:t>
      </w:r>
      <w:r w:rsidR="00715D0A" w:rsidRPr="0075056D">
        <w:rPr>
          <w:rFonts w:ascii="Arial" w:hAnsi="Arial" w:cs="Arial"/>
          <w:color w:val="000000" w:themeColor="text1"/>
          <w:shd w:val="clear" w:color="auto" w:fill="FFFFFF"/>
        </w:rPr>
        <w:t>. (2018)</w:t>
      </w:r>
      <w:r w:rsidR="00CC1936">
        <w:rPr>
          <w:rFonts w:ascii="Arial" w:hAnsi="Arial" w:cs="Arial"/>
          <w:color w:val="000000" w:themeColor="text1"/>
          <w:shd w:val="clear" w:color="auto" w:fill="FFFFFF"/>
        </w:rPr>
        <w:t xml:space="preserve"> is a</w:t>
      </w:r>
      <w:r w:rsidR="00F94BE5">
        <w:rPr>
          <w:rFonts w:ascii="Arial" w:hAnsi="Arial" w:cs="Arial"/>
          <w:color w:val="000000" w:themeColor="text1"/>
          <w:shd w:val="clear" w:color="auto" w:fill="FFFFFF"/>
        </w:rPr>
        <w:t xml:space="preserve"> </w:t>
      </w:r>
      <w:r w:rsidRPr="0075056D">
        <w:rPr>
          <w:rFonts w:ascii="Arial" w:hAnsi="Arial" w:cs="Arial"/>
          <w:color w:val="000000" w:themeColor="text1"/>
          <w:shd w:val="clear" w:color="auto" w:fill="FFFFFF"/>
        </w:rPr>
        <w:t xml:space="preserve">meta-analysis </w:t>
      </w:r>
      <w:r w:rsidR="001C5534" w:rsidRPr="0075056D">
        <w:rPr>
          <w:rFonts w:ascii="Arial" w:hAnsi="Arial" w:cs="Arial"/>
          <w:color w:val="000000" w:themeColor="text1"/>
          <w:shd w:val="clear" w:color="auto" w:fill="FFFFFF"/>
        </w:rPr>
        <w:t xml:space="preserve">research </w:t>
      </w:r>
      <w:r w:rsidRPr="0075056D">
        <w:rPr>
          <w:rFonts w:ascii="Arial" w:hAnsi="Arial" w:cs="Arial"/>
          <w:color w:val="000000" w:themeColor="text1"/>
          <w:shd w:val="clear" w:color="auto" w:fill="FFFFFF"/>
        </w:rPr>
        <w:t>of 36 studies which included 3,158 clients. They claim their study showed that clients with secure attachment before therapy tended to show better outcomes to psychotherapy than clients with more insecure attachments.</w:t>
      </w:r>
    </w:p>
    <w:p w14:paraId="752315BF" w14:textId="5E063785" w:rsidR="000D5DD7" w:rsidRPr="0075056D" w:rsidRDefault="000D5DD7" w:rsidP="007F5261">
      <w:pPr>
        <w:spacing w:line="480" w:lineRule="auto"/>
        <w:ind w:firstLine="567"/>
        <w:rPr>
          <w:rFonts w:ascii="Arial" w:hAnsi="Arial" w:cs="Arial"/>
          <w:color w:val="000000" w:themeColor="text1"/>
          <w:shd w:val="clear" w:color="auto" w:fill="FFFFFF"/>
        </w:rPr>
      </w:pPr>
    </w:p>
    <w:p w14:paraId="01003510" w14:textId="611C8D3D" w:rsidR="00651A21" w:rsidRPr="0075056D" w:rsidRDefault="00E91948" w:rsidP="007F5261">
      <w:pPr>
        <w:spacing w:line="480" w:lineRule="auto"/>
        <w:ind w:firstLine="567"/>
        <w:rPr>
          <w:rFonts w:ascii="Arial" w:hAnsi="Arial" w:cs="Arial"/>
          <w:color w:val="000000" w:themeColor="text1"/>
          <w:shd w:val="clear" w:color="auto" w:fill="FFFFFF"/>
        </w:rPr>
      </w:pPr>
      <w:r w:rsidRPr="0075056D">
        <w:rPr>
          <w:rFonts w:ascii="Arial" w:hAnsi="Arial" w:cs="Arial"/>
          <w:color w:val="000000" w:themeColor="text1"/>
          <w:shd w:val="clear" w:color="auto" w:fill="FFFFFF"/>
        </w:rPr>
        <w:t xml:space="preserve">The fourth journal is Levy and Johnson’s (2019) review of empirical research and their </w:t>
      </w:r>
      <w:r w:rsidR="000D5DD7" w:rsidRPr="0075056D">
        <w:rPr>
          <w:rFonts w:ascii="Arial" w:hAnsi="Arial" w:cs="Arial"/>
          <w:color w:val="000000" w:themeColor="text1"/>
          <w:shd w:val="clear" w:color="auto" w:fill="FFFFFF"/>
        </w:rPr>
        <w:t>aims w</w:t>
      </w:r>
      <w:r w:rsidRPr="0075056D">
        <w:rPr>
          <w:rFonts w:ascii="Arial" w:hAnsi="Arial" w:cs="Arial"/>
          <w:color w:val="000000" w:themeColor="text1"/>
          <w:shd w:val="clear" w:color="auto" w:fill="FFFFFF"/>
        </w:rPr>
        <w:t>ere</w:t>
      </w:r>
      <w:r w:rsidR="000D5DD7" w:rsidRPr="0075056D">
        <w:rPr>
          <w:rFonts w:ascii="Arial" w:hAnsi="Arial" w:cs="Arial"/>
          <w:color w:val="000000" w:themeColor="text1"/>
          <w:shd w:val="clear" w:color="auto" w:fill="FFFFFF"/>
        </w:rPr>
        <w:t xml:space="preserve"> to delineate the different ways that attachment theory may shape the foundation of psychotherapy. </w:t>
      </w:r>
      <w:r w:rsidRPr="0075056D">
        <w:rPr>
          <w:rFonts w:ascii="Arial" w:hAnsi="Arial" w:cs="Arial"/>
          <w:color w:val="000000" w:themeColor="text1"/>
          <w:shd w:val="clear" w:color="auto" w:fill="FFFFFF"/>
        </w:rPr>
        <w:t>T</w:t>
      </w:r>
      <w:r w:rsidR="001C5534" w:rsidRPr="0075056D">
        <w:rPr>
          <w:rFonts w:ascii="Arial" w:hAnsi="Arial" w:cs="Arial"/>
          <w:color w:val="000000" w:themeColor="text1"/>
          <w:shd w:val="clear" w:color="auto" w:fill="FFFFFF"/>
        </w:rPr>
        <w:t>heir findings demonstrated that attachment presents a comprehensive but frugal foundation for the practice and research of psychotherapy</w:t>
      </w:r>
      <w:r w:rsidR="00017184">
        <w:rPr>
          <w:rFonts w:ascii="Arial" w:hAnsi="Arial" w:cs="Arial"/>
          <w:color w:val="000000" w:themeColor="text1"/>
          <w:shd w:val="clear" w:color="auto" w:fill="FFFFFF"/>
        </w:rPr>
        <w:t>. H</w:t>
      </w:r>
      <w:r w:rsidR="001C5534" w:rsidRPr="0075056D">
        <w:rPr>
          <w:rFonts w:ascii="Arial" w:hAnsi="Arial" w:cs="Arial"/>
          <w:color w:val="000000" w:themeColor="text1"/>
          <w:shd w:val="clear" w:color="auto" w:fill="FFFFFF"/>
        </w:rPr>
        <w:t xml:space="preserve">owever, this does hold implications for the enhancement of therapy, individual care, and explanation of the process where change occurs in psychotherapy. </w:t>
      </w:r>
    </w:p>
    <w:p w14:paraId="0FD5F110" w14:textId="1D8D9954" w:rsidR="000D5DD7" w:rsidRPr="0075056D" w:rsidRDefault="000D5DD7" w:rsidP="007F5261">
      <w:pPr>
        <w:spacing w:line="480" w:lineRule="auto"/>
        <w:ind w:firstLine="567"/>
        <w:rPr>
          <w:rFonts w:ascii="Arial" w:hAnsi="Arial" w:cs="Arial"/>
          <w:color w:val="000000" w:themeColor="text1"/>
          <w:shd w:val="clear" w:color="auto" w:fill="FFFFFF"/>
        </w:rPr>
      </w:pPr>
    </w:p>
    <w:p w14:paraId="1CD7A2A9" w14:textId="285A2242" w:rsidR="000D5DD7" w:rsidRPr="0075056D" w:rsidRDefault="00E91948" w:rsidP="007F5261">
      <w:pPr>
        <w:spacing w:line="480" w:lineRule="auto"/>
        <w:ind w:firstLine="567"/>
        <w:rPr>
          <w:rFonts w:ascii="Arial" w:hAnsi="Arial" w:cs="Arial"/>
          <w:color w:val="000000" w:themeColor="text1"/>
        </w:rPr>
      </w:pPr>
      <w:r w:rsidRPr="0075056D">
        <w:rPr>
          <w:rFonts w:ascii="Arial" w:hAnsi="Arial" w:cs="Arial"/>
          <w:color w:val="000000" w:themeColor="text1"/>
          <w:shd w:val="clear" w:color="auto" w:fill="FFFFFF"/>
        </w:rPr>
        <w:t xml:space="preserve">The fifth journal is </w:t>
      </w:r>
      <w:r w:rsidR="000D5DD7" w:rsidRPr="0075056D">
        <w:rPr>
          <w:rFonts w:ascii="Arial" w:hAnsi="Arial" w:cs="Arial"/>
          <w:color w:val="000000" w:themeColor="text1"/>
          <w:shd w:val="clear" w:color="auto" w:fill="FFFFFF"/>
        </w:rPr>
        <w:t xml:space="preserve">Holmes and Slade (2019) </w:t>
      </w:r>
      <w:r w:rsidR="0002087E" w:rsidRPr="0075056D">
        <w:rPr>
          <w:rFonts w:ascii="Arial" w:hAnsi="Arial" w:cs="Arial"/>
          <w:color w:val="000000" w:themeColor="text1"/>
          <w:shd w:val="clear" w:color="auto" w:fill="FFFFFF"/>
        </w:rPr>
        <w:t>article on the neuroscience of attachment</w:t>
      </w:r>
      <w:r w:rsidR="00017184">
        <w:rPr>
          <w:rFonts w:ascii="Arial" w:hAnsi="Arial" w:cs="Arial"/>
          <w:color w:val="000000" w:themeColor="text1"/>
          <w:shd w:val="clear" w:color="auto" w:fill="FFFFFF"/>
        </w:rPr>
        <w:t>,</w:t>
      </w:r>
      <w:r w:rsidR="0002087E" w:rsidRPr="0075056D">
        <w:rPr>
          <w:rFonts w:ascii="Arial" w:hAnsi="Arial" w:cs="Arial"/>
          <w:color w:val="000000" w:themeColor="text1"/>
          <w:shd w:val="clear" w:color="auto" w:fill="FFFFFF"/>
        </w:rPr>
        <w:t xml:space="preserve"> </w:t>
      </w:r>
      <w:r w:rsidRPr="0075056D">
        <w:rPr>
          <w:rFonts w:ascii="Arial" w:hAnsi="Arial" w:cs="Arial"/>
          <w:color w:val="000000" w:themeColor="text1"/>
          <w:shd w:val="clear" w:color="auto" w:fill="FFFFFF"/>
        </w:rPr>
        <w:t>w</w:t>
      </w:r>
      <w:r w:rsidR="0002087E" w:rsidRPr="0075056D">
        <w:rPr>
          <w:rFonts w:ascii="Arial" w:hAnsi="Arial" w:cs="Arial"/>
          <w:color w:val="000000" w:themeColor="text1"/>
          <w:shd w:val="clear" w:color="auto" w:fill="FFFFFF"/>
        </w:rPr>
        <w:t xml:space="preserve">ith </w:t>
      </w:r>
      <w:r w:rsidR="000D5DD7" w:rsidRPr="0075056D">
        <w:rPr>
          <w:rFonts w:ascii="Arial" w:hAnsi="Arial" w:cs="Arial"/>
          <w:color w:val="000000" w:themeColor="text1"/>
          <w:shd w:val="clear" w:color="auto" w:fill="FFFFFF"/>
        </w:rPr>
        <w:t>claim</w:t>
      </w:r>
      <w:r w:rsidR="0002087E" w:rsidRPr="0075056D">
        <w:rPr>
          <w:rFonts w:ascii="Arial" w:hAnsi="Arial" w:cs="Arial"/>
          <w:color w:val="000000" w:themeColor="text1"/>
          <w:shd w:val="clear" w:color="auto" w:fill="FFFFFF"/>
        </w:rPr>
        <w:t>s</w:t>
      </w:r>
      <w:r w:rsidR="000D5DD7" w:rsidRPr="0075056D">
        <w:rPr>
          <w:rFonts w:ascii="Arial" w:hAnsi="Arial" w:cs="Arial"/>
          <w:color w:val="000000" w:themeColor="text1"/>
          <w:shd w:val="clear" w:color="auto" w:fill="FFFFFF"/>
        </w:rPr>
        <w:t xml:space="preserve"> that attachment informed psychotherapy (AIP) emphasises the importance and precision of relationship; even those with mental health professionals.</w:t>
      </w:r>
      <w:r w:rsidR="00833A0A" w:rsidRPr="0075056D">
        <w:rPr>
          <w:rFonts w:ascii="Arial" w:hAnsi="Arial" w:cs="Arial"/>
          <w:color w:val="000000" w:themeColor="text1"/>
          <w:shd w:val="clear" w:color="auto" w:fill="FFFFFF"/>
        </w:rPr>
        <w:t xml:space="preserve"> They theorise current </w:t>
      </w:r>
      <w:r w:rsidR="000D5DD7" w:rsidRPr="0075056D">
        <w:rPr>
          <w:rFonts w:ascii="Arial" w:hAnsi="Arial" w:cs="Arial"/>
          <w:color w:val="000000" w:themeColor="text1"/>
        </w:rPr>
        <w:t>advances in attachment-informed relational neuroscience</w:t>
      </w:r>
      <w:r w:rsidR="00833A0A" w:rsidRPr="0075056D">
        <w:rPr>
          <w:rFonts w:ascii="Arial" w:hAnsi="Arial" w:cs="Arial"/>
          <w:color w:val="000000" w:themeColor="text1"/>
        </w:rPr>
        <w:t xml:space="preserve"> that</w:t>
      </w:r>
      <w:r w:rsidR="000D5DD7" w:rsidRPr="0075056D">
        <w:rPr>
          <w:rFonts w:ascii="Arial" w:hAnsi="Arial" w:cs="Arial"/>
          <w:color w:val="000000" w:themeColor="text1"/>
        </w:rPr>
        <w:t xml:space="preserve"> point to p</w:t>
      </w:r>
      <w:r w:rsidR="00833A0A" w:rsidRPr="0075056D">
        <w:rPr>
          <w:rFonts w:ascii="Arial" w:hAnsi="Arial" w:cs="Arial"/>
          <w:color w:val="000000" w:themeColor="text1"/>
        </w:rPr>
        <w:t>robable</w:t>
      </w:r>
      <w:r w:rsidR="000D5DD7" w:rsidRPr="0075056D">
        <w:rPr>
          <w:rFonts w:ascii="Arial" w:hAnsi="Arial" w:cs="Arial"/>
          <w:color w:val="000000" w:themeColor="text1"/>
        </w:rPr>
        <w:t xml:space="preserve"> me</w:t>
      </w:r>
      <w:r w:rsidR="00833A0A" w:rsidRPr="0075056D">
        <w:rPr>
          <w:rFonts w:ascii="Arial" w:hAnsi="Arial" w:cs="Arial"/>
          <w:color w:val="000000" w:themeColor="text1"/>
        </w:rPr>
        <w:t>thods</w:t>
      </w:r>
      <w:r w:rsidR="000D5DD7" w:rsidRPr="0075056D">
        <w:rPr>
          <w:rFonts w:ascii="Arial" w:hAnsi="Arial" w:cs="Arial"/>
          <w:color w:val="000000" w:themeColor="text1"/>
        </w:rPr>
        <w:t xml:space="preserve"> of action of psychological therapies, with implications for </w:t>
      </w:r>
      <w:r w:rsidR="00833A0A" w:rsidRPr="0075056D">
        <w:rPr>
          <w:rFonts w:ascii="Arial" w:hAnsi="Arial" w:cs="Arial"/>
          <w:color w:val="000000" w:themeColor="text1"/>
        </w:rPr>
        <w:t>efficient and valid</w:t>
      </w:r>
      <w:r w:rsidR="000D5DD7" w:rsidRPr="0075056D">
        <w:rPr>
          <w:rFonts w:ascii="Arial" w:hAnsi="Arial" w:cs="Arial"/>
          <w:color w:val="000000" w:themeColor="text1"/>
        </w:rPr>
        <w:t xml:space="preserve"> practice. </w:t>
      </w:r>
    </w:p>
    <w:p w14:paraId="63D78B77" w14:textId="5F0E387C" w:rsidR="00833A0A" w:rsidRPr="0075056D" w:rsidRDefault="00833A0A" w:rsidP="007F5261">
      <w:pPr>
        <w:spacing w:line="480" w:lineRule="auto"/>
        <w:ind w:firstLine="567"/>
        <w:rPr>
          <w:rFonts w:ascii="Arial" w:hAnsi="Arial" w:cs="Arial"/>
          <w:color w:val="000000" w:themeColor="text1"/>
        </w:rPr>
      </w:pPr>
    </w:p>
    <w:p w14:paraId="05DD9FDB" w14:textId="2B0B289C" w:rsidR="00651A21" w:rsidRPr="0075056D" w:rsidRDefault="00833A0A" w:rsidP="007F5261">
      <w:pPr>
        <w:spacing w:line="480" w:lineRule="auto"/>
        <w:ind w:firstLine="567"/>
        <w:rPr>
          <w:rFonts w:ascii="Arial" w:hAnsi="Arial" w:cs="Arial"/>
          <w:color w:val="000000" w:themeColor="text1"/>
        </w:rPr>
      </w:pPr>
      <w:r w:rsidRPr="0075056D">
        <w:rPr>
          <w:rFonts w:ascii="Arial" w:hAnsi="Arial" w:cs="Arial"/>
          <w:color w:val="000000" w:themeColor="text1"/>
        </w:rPr>
        <w:lastRenderedPageBreak/>
        <w:t xml:space="preserve">The final journal is </w:t>
      </w:r>
      <w:r w:rsidR="0032020F" w:rsidRPr="0075056D">
        <w:rPr>
          <w:rFonts w:ascii="Arial" w:hAnsi="Arial" w:cs="Arial"/>
          <w:color w:val="000000" w:themeColor="text1"/>
          <w:shd w:val="clear" w:color="auto" w:fill="FFFFFF"/>
        </w:rPr>
        <w:t>Rodríguez</w:t>
      </w:r>
      <w:r w:rsidR="00846E0F" w:rsidRPr="0075056D">
        <w:rPr>
          <w:rFonts w:ascii="Arial" w:hAnsi="Arial" w:cs="Arial"/>
          <w:color w:val="000000" w:themeColor="text1"/>
          <w:shd w:val="clear" w:color="auto" w:fill="FFFFFF"/>
        </w:rPr>
        <w:t>’s</w:t>
      </w:r>
      <w:r w:rsidR="0032020F" w:rsidRPr="0075056D">
        <w:rPr>
          <w:rFonts w:ascii="Arial" w:hAnsi="Arial" w:cs="Arial"/>
          <w:color w:val="000000" w:themeColor="text1"/>
          <w:shd w:val="clear" w:color="auto" w:fill="FFFFFF"/>
        </w:rPr>
        <w:t xml:space="preserve"> (2020) </w:t>
      </w:r>
      <w:r w:rsidR="00846E0F" w:rsidRPr="0075056D">
        <w:rPr>
          <w:rFonts w:ascii="Arial" w:hAnsi="Arial" w:cs="Arial"/>
          <w:color w:val="000000" w:themeColor="text1"/>
          <w:shd w:val="clear" w:color="auto" w:fill="FFFFFF"/>
        </w:rPr>
        <w:t>article on h</w:t>
      </w:r>
      <w:r w:rsidR="0032020F" w:rsidRPr="0075056D">
        <w:rPr>
          <w:rFonts w:ascii="Arial" w:hAnsi="Arial" w:cs="Arial"/>
          <w:color w:val="000000" w:themeColor="text1"/>
          <w:shd w:val="clear" w:color="auto" w:fill="FFFFFF"/>
        </w:rPr>
        <w:t xml:space="preserve">ow </w:t>
      </w:r>
      <w:r w:rsidR="00846E0F" w:rsidRPr="0075056D">
        <w:rPr>
          <w:rFonts w:ascii="Arial" w:hAnsi="Arial" w:cs="Arial"/>
          <w:color w:val="000000" w:themeColor="text1"/>
          <w:shd w:val="clear" w:color="auto" w:fill="FFFFFF"/>
        </w:rPr>
        <w:t>a</w:t>
      </w:r>
      <w:r w:rsidR="0032020F" w:rsidRPr="0075056D">
        <w:rPr>
          <w:rFonts w:ascii="Arial" w:hAnsi="Arial" w:cs="Arial"/>
          <w:color w:val="000000" w:themeColor="text1"/>
          <w:shd w:val="clear" w:color="auto" w:fill="FFFFFF"/>
        </w:rPr>
        <w:t xml:space="preserve">ttachment </w:t>
      </w:r>
      <w:r w:rsidR="00846E0F" w:rsidRPr="0075056D">
        <w:rPr>
          <w:rFonts w:ascii="Arial" w:hAnsi="Arial" w:cs="Arial"/>
          <w:color w:val="000000" w:themeColor="text1"/>
          <w:shd w:val="clear" w:color="auto" w:fill="FFFFFF"/>
        </w:rPr>
        <w:t>t</w:t>
      </w:r>
      <w:r w:rsidR="0032020F" w:rsidRPr="0075056D">
        <w:rPr>
          <w:rFonts w:ascii="Arial" w:hAnsi="Arial" w:cs="Arial"/>
          <w:color w:val="000000" w:themeColor="text1"/>
          <w:shd w:val="clear" w:color="auto" w:fill="FFFFFF"/>
        </w:rPr>
        <w:t xml:space="preserve">heory </w:t>
      </w:r>
      <w:r w:rsidR="0022210C">
        <w:rPr>
          <w:rFonts w:ascii="Arial" w:hAnsi="Arial" w:cs="Arial"/>
          <w:color w:val="000000" w:themeColor="text1"/>
          <w:shd w:val="clear" w:color="auto" w:fill="FFFFFF"/>
        </w:rPr>
        <w:t xml:space="preserve">could </w:t>
      </w:r>
      <w:r w:rsidR="00846E0F" w:rsidRPr="0075056D">
        <w:rPr>
          <w:rFonts w:ascii="Arial" w:hAnsi="Arial" w:cs="Arial"/>
          <w:color w:val="000000" w:themeColor="text1"/>
          <w:shd w:val="clear" w:color="auto" w:fill="FFFFFF"/>
        </w:rPr>
        <w:t>i</w:t>
      </w:r>
      <w:r w:rsidR="0032020F" w:rsidRPr="0075056D">
        <w:rPr>
          <w:rFonts w:ascii="Arial" w:hAnsi="Arial" w:cs="Arial"/>
          <w:color w:val="000000" w:themeColor="text1"/>
          <w:shd w:val="clear" w:color="auto" w:fill="FFFFFF"/>
        </w:rPr>
        <w:t xml:space="preserve">mprove </w:t>
      </w:r>
      <w:r w:rsidR="00846E0F" w:rsidRPr="0075056D">
        <w:rPr>
          <w:rFonts w:ascii="Arial" w:hAnsi="Arial" w:cs="Arial"/>
          <w:color w:val="000000" w:themeColor="text1"/>
          <w:shd w:val="clear" w:color="auto" w:fill="FFFFFF"/>
        </w:rPr>
        <w:t>c</w:t>
      </w:r>
      <w:r w:rsidR="0032020F" w:rsidRPr="0075056D">
        <w:rPr>
          <w:rFonts w:ascii="Arial" w:hAnsi="Arial" w:cs="Arial"/>
          <w:color w:val="000000" w:themeColor="text1"/>
          <w:shd w:val="clear" w:color="auto" w:fill="FFFFFF"/>
        </w:rPr>
        <w:t xml:space="preserve">linical </w:t>
      </w:r>
      <w:r w:rsidR="00846E0F" w:rsidRPr="0075056D">
        <w:rPr>
          <w:rFonts w:ascii="Arial" w:hAnsi="Arial" w:cs="Arial"/>
          <w:color w:val="000000" w:themeColor="text1"/>
          <w:shd w:val="clear" w:color="auto" w:fill="FFFFFF"/>
        </w:rPr>
        <w:t>p</w:t>
      </w:r>
      <w:r w:rsidR="0032020F" w:rsidRPr="0075056D">
        <w:rPr>
          <w:rFonts w:ascii="Arial" w:hAnsi="Arial" w:cs="Arial"/>
          <w:color w:val="000000" w:themeColor="text1"/>
          <w:shd w:val="clear" w:color="auto" w:fill="FFFFFF"/>
        </w:rPr>
        <w:t>ractice</w:t>
      </w:r>
      <w:r w:rsidR="00846E0F" w:rsidRPr="0075056D">
        <w:rPr>
          <w:rFonts w:ascii="Arial" w:hAnsi="Arial" w:cs="Arial"/>
          <w:color w:val="000000" w:themeColor="text1"/>
          <w:shd w:val="clear" w:color="auto" w:fill="FFFFFF"/>
        </w:rPr>
        <w:t xml:space="preserve">. </w:t>
      </w:r>
      <w:r w:rsidR="0022210C">
        <w:rPr>
          <w:rFonts w:ascii="Arial" w:hAnsi="Arial" w:cs="Arial"/>
          <w:color w:val="000000" w:themeColor="text1"/>
        </w:rPr>
        <w:t>Rodríguez</w:t>
      </w:r>
      <w:r w:rsidR="00846E0F" w:rsidRPr="0075056D">
        <w:rPr>
          <w:rFonts w:ascii="Arial" w:hAnsi="Arial" w:cs="Arial"/>
          <w:color w:val="000000" w:themeColor="text1"/>
        </w:rPr>
        <w:t>’s (2020) aim is to demonstrate how a</w:t>
      </w:r>
      <w:r w:rsidR="0032020F" w:rsidRPr="0075056D">
        <w:rPr>
          <w:rFonts w:ascii="Arial" w:hAnsi="Arial" w:cs="Arial"/>
          <w:color w:val="000000" w:themeColor="text1"/>
          <w:shd w:val="clear" w:color="auto" w:fill="FFFFFF"/>
        </w:rPr>
        <w:t xml:space="preserve">ttachment theory has provided psychology with useful resources and </w:t>
      </w:r>
      <w:r w:rsidR="00846E0F" w:rsidRPr="0075056D">
        <w:rPr>
          <w:rFonts w:ascii="Arial" w:hAnsi="Arial" w:cs="Arial"/>
          <w:color w:val="000000" w:themeColor="text1"/>
          <w:shd w:val="clear" w:color="auto" w:fill="FFFFFF"/>
        </w:rPr>
        <w:t>the</w:t>
      </w:r>
      <w:r w:rsidR="0032020F" w:rsidRPr="0075056D">
        <w:rPr>
          <w:rFonts w:ascii="Arial" w:hAnsi="Arial" w:cs="Arial"/>
          <w:color w:val="000000" w:themeColor="text1"/>
          <w:shd w:val="clear" w:color="auto" w:fill="FFFFFF"/>
        </w:rPr>
        <w:t xml:space="preserve"> belie</w:t>
      </w:r>
      <w:r w:rsidR="00846E0F" w:rsidRPr="0075056D">
        <w:rPr>
          <w:rFonts w:ascii="Arial" w:hAnsi="Arial" w:cs="Arial"/>
          <w:color w:val="000000" w:themeColor="text1"/>
          <w:shd w:val="clear" w:color="auto" w:fill="FFFFFF"/>
        </w:rPr>
        <w:t>f</w:t>
      </w:r>
      <w:r w:rsidR="0032020F" w:rsidRPr="0075056D">
        <w:rPr>
          <w:rFonts w:ascii="Arial" w:hAnsi="Arial" w:cs="Arial"/>
          <w:color w:val="000000" w:themeColor="text1"/>
          <w:shd w:val="clear" w:color="auto" w:fill="FFFFFF"/>
        </w:rPr>
        <w:t xml:space="preserve"> that psychotherapy inevitably compromises with </w:t>
      </w:r>
      <w:r w:rsidR="00846E0F" w:rsidRPr="0075056D">
        <w:rPr>
          <w:rFonts w:ascii="Arial" w:hAnsi="Arial" w:cs="Arial"/>
          <w:color w:val="000000" w:themeColor="text1"/>
          <w:shd w:val="clear" w:color="auto" w:fill="FFFFFF"/>
        </w:rPr>
        <w:t xml:space="preserve">the </w:t>
      </w:r>
      <w:r w:rsidR="0032020F" w:rsidRPr="0075056D">
        <w:rPr>
          <w:rFonts w:ascii="Arial" w:hAnsi="Arial" w:cs="Arial"/>
          <w:color w:val="000000" w:themeColor="text1"/>
          <w:shd w:val="clear" w:color="auto" w:fill="FFFFFF"/>
        </w:rPr>
        <w:t>activat</w:t>
      </w:r>
      <w:r w:rsidR="00846E0F" w:rsidRPr="0075056D">
        <w:rPr>
          <w:rFonts w:ascii="Arial" w:hAnsi="Arial" w:cs="Arial"/>
          <w:color w:val="000000" w:themeColor="text1"/>
          <w:shd w:val="clear" w:color="auto" w:fill="FFFFFF"/>
        </w:rPr>
        <w:t>ion of</w:t>
      </w:r>
      <w:r w:rsidR="0032020F" w:rsidRPr="0075056D">
        <w:rPr>
          <w:rFonts w:ascii="Arial" w:hAnsi="Arial" w:cs="Arial"/>
          <w:color w:val="000000" w:themeColor="text1"/>
          <w:shd w:val="clear" w:color="auto" w:fill="FFFFFF"/>
        </w:rPr>
        <w:t xml:space="preserve"> the client’s attachment system. </w:t>
      </w:r>
      <w:r w:rsidR="0022210C">
        <w:rPr>
          <w:rFonts w:ascii="Arial" w:hAnsi="Arial" w:cs="Arial"/>
          <w:color w:val="000000" w:themeColor="text1"/>
        </w:rPr>
        <w:t>Rodríguez</w:t>
      </w:r>
      <w:r w:rsidR="00846E0F" w:rsidRPr="0075056D">
        <w:rPr>
          <w:rFonts w:ascii="Arial" w:hAnsi="Arial" w:cs="Arial"/>
          <w:color w:val="000000" w:themeColor="text1"/>
        </w:rPr>
        <w:t xml:space="preserve"> (2020) </w:t>
      </w:r>
      <w:r w:rsidR="00846E0F" w:rsidRPr="0075056D">
        <w:rPr>
          <w:rFonts w:ascii="Arial" w:hAnsi="Arial" w:cs="Arial"/>
          <w:color w:val="000000" w:themeColor="text1"/>
          <w:shd w:val="clear" w:color="auto" w:fill="FFFFFF"/>
        </w:rPr>
        <w:t xml:space="preserve">declares that </w:t>
      </w:r>
      <w:r w:rsidR="0032020F" w:rsidRPr="0075056D">
        <w:rPr>
          <w:rFonts w:ascii="Arial" w:hAnsi="Arial" w:cs="Arial"/>
          <w:color w:val="000000" w:themeColor="text1"/>
          <w:shd w:val="clear" w:color="auto" w:fill="FFFFFF"/>
        </w:rPr>
        <w:t xml:space="preserve">the best way to manage the client’s core needs </w:t>
      </w:r>
      <w:r w:rsidR="00846E0F" w:rsidRPr="0075056D">
        <w:rPr>
          <w:rFonts w:ascii="Arial" w:hAnsi="Arial" w:cs="Arial"/>
          <w:color w:val="000000" w:themeColor="text1"/>
          <w:shd w:val="clear" w:color="auto" w:fill="FFFFFF"/>
        </w:rPr>
        <w:t xml:space="preserve">is </w:t>
      </w:r>
      <w:r w:rsidR="0032020F" w:rsidRPr="0075056D">
        <w:rPr>
          <w:rFonts w:ascii="Arial" w:hAnsi="Arial" w:cs="Arial"/>
          <w:color w:val="000000" w:themeColor="text1"/>
          <w:shd w:val="clear" w:color="auto" w:fill="FFFFFF"/>
        </w:rPr>
        <w:t>the deployment of a two-stage therapeutic viewpoint, which includes meta-communication dialogue and being very careful when activating the client’s attachment system.</w:t>
      </w:r>
      <w:r w:rsidR="00846E0F" w:rsidRPr="0075056D">
        <w:rPr>
          <w:rFonts w:ascii="Arial" w:hAnsi="Arial" w:cs="Arial"/>
          <w:color w:val="000000" w:themeColor="text1"/>
        </w:rPr>
        <w:t xml:space="preserve"> </w:t>
      </w:r>
      <w:r w:rsidR="0022210C">
        <w:rPr>
          <w:rFonts w:ascii="Arial" w:hAnsi="Arial" w:cs="Arial"/>
          <w:color w:val="000000" w:themeColor="text1"/>
        </w:rPr>
        <w:t>Rodríguez</w:t>
      </w:r>
      <w:r w:rsidR="00846E0F" w:rsidRPr="0075056D">
        <w:rPr>
          <w:rFonts w:ascii="Arial" w:hAnsi="Arial" w:cs="Arial"/>
          <w:color w:val="000000" w:themeColor="text1"/>
        </w:rPr>
        <w:t xml:space="preserve"> (2020)</w:t>
      </w:r>
      <w:r w:rsidR="0032020F" w:rsidRPr="0075056D">
        <w:rPr>
          <w:rFonts w:ascii="Arial" w:hAnsi="Arial" w:cs="Arial"/>
          <w:color w:val="000000" w:themeColor="text1"/>
          <w:shd w:val="clear" w:color="auto" w:fill="FFFFFF"/>
        </w:rPr>
        <w:t xml:space="preserve"> highlight</w:t>
      </w:r>
      <w:r w:rsidR="00846E0F" w:rsidRPr="0075056D">
        <w:rPr>
          <w:rFonts w:ascii="Arial" w:hAnsi="Arial" w:cs="Arial"/>
          <w:color w:val="000000" w:themeColor="text1"/>
          <w:shd w:val="clear" w:color="auto" w:fill="FFFFFF"/>
        </w:rPr>
        <w:t xml:space="preserve">s </w:t>
      </w:r>
      <w:r w:rsidR="0032020F" w:rsidRPr="0075056D">
        <w:rPr>
          <w:rFonts w:ascii="Arial" w:hAnsi="Arial" w:cs="Arial"/>
          <w:color w:val="000000" w:themeColor="text1"/>
          <w:shd w:val="clear" w:color="auto" w:fill="FFFFFF"/>
        </w:rPr>
        <w:t xml:space="preserve">the importance of bringing attachment theory into the forefront of modern psychology so the gap between practice and research can be filled. </w:t>
      </w:r>
    </w:p>
    <w:p w14:paraId="601CEFB9" w14:textId="51256A8B" w:rsidR="00651A21" w:rsidRPr="0075056D" w:rsidRDefault="00651A21" w:rsidP="007913E4">
      <w:pPr>
        <w:spacing w:line="480" w:lineRule="auto"/>
        <w:rPr>
          <w:rFonts w:ascii="Arial" w:hAnsi="Arial" w:cs="Arial"/>
        </w:rPr>
      </w:pPr>
    </w:p>
    <w:p w14:paraId="15BCA5A0" w14:textId="2A50783B" w:rsidR="008A74B6" w:rsidRPr="0075056D" w:rsidRDefault="001A7FE4" w:rsidP="007F5261">
      <w:pPr>
        <w:spacing w:line="480" w:lineRule="auto"/>
        <w:ind w:firstLine="567"/>
        <w:rPr>
          <w:rFonts w:ascii="Arial" w:hAnsi="Arial" w:cs="Arial"/>
          <w:color w:val="000000" w:themeColor="text1"/>
          <w:shd w:val="clear" w:color="auto" w:fill="FFFFFF"/>
        </w:rPr>
      </w:pPr>
      <w:r>
        <w:rPr>
          <w:rFonts w:ascii="Arial" w:hAnsi="Arial" w:cs="Arial"/>
          <w:color w:val="000000" w:themeColor="text1"/>
          <w:shd w:val="clear" w:color="auto" w:fill="FFFFFF"/>
        </w:rPr>
        <w:t>According to</w:t>
      </w:r>
      <w:r w:rsidR="00651A21" w:rsidRPr="0075056D">
        <w:rPr>
          <w:rFonts w:ascii="Arial" w:hAnsi="Arial" w:cs="Arial"/>
          <w:color w:val="000000" w:themeColor="text1"/>
          <w:shd w:val="clear" w:color="auto" w:fill="FFFFFF"/>
        </w:rPr>
        <w:t xml:space="preserve"> Bowlby (1969, cited in Burke, Danquah, and Berry, 2016)</w:t>
      </w:r>
      <w:r>
        <w:rPr>
          <w:rFonts w:ascii="Arial" w:hAnsi="Arial" w:cs="Arial"/>
          <w:color w:val="000000" w:themeColor="text1"/>
          <w:shd w:val="clear" w:color="auto" w:fill="FFFFFF"/>
        </w:rPr>
        <w:t>,</w:t>
      </w:r>
      <w:r w:rsidR="00651A21" w:rsidRPr="0075056D">
        <w:rPr>
          <w:rFonts w:ascii="Arial" w:hAnsi="Arial" w:cs="Arial"/>
          <w:color w:val="000000" w:themeColor="text1"/>
          <w:shd w:val="clear" w:color="auto" w:fill="FFFFFF"/>
        </w:rPr>
        <w:t xml:space="preserve"> all humans have an inborn attachment behavioural system that makes them feel compelled to search for closeness from important people in their life when they feel under threat. This develops into the capacity that humans have to shape close and lasting relationships. </w:t>
      </w:r>
      <w:r w:rsidR="008A74B6" w:rsidRPr="0075056D">
        <w:rPr>
          <w:rFonts w:ascii="Arial" w:hAnsi="Arial" w:cs="Arial"/>
          <w:color w:val="000000" w:themeColor="text1"/>
          <w:shd w:val="clear" w:color="auto" w:fill="FFFFFF"/>
        </w:rPr>
        <w:t>The internal working model is essentially a key concept of attachment theory</w:t>
      </w:r>
      <w:r w:rsidR="00017184">
        <w:rPr>
          <w:rFonts w:ascii="Arial" w:hAnsi="Arial" w:cs="Arial"/>
          <w:color w:val="000000" w:themeColor="text1"/>
          <w:shd w:val="clear" w:color="auto" w:fill="FFFFFF"/>
        </w:rPr>
        <w:t>,</w:t>
      </w:r>
      <w:r w:rsidR="008A74B6" w:rsidRPr="0075056D">
        <w:rPr>
          <w:rFonts w:ascii="Arial" w:hAnsi="Arial" w:cs="Arial"/>
          <w:color w:val="000000" w:themeColor="text1"/>
          <w:shd w:val="clear" w:color="auto" w:fill="FFFFFF"/>
        </w:rPr>
        <w:t xml:space="preserve"> and when a therapist enquires about it, they can gain an understanding how the client can relate </w:t>
      </w:r>
      <w:r w:rsidR="003D2394" w:rsidRPr="0075056D">
        <w:rPr>
          <w:rFonts w:ascii="Arial" w:hAnsi="Arial" w:cs="Arial"/>
          <w:color w:val="000000" w:themeColor="text1"/>
          <w:shd w:val="clear" w:color="auto" w:fill="FFFFFF"/>
        </w:rPr>
        <w:t xml:space="preserve">to </w:t>
      </w:r>
      <w:r w:rsidR="008A74B6" w:rsidRPr="0075056D">
        <w:rPr>
          <w:rFonts w:ascii="Arial" w:hAnsi="Arial" w:cs="Arial"/>
          <w:color w:val="000000" w:themeColor="text1"/>
          <w:shd w:val="clear" w:color="auto" w:fill="FFFFFF"/>
        </w:rPr>
        <w:t>what’s around them</w:t>
      </w:r>
      <w:r w:rsidR="003D2394" w:rsidRPr="0075056D">
        <w:rPr>
          <w:rFonts w:ascii="Arial" w:hAnsi="Arial" w:cs="Arial"/>
          <w:color w:val="000000" w:themeColor="text1"/>
          <w:shd w:val="clear" w:color="auto" w:fill="FFFFFF"/>
        </w:rPr>
        <w:t>,</w:t>
      </w:r>
      <w:r w:rsidR="008A74B6" w:rsidRPr="0075056D">
        <w:rPr>
          <w:rFonts w:ascii="Arial" w:hAnsi="Arial" w:cs="Arial"/>
          <w:color w:val="000000" w:themeColor="text1"/>
          <w:shd w:val="clear" w:color="auto" w:fill="FFFFFF"/>
        </w:rPr>
        <w:t xml:space="preserve"> and the therapist</w:t>
      </w:r>
      <w:r w:rsidR="00017184">
        <w:rPr>
          <w:rFonts w:ascii="Arial" w:hAnsi="Arial" w:cs="Arial"/>
          <w:color w:val="000000" w:themeColor="text1"/>
          <w:shd w:val="clear" w:color="auto" w:fill="FFFFFF"/>
        </w:rPr>
        <w:t>,</w:t>
      </w:r>
      <w:r w:rsidR="003D2394" w:rsidRPr="0075056D">
        <w:rPr>
          <w:rFonts w:ascii="Arial" w:hAnsi="Arial" w:cs="Arial"/>
          <w:color w:val="000000" w:themeColor="text1"/>
          <w:shd w:val="clear" w:color="auto" w:fill="FFFFFF"/>
        </w:rPr>
        <w:t xml:space="preserve"> claims </w:t>
      </w:r>
      <w:r w:rsidR="0022210C">
        <w:rPr>
          <w:rFonts w:ascii="Arial" w:hAnsi="Arial" w:cs="Arial"/>
          <w:color w:val="000000" w:themeColor="text1"/>
        </w:rPr>
        <w:t>Rodríguez</w:t>
      </w:r>
      <w:r w:rsidR="00017184">
        <w:rPr>
          <w:rFonts w:ascii="Arial" w:hAnsi="Arial" w:cs="Arial"/>
          <w:color w:val="000000" w:themeColor="text1"/>
        </w:rPr>
        <w:t xml:space="preserve"> </w:t>
      </w:r>
      <w:r w:rsidR="003D2394" w:rsidRPr="0075056D">
        <w:rPr>
          <w:rFonts w:ascii="Arial" w:hAnsi="Arial" w:cs="Arial"/>
          <w:color w:val="000000" w:themeColor="text1"/>
        </w:rPr>
        <w:t>(2020).</w:t>
      </w:r>
    </w:p>
    <w:p w14:paraId="5FFD59BC" w14:textId="012AB1DD" w:rsidR="00651A21" w:rsidRPr="0075056D" w:rsidRDefault="00651A21" w:rsidP="007F5261">
      <w:pPr>
        <w:spacing w:line="480" w:lineRule="auto"/>
        <w:ind w:firstLine="567"/>
        <w:rPr>
          <w:rFonts w:ascii="Arial" w:hAnsi="Arial" w:cs="Arial"/>
          <w:color w:val="000000" w:themeColor="text1"/>
          <w:shd w:val="clear" w:color="auto" w:fill="FFFFFF"/>
        </w:rPr>
      </w:pPr>
    </w:p>
    <w:p w14:paraId="15686601" w14:textId="37CA4D14" w:rsidR="00651A21" w:rsidRDefault="00651A21" w:rsidP="007F5261">
      <w:pPr>
        <w:pStyle w:val="NormalWeb"/>
        <w:spacing w:before="0" w:beforeAutospacing="0" w:after="0" w:afterAutospacing="0" w:line="480" w:lineRule="auto"/>
        <w:ind w:firstLine="567"/>
        <w:rPr>
          <w:rFonts w:ascii="Arial" w:hAnsi="Arial" w:cs="Arial"/>
          <w:color w:val="000000" w:themeColor="text1"/>
        </w:rPr>
      </w:pPr>
      <w:r w:rsidRPr="0075056D">
        <w:rPr>
          <w:rFonts w:ascii="Arial" w:hAnsi="Arial" w:cs="Arial"/>
          <w:color w:val="000000" w:themeColor="text1"/>
        </w:rPr>
        <w:t xml:space="preserve">According to Bowlby (1969, </w:t>
      </w:r>
      <w:r w:rsidRPr="0075056D">
        <w:rPr>
          <w:rFonts w:ascii="Arial" w:hAnsi="Arial" w:cs="Arial"/>
          <w:color w:val="000000" w:themeColor="text1"/>
          <w:shd w:val="clear" w:color="auto" w:fill="FFFFFF"/>
        </w:rPr>
        <w:t>cited in Burke, Danquah, and Berry, 2016</w:t>
      </w:r>
      <w:r w:rsidRPr="0075056D">
        <w:rPr>
          <w:rFonts w:ascii="Arial" w:hAnsi="Arial" w:cs="Arial"/>
          <w:color w:val="000000" w:themeColor="text1"/>
        </w:rPr>
        <w:t>)</w:t>
      </w:r>
      <w:r w:rsidR="001A7FE4">
        <w:rPr>
          <w:rFonts w:ascii="Arial" w:hAnsi="Arial" w:cs="Arial"/>
          <w:color w:val="000000" w:themeColor="text1"/>
        </w:rPr>
        <w:t xml:space="preserve">, </w:t>
      </w:r>
      <w:r w:rsidRPr="0075056D">
        <w:rPr>
          <w:rFonts w:ascii="Arial" w:hAnsi="Arial" w:cs="Arial"/>
          <w:color w:val="000000" w:themeColor="text1"/>
        </w:rPr>
        <w:t xml:space="preserve">an infant will develop </w:t>
      </w:r>
      <w:r w:rsidR="005C09B0">
        <w:rPr>
          <w:rFonts w:ascii="Arial" w:hAnsi="Arial" w:cs="Arial"/>
          <w:color w:val="000000" w:themeColor="text1"/>
        </w:rPr>
        <w:t>the</w:t>
      </w:r>
      <w:r w:rsidRPr="0075056D">
        <w:rPr>
          <w:rFonts w:ascii="Arial" w:hAnsi="Arial" w:cs="Arial"/>
          <w:color w:val="000000" w:themeColor="text1"/>
        </w:rPr>
        <w:t xml:space="preserve"> internal working model of the world based upon their early experiences from their primary caregiver. If the child’s needs are met by their primary caregiver, they will develop a secure attachment </w:t>
      </w:r>
      <w:r w:rsidR="001A7FE4">
        <w:rPr>
          <w:rFonts w:ascii="Arial" w:hAnsi="Arial" w:cs="Arial"/>
          <w:color w:val="000000" w:themeColor="text1"/>
        </w:rPr>
        <w:t xml:space="preserve">iterates </w:t>
      </w:r>
      <w:r w:rsidRPr="0075056D">
        <w:rPr>
          <w:rFonts w:ascii="Arial" w:hAnsi="Arial" w:cs="Arial"/>
          <w:color w:val="000000" w:themeColor="text1"/>
          <w:shd w:val="clear" w:color="auto" w:fill="FFFFFF"/>
        </w:rPr>
        <w:t xml:space="preserve">Levy </w:t>
      </w:r>
      <w:r w:rsidRPr="0075056D">
        <w:rPr>
          <w:rFonts w:ascii="Arial" w:hAnsi="Arial" w:cs="Arial"/>
          <w:i/>
          <w:iCs/>
          <w:color w:val="000000" w:themeColor="text1"/>
          <w:shd w:val="clear" w:color="auto" w:fill="FFFFFF"/>
        </w:rPr>
        <w:t>et al</w:t>
      </w:r>
      <w:r w:rsidRPr="0075056D">
        <w:rPr>
          <w:rFonts w:ascii="Arial" w:hAnsi="Arial" w:cs="Arial"/>
          <w:color w:val="000000" w:themeColor="text1"/>
          <w:shd w:val="clear" w:color="auto" w:fill="FFFFFF"/>
        </w:rPr>
        <w:t>. (2018)</w:t>
      </w:r>
      <w:r w:rsidRPr="0075056D">
        <w:rPr>
          <w:rFonts w:ascii="Arial" w:hAnsi="Arial" w:cs="Arial"/>
          <w:color w:val="000000" w:themeColor="text1"/>
        </w:rPr>
        <w:t xml:space="preserve">, which means they are more likely to manage stress, develop confidence and a sense of </w:t>
      </w:r>
      <w:r w:rsidRPr="0075056D">
        <w:rPr>
          <w:rFonts w:ascii="Arial" w:hAnsi="Arial" w:cs="Arial"/>
          <w:color w:val="000000" w:themeColor="text1"/>
        </w:rPr>
        <w:lastRenderedPageBreak/>
        <w:t>trust in others, which empowers the infant to go on and be a confident adult. On the other hand, if the child’s need are not met by the primary caregiver, this can lead to the infant being distressed and insecure and can therefore develop avoidant or ambivalent attachments (</w:t>
      </w:r>
      <w:r w:rsidRPr="0075056D">
        <w:rPr>
          <w:rFonts w:ascii="Arial" w:hAnsi="Arial" w:cs="Arial"/>
          <w:color w:val="000000" w:themeColor="text1"/>
          <w:shd w:val="clear" w:color="auto" w:fill="FFFFFF"/>
        </w:rPr>
        <w:t>Burke, Danquah, and Berry, 2016)</w:t>
      </w:r>
      <w:r w:rsidRPr="0075056D">
        <w:rPr>
          <w:rFonts w:ascii="Arial" w:hAnsi="Arial" w:cs="Arial"/>
          <w:color w:val="000000" w:themeColor="text1"/>
        </w:rPr>
        <w:t xml:space="preserve">. Additionally, if the child’s need is met with a caregiver who is frightening or frightened, this could compound a child’s fear resulting in a disorganised attachment (Bowlby, 1988; Hesse and Main, 2000, </w:t>
      </w:r>
      <w:r w:rsidRPr="0075056D">
        <w:rPr>
          <w:rFonts w:ascii="Arial" w:hAnsi="Arial" w:cs="Arial"/>
          <w:color w:val="000000" w:themeColor="text1"/>
          <w:shd w:val="clear" w:color="auto" w:fill="FFFFFF"/>
        </w:rPr>
        <w:t>cited in Burke, Danquah, and Berry, 2016</w:t>
      </w:r>
      <w:r w:rsidRPr="0075056D">
        <w:rPr>
          <w:rFonts w:ascii="Arial" w:hAnsi="Arial" w:cs="Arial"/>
          <w:color w:val="000000" w:themeColor="text1"/>
        </w:rPr>
        <w:t xml:space="preserve">). </w:t>
      </w:r>
    </w:p>
    <w:p w14:paraId="66FBC85D" w14:textId="77777777" w:rsidR="00FA4C61" w:rsidRPr="0075056D" w:rsidRDefault="00FA4C61" w:rsidP="007F5261">
      <w:pPr>
        <w:pStyle w:val="NormalWeb"/>
        <w:spacing w:before="0" w:beforeAutospacing="0" w:after="0" w:afterAutospacing="0" w:line="480" w:lineRule="auto"/>
        <w:ind w:firstLine="567"/>
        <w:rPr>
          <w:rFonts w:ascii="Arial" w:hAnsi="Arial" w:cs="Arial"/>
          <w:color w:val="000000" w:themeColor="text1"/>
        </w:rPr>
      </w:pPr>
    </w:p>
    <w:p w14:paraId="611DECA2" w14:textId="6442784A" w:rsidR="00651A21" w:rsidRDefault="00651A21" w:rsidP="007F5261">
      <w:pPr>
        <w:pStyle w:val="NormalWeb"/>
        <w:spacing w:before="0" w:beforeAutospacing="0" w:after="0" w:afterAutospacing="0" w:line="480" w:lineRule="auto"/>
        <w:ind w:firstLine="567"/>
        <w:rPr>
          <w:rFonts w:ascii="Arial" w:hAnsi="Arial" w:cs="Arial"/>
          <w:color w:val="000000" w:themeColor="text1"/>
        </w:rPr>
      </w:pPr>
      <w:r w:rsidRPr="0075056D">
        <w:rPr>
          <w:rFonts w:ascii="Arial" w:hAnsi="Arial" w:cs="Arial"/>
          <w:color w:val="000000" w:themeColor="text1"/>
        </w:rPr>
        <w:t xml:space="preserve">It is theorised by </w:t>
      </w:r>
      <w:r w:rsidRPr="0075056D">
        <w:rPr>
          <w:rFonts w:ascii="Arial" w:hAnsi="Arial" w:cs="Arial"/>
          <w:color w:val="000000" w:themeColor="text1"/>
          <w:shd w:val="clear" w:color="auto" w:fill="FFFFFF"/>
        </w:rPr>
        <w:t xml:space="preserve">Burke, Danquah, and Berry (2016) </w:t>
      </w:r>
      <w:r w:rsidRPr="0075056D">
        <w:rPr>
          <w:rFonts w:ascii="Arial" w:hAnsi="Arial" w:cs="Arial"/>
          <w:color w:val="000000" w:themeColor="text1"/>
        </w:rPr>
        <w:t xml:space="preserve">that insecure attachments can leave an individual </w:t>
      </w:r>
      <w:r w:rsidR="001A7FE4">
        <w:rPr>
          <w:rFonts w:ascii="Arial" w:hAnsi="Arial" w:cs="Arial"/>
          <w:color w:val="000000" w:themeColor="text1"/>
        </w:rPr>
        <w:t xml:space="preserve">being </w:t>
      </w:r>
      <w:r w:rsidRPr="0075056D">
        <w:rPr>
          <w:rFonts w:ascii="Arial" w:hAnsi="Arial" w:cs="Arial"/>
          <w:color w:val="000000" w:themeColor="text1"/>
        </w:rPr>
        <w:t xml:space="preserve">more vulnerable to stress and with a greater risk of developing mental health issues. Their attachment style becomes insecure and will more than likely be reinforced in future relationships. The association between an insecure attachment style and depression; anxiety; eating disorders; personality disorders and </w:t>
      </w:r>
      <w:r w:rsidR="005C09B0">
        <w:rPr>
          <w:rFonts w:ascii="Arial" w:hAnsi="Arial" w:cs="Arial"/>
          <w:color w:val="000000" w:themeColor="text1"/>
        </w:rPr>
        <w:t>psychosis</w:t>
      </w:r>
      <w:r w:rsidRPr="0075056D">
        <w:rPr>
          <w:rFonts w:ascii="Arial" w:hAnsi="Arial" w:cs="Arial"/>
          <w:color w:val="000000" w:themeColor="text1"/>
        </w:rPr>
        <w:t xml:space="preserve"> symptoms have been quite substantial (</w:t>
      </w:r>
      <w:r w:rsidRPr="0075056D">
        <w:rPr>
          <w:rFonts w:ascii="Arial" w:hAnsi="Arial" w:cs="Arial"/>
          <w:color w:val="000000" w:themeColor="text1"/>
          <w:shd w:val="clear" w:color="auto" w:fill="FFFFFF"/>
        </w:rPr>
        <w:t xml:space="preserve">Levy </w:t>
      </w:r>
      <w:r w:rsidRPr="0075056D">
        <w:rPr>
          <w:rFonts w:ascii="Arial" w:hAnsi="Arial" w:cs="Arial"/>
          <w:i/>
          <w:iCs/>
          <w:color w:val="000000" w:themeColor="text1"/>
          <w:shd w:val="clear" w:color="auto" w:fill="FFFFFF"/>
        </w:rPr>
        <w:t>et al</w:t>
      </w:r>
      <w:r w:rsidRPr="0075056D">
        <w:rPr>
          <w:rFonts w:ascii="Arial" w:hAnsi="Arial" w:cs="Arial"/>
          <w:color w:val="000000" w:themeColor="text1"/>
          <w:shd w:val="clear" w:color="auto" w:fill="FFFFFF"/>
        </w:rPr>
        <w:t>. 2018)</w:t>
      </w:r>
      <w:r w:rsidRPr="0075056D">
        <w:rPr>
          <w:rFonts w:ascii="Arial" w:hAnsi="Arial" w:cs="Arial"/>
          <w:color w:val="000000" w:themeColor="text1"/>
        </w:rPr>
        <w:t xml:space="preserve">. In contrast, the research indicates that an adult who has had a secure attachment as an infant will develop good mental health and cultivate strong coping strategies for psychological dysfunction (Dieperink </w:t>
      </w:r>
      <w:r w:rsidRPr="0075056D">
        <w:rPr>
          <w:rFonts w:ascii="Arial" w:hAnsi="Arial" w:cs="Arial"/>
          <w:i/>
          <w:iCs/>
          <w:color w:val="000000" w:themeColor="text1"/>
        </w:rPr>
        <w:t>et al,</w:t>
      </w:r>
      <w:r w:rsidRPr="0075056D">
        <w:rPr>
          <w:rFonts w:ascii="Arial" w:hAnsi="Arial" w:cs="Arial"/>
          <w:color w:val="000000" w:themeColor="text1"/>
        </w:rPr>
        <w:t xml:space="preserve"> 2001; Mikulincer and Shaver, 2007, </w:t>
      </w:r>
      <w:r w:rsidRPr="0075056D">
        <w:rPr>
          <w:rFonts w:ascii="Arial" w:hAnsi="Arial" w:cs="Arial"/>
          <w:color w:val="000000" w:themeColor="text1"/>
          <w:shd w:val="clear" w:color="auto" w:fill="FFFFFF"/>
        </w:rPr>
        <w:t>cited in Burke, Danquah and Berry, 2016</w:t>
      </w:r>
      <w:r w:rsidRPr="0075056D">
        <w:rPr>
          <w:rFonts w:ascii="Arial" w:hAnsi="Arial" w:cs="Arial"/>
          <w:color w:val="000000" w:themeColor="text1"/>
        </w:rPr>
        <w:t xml:space="preserve">). </w:t>
      </w:r>
    </w:p>
    <w:p w14:paraId="650DAD49" w14:textId="77777777" w:rsidR="00FA4C61" w:rsidRPr="0075056D" w:rsidRDefault="00FA4C61" w:rsidP="007F5261">
      <w:pPr>
        <w:pStyle w:val="NormalWeb"/>
        <w:spacing w:before="0" w:beforeAutospacing="0" w:after="0" w:afterAutospacing="0" w:line="480" w:lineRule="auto"/>
        <w:ind w:firstLine="567"/>
        <w:rPr>
          <w:rFonts w:ascii="Arial" w:hAnsi="Arial" w:cs="Arial"/>
          <w:color w:val="000000" w:themeColor="text1"/>
        </w:rPr>
      </w:pPr>
    </w:p>
    <w:p w14:paraId="540BEC80" w14:textId="583E5B8A" w:rsidR="00651A21" w:rsidRPr="0075056D" w:rsidRDefault="00651A21" w:rsidP="007F5261">
      <w:pPr>
        <w:spacing w:line="480" w:lineRule="auto"/>
        <w:ind w:firstLine="567"/>
        <w:rPr>
          <w:rFonts w:ascii="Arial" w:hAnsi="Arial" w:cs="Arial"/>
          <w:color w:val="000000" w:themeColor="text1"/>
          <w:shd w:val="clear" w:color="auto" w:fill="FFFFFF"/>
        </w:rPr>
      </w:pPr>
      <w:r w:rsidRPr="0075056D">
        <w:rPr>
          <w:rFonts w:ascii="Arial" w:hAnsi="Arial" w:cs="Arial"/>
          <w:color w:val="000000" w:themeColor="text1"/>
          <w:shd w:val="clear" w:color="auto" w:fill="FFFFFF"/>
        </w:rPr>
        <w:t>A person’s attachment system will operate within them throughout their lifespan, and will present itself through various relationships, including therapeutic relationships claims Bowlby (1977a, cited in Berry and Danquah, 2016; Levy et al. 2018; Levy and Johnson, 2019). However, Berry and Danquah (2016) added that attachment patterns can change during a lifetime from negative to positive and vice versa depending on life’s stressors and events.</w:t>
      </w:r>
      <w:r w:rsidR="00012210" w:rsidRPr="0075056D">
        <w:rPr>
          <w:rFonts w:ascii="Arial" w:hAnsi="Arial" w:cs="Arial"/>
          <w:color w:val="000000" w:themeColor="text1"/>
          <w:shd w:val="clear" w:color="auto" w:fill="FFFFFF"/>
        </w:rPr>
        <w:t xml:space="preserve"> It’s imperative to have good </w:t>
      </w:r>
      <w:r w:rsidR="00012210" w:rsidRPr="0075056D">
        <w:rPr>
          <w:rFonts w:ascii="Arial" w:hAnsi="Arial" w:cs="Arial"/>
          <w:color w:val="000000" w:themeColor="text1"/>
          <w:shd w:val="clear" w:color="auto" w:fill="FFFFFF"/>
        </w:rPr>
        <w:lastRenderedPageBreak/>
        <w:t>knowledge of how each attachment style may be presented in therapy claims Rodríguez (2020</w:t>
      </w:r>
      <w:r w:rsidR="005C09B0">
        <w:rPr>
          <w:rFonts w:ascii="Arial" w:hAnsi="Arial" w:cs="Arial"/>
          <w:color w:val="000000" w:themeColor="text1"/>
          <w:shd w:val="clear" w:color="auto" w:fill="FFFFFF"/>
        </w:rPr>
        <w:t>).</w:t>
      </w:r>
      <w:r w:rsidR="00012210" w:rsidRPr="0075056D">
        <w:rPr>
          <w:rFonts w:ascii="Arial" w:hAnsi="Arial" w:cs="Arial"/>
          <w:color w:val="000000" w:themeColor="text1"/>
          <w:shd w:val="clear" w:color="auto" w:fill="FFFFFF"/>
        </w:rPr>
        <w:t xml:space="preserve">  For example what might work for an ambivalent attachment, may not work for an avoidant attachment or a more disorganised attachment. Someone with a more disorganised attachment may present quite erroneous clues</w:t>
      </w:r>
      <w:r w:rsidR="005C09B0">
        <w:rPr>
          <w:rFonts w:ascii="Arial" w:hAnsi="Arial" w:cs="Arial"/>
          <w:color w:val="000000" w:themeColor="text1"/>
          <w:shd w:val="clear" w:color="auto" w:fill="FFFFFF"/>
        </w:rPr>
        <w:t>,</w:t>
      </w:r>
      <w:r w:rsidR="00012210" w:rsidRPr="0075056D">
        <w:rPr>
          <w:rFonts w:ascii="Arial" w:hAnsi="Arial" w:cs="Arial"/>
          <w:color w:val="000000" w:themeColor="text1"/>
          <w:shd w:val="clear" w:color="auto" w:fill="FFFFFF"/>
        </w:rPr>
        <w:t xml:space="preserve"> and a therapist should look to the underlying need and not what is often presented</w:t>
      </w:r>
      <w:r w:rsidR="005C09B0">
        <w:rPr>
          <w:rFonts w:ascii="Arial" w:hAnsi="Arial" w:cs="Arial"/>
          <w:color w:val="000000" w:themeColor="text1"/>
          <w:shd w:val="clear" w:color="auto" w:fill="FFFFFF"/>
        </w:rPr>
        <w:t>,</w:t>
      </w:r>
      <w:r w:rsidR="00012210" w:rsidRPr="0075056D">
        <w:rPr>
          <w:rFonts w:ascii="Arial" w:hAnsi="Arial" w:cs="Arial"/>
          <w:color w:val="000000" w:themeColor="text1"/>
          <w:shd w:val="clear" w:color="auto" w:fill="FFFFFF"/>
        </w:rPr>
        <w:t xml:space="preserve"> as a client could often present themselves from their own vulnerabilities</w:t>
      </w:r>
      <w:r w:rsidR="005C09B0">
        <w:rPr>
          <w:rFonts w:ascii="Arial" w:hAnsi="Arial" w:cs="Arial"/>
          <w:color w:val="000000" w:themeColor="text1"/>
          <w:shd w:val="clear" w:color="auto" w:fill="FFFFFF"/>
        </w:rPr>
        <w:t>,</w:t>
      </w:r>
      <w:r w:rsidR="00012210" w:rsidRPr="0075056D">
        <w:rPr>
          <w:rFonts w:ascii="Arial" w:hAnsi="Arial" w:cs="Arial"/>
          <w:color w:val="000000" w:themeColor="text1"/>
          <w:shd w:val="clear" w:color="auto" w:fill="FFFFFF"/>
        </w:rPr>
        <w:t xml:space="preserve"> and how they perceive themselves. </w:t>
      </w:r>
    </w:p>
    <w:p w14:paraId="67E59FD2" w14:textId="6F312B4E" w:rsidR="00F43950" w:rsidRPr="0075056D" w:rsidRDefault="00F43950" w:rsidP="007F5261">
      <w:pPr>
        <w:spacing w:line="480" w:lineRule="auto"/>
        <w:ind w:firstLine="567"/>
        <w:rPr>
          <w:rFonts w:ascii="Arial" w:hAnsi="Arial" w:cs="Arial"/>
          <w:color w:val="000000" w:themeColor="text1"/>
          <w:shd w:val="clear" w:color="auto" w:fill="FFFFFF"/>
        </w:rPr>
      </w:pPr>
    </w:p>
    <w:p w14:paraId="311A8095" w14:textId="088EAEAB" w:rsidR="001218E9" w:rsidRPr="0075056D" w:rsidRDefault="00F43950" w:rsidP="007F5261">
      <w:pPr>
        <w:spacing w:line="480" w:lineRule="auto"/>
        <w:ind w:firstLine="567"/>
        <w:rPr>
          <w:rFonts w:ascii="Arial" w:hAnsi="Arial" w:cs="Arial"/>
          <w:color w:val="000000" w:themeColor="text1"/>
          <w:shd w:val="clear" w:color="auto" w:fill="FFFFFF"/>
        </w:rPr>
      </w:pPr>
      <w:r w:rsidRPr="0075056D">
        <w:rPr>
          <w:rFonts w:ascii="Arial" w:hAnsi="Arial" w:cs="Arial"/>
          <w:color w:val="000000" w:themeColor="text1"/>
          <w:shd w:val="clear" w:color="auto" w:fill="FFFFFF"/>
        </w:rPr>
        <w:t xml:space="preserve">Attachment theory can help therapists </w:t>
      </w:r>
      <w:r w:rsidR="00FF2FC4" w:rsidRPr="0075056D">
        <w:rPr>
          <w:rFonts w:ascii="Arial" w:hAnsi="Arial" w:cs="Arial"/>
          <w:color w:val="000000" w:themeColor="text1"/>
          <w:shd w:val="clear" w:color="auto" w:fill="FFFFFF"/>
        </w:rPr>
        <w:t xml:space="preserve">gain an understanding </w:t>
      </w:r>
      <w:r w:rsidR="00014D5E" w:rsidRPr="0075056D">
        <w:rPr>
          <w:rFonts w:ascii="Arial" w:hAnsi="Arial" w:cs="Arial"/>
          <w:color w:val="000000" w:themeColor="text1"/>
          <w:shd w:val="clear" w:color="auto" w:fill="FFFFFF"/>
        </w:rPr>
        <w:t>of</w:t>
      </w:r>
      <w:r w:rsidRPr="0075056D">
        <w:rPr>
          <w:rFonts w:ascii="Arial" w:hAnsi="Arial" w:cs="Arial"/>
          <w:color w:val="000000" w:themeColor="text1"/>
          <w:shd w:val="clear" w:color="auto" w:fill="FFFFFF"/>
        </w:rPr>
        <w:t xml:space="preserve"> </w:t>
      </w:r>
      <w:r w:rsidR="00FF2FC4" w:rsidRPr="0075056D">
        <w:rPr>
          <w:rFonts w:ascii="Arial" w:hAnsi="Arial" w:cs="Arial"/>
          <w:color w:val="000000" w:themeColor="text1"/>
          <w:shd w:val="clear" w:color="auto" w:fill="FFFFFF"/>
        </w:rPr>
        <w:t xml:space="preserve">how </w:t>
      </w:r>
      <w:r w:rsidRPr="0075056D">
        <w:rPr>
          <w:rFonts w:ascii="Arial" w:hAnsi="Arial" w:cs="Arial"/>
          <w:color w:val="000000" w:themeColor="text1"/>
          <w:shd w:val="clear" w:color="auto" w:fill="FFFFFF"/>
        </w:rPr>
        <w:t xml:space="preserve">mental health related problems develop. Burke, Danquah and Berry (2016) claim that this is done by the therapist assessing and formulating their clients attachment styles and in turn this should guide the approach used in therapy. </w:t>
      </w:r>
      <w:r w:rsidR="00FF2FC4" w:rsidRPr="0075056D">
        <w:rPr>
          <w:rFonts w:ascii="Arial" w:hAnsi="Arial" w:cs="Arial"/>
          <w:color w:val="000000" w:themeColor="text1"/>
          <w:shd w:val="clear" w:color="auto" w:fill="FFFFFF"/>
        </w:rPr>
        <w:t>In agreement Berry and Danquah (2016) postulate that all therapists should receive training and supervision in attachment theory at the start of their careers</w:t>
      </w:r>
      <w:r w:rsidR="00663608">
        <w:rPr>
          <w:rFonts w:ascii="Arial" w:hAnsi="Arial" w:cs="Arial"/>
          <w:color w:val="000000" w:themeColor="text1"/>
          <w:shd w:val="clear" w:color="auto" w:fill="FFFFFF"/>
        </w:rPr>
        <w:t>,</w:t>
      </w:r>
      <w:r w:rsidR="00FF2FC4" w:rsidRPr="0075056D">
        <w:rPr>
          <w:rFonts w:ascii="Arial" w:hAnsi="Arial" w:cs="Arial"/>
          <w:color w:val="000000" w:themeColor="text1"/>
          <w:shd w:val="clear" w:color="auto" w:fill="FFFFFF"/>
        </w:rPr>
        <w:t xml:space="preserve"> as this would only enrich their awareness of both themselves</w:t>
      </w:r>
      <w:r w:rsidR="00663608">
        <w:rPr>
          <w:rFonts w:ascii="Arial" w:hAnsi="Arial" w:cs="Arial"/>
          <w:color w:val="000000" w:themeColor="text1"/>
          <w:shd w:val="clear" w:color="auto" w:fill="FFFFFF"/>
        </w:rPr>
        <w:t>,</w:t>
      </w:r>
      <w:r w:rsidR="00FF2FC4" w:rsidRPr="0075056D">
        <w:rPr>
          <w:rFonts w:ascii="Arial" w:hAnsi="Arial" w:cs="Arial"/>
          <w:color w:val="000000" w:themeColor="text1"/>
          <w:shd w:val="clear" w:color="auto" w:fill="FFFFFF"/>
        </w:rPr>
        <w:t xml:space="preserve"> and their clients attachment style</w:t>
      </w:r>
      <w:r w:rsidR="00014D5E" w:rsidRPr="0075056D">
        <w:rPr>
          <w:rFonts w:ascii="Arial" w:hAnsi="Arial" w:cs="Arial"/>
          <w:color w:val="000000" w:themeColor="text1"/>
          <w:shd w:val="clear" w:color="auto" w:fill="FFFFFF"/>
        </w:rPr>
        <w:t>s</w:t>
      </w:r>
      <w:r w:rsidR="00FF2FC4" w:rsidRPr="0075056D">
        <w:rPr>
          <w:rFonts w:ascii="Arial" w:hAnsi="Arial" w:cs="Arial"/>
          <w:color w:val="000000" w:themeColor="text1"/>
          <w:shd w:val="clear" w:color="auto" w:fill="FFFFFF"/>
        </w:rPr>
        <w:t xml:space="preserve">. </w:t>
      </w:r>
      <w:r w:rsidR="001218E9" w:rsidRPr="0075056D">
        <w:rPr>
          <w:rFonts w:ascii="Arial" w:hAnsi="Arial" w:cs="Arial"/>
          <w:color w:val="000000" w:themeColor="text1"/>
          <w:shd w:val="clear" w:color="auto" w:fill="FFFFFF"/>
        </w:rPr>
        <w:t xml:space="preserve">Levy </w:t>
      </w:r>
      <w:r w:rsidR="001218E9" w:rsidRPr="0075056D">
        <w:rPr>
          <w:rFonts w:ascii="Arial" w:hAnsi="Arial" w:cs="Arial"/>
          <w:i/>
          <w:iCs/>
          <w:color w:val="000000" w:themeColor="text1"/>
          <w:shd w:val="clear" w:color="auto" w:fill="FFFFFF"/>
        </w:rPr>
        <w:t>et al.</w:t>
      </w:r>
      <w:r w:rsidR="001218E9" w:rsidRPr="0075056D">
        <w:rPr>
          <w:rFonts w:ascii="Arial" w:hAnsi="Arial" w:cs="Arial"/>
          <w:color w:val="000000" w:themeColor="text1"/>
          <w:shd w:val="clear" w:color="auto" w:fill="FFFFFF"/>
        </w:rPr>
        <w:t xml:space="preserve"> (2018) stress the importance of attachment theory training for therapists as they believe the attachment theory’s framework has developed into one of the most influential frameworks in </w:t>
      </w:r>
      <w:r w:rsidR="00790301" w:rsidRPr="0075056D">
        <w:rPr>
          <w:rFonts w:ascii="Arial" w:hAnsi="Arial" w:cs="Arial"/>
          <w:color w:val="000000" w:themeColor="text1"/>
          <w:shd w:val="clear" w:color="auto" w:fill="FFFFFF"/>
        </w:rPr>
        <w:t>p</w:t>
      </w:r>
      <w:r w:rsidR="001218E9" w:rsidRPr="0075056D">
        <w:rPr>
          <w:rFonts w:ascii="Arial" w:hAnsi="Arial" w:cs="Arial"/>
          <w:color w:val="000000" w:themeColor="text1"/>
          <w:shd w:val="clear" w:color="auto" w:fill="FFFFFF"/>
        </w:rPr>
        <w:t>sychotherapies.</w:t>
      </w:r>
      <w:r w:rsidR="004F7398" w:rsidRPr="0075056D">
        <w:rPr>
          <w:rFonts w:ascii="Arial" w:hAnsi="Arial" w:cs="Arial"/>
          <w:color w:val="000000" w:themeColor="text1"/>
          <w:shd w:val="clear" w:color="auto" w:fill="FFFFFF"/>
        </w:rPr>
        <w:t xml:space="preserve"> Burke, Danquah and Berry (2016) claim</w:t>
      </w:r>
      <w:r w:rsidR="002941D5">
        <w:rPr>
          <w:rFonts w:ascii="Arial" w:hAnsi="Arial" w:cs="Arial"/>
          <w:color w:val="000000" w:themeColor="text1"/>
          <w:shd w:val="clear" w:color="auto" w:fill="FFFFFF"/>
        </w:rPr>
        <w:t xml:space="preserve"> </w:t>
      </w:r>
      <w:r w:rsidR="004F7398" w:rsidRPr="0075056D">
        <w:rPr>
          <w:rFonts w:ascii="Arial" w:hAnsi="Arial" w:cs="Arial"/>
          <w:color w:val="000000" w:themeColor="text1"/>
          <w:shd w:val="clear" w:color="auto" w:fill="FFFFFF"/>
        </w:rPr>
        <w:t>attachment theory offers a complete and unambiguous framework for the facilitation of the therapeutic alliance as a pivot for change.</w:t>
      </w:r>
    </w:p>
    <w:p w14:paraId="71A1D914" w14:textId="6911D849" w:rsidR="004F7398" w:rsidRPr="0075056D" w:rsidRDefault="004F7398" w:rsidP="007F5261">
      <w:pPr>
        <w:spacing w:line="480" w:lineRule="auto"/>
        <w:ind w:firstLine="567"/>
        <w:rPr>
          <w:rFonts w:ascii="Arial" w:hAnsi="Arial" w:cs="Arial"/>
          <w:color w:val="000000" w:themeColor="text1"/>
          <w:shd w:val="clear" w:color="auto" w:fill="FFFFFF"/>
        </w:rPr>
      </w:pPr>
    </w:p>
    <w:p w14:paraId="552B4D11" w14:textId="08548A77" w:rsidR="00A97840" w:rsidRPr="0075056D" w:rsidRDefault="004F7398" w:rsidP="007F5261">
      <w:pPr>
        <w:spacing w:line="480" w:lineRule="auto"/>
        <w:ind w:firstLine="567"/>
        <w:rPr>
          <w:rFonts w:ascii="Arial" w:hAnsi="Arial" w:cs="Arial"/>
          <w:color w:val="000000" w:themeColor="text1"/>
          <w:shd w:val="clear" w:color="auto" w:fill="FFFFFF"/>
        </w:rPr>
      </w:pPr>
      <w:r w:rsidRPr="0075056D">
        <w:rPr>
          <w:rFonts w:ascii="Arial" w:hAnsi="Arial" w:cs="Arial"/>
          <w:color w:val="000000" w:themeColor="text1"/>
          <w:shd w:val="clear" w:color="auto" w:fill="FFFFFF"/>
        </w:rPr>
        <w:t xml:space="preserve">Using attachment theory through the process of therapy can be useful claim  Burke, Danquah and Berry (2016). </w:t>
      </w:r>
      <w:r w:rsidR="002F3C6A" w:rsidRPr="0075056D">
        <w:rPr>
          <w:rFonts w:ascii="Arial" w:hAnsi="Arial" w:cs="Arial"/>
          <w:color w:val="000000" w:themeColor="text1"/>
          <w:shd w:val="clear" w:color="auto" w:fill="FFFFFF"/>
        </w:rPr>
        <w:t>What’s important for a therapist to be aware of</w:t>
      </w:r>
      <w:r w:rsidR="002941D5">
        <w:rPr>
          <w:rFonts w:ascii="Arial" w:hAnsi="Arial" w:cs="Arial"/>
          <w:color w:val="000000" w:themeColor="text1"/>
          <w:shd w:val="clear" w:color="auto" w:fill="FFFFFF"/>
        </w:rPr>
        <w:t>,</w:t>
      </w:r>
      <w:r w:rsidR="002F3C6A" w:rsidRPr="0075056D">
        <w:rPr>
          <w:rFonts w:ascii="Arial" w:hAnsi="Arial" w:cs="Arial"/>
          <w:color w:val="000000" w:themeColor="text1"/>
          <w:shd w:val="clear" w:color="auto" w:fill="FFFFFF"/>
        </w:rPr>
        <w:t xml:space="preserve"> is how the attachment system is activated. Rodríguez (2020) states that attachment is by nature designed to activate the client in therapy</w:t>
      </w:r>
      <w:r w:rsidR="002941D5">
        <w:rPr>
          <w:rFonts w:ascii="Arial" w:hAnsi="Arial" w:cs="Arial"/>
          <w:color w:val="000000" w:themeColor="text1"/>
          <w:shd w:val="clear" w:color="auto" w:fill="FFFFFF"/>
        </w:rPr>
        <w:t>,</w:t>
      </w:r>
      <w:r w:rsidR="002F3C6A" w:rsidRPr="0075056D">
        <w:rPr>
          <w:rFonts w:ascii="Arial" w:hAnsi="Arial" w:cs="Arial"/>
          <w:color w:val="000000" w:themeColor="text1"/>
          <w:shd w:val="clear" w:color="auto" w:fill="FFFFFF"/>
        </w:rPr>
        <w:t xml:space="preserve"> irrespective of the modality of </w:t>
      </w:r>
      <w:r w:rsidR="002F3C6A" w:rsidRPr="0075056D">
        <w:rPr>
          <w:rFonts w:ascii="Arial" w:hAnsi="Arial" w:cs="Arial"/>
          <w:color w:val="000000" w:themeColor="text1"/>
          <w:shd w:val="clear" w:color="auto" w:fill="FFFFFF"/>
        </w:rPr>
        <w:lastRenderedPageBreak/>
        <w:t xml:space="preserve">therapy, which will place the therapist in the position of being helper to them. Rodríguez (2020) believes an evaluation of the deployment of the attachment relationship by a therapist could be gauged by the Patient Attachment Coding System (PACS), this could offer empirical support to attachment. </w:t>
      </w:r>
      <w:r w:rsidR="000F043D" w:rsidRPr="0075056D">
        <w:rPr>
          <w:rFonts w:ascii="Arial" w:hAnsi="Arial" w:cs="Arial"/>
          <w:color w:val="000000" w:themeColor="text1"/>
          <w:shd w:val="clear" w:color="auto" w:fill="FFFFFF"/>
        </w:rPr>
        <w:t xml:space="preserve">A stark warning is given by Rodríguez (2020) </w:t>
      </w:r>
      <w:r w:rsidR="00663608">
        <w:rPr>
          <w:rFonts w:ascii="Arial" w:hAnsi="Arial" w:cs="Arial"/>
          <w:color w:val="000000" w:themeColor="text1"/>
          <w:shd w:val="clear" w:color="auto" w:fill="FFFFFF"/>
        </w:rPr>
        <w:t>for</w:t>
      </w:r>
      <w:r w:rsidR="000F043D" w:rsidRPr="0075056D">
        <w:rPr>
          <w:rFonts w:ascii="Arial" w:hAnsi="Arial" w:cs="Arial"/>
          <w:color w:val="000000" w:themeColor="text1"/>
          <w:shd w:val="clear" w:color="auto" w:fill="FFFFFF"/>
        </w:rPr>
        <w:t xml:space="preserve"> a therapist to never activate anything with a client that </w:t>
      </w:r>
      <w:r w:rsidR="00663608">
        <w:rPr>
          <w:rFonts w:ascii="Arial" w:hAnsi="Arial" w:cs="Arial"/>
          <w:color w:val="000000" w:themeColor="text1"/>
          <w:shd w:val="clear" w:color="auto" w:fill="FFFFFF"/>
        </w:rPr>
        <w:t>they</w:t>
      </w:r>
      <w:r w:rsidR="000F043D" w:rsidRPr="0075056D">
        <w:rPr>
          <w:rFonts w:ascii="Arial" w:hAnsi="Arial" w:cs="Arial"/>
          <w:color w:val="000000" w:themeColor="text1"/>
          <w:shd w:val="clear" w:color="auto" w:fill="FFFFFF"/>
        </w:rPr>
        <w:t xml:space="preserve"> cannot contain. </w:t>
      </w:r>
    </w:p>
    <w:p w14:paraId="4C8F2995" w14:textId="77777777" w:rsidR="00AD6856" w:rsidRPr="0075056D" w:rsidRDefault="00AD6856" w:rsidP="007F5261">
      <w:pPr>
        <w:spacing w:line="480" w:lineRule="auto"/>
        <w:ind w:firstLine="567"/>
        <w:rPr>
          <w:rFonts w:ascii="Arial" w:hAnsi="Arial" w:cs="Arial"/>
          <w:color w:val="000000" w:themeColor="text1"/>
          <w:shd w:val="clear" w:color="auto" w:fill="FFFFFF"/>
        </w:rPr>
      </w:pPr>
    </w:p>
    <w:p w14:paraId="0C5775DC" w14:textId="49F0266A" w:rsidR="00A97840" w:rsidRPr="0075056D" w:rsidRDefault="00A97840" w:rsidP="007F5261">
      <w:pPr>
        <w:spacing w:line="480" w:lineRule="auto"/>
        <w:ind w:firstLine="567"/>
        <w:rPr>
          <w:rFonts w:ascii="Arial" w:hAnsi="Arial" w:cs="Arial"/>
          <w:color w:val="000000" w:themeColor="text1"/>
          <w:shd w:val="clear" w:color="auto" w:fill="FFFFFF"/>
        </w:rPr>
      </w:pPr>
      <w:r w:rsidRPr="0075056D">
        <w:rPr>
          <w:rFonts w:ascii="Arial" w:hAnsi="Arial" w:cs="Arial"/>
          <w:color w:val="000000" w:themeColor="text1"/>
          <w:shd w:val="clear" w:color="auto" w:fill="FFFFFF"/>
        </w:rPr>
        <w:t>Before thinking about the activation of a client’s attachment system, a therapist needs to be aware of what attachment styles are being presented in therapy. Levy and Johnson (2019) provide extensive knowledge of attachment theory in children and adult attachment and added the research of George, Kaplan and Main (1985</w:t>
      </w:r>
      <w:r w:rsidR="00012210" w:rsidRPr="0075056D">
        <w:rPr>
          <w:rFonts w:ascii="Arial" w:hAnsi="Arial" w:cs="Arial"/>
          <w:color w:val="000000" w:themeColor="text1"/>
          <w:shd w:val="clear" w:color="auto" w:fill="FFFFFF"/>
        </w:rPr>
        <w:t>, cited in Levy and Johnson, 2019</w:t>
      </w:r>
      <w:r w:rsidRPr="0075056D">
        <w:rPr>
          <w:rFonts w:ascii="Arial" w:hAnsi="Arial" w:cs="Arial"/>
          <w:color w:val="000000" w:themeColor="text1"/>
          <w:shd w:val="clear" w:color="auto" w:fill="FFFFFF"/>
        </w:rPr>
        <w:t>) and the development of attachment in adulthood and how early relationships with their caregiver still affect them as adults. With thorough discussion on how Main, Kaplan and Cassidy (1985</w:t>
      </w:r>
      <w:r w:rsidR="00012210" w:rsidRPr="0075056D">
        <w:rPr>
          <w:rFonts w:ascii="Arial" w:hAnsi="Arial" w:cs="Arial"/>
          <w:color w:val="000000" w:themeColor="text1"/>
          <w:shd w:val="clear" w:color="auto" w:fill="FFFFFF"/>
        </w:rPr>
        <w:t>, cited in Levy and Johnson, 2019</w:t>
      </w:r>
      <w:r w:rsidRPr="0075056D">
        <w:rPr>
          <w:rFonts w:ascii="Arial" w:hAnsi="Arial" w:cs="Arial"/>
          <w:color w:val="000000" w:themeColor="text1"/>
          <w:shd w:val="clear" w:color="auto" w:fill="FFFFFF"/>
        </w:rPr>
        <w:t>) identified three major patterns of adult attachment: Secure, avoidant and ambivalent which paralleled attachment style that originated from Ainsworth, et al (1978, cited in Levy and Johnson, 2019) early studies of attachment</w:t>
      </w:r>
      <w:r w:rsidR="0030450C" w:rsidRPr="0075056D">
        <w:rPr>
          <w:rFonts w:ascii="Arial" w:hAnsi="Arial" w:cs="Arial"/>
          <w:color w:val="000000" w:themeColor="text1"/>
          <w:shd w:val="clear" w:color="auto" w:fill="FFFFFF"/>
        </w:rPr>
        <w:t>; the Strange Situation</w:t>
      </w:r>
      <w:r w:rsidRPr="0075056D">
        <w:rPr>
          <w:rFonts w:ascii="Arial" w:hAnsi="Arial" w:cs="Arial"/>
          <w:color w:val="000000" w:themeColor="text1"/>
          <w:shd w:val="clear" w:color="auto" w:fill="FFFFFF"/>
        </w:rPr>
        <w:t xml:space="preserve">. Later their research identified two more styles: unresolved and one that they could not classify. </w:t>
      </w:r>
    </w:p>
    <w:p w14:paraId="29A17575" w14:textId="77777777" w:rsidR="00AD58E0" w:rsidRPr="0075056D" w:rsidRDefault="00AD58E0" w:rsidP="007F5261">
      <w:pPr>
        <w:spacing w:line="480" w:lineRule="auto"/>
        <w:ind w:firstLine="567"/>
        <w:rPr>
          <w:rFonts w:ascii="Arial" w:hAnsi="Arial" w:cs="Arial"/>
          <w:color w:val="000000" w:themeColor="text1"/>
          <w:shd w:val="clear" w:color="auto" w:fill="FFFFFF"/>
        </w:rPr>
      </w:pPr>
    </w:p>
    <w:p w14:paraId="5B0CADA1" w14:textId="3580FE03" w:rsidR="00A16338" w:rsidRPr="0075056D" w:rsidRDefault="00C939C3" w:rsidP="007F5261">
      <w:pPr>
        <w:spacing w:line="480" w:lineRule="auto"/>
        <w:ind w:firstLine="567"/>
        <w:rPr>
          <w:rFonts w:ascii="Arial" w:hAnsi="Arial" w:cs="Arial"/>
          <w:color w:val="000000" w:themeColor="text1"/>
          <w:shd w:val="clear" w:color="auto" w:fill="FFFFFF"/>
        </w:rPr>
      </w:pPr>
      <w:r w:rsidRPr="0075056D">
        <w:rPr>
          <w:rFonts w:ascii="Arial" w:hAnsi="Arial" w:cs="Arial"/>
          <w:color w:val="000000" w:themeColor="text1"/>
          <w:shd w:val="clear" w:color="auto" w:fill="FFFFFF"/>
        </w:rPr>
        <w:t xml:space="preserve">One issue that a therapist could come across </w:t>
      </w:r>
      <w:r w:rsidR="00D60819" w:rsidRPr="0075056D">
        <w:rPr>
          <w:rFonts w:ascii="Arial" w:hAnsi="Arial" w:cs="Arial"/>
          <w:color w:val="000000" w:themeColor="text1"/>
          <w:shd w:val="clear" w:color="auto" w:fill="FFFFFF"/>
        </w:rPr>
        <w:t xml:space="preserve">during therapy is </w:t>
      </w:r>
      <w:r w:rsidRPr="0075056D">
        <w:rPr>
          <w:rFonts w:ascii="Arial" w:hAnsi="Arial" w:cs="Arial"/>
          <w:color w:val="000000" w:themeColor="text1"/>
          <w:shd w:val="clear" w:color="auto" w:fill="FFFFFF"/>
        </w:rPr>
        <w:t xml:space="preserve">how the client perceives </w:t>
      </w:r>
      <w:r w:rsidR="00D60819" w:rsidRPr="0075056D">
        <w:rPr>
          <w:rFonts w:ascii="Arial" w:hAnsi="Arial" w:cs="Arial"/>
          <w:color w:val="000000" w:themeColor="text1"/>
          <w:shd w:val="clear" w:color="auto" w:fill="FFFFFF"/>
        </w:rPr>
        <w:t xml:space="preserve">the therapist </w:t>
      </w:r>
      <w:r w:rsidRPr="0075056D">
        <w:rPr>
          <w:rFonts w:ascii="Arial" w:hAnsi="Arial" w:cs="Arial"/>
          <w:color w:val="000000" w:themeColor="text1"/>
          <w:shd w:val="clear" w:color="auto" w:fill="FFFFFF"/>
        </w:rPr>
        <w:t xml:space="preserve">and the role the therapist plays in that. </w:t>
      </w:r>
      <w:r w:rsidR="00010C35" w:rsidRPr="0075056D">
        <w:rPr>
          <w:rFonts w:ascii="Arial" w:hAnsi="Arial" w:cs="Arial"/>
          <w:color w:val="000000" w:themeColor="text1"/>
          <w:shd w:val="clear" w:color="auto" w:fill="FFFFFF"/>
        </w:rPr>
        <w:t xml:space="preserve">Bowlby (1977 cited in Levy </w:t>
      </w:r>
      <w:r w:rsidR="00010C35" w:rsidRPr="0075056D">
        <w:rPr>
          <w:rFonts w:ascii="Arial" w:hAnsi="Arial" w:cs="Arial"/>
          <w:i/>
          <w:iCs/>
          <w:color w:val="000000" w:themeColor="text1"/>
          <w:shd w:val="clear" w:color="auto" w:fill="FFFFFF"/>
        </w:rPr>
        <w:t>et al.</w:t>
      </w:r>
      <w:r w:rsidR="00010C35" w:rsidRPr="0075056D">
        <w:rPr>
          <w:rFonts w:ascii="Arial" w:hAnsi="Arial" w:cs="Arial"/>
          <w:color w:val="000000" w:themeColor="text1"/>
          <w:shd w:val="clear" w:color="auto" w:fill="FFFFFF"/>
        </w:rPr>
        <w:t xml:space="preserve"> 2018) proposed that attachment styles were operative across various relationships including the therapeutic relationship. Earlier </w:t>
      </w:r>
      <w:r w:rsidRPr="0075056D">
        <w:rPr>
          <w:rFonts w:ascii="Arial" w:hAnsi="Arial" w:cs="Arial"/>
          <w:color w:val="000000" w:themeColor="text1"/>
          <w:shd w:val="clear" w:color="auto" w:fill="FFFFFF"/>
        </w:rPr>
        <w:t xml:space="preserve">Berry and Danquah’s (2016) </w:t>
      </w:r>
      <w:r w:rsidR="00010C35" w:rsidRPr="0075056D">
        <w:rPr>
          <w:rFonts w:ascii="Arial" w:hAnsi="Arial" w:cs="Arial"/>
          <w:color w:val="000000" w:themeColor="text1"/>
          <w:shd w:val="clear" w:color="auto" w:fill="FFFFFF"/>
        </w:rPr>
        <w:t>referred</w:t>
      </w:r>
      <w:r w:rsidRPr="0075056D">
        <w:rPr>
          <w:rFonts w:ascii="Arial" w:hAnsi="Arial" w:cs="Arial"/>
          <w:color w:val="000000" w:themeColor="text1"/>
          <w:shd w:val="clear" w:color="auto" w:fill="FFFFFF"/>
        </w:rPr>
        <w:t xml:space="preserve"> to Bowlby</w:t>
      </w:r>
      <w:r w:rsidR="00663608">
        <w:rPr>
          <w:rFonts w:ascii="Arial" w:hAnsi="Arial" w:cs="Arial"/>
          <w:color w:val="000000" w:themeColor="text1"/>
          <w:shd w:val="clear" w:color="auto" w:fill="FFFFFF"/>
        </w:rPr>
        <w:t>’s</w:t>
      </w:r>
      <w:r w:rsidRPr="0075056D">
        <w:rPr>
          <w:rFonts w:ascii="Arial" w:hAnsi="Arial" w:cs="Arial"/>
          <w:color w:val="000000" w:themeColor="text1"/>
          <w:shd w:val="clear" w:color="auto" w:fill="FFFFFF"/>
        </w:rPr>
        <w:t xml:space="preserve"> (1977b and 1988</w:t>
      </w:r>
      <w:r w:rsidR="00663608">
        <w:rPr>
          <w:rFonts w:ascii="Arial" w:hAnsi="Arial" w:cs="Arial"/>
          <w:color w:val="000000" w:themeColor="text1"/>
          <w:shd w:val="clear" w:color="auto" w:fill="FFFFFF"/>
        </w:rPr>
        <w:t xml:space="preserve">, cited in </w:t>
      </w:r>
      <w:r w:rsidR="00663608" w:rsidRPr="0075056D">
        <w:rPr>
          <w:rFonts w:ascii="Arial" w:hAnsi="Arial" w:cs="Arial"/>
          <w:color w:val="000000" w:themeColor="text1"/>
          <w:shd w:val="clear" w:color="auto" w:fill="FFFFFF"/>
        </w:rPr>
        <w:t>Berry and Danquah</w:t>
      </w:r>
      <w:r w:rsidR="00663608">
        <w:rPr>
          <w:rFonts w:ascii="Arial" w:hAnsi="Arial" w:cs="Arial"/>
          <w:color w:val="000000" w:themeColor="text1"/>
          <w:shd w:val="clear" w:color="auto" w:fill="FFFFFF"/>
        </w:rPr>
        <w:t xml:space="preserve">, </w:t>
      </w:r>
      <w:r w:rsidR="00663608" w:rsidRPr="0075056D">
        <w:rPr>
          <w:rFonts w:ascii="Arial" w:hAnsi="Arial" w:cs="Arial"/>
          <w:color w:val="000000" w:themeColor="text1"/>
          <w:shd w:val="clear" w:color="auto" w:fill="FFFFFF"/>
        </w:rPr>
        <w:t>2016</w:t>
      </w:r>
      <w:r w:rsidRPr="0075056D">
        <w:rPr>
          <w:rFonts w:ascii="Arial" w:hAnsi="Arial" w:cs="Arial"/>
          <w:color w:val="000000" w:themeColor="text1"/>
          <w:shd w:val="clear" w:color="auto" w:fill="FFFFFF"/>
        </w:rPr>
        <w:t xml:space="preserve">) </w:t>
      </w:r>
      <w:r w:rsidRPr="0075056D">
        <w:rPr>
          <w:rFonts w:ascii="Arial" w:hAnsi="Arial" w:cs="Arial"/>
          <w:color w:val="000000" w:themeColor="text1"/>
          <w:shd w:val="clear" w:color="auto" w:fill="FFFFFF"/>
        </w:rPr>
        <w:lastRenderedPageBreak/>
        <w:t>notion that if the client has such a need for this secure base</w:t>
      </w:r>
      <w:r w:rsidR="00663608">
        <w:rPr>
          <w:rFonts w:ascii="Arial" w:hAnsi="Arial" w:cs="Arial"/>
          <w:color w:val="000000" w:themeColor="text1"/>
          <w:shd w:val="clear" w:color="auto" w:fill="FFFFFF"/>
        </w:rPr>
        <w:t>,</w:t>
      </w:r>
      <w:r w:rsidRPr="0075056D">
        <w:rPr>
          <w:rFonts w:ascii="Arial" w:hAnsi="Arial" w:cs="Arial"/>
          <w:color w:val="000000" w:themeColor="text1"/>
          <w:shd w:val="clear" w:color="auto" w:fill="FFFFFF"/>
        </w:rPr>
        <w:t xml:space="preserve"> they might without knowing exercise some influence on the therapist to enact the role of an early attachment figure. </w:t>
      </w:r>
      <w:r w:rsidR="00A16338" w:rsidRPr="0075056D">
        <w:rPr>
          <w:rFonts w:ascii="Arial" w:hAnsi="Arial" w:cs="Arial"/>
          <w:color w:val="000000" w:themeColor="text1"/>
          <w:shd w:val="clear" w:color="auto" w:fill="FFFFFF"/>
        </w:rPr>
        <w:t xml:space="preserve">There is clearly a need for a therapist to know their own attachment style which is reiterate by Berry and Danquah’s (2016). </w:t>
      </w:r>
    </w:p>
    <w:p w14:paraId="235A1CAF" w14:textId="77777777" w:rsidR="00A16338" w:rsidRPr="0075056D" w:rsidRDefault="00A16338" w:rsidP="007F5261">
      <w:pPr>
        <w:spacing w:line="480" w:lineRule="auto"/>
        <w:ind w:firstLine="567"/>
        <w:rPr>
          <w:rFonts w:ascii="Arial" w:hAnsi="Arial" w:cs="Arial"/>
          <w:color w:val="000000" w:themeColor="text1"/>
          <w:shd w:val="clear" w:color="auto" w:fill="FFFFFF"/>
        </w:rPr>
      </w:pPr>
    </w:p>
    <w:p w14:paraId="55BA6CB3" w14:textId="7EEC3FA8" w:rsidR="00C939C3" w:rsidRPr="00DF3442" w:rsidRDefault="0030450C" w:rsidP="007F5261">
      <w:pPr>
        <w:spacing w:line="480" w:lineRule="auto"/>
        <w:ind w:firstLine="567"/>
        <w:rPr>
          <w:rFonts w:ascii="Arial" w:hAnsi="Arial" w:cs="Arial"/>
          <w:color w:val="000000" w:themeColor="text1"/>
          <w:shd w:val="clear" w:color="auto" w:fill="FFFFFF"/>
        </w:rPr>
      </w:pPr>
      <w:r w:rsidRPr="00DF3442">
        <w:rPr>
          <w:rFonts w:ascii="Arial" w:hAnsi="Arial" w:cs="Arial"/>
          <w:color w:val="000000" w:themeColor="text1"/>
          <w:shd w:val="clear" w:color="auto" w:fill="FFFFFF"/>
        </w:rPr>
        <w:t xml:space="preserve">Some people who go to therapy may never have experienced a secure attachment </w:t>
      </w:r>
      <w:r w:rsidR="00554889" w:rsidRPr="00DF3442">
        <w:rPr>
          <w:rFonts w:ascii="Arial" w:hAnsi="Arial" w:cs="Arial"/>
          <w:color w:val="000000" w:themeColor="text1"/>
          <w:shd w:val="clear" w:color="auto" w:fill="FFFFFF"/>
        </w:rPr>
        <w:t xml:space="preserve">and </w:t>
      </w:r>
      <w:r w:rsidRPr="00DF3442">
        <w:rPr>
          <w:rFonts w:ascii="Arial" w:hAnsi="Arial" w:cs="Arial"/>
          <w:color w:val="000000" w:themeColor="text1"/>
          <w:shd w:val="clear" w:color="auto" w:fill="FFFFFF"/>
        </w:rPr>
        <w:t xml:space="preserve">Levy </w:t>
      </w:r>
      <w:r w:rsidRPr="00DF3442">
        <w:rPr>
          <w:rFonts w:ascii="Arial" w:hAnsi="Arial" w:cs="Arial"/>
          <w:i/>
          <w:iCs/>
          <w:color w:val="000000" w:themeColor="text1"/>
          <w:shd w:val="clear" w:color="auto" w:fill="FFFFFF"/>
        </w:rPr>
        <w:t>et al.</w:t>
      </w:r>
      <w:r w:rsidRPr="00DF3442">
        <w:rPr>
          <w:rFonts w:ascii="Arial" w:hAnsi="Arial" w:cs="Arial"/>
          <w:color w:val="000000" w:themeColor="text1"/>
          <w:shd w:val="clear" w:color="auto" w:fill="FFFFFF"/>
        </w:rPr>
        <w:t xml:space="preserve"> (2018) </w:t>
      </w:r>
      <w:r w:rsidR="00554889" w:rsidRPr="00DF3442">
        <w:rPr>
          <w:rFonts w:ascii="Arial" w:hAnsi="Arial" w:cs="Arial"/>
          <w:color w:val="000000" w:themeColor="text1"/>
          <w:shd w:val="clear" w:color="auto" w:fill="FFFFFF"/>
        </w:rPr>
        <w:t>state clearly</w:t>
      </w:r>
      <w:r w:rsidR="00010C35" w:rsidRPr="00DF3442">
        <w:rPr>
          <w:rFonts w:ascii="Arial" w:hAnsi="Arial" w:cs="Arial"/>
          <w:color w:val="000000" w:themeColor="text1"/>
          <w:shd w:val="clear" w:color="auto" w:fill="FFFFFF"/>
        </w:rPr>
        <w:t xml:space="preserve"> that the job of a therapist </w:t>
      </w:r>
      <w:r w:rsidR="00554889" w:rsidRPr="00DF3442">
        <w:rPr>
          <w:rFonts w:ascii="Arial" w:hAnsi="Arial" w:cs="Arial"/>
          <w:color w:val="000000" w:themeColor="text1"/>
          <w:shd w:val="clear" w:color="auto" w:fill="FFFFFF"/>
        </w:rPr>
        <w:t>is</w:t>
      </w:r>
      <w:r w:rsidR="00010C35" w:rsidRPr="00DF3442">
        <w:rPr>
          <w:rFonts w:ascii="Arial" w:hAnsi="Arial" w:cs="Arial"/>
          <w:color w:val="000000" w:themeColor="text1"/>
          <w:shd w:val="clear" w:color="auto" w:fill="FFFFFF"/>
        </w:rPr>
        <w:t xml:space="preserve"> to provide a temporary attachment figure for their client</w:t>
      </w:r>
      <w:r w:rsidR="00037661" w:rsidRPr="00DF3442">
        <w:rPr>
          <w:rFonts w:ascii="Arial" w:hAnsi="Arial" w:cs="Arial"/>
          <w:color w:val="000000" w:themeColor="text1"/>
          <w:shd w:val="clear" w:color="auto" w:fill="FFFFFF"/>
        </w:rPr>
        <w:t xml:space="preserve"> (Bowlby, 1975, cited in Levy </w:t>
      </w:r>
      <w:r w:rsidR="00037661" w:rsidRPr="00DF3442">
        <w:rPr>
          <w:rFonts w:ascii="Arial" w:hAnsi="Arial" w:cs="Arial"/>
          <w:i/>
          <w:iCs/>
          <w:color w:val="000000" w:themeColor="text1"/>
          <w:shd w:val="clear" w:color="auto" w:fill="FFFFFF"/>
        </w:rPr>
        <w:t>et al.</w:t>
      </w:r>
      <w:r w:rsidR="00037661" w:rsidRPr="00DF3442">
        <w:rPr>
          <w:rFonts w:ascii="Arial" w:hAnsi="Arial" w:cs="Arial"/>
          <w:color w:val="000000" w:themeColor="text1"/>
          <w:shd w:val="clear" w:color="auto" w:fill="FFFFFF"/>
        </w:rPr>
        <w:t xml:space="preserve"> 2018)</w:t>
      </w:r>
      <w:r w:rsidR="00010C35" w:rsidRPr="00DF3442">
        <w:rPr>
          <w:rFonts w:ascii="Arial" w:hAnsi="Arial" w:cs="Arial"/>
          <w:color w:val="000000" w:themeColor="text1"/>
          <w:shd w:val="clear" w:color="auto" w:fill="FFFFFF"/>
        </w:rPr>
        <w:t>.</w:t>
      </w:r>
      <w:r w:rsidR="00554889" w:rsidRPr="00DF3442">
        <w:rPr>
          <w:rFonts w:ascii="Arial" w:hAnsi="Arial" w:cs="Arial"/>
          <w:color w:val="000000" w:themeColor="text1"/>
          <w:shd w:val="clear" w:color="auto" w:fill="FFFFFF"/>
        </w:rPr>
        <w:t xml:space="preserve"> </w:t>
      </w:r>
      <w:r w:rsidR="00C939C3" w:rsidRPr="00DF3442">
        <w:rPr>
          <w:rFonts w:ascii="Arial" w:hAnsi="Arial" w:cs="Arial"/>
          <w:color w:val="000000" w:themeColor="text1"/>
          <w:shd w:val="clear" w:color="auto" w:fill="FFFFFF"/>
        </w:rPr>
        <w:t xml:space="preserve">Berry and Danquah’s (2016) </w:t>
      </w:r>
      <w:r w:rsidR="002941D5">
        <w:rPr>
          <w:rFonts w:ascii="Arial" w:hAnsi="Arial" w:cs="Arial"/>
          <w:color w:val="000000" w:themeColor="text1"/>
          <w:shd w:val="clear" w:color="auto" w:fill="FFFFFF"/>
        </w:rPr>
        <w:t>state,</w:t>
      </w:r>
      <w:r w:rsidR="00C939C3" w:rsidRPr="00DF3442">
        <w:rPr>
          <w:rFonts w:ascii="Arial" w:hAnsi="Arial" w:cs="Arial"/>
          <w:color w:val="000000" w:themeColor="text1"/>
          <w:shd w:val="clear" w:color="auto" w:fill="FFFFFF"/>
        </w:rPr>
        <w:t xml:space="preserve"> to achieve a secure base</w:t>
      </w:r>
      <w:r w:rsidR="000A13D6">
        <w:rPr>
          <w:rFonts w:ascii="Arial" w:hAnsi="Arial" w:cs="Arial"/>
          <w:color w:val="000000" w:themeColor="text1"/>
          <w:shd w:val="clear" w:color="auto" w:fill="FFFFFF"/>
        </w:rPr>
        <w:t>,</w:t>
      </w:r>
      <w:r w:rsidR="00C939C3" w:rsidRPr="00DF3442">
        <w:rPr>
          <w:rFonts w:ascii="Arial" w:hAnsi="Arial" w:cs="Arial"/>
          <w:color w:val="000000" w:themeColor="text1"/>
          <w:shd w:val="clear" w:color="auto" w:fill="FFFFFF"/>
        </w:rPr>
        <w:t xml:space="preserve"> requires the therapist to demonstrate empathy, acceptance, being congruent and showing unconditional positive regard thus allowing the therapist to be attuned to the client</w:t>
      </w:r>
      <w:r w:rsidR="000A13D6">
        <w:rPr>
          <w:rFonts w:ascii="Arial" w:hAnsi="Arial" w:cs="Arial"/>
          <w:color w:val="000000" w:themeColor="text1"/>
          <w:shd w:val="clear" w:color="auto" w:fill="FFFFFF"/>
        </w:rPr>
        <w:t>,</w:t>
      </w:r>
      <w:r w:rsidR="00C939C3" w:rsidRPr="00DF3442">
        <w:rPr>
          <w:rFonts w:ascii="Arial" w:hAnsi="Arial" w:cs="Arial"/>
          <w:color w:val="000000" w:themeColor="text1"/>
          <w:shd w:val="clear" w:color="auto" w:fill="FFFFFF"/>
        </w:rPr>
        <w:t xml:space="preserve"> along with being responsive and sensitive. </w:t>
      </w:r>
      <w:r w:rsidR="00554889" w:rsidRPr="00DF3442">
        <w:rPr>
          <w:rFonts w:ascii="Arial" w:hAnsi="Arial" w:cs="Arial"/>
          <w:color w:val="000000" w:themeColor="text1"/>
          <w:shd w:val="clear" w:color="auto" w:fill="FFFFFF"/>
        </w:rPr>
        <w:t xml:space="preserve">Additionally Berry and Danquah’s (2016) add that whether or not the therapeutic relationship could be considered an attachment relationship very much depends on the role that the therapist plays in the provision </w:t>
      </w:r>
      <w:r w:rsidR="002941D5">
        <w:rPr>
          <w:rFonts w:ascii="Arial" w:hAnsi="Arial" w:cs="Arial"/>
          <w:color w:val="000000" w:themeColor="text1"/>
          <w:shd w:val="clear" w:color="auto" w:fill="FFFFFF"/>
        </w:rPr>
        <w:t xml:space="preserve">of </w:t>
      </w:r>
      <w:r w:rsidR="00554889" w:rsidRPr="00DF3442">
        <w:rPr>
          <w:rFonts w:ascii="Arial" w:hAnsi="Arial" w:cs="Arial"/>
          <w:color w:val="000000" w:themeColor="text1"/>
          <w:shd w:val="clear" w:color="auto" w:fill="FFFFFF"/>
        </w:rPr>
        <w:t>a secure base.</w:t>
      </w:r>
    </w:p>
    <w:p w14:paraId="182360CE" w14:textId="20456DD1" w:rsidR="00305AEC" w:rsidRPr="00DF3442" w:rsidRDefault="00305AEC" w:rsidP="007F5261">
      <w:pPr>
        <w:spacing w:line="480" w:lineRule="auto"/>
        <w:ind w:firstLine="567"/>
        <w:rPr>
          <w:rFonts w:ascii="Arial" w:hAnsi="Arial" w:cs="Arial"/>
          <w:color w:val="000000" w:themeColor="text1"/>
          <w:shd w:val="clear" w:color="auto" w:fill="FFFFFF"/>
        </w:rPr>
      </w:pPr>
    </w:p>
    <w:p w14:paraId="19AB3C5E" w14:textId="37C50D10" w:rsidR="007D5F0B" w:rsidRDefault="00FA4C61" w:rsidP="007F5261">
      <w:pPr>
        <w:spacing w:line="480" w:lineRule="auto"/>
        <w:ind w:firstLine="567"/>
        <w:rPr>
          <w:rFonts w:ascii="Arial" w:hAnsi="Arial" w:cs="Arial"/>
          <w:color w:val="000000" w:themeColor="text1"/>
          <w:shd w:val="clear" w:color="auto" w:fill="FFFFFF"/>
        </w:rPr>
      </w:pPr>
      <w:r>
        <w:rPr>
          <w:rFonts w:ascii="Arial" w:hAnsi="Arial" w:cs="Arial"/>
          <w:color w:val="000000" w:themeColor="text1"/>
          <w:shd w:val="clear" w:color="auto" w:fill="FFFFFF"/>
        </w:rPr>
        <w:t xml:space="preserve">There is </w:t>
      </w:r>
      <w:r w:rsidRPr="00DF3442">
        <w:rPr>
          <w:rFonts w:ascii="Arial" w:hAnsi="Arial" w:cs="Arial"/>
          <w:color w:val="000000" w:themeColor="text1"/>
          <w:shd w:val="clear" w:color="auto" w:fill="FFFFFF"/>
        </w:rPr>
        <w:t>growing evidence that attachment security improves during therapy, and insecure attachment</w:t>
      </w:r>
      <w:r>
        <w:rPr>
          <w:rFonts w:ascii="Arial" w:hAnsi="Arial" w:cs="Arial"/>
          <w:color w:val="000000" w:themeColor="text1"/>
          <w:shd w:val="clear" w:color="auto" w:fill="FFFFFF"/>
        </w:rPr>
        <w:t xml:space="preserve"> diminishes claim </w:t>
      </w:r>
      <w:r w:rsidRPr="00DF3442">
        <w:rPr>
          <w:rFonts w:ascii="Arial" w:hAnsi="Arial" w:cs="Arial"/>
          <w:color w:val="000000" w:themeColor="text1"/>
          <w:shd w:val="clear" w:color="auto" w:fill="FFFFFF"/>
        </w:rPr>
        <w:t>Berry and Danquah’s (2016)</w:t>
      </w:r>
      <w:r>
        <w:rPr>
          <w:rFonts w:ascii="Arial" w:hAnsi="Arial" w:cs="Arial"/>
          <w:color w:val="000000" w:themeColor="text1"/>
          <w:shd w:val="clear" w:color="auto" w:fill="FFFFFF"/>
        </w:rPr>
        <w:t xml:space="preserve"> and </w:t>
      </w:r>
      <w:r w:rsidRPr="008C43EC">
        <w:rPr>
          <w:rFonts w:ascii="Arial" w:hAnsi="Arial" w:cs="Arial"/>
          <w:color w:val="000000" w:themeColor="text1"/>
          <w:shd w:val="clear" w:color="auto" w:fill="FFFFFF"/>
        </w:rPr>
        <w:t xml:space="preserve">Burke, Danquah, </w:t>
      </w:r>
      <w:r w:rsidRPr="000050D6">
        <w:rPr>
          <w:rFonts w:ascii="Arial" w:hAnsi="Arial" w:cs="Arial"/>
          <w:color w:val="000000" w:themeColor="text1"/>
          <w:shd w:val="clear" w:color="auto" w:fill="FFFFFF"/>
        </w:rPr>
        <w:t>and</w:t>
      </w:r>
      <w:r w:rsidRPr="008C43EC">
        <w:rPr>
          <w:rFonts w:ascii="Arial" w:hAnsi="Arial" w:cs="Arial"/>
          <w:color w:val="000000" w:themeColor="text1"/>
          <w:shd w:val="clear" w:color="auto" w:fill="FFFFFF"/>
        </w:rPr>
        <w:t xml:space="preserve"> Berry</w:t>
      </w:r>
      <w:r>
        <w:rPr>
          <w:rFonts w:ascii="Arial" w:hAnsi="Arial" w:cs="Arial"/>
          <w:color w:val="000000" w:themeColor="text1"/>
          <w:shd w:val="clear" w:color="auto" w:fill="FFFFFF"/>
        </w:rPr>
        <w:t>’s</w:t>
      </w:r>
      <w:r w:rsidRPr="008C43EC">
        <w:rPr>
          <w:rFonts w:ascii="Arial" w:hAnsi="Arial" w:cs="Arial"/>
          <w:color w:val="000000" w:themeColor="text1"/>
          <w:shd w:val="clear" w:color="auto" w:fill="FFFFFF"/>
        </w:rPr>
        <w:t xml:space="preserve"> </w:t>
      </w:r>
      <w:r w:rsidRPr="000050D6">
        <w:rPr>
          <w:rFonts w:ascii="Arial" w:hAnsi="Arial" w:cs="Arial"/>
          <w:color w:val="000000" w:themeColor="text1"/>
          <w:shd w:val="clear" w:color="auto" w:fill="FFFFFF"/>
        </w:rPr>
        <w:t>(</w:t>
      </w:r>
      <w:r w:rsidRPr="008C43EC">
        <w:rPr>
          <w:rFonts w:ascii="Arial" w:hAnsi="Arial" w:cs="Arial"/>
          <w:color w:val="000000" w:themeColor="text1"/>
          <w:shd w:val="clear" w:color="auto" w:fill="FFFFFF"/>
        </w:rPr>
        <w:t>2016</w:t>
      </w:r>
      <w:r>
        <w:rPr>
          <w:rFonts w:ascii="Arial" w:hAnsi="Arial" w:cs="Arial"/>
          <w:color w:val="000000" w:themeColor="text1"/>
          <w:shd w:val="clear" w:color="auto" w:fill="FFFFFF"/>
        </w:rPr>
        <w:t>)</w:t>
      </w:r>
      <w:r w:rsidRPr="00DF3442">
        <w:rPr>
          <w:rFonts w:ascii="Arial" w:hAnsi="Arial" w:cs="Arial"/>
          <w:color w:val="000000" w:themeColor="text1"/>
          <w:shd w:val="clear" w:color="auto" w:fill="FFFFFF"/>
        </w:rPr>
        <w:t xml:space="preserve">. </w:t>
      </w:r>
      <w:r w:rsidR="00305AEC" w:rsidRPr="00DF3442">
        <w:rPr>
          <w:rFonts w:ascii="Arial" w:hAnsi="Arial" w:cs="Arial"/>
          <w:color w:val="000000" w:themeColor="text1"/>
          <w:shd w:val="clear" w:color="auto" w:fill="FFFFFF"/>
        </w:rPr>
        <w:t>They also find that clients with insecure attachment styles found a more emotion</w:t>
      </w:r>
      <w:r w:rsidR="00136758">
        <w:rPr>
          <w:rFonts w:ascii="Arial" w:hAnsi="Arial" w:cs="Arial"/>
          <w:color w:val="000000" w:themeColor="text1"/>
          <w:shd w:val="clear" w:color="auto" w:fill="FFFFFF"/>
        </w:rPr>
        <w:t>ally healing</w:t>
      </w:r>
      <w:r w:rsidR="00305AEC" w:rsidRPr="00DF3442">
        <w:rPr>
          <w:rFonts w:ascii="Arial" w:hAnsi="Arial" w:cs="Arial"/>
          <w:color w:val="000000" w:themeColor="text1"/>
          <w:shd w:val="clear" w:color="auto" w:fill="FFFFFF"/>
        </w:rPr>
        <w:t xml:space="preserve"> experience that was provided by the secure base of the therapy. </w:t>
      </w:r>
      <w:r w:rsidR="007D5F0B" w:rsidRPr="008C43EC">
        <w:rPr>
          <w:rFonts w:ascii="Arial" w:hAnsi="Arial" w:cs="Arial"/>
          <w:color w:val="000000" w:themeColor="text1"/>
          <w:shd w:val="clear" w:color="auto" w:fill="FFFFFF"/>
        </w:rPr>
        <w:t xml:space="preserve">Burke, Danquah, </w:t>
      </w:r>
      <w:r w:rsidR="007D5F0B" w:rsidRPr="000050D6">
        <w:rPr>
          <w:rFonts w:ascii="Arial" w:hAnsi="Arial" w:cs="Arial"/>
          <w:color w:val="000000" w:themeColor="text1"/>
          <w:shd w:val="clear" w:color="auto" w:fill="FFFFFF"/>
        </w:rPr>
        <w:t>and</w:t>
      </w:r>
      <w:r w:rsidR="007D5F0B" w:rsidRPr="008C43EC">
        <w:rPr>
          <w:rFonts w:ascii="Arial" w:hAnsi="Arial" w:cs="Arial"/>
          <w:color w:val="000000" w:themeColor="text1"/>
          <w:shd w:val="clear" w:color="auto" w:fill="FFFFFF"/>
        </w:rPr>
        <w:t xml:space="preserve"> Berry</w:t>
      </w:r>
      <w:r w:rsidR="007D5F0B">
        <w:rPr>
          <w:rFonts w:ascii="Arial" w:hAnsi="Arial" w:cs="Arial"/>
          <w:color w:val="000000" w:themeColor="text1"/>
          <w:shd w:val="clear" w:color="auto" w:fill="FFFFFF"/>
        </w:rPr>
        <w:t>’s</w:t>
      </w:r>
      <w:r w:rsidR="007D5F0B" w:rsidRPr="008C43EC">
        <w:rPr>
          <w:rFonts w:ascii="Arial" w:hAnsi="Arial" w:cs="Arial"/>
          <w:color w:val="000000" w:themeColor="text1"/>
          <w:shd w:val="clear" w:color="auto" w:fill="FFFFFF"/>
        </w:rPr>
        <w:t xml:space="preserve"> </w:t>
      </w:r>
      <w:r w:rsidR="007D5F0B" w:rsidRPr="000050D6">
        <w:rPr>
          <w:rFonts w:ascii="Arial" w:hAnsi="Arial" w:cs="Arial"/>
          <w:color w:val="000000" w:themeColor="text1"/>
          <w:shd w:val="clear" w:color="auto" w:fill="FFFFFF"/>
        </w:rPr>
        <w:t>(</w:t>
      </w:r>
      <w:r w:rsidR="007D5F0B" w:rsidRPr="008C43EC">
        <w:rPr>
          <w:rFonts w:ascii="Arial" w:hAnsi="Arial" w:cs="Arial"/>
          <w:color w:val="000000" w:themeColor="text1"/>
          <w:shd w:val="clear" w:color="auto" w:fill="FFFFFF"/>
        </w:rPr>
        <w:t>2016</w:t>
      </w:r>
      <w:r w:rsidR="007D5F0B">
        <w:rPr>
          <w:rFonts w:ascii="Arial" w:hAnsi="Arial" w:cs="Arial"/>
          <w:color w:val="000000" w:themeColor="text1"/>
          <w:shd w:val="clear" w:color="auto" w:fill="FFFFFF"/>
        </w:rPr>
        <w:t xml:space="preserve">) add, although </w:t>
      </w:r>
      <w:r w:rsidR="007D5F0B">
        <w:rPr>
          <w:rFonts w:ascii="Arial" w:hAnsi="Arial" w:cs="Arial"/>
          <w:color w:val="000000" w:themeColor="text1"/>
        </w:rPr>
        <w:t xml:space="preserve">they had a small sample size, most therapists stated that they felt they had become a secure attachment figure for their clients, </w:t>
      </w:r>
      <w:r w:rsidR="004054DA">
        <w:rPr>
          <w:rFonts w:ascii="Arial" w:hAnsi="Arial" w:cs="Arial"/>
          <w:color w:val="000000" w:themeColor="text1"/>
        </w:rPr>
        <w:t xml:space="preserve">thus </w:t>
      </w:r>
      <w:r w:rsidR="007D5F0B">
        <w:rPr>
          <w:rFonts w:ascii="Arial" w:hAnsi="Arial" w:cs="Arial"/>
          <w:color w:val="000000" w:themeColor="text1"/>
        </w:rPr>
        <w:t xml:space="preserve">creating a secure base for them. </w:t>
      </w:r>
      <w:r w:rsidR="00143066">
        <w:rPr>
          <w:rFonts w:ascii="Arial" w:hAnsi="Arial" w:cs="Arial"/>
          <w:color w:val="000000" w:themeColor="text1"/>
          <w:shd w:val="clear" w:color="auto" w:fill="FFFFFF"/>
        </w:rPr>
        <w:t xml:space="preserve">Many clients seek therapy due to trauma in their past. </w:t>
      </w:r>
      <w:r w:rsidR="00143066" w:rsidRPr="00DF3442">
        <w:rPr>
          <w:rFonts w:ascii="Arial" w:hAnsi="Arial" w:cs="Arial"/>
          <w:color w:val="000000" w:themeColor="text1"/>
          <w:shd w:val="clear" w:color="auto" w:fill="FFFFFF"/>
        </w:rPr>
        <w:t>Holmes and Slade (2019)</w:t>
      </w:r>
      <w:r w:rsidR="00143066">
        <w:rPr>
          <w:rFonts w:ascii="Arial" w:hAnsi="Arial" w:cs="Arial"/>
          <w:color w:val="000000" w:themeColor="text1"/>
          <w:shd w:val="clear" w:color="auto" w:fill="FFFFFF"/>
        </w:rPr>
        <w:t xml:space="preserve"> ac</w:t>
      </w:r>
      <w:r w:rsidR="008E3586" w:rsidRPr="00DF3442">
        <w:rPr>
          <w:rFonts w:ascii="Arial" w:hAnsi="Arial" w:cs="Arial"/>
          <w:color w:val="000000" w:themeColor="text1"/>
          <w:shd w:val="clear" w:color="auto" w:fill="FFFFFF"/>
        </w:rPr>
        <w:t xml:space="preserve">knowledge </w:t>
      </w:r>
      <w:r w:rsidR="00143066">
        <w:rPr>
          <w:rFonts w:ascii="Arial" w:hAnsi="Arial" w:cs="Arial"/>
          <w:color w:val="000000" w:themeColor="text1"/>
          <w:shd w:val="clear" w:color="auto" w:fill="FFFFFF"/>
        </w:rPr>
        <w:t xml:space="preserve">that </w:t>
      </w:r>
      <w:r w:rsidR="008E3586" w:rsidRPr="00DF3442">
        <w:rPr>
          <w:rFonts w:ascii="Arial" w:hAnsi="Arial" w:cs="Arial"/>
          <w:color w:val="000000" w:themeColor="text1"/>
          <w:shd w:val="clear" w:color="auto" w:fill="FFFFFF"/>
        </w:rPr>
        <w:lastRenderedPageBreak/>
        <w:t xml:space="preserve">attachment theory can provide a chance of repairing past traumas with </w:t>
      </w:r>
      <w:r w:rsidR="007D5F0B">
        <w:rPr>
          <w:rFonts w:ascii="Arial" w:hAnsi="Arial" w:cs="Arial"/>
          <w:color w:val="000000" w:themeColor="text1"/>
          <w:shd w:val="clear" w:color="auto" w:fill="FFFFFF"/>
        </w:rPr>
        <w:t xml:space="preserve">the </w:t>
      </w:r>
      <w:r w:rsidR="008E3586" w:rsidRPr="00DF3442">
        <w:rPr>
          <w:rFonts w:ascii="Arial" w:hAnsi="Arial" w:cs="Arial"/>
          <w:color w:val="000000" w:themeColor="text1"/>
          <w:shd w:val="clear" w:color="auto" w:fill="FFFFFF"/>
        </w:rPr>
        <w:t xml:space="preserve">secure base of a therapist. </w:t>
      </w:r>
    </w:p>
    <w:p w14:paraId="1D92F98E" w14:textId="77777777" w:rsidR="007913E4" w:rsidRPr="004054DA" w:rsidRDefault="007913E4" w:rsidP="007F5261">
      <w:pPr>
        <w:spacing w:line="480" w:lineRule="auto"/>
        <w:ind w:firstLine="567"/>
        <w:rPr>
          <w:rFonts w:ascii="Arial" w:hAnsi="Arial" w:cs="Arial"/>
          <w:color w:val="000000" w:themeColor="text1"/>
          <w:shd w:val="clear" w:color="auto" w:fill="FFFFFF"/>
        </w:rPr>
      </w:pPr>
    </w:p>
    <w:p w14:paraId="14BE2EFD" w14:textId="6272CC2C" w:rsidR="00C912B1" w:rsidRDefault="00C912B1" w:rsidP="007F5261">
      <w:pPr>
        <w:spacing w:line="480" w:lineRule="auto"/>
        <w:ind w:firstLine="567"/>
        <w:rPr>
          <w:rFonts w:ascii="Arial" w:hAnsi="Arial" w:cs="Arial"/>
          <w:color w:val="000000" w:themeColor="text1"/>
          <w:shd w:val="clear" w:color="auto" w:fill="FFFFFF"/>
        </w:rPr>
      </w:pPr>
      <w:r>
        <w:rPr>
          <w:rFonts w:ascii="Arial" w:hAnsi="Arial" w:cs="Arial"/>
          <w:color w:val="000000" w:themeColor="text1"/>
          <w:shd w:val="clear" w:color="auto" w:fill="FFFFFF"/>
        </w:rPr>
        <w:t xml:space="preserve">There were distinctive differences in the results of the studies that demonstrated changes in attachment style before and after therapy. </w:t>
      </w:r>
      <w:r w:rsidR="00143066">
        <w:rPr>
          <w:rFonts w:ascii="Arial" w:hAnsi="Arial" w:cs="Arial"/>
          <w:color w:val="000000" w:themeColor="text1"/>
          <w:shd w:val="clear" w:color="auto" w:fill="FFFFFF"/>
        </w:rPr>
        <w:t>Those who presented secure attachments and showed positive outcomes after therapy, were often clients who had close secure relationships and someone who can rely on others.  However they suggest that clients who experience low attachment security before treatment may find that they have a positive outcome in therapy when the focus is on close relationships</w:t>
      </w:r>
      <w:r w:rsidR="004054DA">
        <w:rPr>
          <w:rFonts w:ascii="Arial" w:hAnsi="Arial" w:cs="Arial"/>
          <w:color w:val="000000" w:themeColor="text1"/>
          <w:shd w:val="clear" w:color="auto" w:fill="FFFFFF"/>
        </w:rPr>
        <w:t>,</w:t>
      </w:r>
      <w:r w:rsidR="00143066">
        <w:rPr>
          <w:rFonts w:ascii="Arial" w:hAnsi="Arial" w:cs="Arial"/>
          <w:color w:val="000000" w:themeColor="text1"/>
          <w:shd w:val="clear" w:color="auto" w:fill="FFFFFF"/>
        </w:rPr>
        <w:t xml:space="preserve"> and looking at interactions that are more interpersonal</w:t>
      </w:r>
      <w:r w:rsidR="004054DA">
        <w:rPr>
          <w:rFonts w:ascii="Arial" w:hAnsi="Arial" w:cs="Arial"/>
          <w:color w:val="000000" w:themeColor="text1"/>
          <w:shd w:val="clear" w:color="auto" w:fill="FFFFFF"/>
        </w:rPr>
        <w:t xml:space="preserve"> imparts</w:t>
      </w:r>
      <w:r w:rsidR="004054DA" w:rsidRPr="00206B09">
        <w:rPr>
          <w:rFonts w:ascii="Arial" w:hAnsi="Arial" w:cs="Arial"/>
          <w:color w:val="000000" w:themeColor="text1"/>
          <w:shd w:val="clear" w:color="auto" w:fill="FFFFFF"/>
        </w:rPr>
        <w:t xml:space="preserve"> </w:t>
      </w:r>
      <w:r w:rsidR="00143066" w:rsidRPr="00206B09">
        <w:rPr>
          <w:rFonts w:ascii="Arial" w:hAnsi="Arial" w:cs="Arial"/>
          <w:color w:val="000000" w:themeColor="text1"/>
          <w:shd w:val="clear" w:color="auto" w:fill="FFFFFF"/>
        </w:rPr>
        <w:t xml:space="preserve">Levy </w:t>
      </w:r>
      <w:r w:rsidR="00143066" w:rsidRPr="005B6890">
        <w:rPr>
          <w:rFonts w:ascii="Arial" w:hAnsi="Arial" w:cs="Arial"/>
          <w:i/>
          <w:iCs/>
          <w:color w:val="000000" w:themeColor="text1"/>
          <w:shd w:val="clear" w:color="auto" w:fill="FFFFFF"/>
        </w:rPr>
        <w:t>et al</w:t>
      </w:r>
      <w:r w:rsidR="00143066">
        <w:rPr>
          <w:rFonts w:ascii="Arial" w:hAnsi="Arial" w:cs="Arial"/>
          <w:color w:val="000000" w:themeColor="text1"/>
          <w:shd w:val="clear" w:color="auto" w:fill="FFFFFF"/>
        </w:rPr>
        <w:t>. (</w:t>
      </w:r>
      <w:r w:rsidR="00143066" w:rsidRPr="00206B09">
        <w:rPr>
          <w:rFonts w:ascii="Arial" w:hAnsi="Arial" w:cs="Arial"/>
          <w:color w:val="000000" w:themeColor="text1"/>
          <w:shd w:val="clear" w:color="auto" w:fill="FFFFFF"/>
        </w:rPr>
        <w:t>2018</w:t>
      </w:r>
      <w:r w:rsidR="00143066">
        <w:rPr>
          <w:rFonts w:ascii="Arial" w:hAnsi="Arial" w:cs="Arial"/>
          <w:color w:val="000000" w:themeColor="text1"/>
          <w:shd w:val="clear" w:color="auto" w:fill="FFFFFF"/>
        </w:rPr>
        <w:t>)</w:t>
      </w:r>
      <w:r>
        <w:rPr>
          <w:rFonts w:ascii="Arial" w:hAnsi="Arial" w:cs="Arial"/>
          <w:color w:val="000000" w:themeColor="text1"/>
          <w:shd w:val="clear" w:color="auto" w:fill="FFFFFF"/>
        </w:rPr>
        <w:t>. However, these results are</w:t>
      </w:r>
      <w:r w:rsidRPr="00DF3442">
        <w:rPr>
          <w:rFonts w:ascii="Arial" w:hAnsi="Arial" w:cs="Arial"/>
          <w:color w:val="000000" w:themeColor="text1"/>
          <w:shd w:val="clear" w:color="auto" w:fill="FFFFFF"/>
        </w:rPr>
        <w:t xml:space="preserve"> based on research from over 25 years and </w:t>
      </w:r>
      <w:r>
        <w:rPr>
          <w:rFonts w:ascii="Arial" w:hAnsi="Arial" w:cs="Arial"/>
          <w:color w:val="000000" w:themeColor="text1"/>
          <w:shd w:val="clear" w:color="auto" w:fill="FFFFFF"/>
        </w:rPr>
        <w:t xml:space="preserve">may </w:t>
      </w:r>
      <w:r w:rsidRPr="00DF3442">
        <w:rPr>
          <w:rFonts w:ascii="Arial" w:hAnsi="Arial" w:cs="Arial"/>
          <w:color w:val="000000" w:themeColor="text1"/>
          <w:shd w:val="clear" w:color="auto" w:fill="FFFFFF"/>
        </w:rPr>
        <w:t xml:space="preserve">not be an exact representation of what is happening in therapy today; especially when Fonagy </w:t>
      </w:r>
      <w:r w:rsidRPr="00C912B1">
        <w:rPr>
          <w:rFonts w:ascii="Arial" w:hAnsi="Arial" w:cs="Arial"/>
          <w:i/>
          <w:iCs/>
          <w:color w:val="000000" w:themeColor="text1"/>
          <w:shd w:val="clear" w:color="auto" w:fill="FFFFFF"/>
        </w:rPr>
        <w:t>et al</w:t>
      </w:r>
      <w:r w:rsidRPr="00DF3442">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(1996, cited in Levy </w:t>
      </w:r>
      <w:r w:rsidRPr="00CF3769">
        <w:rPr>
          <w:rFonts w:ascii="Arial" w:hAnsi="Arial" w:cs="Arial"/>
          <w:i/>
          <w:iCs/>
          <w:color w:val="000000" w:themeColor="text1"/>
          <w:shd w:val="clear" w:color="auto" w:fill="FFFFFF"/>
        </w:rPr>
        <w:t>et al.</w:t>
      </w:r>
      <w:r>
        <w:rPr>
          <w:rFonts w:ascii="Arial" w:hAnsi="Arial" w:cs="Arial"/>
          <w:color w:val="000000" w:themeColor="text1"/>
          <w:shd w:val="clear" w:color="auto" w:fill="FFFFFF"/>
        </w:rPr>
        <w:t xml:space="preserve"> 2018) suggested that there have been some inconsistency in the results, as clients with secure attachments may not display more improvement than clients with more insecure attachments. Thus claiming there is ambiguity in the results between attachment security and the relational strength in the outcome of therapy. </w:t>
      </w:r>
    </w:p>
    <w:p w14:paraId="222F8997" w14:textId="77777777" w:rsidR="00C912B1" w:rsidRDefault="00C912B1" w:rsidP="007F5261">
      <w:pPr>
        <w:spacing w:line="480" w:lineRule="auto"/>
        <w:ind w:firstLine="567"/>
        <w:rPr>
          <w:rFonts w:ascii="Arial" w:hAnsi="Arial" w:cs="Arial"/>
          <w:color w:val="000000" w:themeColor="text1"/>
          <w:shd w:val="clear" w:color="auto" w:fill="FFFFFF"/>
        </w:rPr>
      </w:pPr>
    </w:p>
    <w:p w14:paraId="07B0ADB2" w14:textId="76D7A986" w:rsidR="00D765F0" w:rsidRDefault="00EB19C6" w:rsidP="007F5261">
      <w:pPr>
        <w:spacing w:line="480" w:lineRule="auto"/>
        <w:ind w:firstLine="567"/>
        <w:rPr>
          <w:rFonts w:ascii="Arial" w:hAnsi="Arial" w:cs="Arial"/>
          <w:color w:val="000000" w:themeColor="text1"/>
          <w:shd w:val="clear" w:color="auto" w:fill="FFFFFF"/>
        </w:rPr>
      </w:pPr>
      <w:r>
        <w:rPr>
          <w:rFonts w:ascii="Arial" w:hAnsi="Arial" w:cs="Arial"/>
          <w:color w:val="000000" w:themeColor="text1"/>
          <w:shd w:val="clear" w:color="auto" w:fill="FFFFFF"/>
        </w:rPr>
        <w:t xml:space="preserve">In later research by </w:t>
      </w:r>
      <w:r w:rsidRPr="00CD01A6">
        <w:rPr>
          <w:rFonts w:ascii="Arial" w:hAnsi="Arial" w:cs="Arial"/>
          <w:color w:val="000000" w:themeColor="text1"/>
          <w:shd w:val="clear" w:color="auto" w:fill="FFFFFF"/>
        </w:rPr>
        <w:t>Levy</w:t>
      </w:r>
      <w:r>
        <w:rPr>
          <w:rFonts w:ascii="Arial" w:hAnsi="Arial" w:cs="Arial"/>
          <w:color w:val="000000" w:themeColor="text1"/>
          <w:shd w:val="clear" w:color="auto" w:fill="FFFFFF"/>
        </w:rPr>
        <w:t xml:space="preserve"> and </w:t>
      </w:r>
      <w:r w:rsidRPr="00CD01A6">
        <w:rPr>
          <w:rFonts w:ascii="Arial" w:hAnsi="Arial" w:cs="Arial"/>
          <w:color w:val="000000" w:themeColor="text1"/>
          <w:shd w:val="clear" w:color="auto" w:fill="FFFFFF"/>
        </w:rPr>
        <w:t xml:space="preserve">Johnson </w:t>
      </w:r>
      <w:r>
        <w:rPr>
          <w:rFonts w:ascii="Arial" w:hAnsi="Arial" w:cs="Arial"/>
          <w:color w:val="000000" w:themeColor="text1"/>
          <w:shd w:val="clear" w:color="auto" w:fill="FFFFFF"/>
        </w:rPr>
        <w:t>(</w:t>
      </w:r>
      <w:r w:rsidRPr="00CD01A6">
        <w:rPr>
          <w:rFonts w:ascii="Arial" w:hAnsi="Arial" w:cs="Arial"/>
          <w:color w:val="000000" w:themeColor="text1"/>
          <w:shd w:val="clear" w:color="auto" w:fill="FFFFFF"/>
        </w:rPr>
        <w:t>2019</w:t>
      </w:r>
      <w:r>
        <w:rPr>
          <w:rFonts w:ascii="Arial" w:hAnsi="Arial" w:cs="Arial"/>
          <w:color w:val="000000" w:themeColor="text1"/>
          <w:shd w:val="clear" w:color="auto" w:fill="FFFFFF"/>
        </w:rPr>
        <w:t xml:space="preserve">), their findings suggest that adults with more secure attachment predict better therapy outcomes that someone with an insecure attachment style. </w:t>
      </w:r>
      <w:r w:rsidRPr="00CD01A6">
        <w:rPr>
          <w:rFonts w:ascii="Arial" w:hAnsi="Arial" w:cs="Arial"/>
          <w:color w:val="000000" w:themeColor="text1"/>
          <w:shd w:val="clear" w:color="auto" w:fill="FFFFFF"/>
        </w:rPr>
        <w:t>Levy</w:t>
      </w:r>
      <w:r>
        <w:rPr>
          <w:rFonts w:ascii="Arial" w:hAnsi="Arial" w:cs="Arial"/>
          <w:color w:val="000000" w:themeColor="text1"/>
          <w:shd w:val="clear" w:color="auto" w:fill="FFFFFF"/>
        </w:rPr>
        <w:t xml:space="preserve"> and </w:t>
      </w:r>
      <w:r w:rsidRPr="00CD01A6">
        <w:rPr>
          <w:rFonts w:ascii="Arial" w:hAnsi="Arial" w:cs="Arial"/>
          <w:color w:val="000000" w:themeColor="text1"/>
          <w:shd w:val="clear" w:color="auto" w:fill="FFFFFF"/>
        </w:rPr>
        <w:t xml:space="preserve">Johnson </w:t>
      </w:r>
      <w:r>
        <w:rPr>
          <w:rFonts w:ascii="Arial" w:hAnsi="Arial" w:cs="Arial"/>
          <w:color w:val="000000" w:themeColor="text1"/>
          <w:shd w:val="clear" w:color="auto" w:fill="FFFFFF"/>
        </w:rPr>
        <w:t>(</w:t>
      </w:r>
      <w:r w:rsidRPr="00CD01A6">
        <w:rPr>
          <w:rFonts w:ascii="Arial" w:hAnsi="Arial" w:cs="Arial"/>
          <w:color w:val="000000" w:themeColor="text1"/>
          <w:shd w:val="clear" w:color="auto" w:fill="FFFFFF"/>
        </w:rPr>
        <w:t>2019</w:t>
      </w:r>
      <w:r>
        <w:rPr>
          <w:rFonts w:ascii="Arial" w:hAnsi="Arial" w:cs="Arial"/>
          <w:color w:val="000000" w:themeColor="text1"/>
          <w:shd w:val="clear" w:color="auto" w:fill="FFFFFF"/>
        </w:rPr>
        <w:t xml:space="preserve">) discuss the implications of such changes of attachment in therapy and what this means; eluding to increased responses in therapy and the potential of long-lasting benefits of the treatment after therapy ends. </w:t>
      </w:r>
      <w:r w:rsidRPr="00CD01A6">
        <w:rPr>
          <w:rFonts w:ascii="Arial" w:hAnsi="Arial" w:cs="Arial"/>
          <w:color w:val="000000" w:themeColor="text1"/>
          <w:shd w:val="clear" w:color="auto" w:fill="FFFFFF"/>
        </w:rPr>
        <w:t>Levy</w:t>
      </w:r>
      <w:r>
        <w:rPr>
          <w:rFonts w:ascii="Arial" w:hAnsi="Arial" w:cs="Arial"/>
          <w:color w:val="000000" w:themeColor="text1"/>
          <w:shd w:val="clear" w:color="auto" w:fill="FFFFFF"/>
        </w:rPr>
        <w:t xml:space="preserve"> and </w:t>
      </w:r>
      <w:r w:rsidRPr="00CD01A6">
        <w:rPr>
          <w:rFonts w:ascii="Arial" w:hAnsi="Arial" w:cs="Arial"/>
          <w:color w:val="000000" w:themeColor="text1"/>
          <w:shd w:val="clear" w:color="auto" w:fill="FFFFFF"/>
        </w:rPr>
        <w:t xml:space="preserve">Johnson </w:t>
      </w:r>
      <w:r>
        <w:rPr>
          <w:rFonts w:ascii="Arial" w:hAnsi="Arial" w:cs="Arial"/>
          <w:color w:val="000000" w:themeColor="text1"/>
          <w:shd w:val="clear" w:color="auto" w:fill="FFFFFF"/>
        </w:rPr>
        <w:t>(</w:t>
      </w:r>
      <w:r w:rsidRPr="00CD01A6">
        <w:rPr>
          <w:rFonts w:ascii="Arial" w:hAnsi="Arial" w:cs="Arial"/>
          <w:color w:val="000000" w:themeColor="text1"/>
          <w:shd w:val="clear" w:color="auto" w:fill="FFFFFF"/>
        </w:rPr>
        <w:t>2019</w:t>
      </w:r>
      <w:r>
        <w:rPr>
          <w:rFonts w:ascii="Arial" w:hAnsi="Arial" w:cs="Arial"/>
          <w:color w:val="000000" w:themeColor="text1"/>
          <w:shd w:val="clear" w:color="auto" w:fill="FFFFFF"/>
        </w:rPr>
        <w:t xml:space="preserve">) imply that therapies based on attachment theory have shown an enhancement of attachment security with clients. This does </w:t>
      </w:r>
      <w:r>
        <w:rPr>
          <w:rFonts w:ascii="Arial" w:hAnsi="Arial" w:cs="Arial"/>
          <w:color w:val="000000" w:themeColor="text1"/>
          <w:shd w:val="clear" w:color="auto" w:fill="FFFFFF"/>
        </w:rPr>
        <w:lastRenderedPageBreak/>
        <w:t xml:space="preserve">leave the two studies </w:t>
      </w:r>
      <w:r w:rsidR="00F5015F">
        <w:rPr>
          <w:rFonts w:ascii="Arial" w:hAnsi="Arial" w:cs="Arial"/>
          <w:color w:val="000000" w:themeColor="text1"/>
          <w:shd w:val="clear" w:color="auto" w:fill="FFFFFF"/>
        </w:rPr>
        <w:t xml:space="preserve">by Levy (2018) and </w:t>
      </w:r>
      <w:r w:rsidR="00F5015F" w:rsidRPr="00CD01A6">
        <w:rPr>
          <w:rFonts w:ascii="Arial" w:hAnsi="Arial" w:cs="Arial"/>
          <w:color w:val="000000" w:themeColor="text1"/>
          <w:shd w:val="clear" w:color="auto" w:fill="FFFFFF"/>
        </w:rPr>
        <w:t>Levy</w:t>
      </w:r>
      <w:r w:rsidR="00F5015F">
        <w:rPr>
          <w:rFonts w:ascii="Arial" w:hAnsi="Arial" w:cs="Arial"/>
          <w:color w:val="000000" w:themeColor="text1"/>
          <w:shd w:val="clear" w:color="auto" w:fill="FFFFFF"/>
        </w:rPr>
        <w:t xml:space="preserve"> and </w:t>
      </w:r>
      <w:r w:rsidR="00F5015F" w:rsidRPr="00CD01A6">
        <w:rPr>
          <w:rFonts w:ascii="Arial" w:hAnsi="Arial" w:cs="Arial"/>
          <w:color w:val="000000" w:themeColor="text1"/>
          <w:shd w:val="clear" w:color="auto" w:fill="FFFFFF"/>
        </w:rPr>
        <w:t>Johnson</w:t>
      </w:r>
      <w:r w:rsidR="00F5015F">
        <w:rPr>
          <w:rFonts w:ascii="Arial" w:hAnsi="Arial" w:cs="Arial"/>
          <w:color w:val="000000" w:themeColor="text1"/>
          <w:shd w:val="clear" w:color="auto" w:fill="FFFFFF"/>
        </w:rPr>
        <w:t xml:space="preserve"> (</w:t>
      </w:r>
      <w:r w:rsidR="00F5015F" w:rsidRPr="00CD01A6">
        <w:rPr>
          <w:rFonts w:ascii="Arial" w:hAnsi="Arial" w:cs="Arial"/>
          <w:color w:val="000000" w:themeColor="text1"/>
          <w:shd w:val="clear" w:color="auto" w:fill="FFFFFF"/>
        </w:rPr>
        <w:t>2019</w:t>
      </w:r>
      <w:r w:rsidR="00F5015F">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with ambiguous results. </w:t>
      </w:r>
      <w:r w:rsidR="00D765F0">
        <w:rPr>
          <w:rFonts w:ascii="Arial" w:hAnsi="Arial" w:cs="Arial"/>
          <w:color w:val="000000" w:themeColor="text1"/>
          <w:shd w:val="clear" w:color="auto" w:fill="FFFFFF"/>
        </w:rPr>
        <w:t xml:space="preserve">There was also some more ambiguity in </w:t>
      </w:r>
      <w:r w:rsidR="00D765F0" w:rsidRPr="00CD01A6">
        <w:rPr>
          <w:rFonts w:ascii="Arial" w:hAnsi="Arial" w:cs="Arial"/>
          <w:color w:val="000000" w:themeColor="text1"/>
          <w:shd w:val="clear" w:color="auto" w:fill="FFFFFF"/>
        </w:rPr>
        <w:t>Levy</w:t>
      </w:r>
      <w:r w:rsidR="00D765F0">
        <w:rPr>
          <w:rFonts w:ascii="Arial" w:hAnsi="Arial" w:cs="Arial"/>
          <w:color w:val="000000" w:themeColor="text1"/>
          <w:shd w:val="clear" w:color="auto" w:fill="FFFFFF"/>
        </w:rPr>
        <w:t xml:space="preserve"> and </w:t>
      </w:r>
      <w:r w:rsidR="00D765F0" w:rsidRPr="00CD01A6">
        <w:rPr>
          <w:rFonts w:ascii="Arial" w:hAnsi="Arial" w:cs="Arial"/>
          <w:color w:val="000000" w:themeColor="text1"/>
          <w:shd w:val="clear" w:color="auto" w:fill="FFFFFF"/>
        </w:rPr>
        <w:t xml:space="preserve">Johnson </w:t>
      </w:r>
      <w:r w:rsidR="00D765F0">
        <w:rPr>
          <w:rFonts w:ascii="Arial" w:hAnsi="Arial" w:cs="Arial"/>
          <w:color w:val="000000" w:themeColor="text1"/>
          <w:shd w:val="clear" w:color="auto" w:fill="FFFFFF"/>
        </w:rPr>
        <w:t>(</w:t>
      </w:r>
      <w:r w:rsidR="00D765F0" w:rsidRPr="00CD01A6">
        <w:rPr>
          <w:rFonts w:ascii="Arial" w:hAnsi="Arial" w:cs="Arial"/>
          <w:color w:val="000000" w:themeColor="text1"/>
          <w:shd w:val="clear" w:color="auto" w:fill="FFFFFF"/>
        </w:rPr>
        <w:t>2019</w:t>
      </w:r>
      <w:r w:rsidR="00D765F0">
        <w:rPr>
          <w:rFonts w:ascii="Arial" w:hAnsi="Arial" w:cs="Arial"/>
          <w:color w:val="000000" w:themeColor="text1"/>
          <w:shd w:val="clear" w:color="auto" w:fill="FFFFFF"/>
        </w:rPr>
        <w:t>) study when they inform how emotion-focused therapy explicitly draws upon attachment theory</w:t>
      </w:r>
      <w:r w:rsidR="000A13D6">
        <w:rPr>
          <w:rFonts w:ascii="Arial" w:hAnsi="Arial" w:cs="Arial"/>
          <w:color w:val="000000" w:themeColor="text1"/>
          <w:shd w:val="clear" w:color="auto" w:fill="FFFFFF"/>
        </w:rPr>
        <w:t>,</w:t>
      </w:r>
      <w:r w:rsidR="00D765F0">
        <w:rPr>
          <w:rFonts w:ascii="Arial" w:hAnsi="Arial" w:cs="Arial"/>
          <w:color w:val="000000" w:themeColor="text1"/>
          <w:shd w:val="clear" w:color="auto" w:fill="FFFFFF"/>
        </w:rPr>
        <w:t xml:space="preserve"> but they seem to equate that EFT </w:t>
      </w:r>
      <w:r w:rsidR="000A13D6">
        <w:rPr>
          <w:rFonts w:ascii="Arial" w:hAnsi="Arial" w:cs="Arial"/>
          <w:color w:val="000000" w:themeColor="text1"/>
          <w:shd w:val="clear" w:color="auto" w:fill="FFFFFF"/>
        </w:rPr>
        <w:t xml:space="preserve">is </w:t>
      </w:r>
      <w:r w:rsidR="00D765F0">
        <w:rPr>
          <w:rFonts w:ascii="Arial" w:hAnsi="Arial" w:cs="Arial"/>
          <w:color w:val="000000" w:themeColor="text1"/>
          <w:shd w:val="clear" w:color="auto" w:fill="FFFFFF"/>
        </w:rPr>
        <w:t xml:space="preserve">for couples </w:t>
      </w:r>
      <w:r w:rsidR="000A13D6">
        <w:rPr>
          <w:rFonts w:ascii="Arial" w:hAnsi="Arial" w:cs="Arial"/>
          <w:color w:val="000000" w:themeColor="text1"/>
          <w:shd w:val="clear" w:color="auto" w:fill="FFFFFF"/>
        </w:rPr>
        <w:t xml:space="preserve">and omitting </w:t>
      </w:r>
      <w:r w:rsidR="00D765F0">
        <w:rPr>
          <w:rFonts w:ascii="Arial" w:hAnsi="Arial" w:cs="Arial"/>
          <w:color w:val="000000" w:themeColor="text1"/>
          <w:shd w:val="clear" w:color="auto" w:fill="FFFFFF"/>
        </w:rPr>
        <w:t xml:space="preserve">that EFT is an effective therapy for individual people too. Their detailing of EFT seems to focus on the work of Makinen and Johnson (2006) without crediting or mentioning the likes of Robert Elliot and Leslie Greenberg. </w:t>
      </w:r>
    </w:p>
    <w:p w14:paraId="29567301" w14:textId="200438EB" w:rsidR="00EB19C6" w:rsidRDefault="00EB19C6" w:rsidP="007F5261">
      <w:pPr>
        <w:spacing w:line="480" w:lineRule="auto"/>
        <w:ind w:firstLine="567"/>
        <w:rPr>
          <w:rFonts w:ascii="Arial" w:hAnsi="Arial" w:cs="Arial"/>
          <w:color w:val="000000" w:themeColor="text1"/>
          <w:shd w:val="clear" w:color="auto" w:fill="FFFFFF"/>
        </w:rPr>
      </w:pPr>
    </w:p>
    <w:p w14:paraId="0893D2B0" w14:textId="4A8F73D0" w:rsidR="00F5015F" w:rsidRDefault="00F5015F" w:rsidP="007F5261">
      <w:pPr>
        <w:spacing w:line="480" w:lineRule="auto"/>
        <w:ind w:firstLine="567"/>
        <w:rPr>
          <w:rFonts w:ascii="Arial" w:hAnsi="Arial" w:cs="Arial"/>
          <w:color w:val="000000" w:themeColor="text1"/>
          <w:shd w:val="clear" w:color="auto" w:fill="FFFFFF"/>
        </w:rPr>
      </w:pPr>
      <w:r>
        <w:rPr>
          <w:rFonts w:ascii="Arial" w:hAnsi="Arial" w:cs="Arial"/>
          <w:color w:val="000000" w:themeColor="text1"/>
          <w:shd w:val="clear" w:color="auto" w:fill="FFFFFF"/>
        </w:rPr>
        <w:t>Some of the journals tended to have a bias</w:t>
      </w:r>
      <w:r w:rsidR="00C23F92" w:rsidRPr="00C23F92">
        <w:rPr>
          <w:rFonts w:ascii="Arial" w:hAnsi="Arial" w:cs="Arial"/>
          <w:color w:val="000000" w:themeColor="text1"/>
          <w:shd w:val="clear" w:color="auto" w:fill="FFFFFF"/>
        </w:rPr>
        <w:t xml:space="preserve"> </w:t>
      </w:r>
      <w:r w:rsidR="00C23F92">
        <w:rPr>
          <w:rFonts w:ascii="Arial" w:hAnsi="Arial" w:cs="Arial"/>
          <w:color w:val="000000" w:themeColor="text1"/>
          <w:shd w:val="clear" w:color="auto" w:fill="FFFFFF"/>
        </w:rPr>
        <w:t>towards having the acquired result of proving the efficacy of attachment theory as background knowledge for psychotherapists</w:t>
      </w:r>
      <w:r>
        <w:rPr>
          <w:rFonts w:ascii="Arial" w:hAnsi="Arial" w:cs="Arial"/>
          <w:color w:val="000000" w:themeColor="text1"/>
          <w:shd w:val="clear" w:color="auto" w:fill="FFFFFF"/>
        </w:rPr>
        <w:t xml:space="preserve">. For example, </w:t>
      </w:r>
      <w:r w:rsidR="00C23F92">
        <w:rPr>
          <w:rFonts w:ascii="Arial" w:hAnsi="Arial" w:cs="Arial"/>
          <w:color w:val="000000" w:themeColor="text1"/>
          <w:shd w:val="clear" w:color="auto" w:fill="FFFFFF"/>
        </w:rPr>
        <w:t xml:space="preserve">most of the therapist participating in </w:t>
      </w:r>
      <w:r w:rsidR="00C23F92" w:rsidRPr="008C43EC">
        <w:rPr>
          <w:rFonts w:ascii="Arial" w:hAnsi="Arial" w:cs="Arial"/>
          <w:color w:val="000000" w:themeColor="text1"/>
          <w:shd w:val="clear" w:color="auto" w:fill="FFFFFF"/>
        </w:rPr>
        <w:t>Burke, Danquah</w:t>
      </w:r>
      <w:r w:rsidR="00C23F92">
        <w:rPr>
          <w:rFonts w:ascii="Arial" w:hAnsi="Arial" w:cs="Arial"/>
          <w:color w:val="000000" w:themeColor="text1"/>
          <w:shd w:val="clear" w:color="auto" w:fill="FFFFFF"/>
        </w:rPr>
        <w:t xml:space="preserve"> </w:t>
      </w:r>
      <w:r w:rsidR="00C23F92" w:rsidRPr="000050D6">
        <w:rPr>
          <w:rFonts w:ascii="Arial" w:hAnsi="Arial" w:cs="Arial"/>
          <w:color w:val="000000" w:themeColor="text1"/>
          <w:shd w:val="clear" w:color="auto" w:fill="FFFFFF"/>
        </w:rPr>
        <w:t>and</w:t>
      </w:r>
      <w:r w:rsidR="00C23F92" w:rsidRPr="008C43EC">
        <w:rPr>
          <w:rFonts w:ascii="Arial" w:hAnsi="Arial" w:cs="Arial"/>
          <w:color w:val="000000" w:themeColor="text1"/>
          <w:shd w:val="clear" w:color="auto" w:fill="FFFFFF"/>
        </w:rPr>
        <w:t xml:space="preserve"> Berry</w:t>
      </w:r>
      <w:r w:rsidR="00C23F92">
        <w:rPr>
          <w:rFonts w:ascii="Arial" w:hAnsi="Arial" w:cs="Arial"/>
          <w:color w:val="000000" w:themeColor="text1"/>
          <w:shd w:val="clear" w:color="auto" w:fill="FFFFFF"/>
        </w:rPr>
        <w:t xml:space="preserve"> </w:t>
      </w:r>
      <w:r w:rsidR="00C23F92" w:rsidRPr="000050D6">
        <w:rPr>
          <w:rFonts w:ascii="Arial" w:hAnsi="Arial" w:cs="Arial"/>
          <w:color w:val="000000" w:themeColor="text1"/>
          <w:shd w:val="clear" w:color="auto" w:fill="FFFFFF"/>
        </w:rPr>
        <w:t>(</w:t>
      </w:r>
      <w:r w:rsidR="00C23F92" w:rsidRPr="008C43EC">
        <w:rPr>
          <w:rFonts w:ascii="Arial" w:hAnsi="Arial" w:cs="Arial"/>
          <w:color w:val="000000" w:themeColor="text1"/>
          <w:shd w:val="clear" w:color="auto" w:fill="FFFFFF"/>
        </w:rPr>
        <w:t>2016</w:t>
      </w:r>
      <w:r w:rsidR="00C23F92" w:rsidRPr="000050D6">
        <w:rPr>
          <w:rFonts w:ascii="Arial" w:hAnsi="Arial" w:cs="Arial"/>
          <w:color w:val="000000" w:themeColor="text1"/>
          <w:shd w:val="clear" w:color="auto" w:fill="FFFFFF"/>
        </w:rPr>
        <w:t>)</w:t>
      </w:r>
      <w:r w:rsidR="00C23F92">
        <w:rPr>
          <w:rFonts w:ascii="Arial" w:hAnsi="Arial" w:cs="Arial"/>
          <w:color w:val="000000" w:themeColor="text1"/>
          <w:shd w:val="clear" w:color="auto" w:fill="FFFFFF"/>
        </w:rPr>
        <w:t xml:space="preserve"> research were from a psychodynamic, psychoanalytical background with one being from a cognitive behavioural (CBT) background. </w:t>
      </w:r>
      <w:r w:rsidRPr="003D2394">
        <w:rPr>
          <w:rFonts w:ascii="Arial" w:hAnsi="Arial" w:cs="Arial"/>
          <w:color w:val="000000" w:themeColor="text1"/>
          <w:shd w:val="clear" w:color="auto" w:fill="FFFFFF"/>
        </w:rPr>
        <w:t>It would appear from their results of their trial that the majority of the therapist would not see themselves using substantial applications of attachment theory</w:t>
      </w:r>
      <w:r w:rsidR="000A13D6">
        <w:rPr>
          <w:rFonts w:ascii="Arial" w:hAnsi="Arial" w:cs="Arial"/>
          <w:color w:val="000000" w:themeColor="text1"/>
          <w:shd w:val="clear" w:color="auto" w:fill="FFFFFF"/>
        </w:rPr>
        <w:t>,</w:t>
      </w:r>
      <w:r w:rsidRPr="003D2394">
        <w:rPr>
          <w:rFonts w:ascii="Arial" w:hAnsi="Arial" w:cs="Arial"/>
          <w:color w:val="000000" w:themeColor="text1"/>
          <w:shd w:val="clear" w:color="auto" w:fill="FFFFFF"/>
        </w:rPr>
        <w:t xml:space="preserve"> but it being more of a major influencer.</w:t>
      </w:r>
      <w:r>
        <w:rPr>
          <w:rFonts w:ascii="Arial" w:hAnsi="Arial" w:cs="Arial"/>
          <w:color w:val="000000" w:themeColor="text1"/>
          <w:shd w:val="clear" w:color="auto" w:fill="FFFFFF"/>
        </w:rPr>
        <w:t xml:space="preserve"> This would suggest that attachment theory could be used as an indicator of therapeutic intervention. </w:t>
      </w:r>
      <w:r w:rsidR="00C23F92">
        <w:rPr>
          <w:rFonts w:ascii="Arial" w:hAnsi="Arial" w:cs="Arial"/>
          <w:color w:val="000000" w:themeColor="text1"/>
          <w:shd w:val="clear" w:color="auto" w:fill="FFFFFF"/>
        </w:rPr>
        <w:t>With only 12 therapists participating,</w:t>
      </w:r>
      <w:r>
        <w:rPr>
          <w:rFonts w:ascii="Arial" w:hAnsi="Arial" w:cs="Arial"/>
          <w:color w:val="000000" w:themeColor="text1"/>
          <w:shd w:val="clear" w:color="auto" w:fill="FFFFFF"/>
        </w:rPr>
        <w:t xml:space="preserve"> would the result have been</w:t>
      </w:r>
      <w:r w:rsidR="00C23F92">
        <w:rPr>
          <w:rFonts w:ascii="Arial" w:hAnsi="Arial" w:cs="Arial"/>
          <w:color w:val="000000" w:themeColor="text1"/>
          <w:shd w:val="clear" w:color="auto" w:fill="FFFFFF"/>
        </w:rPr>
        <w:t xml:space="preserve"> different</w:t>
      </w:r>
      <w:r>
        <w:rPr>
          <w:rFonts w:ascii="Arial" w:hAnsi="Arial" w:cs="Arial"/>
          <w:color w:val="000000" w:themeColor="text1"/>
          <w:shd w:val="clear" w:color="auto" w:fill="FFFFFF"/>
        </w:rPr>
        <w:t xml:space="preserve"> if the </w:t>
      </w:r>
      <w:r w:rsidR="00C23F92">
        <w:rPr>
          <w:rFonts w:ascii="Arial" w:hAnsi="Arial" w:cs="Arial"/>
          <w:color w:val="000000" w:themeColor="text1"/>
          <w:shd w:val="clear" w:color="auto" w:fill="FFFFFF"/>
        </w:rPr>
        <w:t xml:space="preserve">more </w:t>
      </w:r>
      <w:r>
        <w:rPr>
          <w:rFonts w:ascii="Arial" w:hAnsi="Arial" w:cs="Arial"/>
          <w:color w:val="000000" w:themeColor="text1"/>
          <w:shd w:val="clear" w:color="auto" w:fill="FFFFFF"/>
        </w:rPr>
        <w:t xml:space="preserve">therapists </w:t>
      </w:r>
      <w:r w:rsidR="00C23F92">
        <w:rPr>
          <w:rFonts w:ascii="Arial" w:hAnsi="Arial" w:cs="Arial"/>
          <w:color w:val="000000" w:themeColor="text1"/>
          <w:shd w:val="clear" w:color="auto" w:fill="FFFFFF"/>
        </w:rPr>
        <w:t xml:space="preserve">took part and </w:t>
      </w:r>
      <w:r>
        <w:rPr>
          <w:rFonts w:ascii="Arial" w:hAnsi="Arial" w:cs="Arial"/>
          <w:color w:val="000000" w:themeColor="text1"/>
          <w:shd w:val="clear" w:color="auto" w:fill="FFFFFF"/>
        </w:rPr>
        <w:t>had been from a more diverse therapeutic background</w:t>
      </w:r>
      <w:r w:rsidR="00C23F92">
        <w:rPr>
          <w:rFonts w:ascii="Arial" w:hAnsi="Arial" w:cs="Arial"/>
          <w:color w:val="000000" w:themeColor="text1"/>
          <w:shd w:val="clear" w:color="auto" w:fill="FFFFFF"/>
        </w:rPr>
        <w:t>?</w:t>
      </w:r>
    </w:p>
    <w:p w14:paraId="5BB0FAE2" w14:textId="77777777" w:rsidR="00EB19C6" w:rsidRDefault="00EB19C6" w:rsidP="007F5261">
      <w:pPr>
        <w:spacing w:line="480" w:lineRule="auto"/>
        <w:ind w:firstLine="567"/>
        <w:rPr>
          <w:rFonts w:ascii="Arial" w:hAnsi="Arial" w:cs="Arial"/>
          <w:color w:val="000000" w:themeColor="text1"/>
          <w:shd w:val="clear" w:color="auto" w:fill="FFFFFF"/>
        </w:rPr>
      </w:pPr>
    </w:p>
    <w:p w14:paraId="6B85907F" w14:textId="4548916A" w:rsidR="00EB19C6" w:rsidRDefault="00A877F0" w:rsidP="007F5261">
      <w:pPr>
        <w:spacing w:line="480" w:lineRule="auto"/>
        <w:ind w:firstLine="567"/>
        <w:rPr>
          <w:rFonts w:ascii="Arial" w:hAnsi="Arial" w:cs="Arial"/>
          <w:color w:val="000000" w:themeColor="text1"/>
          <w:shd w:val="clear" w:color="auto" w:fill="FFFFFF"/>
        </w:rPr>
      </w:pPr>
      <w:r>
        <w:rPr>
          <w:rFonts w:ascii="Arial" w:hAnsi="Arial" w:cs="Arial"/>
          <w:color w:val="000000" w:themeColor="text1"/>
          <w:shd w:val="clear" w:color="auto" w:fill="FFFFFF"/>
        </w:rPr>
        <w:t xml:space="preserve">There appears to be a lack of empirical studies on the influence client attachment has on therapy outcome which was noted by </w:t>
      </w:r>
      <w:r w:rsidRPr="00206B09">
        <w:rPr>
          <w:rFonts w:ascii="Arial" w:hAnsi="Arial" w:cs="Arial"/>
          <w:color w:val="000000" w:themeColor="text1"/>
          <w:shd w:val="clear" w:color="auto" w:fill="FFFFFF"/>
        </w:rPr>
        <w:t xml:space="preserve">Levy </w:t>
      </w:r>
      <w:r w:rsidRPr="005B6890">
        <w:rPr>
          <w:rFonts w:ascii="Arial" w:hAnsi="Arial" w:cs="Arial"/>
          <w:i/>
          <w:iCs/>
          <w:color w:val="000000" w:themeColor="text1"/>
          <w:shd w:val="clear" w:color="auto" w:fill="FFFFFF"/>
        </w:rPr>
        <w:t>et al</w:t>
      </w:r>
      <w:r>
        <w:rPr>
          <w:rFonts w:ascii="Arial" w:hAnsi="Arial" w:cs="Arial"/>
          <w:color w:val="000000" w:themeColor="text1"/>
          <w:shd w:val="clear" w:color="auto" w:fill="FFFFFF"/>
        </w:rPr>
        <w:t>. (</w:t>
      </w:r>
      <w:r w:rsidRPr="00206B09">
        <w:rPr>
          <w:rFonts w:ascii="Arial" w:hAnsi="Arial" w:cs="Arial"/>
          <w:color w:val="000000" w:themeColor="text1"/>
          <w:shd w:val="clear" w:color="auto" w:fill="FFFFFF"/>
        </w:rPr>
        <w:t>2018</w:t>
      </w:r>
      <w:r>
        <w:rPr>
          <w:rFonts w:ascii="Arial" w:hAnsi="Arial" w:cs="Arial"/>
          <w:color w:val="000000" w:themeColor="text1"/>
          <w:shd w:val="clear" w:color="auto" w:fill="FFFFFF"/>
        </w:rPr>
        <w:t>), However,</w:t>
      </w:r>
      <w:r w:rsidR="00077D69">
        <w:rPr>
          <w:rFonts w:ascii="Arial" w:hAnsi="Arial" w:cs="Arial"/>
          <w:color w:val="000000" w:themeColor="text1"/>
          <w:shd w:val="clear" w:color="auto" w:fill="FFFFFF"/>
        </w:rPr>
        <w:t xml:space="preserve"> </w:t>
      </w:r>
      <w:r w:rsidR="00652525" w:rsidRPr="00206B09">
        <w:rPr>
          <w:rFonts w:ascii="Arial" w:hAnsi="Arial" w:cs="Arial"/>
          <w:color w:val="000000" w:themeColor="text1"/>
          <w:shd w:val="clear" w:color="auto" w:fill="FFFFFF"/>
        </w:rPr>
        <w:t xml:space="preserve">Levy </w:t>
      </w:r>
      <w:r w:rsidR="00652525" w:rsidRPr="005B6890">
        <w:rPr>
          <w:rFonts w:ascii="Arial" w:hAnsi="Arial" w:cs="Arial"/>
          <w:i/>
          <w:iCs/>
          <w:color w:val="000000" w:themeColor="text1"/>
          <w:shd w:val="clear" w:color="auto" w:fill="FFFFFF"/>
        </w:rPr>
        <w:t>et al</w:t>
      </w:r>
      <w:r w:rsidR="00652525">
        <w:rPr>
          <w:rFonts w:ascii="Arial" w:hAnsi="Arial" w:cs="Arial"/>
          <w:color w:val="000000" w:themeColor="text1"/>
          <w:shd w:val="clear" w:color="auto" w:fill="FFFFFF"/>
        </w:rPr>
        <w:t>. (</w:t>
      </w:r>
      <w:r w:rsidR="00652525" w:rsidRPr="00206B09">
        <w:rPr>
          <w:rFonts w:ascii="Arial" w:hAnsi="Arial" w:cs="Arial"/>
          <w:color w:val="000000" w:themeColor="text1"/>
          <w:shd w:val="clear" w:color="auto" w:fill="FFFFFF"/>
        </w:rPr>
        <w:t>2018</w:t>
      </w:r>
      <w:r w:rsidR="00652525">
        <w:rPr>
          <w:rFonts w:ascii="Arial" w:hAnsi="Arial" w:cs="Arial"/>
          <w:color w:val="000000" w:themeColor="text1"/>
          <w:shd w:val="clear" w:color="auto" w:fill="FFFFFF"/>
        </w:rPr>
        <w:t>) study</w:t>
      </w:r>
      <w:r w:rsidR="00077D69">
        <w:rPr>
          <w:rFonts w:ascii="Arial" w:hAnsi="Arial" w:cs="Arial"/>
          <w:color w:val="000000" w:themeColor="text1"/>
          <w:shd w:val="clear" w:color="auto" w:fill="FFFFFF"/>
        </w:rPr>
        <w:t xml:space="preserve"> </w:t>
      </w:r>
      <w:r w:rsidR="00652525">
        <w:rPr>
          <w:rFonts w:ascii="Arial" w:hAnsi="Arial" w:cs="Arial"/>
          <w:color w:val="000000" w:themeColor="text1"/>
          <w:shd w:val="clear" w:color="auto" w:fill="FFFFFF"/>
        </w:rPr>
        <w:t>includ</w:t>
      </w:r>
      <w:r w:rsidR="00077D69">
        <w:rPr>
          <w:rFonts w:ascii="Arial" w:hAnsi="Arial" w:cs="Arial"/>
          <w:color w:val="000000" w:themeColor="text1"/>
          <w:shd w:val="clear" w:color="auto" w:fill="FFFFFF"/>
        </w:rPr>
        <w:t>ed</w:t>
      </w:r>
      <w:r w:rsidR="00652525">
        <w:rPr>
          <w:rFonts w:ascii="Arial" w:hAnsi="Arial" w:cs="Arial"/>
          <w:color w:val="000000" w:themeColor="text1"/>
          <w:shd w:val="clear" w:color="auto" w:fill="FFFFFF"/>
        </w:rPr>
        <w:t xml:space="preserve"> a wider variety of psychotherapies: Humanistic; emotion-focused therapy (EFT); transference-focused psychotherapy (TFP); interpersonal therapy (IPT); cognitive therapy (CT); cognitive behavioural </w:t>
      </w:r>
      <w:r w:rsidR="00652525">
        <w:rPr>
          <w:rFonts w:ascii="Arial" w:hAnsi="Arial" w:cs="Arial"/>
          <w:color w:val="000000" w:themeColor="text1"/>
          <w:shd w:val="clear" w:color="auto" w:fill="FFFFFF"/>
        </w:rPr>
        <w:lastRenderedPageBreak/>
        <w:t>therapy (CBT)</w:t>
      </w:r>
      <w:r w:rsidR="00E11089">
        <w:rPr>
          <w:rFonts w:ascii="Arial" w:hAnsi="Arial" w:cs="Arial"/>
          <w:color w:val="000000" w:themeColor="text1"/>
          <w:shd w:val="clear" w:color="auto" w:fill="FFFFFF"/>
        </w:rPr>
        <w:t>; psychodyna</w:t>
      </w:r>
      <w:r>
        <w:rPr>
          <w:rFonts w:ascii="Arial" w:hAnsi="Arial" w:cs="Arial"/>
          <w:color w:val="000000" w:themeColor="text1"/>
          <w:shd w:val="clear" w:color="auto" w:fill="FFFFFF"/>
        </w:rPr>
        <w:t xml:space="preserve">mic therapy (PDT) </w:t>
      </w:r>
      <w:r w:rsidR="00652525">
        <w:rPr>
          <w:rFonts w:ascii="Arial" w:hAnsi="Arial" w:cs="Arial"/>
          <w:color w:val="000000" w:themeColor="text1"/>
          <w:shd w:val="clear" w:color="auto" w:fill="FFFFFF"/>
        </w:rPr>
        <w:t xml:space="preserve">and various other modalities. They claim any attachment before therapy had a small to moderate predicter of outcome after treatment and attachment style was irrelevant of this. </w:t>
      </w:r>
      <w:r w:rsidR="00652525" w:rsidRPr="00206B09">
        <w:rPr>
          <w:rFonts w:ascii="Arial" w:hAnsi="Arial" w:cs="Arial"/>
          <w:color w:val="000000" w:themeColor="text1"/>
          <w:shd w:val="clear" w:color="auto" w:fill="FFFFFF"/>
        </w:rPr>
        <w:t xml:space="preserve">Levy </w:t>
      </w:r>
      <w:r w:rsidR="00652525" w:rsidRPr="005B6890">
        <w:rPr>
          <w:rFonts w:ascii="Arial" w:hAnsi="Arial" w:cs="Arial"/>
          <w:i/>
          <w:iCs/>
          <w:color w:val="000000" w:themeColor="text1"/>
          <w:shd w:val="clear" w:color="auto" w:fill="FFFFFF"/>
        </w:rPr>
        <w:t>et al</w:t>
      </w:r>
      <w:r w:rsidR="00652525">
        <w:rPr>
          <w:rFonts w:ascii="Arial" w:hAnsi="Arial" w:cs="Arial"/>
          <w:color w:val="000000" w:themeColor="text1"/>
          <w:shd w:val="clear" w:color="auto" w:fill="FFFFFF"/>
        </w:rPr>
        <w:t>. (</w:t>
      </w:r>
      <w:r w:rsidR="00652525" w:rsidRPr="00206B09">
        <w:rPr>
          <w:rFonts w:ascii="Arial" w:hAnsi="Arial" w:cs="Arial"/>
          <w:color w:val="000000" w:themeColor="text1"/>
          <w:shd w:val="clear" w:color="auto" w:fill="FFFFFF"/>
        </w:rPr>
        <w:t>2018</w:t>
      </w:r>
      <w:r w:rsidR="00652525">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A </w:t>
      </w:r>
      <w:r w:rsidR="00652525">
        <w:rPr>
          <w:rFonts w:ascii="Arial" w:hAnsi="Arial" w:cs="Arial"/>
          <w:color w:val="000000" w:themeColor="text1"/>
          <w:shd w:val="clear" w:color="auto" w:fill="FFFFFF"/>
        </w:rPr>
        <w:t xml:space="preserve">limitation of this is that the study was only done in English, however </w:t>
      </w:r>
      <w:r w:rsidRPr="00206B09">
        <w:rPr>
          <w:rFonts w:ascii="Arial" w:hAnsi="Arial" w:cs="Arial"/>
          <w:color w:val="000000" w:themeColor="text1"/>
          <w:shd w:val="clear" w:color="auto" w:fill="FFFFFF"/>
        </w:rPr>
        <w:t xml:space="preserve">Levy </w:t>
      </w:r>
      <w:r w:rsidRPr="005B6890">
        <w:rPr>
          <w:rFonts w:ascii="Arial" w:hAnsi="Arial" w:cs="Arial"/>
          <w:i/>
          <w:iCs/>
          <w:color w:val="000000" w:themeColor="text1"/>
          <w:shd w:val="clear" w:color="auto" w:fill="FFFFFF"/>
        </w:rPr>
        <w:t>et al</w:t>
      </w:r>
      <w:r>
        <w:rPr>
          <w:rFonts w:ascii="Arial" w:hAnsi="Arial" w:cs="Arial"/>
          <w:color w:val="000000" w:themeColor="text1"/>
          <w:shd w:val="clear" w:color="auto" w:fill="FFFFFF"/>
        </w:rPr>
        <w:t>. (</w:t>
      </w:r>
      <w:r w:rsidRPr="00206B09">
        <w:rPr>
          <w:rFonts w:ascii="Arial" w:hAnsi="Arial" w:cs="Arial"/>
          <w:color w:val="000000" w:themeColor="text1"/>
          <w:shd w:val="clear" w:color="auto" w:fill="FFFFFF"/>
        </w:rPr>
        <w:t>2018</w:t>
      </w:r>
      <w:r>
        <w:rPr>
          <w:rFonts w:ascii="Arial" w:hAnsi="Arial" w:cs="Arial"/>
          <w:color w:val="000000" w:themeColor="text1"/>
          <w:shd w:val="clear" w:color="auto" w:fill="FFFFFF"/>
        </w:rPr>
        <w:t>)</w:t>
      </w:r>
      <w:r w:rsidR="00652525">
        <w:rPr>
          <w:rFonts w:ascii="Arial" w:hAnsi="Arial" w:cs="Arial"/>
          <w:color w:val="000000" w:themeColor="text1"/>
          <w:shd w:val="clear" w:color="auto" w:fill="FFFFFF"/>
        </w:rPr>
        <w:t xml:space="preserve"> state this and feel that they missed vital studies which were published in other languages. Another limitation which they critique from their study is the diverse aspect as most of their clients had been Caucasian</w:t>
      </w:r>
      <w:r w:rsidR="00E0047A">
        <w:rPr>
          <w:rFonts w:ascii="Arial" w:hAnsi="Arial" w:cs="Arial"/>
          <w:color w:val="000000" w:themeColor="text1"/>
          <w:shd w:val="clear" w:color="auto" w:fill="FFFFFF"/>
        </w:rPr>
        <w:t>,</w:t>
      </w:r>
      <w:r w:rsidR="00652525">
        <w:rPr>
          <w:rFonts w:ascii="Arial" w:hAnsi="Arial" w:cs="Arial"/>
          <w:color w:val="000000" w:themeColor="text1"/>
          <w:shd w:val="clear" w:color="auto" w:fill="FFFFFF"/>
        </w:rPr>
        <w:t xml:space="preserve"> and the study would have shown much more objectivity had it shown a more diverse range of participants. </w:t>
      </w:r>
    </w:p>
    <w:p w14:paraId="2B2E0515" w14:textId="3A9A7AA3" w:rsidR="00EB19C6" w:rsidRDefault="00EB19C6" w:rsidP="007F5261">
      <w:pPr>
        <w:spacing w:line="480" w:lineRule="auto"/>
        <w:ind w:firstLine="567"/>
        <w:rPr>
          <w:rFonts w:ascii="Arial" w:hAnsi="Arial" w:cs="Arial"/>
          <w:color w:val="000000" w:themeColor="text1"/>
          <w:shd w:val="clear" w:color="auto" w:fill="FFFFFF"/>
        </w:rPr>
      </w:pPr>
    </w:p>
    <w:p w14:paraId="3C6DECF7" w14:textId="5CCE99EC" w:rsidR="00F53B1A" w:rsidRDefault="00F53B1A" w:rsidP="007F5261">
      <w:pPr>
        <w:spacing w:line="480" w:lineRule="auto"/>
        <w:ind w:firstLine="567"/>
        <w:rPr>
          <w:rFonts w:ascii="Arial" w:hAnsi="Arial" w:cs="Arial"/>
          <w:color w:val="000000" w:themeColor="text1"/>
          <w:shd w:val="clear" w:color="auto" w:fill="FFFFFF"/>
        </w:rPr>
      </w:pPr>
      <w:r>
        <w:rPr>
          <w:rFonts w:ascii="Arial" w:hAnsi="Arial" w:cs="Arial"/>
          <w:color w:val="000000" w:themeColor="text1"/>
          <w:shd w:val="clear" w:color="auto" w:fill="FFFFFF"/>
        </w:rPr>
        <w:t xml:space="preserve">From the research, one therapy that appears to be </w:t>
      </w:r>
      <w:r w:rsidR="00D765F0">
        <w:rPr>
          <w:rFonts w:ascii="Arial" w:hAnsi="Arial" w:cs="Arial"/>
          <w:color w:val="000000" w:themeColor="text1"/>
          <w:shd w:val="clear" w:color="auto" w:fill="FFFFFF"/>
        </w:rPr>
        <w:t>relevant across various therapeutic modalities</w:t>
      </w:r>
      <w:r>
        <w:rPr>
          <w:rFonts w:ascii="Arial" w:hAnsi="Arial" w:cs="Arial"/>
          <w:color w:val="000000" w:themeColor="text1"/>
          <w:shd w:val="clear" w:color="auto" w:fill="FFFFFF"/>
        </w:rPr>
        <w:t xml:space="preserve"> is attachment informed therapy (AIP)</w:t>
      </w:r>
      <w:r w:rsidR="00E0047A">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along</w:t>
      </w:r>
      <w:r w:rsidR="00D765F0">
        <w:rPr>
          <w:rFonts w:ascii="Arial" w:hAnsi="Arial" w:cs="Arial"/>
          <w:color w:val="000000" w:themeColor="text1"/>
          <w:shd w:val="clear" w:color="auto" w:fill="FFFFFF"/>
        </w:rPr>
        <w:t xml:space="preserve"> with the implementation of a frame that comprehends the disruptions that can bring someone to therapy but also understanding the challenges the therapeutic alliance can face.</w:t>
      </w:r>
      <w:r w:rsidR="00495DF5">
        <w:rPr>
          <w:rFonts w:ascii="Arial" w:hAnsi="Arial" w:cs="Arial"/>
          <w:color w:val="000000" w:themeColor="text1"/>
          <w:shd w:val="clear" w:color="auto" w:fill="FFFFFF"/>
        </w:rPr>
        <w:t xml:space="preserve"> </w:t>
      </w:r>
      <w:r w:rsidR="00D765F0">
        <w:rPr>
          <w:rFonts w:ascii="Arial" w:hAnsi="Arial" w:cs="Arial"/>
          <w:color w:val="000000" w:themeColor="text1"/>
          <w:shd w:val="clear" w:color="auto" w:fill="FFFFFF"/>
        </w:rPr>
        <w:t xml:space="preserve">They bring the strengths of neuroscience and how it can help to make meaning of said disruptions and illuminate possible mechanisms of change in AIP. </w:t>
      </w:r>
      <w:r w:rsidR="00D765F0" w:rsidRPr="00CD01A6">
        <w:rPr>
          <w:rFonts w:ascii="Arial" w:hAnsi="Arial" w:cs="Arial"/>
          <w:color w:val="000000" w:themeColor="text1"/>
          <w:shd w:val="clear" w:color="auto" w:fill="FFFFFF"/>
        </w:rPr>
        <w:t>Holmes</w:t>
      </w:r>
      <w:r w:rsidR="00D765F0">
        <w:rPr>
          <w:rFonts w:ascii="Arial" w:hAnsi="Arial" w:cs="Arial"/>
          <w:color w:val="000000" w:themeColor="text1"/>
          <w:shd w:val="clear" w:color="auto" w:fill="FFFFFF"/>
        </w:rPr>
        <w:t xml:space="preserve"> and</w:t>
      </w:r>
      <w:r w:rsidR="00D765F0" w:rsidRPr="00CD01A6">
        <w:rPr>
          <w:rFonts w:ascii="Arial" w:hAnsi="Arial" w:cs="Arial"/>
          <w:color w:val="000000" w:themeColor="text1"/>
          <w:shd w:val="clear" w:color="auto" w:fill="FFFFFF"/>
        </w:rPr>
        <w:t xml:space="preserve"> Slade</w:t>
      </w:r>
      <w:r w:rsidR="00D765F0">
        <w:rPr>
          <w:rFonts w:ascii="Arial" w:hAnsi="Arial" w:cs="Arial"/>
          <w:color w:val="000000" w:themeColor="text1"/>
          <w:shd w:val="clear" w:color="auto" w:fill="FFFFFF"/>
        </w:rPr>
        <w:t xml:space="preserve"> (</w:t>
      </w:r>
      <w:r w:rsidR="00D765F0" w:rsidRPr="00CD01A6">
        <w:rPr>
          <w:rFonts w:ascii="Arial" w:hAnsi="Arial" w:cs="Arial"/>
          <w:color w:val="000000" w:themeColor="text1"/>
          <w:shd w:val="clear" w:color="auto" w:fill="FFFFFF"/>
        </w:rPr>
        <w:t>2019</w:t>
      </w:r>
      <w:r w:rsidR="00D765F0">
        <w:rPr>
          <w:rFonts w:ascii="Arial" w:hAnsi="Arial" w:cs="Arial"/>
          <w:color w:val="000000" w:themeColor="text1"/>
          <w:shd w:val="clear" w:color="auto" w:fill="FFFFFF"/>
        </w:rPr>
        <w:t>)</w:t>
      </w:r>
      <w:r w:rsidR="00495DF5">
        <w:rPr>
          <w:rFonts w:ascii="Arial" w:hAnsi="Arial" w:cs="Arial"/>
          <w:color w:val="000000" w:themeColor="text1"/>
          <w:shd w:val="clear" w:color="auto" w:fill="FFFFFF"/>
        </w:rPr>
        <w:t xml:space="preserve">. </w:t>
      </w:r>
      <w:r w:rsidR="00D765F0">
        <w:rPr>
          <w:rFonts w:ascii="Arial" w:hAnsi="Arial" w:cs="Arial"/>
          <w:color w:val="000000" w:themeColor="text1"/>
          <w:shd w:val="clear" w:color="auto" w:fill="FFFFFF"/>
        </w:rPr>
        <w:t xml:space="preserve">Along with the possibility of attachment theory playing a positive role in the outcome of psychotherapy, there is a likelihood that “biobehavioural synchrony” plays a significant role in a successful outcome in therapy. </w:t>
      </w:r>
      <w:r w:rsidRPr="00CD01A6">
        <w:rPr>
          <w:rFonts w:ascii="Arial" w:hAnsi="Arial" w:cs="Arial"/>
          <w:color w:val="000000" w:themeColor="text1"/>
          <w:shd w:val="clear" w:color="auto" w:fill="FFFFFF"/>
        </w:rPr>
        <w:t>Holmes</w:t>
      </w:r>
      <w:r>
        <w:rPr>
          <w:rFonts w:ascii="Arial" w:hAnsi="Arial" w:cs="Arial"/>
          <w:color w:val="000000" w:themeColor="text1"/>
          <w:shd w:val="clear" w:color="auto" w:fill="FFFFFF"/>
        </w:rPr>
        <w:t xml:space="preserve"> and</w:t>
      </w:r>
      <w:r w:rsidRPr="00CD01A6">
        <w:rPr>
          <w:rFonts w:ascii="Arial" w:hAnsi="Arial" w:cs="Arial"/>
          <w:color w:val="000000" w:themeColor="text1"/>
          <w:shd w:val="clear" w:color="auto" w:fill="FFFFFF"/>
        </w:rPr>
        <w:t xml:space="preserve"> Slade</w:t>
      </w:r>
      <w:r>
        <w:rPr>
          <w:rFonts w:ascii="Arial" w:hAnsi="Arial" w:cs="Arial"/>
          <w:color w:val="000000" w:themeColor="text1"/>
          <w:shd w:val="clear" w:color="auto" w:fill="FFFFFF"/>
        </w:rPr>
        <w:t xml:space="preserve"> (</w:t>
      </w:r>
      <w:r w:rsidRPr="00CD01A6">
        <w:rPr>
          <w:rFonts w:ascii="Arial" w:hAnsi="Arial" w:cs="Arial"/>
          <w:color w:val="000000" w:themeColor="text1"/>
          <w:shd w:val="clear" w:color="auto" w:fill="FFFFFF"/>
        </w:rPr>
        <w:t>2019</w:t>
      </w:r>
      <w:r>
        <w:rPr>
          <w:rFonts w:ascii="Arial" w:hAnsi="Arial" w:cs="Arial"/>
          <w:color w:val="000000" w:themeColor="text1"/>
          <w:shd w:val="clear" w:color="auto" w:fill="FFFFFF"/>
        </w:rPr>
        <w:t xml:space="preserve">) equate acquiring AIP skills to the recognition of certain triggers in therapy. Does this not assume that therapist who are versed in other modalities do not have the ability to do this? </w:t>
      </w:r>
    </w:p>
    <w:p w14:paraId="14228CD9" w14:textId="72776CB3" w:rsidR="00143066" w:rsidRDefault="00143066" w:rsidP="007F5261">
      <w:pPr>
        <w:spacing w:line="480" w:lineRule="auto"/>
        <w:ind w:firstLine="567"/>
        <w:rPr>
          <w:rFonts w:ascii="Arial" w:hAnsi="Arial" w:cs="Arial"/>
          <w:color w:val="000000" w:themeColor="text1"/>
          <w:shd w:val="clear" w:color="auto" w:fill="FFFFFF"/>
        </w:rPr>
      </w:pPr>
    </w:p>
    <w:p w14:paraId="78A74762" w14:textId="58BDB3C4" w:rsidR="00776779" w:rsidRDefault="00495DF5" w:rsidP="007F5261">
      <w:pPr>
        <w:spacing w:line="480" w:lineRule="auto"/>
        <w:ind w:firstLine="567"/>
        <w:rPr>
          <w:rFonts w:ascii="Arial" w:hAnsi="Arial" w:cs="Arial"/>
          <w:color w:val="000000" w:themeColor="text1"/>
          <w:shd w:val="clear" w:color="auto" w:fill="FFFFFF"/>
        </w:rPr>
      </w:pPr>
      <w:r>
        <w:rPr>
          <w:rFonts w:ascii="Arial" w:hAnsi="Arial" w:cs="Arial"/>
          <w:color w:val="000000" w:themeColor="text1"/>
          <w:shd w:val="clear" w:color="auto" w:fill="FFFFFF"/>
        </w:rPr>
        <w:t xml:space="preserve">In conclusion, this paper has reviewed six journals on the efficacy of attachment theory in therapy and many compelling points are made of the validity of attachment theory: the importance of the therapist becoming a temporary attachment </w:t>
      </w:r>
      <w:r>
        <w:rPr>
          <w:rFonts w:ascii="Arial" w:hAnsi="Arial" w:cs="Arial"/>
          <w:color w:val="000000" w:themeColor="text1"/>
          <w:shd w:val="clear" w:color="auto" w:fill="FFFFFF"/>
        </w:rPr>
        <w:lastRenderedPageBreak/>
        <w:t xml:space="preserve">figure and </w:t>
      </w:r>
      <w:r w:rsidR="000B17C3">
        <w:rPr>
          <w:rFonts w:ascii="Arial" w:hAnsi="Arial" w:cs="Arial"/>
          <w:color w:val="000000" w:themeColor="text1"/>
          <w:shd w:val="clear" w:color="auto" w:fill="FFFFFF"/>
        </w:rPr>
        <w:t>a secure</w:t>
      </w:r>
      <w:r>
        <w:rPr>
          <w:rFonts w:ascii="Arial" w:hAnsi="Arial" w:cs="Arial"/>
          <w:color w:val="000000" w:themeColor="text1"/>
          <w:shd w:val="clear" w:color="auto" w:fill="FFFFFF"/>
        </w:rPr>
        <w:t xml:space="preserve"> base for a client; the ability to change attachment styles, although the </w:t>
      </w:r>
      <w:r w:rsidR="000B17C3">
        <w:rPr>
          <w:rFonts w:ascii="Arial" w:hAnsi="Arial" w:cs="Arial"/>
          <w:color w:val="000000" w:themeColor="text1"/>
          <w:shd w:val="clear" w:color="auto" w:fill="FFFFFF"/>
        </w:rPr>
        <w:t>indication</w:t>
      </w:r>
      <w:r>
        <w:rPr>
          <w:rFonts w:ascii="Arial" w:hAnsi="Arial" w:cs="Arial"/>
          <w:color w:val="000000" w:themeColor="text1"/>
          <w:shd w:val="clear" w:color="auto" w:fill="FFFFFF"/>
        </w:rPr>
        <w:t xml:space="preserve"> here is very much of the relationship formed between the therapist and the client; the importance of the therapist’s awareness of their own attachment style and being mindful of countertransference. </w:t>
      </w:r>
      <w:r w:rsidR="000B17C3">
        <w:rPr>
          <w:rFonts w:ascii="Arial" w:hAnsi="Arial" w:cs="Arial"/>
          <w:color w:val="000000" w:themeColor="text1"/>
          <w:shd w:val="clear" w:color="auto" w:fill="FFFFFF"/>
        </w:rPr>
        <w:t xml:space="preserve">One </w:t>
      </w:r>
      <w:r w:rsidR="00E0047A">
        <w:rPr>
          <w:rFonts w:ascii="Arial" w:hAnsi="Arial" w:cs="Arial"/>
          <w:color w:val="000000" w:themeColor="text1"/>
          <w:shd w:val="clear" w:color="auto" w:fill="FFFFFF"/>
        </w:rPr>
        <w:t xml:space="preserve">commonality from the journals </w:t>
      </w:r>
      <w:r w:rsidR="000B17C3">
        <w:rPr>
          <w:rFonts w:ascii="Arial" w:hAnsi="Arial" w:cs="Arial"/>
          <w:color w:val="000000" w:themeColor="text1"/>
          <w:shd w:val="clear" w:color="auto" w:fill="FFFFFF"/>
        </w:rPr>
        <w:t xml:space="preserve">is the need for more empirical research on attachment theory in psychotherapies today and therapy outcomes. Could attachment theory become lost in modern therapies today without the application of </w:t>
      </w:r>
      <w:r w:rsidR="004054DA">
        <w:rPr>
          <w:rFonts w:ascii="Arial" w:hAnsi="Arial" w:cs="Arial"/>
          <w:color w:val="000000" w:themeColor="text1"/>
          <w:shd w:val="clear" w:color="auto" w:fill="FFFFFF"/>
        </w:rPr>
        <w:t xml:space="preserve">further </w:t>
      </w:r>
      <w:r w:rsidR="000B17C3">
        <w:rPr>
          <w:rFonts w:ascii="Arial" w:hAnsi="Arial" w:cs="Arial"/>
          <w:color w:val="000000" w:themeColor="text1"/>
          <w:shd w:val="clear" w:color="auto" w:fill="FFFFFF"/>
        </w:rPr>
        <w:t xml:space="preserve">sturdy research? The one thing that does come through in all the journals is the importance of the central element of any therapeutic process; the therapeutic relationship and how attachment theory can support this intervention. </w:t>
      </w:r>
    </w:p>
    <w:p w14:paraId="00A655C7" w14:textId="0835522B" w:rsidR="00FA4C61" w:rsidRDefault="00FA4C61" w:rsidP="007F5261">
      <w:pPr>
        <w:spacing w:line="480" w:lineRule="auto"/>
        <w:ind w:firstLine="567"/>
        <w:rPr>
          <w:rFonts w:ascii="Arial" w:hAnsi="Arial" w:cs="Arial"/>
          <w:color w:val="000000" w:themeColor="text1"/>
          <w:shd w:val="clear" w:color="auto" w:fill="FFFFFF"/>
        </w:rPr>
      </w:pPr>
    </w:p>
    <w:p w14:paraId="009DE8CF" w14:textId="44F8FA1E" w:rsidR="00FA4C61" w:rsidRDefault="00FA4C61" w:rsidP="007F5261">
      <w:pPr>
        <w:spacing w:line="480" w:lineRule="auto"/>
        <w:ind w:firstLine="567"/>
        <w:rPr>
          <w:rFonts w:ascii="Arial" w:hAnsi="Arial" w:cs="Arial"/>
          <w:color w:val="000000" w:themeColor="text1"/>
          <w:shd w:val="clear" w:color="auto" w:fill="FFFFFF"/>
        </w:rPr>
      </w:pPr>
    </w:p>
    <w:p w14:paraId="1EA039D7" w14:textId="566B35C5" w:rsidR="00FA4C61" w:rsidRDefault="00FA4C61" w:rsidP="00FA4C61">
      <w:pPr>
        <w:spacing w:line="480" w:lineRule="auto"/>
        <w:rPr>
          <w:rFonts w:ascii="Arial" w:hAnsi="Arial" w:cs="Arial"/>
          <w:color w:val="000000" w:themeColor="text1"/>
          <w:shd w:val="clear" w:color="auto" w:fill="FFFFFF"/>
        </w:rPr>
      </w:pPr>
    </w:p>
    <w:p w14:paraId="7391635D" w14:textId="77777777" w:rsidR="007913E4" w:rsidRDefault="007913E4" w:rsidP="00FA4C61">
      <w:pPr>
        <w:spacing w:line="480" w:lineRule="auto"/>
        <w:rPr>
          <w:rFonts w:ascii="Arial" w:hAnsi="Arial" w:cs="Arial"/>
          <w:color w:val="000000" w:themeColor="text1"/>
          <w:shd w:val="clear" w:color="auto" w:fill="FFFFFF"/>
        </w:rPr>
      </w:pPr>
    </w:p>
    <w:p w14:paraId="64686195" w14:textId="77777777" w:rsidR="007913E4" w:rsidRDefault="007913E4" w:rsidP="00FA4C61">
      <w:pPr>
        <w:spacing w:line="480" w:lineRule="auto"/>
        <w:rPr>
          <w:rFonts w:ascii="Arial" w:hAnsi="Arial" w:cs="Arial"/>
          <w:color w:val="000000" w:themeColor="text1"/>
          <w:shd w:val="clear" w:color="auto" w:fill="FFFFFF"/>
        </w:rPr>
      </w:pPr>
    </w:p>
    <w:p w14:paraId="7793F718" w14:textId="77777777" w:rsidR="007913E4" w:rsidRDefault="007913E4" w:rsidP="00FA4C61">
      <w:pPr>
        <w:spacing w:line="480" w:lineRule="auto"/>
        <w:rPr>
          <w:rFonts w:ascii="Arial" w:hAnsi="Arial" w:cs="Arial"/>
          <w:color w:val="000000" w:themeColor="text1"/>
          <w:shd w:val="clear" w:color="auto" w:fill="FFFFFF"/>
        </w:rPr>
      </w:pPr>
    </w:p>
    <w:p w14:paraId="4F8EBF12" w14:textId="77777777" w:rsidR="007913E4" w:rsidRDefault="007913E4" w:rsidP="00FA4C61">
      <w:pPr>
        <w:spacing w:line="480" w:lineRule="auto"/>
        <w:rPr>
          <w:rFonts w:ascii="Arial" w:hAnsi="Arial" w:cs="Arial"/>
          <w:color w:val="000000" w:themeColor="text1"/>
          <w:shd w:val="clear" w:color="auto" w:fill="FFFFFF"/>
        </w:rPr>
      </w:pPr>
    </w:p>
    <w:p w14:paraId="1AB158A1" w14:textId="77777777" w:rsidR="007913E4" w:rsidRDefault="007913E4" w:rsidP="00FA4C61">
      <w:pPr>
        <w:spacing w:line="480" w:lineRule="auto"/>
        <w:rPr>
          <w:rFonts w:ascii="Arial" w:hAnsi="Arial" w:cs="Arial"/>
          <w:color w:val="000000" w:themeColor="text1"/>
          <w:shd w:val="clear" w:color="auto" w:fill="FFFFFF"/>
        </w:rPr>
      </w:pPr>
    </w:p>
    <w:p w14:paraId="7D3F7030" w14:textId="77777777" w:rsidR="007913E4" w:rsidRDefault="007913E4" w:rsidP="00FA4C61">
      <w:pPr>
        <w:spacing w:line="480" w:lineRule="auto"/>
        <w:rPr>
          <w:rFonts w:ascii="Arial" w:hAnsi="Arial" w:cs="Arial"/>
          <w:color w:val="000000" w:themeColor="text1"/>
          <w:shd w:val="clear" w:color="auto" w:fill="FFFFFF"/>
        </w:rPr>
      </w:pPr>
    </w:p>
    <w:p w14:paraId="2CBBE846" w14:textId="77777777" w:rsidR="007913E4" w:rsidRDefault="007913E4" w:rsidP="00FA4C61">
      <w:pPr>
        <w:spacing w:line="480" w:lineRule="auto"/>
        <w:rPr>
          <w:rFonts w:ascii="Arial" w:hAnsi="Arial" w:cs="Arial"/>
          <w:color w:val="000000" w:themeColor="text1"/>
          <w:shd w:val="clear" w:color="auto" w:fill="FFFFFF"/>
        </w:rPr>
      </w:pPr>
    </w:p>
    <w:p w14:paraId="5BF0C45E" w14:textId="77777777" w:rsidR="007913E4" w:rsidRDefault="007913E4" w:rsidP="00FA4C61">
      <w:pPr>
        <w:spacing w:line="480" w:lineRule="auto"/>
        <w:rPr>
          <w:rFonts w:ascii="Arial" w:hAnsi="Arial" w:cs="Arial"/>
          <w:color w:val="000000" w:themeColor="text1"/>
          <w:shd w:val="clear" w:color="auto" w:fill="FFFFFF"/>
        </w:rPr>
      </w:pPr>
    </w:p>
    <w:p w14:paraId="1F6D1B82" w14:textId="77777777" w:rsidR="007913E4" w:rsidRDefault="007913E4" w:rsidP="00FA4C61">
      <w:pPr>
        <w:spacing w:line="480" w:lineRule="auto"/>
        <w:rPr>
          <w:rFonts w:ascii="Arial" w:hAnsi="Arial" w:cs="Arial"/>
          <w:color w:val="000000" w:themeColor="text1"/>
          <w:shd w:val="clear" w:color="auto" w:fill="FFFFFF"/>
        </w:rPr>
      </w:pPr>
    </w:p>
    <w:p w14:paraId="02B309B0" w14:textId="77777777" w:rsidR="007913E4" w:rsidRDefault="007913E4" w:rsidP="00FA4C61">
      <w:pPr>
        <w:spacing w:line="480" w:lineRule="auto"/>
        <w:rPr>
          <w:rFonts w:ascii="Arial" w:hAnsi="Arial" w:cs="Arial"/>
          <w:b/>
          <w:bCs/>
          <w:color w:val="000000" w:themeColor="text1"/>
          <w:shd w:val="clear" w:color="auto" w:fill="FFFFFF"/>
        </w:rPr>
      </w:pPr>
    </w:p>
    <w:p w14:paraId="47469878" w14:textId="77777777" w:rsidR="007913E4" w:rsidRDefault="007913E4" w:rsidP="00FA4C61">
      <w:pPr>
        <w:spacing w:line="480" w:lineRule="auto"/>
        <w:rPr>
          <w:rFonts w:ascii="Arial" w:hAnsi="Arial" w:cs="Arial"/>
          <w:b/>
          <w:bCs/>
          <w:color w:val="000000" w:themeColor="text1"/>
          <w:shd w:val="clear" w:color="auto" w:fill="FFFFFF"/>
        </w:rPr>
      </w:pPr>
    </w:p>
    <w:p w14:paraId="04637AB5" w14:textId="77777777" w:rsidR="007913E4" w:rsidRDefault="007913E4" w:rsidP="00FA4C61">
      <w:pPr>
        <w:spacing w:line="480" w:lineRule="auto"/>
        <w:rPr>
          <w:rFonts w:ascii="Arial" w:hAnsi="Arial" w:cs="Arial"/>
          <w:b/>
          <w:bCs/>
          <w:color w:val="000000" w:themeColor="text1"/>
          <w:shd w:val="clear" w:color="auto" w:fill="FFFFFF"/>
        </w:rPr>
      </w:pPr>
    </w:p>
    <w:p w14:paraId="69FA9A69" w14:textId="7A54057D" w:rsidR="00FA4C61" w:rsidRPr="007913E4" w:rsidRDefault="00FA4C61" w:rsidP="00FA4C61">
      <w:pPr>
        <w:spacing w:line="480" w:lineRule="auto"/>
        <w:rPr>
          <w:rFonts w:ascii="Arial" w:hAnsi="Arial" w:cs="Arial"/>
          <w:b/>
          <w:bCs/>
          <w:color w:val="000000" w:themeColor="text1"/>
          <w:shd w:val="clear" w:color="auto" w:fill="FFFFFF"/>
        </w:rPr>
      </w:pPr>
      <w:r w:rsidRPr="007913E4">
        <w:rPr>
          <w:rFonts w:ascii="Arial" w:hAnsi="Arial" w:cs="Arial"/>
          <w:b/>
          <w:bCs/>
          <w:color w:val="000000" w:themeColor="text1"/>
          <w:shd w:val="clear" w:color="auto" w:fill="FFFFFF"/>
        </w:rPr>
        <w:lastRenderedPageBreak/>
        <w:t>REFERENCES</w:t>
      </w:r>
    </w:p>
    <w:p w14:paraId="33F203B8" w14:textId="4DF193A3" w:rsidR="00FA4C61" w:rsidRDefault="00FA4C61" w:rsidP="00FA4C61">
      <w:pPr>
        <w:spacing w:line="480" w:lineRule="auto"/>
        <w:rPr>
          <w:rFonts w:ascii="Arial" w:hAnsi="Arial" w:cs="Arial"/>
          <w:color w:val="000000" w:themeColor="text1"/>
          <w:shd w:val="clear" w:color="auto" w:fill="FFFFFF"/>
        </w:rPr>
      </w:pPr>
      <w:r w:rsidRPr="008C43EC">
        <w:rPr>
          <w:rFonts w:ascii="Arial" w:hAnsi="Arial" w:cs="Arial"/>
          <w:b/>
          <w:bCs/>
          <w:color w:val="000000" w:themeColor="text1"/>
          <w:shd w:val="clear" w:color="auto" w:fill="FFFFFF"/>
        </w:rPr>
        <w:t>Burke, E</w:t>
      </w:r>
      <w:r w:rsidRPr="000050D6">
        <w:rPr>
          <w:rFonts w:ascii="Arial" w:hAnsi="Arial" w:cs="Arial"/>
          <w:b/>
          <w:bCs/>
          <w:color w:val="000000" w:themeColor="text1"/>
          <w:shd w:val="clear" w:color="auto" w:fill="FFFFFF"/>
        </w:rPr>
        <w:t>.,</w:t>
      </w:r>
      <w:r w:rsidRPr="008C43EC">
        <w:rPr>
          <w:rFonts w:ascii="Arial" w:hAnsi="Arial" w:cs="Arial"/>
          <w:b/>
          <w:bCs/>
          <w:color w:val="000000" w:themeColor="text1"/>
          <w:shd w:val="clear" w:color="auto" w:fill="FFFFFF"/>
        </w:rPr>
        <w:t xml:space="preserve"> Danquah, A</w:t>
      </w:r>
      <w:r w:rsidRPr="000050D6">
        <w:rPr>
          <w:rFonts w:ascii="Arial" w:hAnsi="Arial" w:cs="Arial"/>
          <w:b/>
          <w:bCs/>
          <w:color w:val="000000" w:themeColor="text1"/>
          <w:shd w:val="clear" w:color="auto" w:fill="FFFFFF"/>
        </w:rPr>
        <w:t>., and</w:t>
      </w:r>
      <w:r w:rsidRPr="008C43EC">
        <w:rPr>
          <w:rFonts w:ascii="Arial" w:hAnsi="Arial" w:cs="Arial"/>
          <w:b/>
          <w:bCs/>
          <w:color w:val="000000" w:themeColor="text1"/>
          <w:shd w:val="clear" w:color="auto" w:fill="FFFFFF"/>
        </w:rPr>
        <w:t xml:space="preserve"> Berry, K</w:t>
      </w:r>
      <w:r w:rsidRPr="000050D6">
        <w:rPr>
          <w:rFonts w:ascii="Arial" w:hAnsi="Arial" w:cs="Arial"/>
          <w:b/>
          <w:bCs/>
          <w:color w:val="000000" w:themeColor="text1"/>
          <w:shd w:val="clear" w:color="auto" w:fill="FFFFFF"/>
        </w:rPr>
        <w:t>.</w:t>
      </w:r>
      <w:r w:rsidRPr="008C43EC">
        <w:rPr>
          <w:rFonts w:ascii="Arial" w:hAnsi="Arial" w:cs="Arial"/>
          <w:color w:val="000000" w:themeColor="text1"/>
          <w:shd w:val="clear" w:color="auto" w:fill="FFFFFF"/>
        </w:rPr>
        <w:t xml:space="preserve"> </w:t>
      </w:r>
      <w:r w:rsidRPr="000050D6">
        <w:rPr>
          <w:rFonts w:ascii="Arial" w:hAnsi="Arial" w:cs="Arial"/>
          <w:color w:val="000000" w:themeColor="text1"/>
          <w:shd w:val="clear" w:color="auto" w:fill="FFFFFF"/>
        </w:rPr>
        <w:t>(</w:t>
      </w:r>
      <w:r w:rsidRPr="008C43EC">
        <w:rPr>
          <w:rFonts w:ascii="Arial" w:hAnsi="Arial" w:cs="Arial"/>
          <w:color w:val="000000" w:themeColor="text1"/>
          <w:shd w:val="clear" w:color="auto" w:fill="FFFFFF"/>
        </w:rPr>
        <w:t>2016</w:t>
      </w:r>
      <w:r w:rsidRPr="000050D6">
        <w:rPr>
          <w:rFonts w:ascii="Arial" w:hAnsi="Arial" w:cs="Arial"/>
          <w:color w:val="000000" w:themeColor="text1"/>
          <w:shd w:val="clear" w:color="auto" w:fill="FFFFFF"/>
        </w:rPr>
        <w:t>)</w:t>
      </w:r>
      <w:r w:rsidRPr="008C43EC">
        <w:rPr>
          <w:rFonts w:ascii="Arial" w:hAnsi="Arial" w:cs="Arial"/>
          <w:color w:val="000000" w:themeColor="text1"/>
          <w:shd w:val="clear" w:color="auto" w:fill="FFFFFF"/>
        </w:rPr>
        <w:t xml:space="preserve"> A Qualitative Exploration of the Use of Attachment Theory in Adult Psychological Therapy. </w:t>
      </w:r>
      <w:r w:rsidRPr="008C43EC">
        <w:rPr>
          <w:rFonts w:ascii="Arial" w:hAnsi="Arial" w:cs="Arial"/>
          <w:i/>
          <w:iCs/>
          <w:color w:val="000000" w:themeColor="text1"/>
        </w:rPr>
        <w:t>Clinical psychology and psychotherapy</w:t>
      </w:r>
      <w:r w:rsidRPr="008C43EC">
        <w:rPr>
          <w:rFonts w:ascii="Arial" w:hAnsi="Arial" w:cs="Arial"/>
          <w:color w:val="000000" w:themeColor="text1"/>
          <w:shd w:val="clear" w:color="auto" w:fill="FFFFFF"/>
        </w:rPr>
        <w:t>, 23(2), pp.</w:t>
      </w:r>
      <w:r w:rsidRPr="000050D6">
        <w:rPr>
          <w:rFonts w:ascii="Arial" w:hAnsi="Arial" w:cs="Arial"/>
          <w:color w:val="000000" w:themeColor="text1"/>
          <w:shd w:val="clear" w:color="auto" w:fill="FFFFFF"/>
        </w:rPr>
        <w:t xml:space="preserve"> </w:t>
      </w:r>
      <w:r w:rsidRPr="008C43EC">
        <w:rPr>
          <w:rFonts w:ascii="Arial" w:hAnsi="Arial" w:cs="Arial"/>
          <w:color w:val="000000" w:themeColor="text1"/>
          <w:shd w:val="clear" w:color="auto" w:fill="FFFFFF"/>
        </w:rPr>
        <w:t>142–154.</w:t>
      </w:r>
    </w:p>
    <w:p w14:paraId="29C95161" w14:textId="47B9AB0E" w:rsidR="00FA4C61" w:rsidRPr="007913E4" w:rsidRDefault="00FA4C61" w:rsidP="00FA4C61">
      <w:pPr>
        <w:spacing w:line="480" w:lineRule="auto"/>
        <w:rPr>
          <w:rFonts w:ascii="Arial" w:hAnsi="Arial" w:cs="Arial"/>
          <w:color w:val="000000" w:themeColor="text1"/>
        </w:rPr>
      </w:pPr>
      <w:r w:rsidRPr="00690C82">
        <w:rPr>
          <w:rFonts w:ascii="Arial" w:hAnsi="Arial" w:cs="Arial"/>
          <w:b/>
          <w:bCs/>
          <w:color w:val="000000" w:themeColor="text1"/>
          <w:shd w:val="clear" w:color="auto" w:fill="FFFFFF"/>
        </w:rPr>
        <w:t xml:space="preserve">Berry, K. and Danquah, A. </w:t>
      </w:r>
      <w:r w:rsidRPr="00EF26A4">
        <w:rPr>
          <w:rFonts w:ascii="Arial" w:hAnsi="Arial" w:cs="Arial"/>
          <w:color w:val="000000" w:themeColor="text1"/>
          <w:shd w:val="clear" w:color="auto" w:fill="FFFFFF"/>
        </w:rPr>
        <w:t>(2016)</w:t>
      </w:r>
      <w:r w:rsidRPr="00CD01A6">
        <w:rPr>
          <w:rFonts w:ascii="Arial" w:hAnsi="Arial" w:cs="Arial"/>
          <w:color w:val="000000" w:themeColor="text1"/>
          <w:shd w:val="clear" w:color="auto" w:fill="FFFFFF"/>
        </w:rPr>
        <w:t xml:space="preserve"> Attachment</w:t>
      </w:r>
      <w:r w:rsidRPr="00CD01A6">
        <w:rPr>
          <w:rFonts w:ascii="Cambria Math" w:hAnsi="Cambria Math" w:cs="Cambria Math"/>
          <w:color w:val="000000" w:themeColor="text1"/>
          <w:shd w:val="clear" w:color="auto" w:fill="FFFFFF"/>
        </w:rPr>
        <w:t>‐</w:t>
      </w:r>
      <w:r w:rsidRPr="00CD01A6">
        <w:rPr>
          <w:rFonts w:ascii="Arial" w:hAnsi="Arial" w:cs="Arial"/>
          <w:color w:val="000000" w:themeColor="text1"/>
          <w:shd w:val="clear" w:color="auto" w:fill="FFFFFF"/>
        </w:rPr>
        <w:t>informed therapy for adults: Towards a unifying perspective on practice. </w:t>
      </w:r>
      <w:r w:rsidRPr="00CD01A6">
        <w:rPr>
          <w:rFonts w:ascii="Arial" w:hAnsi="Arial" w:cs="Arial"/>
          <w:i/>
          <w:iCs/>
          <w:color w:val="000000" w:themeColor="text1"/>
        </w:rPr>
        <w:t>Psychology and psychotherapy</w:t>
      </w:r>
      <w:r w:rsidRPr="00CD01A6">
        <w:rPr>
          <w:rFonts w:ascii="Arial" w:hAnsi="Arial" w:cs="Arial"/>
          <w:color w:val="000000" w:themeColor="text1"/>
          <w:shd w:val="clear" w:color="auto" w:fill="FFFFFF"/>
        </w:rPr>
        <w:t>, 89(1), pp.</w:t>
      </w:r>
      <w:r>
        <w:rPr>
          <w:rFonts w:ascii="Arial" w:hAnsi="Arial" w:cs="Arial"/>
          <w:color w:val="000000" w:themeColor="text1"/>
          <w:shd w:val="clear" w:color="auto" w:fill="FFFFFF"/>
        </w:rPr>
        <w:t xml:space="preserve"> </w:t>
      </w:r>
      <w:r w:rsidRPr="00CD01A6">
        <w:rPr>
          <w:rFonts w:ascii="Arial" w:hAnsi="Arial" w:cs="Arial"/>
          <w:color w:val="000000" w:themeColor="text1"/>
          <w:shd w:val="clear" w:color="auto" w:fill="FFFFFF"/>
        </w:rPr>
        <w:t>15–32.</w:t>
      </w:r>
    </w:p>
    <w:p w14:paraId="6105DE4B" w14:textId="38E425EE" w:rsidR="00FA4C61" w:rsidRPr="007913E4" w:rsidRDefault="00FA4C61" w:rsidP="00FA4C61">
      <w:pPr>
        <w:spacing w:line="480" w:lineRule="auto"/>
        <w:rPr>
          <w:rFonts w:ascii="Arial" w:hAnsi="Arial" w:cs="Arial"/>
          <w:color w:val="000000" w:themeColor="text1"/>
        </w:rPr>
      </w:pPr>
      <w:r w:rsidRPr="00690C82">
        <w:rPr>
          <w:rFonts w:ascii="Arial" w:hAnsi="Arial" w:cs="Arial"/>
          <w:b/>
          <w:bCs/>
          <w:color w:val="000000" w:themeColor="text1"/>
          <w:shd w:val="clear" w:color="auto" w:fill="FFFFFF"/>
        </w:rPr>
        <w:t xml:space="preserve">Levy, Kenneth N et al. </w:t>
      </w:r>
      <w:r w:rsidRPr="00EF26A4">
        <w:rPr>
          <w:rFonts w:ascii="Arial" w:hAnsi="Arial" w:cs="Arial"/>
          <w:color w:val="000000" w:themeColor="text1"/>
          <w:shd w:val="clear" w:color="auto" w:fill="FFFFFF"/>
        </w:rPr>
        <w:t xml:space="preserve">(2018) </w:t>
      </w:r>
      <w:r w:rsidRPr="00206B09">
        <w:rPr>
          <w:rFonts w:ascii="Arial" w:hAnsi="Arial" w:cs="Arial"/>
          <w:color w:val="000000" w:themeColor="text1"/>
          <w:shd w:val="clear" w:color="auto" w:fill="FFFFFF"/>
        </w:rPr>
        <w:t>Adult attachment as a predictor and moderator of psychotherapy outcome: A meta</w:t>
      </w:r>
      <w:r w:rsidRPr="00206B09">
        <w:rPr>
          <w:rFonts w:ascii="Cambria Math" w:hAnsi="Cambria Math" w:cs="Cambria Math"/>
          <w:color w:val="000000" w:themeColor="text1"/>
          <w:shd w:val="clear" w:color="auto" w:fill="FFFFFF"/>
        </w:rPr>
        <w:t>‐</w:t>
      </w:r>
      <w:r w:rsidRPr="00206B09">
        <w:rPr>
          <w:rFonts w:ascii="Arial" w:hAnsi="Arial" w:cs="Arial"/>
          <w:color w:val="000000" w:themeColor="text1"/>
          <w:shd w:val="clear" w:color="auto" w:fill="FFFFFF"/>
        </w:rPr>
        <w:t>analysis. </w:t>
      </w:r>
      <w:r w:rsidRPr="00206B09">
        <w:rPr>
          <w:rFonts w:ascii="Arial" w:hAnsi="Arial" w:cs="Arial"/>
          <w:i/>
          <w:iCs/>
          <w:color w:val="000000" w:themeColor="text1"/>
        </w:rPr>
        <w:t>Journal of clinical psychology</w:t>
      </w:r>
      <w:r w:rsidRPr="00206B09">
        <w:rPr>
          <w:rFonts w:ascii="Arial" w:hAnsi="Arial" w:cs="Arial"/>
          <w:color w:val="000000" w:themeColor="text1"/>
          <w:shd w:val="clear" w:color="auto" w:fill="FFFFFF"/>
        </w:rPr>
        <w:t>, 74(11), pp.</w:t>
      </w:r>
      <w:r>
        <w:rPr>
          <w:rFonts w:ascii="Arial" w:hAnsi="Arial" w:cs="Arial"/>
          <w:color w:val="000000" w:themeColor="text1"/>
          <w:shd w:val="clear" w:color="auto" w:fill="FFFFFF"/>
        </w:rPr>
        <w:t xml:space="preserve"> </w:t>
      </w:r>
      <w:r w:rsidRPr="00206B09">
        <w:rPr>
          <w:rFonts w:ascii="Arial" w:hAnsi="Arial" w:cs="Arial"/>
          <w:color w:val="000000" w:themeColor="text1"/>
          <w:shd w:val="clear" w:color="auto" w:fill="FFFFFF"/>
        </w:rPr>
        <w:t>1996–2013.</w:t>
      </w:r>
    </w:p>
    <w:p w14:paraId="2CE0CDF7" w14:textId="2390003E" w:rsidR="00FA4C61" w:rsidRPr="007913E4" w:rsidRDefault="00FA4C61" w:rsidP="00FA4C61">
      <w:pPr>
        <w:spacing w:line="480" w:lineRule="auto"/>
        <w:rPr>
          <w:rFonts w:ascii="Arial" w:hAnsi="Arial" w:cs="Arial"/>
          <w:color w:val="000000" w:themeColor="text1"/>
          <w:shd w:val="clear" w:color="auto" w:fill="FFFFFF"/>
        </w:rPr>
      </w:pPr>
      <w:r w:rsidRPr="005C5A40">
        <w:rPr>
          <w:rFonts w:ascii="Arial" w:hAnsi="Arial" w:cs="Arial"/>
          <w:b/>
          <w:bCs/>
          <w:color w:val="000000" w:themeColor="text1"/>
          <w:shd w:val="clear" w:color="auto" w:fill="FFFFFF"/>
        </w:rPr>
        <w:t>Levy, K. N. and Johnson, B. N.</w:t>
      </w:r>
      <w:r w:rsidRPr="00CD01A6">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CD01A6">
        <w:rPr>
          <w:rFonts w:ascii="Arial" w:hAnsi="Arial" w:cs="Arial"/>
          <w:color w:val="000000" w:themeColor="text1"/>
          <w:shd w:val="clear" w:color="auto" w:fill="FFFFFF"/>
        </w:rPr>
        <w:t>2019</w:t>
      </w:r>
      <w:r>
        <w:rPr>
          <w:rFonts w:ascii="Arial" w:hAnsi="Arial" w:cs="Arial"/>
          <w:color w:val="000000" w:themeColor="text1"/>
          <w:shd w:val="clear" w:color="auto" w:fill="FFFFFF"/>
        </w:rPr>
        <w:t>)</w:t>
      </w:r>
      <w:r w:rsidRPr="00CD01A6">
        <w:rPr>
          <w:rFonts w:ascii="Arial" w:hAnsi="Arial" w:cs="Arial"/>
          <w:color w:val="000000" w:themeColor="text1"/>
          <w:shd w:val="clear" w:color="auto" w:fill="FFFFFF"/>
        </w:rPr>
        <w:t xml:space="preserve"> Attachment and Psychotherapy: Implications From Empirical Research. </w:t>
      </w:r>
      <w:r w:rsidRPr="00CD01A6">
        <w:rPr>
          <w:rFonts w:ascii="Arial" w:hAnsi="Arial" w:cs="Arial"/>
          <w:i/>
          <w:iCs/>
          <w:color w:val="000000" w:themeColor="text1"/>
        </w:rPr>
        <w:t xml:space="preserve">Canadian psychology = </w:t>
      </w:r>
      <w:proofErr w:type="spellStart"/>
      <w:r w:rsidRPr="00CD01A6">
        <w:rPr>
          <w:rFonts w:ascii="Arial" w:hAnsi="Arial" w:cs="Arial"/>
          <w:i/>
          <w:iCs/>
          <w:color w:val="000000" w:themeColor="text1"/>
        </w:rPr>
        <w:t>Psychologie</w:t>
      </w:r>
      <w:proofErr w:type="spellEnd"/>
      <w:r w:rsidRPr="00CD01A6">
        <w:rPr>
          <w:rFonts w:ascii="Arial" w:hAnsi="Arial" w:cs="Arial"/>
          <w:i/>
          <w:iCs/>
          <w:color w:val="000000" w:themeColor="text1"/>
        </w:rPr>
        <w:t xml:space="preserve"> </w:t>
      </w:r>
      <w:proofErr w:type="spellStart"/>
      <w:r w:rsidRPr="00CD01A6">
        <w:rPr>
          <w:rFonts w:ascii="Arial" w:hAnsi="Arial" w:cs="Arial"/>
          <w:i/>
          <w:iCs/>
          <w:color w:val="000000" w:themeColor="text1"/>
        </w:rPr>
        <w:t>canadienne</w:t>
      </w:r>
      <w:proofErr w:type="spellEnd"/>
      <w:r w:rsidRPr="00CD01A6">
        <w:rPr>
          <w:rFonts w:ascii="Arial" w:hAnsi="Arial" w:cs="Arial"/>
          <w:color w:val="000000" w:themeColor="text1"/>
          <w:shd w:val="clear" w:color="auto" w:fill="FFFFFF"/>
        </w:rPr>
        <w:t>, 60(3), pp.</w:t>
      </w:r>
      <w:r>
        <w:rPr>
          <w:rFonts w:ascii="Arial" w:hAnsi="Arial" w:cs="Arial"/>
          <w:color w:val="000000" w:themeColor="text1"/>
          <w:shd w:val="clear" w:color="auto" w:fill="FFFFFF"/>
        </w:rPr>
        <w:t xml:space="preserve"> </w:t>
      </w:r>
      <w:r w:rsidRPr="00CD01A6">
        <w:rPr>
          <w:rFonts w:ascii="Arial" w:hAnsi="Arial" w:cs="Arial"/>
          <w:color w:val="000000" w:themeColor="text1"/>
          <w:shd w:val="clear" w:color="auto" w:fill="FFFFFF"/>
        </w:rPr>
        <w:t>178–193</w:t>
      </w:r>
    </w:p>
    <w:p w14:paraId="06DCF3C3" w14:textId="7767339D" w:rsidR="00FA4C61" w:rsidRPr="000050D6" w:rsidRDefault="00FA4C61" w:rsidP="00FA4C61">
      <w:pPr>
        <w:spacing w:line="480" w:lineRule="auto"/>
        <w:rPr>
          <w:rFonts w:ascii="Arial" w:hAnsi="Arial" w:cs="Arial"/>
          <w:color w:val="000000" w:themeColor="text1"/>
        </w:rPr>
      </w:pPr>
      <w:r w:rsidRPr="005C5A40">
        <w:rPr>
          <w:rFonts w:ascii="Arial" w:hAnsi="Arial" w:cs="Arial"/>
          <w:b/>
          <w:bCs/>
          <w:color w:val="000000" w:themeColor="text1"/>
          <w:shd w:val="clear" w:color="auto" w:fill="FFFFFF"/>
        </w:rPr>
        <w:t>Holmes, J. and Slade, A.</w:t>
      </w:r>
      <w:r w:rsidRPr="00CD01A6">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CD01A6">
        <w:rPr>
          <w:rFonts w:ascii="Arial" w:hAnsi="Arial" w:cs="Arial"/>
          <w:color w:val="000000" w:themeColor="text1"/>
          <w:shd w:val="clear" w:color="auto" w:fill="FFFFFF"/>
        </w:rPr>
        <w:t>2019</w:t>
      </w:r>
      <w:r>
        <w:rPr>
          <w:rFonts w:ascii="Arial" w:hAnsi="Arial" w:cs="Arial"/>
          <w:color w:val="000000" w:themeColor="text1"/>
          <w:shd w:val="clear" w:color="auto" w:fill="FFFFFF"/>
        </w:rPr>
        <w:t>)</w:t>
      </w:r>
      <w:r w:rsidRPr="00CD01A6">
        <w:rPr>
          <w:rFonts w:ascii="Arial" w:hAnsi="Arial" w:cs="Arial"/>
          <w:color w:val="000000" w:themeColor="text1"/>
          <w:shd w:val="clear" w:color="auto" w:fill="FFFFFF"/>
        </w:rPr>
        <w:t xml:space="preserve"> The neuroscience of attachment: implications for psychological therapies. </w:t>
      </w:r>
      <w:r w:rsidRPr="00CD01A6">
        <w:rPr>
          <w:rFonts w:ascii="Arial" w:hAnsi="Arial" w:cs="Arial"/>
          <w:i/>
          <w:iCs/>
          <w:color w:val="000000" w:themeColor="text1"/>
        </w:rPr>
        <w:t>British journal of psychiatry</w:t>
      </w:r>
      <w:r w:rsidRPr="00CD01A6">
        <w:rPr>
          <w:rFonts w:ascii="Arial" w:hAnsi="Arial" w:cs="Arial"/>
          <w:color w:val="000000" w:themeColor="text1"/>
          <w:shd w:val="clear" w:color="auto" w:fill="FFFFFF"/>
        </w:rPr>
        <w:t>, 214(6), pp.</w:t>
      </w:r>
      <w:r>
        <w:rPr>
          <w:rFonts w:ascii="Arial" w:hAnsi="Arial" w:cs="Arial"/>
          <w:color w:val="000000" w:themeColor="text1"/>
          <w:shd w:val="clear" w:color="auto" w:fill="FFFFFF"/>
        </w:rPr>
        <w:t xml:space="preserve"> </w:t>
      </w:r>
      <w:r w:rsidRPr="00CD01A6">
        <w:rPr>
          <w:rFonts w:ascii="Arial" w:hAnsi="Arial" w:cs="Arial"/>
          <w:color w:val="000000" w:themeColor="text1"/>
          <w:shd w:val="clear" w:color="auto" w:fill="FFFFFF"/>
        </w:rPr>
        <w:t>318–319.</w:t>
      </w:r>
    </w:p>
    <w:p w14:paraId="65803723" w14:textId="77777777" w:rsidR="00FA4C61" w:rsidRPr="002F03D1" w:rsidRDefault="00FA4C61" w:rsidP="00FA4C61">
      <w:pPr>
        <w:spacing w:line="480" w:lineRule="auto"/>
        <w:rPr>
          <w:rFonts w:ascii="Arial" w:hAnsi="Arial" w:cs="Arial"/>
          <w:color w:val="000000" w:themeColor="text1"/>
          <w:shd w:val="clear" w:color="auto" w:fill="FFFFFF"/>
        </w:rPr>
      </w:pPr>
      <w:r w:rsidRPr="00B94CCA">
        <w:rPr>
          <w:rFonts w:ascii="Arial" w:hAnsi="Arial" w:cs="Arial"/>
          <w:b/>
          <w:bCs/>
          <w:color w:val="000000" w:themeColor="text1"/>
          <w:shd w:val="clear" w:color="auto" w:fill="FFFFFF"/>
        </w:rPr>
        <w:t xml:space="preserve">Rodríguez, A. G. </w:t>
      </w:r>
      <w:r>
        <w:rPr>
          <w:rFonts w:ascii="Arial" w:hAnsi="Arial" w:cs="Arial"/>
          <w:color w:val="000000" w:themeColor="text1"/>
          <w:shd w:val="clear" w:color="auto" w:fill="FFFFFF"/>
        </w:rPr>
        <w:t>(</w:t>
      </w:r>
      <w:r w:rsidRPr="002F03D1">
        <w:rPr>
          <w:rFonts w:ascii="Arial" w:hAnsi="Arial" w:cs="Arial"/>
          <w:color w:val="000000" w:themeColor="text1"/>
          <w:shd w:val="clear" w:color="auto" w:fill="FFFFFF"/>
        </w:rPr>
        <w:t>2020</w:t>
      </w:r>
      <w:r>
        <w:rPr>
          <w:rFonts w:ascii="Arial" w:hAnsi="Arial" w:cs="Arial"/>
          <w:color w:val="000000" w:themeColor="text1"/>
          <w:shd w:val="clear" w:color="auto" w:fill="FFFFFF"/>
        </w:rPr>
        <w:t>)</w:t>
      </w:r>
      <w:r w:rsidRPr="002F03D1">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How does </w:t>
      </w:r>
      <w:r w:rsidRPr="002F03D1">
        <w:rPr>
          <w:rFonts w:ascii="Arial" w:hAnsi="Arial" w:cs="Arial"/>
          <w:color w:val="000000" w:themeColor="text1"/>
          <w:shd w:val="clear" w:color="auto" w:fill="FFFFFF"/>
        </w:rPr>
        <w:t>A</w:t>
      </w:r>
      <w:r>
        <w:rPr>
          <w:rFonts w:ascii="Arial" w:hAnsi="Arial" w:cs="Arial"/>
          <w:color w:val="000000" w:themeColor="text1"/>
          <w:shd w:val="clear" w:color="auto" w:fill="FFFFFF"/>
        </w:rPr>
        <w:t>ttachment</w:t>
      </w:r>
      <w:r w:rsidRPr="002F03D1">
        <w:rPr>
          <w:rFonts w:ascii="Arial" w:hAnsi="Arial" w:cs="Arial"/>
          <w:color w:val="000000" w:themeColor="text1"/>
          <w:shd w:val="clear" w:color="auto" w:fill="FFFFFF"/>
        </w:rPr>
        <w:t xml:space="preserve"> T</w:t>
      </w:r>
      <w:r>
        <w:rPr>
          <w:rFonts w:ascii="Arial" w:hAnsi="Arial" w:cs="Arial"/>
          <w:color w:val="000000" w:themeColor="text1"/>
          <w:shd w:val="clear" w:color="auto" w:fill="FFFFFF"/>
        </w:rPr>
        <w:t>heory</w:t>
      </w:r>
      <w:r w:rsidRPr="002F03D1">
        <w:rPr>
          <w:rFonts w:ascii="Arial" w:hAnsi="Arial" w:cs="Arial"/>
          <w:color w:val="000000" w:themeColor="text1"/>
          <w:shd w:val="clear" w:color="auto" w:fill="FFFFFF"/>
        </w:rPr>
        <w:t xml:space="preserve"> I</w:t>
      </w:r>
      <w:r>
        <w:rPr>
          <w:rFonts w:ascii="Arial" w:hAnsi="Arial" w:cs="Arial"/>
          <w:color w:val="000000" w:themeColor="text1"/>
          <w:shd w:val="clear" w:color="auto" w:fill="FFFFFF"/>
        </w:rPr>
        <w:t>mprove</w:t>
      </w:r>
      <w:r w:rsidRPr="002F03D1">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our</w:t>
      </w:r>
      <w:r w:rsidRPr="002F03D1">
        <w:rPr>
          <w:rFonts w:ascii="Arial" w:hAnsi="Arial" w:cs="Arial"/>
          <w:color w:val="000000" w:themeColor="text1"/>
          <w:shd w:val="clear" w:color="auto" w:fill="FFFFFF"/>
        </w:rPr>
        <w:t xml:space="preserve"> C</w:t>
      </w:r>
      <w:r>
        <w:rPr>
          <w:rFonts w:ascii="Arial" w:hAnsi="Arial" w:cs="Arial"/>
          <w:color w:val="000000" w:themeColor="text1"/>
          <w:shd w:val="clear" w:color="auto" w:fill="FFFFFF"/>
        </w:rPr>
        <w:t>linical Practice</w:t>
      </w:r>
      <w:r w:rsidRPr="002F03D1">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 Time for Summing Up</w:t>
      </w:r>
      <w:r w:rsidRPr="002F03D1">
        <w:rPr>
          <w:rFonts w:ascii="Arial" w:hAnsi="Arial" w:cs="Arial"/>
          <w:color w:val="000000" w:themeColor="text1"/>
          <w:shd w:val="clear" w:color="auto" w:fill="FFFFFF"/>
        </w:rPr>
        <w:t>.</w:t>
      </w:r>
      <w:r w:rsidRPr="002F03D1">
        <w:rPr>
          <w:rStyle w:val="apple-converted-space"/>
          <w:rFonts w:ascii="Arial" w:hAnsi="Arial" w:cs="Arial"/>
          <w:color w:val="000000" w:themeColor="text1"/>
          <w:shd w:val="clear" w:color="auto" w:fill="FFFFFF"/>
        </w:rPr>
        <w:t> </w:t>
      </w:r>
      <w:proofErr w:type="spellStart"/>
      <w:r w:rsidRPr="002F03D1">
        <w:rPr>
          <w:rFonts w:ascii="Arial" w:hAnsi="Arial" w:cs="Arial"/>
          <w:i/>
          <w:iCs/>
          <w:color w:val="000000" w:themeColor="text1"/>
        </w:rPr>
        <w:t>Papeles</w:t>
      </w:r>
      <w:proofErr w:type="spellEnd"/>
      <w:r w:rsidRPr="002F03D1">
        <w:rPr>
          <w:rFonts w:ascii="Arial" w:hAnsi="Arial" w:cs="Arial"/>
          <w:i/>
          <w:iCs/>
          <w:color w:val="000000" w:themeColor="text1"/>
        </w:rPr>
        <w:t xml:space="preserve"> del </w:t>
      </w:r>
      <w:proofErr w:type="spellStart"/>
      <w:r w:rsidRPr="002F03D1">
        <w:rPr>
          <w:rFonts w:ascii="Arial" w:hAnsi="Arial" w:cs="Arial"/>
          <w:i/>
          <w:iCs/>
          <w:color w:val="000000" w:themeColor="text1"/>
        </w:rPr>
        <w:t>psicólogo</w:t>
      </w:r>
      <w:proofErr w:type="spellEnd"/>
      <w:r w:rsidRPr="002F03D1">
        <w:rPr>
          <w:rFonts w:ascii="Arial" w:hAnsi="Arial" w:cs="Arial"/>
          <w:color w:val="000000" w:themeColor="text1"/>
          <w:shd w:val="clear" w:color="auto" w:fill="FFFFFF"/>
        </w:rPr>
        <w:t>, 41(1), pp.</w:t>
      </w:r>
      <w:r>
        <w:rPr>
          <w:rFonts w:ascii="Arial" w:hAnsi="Arial" w:cs="Arial"/>
          <w:color w:val="000000" w:themeColor="text1"/>
          <w:shd w:val="clear" w:color="auto" w:fill="FFFFFF"/>
        </w:rPr>
        <w:t xml:space="preserve"> </w:t>
      </w:r>
      <w:r w:rsidRPr="002F03D1">
        <w:rPr>
          <w:rFonts w:ascii="Arial" w:hAnsi="Arial" w:cs="Arial"/>
          <w:color w:val="000000" w:themeColor="text1"/>
          <w:shd w:val="clear" w:color="auto" w:fill="FFFFFF"/>
        </w:rPr>
        <w:t>66–73.</w:t>
      </w:r>
    </w:p>
    <w:p w14:paraId="02D01582" w14:textId="77777777" w:rsidR="00FA4C61" w:rsidRPr="000050D6" w:rsidRDefault="00FA4C61" w:rsidP="00FA4C61">
      <w:pPr>
        <w:spacing w:line="480" w:lineRule="auto"/>
        <w:rPr>
          <w:rFonts w:ascii="Arial" w:hAnsi="Arial" w:cs="Arial"/>
          <w:color w:val="000000" w:themeColor="text1"/>
        </w:rPr>
      </w:pPr>
    </w:p>
    <w:p w14:paraId="3E334BA5" w14:textId="77777777" w:rsidR="00FA4C61" w:rsidRDefault="00FA4C61" w:rsidP="00FA4C61">
      <w:pPr>
        <w:spacing w:line="480" w:lineRule="auto"/>
        <w:rPr>
          <w:rFonts w:ascii="Arial" w:hAnsi="Arial" w:cs="Arial"/>
          <w:color w:val="000000" w:themeColor="text1"/>
          <w:shd w:val="clear" w:color="auto" w:fill="FFFFFF"/>
        </w:rPr>
      </w:pPr>
    </w:p>
    <w:p w14:paraId="034C3964" w14:textId="1E42585E" w:rsidR="00FA4C61" w:rsidRDefault="00FA4C61" w:rsidP="007F5261">
      <w:pPr>
        <w:spacing w:line="480" w:lineRule="auto"/>
        <w:ind w:firstLine="567"/>
        <w:rPr>
          <w:rFonts w:ascii="Arial" w:hAnsi="Arial" w:cs="Arial"/>
          <w:color w:val="000000" w:themeColor="text1"/>
          <w:shd w:val="clear" w:color="auto" w:fill="FFFFFF"/>
        </w:rPr>
      </w:pPr>
    </w:p>
    <w:p w14:paraId="7244D9FA" w14:textId="77777777" w:rsidR="00FA4C61" w:rsidRPr="00037661" w:rsidRDefault="00FA4C61" w:rsidP="007F5261">
      <w:pPr>
        <w:spacing w:line="480" w:lineRule="auto"/>
        <w:ind w:firstLine="567"/>
        <w:rPr>
          <w:rFonts w:ascii="Arial" w:hAnsi="Arial" w:cs="Arial"/>
          <w:color w:val="000000" w:themeColor="text1"/>
          <w:shd w:val="clear" w:color="auto" w:fill="FFFFFF"/>
        </w:rPr>
      </w:pPr>
    </w:p>
    <w:sectPr w:rsidR="00FA4C61" w:rsidRPr="00037661" w:rsidSect="00276E1B">
      <w:headerReference w:type="even" r:id="rId8"/>
      <w:headerReference w:type="default" r:id="rId9"/>
      <w:footerReference w:type="default" r:id="rId1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B39DED" w14:textId="77777777" w:rsidR="00A767F6" w:rsidRDefault="00A767F6" w:rsidP="007F5261">
      <w:r>
        <w:separator/>
      </w:r>
    </w:p>
  </w:endnote>
  <w:endnote w:type="continuationSeparator" w:id="0">
    <w:p w14:paraId="5AABCE78" w14:textId="77777777" w:rsidR="00A767F6" w:rsidRDefault="00A767F6" w:rsidP="007F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8C6F56" w14:textId="224B0BB6" w:rsidR="00FA4C61" w:rsidRPr="00FA4C61" w:rsidRDefault="00FA4C61">
    <w:pPr>
      <w:pStyle w:val="Footer"/>
      <w:rPr>
        <w:rFonts w:ascii="Arial" w:hAnsi="Arial" w:cs="Arial"/>
        <w:sz w:val="16"/>
        <w:szCs w:val="16"/>
      </w:rPr>
    </w:pPr>
    <w:r w:rsidRPr="00FA4C61">
      <w:rPr>
        <w:rFonts w:ascii="Arial" w:hAnsi="Arial" w:cs="Arial"/>
        <w:sz w:val="16"/>
        <w:szCs w:val="16"/>
      </w:rPr>
      <w:t>P148022</w:t>
    </w:r>
  </w:p>
  <w:p w14:paraId="0E72B47B" w14:textId="0824A2A4" w:rsidR="007F5261" w:rsidRDefault="007F52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016DC1" w14:textId="77777777" w:rsidR="00A767F6" w:rsidRDefault="00A767F6" w:rsidP="007F5261">
      <w:r>
        <w:separator/>
      </w:r>
    </w:p>
  </w:footnote>
  <w:footnote w:type="continuationSeparator" w:id="0">
    <w:p w14:paraId="05881523" w14:textId="77777777" w:rsidR="00A767F6" w:rsidRDefault="00A767F6" w:rsidP="007F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02231322"/>
      <w:docPartObj>
        <w:docPartGallery w:val="Page Numbers (Top of Page)"/>
        <w:docPartUnique/>
      </w:docPartObj>
    </w:sdtPr>
    <w:sdtContent>
      <w:p w14:paraId="361B09C8" w14:textId="79B6D777" w:rsidR="007F5261" w:rsidRDefault="007F5261" w:rsidP="00FA4C61">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BB4A38" w14:textId="77777777" w:rsidR="007F5261" w:rsidRDefault="007F5261" w:rsidP="007F5261">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91604013"/>
      <w:docPartObj>
        <w:docPartGallery w:val="Page Numbers (Top of Page)"/>
        <w:docPartUnique/>
      </w:docPartObj>
    </w:sdtPr>
    <w:sdtContent>
      <w:p w14:paraId="5CD9D0E5" w14:textId="5EF492C7" w:rsidR="00FA4C61" w:rsidRDefault="00FA4C61" w:rsidP="00B47234">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B69"/>
    <w:rsid w:val="00003D62"/>
    <w:rsid w:val="00010C35"/>
    <w:rsid w:val="00012210"/>
    <w:rsid w:val="00014D5E"/>
    <w:rsid w:val="00017184"/>
    <w:rsid w:val="0002019C"/>
    <w:rsid w:val="0002087E"/>
    <w:rsid w:val="00037661"/>
    <w:rsid w:val="00057EFF"/>
    <w:rsid w:val="00072110"/>
    <w:rsid w:val="00077D69"/>
    <w:rsid w:val="000A13D6"/>
    <w:rsid w:val="000B17C3"/>
    <w:rsid w:val="000D4B66"/>
    <w:rsid w:val="000D5DD7"/>
    <w:rsid w:val="000E0F25"/>
    <w:rsid w:val="000F043D"/>
    <w:rsid w:val="001218E9"/>
    <w:rsid w:val="001344C2"/>
    <w:rsid w:val="00136758"/>
    <w:rsid w:val="00137A68"/>
    <w:rsid w:val="00143066"/>
    <w:rsid w:val="00182ED6"/>
    <w:rsid w:val="001A7FE4"/>
    <w:rsid w:val="001C5534"/>
    <w:rsid w:val="001F5298"/>
    <w:rsid w:val="00215057"/>
    <w:rsid w:val="0022210C"/>
    <w:rsid w:val="00226D18"/>
    <w:rsid w:val="00245C2F"/>
    <w:rsid w:val="00276E1B"/>
    <w:rsid w:val="00277637"/>
    <w:rsid w:val="002814D1"/>
    <w:rsid w:val="002941D5"/>
    <w:rsid w:val="002F3C6A"/>
    <w:rsid w:val="0030450C"/>
    <w:rsid w:val="00305AEC"/>
    <w:rsid w:val="0032020F"/>
    <w:rsid w:val="0035627F"/>
    <w:rsid w:val="00374D70"/>
    <w:rsid w:val="0039096A"/>
    <w:rsid w:val="003C0C34"/>
    <w:rsid w:val="003D2394"/>
    <w:rsid w:val="004054DA"/>
    <w:rsid w:val="004219FF"/>
    <w:rsid w:val="00493315"/>
    <w:rsid w:val="00495DF5"/>
    <w:rsid w:val="004C363C"/>
    <w:rsid w:val="004F7398"/>
    <w:rsid w:val="00554889"/>
    <w:rsid w:val="005C09B0"/>
    <w:rsid w:val="00651A21"/>
    <w:rsid w:val="00652525"/>
    <w:rsid w:val="00652A4C"/>
    <w:rsid w:val="00663608"/>
    <w:rsid w:val="006E0A89"/>
    <w:rsid w:val="006E212E"/>
    <w:rsid w:val="00715D0A"/>
    <w:rsid w:val="00727631"/>
    <w:rsid w:val="00741653"/>
    <w:rsid w:val="00743D68"/>
    <w:rsid w:val="0075056D"/>
    <w:rsid w:val="00752D15"/>
    <w:rsid w:val="00776779"/>
    <w:rsid w:val="00790301"/>
    <w:rsid w:val="007913E4"/>
    <w:rsid w:val="007B18F3"/>
    <w:rsid w:val="007D5F0B"/>
    <w:rsid w:val="007E4656"/>
    <w:rsid w:val="007F5261"/>
    <w:rsid w:val="00807948"/>
    <w:rsid w:val="00833A0A"/>
    <w:rsid w:val="00846E0F"/>
    <w:rsid w:val="00893D62"/>
    <w:rsid w:val="008A74B6"/>
    <w:rsid w:val="008E3586"/>
    <w:rsid w:val="009D2343"/>
    <w:rsid w:val="00A16338"/>
    <w:rsid w:val="00A767F6"/>
    <w:rsid w:val="00A77564"/>
    <w:rsid w:val="00A877F0"/>
    <w:rsid w:val="00A91558"/>
    <w:rsid w:val="00A97840"/>
    <w:rsid w:val="00AD58E0"/>
    <w:rsid w:val="00AD6856"/>
    <w:rsid w:val="00B60B48"/>
    <w:rsid w:val="00C143F1"/>
    <w:rsid w:val="00C23F92"/>
    <w:rsid w:val="00C912B1"/>
    <w:rsid w:val="00C939C3"/>
    <w:rsid w:val="00CC1651"/>
    <w:rsid w:val="00CC1936"/>
    <w:rsid w:val="00CC31F8"/>
    <w:rsid w:val="00CC5798"/>
    <w:rsid w:val="00CC7067"/>
    <w:rsid w:val="00D16EE2"/>
    <w:rsid w:val="00D60819"/>
    <w:rsid w:val="00D765F0"/>
    <w:rsid w:val="00DB26D4"/>
    <w:rsid w:val="00DC1EF5"/>
    <w:rsid w:val="00DF3442"/>
    <w:rsid w:val="00E0047A"/>
    <w:rsid w:val="00E11089"/>
    <w:rsid w:val="00E91948"/>
    <w:rsid w:val="00EB19C6"/>
    <w:rsid w:val="00EC55B1"/>
    <w:rsid w:val="00F43950"/>
    <w:rsid w:val="00F5015F"/>
    <w:rsid w:val="00F53B1A"/>
    <w:rsid w:val="00F94BE5"/>
    <w:rsid w:val="00FA4C61"/>
    <w:rsid w:val="00FF2FC4"/>
    <w:rsid w:val="00FF4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830CA"/>
  <w15:chartTrackingRefBased/>
  <w15:docId w15:val="{B648AB24-6D1E-7948-82B3-165872C15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8F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2A4C"/>
    <w:pPr>
      <w:spacing w:before="100" w:beforeAutospacing="1" w:after="100" w:afterAutospacing="1"/>
    </w:pPr>
  </w:style>
  <w:style w:type="character" w:customStyle="1" w:styleId="apple-converted-space">
    <w:name w:val="apple-converted-space"/>
    <w:basedOn w:val="DefaultParagraphFont"/>
    <w:rsid w:val="0032020F"/>
  </w:style>
  <w:style w:type="paragraph" w:styleId="Header">
    <w:name w:val="header"/>
    <w:basedOn w:val="Normal"/>
    <w:link w:val="HeaderChar"/>
    <w:uiPriority w:val="99"/>
    <w:unhideWhenUsed/>
    <w:rsid w:val="007F5261"/>
    <w:pPr>
      <w:tabs>
        <w:tab w:val="center" w:pos="4513"/>
        <w:tab w:val="right" w:pos="9026"/>
      </w:tabs>
    </w:pPr>
  </w:style>
  <w:style w:type="character" w:customStyle="1" w:styleId="HeaderChar">
    <w:name w:val="Header Char"/>
    <w:basedOn w:val="DefaultParagraphFont"/>
    <w:link w:val="Header"/>
    <w:uiPriority w:val="99"/>
    <w:rsid w:val="007F5261"/>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F5261"/>
  </w:style>
  <w:style w:type="paragraph" w:styleId="Footer">
    <w:name w:val="footer"/>
    <w:basedOn w:val="Normal"/>
    <w:link w:val="FooterChar"/>
    <w:uiPriority w:val="99"/>
    <w:unhideWhenUsed/>
    <w:rsid w:val="007F5261"/>
    <w:pPr>
      <w:tabs>
        <w:tab w:val="center" w:pos="4513"/>
        <w:tab w:val="right" w:pos="9026"/>
      </w:tabs>
    </w:pPr>
  </w:style>
  <w:style w:type="character" w:customStyle="1" w:styleId="FooterChar">
    <w:name w:val="Footer Char"/>
    <w:basedOn w:val="DefaultParagraphFont"/>
    <w:link w:val="Footer"/>
    <w:uiPriority w:val="99"/>
    <w:rsid w:val="007F5261"/>
    <w:rPr>
      <w:rFonts w:ascii="Times New Roman" w:eastAsia="Times New Roman" w:hAnsi="Times New Roman" w:cs="Times New Roman"/>
      <w:lang w:eastAsia="en-GB"/>
    </w:rPr>
  </w:style>
  <w:style w:type="paragraph" w:styleId="NoSpacing">
    <w:name w:val="No Spacing"/>
    <w:link w:val="NoSpacingChar"/>
    <w:uiPriority w:val="1"/>
    <w:qFormat/>
    <w:rsid w:val="007913E4"/>
    <w:rPr>
      <w:rFonts w:eastAsiaTheme="minorEastAsia"/>
      <w:sz w:val="22"/>
      <w:szCs w:val="22"/>
      <w:lang w:val="en-US" w:eastAsia="zh-CN"/>
    </w:rPr>
  </w:style>
  <w:style w:type="character" w:customStyle="1" w:styleId="NoSpacingChar">
    <w:name w:val="No Spacing Char"/>
    <w:basedOn w:val="DefaultParagraphFont"/>
    <w:link w:val="NoSpacing"/>
    <w:uiPriority w:val="1"/>
    <w:rsid w:val="007913E4"/>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4753710">
      <w:bodyDiv w:val="1"/>
      <w:marLeft w:val="0"/>
      <w:marRight w:val="0"/>
      <w:marTop w:val="0"/>
      <w:marBottom w:val="0"/>
      <w:divBdr>
        <w:top w:val="none" w:sz="0" w:space="0" w:color="auto"/>
        <w:left w:val="none" w:sz="0" w:space="0" w:color="auto"/>
        <w:bottom w:val="none" w:sz="0" w:space="0" w:color="auto"/>
        <w:right w:val="none" w:sz="0" w:space="0" w:color="auto"/>
      </w:divBdr>
      <w:divsChild>
        <w:div w:id="171460814">
          <w:marLeft w:val="0"/>
          <w:marRight w:val="0"/>
          <w:marTop w:val="0"/>
          <w:marBottom w:val="0"/>
          <w:divBdr>
            <w:top w:val="none" w:sz="0" w:space="0" w:color="auto"/>
            <w:left w:val="none" w:sz="0" w:space="0" w:color="auto"/>
            <w:bottom w:val="none" w:sz="0" w:space="0" w:color="auto"/>
            <w:right w:val="none" w:sz="0" w:space="0" w:color="auto"/>
          </w:divBdr>
          <w:divsChild>
            <w:div w:id="1823812441">
              <w:marLeft w:val="0"/>
              <w:marRight w:val="0"/>
              <w:marTop w:val="0"/>
              <w:marBottom w:val="0"/>
              <w:divBdr>
                <w:top w:val="none" w:sz="0" w:space="0" w:color="auto"/>
                <w:left w:val="none" w:sz="0" w:space="0" w:color="auto"/>
                <w:bottom w:val="none" w:sz="0" w:space="0" w:color="auto"/>
                <w:right w:val="none" w:sz="0" w:space="0" w:color="auto"/>
              </w:divBdr>
              <w:divsChild>
                <w:div w:id="561867659">
                  <w:marLeft w:val="0"/>
                  <w:marRight w:val="0"/>
                  <w:marTop w:val="0"/>
                  <w:marBottom w:val="0"/>
                  <w:divBdr>
                    <w:top w:val="none" w:sz="0" w:space="0" w:color="auto"/>
                    <w:left w:val="none" w:sz="0" w:space="0" w:color="auto"/>
                    <w:bottom w:val="none" w:sz="0" w:space="0" w:color="auto"/>
                    <w:right w:val="none" w:sz="0" w:space="0" w:color="auto"/>
                  </w:divBdr>
                  <w:divsChild>
                    <w:div w:id="95167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340753">
      <w:bodyDiv w:val="1"/>
      <w:marLeft w:val="0"/>
      <w:marRight w:val="0"/>
      <w:marTop w:val="0"/>
      <w:marBottom w:val="0"/>
      <w:divBdr>
        <w:top w:val="none" w:sz="0" w:space="0" w:color="auto"/>
        <w:left w:val="none" w:sz="0" w:space="0" w:color="auto"/>
        <w:bottom w:val="none" w:sz="0" w:space="0" w:color="auto"/>
        <w:right w:val="none" w:sz="0" w:space="0" w:color="auto"/>
      </w:divBdr>
      <w:divsChild>
        <w:div w:id="1159613074">
          <w:marLeft w:val="0"/>
          <w:marRight w:val="0"/>
          <w:marTop w:val="0"/>
          <w:marBottom w:val="0"/>
          <w:divBdr>
            <w:top w:val="none" w:sz="0" w:space="0" w:color="auto"/>
            <w:left w:val="none" w:sz="0" w:space="0" w:color="auto"/>
            <w:bottom w:val="none" w:sz="0" w:space="0" w:color="auto"/>
            <w:right w:val="none" w:sz="0" w:space="0" w:color="auto"/>
          </w:divBdr>
          <w:divsChild>
            <w:div w:id="1194683825">
              <w:marLeft w:val="0"/>
              <w:marRight w:val="0"/>
              <w:marTop w:val="0"/>
              <w:marBottom w:val="0"/>
              <w:divBdr>
                <w:top w:val="none" w:sz="0" w:space="0" w:color="auto"/>
                <w:left w:val="none" w:sz="0" w:space="0" w:color="auto"/>
                <w:bottom w:val="none" w:sz="0" w:space="0" w:color="auto"/>
                <w:right w:val="none" w:sz="0" w:space="0" w:color="auto"/>
              </w:divBdr>
              <w:divsChild>
                <w:div w:id="16645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561292">
      <w:bodyDiv w:val="1"/>
      <w:marLeft w:val="0"/>
      <w:marRight w:val="0"/>
      <w:marTop w:val="0"/>
      <w:marBottom w:val="0"/>
      <w:divBdr>
        <w:top w:val="none" w:sz="0" w:space="0" w:color="auto"/>
        <w:left w:val="none" w:sz="0" w:space="0" w:color="auto"/>
        <w:bottom w:val="none" w:sz="0" w:space="0" w:color="auto"/>
        <w:right w:val="none" w:sz="0" w:space="0" w:color="auto"/>
      </w:divBdr>
      <w:divsChild>
        <w:div w:id="795946917">
          <w:marLeft w:val="0"/>
          <w:marRight w:val="0"/>
          <w:marTop w:val="0"/>
          <w:marBottom w:val="0"/>
          <w:divBdr>
            <w:top w:val="none" w:sz="0" w:space="0" w:color="auto"/>
            <w:left w:val="none" w:sz="0" w:space="0" w:color="auto"/>
            <w:bottom w:val="none" w:sz="0" w:space="0" w:color="auto"/>
            <w:right w:val="none" w:sz="0" w:space="0" w:color="auto"/>
          </w:divBdr>
          <w:divsChild>
            <w:div w:id="251163580">
              <w:marLeft w:val="0"/>
              <w:marRight w:val="0"/>
              <w:marTop w:val="0"/>
              <w:marBottom w:val="0"/>
              <w:divBdr>
                <w:top w:val="none" w:sz="0" w:space="0" w:color="auto"/>
                <w:left w:val="none" w:sz="0" w:space="0" w:color="auto"/>
                <w:bottom w:val="none" w:sz="0" w:space="0" w:color="auto"/>
                <w:right w:val="none" w:sz="0" w:space="0" w:color="auto"/>
              </w:divBdr>
              <w:divsChild>
                <w:div w:id="1738286543">
                  <w:marLeft w:val="0"/>
                  <w:marRight w:val="0"/>
                  <w:marTop w:val="0"/>
                  <w:marBottom w:val="0"/>
                  <w:divBdr>
                    <w:top w:val="none" w:sz="0" w:space="0" w:color="auto"/>
                    <w:left w:val="none" w:sz="0" w:space="0" w:color="auto"/>
                    <w:bottom w:val="none" w:sz="0" w:space="0" w:color="auto"/>
                    <w:right w:val="none" w:sz="0" w:space="0" w:color="auto"/>
                  </w:divBdr>
                  <w:divsChild>
                    <w:div w:id="64057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moodle.uwtsd.ac.uk/course/view.php?id=2805"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3011</Words>
  <Characters>16562</Characters>
  <Application>Microsoft Office Word</Application>
  <DocSecurity>0</DocSecurity>
  <Lines>276</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literature review on the relevance of attachment theory in psychotherapy today”</dc:title>
  <dc:subject>P148022</dc:subject>
  <dc:creator>Helen Enser Morgan (P148022)</dc:creator>
  <cp:keywords/>
  <dc:description/>
  <cp:lastModifiedBy>Helen Enser Morgan (P148022)</cp:lastModifiedBy>
  <cp:revision>2</cp:revision>
  <dcterms:created xsi:type="dcterms:W3CDTF">2021-02-17T16:36:00Z</dcterms:created>
  <dcterms:modified xsi:type="dcterms:W3CDTF">2021-02-17T16:36:00Z</dcterms:modified>
</cp:coreProperties>
</file>