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4790546F" w14:textId="77777777" w:rsidR="00D960C3" w:rsidRDefault="00D960C3" w:rsidP="00D960C3">
            <w:pPr>
              <w:rPr>
                <w:rFonts w:ascii="Arial" w:hAnsi="Arial" w:cs="Arial"/>
                <w:i/>
                <w:sz w:val="22"/>
                <w:szCs w:val="22"/>
                <w:highlight w:val="yellow"/>
              </w:rPr>
            </w:pPr>
            <w:r>
              <w:rPr>
                <w:rFonts w:ascii="Arial" w:hAnsi="Arial" w:cs="Arial"/>
                <w:i/>
                <w:sz w:val="22"/>
                <w:szCs w:val="22"/>
                <w:highlight w:val="yellow"/>
              </w:rPr>
              <w:t xml:space="preserve">Enter Full Names of all Researchers in the team here </w:t>
            </w:r>
          </w:p>
          <w:p w14:paraId="7B7CF528" w14:textId="07040483" w:rsidR="005E6C44" w:rsidRPr="004C3A0B" w:rsidRDefault="00D960C3" w:rsidP="00D960C3">
            <w:pPr>
              <w:rPr>
                <w:rFonts w:ascii="Arial" w:hAnsi="Arial" w:cs="Arial"/>
                <w:sz w:val="22"/>
                <w:szCs w:val="22"/>
              </w:rPr>
            </w:pPr>
            <w:r>
              <w:rPr>
                <w:rFonts w:ascii="Arial" w:hAnsi="Arial" w:cs="Arial"/>
                <w:i/>
                <w:sz w:val="22"/>
                <w:szCs w:val="22"/>
                <w:highlight w:val="yellow"/>
              </w:rPr>
              <w:t>(Highlight in bold the student who will act as Principal Researcher):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15A2265" w:rsidR="005E6C44" w:rsidRDefault="00D960C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960C3" w:rsidRPr="004C3A0B" w14:paraId="0AEEE38A" w14:textId="77777777" w:rsidTr="00F804DB">
        <w:trPr>
          <w:cantSplit/>
          <w:trHeight w:val="334"/>
        </w:trPr>
        <w:tc>
          <w:tcPr>
            <w:tcW w:w="559" w:type="dxa"/>
            <w:shd w:val="clear" w:color="auto" w:fill="F2F2F2" w:themeFill="background1" w:themeFillShade="F2"/>
            <w:vAlign w:val="center"/>
          </w:tcPr>
          <w:p w14:paraId="23A5BC11" w14:textId="25C82FDA" w:rsidR="00D960C3" w:rsidRDefault="00D960C3" w:rsidP="00D960C3">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D960C3" w:rsidRPr="004C3A0B" w:rsidRDefault="00D960C3" w:rsidP="00D960C3">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Borders>
              <w:top w:val="single" w:sz="6" w:space="0" w:color="auto"/>
              <w:left w:val="single" w:sz="6" w:space="0" w:color="auto"/>
              <w:bottom w:val="single" w:sz="6" w:space="0" w:color="auto"/>
              <w:right w:val="single" w:sz="6" w:space="0" w:color="auto"/>
            </w:tcBorders>
          </w:tcPr>
          <w:p w14:paraId="6449AB1E" w14:textId="77777777" w:rsidR="00D960C3" w:rsidRDefault="00D960C3" w:rsidP="00D960C3">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Athrofa: Centre for Psychology and Counselling</w:t>
            </w:r>
          </w:p>
          <w:p w14:paraId="72964C02" w14:textId="77777777" w:rsidR="00D960C3" w:rsidRPr="004C3A0B" w:rsidRDefault="00D960C3" w:rsidP="00D960C3">
            <w:pPr>
              <w:rPr>
                <w:rFonts w:ascii="Arial" w:hAnsi="Arial" w:cs="Arial"/>
                <w:sz w:val="22"/>
                <w:szCs w:val="22"/>
              </w:rPr>
            </w:pPr>
          </w:p>
        </w:tc>
      </w:tr>
      <w:tr w:rsidR="00D960C3" w:rsidRPr="004C3A0B" w14:paraId="37E7F8A3" w14:textId="77777777" w:rsidTr="00F804DB">
        <w:trPr>
          <w:cantSplit/>
          <w:trHeight w:val="340"/>
        </w:trPr>
        <w:tc>
          <w:tcPr>
            <w:tcW w:w="559" w:type="dxa"/>
            <w:shd w:val="clear" w:color="auto" w:fill="F2F2F2" w:themeFill="background1" w:themeFillShade="F2"/>
            <w:vAlign w:val="center"/>
          </w:tcPr>
          <w:p w14:paraId="4F4F9C1C" w14:textId="1E8753BA" w:rsidR="00D960C3" w:rsidRPr="004C3A0B" w:rsidRDefault="00D960C3" w:rsidP="00D960C3">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D960C3" w:rsidRPr="004C3A0B" w:rsidRDefault="00D960C3" w:rsidP="00D960C3">
            <w:pPr>
              <w:rPr>
                <w:rFonts w:ascii="Arial" w:hAnsi="Arial" w:cs="Arial"/>
                <w:sz w:val="22"/>
                <w:szCs w:val="22"/>
              </w:rPr>
            </w:pPr>
            <w:r w:rsidRPr="004C3A0B">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79368C31" w14:textId="77777777" w:rsidR="00D960C3" w:rsidRDefault="00D960C3" w:rsidP="00D960C3">
            <w:pPr>
              <w:rPr>
                <w:rFonts w:ascii="Arial" w:hAnsi="Arial" w:cs="Arial"/>
                <w:sz w:val="22"/>
                <w:szCs w:val="22"/>
              </w:rPr>
            </w:pPr>
            <w:r>
              <w:rPr>
                <w:rFonts w:ascii="Arial" w:hAnsi="Arial" w:cs="Arial"/>
                <w:sz w:val="22"/>
                <w:szCs w:val="22"/>
              </w:rPr>
              <w:t>IQ, SA1, Swansea</w:t>
            </w:r>
          </w:p>
          <w:p w14:paraId="57CB938A" w14:textId="77777777" w:rsidR="00D960C3" w:rsidRPr="004C3A0B" w:rsidRDefault="00D960C3" w:rsidP="00D960C3">
            <w:pPr>
              <w:rPr>
                <w:rFonts w:ascii="Arial" w:hAnsi="Arial" w:cs="Arial"/>
                <w:sz w:val="22"/>
                <w:szCs w:val="22"/>
              </w:rPr>
            </w:pPr>
          </w:p>
        </w:tc>
      </w:tr>
      <w:tr w:rsidR="00D960C3" w:rsidRPr="004C3A0B" w14:paraId="20811D96" w14:textId="77777777" w:rsidTr="00F804DB">
        <w:trPr>
          <w:cantSplit/>
          <w:trHeight w:val="340"/>
        </w:trPr>
        <w:tc>
          <w:tcPr>
            <w:tcW w:w="559" w:type="dxa"/>
            <w:shd w:val="clear" w:color="auto" w:fill="F2F2F2" w:themeFill="background1" w:themeFillShade="F2"/>
            <w:vAlign w:val="center"/>
          </w:tcPr>
          <w:p w14:paraId="7E48DAB2" w14:textId="66BFF21A" w:rsidR="00D960C3" w:rsidRPr="004C3A0B" w:rsidRDefault="00D960C3" w:rsidP="00D960C3">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D960C3" w:rsidRPr="004C3A0B" w:rsidRDefault="00D960C3" w:rsidP="00D960C3">
            <w:pPr>
              <w:rPr>
                <w:rFonts w:ascii="Arial" w:hAnsi="Arial" w:cs="Arial"/>
                <w:sz w:val="22"/>
                <w:szCs w:val="22"/>
              </w:rPr>
            </w:pPr>
            <w:r w:rsidRPr="004C3A0B">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3CAD1C07" w14:textId="77777777" w:rsidR="00D960C3" w:rsidRDefault="00D960C3" w:rsidP="00D960C3">
            <w:pPr>
              <w:rPr>
                <w:rFonts w:ascii="Arial" w:hAnsi="Arial" w:cs="Arial"/>
                <w:sz w:val="22"/>
                <w:szCs w:val="22"/>
              </w:rPr>
            </w:pPr>
            <w:r>
              <w:rPr>
                <w:rFonts w:ascii="Arial" w:hAnsi="Arial" w:cs="Arial"/>
                <w:i/>
                <w:sz w:val="22"/>
                <w:szCs w:val="22"/>
                <w:highlight w:val="yellow"/>
              </w:rPr>
              <w:t xml:space="preserve">Enter email addresses of all members with principal researcher in </w:t>
            </w:r>
            <w:r>
              <w:rPr>
                <w:rFonts w:ascii="Arial" w:hAnsi="Arial" w:cs="Arial"/>
                <w:b/>
                <w:i/>
                <w:sz w:val="22"/>
                <w:szCs w:val="22"/>
                <w:highlight w:val="yellow"/>
              </w:rPr>
              <w:t>bold</w:t>
            </w:r>
          </w:p>
          <w:p w14:paraId="6D16D89E" w14:textId="77777777" w:rsidR="00D960C3" w:rsidRPr="004C3A0B" w:rsidRDefault="00D960C3" w:rsidP="00D960C3">
            <w:pPr>
              <w:rPr>
                <w:rFonts w:ascii="Arial" w:hAnsi="Arial" w:cs="Arial"/>
                <w:sz w:val="22"/>
                <w:szCs w:val="22"/>
              </w:rPr>
            </w:pPr>
          </w:p>
        </w:tc>
      </w:tr>
      <w:tr w:rsidR="00D960C3" w:rsidRPr="004C3A0B" w14:paraId="4AEAF2F1" w14:textId="77777777" w:rsidTr="00F804DB">
        <w:trPr>
          <w:cantSplit/>
          <w:trHeight w:val="340"/>
        </w:trPr>
        <w:tc>
          <w:tcPr>
            <w:tcW w:w="559" w:type="dxa"/>
            <w:shd w:val="clear" w:color="auto" w:fill="F2F2F2" w:themeFill="background1" w:themeFillShade="F2"/>
            <w:vAlign w:val="center"/>
          </w:tcPr>
          <w:p w14:paraId="0EB752DB" w14:textId="0141AFBB" w:rsidR="00D960C3" w:rsidRPr="004C3A0B" w:rsidRDefault="00D960C3" w:rsidP="00D960C3">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D960C3" w:rsidRPr="004C3A0B" w:rsidRDefault="00D960C3" w:rsidP="00D960C3">
            <w:pPr>
              <w:rPr>
                <w:rFonts w:ascii="Arial" w:hAnsi="Arial" w:cs="Arial"/>
                <w:sz w:val="22"/>
                <w:szCs w:val="22"/>
              </w:rPr>
            </w:pPr>
            <w:r w:rsidRPr="004C3A0B">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5819057E" w14:textId="77777777" w:rsidR="00D960C3" w:rsidRDefault="00D960C3" w:rsidP="00D960C3">
            <w:pPr>
              <w:rPr>
                <w:rFonts w:ascii="Arial" w:hAnsi="Arial" w:cs="Arial"/>
                <w:sz w:val="22"/>
                <w:szCs w:val="22"/>
              </w:rPr>
            </w:pPr>
            <w:r>
              <w:rPr>
                <w:rFonts w:ascii="Arial" w:hAnsi="Arial" w:cs="Arial"/>
                <w:sz w:val="22"/>
                <w:szCs w:val="22"/>
              </w:rPr>
              <w:t>N/A</w:t>
            </w:r>
          </w:p>
          <w:p w14:paraId="331BC1EA" w14:textId="77777777" w:rsidR="00D960C3" w:rsidRPr="004C3A0B" w:rsidRDefault="00D960C3" w:rsidP="00D960C3">
            <w:pPr>
              <w:rPr>
                <w:rFonts w:ascii="Arial" w:hAnsi="Arial" w:cs="Arial"/>
                <w:sz w:val="22"/>
                <w:szCs w:val="22"/>
              </w:rPr>
            </w:pPr>
          </w:p>
        </w:tc>
      </w:tr>
      <w:tr w:rsidR="00D960C3" w:rsidRPr="004C3A0B" w14:paraId="165283C3" w14:textId="77777777" w:rsidTr="003F6F7B">
        <w:tc>
          <w:tcPr>
            <w:tcW w:w="559" w:type="dxa"/>
            <w:shd w:val="clear" w:color="auto" w:fill="BFBFBF" w:themeFill="background1" w:themeFillShade="BF"/>
            <w:vAlign w:val="center"/>
          </w:tcPr>
          <w:p w14:paraId="74299548" w14:textId="77777777" w:rsidR="00D960C3" w:rsidRPr="004C3A0B" w:rsidRDefault="00D960C3" w:rsidP="00D960C3">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D960C3" w:rsidRPr="004C3A0B" w:rsidRDefault="00D960C3" w:rsidP="00D960C3">
            <w:pPr>
              <w:rPr>
                <w:rFonts w:ascii="Arial" w:hAnsi="Arial" w:cs="Arial"/>
                <w:sz w:val="22"/>
                <w:szCs w:val="22"/>
              </w:rPr>
            </w:pPr>
            <w:r w:rsidRPr="004C3A0B">
              <w:rPr>
                <w:rFonts w:ascii="Arial" w:hAnsi="Arial" w:cs="Arial"/>
                <w:b/>
                <w:i/>
                <w:sz w:val="22"/>
                <w:szCs w:val="22"/>
              </w:rPr>
              <w:t>For students:</w:t>
            </w:r>
          </w:p>
        </w:tc>
      </w:tr>
      <w:tr w:rsidR="00D960C3" w:rsidRPr="004C3A0B" w14:paraId="59C0AA00" w14:textId="77777777" w:rsidTr="00E03051">
        <w:trPr>
          <w:trHeight w:val="513"/>
        </w:trPr>
        <w:tc>
          <w:tcPr>
            <w:tcW w:w="559" w:type="dxa"/>
            <w:shd w:val="clear" w:color="auto" w:fill="F2F2F2" w:themeFill="background1" w:themeFillShade="F2"/>
            <w:vAlign w:val="center"/>
          </w:tcPr>
          <w:p w14:paraId="6F101E42" w14:textId="15F91F23" w:rsidR="00D960C3" w:rsidRPr="004C3A0B" w:rsidRDefault="00D960C3" w:rsidP="00D960C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D960C3" w:rsidRPr="004C3A0B" w:rsidRDefault="00D960C3" w:rsidP="00D960C3">
            <w:pPr>
              <w:rPr>
                <w:rFonts w:ascii="Arial" w:hAnsi="Arial" w:cs="Arial"/>
                <w:sz w:val="22"/>
                <w:szCs w:val="22"/>
              </w:rPr>
            </w:pPr>
            <w:r w:rsidRPr="004C3A0B">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tcPr>
          <w:p w14:paraId="60B34DE8" w14:textId="5BBCA5E6" w:rsidR="00D960C3" w:rsidRPr="004C3A0B" w:rsidRDefault="00D960C3" w:rsidP="00D960C3">
            <w:pPr>
              <w:rPr>
                <w:rFonts w:ascii="Arial" w:hAnsi="Arial" w:cs="Arial"/>
                <w:sz w:val="22"/>
                <w:szCs w:val="22"/>
              </w:rPr>
            </w:pPr>
            <w:r>
              <w:rPr>
                <w:rFonts w:ascii="Arial" w:hAnsi="Arial" w:cs="Arial"/>
                <w:i/>
                <w:sz w:val="22"/>
                <w:szCs w:val="22"/>
                <w:highlight w:val="yellow"/>
              </w:rPr>
              <w:t>Include the student number of every member of the team here</w:t>
            </w:r>
          </w:p>
        </w:tc>
      </w:tr>
      <w:tr w:rsidR="00D960C3" w:rsidRPr="004C3A0B" w14:paraId="4EAC5A4D" w14:textId="77777777" w:rsidTr="00E03051">
        <w:trPr>
          <w:trHeight w:val="549"/>
        </w:trPr>
        <w:tc>
          <w:tcPr>
            <w:tcW w:w="559" w:type="dxa"/>
            <w:shd w:val="clear" w:color="auto" w:fill="F2F2F2" w:themeFill="background1" w:themeFillShade="F2"/>
            <w:vAlign w:val="center"/>
          </w:tcPr>
          <w:p w14:paraId="619789F9" w14:textId="5B89B42F" w:rsidR="00D960C3" w:rsidRPr="004C3A0B" w:rsidRDefault="00D960C3" w:rsidP="00D960C3">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D960C3" w:rsidRPr="004C3A0B" w:rsidRDefault="00D960C3" w:rsidP="00D960C3">
            <w:pPr>
              <w:rPr>
                <w:rFonts w:ascii="Arial" w:hAnsi="Arial" w:cs="Arial"/>
                <w:sz w:val="22"/>
                <w:szCs w:val="22"/>
              </w:rPr>
            </w:pPr>
            <w:r w:rsidRPr="004C3A0B">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660E53A9" w14:textId="6F353CD9" w:rsidR="00D960C3" w:rsidRPr="004C3A0B" w:rsidRDefault="00D960C3" w:rsidP="00D960C3">
            <w:pPr>
              <w:rPr>
                <w:rFonts w:ascii="Arial" w:hAnsi="Arial" w:cs="Arial"/>
                <w:sz w:val="22"/>
                <w:szCs w:val="22"/>
              </w:rPr>
            </w:pPr>
            <w:r>
              <w:rPr>
                <w:rFonts w:ascii="Arial" w:hAnsi="Arial" w:cs="Arial"/>
                <w:i/>
                <w:sz w:val="22"/>
                <w:szCs w:val="22"/>
                <w:highlight w:val="yellow"/>
              </w:rPr>
              <w:t>Enter degree title here (either BSc Psychology or BSc Psychology and Counselling)</w:t>
            </w:r>
          </w:p>
        </w:tc>
      </w:tr>
      <w:tr w:rsidR="00D960C3"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D960C3" w:rsidRPr="004C3A0B" w:rsidRDefault="00D960C3" w:rsidP="00D960C3">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D960C3" w:rsidRPr="004C3A0B" w:rsidRDefault="00D960C3" w:rsidP="00D960C3">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84A3FFD" w:rsidR="00D960C3" w:rsidRPr="004C3A0B" w:rsidRDefault="00D960C3" w:rsidP="00D960C3">
            <w:pPr>
              <w:rPr>
                <w:rFonts w:ascii="Arial" w:hAnsi="Arial" w:cs="Arial"/>
                <w:sz w:val="22"/>
                <w:szCs w:val="22"/>
              </w:rPr>
            </w:pPr>
            <w:r>
              <w:rPr>
                <w:rFonts w:ascii="Arial" w:hAnsi="Arial" w:cs="Arial"/>
                <w:sz w:val="22"/>
                <w:szCs w:val="22"/>
              </w:rPr>
              <w:t>Stacey Coleman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FDB3AB1" w:rsidR="005E6C44" w:rsidRPr="00065801" w:rsidRDefault="00D960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E24B472"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D960C3">
              <w:rPr>
                <w:rFonts w:ascii="Arial" w:hAnsi="Arial" w:cs="Arial"/>
                <w:sz w:val="22"/>
                <w:szCs w:val="22"/>
              </w:rPr>
              <w:t xml:space="preserve"> – Stacey Coleman (Module lead) and External Examiner</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F71A37E" w:rsidR="003F6F7B" w:rsidRPr="002B55BF"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7ABBB98" w:rsidR="003F6F7B" w:rsidRPr="004C3A0B" w:rsidRDefault="00D960C3" w:rsidP="00A91894">
            <w:pPr>
              <w:autoSpaceDE w:val="0"/>
              <w:autoSpaceDN w:val="0"/>
              <w:adjustRightInd w:val="0"/>
              <w:jc w:val="center"/>
              <w:rPr>
                <w:rFonts w:ascii="Arial" w:hAnsi="Arial" w:cs="Arial"/>
                <w:b/>
                <w:bCs/>
                <w:sz w:val="22"/>
                <w:szCs w:val="22"/>
              </w:rPr>
            </w:pPr>
            <w:r>
              <w:rPr>
                <w:rFonts w:ascii="Arial" w:hAnsi="Arial" w:cs="Arial"/>
                <w:b/>
                <w:bCs/>
                <w:sz w:val="22"/>
                <w:szCs w:val="22"/>
              </w:rPr>
              <w:t>27.09.21</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815385"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9C89B0" w:rsidR="005E6C44" w:rsidRPr="002B55BF"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D960C3">
        <w:trPr>
          <w:trHeight w:val="796"/>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5A6B926" w:rsidR="005E6C44" w:rsidRPr="002B55BF" w:rsidRDefault="00D960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A9E2F70" w:rsidR="005E6C44" w:rsidRPr="00392C8E" w:rsidRDefault="00D960C3" w:rsidP="00A91894">
            <w:pPr>
              <w:autoSpaceDE w:val="0"/>
              <w:autoSpaceDN w:val="0"/>
              <w:adjustRightInd w:val="0"/>
              <w:rPr>
                <w:rFonts w:ascii="Arial" w:hAnsi="Arial" w:cs="Arial"/>
                <w:i/>
                <w:sz w:val="22"/>
                <w:szCs w:val="22"/>
              </w:rPr>
            </w:pPr>
            <w:r>
              <w:rPr>
                <w:rFonts w:ascii="Arial" w:hAnsi="Arial" w:cs="Arial"/>
                <w:b/>
                <w:b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A5B964E" w:rsidR="005E6C44" w:rsidRPr="002B55BF" w:rsidRDefault="00D960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960C3" w:rsidRPr="004C3A0B" w14:paraId="00250C34" w14:textId="77777777" w:rsidTr="00E773F4">
        <w:trPr>
          <w:trHeight w:val="409"/>
        </w:trPr>
        <w:tc>
          <w:tcPr>
            <w:tcW w:w="562" w:type="dxa"/>
            <w:vAlign w:val="center"/>
          </w:tcPr>
          <w:p w14:paraId="45DC704A" w14:textId="3F111509" w:rsidR="00D960C3" w:rsidRPr="002132F9" w:rsidRDefault="00D960C3" w:rsidP="00D960C3">
            <w:pPr>
              <w:autoSpaceDE w:val="0"/>
              <w:autoSpaceDN w:val="0"/>
              <w:adjustRightInd w:val="0"/>
              <w:rPr>
                <w:rFonts w:ascii="Arial" w:hAnsi="Arial" w:cs="Arial"/>
                <w:sz w:val="22"/>
                <w:szCs w:val="22"/>
              </w:rPr>
            </w:pPr>
            <w:r>
              <w:rPr>
                <w:rFonts w:ascii="Arial" w:hAnsi="Arial" w:cs="Arial"/>
                <w:sz w:val="22"/>
                <w:szCs w:val="22"/>
              </w:rPr>
              <w:t>4</w:t>
            </w:r>
          </w:p>
        </w:tc>
        <w:tc>
          <w:tcPr>
            <w:tcW w:w="8784" w:type="dxa"/>
            <w:tcBorders>
              <w:top w:val="single" w:sz="4" w:space="0" w:color="auto"/>
              <w:left w:val="single" w:sz="4" w:space="0" w:color="auto"/>
              <w:bottom w:val="single" w:sz="4" w:space="0" w:color="auto"/>
              <w:right w:val="single" w:sz="4" w:space="0" w:color="auto"/>
            </w:tcBorders>
          </w:tcPr>
          <w:p w14:paraId="34CC90EA" w14:textId="17F2215C" w:rsidR="00D960C3" w:rsidRDefault="00D960C3" w:rsidP="00D960C3">
            <w:pPr>
              <w:autoSpaceDE w:val="0"/>
              <w:autoSpaceDN w:val="0"/>
              <w:adjustRightInd w:val="0"/>
              <w:rPr>
                <w:rFonts w:ascii="Arial" w:hAnsi="Arial" w:cs="Arial"/>
                <w:b/>
                <w:bCs/>
                <w:sz w:val="22"/>
                <w:szCs w:val="22"/>
              </w:rPr>
            </w:pPr>
            <w:r>
              <w:rPr>
                <w:rFonts w:ascii="Arial" w:hAnsi="Arial" w:cs="Arial"/>
                <w:b/>
                <w:bCs/>
                <w:sz w:val="22"/>
                <w:szCs w:val="22"/>
              </w:rPr>
              <w:t>BPS Code of Human Research Ethics</w:t>
            </w:r>
          </w:p>
        </w:tc>
        <w:tc>
          <w:tcPr>
            <w:tcW w:w="1134" w:type="dxa"/>
            <w:shd w:val="clear" w:color="auto" w:fill="BFBFBF" w:themeFill="background1" w:themeFillShade="BF"/>
            <w:vAlign w:val="center"/>
          </w:tcPr>
          <w:sdt>
            <w:sdtPr>
              <w:rPr>
                <w:rFonts w:ascii="Arial" w:hAnsi="Arial" w:cs="Arial"/>
                <w:b/>
                <w:bCs/>
                <w:sz w:val="22"/>
                <w:szCs w:val="22"/>
              </w:rPr>
              <w:id w:val="-181744312"/>
              <w14:checkbox>
                <w14:checked w14:val="1"/>
                <w14:checkedState w14:val="2612" w14:font="MS Gothic"/>
                <w14:uncheckedState w14:val="2610" w14:font="MS Gothic"/>
              </w14:checkbox>
            </w:sdtPr>
            <w:sdtContent>
              <w:p w14:paraId="26E0262B" w14:textId="29735C46" w:rsidR="00D960C3" w:rsidRPr="00D960C3" w:rsidRDefault="00D960C3" w:rsidP="00D960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r w:rsidR="00D960C3" w:rsidRPr="004C3A0B" w14:paraId="03A1A58C" w14:textId="77777777" w:rsidTr="00E773F4">
        <w:trPr>
          <w:trHeight w:val="409"/>
        </w:trPr>
        <w:tc>
          <w:tcPr>
            <w:tcW w:w="562" w:type="dxa"/>
            <w:vAlign w:val="center"/>
          </w:tcPr>
          <w:p w14:paraId="128F90E5" w14:textId="0D60CECB" w:rsidR="00D960C3" w:rsidRPr="002132F9" w:rsidRDefault="00D960C3" w:rsidP="00D960C3">
            <w:pPr>
              <w:autoSpaceDE w:val="0"/>
              <w:autoSpaceDN w:val="0"/>
              <w:adjustRightInd w:val="0"/>
              <w:rPr>
                <w:rFonts w:ascii="Arial" w:hAnsi="Arial" w:cs="Arial"/>
                <w:sz w:val="22"/>
                <w:szCs w:val="22"/>
              </w:rPr>
            </w:pPr>
            <w:r>
              <w:rPr>
                <w:rFonts w:ascii="Arial" w:hAnsi="Arial" w:cs="Arial"/>
                <w:sz w:val="22"/>
                <w:szCs w:val="22"/>
              </w:rPr>
              <w:t>5</w:t>
            </w:r>
          </w:p>
        </w:tc>
        <w:tc>
          <w:tcPr>
            <w:tcW w:w="8784" w:type="dxa"/>
            <w:tcBorders>
              <w:top w:val="single" w:sz="4" w:space="0" w:color="auto"/>
              <w:left w:val="single" w:sz="4" w:space="0" w:color="auto"/>
              <w:bottom w:val="single" w:sz="4" w:space="0" w:color="auto"/>
              <w:right w:val="single" w:sz="4" w:space="0" w:color="auto"/>
            </w:tcBorders>
          </w:tcPr>
          <w:p w14:paraId="28B657D1" w14:textId="3EF6922D" w:rsidR="00D960C3" w:rsidRDefault="00D960C3" w:rsidP="00D960C3">
            <w:pPr>
              <w:autoSpaceDE w:val="0"/>
              <w:autoSpaceDN w:val="0"/>
              <w:adjustRightInd w:val="0"/>
              <w:rPr>
                <w:rFonts w:ascii="Arial" w:hAnsi="Arial" w:cs="Arial"/>
                <w:b/>
                <w:bCs/>
                <w:sz w:val="22"/>
                <w:szCs w:val="22"/>
              </w:rPr>
            </w:pPr>
            <w:r>
              <w:rPr>
                <w:rFonts w:ascii="Arial" w:hAnsi="Arial" w:cs="Arial"/>
                <w:b/>
                <w:bCs/>
                <w:sz w:val="22"/>
                <w:szCs w:val="22"/>
              </w:rPr>
              <w:t>BPS Code of Ethics and Conduct</w:t>
            </w:r>
          </w:p>
        </w:tc>
        <w:tc>
          <w:tcPr>
            <w:tcW w:w="1134" w:type="dxa"/>
            <w:shd w:val="clear" w:color="auto" w:fill="BFBFBF" w:themeFill="background1" w:themeFillShade="BF"/>
            <w:vAlign w:val="center"/>
          </w:tcPr>
          <w:sdt>
            <w:sdtPr>
              <w:rPr>
                <w:rFonts w:ascii="Arial" w:hAnsi="Arial" w:cs="Arial"/>
                <w:b/>
                <w:bCs/>
                <w:sz w:val="22"/>
                <w:szCs w:val="22"/>
              </w:rPr>
              <w:id w:val="-1964720621"/>
              <w14:checkbox>
                <w14:checked w14:val="1"/>
                <w14:checkedState w14:val="2612" w14:font="MS Gothic"/>
                <w14:uncheckedState w14:val="2610" w14:font="MS Gothic"/>
              </w14:checkbox>
            </w:sdtPr>
            <w:sdtContent>
              <w:p w14:paraId="7653B05C" w14:textId="07E2D042" w:rsidR="00D960C3" w:rsidRPr="00D960C3" w:rsidRDefault="00D960C3" w:rsidP="00D960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81538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81538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81538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81538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80222DF" w:rsidR="004C3D85" w:rsidRPr="004C3A0B" w:rsidRDefault="00D960C3" w:rsidP="00A91894">
            <w:pPr>
              <w:rPr>
                <w:rFonts w:ascii="Arial" w:hAnsi="Arial" w:cs="Arial"/>
                <w:sz w:val="22"/>
                <w:szCs w:val="22"/>
              </w:rPr>
            </w:pPr>
            <w:r>
              <w:rPr>
                <w:rFonts w:ascii="Arial" w:hAnsi="Arial" w:cs="Arial"/>
                <w:sz w:val="22"/>
                <w:szCs w:val="22"/>
              </w:rPr>
              <w:t>The effect of emotional intelligence on memory for emotion-induced stimuli</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3643C17" w:rsidR="004C3D85" w:rsidRPr="00D839CD" w:rsidRDefault="00D960C3" w:rsidP="00A91894">
            <w:pPr>
              <w:rPr>
                <w:rFonts w:ascii="Arial" w:hAnsi="Arial" w:cs="Arial"/>
                <w:sz w:val="22"/>
                <w:szCs w:val="22"/>
              </w:rPr>
            </w:pPr>
            <w:r>
              <w:rPr>
                <w:rFonts w:ascii="Arial" w:hAnsi="Arial" w:cs="Arial"/>
                <w:sz w:val="22"/>
                <w:szCs w:val="22"/>
              </w:rPr>
              <w:t>23</w:t>
            </w:r>
            <w:r w:rsidRPr="00D960C3">
              <w:rPr>
                <w:rFonts w:ascii="Arial" w:hAnsi="Arial" w:cs="Arial"/>
                <w:sz w:val="22"/>
                <w:szCs w:val="22"/>
                <w:vertAlign w:val="superscript"/>
              </w:rPr>
              <w:t>rd</w:t>
            </w:r>
            <w:r>
              <w:rPr>
                <w:rFonts w:ascii="Arial" w:hAnsi="Arial" w:cs="Arial"/>
                <w:sz w:val="22"/>
                <w:szCs w:val="22"/>
              </w:rPr>
              <w:t xml:space="preserve"> November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27318C" w:rsidR="004C3D85" w:rsidRPr="004C3A0B" w:rsidRDefault="00D960C3" w:rsidP="00A91894">
            <w:pPr>
              <w:rPr>
                <w:rFonts w:ascii="Arial" w:hAnsi="Arial" w:cs="Arial"/>
                <w:sz w:val="22"/>
                <w:szCs w:val="22"/>
              </w:rPr>
            </w:pPr>
            <w:r>
              <w:rPr>
                <w:rFonts w:ascii="Arial" w:hAnsi="Arial" w:cs="Arial"/>
                <w:sz w:val="22"/>
                <w:szCs w:val="22"/>
              </w:rPr>
              <w:t>January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1538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3ACE4F0" w:rsidR="00C11423"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39625C" w:rsidR="00C11423"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5F78EB9"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AD43268"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5445140" w:rsidR="00D107AC"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81B21A"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B6F7F8F"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D33CDFC"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5D07538"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C205A3"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2D3E41B"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903E3EF"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E4252AB"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3D1F32B"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7B5F641"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72E635E"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7CF8DF87" w:rsidR="00770C66"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CFB7532" w14:textId="77777777" w:rsidR="00D960C3" w:rsidRDefault="00D960C3" w:rsidP="00D960C3">
            <w:pPr>
              <w:rPr>
                <w:rFonts w:ascii="Arial" w:hAnsi="Arial" w:cs="Arial"/>
                <w:i/>
                <w:highlight w:val="yellow"/>
              </w:rPr>
            </w:pPr>
          </w:p>
          <w:p w14:paraId="6281AF58" w14:textId="48526BB9" w:rsidR="00D960C3" w:rsidRDefault="00D960C3" w:rsidP="00D960C3">
            <w:pPr>
              <w:rPr>
                <w:rFonts w:ascii="Arial" w:hAnsi="Arial" w:cs="Arial"/>
                <w:i/>
              </w:rPr>
            </w:pPr>
            <w:r>
              <w:rPr>
                <w:rFonts w:ascii="Arial" w:hAnsi="Arial" w:cs="Arial"/>
                <w:i/>
                <w:highlight w:val="yellow"/>
              </w:rPr>
              <w:t>Provide brief details of your experimental task here and the method in which the data will be collected.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4F553B5"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26573DC"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20081EC"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7169EAF"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912F9FF"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3C1B04F"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27E3A60"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AFC72FD"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40B8F00" w:rsidR="00ED0C59" w:rsidRPr="00392C8E" w:rsidRDefault="00D960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354B4C7C" w14:textId="77777777" w:rsidR="00D960C3" w:rsidRDefault="00D960C3" w:rsidP="00D960C3">
            <w:pPr>
              <w:rPr>
                <w:rFonts w:ascii="Arial" w:hAnsi="Arial" w:cs="Arial"/>
                <w:sz w:val="22"/>
                <w:szCs w:val="22"/>
              </w:rPr>
            </w:pPr>
            <w:r>
              <w:rPr>
                <w:rFonts w:ascii="Arial" w:hAnsi="Arial" w:cs="Arial"/>
                <w:sz w:val="22"/>
                <w:szCs w:val="22"/>
              </w:rPr>
              <w:t>A minimum of 30 participants are expected</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66F1BEDD" w:rsidR="00025F69" w:rsidRDefault="00F42714" w:rsidP="00A91894">
            <w:pPr>
              <w:rPr>
                <w:rFonts w:ascii="Arial" w:hAnsi="Arial" w:cs="Arial"/>
                <w:sz w:val="22"/>
                <w:szCs w:val="22"/>
              </w:rPr>
            </w:pPr>
            <w:r>
              <w:rPr>
                <w:rFonts w:ascii="Arial" w:hAnsi="Arial" w:cs="Arial"/>
                <w:sz w:val="22"/>
                <w:szCs w:val="22"/>
              </w:rPr>
              <w:t xml:space="preserve">Participants will be students currently enrolled on a Psychology related degree programme within the Centre for Psychology and Counselling at the University of Wales Trinity Saint David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042F5D14" w14:textId="77777777" w:rsidR="00F42714" w:rsidRDefault="00F42714" w:rsidP="00F42714">
            <w:pPr>
              <w:rPr>
                <w:rFonts w:ascii="Arial" w:hAnsi="Arial" w:cs="Arial"/>
                <w:sz w:val="22"/>
                <w:szCs w:val="22"/>
              </w:rPr>
            </w:pPr>
            <w:r>
              <w:rPr>
                <w:rFonts w:ascii="Arial" w:hAnsi="Arial" w:cs="Arial"/>
                <w:sz w:val="22"/>
                <w:szCs w:val="22"/>
              </w:rPr>
              <w:t xml:space="preserve">The study will be advertised through the Psychology department’s Experiment Management System (EMS). Eligible students can then voluntarily sign-up to take part in the study if they wish. The researcher will then use the participant’s Unique EMS Identity Code to identify participants. </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81538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5FF50A" w:rsidR="008C1A38" w:rsidRDefault="0081538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4271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3964E16E" w:rsidR="00003E64" w:rsidRDefault="00003E64" w:rsidP="00A91894">
            <w:pPr>
              <w:rPr>
                <w:rFonts w:ascii="Arial" w:hAnsi="Arial" w:cs="Arial"/>
                <w:sz w:val="22"/>
                <w:szCs w:val="22"/>
              </w:rPr>
            </w:pPr>
          </w:p>
          <w:p w14:paraId="6E28FDD1" w14:textId="0B13CAB5" w:rsidR="001C4EC7" w:rsidRPr="001C4EC7" w:rsidRDefault="001C4EC7" w:rsidP="00A91894">
            <w:pPr>
              <w:rPr>
                <w:rFonts w:ascii="Arial" w:hAnsi="Arial" w:cs="Arial"/>
                <w:i/>
                <w:iCs/>
                <w:sz w:val="22"/>
                <w:szCs w:val="22"/>
                <w:highlight w:val="yellow"/>
              </w:rPr>
            </w:pPr>
            <w:r w:rsidRPr="001C4EC7">
              <w:rPr>
                <w:rFonts w:ascii="Arial" w:hAnsi="Arial" w:cs="Arial"/>
                <w:i/>
                <w:iCs/>
                <w:sz w:val="22"/>
                <w:szCs w:val="22"/>
                <w:highlight w:val="yellow"/>
              </w:rPr>
              <w:t>Things to consider:</w:t>
            </w:r>
          </w:p>
          <w:p w14:paraId="11543382" w14:textId="6648CD14" w:rsidR="001C4EC7" w:rsidRPr="001C4EC7" w:rsidRDefault="001C4EC7" w:rsidP="00A91894">
            <w:pPr>
              <w:rPr>
                <w:rFonts w:ascii="Arial" w:hAnsi="Arial" w:cs="Arial"/>
                <w:i/>
                <w:iCs/>
                <w:sz w:val="22"/>
                <w:szCs w:val="22"/>
                <w:highlight w:val="yellow"/>
              </w:rPr>
            </w:pPr>
          </w:p>
          <w:p w14:paraId="11F063B7" w14:textId="17DF68E0" w:rsidR="001C4EC7" w:rsidRPr="001C4EC7" w:rsidRDefault="001C4EC7" w:rsidP="001C4EC7">
            <w:pPr>
              <w:pStyle w:val="ListParagraph"/>
              <w:numPr>
                <w:ilvl w:val="0"/>
                <w:numId w:val="28"/>
              </w:numPr>
              <w:rPr>
                <w:rFonts w:ascii="Arial" w:hAnsi="Arial" w:cs="Arial"/>
                <w:i/>
                <w:iCs/>
                <w:highlight w:val="yellow"/>
              </w:rPr>
            </w:pPr>
            <w:r w:rsidRPr="001C4EC7">
              <w:rPr>
                <w:rFonts w:ascii="Arial" w:hAnsi="Arial" w:cs="Arial"/>
                <w:i/>
                <w:iCs/>
                <w:highlight w:val="yellow"/>
              </w:rPr>
              <w:t>The words used and being presented during the research</w:t>
            </w:r>
          </w:p>
          <w:p w14:paraId="70C70D4C" w14:textId="6808996D" w:rsidR="001C4EC7" w:rsidRPr="001C4EC7" w:rsidRDefault="001C4EC7" w:rsidP="001C4EC7">
            <w:pPr>
              <w:pStyle w:val="ListParagraph"/>
              <w:numPr>
                <w:ilvl w:val="0"/>
                <w:numId w:val="28"/>
              </w:numPr>
              <w:rPr>
                <w:rFonts w:ascii="Arial" w:hAnsi="Arial" w:cs="Arial"/>
                <w:i/>
                <w:iCs/>
                <w:highlight w:val="yellow"/>
              </w:rPr>
            </w:pPr>
            <w:r w:rsidRPr="001C4EC7">
              <w:rPr>
                <w:rFonts w:ascii="Arial" w:hAnsi="Arial" w:cs="Arial"/>
                <w:i/>
                <w:iCs/>
                <w:highlight w:val="yellow"/>
              </w:rPr>
              <w:t>The emotional intelligence scale being used (this may differ between groups so consider the questions being asked). The questions don’t ask anything sensitive and are generally broad, but are there any potential risks identified in terms of how participants could perceive these?</w:t>
            </w:r>
          </w:p>
          <w:p w14:paraId="2CF2D359" w14:textId="5CB5C51C" w:rsidR="001C4EC7" w:rsidRPr="001C4EC7" w:rsidRDefault="001C4EC7" w:rsidP="001C4EC7">
            <w:pPr>
              <w:pStyle w:val="ListParagraph"/>
              <w:numPr>
                <w:ilvl w:val="0"/>
                <w:numId w:val="28"/>
              </w:numPr>
              <w:rPr>
                <w:rFonts w:ascii="Arial" w:hAnsi="Arial" w:cs="Arial"/>
                <w:i/>
                <w:iCs/>
                <w:highlight w:val="yellow"/>
              </w:rPr>
            </w:pPr>
            <w:r w:rsidRPr="001C4EC7">
              <w:rPr>
                <w:rFonts w:ascii="Arial" w:hAnsi="Arial" w:cs="Arial"/>
                <w:i/>
                <w:iCs/>
                <w:highlight w:val="yellow"/>
              </w:rPr>
              <w:t>EI scale asks about participants ‘own’ (self-reported) ‘intelligence’ – is there a potential for participants to express concern that the data could be traced back to them?</w:t>
            </w:r>
          </w:p>
          <w:p w14:paraId="4457B0B8" w14:textId="0B665FD5" w:rsidR="001C4EC7" w:rsidRPr="001C4EC7" w:rsidRDefault="001C4EC7" w:rsidP="001C4EC7">
            <w:pPr>
              <w:pStyle w:val="ListParagraph"/>
              <w:numPr>
                <w:ilvl w:val="0"/>
                <w:numId w:val="28"/>
              </w:numPr>
              <w:rPr>
                <w:rFonts w:ascii="Arial" w:hAnsi="Arial" w:cs="Arial"/>
                <w:i/>
                <w:iCs/>
                <w:highlight w:val="yellow"/>
              </w:rPr>
            </w:pPr>
            <w:r w:rsidRPr="001C4EC7">
              <w:rPr>
                <w:rFonts w:ascii="Arial" w:hAnsi="Arial" w:cs="Arial"/>
                <w:i/>
                <w:iCs/>
                <w:highlight w:val="yellow"/>
              </w:rPr>
              <w:lastRenderedPageBreak/>
              <w:t xml:space="preserve">Research will be completed in the psychology laboratories. What risks does this bring with it? </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2EC14559" w:rsidR="00003E64" w:rsidRDefault="001C4EC7"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10C4AA5" w14:textId="4F9847B3" w:rsidR="001C4EC7" w:rsidRDefault="001C4EC7" w:rsidP="00A91894">
            <w:pPr>
              <w:rPr>
                <w:rFonts w:ascii="Arial" w:hAnsi="Arial" w:cs="Arial"/>
                <w:sz w:val="22"/>
                <w:szCs w:val="22"/>
              </w:rPr>
            </w:pPr>
          </w:p>
          <w:p w14:paraId="67EFB3E6" w14:textId="77777777" w:rsidR="001C4EC7" w:rsidRDefault="001C4EC7" w:rsidP="001C4EC7">
            <w:pPr>
              <w:pStyle w:val="ListParagraph"/>
              <w:numPr>
                <w:ilvl w:val="0"/>
                <w:numId w:val="30"/>
              </w:numPr>
              <w:rPr>
                <w:rFonts w:ascii="Arial" w:hAnsi="Arial" w:cs="Arial"/>
              </w:rPr>
            </w:pPr>
            <w:r>
              <w:rPr>
                <w:rFonts w:ascii="Arial" w:hAnsi="Arial" w:cs="Arial"/>
              </w:rPr>
              <w:t xml:space="preserve">Researcher emails will be provided to participants. Therefore, a potential risk could be the researcher receiving negative or unwelcomed emails from a participant.  </w:t>
            </w:r>
          </w:p>
          <w:p w14:paraId="71D57A55" w14:textId="77777777" w:rsidR="001C4EC7" w:rsidRDefault="001C4EC7" w:rsidP="001C4EC7">
            <w:pPr>
              <w:pStyle w:val="ListParagraph"/>
              <w:ind w:left="360"/>
              <w:rPr>
                <w:rFonts w:ascii="Arial" w:hAnsi="Arial" w:cs="Arial"/>
              </w:rPr>
            </w:pPr>
          </w:p>
          <w:p w14:paraId="25C311C8" w14:textId="77777777" w:rsidR="001C4EC7" w:rsidRDefault="001C4EC7" w:rsidP="001C4EC7">
            <w:pPr>
              <w:pStyle w:val="ListParagraph"/>
              <w:numPr>
                <w:ilvl w:val="0"/>
                <w:numId w:val="30"/>
              </w:numPr>
              <w:rPr>
                <w:rFonts w:ascii="Arial" w:hAnsi="Arial" w:cs="Arial"/>
              </w:rPr>
            </w:pPr>
            <w:r>
              <w:rPr>
                <w:rFonts w:ascii="Arial" w:hAnsi="Arial" w:cs="Arial"/>
              </w:rPr>
              <w:t>The student researchers may find themselves being asked for information outside of their scope of knowledge as an undergraduate student.</w:t>
            </w:r>
          </w:p>
          <w:p w14:paraId="478DE5B8" w14:textId="77777777" w:rsidR="001C4EC7" w:rsidRDefault="001C4EC7" w:rsidP="001C4EC7">
            <w:pPr>
              <w:pStyle w:val="ListParagraph"/>
              <w:rPr>
                <w:rFonts w:ascii="Arial" w:hAnsi="Arial" w:cs="Arial"/>
              </w:rPr>
            </w:pPr>
          </w:p>
          <w:p w14:paraId="29B2A94C" w14:textId="77777777" w:rsidR="001C4EC7" w:rsidRDefault="001C4EC7" w:rsidP="001C4EC7">
            <w:pPr>
              <w:pStyle w:val="ListParagraph"/>
              <w:numPr>
                <w:ilvl w:val="0"/>
                <w:numId w:val="30"/>
              </w:numPr>
              <w:rPr>
                <w:rFonts w:ascii="Arial" w:hAnsi="Arial" w:cs="Arial"/>
              </w:rPr>
            </w:pPr>
            <w:r>
              <w:rPr>
                <w:rFonts w:ascii="Arial" w:hAnsi="Arial" w:cs="Arial"/>
              </w:rPr>
              <w:t xml:space="preserve">There is also a potential for the student researcher to be accused of harm/impropriety if the participant feels they are not happy about something that has taken place during the research.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2956A128" w14:textId="77777777" w:rsidR="001C4EC7" w:rsidRDefault="001C4EC7" w:rsidP="001C4EC7">
            <w:pPr>
              <w:pStyle w:val="ListParagraph"/>
              <w:numPr>
                <w:ilvl w:val="0"/>
                <w:numId w:val="31"/>
              </w:numPr>
              <w:rPr>
                <w:rFonts w:ascii="Arial" w:hAnsi="Arial" w:cs="Arial"/>
              </w:rPr>
            </w:pPr>
            <w:r>
              <w:rPr>
                <w:rFonts w:ascii="Arial" w:hAnsi="Arial" w:cs="Arial"/>
              </w:rPr>
              <w:t xml:space="preserve"> </w:t>
            </w:r>
            <w:r>
              <w:rPr>
                <w:rFonts w:ascii="Arial" w:hAnsi="Arial" w:cs="Arial"/>
              </w:rPr>
              <w:t xml:space="preserve">Only university student email address will be provided, and not personal ones. If the researcher does receive any unwelcomed emails from a participant, this will be reported to the research supervisor (module lead) immediately. </w:t>
            </w:r>
          </w:p>
          <w:p w14:paraId="7B7150B9" w14:textId="77777777" w:rsidR="001C4EC7" w:rsidRDefault="001C4EC7" w:rsidP="001C4EC7">
            <w:pPr>
              <w:pStyle w:val="ListParagraph"/>
              <w:ind w:left="360"/>
              <w:rPr>
                <w:rFonts w:ascii="Arial" w:hAnsi="Arial" w:cs="Arial"/>
              </w:rPr>
            </w:pPr>
          </w:p>
          <w:p w14:paraId="4532B734" w14:textId="77777777" w:rsidR="001C4EC7" w:rsidRDefault="001C4EC7" w:rsidP="001C4EC7">
            <w:pPr>
              <w:pStyle w:val="ListParagraph"/>
              <w:numPr>
                <w:ilvl w:val="0"/>
                <w:numId w:val="31"/>
              </w:numPr>
              <w:rPr>
                <w:rFonts w:ascii="Arial" w:hAnsi="Arial" w:cs="Arial"/>
              </w:rPr>
            </w:pPr>
            <w:r>
              <w:rPr>
                <w:rFonts w:ascii="Arial" w:hAnsi="Arial" w:cs="Arial"/>
              </w:rPr>
              <w:t>Any queries sent to the researchers that they are unable to deal with will be passed on to the research supervisor (module lead).</w:t>
            </w:r>
          </w:p>
          <w:p w14:paraId="45AB123E" w14:textId="77777777" w:rsidR="001C4EC7" w:rsidRDefault="001C4EC7" w:rsidP="001C4EC7">
            <w:pPr>
              <w:pStyle w:val="ListParagraph"/>
              <w:rPr>
                <w:rFonts w:ascii="Arial" w:hAnsi="Arial" w:cs="Arial"/>
              </w:rPr>
            </w:pPr>
          </w:p>
          <w:p w14:paraId="4EE7B1E2" w14:textId="77777777" w:rsidR="001C4EC7" w:rsidRDefault="001C4EC7" w:rsidP="001C4EC7">
            <w:pPr>
              <w:pStyle w:val="ListParagraph"/>
              <w:numPr>
                <w:ilvl w:val="0"/>
                <w:numId w:val="31"/>
              </w:numPr>
              <w:rPr>
                <w:rFonts w:ascii="Arial" w:hAnsi="Arial" w:cs="Arial"/>
              </w:rPr>
            </w:pPr>
            <w:r>
              <w:rPr>
                <w:rFonts w:ascii="Arial" w:hAnsi="Arial" w:cs="Arial"/>
              </w:rPr>
              <w:t xml:space="preserve">It will be ensured that the student researcher follows all UWTSD and BPS researcher codes of conduct and research guidelines, and the study will not take place until all elements have been approved by the supervisor (module lead). </w:t>
            </w:r>
          </w:p>
          <w:p w14:paraId="29A01161" w14:textId="77777777" w:rsidR="001C4EC7" w:rsidRDefault="001C4EC7" w:rsidP="001C4EC7">
            <w:pPr>
              <w:rPr>
                <w:rFonts w:ascii="Arial" w:hAnsi="Arial" w:cs="Arial"/>
                <w:sz w:val="22"/>
                <w:szCs w:val="22"/>
              </w:rPr>
            </w:pPr>
          </w:p>
          <w:p w14:paraId="6058A74A" w14:textId="7CC78DC0"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43004F3" w14:textId="77777777" w:rsidR="001C4EC7" w:rsidRDefault="001C4EC7" w:rsidP="001C4EC7">
            <w:pPr>
              <w:pStyle w:val="ListParagraph"/>
              <w:numPr>
                <w:ilvl w:val="0"/>
                <w:numId w:val="32"/>
              </w:numPr>
            </w:pPr>
            <w:r>
              <w:rPr>
                <w:rFonts w:ascii="Arial" w:hAnsi="Arial" w:cs="Arial"/>
              </w:rPr>
              <w:t xml:space="preserve">The reputation and integrity of UWTSD and the discipline of Psychology could be endangered if researchers do not adhere to codes of ethics and research protocols. </w:t>
            </w:r>
          </w:p>
          <w:p w14:paraId="113A95CD" w14:textId="77777777" w:rsidR="001C4EC7" w:rsidRDefault="001C4EC7" w:rsidP="001C4EC7">
            <w:pPr>
              <w:ind w:left="360"/>
              <w:rPr>
                <w:rFonts w:ascii="Arial" w:hAnsi="Arial" w:cs="Arial"/>
                <w:sz w:val="22"/>
                <w:szCs w:val="22"/>
              </w:rPr>
            </w:pPr>
          </w:p>
          <w:p w14:paraId="0F91A3CE" w14:textId="77777777" w:rsidR="001C4EC7" w:rsidRDefault="001C4EC7" w:rsidP="001C4EC7">
            <w:pPr>
              <w:ind w:left="360"/>
              <w:rPr>
                <w:rFonts w:ascii="Arial" w:hAnsi="Arial" w:cs="Arial"/>
                <w:sz w:val="22"/>
                <w:szCs w:val="22"/>
              </w:rPr>
            </w:pPr>
          </w:p>
          <w:p w14:paraId="6145D081" w14:textId="77777777" w:rsidR="001C4EC7" w:rsidRDefault="001C4EC7" w:rsidP="001C4EC7">
            <w:pPr>
              <w:pStyle w:val="ListParagraph"/>
              <w:numPr>
                <w:ilvl w:val="0"/>
                <w:numId w:val="32"/>
              </w:numPr>
            </w:pPr>
            <w:r>
              <w:rPr>
                <w:rFonts w:ascii="Arial" w:hAnsi="Arial" w:cs="Arial"/>
              </w:rPr>
              <w:t xml:space="preserve">Data could be exposed, leaked or used for other purposes. </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36FCEA4A" w14:textId="77777777" w:rsidR="001C4EC7" w:rsidRDefault="001C4EC7" w:rsidP="001C4EC7">
            <w:pPr>
              <w:pStyle w:val="ListParagraph"/>
              <w:numPr>
                <w:ilvl w:val="0"/>
                <w:numId w:val="33"/>
              </w:numPr>
              <w:spacing w:after="160" w:line="256" w:lineRule="auto"/>
              <w:rPr>
                <w:lang w:val="en-US"/>
              </w:rPr>
            </w:pPr>
            <w:r>
              <w:rPr>
                <w:rFonts w:ascii="Arial" w:eastAsia="Arial" w:hAnsi="Arial" w:cs="Arial"/>
              </w:rPr>
              <w:t>The University Ethics and Integrity Code of Practice and the BPS Code of Ethics and Conduct will be followed at every stage of the proposed study to minimise any potential risks to the Institution from arising. Professionalism will always be exhibited by all researchers.</w:t>
            </w:r>
          </w:p>
          <w:p w14:paraId="1FB4F559" w14:textId="77777777" w:rsidR="001C4EC7" w:rsidRDefault="001C4EC7" w:rsidP="001C4EC7">
            <w:pPr>
              <w:pStyle w:val="ListParagraph"/>
              <w:spacing w:after="160" w:line="256" w:lineRule="auto"/>
              <w:ind w:left="360"/>
              <w:rPr>
                <w:lang w:val="en-US"/>
              </w:rPr>
            </w:pPr>
          </w:p>
          <w:p w14:paraId="7C351BD0" w14:textId="2EE20396" w:rsidR="001C4EC7" w:rsidRDefault="001C4EC7" w:rsidP="001C4EC7">
            <w:pPr>
              <w:pStyle w:val="ListParagraph"/>
              <w:numPr>
                <w:ilvl w:val="0"/>
                <w:numId w:val="33"/>
              </w:numPr>
              <w:spacing w:after="160" w:line="256" w:lineRule="auto"/>
              <w:rPr>
                <w:rFonts w:ascii="Arial" w:hAnsi="Arial" w:cs="Arial"/>
              </w:rPr>
            </w:pPr>
            <w:r>
              <w:rPr>
                <w:rFonts w:ascii="Arial" w:eastAsia="Arial" w:hAnsi="Arial" w:cs="Arial"/>
              </w:rPr>
              <w:t xml:space="preserve">The data collected will be stored in accordance with UWTSD Research Data Management (RDM) rules and only used for the intended purpose, in compliance with ethical guidelines set out by UWTSD </w:t>
            </w:r>
            <w:r>
              <w:rPr>
                <w:rFonts w:ascii="Arial" w:hAnsi="Arial" w:cs="Arial"/>
                <w:color w:val="201F1E"/>
                <w:shd w:val="clear" w:color="auto" w:fill="FFFFFF"/>
              </w:rPr>
              <w:lastRenderedPageBreak/>
              <w:t>Research Ethics &amp; Integrity Code of Practice</w:t>
            </w:r>
            <w:r>
              <w:rPr>
                <w:rFonts w:ascii="Arial" w:eastAsia="Arial" w:hAnsi="Arial" w:cs="Arial"/>
              </w:rPr>
              <w:t xml:space="preserve"> policy and British Psychological Society (BPS) code of ethics. To minimise any risk to UWTSD and the psychology department, all collected data will be stored securely </w:t>
            </w:r>
            <w:r>
              <w:rPr>
                <w:rFonts w:ascii="Arial" w:eastAsia="Arial" w:hAnsi="Arial" w:cs="Arial"/>
              </w:rPr>
              <w:t>and initially saved on the Psychology laboratories’ computers. Electronic data transfer will only occur on anonymised data.</w:t>
            </w:r>
            <w:r>
              <w:rPr>
                <w:rFonts w:ascii="Arial" w:eastAsia="Arial" w:hAnsi="Arial" w:cs="Arial"/>
              </w:rPr>
              <w:t xml:space="preserve"> </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80DF166" w:rsidR="00003E64" w:rsidRPr="001C4EC7" w:rsidRDefault="001C4EC7" w:rsidP="00A91894">
            <w:pPr>
              <w:rPr>
                <w:rFonts w:ascii="Arial" w:hAnsi="Arial" w:cs="Arial"/>
                <w:i/>
                <w:iCs/>
                <w:sz w:val="22"/>
                <w:szCs w:val="22"/>
                <w:highlight w:val="yellow"/>
              </w:rPr>
            </w:pPr>
            <w:r w:rsidRPr="001C4EC7">
              <w:rPr>
                <w:rFonts w:ascii="Arial" w:hAnsi="Arial" w:cs="Arial"/>
                <w:i/>
                <w:iCs/>
                <w:sz w:val="22"/>
                <w:szCs w:val="22"/>
                <w:highlight w:val="yellow"/>
              </w:rPr>
              <w:t>Things to consider:</w:t>
            </w:r>
          </w:p>
          <w:p w14:paraId="59F2C074" w14:textId="50CDF948" w:rsidR="001C4EC7" w:rsidRPr="001C4EC7" w:rsidRDefault="001C4EC7" w:rsidP="00A91894">
            <w:pPr>
              <w:rPr>
                <w:rFonts w:ascii="Arial" w:hAnsi="Arial" w:cs="Arial"/>
                <w:i/>
                <w:iCs/>
                <w:sz w:val="22"/>
                <w:szCs w:val="22"/>
                <w:highlight w:val="yellow"/>
              </w:rPr>
            </w:pPr>
          </w:p>
          <w:p w14:paraId="08E12284" w14:textId="3DD6B9A3" w:rsidR="001C4EC7" w:rsidRPr="001C4EC7" w:rsidRDefault="001C4EC7" w:rsidP="001C4EC7">
            <w:pPr>
              <w:pStyle w:val="ListParagraph"/>
              <w:numPr>
                <w:ilvl w:val="0"/>
                <w:numId w:val="34"/>
              </w:numPr>
              <w:rPr>
                <w:rFonts w:ascii="Arial" w:hAnsi="Arial" w:cs="Arial"/>
                <w:i/>
                <w:iCs/>
                <w:highlight w:val="yellow"/>
              </w:rPr>
            </w:pPr>
            <w:r w:rsidRPr="001C4EC7">
              <w:rPr>
                <w:rFonts w:ascii="Arial" w:hAnsi="Arial" w:cs="Arial"/>
                <w:i/>
                <w:iCs/>
                <w:highlight w:val="yellow"/>
              </w:rPr>
              <w:t>Covid implications – what things may pose a risk to the psychology lab environment?</w:t>
            </w:r>
          </w:p>
          <w:p w14:paraId="719C78C1" w14:textId="3CD2B53A" w:rsidR="001C4EC7" w:rsidRPr="001C4EC7" w:rsidRDefault="001C4EC7" w:rsidP="001C4EC7">
            <w:pPr>
              <w:pStyle w:val="ListParagraph"/>
              <w:numPr>
                <w:ilvl w:val="0"/>
                <w:numId w:val="34"/>
              </w:numPr>
              <w:rPr>
                <w:rFonts w:ascii="Arial" w:hAnsi="Arial" w:cs="Arial"/>
                <w:i/>
                <w:iCs/>
                <w:highlight w:val="yellow"/>
              </w:rPr>
            </w:pPr>
            <w:r w:rsidRPr="001C4EC7">
              <w:rPr>
                <w:rFonts w:ascii="Arial" w:hAnsi="Arial" w:cs="Arial"/>
                <w:i/>
                <w:iCs/>
                <w:highlight w:val="yellow"/>
              </w:rPr>
              <w:t>Enclosed space in individual lab itself</w:t>
            </w:r>
          </w:p>
          <w:p w14:paraId="7A7F471C" w14:textId="2170A48E" w:rsidR="001C4EC7" w:rsidRPr="001C4EC7" w:rsidRDefault="001C4EC7" w:rsidP="001C4EC7">
            <w:pPr>
              <w:pStyle w:val="ListParagraph"/>
              <w:numPr>
                <w:ilvl w:val="0"/>
                <w:numId w:val="34"/>
              </w:numPr>
              <w:rPr>
                <w:rFonts w:ascii="Arial" w:hAnsi="Arial" w:cs="Arial"/>
                <w:i/>
                <w:iCs/>
                <w:highlight w:val="yellow"/>
              </w:rPr>
            </w:pPr>
            <w:r w:rsidRPr="001C4EC7">
              <w:rPr>
                <w:rFonts w:ascii="Arial" w:hAnsi="Arial" w:cs="Arial"/>
                <w:i/>
                <w:iCs/>
                <w:highlight w:val="yellow"/>
              </w:rPr>
              <w:t>Cleaning of equipment</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81538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81538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F605853" w:rsidR="006930C2" w:rsidRPr="00392C8E" w:rsidRDefault="0081538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4271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64194C9A" w14:textId="77777777" w:rsidR="001C4EC7" w:rsidRDefault="001C4EC7" w:rsidP="001C4EC7">
            <w:pPr>
              <w:rPr>
                <w:rFonts w:ascii="Arial" w:hAnsi="Arial" w:cs="Arial"/>
                <w:i/>
                <w:sz w:val="22"/>
                <w:szCs w:val="22"/>
              </w:rPr>
            </w:pPr>
            <w:r>
              <w:rPr>
                <w:rFonts w:ascii="Arial" w:hAnsi="Arial" w:cs="Arial"/>
                <w:i/>
                <w:sz w:val="22"/>
                <w:szCs w:val="22"/>
                <w:highlight w:val="yellow"/>
              </w:rPr>
              <w:t>Provide debriefing details here</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3B617405" w14:textId="77777777" w:rsidR="001C4EC7" w:rsidRDefault="001C4EC7" w:rsidP="001C4EC7">
            <w:pPr>
              <w:rPr>
                <w:rFonts w:ascii="Arial" w:hAnsi="Arial" w:cs="Arial"/>
                <w:i/>
                <w:sz w:val="22"/>
                <w:szCs w:val="22"/>
              </w:rPr>
            </w:pPr>
            <w:r>
              <w:rPr>
                <w:rFonts w:ascii="Arial" w:hAnsi="Arial" w:cs="Arial"/>
                <w:i/>
                <w:sz w:val="22"/>
                <w:szCs w:val="22"/>
                <w:highlight w:val="yellow"/>
              </w:rPr>
              <w:t>Provide details here</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1E2093BB" w14:textId="77777777" w:rsidR="001C4EC7" w:rsidRDefault="001C4EC7" w:rsidP="001C4EC7">
            <w:pPr>
              <w:rPr>
                <w:rFonts w:ascii="Arial" w:hAnsi="Arial" w:cs="Arial"/>
                <w:i/>
                <w:sz w:val="22"/>
                <w:szCs w:val="22"/>
              </w:rPr>
            </w:pPr>
            <w:r>
              <w:rPr>
                <w:rFonts w:ascii="Arial" w:hAnsi="Arial" w:cs="Arial"/>
                <w:i/>
                <w:sz w:val="22"/>
                <w:szCs w:val="22"/>
                <w:highlight w:val="yellow"/>
              </w:rPr>
              <w:t>Provide details here</w:t>
            </w:r>
          </w:p>
          <w:p w14:paraId="62D03E3B" w14:textId="77777777" w:rsidR="001C4EC7" w:rsidRDefault="001C4EC7" w:rsidP="001C4EC7">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53CF18D" w:rsidR="006930C2" w:rsidRPr="000B38C3" w:rsidRDefault="001C4EC7"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494B3FF9" w:rsidR="006930C2" w:rsidRDefault="001C4EC7" w:rsidP="00A91894">
            <w:pPr>
              <w:rPr>
                <w:rFonts w:ascii="Arial" w:hAnsi="Arial" w:cs="Arial"/>
                <w:sz w:val="22"/>
                <w:szCs w:val="22"/>
              </w:rPr>
            </w:pPr>
            <w:r>
              <w:rPr>
                <w:rFonts w:ascii="Arial" w:hAnsi="Arial" w:cs="Arial"/>
                <w:sz w:val="22"/>
                <w:szCs w:val="22"/>
              </w:rPr>
              <w:t xml:space="preserve">Data on participant age and gender will be collected as this forms a standard reporting measure in psychology reports within the participant subsection of the method. According to the UWTSD Research Data Management Policy, this constitutes personal data. However, these data </w:t>
            </w:r>
            <w:proofErr w:type="gramStart"/>
            <w:r>
              <w:rPr>
                <w:rFonts w:ascii="Arial" w:hAnsi="Arial" w:cs="Arial"/>
                <w:sz w:val="22"/>
                <w:szCs w:val="22"/>
              </w:rPr>
              <w:t>will be not be</w:t>
            </w:r>
            <w:proofErr w:type="gramEnd"/>
            <w:r>
              <w:rPr>
                <w:rFonts w:ascii="Arial" w:hAnsi="Arial" w:cs="Arial"/>
                <w:sz w:val="22"/>
                <w:szCs w:val="22"/>
              </w:rPr>
              <w:t xml:space="preserve"> attached to any identifying data about the participant. In addition, these data are collected only for the purpose of providing descriptive data and upon completion of data collection a mean age score will be calculated and aggregate data on gender will be used.</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A672B63" w:rsidR="006930C2" w:rsidRPr="000B38C3" w:rsidRDefault="001C4EC7" w:rsidP="00A9189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303C4199" w:rsidR="006930C2" w:rsidRDefault="001C4EC7"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sidRPr="001C4EC7">
              <w:rPr>
                <w:rFonts w:ascii="Arial" w:hAnsi="Arial" w:cs="Arial"/>
                <w:b/>
                <w:sz w:val="22"/>
                <w:szCs w:val="22"/>
                <w:highlight w:val="yellow"/>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2089471" w:rsidR="004D0161" w:rsidRDefault="001C4EC7" w:rsidP="00A91894">
            <w:pPr>
              <w:rPr>
                <w:rFonts w:ascii="Arial" w:hAnsi="Arial" w:cs="Arial"/>
                <w:i/>
                <w:iCs/>
                <w:sz w:val="22"/>
                <w:szCs w:val="22"/>
              </w:rPr>
            </w:pPr>
            <w:r w:rsidRPr="001C4EC7">
              <w:rPr>
                <w:rFonts w:ascii="Arial" w:hAnsi="Arial" w:cs="Arial"/>
                <w:i/>
                <w:iCs/>
                <w:sz w:val="22"/>
                <w:szCs w:val="22"/>
                <w:highlight w:val="yellow"/>
              </w:rPr>
              <w:t>Provide details here related to confidentiality, etc as above.</w:t>
            </w:r>
          </w:p>
          <w:p w14:paraId="6E3370B7" w14:textId="77777777" w:rsidR="001C4EC7" w:rsidRPr="001C4EC7" w:rsidRDefault="001C4EC7" w:rsidP="00A91894">
            <w:pPr>
              <w:rPr>
                <w:rFonts w:ascii="Arial" w:hAnsi="Arial" w:cs="Arial"/>
                <w:i/>
                <w:iCs/>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602F927"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4EA91E0"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A907F2C"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052BC4B"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C0656D"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2C5A746"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1BF404A" w:rsidR="004D0161" w:rsidRPr="00C71BCC" w:rsidRDefault="001C4E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4DA4E4EA" w14:textId="77777777" w:rsidR="001C4EC7" w:rsidRDefault="001C4EC7" w:rsidP="001C4EC7">
            <w:pPr>
              <w:autoSpaceDE w:val="0"/>
              <w:autoSpaceDN w:val="0"/>
              <w:adjustRightInd w:val="0"/>
              <w:rPr>
                <w:rFonts w:ascii="Arial" w:hAnsi="Arial" w:cs="Arial"/>
                <w:sz w:val="22"/>
                <w:szCs w:val="22"/>
              </w:rPr>
            </w:pPr>
            <w:r>
              <w:rPr>
                <w:rFonts w:ascii="Arial" w:hAnsi="Arial" w:cs="Arial"/>
                <w:sz w:val="22"/>
                <w:szCs w:val="22"/>
              </w:rPr>
              <w:t xml:space="preserve">In accordance with the GDPR, Transfer of data from Qualtrics to SPSS spreadsheets will only be carried out with anonymised data and transferred between researchers via Microsoft Teams cloud sharing. At the end of the project all electronic data will be stored by the UWTSD </w:t>
            </w:r>
            <w:proofErr w:type="spellStart"/>
            <w:r>
              <w:rPr>
                <w:rFonts w:ascii="Arial" w:hAnsi="Arial" w:cs="Arial"/>
                <w:sz w:val="22"/>
                <w:szCs w:val="22"/>
              </w:rPr>
              <w:t>Psychlabs</w:t>
            </w:r>
            <w:proofErr w:type="spellEnd"/>
            <w:r>
              <w:rPr>
                <w:rFonts w:ascii="Arial" w:hAnsi="Arial" w:cs="Arial"/>
                <w:sz w:val="22"/>
                <w:szCs w:val="22"/>
              </w:rPr>
              <w:t xml:space="preserve"> team and then destroyed once the module assessment has been reviewed by the end of year examination board.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EDDA6BA" w:rsidR="004D0161" w:rsidRDefault="001C4EC7" w:rsidP="00A91894">
            <w:pPr>
              <w:autoSpaceDE w:val="0"/>
              <w:autoSpaceDN w:val="0"/>
              <w:adjustRightInd w:val="0"/>
              <w:rPr>
                <w:rFonts w:ascii="Arial" w:hAnsi="Arial" w:cs="Arial"/>
                <w:sz w:val="22"/>
                <w:szCs w:val="22"/>
              </w:rPr>
            </w:pPr>
            <w:r>
              <w:rPr>
                <w:rFonts w:ascii="Arial" w:hAnsi="Arial" w:cs="Arial"/>
                <w:sz w:val="22"/>
                <w:szCs w:val="22"/>
              </w:rPr>
              <w:t xml:space="preserve"> Stacey Coleman</w:t>
            </w:r>
          </w:p>
          <w:p w14:paraId="1A9D2C46" w14:textId="77777777" w:rsidR="001C4EC7" w:rsidRDefault="001C4EC7" w:rsidP="001C4EC7">
            <w:pPr>
              <w:autoSpaceDE w:val="0"/>
              <w:autoSpaceDN w:val="0"/>
              <w:adjustRightInd w:val="0"/>
              <w:rPr>
                <w:rFonts w:ascii="Arial" w:hAnsi="Arial" w:cs="Arial"/>
                <w:i/>
                <w:sz w:val="22"/>
                <w:szCs w:val="22"/>
              </w:rPr>
            </w:pPr>
            <w:r>
              <w:rPr>
                <w:rFonts w:ascii="Arial" w:hAnsi="Arial" w:cs="Arial"/>
                <w:i/>
                <w:sz w:val="22"/>
                <w:szCs w:val="22"/>
                <w:highlight w:val="yellow"/>
              </w:rPr>
              <w:t>List all researchers in the group here</w:t>
            </w:r>
          </w:p>
          <w:p w14:paraId="58521485" w14:textId="77777777" w:rsidR="001C4EC7" w:rsidRDefault="001C4EC7"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C794778" w:rsidR="004D0161" w:rsidRDefault="001C4EC7" w:rsidP="00A91894">
            <w:pPr>
              <w:autoSpaceDE w:val="0"/>
              <w:autoSpaceDN w:val="0"/>
              <w:adjustRightInd w:val="0"/>
              <w:rPr>
                <w:rFonts w:ascii="Arial" w:hAnsi="Arial" w:cs="Arial"/>
                <w:sz w:val="22"/>
                <w:szCs w:val="22"/>
              </w:rPr>
            </w:pPr>
            <w:r>
              <w:rPr>
                <w:rFonts w:ascii="Arial" w:hAnsi="Arial" w:cs="Arial"/>
                <w:sz w:val="22"/>
                <w:szCs w:val="22"/>
              </w:rPr>
              <w:t>Stacey Coleman</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E883528" w14:textId="109AC163" w:rsidR="001C4EC7" w:rsidRPr="005544C6" w:rsidRDefault="001C4EC7" w:rsidP="001C4EC7">
            <w:pPr>
              <w:autoSpaceDE w:val="0"/>
              <w:autoSpaceDN w:val="0"/>
              <w:adjustRightInd w:val="0"/>
              <w:rPr>
                <w:rFonts w:ascii="Arial" w:hAnsi="Arial" w:cs="Arial"/>
                <w:i/>
                <w:iCs/>
                <w:sz w:val="22"/>
                <w:szCs w:val="22"/>
              </w:rPr>
            </w:pPr>
            <w:r w:rsidRPr="005544C6">
              <w:rPr>
                <w:rFonts w:ascii="Arial" w:hAnsi="Arial" w:cs="Arial"/>
                <w:i/>
                <w:iCs/>
                <w:sz w:val="22"/>
                <w:szCs w:val="22"/>
                <w:highlight w:val="yellow"/>
              </w:rPr>
              <w:t xml:space="preserve">Include additional details here of storage arrangements; make it clear how you are going to keep all data confidential and how all data is being stored. If electronic data, how are you storing this and how are you ensuring password protection? If manual files are being collected, how </w:t>
            </w:r>
            <w:r w:rsidR="005544C6" w:rsidRPr="005544C6">
              <w:rPr>
                <w:rFonts w:ascii="Arial" w:hAnsi="Arial" w:cs="Arial"/>
                <w:i/>
                <w:iCs/>
                <w:sz w:val="22"/>
                <w:szCs w:val="22"/>
                <w:highlight w:val="yellow"/>
              </w:rPr>
              <w:t>are these going to be stored away from consent forms, for example, to ensure confidentiality?</w:t>
            </w:r>
            <w:r w:rsidR="005544C6" w:rsidRPr="005544C6">
              <w:rPr>
                <w:rFonts w:ascii="Arial" w:hAnsi="Arial" w:cs="Arial"/>
                <w:i/>
                <w:iCs/>
                <w:sz w:val="22"/>
                <w:szCs w:val="22"/>
              </w:rPr>
              <w:t xml:space="preserve"> </w:t>
            </w:r>
          </w:p>
          <w:p w14:paraId="4C788CD3" w14:textId="77777777" w:rsidR="001C4EC7" w:rsidRDefault="001C4EC7" w:rsidP="001C4EC7">
            <w:pPr>
              <w:autoSpaceDE w:val="0"/>
              <w:autoSpaceDN w:val="0"/>
              <w:adjustRightInd w:val="0"/>
              <w:rPr>
                <w:rFonts w:ascii="Arial" w:hAnsi="Arial" w:cs="Arial"/>
                <w:sz w:val="22"/>
                <w:szCs w:val="22"/>
              </w:rPr>
            </w:pPr>
          </w:p>
          <w:p w14:paraId="3EF33C83" w14:textId="1BF99AFB" w:rsidR="001C4EC7" w:rsidRDefault="001C4EC7" w:rsidP="001C4EC7">
            <w:pPr>
              <w:autoSpaceDE w:val="0"/>
              <w:autoSpaceDN w:val="0"/>
              <w:adjustRightInd w:val="0"/>
              <w:rPr>
                <w:rFonts w:cs="Arial"/>
              </w:rPr>
            </w:pPr>
            <w:r>
              <w:rPr>
                <w:rFonts w:ascii="Arial" w:hAnsi="Arial" w:cs="Arial"/>
                <w:sz w:val="22"/>
                <w:szCs w:val="22"/>
              </w:rPr>
              <w:t>As t</w:t>
            </w:r>
            <w:r>
              <w:rPr>
                <w:rFonts w:ascii="Arial" w:hAnsi="Arial" w:cs="Arial"/>
                <w:sz w:val="22"/>
              </w:rPr>
              <w:t xml:space="preserve">his is a module experiment that is not expected to produce research-standard data, it does not require archiving for public </w:t>
            </w:r>
            <w:proofErr w:type="gramStart"/>
            <w:r>
              <w:rPr>
                <w:rFonts w:ascii="Arial" w:hAnsi="Arial" w:cs="Arial"/>
                <w:sz w:val="22"/>
              </w:rPr>
              <w:t>use</w:t>
            </w:r>
            <w:proofErr w:type="gramEnd"/>
            <w:r>
              <w:rPr>
                <w:rFonts w:ascii="Arial" w:hAnsi="Arial" w:cs="Arial"/>
                <w:sz w:val="22"/>
              </w:rPr>
              <w:t xml:space="preserve"> nor does it require to be maintained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E9CD4C8" w:rsidR="004D0161" w:rsidRDefault="005544C6"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6660B16" w:rsidR="00240C32" w:rsidRPr="00C71BCC" w:rsidRDefault="0081538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544C6">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1762E3A" w:rsidR="00240C32" w:rsidRPr="00C71BCC" w:rsidRDefault="0081538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544C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77E1"/>
    <w:multiLevelType w:val="multilevel"/>
    <w:tmpl w:val="0264FE5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1" w15:restartNumberingAfterBreak="0">
    <w:nsid w:val="0B282DE3"/>
    <w:multiLevelType w:val="hybridMultilevel"/>
    <w:tmpl w:val="1C3C7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D5713"/>
    <w:multiLevelType w:val="hybridMultilevel"/>
    <w:tmpl w:val="54C6B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563CF5"/>
    <w:multiLevelType w:val="hybridMultilevel"/>
    <w:tmpl w:val="F9D2A10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9974C3F"/>
    <w:multiLevelType w:val="hybridMultilevel"/>
    <w:tmpl w:val="07C46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490915"/>
    <w:multiLevelType w:val="hybridMultilevel"/>
    <w:tmpl w:val="F9D2A10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37568A"/>
    <w:multiLevelType w:val="multilevel"/>
    <w:tmpl w:val="F3EC411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5"/>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29"/>
  </w:num>
  <w:num w:numId="12">
    <w:abstractNumId w:val="27"/>
  </w:num>
  <w:num w:numId="13">
    <w:abstractNumId w:val="28"/>
  </w:num>
  <w:num w:numId="14">
    <w:abstractNumId w:val="3"/>
  </w:num>
  <w:num w:numId="15">
    <w:abstractNumId w:val="10"/>
  </w:num>
  <w:num w:numId="16">
    <w:abstractNumId w:val="11"/>
  </w:num>
  <w:num w:numId="17">
    <w:abstractNumId w:val="16"/>
  </w:num>
  <w:num w:numId="18">
    <w:abstractNumId w:val="18"/>
  </w:num>
  <w:num w:numId="19">
    <w:abstractNumId w:val="30"/>
  </w:num>
  <w:num w:numId="20">
    <w:abstractNumId w:val="9"/>
  </w:num>
  <w:num w:numId="21">
    <w:abstractNumId w:val="19"/>
  </w:num>
  <w:num w:numId="22">
    <w:abstractNumId w:val="24"/>
  </w:num>
  <w:num w:numId="23">
    <w:abstractNumId w:val="4"/>
  </w:num>
  <w:num w:numId="24">
    <w:abstractNumId w:val="14"/>
  </w:num>
  <w:num w:numId="25">
    <w:abstractNumId w:val="17"/>
  </w:num>
  <w:num w:numId="26">
    <w:abstractNumId w:val="32"/>
  </w:num>
  <w:num w:numId="27">
    <w:abstractNumId w:val="23"/>
  </w:num>
  <w:num w:numId="28">
    <w:abstractNumId w:val="2"/>
  </w:num>
  <w:num w:numId="29">
    <w:abstractNumId w:val="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4EC7"/>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4C6"/>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0C3"/>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2714"/>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672">
      <w:bodyDiv w:val="1"/>
      <w:marLeft w:val="0"/>
      <w:marRight w:val="0"/>
      <w:marTop w:val="0"/>
      <w:marBottom w:val="0"/>
      <w:divBdr>
        <w:top w:val="none" w:sz="0" w:space="0" w:color="auto"/>
        <w:left w:val="none" w:sz="0" w:space="0" w:color="auto"/>
        <w:bottom w:val="none" w:sz="0" w:space="0" w:color="auto"/>
        <w:right w:val="none" w:sz="0" w:space="0" w:color="auto"/>
      </w:divBdr>
    </w:div>
    <w:div w:id="127281652">
      <w:bodyDiv w:val="1"/>
      <w:marLeft w:val="0"/>
      <w:marRight w:val="0"/>
      <w:marTop w:val="0"/>
      <w:marBottom w:val="0"/>
      <w:divBdr>
        <w:top w:val="none" w:sz="0" w:space="0" w:color="auto"/>
        <w:left w:val="none" w:sz="0" w:space="0" w:color="auto"/>
        <w:bottom w:val="none" w:sz="0" w:space="0" w:color="auto"/>
        <w:right w:val="none" w:sz="0" w:space="0" w:color="auto"/>
      </w:divBdr>
    </w:div>
    <w:div w:id="160126770">
      <w:bodyDiv w:val="1"/>
      <w:marLeft w:val="0"/>
      <w:marRight w:val="0"/>
      <w:marTop w:val="0"/>
      <w:marBottom w:val="0"/>
      <w:divBdr>
        <w:top w:val="none" w:sz="0" w:space="0" w:color="auto"/>
        <w:left w:val="none" w:sz="0" w:space="0" w:color="auto"/>
        <w:bottom w:val="none" w:sz="0" w:space="0" w:color="auto"/>
        <w:right w:val="none" w:sz="0" w:space="0" w:color="auto"/>
      </w:divBdr>
    </w:div>
    <w:div w:id="300811883">
      <w:bodyDiv w:val="1"/>
      <w:marLeft w:val="0"/>
      <w:marRight w:val="0"/>
      <w:marTop w:val="0"/>
      <w:marBottom w:val="0"/>
      <w:divBdr>
        <w:top w:val="none" w:sz="0" w:space="0" w:color="auto"/>
        <w:left w:val="none" w:sz="0" w:space="0" w:color="auto"/>
        <w:bottom w:val="none" w:sz="0" w:space="0" w:color="auto"/>
        <w:right w:val="none" w:sz="0" w:space="0" w:color="auto"/>
      </w:divBdr>
    </w:div>
    <w:div w:id="38275102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6752548">
      <w:bodyDiv w:val="1"/>
      <w:marLeft w:val="0"/>
      <w:marRight w:val="0"/>
      <w:marTop w:val="0"/>
      <w:marBottom w:val="0"/>
      <w:divBdr>
        <w:top w:val="none" w:sz="0" w:space="0" w:color="auto"/>
        <w:left w:val="none" w:sz="0" w:space="0" w:color="auto"/>
        <w:bottom w:val="none" w:sz="0" w:space="0" w:color="auto"/>
        <w:right w:val="none" w:sz="0" w:space="0" w:color="auto"/>
      </w:divBdr>
    </w:div>
    <w:div w:id="81502824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1571668">
      <w:bodyDiv w:val="1"/>
      <w:marLeft w:val="0"/>
      <w:marRight w:val="0"/>
      <w:marTop w:val="0"/>
      <w:marBottom w:val="0"/>
      <w:divBdr>
        <w:top w:val="none" w:sz="0" w:space="0" w:color="auto"/>
        <w:left w:val="none" w:sz="0" w:space="0" w:color="auto"/>
        <w:bottom w:val="none" w:sz="0" w:space="0" w:color="auto"/>
        <w:right w:val="none" w:sz="0" w:space="0" w:color="auto"/>
      </w:divBdr>
    </w:div>
    <w:div w:id="1632637882">
      <w:bodyDiv w:val="1"/>
      <w:marLeft w:val="0"/>
      <w:marRight w:val="0"/>
      <w:marTop w:val="0"/>
      <w:marBottom w:val="0"/>
      <w:divBdr>
        <w:top w:val="none" w:sz="0" w:space="0" w:color="auto"/>
        <w:left w:val="none" w:sz="0" w:space="0" w:color="auto"/>
        <w:bottom w:val="none" w:sz="0" w:space="0" w:color="auto"/>
        <w:right w:val="none" w:sz="0" w:space="0" w:color="auto"/>
      </w:divBdr>
    </w:div>
    <w:div w:id="1726220497">
      <w:bodyDiv w:val="1"/>
      <w:marLeft w:val="0"/>
      <w:marRight w:val="0"/>
      <w:marTop w:val="0"/>
      <w:marBottom w:val="0"/>
      <w:divBdr>
        <w:top w:val="none" w:sz="0" w:space="0" w:color="auto"/>
        <w:left w:val="none" w:sz="0" w:space="0" w:color="auto"/>
        <w:bottom w:val="none" w:sz="0" w:space="0" w:color="auto"/>
        <w:right w:val="none" w:sz="0" w:space="0" w:color="auto"/>
      </w:divBdr>
    </w:div>
    <w:div w:id="1783305903">
      <w:bodyDiv w:val="1"/>
      <w:marLeft w:val="0"/>
      <w:marRight w:val="0"/>
      <w:marTop w:val="0"/>
      <w:marBottom w:val="0"/>
      <w:divBdr>
        <w:top w:val="none" w:sz="0" w:space="0" w:color="auto"/>
        <w:left w:val="none" w:sz="0" w:space="0" w:color="auto"/>
        <w:bottom w:val="none" w:sz="0" w:space="0" w:color="auto"/>
        <w:right w:val="none" w:sz="0" w:space="0" w:color="auto"/>
      </w:divBdr>
    </w:div>
    <w:div w:id="1801924335">
      <w:bodyDiv w:val="1"/>
      <w:marLeft w:val="0"/>
      <w:marRight w:val="0"/>
      <w:marTop w:val="0"/>
      <w:marBottom w:val="0"/>
      <w:divBdr>
        <w:top w:val="none" w:sz="0" w:space="0" w:color="auto"/>
        <w:left w:val="none" w:sz="0" w:space="0" w:color="auto"/>
        <w:bottom w:val="none" w:sz="0" w:space="0" w:color="auto"/>
        <w:right w:val="none" w:sz="0" w:space="0" w:color="auto"/>
      </w:divBdr>
    </w:div>
    <w:div w:id="1850097115">
      <w:bodyDiv w:val="1"/>
      <w:marLeft w:val="0"/>
      <w:marRight w:val="0"/>
      <w:marTop w:val="0"/>
      <w:marBottom w:val="0"/>
      <w:divBdr>
        <w:top w:val="none" w:sz="0" w:space="0" w:color="auto"/>
        <w:left w:val="none" w:sz="0" w:space="0" w:color="auto"/>
        <w:bottom w:val="none" w:sz="0" w:space="0" w:color="auto"/>
        <w:right w:val="none" w:sz="0" w:space="0" w:color="auto"/>
      </w:divBdr>
    </w:div>
    <w:div w:id="1931621422">
      <w:bodyDiv w:val="1"/>
      <w:marLeft w:val="0"/>
      <w:marRight w:val="0"/>
      <w:marTop w:val="0"/>
      <w:marBottom w:val="0"/>
      <w:divBdr>
        <w:top w:val="none" w:sz="0" w:space="0" w:color="auto"/>
        <w:left w:val="none" w:sz="0" w:space="0" w:color="auto"/>
        <w:bottom w:val="none" w:sz="0" w:space="0" w:color="auto"/>
        <w:right w:val="none" w:sz="0" w:space="0" w:color="auto"/>
      </w:divBdr>
    </w:div>
    <w:div w:id="1993413509">
      <w:bodyDiv w:val="1"/>
      <w:marLeft w:val="0"/>
      <w:marRight w:val="0"/>
      <w:marTop w:val="0"/>
      <w:marBottom w:val="0"/>
      <w:divBdr>
        <w:top w:val="none" w:sz="0" w:space="0" w:color="auto"/>
        <w:left w:val="none" w:sz="0" w:space="0" w:color="auto"/>
        <w:bottom w:val="none" w:sz="0" w:space="0" w:color="auto"/>
        <w:right w:val="none" w:sz="0" w:space="0" w:color="auto"/>
      </w:divBdr>
    </w:div>
    <w:div w:id="2027100009">
      <w:bodyDiv w:val="1"/>
      <w:marLeft w:val="0"/>
      <w:marRight w:val="0"/>
      <w:marTop w:val="0"/>
      <w:marBottom w:val="0"/>
      <w:divBdr>
        <w:top w:val="none" w:sz="0" w:space="0" w:color="auto"/>
        <w:left w:val="none" w:sz="0" w:space="0" w:color="auto"/>
        <w:bottom w:val="none" w:sz="0" w:space="0" w:color="auto"/>
        <w:right w:val="none" w:sz="0" w:space="0" w:color="auto"/>
      </w:divBdr>
    </w:div>
    <w:div w:id="2060744937">
      <w:bodyDiv w:val="1"/>
      <w:marLeft w:val="0"/>
      <w:marRight w:val="0"/>
      <w:marTop w:val="0"/>
      <w:marBottom w:val="0"/>
      <w:divBdr>
        <w:top w:val="none" w:sz="0" w:space="0" w:color="auto"/>
        <w:left w:val="none" w:sz="0" w:space="0" w:color="auto"/>
        <w:bottom w:val="none" w:sz="0" w:space="0" w:color="auto"/>
        <w:right w:val="none" w:sz="0" w:space="0" w:color="auto"/>
      </w:divBdr>
    </w:div>
    <w:div w:id="207507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4429</Words>
  <Characters>25249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Stacey Coleman</cp:lastModifiedBy>
  <cp:revision>2</cp:revision>
  <cp:lastPrinted>2016-10-24T12:21:00Z</cp:lastPrinted>
  <dcterms:created xsi:type="dcterms:W3CDTF">2021-10-18T11:36:00Z</dcterms:created>
  <dcterms:modified xsi:type="dcterms:W3CDTF">2021-10-18T11:36:00Z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