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Pr="000229E9" w:rsidR="000229E9" w:rsidP="79337D96" w:rsidRDefault="000229E9" w14:paraId="3BFFB636" wp14:textId="2577402E">
      <w:pPr>
        <w:pStyle w:val="Title"/>
        <w:spacing w:line="360" w:lineRule="auto"/>
        <w:jc w:val="center"/>
        <w:rPr>
          <w:rFonts w:ascii="Times New Roman" w:hAnsi="Times New Roman" w:eastAsia="Times New Roman" w:cs="Times New Roman"/>
          <w:b w:val="1"/>
          <w:bCs w:val="1"/>
          <w:sz w:val="36"/>
          <w:szCs w:val="36"/>
        </w:rPr>
      </w:pPr>
      <w:bookmarkStart w:name="_GoBack" w:id="0"/>
      <w:bookmarkEnd w:id="0"/>
      <w:r w:rsidRPr="79337D96" w:rsidR="000229E9">
        <w:rPr>
          <w:rFonts w:ascii="Times New Roman" w:hAnsi="Times New Roman" w:eastAsia="Times New Roman" w:cs="Times New Roman"/>
          <w:b w:val="1"/>
          <w:bCs w:val="1"/>
          <w:sz w:val="36"/>
          <w:szCs w:val="36"/>
        </w:rPr>
        <w:t>Case Report on the Disappearance of Dr</w:t>
      </w:r>
      <w:r w:rsidRPr="79337D96" w:rsidR="193104D4">
        <w:rPr>
          <w:rFonts w:ascii="Times New Roman" w:hAnsi="Times New Roman" w:eastAsia="Times New Roman" w:cs="Times New Roman"/>
          <w:b w:val="1"/>
          <w:bCs w:val="1"/>
          <w:sz w:val="36"/>
          <w:szCs w:val="36"/>
        </w:rPr>
        <w:t>.</w:t>
      </w:r>
      <w:r w:rsidRPr="79337D96" w:rsidR="000229E9">
        <w:rPr>
          <w:rFonts w:ascii="Times New Roman" w:hAnsi="Times New Roman" w:eastAsia="Times New Roman" w:cs="Times New Roman"/>
          <w:b w:val="1"/>
          <w:bCs w:val="1"/>
          <w:sz w:val="36"/>
          <w:szCs w:val="36"/>
        </w:rPr>
        <w:t xml:space="preserve"> Dana Hart</w:t>
      </w:r>
    </w:p>
    <w:p xmlns:wp14="http://schemas.microsoft.com/office/word/2010/wordml" w:rsidR="00324843" w:rsidRDefault="00324843" w14:paraId="672A6659" wp14:textId="77777777"/>
    <w:p w:rsidR="79337D96" w:rsidRDefault="79337D96" w14:paraId="5A18432B" w14:textId="5CD56857"/>
    <w:p w:rsidR="79337D96" w:rsidRDefault="79337D96" w14:paraId="0E0F2F20" w14:textId="4C96412F"/>
    <w:p w:rsidR="79337D96" w:rsidRDefault="79337D96" w14:paraId="7FA1965D" w14:textId="530CC45E"/>
    <w:p w:rsidR="79337D96" w:rsidRDefault="79337D96" w14:paraId="67818B75" w14:textId="590E5CD5"/>
    <w:p w:rsidR="79337D96" w:rsidRDefault="79337D96" w14:paraId="0552AC01" w14:textId="4EF0F5CA"/>
    <w:p xmlns:wp14="http://schemas.microsoft.com/office/word/2010/wordml" w:rsidR="000229E9" w:rsidP="004B6FCD" w:rsidRDefault="004B6FCD" w14:paraId="0A37501D" wp14:textId="676A238E">
      <w:pPr>
        <w:jc w:val="center"/>
      </w:pPr>
    </w:p>
    <w:p xmlns:wp14="http://schemas.microsoft.com/office/word/2010/wordml" w:rsidR="000229E9" w:rsidRDefault="000229E9" w14:paraId="5DAB6C7B" wp14:textId="62FE27EE">
      <w:r w:rsidR="058D9827">
        <w:rPr/>
        <w:t xml:space="preserve">                                                </w:t>
      </w:r>
      <w:r w:rsidR="058D9827">
        <w:drawing>
          <wp:inline xmlns:wp14="http://schemas.microsoft.com/office/word/2010/wordprocessingDrawing" wp14:editId="5FDDEC18" wp14:anchorId="54D8AC6C">
            <wp:extent cx="2857500" cy="942975"/>
            <wp:effectExtent l="0" t="0" r="0" b="0"/>
            <wp:docPr id="598552098" name="" title=""/>
            <wp:cNvGraphicFramePr>
              <a:graphicFrameLocks noChangeAspect="1"/>
            </wp:cNvGraphicFramePr>
            <a:graphic>
              <a:graphicData uri="http://schemas.openxmlformats.org/drawingml/2006/picture">
                <pic:pic>
                  <pic:nvPicPr>
                    <pic:cNvPr id="0" name=""/>
                    <pic:cNvPicPr/>
                  </pic:nvPicPr>
                  <pic:blipFill>
                    <a:blip r:embed="Rdd9ea8f4ea7f4939">
                      <a:extLst>
                        <a:ext xmlns:a="http://schemas.openxmlformats.org/drawingml/2006/main" uri="{28A0092B-C50C-407E-A947-70E740481C1C}">
                          <a14:useLocalDpi val="0"/>
                        </a:ext>
                      </a:extLst>
                    </a:blip>
                    <a:stretch>
                      <a:fillRect/>
                    </a:stretch>
                  </pic:blipFill>
                  <pic:spPr>
                    <a:xfrm>
                      <a:off x="0" y="0"/>
                      <a:ext cx="2857500" cy="942975"/>
                    </a:xfrm>
                    <a:prstGeom prst="rect">
                      <a:avLst/>
                    </a:prstGeom>
                  </pic:spPr>
                </pic:pic>
              </a:graphicData>
            </a:graphic>
          </wp:inline>
        </w:drawing>
      </w:r>
    </w:p>
    <w:p xmlns:wp14="http://schemas.microsoft.com/office/word/2010/wordml" w:rsidR="000229E9" w:rsidRDefault="000229E9" w14:paraId="02EB378F" wp14:textId="77777777"/>
    <w:p w:rsidR="79337D96" w:rsidRDefault="79337D96" w14:paraId="49816A2C" w14:textId="115C8625"/>
    <w:p w:rsidR="79337D96" w:rsidRDefault="79337D96" w14:paraId="6B8362A9" w14:textId="65118D0D"/>
    <w:p w:rsidR="79337D96" w:rsidRDefault="79337D96" w14:paraId="4E8399B8" w14:textId="56782911"/>
    <w:p w:rsidR="79337D96" w:rsidRDefault="79337D96" w14:paraId="3629CD23" w14:textId="70285A91"/>
    <w:p w:rsidR="79337D96" w:rsidRDefault="79337D96" w14:paraId="1E36FD88" w14:textId="3A22769C"/>
    <w:p w:rsidR="79337D96" w:rsidRDefault="79337D96" w14:paraId="7D6F2BBF" w14:textId="01037EC9"/>
    <w:p w:rsidR="79337D96" w:rsidRDefault="79337D96" w14:paraId="3CADB89A" w14:textId="42A364FD"/>
    <w:p xmlns:wp14="http://schemas.microsoft.com/office/word/2010/wordml" w:rsidR="004B6FCD" w:rsidP="004B6FCD" w:rsidRDefault="004B6FCD" w14:paraId="4BA32F2D" wp14:textId="158AF12D">
      <w:pPr/>
      <w:r w:rsidRPr="79337D96" w:rsidR="004B6FCD">
        <w:rPr>
          <w:rFonts w:ascii="Verdana" w:hAnsi="Verdana"/>
          <w:b w:val="1"/>
          <w:bCs w:val="1"/>
          <w:caps w:val="1"/>
          <w:sz w:val="18"/>
          <w:szCs w:val="18"/>
        </w:rPr>
        <w:t xml:space="preserve">MODULE </w:t>
      </w:r>
      <w:bookmarkStart w:name="_Int_ARwwfnP0" w:id="534310018"/>
      <w:r w:rsidRPr="79337D96" w:rsidR="004B6FCD">
        <w:rPr>
          <w:rFonts w:ascii="Verdana" w:hAnsi="Verdana"/>
          <w:b w:val="1"/>
          <w:bCs w:val="1"/>
          <w:caps w:val="1"/>
          <w:sz w:val="18"/>
          <w:szCs w:val="18"/>
        </w:rPr>
        <w:t>NAME:</w:t>
      </w:r>
      <w:r>
        <w:tab/>
      </w:r>
      <w:bookmarkEnd w:id="534310018"/>
      <w:r w:rsidRPr="79337D96" w:rsidR="0640CD18">
        <w:rPr>
          <w:rFonts w:ascii="Verdana" w:hAnsi="Verdana"/>
          <w:b w:val="1"/>
          <w:bCs w:val="1"/>
          <w:caps w:val="1"/>
          <w:sz w:val="18"/>
          <w:szCs w:val="18"/>
        </w:rPr>
        <w:t xml:space="preserve">            ACADEMIC SKILLS FOR THE DIGITAL ERA, BMSW</w:t>
      </w:r>
      <w:r w:rsidRPr="79337D96" w:rsidR="78BC70B3">
        <w:rPr>
          <w:rFonts w:ascii="Verdana" w:hAnsi="Verdana"/>
          <w:b w:val="1"/>
          <w:bCs w:val="1"/>
          <w:caps w:val="1"/>
          <w:sz w:val="18"/>
          <w:szCs w:val="18"/>
        </w:rPr>
        <w:t>4013</w:t>
      </w:r>
    </w:p>
    <w:p xmlns:wp14="http://schemas.microsoft.com/office/word/2010/wordml" w:rsidR="004B6FCD" w:rsidP="004B6FCD" w:rsidRDefault="004B6FCD" w14:paraId="2728E530" wp14:textId="52A88891">
      <w:pPr/>
      <w:r w:rsidRPr="79337D96" w:rsidR="004B6FCD">
        <w:rPr>
          <w:rFonts w:ascii="Verdana" w:hAnsi="Verdana"/>
          <w:b w:val="1"/>
          <w:bCs w:val="1"/>
          <w:caps w:val="1"/>
          <w:sz w:val="18"/>
          <w:szCs w:val="18"/>
        </w:rPr>
        <w:t>S</w:t>
      </w:r>
      <w:r w:rsidRPr="79337D96" w:rsidR="7EC50A32">
        <w:rPr>
          <w:rFonts w:ascii="Verdana" w:hAnsi="Verdana"/>
          <w:b w:val="1"/>
          <w:bCs w:val="1"/>
          <w:caps w:val="1"/>
          <w:sz w:val="18"/>
          <w:szCs w:val="18"/>
        </w:rPr>
        <w:t>TUDENT</w:t>
      </w:r>
      <w:r w:rsidRPr="79337D96" w:rsidR="004B6FCD">
        <w:rPr>
          <w:rFonts w:ascii="Verdana" w:hAnsi="Verdana"/>
          <w:b w:val="1"/>
          <w:bCs w:val="1"/>
          <w:caps w:val="1"/>
          <w:sz w:val="18"/>
          <w:szCs w:val="18"/>
        </w:rPr>
        <w:t xml:space="preserve"> </w:t>
      </w:r>
      <w:bookmarkStart w:name="_Int_76dq4mQA" w:id="544826631"/>
      <w:r w:rsidRPr="79337D96" w:rsidR="004B6FCD">
        <w:rPr>
          <w:rFonts w:ascii="Verdana" w:hAnsi="Verdana"/>
          <w:b w:val="1"/>
          <w:bCs w:val="1"/>
          <w:caps w:val="1"/>
          <w:sz w:val="18"/>
          <w:szCs w:val="18"/>
        </w:rPr>
        <w:t>Name:</w:t>
      </w:r>
      <w:r>
        <w:tab/>
      </w:r>
      <w:bookmarkEnd w:id="544826631"/>
      <w:r w:rsidRPr="79337D96" w:rsidR="31DEC4A9">
        <w:rPr>
          <w:rFonts w:ascii="Verdana" w:hAnsi="Verdana"/>
          <w:b w:val="1"/>
          <w:bCs w:val="1"/>
          <w:caps w:val="1"/>
          <w:sz w:val="18"/>
          <w:szCs w:val="18"/>
        </w:rPr>
        <w:t xml:space="preserve">            JANA SLISKOVA, 2421920</w:t>
      </w:r>
    </w:p>
    <w:p xmlns:wp14="http://schemas.microsoft.com/office/word/2010/wordml" w:rsidRPr="00A20E20" w:rsidR="004B6FCD" w:rsidP="1C2C2B12" w:rsidRDefault="004B6FCD" w14:paraId="77DDA521" wp14:textId="5BBA7E46">
      <w:pPr>
        <w:rPr>
          <w:rFonts w:ascii="Verdana" w:hAnsi="Verdana"/>
          <w:b w:val="1"/>
          <w:bCs w:val="1"/>
          <w:caps w:val="1"/>
          <w:color w:val="FF0000"/>
          <w:sz w:val="18"/>
          <w:szCs w:val="18"/>
        </w:rPr>
        <w:sectPr w:rsidRPr="00A20E20" w:rsidR="004B6FCD">
          <w:pgSz w:w="11906" w:h="16838" w:orient="portrait"/>
          <w:pgMar w:top="1440" w:right="1440" w:bottom="1440" w:left="1440" w:header="708" w:footer="708" w:gutter="0"/>
          <w:cols w:space="708"/>
          <w:docGrid w:linePitch="360"/>
        </w:sectPr>
      </w:pPr>
      <w:r w:rsidRPr="1C2C2B12" w:rsidR="004B6FCD">
        <w:rPr>
          <w:rFonts w:ascii="Verdana" w:hAnsi="Verdana"/>
          <w:b w:val="1"/>
          <w:bCs w:val="1"/>
          <w:caps w:val="1"/>
          <w:color w:val="000000" w:themeColor="text1" w:themeTint="FF" w:themeShade="FF"/>
          <w:sz w:val="18"/>
          <w:szCs w:val="18"/>
        </w:rPr>
        <w:t xml:space="preserve">Lecturer Name:                 </w:t>
      </w:r>
      <w:r w:rsidRPr="1C2C2B12" w:rsidR="1EFC8B77">
        <w:rPr>
          <w:rFonts w:ascii="Verdana" w:hAnsi="Verdana"/>
          <w:b w:val="1"/>
          <w:bCs w:val="1"/>
          <w:caps w:val="1"/>
          <w:color w:val="000000" w:themeColor="text1" w:themeTint="FF" w:themeShade="FF"/>
          <w:sz w:val="18"/>
          <w:szCs w:val="18"/>
        </w:rPr>
        <w:t xml:space="preserve">  FFION CUMBERPATCH</w:t>
      </w:r>
    </w:p>
    <w:p xmlns:wp14="http://schemas.microsoft.com/office/word/2010/wordml" w:rsidR="000229E9" w:rsidRDefault="000229E9" w14:paraId="6A05A809" wp14:textId="77777777"/>
    <w:p xmlns:wp14="http://schemas.microsoft.com/office/word/2010/wordml" w:rsidR="000229E9" w:rsidRDefault="000229E9" w14:paraId="5A39BBE3" wp14:textId="77777777"/>
    <w:sdt>
      <w:sdtPr>
        <w:id w:val="-1845631568"/>
        <w:docPartObj>
          <w:docPartGallery w:val="Table of Contents"/>
          <w:docPartUnique/>
        </w:docPartObj>
        <w:rPr>
          <w:rFonts w:ascii="Calibri" w:hAnsi="Calibri" w:eastAsia="Calibri" w:cs="" w:asciiTheme="minorAscii" w:hAnsiTheme="minorAscii" w:eastAsiaTheme="minorAscii" w:cstheme="minorBidi"/>
          <w:color w:val="auto"/>
          <w:sz w:val="22"/>
          <w:szCs w:val="22"/>
        </w:rPr>
      </w:sdtPr>
      <w:sdtEndPr>
        <w:rPr>
          <w:rFonts w:ascii="Calibri" w:hAnsi="Calibri" w:eastAsia="Calibri" w:cs="" w:asciiTheme="minorAscii" w:hAnsiTheme="minorAscii" w:eastAsiaTheme="minorAscii" w:cstheme="minorBidi"/>
          <w:b w:val="1"/>
          <w:bCs w:val="1"/>
          <w:noProof/>
          <w:color w:val="auto"/>
          <w:sz w:val="22"/>
          <w:szCs w:val="22"/>
        </w:rPr>
      </w:sdtEndPr>
      <w:sdtContent>
        <w:p xmlns:wp14="http://schemas.microsoft.com/office/word/2010/wordml" w:rsidRPr="007F25A6" w:rsidR="007F25A6" w:rsidP="007F25A6" w:rsidRDefault="007F25A6" w14:paraId="406425CA" wp14:textId="77777777">
          <w:pPr>
            <w:pStyle w:val="TOCHeading"/>
            <w:spacing w:line="360" w:lineRule="auto"/>
            <w:jc w:val="center"/>
            <w:rPr>
              <w:rFonts w:ascii="Times New Roman" w:hAnsi="Times New Roman" w:cs="Times New Roman"/>
              <w:b/>
              <w:color w:val="auto"/>
            </w:rPr>
          </w:pPr>
          <w:r w:rsidRPr="007F25A6">
            <w:rPr>
              <w:rFonts w:ascii="Times New Roman" w:hAnsi="Times New Roman" w:cs="Times New Roman"/>
              <w:b/>
              <w:color w:val="auto"/>
            </w:rPr>
            <w:t>Contents</w:t>
          </w:r>
        </w:p>
        <w:p xmlns:wp14="http://schemas.microsoft.com/office/word/2010/wordml" w:rsidR="004B6FCD" w:rsidRDefault="007F25A6" w14:paraId="2B6A76A0" wp14:textId="77777777">
          <w:pPr>
            <w:pStyle w:val="TOC1"/>
            <w:tabs>
              <w:tab w:val="right" w:leader="dot" w:pos="9350"/>
            </w:tabs>
            <w:rPr>
              <w:rFonts w:eastAsiaTheme="minorEastAsia"/>
              <w:noProof/>
            </w:rPr>
          </w:pPr>
          <w:r>
            <w:fldChar w:fldCharType="begin"/>
          </w:r>
          <w:r>
            <w:instrText xml:space="preserve"> TOC \o "1-3" \h \z \u </w:instrText>
          </w:r>
          <w:r>
            <w:fldChar w:fldCharType="separate"/>
          </w:r>
          <w:hyperlink w:history="1" w:anchor="_Toc197366000">
            <w:r w:rsidRPr="005A7BD0" w:rsidR="004B6FCD">
              <w:rPr>
                <w:rStyle w:val="Hyperlink"/>
                <w:rFonts w:ascii="Times New Roman" w:hAnsi="Times New Roman" w:cs="Times New Roman"/>
                <w:b/>
                <w:noProof/>
              </w:rPr>
              <w:t>Executive Summary</w:t>
            </w:r>
            <w:r w:rsidR="004B6FCD">
              <w:rPr>
                <w:noProof/>
                <w:webHidden/>
              </w:rPr>
              <w:tab/>
            </w:r>
            <w:r w:rsidR="004B6FCD">
              <w:rPr>
                <w:noProof/>
                <w:webHidden/>
              </w:rPr>
              <w:fldChar w:fldCharType="begin"/>
            </w:r>
            <w:r w:rsidR="004B6FCD">
              <w:rPr>
                <w:noProof/>
                <w:webHidden/>
              </w:rPr>
              <w:instrText xml:space="preserve"> PAGEREF _Toc197366000 \h </w:instrText>
            </w:r>
            <w:r w:rsidR="004B6FCD">
              <w:rPr>
                <w:noProof/>
                <w:webHidden/>
              </w:rPr>
            </w:r>
            <w:r w:rsidR="004B6FCD">
              <w:rPr>
                <w:noProof/>
                <w:webHidden/>
              </w:rPr>
              <w:fldChar w:fldCharType="separate"/>
            </w:r>
            <w:r w:rsidR="004B6FCD">
              <w:rPr>
                <w:noProof/>
                <w:webHidden/>
              </w:rPr>
              <w:t>3</w:t>
            </w:r>
            <w:r w:rsidR="004B6FCD">
              <w:rPr>
                <w:noProof/>
                <w:webHidden/>
              </w:rPr>
              <w:fldChar w:fldCharType="end"/>
            </w:r>
          </w:hyperlink>
        </w:p>
        <w:p xmlns:wp14="http://schemas.microsoft.com/office/word/2010/wordml" w:rsidR="004B6FCD" w:rsidRDefault="00317B97" w14:paraId="1FA81C4D" wp14:textId="77777777">
          <w:pPr>
            <w:pStyle w:val="TOC1"/>
            <w:tabs>
              <w:tab w:val="right" w:leader="dot" w:pos="9350"/>
            </w:tabs>
            <w:rPr>
              <w:rFonts w:eastAsiaTheme="minorEastAsia"/>
              <w:noProof/>
            </w:rPr>
          </w:pPr>
          <w:hyperlink w:history="1" w:anchor="_Toc197366001">
            <w:r w:rsidRPr="005A7BD0" w:rsidR="004B6FCD">
              <w:rPr>
                <w:rStyle w:val="Hyperlink"/>
                <w:rFonts w:ascii="Times New Roman" w:hAnsi="Times New Roman" w:cs="Times New Roman"/>
                <w:b/>
                <w:bCs/>
                <w:noProof/>
              </w:rPr>
              <w:t>1. Background</w:t>
            </w:r>
            <w:r w:rsidR="004B6FCD">
              <w:rPr>
                <w:noProof/>
                <w:webHidden/>
              </w:rPr>
              <w:tab/>
            </w:r>
            <w:r w:rsidR="004B6FCD">
              <w:rPr>
                <w:noProof/>
                <w:webHidden/>
              </w:rPr>
              <w:fldChar w:fldCharType="begin"/>
            </w:r>
            <w:r w:rsidR="004B6FCD">
              <w:rPr>
                <w:noProof/>
                <w:webHidden/>
              </w:rPr>
              <w:instrText xml:space="preserve"> PAGEREF _Toc197366001 \h </w:instrText>
            </w:r>
            <w:r w:rsidR="004B6FCD">
              <w:rPr>
                <w:noProof/>
                <w:webHidden/>
              </w:rPr>
            </w:r>
            <w:r w:rsidR="004B6FCD">
              <w:rPr>
                <w:noProof/>
                <w:webHidden/>
              </w:rPr>
              <w:fldChar w:fldCharType="separate"/>
            </w:r>
            <w:r w:rsidR="004B6FCD">
              <w:rPr>
                <w:noProof/>
                <w:webHidden/>
              </w:rPr>
              <w:t>4</w:t>
            </w:r>
            <w:r w:rsidR="004B6FCD">
              <w:rPr>
                <w:noProof/>
                <w:webHidden/>
              </w:rPr>
              <w:fldChar w:fldCharType="end"/>
            </w:r>
          </w:hyperlink>
        </w:p>
        <w:p xmlns:wp14="http://schemas.microsoft.com/office/word/2010/wordml" w:rsidR="004B6FCD" w:rsidRDefault="00317B97" w14:paraId="608FF63D" wp14:textId="77777777">
          <w:pPr>
            <w:pStyle w:val="TOC1"/>
            <w:tabs>
              <w:tab w:val="right" w:leader="dot" w:pos="9350"/>
            </w:tabs>
            <w:rPr>
              <w:rFonts w:eastAsiaTheme="minorEastAsia"/>
              <w:noProof/>
            </w:rPr>
          </w:pPr>
          <w:hyperlink w:history="1" w:anchor="_Toc197366002">
            <w:r w:rsidRPr="005A7BD0" w:rsidR="004B6FCD">
              <w:rPr>
                <w:rStyle w:val="Hyperlink"/>
                <w:rFonts w:ascii="Times New Roman" w:hAnsi="Times New Roman" w:cs="Times New Roman"/>
                <w:b/>
                <w:bCs/>
                <w:noProof/>
              </w:rPr>
              <w:t>2. Investigation and Evidence Analysis</w:t>
            </w:r>
            <w:r w:rsidR="004B6FCD">
              <w:rPr>
                <w:noProof/>
                <w:webHidden/>
              </w:rPr>
              <w:tab/>
            </w:r>
            <w:r w:rsidR="004B6FCD">
              <w:rPr>
                <w:noProof/>
                <w:webHidden/>
              </w:rPr>
              <w:fldChar w:fldCharType="begin"/>
            </w:r>
            <w:r w:rsidR="004B6FCD">
              <w:rPr>
                <w:noProof/>
                <w:webHidden/>
              </w:rPr>
              <w:instrText xml:space="preserve"> PAGEREF _Toc197366002 \h </w:instrText>
            </w:r>
            <w:r w:rsidR="004B6FCD">
              <w:rPr>
                <w:noProof/>
                <w:webHidden/>
              </w:rPr>
            </w:r>
            <w:r w:rsidR="004B6FCD">
              <w:rPr>
                <w:noProof/>
                <w:webHidden/>
              </w:rPr>
              <w:fldChar w:fldCharType="separate"/>
            </w:r>
            <w:r w:rsidR="004B6FCD">
              <w:rPr>
                <w:noProof/>
                <w:webHidden/>
              </w:rPr>
              <w:t>4</w:t>
            </w:r>
            <w:r w:rsidR="004B6FCD">
              <w:rPr>
                <w:noProof/>
                <w:webHidden/>
              </w:rPr>
              <w:fldChar w:fldCharType="end"/>
            </w:r>
          </w:hyperlink>
        </w:p>
        <w:p xmlns:wp14="http://schemas.microsoft.com/office/word/2010/wordml" w:rsidR="004B6FCD" w:rsidRDefault="00317B97" w14:paraId="5A3FECAB" wp14:textId="77777777">
          <w:pPr>
            <w:pStyle w:val="TOC1"/>
            <w:tabs>
              <w:tab w:val="right" w:leader="dot" w:pos="9350"/>
            </w:tabs>
            <w:rPr>
              <w:rFonts w:eastAsiaTheme="minorEastAsia"/>
              <w:noProof/>
            </w:rPr>
          </w:pPr>
          <w:hyperlink w:history="1" w:anchor="_Toc197366003">
            <w:r w:rsidRPr="005A7BD0" w:rsidR="004B6FCD">
              <w:rPr>
                <w:rStyle w:val="Hyperlink"/>
                <w:rFonts w:ascii="Times New Roman" w:hAnsi="Times New Roman" w:cs="Times New Roman"/>
                <w:b/>
                <w:noProof/>
              </w:rPr>
              <w:t>3. Theories and Solutions</w:t>
            </w:r>
            <w:r w:rsidR="004B6FCD">
              <w:rPr>
                <w:noProof/>
                <w:webHidden/>
              </w:rPr>
              <w:tab/>
            </w:r>
            <w:r w:rsidR="004B6FCD">
              <w:rPr>
                <w:noProof/>
                <w:webHidden/>
              </w:rPr>
              <w:fldChar w:fldCharType="begin"/>
            </w:r>
            <w:r w:rsidR="004B6FCD">
              <w:rPr>
                <w:noProof/>
                <w:webHidden/>
              </w:rPr>
              <w:instrText xml:space="preserve"> PAGEREF _Toc197366003 \h </w:instrText>
            </w:r>
            <w:r w:rsidR="004B6FCD">
              <w:rPr>
                <w:noProof/>
                <w:webHidden/>
              </w:rPr>
            </w:r>
            <w:r w:rsidR="004B6FCD">
              <w:rPr>
                <w:noProof/>
                <w:webHidden/>
              </w:rPr>
              <w:fldChar w:fldCharType="separate"/>
            </w:r>
            <w:r w:rsidR="004B6FCD">
              <w:rPr>
                <w:noProof/>
                <w:webHidden/>
              </w:rPr>
              <w:t>5</w:t>
            </w:r>
            <w:r w:rsidR="004B6FCD">
              <w:rPr>
                <w:noProof/>
                <w:webHidden/>
              </w:rPr>
              <w:fldChar w:fldCharType="end"/>
            </w:r>
          </w:hyperlink>
        </w:p>
        <w:p xmlns:wp14="http://schemas.microsoft.com/office/word/2010/wordml" w:rsidR="004B6FCD" w:rsidRDefault="00317B97" w14:paraId="0FB362F0" wp14:textId="77777777">
          <w:pPr>
            <w:pStyle w:val="TOC1"/>
            <w:tabs>
              <w:tab w:val="right" w:leader="dot" w:pos="9350"/>
            </w:tabs>
            <w:rPr>
              <w:rFonts w:eastAsiaTheme="minorEastAsia"/>
              <w:noProof/>
            </w:rPr>
          </w:pPr>
          <w:hyperlink w:history="1" w:anchor="_Toc197366004">
            <w:r w:rsidRPr="005A7BD0" w:rsidR="004B6FCD">
              <w:rPr>
                <w:rStyle w:val="Hyperlink"/>
                <w:rFonts w:ascii="Times New Roman" w:hAnsi="Times New Roman" w:cs="Times New Roman"/>
                <w:b/>
                <w:noProof/>
              </w:rPr>
              <w:t>4. Recommendations</w:t>
            </w:r>
            <w:r w:rsidR="004B6FCD">
              <w:rPr>
                <w:noProof/>
                <w:webHidden/>
              </w:rPr>
              <w:tab/>
            </w:r>
            <w:r w:rsidR="004B6FCD">
              <w:rPr>
                <w:noProof/>
                <w:webHidden/>
              </w:rPr>
              <w:fldChar w:fldCharType="begin"/>
            </w:r>
            <w:r w:rsidR="004B6FCD">
              <w:rPr>
                <w:noProof/>
                <w:webHidden/>
              </w:rPr>
              <w:instrText xml:space="preserve"> PAGEREF _Toc197366004 \h </w:instrText>
            </w:r>
            <w:r w:rsidR="004B6FCD">
              <w:rPr>
                <w:noProof/>
                <w:webHidden/>
              </w:rPr>
            </w:r>
            <w:r w:rsidR="004B6FCD">
              <w:rPr>
                <w:noProof/>
                <w:webHidden/>
              </w:rPr>
              <w:fldChar w:fldCharType="separate"/>
            </w:r>
            <w:r w:rsidR="004B6FCD">
              <w:rPr>
                <w:noProof/>
                <w:webHidden/>
              </w:rPr>
              <w:t>5</w:t>
            </w:r>
            <w:r w:rsidR="004B6FCD">
              <w:rPr>
                <w:noProof/>
                <w:webHidden/>
              </w:rPr>
              <w:fldChar w:fldCharType="end"/>
            </w:r>
          </w:hyperlink>
        </w:p>
        <w:p xmlns:wp14="http://schemas.microsoft.com/office/word/2010/wordml" w:rsidR="004B6FCD" w:rsidRDefault="00317B97" w14:paraId="14F4C95A" wp14:textId="77777777">
          <w:pPr>
            <w:pStyle w:val="TOC1"/>
            <w:tabs>
              <w:tab w:val="right" w:leader="dot" w:pos="9350"/>
            </w:tabs>
            <w:rPr>
              <w:rFonts w:eastAsiaTheme="minorEastAsia"/>
              <w:noProof/>
            </w:rPr>
          </w:pPr>
          <w:hyperlink w:history="1" w:anchor="_Toc197366005">
            <w:r w:rsidRPr="005A7BD0" w:rsidR="004B6FCD">
              <w:rPr>
                <w:rStyle w:val="Hyperlink"/>
                <w:rFonts w:ascii="Times New Roman" w:hAnsi="Times New Roman" w:cs="Times New Roman"/>
                <w:b/>
                <w:noProof/>
              </w:rPr>
              <w:t>References</w:t>
            </w:r>
            <w:r w:rsidR="004B6FCD">
              <w:rPr>
                <w:noProof/>
                <w:webHidden/>
              </w:rPr>
              <w:tab/>
            </w:r>
            <w:r w:rsidR="004B6FCD">
              <w:rPr>
                <w:noProof/>
                <w:webHidden/>
              </w:rPr>
              <w:fldChar w:fldCharType="begin"/>
            </w:r>
            <w:r w:rsidR="004B6FCD">
              <w:rPr>
                <w:noProof/>
                <w:webHidden/>
              </w:rPr>
              <w:instrText xml:space="preserve"> PAGEREF _Toc197366005 \h </w:instrText>
            </w:r>
            <w:r w:rsidR="004B6FCD">
              <w:rPr>
                <w:noProof/>
                <w:webHidden/>
              </w:rPr>
            </w:r>
            <w:r w:rsidR="004B6FCD">
              <w:rPr>
                <w:noProof/>
                <w:webHidden/>
              </w:rPr>
              <w:fldChar w:fldCharType="separate"/>
            </w:r>
            <w:r w:rsidR="004B6FCD">
              <w:rPr>
                <w:noProof/>
                <w:webHidden/>
              </w:rPr>
              <w:t>6</w:t>
            </w:r>
            <w:r w:rsidR="004B6FCD">
              <w:rPr>
                <w:noProof/>
                <w:webHidden/>
              </w:rPr>
              <w:fldChar w:fldCharType="end"/>
            </w:r>
          </w:hyperlink>
        </w:p>
        <w:p xmlns:wp14="http://schemas.microsoft.com/office/word/2010/wordml" w:rsidR="007F25A6" w:rsidRDefault="007F25A6" w14:paraId="41C8F396" wp14:textId="77777777">
          <w:r>
            <w:rPr>
              <w:b/>
              <w:bCs/>
              <w:noProof/>
            </w:rPr>
            <w:fldChar w:fldCharType="end"/>
          </w:r>
        </w:p>
      </w:sdtContent>
    </w:sdt>
    <w:p xmlns:wp14="http://schemas.microsoft.com/office/word/2010/wordml" w:rsidR="000229E9" w:rsidRDefault="000229E9" w14:paraId="72A3D3EC" wp14:textId="77777777"/>
    <w:p xmlns:wp14="http://schemas.microsoft.com/office/word/2010/wordml" w:rsidR="000229E9" w:rsidRDefault="000229E9" w14:paraId="0D0B940D" wp14:textId="77777777"/>
    <w:p xmlns:wp14="http://schemas.microsoft.com/office/word/2010/wordml" w:rsidR="004B6FCD" w:rsidRDefault="004B6FCD" w14:paraId="0E27B00A" wp14:textId="77777777"/>
    <w:p xmlns:wp14="http://schemas.microsoft.com/office/word/2010/wordml" w:rsidR="004B6FCD" w:rsidRDefault="004B6FCD" w14:paraId="60061E4C" wp14:textId="77777777"/>
    <w:p xmlns:wp14="http://schemas.microsoft.com/office/word/2010/wordml" w:rsidR="004B6FCD" w:rsidRDefault="004B6FCD" w14:paraId="44EAFD9C" wp14:textId="77777777"/>
    <w:p xmlns:wp14="http://schemas.microsoft.com/office/word/2010/wordml" w:rsidR="004B6FCD" w:rsidRDefault="004B6FCD" w14:paraId="4B94D5A5" wp14:textId="77777777"/>
    <w:p xmlns:wp14="http://schemas.microsoft.com/office/word/2010/wordml" w:rsidR="004B6FCD" w:rsidRDefault="004B6FCD" w14:paraId="3DEEC669" wp14:textId="77777777"/>
    <w:p xmlns:wp14="http://schemas.microsoft.com/office/word/2010/wordml" w:rsidR="004B6FCD" w:rsidRDefault="004B6FCD" w14:paraId="3656B9AB" wp14:textId="77777777"/>
    <w:p xmlns:wp14="http://schemas.microsoft.com/office/word/2010/wordml" w:rsidR="004B6FCD" w:rsidRDefault="004B6FCD" w14:paraId="45FB0818" wp14:textId="77777777"/>
    <w:p xmlns:wp14="http://schemas.microsoft.com/office/word/2010/wordml" w:rsidR="004B6FCD" w:rsidRDefault="004B6FCD" w14:paraId="049F31CB" wp14:textId="77777777"/>
    <w:p xmlns:wp14="http://schemas.microsoft.com/office/word/2010/wordml" w:rsidR="004B6FCD" w:rsidRDefault="004B6FCD" w14:paraId="53128261" wp14:textId="77777777"/>
    <w:p xmlns:wp14="http://schemas.microsoft.com/office/word/2010/wordml" w:rsidR="004B6FCD" w:rsidRDefault="004B6FCD" w14:paraId="62486C05" wp14:textId="77777777"/>
    <w:p xmlns:wp14="http://schemas.microsoft.com/office/word/2010/wordml" w:rsidR="004B6FCD" w:rsidRDefault="004B6FCD" w14:paraId="4101652C" wp14:textId="77777777"/>
    <w:p xmlns:wp14="http://schemas.microsoft.com/office/word/2010/wordml" w:rsidR="004B6FCD" w:rsidRDefault="004B6FCD" w14:paraId="4B99056E" wp14:textId="77777777"/>
    <w:p xmlns:wp14="http://schemas.microsoft.com/office/word/2010/wordml" w:rsidR="004B6FCD" w:rsidRDefault="004B6FCD" w14:paraId="1299C43A" wp14:textId="77777777"/>
    <w:p xmlns:wp14="http://schemas.microsoft.com/office/word/2010/wordml" w:rsidR="004B6FCD" w:rsidRDefault="004B6FCD" w14:paraId="4DDBEF00" wp14:textId="77777777"/>
    <w:p xmlns:wp14="http://schemas.microsoft.com/office/word/2010/wordml" w:rsidR="004B6FCD" w:rsidRDefault="004B6FCD" w14:paraId="3461D779" wp14:textId="77777777"/>
    <w:p xmlns:wp14="http://schemas.microsoft.com/office/word/2010/wordml" w:rsidR="004B6FCD" w:rsidRDefault="004B6FCD" w14:paraId="3CF2D8B6" wp14:textId="77777777"/>
    <w:p xmlns:wp14="http://schemas.microsoft.com/office/word/2010/wordml" w:rsidR="004B6FCD" w:rsidRDefault="004B6FCD" w14:paraId="0FB78278" wp14:textId="77777777"/>
    <w:p xmlns:wp14="http://schemas.microsoft.com/office/word/2010/wordml" w:rsidR="004B6FCD" w:rsidRDefault="004B6FCD" w14:paraId="1FC39945" wp14:textId="77777777"/>
    <w:p xmlns:wp14="http://schemas.microsoft.com/office/word/2010/wordml" w:rsidR="004B6FCD" w:rsidP="004B6FCD" w:rsidRDefault="004B6FCD" w14:paraId="2664F4B3" wp14:textId="77777777">
      <w:pPr>
        <w:pStyle w:val="Heading1"/>
        <w:spacing w:line="360" w:lineRule="auto"/>
        <w:jc w:val="both"/>
        <w:rPr>
          <w:rFonts w:ascii="Times New Roman" w:hAnsi="Times New Roman" w:cs="Times New Roman"/>
          <w:b/>
          <w:color w:val="auto"/>
          <w:sz w:val="28"/>
          <w:szCs w:val="28"/>
        </w:rPr>
      </w:pPr>
      <w:bookmarkStart w:name="_Toc197366000" w:id="1"/>
      <w:r w:rsidRPr="004B6FCD">
        <w:rPr>
          <w:rFonts w:ascii="Times New Roman" w:hAnsi="Times New Roman" w:cs="Times New Roman"/>
          <w:b/>
          <w:color w:val="auto"/>
          <w:sz w:val="28"/>
          <w:szCs w:val="28"/>
        </w:rPr>
        <w:t>Executive Summary</w:t>
      </w:r>
      <w:bookmarkEnd w:id="1"/>
    </w:p>
    <w:p xmlns:wp14="http://schemas.microsoft.com/office/word/2010/wordml" w:rsidR="000229E9" w:rsidP="79337D96" w:rsidRDefault="000229E9" w14:paraId="44E871BC" wp14:textId="5A48BB53">
      <w:pPr>
        <w:spacing w:line="360" w:lineRule="auto"/>
        <w:jc w:val="both"/>
        <w:rPr>
          <w:rFonts w:ascii="Times New Roman" w:hAnsi="Times New Roman" w:cs="Times New Roman"/>
          <w:sz w:val="24"/>
          <w:szCs w:val="24"/>
        </w:rPr>
      </w:pPr>
      <w:r w:rsidRPr="79337D96" w:rsidR="004B6FCD">
        <w:rPr>
          <w:rFonts w:ascii="Times New Roman" w:hAnsi="Times New Roman" w:cs="Times New Roman"/>
          <w:sz w:val="24"/>
          <w:szCs w:val="24"/>
        </w:rPr>
        <w:t xml:space="preserve">This investigation </w:t>
      </w:r>
      <w:r w:rsidRPr="79337D96" w:rsidR="004B6FCD">
        <w:rPr>
          <w:rFonts w:ascii="Times New Roman" w:hAnsi="Times New Roman" w:cs="Times New Roman"/>
          <w:sz w:val="24"/>
          <w:szCs w:val="24"/>
        </w:rPr>
        <w:t>looks into</w:t>
      </w:r>
      <w:r w:rsidRPr="79337D96" w:rsidR="004B6FCD">
        <w:rPr>
          <w:rFonts w:ascii="Times New Roman" w:hAnsi="Times New Roman" w:cs="Times New Roman"/>
          <w:sz w:val="24"/>
          <w:szCs w:val="24"/>
        </w:rPr>
        <w:t xml:space="preserve"> the circumstances surrounding the disappearance of Dr. Dana Hart, a well-known engineer in the field of artificial intelligence and robotics. This article investigates potential reasons and makes recommendations for further study </w:t>
      </w:r>
      <w:r w:rsidRPr="79337D96" w:rsidR="004B6FCD">
        <w:rPr>
          <w:rFonts w:ascii="Times New Roman" w:hAnsi="Times New Roman" w:cs="Times New Roman"/>
          <w:sz w:val="24"/>
          <w:szCs w:val="24"/>
        </w:rPr>
        <w:t>utilising</w:t>
      </w:r>
      <w:r w:rsidRPr="79337D96" w:rsidR="004B6FCD">
        <w:rPr>
          <w:rFonts w:ascii="Times New Roman" w:hAnsi="Times New Roman" w:cs="Times New Roman"/>
          <w:sz w:val="24"/>
          <w:szCs w:val="24"/>
        </w:rPr>
        <w:t xml:space="preserve"> reliable sources in the fields of worker safety, artificial </w:t>
      </w:r>
      <w:r w:rsidRPr="79337D96" w:rsidR="09D0BC42">
        <w:rPr>
          <w:rFonts w:ascii="Times New Roman" w:hAnsi="Times New Roman" w:cs="Times New Roman"/>
          <w:sz w:val="24"/>
          <w:szCs w:val="24"/>
        </w:rPr>
        <w:t>intelligence,</w:t>
      </w:r>
      <w:r w:rsidRPr="79337D96" w:rsidR="004B6FCD">
        <w:rPr>
          <w:rFonts w:ascii="Times New Roman" w:hAnsi="Times New Roman" w:cs="Times New Roman"/>
          <w:sz w:val="24"/>
          <w:szCs w:val="24"/>
        </w:rPr>
        <w:t xml:space="preserve"> industrial dynamics, and workers' ethics in robots. During the investigation, it was discovered that Dr. Hart's place of employment had ethical problems, and that her innovative ideas posed external hazards.</w:t>
      </w:r>
    </w:p>
    <w:p xmlns:wp14="http://schemas.microsoft.com/office/word/2010/wordml" w:rsidR="000229E9" w:rsidP="000229E9" w:rsidRDefault="000229E9" w14:paraId="31A19C58" wp14:textId="77777777">
      <w:pPr>
        <w:pStyle w:val="Heading1"/>
        <w:spacing w:line="360" w:lineRule="auto"/>
        <w:jc w:val="both"/>
        <w:rPr>
          <w:rFonts w:ascii="Times New Roman" w:hAnsi="Times New Roman" w:cs="Times New Roman"/>
          <w:color w:val="auto"/>
          <w:sz w:val="28"/>
          <w:szCs w:val="28"/>
        </w:rPr>
      </w:pPr>
      <w:bookmarkStart w:name="_Toc197366001" w:id="2"/>
      <w:r w:rsidRPr="000229E9">
        <w:rPr>
          <w:rStyle w:val="Strong"/>
          <w:rFonts w:ascii="Times New Roman" w:hAnsi="Times New Roman" w:cs="Times New Roman"/>
          <w:color w:val="auto"/>
          <w:sz w:val="28"/>
          <w:szCs w:val="28"/>
        </w:rPr>
        <w:t>1. Background</w:t>
      </w:r>
      <w:bookmarkEnd w:id="2"/>
    </w:p>
    <w:p xmlns:wp14="http://schemas.microsoft.com/office/word/2010/wordml" w:rsidRPr="000229E9" w:rsidR="000229E9" w:rsidP="000229E9" w:rsidRDefault="000229E9" w14:paraId="290BA53E" wp14:textId="77777777">
      <w:pPr>
        <w:spacing w:after="0" w:line="360" w:lineRule="auto"/>
        <w:jc w:val="both"/>
        <w:rPr>
          <w:rFonts w:ascii="Times New Roman" w:hAnsi="Times New Roman" w:eastAsia="Times New Roman" w:cs="Times New Roman"/>
          <w:sz w:val="24"/>
          <w:szCs w:val="24"/>
        </w:rPr>
      </w:pPr>
      <w:r w:rsidRPr="000229E9">
        <w:rPr>
          <w:rFonts w:ascii="Times New Roman" w:hAnsi="Times New Roman" w:eastAsia="Times New Roman" w:cs="Times New Roman"/>
          <w:sz w:val="24"/>
          <w:szCs w:val="24"/>
        </w:rPr>
        <w:t xml:space="preserve">Dr. Dana Hart, a senior AI and robotics engineer at NovaTech Industries, was 42 years old. Her "Harmony AI" system, which combines machine learning with human emotions, is her most famous creation. Both healthcare and education benefited from her work in emotional computing and sophisticated machine learning. Dr. Hart advocated for robots to have ethical AI, which includes being transparent, safe, and just. In the field of artificial intelligence, such moral obligations </w:t>
      </w:r>
      <w:r w:rsidRPr="004D6B8F">
        <w:rPr>
          <w:rFonts w:ascii="Times New Roman" w:hAnsi="Times New Roman" w:eastAsia="Times New Roman" w:cs="Times New Roman"/>
          <w:sz w:val="24"/>
          <w:szCs w:val="24"/>
        </w:rPr>
        <w:t>are expanding. When considering the societal implications of private discoveries, robotics engineers must keep in mind that commercial motivations and ethical principles sometimes clash</w:t>
      </w:r>
      <w:r w:rsidRPr="004D6B8F" w:rsidR="004D6B8F">
        <w:rPr>
          <w:rFonts w:ascii="Times New Roman" w:hAnsi="Times New Roman" w:eastAsia="Times New Roman" w:cs="Times New Roman"/>
          <w:sz w:val="24"/>
          <w:szCs w:val="24"/>
        </w:rPr>
        <w:t xml:space="preserve"> </w:t>
      </w:r>
      <w:r w:rsidRPr="004D6B8F" w:rsidR="004D6B8F">
        <w:rPr>
          <w:rFonts w:ascii="Times New Roman" w:hAnsi="Times New Roman" w:cs="Times New Roman"/>
          <w:sz w:val="24"/>
          <w:szCs w:val="24"/>
        </w:rPr>
        <w:t>(Bartneck et al., 2021)</w:t>
      </w:r>
      <w:r w:rsidRPr="004D6B8F">
        <w:rPr>
          <w:rFonts w:ascii="Times New Roman" w:hAnsi="Times New Roman" w:eastAsia="Times New Roman" w:cs="Times New Roman"/>
          <w:sz w:val="24"/>
          <w:szCs w:val="24"/>
        </w:rPr>
        <w:t>. Disagreement in corporate settings or with rivals in the tech industry may have resulted from Dr. Hart's</w:t>
      </w:r>
      <w:r w:rsidRPr="000229E9">
        <w:rPr>
          <w:rFonts w:ascii="Times New Roman" w:hAnsi="Times New Roman" w:eastAsia="Times New Roman" w:cs="Times New Roman"/>
          <w:sz w:val="24"/>
          <w:szCs w:val="24"/>
        </w:rPr>
        <w:t xml:space="preserve"> firm stance on the proper usage of AI. Riches and domination frequently come at the expense of ethics. Investigating her disappearance requires taking these pressures into account.</w:t>
      </w:r>
    </w:p>
    <w:p xmlns:wp14="http://schemas.microsoft.com/office/word/2010/wordml" w:rsidR="000229E9" w:rsidP="000229E9" w:rsidRDefault="000229E9" w14:paraId="3468F462" wp14:textId="77777777">
      <w:pPr>
        <w:pStyle w:val="Heading1"/>
        <w:spacing w:line="360" w:lineRule="auto"/>
        <w:rPr>
          <w:rFonts w:ascii="Times New Roman" w:hAnsi="Times New Roman" w:cs="Times New Roman"/>
          <w:color w:val="auto"/>
          <w:sz w:val="28"/>
          <w:szCs w:val="28"/>
        </w:rPr>
      </w:pPr>
      <w:bookmarkStart w:name="_Toc197366002" w:id="3"/>
      <w:r w:rsidRPr="000229E9">
        <w:rPr>
          <w:rStyle w:val="Strong"/>
          <w:rFonts w:ascii="Times New Roman" w:hAnsi="Times New Roman" w:cs="Times New Roman"/>
          <w:color w:val="auto"/>
          <w:sz w:val="28"/>
          <w:szCs w:val="28"/>
        </w:rPr>
        <w:t>2. Investigation and Evidence Analysis</w:t>
      </w:r>
      <w:bookmarkEnd w:id="3"/>
    </w:p>
    <w:p xmlns:wp14="http://schemas.microsoft.com/office/word/2010/wordml" w:rsidRPr="001B5B1C" w:rsidR="000229E9" w:rsidP="000229E9" w:rsidRDefault="000229E9" w14:paraId="525C136F" wp14:textId="1A916FDC">
      <w:pPr>
        <w:spacing w:after="0" w:line="360" w:lineRule="auto"/>
        <w:jc w:val="both"/>
        <w:rPr>
          <w:rFonts w:ascii="Times New Roman" w:hAnsi="Times New Roman" w:eastAsia="Times New Roman" w:cs="Times New Roman"/>
          <w:sz w:val="24"/>
          <w:szCs w:val="24"/>
        </w:rPr>
      </w:pPr>
      <w:r w:rsidRPr="79337D96" w:rsidR="000229E9">
        <w:rPr>
          <w:rFonts w:ascii="Times New Roman" w:hAnsi="Times New Roman" w:eastAsia="Times New Roman" w:cs="Times New Roman"/>
          <w:sz w:val="24"/>
          <w:szCs w:val="24"/>
        </w:rPr>
        <w:t xml:space="preserve">As of 9:30 p.m. on January 5, 2025, Dr. Hart had already </w:t>
      </w:r>
      <w:r w:rsidRPr="79337D96" w:rsidR="000229E9">
        <w:rPr>
          <w:rFonts w:ascii="Times New Roman" w:hAnsi="Times New Roman" w:eastAsia="Times New Roman" w:cs="Times New Roman"/>
          <w:sz w:val="24"/>
          <w:szCs w:val="24"/>
        </w:rPr>
        <w:t>departed</w:t>
      </w:r>
      <w:r w:rsidRPr="79337D96" w:rsidR="000229E9">
        <w:rPr>
          <w:rFonts w:ascii="Times New Roman" w:hAnsi="Times New Roman" w:eastAsia="Times New Roman" w:cs="Times New Roman"/>
          <w:sz w:val="24"/>
          <w:szCs w:val="24"/>
        </w:rPr>
        <w:t xml:space="preserve"> her NovaTech Industries lab. The following morning, when her assistant Peter Singh came to the lab, he discovered chaos. All the while</w:t>
      </w:r>
      <w:r w:rsidRPr="79337D96" w:rsidR="000229E9">
        <w:rPr>
          <w:rFonts w:ascii="Times New Roman" w:hAnsi="Times New Roman" w:eastAsia="Times New Roman" w:cs="Times New Roman"/>
          <w:sz w:val="24"/>
          <w:szCs w:val="24"/>
        </w:rPr>
        <w:t>,</w:t>
      </w:r>
      <w:r w:rsidRPr="79337D96" w:rsidR="000229E9">
        <w:rPr>
          <w:rFonts w:ascii="Times New Roman" w:hAnsi="Times New Roman" w:eastAsia="Times New Roman" w:cs="Times New Roman"/>
          <w:sz w:val="24"/>
          <w:szCs w:val="24"/>
        </w:rPr>
        <w:t xml:space="preserve"> the drawers and papers were open</w:t>
      </w:r>
      <w:r w:rsidRPr="79337D96" w:rsidR="1775C264">
        <w:rPr>
          <w:rFonts w:ascii="Times New Roman" w:hAnsi="Times New Roman" w:eastAsia="Times New Roman" w:cs="Times New Roman"/>
          <w:sz w:val="24"/>
          <w:szCs w:val="24"/>
        </w:rPr>
        <w:t>, and the</w:t>
      </w:r>
      <w:r w:rsidRPr="79337D96" w:rsidR="000229E9">
        <w:rPr>
          <w:rFonts w:ascii="Times New Roman" w:hAnsi="Times New Roman" w:eastAsia="Times New Roman" w:cs="Times New Roman"/>
          <w:sz w:val="24"/>
          <w:szCs w:val="24"/>
        </w:rPr>
        <w:t xml:space="preserve"> high-tech robotic machinery was undisturbed. This </w:t>
      </w:r>
      <w:r w:rsidRPr="79337D96" w:rsidR="000229E9">
        <w:rPr>
          <w:rFonts w:ascii="Times New Roman" w:hAnsi="Times New Roman" w:eastAsia="Times New Roman" w:cs="Times New Roman"/>
          <w:sz w:val="24"/>
          <w:szCs w:val="24"/>
        </w:rPr>
        <w:t>particular infiltration</w:t>
      </w:r>
      <w:r w:rsidRPr="79337D96" w:rsidR="000229E9">
        <w:rPr>
          <w:rFonts w:ascii="Times New Roman" w:hAnsi="Times New Roman" w:eastAsia="Times New Roman" w:cs="Times New Roman"/>
          <w:sz w:val="24"/>
          <w:szCs w:val="24"/>
        </w:rPr>
        <w:t xml:space="preserve"> seems to have been a deliberate hunt for specific scientific materials, such as papers, prototypes, or data. Before she left, Singh could tell that Dr. Hart was anxious, especially about an executive meeting that was coming up. There could be some pressure within NovaTech to not act </w:t>
      </w:r>
      <w:r w:rsidRPr="79337D96" w:rsidR="000229E9">
        <w:rPr>
          <w:rFonts w:ascii="Times New Roman" w:hAnsi="Times New Roman" w:eastAsia="Times New Roman" w:cs="Times New Roman"/>
          <w:sz w:val="24"/>
          <w:szCs w:val="24"/>
        </w:rPr>
        <w:t>ethically, if</w:t>
      </w:r>
      <w:r w:rsidRPr="79337D96" w:rsidR="000229E9">
        <w:rPr>
          <w:rFonts w:ascii="Times New Roman" w:hAnsi="Times New Roman" w:eastAsia="Times New Roman" w:cs="Times New Roman"/>
          <w:sz w:val="24"/>
          <w:szCs w:val="24"/>
        </w:rPr>
        <w:t xml:space="preserve"> this is the case. </w:t>
      </w:r>
      <w:r w:rsidRPr="79337D96" w:rsidR="001B5B1C">
        <w:rPr>
          <w:rFonts w:ascii="Times New Roman" w:hAnsi="Times New Roman" w:eastAsia="Times New Roman" w:cs="Times New Roman"/>
          <w:sz w:val="24"/>
          <w:szCs w:val="24"/>
        </w:rPr>
        <w:t xml:space="preserve">Research shows that internal corporate conflicts often arise when researchers challenge management over ethical concerns in AI development (Wright </w:t>
      </w:r>
      <w:r w:rsidRPr="79337D96" w:rsidR="001B5B1C">
        <w:rPr>
          <w:rFonts w:ascii="Times New Roman" w:hAnsi="Times New Roman" w:eastAsia="Times New Roman" w:cs="Times New Roman"/>
          <w:sz w:val="24"/>
          <w:szCs w:val="24"/>
        </w:rPr>
        <w:t>and</w:t>
      </w:r>
      <w:r w:rsidRPr="79337D96" w:rsidR="001B5B1C">
        <w:rPr>
          <w:rFonts w:ascii="Times New Roman" w:hAnsi="Times New Roman" w:eastAsia="Times New Roman" w:cs="Times New Roman"/>
          <w:sz w:val="24"/>
          <w:szCs w:val="24"/>
        </w:rPr>
        <w:t xml:space="preserve"> Dawson, 2020).</w:t>
      </w:r>
      <w:r w:rsidRPr="79337D96" w:rsidR="001B5B1C">
        <w:rPr>
          <w:rFonts w:ascii="Times New Roman" w:hAnsi="Times New Roman" w:eastAsia="Times New Roman" w:cs="Times New Roman"/>
          <w:sz w:val="24"/>
          <w:szCs w:val="24"/>
        </w:rPr>
        <w:t xml:space="preserve"> </w:t>
      </w:r>
      <w:r w:rsidRPr="79337D96" w:rsidR="000229E9">
        <w:rPr>
          <w:rFonts w:ascii="Times New Roman" w:hAnsi="Times New Roman" w:eastAsia="Times New Roman" w:cs="Times New Roman"/>
          <w:sz w:val="24"/>
          <w:szCs w:val="24"/>
        </w:rPr>
        <w:t xml:space="preserve">The night prior, Dr. Hart's </w:t>
      </w:r>
      <w:r w:rsidRPr="79337D96" w:rsidR="000229E9">
        <w:rPr>
          <w:rFonts w:ascii="Times New Roman" w:hAnsi="Times New Roman" w:eastAsia="Times New Roman" w:cs="Times New Roman"/>
          <w:sz w:val="24"/>
          <w:szCs w:val="24"/>
        </w:rPr>
        <w:t>neighbour</w:t>
      </w:r>
      <w:r w:rsidRPr="79337D96" w:rsidR="000229E9">
        <w:rPr>
          <w:rFonts w:ascii="Times New Roman" w:hAnsi="Times New Roman" w:eastAsia="Times New Roman" w:cs="Times New Roman"/>
          <w:sz w:val="24"/>
          <w:szCs w:val="24"/>
        </w:rPr>
        <w:t xml:space="preserve"> Cynthia Ramirez noticed an unusual SUV parked outside her house, which may have been involved with outside parties. Dr. Hart's adversary, Dr. Fox Alaric, has had differing views on the ethics of artificial intelligence for quite some time. Economic sabotage and espionage are possible in high-stakes technology industries. When it comes to technological </w:t>
      </w:r>
      <w:r w:rsidRPr="79337D96" w:rsidR="000229E9">
        <w:rPr>
          <w:rFonts w:ascii="Times New Roman" w:hAnsi="Times New Roman" w:eastAsia="Times New Roman" w:cs="Times New Roman"/>
          <w:sz w:val="24"/>
          <w:szCs w:val="24"/>
        </w:rPr>
        <w:t xml:space="preserve">advancements, this is most </w:t>
      </w:r>
      <w:r w:rsidRPr="79337D96" w:rsidR="000229E9">
        <w:rPr>
          <w:rFonts w:ascii="Times New Roman" w:hAnsi="Times New Roman" w:eastAsia="Times New Roman" w:cs="Times New Roman"/>
          <w:sz w:val="24"/>
          <w:szCs w:val="24"/>
        </w:rPr>
        <w:t>evident</w:t>
      </w:r>
      <w:r w:rsidRPr="79337D96" w:rsidR="000229E9">
        <w:rPr>
          <w:rFonts w:ascii="Times New Roman" w:hAnsi="Times New Roman" w:eastAsia="Times New Roman" w:cs="Times New Roman"/>
          <w:sz w:val="24"/>
          <w:szCs w:val="24"/>
        </w:rPr>
        <w:t xml:space="preserve">. Her sensitive and </w:t>
      </w:r>
      <w:r w:rsidRPr="79337D96" w:rsidR="000229E9">
        <w:rPr>
          <w:rFonts w:ascii="Times New Roman" w:hAnsi="Times New Roman" w:eastAsia="Times New Roman" w:cs="Times New Roman"/>
          <w:sz w:val="24"/>
          <w:szCs w:val="24"/>
        </w:rPr>
        <w:t>maybe contentious</w:t>
      </w:r>
      <w:r w:rsidRPr="79337D96" w:rsidR="000229E9">
        <w:rPr>
          <w:rFonts w:ascii="Times New Roman" w:hAnsi="Times New Roman" w:eastAsia="Times New Roman" w:cs="Times New Roman"/>
          <w:sz w:val="24"/>
          <w:szCs w:val="24"/>
        </w:rPr>
        <w:t xml:space="preserve"> job appears to have been a factor in her disappearance.</w:t>
      </w:r>
      <w:r w:rsidRPr="79337D96" w:rsidR="001B5B1C">
        <w:rPr>
          <w:rFonts w:ascii="Times New Roman" w:hAnsi="Times New Roman" w:eastAsia="Times New Roman" w:cs="Times New Roman"/>
          <w:sz w:val="24"/>
          <w:szCs w:val="24"/>
        </w:rPr>
        <w:t xml:space="preserve"> </w:t>
      </w:r>
      <w:r w:rsidRPr="79337D96" w:rsidR="001B5B1C">
        <w:rPr>
          <w:rFonts w:ascii="Times New Roman" w:hAnsi="Times New Roman" w:cs="Times New Roman"/>
          <w:sz w:val="24"/>
          <w:szCs w:val="24"/>
        </w:rPr>
        <w:t>Key to evaluating such circumstantial evidence—</w:t>
      </w:r>
      <w:r w:rsidRPr="79337D96" w:rsidR="001B5B1C">
        <w:rPr>
          <w:rFonts w:ascii="Times New Roman" w:hAnsi="Times New Roman" w:cs="Times New Roman"/>
          <w:sz w:val="24"/>
          <w:szCs w:val="24"/>
        </w:rPr>
        <w:t>recognising</w:t>
      </w:r>
      <w:r w:rsidRPr="79337D96" w:rsidR="001B5B1C">
        <w:rPr>
          <w:rFonts w:ascii="Times New Roman" w:hAnsi="Times New Roman" w:cs="Times New Roman"/>
          <w:sz w:val="24"/>
          <w:szCs w:val="24"/>
        </w:rPr>
        <w:t xml:space="preserve"> bias, interpreting indirect signs, and drawing logical connections are essential in building a reasoned case narrative (Cottrell, 2023).</w:t>
      </w:r>
    </w:p>
    <w:p xmlns:wp14="http://schemas.microsoft.com/office/word/2010/wordml" w:rsidRPr="001B5B1C" w:rsidR="000229E9" w:rsidRDefault="000229E9" w14:paraId="144A5D23" wp14:textId="77777777">
      <w:pPr>
        <w:rPr>
          <w:rFonts w:ascii="Times New Roman" w:hAnsi="Times New Roman" w:cs="Times New Roman"/>
          <w:sz w:val="24"/>
          <w:szCs w:val="24"/>
        </w:rPr>
      </w:pPr>
    </w:p>
    <w:p xmlns:wp14="http://schemas.microsoft.com/office/word/2010/wordml" w:rsidR="000229E9" w:rsidP="000229E9" w:rsidRDefault="000229E9" w14:paraId="7735832A" wp14:textId="77777777">
      <w:pPr>
        <w:pStyle w:val="Heading1"/>
        <w:spacing w:line="360" w:lineRule="auto"/>
        <w:jc w:val="both"/>
        <w:rPr>
          <w:rFonts w:ascii="Times New Roman" w:hAnsi="Times New Roman" w:cs="Times New Roman"/>
          <w:b/>
          <w:color w:val="auto"/>
          <w:sz w:val="28"/>
          <w:szCs w:val="28"/>
        </w:rPr>
      </w:pPr>
      <w:bookmarkStart w:name="_Toc197366003" w:id="4"/>
      <w:r w:rsidRPr="000229E9">
        <w:rPr>
          <w:rFonts w:ascii="Times New Roman" w:hAnsi="Times New Roman" w:cs="Times New Roman"/>
          <w:b/>
          <w:color w:val="auto"/>
          <w:sz w:val="28"/>
          <w:szCs w:val="28"/>
        </w:rPr>
        <w:t>3. Theories and Solutions</w:t>
      </w:r>
      <w:bookmarkEnd w:id="4"/>
    </w:p>
    <w:p xmlns:wp14="http://schemas.microsoft.com/office/word/2010/wordml" w:rsidR="000229E9" w:rsidP="000229E9" w:rsidRDefault="000229E9" w14:paraId="60CE1313" wp14:textId="77777777">
      <w:pPr>
        <w:spacing w:after="0" w:line="360" w:lineRule="auto"/>
        <w:jc w:val="both"/>
        <w:rPr>
          <w:rFonts w:ascii="Times New Roman" w:hAnsi="Times New Roman" w:eastAsia="Times New Roman" w:cs="Times New Roman"/>
          <w:sz w:val="24"/>
          <w:szCs w:val="24"/>
        </w:rPr>
      </w:pPr>
      <w:r w:rsidRPr="000229E9">
        <w:rPr>
          <w:rFonts w:ascii="Times New Roman" w:hAnsi="Times New Roman" w:eastAsia="Times New Roman" w:cs="Times New Roman"/>
          <w:sz w:val="24"/>
          <w:szCs w:val="24"/>
        </w:rPr>
        <w:t>Several plausible theories emerge when analysing the available evidence in conjunction with ethical and industry research:</w:t>
      </w:r>
    </w:p>
    <w:p xmlns:wp14="http://schemas.microsoft.com/office/word/2010/wordml" w:rsidRPr="000229E9" w:rsidR="000229E9" w:rsidP="000229E9" w:rsidRDefault="000229E9" w14:paraId="6816FFEC" wp14:textId="77777777">
      <w:pPr>
        <w:spacing w:after="0" w:line="360" w:lineRule="auto"/>
        <w:jc w:val="both"/>
        <w:rPr>
          <w:rFonts w:ascii="Times New Roman" w:hAnsi="Times New Roman" w:eastAsia="Times New Roman" w:cs="Times New Roman"/>
          <w:b/>
          <w:sz w:val="24"/>
          <w:szCs w:val="24"/>
        </w:rPr>
      </w:pPr>
      <w:r w:rsidRPr="000229E9">
        <w:rPr>
          <w:rFonts w:ascii="Times New Roman" w:hAnsi="Times New Roman" w:eastAsia="Times New Roman" w:cs="Times New Roman"/>
          <w:b/>
          <w:sz w:val="24"/>
          <w:szCs w:val="24"/>
        </w:rPr>
        <w:t>Corporate Pressure and Whistleblowing:</w:t>
      </w:r>
    </w:p>
    <w:p xmlns:wp14="http://schemas.microsoft.com/office/word/2010/wordml" w:rsidR="000229E9" w:rsidP="000229E9" w:rsidRDefault="000229E9" w14:paraId="486831AE" wp14:textId="593580B7">
      <w:pPr>
        <w:spacing w:after="0" w:line="360" w:lineRule="auto"/>
        <w:jc w:val="both"/>
        <w:rPr>
          <w:rFonts w:ascii="Times New Roman" w:hAnsi="Times New Roman" w:eastAsia="Times New Roman" w:cs="Times New Roman"/>
          <w:sz w:val="24"/>
          <w:szCs w:val="24"/>
        </w:rPr>
      </w:pPr>
      <w:r w:rsidRPr="79337D96" w:rsidR="000229E9">
        <w:rPr>
          <w:rFonts w:ascii="Times New Roman" w:hAnsi="Times New Roman" w:eastAsia="Times New Roman" w:cs="Times New Roman"/>
          <w:sz w:val="24"/>
          <w:szCs w:val="24"/>
        </w:rPr>
        <w:t xml:space="preserve">Dr. Hart may have been forced to go against her ethical principles </w:t>
      </w:r>
      <w:r w:rsidRPr="79337D96" w:rsidR="5E6FCB59">
        <w:rPr>
          <w:rFonts w:ascii="Times New Roman" w:hAnsi="Times New Roman" w:eastAsia="Times New Roman" w:cs="Times New Roman"/>
          <w:sz w:val="24"/>
          <w:szCs w:val="24"/>
        </w:rPr>
        <w:t>to</w:t>
      </w:r>
      <w:r w:rsidRPr="79337D96" w:rsidR="000229E9">
        <w:rPr>
          <w:rFonts w:ascii="Times New Roman" w:hAnsi="Times New Roman" w:eastAsia="Times New Roman" w:cs="Times New Roman"/>
          <w:sz w:val="24"/>
          <w:szCs w:val="24"/>
        </w:rPr>
        <w:t xml:space="preserve"> promote questionable projects, such as autonomous weaponry or AI systems for monitoring. There was an air of intimidation and unease around her just before the executive meeting. Ethical AI whistleblowers face the danger of retaliation and censorship, as </w:t>
      </w:r>
      <w:r w:rsidRPr="79337D96" w:rsidR="000229E9">
        <w:rPr>
          <w:rFonts w:ascii="Times New Roman" w:hAnsi="Times New Roman" w:eastAsia="Times New Roman" w:cs="Times New Roman"/>
          <w:sz w:val="24"/>
          <w:szCs w:val="24"/>
        </w:rPr>
        <w:t>demonstrated</w:t>
      </w:r>
      <w:r w:rsidRPr="79337D96" w:rsidR="000229E9">
        <w:rPr>
          <w:rFonts w:ascii="Times New Roman" w:hAnsi="Times New Roman" w:eastAsia="Times New Roman" w:cs="Times New Roman"/>
          <w:sz w:val="24"/>
          <w:szCs w:val="24"/>
        </w:rPr>
        <w:t xml:space="preserve"> by Cave et al. (2019) and Wright &amp; Dawson (2020). </w:t>
      </w:r>
    </w:p>
    <w:p xmlns:wp14="http://schemas.microsoft.com/office/word/2010/wordml" w:rsidRPr="000229E9" w:rsidR="000229E9" w:rsidP="000229E9" w:rsidRDefault="000229E9" w14:paraId="37AB42B6" wp14:textId="77777777">
      <w:pPr>
        <w:spacing w:after="0" w:line="360" w:lineRule="auto"/>
        <w:jc w:val="both"/>
        <w:rPr>
          <w:rFonts w:ascii="Times New Roman" w:hAnsi="Times New Roman" w:eastAsia="Times New Roman" w:cs="Times New Roman"/>
          <w:b/>
          <w:sz w:val="24"/>
          <w:szCs w:val="24"/>
        </w:rPr>
      </w:pPr>
      <w:r w:rsidRPr="000229E9">
        <w:rPr>
          <w:rFonts w:ascii="Times New Roman" w:hAnsi="Times New Roman" w:eastAsia="Times New Roman" w:cs="Times New Roman"/>
          <w:b/>
          <w:sz w:val="24"/>
          <w:szCs w:val="24"/>
        </w:rPr>
        <w:t>Intellectual Property Theft:</w:t>
      </w:r>
    </w:p>
    <w:p xmlns:wp14="http://schemas.microsoft.com/office/word/2010/wordml" w:rsidR="000229E9" w:rsidP="000229E9" w:rsidRDefault="000229E9" w14:paraId="7EAE65AF" wp14:textId="77777777">
      <w:pPr>
        <w:spacing w:after="0" w:line="360" w:lineRule="auto"/>
        <w:jc w:val="both"/>
        <w:rPr>
          <w:rFonts w:ascii="Times New Roman" w:hAnsi="Times New Roman" w:eastAsia="Times New Roman" w:cs="Times New Roman"/>
          <w:sz w:val="24"/>
          <w:szCs w:val="24"/>
        </w:rPr>
      </w:pPr>
      <w:r w:rsidRPr="000229E9">
        <w:rPr>
          <w:rFonts w:ascii="Times New Roman" w:hAnsi="Times New Roman" w:eastAsia="Times New Roman" w:cs="Times New Roman"/>
          <w:sz w:val="24"/>
          <w:szCs w:val="24"/>
        </w:rPr>
        <w:t>The thief took information instead of physical goods, as evidenced by the damaged records and irretrievable</w:t>
      </w:r>
      <w:r>
        <w:rPr>
          <w:rFonts w:ascii="Times New Roman" w:hAnsi="Times New Roman" w:eastAsia="Times New Roman" w:cs="Times New Roman"/>
          <w:sz w:val="24"/>
          <w:szCs w:val="24"/>
        </w:rPr>
        <w:t>,</w:t>
      </w:r>
      <w:r w:rsidRPr="000229E9">
        <w:rPr>
          <w:rFonts w:ascii="Times New Roman" w:hAnsi="Times New Roman" w:eastAsia="Times New Roman" w:cs="Times New Roman"/>
          <w:sz w:val="24"/>
          <w:szCs w:val="24"/>
        </w:rPr>
        <w:t xml:space="preserve"> expensive equipment from the laboratory. There is cause for worry about corporate espionage in highly valued technology areas where proprietary algorithms and AI models may be worth more than physical assets (Brey, 2012). </w:t>
      </w:r>
    </w:p>
    <w:p xmlns:wp14="http://schemas.microsoft.com/office/word/2010/wordml" w:rsidRPr="000229E9" w:rsidR="000229E9" w:rsidP="000229E9" w:rsidRDefault="000229E9" w14:paraId="03C8DD93" wp14:textId="77777777">
      <w:pPr>
        <w:spacing w:after="0" w:line="360" w:lineRule="auto"/>
        <w:jc w:val="both"/>
        <w:rPr>
          <w:rFonts w:ascii="Times New Roman" w:hAnsi="Times New Roman" w:eastAsia="Times New Roman" w:cs="Times New Roman"/>
          <w:b/>
          <w:sz w:val="24"/>
          <w:szCs w:val="24"/>
        </w:rPr>
      </w:pPr>
      <w:r w:rsidRPr="000229E9">
        <w:rPr>
          <w:rFonts w:ascii="Times New Roman" w:hAnsi="Times New Roman" w:eastAsia="Times New Roman" w:cs="Times New Roman"/>
          <w:b/>
          <w:sz w:val="24"/>
          <w:szCs w:val="24"/>
        </w:rPr>
        <w:t xml:space="preserve">Rival Interference: </w:t>
      </w:r>
    </w:p>
    <w:p xmlns:wp14="http://schemas.microsoft.com/office/word/2010/wordml" w:rsidR="000229E9" w:rsidP="000229E9" w:rsidRDefault="000229E9" w14:paraId="0159EE12" wp14:textId="613063C4">
      <w:pPr>
        <w:spacing w:after="0" w:line="360" w:lineRule="auto"/>
        <w:jc w:val="both"/>
        <w:rPr>
          <w:rFonts w:ascii="Times New Roman" w:hAnsi="Times New Roman" w:eastAsia="Times New Roman" w:cs="Times New Roman"/>
          <w:sz w:val="24"/>
          <w:szCs w:val="24"/>
        </w:rPr>
      </w:pPr>
      <w:r w:rsidRPr="79337D96" w:rsidR="000229E9">
        <w:rPr>
          <w:rFonts w:ascii="Times New Roman" w:hAnsi="Times New Roman" w:eastAsia="Times New Roman" w:cs="Times New Roman"/>
          <w:sz w:val="24"/>
          <w:szCs w:val="24"/>
        </w:rPr>
        <w:t xml:space="preserve">This is </w:t>
      </w:r>
      <w:r w:rsidRPr="79337D96" w:rsidR="000229E9">
        <w:rPr>
          <w:rFonts w:ascii="Times New Roman" w:hAnsi="Times New Roman" w:eastAsia="Times New Roman" w:cs="Times New Roman"/>
          <w:sz w:val="24"/>
          <w:szCs w:val="24"/>
        </w:rPr>
        <w:t>presumably due</w:t>
      </w:r>
      <w:r w:rsidRPr="79337D96" w:rsidR="000229E9">
        <w:rPr>
          <w:rFonts w:ascii="Times New Roman" w:hAnsi="Times New Roman" w:eastAsia="Times New Roman" w:cs="Times New Roman"/>
          <w:sz w:val="24"/>
          <w:szCs w:val="24"/>
        </w:rPr>
        <w:t xml:space="preserve"> to her public disagreements with Dr. Fox Alaric over the ethics of artificial intelligence. Dr. Hart may have been a danger to Alaric's ideological or business goals</w:t>
      </w:r>
      <w:r w:rsidRPr="79337D96" w:rsidR="3C3D48A2">
        <w:rPr>
          <w:rFonts w:ascii="Times New Roman" w:hAnsi="Times New Roman" w:eastAsia="Times New Roman" w:cs="Times New Roman"/>
          <w:sz w:val="24"/>
          <w:szCs w:val="24"/>
        </w:rPr>
        <w:t>. Therefore</w:t>
      </w:r>
      <w:r w:rsidRPr="79337D96" w:rsidR="000229E9">
        <w:rPr>
          <w:rFonts w:ascii="Times New Roman" w:hAnsi="Times New Roman" w:eastAsia="Times New Roman" w:cs="Times New Roman"/>
          <w:sz w:val="24"/>
          <w:szCs w:val="24"/>
        </w:rPr>
        <w:t>,</w:t>
      </w:r>
      <w:r w:rsidRPr="79337D96" w:rsidR="000229E9">
        <w:rPr>
          <w:rFonts w:ascii="Times New Roman" w:hAnsi="Times New Roman" w:eastAsia="Times New Roman" w:cs="Times New Roman"/>
          <w:sz w:val="24"/>
          <w:szCs w:val="24"/>
        </w:rPr>
        <w:t xml:space="preserve"> he may have </w:t>
      </w:r>
      <w:r w:rsidRPr="79337D96" w:rsidR="000229E9">
        <w:rPr>
          <w:rFonts w:ascii="Times New Roman" w:hAnsi="Times New Roman" w:eastAsia="Times New Roman" w:cs="Times New Roman"/>
          <w:sz w:val="24"/>
          <w:szCs w:val="24"/>
        </w:rPr>
        <w:t>sought</w:t>
      </w:r>
      <w:r w:rsidRPr="79337D96" w:rsidR="000229E9">
        <w:rPr>
          <w:rFonts w:ascii="Times New Roman" w:hAnsi="Times New Roman" w:eastAsia="Times New Roman" w:cs="Times New Roman"/>
          <w:sz w:val="24"/>
          <w:szCs w:val="24"/>
        </w:rPr>
        <w:t xml:space="preserve"> to undermine her or steal her findings. </w:t>
      </w:r>
    </w:p>
    <w:p xmlns:wp14="http://schemas.microsoft.com/office/word/2010/wordml" w:rsidRPr="000229E9" w:rsidR="000229E9" w:rsidP="000229E9" w:rsidRDefault="000229E9" w14:paraId="6176FE8A" wp14:textId="77777777">
      <w:pPr>
        <w:spacing w:after="0" w:line="360" w:lineRule="auto"/>
        <w:jc w:val="both"/>
        <w:rPr>
          <w:rFonts w:ascii="Times New Roman" w:hAnsi="Times New Roman" w:eastAsia="Times New Roman" w:cs="Times New Roman"/>
          <w:b/>
          <w:sz w:val="24"/>
          <w:szCs w:val="24"/>
        </w:rPr>
      </w:pPr>
      <w:r w:rsidRPr="000229E9">
        <w:rPr>
          <w:rFonts w:ascii="Times New Roman" w:hAnsi="Times New Roman" w:eastAsia="Times New Roman" w:cs="Times New Roman"/>
          <w:b/>
          <w:sz w:val="24"/>
          <w:szCs w:val="24"/>
        </w:rPr>
        <w:t>Ethical Sabotage or Threats:</w:t>
      </w:r>
    </w:p>
    <w:p xmlns:wp14="http://schemas.microsoft.com/office/word/2010/wordml" w:rsidRPr="000229E9" w:rsidR="000229E9" w:rsidP="007F25A6" w:rsidRDefault="000229E9" w14:paraId="31D42DA8" wp14:textId="77777777">
      <w:pPr>
        <w:spacing w:line="360" w:lineRule="auto"/>
        <w:jc w:val="both"/>
        <w:rPr>
          <w:rFonts w:ascii="Times New Roman" w:hAnsi="Times New Roman" w:eastAsia="Times New Roman" w:cs="Times New Roman"/>
          <w:sz w:val="24"/>
          <w:szCs w:val="24"/>
        </w:rPr>
      </w:pPr>
      <w:r w:rsidRPr="000229E9">
        <w:rPr>
          <w:rFonts w:ascii="Times New Roman" w:hAnsi="Times New Roman" w:eastAsia="Times New Roman" w:cs="Times New Roman"/>
          <w:sz w:val="24"/>
          <w:szCs w:val="24"/>
        </w:rPr>
        <w:t>If Dr. Hart's efforts to promote AI regulation were successful, she may have been the target of organisations that are fighting against this trend in AI policy debates throughout the world</w:t>
      </w:r>
      <w:r w:rsidR="007F25A6">
        <w:rPr>
          <w:rFonts w:ascii="Times New Roman" w:hAnsi="Times New Roman" w:eastAsia="Times New Roman" w:cs="Times New Roman"/>
          <w:sz w:val="24"/>
          <w:szCs w:val="24"/>
        </w:rPr>
        <w:t xml:space="preserve">. </w:t>
      </w:r>
      <w:r w:rsidRPr="007F25A6" w:rsidR="007F25A6">
        <w:rPr>
          <w:rFonts w:ascii="Times New Roman" w:hAnsi="Times New Roman" w:eastAsia="Times New Roman" w:cs="Times New Roman"/>
          <w:sz w:val="24"/>
          <w:szCs w:val="24"/>
        </w:rPr>
        <w:t>This multi-theory approach follows the academic process of evaluating alternative hypotheses and drawing balanced conclusions, as encouraged in structured academic study (Cottrell, 2019).</w:t>
      </w:r>
    </w:p>
    <w:p xmlns:wp14="http://schemas.microsoft.com/office/word/2010/wordml" w:rsidRPr="006460E4" w:rsidR="000229E9" w:rsidP="006460E4" w:rsidRDefault="006460E4" w14:paraId="241FA69F" wp14:textId="77777777">
      <w:pPr>
        <w:pStyle w:val="Heading1"/>
        <w:spacing w:line="360" w:lineRule="auto"/>
        <w:jc w:val="both"/>
        <w:rPr>
          <w:rFonts w:ascii="Times New Roman" w:hAnsi="Times New Roman" w:cs="Times New Roman"/>
          <w:b/>
          <w:color w:val="auto"/>
          <w:sz w:val="28"/>
          <w:szCs w:val="28"/>
        </w:rPr>
      </w:pPr>
      <w:bookmarkStart w:name="_Toc197366004" w:id="5"/>
      <w:r w:rsidRPr="006460E4">
        <w:rPr>
          <w:rFonts w:ascii="Times New Roman" w:hAnsi="Times New Roman" w:cs="Times New Roman"/>
          <w:b/>
          <w:color w:val="auto"/>
          <w:sz w:val="28"/>
          <w:szCs w:val="28"/>
        </w:rPr>
        <w:t>4. Recommendations</w:t>
      </w:r>
      <w:bookmarkEnd w:id="5"/>
    </w:p>
    <w:p xmlns:wp14="http://schemas.microsoft.com/office/word/2010/wordml" w:rsidR="006460E4" w:rsidP="006460E4" w:rsidRDefault="006460E4" w14:paraId="13768E3C" wp14:textId="77777777">
      <w:pPr>
        <w:spacing w:after="0" w:line="360" w:lineRule="auto"/>
        <w:jc w:val="both"/>
        <w:rPr>
          <w:rFonts w:ascii="Times New Roman" w:hAnsi="Times New Roman" w:eastAsia="Times New Roman" w:cs="Times New Roman"/>
          <w:sz w:val="24"/>
          <w:szCs w:val="24"/>
        </w:rPr>
      </w:pPr>
      <w:r w:rsidRPr="006460E4">
        <w:rPr>
          <w:rFonts w:ascii="Times New Roman" w:hAnsi="Times New Roman" w:eastAsia="Times New Roman" w:cs="Times New Roman"/>
          <w:sz w:val="24"/>
          <w:szCs w:val="24"/>
        </w:rPr>
        <w:t xml:space="preserve">The following procedures should be done to investigate Dr. Hart's disappearance and uphold ethical and academic standards: </w:t>
      </w:r>
    </w:p>
    <w:p xmlns:wp14="http://schemas.microsoft.com/office/word/2010/wordml" w:rsidRPr="006460E4" w:rsidR="006460E4" w:rsidP="006460E4" w:rsidRDefault="006460E4" w14:paraId="65AE9F5F" wp14:textId="77777777">
      <w:pPr>
        <w:pStyle w:val="ListParagraph"/>
        <w:numPr>
          <w:ilvl w:val="0"/>
          <w:numId w:val="1"/>
        </w:numPr>
        <w:spacing w:after="0" w:line="360" w:lineRule="auto"/>
        <w:jc w:val="both"/>
        <w:rPr>
          <w:rFonts w:ascii="Times New Roman" w:hAnsi="Times New Roman" w:eastAsia="Times New Roman" w:cs="Times New Roman"/>
          <w:sz w:val="24"/>
          <w:szCs w:val="24"/>
        </w:rPr>
      </w:pPr>
      <w:r w:rsidRPr="006460E4">
        <w:rPr>
          <w:rFonts w:ascii="Times New Roman" w:hAnsi="Times New Roman" w:eastAsia="Times New Roman" w:cs="Times New Roman"/>
          <w:b/>
          <w:sz w:val="24"/>
          <w:szCs w:val="24"/>
        </w:rPr>
        <w:t>Digital Forensics Audit:</w:t>
      </w:r>
      <w:r w:rsidRPr="006460E4">
        <w:rPr>
          <w:rFonts w:ascii="Times New Roman" w:hAnsi="Times New Roman" w:eastAsia="Times New Roman" w:cs="Times New Roman"/>
          <w:sz w:val="24"/>
          <w:szCs w:val="24"/>
        </w:rPr>
        <w:t xml:space="preserve"> Investigate Dr. Hart's emails, lab server logs, and device data for data breaches or espionage. Such audits are typical in cyber-espionage cases. </w:t>
      </w:r>
    </w:p>
    <w:p xmlns:wp14="http://schemas.microsoft.com/office/word/2010/wordml" w:rsidRPr="006460E4" w:rsidR="006460E4" w:rsidP="006460E4" w:rsidRDefault="006460E4" w14:paraId="06AEEA55" wp14:textId="77777777">
      <w:pPr>
        <w:pStyle w:val="ListParagraph"/>
        <w:numPr>
          <w:ilvl w:val="0"/>
          <w:numId w:val="1"/>
        </w:numPr>
        <w:spacing w:after="0" w:line="360" w:lineRule="auto"/>
        <w:jc w:val="both"/>
        <w:rPr>
          <w:rFonts w:ascii="Times New Roman" w:hAnsi="Times New Roman" w:eastAsia="Times New Roman" w:cs="Times New Roman"/>
          <w:sz w:val="24"/>
          <w:szCs w:val="24"/>
        </w:rPr>
      </w:pPr>
      <w:r w:rsidRPr="006460E4">
        <w:rPr>
          <w:rFonts w:ascii="Times New Roman" w:hAnsi="Times New Roman" w:eastAsia="Times New Roman" w:cs="Times New Roman"/>
          <w:b/>
          <w:sz w:val="24"/>
          <w:szCs w:val="24"/>
        </w:rPr>
        <w:t>Independent Ethics Review:</w:t>
      </w:r>
      <w:r w:rsidRPr="006460E4">
        <w:rPr>
          <w:rFonts w:ascii="Times New Roman" w:hAnsi="Times New Roman" w:eastAsia="Times New Roman" w:cs="Times New Roman"/>
          <w:sz w:val="24"/>
          <w:szCs w:val="24"/>
        </w:rPr>
        <w:t xml:space="preserve"> Have an external AI ethics board evaluate NovaTech's recent efforts to see if ethical problems were raised or ignored. Outside monitoring is needed when internal accountability may be compromised. </w:t>
      </w:r>
    </w:p>
    <w:p xmlns:wp14="http://schemas.microsoft.com/office/word/2010/wordml" w:rsidRPr="006460E4" w:rsidR="006460E4" w:rsidP="006460E4" w:rsidRDefault="006460E4" w14:paraId="1F730561" wp14:textId="77777777">
      <w:pPr>
        <w:pStyle w:val="ListParagraph"/>
        <w:numPr>
          <w:ilvl w:val="0"/>
          <w:numId w:val="1"/>
        </w:numPr>
        <w:spacing w:after="0" w:line="360" w:lineRule="auto"/>
        <w:jc w:val="both"/>
        <w:rPr>
          <w:rFonts w:ascii="Times New Roman" w:hAnsi="Times New Roman" w:eastAsia="Times New Roman" w:cs="Times New Roman"/>
          <w:sz w:val="24"/>
          <w:szCs w:val="24"/>
        </w:rPr>
      </w:pPr>
      <w:r w:rsidRPr="006460E4">
        <w:rPr>
          <w:rFonts w:ascii="Times New Roman" w:hAnsi="Times New Roman" w:eastAsia="Times New Roman" w:cs="Times New Roman"/>
          <w:b/>
          <w:sz w:val="24"/>
          <w:szCs w:val="24"/>
        </w:rPr>
        <w:t>Reopen Witness Interviews:</w:t>
      </w:r>
      <w:r w:rsidRPr="006460E4">
        <w:rPr>
          <w:rFonts w:ascii="Times New Roman" w:hAnsi="Times New Roman" w:eastAsia="Times New Roman" w:cs="Times New Roman"/>
          <w:sz w:val="24"/>
          <w:szCs w:val="24"/>
        </w:rPr>
        <w:t xml:space="preserve"> Dr. Alaric, Cynthia Ramirez, and Peter Singh's remarks. Interview procedures must prioritise confidentiality and psychological safety, especially where intimidation or whistleblowing is suspected. </w:t>
      </w:r>
    </w:p>
    <w:p xmlns:wp14="http://schemas.microsoft.com/office/word/2010/wordml" w:rsidRPr="006460E4" w:rsidR="006460E4" w:rsidP="006460E4" w:rsidRDefault="006460E4" w14:paraId="735275B7" wp14:textId="77777777">
      <w:pPr>
        <w:pStyle w:val="ListParagraph"/>
        <w:numPr>
          <w:ilvl w:val="0"/>
          <w:numId w:val="1"/>
        </w:numPr>
        <w:spacing w:after="0" w:line="360" w:lineRule="auto"/>
        <w:jc w:val="both"/>
        <w:rPr>
          <w:rFonts w:ascii="Times New Roman" w:hAnsi="Times New Roman" w:eastAsia="Times New Roman" w:cs="Times New Roman"/>
          <w:sz w:val="24"/>
          <w:szCs w:val="24"/>
        </w:rPr>
      </w:pPr>
      <w:r w:rsidRPr="006460E4">
        <w:rPr>
          <w:rFonts w:ascii="Times New Roman" w:hAnsi="Times New Roman" w:eastAsia="Times New Roman" w:cs="Times New Roman"/>
          <w:b/>
          <w:sz w:val="24"/>
          <w:szCs w:val="24"/>
        </w:rPr>
        <w:t>Researcher Protection Policy:</w:t>
      </w:r>
      <w:r w:rsidRPr="006460E4">
        <w:rPr>
          <w:rFonts w:ascii="Times New Roman" w:hAnsi="Times New Roman" w:eastAsia="Times New Roman" w:cs="Times New Roman"/>
          <w:sz w:val="24"/>
          <w:szCs w:val="24"/>
        </w:rPr>
        <w:t xml:space="preserve"> Academic institutions and technology companies must strengthen artificial intelligence researcher protections to reduce the risk of coercion, kidnapping, or sabotage while working on morally sensitive topics. These approaches may uncover new insights and provide a safer, more ethical research environment</w:t>
      </w:r>
      <w:r w:rsidR="004D6B8F">
        <w:rPr>
          <w:rFonts w:ascii="Times New Roman" w:hAnsi="Times New Roman" w:eastAsia="Times New Roman" w:cs="Times New Roman"/>
          <w:sz w:val="24"/>
          <w:szCs w:val="24"/>
        </w:rPr>
        <w:t xml:space="preserve"> </w:t>
      </w:r>
      <w:r w:rsidRPr="004D6B8F" w:rsidR="004D6B8F">
        <w:rPr>
          <w:rFonts w:ascii="Times New Roman" w:hAnsi="Times New Roman" w:eastAsia="Times New Roman" w:cs="Times New Roman"/>
          <w:sz w:val="24"/>
          <w:szCs w:val="24"/>
        </w:rPr>
        <w:t>(Bartneck et al., 2021)</w:t>
      </w:r>
      <w:r w:rsidRPr="006460E4">
        <w:rPr>
          <w:rFonts w:ascii="Times New Roman" w:hAnsi="Times New Roman" w:eastAsia="Times New Roman" w:cs="Times New Roman"/>
          <w:sz w:val="24"/>
          <w:szCs w:val="24"/>
        </w:rPr>
        <w:t>.</w:t>
      </w:r>
    </w:p>
    <w:p xmlns:wp14="http://schemas.microsoft.com/office/word/2010/wordml" w:rsidR="006460E4" w:rsidP="006460E4" w:rsidRDefault="006460E4" w14:paraId="071E4E01" wp14:textId="77777777">
      <w:pPr>
        <w:pStyle w:val="Heading1"/>
        <w:spacing w:line="360" w:lineRule="auto"/>
        <w:jc w:val="both"/>
        <w:rPr>
          <w:rFonts w:ascii="Times New Roman" w:hAnsi="Times New Roman" w:cs="Times New Roman"/>
          <w:b/>
          <w:color w:val="auto"/>
          <w:sz w:val="28"/>
          <w:szCs w:val="28"/>
        </w:rPr>
      </w:pPr>
      <w:bookmarkStart w:name="_Toc197366005" w:id="6"/>
      <w:r w:rsidRPr="006460E4">
        <w:rPr>
          <w:rFonts w:ascii="Times New Roman" w:hAnsi="Times New Roman" w:cs="Times New Roman"/>
          <w:b/>
          <w:color w:val="auto"/>
          <w:sz w:val="28"/>
          <w:szCs w:val="28"/>
        </w:rPr>
        <w:t>References</w:t>
      </w:r>
      <w:bookmarkEnd w:id="6"/>
    </w:p>
    <w:p xmlns:wp14="http://schemas.microsoft.com/office/word/2010/wordml" w:rsidRPr="007F25A6" w:rsidR="007F25A6" w:rsidP="007F25A6" w:rsidRDefault="007F25A6" w14:paraId="6727DD7B" wp14:textId="77777777">
      <w:pPr>
        <w:shd w:val="clear" w:color="auto" w:fill="FFFFFF"/>
        <w:spacing w:line="360" w:lineRule="auto"/>
        <w:ind w:left="720" w:hanging="720"/>
        <w:rPr>
          <w:rFonts w:ascii="Times New Roman" w:hAnsi="Times New Roman" w:cs="Times New Roman"/>
          <w:sz w:val="24"/>
          <w:szCs w:val="24"/>
        </w:rPr>
      </w:pPr>
      <w:r w:rsidRPr="007F25A6">
        <w:rPr>
          <w:rFonts w:ascii="Times New Roman" w:hAnsi="Times New Roman" w:cs="Times New Roman"/>
          <w:sz w:val="24"/>
          <w:szCs w:val="24"/>
        </w:rPr>
        <w:t xml:space="preserve">Bartneck, C., Lütge, C., Wagner, A. and Welsh, S. (2021). </w:t>
      </w:r>
      <w:r w:rsidRPr="007F25A6">
        <w:rPr>
          <w:rStyle w:val="Emphasis"/>
          <w:rFonts w:ascii="Times New Roman" w:hAnsi="Times New Roman" w:cs="Times New Roman"/>
          <w:sz w:val="24"/>
          <w:szCs w:val="24"/>
        </w:rPr>
        <w:t>An Introduction to Ethics in Robotics and AI</w:t>
      </w:r>
      <w:r w:rsidRPr="007F25A6">
        <w:rPr>
          <w:rFonts w:ascii="Times New Roman" w:hAnsi="Times New Roman" w:cs="Times New Roman"/>
          <w:sz w:val="24"/>
          <w:szCs w:val="24"/>
        </w:rPr>
        <w:t xml:space="preserve">. 1st ed. Cham: Springer Nature. </w:t>
      </w:r>
    </w:p>
    <w:p xmlns:wp14="http://schemas.microsoft.com/office/word/2010/wordml" w:rsidRPr="007F25A6" w:rsidR="007F25A6" w:rsidP="007F25A6" w:rsidRDefault="007F25A6" w14:paraId="5F014485" wp14:textId="77777777">
      <w:pPr>
        <w:spacing w:line="360" w:lineRule="auto"/>
        <w:ind w:left="720" w:hanging="720"/>
        <w:jc w:val="both"/>
        <w:rPr>
          <w:rFonts w:ascii="Times New Roman" w:hAnsi="Times New Roman" w:cs="Times New Roman"/>
          <w:sz w:val="24"/>
          <w:szCs w:val="24"/>
        </w:rPr>
      </w:pPr>
      <w:r w:rsidRPr="007F25A6">
        <w:rPr>
          <w:rFonts w:ascii="Times New Roman" w:hAnsi="Times New Roman" w:cs="Times New Roman"/>
          <w:sz w:val="24"/>
          <w:szCs w:val="24"/>
        </w:rPr>
        <w:t>Cottrell, S. (2019). The Study Skills Handbook. 5th ed. London: Macmillan Education UK.</w:t>
      </w:r>
    </w:p>
    <w:p xmlns:wp14="http://schemas.microsoft.com/office/word/2010/wordml" w:rsidRPr="007F25A6" w:rsidR="007F25A6" w:rsidP="007F25A6" w:rsidRDefault="007F25A6" w14:paraId="0FA7DD51" wp14:textId="77777777">
      <w:pPr>
        <w:spacing w:line="360" w:lineRule="auto"/>
        <w:ind w:left="720" w:hanging="720"/>
        <w:jc w:val="both"/>
        <w:rPr>
          <w:rFonts w:ascii="Times New Roman" w:hAnsi="Times New Roman" w:cs="Times New Roman"/>
          <w:sz w:val="24"/>
          <w:szCs w:val="24"/>
        </w:rPr>
      </w:pPr>
      <w:r w:rsidRPr="007F25A6">
        <w:rPr>
          <w:rFonts w:ascii="Times New Roman" w:hAnsi="Times New Roman" w:cs="Times New Roman"/>
          <w:sz w:val="24"/>
          <w:szCs w:val="24"/>
        </w:rPr>
        <w:t>Cottrell, S. (2023). Critical Thinking Skills: Effective Analysis, Argument and Reflection. 4th ed. London: Bloomsbury Academic.</w:t>
      </w:r>
    </w:p>
    <w:p xmlns:wp14="http://schemas.microsoft.com/office/word/2010/wordml" w:rsidRPr="007F25A6" w:rsidR="007F25A6" w:rsidP="007F25A6" w:rsidRDefault="007F25A6" w14:paraId="7A893895" wp14:textId="77777777">
      <w:pPr>
        <w:spacing w:line="360" w:lineRule="auto"/>
        <w:ind w:left="720" w:hanging="720"/>
        <w:jc w:val="both"/>
        <w:rPr>
          <w:rFonts w:ascii="Times New Roman" w:hAnsi="Times New Roman" w:cs="Times New Roman"/>
          <w:color w:val="222222"/>
          <w:sz w:val="24"/>
          <w:szCs w:val="24"/>
          <w:shd w:val="clear" w:color="auto" w:fill="FFFFFF"/>
        </w:rPr>
      </w:pPr>
      <w:r w:rsidRPr="007F25A6" w:rsidR="007F25A6">
        <w:rPr>
          <w:rFonts w:ascii="Times New Roman" w:hAnsi="Times New Roman" w:cs="Times New Roman"/>
          <w:color w:val="222222"/>
          <w:sz w:val="24"/>
          <w:szCs w:val="24"/>
          <w:shd w:val="clear" w:color="auto" w:fill="FFFFFF"/>
        </w:rPr>
        <w:t>Fjeld, J., Achten, N., Hilligoss, H., Nagy, A. and Srikumar, M. (2020). Principled artificial intelligence: Mapping consensus in ethical and rights-based approaches to principles for AI. </w:t>
      </w:r>
      <w:r w:rsidRPr="79337D96" w:rsidR="007F25A6">
        <w:rPr>
          <w:rFonts w:ascii="Times New Roman" w:hAnsi="Times New Roman" w:cs="Times New Roman"/>
          <w:i w:val="1"/>
          <w:iCs w:val="1"/>
          <w:color w:val="222222"/>
          <w:sz w:val="24"/>
          <w:szCs w:val="24"/>
          <w:shd w:val="clear" w:color="auto" w:fill="FFFFFF"/>
        </w:rPr>
        <w:t xml:space="preserve">Berkman Klein Center Research </w:t>
      </w:r>
      <w:bookmarkStart w:name="_Int_OpnVVbX5" w:id="2022305914"/>
      <w:r w:rsidRPr="79337D96" w:rsidR="007F25A6">
        <w:rPr>
          <w:rFonts w:ascii="Times New Roman" w:hAnsi="Times New Roman" w:cs="Times New Roman"/>
          <w:i w:val="1"/>
          <w:iCs w:val="1"/>
          <w:color w:val="222222"/>
          <w:sz w:val="24"/>
          <w:szCs w:val="24"/>
          <w:shd w:val="clear" w:color="auto" w:fill="FFFFFF"/>
        </w:rPr>
        <w:t>Publication</w:t>
      </w:r>
      <w:r w:rsidRPr="007F25A6" w:rsidR="007F25A6">
        <w:rPr>
          <w:rFonts w:ascii="Times New Roman" w:hAnsi="Times New Roman" w:cs="Times New Roman"/>
          <w:color w:val="222222"/>
          <w:sz w:val="24"/>
          <w:szCs w:val="24"/>
          <w:shd w:val="clear" w:color="auto" w:fill="FFFFFF"/>
        </w:rPr>
        <w:t xml:space="preserve">, (</w:t>
      </w:r>
      <w:bookmarkEnd w:id="2022305914"/>
      <w:r w:rsidRPr="007F25A6" w:rsidR="007F25A6">
        <w:rPr>
          <w:rFonts w:ascii="Times New Roman" w:hAnsi="Times New Roman" w:cs="Times New Roman"/>
          <w:color w:val="222222"/>
          <w:sz w:val="24"/>
          <w:szCs w:val="24"/>
          <w:shd w:val="clear" w:color="auto" w:fill="FFFFFF"/>
        </w:rPr>
        <w:t xml:space="preserve">2020-1). </w:t>
      </w:r>
      <w:hyperlink w:history="1" r:id="R74526fd03099464f">
        <w:r w:rsidRPr="007F25A6" w:rsidR="007F25A6">
          <w:rPr>
            <w:rStyle w:val="Hyperlink"/>
            <w:rFonts w:ascii="Times New Roman" w:hAnsi="Times New Roman" w:cs="Times New Roman"/>
            <w:sz w:val="24"/>
            <w:szCs w:val="24"/>
            <w:shd w:val="clear" w:color="auto" w:fill="FFFFFF"/>
          </w:rPr>
          <w:t>https://dx.doi.org/10.2139/ssrn.3518482</w:t>
        </w:r>
      </w:hyperlink>
    </w:p>
    <w:p xmlns:wp14="http://schemas.microsoft.com/office/word/2010/wordml" w:rsidRPr="007F25A6" w:rsidR="007F25A6" w:rsidP="007F25A6" w:rsidRDefault="007F25A6" w14:paraId="61CEAA33" wp14:textId="77777777">
      <w:pPr>
        <w:spacing w:line="360" w:lineRule="auto"/>
        <w:ind w:left="720" w:hanging="720"/>
        <w:rPr>
          <w:rFonts w:ascii="Times New Roman" w:hAnsi="Times New Roman" w:cs="Times New Roman"/>
          <w:sz w:val="24"/>
          <w:szCs w:val="24"/>
        </w:rPr>
      </w:pPr>
      <w:r w:rsidRPr="007F25A6">
        <w:rPr>
          <w:rFonts w:ascii="Times New Roman" w:hAnsi="Times New Roman" w:cs="Times New Roman"/>
          <w:sz w:val="24"/>
          <w:szCs w:val="24"/>
        </w:rPr>
        <w:t>Wright, D. and Dawson, D. (2020). Risks of whistleblowing in AI projects. AI &amp; Society, 35(3), pp.613–620.</w:t>
      </w:r>
    </w:p>
    <w:sectPr w:rsidRPr="007F25A6" w:rsidR="007F25A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317B97" w:rsidP="008A5FA7" w:rsidRDefault="00317B97" w14:paraId="738610EB" wp14:textId="77777777">
      <w:pPr>
        <w:spacing w:after="0" w:line="240" w:lineRule="auto"/>
      </w:pPr>
      <w:r>
        <w:separator/>
      </w:r>
    </w:p>
  </w:endnote>
  <w:endnote w:type="continuationSeparator" w:id="0">
    <w:p xmlns:wp14="http://schemas.microsoft.com/office/word/2010/wordml" w:rsidR="00317B97" w:rsidP="008A5FA7" w:rsidRDefault="00317B97" w14:paraId="637805D2"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317B97" w:rsidP="008A5FA7" w:rsidRDefault="00317B97" w14:paraId="463F29E8" wp14:textId="77777777">
      <w:pPr>
        <w:spacing w:after="0" w:line="240" w:lineRule="auto"/>
      </w:pPr>
      <w:r>
        <w:separator/>
      </w:r>
    </w:p>
  </w:footnote>
  <w:footnote w:type="continuationSeparator" w:id="0">
    <w:p xmlns:wp14="http://schemas.microsoft.com/office/word/2010/wordml" w:rsidR="00317B97" w:rsidP="008A5FA7" w:rsidRDefault="00317B97" w14:paraId="3B7B4B86" wp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kByidkXaRxGvMx" int2:id="jCnrpWmk">
      <int2:state int2:type="AugLoop_Text_Critique" int2:value="Rejected"/>
    </int2:textHash>
    <int2:textHash int2:hashCode="aG+z44WpgrTp0l" int2:id="FqP3rfPo">
      <int2:state int2:type="AugLoop_Text_Critique" int2:value="Rejected"/>
    </int2:textHash>
    <int2:textHash int2:hashCode="zqhYDntAHb/qEo" int2:id="hNXpRkk9">
      <int2:state int2:type="AugLoop_Text_Critique" int2:value="Rejected"/>
    </int2:textHash>
    <int2:textHash int2:hashCode="uKgYhXy+Y+G5ke" int2:id="fvMAjFg0">
      <int2:state int2:type="AugLoop_Text_Critique" int2:value="Rejected"/>
    </int2:textHash>
    <int2:textHash int2:hashCode="aHFpkjpxirLopV" int2:id="o0W2yptJ">
      <int2:state int2:type="AugLoop_Text_Critique" int2:value="Rejected"/>
    </int2:textHash>
    <int2:textHash int2:hashCode="fHn4+Ovy0KWqy5" int2:id="pNHYuMLX">
      <int2:state int2:type="AugLoop_Text_Critique" int2:value="Rejected"/>
    </int2:textHash>
    <int2:textHash int2:hashCode="nRSox3TdiEm2GZ" int2:id="0SofYnhr">
      <int2:state int2:type="AugLoop_Text_Critique" int2:value="Rejected"/>
    </int2:textHash>
    <int2:bookmark int2:bookmarkName="_Int_76dq4mQA" int2:invalidationBookmarkName="" int2:hashCode="/KOWRdNOOvwpyy" int2:id="HOyE2IMc">
      <int2:state int2:type="gram" int2:value="Rejected"/>
    </int2:bookmark>
    <int2:bookmark int2:bookmarkName="_Int_ARwwfnP0" int2:invalidationBookmarkName="" int2:hashCode="e2sQv3DNdd24Sw" int2:id="vCd7u8s3">
      <int2:state int2:type="gram" int2:value="Rejected"/>
    </int2:bookmark>
    <int2:bookmark int2:bookmarkName="_Int_OpnVVbX5" int2:invalidationBookmarkName="" int2:hashCode="LDdnn/DEvW8IwI" int2:id="DVbiHV3l">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96216A"/>
    <w:multiLevelType w:val="hybridMultilevel"/>
    <w:tmpl w:val="4FF029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9E9"/>
    <w:rsid w:val="000229E9"/>
    <w:rsid w:val="001B5B1C"/>
    <w:rsid w:val="00317B97"/>
    <w:rsid w:val="00324843"/>
    <w:rsid w:val="004B6FCD"/>
    <w:rsid w:val="004C0BFB"/>
    <w:rsid w:val="004D6B8F"/>
    <w:rsid w:val="006460E4"/>
    <w:rsid w:val="007F25A6"/>
    <w:rsid w:val="008A5FA7"/>
    <w:rsid w:val="058D9827"/>
    <w:rsid w:val="0640CD18"/>
    <w:rsid w:val="094365DD"/>
    <w:rsid w:val="09D0BC42"/>
    <w:rsid w:val="0AC5A2EB"/>
    <w:rsid w:val="1775C264"/>
    <w:rsid w:val="193104D4"/>
    <w:rsid w:val="1C2C2B12"/>
    <w:rsid w:val="1EFC8B77"/>
    <w:rsid w:val="23BFC131"/>
    <w:rsid w:val="286DC703"/>
    <w:rsid w:val="31DEC4A9"/>
    <w:rsid w:val="3848C055"/>
    <w:rsid w:val="3C3D48A2"/>
    <w:rsid w:val="3F8F71B5"/>
    <w:rsid w:val="49F34197"/>
    <w:rsid w:val="5AB3F93D"/>
    <w:rsid w:val="5C48920A"/>
    <w:rsid w:val="5E6FCB59"/>
    <w:rsid w:val="648FAC35"/>
    <w:rsid w:val="6CBB2DCB"/>
    <w:rsid w:val="78BC70B3"/>
    <w:rsid w:val="79337D96"/>
    <w:rsid w:val="7EC50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DB6B26"/>
  <w15:chartTrackingRefBased/>
  <w15:docId w15:val="{38D8289D-B9A7-4B2C-BF2B-20FE9B268D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229E9"/>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3">
    <w:name w:val="heading 3"/>
    <w:basedOn w:val="Normal"/>
    <w:link w:val="Heading3Char"/>
    <w:uiPriority w:val="9"/>
    <w:qFormat/>
    <w:rsid w:val="000229E9"/>
    <w:pPr>
      <w:spacing w:before="100" w:beforeAutospacing="1" w:after="100" w:afterAutospacing="1" w:line="240" w:lineRule="auto"/>
      <w:outlineLvl w:val="2"/>
    </w:pPr>
    <w:rPr>
      <w:rFonts w:ascii="Times New Roman" w:hAnsi="Times New Roman" w:eastAsia="Times New Roman" w:cs="Times New Roman"/>
      <w:b/>
      <w:bCs/>
      <w:sz w:val="27"/>
      <w:szCs w:val="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uiPriority w:val="9"/>
    <w:rsid w:val="000229E9"/>
    <w:rPr>
      <w:rFonts w:ascii="Times New Roman" w:hAnsi="Times New Roman" w:eastAsia="Times New Roman" w:cs="Times New Roman"/>
      <w:b/>
      <w:bCs/>
      <w:sz w:val="27"/>
      <w:szCs w:val="27"/>
    </w:rPr>
  </w:style>
  <w:style w:type="character" w:styleId="Strong">
    <w:name w:val="Strong"/>
    <w:basedOn w:val="DefaultParagraphFont"/>
    <w:uiPriority w:val="22"/>
    <w:qFormat/>
    <w:rsid w:val="000229E9"/>
    <w:rPr>
      <w:b/>
      <w:bCs/>
    </w:rPr>
  </w:style>
  <w:style w:type="paragraph" w:styleId="Title">
    <w:name w:val="Title"/>
    <w:basedOn w:val="Normal"/>
    <w:next w:val="Normal"/>
    <w:link w:val="TitleChar"/>
    <w:uiPriority w:val="10"/>
    <w:qFormat/>
    <w:rsid w:val="000229E9"/>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229E9"/>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0229E9"/>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6460E4"/>
    <w:pPr>
      <w:ind w:left="720"/>
      <w:contextualSpacing/>
    </w:pPr>
  </w:style>
  <w:style w:type="character" w:styleId="Emphasis">
    <w:name w:val="Emphasis"/>
    <w:basedOn w:val="DefaultParagraphFont"/>
    <w:uiPriority w:val="20"/>
    <w:qFormat/>
    <w:rsid w:val="004D6B8F"/>
    <w:rPr>
      <w:i/>
      <w:iCs/>
    </w:rPr>
  </w:style>
  <w:style w:type="character" w:styleId="Hyperlink">
    <w:name w:val="Hyperlink"/>
    <w:basedOn w:val="DefaultParagraphFont"/>
    <w:uiPriority w:val="99"/>
    <w:unhideWhenUsed/>
    <w:rsid w:val="001B5B1C"/>
    <w:rPr>
      <w:color w:val="0563C1" w:themeColor="hyperlink"/>
      <w:u w:val="single"/>
    </w:rPr>
  </w:style>
  <w:style w:type="character" w:styleId="UnresolvedMention">
    <w:name w:val="Unresolved Mention"/>
    <w:basedOn w:val="DefaultParagraphFont"/>
    <w:uiPriority w:val="99"/>
    <w:semiHidden/>
    <w:unhideWhenUsed/>
    <w:rsid w:val="001B5B1C"/>
    <w:rPr>
      <w:color w:val="605E5C"/>
      <w:shd w:val="clear" w:color="auto" w:fill="E1DFDD"/>
    </w:rPr>
  </w:style>
  <w:style w:type="paragraph" w:styleId="TOCHeading">
    <w:name w:val="TOC Heading"/>
    <w:basedOn w:val="Heading1"/>
    <w:next w:val="Normal"/>
    <w:uiPriority w:val="39"/>
    <w:unhideWhenUsed/>
    <w:qFormat/>
    <w:rsid w:val="007F25A6"/>
    <w:pPr>
      <w:outlineLvl w:val="9"/>
    </w:pPr>
  </w:style>
  <w:style w:type="paragraph" w:styleId="TOC1">
    <w:name w:val="toc 1"/>
    <w:basedOn w:val="Normal"/>
    <w:next w:val="Normal"/>
    <w:autoRedefine/>
    <w:uiPriority w:val="39"/>
    <w:unhideWhenUsed/>
    <w:rsid w:val="007F25A6"/>
    <w:pPr>
      <w:spacing w:after="100"/>
    </w:pPr>
  </w:style>
  <w:style w:type="paragraph" w:styleId="Header">
    <w:name w:val="header"/>
    <w:basedOn w:val="Normal"/>
    <w:link w:val="HeaderChar"/>
    <w:uiPriority w:val="99"/>
    <w:unhideWhenUsed/>
    <w:rsid w:val="008A5FA7"/>
    <w:pPr>
      <w:tabs>
        <w:tab w:val="center" w:pos="4680"/>
        <w:tab w:val="right" w:pos="9360"/>
      </w:tabs>
      <w:spacing w:after="0" w:line="240" w:lineRule="auto"/>
    </w:pPr>
  </w:style>
  <w:style w:type="character" w:styleId="HeaderChar" w:customStyle="1">
    <w:name w:val="Header Char"/>
    <w:basedOn w:val="DefaultParagraphFont"/>
    <w:link w:val="Header"/>
    <w:uiPriority w:val="99"/>
    <w:rsid w:val="008A5FA7"/>
  </w:style>
  <w:style w:type="paragraph" w:styleId="Footer">
    <w:name w:val="footer"/>
    <w:basedOn w:val="Normal"/>
    <w:link w:val="FooterChar"/>
    <w:uiPriority w:val="99"/>
    <w:unhideWhenUsed/>
    <w:rsid w:val="008A5FA7"/>
    <w:pPr>
      <w:tabs>
        <w:tab w:val="center" w:pos="4680"/>
        <w:tab w:val="right" w:pos="9360"/>
      </w:tabs>
      <w:spacing w:after="0" w:line="240" w:lineRule="auto"/>
    </w:pPr>
  </w:style>
  <w:style w:type="character" w:styleId="FooterChar" w:customStyle="1">
    <w:name w:val="Footer Char"/>
    <w:basedOn w:val="DefaultParagraphFont"/>
    <w:link w:val="Footer"/>
    <w:uiPriority w:val="99"/>
    <w:rsid w:val="008A5F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120898">
      <w:bodyDiv w:val="1"/>
      <w:marLeft w:val="0"/>
      <w:marRight w:val="0"/>
      <w:marTop w:val="0"/>
      <w:marBottom w:val="0"/>
      <w:divBdr>
        <w:top w:val="none" w:sz="0" w:space="0" w:color="auto"/>
        <w:left w:val="none" w:sz="0" w:space="0" w:color="auto"/>
        <w:bottom w:val="none" w:sz="0" w:space="0" w:color="auto"/>
        <w:right w:val="none" w:sz="0" w:space="0" w:color="auto"/>
      </w:divBdr>
      <w:divsChild>
        <w:div w:id="898520878">
          <w:marLeft w:val="0"/>
          <w:marRight w:val="0"/>
          <w:marTop w:val="0"/>
          <w:marBottom w:val="375"/>
          <w:divBdr>
            <w:top w:val="single" w:sz="2" w:space="0" w:color="E5E7EB"/>
            <w:left w:val="single" w:sz="2" w:space="0" w:color="E5E7EB"/>
            <w:bottom w:val="single" w:sz="2" w:space="0" w:color="E5E7EB"/>
            <w:right w:val="single" w:sz="2" w:space="0" w:color="E5E7EB"/>
          </w:divBdr>
        </w:div>
      </w:divsChild>
    </w:div>
    <w:div w:id="186256974">
      <w:bodyDiv w:val="1"/>
      <w:marLeft w:val="0"/>
      <w:marRight w:val="0"/>
      <w:marTop w:val="0"/>
      <w:marBottom w:val="0"/>
      <w:divBdr>
        <w:top w:val="none" w:sz="0" w:space="0" w:color="auto"/>
        <w:left w:val="none" w:sz="0" w:space="0" w:color="auto"/>
        <w:bottom w:val="none" w:sz="0" w:space="0" w:color="auto"/>
        <w:right w:val="none" w:sz="0" w:space="0" w:color="auto"/>
      </w:divBdr>
    </w:div>
    <w:div w:id="248972289">
      <w:bodyDiv w:val="1"/>
      <w:marLeft w:val="0"/>
      <w:marRight w:val="0"/>
      <w:marTop w:val="0"/>
      <w:marBottom w:val="0"/>
      <w:divBdr>
        <w:top w:val="none" w:sz="0" w:space="0" w:color="auto"/>
        <w:left w:val="none" w:sz="0" w:space="0" w:color="auto"/>
        <w:bottom w:val="none" w:sz="0" w:space="0" w:color="auto"/>
        <w:right w:val="none" w:sz="0" w:space="0" w:color="auto"/>
      </w:divBdr>
    </w:div>
    <w:div w:id="356542989">
      <w:bodyDiv w:val="1"/>
      <w:marLeft w:val="0"/>
      <w:marRight w:val="0"/>
      <w:marTop w:val="0"/>
      <w:marBottom w:val="0"/>
      <w:divBdr>
        <w:top w:val="none" w:sz="0" w:space="0" w:color="auto"/>
        <w:left w:val="none" w:sz="0" w:space="0" w:color="auto"/>
        <w:bottom w:val="none" w:sz="0" w:space="0" w:color="auto"/>
        <w:right w:val="none" w:sz="0" w:space="0" w:color="auto"/>
      </w:divBdr>
    </w:div>
    <w:div w:id="433745483">
      <w:bodyDiv w:val="1"/>
      <w:marLeft w:val="0"/>
      <w:marRight w:val="0"/>
      <w:marTop w:val="0"/>
      <w:marBottom w:val="0"/>
      <w:divBdr>
        <w:top w:val="none" w:sz="0" w:space="0" w:color="auto"/>
        <w:left w:val="none" w:sz="0" w:space="0" w:color="auto"/>
        <w:bottom w:val="none" w:sz="0" w:space="0" w:color="auto"/>
        <w:right w:val="none" w:sz="0" w:space="0" w:color="auto"/>
      </w:divBdr>
    </w:div>
    <w:div w:id="499003163">
      <w:bodyDiv w:val="1"/>
      <w:marLeft w:val="0"/>
      <w:marRight w:val="0"/>
      <w:marTop w:val="0"/>
      <w:marBottom w:val="0"/>
      <w:divBdr>
        <w:top w:val="none" w:sz="0" w:space="0" w:color="auto"/>
        <w:left w:val="none" w:sz="0" w:space="0" w:color="auto"/>
        <w:bottom w:val="none" w:sz="0" w:space="0" w:color="auto"/>
        <w:right w:val="none" w:sz="0" w:space="0" w:color="auto"/>
      </w:divBdr>
    </w:div>
    <w:div w:id="1602104071">
      <w:bodyDiv w:val="1"/>
      <w:marLeft w:val="0"/>
      <w:marRight w:val="0"/>
      <w:marTop w:val="0"/>
      <w:marBottom w:val="0"/>
      <w:divBdr>
        <w:top w:val="none" w:sz="0" w:space="0" w:color="auto"/>
        <w:left w:val="none" w:sz="0" w:space="0" w:color="auto"/>
        <w:bottom w:val="none" w:sz="0" w:space="0" w:color="auto"/>
        <w:right w:val="none" w:sz="0" w:space="0" w:color="auto"/>
      </w:divBdr>
    </w:div>
    <w:div w:id="1749692348">
      <w:bodyDiv w:val="1"/>
      <w:marLeft w:val="0"/>
      <w:marRight w:val="0"/>
      <w:marTop w:val="0"/>
      <w:marBottom w:val="0"/>
      <w:divBdr>
        <w:top w:val="none" w:sz="0" w:space="0" w:color="auto"/>
        <w:left w:val="none" w:sz="0" w:space="0" w:color="auto"/>
        <w:bottom w:val="none" w:sz="0" w:space="0" w:color="auto"/>
        <w:right w:val="none" w:sz="0" w:space="0" w:color="auto"/>
      </w:divBdr>
    </w:div>
    <w:div w:id="202389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2.png" Id="Rdd9ea8f4ea7f4939" /><Relationship Type="http://schemas.microsoft.com/office/2020/10/relationships/intelligence" Target="intelligence2.xml" Id="R913e556421e645bc" /><Relationship Type="http://schemas.openxmlformats.org/officeDocument/2006/relationships/hyperlink" Target="https://dx.doi.org/10.2139/ssrn.3518482" TargetMode="External" Id="R74526fd0309946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Jana Sliskova (2421920)</lastModifiedBy>
  <revision>3</revision>
  <dcterms:created xsi:type="dcterms:W3CDTF">2025-05-05T14:42:00.0000000Z</dcterms:created>
  <dcterms:modified xsi:type="dcterms:W3CDTF">2025-06-23T15:20:03.3999719Z</dcterms:modified>
</coreProperties>
</file>