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40BBB7" w14:textId="77777777" w:rsidR="007801F9" w:rsidRDefault="007801F9" w:rsidP="00BF6F6C">
      <w:pPr>
        <w:pStyle w:val="fixed"/>
        <w:rPr>
          <w:rFonts w:ascii="Arial" w:hAnsi="Arial" w:cs="Arial"/>
          <w:sz w:val="22"/>
          <w:szCs w:val="22"/>
        </w:rPr>
      </w:pPr>
      <w:bookmarkStart w:id="0" w:name="StartP"/>
      <w:bookmarkEnd w:id="0"/>
    </w:p>
    <w:tbl>
      <w:tblPr>
        <w:tblStyle w:val="TableGrid"/>
        <w:tblW w:w="0" w:type="auto"/>
        <w:tblLook w:val="04A0" w:firstRow="1" w:lastRow="0" w:firstColumn="1" w:lastColumn="0" w:noHBand="0" w:noVBand="1"/>
      </w:tblPr>
      <w:tblGrid>
        <w:gridCol w:w="1838"/>
        <w:gridCol w:w="6822"/>
      </w:tblGrid>
      <w:tr w:rsidR="007801F9" w14:paraId="45C3DF1C" w14:textId="77777777" w:rsidTr="007801F9">
        <w:tc>
          <w:tcPr>
            <w:tcW w:w="1838" w:type="dxa"/>
          </w:tcPr>
          <w:p w14:paraId="1221A7BE" w14:textId="434261A8" w:rsidR="007801F9" w:rsidRDefault="007801F9" w:rsidP="00BF6F6C">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302CE7C3" w14:textId="743F4290" w:rsidR="007801F9" w:rsidRDefault="007801F9" w:rsidP="00BF6F6C">
            <w:pPr>
              <w:pStyle w:val="fixed"/>
              <w:ind w:left="0" w:firstLine="0"/>
              <w:rPr>
                <w:rFonts w:ascii="Arial" w:hAnsi="Arial" w:cs="Arial"/>
                <w:sz w:val="22"/>
                <w:szCs w:val="22"/>
              </w:rPr>
            </w:pPr>
          </w:p>
        </w:tc>
      </w:tr>
      <w:tr w:rsidR="007801F9" w14:paraId="4DFB4D45" w14:textId="77777777" w:rsidTr="007801F9">
        <w:tc>
          <w:tcPr>
            <w:tcW w:w="1838" w:type="dxa"/>
          </w:tcPr>
          <w:p w14:paraId="065302A7" w14:textId="5296C667" w:rsidR="007801F9" w:rsidRDefault="007801F9" w:rsidP="00BF6F6C">
            <w:pPr>
              <w:pStyle w:val="fixed"/>
              <w:ind w:left="0" w:firstLine="0"/>
              <w:rPr>
                <w:rFonts w:ascii="Arial" w:hAnsi="Arial" w:cs="Arial"/>
                <w:sz w:val="22"/>
                <w:szCs w:val="22"/>
              </w:rPr>
            </w:pPr>
            <w:r>
              <w:rPr>
                <w:rFonts w:ascii="Arial" w:hAnsi="Arial" w:cs="Arial"/>
                <w:sz w:val="22"/>
                <w:szCs w:val="22"/>
              </w:rPr>
              <w:t>Title</w:t>
            </w:r>
          </w:p>
        </w:tc>
        <w:tc>
          <w:tcPr>
            <w:tcW w:w="6822" w:type="dxa"/>
          </w:tcPr>
          <w:p w14:paraId="39996D1A" w14:textId="257315E2" w:rsidR="007801F9" w:rsidRDefault="005C7AEA" w:rsidP="00BF6F6C">
            <w:pPr>
              <w:pStyle w:val="fixed"/>
              <w:ind w:left="0" w:firstLine="0"/>
              <w:rPr>
                <w:rFonts w:ascii="Arial" w:hAnsi="Arial" w:cs="Arial"/>
                <w:sz w:val="22"/>
                <w:szCs w:val="22"/>
              </w:rPr>
            </w:pPr>
            <w:r>
              <w:rPr>
                <w:rFonts w:ascii="Arial" w:hAnsi="Arial" w:cs="Arial"/>
                <w:szCs w:val="22"/>
              </w:rPr>
              <w:t>Outdoor Learning and Sustainability</w:t>
            </w:r>
          </w:p>
        </w:tc>
      </w:tr>
      <w:tr w:rsidR="007801F9" w14:paraId="0467EF39" w14:textId="77777777" w:rsidTr="007801F9">
        <w:tc>
          <w:tcPr>
            <w:tcW w:w="1838" w:type="dxa"/>
          </w:tcPr>
          <w:p w14:paraId="3CD02D34" w14:textId="371B0DDD" w:rsidR="007801F9" w:rsidRDefault="007801F9" w:rsidP="00BF6F6C">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55D015AB7E2B4A03A427B9C0717A51C0"/>
            </w:placeholder>
            <w:showingPlcHdr/>
            <w:date>
              <w:dateFormat w:val="dd/MM/yyyy"/>
              <w:lid w:val="en-GB"/>
              <w:storeMappedDataAs w:val="dateTime"/>
              <w:calendar w:val="gregorian"/>
            </w:date>
          </w:sdtPr>
          <w:sdtEndPr/>
          <w:sdtContent>
            <w:tc>
              <w:tcPr>
                <w:tcW w:w="6822" w:type="dxa"/>
              </w:tcPr>
              <w:p w14:paraId="1962F544" w14:textId="3F6C6621" w:rsidR="007801F9" w:rsidRDefault="007801F9" w:rsidP="00BF6F6C">
                <w:pPr>
                  <w:pStyle w:val="fixed"/>
                  <w:ind w:left="0" w:firstLine="0"/>
                  <w:rPr>
                    <w:rFonts w:ascii="Arial" w:hAnsi="Arial" w:cs="Arial"/>
                    <w:sz w:val="22"/>
                    <w:szCs w:val="22"/>
                  </w:rPr>
                </w:pPr>
                <w:r w:rsidRPr="00CE712F">
                  <w:rPr>
                    <w:rStyle w:val="PlaceholderText"/>
                  </w:rPr>
                  <w:t>Click or tap to enter a date.</w:t>
                </w:r>
              </w:p>
            </w:tc>
          </w:sdtContent>
        </w:sdt>
      </w:tr>
      <w:tr w:rsidR="007801F9" w14:paraId="5E1CA0AB" w14:textId="77777777" w:rsidTr="007801F9">
        <w:tc>
          <w:tcPr>
            <w:tcW w:w="1838" w:type="dxa"/>
          </w:tcPr>
          <w:p w14:paraId="2251160E" w14:textId="52AB5F4C" w:rsidR="007801F9" w:rsidRDefault="007801F9" w:rsidP="00BF6F6C">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B09CA213F86B4E90927BA837A8FBFC76"/>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BC7E158" w14:textId="2AA6882E" w:rsidR="007801F9" w:rsidRDefault="00750F10" w:rsidP="00BF6F6C">
                <w:pPr>
                  <w:pStyle w:val="fixed"/>
                  <w:ind w:left="0" w:firstLine="0"/>
                  <w:rPr>
                    <w:rFonts w:ascii="Arial" w:hAnsi="Arial" w:cs="Arial"/>
                    <w:sz w:val="22"/>
                    <w:szCs w:val="22"/>
                  </w:rPr>
                </w:pPr>
                <w:r>
                  <w:rPr>
                    <w:rFonts w:ascii="Arial" w:hAnsi="Arial" w:cs="Arial"/>
                    <w:sz w:val="22"/>
                    <w:szCs w:val="22"/>
                  </w:rPr>
                  <w:t>5</w:t>
                </w:r>
              </w:p>
            </w:tc>
          </w:sdtContent>
        </w:sdt>
      </w:tr>
      <w:tr w:rsidR="007801F9" w14:paraId="29F05E70" w14:textId="77777777" w:rsidTr="007801F9">
        <w:tc>
          <w:tcPr>
            <w:tcW w:w="1838" w:type="dxa"/>
          </w:tcPr>
          <w:p w14:paraId="0B4CA6B4" w14:textId="4C257AB4" w:rsidR="007801F9" w:rsidRDefault="007801F9" w:rsidP="00BF6F6C">
            <w:pPr>
              <w:pStyle w:val="fixed"/>
              <w:ind w:left="0" w:firstLine="0"/>
              <w:rPr>
                <w:rFonts w:ascii="Arial" w:hAnsi="Arial" w:cs="Arial"/>
                <w:sz w:val="22"/>
                <w:szCs w:val="22"/>
              </w:rPr>
            </w:pPr>
            <w:r>
              <w:rPr>
                <w:rFonts w:ascii="Arial" w:hAnsi="Arial" w:cs="Arial"/>
                <w:sz w:val="22"/>
                <w:szCs w:val="22"/>
              </w:rPr>
              <w:t>Credits</w:t>
            </w:r>
          </w:p>
        </w:tc>
        <w:tc>
          <w:tcPr>
            <w:tcW w:w="6822" w:type="dxa"/>
          </w:tcPr>
          <w:p w14:paraId="16A3EE0E" w14:textId="43E4C0D7" w:rsidR="007801F9" w:rsidRDefault="00750F10" w:rsidP="00BF6F6C">
            <w:pPr>
              <w:pStyle w:val="fixed"/>
              <w:ind w:left="0" w:firstLine="0"/>
              <w:rPr>
                <w:rFonts w:ascii="Arial" w:hAnsi="Arial" w:cs="Arial"/>
                <w:sz w:val="22"/>
                <w:szCs w:val="22"/>
              </w:rPr>
            </w:pPr>
            <w:r>
              <w:rPr>
                <w:rFonts w:ascii="Arial" w:hAnsi="Arial" w:cs="Arial"/>
                <w:sz w:val="22"/>
                <w:szCs w:val="22"/>
              </w:rPr>
              <w:t>20</w:t>
            </w:r>
          </w:p>
        </w:tc>
      </w:tr>
      <w:tr w:rsidR="000318EB" w14:paraId="14BE7728" w14:textId="77777777" w:rsidTr="007801F9">
        <w:tc>
          <w:tcPr>
            <w:tcW w:w="1838" w:type="dxa"/>
          </w:tcPr>
          <w:p w14:paraId="115A3090" w14:textId="420402B3" w:rsidR="000318EB" w:rsidRDefault="000318EB" w:rsidP="00BF6F6C">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4C05C75F" w14:textId="7C68B73B" w:rsidR="000318EB" w:rsidRDefault="00750F10" w:rsidP="00BF6F6C">
            <w:pPr>
              <w:pStyle w:val="fixed"/>
              <w:ind w:left="0" w:firstLine="0"/>
              <w:rPr>
                <w:rFonts w:ascii="Arial" w:hAnsi="Arial" w:cs="Arial"/>
                <w:sz w:val="22"/>
                <w:szCs w:val="22"/>
              </w:rPr>
            </w:pPr>
            <w:r>
              <w:rPr>
                <w:rFonts w:ascii="Arial" w:hAnsi="Arial" w:cs="Arial"/>
                <w:sz w:val="22"/>
                <w:szCs w:val="22"/>
              </w:rPr>
              <w:t>None</w:t>
            </w:r>
          </w:p>
        </w:tc>
      </w:tr>
      <w:tr w:rsidR="00930D61" w14:paraId="4BE0EE7D" w14:textId="77777777" w:rsidTr="007801F9">
        <w:tc>
          <w:tcPr>
            <w:tcW w:w="1838" w:type="dxa"/>
          </w:tcPr>
          <w:p w14:paraId="4301D1F8" w14:textId="2FCD3D00" w:rsidR="00930D61" w:rsidRDefault="00930D61" w:rsidP="00BF6F6C">
            <w:pPr>
              <w:pStyle w:val="fixed"/>
              <w:ind w:left="0" w:firstLine="0"/>
              <w:rPr>
                <w:rFonts w:ascii="Arial" w:hAnsi="Arial" w:cs="Arial"/>
                <w:sz w:val="22"/>
                <w:szCs w:val="22"/>
              </w:rPr>
            </w:pPr>
            <w:r>
              <w:rPr>
                <w:rFonts w:ascii="Arial" w:hAnsi="Arial" w:cs="Arial"/>
                <w:sz w:val="22"/>
                <w:szCs w:val="22"/>
              </w:rPr>
              <w:t>DBS Check</w:t>
            </w:r>
          </w:p>
        </w:tc>
        <w:tc>
          <w:tcPr>
            <w:tcW w:w="6822" w:type="dxa"/>
          </w:tcPr>
          <w:p w14:paraId="37E0F342" w14:textId="3736FE9E" w:rsidR="00930D61" w:rsidRPr="00930D61" w:rsidRDefault="00930D61" w:rsidP="00BF6F6C">
            <w:pPr>
              <w:pStyle w:val="fixed"/>
              <w:ind w:left="0" w:firstLine="0"/>
              <w:rPr>
                <w:rFonts w:ascii="Arial" w:hAnsi="Arial" w:cs="Arial"/>
                <w:sz w:val="22"/>
                <w:szCs w:val="22"/>
              </w:rPr>
            </w:pPr>
            <w:r w:rsidRPr="00930D61">
              <w:rPr>
                <w:rFonts w:ascii="Arial" w:hAnsi="Arial" w:cs="Arial"/>
                <w:sz w:val="22"/>
                <w:szCs w:val="22"/>
              </w:rPr>
              <w:t xml:space="preserve">May be required  </w:t>
            </w:r>
            <w:sdt>
              <w:sdtPr>
                <w:rPr>
                  <w:rFonts w:ascii="Arial" w:hAnsi="Arial" w:cs="Arial"/>
                  <w:sz w:val="22"/>
                  <w:szCs w:val="22"/>
                </w:rPr>
                <w:id w:val="-1834596684"/>
                <w14:checkbox>
                  <w14:checked w14:val="1"/>
                  <w14:checkedState w14:val="2612" w14:font="MS Gothic"/>
                  <w14:uncheckedState w14:val="2610" w14:font="MS Gothic"/>
                </w14:checkbox>
              </w:sdtPr>
              <w:sdtEndPr/>
              <w:sdtContent>
                <w:r w:rsidR="00750F10">
                  <w:rPr>
                    <w:rFonts w:ascii="MS Gothic" w:eastAsia="MS Gothic" w:hAnsi="MS Gothic" w:cs="Arial" w:hint="eastAsia"/>
                    <w:sz w:val="22"/>
                    <w:szCs w:val="22"/>
                  </w:rPr>
                  <w:t>☒</w:t>
                </w:r>
              </w:sdtContent>
            </w:sdt>
            <w:r w:rsidRPr="00930D61">
              <w:rPr>
                <w:rFonts w:ascii="Arial" w:hAnsi="Arial" w:cs="Arial"/>
                <w:sz w:val="22"/>
                <w:szCs w:val="22"/>
              </w:rPr>
              <w:tab/>
            </w:r>
            <w:r w:rsidRPr="00930D61">
              <w:rPr>
                <w:rFonts w:ascii="Arial" w:hAnsi="Arial" w:cs="Arial"/>
                <w:sz w:val="22"/>
                <w:szCs w:val="22"/>
              </w:rPr>
              <w:tab/>
            </w:r>
            <w:r w:rsidRPr="00930D61">
              <w:rPr>
                <w:rFonts w:ascii="Arial" w:hAnsi="Arial" w:cs="Arial"/>
                <w:sz w:val="22"/>
                <w:szCs w:val="22"/>
              </w:rPr>
              <w:tab/>
              <w:t xml:space="preserve">Not required </w:t>
            </w:r>
            <w:r w:rsidRPr="00930D61">
              <w:rPr>
                <w:rFonts w:ascii="Arial" w:hAnsi="Arial" w:cs="Arial"/>
                <w:sz w:val="22"/>
                <w:szCs w:val="22"/>
              </w:rPr>
              <w:tab/>
            </w:r>
            <w:sdt>
              <w:sdtPr>
                <w:rPr>
                  <w:rFonts w:ascii="Arial" w:hAnsi="Arial" w:cs="Arial"/>
                  <w:sz w:val="22"/>
                  <w:szCs w:val="22"/>
                </w:rPr>
                <w:id w:val="-558165597"/>
                <w14:checkbox>
                  <w14:checked w14:val="0"/>
                  <w14:checkedState w14:val="2612" w14:font="MS Gothic"/>
                  <w14:uncheckedState w14:val="2610" w14:font="MS Gothic"/>
                </w14:checkbox>
              </w:sdtPr>
              <w:sdtEndPr/>
              <w:sdtContent>
                <w:r w:rsidR="0045397F">
                  <w:rPr>
                    <w:rFonts w:ascii="MS Gothic" w:eastAsia="MS Gothic" w:hAnsi="MS Gothic" w:cs="Arial" w:hint="eastAsia"/>
                    <w:sz w:val="22"/>
                    <w:szCs w:val="22"/>
                  </w:rPr>
                  <w:t>☐</w:t>
                </w:r>
              </w:sdtContent>
            </w:sdt>
            <w:r w:rsidRPr="00930D61">
              <w:rPr>
                <w:rFonts w:ascii="Arial" w:hAnsi="Arial" w:cs="Arial"/>
                <w:sz w:val="22"/>
                <w:szCs w:val="22"/>
              </w:rPr>
              <w:t xml:space="preserve">  </w:t>
            </w:r>
            <w:r w:rsidRPr="00930D61">
              <w:rPr>
                <w:rFonts w:ascii="Arial" w:hAnsi="Arial" w:cs="Arial"/>
                <w:sz w:val="22"/>
                <w:szCs w:val="22"/>
              </w:rPr>
              <w:tab/>
            </w:r>
          </w:p>
        </w:tc>
      </w:tr>
    </w:tbl>
    <w:p w14:paraId="218E506D" w14:textId="77777777" w:rsidR="00B8741E" w:rsidRPr="00203392" w:rsidRDefault="00B8741E" w:rsidP="00BF6F6C">
      <w:pPr>
        <w:pBdr>
          <w:bottom w:val="single" w:sz="6" w:space="1" w:color="auto"/>
        </w:pBdr>
        <w:rPr>
          <w:rFonts w:ascii="Arial" w:hAnsi="Arial" w:cs="Arial"/>
          <w:sz w:val="22"/>
          <w:szCs w:val="22"/>
        </w:rPr>
      </w:pPr>
    </w:p>
    <w:p w14:paraId="6BB0255C" w14:textId="77777777" w:rsidR="00C86B41" w:rsidRDefault="00C86B41" w:rsidP="00BF6F6C">
      <w:pPr>
        <w:pStyle w:val="bullet"/>
        <w:overflowPunct/>
        <w:autoSpaceDE/>
        <w:autoSpaceDN/>
        <w:adjustRightInd/>
        <w:spacing w:before="0"/>
        <w:ind w:left="0" w:firstLine="0"/>
        <w:textAlignment w:val="auto"/>
        <w:rPr>
          <w:rFonts w:ascii="Arial" w:hAnsi="Arial" w:cs="Arial"/>
          <w:b/>
          <w:sz w:val="22"/>
          <w:szCs w:val="22"/>
        </w:rPr>
      </w:pPr>
    </w:p>
    <w:p w14:paraId="3FBDF91B" w14:textId="77777777" w:rsidR="001F6789" w:rsidRDefault="00B1208A" w:rsidP="001F6789">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07B7334C" w14:textId="77777777" w:rsidR="001F6789" w:rsidRDefault="001F6789" w:rsidP="001F6789">
      <w:pPr>
        <w:pStyle w:val="bullet"/>
        <w:overflowPunct/>
        <w:autoSpaceDE/>
        <w:autoSpaceDN/>
        <w:adjustRightInd/>
        <w:spacing w:before="0"/>
        <w:ind w:left="0" w:firstLine="0"/>
        <w:textAlignment w:val="auto"/>
        <w:rPr>
          <w:rFonts w:ascii="Arial" w:hAnsi="Arial" w:cs="Arial"/>
          <w:b/>
          <w:sz w:val="22"/>
          <w:szCs w:val="22"/>
        </w:rPr>
      </w:pPr>
    </w:p>
    <w:p w14:paraId="4EB41B3D" w14:textId="77777777" w:rsidR="00CB7AF8" w:rsidRDefault="001F6789" w:rsidP="001F6789">
      <w:pPr>
        <w:pStyle w:val="bullet"/>
        <w:overflowPunct/>
        <w:autoSpaceDE/>
        <w:autoSpaceDN/>
        <w:adjustRightInd/>
        <w:spacing w:before="0"/>
        <w:ind w:left="0" w:firstLine="0"/>
        <w:textAlignment w:val="auto"/>
        <w:rPr>
          <w:rFonts w:ascii="Arial" w:eastAsia="Calibri" w:hAnsi="Arial" w:cs="Arial"/>
          <w:lang w:val="en-US" w:eastAsia="en-US"/>
        </w:rPr>
      </w:pPr>
      <w:r w:rsidRPr="001F6789">
        <w:rPr>
          <w:rFonts w:ascii="Arial" w:eastAsia="Calibri" w:hAnsi="Arial" w:cs="Arial"/>
          <w:lang w:val="en-US" w:eastAsia="en-US"/>
        </w:rPr>
        <w:t xml:space="preserve">To enable students to acquire skills, knowledge and enthusiasm relating to promoting </w:t>
      </w:r>
      <w:r w:rsidR="00253D60">
        <w:rPr>
          <w:rFonts w:ascii="Arial" w:eastAsia="Calibri" w:hAnsi="Arial" w:cs="Arial"/>
          <w:lang w:val="en-US" w:eastAsia="en-US"/>
        </w:rPr>
        <w:t>youth work practice</w:t>
      </w:r>
      <w:r w:rsidRPr="001F6789">
        <w:rPr>
          <w:rFonts w:ascii="Arial" w:eastAsia="Calibri" w:hAnsi="Arial" w:cs="Arial"/>
          <w:lang w:val="en-US" w:eastAsia="en-US"/>
        </w:rPr>
        <w:t xml:space="preserve"> in a range of stimulating and challenging outdoor environments.</w:t>
      </w:r>
    </w:p>
    <w:p w14:paraId="7BAEAE17" w14:textId="77777777" w:rsidR="00CB7AF8" w:rsidRDefault="00CB7AF8" w:rsidP="001F6789">
      <w:pPr>
        <w:pStyle w:val="bullet"/>
        <w:overflowPunct/>
        <w:autoSpaceDE/>
        <w:autoSpaceDN/>
        <w:adjustRightInd/>
        <w:spacing w:before="0"/>
        <w:ind w:left="0" w:firstLine="0"/>
        <w:textAlignment w:val="auto"/>
        <w:rPr>
          <w:rFonts w:ascii="Arial" w:eastAsia="Calibri" w:hAnsi="Arial" w:cs="Arial"/>
          <w:lang w:val="en-US" w:eastAsia="en-US"/>
        </w:rPr>
      </w:pPr>
    </w:p>
    <w:p w14:paraId="6A0431D7" w14:textId="1E108AEF" w:rsidR="001F6789" w:rsidRDefault="0005032E" w:rsidP="001F6789">
      <w:pPr>
        <w:pStyle w:val="bullet"/>
        <w:overflowPunct/>
        <w:autoSpaceDE/>
        <w:autoSpaceDN/>
        <w:adjustRightInd/>
        <w:spacing w:before="0"/>
        <w:ind w:left="0" w:firstLine="0"/>
        <w:textAlignment w:val="auto"/>
        <w:rPr>
          <w:rFonts w:ascii="Arial" w:eastAsia="Calibri" w:hAnsi="Arial" w:cs="Arial"/>
          <w:lang w:val="en-US" w:eastAsia="en-US"/>
        </w:rPr>
      </w:pPr>
      <w:r>
        <w:rPr>
          <w:rFonts w:ascii="Arial" w:eastAsia="Calibri" w:hAnsi="Arial" w:cs="Arial"/>
          <w:lang w:val="en-US" w:eastAsia="en-US"/>
        </w:rPr>
        <w:t xml:space="preserve">To promote knowledge and understanding of </w:t>
      </w:r>
      <w:r w:rsidR="00530B6F">
        <w:rPr>
          <w:rFonts w:ascii="Arial" w:eastAsia="Calibri" w:hAnsi="Arial" w:cs="Arial"/>
          <w:lang w:val="en-US" w:eastAsia="en-US"/>
        </w:rPr>
        <w:t xml:space="preserve">the benefits of learning in outdoor environments and the potential </w:t>
      </w:r>
      <w:r w:rsidR="00CB7AF8">
        <w:rPr>
          <w:rFonts w:ascii="Arial" w:eastAsia="Calibri" w:hAnsi="Arial" w:cs="Arial"/>
          <w:lang w:val="en-US" w:eastAsia="en-US"/>
        </w:rPr>
        <w:t>impact on young people’s personal development and wellbeing.</w:t>
      </w:r>
    </w:p>
    <w:p w14:paraId="43C9FD1C" w14:textId="77777777" w:rsidR="00CB7AF8" w:rsidRDefault="00CB7AF8" w:rsidP="001F6789">
      <w:pPr>
        <w:pStyle w:val="bullet"/>
        <w:overflowPunct/>
        <w:autoSpaceDE/>
        <w:autoSpaceDN/>
        <w:adjustRightInd/>
        <w:spacing w:before="0"/>
        <w:ind w:left="0" w:firstLine="0"/>
        <w:textAlignment w:val="auto"/>
        <w:rPr>
          <w:rFonts w:ascii="Arial" w:eastAsia="Calibri" w:hAnsi="Arial" w:cs="Arial"/>
          <w:lang w:val="en-US" w:eastAsia="en-US"/>
        </w:rPr>
      </w:pPr>
    </w:p>
    <w:p w14:paraId="14DA4097" w14:textId="61D2C5E2" w:rsidR="00CB7AF8" w:rsidRDefault="00CB7AF8" w:rsidP="001F6789">
      <w:pPr>
        <w:pStyle w:val="bullet"/>
        <w:overflowPunct/>
        <w:autoSpaceDE/>
        <w:autoSpaceDN/>
        <w:adjustRightInd/>
        <w:spacing w:before="0"/>
        <w:ind w:left="0" w:firstLine="0"/>
        <w:textAlignment w:val="auto"/>
        <w:rPr>
          <w:rFonts w:ascii="Arial" w:eastAsia="Calibri" w:hAnsi="Arial" w:cs="Arial"/>
          <w:lang w:val="en-US" w:eastAsia="en-US"/>
        </w:rPr>
      </w:pPr>
      <w:r>
        <w:rPr>
          <w:rFonts w:ascii="Arial" w:eastAsia="Calibri" w:hAnsi="Arial" w:cs="Arial"/>
          <w:lang w:val="en-US" w:eastAsia="en-US"/>
        </w:rPr>
        <w:t xml:space="preserve">To </w:t>
      </w:r>
      <w:r w:rsidR="004E5C4D">
        <w:rPr>
          <w:rFonts w:ascii="Arial" w:eastAsia="Calibri" w:hAnsi="Arial" w:cs="Arial"/>
          <w:lang w:val="en-US" w:eastAsia="en-US"/>
        </w:rPr>
        <w:t xml:space="preserve">highlight </w:t>
      </w:r>
      <w:r w:rsidR="00482B9B">
        <w:rPr>
          <w:rFonts w:ascii="Arial" w:eastAsia="Calibri" w:hAnsi="Arial" w:cs="Arial"/>
          <w:lang w:val="en-US" w:eastAsia="en-US"/>
        </w:rPr>
        <w:t xml:space="preserve">an awareness of environmental education and sustainability </w:t>
      </w:r>
      <w:r w:rsidR="007C79D2">
        <w:rPr>
          <w:rFonts w:ascii="Arial" w:eastAsia="Calibri" w:hAnsi="Arial" w:cs="Arial"/>
          <w:lang w:val="en-US" w:eastAsia="en-US"/>
        </w:rPr>
        <w:t xml:space="preserve">and </w:t>
      </w:r>
      <w:r w:rsidR="00B24283">
        <w:rPr>
          <w:rFonts w:ascii="Arial" w:eastAsia="Calibri" w:hAnsi="Arial" w:cs="Arial"/>
          <w:lang w:val="en-US" w:eastAsia="en-US"/>
        </w:rPr>
        <w:t>their relevance to youth work practice.</w:t>
      </w:r>
    </w:p>
    <w:p w14:paraId="19CDCA34" w14:textId="77777777" w:rsidR="00CA5174" w:rsidRDefault="00CA5174" w:rsidP="001F6789">
      <w:pPr>
        <w:pStyle w:val="bullet"/>
        <w:overflowPunct/>
        <w:autoSpaceDE/>
        <w:autoSpaceDN/>
        <w:adjustRightInd/>
        <w:spacing w:before="0"/>
        <w:ind w:left="0" w:firstLine="0"/>
        <w:textAlignment w:val="auto"/>
        <w:rPr>
          <w:rFonts w:ascii="Arial" w:eastAsia="Calibri" w:hAnsi="Arial" w:cs="Arial"/>
          <w:lang w:val="en-US" w:eastAsia="en-US"/>
        </w:rPr>
      </w:pPr>
    </w:p>
    <w:p w14:paraId="665780E4" w14:textId="7EB36974" w:rsidR="00CA5174" w:rsidRPr="00CA5174" w:rsidRDefault="00CA5174" w:rsidP="001F6789">
      <w:pPr>
        <w:pStyle w:val="bullet"/>
        <w:overflowPunct/>
        <w:autoSpaceDE/>
        <w:autoSpaceDN/>
        <w:adjustRightInd/>
        <w:spacing w:before="0"/>
        <w:ind w:left="0" w:firstLine="0"/>
        <w:textAlignment w:val="auto"/>
        <w:rPr>
          <w:rFonts w:ascii="Arial" w:eastAsia="Calibri" w:hAnsi="Arial" w:cs="Arial"/>
          <w:lang w:eastAsia="en-US"/>
        </w:rPr>
      </w:pPr>
      <w:r w:rsidRPr="00CA5174">
        <w:rPr>
          <w:rFonts w:ascii="Arial" w:hAnsi="Arial" w:cs="Arial"/>
        </w:rPr>
        <w:t>To develop a greater understanding of and commitment to sustainable development (local and global issues) in the context of youth work, and to explore the youth work skills required to support young people’s activism in relation to climate change</w:t>
      </w:r>
      <w:r>
        <w:rPr>
          <w:rFonts w:ascii="Arial" w:hAnsi="Arial" w:cs="Arial"/>
        </w:rPr>
        <w:t>.</w:t>
      </w:r>
    </w:p>
    <w:p w14:paraId="359484A4" w14:textId="77777777" w:rsidR="00810298" w:rsidRPr="001F6789" w:rsidRDefault="00810298" w:rsidP="001F6789">
      <w:pPr>
        <w:pStyle w:val="bullet"/>
        <w:overflowPunct/>
        <w:autoSpaceDE/>
        <w:autoSpaceDN/>
        <w:adjustRightInd/>
        <w:spacing w:before="0"/>
        <w:ind w:left="0" w:firstLine="0"/>
        <w:textAlignment w:val="auto"/>
        <w:rPr>
          <w:rFonts w:ascii="Arial" w:hAnsi="Arial" w:cs="Arial"/>
          <w:b/>
          <w:sz w:val="22"/>
          <w:szCs w:val="22"/>
        </w:rPr>
      </w:pPr>
    </w:p>
    <w:p w14:paraId="2753C400" w14:textId="77777777" w:rsidR="00734F7D" w:rsidRPr="00734F7D" w:rsidRDefault="00734F7D" w:rsidP="00734F7D">
      <w:pPr>
        <w:pStyle w:val="bullet"/>
        <w:overflowPunct/>
        <w:autoSpaceDE/>
        <w:autoSpaceDN/>
        <w:adjustRightInd/>
        <w:ind w:left="1440" w:firstLine="0"/>
        <w:textAlignment w:val="auto"/>
        <w:rPr>
          <w:rFonts w:ascii="Arial" w:hAnsi="Arial" w:cs="Arial"/>
          <w:sz w:val="22"/>
          <w:szCs w:val="22"/>
        </w:rPr>
      </w:pPr>
    </w:p>
    <w:p w14:paraId="74A63881"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27D29CA8" w14:textId="77777777" w:rsidR="00B1208A" w:rsidRPr="00B1208A" w:rsidRDefault="00B1208A" w:rsidP="00B1208A">
      <w:pPr>
        <w:rPr>
          <w:rFonts w:ascii="Arial" w:hAnsi="Arial" w:cs="Arial"/>
          <w:b/>
          <w:sz w:val="22"/>
          <w:szCs w:val="22"/>
        </w:rPr>
      </w:pPr>
    </w:p>
    <w:p w14:paraId="55D0B32B" w14:textId="77777777" w:rsidR="00B1208A" w:rsidRDefault="00B1208A" w:rsidP="00B1208A">
      <w:pPr>
        <w:rPr>
          <w:rFonts w:ascii="Arial" w:hAnsi="Arial" w:cs="Arial"/>
          <w:sz w:val="22"/>
          <w:szCs w:val="22"/>
        </w:rPr>
      </w:pPr>
      <w:r w:rsidRPr="00B1208A">
        <w:rPr>
          <w:rFonts w:ascii="Arial" w:hAnsi="Arial" w:cs="Arial"/>
          <w:sz w:val="22"/>
          <w:szCs w:val="22"/>
        </w:rPr>
        <w:t>Upon the successful completion of this module, the student should be able to:</w:t>
      </w:r>
    </w:p>
    <w:p w14:paraId="709F399C" w14:textId="77777777" w:rsidR="00C2792F" w:rsidRDefault="00C2792F" w:rsidP="00B1208A">
      <w:pPr>
        <w:rPr>
          <w:rFonts w:ascii="Arial" w:hAnsi="Arial" w:cs="Arial"/>
          <w:sz w:val="22"/>
          <w:szCs w:val="22"/>
        </w:rPr>
      </w:pPr>
    </w:p>
    <w:p w14:paraId="12D28167" w14:textId="0E97FB25" w:rsidR="00C2792F" w:rsidRPr="00343C84" w:rsidRDefault="00DA6C6C" w:rsidP="00C2792F">
      <w:pPr>
        <w:numPr>
          <w:ilvl w:val="0"/>
          <w:numId w:val="13"/>
        </w:numPr>
        <w:spacing w:after="200" w:line="276" w:lineRule="auto"/>
        <w:rPr>
          <w:rFonts w:ascii="Arial" w:eastAsia="Calibri" w:hAnsi="Arial" w:cs="Arial"/>
          <w:sz w:val="22"/>
          <w:szCs w:val="22"/>
          <w:lang w:val="en-US" w:eastAsia="en-US"/>
        </w:rPr>
      </w:pPr>
      <w:r>
        <w:rPr>
          <w:rFonts w:ascii="Arial" w:eastAsia="Calibri" w:hAnsi="Arial" w:cs="Arial"/>
          <w:sz w:val="22"/>
          <w:szCs w:val="22"/>
          <w:lang w:val="en-US" w:eastAsia="en-US"/>
        </w:rPr>
        <w:t>E</w:t>
      </w:r>
      <w:r w:rsidR="00C2792F" w:rsidRPr="00343C84">
        <w:rPr>
          <w:rFonts w:ascii="Arial" w:eastAsia="Calibri" w:hAnsi="Arial" w:cs="Arial"/>
          <w:sz w:val="22"/>
          <w:szCs w:val="22"/>
          <w:lang w:val="en-US" w:eastAsia="en-US"/>
        </w:rPr>
        <w:t xml:space="preserve">valuate the principles and practice of providing young </w:t>
      </w:r>
      <w:r w:rsidR="00F411BD" w:rsidRPr="00343C84">
        <w:rPr>
          <w:rFonts w:ascii="Arial" w:eastAsia="Calibri" w:hAnsi="Arial" w:cs="Arial"/>
          <w:sz w:val="22"/>
          <w:szCs w:val="22"/>
          <w:lang w:val="en-US" w:eastAsia="en-US"/>
        </w:rPr>
        <w:t>people</w:t>
      </w:r>
      <w:r w:rsidR="00C2792F" w:rsidRPr="00343C84">
        <w:rPr>
          <w:rFonts w:ascii="Arial" w:eastAsia="Calibri" w:hAnsi="Arial" w:cs="Arial"/>
          <w:sz w:val="22"/>
          <w:szCs w:val="22"/>
          <w:lang w:val="en-US" w:eastAsia="en-US"/>
        </w:rPr>
        <w:t xml:space="preserve"> with challenging outdoor learning environments which support holistic learning, curiosity, discovery, exploration and experimentation; </w:t>
      </w:r>
    </w:p>
    <w:p w14:paraId="5A8B9FA0" w14:textId="16AFEAA3" w:rsidR="00C90C33" w:rsidRPr="00E43321" w:rsidRDefault="00DA6C6C" w:rsidP="00C90C33">
      <w:pPr>
        <w:numPr>
          <w:ilvl w:val="0"/>
          <w:numId w:val="13"/>
        </w:numPr>
        <w:spacing w:after="200" w:line="276" w:lineRule="auto"/>
        <w:rPr>
          <w:rFonts w:ascii="Arial" w:eastAsia="Calibri" w:hAnsi="Arial" w:cs="Arial"/>
          <w:szCs w:val="24"/>
          <w:lang w:val="en-US" w:eastAsia="en-US"/>
        </w:rPr>
      </w:pPr>
      <w:proofErr w:type="spellStart"/>
      <w:r>
        <w:rPr>
          <w:rFonts w:ascii="Arial" w:eastAsia="Calibri" w:hAnsi="Arial" w:cs="Arial"/>
          <w:sz w:val="22"/>
          <w:szCs w:val="22"/>
          <w:lang w:val="en-US" w:eastAsia="en-US"/>
        </w:rPr>
        <w:t>A</w:t>
      </w:r>
      <w:r w:rsidR="00C90C33" w:rsidRPr="00343C84">
        <w:rPr>
          <w:rFonts w:ascii="Arial" w:eastAsia="Calibri" w:hAnsi="Arial" w:cs="Arial"/>
          <w:sz w:val="22"/>
          <w:szCs w:val="22"/>
          <w:lang w:val="en-US" w:eastAsia="en-US"/>
        </w:rPr>
        <w:t>nalyse</w:t>
      </w:r>
      <w:proofErr w:type="spellEnd"/>
      <w:r w:rsidR="00C90C33" w:rsidRPr="00343C84">
        <w:rPr>
          <w:rFonts w:ascii="Arial" w:eastAsia="Calibri" w:hAnsi="Arial" w:cs="Arial"/>
          <w:sz w:val="22"/>
          <w:szCs w:val="22"/>
          <w:lang w:val="en-US" w:eastAsia="en-US"/>
        </w:rPr>
        <w:t xml:space="preserve"> </w:t>
      </w:r>
      <w:r w:rsidR="00CA654A" w:rsidRPr="00343C84">
        <w:rPr>
          <w:rFonts w:ascii="Arial" w:eastAsia="Calibri" w:hAnsi="Arial" w:cs="Arial"/>
          <w:sz w:val="22"/>
          <w:szCs w:val="22"/>
          <w:lang w:val="en-US" w:eastAsia="en-US"/>
        </w:rPr>
        <w:t xml:space="preserve">approaches to </w:t>
      </w:r>
      <w:r w:rsidR="00B128DC" w:rsidRPr="00343C84">
        <w:rPr>
          <w:rFonts w:ascii="Arial" w:eastAsia="Calibri" w:hAnsi="Arial" w:cs="Arial"/>
          <w:sz w:val="22"/>
          <w:szCs w:val="22"/>
          <w:lang w:val="en-US" w:eastAsia="en-US"/>
        </w:rPr>
        <w:t xml:space="preserve">working with young people in </w:t>
      </w:r>
      <w:r w:rsidR="00BD229B" w:rsidRPr="00343C84">
        <w:rPr>
          <w:rFonts w:ascii="Arial" w:eastAsia="Calibri" w:hAnsi="Arial" w:cs="Arial"/>
          <w:sz w:val="22"/>
          <w:szCs w:val="22"/>
          <w:lang w:val="en-US" w:eastAsia="en-US"/>
        </w:rPr>
        <w:t>the outdoors</w:t>
      </w:r>
      <w:r w:rsidR="007D3B0D" w:rsidRPr="00343C84">
        <w:rPr>
          <w:rFonts w:ascii="Arial" w:eastAsia="Calibri" w:hAnsi="Arial" w:cs="Arial"/>
          <w:sz w:val="22"/>
          <w:szCs w:val="22"/>
          <w:lang w:val="en-US" w:eastAsia="en-US"/>
        </w:rPr>
        <w:t xml:space="preserve"> within the context of the principles and values of youth work</w:t>
      </w:r>
      <w:r w:rsidR="00C90C33" w:rsidRPr="00E43321">
        <w:rPr>
          <w:rFonts w:ascii="Arial" w:eastAsia="Calibri" w:hAnsi="Arial" w:cs="Arial"/>
          <w:szCs w:val="24"/>
          <w:lang w:val="en-US" w:eastAsia="en-US"/>
        </w:rPr>
        <w:t>;</w:t>
      </w:r>
    </w:p>
    <w:p w14:paraId="4FAA9DC9" w14:textId="16FDA103" w:rsidR="00C2792F" w:rsidRDefault="00E25C54" w:rsidP="00C2792F">
      <w:pPr>
        <w:pStyle w:val="ListParagraph"/>
        <w:numPr>
          <w:ilvl w:val="0"/>
          <w:numId w:val="13"/>
        </w:numPr>
        <w:rPr>
          <w:rFonts w:ascii="Arial" w:hAnsi="Arial" w:cs="Arial"/>
          <w:sz w:val="22"/>
          <w:szCs w:val="22"/>
        </w:rPr>
      </w:pPr>
      <w:r>
        <w:rPr>
          <w:rFonts w:ascii="Arial" w:hAnsi="Arial" w:cs="Arial"/>
          <w:sz w:val="22"/>
          <w:szCs w:val="22"/>
        </w:rPr>
        <w:t xml:space="preserve">Demonstrate a critical understanding of the </w:t>
      </w:r>
      <w:r w:rsidR="00F25AF2">
        <w:rPr>
          <w:rFonts w:ascii="Arial" w:hAnsi="Arial" w:cs="Arial"/>
          <w:sz w:val="22"/>
          <w:szCs w:val="22"/>
        </w:rPr>
        <w:t xml:space="preserve">history and relevance of </w:t>
      </w:r>
      <w:r w:rsidR="004931DF">
        <w:rPr>
          <w:rFonts w:ascii="Arial" w:hAnsi="Arial" w:cs="Arial"/>
          <w:sz w:val="22"/>
          <w:szCs w:val="22"/>
        </w:rPr>
        <w:t>outdoor education to you</w:t>
      </w:r>
      <w:r w:rsidR="006D04A9">
        <w:rPr>
          <w:rFonts w:ascii="Arial" w:hAnsi="Arial" w:cs="Arial"/>
          <w:sz w:val="22"/>
          <w:szCs w:val="22"/>
        </w:rPr>
        <w:t>th work practice;</w:t>
      </w:r>
    </w:p>
    <w:p w14:paraId="6E65A877" w14:textId="77777777" w:rsidR="00BA7BE9" w:rsidRDefault="00BA7BE9" w:rsidP="00BA7BE9">
      <w:pPr>
        <w:numPr>
          <w:ilvl w:val="0"/>
          <w:numId w:val="13"/>
        </w:numPr>
        <w:spacing w:before="240"/>
        <w:rPr>
          <w:rFonts w:ascii="Arial" w:hAnsi="Arial" w:cs="Arial"/>
          <w:sz w:val="22"/>
          <w:szCs w:val="22"/>
        </w:rPr>
      </w:pPr>
      <w:r w:rsidRPr="00BA7BE9">
        <w:rPr>
          <w:rFonts w:ascii="Arial" w:hAnsi="Arial" w:cs="Arial"/>
          <w:sz w:val="22"/>
          <w:szCs w:val="22"/>
        </w:rPr>
        <w:t xml:space="preserve">Demonstrate knowledge and capacity of the education for sustainable development and global youth work (ESDGYW) agenda in relation to youth work practice. </w:t>
      </w:r>
    </w:p>
    <w:p w14:paraId="3D03C4FB" w14:textId="77777777" w:rsidR="00B14986" w:rsidRPr="00B14986" w:rsidRDefault="00B14986" w:rsidP="00B14986">
      <w:pPr>
        <w:numPr>
          <w:ilvl w:val="0"/>
          <w:numId w:val="13"/>
        </w:numPr>
        <w:spacing w:before="240"/>
        <w:rPr>
          <w:rFonts w:ascii="Arial" w:hAnsi="Arial" w:cs="Arial"/>
        </w:rPr>
      </w:pPr>
      <w:r w:rsidRPr="00B14986">
        <w:rPr>
          <w:rFonts w:ascii="Arial" w:hAnsi="Arial" w:cs="Arial"/>
        </w:rPr>
        <w:t xml:space="preserve">Understand how youth work incorporates many of the principles which are implied in the notion of ESDGYW and activism. </w:t>
      </w:r>
    </w:p>
    <w:p w14:paraId="78A069B2" w14:textId="77777777" w:rsidR="00B14986" w:rsidRPr="00BA7BE9" w:rsidRDefault="00B14986" w:rsidP="00B14986">
      <w:pPr>
        <w:spacing w:before="240"/>
        <w:ind w:left="720"/>
        <w:rPr>
          <w:rFonts w:ascii="Arial" w:hAnsi="Arial" w:cs="Arial"/>
          <w:sz w:val="22"/>
          <w:szCs w:val="22"/>
        </w:rPr>
      </w:pPr>
    </w:p>
    <w:p w14:paraId="2A6E8EB6" w14:textId="77777777" w:rsidR="00BA7BE9" w:rsidRPr="008F7095" w:rsidRDefault="00BA7BE9" w:rsidP="008F7095">
      <w:pPr>
        <w:ind w:left="360"/>
        <w:rPr>
          <w:rFonts w:ascii="Arial" w:hAnsi="Arial" w:cs="Arial"/>
          <w:sz w:val="22"/>
          <w:szCs w:val="22"/>
        </w:rPr>
      </w:pPr>
    </w:p>
    <w:p w14:paraId="62CEFEB0" w14:textId="21BC7167" w:rsidR="00B01CB0" w:rsidRPr="00B14986" w:rsidRDefault="00B01CB0" w:rsidP="00B14986">
      <w:pPr>
        <w:pStyle w:val="ListParagraph"/>
        <w:numPr>
          <w:ilvl w:val="0"/>
          <w:numId w:val="13"/>
        </w:numPr>
        <w:rPr>
          <w:rFonts w:ascii="Arial" w:hAnsi="Arial" w:cs="Arial"/>
          <w:sz w:val="22"/>
          <w:szCs w:val="22"/>
        </w:rPr>
      </w:pPr>
      <w:r w:rsidRPr="00B14986">
        <w:rPr>
          <w:rFonts w:ascii="Arial" w:hAnsi="Arial" w:cs="Arial"/>
          <w:sz w:val="22"/>
          <w:szCs w:val="22"/>
        </w:rPr>
        <w:t xml:space="preserve">Demonstrate a critical understanding of the theoretical frameworks </w:t>
      </w:r>
      <w:r w:rsidR="00112550" w:rsidRPr="00B14986">
        <w:rPr>
          <w:rFonts w:ascii="Arial" w:hAnsi="Arial" w:cs="Arial"/>
          <w:sz w:val="22"/>
          <w:szCs w:val="22"/>
        </w:rPr>
        <w:t>which apply to youth work in the outdoor environment.</w:t>
      </w:r>
    </w:p>
    <w:p w14:paraId="097AB5C7" w14:textId="77777777" w:rsidR="00140EC8" w:rsidRPr="00C2792F" w:rsidRDefault="00140EC8" w:rsidP="00140EC8">
      <w:pPr>
        <w:pStyle w:val="ListParagraph"/>
        <w:rPr>
          <w:rFonts w:ascii="Arial" w:hAnsi="Arial" w:cs="Arial"/>
          <w:sz w:val="22"/>
          <w:szCs w:val="22"/>
        </w:rPr>
      </w:pPr>
    </w:p>
    <w:p w14:paraId="2DB12A22" w14:textId="77777777" w:rsidR="003E6DE0" w:rsidRPr="00941394" w:rsidRDefault="003E6DE0" w:rsidP="003E6DE0">
      <w:pPr>
        <w:overflowPunct/>
        <w:autoSpaceDE/>
        <w:autoSpaceDN/>
        <w:adjustRightInd/>
        <w:jc w:val="left"/>
        <w:textAlignment w:val="auto"/>
        <w:rPr>
          <w:rFonts w:ascii="Arial" w:hAnsi="Arial" w:cs="Arial"/>
          <w:sz w:val="22"/>
          <w:szCs w:val="18"/>
        </w:rPr>
      </w:pPr>
    </w:p>
    <w:p w14:paraId="599452BA" w14:textId="77777777" w:rsidR="005B4FEC" w:rsidRPr="00941394" w:rsidRDefault="005B4FEC" w:rsidP="003E6DE0">
      <w:pPr>
        <w:numPr>
          <w:ilvl w:val="0"/>
          <w:numId w:val="9"/>
        </w:numPr>
        <w:overflowPunct/>
        <w:autoSpaceDE/>
        <w:autoSpaceDN/>
        <w:adjustRightInd/>
        <w:jc w:val="left"/>
        <w:textAlignment w:val="auto"/>
        <w:rPr>
          <w:rFonts w:ascii="Arial" w:hAnsi="Arial" w:cs="Arial"/>
          <w:sz w:val="22"/>
          <w:szCs w:val="18"/>
        </w:rPr>
      </w:pPr>
      <w:r w:rsidRPr="00941394">
        <w:rPr>
          <w:rFonts w:ascii="Arial" w:hAnsi="Arial" w:cs="Arial"/>
          <w:sz w:val="22"/>
          <w:szCs w:val="18"/>
        </w:rPr>
        <w:t>Organise their knowledge and learning through use of a range of information resources, and present their work appropriately.</w:t>
      </w:r>
    </w:p>
    <w:p w14:paraId="72908DF4" w14:textId="77777777" w:rsidR="00734F7D" w:rsidRPr="001D5EAC" w:rsidRDefault="00734F7D" w:rsidP="001D5EAC">
      <w:pPr>
        <w:pStyle w:val="ListParagraph"/>
        <w:rPr>
          <w:rFonts w:ascii="Arial" w:hAnsi="Arial" w:cs="Arial"/>
          <w:sz w:val="22"/>
          <w:szCs w:val="22"/>
        </w:rPr>
      </w:pPr>
    </w:p>
    <w:p w14:paraId="3226E342" w14:textId="77777777" w:rsidR="00734F7D" w:rsidRDefault="00734F7D" w:rsidP="00B1208A">
      <w:pPr>
        <w:rPr>
          <w:rFonts w:ascii="Arial" w:hAnsi="Arial" w:cs="Arial"/>
          <w:sz w:val="22"/>
          <w:szCs w:val="22"/>
        </w:rPr>
      </w:pPr>
    </w:p>
    <w:p w14:paraId="423ACE86" w14:textId="77777777" w:rsidR="00734F7D" w:rsidRPr="00B1208A" w:rsidRDefault="00734F7D" w:rsidP="00B1208A">
      <w:pPr>
        <w:rPr>
          <w:rFonts w:ascii="Arial" w:hAnsi="Arial" w:cs="Arial"/>
          <w:sz w:val="22"/>
          <w:szCs w:val="22"/>
        </w:rPr>
      </w:pPr>
    </w:p>
    <w:p w14:paraId="75916D3B" w14:textId="77777777" w:rsidR="00B1208A" w:rsidRDefault="00B1208A" w:rsidP="00B1208A">
      <w:pPr>
        <w:pStyle w:val="fixed"/>
        <w:rPr>
          <w:rFonts w:ascii="Arial" w:hAnsi="Arial" w:cs="Arial"/>
          <w:sz w:val="22"/>
          <w:szCs w:val="22"/>
        </w:rPr>
      </w:pPr>
      <w:r w:rsidRPr="00B1208A">
        <w:rPr>
          <w:rFonts w:ascii="Arial" w:hAnsi="Arial" w:cs="Arial"/>
          <w:sz w:val="22"/>
          <w:szCs w:val="22"/>
        </w:rPr>
        <w:t>INDICATIVE CONTENT</w:t>
      </w:r>
    </w:p>
    <w:p w14:paraId="69987E03" w14:textId="77777777" w:rsidR="00C76124" w:rsidRPr="00B1208A" w:rsidRDefault="00C76124" w:rsidP="00B1208A">
      <w:pPr>
        <w:pStyle w:val="fixed"/>
        <w:rPr>
          <w:rFonts w:ascii="Arial" w:hAnsi="Arial" w:cs="Arial"/>
          <w:sz w:val="22"/>
          <w:szCs w:val="22"/>
        </w:rPr>
      </w:pPr>
    </w:p>
    <w:p w14:paraId="3242D39B" w14:textId="77777777" w:rsidR="00B1208A" w:rsidRDefault="00B1208A" w:rsidP="00B1208A">
      <w:pPr>
        <w:rPr>
          <w:rFonts w:ascii="Arial" w:hAnsi="Arial" w:cs="Arial"/>
          <w:sz w:val="22"/>
          <w:szCs w:val="22"/>
        </w:rPr>
      </w:pPr>
    </w:p>
    <w:p w14:paraId="1A272451" w14:textId="72855EE2" w:rsidR="00C76124" w:rsidRPr="00150A9D" w:rsidRDefault="00C76124" w:rsidP="00C76124">
      <w:pPr>
        <w:numPr>
          <w:ilvl w:val="0"/>
          <w:numId w:val="11"/>
        </w:numPr>
        <w:spacing w:after="200" w:line="276" w:lineRule="auto"/>
        <w:rPr>
          <w:rFonts w:ascii="Arial" w:eastAsia="Calibri" w:hAnsi="Arial" w:cs="Arial"/>
          <w:sz w:val="22"/>
          <w:szCs w:val="22"/>
          <w:lang w:val="en-US" w:eastAsia="en-US"/>
        </w:rPr>
      </w:pPr>
      <w:r w:rsidRPr="00150A9D">
        <w:rPr>
          <w:rFonts w:ascii="Arial" w:eastAsia="Calibri" w:hAnsi="Arial" w:cs="Arial"/>
          <w:sz w:val="22"/>
          <w:szCs w:val="22"/>
          <w:lang w:val="en-US" w:eastAsia="en-US"/>
        </w:rPr>
        <w:t xml:space="preserve">An overview of the value of diverse outdoor environments for young </w:t>
      </w:r>
      <w:r w:rsidR="00E73CA1" w:rsidRPr="00150A9D">
        <w:rPr>
          <w:rFonts w:ascii="Arial" w:eastAsia="Calibri" w:hAnsi="Arial" w:cs="Arial"/>
          <w:sz w:val="22"/>
          <w:szCs w:val="22"/>
          <w:lang w:val="en-US" w:eastAsia="en-US"/>
        </w:rPr>
        <w:t>people</w:t>
      </w:r>
      <w:r w:rsidRPr="00150A9D">
        <w:rPr>
          <w:rFonts w:ascii="Arial" w:eastAsia="Calibri" w:hAnsi="Arial" w:cs="Arial"/>
          <w:sz w:val="22"/>
          <w:szCs w:val="22"/>
          <w:lang w:val="en-US" w:eastAsia="en-US"/>
        </w:rPr>
        <w:t xml:space="preserve">’s holistic learning and development, including discussion of influential theorists, authors and pedagogies, such as , Maslow,  Dewey, </w:t>
      </w:r>
      <w:r w:rsidR="00E73CA1" w:rsidRPr="00150A9D">
        <w:rPr>
          <w:rFonts w:ascii="Arial" w:eastAsia="Calibri" w:hAnsi="Arial" w:cs="Arial"/>
          <w:sz w:val="22"/>
          <w:szCs w:val="22"/>
          <w:lang w:val="en-US" w:eastAsia="en-US"/>
        </w:rPr>
        <w:t>Hahn</w:t>
      </w:r>
      <w:r w:rsidRPr="00150A9D">
        <w:rPr>
          <w:rFonts w:ascii="Arial" w:eastAsia="Calibri" w:hAnsi="Arial" w:cs="Arial"/>
          <w:sz w:val="22"/>
          <w:szCs w:val="22"/>
          <w:lang w:val="en-US" w:eastAsia="en-US"/>
        </w:rPr>
        <w:t>,</w:t>
      </w:r>
      <w:r w:rsidR="00E73CA1" w:rsidRPr="00150A9D">
        <w:rPr>
          <w:rFonts w:ascii="Arial" w:eastAsia="Calibri" w:hAnsi="Arial" w:cs="Arial"/>
          <w:sz w:val="22"/>
          <w:szCs w:val="22"/>
          <w:lang w:val="en-US" w:eastAsia="en-US"/>
        </w:rPr>
        <w:t xml:space="preserve"> Baden Powell</w:t>
      </w:r>
      <w:r w:rsidR="00267C66" w:rsidRPr="00150A9D">
        <w:rPr>
          <w:rFonts w:ascii="Arial" w:eastAsia="Calibri" w:hAnsi="Arial" w:cs="Arial"/>
          <w:sz w:val="22"/>
          <w:szCs w:val="22"/>
          <w:lang w:val="en-US" w:eastAsia="en-US"/>
        </w:rPr>
        <w:t>,</w:t>
      </w:r>
      <w:r w:rsidRPr="00150A9D">
        <w:rPr>
          <w:rFonts w:ascii="Arial" w:eastAsia="Calibri" w:hAnsi="Arial" w:cs="Arial"/>
          <w:sz w:val="22"/>
          <w:szCs w:val="22"/>
          <w:lang w:val="en-US" w:eastAsia="en-US"/>
        </w:rPr>
        <w:t xml:space="preserve"> </w:t>
      </w:r>
      <w:r w:rsidR="000261A9" w:rsidRPr="00150A9D">
        <w:rPr>
          <w:rFonts w:ascii="Arial" w:eastAsia="Calibri" w:hAnsi="Arial" w:cs="Arial"/>
          <w:sz w:val="22"/>
          <w:szCs w:val="22"/>
          <w:lang w:val="en-US" w:eastAsia="en-US"/>
        </w:rPr>
        <w:t>F</w:t>
      </w:r>
      <w:r w:rsidRPr="00150A9D">
        <w:rPr>
          <w:rFonts w:ascii="Arial" w:eastAsia="Calibri" w:hAnsi="Arial" w:cs="Arial"/>
          <w:sz w:val="22"/>
          <w:szCs w:val="22"/>
          <w:lang w:val="en-US" w:eastAsia="en-US"/>
        </w:rPr>
        <w:t xml:space="preserve">orest </w:t>
      </w:r>
      <w:r w:rsidR="000261A9" w:rsidRPr="00150A9D">
        <w:rPr>
          <w:rFonts w:ascii="Arial" w:eastAsia="Calibri" w:hAnsi="Arial" w:cs="Arial"/>
          <w:sz w:val="22"/>
          <w:szCs w:val="22"/>
          <w:lang w:val="en-US" w:eastAsia="en-US"/>
        </w:rPr>
        <w:t>S</w:t>
      </w:r>
      <w:r w:rsidRPr="00150A9D">
        <w:rPr>
          <w:rFonts w:ascii="Arial" w:eastAsia="Calibri" w:hAnsi="Arial" w:cs="Arial"/>
          <w:sz w:val="22"/>
          <w:szCs w:val="22"/>
          <w:lang w:val="en-US" w:eastAsia="en-US"/>
        </w:rPr>
        <w:t>chool</w:t>
      </w:r>
      <w:r w:rsidR="000261A9" w:rsidRPr="00150A9D">
        <w:rPr>
          <w:rFonts w:ascii="Arial" w:eastAsia="Calibri" w:hAnsi="Arial" w:cs="Arial"/>
          <w:sz w:val="22"/>
          <w:szCs w:val="22"/>
          <w:lang w:val="en-US" w:eastAsia="en-US"/>
        </w:rPr>
        <w:t>s</w:t>
      </w:r>
      <w:r w:rsidRPr="00150A9D">
        <w:rPr>
          <w:rFonts w:ascii="Arial" w:eastAsia="Calibri" w:hAnsi="Arial" w:cs="Arial"/>
          <w:sz w:val="22"/>
          <w:szCs w:val="22"/>
          <w:lang w:val="en-US" w:eastAsia="en-US"/>
        </w:rPr>
        <w:t xml:space="preserve">, </w:t>
      </w:r>
      <w:r w:rsidR="00997CE6" w:rsidRPr="00150A9D">
        <w:rPr>
          <w:rFonts w:ascii="Arial" w:eastAsia="Calibri" w:hAnsi="Arial" w:cs="Arial"/>
          <w:sz w:val="22"/>
          <w:szCs w:val="22"/>
          <w:lang w:val="en-US" w:eastAsia="en-US"/>
        </w:rPr>
        <w:t xml:space="preserve">the Duke of Edinburgh’s Award Scheme, </w:t>
      </w:r>
      <w:r w:rsidR="00463306" w:rsidRPr="00150A9D">
        <w:rPr>
          <w:rFonts w:ascii="Arial" w:eastAsia="Calibri" w:hAnsi="Arial" w:cs="Arial"/>
          <w:sz w:val="22"/>
          <w:szCs w:val="22"/>
          <w:lang w:val="en-US" w:eastAsia="en-US"/>
        </w:rPr>
        <w:t>micro</w:t>
      </w:r>
      <w:r w:rsidR="00997CE6" w:rsidRPr="00150A9D">
        <w:rPr>
          <w:rFonts w:ascii="Arial" w:eastAsia="Calibri" w:hAnsi="Arial" w:cs="Arial"/>
          <w:sz w:val="22"/>
          <w:szCs w:val="22"/>
          <w:lang w:val="en-US" w:eastAsia="en-US"/>
        </w:rPr>
        <w:t>- adventures</w:t>
      </w:r>
      <w:r w:rsidRPr="00150A9D">
        <w:rPr>
          <w:rFonts w:ascii="Arial" w:eastAsia="Calibri" w:hAnsi="Arial" w:cs="Arial"/>
          <w:sz w:val="22"/>
          <w:szCs w:val="22"/>
          <w:lang w:val="en-US" w:eastAsia="en-US"/>
        </w:rPr>
        <w:t>;</w:t>
      </w:r>
    </w:p>
    <w:p w14:paraId="0DB74178" w14:textId="2E11D98C" w:rsidR="005B5131" w:rsidRDefault="005B5131" w:rsidP="005B5131">
      <w:pPr>
        <w:numPr>
          <w:ilvl w:val="0"/>
          <w:numId w:val="11"/>
        </w:numPr>
        <w:spacing w:after="200" w:line="276" w:lineRule="auto"/>
        <w:rPr>
          <w:rFonts w:ascii="Arial" w:eastAsia="Calibri" w:hAnsi="Arial" w:cs="Arial"/>
          <w:sz w:val="22"/>
          <w:szCs w:val="22"/>
          <w:lang w:val="en-US" w:eastAsia="en-US"/>
        </w:rPr>
      </w:pPr>
      <w:r w:rsidRPr="00150A9D">
        <w:rPr>
          <w:rFonts w:ascii="Arial" w:eastAsia="Calibri" w:hAnsi="Arial" w:cs="Arial"/>
          <w:sz w:val="22"/>
          <w:szCs w:val="22"/>
          <w:lang w:val="en-US" w:eastAsia="en-US"/>
        </w:rPr>
        <w:t>Exploration of relevant and pertinent national and international frameworks and policy contexts when developing innovative and holistic approaches to youth work practice in the outdoor environment.</w:t>
      </w:r>
    </w:p>
    <w:p w14:paraId="73C71364" w14:textId="77777777" w:rsidR="00BA3B94" w:rsidRPr="00A73382" w:rsidRDefault="00BA3B94" w:rsidP="00BA3B94">
      <w:pPr>
        <w:numPr>
          <w:ilvl w:val="0"/>
          <w:numId w:val="11"/>
        </w:numPr>
        <w:spacing w:before="240"/>
        <w:rPr>
          <w:rFonts w:ascii="Arial" w:hAnsi="Arial" w:cs="Arial"/>
          <w:sz w:val="22"/>
          <w:szCs w:val="22"/>
        </w:rPr>
      </w:pPr>
      <w:r w:rsidRPr="00A73382">
        <w:rPr>
          <w:rFonts w:ascii="Arial" w:hAnsi="Arial" w:cs="Arial"/>
          <w:sz w:val="22"/>
          <w:szCs w:val="22"/>
        </w:rPr>
        <w:t xml:space="preserve">Introduction and critical appraisal of the principles and definitions of sustainability, education for sustainable development and global youth work (ESDGYW). </w:t>
      </w:r>
    </w:p>
    <w:p w14:paraId="373FC6D5" w14:textId="77777777" w:rsidR="00BA3B94" w:rsidRPr="00A73382" w:rsidRDefault="00BA3B94" w:rsidP="00BA3B94">
      <w:pPr>
        <w:numPr>
          <w:ilvl w:val="0"/>
          <w:numId w:val="11"/>
        </w:numPr>
        <w:spacing w:before="240"/>
        <w:rPr>
          <w:rFonts w:cs="Arial"/>
          <w:sz w:val="22"/>
          <w:szCs w:val="22"/>
        </w:rPr>
      </w:pPr>
      <w:r w:rsidRPr="00A73382">
        <w:rPr>
          <w:rFonts w:ascii="Arial" w:hAnsi="Arial" w:cs="Arial"/>
          <w:sz w:val="22"/>
          <w:szCs w:val="22"/>
        </w:rPr>
        <w:t>Exploration of the principles and values of youth work and how they can promote ESDGYW and activism with young people</w:t>
      </w:r>
      <w:r w:rsidRPr="00A73382">
        <w:rPr>
          <w:rFonts w:cs="Arial"/>
          <w:sz w:val="22"/>
          <w:szCs w:val="22"/>
        </w:rPr>
        <w:t xml:space="preserve">. </w:t>
      </w:r>
    </w:p>
    <w:p w14:paraId="2AD2CB1E" w14:textId="77777777" w:rsidR="00BA3B94" w:rsidRPr="00150A9D" w:rsidRDefault="00BA3B94" w:rsidP="00BA3B94">
      <w:pPr>
        <w:spacing w:after="200" w:line="276" w:lineRule="auto"/>
        <w:ind w:left="720"/>
        <w:rPr>
          <w:rFonts w:ascii="Arial" w:eastAsia="Calibri" w:hAnsi="Arial" w:cs="Arial"/>
          <w:sz w:val="22"/>
          <w:szCs w:val="22"/>
          <w:lang w:val="en-US" w:eastAsia="en-US"/>
        </w:rPr>
      </w:pPr>
    </w:p>
    <w:p w14:paraId="5A446A84" w14:textId="44D86185" w:rsidR="005B5131" w:rsidRPr="00E43321" w:rsidRDefault="0053123B" w:rsidP="00C76124">
      <w:pPr>
        <w:numPr>
          <w:ilvl w:val="0"/>
          <w:numId w:val="11"/>
        </w:numPr>
        <w:spacing w:after="200" w:line="276" w:lineRule="auto"/>
        <w:rPr>
          <w:rFonts w:ascii="Arial" w:eastAsia="Calibri" w:hAnsi="Arial" w:cs="Arial"/>
          <w:szCs w:val="24"/>
          <w:lang w:val="en-US" w:eastAsia="en-US"/>
        </w:rPr>
      </w:pPr>
      <w:r w:rsidRPr="00150A9D">
        <w:rPr>
          <w:rFonts w:ascii="Arial" w:eastAsia="Calibri" w:hAnsi="Arial" w:cs="Arial"/>
          <w:sz w:val="22"/>
          <w:szCs w:val="22"/>
          <w:lang w:val="en-US" w:eastAsia="en-US"/>
        </w:rPr>
        <w:t xml:space="preserve">An exploration of the </w:t>
      </w:r>
      <w:r w:rsidR="00066C04" w:rsidRPr="00150A9D">
        <w:rPr>
          <w:rFonts w:ascii="Arial" w:eastAsia="Calibri" w:hAnsi="Arial" w:cs="Arial"/>
          <w:sz w:val="22"/>
          <w:szCs w:val="22"/>
          <w:lang w:val="en-US" w:eastAsia="en-US"/>
        </w:rPr>
        <w:t>benefits of outdoor learning upon the cognitive development of young people</w:t>
      </w:r>
      <w:r w:rsidR="00066C04">
        <w:rPr>
          <w:rFonts w:ascii="Arial" w:eastAsia="Calibri" w:hAnsi="Arial" w:cs="Arial"/>
          <w:szCs w:val="24"/>
          <w:lang w:val="en-US" w:eastAsia="en-US"/>
        </w:rPr>
        <w:t>;</w:t>
      </w:r>
    </w:p>
    <w:p w14:paraId="5A7A24B6" w14:textId="2E721C44" w:rsidR="002F0E82" w:rsidRDefault="002F0E82" w:rsidP="002F0E82">
      <w:pPr>
        <w:pStyle w:val="ListParagraph"/>
        <w:numPr>
          <w:ilvl w:val="0"/>
          <w:numId w:val="11"/>
        </w:numPr>
        <w:spacing w:line="276" w:lineRule="auto"/>
        <w:jc w:val="both"/>
        <w:rPr>
          <w:rFonts w:ascii="Arial" w:hAnsi="Arial" w:cs="Arial"/>
          <w:sz w:val="22"/>
          <w:szCs w:val="22"/>
        </w:rPr>
      </w:pPr>
      <w:r w:rsidRPr="002F0E82">
        <w:rPr>
          <w:rFonts w:ascii="Arial" w:hAnsi="Arial" w:cs="Arial"/>
          <w:sz w:val="22"/>
          <w:szCs w:val="22"/>
        </w:rPr>
        <w:t xml:space="preserve">An </w:t>
      </w:r>
      <w:r w:rsidR="002E2FF3">
        <w:rPr>
          <w:rFonts w:ascii="Arial" w:hAnsi="Arial" w:cs="Arial"/>
          <w:sz w:val="22"/>
          <w:szCs w:val="22"/>
        </w:rPr>
        <w:t xml:space="preserve">evaluation of the potential </w:t>
      </w:r>
      <w:r w:rsidR="00980E5C">
        <w:rPr>
          <w:rFonts w:ascii="Arial" w:hAnsi="Arial" w:cs="Arial"/>
          <w:sz w:val="22"/>
          <w:szCs w:val="22"/>
        </w:rPr>
        <w:t xml:space="preserve">impact of engaging in youth work practice in the outdoors on the physical, emotional </w:t>
      </w:r>
      <w:r w:rsidR="00CC1863">
        <w:rPr>
          <w:rFonts w:ascii="Arial" w:hAnsi="Arial" w:cs="Arial"/>
          <w:sz w:val="22"/>
          <w:szCs w:val="22"/>
        </w:rPr>
        <w:t>and psychological wellbeing of young people</w:t>
      </w:r>
      <w:r w:rsidR="007F1B25">
        <w:rPr>
          <w:rFonts w:ascii="Arial" w:hAnsi="Arial" w:cs="Arial"/>
          <w:sz w:val="22"/>
          <w:szCs w:val="22"/>
        </w:rPr>
        <w:t>;</w:t>
      </w:r>
    </w:p>
    <w:p w14:paraId="16DCFD88" w14:textId="77777777" w:rsidR="00834FAF" w:rsidRPr="002F0E82" w:rsidRDefault="00834FAF" w:rsidP="00834FAF">
      <w:pPr>
        <w:pStyle w:val="ListParagraph"/>
        <w:spacing w:line="276" w:lineRule="auto"/>
        <w:jc w:val="both"/>
        <w:rPr>
          <w:rFonts w:ascii="Arial" w:hAnsi="Arial" w:cs="Arial"/>
          <w:sz w:val="22"/>
          <w:szCs w:val="22"/>
        </w:rPr>
      </w:pPr>
    </w:p>
    <w:p w14:paraId="370512E9" w14:textId="77777777" w:rsidR="00C25AE8" w:rsidRDefault="002F0E82" w:rsidP="002F0E82">
      <w:pPr>
        <w:pStyle w:val="ListParagraph"/>
        <w:numPr>
          <w:ilvl w:val="0"/>
          <w:numId w:val="11"/>
        </w:numPr>
        <w:spacing w:line="276" w:lineRule="auto"/>
        <w:jc w:val="both"/>
        <w:rPr>
          <w:rFonts w:ascii="Arial" w:hAnsi="Arial" w:cs="Arial"/>
          <w:sz w:val="22"/>
          <w:szCs w:val="22"/>
        </w:rPr>
      </w:pPr>
      <w:r w:rsidRPr="002F0E82">
        <w:rPr>
          <w:rFonts w:ascii="Arial" w:hAnsi="Arial" w:cs="Arial"/>
          <w:sz w:val="22"/>
          <w:szCs w:val="22"/>
        </w:rPr>
        <w:t xml:space="preserve">An </w:t>
      </w:r>
      <w:r w:rsidR="00CC1863">
        <w:rPr>
          <w:rFonts w:ascii="Arial" w:hAnsi="Arial" w:cs="Arial"/>
          <w:sz w:val="22"/>
          <w:szCs w:val="22"/>
        </w:rPr>
        <w:t xml:space="preserve">understanding </w:t>
      </w:r>
      <w:r w:rsidR="008E603B">
        <w:rPr>
          <w:rFonts w:ascii="Arial" w:hAnsi="Arial" w:cs="Arial"/>
          <w:sz w:val="22"/>
          <w:szCs w:val="22"/>
        </w:rPr>
        <w:t xml:space="preserve">of the </w:t>
      </w:r>
      <w:r w:rsidR="0065605B">
        <w:rPr>
          <w:rFonts w:ascii="Arial" w:hAnsi="Arial" w:cs="Arial"/>
          <w:sz w:val="22"/>
          <w:szCs w:val="22"/>
        </w:rPr>
        <w:t>National Occupational Standards and their application to youth work in the outdoors;</w:t>
      </w:r>
    </w:p>
    <w:p w14:paraId="58B34E55" w14:textId="77777777" w:rsidR="00C25AE8" w:rsidRPr="00C25AE8" w:rsidRDefault="00C25AE8" w:rsidP="00C25AE8">
      <w:pPr>
        <w:pStyle w:val="ListParagraph"/>
        <w:rPr>
          <w:rFonts w:ascii="Arial" w:hAnsi="Arial" w:cs="Arial"/>
          <w:sz w:val="22"/>
          <w:szCs w:val="22"/>
        </w:rPr>
      </w:pPr>
    </w:p>
    <w:p w14:paraId="1ADF4EEF" w14:textId="7464FA41" w:rsidR="002F0E82" w:rsidRDefault="00C25AE8" w:rsidP="002F0E82">
      <w:pPr>
        <w:pStyle w:val="ListParagraph"/>
        <w:numPr>
          <w:ilvl w:val="0"/>
          <w:numId w:val="11"/>
        </w:numPr>
        <w:spacing w:line="276" w:lineRule="auto"/>
        <w:jc w:val="both"/>
        <w:rPr>
          <w:rFonts w:ascii="Arial" w:hAnsi="Arial" w:cs="Arial"/>
          <w:sz w:val="22"/>
          <w:szCs w:val="22"/>
        </w:rPr>
      </w:pPr>
      <w:r>
        <w:rPr>
          <w:rFonts w:ascii="Arial" w:hAnsi="Arial" w:cs="Arial"/>
          <w:sz w:val="22"/>
          <w:szCs w:val="22"/>
        </w:rPr>
        <w:t xml:space="preserve">An understanding of the legislative context, including health and safety </w:t>
      </w:r>
      <w:r w:rsidR="00960EEA">
        <w:rPr>
          <w:rFonts w:ascii="Arial" w:hAnsi="Arial" w:cs="Arial"/>
          <w:sz w:val="22"/>
          <w:szCs w:val="22"/>
        </w:rPr>
        <w:t>requirements</w:t>
      </w:r>
      <w:r w:rsidR="00A84DFF">
        <w:rPr>
          <w:rFonts w:ascii="Arial" w:hAnsi="Arial" w:cs="Arial"/>
          <w:sz w:val="22"/>
          <w:szCs w:val="22"/>
        </w:rPr>
        <w:t xml:space="preserve">, and ethical </w:t>
      </w:r>
      <w:r>
        <w:rPr>
          <w:rFonts w:ascii="Arial" w:hAnsi="Arial" w:cs="Arial"/>
          <w:sz w:val="22"/>
          <w:szCs w:val="22"/>
        </w:rPr>
        <w:t>considerations</w:t>
      </w:r>
      <w:r w:rsidR="001F11EF">
        <w:rPr>
          <w:rFonts w:ascii="Arial" w:hAnsi="Arial" w:cs="Arial"/>
          <w:sz w:val="22"/>
          <w:szCs w:val="22"/>
        </w:rPr>
        <w:t>, which apply to working with young people in outdoor settings;</w:t>
      </w:r>
      <w:r w:rsidR="0065605B">
        <w:rPr>
          <w:rFonts w:ascii="Arial" w:hAnsi="Arial" w:cs="Arial"/>
          <w:sz w:val="22"/>
          <w:szCs w:val="22"/>
        </w:rPr>
        <w:t xml:space="preserve"> </w:t>
      </w:r>
    </w:p>
    <w:p w14:paraId="69E95B4F" w14:textId="77777777" w:rsidR="00834FAF" w:rsidRPr="00834FAF" w:rsidRDefault="00834FAF" w:rsidP="00834FAF">
      <w:pPr>
        <w:spacing w:line="276" w:lineRule="auto"/>
        <w:rPr>
          <w:rFonts w:ascii="Arial" w:hAnsi="Arial" w:cs="Arial"/>
          <w:sz w:val="22"/>
          <w:szCs w:val="22"/>
        </w:rPr>
      </w:pPr>
    </w:p>
    <w:p w14:paraId="754D62C6" w14:textId="40FDB8A1" w:rsidR="002F0E82" w:rsidRPr="002F0E82" w:rsidRDefault="002F0E82" w:rsidP="002F0E82">
      <w:pPr>
        <w:pStyle w:val="ListParagraph"/>
        <w:numPr>
          <w:ilvl w:val="0"/>
          <w:numId w:val="11"/>
        </w:numPr>
        <w:spacing w:line="276" w:lineRule="auto"/>
        <w:jc w:val="both"/>
        <w:rPr>
          <w:rFonts w:ascii="Arial" w:hAnsi="Arial" w:cs="Arial"/>
          <w:sz w:val="22"/>
          <w:szCs w:val="22"/>
        </w:rPr>
      </w:pPr>
      <w:r w:rsidRPr="002F0E82">
        <w:rPr>
          <w:rFonts w:ascii="Arial" w:hAnsi="Arial" w:cs="Arial"/>
          <w:sz w:val="22"/>
          <w:szCs w:val="22"/>
        </w:rPr>
        <w:t>The role of reflective practice for developing self and professional practice</w:t>
      </w:r>
      <w:r w:rsidR="00AA5C86">
        <w:rPr>
          <w:rFonts w:ascii="Arial" w:hAnsi="Arial" w:cs="Arial"/>
          <w:sz w:val="22"/>
          <w:szCs w:val="22"/>
        </w:rPr>
        <w:t xml:space="preserve"> as applied to outdoor education, in our ongoing work with young people </w:t>
      </w:r>
      <w:r w:rsidR="003804E2">
        <w:rPr>
          <w:rFonts w:ascii="Arial" w:hAnsi="Arial" w:cs="Arial"/>
          <w:sz w:val="22"/>
          <w:szCs w:val="22"/>
        </w:rPr>
        <w:t>in other settings.</w:t>
      </w:r>
    </w:p>
    <w:p w14:paraId="44328E8B" w14:textId="77777777" w:rsidR="001D5EAC" w:rsidRPr="00834FAF" w:rsidRDefault="001D5EAC" w:rsidP="00834FAF">
      <w:pPr>
        <w:ind w:left="360"/>
        <w:rPr>
          <w:rFonts w:ascii="Arial" w:hAnsi="Arial" w:cs="Arial"/>
          <w:sz w:val="22"/>
          <w:szCs w:val="22"/>
        </w:rPr>
      </w:pPr>
    </w:p>
    <w:p w14:paraId="483B3732" w14:textId="77777777" w:rsidR="001D5EAC" w:rsidRDefault="001D5EAC" w:rsidP="00B1208A">
      <w:pPr>
        <w:rPr>
          <w:rFonts w:ascii="Arial" w:hAnsi="Arial" w:cs="Arial"/>
          <w:sz w:val="22"/>
          <w:szCs w:val="22"/>
        </w:rPr>
      </w:pPr>
    </w:p>
    <w:p w14:paraId="6F29AD0E" w14:textId="77777777" w:rsidR="001D5EAC" w:rsidRPr="00B1208A" w:rsidRDefault="001D5EAC" w:rsidP="00B1208A">
      <w:pPr>
        <w:rPr>
          <w:rFonts w:ascii="Arial" w:hAnsi="Arial" w:cs="Arial"/>
          <w:sz w:val="22"/>
          <w:szCs w:val="22"/>
        </w:rPr>
      </w:pPr>
    </w:p>
    <w:p w14:paraId="33928ED3" w14:textId="77777777" w:rsidR="00170FC9" w:rsidRDefault="00170FC9" w:rsidP="00B1208A">
      <w:pPr>
        <w:pStyle w:val="fixed"/>
        <w:rPr>
          <w:rFonts w:ascii="Arial" w:hAnsi="Arial" w:cs="Arial"/>
          <w:sz w:val="22"/>
          <w:szCs w:val="22"/>
        </w:rPr>
      </w:pPr>
    </w:p>
    <w:p w14:paraId="348C25A4" w14:textId="77777777" w:rsidR="00170FC9" w:rsidRDefault="00170FC9" w:rsidP="00B1208A">
      <w:pPr>
        <w:pStyle w:val="fixed"/>
        <w:rPr>
          <w:rFonts w:ascii="Arial" w:hAnsi="Arial" w:cs="Arial"/>
          <w:sz w:val="22"/>
          <w:szCs w:val="22"/>
        </w:rPr>
      </w:pPr>
    </w:p>
    <w:p w14:paraId="56D3A7DB" w14:textId="77777777" w:rsidR="00170FC9" w:rsidRDefault="00170FC9" w:rsidP="00B1208A">
      <w:pPr>
        <w:pStyle w:val="fixed"/>
        <w:rPr>
          <w:rFonts w:ascii="Arial" w:hAnsi="Arial" w:cs="Arial"/>
          <w:sz w:val="22"/>
          <w:szCs w:val="22"/>
        </w:rPr>
      </w:pPr>
    </w:p>
    <w:p w14:paraId="48BC9E6A" w14:textId="7F8CC7A3" w:rsidR="00B1208A" w:rsidRPr="00B1208A" w:rsidRDefault="007801F9" w:rsidP="00B1208A">
      <w:pPr>
        <w:pStyle w:val="fixed"/>
        <w:rPr>
          <w:rFonts w:ascii="Arial" w:hAnsi="Arial" w:cs="Arial"/>
          <w:sz w:val="22"/>
          <w:szCs w:val="22"/>
        </w:rPr>
      </w:pPr>
      <w:r>
        <w:rPr>
          <w:rFonts w:ascii="Arial" w:hAnsi="Arial" w:cs="Arial"/>
          <w:sz w:val="22"/>
          <w:szCs w:val="22"/>
        </w:rPr>
        <w:lastRenderedPageBreak/>
        <w:t>Study Time Allocation</w:t>
      </w:r>
    </w:p>
    <w:p w14:paraId="07161414" w14:textId="77777777" w:rsidR="00B1208A" w:rsidRPr="00B1208A" w:rsidRDefault="00B1208A" w:rsidP="00B1208A">
      <w:pPr>
        <w:pStyle w:val="fixed"/>
        <w:rPr>
          <w:rFonts w:ascii="Arial" w:hAnsi="Arial" w:cs="Arial"/>
          <w:sz w:val="22"/>
          <w:szCs w:val="22"/>
        </w:rPr>
      </w:pPr>
    </w:p>
    <w:p w14:paraId="750CEAAD"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The study time for the module is divided as follows:</w:t>
      </w:r>
    </w:p>
    <w:p w14:paraId="0B93DD85" w14:textId="77777777" w:rsidR="00B1208A" w:rsidRPr="00B1208A" w:rsidRDefault="00B1208A" w:rsidP="00F64B4A">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B1208A" w14:paraId="2DB0273F" w14:textId="77777777" w:rsidTr="008D7603">
        <w:tc>
          <w:tcPr>
            <w:tcW w:w="3969" w:type="dxa"/>
            <w:tcBorders>
              <w:top w:val="single" w:sz="4" w:space="0" w:color="auto"/>
              <w:left w:val="single" w:sz="4" w:space="0" w:color="auto"/>
            </w:tcBorders>
          </w:tcPr>
          <w:p w14:paraId="42A5F5BB"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73D0EC89"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310F294C"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3128B33" w14:textId="77777777" w:rsidTr="008D7603">
        <w:tc>
          <w:tcPr>
            <w:tcW w:w="3969" w:type="dxa"/>
          </w:tcPr>
          <w:p w14:paraId="59DE5F2C"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Scheduled learning</w:t>
            </w:r>
          </w:p>
        </w:tc>
        <w:tc>
          <w:tcPr>
            <w:tcW w:w="1701" w:type="dxa"/>
          </w:tcPr>
          <w:p w14:paraId="42F5F92B" w14:textId="1CD6DAC9" w:rsidR="00B1208A" w:rsidRPr="00B1208A" w:rsidRDefault="009A24D2" w:rsidP="00F64B4A">
            <w:pPr>
              <w:keepNext/>
              <w:jc w:val="center"/>
              <w:rPr>
                <w:rFonts w:ascii="Arial" w:hAnsi="Arial" w:cs="Arial"/>
                <w:sz w:val="22"/>
                <w:szCs w:val="22"/>
              </w:rPr>
            </w:pPr>
            <w:r>
              <w:rPr>
                <w:rFonts w:ascii="Arial" w:hAnsi="Arial" w:cs="Arial"/>
                <w:sz w:val="22"/>
                <w:szCs w:val="22"/>
              </w:rPr>
              <w:t>30</w:t>
            </w:r>
          </w:p>
        </w:tc>
        <w:tc>
          <w:tcPr>
            <w:tcW w:w="1843" w:type="dxa"/>
          </w:tcPr>
          <w:p w14:paraId="7164CCD2" w14:textId="51BDADC1" w:rsidR="00B1208A" w:rsidRPr="00B1208A" w:rsidRDefault="009A24D2" w:rsidP="00F64B4A">
            <w:pPr>
              <w:keepNext/>
              <w:jc w:val="center"/>
              <w:rPr>
                <w:rFonts w:ascii="Arial" w:hAnsi="Arial" w:cs="Arial"/>
                <w:sz w:val="22"/>
                <w:szCs w:val="22"/>
              </w:rPr>
            </w:pPr>
            <w:r>
              <w:rPr>
                <w:rFonts w:ascii="Arial" w:hAnsi="Arial" w:cs="Arial"/>
                <w:sz w:val="22"/>
                <w:szCs w:val="22"/>
              </w:rPr>
              <w:t>15%</w:t>
            </w:r>
          </w:p>
        </w:tc>
      </w:tr>
      <w:tr w:rsidR="00B1208A" w:rsidRPr="00B1208A" w14:paraId="48623A03" w14:textId="77777777" w:rsidTr="008D7603">
        <w:tc>
          <w:tcPr>
            <w:tcW w:w="3969" w:type="dxa"/>
          </w:tcPr>
          <w:p w14:paraId="3973078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Independent learning</w:t>
            </w:r>
          </w:p>
        </w:tc>
        <w:tc>
          <w:tcPr>
            <w:tcW w:w="1701" w:type="dxa"/>
          </w:tcPr>
          <w:p w14:paraId="0CF5BF3C" w14:textId="056FB90F" w:rsidR="00B1208A" w:rsidRPr="00B1208A" w:rsidRDefault="00FC2BB2" w:rsidP="00F64B4A">
            <w:pPr>
              <w:keepNext/>
              <w:jc w:val="center"/>
              <w:rPr>
                <w:rFonts w:ascii="Arial" w:hAnsi="Arial" w:cs="Arial"/>
                <w:sz w:val="22"/>
                <w:szCs w:val="22"/>
              </w:rPr>
            </w:pPr>
            <w:r>
              <w:rPr>
                <w:rFonts w:ascii="Arial" w:hAnsi="Arial" w:cs="Arial"/>
                <w:sz w:val="22"/>
                <w:szCs w:val="22"/>
              </w:rPr>
              <w:t>170</w:t>
            </w:r>
          </w:p>
        </w:tc>
        <w:tc>
          <w:tcPr>
            <w:tcW w:w="1843" w:type="dxa"/>
          </w:tcPr>
          <w:p w14:paraId="4AB622CF" w14:textId="56DE4FDF" w:rsidR="00B1208A" w:rsidRPr="00B1208A" w:rsidRDefault="00FC2BB2" w:rsidP="00F64B4A">
            <w:pPr>
              <w:keepNext/>
              <w:jc w:val="center"/>
              <w:rPr>
                <w:rFonts w:ascii="Arial" w:hAnsi="Arial" w:cs="Arial"/>
                <w:sz w:val="22"/>
                <w:szCs w:val="22"/>
              </w:rPr>
            </w:pPr>
            <w:r>
              <w:rPr>
                <w:rFonts w:ascii="Arial" w:hAnsi="Arial" w:cs="Arial"/>
                <w:sz w:val="22"/>
                <w:szCs w:val="22"/>
              </w:rPr>
              <w:t>85%</w:t>
            </w:r>
          </w:p>
        </w:tc>
      </w:tr>
      <w:tr w:rsidR="00B1208A" w:rsidRPr="00B1208A" w14:paraId="29E89567" w14:textId="77777777" w:rsidTr="008D7603">
        <w:tc>
          <w:tcPr>
            <w:tcW w:w="3969" w:type="dxa"/>
          </w:tcPr>
          <w:p w14:paraId="7B58649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Placement learning</w:t>
            </w:r>
          </w:p>
        </w:tc>
        <w:tc>
          <w:tcPr>
            <w:tcW w:w="1701" w:type="dxa"/>
          </w:tcPr>
          <w:p w14:paraId="0919184F" w14:textId="77777777" w:rsidR="00B1208A" w:rsidRPr="00B1208A" w:rsidRDefault="00B1208A" w:rsidP="00F64B4A">
            <w:pPr>
              <w:keepNext/>
              <w:jc w:val="center"/>
              <w:rPr>
                <w:rFonts w:ascii="Arial" w:hAnsi="Arial" w:cs="Arial"/>
                <w:sz w:val="22"/>
                <w:szCs w:val="22"/>
              </w:rPr>
            </w:pPr>
          </w:p>
        </w:tc>
        <w:tc>
          <w:tcPr>
            <w:tcW w:w="1843" w:type="dxa"/>
          </w:tcPr>
          <w:p w14:paraId="22C63B95" w14:textId="77777777" w:rsidR="00B1208A" w:rsidRPr="00B1208A" w:rsidRDefault="00B1208A" w:rsidP="00F64B4A">
            <w:pPr>
              <w:keepNext/>
              <w:jc w:val="center"/>
              <w:rPr>
                <w:rFonts w:ascii="Arial" w:hAnsi="Arial" w:cs="Arial"/>
                <w:sz w:val="22"/>
                <w:szCs w:val="22"/>
              </w:rPr>
            </w:pPr>
          </w:p>
        </w:tc>
      </w:tr>
      <w:tr w:rsidR="00B1208A" w:rsidRPr="00B1208A" w14:paraId="2BEF44F9" w14:textId="77777777" w:rsidTr="008D7603">
        <w:tc>
          <w:tcPr>
            <w:tcW w:w="3969" w:type="dxa"/>
          </w:tcPr>
          <w:p w14:paraId="5AB854D4"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701" w:type="dxa"/>
          </w:tcPr>
          <w:p w14:paraId="6C9B1CA2" w14:textId="4605A3AB" w:rsidR="00B1208A" w:rsidRPr="00B1208A" w:rsidRDefault="00FC2BB2" w:rsidP="00F64B4A">
            <w:pPr>
              <w:keepNext/>
              <w:jc w:val="center"/>
              <w:rPr>
                <w:rFonts w:ascii="Arial" w:hAnsi="Arial" w:cs="Arial"/>
                <w:b/>
                <w:sz w:val="22"/>
                <w:szCs w:val="22"/>
              </w:rPr>
            </w:pPr>
            <w:r>
              <w:rPr>
                <w:rFonts w:ascii="Arial" w:hAnsi="Arial" w:cs="Arial"/>
                <w:b/>
                <w:sz w:val="22"/>
                <w:szCs w:val="22"/>
              </w:rPr>
              <w:t>200</w:t>
            </w:r>
          </w:p>
        </w:tc>
        <w:tc>
          <w:tcPr>
            <w:tcW w:w="1843" w:type="dxa"/>
          </w:tcPr>
          <w:p w14:paraId="15A667F8"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1535E0EC" w14:textId="77777777" w:rsidR="00B1208A" w:rsidRPr="00B1208A" w:rsidRDefault="00B1208A" w:rsidP="00B1208A">
      <w:pPr>
        <w:pStyle w:val="fixed"/>
        <w:ind w:left="0" w:firstLine="0"/>
        <w:rPr>
          <w:rFonts w:ascii="Arial" w:hAnsi="Arial" w:cs="Arial"/>
          <w:sz w:val="22"/>
          <w:szCs w:val="22"/>
        </w:rPr>
      </w:pPr>
    </w:p>
    <w:p w14:paraId="4F0276C1" w14:textId="77777777" w:rsidR="00B1208A" w:rsidRPr="00B1208A" w:rsidRDefault="00B1208A" w:rsidP="00B1208A">
      <w:pPr>
        <w:pStyle w:val="fixed"/>
        <w:ind w:left="0" w:firstLine="0"/>
        <w:rPr>
          <w:rFonts w:ascii="Arial" w:hAnsi="Arial" w:cs="Arial"/>
          <w:sz w:val="22"/>
          <w:szCs w:val="22"/>
        </w:rPr>
      </w:pPr>
      <w:r w:rsidRPr="00B1208A">
        <w:rPr>
          <w:rFonts w:ascii="Arial" w:hAnsi="Arial" w:cs="Arial"/>
          <w:sz w:val="22"/>
          <w:szCs w:val="22"/>
        </w:rPr>
        <w:t>ASSESSMENT</w:t>
      </w:r>
    </w:p>
    <w:p w14:paraId="2C92ACB8" w14:textId="77777777" w:rsidR="00B1208A" w:rsidRPr="00B1208A" w:rsidRDefault="00B1208A" w:rsidP="00B1208A">
      <w:pPr>
        <w:pStyle w:val="fixed"/>
        <w:ind w:left="0"/>
        <w:rPr>
          <w:rFonts w:ascii="Arial" w:hAnsi="Arial" w:cs="Arial"/>
          <w:sz w:val="22"/>
          <w:szCs w:val="22"/>
        </w:rPr>
      </w:pPr>
    </w:p>
    <w:p w14:paraId="11F8EA2F" w14:textId="77777777" w:rsidR="00B1208A" w:rsidRPr="00B1208A" w:rsidRDefault="00B1208A" w:rsidP="00B1208A">
      <w:pPr>
        <w:rPr>
          <w:rFonts w:ascii="Arial" w:hAnsi="Arial" w:cs="Arial"/>
          <w:b/>
          <w:sz w:val="22"/>
          <w:szCs w:val="22"/>
        </w:rPr>
      </w:pPr>
      <w:r w:rsidRPr="00B1208A">
        <w:rPr>
          <w:rFonts w:ascii="Arial" w:hAnsi="Arial" w:cs="Arial"/>
          <w:b/>
          <w:sz w:val="22"/>
          <w:szCs w:val="22"/>
        </w:rPr>
        <w:t>Assessment Component 1</w:t>
      </w:r>
    </w:p>
    <w:p w14:paraId="153CD0AA" w14:textId="77777777" w:rsidR="00B1208A" w:rsidRPr="00BA343F" w:rsidRDefault="00BA343F" w:rsidP="00B1208A">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3D01B671" w14:textId="77777777" w:rsidTr="008D7603">
        <w:sdt>
          <w:sdtPr>
            <w:rPr>
              <w:rFonts w:ascii="Arial" w:hAnsi="Arial" w:cs="Arial"/>
              <w:sz w:val="22"/>
              <w:szCs w:val="22"/>
            </w:rPr>
            <w:id w:val="591360656"/>
            <w14:checkbox>
              <w14:checked w14:val="1"/>
              <w14:checkedState w14:val="2612" w14:font="MS Gothic"/>
              <w14:uncheckedState w14:val="2610" w14:font="MS Gothic"/>
            </w14:checkbox>
          </w:sdtPr>
          <w:sdtEndPr/>
          <w:sdtContent>
            <w:tc>
              <w:tcPr>
                <w:tcW w:w="562" w:type="dxa"/>
              </w:tcPr>
              <w:p w14:paraId="591DB717" w14:textId="706C8D73" w:rsidR="00B1208A" w:rsidRPr="00B1208A" w:rsidRDefault="00FC2BB2"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6405C312"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775057043"/>
            <w14:checkbox>
              <w14:checked w14:val="0"/>
              <w14:checkedState w14:val="2612" w14:font="MS Gothic"/>
              <w14:uncheckedState w14:val="2610" w14:font="MS Gothic"/>
            </w14:checkbox>
          </w:sdtPr>
          <w:sdtEndPr/>
          <w:sdtContent>
            <w:tc>
              <w:tcPr>
                <w:tcW w:w="538" w:type="dxa"/>
              </w:tcPr>
              <w:p w14:paraId="4C1981F3"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099B1D26"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EndPr/>
          <w:sdtContent>
            <w:tc>
              <w:tcPr>
                <w:tcW w:w="538" w:type="dxa"/>
              </w:tcPr>
              <w:p w14:paraId="1EB9F46D"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EE2C739"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05C0D3A3"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FC2BB2" w14:paraId="76BE5501" w14:textId="77777777" w:rsidTr="00B53530">
        <w:tc>
          <w:tcPr>
            <w:tcW w:w="3256" w:type="dxa"/>
          </w:tcPr>
          <w:p w14:paraId="5183CBBC" w14:textId="77777777" w:rsidR="00B1208A" w:rsidRPr="00FC2BB2" w:rsidRDefault="00F0221E" w:rsidP="008D7603">
            <w:pPr>
              <w:jc w:val="center"/>
              <w:rPr>
                <w:rFonts w:ascii="Arial" w:hAnsi="Arial" w:cs="Arial"/>
                <w:b/>
                <w:sz w:val="22"/>
                <w:szCs w:val="22"/>
              </w:rPr>
            </w:pPr>
            <w:r w:rsidRPr="00FC2BB2">
              <w:rPr>
                <w:rFonts w:ascii="Arial" w:hAnsi="Arial" w:cs="Arial"/>
                <w:b/>
                <w:sz w:val="22"/>
                <w:szCs w:val="22"/>
              </w:rPr>
              <w:t>Mode of a</w:t>
            </w:r>
            <w:r w:rsidR="00B1208A" w:rsidRPr="00FC2BB2">
              <w:rPr>
                <w:rFonts w:ascii="Arial" w:hAnsi="Arial" w:cs="Arial"/>
                <w:b/>
                <w:sz w:val="22"/>
                <w:szCs w:val="22"/>
              </w:rPr>
              <w:t>ssessment</w:t>
            </w:r>
          </w:p>
        </w:tc>
        <w:tc>
          <w:tcPr>
            <w:tcW w:w="3969" w:type="dxa"/>
          </w:tcPr>
          <w:p w14:paraId="482BDBFD" w14:textId="77777777" w:rsidR="00B1208A" w:rsidRPr="00FC2BB2" w:rsidRDefault="00F0221E" w:rsidP="008D7603">
            <w:pPr>
              <w:rPr>
                <w:rFonts w:ascii="Arial" w:hAnsi="Arial" w:cs="Arial"/>
                <w:sz w:val="22"/>
                <w:szCs w:val="22"/>
              </w:rPr>
            </w:pPr>
            <w:r w:rsidRPr="00FC2BB2">
              <w:rPr>
                <w:rFonts w:ascii="Arial" w:hAnsi="Arial" w:cs="Arial"/>
                <w:b/>
                <w:sz w:val="22"/>
                <w:szCs w:val="22"/>
              </w:rPr>
              <w:t>Volume</w:t>
            </w:r>
          </w:p>
        </w:tc>
        <w:tc>
          <w:tcPr>
            <w:tcW w:w="1559" w:type="dxa"/>
          </w:tcPr>
          <w:p w14:paraId="55A359F1" w14:textId="77777777" w:rsidR="00B1208A" w:rsidRPr="00FC2BB2" w:rsidRDefault="00B1208A" w:rsidP="008D7603">
            <w:pPr>
              <w:rPr>
                <w:rFonts w:ascii="Arial" w:hAnsi="Arial" w:cs="Arial"/>
                <w:sz w:val="22"/>
                <w:szCs w:val="22"/>
              </w:rPr>
            </w:pPr>
            <w:r w:rsidRPr="00FC2BB2">
              <w:rPr>
                <w:rFonts w:ascii="Arial" w:hAnsi="Arial" w:cs="Arial"/>
                <w:b/>
                <w:sz w:val="22"/>
                <w:szCs w:val="22"/>
              </w:rPr>
              <w:t>Weighting</w:t>
            </w:r>
          </w:p>
        </w:tc>
      </w:tr>
      <w:tr w:rsidR="00B1208A" w:rsidRPr="00FC2BB2" w14:paraId="2976F189" w14:textId="77777777" w:rsidTr="00B53530">
        <w:tc>
          <w:tcPr>
            <w:tcW w:w="3256" w:type="dxa"/>
          </w:tcPr>
          <w:p w14:paraId="7ECFFB20" w14:textId="31C3507F" w:rsidR="00B1208A" w:rsidRPr="00FC2BB2" w:rsidRDefault="00FC2BB2" w:rsidP="00FC2BB2">
            <w:pPr>
              <w:rPr>
                <w:rFonts w:ascii="Arial" w:hAnsi="Arial" w:cs="Arial"/>
                <w:sz w:val="22"/>
                <w:szCs w:val="22"/>
              </w:rPr>
            </w:pPr>
            <w:r w:rsidRPr="00FC2BB2">
              <w:rPr>
                <w:rFonts w:ascii="Arial" w:hAnsi="Arial" w:cs="Arial"/>
                <w:sz w:val="22"/>
                <w:szCs w:val="22"/>
              </w:rPr>
              <w:t>Essay</w:t>
            </w:r>
            <w:r w:rsidR="00F0221E" w:rsidRPr="00FC2BB2">
              <w:rPr>
                <w:rFonts w:ascii="Arial" w:hAnsi="Arial" w:cs="Arial"/>
                <w:sz w:val="22"/>
                <w:szCs w:val="22"/>
              </w:rPr>
              <w:t xml:space="preserve"> </w:t>
            </w:r>
          </w:p>
        </w:tc>
        <w:tc>
          <w:tcPr>
            <w:tcW w:w="3969" w:type="dxa"/>
          </w:tcPr>
          <w:p w14:paraId="0BE1ECE5" w14:textId="6CAFA1AF" w:rsidR="00B1208A" w:rsidRPr="00FC2BB2" w:rsidRDefault="00FC2BB2" w:rsidP="00F0221E">
            <w:pPr>
              <w:jc w:val="left"/>
              <w:rPr>
                <w:rFonts w:ascii="Arial" w:hAnsi="Arial" w:cs="Arial"/>
                <w:sz w:val="22"/>
                <w:szCs w:val="22"/>
              </w:rPr>
            </w:pPr>
            <w:r w:rsidRPr="00FC2BB2">
              <w:rPr>
                <w:rFonts w:ascii="Arial" w:hAnsi="Arial" w:cs="Arial"/>
                <w:sz w:val="22"/>
                <w:szCs w:val="22"/>
              </w:rPr>
              <w:t>2000 words</w:t>
            </w:r>
          </w:p>
        </w:tc>
        <w:tc>
          <w:tcPr>
            <w:tcW w:w="1559" w:type="dxa"/>
          </w:tcPr>
          <w:p w14:paraId="7549C0D0" w14:textId="52498B35" w:rsidR="00B1208A" w:rsidRPr="00FC2BB2" w:rsidRDefault="00F0221E" w:rsidP="008D7603">
            <w:pPr>
              <w:rPr>
                <w:rFonts w:ascii="Arial" w:hAnsi="Arial" w:cs="Arial"/>
                <w:sz w:val="22"/>
                <w:szCs w:val="22"/>
              </w:rPr>
            </w:pPr>
            <w:r w:rsidRPr="00FC2BB2">
              <w:rPr>
                <w:rFonts w:ascii="Arial" w:hAnsi="Arial" w:cs="Arial"/>
                <w:sz w:val="22"/>
                <w:szCs w:val="22"/>
              </w:rPr>
              <w:t>50%</w:t>
            </w:r>
          </w:p>
        </w:tc>
      </w:tr>
    </w:tbl>
    <w:p w14:paraId="531CE5EB" w14:textId="77777777" w:rsidR="00B1208A" w:rsidRPr="00FC2BB2" w:rsidRDefault="00B1208A" w:rsidP="00B1208A">
      <w:pPr>
        <w:rPr>
          <w:rFonts w:ascii="Arial" w:hAnsi="Arial" w:cs="Arial"/>
          <w:b/>
          <w:sz w:val="22"/>
          <w:szCs w:val="22"/>
        </w:rPr>
      </w:pPr>
    </w:p>
    <w:p w14:paraId="16AD3759" w14:textId="77777777" w:rsidR="00B1208A" w:rsidRPr="00FC2BB2" w:rsidRDefault="00B1208A" w:rsidP="00B1208A">
      <w:pPr>
        <w:pStyle w:val="fixed"/>
        <w:ind w:left="0" w:firstLine="0"/>
        <w:rPr>
          <w:rFonts w:ascii="Arial" w:hAnsi="Arial" w:cs="Arial"/>
          <w:b w:val="0"/>
          <w:sz w:val="22"/>
          <w:szCs w:val="22"/>
        </w:rPr>
      </w:pPr>
    </w:p>
    <w:p w14:paraId="359DFD59" w14:textId="77777777" w:rsidR="007801F9" w:rsidRPr="00FC2BB2" w:rsidRDefault="007801F9" w:rsidP="00B1208A">
      <w:pPr>
        <w:rPr>
          <w:rFonts w:ascii="Arial" w:hAnsi="Arial" w:cs="Arial"/>
          <w:b/>
          <w:sz w:val="22"/>
          <w:szCs w:val="22"/>
        </w:rPr>
      </w:pPr>
    </w:p>
    <w:p w14:paraId="0E31160B" w14:textId="4953F9AB" w:rsidR="00B1208A" w:rsidRPr="00FC2BB2" w:rsidRDefault="00B1208A" w:rsidP="00B1208A">
      <w:pPr>
        <w:rPr>
          <w:rFonts w:ascii="Arial" w:hAnsi="Arial" w:cs="Arial"/>
          <w:b/>
          <w:sz w:val="22"/>
          <w:szCs w:val="22"/>
        </w:rPr>
      </w:pPr>
      <w:r w:rsidRPr="00FC2BB2">
        <w:rPr>
          <w:rFonts w:ascii="Arial" w:hAnsi="Arial" w:cs="Arial"/>
          <w:b/>
          <w:sz w:val="22"/>
          <w:szCs w:val="22"/>
        </w:rPr>
        <w:t>Assessment Component 2</w:t>
      </w:r>
    </w:p>
    <w:p w14:paraId="0C276D21" w14:textId="238B8E33" w:rsidR="00B1208A" w:rsidRPr="00FC2BB2" w:rsidRDefault="00BA343F" w:rsidP="00B1208A">
      <w:pPr>
        <w:rPr>
          <w:rFonts w:ascii="Arial" w:hAnsi="Arial" w:cs="Arial"/>
          <w:b/>
          <w:sz w:val="22"/>
          <w:szCs w:val="22"/>
        </w:rPr>
      </w:pPr>
      <w:r w:rsidRPr="00FC2BB2">
        <w:rPr>
          <w:rFonts w:ascii="Arial" w:hAnsi="Arial" w:cs="Arial"/>
          <w:b/>
          <w:i/>
          <w:sz w:val="20"/>
        </w:rPr>
        <w:t>(Tick one</w:t>
      </w:r>
      <w:r w:rsidR="00AA501F" w:rsidRPr="00FC2BB2">
        <w:rPr>
          <w:rFonts w:ascii="Arial" w:hAnsi="Arial"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FC2BB2" w14:paraId="575AE81B" w14:textId="77777777" w:rsidTr="008D7603">
        <w:sdt>
          <w:sdtPr>
            <w:rPr>
              <w:rFonts w:ascii="Arial" w:hAnsi="Arial" w:cs="Arial"/>
              <w:sz w:val="22"/>
              <w:szCs w:val="22"/>
            </w:rPr>
            <w:id w:val="1183473021"/>
            <w14:checkbox>
              <w14:checked w14:val="0"/>
              <w14:checkedState w14:val="2612" w14:font="MS Gothic"/>
              <w14:uncheckedState w14:val="2610" w14:font="MS Gothic"/>
            </w14:checkbox>
          </w:sdtPr>
          <w:sdtEndPr/>
          <w:sdtContent>
            <w:tc>
              <w:tcPr>
                <w:tcW w:w="562" w:type="dxa"/>
              </w:tcPr>
              <w:p w14:paraId="5F924941" w14:textId="77777777" w:rsidR="00B1208A" w:rsidRPr="00FC2BB2" w:rsidRDefault="005946A7" w:rsidP="008D7603">
                <w:pPr>
                  <w:rPr>
                    <w:rFonts w:ascii="Arial" w:hAnsi="Arial" w:cs="Arial"/>
                    <w:b/>
                    <w:sz w:val="22"/>
                    <w:szCs w:val="22"/>
                  </w:rPr>
                </w:pPr>
                <w:r w:rsidRPr="00FC2BB2">
                  <w:rPr>
                    <w:rFonts w:ascii="MS Gothic" w:eastAsia="MS Gothic" w:hAnsi="MS Gothic" w:cs="Arial" w:hint="eastAsia"/>
                    <w:sz w:val="22"/>
                    <w:szCs w:val="22"/>
                  </w:rPr>
                  <w:t>☐</w:t>
                </w:r>
              </w:p>
            </w:tc>
          </w:sdtContent>
        </w:sdt>
        <w:tc>
          <w:tcPr>
            <w:tcW w:w="2458" w:type="dxa"/>
          </w:tcPr>
          <w:p w14:paraId="0A111A48" w14:textId="77777777" w:rsidR="00B1208A" w:rsidRPr="00FC2BB2" w:rsidRDefault="00B1208A" w:rsidP="008D7603">
            <w:pPr>
              <w:rPr>
                <w:rFonts w:ascii="Arial" w:hAnsi="Arial" w:cs="Arial"/>
                <w:b/>
                <w:sz w:val="22"/>
                <w:szCs w:val="22"/>
              </w:rPr>
            </w:pPr>
            <w:r w:rsidRPr="00FC2BB2">
              <w:rPr>
                <w:rFonts w:ascii="Arial" w:hAnsi="Arial" w:cs="Arial"/>
                <w:b/>
                <w:sz w:val="22"/>
                <w:szCs w:val="22"/>
              </w:rPr>
              <w:t>Written exam</w:t>
            </w:r>
          </w:p>
        </w:tc>
        <w:sdt>
          <w:sdtPr>
            <w:rPr>
              <w:rFonts w:ascii="Arial" w:hAnsi="Arial" w:cs="Arial"/>
              <w:sz w:val="22"/>
              <w:szCs w:val="22"/>
            </w:rPr>
            <w:id w:val="-908610518"/>
            <w14:checkbox>
              <w14:checked w14:val="0"/>
              <w14:checkedState w14:val="2612" w14:font="MS Gothic"/>
              <w14:uncheckedState w14:val="2610" w14:font="MS Gothic"/>
            </w14:checkbox>
          </w:sdtPr>
          <w:sdtEndPr/>
          <w:sdtContent>
            <w:tc>
              <w:tcPr>
                <w:tcW w:w="538" w:type="dxa"/>
              </w:tcPr>
              <w:p w14:paraId="4D2A0390" w14:textId="2B0595AC" w:rsidR="00B1208A" w:rsidRPr="00FC2BB2" w:rsidRDefault="00A13E50" w:rsidP="008D7603">
                <w:pPr>
                  <w:rPr>
                    <w:rFonts w:ascii="Arial" w:hAnsi="Arial" w:cs="Arial"/>
                    <w:b/>
                    <w:sz w:val="22"/>
                    <w:szCs w:val="22"/>
                  </w:rPr>
                </w:pPr>
                <w:r w:rsidRPr="00FC2BB2">
                  <w:rPr>
                    <w:rFonts w:ascii="MS Gothic" w:eastAsia="MS Gothic" w:hAnsi="MS Gothic" w:cs="Arial" w:hint="eastAsia"/>
                    <w:sz w:val="22"/>
                    <w:szCs w:val="22"/>
                  </w:rPr>
                  <w:t>☐</w:t>
                </w:r>
              </w:p>
            </w:tc>
          </w:sdtContent>
        </w:sdt>
        <w:tc>
          <w:tcPr>
            <w:tcW w:w="2482" w:type="dxa"/>
          </w:tcPr>
          <w:p w14:paraId="5FD7891F" w14:textId="77777777" w:rsidR="00B1208A" w:rsidRPr="00FC2BB2" w:rsidRDefault="00B1208A" w:rsidP="008D7603">
            <w:pPr>
              <w:rPr>
                <w:rFonts w:ascii="Arial" w:hAnsi="Arial" w:cs="Arial"/>
                <w:b/>
                <w:sz w:val="22"/>
                <w:szCs w:val="22"/>
              </w:rPr>
            </w:pPr>
            <w:r w:rsidRPr="00FC2BB2">
              <w:rPr>
                <w:rFonts w:ascii="Arial" w:hAnsi="Arial" w:cs="Arial"/>
                <w:b/>
                <w:sz w:val="22"/>
                <w:szCs w:val="22"/>
              </w:rPr>
              <w:t>Coursework</w:t>
            </w:r>
          </w:p>
        </w:tc>
        <w:sdt>
          <w:sdtPr>
            <w:rPr>
              <w:rFonts w:ascii="Arial" w:hAnsi="Arial" w:cs="Arial"/>
              <w:sz w:val="22"/>
              <w:szCs w:val="22"/>
            </w:rPr>
            <w:id w:val="-1041352471"/>
            <w14:checkbox>
              <w14:checked w14:val="0"/>
              <w14:checkedState w14:val="2612" w14:font="MS Gothic"/>
              <w14:uncheckedState w14:val="2610" w14:font="MS Gothic"/>
            </w14:checkbox>
          </w:sdtPr>
          <w:sdtEndPr/>
          <w:sdtContent>
            <w:tc>
              <w:tcPr>
                <w:tcW w:w="538" w:type="dxa"/>
              </w:tcPr>
              <w:p w14:paraId="6AB453FC" w14:textId="77777777" w:rsidR="00B1208A" w:rsidRPr="00FC2BB2" w:rsidRDefault="005946A7" w:rsidP="008D7603">
                <w:pPr>
                  <w:rPr>
                    <w:rFonts w:ascii="Arial" w:hAnsi="Arial" w:cs="Arial"/>
                    <w:b/>
                    <w:sz w:val="22"/>
                    <w:szCs w:val="22"/>
                  </w:rPr>
                </w:pPr>
                <w:r w:rsidRPr="00FC2BB2">
                  <w:rPr>
                    <w:rFonts w:ascii="MS Gothic" w:eastAsia="MS Gothic" w:hAnsi="MS Gothic" w:cs="Arial" w:hint="eastAsia"/>
                    <w:sz w:val="22"/>
                    <w:szCs w:val="22"/>
                  </w:rPr>
                  <w:t>☐</w:t>
                </w:r>
              </w:p>
            </w:tc>
          </w:sdtContent>
        </w:sdt>
        <w:tc>
          <w:tcPr>
            <w:tcW w:w="2482" w:type="dxa"/>
          </w:tcPr>
          <w:p w14:paraId="2306CFB4" w14:textId="77777777" w:rsidR="00B1208A" w:rsidRPr="00FC2BB2" w:rsidRDefault="00B1208A" w:rsidP="008D7603">
            <w:pPr>
              <w:rPr>
                <w:rFonts w:ascii="Arial" w:hAnsi="Arial" w:cs="Arial"/>
                <w:b/>
                <w:sz w:val="22"/>
                <w:szCs w:val="22"/>
              </w:rPr>
            </w:pPr>
            <w:r w:rsidRPr="00FC2BB2">
              <w:rPr>
                <w:rFonts w:ascii="Arial" w:hAnsi="Arial" w:cs="Arial"/>
                <w:b/>
                <w:sz w:val="22"/>
                <w:szCs w:val="22"/>
              </w:rPr>
              <w:t>Practical</w:t>
            </w:r>
          </w:p>
        </w:tc>
      </w:tr>
    </w:tbl>
    <w:p w14:paraId="55874B18" w14:textId="77777777" w:rsidR="00B1208A" w:rsidRPr="00FC2BB2"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53530" w:rsidRPr="00FC2BB2" w14:paraId="1BB8FD3D" w14:textId="77777777" w:rsidTr="00447080">
        <w:tc>
          <w:tcPr>
            <w:tcW w:w="3256" w:type="dxa"/>
          </w:tcPr>
          <w:p w14:paraId="4258B827" w14:textId="77777777" w:rsidR="00B53530" w:rsidRPr="00FC2BB2" w:rsidRDefault="00B53530" w:rsidP="00447080">
            <w:pPr>
              <w:jc w:val="center"/>
              <w:rPr>
                <w:rFonts w:ascii="Arial" w:hAnsi="Arial" w:cs="Arial"/>
                <w:b/>
                <w:sz w:val="22"/>
                <w:szCs w:val="22"/>
              </w:rPr>
            </w:pPr>
            <w:r w:rsidRPr="00FC2BB2">
              <w:rPr>
                <w:rFonts w:ascii="Arial" w:hAnsi="Arial" w:cs="Arial"/>
                <w:b/>
                <w:sz w:val="22"/>
                <w:szCs w:val="22"/>
              </w:rPr>
              <w:t>Mode of assessment</w:t>
            </w:r>
          </w:p>
        </w:tc>
        <w:tc>
          <w:tcPr>
            <w:tcW w:w="3969" w:type="dxa"/>
          </w:tcPr>
          <w:p w14:paraId="609D813D" w14:textId="77777777" w:rsidR="00B53530" w:rsidRPr="00FC2BB2" w:rsidRDefault="00B53530" w:rsidP="00447080">
            <w:pPr>
              <w:rPr>
                <w:rFonts w:ascii="Arial" w:hAnsi="Arial" w:cs="Arial"/>
                <w:sz w:val="22"/>
                <w:szCs w:val="22"/>
              </w:rPr>
            </w:pPr>
            <w:r w:rsidRPr="00FC2BB2">
              <w:rPr>
                <w:rFonts w:ascii="Arial" w:hAnsi="Arial" w:cs="Arial"/>
                <w:b/>
                <w:sz w:val="22"/>
                <w:szCs w:val="22"/>
              </w:rPr>
              <w:t>Volume</w:t>
            </w:r>
          </w:p>
        </w:tc>
        <w:tc>
          <w:tcPr>
            <w:tcW w:w="1559" w:type="dxa"/>
          </w:tcPr>
          <w:p w14:paraId="1573EF88" w14:textId="77777777" w:rsidR="00B53530" w:rsidRPr="00FC2BB2" w:rsidRDefault="00B53530" w:rsidP="00447080">
            <w:pPr>
              <w:rPr>
                <w:rFonts w:ascii="Arial" w:hAnsi="Arial" w:cs="Arial"/>
                <w:sz w:val="22"/>
                <w:szCs w:val="22"/>
              </w:rPr>
            </w:pPr>
            <w:r w:rsidRPr="00FC2BB2">
              <w:rPr>
                <w:rFonts w:ascii="Arial" w:hAnsi="Arial" w:cs="Arial"/>
                <w:b/>
                <w:sz w:val="22"/>
                <w:szCs w:val="22"/>
              </w:rPr>
              <w:t>Weighting</w:t>
            </w:r>
          </w:p>
        </w:tc>
      </w:tr>
      <w:tr w:rsidR="00B53530" w:rsidRPr="00B1208A" w14:paraId="25E5505F" w14:textId="77777777" w:rsidTr="00447080">
        <w:tc>
          <w:tcPr>
            <w:tcW w:w="3256" w:type="dxa"/>
          </w:tcPr>
          <w:p w14:paraId="22D7D5EB" w14:textId="7D973B03" w:rsidR="00B53530" w:rsidRPr="00FC2BB2" w:rsidRDefault="00FC2BB2" w:rsidP="00FC2BB2">
            <w:pPr>
              <w:rPr>
                <w:rFonts w:ascii="Arial" w:hAnsi="Arial" w:cs="Arial"/>
                <w:sz w:val="22"/>
                <w:szCs w:val="22"/>
              </w:rPr>
            </w:pPr>
            <w:r w:rsidRPr="00FC2BB2">
              <w:rPr>
                <w:rFonts w:ascii="Arial" w:hAnsi="Arial" w:cs="Arial"/>
                <w:sz w:val="22"/>
                <w:szCs w:val="22"/>
              </w:rPr>
              <w:t>Presentation</w:t>
            </w:r>
          </w:p>
        </w:tc>
        <w:tc>
          <w:tcPr>
            <w:tcW w:w="3969" w:type="dxa"/>
          </w:tcPr>
          <w:p w14:paraId="4D365A28" w14:textId="28956CF4" w:rsidR="00B53530" w:rsidRPr="00FC2BB2" w:rsidRDefault="00FC2BB2" w:rsidP="00447080">
            <w:pPr>
              <w:jc w:val="left"/>
              <w:rPr>
                <w:rFonts w:ascii="Arial" w:hAnsi="Arial" w:cs="Arial"/>
                <w:sz w:val="22"/>
                <w:szCs w:val="22"/>
              </w:rPr>
            </w:pPr>
            <w:r w:rsidRPr="00FC2BB2">
              <w:rPr>
                <w:rFonts w:ascii="Arial" w:hAnsi="Arial" w:cs="Arial"/>
                <w:sz w:val="22"/>
                <w:szCs w:val="22"/>
              </w:rPr>
              <w:t>15 minutes</w:t>
            </w:r>
            <w:r w:rsidR="00B53530" w:rsidRPr="00FC2BB2">
              <w:rPr>
                <w:rFonts w:ascii="Arial" w:hAnsi="Arial" w:cs="Arial"/>
                <w:sz w:val="22"/>
                <w:szCs w:val="22"/>
              </w:rPr>
              <w:t xml:space="preserve"> </w:t>
            </w:r>
          </w:p>
        </w:tc>
        <w:tc>
          <w:tcPr>
            <w:tcW w:w="1559" w:type="dxa"/>
          </w:tcPr>
          <w:p w14:paraId="392D9CCE" w14:textId="746C5114" w:rsidR="00B53530" w:rsidRPr="00B1208A" w:rsidRDefault="00B53530" w:rsidP="00447080">
            <w:pPr>
              <w:rPr>
                <w:rFonts w:ascii="Arial" w:hAnsi="Arial" w:cs="Arial"/>
                <w:sz w:val="22"/>
                <w:szCs w:val="22"/>
              </w:rPr>
            </w:pPr>
            <w:r w:rsidRPr="00FC2BB2">
              <w:rPr>
                <w:rFonts w:ascii="Arial" w:hAnsi="Arial" w:cs="Arial"/>
                <w:sz w:val="22"/>
                <w:szCs w:val="22"/>
              </w:rPr>
              <w:t>50%</w:t>
            </w:r>
          </w:p>
        </w:tc>
      </w:tr>
    </w:tbl>
    <w:p w14:paraId="69491591" w14:textId="77777777" w:rsidR="00B1208A" w:rsidRPr="00B1208A" w:rsidRDefault="00B1208A" w:rsidP="00B1208A">
      <w:pPr>
        <w:rPr>
          <w:rFonts w:ascii="Arial" w:hAnsi="Arial" w:cs="Arial"/>
          <w:b/>
          <w:sz w:val="22"/>
          <w:szCs w:val="22"/>
          <w:highlight w:val="cyan"/>
        </w:rPr>
      </w:pPr>
    </w:p>
    <w:p w14:paraId="33CD3956" w14:textId="77777777" w:rsidR="00B1208A" w:rsidRPr="00B1208A" w:rsidRDefault="00B1208A" w:rsidP="00B1208A">
      <w:pPr>
        <w:pStyle w:val="fixed"/>
        <w:ind w:left="0" w:firstLine="0"/>
        <w:rPr>
          <w:rFonts w:ascii="Arial" w:hAnsi="Arial" w:cs="Arial"/>
          <w:b w:val="0"/>
          <w:sz w:val="22"/>
          <w:szCs w:val="22"/>
        </w:rPr>
      </w:pPr>
    </w:p>
    <w:p w14:paraId="631D7407" w14:textId="77777777" w:rsidR="00B1208A" w:rsidRPr="00B1208A" w:rsidRDefault="00B1208A" w:rsidP="00F64B4A">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1208A" w:rsidRPr="00B1208A" w14:paraId="1FF0035C" w14:textId="77777777" w:rsidTr="008D7603">
        <w:tc>
          <w:tcPr>
            <w:tcW w:w="3261" w:type="dxa"/>
            <w:tcBorders>
              <w:top w:val="single" w:sz="4" w:space="0" w:color="auto"/>
              <w:left w:val="single" w:sz="4" w:space="0" w:color="auto"/>
            </w:tcBorders>
          </w:tcPr>
          <w:p w14:paraId="7BF91DEF"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842" w:type="dxa"/>
          </w:tcPr>
          <w:p w14:paraId="1EFE6186"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AB51084" w14:textId="77777777" w:rsidTr="008D7603">
        <w:tc>
          <w:tcPr>
            <w:tcW w:w="3261" w:type="dxa"/>
          </w:tcPr>
          <w:p w14:paraId="55BDA44E"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Written exam</w:t>
            </w:r>
          </w:p>
        </w:tc>
        <w:tc>
          <w:tcPr>
            <w:tcW w:w="1842" w:type="dxa"/>
          </w:tcPr>
          <w:p w14:paraId="675533E7" w14:textId="77777777" w:rsidR="00B1208A" w:rsidRPr="00B1208A" w:rsidRDefault="00B1208A" w:rsidP="00F64B4A">
            <w:pPr>
              <w:keepNext/>
              <w:jc w:val="center"/>
              <w:rPr>
                <w:rFonts w:ascii="Arial" w:hAnsi="Arial" w:cs="Arial"/>
                <w:sz w:val="22"/>
                <w:szCs w:val="22"/>
              </w:rPr>
            </w:pPr>
          </w:p>
        </w:tc>
      </w:tr>
      <w:tr w:rsidR="00B1208A" w:rsidRPr="00B1208A" w14:paraId="524A0572" w14:textId="77777777" w:rsidTr="008D7603">
        <w:tc>
          <w:tcPr>
            <w:tcW w:w="3261" w:type="dxa"/>
          </w:tcPr>
          <w:p w14:paraId="1F476B80"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Coursework</w:t>
            </w:r>
          </w:p>
        </w:tc>
        <w:tc>
          <w:tcPr>
            <w:tcW w:w="1842" w:type="dxa"/>
          </w:tcPr>
          <w:p w14:paraId="11F3D549" w14:textId="03BDF72C" w:rsidR="00B1208A" w:rsidRPr="00B1208A" w:rsidRDefault="00FC2BB2" w:rsidP="00F64B4A">
            <w:pPr>
              <w:keepNext/>
              <w:jc w:val="center"/>
              <w:rPr>
                <w:rFonts w:ascii="Arial" w:hAnsi="Arial" w:cs="Arial"/>
                <w:sz w:val="22"/>
                <w:szCs w:val="22"/>
              </w:rPr>
            </w:pPr>
            <w:r>
              <w:rPr>
                <w:rFonts w:ascii="Arial" w:hAnsi="Arial" w:cs="Arial"/>
                <w:sz w:val="22"/>
                <w:szCs w:val="22"/>
              </w:rPr>
              <w:t>50%</w:t>
            </w:r>
          </w:p>
        </w:tc>
      </w:tr>
      <w:tr w:rsidR="00B1208A" w:rsidRPr="00B1208A" w14:paraId="6B7D6DDF" w14:textId="77777777" w:rsidTr="008D7603">
        <w:tc>
          <w:tcPr>
            <w:tcW w:w="3261" w:type="dxa"/>
          </w:tcPr>
          <w:p w14:paraId="7CBFBB87"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Practical</w:t>
            </w:r>
          </w:p>
        </w:tc>
        <w:tc>
          <w:tcPr>
            <w:tcW w:w="1842" w:type="dxa"/>
          </w:tcPr>
          <w:p w14:paraId="628A376E" w14:textId="226B78F0" w:rsidR="00B1208A" w:rsidRPr="00B1208A" w:rsidRDefault="00FC2BB2" w:rsidP="00F64B4A">
            <w:pPr>
              <w:keepNext/>
              <w:jc w:val="center"/>
              <w:rPr>
                <w:rFonts w:ascii="Arial" w:hAnsi="Arial" w:cs="Arial"/>
                <w:sz w:val="22"/>
                <w:szCs w:val="22"/>
              </w:rPr>
            </w:pPr>
            <w:r>
              <w:rPr>
                <w:rFonts w:ascii="Arial" w:hAnsi="Arial" w:cs="Arial"/>
                <w:sz w:val="22"/>
                <w:szCs w:val="22"/>
              </w:rPr>
              <w:t>50%</w:t>
            </w:r>
          </w:p>
        </w:tc>
      </w:tr>
      <w:tr w:rsidR="00B1208A" w:rsidRPr="00B1208A" w14:paraId="0B664606" w14:textId="77777777" w:rsidTr="008D7603">
        <w:tc>
          <w:tcPr>
            <w:tcW w:w="3261" w:type="dxa"/>
          </w:tcPr>
          <w:p w14:paraId="45ECE7F7"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842" w:type="dxa"/>
          </w:tcPr>
          <w:p w14:paraId="2C8BD48F"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6D990003" w14:textId="77777777" w:rsidR="00B1208A" w:rsidRPr="00B1208A" w:rsidRDefault="00B1208A" w:rsidP="00B1208A">
      <w:pPr>
        <w:rPr>
          <w:rFonts w:ascii="Arial" w:hAnsi="Arial" w:cs="Arial"/>
          <w:sz w:val="22"/>
          <w:szCs w:val="22"/>
        </w:rPr>
      </w:pPr>
    </w:p>
    <w:p w14:paraId="2A20C65B" w14:textId="66A68010" w:rsidR="00D00D29" w:rsidRPr="003C17BF" w:rsidRDefault="00D00D29" w:rsidP="00D00D29">
      <w:pPr>
        <w:rPr>
          <w:rFonts w:ascii="Arial" w:hAnsi="Arial" w:cs="Arial"/>
          <w:b/>
          <w:bCs/>
          <w:sz w:val="22"/>
          <w:szCs w:val="22"/>
          <w:lang w:val="en-US"/>
        </w:rPr>
      </w:pPr>
    </w:p>
    <w:p w14:paraId="642F7822" w14:textId="77777777" w:rsidR="00D00D29" w:rsidRPr="00D00D29" w:rsidRDefault="00D00D29" w:rsidP="00D00D29">
      <w:pPr>
        <w:rPr>
          <w:rFonts w:ascii="Arial" w:hAnsi="Arial" w:cs="Arial"/>
          <w:sz w:val="22"/>
          <w:szCs w:val="22"/>
          <w:lang w:val="en-US"/>
        </w:rPr>
      </w:pPr>
    </w:p>
    <w:p w14:paraId="60E95931" w14:textId="77777777" w:rsidR="00D00D29" w:rsidRPr="003C17BF" w:rsidRDefault="00D00D29" w:rsidP="00D00D29">
      <w:pPr>
        <w:rPr>
          <w:rFonts w:ascii="Arial" w:hAnsi="Arial" w:cs="Arial"/>
          <w:sz w:val="22"/>
          <w:szCs w:val="22"/>
          <w:lang w:val="en-US"/>
        </w:rPr>
      </w:pPr>
    </w:p>
    <w:p w14:paraId="39112C32" w14:textId="52B6A2DE" w:rsidR="00D00D29" w:rsidRDefault="00D00D29" w:rsidP="00D00D29">
      <w:pPr>
        <w:rPr>
          <w:rFonts w:ascii="Arial" w:hAnsi="Arial" w:cs="Arial"/>
          <w:b/>
          <w:bCs/>
          <w:sz w:val="22"/>
          <w:szCs w:val="22"/>
          <w:lang w:val="en-US"/>
        </w:rPr>
      </w:pPr>
      <w:r w:rsidRPr="003C17BF">
        <w:rPr>
          <w:rFonts w:ascii="Arial" w:hAnsi="Arial" w:cs="Arial"/>
          <w:b/>
          <w:bCs/>
          <w:sz w:val="22"/>
          <w:szCs w:val="22"/>
          <w:lang w:val="en-US"/>
        </w:rPr>
        <w:t>Youth Work</w:t>
      </w:r>
    </w:p>
    <w:p w14:paraId="7883882C" w14:textId="77777777" w:rsidR="0070311F" w:rsidRPr="00D00D29" w:rsidRDefault="0070311F" w:rsidP="0070311F">
      <w:pPr>
        <w:rPr>
          <w:rFonts w:ascii="Arial" w:hAnsi="Arial" w:cs="Arial"/>
          <w:sz w:val="22"/>
          <w:szCs w:val="22"/>
          <w:lang w:val="en-US"/>
        </w:rPr>
      </w:pPr>
      <w:r w:rsidRPr="00D00D29">
        <w:rPr>
          <w:rFonts w:ascii="Arial" w:hAnsi="Arial" w:cs="Arial"/>
          <w:sz w:val="22"/>
          <w:szCs w:val="22"/>
          <w:lang w:val="en-US"/>
        </w:rPr>
        <w:t xml:space="preserve">This module evidences aspects of the National Occupational Standards for </w:t>
      </w:r>
      <w:r>
        <w:rPr>
          <w:rFonts w:ascii="Arial" w:hAnsi="Arial" w:cs="Arial"/>
          <w:sz w:val="22"/>
          <w:szCs w:val="22"/>
          <w:lang w:val="en-US"/>
        </w:rPr>
        <w:t>Youth Work</w:t>
      </w:r>
      <w:r w:rsidRPr="00D00D29">
        <w:rPr>
          <w:rFonts w:ascii="Arial" w:hAnsi="Arial" w:cs="Arial"/>
          <w:sz w:val="22"/>
          <w:szCs w:val="22"/>
          <w:lang w:val="en-US"/>
        </w:rPr>
        <w:t xml:space="preserve">. </w:t>
      </w:r>
    </w:p>
    <w:p w14:paraId="46239967" w14:textId="77777777" w:rsidR="003C17BF" w:rsidRPr="003C17BF" w:rsidRDefault="003C17BF" w:rsidP="003C17BF">
      <w:pPr>
        <w:rPr>
          <w:rFonts w:ascii="Arial" w:hAnsi="Arial" w:cs="Arial"/>
          <w:sz w:val="22"/>
          <w:szCs w:val="22"/>
        </w:rPr>
      </w:pPr>
      <w:r w:rsidRPr="003C17BF">
        <w:rPr>
          <w:rFonts w:ascii="Arial" w:hAnsi="Arial" w:cs="Arial"/>
          <w:sz w:val="22"/>
          <w:szCs w:val="22"/>
        </w:rPr>
        <w:t>This module is part of a degree programme which is professionally endorsed by ETS Cymru.</w:t>
      </w:r>
    </w:p>
    <w:p w14:paraId="74310A51" w14:textId="77777777" w:rsidR="00D00D29" w:rsidRPr="003C17BF" w:rsidRDefault="00D00D29" w:rsidP="00D00D29">
      <w:pPr>
        <w:rPr>
          <w:rFonts w:ascii="Arial" w:hAnsi="Arial" w:cs="Arial"/>
          <w:b/>
          <w:bCs/>
          <w:sz w:val="22"/>
          <w:szCs w:val="22"/>
          <w:highlight w:val="cyan"/>
        </w:rPr>
      </w:pPr>
    </w:p>
    <w:p w14:paraId="7AC648E3" w14:textId="77777777" w:rsidR="00D00D29" w:rsidRPr="00D00D29" w:rsidRDefault="00D00D29" w:rsidP="00D00D29">
      <w:pPr>
        <w:rPr>
          <w:rFonts w:ascii="Arial" w:hAnsi="Arial" w:cs="Arial"/>
          <w:sz w:val="22"/>
          <w:szCs w:val="22"/>
          <w:highlight w:val="cyan"/>
          <w:lang w:val="en-US"/>
        </w:rPr>
      </w:pPr>
    </w:p>
    <w:p w14:paraId="6BEC66EE" w14:textId="77777777" w:rsidR="00B1208A" w:rsidRPr="00D00D29" w:rsidRDefault="00B1208A" w:rsidP="00B1208A">
      <w:pPr>
        <w:rPr>
          <w:rFonts w:ascii="Arial" w:hAnsi="Arial" w:cs="Arial"/>
          <w:lang w:val="en-US"/>
        </w:rPr>
      </w:pPr>
    </w:p>
    <w:p w14:paraId="6735AD32" w14:textId="3E6B3C93" w:rsidR="00A74B3E" w:rsidRPr="00A74B3E" w:rsidRDefault="00527E61" w:rsidP="00A74B3E">
      <w:pPr>
        <w:rPr>
          <w:rFonts w:ascii="Arial" w:hAnsi="Arial" w:cs="Arial"/>
          <w:b/>
          <w:sz w:val="22"/>
          <w:szCs w:val="22"/>
        </w:rPr>
      </w:pPr>
      <w:r>
        <w:rPr>
          <w:rFonts w:ascii="Arial" w:hAnsi="Arial" w:cs="Arial"/>
          <w:b/>
          <w:sz w:val="22"/>
          <w:szCs w:val="22"/>
        </w:rPr>
        <w:t xml:space="preserve">INDICATIVE </w:t>
      </w:r>
      <w:r w:rsidR="00F64B4A" w:rsidRPr="00A74B3E">
        <w:rPr>
          <w:rFonts w:ascii="Arial" w:hAnsi="Arial" w:cs="Arial"/>
          <w:b/>
          <w:sz w:val="22"/>
          <w:szCs w:val="22"/>
        </w:rPr>
        <w:t>READING LIST</w:t>
      </w:r>
    </w:p>
    <w:p w14:paraId="1142575F" w14:textId="77777777" w:rsidR="00A74B3E" w:rsidRPr="00A74B3E" w:rsidRDefault="00A74B3E" w:rsidP="00A74B3E">
      <w:pPr>
        <w:rPr>
          <w:rFonts w:ascii="Arial" w:hAnsi="Arial" w:cs="Arial"/>
          <w:b/>
          <w:sz w:val="22"/>
          <w:szCs w:val="22"/>
        </w:rPr>
      </w:pPr>
    </w:p>
    <w:p w14:paraId="391E82D2" w14:textId="77777777" w:rsidR="00A74B3E" w:rsidRPr="00A74B3E" w:rsidRDefault="00A74B3E" w:rsidP="00A74B3E">
      <w:pPr>
        <w:pStyle w:val="ListParagraph"/>
        <w:numPr>
          <w:ilvl w:val="0"/>
          <w:numId w:val="7"/>
        </w:numPr>
        <w:ind w:left="360"/>
        <w:rPr>
          <w:rFonts w:ascii="Arial" w:hAnsi="Arial" w:cs="Arial"/>
          <w:color w:val="000000" w:themeColor="text1"/>
          <w:sz w:val="22"/>
          <w:szCs w:val="22"/>
          <w:highlight w:val="cyan"/>
        </w:rPr>
      </w:pPr>
      <w:r w:rsidRPr="00A74B3E">
        <w:rPr>
          <w:rFonts w:ascii="Arial" w:hAnsi="Arial" w:cs="Arial"/>
          <w:b/>
          <w:color w:val="000000" w:themeColor="text1"/>
          <w:sz w:val="22"/>
          <w:szCs w:val="22"/>
          <w:highlight w:val="cyan"/>
        </w:rPr>
        <w:t xml:space="preserve">Essential Reading: </w:t>
      </w:r>
      <w:r w:rsidRPr="00A74B3E">
        <w:rPr>
          <w:rFonts w:ascii="Arial" w:hAnsi="Arial" w:cs="Arial"/>
          <w:color w:val="000000" w:themeColor="text1"/>
          <w:sz w:val="22"/>
          <w:szCs w:val="22"/>
          <w:highlight w:val="cyan"/>
        </w:rPr>
        <w:t>It is expected that the majority will contain no more than 7 items; however there will be instances where no more than 2 items is appropriate. The absolute maximum number of items to be included as essential on a reading list is up to 15 items.</w:t>
      </w:r>
    </w:p>
    <w:p w14:paraId="628D8BAD" w14:textId="77777777" w:rsidR="00A74B3E" w:rsidRDefault="00A74B3E" w:rsidP="00A74B3E">
      <w:pPr>
        <w:pStyle w:val="ListParagraph"/>
        <w:numPr>
          <w:ilvl w:val="0"/>
          <w:numId w:val="7"/>
        </w:numPr>
        <w:spacing w:before="120"/>
        <w:ind w:left="360"/>
        <w:rPr>
          <w:rFonts w:ascii="Arial" w:hAnsi="Arial" w:cs="Arial"/>
          <w:color w:val="000000" w:themeColor="text1"/>
          <w:sz w:val="22"/>
          <w:szCs w:val="22"/>
          <w:highlight w:val="cyan"/>
        </w:rPr>
      </w:pPr>
      <w:r w:rsidRPr="00A74B3E">
        <w:rPr>
          <w:rFonts w:ascii="Arial" w:hAnsi="Arial" w:cs="Arial"/>
          <w:b/>
          <w:color w:val="000000" w:themeColor="text1"/>
          <w:sz w:val="22"/>
          <w:szCs w:val="22"/>
          <w:highlight w:val="cyan"/>
        </w:rPr>
        <w:t xml:space="preserve">Further Reading: </w:t>
      </w:r>
      <w:r w:rsidRPr="00A74B3E">
        <w:rPr>
          <w:rFonts w:ascii="Arial" w:hAnsi="Arial" w:cs="Arial"/>
          <w:color w:val="000000" w:themeColor="text1"/>
          <w:sz w:val="22"/>
          <w:szCs w:val="22"/>
          <w:highlight w:val="cyan"/>
        </w:rPr>
        <w:t>The absolute maximum number of items to be included as further reading on a reading list is up to 25 items, plus digitised chapters / articles as appropriate and within Copyright Licensing Agency (CLA) guidelines.</w:t>
      </w:r>
    </w:p>
    <w:p w14:paraId="2FD580C1" w14:textId="77777777" w:rsidR="00C75FA0" w:rsidRDefault="00C75FA0" w:rsidP="00C75FA0">
      <w:pPr>
        <w:spacing w:before="120"/>
        <w:rPr>
          <w:rFonts w:ascii="Arial" w:hAnsi="Arial" w:cs="Arial"/>
          <w:color w:val="000000" w:themeColor="text1"/>
          <w:sz w:val="22"/>
          <w:szCs w:val="22"/>
          <w:highlight w:val="cyan"/>
        </w:rPr>
      </w:pPr>
    </w:p>
    <w:p w14:paraId="7E978D3E" w14:textId="77777777" w:rsidR="00C75FA0" w:rsidRPr="00C75FA0" w:rsidRDefault="00C75FA0" w:rsidP="00C75FA0">
      <w:pPr>
        <w:spacing w:before="120"/>
        <w:rPr>
          <w:rFonts w:ascii="Arial" w:hAnsi="Arial" w:cs="Arial"/>
          <w:color w:val="000000" w:themeColor="text1"/>
          <w:sz w:val="22"/>
          <w:szCs w:val="22"/>
          <w:highlight w:val="cyan"/>
        </w:rPr>
      </w:pPr>
    </w:p>
    <w:p w14:paraId="6B34606F" w14:textId="77777777" w:rsidR="00A74B3E" w:rsidRPr="00A74B3E" w:rsidRDefault="00A74B3E" w:rsidP="00A74B3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A74B3E" w:rsidRPr="00A74B3E" w14:paraId="0E22D04D" w14:textId="77777777" w:rsidTr="00BA343F">
        <w:tc>
          <w:tcPr>
            <w:tcW w:w="1689" w:type="dxa"/>
            <w:shd w:val="clear" w:color="auto" w:fill="BFBFBF" w:themeFill="background1" w:themeFillShade="BF"/>
          </w:tcPr>
          <w:p w14:paraId="53647470"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14:paraId="4FD3DF1A" w14:textId="77777777" w:rsidR="00A74B3E" w:rsidRPr="00A74B3E" w:rsidRDefault="00A74B3E" w:rsidP="00DF0678">
            <w:pPr>
              <w:tabs>
                <w:tab w:val="num" w:pos="720"/>
                <w:tab w:val="left" w:pos="1440"/>
              </w:tabs>
              <w:rPr>
                <w:rFonts w:ascii="Arial" w:hAnsi="Arial" w:cs="Arial"/>
                <w:b/>
                <w:sz w:val="22"/>
                <w:szCs w:val="22"/>
              </w:rPr>
            </w:pPr>
          </w:p>
        </w:tc>
      </w:tr>
      <w:tr w:rsidR="00A74B3E" w:rsidRPr="00A74B3E" w14:paraId="3B8DA4F2" w14:textId="77777777" w:rsidTr="00BA343F">
        <w:tc>
          <w:tcPr>
            <w:tcW w:w="1689" w:type="dxa"/>
            <w:shd w:val="clear" w:color="auto" w:fill="BFBFBF" w:themeFill="background1" w:themeFillShade="BF"/>
          </w:tcPr>
          <w:p w14:paraId="689DC401"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14:paraId="077556BF" w14:textId="69CCE560" w:rsidR="00A74B3E" w:rsidRPr="007F1B25" w:rsidRDefault="007F1B25" w:rsidP="00DF0678">
            <w:pPr>
              <w:tabs>
                <w:tab w:val="num" w:pos="720"/>
                <w:tab w:val="left" w:pos="1440"/>
              </w:tabs>
              <w:rPr>
                <w:rFonts w:ascii="Arial" w:hAnsi="Arial" w:cs="Arial"/>
                <w:b/>
                <w:sz w:val="22"/>
                <w:szCs w:val="18"/>
              </w:rPr>
            </w:pPr>
            <w:r w:rsidRPr="007F1B25">
              <w:rPr>
                <w:rFonts w:ascii="Arial" w:hAnsi="Arial" w:cs="Arial"/>
                <w:sz w:val="22"/>
                <w:szCs w:val="18"/>
              </w:rPr>
              <w:t>Applied Social and Educational Research</w:t>
            </w:r>
          </w:p>
        </w:tc>
      </w:tr>
      <w:tr w:rsidR="00A74B3E" w:rsidRPr="00A74B3E" w14:paraId="66B1F503" w14:textId="77777777" w:rsidTr="00BA343F">
        <w:tc>
          <w:tcPr>
            <w:tcW w:w="1689" w:type="dxa"/>
            <w:shd w:val="clear" w:color="auto" w:fill="BFBFBF" w:themeFill="background1" w:themeFillShade="BF"/>
          </w:tcPr>
          <w:p w14:paraId="43FD9D4C"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14:paraId="73884E17"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14:paraId="4F28AE42"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A74B3E" w:rsidRPr="00A74B3E" w14:paraId="7562E93A" w14:textId="77777777" w:rsidTr="00BA343F">
        <w:tc>
          <w:tcPr>
            <w:tcW w:w="1689" w:type="dxa"/>
          </w:tcPr>
          <w:p w14:paraId="54116887" w14:textId="77777777" w:rsidR="00A74B3E" w:rsidRPr="00A74B3E" w:rsidRDefault="00A74B3E" w:rsidP="00DF0678">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6FE90C76" w14:textId="77777777" w:rsidR="0091328B" w:rsidRPr="00FC2B2B" w:rsidRDefault="0091328B" w:rsidP="0091328B">
            <w:pPr>
              <w:rPr>
                <w:rFonts w:cstheme="minorHAnsi"/>
                <w:szCs w:val="24"/>
              </w:rPr>
            </w:pPr>
            <w:r w:rsidRPr="00FC2B2B">
              <w:rPr>
                <w:rFonts w:cstheme="minorHAnsi"/>
                <w:szCs w:val="24"/>
              </w:rPr>
              <w:t>Barnes, P and Sharp, B. (2004) The RHP Companion to Outdoor Education.</w:t>
            </w:r>
          </w:p>
          <w:p w14:paraId="3AE3E739" w14:textId="77777777" w:rsidR="00A74B3E" w:rsidRPr="00A74B3E" w:rsidRDefault="00A74B3E" w:rsidP="0091328B">
            <w:pPr>
              <w:rPr>
                <w:rFonts w:ascii="Arial" w:hAnsi="Arial" w:cs="Arial"/>
                <w:sz w:val="22"/>
                <w:szCs w:val="22"/>
              </w:rPr>
            </w:pPr>
          </w:p>
        </w:tc>
        <w:tc>
          <w:tcPr>
            <w:tcW w:w="1366" w:type="dxa"/>
          </w:tcPr>
          <w:sdt>
            <w:sdtPr>
              <w:rPr>
                <w:rFonts w:ascii="Arial" w:hAnsi="Arial" w:cs="Arial"/>
                <w:sz w:val="22"/>
                <w:szCs w:val="22"/>
              </w:rPr>
              <w:id w:val="-2137248614"/>
              <w14:checkbox>
                <w14:checked w14:val="0"/>
                <w14:checkedState w14:val="2612" w14:font="MS Gothic"/>
                <w14:uncheckedState w14:val="2610" w14:font="MS Gothic"/>
              </w14:checkbox>
            </w:sdtPr>
            <w:sdtEndPr/>
            <w:sdtContent>
              <w:p w14:paraId="542A49ED" w14:textId="77777777" w:rsidR="00A74B3E" w:rsidRPr="00A74B3E" w:rsidRDefault="00A74B3E" w:rsidP="00DF0678">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91328B" w:rsidRPr="00A74B3E" w14:paraId="1EB48349" w14:textId="77777777" w:rsidTr="00BA343F">
        <w:tc>
          <w:tcPr>
            <w:tcW w:w="1689" w:type="dxa"/>
          </w:tcPr>
          <w:p w14:paraId="6E9A57FE" w14:textId="77777777" w:rsidR="0091328B" w:rsidRPr="00A74B3E" w:rsidRDefault="0091328B" w:rsidP="0091328B">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40B6347F" w14:textId="77777777" w:rsidR="0091328B" w:rsidRPr="00FC2B2B" w:rsidRDefault="0091328B" w:rsidP="0091328B">
            <w:pPr>
              <w:ind w:left="1440" w:hanging="1440"/>
              <w:rPr>
                <w:rFonts w:cstheme="minorHAnsi"/>
                <w:szCs w:val="24"/>
              </w:rPr>
            </w:pPr>
            <w:r w:rsidRPr="00FC2B2B">
              <w:rPr>
                <w:rFonts w:cstheme="minorHAnsi"/>
                <w:szCs w:val="24"/>
              </w:rPr>
              <w:t>Cooper, G. (1998)  Outdoors with Young People.  Russel House Publishing.</w:t>
            </w:r>
          </w:p>
          <w:p w14:paraId="322EAA47" w14:textId="77777777" w:rsidR="0091328B" w:rsidRPr="00A74B3E" w:rsidRDefault="0091328B" w:rsidP="0091328B">
            <w:pPr>
              <w:rPr>
                <w:rFonts w:ascii="Arial" w:hAnsi="Arial" w:cs="Arial"/>
                <w:sz w:val="22"/>
                <w:szCs w:val="22"/>
              </w:rPr>
            </w:pPr>
          </w:p>
        </w:tc>
        <w:tc>
          <w:tcPr>
            <w:tcW w:w="1366" w:type="dxa"/>
          </w:tcPr>
          <w:sdt>
            <w:sdtPr>
              <w:rPr>
                <w:rFonts w:ascii="Arial" w:hAnsi="Arial" w:cs="Arial"/>
                <w:sz w:val="22"/>
                <w:szCs w:val="22"/>
              </w:rPr>
              <w:id w:val="415521081"/>
              <w14:checkbox>
                <w14:checked w14:val="0"/>
                <w14:checkedState w14:val="2612" w14:font="MS Gothic"/>
                <w14:uncheckedState w14:val="2610" w14:font="MS Gothic"/>
              </w14:checkbox>
            </w:sdtPr>
            <w:sdtContent>
              <w:p w14:paraId="43473B23" w14:textId="77777777" w:rsidR="0091328B" w:rsidRPr="00A74B3E" w:rsidRDefault="0091328B" w:rsidP="0091328B">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91328B" w:rsidRPr="00A74B3E" w14:paraId="63312798" w14:textId="77777777" w:rsidTr="00BA343F">
        <w:tc>
          <w:tcPr>
            <w:tcW w:w="1689" w:type="dxa"/>
          </w:tcPr>
          <w:p w14:paraId="0E1D4BA2" w14:textId="77777777" w:rsidR="0091328B" w:rsidRPr="00A74B3E" w:rsidRDefault="0091328B" w:rsidP="0091328B">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4F6C4754" w14:textId="77777777" w:rsidR="0091328B" w:rsidRPr="00FC2B2B" w:rsidRDefault="0091328B" w:rsidP="0091328B">
            <w:pPr>
              <w:ind w:left="1440" w:hanging="1440"/>
              <w:rPr>
                <w:rFonts w:cstheme="minorHAnsi"/>
                <w:szCs w:val="24"/>
              </w:rPr>
            </w:pPr>
            <w:proofErr w:type="spellStart"/>
            <w:r w:rsidRPr="00FC2B2B">
              <w:rPr>
                <w:rFonts w:cstheme="minorHAnsi"/>
                <w:szCs w:val="24"/>
              </w:rPr>
              <w:t>Jeffs,T</w:t>
            </w:r>
            <w:proofErr w:type="spellEnd"/>
            <w:r w:rsidRPr="00FC2B2B">
              <w:rPr>
                <w:rFonts w:cstheme="minorHAnsi"/>
                <w:szCs w:val="24"/>
              </w:rPr>
              <w:t>. and Ord, J. (2018) Rethinking Outdoor, Experiential and Informal Education.  Routledge</w:t>
            </w:r>
          </w:p>
          <w:p w14:paraId="14EB3D9A" w14:textId="77777777" w:rsidR="0091328B" w:rsidRPr="00A74B3E" w:rsidRDefault="0091328B" w:rsidP="0091328B">
            <w:pPr>
              <w:ind w:left="1440" w:hanging="1440"/>
              <w:rPr>
                <w:rFonts w:ascii="Arial" w:hAnsi="Arial" w:cs="Arial"/>
                <w:sz w:val="22"/>
                <w:szCs w:val="22"/>
              </w:rPr>
            </w:pPr>
          </w:p>
        </w:tc>
        <w:tc>
          <w:tcPr>
            <w:tcW w:w="1366" w:type="dxa"/>
          </w:tcPr>
          <w:sdt>
            <w:sdtPr>
              <w:rPr>
                <w:rFonts w:ascii="Arial" w:hAnsi="Arial" w:cs="Arial"/>
                <w:sz w:val="22"/>
                <w:szCs w:val="22"/>
              </w:rPr>
              <w:id w:val="412667155"/>
              <w14:checkbox>
                <w14:checked w14:val="0"/>
                <w14:checkedState w14:val="2612" w14:font="MS Gothic"/>
                <w14:uncheckedState w14:val="2610" w14:font="MS Gothic"/>
              </w14:checkbox>
            </w:sdtPr>
            <w:sdtContent>
              <w:p w14:paraId="1FA6F5D1" w14:textId="77777777" w:rsidR="0091328B" w:rsidRPr="00A74B3E" w:rsidRDefault="0091328B" w:rsidP="0091328B">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91328B" w:rsidRPr="00A74B3E" w14:paraId="75A2AA40" w14:textId="77777777" w:rsidTr="00BA343F">
        <w:tc>
          <w:tcPr>
            <w:tcW w:w="1689" w:type="dxa"/>
          </w:tcPr>
          <w:p w14:paraId="6FC8D5CC" w14:textId="77777777" w:rsidR="0091328B" w:rsidRPr="00A74B3E" w:rsidRDefault="0091328B" w:rsidP="0091328B">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24CBDCF0" w14:textId="77777777" w:rsidR="0091328B" w:rsidRPr="00FC2B2B" w:rsidRDefault="0091328B" w:rsidP="0091328B">
            <w:pPr>
              <w:rPr>
                <w:rFonts w:cstheme="minorHAnsi"/>
                <w:szCs w:val="24"/>
              </w:rPr>
            </w:pPr>
            <w:proofErr w:type="spellStart"/>
            <w:r w:rsidRPr="00FC2B2B">
              <w:rPr>
                <w:rFonts w:cstheme="minorHAnsi"/>
                <w:szCs w:val="24"/>
              </w:rPr>
              <w:t>Cincera</w:t>
            </w:r>
            <w:proofErr w:type="spellEnd"/>
            <w:r w:rsidRPr="00FC2B2B">
              <w:rPr>
                <w:rFonts w:cstheme="minorHAnsi"/>
                <w:szCs w:val="24"/>
              </w:rPr>
              <w:t>, J. (2023) Outdoor Environmental Education in the Contemporary World.  Springer International</w:t>
            </w:r>
          </w:p>
          <w:p w14:paraId="06BEDC50" w14:textId="77777777" w:rsidR="0091328B" w:rsidRPr="00A74B3E" w:rsidRDefault="0091328B" w:rsidP="0091328B">
            <w:pPr>
              <w:ind w:left="1440" w:hanging="1440"/>
              <w:rPr>
                <w:rFonts w:ascii="Arial" w:hAnsi="Arial" w:cs="Arial"/>
                <w:sz w:val="22"/>
                <w:szCs w:val="22"/>
              </w:rPr>
            </w:pPr>
          </w:p>
        </w:tc>
        <w:tc>
          <w:tcPr>
            <w:tcW w:w="1366" w:type="dxa"/>
          </w:tcPr>
          <w:sdt>
            <w:sdtPr>
              <w:rPr>
                <w:rFonts w:ascii="Arial" w:hAnsi="Arial" w:cs="Arial"/>
                <w:sz w:val="22"/>
                <w:szCs w:val="22"/>
              </w:rPr>
              <w:id w:val="2006009536"/>
              <w14:checkbox>
                <w14:checked w14:val="0"/>
                <w14:checkedState w14:val="2612" w14:font="MS Gothic"/>
                <w14:uncheckedState w14:val="2610" w14:font="MS Gothic"/>
              </w14:checkbox>
            </w:sdtPr>
            <w:sdtContent>
              <w:p w14:paraId="63169D70" w14:textId="77777777" w:rsidR="0091328B" w:rsidRPr="00A74B3E" w:rsidRDefault="0091328B" w:rsidP="0091328B">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91328B" w:rsidRPr="00A74B3E" w14:paraId="7720A566" w14:textId="77777777" w:rsidTr="00BA343F">
        <w:tc>
          <w:tcPr>
            <w:tcW w:w="1689" w:type="dxa"/>
          </w:tcPr>
          <w:p w14:paraId="7C6A4DE9" w14:textId="77777777" w:rsidR="0091328B" w:rsidRPr="00A74B3E" w:rsidRDefault="0091328B" w:rsidP="0091328B">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44E84512" w14:textId="77777777" w:rsidR="0091328B" w:rsidRPr="00FC2B2B" w:rsidRDefault="0091328B" w:rsidP="0091328B">
            <w:pPr>
              <w:ind w:left="1440" w:hanging="1440"/>
              <w:rPr>
                <w:rFonts w:cstheme="minorHAnsi"/>
                <w:szCs w:val="24"/>
              </w:rPr>
            </w:pPr>
            <w:r w:rsidRPr="00FC2B2B">
              <w:rPr>
                <w:rFonts w:cstheme="minorHAnsi"/>
                <w:szCs w:val="24"/>
              </w:rPr>
              <w:t>Ogilvie, K.C. (1993) Leading and Managing Groups in the Outdoors.  Institute for Outdoor Learning.</w:t>
            </w:r>
          </w:p>
          <w:p w14:paraId="153BDCCE" w14:textId="77777777" w:rsidR="0091328B" w:rsidRPr="00A74B3E" w:rsidRDefault="0091328B" w:rsidP="0091328B">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1778786093"/>
              <w14:checkbox>
                <w14:checked w14:val="0"/>
                <w14:checkedState w14:val="2612" w14:font="MS Gothic"/>
                <w14:uncheckedState w14:val="2610" w14:font="MS Gothic"/>
              </w14:checkbox>
            </w:sdtPr>
            <w:sdtContent>
              <w:p w14:paraId="349299BD" w14:textId="77777777" w:rsidR="0091328B" w:rsidRPr="00A74B3E" w:rsidRDefault="0091328B" w:rsidP="0091328B">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91328B" w:rsidRPr="00A74B3E" w14:paraId="3897B6B7" w14:textId="77777777" w:rsidTr="00BA343F">
        <w:tc>
          <w:tcPr>
            <w:tcW w:w="1689" w:type="dxa"/>
          </w:tcPr>
          <w:p w14:paraId="3A762DAB" w14:textId="77777777" w:rsidR="0091328B" w:rsidRPr="00A74B3E" w:rsidRDefault="0091328B" w:rsidP="0091328B">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44157A85" w14:textId="77777777" w:rsidR="0091328B" w:rsidRPr="00FC2B2B" w:rsidRDefault="0091328B" w:rsidP="0091328B">
            <w:pPr>
              <w:rPr>
                <w:rFonts w:cstheme="minorHAnsi"/>
                <w:szCs w:val="24"/>
              </w:rPr>
            </w:pPr>
            <w:r w:rsidRPr="00FC2B2B">
              <w:rPr>
                <w:rFonts w:cstheme="minorHAnsi"/>
                <w:szCs w:val="24"/>
              </w:rPr>
              <w:t>Parry, J and Allison, P (2020).  Experiential learning and outdoor education : traditions of practice and philosophical perspectives.  Routledge</w:t>
            </w:r>
          </w:p>
          <w:p w14:paraId="62C2DD73" w14:textId="77777777" w:rsidR="0091328B" w:rsidRPr="00A74B3E" w:rsidRDefault="0091328B" w:rsidP="0091328B">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2078078200"/>
              <w14:checkbox>
                <w14:checked w14:val="0"/>
                <w14:checkedState w14:val="2612" w14:font="MS Gothic"/>
                <w14:uncheckedState w14:val="2610" w14:font="MS Gothic"/>
              </w14:checkbox>
            </w:sdtPr>
            <w:sdtContent>
              <w:p w14:paraId="68B666EE" w14:textId="77777777" w:rsidR="0091328B" w:rsidRPr="00A74B3E" w:rsidRDefault="0091328B" w:rsidP="0091328B">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91328B" w:rsidRPr="00A74B3E" w14:paraId="0D6897E5" w14:textId="77777777" w:rsidTr="00BA343F">
        <w:tc>
          <w:tcPr>
            <w:tcW w:w="1689" w:type="dxa"/>
          </w:tcPr>
          <w:p w14:paraId="2F4966CB" w14:textId="77777777" w:rsidR="0091328B" w:rsidRPr="00A74B3E" w:rsidRDefault="0091328B" w:rsidP="0091328B">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0926C4FC" w14:textId="77777777" w:rsidR="0091328B" w:rsidRPr="00FC2B2B" w:rsidRDefault="0091328B" w:rsidP="0091328B">
            <w:pPr>
              <w:rPr>
                <w:rFonts w:cstheme="minorHAnsi"/>
                <w:szCs w:val="24"/>
              </w:rPr>
            </w:pPr>
            <w:r w:rsidRPr="00FC2B2B">
              <w:rPr>
                <w:rFonts w:cstheme="minorHAnsi"/>
                <w:szCs w:val="24"/>
              </w:rPr>
              <w:t>Smith, A. (1994) Creative Outdoor Work with Young People.</w:t>
            </w:r>
          </w:p>
          <w:p w14:paraId="2DF94B32" w14:textId="77777777" w:rsidR="0091328B" w:rsidRPr="00A74B3E" w:rsidRDefault="0091328B" w:rsidP="0091328B">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1080715400"/>
              <w14:checkbox>
                <w14:checked w14:val="0"/>
                <w14:checkedState w14:val="2612" w14:font="MS Gothic"/>
                <w14:uncheckedState w14:val="2610" w14:font="MS Gothic"/>
              </w14:checkbox>
            </w:sdtPr>
            <w:sdtContent>
              <w:p w14:paraId="4FC681A6" w14:textId="77777777" w:rsidR="0091328B" w:rsidRPr="00A74B3E" w:rsidRDefault="0091328B" w:rsidP="0091328B">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91328B" w:rsidRPr="00A74B3E" w14:paraId="58F00C0F" w14:textId="77777777" w:rsidTr="00BA343F">
        <w:tc>
          <w:tcPr>
            <w:tcW w:w="1689" w:type="dxa"/>
          </w:tcPr>
          <w:p w14:paraId="0097F6D3" w14:textId="77777777" w:rsidR="0091328B" w:rsidRPr="00A74B3E" w:rsidRDefault="0091328B" w:rsidP="0091328B">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60E4ACD4" w14:textId="77777777" w:rsidR="0091328B" w:rsidRPr="00A74B3E" w:rsidRDefault="0091328B" w:rsidP="0091328B">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2006505093"/>
              <w14:checkbox>
                <w14:checked w14:val="0"/>
                <w14:checkedState w14:val="2612" w14:font="MS Gothic"/>
                <w14:uncheckedState w14:val="2610" w14:font="MS Gothic"/>
              </w14:checkbox>
            </w:sdtPr>
            <w:sdtContent>
              <w:p w14:paraId="3FC7395A" w14:textId="77777777" w:rsidR="0091328B" w:rsidRPr="00A74B3E" w:rsidRDefault="0091328B" w:rsidP="0091328B">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91328B" w:rsidRPr="00A74B3E" w14:paraId="0CF7BC22" w14:textId="77777777" w:rsidTr="00BA343F">
        <w:tc>
          <w:tcPr>
            <w:tcW w:w="1689" w:type="dxa"/>
          </w:tcPr>
          <w:p w14:paraId="0C0B778A" w14:textId="77777777" w:rsidR="0091328B" w:rsidRPr="00A74B3E" w:rsidRDefault="0091328B" w:rsidP="0091328B">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2EF5A5AD" w14:textId="77777777" w:rsidR="0091328B" w:rsidRPr="00A74B3E" w:rsidRDefault="0091328B" w:rsidP="0091328B">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1807772561"/>
              <w14:checkbox>
                <w14:checked w14:val="0"/>
                <w14:checkedState w14:val="2612" w14:font="MS Gothic"/>
                <w14:uncheckedState w14:val="2610" w14:font="MS Gothic"/>
              </w14:checkbox>
            </w:sdtPr>
            <w:sdtContent>
              <w:p w14:paraId="20E1AEB3" w14:textId="77777777" w:rsidR="0091328B" w:rsidRPr="00A74B3E" w:rsidRDefault="0091328B" w:rsidP="0091328B">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91328B" w:rsidRPr="00A74B3E" w14:paraId="2AE8E63F" w14:textId="77777777" w:rsidTr="00BA343F">
        <w:tc>
          <w:tcPr>
            <w:tcW w:w="1689" w:type="dxa"/>
          </w:tcPr>
          <w:p w14:paraId="16F9132F" w14:textId="77777777" w:rsidR="0091328B" w:rsidRPr="00A74B3E" w:rsidRDefault="0091328B" w:rsidP="0091328B">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6C61B9B4" w14:textId="77777777" w:rsidR="0091328B" w:rsidRPr="00A74B3E" w:rsidRDefault="0091328B" w:rsidP="0091328B">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772477555"/>
              <w14:checkbox>
                <w14:checked w14:val="0"/>
                <w14:checkedState w14:val="2612" w14:font="MS Gothic"/>
                <w14:uncheckedState w14:val="2610" w14:font="MS Gothic"/>
              </w14:checkbox>
            </w:sdtPr>
            <w:sdtContent>
              <w:p w14:paraId="7C1E211A" w14:textId="77777777" w:rsidR="0091328B" w:rsidRPr="00A74B3E" w:rsidRDefault="0091328B" w:rsidP="0091328B">
                <w:pPr>
                  <w:jc w:val="center"/>
                  <w:rPr>
                    <w:rFonts w:ascii="Arial" w:eastAsia="MS Gothic" w:hAnsi="Arial" w:cs="Arial"/>
                    <w:sz w:val="22"/>
                    <w:szCs w:val="22"/>
                  </w:rPr>
                </w:pPr>
                <w:r w:rsidRPr="00A74B3E">
                  <w:rPr>
                    <w:rFonts w:ascii="Segoe UI Symbol" w:eastAsia="MS Gothic" w:hAnsi="Segoe UI Symbol" w:cs="Segoe UI Symbol"/>
                    <w:sz w:val="22"/>
                    <w:szCs w:val="22"/>
                  </w:rPr>
                  <w:t>☐</w:t>
                </w:r>
              </w:p>
            </w:sdtContent>
          </w:sdt>
        </w:tc>
      </w:tr>
    </w:tbl>
    <w:p w14:paraId="43D5C5D8" w14:textId="77777777" w:rsidR="00A74B3E" w:rsidRPr="00A74B3E" w:rsidRDefault="00A74B3E" w:rsidP="00A74B3E">
      <w:pPr>
        <w:pStyle w:val="heading"/>
        <w:spacing w:before="0" w:after="0"/>
        <w:ind w:left="0" w:firstLine="0"/>
        <w:rPr>
          <w:rFonts w:ascii="Arial" w:hAnsi="Arial" w:cs="Arial"/>
          <w:sz w:val="22"/>
          <w:szCs w:val="22"/>
        </w:rPr>
      </w:pPr>
    </w:p>
    <w:p w14:paraId="7B13C9D4" w14:textId="77777777" w:rsidR="00A74B3E" w:rsidRPr="00A74B3E" w:rsidRDefault="00A74B3E" w:rsidP="00A74B3E">
      <w:pPr>
        <w:pStyle w:val="fixed"/>
        <w:ind w:left="0" w:firstLine="0"/>
        <w:rPr>
          <w:rFonts w:cs="Arial"/>
          <w:sz w:val="22"/>
          <w:szCs w:val="22"/>
        </w:rPr>
      </w:pPr>
    </w:p>
    <w:p w14:paraId="4132CC77" w14:textId="77777777" w:rsidR="00A74B3E" w:rsidRPr="00A74B3E" w:rsidRDefault="00A74B3E" w:rsidP="00A74B3E">
      <w:pPr>
        <w:rPr>
          <w:rFonts w:ascii="Arial" w:hAnsi="Arial" w:cs="Arial"/>
          <w:sz w:val="22"/>
          <w:szCs w:val="22"/>
        </w:rPr>
      </w:pPr>
    </w:p>
    <w:p w14:paraId="54DAD436" w14:textId="77777777" w:rsidR="000C6407" w:rsidRPr="00A74B3E" w:rsidRDefault="000C6407" w:rsidP="00A74B3E">
      <w:pPr>
        <w:pStyle w:val="fixed"/>
        <w:rPr>
          <w:rFonts w:ascii="Arial" w:hAnsi="Arial" w:cs="Arial"/>
          <w:sz w:val="22"/>
          <w:szCs w:val="22"/>
        </w:rPr>
      </w:pPr>
    </w:p>
    <w:sectPr w:rsidR="000C6407" w:rsidRPr="00A74B3E"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A9223D" w14:textId="77777777" w:rsidR="00996D94" w:rsidRDefault="00996D94" w:rsidP="009B5674">
      <w:r>
        <w:separator/>
      </w:r>
    </w:p>
  </w:endnote>
  <w:endnote w:type="continuationSeparator" w:id="0">
    <w:p w14:paraId="5E1CDB42" w14:textId="77777777" w:rsidR="00996D94" w:rsidRDefault="00996D94"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60F55F" w14:textId="77777777" w:rsidR="00996D94" w:rsidRDefault="00996D94" w:rsidP="009B5674">
      <w:r>
        <w:separator/>
      </w:r>
    </w:p>
  </w:footnote>
  <w:footnote w:type="continuationSeparator" w:id="0">
    <w:p w14:paraId="663AB9CE" w14:textId="77777777" w:rsidR="00996D94" w:rsidRDefault="00996D94" w:rsidP="009B5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90A6DCC"/>
    <w:multiLevelType w:val="hybridMultilevel"/>
    <w:tmpl w:val="D55A8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166017"/>
    <w:multiLevelType w:val="hybridMultilevel"/>
    <w:tmpl w:val="57908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E730B1"/>
    <w:multiLevelType w:val="hybridMultilevel"/>
    <w:tmpl w:val="7B04D88A"/>
    <w:lvl w:ilvl="0" w:tplc="CEE24A12">
      <w:start w:val="1"/>
      <w:numFmt w:val="bullet"/>
      <w:lvlText w:val=""/>
      <w:lvlJc w:val="left"/>
      <w:pPr>
        <w:tabs>
          <w:tab w:val="num" w:pos="720"/>
        </w:tabs>
        <w:ind w:left="720" w:hanging="360"/>
      </w:pPr>
      <w:rPr>
        <w:rFonts w:ascii="Symbol" w:hAnsi="Symbol" w:hint="default"/>
        <w:sz w:val="20"/>
      </w:rPr>
    </w:lvl>
    <w:lvl w:ilvl="1" w:tplc="E952B382">
      <w:start w:val="1"/>
      <w:numFmt w:val="bullet"/>
      <w:lvlText w:val=""/>
      <w:lvlJc w:val="left"/>
      <w:pPr>
        <w:tabs>
          <w:tab w:val="num" w:pos="1440"/>
        </w:tabs>
        <w:ind w:left="1440" w:hanging="360"/>
      </w:pPr>
      <w:rPr>
        <w:rFonts w:ascii="Symbol" w:hAnsi="Symbol" w:hint="default"/>
        <w:sz w:val="20"/>
      </w:rPr>
    </w:lvl>
    <w:lvl w:ilvl="2" w:tplc="1228056A">
      <w:start w:val="1"/>
      <w:numFmt w:val="bullet"/>
      <w:lvlText w:val=""/>
      <w:lvlJc w:val="left"/>
      <w:pPr>
        <w:tabs>
          <w:tab w:val="num" w:pos="2160"/>
        </w:tabs>
        <w:ind w:left="2160" w:hanging="360"/>
      </w:pPr>
      <w:rPr>
        <w:rFonts w:ascii="Symbol" w:hAnsi="Symbol" w:hint="default"/>
        <w:sz w:val="20"/>
      </w:rPr>
    </w:lvl>
    <w:lvl w:ilvl="3" w:tplc="EBA23612">
      <w:start w:val="1"/>
      <w:numFmt w:val="bullet"/>
      <w:lvlText w:val=""/>
      <w:lvlJc w:val="left"/>
      <w:pPr>
        <w:tabs>
          <w:tab w:val="num" w:pos="2880"/>
        </w:tabs>
        <w:ind w:left="2880" w:hanging="360"/>
      </w:pPr>
      <w:rPr>
        <w:rFonts w:ascii="Symbol" w:hAnsi="Symbol" w:hint="default"/>
        <w:sz w:val="20"/>
      </w:rPr>
    </w:lvl>
    <w:lvl w:ilvl="4" w:tplc="C43A5B5A">
      <w:start w:val="1"/>
      <w:numFmt w:val="bullet"/>
      <w:lvlText w:val=""/>
      <w:lvlJc w:val="left"/>
      <w:pPr>
        <w:tabs>
          <w:tab w:val="num" w:pos="3600"/>
        </w:tabs>
        <w:ind w:left="3600" w:hanging="360"/>
      </w:pPr>
      <w:rPr>
        <w:rFonts w:ascii="Symbol" w:hAnsi="Symbol" w:hint="default"/>
        <w:sz w:val="20"/>
      </w:rPr>
    </w:lvl>
    <w:lvl w:ilvl="5" w:tplc="F38023E8">
      <w:start w:val="1"/>
      <w:numFmt w:val="bullet"/>
      <w:lvlText w:val=""/>
      <w:lvlJc w:val="left"/>
      <w:pPr>
        <w:tabs>
          <w:tab w:val="num" w:pos="4320"/>
        </w:tabs>
        <w:ind w:left="4320" w:hanging="360"/>
      </w:pPr>
      <w:rPr>
        <w:rFonts w:ascii="Symbol" w:hAnsi="Symbol" w:hint="default"/>
        <w:sz w:val="20"/>
      </w:rPr>
    </w:lvl>
    <w:lvl w:ilvl="6" w:tplc="CE1803F4">
      <w:start w:val="1"/>
      <w:numFmt w:val="bullet"/>
      <w:lvlText w:val=""/>
      <w:lvlJc w:val="left"/>
      <w:pPr>
        <w:tabs>
          <w:tab w:val="num" w:pos="5040"/>
        </w:tabs>
        <w:ind w:left="5040" w:hanging="360"/>
      </w:pPr>
      <w:rPr>
        <w:rFonts w:ascii="Symbol" w:hAnsi="Symbol" w:hint="default"/>
        <w:sz w:val="20"/>
      </w:rPr>
    </w:lvl>
    <w:lvl w:ilvl="7" w:tplc="FF7E0A2C">
      <w:start w:val="1"/>
      <w:numFmt w:val="bullet"/>
      <w:lvlText w:val=""/>
      <w:lvlJc w:val="left"/>
      <w:pPr>
        <w:tabs>
          <w:tab w:val="num" w:pos="5760"/>
        </w:tabs>
        <w:ind w:left="5760" w:hanging="360"/>
      </w:pPr>
      <w:rPr>
        <w:rFonts w:ascii="Symbol" w:hAnsi="Symbol" w:hint="default"/>
        <w:sz w:val="20"/>
      </w:rPr>
    </w:lvl>
    <w:lvl w:ilvl="8" w:tplc="85823B60">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A0477A"/>
    <w:multiLevelType w:val="hybridMultilevel"/>
    <w:tmpl w:val="9EAEE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DF6B00"/>
    <w:multiLevelType w:val="hybridMultilevel"/>
    <w:tmpl w:val="61902856"/>
    <w:lvl w:ilvl="0" w:tplc="61820F28">
      <w:start w:val="1"/>
      <w:numFmt w:val="bullet"/>
      <w:lvlText w:val=""/>
      <w:lvlJc w:val="left"/>
      <w:pPr>
        <w:tabs>
          <w:tab w:val="num" w:pos="720"/>
        </w:tabs>
        <w:ind w:left="720" w:hanging="360"/>
      </w:pPr>
      <w:rPr>
        <w:rFonts w:ascii="Symbol" w:hAnsi="Symbol" w:hint="default"/>
        <w:sz w:val="20"/>
      </w:rPr>
    </w:lvl>
    <w:lvl w:ilvl="1" w:tplc="E8523350">
      <w:start w:val="1"/>
      <w:numFmt w:val="bullet"/>
      <w:lvlText w:val=""/>
      <w:lvlJc w:val="left"/>
      <w:pPr>
        <w:tabs>
          <w:tab w:val="num" w:pos="1440"/>
        </w:tabs>
        <w:ind w:left="1440" w:hanging="360"/>
      </w:pPr>
      <w:rPr>
        <w:rFonts w:ascii="Symbol" w:hAnsi="Symbol" w:hint="default"/>
        <w:sz w:val="20"/>
      </w:rPr>
    </w:lvl>
    <w:lvl w:ilvl="2" w:tplc="037021A4">
      <w:start w:val="1"/>
      <w:numFmt w:val="bullet"/>
      <w:lvlText w:val=""/>
      <w:lvlJc w:val="left"/>
      <w:pPr>
        <w:tabs>
          <w:tab w:val="num" w:pos="2160"/>
        </w:tabs>
        <w:ind w:left="2160" w:hanging="360"/>
      </w:pPr>
      <w:rPr>
        <w:rFonts w:ascii="Symbol" w:hAnsi="Symbol" w:hint="default"/>
        <w:sz w:val="20"/>
      </w:rPr>
    </w:lvl>
    <w:lvl w:ilvl="3" w:tplc="FF26E1CA">
      <w:start w:val="1"/>
      <w:numFmt w:val="bullet"/>
      <w:lvlText w:val=""/>
      <w:lvlJc w:val="left"/>
      <w:pPr>
        <w:tabs>
          <w:tab w:val="num" w:pos="2880"/>
        </w:tabs>
        <w:ind w:left="2880" w:hanging="360"/>
      </w:pPr>
      <w:rPr>
        <w:rFonts w:ascii="Symbol" w:hAnsi="Symbol" w:hint="default"/>
        <w:sz w:val="20"/>
      </w:rPr>
    </w:lvl>
    <w:lvl w:ilvl="4" w:tplc="ABDED142">
      <w:start w:val="1"/>
      <w:numFmt w:val="bullet"/>
      <w:lvlText w:val=""/>
      <w:lvlJc w:val="left"/>
      <w:pPr>
        <w:tabs>
          <w:tab w:val="num" w:pos="3600"/>
        </w:tabs>
        <w:ind w:left="3600" w:hanging="360"/>
      </w:pPr>
      <w:rPr>
        <w:rFonts w:ascii="Symbol" w:hAnsi="Symbol" w:hint="default"/>
        <w:sz w:val="20"/>
      </w:rPr>
    </w:lvl>
    <w:lvl w:ilvl="5" w:tplc="5E80D370">
      <w:start w:val="1"/>
      <w:numFmt w:val="bullet"/>
      <w:lvlText w:val=""/>
      <w:lvlJc w:val="left"/>
      <w:pPr>
        <w:tabs>
          <w:tab w:val="num" w:pos="4320"/>
        </w:tabs>
        <w:ind w:left="4320" w:hanging="360"/>
      </w:pPr>
      <w:rPr>
        <w:rFonts w:ascii="Symbol" w:hAnsi="Symbol" w:hint="default"/>
        <w:sz w:val="20"/>
      </w:rPr>
    </w:lvl>
    <w:lvl w:ilvl="6" w:tplc="02C0CE30">
      <w:start w:val="1"/>
      <w:numFmt w:val="bullet"/>
      <w:lvlText w:val=""/>
      <w:lvlJc w:val="left"/>
      <w:pPr>
        <w:tabs>
          <w:tab w:val="num" w:pos="5040"/>
        </w:tabs>
        <w:ind w:left="5040" w:hanging="360"/>
      </w:pPr>
      <w:rPr>
        <w:rFonts w:ascii="Symbol" w:hAnsi="Symbol" w:hint="default"/>
        <w:sz w:val="20"/>
      </w:rPr>
    </w:lvl>
    <w:lvl w:ilvl="7" w:tplc="A2F62F20">
      <w:start w:val="1"/>
      <w:numFmt w:val="bullet"/>
      <w:lvlText w:val=""/>
      <w:lvlJc w:val="left"/>
      <w:pPr>
        <w:tabs>
          <w:tab w:val="num" w:pos="5760"/>
        </w:tabs>
        <w:ind w:left="5760" w:hanging="360"/>
      </w:pPr>
      <w:rPr>
        <w:rFonts w:ascii="Symbol" w:hAnsi="Symbol" w:hint="default"/>
        <w:sz w:val="20"/>
      </w:rPr>
    </w:lvl>
    <w:lvl w:ilvl="8" w:tplc="5C68A044">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1495450"/>
    <w:multiLevelType w:val="hybridMultilevel"/>
    <w:tmpl w:val="D25EE8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B35576"/>
    <w:multiLevelType w:val="hybridMultilevel"/>
    <w:tmpl w:val="BBD8C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3478001">
    <w:abstractNumId w:val="8"/>
  </w:num>
  <w:num w:numId="2" w16cid:durableId="250967351">
    <w:abstractNumId w:val="5"/>
  </w:num>
  <w:num w:numId="3" w16cid:durableId="1403406116">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16cid:durableId="45103747">
    <w:abstractNumId w:val="12"/>
  </w:num>
  <w:num w:numId="5" w16cid:durableId="742876765">
    <w:abstractNumId w:val="4"/>
    <w:lvlOverride w:ilvl="0">
      <w:startOverride w:val="1"/>
    </w:lvlOverride>
  </w:num>
  <w:num w:numId="6" w16cid:durableId="309287990">
    <w:abstractNumId w:val="6"/>
  </w:num>
  <w:num w:numId="7" w16cid:durableId="987827902">
    <w:abstractNumId w:val="9"/>
  </w:num>
  <w:num w:numId="8" w16cid:durableId="557277610">
    <w:abstractNumId w:val="11"/>
  </w:num>
  <w:num w:numId="9" w16cid:durableId="2056927001">
    <w:abstractNumId w:val="1"/>
  </w:num>
  <w:num w:numId="10" w16cid:durableId="1744180047">
    <w:abstractNumId w:val="13"/>
  </w:num>
  <w:num w:numId="11" w16cid:durableId="477461740">
    <w:abstractNumId w:val="7"/>
  </w:num>
  <w:num w:numId="12" w16cid:durableId="2128112318">
    <w:abstractNumId w:val="3"/>
  </w:num>
  <w:num w:numId="13" w16cid:durableId="1441536188">
    <w:abstractNumId w:val="2"/>
  </w:num>
  <w:num w:numId="14" w16cid:durableId="9919123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hdrShapeDefaults>
    <o:shapedefaults v:ext="edit" spidmax="2050"/>
  </w:hdrShapeDefault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41E"/>
    <w:rsid w:val="00005C82"/>
    <w:rsid w:val="00006A9A"/>
    <w:rsid w:val="00014CBA"/>
    <w:rsid w:val="000261A9"/>
    <w:rsid w:val="000318EB"/>
    <w:rsid w:val="000439CB"/>
    <w:rsid w:val="0005032E"/>
    <w:rsid w:val="00066C04"/>
    <w:rsid w:val="00066DE8"/>
    <w:rsid w:val="00077CD4"/>
    <w:rsid w:val="000906B4"/>
    <w:rsid w:val="000C6407"/>
    <w:rsid w:val="000D3E48"/>
    <w:rsid w:val="00106204"/>
    <w:rsid w:val="00112550"/>
    <w:rsid w:val="00113BD7"/>
    <w:rsid w:val="00116B44"/>
    <w:rsid w:val="00140EC8"/>
    <w:rsid w:val="00150A9D"/>
    <w:rsid w:val="00170FC9"/>
    <w:rsid w:val="00172EDC"/>
    <w:rsid w:val="001A15E3"/>
    <w:rsid w:val="001A2624"/>
    <w:rsid w:val="001C6F74"/>
    <w:rsid w:val="001C765C"/>
    <w:rsid w:val="001D5DF6"/>
    <w:rsid w:val="001D5EAC"/>
    <w:rsid w:val="001F11EF"/>
    <w:rsid w:val="001F6789"/>
    <w:rsid w:val="00203392"/>
    <w:rsid w:val="002411A3"/>
    <w:rsid w:val="00253D60"/>
    <w:rsid w:val="00262CFB"/>
    <w:rsid w:val="00267C66"/>
    <w:rsid w:val="002E2FF3"/>
    <w:rsid w:val="002F0E82"/>
    <w:rsid w:val="00302297"/>
    <w:rsid w:val="003146EA"/>
    <w:rsid w:val="00316625"/>
    <w:rsid w:val="00343C84"/>
    <w:rsid w:val="00356025"/>
    <w:rsid w:val="003804E2"/>
    <w:rsid w:val="003B0164"/>
    <w:rsid w:val="003C17BF"/>
    <w:rsid w:val="003E6DE0"/>
    <w:rsid w:val="00404273"/>
    <w:rsid w:val="0045397F"/>
    <w:rsid w:val="00463306"/>
    <w:rsid w:val="00470586"/>
    <w:rsid w:val="0047491D"/>
    <w:rsid w:val="00482B9B"/>
    <w:rsid w:val="004931DF"/>
    <w:rsid w:val="004A6539"/>
    <w:rsid w:val="004B6F80"/>
    <w:rsid w:val="004E5C4D"/>
    <w:rsid w:val="004F207C"/>
    <w:rsid w:val="005006B0"/>
    <w:rsid w:val="005259D7"/>
    <w:rsid w:val="00527914"/>
    <w:rsid w:val="00527E61"/>
    <w:rsid w:val="00530B6F"/>
    <w:rsid w:val="0053123B"/>
    <w:rsid w:val="00551363"/>
    <w:rsid w:val="0058507A"/>
    <w:rsid w:val="005946A7"/>
    <w:rsid w:val="005B4FEC"/>
    <w:rsid w:val="005B5131"/>
    <w:rsid w:val="005C7AEA"/>
    <w:rsid w:val="005E40A7"/>
    <w:rsid w:val="005E41B4"/>
    <w:rsid w:val="005E5DBF"/>
    <w:rsid w:val="0062376E"/>
    <w:rsid w:val="00637F4A"/>
    <w:rsid w:val="00646A7D"/>
    <w:rsid w:val="0065605B"/>
    <w:rsid w:val="00691F99"/>
    <w:rsid w:val="00695521"/>
    <w:rsid w:val="0069757B"/>
    <w:rsid w:val="006A0463"/>
    <w:rsid w:val="006A0CE9"/>
    <w:rsid w:val="006A405E"/>
    <w:rsid w:val="006B6E24"/>
    <w:rsid w:val="006D04A9"/>
    <w:rsid w:val="006D2B8B"/>
    <w:rsid w:val="006E184F"/>
    <w:rsid w:val="006E498C"/>
    <w:rsid w:val="0070311F"/>
    <w:rsid w:val="00717684"/>
    <w:rsid w:val="00734F7D"/>
    <w:rsid w:val="00736A82"/>
    <w:rsid w:val="00750F10"/>
    <w:rsid w:val="007801F9"/>
    <w:rsid w:val="007B4FB8"/>
    <w:rsid w:val="007C79D2"/>
    <w:rsid w:val="007D3B0D"/>
    <w:rsid w:val="007F1B25"/>
    <w:rsid w:val="007F3042"/>
    <w:rsid w:val="00810298"/>
    <w:rsid w:val="00834FAF"/>
    <w:rsid w:val="008619BD"/>
    <w:rsid w:val="0089539D"/>
    <w:rsid w:val="008C188B"/>
    <w:rsid w:val="008E55FA"/>
    <w:rsid w:val="008E603B"/>
    <w:rsid w:val="008F44C9"/>
    <w:rsid w:val="008F7095"/>
    <w:rsid w:val="00905AB2"/>
    <w:rsid w:val="0091328B"/>
    <w:rsid w:val="009139DF"/>
    <w:rsid w:val="00924F30"/>
    <w:rsid w:val="00930D61"/>
    <w:rsid w:val="009339F8"/>
    <w:rsid w:val="00937CD8"/>
    <w:rsid w:val="00960EEA"/>
    <w:rsid w:val="00980E5C"/>
    <w:rsid w:val="00996935"/>
    <w:rsid w:val="00996D94"/>
    <w:rsid w:val="00997CE6"/>
    <w:rsid w:val="009A077A"/>
    <w:rsid w:val="009A24D2"/>
    <w:rsid w:val="009B5674"/>
    <w:rsid w:val="009D0293"/>
    <w:rsid w:val="00A13E50"/>
    <w:rsid w:val="00A574EA"/>
    <w:rsid w:val="00A73382"/>
    <w:rsid w:val="00A74B3E"/>
    <w:rsid w:val="00A84DFF"/>
    <w:rsid w:val="00A9641E"/>
    <w:rsid w:val="00AA501F"/>
    <w:rsid w:val="00AA5C86"/>
    <w:rsid w:val="00AD111C"/>
    <w:rsid w:val="00B01CB0"/>
    <w:rsid w:val="00B1208A"/>
    <w:rsid w:val="00B128DC"/>
    <w:rsid w:val="00B14986"/>
    <w:rsid w:val="00B17917"/>
    <w:rsid w:val="00B24283"/>
    <w:rsid w:val="00B30B52"/>
    <w:rsid w:val="00B53530"/>
    <w:rsid w:val="00B80522"/>
    <w:rsid w:val="00B81017"/>
    <w:rsid w:val="00B833D8"/>
    <w:rsid w:val="00B8741E"/>
    <w:rsid w:val="00BA343F"/>
    <w:rsid w:val="00BA3B94"/>
    <w:rsid w:val="00BA7BE9"/>
    <w:rsid w:val="00BD06FD"/>
    <w:rsid w:val="00BD229B"/>
    <w:rsid w:val="00BF6F6C"/>
    <w:rsid w:val="00C13D91"/>
    <w:rsid w:val="00C25AE8"/>
    <w:rsid w:val="00C2792F"/>
    <w:rsid w:val="00C75FA0"/>
    <w:rsid w:val="00C76124"/>
    <w:rsid w:val="00C86B41"/>
    <w:rsid w:val="00C90C33"/>
    <w:rsid w:val="00CA5174"/>
    <w:rsid w:val="00CA654A"/>
    <w:rsid w:val="00CB7AF8"/>
    <w:rsid w:val="00CC1863"/>
    <w:rsid w:val="00D00D29"/>
    <w:rsid w:val="00D1048B"/>
    <w:rsid w:val="00D41EBF"/>
    <w:rsid w:val="00DA3486"/>
    <w:rsid w:val="00DA6C6C"/>
    <w:rsid w:val="00DB46AD"/>
    <w:rsid w:val="00DC7FD0"/>
    <w:rsid w:val="00DE543B"/>
    <w:rsid w:val="00E24956"/>
    <w:rsid w:val="00E25C54"/>
    <w:rsid w:val="00E30887"/>
    <w:rsid w:val="00E64606"/>
    <w:rsid w:val="00E73CA1"/>
    <w:rsid w:val="00E91B3E"/>
    <w:rsid w:val="00EA24E6"/>
    <w:rsid w:val="00EA7260"/>
    <w:rsid w:val="00ED342A"/>
    <w:rsid w:val="00F0221E"/>
    <w:rsid w:val="00F11AB1"/>
    <w:rsid w:val="00F25AF2"/>
    <w:rsid w:val="00F411BD"/>
    <w:rsid w:val="00F64B4A"/>
    <w:rsid w:val="00F74441"/>
    <w:rsid w:val="00FC002A"/>
    <w:rsid w:val="00FC2B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96A3A8"/>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customStyle="1" w:styleId="CommentTextChar">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customStyle="1" w:styleId="CommentSubjectChar">
    <w:name w:val="Comment Subject Char"/>
    <w:basedOn w:val="CommentTextChar"/>
    <w:link w:val="CommentSubject"/>
    <w:uiPriority w:val="99"/>
    <w:semiHidden/>
    <w:rsid w:val="00ED342A"/>
    <w:rPr>
      <w:b/>
      <w:bCs/>
    </w:rPr>
  </w:style>
  <w:style w:type="paragraph" w:styleId="Revision">
    <w:name w:val="Revision"/>
    <w:hidden/>
    <w:uiPriority w:val="99"/>
    <w:semiHidden/>
    <w:rsid w:val="00930D61"/>
    <w:rPr>
      <w:sz w:val="24"/>
    </w:rPr>
  </w:style>
  <w:style w:type="character" w:styleId="UnresolvedMention">
    <w:name w:val="Unresolved Mention"/>
    <w:basedOn w:val="DefaultParagraphFont"/>
    <w:uiPriority w:val="99"/>
    <w:semiHidden/>
    <w:unhideWhenUsed/>
    <w:rsid w:val="00C75F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732781">
      <w:bodyDiv w:val="1"/>
      <w:marLeft w:val="0"/>
      <w:marRight w:val="0"/>
      <w:marTop w:val="0"/>
      <w:marBottom w:val="0"/>
      <w:divBdr>
        <w:top w:val="none" w:sz="0" w:space="0" w:color="auto"/>
        <w:left w:val="none" w:sz="0" w:space="0" w:color="auto"/>
        <w:bottom w:val="none" w:sz="0" w:space="0" w:color="auto"/>
        <w:right w:val="none" w:sz="0" w:space="0" w:color="auto"/>
      </w:divBdr>
    </w:div>
    <w:div w:id="360983101">
      <w:bodyDiv w:val="1"/>
      <w:marLeft w:val="0"/>
      <w:marRight w:val="0"/>
      <w:marTop w:val="0"/>
      <w:marBottom w:val="0"/>
      <w:divBdr>
        <w:top w:val="none" w:sz="0" w:space="0" w:color="auto"/>
        <w:left w:val="none" w:sz="0" w:space="0" w:color="auto"/>
        <w:bottom w:val="none" w:sz="0" w:space="0" w:color="auto"/>
        <w:right w:val="none" w:sz="0" w:space="0" w:color="auto"/>
      </w:divBdr>
    </w:div>
    <w:div w:id="457726423">
      <w:bodyDiv w:val="1"/>
      <w:marLeft w:val="0"/>
      <w:marRight w:val="0"/>
      <w:marTop w:val="0"/>
      <w:marBottom w:val="0"/>
      <w:divBdr>
        <w:top w:val="none" w:sz="0" w:space="0" w:color="auto"/>
        <w:left w:val="none" w:sz="0" w:space="0" w:color="auto"/>
        <w:bottom w:val="none" w:sz="0" w:space="0" w:color="auto"/>
        <w:right w:val="none" w:sz="0" w:space="0" w:color="auto"/>
      </w:divBdr>
    </w:div>
    <w:div w:id="681929032">
      <w:bodyDiv w:val="1"/>
      <w:marLeft w:val="0"/>
      <w:marRight w:val="0"/>
      <w:marTop w:val="0"/>
      <w:marBottom w:val="0"/>
      <w:divBdr>
        <w:top w:val="none" w:sz="0" w:space="0" w:color="auto"/>
        <w:left w:val="none" w:sz="0" w:space="0" w:color="auto"/>
        <w:bottom w:val="none" w:sz="0" w:space="0" w:color="auto"/>
        <w:right w:val="none" w:sz="0" w:space="0" w:color="auto"/>
      </w:divBdr>
    </w:div>
    <w:div w:id="683240621">
      <w:bodyDiv w:val="1"/>
      <w:marLeft w:val="0"/>
      <w:marRight w:val="0"/>
      <w:marTop w:val="0"/>
      <w:marBottom w:val="0"/>
      <w:divBdr>
        <w:top w:val="none" w:sz="0" w:space="0" w:color="auto"/>
        <w:left w:val="none" w:sz="0" w:space="0" w:color="auto"/>
        <w:bottom w:val="none" w:sz="0" w:space="0" w:color="auto"/>
        <w:right w:val="none" w:sz="0" w:space="0" w:color="auto"/>
      </w:divBdr>
    </w:div>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1295677788">
      <w:bodyDiv w:val="1"/>
      <w:marLeft w:val="0"/>
      <w:marRight w:val="0"/>
      <w:marTop w:val="0"/>
      <w:marBottom w:val="0"/>
      <w:divBdr>
        <w:top w:val="none" w:sz="0" w:space="0" w:color="auto"/>
        <w:left w:val="none" w:sz="0" w:space="0" w:color="auto"/>
        <w:bottom w:val="none" w:sz="0" w:space="0" w:color="auto"/>
        <w:right w:val="none" w:sz="0" w:space="0" w:color="auto"/>
      </w:divBdr>
    </w:div>
    <w:div w:id="1345552154">
      <w:bodyDiv w:val="1"/>
      <w:marLeft w:val="0"/>
      <w:marRight w:val="0"/>
      <w:marTop w:val="0"/>
      <w:marBottom w:val="0"/>
      <w:divBdr>
        <w:top w:val="none" w:sz="0" w:space="0" w:color="auto"/>
        <w:left w:val="none" w:sz="0" w:space="0" w:color="auto"/>
        <w:bottom w:val="none" w:sz="0" w:space="0" w:color="auto"/>
        <w:right w:val="none" w:sz="0" w:space="0" w:color="auto"/>
      </w:divBdr>
    </w:div>
    <w:div w:id="1642153700">
      <w:bodyDiv w:val="1"/>
      <w:marLeft w:val="0"/>
      <w:marRight w:val="0"/>
      <w:marTop w:val="0"/>
      <w:marBottom w:val="0"/>
      <w:divBdr>
        <w:top w:val="none" w:sz="0" w:space="0" w:color="auto"/>
        <w:left w:val="none" w:sz="0" w:space="0" w:color="auto"/>
        <w:bottom w:val="none" w:sz="0" w:space="0" w:color="auto"/>
        <w:right w:val="none" w:sz="0" w:space="0" w:color="auto"/>
      </w:divBdr>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5D015AB7E2B4A03A427B9C0717A51C0"/>
        <w:category>
          <w:name w:val="General"/>
          <w:gallery w:val="placeholder"/>
        </w:category>
        <w:types>
          <w:type w:val="bbPlcHdr"/>
        </w:types>
        <w:behaviors>
          <w:behavior w:val="content"/>
        </w:behaviors>
        <w:guid w:val="{9A8C3548-A5D7-422A-A813-7EBE59303CFB}"/>
      </w:docPartPr>
      <w:docPartBody>
        <w:p w:rsidR="000A10BC" w:rsidRDefault="00B54DA4" w:rsidP="00B54DA4">
          <w:pPr>
            <w:pStyle w:val="55D015AB7E2B4A03A427B9C0717A51C0"/>
          </w:pPr>
          <w:r w:rsidRPr="00CE712F">
            <w:rPr>
              <w:rStyle w:val="PlaceholderText"/>
            </w:rPr>
            <w:t>Click or tap to enter a date.</w:t>
          </w:r>
        </w:p>
      </w:docPartBody>
    </w:docPart>
    <w:docPart>
      <w:docPartPr>
        <w:name w:val="B09CA213F86B4E90927BA837A8FBFC76"/>
        <w:category>
          <w:name w:val="General"/>
          <w:gallery w:val="placeholder"/>
        </w:category>
        <w:types>
          <w:type w:val="bbPlcHdr"/>
        </w:types>
        <w:behaviors>
          <w:behavior w:val="content"/>
        </w:behaviors>
        <w:guid w:val="{2A65496B-58EB-410A-89BD-A6840E46E199}"/>
      </w:docPartPr>
      <w:docPartBody>
        <w:p w:rsidR="000A10BC" w:rsidRDefault="00B54DA4" w:rsidP="00B54DA4">
          <w:pPr>
            <w:pStyle w:val="B09CA213F86B4E90927BA837A8FBFC7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DA4"/>
    <w:rsid w:val="000A10BC"/>
    <w:rsid w:val="0047491D"/>
    <w:rsid w:val="00482821"/>
    <w:rsid w:val="0058507A"/>
    <w:rsid w:val="00604ED3"/>
    <w:rsid w:val="00732B30"/>
    <w:rsid w:val="00820288"/>
    <w:rsid w:val="00937CD8"/>
    <w:rsid w:val="00B54DA4"/>
    <w:rsid w:val="00C0061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54DA4"/>
    <w:rPr>
      <w:color w:val="808080"/>
    </w:rPr>
  </w:style>
  <w:style w:type="paragraph" w:customStyle="1" w:styleId="55D015AB7E2B4A03A427B9C0717A51C0">
    <w:name w:val="55D015AB7E2B4A03A427B9C0717A51C0"/>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09CA213F86B4E90927BA837A8FBFC76">
    <w:name w:val="B09CA213F86B4E90927BA837A8FBFC76"/>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4B7914-ECA3-4FAA-9C03-A1B4A4592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0</TotalTime>
  <Pages>4</Pages>
  <Words>856</Words>
  <Characters>4885</Characters>
  <Application>Microsoft Office Word</Application>
  <DocSecurity>0</DocSecurity>
  <Lines>271</Lines>
  <Paragraphs>164</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5577</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Darren O'Connor</cp:lastModifiedBy>
  <cp:revision>2</cp:revision>
  <cp:lastPrinted>1901-01-01T00:00:00Z</cp:lastPrinted>
  <dcterms:created xsi:type="dcterms:W3CDTF">2026-04-08T09:17:00Z</dcterms:created>
  <dcterms:modified xsi:type="dcterms:W3CDTF">2026-04-08T09:17:00Z</dcterms:modified>
</cp:coreProperties>
</file>