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39D64DE" wp14:paraId="2C078E63" wp14:textId="19786F88">
      <w:pPr>
        <w:jc w:val="center"/>
        <w:rPr>
          <w:b w:val="1"/>
          <w:bCs w:val="1"/>
          <w:sz w:val="22"/>
          <w:szCs w:val="22"/>
          <w:u w:val="none"/>
        </w:rPr>
      </w:pPr>
      <w:r w:rsidRPr="539D64DE" w:rsidR="79A6566F">
        <w:rPr>
          <w:b w:val="1"/>
          <w:bCs w:val="1"/>
          <w:sz w:val="22"/>
          <w:szCs w:val="22"/>
          <w:u w:val="none"/>
        </w:rPr>
        <w:t>Task 1</w:t>
      </w:r>
    </w:p>
    <w:p w:rsidR="518995FA" w:rsidP="539D64DE" w:rsidRDefault="518995FA" w14:paraId="16E79CBA" w14:textId="0B637E0F">
      <w:pPr>
        <w:pStyle w:val="Normal"/>
        <w:spacing w:before="0" w:beforeAutospacing="on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169D49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Aimee </w:t>
      </w:r>
      <w:r w:rsidRPr="539D64DE" w:rsidR="169D49DA">
        <w:rPr>
          <w:rFonts w:ascii="Calibri" w:hAnsi="Calibri" w:eastAsia="Calibri" w:cs="Calibri"/>
          <w:noProof w:val="0"/>
          <w:sz w:val="22"/>
          <w:szCs w:val="22"/>
          <w:lang w:val="en-US"/>
        </w:rPr>
        <w:t>Decodts</w:t>
      </w:r>
    </w:p>
    <w:p w:rsidR="518995FA" w:rsidP="539D64DE" w:rsidRDefault="518995FA" w14:paraId="5B11EDC5" w14:textId="5AC6D294">
      <w:pPr>
        <w:pStyle w:val="Normal"/>
        <w:spacing w:before="0" w:beforeAutospacing="on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169D49DA">
        <w:rPr>
          <w:rFonts w:ascii="Calibri" w:hAnsi="Calibri" w:eastAsia="Calibri" w:cs="Calibri"/>
          <w:noProof w:val="0"/>
          <w:sz w:val="22"/>
          <w:szCs w:val="22"/>
          <w:lang w:val="en-US"/>
        </w:rPr>
        <w:t>2305169</w:t>
      </w:r>
    </w:p>
    <w:p w:rsidR="518995FA" w:rsidP="539D64DE" w:rsidRDefault="518995FA" w14:paraId="18A32A81" w14:textId="528FE9EA">
      <w:pPr>
        <w:pStyle w:val="Normal"/>
        <w:spacing w:before="0" w:beforeAutospacing="on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15662A9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Learning in the </w:t>
      </w:r>
      <w:r w:rsidRPr="539D64DE" w:rsidR="65353A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Digital </w:t>
      </w:r>
      <w:r w:rsidRPr="539D64DE" w:rsidR="4107CFA6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539D64DE" w:rsidR="65353AC7">
        <w:rPr>
          <w:rFonts w:ascii="Calibri" w:hAnsi="Calibri" w:eastAsia="Calibri" w:cs="Calibri"/>
          <w:noProof w:val="0"/>
          <w:sz w:val="22"/>
          <w:szCs w:val="22"/>
          <w:lang w:val="en-US"/>
        </w:rPr>
        <w:t>ra (ADPA</w:t>
      </w:r>
      <w:r w:rsidRPr="539D64DE" w:rsidR="05E2C82F">
        <w:rPr>
          <w:rFonts w:ascii="Calibri" w:hAnsi="Calibri" w:eastAsia="Calibri" w:cs="Calibri"/>
          <w:noProof w:val="0"/>
          <w:sz w:val="22"/>
          <w:szCs w:val="22"/>
          <w:lang w:val="en-US"/>
        </w:rPr>
        <w:t>4001/C</w:t>
      </w:r>
      <w:r w:rsidRPr="539D64DE" w:rsidR="65353AC7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518995FA" w:rsidP="539D64DE" w:rsidRDefault="518995FA" w14:paraId="7465EA44" w14:textId="56956009">
      <w:pPr>
        <w:pStyle w:val="Normal"/>
        <w:spacing w:before="0" w:beforeAutospacing="on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18995FA" w:rsidP="539D64DE" w:rsidRDefault="518995FA" w14:paraId="637C463A" w14:textId="10FF9ED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518995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 are many important skills a dancer and performer </w:t>
      </w:r>
      <w:bookmarkStart w:name="_Int_FeWDgYpl" w:id="1389201041"/>
      <w:r w:rsidRPr="539D64DE" w:rsidR="518995FA">
        <w:rPr>
          <w:rFonts w:ascii="Calibri" w:hAnsi="Calibri" w:eastAsia="Calibri" w:cs="Calibri"/>
          <w:noProof w:val="0"/>
          <w:sz w:val="22"/>
          <w:szCs w:val="22"/>
          <w:lang w:val="en-US"/>
        </w:rPr>
        <w:t>needs</w:t>
      </w:r>
      <w:bookmarkEnd w:id="1389201041"/>
      <w:r w:rsidRPr="539D64DE" w:rsidR="518995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thrive within the creative industry and reach their full potential</w:t>
      </w:r>
      <w:r w:rsidRPr="539D64DE" w:rsidR="13079F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39D64DE" w:rsidR="53A6933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According to </w:t>
      </w:r>
      <w:r w:rsidRPr="539D64DE" w:rsidR="61E70AB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AGCAS editors (July 2023)</w:t>
      </w:r>
      <w:r w:rsidRPr="539D64DE" w:rsidR="61E70A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3042D038">
        <w:rPr>
          <w:rFonts w:ascii="Calibri" w:hAnsi="Calibri" w:eastAsia="Calibri" w:cs="Calibri"/>
          <w:noProof w:val="0"/>
          <w:sz w:val="22"/>
          <w:szCs w:val="22"/>
          <w:lang w:val="en-US"/>
        </w:rPr>
        <w:t>some of these skills include</w:t>
      </w:r>
    </w:p>
    <w:p w:rsidR="53A6933C" w:rsidP="539D64DE" w:rsidRDefault="53A6933C" w14:paraId="60476E30" w14:textId="7E0CE10F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thorough knowledge of dance and its related issues</w:t>
      </w:r>
    </w:p>
    <w:p w:rsidR="53A6933C" w:rsidP="539D64DE" w:rsidRDefault="53A6933C" w14:paraId="7B537F05" w14:textId="63A9F437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motivation and discipline</w:t>
      </w:r>
    </w:p>
    <w:p w:rsidR="53A6933C" w:rsidP="539D64DE" w:rsidRDefault="53A6933C" w14:paraId="4F3EA6FC" w14:textId="2A192F32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communication and interpersonal skills</w:t>
      </w:r>
    </w:p>
    <w:p w:rsidR="53A6933C" w:rsidP="539D64DE" w:rsidRDefault="53A6933C" w14:paraId="28D0B340" w14:textId="4163CAB9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creativity</w:t>
      </w:r>
    </w:p>
    <w:p w:rsidR="53A6933C" w:rsidP="539D64DE" w:rsidRDefault="53A6933C" w14:paraId="76EF33B8" w14:textId="6DDF5D60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resilience</w:t>
      </w:r>
    </w:p>
    <w:p w:rsidR="53A6933C" w:rsidP="539D64DE" w:rsidRDefault="53A6933C" w14:paraId="2A58369A" w14:textId="7228A227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confidence and self-belief</w:t>
      </w:r>
    </w:p>
    <w:p w:rsidR="70B0DBE3" w:rsidP="539D64DE" w:rsidRDefault="70B0DBE3" w14:paraId="5EECDC2B" w14:textId="066FF9C9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bookmarkStart w:name="_Int_HqQpD7Au" w:id="1676336251"/>
      <w:r w:rsidRPr="539D64DE" w:rsidR="70B0DBE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adaptability to the different disciplines of TV, </w:t>
      </w:r>
      <w:r w:rsidRPr="539D64DE" w:rsidR="456D30E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film,</w:t>
      </w:r>
      <w:r w:rsidRPr="539D64DE" w:rsidR="70B0DBE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theatre</w:t>
      </w:r>
      <w:bookmarkEnd w:id="1676336251"/>
    </w:p>
    <w:p w:rsidR="53A6933C" w:rsidP="539D64DE" w:rsidRDefault="53A6933C" w14:paraId="16AB57F6" w14:textId="02C37855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teamwork skills</w:t>
      </w:r>
    </w:p>
    <w:p w:rsidR="58375A05" w:rsidP="539D64DE" w:rsidRDefault="58375A05" w14:paraId="25674930" w14:textId="73D832F8">
      <w:pPr>
        <w:pStyle w:val="Normal"/>
        <w:spacing w:before="0" w:beforeAutospacing="off" w:after="0" w:afterAutospacing="off"/>
        <w:ind w:lef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FA453CF" w:rsidP="539D64DE" w:rsidRDefault="5FA453CF" w14:paraId="62CAC6CB" w14:textId="33994DE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5FA453C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These skills are </w:t>
      </w:r>
      <w:r w:rsidRPr="539D64DE" w:rsidR="5FA453CF">
        <w:rPr>
          <w:rFonts w:ascii="Calibri" w:hAnsi="Calibri" w:eastAsia="Calibri" w:cs="Calibri"/>
          <w:noProof w:val="0"/>
          <w:sz w:val="22"/>
          <w:szCs w:val="22"/>
          <w:lang w:val="en-US"/>
        </w:rPr>
        <w:t>required</w:t>
      </w:r>
      <w:r w:rsidRPr="539D64DE" w:rsidR="5FA453C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a career in the creative sector, regardless of whether you specialize as a dancer, singer, actor, or triple threat. </w:t>
      </w:r>
      <w:r w:rsidRPr="539D64DE" w:rsidR="5DE9AE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Together with this </w:t>
      </w:r>
      <w:r w:rsidRPr="539D64DE" w:rsidR="09446529">
        <w:rPr>
          <w:rFonts w:ascii="Calibri" w:hAnsi="Calibri" w:eastAsia="Calibri" w:cs="Calibri"/>
          <w:noProof w:val="0"/>
          <w:sz w:val="22"/>
          <w:szCs w:val="22"/>
          <w:lang w:val="en-US"/>
        </w:rPr>
        <w:t>broad</w:t>
      </w:r>
      <w:r w:rsidRPr="539D64DE" w:rsidR="5DE9AE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set of skills, becoming a dancer requires a variety of physical abilities such as strength, strong technique, stamina, and a thorough understanding of the body and how it functions.</w:t>
      </w:r>
      <w:r w:rsidRPr="539D64DE" w:rsidR="7469D9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405C42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Jacqui Greene Haas </w:t>
      </w:r>
      <w:r w:rsidRPr="539D64DE" w:rsidR="7469D9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Dance </w:t>
      </w:r>
      <w:r w:rsidRPr="539D64DE" w:rsidR="29F1F290">
        <w:rPr>
          <w:rFonts w:ascii="Calibri" w:hAnsi="Calibri" w:eastAsia="Calibri" w:cs="Calibri"/>
          <w:noProof w:val="0"/>
          <w:sz w:val="22"/>
          <w:szCs w:val="22"/>
          <w:lang w:val="en-US"/>
        </w:rPr>
        <w:t>Anatomy Second Edition</w:t>
      </w:r>
      <w:r w:rsidRPr="539D64DE" w:rsidR="273BBC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(preface</w:t>
      </w:r>
      <w:r w:rsidRPr="539D64DE" w:rsidR="75D9FD91">
        <w:rPr>
          <w:rFonts w:ascii="Calibri" w:hAnsi="Calibri" w:eastAsia="Calibri" w:cs="Calibri"/>
          <w:noProof w:val="0"/>
          <w:sz w:val="22"/>
          <w:szCs w:val="22"/>
          <w:lang w:val="en-US"/>
        </w:rPr>
        <w:t>+p1</w:t>
      </w:r>
      <w:r w:rsidRPr="539D64DE" w:rsidR="273BBC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539D64DE" w:rsidR="71B3A3C2">
        <w:rPr>
          <w:rFonts w:ascii="Calibri" w:hAnsi="Calibri" w:eastAsia="Calibri" w:cs="Calibri"/>
          <w:noProof w:val="0"/>
          <w:sz w:val="22"/>
          <w:szCs w:val="22"/>
          <w:lang w:val="en-US"/>
        </w:rPr>
        <w:t>states that to gain an edge over other dancers today you must receive the most proficient training and be stronger than ever</w:t>
      </w:r>
      <w:r w:rsidRPr="539D64DE" w:rsidR="6EFD6E25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539D64DE" w:rsidR="71B3A3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24858756">
        <w:rPr>
          <w:rFonts w:ascii="Calibri" w:hAnsi="Calibri" w:eastAsia="Calibri" w:cs="Calibri"/>
          <w:noProof w:val="0"/>
          <w:sz w:val="22"/>
          <w:szCs w:val="22"/>
          <w:lang w:val="en-US"/>
        </w:rPr>
        <w:t>you must also develop a basic understanding of bones,</w:t>
      </w:r>
      <w:r w:rsidRPr="539D64DE" w:rsidR="4161793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24858756">
        <w:rPr>
          <w:rFonts w:ascii="Calibri" w:hAnsi="Calibri" w:eastAsia="Calibri" w:cs="Calibri"/>
          <w:noProof w:val="0"/>
          <w:sz w:val="22"/>
          <w:szCs w:val="22"/>
          <w:lang w:val="en-US"/>
        </w:rPr>
        <w:t>joints and muscles as these body parts f</w:t>
      </w:r>
      <w:r w:rsidRPr="539D64DE" w:rsidR="3D705748">
        <w:rPr>
          <w:rFonts w:ascii="Calibri" w:hAnsi="Calibri" w:eastAsia="Calibri" w:cs="Calibri"/>
          <w:noProof w:val="0"/>
          <w:sz w:val="22"/>
          <w:szCs w:val="22"/>
          <w:lang w:val="en-US"/>
        </w:rPr>
        <w:t>or</w:t>
      </w:r>
      <w:r w:rsidRPr="539D64DE" w:rsidR="24858756">
        <w:rPr>
          <w:rFonts w:ascii="Calibri" w:hAnsi="Calibri" w:eastAsia="Calibri" w:cs="Calibri"/>
          <w:noProof w:val="0"/>
          <w:sz w:val="22"/>
          <w:szCs w:val="22"/>
          <w:lang w:val="en-US"/>
        </w:rPr>
        <w:t>m the building blocks that enable you to create human mo</w:t>
      </w:r>
      <w:r w:rsidRPr="539D64DE" w:rsidR="731C9796">
        <w:rPr>
          <w:rFonts w:ascii="Calibri" w:hAnsi="Calibri" w:eastAsia="Calibri" w:cs="Calibri"/>
          <w:noProof w:val="0"/>
          <w:sz w:val="22"/>
          <w:szCs w:val="22"/>
          <w:lang w:val="en-US"/>
        </w:rPr>
        <w:t>tion and learning how to organize the building blocks will give you muscular balance, fresh energy and enhance your skills as a dancer</w:t>
      </w:r>
      <w:r w:rsidRPr="539D64DE" w:rsidR="317F2461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39D64DE" w:rsidR="21CF51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530BD31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Jacqui Greene Haas </w:t>
      </w:r>
      <w:r w:rsidRPr="539D64DE" w:rsidR="21CF51B9">
        <w:rPr>
          <w:rFonts w:ascii="Calibri" w:hAnsi="Calibri" w:eastAsia="Calibri" w:cs="Calibri"/>
          <w:noProof w:val="0"/>
          <w:sz w:val="22"/>
          <w:szCs w:val="22"/>
          <w:lang w:val="en-US"/>
        </w:rPr>
        <w:t>Dance Anatomy</w:t>
      </w:r>
      <w:r w:rsidRPr="539D64DE" w:rsidR="637571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second </w:t>
      </w:r>
      <w:r w:rsidRPr="539D64DE" w:rsidR="485850C8">
        <w:rPr>
          <w:rFonts w:ascii="Calibri" w:hAnsi="Calibri" w:eastAsia="Calibri" w:cs="Calibri"/>
          <w:noProof w:val="0"/>
          <w:sz w:val="22"/>
          <w:szCs w:val="22"/>
          <w:lang w:val="en-US"/>
        </w:rPr>
        <w:t>edition</w:t>
      </w:r>
      <w:r w:rsidRPr="539D64DE" w:rsidR="21CF51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1E4AB5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(p28+35) </w:t>
      </w:r>
      <w:r w:rsidRPr="539D64DE" w:rsidR="188A7F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also </w:t>
      </w:r>
      <w:r w:rsidRPr="539D64DE" w:rsidR="188A7FA9">
        <w:rPr>
          <w:rFonts w:ascii="Calibri" w:hAnsi="Calibri" w:eastAsia="Calibri" w:cs="Calibri"/>
          <w:noProof w:val="0"/>
          <w:sz w:val="22"/>
          <w:szCs w:val="22"/>
          <w:lang w:val="en-US"/>
        </w:rPr>
        <w:t>states</w:t>
      </w:r>
      <w:r w:rsidRPr="539D64DE" w:rsidR="188A7F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1E4AB5B1">
        <w:rPr>
          <w:rFonts w:ascii="Calibri" w:hAnsi="Calibri" w:eastAsia="Calibri" w:cs="Calibri"/>
          <w:noProof w:val="0"/>
          <w:sz w:val="22"/>
          <w:szCs w:val="22"/>
          <w:lang w:val="en-US"/>
        </w:rPr>
        <w:t>that</w:t>
      </w:r>
      <w:r w:rsidRPr="539D64DE" w:rsidR="026641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best policy is the more you know </w:t>
      </w:r>
      <w:bookmarkStart w:name="_Int_Dfw08I85" w:id="37282332"/>
      <w:r w:rsidRPr="539D64DE" w:rsidR="026641C4">
        <w:rPr>
          <w:rFonts w:ascii="Calibri" w:hAnsi="Calibri" w:eastAsia="Calibri" w:cs="Calibri"/>
          <w:noProof w:val="0"/>
          <w:sz w:val="22"/>
          <w:szCs w:val="22"/>
          <w:lang w:val="en-US"/>
        </w:rPr>
        <w:t>about how</w:t>
      </w:r>
      <w:bookmarkEnd w:id="37282332"/>
      <w:r w:rsidRPr="539D64DE" w:rsidR="026641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</w:t>
      </w:r>
      <w:r w:rsidRPr="539D64DE" w:rsidR="08CCD8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juries can occur the more </w:t>
      </w:r>
      <w:r w:rsidRPr="539D64DE" w:rsidR="4771BD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you can </w:t>
      </w:r>
      <w:r w:rsidRPr="539D64DE" w:rsidR="08CCD828">
        <w:rPr>
          <w:rFonts w:ascii="Calibri" w:hAnsi="Calibri" w:eastAsia="Calibri" w:cs="Calibri"/>
          <w:noProof w:val="0"/>
          <w:sz w:val="22"/>
          <w:szCs w:val="22"/>
          <w:lang w:val="en-US"/>
        </w:rPr>
        <w:t>take the steps needed to avoid them in the first place</w:t>
      </w:r>
      <w:r w:rsidRPr="539D64DE" w:rsidR="482B7B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injuries can be caused by poor technique, muscular imbalance, </w:t>
      </w:r>
      <w:r w:rsidRPr="539D64DE" w:rsidR="663CAB1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fatigue, overuse, </w:t>
      </w:r>
      <w:r w:rsidRPr="539D64DE" w:rsidR="482B7B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poor </w:t>
      </w:r>
      <w:bookmarkStart w:name="_Int_uOmFtCIq" w:id="912968192"/>
      <w:r w:rsidRPr="539D64DE" w:rsidR="482B7BAB">
        <w:rPr>
          <w:rFonts w:ascii="Calibri" w:hAnsi="Calibri" w:eastAsia="Calibri" w:cs="Calibri"/>
          <w:noProof w:val="0"/>
          <w:sz w:val="22"/>
          <w:szCs w:val="22"/>
          <w:lang w:val="en-US"/>
        </w:rPr>
        <w:t>alignment</w:t>
      </w:r>
      <w:bookmarkEnd w:id="912968192"/>
      <w:r w:rsidRPr="539D64DE" w:rsidR="482B7B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weakness so therefore being </w:t>
      </w:r>
      <w:r w:rsidRPr="539D64DE" w:rsidR="5F027E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mindful of injury prevention can help you </w:t>
      </w:r>
      <w:r w:rsidRPr="539D64DE" w:rsidR="5F027EBF">
        <w:rPr>
          <w:rFonts w:ascii="Calibri" w:hAnsi="Calibri" w:eastAsia="Calibri" w:cs="Calibri"/>
          <w:noProof w:val="0"/>
          <w:sz w:val="22"/>
          <w:szCs w:val="22"/>
          <w:lang w:val="en-US"/>
        </w:rPr>
        <w:t>attain</w:t>
      </w:r>
      <w:r w:rsidRPr="539D64DE" w:rsidR="5F027E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physical and mental balance</w:t>
      </w:r>
      <w:r w:rsidRPr="539D64DE" w:rsidR="21B561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thus</w:t>
      </w:r>
      <w:r w:rsidRPr="539D64DE" w:rsidR="5F027E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39D64DE" w:rsidR="44BB87BC">
        <w:rPr>
          <w:rFonts w:ascii="Calibri" w:hAnsi="Calibri" w:eastAsia="Calibri" w:cs="Calibri"/>
          <w:noProof w:val="0"/>
          <w:sz w:val="22"/>
          <w:szCs w:val="22"/>
          <w:lang w:val="en-US"/>
        </w:rPr>
        <w:t>perfect</w:t>
      </w:r>
      <w:r w:rsidRPr="539D64DE" w:rsidR="54BA502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your</w:t>
      </w:r>
      <w:r w:rsidRPr="539D64DE" w:rsidR="5F027E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technique and can help you enjoy a long and </w:t>
      </w:r>
      <w:r w:rsidRPr="539D64DE" w:rsidR="3E54F1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healthy </w:t>
      </w:r>
      <w:r w:rsidRPr="539D64DE" w:rsidR="62E3FCBB">
        <w:rPr>
          <w:rFonts w:ascii="Calibri" w:hAnsi="Calibri" w:eastAsia="Calibri" w:cs="Calibri"/>
          <w:noProof w:val="0"/>
          <w:sz w:val="22"/>
          <w:szCs w:val="22"/>
          <w:lang w:val="en-US"/>
        </w:rPr>
        <w:t>care</w:t>
      </w:r>
      <w:r w:rsidRPr="539D64DE" w:rsidR="5236FF89">
        <w:rPr>
          <w:rFonts w:ascii="Calibri" w:hAnsi="Calibri" w:eastAsia="Calibri" w:cs="Calibri"/>
          <w:noProof w:val="0"/>
          <w:sz w:val="22"/>
          <w:szCs w:val="22"/>
          <w:lang w:val="en-US"/>
        </w:rPr>
        <w:t>er</w:t>
      </w:r>
      <w:r w:rsidRPr="539D64DE" w:rsidR="3E54F158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58375A05" w:rsidP="539D64DE" w:rsidRDefault="58375A05" w14:paraId="1FD9E5F6" w14:textId="20832611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39DD210" w:rsidP="539D64DE" w:rsidRDefault="439DD210" w14:paraId="4C151D66" w14:textId="196C4D82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29DC39D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>-</w:t>
      </w:r>
      <w:r w:rsidRPr="539D64DE" w:rsidR="5EDA63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 xml:space="preserve"> </w:t>
      </w: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 xml:space="preserve">Written by AGCAS </w:t>
      </w:r>
      <w:r w:rsidRPr="539D64DE" w:rsidR="63C0051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>editors (</w:t>
      </w:r>
      <w:r w:rsidRPr="539D64DE" w:rsidR="53A6933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>July 2023</w:t>
      </w:r>
      <w:r w:rsidRPr="539D64DE" w:rsidR="2E6E10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>)</w:t>
      </w:r>
      <w:r w:rsidRPr="539D64DE" w:rsidR="3273FF7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485D65"/>
          <w:sz w:val="22"/>
          <w:szCs w:val="22"/>
          <w:lang w:val="en-US"/>
        </w:rPr>
        <w:t xml:space="preserve"> Prospects dancer job profile,</w:t>
      </w:r>
      <w:r w:rsidRPr="539D64DE" w:rsidR="53A6933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260c5d2b18c4e69">
        <w:r w:rsidRPr="539D64DE" w:rsidR="53A6933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https://www.prospects.ac.uk/job-profiles/dancer</w:t>
        </w:r>
      </w:hyperlink>
      <w:r w:rsidRPr="539D64DE" w:rsidR="53A6933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CDCD112" w:rsidP="539D64DE" w:rsidRDefault="6CDCD112" w14:paraId="2A139271" w14:textId="4BC19A79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39D64DE" w:rsidR="6CDCD112">
        <w:rPr>
          <w:rFonts w:ascii="Calibri" w:hAnsi="Calibri" w:eastAsia="Calibri" w:cs="Calibri"/>
          <w:noProof w:val="0"/>
          <w:sz w:val="22"/>
          <w:szCs w:val="22"/>
          <w:lang w:val="en-US"/>
        </w:rPr>
        <w:t>-</w:t>
      </w:r>
      <w:r w:rsidRPr="539D64DE" w:rsidR="35147B4D">
        <w:rPr>
          <w:rFonts w:ascii="Calibri" w:hAnsi="Calibri" w:eastAsia="Calibri" w:cs="Calibri"/>
          <w:noProof w:val="0"/>
          <w:sz w:val="22"/>
          <w:szCs w:val="22"/>
          <w:lang w:val="en-US"/>
        </w:rPr>
        <w:t>Greene Haas, J (</w:t>
      </w:r>
      <w:r w:rsidRPr="539D64DE" w:rsidR="37CAB0EA">
        <w:rPr>
          <w:rFonts w:ascii="Calibri" w:hAnsi="Calibri" w:eastAsia="Calibri" w:cs="Calibri"/>
          <w:noProof w:val="0"/>
          <w:sz w:val="22"/>
          <w:szCs w:val="22"/>
          <w:lang w:val="en-US"/>
        </w:rPr>
        <w:t>20</w:t>
      </w:r>
      <w:r w:rsidRPr="539D64DE" w:rsidR="37CAB0EA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539D64DE" w:rsidR="37CAB0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Jan 2018</w:t>
      </w:r>
      <w:r w:rsidRPr="539D64DE" w:rsidR="35147B4D">
        <w:rPr>
          <w:rFonts w:ascii="Calibri" w:hAnsi="Calibri" w:eastAsia="Calibri" w:cs="Calibri"/>
          <w:noProof w:val="0"/>
          <w:sz w:val="22"/>
          <w:szCs w:val="22"/>
          <w:lang w:val="en-US"/>
        </w:rPr>
        <w:t>) Dance Anatomy</w:t>
      </w:r>
      <w:r w:rsidRPr="539D64DE" w:rsidR="58783E51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539D64DE" w:rsidR="35147B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second edition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kRNiV/Cpn+c6A" int2:id="J0cF2Ttp">
      <int2:state int2:type="AugLoop_Text_Critique" int2:value="Rejected"/>
    </int2:textHash>
    <int2:bookmark int2:bookmarkName="_Int_HqQpD7Au" int2:invalidationBookmarkName="" int2:hashCode="LdzWgJ0hRDbCsp" int2:id="gCciRfDL">
      <int2:state int2:type="AugLoop_Similarity_SimilarityAnnotation" int2:value="Reviewed"/>
      <int2:extLst>
        <oel:ext uri="426473B9-03D8-482F-96C9-C2C85392BACA">
          <int2:similarityCritique int2:version="1" int2:context="adaptability to the different disciplines of TV, film, and theatre">
            <int2:source int2:sourceType="Online" int2:sourceTitle="Dancer job profile | Prospects.ac.uk" int2:sourceUrl="https://www.prospects.ac.uk/job-profiles/dancer" int2:sourceSnippet="A dancer's career can be short, rarely lasting beyond the age of 40. Injuries, especially to the feet, back and legs, can have an impact on the length of a performance career. ... adaptability to the different disciplines of TV, film and theatre; teamwork skills; the ability to make contacts and promote current work. Work experience.">
              <int2:suggestions int2:citationType="Inline">
                <int2:suggestion int2:citationStyle="Mla" int2:isIdentical="0">
                  <int2:citationText>(“Dancer job profile | Prospects.ac.uk”)</int2:citationText>
                </int2:suggestion>
                <int2:suggestion int2:citationStyle="Apa" int2:isIdentical="0">
                  <int2:citationText>(“Dancer job profile | Prospects.ac.uk”)</int2:citationText>
                </int2:suggestion>
                <int2:suggestion int2:citationStyle="Chicago" int2:isIdentical="0">
                  <int2:citationText>(“Dancer job profile | Prospects.ac.uk”)</int2:citationText>
                </int2:suggestion>
              </int2:suggestions>
              <int2:suggestions int2:citationType="Full">
                <int2:suggestion int2:citationStyle="Mla" int2:isIdentical="0">
                  <int2:citationText>&lt;i&gt;Dancer job profile | Prospects.ac.uk&lt;/i&gt;, https://www.prospects.ac.uk/job-profiles/dancer.</int2:citationText>
                </int2:suggestion>
                <int2:suggestion int2:citationStyle="Apa" int2:isIdentical="0">
                  <int2:citationText>&lt;i&gt;Dancer job profile | Prospects.ac.uk&lt;/i&gt;. (n.d.). Retrieved from https://www.prospects.ac.uk/job-profiles/dancer</int2:citationText>
                </int2:suggestion>
                <int2:suggestion int2:citationStyle="Chicago" int2:isIdentical="0">
                  <int2:citationText>“Dancer job profile | Prospects.ac.uk” n.d., https://www.prospects.ac.uk/job-profiles/dancer.</int2:citationText>
                </int2:suggestion>
              </int2:suggestions>
            </int2:source>
            <int2:source int2:sourceType="Online" int2:sourceTitle="What are the comic dance in the Philippines? – chroniclesdengen.com" int2:sourceUrl="https://chroniclesdengen.com/what-are-the-comic-dance-in-the-philippines/" int2:sourceSnippet="adaptability to the different disciplines of TV, film and theatre. Is Maria Clara Filipino? Her name and character has since become a byword in Filipino culture for the traditional, feminine ideal. María Clara is the childhood sweetheart and fiancée of Noli Me Tángere’s main protagonist, Juan Crisóstomo Ibarra y Magsalin, the son of Don ...">
              <int2:suggestions int2:citationType="Inline">
                <int2:suggestion int2:citationStyle="Mla" int2:isIdentical="0">
                  <int2:citationText>(“What are the comic dance in the Philippines? – chroniclesdengen.com”)</int2:citationText>
                </int2:suggestion>
                <int2:suggestion int2:citationStyle="Apa" int2:isIdentical="0">
                  <int2:citationText>(“What are the comic dance in the Philippines? – chroniclesdengen.com”)</int2:citationText>
                </int2:suggestion>
                <int2:suggestion int2:citationStyle="Chicago" int2:isIdentical="0">
                  <int2:citationText>(“What are the comic dance in the Philippines? – chroniclesdengen.com”)</int2:citationText>
                </int2:suggestion>
              </int2:suggestions>
              <int2:suggestions int2:citationType="Full">
                <int2:suggestion int2:citationStyle="Mla" int2:isIdentical="0">
                  <int2:citationText>&lt;i&gt;What are the comic dance in the Philippines? – chroniclesdengen.com&lt;/i&gt;, https://chroniclesdengen.com/what-are-the-comic-dance-in-the-philippines/.</int2:citationText>
                </int2:suggestion>
                <int2:suggestion int2:citationStyle="Apa" int2:isIdentical="0">
                  <int2:citationText>&lt;i&gt;What are the comic dance in the Philippines? – chroniclesdengen.com&lt;/i&gt;. (n.d.). Retrieved from https://chroniclesdengen.com/what-are-the-comic-dance-in-the-philippines/</int2:citationText>
                </int2:suggestion>
                <int2:suggestion int2:citationStyle="Chicago" int2:isIdentical="0">
                  <int2:citationText>“What are the comic dance in the Philippines? – chroniclesdengen.com” n.d., https://chroniclesdengen.com/what-are-the-comic-dance-in-the-philippines/.</int2:citationText>
                </int2:suggestion>
              </int2:suggestions>
            </int2:source>
          </int2:similarityCritique>
        </oel:ext>
      </int2:extLst>
    </int2:bookmark>
    <int2:bookmark int2:bookmarkName="_Int_uOmFtCIq" int2:invalidationBookmarkName="" int2:hashCode="Bd/q5ds/835enx" int2:id="9rKhRSTq">
      <int2:state int2:type="AugLoop_Text_Critique" int2:value="Rejected"/>
    </int2:bookmark>
    <int2:bookmark int2:bookmarkName="_Int_Dfw08I85" int2:invalidationBookmarkName="" int2:hashCode="P5UrkNzWTNnO61" int2:id="JC8j8Qbv">
      <int2:state int2:type="AugLoop_Text_Critique" int2:value="Rejected"/>
    </int2:bookmark>
    <int2:bookmark int2:bookmarkName="_Int_FeWDgYpl" int2:invalidationBookmarkName="" int2:hashCode="7bBImyNfXzlwbP" int2:id="J995aePz">
      <int2:state int2:type="AugLoop_Text_Critique" int2:value="Rejected"/>
    </int2:bookmark>
    <int2:entireDocument int2:id="t1vtSBdo">
      <int2:extLst>
        <oel:ext uri="E302BA01-7950-474C-9AD3-286E660C40A8">
          <int2:similaritySummary int2:version="1" int2:runId="1699195386571" int2:tilesCheckedInThisRun="16" int2:totalNumOfTiles="16" int2:similarityAnnotationCount="1" int2:numWords="320" int2:numFlaggedWords="10"/>
        </oel:ext>
      </int2:extLst>
    </int2:entireDocument>
  </int2:observations>
  <int2:intelligenceSettings/>
  <int2:onDemandWorkflows>
    <int2:onDemandWorkflow int2:type="SimilarityCheck" int2:paragraphVersions="2C078E63-19786F88 16E79CBA-0B637E0F 5B11EDC5-5AC6D294 18A32A81-528FE9EA 7465EA44-56956009 637C463A-10FF9EDD 60476E30-7E0CE10F 7B537F05-63A9F437 4F3EA6FC-2A192F32 28D0B340-4163CAB9 76EF33B8-6DDF5D60 2A58369A-7228A227 5EECDC2B-3F2D8A33 16AB57F6-02C37855 25674930-73D832F8 62CAC6CB-33994DE6 1FD9E5F6-20832611 4C151D66-196C4D82 2A139271-4BC19A79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747c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B39A"/>
    <w:rsid w:val="0016B39A"/>
    <w:rsid w:val="00291F63"/>
    <w:rsid w:val="026641C4"/>
    <w:rsid w:val="02960E55"/>
    <w:rsid w:val="02AB78A9"/>
    <w:rsid w:val="0447490A"/>
    <w:rsid w:val="05E2C82F"/>
    <w:rsid w:val="05FCD7A8"/>
    <w:rsid w:val="064FBB9F"/>
    <w:rsid w:val="066BB11B"/>
    <w:rsid w:val="08CCD828"/>
    <w:rsid w:val="091ABA2D"/>
    <w:rsid w:val="09446529"/>
    <w:rsid w:val="13079F61"/>
    <w:rsid w:val="13F60037"/>
    <w:rsid w:val="15662A94"/>
    <w:rsid w:val="1591D098"/>
    <w:rsid w:val="16012ABB"/>
    <w:rsid w:val="169D49DA"/>
    <w:rsid w:val="172DA0F9"/>
    <w:rsid w:val="188A7FA9"/>
    <w:rsid w:val="19E07EDC"/>
    <w:rsid w:val="1A6541BB"/>
    <w:rsid w:val="1E4AB5B1"/>
    <w:rsid w:val="1F38B2DE"/>
    <w:rsid w:val="1FA80D01"/>
    <w:rsid w:val="20D4833F"/>
    <w:rsid w:val="20EDAB9C"/>
    <w:rsid w:val="2143DD62"/>
    <w:rsid w:val="21B5619E"/>
    <w:rsid w:val="21CF51B9"/>
    <w:rsid w:val="24858756"/>
    <w:rsid w:val="26B60DA7"/>
    <w:rsid w:val="273BBCF3"/>
    <w:rsid w:val="28AE36EC"/>
    <w:rsid w:val="29DC39D4"/>
    <w:rsid w:val="29F1F290"/>
    <w:rsid w:val="2BC55A3E"/>
    <w:rsid w:val="2E6E1094"/>
    <w:rsid w:val="3042D038"/>
    <w:rsid w:val="306A38B0"/>
    <w:rsid w:val="30F561AE"/>
    <w:rsid w:val="3128B824"/>
    <w:rsid w:val="312E6F08"/>
    <w:rsid w:val="317F2461"/>
    <w:rsid w:val="31BEBEBF"/>
    <w:rsid w:val="3273FF7B"/>
    <w:rsid w:val="32A13DF6"/>
    <w:rsid w:val="32C48885"/>
    <w:rsid w:val="330EBE91"/>
    <w:rsid w:val="33D06C23"/>
    <w:rsid w:val="35147B4D"/>
    <w:rsid w:val="356C3C84"/>
    <w:rsid w:val="37CAB0EA"/>
    <w:rsid w:val="38BD9B83"/>
    <w:rsid w:val="3926D920"/>
    <w:rsid w:val="39EB4DFD"/>
    <w:rsid w:val="3A596BE4"/>
    <w:rsid w:val="3D07F446"/>
    <w:rsid w:val="3D705748"/>
    <w:rsid w:val="3E54F158"/>
    <w:rsid w:val="3F07307B"/>
    <w:rsid w:val="403F9508"/>
    <w:rsid w:val="405C420D"/>
    <w:rsid w:val="4107CFA6"/>
    <w:rsid w:val="4161793F"/>
    <w:rsid w:val="439DD210"/>
    <w:rsid w:val="43BF9150"/>
    <w:rsid w:val="44BB87BC"/>
    <w:rsid w:val="456D30EE"/>
    <w:rsid w:val="4618D8D6"/>
    <w:rsid w:val="46AED68C"/>
    <w:rsid w:val="46B6C412"/>
    <w:rsid w:val="4771BD59"/>
    <w:rsid w:val="482B7BAB"/>
    <w:rsid w:val="485850C8"/>
    <w:rsid w:val="49EE64D4"/>
    <w:rsid w:val="4AEC49F9"/>
    <w:rsid w:val="4B01D956"/>
    <w:rsid w:val="4B8A3535"/>
    <w:rsid w:val="4C9DA9B7"/>
    <w:rsid w:val="4E23EABB"/>
    <w:rsid w:val="4E8A3E51"/>
    <w:rsid w:val="4F5B7250"/>
    <w:rsid w:val="505DA658"/>
    <w:rsid w:val="518995FA"/>
    <w:rsid w:val="5236FF89"/>
    <w:rsid w:val="5262D2AE"/>
    <w:rsid w:val="530BD317"/>
    <w:rsid w:val="530CEB3B"/>
    <w:rsid w:val="5395471A"/>
    <w:rsid w:val="539D64DE"/>
    <w:rsid w:val="53A6933C"/>
    <w:rsid w:val="54BA502D"/>
    <w:rsid w:val="56CCE7DC"/>
    <w:rsid w:val="57B4D9CC"/>
    <w:rsid w:val="57E05C5E"/>
    <w:rsid w:val="58375A05"/>
    <w:rsid w:val="58783E51"/>
    <w:rsid w:val="59AB5550"/>
    <w:rsid w:val="5D06D9B1"/>
    <w:rsid w:val="5D3C2960"/>
    <w:rsid w:val="5DE9AEE0"/>
    <w:rsid w:val="5E311A48"/>
    <w:rsid w:val="5EDA6330"/>
    <w:rsid w:val="5F027EBF"/>
    <w:rsid w:val="5FA453CF"/>
    <w:rsid w:val="61E70AB1"/>
    <w:rsid w:val="62666229"/>
    <w:rsid w:val="62E3FCBB"/>
    <w:rsid w:val="632AFC8B"/>
    <w:rsid w:val="6375716E"/>
    <w:rsid w:val="63C00511"/>
    <w:rsid w:val="65353AC7"/>
    <w:rsid w:val="660AEA33"/>
    <w:rsid w:val="663CAB11"/>
    <w:rsid w:val="66629D4D"/>
    <w:rsid w:val="68BB8B61"/>
    <w:rsid w:val="6A361BD8"/>
    <w:rsid w:val="6A575BC2"/>
    <w:rsid w:val="6B360E70"/>
    <w:rsid w:val="6CDCD112"/>
    <w:rsid w:val="6D8EFC84"/>
    <w:rsid w:val="6E350584"/>
    <w:rsid w:val="6EFD6E25"/>
    <w:rsid w:val="70B0DBE3"/>
    <w:rsid w:val="71B3A3C2"/>
    <w:rsid w:val="72464655"/>
    <w:rsid w:val="731C9796"/>
    <w:rsid w:val="731D0AEA"/>
    <w:rsid w:val="7469D95F"/>
    <w:rsid w:val="75AEA615"/>
    <w:rsid w:val="75C3B9F4"/>
    <w:rsid w:val="75D9FD91"/>
    <w:rsid w:val="773DCC50"/>
    <w:rsid w:val="79A6566F"/>
    <w:rsid w:val="7A756D12"/>
    <w:rsid w:val="7DC29D31"/>
    <w:rsid w:val="7E8D4F01"/>
    <w:rsid w:val="7F73D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6B39A"/>
  <w15:chartTrackingRefBased/>
  <w15:docId w15:val="{7A7ABBD6-6807-4AAB-90D6-B262D5B994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043dae4665c4417" /><Relationship Type="http://schemas.openxmlformats.org/officeDocument/2006/relationships/numbering" Target="numbering.xml" Id="R9eeecd9203a84cb4" /><Relationship Type="http://schemas.openxmlformats.org/officeDocument/2006/relationships/hyperlink" Target="https://www.prospects.ac.uk/job-profiles/dancer" TargetMode="External" Id="R6260c5d2b18c4e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2023-11-02T22:00:44.1217380Z</dcterms:created>
  <dcterms:modified xsi:type="dcterms:W3CDTF">2023-11-05T14:44:17.8891901Z</dcterms:modified>
  <dc:creator>Aimee Decodts (2305169)</dc:creator>
  <lastModifiedBy>Aimee Decodts (2305169)</lastModifiedBy>
</coreProperties>
</file>