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2113C" w14:textId="391C752D" w:rsidR="000C4ED1" w:rsidRPr="003A798E" w:rsidRDefault="00392AB7">
      <w:r>
        <w:rPr>
          <w:noProof/>
        </w:rPr>
        <mc:AlternateContent>
          <mc:Choice Requires="wpg">
            <w:drawing>
              <wp:anchor distT="0" distB="0" distL="114300" distR="114300" simplePos="0" relativeHeight="251650048" behindDoc="1" locked="0" layoutInCell="1" allowOverlap="1" wp14:anchorId="32C9B429" wp14:editId="00618AF4">
                <wp:simplePos x="0" y="0"/>
                <wp:positionH relativeFrom="margin">
                  <wp:posOffset>-460375</wp:posOffset>
                </wp:positionH>
                <wp:positionV relativeFrom="page">
                  <wp:posOffset>13970</wp:posOffset>
                </wp:positionV>
                <wp:extent cx="7772400" cy="10054590"/>
                <wp:effectExtent l="0" t="0" r="0" b="0"/>
                <wp:wrapNone/>
                <wp:docPr id="199889944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10054590"/>
                          <a:chOff x="0" y="0"/>
                          <a:chExt cx="77711" cy="100533"/>
                        </a:xfrm>
                      </wpg:grpSpPr>
                      <wps:wsp>
                        <wps:cNvPr id="871645852" name="Shape"/>
                        <wps:cNvSpPr>
                          <a:spLocks/>
                        </wps:cNvSpPr>
                        <wps:spPr bwMode="auto">
                          <a:xfrm>
                            <a:off x="0" y="25527"/>
                            <a:ext cx="58458" cy="75006"/>
                          </a:xfrm>
                          <a:custGeom>
                            <a:avLst/>
                            <a:gdLst>
                              <a:gd name="T0" fmla="*/ 2922906 w 21600"/>
                              <a:gd name="T1" fmla="*/ 3750311 h 21600"/>
                              <a:gd name="T2" fmla="*/ 2922906 w 21600"/>
                              <a:gd name="T3" fmla="*/ 3750311 h 21600"/>
                              <a:gd name="T4" fmla="*/ 2922906 w 21600"/>
                              <a:gd name="T5" fmla="*/ 3750311 h 21600"/>
                              <a:gd name="T6" fmla="*/ 2922906 w 21600"/>
                              <a:gd name="T7" fmla="*/ 3750311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10687"/>
                                </a:moveTo>
                                <a:lnTo>
                                  <a:pt x="0" y="21600"/>
                                </a:lnTo>
                                <a:lnTo>
                                  <a:pt x="1769" y="21600"/>
                                </a:lnTo>
                                <a:lnTo>
                                  <a:pt x="21600" y="6148"/>
                                </a:lnTo>
                                <a:lnTo>
                                  <a:pt x="13712" y="0"/>
                                </a:lnTo>
                                <a:lnTo>
                                  <a:pt x="0" y="10687"/>
                                </a:lnTo>
                                <a:close/>
                              </a:path>
                            </a:pathLst>
                          </a:custGeom>
                          <a:solidFill>
                            <a:schemeClr val="accent4">
                              <a:lumMod val="50000"/>
                              <a:lumOff val="0"/>
                            </a:schemeClr>
                          </a:solidFill>
                          <a:ln>
                            <a:noFill/>
                          </a:ln>
                        </wps:spPr>
                        <wps:bodyPr rot="0" vert="horz" wrap="square" lIns="91440" tIns="45720" rIns="91440" bIns="45720" anchor="ctr" anchorCtr="0" upright="1">
                          <a:noAutofit/>
                        </wps:bodyPr>
                      </wps:wsp>
                      <wps:wsp>
                        <wps:cNvPr id="500546122" name="Triangle"/>
                        <wps:cNvSpPr>
                          <a:spLocks/>
                        </wps:cNvSpPr>
                        <wps:spPr bwMode="auto">
                          <a:xfrm>
                            <a:off x="0" y="20447"/>
                            <a:ext cx="39077" cy="78168"/>
                          </a:xfrm>
                          <a:custGeom>
                            <a:avLst/>
                            <a:gdLst>
                              <a:gd name="T0" fmla="*/ 1953896 w 21600"/>
                              <a:gd name="T1" fmla="*/ 3908426 h 21600"/>
                              <a:gd name="T2" fmla="*/ 1953896 w 21600"/>
                              <a:gd name="T3" fmla="*/ 3908426 h 21600"/>
                              <a:gd name="T4" fmla="*/ 1953896 w 21600"/>
                              <a:gd name="T5" fmla="*/ 3908426 h 21600"/>
                              <a:gd name="T6" fmla="*/ 1953896 w 21600"/>
                              <a:gd name="T7" fmla="*/ 3908426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21600"/>
                                </a:moveTo>
                                <a:lnTo>
                                  <a:pt x="21600" y="10802"/>
                                </a:lnTo>
                                <a:lnTo>
                                  <a:pt x="0" y="0"/>
                                </a:lnTo>
                                <a:lnTo>
                                  <a:pt x="0" y="21600"/>
                                </a:lnTo>
                                <a:close/>
                              </a:path>
                            </a:pathLst>
                          </a:custGeom>
                          <a:solidFill>
                            <a:srgbClr val="FFC000"/>
                          </a:solidFill>
                          <a:ln>
                            <a:noFill/>
                          </a:ln>
                        </wps:spPr>
                        <wps:bodyPr rot="0" vert="horz" wrap="square" lIns="91440" tIns="45720" rIns="91440" bIns="45720" anchor="ctr" anchorCtr="0" upright="1">
                          <a:noAutofit/>
                        </wps:bodyPr>
                      </wps:wsp>
                      <wps:wsp>
                        <wps:cNvPr id="362783466" name="Shape"/>
                        <wps:cNvSpPr>
                          <a:spLocks/>
                        </wps:cNvSpPr>
                        <wps:spPr bwMode="auto">
                          <a:xfrm>
                            <a:off x="0" y="0"/>
                            <a:ext cx="77711" cy="90398"/>
                          </a:xfrm>
                          <a:custGeom>
                            <a:avLst/>
                            <a:gdLst>
                              <a:gd name="T0" fmla="*/ 3885566 w 21600"/>
                              <a:gd name="T1" fmla="*/ 4519931 h 21600"/>
                              <a:gd name="T2" fmla="*/ 3885566 w 21600"/>
                              <a:gd name="T3" fmla="*/ 4519931 h 21600"/>
                              <a:gd name="T4" fmla="*/ 3885566 w 21600"/>
                              <a:gd name="T5" fmla="*/ 4519931 h 21600"/>
                              <a:gd name="T6" fmla="*/ 3885566 w 21600"/>
                              <a:gd name="T7" fmla="*/ 4519931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14678"/>
                                </a:moveTo>
                                <a:lnTo>
                                  <a:pt x="0" y="21600"/>
                                </a:lnTo>
                                <a:lnTo>
                                  <a:pt x="21600" y="3032"/>
                                </a:lnTo>
                                <a:lnTo>
                                  <a:pt x="21600" y="0"/>
                                </a:lnTo>
                                <a:lnTo>
                                  <a:pt x="17075" y="0"/>
                                </a:lnTo>
                                <a:lnTo>
                                  <a:pt x="0" y="14678"/>
                                </a:lnTo>
                                <a:close/>
                              </a:path>
                            </a:pathLst>
                          </a:custGeom>
                          <a:solidFill>
                            <a:schemeClr val="tx1">
                              <a:lumMod val="75000"/>
                              <a:lumOff val="25000"/>
                            </a:schemeClr>
                          </a:solidFill>
                          <a:ln>
                            <a:noFill/>
                          </a:ln>
                        </wps:spPr>
                        <wps:bodyPr rot="0" vert="horz" wrap="square" lIns="91440" tIns="45720" rIns="91440" bIns="4572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C6B752A" id="Group 3" o:spid="_x0000_s1026" style="position:absolute;margin-left:-36.25pt;margin-top:1.1pt;width:612pt;height:791.7pt;z-index:-251666432;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" path="m,10687l,21600r1769,l21600,6148,13712,,,10687xe" fillcolor="#2ac8c8 [1607]" stroked="f">
                  <v:path arrowok="t" o:extrusionok="f" o:connecttype="custom" o:connectlocs="7910520,13022955;7910520,13022955;7910520,13022955;7910520,13022955"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" path="m,21600l21600,10802,,,,21600xe" fillcolor="#ffc000" stroked="f">
                  <v:path arrowok="t" o:extrusionok="f" o:connecttype="custom" o:connectlocs="3534833,14144159;3534833,14144159;3534833,14144159;3534833,14144159"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" path="m,14678r,6922l21600,3032,21600,,17075,,,14678xe" fillcolor="#404040 [2429]" stroked="f">
                  <v:path arrowok="t" o:extrusionok="f" o:connecttype="custom" o:connectlocs="13979223,18916330;13979223,18916330;13979223,18916330;13979223,18916330" o:connectangles="0,90,180,270"/>
                </v:shape>
                <w10:wrap anchorx="margin" anchory="page"/>
              </v:group>
            </w:pict>
          </mc:Fallback>
        </mc:AlternateContent>
      </w:r>
    </w:p>
    <w:p w14:paraId="1902A317" w14:textId="20C4843C" w:rsidR="00FB65B8" w:rsidRPr="003A798E" w:rsidRDefault="00FB65B8" w:rsidP="00A24793"/>
    <w:p w14:paraId="1537726A" w14:textId="484ECAB3" w:rsidR="00A24793" w:rsidRPr="003A798E" w:rsidRDefault="00392AB7" w:rsidP="00A24793">
      <w:r>
        <w:rPr>
          <w:noProof/>
        </w:rPr>
        <mc:AlternateContent>
          <mc:Choice Requires="wps">
            <w:drawing>
              <wp:anchor distT="45720" distB="45720" distL="114300" distR="114300" simplePos="0" relativeHeight="251651072" behindDoc="0" locked="0" layoutInCell="1" allowOverlap="1" wp14:anchorId="49C92087" wp14:editId="1C857E66">
                <wp:simplePos x="0" y="0"/>
                <wp:positionH relativeFrom="margin">
                  <wp:posOffset>-228600</wp:posOffset>
                </wp:positionH>
                <wp:positionV relativeFrom="paragraph">
                  <wp:posOffset>198120</wp:posOffset>
                </wp:positionV>
                <wp:extent cx="3794760" cy="1397000"/>
                <wp:effectExtent l="0" t="0" r="0" b="0"/>
                <wp:wrapSquare wrapText="bothSides"/>
                <wp:docPr id="18867656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4760" cy="1397000"/>
                        </a:xfrm>
                        <a:prstGeom prst="rect">
                          <a:avLst/>
                        </a:prstGeom>
                        <a:noFill/>
                        <a:ln w="9525">
                          <a:noFill/>
                          <a:miter lim="800000"/>
                          <a:headEnd/>
                          <a:tailEnd/>
                        </a:ln>
                      </wps:spPr>
                      <wps:txbx>
                        <w:txbxContent>
                          <w:p w14:paraId="424C4173" w14:textId="70882797" w:rsidR="00491EE9" w:rsidRPr="00491EE9" w:rsidRDefault="00411C79">
                            <w:pPr>
                              <w:rPr>
                                <w:rFonts w:ascii="Times New Roman" w:hAnsi="Times New Roman" w:cs="Times New Roman"/>
                                <w:b/>
                                <w:bCs/>
                                <w:sz w:val="56"/>
                                <w:szCs w:val="56"/>
                              </w:rPr>
                            </w:pPr>
                            <w:r>
                              <w:rPr>
                                <w:rFonts w:ascii="Times New Roman" w:hAnsi="Times New Roman" w:cs="Times New Roman"/>
                                <w:b/>
                                <w:bCs/>
                                <w:sz w:val="56"/>
                                <w:szCs w:val="56"/>
                              </w:rPr>
                              <w:t xml:space="preserve">Stress Analysis and Dynamics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C92087" id="_x0000_t202" coordsize="21600,21600" o:spt="202" path="m,l,21600r21600,l21600,xe">
                <v:stroke joinstyle="miter"/>
                <v:path gradientshapeok="t" o:connecttype="rect"/>
              </v:shapetype>
              <v:shape id="Text Box 2" o:spid="_x0000_s1026" type="#_x0000_t202" style="position:absolute;margin-left:-18pt;margin-top:15.6pt;width:298.8pt;height:110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" filled="f" stroked="f">
                <v:textbox>
                  <w:txbxContent>
                    <w:p w14:paraId="424C4173" w14:textId="70882797" w:rsidR="00491EE9" w:rsidRPr="00491EE9" w:rsidRDefault="00411C79">
                      <w:pPr>
                        <w:rPr>
                          <w:rFonts w:ascii="Times New Roman" w:hAnsi="Times New Roman" w:cs="Times New Roman"/>
                          <w:b/>
                          <w:bCs/>
                          <w:sz w:val="56"/>
                          <w:szCs w:val="56"/>
                        </w:rPr>
                      </w:pPr>
                      <w:r>
                        <w:rPr>
                          <w:rFonts w:ascii="Times New Roman" w:hAnsi="Times New Roman" w:cs="Times New Roman"/>
                          <w:b/>
                          <w:bCs/>
                          <w:sz w:val="56"/>
                          <w:szCs w:val="56"/>
                        </w:rPr>
                        <w:t xml:space="preserve">Stress Analysis and Dynamics </w:t>
                      </w:r>
                    </w:p>
                  </w:txbxContent>
                </v:textbox>
                <w10:wrap type="square" anchorx="margin"/>
              </v:shape>
            </w:pict>
          </mc:Fallback>
        </mc:AlternateContent>
      </w:r>
    </w:p>
    <w:p w14:paraId="345FF832" w14:textId="7E0E650C" w:rsidR="00A24793" w:rsidRPr="003A798E" w:rsidRDefault="00A24793"/>
    <w:p w14:paraId="0D0A4D82" w14:textId="0902A958" w:rsidR="00A81248" w:rsidRDefault="00A81248"/>
    <w:p w14:paraId="476133C2" w14:textId="770B82E6" w:rsidR="00491EE9" w:rsidRPr="00491EE9" w:rsidRDefault="00491EE9" w:rsidP="00491EE9"/>
    <w:p w14:paraId="0FA9B834" w14:textId="7D0C6619" w:rsidR="00491EE9" w:rsidRPr="00491EE9" w:rsidRDefault="00491EE9" w:rsidP="00491EE9"/>
    <w:p w14:paraId="5FB5CAA9" w14:textId="5C2C9FB7" w:rsidR="00491EE9" w:rsidRPr="00491EE9" w:rsidRDefault="00491EE9" w:rsidP="00491EE9"/>
    <w:p w14:paraId="36F82605" w14:textId="68D74EED" w:rsidR="00491EE9" w:rsidRPr="00491EE9" w:rsidRDefault="00491EE9" w:rsidP="00491EE9"/>
    <w:p w14:paraId="26FBD462" w14:textId="260F77DD" w:rsidR="00491EE9" w:rsidRPr="00491EE9" w:rsidRDefault="00491EE9" w:rsidP="00491EE9"/>
    <w:p w14:paraId="3A761EF8" w14:textId="608EE715" w:rsidR="00491EE9" w:rsidRPr="00491EE9" w:rsidRDefault="00491EE9" w:rsidP="00491EE9"/>
    <w:p w14:paraId="65440C69" w14:textId="7E9CF4AD" w:rsidR="00491EE9" w:rsidRPr="00491EE9" w:rsidRDefault="00491EE9" w:rsidP="00491EE9"/>
    <w:p w14:paraId="66639D90" w14:textId="16A07BF3" w:rsidR="00491EE9" w:rsidRPr="00491EE9" w:rsidRDefault="00491EE9" w:rsidP="00491EE9"/>
    <w:p w14:paraId="25BFDC91" w14:textId="4C7D5E7F" w:rsidR="00491EE9" w:rsidRPr="00491EE9" w:rsidRDefault="00491EE9" w:rsidP="00491EE9"/>
    <w:p w14:paraId="009F1458" w14:textId="71DC1E27" w:rsidR="00491EE9" w:rsidRPr="00491EE9" w:rsidRDefault="00491EE9" w:rsidP="00491EE9"/>
    <w:p w14:paraId="247DA220" w14:textId="02C1707C" w:rsidR="00491EE9" w:rsidRPr="00491EE9" w:rsidRDefault="00491EE9" w:rsidP="00491EE9"/>
    <w:p w14:paraId="5204E3C4" w14:textId="20A2C22E" w:rsidR="00491EE9" w:rsidRPr="00491EE9" w:rsidRDefault="00491EE9" w:rsidP="00491EE9"/>
    <w:p w14:paraId="1F001F60" w14:textId="62C07659" w:rsidR="00491EE9" w:rsidRPr="00491EE9" w:rsidRDefault="00491EE9" w:rsidP="00491EE9"/>
    <w:p w14:paraId="0C891152" w14:textId="016A3A3B" w:rsidR="00491EE9" w:rsidRPr="00491EE9" w:rsidRDefault="00491EE9" w:rsidP="00491EE9"/>
    <w:p w14:paraId="634888D4" w14:textId="70B60AF9" w:rsidR="00491EE9" w:rsidRPr="00491EE9" w:rsidRDefault="00491EE9" w:rsidP="00491EE9"/>
    <w:p w14:paraId="12CFF596" w14:textId="4F0D2A2C" w:rsidR="00491EE9" w:rsidRPr="00491EE9" w:rsidRDefault="00491EE9" w:rsidP="00491EE9"/>
    <w:p w14:paraId="4717BA0B" w14:textId="74490C96" w:rsidR="00491EE9" w:rsidRPr="00491EE9" w:rsidRDefault="00491EE9" w:rsidP="00491EE9"/>
    <w:p w14:paraId="3174D978" w14:textId="6AC7978C" w:rsidR="00491EE9" w:rsidRPr="00491EE9" w:rsidRDefault="00491EE9" w:rsidP="00491EE9"/>
    <w:p w14:paraId="060DD697" w14:textId="5BEE14BA" w:rsidR="00491EE9" w:rsidRPr="00491EE9" w:rsidRDefault="00491EE9" w:rsidP="00491EE9"/>
    <w:p w14:paraId="579E1469" w14:textId="6681EF1C" w:rsidR="00491EE9" w:rsidRPr="00491EE9" w:rsidRDefault="00491EE9" w:rsidP="00491EE9"/>
    <w:p w14:paraId="21BF05C0" w14:textId="384C64E7" w:rsidR="00491EE9" w:rsidRPr="00491EE9" w:rsidRDefault="00491EE9" w:rsidP="00491EE9"/>
    <w:p w14:paraId="65C7B6B3" w14:textId="39B8E77D" w:rsidR="00491EE9" w:rsidRPr="00491EE9" w:rsidRDefault="00491EE9" w:rsidP="00491EE9"/>
    <w:p w14:paraId="059586EC" w14:textId="5465BD69" w:rsidR="00491EE9" w:rsidRPr="00491EE9" w:rsidRDefault="00491EE9" w:rsidP="00491EE9"/>
    <w:p w14:paraId="5E204F64" w14:textId="18929EE6" w:rsidR="00491EE9" w:rsidRPr="00491EE9" w:rsidRDefault="00491EE9" w:rsidP="00491EE9"/>
    <w:p w14:paraId="4BE6A2CA" w14:textId="69FFF2ED" w:rsidR="00491EE9" w:rsidRPr="00491EE9" w:rsidRDefault="00491EE9" w:rsidP="00491EE9"/>
    <w:p w14:paraId="1B175C3F" w14:textId="6A3A90CF" w:rsidR="00491EE9" w:rsidRPr="00491EE9" w:rsidRDefault="00491EE9" w:rsidP="00491EE9"/>
    <w:p w14:paraId="63D250AE" w14:textId="166E0A3D" w:rsidR="00491EE9" w:rsidRPr="00491EE9" w:rsidRDefault="00491EE9" w:rsidP="00491EE9"/>
    <w:p w14:paraId="168B96A3" w14:textId="041EA1D7" w:rsidR="00491EE9" w:rsidRPr="00491EE9" w:rsidRDefault="00491EE9" w:rsidP="00491EE9"/>
    <w:p w14:paraId="2633788B" w14:textId="1FA43242" w:rsidR="00491EE9" w:rsidRPr="00491EE9" w:rsidRDefault="00491EE9" w:rsidP="00491EE9"/>
    <w:p w14:paraId="7928C592" w14:textId="4E68F17A" w:rsidR="00491EE9" w:rsidRPr="00491EE9" w:rsidRDefault="00491EE9" w:rsidP="00491EE9"/>
    <w:p w14:paraId="5853D503" w14:textId="231FBDE4" w:rsidR="00491EE9" w:rsidRPr="00491EE9" w:rsidRDefault="00491EE9" w:rsidP="00491EE9"/>
    <w:p w14:paraId="13C49997" w14:textId="3A642505" w:rsidR="00491EE9" w:rsidRPr="00491EE9" w:rsidRDefault="00491EE9" w:rsidP="00491EE9"/>
    <w:p w14:paraId="07564C71" w14:textId="343E39CF" w:rsidR="00491EE9" w:rsidRPr="00491EE9" w:rsidRDefault="00392AB7" w:rsidP="00491EE9">
      <w:r>
        <w:rPr>
          <w:noProof/>
        </w:rPr>
        <mc:AlternateContent>
          <mc:Choice Requires="wps">
            <w:drawing>
              <wp:anchor distT="45720" distB="45720" distL="114300" distR="114300" simplePos="0" relativeHeight="251652096" behindDoc="0" locked="0" layoutInCell="1" allowOverlap="1" wp14:anchorId="5F2CC15C" wp14:editId="71F3E251">
                <wp:simplePos x="0" y="0"/>
                <wp:positionH relativeFrom="margin">
                  <wp:posOffset>3799205</wp:posOffset>
                </wp:positionH>
                <wp:positionV relativeFrom="paragraph">
                  <wp:posOffset>-419100</wp:posOffset>
                </wp:positionV>
                <wp:extent cx="3352800" cy="2749550"/>
                <wp:effectExtent l="0" t="0" r="0" b="0"/>
                <wp:wrapSquare wrapText="bothSides"/>
                <wp:docPr id="47118709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2749550"/>
                        </a:xfrm>
                        <a:prstGeom prst="rect">
                          <a:avLst/>
                        </a:prstGeom>
                        <a:solidFill>
                          <a:srgbClr val="FFFFFF"/>
                        </a:solidFill>
                        <a:ln w="9525">
                          <a:noFill/>
                          <a:miter lim="800000"/>
                          <a:headEnd/>
                          <a:tailEnd/>
                        </a:ln>
                      </wps:spPr>
                      <wps:txbx>
                        <w:txbxContent>
                          <w:p w14:paraId="6805CAAD" w14:textId="4F12CD6C" w:rsidR="00491EE9" w:rsidRPr="00491EE9" w:rsidRDefault="00411C79">
                            <w:pPr>
                              <w:rPr>
                                <w:rFonts w:ascii="Times New Roman" w:hAnsi="Times New Roman" w:cs="Times New Roman"/>
                                <w:b/>
                                <w:bCs/>
                                <w:sz w:val="52"/>
                                <w:szCs w:val="52"/>
                              </w:rPr>
                            </w:pPr>
                            <w:r>
                              <w:rPr>
                                <w:rFonts w:ascii="Times New Roman" w:hAnsi="Times New Roman" w:cs="Times New Roman"/>
                                <w:b/>
                                <w:bCs/>
                                <w:sz w:val="52"/>
                                <w:szCs w:val="52"/>
                              </w:rPr>
                              <w:t>Analysis and Simulation of a Centrifugal Clutch</w:t>
                            </w:r>
                            <w:r w:rsidR="00491EE9" w:rsidRPr="00491EE9">
                              <w:rPr>
                                <w:rFonts w:ascii="Times New Roman" w:hAnsi="Times New Roman" w:cs="Times New Roman"/>
                                <w:b/>
                                <w:bCs/>
                                <w:sz w:val="52"/>
                                <w:szCs w:val="52"/>
                              </w:rPr>
                              <w:t xml:space="preserve"> </w:t>
                            </w:r>
                          </w:p>
                          <w:p w14:paraId="5B637D94" w14:textId="12D589C9" w:rsidR="00491EE9" w:rsidRPr="00491EE9" w:rsidRDefault="00491EE9">
                            <w:pPr>
                              <w:rPr>
                                <w:rFonts w:ascii="Times New Roman" w:hAnsi="Times New Roman" w:cs="Times New Roman"/>
                                <w:b/>
                                <w:bCs/>
                                <w:sz w:val="52"/>
                                <w:szCs w:val="52"/>
                              </w:rPr>
                            </w:pPr>
                          </w:p>
                          <w:p w14:paraId="25139087" w14:textId="4FD8AF32" w:rsidR="00491EE9" w:rsidRPr="00491EE9" w:rsidRDefault="00491EE9">
                            <w:pPr>
                              <w:rPr>
                                <w:rFonts w:ascii="Times New Roman" w:hAnsi="Times New Roman" w:cs="Times New Roman"/>
                                <w:b/>
                                <w:bCs/>
                                <w:sz w:val="52"/>
                                <w:szCs w:val="52"/>
                              </w:rPr>
                            </w:pPr>
                            <w:r w:rsidRPr="00491EE9">
                              <w:rPr>
                                <w:rFonts w:ascii="Times New Roman" w:hAnsi="Times New Roman" w:cs="Times New Roman"/>
                                <w:b/>
                                <w:bCs/>
                                <w:sz w:val="52"/>
                                <w:szCs w:val="52"/>
                              </w:rPr>
                              <w:t xml:space="preserve">Taylor Davies </w:t>
                            </w:r>
                          </w:p>
                          <w:p w14:paraId="46C5EE3A" w14:textId="3250F17A" w:rsidR="00491EE9" w:rsidRPr="00491EE9" w:rsidRDefault="00491EE9">
                            <w:pPr>
                              <w:rPr>
                                <w:rFonts w:ascii="Times New Roman" w:hAnsi="Times New Roman" w:cs="Times New Roman"/>
                                <w:b/>
                                <w:bCs/>
                                <w:sz w:val="52"/>
                                <w:szCs w:val="52"/>
                              </w:rPr>
                            </w:pPr>
                          </w:p>
                          <w:p w14:paraId="664C96F5" w14:textId="2BF5D12D" w:rsidR="00491EE9" w:rsidRPr="00491EE9" w:rsidRDefault="00411C79">
                            <w:pPr>
                              <w:rPr>
                                <w:rFonts w:ascii="Times New Roman" w:hAnsi="Times New Roman" w:cs="Times New Roman"/>
                                <w:b/>
                                <w:bCs/>
                                <w:sz w:val="52"/>
                                <w:szCs w:val="52"/>
                              </w:rPr>
                            </w:pPr>
                            <w:r>
                              <w:rPr>
                                <w:rFonts w:ascii="Times New Roman" w:hAnsi="Times New Roman" w:cs="Times New Roman"/>
                                <w:b/>
                                <w:bCs/>
                                <w:sz w:val="52"/>
                                <w:szCs w:val="52"/>
                              </w:rPr>
                              <w:t>6</w:t>
                            </w:r>
                            <w:r w:rsidR="00491EE9" w:rsidRPr="00491EE9">
                              <w:rPr>
                                <w:rFonts w:ascii="Times New Roman" w:hAnsi="Times New Roman" w:cs="Times New Roman"/>
                                <w:b/>
                                <w:bCs/>
                                <w:sz w:val="52"/>
                                <w:szCs w:val="52"/>
                              </w:rPr>
                              <w:t>/</w:t>
                            </w:r>
                            <w:r>
                              <w:rPr>
                                <w:rFonts w:ascii="Times New Roman" w:hAnsi="Times New Roman" w:cs="Times New Roman"/>
                                <w:b/>
                                <w:bCs/>
                                <w:sz w:val="52"/>
                                <w:szCs w:val="52"/>
                              </w:rPr>
                              <w:t>11</w:t>
                            </w:r>
                            <w:r w:rsidR="00491EE9" w:rsidRPr="00491EE9">
                              <w:rPr>
                                <w:rFonts w:ascii="Times New Roman" w:hAnsi="Times New Roman" w:cs="Times New Roman"/>
                                <w:b/>
                                <w:bCs/>
                                <w:sz w:val="52"/>
                                <w:szCs w:val="52"/>
                              </w:rPr>
                              <w:t>/2023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2CC15C" id="Text Box 1" o:spid="_x0000_s1027" type="#_x0000_t202" style="position:absolute;margin-left:299.15pt;margin-top:-33pt;width:264pt;height:216.5pt;z-index:25165209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" stroked="f">
                <v:textbox style="mso-fit-shape-to-text:t">
                  <w:txbxContent>
                    <w:p w14:paraId="6805CAAD" w14:textId="4F12CD6C" w:rsidR="00491EE9" w:rsidRPr="00491EE9" w:rsidRDefault="00411C79">
                      <w:pPr>
                        <w:rPr>
                          <w:rFonts w:ascii="Times New Roman" w:hAnsi="Times New Roman" w:cs="Times New Roman"/>
                          <w:b/>
                          <w:bCs/>
                          <w:sz w:val="52"/>
                          <w:szCs w:val="52"/>
                        </w:rPr>
                      </w:pPr>
                      <w:r>
                        <w:rPr>
                          <w:rFonts w:ascii="Times New Roman" w:hAnsi="Times New Roman" w:cs="Times New Roman"/>
                          <w:b/>
                          <w:bCs/>
                          <w:sz w:val="52"/>
                          <w:szCs w:val="52"/>
                        </w:rPr>
                        <w:t>Analysis and Simulation of a Centrifugal Clutch</w:t>
                      </w:r>
                      <w:r w:rsidR="00491EE9" w:rsidRPr="00491EE9">
                        <w:rPr>
                          <w:rFonts w:ascii="Times New Roman" w:hAnsi="Times New Roman" w:cs="Times New Roman"/>
                          <w:b/>
                          <w:bCs/>
                          <w:sz w:val="52"/>
                          <w:szCs w:val="52"/>
                        </w:rPr>
                        <w:t xml:space="preserve"> </w:t>
                      </w:r>
                    </w:p>
                    <w:p w14:paraId="5B637D94" w14:textId="12D589C9" w:rsidR="00491EE9" w:rsidRPr="00491EE9" w:rsidRDefault="00491EE9">
                      <w:pPr>
                        <w:rPr>
                          <w:rFonts w:ascii="Times New Roman" w:hAnsi="Times New Roman" w:cs="Times New Roman"/>
                          <w:b/>
                          <w:bCs/>
                          <w:sz w:val="52"/>
                          <w:szCs w:val="52"/>
                        </w:rPr>
                      </w:pPr>
                    </w:p>
                    <w:p w14:paraId="25139087" w14:textId="4FD8AF32" w:rsidR="00491EE9" w:rsidRPr="00491EE9" w:rsidRDefault="00491EE9">
                      <w:pPr>
                        <w:rPr>
                          <w:rFonts w:ascii="Times New Roman" w:hAnsi="Times New Roman" w:cs="Times New Roman"/>
                          <w:b/>
                          <w:bCs/>
                          <w:sz w:val="52"/>
                          <w:szCs w:val="52"/>
                        </w:rPr>
                      </w:pPr>
                      <w:r w:rsidRPr="00491EE9">
                        <w:rPr>
                          <w:rFonts w:ascii="Times New Roman" w:hAnsi="Times New Roman" w:cs="Times New Roman"/>
                          <w:b/>
                          <w:bCs/>
                          <w:sz w:val="52"/>
                          <w:szCs w:val="52"/>
                        </w:rPr>
                        <w:t xml:space="preserve">Taylor Davies </w:t>
                      </w:r>
                    </w:p>
                    <w:p w14:paraId="46C5EE3A" w14:textId="3250F17A" w:rsidR="00491EE9" w:rsidRPr="00491EE9" w:rsidRDefault="00491EE9">
                      <w:pPr>
                        <w:rPr>
                          <w:rFonts w:ascii="Times New Roman" w:hAnsi="Times New Roman" w:cs="Times New Roman"/>
                          <w:b/>
                          <w:bCs/>
                          <w:sz w:val="52"/>
                          <w:szCs w:val="52"/>
                        </w:rPr>
                      </w:pPr>
                    </w:p>
                    <w:p w14:paraId="664C96F5" w14:textId="2BF5D12D" w:rsidR="00491EE9" w:rsidRPr="00491EE9" w:rsidRDefault="00411C79">
                      <w:pPr>
                        <w:rPr>
                          <w:rFonts w:ascii="Times New Roman" w:hAnsi="Times New Roman" w:cs="Times New Roman"/>
                          <w:b/>
                          <w:bCs/>
                          <w:sz w:val="52"/>
                          <w:szCs w:val="52"/>
                        </w:rPr>
                      </w:pPr>
                      <w:r>
                        <w:rPr>
                          <w:rFonts w:ascii="Times New Roman" w:hAnsi="Times New Roman" w:cs="Times New Roman"/>
                          <w:b/>
                          <w:bCs/>
                          <w:sz w:val="52"/>
                          <w:szCs w:val="52"/>
                        </w:rPr>
                        <w:t>6</w:t>
                      </w:r>
                      <w:r w:rsidR="00491EE9" w:rsidRPr="00491EE9">
                        <w:rPr>
                          <w:rFonts w:ascii="Times New Roman" w:hAnsi="Times New Roman" w:cs="Times New Roman"/>
                          <w:b/>
                          <w:bCs/>
                          <w:sz w:val="52"/>
                          <w:szCs w:val="52"/>
                        </w:rPr>
                        <w:t>/</w:t>
                      </w:r>
                      <w:r>
                        <w:rPr>
                          <w:rFonts w:ascii="Times New Roman" w:hAnsi="Times New Roman" w:cs="Times New Roman"/>
                          <w:b/>
                          <w:bCs/>
                          <w:sz w:val="52"/>
                          <w:szCs w:val="52"/>
                        </w:rPr>
                        <w:t>11</w:t>
                      </w:r>
                      <w:r w:rsidR="00491EE9" w:rsidRPr="00491EE9">
                        <w:rPr>
                          <w:rFonts w:ascii="Times New Roman" w:hAnsi="Times New Roman" w:cs="Times New Roman"/>
                          <w:b/>
                          <w:bCs/>
                          <w:sz w:val="52"/>
                          <w:szCs w:val="52"/>
                        </w:rPr>
                        <w:t>/2023</w:t>
                      </w:r>
                    </w:p>
                  </w:txbxContent>
                </v:textbox>
                <w10:wrap type="square" anchorx="margin"/>
              </v:shape>
            </w:pict>
          </mc:Fallback>
        </mc:AlternateContent>
      </w:r>
    </w:p>
    <w:p w14:paraId="08474D49" w14:textId="326CAF47" w:rsidR="00491EE9" w:rsidRPr="00491EE9" w:rsidRDefault="00491EE9" w:rsidP="00491EE9"/>
    <w:p w14:paraId="0E8D14C2" w14:textId="55620169" w:rsidR="00491EE9" w:rsidRPr="00491EE9" w:rsidRDefault="00491EE9" w:rsidP="00491EE9"/>
    <w:p w14:paraId="2BDCF60F" w14:textId="56D859EA" w:rsidR="00491EE9" w:rsidRPr="00491EE9" w:rsidRDefault="00491EE9" w:rsidP="00491EE9"/>
    <w:p w14:paraId="44FE5640" w14:textId="6C3FB2D5" w:rsidR="00491EE9" w:rsidRDefault="00491EE9" w:rsidP="00491EE9"/>
    <w:p w14:paraId="62BC908F" w14:textId="7702AF76" w:rsidR="00491EE9" w:rsidRPr="00491EE9" w:rsidRDefault="00491EE9" w:rsidP="00491EE9"/>
    <w:p w14:paraId="3D124930" w14:textId="018E9214" w:rsidR="00491EE9" w:rsidRPr="00491EE9" w:rsidRDefault="00491EE9" w:rsidP="00491EE9"/>
    <w:p w14:paraId="5586C25C" w14:textId="2DDB2D00" w:rsidR="00491EE9" w:rsidRPr="00491EE9" w:rsidRDefault="00491EE9" w:rsidP="00491EE9"/>
    <w:p w14:paraId="4C5A1551" w14:textId="36F0A6BC" w:rsidR="00491EE9" w:rsidRDefault="00491EE9" w:rsidP="00491EE9"/>
    <w:p w14:paraId="493939C3" w14:textId="7655CC9A" w:rsidR="00491EE9" w:rsidRDefault="00491EE9" w:rsidP="00491EE9"/>
    <w:p w14:paraId="06FF94A5" w14:textId="3D8CD2B9" w:rsidR="00491EE9" w:rsidRDefault="00491EE9" w:rsidP="00491EE9">
      <w:pPr>
        <w:tabs>
          <w:tab w:val="left" w:pos="9408"/>
        </w:tabs>
      </w:pPr>
      <w:r>
        <w:lastRenderedPageBreak/>
        <w:tab/>
      </w:r>
    </w:p>
    <w:sdt>
      <w:sdtPr>
        <w:rPr>
          <w:rFonts w:asciiTheme="minorHAnsi" w:eastAsiaTheme="minorHAnsi" w:hAnsiTheme="minorHAnsi" w:cstheme="minorBidi"/>
          <w:color w:val="auto"/>
          <w:sz w:val="24"/>
          <w:szCs w:val="24"/>
        </w:rPr>
        <w:id w:val="74645938"/>
        <w:docPartObj>
          <w:docPartGallery w:val="Table of Contents"/>
          <w:docPartUnique/>
        </w:docPartObj>
      </w:sdtPr>
      <w:sdtEndPr>
        <w:rPr>
          <w:b/>
          <w:bCs/>
          <w:noProof/>
        </w:rPr>
      </w:sdtEndPr>
      <w:sdtContent>
        <w:p w14:paraId="0E7E142E" w14:textId="49880523" w:rsidR="00823DAA" w:rsidRDefault="00823DAA">
          <w:pPr>
            <w:pStyle w:val="TOCHeading"/>
          </w:pPr>
          <w:r>
            <w:t>Contents</w:t>
          </w:r>
        </w:p>
        <w:p w14:paraId="67AB050D" w14:textId="4A09EFEC" w:rsidR="00243074" w:rsidRDefault="00823DAA">
          <w:pPr>
            <w:pStyle w:val="TOC1"/>
            <w:tabs>
              <w:tab w:val="right" w:leader="dot" w:pos="10790"/>
            </w:tabs>
            <w:rPr>
              <w:rFonts w:eastAsiaTheme="minorEastAsia"/>
              <w:noProof/>
              <w:kern w:val="2"/>
              <w:sz w:val="22"/>
              <w:szCs w:val="22"/>
              <w:lang w:eastAsia="en-GB"/>
              <w14:ligatures w14:val="standardContextual"/>
            </w:rPr>
          </w:pPr>
          <w:r>
            <w:fldChar w:fldCharType="begin"/>
          </w:r>
          <w:r>
            <w:instrText xml:space="preserve"> TOC \o "1-3" \h \z \u </w:instrText>
          </w:r>
          <w:r>
            <w:fldChar w:fldCharType="separate"/>
          </w:r>
          <w:hyperlink w:anchor="_Toc150092258" w:history="1">
            <w:r w:rsidR="00243074" w:rsidRPr="00AD4C48">
              <w:rPr>
                <w:rStyle w:val="Hyperlink"/>
                <w:noProof/>
              </w:rPr>
              <w:t>Introduction</w:t>
            </w:r>
            <w:r w:rsidR="00243074">
              <w:rPr>
                <w:noProof/>
                <w:webHidden/>
              </w:rPr>
              <w:tab/>
            </w:r>
            <w:r w:rsidR="00243074">
              <w:rPr>
                <w:noProof/>
                <w:webHidden/>
              </w:rPr>
              <w:fldChar w:fldCharType="begin"/>
            </w:r>
            <w:r w:rsidR="00243074">
              <w:rPr>
                <w:noProof/>
                <w:webHidden/>
              </w:rPr>
              <w:instrText xml:space="preserve"> PAGEREF _Toc150092258 \h </w:instrText>
            </w:r>
            <w:r w:rsidR="00243074">
              <w:rPr>
                <w:noProof/>
                <w:webHidden/>
              </w:rPr>
            </w:r>
            <w:r w:rsidR="00243074">
              <w:rPr>
                <w:noProof/>
                <w:webHidden/>
              </w:rPr>
              <w:fldChar w:fldCharType="separate"/>
            </w:r>
            <w:r w:rsidR="00243074">
              <w:rPr>
                <w:noProof/>
                <w:webHidden/>
              </w:rPr>
              <w:t>3</w:t>
            </w:r>
            <w:r w:rsidR="00243074">
              <w:rPr>
                <w:noProof/>
                <w:webHidden/>
              </w:rPr>
              <w:fldChar w:fldCharType="end"/>
            </w:r>
          </w:hyperlink>
        </w:p>
        <w:p w14:paraId="26EDBA56" w14:textId="51354581" w:rsidR="00243074" w:rsidRDefault="00000000">
          <w:pPr>
            <w:pStyle w:val="TOC2"/>
            <w:tabs>
              <w:tab w:val="right" w:leader="dot" w:pos="10790"/>
            </w:tabs>
            <w:rPr>
              <w:rFonts w:eastAsiaTheme="minorEastAsia"/>
              <w:noProof/>
              <w:kern w:val="2"/>
              <w:sz w:val="22"/>
              <w:szCs w:val="22"/>
              <w:lang w:eastAsia="en-GB"/>
              <w14:ligatures w14:val="standardContextual"/>
            </w:rPr>
          </w:pPr>
          <w:hyperlink w:anchor="_Toc150092259" w:history="1">
            <w:r w:rsidR="00243074" w:rsidRPr="00AD4C48">
              <w:rPr>
                <w:rStyle w:val="Hyperlink"/>
                <w:b/>
                <w:bCs/>
                <w:iCs/>
                <w:noProof/>
              </w:rPr>
              <w:t>Task A</w:t>
            </w:r>
            <w:r w:rsidR="00243074">
              <w:rPr>
                <w:noProof/>
                <w:webHidden/>
              </w:rPr>
              <w:tab/>
            </w:r>
            <w:r w:rsidR="00243074">
              <w:rPr>
                <w:noProof/>
                <w:webHidden/>
              </w:rPr>
              <w:fldChar w:fldCharType="begin"/>
            </w:r>
            <w:r w:rsidR="00243074">
              <w:rPr>
                <w:noProof/>
                <w:webHidden/>
              </w:rPr>
              <w:instrText xml:space="preserve"> PAGEREF _Toc150092259 \h </w:instrText>
            </w:r>
            <w:r w:rsidR="00243074">
              <w:rPr>
                <w:noProof/>
                <w:webHidden/>
              </w:rPr>
            </w:r>
            <w:r w:rsidR="00243074">
              <w:rPr>
                <w:noProof/>
                <w:webHidden/>
              </w:rPr>
              <w:fldChar w:fldCharType="separate"/>
            </w:r>
            <w:r w:rsidR="00243074">
              <w:rPr>
                <w:noProof/>
                <w:webHidden/>
              </w:rPr>
              <w:t>4</w:t>
            </w:r>
            <w:r w:rsidR="00243074">
              <w:rPr>
                <w:noProof/>
                <w:webHidden/>
              </w:rPr>
              <w:fldChar w:fldCharType="end"/>
            </w:r>
          </w:hyperlink>
        </w:p>
        <w:p w14:paraId="09123D54" w14:textId="26222606" w:rsidR="00243074" w:rsidRDefault="00000000">
          <w:pPr>
            <w:pStyle w:val="TOC3"/>
            <w:tabs>
              <w:tab w:val="right" w:leader="dot" w:pos="10790"/>
            </w:tabs>
            <w:rPr>
              <w:rFonts w:eastAsiaTheme="minorEastAsia"/>
              <w:noProof/>
              <w:kern w:val="2"/>
              <w:sz w:val="22"/>
              <w:szCs w:val="22"/>
              <w:lang w:eastAsia="en-GB"/>
              <w14:ligatures w14:val="standardContextual"/>
            </w:rPr>
          </w:pPr>
          <w:hyperlink w:anchor="_Toc150092260" w:history="1">
            <w:r w:rsidR="00243074" w:rsidRPr="00AD4C48">
              <w:rPr>
                <w:rStyle w:val="Hyperlink"/>
                <w:noProof/>
              </w:rPr>
              <w:t>Historical Development of Centrifugal Clutches</w:t>
            </w:r>
            <w:r w:rsidR="00243074">
              <w:rPr>
                <w:noProof/>
                <w:webHidden/>
              </w:rPr>
              <w:tab/>
            </w:r>
            <w:r w:rsidR="00243074">
              <w:rPr>
                <w:noProof/>
                <w:webHidden/>
              </w:rPr>
              <w:fldChar w:fldCharType="begin"/>
            </w:r>
            <w:r w:rsidR="00243074">
              <w:rPr>
                <w:noProof/>
                <w:webHidden/>
              </w:rPr>
              <w:instrText xml:space="preserve"> PAGEREF _Toc150092260 \h </w:instrText>
            </w:r>
            <w:r w:rsidR="00243074">
              <w:rPr>
                <w:noProof/>
                <w:webHidden/>
              </w:rPr>
            </w:r>
            <w:r w:rsidR="00243074">
              <w:rPr>
                <w:noProof/>
                <w:webHidden/>
              </w:rPr>
              <w:fldChar w:fldCharType="separate"/>
            </w:r>
            <w:r w:rsidR="00243074">
              <w:rPr>
                <w:noProof/>
                <w:webHidden/>
              </w:rPr>
              <w:t>4</w:t>
            </w:r>
            <w:r w:rsidR="00243074">
              <w:rPr>
                <w:noProof/>
                <w:webHidden/>
              </w:rPr>
              <w:fldChar w:fldCharType="end"/>
            </w:r>
          </w:hyperlink>
        </w:p>
        <w:p w14:paraId="1BC768F4" w14:textId="12BE86D0" w:rsidR="00243074" w:rsidRDefault="00000000">
          <w:pPr>
            <w:pStyle w:val="TOC3"/>
            <w:tabs>
              <w:tab w:val="right" w:leader="dot" w:pos="10790"/>
            </w:tabs>
            <w:rPr>
              <w:rFonts w:eastAsiaTheme="minorEastAsia"/>
              <w:noProof/>
              <w:kern w:val="2"/>
              <w:sz w:val="22"/>
              <w:szCs w:val="22"/>
              <w:lang w:eastAsia="en-GB"/>
              <w14:ligatures w14:val="standardContextual"/>
            </w:rPr>
          </w:pPr>
          <w:hyperlink w:anchor="_Toc150092261" w:history="1">
            <w:r w:rsidR="00243074" w:rsidRPr="00AD4C48">
              <w:rPr>
                <w:rStyle w:val="Hyperlink"/>
                <w:noProof/>
              </w:rPr>
              <w:t>Advantages and Disadvantages of Centrifugal Clutches</w:t>
            </w:r>
            <w:r w:rsidR="00243074">
              <w:rPr>
                <w:noProof/>
                <w:webHidden/>
              </w:rPr>
              <w:tab/>
            </w:r>
            <w:r w:rsidR="00243074">
              <w:rPr>
                <w:noProof/>
                <w:webHidden/>
              </w:rPr>
              <w:fldChar w:fldCharType="begin"/>
            </w:r>
            <w:r w:rsidR="00243074">
              <w:rPr>
                <w:noProof/>
                <w:webHidden/>
              </w:rPr>
              <w:instrText xml:space="preserve"> PAGEREF _Toc150092261 \h </w:instrText>
            </w:r>
            <w:r w:rsidR="00243074">
              <w:rPr>
                <w:noProof/>
                <w:webHidden/>
              </w:rPr>
            </w:r>
            <w:r w:rsidR="00243074">
              <w:rPr>
                <w:noProof/>
                <w:webHidden/>
              </w:rPr>
              <w:fldChar w:fldCharType="separate"/>
            </w:r>
            <w:r w:rsidR="00243074">
              <w:rPr>
                <w:noProof/>
                <w:webHidden/>
              </w:rPr>
              <w:t>7</w:t>
            </w:r>
            <w:r w:rsidR="00243074">
              <w:rPr>
                <w:noProof/>
                <w:webHidden/>
              </w:rPr>
              <w:fldChar w:fldCharType="end"/>
            </w:r>
          </w:hyperlink>
        </w:p>
        <w:p w14:paraId="4C121D46" w14:textId="35B9D58D" w:rsidR="00243074" w:rsidRDefault="00000000">
          <w:pPr>
            <w:pStyle w:val="TOC3"/>
            <w:tabs>
              <w:tab w:val="right" w:leader="dot" w:pos="10790"/>
            </w:tabs>
            <w:rPr>
              <w:rFonts w:eastAsiaTheme="minorEastAsia"/>
              <w:noProof/>
              <w:kern w:val="2"/>
              <w:sz w:val="22"/>
              <w:szCs w:val="22"/>
              <w:lang w:eastAsia="en-GB"/>
              <w14:ligatures w14:val="standardContextual"/>
            </w:rPr>
          </w:pPr>
          <w:hyperlink w:anchor="_Toc150092262" w:history="1">
            <w:r w:rsidR="00243074" w:rsidRPr="00AD4C48">
              <w:rPr>
                <w:rStyle w:val="Hyperlink"/>
                <w:noProof/>
              </w:rPr>
              <w:t>Electromagnetic Clutches</w:t>
            </w:r>
            <w:r w:rsidR="00243074">
              <w:rPr>
                <w:noProof/>
                <w:webHidden/>
              </w:rPr>
              <w:tab/>
            </w:r>
            <w:r w:rsidR="00243074">
              <w:rPr>
                <w:noProof/>
                <w:webHidden/>
              </w:rPr>
              <w:fldChar w:fldCharType="begin"/>
            </w:r>
            <w:r w:rsidR="00243074">
              <w:rPr>
                <w:noProof/>
                <w:webHidden/>
              </w:rPr>
              <w:instrText xml:space="preserve"> PAGEREF _Toc150092262 \h </w:instrText>
            </w:r>
            <w:r w:rsidR="00243074">
              <w:rPr>
                <w:noProof/>
                <w:webHidden/>
              </w:rPr>
            </w:r>
            <w:r w:rsidR="00243074">
              <w:rPr>
                <w:noProof/>
                <w:webHidden/>
              </w:rPr>
              <w:fldChar w:fldCharType="separate"/>
            </w:r>
            <w:r w:rsidR="00243074">
              <w:rPr>
                <w:noProof/>
                <w:webHidden/>
              </w:rPr>
              <w:t>8</w:t>
            </w:r>
            <w:r w:rsidR="00243074">
              <w:rPr>
                <w:noProof/>
                <w:webHidden/>
              </w:rPr>
              <w:fldChar w:fldCharType="end"/>
            </w:r>
          </w:hyperlink>
        </w:p>
        <w:p w14:paraId="6DF9EEF4" w14:textId="2D4C0171" w:rsidR="00243074" w:rsidRDefault="00000000">
          <w:pPr>
            <w:pStyle w:val="TOC2"/>
            <w:tabs>
              <w:tab w:val="right" w:leader="dot" w:pos="10790"/>
            </w:tabs>
            <w:rPr>
              <w:rFonts w:eastAsiaTheme="minorEastAsia"/>
              <w:noProof/>
              <w:kern w:val="2"/>
              <w:sz w:val="22"/>
              <w:szCs w:val="22"/>
              <w:lang w:eastAsia="en-GB"/>
              <w14:ligatures w14:val="standardContextual"/>
            </w:rPr>
          </w:pPr>
          <w:hyperlink w:anchor="_Toc150092263" w:history="1">
            <w:r w:rsidR="00243074" w:rsidRPr="00AD4C48">
              <w:rPr>
                <w:rStyle w:val="Hyperlink"/>
                <w:b/>
                <w:bCs/>
                <w:iCs/>
                <w:noProof/>
              </w:rPr>
              <w:t>Task B</w:t>
            </w:r>
            <w:r w:rsidR="00243074">
              <w:rPr>
                <w:noProof/>
                <w:webHidden/>
              </w:rPr>
              <w:tab/>
            </w:r>
            <w:r w:rsidR="00243074">
              <w:rPr>
                <w:noProof/>
                <w:webHidden/>
              </w:rPr>
              <w:fldChar w:fldCharType="begin"/>
            </w:r>
            <w:r w:rsidR="00243074">
              <w:rPr>
                <w:noProof/>
                <w:webHidden/>
              </w:rPr>
              <w:instrText xml:space="preserve"> PAGEREF _Toc150092263 \h </w:instrText>
            </w:r>
            <w:r w:rsidR="00243074">
              <w:rPr>
                <w:noProof/>
                <w:webHidden/>
              </w:rPr>
            </w:r>
            <w:r w:rsidR="00243074">
              <w:rPr>
                <w:noProof/>
                <w:webHidden/>
              </w:rPr>
              <w:fldChar w:fldCharType="separate"/>
            </w:r>
            <w:r w:rsidR="00243074">
              <w:rPr>
                <w:noProof/>
                <w:webHidden/>
              </w:rPr>
              <w:t>9</w:t>
            </w:r>
            <w:r w:rsidR="00243074">
              <w:rPr>
                <w:noProof/>
                <w:webHidden/>
              </w:rPr>
              <w:fldChar w:fldCharType="end"/>
            </w:r>
          </w:hyperlink>
        </w:p>
        <w:p w14:paraId="2850EF64" w14:textId="160BA7EB" w:rsidR="00243074" w:rsidRDefault="00000000">
          <w:pPr>
            <w:pStyle w:val="TOC3"/>
            <w:tabs>
              <w:tab w:val="right" w:leader="dot" w:pos="10790"/>
            </w:tabs>
            <w:rPr>
              <w:rFonts w:eastAsiaTheme="minorEastAsia"/>
              <w:noProof/>
              <w:kern w:val="2"/>
              <w:sz w:val="22"/>
              <w:szCs w:val="22"/>
              <w:lang w:eastAsia="en-GB"/>
              <w14:ligatures w14:val="standardContextual"/>
            </w:rPr>
          </w:pPr>
          <w:hyperlink w:anchor="_Toc150092264" w:history="1">
            <w:r w:rsidR="00243074" w:rsidRPr="00AD4C48">
              <w:rPr>
                <w:rStyle w:val="Hyperlink"/>
                <w:noProof/>
              </w:rPr>
              <w:t>Question 1</w:t>
            </w:r>
            <w:r w:rsidR="00243074">
              <w:rPr>
                <w:noProof/>
                <w:webHidden/>
              </w:rPr>
              <w:tab/>
            </w:r>
            <w:r w:rsidR="00243074">
              <w:rPr>
                <w:noProof/>
                <w:webHidden/>
              </w:rPr>
              <w:fldChar w:fldCharType="begin"/>
            </w:r>
            <w:r w:rsidR="00243074">
              <w:rPr>
                <w:noProof/>
                <w:webHidden/>
              </w:rPr>
              <w:instrText xml:space="preserve"> PAGEREF _Toc150092264 \h </w:instrText>
            </w:r>
            <w:r w:rsidR="00243074">
              <w:rPr>
                <w:noProof/>
                <w:webHidden/>
              </w:rPr>
            </w:r>
            <w:r w:rsidR="00243074">
              <w:rPr>
                <w:noProof/>
                <w:webHidden/>
              </w:rPr>
              <w:fldChar w:fldCharType="separate"/>
            </w:r>
            <w:r w:rsidR="00243074">
              <w:rPr>
                <w:noProof/>
                <w:webHidden/>
              </w:rPr>
              <w:t>9</w:t>
            </w:r>
            <w:r w:rsidR="00243074">
              <w:rPr>
                <w:noProof/>
                <w:webHidden/>
              </w:rPr>
              <w:fldChar w:fldCharType="end"/>
            </w:r>
          </w:hyperlink>
        </w:p>
        <w:p w14:paraId="43FCA6C5" w14:textId="4328FF5D" w:rsidR="00243074" w:rsidRDefault="00000000">
          <w:pPr>
            <w:pStyle w:val="TOC3"/>
            <w:tabs>
              <w:tab w:val="right" w:leader="dot" w:pos="10790"/>
            </w:tabs>
            <w:rPr>
              <w:rFonts w:eastAsiaTheme="minorEastAsia"/>
              <w:noProof/>
              <w:kern w:val="2"/>
              <w:sz w:val="22"/>
              <w:szCs w:val="22"/>
              <w:lang w:eastAsia="en-GB"/>
              <w14:ligatures w14:val="standardContextual"/>
            </w:rPr>
          </w:pPr>
          <w:hyperlink w:anchor="_Toc150092265" w:history="1">
            <w:r w:rsidR="00243074" w:rsidRPr="00AD4C48">
              <w:rPr>
                <w:rStyle w:val="Hyperlink"/>
                <w:noProof/>
              </w:rPr>
              <w:t>Question 2</w:t>
            </w:r>
            <w:r w:rsidR="00243074">
              <w:rPr>
                <w:noProof/>
                <w:webHidden/>
              </w:rPr>
              <w:tab/>
            </w:r>
            <w:r w:rsidR="00243074">
              <w:rPr>
                <w:noProof/>
                <w:webHidden/>
              </w:rPr>
              <w:fldChar w:fldCharType="begin"/>
            </w:r>
            <w:r w:rsidR="00243074">
              <w:rPr>
                <w:noProof/>
                <w:webHidden/>
              </w:rPr>
              <w:instrText xml:space="preserve"> PAGEREF _Toc150092265 \h </w:instrText>
            </w:r>
            <w:r w:rsidR="00243074">
              <w:rPr>
                <w:noProof/>
                <w:webHidden/>
              </w:rPr>
            </w:r>
            <w:r w:rsidR="00243074">
              <w:rPr>
                <w:noProof/>
                <w:webHidden/>
              </w:rPr>
              <w:fldChar w:fldCharType="separate"/>
            </w:r>
            <w:r w:rsidR="00243074">
              <w:rPr>
                <w:noProof/>
                <w:webHidden/>
              </w:rPr>
              <w:t>9</w:t>
            </w:r>
            <w:r w:rsidR="00243074">
              <w:rPr>
                <w:noProof/>
                <w:webHidden/>
              </w:rPr>
              <w:fldChar w:fldCharType="end"/>
            </w:r>
          </w:hyperlink>
        </w:p>
        <w:p w14:paraId="4E96AC6E" w14:textId="0B1AC7FF" w:rsidR="00243074" w:rsidRDefault="00000000">
          <w:pPr>
            <w:pStyle w:val="TOC3"/>
            <w:tabs>
              <w:tab w:val="right" w:leader="dot" w:pos="10790"/>
            </w:tabs>
            <w:rPr>
              <w:rFonts w:eastAsiaTheme="minorEastAsia"/>
              <w:noProof/>
              <w:kern w:val="2"/>
              <w:sz w:val="22"/>
              <w:szCs w:val="22"/>
              <w:lang w:eastAsia="en-GB"/>
              <w14:ligatures w14:val="standardContextual"/>
            </w:rPr>
          </w:pPr>
          <w:hyperlink w:anchor="_Toc150092266" w:history="1">
            <w:r w:rsidR="00243074" w:rsidRPr="00AD4C48">
              <w:rPr>
                <w:rStyle w:val="Hyperlink"/>
                <w:noProof/>
              </w:rPr>
              <w:t>Question 3</w:t>
            </w:r>
            <w:r w:rsidR="00243074">
              <w:rPr>
                <w:noProof/>
                <w:webHidden/>
              </w:rPr>
              <w:tab/>
            </w:r>
            <w:r w:rsidR="00243074">
              <w:rPr>
                <w:noProof/>
                <w:webHidden/>
              </w:rPr>
              <w:fldChar w:fldCharType="begin"/>
            </w:r>
            <w:r w:rsidR="00243074">
              <w:rPr>
                <w:noProof/>
                <w:webHidden/>
              </w:rPr>
              <w:instrText xml:space="preserve"> PAGEREF _Toc150092266 \h </w:instrText>
            </w:r>
            <w:r w:rsidR="00243074">
              <w:rPr>
                <w:noProof/>
                <w:webHidden/>
              </w:rPr>
            </w:r>
            <w:r w:rsidR="00243074">
              <w:rPr>
                <w:noProof/>
                <w:webHidden/>
              </w:rPr>
              <w:fldChar w:fldCharType="separate"/>
            </w:r>
            <w:r w:rsidR="00243074">
              <w:rPr>
                <w:noProof/>
                <w:webHidden/>
              </w:rPr>
              <w:t>10</w:t>
            </w:r>
            <w:r w:rsidR="00243074">
              <w:rPr>
                <w:noProof/>
                <w:webHidden/>
              </w:rPr>
              <w:fldChar w:fldCharType="end"/>
            </w:r>
          </w:hyperlink>
        </w:p>
        <w:p w14:paraId="0561E223" w14:textId="65413419" w:rsidR="00243074" w:rsidRDefault="00000000">
          <w:pPr>
            <w:pStyle w:val="TOC3"/>
            <w:tabs>
              <w:tab w:val="right" w:leader="dot" w:pos="10790"/>
            </w:tabs>
            <w:rPr>
              <w:rFonts w:eastAsiaTheme="minorEastAsia"/>
              <w:noProof/>
              <w:kern w:val="2"/>
              <w:sz w:val="22"/>
              <w:szCs w:val="22"/>
              <w:lang w:eastAsia="en-GB"/>
              <w14:ligatures w14:val="standardContextual"/>
            </w:rPr>
          </w:pPr>
          <w:hyperlink w:anchor="_Toc150092267" w:history="1">
            <w:r w:rsidR="00243074" w:rsidRPr="00AD4C48">
              <w:rPr>
                <w:rStyle w:val="Hyperlink"/>
                <w:noProof/>
              </w:rPr>
              <w:t>Question 4</w:t>
            </w:r>
            <w:r w:rsidR="00243074">
              <w:rPr>
                <w:noProof/>
                <w:webHidden/>
              </w:rPr>
              <w:tab/>
            </w:r>
            <w:r w:rsidR="00243074">
              <w:rPr>
                <w:noProof/>
                <w:webHidden/>
              </w:rPr>
              <w:fldChar w:fldCharType="begin"/>
            </w:r>
            <w:r w:rsidR="00243074">
              <w:rPr>
                <w:noProof/>
                <w:webHidden/>
              </w:rPr>
              <w:instrText xml:space="preserve"> PAGEREF _Toc150092267 \h </w:instrText>
            </w:r>
            <w:r w:rsidR="00243074">
              <w:rPr>
                <w:noProof/>
                <w:webHidden/>
              </w:rPr>
            </w:r>
            <w:r w:rsidR="00243074">
              <w:rPr>
                <w:noProof/>
                <w:webHidden/>
              </w:rPr>
              <w:fldChar w:fldCharType="separate"/>
            </w:r>
            <w:r w:rsidR="00243074">
              <w:rPr>
                <w:noProof/>
                <w:webHidden/>
              </w:rPr>
              <w:t>11</w:t>
            </w:r>
            <w:r w:rsidR="00243074">
              <w:rPr>
                <w:noProof/>
                <w:webHidden/>
              </w:rPr>
              <w:fldChar w:fldCharType="end"/>
            </w:r>
          </w:hyperlink>
        </w:p>
        <w:p w14:paraId="172D1AF4" w14:textId="2D71EDB2" w:rsidR="00243074" w:rsidRDefault="00000000">
          <w:pPr>
            <w:pStyle w:val="TOC3"/>
            <w:tabs>
              <w:tab w:val="right" w:leader="dot" w:pos="10790"/>
            </w:tabs>
            <w:rPr>
              <w:rFonts w:eastAsiaTheme="minorEastAsia"/>
              <w:noProof/>
              <w:kern w:val="2"/>
              <w:sz w:val="22"/>
              <w:szCs w:val="22"/>
              <w:lang w:eastAsia="en-GB"/>
              <w14:ligatures w14:val="standardContextual"/>
            </w:rPr>
          </w:pPr>
          <w:hyperlink w:anchor="_Toc150092268" w:history="1">
            <w:r w:rsidR="00243074" w:rsidRPr="00AD4C48">
              <w:rPr>
                <w:rStyle w:val="Hyperlink"/>
                <w:noProof/>
              </w:rPr>
              <w:t>Question 5</w:t>
            </w:r>
            <w:r w:rsidR="00243074">
              <w:rPr>
                <w:noProof/>
                <w:webHidden/>
              </w:rPr>
              <w:tab/>
            </w:r>
            <w:r w:rsidR="00243074">
              <w:rPr>
                <w:noProof/>
                <w:webHidden/>
              </w:rPr>
              <w:fldChar w:fldCharType="begin"/>
            </w:r>
            <w:r w:rsidR="00243074">
              <w:rPr>
                <w:noProof/>
                <w:webHidden/>
              </w:rPr>
              <w:instrText xml:space="preserve"> PAGEREF _Toc150092268 \h </w:instrText>
            </w:r>
            <w:r w:rsidR="00243074">
              <w:rPr>
                <w:noProof/>
                <w:webHidden/>
              </w:rPr>
            </w:r>
            <w:r w:rsidR="00243074">
              <w:rPr>
                <w:noProof/>
                <w:webHidden/>
              </w:rPr>
              <w:fldChar w:fldCharType="separate"/>
            </w:r>
            <w:r w:rsidR="00243074">
              <w:rPr>
                <w:noProof/>
                <w:webHidden/>
              </w:rPr>
              <w:t>12</w:t>
            </w:r>
            <w:r w:rsidR="00243074">
              <w:rPr>
                <w:noProof/>
                <w:webHidden/>
              </w:rPr>
              <w:fldChar w:fldCharType="end"/>
            </w:r>
          </w:hyperlink>
        </w:p>
        <w:p w14:paraId="386FCBFF" w14:textId="08D4DA00" w:rsidR="00243074" w:rsidRDefault="00000000">
          <w:pPr>
            <w:pStyle w:val="TOC3"/>
            <w:tabs>
              <w:tab w:val="right" w:leader="dot" w:pos="10790"/>
            </w:tabs>
            <w:rPr>
              <w:rFonts w:eastAsiaTheme="minorEastAsia"/>
              <w:noProof/>
              <w:kern w:val="2"/>
              <w:sz w:val="22"/>
              <w:szCs w:val="22"/>
              <w:lang w:eastAsia="en-GB"/>
              <w14:ligatures w14:val="standardContextual"/>
            </w:rPr>
          </w:pPr>
          <w:hyperlink w:anchor="_Toc150092269" w:history="1">
            <w:r w:rsidR="00243074" w:rsidRPr="00AD4C48">
              <w:rPr>
                <w:rStyle w:val="Hyperlink"/>
                <w:noProof/>
              </w:rPr>
              <w:t>Question 6</w:t>
            </w:r>
            <w:r w:rsidR="00243074">
              <w:rPr>
                <w:noProof/>
                <w:webHidden/>
              </w:rPr>
              <w:tab/>
            </w:r>
            <w:r w:rsidR="00243074">
              <w:rPr>
                <w:noProof/>
                <w:webHidden/>
              </w:rPr>
              <w:fldChar w:fldCharType="begin"/>
            </w:r>
            <w:r w:rsidR="00243074">
              <w:rPr>
                <w:noProof/>
                <w:webHidden/>
              </w:rPr>
              <w:instrText xml:space="preserve"> PAGEREF _Toc150092269 \h </w:instrText>
            </w:r>
            <w:r w:rsidR="00243074">
              <w:rPr>
                <w:noProof/>
                <w:webHidden/>
              </w:rPr>
            </w:r>
            <w:r w:rsidR="00243074">
              <w:rPr>
                <w:noProof/>
                <w:webHidden/>
              </w:rPr>
              <w:fldChar w:fldCharType="separate"/>
            </w:r>
            <w:r w:rsidR="00243074">
              <w:rPr>
                <w:noProof/>
                <w:webHidden/>
              </w:rPr>
              <w:t>13</w:t>
            </w:r>
            <w:r w:rsidR="00243074">
              <w:rPr>
                <w:noProof/>
                <w:webHidden/>
              </w:rPr>
              <w:fldChar w:fldCharType="end"/>
            </w:r>
          </w:hyperlink>
        </w:p>
        <w:p w14:paraId="33F1C8CF" w14:textId="1D49CBB8" w:rsidR="00243074" w:rsidRDefault="00000000">
          <w:pPr>
            <w:pStyle w:val="TOC3"/>
            <w:tabs>
              <w:tab w:val="right" w:leader="dot" w:pos="10790"/>
            </w:tabs>
            <w:rPr>
              <w:rFonts w:eastAsiaTheme="minorEastAsia"/>
              <w:noProof/>
              <w:kern w:val="2"/>
              <w:sz w:val="22"/>
              <w:szCs w:val="22"/>
              <w:lang w:eastAsia="en-GB"/>
              <w14:ligatures w14:val="standardContextual"/>
            </w:rPr>
          </w:pPr>
          <w:hyperlink w:anchor="_Toc150092270" w:history="1">
            <w:r w:rsidR="00243074" w:rsidRPr="00AD4C48">
              <w:rPr>
                <w:rStyle w:val="Hyperlink"/>
                <w:noProof/>
              </w:rPr>
              <w:t>Question 7</w:t>
            </w:r>
            <w:r w:rsidR="00243074">
              <w:rPr>
                <w:noProof/>
                <w:webHidden/>
              </w:rPr>
              <w:tab/>
            </w:r>
            <w:r w:rsidR="00243074">
              <w:rPr>
                <w:noProof/>
                <w:webHidden/>
              </w:rPr>
              <w:fldChar w:fldCharType="begin"/>
            </w:r>
            <w:r w:rsidR="00243074">
              <w:rPr>
                <w:noProof/>
                <w:webHidden/>
              </w:rPr>
              <w:instrText xml:space="preserve"> PAGEREF _Toc150092270 \h </w:instrText>
            </w:r>
            <w:r w:rsidR="00243074">
              <w:rPr>
                <w:noProof/>
                <w:webHidden/>
              </w:rPr>
            </w:r>
            <w:r w:rsidR="00243074">
              <w:rPr>
                <w:noProof/>
                <w:webHidden/>
              </w:rPr>
              <w:fldChar w:fldCharType="separate"/>
            </w:r>
            <w:r w:rsidR="00243074">
              <w:rPr>
                <w:noProof/>
                <w:webHidden/>
              </w:rPr>
              <w:t>14</w:t>
            </w:r>
            <w:r w:rsidR="00243074">
              <w:rPr>
                <w:noProof/>
                <w:webHidden/>
              </w:rPr>
              <w:fldChar w:fldCharType="end"/>
            </w:r>
          </w:hyperlink>
        </w:p>
        <w:p w14:paraId="5DB17880" w14:textId="0ADF7F89" w:rsidR="00243074" w:rsidRDefault="00000000">
          <w:pPr>
            <w:pStyle w:val="TOC2"/>
            <w:tabs>
              <w:tab w:val="right" w:leader="dot" w:pos="10790"/>
            </w:tabs>
            <w:rPr>
              <w:rFonts w:eastAsiaTheme="minorEastAsia"/>
              <w:noProof/>
              <w:kern w:val="2"/>
              <w:sz w:val="22"/>
              <w:szCs w:val="22"/>
              <w:lang w:eastAsia="en-GB"/>
              <w14:ligatures w14:val="standardContextual"/>
            </w:rPr>
          </w:pPr>
          <w:hyperlink w:anchor="_Toc150092271" w:history="1">
            <w:r w:rsidR="00243074" w:rsidRPr="00AD4C48">
              <w:rPr>
                <w:rStyle w:val="Hyperlink"/>
                <w:b/>
                <w:bCs/>
                <w:iCs/>
                <w:noProof/>
              </w:rPr>
              <w:t>References</w:t>
            </w:r>
            <w:r w:rsidR="00243074">
              <w:rPr>
                <w:noProof/>
                <w:webHidden/>
              </w:rPr>
              <w:tab/>
            </w:r>
            <w:r w:rsidR="00243074">
              <w:rPr>
                <w:noProof/>
                <w:webHidden/>
              </w:rPr>
              <w:fldChar w:fldCharType="begin"/>
            </w:r>
            <w:r w:rsidR="00243074">
              <w:rPr>
                <w:noProof/>
                <w:webHidden/>
              </w:rPr>
              <w:instrText xml:space="preserve"> PAGEREF _Toc150092271 \h </w:instrText>
            </w:r>
            <w:r w:rsidR="00243074">
              <w:rPr>
                <w:noProof/>
                <w:webHidden/>
              </w:rPr>
            </w:r>
            <w:r w:rsidR="00243074">
              <w:rPr>
                <w:noProof/>
                <w:webHidden/>
              </w:rPr>
              <w:fldChar w:fldCharType="separate"/>
            </w:r>
            <w:r w:rsidR="00243074">
              <w:rPr>
                <w:noProof/>
                <w:webHidden/>
              </w:rPr>
              <w:t>15</w:t>
            </w:r>
            <w:r w:rsidR="00243074">
              <w:rPr>
                <w:noProof/>
                <w:webHidden/>
              </w:rPr>
              <w:fldChar w:fldCharType="end"/>
            </w:r>
          </w:hyperlink>
        </w:p>
        <w:p w14:paraId="15D8E4A8" w14:textId="7C68B564" w:rsidR="00823DAA" w:rsidRDefault="00823DAA">
          <w:r>
            <w:rPr>
              <w:b/>
              <w:bCs/>
              <w:noProof/>
            </w:rPr>
            <w:fldChar w:fldCharType="end"/>
          </w:r>
        </w:p>
      </w:sdtContent>
    </w:sdt>
    <w:p w14:paraId="221D38AC" w14:textId="22EA71F5" w:rsidR="00491EE9" w:rsidRDefault="00491EE9" w:rsidP="00491EE9">
      <w:pPr>
        <w:tabs>
          <w:tab w:val="left" w:pos="9408"/>
        </w:tabs>
      </w:pPr>
    </w:p>
    <w:p w14:paraId="17228FE7" w14:textId="211D5C6D" w:rsidR="00823DAA" w:rsidRDefault="00823DAA" w:rsidP="00491EE9">
      <w:pPr>
        <w:tabs>
          <w:tab w:val="left" w:pos="9408"/>
        </w:tabs>
      </w:pPr>
    </w:p>
    <w:p w14:paraId="7E6F9032" w14:textId="18FBBCC3" w:rsidR="00823DAA" w:rsidRDefault="00823DAA" w:rsidP="00491EE9">
      <w:pPr>
        <w:tabs>
          <w:tab w:val="left" w:pos="9408"/>
        </w:tabs>
      </w:pPr>
    </w:p>
    <w:p w14:paraId="0C853C37" w14:textId="6E63C65F" w:rsidR="00823DAA" w:rsidRDefault="00823DAA" w:rsidP="00491EE9">
      <w:pPr>
        <w:tabs>
          <w:tab w:val="left" w:pos="9408"/>
        </w:tabs>
      </w:pPr>
    </w:p>
    <w:p w14:paraId="04BE13CA" w14:textId="0B09E7CE" w:rsidR="00823DAA" w:rsidRDefault="00823DAA" w:rsidP="00491EE9">
      <w:pPr>
        <w:tabs>
          <w:tab w:val="left" w:pos="9408"/>
        </w:tabs>
      </w:pPr>
    </w:p>
    <w:p w14:paraId="160E7EE3" w14:textId="45269505" w:rsidR="00823DAA" w:rsidRDefault="00823DAA" w:rsidP="00491EE9">
      <w:pPr>
        <w:tabs>
          <w:tab w:val="left" w:pos="9408"/>
        </w:tabs>
      </w:pPr>
    </w:p>
    <w:p w14:paraId="742FB063" w14:textId="648EC26B" w:rsidR="00823DAA" w:rsidRDefault="00823DAA" w:rsidP="00491EE9">
      <w:pPr>
        <w:tabs>
          <w:tab w:val="left" w:pos="9408"/>
        </w:tabs>
      </w:pPr>
    </w:p>
    <w:p w14:paraId="53C577D5" w14:textId="599314F9" w:rsidR="00823DAA" w:rsidRDefault="00823DAA" w:rsidP="00491EE9">
      <w:pPr>
        <w:tabs>
          <w:tab w:val="left" w:pos="9408"/>
        </w:tabs>
      </w:pPr>
    </w:p>
    <w:p w14:paraId="7A987230" w14:textId="4561A48E" w:rsidR="00823DAA" w:rsidRDefault="00823DAA" w:rsidP="00491EE9">
      <w:pPr>
        <w:tabs>
          <w:tab w:val="left" w:pos="9408"/>
        </w:tabs>
      </w:pPr>
    </w:p>
    <w:p w14:paraId="4DF2C502" w14:textId="757CCD5E" w:rsidR="00823DAA" w:rsidRDefault="00823DAA" w:rsidP="00491EE9">
      <w:pPr>
        <w:tabs>
          <w:tab w:val="left" w:pos="9408"/>
        </w:tabs>
      </w:pPr>
    </w:p>
    <w:p w14:paraId="4FDF81B7" w14:textId="4C8018FB" w:rsidR="00823DAA" w:rsidRDefault="00823DAA" w:rsidP="00491EE9">
      <w:pPr>
        <w:tabs>
          <w:tab w:val="left" w:pos="9408"/>
        </w:tabs>
      </w:pPr>
    </w:p>
    <w:p w14:paraId="694B244E" w14:textId="02BCBD59" w:rsidR="00823DAA" w:rsidRDefault="00823DAA" w:rsidP="00491EE9">
      <w:pPr>
        <w:tabs>
          <w:tab w:val="left" w:pos="9408"/>
        </w:tabs>
      </w:pPr>
    </w:p>
    <w:p w14:paraId="1DB8C039" w14:textId="53B309B9" w:rsidR="00823DAA" w:rsidRDefault="00823DAA" w:rsidP="00491EE9">
      <w:pPr>
        <w:tabs>
          <w:tab w:val="left" w:pos="9408"/>
        </w:tabs>
      </w:pPr>
    </w:p>
    <w:p w14:paraId="30888C8F" w14:textId="77777777" w:rsidR="00411C79" w:rsidRDefault="00411C79" w:rsidP="00491EE9">
      <w:pPr>
        <w:tabs>
          <w:tab w:val="left" w:pos="9408"/>
        </w:tabs>
      </w:pPr>
    </w:p>
    <w:p w14:paraId="3CF7A0AA" w14:textId="77777777" w:rsidR="00411C79" w:rsidRDefault="00411C79" w:rsidP="00491EE9">
      <w:pPr>
        <w:tabs>
          <w:tab w:val="left" w:pos="9408"/>
        </w:tabs>
      </w:pPr>
    </w:p>
    <w:p w14:paraId="37590CFB" w14:textId="77777777" w:rsidR="00411C79" w:rsidRDefault="00411C79" w:rsidP="00491EE9">
      <w:pPr>
        <w:tabs>
          <w:tab w:val="left" w:pos="9408"/>
        </w:tabs>
      </w:pPr>
    </w:p>
    <w:p w14:paraId="1E60D20D" w14:textId="77777777" w:rsidR="00411C79" w:rsidRDefault="00411C79" w:rsidP="00491EE9">
      <w:pPr>
        <w:tabs>
          <w:tab w:val="left" w:pos="9408"/>
        </w:tabs>
      </w:pPr>
    </w:p>
    <w:p w14:paraId="20169AD2" w14:textId="77777777" w:rsidR="00411C79" w:rsidRDefault="00411C79" w:rsidP="00491EE9">
      <w:pPr>
        <w:tabs>
          <w:tab w:val="left" w:pos="9408"/>
        </w:tabs>
      </w:pPr>
    </w:p>
    <w:p w14:paraId="531C5670" w14:textId="77777777" w:rsidR="00411C79" w:rsidRDefault="00411C79" w:rsidP="00491EE9">
      <w:pPr>
        <w:tabs>
          <w:tab w:val="left" w:pos="9408"/>
        </w:tabs>
      </w:pPr>
    </w:p>
    <w:p w14:paraId="34DEC7FD" w14:textId="77777777" w:rsidR="00411C79" w:rsidRDefault="00411C79" w:rsidP="003B72FF">
      <w:pPr>
        <w:pStyle w:val="Heading4"/>
      </w:pPr>
    </w:p>
    <w:p w14:paraId="77651B52" w14:textId="77777777" w:rsidR="00411C79" w:rsidRDefault="00411C79" w:rsidP="00491EE9">
      <w:pPr>
        <w:tabs>
          <w:tab w:val="left" w:pos="9408"/>
        </w:tabs>
      </w:pPr>
    </w:p>
    <w:p w14:paraId="3C363DD9" w14:textId="77777777" w:rsidR="00411C79" w:rsidRDefault="00411C79" w:rsidP="00491EE9">
      <w:pPr>
        <w:tabs>
          <w:tab w:val="left" w:pos="9408"/>
        </w:tabs>
      </w:pPr>
    </w:p>
    <w:p w14:paraId="0826C656" w14:textId="77777777" w:rsidR="00411C79" w:rsidRDefault="00411C79" w:rsidP="00491EE9">
      <w:pPr>
        <w:tabs>
          <w:tab w:val="left" w:pos="9408"/>
        </w:tabs>
      </w:pPr>
    </w:p>
    <w:p w14:paraId="01880AD0" w14:textId="77777777" w:rsidR="00411C79" w:rsidRDefault="00411C79" w:rsidP="00491EE9">
      <w:pPr>
        <w:tabs>
          <w:tab w:val="left" w:pos="9408"/>
        </w:tabs>
      </w:pPr>
    </w:p>
    <w:p w14:paraId="13FFC8B1" w14:textId="77777777" w:rsidR="00411C79" w:rsidRDefault="00411C79" w:rsidP="00491EE9">
      <w:pPr>
        <w:tabs>
          <w:tab w:val="left" w:pos="9408"/>
        </w:tabs>
      </w:pPr>
    </w:p>
    <w:p w14:paraId="0E8473A6" w14:textId="77777777" w:rsidR="00411C79" w:rsidRDefault="00411C79" w:rsidP="00491EE9">
      <w:pPr>
        <w:tabs>
          <w:tab w:val="left" w:pos="9408"/>
        </w:tabs>
      </w:pPr>
    </w:p>
    <w:p w14:paraId="07186160" w14:textId="77777777" w:rsidR="00411C79" w:rsidRDefault="00411C79" w:rsidP="00491EE9">
      <w:pPr>
        <w:tabs>
          <w:tab w:val="left" w:pos="9408"/>
        </w:tabs>
      </w:pPr>
    </w:p>
    <w:p w14:paraId="45FDE2B8" w14:textId="77777777" w:rsidR="005C0AFF" w:rsidRDefault="005C0AFF" w:rsidP="00491EE9">
      <w:pPr>
        <w:tabs>
          <w:tab w:val="left" w:pos="9408"/>
        </w:tabs>
      </w:pPr>
    </w:p>
    <w:p w14:paraId="69047574" w14:textId="57AD45DA" w:rsidR="005C0AFF" w:rsidRDefault="005C0AFF" w:rsidP="00B0624F">
      <w:pPr>
        <w:pStyle w:val="Heading1"/>
        <w:rPr>
          <w:sz w:val="40"/>
          <w:szCs w:val="16"/>
        </w:rPr>
      </w:pPr>
      <w:bookmarkStart w:id="0" w:name="_Toc150092258"/>
      <w:r w:rsidRPr="00B0624F">
        <w:rPr>
          <w:sz w:val="40"/>
          <w:szCs w:val="16"/>
        </w:rPr>
        <w:t>Introduction</w:t>
      </w:r>
      <w:bookmarkEnd w:id="0"/>
    </w:p>
    <w:p w14:paraId="076BA3BC" w14:textId="77777777" w:rsidR="00411C79" w:rsidRDefault="00411C79" w:rsidP="00411C79"/>
    <w:p w14:paraId="734AAC57" w14:textId="088D2EB6" w:rsidR="00411C79" w:rsidRDefault="00432810" w:rsidP="00411C79">
      <w:r>
        <w:t>Centrifugal clutches are a staple in</w:t>
      </w:r>
      <w:r w:rsidRPr="00432810">
        <w:t xml:space="preserve"> </w:t>
      </w:r>
      <w:r>
        <w:t xml:space="preserve">smaller applications such as motorbikes and go-karts. </w:t>
      </w:r>
      <w:r w:rsidRPr="00432810">
        <w:t xml:space="preserve">The centrifugal clutch is a type of clutch that works on the idea of creating centrifugal force. It is typically regarded as one of the smoothest clutch types since it gradually applies the load to the engine, allowing it to reach its ideal torque range before </w:t>
      </w:r>
      <w:r w:rsidR="0019039D">
        <w:t>handling</w:t>
      </w:r>
      <w:r w:rsidRPr="00432810">
        <w:t xml:space="preserve"> any loads</w:t>
      </w:r>
      <w:r w:rsidR="0019039D">
        <w:t xml:space="preserve"> (</w:t>
      </w:r>
      <w:r w:rsidR="0019039D" w:rsidRPr="0019039D">
        <w:t>on, 2018)</w:t>
      </w:r>
      <w:r w:rsidRPr="00432810">
        <w:t>.</w:t>
      </w:r>
      <w:r>
        <w:t xml:space="preserve"> This report discusses the development of the centrifugal friction clutch and typical applications and operating conditions; this will involve </w:t>
      </w:r>
      <w:r w:rsidR="0019039D">
        <w:t xml:space="preserve">the fundamental principles of the operational factors, </w:t>
      </w:r>
      <w:r>
        <w:t>materials used in centrifugal clutche</w:t>
      </w:r>
      <w:r w:rsidR="0019039D">
        <w:t>s and typical applications where centrifugal clutches are used in several industries and equipment.</w:t>
      </w:r>
      <w:r>
        <w:t xml:space="preserve"> By examining the centrifugal clutch, the aim is to discuss all the advantages and disadvantages that come with the use of the clutch. </w:t>
      </w:r>
      <w:r w:rsidR="0019039D">
        <w:t>In addition, this report will discuss the current application of electromagnetic clutches in the modern automation of manufacturing processes</w:t>
      </w:r>
      <w:r w:rsidR="00765E54">
        <w:t xml:space="preserve"> (Crane, 2003)</w:t>
      </w:r>
      <w:r w:rsidR="0019039D">
        <w:t xml:space="preserve">. </w:t>
      </w:r>
    </w:p>
    <w:p w14:paraId="27C4D345" w14:textId="77777777" w:rsidR="003B72FF" w:rsidRDefault="003B72FF" w:rsidP="003B72FF"/>
    <w:p w14:paraId="7F76B7AB" w14:textId="0F9A30B3" w:rsidR="005F5291" w:rsidRDefault="005F5291" w:rsidP="003B72FF">
      <w:r w:rsidRPr="005F5291">
        <w:t xml:space="preserve">Centrifugal clutches are essential to many mechanical systems because of their performance and design, which facilitates the smooth transfer of torque between the driven and driving shafts. The functionality of the given centrifugal clutch system is greatly impacted by the intricate interactions between several critical parameters, including the mass and structure of the shoes, the stiffness of the linear mechanical spring, the coefficient of friction, and the size of the clutch components. </w:t>
      </w:r>
      <w:r>
        <w:t xml:space="preserve">By completing task </w:t>
      </w:r>
      <w:r w:rsidR="00243074">
        <w:t>B,</w:t>
      </w:r>
      <w:r>
        <w:t xml:space="preserve"> we can explore the inner working of the centrifugal clutch and how each component effects the performance of the clutch.</w:t>
      </w:r>
    </w:p>
    <w:p w14:paraId="170C2A14" w14:textId="77777777" w:rsidR="005F5291" w:rsidRDefault="005F5291" w:rsidP="003B72FF"/>
    <w:p w14:paraId="50121524" w14:textId="77777777" w:rsidR="003B72FF" w:rsidRPr="003B72FF" w:rsidRDefault="003B72FF" w:rsidP="003B72FF"/>
    <w:p w14:paraId="088A0E1E" w14:textId="77777777" w:rsidR="003B72FF" w:rsidRPr="003B72FF" w:rsidRDefault="003B72FF" w:rsidP="003B72FF"/>
    <w:p w14:paraId="0ED22FF3" w14:textId="77777777" w:rsidR="003B72FF" w:rsidRPr="003B72FF" w:rsidRDefault="003B72FF" w:rsidP="003B72FF"/>
    <w:p w14:paraId="279EA710" w14:textId="77777777" w:rsidR="003B72FF" w:rsidRPr="003B72FF" w:rsidRDefault="003B72FF" w:rsidP="003B72FF"/>
    <w:p w14:paraId="057641EB" w14:textId="77777777" w:rsidR="003B72FF" w:rsidRPr="003B72FF" w:rsidRDefault="003B72FF" w:rsidP="003B72FF"/>
    <w:p w14:paraId="2E586AD1" w14:textId="77777777" w:rsidR="003B72FF" w:rsidRPr="003B72FF" w:rsidRDefault="003B72FF" w:rsidP="003B72FF"/>
    <w:p w14:paraId="46ACDC3D" w14:textId="77777777" w:rsidR="003B72FF" w:rsidRPr="003B72FF" w:rsidRDefault="003B72FF" w:rsidP="003B72FF"/>
    <w:p w14:paraId="774743A2" w14:textId="77777777" w:rsidR="003B72FF" w:rsidRPr="003B72FF" w:rsidRDefault="003B72FF" w:rsidP="003B72FF"/>
    <w:p w14:paraId="3EAB668F" w14:textId="77777777" w:rsidR="003B72FF" w:rsidRPr="003B72FF" w:rsidRDefault="003B72FF" w:rsidP="003B72FF"/>
    <w:p w14:paraId="674909B3" w14:textId="77777777" w:rsidR="003B72FF" w:rsidRPr="003B72FF" w:rsidRDefault="003B72FF" w:rsidP="003B72FF"/>
    <w:p w14:paraId="177B7F0E" w14:textId="77777777" w:rsidR="003B72FF" w:rsidRPr="003B72FF" w:rsidRDefault="003B72FF" w:rsidP="003B72FF"/>
    <w:p w14:paraId="02139B81" w14:textId="77777777" w:rsidR="003B72FF" w:rsidRPr="003B72FF" w:rsidRDefault="003B72FF" w:rsidP="003B72FF"/>
    <w:p w14:paraId="73E09762" w14:textId="77777777" w:rsidR="003B72FF" w:rsidRPr="003B72FF" w:rsidRDefault="003B72FF" w:rsidP="003B72FF"/>
    <w:p w14:paraId="04872CB1" w14:textId="77777777" w:rsidR="003B72FF" w:rsidRPr="003B72FF" w:rsidRDefault="003B72FF" w:rsidP="003B72FF"/>
    <w:p w14:paraId="7960FABF" w14:textId="77777777" w:rsidR="003B72FF" w:rsidRPr="003B72FF" w:rsidRDefault="003B72FF" w:rsidP="003B72FF"/>
    <w:p w14:paraId="0FB58082" w14:textId="77777777" w:rsidR="003B72FF" w:rsidRPr="003B72FF" w:rsidRDefault="003B72FF" w:rsidP="003B72FF"/>
    <w:p w14:paraId="13DE87D9" w14:textId="77777777" w:rsidR="003B72FF" w:rsidRPr="003B72FF" w:rsidRDefault="003B72FF" w:rsidP="003B72FF"/>
    <w:p w14:paraId="4D755CA8" w14:textId="77777777" w:rsidR="003B72FF" w:rsidRPr="003B72FF" w:rsidRDefault="003B72FF" w:rsidP="003B72FF"/>
    <w:p w14:paraId="3569D867" w14:textId="77777777" w:rsidR="003B72FF" w:rsidRPr="003B72FF" w:rsidRDefault="003B72FF" w:rsidP="003B72FF"/>
    <w:p w14:paraId="6213C62D" w14:textId="77777777" w:rsidR="003B72FF" w:rsidRPr="003B72FF" w:rsidRDefault="003B72FF" w:rsidP="003B72FF"/>
    <w:p w14:paraId="2FAA4346" w14:textId="77777777" w:rsidR="003B72FF" w:rsidRPr="003B72FF" w:rsidRDefault="003B72FF" w:rsidP="003B72FF"/>
    <w:p w14:paraId="03B8E03D" w14:textId="77777777" w:rsidR="003B72FF" w:rsidRPr="003B72FF" w:rsidRDefault="003B72FF" w:rsidP="003B72FF"/>
    <w:p w14:paraId="386F666F" w14:textId="77777777" w:rsidR="003B72FF" w:rsidRPr="003B72FF" w:rsidRDefault="003B72FF" w:rsidP="003B72FF"/>
    <w:p w14:paraId="798F461D" w14:textId="77777777" w:rsidR="003B72FF" w:rsidRPr="003B72FF" w:rsidRDefault="003B72FF" w:rsidP="003B72FF"/>
    <w:p w14:paraId="7EF7C003" w14:textId="14CC5327" w:rsidR="003B72FF" w:rsidRDefault="003B72FF" w:rsidP="003B72FF">
      <w:pPr>
        <w:tabs>
          <w:tab w:val="left" w:pos="2240"/>
        </w:tabs>
      </w:pPr>
      <w:r>
        <w:tab/>
      </w:r>
    </w:p>
    <w:p w14:paraId="44FCB0E5" w14:textId="7B1F4B60" w:rsidR="003B72FF" w:rsidRDefault="003B72FF" w:rsidP="003B72FF">
      <w:pPr>
        <w:pStyle w:val="Heading2"/>
        <w:rPr>
          <w:b/>
          <w:bCs/>
          <w:i w:val="0"/>
          <w:iCs/>
        </w:rPr>
      </w:pPr>
      <w:bookmarkStart w:id="1" w:name="_Toc150092259"/>
      <w:r w:rsidRPr="003B72FF">
        <w:rPr>
          <w:b/>
          <w:bCs/>
          <w:i w:val="0"/>
          <w:iCs/>
        </w:rPr>
        <w:lastRenderedPageBreak/>
        <w:t>Task A</w:t>
      </w:r>
      <w:bookmarkEnd w:id="1"/>
    </w:p>
    <w:p w14:paraId="0CC63D8E" w14:textId="77777777" w:rsidR="003B72FF" w:rsidRDefault="003B72FF" w:rsidP="003B72FF"/>
    <w:p w14:paraId="68C83AEE" w14:textId="5FB5FC8F" w:rsidR="003B72FF" w:rsidRDefault="003B72FF" w:rsidP="003B72FF">
      <w:pPr>
        <w:pStyle w:val="Heading3"/>
        <w:rPr>
          <w:sz w:val="32"/>
          <w:szCs w:val="22"/>
        </w:rPr>
      </w:pPr>
      <w:bookmarkStart w:id="2" w:name="_Toc150092260"/>
      <w:r w:rsidRPr="003B72FF">
        <w:rPr>
          <w:sz w:val="32"/>
          <w:szCs w:val="22"/>
        </w:rPr>
        <w:t>Historical Development of Centrifugal Clutches</w:t>
      </w:r>
      <w:bookmarkEnd w:id="2"/>
    </w:p>
    <w:p w14:paraId="145C63EF" w14:textId="77777777" w:rsidR="003B72FF" w:rsidRDefault="003B72FF" w:rsidP="003B72FF"/>
    <w:p w14:paraId="3F9A7781" w14:textId="2D936B6C" w:rsidR="003B72FF" w:rsidRDefault="003B72FF" w:rsidP="003B72FF">
      <w:pPr>
        <w:pStyle w:val="Heading4"/>
      </w:pPr>
      <w:r>
        <w:t xml:space="preserve">Early Developments </w:t>
      </w:r>
    </w:p>
    <w:p w14:paraId="337FC2D0" w14:textId="77777777" w:rsidR="003B72FF" w:rsidRDefault="003B72FF" w:rsidP="003B72FF"/>
    <w:p w14:paraId="34EC3FDC" w14:textId="5442EE43" w:rsidR="003F7CEF" w:rsidRDefault="003F7CEF" w:rsidP="003B72FF">
      <w:r w:rsidRPr="003F7CEF">
        <w:t xml:space="preserve">Until 1858, centrifugal clutches were seen on railway locomotives, and an 1899 patent </w:t>
      </w:r>
      <w:r w:rsidR="00707602" w:rsidRPr="003F7CEF">
        <w:t>referred</w:t>
      </w:r>
      <w:r w:rsidRPr="003F7CEF">
        <w:t xml:space="preserve"> to them in relation to electric motors. In the US, he received patent protection in 1898 for his automobile centrifugal clutch (for an electric car).</w:t>
      </w:r>
      <w:r>
        <w:t xml:space="preserve"> Thomas Fogerty is the man who is credited for the invention of the </w:t>
      </w:r>
      <w:r w:rsidR="00707602">
        <w:t>centrifugal clutch which is used in balloon catheters</w:t>
      </w:r>
      <w:r w:rsidR="00765E54">
        <w:t xml:space="preserve"> (Academic Accelerator, 2022)</w:t>
      </w:r>
      <w:r w:rsidR="00707602">
        <w:t>.</w:t>
      </w:r>
    </w:p>
    <w:p w14:paraId="1CF5FAC8" w14:textId="77777777" w:rsidR="00707602" w:rsidRDefault="00707602" w:rsidP="003B72FF"/>
    <w:p w14:paraId="28EAD82C" w14:textId="77777777" w:rsidR="003F7CEF" w:rsidRDefault="003F7CEF" w:rsidP="003B72FF"/>
    <w:p w14:paraId="403195E2" w14:textId="67C4284E" w:rsidR="003F7CEF" w:rsidRDefault="003F7CEF" w:rsidP="003B72FF">
      <w:r w:rsidRPr="003F7CEF">
        <w:t>On driven rotating machinery, a mechanical component called a centrifugal clutch is employed. The clutch, which is most frequently employed in conjunction with a combustion engine, can immediately transfer torque from the drive to the driven equipment, enabling a "soft start" without the need for load engagement.</w:t>
      </w:r>
      <w:r>
        <w:t xml:space="preserve"> </w:t>
      </w:r>
      <w:r w:rsidRPr="003F7CEF">
        <w:t xml:space="preserve">The speed at which the </w:t>
      </w:r>
      <w:r w:rsidR="005F5291">
        <w:t>mechanically</w:t>
      </w:r>
      <w:r w:rsidRPr="003F7CEF">
        <w:t xml:space="preserve"> driven shaft engages may be adjusted by utilising this kind of clutch between the drive and the driven equipment. The mechanical drive will engage as soon as the engine speed reaches or exceeds the centrifugal clutch's predetermined engagement speed.</w:t>
      </w:r>
      <w:r>
        <w:t xml:space="preserve"> </w:t>
      </w:r>
      <w:r w:rsidRPr="003F7CEF">
        <w:t xml:space="preserve">This allows the engine to attain its ideal torque before encountering load by enabling the operator to run the engine at a specified idle speed without operating the </w:t>
      </w:r>
      <w:r w:rsidR="004904C1" w:rsidRPr="003F7CEF">
        <w:t>equipment</w:t>
      </w:r>
      <w:r w:rsidR="004904C1">
        <w:t xml:space="preserve"> ((Lancereal, 2019)</w:t>
      </w:r>
      <w:r w:rsidRPr="003F7CEF">
        <w:t>.</w:t>
      </w:r>
    </w:p>
    <w:p w14:paraId="1C51055A" w14:textId="77777777" w:rsidR="00707602" w:rsidRDefault="00707602" w:rsidP="003B72FF"/>
    <w:p w14:paraId="366CD757" w14:textId="77777777" w:rsidR="003B72FF" w:rsidRDefault="003B72FF" w:rsidP="003B72FF"/>
    <w:p w14:paraId="02B4C058" w14:textId="7FBD827E" w:rsidR="003B72FF" w:rsidRDefault="003B72FF" w:rsidP="003B72FF">
      <w:pPr>
        <w:pStyle w:val="Heading4"/>
      </w:pPr>
      <w:r>
        <w:t>Design Principles</w:t>
      </w:r>
    </w:p>
    <w:p w14:paraId="078B84D7" w14:textId="77777777" w:rsidR="00273AFD" w:rsidRDefault="00273AFD" w:rsidP="00273AFD"/>
    <w:p w14:paraId="28785124" w14:textId="5984BFB8" w:rsidR="0090353D" w:rsidRDefault="00C202D3" w:rsidP="0090353D">
      <w:r w:rsidRPr="00C202D3">
        <w:t xml:space="preserve">Its driving </w:t>
      </w:r>
      <w:r w:rsidR="004904C1">
        <w:t>elements</w:t>
      </w:r>
      <w:r w:rsidRPr="00C202D3">
        <w:t>, such as an engine or motor, must produce all the centrifugal force necessary for it to function. Utilising this centrifugal force, the clutch is engaged with the driven shaft. The sliding shoes move outward when the engine rotates because of the centrifugal force it produces.</w:t>
      </w:r>
      <w:r>
        <w:t xml:space="preserve"> </w:t>
      </w:r>
      <w:r w:rsidRPr="00C202D3">
        <w:t>This in turn initiates the motion of the drum by connecting the inner surface to the friction lining of the shoes. Since the driven shaft is connected to the drum, power is transferred from the engine shaft to the gearbox shaft, which in turn drives the load</w:t>
      </w:r>
      <w:r w:rsidR="004904C1">
        <w:t xml:space="preserve"> (IndustrialFriction, 2022).</w:t>
      </w:r>
    </w:p>
    <w:p w14:paraId="6069A390" w14:textId="77777777" w:rsidR="00707602" w:rsidRDefault="00707602" w:rsidP="00273AFD"/>
    <w:p w14:paraId="3F0DDB32" w14:textId="2A09A757" w:rsidR="00C202D3" w:rsidRDefault="00C202D3" w:rsidP="00273AFD">
      <w:r>
        <w:rPr>
          <w:noProof/>
        </w:rPr>
        <w:t xml:space="preserve">                                           </w:t>
      </w:r>
      <w:r w:rsidR="004904C1">
        <w:rPr>
          <w:noProof/>
        </w:rPr>
        <w:drawing>
          <wp:inline distT="0" distB="0" distL="0" distR="0" wp14:anchorId="4F656DB3" wp14:editId="012E559B">
            <wp:extent cx="3362224" cy="2122714"/>
            <wp:effectExtent l="0" t="0" r="0" b="0"/>
            <wp:docPr id="1360118621" name="Picture 1" descr="centrifugal-clutc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ntrifugal-clutch-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74704" cy="2130593"/>
                    </a:xfrm>
                    <a:prstGeom prst="rect">
                      <a:avLst/>
                    </a:prstGeom>
                    <a:noFill/>
                    <a:ln>
                      <a:noFill/>
                    </a:ln>
                  </pic:spPr>
                </pic:pic>
              </a:graphicData>
            </a:graphic>
          </wp:inline>
        </w:drawing>
      </w:r>
      <w:r>
        <w:rPr>
          <w:noProof/>
        </w:rPr>
        <w:t xml:space="preserve">                </w:t>
      </w:r>
    </w:p>
    <w:p w14:paraId="1A164BC2" w14:textId="77777777" w:rsidR="00C202D3" w:rsidRDefault="00C202D3" w:rsidP="00273AFD"/>
    <w:p w14:paraId="163BEB1F" w14:textId="77777777" w:rsidR="00C202D3" w:rsidRDefault="00C202D3" w:rsidP="00273AFD"/>
    <w:p w14:paraId="0AB19818" w14:textId="77777777" w:rsidR="00C202D3" w:rsidRDefault="00C202D3" w:rsidP="00273AFD"/>
    <w:p w14:paraId="09C140C6" w14:textId="77777777" w:rsidR="004904C1" w:rsidRDefault="004904C1" w:rsidP="00273AFD"/>
    <w:p w14:paraId="61C51CFA" w14:textId="77777777" w:rsidR="00C202D3" w:rsidRDefault="00C202D3" w:rsidP="00273AFD"/>
    <w:p w14:paraId="1D5F5C08" w14:textId="16DF6D2F" w:rsidR="00C202D3" w:rsidRPr="00C202D3" w:rsidRDefault="00273AFD" w:rsidP="00273AFD">
      <w:r>
        <w:lastRenderedPageBreak/>
        <w:t xml:space="preserve">The centrifugal clutch is made up of </w:t>
      </w:r>
      <w:r w:rsidR="001C3BE2">
        <w:t>several</w:t>
      </w:r>
      <w:r>
        <w:t xml:space="preserve"> components which all contribute to the function of the clutch. </w:t>
      </w:r>
      <w:r w:rsidR="001C3BE2">
        <w:t>The main components that make up the clutch are the shoes, spring, spider, friction lining, driving shaft and driven drum.</w:t>
      </w:r>
      <w:r w:rsidR="00C202D3" w:rsidRPr="00C202D3">
        <w:t xml:space="preserve"> </w:t>
      </w:r>
      <w:r w:rsidR="00C202D3">
        <w:t>Each component has its own purpose to allow the clutch to function for example t</w:t>
      </w:r>
      <w:r w:rsidR="00C202D3" w:rsidRPr="00C202D3">
        <w:t>o facilitate contact with the drum during engagement, the clutch shoes are sliding parts that travel within guideways and have friction linings at their ends.</w:t>
      </w:r>
      <w:r w:rsidR="00C202D3">
        <w:rPr>
          <w:b/>
          <w:bCs/>
        </w:rPr>
        <w:t xml:space="preserve"> </w:t>
      </w:r>
      <w:r w:rsidR="00C202D3">
        <w:t xml:space="preserve">The </w:t>
      </w:r>
      <w:r w:rsidR="00F75533">
        <w:t>springs’</w:t>
      </w:r>
      <w:r w:rsidR="00C202D3">
        <w:t xml:space="preserve"> main purpose is to disengage the clutch while the engine operates at slower speeds. Evenly</w:t>
      </w:r>
      <w:r w:rsidR="00C202D3" w:rsidRPr="00C202D3">
        <w:t xml:space="preserve"> spaced spiders, or guides, which are usually separated by 90 degrees if there are four of them, are mounted on the driver (engine) shaft or motor shaft. They support the sliding shoes and their corresponding springs.</w:t>
      </w:r>
      <w:r w:rsidR="00F75533">
        <w:t xml:space="preserve"> In addition to this the friction lining is in place to ensure a solid grip on contact the inner drum during operation. Finally, t</w:t>
      </w:r>
      <w:r w:rsidR="00F75533" w:rsidRPr="00F75533">
        <w:t>he drum of the clutch serves as a housing for all the clutch parts, such as the guides, springs, and sliding shoes. It is attached to belts, chains, or the driven shaft of the gearbox system</w:t>
      </w:r>
      <w:r w:rsidR="004904C1">
        <w:t xml:space="preserve"> (Sabhadiya, 2021)</w:t>
      </w:r>
      <w:r w:rsidR="00F75533" w:rsidRPr="00F75533">
        <w:t>.</w:t>
      </w:r>
      <w:r w:rsidR="00F75533">
        <w:t xml:space="preserve"> The image below demonstrates the working principle of a centrifugal clutch. </w:t>
      </w:r>
    </w:p>
    <w:p w14:paraId="1940FDEC" w14:textId="736900CC" w:rsidR="00C202D3" w:rsidRDefault="00C202D3" w:rsidP="00273AFD">
      <w:pPr>
        <w:rPr>
          <w:b/>
          <w:bCs/>
        </w:rPr>
      </w:pPr>
    </w:p>
    <w:p w14:paraId="311CED10" w14:textId="697C029F" w:rsidR="00C202D3" w:rsidRDefault="00F75533" w:rsidP="00273AFD">
      <w:pPr>
        <w:rPr>
          <w:b/>
          <w:bCs/>
        </w:rPr>
      </w:pPr>
      <w:r>
        <w:rPr>
          <w:b/>
          <w:bCs/>
        </w:rPr>
        <w:t xml:space="preserve">                                                  </w:t>
      </w:r>
      <w:r w:rsidR="00BD1801">
        <w:rPr>
          <w:noProof/>
        </w:rPr>
        <w:t xml:space="preserve">    </w:t>
      </w:r>
      <w:r w:rsidR="00BD1801">
        <w:rPr>
          <w:noProof/>
        </w:rPr>
        <w:drawing>
          <wp:inline distT="0" distB="0" distL="0" distR="0" wp14:anchorId="2E50E8FF" wp14:editId="65BC69B2">
            <wp:extent cx="6781800" cy="2839565"/>
            <wp:effectExtent l="0" t="0" r="0" b="0"/>
            <wp:docPr id="1529415921" name="Picture 1" descr="centrifugal clutch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ntrifugal clutch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84270" cy="2840599"/>
                    </a:xfrm>
                    <a:prstGeom prst="rect">
                      <a:avLst/>
                    </a:prstGeom>
                    <a:noFill/>
                    <a:ln>
                      <a:noFill/>
                    </a:ln>
                  </pic:spPr>
                </pic:pic>
              </a:graphicData>
            </a:graphic>
          </wp:inline>
        </w:drawing>
      </w:r>
    </w:p>
    <w:p w14:paraId="15790D75" w14:textId="42A908E7" w:rsidR="00707602" w:rsidRPr="003A5935" w:rsidRDefault="00C202D3" w:rsidP="00273AFD">
      <w:pPr>
        <w:rPr>
          <w:b/>
          <w:bCs/>
        </w:rPr>
      </w:pPr>
      <w:r>
        <w:rPr>
          <w:b/>
          <w:bCs/>
        </w:rPr>
        <w:t xml:space="preserve">                                            </w:t>
      </w:r>
    </w:p>
    <w:p w14:paraId="3089D61E" w14:textId="3263EFAA" w:rsidR="003F7CEF" w:rsidRDefault="00707602" w:rsidP="003B72FF">
      <w:r>
        <w:rPr>
          <w:noProof/>
        </w:rPr>
        <w:t xml:space="preserve">                                                      </w:t>
      </w:r>
      <w:r w:rsidR="004904C1">
        <w:rPr>
          <w:noProof/>
        </w:rPr>
        <w:t xml:space="preserve">                             </w:t>
      </w:r>
      <w:r>
        <w:rPr>
          <w:noProof/>
        </w:rPr>
        <w:t xml:space="preserve"> </w:t>
      </w:r>
      <w:r w:rsidR="004904C1">
        <w:t>(on, 2018b)</w:t>
      </w:r>
    </w:p>
    <w:p w14:paraId="57F27A24" w14:textId="77777777" w:rsidR="004904C1" w:rsidRDefault="004904C1" w:rsidP="003B72FF"/>
    <w:p w14:paraId="66FF60EE" w14:textId="41E59AD0" w:rsidR="003B72FF" w:rsidRDefault="003B72FF" w:rsidP="003B72FF">
      <w:pPr>
        <w:pStyle w:val="Heading4"/>
      </w:pPr>
      <w:r>
        <w:t>Material Selection</w:t>
      </w:r>
    </w:p>
    <w:p w14:paraId="364511FE" w14:textId="77777777" w:rsidR="0090353D" w:rsidRDefault="0090353D" w:rsidP="0090353D"/>
    <w:p w14:paraId="53390F09" w14:textId="76855A2A" w:rsidR="0090353D" w:rsidRDefault="0090353D" w:rsidP="0090353D">
      <w:r>
        <w:t xml:space="preserve">When designing centrifugal clutches material selection is a massive factor for operation of the clutch. It is important to look at each component of the clutch and select the correct materials for the purpose of that component. </w:t>
      </w:r>
    </w:p>
    <w:p w14:paraId="0F25F917" w14:textId="77777777" w:rsidR="0090353D" w:rsidRDefault="0090353D" w:rsidP="0090353D"/>
    <w:p w14:paraId="4199E3FA" w14:textId="6B5B107A" w:rsidR="004D42C0" w:rsidRDefault="009D56D4" w:rsidP="0090353D">
      <w:r>
        <w:t>Firstly,</w:t>
      </w:r>
      <w:r w:rsidR="004D42C0">
        <w:t xml:space="preserve"> the importance of material selection for friction lining will be discussed. </w:t>
      </w:r>
      <w:r w:rsidR="0090353D" w:rsidRPr="0090353D">
        <w:t>Usually, ceramic compounds or other rough, high-friction materials are used to make brake linings. These components are bonded to the clutch shoes or brake shoes, respectively, when a clutch is used.</w:t>
      </w:r>
      <w:r w:rsidR="0090353D">
        <w:t xml:space="preserve"> </w:t>
      </w:r>
      <w:r w:rsidR="0090353D" w:rsidRPr="0090353D">
        <w:t xml:space="preserve">The roughness of the linings provides a good grip, preventing slippage between the shoes and the housing when centrifugal force presses the clutch shoes against the inside wall of the clutch </w:t>
      </w:r>
      <w:r w:rsidR="00243074" w:rsidRPr="0090353D">
        <w:t>housing</w:t>
      </w:r>
      <w:r w:rsidR="00243074">
        <w:t xml:space="preserve"> (</w:t>
      </w:r>
      <w:r w:rsidR="004904C1">
        <w:t>O’Keefe, 2013)</w:t>
      </w:r>
      <w:r w:rsidR="0090353D" w:rsidRPr="0090353D">
        <w:t>.</w:t>
      </w:r>
      <w:r w:rsidR="0090353D">
        <w:t xml:space="preserve"> The image below shows a magnified view of the </w:t>
      </w:r>
      <w:r w:rsidR="004D42C0">
        <w:t xml:space="preserve">bonded friction material to the end of the shoe, this emphasises the need to ensure that the material selection is key for operation. </w:t>
      </w:r>
    </w:p>
    <w:p w14:paraId="6D81298B" w14:textId="77777777" w:rsidR="004D42C0" w:rsidRDefault="004D42C0" w:rsidP="0090353D"/>
    <w:p w14:paraId="0457BDB3" w14:textId="77777777" w:rsidR="004D42C0" w:rsidRDefault="004D42C0" w:rsidP="0090353D">
      <w:pPr>
        <w:rPr>
          <w:noProof/>
        </w:rPr>
      </w:pPr>
      <w:r>
        <w:rPr>
          <w:noProof/>
        </w:rPr>
        <w:t xml:space="preserve">                                       </w:t>
      </w:r>
    </w:p>
    <w:p w14:paraId="15893025" w14:textId="77777777" w:rsidR="004904C1" w:rsidRDefault="004D42C0" w:rsidP="0090353D">
      <w:pPr>
        <w:rPr>
          <w:noProof/>
        </w:rPr>
      </w:pPr>
      <w:r>
        <w:rPr>
          <w:noProof/>
        </w:rPr>
        <w:t xml:space="preserve">                             </w:t>
      </w:r>
      <w:r w:rsidR="004904C1">
        <w:rPr>
          <w:noProof/>
        </w:rPr>
        <w:t xml:space="preserve">         </w:t>
      </w:r>
    </w:p>
    <w:p w14:paraId="56180FEB" w14:textId="0CC2355A" w:rsidR="004904C1" w:rsidRDefault="004904C1" w:rsidP="0090353D">
      <w:r>
        <w:lastRenderedPageBreak/>
        <w:t xml:space="preserve">            </w:t>
      </w:r>
      <w:r>
        <w:rPr>
          <w:noProof/>
        </w:rPr>
        <w:t xml:space="preserve">                                 </w:t>
      </w:r>
      <w:r>
        <w:rPr>
          <w:noProof/>
        </w:rPr>
        <w:drawing>
          <wp:inline distT="0" distB="0" distL="0" distR="0" wp14:anchorId="7B21F5A7" wp14:editId="60DA12BC">
            <wp:extent cx="3341914" cy="2652350"/>
            <wp:effectExtent l="0" t="0" r="0" b="0"/>
            <wp:docPr id="369728979" name="Picture 1" descr="clutch shoe l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utch shoe lin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47189" cy="2656537"/>
                    </a:xfrm>
                    <a:prstGeom prst="rect">
                      <a:avLst/>
                    </a:prstGeom>
                    <a:noFill/>
                    <a:ln>
                      <a:noFill/>
                    </a:ln>
                  </pic:spPr>
                </pic:pic>
              </a:graphicData>
            </a:graphic>
          </wp:inline>
        </w:drawing>
      </w:r>
    </w:p>
    <w:p w14:paraId="39E86D3D" w14:textId="2BFF5C6E" w:rsidR="004D42C0" w:rsidRDefault="004904C1" w:rsidP="0090353D">
      <w:pPr>
        <w:rPr>
          <w:noProof/>
        </w:rPr>
      </w:pPr>
      <w:r>
        <w:t xml:space="preserve">                                                                               (O’Keefe, 2013)</w:t>
      </w:r>
    </w:p>
    <w:p w14:paraId="161F8A6B" w14:textId="77777777" w:rsidR="004D42C0" w:rsidRDefault="004D42C0" w:rsidP="0090353D">
      <w:pPr>
        <w:rPr>
          <w:noProof/>
        </w:rPr>
      </w:pPr>
    </w:p>
    <w:p w14:paraId="5A171FF6" w14:textId="77777777" w:rsidR="004D42C0" w:rsidRDefault="004D42C0" w:rsidP="0090353D">
      <w:pPr>
        <w:rPr>
          <w:noProof/>
        </w:rPr>
      </w:pPr>
    </w:p>
    <w:p w14:paraId="4DFC0F36" w14:textId="77777777" w:rsidR="0090353D" w:rsidRPr="0090353D" w:rsidRDefault="0090353D" w:rsidP="0090353D"/>
    <w:p w14:paraId="1888965C" w14:textId="237A0A0B" w:rsidR="009D56D4" w:rsidRDefault="004D42C0" w:rsidP="009D56D4">
      <w:r>
        <w:t>Several components in the centrifugal clutch are made up of metals, it is important that metal properties are considered during selection.</w:t>
      </w:r>
      <w:r w:rsidR="009D56D4" w:rsidRPr="009D56D4">
        <w:t xml:space="preserve"> Because of centrifugal force, friction between the shoes and the housing occurs during centrifugal clutch operation, producing heat.  Steel, which is strong and resistant to bending, is used to make clutch springs.  However, they could reach temperatures of hundreds of degrees while operating, then gradually cool down again.</w:t>
      </w:r>
      <w:r w:rsidR="009D56D4">
        <w:t xml:space="preserve"> This will result in the components losing their stiffness and becoming weaker, which further results in a breakdown of the clutch. This applies to the clutch drum, shoes, and springs</w:t>
      </w:r>
      <w:r w:rsidR="004904C1">
        <w:t xml:space="preserve"> (O’Keefe, 2013)</w:t>
      </w:r>
      <w:r w:rsidR="009D56D4" w:rsidRPr="0090353D">
        <w:t>.</w:t>
      </w:r>
      <w:r w:rsidR="009D56D4">
        <w:t xml:space="preserve">  </w:t>
      </w:r>
    </w:p>
    <w:p w14:paraId="4A999AAE" w14:textId="75FC38B6" w:rsidR="009D56D4" w:rsidRDefault="009D56D4" w:rsidP="003B72FF"/>
    <w:p w14:paraId="5951B084" w14:textId="77777777" w:rsidR="004D42C0" w:rsidRDefault="004D42C0" w:rsidP="003B72FF"/>
    <w:p w14:paraId="1E57DA7A" w14:textId="68606122" w:rsidR="003B72FF" w:rsidRDefault="003B72FF" w:rsidP="003B72FF">
      <w:pPr>
        <w:pStyle w:val="Heading4"/>
      </w:pPr>
      <w:r>
        <w:t>Typical Applications</w:t>
      </w:r>
    </w:p>
    <w:p w14:paraId="16C825B7" w14:textId="77777777" w:rsidR="003B72FF" w:rsidRDefault="003B72FF" w:rsidP="003B72FF"/>
    <w:p w14:paraId="72BBB326" w14:textId="51458F1C" w:rsidR="00BD1801" w:rsidRDefault="003A5935" w:rsidP="00AF739B">
      <w:r w:rsidRPr="003A5935">
        <w:t>Centrifugal clutches are frequently employed in a variety of settings where gradual torque transmission and automated engagement are required. Typical uses for centrifugal clutches include the following</w:t>
      </w:r>
      <w:r>
        <w:t xml:space="preserve">. </w:t>
      </w:r>
      <w:r w:rsidR="00BD1801">
        <w:t xml:space="preserve"> </w:t>
      </w:r>
      <w:r w:rsidRPr="003A5935">
        <w:t>Go-karts are one of the most popular applications for centrifugal clutches. When the throttle is applied, the kart may move smoothly and gradually because these clutches engage as the engine speed increases.</w:t>
      </w:r>
      <w:r w:rsidR="00BD1801">
        <w:t xml:space="preserve"> In addition to this c</w:t>
      </w:r>
      <w:r w:rsidR="00BD1801" w:rsidRPr="00BD1801">
        <w:t>ertain power tools, such as concrete saws and angle grinders, have centrifugal clutches that enable smooth start and stop operation without the need for a separate clutch lever.</w:t>
      </w:r>
      <w:r w:rsidR="00BD1801">
        <w:t xml:space="preserve"> Finally, c</w:t>
      </w:r>
      <w:r w:rsidR="00BD1801" w:rsidRPr="00BD1801">
        <w:t xml:space="preserve">entrifugal clutches </w:t>
      </w:r>
      <w:r w:rsidR="00BD1801">
        <w:t xml:space="preserve">are often seen </w:t>
      </w:r>
      <w:r w:rsidR="00BD1801" w:rsidRPr="00BD1801">
        <w:t xml:space="preserve">in off-road vehicles, like dirt bikes and trail bikes, </w:t>
      </w:r>
      <w:r w:rsidR="004904C1">
        <w:t xml:space="preserve">and </w:t>
      </w:r>
      <w:r w:rsidR="00BD1801" w:rsidRPr="00BD1801">
        <w:t>offer smooth acceleration and automatic engagement when riding over difficult terrain</w:t>
      </w:r>
      <w:r w:rsidR="00AF739B">
        <w:t xml:space="preserve"> (Mechanical Education, 2017).</w:t>
      </w:r>
      <w:r w:rsidR="00BD1801">
        <w:t xml:space="preserve"> </w:t>
      </w:r>
    </w:p>
    <w:p w14:paraId="54AAA0E7" w14:textId="77777777" w:rsidR="003B72FF" w:rsidRDefault="003B72FF" w:rsidP="003B72FF"/>
    <w:p w14:paraId="1AF9EBF6" w14:textId="77777777" w:rsidR="003B72FF" w:rsidRPr="003B72FF" w:rsidRDefault="003B72FF" w:rsidP="003B72FF"/>
    <w:p w14:paraId="074983E9" w14:textId="77777777" w:rsidR="003B72FF" w:rsidRDefault="003B72FF" w:rsidP="003B72FF"/>
    <w:p w14:paraId="5547CFF7" w14:textId="77777777" w:rsidR="00AF739B" w:rsidRDefault="00AF739B" w:rsidP="003B72FF"/>
    <w:p w14:paraId="4E8FF3B5" w14:textId="77777777" w:rsidR="00AF739B" w:rsidRDefault="00AF739B" w:rsidP="003B72FF"/>
    <w:p w14:paraId="5A02D551" w14:textId="77777777" w:rsidR="00AF739B" w:rsidRDefault="00AF739B" w:rsidP="003B72FF"/>
    <w:p w14:paraId="17EE6385" w14:textId="77777777" w:rsidR="00AF739B" w:rsidRDefault="00AF739B" w:rsidP="003B72FF"/>
    <w:p w14:paraId="12FD8EE8" w14:textId="77777777" w:rsidR="00AF739B" w:rsidRDefault="00AF739B" w:rsidP="003B72FF"/>
    <w:p w14:paraId="2B3AF270" w14:textId="77777777" w:rsidR="00AF739B" w:rsidRDefault="00AF739B" w:rsidP="003B72FF"/>
    <w:p w14:paraId="05834A7B" w14:textId="77777777" w:rsidR="00AF739B" w:rsidRDefault="00AF739B" w:rsidP="003B72FF"/>
    <w:p w14:paraId="49E1852E" w14:textId="07709498" w:rsidR="003B72FF" w:rsidRDefault="003B72FF" w:rsidP="003B72FF">
      <w:pPr>
        <w:pStyle w:val="Heading3"/>
        <w:rPr>
          <w:sz w:val="32"/>
          <w:szCs w:val="22"/>
        </w:rPr>
      </w:pPr>
      <w:bookmarkStart w:id="3" w:name="_Toc150092261"/>
      <w:r w:rsidRPr="003B72FF">
        <w:rPr>
          <w:sz w:val="32"/>
          <w:szCs w:val="22"/>
        </w:rPr>
        <w:lastRenderedPageBreak/>
        <w:t>Advantages</w:t>
      </w:r>
      <w:r w:rsidR="00BD1801">
        <w:rPr>
          <w:sz w:val="32"/>
          <w:szCs w:val="22"/>
        </w:rPr>
        <w:t xml:space="preserve"> and Disadvantages</w:t>
      </w:r>
      <w:r w:rsidRPr="003B72FF">
        <w:rPr>
          <w:sz w:val="32"/>
          <w:szCs w:val="22"/>
        </w:rPr>
        <w:t xml:space="preserve"> of Centrifugal Clutches</w:t>
      </w:r>
      <w:bookmarkEnd w:id="3"/>
    </w:p>
    <w:p w14:paraId="16E57229" w14:textId="77777777" w:rsidR="00AE2D9C" w:rsidRDefault="00AE2D9C" w:rsidP="00AE2D9C"/>
    <w:p w14:paraId="2CDDAAF5" w14:textId="5F40670C" w:rsidR="00AE2D9C" w:rsidRPr="00AE2D9C" w:rsidRDefault="00AE2D9C" w:rsidP="00AE2D9C">
      <w:r>
        <w:t xml:space="preserve">There are several advantages and disadvantages to using centrifugal clutches within applications. </w:t>
      </w:r>
    </w:p>
    <w:p w14:paraId="4328B126" w14:textId="77777777" w:rsidR="003B72FF" w:rsidRDefault="003B72FF" w:rsidP="003B72FF"/>
    <w:p w14:paraId="03B9FF6C" w14:textId="40C68043" w:rsidR="003B72FF" w:rsidRDefault="00AE2D9C" w:rsidP="00AE2D9C">
      <w:pPr>
        <w:pStyle w:val="Heading4"/>
        <w:rPr>
          <w:i w:val="0"/>
          <w:iCs w:val="0"/>
        </w:rPr>
      </w:pPr>
      <w:r w:rsidRPr="00AE2D9C">
        <w:rPr>
          <w:i w:val="0"/>
          <w:iCs w:val="0"/>
        </w:rPr>
        <w:t>Advantages</w:t>
      </w:r>
    </w:p>
    <w:p w14:paraId="3D60EF5F" w14:textId="77777777" w:rsidR="00AE2D9C" w:rsidRDefault="00AE2D9C" w:rsidP="00AE2D9C"/>
    <w:p w14:paraId="3F86BC59" w14:textId="207F2809" w:rsidR="00AE2D9C" w:rsidRDefault="00AE2D9C" w:rsidP="00AE2D9C">
      <w:r>
        <w:t xml:space="preserve">There are </w:t>
      </w:r>
      <w:r w:rsidR="00846B82">
        <w:t>several</w:t>
      </w:r>
      <w:r>
        <w:t xml:space="preserve"> clutches available in the market however there are several reasons why centrifugal clutches are used over types in certain applications. </w:t>
      </w:r>
    </w:p>
    <w:p w14:paraId="5CBC40DA" w14:textId="77777777" w:rsidR="00AE2D9C" w:rsidRDefault="00AE2D9C" w:rsidP="00AE2D9C"/>
    <w:p w14:paraId="47A8B8D6" w14:textId="4E3AB2EE" w:rsidR="00AE2D9C" w:rsidRDefault="00AE2D9C" w:rsidP="00AE2D9C">
      <w:r>
        <w:t>Firstly</w:t>
      </w:r>
      <w:r w:rsidR="00846B82">
        <w:t>, a main selling point for centrifugal clutches being used within applications is their ability to automatically engage and disengage; this solely relies on the principle of centrifugal force to operate the clutch meaning there is no need for any control mechanism. In addition, due to the lower number of parts required to operate the clutch; this results in centrifugal clutches to beat other clutch types in price as they are relatively in expensive</w:t>
      </w:r>
      <w:r w:rsidR="00AF739B">
        <w:t xml:space="preserve"> (Team, 2019).</w:t>
      </w:r>
    </w:p>
    <w:p w14:paraId="3B09AD70" w14:textId="77777777" w:rsidR="00846B82" w:rsidRDefault="00846B82" w:rsidP="00AE2D9C"/>
    <w:p w14:paraId="207407E2" w14:textId="06F11FB5" w:rsidR="00816834" w:rsidRDefault="00816834" w:rsidP="00AE2D9C">
      <w:r>
        <w:t xml:space="preserve">Centrifugal clutches are also great for the ability of smooth engagement, </w:t>
      </w:r>
      <w:r w:rsidRPr="00816834">
        <w:t>they lessen shock and wear on the drivetrain components by providing a smooth and progressive engagement as engine speed increases. This is especially crucial for applications where sudden clutch engagement may cause issues</w:t>
      </w:r>
      <w:r w:rsidR="00AF739B">
        <w:t xml:space="preserve"> (Mechanical Education, 2017).</w:t>
      </w:r>
    </w:p>
    <w:p w14:paraId="21A800AB" w14:textId="77777777" w:rsidR="00816834" w:rsidRDefault="00816834" w:rsidP="00AE2D9C"/>
    <w:p w14:paraId="36AAA898" w14:textId="2DD777C2" w:rsidR="008D7DCB" w:rsidRDefault="00816834" w:rsidP="00AE2D9C">
      <w:r>
        <w:t xml:space="preserve">Finally, they are also very beneficial for slippage </w:t>
      </w:r>
      <w:r w:rsidR="008D7DCB">
        <w:t>control as w</w:t>
      </w:r>
      <w:r w:rsidR="008D7DCB" w:rsidRPr="008D7DCB">
        <w:t>hen the engine reaches a particular speed, centrifugal clutches can slip, enabling a controlled and gradual acceleration. This may be useful in situations when you wish to restrict the torque applied to the driving load</w:t>
      </w:r>
      <w:r w:rsidR="00AF739B">
        <w:t xml:space="preserve"> (Mechanical Education, 2017).</w:t>
      </w:r>
    </w:p>
    <w:p w14:paraId="076F7922" w14:textId="77777777" w:rsidR="00AF739B" w:rsidRDefault="00AF739B" w:rsidP="00AE2D9C"/>
    <w:p w14:paraId="7F809602" w14:textId="4850893F" w:rsidR="008D7DCB" w:rsidRDefault="008D7DCB" w:rsidP="008D7DCB">
      <w:pPr>
        <w:pStyle w:val="Heading4"/>
        <w:rPr>
          <w:i w:val="0"/>
          <w:iCs w:val="0"/>
        </w:rPr>
      </w:pPr>
      <w:r>
        <w:rPr>
          <w:i w:val="0"/>
          <w:iCs w:val="0"/>
        </w:rPr>
        <w:t>Disa</w:t>
      </w:r>
      <w:r w:rsidRPr="00AE2D9C">
        <w:rPr>
          <w:i w:val="0"/>
          <w:iCs w:val="0"/>
        </w:rPr>
        <w:t>dvantages</w:t>
      </w:r>
    </w:p>
    <w:p w14:paraId="42BBB569" w14:textId="77777777" w:rsidR="00E11D53" w:rsidRDefault="00E11D53" w:rsidP="00E11D53"/>
    <w:p w14:paraId="3744B843" w14:textId="1183D775" w:rsidR="00E11D53" w:rsidRDefault="00E11D53" w:rsidP="00E11D53">
      <w:r>
        <w:t xml:space="preserve">As with any mechanical device, the centrifugal clutch also has its disadvantages. </w:t>
      </w:r>
    </w:p>
    <w:p w14:paraId="2A7C5E91" w14:textId="77777777" w:rsidR="00E11D53" w:rsidRDefault="00E11D53" w:rsidP="00E11D53"/>
    <w:p w14:paraId="6402762C" w14:textId="3607B58C" w:rsidR="00E11D53" w:rsidRDefault="00E11D53" w:rsidP="00E11D53">
      <w:r>
        <w:t>The centrifugal clutch i</w:t>
      </w:r>
      <w:r w:rsidR="0096410E">
        <w:t>s known for having</w:t>
      </w:r>
      <w:r>
        <w:t xml:space="preserve"> limited adjustability</w:t>
      </w:r>
      <w:r w:rsidR="0096410E">
        <w:t>, c</w:t>
      </w:r>
      <w:r w:rsidR="0096410E" w:rsidRPr="0096410E">
        <w:t>entrifugal clutches typically have difficult-to-adjust engagement characteristics that are dictated by the clutch's design. This could be a drawback if exact control over interaction is needed</w:t>
      </w:r>
      <w:r w:rsidR="0096410E">
        <w:t xml:space="preserve"> (certain applications require this). Following this means that the centrifugal clutch is limited to its applications as they are best suited to applications </w:t>
      </w:r>
      <w:r w:rsidR="002B7063">
        <w:t>where the engine speeds are relatively constant and predictable</w:t>
      </w:r>
      <w:r w:rsidR="00AF739B">
        <w:t xml:space="preserve"> (Yousef, 2023)</w:t>
      </w:r>
    </w:p>
    <w:p w14:paraId="2A1E92CD" w14:textId="77777777" w:rsidR="002B7063" w:rsidRDefault="002B7063" w:rsidP="00E11D53"/>
    <w:p w14:paraId="00052189" w14:textId="719933D3" w:rsidR="002B7063" w:rsidRPr="00E11D53" w:rsidRDefault="003A5935" w:rsidP="00E11D53">
      <w:r>
        <w:t xml:space="preserve">Finally, </w:t>
      </w:r>
      <w:r w:rsidRPr="003A5935">
        <w:t>Because of the constant friction that occurs between the clutch shoes and the clutch drum, centrifugal clutches may experience some power loss. This may have an impact on the system's overall effectiveness</w:t>
      </w:r>
      <w:r w:rsidR="00AF739B">
        <w:t xml:space="preserve"> (on, 2018c).</w:t>
      </w:r>
    </w:p>
    <w:p w14:paraId="4D948CB6" w14:textId="77777777" w:rsidR="008D7DCB" w:rsidRDefault="008D7DCB" w:rsidP="00AE2D9C"/>
    <w:p w14:paraId="32621DFB" w14:textId="77777777" w:rsidR="008D7DCB" w:rsidRDefault="008D7DCB" w:rsidP="00AE2D9C"/>
    <w:p w14:paraId="77E685F4" w14:textId="77777777" w:rsidR="008D7DCB" w:rsidRDefault="008D7DCB" w:rsidP="00AE2D9C"/>
    <w:p w14:paraId="6EDBE183" w14:textId="77777777" w:rsidR="00AF739B" w:rsidRDefault="00AF739B" w:rsidP="00AE2D9C"/>
    <w:p w14:paraId="0BC38E0C" w14:textId="77777777" w:rsidR="00AF739B" w:rsidRDefault="00AF739B" w:rsidP="00AE2D9C"/>
    <w:p w14:paraId="24F920ED" w14:textId="77777777" w:rsidR="00AF739B" w:rsidRDefault="00AF739B" w:rsidP="00AE2D9C"/>
    <w:p w14:paraId="788C4E40" w14:textId="77777777" w:rsidR="00AF739B" w:rsidRDefault="00AF739B" w:rsidP="00AE2D9C"/>
    <w:p w14:paraId="3B5F62BF" w14:textId="77777777" w:rsidR="00AF739B" w:rsidRPr="00AE2D9C" w:rsidRDefault="00AF739B" w:rsidP="00AE2D9C"/>
    <w:p w14:paraId="3DFA033A" w14:textId="77777777" w:rsidR="003B72FF" w:rsidRDefault="003B72FF" w:rsidP="003B72FF"/>
    <w:p w14:paraId="214997CD" w14:textId="77777777" w:rsidR="003B72FF" w:rsidRDefault="003B72FF" w:rsidP="003B72FF"/>
    <w:p w14:paraId="1076F7C6" w14:textId="4BF01562" w:rsidR="003B72FF" w:rsidRDefault="003B72FF" w:rsidP="003B72FF">
      <w:pPr>
        <w:pStyle w:val="Heading3"/>
        <w:rPr>
          <w:sz w:val="32"/>
          <w:szCs w:val="22"/>
        </w:rPr>
      </w:pPr>
      <w:bookmarkStart w:id="4" w:name="_Toc150092262"/>
      <w:r w:rsidRPr="003B72FF">
        <w:rPr>
          <w:sz w:val="32"/>
          <w:szCs w:val="22"/>
        </w:rPr>
        <w:lastRenderedPageBreak/>
        <w:t>Electromagnetic Clutches</w:t>
      </w:r>
      <w:bookmarkEnd w:id="4"/>
      <w:r w:rsidRPr="003B72FF">
        <w:rPr>
          <w:sz w:val="32"/>
          <w:szCs w:val="22"/>
        </w:rPr>
        <w:t xml:space="preserve"> </w:t>
      </w:r>
    </w:p>
    <w:p w14:paraId="5A484883" w14:textId="77777777" w:rsidR="003B72FF" w:rsidRDefault="003B72FF" w:rsidP="003B72FF"/>
    <w:p w14:paraId="6851C3C9" w14:textId="063E0B59" w:rsidR="00765E54" w:rsidRDefault="008F0767" w:rsidP="00AF739B">
      <w:r w:rsidRPr="008F0767">
        <w:rPr>
          <w:rFonts w:eastAsiaTheme="majorEastAsia" w:cstheme="majorBidi"/>
          <w:color w:val="000000" w:themeColor="text1"/>
          <w:szCs w:val="20"/>
        </w:rPr>
        <w:t>Often referred to as "electromechanical" or "E.M." clutches, electromagnetic clutches operate electrically yet transfer torque physically. An electromagnetic coil housed in a metal housing, a rotor attached to the input shaft, and an armature attached to the output shaft, sprocket, or pulley make up the fundamental construction of an electromagnetic clutch.</w:t>
      </w:r>
      <w:r w:rsidR="005F5291">
        <w:rPr>
          <w:rFonts w:eastAsiaTheme="majorEastAsia" w:cstheme="majorBidi"/>
          <w:color w:val="000000" w:themeColor="text1"/>
          <w:szCs w:val="20"/>
        </w:rPr>
        <w:t xml:space="preserve"> The image below shows the construction of an electromagnetic clutch</w:t>
      </w:r>
      <w:r w:rsidR="00AF739B">
        <w:rPr>
          <w:rFonts w:eastAsiaTheme="majorEastAsia" w:cstheme="majorBidi"/>
          <w:color w:val="000000" w:themeColor="text1"/>
          <w:szCs w:val="20"/>
        </w:rPr>
        <w:t xml:space="preserve"> </w:t>
      </w:r>
      <w:r w:rsidR="00AF739B">
        <w:t>(Mikipulley, n.d.)</w:t>
      </w:r>
      <w:r w:rsidR="00765E54">
        <w:t xml:space="preserve"> </w:t>
      </w:r>
    </w:p>
    <w:p w14:paraId="23B578AB" w14:textId="77777777" w:rsidR="005F5291" w:rsidRDefault="005F5291" w:rsidP="003B72FF">
      <w:pPr>
        <w:rPr>
          <w:rFonts w:eastAsiaTheme="majorEastAsia" w:cstheme="majorBidi"/>
          <w:color w:val="000000" w:themeColor="text1"/>
          <w:szCs w:val="20"/>
        </w:rPr>
      </w:pPr>
    </w:p>
    <w:p w14:paraId="3636CE81" w14:textId="795747BF" w:rsidR="005F5291" w:rsidRPr="008F0767" w:rsidRDefault="00765E54" w:rsidP="003B72FF">
      <w:pPr>
        <w:rPr>
          <w:sz w:val="20"/>
          <w:szCs w:val="20"/>
        </w:rPr>
      </w:pPr>
      <w:r>
        <w:rPr>
          <w:noProof/>
        </w:rPr>
        <w:t xml:space="preserve">                                                     </w:t>
      </w:r>
      <w:r>
        <w:rPr>
          <w:noProof/>
        </w:rPr>
        <w:drawing>
          <wp:inline distT="0" distB="0" distL="0" distR="0" wp14:anchorId="7D171A81" wp14:editId="54C4FECB">
            <wp:extent cx="3429000" cy="2444433"/>
            <wp:effectExtent l="0" t="0" r="0" b="0"/>
            <wp:docPr id="296906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44101" cy="2455198"/>
                    </a:xfrm>
                    <a:prstGeom prst="rect">
                      <a:avLst/>
                    </a:prstGeom>
                    <a:noFill/>
                    <a:ln>
                      <a:noFill/>
                    </a:ln>
                  </pic:spPr>
                </pic:pic>
              </a:graphicData>
            </a:graphic>
          </wp:inline>
        </w:drawing>
      </w:r>
    </w:p>
    <w:p w14:paraId="2C0BE600" w14:textId="77777777" w:rsidR="00645845" w:rsidRDefault="00645845" w:rsidP="00645845"/>
    <w:p w14:paraId="1F1EA170" w14:textId="5EEC0A10" w:rsidR="00765E54" w:rsidRDefault="00AF739B" w:rsidP="00645845">
      <w:r>
        <w:t xml:space="preserve">                                                                                   (Chain Tail, n.d.)</w:t>
      </w:r>
      <w:r w:rsidR="00765E54">
        <w:t xml:space="preserve"> </w:t>
      </w:r>
    </w:p>
    <w:p w14:paraId="7AAA92CB" w14:textId="77777777" w:rsidR="00765E54" w:rsidRDefault="00765E54" w:rsidP="00645845"/>
    <w:p w14:paraId="51CDF1E3" w14:textId="749C5BF6" w:rsidR="008F0767" w:rsidRDefault="008F0767" w:rsidP="00243074">
      <w:r w:rsidRPr="008F0767">
        <w:t>Electromechanical clutches are essential to the automation of production processes in the modern world. They are essential parts of several automated devices and systems, which improve manufacturing efficiency, accuracy, and adaptability</w:t>
      </w:r>
      <w:r w:rsidR="00243074">
        <w:t xml:space="preserve"> (GlobalSpec, 2022)</w:t>
      </w:r>
    </w:p>
    <w:p w14:paraId="250B0B9C" w14:textId="77777777" w:rsidR="008F0767" w:rsidRDefault="008F0767" w:rsidP="00645845"/>
    <w:p w14:paraId="46889F39" w14:textId="6F14C492" w:rsidR="00645845" w:rsidRDefault="008F0767" w:rsidP="00645845">
      <w:r>
        <w:t xml:space="preserve"> There are </w:t>
      </w:r>
      <w:r w:rsidR="001717A2">
        <w:t>several</w:t>
      </w:r>
      <w:r>
        <w:t xml:space="preserve"> different uses for EM clutches in modern automatio</w:t>
      </w:r>
      <w:r w:rsidR="001717A2">
        <w:t xml:space="preserve">n. </w:t>
      </w:r>
      <w:r>
        <w:t>One of the mai</w:t>
      </w:r>
      <w:r w:rsidR="001717A2">
        <w:t>n</w:t>
      </w:r>
      <w:r>
        <w:t xml:space="preserve"> uses is in safety </w:t>
      </w:r>
      <w:r w:rsidR="001717A2">
        <w:t xml:space="preserve">mechanisms, </w:t>
      </w:r>
      <w:r w:rsidR="001717A2" w:rsidRPr="001717A2">
        <w:t>systems frequently include electromechanical clutches. The clutch can quickly disengage to stop a machine's operation in the case of an emergency or a malfunction, averting mishaps and product or equipment damage.</w:t>
      </w:r>
      <w:r w:rsidR="001717A2">
        <w:t xml:space="preserve"> In addition, e</w:t>
      </w:r>
      <w:r w:rsidR="001717A2" w:rsidRPr="001717A2">
        <w:t>lectromechanical clutches regulate the engagement and disengagement of tools in assembly line activities, facilitating accurate fastening and assembly processes. Among other industries, they are frequently used in the assembly of electronics and the manufacture of automobiles</w:t>
      </w:r>
      <w:r w:rsidR="00243074">
        <w:t xml:space="preserve"> (GlobalSpec, 2022).</w:t>
      </w:r>
    </w:p>
    <w:p w14:paraId="7F136FC5" w14:textId="77777777" w:rsidR="00645845" w:rsidRDefault="00645845" w:rsidP="00645845"/>
    <w:p w14:paraId="2A716BAC" w14:textId="77777777" w:rsidR="001717A2" w:rsidRDefault="001717A2" w:rsidP="00645845"/>
    <w:p w14:paraId="174F4BF1" w14:textId="77777777" w:rsidR="001717A2" w:rsidRDefault="001717A2" w:rsidP="00645845"/>
    <w:p w14:paraId="36EF4481" w14:textId="77777777" w:rsidR="00645845" w:rsidRDefault="00645845" w:rsidP="00645845"/>
    <w:p w14:paraId="10F5ECC1" w14:textId="77777777" w:rsidR="00E11D53" w:rsidRDefault="00E11D53" w:rsidP="00645845"/>
    <w:p w14:paraId="693B7F19" w14:textId="77777777" w:rsidR="00243074" w:rsidRDefault="00243074" w:rsidP="00645845"/>
    <w:p w14:paraId="367D24AC" w14:textId="77777777" w:rsidR="00243074" w:rsidRDefault="00243074" w:rsidP="00645845"/>
    <w:p w14:paraId="397A9F90" w14:textId="77777777" w:rsidR="00243074" w:rsidRDefault="00243074" w:rsidP="00645845"/>
    <w:p w14:paraId="58EF20BD" w14:textId="77777777" w:rsidR="00243074" w:rsidRDefault="00243074" w:rsidP="00645845"/>
    <w:p w14:paraId="588C27AA" w14:textId="77777777" w:rsidR="00243074" w:rsidRDefault="00243074" w:rsidP="00645845"/>
    <w:p w14:paraId="425F6C6C" w14:textId="77777777" w:rsidR="00243074" w:rsidRDefault="00243074" w:rsidP="00645845"/>
    <w:p w14:paraId="6B8DC91E" w14:textId="77777777" w:rsidR="00645845" w:rsidRDefault="00645845" w:rsidP="00645845"/>
    <w:p w14:paraId="777AC75F" w14:textId="6CD8E2B4" w:rsidR="00645845" w:rsidRDefault="00645845" w:rsidP="00645845">
      <w:pPr>
        <w:pStyle w:val="Heading2"/>
        <w:rPr>
          <w:b/>
          <w:bCs/>
          <w:i w:val="0"/>
          <w:iCs/>
        </w:rPr>
      </w:pPr>
      <w:bookmarkStart w:id="5" w:name="_Toc150092263"/>
      <w:r w:rsidRPr="003B72FF">
        <w:rPr>
          <w:b/>
          <w:bCs/>
          <w:i w:val="0"/>
          <w:iCs/>
        </w:rPr>
        <w:lastRenderedPageBreak/>
        <w:t xml:space="preserve">Task </w:t>
      </w:r>
      <w:r>
        <w:rPr>
          <w:b/>
          <w:bCs/>
          <w:i w:val="0"/>
          <w:iCs/>
        </w:rPr>
        <w:t>B</w:t>
      </w:r>
      <w:bookmarkEnd w:id="5"/>
    </w:p>
    <w:p w14:paraId="5766D42B" w14:textId="69E4C33B" w:rsidR="00645845" w:rsidRDefault="00645845" w:rsidP="00645845"/>
    <w:p w14:paraId="1EDA0F61" w14:textId="0A9C0ACE" w:rsidR="00645845" w:rsidRPr="00645845" w:rsidRDefault="00645845" w:rsidP="00645845">
      <w:pPr>
        <w:pStyle w:val="Heading3"/>
        <w:rPr>
          <w:sz w:val="32"/>
          <w:szCs w:val="22"/>
        </w:rPr>
      </w:pPr>
      <w:bookmarkStart w:id="6" w:name="_Toc150092264"/>
      <w:r w:rsidRPr="00645845">
        <w:rPr>
          <w:sz w:val="32"/>
          <w:szCs w:val="22"/>
        </w:rPr>
        <w:t>Question 1</w:t>
      </w:r>
      <w:bookmarkEnd w:id="6"/>
    </w:p>
    <w:p w14:paraId="1D6E48AE" w14:textId="77777777" w:rsidR="00645845" w:rsidRDefault="00645845" w:rsidP="00645845"/>
    <w:p w14:paraId="1D6B6AAC" w14:textId="77777777" w:rsidR="00645845" w:rsidRDefault="00645845" w:rsidP="00645845">
      <w:pPr>
        <w:rPr>
          <w:rFonts w:ascii="Arial" w:hAnsi="Arial" w:cs="Arial"/>
        </w:rPr>
      </w:pPr>
      <w:r w:rsidRPr="00645845">
        <w:rPr>
          <w:rFonts w:ascii="Arial" w:hAnsi="Arial" w:cs="Arial"/>
        </w:rPr>
        <w:t>What is the diameter of the outer drum?</w:t>
      </w:r>
    </w:p>
    <w:p w14:paraId="388AF238" w14:textId="77777777" w:rsidR="00645845" w:rsidRDefault="00645845" w:rsidP="00645845">
      <w:pPr>
        <w:rPr>
          <w:rFonts w:ascii="Arial" w:hAnsi="Arial" w:cs="Arial"/>
        </w:rPr>
      </w:pPr>
    </w:p>
    <w:p w14:paraId="20D863B7" w14:textId="6D7B76D4" w:rsidR="00645845" w:rsidRDefault="00645845" w:rsidP="00645845">
      <w:pPr>
        <w:rPr>
          <w:rFonts w:ascii="Arial" w:hAnsi="Arial" w:cs="Arial"/>
        </w:rPr>
      </w:pPr>
      <w:r>
        <w:rPr>
          <w:rFonts w:ascii="Arial" w:hAnsi="Arial" w:cs="Arial"/>
        </w:rPr>
        <w:t>From the following statement</w:t>
      </w:r>
      <w:r w:rsidR="008F0767">
        <w:rPr>
          <w:rFonts w:ascii="Arial" w:hAnsi="Arial" w:cs="Arial"/>
        </w:rPr>
        <w:t>,</w:t>
      </w:r>
      <w:r>
        <w:rPr>
          <w:rFonts w:ascii="Arial" w:hAnsi="Arial" w:cs="Arial"/>
        </w:rPr>
        <w:t xml:space="preserve"> we can calculate the diameter of the outer drum with the information that we have been given. We can calculate the radius of the outer diameter first and then multiply this by 2 to calculate the diameter. </w:t>
      </w:r>
    </w:p>
    <w:p w14:paraId="3A543815" w14:textId="77777777" w:rsidR="00645845" w:rsidRDefault="00645845" w:rsidP="00645845">
      <w:pPr>
        <w:rPr>
          <w:rFonts w:ascii="Arial" w:hAnsi="Arial" w:cs="Arial"/>
        </w:rPr>
      </w:pPr>
    </w:p>
    <w:p w14:paraId="0F188119" w14:textId="1BD39E9A" w:rsidR="00645845" w:rsidRDefault="00645845" w:rsidP="00645845">
      <w:pPr>
        <w:rPr>
          <w:rFonts w:ascii="Arial" w:hAnsi="Arial" w:cs="Arial"/>
        </w:rPr>
      </w:pPr>
      <w:r>
        <w:rPr>
          <w:rFonts w:ascii="Arial" w:hAnsi="Arial" w:cs="Arial"/>
        </w:rPr>
        <w:t>The centre of mass of each shoe from the shaft centre = 95mm</w:t>
      </w:r>
    </w:p>
    <w:p w14:paraId="423902F1" w14:textId="37653506" w:rsidR="00645845" w:rsidRDefault="00645845" w:rsidP="00645845">
      <w:pPr>
        <w:rPr>
          <w:rFonts w:ascii="Arial" w:hAnsi="Arial" w:cs="Arial"/>
        </w:rPr>
      </w:pPr>
      <w:r>
        <w:rPr>
          <w:rFonts w:ascii="Arial" w:hAnsi="Arial" w:cs="Arial"/>
        </w:rPr>
        <w:t xml:space="preserve">Clearance Gap = 9mm </w:t>
      </w:r>
    </w:p>
    <w:p w14:paraId="380A922F" w14:textId="68687D1B" w:rsidR="00645845" w:rsidRDefault="00645845" w:rsidP="00645845">
      <w:pPr>
        <w:rPr>
          <w:rFonts w:ascii="Arial" w:hAnsi="Arial" w:cs="Arial"/>
        </w:rPr>
      </w:pPr>
      <w:r>
        <w:rPr>
          <w:rFonts w:ascii="Arial" w:hAnsi="Arial" w:cs="Arial"/>
        </w:rPr>
        <w:t xml:space="preserve">Outer drum thickness = 4mm </w:t>
      </w:r>
    </w:p>
    <w:p w14:paraId="58121481" w14:textId="77777777" w:rsidR="00645845" w:rsidRDefault="00645845" w:rsidP="00645845">
      <w:pPr>
        <w:rPr>
          <w:rFonts w:ascii="Arial" w:hAnsi="Arial" w:cs="Arial"/>
        </w:rPr>
      </w:pPr>
    </w:p>
    <w:p w14:paraId="28FB258C" w14:textId="49D04FFF" w:rsidR="00645845" w:rsidRDefault="00645845" w:rsidP="00645845">
      <w:pPr>
        <w:rPr>
          <w:rFonts w:ascii="Arial" w:hAnsi="Arial" w:cs="Arial"/>
        </w:rPr>
      </w:pPr>
      <w:r>
        <w:rPr>
          <w:rFonts w:ascii="Arial" w:hAnsi="Arial" w:cs="Arial"/>
        </w:rPr>
        <w:t xml:space="preserve">Total Radius = 95mm + 9mm +4mm = 108mm </w:t>
      </w:r>
    </w:p>
    <w:p w14:paraId="3F5A8319" w14:textId="77777777" w:rsidR="00645845" w:rsidRDefault="00645845" w:rsidP="00645845">
      <w:pPr>
        <w:rPr>
          <w:rFonts w:ascii="Arial" w:hAnsi="Arial" w:cs="Arial"/>
        </w:rPr>
      </w:pPr>
    </w:p>
    <w:p w14:paraId="34B78099" w14:textId="0266A7C4" w:rsidR="00645845" w:rsidRDefault="00645845" w:rsidP="00645845">
      <w:pPr>
        <w:rPr>
          <w:rFonts w:ascii="Arial" w:hAnsi="Arial" w:cs="Arial"/>
        </w:rPr>
      </w:pPr>
      <w:r>
        <w:rPr>
          <w:rFonts w:ascii="Arial" w:hAnsi="Arial" w:cs="Arial"/>
        </w:rPr>
        <w:t>Diameter = 108mm x 2 = 216mm</w:t>
      </w:r>
    </w:p>
    <w:p w14:paraId="7AD1E6F9" w14:textId="77777777" w:rsidR="00645845" w:rsidRDefault="00645845" w:rsidP="00645845">
      <w:pPr>
        <w:rPr>
          <w:rFonts w:ascii="Arial" w:hAnsi="Arial" w:cs="Arial"/>
        </w:rPr>
      </w:pPr>
    </w:p>
    <w:p w14:paraId="709E911B" w14:textId="5E88F99D" w:rsidR="00645845" w:rsidRDefault="00645845" w:rsidP="00645845">
      <w:pPr>
        <w:rPr>
          <w:rFonts w:ascii="Arial" w:hAnsi="Arial" w:cs="Arial"/>
        </w:rPr>
      </w:pPr>
      <w:r>
        <w:rPr>
          <w:rFonts w:ascii="Arial" w:hAnsi="Arial" w:cs="Arial"/>
        </w:rPr>
        <w:t xml:space="preserve">Diameter = 216mm or 0.216m </w:t>
      </w:r>
    </w:p>
    <w:p w14:paraId="01C8B8BA" w14:textId="77777777" w:rsidR="00645845" w:rsidRDefault="00645845" w:rsidP="00645845">
      <w:pPr>
        <w:rPr>
          <w:rFonts w:ascii="Arial" w:hAnsi="Arial" w:cs="Arial"/>
        </w:rPr>
      </w:pPr>
    </w:p>
    <w:p w14:paraId="5D115CE7" w14:textId="77777777" w:rsidR="00645845" w:rsidRDefault="00645845" w:rsidP="00645845">
      <w:pPr>
        <w:pStyle w:val="Heading3"/>
      </w:pPr>
    </w:p>
    <w:p w14:paraId="590C866F" w14:textId="6BEF1D79" w:rsidR="00645845" w:rsidRPr="00645845" w:rsidRDefault="00645845" w:rsidP="00645845">
      <w:pPr>
        <w:pStyle w:val="Heading3"/>
        <w:rPr>
          <w:sz w:val="32"/>
          <w:szCs w:val="22"/>
        </w:rPr>
      </w:pPr>
      <w:bookmarkStart w:id="7" w:name="_Toc150092265"/>
      <w:r w:rsidRPr="00645845">
        <w:rPr>
          <w:sz w:val="32"/>
          <w:szCs w:val="22"/>
        </w:rPr>
        <w:t>Question 2</w:t>
      </w:r>
      <w:bookmarkEnd w:id="7"/>
    </w:p>
    <w:p w14:paraId="68CA5712" w14:textId="77777777" w:rsidR="00645845" w:rsidRDefault="00645845" w:rsidP="00645845">
      <w:pPr>
        <w:rPr>
          <w:rFonts w:ascii="Arial" w:hAnsi="Arial" w:cs="Arial"/>
        </w:rPr>
      </w:pPr>
    </w:p>
    <w:p w14:paraId="59D83035" w14:textId="77777777" w:rsidR="00645845" w:rsidRDefault="00645845" w:rsidP="00645845">
      <w:pPr>
        <w:rPr>
          <w:rFonts w:ascii="Arial" w:hAnsi="Arial" w:cs="Arial"/>
        </w:rPr>
      </w:pPr>
    </w:p>
    <w:p w14:paraId="00749C4C" w14:textId="3A3018B9" w:rsidR="00645845" w:rsidRDefault="00645845" w:rsidP="00645845">
      <w:pPr>
        <w:rPr>
          <w:rFonts w:ascii="Arial" w:hAnsi="Arial" w:cs="Arial"/>
        </w:rPr>
      </w:pPr>
      <w:r>
        <w:rPr>
          <w:rFonts w:ascii="Arial" w:hAnsi="Arial" w:cs="Arial"/>
        </w:rPr>
        <w:t>To calculate the engagement force we must use the following equation.</w:t>
      </w:r>
    </w:p>
    <w:p w14:paraId="735F6FDD" w14:textId="77777777" w:rsidR="00645845" w:rsidRDefault="00645845" w:rsidP="00645845">
      <w:pPr>
        <w:rPr>
          <w:rFonts w:ascii="Arial" w:hAnsi="Arial" w:cs="Arial"/>
        </w:rPr>
      </w:pPr>
    </w:p>
    <w:p w14:paraId="2E32E5CC" w14:textId="35D12602" w:rsidR="00645845" w:rsidRPr="00AB2F34" w:rsidRDefault="00645845" w:rsidP="00645845">
      <w:pPr>
        <w:rPr>
          <w:rFonts w:ascii="Arial" w:hAnsi="Arial" w:cs="Arial"/>
        </w:rPr>
      </w:pPr>
      <m:oMathPara>
        <m:oMathParaPr>
          <m:jc m:val="center"/>
        </m:oMathParaPr>
        <m:oMath>
          <m:r>
            <w:rPr>
              <w:rFonts w:ascii="Cambria Math" w:hAnsi="Cambria Math" w:cs="Arial"/>
            </w:rPr>
            <m:t>kx=m</m:t>
          </m:r>
          <m:sSup>
            <m:sSupPr>
              <m:ctrlPr>
                <w:rPr>
                  <w:rFonts w:ascii="Cambria Math" w:hAnsi="Cambria Math" w:cs="Arial"/>
                  <w:i/>
                </w:rPr>
              </m:ctrlPr>
            </m:sSupPr>
            <m:e>
              <m:r>
                <w:rPr>
                  <w:rFonts w:ascii="Cambria Math" w:hAnsi="Cambria Math" w:cs="Arial"/>
                </w:rPr>
                <m:t>ω</m:t>
              </m:r>
            </m:e>
            <m:sup>
              <m:r>
                <w:rPr>
                  <w:rFonts w:ascii="Cambria Math" w:hAnsi="Cambria Math" w:cs="Arial"/>
                </w:rPr>
                <m:t>2</m:t>
              </m:r>
            </m:sup>
          </m:sSup>
          <m:r>
            <w:rPr>
              <w:rFonts w:ascii="Cambria Math" w:hAnsi="Cambria Math" w:cs="Arial"/>
            </w:rPr>
            <m:t>r</m:t>
          </m:r>
        </m:oMath>
      </m:oMathPara>
    </w:p>
    <w:p w14:paraId="52F86B02" w14:textId="77777777" w:rsidR="00645845" w:rsidRPr="00645845" w:rsidRDefault="00645845" w:rsidP="00645845">
      <w:pPr>
        <w:rPr>
          <w:rFonts w:ascii="Arial" w:hAnsi="Arial" w:cs="Arial"/>
        </w:rPr>
      </w:pPr>
    </w:p>
    <w:p w14:paraId="7C2E1BC4" w14:textId="53B4712A" w:rsidR="00645845" w:rsidRPr="00AB2F34" w:rsidRDefault="00AB2F34" w:rsidP="00645845">
      <w:pPr>
        <w:rPr>
          <w:rFonts w:eastAsiaTheme="minorEastAsia"/>
        </w:rPr>
      </w:pPr>
      <m:oMathPara>
        <m:oMathParaPr>
          <m:jc m:val="left"/>
        </m:oMathParaPr>
        <m:oMath>
          <m:r>
            <w:rPr>
              <w:rFonts w:ascii="Cambria Math" w:hAnsi="Cambria Math" w:cs="Arial"/>
            </w:rPr>
            <m:t xml:space="preserve">Stiffness of Sprinng </m:t>
          </m:r>
          <m:d>
            <m:dPr>
              <m:ctrlPr>
                <w:rPr>
                  <w:rFonts w:ascii="Cambria Math" w:hAnsi="Cambria Math" w:cs="Arial"/>
                  <w:i/>
                </w:rPr>
              </m:ctrlPr>
            </m:dPr>
            <m:e>
              <m:r>
                <w:rPr>
                  <w:rFonts w:ascii="Cambria Math" w:hAnsi="Cambria Math" w:cs="Arial"/>
                </w:rPr>
                <m:t>k</m:t>
              </m:r>
            </m:e>
          </m:d>
          <m:r>
            <w:rPr>
              <w:rFonts w:ascii="Cambria Math" w:hAnsi="Cambria Math" w:cs="Arial"/>
            </w:rPr>
            <m:t>=7.5KN/m</m:t>
          </m:r>
        </m:oMath>
      </m:oMathPara>
    </w:p>
    <w:p w14:paraId="7D2A426F" w14:textId="77777777" w:rsidR="00AB2F34" w:rsidRPr="00AB2F34" w:rsidRDefault="00AB2F34" w:rsidP="00645845">
      <w:pPr>
        <w:rPr>
          <w:rFonts w:eastAsiaTheme="minorEastAsia"/>
        </w:rPr>
      </w:pPr>
    </w:p>
    <w:p w14:paraId="5E01338E" w14:textId="27A651A8" w:rsidR="00AB2F34" w:rsidRPr="00AB2F34" w:rsidRDefault="00AB2F34" w:rsidP="00AB2F34">
      <w:pPr>
        <w:rPr>
          <w:rFonts w:eastAsiaTheme="minorEastAsia"/>
        </w:rPr>
      </w:pPr>
      <m:oMathPara>
        <m:oMathParaPr>
          <m:jc m:val="left"/>
        </m:oMathParaPr>
        <m:oMath>
          <m:r>
            <w:rPr>
              <w:rFonts w:ascii="Cambria Math" w:hAnsi="Cambria Math" w:cs="Arial"/>
            </w:rPr>
            <m:t xml:space="preserve">Clearance distance </m:t>
          </m:r>
          <m:d>
            <m:dPr>
              <m:ctrlPr>
                <w:rPr>
                  <w:rFonts w:ascii="Cambria Math" w:hAnsi="Cambria Math" w:cs="Arial"/>
                  <w:i/>
                </w:rPr>
              </m:ctrlPr>
            </m:dPr>
            <m:e>
              <m:r>
                <w:rPr>
                  <w:rFonts w:ascii="Cambria Math" w:hAnsi="Cambria Math" w:cs="Arial"/>
                </w:rPr>
                <m:t>x</m:t>
              </m:r>
            </m:e>
          </m:d>
          <m:r>
            <w:rPr>
              <w:rFonts w:ascii="Cambria Math" w:hAnsi="Cambria Math" w:cs="Arial"/>
            </w:rPr>
            <m:t>=9mm</m:t>
          </m:r>
        </m:oMath>
      </m:oMathPara>
    </w:p>
    <w:p w14:paraId="76F4874D" w14:textId="77777777" w:rsidR="00AB2F34" w:rsidRDefault="00AB2F34" w:rsidP="00AB2F34">
      <w:pPr>
        <w:rPr>
          <w:rFonts w:eastAsiaTheme="minorEastAsia"/>
        </w:rPr>
      </w:pPr>
    </w:p>
    <w:p w14:paraId="7763F24B" w14:textId="12FB261E" w:rsidR="00AB2F34" w:rsidRPr="00AB2F34" w:rsidRDefault="00AB2F34" w:rsidP="00AB2F34">
      <m:oMathPara>
        <m:oMathParaPr>
          <m:jc m:val="left"/>
        </m:oMathParaPr>
        <m:oMath>
          <m:r>
            <w:rPr>
              <w:rFonts w:ascii="Cambria Math" w:hAnsi="Cambria Math" w:cs="Arial"/>
            </w:rPr>
            <m:t>ω= ?</m:t>
          </m:r>
        </m:oMath>
      </m:oMathPara>
    </w:p>
    <w:p w14:paraId="3E1CF15B" w14:textId="77777777" w:rsidR="00AB2F34" w:rsidRDefault="00AB2F34" w:rsidP="00AB2F34"/>
    <w:p w14:paraId="28E001BD" w14:textId="7715D638" w:rsidR="00AB2F34" w:rsidRDefault="00AB2F34" w:rsidP="00AB2F34">
      <w:pPr>
        <w:rPr>
          <w:rFonts w:eastAsiaTheme="minorEastAsia"/>
        </w:rPr>
      </w:pPr>
      <m:oMath>
        <m:r>
          <w:rPr>
            <w:rFonts w:ascii="Cambria Math" w:hAnsi="Cambria Math" w:cs="Arial"/>
          </w:rPr>
          <m:t xml:space="preserve">Radius </m:t>
        </m:r>
        <m:d>
          <m:dPr>
            <m:ctrlPr>
              <w:rPr>
                <w:rFonts w:ascii="Cambria Math" w:hAnsi="Cambria Math" w:cs="Arial"/>
                <w:i/>
              </w:rPr>
            </m:ctrlPr>
          </m:dPr>
          <m:e>
            <m:r>
              <w:rPr>
                <w:rFonts w:ascii="Cambria Math" w:hAnsi="Cambria Math" w:cs="Arial"/>
              </w:rPr>
              <m:t>r</m:t>
            </m:r>
          </m:e>
        </m:d>
        <m:r>
          <w:rPr>
            <w:rFonts w:ascii="Cambria Math" w:hAnsi="Cambria Math" w:cs="Arial"/>
          </w:rPr>
          <m:t>=104mm</m:t>
        </m:r>
      </m:oMath>
      <w:r>
        <w:rPr>
          <w:rFonts w:eastAsiaTheme="minorEastAsia"/>
        </w:rPr>
        <w:t xml:space="preserve"> </w:t>
      </w:r>
    </w:p>
    <w:p w14:paraId="65B47FB2" w14:textId="77777777" w:rsidR="00AB2F34" w:rsidRDefault="00AB2F34" w:rsidP="00AB2F34">
      <w:pPr>
        <w:rPr>
          <w:rFonts w:eastAsiaTheme="minorEastAsia"/>
        </w:rPr>
      </w:pPr>
    </w:p>
    <w:p w14:paraId="33E8EAE4" w14:textId="682832FD" w:rsidR="00AB2F34" w:rsidRDefault="00AB2F34" w:rsidP="00AB2F34">
      <w:pPr>
        <w:rPr>
          <w:rFonts w:eastAsiaTheme="minorEastAsia"/>
        </w:rPr>
      </w:pPr>
      <w:r>
        <w:rPr>
          <w:rFonts w:eastAsiaTheme="minorEastAsia"/>
        </w:rPr>
        <w:t xml:space="preserve">The radius has been calculated as 104mm as it is the radius of the shoe (95mm) and the clearance to the inner drum (9mm). </w:t>
      </w:r>
    </w:p>
    <w:p w14:paraId="1B72B0B4" w14:textId="77777777" w:rsidR="00AB2F34" w:rsidRDefault="00AB2F34" w:rsidP="00AB2F34">
      <w:pPr>
        <w:rPr>
          <w:rFonts w:eastAsiaTheme="minorEastAsia"/>
        </w:rPr>
      </w:pPr>
    </w:p>
    <w:p w14:paraId="6899BA19" w14:textId="04611800" w:rsidR="00AB2F34" w:rsidRDefault="00AB2F34" w:rsidP="00AB2F34">
      <w:pPr>
        <w:rPr>
          <w:rFonts w:eastAsiaTheme="minorEastAsia"/>
        </w:rPr>
      </w:pPr>
      <m:oMathPara>
        <m:oMath>
          <m:r>
            <w:rPr>
              <w:rFonts w:ascii="Cambria Math" w:eastAsiaTheme="minorEastAsia" w:hAnsi="Cambria Math"/>
            </w:rPr>
            <m:t>7.5×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×9×</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 xml:space="preserve">-3 </m:t>
              </m:r>
            </m:sup>
          </m:sSup>
          <m:r>
            <w:rPr>
              <w:rFonts w:ascii="Cambria Math" w:eastAsiaTheme="minorEastAsia" w:hAnsi="Cambria Math"/>
            </w:rPr>
            <m:t>= 275×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m:t>
          </m:r>
          <m:sSup>
            <m:sSupPr>
              <m:ctrlPr>
                <w:rPr>
                  <w:rFonts w:ascii="Cambria Math" w:hAnsi="Cambria Math" w:cs="Arial"/>
                  <w:i/>
                </w:rPr>
              </m:ctrlPr>
            </m:sSupPr>
            <m:e>
              <m:r>
                <w:rPr>
                  <w:rFonts w:ascii="Cambria Math" w:hAnsi="Cambria Math" w:cs="Arial"/>
                </w:rPr>
                <m:t>ω</m:t>
              </m:r>
            </m:e>
            <m:sup>
              <m:r>
                <w:rPr>
                  <w:rFonts w:ascii="Cambria Math" w:hAnsi="Cambria Math" w:cs="Arial"/>
                </w:rPr>
                <m:t>2</m:t>
              </m:r>
            </m:sup>
          </m:sSup>
          <m:r>
            <w:rPr>
              <w:rFonts w:ascii="Cambria Math" w:eastAsiaTheme="minorEastAsia" w:hAnsi="Cambria Math"/>
            </w:rPr>
            <m:t xml:space="preserve"> ×104×</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 xml:space="preserve">-3 </m:t>
              </m:r>
            </m:sup>
          </m:sSup>
        </m:oMath>
      </m:oMathPara>
    </w:p>
    <w:p w14:paraId="118DED1C" w14:textId="77777777" w:rsidR="00AB2F34" w:rsidRDefault="00AB2F34" w:rsidP="00AB2F34"/>
    <w:p w14:paraId="79698541" w14:textId="156DE47E" w:rsidR="00AB2F34" w:rsidRPr="00CA1E90" w:rsidRDefault="00AB2F34" w:rsidP="00AB2F34">
      <w:pPr>
        <w:rPr>
          <w:rFonts w:eastAsiaTheme="minorEastAsia"/>
        </w:rPr>
      </w:pPr>
      <m:oMathPara>
        <m:oMath>
          <m:r>
            <w:rPr>
              <w:rFonts w:ascii="Cambria Math" w:eastAsiaTheme="minorEastAsia" w:hAnsi="Cambria Math"/>
            </w:rPr>
            <m:t>67.5= 28.6×</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m:t>
          </m:r>
          <m:sSup>
            <m:sSupPr>
              <m:ctrlPr>
                <w:rPr>
                  <w:rFonts w:ascii="Cambria Math" w:hAnsi="Cambria Math" w:cs="Arial"/>
                  <w:i/>
                </w:rPr>
              </m:ctrlPr>
            </m:sSupPr>
            <m:e>
              <m:r>
                <w:rPr>
                  <w:rFonts w:ascii="Cambria Math" w:hAnsi="Cambria Math" w:cs="Arial"/>
                </w:rPr>
                <m:t>ω</m:t>
              </m:r>
            </m:e>
            <m:sup>
              <m:r>
                <w:rPr>
                  <w:rFonts w:ascii="Cambria Math" w:hAnsi="Cambria Math" w:cs="Arial"/>
                </w:rPr>
                <m:t>2</m:t>
              </m:r>
            </m:sup>
          </m:sSup>
          <m:r>
            <w:rPr>
              <w:rFonts w:ascii="Cambria Math" w:eastAsiaTheme="minorEastAsia" w:hAnsi="Cambria Math"/>
            </w:rPr>
            <m:t xml:space="preserve"> </m:t>
          </m:r>
        </m:oMath>
      </m:oMathPara>
    </w:p>
    <w:p w14:paraId="37B97D5E" w14:textId="77777777" w:rsidR="00CA1E90" w:rsidRDefault="00CA1E90" w:rsidP="00AB2F34">
      <w:pPr>
        <w:rPr>
          <w:rFonts w:eastAsiaTheme="minorEastAsia"/>
        </w:rPr>
      </w:pPr>
    </w:p>
    <w:p w14:paraId="69C063CD" w14:textId="16D17AFE" w:rsidR="00CA1E90" w:rsidRDefault="00CA1E90" w:rsidP="00AB2F34">
      <w:pPr>
        <w:rPr>
          <w:rFonts w:eastAsiaTheme="minorEastAsia"/>
        </w:rPr>
      </w:pPr>
      <w:r>
        <w:rPr>
          <w:rFonts w:eastAsiaTheme="minorEastAsia"/>
        </w:rPr>
        <w:t xml:space="preserve">This is then rearranged to find </w:t>
      </w:r>
      <m:oMath>
        <m:sSup>
          <m:sSupPr>
            <m:ctrlPr>
              <w:rPr>
                <w:rFonts w:ascii="Cambria Math" w:hAnsi="Cambria Math" w:cs="Arial"/>
                <w:i/>
              </w:rPr>
            </m:ctrlPr>
          </m:sSupPr>
          <m:e>
            <m:r>
              <w:rPr>
                <w:rFonts w:ascii="Cambria Math" w:hAnsi="Cambria Math" w:cs="Arial"/>
              </w:rPr>
              <m:t>ω</m:t>
            </m:r>
          </m:e>
          <m:sup>
            <m:r>
              <w:rPr>
                <w:rFonts w:ascii="Cambria Math" w:hAnsi="Cambria Math" w:cs="Arial"/>
              </w:rPr>
              <m:t>2</m:t>
            </m:r>
          </m:sup>
        </m:sSup>
      </m:oMath>
    </w:p>
    <w:p w14:paraId="01356B7F" w14:textId="77777777" w:rsidR="00AB2F34" w:rsidRPr="00AB2F34" w:rsidRDefault="00AB2F34" w:rsidP="00AB2F34"/>
    <w:p w14:paraId="1E508A54" w14:textId="53C430E1" w:rsidR="00CA1E90" w:rsidRPr="00CA1E90" w:rsidRDefault="00000000" w:rsidP="00645845">
      <w:pPr>
        <w:rPr>
          <w:rFonts w:eastAsiaTheme="minorEastAsia"/>
        </w:rPr>
      </w:pPr>
      <m:oMathPara>
        <m:oMathParaPr>
          <m:jc m:val="center"/>
        </m:oMathParaPr>
        <m:oMath>
          <m:sSup>
            <m:sSupPr>
              <m:ctrlPr>
                <w:rPr>
                  <w:rFonts w:ascii="Cambria Math" w:hAnsi="Cambria Math" w:cs="Arial"/>
                  <w:i/>
                </w:rPr>
              </m:ctrlPr>
            </m:sSupPr>
            <m:e>
              <m:r>
                <w:rPr>
                  <w:rFonts w:ascii="Cambria Math" w:hAnsi="Cambria Math" w:cs="Arial"/>
                </w:rPr>
                <m:t>ω</m:t>
              </m:r>
            </m:e>
            <m:sup>
              <m:r>
                <w:rPr>
                  <w:rFonts w:ascii="Cambria Math" w:hAnsi="Cambria Math" w:cs="Arial"/>
                </w:rPr>
                <m:t>2</m:t>
              </m:r>
            </m:sup>
          </m:sSup>
          <m:r>
            <w:rPr>
              <w:rFonts w:ascii="Cambria Math" w:hAnsi="Cambria Math" w:cs="Arial"/>
            </w:rPr>
            <m:t xml:space="preserve">= </m:t>
          </m:r>
          <m:f>
            <m:fPr>
              <m:ctrlPr>
                <w:rPr>
                  <w:rFonts w:ascii="Cambria Math" w:hAnsi="Cambria Math" w:cs="Arial"/>
                  <w:i/>
                </w:rPr>
              </m:ctrlPr>
            </m:fPr>
            <m:num>
              <m:r>
                <w:rPr>
                  <w:rFonts w:ascii="Cambria Math" w:hAnsi="Cambria Math" w:cs="Arial"/>
                </w:rPr>
                <m:t>67.5</m:t>
              </m:r>
            </m:num>
            <m:den>
              <m:r>
                <w:rPr>
                  <w:rFonts w:ascii="Cambria Math" w:eastAsiaTheme="minorEastAsia" w:hAnsi="Cambria Math"/>
                </w:rPr>
                <m:t xml:space="preserve"> 28.6×</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den>
          </m:f>
        </m:oMath>
      </m:oMathPara>
    </w:p>
    <w:p w14:paraId="50D0FF27" w14:textId="77777777" w:rsidR="00CA1E90" w:rsidRDefault="00CA1E90" w:rsidP="00645845"/>
    <w:p w14:paraId="7B061658" w14:textId="4A8BB969" w:rsidR="00CA1E90" w:rsidRPr="00CA1E90" w:rsidRDefault="00000000" w:rsidP="00CA1E90">
      <w:pPr>
        <w:rPr>
          <w:rFonts w:eastAsiaTheme="minorEastAsia"/>
        </w:rPr>
      </w:pPr>
      <m:oMathPara>
        <m:oMathParaPr>
          <m:jc m:val="center"/>
        </m:oMathParaPr>
        <m:oMath>
          <m:sSup>
            <m:sSupPr>
              <m:ctrlPr>
                <w:rPr>
                  <w:rFonts w:ascii="Cambria Math" w:hAnsi="Cambria Math" w:cs="Arial"/>
                  <w:i/>
                </w:rPr>
              </m:ctrlPr>
            </m:sSupPr>
            <m:e>
              <m:r>
                <w:rPr>
                  <w:rFonts w:ascii="Cambria Math" w:hAnsi="Cambria Math" w:cs="Arial"/>
                </w:rPr>
                <m:t>ω</m:t>
              </m:r>
            </m:e>
            <m:sup>
              <m:r>
                <w:rPr>
                  <w:rFonts w:ascii="Cambria Math" w:hAnsi="Cambria Math" w:cs="Arial"/>
                </w:rPr>
                <m:t>2</m:t>
              </m:r>
            </m:sup>
          </m:sSup>
          <m:r>
            <w:rPr>
              <w:rFonts w:ascii="Cambria Math" w:hAnsi="Cambria Math" w:cs="Arial"/>
            </w:rPr>
            <m:t>= 2360.14</m:t>
          </m:r>
        </m:oMath>
      </m:oMathPara>
    </w:p>
    <w:p w14:paraId="6A046B52" w14:textId="77777777" w:rsidR="00CA1E90" w:rsidRPr="00CA1E90" w:rsidRDefault="00CA1E90" w:rsidP="00CA1E90">
      <w:pPr>
        <w:rPr>
          <w:rFonts w:eastAsiaTheme="minorEastAsia"/>
        </w:rPr>
      </w:pPr>
    </w:p>
    <w:p w14:paraId="469606D3" w14:textId="3992B6FB" w:rsidR="00CA1E90" w:rsidRPr="00CA1E90" w:rsidRDefault="00CA1E90" w:rsidP="00CA1E90">
      <w:pPr>
        <w:rPr>
          <w:rFonts w:eastAsiaTheme="minorEastAsia"/>
        </w:rPr>
      </w:pPr>
      <m:oMathPara>
        <m:oMathParaPr>
          <m:jc m:val="center"/>
        </m:oMathParaPr>
        <m:oMath>
          <m:r>
            <w:rPr>
              <w:rFonts w:ascii="Cambria Math" w:hAnsi="Cambria Math" w:cs="Arial"/>
            </w:rPr>
            <m:t xml:space="preserve">ω= </m:t>
          </m:r>
          <m:rad>
            <m:radPr>
              <m:degHide m:val="1"/>
              <m:ctrlPr>
                <w:rPr>
                  <w:rFonts w:ascii="Cambria Math" w:hAnsi="Cambria Math" w:cs="Arial"/>
                  <w:i/>
                </w:rPr>
              </m:ctrlPr>
            </m:radPr>
            <m:deg/>
            <m:e>
              <m:r>
                <w:rPr>
                  <w:rFonts w:ascii="Cambria Math" w:hAnsi="Cambria Math" w:cs="Arial"/>
                </w:rPr>
                <m:t>2360.14</m:t>
              </m:r>
            </m:e>
          </m:rad>
        </m:oMath>
      </m:oMathPara>
    </w:p>
    <w:p w14:paraId="55C17DDB" w14:textId="77777777" w:rsidR="00CA1E90" w:rsidRDefault="00CA1E90" w:rsidP="00645845"/>
    <w:p w14:paraId="632F9B39" w14:textId="6B5B4BAC" w:rsidR="00CA1E90" w:rsidRPr="00CA1E90" w:rsidRDefault="00CA1E90" w:rsidP="00CA1E90">
      <w:pPr>
        <w:rPr>
          <w:rFonts w:eastAsiaTheme="minorEastAsia"/>
        </w:rPr>
      </w:pPr>
      <m:oMathPara>
        <m:oMathParaPr>
          <m:jc m:val="center"/>
        </m:oMathParaPr>
        <m:oMath>
          <m:r>
            <w:rPr>
              <w:rFonts w:ascii="Cambria Math" w:hAnsi="Cambria Math" w:cs="Arial"/>
            </w:rPr>
            <m:t>ω= 48.58</m:t>
          </m:r>
        </m:oMath>
      </m:oMathPara>
    </w:p>
    <w:p w14:paraId="49DAEA7F" w14:textId="77777777" w:rsidR="00CA1E90" w:rsidRDefault="00CA1E90" w:rsidP="00645845"/>
    <w:p w14:paraId="5C4CC9AF" w14:textId="1DEB8C5D" w:rsidR="00CA1E90" w:rsidRDefault="00CA1E90" w:rsidP="00645845">
      <w:pPr>
        <w:rPr>
          <w:rFonts w:eastAsiaTheme="minorEastAsia"/>
        </w:rPr>
      </w:pPr>
      <m:oMath>
        <m:r>
          <w:rPr>
            <w:rFonts w:ascii="Cambria Math" w:hAnsi="Cambria Math" w:cs="Arial"/>
          </w:rPr>
          <m:t>ω</m:t>
        </m:r>
      </m:oMath>
      <w:r>
        <w:rPr>
          <w:rFonts w:eastAsiaTheme="minorEastAsia"/>
        </w:rPr>
        <w:t xml:space="preserve"> Then needs to get converted to RPM. </w:t>
      </w:r>
    </w:p>
    <w:p w14:paraId="43BE16EC" w14:textId="77777777" w:rsidR="00CA1E90" w:rsidRDefault="00CA1E90" w:rsidP="00645845">
      <w:pPr>
        <w:rPr>
          <w:rFonts w:eastAsiaTheme="minorEastAsia"/>
        </w:rPr>
      </w:pPr>
    </w:p>
    <w:p w14:paraId="12822EC5" w14:textId="77777777" w:rsidR="00CA1E90" w:rsidRDefault="00CA1E90" w:rsidP="00645845">
      <w:pPr>
        <w:rPr>
          <w:rFonts w:eastAsiaTheme="minorEastAsia"/>
        </w:rPr>
      </w:pPr>
    </w:p>
    <w:p w14:paraId="38166974" w14:textId="04F4B4B3" w:rsidR="00CA1E90" w:rsidRPr="00CA1E90" w:rsidRDefault="00CA1E90" w:rsidP="00CA1E90">
      <w:pPr>
        <w:rPr>
          <w:rFonts w:eastAsiaTheme="minorEastAsia"/>
        </w:rPr>
      </w:pPr>
      <m:oMathPara>
        <m:oMathParaPr>
          <m:jc m:val="center"/>
        </m:oMathParaPr>
        <m:oMath>
          <m:r>
            <w:rPr>
              <w:rFonts w:ascii="Cambria Math" w:hAnsi="Cambria Math" w:cs="Arial"/>
            </w:rPr>
            <m:t xml:space="preserve">48.58  × </m:t>
          </m:r>
          <m:f>
            <m:fPr>
              <m:ctrlPr>
                <w:rPr>
                  <w:rFonts w:ascii="Cambria Math" w:hAnsi="Cambria Math" w:cs="Arial"/>
                  <w:i/>
                </w:rPr>
              </m:ctrlPr>
            </m:fPr>
            <m:num>
              <m:r>
                <w:rPr>
                  <w:rFonts w:ascii="Cambria Math" w:hAnsi="Cambria Math" w:cs="Arial"/>
                </w:rPr>
                <m:t>60</m:t>
              </m:r>
            </m:num>
            <m:den>
              <m:r>
                <w:rPr>
                  <w:rFonts w:ascii="Cambria Math" w:eastAsiaTheme="minorEastAsia" w:hAnsi="Cambria Math"/>
                </w:rPr>
                <m:t xml:space="preserve"> 2×π</m:t>
              </m:r>
            </m:den>
          </m:f>
          <m:r>
            <w:rPr>
              <w:rFonts w:ascii="Cambria Math" w:hAnsi="Cambria Math" w:cs="Arial"/>
            </w:rPr>
            <m:t xml:space="preserve"> =464 RPM</m:t>
          </m:r>
        </m:oMath>
      </m:oMathPara>
    </w:p>
    <w:p w14:paraId="2C4DA4AC" w14:textId="77777777" w:rsidR="00CA1E90" w:rsidRDefault="00CA1E90" w:rsidP="00645845">
      <w:pPr>
        <w:rPr>
          <w:rFonts w:eastAsiaTheme="minorEastAsia"/>
        </w:rPr>
      </w:pPr>
    </w:p>
    <w:p w14:paraId="266A79B0" w14:textId="77777777" w:rsidR="00CA1E90" w:rsidRDefault="00CA1E90" w:rsidP="00645845"/>
    <w:p w14:paraId="09CFB8B4" w14:textId="357BEE63" w:rsidR="002F688E" w:rsidRDefault="002F688E" w:rsidP="002F688E">
      <w:pPr>
        <w:pStyle w:val="Heading3"/>
        <w:rPr>
          <w:sz w:val="32"/>
          <w:szCs w:val="22"/>
        </w:rPr>
      </w:pPr>
      <w:bookmarkStart w:id="8" w:name="_Toc150092266"/>
      <w:r w:rsidRPr="00645845">
        <w:rPr>
          <w:sz w:val="32"/>
          <w:szCs w:val="22"/>
        </w:rPr>
        <w:t xml:space="preserve">Question </w:t>
      </w:r>
      <w:r>
        <w:rPr>
          <w:sz w:val="32"/>
          <w:szCs w:val="22"/>
        </w:rPr>
        <w:t>3</w:t>
      </w:r>
      <w:bookmarkEnd w:id="8"/>
    </w:p>
    <w:p w14:paraId="3BC79B7A" w14:textId="77777777" w:rsidR="002F688E" w:rsidRDefault="002F688E" w:rsidP="002F688E">
      <w:pPr>
        <w:rPr>
          <w:rFonts w:ascii="Arial" w:hAnsi="Arial" w:cs="Arial"/>
        </w:rPr>
      </w:pPr>
    </w:p>
    <w:p w14:paraId="04349EFD" w14:textId="00234B50" w:rsidR="002F688E" w:rsidRDefault="002F688E" w:rsidP="002F688E">
      <w:pPr>
        <w:rPr>
          <w:rFonts w:ascii="Arial" w:hAnsi="Arial" w:cs="Arial"/>
        </w:rPr>
      </w:pPr>
      <w:r>
        <w:rPr>
          <w:rFonts w:ascii="Arial" w:hAnsi="Arial" w:cs="Arial"/>
        </w:rPr>
        <w:t xml:space="preserve">To calculate the radial force on the clutch face we need to calculate the centripetal force and take away the springs reaction force, this will then result in the total reaction force acting on the clutch per shoe. To calculate the total radial force, we simply multiply the total reaction force by the number of shoes (4). </w:t>
      </w:r>
    </w:p>
    <w:p w14:paraId="35922AEA" w14:textId="77777777" w:rsidR="002F688E" w:rsidRDefault="002F688E" w:rsidP="002F688E">
      <w:pPr>
        <w:rPr>
          <w:rFonts w:ascii="Arial" w:hAnsi="Arial" w:cs="Arial"/>
        </w:rPr>
      </w:pPr>
    </w:p>
    <w:p w14:paraId="566EAF9E" w14:textId="6ADF5CB2" w:rsidR="002F688E" w:rsidRDefault="002F688E" w:rsidP="00645845">
      <w:r>
        <w:t>The following equation below is required to calculate the centripetal force.</w:t>
      </w:r>
    </w:p>
    <w:p w14:paraId="50ACEB7F" w14:textId="77777777" w:rsidR="002F688E" w:rsidRDefault="002F688E" w:rsidP="00645845"/>
    <w:p w14:paraId="06C13063" w14:textId="47D6B065" w:rsidR="002F688E" w:rsidRPr="002F688E" w:rsidRDefault="00000000" w:rsidP="00645845">
      <w:pPr>
        <w:rPr>
          <w:rFonts w:eastAsiaTheme="minorEastAsia"/>
        </w:rPr>
      </w:pPr>
      <m:oMathPara>
        <m:oMathParaPr>
          <m:jc m:val="center"/>
        </m:oMathParaPr>
        <m:oMath>
          <m:sSub>
            <m:sSubPr>
              <m:ctrlPr>
                <w:rPr>
                  <w:rFonts w:ascii="Cambria Math" w:hAnsi="Cambria Math"/>
                  <w:i/>
                </w:rPr>
              </m:ctrlPr>
            </m:sSubPr>
            <m:e>
              <m:r>
                <w:rPr>
                  <w:rFonts w:ascii="Cambria Math" w:hAnsi="Cambria Math"/>
                </w:rPr>
                <m:t>c</m:t>
              </m:r>
            </m:e>
            <m:sub>
              <m:r>
                <w:rPr>
                  <w:rFonts w:ascii="Cambria Math" w:hAnsi="Cambria Math"/>
                </w:rPr>
                <m:t>F</m:t>
              </m:r>
            </m:sub>
          </m:sSub>
          <m:r>
            <w:rPr>
              <w:rFonts w:ascii="Cambria Math" w:hAnsi="Cambria Math"/>
            </w:rPr>
            <m:t>=mr</m:t>
          </m:r>
          <m:sSup>
            <m:sSupPr>
              <m:ctrlPr>
                <w:rPr>
                  <w:rFonts w:ascii="Cambria Math" w:hAnsi="Cambria Math"/>
                  <w:i/>
                </w:rPr>
              </m:ctrlPr>
            </m:sSupPr>
            <m:e>
              <m:r>
                <w:rPr>
                  <w:rFonts w:ascii="Cambria Math" w:hAnsi="Cambria Math"/>
                </w:rPr>
                <m:t>ω</m:t>
              </m:r>
            </m:e>
            <m:sup>
              <m:r>
                <w:rPr>
                  <w:rFonts w:ascii="Cambria Math" w:hAnsi="Cambria Math"/>
                </w:rPr>
                <m:t>2</m:t>
              </m:r>
            </m:sup>
          </m:sSup>
        </m:oMath>
      </m:oMathPara>
    </w:p>
    <w:p w14:paraId="5D45B817" w14:textId="08B9CA0C" w:rsidR="00CB420E" w:rsidRPr="00CB420E" w:rsidRDefault="00CB420E" w:rsidP="00CB420E">
      <w:pPr>
        <w:rPr>
          <w:rFonts w:eastAsiaTheme="minorEastAsia"/>
        </w:rPr>
      </w:pPr>
      <m:oMathPara>
        <m:oMathParaPr>
          <m:jc m:val="left"/>
        </m:oMathParaPr>
        <m:oMath>
          <m:r>
            <w:rPr>
              <w:rFonts w:ascii="Cambria Math" w:hAnsi="Cambria Math" w:cs="Arial"/>
            </w:rPr>
            <m:t xml:space="preserve">mass </m:t>
          </m:r>
          <m:d>
            <m:dPr>
              <m:ctrlPr>
                <w:rPr>
                  <w:rFonts w:ascii="Cambria Math" w:hAnsi="Cambria Math" w:cs="Arial"/>
                  <w:i/>
                </w:rPr>
              </m:ctrlPr>
            </m:dPr>
            <m:e>
              <m:r>
                <w:rPr>
                  <w:rFonts w:ascii="Cambria Math" w:hAnsi="Cambria Math" w:cs="Arial"/>
                </w:rPr>
                <m:t>m</m:t>
              </m:r>
            </m:e>
          </m:d>
          <m:r>
            <w:rPr>
              <w:rFonts w:ascii="Cambria Math" w:hAnsi="Cambria Math" w:cs="Arial"/>
            </w:rPr>
            <m:t>=275g</m:t>
          </m:r>
        </m:oMath>
      </m:oMathPara>
    </w:p>
    <w:p w14:paraId="24FA1C66" w14:textId="77777777" w:rsidR="00CB420E" w:rsidRDefault="00CB420E" w:rsidP="00CB420E">
      <w:pPr>
        <w:rPr>
          <w:rFonts w:eastAsiaTheme="minorEastAsia"/>
        </w:rPr>
      </w:pPr>
    </w:p>
    <w:p w14:paraId="29F90D78" w14:textId="77777777" w:rsidR="00CB420E" w:rsidRDefault="00CB420E" w:rsidP="00CB420E">
      <w:pPr>
        <w:rPr>
          <w:rFonts w:eastAsiaTheme="minorEastAsia"/>
        </w:rPr>
      </w:pPr>
      <m:oMath>
        <m:r>
          <w:rPr>
            <w:rFonts w:ascii="Cambria Math" w:hAnsi="Cambria Math" w:cs="Arial"/>
          </w:rPr>
          <m:t xml:space="preserve">Radius </m:t>
        </m:r>
        <m:d>
          <m:dPr>
            <m:ctrlPr>
              <w:rPr>
                <w:rFonts w:ascii="Cambria Math" w:hAnsi="Cambria Math" w:cs="Arial"/>
                <w:i/>
              </w:rPr>
            </m:ctrlPr>
          </m:dPr>
          <m:e>
            <m:r>
              <w:rPr>
                <w:rFonts w:ascii="Cambria Math" w:hAnsi="Cambria Math" w:cs="Arial"/>
              </w:rPr>
              <m:t>r</m:t>
            </m:r>
          </m:e>
        </m:d>
        <m:r>
          <w:rPr>
            <w:rFonts w:ascii="Cambria Math" w:hAnsi="Cambria Math" w:cs="Arial"/>
          </w:rPr>
          <m:t>=104mm</m:t>
        </m:r>
      </m:oMath>
      <w:r>
        <w:rPr>
          <w:rFonts w:eastAsiaTheme="minorEastAsia"/>
        </w:rPr>
        <w:t xml:space="preserve"> </w:t>
      </w:r>
    </w:p>
    <w:p w14:paraId="4AE4B6FA" w14:textId="77777777" w:rsidR="00CB420E" w:rsidRDefault="00CB420E" w:rsidP="00CB420E">
      <w:pPr>
        <w:rPr>
          <w:rFonts w:eastAsiaTheme="minorEastAsia"/>
        </w:rPr>
      </w:pPr>
    </w:p>
    <w:p w14:paraId="434C6452" w14:textId="5BD60564" w:rsidR="00CB420E" w:rsidRPr="00AB2F34" w:rsidRDefault="00CB420E" w:rsidP="00CB420E">
      <m:oMathPara>
        <m:oMathParaPr>
          <m:jc m:val="left"/>
        </m:oMathParaPr>
        <m:oMath>
          <m:r>
            <w:rPr>
              <w:rFonts w:ascii="Cambria Math" w:hAnsi="Cambria Math" w:cs="Arial"/>
            </w:rPr>
            <m:t>ω= 550 RPM</m:t>
          </m:r>
        </m:oMath>
      </m:oMathPara>
    </w:p>
    <w:p w14:paraId="64B16CE9" w14:textId="77777777" w:rsidR="00CB420E" w:rsidRDefault="00CB420E" w:rsidP="00CB420E"/>
    <w:p w14:paraId="0500F5EB" w14:textId="2811C507" w:rsidR="00CB420E" w:rsidRDefault="00CB420E" w:rsidP="00CB420E">
      <w:pPr>
        <w:rPr>
          <w:rFonts w:eastAsiaTheme="minorEastAsia"/>
        </w:rPr>
      </w:pPr>
      <w:r>
        <w:t xml:space="preserve">To use the equation </w:t>
      </w:r>
      <m:oMath>
        <m:r>
          <w:rPr>
            <w:rFonts w:ascii="Cambria Math" w:hAnsi="Cambria Math" w:cs="Arial"/>
          </w:rPr>
          <m:t xml:space="preserve">ω </m:t>
        </m:r>
      </m:oMath>
      <w:r>
        <w:rPr>
          <w:rFonts w:eastAsiaTheme="minorEastAsia"/>
        </w:rPr>
        <w:t>must be in Radians/ Per second.</w:t>
      </w:r>
    </w:p>
    <w:p w14:paraId="7D8AFAFF" w14:textId="77777777" w:rsidR="00CB420E" w:rsidRDefault="00CB420E" w:rsidP="00CB420E">
      <w:pPr>
        <w:rPr>
          <w:rFonts w:eastAsiaTheme="minorEastAsia"/>
        </w:rPr>
      </w:pPr>
    </w:p>
    <w:p w14:paraId="0D1B6E83" w14:textId="77777777" w:rsidR="00CB420E" w:rsidRDefault="00CB420E" w:rsidP="00CB420E">
      <w:pPr>
        <w:rPr>
          <w:rFonts w:eastAsiaTheme="minorEastAsia"/>
        </w:rPr>
      </w:pPr>
    </w:p>
    <w:p w14:paraId="602794C0" w14:textId="3A35805F" w:rsidR="00CB420E" w:rsidRPr="00CB420E" w:rsidRDefault="00CB420E" w:rsidP="00CB420E">
      <w:pPr>
        <w:rPr>
          <w:rFonts w:eastAsiaTheme="minorEastAsia"/>
        </w:rPr>
      </w:pPr>
      <m:oMathPara>
        <m:oMathParaPr>
          <m:jc m:val="center"/>
        </m:oMathParaPr>
        <m:oMath>
          <m:r>
            <w:rPr>
              <w:rFonts w:ascii="Cambria Math" w:hAnsi="Cambria Math" w:cs="Arial"/>
            </w:rPr>
            <m:t xml:space="preserve">ω=  × </m:t>
          </m:r>
          <m:f>
            <m:fPr>
              <m:ctrlPr>
                <w:rPr>
                  <w:rFonts w:ascii="Cambria Math" w:hAnsi="Cambria Math" w:cs="Arial"/>
                  <w:i/>
                </w:rPr>
              </m:ctrlPr>
            </m:fPr>
            <m:num>
              <m:r>
                <w:rPr>
                  <w:rFonts w:ascii="Cambria Math" w:eastAsiaTheme="minorEastAsia" w:hAnsi="Cambria Math"/>
                </w:rPr>
                <m:t>2×π ×550</m:t>
              </m:r>
            </m:num>
            <m:den>
              <m:r>
                <w:rPr>
                  <w:rFonts w:ascii="Cambria Math" w:eastAsiaTheme="minorEastAsia" w:hAnsi="Cambria Math"/>
                </w:rPr>
                <m:t xml:space="preserve"> 60</m:t>
              </m:r>
            </m:den>
          </m:f>
          <m:r>
            <w:rPr>
              <w:rFonts w:ascii="Cambria Math" w:hAnsi="Cambria Math" w:cs="Arial"/>
            </w:rPr>
            <m:t xml:space="preserve"> =57.6 Rad/s</m:t>
          </m:r>
        </m:oMath>
      </m:oMathPara>
    </w:p>
    <w:p w14:paraId="01E2730B" w14:textId="77777777" w:rsidR="00CB420E" w:rsidRDefault="00CB420E" w:rsidP="00CB420E">
      <w:pPr>
        <w:rPr>
          <w:rFonts w:eastAsiaTheme="minorEastAsia"/>
        </w:rPr>
      </w:pPr>
    </w:p>
    <w:p w14:paraId="094C9BF8" w14:textId="77777777" w:rsidR="00CB420E" w:rsidRPr="00CA1E90" w:rsidRDefault="00CB420E" w:rsidP="00CB420E">
      <w:pPr>
        <w:rPr>
          <w:rFonts w:eastAsiaTheme="minorEastAsia"/>
        </w:rPr>
      </w:pPr>
    </w:p>
    <w:p w14:paraId="4AC6830E" w14:textId="64C4FCF1" w:rsidR="00CB420E" w:rsidRPr="00CB420E" w:rsidRDefault="00CB420E" w:rsidP="00CB420E">
      <w:pPr>
        <w:rPr>
          <w:rFonts w:eastAsiaTheme="minorEastAsia"/>
        </w:rPr>
      </w:pPr>
      <m:oMathPara>
        <m:oMath>
          <m:r>
            <w:rPr>
              <w:rFonts w:ascii="Cambria Math" w:hAnsi="Cambria Math" w:cs="Arial"/>
            </w:rPr>
            <m:t>ω= 57.6 Rad/s</m:t>
          </m:r>
        </m:oMath>
      </m:oMathPara>
    </w:p>
    <w:p w14:paraId="537BAB86" w14:textId="77777777" w:rsidR="00CB420E" w:rsidRDefault="00CB420E" w:rsidP="00CB420E">
      <w:pPr>
        <w:rPr>
          <w:rFonts w:eastAsiaTheme="minorEastAsia"/>
        </w:rPr>
      </w:pPr>
    </w:p>
    <w:p w14:paraId="46C6845E" w14:textId="56DC2C76" w:rsidR="00CB420E" w:rsidRDefault="00CB420E" w:rsidP="00CB420E">
      <w:r>
        <w:rPr>
          <w:rFonts w:eastAsiaTheme="minorEastAsia"/>
        </w:rPr>
        <w:t xml:space="preserve">To calculate the centripetal force for one shoe we must use the equation stated. </w:t>
      </w:r>
    </w:p>
    <w:p w14:paraId="5276379D" w14:textId="77777777" w:rsidR="002F688E" w:rsidRDefault="002F688E" w:rsidP="00645845"/>
    <w:p w14:paraId="4A20B5ED" w14:textId="77777777" w:rsidR="00CB420E" w:rsidRDefault="00CB420E" w:rsidP="00645845"/>
    <w:p w14:paraId="739473DF" w14:textId="79166C7D" w:rsidR="00CB420E" w:rsidRPr="00CB420E" w:rsidRDefault="00000000" w:rsidP="00645845">
      <w:pPr>
        <w:rPr>
          <w:rFonts w:eastAsiaTheme="minorEastAsia"/>
        </w:rPr>
      </w:pPr>
      <m:oMathPara>
        <m:oMathParaPr>
          <m:jc m:val="center"/>
        </m:oMathParaPr>
        <m:oMath>
          <m:sSub>
            <m:sSubPr>
              <m:ctrlPr>
                <w:rPr>
                  <w:rFonts w:ascii="Cambria Math" w:hAnsi="Cambria Math"/>
                  <w:i/>
                </w:rPr>
              </m:ctrlPr>
            </m:sSubPr>
            <m:e>
              <m:r>
                <w:rPr>
                  <w:rFonts w:ascii="Cambria Math" w:hAnsi="Cambria Math"/>
                </w:rPr>
                <m:t>C</m:t>
              </m:r>
            </m:e>
            <m:sub>
              <m:r>
                <w:rPr>
                  <w:rFonts w:ascii="Cambria Math" w:hAnsi="Cambria Math"/>
                </w:rPr>
                <m:t>F</m:t>
              </m:r>
            </m:sub>
          </m:sSub>
          <m:r>
            <w:rPr>
              <w:rFonts w:ascii="Cambria Math" w:hAnsi="Cambria Math"/>
            </w:rPr>
            <m:t>=0.275 ×0.104 ×</m:t>
          </m:r>
          <m:sSup>
            <m:sSupPr>
              <m:ctrlPr>
                <w:rPr>
                  <w:rFonts w:ascii="Cambria Math" w:hAnsi="Cambria Math"/>
                  <w:i/>
                </w:rPr>
              </m:ctrlPr>
            </m:sSupPr>
            <m:e>
              <m:r>
                <w:rPr>
                  <w:rFonts w:ascii="Cambria Math" w:hAnsi="Cambria Math"/>
                </w:rPr>
                <m:t>57.6</m:t>
              </m:r>
            </m:e>
            <m:sup>
              <m:r>
                <w:rPr>
                  <w:rFonts w:ascii="Cambria Math" w:hAnsi="Cambria Math"/>
                </w:rPr>
                <m:t>2</m:t>
              </m:r>
            </m:sup>
          </m:sSup>
        </m:oMath>
      </m:oMathPara>
    </w:p>
    <w:p w14:paraId="594B9E83" w14:textId="77777777" w:rsidR="00CB420E" w:rsidRDefault="00CB420E" w:rsidP="00645845"/>
    <w:p w14:paraId="017E358F" w14:textId="5875A297" w:rsidR="00CB420E" w:rsidRPr="00CB420E" w:rsidRDefault="00000000" w:rsidP="00CB420E">
      <w:pPr>
        <w:rPr>
          <w:rFonts w:eastAsiaTheme="minorEastAsia"/>
        </w:rPr>
      </w:pPr>
      <m:oMathPara>
        <m:oMathParaPr>
          <m:jc m:val="center"/>
        </m:oMathParaPr>
        <m:oMath>
          <m:sSub>
            <m:sSubPr>
              <m:ctrlPr>
                <w:rPr>
                  <w:rFonts w:ascii="Cambria Math" w:hAnsi="Cambria Math"/>
                  <w:i/>
                </w:rPr>
              </m:ctrlPr>
            </m:sSubPr>
            <m:e>
              <m:r>
                <w:rPr>
                  <w:rFonts w:ascii="Cambria Math" w:hAnsi="Cambria Math"/>
                </w:rPr>
                <m:t>C</m:t>
              </m:r>
            </m:e>
            <m:sub>
              <m:r>
                <w:rPr>
                  <w:rFonts w:ascii="Cambria Math" w:hAnsi="Cambria Math"/>
                </w:rPr>
                <m:t>F</m:t>
              </m:r>
            </m:sub>
          </m:sSub>
          <m:r>
            <w:rPr>
              <w:rFonts w:ascii="Cambria Math" w:hAnsi="Cambria Math"/>
            </w:rPr>
            <m:t>=94.89</m:t>
          </m:r>
        </m:oMath>
      </m:oMathPara>
    </w:p>
    <w:p w14:paraId="67C75C10" w14:textId="77777777" w:rsidR="00CB420E" w:rsidRPr="00CB420E" w:rsidRDefault="00CB420E" w:rsidP="00CB420E">
      <w:pPr>
        <w:rPr>
          <w:rFonts w:eastAsiaTheme="minorEastAsia"/>
        </w:rPr>
      </w:pPr>
    </w:p>
    <w:p w14:paraId="05C8C019" w14:textId="65A930BC" w:rsidR="00CB420E" w:rsidRDefault="00CB420E" w:rsidP="00645845">
      <w:pPr>
        <w:rPr>
          <w:rFonts w:eastAsiaTheme="minorEastAsia"/>
        </w:rPr>
      </w:pPr>
      <w:r>
        <w:t xml:space="preserve">We must also calculate the </w:t>
      </w:r>
      <w:r w:rsidR="00243074">
        <w:t>spring</w:t>
      </w:r>
      <w:r>
        <w:t xml:space="preserve"> force using </w:t>
      </w:r>
      <m:oMath>
        <m:r>
          <w:rPr>
            <w:rFonts w:ascii="Cambria Math" w:hAnsi="Cambria Math" w:cs="Arial"/>
          </w:rPr>
          <m:t>kx</m:t>
        </m:r>
      </m:oMath>
    </w:p>
    <w:p w14:paraId="45486AEA" w14:textId="77777777" w:rsidR="00CB420E" w:rsidRDefault="00CB420E" w:rsidP="00645845">
      <w:pPr>
        <w:rPr>
          <w:rFonts w:eastAsiaTheme="minorEastAsia"/>
        </w:rPr>
      </w:pPr>
    </w:p>
    <w:p w14:paraId="651A2806" w14:textId="77777777" w:rsidR="00CB420E" w:rsidRPr="00AB2F34" w:rsidRDefault="00CB420E" w:rsidP="00CB420E">
      <w:pPr>
        <w:rPr>
          <w:rFonts w:eastAsiaTheme="minorEastAsia"/>
        </w:rPr>
      </w:pPr>
      <m:oMathPara>
        <m:oMathParaPr>
          <m:jc m:val="left"/>
        </m:oMathParaPr>
        <m:oMath>
          <m:r>
            <w:rPr>
              <w:rFonts w:ascii="Cambria Math" w:hAnsi="Cambria Math" w:cs="Arial"/>
            </w:rPr>
            <m:t xml:space="preserve">Stiffness of Sprinng </m:t>
          </m:r>
          <m:d>
            <m:dPr>
              <m:ctrlPr>
                <w:rPr>
                  <w:rFonts w:ascii="Cambria Math" w:hAnsi="Cambria Math" w:cs="Arial"/>
                  <w:i/>
                </w:rPr>
              </m:ctrlPr>
            </m:dPr>
            <m:e>
              <m:r>
                <w:rPr>
                  <w:rFonts w:ascii="Cambria Math" w:hAnsi="Cambria Math" w:cs="Arial"/>
                </w:rPr>
                <m:t>k</m:t>
              </m:r>
            </m:e>
          </m:d>
          <m:r>
            <w:rPr>
              <w:rFonts w:ascii="Cambria Math" w:hAnsi="Cambria Math" w:cs="Arial"/>
            </w:rPr>
            <m:t>=7.5KN/m</m:t>
          </m:r>
        </m:oMath>
      </m:oMathPara>
    </w:p>
    <w:p w14:paraId="377E5056" w14:textId="77777777" w:rsidR="00CB420E" w:rsidRPr="00AB2F34" w:rsidRDefault="00CB420E" w:rsidP="00CB420E">
      <w:pPr>
        <w:rPr>
          <w:rFonts w:eastAsiaTheme="minorEastAsia"/>
        </w:rPr>
      </w:pPr>
    </w:p>
    <w:p w14:paraId="03DCCB23" w14:textId="77777777" w:rsidR="00CB420E" w:rsidRPr="00AB2F34" w:rsidRDefault="00CB420E" w:rsidP="00CB420E">
      <w:pPr>
        <w:rPr>
          <w:rFonts w:eastAsiaTheme="minorEastAsia"/>
        </w:rPr>
      </w:pPr>
      <m:oMathPara>
        <m:oMathParaPr>
          <m:jc m:val="left"/>
        </m:oMathParaPr>
        <m:oMath>
          <m:r>
            <w:rPr>
              <w:rFonts w:ascii="Cambria Math" w:hAnsi="Cambria Math" w:cs="Arial"/>
            </w:rPr>
            <m:t xml:space="preserve">Clearance distance </m:t>
          </m:r>
          <m:d>
            <m:dPr>
              <m:ctrlPr>
                <w:rPr>
                  <w:rFonts w:ascii="Cambria Math" w:hAnsi="Cambria Math" w:cs="Arial"/>
                  <w:i/>
                </w:rPr>
              </m:ctrlPr>
            </m:dPr>
            <m:e>
              <m:r>
                <w:rPr>
                  <w:rFonts w:ascii="Cambria Math" w:hAnsi="Cambria Math" w:cs="Arial"/>
                </w:rPr>
                <m:t>x</m:t>
              </m:r>
            </m:e>
          </m:d>
          <m:r>
            <w:rPr>
              <w:rFonts w:ascii="Cambria Math" w:hAnsi="Cambria Math" w:cs="Arial"/>
            </w:rPr>
            <m:t>=9mm</m:t>
          </m:r>
        </m:oMath>
      </m:oMathPara>
    </w:p>
    <w:p w14:paraId="0794735B" w14:textId="77777777" w:rsidR="00CB420E" w:rsidRDefault="00CB420E" w:rsidP="00645845"/>
    <w:p w14:paraId="1A1E5235" w14:textId="3368DC24" w:rsidR="00CB420E" w:rsidRPr="00CB420E" w:rsidRDefault="00000000" w:rsidP="00645845">
      <w:pPr>
        <w:rPr>
          <w:rFonts w:eastAsiaTheme="minorEastAsia"/>
        </w:rPr>
      </w:pPr>
      <m:oMathPara>
        <m:oMathParaPr>
          <m:jc m:val="center"/>
        </m:oMathParaPr>
        <m:oMath>
          <m:sSub>
            <m:sSubPr>
              <m:ctrlPr>
                <w:rPr>
                  <w:rFonts w:ascii="Cambria Math" w:hAnsi="Cambria Math"/>
                  <w:i/>
                </w:rPr>
              </m:ctrlPr>
            </m:sSubPr>
            <m:e>
              <m:r>
                <w:rPr>
                  <w:rFonts w:ascii="Cambria Math" w:hAnsi="Cambria Math"/>
                </w:rPr>
                <m:t>F</m:t>
              </m:r>
            </m:e>
            <m:sub>
              <m:r>
                <w:rPr>
                  <w:rFonts w:ascii="Cambria Math" w:hAnsi="Cambria Math"/>
                </w:rPr>
                <m:t>s</m:t>
              </m:r>
            </m:sub>
          </m:sSub>
          <m:r>
            <w:rPr>
              <w:rFonts w:ascii="Cambria Math" w:hAnsi="Cambria Math"/>
            </w:rPr>
            <m:t xml:space="preserve">= </m:t>
          </m:r>
          <m:r>
            <w:rPr>
              <w:rFonts w:ascii="Cambria Math" w:hAnsi="Cambria Math" w:cs="Arial"/>
            </w:rPr>
            <m:t>kx</m:t>
          </m:r>
        </m:oMath>
      </m:oMathPara>
    </w:p>
    <w:p w14:paraId="3215D5ED" w14:textId="77777777" w:rsidR="00CB420E" w:rsidRDefault="00CB420E" w:rsidP="00645845">
      <w:pPr>
        <w:rPr>
          <w:rFonts w:eastAsiaTheme="minorEastAsia"/>
        </w:rPr>
      </w:pPr>
    </w:p>
    <w:p w14:paraId="51B16AA5" w14:textId="2E21FCF5" w:rsidR="00CB420E" w:rsidRPr="00CB420E" w:rsidRDefault="00000000" w:rsidP="00CB420E">
      <w:pPr>
        <w:rPr>
          <w:rFonts w:eastAsiaTheme="minorEastAsia"/>
        </w:rPr>
      </w:pPr>
      <m:oMathPara>
        <m:oMathParaPr>
          <m:jc m:val="center"/>
        </m:oMathParaPr>
        <m:oMath>
          <m:sSub>
            <m:sSubPr>
              <m:ctrlPr>
                <w:rPr>
                  <w:rFonts w:ascii="Cambria Math" w:hAnsi="Cambria Math"/>
                  <w:i/>
                </w:rPr>
              </m:ctrlPr>
            </m:sSubPr>
            <m:e>
              <m:r>
                <w:rPr>
                  <w:rFonts w:ascii="Cambria Math" w:hAnsi="Cambria Math"/>
                </w:rPr>
                <m:t>F</m:t>
              </m:r>
            </m:e>
            <m:sub>
              <m:r>
                <w:rPr>
                  <w:rFonts w:ascii="Cambria Math" w:hAnsi="Cambria Math"/>
                </w:rPr>
                <m:t>s</m:t>
              </m:r>
            </m:sub>
          </m:sSub>
          <m:r>
            <w:rPr>
              <w:rFonts w:ascii="Cambria Math" w:hAnsi="Cambria Math"/>
            </w:rPr>
            <m:t xml:space="preserve">= </m:t>
          </m:r>
          <m:r>
            <w:rPr>
              <w:rFonts w:ascii="Cambria Math" w:hAnsi="Cambria Math" w:cs="Arial"/>
            </w:rPr>
            <m:t>7500 ×0.009</m:t>
          </m:r>
        </m:oMath>
      </m:oMathPara>
    </w:p>
    <w:p w14:paraId="3C286CAC" w14:textId="77777777" w:rsidR="00CB420E" w:rsidRDefault="00CB420E" w:rsidP="00CB420E">
      <w:pPr>
        <w:rPr>
          <w:rFonts w:eastAsiaTheme="minorEastAsia"/>
        </w:rPr>
      </w:pPr>
    </w:p>
    <w:p w14:paraId="37D9F401" w14:textId="3CC7755E" w:rsidR="00CB420E" w:rsidRPr="00CB420E" w:rsidRDefault="00000000" w:rsidP="00CB420E">
      <w:pPr>
        <w:rPr>
          <w:rFonts w:eastAsiaTheme="minorEastAsia"/>
        </w:rPr>
      </w:pPr>
      <m:oMathPara>
        <m:oMathParaPr>
          <m:jc m:val="center"/>
        </m:oMathParaPr>
        <m:oMath>
          <m:sSub>
            <m:sSubPr>
              <m:ctrlPr>
                <w:rPr>
                  <w:rFonts w:ascii="Cambria Math" w:hAnsi="Cambria Math"/>
                  <w:i/>
                </w:rPr>
              </m:ctrlPr>
            </m:sSubPr>
            <m:e>
              <m:r>
                <w:rPr>
                  <w:rFonts w:ascii="Cambria Math" w:hAnsi="Cambria Math"/>
                </w:rPr>
                <m:t>F</m:t>
              </m:r>
            </m:e>
            <m:sub>
              <m:r>
                <w:rPr>
                  <w:rFonts w:ascii="Cambria Math" w:hAnsi="Cambria Math"/>
                </w:rPr>
                <m:t>s</m:t>
              </m:r>
            </m:sub>
          </m:sSub>
          <m:r>
            <w:rPr>
              <w:rFonts w:ascii="Cambria Math" w:hAnsi="Cambria Math"/>
            </w:rPr>
            <m:t xml:space="preserve">= </m:t>
          </m:r>
          <m:r>
            <w:rPr>
              <w:rFonts w:ascii="Cambria Math" w:hAnsi="Cambria Math" w:cs="Arial"/>
            </w:rPr>
            <m:t>67.5N</m:t>
          </m:r>
        </m:oMath>
      </m:oMathPara>
    </w:p>
    <w:p w14:paraId="58FE88FB" w14:textId="77777777" w:rsidR="00CB420E" w:rsidRPr="00CB420E" w:rsidRDefault="00CB420E" w:rsidP="00CB420E">
      <w:pPr>
        <w:rPr>
          <w:rFonts w:eastAsiaTheme="minorEastAsia"/>
        </w:rPr>
      </w:pPr>
    </w:p>
    <w:p w14:paraId="0412E497" w14:textId="77777777" w:rsidR="00CB420E" w:rsidRDefault="00CB420E" w:rsidP="00645845"/>
    <w:p w14:paraId="38156FB9" w14:textId="26BF7AEF" w:rsidR="00CB420E" w:rsidRDefault="00CB420E" w:rsidP="00645845">
      <w:r>
        <w:t xml:space="preserve">To calculate </w:t>
      </w:r>
      <w:r w:rsidR="00243074">
        <w:t xml:space="preserve">the </w:t>
      </w:r>
      <w:r w:rsidR="002E6B61">
        <w:t>Radial Force per shoe, we need to subtract the spring force from the centripetal force.</w:t>
      </w:r>
    </w:p>
    <w:p w14:paraId="4A8D7A6C" w14:textId="77777777" w:rsidR="002E6B61" w:rsidRDefault="002E6B61" w:rsidP="00645845"/>
    <w:p w14:paraId="44249014" w14:textId="2A70D6A5" w:rsidR="002E6B61" w:rsidRPr="002E6B61" w:rsidRDefault="00000000" w:rsidP="00645845">
      <w:pPr>
        <w:rPr>
          <w:rFonts w:eastAsiaTheme="minorEastAsia"/>
        </w:rPr>
      </w:pPr>
      <m:oMathPara>
        <m:oMathParaPr>
          <m:jc m:val="center"/>
        </m:oMathParaPr>
        <m:oMath>
          <m:sSub>
            <m:sSubPr>
              <m:ctrlPr>
                <w:rPr>
                  <w:rFonts w:ascii="Cambria Math" w:hAnsi="Cambria Math"/>
                  <w:i/>
                </w:rPr>
              </m:ctrlPr>
            </m:sSubPr>
            <m:e>
              <m:r>
                <w:rPr>
                  <w:rFonts w:ascii="Cambria Math" w:hAnsi="Cambria Math"/>
                </w:rPr>
                <m:t>F</m:t>
              </m:r>
            </m:e>
            <m:sub>
              <m:r>
                <w:rPr>
                  <w:rFonts w:ascii="Cambria Math" w:hAnsi="Cambria Math"/>
                </w:rPr>
                <m:t>r</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F</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s</m:t>
              </m:r>
            </m:sub>
          </m:sSub>
        </m:oMath>
      </m:oMathPara>
    </w:p>
    <w:p w14:paraId="75C6595F" w14:textId="77777777" w:rsidR="002E6B61" w:rsidRDefault="002E6B61" w:rsidP="00645845">
      <w:pPr>
        <w:rPr>
          <w:rFonts w:eastAsiaTheme="minorEastAsia"/>
        </w:rPr>
      </w:pPr>
    </w:p>
    <w:p w14:paraId="5A711CA5" w14:textId="173B7EF1" w:rsidR="002E6B61" w:rsidRPr="002E6B61" w:rsidRDefault="00000000" w:rsidP="002E6B61">
      <w:pPr>
        <w:rPr>
          <w:rFonts w:eastAsiaTheme="minorEastAsia"/>
        </w:rPr>
      </w:pPr>
      <m:oMathPara>
        <m:oMathParaPr>
          <m:jc m:val="center"/>
        </m:oMathParaPr>
        <m:oMath>
          <m:sSub>
            <m:sSubPr>
              <m:ctrlPr>
                <w:rPr>
                  <w:rFonts w:ascii="Cambria Math" w:hAnsi="Cambria Math"/>
                  <w:i/>
                </w:rPr>
              </m:ctrlPr>
            </m:sSubPr>
            <m:e>
              <m:r>
                <w:rPr>
                  <w:rFonts w:ascii="Cambria Math" w:hAnsi="Cambria Math"/>
                </w:rPr>
                <m:t>F</m:t>
              </m:r>
            </m:e>
            <m:sub>
              <m:r>
                <w:rPr>
                  <w:rFonts w:ascii="Cambria Math" w:hAnsi="Cambria Math"/>
                </w:rPr>
                <m:t>r</m:t>
              </m:r>
            </m:sub>
          </m:sSub>
          <m:r>
            <w:rPr>
              <w:rFonts w:ascii="Cambria Math" w:hAnsi="Cambria Math"/>
            </w:rPr>
            <m:t>=94.89-67.5</m:t>
          </m:r>
        </m:oMath>
      </m:oMathPara>
    </w:p>
    <w:p w14:paraId="627278B7" w14:textId="77777777" w:rsidR="002E6B61" w:rsidRPr="002E6B61" w:rsidRDefault="002E6B61" w:rsidP="002E6B61">
      <w:pPr>
        <w:rPr>
          <w:rFonts w:eastAsiaTheme="minorEastAsia"/>
        </w:rPr>
      </w:pPr>
    </w:p>
    <w:p w14:paraId="73388D71" w14:textId="7574A12F" w:rsidR="002E6B61" w:rsidRPr="002E6B61" w:rsidRDefault="00000000" w:rsidP="002E6B61">
      <w:pPr>
        <w:rPr>
          <w:rFonts w:eastAsiaTheme="minorEastAsia"/>
        </w:rPr>
      </w:pPr>
      <m:oMathPara>
        <m:oMathParaPr>
          <m:jc m:val="center"/>
        </m:oMathParaPr>
        <m:oMath>
          <m:sSub>
            <m:sSubPr>
              <m:ctrlPr>
                <w:rPr>
                  <w:rFonts w:ascii="Cambria Math" w:hAnsi="Cambria Math"/>
                  <w:i/>
                </w:rPr>
              </m:ctrlPr>
            </m:sSubPr>
            <m:e>
              <m:r>
                <w:rPr>
                  <w:rFonts w:ascii="Cambria Math" w:hAnsi="Cambria Math"/>
                </w:rPr>
                <m:t>F</m:t>
              </m:r>
            </m:e>
            <m:sub>
              <m:r>
                <w:rPr>
                  <w:rFonts w:ascii="Cambria Math" w:hAnsi="Cambria Math"/>
                </w:rPr>
                <m:t>r</m:t>
              </m:r>
            </m:sub>
          </m:sSub>
          <m:r>
            <w:rPr>
              <w:rFonts w:ascii="Cambria Math" w:hAnsi="Cambria Math"/>
            </w:rPr>
            <m:t>=27.39N</m:t>
          </m:r>
        </m:oMath>
      </m:oMathPara>
    </w:p>
    <w:p w14:paraId="5E3FD43A" w14:textId="77777777" w:rsidR="002E6B61" w:rsidRDefault="002E6B61" w:rsidP="002E6B61">
      <w:pPr>
        <w:rPr>
          <w:rFonts w:eastAsiaTheme="minorEastAsia"/>
        </w:rPr>
      </w:pPr>
    </w:p>
    <w:p w14:paraId="72A15579" w14:textId="72DC2B69" w:rsidR="002E6B61" w:rsidRDefault="002E6B61" w:rsidP="002E6B61">
      <w:pPr>
        <w:rPr>
          <w:rFonts w:eastAsiaTheme="minorEastAsia"/>
        </w:rPr>
      </w:pPr>
      <w:r>
        <w:rPr>
          <w:rFonts w:eastAsiaTheme="minorEastAsia"/>
        </w:rPr>
        <w:t xml:space="preserve">Now to calculate the total radial force we must multiply by the number of shoes present. </w:t>
      </w:r>
    </w:p>
    <w:p w14:paraId="0703E32F" w14:textId="77777777" w:rsidR="002E6B61" w:rsidRDefault="002E6B61" w:rsidP="002E6B61">
      <w:pPr>
        <w:rPr>
          <w:rFonts w:eastAsiaTheme="minorEastAsia"/>
        </w:rPr>
      </w:pPr>
    </w:p>
    <w:p w14:paraId="287DFB63" w14:textId="77777777" w:rsidR="002E6B61" w:rsidRDefault="002E6B61" w:rsidP="002E6B61">
      <w:pPr>
        <w:rPr>
          <w:rFonts w:eastAsiaTheme="minorEastAsia"/>
        </w:rPr>
      </w:pPr>
    </w:p>
    <w:p w14:paraId="718D4A83" w14:textId="2D5FC87F" w:rsidR="002E6B61" w:rsidRPr="002E6B61" w:rsidRDefault="002E6B61" w:rsidP="002E6B61">
      <w:pPr>
        <w:rPr>
          <w:rFonts w:eastAsiaTheme="minorEastAsia"/>
        </w:rPr>
      </w:pPr>
      <m:oMathPara>
        <m:oMathParaPr>
          <m:jc m:val="center"/>
        </m:oMathParaPr>
        <m:oMath>
          <m:r>
            <w:rPr>
              <w:rFonts w:ascii="Cambria Math" w:hAnsi="Cambria Math"/>
            </w:rPr>
            <m:t xml:space="preserve">Total </m:t>
          </m:r>
          <m:sSub>
            <m:sSubPr>
              <m:ctrlPr>
                <w:rPr>
                  <w:rFonts w:ascii="Cambria Math" w:hAnsi="Cambria Math"/>
                  <w:i/>
                </w:rPr>
              </m:ctrlPr>
            </m:sSubPr>
            <m:e>
              <m:r>
                <w:rPr>
                  <w:rFonts w:ascii="Cambria Math" w:hAnsi="Cambria Math"/>
                </w:rPr>
                <m:t>F</m:t>
              </m:r>
            </m:e>
            <m:sub>
              <m:r>
                <w:rPr>
                  <w:rFonts w:ascii="Cambria Math" w:hAnsi="Cambria Math"/>
                </w:rPr>
                <m:t>r</m:t>
              </m:r>
            </m:sub>
          </m:sSub>
          <m:r>
            <w:rPr>
              <w:rFonts w:ascii="Cambria Math" w:hAnsi="Cambria Math"/>
            </w:rPr>
            <m:t>=27.39 ×4</m:t>
          </m:r>
        </m:oMath>
      </m:oMathPara>
    </w:p>
    <w:p w14:paraId="20622E0C" w14:textId="77777777" w:rsidR="002E6B61" w:rsidRDefault="002E6B61" w:rsidP="002E6B61">
      <w:pPr>
        <w:rPr>
          <w:rFonts w:eastAsiaTheme="minorEastAsia"/>
        </w:rPr>
      </w:pPr>
    </w:p>
    <w:p w14:paraId="7C0EB4A2" w14:textId="1A44EC30" w:rsidR="002E6B61" w:rsidRPr="002E6B61" w:rsidRDefault="002E6B61" w:rsidP="002E6B61">
      <w:pPr>
        <w:rPr>
          <w:rFonts w:eastAsiaTheme="minorEastAsia"/>
        </w:rPr>
      </w:pPr>
      <m:oMathPara>
        <m:oMathParaPr>
          <m:jc m:val="center"/>
        </m:oMathParaPr>
        <m:oMath>
          <m:r>
            <w:rPr>
              <w:rFonts w:ascii="Cambria Math" w:hAnsi="Cambria Math"/>
            </w:rPr>
            <m:t xml:space="preserve">Total </m:t>
          </m:r>
          <m:sSub>
            <m:sSubPr>
              <m:ctrlPr>
                <w:rPr>
                  <w:rFonts w:ascii="Cambria Math" w:hAnsi="Cambria Math"/>
                  <w:i/>
                </w:rPr>
              </m:ctrlPr>
            </m:sSubPr>
            <m:e>
              <m:r>
                <w:rPr>
                  <w:rFonts w:ascii="Cambria Math" w:hAnsi="Cambria Math"/>
                </w:rPr>
                <m:t>F</m:t>
              </m:r>
            </m:e>
            <m:sub>
              <m:r>
                <w:rPr>
                  <w:rFonts w:ascii="Cambria Math" w:hAnsi="Cambria Math"/>
                </w:rPr>
                <m:t>r</m:t>
              </m:r>
            </m:sub>
          </m:sSub>
          <m:r>
            <w:rPr>
              <w:rFonts w:ascii="Cambria Math" w:hAnsi="Cambria Math"/>
            </w:rPr>
            <m:t>=109.56</m:t>
          </m:r>
        </m:oMath>
      </m:oMathPara>
    </w:p>
    <w:p w14:paraId="1E3F438A" w14:textId="77777777" w:rsidR="002E6B61" w:rsidRDefault="002E6B61" w:rsidP="002E6B61">
      <w:pPr>
        <w:rPr>
          <w:rFonts w:eastAsiaTheme="minorEastAsia"/>
        </w:rPr>
      </w:pPr>
    </w:p>
    <w:p w14:paraId="4AAC8ED4" w14:textId="77777777" w:rsidR="002E6B61" w:rsidRDefault="002E6B61" w:rsidP="002E6B61">
      <w:pPr>
        <w:rPr>
          <w:rFonts w:eastAsiaTheme="minorEastAsia"/>
        </w:rPr>
      </w:pPr>
    </w:p>
    <w:p w14:paraId="7BB1D22D" w14:textId="77777777" w:rsidR="002E6B61" w:rsidRDefault="002E6B61" w:rsidP="002E6B61">
      <w:pPr>
        <w:rPr>
          <w:rFonts w:eastAsiaTheme="minorEastAsia"/>
        </w:rPr>
      </w:pPr>
    </w:p>
    <w:p w14:paraId="3BA487DF" w14:textId="77777777" w:rsidR="002E6B61" w:rsidRDefault="002E6B61" w:rsidP="002E6B61">
      <w:pPr>
        <w:rPr>
          <w:rFonts w:eastAsiaTheme="minorEastAsia"/>
        </w:rPr>
      </w:pPr>
    </w:p>
    <w:p w14:paraId="12E45FBF" w14:textId="180C4472" w:rsidR="002E6B61" w:rsidRDefault="002E6B61" w:rsidP="002E6B61">
      <w:pPr>
        <w:pStyle w:val="Heading3"/>
        <w:rPr>
          <w:sz w:val="32"/>
          <w:szCs w:val="22"/>
        </w:rPr>
      </w:pPr>
      <w:bookmarkStart w:id="9" w:name="_Toc150092267"/>
      <w:r w:rsidRPr="00645845">
        <w:rPr>
          <w:sz w:val="32"/>
          <w:szCs w:val="22"/>
        </w:rPr>
        <w:t xml:space="preserve">Question </w:t>
      </w:r>
      <w:r>
        <w:rPr>
          <w:sz w:val="32"/>
          <w:szCs w:val="22"/>
        </w:rPr>
        <w:t>4</w:t>
      </w:r>
      <w:bookmarkEnd w:id="9"/>
      <w:r>
        <w:rPr>
          <w:sz w:val="32"/>
          <w:szCs w:val="22"/>
        </w:rPr>
        <w:t xml:space="preserve"> </w:t>
      </w:r>
    </w:p>
    <w:p w14:paraId="0FE461B5" w14:textId="77777777" w:rsidR="002E6B61" w:rsidRDefault="002E6B61" w:rsidP="002E6B61"/>
    <w:p w14:paraId="556DC8E2" w14:textId="77777777" w:rsidR="002E6B61" w:rsidRDefault="002E6B61" w:rsidP="002E6B61"/>
    <w:p w14:paraId="6B399C52" w14:textId="13F138E4" w:rsidR="006210F8" w:rsidRDefault="006210F8" w:rsidP="002E6B61">
      <w:r>
        <w:t>To calculate the torque transmitted with the information we are given we must use the following equation.</w:t>
      </w:r>
    </w:p>
    <w:p w14:paraId="74581EA2" w14:textId="77777777" w:rsidR="002E6B61" w:rsidRDefault="002E6B61" w:rsidP="002E6B61"/>
    <w:p w14:paraId="17890C1E" w14:textId="1CDD6C49" w:rsidR="00232043" w:rsidRDefault="00232043" w:rsidP="002E6B61"/>
    <w:p w14:paraId="307652EC" w14:textId="4F4C85AF" w:rsidR="00232043" w:rsidRPr="00232043" w:rsidRDefault="00232043" w:rsidP="002E6B61">
      <w:pPr>
        <w:rPr>
          <w:rFonts w:eastAsiaTheme="minorEastAsia"/>
        </w:rPr>
      </w:pPr>
      <m:oMathPara>
        <m:oMath>
          <m:r>
            <w:rPr>
              <w:rFonts w:ascii="Cambria Math" w:hAnsi="Cambria Math"/>
            </w:rPr>
            <m:t>Torque T=Fr</m:t>
          </m:r>
        </m:oMath>
      </m:oMathPara>
    </w:p>
    <w:p w14:paraId="1A7A1642" w14:textId="77777777" w:rsidR="00232043" w:rsidRDefault="00232043" w:rsidP="00232043">
      <w:pPr>
        <w:rPr>
          <w:rFonts w:eastAsiaTheme="minorEastAsia"/>
        </w:rPr>
      </w:pPr>
    </w:p>
    <w:p w14:paraId="18A3A7B8" w14:textId="0358C0EE" w:rsidR="00232043" w:rsidRDefault="00232043" w:rsidP="00232043">
      <w:pPr>
        <w:rPr>
          <w:rFonts w:eastAsiaTheme="minorEastAsia"/>
        </w:rPr>
      </w:pPr>
      <w:r>
        <w:rPr>
          <w:rFonts w:eastAsiaTheme="minorEastAsia"/>
        </w:rPr>
        <w:t xml:space="preserve">To calculate the force, we must use the following equation. </w:t>
      </w:r>
    </w:p>
    <w:p w14:paraId="72F62B9F" w14:textId="77777777" w:rsidR="00232043" w:rsidRPr="00232043" w:rsidRDefault="00232043" w:rsidP="00232043">
      <w:pPr>
        <w:rPr>
          <w:rFonts w:eastAsiaTheme="minorEastAsia"/>
        </w:rPr>
      </w:pPr>
    </w:p>
    <w:p w14:paraId="25751B43" w14:textId="77777777" w:rsidR="00232043" w:rsidRDefault="00232043" w:rsidP="002E6B61">
      <w:pPr>
        <w:rPr>
          <w:rFonts w:eastAsiaTheme="minorEastAsia"/>
        </w:rPr>
      </w:pPr>
    </w:p>
    <w:p w14:paraId="2AE852D7" w14:textId="36938537" w:rsidR="00232043" w:rsidRPr="00232043" w:rsidRDefault="00232043" w:rsidP="00232043">
      <w:pPr>
        <w:rPr>
          <w:rFonts w:eastAsiaTheme="minorEastAsia"/>
        </w:rPr>
      </w:pPr>
      <m:oMathPara>
        <m:oMath>
          <m:r>
            <w:rPr>
              <w:rFonts w:ascii="Cambria Math" w:hAnsi="Cambria Math"/>
            </w:rPr>
            <m:t xml:space="preserve">F= μ x </m:t>
          </m:r>
          <m:sSub>
            <m:sSubPr>
              <m:ctrlPr>
                <w:rPr>
                  <w:rFonts w:ascii="Cambria Math" w:hAnsi="Cambria Math"/>
                  <w:i/>
                </w:rPr>
              </m:ctrlPr>
            </m:sSubPr>
            <m:e>
              <m:r>
                <w:rPr>
                  <w:rFonts w:ascii="Cambria Math" w:hAnsi="Cambria Math"/>
                </w:rPr>
                <m:t>F</m:t>
              </m:r>
            </m:e>
            <m:sub>
              <m:r>
                <w:rPr>
                  <w:rFonts w:ascii="Cambria Math" w:hAnsi="Cambria Math"/>
                </w:rPr>
                <m:t>r</m:t>
              </m:r>
            </m:sub>
          </m:sSub>
        </m:oMath>
      </m:oMathPara>
    </w:p>
    <w:p w14:paraId="0327CCA2" w14:textId="77777777" w:rsidR="00232043" w:rsidRDefault="00232043" w:rsidP="00232043">
      <w:pPr>
        <w:rPr>
          <w:rFonts w:eastAsiaTheme="minorEastAsia"/>
        </w:rPr>
      </w:pPr>
    </w:p>
    <w:p w14:paraId="3839C5F1" w14:textId="5F61307A" w:rsidR="00232043" w:rsidRPr="00232043" w:rsidRDefault="00232043" w:rsidP="00232043">
      <w:pPr>
        <w:rPr>
          <w:rFonts w:eastAsiaTheme="minorEastAsia"/>
        </w:rPr>
      </w:pPr>
      <m:oMathPara>
        <m:oMath>
          <m:r>
            <w:rPr>
              <w:rFonts w:ascii="Cambria Math" w:hAnsi="Cambria Math"/>
            </w:rPr>
            <m:t>F= 0.35 ×109.56</m:t>
          </m:r>
        </m:oMath>
      </m:oMathPara>
    </w:p>
    <w:p w14:paraId="0987DBD2" w14:textId="77777777" w:rsidR="00232043" w:rsidRPr="00232043" w:rsidRDefault="00232043" w:rsidP="00232043">
      <w:pPr>
        <w:rPr>
          <w:rFonts w:eastAsiaTheme="minorEastAsia"/>
        </w:rPr>
      </w:pPr>
    </w:p>
    <w:p w14:paraId="568E1B34" w14:textId="710FCCB8" w:rsidR="00232043" w:rsidRPr="00232043" w:rsidRDefault="00232043" w:rsidP="00232043">
      <w:pPr>
        <w:rPr>
          <w:rFonts w:eastAsiaTheme="minorEastAsia"/>
        </w:rPr>
      </w:pPr>
      <m:oMathPara>
        <m:oMath>
          <m:r>
            <w:rPr>
              <w:rFonts w:ascii="Cambria Math" w:hAnsi="Cambria Math"/>
            </w:rPr>
            <m:t>F= 38.35N</m:t>
          </m:r>
        </m:oMath>
      </m:oMathPara>
    </w:p>
    <w:p w14:paraId="104A0E80" w14:textId="77777777" w:rsidR="00232043" w:rsidRDefault="00232043" w:rsidP="00232043">
      <w:pPr>
        <w:rPr>
          <w:rFonts w:eastAsiaTheme="minorEastAsia"/>
        </w:rPr>
      </w:pPr>
    </w:p>
    <w:p w14:paraId="1AC77690" w14:textId="6BB1442F" w:rsidR="00232043" w:rsidRDefault="00232043" w:rsidP="00232043">
      <w:pPr>
        <w:rPr>
          <w:rFonts w:eastAsiaTheme="minorEastAsia"/>
        </w:rPr>
      </w:pPr>
      <w:r>
        <w:rPr>
          <w:rFonts w:eastAsiaTheme="minorEastAsia"/>
        </w:rPr>
        <w:t>Now we have all the required information to calculate the torque.</w:t>
      </w:r>
    </w:p>
    <w:p w14:paraId="1380C2AF" w14:textId="77777777" w:rsidR="00232043" w:rsidRDefault="00232043" w:rsidP="00232043">
      <w:pPr>
        <w:rPr>
          <w:rFonts w:eastAsiaTheme="minorEastAsia"/>
        </w:rPr>
      </w:pPr>
    </w:p>
    <w:p w14:paraId="0A956A4F" w14:textId="16147C07" w:rsidR="00232043" w:rsidRPr="00232043" w:rsidRDefault="00232043" w:rsidP="00232043">
      <w:pPr>
        <w:rPr>
          <w:rFonts w:eastAsiaTheme="minorEastAsia"/>
        </w:rPr>
      </w:pPr>
      <m:oMathPara>
        <m:oMath>
          <m:r>
            <w:rPr>
              <w:rFonts w:ascii="Cambria Math" w:hAnsi="Cambria Math"/>
            </w:rPr>
            <m:t>T=38.35 ×104 ×</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p w14:paraId="7272D5E4" w14:textId="77777777" w:rsidR="00232043" w:rsidRDefault="00232043" w:rsidP="00232043">
      <w:pPr>
        <w:rPr>
          <w:rFonts w:eastAsiaTheme="minorEastAsia"/>
        </w:rPr>
      </w:pPr>
    </w:p>
    <w:p w14:paraId="214984B8" w14:textId="2CF364CA" w:rsidR="00232043" w:rsidRPr="00232043" w:rsidRDefault="00232043" w:rsidP="00232043">
      <w:pPr>
        <w:rPr>
          <w:rFonts w:eastAsiaTheme="minorEastAsia"/>
        </w:rPr>
      </w:pPr>
      <m:oMathPara>
        <m:oMath>
          <m:r>
            <w:rPr>
              <w:rFonts w:ascii="Cambria Math" w:hAnsi="Cambria Math"/>
            </w:rPr>
            <m:t>T=3.99Nm</m:t>
          </m:r>
        </m:oMath>
      </m:oMathPara>
    </w:p>
    <w:p w14:paraId="145E027E" w14:textId="77777777" w:rsidR="00F24B6A" w:rsidRPr="00232043" w:rsidRDefault="00F24B6A" w:rsidP="00232043">
      <w:pPr>
        <w:rPr>
          <w:rFonts w:eastAsiaTheme="minorEastAsia"/>
        </w:rPr>
      </w:pPr>
    </w:p>
    <w:p w14:paraId="7539468D" w14:textId="153FCCA4" w:rsidR="00232043" w:rsidRDefault="00232043" w:rsidP="00232043">
      <w:pPr>
        <w:pStyle w:val="Heading3"/>
        <w:rPr>
          <w:sz w:val="32"/>
          <w:szCs w:val="22"/>
        </w:rPr>
      </w:pPr>
      <w:bookmarkStart w:id="10" w:name="_Toc150092268"/>
      <w:r w:rsidRPr="00645845">
        <w:rPr>
          <w:sz w:val="32"/>
          <w:szCs w:val="22"/>
        </w:rPr>
        <w:lastRenderedPageBreak/>
        <w:t xml:space="preserve">Question </w:t>
      </w:r>
      <w:r>
        <w:rPr>
          <w:sz w:val="32"/>
          <w:szCs w:val="22"/>
        </w:rPr>
        <w:t>5</w:t>
      </w:r>
      <w:bookmarkEnd w:id="10"/>
      <w:r>
        <w:rPr>
          <w:sz w:val="32"/>
          <w:szCs w:val="22"/>
        </w:rPr>
        <w:t xml:space="preserve"> </w:t>
      </w:r>
    </w:p>
    <w:p w14:paraId="3CB18DC8" w14:textId="77777777" w:rsidR="00232043" w:rsidRDefault="00232043" w:rsidP="002E6B61"/>
    <w:p w14:paraId="780C51C7" w14:textId="03DC9738" w:rsidR="006210F8" w:rsidRDefault="005D2DB2" w:rsidP="002E6B61">
      <w:r>
        <w:t xml:space="preserve">To plot the </w:t>
      </w:r>
      <w:r w:rsidR="00182520">
        <w:t>graph,</w:t>
      </w:r>
      <w:r>
        <w:t xml:space="preserve"> I had to calculate the radial force in increments of 25RPM from 450RPM to 700RPM. </w:t>
      </w:r>
      <w:r w:rsidR="00182520">
        <w:t xml:space="preserve">Once I calculated the radial force, we could then calculate the Force required to work out the transmitted torque. </w:t>
      </w:r>
    </w:p>
    <w:p w14:paraId="67D82548" w14:textId="77777777" w:rsidR="00182520" w:rsidRDefault="00182520" w:rsidP="002E6B61"/>
    <w:p w14:paraId="2C4EE8D1" w14:textId="7B35ADEE" w:rsidR="00182520" w:rsidRDefault="00182520" w:rsidP="002E6B61">
      <w:r>
        <w:t>To allow for ease of calculations I collated all the required data in Excel to calculate the torques at different RPMs, this also removes the chance of human error.</w:t>
      </w:r>
    </w:p>
    <w:p w14:paraId="233361DC" w14:textId="77777777" w:rsidR="00182520" w:rsidRDefault="00182520" w:rsidP="002E6B61"/>
    <w:p w14:paraId="33907CA6" w14:textId="4A057DAF" w:rsidR="00182520" w:rsidRDefault="000B3D4C" w:rsidP="002E6B61">
      <w:r w:rsidRPr="000B3D4C">
        <w:rPr>
          <w:noProof/>
        </w:rPr>
        <w:drawing>
          <wp:inline distT="0" distB="0" distL="0" distR="0" wp14:anchorId="4FB36CD4" wp14:editId="387C8A7D">
            <wp:extent cx="6858000" cy="878840"/>
            <wp:effectExtent l="0" t="0" r="0" b="0"/>
            <wp:docPr id="970335012" name="Picture 1" descr="A group of colorful text box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335012" name="Picture 1" descr="A group of colorful text boxes&#10;&#10;Description automatically generated with medium confidence"/>
                    <pic:cNvPicPr/>
                  </pic:nvPicPr>
                  <pic:blipFill>
                    <a:blip r:embed="rId12"/>
                    <a:stretch>
                      <a:fillRect/>
                    </a:stretch>
                  </pic:blipFill>
                  <pic:spPr>
                    <a:xfrm>
                      <a:off x="0" y="0"/>
                      <a:ext cx="6858000" cy="878840"/>
                    </a:xfrm>
                    <a:prstGeom prst="rect">
                      <a:avLst/>
                    </a:prstGeom>
                  </pic:spPr>
                </pic:pic>
              </a:graphicData>
            </a:graphic>
          </wp:inline>
        </w:drawing>
      </w:r>
    </w:p>
    <w:p w14:paraId="5707DC17" w14:textId="77777777" w:rsidR="005D2DB2" w:rsidRDefault="005D2DB2" w:rsidP="002E6B61"/>
    <w:p w14:paraId="1E4FB181" w14:textId="6EE28BEC" w:rsidR="006210F8" w:rsidRDefault="000B3D4C" w:rsidP="002E6B61">
      <w:r w:rsidRPr="000B3D4C">
        <w:rPr>
          <w:noProof/>
        </w:rPr>
        <w:drawing>
          <wp:inline distT="0" distB="0" distL="0" distR="0" wp14:anchorId="041ECB42" wp14:editId="3BA9E8A4">
            <wp:extent cx="6858000" cy="3272155"/>
            <wp:effectExtent l="0" t="0" r="0" b="0"/>
            <wp:docPr id="147871320" name="Picture 1" descr="A graph with blu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71320" name="Picture 1" descr="A graph with blue dots&#10;&#10;Description automatically generated"/>
                    <pic:cNvPicPr/>
                  </pic:nvPicPr>
                  <pic:blipFill>
                    <a:blip r:embed="rId13"/>
                    <a:stretch>
                      <a:fillRect/>
                    </a:stretch>
                  </pic:blipFill>
                  <pic:spPr>
                    <a:xfrm>
                      <a:off x="0" y="0"/>
                      <a:ext cx="6858000" cy="3272155"/>
                    </a:xfrm>
                    <a:prstGeom prst="rect">
                      <a:avLst/>
                    </a:prstGeom>
                  </pic:spPr>
                </pic:pic>
              </a:graphicData>
            </a:graphic>
          </wp:inline>
        </w:drawing>
      </w:r>
    </w:p>
    <w:p w14:paraId="4A25BC13" w14:textId="77777777" w:rsidR="002E6B61" w:rsidRDefault="002E6B61" w:rsidP="002E6B61"/>
    <w:p w14:paraId="75727A72" w14:textId="43D0666B" w:rsidR="00AE2D9C" w:rsidRDefault="00AE2D9C" w:rsidP="00AE2D9C">
      <w:pPr>
        <w:jc w:val="center"/>
      </w:pPr>
      <w:r>
        <w:t>Image – Coefficient of Friction at 0.35</w:t>
      </w:r>
    </w:p>
    <w:p w14:paraId="4241E81D" w14:textId="77777777" w:rsidR="00AE2D9C" w:rsidRPr="002E6B61" w:rsidRDefault="00AE2D9C" w:rsidP="002E6B61"/>
    <w:p w14:paraId="5F15428C" w14:textId="77777777" w:rsidR="002E6B61" w:rsidRDefault="002E6B61" w:rsidP="002E6B61">
      <w:pPr>
        <w:rPr>
          <w:rFonts w:eastAsiaTheme="minorEastAsia"/>
        </w:rPr>
      </w:pPr>
    </w:p>
    <w:p w14:paraId="2650EABA" w14:textId="5548A123" w:rsidR="00BE3CB7" w:rsidRDefault="00182520" w:rsidP="002E6B61">
      <w:pPr>
        <w:rPr>
          <w:rFonts w:eastAsiaTheme="minorEastAsia"/>
        </w:rPr>
      </w:pPr>
      <w:r>
        <w:rPr>
          <w:rFonts w:eastAsiaTheme="minorEastAsia"/>
        </w:rPr>
        <w:t>From the graph above we can see that as the RPM increases the torque increases</w:t>
      </w:r>
      <w:r w:rsidR="000B3D4C">
        <w:rPr>
          <w:rFonts w:eastAsiaTheme="minorEastAsia"/>
        </w:rPr>
        <w:t xml:space="preserve">. </w:t>
      </w:r>
    </w:p>
    <w:p w14:paraId="54283A42" w14:textId="77777777" w:rsidR="000B3D4C" w:rsidRDefault="000B3D4C" w:rsidP="002E6B61">
      <w:pPr>
        <w:rPr>
          <w:rFonts w:eastAsiaTheme="minorEastAsia"/>
        </w:rPr>
      </w:pPr>
    </w:p>
    <w:p w14:paraId="5ED3175F" w14:textId="314F45EA" w:rsidR="000B3D4C" w:rsidRDefault="000B3D4C" w:rsidP="002E6B61">
      <w:pPr>
        <w:rPr>
          <w:rFonts w:eastAsiaTheme="minorEastAsia"/>
        </w:rPr>
      </w:pPr>
      <w:r>
        <w:rPr>
          <w:rFonts w:eastAsiaTheme="minorEastAsia"/>
        </w:rPr>
        <w:t xml:space="preserve">From the graph above we can see the torque at 450 is -0.58N/m this </w:t>
      </w:r>
      <w:r w:rsidR="00453BDB">
        <w:rPr>
          <w:rFonts w:eastAsiaTheme="minorEastAsia"/>
        </w:rPr>
        <w:t>shows</w:t>
      </w:r>
      <w:r>
        <w:rPr>
          <w:rFonts w:eastAsiaTheme="minorEastAsia"/>
        </w:rPr>
        <w:t xml:space="preserve"> that the shoes have not</w:t>
      </w:r>
      <w:r w:rsidR="00453BDB">
        <w:rPr>
          <w:rFonts w:eastAsiaTheme="minorEastAsia"/>
        </w:rPr>
        <w:t xml:space="preserve"> engaged with the inner drum, we can also back up this statement as in Question 2 we calculated the engagement speed to be 464 RPM. </w:t>
      </w:r>
      <w:r>
        <w:rPr>
          <w:rFonts w:eastAsiaTheme="minorEastAsia"/>
        </w:rPr>
        <w:t xml:space="preserve"> </w:t>
      </w:r>
    </w:p>
    <w:p w14:paraId="4DCDE97B" w14:textId="77777777" w:rsidR="00BE3CB7" w:rsidRDefault="00BE3CB7" w:rsidP="002E6B61">
      <w:pPr>
        <w:rPr>
          <w:rFonts w:eastAsiaTheme="minorEastAsia"/>
        </w:rPr>
      </w:pPr>
    </w:p>
    <w:p w14:paraId="0E7FCC9A" w14:textId="77777777" w:rsidR="00BE3CB7" w:rsidRDefault="00BE3CB7" w:rsidP="002E6B61">
      <w:pPr>
        <w:rPr>
          <w:rFonts w:eastAsiaTheme="minorEastAsia"/>
        </w:rPr>
      </w:pPr>
    </w:p>
    <w:p w14:paraId="38FADC7D" w14:textId="77777777" w:rsidR="00BE3CB7" w:rsidRDefault="00BE3CB7" w:rsidP="002E6B61">
      <w:pPr>
        <w:rPr>
          <w:rFonts w:eastAsiaTheme="minorEastAsia"/>
        </w:rPr>
      </w:pPr>
    </w:p>
    <w:p w14:paraId="5D1B0F5E" w14:textId="77777777" w:rsidR="00BE3CB7" w:rsidRDefault="00BE3CB7" w:rsidP="002E6B61">
      <w:pPr>
        <w:rPr>
          <w:rFonts w:eastAsiaTheme="minorEastAsia"/>
        </w:rPr>
      </w:pPr>
    </w:p>
    <w:p w14:paraId="59D06336" w14:textId="77777777" w:rsidR="002B7063" w:rsidRDefault="002B7063" w:rsidP="002E6B61">
      <w:pPr>
        <w:rPr>
          <w:rFonts w:eastAsiaTheme="minorEastAsia"/>
        </w:rPr>
      </w:pPr>
    </w:p>
    <w:p w14:paraId="4ACF842C" w14:textId="77777777" w:rsidR="002B7063" w:rsidRDefault="002B7063" w:rsidP="002E6B61">
      <w:pPr>
        <w:rPr>
          <w:rFonts w:eastAsiaTheme="minorEastAsia"/>
        </w:rPr>
      </w:pPr>
    </w:p>
    <w:p w14:paraId="517C0EF0" w14:textId="3EE2D9D3" w:rsidR="00166872" w:rsidRDefault="00166872" w:rsidP="00166872">
      <w:pPr>
        <w:pStyle w:val="Heading3"/>
        <w:rPr>
          <w:sz w:val="32"/>
          <w:szCs w:val="22"/>
        </w:rPr>
      </w:pPr>
      <w:bookmarkStart w:id="11" w:name="_Toc150092269"/>
      <w:r w:rsidRPr="00645845">
        <w:rPr>
          <w:sz w:val="32"/>
          <w:szCs w:val="22"/>
        </w:rPr>
        <w:lastRenderedPageBreak/>
        <w:t xml:space="preserve">Question </w:t>
      </w:r>
      <w:r>
        <w:rPr>
          <w:sz w:val="32"/>
          <w:szCs w:val="22"/>
        </w:rPr>
        <w:t>6</w:t>
      </w:r>
      <w:bookmarkEnd w:id="11"/>
      <w:r>
        <w:rPr>
          <w:sz w:val="32"/>
          <w:szCs w:val="22"/>
        </w:rPr>
        <w:t xml:space="preserve"> </w:t>
      </w:r>
    </w:p>
    <w:p w14:paraId="1409B317" w14:textId="77777777" w:rsidR="008D7DCB" w:rsidRPr="008D7DCB" w:rsidRDefault="008D7DCB" w:rsidP="008D7DCB"/>
    <w:p w14:paraId="2D54835F" w14:textId="3EF6D816" w:rsidR="00166872" w:rsidRDefault="00AE2D9C" w:rsidP="002E6B61">
      <w:pPr>
        <w:rPr>
          <w:rFonts w:eastAsiaTheme="minorEastAsia"/>
        </w:rPr>
      </w:pPr>
      <w:r>
        <w:rPr>
          <w:rFonts w:eastAsiaTheme="minorEastAsia"/>
        </w:rPr>
        <w:t>I have created 2 graphs representing the torque transmitted against the driving shaft speed with the coefficient of friction being the dependent variable.</w:t>
      </w:r>
    </w:p>
    <w:p w14:paraId="1F1D3D44" w14:textId="21AE50AC" w:rsidR="002E6B61" w:rsidRDefault="002E6B61" w:rsidP="002E6B61"/>
    <w:p w14:paraId="637B6F3F" w14:textId="439D0025" w:rsidR="00166872" w:rsidRDefault="00AE2D9C" w:rsidP="002E6B61">
      <w:r w:rsidRPr="00AE2D9C">
        <w:rPr>
          <w:noProof/>
        </w:rPr>
        <w:drawing>
          <wp:inline distT="0" distB="0" distL="0" distR="0" wp14:anchorId="791B577E" wp14:editId="36222248">
            <wp:extent cx="6858000" cy="3230880"/>
            <wp:effectExtent l="0" t="0" r="0" b="0"/>
            <wp:docPr id="827834494" name="Picture 1" descr="A graph with a blu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834494" name="Picture 1" descr="A graph with a blue line&#10;&#10;Description automatically generated"/>
                    <pic:cNvPicPr/>
                  </pic:nvPicPr>
                  <pic:blipFill>
                    <a:blip r:embed="rId14"/>
                    <a:stretch>
                      <a:fillRect/>
                    </a:stretch>
                  </pic:blipFill>
                  <pic:spPr>
                    <a:xfrm>
                      <a:off x="0" y="0"/>
                      <a:ext cx="6858000" cy="3230880"/>
                    </a:xfrm>
                    <a:prstGeom prst="rect">
                      <a:avLst/>
                    </a:prstGeom>
                  </pic:spPr>
                </pic:pic>
              </a:graphicData>
            </a:graphic>
          </wp:inline>
        </w:drawing>
      </w:r>
    </w:p>
    <w:p w14:paraId="3F421D1A" w14:textId="77777777" w:rsidR="00166872" w:rsidRDefault="00166872" w:rsidP="002E6B61"/>
    <w:p w14:paraId="077D455B" w14:textId="3272F39E" w:rsidR="00166872" w:rsidRDefault="00AE2D9C" w:rsidP="00AE2D9C">
      <w:pPr>
        <w:jc w:val="center"/>
      </w:pPr>
      <w:r>
        <w:t>Image – Coefficient of Friction at 0.3</w:t>
      </w:r>
    </w:p>
    <w:p w14:paraId="3227E272" w14:textId="4FAB4427" w:rsidR="00166872" w:rsidRDefault="00166872" w:rsidP="002E6B61"/>
    <w:p w14:paraId="571C59F9" w14:textId="246E7290" w:rsidR="00166872" w:rsidRPr="002F688E" w:rsidRDefault="00453BDB" w:rsidP="002E6B61">
      <w:r w:rsidRPr="00453BDB">
        <w:rPr>
          <w:noProof/>
        </w:rPr>
        <w:drawing>
          <wp:inline distT="0" distB="0" distL="0" distR="0" wp14:anchorId="3C2DC173" wp14:editId="1BBA8ECF">
            <wp:extent cx="6858000" cy="3202305"/>
            <wp:effectExtent l="0" t="0" r="0" b="0"/>
            <wp:docPr id="122261486"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61486" name="Picture 1" descr="A graph with a line&#10;&#10;Description automatically generated"/>
                    <pic:cNvPicPr/>
                  </pic:nvPicPr>
                  <pic:blipFill>
                    <a:blip r:embed="rId15"/>
                    <a:stretch>
                      <a:fillRect/>
                    </a:stretch>
                  </pic:blipFill>
                  <pic:spPr>
                    <a:xfrm>
                      <a:off x="0" y="0"/>
                      <a:ext cx="6858000" cy="3202305"/>
                    </a:xfrm>
                    <a:prstGeom prst="rect">
                      <a:avLst/>
                    </a:prstGeom>
                  </pic:spPr>
                </pic:pic>
              </a:graphicData>
            </a:graphic>
          </wp:inline>
        </w:drawing>
      </w:r>
    </w:p>
    <w:p w14:paraId="2894FFD6" w14:textId="77277554" w:rsidR="00AE2D9C" w:rsidRDefault="00AE2D9C" w:rsidP="00AE2D9C">
      <w:pPr>
        <w:jc w:val="center"/>
      </w:pPr>
    </w:p>
    <w:p w14:paraId="17268C37" w14:textId="3AB3B80D" w:rsidR="00AE2D9C" w:rsidRDefault="00AE2D9C" w:rsidP="00AE2D9C">
      <w:pPr>
        <w:jc w:val="center"/>
      </w:pPr>
      <w:r>
        <w:t>Image – Coefficient of Friction at 0.4</w:t>
      </w:r>
    </w:p>
    <w:p w14:paraId="6A8B0B2C" w14:textId="77777777" w:rsidR="002E6B61" w:rsidRPr="002F688E" w:rsidRDefault="002E6B61" w:rsidP="002E6B61"/>
    <w:p w14:paraId="4E602B7C" w14:textId="66EF156D" w:rsidR="002E6B61" w:rsidRDefault="00453BDB" w:rsidP="00645845">
      <w:r>
        <w:lastRenderedPageBreak/>
        <w:t xml:space="preserve">From the three graphs created, we can see that as the friction is increased the transmitted torque at each RPM has also increased. This is due to </w:t>
      </w:r>
      <w:r w:rsidR="00AE2D9C">
        <w:t xml:space="preserve">the likelihood of slippage being reduced as the friction lining is more capable of maintaining a stronger grip at the higher RPMs. </w:t>
      </w:r>
    </w:p>
    <w:p w14:paraId="295A4563" w14:textId="77777777" w:rsidR="008D7DCB" w:rsidRDefault="008D7DCB" w:rsidP="00645845"/>
    <w:p w14:paraId="6D9AC0F0" w14:textId="77777777" w:rsidR="008D7DCB" w:rsidRDefault="008D7DCB" w:rsidP="00645845"/>
    <w:p w14:paraId="03285311" w14:textId="61D447FF" w:rsidR="00AE2D9C" w:rsidRDefault="00AE2D9C" w:rsidP="00AE2D9C">
      <w:pPr>
        <w:pStyle w:val="Heading3"/>
        <w:rPr>
          <w:sz w:val="32"/>
          <w:szCs w:val="22"/>
        </w:rPr>
      </w:pPr>
      <w:bookmarkStart w:id="12" w:name="_Toc150092270"/>
      <w:r w:rsidRPr="00645845">
        <w:rPr>
          <w:sz w:val="32"/>
          <w:szCs w:val="22"/>
        </w:rPr>
        <w:t xml:space="preserve">Question </w:t>
      </w:r>
      <w:r>
        <w:rPr>
          <w:sz w:val="32"/>
          <w:szCs w:val="22"/>
        </w:rPr>
        <w:t>7</w:t>
      </w:r>
      <w:bookmarkEnd w:id="12"/>
      <w:r>
        <w:rPr>
          <w:sz w:val="32"/>
          <w:szCs w:val="22"/>
        </w:rPr>
        <w:t xml:space="preserve"> </w:t>
      </w:r>
    </w:p>
    <w:p w14:paraId="4EBF09DA" w14:textId="77777777" w:rsidR="008D7DCB" w:rsidRDefault="008D7DCB" w:rsidP="00645845">
      <w:pPr>
        <w:rPr>
          <w:rFonts w:ascii="Arial" w:hAnsi="Arial" w:cs="Arial"/>
        </w:rPr>
      </w:pPr>
    </w:p>
    <w:p w14:paraId="4FE7793A" w14:textId="30620B1A" w:rsidR="008D7DCB" w:rsidRDefault="008D7DCB" w:rsidP="00645845">
      <w:pPr>
        <w:rPr>
          <w:rFonts w:ascii="Arial" w:hAnsi="Arial" w:cs="Arial"/>
        </w:rPr>
      </w:pPr>
      <w:r>
        <w:rPr>
          <w:rFonts w:ascii="Arial" w:hAnsi="Arial" w:cs="Arial"/>
        </w:rPr>
        <w:t xml:space="preserve">To calculate the </w:t>
      </w:r>
      <w:r w:rsidR="00F24B6A">
        <w:rPr>
          <w:rFonts w:ascii="Arial" w:hAnsi="Arial" w:cs="Arial"/>
        </w:rPr>
        <w:t>angular acceleration</w:t>
      </w:r>
      <w:r>
        <w:rPr>
          <w:rFonts w:ascii="Arial" w:hAnsi="Arial" w:cs="Arial"/>
        </w:rPr>
        <w:t xml:space="preserve"> </w:t>
      </w:r>
      <w:r w:rsidR="00F24B6A">
        <w:rPr>
          <w:rFonts w:ascii="Arial" w:hAnsi="Arial" w:cs="Arial"/>
        </w:rPr>
        <w:t>for point 6 with the coefficient friction being 0.4 the following equation is required:</w:t>
      </w:r>
    </w:p>
    <w:p w14:paraId="337B1510" w14:textId="77777777" w:rsidR="00F24B6A" w:rsidRDefault="00F24B6A" w:rsidP="00645845">
      <w:pPr>
        <w:rPr>
          <w:rFonts w:ascii="Arial" w:hAnsi="Arial" w:cs="Arial"/>
        </w:rPr>
      </w:pPr>
    </w:p>
    <w:p w14:paraId="23C76B0A" w14:textId="7A76AB3D" w:rsidR="00F24B6A" w:rsidRPr="00F24B6A" w:rsidRDefault="00F24B6A" w:rsidP="00645845">
      <w:pPr>
        <w:rPr>
          <w:rFonts w:eastAsiaTheme="minorEastAsia"/>
        </w:rPr>
      </w:pPr>
      <m:oMathPara>
        <m:oMath>
          <m:r>
            <w:rPr>
              <w:rFonts w:ascii="Cambria Math" w:hAnsi="Cambria Math" w:cs="Arial"/>
            </w:rPr>
            <m:t>T=Ia</m:t>
          </m:r>
        </m:oMath>
      </m:oMathPara>
    </w:p>
    <w:p w14:paraId="142855B1" w14:textId="77777777" w:rsidR="00F24B6A" w:rsidRDefault="00F24B6A" w:rsidP="00645845"/>
    <w:p w14:paraId="4EF9A097" w14:textId="1299993A" w:rsidR="008D7DCB" w:rsidRPr="00F24B6A" w:rsidRDefault="00F24B6A" w:rsidP="00645845">
      <w:pPr>
        <w:rPr>
          <w:rFonts w:eastAsiaTheme="minorEastAsia"/>
        </w:rPr>
      </w:pPr>
      <m:oMathPara>
        <m:oMath>
          <m:r>
            <w:rPr>
              <w:rFonts w:ascii="Cambria Math" w:hAnsi="Cambria Math" w:cs="Arial"/>
            </w:rPr>
            <m:t>T= 14.34</m:t>
          </m:r>
        </m:oMath>
      </m:oMathPara>
    </w:p>
    <w:p w14:paraId="0B5FD6DA" w14:textId="75F9CD91" w:rsidR="00F24B6A" w:rsidRPr="00F24B6A" w:rsidRDefault="00F24B6A" w:rsidP="00645845">
      <w:pPr>
        <w:rPr>
          <w:rFonts w:eastAsiaTheme="minorEastAsia"/>
        </w:rPr>
      </w:pPr>
      <m:oMathPara>
        <m:oMath>
          <m:r>
            <w:rPr>
              <w:rFonts w:ascii="Cambria Math" w:hAnsi="Cambria Math" w:cs="Arial"/>
            </w:rPr>
            <m:t>I= ?</m:t>
          </m:r>
        </m:oMath>
      </m:oMathPara>
    </w:p>
    <w:p w14:paraId="2041C0B6" w14:textId="1099D7ED" w:rsidR="00F24B6A" w:rsidRPr="00F24B6A" w:rsidRDefault="00F24B6A" w:rsidP="00645845">
      <w:pPr>
        <w:rPr>
          <w:rFonts w:eastAsiaTheme="minorEastAsia"/>
        </w:rPr>
      </w:pPr>
      <m:oMathPara>
        <m:oMath>
          <m:r>
            <w:rPr>
              <w:rFonts w:ascii="Cambria Math" w:hAnsi="Cambria Math" w:cs="Arial"/>
            </w:rPr>
            <m:t>a= ?</m:t>
          </m:r>
        </m:oMath>
      </m:oMathPara>
    </w:p>
    <w:p w14:paraId="1A97088C" w14:textId="28430480" w:rsidR="00F24B6A" w:rsidRDefault="00F24B6A" w:rsidP="00645845">
      <w:pPr>
        <w:rPr>
          <w:rFonts w:eastAsiaTheme="minorEastAsia"/>
        </w:rPr>
      </w:pPr>
    </w:p>
    <w:p w14:paraId="441B255B" w14:textId="701603E2" w:rsidR="00F24B6A" w:rsidRDefault="00F24B6A" w:rsidP="00645845">
      <w:pPr>
        <w:rPr>
          <w:rFonts w:eastAsiaTheme="minorEastAsia"/>
        </w:rPr>
      </w:pPr>
      <w:r>
        <w:rPr>
          <w:rFonts w:eastAsiaTheme="minorEastAsia"/>
        </w:rPr>
        <w:t xml:space="preserve">To find the angular acceleration we need to determine the mass moment of inertia ( </w:t>
      </w:r>
      <m:oMath>
        <m:r>
          <w:rPr>
            <w:rFonts w:ascii="Cambria Math" w:hAnsi="Cambria Math" w:cs="Arial"/>
          </w:rPr>
          <m:t>I</m:t>
        </m:r>
      </m:oMath>
      <w:r>
        <w:rPr>
          <w:rFonts w:eastAsiaTheme="minorEastAsia"/>
        </w:rPr>
        <w:t xml:space="preserve"> )</w:t>
      </w:r>
    </w:p>
    <w:p w14:paraId="211829A5" w14:textId="77777777" w:rsidR="00B149B5" w:rsidRDefault="00B149B5" w:rsidP="00645845">
      <w:pPr>
        <w:rPr>
          <w:rFonts w:eastAsiaTheme="minorEastAsia"/>
        </w:rPr>
      </w:pPr>
    </w:p>
    <w:p w14:paraId="4173A8E5" w14:textId="77777777" w:rsidR="00B149B5" w:rsidRPr="00B149B5" w:rsidRDefault="00B149B5" w:rsidP="00B149B5">
      <w:pPr>
        <w:rPr>
          <w:rFonts w:eastAsiaTheme="minorEastAsia"/>
        </w:rPr>
      </w:pPr>
      <m:oMathPara>
        <m:oMath>
          <m:r>
            <w:rPr>
              <w:rFonts w:ascii="Cambria Math" w:hAnsi="Cambria Math" w:cs="Arial"/>
            </w:rPr>
            <m:t xml:space="preserve">I=m × </m:t>
          </m:r>
          <m:sSup>
            <m:sSupPr>
              <m:ctrlPr>
                <w:rPr>
                  <w:rFonts w:ascii="Cambria Math" w:hAnsi="Cambria Math" w:cs="Arial"/>
                  <w:i/>
                </w:rPr>
              </m:ctrlPr>
            </m:sSupPr>
            <m:e>
              <m:r>
                <w:rPr>
                  <w:rFonts w:ascii="Cambria Math" w:hAnsi="Cambria Math" w:cs="Arial"/>
                </w:rPr>
                <m:t>k</m:t>
              </m:r>
            </m:e>
            <m:sup>
              <m:r>
                <w:rPr>
                  <w:rFonts w:ascii="Cambria Math" w:hAnsi="Cambria Math" w:cs="Arial"/>
                </w:rPr>
                <m:t>2</m:t>
              </m:r>
            </m:sup>
          </m:sSup>
        </m:oMath>
      </m:oMathPara>
    </w:p>
    <w:p w14:paraId="6B2E6A23" w14:textId="77777777" w:rsidR="00B149B5" w:rsidRDefault="00B149B5" w:rsidP="00645845">
      <w:pPr>
        <w:rPr>
          <w:rFonts w:eastAsiaTheme="minorEastAsia"/>
        </w:rPr>
      </w:pPr>
    </w:p>
    <w:p w14:paraId="257BC2C8" w14:textId="34028A6F" w:rsidR="00B149B5" w:rsidRPr="00F24B6A" w:rsidRDefault="00B149B5" w:rsidP="00645845">
      <w:pPr>
        <w:rPr>
          <w:rFonts w:eastAsiaTheme="minorEastAsia"/>
        </w:rPr>
      </w:pPr>
      <w:r>
        <w:rPr>
          <w:rFonts w:eastAsiaTheme="minorEastAsia"/>
        </w:rPr>
        <w:t>For a rotating solid disk</w:t>
      </w:r>
      <w:r w:rsidR="002B7063">
        <w:rPr>
          <w:rFonts w:eastAsiaTheme="minorEastAsia"/>
        </w:rPr>
        <w:t>:</w:t>
      </w:r>
    </w:p>
    <w:p w14:paraId="625A9DB4" w14:textId="77777777" w:rsidR="00B149B5" w:rsidRPr="00E11D53" w:rsidRDefault="00B149B5" w:rsidP="00F24B6A">
      <w:pPr>
        <w:rPr>
          <w:rFonts w:eastAsiaTheme="minorEastAsia"/>
        </w:rPr>
      </w:pPr>
    </w:p>
    <w:p w14:paraId="315E5D77" w14:textId="2C70EEE9" w:rsidR="00B149B5" w:rsidRPr="00B149B5" w:rsidRDefault="00B149B5" w:rsidP="00B149B5">
      <w:pPr>
        <w:rPr>
          <w:rFonts w:eastAsiaTheme="minorEastAsia"/>
        </w:rPr>
      </w:pPr>
      <m:oMathPara>
        <m:oMath>
          <m:r>
            <w:rPr>
              <w:rFonts w:ascii="Cambria Math" w:eastAsiaTheme="minorEastAsia" w:hAnsi="Cambria Math"/>
            </w:rPr>
            <m:t xml:space="preserve">k= </m:t>
          </m:r>
          <m:f>
            <m:fPr>
              <m:ctrlPr>
                <w:rPr>
                  <w:rFonts w:ascii="Cambria Math" w:eastAsiaTheme="minorEastAsia" w:hAnsi="Cambria Math"/>
                  <w:i/>
                </w:rPr>
              </m:ctrlPr>
            </m:fPr>
            <m:num>
              <m:r>
                <w:rPr>
                  <w:rFonts w:ascii="Cambria Math" w:eastAsiaTheme="minorEastAsia" w:hAnsi="Cambria Math"/>
                </w:rPr>
                <m:t>R</m:t>
              </m:r>
            </m:num>
            <m:den>
              <m:rad>
                <m:radPr>
                  <m:degHide m:val="1"/>
                  <m:ctrlPr>
                    <w:rPr>
                      <w:rFonts w:ascii="Cambria Math" w:eastAsiaTheme="minorEastAsia" w:hAnsi="Cambria Math"/>
                      <w:i/>
                    </w:rPr>
                  </m:ctrlPr>
                </m:radPr>
                <m:deg/>
                <m:e>
                  <m:r>
                    <w:rPr>
                      <w:rFonts w:ascii="Cambria Math" w:eastAsiaTheme="minorEastAsia" w:hAnsi="Cambria Math"/>
                    </w:rPr>
                    <m:t>2</m:t>
                  </m:r>
                </m:e>
              </m:rad>
            </m:den>
          </m:f>
        </m:oMath>
      </m:oMathPara>
    </w:p>
    <w:p w14:paraId="3FBB9948" w14:textId="77777777" w:rsidR="00B149B5" w:rsidRDefault="00B149B5" w:rsidP="00B149B5">
      <w:pPr>
        <w:rPr>
          <w:rFonts w:eastAsiaTheme="minorEastAsia"/>
        </w:rPr>
      </w:pPr>
    </w:p>
    <w:p w14:paraId="5EFB7C59" w14:textId="314C3F7A" w:rsidR="00B149B5" w:rsidRPr="00B149B5" w:rsidRDefault="00B149B5" w:rsidP="00B149B5">
      <w:pPr>
        <w:rPr>
          <w:rFonts w:eastAsiaTheme="minorEastAsia"/>
        </w:rPr>
      </w:pPr>
      <m:oMathPara>
        <m:oMath>
          <m:r>
            <w:rPr>
              <w:rFonts w:ascii="Cambria Math" w:eastAsiaTheme="minorEastAsia" w:hAnsi="Cambria Math"/>
            </w:rPr>
            <m:t xml:space="preserve">k= </m:t>
          </m:r>
          <m:f>
            <m:fPr>
              <m:ctrlPr>
                <w:rPr>
                  <w:rFonts w:ascii="Cambria Math" w:eastAsiaTheme="minorEastAsia" w:hAnsi="Cambria Math"/>
                  <w:i/>
                </w:rPr>
              </m:ctrlPr>
            </m:fPr>
            <m:num>
              <m:r>
                <w:rPr>
                  <w:rFonts w:ascii="Cambria Math" w:eastAsiaTheme="minorEastAsia" w:hAnsi="Cambria Math"/>
                </w:rPr>
                <m:t>0.108</m:t>
              </m:r>
            </m:num>
            <m:den>
              <m:rad>
                <m:radPr>
                  <m:degHide m:val="1"/>
                  <m:ctrlPr>
                    <w:rPr>
                      <w:rFonts w:ascii="Cambria Math" w:eastAsiaTheme="minorEastAsia" w:hAnsi="Cambria Math"/>
                      <w:i/>
                    </w:rPr>
                  </m:ctrlPr>
                </m:radPr>
                <m:deg/>
                <m:e>
                  <m:r>
                    <w:rPr>
                      <w:rFonts w:ascii="Cambria Math" w:eastAsiaTheme="minorEastAsia" w:hAnsi="Cambria Math"/>
                    </w:rPr>
                    <m:t>2</m:t>
                  </m:r>
                </m:e>
              </m:rad>
            </m:den>
          </m:f>
        </m:oMath>
      </m:oMathPara>
    </w:p>
    <w:p w14:paraId="245B55E8" w14:textId="77777777" w:rsidR="00B149B5" w:rsidRPr="00B149B5" w:rsidRDefault="00B149B5" w:rsidP="00B149B5">
      <w:pPr>
        <w:rPr>
          <w:rFonts w:eastAsiaTheme="minorEastAsia"/>
        </w:rPr>
      </w:pPr>
    </w:p>
    <w:p w14:paraId="14A68961" w14:textId="1041186E" w:rsidR="00B149B5" w:rsidRPr="00B149B5" w:rsidRDefault="00B149B5" w:rsidP="00B149B5">
      <w:pPr>
        <w:rPr>
          <w:rFonts w:eastAsiaTheme="minorEastAsia"/>
        </w:rPr>
      </w:pPr>
      <m:oMathPara>
        <m:oMath>
          <m:r>
            <w:rPr>
              <w:rFonts w:ascii="Cambria Math" w:eastAsiaTheme="minorEastAsia" w:hAnsi="Cambria Math"/>
            </w:rPr>
            <m:t>k= 0.0764</m:t>
          </m:r>
        </m:oMath>
      </m:oMathPara>
    </w:p>
    <w:p w14:paraId="679E0797" w14:textId="77777777" w:rsidR="00E11D53" w:rsidRDefault="00E11D53" w:rsidP="00F24B6A">
      <w:pPr>
        <w:rPr>
          <w:rFonts w:eastAsiaTheme="minorEastAsia"/>
        </w:rPr>
      </w:pPr>
    </w:p>
    <w:p w14:paraId="56BD04AC" w14:textId="3004E8C0" w:rsidR="00E11D53" w:rsidRPr="00E11D53" w:rsidRDefault="00E11D53" w:rsidP="00E11D53">
      <w:pPr>
        <w:rPr>
          <w:rFonts w:eastAsiaTheme="minorEastAsia"/>
        </w:rPr>
      </w:pPr>
      <m:oMathPara>
        <m:oMath>
          <m:r>
            <w:rPr>
              <w:rFonts w:ascii="Cambria Math" w:hAnsi="Cambria Math" w:cs="Arial"/>
            </w:rPr>
            <m:t xml:space="preserve">I=750 × </m:t>
          </m:r>
          <m:sSup>
            <m:sSupPr>
              <m:ctrlPr>
                <w:rPr>
                  <w:rFonts w:ascii="Cambria Math" w:hAnsi="Cambria Math" w:cs="Arial"/>
                  <w:i/>
                </w:rPr>
              </m:ctrlPr>
            </m:sSupPr>
            <m:e>
              <m:r>
                <w:rPr>
                  <w:rFonts w:ascii="Cambria Math" w:hAnsi="Cambria Math" w:cs="Arial"/>
                </w:rPr>
                <m:t>10</m:t>
              </m:r>
            </m:e>
            <m:sup>
              <m:r>
                <w:rPr>
                  <w:rFonts w:ascii="Cambria Math" w:hAnsi="Cambria Math" w:cs="Arial"/>
                </w:rPr>
                <m:t>-3</m:t>
              </m:r>
            </m:sup>
          </m:sSup>
          <m:r>
            <w:rPr>
              <w:rFonts w:ascii="Cambria Math" w:hAnsi="Cambria Math" w:cs="Arial"/>
            </w:rPr>
            <m:t xml:space="preserve"> × </m:t>
          </m:r>
          <m:sSup>
            <m:sSupPr>
              <m:ctrlPr>
                <w:rPr>
                  <w:rFonts w:ascii="Cambria Math" w:hAnsi="Cambria Math" w:cs="Arial"/>
                  <w:i/>
                </w:rPr>
              </m:ctrlPr>
            </m:sSupPr>
            <m:e>
              <m:r>
                <w:rPr>
                  <w:rFonts w:ascii="Cambria Math" w:hAnsi="Cambria Math" w:cs="Arial"/>
                </w:rPr>
                <m:t>(0.0764)</m:t>
              </m:r>
            </m:e>
            <m:sup>
              <m:r>
                <w:rPr>
                  <w:rFonts w:ascii="Cambria Math" w:hAnsi="Cambria Math" w:cs="Arial"/>
                </w:rPr>
                <m:t>2</m:t>
              </m:r>
            </m:sup>
          </m:sSup>
        </m:oMath>
      </m:oMathPara>
    </w:p>
    <w:p w14:paraId="7D846B61" w14:textId="77777777" w:rsidR="00E11D53" w:rsidRPr="00F24B6A" w:rsidRDefault="00E11D53" w:rsidP="00F24B6A">
      <w:pPr>
        <w:rPr>
          <w:rFonts w:eastAsiaTheme="minorEastAsia"/>
        </w:rPr>
      </w:pPr>
    </w:p>
    <w:p w14:paraId="34C3F468" w14:textId="0ACAD2F8" w:rsidR="00E11D53" w:rsidRPr="00E11D53" w:rsidRDefault="00E11D53" w:rsidP="00645845">
      <w:pPr>
        <w:rPr>
          <w:rFonts w:eastAsiaTheme="minorEastAsia"/>
        </w:rPr>
      </w:pPr>
      <m:oMathPara>
        <m:oMath>
          <m:r>
            <w:rPr>
              <w:rFonts w:ascii="Cambria Math" w:hAnsi="Cambria Math" w:cs="Arial"/>
            </w:rPr>
            <m:t xml:space="preserve">I=4.37772 × </m:t>
          </m:r>
          <m:sSup>
            <m:sSupPr>
              <m:ctrlPr>
                <w:rPr>
                  <w:rFonts w:ascii="Cambria Math" w:hAnsi="Cambria Math" w:cs="Arial"/>
                  <w:i/>
                </w:rPr>
              </m:ctrlPr>
            </m:sSupPr>
            <m:e>
              <m:r>
                <w:rPr>
                  <w:rFonts w:ascii="Cambria Math" w:hAnsi="Cambria Math" w:cs="Arial"/>
                </w:rPr>
                <m:t>10</m:t>
              </m:r>
            </m:e>
            <m:sup>
              <m:r>
                <w:rPr>
                  <w:rFonts w:ascii="Cambria Math" w:hAnsi="Cambria Math" w:cs="Arial"/>
                </w:rPr>
                <m:t>-3</m:t>
              </m:r>
            </m:sup>
          </m:sSup>
          <m:r>
            <w:rPr>
              <w:rFonts w:ascii="Cambria Math" w:hAnsi="Cambria Math" w:cs="Arial"/>
            </w:rPr>
            <m:t xml:space="preserve"> </m:t>
          </m:r>
        </m:oMath>
      </m:oMathPara>
    </w:p>
    <w:p w14:paraId="0348F6BD" w14:textId="77777777" w:rsidR="00E11D53" w:rsidRDefault="00E11D53" w:rsidP="00645845">
      <w:pPr>
        <w:rPr>
          <w:rFonts w:eastAsiaTheme="minorEastAsia"/>
        </w:rPr>
      </w:pPr>
    </w:p>
    <w:p w14:paraId="1B64A920" w14:textId="77777777" w:rsidR="00BD1801" w:rsidRDefault="00BD1801" w:rsidP="00645845">
      <w:pPr>
        <w:rPr>
          <w:rFonts w:eastAsiaTheme="minorEastAsia"/>
        </w:rPr>
      </w:pPr>
    </w:p>
    <w:p w14:paraId="1E9A9391" w14:textId="72DCED92" w:rsidR="00E11D53" w:rsidRDefault="00E11D53" w:rsidP="00645845">
      <w:pPr>
        <w:rPr>
          <w:rFonts w:eastAsiaTheme="minorEastAsia"/>
        </w:rPr>
      </w:pPr>
      <w:r>
        <w:rPr>
          <w:rFonts w:eastAsiaTheme="minorEastAsia"/>
        </w:rPr>
        <w:t xml:space="preserve">Now we </w:t>
      </w:r>
      <w:r w:rsidR="00BD1801">
        <w:rPr>
          <w:rFonts w:eastAsiaTheme="minorEastAsia"/>
        </w:rPr>
        <w:t>can</w:t>
      </w:r>
      <w:r>
        <w:rPr>
          <w:rFonts w:eastAsiaTheme="minorEastAsia"/>
        </w:rPr>
        <w:t xml:space="preserve"> determine the angular velocity by using: </w:t>
      </w:r>
    </w:p>
    <w:p w14:paraId="68EC26E3" w14:textId="77777777" w:rsidR="00E11D53" w:rsidRDefault="00E11D53" w:rsidP="00645845">
      <w:pPr>
        <w:rPr>
          <w:rFonts w:eastAsiaTheme="minorEastAsia"/>
        </w:rPr>
      </w:pPr>
    </w:p>
    <w:p w14:paraId="469CB119" w14:textId="77777777" w:rsidR="00E11D53" w:rsidRPr="00E11D53" w:rsidRDefault="00E11D53" w:rsidP="00E11D53">
      <w:pPr>
        <w:rPr>
          <w:rFonts w:eastAsiaTheme="minorEastAsia"/>
        </w:rPr>
      </w:pPr>
      <m:oMathPara>
        <m:oMath>
          <m:r>
            <w:rPr>
              <w:rFonts w:ascii="Cambria Math" w:hAnsi="Cambria Math" w:cs="Arial"/>
            </w:rPr>
            <m:t>T=Ia</m:t>
          </m:r>
        </m:oMath>
      </m:oMathPara>
    </w:p>
    <w:p w14:paraId="17D9E51F" w14:textId="77777777" w:rsidR="00E11D53" w:rsidRDefault="00E11D53" w:rsidP="00E11D53">
      <w:pPr>
        <w:rPr>
          <w:rFonts w:eastAsiaTheme="minorEastAsia"/>
        </w:rPr>
      </w:pPr>
    </w:p>
    <w:p w14:paraId="788633FD" w14:textId="4ED545E6" w:rsidR="00E11D53" w:rsidRPr="00F24B6A" w:rsidRDefault="00E11D53" w:rsidP="00E11D53">
      <w:pPr>
        <w:rPr>
          <w:rFonts w:eastAsiaTheme="minorEastAsia"/>
        </w:rPr>
      </w:pPr>
    </w:p>
    <w:p w14:paraId="0AD00F63" w14:textId="741D0524" w:rsidR="00E11D53" w:rsidRDefault="00E11D53" w:rsidP="00645845">
      <w:pPr>
        <w:rPr>
          <w:rFonts w:eastAsiaTheme="minorEastAsia"/>
        </w:rPr>
      </w:pPr>
      <w:r>
        <w:rPr>
          <w:rFonts w:eastAsiaTheme="minorEastAsia"/>
        </w:rPr>
        <w:t xml:space="preserve"> The equation needs to be rearranged to make </w:t>
      </w:r>
      <m:oMath>
        <m:r>
          <w:rPr>
            <w:rFonts w:ascii="Cambria Math" w:hAnsi="Cambria Math" w:cs="Arial"/>
          </w:rPr>
          <m:t xml:space="preserve">a </m:t>
        </m:r>
      </m:oMath>
      <w:r>
        <w:rPr>
          <w:rFonts w:eastAsiaTheme="minorEastAsia"/>
        </w:rPr>
        <w:t xml:space="preserve">the subject. </w:t>
      </w:r>
    </w:p>
    <w:p w14:paraId="43BB908A" w14:textId="77777777" w:rsidR="00E11D53" w:rsidRDefault="00E11D53" w:rsidP="00645845">
      <w:pPr>
        <w:rPr>
          <w:rFonts w:eastAsiaTheme="minorEastAsia"/>
        </w:rPr>
      </w:pPr>
    </w:p>
    <w:p w14:paraId="2A13B340" w14:textId="60AB580A" w:rsidR="00E11D53" w:rsidRPr="00E11D53" w:rsidRDefault="00E11D53" w:rsidP="00E11D53">
      <w:pPr>
        <w:rPr>
          <w:rFonts w:eastAsiaTheme="minorEastAsia"/>
        </w:rPr>
      </w:pPr>
      <m:oMathPara>
        <m:oMath>
          <m:r>
            <w:rPr>
              <w:rFonts w:ascii="Cambria Math" w:hAnsi="Cambria Math" w:cs="Arial"/>
            </w:rPr>
            <m:t xml:space="preserve">a= </m:t>
          </m:r>
          <m:f>
            <m:fPr>
              <m:ctrlPr>
                <w:rPr>
                  <w:rFonts w:ascii="Cambria Math" w:hAnsi="Cambria Math" w:cs="Arial"/>
                  <w:i/>
                </w:rPr>
              </m:ctrlPr>
            </m:fPr>
            <m:num>
              <m:r>
                <w:rPr>
                  <w:rFonts w:ascii="Cambria Math" w:hAnsi="Cambria Math" w:cs="Arial"/>
                </w:rPr>
                <m:t>14.34</m:t>
              </m:r>
            </m:num>
            <m:den>
              <m:r>
                <w:rPr>
                  <w:rFonts w:ascii="Cambria Math" w:hAnsi="Cambria Math" w:cs="Arial"/>
                </w:rPr>
                <m:t xml:space="preserve">4.37772 × </m:t>
              </m:r>
              <m:sSup>
                <m:sSupPr>
                  <m:ctrlPr>
                    <w:rPr>
                      <w:rFonts w:ascii="Cambria Math" w:hAnsi="Cambria Math" w:cs="Arial"/>
                      <w:i/>
                    </w:rPr>
                  </m:ctrlPr>
                </m:sSupPr>
                <m:e>
                  <m:r>
                    <w:rPr>
                      <w:rFonts w:ascii="Cambria Math" w:hAnsi="Cambria Math" w:cs="Arial"/>
                    </w:rPr>
                    <m:t>10</m:t>
                  </m:r>
                </m:e>
                <m:sup>
                  <m:r>
                    <w:rPr>
                      <w:rFonts w:ascii="Cambria Math" w:hAnsi="Cambria Math" w:cs="Arial"/>
                    </w:rPr>
                    <m:t>-3</m:t>
                  </m:r>
                </m:sup>
              </m:sSup>
            </m:den>
          </m:f>
        </m:oMath>
      </m:oMathPara>
    </w:p>
    <w:p w14:paraId="5BEA9A76" w14:textId="77777777" w:rsidR="00E11D53" w:rsidRDefault="00E11D53" w:rsidP="00645845">
      <w:pPr>
        <w:rPr>
          <w:rFonts w:eastAsiaTheme="minorEastAsia"/>
        </w:rPr>
      </w:pPr>
    </w:p>
    <w:p w14:paraId="2D554717" w14:textId="4865A380" w:rsidR="00E11D53" w:rsidRPr="00765E54" w:rsidRDefault="00E11D53" w:rsidP="00645845">
      <w:pPr>
        <w:rPr>
          <w:rFonts w:eastAsiaTheme="minorEastAsia"/>
        </w:rPr>
      </w:pPr>
      <m:oMathPara>
        <m:oMath>
          <m:r>
            <w:rPr>
              <w:rFonts w:ascii="Cambria Math" w:hAnsi="Cambria Math" w:cs="Arial"/>
            </w:rPr>
            <m:t>a= 3275.68 rad/</m:t>
          </m:r>
          <m:sSup>
            <m:sSupPr>
              <m:ctrlPr>
                <w:rPr>
                  <w:rFonts w:ascii="Cambria Math" w:hAnsi="Cambria Math" w:cs="Arial"/>
                  <w:i/>
                </w:rPr>
              </m:ctrlPr>
            </m:sSupPr>
            <m:e>
              <m:r>
                <w:rPr>
                  <w:rFonts w:ascii="Cambria Math" w:hAnsi="Cambria Math" w:cs="Arial"/>
                </w:rPr>
                <m:t>s</m:t>
              </m:r>
            </m:e>
            <m:sup>
              <m:r>
                <w:rPr>
                  <w:rFonts w:ascii="Cambria Math" w:hAnsi="Cambria Math" w:cs="Arial"/>
                </w:rPr>
                <m:t>2</m:t>
              </m:r>
            </m:sup>
          </m:sSup>
        </m:oMath>
      </m:oMathPara>
    </w:p>
    <w:p w14:paraId="050CECF7" w14:textId="77777777" w:rsidR="00765E54" w:rsidRDefault="00765E54" w:rsidP="00645845">
      <w:pPr>
        <w:rPr>
          <w:rFonts w:eastAsiaTheme="minorEastAsia"/>
        </w:rPr>
      </w:pPr>
    </w:p>
    <w:p w14:paraId="743C3813" w14:textId="77777777" w:rsidR="00765E54" w:rsidRDefault="00765E54" w:rsidP="00645845">
      <w:pPr>
        <w:rPr>
          <w:rFonts w:eastAsiaTheme="minorEastAsia"/>
        </w:rPr>
      </w:pPr>
    </w:p>
    <w:p w14:paraId="4B9A1FB1" w14:textId="77777777" w:rsidR="00765E54" w:rsidRDefault="00765E54" w:rsidP="00645845">
      <w:pPr>
        <w:rPr>
          <w:rFonts w:eastAsiaTheme="minorEastAsia"/>
        </w:rPr>
      </w:pPr>
    </w:p>
    <w:p w14:paraId="175D040E" w14:textId="77777777" w:rsidR="00765E54" w:rsidRDefault="00765E54" w:rsidP="00645845">
      <w:pPr>
        <w:rPr>
          <w:rFonts w:eastAsiaTheme="minorEastAsia"/>
        </w:rPr>
      </w:pPr>
    </w:p>
    <w:p w14:paraId="4C6759B7" w14:textId="53BFCDA2" w:rsidR="00765E54" w:rsidRDefault="00765E54" w:rsidP="00765E54">
      <w:pPr>
        <w:pStyle w:val="Heading2"/>
        <w:rPr>
          <w:b/>
          <w:bCs/>
          <w:i w:val="0"/>
          <w:iCs/>
        </w:rPr>
      </w:pPr>
      <w:bookmarkStart w:id="13" w:name="_Toc150092271"/>
      <w:r>
        <w:rPr>
          <w:b/>
          <w:bCs/>
          <w:i w:val="0"/>
          <w:iCs/>
        </w:rPr>
        <w:lastRenderedPageBreak/>
        <w:t>References</w:t>
      </w:r>
      <w:bookmarkEnd w:id="13"/>
    </w:p>
    <w:p w14:paraId="1F019A19" w14:textId="77777777" w:rsidR="00765E54" w:rsidRDefault="00765E54" w:rsidP="00765E54"/>
    <w:p w14:paraId="4DF14D88" w14:textId="0E136EBA" w:rsidR="00243074" w:rsidRDefault="00243074" w:rsidP="00243074">
      <w:pPr>
        <w:pStyle w:val="NormalWeb"/>
        <w:spacing w:before="0" w:beforeAutospacing="0" w:after="240" w:afterAutospacing="0" w:line="360" w:lineRule="auto"/>
      </w:pPr>
      <w:r>
        <w:t xml:space="preserve">Academic Accelerator (2022). </w:t>
      </w:r>
      <w:r>
        <w:rPr>
          <w:i/>
          <w:iCs/>
        </w:rPr>
        <w:t>Centrifugal Clutch</w:t>
      </w:r>
      <w:r>
        <w:t>. [online] Academic Accelerator. Available at: https://academic-accelerator.com/encyclopedia/centrifugal-clutch [Accessed 20 Oct. 2023].</w:t>
      </w:r>
    </w:p>
    <w:p w14:paraId="3D382ACE" w14:textId="7463568E" w:rsidR="00243074" w:rsidRDefault="00243074" w:rsidP="00243074">
      <w:pPr>
        <w:pStyle w:val="NormalWeb"/>
        <w:spacing w:before="0" w:beforeAutospacing="0" w:after="240" w:afterAutospacing="0" w:line="360" w:lineRule="auto"/>
      </w:pPr>
      <w:r>
        <w:t xml:space="preserve">Chain Tail (n.d.). </w:t>
      </w:r>
      <w:r>
        <w:rPr>
          <w:i/>
          <w:iCs/>
        </w:rPr>
        <w:t>Chain Tail-MWJ Oil Actuated Multi-Disc Electromagnetic Clutch</w:t>
      </w:r>
      <w:r>
        <w:t>. [online] www.chaintail.com. Available at: https://www.chaintail.com/mwj-oil-actuated-multi-disc-electromagnetic-clutch.html [Accessed 3 Nov. 2023].</w:t>
      </w:r>
    </w:p>
    <w:p w14:paraId="2ECEF6DB" w14:textId="77777777" w:rsidR="00243074" w:rsidRDefault="00243074" w:rsidP="00243074">
      <w:pPr>
        <w:pStyle w:val="NormalWeb"/>
        <w:spacing w:before="0" w:beforeAutospacing="0" w:after="240" w:afterAutospacing="0" w:line="360" w:lineRule="auto"/>
      </w:pPr>
      <w:r>
        <w:t xml:space="preserve">Crane, N. (2003). </w:t>
      </w:r>
      <w:r>
        <w:rPr>
          <w:i/>
          <w:iCs/>
        </w:rPr>
        <w:t>Compliant Centrifugal Clutches: Design, Analysis, and Testing Compliant Centrifugal Clutches: Design, Analysis, and Testing</w:t>
      </w:r>
      <w:r>
        <w:t>. [online] Available at: https://scholarsarchive.byu.edu/cgi/viewcontent.cgi?article=1078&amp;context=etd [Accessed 20 Oct. 2023].</w:t>
      </w:r>
    </w:p>
    <w:p w14:paraId="54E0F71D" w14:textId="77777777" w:rsidR="00243074" w:rsidRDefault="00243074" w:rsidP="00243074">
      <w:pPr>
        <w:pStyle w:val="NormalWeb"/>
        <w:spacing w:before="0" w:beforeAutospacing="0" w:after="240" w:afterAutospacing="0" w:line="360" w:lineRule="auto"/>
      </w:pPr>
      <w:r>
        <w:t xml:space="preserve">GlobalSpec (2022). </w:t>
      </w:r>
      <w:r>
        <w:rPr>
          <w:i/>
          <w:iCs/>
        </w:rPr>
        <w:t>Electric Clutches</w:t>
      </w:r>
      <w:r>
        <w:t>. [online] Global Spec. Available at: https://www.globalspec.com/learnmore/motion_controls/clutches_brakes/electric_clutches#:~:text=Electromagnetic%20clutches%20are%20often%20chosen%20for%20remote%20operation,operation%20is%20a%20natural%20fit%20for%20electromechanical%20clutches [Accessed 4 Nov. 2023].</w:t>
      </w:r>
    </w:p>
    <w:p w14:paraId="5574FF48" w14:textId="77777777" w:rsidR="00243074" w:rsidRDefault="00243074" w:rsidP="00243074">
      <w:pPr>
        <w:pStyle w:val="NormalWeb"/>
        <w:spacing w:before="0" w:beforeAutospacing="0" w:after="240" w:afterAutospacing="0" w:line="360" w:lineRule="auto"/>
      </w:pPr>
      <w:r>
        <w:t xml:space="preserve">IndustrialFriction (2022). </w:t>
      </w:r>
      <w:r>
        <w:rPr>
          <w:i/>
          <w:iCs/>
        </w:rPr>
        <w:t>Centrifugal Clutches |</w:t>
      </w:r>
      <w:r>
        <w:rPr>
          <w:i/>
          <w:iCs/>
        </w:rPr>
        <w:softHyphen/>
        <w:t xml:space="preserve"> Manufacturer of Centrifugal Clutches | Industrial Friction Materials</w:t>
      </w:r>
      <w:r>
        <w:t>. [online] Industrial Friction. Available at: https://www.industrialfriction.com/friction/brake-relining-services/clutches/centrifugal-clutches/ [Accessed 23 Oct. 2023].</w:t>
      </w:r>
    </w:p>
    <w:p w14:paraId="04724EA4" w14:textId="77777777" w:rsidR="00243074" w:rsidRDefault="00243074" w:rsidP="00243074">
      <w:pPr>
        <w:pStyle w:val="NormalWeb"/>
        <w:spacing w:before="0" w:beforeAutospacing="0" w:after="240" w:afterAutospacing="0" w:line="360" w:lineRule="auto"/>
      </w:pPr>
      <w:r>
        <w:t xml:space="preserve">Lancereal (2019). </w:t>
      </w:r>
      <w:r>
        <w:rPr>
          <w:i/>
          <w:iCs/>
        </w:rPr>
        <w:t>Centrifugal Clutch Explained – An Engineer’s Guide to a Centrifugal Clutch</w:t>
      </w:r>
      <w:r>
        <w:t>. [online] Lancereal. Available at: https://www.lancereal.com/centrifugal-clutch-explained/ [Accessed 20 Oct. 2023].</w:t>
      </w:r>
    </w:p>
    <w:p w14:paraId="303FA91E" w14:textId="77777777" w:rsidR="00243074" w:rsidRDefault="00243074" w:rsidP="00243074">
      <w:pPr>
        <w:pStyle w:val="NormalWeb"/>
        <w:spacing w:before="0" w:beforeAutospacing="0" w:after="240" w:afterAutospacing="0" w:line="360" w:lineRule="auto"/>
      </w:pPr>
      <w:r>
        <w:t xml:space="preserve">Mechanical Education (2017). </w:t>
      </w:r>
      <w:r>
        <w:rPr>
          <w:i/>
          <w:iCs/>
        </w:rPr>
        <w:t>Centrifugal Clutch: Construction, Working, Applications, Advantages, And Disadvantages - Mechanical Education</w:t>
      </w:r>
      <w:r>
        <w:t>. [online] Mechanical Education. Available at: https://www.mechanicaleducation.com/what-is-centrifugal-clutche/ [Accessed 30 Oct. 2024].</w:t>
      </w:r>
    </w:p>
    <w:p w14:paraId="1547BEF0" w14:textId="77777777" w:rsidR="00243074" w:rsidRDefault="00243074" w:rsidP="00243074">
      <w:pPr>
        <w:pStyle w:val="NormalWeb"/>
        <w:spacing w:before="0" w:beforeAutospacing="0" w:after="240" w:afterAutospacing="0" w:line="360" w:lineRule="auto"/>
      </w:pPr>
      <w:r>
        <w:t xml:space="preserve">Mikipulley (n.d.). </w:t>
      </w:r>
      <w:r>
        <w:rPr>
          <w:i/>
          <w:iCs/>
        </w:rPr>
        <w:t>Electromagnetic Clutches | EM Clutches | Electric Clutches</w:t>
      </w:r>
      <w:r>
        <w:t>. [online] www.mikipulley-us.com. Available at: https://www.mikipulley-us.com/em-clutches [Accessed 1 Nov. 2023].</w:t>
      </w:r>
    </w:p>
    <w:p w14:paraId="7C74CB42" w14:textId="77777777" w:rsidR="00243074" w:rsidRDefault="00243074" w:rsidP="00243074">
      <w:pPr>
        <w:pStyle w:val="NormalWeb"/>
        <w:spacing w:before="0" w:beforeAutospacing="0" w:after="240" w:afterAutospacing="0" w:line="360" w:lineRule="auto"/>
      </w:pPr>
      <w:r>
        <w:t xml:space="preserve">O’Keefe, P.J. (2013). </w:t>
      </w:r>
      <w:r>
        <w:rPr>
          <w:i/>
          <w:iCs/>
        </w:rPr>
        <w:t>Centrifugal Clutch | Engineering Expert Witness Blog</w:t>
      </w:r>
      <w:r>
        <w:t>. [online] Engineering Expert. Available at: http://www.engineeringexpert.net/Engineering-Expert-Witness-Blog/tag/centrifugal-clutch#:~:text=Like%20the%20brakes%20in%20cars.</w:t>
      </w:r>
    </w:p>
    <w:p w14:paraId="27A6AD85" w14:textId="77777777" w:rsidR="00243074" w:rsidRDefault="00243074" w:rsidP="00243074">
      <w:pPr>
        <w:pStyle w:val="NormalWeb"/>
        <w:spacing w:before="0" w:beforeAutospacing="0" w:after="240" w:afterAutospacing="0" w:line="360" w:lineRule="auto"/>
      </w:pPr>
      <w:r>
        <w:lastRenderedPageBreak/>
        <w:t xml:space="preserve">on, B.T. (2018a). </w:t>
      </w:r>
      <w:r>
        <w:rPr>
          <w:i/>
          <w:iCs/>
        </w:rPr>
        <w:t>How does a Centrifugal Clutch work? What are the pros and cons?</w:t>
      </w:r>
      <w:r>
        <w:t xml:space="preserve"> [online] EngineeringClicks. Available at: https://www.engineeringclicks.com/centrifugal-clutch/ [Accessed 20 Oct. 2023].</w:t>
      </w:r>
    </w:p>
    <w:p w14:paraId="405B9B9C" w14:textId="77777777" w:rsidR="00243074" w:rsidRDefault="00243074" w:rsidP="00243074">
      <w:pPr>
        <w:pStyle w:val="NormalWeb"/>
        <w:spacing w:before="0" w:beforeAutospacing="0" w:after="240" w:afterAutospacing="0" w:line="360" w:lineRule="auto"/>
      </w:pPr>
      <w:r>
        <w:t xml:space="preserve">on, B.T. (2018b). </w:t>
      </w:r>
      <w:r>
        <w:rPr>
          <w:i/>
          <w:iCs/>
        </w:rPr>
        <w:t>How does a Centrifugal Clutch work? What are the pros and cons?</w:t>
      </w:r>
      <w:r>
        <w:t xml:space="preserve"> [online] EngineeringClicks. Available at: https://www.engineeringclicks.com/centrifugal-clutch/ [Accessed 23 Oct. 2023].</w:t>
      </w:r>
    </w:p>
    <w:p w14:paraId="156D96C7" w14:textId="77777777" w:rsidR="00243074" w:rsidRDefault="00243074" w:rsidP="00243074">
      <w:pPr>
        <w:pStyle w:val="NormalWeb"/>
        <w:spacing w:before="0" w:beforeAutospacing="0" w:after="240" w:afterAutospacing="0" w:line="360" w:lineRule="auto"/>
      </w:pPr>
      <w:r>
        <w:t xml:space="preserve">on, B.T. (2018c). </w:t>
      </w:r>
      <w:r>
        <w:rPr>
          <w:i/>
          <w:iCs/>
        </w:rPr>
        <w:t>How does a Centrifugal Clutch work? What are the pros and cons?</w:t>
      </w:r>
      <w:r>
        <w:t xml:space="preserve"> [online] EngineeringClicks. Available at: https://www.engineeringclicks.com/centrifugal-clutch/ [Accessed 1 Nov. 2023].</w:t>
      </w:r>
    </w:p>
    <w:p w14:paraId="283E015F" w14:textId="0222EF44" w:rsidR="00243074" w:rsidRDefault="00243074" w:rsidP="00243074">
      <w:pPr>
        <w:pStyle w:val="NormalWeb"/>
        <w:spacing w:before="0" w:beforeAutospacing="0" w:after="240" w:afterAutospacing="0" w:line="360" w:lineRule="auto"/>
      </w:pPr>
      <w:r>
        <w:t xml:space="preserve">Sabhadiya, J. (2021). </w:t>
      </w:r>
      <w:r>
        <w:rPr>
          <w:i/>
          <w:iCs/>
        </w:rPr>
        <w:t>What Is Centrifugal Clutch? - Definition, Parts, Working</w:t>
      </w:r>
      <w:r>
        <w:t>. [online] Engineering Choice. Available at: https://www.engineeringchoice.com/what-are-centrifugal-clutches/ [Accessed 23 Oct. 2023].</w:t>
      </w:r>
    </w:p>
    <w:p w14:paraId="6DC77260" w14:textId="77777777" w:rsidR="00243074" w:rsidRDefault="00243074" w:rsidP="00243074">
      <w:pPr>
        <w:pStyle w:val="NormalWeb"/>
        <w:spacing w:before="0" w:beforeAutospacing="0" w:after="240" w:afterAutospacing="0" w:line="360" w:lineRule="auto"/>
      </w:pPr>
      <w:r>
        <w:t xml:space="preserve">Team, T.B. (2019). </w:t>
      </w:r>
      <w:r>
        <w:rPr>
          <w:i/>
          <w:iCs/>
        </w:rPr>
        <w:t>Advantages and Disadvantages of Centrifugal Clutches</w:t>
      </w:r>
      <w:r>
        <w:t>. [online] BLM Automatic Clutch. Available at: https://www.blm-cm.com/blog/advantages-disadvantages-centrifugal-clutches/#:~:text=Centrifugal%20clutches%20can%20be%20found [Accessed 30 Oct. 2023].</w:t>
      </w:r>
    </w:p>
    <w:p w14:paraId="177BB70D" w14:textId="77777777" w:rsidR="00243074" w:rsidRDefault="00243074" w:rsidP="00243074">
      <w:pPr>
        <w:pStyle w:val="NormalWeb"/>
        <w:spacing w:before="0" w:beforeAutospacing="0" w:after="240" w:afterAutospacing="0" w:line="360" w:lineRule="auto"/>
      </w:pPr>
      <w:r>
        <w:t xml:space="preserve">Yousef (2023). </w:t>
      </w:r>
      <w:r>
        <w:rPr>
          <w:i/>
          <w:iCs/>
        </w:rPr>
        <w:t>Centrifugal Clutch: Diagram, Parts, Working &amp; Uses [PDF]</w:t>
      </w:r>
      <w:r>
        <w:t>. [online] The Engineers Post. Available at: https://www.theengineerspost.com/centrifugal-clutch/?utm_content=cmp-true [Accessed 1 Nov. 2023].</w:t>
      </w:r>
    </w:p>
    <w:p w14:paraId="530BF94B" w14:textId="77777777" w:rsidR="00765E54" w:rsidRPr="00765E54" w:rsidRDefault="00765E54" w:rsidP="00765E54"/>
    <w:p w14:paraId="2164EA62" w14:textId="77777777" w:rsidR="00765E54" w:rsidRPr="00E11D53" w:rsidRDefault="00765E54" w:rsidP="00645845">
      <w:pPr>
        <w:rPr>
          <w:rFonts w:eastAsiaTheme="minorEastAsia"/>
        </w:rPr>
      </w:pPr>
    </w:p>
    <w:sectPr w:rsidR="00765E54" w:rsidRPr="00E11D53" w:rsidSect="00A24793">
      <w:footerReference w:type="even" r:id="rId16"/>
      <w:footerReference w:type="default" r:id="rId17"/>
      <w:headerReference w:type="first" r:id="rId18"/>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E8155" w14:textId="77777777" w:rsidR="006A69BC" w:rsidRDefault="006A69BC" w:rsidP="001205A1">
      <w:r>
        <w:separator/>
      </w:r>
    </w:p>
  </w:endnote>
  <w:endnote w:type="continuationSeparator" w:id="0">
    <w:p w14:paraId="6181DA97" w14:textId="77777777" w:rsidR="006A69BC" w:rsidRDefault="006A69BC"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7884697"/>
      <w:docPartObj>
        <w:docPartGallery w:val="Page Numbers (Bottom of Page)"/>
        <w:docPartUnique/>
      </w:docPartObj>
    </w:sdtPr>
    <w:sdtContent>
      <w:p w14:paraId="6857658A" w14:textId="77777777" w:rsidR="001205A1" w:rsidRDefault="001205A1" w:rsidP="0077411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B0740">
          <w:rPr>
            <w:rStyle w:val="PageNumber"/>
            <w:noProof/>
          </w:rPr>
          <w:t>2</w:t>
        </w:r>
        <w:r>
          <w:rPr>
            <w:rStyle w:val="PageNumber"/>
          </w:rPr>
          <w:fldChar w:fldCharType="end"/>
        </w:r>
      </w:p>
    </w:sdtContent>
  </w:sdt>
  <w:p w14:paraId="7BDF5897"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1358343"/>
      <w:docPartObj>
        <w:docPartGallery w:val="Page Numbers (Bottom of Page)"/>
        <w:docPartUnique/>
      </w:docPartObj>
    </w:sdtPr>
    <w:sdtContent>
      <w:p w14:paraId="0C01AB3E" w14:textId="77777777" w:rsidR="001205A1" w:rsidRDefault="001205A1" w:rsidP="0077411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66528">
          <w:rPr>
            <w:rStyle w:val="PageNumber"/>
            <w:noProof/>
          </w:rPr>
          <w:t>4</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1205A1" w14:paraId="43AADA0B" w14:textId="77777777" w:rsidTr="005F4F46">
      <w:tc>
        <w:tcPr>
          <w:tcW w:w="5395" w:type="dxa"/>
        </w:tcPr>
        <w:p w14:paraId="37131608" w14:textId="3F60605B" w:rsidR="001205A1" w:rsidRPr="001205A1" w:rsidRDefault="0019039D" w:rsidP="00C66528">
          <w:pPr>
            <w:pStyle w:val="Footer"/>
          </w:pPr>
          <w:r>
            <w:rPr>
              <w:color w:val="7F7F7F" w:themeColor="text1" w:themeTint="80"/>
            </w:rPr>
            <w:t>Analysis and Simulation of Centrifugal Clutch</w:t>
          </w:r>
        </w:p>
      </w:tc>
      <w:tc>
        <w:tcPr>
          <w:tcW w:w="5395" w:type="dxa"/>
        </w:tcPr>
        <w:p w14:paraId="724106B2" w14:textId="77777777" w:rsidR="001205A1" w:rsidRPr="001205A1" w:rsidRDefault="001205A1" w:rsidP="001205A1">
          <w:pPr>
            <w:pStyle w:val="Footer"/>
          </w:pPr>
          <w:r w:rsidRPr="001205A1">
            <w:t xml:space="preserve">   </w:t>
          </w:r>
        </w:p>
      </w:tc>
    </w:tr>
  </w:tbl>
  <w:p w14:paraId="0C7BA9BF" w14:textId="77777777" w:rsidR="001205A1" w:rsidRDefault="00120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0BCA9" w14:textId="77777777" w:rsidR="006A69BC" w:rsidRDefault="006A69BC" w:rsidP="001205A1">
      <w:r>
        <w:separator/>
      </w:r>
    </w:p>
  </w:footnote>
  <w:footnote w:type="continuationSeparator" w:id="0">
    <w:p w14:paraId="529BE9C5" w14:textId="77777777" w:rsidR="006A69BC" w:rsidRDefault="006A69BC" w:rsidP="001205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6846F" w14:textId="38EC400F" w:rsidR="00491EE9" w:rsidRDefault="00491EE9">
    <w:pPr>
      <w:pStyle w:val="Header"/>
    </w:pPr>
    <w:r w:rsidRPr="00491EE9">
      <w:rPr>
        <w:noProof/>
      </w:rPr>
      <w:drawing>
        <wp:anchor distT="0" distB="0" distL="114300" distR="114300" simplePos="0" relativeHeight="251658240" behindDoc="0" locked="0" layoutInCell="1" allowOverlap="1" wp14:anchorId="5A624D86" wp14:editId="3AB09CBF">
          <wp:simplePos x="0" y="0"/>
          <wp:positionH relativeFrom="column">
            <wp:posOffset>-91440</wp:posOffset>
          </wp:positionH>
          <wp:positionV relativeFrom="paragraph">
            <wp:posOffset>-328295</wp:posOffset>
          </wp:positionV>
          <wp:extent cx="2033554" cy="807720"/>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033554" cy="8077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C4018"/>
    <w:multiLevelType w:val="hybridMultilevel"/>
    <w:tmpl w:val="0210934C"/>
    <w:lvl w:ilvl="0" w:tplc="D8EC8A6E">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23680D"/>
    <w:multiLevelType w:val="multilevel"/>
    <w:tmpl w:val="0208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B87246"/>
    <w:multiLevelType w:val="hybridMultilevel"/>
    <w:tmpl w:val="71AAFB4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3F340B"/>
    <w:multiLevelType w:val="multilevel"/>
    <w:tmpl w:val="8D928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E30CC2"/>
    <w:multiLevelType w:val="hybridMultilevel"/>
    <w:tmpl w:val="034832A4"/>
    <w:lvl w:ilvl="0" w:tplc="949A6520">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D76DD1"/>
    <w:multiLevelType w:val="hybridMultilevel"/>
    <w:tmpl w:val="79A42FD0"/>
    <w:lvl w:ilvl="0" w:tplc="B5B20D5A">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573A0E"/>
    <w:multiLevelType w:val="multilevel"/>
    <w:tmpl w:val="F40AA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7D591A"/>
    <w:multiLevelType w:val="multilevel"/>
    <w:tmpl w:val="EF5AF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CB75D0"/>
    <w:multiLevelType w:val="multilevel"/>
    <w:tmpl w:val="07DAB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533789"/>
    <w:multiLevelType w:val="hybridMultilevel"/>
    <w:tmpl w:val="433CB09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7124139">
    <w:abstractNumId w:val="7"/>
  </w:num>
  <w:num w:numId="2" w16cid:durableId="676616357">
    <w:abstractNumId w:val="3"/>
  </w:num>
  <w:num w:numId="3" w16cid:durableId="1965505937">
    <w:abstractNumId w:val="6"/>
  </w:num>
  <w:num w:numId="4" w16cid:durableId="367992155">
    <w:abstractNumId w:val="8"/>
  </w:num>
  <w:num w:numId="5" w16cid:durableId="1664815048">
    <w:abstractNumId w:val="1"/>
  </w:num>
  <w:num w:numId="6" w16cid:durableId="1191335463">
    <w:abstractNumId w:val="5"/>
  </w:num>
  <w:num w:numId="7" w16cid:durableId="927346723">
    <w:abstractNumId w:val="0"/>
  </w:num>
  <w:num w:numId="8" w16cid:durableId="802309576">
    <w:abstractNumId w:val="4"/>
  </w:num>
  <w:num w:numId="9" w16cid:durableId="1507865123">
    <w:abstractNumId w:val="2"/>
  </w:num>
  <w:num w:numId="10" w16cid:durableId="11040370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EE9"/>
    <w:rsid w:val="0000019B"/>
    <w:rsid w:val="000128E7"/>
    <w:rsid w:val="000174AA"/>
    <w:rsid w:val="00024371"/>
    <w:rsid w:val="0003174C"/>
    <w:rsid w:val="00031E2B"/>
    <w:rsid w:val="0004122D"/>
    <w:rsid w:val="0005366E"/>
    <w:rsid w:val="00054481"/>
    <w:rsid w:val="00073148"/>
    <w:rsid w:val="00083E57"/>
    <w:rsid w:val="000B2182"/>
    <w:rsid w:val="000B3D4C"/>
    <w:rsid w:val="000C4ED1"/>
    <w:rsid w:val="000D1578"/>
    <w:rsid w:val="00105B20"/>
    <w:rsid w:val="00110B0A"/>
    <w:rsid w:val="001205A1"/>
    <w:rsid w:val="001318D7"/>
    <w:rsid w:val="00142538"/>
    <w:rsid w:val="00143A25"/>
    <w:rsid w:val="00154D3B"/>
    <w:rsid w:val="00160489"/>
    <w:rsid w:val="00166872"/>
    <w:rsid w:val="001717A2"/>
    <w:rsid w:val="00172BBF"/>
    <w:rsid w:val="00182520"/>
    <w:rsid w:val="0019039D"/>
    <w:rsid w:val="001B3B8A"/>
    <w:rsid w:val="001C3BE2"/>
    <w:rsid w:val="001E25CD"/>
    <w:rsid w:val="00204B6E"/>
    <w:rsid w:val="00206C38"/>
    <w:rsid w:val="002250C1"/>
    <w:rsid w:val="00232043"/>
    <w:rsid w:val="002420D7"/>
    <w:rsid w:val="00243074"/>
    <w:rsid w:val="002570CC"/>
    <w:rsid w:val="00272C36"/>
    <w:rsid w:val="00273AFD"/>
    <w:rsid w:val="002877E8"/>
    <w:rsid w:val="00294080"/>
    <w:rsid w:val="002A49B5"/>
    <w:rsid w:val="002B7063"/>
    <w:rsid w:val="002E6B61"/>
    <w:rsid w:val="002E7C4E"/>
    <w:rsid w:val="002F0483"/>
    <w:rsid w:val="002F1252"/>
    <w:rsid w:val="002F6115"/>
    <w:rsid w:val="002F688E"/>
    <w:rsid w:val="0031055C"/>
    <w:rsid w:val="00321976"/>
    <w:rsid w:val="003331EA"/>
    <w:rsid w:val="00343645"/>
    <w:rsid w:val="0034397B"/>
    <w:rsid w:val="00351A1C"/>
    <w:rsid w:val="00354F0B"/>
    <w:rsid w:val="00361254"/>
    <w:rsid w:val="00363553"/>
    <w:rsid w:val="00364696"/>
    <w:rsid w:val="00371EE1"/>
    <w:rsid w:val="00392AB7"/>
    <w:rsid w:val="00397D9A"/>
    <w:rsid w:val="003A5935"/>
    <w:rsid w:val="003A798E"/>
    <w:rsid w:val="003B1074"/>
    <w:rsid w:val="003B72FF"/>
    <w:rsid w:val="003F41D4"/>
    <w:rsid w:val="003F7CEF"/>
    <w:rsid w:val="00403DAE"/>
    <w:rsid w:val="00411C79"/>
    <w:rsid w:val="00416703"/>
    <w:rsid w:val="00425A99"/>
    <w:rsid w:val="00432810"/>
    <w:rsid w:val="00433212"/>
    <w:rsid w:val="00441EC8"/>
    <w:rsid w:val="00444941"/>
    <w:rsid w:val="00453BDB"/>
    <w:rsid w:val="004714CF"/>
    <w:rsid w:val="004904C1"/>
    <w:rsid w:val="00491EE9"/>
    <w:rsid w:val="004A1256"/>
    <w:rsid w:val="004A6204"/>
    <w:rsid w:val="004A6BA2"/>
    <w:rsid w:val="004B40CB"/>
    <w:rsid w:val="004D42C0"/>
    <w:rsid w:val="004D5C38"/>
    <w:rsid w:val="004F1A2A"/>
    <w:rsid w:val="004F6DEE"/>
    <w:rsid w:val="005042E2"/>
    <w:rsid w:val="00517B11"/>
    <w:rsid w:val="00532C98"/>
    <w:rsid w:val="00553988"/>
    <w:rsid w:val="00554EF2"/>
    <w:rsid w:val="00561D0D"/>
    <w:rsid w:val="00592AB6"/>
    <w:rsid w:val="005B35F7"/>
    <w:rsid w:val="005C0AFF"/>
    <w:rsid w:val="005C2AB3"/>
    <w:rsid w:val="005D2DB2"/>
    <w:rsid w:val="005E6B25"/>
    <w:rsid w:val="005F112A"/>
    <w:rsid w:val="005F4F46"/>
    <w:rsid w:val="005F5291"/>
    <w:rsid w:val="005F7323"/>
    <w:rsid w:val="00615DA5"/>
    <w:rsid w:val="006210F8"/>
    <w:rsid w:val="00645845"/>
    <w:rsid w:val="00654D29"/>
    <w:rsid w:val="006613E7"/>
    <w:rsid w:val="00663B19"/>
    <w:rsid w:val="006822CE"/>
    <w:rsid w:val="006A0784"/>
    <w:rsid w:val="006A3FAE"/>
    <w:rsid w:val="006A4001"/>
    <w:rsid w:val="006A69BC"/>
    <w:rsid w:val="006B63BB"/>
    <w:rsid w:val="006C60E6"/>
    <w:rsid w:val="006D16FB"/>
    <w:rsid w:val="006D248D"/>
    <w:rsid w:val="006D67AA"/>
    <w:rsid w:val="006D7E94"/>
    <w:rsid w:val="006E0362"/>
    <w:rsid w:val="006E5D28"/>
    <w:rsid w:val="006F4114"/>
    <w:rsid w:val="006F508F"/>
    <w:rsid w:val="00707602"/>
    <w:rsid w:val="007144F9"/>
    <w:rsid w:val="00727325"/>
    <w:rsid w:val="00731956"/>
    <w:rsid w:val="007411CE"/>
    <w:rsid w:val="007434E5"/>
    <w:rsid w:val="00757BE0"/>
    <w:rsid w:val="007614F8"/>
    <w:rsid w:val="00765E54"/>
    <w:rsid w:val="00774110"/>
    <w:rsid w:val="007A2093"/>
    <w:rsid w:val="007B0740"/>
    <w:rsid w:val="007B1F01"/>
    <w:rsid w:val="007B796F"/>
    <w:rsid w:val="007C1BAB"/>
    <w:rsid w:val="007C4C02"/>
    <w:rsid w:val="007D1942"/>
    <w:rsid w:val="007F29CC"/>
    <w:rsid w:val="007F6B6E"/>
    <w:rsid w:val="00800658"/>
    <w:rsid w:val="00813F03"/>
    <w:rsid w:val="00814537"/>
    <w:rsid w:val="00816834"/>
    <w:rsid w:val="008172EB"/>
    <w:rsid w:val="0082112A"/>
    <w:rsid w:val="00823DAA"/>
    <w:rsid w:val="00837B72"/>
    <w:rsid w:val="00842F2F"/>
    <w:rsid w:val="00846B82"/>
    <w:rsid w:val="008515EB"/>
    <w:rsid w:val="00851A2E"/>
    <w:rsid w:val="0086507A"/>
    <w:rsid w:val="008A5E17"/>
    <w:rsid w:val="008B0D11"/>
    <w:rsid w:val="008B17D3"/>
    <w:rsid w:val="008D7DCB"/>
    <w:rsid w:val="008F0767"/>
    <w:rsid w:val="00900429"/>
    <w:rsid w:val="0090353D"/>
    <w:rsid w:val="00913F0F"/>
    <w:rsid w:val="009251EB"/>
    <w:rsid w:val="00926588"/>
    <w:rsid w:val="00935124"/>
    <w:rsid w:val="00943117"/>
    <w:rsid w:val="0095174C"/>
    <w:rsid w:val="0095491B"/>
    <w:rsid w:val="00962421"/>
    <w:rsid w:val="0096410E"/>
    <w:rsid w:val="009C07F1"/>
    <w:rsid w:val="009C6907"/>
    <w:rsid w:val="009D56D4"/>
    <w:rsid w:val="009E4295"/>
    <w:rsid w:val="00A15CF7"/>
    <w:rsid w:val="00A211DC"/>
    <w:rsid w:val="00A22A43"/>
    <w:rsid w:val="00A24793"/>
    <w:rsid w:val="00A26E3A"/>
    <w:rsid w:val="00A403D3"/>
    <w:rsid w:val="00A525A3"/>
    <w:rsid w:val="00A81248"/>
    <w:rsid w:val="00A94BF1"/>
    <w:rsid w:val="00AB2F34"/>
    <w:rsid w:val="00AC4A3F"/>
    <w:rsid w:val="00AE0202"/>
    <w:rsid w:val="00AE2D9C"/>
    <w:rsid w:val="00AF739B"/>
    <w:rsid w:val="00B0624F"/>
    <w:rsid w:val="00B149B5"/>
    <w:rsid w:val="00B24197"/>
    <w:rsid w:val="00B32138"/>
    <w:rsid w:val="00B409B4"/>
    <w:rsid w:val="00B53934"/>
    <w:rsid w:val="00B73C56"/>
    <w:rsid w:val="00BA5836"/>
    <w:rsid w:val="00BC0307"/>
    <w:rsid w:val="00BC3BC1"/>
    <w:rsid w:val="00BD0417"/>
    <w:rsid w:val="00BD0B27"/>
    <w:rsid w:val="00BD1801"/>
    <w:rsid w:val="00BE3CB7"/>
    <w:rsid w:val="00BF32CF"/>
    <w:rsid w:val="00BF4492"/>
    <w:rsid w:val="00BF6750"/>
    <w:rsid w:val="00C0365F"/>
    <w:rsid w:val="00C202D3"/>
    <w:rsid w:val="00C20DD6"/>
    <w:rsid w:val="00C22F93"/>
    <w:rsid w:val="00C2408F"/>
    <w:rsid w:val="00C325F7"/>
    <w:rsid w:val="00C35263"/>
    <w:rsid w:val="00C60D21"/>
    <w:rsid w:val="00C66528"/>
    <w:rsid w:val="00C77249"/>
    <w:rsid w:val="00C915F0"/>
    <w:rsid w:val="00C97E1B"/>
    <w:rsid w:val="00CA07D0"/>
    <w:rsid w:val="00CA1E90"/>
    <w:rsid w:val="00CB420E"/>
    <w:rsid w:val="00CB4FB6"/>
    <w:rsid w:val="00CE33D6"/>
    <w:rsid w:val="00CE41A8"/>
    <w:rsid w:val="00CE5E2A"/>
    <w:rsid w:val="00D43909"/>
    <w:rsid w:val="00D751A8"/>
    <w:rsid w:val="00DA2496"/>
    <w:rsid w:val="00DA2A0E"/>
    <w:rsid w:val="00DA7902"/>
    <w:rsid w:val="00DB3A56"/>
    <w:rsid w:val="00DB408A"/>
    <w:rsid w:val="00DD2BC3"/>
    <w:rsid w:val="00E003DB"/>
    <w:rsid w:val="00E05588"/>
    <w:rsid w:val="00E11D53"/>
    <w:rsid w:val="00E15657"/>
    <w:rsid w:val="00E21547"/>
    <w:rsid w:val="00E30F23"/>
    <w:rsid w:val="00E31CA4"/>
    <w:rsid w:val="00E629FC"/>
    <w:rsid w:val="00E72854"/>
    <w:rsid w:val="00E87669"/>
    <w:rsid w:val="00EB219F"/>
    <w:rsid w:val="00ED02A7"/>
    <w:rsid w:val="00ED41A9"/>
    <w:rsid w:val="00ED5833"/>
    <w:rsid w:val="00ED6CFD"/>
    <w:rsid w:val="00EF263E"/>
    <w:rsid w:val="00EF3DC8"/>
    <w:rsid w:val="00EF79CE"/>
    <w:rsid w:val="00F039A7"/>
    <w:rsid w:val="00F12227"/>
    <w:rsid w:val="00F24B6A"/>
    <w:rsid w:val="00F24C63"/>
    <w:rsid w:val="00F2606E"/>
    <w:rsid w:val="00F31391"/>
    <w:rsid w:val="00F51747"/>
    <w:rsid w:val="00F52A57"/>
    <w:rsid w:val="00F5566F"/>
    <w:rsid w:val="00F64F20"/>
    <w:rsid w:val="00F75533"/>
    <w:rsid w:val="00F85A94"/>
    <w:rsid w:val="00FA462C"/>
    <w:rsid w:val="00FB65B8"/>
    <w:rsid w:val="00FC49AE"/>
    <w:rsid w:val="00FD2FC3"/>
    <w:rsid w:val="00FD557F"/>
    <w:rsid w:val="00FE5C2B"/>
    <w:rsid w:val="00FF22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C59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1"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rPr>
      <w:lang w:val="en-GB"/>
    </w:rPr>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6F508F"/>
    <w:pPr>
      <w:keepNext/>
      <w:keepLines/>
      <w:outlineLvl w:val="1"/>
    </w:pPr>
    <w:rPr>
      <w:rFonts w:eastAsiaTheme="majorEastAsia" w:cstheme="majorBidi"/>
      <w:i/>
      <w:color w:val="009095" w:themeColor="accent2" w:themeShade="BF"/>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6F508F"/>
    <w:rPr>
      <w:rFonts w:eastAsiaTheme="majorEastAsia" w:cstheme="majorBidi"/>
      <w:i/>
      <w:color w:val="009095" w:themeColor="accent2" w:themeShade="BF"/>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6F508F"/>
    <w:pPr>
      <w:tabs>
        <w:tab w:val="center" w:pos="4680"/>
        <w:tab w:val="right" w:pos="9360"/>
      </w:tabs>
    </w:pPr>
    <w:rPr>
      <w:rFonts w:asciiTheme="majorHAnsi" w:hAnsiTheme="majorHAnsi"/>
      <w:color w:val="595959" w:themeColor="text1" w:themeTint="A6"/>
      <w:sz w:val="20"/>
    </w:rPr>
  </w:style>
  <w:style w:type="character" w:customStyle="1" w:styleId="FooterChar">
    <w:name w:val="Footer Char"/>
    <w:basedOn w:val="DefaultParagraphFont"/>
    <w:link w:val="Footer"/>
    <w:uiPriority w:val="99"/>
    <w:rsid w:val="006F508F"/>
    <w:rPr>
      <w:rFonts w:asciiTheme="majorHAnsi" w:hAnsiTheme="majorHAnsi"/>
      <w:color w:val="595959" w:themeColor="text1" w:themeTint="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6F508F"/>
    <w:rPr>
      <w:i w:val="0"/>
      <w:iCs/>
      <w:color w:val="009095" w:themeColor="accent2" w:themeShade="BF"/>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TOCHeading">
    <w:name w:val="TOC Heading"/>
    <w:basedOn w:val="Heading1"/>
    <w:next w:val="Normal"/>
    <w:uiPriority w:val="39"/>
    <w:unhideWhenUsed/>
    <w:qFormat/>
    <w:rsid w:val="00823DAA"/>
    <w:pPr>
      <w:spacing w:line="259" w:lineRule="auto"/>
      <w:outlineLvl w:val="9"/>
    </w:pPr>
    <w:rPr>
      <w:b w:val="0"/>
      <w:color w:val="0D294E" w:themeColor="accent1" w:themeShade="BF"/>
      <w:sz w:val="32"/>
    </w:rPr>
  </w:style>
  <w:style w:type="paragraph" w:styleId="TOC1">
    <w:name w:val="toc 1"/>
    <w:basedOn w:val="Normal"/>
    <w:next w:val="Normal"/>
    <w:autoRedefine/>
    <w:uiPriority w:val="39"/>
    <w:rsid w:val="00823DAA"/>
    <w:pPr>
      <w:spacing w:after="100"/>
    </w:pPr>
  </w:style>
  <w:style w:type="character" w:styleId="Hyperlink">
    <w:name w:val="Hyperlink"/>
    <w:basedOn w:val="DefaultParagraphFont"/>
    <w:uiPriority w:val="99"/>
    <w:unhideWhenUsed/>
    <w:rsid w:val="00823DAA"/>
    <w:rPr>
      <w:color w:val="0000FF" w:themeColor="hyperlink"/>
      <w:u w:val="single"/>
    </w:rPr>
  </w:style>
  <w:style w:type="paragraph" w:customStyle="1" w:styleId="whitespace-pre-wrap">
    <w:name w:val="whitespace-pre-wrap"/>
    <w:basedOn w:val="Normal"/>
    <w:rsid w:val="007B1F01"/>
    <w:pPr>
      <w:spacing w:before="100" w:beforeAutospacing="1" w:after="100" w:afterAutospacing="1"/>
    </w:pPr>
    <w:rPr>
      <w:rFonts w:ascii="Times New Roman" w:eastAsia="Times New Roman" w:hAnsi="Times New Roman" w:cs="Times New Roman"/>
      <w:lang w:eastAsia="en-GB"/>
    </w:rPr>
  </w:style>
  <w:style w:type="paragraph" w:styleId="TOC3">
    <w:name w:val="toc 3"/>
    <w:basedOn w:val="Normal"/>
    <w:next w:val="Normal"/>
    <w:autoRedefine/>
    <w:uiPriority w:val="39"/>
    <w:rsid w:val="00EB219F"/>
    <w:pPr>
      <w:spacing w:after="100"/>
      <w:ind w:left="480"/>
    </w:pPr>
  </w:style>
  <w:style w:type="paragraph" w:styleId="TOC2">
    <w:name w:val="toc 2"/>
    <w:basedOn w:val="Normal"/>
    <w:next w:val="Normal"/>
    <w:autoRedefine/>
    <w:uiPriority w:val="39"/>
    <w:rsid w:val="0003174C"/>
    <w:pPr>
      <w:spacing w:after="100"/>
      <w:ind w:left="240"/>
    </w:pPr>
  </w:style>
  <w:style w:type="paragraph" w:styleId="ListParagraph">
    <w:name w:val="List Paragraph"/>
    <w:basedOn w:val="Normal"/>
    <w:uiPriority w:val="1"/>
    <w:qFormat/>
    <w:rsid w:val="00A211DC"/>
    <w:pPr>
      <w:ind w:left="720"/>
      <w:contextualSpacing/>
    </w:pPr>
  </w:style>
  <w:style w:type="character" w:styleId="UnresolvedMention">
    <w:name w:val="Unresolved Mention"/>
    <w:basedOn w:val="DefaultParagraphFont"/>
    <w:uiPriority w:val="99"/>
    <w:semiHidden/>
    <w:unhideWhenUsed/>
    <w:rsid w:val="00DB408A"/>
    <w:rPr>
      <w:color w:val="605E5C"/>
      <w:shd w:val="clear" w:color="auto" w:fill="E1DFDD"/>
    </w:rPr>
  </w:style>
  <w:style w:type="character" w:styleId="FollowedHyperlink">
    <w:name w:val="FollowedHyperlink"/>
    <w:basedOn w:val="DefaultParagraphFont"/>
    <w:uiPriority w:val="99"/>
    <w:semiHidden/>
    <w:rsid w:val="005F112A"/>
    <w:rPr>
      <w:color w:val="FF00FF" w:themeColor="followedHyperlink"/>
      <w:u w:val="single"/>
    </w:rPr>
  </w:style>
  <w:style w:type="paragraph" w:styleId="NormalWeb">
    <w:name w:val="Normal (Web)"/>
    <w:basedOn w:val="Normal"/>
    <w:uiPriority w:val="99"/>
    <w:semiHidden/>
    <w:unhideWhenUsed/>
    <w:rsid w:val="00615DA5"/>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286644">
      <w:bodyDiv w:val="1"/>
      <w:marLeft w:val="0"/>
      <w:marRight w:val="0"/>
      <w:marTop w:val="0"/>
      <w:marBottom w:val="0"/>
      <w:divBdr>
        <w:top w:val="none" w:sz="0" w:space="0" w:color="auto"/>
        <w:left w:val="none" w:sz="0" w:space="0" w:color="auto"/>
        <w:bottom w:val="none" w:sz="0" w:space="0" w:color="auto"/>
        <w:right w:val="none" w:sz="0" w:space="0" w:color="auto"/>
      </w:divBdr>
      <w:divsChild>
        <w:div w:id="83382538">
          <w:marLeft w:val="0"/>
          <w:marRight w:val="0"/>
          <w:marTop w:val="0"/>
          <w:marBottom w:val="0"/>
          <w:divBdr>
            <w:top w:val="none" w:sz="0" w:space="0" w:color="auto"/>
            <w:left w:val="none" w:sz="0" w:space="0" w:color="auto"/>
            <w:bottom w:val="none" w:sz="0" w:space="0" w:color="auto"/>
            <w:right w:val="none" w:sz="0" w:space="0" w:color="auto"/>
          </w:divBdr>
        </w:div>
      </w:divsChild>
    </w:div>
    <w:div w:id="605159728">
      <w:bodyDiv w:val="1"/>
      <w:marLeft w:val="0"/>
      <w:marRight w:val="0"/>
      <w:marTop w:val="0"/>
      <w:marBottom w:val="0"/>
      <w:divBdr>
        <w:top w:val="none" w:sz="0" w:space="0" w:color="auto"/>
        <w:left w:val="none" w:sz="0" w:space="0" w:color="auto"/>
        <w:bottom w:val="none" w:sz="0" w:space="0" w:color="auto"/>
        <w:right w:val="none" w:sz="0" w:space="0" w:color="auto"/>
      </w:divBdr>
      <w:divsChild>
        <w:div w:id="786851147">
          <w:marLeft w:val="0"/>
          <w:marRight w:val="0"/>
          <w:marTop w:val="0"/>
          <w:marBottom w:val="0"/>
          <w:divBdr>
            <w:top w:val="none" w:sz="0" w:space="0" w:color="auto"/>
            <w:left w:val="none" w:sz="0" w:space="0" w:color="auto"/>
            <w:bottom w:val="none" w:sz="0" w:space="0" w:color="auto"/>
            <w:right w:val="none" w:sz="0" w:space="0" w:color="auto"/>
          </w:divBdr>
        </w:div>
      </w:divsChild>
    </w:div>
    <w:div w:id="636489404">
      <w:bodyDiv w:val="1"/>
      <w:marLeft w:val="0"/>
      <w:marRight w:val="0"/>
      <w:marTop w:val="0"/>
      <w:marBottom w:val="0"/>
      <w:divBdr>
        <w:top w:val="none" w:sz="0" w:space="0" w:color="auto"/>
        <w:left w:val="none" w:sz="0" w:space="0" w:color="auto"/>
        <w:bottom w:val="none" w:sz="0" w:space="0" w:color="auto"/>
        <w:right w:val="none" w:sz="0" w:space="0" w:color="auto"/>
      </w:divBdr>
      <w:divsChild>
        <w:div w:id="53547557">
          <w:marLeft w:val="0"/>
          <w:marRight w:val="0"/>
          <w:marTop w:val="0"/>
          <w:marBottom w:val="0"/>
          <w:divBdr>
            <w:top w:val="none" w:sz="0" w:space="0" w:color="auto"/>
            <w:left w:val="none" w:sz="0" w:space="0" w:color="auto"/>
            <w:bottom w:val="none" w:sz="0" w:space="0" w:color="auto"/>
            <w:right w:val="none" w:sz="0" w:space="0" w:color="auto"/>
          </w:divBdr>
        </w:div>
      </w:divsChild>
    </w:div>
    <w:div w:id="821582407">
      <w:bodyDiv w:val="1"/>
      <w:marLeft w:val="0"/>
      <w:marRight w:val="0"/>
      <w:marTop w:val="0"/>
      <w:marBottom w:val="0"/>
      <w:divBdr>
        <w:top w:val="none" w:sz="0" w:space="0" w:color="auto"/>
        <w:left w:val="none" w:sz="0" w:space="0" w:color="auto"/>
        <w:bottom w:val="none" w:sz="0" w:space="0" w:color="auto"/>
        <w:right w:val="none" w:sz="0" w:space="0" w:color="auto"/>
      </w:divBdr>
    </w:div>
    <w:div w:id="948463543">
      <w:bodyDiv w:val="1"/>
      <w:marLeft w:val="0"/>
      <w:marRight w:val="0"/>
      <w:marTop w:val="0"/>
      <w:marBottom w:val="0"/>
      <w:divBdr>
        <w:top w:val="none" w:sz="0" w:space="0" w:color="auto"/>
        <w:left w:val="none" w:sz="0" w:space="0" w:color="auto"/>
        <w:bottom w:val="none" w:sz="0" w:space="0" w:color="auto"/>
        <w:right w:val="none" w:sz="0" w:space="0" w:color="auto"/>
      </w:divBdr>
    </w:div>
    <w:div w:id="1047800637">
      <w:bodyDiv w:val="1"/>
      <w:marLeft w:val="0"/>
      <w:marRight w:val="0"/>
      <w:marTop w:val="0"/>
      <w:marBottom w:val="0"/>
      <w:divBdr>
        <w:top w:val="none" w:sz="0" w:space="0" w:color="auto"/>
        <w:left w:val="none" w:sz="0" w:space="0" w:color="auto"/>
        <w:bottom w:val="none" w:sz="0" w:space="0" w:color="auto"/>
        <w:right w:val="none" w:sz="0" w:space="0" w:color="auto"/>
      </w:divBdr>
    </w:div>
    <w:div w:id="1091005095">
      <w:bodyDiv w:val="1"/>
      <w:marLeft w:val="0"/>
      <w:marRight w:val="0"/>
      <w:marTop w:val="0"/>
      <w:marBottom w:val="0"/>
      <w:divBdr>
        <w:top w:val="none" w:sz="0" w:space="0" w:color="auto"/>
        <w:left w:val="none" w:sz="0" w:space="0" w:color="auto"/>
        <w:bottom w:val="none" w:sz="0" w:space="0" w:color="auto"/>
        <w:right w:val="none" w:sz="0" w:space="0" w:color="auto"/>
      </w:divBdr>
    </w:div>
    <w:div w:id="1609774802">
      <w:bodyDiv w:val="1"/>
      <w:marLeft w:val="0"/>
      <w:marRight w:val="0"/>
      <w:marTop w:val="0"/>
      <w:marBottom w:val="0"/>
      <w:divBdr>
        <w:top w:val="none" w:sz="0" w:space="0" w:color="auto"/>
        <w:left w:val="none" w:sz="0" w:space="0" w:color="auto"/>
        <w:bottom w:val="none" w:sz="0" w:space="0" w:color="auto"/>
        <w:right w:val="none" w:sz="0" w:space="0" w:color="auto"/>
      </w:divBdr>
    </w:div>
    <w:div w:id="1839344842">
      <w:bodyDiv w:val="1"/>
      <w:marLeft w:val="0"/>
      <w:marRight w:val="0"/>
      <w:marTop w:val="0"/>
      <w:marBottom w:val="0"/>
      <w:divBdr>
        <w:top w:val="none" w:sz="0" w:space="0" w:color="auto"/>
        <w:left w:val="none" w:sz="0" w:space="0" w:color="auto"/>
        <w:bottom w:val="none" w:sz="0" w:space="0" w:color="auto"/>
        <w:right w:val="none" w:sz="0" w:space="0" w:color="auto"/>
      </w:divBdr>
    </w:div>
    <w:div w:id="1845823823">
      <w:bodyDiv w:val="1"/>
      <w:marLeft w:val="0"/>
      <w:marRight w:val="0"/>
      <w:marTop w:val="0"/>
      <w:marBottom w:val="0"/>
      <w:divBdr>
        <w:top w:val="none" w:sz="0" w:space="0" w:color="auto"/>
        <w:left w:val="none" w:sz="0" w:space="0" w:color="auto"/>
        <w:bottom w:val="none" w:sz="0" w:space="0" w:color="auto"/>
        <w:right w:val="none" w:sz="0" w:space="0" w:color="auto"/>
      </w:divBdr>
    </w:div>
    <w:div w:id="1963656616">
      <w:bodyDiv w:val="1"/>
      <w:marLeft w:val="0"/>
      <w:marRight w:val="0"/>
      <w:marTop w:val="0"/>
      <w:marBottom w:val="0"/>
      <w:divBdr>
        <w:top w:val="none" w:sz="0" w:space="0" w:color="auto"/>
        <w:left w:val="none" w:sz="0" w:space="0" w:color="auto"/>
        <w:bottom w:val="none" w:sz="0" w:space="0" w:color="auto"/>
        <w:right w:val="none" w:sz="0" w:space="0" w:color="auto"/>
      </w:divBdr>
    </w:div>
    <w:div w:id="2019386851">
      <w:bodyDiv w:val="1"/>
      <w:marLeft w:val="0"/>
      <w:marRight w:val="0"/>
      <w:marTop w:val="0"/>
      <w:marBottom w:val="0"/>
      <w:divBdr>
        <w:top w:val="none" w:sz="0" w:space="0" w:color="auto"/>
        <w:left w:val="none" w:sz="0" w:space="0" w:color="auto"/>
        <w:bottom w:val="none" w:sz="0" w:space="0" w:color="auto"/>
        <w:right w:val="none" w:sz="0" w:space="0" w:color="auto"/>
      </w:divBdr>
    </w:div>
    <w:div w:id="20406179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44747\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F9D49-C16F-459B-B5E2-C25A06735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1</Pages>
  <Words>3060</Words>
  <Characters>17995</Characters>
  <Application>Microsoft Office Word</Application>
  <DocSecurity>0</DocSecurity>
  <Lines>692</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2023-11-05T14:12:00Z</dcterms:created>
  <dcterms:modified xsi:type="dcterms:W3CDTF">2023-11-05T16:10:00Z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f2122d401e2eb49f80a691644c2438c021cec9ad086fa95bf5ebf979e8b34dbe</vt:lpwstr>
  </property>
</Properties>
</file>