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C4ACAC" w14:textId="087AF985" w:rsidR="007726A6" w:rsidRPr="007726A6" w:rsidRDefault="006D2A97" w:rsidP="007726A6">
      <w:pPr>
        <w:spacing w:after="160" w:line="259" w:lineRule="auto"/>
        <w:jc w:val="center"/>
        <w:rPr>
          <w:sz w:val="36"/>
        </w:rPr>
      </w:pPr>
      <w:r>
        <w:rPr>
          <w:noProof/>
          <w:sz w:val="44"/>
        </w:rPr>
        <w:drawing>
          <wp:anchor distT="0" distB="0" distL="114300" distR="114300" simplePos="0" relativeHeight="251658240" behindDoc="0" locked="0" layoutInCell="1" allowOverlap="1" wp14:anchorId="70C31E95" wp14:editId="3C31A945">
            <wp:simplePos x="0" y="0"/>
            <wp:positionH relativeFrom="page">
              <wp:align>left</wp:align>
            </wp:positionH>
            <wp:positionV relativeFrom="paragraph">
              <wp:posOffset>0</wp:posOffset>
            </wp:positionV>
            <wp:extent cx="3244850" cy="1427480"/>
            <wp:effectExtent l="0" t="0" r="0" b="127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44850" cy="14274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B213A4C" w14:textId="77777777" w:rsidR="007726A6" w:rsidRPr="007726A6" w:rsidRDefault="007726A6" w:rsidP="007726A6">
      <w:pPr>
        <w:spacing w:after="160" w:line="259" w:lineRule="auto"/>
        <w:jc w:val="center"/>
        <w:rPr>
          <w:sz w:val="36"/>
        </w:rPr>
      </w:pPr>
    </w:p>
    <w:p w14:paraId="13AF854F" w14:textId="7566C2D3" w:rsidR="009F2D4F" w:rsidRPr="006D2A97" w:rsidRDefault="009F2D4F" w:rsidP="006D2A97">
      <w:pPr>
        <w:spacing w:after="160" w:line="259" w:lineRule="auto"/>
        <w:rPr>
          <w:sz w:val="44"/>
        </w:rPr>
      </w:pPr>
    </w:p>
    <w:p w14:paraId="4F99F254" w14:textId="77777777" w:rsidR="007726A6" w:rsidRDefault="007726A6" w:rsidP="007726A6">
      <w:pPr>
        <w:spacing w:after="160" w:line="259" w:lineRule="auto"/>
        <w:jc w:val="center"/>
        <w:rPr>
          <w:sz w:val="36"/>
        </w:rPr>
      </w:pPr>
    </w:p>
    <w:p w14:paraId="5FF2570E" w14:textId="77777777" w:rsidR="007726A6" w:rsidRDefault="007726A6" w:rsidP="007726A6">
      <w:pPr>
        <w:spacing w:after="160" w:line="259" w:lineRule="auto"/>
        <w:jc w:val="center"/>
        <w:rPr>
          <w:sz w:val="36"/>
        </w:rPr>
      </w:pPr>
    </w:p>
    <w:p w14:paraId="6F02AC6B" w14:textId="77777777" w:rsidR="007726A6" w:rsidRDefault="007726A6" w:rsidP="007726A6">
      <w:pPr>
        <w:spacing w:after="160" w:line="259" w:lineRule="auto"/>
        <w:jc w:val="center"/>
        <w:rPr>
          <w:sz w:val="36"/>
        </w:rPr>
      </w:pPr>
    </w:p>
    <w:p w14:paraId="549D7A22" w14:textId="77777777" w:rsidR="00C672EA" w:rsidRDefault="00C672EA" w:rsidP="007726A6">
      <w:pPr>
        <w:spacing w:after="160" w:line="259" w:lineRule="auto"/>
        <w:jc w:val="center"/>
        <w:rPr>
          <w:sz w:val="36"/>
        </w:rPr>
      </w:pPr>
    </w:p>
    <w:p w14:paraId="38634E88" w14:textId="77777777" w:rsidR="00C672EA" w:rsidRDefault="00C672EA" w:rsidP="007726A6">
      <w:pPr>
        <w:spacing w:after="160" w:line="259" w:lineRule="auto"/>
        <w:jc w:val="center"/>
        <w:rPr>
          <w:sz w:val="36"/>
        </w:rPr>
      </w:pPr>
    </w:p>
    <w:p w14:paraId="54C88BA0" w14:textId="77777777" w:rsidR="007726A6" w:rsidRDefault="007726A6" w:rsidP="007726A6">
      <w:pPr>
        <w:spacing w:after="160" w:line="259" w:lineRule="auto"/>
        <w:jc w:val="center"/>
        <w:rPr>
          <w:sz w:val="36"/>
        </w:rPr>
      </w:pPr>
    </w:p>
    <w:p w14:paraId="2CA15942" w14:textId="670282AB" w:rsidR="007726A6" w:rsidRDefault="007726A6" w:rsidP="007726A6">
      <w:r>
        <w:t>Student Name</w:t>
      </w:r>
      <w:r w:rsidR="00562E91">
        <w:t xml:space="preserve">: Sharmin </w:t>
      </w:r>
      <w:r w:rsidR="006D2A97">
        <w:t>Rahman</w:t>
      </w:r>
    </w:p>
    <w:p w14:paraId="44EA148A" w14:textId="0FB0C5AB" w:rsidR="007726A6" w:rsidRDefault="007726A6" w:rsidP="007726A6">
      <w:r>
        <w:t xml:space="preserve">Student ID: </w:t>
      </w:r>
      <w:r w:rsidR="006D2A97">
        <w:t>1809328</w:t>
      </w:r>
    </w:p>
    <w:p w14:paraId="0B9BF995" w14:textId="77B927DC" w:rsidR="006D2A97" w:rsidRDefault="006D2A97" w:rsidP="007726A6">
      <w:r>
        <w:t xml:space="preserve">Lecturer Name: </w:t>
      </w:r>
      <w:proofErr w:type="spellStart"/>
      <w:r>
        <w:t>Adesewa</w:t>
      </w:r>
      <w:proofErr w:type="spellEnd"/>
      <w:r>
        <w:t xml:space="preserve"> Ajayi</w:t>
      </w:r>
    </w:p>
    <w:p w14:paraId="153B121E" w14:textId="1A2A7A9A" w:rsidR="006D2A97" w:rsidRDefault="006D2A97" w:rsidP="007726A6">
      <w:r>
        <w:t>(BMHP6009_LON)</w:t>
      </w:r>
    </w:p>
    <w:p w14:paraId="6AAE1A9E" w14:textId="344013D7" w:rsidR="006D2A97" w:rsidRDefault="006D2A97" w:rsidP="007726A6"/>
    <w:p w14:paraId="1945DCED" w14:textId="79FE877C" w:rsidR="006D2A97" w:rsidRPr="007726A6" w:rsidRDefault="006D2A97" w:rsidP="007726A6">
      <w:r>
        <w:t xml:space="preserve">Living with </w:t>
      </w:r>
      <w:proofErr w:type="spellStart"/>
      <w:r>
        <w:t>care:the</w:t>
      </w:r>
      <w:proofErr w:type="spellEnd"/>
      <w:r>
        <w:t xml:space="preserve"> older person</w:t>
      </w:r>
    </w:p>
    <w:p w14:paraId="6322CA9F" w14:textId="77777777" w:rsidR="009F2D4F" w:rsidRPr="009F2D4F" w:rsidRDefault="009F2D4F">
      <w:pPr>
        <w:spacing w:after="160" w:line="259" w:lineRule="auto"/>
        <w:jc w:val="left"/>
      </w:pPr>
      <w:r>
        <w:br w:type="page"/>
      </w:r>
    </w:p>
    <w:sdt>
      <w:sdtPr>
        <w:rPr>
          <w:rFonts w:ascii="Times New Roman" w:eastAsia="Calibri" w:hAnsi="Times New Roman" w:cs="Times New Roman"/>
          <w:b w:val="0"/>
          <w:color w:val="auto"/>
          <w:sz w:val="24"/>
          <w:szCs w:val="22"/>
        </w:rPr>
        <w:id w:val="476652696"/>
        <w:docPartObj>
          <w:docPartGallery w:val="Table of Contents"/>
          <w:docPartUnique/>
        </w:docPartObj>
      </w:sdtPr>
      <w:sdtEndPr>
        <w:rPr>
          <w:rFonts w:ascii="Arial" w:hAnsi="Arial"/>
          <w:bCs/>
          <w:noProof/>
        </w:rPr>
      </w:sdtEndPr>
      <w:sdtContent>
        <w:p w14:paraId="48C42375" w14:textId="77777777" w:rsidR="009F2D4F" w:rsidRDefault="009F2D4F" w:rsidP="009F2D4F">
          <w:pPr>
            <w:pStyle w:val="TOCHeading"/>
          </w:pPr>
          <w:r>
            <w:t>Contents</w:t>
          </w:r>
        </w:p>
        <w:p w14:paraId="27911659" w14:textId="77777777" w:rsidR="00C672EA" w:rsidRDefault="009F2D4F">
          <w:pPr>
            <w:pStyle w:val="TOC1"/>
            <w:tabs>
              <w:tab w:val="right" w:leader="dot" w:pos="9016"/>
            </w:tabs>
            <w:rPr>
              <w:rFonts w:asciiTheme="minorHAnsi" w:eastAsiaTheme="minorEastAsia" w:hAnsiTheme="minorHAnsi" w:cstheme="minorBidi"/>
              <w:noProof/>
              <w:sz w:val="22"/>
              <w:lang w:val="en-GB" w:eastAsia="en-GB"/>
            </w:rPr>
          </w:pPr>
          <w:r>
            <w:fldChar w:fldCharType="begin"/>
          </w:r>
          <w:r>
            <w:instrText xml:space="preserve"> TOC \o "1-3" \h \z \u </w:instrText>
          </w:r>
          <w:r>
            <w:fldChar w:fldCharType="separate"/>
          </w:r>
          <w:hyperlink w:anchor="_Toc67434080" w:history="1">
            <w:r w:rsidR="00C672EA" w:rsidRPr="004456EE">
              <w:rPr>
                <w:rStyle w:val="Hyperlink"/>
                <w:noProof/>
              </w:rPr>
              <w:t>Introduction</w:t>
            </w:r>
            <w:r w:rsidR="00C672EA">
              <w:rPr>
                <w:noProof/>
                <w:webHidden/>
              </w:rPr>
              <w:tab/>
            </w:r>
            <w:r w:rsidR="00C672EA">
              <w:rPr>
                <w:noProof/>
                <w:webHidden/>
              </w:rPr>
              <w:fldChar w:fldCharType="begin"/>
            </w:r>
            <w:r w:rsidR="00C672EA">
              <w:rPr>
                <w:noProof/>
                <w:webHidden/>
              </w:rPr>
              <w:instrText xml:space="preserve"> PAGEREF _Toc67434080 \h </w:instrText>
            </w:r>
            <w:r w:rsidR="00C672EA">
              <w:rPr>
                <w:noProof/>
                <w:webHidden/>
              </w:rPr>
            </w:r>
            <w:r w:rsidR="00C672EA">
              <w:rPr>
                <w:noProof/>
                <w:webHidden/>
              </w:rPr>
              <w:fldChar w:fldCharType="separate"/>
            </w:r>
            <w:r w:rsidR="00C672EA">
              <w:rPr>
                <w:noProof/>
                <w:webHidden/>
              </w:rPr>
              <w:t>3</w:t>
            </w:r>
            <w:r w:rsidR="00C672EA">
              <w:rPr>
                <w:noProof/>
                <w:webHidden/>
              </w:rPr>
              <w:fldChar w:fldCharType="end"/>
            </w:r>
          </w:hyperlink>
        </w:p>
        <w:p w14:paraId="04131BD1" w14:textId="77777777" w:rsidR="00C672EA" w:rsidRDefault="00B825BB">
          <w:pPr>
            <w:pStyle w:val="TOC2"/>
            <w:tabs>
              <w:tab w:val="right" w:leader="dot" w:pos="9016"/>
            </w:tabs>
            <w:rPr>
              <w:rFonts w:asciiTheme="minorHAnsi" w:eastAsiaTheme="minorEastAsia" w:hAnsiTheme="minorHAnsi" w:cstheme="minorBidi"/>
              <w:noProof/>
              <w:sz w:val="22"/>
              <w:lang w:val="en-GB" w:eastAsia="en-GB"/>
            </w:rPr>
          </w:pPr>
          <w:hyperlink w:anchor="_Toc67434081" w:history="1">
            <w:r w:rsidR="00C672EA" w:rsidRPr="004456EE">
              <w:rPr>
                <w:rStyle w:val="Hyperlink"/>
                <w:noProof/>
              </w:rPr>
              <w:t>How much older the community is getting</w:t>
            </w:r>
            <w:r w:rsidR="00C672EA">
              <w:rPr>
                <w:noProof/>
                <w:webHidden/>
              </w:rPr>
              <w:tab/>
            </w:r>
            <w:r w:rsidR="00C672EA">
              <w:rPr>
                <w:noProof/>
                <w:webHidden/>
              </w:rPr>
              <w:fldChar w:fldCharType="begin"/>
            </w:r>
            <w:r w:rsidR="00C672EA">
              <w:rPr>
                <w:noProof/>
                <w:webHidden/>
              </w:rPr>
              <w:instrText xml:space="preserve"> PAGEREF _Toc67434081 \h </w:instrText>
            </w:r>
            <w:r w:rsidR="00C672EA">
              <w:rPr>
                <w:noProof/>
                <w:webHidden/>
              </w:rPr>
            </w:r>
            <w:r w:rsidR="00C672EA">
              <w:rPr>
                <w:noProof/>
                <w:webHidden/>
              </w:rPr>
              <w:fldChar w:fldCharType="separate"/>
            </w:r>
            <w:r w:rsidR="00C672EA">
              <w:rPr>
                <w:noProof/>
                <w:webHidden/>
              </w:rPr>
              <w:t>4</w:t>
            </w:r>
            <w:r w:rsidR="00C672EA">
              <w:rPr>
                <w:noProof/>
                <w:webHidden/>
              </w:rPr>
              <w:fldChar w:fldCharType="end"/>
            </w:r>
          </w:hyperlink>
        </w:p>
        <w:p w14:paraId="6C1EDF57" w14:textId="77777777" w:rsidR="00C672EA" w:rsidRDefault="00B825BB">
          <w:pPr>
            <w:pStyle w:val="TOC2"/>
            <w:tabs>
              <w:tab w:val="right" w:leader="dot" w:pos="9016"/>
            </w:tabs>
            <w:rPr>
              <w:rFonts w:asciiTheme="minorHAnsi" w:eastAsiaTheme="minorEastAsia" w:hAnsiTheme="minorHAnsi" w:cstheme="minorBidi"/>
              <w:noProof/>
              <w:sz w:val="22"/>
              <w:lang w:val="en-GB" w:eastAsia="en-GB"/>
            </w:rPr>
          </w:pPr>
          <w:hyperlink w:anchor="_Toc67434082" w:history="1">
            <w:r w:rsidR="00C672EA" w:rsidRPr="004456EE">
              <w:rPr>
                <w:rStyle w:val="Hyperlink"/>
                <w:noProof/>
              </w:rPr>
              <w:t>Why ageing societies are a challenge for health and social care systems?</w:t>
            </w:r>
            <w:r w:rsidR="00C672EA">
              <w:rPr>
                <w:noProof/>
                <w:webHidden/>
              </w:rPr>
              <w:tab/>
            </w:r>
            <w:r w:rsidR="00C672EA">
              <w:rPr>
                <w:noProof/>
                <w:webHidden/>
              </w:rPr>
              <w:fldChar w:fldCharType="begin"/>
            </w:r>
            <w:r w:rsidR="00C672EA">
              <w:rPr>
                <w:noProof/>
                <w:webHidden/>
              </w:rPr>
              <w:instrText xml:space="preserve"> PAGEREF _Toc67434082 \h </w:instrText>
            </w:r>
            <w:r w:rsidR="00C672EA">
              <w:rPr>
                <w:noProof/>
                <w:webHidden/>
              </w:rPr>
            </w:r>
            <w:r w:rsidR="00C672EA">
              <w:rPr>
                <w:noProof/>
                <w:webHidden/>
              </w:rPr>
              <w:fldChar w:fldCharType="separate"/>
            </w:r>
            <w:r w:rsidR="00C672EA">
              <w:rPr>
                <w:noProof/>
                <w:webHidden/>
              </w:rPr>
              <w:t>6</w:t>
            </w:r>
            <w:r w:rsidR="00C672EA">
              <w:rPr>
                <w:noProof/>
                <w:webHidden/>
              </w:rPr>
              <w:fldChar w:fldCharType="end"/>
            </w:r>
          </w:hyperlink>
        </w:p>
        <w:p w14:paraId="776AF235" w14:textId="77777777" w:rsidR="00C672EA" w:rsidRDefault="00B825BB">
          <w:pPr>
            <w:pStyle w:val="TOC2"/>
            <w:tabs>
              <w:tab w:val="right" w:leader="dot" w:pos="9016"/>
            </w:tabs>
            <w:rPr>
              <w:rFonts w:asciiTheme="minorHAnsi" w:eastAsiaTheme="minorEastAsia" w:hAnsiTheme="minorHAnsi" w:cstheme="minorBidi"/>
              <w:noProof/>
              <w:sz w:val="22"/>
              <w:lang w:val="en-GB" w:eastAsia="en-GB"/>
            </w:rPr>
          </w:pPr>
          <w:hyperlink w:anchor="_Toc67434083" w:history="1">
            <w:r w:rsidR="00C672EA" w:rsidRPr="004456EE">
              <w:rPr>
                <w:rStyle w:val="Hyperlink"/>
                <w:noProof/>
              </w:rPr>
              <w:t>My opinion on the topic</w:t>
            </w:r>
            <w:r w:rsidR="00C672EA">
              <w:rPr>
                <w:noProof/>
                <w:webHidden/>
              </w:rPr>
              <w:tab/>
            </w:r>
            <w:r w:rsidR="00C672EA">
              <w:rPr>
                <w:noProof/>
                <w:webHidden/>
              </w:rPr>
              <w:fldChar w:fldCharType="begin"/>
            </w:r>
            <w:r w:rsidR="00C672EA">
              <w:rPr>
                <w:noProof/>
                <w:webHidden/>
              </w:rPr>
              <w:instrText xml:space="preserve"> PAGEREF _Toc67434083 \h </w:instrText>
            </w:r>
            <w:r w:rsidR="00C672EA">
              <w:rPr>
                <w:noProof/>
                <w:webHidden/>
              </w:rPr>
            </w:r>
            <w:r w:rsidR="00C672EA">
              <w:rPr>
                <w:noProof/>
                <w:webHidden/>
              </w:rPr>
              <w:fldChar w:fldCharType="separate"/>
            </w:r>
            <w:r w:rsidR="00C672EA">
              <w:rPr>
                <w:noProof/>
                <w:webHidden/>
              </w:rPr>
              <w:t>7</w:t>
            </w:r>
            <w:r w:rsidR="00C672EA">
              <w:rPr>
                <w:noProof/>
                <w:webHidden/>
              </w:rPr>
              <w:fldChar w:fldCharType="end"/>
            </w:r>
          </w:hyperlink>
        </w:p>
        <w:p w14:paraId="5CDAC0C8" w14:textId="77777777" w:rsidR="00C672EA" w:rsidRDefault="00B825BB">
          <w:pPr>
            <w:pStyle w:val="TOC2"/>
            <w:tabs>
              <w:tab w:val="right" w:leader="dot" w:pos="9016"/>
            </w:tabs>
            <w:rPr>
              <w:rFonts w:asciiTheme="minorHAnsi" w:eastAsiaTheme="minorEastAsia" w:hAnsiTheme="minorHAnsi" w:cstheme="minorBidi"/>
              <w:noProof/>
              <w:sz w:val="22"/>
              <w:lang w:val="en-GB" w:eastAsia="en-GB"/>
            </w:rPr>
          </w:pPr>
          <w:hyperlink w:anchor="_Toc67434084" w:history="1">
            <w:r w:rsidR="00C672EA" w:rsidRPr="004456EE">
              <w:rPr>
                <w:rStyle w:val="Hyperlink"/>
                <w:noProof/>
              </w:rPr>
              <w:t>Arguments to support my stance</w:t>
            </w:r>
            <w:r w:rsidR="00C672EA">
              <w:rPr>
                <w:noProof/>
                <w:webHidden/>
              </w:rPr>
              <w:tab/>
            </w:r>
            <w:r w:rsidR="00C672EA">
              <w:rPr>
                <w:noProof/>
                <w:webHidden/>
              </w:rPr>
              <w:fldChar w:fldCharType="begin"/>
            </w:r>
            <w:r w:rsidR="00C672EA">
              <w:rPr>
                <w:noProof/>
                <w:webHidden/>
              </w:rPr>
              <w:instrText xml:space="preserve"> PAGEREF _Toc67434084 \h </w:instrText>
            </w:r>
            <w:r w:rsidR="00C672EA">
              <w:rPr>
                <w:noProof/>
                <w:webHidden/>
              </w:rPr>
            </w:r>
            <w:r w:rsidR="00C672EA">
              <w:rPr>
                <w:noProof/>
                <w:webHidden/>
              </w:rPr>
              <w:fldChar w:fldCharType="separate"/>
            </w:r>
            <w:r w:rsidR="00C672EA">
              <w:rPr>
                <w:noProof/>
                <w:webHidden/>
              </w:rPr>
              <w:t>7</w:t>
            </w:r>
            <w:r w:rsidR="00C672EA">
              <w:rPr>
                <w:noProof/>
                <w:webHidden/>
              </w:rPr>
              <w:fldChar w:fldCharType="end"/>
            </w:r>
          </w:hyperlink>
        </w:p>
        <w:p w14:paraId="4F22974A" w14:textId="77777777" w:rsidR="00C672EA" w:rsidRDefault="00B825BB">
          <w:pPr>
            <w:pStyle w:val="TOC2"/>
            <w:tabs>
              <w:tab w:val="right" w:leader="dot" w:pos="9016"/>
            </w:tabs>
            <w:rPr>
              <w:rFonts w:asciiTheme="minorHAnsi" w:eastAsiaTheme="minorEastAsia" w:hAnsiTheme="minorHAnsi" w:cstheme="minorBidi"/>
              <w:noProof/>
              <w:sz w:val="22"/>
              <w:lang w:val="en-GB" w:eastAsia="en-GB"/>
            </w:rPr>
          </w:pPr>
          <w:hyperlink w:anchor="_Toc67434085" w:history="1">
            <w:r w:rsidR="00C672EA" w:rsidRPr="004456EE">
              <w:rPr>
                <w:rStyle w:val="Hyperlink"/>
                <w:noProof/>
              </w:rPr>
              <w:t>Challenges for the health and social systems</w:t>
            </w:r>
            <w:r w:rsidR="00C672EA">
              <w:rPr>
                <w:noProof/>
                <w:webHidden/>
              </w:rPr>
              <w:tab/>
            </w:r>
            <w:r w:rsidR="00C672EA">
              <w:rPr>
                <w:noProof/>
                <w:webHidden/>
              </w:rPr>
              <w:fldChar w:fldCharType="begin"/>
            </w:r>
            <w:r w:rsidR="00C672EA">
              <w:rPr>
                <w:noProof/>
                <w:webHidden/>
              </w:rPr>
              <w:instrText xml:space="preserve"> PAGEREF _Toc67434085 \h </w:instrText>
            </w:r>
            <w:r w:rsidR="00C672EA">
              <w:rPr>
                <w:noProof/>
                <w:webHidden/>
              </w:rPr>
            </w:r>
            <w:r w:rsidR="00C672EA">
              <w:rPr>
                <w:noProof/>
                <w:webHidden/>
              </w:rPr>
              <w:fldChar w:fldCharType="separate"/>
            </w:r>
            <w:r w:rsidR="00C672EA">
              <w:rPr>
                <w:noProof/>
                <w:webHidden/>
              </w:rPr>
              <w:t>8</w:t>
            </w:r>
            <w:r w:rsidR="00C672EA">
              <w:rPr>
                <w:noProof/>
                <w:webHidden/>
              </w:rPr>
              <w:fldChar w:fldCharType="end"/>
            </w:r>
          </w:hyperlink>
        </w:p>
        <w:p w14:paraId="7D12DB87" w14:textId="77777777" w:rsidR="00C672EA" w:rsidRDefault="00B825BB">
          <w:pPr>
            <w:pStyle w:val="TOC1"/>
            <w:tabs>
              <w:tab w:val="right" w:leader="dot" w:pos="9016"/>
            </w:tabs>
            <w:rPr>
              <w:rFonts w:asciiTheme="minorHAnsi" w:eastAsiaTheme="minorEastAsia" w:hAnsiTheme="minorHAnsi" w:cstheme="minorBidi"/>
              <w:noProof/>
              <w:sz w:val="22"/>
              <w:lang w:val="en-GB" w:eastAsia="en-GB"/>
            </w:rPr>
          </w:pPr>
          <w:hyperlink w:anchor="_Toc67434086" w:history="1">
            <w:r w:rsidR="00C672EA" w:rsidRPr="004456EE">
              <w:rPr>
                <w:rStyle w:val="Hyperlink"/>
                <w:noProof/>
                <w:lang w:val="en-GB"/>
              </w:rPr>
              <w:t>Conclusion</w:t>
            </w:r>
            <w:r w:rsidR="00C672EA">
              <w:rPr>
                <w:noProof/>
                <w:webHidden/>
              </w:rPr>
              <w:tab/>
            </w:r>
            <w:r w:rsidR="00C672EA">
              <w:rPr>
                <w:noProof/>
                <w:webHidden/>
              </w:rPr>
              <w:fldChar w:fldCharType="begin"/>
            </w:r>
            <w:r w:rsidR="00C672EA">
              <w:rPr>
                <w:noProof/>
                <w:webHidden/>
              </w:rPr>
              <w:instrText xml:space="preserve"> PAGEREF _Toc67434086 \h </w:instrText>
            </w:r>
            <w:r w:rsidR="00C672EA">
              <w:rPr>
                <w:noProof/>
                <w:webHidden/>
              </w:rPr>
            </w:r>
            <w:r w:rsidR="00C672EA">
              <w:rPr>
                <w:noProof/>
                <w:webHidden/>
              </w:rPr>
              <w:fldChar w:fldCharType="separate"/>
            </w:r>
            <w:r w:rsidR="00C672EA">
              <w:rPr>
                <w:noProof/>
                <w:webHidden/>
              </w:rPr>
              <w:t>10</w:t>
            </w:r>
            <w:r w:rsidR="00C672EA">
              <w:rPr>
                <w:noProof/>
                <w:webHidden/>
              </w:rPr>
              <w:fldChar w:fldCharType="end"/>
            </w:r>
          </w:hyperlink>
        </w:p>
        <w:p w14:paraId="577CCE97" w14:textId="77777777" w:rsidR="00C672EA" w:rsidRDefault="00B825BB">
          <w:pPr>
            <w:pStyle w:val="TOC1"/>
            <w:tabs>
              <w:tab w:val="right" w:leader="dot" w:pos="9016"/>
            </w:tabs>
            <w:rPr>
              <w:rFonts w:asciiTheme="minorHAnsi" w:eastAsiaTheme="minorEastAsia" w:hAnsiTheme="minorHAnsi" w:cstheme="minorBidi"/>
              <w:noProof/>
              <w:sz w:val="22"/>
              <w:lang w:val="en-GB" w:eastAsia="en-GB"/>
            </w:rPr>
          </w:pPr>
          <w:hyperlink w:anchor="_Toc67434087" w:history="1">
            <w:r w:rsidR="00C672EA" w:rsidRPr="004456EE">
              <w:rPr>
                <w:rStyle w:val="Hyperlink"/>
                <w:noProof/>
              </w:rPr>
              <w:t>References</w:t>
            </w:r>
            <w:r w:rsidR="00C672EA">
              <w:rPr>
                <w:noProof/>
                <w:webHidden/>
              </w:rPr>
              <w:tab/>
            </w:r>
            <w:r w:rsidR="00C672EA">
              <w:rPr>
                <w:noProof/>
                <w:webHidden/>
              </w:rPr>
              <w:fldChar w:fldCharType="begin"/>
            </w:r>
            <w:r w:rsidR="00C672EA">
              <w:rPr>
                <w:noProof/>
                <w:webHidden/>
              </w:rPr>
              <w:instrText xml:space="preserve"> PAGEREF _Toc67434087 \h </w:instrText>
            </w:r>
            <w:r w:rsidR="00C672EA">
              <w:rPr>
                <w:noProof/>
                <w:webHidden/>
              </w:rPr>
            </w:r>
            <w:r w:rsidR="00C672EA">
              <w:rPr>
                <w:noProof/>
                <w:webHidden/>
              </w:rPr>
              <w:fldChar w:fldCharType="separate"/>
            </w:r>
            <w:r w:rsidR="00C672EA">
              <w:rPr>
                <w:noProof/>
                <w:webHidden/>
              </w:rPr>
              <w:t>11</w:t>
            </w:r>
            <w:r w:rsidR="00C672EA">
              <w:rPr>
                <w:noProof/>
                <w:webHidden/>
              </w:rPr>
              <w:fldChar w:fldCharType="end"/>
            </w:r>
          </w:hyperlink>
        </w:p>
        <w:p w14:paraId="6A0E5D21" w14:textId="77777777" w:rsidR="009F2D4F" w:rsidRDefault="009F2D4F" w:rsidP="009F2D4F">
          <w:r>
            <w:rPr>
              <w:b/>
              <w:bCs/>
              <w:noProof/>
            </w:rPr>
            <w:fldChar w:fldCharType="end"/>
          </w:r>
        </w:p>
      </w:sdtContent>
    </w:sdt>
    <w:p w14:paraId="4417B8DE" w14:textId="77777777" w:rsidR="009F2D4F" w:rsidRDefault="009F2D4F" w:rsidP="009F2D4F">
      <w:pPr>
        <w:spacing w:after="160" w:line="259" w:lineRule="auto"/>
        <w:jc w:val="left"/>
      </w:pPr>
      <w:r>
        <w:br w:type="page"/>
      </w:r>
    </w:p>
    <w:p w14:paraId="5D1BFC7B" w14:textId="77777777" w:rsidR="00B60E00" w:rsidRPr="009F2D4F" w:rsidRDefault="009C3B12" w:rsidP="007726A6">
      <w:pPr>
        <w:pStyle w:val="Heading1"/>
        <w:rPr>
          <w:color w:val="2E74B5" w:themeColor="accent1" w:themeShade="BF"/>
        </w:rPr>
      </w:pPr>
      <w:bookmarkStart w:id="0" w:name="_Toc67434080"/>
      <w:r>
        <w:lastRenderedPageBreak/>
        <w:t>Introduction</w:t>
      </w:r>
      <w:bookmarkEnd w:id="0"/>
    </w:p>
    <w:p w14:paraId="15B1E0BD" w14:textId="77777777" w:rsidR="009E287A" w:rsidRDefault="00920C58">
      <w:r w:rsidRPr="00920C58">
        <w:rPr>
          <w:noProof/>
          <w:lang w:val="en-GB" w:eastAsia="en-GB"/>
        </w:rPr>
        <w:drawing>
          <wp:inline distT="0" distB="0" distL="0" distR="0" wp14:anchorId="7F9E06F7" wp14:editId="6C7E1C93">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64077545" w14:textId="77777777" w:rsidR="009C3B12" w:rsidRDefault="009E287A">
      <w:r w:rsidRPr="009E287A">
        <w:t xml:space="preserve">With the advancement of healthcare and medical science, and with the decrease of destructive events like wars and political chaos the life expectancy of the people around the world has been grown. With the increase </w:t>
      </w:r>
      <w:r w:rsidR="008E1D60">
        <w:t>in</w:t>
      </w:r>
      <w:r w:rsidRPr="009E287A">
        <w:t xml:space="preserve"> older people</w:t>
      </w:r>
      <w:r w:rsidR="008E1D60">
        <w:t>,</w:t>
      </w:r>
      <w:r w:rsidRPr="009E287A">
        <w:t xml:space="preserve"> the world is facing some new challenges. As the productivity of older people decreases but require extensive attention and services, nations around the world are obliged to invest more and more in the service of elderly people. How the needs of the elderly people can meet maximizing their benefits has been a matter of study and discussion. In this presentation</w:t>
      </w:r>
      <w:r w:rsidR="008E1D60">
        <w:t>,</w:t>
      </w:r>
      <w:r w:rsidRPr="009E287A">
        <w:t xml:space="preserve"> whether ag</w:t>
      </w:r>
      <w:r w:rsidR="008E1D60">
        <w:t>e</w:t>
      </w:r>
      <w:r w:rsidRPr="009E287A">
        <w:t xml:space="preserve">ing societies create </w:t>
      </w:r>
      <w:r w:rsidR="008E1D60">
        <w:t xml:space="preserve">a </w:t>
      </w:r>
      <w:r w:rsidRPr="009E287A">
        <w:t>challenge for the health and social care service will be discussed. Different data and information will be provided to strengt</w:t>
      </w:r>
      <w:r w:rsidR="008E1D60">
        <w:t>hen while arguing on the topic.</w:t>
      </w:r>
    </w:p>
    <w:p w14:paraId="0D2AC444" w14:textId="77777777" w:rsidR="00920C58" w:rsidRDefault="00920C58">
      <w:pPr>
        <w:spacing w:after="160" w:line="259" w:lineRule="auto"/>
        <w:jc w:val="left"/>
      </w:pPr>
      <w:r>
        <w:br w:type="page"/>
      </w:r>
    </w:p>
    <w:p w14:paraId="3CB82345" w14:textId="77777777" w:rsidR="00A55C32" w:rsidRDefault="00A55C32" w:rsidP="007726A6">
      <w:pPr>
        <w:pStyle w:val="Heading2"/>
      </w:pPr>
      <w:bookmarkStart w:id="1" w:name="_Toc67434081"/>
      <w:r w:rsidRPr="00A55C32">
        <w:lastRenderedPageBreak/>
        <w:t xml:space="preserve">How much older the community is </w:t>
      </w:r>
      <w:proofErr w:type="gramStart"/>
      <w:r w:rsidRPr="00A55C32">
        <w:t>getting</w:t>
      </w:r>
      <w:bookmarkEnd w:id="1"/>
      <w:proofErr w:type="gramEnd"/>
    </w:p>
    <w:p w14:paraId="7F2DDB3D" w14:textId="77777777" w:rsidR="00A55C32" w:rsidRDefault="00A55C32" w:rsidP="00A55C32">
      <w:pPr>
        <w:rPr>
          <w:lang w:val="en-GB"/>
        </w:rPr>
      </w:pPr>
      <w:r w:rsidRPr="00A55C32">
        <w:rPr>
          <w:noProof/>
          <w:lang w:val="en-GB" w:eastAsia="en-GB"/>
        </w:rPr>
        <w:drawing>
          <wp:inline distT="0" distB="0" distL="0" distR="0" wp14:anchorId="3D1B3481" wp14:editId="57BA1181">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1D40B6D0" w14:textId="77777777" w:rsidR="00A55C32" w:rsidRDefault="009B16C2" w:rsidP="00A55C32">
      <w:pPr>
        <w:rPr>
          <w:lang w:val="en-GB"/>
        </w:rPr>
      </w:pPr>
      <w:r>
        <w:rPr>
          <w:lang w:val="en-GB"/>
        </w:rPr>
        <w:t xml:space="preserve">With the development in health and social care, and in related knowledge the life expectancy has been significantly increased over the last few years. Besides, wars were common in the past, more people would die </w:t>
      </w:r>
      <w:proofErr w:type="gramStart"/>
      <w:r>
        <w:rPr>
          <w:lang w:val="en-GB"/>
        </w:rPr>
        <w:t>as a consequence of</w:t>
      </w:r>
      <w:proofErr w:type="gramEnd"/>
      <w:r>
        <w:rPr>
          <w:lang w:val="en-GB"/>
        </w:rPr>
        <w:t xml:space="preserve"> wars. But now people can live with less of these problems and thus living longer. In 1950 the average life expectancy of the people of the world was only 47 years. As of 2020</w:t>
      </w:r>
      <w:r w:rsidR="00E838BC">
        <w:rPr>
          <w:lang w:val="en-GB"/>
        </w:rPr>
        <w:t>,</w:t>
      </w:r>
      <w:r>
        <w:rPr>
          <w:lang w:val="en-GB"/>
        </w:rPr>
        <w:t xml:space="preserve"> it has been increased to 73 years. By half of this century</w:t>
      </w:r>
      <w:r w:rsidR="00E838BC">
        <w:rPr>
          <w:lang w:val="en-GB"/>
        </w:rPr>
        <w:t>,</w:t>
      </w:r>
      <w:r>
        <w:rPr>
          <w:lang w:val="en-GB"/>
        </w:rPr>
        <w:t xml:space="preserve"> the average life expectancy will be 77 years. The increase in life expectancy means more people will live through their elderly years and will need special services for the elderly age. </w:t>
      </w:r>
    </w:p>
    <w:p w14:paraId="56B20295" w14:textId="77777777" w:rsidR="00A55C32" w:rsidRDefault="00A55C32" w:rsidP="00A55C32">
      <w:pPr>
        <w:rPr>
          <w:lang w:val="en-GB"/>
        </w:rPr>
      </w:pPr>
      <w:r w:rsidRPr="00A55C32">
        <w:rPr>
          <w:noProof/>
          <w:lang w:val="en-GB" w:eastAsia="en-GB"/>
        </w:rPr>
        <w:lastRenderedPageBreak/>
        <w:drawing>
          <wp:inline distT="0" distB="0" distL="0" distR="0" wp14:anchorId="183E5722" wp14:editId="2AA181F4">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0619F0BD" w14:textId="77777777" w:rsidR="009B16C2" w:rsidRDefault="00946F41" w:rsidP="00A55C32">
      <w:pPr>
        <w:rPr>
          <w:lang w:val="en-GB"/>
        </w:rPr>
      </w:pPr>
      <w:r>
        <w:rPr>
          <w:lang w:val="en-GB"/>
        </w:rPr>
        <w:t xml:space="preserve">With the increase </w:t>
      </w:r>
      <w:r w:rsidR="00E838BC">
        <w:rPr>
          <w:lang w:val="en-GB"/>
        </w:rPr>
        <w:t>in</w:t>
      </w:r>
      <w:r>
        <w:rPr>
          <w:lang w:val="en-GB"/>
        </w:rPr>
        <w:t xml:space="preserve"> life expectancy</w:t>
      </w:r>
      <w:r w:rsidR="00E838BC">
        <w:rPr>
          <w:lang w:val="en-GB"/>
        </w:rPr>
        <w:t>,</w:t>
      </w:r>
      <w:r>
        <w:rPr>
          <w:lang w:val="en-GB"/>
        </w:rPr>
        <w:t xml:space="preserve"> the number of older people has been increase</w:t>
      </w:r>
      <w:r w:rsidR="00E838BC">
        <w:rPr>
          <w:lang w:val="en-GB"/>
        </w:rPr>
        <w:t>d</w:t>
      </w:r>
      <w:r>
        <w:rPr>
          <w:lang w:val="en-GB"/>
        </w:rPr>
        <w:t xml:space="preserve">. People above 65 </w:t>
      </w:r>
      <w:proofErr w:type="gramStart"/>
      <w:r>
        <w:rPr>
          <w:lang w:val="en-GB"/>
        </w:rPr>
        <w:t>are considered to be</w:t>
      </w:r>
      <w:proofErr w:type="gramEnd"/>
      <w:r>
        <w:rPr>
          <w:lang w:val="en-GB"/>
        </w:rPr>
        <w:t xml:space="preserve"> senior citizens all over the world. The </w:t>
      </w:r>
      <w:r w:rsidR="00415F6D">
        <w:rPr>
          <w:lang w:val="en-GB"/>
        </w:rPr>
        <w:t>number of senior citizens was 129 million in 1950.</w:t>
      </w:r>
      <w:r w:rsidR="006D7ECC" w:rsidRPr="006D7ECC">
        <w:t xml:space="preserve"> </w:t>
      </w:r>
      <w:r w:rsidR="006D7ECC" w:rsidRPr="006D7ECC">
        <w:rPr>
          <w:lang w:val="en-GB"/>
        </w:rPr>
        <w:t>(</w:t>
      </w:r>
      <w:proofErr w:type="spellStart"/>
      <w:r w:rsidR="006D7ECC" w:rsidRPr="006D7ECC">
        <w:rPr>
          <w:lang w:val="en-GB"/>
        </w:rPr>
        <w:t>Ashwick</w:t>
      </w:r>
      <w:proofErr w:type="spellEnd"/>
      <w:r w:rsidR="006D7ECC" w:rsidRPr="006D7ECC">
        <w:rPr>
          <w:lang w:val="en-GB"/>
        </w:rPr>
        <w:t>, Syed and Murphy, 2018)</w:t>
      </w:r>
      <w:r w:rsidR="00415F6D">
        <w:rPr>
          <w:lang w:val="en-GB"/>
        </w:rPr>
        <w:t xml:space="preserve"> The </w:t>
      </w:r>
      <w:r w:rsidR="003D65CB">
        <w:rPr>
          <w:lang w:val="en-GB"/>
        </w:rPr>
        <w:t>number of citizens of the world is now 703 million. The number of senior citizens will be increased by double within the upcoming 30 years</w:t>
      </w:r>
      <w:r w:rsidR="006D7ECC" w:rsidRPr="006D7ECC">
        <w:t xml:space="preserve"> </w:t>
      </w:r>
      <w:r w:rsidR="006D7ECC" w:rsidRPr="006D7ECC">
        <w:rPr>
          <w:lang w:val="en-GB"/>
        </w:rPr>
        <w:t>(</w:t>
      </w:r>
      <w:proofErr w:type="spellStart"/>
      <w:r w:rsidR="006D7ECC" w:rsidRPr="006D7ECC">
        <w:rPr>
          <w:lang w:val="en-GB"/>
        </w:rPr>
        <w:t>Koc</w:t>
      </w:r>
      <w:proofErr w:type="spellEnd"/>
      <w:r w:rsidR="006D7ECC" w:rsidRPr="006D7ECC">
        <w:rPr>
          <w:lang w:val="en-GB"/>
        </w:rPr>
        <w:t>, 2017)</w:t>
      </w:r>
      <w:r w:rsidR="003D65CB">
        <w:rPr>
          <w:lang w:val="en-GB"/>
        </w:rPr>
        <w:t xml:space="preserve">. </w:t>
      </w:r>
      <w:r w:rsidR="00CC32F9">
        <w:rPr>
          <w:lang w:val="en-GB"/>
        </w:rPr>
        <w:t>Along with the number of people</w:t>
      </w:r>
      <w:r w:rsidR="00E838BC">
        <w:rPr>
          <w:lang w:val="en-GB"/>
        </w:rPr>
        <w:t>,</w:t>
      </w:r>
      <w:r w:rsidR="00CC32F9">
        <w:rPr>
          <w:lang w:val="en-GB"/>
        </w:rPr>
        <w:t xml:space="preserve"> more than 65 the other age group of the elderly people is also booming. </w:t>
      </w:r>
      <w:r w:rsidR="00E838BC">
        <w:rPr>
          <w:lang w:val="en-GB"/>
        </w:rPr>
        <w:t>In</w:t>
      </w:r>
      <w:r w:rsidR="00CC32F9">
        <w:rPr>
          <w:lang w:val="en-GB"/>
        </w:rPr>
        <w:t xml:space="preserve"> this situation</w:t>
      </w:r>
      <w:r w:rsidR="00E838BC">
        <w:rPr>
          <w:lang w:val="en-GB"/>
        </w:rPr>
        <w:t>,</w:t>
      </w:r>
      <w:r w:rsidR="00CC32F9">
        <w:rPr>
          <w:lang w:val="en-GB"/>
        </w:rPr>
        <w:t xml:space="preserve"> the </w:t>
      </w:r>
      <w:proofErr w:type="gramStart"/>
      <w:r w:rsidR="00CC32F9">
        <w:rPr>
          <w:lang w:val="en-GB"/>
        </w:rPr>
        <w:t>facilities</w:t>
      </w:r>
      <w:proofErr w:type="gramEnd"/>
      <w:r w:rsidR="00CC32F9">
        <w:rPr>
          <w:lang w:val="en-GB"/>
        </w:rPr>
        <w:t xml:space="preserve"> and the infrastructure to serve the elderly people are badly required to be </w:t>
      </w:r>
      <w:r w:rsidR="00D660DA">
        <w:rPr>
          <w:lang w:val="en-GB"/>
        </w:rPr>
        <w:t xml:space="preserve">increased. </w:t>
      </w:r>
      <w:r w:rsidR="00CC32F9">
        <w:rPr>
          <w:lang w:val="en-GB"/>
        </w:rPr>
        <w:t xml:space="preserve"> </w:t>
      </w:r>
    </w:p>
    <w:p w14:paraId="2C3537A3" w14:textId="77777777" w:rsidR="009B16C2" w:rsidRDefault="009B16C2" w:rsidP="007726A6">
      <w:pPr>
        <w:pStyle w:val="Heading2"/>
        <w:rPr>
          <w:lang w:val="en-GB"/>
        </w:rPr>
      </w:pPr>
      <w:bookmarkStart w:id="2" w:name="_Toc67434082"/>
      <w:r w:rsidRPr="009B16C2">
        <w:lastRenderedPageBreak/>
        <w:t>Why ag</w:t>
      </w:r>
      <w:r w:rsidR="00E838BC">
        <w:t>e</w:t>
      </w:r>
      <w:r w:rsidRPr="009B16C2">
        <w:t>ing societies are a challenge for health and social care systems?</w:t>
      </w:r>
      <w:bookmarkEnd w:id="2"/>
    </w:p>
    <w:p w14:paraId="10A42BCE" w14:textId="77777777" w:rsidR="009B16C2" w:rsidRDefault="00E838BC" w:rsidP="00A55C32">
      <w:pPr>
        <w:rPr>
          <w:lang w:val="en-GB"/>
        </w:rPr>
      </w:pPr>
      <w:r w:rsidRPr="00E838BC">
        <w:rPr>
          <w:noProof/>
          <w:lang w:val="en-GB" w:eastAsia="en-GB"/>
        </w:rPr>
        <w:drawing>
          <wp:inline distT="0" distB="0" distL="0" distR="0" wp14:anchorId="110335E0" wp14:editId="433689BF">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05312B2C" w14:textId="77777777" w:rsidR="009B16C2" w:rsidRDefault="00E838BC" w:rsidP="00A55C32">
      <w:pPr>
        <w:rPr>
          <w:lang w:val="en-GB"/>
        </w:rPr>
      </w:pPr>
      <w:r>
        <w:rPr>
          <w:lang w:val="en-GB"/>
        </w:rPr>
        <w:t>E</w:t>
      </w:r>
      <w:r w:rsidR="00DB51CA">
        <w:rPr>
          <w:lang w:val="en-GB"/>
        </w:rPr>
        <w:t>lderly people have some demerits if economic and communal activities are considered. With the decaying body</w:t>
      </w:r>
      <w:r>
        <w:rPr>
          <w:lang w:val="en-GB"/>
        </w:rPr>
        <w:t>,</w:t>
      </w:r>
      <w:r w:rsidR="00DB51CA">
        <w:rPr>
          <w:lang w:val="en-GB"/>
        </w:rPr>
        <w:t xml:space="preserve"> the production of ag</w:t>
      </w:r>
      <w:r>
        <w:rPr>
          <w:lang w:val="en-GB"/>
        </w:rPr>
        <w:t>e</w:t>
      </w:r>
      <w:r w:rsidR="00DB51CA">
        <w:rPr>
          <w:lang w:val="en-GB"/>
        </w:rPr>
        <w:t>ing people start</w:t>
      </w:r>
      <w:r>
        <w:rPr>
          <w:lang w:val="en-GB"/>
        </w:rPr>
        <w:t>s</w:t>
      </w:r>
      <w:r w:rsidR="00DB51CA">
        <w:rPr>
          <w:lang w:val="en-GB"/>
        </w:rPr>
        <w:t xml:space="preserve"> waning. </w:t>
      </w:r>
      <w:proofErr w:type="gramStart"/>
      <w:r w:rsidR="00DB51CA">
        <w:rPr>
          <w:lang w:val="en-GB"/>
        </w:rPr>
        <w:t>Thus</w:t>
      </w:r>
      <w:proofErr w:type="gramEnd"/>
      <w:r w:rsidR="00DB51CA">
        <w:rPr>
          <w:lang w:val="en-GB"/>
        </w:rPr>
        <w:t xml:space="preserve"> they require more for themselves than the</w:t>
      </w:r>
      <w:r>
        <w:rPr>
          <w:lang w:val="en-GB"/>
        </w:rPr>
        <w:t>y</w:t>
      </w:r>
      <w:r w:rsidR="00DB51CA">
        <w:rPr>
          <w:lang w:val="en-GB"/>
        </w:rPr>
        <w:t xml:space="preserve"> produce. </w:t>
      </w:r>
      <w:r>
        <w:rPr>
          <w:lang w:val="en-GB"/>
        </w:rPr>
        <w:t>E</w:t>
      </w:r>
      <w:r w:rsidR="00DB51CA">
        <w:rPr>
          <w:lang w:val="en-GB"/>
        </w:rPr>
        <w:t>lderly people also become independent o</w:t>
      </w:r>
      <w:r>
        <w:rPr>
          <w:lang w:val="en-GB"/>
        </w:rPr>
        <w:t>f</w:t>
      </w:r>
      <w:r w:rsidR="00DB51CA">
        <w:rPr>
          <w:lang w:val="en-GB"/>
        </w:rPr>
        <w:t xml:space="preserve"> others. </w:t>
      </w:r>
      <w:proofErr w:type="gramStart"/>
      <w:r w:rsidR="00DB51CA">
        <w:rPr>
          <w:lang w:val="en-GB"/>
        </w:rPr>
        <w:t>Thus</w:t>
      </w:r>
      <w:proofErr w:type="gramEnd"/>
      <w:r w:rsidR="00DB51CA">
        <w:rPr>
          <w:lang w:val="en-GB"/>
        </w:rPr>
        <w:t xml:space="preserve"> the work efforts of the others are invested behind the ag</w:t>
      </w:r>
      <w:r>
        <w:rPr>
          <w:lang w:val="en-GB"/>
        </w:rPr>
        <w:t>e</w:t>
      </w:r>
      <w:r w:rsidR="00DB51CA">
        <w:rPr>
          <w:lang w:val="en-GB"/>
        </w:rPr>
        <w:t xml:space="preserve">ing population. Elderly people suffer from loneliness and social isolation from which they often tend to develop physical and mental problems. </w:t>
      </w:r>
      <w:r w:rsidR="00AA5BA3">
        <w:rPr>
          <w:lang w:val="en-GB"/>
        </w:rPr>
        <w:t>Elderly people ha</w:t>
      </w:r>
      <w:r>
        <w:rPr>
          <w:lang w:val="en-GB"/>
        </w:rPr>
        <w:t>ve</w:t>
      </w:r>
      <w:r w:rsidR="00AA5BA3">
        <w:rPr>
          <w:lang w:val="en-GB"/>
        </w:rPr>
        <w:t xml:space="preserve"> less resistance </w:t>
      </w:r>
      <w:r>
        <w:rPr>
          <w:lang w:val="en-GB"/>
        </w:rPr>
        <w:t>to</w:t>
      </w:r>
      <w:r w:rsidR="00AA5BA3">
        <w:rPr>
          <w:lang w:val="en-GB"/>
        </w:rPr>
        <w:t xml:space="preserve"> diseases and suffer more from different diseases compared to other age group</w:t>
      </w:r>
      <w:r>
        <w:rPr>
          <w:lang w:val="en-GB"/>
        </w:rPr>
        <w:t>s</w:t>
      </w:r>
      <w:r w:rsidR="006D7ECC" w:rsidRPr="006D7ECC">
        <w:t xml:space="preserve"> </w:t>
      </w:r>
      <w:r w:rsidR="006D7ECC" w:rsidRPr="006D7ECC">
        <w:rPr>
          <w:lang w:val="en-GB"/>
        </w:rPr>
        <w:t>(Gao and Hasegawa, 2019)</w:t>
      </w:r>
      <w:r w:rsidR="00AA5BA3">
        <w:rPr>
          <w:lang w:val="en-GB"/>
        </w:rPr>
        <w:t xml:space="preserve">. </w:t>
      </w:r>
      <w:r>
        <w:rPr>
          <w:lang w:val="en-GB"/>
        </w:rPr>
        <w:t>E</w:t>
      </w:r>
      <w:r w:rsidR="00AA5BA3">
        <w:rPr>
          <w:lang w:val="en-GB"/>
        </w:rPr>
        <w:t xml:space="preserve">lderly people tend to learn very slowly, hence they cannot be associated with new products or technologies. </w:t>
      </w:r>
      <w:proofErr w:type="gramStart"/>
      <w:r w:rsidR="00AA5BA3">
        <w:rPr>
          <w:lang w:val="en-GB"/>
        </w:rPr>
        <w:t>Thus</w:t>
      </w:r>
      <w:proofErr w:type="gramEnd"/>
      <w:r w:rsidR="00AA5BA3">
        <w:rPr>
          <w:lang w:val="en-GB"/>
        </w:rPr>
        <w:t xml:space="preserve"> it become</w:t>
      </w:r>
      <w:r>
        <w:rPr>
          <w:lang w:val="en-GB"/>
        </w:rPr>
        <w:t>s</w:t>
      </w:r>
      <w:r w:rsidR="00AA5BA3">
        <w:rPr>
          <w:lang w:val="en-GB"/>
        </w:rPr>
        <w:t xml:space="preserve"> tough to manage them and teach them about the basics of healthcare. With all these things, elderly people become </w:t>
      </w:r>
      <w:r>
        <w:rPr>
          <w:lang w:val="en-GB"/>
        </w:rPr>
        <w:t xml:space="preserve">a </w:t>
      </w:r>
      <w:r w:rsidR="00AA5BA3">
        <w:rPr>
          <w:lang w:val="en-GB"/>
        </w:rPr>
        <w:t xml:space="preserve">liability </w:t>
      </w:r>
      <w:r>
        <w:rPr>
          <w:lang w:val="en-GB"/>
        </w:rPr>
        <w:t>to</w:t>
      </w:r>
      <w:r w:rsidR="00AA5BA3">
        <w:rPr>
          <w:lang w:val="en-GB"/>
        </w:rPr>
        <w:t xml:space="preserve"> the economy and the community.</w:t>
      </w:r>
    </w:p>
    <w:p w14:paraId="4A51E657" w14:textId="77777777" w:rsidR="009B16C2" w:rsidRDefault="009B16C2" w:rsidP="007726A6">
      <w:pPr>
        <w:pStyle w:val="Heading2"/>
      </w:pPr>
      <w:bookmarkStart w:id="3" w:name="_Toc67434083"/>
      <w:r w:rsidRPr="009B16C2">
        <w:lastRenderedPageBreak/>
        <w:t>My opinion on the topic</w:t>
      </w:r>
      <w:bookmarkEnd w:id="3"/>
    </w:p>
    <w:p w14:paraId="42FE69A7" w14:textId="77777777" w:rsidR="009B16C2" w:rsidRDefault="009B16C2" w:rsidP="009B16C2">
      <w:pPr>
        <w:rPr>
          <w:lang w:val="en-GB"/>
        </w:rPr>
      </w:pPr>
      <w:r w:rsidRPr="009B16C2">
        <w:rPr>
          <w:noProof/>
          <w:lang w:val="en-GB" w:eastAsia="en-GB"/>
        </w:rPr>
        <w:drawing>
          <wp:inline distT="0" distB="0" distL="0" distR="0" wp14:anchorId="1E4F4725" wp14:editId="6269195A">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35280189" w14:textId="77777777" w:rsidR="00AA5BA3" w:rsidRDefault="00AA5BA3" w:rsidP="009B16C2">
      <w:pPr>
        <w:rPr>
          <w:lang w:val="en-GB"/>
        </w:rPr>
      </w:pPr>
      <w:r>
        <w:rPr>
          <w:lang w:val="en-GB"/>
        </w:rPr>
        <w:t>One the question of whether ageing societies pose challenges for the health and social care system, my stance is positive. I think that ag</w:t>
      </w:r>
      <w:r w:rsidR="00E838BC">
        <w:rPr>
          <w:lang w:val="en-GB"/>
        </w:rPr>
        <w:t>e</w:t>
      </w:r>
      <w:r>
        <w:rPr>
          <w:lang w:val="en-GB"/>
        </w:rPr>
        <w:t>ing societies do pose challenge</w:t>
      </w:r>
      <w:r w:rsidR="00E838BC">
        <w:rPr>
          <w:lang w:val="en-GB"/>
        </w:rPr>
        <w:t>s</w:t>
      </w:r>
      <w:r>
        <w:rPr>
          <w:lang w:val="en-GB"/>
        </w:rPr>
        <w:t xml:space="preserve"> for the health and social care system. My stance has been strengthen</w:t>
      </w:r>
      <w:r w:rsidR="00E838BC">
        <w:rPr>
          <w:lang w:val="en-GB"/>
        </w:rPr>
        <w:t>ed</w:t>
      </w:r>
      <w:r>
        <w:rPr>
          <w:lang w:val="en-GB"/>
        </w:rPr>
        <w:t xml:space="preserve"> by different arguments in the section below.</w:t>
      </w:r>
    </w:p>
    <w:p w14:paraId="5ACFC4C0" w14:textId="77777777" w:rsidR="009B16C2" w:rsidRDefault="009B16C2" w:rsidP="007726A6">
      <w:pPr>
        <w:pStyle w:val="Heading2"/>
        <w:rPr>
          <w:lang w:val="en-GB"/>
        </w:rPr>
      </w:pPr>
      <w:bookmarkStart w:id="4" w:name="_Toc67434084"/>
      <w:r w:rsidRPr="009B16C2">
        <w:t xml:space="preserve">Arguments to support my </w:t>
      </w:r>
      <w:proofErr w:type="gramStart"/>
      <w:r w:rsidRPr="009B16C2">
        <w:t>stance</w:t>
      </w:r>
      <w:bookmarkEnd w:id="4"/>
      <w:proofErr w:type="gramEnd"/>
    </w:p>
    <w:p w14:paraId="6FBBEDBD" w14:textId="77777777" w:rsidR="009B16C2" w:rsidRDefault="009B16C2" w:rsidP="009B16C2">
      <w:pPr>
        <w:rPr>
          <w:lang w:val="en-GB"/>
        </w:rPr>
      </w:pPr>
      <w:r w:rsidRPr="009B16C2">
        <w:rPr>
          <w:noProof/>
          <w:lang w:val="en-GB" w:eastAsia="en-GB"/>
        </w:rPr>
        <w:drawing>
          <wp:inline distT="0" distB="0" distL="0" distR="0" wp14:anchorId="74FE7366" wp14:editId="609E0ADC">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179C4C65" w14:textId="77777777" w:rsidR="00AA5BA3" w:rsidRDefault="00B46228" w:rsidP="009B16C2">
      <w:pPr>
        <w:rPr>
          <w:lang w:val="en-GB"/>
        </w:rPr>
      </w:pPr>
      <w:r>
        <w:rPr>
          <w:lang w:val="en-GB"/>
        </w:rPr>
        <w:lastRenderedPageBreak/>
        <w:t>As per a different sociological survey</w:t>
      </w:r>
      <w:r w:rsidR="00E838BC">
        <w:rPr>
          <w:lang w:val="en-GB"/>
        </w:rPr>
        <w:t>,</w:t>
      </w:r>
      <w:r>
        <w:rPr>
          <w:lang w:val="en-GB"/>
        </w:rPr>
        <w:t xml:space="preserve"> it has been found that almost 60% of elderly people has reported that they suffer from chronic loneliness and social isolation. As the elderly people retire from employment, children start living separately, and the partner die</w:t>
      </w:r>
      <w:r w:rsidR="00E838BC">
        <w:rPr>
          <w:lang w:val="en-GB"/>
        </w:rPr>
        <w:t>s</w:t>
      </w:r>
      <w:r>
        <w:rPr>
          <w:lang w:val="en-GB"/>
        </w:rPr>
        <w:t xml:space="preserve"> with age, more and more senior citizens become all alone with their life. As per the research done by </w:t>
      </w:r>
      <w:r w:rsidR="00E838BC">
        <w:rPr>
          <w:lang w:val="en-GB"/>
        </w:rPr>
        <w:t xml:space="preserve">the </w:t>
      </w:r>
      <w:proofErr w:type="spellStart"/>
      <w:r w:rsidRPr="00B46228">
        <w:rPr>
          <w:lang w:val="en-GB"/>
        </w:rPr>
        <w:t>Centers</w:t>
      </w:r>
      <w:proofErr w:type="spellEnd"/>
      <w:r w:rsidRPr="00B46228">
        <w:rPr>
          <w:lang w:val="en-GB"/>
        </w:rPr>
        <w:t xml:space="preserve"> for Disease Control and Prevention</w:t>
      </w:r>
      <w:r w:rsidR="006D7ECC" w:rsidRPr="006D7ECC">
        <w:t xml:space="preserve"> </w:t>
      </w:r>
      <w:r w:rsidR="006D7ECC" w:rsidRPr="006D7ECC">
        <w:rPr>
          <w:lang w:val="en-GB"/>
        </w:rPr>
        <w:t>(2020)</w:t>
      </w:r>
      <w:r w:rsidR="00E838BC">
        <w:rPr>
          <w:lang w:val="en-GB"/>
        </w:rPr>
        <w:t>,</w:t>
      </w:r>
      <w:r>
        <w:rPr>
          <w:lang w:val="en-GB"/>
        </w:rPr>
        <w:t xml:space="preserve"> it has been seen that loneliness cause some serious health problem for the victims. The life expectancy of elderly people decrease</w:t>
      </w:r>
      <w:r w:rsidR="00E838BC">
        <w:rPr>
          <w:lang w:val="en-GB"/>
        </w:rPr>
        <w:t>s</w:t>
      </w:r>
      <w:r>
        <w:rPr>
          <w:lang w:val="en-GB"/>
        </w:rPr>
        <w:t xml:space="preserve"> </w:t>
      </w:r>
      <w:r w:rsidR="00D848B4">
        <w:rPr>
          <w:lang w:val="en-GB"/>
        </w:rPr>
        <w:t xml:space="preserve">significantly if they suffer from loneliness. The probability of getting other diseases like stroke, heart diseases, dementia etc. increases significantly with loneliness and social isolation. </w:t>
      </w:r>
      <w:r w:rsidR="00E838BC">
        <w:rPr>
          <w:lang w:val="en-GB"/>
        </w:rPr>
        <w:t>M</w:t>
      </w:r>
      <w:r w:rsidR="00D848B4">
        <w:rPr>
          <w:lang w:val="en-GB"/>
        </w:rPr>
        <w:t>ental problems like depression, anxiety, suicide etc. also increase with loneliness. All these things increase the chance of getting hospitalised and requiring the visit of the support group. Thus, loneliness increase</w:t>
      </w:r>
      <w:r w:rsidR="00E838BC">
        <w:rPr>
          <w:lang w:val="en-GB"/>
        </w:rPr>
        <w:t>s</w:t>
      </w:r>
      <w:r w:rsidR="00D848B4">
        <w:rPr>
          <w:lang w:val="en-GB"/>
        </w:rPr>
        <w:t xml:space="preserve"> the pressure on health and social care. </w:t>
      </w:r>
    </w:p>
    <w:p w14:paraId="622B8559" w14:textId="77777777" w:rsidR="009B16C2" w:rsidRPr="007726A6" w:rsidRDefault="009B16C2" w:rsidP="007726A6">
      <w:pPr>
        <w:pStyle w:val="Heading2"/>
      </w:pPr>
      <w:bookmarkStart w:id="5" w:name="_Toc67434085"/>
      <w:r w:rsidRPr="009B16C2">
        <w:t>Challenges for the health and social systems</w:t>
      </w:r>
      <w:bookmarkEnd w:id="5"/>
    </w:p>
    <w:p w14:paraId="3AA78C30" w14:textId="77777777" w:rsidR="009B16C2" w:rsidRDefault="009B16C2" w:rsidP="009B16C2">
      <w:pPr>
        <w:rPr>
          <w:lang w:val="en-GB"/>
        </w:rPr>
      </w:pPr>
      <w:r w:rsidRPr="009B16C2">
        <w:rPr>
          <w:noProof/>
          <w:lang w:val="en-GB" w:eastAsia="en-GB"/>
        </w:rPr>
        <w:drawing>
          <wp:inline distT="0" distB="0" distL="0" distR="0" wp14:anchorId="2A138F09" wp14:editId="4B632270">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48B9D3A5" w14:textId="77777777" w:rsidR="0035491B" w:rsidRDefault="00D848B4" w:rsidP="009B16C2">
      <w:pPr>
        <w:rPr>
          <w:lang w:val="en-GB"/>
        </w:rPr>
      </w:pPr>
      <w:r>
        <w:rPr>
          <w:lang w:val="en-GB"/>
        </w:rPr>
        <w:t>There are many health problems from both physical and mental sides that grow with the age regardless</w:t>
      </w:r>
      <w:r w:rsidR="00E838BC">
        <w:rPr>
          <w:lang w:val="en-GB"/>
        </w:rPr>
        <w:t xml:space="preserve"> of</w:t>
      </w:r>
      <w:r>
        <w:rPr>
          <w:lang w:val="en-GB"/>
        </w:rPr>
        <w:t xml:space="preserve"> the person is suffering from loneliness or not. If the person is suffering from loneliness, the situation get</w:t>
      </w:r>
      <w:r w:rsidR="00E838BC">
        <w:rPr>
          <w:lang w:val="en-GB"/>
        </w:rPr>
        <w:t>s</w:t>
      </w:r>
      <w:r>
        <w:rPr>
          <w:lang w:val="en-GB"/>
        </w:rPr>
        <w:t xml:space="preserve"> worsen. </w:t>
      </w:r>
      <w:r w:rsidR="00350717">
        <w:rPr>
          <w:lang w:val="en-GB"/>
        </w:rPr>
        <w:t>Overall, the elderly people in a community or a country increase the number of patients in the hospital</w:t>
      </w:r>
      <w:r w:rsidR="006D7ECC" w:rsidRPr="006D7ECC">
        <w:t xml:space="preserve"> </w:t>
      </w:r>
      <w:r w:rsidR="006D7ECC" w:rsidRPr="006D7ECC">
        <w:rPr>
          <w:lang w:val="en-GB"/>
        </w:rPr>
        <w:t>(VLACHANTONI, 2017)</w:t>
      </w:r>
      <w:r w:rsidR="00350717">
        <w:rPr>
          <w:lang w:val="en-GB"/>
        </w:rPr>
        <w:t xml:space="preserve">. It is found that a region with </w:t>
      </w:r>
      <w:r w:rsidR="00E838BC">
        <w:rPr>
          <w:lang w:val="en-GB"/>
        </w:rPr>
        <w:t xml:space="preserve">a </w:t>
      </w:r>
      <w:r w:rsidR="00350717">
        <w:rPr>
          <w:lang w:val="en-GB"/>
        </w:rPr>
        <w:t>high average age has more patients in the hospital when the population size is equal</w:t>
      </w:r>
      <w:r w:rsidR="006D7ECC" w:rsidRPr="006D7ECC">
        <w:t xml:space="preserve"> </w:t>
      </w:r>
      <w:r w:rsidR="006D7ECC" w:rsidRPr="006D7ECC">
        <w:rPr>
          <w:lang w:val="en-GB"/>
        </w:rPr>
        <w:t>(</w:t>
      </w:r>
      <w:proofErr w:type="spellStart"/>
      <w:r w:rsidR="006D7ECC" w:rsidRPr="006D7ECC">
        <w:rPr>
          <w:lang w:val="en-GB"/>
        </w:rPr>
        <w:t>Kursi</w:t>
      </w:r>
      <w:proofErr w:type="spellEnd"/>
      <w:r w:rsidR="006D7ECC" w:rsidRPr="006D7ECC">
        <w:rPr>
          <w:lang w:val="en-GB"/>
        </w:rPr>
        <w:t>, 2018)</w:t>
      </w:r>
      <w:r w:rsidR="00350717">
        <w:rPr>
          <w:lang w:val="en-GB"/>
        </w:rPr>
        <w:t>. The</w:t>
      </w:r>
      <w:r w:rsidR="00DE169D">
        <w:rPr>
          <w:lang w:val="en-GB"/>
        </w:rPr>
        <w:t xml:space="preserve"> percentage of elderly people living alone is more than the other age group. </w:t>
      </w:r>
      <w:proofErr w:type="gramStart"/>
      <w:r w:rsidR="00DE169D">
        <w:rPr>
          <w:lang w:val="en-GB"/>
        </w:rPr>
        <w:t>Thus</w:t>
      </w:r>
      <w:proofErr w:type="gramEnd"/>
      <w:r w:rsidR="00DE169D">
        <w:rPr>
          <w:lang w:val="en-GB"/>
        </w:rPr>
        <w:t xml:space="preserve"> the </w:t>
      </w:r>
      <w:r w:rsidR="00DE169D">
        <w:rPr>
          <w:lang w:val="en-GB"/>
        </w:rPr>
        <w:lastRenderedPageBreak/>
        <w:t xml:space="preserve">social care providers have </w:t>
      </w:r>
      <w:r w:rsidR="00E838BC">
        <w:rPr>
          <w:lang w:val="en-GB"/>
        </w:rPr>
        <w:t xml:space="preserve">a </w:t>
      </w:r>
      <w:r w:rsidR="00DE169D">
        <w:rPr>
          <w:lang w:val="en-GB"/>
        </w:rPr>
        <w:t xml:space="preserve">hard time </w:t>
      </w:r>
      <w:r w:rsidR="00E838BC">
        <w:rPr>
          <w:lang w:val="en-GB"/>
        </w:rPr>
        <w:t>monitoring</w:t>
      </w:r>
      <w:r w:rsidR="00DE169D">
        <w:rPr>
          <w:lang w:val="en-GB"/>
        </w:rPr>
        <w:t xml:space="preserve"> this large pool of people living alone. With the increase in the number of </w:t>
      </w:r>
      <w:r w:rsidR="00E838BC">
        <w:rPr>
          <w:lang w:val="en-GB"/>
        </w:rPr>
        <w:t xml:space="preserve">the </w:t>
      </w:r>
      <w:r w:rsidR="00DE169D">
        <w:rPr>
          <w:lang w:val="en-GB"/>
        </w:rPr>
        <w:t>ageing population</w:t>
      </w:r>
      <w:r w:rsidR="00E838BC">
        <w:rPr>
          <w:lang w:val="en-GB"/>
        </w:rPr>
        <w:t>,</w:t>
      </w:r>
      <w:r w:rsidR="00DE169D">
        <w:rPr>
          <w:lang w:val="en-GB"/>
        </w:rPr>
        <w:t xml:space="preserve"> the resources in the care setting are being proven to be insufficient. With all these, the</w:t>
      </w:r>
      <w:r w:rsidR="00E838BC">
        <w:rPr>
          <w:lang w:val="en-GB"/>
        </w:rPr>
        <w:t>n</w:t>
      </w:r>
      <w:r w:rsidR="00DE169D">
        <w:rPr>
          <w:lang w:val="en-GB"/>
        </w:rPr>
        <w:t xml:space="preserve"> it can be said the ageing societies pose </w:t>
      </w:r>
      <w:r w:rsidR="00E838BC">
        <w:rPr>
          <w:lang w:val="en-GB"/>
        </w:rPr>
        <w:t xml:space="preserve">a </w:t>
      </w:r>
      <w:r w:rsidR="00DE169D">
        <w:rPr>
          <w:lang w:val="en-GB"/>
        </w:rPr>
        <w:t xml:space="preserve">challenge for the health and social care services. </w:t>
      </w:r>
      <w:r w:rsidR="0035491B">
        <w:rPr>
          <w:lang w:val="en-GB"/>
        </w:rPr>
        <w:br w:type="page"/>
      </w:r>
    </w:p>
    <w:p w14:paraId="1BF9425A" w14:textId="77777777" w:rsidR="00C94DB6" w:rsidRDefault="00C94DB6" w:rsidP="0035491B">
      <w:pPr>
        <w:pStyle w:val="Heading1"/>
        <w:rPr>
          <w:lang w:val="en-GB"/>
        </w:rPr>
      </w:pPr>
      <w:bookmarkStart w:id="6" w:name="_Toc67434086"/>
      <w:r>
        <w:rPr>
          <w:lang w:val="en-GB"/>
        </w:rPr>
        <w:lastRenderedPageBreak/>
        <w:t>Conclusion</w:t>
      </w:r>
      <w:bookmarkEnd w:id="6"/>
    </w:p>
    <w:p w14:paraId="44732F44" w14:textId="77777777" w:rsidR="00C94DB6" w:rsidRDefault="00C94DB6" w:rsidP="00C94DB6">
      <w:pPr>
        <w:rPr>
          <w:lang w:val="en-GB"/>
        </w:rPr>
      </w:pPr>
      <w:r w:rsidRPr="00C94DB6">
        <w:rPr>
          <w:noProof/>
          <w:lang w:val="en-GB" w:eastAsia="en-GB"/>
        </w:rPr>
        <w:drawing>
          <wp:inline distT="0" distB="0" distL="0" distR="0" wp14:anchorId="352CF82F" wp14:editId="1939E038">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11E922DD" w14:textId="77777777" w:rsidR="00AF0912" w:rsidRPr="00C94DB6" w:rsidRDefault="00EB1D5D" w:rsidP="00C94DB6">
      <w:pPr>
        <w:rPr>
          <w:lang w:val="en-GB"/>
        </w:rPr>
      </w:pPr>
      <w:r w:rsidRPr="00C94DB6">
        <w:rPr>
          <w:lang w:val="en-GB"/>
        </w:rPr>
        <w:t xml:space="preserve">The elderly people once were assets for the nation and contributed a lot </w:t>
      </w:r>
      <w:r w:rsidR="00C94DB6">
        <w:rPr>
          <w:lang w:val="en-GB"/>
        </w:rPr>
        <w:t xml:space="preserve">to </w:t>
      </w:r>
      <w:r w:rsidRPr="00C94DB6">
        <w:rPr>
          <w:lang w:val="en-GB"/>
        </w:rPr>
        <w:t>building the nation. But with the age</w:t>
      </w:r>
      <w:r w:rsidR="00C94DB6">
        <w:rPr>
          <w:lang w:val="en-GB"/>
        </w:rPr>
        <w:t>,</w:t>
      </w:r>
      <w:r w:rsidRPr="00C94DB6">
        <w:rPr>
          <w:lang w:val="en-GB"/>
        </w:rPr>
        <w:t xml:space="preserve"> the capability of them has normally gone down. At old age</w:t>
      </w:r>
      <w:r w:rsidR="00C94DB6">
        <w:rPr>
          <w:lang w:val="en-GB"/>
        </w:rPr>
        <w:t>,</w:t>
      </w:r>
      <w:r w:rsidRPr="00C94DB6">
        <w:rPr>
          <w:lang w:val="en-GB"/>
        </w:rPr>
        <w:t xml:space="preserve"> these people become </w:t>
      </w:r>
      <w:r w:rsidR="00C94DB6">
        <w:rPr>
          <w:lang w:val="en-GB"/>
        </w:rPr>
        <w:t xml:space="preserve">a </w:t>
      </w:r>
      <w:r w:rsidRPr="00C94DB6">
        <w:rPr>
          <w:lang w:val="en-GB"/>
        </w:rPr>
        <w:t xml:space="preserve">burden for the economy and the country as their consumption is more than their production. But there is no way they can be neglected. Rather they need to be provided with the maximum care. Keeping all these things aside, it must need to be said that elderly people create </w:t>
      </w:r>
      <w:r w:rsidR="00C94DB6">
        <w:rPr>
          <w:lang w:val="en-GB"/>
        </w:rPr>
        <w:t xml:space="preserve">a </w:t>
      </w:r>
      <w:r w:rsidRPr="00C94DB6">
        <w:rPr>
          <w:lang w:val="en-GB"/>
        </w:rPr>
        <w:t>challenge for the health and social care setting of a country. The challenges cannot be evaded, rather these need to be addressed with full strength to ensure the maximum benefits of the elderly people. But it need</w:t>
      </w:r>
      <w:r w:rsidR="00C94DB6">
        <w:rPr>
          <w:lang w:val="en-GB"/>
        </w:rPr>
        <w:t>s</w:t>
      </w:r>
      <w:r w:rsidRPr="00C94DB6">
        <w:rPr>
          <w:lang w:val="en-GB"/>
        </w:rPr>
        <w:t xml:space="preserve"> to be accepted that the ag</w:t>
      </w:r>
      <w:r w:rsidR="00C94DB6">
        <w:rPr>
          <w:lang w:val="en-GB"/>
        </w:rPr>
        <w:t>e</w:t>
      </w:r>
      <w:r w:rsidRPr="00C94DB6">
        <w:rPr>
          <w:lang w:val="en-GB"/>
        </w:rPr>
        <w:t>ing population cause challenge for the health and social care setting of a country. At least, as pe</w:t>
      </w:r>
      <w:r w:rsidR="00C94DB6">
        <w:rPr>
          <w:lang w:val="en-GB"/>
        </w:rPr>
        <w:t xml:space="preserve">r the argument provided it should be accepted that a growing ageing society is a challenge for health and social care. </w:t>
      </w:r>
    </w:p>
    <w:p w14:paraId="37EB45FD" w14:textId="77777777" w:rsidR="006D7ECC" w:rsidRDefault="006D7ECC">
      <w:pPr>
        <w:spacing w:after="160" w:line="259" w:lineRule="auto"/>
        <w:jc w:val="left"/>
      </w:pPr>
      <w:r>
        <w:br w:type="page"/>
      </w:r>
    </w:p>
    <w:p w14:paraId="57E8BC3F" w14:textId="77777777" w:rsidR="00920C58" w:rsidRDefault="009F25C7" w:rsidP="009F25C7">
      <w:pPr>
        <w:pStyle w:val="Heading1"/>
      </w:pPr>
      <w:bookmarkStart w:id="7" w:name="_Toc67434087"/>
      <w:r>
        <w:lastRenderedPageBreak/>
        <w:t>References</w:t>
      </w:r>
      <w:bookmarkEnd w:id="7"/>
    </w:p>
    <w:p w14:paraId="168AA5B7" w14:textId="77777777" w:rsidR="009F25C7" w:rsidRDefault="009F25C7" w:rsidP="009F25C7">
      <w:pPr>
        <w:rPr>
          <w:lang w:val="en-GB"/>
        </w:rPr>
      </w:pPr>
      <w:r w:rsidRPr="009F25C7">
        <w:rPr>
          <w:noProof/>
          <w:lang w:val="en-GB" w:eastAsia="en-GB"/>
        </w:rPr>
        <w:drawing>
          <wp:inline distT="0" distB="0" distL="0" distR="0" wp14:anchorId="5C5B8036" wp14:editId="3D52767A">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60041560" w14:textId="77777777" w:rsidR="009F25C7" w:rsidRPr="009F25C7" w:rsidRDefault="009F25C7" w:rsidP="009F25C7">
      <w:pPr>
        <w:rPr>
          <w:lang w:val="en-GB"/>
        </w:rPr>
      </w:pPr>
      <w:proofErr w:type="spellStart"/>
      <w:r w:rsidRPr="009F25C7">
        <w:rPr>
          <w:lang w:val="en-GB"/>
        </w:rPr>
        <w:t>Ashwick</w:t>
      </w:r>
      <w:proofErr w:type="spellEnd"/>
      <w:r w:rsidRPr="009F25C7">
        <w:rPr>
          <w:lang w:val="en-GB"/>
        </w:rPr>
        <w:t xml:space="preserve">, R., Syed, S. and Murphy, D. (2018). Exploring Demographics and Health as Predictors of Risk-Taking in UK Help-Seeking Veterans. </w:t>
      </w:r>
      <w:r w:rsidRPr="009F25C7">
        <w:rPr>
          <w:i/>
          <w:iCs/>
          <w:lang w:val="en-GB"/>
        </w:rPr>
        <w:t>Healthcare</w:t>
      </w:r>
      <w:r w:rsidRPr="009F25C7">
        <w:rPr>
          <w:lang w:val="en-GB"/>
        </w:rPr>
        <w:t>, 6(2), p.58.</w:t>
      </w:r>
    </w:p>
    <w:p w14:paraId="17B4F10C" w14:textId="77777777" w:rsidR="009F25C7" w:rsidRPr="009F25C7" w:rsidRDefault="009F25C7" w:rsidP="009F25C7">
      <w:pPr>
        <w:rPr>
          <w:lang w:val="en-GB"/>
        </w:rPr>
      </w:pPr>
      <w:proofErr w:type="spellStart"/>
      <w:r w:rsidRPr="009F25C7">
        <w:rPr>
          <w:lang w:val="en-GB"/>
        </w:rPr>
        <w:t>Centers</w:t>
      </w:r>
      <w:proofErr w:type="spellEnd"/>
      <w:r w:rsidRPr="009F25C7">
        <w:rPr>
          <w:lang w:val="en-GB"/>
        </w:rPr>
        <w:t xml:space="preserve"> for Disease Control and Prevention (2020). </w:t>
      </w:r>
      <w:r w:rsidRPr="009F25C7">
        <w:rPr>
          <w:i/>
          <w:iCs/>
          <w:lang w:val="en-GB"/>
        </w:rPr>
        <w:t>Loneliness and Social Isolation Linked to Serious Health Conditions</w:t>
      </w:r>
      <w:r w:rsidRPr="009F25C7">
        <w:rPr>
          <w:lang w:val="en-GB"/>
        </w:rPr>
        <w:t>. [online] www.cdc.gov. Available at: https://www.cdc.gov/aging/publications/features/lonely-older-adults.html.</w:t>
      </w:r>
    </w:p>
    <w:p w14:paraId="139025CA" w14:textId="77777777" w:rsidR="009F25C7" w:rsidRPr="009F25C7" w:rsidRDefault="009F25C7" w:rsidP="009F25C7">
      <w:pPr>
        <w:rPr>
          <w:lang w:val="en-GB"/>
        </w:rPr>
      </w:pPr>
      <w:r w:rsidRPr="009F25C7">
        <w:rPr>
          <w:lang w:val="en-GB"/>
        </w:rPr>
        <w:t xml:space="preserve">Gao, P. and Hasegawa, H. (2019). BAYESIAN SPATIAL ANALYSIS OF CHRONIC DISEASES IN ELDERLY CHINESE PEOPLE USING A STAR MODEL. </w:t>
      </w:r>
      <w:r w:rsidRPr="009F25C7">
        <w:rPr>
          <w:i/>
          <w:iCs/>
          <w:lang w:val="en-GB"/>
        </w:rPr>
        <w:t>Statistics in Transition New Series</w:t>
      </w:r>
      <w:r w:rsidRPr="009F25C7">
        <w:rPr>
          <w:lang w:val="en-GB"/>
        </w:rPr>
        <w:t>, 19(4), pp.645–669.</w:t>
      </w:r>
    </w:p>
    <w:p w14:paraId="1C06745A" w14:textId="77777777" w:rsidR="009F25C7" w:rsidRPr="009F25C7" w:rsidRDefault="009F25C7" w:rsidP="009F25C7">
      <w:pPr>
        <w:rPr>
          <w:lang w:val="en-GB"/>
        </w:rPr>
      </w:pPr>
      <w:proofErr w:type="spellStart"/>
      <w:r w:rsidRPr="009F25C7">
        <w:rPr>
          <w:lang w:val="en-GB"/>
        </w:rPr>
        <w:t>Koc</w:t>
      </w:r>
      <w:proofErr w:type="spellEnd"/>
      <w:r w:rsidRPr="009F25C7">
        <w:rPr>
          <w:lang w:val="en-GB"/>
        </w:rPr>
        <w:t xml:space="preserve">, Z. (2017). Determining the rise of old people in the UK and the social changes. </w:t>
      </w:r>
      <w:r w:rsidRPr="009F25C7">
        <w:rPr>
          <w:i/>
          <w:iCs/>
          <w:lang w:val="en-GB"/>
        </w:rPr>
        <w:t>New Trends and Issues Proceedings on Humanities and Social Sciences</w:t>
      </w:r>
      <w:r w:rsidRPr="009F25C7">
        <w:rPr>
          <w:lang w:val="en-GB"/>
        </w:rPr>
        <w:t>, 4(2), pp.308–316.</w:t>
      </w:r>
    </w:p>
    <w:p w14:paraId="3EAA5C7D" w14:textId="77777777" w:rsidR="009F25C7" w:rsidRPr="009F25C7" w:rsidRDefault="009F25C7" w:rsidP="009F25C7">
      <w:pPr>
        <w:rPr>
          <w:lang w:val="en-GB"/>
        </w:rPr>
      </w:pPr>
      <w:proofErr w:type="spellStart"/>
      <w:r w:rsidRPr="009F25C7">
        <w:rPr>
          <w:lang w:val="en-GB"/>
        </w:rPr>
        <w:t>Kursi</w:t>
      </w:r>
      <w:proofErr w:type="spellEnd"/>
      <w:r w:rsidRPr="009F25C7">
        <w:rPr>
          <w:lang w:val="en-GB"/>
        </w:rPr>
        <w:t xml:space="preserve">, S. (2018). Identification of Normal Blood Pressure and Related Health Problems in Different Age Group. </w:t>
      </w:r>
      <w:r w:rsidRPr="009F25C7">
        <w:rPr>
          <w:i/>
          <w:iCs/>
          <w:lang w:val="en-GB"/>
        </w:rPr>
        <w:t>Medicine</w:t>
      </w:r>
      <w:r w:rsidRPr="009F25C7">
        <w:rPr>
          <w:lang w:val="en-GB"/>
        </w:rPr>
        <w:t>, 97(18), p.e0685.</w:t>
      </w:r>
    </w:p>
    <w:p w14:paraId="28AAFF4E" w14:textId="77777777" w:rsidR="009F25C7" w:rsidRPr="009F25C7" w:rsidRDefault="009F25C7" w:rsidP="009F25C7">
      <w:pPr>
        <w:rPr>
          <w:lang w:val="en-GB"/>
        </w:rPr>
      </w:pPr>
      <w:r w:rsidRPr="009F25C7">
        <w:rPr>
          <w:lang w:val="en-GB"/>
        </w:rPr>
        <w:t xml:space="preserve">VLACHANTONI, A. (2017). Unmet need for social care among older people. </w:t>
      </w:r>
      <w:r w:rsidRPr="009F25C7">
        <w:rPr>
          <w:i/>
          <w:iCs/>
          <w:lang w:val="en-GB"/>
        </w:rPr>
        <w:t>Ageing and Society</w:t>
      </w:r>
      <w:r w:rsidRPr="009F25C7">
        <w:rPr>
          <w:lang w:val="en-GB"/>
        </w:rPr>
        <w:t>, 39(4), pp.657–684.</w:t>
      </w:r>
    </w:p>
    <w:p w14:paraId="43110949" w14:textId="77777777" w:rsidR="009F25C7" w:rsidRDefault="009F25C7"/>
    <w:sectPr w:rsidR="009F25C7" w:rsidSect="00FB0525">
      <w:footerReference w:type="default" r:id="rId18"/>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2E3FB6" w14:textId="77777777" w:rsidR="00B825BB" w:rsidRDefault="00B825BB" w:rsidP="00FB0525">
      <w:pPr>
        <w:spacing w:after="0" w:line="240" w:lineRule="auto"/>
      </w:pPr>
      <w:r>
        <w:separator/>
      </w:r>
    </w:p>
  </w:endnote>
  <w:endnote w:type="continuationSeparator" w:id="0">
    <w:p w14:paraId="201D4F18" w14:textId="77777777" w:rsidR="00B825BB" w:rsidRDefault="00B825BB" w:rsidP="00FB05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w Cen MT">
    <w:panose1 w:val="020B0602020104020603"/>
    <w:charset w:val="00"/>
    <w:family w:val="swiss"/>
    <w:pitch w:val="variable"/>
    <w:sig w:usb0="00000007" w:usb1="00000000" w:usb2="00000000" w:usb3="00000000" w:csb0="00000003"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1"/>
    <w:family w:val="roman"/>
    <w:notTrueType/>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7597673"/>
      <w:docPartObj>
        <w:docPartGallery w:val="Page Numbers (Bottom of Page)"/>
        <w:docPartUnique/>
      </w:docPartObj>
    </w:sdtPr>
    <w:sdtEndPr>
      <w:rPr>
        <w:noProof/>
      </w:rPr>
    </w:sdtEndPr>
    <w:sdtContent>
      <w:p w14:paraId="6B9D70C0" w14:textId="77777777" w:rsidR="00FB0525" w:rsidRDefault="00FB0525">
        <w:pPr>
          <w:pStyle w:val="Footer"/>
          <w:jc w:val="right"/>
        </w:pPr>
        <w:r>
          <w:fldChar w:fldCharType="begin"/>
        </w:r>
        <w:r>
          <w:instrText xml:space="preserve"> PAGE   \* MERGEFORMAT </w:instrText>
        </w:r>
        <w:r>
          <w:fldChar w:fldCharType="separate"/>
        </w:r>
        <w:r w:rsidR="00D16F06">
          <w:rPr>
            <w:noProof/>
          </w:rPr>
          <w:t>2</w:t>
        </w:r>
        <w:r>
          <w:rPr>
            <w:noProof/>
          </w:rPr>
          <w:fldChar w:fldCharType="end"/>
        </w:r>
      </w:p>
    </w:sdtContent>
  </w:sdt>
  <w:p w14:paraId="11FB55E3" w14:textId="77777777" w:rsidR="00FB0525" w:rsidRDefault="00FB05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4B9ABA" w14:textId="77777777" w:rsidR="00B825BB" w:rsidRDefault="00B825BB" w:rsidP="00FB0525">
      <w:pPr>
        <w:spacing w:after="0" w:line="240" w:lineRule="auto"/>
      </w:pPr>
      <w:r>
        <w:separator/>
      </w:r>
    </w:p>
  </w:footnote>
  <w:footnote w:type="continuationSeparator" w:id="0">
    <w:p w14:paraId="21F06966" w14:textId="77777777" w:rsidR="00B825BB" w:rsidRDefault="00B825BB" w:rsidP="00FB05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BD3E13"/>
    <w:multiLevelType w:val="hybridMultilevel"/>
    <w:tmpl w:val="20FE3394"/>
    <w:lvl w:ilvl="0" w:tplc="1D48A1A6">
      <w:start w:val="1"/>
      <w:numFmt w:val="bullet"/>
      <w:lvlText w:val=" "/>
      <w:lvlJc w:val="left"/>
      <w:pPr>
        <w:tabs>
          <w:tab w:val="num" w:pos="720"/>
        </w:tabs>
        <w:ind w:left="720" w:hanging="360"/>
      </w:pPr>
      <w:rPr>
        <w:rFonts w:ascii="Tw Cen MT" w:hAnsi="Tw Cen MT" w:hint="default"/>
      </w:rPr>
    </w:lvl>
    <w:lvl w:ilvl="1" w:tplc="03E6E354" w:tentative="1">
      <w:start w:val="1"/>
      <w:numFmt w:val="bullet"/>
      <w:lvlText w:val=" "/>
      <w:lvlJc w:val="left"/>
      <w:pPr>
        <w:tabs>
          <w:tab w:val="num" w:pos="1440"/>
        </w:tabs>
        <w:ind w:left="1440" w:hanging="360"/>
      </w:pPr>
      <w:rPr>
        <w:rFonts w:ascii="Tw Cen MT" w:hAnsi="Tw Cen MT" w:hint="default"/>
      </w:rPr>
    </w:lvl>
    <w:lvl w:ilvl="2" w:tplc="A8983BB0" w:tentative="1">
      <w:start w:val="1"/>
      <w:numFmt w:val="bullet"/>
      <w:lvlText w:val=" "/>
      <w:lvlJc w:val="left"/>
      <w:pPr>
        <w:tabs>
          <w:tab w:val="num" w:pos="2160"/>
        </w:tabs>
        <w:ind w:left="2160" w:hanging="360"/>
      </w:pPr>
      <w:rPr>
        <w:rFonts w:ascii="Tw Cen MT" w:hAnsi="Tw Cen MT" w:hint="default"/>
      </w:rPr>
    </w:lvl>
    <w:lvl w:ilvl="3" w:tplc="3DD22E64" w:tentative="1">
      <w:start w:val="1"/>
      <w:numFmt w:val="bullet"/>
      <w:lvlText w:val=" "/>
      <w:lvlJc w:val="left"/>
      <w:pPr>
        <w:tabs>
          <w:tab w:val="num" w:pos="2880"/>
        </w:tabs>
        <w:ind w:left="2880" w:hanging="360"/>
      </w:pPr>
      <w:rPr>
        <w:rFonts w:ascii="Tw Cen MT" w:hAnsi="Tw Cen MT" w:hint="default"/>
      </w:rPr>
    </w:lvl>
    <w:lvl w:ilvl="4" w:tplc="21B8E3E0" w:tentative="1">
      <w:start w:val="1"/>
      <w:numFmt w:val="bullet"/>
      <w:lvlText w:val=" "/>
      <w:lvlJc w:val="left"/>
      <w:pPr>
        <w:tabs>
          <w:tab w:val="num" w:pos="3600"/>
        </w:tabs>
        <w:ind w:left="3600" w:hanging="360"/>
      </w:pPr>
      <w:rPr>
        <w:rFonts w:ascii="Tw Cen MT" w:hAnsi="Tw Cen MT" w:hint="default"/>
      </w:rPr>
    </w:lvl>
    <w:lvl w:ilvl="5" w:tplc="B88428DC" w:tentative="1">
      <w:start w:val="1"/>
      <w:numFmt w:val="bullet"/>
      <w:lvlText w:val=" "/>
      <w:lvlJc w:val="left"/>
      <w:pPr>
        <w:tabs>
          <w:tab w:val="num" w:pos="4320"/>
        </w:tabs>
        <w:ind w:left="4320" w:hanging="360"/>
      </w:pPr>
      <w:rPr>
        <w:rFonts w:ascii="Tw Cen MT" w:hAnsi="Tw Cen MT" w:hint="default"/>
      </w:rPr>
    </w:lvl>
    <w:lvl w:ilvl="6" w:tplc="0AA01624" w:tentative="1">
      <w:start w:val="1"/>
      <w:numFmt w:val="bullet"/>
      <w:lvlText w:val=" "/>
      <w:lvlJc w:val="left"/>
      <w:pPr>
        <w:tabs>
          <w:tab w:val="num" w:pos="5040"/>
        </w:tabs>
        <w:ind w:left="5040" w:hanging="360"/>
      </w:pPr>
      <w:rPr>
        <w:rFonts w:ascii="Tw Cen MT" w:hAnsi="Tw Cen MT" w:hint="default"/>
      </w:rPr>
    </w:lvl>
    <w:lvl w:ilvl="7" w:tplc="DEBC8C68" w:tentative="1">
      <w:start w:val="1"/>
      <w:numFmt w:val="bullet"/>
      <w:lvlText w:val=" "/>
      <w:lvlJc w:val="left"/>
      <w:pPr>
        <w:tabs>
          <w:tab w:val="num" w:pos="5760"/>
        </w:tabs>
        <w:ind w:left="5760" w:hanging="360"/>
      </w:pPr>
      <w:rPr>
        <w:rFonts w:ascii="Tw Cen MT" w:hAnsi="Tw Cen MT" w:hint="default"/>
      </w:rPr>
    </w:lvl>
    <w:lvl w:ilvl="8" w:tplc="19924BCE" w:tentative="1">
      <w:start w:val="1"/>
      <w:numFmt w:val="bullet"/>
      <w:lvlText w:val=" "/>
      <w:lvlJc w:val="left"/>
      <w:pPr>
        <w:tabs>
          <w:tab w:val="num" w:pos="6480"/>
        </w:tabs>
        <w:ind w:left="6480" w:hanging="360"/>
      </w:pPr>
      <w:rPr>
        <w:rFonts w:ascii="Tw Cen MT" w:hAnsi="Tw Cen MT"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7AwNjAzMLU0MDQyMjNU0lEKTi0uzszPAykwqgUAwNFxjiwAAAA="/>
  </w:docVars>
  <w:rsids>
    <w:rsidRoot w:val="00FB378F"/>
    <w:rsid w:val="000060A8"/>
    <w:rsid w:val="0014173E"/>
    <w:rsid w:val="00221603"/>
    <w:rsid w:val="00307BDC"/>
    <w:rsid w:val="00350717"/>
    <w:rsid w:val="0035491B"/>
    <w:rsid w:val="003D65CB"/>
    <w:rsid w:val="00415F6D"/>
    <w:rsid w:val="0042233A"/>
    <w:rsid w:val="00423D6B"/>
    <w:rsid w:val="00521D06"/>
    <w:rsid w:val="00562E91"/>
    <w:rsid w:val="006D2A97"/>
    <w:rsid w:val="006D7ECC"/>
    <w:rsid w:val="007726A6"/>
    <w:rsid w:val="008E1D60"/>
    <w:rsid w:val="00920C58"/>
    <w:rsid w:val="00946F41"/>
    <w:rsid w:val="009B16C2"/>
    <w:rsid w:val="009C3B12"/>
    <w:rsid w:val="009E287A"/>
    <w:rsid w:val="009F25C7"/>
    <w:rsid w:val="009F2D4F"/>
    <w:rsid w:val="00A55C32"/>
    <w:rsid w:val="00AA5BA3"/>
    <w:rsid w:val="00AF0912"/>
    <w:rsid w:val="00B46228"/>
    <w:rsid w:val="00B60E00"/>
    <w:rsid w:val="00B825BB"/>
    <w:rsid w:val="00C45A03"/>
    <w:rsid w:val="00C672EA"/>
    <w:rsid w:val="00C94DB6"/>
    <w:rsid w:val="00CC2FC5"/>
    <w:rsid w:val="00CC32F9"/>
    <w:rsid w:val="00D16F06"/>
    <w:rsid w:val="00D37963"/>
    <w:rsid w:val="00D6325F"/>
    <w:rsid w:val="00D660DA"/>
    <w:rsid w:val="00D848B4"/>
    <w:rsid w:val="00DB51CA"/>
    <w:rsid w:val="00DE169D"/>
    <w:rsid w:val="00E6682C"/>
    <w:rsid w:val="00E838BC"/>
    <w:rsid w:val="00EB1D5D"/>
    <w:rsid w:val="00FB0525"/>
    <w:rsid w:val="00FB378F"/>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EC4EC"/>
  <w15:chartTrackingRefBased/>
  <w15:docId w15:val="{AD5B5E57-705E-492F-BF2C-168436D787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26A6"/>
    <w:pPr>
      <w:spacing w:after="200" w:line="360" w:lineRule="auto"/>
      <w:jc w:val="both"/>
    </w:pPr>
    <w:rPr>
      <w:rFonts w:ascii="Arial" w:hAnsi="Arial" w:cs="Times New Roman"/>
      <w:sz w:val="24"/>
      <w:lang w:val="en-US"/>
    </w:rPr>
  </w:style>
  <w:style w:type="paragraph" w:styleId="Heading1">
    <w:name w:val="heading 1"/>
    <w:basedOn w:val="Normal"/>
    <w:next w:val="Normal"/>
    <w:link w:val="Heading1Char"/>
    <w:uiPriority w:val="9"/>
    <w:qFormat/>
    <w:rsid w:val="007726A6"/>
    <w:pPr>
      <w:keepNext/>
      <w:keepLines/>
      <w:spacing w:before="240" w:after="0"/>
      <w:outlineLvl w:val="0"/>
    </w:pPr>
    <w:rPr>
      <w:rFonts w:eastAsiaTheme="majorEastAsia" w:cstheme="majorBidi"/>
      <w:b/>
      <w:color w:val="44546A" w:themeColor="text2"/>
      <w:sz w:val="32"/>
      <w:szCs w:val="32"/>
    </w:rPr>
  </w:style>
  <w:style w:type="paragraph" w:styleId="Heading2">
    <w:name w:val="heading 2"/>
    <w:basedOn w:val="Normal"/>
    <w:next w:val="Normal"/>
    <w:link w:val="Heading2Char"/>
    <w:uiPriority w:val="9"/>
    <w:unhideWhenUsed/>
    <w:qFormat/>
    <w:rsid w:val="007726A6"/>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423D6B"/>
    <w:pPr>
      <w:keepNext/>
      <w:keepLines/>
      <w:spacing w:before="40" w:after="0"/>
      <w:outlineLvl w:val="2"/>
    </w:pPr>
    <w:rPr>
      <w:rFonts w:eastAsiaTheme="majorEastAsia"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26A6"/>
    <w:rPr>
      <w:rFonts w:ascii="Arial" w:eastAsiaTheme="majorEastAsia" w:hAnsi="Arial" w:cstheme="majorBidi"/>
      <w:b/>
      <w:color w:val="44546A" w:themeColor="text2"/>
      <w:sz w:val="32"/>
      <w:szCs w:val="32"/>
      <w:lang w:val="en-US"/>
    </w:rPr>
  </w:style>
  <w:style w:type="character" w:customStyle="1" w:styleId="Heading2Char">
    <w:name w:val="Heading 2 Char"/>
    <w:basedOn w:val="DefaultParagraphFont"/>
    <w:link w:val="Heading2"/>
    <w:uiPriority w:val="9"/>
    <w:rsid w:val="007726A6"/>
    <w:rPr>
      <w:rFonts w:ascii="Arial" w:eastAsiaTheme="majorEastAsia" w:hAnsi="Arial" w:cstheme="majorBidi"/>
      <w:b/>
      <w:sz w:val="28"/>
      <w:szCs w:val="26"/>
      <w:lang w:val="en-US"/>
    </w:rPr>
  </w:style>
  <w:style w:type="character" w:customStyle="1" w:styleId="Heading3Char">
    <w:name w:val="Heading 3 Char"/>
    <w:basedOn w:val="DefaultParagraphFont"/>
    <w:link w:val="Heading3"/>
    <w:uiPriority w:val="9"/>
    <w:rsid w:val="00423D6B"/>
    <w:rPr>
      <w:rFonts w:ascii="Times New Roman" w:eastAsiaTheme="majorEastAsia" w:hAnsi="Times New Roman" w:cstheme="majorBidi"/>
      <w:color w:val="1F4D78" w:themeColor="accent1" w:themeShade="7F"/>
      <w:sz w:val="24"/>
      <w:szCs w:val="24"/>
    </w:rPr>
  </w:style>
  <w:style w:type="paragraph" w:styleId="Title">
    <w:name w:val="Title"/>
    <w:basedOn w:val="Normal"/>
    <w:next w:val="Normal"/>
    <w:link w:val="TitleChar"/>
    <w:uiPriority w:val="10"/>
    <w:qFormat/>
    <w:rsid w:val="00307BDC"/>
    <w:pPr>
      <w:spacing w:after="0"/>
      <w:contextualSpacing/>
      <w:jc w:val="center"/>
    </w:pPr>
    <w:rPr>
      <w:rFonts w:eastAsiaTheme="majorEastAsia" w:cstheme="majorBidi"/>
      <w:spacing w:val="-10"/>
      <w:kern w:val="28"/>
      <w:sz w:val="40"/>
      <w:szCs w:val="56"/>
    </w:rPr>
  </w:style>
  <w:style w:type="character" w:customStyle="1" w:styleId="TitleChar">
    <w:name w:val="Title Char"/>
    <w:basedOn w:val="DefaultParagraphFont"/>
    <w:link w:val="Title"/>
    <w:uiPriority w:val="10"/>
    <w:rsid w:val="00307BDC"/>
    <w:rPr>
      <w:rFonts w:ascii="Times New Roman" w:eastAsiaTheme="majorEastAsia" w:hAnsi="Times New Roman" w:cstheme="majorBidi"/>
      <w:spacing w:val="-10"/>
      <w:kern w:val="28"/>
      <w:sz w:val="40"/>
      <w:szCs w:val="56"/>
    </w:rPr>
  </w:style>
  <w:style w:type="paragraph" w:styleId="TOCHeading">
    <w:name w:val="TOC Heading"/>
    <w:basedOn w:val="Heading1"/>
    <w:next w:val="Normal"/>
    <w:uiPriority w:val="39"/>
    <w:unhideWhenUsed/>
    <w:qFormat/>
    <w:rsid w:val="00221603"/>
    <w:pPr>
      <w:spacing w:line="259" w:lineRule="auto"/>
      <w:jc w:val="left"/>
      <w:outlineLvl w:val="9"/>
    </w:pPr>
    <w:rPr>
      <w:rFonts w:asciiTheme="majorHAnsi" w:hAnsiTheme="majorHAnsi"/>
    </w:rPr>
  </w:style>
  <w:style w:type="paragraph" w:styleId="NoSpacing">
    <w:name w:val="No Spacing"/>
    <w:uiPriority w:val="1"/>
    <w:qFormat/>
    <w:rsid w:val="00A55C32"/>
    <w:pPr>
      <w:spacing w:after="0" w:line="240" w:lineRule="auto"/>
      <w:jc w:val="both"/>
    </w:pPr>
    <w:rPr>
      <w:rFonts w:ascii="Times New Roman" w:hAnsi="Times New Roman" w:cs="Times New Roman"/>
      <w:sz w:val="24"/>
      <w:lang w:val="en-US"/>
    </w:rPr>
  </w:style>
  <w:style w:type="paragraph" w:styleId="TOC1">
    <w:name w:val="toc 1"/>
    <w:basedOn w:val="Normal"/>
    <w:next w:val="Normal"/>
    <w:autoRedefine/>
    <w:uiPriority w:val="39"/>
    <w:unhideWhenUsed/>
    <w:rsid w:val="00EB1D5D"/>
    <w:pPr>
      <w:spacing w:after="100"/>
    </w:pPr>
  </w:style>
  <w:style w:type="paragraph" w:styleId="TOC2">
    <w:name w:val="toc 2"/>
    <w:basedOn w:val="Normal"/>
    <w:next w:val="Normal"/>
    <w:autoRedefine/>
    <w:uiPriority w:val="39"/>
    <w:unhideWhenUsed/>
    <w:rsid w:val="00EB1D5D"/>
    <w:pPr>
      <w:spacing w:after="100"/>
      <w:ind w:left="240"/>
    </w:pPr>
  </w:style>
  <w:style w:type="character" w:styleId="Hyperlink">
    <w:name w:val="Hyperlink"/>
    <w:basedOn w:val="DefaultParagraphFont"/>
    <w:uiPriority w:val="99"/>
    <w:unhideWhenUsed/>
    <w:rsid w:val="00EB1D5D"/>
    <w:rPr>
      <w:color w:val="0563C1" w:themeColor="hyperlink"/>
      <w:u w:val="single"/>
    </w:rPr>
  </w:style>
  <w:style w:type="paragraph" w:styleId="Header">
    <w:name w:val="header"/>
    <w:basedOn w:val="Normal"/>
    <w:link w:val="HeaderChar"/>
    <w:uiPriority w:val="99"/>
    <w:unhideWhenUsed/>
    <w:rsid w:val="00FB05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0525"/>
    <w:rPr>
      <w:rFonts w:ascii="Arial" w:hAnsi="Arial" w:cs="Times New Roman"/>
      <w:sz w:val="24"/>
      <w:lang w:val="en-US"/>
    </w:rPr>
  </w:style>
  <w:style w:type="paragraph" w:styleId="Footer">
    <w:name w:val="footer"/>
    <w:basedOn w:val="Normal"/>
    <w:link w:val="FooterChar"/>
    <w:uiPriority w:val="99"/>
    <w:unhideWhenUsed/>
    <w:rsid w:val="00FB05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0525"/>
    <w:rPr>
      <w:rFonts w:ascii="Arial" w:hAnsi="Arial" w:cs="Times New Roman"/>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1474969">
      <w:bodyDiv w:val="1"/>
      <w:marLeft w:val="0"/>
      <w:marRight w:val="0"/>
      <w:marTop w:val="0"/>
      <w:marBottom w:val="0"/>
      <w:divBdr>
        <w:top w:val="none" w:sz="0" w:space="0" w:color="auto"/>
        <w:left w:val="none" w:sz="0" w:space="0" w:color="auto"/>
        <w:bottom w:val="none" w:sz="0" w:space="0" w:color="auto"/>
        <w:right w:val="none" w:sz="0" w:space="0" w:color="auto"/>
      </w:divBdr>
      <w:divsChild>
        <w:div w:id="1571885985">
          <w:marLeft w:val="144"/>
          <w:marRight w:val="0"/>
          <w:marTop w:val="240"/>
          <w:marBottom w:val="40"/>
          <w:divBdr>
            <w:top w:val="none" w:sz="0" w:space="0" w:color="auto"/>
            <w:left w:val="none" w:sz="0" w:space="0" w:color="auto"/>
            <w:bottom w:val="none" w:sz="0" w:space="0" w:color="auto"/>
            <w:right w:val="none" w:sz="0" w:space="0" w:color="auto"/>
          </w:divBdr>
        </w:div>
      </w:divsChild>
    </w:div>
    <w:div w:id="1395817432">
      <w:bodyDiv w:val="1"/>
      <w:marLeft w:val="0"/>
      <w:marRight w:val="0"/>
      <w:marTop w:val="0"/>
      <w:marBottom w:val="0"/>
      <w:divBdr>
        <w:top w:val="none" w:sz="0" w:space="0" w:color="auto"/>
        <w:left w:val="none" w:sz="0" w:space="0" w:color="auto"/>
        <w:bottom w:val="none" w:sz="0" w:space="0" w:color="auto"/>
        <w:right w:val="none" w:sz="0" w:space="0" w:color="auto"/>
      </w:divBdr>
      <w:divsChild>
        <w:div w:id="10264411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0E74C6-DEE9-463F-9290-E439DFAD57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1239</Words>
  <Characters>7065</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Sharmin Rahman (1809328)</cp:lastModifiedBy>
  <cp:revision>2</cp:revision>
  <dcterms:created xsi:type="dcterms:W3CDTF">2021-03-23T17:24:00Z</dcterms:created>
  <dcterms:modified xsi:type="dcterms:W3CDTF">2021-04-29T21:31:00Z</dcterms:modified>
</cp:coreProperties>
</file>